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27" w:rsidRDefault="006371A3">
      <w:pPr>
        <w:spacing w:after="480"/>
        <w:jc w:val="center"/>
        <w:rPr>
          <w:b/>
          <w:sz w:val="32"/>
          <w:szCs w:val="32"/>
        </w:rPr>
      </w:pPr>
      <w:r>
        <w:rPr>
          <w:b/>
          <w:sz w:val="32"/>
          <w:szCs w:val="32"/>
        </w:rPr>
        <w:t>Wniosek o zakup preferencyjny paliwa stałego</w:t>
      </w:r>
    </w:p>
    <w:p w:rsidR="00583D27" w:rsidRDefault="006371A3">
      <w:pPr>
        <w:spacing w:after="0" w:line="276" w:lineRule="auto"/>
        <w:rPr>
          <w:sz w:val="24"/>
          <w:szCs w:val="24"/>
        </w:rPr>
      </w:pPr>
      <w:r>
        <w:rPr>
          <w:sz w:val="24"/>
          <w:szCs w:val="24"/>
        </w:rPr>
        <w:t xml:space="preserve">Skrócona instrukcja wypełniania </w:t>
      </w:r>
    </w:p>
    <w:p w:rsidR="00583D27" w:rsidRDefault="006371A3">
      <w:pPr>
        <w:pStyle w:val="Akapitzlist"/>
        <w:numPr>
          <w:ilvl w:val="0"/>
          <w:numId w:val="1"/>
        </w:numPr>
        <w:spacing w:after="240" w:line="276" w:lineRule="auto"/>
        <w:ind w:left="357" w:hanging="357"/>
        <w:rPr>
          <w:sz w:val="24"/>
          <w:szCs w:val="24"/>
        </w:rPr>
      </w:pPr>
      <w:r>
        <w:rPr>
          <w:sz w:val="24"/>
          <w:szCs w:val="24"/>
        </w:rPr>
        <w:t>Należy wypełnić WIELKIMI LITERAMI</w:t>
      </w:r>
    </w:p>
    <w:p w:rsidR="00583D27" w:rsidRDefault="006371A3">
      <w:pPr>
        <w:pStyle w:val="Akapitzlist"/>
        <w:numPr>
          <w:ilvl w:val="0"/>
          <w:numId w:val="1"/>
        </w:numPr>
        <w:spacing w:before="240" w:after="240" w:line="276" w:lineRule="auto"/>
        <w:ind w:left="357" w:hanging="357"/>
        <w:rPr>
          <w:sz w:val="24"/>
          <w:szCs w:val="24"/>
        </w:rPr>
      </w:pPr>
      <w:r>
        <w:rPr>
          <w:sz w:val="24"/>
          <w:szCs w:val="24"/>
        </w:rPr>
        <w:t xml:space="preserve">Pola wyboru należy zaznaczyć </w:t>
      </w:r>
      <w:r>
        <w:rPr>
          <w:sz w:val="24"/>
          <w:szCs w:val="24"/>
        </w:rPr>
        <w:sym w:font="Wingdings" w:char="F078"/>
      </w:r>
    </w:p>
    <w:p w:rsidR="00B86372" w:rsidRPr="00B86372" w:rsidRDefault="006371A3" w:rsidP="00B86372">
      <w:pPr>
        <w:spacing w:after="0" w:line="276" w:lineRule="auto"/>
        <w:rPr>
          <w:b/>
          <w:sz w:val="24"/>
          <w:szCs w:val="24"/>
        </w:rPr>
      </w:pPr>
      <w:r w:rsidRPr="00B86372">
        <w:rPr>
          <w:b/>
          <w:sz w:val="24"/>
          <w:szCs w:val="24"/>
        </w:rPr>
        <w:t>1. ORGAN DO KTÓREGO SKŁADANY JEST WNIOSEK:</w:t>
      </w:r>
    </w:p>
    <w:p w:rsidR="00583D27" w:rsidRPr="00B86372" w:rsidRDefault="00B86372" w:rsidP="00B86372">
      <w:pPr>
        <w:spacing w:after="0" w:line="276" w:lineRule="auto"/>
        <w:rPr>
          <w:b/>
          <w:sz w:val="24"/>
          <w:szCs w:val="24"/>
        </w:rPr>
      </w:pPr>
      <w:r w:rsidRPr="00B86372">
        <w:rPr>
          <w:b/>
          <w:sz w:val="24"/>
          <w:szCs w:val="24"/>
        </w:rPr>
        <w:t>BURMISTRZ GMINY IWONICZ-ZDRÓJ.</w:t>
      </w:r>
    </w:p>
    <w:p w:rsidR="00583D27" w:rsidRDefault="006371A3">
      <w:pPr>
        <w:spacing w:before="120" w:after="120" w:line="276" w:lineRule="auto"/>
        <w:rPr>
          <w:b/>
          <w:sz w:val="24"/>
          <w:szCs w:val="24"/>
        </w:rPr>
      </w:pPr>
      <w:r>
        <w:rPr>
          <w:b/>
          <w:sz w:val="24"/>
          <w:szCs w:val="24"/>
        </w:rPr>
        <w:t xml:space="preserve">2. DANE WNIOSKODAWCY I ADRES GOSPODARSTWA DOMOWEGO, NA RZECZ KTÓREGO DOKONYWANY JEST ZAKUP PREFERENCYJNY PALIWA STAŁEGO: </w:t>
      </w:r>
    </w:p>
    <w:tbl>
      <w:tblPr>
        <w:tblStyle w:val="Tabela-Siatka"/>
        <w:tblW w:w="9067" w:type="dxa"/>
        <w:tblLayout w:type="fixed"/>
        <w:tblLook w:val="04A0" w:firstRow="1" w:lastRow="0" w:firstColumn="1" w:lastColumn="0" w:noHBand="0" w:noVBand="1"/>
        <w:tblCaption w:val="DANE WNIOSKODAWCY "/>
      </w:tblPr>
      <w:tblGrid>
        <w:gridCol w:w="4536"/>
        <w:gridCol w:w="4531"/>
      </w:tblGrid>
      <w:tr w:rsidR="00583D27">
        <w:trPr>
          <w:trHeight w:val="567"/>
          <w:tblHeader/>
        </w:trPr>
        <w:tc>
          <w:tcPr>
            <w:tcW w:w="4536" w:type="dxa"/>
          </w:tcPr>
          <w:p w:rsidR="00583D27" w:rsidRDefault="006371A3">
            <w:pPr>
              <w:spacing w:after="240" w:line="240" w:lineRule="auto"/>
            </w:pPr>
            <w:r>
              <w:t>Nazwisko:</w:t>
            </w:r>
          </w:p>
        </w:tc>
        <w:tc>
          <w:tcPr>
            <w:tcW w:w="4531" w:type="dxa"/>
          </w:tcPr>
          <w:p w:rsidR="00583D27" w:rsidRDefault="006371A3">
            <w:pPr>
              <w:spacing w:after="240" w:line="240" w:lineRule="auto"/>
            </w:pPr>
            <w:r>
              <w:t>Imię:</w:t>
            </w:r>
          </w:p>
        </w:tc>
      </w:tr>
      <w:tr w:rsidR="00583D27">
        <w:trPr>
          <w:trHeight w:val="567"/>
        </w:trPr>
        <w:tc>
          <w:tcPr>
            <w:tcW w:w="4536" w:type="dxa"/>
          </w:tcPr>
          <w:p w:rsidR="00583D27" w:rsidRDefault="006371A3">
            <w:pPr>
              <w:spacing w:after="240" w:line="240" w:lineRule="auto"/>
              <w:rPr>
                <w:sz w:val="24"/>
                <w:szCs w:val="24"/>
              </w:rPr>
            </w:pPr>
            <w:r>
              <w:rPr>
                <w:sz w:val="24"/>
                <w:szCs w:val="24"/>
              </w:rPr>
              <w:t>Adres poczty elektronicznej:</w:t>
            </w:r>
            <w:r>
              <w:rPr>
                <w:rStyle w:val="Odwoanieprzypisudolnego"/>
                <w:sz w:val="24"/>
                <w:szCs w:val="24"/>
              </w:rPr>
              <w:footnoteReference w:id="1"/>
            </w:r>
          </w:p>
        </w:tc>
        <w:tc>
          <w:tcPr>
            <w:tcW w:w="4531" w:type="dxa"/>
          </w:tcPr>
          <w:p w:rsidR="00583D27" w:rsidRDefault="006371A3">
            <w:pPr>
              <w:spacing w:after="240" w:line="240" w:lineRule="auto"/>
            </w:pPr>
            <w:r>
              <w:t>Nr telefonu:</w:t>
            </w:r>
            <w:r>
              <w:rPr>
                <w:vertAlign w:val="superscript"/>
              </w:rPr>
              <w:t>1</w:t>
            </w:r>
          </w:p>
        </w:tc>
      </w:tr>
      <w:tr w:rsidR="00583D27">
        <w:trPr>
          <w:trHeight w:val="567"/>
        </w:trPr>
        <w:tc>
          <w:tcPr>
            <w:tcW w:w="4536" w:type="dxa"/>
          </w:tcPr>
          <w:p w:rsidR="00583D27" w:rsidRDefault="006371A3">
            <w:pPr>
              <w:spacing w:after="240" w:line="240" w:lineRule="auto"/>
            </w:pPr>
            <w:r>
              <w:t xml:space="preserve">Gmina: </w:t>
            </w:r>
          </w:p>
        </w:tc>
        <w:tc>
          <w:tcPr>
            <w:tcW w:w="4531" w:type="dxa"/>
          </w:tcPr>
          <w:p w:rsidR="00583D27" w:rsidRDefault="006371A3">
            <w:pPr>
              <w:spacing w:after="240" w:line="240" w:lineRule="auto"/>
            </w:pPr>
            <w:r>
              <w:t>Kod pocztowy:</w:t>
            </w:r>
          </w:p>
        </w:tc>
      </w:tr>
      <w:tr w:rsidR="00583D27">
        <w:trPr>
          <w:trHeight w:val="567"/>
        </w:trPr>
        <w:tc>
          <w:tcPr>
            <w:tcW w:w="4536" w:type="dxa"/>
          </w:tcPr>
          <w:p w:rsidR="00583D27" w:rsidRDefault="006371A3">
            <w:pPr>
              <w:spacing w:after="240" w:line="240" w:lineRule="auto"/>
            </w:pPr>
            <w:r>
              <w:t>Miejscowość:</w:t>
            </w:r>
          </w:p>
        </w:tc>
        <w:tc>
          <w:tcPr>
            <w:tcW w:w="4531" w:type="dxa"/>
          </w:tcPr>
          <w:p w:rsidR="00583D27" w:rsidRDefault="006371A3">
            <w:pPr>
              <w:spacing w:after="240" w:line="240" w:lineRule="auto"/>
              <w:ind w:right="1039"/>
            </w:pPr>
            <w:r>
              <w:t>Ulica:</w:t>
            </w:r>
          </w:p>
        </w:tc>
      </w:tr>
      <w:tr w:rsidR="00583D27">
        <w:trPr>
          <w:trHeight w:val="567"/>
        </w:trPr>
        <w:tc>
          <w:tcPr>
            <w:tcW w:w="4536" w:type="dxa"/>
          </w:tcPr>
          <w:p w:rsidR="00583D27" w:rsidRDefault="006371A3">
            <w:pPr>
              <w:spacing w:after="240" w:line="240" w:lineRule="auto"/>
            </w:pPr>
            <w:r>
              <w:t>Nr domu :</w:t>
            </w:r>
          </w:p>
        </w:tc>
        <w:tc>
          <w:tcPr>
            <w:tcW w:w="4531" w:type="dxa"/>
          </w:tcPr>
          <w:p w:rsidR="00583D27" w:rsidRDefault="006371A3">
            <w:pPr>
              <w:spacing w:after="240" w:line="240" w:lineRule="auto"/>
              <w:ind w:right="1039"/>
            </w:pPr>
            <w:r>
              <w:t>Nr lokalu:</w:t>
            </w:r>
          </w:p>
        </w:tc>
      </w:tr>
    </w:tbl>
    <w:p w:rsidR="00583D27" w:rsidRDefault="006371A3">
      <w:pPr>
        <w:spacing w:before="120" w:after="120" w:line="276" w:lineRule="auto"/>
        <w:rPr>
          <w:b/>
          <w:sz w:val="24"/>
          <w:szCs w:val="24"/>
        </w:rPr>
      </w:pPr>
      <w:r>
        <w:rPr>
          <w:b/>
          <w:sz w:val="24"/>
          <w:szCs w:val="24"/>
        </w:rPr>
        <w:t>3. OKREŚLENIE ILOŚCI PALIWA STAŁEGO, O ZAKUP KTÓREJ WYSTĘPUJE WNIOSKODAWCA, W RAMACH ZAKUPU PREFERENCYJNEGO</w:t>
      </w:r>
      <w:r>
        <w:rPr>
          <w:rStyle w:val="Odwoanieprzypisudolnego"/>
          <w:b/>
          <w:sz w:val="24"/>
          <w:szCs w:val="24"/>
        </w:rPr>
        <w:footnoteReference w:id="2"/>
      </w:r>
    </w:p>
    <w:tbl>
      <w:tblPr>
        <w:tblStyle w:val="Tabela-Siatka"/>
        <w:tblW w:w="9067" w:type="dxa"/>
        <w:tblLook w:val="04A0" w:firstRow="1" w:lastRow="0" w:firstColumn="1" w:lastColumn="0" w:noHBand="0" w:noVBand="1"/>
        <w:tblCaption w:val="OKREŚLENIE ILOŚCI PALIWA STAŁEGO"/>
      </w:tblPr>
      <w:tblGrid>
        <w:gridCol w:w="3020"/>
        <w:gridCol w:w="2835"/>
        <w:gridCol w:w="3212"/>
      </w:tblGrid>
      <w:tr w:rsidR="00583D27" w:rsidTr="0014565C">
        <w:trPr>
          <w:trHeight w:val="510"/>
          <w:tblHeader/>
        </w:trPr>
        <w:tc>
          <w:tcPr>
            <w:tcW w:w="3020" w:type="dxa"/>
            <w:tcBorders>
              <w:bottom w:val="nil"/>
            </w:tcBorders>
          </w:tcPr>
          <w:p w:rsidR="00583D27" w:rsidRDefault="006371A3">
            <w:pPr>
              <w:spacing w:after="240" w:line="240" w:lineRule="auto"/>
              <w:rPr>
                <w:b/>
              </w:rPr>
            </w:pPr>
            <w:r>
              <w:rPr>
                <w:b/>
              </w:rPr>
              <w:t>Rodzaj wnioskowanego paliwa:</w:t>
            </w:r>
          </w:p>
        </w:tc>
        <w:tc>
          <w:tcPr>
            <w:tcW w:w="6047" w:type="dxa"/>
            <w:gridSpan w:val="2"/>
            <w:tcBorders>
              <w:bottom w:val="single" w:sz="4" w:space="0" w:color="auto"/>
            </w:tcBorders>
          </w:tcPr>
          <w:p w:rsidR="00583D27" w:rsidRDefault="006371A3">
            <w:pPr>
              <w:spacing w:after="240" w:line="240" w:lineRule="auto"/>
              <w:rPr>
                <w:b/>
              </w:rPr>
            </w:pPr>
            <w:r>
              <w:rPr>
                <w:b/>
              </w:rPr>
              <w:t xml:space="preserve">Ilość wnioskowanego paliwa do zakupu podana w tonach </w:t>
            </w:r>
            <w:r>
              <w:t>(nie może przekroczyć 1,5 tony na dany okres).</w:t>
            </w:r>
            <w:r>
              <w:rPr>
                <w:b/>
              </w:rPr>
              <w:t xml:space="preserve"> </w:t>
            </w:r>
          </w:p>
        </w:tc>
      </w:tr>
      <w:tr w:rsidR="0014565C" w:rsidTr="0014565C">
        <w:trPr>
          <w:trHeight w:val="510"/>
        </w:trPr>
        <w:tc>
          <w:tcPr>
            <w:tcW w:w="3020" w:type="dxa"/>
            <w:tcBorders>
              <w:top w:val="nil"/>
            </w:tcBorders>
          </w:tcPr>
          <w:p w:rsidR="0014565C" w:rsidRDefault="0014565C">
            <w:pPr>
              <w:spacing w:after="0" w:line="240" w:lineRule="auto"/>
              <w:rPr>
                <w:b/>
                <w:sz w:val="28"/>
                <w:szCs w:val="28"/>
              </w:rPr>
            </w:pPr>
          </w:p>
        </w:tc>
        <w:tc>
          <w:tcPr>
            <w:tcW w:w="2835" w:type="dxa"/>
            <w:tcBorders>
              <w:top w:val="single" w:sz="4" w:space="0" w:color="auto"/>
              <w:right w:val="nil"/>
            </w:tcBorders>
          </w:tcPr>
          <w:p w:rsidR="0014565C" w:rsidRPr="0028537E" w:rsidRDefault="0014565C" w:rsidP="0014565C">
            <w:pPr>
              <w:spacing w:after="0" w:line="240" w:lineRule="auto"/>
              <w:ind w:left="708"/>
              <w:jc w:val="center"/>
              <w:rPr>
                <w:b/>
              </w:rPr>
            </w:pPr>
            <w:r w:rsidRPr="0028537E">
              <w:rPr>
                <w:b/>
              </w:rPr>
              <w:t>Do 31 grudnia 2022 r</w:t>
            </w:r>
          </w:p>
        </w:tc>
        <w:tc>
          <w:tcPr>
            <w:tcW w:w="3212" w:type="dxa"/>
            <w:tcBorders>
              <w:top w:val="single" w:sz="4" w:space="0" w:color="auto"/>
              <w:left w:val="nil"/>
            </w:tcBorders>
          </w:tcPr>
          <w:p w:rsidR="0014565C" w:rsidRPr="0028537E" w:rsidRDefault="00B86372" w:rsidP="0014565C">
            <w:pPr>
              <w:spacing w:after="0" w:line="276" w:lineRule="auto"/>
              <w:jc w:val="center"/>
              <w:rPr>
                <w:b/>
              </w:rPr>
            </w:pPr>
            <w:r w:rsidRPr="0028537E">
              <w:rPr>
                <w:b/>
              </w:rPr>
              <w:t xml:space="preserve">         </w:t>
            </w:r>
          </w:p>
        </w:tc>
      </w:tr>
      <w:tr w:rsidR="0014565C" w:rsidTr="0014565C">
        <w:trPr>
          <w:trHeight w:val="510"/>
        </w:trPr>
        <w:tc>
          <w:tcPr>
            <w:tcW w:w="3020" w:type="dxa"/>
          </w:tcPr>
          <w:p w:rsidR="0014565C" w:rsidRDefault="00D72133">
            <w:pPr>
              <w:spacing w:after="240" w:line="240" w:lineRule="auto"/>
            </w:pPr>
            <w:sdt>
              <w:sdtPr>
                <w:rPr>
                  <w:rFonts w:ascii="Calibri" w:hAnsi="Calibri" w:cs="Calibri"/>
                  <w:sz w:val="24"/>
                  <w:szCs w:val="24"/>
                </w:rPr>
                <w:id w:val="-1537573036"/>
                <w14:checkbox>
                  <w14:checked w14:val="0"/>
                  <w14:checkedState w14:val="2612" w14:font="MS Gothic"/>
                  <w14:uncheckedState w14:val="2610" w14:font="MS Gothic"/>
                </w14:checkbox>
              </w:sdtPr>
              <w:sdtEndPr/>
              <w:sdtContent>
                <w:r w:rsidR="0014565C">
                  <w:rPr>
                    <w:rFonts w:ascii="MS Gothic" w:eastAsia="MS Gothic" w:hAnsi="MS Gothic" w:cs="Calibri" w:hint="eastAsia"/>
                    <w:sz w:val="24"/>
                    <w:szCs w:val="24"/>
                  </w:rPr>
                  <w:t>☐</w:t>
                </w:r>
              </w:sdtContent>
            </w:sdt>
            <w:r w:rsidR="0014565C">
              <w:rPr>
                <w:rFonts w:ascii="Calibri" w:hAnsi="Calibri" w:cs="Calibri"/>
              </w:rPr>
              <w:t xml:space="preserve"> </w:t>
            </w:r>
            <w:r w:rsidR="0014565C">
              <w:t xml:space="preserve">węgiel (orzech) </w:t>
            </w:r>
          </w:p>
        </w:tc>
        <w:tc>
          <w:tcPr>
            <w:tcW w:w="2835" w:type="dxa"/>
            <w:tcBorders>
              <w:right w:val="nil"/>
            </w:tcBorders>
          </w:tcPr>
          <w:p w:rsidR="0014565C" w:rsidRDefault="0014565C">
            <w:pPr>
              <w:spacing w:after="240" w:line="240" w:lineRule="auto"/>
              <w:rPr>
                <w:b/>
                <w:sz w:val="28"/>
                <w:szCs w:val="28"/>
              </w:rPr>
            </w:pPr>
          </w:p>
        </w:tc>
        <w:tc>
          <w:tcPr>
            <w:tcW w:w="3212" w:type="dxa"/>
            <w:tcBorders>
              <w:left w:val="nil"/>
            </w:tcBorders>
          </w:tcPr>
          <w:p w:rsidR="0014565C" w:rsidRDefault="0014565C">
            <w:pPr>
              <w:spacing w:after="240" w:line="240" w:lineRule="auto"/>
              <w:rPr>
                <w:b/>
                <w:sz w:val="28"/>
                <w:szCs w:val="28"/>
              </w:rPr>
            </w:pPr>
          </w:p>
        </w:tc>
      </w:tr>
      <w:tr w:rsidR="0014565C" w:rsidTr="0014565C">
        <w:trPr>
          <w:trHeight w:val="510"/>
        </w:trPr>
        <w:tc>
          <w:tcPr>
            <w:tcW w:w="3020" w:type="dxa"/>
          </w:tcPr>
          <w:p w:rsidR="0014565C" w:rsidRDefault="00D72133">
            <w:pPr>
              <w:spacing w:after="240" w:line="240" w:lineRule="auto"/>
            </w:pPr>
            <w:sdt>
              <w:sdtPr>
                <w:rPr>
                  <w:rFonts w:cstheme="minorHAnsi"/>
                  <w:sz w:val="24"/>
                  <w:szCs w:val="24"/>
                </w:rPr>
                <w:id w:val="617883013"/>
                <w14:checkbox>
                  <w14:checked w14:val="0"/>
                  <w14:checkedState w14:val="2612" w14:font="MS Gothic"/>
                  <w14:uncheckedState w14:val="2610" w14:font="MS Gothic"/>
                </w14:checkbox>
              </w:sdtPr>
              <w:sdtEndPr/>
              <w:sdtContent>
                <w:r w:rsidR="0014565C">
                  <w:rPr>
                    <w:rFonts w:ascii="MS Gothic" w:eastAsia="MS Gothic" w:hAnsi="MS Gothic" w:cstheme="minorHAnsi" w:hint="eastAsia"/>
                    <w:sz w:val="24"/>
                    <w:szCs w:val="24"/>
                  </w:rPr>
                  <w:t>☐</w:t>
                </w:r>
              </w:sdtContent>
            </w:sdt>
            <w:r w:rsidR="0014565C">
              <w:t xml:space="preserve"> groszek</w:t>
            </w:r>
          </w:p>
        </w:tc>
        <w:tc>
          <w:tcPr>
            <w:tcW w:w="2835" w:type="dxa"/>
            <w:tcBorders>
              <w:right w:val="nil"/>
            </w:tcBorders>
          </w:tcPr>
          <w:p w:rsidR="0014565C" w:rsidRDefault="0014565C">
            <w:pPr>
              <w:spacing w:after="240" w:line="240" w:lineRule="auto"/>
              <w:rPr>
                <w:b/>
                <w:sz w:val="28"/>
                <w:szCs w:val="28"/>
              </w:rPr>
            </w:pPr>
          </w:p>
        </w:tc>
        <w:tc>
          <w:tcPr>
            <w:tcW w:w="3212" w:type="dxa"/>
            <w:tcBorders>
              <w:left w:val="nil"/>
            </w:tcBorders>
          </w:tcPr>
          <w:p w:rsidR="0014565C" w:rsidRDefault="0014565C">
            <w:pPr>
              <w:spacing w:after="240" w:line="240" w:lineRule="auto"/>
              <w:rPr>
                <w:b/>
                <w:sz w:val="28"/>
                <w:szCs w:val="28"/>
              </w:rPr>
            </w:pPr>
          </w:p>
        </w:tc>
      </w:tr>
    </w:tbl>
    <w:p w:rsidR="00583D27" w:rsidRDefault="006371A3">
      <w:pPr>
        <w:spacing w:before="120" w:after="120" w:line="276" w:lineRule="auto"/>
        <w:rPr>
          <w:b/>
          <w:sz w:val="28"/>
          <w:szCs w:val="28"/>
        </w:rPr>
      </w:pPr>
      <w:r>
        <w:rPr>
          <w:b/>
          <w:sz w:val="24"/>
          <w:szCs w:val="24"/>
        </w:rPr>
        <w:t>4. INFORMACJA, CZY WNIOSKODAWCA DOKONAŁ JUŻ ZAKUPU PREFERENCYJNEGO WRAZ Z  PODANIEM ILOŚCI PALIWA STAŁEGO NABYTEGO W RAMACH TEGO ZAKUPU PREFERENCYJNEGO</w:t>
      </w:r>
      <w:r>
        <w:rPr>
          <w:rStyle w:val="Odwoanieprzypisudolnego"/>
          <w:b/>
          <w:sz w:val="24"/>
          <w:szCs w:val="24"/>
        </w:rPr>
        <w:footnoteReference w:id="3"/>
      </w:r>
    </w:p>
    <w:p w:rsidR="00583D27" w:rsidRDefault="00D72133">
      <w:pPr>
        <w:spacing w:after="0" w:line="276" w:lineRule="auto"/>
        <w:rPr>
          <w:rFonts w:ascii="Calibri Light" w:eastAsia="Times New Roman" w:hAnsi="Calibri Light" w:cs="Calibri Light"/>
          <w:lang w:eastAsia="pl-PL"/>
        </w:rPr>
      </w:pPr>
      <w:sdt>
        <w:sdtPr>
          <w:rPr>
            <w:rFonts w:ascii="Calibri Light" w:eastAsia="Times New Roman" w:hAnsi="Calibri Light" w:cs="Calibri Light"/>
            <w:b/>
            <w:sz w:val="24"/>
            <w:szCs w:val="24"/>
            <w:lang w:eastAsia="pl-PL"/>
          </w:rPr>
          <w:id w:val="-1544053198"/>
          <w14:checkbox>
            <w14:checked w14:val="0"/>
            <w14:checkedState w14:val="2612" w14:font="MS Gothic"/>
            <w14:uncheckedState w14:val="2610" w14:font="MS Gothic"/>
          </w14:checkbox>
        </w:sdtPr>
        <w:sdtEndPr/>
        <w:sdtContent>
          <w:r w:rsidR="006371A3">
            <w:rPr>
              <w:rFonts w:ascii="MS Gothic" w:eastAsia="MS Gothic" w:hAnsi="MS Gothic" w:cs="Calibri Light" w:hint="eastAsia"/>
              <w:b/>
              <w:sz w:val="24"/>
              <w:szCs w:val="24"/>
              <w:lang w:eastAsia="pl-PL"/>
            </w:rPr>
            <w:t>☐</w:t>
          </w:r>
        </w:sdtContent>
      </w:sdt>
      <w:r w:rsidR="006371A3">
        <w:rPr>
          <w:rFonts w:ascii="Calibri Light" w:eastAsia="Times New Roman" w:hAnsi="Calibri Light" w:cs="Calibri Light"/>
          <w:b/>
          <w:sz w:val="28"/>
          <w:szCs w:val="28"/>
          <w:lang w:eastAsia="pl-PL"/>
        </w:rPr>
        <w:t xml:space="preserve"> </w:t>
      </w:r>
      <w:r w:rsidR="006371A3">
        <w:rPr>
          <w:rFonts w:ascii="Calibri Light" w:eastAsia="Times New Roman" w:hAnsi="Calibri Light" w:cs="Calibri Light"/>
          <w:sz w:val="24"/>
          <w:szCs w:val="24"/>
          <w:lang w:eastAsia="pl-PL"/>
        </w:rPr>
        <w:t>Tak – dokonałam/dokonałem zakupu preferencyjnego w ilości ..........t</w:t>
      </w:r>
      <w:r w:rsidR="006371A3">
        <w:rPr>
          <w:rFonts w:ascii="Calibri Light" w:eastAsia="Times New Roman" w:hAnsi="Calibri Light" w:cs="Calibri Light"/>
          <w:lang w:eastAsia="pl-PL"/>
        </w:rPr>
        <w:t xml:space="preserve"> </w:t>
      </w:r>
    </w:p>
    <w:p w:rsidR="00583D27" w:rsidRDefault="00D72133">
      <w:pPr>
        <w:spacing w:after="120" w:line="276" w:lineRule="auto"/>
        <w:rPr>
          <w:rFonts w:ascii="Calibri Light" w:eastAsia="Times New Roman" w:hAnsi="Calibri Light" w:cs="Calibri Light"/>
          <w:b/>
          <w:sz w:val="24"/>
          <w:szCs w:val="24"/>
          <w:lang w:eastAsia="pl-PL"/>
        </w:rPr>
      </w:pPr>
      <w:sdt>
        <w:sdtPr>
          <w:rPr>
            <w:rFonts w:ascii="Calibri Light" w:eastAsia="Times New Roman" w:hAnsi="Calibri Light" w:cs="Calibri Light"/>
            <w:sz w:val="24"/>
            <w:szCs w:val="24"/>
            <w:lang w:eastAsia="pl-PL"/>
          </w:rPr>
          <w:id w:val="882838731"/>
          <w14:checkbox>
            <w14:checked w14:val="0"/>
            <w14:checkedState w14:val="2612" w14:font="MS Gothic"/>
            <w14:uncheckedState w14:val="2610" w14:font="MS Gothic"/>
          </w14:checkbox>
        </w:sdtPr>
        <w:sdtEndPr/>
        <w:sdtContent>
          <w:r w:rsidR="006371A3">
            <w:rPr>
              <w:rFonts w:ascii="MS Gothic" w:eastAsia="MS Gothic" w:hAnsi="MS Gothic" w:cs="Calibri Light" w:hint="eastAsia"/>
              <w:sz w:val="24"/>
              <w:szCs w:val="24"/>
              <w:lang w:eastAsia="pl-PL"/>
            </w:rPr>
            <w:t>☐</w:t>
          </w:r>
        </w:sdtContent>
      </w:sdt>
      <w:r w:rsidR="006371A3">
        <w:rPr>
          <w:rFonts w:ascii="Calibri Light" w:eastAsia="Times New Roman" w:hAnsi="Calibri Light" w:cs="Calibri Light"/>
          <w:sz w:val="28"/>
          <w:szCs w:val="28"/>
          <w:lang w:eastAsia="pl-PL"/>
        </w:rPr>
        <w:t xml:space="preserve"> </w:t>
      </w:r>
      <w:r w:rsidR="006371A3">
        <w:rPr>
          <w:rFonts w:ascii="Calibri Light" w:eastAsia="Times New Roman" w:hAnsi="Calibri Light" w:cs="Calibri Light"/>
          <w:sz w:val="24"/>
          <w:szCs w:val="24"/>
          <w:lang w:eastAsia="pl-PL"/>
        </w:rPr>
        <w:t xml:space="preserve">Nie – nie dokonałam/dokonałem  zakupu preferencyjnego </w:t>
      </w:r>
    </w:p>
    <w:p w:rsidR="00583D27" w:rsidRDefault="006371A3">
      <w:pPr>
        <w:spacing w:before="600" w:after="120" w:line="276" w:lineRule="auto"/>
        <w:rPr>
          <w:rFonts w:ascii="Calibri Light" w:eastAsia="Times New Roman" w:hAnsi="Calibri Light" w:cs="Calibri Light"/>
          <w:b/>
          <w:sz w:val="24"/>
          <w:szCs w:val="24"/>
          <w:lang w:eastAsia="pl-PL"/>
        </w:rPr>
      </w:pPr>
      <w:r>
        <w:rPr>
          <w:rFonts w:ascii="Calibri Light" w:eastAsia="Times New Roman" w:hAnsi="Calibri Light" w:cs="Calibri Light"/>
          <w:b/>
          <w:sz w:val="24"/>
          <w:szCs w:val="24"/>
          <w:lang w:eastAsia="pl-PL"/>
        </w:rPr>
        <w:t xml:space="preserve">7. OŚWIADCZENIE </w:t>
      </w:r>
      <w:r>
        <w:rPr>
          <w:rFonts w:ascii="Calibri Light" w:eastAsia="Times New Roman" w:hAnsi="Calibri Light" w:cs="Calibri Light"/>
          <w:b/>
          <w:sz w:val="24"/>
          <w:szCs w:val="24"/>
          <w:lang w:eastAsia="pl-PL"/>
        </w:rPr>
        <w:br/>
        <w:t xml:space="preserve"> </w:t>
      </w:r>
      <w:r>
        <w:rPr>
          <w:rFonts w:ascii="Calibri Light" w:eastAsia="Times New Roman" w:hAnsi="Calibri Light" w:cs="Calibri Light"/>
          <w:sz w:val="24"/>
          <w:szCs w:val="24"/>
          <w:lang w:eastAsia="pl-PL"/>
        </w:rPr>
        <w:t>Oświadczam, że ja ani żaden członek mojego gospodarstwa domowego, na rzecz którego jest dokonywany zakup preferencyjny, nie nabyli paliwa stałego na sezon grzewczy przypadający na lata 2022- 2023, po cenie niższej niż 2000 zł brutto za tonę w ilości 1,5 tony</w:t>
      </w:r>
      <w:r>
        <w:rPr>
          <w:rStyle w:val="Odwoanieprzypisudolnego"/>
          <w:rFonts w:ascii="Calibri Light" w:eastAsia="Times New Roman" w:hAnsi="Calibri Light" w:cs="Calibri Light"/>
          <w:sz w:val="24"/>
          <w:szCs w:val="24"/>
          <w:lang w:eastAsia="pl-PL"/>
        </w:rPr>
        <w:footnoteReference w:id="4"/>
      </w:r>
      <w:r>
        <w:rPr>
          <w:rFonts w:ascii="Calibri Light" w:eastAsia="Times New Roman" w:hAnsi="Calibri Light" w:cs="Calibri Light"/>
          <w:sz w:val="24"/>
          <w:szCs w:val="24"/>
          <w:lang w:eastAsia="pl-PL"/>
        </w:rPr>
        <w:t xml:space="preserve"> </w:t>
      </w:r>
      <w:r w:rsidR="0014565C">
        <w:rPr>
          <w:rFonts w:ascii="Calibri Light" w:eastAsia="Times New Roman" w:hAnsi="Calibri Light" w:cs="Calibri Light"/>
          <w:sz w:val="24"/>
          <w:szCs w:val="24"/>
          <w:lang w:eastAsia="pl-PL"/>
        </w:rPr>
        <w:t>.</w:t>
      </w:r>
    </w:p>
    <w:p w:rsidR="00583D27" w:rsidRDefault="006371A3">
      <w:pPr>
        <w:spacing w:after="480" w:line="276" w:lineRule="auto"/>
        <w:rPr>
          <w:b/>
          <w:i/>
          <w:sz w:val="24"/>
          <w:szCs w:val="24"/>
        </w:rPr>
      </w:pPr>
      <w:r>
        <w:rPr>
          <w:b/>
          <w:i/>
          <w:sz w:val="24"/>
          <w:szCs w:val="24"/>
        </w:rPr>
        <w:t>Jestem świadoma/ świadomy odpowiedzialności karnej za złożenie fałszywego oświadczenia wynikającej z art. 233 § 6 ustawy z dnia 6 czerwca 1997 r. – Kodeks karny .</w:t>
      </w:r>
    </w:p>
    <w:p w:rsidR="00583D27" w:rsidRDefault="006371A3">
      <w:pPr>
        <w:tabs>
          <w:tab w:val="left" w:pos="993"/>
          <w:tab w:val="left" w:pos="5103"/>
        </w:tabs>
        <w:spacing w:after="0" w:line="240" w:lineRule="auto"/>
        <w:jc w:val="both"/>
        <w:rPr>
          <w:sz w:val="24"/>
          <w:szCs w:val="24"/>
        </w:rPr>
      </w:pPr>
      <w:r>
        <w:rPr>
          <w:sz w:val="24"/>
          <w:szCs w:val="24"/>
        </w:rPr>
        <w:t>………………………………………..</w:t>
      </w:r>
      <w:r>
        <w:rPr>
          <w:sz w:val="24"/>
          <w:szCs w:val="24"/>
        </w:rPr>
        <w:tab/>
        <w:t>………………………………………</w:t>
      </w:r>
    </w:p>
    <w:p w:rsidR="00583D27" w:rsidRDefault="006371A3">
      <w:pPr>
        <w:tabs>
          <w:tab w:val="left" w:pos="5387"/>
        </w:tabs>
        <w:spacing w:after="600" w:line="240" w:lineRule="auto"/>
        <w:ind w:firstLine="425"/>
      </w:pPr>
      <w:r>
        <w:rPr>
          <w:sz w:val="20"/>
          <w:szCs w:val="20"/>
        </w:rPr>
        <w:t>(miejscowość i data)</w:t>
      </w:r>
      <w:r>
        <w:rPr>
          <w:sz w:val="20"/>
          <w:szCs w:val="20"/>
        </w:rPr>
        <w:tab/>
      </w:r>
      <w:r>
        <w:t xml:space="preserve"> (</w:t>
      </w:r>
      <w:r>
        <w:rPr>
          <w:sz w:val="20"/>
          <w:szCs w:val="20"/>
        </w:rPr>
        <w:t>podpis wnioskodawcy)</w:t>
      </w:r>
    </w:p>
    <w:p w:rsidR="0014565C" w:rsidRDefault="006371A3" w:rsidP="0014565C">
      <w:pPr>
        <w:jc w:val="center"/>
        <w:rPr>
          <w:b/>
        </w:rPr>
      </w:pPr>
      <w:r>
        <w:rPr>
          <w:rFonts w:asciiTheme="majorHAnsi" w:eastAsia="Calibri" w:hAnsiTheme="majorHAnsi" w:cs="Times New Roman"/>
          <w:b/>
        </w:rPr>
        <w:t xml:space="preserve"> </w:t>
      </w:r>
      <w:r w:rsidR="0014565C" w:rsidRPr="00AD10E7">
        <w:rPr>
          <w:b/>
        </w:rPr>
        <w:t>INFORMACJE DOTYCZĄCE DANYCH OSOBOWYCH</w:t>
      </w:r>
    </w:p>
    <w:p w:rsidR="0014565C" w:rsidRPr="00C83B03" w:rsidRDefault="0014565C" w:rsidP="0014565C">
      <w:pPr>
        <w:jc w:val="center"/>
        <w:rPr>
          <w:b/>
          <w:sz w:val="10"/>
          <w:szCs w:val="10"/>
        </w:rPr>
      </w:pPr>
    </w:p>
    <w:p w:rsidR="0014565C" w:rsidRDefault="0014565C" w:rsidP="0014565C">
      <w:pPr>
        <w:rPr>
          <w:rFonts w:cstheme="minorHAnsi"/>
          <w:color w:val="3A3A3A"/>
          <w:shd w:val="clear" w:color="auto" w:fill="FFFFFF"/>
        </w:rPr>
      </w:pPr>
      <w:r w:rsidRPr="00173973">
        <w:rPr>
          <w:rFonts w:cstheme="minorHAnsi"/>
          <w:color w:val="3A3A3A"/>
          <w:shd w:val="clear" w:color="auto" w:fill="FFFFFF"/>
        </w:rPr>
        <w:t>Zgodnie z art. 13 ogólnego rozporządzenia o ochronie danych osobowych z dnia 27 kwietnia 2016 r. (Dz. Urz. UE L 119 z 04.05.2016) informujemy, że:</w:t>
      </w:r>
      <w:r w:rsidRPr="00173973">
        <w:rPr>
          <w:rFonts w:cstheme="minorHAnsi"/>
          <w:color w:val="3A3A3A"/>
        </w:rPr>
        <w:br/>
      </w:r>
      <w:r w:rsidRPr="00173973">
        <w:rPr>
          <w:rFonts w:cstheme="minorHAnsi"/>
          <w:color w:val="3A3A3A"/>
          <w:sz w:val="10"/>
          <w:szCs w:val="10"/>
          <w:shd w:val="clear" w:color="auto" w:fill="FFFFFF"/>
        </w:rPr>
        <w:t> </w:t>
      </w:r>
      <w:r w:rsidRPr="00173973">
        <w:rPr>
          <w:rFonts w:cstheme="minorHAnsi"/>
          <w:color w:val="3A3A3A"/>
          <w:sz w:val="10"/>
          <w:szCs w:val="10"/>
        </w:rPr>
        <w:br/>
      </w:r>
      <w:r w:rsidRPr="00173973">
        <w:rPr>
          <w:rFonts w:cstheme="minorHAnsi"/>
          <w:color w:val="3A3A3A"/>
          <w:shd w:val="clear" w:color="auto" w:fill="FFFFFF"/>
        </w:rPr>
        <w:t xml:space="preserve">1) </w:t>
      </w:r>
      <w:r w:rsidRPr="004E3BBE">
        <w:rPr>
          <w:rFonts w:cstheme="minorHAnsi"/>
          <w:color w:val="3A3A3A"/>
          <w:shd w:val="clear" w:color="auto" w:fill="FFFFFF"/>
        </w:rPr>
        <w:t>Administratorem danych osobowych przetwarzanych w Urzędzie Gminy w Iwoniczu-Zdroju, Al. Słoneczna 28, 38-440 Iwonicz-Zdrój jest Burmistrz Gminy.</w:t>
      </w:r>
      <w:r w:rsidRPr="00173973">
        <w:rPr>
          <w:rFonts w:cstheme="minorHAnsi"/>
          <w:color w:val="3A3A3A"/>
          <w:sz w:val="10"/>
          <w:szCs w:val="10"/>
          <w:shd w:val="clear" w:color="auto" w:fill="FFFFFF"/>
        </w:rPr>
        <w:t> </w:t>
      </w:r>
      <w:r w:rsidRPr="00173973">
        <w:rPr>
          <w:rFonts w:cstheme="minorHAnsi"/>
          <w:color w:val="3A3A3A"/>
          <w:sz w:val="10"/>
          <w:szCs w:val="10"/>
        </w:rPr>
        <w:br/>
      </w:r>
      <w:r w:rsidRPr="00173973">
        <w:rPr>
          <w:rFonts w:cstheme="minorHAnsi"/>
          <w:color w:val="3A3A3A"/>
          <w:shd w:val="clear" w:color="auto" w:fill="FFFFFF"/>
        </w:rPr>
        <w:t>2) Kontakt z Inspektorem Ochrony Danych za pośrednictwem</w:t>
      </w:r>
      <w:r>
        <w:rPr>
          <w:rFonts w:cstheme="minorHAnsi"/>
          <w:color w:val="3A3A3A"/>
          <w:shd w:val="clear" w:color="auto" w:fill="FFFFFF"/>
        </w:rPr>
        <w:t xml:space="preserve"> a</w:t>
      </w:r>
      <w:r w:rsidRPr="00173973">
        <w:rPr>
          <w:rFonts w:cstheme="minorHAnsi"/>
          <w:color w:val="3A3A3A"/>
          <w:shd w:val="clear" w:color="auto" w:fill="FFFFFF"/>
        </w:rPr>
        <w:t>dresu e</w:t>
      </w:r>
      <w:r w:rsidRPr="00173973">
        <w:rPr>
          <w:rFonts w:cstheme="minorHAnsi"/>
          <w:color w:val="3A3A3A"/>
          <w:shd w:val="clear" w:color="auto" w:fill="FFFFFF"/>
        </w:rPr>
        <w:noBreakHyphen/>
        <w:t>mail </w:t>
      </w:r>
      <w:hyperlink r:id="rId9" w:history="1">
        <w:r w:rsidRPr="00173973">
          <w:rPr>
            <w:rStyle w:val="Hipercze"/>
            <w:rFonts w:cstheme="minorHAnsi"/>
            <w:color w:val="1E73BE"/>
            <w:bdr w:val="none" w:sz="0" w:space="0" w:color="auto" w:frame="1"/>
            <w:shd w:val="clear" w:color="auto" w:fill="FFFFFF"/>
          </w:rPr>
          <w:t>iodo@iwonicz-zdroj.pl</w:t>
        </w:r>
      </w:hyperlink>
      <w:r w:rsidRPr="00173973">
        <w:rPr>
          <w:rFonts w:cstheme="minorHAnsi"/>
          <w:color w:val="3A3A3A"/>
        </w:rPr>
        <w:br/>
      </w:r>
      <w:r w:rsidRPr="00173973">
        <w:rPr>
          <w:rFonts w:cstheme="minorHAnsi"/>
          <w:color w:val="3A3A3A"/>
          <w:sz w:val="10"/>
          <w:szCs w:val="10"/>
          <w:shd w:val="clear" w:color="auto" w:fill="FFFFFF"/>
        </w:rPr>
        <w:t> </w:t>
      </w:r>
      <w:r w:rsidRPr="00173973">
        <w:rPr>
          <w:rFonts w:cstheme="minorHAnsi"/>
          <w:color w:val="3A3A3A"/>
          <w:sz w:val="10"/>
          <w:szCs w:val="10"/>
        </w:rPr>
        <w:br/>
      </w:r>
      <w:r w:rsidRPr="00173973">
        <w:rPr>
          <w:rFonts w:cstheme="minorHAnsi"/>
          <w:color w:val="3A3A3A"/>
          <w:shd w:val="clear" w:color="auto" w:fill="FFFFFF"/>
        </w:rPr>
        <w:t>3) Państwa dane osobowe przetwarzane będą w celu realizacji ustawowych zadań urzędu – na podstawie Art. 6 ust. 1 lit. c i e, Art. 9 ogólnego rozporządzenia o ochronie danych osobowych z dnia 27 kwietnia 2016 r. oraz na podstawie ustawy o samorządzie gminnym z dnia 8 marca 1990 r.</w:t>
      </w:r>
      <w:r w:rsidRPr="00173973">
        <w:rPr>
          <w:rFonts w:cstheme="minorHAnsi"/>
          <w:color w:val="3A3A3A"/>
        </w:rPr>
        <w:br/>
      </w:r>
      <w:r w:rsidRPr="00173973">
        <w:rPr>
          <w:rFonts w:cstheme="minorHAnsi"/>
          <w:color w:val="3A3A3A"/>
          <w:sz w:val="10"/>
          <w:szCs w:val="10"/>
          <w:shd w:val="clear" w:color="auto" w:fill="FFFFFF"/>
        </w:rPr>
        <w:t> </w:t>
      </w:r>
      <w:r w:rsidRPr="00173973">
        <w:rPr>
          <w:rFonts w:cstheme="minorHAnsi"/>
          <w:color w:val="3A3A3A"/>
          <w:sz w:val="10"/>
          <w:szCs w:val="10"/>
        </w:rPr>
        <w:br/>
      </w:r>
      <w:r w:rsidRPr="00173973">
        <w:rPr>
          <w:rFonts w:cstheme="minorHAnsi"/>
          <w:color w:val="3A3A3A"/>
          <w:shd w:val="clear" w:color="auto" w:fill="FFFFFF"/>
        </w:rPr>
        <w:t>4) Odbiorcami przetwarzanych przez nas danych osobowych będą wyłącznie podmioty uprawnione do uzyskania danych osobowych na podstawie przepisów prawa.</w:t>
      </w:r>
      <w:r w:rsidRPr="00173973">
        <w:rPr>
          <w:rFonts w:cstheme="minorHAnsi"/>
          <w:color w:val="3A3A3A"/>
        </w:rPr>
        <w:br/>
      </w:r>
      <w:r w:rsidRPr="00173973">
        <w:rPr>
          <w:rFonts w:cstheme="minorHAnsi"/>
          <w:color w:val="3A3A3A"/>
          <w:sz w:val="10"/>
          <w:szCs w:val="10"/>
          <w:shd w:val="clear" w:color="auto" w:fill="FFFFFF"/>
        </w:rPr>
        <w:t> </w:t>
      </w:r>
      <w:r w:rsidRPr="00173973">
        <w:rPr>
          <w:rFonts w:cstheme="minorHAnsi"/>
          <w:color w:val="3A3A3A"/>
          <w:sz w:val="10"/>
          <w:szCs w:val="10"/>
        </w:rPr>
        <w:br/>
      </w:r>
      <w:r w:rsidRPr="00173973">
        <w:rPr>
          <w:rFonts w:cstheme="minorHAnsi"/>
          <w:color w:val="3A3A3A"/>
          <w:shd w:val="clear" w:color="auto" w:fill="FFFFFF"/>
        </w:rPr>
        <w:t>5) Pani/Pana dane osobowe przechowywane będą w czasie określonym przepisami prawa, zgodnie z Instrukcją Kancelaryjną oraz Jednolitym Rzeczowym Wykazem Akt.</w:t>
      </w:r>
      <w:r w:rsidRPr="00173973">
        <w:rPr>
          <w:rFonts w:cstheme="minorHAnsi"/>
          <w:color w:val="3A3A3A"/>
        </w:rPr>
        <w:br/>
      </w:r>
      <w:r w:rsidRPr="00173973">
        <w:rPr>
          <w:rFonts w:cstheme="minorHAnsi"/>
          <w:color w:val="3A3A3A"/>
          <w:sz w:val="10"/>
          <w:szCs w:val="10"/>
          <w:shd w:val="clear" w:color="auto" w:fill="FFFFFF"/>
        </w:rPr>
        <w:t> </w:t>
      </w:r>
      <w:r w:rsidRPr="00173973">
        <w:rPr>
          <w:rFonts w:cstheme="minorHAnsi"/>
          <w:color w:val="3A3A3A"/>
          <w:sz w:val="10"/>
          <w:szCs w:val="10"/>
        </w:rPr>
        <w:br/>
      </w:r>
      <w:r w:rsidRPr="00173973">
        <w:rPr>
          <w:rFonts w:cstheme="minorHAnsi"/>
          <w:color w:val="3A3A3A"/>
          <w:shd w:val="clear" w:color="auto" w:fill="FFFFFF"/>
        </w:rPr>
        <w:t>6) Posiada Pani/Pan prawo żądania od administratora dostępu do danych osobowych, prawo do ich sprostowania, usunięcia lub ograniczenia przetwarzania, prawo do wniesienia sprzeciwu wobec przetwarzania, prawo do przenoszenia danych, prawo do cofnięcia zgody w dowolnym momencie .</w:t>
      </w:r>
      <w:r w:rsidRPr="00173973">
        <w:rPr>
          <w:rFonts w:cstheme="minorHAnsi"/>
          <w:color w:val="3A3A3A"/>
        </w:rPr>
        <w:br/>
      </w:r>
      <w:r w:rsidRPr="00173973">
        <w:rPr>
          <w:rFonts w:cstheme="minorHAnsi"/>
          <w:color w:val="3A3A3A"/>
          <w:sz w:val="10"/>
          <w:szCs w:val="10"/>
          <w:shd w:val="clear" w:color="auto" w:fill="FFFFFF"/>
        </w:rPr>
        <w:t> </w:t>
      </w:r>
      <w:r w:rsidRPr="00173973">
        <w:rPr>
          <w:rFonts w:cstheme="minorHAnsi"/>
          <w:color w:val="3A3A3A"/>
          <w:sz w:val="10"/>
          <w:szCs w:val="10"/>
        </w:rPr>
        <w:br/>
      </w:r>
      <w:r w:rsidRPr="00173973">
        <w:rPr>
          <w:rFonts w:cstheme="minorHAnsi"/>
          <w:color w:val="3A3A3A"/>
          <w:shd w:val="clear" w:color="auto" w:fill="FFFFFF"/>
        </w:rPr>
        <w:t>7) Mają Państwo prawo wniesienia skargi do organu nadzorczego</w:t>
      </w:r>
      <w:r>
        <w:rPr>
          <w:rFonts w:cstheme="minorHAnsi"/>
          <w:color w:val="3A3A3A"/>
          <w:shd w:val="clear" w:color="auto" w:fill="FFFFFF"/>
        </w:rPr>
        <w:t xml:space="preserve"> </w:t>
      </w:r>
      <w:r w:rsidRPr="004E3BBE">
        <w:rPr>
          <w:rFonts w:cstheme="minorHAnsi"/>
          <w:color w:val="3A3A3A"/>
          <w:shd w:val="clear" w:color="auto" w:fill="FFFFFF"/>
        </w:rPr>
        <w:t>– Prezesa Urzędu Ochrony Danych Osobowych.</w:t>
      </w:r>
      <w:r w:rsidRPr="00173973">
        <w:rPr>
          <w:rFonts w:cstheme="minorHAnsi"/>
          <w:color w:val="3A3A3A"/>
          <w:shd w:val="clear" w:color="auto" w:fill="FFFFFF"/>
        </w:rPr>
        <w:t>.</w:t>
      </w:r>
    </w:p>
    <w:p w:rsidR="0014565C" w:rsidRDefault="0014565C" w:rsidP="0014565C">
      <w:pPr>
        <w:rPr>
          <w:rFonts w:cstheme="minorHAnsi"/>
          <w:color w:val="3A3A3A"/>
          <w:shd w:val="clear" w:color="auto" w:fill="FFFFFF"/>
        </w:rPr>
      </w:pPr>
      <w:r w:rsidRPr="00173973">
        <w:rPr>
          <w:rFonts w:cstheme="minorHAnsi"/>
          <w:color w:val="3A3A3A"/>
          <w:sz w:val="10"/>
          <w:szCs w:val="10"/>
        </w:rPr>
        <w:br/>
      </w:r>
      <w:r w:rsidRPr="00173973">
        <w:rPr>
          <w:rFonts w:cstheme="minorHAnsi"/>
          <w:color w:val="3A3A3A"/>
          <w:shd w:val="clear" w:color="auto" w:fill="FFFFFF"/>
        </w:rPr>
        <w:t> 8) Podanie danych osobowych w zakresie wymaganym ustawodawstwem jest obligatoryjne.</w:t>
      </w:r>
    </w:p>
    <w:p w:rsidR="0014565C" w:rsidRDefault="0014565C" w:rsidP="0014565C">
      <w:pPr>
        <w:rPr>
          <w:rFonts w:cstheme="minorHAnsi"/>
        </w:rPr>
      </w:pPr>
    </w:p>
    <w:p w:rsidR="0014565C" w:rsidRDefault="0014565C" w:rsidP="0014565C">
      <w:pPr>
        <w:rPr>
          <w:rFonts w:cstheme="minorHAnsi"/>
        </w:rPr>
      </w:pPr>
    </w:p>
    <w:p w:rsidR="0014565C" w:rsidRDefault="0014565C" w:rsidP="0014565C">
      <w:pPr>
        <w:spacing w:after="0" w:line="240" w:lineRule="auto"/>
        <w:rPr>
          <w:rFonts w:cstheme="minorHAnsi"/>
        </w:rPr>
      </w:pPr>
      <w:r>
        <w:rPr>
          <w:rFonts w:cstheme="minorHAnsi"/>
        </w:rPr>
        <w:t>…………………………………..</w:t>
      </w:r>
      <w:r>
        <w:rPr>
          <w:rFonts w:cstheme="minorHAnsi"/>
        </w:rPr>
        <w:tab/>
      </w:r>
      <w:r>
        <w:rPr>
          <w:rFonts w:cstheme="minorHAnsi"/>
        </w:rPr>
        <w:tab/>
      </w:r>
      <w:r>
        <w:rPr>
          <w:rFonts w:cstheme="minorHAnsi"/>
        </w:rPr>
        <w:tab/>
        <w:t>…………………………………</w:t>
      </w:r>
    </w:p>
    <w:p w:rsidR="0014565C" w:rsidRDefault="0014565C" w:rsidP="0014565C">
      <w:pPr>
        <w:spacing w:after="0" w:line="240" w:lineRule="auto"/>
        <w:rPr>
          <w:rFonts w:cstheme="minorHAnsi"/>
        </w:rPr>
      </w:pPr>
      <w:r>
        <w:rPr>
          <w:rFonts w:cstheme="minorHAnsi"/>
        </w:rPr>
        <w:t xml:space="preserve">     Imię i Nazwisko</w:t>
      </w:r>
      <w:r>
        <w:rPr>
          <w:rFonts w:cstheme="minorHAnsi"/>
        </w:rPr>
        <w:tab/>
      </w:r>
      <w:r>
        <w:rPr>
          <w:rFonts w:cstheme="minorHAnsi"/>
        </w:rPr>
        <w:tab/>
      </w:r>
      <w:r>
        <w:rPr>
          <w:rFonts w:cstheme="minorHAnsi"/>
        </w:rPr>
        <w:tab/>
      </w:r>
      <w:r>
        <w:rPr>
          <w:rFonts w:cstheme="minorHAnsi"/>
        </w:rPr>
        <w:tab/>
        <w:t>Data</w:t>
      </w:r>
    </w:p>
    <w:p w:rsidR="00583D27" w:rsidRDefault="00583D27" w:rsidP="0014565C">
      <w:pPr>
        <w:spacing w:after="0" w:line="276" w:lineRule="auto"/>
        <w:jc w:val="center"/>
        <w:rPr>
          <w:rFonts w:asciiTheme="majorHAnsi" w:eastAsia="Calibri" w:hAnsiTheme="majorHAnsi" w:cstheme="majorHAnsi"/>
          <w:sz w:val="20"/>
          <w:szCs w:val="20"/>
        </w:rPr>
      </w:pPr>
    </w:p>
    <w:sectPr w:rsidR="00583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133" w:rsidRDefault="00D72133">
      <w:pPr>
        <w:spacing w:line="240" w:lineRule="auto"/>
      </w:pPr>
      <w:r>
        <w:separator/>
      </w:r>
    </w:p>
  </w:endnote>
  <w:endnote w:type="continuationSeparator" w:id="0">
    <w:p w:rsidR="00D72133" w:rsidRDefault="00D72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133" w:rsidRDefault="00D72133">
      <w:pPr>
        <w:spacing w:after="0"/>
      </w:pPr>
      <w:r>
        <w:separator/>
      </w:r>
    </w:p>
  </w:footnote>
  <w:footnote w:type="continuationSeparator" w:id="0">
    <w:p w:rsidR="00D72133" w:rsidRDefault="00D72133">
      <w:pPr>
        <w:spacing w:after="0"/>
      </w:pPr>
      <w:r>
        <w:continuationSeparator/>
      </w:r>
    </w:p>
  </w:footnote>
  <w:footnote w:id="1">
    <w:p w:rsidR="00583D27" w:rsidRDefault="006371A3">
      <w:pPr>
        <w:pStyle w:val="Tekstprzypisudolnego"/>
      </w:pPr>
      <w:r>
        <w:rPr>
          <w:rStyle w:val="Odwoanieprzypisudolnego"/>
        </w:rPr>
        <w:footnoteRef/>
      </w:r>
      <w:r>
        <w:t xml:space="preserve"> Wnioskodawca wskazuje adres email lub numer telefonu</w:t>
      </w:r>
    </w:p>
  </w:footnote>
  <w:footnote w:id="2">
    <w:p w:rsidR="00583D27" w:rsidRDefault="006371A3">
      <w:pPr>
        <w:pStyle w:val="Tekstprzypisudolnego"/>
      </w:pPr>
      <w:r>
        <w:rPr>
          <w:rStyle w:val="Odwoanieprzypisudolnego"/>
        </w:rPr>
        <w:footnoteRef/>
      </w:r>
      <w:r>
        <w:t xml:space="preserve"> Zaznaczyć właściwe </w:t>
      </w:r>
    </w:p>
  </w:footnote>
  <w:footnote w:id="3">
    <w:p w:rsidR="00583D27" w:rsidRDefault="006371A3">
      <w:pPr>
        <w:pStyle w:val="Tekstprzypisudolnego"/>
      </w:pPr>
      <w:r>
        <w:rPr>
          <w:rStyle w:val="Odwoanieprzypisudolnego"/>
        </w:rPr>
        <w:footnoteRef/>
      </w:r>
      <w:r>
        <w:t xml:space="preserve"> Zaznaczyć właściwe</w:t>
      </w:r>
    </w:p>
  </w:footnote>
  <w:footnote w:id="4">
    <w:p w:rsidR="00583D27" w:rsidRDefault="006371A3">
      <w:pPr>
        <w:pStyle w:val="Tekstprzypisudolnego"/>
      </w:pPr>
      <w:r>
        <w:rPr>
          <w:rStyle w:val="Odwoanieprzypisudolnego"/>
        </w:rPr>
        <w:footnoteRef/>
      </w:r>
      <w:r>
        <w:t xml:space="preserve"> W przypadku gdy wniosek dotyczy zakupu do dnia 31 grudnia 2022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C0CD3"/>
    <w:multiLevelType w:val="multilevel"/>
    <w:tmpl w:val="6D7C0C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66001AB"/>
    <w:multiLevelType w:val="multilevel"/>
    <w:tmpl w:val="766001AB"/>
    <w:lvl w:ilvl="0">
      <w:start w:val="1"/>
      <w:numFmt w:val="decimal"/>
      <w:lvlText w:val="%1."/>
      <w:lvlJc w:val="left"/>
      <w:pPr>
        <w:ind w:left="360" w:hanging="360"/>
      </w:pPr>
      <w:rPr>
        <w:i w:val="0"/>
        <w:color w:val="auto"/>
      </w:rPr>
    </w:lvl>
    <w:lvl w:ilvl="1">
      <w:start w:val="1"/>
      <w:numFmt w:val="lowerLetter"/>
      <w:lvlText w:val="%2."/>
      <w:lvlJc w:val="left"/>
      <w:pPr>
        <w:ind w:left="1003" w:hanging="360"/>
      </w:pPr>
      <w:rPr>
        <w:i w:val="0"/>
      </w:rPr>
    </w:lvl>
    <w:lvl w:ilvl="2">
      <w:start w:val="1"/>
      <w:numFmt w:val="lowerRoman"/>
      <w:lvlText w:val="%3."/>
      <w:lvlJc w:val="right"/>
      <w:pPr>
        <w:ind w:left="1723" w:hanging="180"/>
      </w:pPr>
    </w:lvl>
    <w:lvl w:ilvl="3">
      <w:start w:val="1"/>
      <w:numFmt w:val="decimal"/>
      <w:lvlText w:val="%4."/>
      <w:lvlJc w:val="left"/>
      <w:pPr>
        <w:ind w:left="2443" w:hanging="360"/>
      </w:pPr>
    </w:lvl>
    <w:lvl w:ilvl="4">
      <w:start w:val="1"/>
      <w:numFmt w:val="lowerLetter"/>
      <w:lvlText w:val="%5."/>
      <w:lvlJc w:val="left"/>
      <w:pPr>
        <w:ind w:left="3163" w:hanging="360"/>
      </w:pPr>
    </w:lvl>
    <w:lvl w:ilvl="5">
      <w:start w:val="1"/>
      <w:numFmt w:val="lowerRoman"/>
      <w:lvlText w:val="%6."/>
      <w:lvlJc w:val="right"/>
      <w:pPr>
        <w:ind w:left="3883" w:hanging="180"/>
      </w:pPr>
    </w:lvl>
    <w:lvl w:ilvl="6">
      <w:start w:val="1"/>
      <w:numFmt w:val="decimal"/>
      <w:lvlText w:val="%7."/>
      <w:lvlJc w:val="left"/>
      <w:pPr>
        <w:ind w:left="4603" w:hanging="360"/>
      </w:pPr>
    </w:lvl>
    <w:lvl w:ilvl="7">
      <w:start w:val="1"/>
      <w:numFmt w:val="lowerLetter"/>
      <w:lvlText w:val="%8."/>
      <w:lvlJc w:val="left"/>
      <w:pPr>
        <w:ind w:left="5323" w:hanging="360"/>
      </w:pPr>
    </w:lvl>
    <w:lvl w:ilvl="8">
      <w:start w:val="1"/>
      <w:numFmt w:val="lowerRoman"/>
      <w:lvlText w:val="%9."/>
      <w:lvlJc w:val="right"/>
      <w:pPr>
        <w:ind w:left="604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6B2"/>
    <w:rsid w:val="000168AF"/>
    <w:rsid w:val="0003696A"/>
    <w:rsid w:val="000536B2"/>
    <w:rsid w:val="000804C3"/>
    <w:rsid w:val="000A6D4D"/>
    <w:rsid w:val="00106404"/>
    <w:rsid w:val="0014565C"/>
    <w:rsid w:val="00182ADD"/>
    <w:rsid w:val="00194F23"/>
    <w:rsid w:val="001A5067"/>
    <w:rsid w:val="001C0BC5"/>
    <w:rsid w:val="001E5F7B"/>
    <w:rsid w:val="0024027D"/>
    <w:rsid w:val="0027639E"/>
    <w:rsid w:val="0028537E"/>
    <w:rsid w:val="00287ECD"/>
    <w:rsid w:val="00290F0A"/>
    <w:rsid w:val="002C4693"/>
    <w:rsid w:val="002D6882"/>
    <w:rsid w:val="002F4A53"/>
    <w:rsid w:val="00375385"/>
    <w:rsid w:val="004019E1"/>
    <w:rsid w:val="00427804"/>
    <w:rsid w:val="00452B8E"/>
    <w:rsid w:val="00453925"/>
    <w:rsid w:val="00457FCF"/>
    <w:rsid w:val="00460F61"/>
    <w:rsid w:val="00473FEA"/>
    <w:rsid w:val="00516F53"/>
    <w:rsid w:val="00583D27"/>
    <w:rsid w:val="005E0D84"/>
    <w:rsid w:val="006371A3"/>
    <w:rsid w:val="00681A94"/>
    <w:rsid w:val="00775E5D"/>
    <w:rsid w:val="00785D32"/>
    <w:rsid w:val="007B324F"/>
    <w:rsid w:val="007F5163"/>
    <w:rsid w:val="00815524"/>
    <w:rsid w:val="008573F1"/>
    <w:rsid w:val="00887A90"/>
    <w:rsid w:val="008B04F0"/>
    <w:rsid w:val="00910BE7"/>
    <w:rsid w:val="009B6D2C"/>
    <w:rsid w:val="009E4188"/>
    <w:rsid w:val="00A65442"/>
    <w:rsid w:val="00A842A0"/>
    <w:rsid w:val="00A862A1"/>
    <w:rsid w:val="00B1322B"/>
    <w:rsid w:val="00B5528E"/>
    <w:rsid w:val="00B86372"/>
    <w:rsid w:val="00C10485"/>
    <w:rsid w:val="00C22F82"/>
    <w:rsid w:val="00C94F31"/>
    <w:rsid w:val="00CF51C3"/>
    <w:rsid w:val="00D00795"/>
    <w:rsid w:val="00D03540"/>
    <w:rsid w:val="00D4418A"/>
    <w:rsid w:val="00D44767"/>
    <w:rsid w:val="00D72133"/>
    <w:rsid w:val="00DA0044"/>
    <w:rsid w:val="00E6103D"/>
    <w:rsid w:val="00F028C2"/>
    <w:rsid w:val="00F04123"/>
    <w:rsid w:val="00F35A30"/>
    <w:rsid w:val="00F72BEF"/>
    <w:rsid w:val="00F8068A"/>
    <w:rsid w:val="00FB40FA"/>
    <w:rsid w:val="559153A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styleId="Odwoanieprzypisudolnego">
    <w:name w:val="footnote reference"/>
    <w:basedOn w:val="Domylnaczcionkaakapitu"/>
    <w:uiPriority w:val="99"/>
    <w:semiHidden/>
    <w:unhideWhenUsed/>
    <w:rPr>
      <w:vertAlign w:val="superscript"/>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customStyle="1" w:styleId="TekstprzypisudolnegoZnak">
    <w:name w:val="Tekst przypisu dolnego Znak"/>
    <w:basedOn w:val="Domylnaczcionkaakapitu"/>
    <w:link w:val="Tekstprzypisudolnego"/>
    <w:uiPriority w:val="99"/>
    <w:semiHidden/>
    <w:qFormat/>
    <w:rPr>
      <w:sz w:val="20"/>
      <w:szCs w:val="20"/>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styleId="Odwoanieprzypisudolnego">
    <w:name w:val="footnote reference"/>
    <w:basedOn w:val="Domylnaczcionkaakapitu"/>
    <w:uiPriority w:val="99"/>
    <w:semiHidden/>
    <w:unhideWhenUsed/>
    <w:rPr>
      <w:vertAlign w:val="superscript"/>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customStyle="1" w:styleId="TekstprzypisudolnegoZnak">
    <w:name w:val="Tekst przypisu dolnego Znak"/>
    <w:basedOn w:val="Domylnaczcionkaakapitu"/>
    <w:link w:val="Tekstprzypisudolnego"/>
    <w:uiPriority w:val="99"/>
    <w:semiHidden/>
    <w:qFormat/>
    <w:rPr>
      <w:sz w:val="20"/>
      <w:szCs w:val="20"/>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odo@iwonicz-zdroj.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16BB-1209-48A8-8FCB-E7026AE8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2739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AB. Buczek</dc:creator>
  <cp:lastModifiedBy>Marek Deręg</cp:lastModifiedBy>
  <cp:revision>4</cp:revision>
  <cp:lastPrinted>2022-11-10T06:02:00Z</cp:lastPrinted>
  <dcterms:created xsi:type="dcterms:W3CDTF">2022-11-14T13:41:00Z</dcterms:created>
  <dcterms:modified xsi:type="dcterms:W3CDTF">2022-11-15T06:32:00Z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1045-11.2.0.11380</vt:lpwstr>
  </property>
  <property fmtid="{D5CDD505-2E9C-101B-9397-08002B2CF9AE}" pid="3" name="ICV">
    <vt:lpwstr>B9A7D351820446B99CE6F6D9B9ED8347</vt:lpwstr>
  </property>
</Properties>
</file>