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Theme="majorHAnsi" w:hAnsiTheme="majorHAnsi" w:cstheme="majorHAnsi"/>
        </w:rPr>
        <w:id w:val="820473439"/>
        <w:docPartObj>
          <w:docPartGallery w:val="AutoText"/>
        </w:docPartObj>
      </w:sdtPr>
      <w:sdtEndPr>
        <w:rPr>
          <w:sz w:val="24"/>
          <w:szCs w:val="24"/>
        </w:rPr>
      </w:sdtEndPr>
      <w:sdtContent>
        <w:p w14:paraId="5B278135" w14:textId="77777777" w:rsidR="00F122EB" w:rsidRDefault="00516D7F">
          <w:pPr>
            <w:pStyle w:val="Bezodstpw"/>
            <w:rPr>
              <w:rFonts w:asciiTheme="majorHAnsi" w:hAnsiTheme="majorHAnsi" w:cstheme="majorHAnsi"/>
            </w:rPr>
          </w:pPr>
          <w:r w:rsidRPr="00C5067D">
            <w:rPr>
              <w:rFonts w:asciiTheme="majorHAnsi" w:hAnsiTheme="majorHAnsi" w:cstheme="majorHAnsi"/>
              <w:noProof/>
              <w:color w:val="FFC000"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C47273E" wp14:editId="22FD615F">
                    <wp:simplePos x="0" y="0"/>
                    <wp:positionH relativeFrom="page">
                      <wp:posOffset>133350</wp:posOffset>
                    </wp:positionH>
                    <wp:positionV relativeFrom="page">
                      <wp:posOffset>342900</wp:posOffset>
                    </wp:positionV>
                    <wp:extent cx="1190625" cy="9125585"/>
                    <wp:effectExtent l="0" t="0" r="28575" b="15240"/>
                    <wp:wrapNone/>
                    <wp:docPr id="33" name="Grupa 3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190625" cy="9125712"/>
                              <a:chOff x="0" y="0"/>
                              <a:chExt cx="2133600" cy="9125712"/>
                            </a:xfrm>
                            <a:solidFill>
                              <a:srgbClr val="C00000"/>
                            </a:solidFill>
                          </wpg:grpSpPr>
                          <wps:wsp>
                            <wps:cNvPr id="34" name="Prostokąt 3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2">
                                      <a:lumMod val="67000"/>
                                    </a:schemeClr>
                                  </a:gs>
                                  <a:gs pos="48000">
                                    <a:schemeClr val="accent2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36" name="Grupa 3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  <a:grpFill/>
                            </wpg:grpSpPr>
                            <wpg:grpSp>
                              <wpg:cNvPr id="37" name="Grupa 3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  <a:grpFill/>
                              </wpg:grpSpPr>
                              <wps:wsp>
                                <wps:cNvPr id="38" name="Dowolny kształt 20"/>
                                <wps:cNvSpPr/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39" name="Dowolny kształt 21"/>
                                <wps:cNvSpPr/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0" name="Dowolny kształt 22"/>
                                <wps:cNvSpPr/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1" name="Dowolny kształt 23"/>
                                <wps:cNvSpPr/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  <a:alpha val="95000"/>
                                    </a:schemeClr>
                                  </a:solidFill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2" name="Dowolny kształt 24"/>
                                <wps:cNvSpPr/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3" name="Dowolny kształt 25"/>
                                <wps:cNvSpPr/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4" name="Dowolny kształt 26"/>
                                <wps:cNvSpPr/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5" name="Dowolny kształt 27"/>
                                <wps:cNvSpPr/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1">
                                        <a:lumMod val="95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6" name="Dowolny kształt 28"/>
                                <wps:cNvSpPr/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47" name="Dowolny kształt 29"/>
                                <wps:cNvSpPr/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50" name="Dowolny kształt 30"/>
                                <wps:cNvSpPr/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51" name="Dowolny kształt 31"/>
                                <wps:cNvSpPr/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  <wpg:grpSp>
                              <wpg:cNvPr id="52" name="Grupa 52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  <a:grpFill/>
                              </wpg:grpSpPr>
                              <wps:wsp>
                                <wps:cNvPr id="53" name="Dowolny kształt 8"/>
                                <wps:cNvSpPr/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62" name="Dowolny kształt 9"/>
                                <wps:cNvSpPr/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9000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63" name="Dowolny kształt 10"/>
                                <wps:cNvSpPr/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28" name="Dowolny kształt 12"/>
                                <wps:cNvSpPr/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29" name="Dowolny kształt 13"/>
                                <wps:cNvSpPr/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0" name="Dowolny kształt 14"/>
                                <wps:cNvSpPr/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1" name="Dowolny kształt 15"/>
                                <wps:cNvSpPr/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2" name="Dowolny kształt 16"/>
                                <wps:cNvSpPr/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bg2">
                                        <a:lumMod val="50000"/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3" name="Dowolny kształt 17"/>
                                <wps:cNvSpPr/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4" name="Dowolny kształt 18"/>
                                <wps:cNvSpPr/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  <wps:wsp>
                                <wps:cNvPr id="135" name="Dowolny kształt 19"/>
                                <wps:cNvSpPr/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pFill/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</a:ln>
                                </wps:spPr>
                                <wps:bodyPr vert="horz" wrap="square" lIns="91440" tIns="45720" rIns="91440" bIns="45720" numCol="1" anchor="t" anchorCtr="0" compatLnSpc="1"/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6076B015" id="Grupa 33" o:spid="_x0000_s1026" style="position:absolute;margin-left:10.5pt;margin-top:27pt;width:93.75pt;height:718.55pt;z-index:-251657216;mso-height-percent:950;mso-position-horizontal-relative:page;mso-position-vertical-relative:page;mso-height-percent:95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">
                    <v:rect id="Prostokąt 3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" fillcolor="#af4f0f [2149]" stroked="f" strokeweight="1pt">
                      <v:fill color2="#f4b083 [1941]" rotate="t" angle="180" colors="0 #b0500f;31457f #ee8137;1 #f4b183" focus="100%" type="gradient"/>
                    </v:rect>
                    <v:group id="Grupa 36" o:spid="_x0000_s1028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group id="Grupa 37" o:spid="_x0000_s1029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o:lock v:ext="edit" aspectratio="t"/>
                        <v:shape id="Dowolny kształt 20" o:spid="_x0000_s1030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" path="m,l39,152,84,304r38,113l122,440,76,306,39,180,6,53,,xe" filled="f" strokecolor="#cfcdcd [2894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Dowolny kształt 21" o:spid="_x0000_s1031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" path="m,l8,19,37,93r30,74l116,269r-8,l60,169,30,98,1,25,,xe" filled="f" strokecolor="#cfcdcd [2894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Dowolny kształt 22" o:spid="_x0000_s1032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" path="m,l,,1,79r2,80l12,317,23,476,39,634,58,792,83,948r24,138l135,1223r5,49l138,1262,105,1106,77,949,53,792,35,634,20,476,9,317,2,159,,79,,xe" filled="f" strokecolor="#cfcdcd [2894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Dowolny kształt 23" o:spid="_x0000_s1033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" path="m45,r,l35,66r-9,67l14,267,6,401,3,534,6,669r8,134l18,854r,-3l9,814,8,803,1,669,,534,3,401,12,267,25,132,34,66,45,xe" fillcolor="#c45911 [2405]" strokecolor="#cfcdcd [2894]" strokeweight="0">
                          <v:fill opacity="62194f"/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Dowolny kształt 24" o:spid="_x0000_s1034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" path="m,l10,44r11,82l34,207r19,86l75,380r25,86l120,521r21,55l152,618r2,11l140,595,115,532,93,468,67,383,47,295,28,207,12,104,,xe" filled="f" strokecolor="#cfcdcd [2894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Dowolny kształt 25" o:spid="_x0000_s1035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" path="m,l33,69r-9,l12,35,,xe" filled="f" strokecolor="#cfcdcd [2894]" strokeweight="0">
                          <v:path arrowok="t" o:connecttype="custom" o:connectlocs="0,0;52388,109538;38100,109538;19050,55563;0,0" o:connectangles="0,0,0,0,0"/>
                        </v:shape>
                        <v:shape id="Dowolny kształt 26" o:spid="_x0000_s1036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" path="m,l9,37r,3l15,93,5,49,,xe" filled="f" strokecolor="#cfcdcd [2894]" strokeweight="0">
                          <v:path arrowok="t" o:connecttype="custom" o:connectlocs="0,0;14288,58738;14288,63500;23813,147638;7938,77788;0,0" o:connectangles="0,0,0,0,0,0"/>
                        </v:shape>
                        <v:shape id="Dowolny kształt 27" o:spid="_x0000_s1037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" path="m394,r,l356,38,319,77r-35,40l249,160r-42,58l168,276r-37,63l98,402,69,467,45,535,26,604,14,673,7,746,6,766,,749r1,-5l7,673,21,603,40,533,65,466,94,400r33,-64l164,275r40,-60l248,158r34,-42l318,76,354,37,394,xe" filled="f" strokecolor="#f2f2f2 [3052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Dowolny kształt 28" o:spid="_x0000_s1038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" path="m,l6,16r1,3l11,80r9,52l33,185r3,9l21,161,15,145,5,81,1,41,,xe" filled="f" strokecolor="#cfcdcd [2894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Dowolny kształt 29" o:spid="_x0000_s1039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" path="m,l31,65r-8,l,xe" filled="f" strokecolor="#cfcdcd [2894]" strokeweight="0">
                          <v:path arrowok="t" o:connecttype="custom" o:connectlocs="0,0;49213,103188;36513,103188;0,0" o:connectangles="0,0,0,0"/>
                        </v:shape>
                        <v:shape id="Dowolny kształt 30" o:spid="_x0000_s1040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" path="m,l6,17,7,42,6,39,,23,,xe" filled="f" strokecolor="#cfcdcd [2894]" strokeweight="0">
                          <v:path arrowok="t" o:connecttype="custom" o:connectlocs="0,0;9525,26988;11113,66675;9525,61913;0,36513;0,0" o:connectangles="0,0,0,0,0,0"/>
                        </v:shape>
                        <v:shape id="Dowolny kształt 31" o:spid="_x0000_s1041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" path="m,l6,16,21,49,33,84r12,34l44,118,13,53,11,42,,xe" filled="f" strokecolor="#cfcdcd [2894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a 52" o:spid="_x0000_s1042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  <o:lock v:ext="edit" aspectratio="t"/>
                        <v:shape id="Dowolny kształt 8" o:spid="_x0000_s1043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" path="m,l41,155,86,309r39,116l125,450,79,311,41,183,7,54,,xe" fillcolor="#c45911 [2405]" strokecolor="#44546a [3215]" strokeweight="0"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Dowolny kształt 9" o:spid="_x0000_s1044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" path="m,l8,20,37,96r32,74l118,275r-9,l61,174,30,100,,26,,xe" filled="f" strokecolor="#cfcdcd [2894]" strokeweight="0"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Dowolny kształt 10" o:spid="_x0000_s1045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" path="m,l16,72r4,49l18,112,,31,,xe" filled="f" strokecolor="#44546a [3215]" strokeweight="0"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Dowolny kształt 12" o:spid="_x0000_s1046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" path="m,l11,46r11,83l36,211r19,90l76,389r27,87l123,533r21,55l155,632r3,11l142,608,118,544,95,478,69,391,47,302,29,212,13,107,,xe" filled="f" strokecolor="#44546a [3215]" strokeweight="0"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Dowolny kształt 13" o:spid="_x0000_s1047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" path="m,l33,71r-9,l11,36,,xe" filled="f" strokecolor="#44546a [3215]" strokeweight="0"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Dowolny kształt 14" o:spid="_x0000_s1048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" path="m,l8,37r,4l15,95,4,49,,xe" filled="f" strokecolor="#44546a [3215]" strokeweight="0"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Dowolny kształt 15" o:spid="_x0000_s1049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c45911 [2405]" strokecolor="#44546a [3215]" strokeweight="0"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Dowolny kształt 16" o:spid="_x0000_s1050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" path="m,l6,15r1,3l12,80r9,54l33,188r4,8l22,162,15,146,5,81,1,40,,xe" filled="f" strokecolor="#747070 [1614]" strokeweight="0"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Dowolny kształt 17" o:spid="_x0000_s1051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" path="m,l31,66r-7,l,xe" filled="f" strokecolor="#44546a [3215]" strokeweight="0">
                          <v:stroke opacity="13107f"/>
                          <v:path arrowok="t" o:connecttype="custom" o:connectlocs="0,0;49213,104775;38100,104775;0,0" o:connectangles="0,0,0,0"/>
                        </v:shape>
                        <v:shape id="Dowolny kształt 18" o:spid="_x0000_s1052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" path="m,l7,17r,26l6,40,,25,,xe" filled="f" strokecolor="#44546a [3215]" strokeweight="0"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Dowolny kształt 19" o:spid="_x0000_s1053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" path="m,l7,16,22,50,33,86r13,35l45,121,14,55,11,44,,xe" filled="f" strokecolor="#44546a [3215]" strokeweight="0"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14:paraId="1594C638" w14:textId="77777777" w:rsidR="00F122EB" w:rsidRDefault="00516D7F">
          <w:pPr>
            <w:rPr>
              <w:rFonts w:asciiTheme="majorHAnsi" w:hAnsiTheme="majorHAnsi" w:cstheme="majorHAnsi"/>
              <w:sz w:val="24"/>
              <w:szCs w:val="24"/>
            </w:rPr>
          </w:pPr>
          <w:r>
            <w:rPr>
              <w:rFonts w:asciiTheme="majorHAnsi" w:hAnsiTheme="majorHAnsi" w:cs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B49CC75" wp14:editId="79356B3C">
                    <wp:simplePos x="0" y="0"/>
                    <wp:positionH relativeFrom="page">
                      <wp:posOffset>2395855</wp:posOffset>
                    </wp:positionH>
                    <wp:positionV relativeFrom="bottomMargin">
                      <wp:posOffset>-362585</wp:posOffset>
                    </wp:positionV>
                    <wp:extent cx="3657600" cy="365760"/>
                    <wp:effectExtent l="0" t="0" r="7620" b="5715"/>
                    <wp:wrapNone/>
                    <wp:docPr id="32" name="Pole tekstowe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B25CC74" w14:textId="324C1D5C" w:rsidR="00516D7F" w:rsidRDefault="00516D7F">
                                <w:pPr>
                                  <w:tabs>
                                    <w:tab w:val="left" w:pos="3210"/>
                                  </w:tabs>
                                  <w:spacing w:after="0" w:line="276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sz w:val="32"/>
                                    <w:szCs w:val="24"/>
                                  </w:rPr>
                                  <w:t>Rymanów, 26 sierpnia 2025</w:t>
                                </w:r>
                              </w:p>
                              <w:p w14:paraId="34215941" w14:textId="77777777" w:rsidR="00516D7F" w:rsidRDefault="00516D7F">
                                <w:pPr>
                                  <w:pStyle w:val="Bezodstpw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B49CC7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2" o:spid="_x0000_s1026" type="#_x0000_t202" style="position:absolute;margin-left:188.65pt;margin-top:-28.55pt;width:4in;height:28.8pt;z-index:251661312;visibility:visible;mso-wrap-style:square;mso-width-percent:45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45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" filled="f" stroked="f" strokeweight=".5pt">
                    <v:textbox style="mso-fit-shape-to-text:t" inset="0,0,0,0">
                      <w:txbxContent>
                        <w:p w14:paraId="3B25CC74" w14:textId="324C1D5C" w:rsidR="00516D7F" w:rsidRDefault="00516D7F">
                          <w:pPr>
                            <w:tabs>
                              <w:tab w:val="left" w:pos="3210"/>
                            </w:tabs>
                            <w:spacing w:after="0" w:line="276" w:lineRule="auto"/>
                            <w:jc w:val="center"/>
                            <w:rPr>
                              <w:rFonts w:asciiTheme="majorHAnsi" w:hAnsiTheme="majorHAnsi" w:cstheme="majorHAnsi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sz w:val="32"/>
                              <w:szCs w:val="24"/>
                            </w:rPr>
                            <w:t>Rymanów, 26 sierpnia 2025</w:t>
                          </w:r>
                        </w:p>
                        <w:p w14:paraId="34215941" w14:textId="77777777" w:rsidR="00516D7F" w:rsidRDefault="00516D7F">
                          <w:pPr>
                            <w:pStyle w:val="Bezodstpw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>
            <w:rPr>
              <w:rFonts w:asciiTheme="majorHAnsi" w:hAnsiTheme="majorHAnsi" w:cstheme="majorHAnsi"/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15FC89F" wp14:editId="22A03DED">
                    <wp:simplePos x="0" y="0"/>
                    <wp:positionH relativeFrom="margin">
                      <wp:align>right</wp:align>
                    </wp:positionH>
                    <wp:positionV relativeFrom="page">
                      <wp:posOffset>3857625</wp:posOffset>
                    </wp:positionV>
                    <wp:extent cx="5543550" cy="1069975"/>
                    <wp:effectExtent l="0" t="0" r="0" b="0"/>
                    <wp:wrapNone/>
                    <wp:docPr id="136" name="Pole tekstowe 1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4355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E8F817" w14:textId="77777777" w:rsidR="00516D7F" w:rsidRPr="00C5067D" w:rsidRDefault="00516D7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C45911" w:themeColor="accent2" w:themeShade="BF"/>
                                    <w:sz w:val="72"/>
                                    <w:szCs w:val="48"/>
                                  </w:rPr>
                                </w:pPr>
                                <w:r w:rsidRPr="00C5067D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C45911" w:themeColor="accent2" w:themeShade="BF"/>
                                    <w:sz w:val="72"/>
                                    <w:szCs w:val="48"/>
                                  </w:rPr>
                                  <w:t>Sprawozdanie</w:t>
                                </w:r>
                              </w:p>
                              <w:p w14:paraId="67825F19" w14:textId="77777777" w:rsidR="00516D7F" w:rsidRPr="00C5067D" w:rsidRDefault="00516D7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jc w:val="center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C45911" w:themeColor="accent2" w:themeShade="BF"/>
                                    <w:sz w:val="72"/>
                                    <w:szCs w:val="48"/>
                                  </w:rPr>
                                </w:pPr>
                                <w:r w:rsidRPr="00C5067D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color w:val="C45911" w:themeColor="accent2" w:themeShade="BF"/>
                                    <w:sz w:val="72"/>
                                    <w:szCs w:val="48"/>
                                  </w:rPr>
                                  <w:t>z przebiegu i wyników konsultacji społecznych</w:t>
                                </w:r>
                              </w:p>
                              <w:p w14:paraId="0F872CA2" w14:textId="17862D92" w:rsidR="00516D7F" w:rsidRPr="00C5067D" w:rsidRDefault="00516D7F">
                                <w:pPr>
                                  <w:autoSpaceDE w:val="0"/>
                                  <w:autoSpaceDN w:val="0"/>
                                  <w:adjustRightInd w:val="0"/>
                                  <w:spacing w:line="276" w:lineRule="auto"/>
                                  <w:jc w:val="center"/>
                                  <w:rPr>
                                    <w:rFonts w:cstheme="majorHAnsi"/>
                                    <w:b/>
                                    <w:bCs/>
                                    <w:color w:val="2E74B5" w:themeColor="accent5" w:themeShade="BF"/>
                                    <w:sz w:val="40"/>
                                  </w:rPr>
                                </w:pPr>
                                <w:r w:rsidRPr="00C5067D">
                                  <w:rPr>
                                    <w:rFonts w:asciiTheme="majorHAnsi" w:hAnsiTheme="majorHAnsi" w:cstheme="majorHAnsi"/>
                                    <w:color w:val="2E74B5" w:themeColor="accent5" w:themeShade="BF"/>
                                    <w:sz w:val="40"/>
                                    <w:szCs w:val="32"/>
                                  </w:rPr>
                                  <w:t xml:space="preserve">dotyczących projektu dokumentu Strategii Rozwoju Ponadlokalnego Uzdrowiskowych Gmin Rymanów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color w:val="2E74B5" w:themeColor="accent5" w:themeShade="BF"/>
                                    <w:sz w:val="40"/>
                                    <w:szCs w:val="32"/>
                                  </w:rPr>
                                  <w:br/>
                                </w:r>
                                <w:r w:rsidRPr="00C5067D">
                                  <w:rPr>
                                    <w:rFonts w:asciiTheme="majorHAnsi" w:hAnsiTheme="majorHAnsi" w:cstheme="majorHAnsi"/>
                                    <w:color w:val="2E74B5" w:themeColor="accent5" w:themeShade="BF"/>
                                    <w:sz w:val="40"/>
                                    <w:szCs w:val="32"/>
                                  </w:rPr>
                                  <w:t>i Iwonicz-Zdrój na lata 2024-2030</w:t>
                                </w:r>
                              </w:p>
                              <w:p w14:paraId="4FC80191" w14:textId="77777777" w:rsidR="00516D7F" w:rsidRDefault="00516D7F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76" w:lineRule="auto"/>
                                  <w:jc w:val="center"/>
                                  <w:rPr>
                                    <w:color w:val="009900"/>
                                    <w:sz w:val="44"/>
                                    <w:szCs w:val="3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115FC89F" id="Pole tekstowe 136" o:spid="_x0000_s1027" type="#_x0000_t202" style="position:absolute;margin-left:385.3pt;margin-top:303.75pt;width:436.5pt;height:84.25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" filled="f" stroked="f" strokeweight=".5pt">
                    <v:textbox style="mso-fit-shape-to-text:t" inset="0,0,0,0">
                      <w:txbxContent>
                        <w:p w14:paraId="3FE8F817" w14:textId="77777777" w:rsidR="00516D7F" w:rsidRPr="00C5067D" w:rsidRDefault="00516D7F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C45911" w:themeColor="accent2" w:themeShade="BF"/>
                              <w:sz w:val="72"/>
                              <w:szCs w:val="48"/>
                            </w:rPr>
                          </w:pPr>
                          <w:r w:rsidRPr="00C5067D">
                            <w:rPr>
                              <w:rFonts w:asciiTheme="majorHAnsi" w:hAnsiTheme="majorHAnsi" w:cstheme="majorHAnsi"/>
                              <w:b/>
                              <w:bCs/>
                              <w:color w:val="C45911" w:themeColor="accent2" w:themeShade="BF"/>
                              <w:sz w:val="72"/>
                              <w:szCs w:val="48"/>
                            </w:rPr>
                            <w:t>Sprawozdanie</w:t>
                          </w:r>
                        </w:p>
                        <w:p w14:paraId="67825F19" w14:textId="77777777" w:rsidR="00516D7F" w:rsidRPr="00C5067D" w:rsidRDefault="00516D7F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jc w:val="center"/>
                            <w:rPr>
                              <w:rFonts w:asciiTheme="majorHAnsi" w:hAnsiTheme="majorHAnsi" w:cstheme="majorHAnsi"/>
                              <w:b/>
                              <w:bCs/>
                              <w:color w:val="C45911" w:themeColor="accent2" w:themeShade="BF"/>
                              <w:sz w:val="72"/>
                              <w:szCs w:val="48"/>
                            </w:rPr>
                          </w:pPr>
                          <w:r w:rsidRPr="00C5067D">
                            <w:rPr>
                              <w:rFonts w:asciiTheme="majorHAnsi" w:hAnsiTheme="majorHAnsi" w:cstheme="majorHAnsi"/>
                              <w:b/>
                              <w:bCs/>
                              <w:color w:val="C45911" w:themeColor="accent2" w:themeShade="BF"/>
                              <w:sz w:val="72"/>
                              <w:szCs w:val="48"/>
                            </w:rPr>
                            <w:t>z przebiegu i wyników konsultacji społecznych</w:t>
                          </w:r>
                        </w:p>
                        <w:p w14:paraId="0F872CA2" w14:textId="17862D92" w:rsidR="00516D7F" w:rsidRPr="00C5067D" w:rsidRDefault="00516D7F">
                          <w:pPr>
                            <w:autoSpaceDE w:val="0"/>
                            <w:autoSpaceDN w:val="0"/>
                            <w:adjustRightInd w:val="0"/>
                            <w:spacing w:line="276" w:lineRule="auto"/>
                            <w:jc w:val="center"/>
                            <w:rPr>
                              <w:rFonts w:cstheme="majorHAnsi"/>
                              <w:b/>
                              <w:bCs/>
                              <w:color w:val="2E74B5" w:themeColor="accent5" w:themeShade="BF"/>
                              <w:sz w:val="40"/>
                            </w:rPr>
                          </w:pPr>
                          <w:r w:rsidRPr="00C5067D">
                            <w:rPr>
                              <w:rFonts w:asciiTheme="majorHAnsi" w:hAnsiTheme="majorHAnsi" w:cstheme="majorHAnsi"/>
                              <w:color w:val="2E74B5" w:themeColor="accent5" w:themeShade="BF"/>
                              <w:sz w:val="40"/>
                              <w:szCs w:val="32"/>
                            </w:rPr>
                            <w:t xml:space="preserve">dotyczących projektu dokumentu Strategii Rozwoju Ponadlokalnego Uzdrowiskowych Gmin Rymanów </w:t>
                          </w:r>
                          <w:r>
                            <w:rPr>
                              <w:rFonts w:asciiTheme="majorHAnsi" w:hAnsiTheme="majorHAnsi" w:cstheme="majorHAnsi"/>
                              <w:color w:val="2E74B5" w:themeColor="accent5" w:themeShade="BF"/>
                              <w:sz w:val="40"/>
                              <w:szCs w:val="32"/>
                            </w:rPr>
                            <w:br/>
                          </w:r>
                          <w:r w:rsidRPr="00C5067D">
                            <w:rPr>
                              <w:rFonts w:asciiTheme="majorHAnsi" w:hAnsiTheme="majorHAnsi" w:cstheme="majorHAnsi"/>
                              <w:color w:val="2E74B5" w:themeColor="accent5" w:themeShade="BF"/>
                              <w:sz w:val="40"/>
                              <w:szCs w:val="32"/>
                            </w:rPr>
                            <w:t>i Iwonicz-Zdrój na lata 2024-2030</w:t>
                          </w:r>
                        </w:p>
                        <w:p w14:paraId="4FC80191" w14:textId="77777777" w:rsidR="00516D7F" w:rsidRDefault="00516D7F">
                          <w:pPr>
                            <w:autoSpaceDE w:val="0"/>
                            <w:autoSpaceDN w:val="0"/>
                            <w:adjustRightInd w:val="0"/>
                            <w:spacing w:after="0" w:line="276" w:lineRule="auto"/>
                            <w:jc w:val="center"/>
                            <w:rPr>
                              <w:color w:val="009900"/>
                              <w:sz w:val="44"/>
                              <w:szCs w:val="36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rFonts w:asciiTheme="majorHAnsi" w:hAnsiTheme="majorHAnsi" w:cstheme="majorHAnsi"/>
              <w:sz w:val="24"/>
              <w:szCs w:val="24"/>
            </w:rPr>
            <w:br w:type="page"/>
          </w:r>
        </w:p>
      </w:sdtContent>
    </w:sdt>
    <w:p w14:paraId="0784FE68" w14:textId="77777777" w:rsidR="00F122EB" w:rsidRDefault="00F122EB">
      <w:pPr>
        <w:autoSpaceDE w:val="0"/>
        <w:autoSpaceDN w:val="0"/>
        <w:adjustRightInd w:val="0"/>
        <w:spacing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142087C4" w14:textId="77777777" w:rsidR="00F122EB" w:rsidRDefault="00F122EB">
      <w:pPr>
        <w:tabs>
          <w:tab w:val="left" w:pos="3210"/>
        </w:tabs>
        <w:spacing w:after="0" w:line="276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3F053595" w14:textId="77777777" w:rsidR="00F122EB" w:rsidRDefault="00F122EB">
      <w:pPr>
        <w:tabs>
          <w:tab w:val="left" w:pos="3210"/>
        </w:tabs>
        <w:spacing w:after="0" w:line="276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sdt>
      <w:sdtPr>
        <w:rPr>
          <w:rFonts w:asciiTheme="minorHAnsi" w:eastAsiaTheme="minorHAnsi" w:hAnsiTheme="minorHAnsi" w:cstheme="majorHAnsi"/>
          <w:color w:val="auto"/>
          <w:sz w:val="22"/>
          <w:szCs w:val="22"/>
          <w:lang w:eastAsia="en-US"/>
        </w:rPr>
        <w:id w:val="4625418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5E564A1" w14:textId="77777777" w:rsidR="00F122EB" w:rsidRDefault="00516D7F">
          <w:pPr>
            <w:pStyle w:val="Nagwekspisutreci1"/>
            <w:rPr>
              <w:rFonts w:cstheme="majorHAnsi"/>
            </w:rPr>
          </w:pPr>
          <w:r>
            <w:rPr>
              <w:rFonts w:cstheme="majorHAnsi"/>
            </w:rPr>
            <w:t>Spis treści</w:t>
          </w:r>
        </w:p>
        <w:p w14:paraId="0C52439E" w14:textId="77777777" w:rsidR="00F122EB" w:rsidRDefault="00F122EB">
          <w:pPr>
            <w:rPr>
              <w:rFonts w:asciiTheme="majorHAnsi" w:hAnsiTheme="majorHAnsi" w:cstheme="majorHAnsi"/>
              <w:lang w:eastAsia="pl-PL"/>
            </w:rPr>
          </w:pPr>
        </w:p>
        <w:p w14:paraId="4AF8B0AE" w14:textId="77777777" w:rsidR="00F122EB" w:rsidRDefault="00516D7F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lang w:eastAsia="pl-PL"/>
            </w:rPr>
          </w:pPr>
          <w:r>
            <w:rPr>
              <w:rFonts w:asciiTheme="majorHAnsi" w:hAnsiTheme="majorHAnsi" w:cstheme="majorHAnsi"/>
            </w:rPr>
            <w:fldChar w:fldCharType="begin"/>
          </w:r>
          <w:r>
            <w:rPr>
              <w:rFonts w:asciiTheme="majorHAnsi" w:hAnsiTheme="majorHAnsi" w:cstheme="majorHAnsi"/>
            </w:rPr>
            <w:instrText xml:space="preserve"> TOC \o "1-3" \h \z \u </w:instrText>
          </w:r>
          <w:r>
            <w:rPr>
              <w:rFonts w:asciiTheme="majorHAnsi" w:hAnsiTheme="majorHAnsi" w:cstheme="majorHAnsi"/>
            </w:rPr>
            <w:fldChar w:fldCharType="separate"/>
          </w:r>
          <w:hyperlink w:anchor="_Toc188924154" w:history="1">
            <w:r w:rsidR="00F122EB">
              <w:rPr>
                <w:rStyle w:val="Hipercze"/>
                <w:rFonts w:cstheme="majorHAnsi"/>
                <w:b/>
                <w:bCs/>
              </w:rPr>
              <w:t>I.</w:t>
            </w:r>
            <w:r w:rsidR="00F122EB">
              <w:rPr>
                <w:rFonts w:eastAsiaTheme="minorEastAsia"/>
                <w:lang w:eastAsia="pl-PL"/>
              </w:rPr>
              <w:tab/>
            </w:r>
            <w:r w:rsidR="00F122EB">
              <w:rPr>
                <w:rStyle w:val="Hipercze"/>
                <w:rFonts w:cstheme="majorHAnsi"/>
                <w:b/>
                <w:bCs/>
              </w:rPr>
              <w:t>SPOSÓB PRZEPROWADZENIA KONSULTACJI SPOŁECZNYCH</w:t>
            </w:r>
            <w:r w:rsidR="00F122EB">
              <w:tab/>
            </w:r>
            <w:r w:rsidR="00F122EB">
              <w:fldChar w:fldCharType="begin"/>
            </w:r>
            <w:r w:rsidR="00F122EB">
              <w:instrText xml:space="preserve"> PAGEREF _Toc188924154 \h </w:instrText>
            </w:r>
            <w:r w:rsidR="00F122EB">
              <w:fldChar w:fldCharType="separate"/>
            </w:r>
            <w:r w:rsidR="00F122EB">
              <w:t>2</w:t>
            </w:r>
            <w:r w:rsidR="00F122EB">
              <w:fldChar w:fldCharType="end"/>
            </w:r>
          </w:hyperlink>
        </w:p>
        <w:p w14:paraId="419EEA76" w14:textId="77777777" w:rsidR="00F122EB" w:rsidRDefault="00F122EB">
          <w:pPr>
            <w:pStyle w:val="Spistreci1"/>
            <w:tabs>
              <w:tab w:val="left" w:pos="440"/>
              <w:tab w:val="right" w:leader="dot" w:pos="9062"/>
            </w:tabs>
            <w:rPr>
              <w:rFonts w:eastAsiaTheme="minorEastAsia"/>
              <w:lang w:eastAsia="pl-PL"/>
            </w:rPr>
          </w:pPr>
          <w:hyperlink w:anchor="_Toc188924155" w:history="1">
            <w:r>
              <w:rPr>
                <w:rStyle w:val="Hipercze"/>
                <w:rFonts w:cstheme="majorHAnsi"/>
                <w:b/>
                <w:bCs/>
              </w:rPr>
              <w:t>II.</w:t>
            </w:r>
            <w:r>
              <w:rPr>
                <w:rFonts w:eastAsiaTheme="minorEastAsia"/>
                <w:lang w:eastAsia="pl-PL"/>
              </w:rPr>
              <w:tab/>
            </w:r>
            <w:r>
              <w:rPr>
                <w:rStyle w:val="Hipercze"/>
                <w:rFonts w:cstheme="majorHAnsi"/>
                <w:b/>
                <w:bCs/>
              </w:rPr>
              <w:t>PRZEBIEG KONSULTACJI</w:t>
            </w:r>
            <w:r>
              <w:tab/>
            </w:r>
            <w:r>
              <w:fldChar w:fldCharType="begin"/>
            </w:r>
            <w:r>
              <w:instrText xml:space="preserve"> PAGEREF _Toc188924155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08959640" w14:textId="77777777" w:rsidR="00F122EB" w:rsidRDefault="00F122EB">
          <w:pPr>
            <w:pStyle w:val="Spistreci1"/>
            <w:tabs>
              <w:tab w:val="left" w:pos="660"/>
              <w:tab w:val="right" w:leader="dot" w:pos="9062"/>
            </w:tabs>
            <w:rPr>
              <w:rFonts w:eastAsiaTheme="minorEastAsia"/>
              <w:lang w:eastAsia="pl-PL"/>
            </w:rPr>
          </w:pPr>
          <w:hyperlink w:anchor="_Toc188924156" w:history="1">
            <w:r>
              <w:rPr>
                <w:rStyle w:val="Hipercze"/>
                <w:rFonts w:cstheme="majorHAnsi"/>
                <w:b/>
                <w:bCs/>
              </w:rPr>
              <w:t>III.</w:t>
            </w:r>
            <w:r>
              <w:rPr>
                <w:rFonts w:eastAsiaTheme="minorEastAsia"/>
                <w:lang w:eastAsia="pl-PL"/>
              </w:rPr>
              <w:t xml:space="preserve">    </w:t>
            </w:r>
            <w:r>
              <w:rPr>
                <w:rStyle w:val="Hipercze"/>
                <w:rFonts w:cstheme="majorHAnsi"/>
                <w:b/>
                <w:bCs/>
              </w:rPr>
              <w:t>PODSUMOWANIE WYNIKÓW KONSULTACJI</w:t>
            </w:r>
            <w:r>
              <w:tab/>
            </w:r>
            <w:r>
              <w:fldChar w:fldCharType="begin"/>
            </w:r>
            <w:r>
              <w:instrText xml:space="preserve"> PAGEREF _Toc188924156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DB1BF82" w14:textId="77777777" w:rsidR="00F122EB" w:rsidRDefault="00F122EB">
          <w:pPr>
            <w:pStyle w:val="Spistreci1"/>
            <w:tabs>
              <w:tab w:val="right" w:leader="dot" w:pos="9062"/>
            </w:tabs>
            <w:rPr>
              <w:rFonts w:eastAsiaTheme="minorEastAsia"/>
              <w:lang w:eastAsia="pl-PL"/>
            </w:rPr>
          </w:pPr>
          <w:hyperlink w:anchor="_Toc188924157" w:history="1">
            <w:r>
              <w:rPr>
                <w:rStyle w:val="Hipercze"/>
                <w:rFonts w:asciiTheme="majorHAnsi" w:hAnsiTheme="majorHAnsi" w:cstheme="majorHAnsi"/>
                <w:b/>
              </w:rPr>
              <w:t>Załącznik 1. Formularz konsultacji społecznych.</w:t>
            </w:r>
            <w:r>
              <w:tab/>
            </w:r>
            <w:r>
              <w:fldChar w:fldCharType="begin"/>
            </w:r>
            <w:r>
              <w:instrText xml:space="preserve"> PAGEREF _Toc188924157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570CC926" w14:textId="77777777" w:rsidR="00F122EB" w:rsidRDefault="00F122EB">
          <w:pPr>
            <w:pStyle w:val="Spistreci1"/>
            <w:tabs>
              <w:tab w:val="right" w:leader="dot" w:pos="9062"/>
            </w:tabs>
            <w:rPr>
              <w:rFonts w:eastAsiaTheme="minorEastAsia"/>
              <w:lang w:eastAsia="pl-PL"/>
            </w:rPr>
          </w:pPr>
          <w:hyperlink w:anchor="_Toc188924158" w:history="1">
            <w:r>
              <w:rPr>
                <w:rStyle w:val="Hipercze"/>
                <w:rFonts w:asciiTheme="majorHAnsi" w:hAnsiTheme="majorHAnsi" w:cstheme="majorHAnsi"/>
                <w:b/>
              </w:rPr>
              <w:t>Załącznik 2. Formularz informacji podsumowującej.</w:t>
            </w:r>
            <w:r>
              <w:tab/>
            </w:r>
            <w:r>
              <w:fldChar w:fldCharType="begin"/>
            </w:r>
            <w:r>
              <w:instrText xml:space="preserve"> PAGEREF _Toc188924158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208D9870" w14:textId="77777777" w:rsidR="00F122EB" w:rsidRDefault="00516D7F">
          <w:pPr>
            <w:rPr>
              <w:rFonts w:asciiTheme="majorHAnsi" w:hAnsiTheme="majorHAnsi" w:cstheme="majorHAnsi"/>
            </w:rPr>
          </w:pPr>
          <w:r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31DCE29" w14:textId="77777777" w:rsidR="00F122EB" w:rsidRDefault="00F122EB">
      <w:pPr>
        <w:tabs>
          <w:tab w:val="left" w:pos="3210"/>
        </w:tabs>
        <w:spacing w:after="0" w:line="276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</w:p>
    <w:p w14:paraId="597AF40D" w14:textId="77777777" w:rsidR="00F122EB" w:rsidRDefault="00516D7F">
      <w:pP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</w:pPr>
      <w:r>
        <w:rPr>
          <w:rFonts w:asciiTheme="majorHAnsi" w:hAnsiTheme="majorHAnsi" w:cstheme="majorHAnsi"/>
          <w:b/>
          <w:bCs/>
          <w:color w:val="2F5496" w:themeColor="accent1" w:themeShade="BF"/>
          <w:sz w:val="24"/>
          <w:szCs w:val="24"/>
        </w:rPr>
        <w:br w:type="page"/>
      </w:r>
    </w:p>
    <w:p w14:paraId="5CF18BFC" w14:textId="77777777" w:rsidR="00F122EB" w:rsidRDefault="00516D7F">
      <w:pPr>
        <w:pStyle w:val="Nagwek1"/>
        <w:numPr>
          <w:ilvl w:val="0"/>
          <w:numId w:val="1"/>
        </w:numPr>
        <w:rPr>
          <w:rFonts w:cstheme="majorHAnsi"/>
          <w:b/>
          <w:bCs/>
          <w:sz w:val="28"/>
          <w:szCs w:val="28"/>
        </w:rPr>
      </w:pPr>
      <w:bookmarkStart w:id="0" w:name="_Toc188924154"/>
      <w:r>
        <w:rPr>
          <w:rFonts w:cstheme="majorHAnsi"/>
          <w:b/>
          <w:bCs/>
          <w:sz w:val="28"/>
          <w:szCs w:val="28"/>
        </w:rPr>
        <w:lastRenderedPageBreak/>
        <w:t>SPOSÓB PRZEPROWADZENIA KONSULTACJI SPOŁECZNYCH</w:t>
      </w:r>
      <w:bookmarkEnd w:id="0"/>
    </w:p>
    <w:p w14:paraId="399426A7" w14:textId="77777777" w:rsidR="00F122EB" w:rsidRDefault="00F122EB">
      <w:pPr>
        <w:tabs>
          <w:tab w:val="left" w:pos="3210"/>
        </w:tabs>
        <w:spacing w:after="0" w:line="276" w:lineRule="auto"/>
        <w:jc w:val="both"/>
        <w:rPr>
          <w:rFonts w:asciiTheme="majorHAnsi" w:hAnsiTheme="majorHAnsi" w:cstheme="majorHAnsi"/>
          <w:sz w:val="24"/>
          <w:szCs w:val="24"/>
        </w:rPr>
      </w:pPr>
    </w:p>
    <w:p w14:paraId="38EAC216" w14:textId="77777777" w:rsidR="00793E53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Zgodnie z Zarządzeni</w:t>
      </w:r>
      <w:r w:rsidR="00793E53">
        <w:rPr>
          <w:rFonts w:asciiTheme="majorHAnsi" w:hAnsiTheme="majorHAnsi" w:cstheme="majorHAnsi"/>
        </w:rPr>
        <w:t>ami:</w:t>
      </w:r>
    </w:p>
    <w:p w14:paraId="26E5BD5B" w14:textId="1C19E883" w:rsidR="00C778F4" w:rsidRDefault="00C778F4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- nr </w:t>
      </w:r>
      <w:r w:rsidR="00793E53">
        <w:rPr>
          <w:rFonts w:asciiTheme="majorHAnsi" w:hAnsiTheme="majorHAnsi" w:cstheme="majorHAnsi"/>
        </w:rPr>
        <w:t>124</w:t>
      </w:r>
      <w:r>
        <w:rPr>
          <w:rFonts w:asciiTheme="majorHAnsi" w:hAnsiTheme="majorHAnsi" w:cstheme="majorHAnsi"/>
        </w:rPr>
        <w:t xml:space="preserve">/2025 Burmistrza Gminy </w:t>
      </w:r>
      <w:r w:rsidR="00793E53">
        <w:rPr>
          <w:rFonts w:asciiTheme="majorHAnsi" w:hAnsiTheme="majorHAnsi" w:cstheme="majorHAnsi"/>
        </w:rPr>
        <w:t xml:space="preserve">Rymanów </w:t>
      </w:r>
      <w:r>
        <w:rPr>
          <w:rFonts w:asciiTheme="majorHAnsi" w:hAnsiTheme="majorHAnsi" w:cstheme="majorHAnsi"/>
        </w:rPr>
        <w:t xml:space="preserve">z dnia </w:t>
      </w:r>
      <w:r w:rsidR="00793E53">
        <w:rPr>
          <w:rFonts w:asciiTheme="majorHAnsi" w:hAnsiTheme="majorHAnsi" w:cstheme="majorHAnsi"/>
        </w:rPr>
        <w:t>22</w:t>
      </w:r>
      <w:r>
        <w:rPr>
          <w:rFonts w:asciiTheme="majorHAnsi" w:hAnsiTheme="majorHAnsi" w:cstheme="majorHAnsi"/>
        </w:rPr>
        <w:t xml:space="preserve"> lipca 2025 r., na podstawie art. 30 ust 1 i art. 33 ust. 1 i 3 ustawy z dnia 8 marca 1990 r. o samorządzie gminnym (tj. Dz. U. z 2021 poz. 1372), art. 6 ust. 3 ustawy z dnia 6 grudnia 2006 r. o zasadach prowadzenia polityki rozwoju (tj. Dz. U. z 2021 r. poz. 1057) oraz </w:t>
      </w:r>
      <w:r w:rsidR="00793E53">
        <w:rPr>
          <w:rFonts w:asciiTheme="majorHAnsi" w:hAnsiTheme="majorHAnsi" w:cstheme="majorHAnsi"/>
        </w:rPr>
        <w:t xml:space="preserve">w związku z </w:t>
      </w:r>
      <w:r>
        <w:rPr>
          <w:rFonts w:asciiTheme="majorHAnsi" w:hAnsiTheme="majorHAnsi" w:cstheme="majorHAnsi"/>
        </w:rPr>
        <w:t xml:space="preserve">Uchwałą nr </w:t>
      </w:r>
      <w:r w:rsidR="00793E53">
        <w:rPr>
          <w:rFonts w:asciiTheme="majorHAnsi" w:hAnsiTheme="majorHAnsi" w:cstheme="majorHAnsi"/>
        </w:rPr>
        <w:t>XXXII</w:t>
      </w:r>
      <w:r>
        <w:rPr>
          <w:rFonts w:asciiTheme="majorHAnsi" w:hAnsiTheme="majorHAnsi" w:cstheme="majorHAnsi"/>
        </w:rPr>
        <w:t>/</w:t>
      </w:r>
      <w:r w:rsidR="00793E53">
        <w:rPr>
          <w:rFonts w:asciiTheme="majorHAnsi" w:hAnsiTheme="majorHAnsi" w:cstheme="majorHAnsi"/>
        </w:rPr>
        <w:t>314</w:t>
      </w:r>
      <w:r>
        <w:rPr>
          <w:rFonts w:asciiTheme="majorHAnsi" w:hAnsiTheme="majorHAnsi" w:cstheme="majorHAnsi"/>
        </w:rPr>
        <w:t>/17 Rady Miejskiej w Rymanowie z dnia 27 stycznia 2017 r. w</w:t>
      </w:r>
      <w:r w:rsidR="00FC423D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 xml:space="preserve">sprawie zasad i trybu przeprowadzenia konsultacji z mieszkańcami Gminy Rymanów </w:t>
      </w:r>
    </w:p>
    <w:p w14:paraId="3882DB07" w14:textId="77777777" w:rsidR="00C778F4" w:rsidRDefault="00C778F4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oraz </w:t>
      </w:r>
    </w:p>
    <w:p w14:paraId="039BA1EC" w14:textId="25C92FBB" w:rsidR="00F122EB" w:rsidRDefault="00C778F4">
      <w:pPr>
        <w:tabs>
          <w:tab w:val="left" w:pos="3210"/>
        </w:tabs>
        <w:spacing w:before="120" w:after="120" w:line="240" w:lineRule="auto"/>
        <w:jc w:val="both"/>
        <w:rPr>
          <w:rFonts w:cstheme="majorHAnsi"/>
          <w:b/>
          <w:bCs/>
        </w:rPr>
      </w:pPr>
      <w:r>
        <w:rPr>
          <w:rFonts w:asciiTheme="majorHAnsi" w:hAnsiTheme="majorHAnsi" w:cstheme="majorHAnsi"/>
        </w:rPr>
        <w:t>- nr 105.2025 Burmistrza Gminy Iwonicz-Zdrój z dnia 22 lipca 2025 r., na podstawie art. 30 ust 1 i art. 33 ust. 1 i 3 ustawy z dnia 8 marca 1990 r. o samorządzie gminnym (tj. Dz. U. z 2021 poz. 1372), art. 6 ust. 3 ustawy z dnia 6 grudnia 2006 r. o zasadach prowadzenia polityki rozwoju (tj. Dz. U. z 2021 r. poz. 1057) oraz w związku z Uchwałą nr VII/56/07 Rady Miejskiej w Iwoniczu-Zdroju z dnia 20 czerwca 2007 r. w</w:t>
      </w:r>
      <w:r w:rsidR="00FC423D">
        <w:rPr>
          <w:rFonts w:asciiTheme="majorHAnsi" w:hAnsiTheme="majorHAnsi" w:cstheme="majorHAnsi"/>
        </w:rPr>
        <w:t> </w:t>
      </w:r>
      <w:r>
        <w:rPr>
          <w:rFonts w:asciiTheme="majorHAnsi" w:hAnsiTheme="majorHAnsi" w:cstheme="majorHAnsi"/>
        </w:rPr>
        <w:t>sprawie zasad i trybu przeprowadzenia konsultacji z mieszkańcami Gminy Iwonicz-Zdrój,</w:t>
      </w:r>
      <w:r w:rsidR="00C5127B">
        <w:rPr>
          <w:rFonts w:asciiTheme="majorHAnsi" w:hAnsiTheme="majorHAnsi" w:cstheme="majorHAnsi"/>
        </w:rPr>
        <w:t xml:space="preserve"> </w:t>
      </w:r>
      <w:r w:rsidR="00516D7F">
        <w:rPr>
          <w:rFonts w:asciiTheme="majorHAnsi" w:hAnsiTheme="majorHAnsi" w:cstheme="majorHAnsi"/>
        </w:rPr>
        <w:t xml:space="preserve">przeprowadzone zostały konsultacje społeczne dotyczące projektu „Strategia Rozwoju Ponadlokalnego </w:t>
      </w:r>
      <w:r>
        <w:rPr>
          <w:rFonts w:asciiTheme="majorHAnsi" w:hAnsiTheme="majorHAnsi" w:cstheme="majorHAnsi"/>
        </w:rPr>
        <w:t>Uzdrowiskowych Gmin Rymanów i Iwonicz-Zdrój</w:t>
      </w:r>
      <w:r w:rsidR="00516D7F">
        <w:rPr>
          <w:rFonts w:asciiTheme="majorHAnsi" w:hAnsiTheme="majorHAnsi" w:cstheme="majorHAnsi"/>
        </w:rPr>
        <w:t xml:space="preserve"> na lata 2024-2030”.</w:t>
      </w:r>
    </w:p>
    <w:p w14:paraId="727E4E6D" w14:textId="77777777" w:rsidR="00516D7F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Przedmiotem konsultacji był projekt dokumentu Strategii Rozwoju Ponadlokalnego </w:t>
      </w:r>
      <w:r w:rsidR="00C778F4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na lata 2024-2030” wraz projektami partnerskimi oraz załącznik do Strategii „Diagnoza sytuacji społecznej, gospodarczej i przestrzennej”. Konsultacje miały na celu zebranie od interesariuszy Strategii uwag, opinii i propozycji dotyczących </w:t>
      </w:r>
      <w:r w:rsidR="00570EEE">
        <w:rPr>
          <w:rFonts w:asciiTheme="majorHAnsi" w:hAnsiTheme="majorHAnsi" w:cstheme="majorHAnsi"/>
        </w:rPr>
        <w:t xml:space="preserve">projekt dokumentu Strategii </w:t>
      </w:r>
      <w:r>
        <w:rPr>
          <w:rFonts w:asciiTheme="majorHAnsi" w:hAnsiTheme="majorHAnsi" w:cstheme="majorHAnsi"/>
        </w:rPr>
        <w:t>wraz z załącznikami:</w:t>
      </w:r>
    </w:p>
    <w:p w14:paraId="1B230523" w14:textId="7A02D201" w:rsidR="00516D7F" w:rsidRPr="00967B9F" w:rsidRDefault="00516D7F" w:rsidP="00516D7F">
      <w:pPr>
        <w:tabs>
          <w:tab w:val="left" w:pos="440"/>
          <w:tab w:val="right" w:leader="dot" w:pos="9062"/>
        </w:tabs>
        <w:spacing w:after="100" w:line="240" w:lineRule="auto"/>
        <w:ind w:left="426" w:hanging="426"/>
        <w:rPr>
          <w:rFonts w:asciiTheme="majorHAnsi" w:hAnsiTheme="majorHAnsi" w:cstheme="majorHAnsi"/>
        </w:rPr>
      </w:pPr>
      <w:hyperlink w:anchor="_Toc208145533" w:history="1">
        <w:r w:rsidRPr="00967B9F">
          <w:rPr>
            <w:rFonts w:asciiTheme="majorHAnsi" w:hAnsiTheme="majorHAnsi" w:cstheme="majorHAnsi"/>
          </w:rPr>
          <w:t>Załącznik 1 Przedsięwzięcia partnerskie Strategii</w:t>
        </w:r>
      </w:hyperlink>
      <w:r w:rsidR="006718AD">
        <w:rPr>
          <w:rFonts w:asciiTheme="majorHAnsi" w:hAnsiTheme="majorHAnsi" w:cstheme="majorHAnsi"/>
        </w:rPr>
        <w:t>.</w:t>
      </w:r>
    </w:p>
    <w:p w14:paraId="716D6275" w14:textId="593F76C9" w:rsidR="00516D7F" w:rsidRPr="00967B9F" w:rsidRDefault="00516D7F" w:rsidP="00516D7F">
      <w:pPr>
        <w:tabs>
          <w:tab w:val="left" w:pos="440"/>
          <w:tab w:val="right" w:leader="dot" w:pos="9062"/>
        </w:tabs>
        <w:spacing w:after="100" w:line="240" w:lineRule="auto"/>
        <w:ind w:left="426" w:hanging="426"/>
        <w:rPr>
          <w:rFonts w:asciiTheme="majorHAnsi" w:hAnsiTheme="majorHAnsi" w:cstheme="majorHAnsi"/>
        </w:rPr>
      </w:pPr>
      <w:hyperlink w:anchor="_Toc208145534" w:history="1">
        <w:r w:rsidRPr="00967B9F">
          <w:rPr>
            <w:rFonts w:asciiTheme="majorHAnsi" w:hAnsiTheme="majorHAnsi" w:cstheme="majorHAnsi"/>
          </w:rPr>
          <w:t>Załącznik 2 Przedsięwzięcia uzupełniające Strategii</w:t>
        </w:r>
      </w:hyperlink>
      <w:r w:rsidR="006718AD">
        <w:rPr>
          <w:rFonts w:asciiTheme="majorHAnsi" w:hAnsiTheme="majorHAnsi" w:cstheme="majorHAnsi"/>
        </w:rPr>
        <w:t>.</w:t>
      </w:r>
    </w:p>
    <w:p w14:paraId="0C670C4E" w14:textId="72BCD1C3" w:rsidR="00516D7F" w:rsidRPr="00967B9F" w:rsidRDefault="00516D7F" w:rsidP="00516D7F">
      <w:pPr>
        <w:tabs>
          <w:tab w:val="left" w:pos="440"/>
          <w:tab w:val="right" w:leader="dot" w:pos="9062"/>
        </w:tabs>
        <w:spacing w:after="100" w:line="240" w:lineRule="auto"/>
        <w:ind w:left="426" w:hanging="426"/>
        <w:rPr>
          <w:rFonts w:asciiTheme="majorHAnsi" w:hAnsiTheme="majorHAnsi" w:cstheme="majorHAnsi"/>
        </w:rPr>
      </w:pPr>
      <w:hyperlink w:anchor="_Toc208145535" w:history="1">
        <w:r w:rsidRPr="00967B9F">
          <w:rPr>
            <w:rFonts w:asciiTheme="majorHAnsi" w:hAnsiTheme="majorHAnsi" w:cstheme="majorHAnsi"/>
          </w:rPr>
          <w:t>Załącznik 3 Diagnoza sytuacji społeczno-gospodarczej i przestrzennej</w:t>
        </w:r>
      </w:hyperlink>
      <w:r w:rsidR="006718AD">
        <w:rPr>
          <w:rFonts w:asciiTheme="majorHAnsi" w:hAnsiTheme="majorHAnsi" w:cstheme="majorHAnsi"/>
        </w:rPr>
        <w:t>.</w:t>
      </w:r>
    </w:p>
    <w:p w14:paraId="684FD218" w14:textId="50C81063" w:rsidR="00516D7F" w:rsidRPr="00967B9F" w:rsidRDefault="00516D7F" w:rsidP="00516D7F">
      <w:pPr>
        <w:tabs>
          <w:tab w:val="left" w:pos="0"/>
          <w:tab w:val="right" w:leader="dot" w:pos="9062"/>
        </w:tabs>
        <w:spacing w:after="100" w:line="240" w:lineRule="auto"/>
        <w:rPr>
          <w:rFonts w:asciiTheme="majorHAnsi" w:hAnsiTheme="majorHAnsi" w:cstheme="majorHAnsi"/>
        </w:rPr>
      </w:pPr>
      <w:hyperlink w:anchor="_Toc208145536" w:history="1">
        <w:r w:rsidRPr="00967B9F">
          <w:rPr>
            <w:rFonts w:asciiTheme="majorHAnsi" w:hAnsiTheme="majorHAnsi" w:cstheme="majorHAnsi"/>
          </w:rPr>
          <w:t xml:space="preserve">Załącznik 4 Sprawozdanie z przebiegu i wyników konsultacji społecznych dotyczących projektu dokumentu Strategii Rozwoju Ponadlokalnego Uzdrowiskowych Gmin Rymanów </w:t>
        </w:r>
        <w:r w:rsidRPr="00967B9F">
          <w:rPr>
            <w:rFonts w:asciiTheme="majorHAnsi" w:hAnsiTheme="majorHAnsi" w:cstheme="majorHAnsi"/>
          </w:rPr>
          <w:br/>
          <w:t>i Iwonicz-Zdrój na lata 2024-2030</w:t>
        </w:r>
      </w:hyperlink>
      <w:r w:rsidR="006718AD">
        <w:rPr>
          <w:rFonts w:asciiTheme="majorHAnsi" w:hAnsiTheme="majorHAnsi" w:cstheme="majorHAnsi"/>
        </w:rPr>
        <w:t>.</w:t>
      </w:r>
    </w:p>
    <w:p w14:paraId="79AF0D4F" w14:textId="3167BBBD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 rozpoczęciu konsultacji społecznych oraz formach, w jakich były prowadzone, powiadomiono interesariuszy w dniu </w:t>
      </w:r>
      <w:r w:rsidR="00C778F4">
        <w:rPr>
          <w:rFonts w:asciiTheme="majorHAnsi" w:hAnsiTheme="majorHAnsi" w:cstheme="majorHAnsi"/>
        </w:rPr>
        <w:t>22</w:t>
      </w:r>
      <w:r>
        <w:rPr>
          <w:rFonts w:asciiTheme="majorHAnsi" w:hAnsiTheme="majorHAnsi" w:cstheme="majorHAnsi"/>
        </w:rPr>
        <w:t xml:space="preserve"> lipca 2025 roku Ogłoszeniem </w:t>
      </w:r>
      <w:r w:rsidR="00C778F4">
        <w:rPr>
          <w:rFonts w:asciiTheme="majorHAnsi" w:hAnsiTheme="majorHAnsi" w:cstheme="majorHAnsi"/>
        </w:rPr>
        <w:t xml:space="preserve">Burmistrza </w:t>
      </w:r>
      <w:r>
        <w:rPr>
          <w:rFonts w:asciiTheme="majorHAnsi" w:hAnsiTheme="majorHAnsi" w:cstheme="majorHAnsi"/>
        </w:rPr>
        <w:t xml:space="preserve">Gminy </w:t>
      </w:r>
      <w:r w:rsidR="00C778F4">
        <w:rPr>
          <w:rFonts w:asciiTheme="majorHAnsi" w:hAnsiTheme="majorHAnsi" w:cstheme="majorHAnsi"/>
        </w:rPr>
        <w:t>Rymanów i Burmistrza Gminy Iwonicz-Zdrój</w:t>
      </w:r>
      <w:r>
        <w:rPr>
          <w:rFonts w:asciiTheme="majorHAnsi" w:hAnsiTheme="majorHAnsi" w:cstheme="majorHAnsi"/>
        </w:rPr>
        <w:t xml:space="preserve"> w sprawie konsultacji społecznych dotyczących Projektu Strategii Rozwoju Ponadlokalnego </w:t>
      </w:r>
      <w:r w:rsidR="00C778F4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na </w:t>
      </w:r>
      <w:r w:rsidR="00560EC8">
        <w:rPr>
          <w:rFonts w:asciiTheme="majorHAnsi" w:hAnsiTheme="majorHAnsi" w:cstheme="majorHAnsi"/>
        </w:rPr>
        <w:t>l</w:t>
      </w:r>
      <w:r>
        <w:rPr>
          <w:rFonts w:asciiTheme="majorHAnsi" w:hAnsiTheme="majorHAnsi" w:cstheme="majorHAnsi"/>
        </w:rPr>
        <w:t>ata 2024-2030.</w:t>
      </w:r>
    </w:p>
    <w:p w14:paraId="4B9E9213" w14:textId="3EF759E5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Konsultacje społeczne prowadzone były w okresie od dnia </w:t>
      </w:r>
      <w:r w:rsidR="00C778F4">
        <w:rPr>
          <w:rFonts w:asciiTheme="majorHAnsi" w:hAnsiTheme="majorHAnsi" w:cstheme="majorHAnsi"/>
          <w:b/>
        </w:rPr>
        <w:t>22</w:t>
      </w:r>
      <w:r>
        <w:rPr>
          <w:rFonts w:asciiTheme="majorHAnsi" w:hAnsiTheme="majorHAnsi" w:cstheme="majorHAnsi"/>
          <w:b/>
        </w:rPr>
        <w:t xml:space="preserve"> lipca 2025 r. do dnia </w:t>
      </w:r>
      <w:r w:rsidR="00C778F4">
        <w:rPr>
          <w:rFonts w:asciiTheme="majorHAnsi" w:hAnsiTheme="majorHAnsi" w:cstheme="majorHAnsi"/>
          <w:b/>
        </w:rPr>
        <w:t>25</w:t>
      </w:r>
      <w:r>
        <w:rPr>
          <w:rFonts w:asciiTheme="majorHAnsi" w:hAnsiTheme="majorHAnsi" w:cstheme="majorHAnsi"/>
          <w:b/>
        </w:rPr>
        <w:t xml:space="preserve"> sierpnia 2025 r.</w:t>
      </w:r>
    </w:p>
    <w:p w14:paraId="1D56BED8" w14:textId="77777777" w:rsidR="00F122EB" w:rsidRDefault="00516D7F">
      <w:pPr>
        <w:pStyle w:val="Akapitzlist"/>
        <w:numPr>
          <w:ilvl w:val="0"/>
          <w:numId w:val="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Konsultacje społeczne prowadzone były w następujących formach:</w:t>
      </w:r>
    </w:p>
    <w:p w14:paraId="23E41314" w14:textId="77777777" w:rsidR="00F122EB" w:rsidRDefault="00516D7F">
      <w:pPr>
        <w:numPr>
          <w:ilvl w:val="0"/>
          <w:numId w:val="3"/>
        </w:num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formie pisemnej poprzez:</w:t>
      </w:r>
    </w:p>
    <w:p w14:paraId="792066F7" w14:textId="77777777" w:rsidR="00DB44DA" w:rsidRDefault="00516D7F" w:rsidP="00560EC8">
      <w:pPr>
        <w:pStyle w:val="Akapitzlist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formularz uwag (pisemny) - dostępny do pobrania</w:t>
      </w:r>
      <w:r w:rsidR="00DB44DA">
        <w:rPr>
          <w:rFonts w:asciiTheme="majorHAnsi" w:eastAsia="Times New Roman" w:hAnsiTheme="majorHAnsi" w:cstheme="majorHAnsi"/>
          <w:lang w:eastAsia="pl-PL"/>
        </w:rPr>
        <w:t>:</w:t>
      </w:r>
    </w:p>
    <w:p w14:paraId="7FBC98FD" w14:textId="62A74414" w:rsidR="00F122EB" w:rsidRPr="00DB44DA" w:rsidRDefault="00516D7F" w:rsidP="00DB44DA">
      <w:pPr>
        <w:pStyle w:val="Akapitzlist"/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 xml:space="preserve">w </w:t>
      </w:r>
      <w:bookmarkStart w:id="1" w:name="_Hlk207036166"/>
      <w:r>
        <w:rPr>
          <w:rFonts w:asciiTheme="majorHAnsi" w:eastAsia="Times New Roman" w:hAnsiTheme="majorHAnsi" w:cstheme="majorHAnsi"/>
          <w:lang w:eastAsia="pl-PL"/>
        </w:rPr>
        <w:t xml:space="preserve">Biuletynie Informacji Publicznej </w:t>
      </w:r>
      <w:bookmarkEnd w:id="1"/>
      <w:r w:rsidR="00C778F4" w:rsidRPr="00C778F4">
        <w:rPr>
          <w:rFonts w:asciiTheme="majorHAnsi" w:eastAsia="Times New Roman" w:hAnsiTheme="majorHAnsi" w:cstheme="majorHAnsi"/>
          <w:lang w:eastAsia="pl-PL"/>
        </w:rPr>
        <w:t>Urzędu Gminy</w:t>
      </w:r>
      <w:r w:rsidR="00DB44DA">
        <w:rPr>
          <w:rFonts w:asciiTheme="majorHAnsi" w:eastAsia="Times New Roman" w:hAnsiTheme="majorHAnsi" w:cstheme="majorHAnsi"/>
          <w:lang w:eastAsia="pl-PL"/>
        </w:rPr>
        <w:t xml:space="preserve"> </w:t>
      </w:r>
      <w:r w:rsidR="00C778F4" w:rsidRPr="00C778F4">
        <w:rPr>
          <w:rFonts w:asciiTheme="majorHAnsi" w:eastAsia="Times New Roman" w:hAnsiTheme="majorHAnsi" w:cstheme="majorHAnsi"/>
          <w:lang w:eastAsia="pl-PL"/>
        </w:rPr>
        <w:t>w Rymanowie, w serwisie informacyjnym Urzędu Gminy w Rymanowie www.rymanow.pl oraz w Biurze Obsługi Klienta w Urzędzie Gminy w Rymanowie, który należ</w:t>
      </w:r>
      <w:r w:rsidR="00DB44DA">
        <w:rPr>
          <w:rFonts w:asciiTheme="majorHAnsi" w:eastAsia="Times New Roman" w:hAnsiTheme="majorHAnsi" w:cstheme="majorHAnsi"/>
          <w:lang w:eastAsia="pl-PL"/>
        </w:rPr>
        <w:t>ało</w:t>
      </w:r>
      <w:r w:rsidR="00C778F4" w:rsidRPr="00C778F4">
        <w:rPr>
          <w:rFonts w:asciiTheme="majorHAnsi" w:eastAsia="Times New Roman" w:hAnsiTheme="majorHAnsi" w:cstheme="majorHAnsi"/>
          <w:lang w:eastAsia="pl-PL"/>
        </w:rPr>
        <w:t xml:space="preserve"> przesłać na adres mailowy: mtrybus@rymanow.pl lub pocztą na adres: Urząd Gminy w Rymanowie, adres: ul. </w:t>
      </w:r>
      <w:proofErr w:type="spellStart"/>
      <w:r w:rsidR="00C778F4" w:rsidRPr="00C778F4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="00C778F4" w:rsidRPr="00C778F4">
        <w:rPr>
          <w:rFonts w:asciiTheme="majorHAnsi" w:eastAsia="Times New Roman" w:hAnsiTheme="majorHAnsi" w:cstheme="majorHAnsi"/>
          <w:lang w:eastAsia="pl-PL"/>
        </w:rPr>
        <w:t xml:space="preserve"> 14a 38-480 Rymanów lub dostarczyć do Urzędu Gminy w Rymanowie na adres: ul. </w:t>
      </w:r>
      <w:proofErr w:type="spellStart"/>
      <w:r w:rsidR="00C778F4" w:rsidRPr="00C778F4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="00C778F4" w:rsidRPr="00C778F4">
        <w:rPr>
          <w:rFonts w:asciiTheme="majorHAnsi" w:eastAsia="Times New Roman" w:hAnsiTheme="majorHAnsi" w:cstheme="majorHAnsi"/>
          <w:lang w:eastAsia="pl-PL"/>
        </w:rPr>
        <w:t xml:space="preserve"> 14a, 38-480 Rymanów,</w:t>
      </w:r>
    </w:p>
    <w:p w14:paraId="4A025B97" w14:textId="516DB559" w:rsidR="00DB44DA" w:rsidRDefault="00DB44DA" w:rsidP="00DB44DA">
      <w:pPr>
        <w:pStyle w:val="Akapitzlist"/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 xml:space="preserve">w Biuletynie Informacji Publicznej </w:t>
      </w:r>
      <w:r w:rsidRPr="00C778F4">
        <w:rPr>
          <w:rFonts w:asciiTheme="majorHAnsi" w:eastAsia="Times New Roman" w:hAnsiTheme="majorHAnsi" w:cstheme="majorHAnsi"/>
          <w:lang w:eastAsia="pl-PL"/>
        </w:rPr>
        <w:t>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 Zdroju</w:t>
      </w:r>
      <w:r w:rsidRPr="00C778F4">
        <w:rPr>
          <w:rFonts w:asciiTheme="majorHAnsi" w:eastAsia="Times New Roman" w:hAnsiTheme="majorHAnsi" w:cstheme="majorHAnsi"/>
          <w:lang w:eastAsia="pl-PL"/>
        </w:rPr>
        <w:t>, w serwisie informacyjnym 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www.</w:t>
      </w:r>
      <w:r>
        <w:rPr>
          <w:rFonts w:asciiTheme="majorHAnsi" w:eastAsia="Times New Roman" w:hAnsiTheme="majorHAnsi" w:cstheme="majorHAnsi"/>
          <w:lang w:eastAsia="pl-PL"/>
        </w:rPr>
        <w:t>iwonicz-zdroj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.pl oraz w Biurze </w:t>
      </w:r>
      <w:r w:rsidRPr="00C778F4">
        <w:rPr>
          <w:rFonts w:asciiTheme="majorHAnsi" w:eastAsia="Times New Roman" w:hAnsiTheme="majorHAnsi" w:cstheme="majorHAnsi"/>
          <w:lang w:eastAsia="pl-PL"/>
        </w:rPr>
        <w:lastRenderedPageBreak/>
        <w:t>Obsługi Klienta w Urzędzie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>, który należ</w:t>
      </w:r>
      <w:r>
        <w:rPr>
          <w:rFonts w:asciiTheme="majorHAnsi" w:eastAsia="Times New Roman" w:hAnsiTheme="majorHAnsi" w:cstheme="majorHAnsi"/>
          <w:lang w:eastAsia="pl-PL"/>
        </w:rPr>
        <w:t>ało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przesłać na adres mailowy: </w:t>
      </w:r>
      <w:r>
        <w:rPr>
          <w:rFonts w:asciiTheme="majorHAnsi" w:eastAsia="Times New Roman" w:hAnsiTheme="majorHAnsi" w:cstheme="majorHAnsi"/>
          <w:lang w:eastAsia="pl-PL"/>
        </w:rPr>
        <w:t>sekretariat</w:t>
      </w:r>
      <w:r w:rsidRPr="00C778F4">
        <w:rPr>
          <w:rFonts w:asciiTheme="majorHAnsi" w:eastAsia="Times New Roman" w:hAnsiTheme="majorHAnsi" w:cstheme="majorHAnsi"/>
          <w:lang w:eastAsia="pl-PL"/>
        </w:rPr>
        <w:t>@</w:t>
      </w:r>
      <w:r>
        <w:rPr>
          <w:rFonts w:asciiTheme="majorHAnsi" w:eastAsia="Times New Roman" w:hAnsiTheme="majorHAnsi" w:cstheme="majorHAnsi"/>
          <w:lang w:eastAsia="pl-PL"/>
        </w:rPr>
        <w:t>iwonicz-zdroj</w:t>
      </w:r>
      <w:r w:rsidRPr="00C778F4">
        <w:rPr>
          <w:rFonts w:asciiTheme="majorHAnsi" w:eastAsia="Times New Roman" w:hAnsiTheme="majorHAnsi" w:cstheme="majorHAnsi"/>
          <w:lang w:eastAsia="pl-PL"/>
        </w:rPr>
        <w:t>.pl lub pocztą na adres: Urząd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, adres: </w:t>
      </w:r>
      <w:r>
        <w:rPr>
          <w:rFonts w:asciiTheme="majorHAnsi" w:eastAsia="Times New Roman" w:hAnsiTheme="majorHAnsi" w:cstheme="majorHAnsi"/>
          <w:lang w:eastAsia="pl-PL"/>
        </w:rPr>
        <w:t>Al. Słoneczna28,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38-4</w:t>
      </w:r>
      <w:r>
        <w:rPr>
          <w:rFonts w:asciiTheme="majorHAnsi" w:eastAsia="Times New Roman" w:hAnsiTheme="majorHAnsi" w:cstheme="majorHAnsi"/>
          <w:lang w:eastAsia="pl-PL"/>
        </w:rPr>
        <w:t>4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0 </w:t>
      </w:r>
      <w:r>
        <w:rPr>
          <w:rFonts w:asciiTheme="majorHAnsi" w:eastAsia="Times New Roman" w:hAnsiTheme="majorHAnsi" w:cstheme="majorHAnsi"/>
          <w:lang w:eastAsia="pl-PL"/>
        </w:rPr>
        <w:t>Iwonicz-Zdrój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lub dostarczyć do Urzędu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na adres: </w:t>
      </w:r>
      <w:r>
        <w:rPr>
          <w:rFonts w:asciiTheme="majorHAnsi" w:eastAsia="Times New Roman" w:hAnsiTheme="majorHAnsi" w:cstheme="majorHAnsi"/>
          <w:lang w:eastAsia="pl-PL"/>
        </w:rPr>
        <w:t>Al. Słoneczna28,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38-4</w:t>
      </w:r>
      <w:r>
        <w:rPr>
          <w:rFonts w:asciiTheme="majorHAnsi" w:eastAsia="Times New Roman" w:hAnsiTheme="majorHAnsi" w:cstheme="majorHAnsi"/>
          <w:lang w:eastAsia="pl-PL"/>
        </w:rPr>
        <w:t>4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0 </w:t>
      </w:r>
      <w:r>
        <w:rPr>
          <w:rFonts w:asciiTheme="majorHAnsi" w:eastAsia="Times New Roman" w:hAnsiTheme="majorHAnsi" w:cstheme="majorHAnsi"/>
          <w:lang w:eastAsia="pl-PL"/>
        </w:rPr>
        <w:t>Iwonicz-Zdrój</w:t>
      </w:r>
      <w:r w:rsidRPr="00C778F4">
        <w:rPr>
          <w:rFonts w:asciiTheme="majorHAnsi" w:eastAsia="Times New Roman" w:hAnsiTheme="majorHAnsi" w:cstheme="majorHAnsi"/>
          <w:lang w:eastAsia="pl-PL"/>
        </w:rPr>
        <w:t>,</w:t>
      </w:r>
    </w:p>
    <w:p w14:paraId="014620FE" w14:textId="4629F093" w:rsidR="00F122EB" w:rsidRDefault="00516D7F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 xml:space="preserve">formularz uwag on-line - udostępniony w Biuletynie Informacji Publicznej Urzędu Gminy w </w:t>
      </w:r>
      <w:r w:rsidR="00DB44DA">
        <w:rPr>
          <w:rFonts w:asciiTheme="majorHAnsi" w:eastAsia="Times New Roman" w:hAnsiTheme="majorHAnsi" w:cstheme="majorHAnsi"/>
          <w:lang w:eastAsia="pl-PL"/>
        </w:rPr>
        <w:t>Rymanowie</w:t>
      </w:r>
      <w:r>
        <w:rPr>
          <w:rFonts w:asciiTheme="majorHAnsi" w:eastAsia="Times New Roman" w:hAnsiTheme="majorHAnsi" w:cstheme="majorHAnsi"/>
          <w:lang w:eastAsia="pl-PL"/>
        </w:rPr>
        <w:t xml:space="preserve"> i w serwisie informacyjnym Urzędu Gminy w </w:t>
      </w:r>
      <w:r w:rsidR="005246CC">
        <w:rPr>
          <w:rFonts w:asciiTheme="majorHAnsi" w:eastAsia="Times New Roman" w:hAnsiTheme="majorHAnsi" w:cstheme="majorHAnsi"/>
          <w:lang w:eastAsia="pl-PL"/>
        </w:rPr>
        <w:t>Rymanowie</w:t>
      </w:r>
      <w:r>
        <w:rPr>
          <w:rFonts w:asciiTheme="majorHAnsi" w:eastAsia="Times New Roman" w:hAnsiTheme="majorHAnsi" w:cstheme="majorHAnsi"/>
          <w:lang w:eastAsia="pl-PL"/>
        </w:rPr>
        <w:t xml:space="preserve"> (</w:t>
      </w:r>
      <w:hyperlink r:id="rId13" w:history="1">
        <w:r w:rsidR="00DB44DA" w:rsidRPr="00E17DB2">
          <w:rPr>
            <w:rStyle w:val="Hipercze"/>
            <w:rFonts w:asciiTheme="majorHAnsi" w:eastAsia="Times New Roman" w:hAnsiTheme="majorHAnsi" w:cstheme="majorHAnsi"/>
            <w:lang w:eastAsia="pl-PL"/>
          </w:rPr>
          <w:t>www.rymanow.pl</w:t>
        </w:r>
      </w:hyperlink>
      <w:r>
        <w:rPr>
          <w:rFonts w:asciiTheme="majorHAnsi" w:eastAsia="Times New Roman" w:hAnsiTheme="majorHAnsi" w:cstheme="majorHAnsi"/>
          <w:lang w:eastAsia="pl-PL"/>
        </w:rPr>
        <w:t xml:space="preserve">) oraz  </w:t>
      </w:r>
      <w:r w:rsidR="00DB44DA">
        <w:rPr>
          <w:rFonts w:asciiTheme="majorHAnsi" w:eastAsia="Times New Roman" w:hAnsiTheme="majorHAnsi" w:cstheme="majorHAnsi"/>
          <w:lang w:eastAsia="pl-PL"/>
        </w:rPr>
        <w:t xml:space="preserve">w Biuletynie Informacji Publicznej 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>Urzędu Gminy</w:t>
      </w:r>
      <w:r w:rsidR="00DB44DA">
        <w:rPr>
          <w:rFonts w:asciiTheme="majorHAnsi" w:eastAsia="Times New Roman" w:hAnsiTheme="majorHAnsi" w:cstheme="majorHAnsi"/>
          <w:lang w:eastAsia="pl-PL"/>
        </w:rPr>
        <w:t xml:space="preserve"> 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>w </w:t>
      </w:r>
      <w:r w:rsidR="00DB44DA">
        <w:rPr>
          <w:rFonts w:asciiTheme="majorHAnsi" w:eastAsia="Times New Roman" w:hAnsiTheme="majorHAnsi" w:cstheme="majorHAnsi"/>
          <w:lang w:eastAsia="pl-PL"/>
        </w:rPr>
        <w:t>Iwoniczu Zdroju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>, w serwisie informacyjnym Urzędu Gminy</w:t>
      </w:r>
      <w:r w:rsidR="00DB44DA">
        <w:rPr>
          <w:rFonts w:asciiTheme="majorHAnsi" w:eastAsia="Times New Roman" w:hAnsiTheme="majorHAnsi" w:cstheme="majorHAnsi"/>
          <w:lang w:eastAsia="pl-PL"/>
        </w:rPr>
        <w:t xml:space="preserve"> 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>w </w:t>
      </w:r>
      <w:r w:rsidR="00DB44DA">
        <w:rPr>
          <w:rFonts w:asciiTheme="majorHAnsi" w:eastAsia="Times New Roman" w:hAnsiTheme="majorHAnsi" w:cstheme="majorHAnsi"/>
          <w:lang w:eastAsia="pl-PL"/>
        </w:rPr>
        <w:t>Iwoniczu-Zdroju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 xml:space="preserve"> www.</w:t>
      </w:r>
      <w:r w:rsidR="00DB44DA">
        <w:rPr>
          <w:rFonts w:asciiTheme="majorHAnsi" w:eastAsia="Times New Roman" w:hAnsiTheme="majorHAnsi" w:cstheme="majorHAnsi"/>
          <w:lang w:eastAsia="pl-PL"/>
        </w:rPr>
        <w:t>iwonicz-zdroj</w:t>
      </w:r>
      <w:r w:rsidR="00DB44DA" w:rsidRPr="00C778F4">
        <w:rPr>
          <w:rFonts w:asciiTheme="majorHAnsi" w:eastAsia="Times New Roman" w:hAnsiTheme="majorHAnsi" w:cstheme="majorHAnsi"/>
          <w:lang w:eastAsia="pl-PL"/>
        </w:rPr>
        <w:t>.pl</w:t>
      </w:r>
      <w:r w:rsidR="00DB44DA">
        <w:rPr>
          <w:rFonts w:asciiTheme="majorHAnsi" w:eastAsia="Times New Roman" w:hAnsiTheme="majorHAnsi" w:cstheme="majorHAnsi"/>
          <w:lang w:eastAsia="pl-PL"/>
        </w:rPr>
        <w:t>.</w:t>
      </w:r>
    </w:p>
    <w:p w14:paraId="7A6C6625" w14:textId="77777777" w:rsidR="00F122EB" w:rsidRDefault="00516D7F">
      <w:pPr>
        <w:numPr>
          <w:ilvl w:val="0"/>
          <w:numId w:val="3"/>
        </w:num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Ustnie oraz pisemnie podczas spotkania/ dyżurów konsultacyjnych, które odbyły się:</w:t>
      </w:r>
    </w:p>
    <w:p w14:paraId="5411BB95" w14:textId="4BCC0407" w:rsidR="00DB44DA" w:rsidRDefault="00DB44DA" w:rsidP="00560EC8">
      <w:pPr>
        <w:pStyle w:val="Akapitzlist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Theme="majorHAnsi" w:eastAsia="Times New Roman" w:hAnsiTheme="majorHAnsi" w:cstheme="majorHAnsi"/>
          <w:lang w:eastAsia="pl-PL"/>
        </w:rPr>
      </w:pPr>
      <w:r w:rsidRPr="00DB44DA">
        <w:rPr>
          <w:rFonts w:asciiTheme="majorHAnsi" w:eastAsia="Times New Roman" w:hAnsiTheme="majorHAnsi" w:cstheme="majorHAnsi"/>
          <w:lang w:eastAsia="pl-PL"/>
        </w:rPr>
        <w:t xml:space="preserve">18 sierpnia 2025 г. w godzinach 9:00-11:00 w Urzędzie Gminy w Rymanowie </w:t>
      </w:r>
      <w:r>
        <w:rPr>
          <w:rFonts w:asciiTheme="majorHAnsi" w:eastAsia="Times New Roman" w:hAnsiTheme="majorHAnsi" w:cstheme="majorHAnsi"/>
          <w:lang w:eastAsia="pl-PL"/>
        </w:rPr>
        <w:t xml:space="preserve">oraz w Urzędzie Gminy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DB44DA">
        <w:rPr>
          <w:rFonts w:asciiTheme="majorHAnsi" w:eastAsia="Times New Roman" w:hAnsiTheme="majorHAnsi" w:cstheme="majorHAnsi"/>
          <w:lang w:eastAsia="pl-PL"/>
        </w:rPr>
        <w:t>w formie zbierania uwag (ustnych lub pisemnych) do protokołu w trakcie dyżuru konsultacyjnego)</w:t>
      </w:r>
    </w:p>
    <w:p w14:paraId="0ABDE0ED" w14:textId="3CB9A371" w:rsidR="00F122EB" w:rsidRPr="00DB44DA" w:rsidRDefault="00DB44DA" w:rsidP="00DB44DA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 w:rsidRPr="00DB44DA">
        <w:rPr>
          <w:rFonts w:asciiTheme="majorHAnsi" w:eastAsia="Times New Roman" w:hAnsiTheme="majorHAnsi" w:cstheme="majorHAnsi"/>
          <w:lang w:eastAsia="pl-PL"/>
        </w:rPr>
        <w:t>19 sierpnia 2025 r. w godzinach 10:00-11:30 w formie otwartego spotkania konsultacyjnego online z mieszkańcami</w:t>
      </w:r>
      <w:r>
        <w:rPr>
          <w:rFonts w:asciiTheme="majorHAnsi" w:eastAsia="Times New Roman" w:hAnsiTheme="majorHAnsi" w:cstheme="majorHAnsi"/>
          <w:lang w:eastAsia="pl-PL"/>
        </w:rPr>
        <w:t xml:space="preserve"> obu Gmin.</w:t>
      </w:r>
    </w:p>
    <w:p w14:paraId="622BA9BA" w14:textId="622ADA3B" w:rsidR="00F122EB" w:rsidRDefault="00516D7F">
      <w:pPr>
        <w:pStyle w:val="Akapitzlist"/>
        <w:numPr>
          <w:ilvl w:val="0"/>
          <w:numId w:val="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Mieszkańcy i pozostali interesariusze mieli możliwość zgłaszania swoich uwag i wniosków do dnia </w:t>
      </w:r>
      <w:r w:rsidR="00DB44DA"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 xml:space="preserve"> sierpnia 2025 roku.</w:t>
      </w:r>
    </w:p>
    <w:p w14:paraId="401B2D8C" w14:textId="02123E26" w:rsidR="00F122EB" w:rsidRDefault="00516D7F">
      <w:pPr>
        <w:pStyle w:val="Akapitzlist"/>
        <w:numPr>
          <w:ilvl w:val="0"/>
          <w:numId w:val="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Strategia wraz z Diagnozą oraz formularzem konsultacyjnym udostępnione były od dnia </w:t>
      </w:r>
      <w:r w:rsidR="00DB44DA">
        <w:rPr>
          <w:rFonts w:asciiTheme="majorHAnsi" w:hAnsiTheme="majorHAnsi" w:cstheme="majorHAnsi"/>
        </w:rPr>
        <w:t>22</w:t>
      </w:r>
      <w:r>
        <w:rPr>
          <w:rFonts w:asciiTheme="majorHAnsi" w:hAnsiTheme="majorHAnsi" w:cstheme="majorHAnsi"/>
        </w:rPr>
        <w:t xml:space="preserve"> lipca 2025 r. w następujących miejscach: </w:t>
      </w:r>
    </w:p>
    <w:p w14:paraId="6DAF19B1" w14:textId="151A38EA" w:rsidR="00F122EB" w:rsidRDefault="00516D7F">
      <w:pPr>
        <w:numPr>
          <w:ilvl w:val="0"/>
          <w:numId w:val="5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Biuletynie Informacji Publicznej Gminy </w:t>
      </w:r>
      <w:r w:rsidR="007866F5">
        <w:rPr>
          <w:rFonts w:asciiTheme="majorHAnsi" w:hAnsiTheme="majorHAnsi" w:cstheme="majorHAnsi"/>
        </w:rPr>
        <w:t>Rymanów</w:t>
      </w:r>
      <w:r>
        <w:rPr>
          <w:rFonts w:asciiTheme="majorHAnsi" w:hAnsiTheme="majorHAnsi" w:cstheme="majorHAnsi"/>
        </w:rPr>
        <w:t xml:space="preserve"> w zakładce: </w:t>
      </w:r>
    </w:p>
    <w:p w14:paraId="194F9BDD" w14:textId="61842C1E" w:rsidR="007866F5" w:rsidRDefault="007866F5">
      <w:pPr>
        <w:tabs>
          <w:tab w:val="left" w:pos="3210"/>
        </w:tabs>
        <w:spacing w:before="120" w:after="120" w:line="240" w:lineRule="auto"/>
        <w:ind w:left="720"/>
        <w:jc w:val="both"/>
      </w:pPr>
      <w:hyperlink r:id="rId14" w:history="1">
        <w:r w:rsidRPr="00E17DB2">
          <w:rPr>
            <w:rStyle w:val="Hipercze"/>
          </w:rPr>
          <w:t>http://www.rymanow.bip.org.pl/id/1404</w:t>
        </w:r>
      </w:hyperlink>
    </w:p>
    <w:p w14:paraId="3D55AAFF" w14:textId="020A00D7" w:rsidR="007866F5" w:rsidRDefault="007866F5">
      <w:pPr>
        <w:tabs>
          <w:tab w:val="left" w:pos="3210"/>
        </w:tabs>
        <w:spacing w:before="120" w:after="120" w:line="240" w:lineRule="auto"/>
        <w:ind w:left="720"/>
        <w:jc w:val="both"/>
      </w:pPr>
      <w:r w:rsidRPr="007866F5">
        <w:rPr>
          <w:noProof/>
          <w:lang w:eastAsia="pl-PL"/>
        </w:rPr>
        <w:drawing>
          <wp:inline distT="0" distB="0" distL="0" distR="0" wp14:anchorId="54CEF000" wp14:editId="0484A932">
            <wp:extent cx="5760720" cy="3077845"/>
            <wp:effectExtent l="0" t="0" r="0" b="8255"/>
            <wp:docPr id="712319472" name="Obraz 1" descr="Obraz zawierający tekst, zrzut ekranu, oprogramowanie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19472" name="Obraz 1" descr="Obraz zawierający tekst, zrzut ekranu, oprogramowanie, numer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9803A" w14:textId="227FDD71" w:rsidR="00F122EB" w:rsidRDefault="007866F5">
      <w:p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>
        <w:t>c</w:t>
      </w:r>
      <w:r w:rsidRPr="007866F5">
        <w:t>hrome</w:t>
      </w:r>
      <w:r>
        <w:t>-</w:t>
      </w:r>
      <w:r w:rsidRPr="007866F5">
        <w:t>extension://efaidnbmnnnibpcajpcglclefindmkaj/http://www.rymanow.bip.org.pl/pliki/rymanow/zarzadzenie_124_2025.pdf</w:t>
      </w:r>
    </w:p>
    <w:p w14:paraId="5D3924AF" w14:textId="4BF4EA94" w:rsidR="00F122EB" w:rsidRDefault="007866F5">
      <w:p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 w:rsidRPr="007866F5">
        <w:rPr>
          <w:rFonts w:asciiTheme="majorHAnsi" w:hAnsiTheme="majorHAnsi" w:cstheme="majorHAnsi"/>
          <w:noProof/>
          <w:lang w:eastAsia="pl-PL"/>
        </w:rPr>
        <w:lastRenderedPageBreak/>
        <w:drawing>
          <wp:inline distT="0" distB="0" distL="0" distR="0" wp14:anchorId="0DD807F6" wp14:editId="580538C4">
            <wp:extent cx="5760720" cy="3128010"/>
            <wp:effectExtent l="0" t="0" r="0" b="0"/>
            <wp:docPr id="183083592" name="Obraz 1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3592" name="Obraz 1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131E6" w14:textId="77777777" w:rsidR="00F122EB" w:rsidRDefault="00F122EB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7FADA9F1" w14:textId="1C5D1C7F" w:rsidR="00F122EB" w:rsidRDefault="00516D7F">
      <w:pPr>
        <w:numPr>
          <w:ilvl w:val="0"/>
          <w:numId w:val="5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Biuletynie Informacji Publicznej Gminy </w:t>
      </w:r>
      <w:r w:rsidR="007866F5">
        <w:rPr>
          <w:rFonts w:asciiTheme="majorHAnsi" w:hAnsiTheme="majorHAnsi" w:cstheme="majorHAnsi"/>
        </w:rPr>
        <w:t>Iwonicz-Zdrój</w:t>
      </w:r>
      <w:r>
        <w:rPr>
          <w:rFonts w:asciiTheme="majorHAnsi" w:hAnsiTheme="majorHAnsi" w:cstheme="majorHAnsi"/>
        </w:rPr>
        <w:t xml:space="preserve"> w zakładce:</w:t>
      </w:r>
    </w:p>
    <w:p w14:paraId="445D6CCD" w14:textId="71250889" w:rsidR="00F122EB" w:rsidRDefault="007866F5">
      <w:p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 w:rsidRPr="007866F5">
        <w:rPr>
          <w:rFonts w:asciiTheme="majorHAnsi" w:hAnsiTheme="majorHAnsi" w:cstheme="majorHAnsi"/>
        </w:rPr>
        <w:t>https://bip.iwonicz-zdroj.pl/2025/07/22/ogloszenie-konsultacji-spolecznych-dotyczacych-projektu-strategii-rozwoju-ponadlokalnego-uzdrowiskowych-gmin-rymanow-i-iwonicz-zdroj-na-lata-2024-2030-2/</w:t>
      </w:r>
    </w:p>
    <w:p w14:paraId="4F23BDD4" w14:textId="374E4604" w:rsidR="00F122EB" w:rsidRDefault="007866F5">
      <w:p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 w:rsidRPr="007866F5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50E0D0F5" wp14:editId="4C939892">
            <wp:extent cx="5760720" cy="3066415"/>
            <wp:effectExtent l="0" t="0" r="0" b="635"/>
            <wp:docPr id="970497885" name="Obraz 1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497885" name="Obraz 1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64130" w14:textId="77777777" w:rsidR="00F122EB" w:rsidRDefault="00F122EB">
      <w:p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</w:p>
    <w:p w14:paraId="216F99BE" w14:textId="77777777" w:rsidR="00F122EB" w:rsidRDefault="00516D7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27AE0C14" w14:textId="58F8C391" w:rsidR="00F122EB" w:rsidRDefault="00516D7F">
      <w:pPr>
        <w:numPr>
          <w:ilvl w:val="0"/>
          <w:numId w:val="5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stronie Gminy </w:t>
      </w:r>
      <w:r w:rsidR="007866F5">
        <w:rPr>
          <w:rFonts w:asciiTheme="majorHAnsi" w:hAnsiTheme="majorHAnsi" w:cstheme="majorHAnsi"/>
        </w:rPr>
        <w:t>Rymanów</w:t>
      </w:r>
      <w:r>
        <w:rPr>
          <w:rFonts w:asciiTheme="majorHAnsi" w:hAnsiTheme="majorHAnsi" w:cstheme="majorHAnsi"/>
        </w:rPr>
        <w:t xml:space="preserve"> pod adresem internetowym:</w:t>
      </w:r>
    </w:p>
    <w:p w14:paraId="5B122EE2" w14:textId="52AEA992" w:rsidR="00F122EB" w:rsidRDefault="007866F5">
      <w:pPr>
        <w:tabs>
          <w:tab w:val="left" w:pos="3210"/>
        </w:tabs>
        <w:spacing w:before="120" w:after="120" w:line="240" w:lineRule="auto"/>
        <w:ind w:left="360"/>
        <w:jc w:val="both"/>
        <w:rPr>
          <w:rFonts w:asciiTheme="majorHAnsi" w:hAnsiTheme="majorHAnsi" w:cstheme="majorHAnsi"/>
        </w:rPr>
      </w:pPr>
      <w:hyperlink r:id="rId18" w:history="1">
        <w:r w:rsidRPr="00E17DB2">
          <w:rPr>
            <w:rStyle w:val="Hipercze"/>
            <w:rFonts w:asciiTheme="majorHAnsi" w:hAnsiTheme="majorHAnsi" w:cstheme="majorHAnsi"/>
          </w:rPr>
          <w:t>https://www.rymanow.pl/asp/ogloszenie-burmistrza-gminy-rymanow-w-sprawie-konsultacji-spolecznych-dotyczacych-projektu-strategii,215,artykul,1,10814</w:t>
        </w:r>
      </w:hyperlink>
    </w:p>
    <w:p w14:paraId="61CC6B31" w14:textId="798B5AB5" w:rsidR="007866F5" w:rsidRDefault="007866F5">
      <w:pPr>
        <w:tabs>
          <w:tab w:val="left" w:pos="3210"/>
        </w:tabs>
        <w:spacing w:before="120" w:after="120" w:line="240" w:lineRule="auto"/>
        <w:ind w:left="360"/>
        <w:jc w:val="both"/>
      </w:pPr>
      <w:r w:rsidRPr="007866F5">
        <w:rPr>
          <w:noProof/>
          <w:lang w:eastAsia="pl-PL"/>
        </w:rPr>
        <w:drawing>
          <wp:inline distT="0" distB="0" distL="0" distR="0" wp14:anchorId="35FC3D58" wp14:editId="28CA32E2">
            <wp:extent cx="38105" cy="9526"/>
            <wp:effectExtent l="0" t="0" r="0" b="0"/>
            <wp:docPr id="9665361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3614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5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6F5">
        <w:rPr>
          <w:noProof/>
        </w:rPr>
        <w:t xml:space="preserve"> </w:t>
      </w:r>
      <w:r w:rsidRPr="007866F5">
        <w:rPr>
          <w:noProof/>
          <w:lang w:eastAsia="pl-PL"/>
        </w:rPr>
        <w:drawing>
          <wp:inline distT="0" distB="0" distL="0" distR="0" wp14:anchorId="6DAB08D5" wp14:editId="00A0556A">
            <wp:extent cx="5760720" cy="3027680"/>
            <wp:effectExtent l="0" t="0" r="0" b="1270"/>
            <wp:docPr id="686615491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615491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8936" w14:textId="21431516" w:rsidR="00F122EB" w:rsidRPr="007866F5" w:rsidRDefault="007866F5" w:rsidP="007866F5">
      <w:pPr>
        <w:tabs>
          <w:tab w:val="left" w:pos="3210"/>
        </w:tabs>
        <w:spacing w:before="120" w:after="120" w:line="240" w:lineRule="auto"/>
      </w:pPr>
      <w:r w:rsidRPr="007866F5">
        <w:rPr>
          <w:noProof/>
          <w:lang w:eastAsia="pl-PL"/>
        </w:rPr>
        <w:drawing>
          <wp:inline distT="0" distB="0" distL="0" distR="0" wp14:anchorId="258C9F45" wp14:editId="65FC31A4">
            <wp:extent cx="5760720" cy="3044190"/>
            <wp:effectExtent l="0" t="0" r="0" b="3810"/>
            <wp:docPr id="1310740527" name="Obraz 1" descr="Obraz zawierający tekst, zrzut ekranu, oprogramowanie, Strona interneto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740527" name="Obraz 1" descr="Obraz zawierający tekst, zrzut ekranu, oprogramowanie, Strona internetowa&#10;&#10;Zawartość wygenerowana przez AI może być niepoprawna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6F5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4ED3391D" wp14:editId="04DDB421">
            <wp:simplePos x="900752" y="1726442"/>
            <wp:positionH relativeFrom="column">
              <wp:align>left</wp:align>
            </wp:positionH>
            <wp:positionV relativeFrom="paragraph">
              <wp:align>top</wp:align>
            </wp:positionV>
            <wp:extent cx="38105" cy="9526"/>
            <wp:effectExtent l="0" t="0" r="0" b="0"/>
            <wp:wrapSquare wrapText="bothSides"/>
            <wp:docPr id="12333970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3970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5" cy="95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DA5D926" w14:textId="77777777" w:rsidR="00F122EB" w:rsidRDefault="00F122EB">
      <w:pPr>
        <w:tabs>
          <w:tab w:val="left" w:pos="3210"/>
        </w:tabs>
        <w:spacing w:before="120" w:after="120" w:line="240" w:lineRule="auto"/>
        <w:jc w:val="both"/>
      </w:pPr>
    </w:p>
    <w:p w14:paraId="4E885C4C" w14:textId="77777777" w:rsidR="00F122EB" w:rsidRDefault="00516D7F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6049B31D" w14:textId="3B1EFF34" w:rsidR="00F122EB" w:rsidRDefault="00516D7F">
      <w:pPr>
        <w:numPr>
          <w:ilvl w:val="0"/>
          <w:numId w:val="5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Na stronie Gminy </w:t>
      </w:r>
      <w:r w:rsidR="005246CC">
        <w:rPr>
          <w:rFonts w:asciiTheme="majorHAnsi" w:hAnsiTheme="majorHAnsi" w:cstheme="majorHAnsi"/>
        </w:rPr>
        <w:t>Iwonicz-Zdrój</w:t>
      </w:r>
      <w:r>
        <w:rPr>
          <w:rFonts w:asciiTheme="majorHAnsi" w:hAnsiTheme="majorHAnsi" w:cstheme="majorHAnsi"/>
        </w:rPr>
        <w:t xml:space="preserve"> pod adresem internetowym:</w:t>
      </w:r>
    </w:p>
    <w:p w14:paraId="0F5ED438" w14:textId="1B5D6512" w:rsidR="00560EC8" w:rsidRDefault="00560EC8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hyperlink r:id="rId22" w:history="1">
        <w:r w:rsidRPr="00E17DB2">
          <w:rPr>
            <w:rStyle w:val="Hipercze"/>
            <w:rFonts w:asciiTheme="majorHAnsi" w:hAnsiTheme="majorHAnsi" w:cstheme="majorHAnsi"/>
          </w:rPr>
          <w:t>https://iwonicz-zdroj.pl/2025/07/22/ogloszenie-konsultacji-spolecznych-dotyczacych-projektu-strategii-rozwoju-ponadlokalnego-uzdrowiskowych-gmin-rymanow-i-iwonicz-zdroj-na-lata-2024-2030/</w:t>
        </w:r>
      </w:hyperlink>
    </w:p>
    <w:p w14:paraId="6C6FDF75" w14:textId="6EA6C84B" w:rsidR="00560EC8" w:rsidRDefault="00560EC8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560EC8">
        <w:rPr>
          <w:rFonts w:asciiTheme="majorHAnsi" w:hAnsiTheme="majorHAnsi" w:cstheme="majorHAnsi"/>
          <w:noProof/>
          <w:lang w:eastAsia="pl-PL"/>
        </w:rPr>
        <w:drawing>
          <wp:inline distT="0" distB="0" distL="0" distR="0" wp14:anchorId="42F61A3A" wp14:editId="58AFC9B9">
            <wp:extent cx="5760720" cy="3139440"/>
            <wp:effectExtent l="0" t="0" r="0" b="3810"/>
            <wp:docPr id="1204986323" name="Obraz 1" descr="Obraz zawierający tekst, zrzut ekranu, Strona internetowa, oprogramowanie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86323" name="Obraz 1" descr="Obraz zawierający tekst, zrzut ekranu, Strona internetowa, oprogramowanie&#10;&#10;Zawartość wygenerowana przez AI może być niepoprawna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DB11" w14:textId="77777777" w:rsidR="00F122EB" w:rsidRDefault="00F122EB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0570F7FB" w14:textId="6892BC7A" w:rsidR="00F122EB" w:rsidRDefault="00516D7F">
      <w:pPr>
        <w:numPr>
          <w:ilvl w:val="0"/>
          <w:numId w:val="5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 </w:t>
      </w:r>
      <w:r w:rsidR="00560EC8">
        <w:rPr>
          <w:rFonts w:asciiTheme="majorHAnsi" w:hAnsiTheme="majorHAnsi" w:cstheme="majorHAnsi"/>
        </w:rPr>
        <w:t xml:space="preserve">Biurach Obsługi Klientów </w:t>
      </w:r>
      <w:r>
        <w:rPr>
          <w:rFonts w:asciiTheme="majorHAnsi" w:hAnsiTheme="majorHAnsi" w:cstheme="majorHAnsi"/>
        </w:rPr>
        <w:t xml:space="preserve">Urzędów Gmin </w:t>
      </w:r>
      <w:r w:rsidR="00560EC8">
        <w:rPr>
          <w:rFonts w:asciiTheme="majorHAnsi" w:hAnsiTheme="majorHAnsi" w:cstheme="majorHAnsi"/>
        </w:rPr>
        <w:t>Rymanów i Iwonicz-Zdrój</w:t>
      </w:r>
      <w:r>
        <w:rPr>
          <w:rFonts w:asciiTheme="majorHAnsi" w:hAnsiTheme="majorHAnsi" w:cstheme="majorHAnsi"/>
        </w:rPr>
        <w:t>.</w:t>
      </w:r>
    </w:p>
    <w:p w14:paraId="59E61B3E" w14:textId="77777777" w:rsidR="00F122EB" w:rsidRDefault="00516D7F">
      <w:pPr>
        <w:pStyle w:val="Akapitzlist"/>
        <w:numPr>
          <w:ilvl w:val="0"/>
          <w:numId w:val="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Wypełnione formularze konsultacyjne można było przekazać: </w:t>
      </w:r>
    </w:p>
    <w:p w14:paraId="6BB0092A" w14:textId="0E285408" w:rsidR="00F122EB" w:rsidRPr="00560EC8" w:rsidRDefault="00516D7F">
      <w:pPr>
        <w:numPr>
          <w:ilvl w:val="0"/>
          <w:numId w:val="6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  <w:i/>
          <w:iCs/>
        </w:rPr>
      </w:pPr>
      <w:r>
        <w:rPr>
          <w:rFonts w:asciiTheme="majorHAnsi" w:hAnsiTheme="majorHAnsi" w:cstheme="majorHAnsi"/>
        </w:rPr>
        <w:t>Elektronicznie na adres</w:t>
      </w:r>
      <w:r w:rsidR="00560EC8">
        <w:rPr>
          <w:rFonts w:asciiTheme="majorHAnsi" w:hAnsiTheme="majorHAnsi" w:cstheme="majorHAnsi"/>
        </w:rPr>
        <w:t>y</w:t>
      </w:r>
      <w:r>
        <w:rPr>
          <w:rFonts w:asciiTheme="majorHAnsi" w:hAnsiTheme="majorHAnsi" w:cstheme="majorHAnsi"/>
        </w:rPr>
        <w:t xml:space="preserve">: </w:t>
      </w:r>
      <w:hyperlink r:id="rId24" w:history="1">
        <w:r w:rsidR="00560EC8" w:rsidRPr="00560EC8">
          <w:rPr>
            <w:rStyle w:val="Hipercze"/>
            <w:rFonts w:asciiTheme="majorHAnsi" w:hAnsiTheme="majorHAnsi" w:cstheme="majorHAnsi"/>
            <w:i/>
            <w:iCs/>
          </w:rPr>
          <w:t>mtrybus@rymanow.pl</w:t>
        </w:r>
      </w:hyperlink>
      <w:r w:rsidR="00560EC8" w:rsidRPr="00560EC8">
        <w:rPr>
          <w:rFonts w:asciiTheme="majorHAnsi" w:hAnsiTheme="majorHAnsi" w:cstheme="majorHAnsi"/>
          <w:i/>
          <w:iCs/>
        </w:rPr>
        <w:t xml:space="preserve"> i </w:t>
      </w:r>
      <w:hyperlink r:id="rId25" w:history="1">
        <w:r w:rsidR="00560EC8" w:rsidRPr="00560EC8">
          <w:rPr>
            <w:rStyle w:val="Hipercze"/>
            <w:rFonts w:asciiTheme="majorHAnsi" w:eastAsia="Times New Roman" w:hAnsiTheme="majorHAnsi" w:cstheme="majorHAnsi"/>
            <w:i/>
            <w:iCs/>
            <w:lang w:eastAsia="pl-PL"/>
          </w:rPr>
          <w:t>sekretariat@iwonicz-zdroj.pl</w:t>
        </w:r>
      </w:hyperlink>
    </w:p>
    <w:p w14:paraId="082774FB" w14:textId="3C2C758C" w:rsidR="00560EC8" w:rsidRDefault="00560EC8" w:rsidP="00560EC8">
      <w:pPr>
        <w:numPr>
          <w:ilvl w:val="0"/>
          <w:numId w:val="6"/>
        </w:numPr>
        <w:tabs>
          <w:tab w:val="left" w:pos="3210"/>
        </w:tabs>
        <w:spacing w:before="100" w:beforeAutospacing="1" w:after="100" w:afterAutospacing="1" w:line="276" w:lineRule="auto"/>
        <w:jc w:val="both"/>
        <w:rPr>
          <w:rFonts w:asciiTheme="majorHAnsi" w:hAnsiTheme="majorHAnsi" w:cstheme="majorHAnsi"/>
        </w:rPr>
      </w:pPr>
      <w:hyperlink r:id="rId26" w:history="1"/>
      <w:r w:rsidR="00F122EB" w:rsidRPr="00560EC8">
        <w:rPr>
          <w:rFonts w:asciiTheme="majorHAnsi" w:hAnsiTheme="majorHAnsi" w:cstheme="majorHAnsi"/>
        </w:rPr>
        <w:t>Pocztą na adres</w:t>
      </w:r>
      <w:r>
        <w:rPr>
          <w:rFonts w:asciiTheme="majorHAnsi" w:hAnsiTheme="majorHAnsi" w:cstheme="majorHAnsi"/>
        </w:rPr>
        <w:t>y</w:t>
      </w:r>
      <w:r w:rsidR="00F122EB" w:rsidRPr="00560EC8">
        <w:rPr>
          <w:rFonts w:asciiTheme="majorHAnsi" w:hAnsiTheme="majorHAnsi" w:cstheme="majorHAnsi"/>
        </w:rPr>
        <w:t xml:space="preserve">: </w:t>
      </w:r>
      <w:r w:rsidRPr="00560EC8">
        <w:rPr>
          <w:rFonts w:asciiTheme="majorHAnsi" w:eastAsia="Times New Roman" w:hAnsiTheme="majorHAnsi" w:cstheme="majorHAnsi"/>
          <w:lang w:eastAsia="pl-PL"/>
        </w:rPr>
        <w:t>Urz</w:t>
      </w:r>
      <w:r>
        <w:rPr>
          <w:rFonts w:asciiTheme="majorHAnsi" w:eastAsia="Times New Roman" w:hAnsiTheme="majorHAnsi" w:cstheme="majorHAnsi"/>
          <w:lang w:eastAsia="pl-PL"/>
        </w:rPr>
        <w:t>ąd</w:t>
      </w:r>
      <w:r w:rsidRPr="00560EC8">
        <w:rPr>
          <w:rFonts w:asciiTheme="majorHAnsi" w:eastAsia="Times New Roman" w:hAnsiTheme="majorHAnsi" w:cstheme="majorHAnsi"/>
          <w:lang w:eastAsia="pl-PL"/>
        </w:rPr>
        <w:t xml:space="preserve"> Gminy w Rymanowie na adres: ul. </w:t>
      </w:r>
      <w:proofErr w:type="spellStart"/>
      <w:r w:rsidRPr="00560EC8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Pr="00560EC8">
        <w:rPr>
          <w:rFonts w:asciiTheme="majorHAnsi" w:eastAsia="Times New Roman" w:hAnsiTheme="majorHAnsi" w:cstheme="majorHAnsi"/>
          <w:lang w:eastAsia="pl-PL"/>
        </w:rPr>
        <w:t xml:space="preserve"> 14a, 38-480 Rymanów</w:t>
      </w:r>
      <w:r>
        <w:rPr>
          <w:rFonts w:asciiTheme="majorHAnsi" w:eastAsia="Times New Roman" w:hAnsiTheme="majorHAnsi" w:cstheme="majorHAnsi"/>
          <w:lang w:eastAsia="pl-PL"/>
        </w:rPr>
        <w:t xml:space="preserve"> i </w:t>
      </w:r>
      <w:r w:rsidRPr="00C778F4">
        <w:rPr>
          <w:rFonts w:asciiTheme="majorHAnsi" w:eastAsia="Times New Roman" w:hAnsiTheme="majorHAnsi" w:cstheme="majorHAnsi"/>
          <w:lang w:eastAsia="pl-PL"/>
        </w:rPr>
        <w:t>Urząd Gminy w </w:t>
      </w:r>
      <w:r>
        <w:rPr>
          <w:rFonts w:asciiTheme="majorHAnsi" w:eastAsia="Times New Roman" w:hAnsiTheme="majorHAnsi" w:cstheme="majorHAnsi"/>
          <w:lang w:eastAsia="pl-PL"/>
        </w:rPr>
        <w:t>Iwoniczu-Zdroju na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adres: </w:t>
      </w:r>
      <w:r>
        <w:rPr>
          <w:rFonts w:asciiTheme="majorHAnsi" w:eastAsia="Times New Roman" w:hAnsiTheme="majorHAnsi" w:cstheme="majorHAnsi"/>
          <w:lang w:eastAsia="pl-PL"/>
        </w:rPr>
        <w:t>Al. Słoneczna28,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38-4</w:t>
      </w:r>
      <w:r>
        <w:rPr>
          <w:rFonts w:asciiTheme="majorHAnsi" w:eastAsia="Times New Roman" w:hAnsiTheme="majorHAnsi" w:cstheme="majorHAnsi"/>
          <w:lang w:eastAsia="pl-PL"/>
        </w:rPr>
        <w:t>4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0 </w:t>
      </w:r>
      <w:r>
        <w:rPr>
          <w:rFonts w:asciiTheme="majorHAnsi" w:eastAsia="Times New Roman" w:hAnsiTheme="majorHAnsi" w:cstheme="majorHAnsi"/>
          <w:lang w:eastAsia="pl-PL"/>
        </w:rPr>
        <w:t>Iwonicz-Zdrój</w:t>
      </w:r>
    </w:p>
    <w:p w14:paraId="0713A828" w14:textId="3EF243F7" w:rsidR="00F122EB" w:rsidRPr="00560EC8" w:rsidRDefault="00516D7F" w:rsidP="00560EC8">
      <w:pPr>
        <w:numPr>
          <w:ilvl w:val="0"/>
          <w:numId w:val="6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560EC8">
        <w:rPr>
          <w:rFonts w:asciiTheme="majorHAnsi" w:hAnsiTheme="majorHAnsi" w:cstheme="majorHAnsi"/>
        </w:rPr>
        <w:t>W trakcie dyżuru w dniu 1</w:t>
      </w:r>
      <w:r w:rsidR="00560EC8">
        <w:rPr>
          <w:rFonts w:asciiTheme="majorHAnsi" w:hAnsiTheme="majorHAnsi" w:cstheme="majorHAnsi"/>
        </w:rPr>
        <w:t>8</w:t>
      </w:r>
      <w:r w:rsidRPr="00560EC8">
        <w:rPr>
          <w:rFonts w:asciiTheme="majorHAnsi" w:hAnsiTheme="majorHAnsi" w:cstheme="majorHAnsi"/>
        </w:rPr>
        <w:t xml:space="preserve"> sierpnia 2025 roku w Urzędzie Gminy w </w:t>
      </w:r>
      <w:r w:rsidR="005246CC">
        <w:rPr>
          <w:rFonts w:asciiTheme="majorHAnsi" w:hAnsiTheme="majorHAnsi" w:cstheme="majorHAnsi"/>
        </w:rPr>
        <w:t>Rymanowie</w:t>
      </w:r>
      <w:r w:rsidRPr="00560EC8">
        <w:rPr>
          <w:rFonts w:asciiTheme="majorHAnsi" w:hAnsiTheme="majorHAnsi" w:cstheme="majorHAnsi"/>
        </w:rPr>
        <w:t xml:space="preserve">. </w:t>
      </w:r>
    </w:p>
    <w:p w14:paraId="1826AF4C" w14:textId="01825A72" w:rsidR="00F122EB" w:rsidRDefault="00516D7F">
      <w:pPr>
        <w:numPr>
          <w:ilvl w:val="0"/>
          <w:numId w:val="6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trakcie spotkania otwartego on-line w dniu 1</w:t>
      </w:r>
      <w:r w:rsidR="00560EC8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 sierpnia 2025 roku r. w godzinach od 10.00 do 11.30.</w:t>
      </w:r>
    </w:p>
    <w:p w14:paraId="1F1FA2E5" w14:textId="10A65002" w:rsidR="00F122EB" w:rsidRDefault="00516D7F">
      <w:pPr>
        <w:numPr>
          <w:ilvl w:val="0"/>
          <w:numId w:val="6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Wszelkie zapytania w trakcie trwania konsultacji można było kierować drogą elektroniczną na adres</w:t>
      </w:r>
      <w:r w:rsidR="00560EC8">
        <w:rPr>
          <w:rFonts w:asciiTheme="majorHAnsi" w:hAnsiTheme="majorHAnsi" w:cstheme="majorHAnsi"/>
        </w:rPr>
        <w:t>y</w:t>
      </w:r>
      <w:r>
        <w:rPr>
          <w:rFonts w:asciiTheme="majorHAnsi" w:hAnsiTheme="majorHAnsi" w:cstheme="majorHAnsi"/>
        </w:rPr>
        <w:t xml:space="preserve">: </w:t>
      </w:r>
      <w:hyperlink r:id="rId27" w:history="1">
        <w:r w:rsidR="00560EC8" w:rsidRPr="00560EC8">
          <w:rPr>
            <w:rStyle w:val="Hipercze"/>
            <w:rFonts w:asciiTheme="majorHAnsi" w:hAnsiTheme="majorHAnsi" w:cstheme="majorHAnsi"/>
            <w:i/>
            <w:iCs/>
          </w:rPr>
          <w:t>mtrybus@rymanow.pl</w:t>
        </w:r>
      </w:hyperlink>
      <w:r w:rsidR="00560EC8" w:rsidRPr="00560EC8">
        <w:rPr>
          <w:rFonts w:asciiTheme="majorHAnsi" w:hAnsiTheme="majorHAnsi" w:cstheme="majorHAnsi"/>
          <w:i/>
          <w:iCs/>
        </w:rPr>
        <w:t xml:space="preserve"> i </w:t>
      </w:r>
      <w:hyperlink r:id="rId28" w:history="1">
        <w:r w:rsidR="00560EC8" w:rsidRPr="00560EC8">
          <w:rPr>
            <w:rStyle w:val="Hipercze"/>
            <w:rFonts w:asciiTheme="majorHAnsi" w:eastAsia="Times New Roman" w:hAnsiTheme="majorHAnsi" w:cstheme="majorHAnsi"/>
            <w:i/>
            <w:iCs/>
            <w:lang w:eastAsia="pl-PL"/>
          </w:rPr>
          <w:t>sekretariat@iwonicz-zdroj.pl</w:t>
        </w:r>
      </w:hyperlink>
      <w:r>
        <w:rPr>
          <w:rFonts w:asciiTheme="majorHAnsi" w:hAnsiTheme="majorHAnsi" w:cstheme="majorHAnsi"/>
        </w:rPr>
        <w:t>.</w:t>
      </w:r>
    </w:p>
    <w:p w14:paraId="1BB8EC15" w14:textId="4096B997" w:rsidR="00F122EB" w:rsidRDefault="00516D7F">
      <w:pPr>
        <w:pStyle w:val="Akapitzlist"/>
        <w:numPr>
          <w:ilvl w:val="0"/>
          <w:numId w:val="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Opublikowane ogłoszenia o konsultacjach społecznych i udostępnionych dokumentach na stronach internetowych Gmin</w:t>
      </w:r>
      <w:r w:rsidR="00560EC8">
        <w:rPr>
          <w:rFonts w:asciiTheme="majorHAnsi" w:hAnsiTheme="majorHAnsi" w:cstheme="majorHAnsi"/>
        </w:rPr>
        <w:t xml:space="preserve"> Rymanów i Iwonicz-Zdrój</w:t>
      </w:r>
      <w:r>
        <w:rPr>
          <w:rFonts w:asciiTheme="majorHAnsi" w:hAnsiTheme="majorHAnsi" w:cstheme="majorHAnsi"/>
        </w:rPr>
        <w:t>.</w:t>
      </w:r>
    </w:p>
    <w:p w14:paraId="2045A0A5" w14:textId="1C767CF9" w:rsidR="00F122EB" w:rsidRDefault="00AB1103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Projekt Strategii był również konsultowany sąsiednimi gminami i ich związkami, lokalnymi partnerami społecznymi, a także z Dyrektorem Regionalnego Zarządu Gospodarki Wodnej Państwowego Gospodarstwa Wodnego Wody Polskie.</w:t>
      </w:r>
    </w:p>
    <w:p w14:paraId="562FE1D3" w14:textId="7754BF43" w:rsidR="00AB1103" w:rsidRPr="00AB1103" w:rsidRDefault="00AB1103" w:rsidP="00AB1103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Ponadto wyżej opisane konsultacje projektu Strategii były poprzedzone pierwszymi konsultacjami zorganizowanymi w podobnym zakresie w terminie od </w:t>
      </w:r>
      <w:r w:rsidRPr="00AB1103">
        <w:rPr>
          <w:rFonts w:asciiTheme="majorHAnsi" w:hAnsiTheme="majorHAnsi" w:cstheme="majorHAnsi"/>
        </w:rPr>
        <w:t xml:space="preserve">14 lutego </w:t>
      </w:r>
      <w:r>
        <w:rPr>
          <w:rFonts w:asciiTheme="majorHAnsi" w:hAnsiTheme="majorHAnsi" w:cstheme="majorHAnsi"/>
        </w:rPr>
        <w:t>do</w:t>
      </w:r>
      <w:r w:rsidRPr="00AB1103">
        <w:rPr>
          <w:rFonts w:asciiTheme="majorHAnsi" w:hAnsiTheme="majorHAnsi" w:cstheme="majorHAnsi"/>
        </w:rPr>
        <w:t xml:space="preserve"> 3 marca 2025 r</w:t>
      </w:r>
      <w:r>
        <w:rPr>
          <w:rFonts w:asciiTheme="majorHAnsi" w:hAnsiTheme="majorHAnsi" w:cstheme="majorHAnsi"/>
        </w:rPr>
        <w:t xml:space="preserve">oku. </w:t>
      </w:r>
      <w:r w:rsidRPr="00AB1103">
        <w:rPr>
          <w:rFonts w:asciiTheme="majorHAnsi" w:hAnsiTheme="majorHAnsi" w:cstheme="majorHAnsi"/>
        </w:rPr>
        <w:t xml:space="preserve">Konsultacje </w:t>
      </w:r>
      <w:r>
        <w:rPr>
          <w:rFonts w:asciiTheme="majorHAnsi" w:hAnsiTheme="majorHAnsi" w:cstheme="majorHAnsi"/>
        </w:rPr>
        <w:t>t</w:t>
      </w:r>
      <w:r w:rsidRPr="00AB1103">
        <w:rPr>
          <w:rFonts w:asciiTheme="majorHAnsi" w:hAnsiTheme="majorHAnsi" w:cstheme="majorHAnsi"/>
        </w:rPr>
        <w:t>e prowadzone były w następujących formach:</w:t>
      </w:r>
    </w:p>
    <w:p w14:paraId="05F733EC" w14:textId="77777777" w:rsidR="00AB1103" w:rsidRDefault="00AB1103" w:rsidP="00AB1103">
      <w:pPr>
        <w:numPr>
          <w:ilvl w:val="0"/>
          <w:numId w:val="32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formie pisemnej poprzez:</w:t>
      </w:r>
    </w:p>
    <w:p w14:paraId="778F9728" w14:textId="77777777" w:rsidR="00AB1103" w:rsidRDefault="00AB1103" w:rsidP="00AB1103">
      <w:pPr>
        <w:pStyle w:val="Akapitzlist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formularz uwag (pisemny) - dostępny do pobrania:</w:t>
      </w:r>
    </w:p>
    <w:p w14:paraId="5AA6E319" w14:textId="77777777" w:rsidR="00AB1103" w:rsidRPr="00DB44DA" w:rsidRDefault="00AB1103" w:rsidP="00AB1103">
      <w:pPr>
        <w:pStyle w:val="Akapitzlist"/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lastRenderedPageBreak/>
        <w:t xml:space="preserve">w Biuletynie Informacji Publicznej </w:t>
      </w:r>
      <w:r w:rsidRPr="00C778F4">
        <w:rPr>
          <w:rFonts w:asciiTheme="majorHAnsi" w:eastAsia="Times New Roman" w:hAnsiTheme="majorHAnsi" w:cstheme="majorHAnsi"/>
          <w:lang w:eastAsia="pl-PL"/>
        </w:rPr>
        <w:t>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Rymanowie, w serwisie informacyjnym Urzędu Gminy w Rymanowie www.rymanow.pl oraz w Biurze Obsługi Klienta w Urzędzie Gminy w Rymanowie, który należ</w:t>
      </w:r>
      <w:r>
        <w:rPr>
          <w:rFonts w:asciiTheme="majorHAnsi" w:eastAsia="Times New Roman" w:hAnsiTheme="majorHAnsi" w:cstheme="majorHAnsi"/>
          <w:lang w:eastAsia="pl-PL"/>
        </w:rPr>
        <w:t>ało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przesłać na adres mailowy: mtrybus@rymanow.pl lub pocztą na adres: Urząd Gminy w Rymanowie, adres: ul. </w:t>
      </w:r>
      <w:proofErr w:type="spellStart"/>
      <w:r w:rsidRPr="00C778F4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Pr="00C778F4">
        <w:rPr>
          <w:rFonts w:asciiTheme="majorHAnsi" w:eastAsia="Times New Roman" w:hAnsiTheme="majorHAnsi" w:cstheme="majorHAnsi"/>
          <w:lang w:eastAsia="pl-PL"/>
        </w:rPr>
        <w:t xml:space="preserve"> 14a 38-480 Rymanów lub dostarczyć do Urzędu Gminy w Rymanowie na adres: ul. </w:t>
      </w:r>
      <w:proofErr w:type="spellStart"/>
      <w:r w:rsidRPr="00C778F4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Pr="00C778F4">
        <w:rPr>
          <w:rFonts w:asciiTheme="majorHAnsi" w:eastAsia="Times New Roman" w:hAnsiTheme="majorHAnsi" w:cstheme="majorHAnsi"/>
          <w:lang w:eastAsia="pl-PL"/>
        </w:rPr>
        <w:t xml:space="preserve"> 14a, 38-480 Rymanów,</w:t>
      </w:r>
    </w:p>
    <w:p w14:paraId="4F6322CD" w14:textId="77777777" w:rsidR="00AB1103" w:rsidRDefault="00AB1103" w:rsidP="00AB1103">
      <w:pPr>
        <w:pStyle w:val="Akapitzlist"/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 xml:space="preserve">w Biuletynie Informacji Publicznej </w:t>
      </w:r>
      <w:r w:rsidRPr="00C778F4">
        <w:rPr>
          <w:rFonts w:asciiTheme="majorHAnsi" w:eastAsia="Times New Roman" w:hAnsiTheme="majorHAnsi" w:cstheme="majorHAnsi"/>
          <w:lang w:eastAsia="pl-PL"/>
        </w:rPr>
        <w:t>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 Zdroju</w:t>
      </w:r>
      <w:r w:rsidRPr="00C778F4">
        <w:rPr>
          <w:rFonts w:asciiTheme="majorHAnsi" w:eastAsia="Times New Roman" w:hAnsiTheme="majorHAnsi" w:cstheme="majorHAnsi"/>
          <w:lang w:eastAsia="pl-PL"/>
        </w:rPr>
        <w:t>, w serwisie informacyjnym 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www.</w:t>
      </w:r>
      <w:r>
        <w:rPr>
          <w:rFonts w:asciiTheme="majorHAnsi" w:eastAsia="Times New Roman" w:hAnsiTheme="majorHAnsi" w:cstheme="majorHAnsi"/>
          <w:lang w:eastAsia="pl-PL"/>
        </w:rPr>
        <w:t>iwonicz-zdroj</w:t>
      </w:r>
      <w:r w:rsidRPr="00C778F4">
        <w:rPr>
          <w:rFonts w:asciiTheme="majorHAnsi" w:eastAsia="Times New Roman" w:hAnsiTheme="majorHAnsi" w:cstheme="majorHAnsi"/>
          <w:lang w:eastAsia="pl-PL"/>
        </w:rPr>
        <w:t>.pl oraz w Biurze Obsługi Klienta w Urzędzie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>, który należ</w:t>
      </w:r>
      <w:r>
        <w:rPr>
          <w:rFonts w:asciiTheme="majorHAnsi" w:eastAsia="Times New Roman" w:hAnsiTheme="majorHAnsi" w:cstheme="majorHAnsi"/>
          <w:lang w:eastAsia="pl-PL"/>
        </w:rPr>
        <w:t>ało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przesłać na adres mailowy: </w:t>
      </w:r>
      <w:r>
        <w:rPr>
          <w:rFonts w:asciiTheme="majorHAnsi" w:eastAsia="Times New Roman" w:hAnsiTheme="majorHAnsi" w:cstheme="majorHAnsi"/>
          <w:lang w:eastAsia="pl-PL"/>
        </w:rPr>
        <w:t>sekretariat</w:t>
      </w:r>
      <w:r w:rsidRPr="00C778F4">
        <w:rPr>
          <w:rFonts w:asciiTheme="majorHAnsi" w:eastAsia="Times New Roman" w:hAnsiTheme="majorHAnsi" w:cstheme="majorHAnsi"/>
          <w:lang w:eastAsia="pl-PL"/>
        </w:rPr>
        <w:t>@</w:t>
      </w:r>
      <w:r>
        <w:rPr>
          <w:rFonts w:asciiTheme="majorHAnsi" w:eastAsia="Times New Roman" w:hAnsiTheme="majorHAnsi" w:cstheme="majorHAnsi"/>
          <w:lang w:eastAsia="pl-PL"/>
        </w:rPr>
        <w:t>iwonicz-zdroj</w:t>
      </w:r>
      <w:r w:rsidRPr="00C778F4">
        <w:rPr>
          <w:rFonts w:asciiTheme="majorHAnsi" w:eastAsia="Times New Roman" w:hAnsiTheme="majorHAnsi" w:cstheme="majorHAnsi"/>
          <w:lang w:eastAsia="pl-PL"/>
        </w:rPr>
        <w:t>.pl lub pocztą na adres: Urząd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, adres: </w:t>
      </w:r>
      <w:r>
        <w:rPr>
          <w:rFonts w:asciiTheme="majorHAnsi" w:eastAsia="Times New Roman" w:hAnsiTheme="majorHAnsi" w:cstheme="majorHAnsi"/>
          <w:lang w:eastAsia="pl-PL"/>
        </w:rPr>
        <w:t>Al. Słoneczna28,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38-4</w:t>
      </w:r>
      <w:r>
        <w:rPr>
          <w:rFonts w:asciiTheme="majorHAnsi" w:eastAsia="Times New Roman" w:hAnsiTheme="majorHAnsi" w:cstheme="majorHAnsi"/>
          <w:lang w:eastAsia="pl-PL"/>
        </w:rPr>
        <w:t>4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0 </w:t>
      </w:r>
      <w:r>
        <w:rPr>
          <w:rFonts w:asciiTheme="majorHAnsi" w:eastAsia="Times New Roman" w:hAnsiTheme="majorHAnsi" w:cstheme="majorHAnsi"/>
          <w:lang w:eastAsia="pl-PL"/>
        </w:rPr>
        <w:t>Iwonicz-Zdrój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lub dostarczyć do Urzędu Gminy 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na adres: </w:t>
      </w:r>
      <w:r>
        <w:rPr>
          <w:rFonts w:asciiTheme="majorHAnsi" w:eastAsia="Times New Roman" w:hAnsiTheme="majorHAnsi" w:cstheme="majorHAnsi"/>
          <w:lang w:eastAsia="pl-PL"/>
        </w:rPr>
        <w:t>Al. Słoneczna28,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38-4</w:t>
      </w:r>
      <w:r>
        <w:rPr>
          <w:rFonts w:asciiTheme="majorHAnsi" w:eastAsia="Times New Roman" w:hAnsiTheme="majorHAnsi" w:cstheme="majorHAnsi"/>
          <w:lang w:eastAsia="pl-PL"/>
        </w:rPr>
        <w:t>4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0 </w:t>
      </w:r>
      <w:r>
        <w:rPr>
          <w:rFonts w:asciiTheme="majorHAnsi" w:eastAsia="Times New Roman" w:hAnsiTheme="majorHAnsi" w:cstheme="majorHAnsi"/>
          <w:lang w:eastAsia="pl-PL"/>
        </w:rPr>
        <w:t>Iwonicz-Zdrój</w:t>
      </w:r>
      <w:r w:rsidRPr="00C778F4">
        <w:rPr>
          <w:rFonts w:asciiTheme="majorHAnsi" w:eastAsia="Times New Roman" w:hAnsiTheme="majorHAnsi" w:cstheme="majorHAnsi"/>
          <w:lang w:eastAsia="pl-PL"/>
        </w:rPr>
        <w:t>,</w:t>
      </w:r>
    </w:p>
    <w:p w14:paraId="293B01D1" w14:textId="290627D7" w:rsidR="00AB1103" w:rsidRDefault="00AB1103" w:rsidP="00AB1103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 xml:space="preserve">formularz uwag on-line - udostępniony w Biuletynie Informacji Publicznej Urzędu Gminy w Rymanowie i w serwisie informacyjnym Urzędu Gminy w </w:t>
      </w:r>
      <w:r w:rsidR="005246CC">
        <w:rPr>
          <w:rFonts w:asciiTheme="majorHAnsi" w:eastAsia="Times New Roman" w:hAnsiTheme="majorHAnsi" w:cstheme="majorHAnsi"/>
          <w:lang w:eastAsia="pl-PL"/>
        </w:rPr>
        <w:t>Rymanowie</w:t>
      </w:r>
      <w:r>
        <w:rPr>
          <w:rFonts w:asciiTheme="majorHAnsi" w:eastAsia="Times New Roman" w:hAnsiTheme="majorHAnsi" w:cstheme="majorHAnsi"/>
          <w:lang w:eastAsia="pl-PL"/>
        </w:rPr>
        <w:t xml:space="preserve"> (</w:t>
      </w:r>
      <w:hyperlink r:id="rId29" w:history="1">
        <w:r w:rsidRPr="00E17DB2">
          <w:rPr>
            <w:rStyle w:val="Hipercze"/>
            <w:rFonts w:asciiTheme="majorHAnsi" w:eastAsia="Times New Roman" w:hAnsiTheme="majorHAnsi" w:cstheme="majorHAnsi"/>
            <w:lang w:eastAsia="pl-PL"/>
          </w:rPr>
          <w:t>www.rymanow.pl</w:t>
        </w:r>
      </w:hyperlink>
      <w:r>
        <w:rPr>
          <w:rFonts w:asciiTheme="majorHAnsi" w:eastAsia="Times New Roman" w:hAnsiTheme="majorHAnsi" w:cstheme="majorHAnsi"/>
          <w:lang w:eastAsia="pl-PL"/>
        </w:rPr>
        <w:t xml:space="preserve">) oraz  w Biuletynie Informacji Publicznej </w:t>
      </w:r>
      <w:r w:rsidRPr="00C778F4">
        <w:rPr>
          <w:rFonts w:asciiTheme="majorHAnsi" w:eastAsia="Times New Roman" w:hAnsiTheme="majorHAnsi" w:cstheme="majorHAnsi"/>
          <w:lang w:eastAsia="pl-PL"/>
        </w:rPr>
        <w:t>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 Zdroju</w:t>
      </w:r>
      <w:r w:rsidRPr="00C778F4">
        <w:rPr>
          <w:rFonts w:asciiTheme="majorHAnsi" w:eastAsia="Times New Roman" w:hAnsiTheme="majorHAnsi" w:cstheme="majorHAnsi"/>
          <w:lang w:eastAsia="pl-PL"/>
        </w:rPr>
        <w:t>, w serwisie informacyjnym Urzędu Gminy</w:t>
      </w:r>
      <w:r>
        <w:rPr>
          <w:rFonts w:asciiTheme="majorHAnsi" w:eastAsia="Times New Roman" w:hAnsiTheme="majorHAnsi" w:cstheme="majorHAnsi"/>
          <w:lang w:eastAsia="pl-PL"/>
        </w:rPr>
        <w:t xml:space="preserve">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www.</w:t>
      </w:r>
      <w:r>
        <w:rPr>
          <w:rFonts w:asciiTheme="majorHAnsi" w:eastAsia="Times New Roman" w:hAnsiTheme="majorHAnsi" w:cstheme="majorHAnsi"/>
          <w:lang w:eastAsia="pl-PL"/>
        </w:rPr>
        <w:t>iwonicz-zdroj</w:t>
      </w:r>
      <w:r w:rsidRPr="00C778F4">
        <w:rPr>
          <w:rFonts w:asciiTheme="majorHAnsi" w:eastAsia="Times New Roman" w:hAnsiTheme="majorHAnsi" w:cstheme="majorHAnsi"/>
          <w:lang w:eastAsia="pl-PL"/>
        </w:rPr>
        <w:t>.pl</w:t>
      </w:r>
      <w:r>
        <w:rPr>
          <w:rFonts w:asciiTheme="majorHAnsi" w:eastAsia="Times New Roman" w:hAnsiTheme="majorHAnsi" w:cstheme="majorHAnsi"/>
          <w:lang w:eastAsia="pl-PL"/>
        </w:rPr>
        <w:t>.</w:t>
      </w:r>
    </w:p>
    <w:p w14:paraId="57C1859E" w14:textId="77777777" w:rsidR="00AB1103" w:rsidRDefault="00AB1103" w:rsidP="00AB1103">
      <w:pPr>
        <w:numPr>
          <w:ilvl w:val="0"/>
          <w:numId w:val="32"/>
        </w:numPr>
        <w:tabs>
          <w:tab w:val="left" w:pos="3210"/>
        </w:tabs>
        <w:spacing w:before="120" w:after="120" w:line="240" w:lineRule="auto"/>
        <w:ind w:left="7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Ustnie oraz pisemnie podczas spotkania/ dyżurów konsultacyjnych, które odbyły się:</w:t>
      </w:r>
    </w:p>
    <w:p w14:paraId="362FDE4F" w14:textId="640AC248" w:rsidR="00AB1103" w:rsidRDefault="00AB1103" w:rsidP="00AB1103">
      <w:pPr>
        <w:pStyle w:val="Akapitzlist"/>
        <w:numPr>
          <w:ilvl w:val="0"/>
          <w:numId w:val="4"/>
        </w:numPr>
        <w:spacing w:before="120" w:after="120" w:line="276" w:lineRule="auto"/>
        <w:ind w:left="714" w:hanging="357"/>
        <w:contextualSpacing w:val="0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25</w:t>
      </w:r>
      <w:r w:rsidRPr="00DB44DA">
        <w:rPr>
          <w:rFonts w:asciiTheme="majorHAnsi" w:eastAsia="Times New Roman" w:hAnsiTheme="majorHAnsi" w:cstheme="majorHAnsi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lang w:eastAsia="pl-PL"/>
        </w:rPr>
        <w:t xml:space="preserve">lutego </w:t>
      </w:r>
      <w:r w:rsidRPr="00DB44DA">
        <w:rPr>
          <w:rFonts w:asciiTheme="majorHAnsi" w:eastAsia="Times New Roman" w:hAnsiTheme="majorHAnsi" w:cstheme="majorHAnsi"/>
          <w:lang w:eastAsia="pl-PL"/>
        </w:rPr>
        <w:t>2025 г. w godzinach 9:00-1</w:t>
      </w:r>
      <w:r>
        <w:rPr>
          <w:rFonts w:asciiTheme="majorHAnsi" w:eastAsia="Times New Roman" w:hAnsiTheme="majorHAnsi" w:cstheme="majorHAnsi"/>
          <w:lang w:eastAsia="pl-PL"/>
        </w:rPr>
        <w:t>2</w:t>
      </w:r>
      <w:r w:rsidRPr="00DB44DA">
        <w:rPr>
          <w:rFonts w:asciiTheme="majorHAnsi" w:eastAsia="Times New Roman" w:hAnsiTheme="majorHAnsi" w:cstheme="majorHAnsi"/>
          <w:lang w:eastAsia="pl-PL"/>
        </w:rPr>
        <w:t xml:space="preserve">:00 w Urzędzie Gminy w Rymanowie </w:t>
      </w:r>
      <w:r>
        <w:rPr>
          <w:rFonts w:asciiTheme="majorHAnsi" w:eastAsia="Times New Roman" w:hAnsiTheme="majorHAnsi" w:cstheme="majorHAnsi"/>
          <w:lang w:eastAsia="pl-PL"/>
        </w:rPr>
        <w:t xml:space="preserve">oraz w Urzędzie Gminy </w:t>
      </w:r>
      <w:r w:rsidRPr="00C778F4">
        <w:rPr>
          <w:rFonts w:asciiTheme="majorHAnsi" w:eastAsia="Times New Roman" w:hAnsiTheme="majorHAnsi" w:cstheme="majorHAnsi"/>
          <w:lang w:eastAsia="pl-PL"/>
        </w:rPr>
        <w:t>w </w:t>
      </w:r>
      <w:r>
        <w:rPr>
          <w:rFonts w:asciiTheme="majorHAnsi" w:eastAsia="Times New Roman" w:hAnsiTheme="majorHAnsi" w:cstheme="majorHAnsi"/>
          <w:lang w:eastAsia="pl-PL"/>
        </w:rPr>
        <w:t>Iwoniczu-Zdroju</w:t>
      </w:r>
      <w:r w:rsidRPr="00C778F4">
        <w:rPr>
          <w:rFonts w:asciiTheme="majorHAnsi" w:eastAsia="Times New Roman" w:hAnsiTheme="majorHAnsi" w:cstheme="majorHAnsi"/>
          <w:lang w:eastAsia="pl-PL"/>
        </w:rPr>
        <w:t xml:space="preserve"> </w:t>
      </w:r>
      <w:r w:rsidRPr="00DB44DA">
        <w:rPr>
          <w:rFonts w:asciiTheme="majorHAnsi" w:eastAsia="Times New Roman" w:hAnsiTheme="majorHAnsi" w:cstheme="majorHAnsi"/>
          <w:lang w:eastAsia="pl-PL"/>
        </w:rPr>
        <w:t>w formie zbierania uwag (ustnych lub pisemnych) do protokołu w trakcie dyżuru konsultacyjnego)</w:t>
      </w:r>
    </w:p>
    <w:p w14:paraId="6570435B" w14:textId="1806EA82" w:rsidR="00AB1103" w:rsidRPr="00DB44DA" w:rsidRDefault="00AB1103" w:rsidP="00AB1103">
      <w:pPr>
        <w:pStyle w:val="Akapitzlist"/>
        <w:numPr>
          <w:ilvl w:val="0"/>
          <w:numId w:val="4"/>
        </w:numPr>
        <w:spacing w:before="100" w:beforeAutospacing="1" w:after="100" w:afterAutospacing="1" w:line="276" w:lineRule="auto"/>
        <w:jc w:val="both"/>
        <w:rPr>
          <w:rFonts w:asciiTheme="majorHAnsi" w:eastAsia="Times New Roman" w:hAnsiTheme="majorHAnsi" w:cstheme="majorHAnsi"/>
          <w:lang w:eastAsia="pl-PL"/>
        </w:rPr>
      </w:pPr>
      <w:r>
        <w:rPr>
          <w:rFonts w:asciiTheme="majorHAnsi" w:eastAsia="Times New Roman" w:hAnsiTheme="majorHAnsi" w:cstheme="majorHAnsi"/>
          <w:lang w:eastAsia="pl-PL"/>
        </w:rPr>
        <w:t>24</w:t>
      </w:r>
      <w:r w:rsidRPr="00DB44DA">
        <w:rPr>
          <w:rFonts w:asciiTheme="majorHAnsi" w:eastAsia="Times New Roman" w:hAnsiTheme="majorHAnsi" w:cstheme="majorHAnsi"/>
          <w:lang w:eastAsia="pl-PL"/>
        </w:rPr>
        <w:t xml:space="preserve"> </w:t>
      </w:r>
      <w:r>
        <w:rPr>
          <w:rFonts w:asciiTheme="majorHAnsi" w:eastAsia="Times New Roman" w:hAnsiTheme="majorHAnsi" w:cstheme="majorHAnsi"/>
          <w:lang w:eastAsia="pl-PL"/>
        </w:rPr>
        <w:t>lutego</w:t>
      </w:r>
      <w:r w:rsidRPr="00DB44DA">
        <w:rPr>
          <w:rFonts w:asciiTheme="majorHAnsi" w:eastAsia="Times New Roman" w:hAnsiTheme="majorHAnsi" w:cstheme="majorHAnsi"/>
          <w:lang w:eastAsia="pl-PL"/>
        </w:rPr>
        <w:t xml:space="preserve"> 2025 r. w godzinach 10:00-11:30 w formie otwartego spotkania konsultacyjnego online z mieszkańcami</w:t>
      </w:r>
      <w:r>
        <w:rPr>
          <w:rFonts w:asciiTheme="majorHAnsi" w:eastAsia="Times New Roman" w:hAnsiTheme="majorHAnsi" w:cstheme="majorHAnsi"/>
          <w:lang w:eastAsia="pl-PL"/>
        </w:rPr>
        <w:t xml:space="preserve"> obu Gmin.</w:t>
      </w:r>
    </w:p>
    <w:p w14:paraId="25520253" w14:textId="77777777" w:rsidR="00AB1103" w:rsidRDefault="00AB1103" w:rsidP="00AB1103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187DAD33" w14:textId="77777777" w:rsidR="00AB1103" w:rsidRPr="00AB1103" w:rsidRDefault="00AB1103" w:rsidP="00AB1103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6DE35810" w14:textId="77777777" w:rsidR="00560EC8" w:rsidRDefault="00560EC8">
      <w:pPr>
        <w:spacing w:after="0" w:line="240" w:lineRule="auto"/>
        <w:rPr>
          <w:rFonts w:asciiTheme="majorHAnsi" w:eastAsiaTheme="majorEastAsia" w:hAnsiTheme="majorHAnsi" w:cstheme="majorHAnsi"/>
          <w:b/>
          <w:bCs/>
          <w:color w:val="2F5496" w:themeColor="accent1" w:themeShade="BF"/>
        </w:rPr>
      </w:pPr>
      <w:bookmarkStart w:id="2" w:name="_Toc188924155"/>
      <w:r>
        <w:rPr>
          <w:rFonts w:cstheme="majorHAnsi"/>
          <w:b/>
          <w:bCs/>
        </w:rPr>
        <w:br w:type="page"/>
      </w:r>
    </w:p>
    <w:p w14:paraId="280C413D" w14:textId="02AACF67" w:rsidR="00F122EB" w:rsidRDefault="00516D7F">
      <w:pPr>
        <w:pStyle w:val="Nagwek1"/>
        <w:numPr>
          <w:ilvl w:val="0"/>
          <w:numId w:val="1"/>
        </w:numPr>
        <w:spacing w:before="120" w:after="120" w:line="240" w:lineRule="auto"/>
        <w:rPr>
          <w:rFonts w:cstheme="majorHAnsi"/>
          <w:b/>
          <w:bCs/>
          <w:sz w:val="22"/>
          <w:szCs w:val="22"/>
        </w:rPr>
      </w:pPr>
      <w:r>
        <w:rPr>
          <w:rFonts w:cstheme="majorHAnsi"/>
          <w:b/>
          <w:bCs/>
          <w:sz w:val="22"/>
          <w:szCs w:val="22"/>
        </w:rPr>
        <w:lastRenderedPageBreak/>
        <w:t>PRZEBIEG KONSULTACJI</w:t>
      </w:r>
      <w:bookmarkEnd w:id="2"/>
    </w:p>
    <w:p w14:paraId="792F7C5A" w14:textId="34F2DB60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Konsultacje społeczne zostały przeprowadzone w celu przedstawienia interesariuszom projektu Strategii Rozwoju Ponadlokalnego </w:t>
      </w:r>
      <w:r w:rsidR="00560EC8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na lata 2024-2030” oraz załącznika do Strategii „Diagnoza sytuacji społeczn</w:t>
      </w:r>
      <w:r w:rsidR="00560EC8">
        <w:rPr>
          <w:rFonts w:asciiTheme="majorHAnsi" w:hAnsiTheme="majorHAnsi" w:cstheme="majorHAnsi"/>
        </w:rPr>
        <w:t>o-</w:t>
      </w:r>
      <w:r>
        <w:rPr>
          <w:rFonts w:asciiTheme="majorHAnsi" w:hAnsiTheme="majorHAnsi" w:cstheme="majorHAnsi"/>
        </w:rPr>
        <w:t>gospodarczej i przestrzennej”, jak również zebrania uwag i wniosków odnośnie zapisów w tych dokumentach.</w:t>
      </w:r>
    </w:p>
    <w:p w14:paraId="2DC27591" w14:textId="77777777" w:rsidR="00F122EB" w:rsidRDefault="00516D7F">
      <w:pPr>
        <w:rPr>
          <w:rFonts w:cstheme="majorHAnsi"/>
          <w:b/>
          <w:bCs/>
          <w:color w:val="2F5496" w:themeColor="accent1" w:themeShade="BF"/>
        </w:rPr>
      </w:pPr>
      <w:r>
        <w:rPr>
          <w:rFonts w:cstheme="majorHAnsi"/>
          <w:b/>
          <w:bCs/>
          <w:color w:val="2F5496" w:themeColor="accent1" w:themeShade="BF"/>
        </w:rPr>
        <w:t>Formy prowadzenia konsultacji społecznych</w:t>
      </w:r>
    </w:p>
    <w:p w14:paraId="182512AC" w14:textId="77777777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Konsultacje przeprowadzono w następujących formach:</w:t>
      </w:r>
    </w:p>
    <w:p w14:paraId="6149FF8A" w14:textId="7BD08986" w:rsidR="00F122EB" w:rsidRDefault="00516D7F">
      <w:pPr>
        <w:pStyle w:val="Akapitzlist"/>
        <w:numPr>
          <w:ilvl w:val="0"/>
          <w:numId w:val="7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Zbierania uwag w formie papierowej i elektronicznej od </w:t>
      </w:r>
      <w:r w:rsidR="00EE3B4F">
        <w:rPr>
          <w:rFonts w:asciiTheme="majorHAnsi" w:hAnsiTheme="majorHAnsi" w:cstheme="majorHAnsi"/>
        </w:rPr>
        <w:t>22</w:t>
      </w:r>
      <w:r>
        <w:rPr>
          <w:rFonts w:asciiTheme="majorHAnsi" w:hAnsiTheme="majorHAnsi" w:cstheme="majorHAnsi"/>
        </w:rPr>
        <w:t xml:space="preserve"> lipca 2025 r. do </w:t>
      </w:r>
      <w:r w:rsidR="00EE3B4F">
        <w:rPr>
          <w:rFonts w:asciiTheme="majorHAnsi" w:hAnsiTheme="majorHAnsi" w:cstheme="majorHAnsi"/>
        </w:rPr>
        <w:t>25</w:t>
      </w:r>
      <w:r>
        <w:rPr>
          <w:rFonts w:asciiTheme="majorHAnsi" w:hAnsiTheme="majorHAnsi" w:cstheme="majorHAnsi"/>
        </w:rPr>
        <w:t xml:space="preserve"> sierpnia 2025 r.</w:t>
      </w:r>
    </w:p>
    <w:p w14:paraId="6EDD2DAB" w14:textId="42BADCE2" w:rsidR="00F122EB" w:rsidRDefault="00516D7F">
      <w:pPr>
        <w:pStyle w:val="Akapitzlist"/>
        <w:numPr>
          <w:ilvl w:val="0"/>
          <w:numId w:val="7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Zbierania uwag ustnych w dniu 1</w:t>
      </w:r>
      <w:r w:rsidR="00EE3B4F">
        <w:rPr>
          <w:rFonts w:asciiTheme="majorHAnsi" w:hAnsiTheme="majorHAnsi" w:cstheme="majorHAnsi"/>
        </w:rPr>
        <w:t>8</w:t>
      </w:r>
      <w:r>
        <w:rPr>
          <w:rFonts w:asciiTheme="majorHAnsi" w:hAnsiTheme="majorHAnsi" w:cstheme="majorHAnsi"/>
        </w:rPr>
        <w:t xml:space="preserve"> sierpnia 2025 r.</w:t>
      </w:r>
    </w:p>
    <w:p w14:paraId="362DDF79" w14:textId="69F72961" w:rsidR="00F122EB" w:rsidRDefault="00516D7F">
      <w:pPr>
        <w:pStyle w:val="Akapitzlist"/>
        <w:numPr>
          <w:ilvl w:val="0"/>
          <w:numId w:val="7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Otwartego spotkania online z interesariuszami Strategii w dniu 1</w:t>
      </w:r>
      <w:r w:rsidR="00EE3B4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 sierpnia 2025 r.</w:t>
      </w:r>
    </w:p>
    <w:p w14:paraId="580DA181" w14:textId="77777777" w:rsidR="00F122EB" w:rsidRDefault="00516D7F">
      <w:pPr>
        <w:rPr>
          <w:rFonts w:asciiTheme="majorHAnsi" w:hAnsiTheme="majorHAnsi" w:cstheme="majorHAnsi"/>
          <w:b/>
          <w:bCs/>
          <w:color w:val="2F5496" w:themeColor="accent1" w:themeShade="BF"/>
        </w:rPr>
      </w:pPr>
      <w:r>
        <w:rPr>
          <w:rFonts w:cstheme="majorHAnsi"/>
          <w:b/>
          <w:bCs/>
          <w:color w:val="2F5496" w:themeColor="accent1" w:themeShade="BF"/>
        </w:rPr>
        <w:t>Zbieranie propozycji, opinii i uwag w formie papierowej i elektronicznej</w:t>
      </w:r>
      <w:r>
        <w:rPr>
          <w:rFonts w:asciiTheme="majorHAnsi" w:hAnsiTheme="majorHAnsi" w:cstheme="majorHAnsi"/>
          <w:b/>
          <w:bCs/>
          <w:color w:val="2F5496" w:themeColor="accent1" w:themeShade="BF"/>
        </w:rPr>
        <w:t xml:space="preserve"> </w:t>
      </w:r>
    </w:p>
    <w:p w14:paraId="1DF9B00D" w14:textId="2493EE38" w:rsidR="00F122EB" w:rsidRPr="00E97333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Ta forma polegała na możliwości wypełnienia formularza konsultacji społecznych i przesłania pocztą elektroniczną na adres: </w:t>
      </w:r>
      <w:hyperlink r:id="rId30" w:history="1">
        <w:r w:rsidR="00EE3B4F" w:rsidRPr="00E17DB2">
          <w:rPr>
            <w:rStyle w:val="Hipercze"/>
            <w:rFonts w:asciiTheme="majorHAnsi" w:hAnsiTheme="majorHAnsi" w:cstheme="majorHAnsi"/>
          </w:rPr>
          <w:t>mtrybus@rymanow.pl</w:t>
        </w:r>
      </w:hyperlink>
      <w:r w:rsidR="00EE3B4F">
        <w:rPr>
          <w:rFonts w:asciiTheme="majorHAnsi" w:hAnsiTheme="majorHAnsi" w:cstheme="majorHAnsi"/>
        </w:rPr>
        <w:t xml:space="preserve"> i </w:t>
      </w:r>
      <w:hyperlink r:id="rId31" w:history="1">
        <w:r w:rsidR="00EE3B4F" w:rsidRPr="00E17DB2">
          <w:rPr>
            <w:rStyle w:val="Hipercze"/>
            <w:rFonts w:asciiTheme="majorHAnsi" w:hAnsiTheme="majorHAnsi" w:cstheme="majorHAnsi"/>
          </w:rPr>
          <w:t>sekretariat@iwonicz-zdroj.pl</w:t>
        </w:r>
      </w:hyperlink>
      <w:r>
        <w:rPr>
          <w:rFonts w:asciiTheme="majorHAnsi" w:hAnsiTheme="majorHAnsi" w:cstheme="majorHAnsi"/>
        </w:rPr>
        <w:t xml:space="preserve">, przesłania </w:t>
      </w:r>
      <w:hyperlink r:id="rId32" w:history="1"/>
      <w:r>
        <w:rPr>
          <w:rFonts w:asciiTheme="majorHAnsi" w:hAnsiTheme="majorHAnsi" w:cstheme="majorHAnsi"/>
        </w:rPr>
        <w:t xml:space="preserve">pocztą tradycyjną na adres: </w:t>
      </w:r>
      <w:r w:rsidR="00EE3B4F" w:rsidRPr="00560EC8">
        <w:rPr>
          <w:rFonts w:asciiTheme="majorHAnsi" w:eastAsia="Times New Roman" w:hAnsiTheme="majorHAnsi" w:cstheme="majorHAnsi"/>
          <w:lang w:eastAsia="pl-PL"/>
        </w:rPr>
        <w:t>Urz</w:t>
      </w:r>
      <w:r w:rsidR="00EE3B4F">
        <w:rPr>
          <w:rFonts w:asciiTheme="majorHAnsi" w:eastAsia="Times New Roman" w:hAnsiTheme="majorHAnsi" w:cstheme="majorHAnsi"/>
          <w:lang w:eastAsia="pl-PL"/>
        </w:rPr>
        <w:t>ędu</w:t>
      </w:r>
      <w:r w:rsidR="00EE3B4F" w:rsidRPr="00560EC8">
        <w:rPr>
          <w:rFonts w:asciiTheme="majorHAnsi" w:eastAsia="Times New Roman" w:hAnsiTheme="majorHAnsi" w:cstheme="majorHAnsi"/>
          <w:lang w:eastAsia="pl-PL"/>
        </w:rPr>
        <w:t xml:space="preserve"> Gminy w Rymanowie na adres: ul. </w:t>
      </w:r>
      <w:proofErr w:type="spellStart"/>
      <w:r w:rsidR="00EE3B4F" w:rsidRPr="00560EC8">
        <w:rPr>
          <w:rFonts w:asciiTheme="majorHAnsi" w:eastAsia="Times New Roman" w:hAnsiTheme="majorHAnsi" w:cstheme="majorHAnsi"/>
          <w:lang w:eastAsia="pl-PL"/>
        </w:rPr>
        <w:t>Mitkowskiego</w:t>
      </w:r>
      <w:proofErr w:type="spellEnd"/>
      <w:r w:rsidR="00EE3B4F" w:rsidRPr="00560EC8">
        <w:rPr>
          <w:rFonts w:asciiTheme="majorHAnsi" w:eastAsia="Times New Roman" w:hAnsiTheme="majorHAnsi" w:cstheme="majorHAnsi"/>
          <w:lang w:eastAsia="pl-PL"/>
        </w:rPr>
        <w:t xml:space="preserve"> 14a, 38-480 Rymanów</w:t>
      </w:r>
      <w:r w:rsidR="00EE3B4F">
        <w:rPr>
          <w:rFonts w:asciiTheme="majorHAnsi" w:eastAsia="Times New Roman" w:hAnsiTheme="majorHAnsi" w:cstheme="majorHAnsi"/>
          <w:lang w:eastAsia="pl-PL"/>
        </w:rPr>
        <w:t xml:space="preserve"> i </w:t>
      </w:r>
      <w:r w:rsidR="00EE3B4F" w:rsidRPr="00E97333">
        <w:rPr>
          <w:rFonts w:asciiTheme="majorHAnsi" w:eastAsia="Times New Roman" w:hAnsiTheme="majorHAnsi" w:cstheme="majorHAnsi"/>
          <w:lang w:eastAsia="pl-PL"/>
        </w:rPr>
        <w:t>Urzędu Gminy w Iwoniczu-Zdroju na adres: Al. Słoneczna28, 38-440 Iwonicz-Zdrój</w:t>
      </w:r>
      <w:r w:rsidRPr="00E97333">
        <w:rPr>
          <w:rFonts w:asciiTheme="majorHAnsi" w:eastAsia="Times New Roman" w:hAnsiTheme="majorHAnsi" w:cstheme="majorHAnsi"/>
          <w:lang w:eastAsia="pl-PL"/>
        </w:rPr>
        <w:t xml:space="preserve"> w godzinach ich pracy</w:t>
      </w:r>
      <w:r w:rsidRPr="00E97333">
        <w:rPr>
          <w:rFonts w:asciiTheme="majorHAnsi" w:hAnsiTheme="majorHAnsi" w:cstheme="majorHAnsi"/>
        </w:rPr>
        <w:t>.</w:t>
      </w:r>
    </w:p>
    <w:p w14:paraId="15B68905" w14:textId="5917DDCC" w:rsidR="00833B17" w:rsidRPr="00E97333" w:rsidRDefault="00833B17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97333">
        <w:rPr>
          <w:rFonts w:asciiTheme="majorHAnsi" w:hAnsiTheme="majorHAnsi" w:cstheme="majorHAnsi"/>
        </w:rPr>
        <w:t xml:space="preserve">W ramach formy papierowej i elektronicznej wpłynęły </w:t>
      </w:r>
      <w:r w:rsidR="002E2471" w:rsidRPr="00E97333">
        <w:rPr>
          <w:rFonts w:asciiTheme="majorHAnsi" w:hAnsiTheme="majorHAnsi" w:cstheme="majorHAnsi"/>
        </w:rPr>
        <w:t xml:space="preserve">uwagi </w:t>
      </w:r>
      <w:r w:rsidRPr="00E97333">
        <w:rPr>
          <w:rFonts w:asciiTheme="majorHAnsi" w:hAnsiTheme="majorHAnsi" w:cstheme="majorHAnsi"/>
        </w:rPr>
        <w:t xml:space="preserve">w liczbie </w:t>
      </w:r>
      <w:r w:rsidR="00967B9F" w:rsidRPr="00E97333">
        <w:rPr>
          <w:rFonts w:asciiTheme="majorHAnsi" w:hAnsiTheme="majorHAnsi" w:cstheme="majorHAnsi"/>
        </w:rPr>
        <w:t>16 w 4</w:t>
      </w:r>
      <w:r w:rsidR="002E2471" w:rsidRPr="00E97333">
        <w:rPr>
          <w:rFonts w:asciiTheme="majorHAnsi" w:hAnsiTheme="majorHAnsi" w:cstheme="majorHAnsi"/>
        </w:rPr>
        <w:t xml:space="preserve"> formularz</w:t>
      </w:r>
      <w:r w:rsidR="00967B9F" w:rsidRPr="00E97333">
        <w:rPr>
          <w:rFonts w:asciiTheme="majorHAnsi" w:hAnsiTheme="majorHAnsi" w:cstheme="majorHAnsi"/>
        </w:rPr>
        <w:t>ach</w:t>
      </w:r>
      <w:r w:rsidR="002E2471" w:rsidRPr="00E97333">
        <w:rPr>
          <w:rFonts w:asciiTheme="majorHAnsi" w:hAnsiTheme="majorHAnsi" w:cstheme="majorHAnsi"/>
        </w:rPr>
        <w:t>.</w:t>
      </w:r>
    </w:p>
    <w:p w14:paraId="4DE03EDC" w14:textId="77777777" w:rsidR="00F122EB" w:rsidRPr="00E97333" w:rsidRDefault="00516D7F">
      <w:pPr>
        <w:rPr>
          <w:rFonts w:cstheme="majorHAnsi"/>
          <w:b/>
          <w:bCs/>
        </w:rPr>
      </w:pPr>
      <w:r w:rsidRPr="00E97333">
        <w:rPr>
          <w:rFonts w:cstheme="majorHAnsi"/>
          <w:b/>
          <w:bCs/>
        </w:rPr>
        <w:t>Zbieranie uwag ustnych</w:t>
      </w:r>
    </w:p>
    <w:p w14:paraId="2ED861E1" w14:textId="772D3A9D" w:rsidR="00F122EB" w:rsidRPr="00E97333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97333">
        <w:rPr>
          <w:rFonts w:asciiTheme="majorHAnsi" w:hAnsiTheme="majorHAnsi" w:cstheme="majorHAnsi"/>
        </w:rPr>
        <w:t>Zbieranie uwag ustnych było możliwe w dniu 1</w:t>
      </w:r>
      <w:r w:rsidR="00EE3B4F" w:rsidRPr="00E97333">
        <w:rPr>
          <w:rFonts w:asciiTheme="majorHAnsi" w:hAnsiTheme="majorHAnsi" w:cstheme="majorHAnsi"/>
        </w:rPr>
        <w:t>8</w:t>
      </w:r>
      <w:r w:rsidRPr="00E97333">
        <w:rPr>
          <w:rFonts w:asciiTheme="majorHAnsi" w:hAnsiTheme="majorHAnsi" w:cstheme="majorHAnsi"/>
        </w:rPr>
        <w:t xml:space="preserve"> sierpnia 2025 r. w </w:t>
      </w:r>
      <w:r w:rsidRPr="00E97333">
        <w:rPr>
          <w:rFonts w:asciiTheme="majorHAnsi" w:eastAsia="Times New Roman" w:hAnsiTheme="majorHAnsi" w:cstheme="majorHAnsi"/>
          <w:lang w:eastAsia="pl-PL"/>
        </w:rPr>
        <w:t xml:space="preserve"> Urzędzie Gminy w </w:t>
      </w:r>
      <w:r w:rsidR="00EE3B4F" w:rsidRPr="00E97333">
        <w:rPr>
          <w:rFonts w:asciiTheme="majorHAnsi" w:eastAsia="Times New Roman" w:hAnsiTheme="majorHAnsi" w:cstheme="majorHAnsi"/>
          <w:lang w:eastAsia="pl-PL"/>
        </w:rPr>
        <w:t xml:space="preserve">Rymanowie i w Urzędzie Gminy w Iwoniczu-Zdroju </w:t>
      </w:r>
      <w:r w:rsidRPr="00E97333">
        <w:rPr>
          <w:rFonts w:asciiTheme="majorHAnsi" w:hAnsiTheme="majorHAnsi" w:cstheme="majorHAnsi"/>
        </w:rPr>
        <w:t>w godzinach 9.00 do 1</w:t>
      </w:r>
      <w:r w:rsidR="00EE3B4F" w:rsidRPr="00E97333">
        <w:rPr>
          <w:rFonts w:asciiTheme="majorHAnsi" w:hAnsiTheme="majorHAnsi" w:cstheme="majorHAnsi"/>
        </w:rPr>
        <w:t>1</w:t>
      </w:r>
      <w:r w:rsidRPr="00E97333">
        <w:rPr>
          <w:rFonts w:asciiTheme="majorHAnsi" w:hAnsiTheme="majorHAnsi" w:cstheme="majorHAnsi"/>
        </w:rPr>
        <w:t>.00.</w:t>
      </w:r>
    </w:p>
    <w:p w14:paraId="3E2FB40E" w14:textId="668B720A" w:rsidR="00F122EB" w:rsidRPr="00E97333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97333">
        <w:rPr>
          <w:rFonts w:asciiTheme="majorHAnsi" w:hAnsiTheme="majorHAnsi" w:cstheme="majorHAnsi"/>
        </w:rPr>
        <w:t xml:space="preserve">Od dnia </w:t>
      </w:r>
      <w:r w:rsidR="00EE3B4F" w:rsidRPr="00E97333">
        <w:rPr>
          <w:rFonts w:asciiTheme="majorHAnsi" w:hAnsiTheme="majorHAnsi" w:cstheme="majorHAnsi"/>
        </w:rPr>
        <w:t>22</w:t>
      </w:r>
      <w:r w:rsidRPr="00E97333">
        <w:rPr>
          <w:rFonts w:asciiTheme="majorHAnsi" w:hAnsiTheme="majorHAnsi" w:cstheme="majorHAnsi"/>
        </w:rPr>
        <w:t xml:space="preserve"> lipca 2025 r. dostępne były: projekt Strategii Rozwoju Ponadlokalnego </w:t>
      </w:r>
      <w:r w:rsidR="00EE3B4F" w:rsidRPr="00E97333">
        <w:rPr>
          <w:rFonts w:asciiTheme="majorHAnsi" w:hAnsiTheme="majorHAnsi" w:cstheme="majorHAnsi"/>
        </w:rPr>
        <w:t>Uzdrowiskowych Gmin Rymanów i Iwonicz-Zdrój</w:t>
      </w:r>
      <w:r w:rsidRPr="00E97333">
        <w:rPr>
          <w:rFonts w:asciiTheme="majorHAnsi" w:hAnsiTheme="majorHAnsi" w:cstheme="majorHAnsi"/>
        </w:rPr>
        <w:t xml:space="preserve"> na lata 2024-2030” i załącznik do Strategii „Diagnoza sytuacji społeczn</w:t>
      </w:r>
      <w:r w:rsidR="00EE3B4F" w:rsidRPr="00E97333">
        <w:rPr>
          <w:rFonts w:asciiTheme="majorHAnsi" w:hAnsiTheme="majorHAnsi" w:cstheme="majorHAnsi"/>
        </w:rPr>
        <w:t>o-</w:t>
      </w:r>
      <w:r w:rsidRPr="00E97333">
        <w:rPr>
          <w:rFonts w:asciiTheme="majorHAnsi" w:hAnsiTheme="majorHAnsi" w:cstheme="majorHAnsi"/>
        </w:rPr>
        <w:t xml:space="preserve"> gospodarczej i przestrzennej” oraz formularz konsultacyjny do zgłaszania uwag. </w:t>
      </w:r>
    </w:p>
    <w:p w14:paraId="5A9283CF" w14:textId="3F6DDBD4" w:rsidR="002E2471" w:rsidRPr="00E97333" w:rsidRDefault="002E2471" w:rsidP="002E2471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 w:rsidRPr="00E97333">
        <w:rPr>
          <w:rFonts w:asciiTheme="majorHAnsi" w:hAnsiTheme="majorHAnsi" w:cstheme="majorHAnsi"/>
        </w:rPr>
        <w:t>W ramach formy uwag ustnych nie zgłoszono żadnych uwag.</w:t>
      </w:r>
    </w:p>
    <w:p w14:paraId="6192DF6F" w14:textId="77777777" w:rsidR="002E2471" w:rsidRDefault="002E2471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471B4338" w14:textId="77777777" w:rsidR="00F122EB" w:rsidRDefault="00516D7F">
      <w:pPr>
        <w:rPr>
          <w:rFonts w:cstheme="majorHAnsi"/>
          <w:b/>
          <w:bCs/>
          <w:color w:val="2F5496" w:themeColor="accent1" w:themeShade="BF"/>
        </w:rPr>
      </w:pPr>
      <w:r>
        <w:rPr>
          <w:rFonts w:cstheme="majorHAnsi"/>
          <w:b/>
          <w:bCs/>
          <w:color w:val="2F5496" w:themeColor="accent1" w:themeShade="BF"/>
        </w:rPr>
        <w:t>Otwarte spotkanie konsultacyjne</w:t>
      </w:r>
    </w:p>
    <w:p w14:paraId="7BEE95C7" w14:textId="1A08B2E4" w:rsidR="00F122EB" w:rsidRDefault="00516D7F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Otwarte spotkanie konsultacyjne online zostało zaplanowane na 1</w:t>
      </w:r>
      <w:r w:rsidR="00EE3B4F">
        <w:rPr>
          <w:rFonts w:asciiTheme="majorHAnsi" w:hAnsiTheme="majorHAnsi" w:cstheme="majorHAnsi"/>
        </w:rPr>
        <w:t>9</w:t>
      </w:r>
      <w:r>
        <w:rPr>
          <w:rFonts w:asciiTheme="majorHAnsi" w:hAnsiTheme="majorHAnsi" w:cstheme="majorHAnsi"/>
        </w:rPr>
        <w:t xml:space="preserve"> sierpnia 2025 r. w godzinach od 10.00 do 11.30.</w:t>
      </w:r>
    </w:p>
    <w:p w14:paraId="738FB10C" w14:textId="77777777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  <w:b/>
          <w:bCs/>
          <w:color w:val="2F5496" w:themeColor="accent1" w:themeShade="BF"/>
          <w:u w:val="single"/>
        </w:rPr>
      </w:pPr>
      <w:r>
        <w:rPr>
          <w:rFonts w:asciiTheme="majorHAnsi" w:hAnsiTheme="majorHAnsi" w:cstheme="majorHAnsi"/>
          <w:b/>
          <w:bCs/>
          <w:color w:val="2F5496" w:themeColor="accent1" w:themeShade="BF"/>
          <w:u w:val="single"/>
        </w:rPr>
        <w:t>Uczestnicy spotkania</w:t>
      </w:r>
    </w:p>
    <w:p w14:paraId="6A881EE1" w14:textId="39FD62A6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Na spotkanie zostali zaproszeni interesariusze Strategii Rozwoju Ponadlokalnego </w:t>
      </w:r>
      <w:bookmarkStart w:id="3" w:name="_Hlk207809051"/>
      <w:r w:rsidR="00EE3B4F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</w:t>
      </w:r>
      <w:bookmarkEnd w:id="3"/>
      <w:r>
        <w:rPr>
          <w:rFonts w:asciiTheme="majorHAnsi" w:hAnsiTheme="majorHAnsi" w:cstheme="majorHAnsi"/>
        </w:rPr>
        <w:t xml:space="preserve">na lata 2024-2030”. </w:t>
      </w:r>
    </w:p>
    <w:p w14:paraId="031591F5" w14:textId="77777777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bCs/>
        </w:rPr>
        <w:t>Zaproszeni interesariusze:</w:t>
      </w:r>
    </w:p>
    <w:p w14:paraId="6D8D0CEA" w14:textId="77777777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Mieszkańcy.  </w:t>
      </w:r>
    </w:p>
    <w:p w14:paraId="57354D97" w14:textId="77777777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Przedstawiciele podmiotów prowadzących na obszarze działania Gmin Porozumienia działalność gospodarczą.</w:t>
      </w:r>
    </w:p>
    <w:p w14:paraId="32EE8FDE" w14:textId="77777777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Przedstawiciele instytucji otoczenia biznesu.</w:t>
      </w:r>
    </w:p>
    <w:p w14:paraId="051214B7" w14:textId="77777777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Przedstawiciele podmiotów prowadzących na obszarze działania Gmin Porozumienia działalność społeczną, w tym organizacji pozarządowych i grup nieformalnych.</w:t>
      </w:r>
    </w:p>
    <w:p w14:paraId="21B15486" w14:textId="1A0B5170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Przedstawiciele Rad </w:t>
      </w:r>
      <w:r w:rsidR="00EE3B4F">
        <w:rPr>
          <w:rFonts w:asciiTheme="majorHAnsi" w:hAnsiTheme="majorHAnsi" w:cstheme="majorHAnsi"/>
        </w:rPr>
        <w:t>Miejskiej w Rymanowie i Rady Miejskiej w Iwonicz-Zdroju</w:t>
      </w:r>
      <w:r>
        <w:rPr>
          <w:rFonts w:asciiTheme="majorHAnsi" w:hAnsiTheme="majorHAnsi" w:cstheme="majorHAnsi"/>
        </w:rPr>
        <w:t>.</w:t>
      </w:r>
    </w:p>
    <w:p w14:paraId="2B045A52" w14:textId="31159D04" w:rsidR="00F122EB" w:rsidRDefault="00516D7F">
      <w:pPr>
        <w:numPr>
          <w:ilvl w:val="0"/>
          <w:numId w:val="8"/>
        </w:num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Przedstawiciele </w:t>
      </w:r>
      <w:r w:rsidR="00EE3B4F">
        <w:rPr>
          <w:rFonts w:asciiTheme="majorHAnsi" w:hAnsiTheme="majorHAnsi" w:cstheme="majorHAnsi"/>
        </w:rPr>
        <w:t xml:space="preserve">obu </w:t>
      </w:r>
      <w:r>
        <w:rPr>
          <w:rFonts w:asciiTheme="majorHAnsi" w:hAnsiTheme="majorHAnsi" w:cstheme="majorHAnsi"/>
        </w:rPr>
        <w:t>Urzędów Gmin.</w:t>
      </w:r>
    </w:p>
    <w:p w14:paraId="6109B3C2" w14:textId="7278C08E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Nikt z zaproszonych interesariuszy nie zgłosił swojego akcesu do udziału w spotkaniu - konsultacje zostały przygotowane przez Lidera </w:t>
      </w:r>
      <w:r w:rsidR="00EE3B4F">
        <w:rPr>
          <w:rFonts w:asciiTheme="majorHAnsi" w:hAnsiTheme="majorHAnsi" w:cstheme="majorHAnsi"/>
        </w:rPr>
        <w:t>Gminę Rymanów</w:t>
      </w:r>
      <w:r>
        <w:rPr>
          <w:rFonts w:asciiTheme="majorHAnsi" w:hAnsiTheme="majorHAnsi" w:cstheme="majorHAnsi"/>
        </w:rPr>
        <w:t>.</w:t>
      </w:r>
    </w:p>
    <w:p w14:paraId="4C420D9D" w14:textId="1F8674B0" w:rsidR="00F122EB" w:rsidRDefault="006A2F50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Podobny przebieg miały wcześniejsze konsultacje społeczne zorganizowane w terminie od </w:t>
      </w:r>
      <w:r w:rsidRPr="00AB1103">
        <w:rPr>
          <w:rFonts w:asciiTheme="majorHAnsi" w:hAnsiTheme="majorHAnsi" w:cstheme="majorHAnsi"/>
        </w:rPr>
        <w:t xml:space="preserve">14 lutego </w:t>
      </w:r>
      <w:r>
        <w:rPr>
          <w:rFonts w:asciiTheme="majorHAnsi" w:hAnsiTheme="majorHAnsi" w:cstheme="majorHAnsi"/>
        </w:rPr>
        <w:t>do</w:t>
      </w:r>
      <w:r w:rsidRPr="00AB1103">
        <w:rPr>
          <w:rFonts w:asciiTheme="majorHAnsi" w:hAnsiTheme="majorHAnsi" w:cstheme="majorHAnsi"/>
        </w:rPr>
        <w:t xml:space="preserve"> 3 marca 2025 r</w:t>
      </w:r>
      <w:r>
        <w:rPr>
          <w:rFonts w:asciiTheme="majorHAnsi" w:hAnsiTheme="majorHAnsi" w:cstheme="majorHAnsi"/>
        </w:rPr>
        <w:t>oku.</w:t>
      </w:r>
    </w:p>
    <w:p w14:paraId="585A8A0B" w14:textId="6B6879F0" w:rsidR="005048B9" w:rsidRDefault="005048B9">
      <w:pPr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Tym samym w ramach otwartych </w:t>
      </w:r>
      <w:r w:rsidRPr="005048B9">
        <w:rPr>
          <w:rFonts w:asciiTheme="majorHAnsi" w:hAnsiTheme="majorHAnsi" w:cstheme="majorHAnsi"/>
        </w:rPr>
        <w:t>spotka</w:t>
      </w:r>
      <w:r>
        <w:rPr>
          <w:rFonts w:asciiTheme="majorHAnsi" w:hAnsiTheme="majorHAnsi" w:cstheme="majorHAnsi"/>
        </w:rPr>
        <w:t>ń</w:t>
      </w:r>
      <w:r w:rsidRPr="005048B9">
        <w:rPr>
          <w:rFonts w:asciiTheme="majorHAnsi" w:hAnsiTheme="majorHAnsi" w:cstheme="majorHAnsi"/>
        </w:rPr>
        <w:t xml:space="preserve"> konsultacyjn</w:t>
      </w:r>
      <w:r>
        <w:rPr>
          <w:rFonts w:asciiTheme="majorHAnsi" w:hAnsiTheme="majorHAnsi" w:cstheme="majorHAnsi"/>
        </w:rPr>
        <w:t>ych nie zostały zgłoszone żadne uwa</w:t>
      </w:r>
      <w:r w:rsidR="00772881">
        <w:rPr>
          <w:rFonts w:asciiTheme="majorHAnsi" w:hAnsiTheme="majorHAnsi" w:cstheme="majorHAnsi"/>
        </w:rPr>
        <w:t>gi.</w:t>
      </w:r>
    </w:p>
    <w:p w14:paraId="1D112EB5" w14:textId="77777777" w:rsidR="00F122EB" w:rsidRDefault="00516D7F">
      <w:pPr>
        <w:pStyle w:val="Nagwek1"/>
        <w:numPr>
          <w:ilvl w:val="0"/>
          <w:numId w:val="1"/>
        </w:numPr>
        <w:spacing w:before="120" w:after="120" w:line="240" w:lineRule="auto"/>
        <w:rPr>
          <w:rFonts w:cstheme="majorHAnsi"/>
          <w:b/>
          <w:bCs/>
          <w:sz w:val="22"/>
          <w:szCs w:val="22"/>
        </w:rPr>
      </w:pPr>
      <w:bookmarkStart w:id="4" w:name="_Toc188924156"/>
      <w:r>
        <w:rPr>
          <w:rFonts w:cstheme="majorHAnsi"/>
          <w:b/>
          <w:bCs/>
          <w:sz w:val="22"/>
          <w:szCs w:val="22"/>
        </w:rPr>
        <w:t>PODSUMOWANIE WYNIKÓW KONSULTACJI</w:t>
      </w:r>
      <w:bookmarkEnd w:id="4"/>
    </w:p>
    <w:p w14:paraId="37399418" w14:textId="779AE66B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Konsultacje prowadzone były zgodnie z przyjętym</w:t>
      </w:r>
      <w:r w:rsidR="00EE3B4F">
        <w:rPr>
          <w:rFonts w:asciiTheme="majorHAnsi" w:hAnsiTheme="majorHAnsi" w:cstheme="majorHAnsi"/>
        </w:rPr>
        <w:t>i</w:t>
      </w:r>
      <w:r>
        <w:rPr>
          <w:rFonts w:asciiTheme="majorHAnsi" w:hAnsiTheme="majorHAnsi" w:cstheme="majorHAnsi"/>
        </w:rPr>
        <w:t xml:space="preserve"> w Zarządzeni</w:t>
      </w:r>
      <w:r w:rsidR="00EE3B4F">
        <w:rPr>
          <w:rFonts w:asciiTheme="majorHAnsi" w:hAnsiTheme="majorHAnsi" w:cstheme="majorHAnsi"/>
        </w:rPr>
        <w:t>ach Burmistrzów obu Gmin</w:t>
      </w:r>
      <w:r>
        <w:rPr>
          <w:rFonts w:asciiTheme="majorHAnsi" w:hAnsiTheme="majorHAnsi" w:cstheme="majorHAnsi"/>
        </w:rPr>
        <w:t xml:space="preserve"> sposobem ich przeprowadzenia.</w:t>
      </w:r>
    </w:p>
    <w:p w14:paraId="36F33B5B" w14:textId="1A0F2C6B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Przez cały okres trwania konsultacji zgłoszone został</w:t>
      </w:r>
      <w:r w:rsidR="00AB480A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</w:t>
      </w:r>
      <w:r w:rsidR="00E97333" w:rsidRPr="00E97333">
        <w:rPr>
          <w:rFonts w:asciiTheme="majorHAnsi" w:hAnsiTheme="majorHAnsi" w:cstheme="majorHAnsi"/>
          <w:bCs/>
        </w:rPr>
        <w:t>16</w:t>
      </w:r>
      <w:r>
        <w:rPr>
          <w:rFonts w:asciiTheme="majorHAnsi" w:hAnsiTheme="majorHAnsi" w:cstheme="majorHAnsi"/>
        </w:rPr>
        <w:t xml:space="preserve"> uwag dotyczących przedsięwzię</w:t>
      </w:r>
      <w:r w:rsidR="00AB480A">
        <w:rPr>
          <w:rFonts w:asciiTheme="majorHAnsi" w:hAnsiTheme="majorHAnsi" w:cstheme="majorHAnsi"/>
        </w:rPr>
        <w:t>ć</w:t>
      </w:r>
      <w:r>
        <w:rPr>
          <w:rFonts w:asciiTheme="majorHAnsi" w:hAnsiTheme="majorHAnsi" w:cstheme="majorHAnsi"/>
        </w:rPr>
        <w:t xml:space="preserve"> partnerski</w:t>
      </w:r>
      <w:r w:rsidR="00AB480A">
        <w:rPr>
          <w:rFonts w:asciiTheme="majorHAnsi" w:hAnsiTheme="majorHAnsi" w:cstheme="majorHAnsi"/>
        </w:rPr>
        <w:t>ch</w:t>
      </w:r>
      <w:r>
        <w:rPr>
          <w:rFonts w:asciiTheme="majorHAnsi" w:hAnsiTheme="majorHAnsi" w:cstheme="majorHAnsi"/>
        </w:rPr>
        <w:t xml:space="preserve"> zawartego w Strategii Rozwoju Ponadlokalnego </w:t>
      </w:r>
      <w:r w:rsidR="00AB480A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na lata 2024-2030. Uwagi dotyczyły przedsięwzięć planowanych do złożenia w ramach naborów do Działania 06.02. programu operacyjnego Fundusze Europejskie dla Podkarpacia 2021 -2027.</w:t>
      </w:r>
    </w:p>
    <w:p w14:paraId="2C38D559" w14:textId="3C110D5F" w:rsidR="00F122EB" w:rsidRDefault="00516D7F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Przeprowadzono również konsultacje z sąsiednimi gminami i ich związkami, lokalnymi partnerami społecznymi, a także z Dyrektorem Regionalnego Zarządu Gospodarki Wodnej Państwowego Gospodarstwa Wodnego Wody Polskie</w:t>
      </w:r>
      <w:r w:rsidR="00AB480A">
        <w:rPr>
          <w:rFonts w:asciiTheme="majorHAnsi" w:hAnsiTheme="majorHAnsi" w:cstheme="majorHAnsi"/>
        </w:rPr>
        <w:t xml:space="preserve"> (Pozytywna opinia z 7 sierpnia 2025 roku)</w:t>
      </w:r>
      <w:r>
        <w:rPr>
          <w:rFonts w:asciiTheme="majorHAnsi" w:hAnsiTheme="majorHAnsi" w:cstheme="majorHAnsi"/>
        </w:rPr>
        <w:t xml:space="preserve">. Te konsultacje nie wniosły żadnych uwag do Strategii Rozwoju Ponadlokalnego </w:t>
      </w:r>
      <w:r w:rsidR="00AB480A">
        <w:rPr>
          <w:rFonts w:asciiTheme="majorHAnsi" w:hAnsiTheme="majorHAnsi" w:cstheme="majorHAnsi"/>
        </w:rPr>
        <w:t>Uzdrowiskowych Gmin Rymanów i Iwonicz-Zdrój</w:t>
      </w:r>
      <w:r>
        <w:rPr>
          <w:rFonts w:asciiTheme="majorHAnsi" w:hAnsiTheme="majorHAnsi" w:cstheme="majorHAnsi"/>
        </w:rPr>
        <w:t xml:space="preserve"> na lata 2024-2030.</w:t>
      </w:r>
    </w:p>
    <w:p w14:paraId="1B5D6F28" w14:textId="77777777" w:rsidR="00F122EB" w:rsidRDefault="00F122EB">
      <w:pPr>
        <w:tabs>
          <w:tab w:val="left" w:pos="3210"/>
        </w:tabs>
        <w:spacing w:before="120" w:after="120" w:line="240" w:lineRule="auto"/>
        <w:jc w:val="both"/>
        <w:rPr>
          <w:rFonts w:asciiTheme="majorHAnsi" w:hAnsiTheme="majorHAnsi" w:cstheme="majorHAnsi"/>
        </w:rPr>
      </w:pPr>
    </w:p>
    <w:p w14:paraId="6A7E115E" w14:textId="77777777" w:rsidR="00F122EB" w:rsidRDefault="00F122EB">
      <w:pPr>
        <w:tabs>
          <w:tab w:val="left" w:pos="3210"/>
        </w:tabs>
        <w:spacing w:before="120" w:after="120" w:line="240" w:lineRule="auto"/>
        <w:jc w:val="right"/>
        <w:rPr>
          <w:rFonts w:asciiTheme="majorHAnsi" w:hAnsiTheme="majorHAnsi" w:cstheme="majorHAnsi"/>
        </w:rPr>
      </w:pPr>
    </w:p>
    <w:p w14:paraId="016D3A10" w14:textId="77777777" w:rsidR="00F122EB" w:rsidRDefault="00516D7F">
      <w:pPr>
        <w:pStyle w:val="Bezodstpw"/>
        <w:spacing w:before="120" w:after="120"/>
        <w:rPr>
          <w:rFonts w:asciiTheme="majorHAnsi" w:hAnsiTheme="majorHAnsi" w:cstheme="majorHAnsi"/>
          <w:u w:val="single"/>
        </w:rPr>
      </w:pPr>
      <w:r>
        <w:rPr>
          <w:rFonts w:asciiTheme="majorHAnsi" w:hAnsiTheme="majorHAnsi" w:cstheme="majorHAnsi"/>
          <w:u w:val="single"/>
        </w:rPr>
        <w:t>Załączniki:</w:t>
      </w:r>
    </w:p>
    <w:p w14:paraId="56593567" w14:textId="77777777" w:rsidR="00F122EB" w:rsidRDefault="00F122EB">
      <w:pPr>
        <w:pStyle w:val="Bezodstpw"/>
        <w:spacing w:before="120" w:after="120"/>
        <w:rPr>
          <w:rFonts w:asciiTheme="majorHAnsi" w:hAnsiTheme="majorHAnsi" w:cstheme="majorHAnsi"/>
          <w:u w:val="single"/>
        </w:rPr>
      </w:pPr>
    </w:p>
    <w:p w14:paraId="37629619" w14:textId="77777777" w:rsidR="00F122EB" w:rsidRDefault="00516D7F">
      <w:pPr>
        <w:pStyle w:val="Bezodstpw"/>
        <w:numPr>
          <w:ilvl w:val="0"/>
          <w:numId w:val="9"/>
        </w:numPr>
        <w:spacing w:before="120"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Formularz konsultacji społecznych. </w:t>
      </w:r>
    </w:p>
    <w:p w14:paraId="5C250EAD" w14:textId="77777777" w:rsidR="00F122EB" w:rsidRDefault="00516D7F">
      <w:pPr>
        <w:pStyle w:val="Bezodstpw"/>
        <w:numPr>
          <w:ilvl w:val="0"/>
          <w:numId w:val="9"/>
        </w:numPr>
        <w:spacing w:before="120" w:after="12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Formularz informacji podsumowującej.</w:t>
      </w:r>
    </w:p>
    <w:p w14:paraId="14B0FBA3" w14:textId="77777777" w:rsidR="00F122EB" w:rsidRDefault="00516D7F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br w:type="page"/>
      </w:r>
    </w:p>
    <w:p w14:paraId="64B24832" w14:textId="77777777" w:rsidR="00F122EB" w:rsidRDefault="00516D7F">
      <w:pPr>
        <w:pStyle w:val="Bezodstpw"/>
        <w:outlineLvl w:val="0"/>
        <w:rPr>
          <w:rFonts w:asciiTheme="majorHAnsi" w:hAnsiTheme="majorHAnsi" w:cstheme="majorHAnsi"/>
          <w:b/>
        </w:rPr>
      </w:pPr>
      <w:bookmarkStart w:id="5" w:name="_Toc188924157"/>
      <w:r>
        <w:rPr>
          <w:rFonts w:asciiTheme="majorHAnsi" w:hAnsiTheme="majorHAnsi" w:cstheme="majorHAnsi"/>
          <w:b/>
        </w:rPr>
        <w:lastRenderedPageBreak/>
        <w:t>Załącznik 1. Formularz konsultacji społecznych.</w:t>
      </w:r>
      <w:bookmarkEnd w:id="5"/>
      <w:r>
        <w:rPr>
          <w:rFonts w:asciiTheme="majorHAnsi" w:hAnsiTheme="majorHAnsi" w:cstheme="majorHAnsi"/>
          <w:b/>
        </w:rPr>
        <w:t xml:space="preserve"> </w:t>
      </w:r>
    </w:p>
    <w:p w14:paraId="268897E8" w14:textId="77777777" w:rsidR="00F122EB" w:rsidRDefault="00F122EB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jc w:val="center"/>
        <w:rPr>
          <w:rFonts w:asciiTheme="majorHAnsi" w:eastAsia="Times New Roman" w:hAnsiTheme="majorHAnsi" w:cstheme="majorHAnsi"/>
          <w:b/>
          <w:kern w:val="28"/>
          <w:sz w:val="28"/>
          <w:szCs w:val="28"/>
          <w:lang w:eastAsia="pl-PL"/>
        </w:rPr>
      </w:pPr>
    </w:p>
    <w:p w14:paraId="55A6D530" w14:textId="77777777" w:rsidR="00AB480A" w:rsidRPr="00274E82" w:rsidRDefault="00AB480A" w:rsidP="00AB480A">
      <w:pPr>
        <w:jc w:val="center"/>
        <w:rPr>
          <w:rFonts w:cstheme="minorHAnsi"/>
          <w:b/>
          <w:sz w:val="28"/>
          <w:szCs w:val="28"/>
        </w:rPr>
      </w:pPr>
      <w:r w:rsidRPr="00274E82">
        <w:rPr>
          <w:rFonts w:cstheme="minorHAnsi"/>
          <w:b/>
          <w:sz w:val="28"/>
          <w:szCs w:val="28"/>
        </w:rPr>
        <w:t>FORMULARZ ZGŁASZANIA UWAG</w:t>
      </w:r>
    </w:p>
    <w:p w14:paraId="7C4D7DA8" w14:textId="77777777" w:rsidR="00AB480A" w:rsidRPr="00274E82" w:rsidRDefault="00AB480A" w:rsidP="00AB480A">
      <w:pPr>
        <w:jc w:val="center"/>
        <w:rPr>
          <w:rFonts w:cstheme="minorHAnsi"/>
          <w:b/>
          <w:sz w:val="28"/>
          <w:szCs w:val="28"/>
        </w:rPr>
      </w:pPr>
    </w:p>
    <w:p w14:paraId="43DA9376" w14:textId="77777777" w:rsidR="00AB480A" w:rsidRPr="00274E82" w:rsidRDefault="00AB480A" w:rsidP="00AB480A">
      <w:pPr>
        <w:jc w:val="both"/>
        <w:rPr>
          <w:rFonts w:cstheme="minorHAnsi"/>
          <w:b/>
          <w:bCs/>
        </w:rPr>
      </w:pPr>
      <w:r w:rsidRPr="00274E82">
        <w:rPr>
          <w:rFonts w:cstheme="minorHAnsi"/>
          <w:bCs/>
        </w:rPr>
        <w:t>w sprawie:</w:t>
      </w:r>
      <w:r w:rsidRPr="00274E82">
        <w:rPr>
          <w:rFonts w:cstheme="minorHAnsi"/>
          <w:b/>
          <w:bCs/>
        </w:rPr>
        <w:t xml:space="preserve"> Projektu </w:t>
      </w:r>
      <w:r w:rsidRPr="000D7193">
        <w:rPr>
          <w:rFonts w:cstheme="minorHAnsi"/>
          <w:b/>
          <w:bCs/>
        </w:rPr>
        <w:t xml:space="preserve">Strategii Rozwoju Ponadlokalnego </w:t>
      </w:r>
      <w:bookmarkStart w:id="6" w:name="_Hlk208144675"/>
      <w:r w:rsidRPr="000D7193">
        <w:rPr>
          <w:rFonts w:cstheme="minorHAnsi"/>
          <w:b/>
          <w:bCs/>
        </w:rPr>
        <w:t xml:space="preserve">Uzdrowiskowych Gmin Rymanów </w:t>
      </w:r>
      <w:r>
        <w:rPr>
          <w:rFonts w:cstheme="minorHAnsi"/>
          <w:b/>
          <w:bCs/>
        </w:rPr>
        <w:t>i</w:t>
      </w:r>
      <w:r w:rsidRPr="000D7193">
        <w:rPr>
          <w:rFonts w:cstheme="minorHAnsi"/>
          <w:b/>
          <w:bCs/>
        </w:rPr>
        <w:t xml:space="preserve"> Iwonicz-Zdrój na lata 2024-2030</w:t>
      </w:r>
      <w:bookmarkEnd w:id="6"/>
      <w:r w:rsidRPr="00274E82">
        <w:rPr>
          <w:rFonts w:cstheme="minorHAnsi"/>
          <w:b/>
          <w:bCs/>
        </w:rPr>
        <w:t xml:space="preserve"> </w:t>
      </w:r>
    </w:p>
    <w:p w14:paraId="3357F268" w14:textId="77777777" w:rsidR="00AB480A" w:rsidRPr="00274E82" w:rsidRDefault="00AB480A" w:rsidP="00AB480A">
      <w:pPr>
        <w:jc w:val="both"/>
        <w:rPr>
          <w:rFonts w:cstheme="minorHAnsi"/>
          <w:b/>
          <w:i/>
        </w:rPr>
      </w:pPr>
    </w:p>
    <w:p w14:paraId="4FFB3FC5" w14:textId="77777777" w:rsidR="00AB480A" w:rsidRPr="00274E82" w:rsidRDefault="00AB480A" w:rsidP="00AB480A">
      <w:pPr>
        <w:pStyle w:val="Tekstpodstawowy"/>
        <w:spacing w:line="276" w:lineRule="auto"/>
        <w:rPr>
          <w:rFonts w:asciiTheme="minorHAnsi" w:hAnsiTheme="minorHAnsi" w:cstheme="minorHAnsi"/>
          <w:bCs/>
          <w:i/>
          <w:sz w:val="22"/>
          <w:szCs w:val="22"/>
        </w:rPr>
      </w:pPr>
      <w:r w:rsidRPr="00274E82">
        <w:rPr>
          <w:rFonts w:asciiTheme="minorHAnsi" w:hAnsiTheme="minorHAnsi" w:cstheme="minorHAnsi"/>
          <w:bCs/>
          <w:i/>
          <w:sz w:val="22"/>
          <w:szCs w:val="22"/>
        </w:rPr>
        <w:t xml:space="preserve">W związku z prowadzonymi konsultacjami społecznymi projektu </w:t>
      </w:r>
      <w:r w:rsidRPr="000D7193">
        <w:rPr>
          <w:rFonts w:asciiTheme="minorHAnsi" w:hAnsiTheme="minorHAnsi" w:cstheme="minorHAnsi"/>
          <w:bCs/>
          <w:i/>
          <w:sz w:val="22"/>
          <w:szCs w:val="22"/>
        </w:rPr>
        <w:t>Strategii Rozwoju Ponadlokalnego Uzdrowiskowych Gmin Rymanów i Iwonicz-Zdrój na lata 2024-2030, prosimy o przekazywanie swoich uwag za pomocą formularza</w:t>
      </w:r>
      <w:r w:rsidRPr="00274E82">
        <w:rPr>
          <w:rFonts w:asciiTheme="minorHAnsi" w:hAnsiTheme="minorHAnsi" w:cstheme="minorHAnsi"/>
          <w:bCs/>
          <w:i/>
          <w:sz w:val="22"/>
          <w:szCs w:val="22"/>
        </w:rPr>
        <w:t>.</w:t>
      </w:r>
    </w:p>
    <w:p w14:paraId="74CA470C" w14:textId="77777777" w:rsidR="00AB480A" w:rsidRPr="00274E82" w:rsidRDefault="00AB480A" w:rsidP="00AB480A">
      <w:pPr>
        <w:rPr>
          <w:rFonts w:cstheme="minorHAnsi"/>
          <w:b/>
        </w:rPr>
      </w:pPr>
    </w:p>
    <w:p w14:paraId="0F149970" w14:textId="77777777" w:rsidR="00AB480A" w:rsidRPr="00274E82" w:rsidRDefault="00AB480A" w:rsidP="00AB480A">
      <w:pPr>
        <w:pStyle w:val="Akapitzlist"/>
        <w:numPr>
          <w:ilvl w:val="0"/>
          <w:numId w:val="10"/>
        </w:numPr>
        <w:spacing w:after="0" w:line="240" w:lineRule="auto"/>
        <w:rPr>
          <w:rFonts w:cstheme="minorHAnsi"/>
          <w:b/>
        </w:rPr>
      </w:pPr>
      <w:r w:rsidRPr="00274E82">
        <w:rPr>
          <w:rFonts w:cstheme="minorHAnsi"/>
          <w:b/>
        </w:rPr>
        <w:t>Zgłaszane uwagi, postulaty, propozycje</w:t>
      </w:r>
    </w:p>
    <w:p w14:paraId="244F1DC1" w14:textId="77777777" w:rsidR="00AB480A" w:rsidRPr="00274E82" w:rsidRDefault="00AB480A" w:rsidP="00AB480A">
      <w:pPr>
        <w:rPr>
          <w:rFonts w:cstheme="minorHAnsi"/>
          <w:b/>
        </w:rPr>
      </w:pPr>
    </w:p>
    <w:tbl>
      <w:tblPr>
        <w:tblW w:w="10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297"/>
        <w:gridCol w:w="4298"/>
        <w:gridCol w:w="3026"/>
      </w:tblGrid>
      <w:tr w:rsidR="00AB480A" w:rsidRPr="00274E82" w14:paraId="62D1992B" w14:textId="77777777" w:rsidTr="00516D7F">
        <w:tc>
          <w:tcPr>
            <w:tcW w:w="675" w:type="dxa"/>
            <w:shd w:val="clear" w:color="auto" w:fill="E6E6E6"/>
            <w:vAlign w:val="center"/>
          </w:tcPr>
          <w:p w14:paraId="0A353435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Lp.</w:t>
            </w:r>
          </w:p>
        </w:tc>
        <w:tc>
          <w:tcPr>
            <w:tcW w:w="2297" w:type="dxa"/>
            <w:shd w:val="clear" w:color="auto" w:fill="E6E6E6"/>
            <w:vAlign w:val="center"/>
          </w:tcPr>
          <w:p w14:paraId="3620867C" w14:textId="77777777" w:rsidR="00AB480A" w:rsidRPr="004D6333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 xml:space="preserve">Fragment projektu Strategii Rozwoju  do którego odnosi się uwaga </w:t>
            </w:r>
            <w:r w:rsidRPr="00274E82">
              <w:rPr>
                <w:rFonts w:cstheme="minorHAnsi"/>
                <w:b/>
                <w:sz w:val="20"/>
                <w:szCs w:val="20"/>
              </w:rPr>
              <w:br/>
              <w:t xml:space="preserve">(np. rozdział, strona) </w:t>
            </w:r>
          </w:p>
        </w:tc>
        <w:tc>
          <w:tcPr>
            <w:tcW w:w="4298" w:type="dxa"/>
            <w:shd w:val="clear" w:color="auto" w:fill="E6E6E6"/>
            <w:vAlign w:val="center"/>
          </w:tcPr>
          <w:p w14:paraId="18D4037D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 xml:space="preserve">Treść uwagi </w:t>
            </w:r>
          </w:p>
        </w:tc>
        <w:tc>
          <w:tcPr>
            <w:tcW w:w="3026" w:type="dxa"/>
            <w:shd w:val="clear" w:color="auto" w:fill="E6E6E6"/>
            <w:vAlign w:val="center"/>
          </w:tcPr>
          <w:p w14:paraId="18968DFB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Uzasadnienie uwagi</w:t>
            </w:r>
          </w:p>
        </w:tc>
      </w:tr>
      <w:tr w:rsidR="00AB480A" w:rsidRPr="00274E82" w14:paraId="05E80B3A" w14:textId="77777777" w:rsidTr="00516D7F">
        <w:trPr>
          <w:trHeight w:val="930"/>
        </w:trPr>
        <w:tc>
          <w:tcPr>
            <w:tcW w:w="675" w:type="dxa"/>
            <w:vAlign w:val="center"/>
          </w:tcPr>
          <w:p w14:paraId="1DEDEF4C" w14:textId="77777777" w:rsidR="00AB480A" w:rsidRPr="00274E82" w:rsidRDefault="00AB480A" w:rsidP="00516D7F">
            <w:pPr>
              <w:rPr>
                <w:rFonts w:cstheme="minorHAnsi"/>
                <w:b/>
                <w:sz w:val="18"/>
                <w:szCs w:val="18"/>
              </w:rPr>
            </w:pPr>
            <w:r w:rsidRPr="00274E82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297" w:type="dxa"/>
          </w:tcPr>
          <w:p w14:paraId="4C0206EF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04D0CDE1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98" w:type="dxa"/>
          </w:tcPr>
          <w:p w14:paraId="5976D60D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3EFE9C18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48B729B9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35C8725A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65D7BFDC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20E83A9C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081D246E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26" w:type="dxa"/>
          </w:tcPr>
          <w:p w14:paraId="610B3473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AB480A" w:rsidRPr="00274E82" w14:paraId="31BBFA87" w14:textId="77777777" w:rsidTr="00516D7F">
        <w:trPr>
          <w:trHeight w:val="930"/>
        </w:trPr>
        <w:tc>
          <w:tcPr>
            <w:tcW w:w="675" w:type="dxa"/>
            <w:vAlign w:val="center"/>
          </w:tcPr>
          <w:p w14:paraId="320375AE" w14:textId="77777777" w:rsidR="00AB480A" w:rsidRPr="00274E82" w:rsidRDefault="00AB480A" w:rsidP="00516D7F">
            <w:pPr>
              <w:rPr>
                <w:rFonts w:cstheme="minorHAnsi"/>
                <w:b/>
                <w:sz w:val="18"/>
                <w:szCs w:val="18"/>
              </w:rPr>
            </w:pPr>
            <w:r w:rsidRPr="00274E82">
              <w:rPr>
                <w:rFonts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2297" w:type="dxa"/>
          </w:tcPr>
          <w:p w14:paraId="49C6643C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98" w:type="dxa"/>
          </w:tcPr>
          <w:p w14:paraId="5B002B56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308B5E68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6DB17F4A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4D6D2CF9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7063264B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26C10348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55A7BAB2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26" w:type="dxa"/>
          </w:tcPr>
          <w:p w14:paraId="1EB21AD4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AB480A" w:rsidRPr="00274E82" w14:paraId="4436AB75" w14:textId="77777777" w:rsidTr="00516D7F">
        <w:trPr>
          <w:trHeight w:val="930"/>
        </w:trPr>
        <w:tc>
          <w:tcPr>
            <w:tcW w:w="675" w:type="dxa"/>
            <w:vAlign w:val="center"/>
          </w:tcPr>
          <w:p w14:paraId="1386D9C6" w14:textId="77777777" w:rsidR="00AB480A" w:rsidRPr="00274E82" w:rsidRDefault="00AB480A" w:rsidP="00516D7F">
            <w:pPr>
              <w:rPr>
                <w:rFonts w:cstheme="minorHAnsi"/>
                <w:b/>
                <w:sz w:val="18"/>
                <w:szCs w:val="18"/>
              </w:rPr>
            </w:pPr>
            <w:r w:rsidRPr="00274E82">
              <w:rPr>
                <w:rFonts w:cstheme="minorHAnsi"/>
                <w:b/>
                <w:sz w:val="18"/>
                <w:szCs w:val="18"/>
              </w:rPr>
              <w:t>…</w:t>
            </w:r>
          </w:p>
        </w:tc>
        <w:tc>
          <w:tcPr>
            <w:tcW w:w="2297" w:type="dxa"/>
          </w:tcPr>
          <w:p w14:paraId="375D3468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98" w:type="dxa"/>
          </w:tcPr>
          <w:p w14:paraId="0DB04B75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3F4B7A88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4DA881A2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5481EF9A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7D1D94A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889A666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03C191F1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026" w:type="dxa"/>
          </w:tcPr>
          <w:p w14:paraId="340879D5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005C817F" w14:textId="77777777" w:rsidR="00AB480A" w:rsidRPr="00274E82" w:rsidRDefault="00AB480A" w:rsidP="00AB480A">
      <w:pPr>
        <w:rPr>
          <w:rFonts w:cstheme="minorHAnsi"/>
        </w:rPr>
      </w:pPr>
    </w:p>
    <w:p w14:paraId="77E09E61" w14:textId="77777777" w:rsidR="00AB480A" w:rsidRPr="00274E82" w:rsidRDefault="00AB480A" w:rsidP="00AB480A">
      <w:pPr>
        <w:rPr>
          <w:rFonts w:cstheme="minorHAnsi"/>
        </w:rPr>
      </w:pPr>
      <w:r w:rsidRPr="00274E82">
        <w:rPr>
          <w:rFonts w:cstheme="minorHAnsi"/>
          <w:b/>
        </w:rPr>
        <w:t>Informacja o zgłaszającym:</w:t>
      </w:r>
      <w:r w:rsidRPr="00274E82">
        <w:rPr>
          <w:rFonts w:cstheme="minorHAnsi"/>
          <w:b/>
        </w:rPr>
        <w:tab/>
      </w:r>
      <w:r w:rsidRPr="00274E82">
        <w:rPr>
          <w:rFonts w:cstheme="minorHAnsi"/>
          <w:b/>
        </w:rPr>
        <w:tab/>
      </w:r>
    </w:p>
    <w:p w14:paraId="7F28E6BF" w14:textId="77777777" w:rsidR="00AB480A" w:rsidRPr="00274E82" w:rsidRDefault="00AB480A" w:rsidP="00AB480A">
      <w:pPr>
        <w:rPr>
          <w:rFonts w:cstheme="minorHAnsi"/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5"/>
        <w:gridCol w:w="6771"/>
      </w:tblGrid>
      <w:tr w:rsidR="00AB480A" w:rsidRPr="00274E82" w14:paraId="11A38B2D" w14:textId="77777777" w:rsidTr="00516D7F">
        <w:tc>
          <w:tcPr>
            <w:tcW w:w="2410" w:type="dxa"/>
            <w:shd w:val="clear" w:color="auto" w:fill="E6E6E6"/>
            <w:vAlign w:val="center"/>
          </w:tcPr>
          <w:p w14:paraId="5F29312F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imię i nazwisko/</w:t>
            </w:r>
          </w:p>
          <w:p w14:paraId="4A50C565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nazwa organizacji</w:t>
            </w:r>
          </w:p>
        </w:tc>
        <w:tc>
          <w:tcPr>
            <w:tcW w:w="7230" w:type="dxa"/>
          </w:tcPr>
          <w:p w14:paraId="17B18E0F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</w:p>
        </w:tc>
      </w:tr>
      <w:tr w:rsidR="00AB480A" w:rsidRPr="00274E82" w14:paraId="4BA07650" w14:textId="77777777" w:rsidTr="00516D7F">
        <w:trPr>
          <w:trHeight w:val="429"/>
        </w:trPr>
        <w:tc>
          <w:tcPr>
            <w:tcW w:w="2410" w:type="dxa"/>
            <w:shd w:val="clear" w:color="auto" w:fill="E6E6E6"/>
            <w:vAlign w:val="center"/>
          </w:tcPr>
          <w:p w14:paraId="4A1EF9E4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e-mail / tel.</w:t>
            </w:r>
          </w:p>
        </w:tc>
        <w:tc>
          <w:tcPr>
            <w:tcW w:w="7230" w:type="dxa"/>
          </w:tcPr>
          <w:p w14:paraId="216570AE" w14:textId="77777777" w:rsidR="00AB480A" w:rsidRPr="00274E82" w:rsidRDefault="00AB480A" w:rsidP="00516D7F">
            <w:pPr>
              <w:rPr>
                <w:rFonts w:cstheme="minorHAnsi"/>
                <w:b/>
                <w:bCs/>
              </w:rPr>
            </w:pPr>
          </w:p>
        </w:tc>
      </w:tr>
    </w:tbl>
    <w:p w14:paraId="65E7B041" w14:textId="77777777" w:rsidR="00AB480A" w:rsidRPr="00274E82" w:rsidRDefault="00AB480A" w:rsidP="00AB480A">
      <w:pPr>
        <w:rPr>
          <w:rFonts w:cstheme="minorHAnsi"/>
          <w:b/>
        </w:rPr>
      </w:pPr>
    </w:p>
    <w:p w14:paraId="04619B9D" w14:textId="77777777" w:rsidR="00AB480A" w:rsidRPr="00274E82" w:rsidRDefault="00AB480A" w:rsidP="00AB480A">
      <w:pPr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>Wypełniony formularz należy:</w:t>
      </w:r>
    </w:p>
    <w:p w14:paraId="2F9B7C06" w14:textId="77777777" w:rsidR="00AB480A" w:rsidRPr="00274E82" w:rsidRDefault="00AB480A" w:rsidP="00AB480A">
      <w:pPr>
        <w:pStyle w:val="Akapitzlist"/>
        <w:numPr>
          <w:ilvl w:val="0"/>
          <w:numId w:val="11"/>
        </w:numPr>
        <w:spacing w:after="0" w:line="240" w:lineRule="auto"/>
        <w:ind w:left="720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przesłać na adres mailowy: </w:t>
      </w:r>
      <w:r>
        <w:rPr>
          <w:rFonts w:cstheme="minorHAnsi"/>
          <w:i/>
          <w:iCs/>
        </w:rPr>
        <w:t>mtrybus@rymanow.pl</w:t>
      </w:r>
    </w:p>
    <w:p w14:paraId="7AF1CF89" w14:textId="77777777" w:rsidR="00AB480A" w:rsidRPr="00274E82" w:rsidRDefault="00AB480A" w:rsidP="00AB480A">
      <w:pPr>
        <w:pStyle w:val="Akapitzlist"/>
        <w:ind w:left="360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lub </w:t>
      </w:r>
    </w:p>
    <w:p w14:paraId="29B3C769" w14:textId="77777777" w:rsidR="00AB480A" w:rsidRPr="00274E82" w:rsidRDefault="00AB480A" w:rsidP="00AB480A">
      <w:pPr>
        <w:pStyle w:val="Akapitzlist"/>
        <w:numPr>
          <w:ilvl w:val="0"/>
          <w:numId w:val="11"/>
        </w:numPr>
        <w:spacing w:after="0" w:line="240" w:lineRule="auto"/>
        <w:ind w:left="720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przesłać pocztą na adres: </w:t>
      </w:r>
      <w:r>
        <w:rPr>
          <w:rFonts w:cstheme="minorHAnsi"/>
          <w:i/>
          <w:iCs/>
        </w:rPr>
        <w:br/>
      </w:r>
      <w:r w:rsidRPr="00274E82">
        <w:rPr>
          <w:rFonts w:cstheme="minorHAnsi"/>
          <w:i/>
          <w:iCs/>
        </w:rPr>
        <w:t xml:space="preserve">Urząd Gminy </w:t>
      </w:r>
      <w:r>
        <w:rPr>
          <w:rFonts w:cstheme="minorHAnsi"/>
          <w:i/>
          <w:iCs/>
        </w:rPr>
        <w:t>w Rymanowie</w:t>
      </w:r>
      <w:r w:rsidRPr="00274E82">
        <w:rPr>
          <w:rFonts w:cstheme="minorHAnsi"/>
          <w:i/>
          <w:iCs/>
        </w:rPr>
        <w:t>,</w:t>
      </w:r>
      <w:r>
        <w:rPr>
          <w:rFonts w:cstheme="minorHAnsi"/>
          <w:i/>
          <w:iCs/>
        </w:rPr>
        <w:t xml:space="preserve"> adres</w:t>
      </w:r>
      <w:r w:rsidRPr="00274E82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 xml:space="preserve">ul. </w:t>
      </w:r>
      <w:proofErr w:type="spellStart"/>
      <w:r>
        <w:rPr>
          <w:rFonts w:cstheme="minorHAnsi"/>
          <w:i/>
          <w:iCs/>
        </w:rPr>
        <w:t>Mitkowskiego</w:t>
      </w:r>
      <w:proofErr w:type="spellEnd"/>
      <w:r>
        <w:rPr>
          <w:rFonts w:cstheme="minorHAnsi"/>
          <w:i/>
          <w:iCs/>
        </w:rPr>
        <w:t xml:space="preserve"> 14a, 38-480 Rymanów</w:t>
      </w:r>
    </w:p>
    <w:p w14:paraId="70F5DEBC" w14:textId="77777777" w:rsidR="00AB480A" w:rsidRPr="00274E82" w:rsidRDefault="00AB480A" w:rsidP="00AB480A">
      <w:pPr>
        <w:pStyle w:val="Akapitzlist"/>
        <w:ind w:left="360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lub </w:t>
      </w:r>
    </w:p>
    <w:p w14:paraId="236EB91A" w14:textId="77777777" w:rsidR="00AB480A" w:rsidRPr="00274E82" w:rsidRDefault="00AB480A" w:rsidP="00AB480A">
      <w:pPr>
        <w:pStyle w:val="Akapitzlist"/>
        <w:numPr>
          <w:ilvl w:val="0"/>
          <w:numId w:val="11"/>
        </w:numPr>
        <w:spacing w:after="0" w:line="240" w:lineRule="auto"/>
        <w:ind w:left="720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dostarczyć do </w:t>
      </w:r>
      <w:r>
        <w:rPr>
          <w:rFonts w:cstheme="minorHAnsi"/>
          <w:i/>
          <w:iCs/>
        </w:rPr>
        <w:t>Urzę</w:t>
      </w:r>
      <w:r w:rsidRPr="00274E82">
        <w:rPr>
          <w:rFonts w:cstheme="minorHAnsi"/>
          <w:i/>
          <w:iCs/>
        </w:rPr>
        <w:t>d</w:t>
      </w:r>
      <w:r>
        <w:rPr>
          <w:rFonts w:cstheme="minorHAnsi"/>
          <w:i/>
          <w:iCs/>
        </w:rPr>
        <w:t>u</w:t>
      </w:r>
      <w:r w:rsidRPr="00274E82">
        <w:rPr>
          <w:rFonts w:cstheme="minorHAnsi"/>
          <w:i/>
          <w:iCs/>
        </w:rPr>
        <w:t xml:space="preserve"> Gminy </w:t>
      </w:r>
      <w:r>
        <w:rPr>
          <w:rFonts w:cstheme="minorHAnsi"/>
          <w:i/>
          <w:iCs/>
        </w:rPr>
        <w:t xml:space="preserve">w Rymanowie, </w:t>
      </w:r>
      <w:r w:rsidRPr="00A833AA">
        <w:rPr>
          <w:rFonts w:cstheme="minorHAnsi"/>
          <w:i/>
          <w:iCs/>
        </w:rPr>
        <w:t xml:space="preserve">ul. </w:t>
      </w:r>
      <w:proofErr w:type="spellStart"/>
      <w:r w:rsidRPr="00A833AA">
        <w:rPr>
          <w:rFonts w:cstheme="minorHAnsi"/>
          <w:i/>
          <w:iCs/>
        </w:rPr>
        <w:t>Mitkowskiego</w:t>
      </w:r>
      <w:proofErr w:type="spellEnd"/>
      <w:r w:rsidRPr="00A833AA">
        <w:rPr>
          <w:rFonts w:cstheme="minorHAnsi"/>
          <w:i/>
          <w:iCs/>
        </w:rPr>
        <w:t xml:space="preserve"> 14a, 38-480 Rymanów</w:t>
      </w:r>
      <w:r>
        <w:rPr>
          <w:rFonts w:cstheme="minorHAnsi"/>
          <w:i/>
          <w:iCs/>
        </w:rPr>
        <w:t>.</w:t>
      </w:r>
    </w:p>
    <w:p w14:paraId="69BFD603" w14:textId="77777777" w:rsidR="00AB480A" w:rsidRPr="00274E82" w:rsidRDefault="00AB480A" w:rsidP="00AB480A">
      <w:pPr>
        <w:jc w:val="both"/>
        <w:rPr>
          <w:rFonts w:cstheme="minorHAnsi"/>
          <w:i/>
          <w:iCs/>
          <w:highlight w:val="yellow"/>
        </w:rPr>
      </w:pPr>
    </w:p>
    <w:p w14:paraId="7F821A6F" w14:textId="77777777" w:rsidR="00AB480A" w:rsidRPr="00274E82" w:rsidRDefault="00AB480A" w:rsidP="00AB480A">
      <w:pPr>
        <w:jc w:val="both"/>
        <w:rPr>
          <w:rFonts w:cstheme="minorHAnsi"/>
          <w:i/>
          <w:iCs/>
        </w:rPr>
      </w:pPr>
      <w:r w:rsidRPr="00274E82">
        <w:rPr>
          <w:rFonts w:cstheme="minorHAnsi"/>
          <w:i/>
          <w:iCs/>
        </w:rPr>
        <w:t xml:space="preserve">Przesłanie/przekazanie formularza uwag jest równoznaczne z wyrażeniem zgody na przetwarzanie danych osobowych zgodnie z poniższą klauzulą.  </w:t>
      </w:r>
    </w:p>
    <w:p w14:paraId="3D3D235D" w14:textId="77777777" w:rsidR="00AB480A" w:rsidRPr="00274E82" w:rsidRDefault="00AB480A" w:rsidP="00AB480A">
      <w:pPr>
        <w:jc w:val="both"/>
        <w:rPr>
          <w:rFonts w:cstheme="minorHAnsi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41"/>
        <w:gridCol w:w="6780"/>
      </w:tblGrid>
      <w:tr w:rsidR="00AB480A" w:rsidRPr="00274E82" w14:paraId="7AF98C46" w14:textId="77777777" w:rsidTr="00516D7F">
        <w:trPr>
          <w:tblHeader/>
        </w:trPr>
        <w:tc>
          <w:tcPr>
            <w:tcW w:w="9639" w:type="dxa"/>
            <w:gridSpan w:val="2"/>
            <w:shd w:val="clear" w:color="auto" w:fill="DEEAF6"/>
          </w:tcPr>
          <w:p w14:paraId="6D82772E" w14:textId="77777777" w:rsidR="00AB480A" w:rsidRDefault="00AB480A" w:rsidP="00516D7F">
            <w:pPr>
              <w:jc w:val="both"/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 xml:space="preserve">Klauzula informacyjna dotycząca przetwarzania danych osobowych przez Urząd Gminy </w:t>
            </w:r>
          </w:p>
          <w:p w14:paraId="41231C18" w14:textId="77777777" w:rsidR="00AB480A" w:rsidRPr="00A833AA" w:rsidRDefault="00AB480A" w:rsidP="00516D7F">
            <w:pPr>
              <w:jc w:val="both"/>
              <w:rPr>
                <w:rFonts w:cstheme="minorHAnsi"/>
                <w:b/>
              </w:rPr>
            </w:pPr>
            <w:r w:rsidRPr="00A833AA">
              <w:rPr>
                <w:rFonts w:cstheme="minorHAnsi"/>
                <w:b/>
              </w:rPr>
              <w:t xml:space="preserve">w </w:t>
            </w:r>
            <w:r w:rsidRPr="00A833AA">
              <w:rPr>
                <w:rFonts w:cstheme="minorHAnsi"/>
                <w:b/>
                <w:iCs/>
              </w:rPr>
              <w:t>Rymanowie</w:t>
            </w:r>
          </w:p>
        </w:tc>
      </w:tr>
      <w:tr w:rsidR="00AB480A" w:rsidRPr="00274E82" w14:paraId="0189D832" w14:textId="77777777" w:rsidTr="00516D7F">
        <w:tc>
          <w:tcPr>
            <w:tcW w:w="2753" w:type="dxa"/>
            <w:shd w:val="clear" w:color="auto" w:fill="DEEAF6"/>
          </w:tcPr>
          <w:p w14:paraId="5287452D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TOŻSAMOŚĆ ADMINISTRATORA</w:t>
            </w:r>
          </w:p>
        </w:tc>
        <w:tc>
          <w:tcPr>
            <w:tcW w:w="6886" w:type="dxa"/>
          </w:tcPr>
          <w:p w14:paraId="2A75B0FB" w14:textId="77777777" w:rsidR="00AB480A" w:rsidRDefault="00AB480A" w:rsidP="00516D7F">
            <w:pPr>
              <w:jc w:val="both"/>
              <w:rPr>
                <w:rFonts w:cstheme="minorHAnsi"/>
              </w:rPr>
            </w:pPr>
            <w:r w:rsidRPr="00A833AA">
              <w:rPr>
                <w:rFonts w:cstheme="minorHAnsi"/>
              </w:rPr>
              <w:t xml:space="preserve">Administratorem danych osobowych jest Gmina Rymanów reprezentowana przez Burmistrza Gminy z siedzibą w Rymanowie, </w:t>
            </w:r>
          </w:p>
          <w:p w14:paraId="00135AAA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A833AA">
              <w:rPr>
                <w:rFonts w:cstheme="minorHAnsi"/>
              </w:rPr>
              <w:t xml:space="preserve">ul. </w:t>
            </w:r>
            <w:proofErr w:type="spellStart"/>
            <w:r w:rsidRPr="00A833AA">
              <w:rPr>
                <w:rFonts w:cstheme="minorHAnsi"/>
              </w:rPr>
              <w:t>Mitkowskiego</w:t>
            </w:r>
            <w:proofErr w:type="spellEnd"/>
            <w:r w:rsidRPr="00A833AA">
              <w:rPr>
                <w:rFonts w:cstheme="minorHAnsi"/>
              </w:rPr>
              <w:t xml:space="preserve"> 14a, 38-480 Rymanów.</w:t>
            </w:r>
          </w:p>
        </w:tc>
      </w:tr>
      <w:tr w:rsidR="00AB480A" w:rsidRPr="00274E82" w14:paraId="2EBFD9A9" w14:textId="77777777" w:rsidTr="00516D7F">
        <w:trPr>
          <w:trHeight w:val="818"/>
        </w:trPr>
        <w:tc>
          <w:tcPr>
            <w:tcW w:w="2753" w:type="dxa"/>
            <w:shd w:val="clear" w:color="auto" w:fill="DEEAF6"/>
          </w:tcPr>
          <w:p w14:paraId="20379EA1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DANE KONTAKTOWE ADMINISTRATORA</w:t>
            </w:r>
          </w:p>
        </w:tc>
        <w:tc>
          <w:tcPr>
            <w:tcW w:w="6886" w:type="dxa"/>
          </w:tcPr>
          <w:p w14:paraId="10CD4AEB" w14:textId="77777777" w:rsidR="00AB480A" w:rsidRPr="004A35A2" w:rsidRDefault="00AB480A" w:rsidP="00516D7F">
            <w:pPr>
              <w:pStyle w:val="Nagwek3"/>
              <w:shd w:val="clear" w:color="auto" w:fill="FFFFFF"/>
              <w:spacing w:before="0"/>
              <w:jc w:val="both"/>
              <w:textAlignment w:val="baseline"/>
              <w:rPr>
                <w:rFonts w:ascii="Arial" w:hAnsi="Arial" w:cs="Arial"/>
              </w:rPr>
            </w:pPr>
            <w:r w:rsidRPr="004A35A2">
              <w:rPr>
                <w:rFonts w:asciiTheme="minorHAnsi" w:hAnsiTheme="minorHAnsi" w:cstheme="minorHAnsi"/>
              </w:rPr>
              <w:t xml:space="preserve">Z administratorem – można się skontaktować poprzez adres email </w:t>
            </w:r>
            <w:r w:rsidRPr="00A833AA">
              <w:rPr>
                <w:rFonts w:asciiTheme="minorHAnsi" w:hAnsiTheme="minorHAnsi" w:cstheme="minorHAnsi"/>
              </w:rPr>
              <w:t xml:space="preserve">gmina@rymanow.pl </w:t>
            </w:r>
            <w:r w:rsidRPr="004A35A2">
              <w:rPr>
                <w:rFonts w:asciiTheme="minorHAnsi" w:hAnsiTheme="minorHAnsi" w:cstheme="minorHAnsi"/>
              </w:rPr>
              <w:t xml:space="preserve">telefonicznie: </w:t>
            </w:r>
            <w:r w:rsidRPr="00A833AA">
              <w:rPr>
                <w:rFonts w:asciiTheme="minorHAnsi" w:hAnsiTheme="minorHAnsi" w:cstheme="minorHAnsi"/>
              </w:rPr>
              <w:t xml:space="preserve">134355006 </w:t>
            </w:r>
            <w:r w:rsidRPr="004A35A2">
              <w:rPr>
                <w:rFonts w:asciiTheme="minorHAnsi" w:hAnsiTheme="minorHAnsi" w:cstheme="minorHAnsi"/>
              </w:rPr>
              <w:t>pisemnie na adres siedziby administratora.</w:t>
            </w:r>
          </w:p>
        </w:tc>
      </w:tr>
      <w:tr w:rsidR="00AB480A" w:rsidRPr="00274E82" w14:paraId="4ECA5683" w14:textId="77777777" w:rsidTr="00516D7F">
        <w:tc>
          <w:tcPr>
            <w:tcW w:w="2753" w:type="dxa"/>
            <w:shd w:val="clear" w:color="auto" w:fill="DEEAF6"/>
          </w:tcPr>
          <w:p w14:paraId="110DFC64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DANE KONTAKTOWE INSPEKTORA OCHRONY DANYCH</w:t>
            </w:r>
          </w:p>
        </w:tc>
        <w:tc>
          <w:tcPr>
            <w:tcW w:w="6886" w:type="dxa"/>
          </w:tcPr>
          <w:p w14:paraId="6098538E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Administrator –</w:t>
            </w:r>
            <w:r>
              <w:rPr>
                <w:rFonts w:cstheme="minorHAnsi"/>
              </w:rPr>
              <w:t xml:space="preserve"> </w:t>
            </w:r>
            <w:r w:rsidRPr="00274E82">
              <w:rPr>
                <w:rFonts w:cstheme="minorHAnsi"/>
              </w:rPr>
              <w:t xml:space="preserve">wyznaczył inspektora ochrony danych, z którym może się Pani </w:t>
            </w:r>
            <w:r w:rsidRPr="00F636D8">
              <w:rPr>
                <w:rFonts w:cstheme="minorHAnsi"/>
              </w:rPr>
              <w:t xml:space="preserve">/ Pan skontaktować poprzez email </w:t>
            </w:r>
            <w:r>
              <w:rPr>
                <w:rFonts w:cstheme="minorHAnsi"/>
              </w:rPr>
              <w:t>gmina@rymanow.pl</w:t>
            </w:r>
            <w:r w:rsidRPr="00F636D8">
              <w:rPr>
                <w:rFonts w:cstheme="minorHAnsi"/>
                <w:b/>
                <w:bCs/>
              </w:rPr>
              <w:t xml:space="preserve">, </w:t>
            </w:r>
            <w:r w:rsidRPr="00F636D8">
              <w:rPr>
                <w:rFonts w:cstheme="minorHAnsi"/>
              </w:rPr>
              <w:t>lub pisemnie na adres siedziby administratora. Z inspektorem ochrony danych można się kontaktować we wszystkich spraw</w:t>
            </w:r>
            <w:r w:rsidRPr="00274E82">
              <w:rPr>
                <w:rFonts w:cstheme="minorHAnsi"/>
              </w:rPr>
              <w:t xml:space="preserve">ach dotyczących przetwarzania </w:t>
            </w:r>
            <w:r w:rsidRPr="00274E82">
              <w:rPr>
                <w:rFonts w:cstheme="minorHAnsi"/>
              </w:rPr>
              <w:lastRenderedPageBreak/>
              <w:t>danych osobowych oraz korzystania z praw związanych z przetwarzaniem danych.</w:t>
            </w:r>
          </w:p>
        </w:tc>
      </w:tr>
      <w:tr w:rsidR="00AB480A" w:rsidRPr="00274E82" w14:paraId="691423F9" w14:textId="77777777" w:rsidTr="00516D7F">
        <w:tc>
          <w:tcPr>
            <w:tcW w:w="2753" w:type="dxa"/>
            <w:shd w:val="clear" w:color="auto" w:fill="DEEAF6"/>
          </w:tcPr>
          <w:p w14:paraId="4365B6F5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lastRenderedPageBreak/>
              <w:t xml:space="preserve">CELE PRZETWARZANIA I PODSTAWA PRAWNA </w:t>
            </w:r>
          </w:p>
        </w:tc>
        <w:tc>
          <w:tcPr>
            <w:tcW w:w="6886" w:type="dxa"/>
          </w:tcPr>
          <w:p w14:paraId="3028A6E7" w14:textId="77777777" w:rsidR="00AB480A" w:rsidRPr="00274E82" w:rsidRDefault="00AB480A" w:rsidP="00516D7F">
            <w:pPr>
              <w:rPr>
                <w:rFonts w:cstheme="minorHAnsi"/>
                <w:bCs/>
              </w:rPr>
            </w:pPr>
            <w:r w:rsidRPr="00274E82">
              <w:rPr>
                <w:rFonts w:cstheme="minorHAnsi"/>
                <w:bCs/>
              </w:rPr>
              <w:t>art. 6 ust 1 lit a, b, c i lit e, art. 9 ust. 2 lit. a, b, g ogólnego rozporządzenia o ochronie danych osobowych</w:t>
            </w:r>
          </w:p>
          <w:p w14:paraId="2297B3DA" w14:textId="77777777" w:rsidR="00AB480A" w:rsidRPr="00274E82" w:rsidRDefault="00AB480A" w:rsidP="00516D7F">
            <w:pPr>
              <w:rPr>
                <w:rFonts w:cstheme="minorHAnsi"/>
              </w:rPr>
            </w:pPr>
            <w:r w:rsidRPr="00274E82">
              <w:rPr>
                <w:rFonts w:cstheme="minorHAnsi"/>
              </w:rPr>
              <w:t>Pani / Pana dane będą przetwarzane w celu:</w:t>
            </w:r>
          </w:p>
          <w:p w14:paraId="30DB740F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wypełnienia obowiązków prawnych ciążących na administratorze,</w:t>
            </w:r>
          </w:p>
          <w:p w14:paraId="6E003053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realizacji zawartych umów,</w:t>
            </w:r>
          </w:p>
          <w:p w14:paraId="184AC7EE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wykonania zadania realizowanego w interesie publicznym lub w ramach sprawowania władzy publicznej powierzonej administratorowi,</w:t>
            </w:r>
          </w:p>
          <w:p w14:paraId="07E4BEF8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przetwarzanie jest niezbędne ze względów związanych z ważnym interesem publicznym, na podstawie prawa Unii lub prawa państwa członkowskiego,</w:t>
            </w:r>
          </w:p>
          <w:p w14:paraId="6D7EEAD6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      </w:r>
          </w:p>
          <w:p w14:paraId="3903FD2B" w14:textId="77777777" w:rsidR="00AB480A" w:rsidRPr="00274E82" w:rsidRDefault="00AB480A" w:rsidP="00AB480A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274E82">
              <w:rPr>
                <w:rFonts w:cstheme="minorHAnsi"/>
              </w:rPr>
              <w:t xml:space="preserve">w pozostałych przypadkach Pani/Pana dane osobowe przetwarzane są wyłącznie na podstawie wcześniej udzielonej zgody w zakresie i celu określonym w treści zgody </w:t>
            </w:r>
          </w:p>
        </w:tc>
      </w:tr>
      <w:tr w:rsidR="00AB480A" w:rsidRPr="00274E82" w14:paraId="5CE4E5C9" w14:textId="77777777" w:rsidTr="00516D7F">
        <w:tc>
          <w:tcPr>
            <w:tcW w:w="2753" w:type="dxa"/>
            <w:shd w:val="clear" w:color="auto" w:fill="DEEAF6"/>
          </w:tcPr>
          <w:p w14:paraId="44B500FE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ODBIORCY DANYCH</w:t>
            </w:r>
          </w:p>
          <w:p w14:paraId="6EF3DB93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</w:p>
        </w:tc>
        <w:tc>
          <w:tcPr>
            <w:tcW w:w="6886" w:type="dxa"/>
          </w:tcPr>
          <w:p w14:paraId="1C3B854C" w14:textId="77777777" w:rsidR="00AB480A" w:rsidRPr="00274E82" w:rsidRDefault="00AB480A" w:rsidP="00516D7F">
            <w:pPr>
              <w:rPr>
                <w:rFonts w:cstheme="minorHAnsi"/>
              </w:rPr>
            </w:pPr>
            <w:r w:rsidRPr="00274E82">
              <w:rPr>
                <w:rFonts w:cstheme="minorHAnsi"/>
              </w:rPr>
              <w:t>W związku z przetwarzaniem danych w celach, o których mowa powyżej odbiorcami Pani/Pana danych osobowych mogą być:</w:t>
            </w:r>
          </w:p>
          <w:p w14:paraId="327587DB" w14:textId="77777777" w:rsidR="00AB480A" w:rsidRPr="00274E82" w:rsidRDefault="00AB480A" w:rsidP="00AB48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 xml:space="preserve">organy władzy publicznej oraz podmioty wykonujące zadania publiczne lub działające na zlecenie organów władzy publicznej, w zakresie i w  celach, które wynikają z przepisów powszechnie obowiązującego prawa; </w:t>
            </w:r>
          </w:p>
          <w:p w14:paraId="61E9AED4" w14:textId="77777777" w:rsidR="00AB480A" w:rsidRPr="00274E82" w:rsidRDefault="00AB480A" w:rsidP="00AB480A">
            <w:pPr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inne podmioty, które na podstawie stosownych umów przetwarzają dane osobowe</w:t>
            </w:r>
          </w:p>
        </w:tc>
      </w:tr>
      <w:tr w:rsidR="00AB480A" w:rsidRPr="00274E82" w14:paraId="0AD049B5" w14:textId="77777777" w:rsidTr="00516D7F">
        <w:tc>
          <w:tcPr>
            <w:tcW w:w="2753" w:type="dxa"/>
            <w:shd w:val="clear" w:color="auto" w:fill="DEEAF6"/>
          </w:tcPr>
          <w:p w14:paraId="54504A00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PRZEKAZANIE DANYCH OSOBOWYCH DO PAŃSTWA TRZECIEGO LUB ORGANIZACJI MIĘDZYNARODOWEJ</w:t>
            </w:r>
          </w:p>
        </w:tc>
        <w:tc>
          <w:tcPr>
            <w:tcW w:w="6886" w:type="dxa"/>
          </w:tcPr>
          <w:p w14:paraId="2733D71D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Pani/Pana dane nie będą przekazywane do państw spoza Europejskiego Obszaru Gospodarczego (tj. państw trzecich)</w:t>
            </w:r>
          </w:p>
        </w:tc>
      </w:tr>
      <w:tr w:rsidR="00AB480A" w:rsidRPr="00274E82" w14:paraId="6D36648A" w14:textId="77777777" w:rsidTr="00516D7F">
        <w:trPr>
          <w:trHeight w:val="525"/>
        </w:trPr>
        <w:tc>
          <w:tcPr>
            <w:tcW w:w="2753" w:type="dxa"/>
            <w:shd w:val="clear" w:color="auto" w:fill="DEEAF6"/>
          </w:tcPr>
          <w:p w14:paraId="73A853E2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lastRenderedPageBreak/>
              <w:t>OKRES PRZECHOWYWANIA DANYCH</w:t>
            </w:r>
          </w:p>
        </w:tc>
        <w:tc>
          <w:tcPr>
            <w:tcW w:w="6886" w:type="dxa"/>
          </w:tcPr>
          <w:p w14:paraId="1BA6E89C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Pani/Pana dane osobowe będą przechowywane przez okres niezbędny do realizacji celów określonych powyżej, a po tym czasie przez okres wymagany przepisami dotyczącymi archiwizowania dokumentacji.</w:t>
            </w:r>
          </w:p>
        </w:tc>
      </w:tr>
      <w:tr w:rsidR="00AB480A" w:rsidRPr="00274E82" w14:paraId="1373E0FC" w14:textId="77777777" w:rsidTr="00516D7F">
        <w:tc>
          <w:tcPr>
            <w:tcW w:w="2753" w:type="dxa"/>
            <w:shd w:val="clear" w:color="auto" w:fill="DEEAF6"/>
          </w:tcPr>
          <w:p w14:paraId="5ABBE0FE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PRAWA PODMIOTÓW DANYCH</w:t>
            </w:r>
          </w:p>
        </w:tc>
        <w:tc>
          <w:tcPr>
            <w:tcW w:w="6886" w:type="dxa"/>
          </w:tcPr>
          <w:p w14:paraId="74B3489C" w14:textId="77777777" w:rsidR="00AB480A" w:rsidRPr="00274E82" w:rsidRDefault="00AB480A" w:rsidP="00AB480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Osoba, której dotyczą dane osobowe ma prawo dostępu do treści swoich danych oraz prawo ich sprostowania, usunięcia, ograniczenia przetwarzania, prawo do przenoszenia danych jeżeli zachodzą przesłanki do tych uprawnień i nie są ograniczone poprzez inne przepisy prawne.</w:t>
            </w:r>
          </w:p>
          <w:p w14:paraId="1CF58ECC" w14:textId="77777777" w:rsidR="00AB480A" w:rsidRPr="00274E82" w:rsidRDefault="00AB480A" w:rsidP="00AB480A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Jeżeli przetwarzanie danych odbywa się na podstawie zgody przysługuje także prawo do cofnięcia zgody w dowolnym momencie bez wpływu na zgodność z prawem przetwarzania, którego dokonano na podstawie zgody przed jej cofnięciem.</w:t>
            </w:r>
          </w:p>
        </w:tc>
      </w:tr>
      <w:tr w:rsidR="00AB480A" w:rsidRPr="00274E82" w14:paraId="2D164421" w14:textId="77777777" w:rsidTr="00516D7F">
        <w:tc>
          <w:tcPr>
            <w:tcW w:w="2753" w:type="dxa"/>
            <w:shd w:val="clear" w:color="auto" w:fill="DEEAF6"/>
          </w:tcPr>
          <w:p w14:paraId="5F8AD1DA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PRAWO WNIESIENIA SKARGI DO ORGANU NADZORCZEGO</w:t>
            </w:r>
          </w:p>
        </w:tc>
        <w:tc>
          <w:tcPr>
            <w:tcW w:w="6886" w:type="dxa"/>
          </w:tcPr>
          <w:p w14:paraId="6BA17BC6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Przysługuje Pani/Panu również prawo wniesienia skargi do organu nadzorczego zajmującego się ochroną danych osobowych w państwie członkowskim Unii Europejskiej Pani / Pana zwykłego pobytu, miejsca pracy lub miejsca popełnienia domniemanego naruszenia.</w:t>
            </w:r>
          </w:p>
        </w:tc>
      </w:tr>
      <w:tr w:rsidR="00AB480A" w:rsidRPr="00274E82" w14:paraId="46750F34" w14:textId="77777777" w:rsidTr="00516D7F">
        <w:trPr>
          <w:trHeight w:val="20"/>
        </w:trPr>
        <w:tc>
          <w:tcPr>
            <w:tcW w:w="2753" w:type="dxa"/>
            <w:shd w:val="clear" w:color="auto" w:fill="DEEAF6"/>
          </w:tcPr>
          <w:p w14:paraId="4A4080BA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INFORMACJA O DOWOLNOŚCI LUB OBOWIĄZKU PODANIA DANYCH</w:t>
            </w:r>
          </w:p>
        </w:tc>
        <w:tc>
          <w:tcPr>
            <w:tcW w:w="6886" w:type="dxa"/>
          </w:tcPr>
          <w:p w14:paraId="27973823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W sytuacji, gdy przetwarzanie danych osobowych odbywa się na podstawie zgody osoby, której dane dotyczą, podanie przez Panią/Pana danych osobowych Administratorowi ma charakter dobrowolny.</w:t>
            </w:r>
          </w:p>
          <w:p w14:paraId="6F516503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 xml:space="preserve">Podanie przez Panią/Pana danych osobowych jest obowiązkowe, w sytuacji gdy przesłankę przetwarzania danych osobowych stanowi przepis prawa lub zawarta między stronami umowa. </w:t>
            </w:r>
          </w:p>
          <w:p w14:paraId="209D1D2D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W sytuacji gdy podanie danych jest obowiązkowe do załatwienia określonej kategorii spraw, konsekwencją niepodania danych osobowych będzie brak możliwości podjęcia skutecznych działań.</w:t>
            </w:r>
          </w:p>
        </w:tc>
      </w:tr>
      <w:tr w:rsidR="00AB480A" w:rsidRPr="00274E82" w14:paraId="3B6930E0" w14:textId="77777777" w:rsidTr="00516D7F">
        <w:trPr>
          <w:trHeight w:val="20"/>
        </w:trPr>
        <w:tc>
          <w:tcPr>
            <w:tcW w:w="2753" w:type="dxa"/>
            <w:shd w:val="clear" w:color="auto" w:fill="DEEAF6"/>
          </w:tcPr>
          <w:p w14:paraId="13D51F27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  <w:r w:rsidRPr="00274E82">
              <w:rPr>
                <w:rFonts w:cstheme="minorHAnsi"/>
                <w:b/>
              </w:rPr>
              <w:t>ZAUTOMATYZOWANE PODEJMOWANIE DECYZJI,  W TYM PROFILOWANIE</w:t>
            </w:r>
          </w:p>
        </w:tc>
        <w:tc>
          <w:tcPr>
            <w:tcW w:w="6886" w:type="dxa"/>
          </w:tcPr>
          <w:p w14:paraId="7218C5CD" w14:textId="77777777" w:rsidR="00AB480A" w:rsidRPr="00274E82" w:rsidRDefault="00AB480A" w:rsidP="00516D7F">
            <w:pPr>
              <w:jc w:val="both"/>
              <w:rPr>
                <w:rFonts w:cstheme="minorHAnsi"/>
              </w:rPr>
            </w:pPr>
            <w:r w:rsidRPr="00274E82">
              <w:rPr>
                <w:rFonts w:cstheme="minorHAnsi"/>
              </w:rPr>
              <w:t>Pani/Pana dane nie będą przetwarzane w sposób zautomatyzowany oraz nie będą profilowane.</w:t>
            </w:r>
          </w:p>
        </w:tc>
      </w:tr>
    </w:tbl>
    <w:p w14:paraId="7444F515" w14:textId="77777777" w:rsidR="00F122EB" w:rsidRDefault="00F122EB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pl-PL"/>
        </w:rPr>
      </w:pPr>
    </w:p>
    <w:p w14:paraId="123DF2DF" w14:textId="77777777" w:rsidR="00AB480A" w:rsidRDefault="00AB480A">
      <w:pPr>
        <w:spacing w:after="0" w:line="240" w:lineRule="auto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pl-PL"/>
        </w:rPr>
        <w:br w:type="page"/>
      </w:r>
    </w:p>
    <w:p w14:paraId="06330773" w14:textId="1F6F773C" w:rsidR="00AB480A" w:rsidRPr="00AB480A" w:rsidRDefault="00AB480A" w:rsidP="00AB480A">
      <w:pPr>
        <w:jc w:val="center"/>
        <w:rPr>
          <w:rFonts w:cstheme="minorHAnsi"/>
          <w:b/>
          <w:sz w:val="28"/>
          <w:szCs w:val="28"/>
        </w:rPr>
      </w:pPr>
      <w:r w:rsidRPr="00AB480A">
        <w:rPr>
          <w:rFonts w:cstheme="minorHAnsi"/>
          <w:b/>
          <w:sz w:val="28"/>
          <w:szCs w:val="28"/>
        </w:rPr>
        <w:lastRenderedPageBreak/>
        <w:t>FORMULARZ ZGŁASZANIA UWAG</w:t>
      </w:r>
    </w:p>
    <w:p w14:paraId="6EB16A97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</w:p>
    <w:p w14:paraId="27531C51" w14:textId="5E3B011B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jc w:val="center"/>
        <w:rPr>
          <w:rFonts w:eastAsia="Times New Roman" w:cstheme="minorHAnsi"/>
          <w:b/>
          <w:b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kern w:val="28"/>
          <w:sz w:val="20"/>
          <w:szCs w:val="20"/>
          <w:lang w:eastAsia="pl-PL"/>
        </w:rPr>
        <w:t xml:space="preserve">w sprawie: </w:t>
      </w:r>
      <w:r w:rsidRPr="00AB480A">
        <w:rPr>
          <w:rFonts w:eastAsia="Times New Roman" w:cstheme="minorHAnsi"/>
          <w:b/>
          <w:bCs/>
          <w:kern w:val="28"/>
          <w:sz w:val="20"/>
          <w:szCs w:val="20"/>
          <w:lang w:eastAsia="pl-PL"/>
        </w:rPr>
        <w:t xml:space="preserve">Projektu Strategii Rozwoju Ponadlokalnego Uzdrowiskowych Gmin Rymanów i Iwonicz-Zdrój </w:t>
      </w:r>
      <w:r>
        <w:rPr>
          <w:rFonts w:eastAsia="Times New Roman" w:cstheme="minorHAnsi"/>
          <w:b/>
          <w:bCs/>
          <w:kern w:val="28"/>
          <w:sz w:val="20"/>
          <w:szCs w:val="20"/>
          <w:lang w:eastAsia="pl-PL"/>
        </w:rPr>
        <w:br/>
      </w:r>
      <w:r w:rsidRPr="00AB480A">
        <w:rPr>
          <w:rFonts w:eastAsia="Times New Roman" w:cstheme="minorHAnsi"/>
          <w:b/>
          <w:bCs/>
          <w:kern w:val="28"/>
          <w:sz w:val="20"/>
          <w:szCs w:val="20"/>
          <w:lang w:eastAsia="pl-PL"/>
        </w:rPr>
        <w:t>na lata 2024-2030</w:t>
      </w:r>
    </w:p>
    <w:p w14:paraId="3A7213D6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i/>
          <w:kern w:val="28"/>
          <w:sz w:val="20"/>
          <w:szCs w:val="20"/>
          <w:lang w:eastAsia="pl-PL"/>
        </w:rPr>
      </w:pPr>
    </w:p>
    <w:p w14:paraId="456FCC5D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bCs/>
          <w:i/>
          <w:kern w:val="28"/>
          <w:sz w:val="18"/>
          <w:szCs w:val="18"/>
          <w:lang w:eastAsia="pl-PL"/>
        </w:rPr>
      </w:pPr>
      <w:r w:rsidRPr="00AB480A">
        <w:rPr>
          <w:rFonts w:eastAsia="Times New Roman" w:cstheme="minorHAnsi"/>
          <w:b/>
          <w:bCs/>
          <w:i/>
          <w:kern w:val="28"/>
          <w:sz w:val="18"/>
          <w:szCs w:val="18"/>
          <w:lang w:eastAsia="pl-PL"/>
        </w:rPr>
        <w:t>W związku z prowadzonymi konsultacjami społecznymi projektu Strategii Rozwoju Ponadlokalnego Uzdrowiskowych Gmin Rymanów i Iwonicz-Zdrój na lata 2024-2030, prosimy o przekazywanie swoich uwag za pomocą formularza.</w:t>
      </w:r>
    </w:p>
    <w:p w14:paraId="6CFFDA88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</w:p>
    <w:p w14:paraId="2E6F8FF0" w14:textId="6D0B3927" w:rsidR="00AB480A" w:rsidRPr="00AB480A" w:rsidRDefault="00AB480A" w:rsidP="00AB480A">
      <w:pPr>
        <w:widowControl w:val="0"/>
        <w:numPr>
          <w:ilvl w:val="0"/>
          <w:numId w:val="17"/>
        </w:numPr>
        <w:tabs>
          <w:tab w:val="left" w:pos="6379"/>
        </w:tabs>
        <w:autoSpaceDE w:val="0"/>
        <w:autoSpaceDN w:val="0"/>
        <w:spacing w:after="0" w:line="240" w:lineRule="auto"/>
        <w:ind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/>
          <w:kern w:val="28"/>
          <w:sz w:val="20"/>
          <w:szCs w:val="20"/>
          <w:lang w:eastAsia="pl-PL"/>
        </w:rPr>
        <w:t>Zgłaszane uwagi, postulaty, propozycje</w:t>
      </w:r>
      <w:r w:rsidR="00F94154">
        <w:rPr>
          <w:rFonts w:eastAsia="Times New Roman" w:cstheme="minorHAnsi"/>
          <w:b/>
          <w:kern w:val="28"/>
          <w:sz w:val="20"/>
          <w:szCs w:val="20"/>
          <w:lang w:eastAsia="pl-PL"/>
        </w:rPr>
        <w:t xml:space="preserve"> i opinie</w:t>
      </w:r>
    </w:p>
    <w:tbl>
      <w:tblPr>
        <w:tblW w:w="907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268"/>
        <w:gridCol w:w="3119"/>
        <w:gridCol w:w="2835"/>
      </w:tblGrid>
      <w:tr w:rsidR="00071586" w:rsidRPr="00071586" w14:paraId="709999BE" w14:textId="77777777" w:rsidTr="00967B9F">
        <w:tc>
          <w:tcPr>
            <w:tcW w:w="851" w:type="dxa"/>
            <w:shd w:val="clear" w:color="auto" w:fill="E6E6E6"/>
            <w:vAlign w:val="center"/>
          </w:tcPr>
          <w:p w14:paraId="3AC8F81E" w14:textId="1EAD14DF" w:rsidR="00071586" w:rsidRPr="006413CC" w:rsidRDefault="0017123A" w:rsidP="00967B9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Numer uwagi</w:t>
            </w:r>
          </w:p>
        </w:tc>
        <w:tc>
          <w:tcPr>
            <w:tcW w:w="2268" w:type="dxa"/>
            <w:shd w:val="clear" w:color="auto" w:fill="E6E6E6"/>
            <w:vAlign w:val="center"/>
          </w:tcPr>
          <w:p w14:paraId="4AE3778E" w14:textId="1F1D01EF" w:rsidR="00071586" w:rsidRPr="006413CC" w:rsidRDefault="00071586" w:rsidP="00967B9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 xml:space="preserve">Fragment projektu Strategii Rozwoju, do którego odnosi się uwaga </w:t>
            </w:r>
            <w:r w:rsidRPr="00274E82">
              <w:rPr>
                <w:rFonts w:cstheme="minorHAnsi"/>
                <w:b/>
                <w:sz w:val="20"/>
                <w:szCs w:val="20"/>
              </w:rPr>
              <w:br/>
              <w:t>(np. rozdział, strona)</w:t>
            </w:r>
          </w:p>
        </w:tc>
        <w:tc>
          <w:tcPr>
            <w:tcW w:w="3119" w:type="dxa"/>
            <w:shd w:val="clear" w:color="auto" w:fill="E6E6E6"/>
            <w:vAlign w:val="center"/>
          </w:tcPr>
          <w:p w14:paraId="136E6891" w14:textId="55FB39A0" w:rsidR="00071586" w:rsidRPr="00274E82" w:rsidRDefault="00071586" w:rsidP="00967B9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Treść uwagi</w:t>
            </w:r>
          </w:p>
        </w:tc>
        <w:tc>
          <w:tcPr>
            <w:tcW w:w="2835" w:type="dxa"/>
            <w:shd w:val="clear" w:color="auto" w:fill="E6E6E6"/>
            <w:vAlign w:val="center"/>
          </w:tcPr>
          <w:p w14:paraId="0DAE3E52" w14:textId="26845C9F" w:rsidR="00071586" w:rsidRPr="00274E82" w:rsidRDefault="00071586" w:rsidP="00967B9F">
            <w:pPr>
              <w:spacing w:after="0" w:line="240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Uzasadnienie uwagi</w:t>
            </w:r>
          </w:p>
        </w:tc>
      </w:tr>
      <w:tr w:rsidR="00AB480A" w:rsidRPr="00274E82" w14:paraId="1C6F57B8" w14:textId="77777777" w:rsidTr="00967B9F">
        <w:trPr>
          <w:trHeight w:val="930"/>
        </w:trPr>
        <w:tc>
          <w:tcPr>
            <w:tcW w:w="851" w:type="dxa"/>
            <w:vAlign w:val="center"/>
          </w:tcPr>
          <w:p w14:paraId="0ACA03ED" w14:textId="77777777" w:rsidR="00AB480A" w:rsidRPr="001102CB" w:rsidRDefault="00AB480A" w:rsidP="00967B9F">
            <w:pPr>
              <w:tabs>
                <w:tab w:val="left" w:pos="352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1102CB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14:paraId="03055F96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0030B1B9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19" w:type="dxa"/>
          </w:tcPr>
          <w:p w14:paraId="671EAA79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1E7ED180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0237D426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32D27592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4EF52B9F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2E974B7A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7D37638E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50F32F6D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AB480A" w:rsidRPr="00274E82" w14:paraId="100D863E" w14:textId="77777777" w:rsidTr="00967B9F">
        <w:trPr>
          <w:trHeight w:val="930"/>
        </w:trPr>
        <w:tc>
          <w:tcPr>
            <w:tcW w:w="851" w:type="dxa"/>
            <w:vAlign w:val="center"/>
          </w:tcPr>
          <w:p w14:paraId="7684EFA1" w14:textId="77777777" w:rsidR="00AB480A" w:rsidRPr="00274E82" w:rsidRDefault="00AB480A" w:rsidP="00967B9F">
            <w:pPr>
              <w:tabs>
                <w:tab w:val="left" w:pos="352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74E82">
              <w:rPr>
                <w:rFonts w:cstheme="minorHAnsi"/>
                <w:b/>
                <w:sz w:val="18"/>
                <w:szCs w:val="18"/>
              </w:rPr>
              <w:t>2.</w:t>
            </w:r>
          </w:p>
        </w:tc>
        <w:tc>
          <w:tcPr>
            <w:tcW w:w="2268" w:type="dxa"/>
          </w:tcPr>
          <w:p w14:paraId="64E9DFC2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19" w:type="dxa"/>
          </w:tcPr>
          <w:p w14:paraId="7B3A0172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7B5668CC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3CFF5A03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2B2D0154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7898BDFE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16BDA83F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  <w:p w14:paraId="04EC2CD1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737FFCAE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  <w:tr w:rsidR="00AB480A" w:rsidRPr="00274E82" w14:paraId="032385AD" w14:textId="77777777" w:rsidTr="00967B9F">
        <w:trPr>
          <w:trHeight w:val="930"/>
        </w:trPr>
        <w:tc>
          <w:tcPr>
            <w:tcW w:w="851" w:type="dxa"/>
            <w:vAlign w:val="center"/>
          </w:tcPr>
          <w:p w14:paraId="71E3A2B5" w14:textId="77777777" w:rsidR="00AB480A" w:rsidRPr="00274E82" w:rsidRDefault="00AB480A" w:rsidP="00967B9F">
            <w:pPr>
              <w:tabs>
                <w:tab w:val="left" w:pos="352"/>
              </w:tabs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274E82">
              <w:rPr>
                <w:rFonts w:cstheme="minorHAnsi"/>
                <w:b/>
                <w:sz w:val="18"/>
                <w:szCs w:val="18"/>
              </w:rPr>
              <w:t>…</w:t>
            </w:r>
          </w:p>
        </w:tc>
        <w:tc>
          <w:tcPr>
            <w:tcW w:w="2268" w:type="dxa"/>
          </w:tcPr>
          <w:p w14:paraId="44E5DDB5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119" w:type="dxa"/>
          </w:tcPr>
          <w:p w14:paraId="41774E95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90E7E33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5C0C3CB9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5C826903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2036FD6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28E60CC1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1C8421CE" w14:textId="77777777" w:rsidR="00AB480A" w:rsidRPr="00274E82" w:rsidRDefault="00AB480A" w:rsidP="00516D7F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14119F93" w14:textId="77777777" w:rsidR="00AB480A" w:rsidRPr="00274E82" w:rsidRDefault="00AB480A" w:rsidP="00516D7F">
            <w:pPr>
              <w:rPr>
                <w:rFonts w:cstheme="minorHAnsi"/>
                <w:sz w:val="18"/>
                <w:szCs w:val="18"/>
              </w:rPr>
            </w:pPr>
          </w:p>
        </w:tc>
      </w:tr>
    </w:tbl>
    <w:p w14:paraId="04CBE4F7" w14:textId="77777777" w:rsidR="00AB480A" w:rsidRPr="00274E82" w:rsidRDefault="00AB480A" w:rsidP="00AB480A">
      <w:pPr>
        <w:rPr>
          <w:rFonts w:cstheme="minorHAnsi"/>
        </w:rPr>
      </w:pPr>
    </w:p>
    <w:p w14:paraId="1D1B842B" w14:textId="77777777" w:rsidR="00AB480A" w:rsidRPr="00274E82" w:rsidRDefault="00AB480A" w:rsidP="00AB480A">
      <w:pPr>
        <w:rPr>
          <w:rFonts w:cstheme="minorHAnsi"/>
        </w:rPr>
      </w:pPr>
      <w:r w:rsidRPr="00274E82">
        <w:rPr>
          <w:rFonts w:cstheme="minorHAnsi"/>
          <w:b/>
        </w:rPr>
        <w:t>Informacja o zgłaszającym:</w:t>
      </w:r>
      <w:r w:rsidRPr="00274E82">
        <w:rPr>
          <w:rFonts w:cstheme="minorHAnsi"/>
          <w:b/>
        </w:rPr>
        <w:tab/>
      </w:r>
      <w:r w:rsidRPr="00274E82">
        <w:rPr>
          <w:rFonts w:cstheme="minorHAnsi"/>
          <w:b/>
        </w:rPr>
        <w:tab/>
      </w:r>
    </w:p>
    <w:p w14:paraId="43AA2513" w14:textId="77777777" w:rsidR="00AB480A" w:rsidRPr="00274E82" w:rsidRDefault="00AB480A" w:rsidP="00AB480A">
      <w:pPr>
        <w:rPr>
          <w:rFonts w:cstheme="minorHAnsi"/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5"/>
        <w:gridCol w:w="6771"/>
      </w:tblGrid>
      <w:tr w:rsidR="00AB480A" w:rsidRPr="00274E82" w14:paraId="212B1A33" w14:textId="77777777" w:rsidTr="00516D7F">
        <w:tc>
          <w:tcPr>
            <w:tcW w:w="2410" w:type="dxa"/>
            <w:shd w:val="clear" w:color="auto" w:fill="E6E6E6"/>
            <w:vAlign w:val="center"/>
          </w:tcPr>
          <w:p w14:paraId="715D3516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imię i nazwisko/</w:t>
            </w:r>
          </w:p>
          <w:p w14:paraId="1FCA73CC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lastRenderedPageBreak/>
              <w:t>nazwa organizacji</w:t>
            </w:r>
          </w:p>
        </w:tc>
        <w:tc>
          <w:tcPr>
            <w:tcW w:w="7230" w:type="dxa"/>
          </w:tcPr>
          <w:p w14:paraId="34C914AE" w14:textId="77777777" w:rsidR="00AB480A" w:rsidRPr="00274E82" w:rsidRDefault="00AB480A" w:rsidP="00516D7F">
            <w:pPr>
              <w:rPr>
                <w:rFonts w:cstheme="minorHAnsi"/>
                <w:b/>
              </w:rPr>
            </w:pPr>
          </w:p>
        </w:tc>
      </w:tr>
      <w:tr w:rsidR="00AB480A" w:rsidRPr="00274E82" w14:paraId="5622CB02" w14:textId="77777777" w:rsidTr="00516D7F">
        <w:trPr>
          <w:trHeight w:val="429"/>
        </w:trPr>
        <w:tc>
          <w:tcPr>
            <w:tcW w:w="2410" w:type="dxa"/>
            <w:shd w:val="clear" w:color="auto" w:fill="E6E6E6"/>
            <w:vAlign w:val="center"/>
          </w:tcPr>
          <w:p w14:paraId="0D98D8D8" w14:textId="77777777" w:rsidR="00AB480A" w:rsidRPr="00274E82" w:rsidRDefault="00AB480A" w:rsidP="00516D7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274E82">
              <w:rPr>
                <w:rFonts w:cstheme="minorHAnsi"/>
                <w:b/>
                <w:sz w:val="20"/>
                <w:szCs w:val="20"/>
              </w:rPr>
              <w:t>e-mail / tel.</w:t>
            </w:r>
          </w:p>
        </w:tc>
        <w:tc>
          <w:tcPr>
            <w:tcW w:w="7230" w:type="dxa"/>
          </w:tcPr>
          <w:p w14:paraId="3BC3806E" w14:textId="77777777" w:rsidR="00AB480A" w:rsidRPr="00274E82" w:rsidRDefault="00AB480A" w:rsidP="00516D7F">
            <w:pPr>
              <w:rPr>
                <w:rFonts w:cstheme="minorHAnsi"/>
                <w:b/>
                <w:bCs/>
              </w:rPr>
            </w:pPr>
          </w:p>
        </w:tc>
      </w:tr>
    </w:tbl>
    <w:p w14:paraId="08F1BFD6" w14:textId="77777777" w:rsid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</w:p>
    <w:p w14:paraId="714ED100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</w:p>
    <w:p w14:paraId="1BDC2213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>Wypełniony formularz należy:</w:t>
      </w:r>
    </w:p>
    <w:p w14:paraId="6713EFD1" w14:textId="77777777" w:rsidR="00AB480A" w:rsidRPr="00AB480A" w:rsidRDefault="00AB480A" w:rsidP="00AB480A">
      <w:pPr>
        <w:widowControl w:val="0"/>
        <w:numPr>
          <w:ilvl w:val="0"/>
          <w:numId w:val="18"/>
        </w:numPr>
        <w:tabs>
          <w:tab w:val="left" w:pos="6379"/>
        </w:tabs>
        <w:autoSpaceDE w:val="0"/>
        <w:autoSpaceDN w:val="0"/>
        <w:spacing w:after="0" w:line="240" w:lineRule="auto"/>
        <w:ind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>przesłać na adres mailowy: sekretariat@iwonicz-zdroj.pl</w:t>
      </w:r>
    </w:p>
    <w:p w14:paraId="02E4189E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 xml:space="preserve">lub </w:t>
      </w:r>
    </w:p>
    <w:p w14:paraId="03912A43" w14:textId="77777777" w:rsidR="00AB480A" w:rsidRPr="00AB480A" w:rsidRDefault="00AB480A" w:rsidP="00AB480A">
      <w:pPr>
        <w:widowControl w:val="0"/>
        <w:numPr>
          <w:ilvl w:val="0"/>
          <w:numId w:val="18"/>
        </w:numPr>
        <w:tabs>
          <w:tab w:val="left" w:pos="6379"/>
        </w:tabs>
        <w:autoSpaceDE w:val="0"/>
        <w:autoSpaceDN w:val="0"/>
        <w:spacing w:after="0" w:line="240" w:lineRule="auto"/>
        <w:ind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 xml:space="preserve">przesłać pocztą na adres: </w:t>
      </w: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br/>
        <w:t>Urząd Gminy Iwonicz-Zdrój, adres Aleja Słoneczna 28, 38-440 Iwonicz-Zdrój,</w:t>
      </w:r>
    </w:p>
    <w:p w14:paraId="730EFD0B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 xml:space="preserve">lub </w:t>
      </w:r>
    </w:p>
    <w:p w14:paraId="210E8261" w14:textId="77777777" w:rsidR="00AB480A" w:rsidRPr="00AB480A" w:rsidRDefault="00AB480A" w:rsidP="00AB480A">
      <w:pPr>
        <w:widowControl w:val="0"/>
        <w:numPr>
          <w:ilvl w:val="0"/>
          <w:numId w:val="18"/>
        </w:numPr>
        <w:tabs>
          <w:tab w:val="left" w:pos="6379"/>
        </w:tabs>
        <w:autoSpaceDE w:val="0"/>
        <w:autoSpaceDN w:val="0"/>
        <w:spacing w:after="0" w:line="240" w:lineRule="auto"/>
        <w:ind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>dostarczyć do Urzędu Gminy w Iwoniczu-Zdroju, Aleja Słoneczna 28, 38-440 Iwonicz-Zdrój, Biuro Obsługi Mieszkańca.</w:t>
      </w:r>
    </w:p>
    <w:p w14:paraId="44AC8374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</w:p>
    <w:p w14:paraId="293BC62B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</w:pPr>
      <w:r w:rsidRPr="00AB480A">
        <w:rPr>
          <w:rFonts w:eastAsia="Times New Roman" w:cstheme="minorHAnsi"/>
          <w:bCs/>
          <w:i/>
          <w:iCs/>
          <w:kern w:val="28"/>
          <w:sz w:val="20"/>
          <w:szCs w:val="20"/>
          <w:lang w:eastAsia="pl-PL"/>
        </w:rPr>
        <w:t xml:space="preserve">Przesłanie/przekazanie formularza uwag jest równoznaczne z wyrażeniem zgody na przetwarzanie danych osobowych zgodnie z poniższą klauzulą.  </w:t>
      </w:r>
    </w:p>
    <w:p w14:paraId="752E2EF8" w14:textId="77777777" w:rsidR="00AB480A" w:rsidRPr="00AB480A" w:rsidRDefault="00AB480A" w:rsidP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eastAsia="Times New Roman" w:cstheme="minorHAnsi"/>
          <w:b/>
          <w:kern w:val="28"/>
          <w:sz w:val="20"/>
          <w:szCs w:val="20"/>
          <w:lang w:eastAsia="pl-PL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739"/>
        <w:gridCol w:w="6782"/>
      </w:tblGrid>
      <w:tr w:rsidR="00AB480A" w:rsidRPr="00AB480A" w14:paraId="5613DFFA" w14:textId="77777777">
        <w:trPr>
          <w:tblHeader/>
        </w:trPr>
        <w:tc>
          <w:tcPr>
            <w:tcW w:w="9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07CCC7A6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Klauzula informacyjna dotycząca przetwarzania danych osobowych przez Urząd Gminy w Iwoniczu-Zdroju</w:t>
            </w:r>
          </w:p>
        </w:tc>
      </w:tr>
      <w:tr w:rsidR="00AB480A" w:rsidRPr="00AB480A" w14:paraId="3E39D8C0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53846E42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TOŻSAMOŚĆ ADMINISTRATORA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6BE29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Administratorem jest Gmina Iwonicz-Zdrój reprezentowana przez Burmistrza Gminy Iwonicz-Zdrój z siedzibą w Iwoniczu-Zdroju.</w:t>
            </w:r>
          </w:p>
        </w:tc>
      </w:tr>
      <w:tr w:rsidR="00AB480A" w:rsidRPr="00AB480A" w14:paraId="07FA4C40" w14:textId="77777777">
        <w:trPr>
          <w:trHeight w:val="818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C3D1DE2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DANE KONTAKTOWE ADMINISTRATORA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042AA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Z administratorem – można się skontaktować poprzez adres email sekretariat@iwonicz-zdroj.pl.  telefonicznie: 13 43 502 12,  pisemnie na adres siedziby administratora.</w:t>
            </w:r>
          </w:p>
        </w:tc>
      </w:tr>
      <w:tr w:rsidR="00AB480A" w:rsidRPr="00AB480A" w14:paraId="706DA3F0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84BFA95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DANE KONTAKTOWE INSPEKTORA OCHRONY DANYCH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8FCFA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Administrator – wyznaczył inspektora ochrony danych, z którym może się Pani / Pan skontaktować poprzez email  iodo@iwonicz-zdroj.pl, lub pisemnie na adres siedziby administratora. Z inspektorem ochrony danych można się kontaktować we wszystkich sprawach dotyczących przetwarzania danych osobowych oraz korzystania z praw związanych z przetwarzaniem danych.</w:t>
            </w:r>
          </w:p>
        </w:tc>
      </w:tr>
      <w:tr w:rsidR="00AB480A" w:rsidRPr="00AB480A" w14:paraId="46523B94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393712F8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 xml:space="preserve">CELE PRZETWARZANIA I PODSTAWA PRAWNA 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F7369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art. 6 ust 1 lit a, b, c i lit e, art. 9 ust. 2 lit. a, b, g ogólnego rozporządzenia o ochronie danych osobowych</w:t>
            </w:r>
          </w:p>
          <w:p w14:paraId="675B4946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Pani / Pana dane będą przetwarzane w celu:</w:t>
            </w:r>
          </w:p>
          <w:p w14:paraId="3417033C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wypełnienia obowiązków prawnych ciążących na administratorze,</w:t>
            </w:r>
          </w:p>
          <w:p w14:paraId="71E3D17C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realizacji zawartych umów,</w:t>
            </w:r>
          </w:p>
          <w:p w14:paraId="4BE88732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wykonania zadania realizowanego w interesie publicznym lub w ramach sprawowania władzy publicznej powierzonej administratorowi,</w:t>
            </w:r>
          </w:p>
          <w:p w14:paraId="32975A76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przetwarzanie jest niezbędne ze względów związanych z ważnym interesem publicznym, na podstawie prawa Unii lub prawa państwa członkowskiego,</w:t>
            </w:r>
          </w:p>
          <w:p w14:paraId="73763DC7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przetwarzanie jest niezbędne do wypełnienia obowiązków i wykonywania szczególnych praw przez administratora lub osobę, której dane dotyczą, w dziedzinie prawa pracy, zabezpieczenia społecznego i ochrony socjalnej, o ile jest to dozwolone prawem Unii lub prawem państwa członkowskiego, lub porozumieniem zbiorowym na mocy prawa państwa członkowskiego przewidującymi odpowiednie zabezpieczenia praw podstawowych i interesów osoby, której dane dotyczą</w:t>
            </w:r>
          </w:p>
          <w:p w14:paraId="1A2CDE20" w14:textId="77777777" w:rsidR="00AB480A" w:rsidRPr="00AB480A" w:rsidRDefault="00AB480A" w:rsidP="00AB480A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 xml:space="preserve">w pozostałych przypadkach Pani/Pana dane osobowe przetwarzane są wyłącznie na podstawie wcześniej udzielonej zgody w zakresie i celu określonym w treści zgody </w:t>
            </w:r>
          </w:p>
        </w:tc>
      </w:tr>
      <w:tr w:rsidR="00AB480A" w:rsidRPr="00AB480A" w14:paraId="02D0F647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14:paraId="5BC48151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ODBIORCY DANYCH</w:t>
            </w:r>
          </w:p>
          <w:p w14:paraId="1CA1F77D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41F1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W związku z przetwarzaniem danych w celach, o których mowa powyżej odbiorcami Pani/Pana danych osobowych mogą być:</w:t>
            </w:r>
          </w:p>
          <w:p w14:paraId="7B0E719F" w14:textId="77777777" w:rsidR="00AB480A" w:rsidRPr="00AB480A" w:rsidRDefault="00AB480A" w:rsidP="00AB480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lastRenderedPageBreak/>
              <w:t xml:space="preserve">organy władzy publicznej oraz podmioty wykonujące zadania publiczne lub działające na zlecenie organów władzy publicznej, w zakresie i w  celach, które wynikają z przepisów powszechnie obowiązującego prawa; </w:t>
            </w:r>
          </w:p>
          <w:p w14:paraId="7429CE01" w14:textId="77777777" w:rsidR="00AB480A" w:rsidRPr="00AB480A" w:rsidRDefault="00AB480A" w:rsidP="00AB480A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inne podmioty, które na podstawie stosownych umów przetwarzają dane osobowe</w:t>
            </w:r>
          </w:p>
        </w:tc>
      </w:tr>
      <w:tr w:rsidR="00AB480A" w:rsidRPr="00AB480A" w14:paraId="7A52A24A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584A34A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lastRenderedPageBreak/>
              <w:t>PRZEKAZANIE DANYCH OSOBOWYCH DO PAŃSTWA TRZECIEGO LUB ORGANIZACJI MIĘDZYNARODOWEJ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908C7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Pani/Pana dane nie będą przekazywane do państw spoza Europejskiego Obszaru Gospodarczego (tj. państw trzecich)</w:t>
            </w:r>
          </w:p>
        </w:tc>
      </w:tr>
      <w:tr w:rsidR="00AB480A" w:rsidRPr="00AB480A" w14:paraId="5CE4C675" w14:textId="77777777">
        <w:trPr>
          <w:trHeight w:val="525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F28F595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OKRES PRZECHOWYWANIA DANYCH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222FA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Pani/Pana dane osobowe będą przechowywane przez okres niezbędny do realizacji celów określonych powyżej, a po tym czasie przez okres wymagany przepisami dotyczącymi archiwizowania dokumentacji.</w:t>
            </w:r>
          </w:p>
        </w:tc>
      </w:tr>
      <w:tr w:rsidR="00AB480A" w:rsidRPr="00AB480A" w14:paraId="1AFE5FFA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4F9E573C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PRAWA PODMIOTÓW DANYCH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585BF" w14:textId="77777777" w:rsidR="00AB480A" w:rsidRPr="00AB480A" w:rsidRDefault="00AB480A" w:rsidP="00AB480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Osoba, której dotyczą dane osobowe ma prawo dostępu do treści swoich danych oraz prawo ich sprostowania, usunięcia, ograniczenia przetwarzania, prawo do przenoszenia danych jeżeli zachodzą przesłanki do tych uprawnień i nie są ograniczone poprzez inne przepisy prawne.</w:t>
            </w:r>
          </w:p>
          <w:p w14:paraId="0568A7EA" w14:textId="77777777" w:rsidR="00AB480A" w:rsidRPr="00AB480A" w:rsidRDefault="00AB480A" w:rsidP="00AB480A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spacing w:after="0" w:line="240" w:lineRule="auto"/>
              <w:ind w:left="26" w:firstLine="0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Jeżeli przetwarzanie danych odbywa się na podstawie zgody przysługuje także prawo do cofnięcia zgody w dowolnym momencie bez wpływu na zgodność z prawem przetwarzania, którego dokonano na podstawie zgody przed jej cofnięciem.</w:t>
            </w:r>
          </w:p>
        </w:tc>
      </w:tr>
      <w:tr w:rsidR="00AB480A" w:rsidRPr="00AB480A" w14:paraId="2CBD6F0D" w14:textId="77777777"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2BB4B47E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PRAWO WNIESIENIA SKARGI DO ORGANU NADZORCZEGO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D01DE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Przysługuje Pani/Panu również prawo wniesienia skargi do organu nadzorczego zajmującego się ochroną danych osobowych w państwie członkowskim Unii Europejskiej Pani / Pana zwykłego pobytu, miejsca pracy lub miejsca popełnienia domniemanego naruszenia.</w:t>
            </w:r>
          </w:p>
        </w:tc>
      </w:tr>
      <w:tr w:rsidR="00AB480A" w:rsidRPr="00AB480A" w14:paraId="1766FB06" w14:textId="77777777">
        <w:trPr>
          <w:trHeight w:val="20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7A5A118C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INFORMACJA O DOWOLNOŚCI LUB OBOWIĄZKU PODANIA DANYCH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0212A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W sytuacji, gdy przetwarzanie danych osobowych odbywa się na podstawie zgody osoby, której dane dotyczą, podanie przez Panią/Pana danych osobowych Administratorowi ma charakter dobrowolny.</w:t>
            </w:r>
          </w:p>
          <w:p w14:paraId="3EE54B75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 xml:space="preserve">Podanie przez Panią/Pana danych osobowych jest obowiązkowe, w sytuacji gdy przesłankę przetwarzania danych osobowych stanowi przepis prawa lub zawarta między stronami umowa. </w:t>
            </w:r>
          </w:p>
          <w:p w14:paraId="7D8CA370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W sytuacji gdy podanie danych jest obowiązkowe do załatwienia określonej kategorii spraw, konsekwencją niepodania danych osobowych będzie brak możliwości podjęcia skutecznych działań.</w:t>
            </w:r>
          </w:p>
        </w:tc>
      </w:tr>
      <w:tr w:rsidR="00AB480A" w:rsidRPr="00AB480A" w14:paraId="6232D1A7" w14:textId="77777777">
        <w:trPr>
          <w:trHeight w:val="20"/>
        </w:trPr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14:paraId="64B8C80E" w14:textId="77777777" w:rsidR="00AB480A" w:rsidRPr="00AB480A" w:rsidRDefault="00AB480A" w:rsidP="00AB480A">
            <w:pPr>
              <w:widowControl w:val="0"/>
              <w:tabs>
                <w:tab w:val="left" w:pos="6379"/>
              </w:tabs>
              <w:autoSpaceDE w:val="0"/>
              <w:autoSpaceDN w:val="0"/>
              <w:spacing w:after="0" w:line="240" w:lineRule="auto"/>
              <w:ind w:left="60"/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/>
                <w:kern w:val="28"/>
                <w:sz w:val="20"/>
                <w:szCs w:val="20"/>
                <w:lang w:eastAsia="pl-PL"/>
              </w:rPr>
              <w:t>ZAUTOMATYZOWANE PODEJMOWANIE DECYZJI,  W TYM PROFILOWANIE</w:t>
            </w:r>
          </w:p>
        </w:tc>
        <w:tc>
          <w:tcPr>
            <w:tcW w:w="6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FA7BD" w14:textId="77777777" w:rsidR="00AB480A" w:rsidRPr="00AB480A" w:rsidRDefault="00AB480A" w:rsidP="00AB480A">
            <w:pPr>
              <w:widowControl w:val="0"/>
              <w:autoSpaceDE w:val="0"/>
              <w:autoSpaceDN w:val="0"/>
              <w:spacing w:after="0" w:line="240" w:lineRule="auto"/>
              <w:ind w:left="26"/>
              <w:jc w:val="both"/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</w:pPr>
            <w:r w:rsidRPr="00AB480A">
              <w:rPr>
                <w:rFonts w:eastAsia="Times New Roman" w:cstheme="minorHAnsi"/>
                <w:bCs/>
                <w:kern w:val="28"/>
                <w:sz w:val="20"/>
                <w:szCs w:val="20"/>
                <w:lang w:eastAsia="pl-PL"/>
              </w:rPr>
              <w:t>Pani/Pana dane nie będą przetwarzane w sposób zautomatyzowany oraz nie będą profilowane.</w:t>
            </w:r>
          </w:p>
        </w:tc>
      </w:tr>
    </w:tbl>
    <w:p w14:paraId="1415F487" w14:textId="77777777" w:rsidR="00AB480A" w:rsidRDefault="00AB480A">
      <w:pPr>
        <w:widowControl w:val="0"/>
        <w:tabs>
          <w:tab w:val="left" w:pos="6379"/>
        </w:tabs>
        <w:autoSpaceDE w:val="0"/>
        <w:autoSpaceDN w:val="0"/>
        <w:spacing w:after="0" w:line="240" w:lineRule="auto"/>
        <w:ind w:left="-284" w:right="-428"/>
        <w:rPr>
          <w:rFonts w:ascii="Times New Roman" w:eastAsia="Times New Roman" w:hAnsi="Times New Roman" w:cs="Times New Roman"/>
          <w:b/>
          <w:kern w:val="28"/>
          <w:sz w:val="28"/>
          <w:szCs w:val="28"/>
          <w:lang w:eastAsia="pl-PL"/>
        </w:rPr>
      </w:pPr>
    </w:p>
    <w:p w14:paraId="147B197F" w14:textId="77777777" w:rsidR="00F122EB" w:rsidRDefault="00F122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kern w:val="28"/>
          <w:sz w:val="24"/>
          <w:szCs w:val="20"/>
          <w:lang w:eastAsia="pl-PL"/>
        </w:rPr>
      </w:pPr>
    </w:p>
    <w:p w14:paraId="518DE225" w14:textId="77777777" w:rsidR="00F122EB" w:rsidRDefault="00F122EB">
      <w:pPr>
        <w:widowControl w:val="0"/>
        <w:autoSpaceDE w:val="0"/>
        <w:autoSpaceDN w:val="0"/>
        <w:jc w:val="both"/>
        <w:rPr>
          <w:rFonts w:ascii="Times New Roman" w:eastAsia="Times New Roman" w:hAnsi="Times New Roman" w:cs="Times New Roman"/>
          <w:i/>
          <w:iCs/>
          <w:kern w:val="28"/>
          <w:sz w:val="20"/>
          <w:szCs w:val="18"/>
          <w:lang w:eastAsia="pl-PL"/>
        </w:rPr>
      </w:pPr>
    </w:p>
    <w:p w14:paraId="4B298A72" w14:textId="77777777" w:rsidR="00F122EB" w:rsidRDefault="00F122E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kern w:val="28"/>
          <w:sz w:val="20"/>
          <w:szCs w:val="20"/>
          <w:lang w:eastAsia="pl-PL"/>
        </w:rPr>
      </w:pPr>
    </w:p>
    <w:p w14:paraId="13B10B90" w14:textId="77777777" w:rsidR="00F122EB" w:rsidRDefault="00F122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  <w:sectPr w:rsidR="00F122EB">
          <w:headerReference w:type="default" r:id="rId33"/>
          <w:footerReference w:type="default" r:id="rId34"/>
          <w:footerReference w:type="first" r:id="rId3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0A15461E" w14:textId="77777777" w:rsidR="00F122EB" w:rsidRDefault="00516D7F">
      <w:pPr>
        <w:pStyle w:val="Bezodstpw"/>
        <w:outlineLvl w:val="0"/>
        <w:rPr>
          <w:rFonts w:asciiTheme="majorHAnsi" w:hAnsiTheme="majorHAnsi" w:cstheme="majorHAnsi"/>
          <w:b/>
        </w:rPr>
      </w:pPr>
      <w:bookmarkStart w:id="7" w:name="_Toc188924158"/>
      <w:r>
        <w:rPr>
          <w:rFonts w:asciiTheme="majorHAnsi" w:hAnsiTheme="majorHAnsi" w:cstheme="majorHAnsi"/>
          <w:b/>
        </w:rPr>
        <w:lastRenderedPageBreak/>
        <w:t>Załącznik 2. Formularz informacji podsumowującej.</w:t>
      </w:r>
      <w:bookmarkEnd w:id="7"/>
      <w:r>
        <w:rPr>
          <w:rFonts w:asciiTheme="majorHAnsi" w:hAnsiTheme="majorHAnsi" w:cstheme="majorHAnsi"/>
          <w:b/>
        </w:rPr>
        <w:t xml:space="preserve"> </w:t>
      </w:r>
    </w:p>
    <w:p w14:paraId="6D2FA637" w14:textId="77777777" w:rsidR="00F122EB" w:rsidRDefault="00F122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kern w:val="28"/>
          <w:sz w:val="20"/>
          <w:szCs w:val="20"/>
          <w:lang w:eastAsia="pl-PL"/>
        </w:rPr>
      </w:pPr>
    </w:p>
    <w:p w14:paraId="58088A75" w14:textId="77777777" w:rsidR="00F122EB" w:rsidRDefault="00516D7F">
      <w:pPr>
        <w:tabs>
          <w:tab w:val="left" w:pos="6237"/>
        </w:tabs>
        <w:ind w:right="-42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INFORMACJA PODSUMOWUJĄCA</w:t>
      </w:r>
    </w:p>
    <w:p w14:paraId="5AB49BB8" w14:textId="77777777" w:rsidR="00F122EB" w:rsidRDefault="00516D7F">
      <w:pPr>
        <w:tabs>
          <w:tab w:val="left" w:pos="6237"/>
        </w:tabs>
        <w:ind w:left="5664" w:right="-428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5DC6CD4A" w14:textId="76D6546A" w:rsidR="00F122EB" w:rsidRDefault="00516D7F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Wykaz i sposób rozpatrzenia uwag złożonych do projektu dokumentu </w:t>
      </w:r>
      <w:r>
        <w:rPr>
          <w:b/>
          <w:sz w:val="24"/>
          <w:szCs w:val="24"/>
        </w:rPr>
        <w:br/>
        <w:t xml:space="preserve">Strategii Rozwoju Ponadlokalnego </w:t>
      </w:r>
      <w:r w:rsidR="005246CC" w:rsidRPr="000D7193">
        <w:rPr>
          <w:rFonts w:cstheme="minorHAnsi"/>
          <w:b/>
          <w:bCs/>
        </w:rPr>
        <w:t xml:space="preserve">Uzdrowiskowych Gmin Rymanów </w:t>
      </w:r>
      <w:r w:rsidR="005246CC">
        <w:rPr>
          <w:rFonts w:cstheme="minorHAnsi"/>
          <w:b/>
          <w:bCs/>
        </w:rPr>
        <w:t>i</w:t>
      </w:r>
      <w:r w:rsidR="005246CC" w:rsidRPr="000D7193">
        <w:rPr>
          <w:rFonts w:cstheme="minorHAnsi"/>
          <w:b/>
          <w:bCs/>
        </w:rPr>
        <w:t xml:space="preserve"> Iwonicz-Zdrój na lata 2024-2030</w:t>
      </w:r>
      <w:r>
        <w:rPr>
          <w:b/>
          <w:sz w:val="24"/>
          <w:szCs w:val="24"/>
        </w:rPr>
        <w:t>.</w:t>
      </w:r>
    </w:p>
    <w:p w14:paraId="2EBE7BDB" w14:textId="65E6ED60" w:rsidR="00F122EB" w:rsidRPr="001102CB" w:rsidRDefault="00892105">
      <w:pPr>
        <w:jc w:val="both"/>
        <w:rPr>
          <w:rFonts w:cstheme="minorHAnsi"/>
          <w:sz w:val="24"/>
          <w:szCs w:val="24"/>
        </w:rPr>
      </w:pPr>
      <w:r w:rsidRPr="00967B9F">
        <w:rPr>
          <w:rFonts w:cstheme="minorHAnsi"/>
        </w:rPr>
        <w:t>Poniżej prezentowane są u</w:t>
      </w:r>
      <w:r w:rsidR="00F94154" w:rsidRPr="00967B9F">
        <w:rPr>
          <w:rFonts w:cstheme="minorHAnsi"/>
        </w:rPr>
        <w:t xml:space="preserve">wagi </w:t>
      </w:r>
      <w:r w:rsidRPr="00967B9F">
        <w:rPr>
          <w:rFonts w:cstheme="minorHAnsi"/>
        </w:rPr>
        <w:t>zgłoszone na f</w:t>
      </w:r>
      <w:r w:rsidR="00F94154" w:rsidRPr="00967B9F">
        <w:rPr>
          <w:rFonts w:cstheme="minorHAnsi"/>
        </w:rPr>
        <w:t>ormularz</w:t>
      </w:r>
      <w:r w:rsidRPr="00967B9F">
        <w:rPr>
          <w:rFonts w:cstheme="minorHAnsi"/>
        </w:rPr>
        <w:t>ach</w:t>
      </w:r>
      <w:r w:rsidR="00F94154" w:rsidRPr="00967B9F">
        <w:rPr>
          <w:rFonts w:cstheme="minorHAnsi"/>
        </w:rPr>
        <w:t xml:space="preserve"> konsultacji społecznych</w:t>
      </w:r>
      <w:r w:rsidRPr="00967B9F">
        <w:rPr>
          <w:rFonts w:cstheme="minorHAnsi"/>
        </w:rPr>
        <w:t xml:space="preserve"> oraz odniesienie się do tych uwag.</w:t>
      </w:r>
    </w:p>
    <w:tbl>
      <w:tblPr>
        <w:tblStyle w:val="Tabela-Siatka"/>
        <w:tblW w:w="13999" w:type="dxa"/>
        <w:tblLook w:val="04A0" w:firstRow="1" w:lastRow="0" w:firstColumn="1" w:lastColumn="0" w:noHBand="0" w:noVBand="1"/>
      </w:tblPr>
      <w:tblGrid>
        <w:gridCol w:w="782"/>
        <w:gridCol w:w="2072"/>
        <w:gridCol w:w="3378"/>
        <w:gridCol w:w="2376"/>
        <w:gridCol w:w="1374"/>
        <w:gridCol w:w="1631"/>
        <w:gridCol w:w="2386"/>
      </w:tblGrid>
      <w:tr w:rsidR="00AB480A" w14:paraId="306DE50D" w14:textId="77777777" w:rsidTr="00AB480A">
        <w:tc>
          <w:tcPr>
            <w:tcW w:w="782" w:type="dxa"/>
            <w:vMerge w:val="restart"/>
            <w:vAlign w:val="center"/>
          </w:tcPr>
          <w:p w14:paraId="5CA25095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Nr uwagi</w:t>
            </w:r>
          </w:p>
        </w:tc>
        <w:tc>
          <w:tcPr>
            <w:tcW w:w="2072" w:type="dxa"/>
            <w:vMerge w:val="restart"/>
            <w:vAlign w:val="center"/>
          </w:tcPr>
          <w:p w14:paraId="701CA548" w14:textId="033F28B6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Nazwisko i imię, zgłaszającego</w:t>
            </w:r>
          </w:p>
        </w:tc>
        <w:tc>
          <w:tcPr>
            <w:tcW w:w="3378" w:type="dxa"/>
            <w:vMerge w:val="restart"/>
            <w:vAlign w:val="center"/>
          </w:tcPr>
          <w:p w14:paraId="15FDA508" w14:textId="77777777" w:rsidR="00AB480A" w:rsidRDefault="00AB480A" w:rsidP="001102CB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Treść uwagi</w:t>
            </w:r>
          </w:p>
        </w:tc>
        <w:tc>
          <w:tcPr>
            <w:tcW w:w="2376" w:type="dxa"/>
            <w:vMerge w:val="restart"/>
            <w:vAlign w:val="center"/>
          </w:tcPr>
          <w:p w14:paraId="3EB0F0B5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Część dokumentu, do którego odnosi się uwaga (rozdział, podrozdział, zapis w projekcie dokumentu, nr strony)</w:t>
            </w:r>
          </w:p>
        </w:tc>
        <w:tc>
          <w:tcPr>
            <w:tcW w:w="3005" w:type="dxa"/>
            <w:gridSpan w:val="2"/>
            <w:vAlign w:val="center"/>
          </w:tcPr>
          <w:p w14:paraId="250F3090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Rozstrzygnięcie Komitetu Sterującego w sprawie rozpatrzenia uwagi</w:t>
            </w:r>
          </w:p>
        </w:tc>
        <w:tc>
          <w:tcPr>
            <w:tcW w:w="2386" w:type="dxa"/>
            <w:vAlign w:val="center"/>
          </w:tcPr>
          <w:p w14:paraId="52C6D1DD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Uzasadnienie uwagi</w:t>
            </w:r>
          </w:p>
        </w:tc>
      </w:tr>
      <w:tr w:rsidR="00AB480A" w14:paraId="199C5C58" w14:textId="77777777" w:rsidTr="00AB480A">
        <w:tc>
          <w:tcPr>
            <w:tcW w:w="782" w:type="dxa"/>
            <w:vMerge/>
          </w:tcPr>
          <w:p w14:paraId="02F8EE6E" w14:textId="77777777" w:rsidR="00AB480A" w:rsidRDefault="00AB480A">
            <w:pPr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  <w:vMerge/>
          </w:tcPr>
          <w:p w14:paraId="79676506" w14:textId="77777777" w:rsidR="00AB480A" w:rsidRDefault="00AB480A">
            <w:pPr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78" w:type="dxa"/>
            <w:vMerge/>
          </w:tcPr>
          <w:p w14:paraId="0E9B7D76" w14:textId="77777777" w:rsidR="00AB480A" w:rsidRDefault="00AB480A">
            <w:pPr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2376" w:type="dxa"/>
            <w:vMerge/>
          </w:tcPr>
          <w:p w14:paraId="7E28C917" w14:textId="77777777" w:rsidR="00AB480A" w:rsidRDefault="00AB480A">
            <w:pPr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374" w:type="dxa"/>
            <w:vAlign w:val="center"/>
          </w:tcPr>
          <w:p w14:paraId="7DB78484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Uwaga uwzględniona</w:t>
            </w:r>
          </w:p>
        </w:tc>
        <w:tc>
          <w:tcPr>
            <w:tcW w:w="1631" w:type="dxa"/>
            <w:vAlign w:val="center"/>
          </w:tcPr>
          <w:p w14:paraId="0463C440" w14:textId="77777777" w:rsidR="00AB480A" w:rsidRDefault="00AB480A">
            <w:pPr>
              <w:spacing w:after="0" w:line="240" w:lineRule="auto"/>
              <w:jc w:val="center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cs="Times New Roman"/>
                <w:b/>
                <w:bCs/>
                <w:sz w:val="20"/>
                <w:szCs w:val="20"/>
                <w:lang w:eastAsia="pl-PL"/>
              </w:rPr>
              <w:t>Uwaga nieuwzględniona</w:t>
            </w:r>
          </w:p>
        </w:tc>
        <w:tc>
          <w:tcPr>
            <w:tcW w:w="2386" w:type="dxa"/>
          </w:tcPr>
          <w:p w14:paraId="026C8E51" w14:textId="77777777" w:rsidR="00AB480A" w:rsidRDefault="00AB480A">
            <w:pPr>
              <w:spacing w:after="0" w:line="240" w:lineRule="auto"/>
              <w:rPr>
                <w:rFonts w:cs="Times New Roman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AB480A" w14:paraId="15738845" w14:textId="77777777" w:rsidTr="00967B9F">
        <w:trPr>
          <w:trHeight w:val="679"/>
        </w:trPr>
        <w:tc>
          <w:tcPr>
            <w:tcW w:w="782" w:type="dxa"/>
          </w:tcPr>
          <w:p w14:paraId="1E8F682D" w14:textId="77777777" w:rsidR="00AB480A" w:rsidRDefault="00AB480A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36D13853" w14:textId="2BF0296E" w:rsidR="00AB480A" w:rsidRPr="00440FBA" w:rsidRDefault="00AB480A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Halina Józefczyk-Habrat</w:t>
            </w:r>
          </w:p>
          <w:p w14:paraId="31136101" w14:textId="45C720B9" w:rsidR="00AB480A" w:rsidRPr="00440FBA" w:rsidRDefault="00AB480A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Margareta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Niepokój</w:t>
            </w:r>
          </w:p>
          <w:p w14:paraId="136A9688" w14:textId="77777777" w:rsidR="00AB480A" w:rsidRPr="00440FBA" w:rsidRDefault="00AB480A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</w:p>
          <w:p w14:paraId="7B1D92BB" w14:textId="77777777" w:rsidR="00AB480A" w:rsidRPr="00440FBA" w:rsidRDefault="00AB480A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3378" w:type="dxa"/>
          </w:tcPr>
          <w:p w14:paraId="3892FA08" w14:textId="65B30F91" w:rsidR="00AB480A" w:rsidRPr="00440FBA" w:rsidRDefault="00DE71ED" w:rsidP="001102CB">
            <w:pPr>
              <w:numPr>
                <w:ilvl w:val="0"/>
                <w:numId w:val="22"/>
              </w:numPr>
              <w:spacing w:after="9" w:line="240" w:lineRule="auto"/>
              <w:ind w:left="291" w:hanging="291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Rewitalizacja domków kempingowych przy A. Leśnej w</w:t>
            </w:r>
            <w:r w:rsidR="00892105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Iwoniczu-Zdroju z</w:t>
            </w:r>
            <w:r w:rsidR="00892105">
              <w:rPr>
                <w:rFonts w:cstheme="minorHAnsi"/>
                <w:sz w:val="20"/>
                <w:szCs w:val="20"/>
              </w:rPr>
              <w:t xml:space="preserve"> </w:t>
            </w:r>
            <w:r w:rsidRPr="00440FBA">
              <w:rPr>
                <w:rFonts w:cstheme="minorHAnsi"/>
                <w:sz w:val="20"/>
                <w:szCs w:val="20"/>
              </w:rPr>
              <w:t>infrastrukturą: budynek socjalny z WC, natryskami umywalkami, pomieszczeniem kuchennym oraz stojakami rowery zakup lub wynajem terenu od Lasów Państwowych 400 000 PLN.</w:t>
            </w:r>
          </w:p>
        </w:tc>
        <w:tc>
          <w:tcPr>
            <w:tcW w:w="2376" w:type="dxa"/>
          </w:tcPr>
          <w:p w14:paraId="7A2F099B" w14:textId="3AC2BD66" w:rsidR="00AB480A" w:rsidRPr="00440FBA" w:rsidRDefault="00DE71ED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6</w:t>
            </w:r>
          </w:p>
        </w:tc>
        <w:tc>
          <w:tcPr>
            <w:tcW w:w="1374" w:type="dxa"/>
          </w:tcPr>
          <w:p w14:paraId="7990789D" w14:textId="77777777" w:rsidR="00AB480A" w:rsidRPr="00440FBA" w:rsidRDefault="00AB48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3670223C" w14:textId="77777777" w:rsidR="00AB480A" w:rsidRPr="00440FBA" w:rsidRDefault="00AB480A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06DE33BD" w14:textId="70259847" w:rsidR="00AB480A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Budowa, tworzenie obiektów noclegowych nie jest działaniem kwalifikowalnym w</w:t>
            </w:r>
            <w:r w:rsidR="00D7173C">
              <w:rPr>
                <w:rFonts w:cstheme="minorHAnsi"/>
                <w:sz w:val="20"/>
                <w:szCs w:val="20"/>
                <w:lang w:eastAsia="pl-PL"/>
              </w:rPr>
              <w:t> 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ramach Działania 6.02.</w:t>
            </w:r>
          </w:p>
        </w:tc>
      </w:tr>
      <w:tr w:rsidR="005C0864" w14:paraId="4FC5EF86" w14:textId="77777777" w:rsidTr="00967B9F">
        <w:trPr>
          <w:trHeight w:val="679"/>
        </w:trPr>
        <w:tc>
          <w:tcPr>
            <w:tcW w:w="782" w:type="dxa"/>
          </w:tcPr>
          <w:p w14:paraId="0C3F71CC" w14:textId="77777777" w:rsidR="005C0864" w:rsidRDefault="005C0864" w:rsidP="006413CC">
            <w:pPr>
              <w:pStyle w:val="Akapitzlist"/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078C6B35" w14:textId="77777777" w:rsidR="005C0864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Halina Józefczyk-Habrat</w:t>
            </w:r>
          </w:p>
          <w:p w14:paraId="707CEE5C" w14:textId="6D1D472D" w:rsidR="005C0864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Margareta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Niepokój</w:t>
            </w:r>
          </w:p>
        </w:tc>
        <w:tc>
          <w:tcPr>
            <w:tcW w:w="3378" w:type="dxa"/>
          </w:tcPr>
          <w:p w14:paraId="6B90D998" w14:textId="58524E23" w:rsidR="005C0864" w:rsidRPr="00440FBA" w:rsidRDefault="005C0864" w:rsidP="001102CB">
            <w:pPr>
              <w:pStyle w:val="Akapitzlist"/>
              <w:numPr>
                <w:ilvl w:val="0"/>
                <w:numId w:val="15"/>
              </w:numPr>
              <w:spacing w:after="9" w:line="240" w:lineRule="auto"/>
              <w:ind w:left="291" w:hanging="291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Zakup i remont budynku „Ustronie” z przystosowaniem na schronisko turystyczne,</w:t>
            </w:r>
            <w:r w:rsidR="001A3275">
              <w:rPr>
                <w:rFonts w:cstheme="minorHAnsi"/>
                <w:sz w:val="20"/>
                <w:szCs w:val="20"/>
              </w:rPr>
              <w:t xml:space="preserve"> </w:t>
            </w:r>
            <w:r w:rsidRPr="00440FBA">
              <w:rPr>
                <w:rFonts w:cstheme="minorHAnsi"/>
                <w:sz w:val="20"/>
                <w:szCs w:val="20"/>
              </w:rPr>
              <w:t>na trasie GSB 2</w:t>
            </w:r>
            <w:r w:rsidR="001A3275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500 000 PLN.</w:t>
            </w:r>
          </w:p>
          <w:p w14:paraId="03D1355D" w14:textId="05C27850" w:rsidR="005C0864" w:rsidRPr="00440FBA" w:rsidRDefault="005C0864" w:rsidP="006413CC">
            <w:pPr>
              <w:spacing w:after="9" w:line="240" w:lineRule="auto"/>
              <w:ind w:left="291" w:hanging="291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376" w:type="dxa"/>
          </w:tcPr>
          <w:p w14:paraId="65CFB638" w14:textId="1BA6371E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6</w:t>
            </w:r>
          </w:p>
        </w:tc>
        <w:tc>
          <w:tcPr>
            <w:tcW w:w="1374" w:type="dxa"/>
          </w:tcPr>
          <w:p w14:paraId="6C8E61BA" w14:textId="60419BB1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2D47FF2D" w14:textId="78EDC59C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696070A2" w14:textId="57C98163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Budowa, tworzenie obiektów noclegowych nie jest działaniem kwalifikowalnym w</w:t>
            </w:r>
            <w:r w:rsidR="00D7173C">
              <w:rPr>
                <w:rFonts w:cstheme="minorHAnsi"/>
                <w:sz w:val="20"/>
                <w:szCs w:val="20"/>
                <w:lang w:eastAsia="pl-PL"/>
              </w:rPr>
              <w:t> 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ramach Działania 6.02.</w:t>
            </w:r>
          </w:p>
          <w:p w14:paraId="3E153CB0" w14:textId="3863C7C7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D7173C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lastRenderedPageBreak/>
              <w:t>uzupełniające Strategii – Tabela 29 pozycja 22).</w:t>
            </w:r>
          </w:p>
        </w:tc>
      </w:tr>
      <w:tr w:rsidR="00AB480A" w14:paraId="1CD64295" w14:textId="77777777" w:rsidTr="00967B9F">
        <w:trPr>
          <w:trHeight w:val="679"/>
        </w:trPr>
        <w:tc>
          <w:tcPr>
            <w:tcW w:w="782" w:type="dxa"/>
          </w:tcPr>
          <w:p w14:paraId="7782BB5F" w14:textId="77777777" w:rsidR="00AB480A" w:rsidRDefault="00AB480A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2792FECB" w14:textId="77777777" w:rsidR="00DE71ED" w:rsidRPr="00440FBA" w:rsidRDefault="00DE71ED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Halina Józefczyk-Habrat</w:t>
            </w:r>
          </w:p>
          <w:p w14:paraId="01183AA6" w14:textId="7F901098" w:rsidR="00AB480A" w:rsidRPr="00440FBA" w:rsidRDefault="00DE71ED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Margareta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Niepokój </w:t>
            </w:r>
          </w:p>
        </w:tc>
        <w:tc>
          <w:tcPr>
            <w:tcW w:w="3378" w:type="dxa"/>
          </w:tcPr>
          <w:p w14:paraId="198EB2E5" w14:textId="27FFD5D2" w:rsidR="00AB480A" w:rsidRPr="00440FBA" w:rsidRDefault="00DE71ED" w:rsidP="00967B9F">
            <w:pPr>
              <w:numPr>
                <w:ilvl w:val="0"/>
                <w:numId w:val="22"/>
              </w:numPr>
              <w:spacing w:after="0" w:line="238" w:lineRule="auto"/>
              <w:ind w:left="291" w:hanging="291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Rewitalizacja rzeki „Iwoniczanka" w</w:t>
            </w:r>
            <w:r w:rsidR="00D7173C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centrum uzdrowiska na odcinku od budynku „Pod Jodłą" do rejonu Kościoła Parafialnego oraz w</w:t>
            </w:r>
            <w:r w:rsidR="00D7173C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rejonie mostu przy budynku „Iwoniczanka” i „Glorieta” 500 000 PLN.</w:t>
            </w:r>
          </w:p>
        </w:tc>
        <w:tc>
          <w:tcPr>
            <w:tcW w:w="2376" w:type="dxa"/>
          </w:tcPr>
          <w:p w14:paraId="3193CD46" w14:textId="74979E29" w:rsidR="00AB480A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6</w:t>
            </w:r>
          </w:p>
        </w:tc>
        <w:tc>
          <w:tcPr>
            <w:tcW w:w="1374" w:type="dxa"/>
          </w:tcPr>
          <w:p w14:paraId="0E36C824" w14:textId="06F81424" w:rsidR="00AB480A" w:rsidRPr="00440FBA" w:rsidRDefault="00DE71E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66A8D6C5" w14:textId="2BE4A45B" w:rsidR="00AB480A" w:rsidRPr="00440FBA" w:rsidRDefault="00DE71ED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2EFC36FD" w14:textId="1CBA9589" w:rsidR="00AB480A" w:rsidRPr="00440FBA" w:rsidRDefault="00DE71ED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</w:t>
            </w:r>
            <w:r w:rsidR="005C0864" w:rsidRPr="00440FBA">
              <w:rPr>
                <w:rFonts w:cstheme="minorHAnsi"/>
                <w:sz w:val="20"/>
                <w:szCs w:val="20"/>
                <w:lang w:eastAsia="pl-PL"/>
              </w:rPr>
              <w:t xml:space="preserve">w </w:t>
            </w:r>
            <w:r w:rsidR="00D7173C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="005C0864"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23).</w:t>
            </w:r>
          </w:p>
        </w:tc>
      </w:tr>
      <w:tr w:rsidR="005C0864" w14:paraId="45EA0008" w14:textId="77777777" w:rsidTr="00967B9F">
        <w:trPr>
          <w:trHeight w:val="679"/>
        </w:trPr>
        <w:tc>
          <w:tcPr>
            <w:tcW w:w="782" w:type="dxa"/>
          </w:tcPr>
          <w:p w14:paraId="62C50A38" w14:textId="77777777" w:rsidR="005C0864" w:rsidRDefault="005C0864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37B2FD17" w14:textId="77777777" w:rsidR="005C0864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Halina Józefczyk-Habrat</w:t>
            </w:r>
          </w:p>
          <w:p w14:paraId="17F8D001" w14:textId="68A42888" w:rsidR="005C0864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Margareta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Niepokój</w:t>
            </w:r>
          </w:p>
        </w:tc>
        <w:tc>
          <w:tcPr>
            <w:tcW w:w="3378" w:type="dxa"/>
          </w:tcPr>
          <w:p w14:paraId="3F5062F2" w14:textId="59860F90" w:rsidR="005C0864" w:rsidRPr="00440FBA" w:rsidRDefault="005C0864" w:rsidP="00967B9F">
            <w:pPr>
              <w:numPr>
                <w:ilvl w:val="0"/>
                <w:numId w:val="22"/>
              </w:numPr>
              <w:spacing w:after="0" w:line="238" w:lineRule="auto"/>
              <w:ind w:left="291" w:hanging="291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Remont fragmentu Głównego Szlaku Beskidzkiego w Iwoniczu-Zdroju na ul. Piwarskiego od budynku „Rafa” do transformatora 50 000 PLN.</w:t>
            </w:r>
          </w:p>
        </w:tc>
        <w:tc>
          <w:tcPr>
            <w:tcW w:w="2376" w:type="dxa"/>
          </w:tcPr>
          <w:p w14:paraId="733653BD" w14:textId="779B8DB7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6</w:t>
            </w:r>
          </w:p>
        </w:tc>
        <w:tc>
          <w:tcPr>
            <w:tcW w:w="1374" w:type="dxa"/>
          </w:tcPr>
          <w:p w14:paraId="06377226" w14:textId="6439B1D3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1822D248" w14:textId="1467D71A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0AE9C9A9" w14:textId="3D075DBF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D7173C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1</w:t>
            </w:r>
            <w:r w:rsidR="008807CC" w:rsidRPr="00440FBA">
              <w:rPr>
                <w:rFonts w:cstheme="minorHAnsi"/>
                <w:sz w:val="20"/>
                <w:szCs w:val="20"/>
                <w:lang w:eastAsia="pl-PL"/>
              </w:rPr>
              <w:t>7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).</w:t>
            </w:r>
          </w:p>
        </w:tc>
      </w:tr>
      <w:tr w:rsidR="005C0864" w14:paraId="0746B029" w14:textId="77777777" w:rsidTr="00967B9F">
        <w:trPr>
          <w:trHeight w:val="679"/>
        </w:trPr>
        <w:tc>
          <w:tcPr>
            <w:tcW w:w="782" w:type="dxa"/>
          </w:tcPr>
          <w:p w14:paraId="62364254" w14:textId="77777777" w:rsidR="005C0864" w:rsidRDefault="005C0864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569B8E05" w14:textId="47F85F33" w:rsidR="005C0864" w:rsidRPr="00440FBA" w:rsidRDefault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28A4392C" w14:textId="2D180749" w:rsidR="005C0864" w:rsidRPr="00440FBA" w:rsidRDefault="005C0864" w:rsidP="00967B9F">
            <w:pPr>
              <w:numPr>
                <w:ilvl w:val="0"/>
                <w:numId w:val="24"/>
              </w:numPr>
              <w:spacing w:after="0" w:line="248" w:lineRule="auto"/>
              <w:ind w:left="263" w:hanging="263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Zainstalowanie zjazdu tyrolskiego na terenie byłej skoczni w Iwoniczu-Zdroju 700 000 PLN</w:t>
            </w:r>
          </w:p>
        </w:tc>
        <w:tc>
          <w:tcPr>
            <w:tcW w:w="2376" w:type="dxa"/>
          </w:tcPr>
          <w:p w14:paraId="3F322147" w14:textId="60CE9D4E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1</w:t>
            </w:r>
          </w:p>
        </w:tc>
        <w:tc>
          <w:tcPr>
            <w:tcW w:w="1374" w:type="dxa"/>
          </w:tcPr>
          <w:p w14:paraId="013387E6" w14:textId="64CEFFC1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30F133A2" w14:textId="74366AD3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3056A6B8" w14:textId="5EA42BF8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D7173C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18).</w:t>
            </w:r>
          </w:p>
        </w:tc>
      </w:tr>
      <w:tr w:rsidR="005C0864" w14:paraId="0EAD45B0" w14:textId="77777777" w:rsidTr="00967B9F">
        <w:trPr>
          <w:trHeight w:val="679"/>
        </w:trPr>
        <w:tc>
          <w:tcPr>
            <w:tcW w:w="782" w:type="dxa"/>
          </w:tcPr>
          <w:p w14:paraId="73574882" w14:textId="77777777" w:rsidR="005C0864" w:rsidRDefault="005C0864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7685A214" w14:textId="534D2B81" w:rsidR="005C0864" w:rsidRPr="00440FBA" w:rsidRDefault="003B4583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7FA7C708" w14:textId="5B37C327" w:rsidR="005C0864" w:rsidRPr="00440FBA" w:rsidRDefault="005C0864" w:rsidP="00967B9F">
            <w:pPr>
              <w:numPr>
                <w:ilvl w:val="0"/>
                <w:numId w:val="24"/>
              </w:numPr>
              <w:spacing w:after="0" w:line="244" w:lineRule="auto"/>
              <w:ind w:left="263" w:hanging="263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Oczyszczenie zbiornika wodnego za amfiteatrem w Iwoniczu-Zdroju celem stworzenia miejsca spacerowo wypoczynkowego z</w:t>
            </w:r>
            <w:r w:rsidR="00D7173C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ławkami wokół akwenu 500 000 PLN</w:t>
            </w:r>
          </w:p>
        </w:tc>
        <w:tc>
          <w:tcPr>
            <w:tcW w:w="2376" w:type="dxa"/>
          </w:tcPr>
          <w:p w14:paraId="628B8227" w14:textId="59D3F6F8" w:rsidR="005C0864" w:rsidRPr="00440FBA" w:rsidRDefault="005C0864" w:rsidP="005C0864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1</w:t>
            </w:r>
          </w:p>
        </w:tc>
        <w:tc>
          <w:tcPr>
            <w:tcW w:w="1374" w:type="dxa"/>
          </w:tcPr>
          <w:p w14:paraId="1D0D02F0" w14:textId="4F350722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173672D4" w14:textId="2D8E6D3A" w:rsidR="005C0864" w:rsidRPr="00440FBA" w:rsidRDefault="005C0864" w:rsidP="005C0864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1EDFE6FD" w14:textId="3E8F3352" w:rsidR="005C0864" w:rsidRPr="00440FBA" w:rsidRDefault="00440FBA" w:rsidP="005C0864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>
              <w:rPr>
                <w:rFonts w:cstheme="minorHAnsi"/>
                <w:sz w:val="20"/>
                <w:szCs w:val="20"/>
                <w:lang w:eastAsia="pl-PL"/>
              </w:rPr>
              <w:t xml:space="preserve">Zadanie 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nie jest działaniem kwalifikowalnym w ramach Działania 6.02.</w:t>
            </w:r>
          </w:p>
        </w:tc>
      </w:tr>
      <w:tr w:rsidR="003B4583" w14:paraId="45501AC3" w14:textId="77777777" w:rsidTr="00967B9F">
        <w:trPr>
          <w:trHeight w:val="679"/>
        </w:trPr>
        <w:tc>
          <w:tcPr>
            <w:tcW w:w="782" w:type="dxa"/>
          </w:tcPr>
          <w:p w14:paraId="55CFD26D" w14:textId="77777777" w:rsidR="003B4583" w:rsidRDefault="003B4583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20C874DE" w14:textId="528ACB01" w:rsidR="003B4583" w:rsidRPr="00440FBA" w:rsidRDefault="003B4583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45383740" w14:textId="4E55891B" w:rsidR="003B4583" w:rsidRPr="00440FBA" w:rsidRDefault="003B4583" w:rsidP="00967B9F">
            <w:pPr>
              <w:numPr>
                <w:ilvl w:val="0"/>
                <w:numId w:val="24"/>
              </w:numPr>
              <w:spacing w:after="0" w:line="244" w:lineRule="auto"/>
              <w:ind w:left="263" w:hanging="263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Zagospodarowanie terenu Góry Winiarskiej w Iwoniczu-Zdroju na cele rekreacyjno-turystyczne: wieża widokowa, zjeżdżalnie, mini plac zabaw, ścieżka spacerowa 3 000 000 PLN</w:t>
            </w:r>
          </w:p>
        </w:tc>
        <w:tc>
          <w:tcPr>
            <w:tcW w:w="2376" w:type="dxa"/>
          </w:tcPr>
          <w:p w14:paraId="18AC5A7C" w14:textId="16CE6CAE" w:rsidR="003B4583" w:rsidRPr="00440FBA" w:rsidRDefault="003B4583" w:rsidP="003B458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1</w:t>
            </w:r>
          </w:p>
        </w:tc>
        <w:tc>
          <w:tcPr>
            <w:tcW w:w="1374" w:type="dxa"/>
          </w:tcPr>
          <w:p w14:paraId="2717FE6C" w14:textId="372B107A" w:rsidR="003B4583" w:rsidRPr="00440FBA" w:rsidRDefault="003B4583" w:rsidP="003B458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5E8831A0" w14:textId="0A23E4D3" w:rsidR="003B4583" w:rsidRPr="00440FBA" w:rsidRDefault="003B4583" w:rsidP="003B458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39754C4B" w14:textId="6950A6CA" w:rsidR="003B4583" w:rsidRPr="00440FBA" w:rsidRDefault="003B4583" w:rsidP="003B4583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Projekt nr 1 to projekt typu</w:t>
            </w:r>
            <w:r w:rsidRPr="00440FBA">
              <w:rPr>
                <w:rFonts w:cstheme="minorHAnsi"/>
                <w:i/>
                <w:iCs/>
                <w:sz w:val="20"/>
                <w:szCs w:val="20"/>
              </w:rPr>
              <w:t>: Ochrona, rozwój i</w:t>
            </w:r>
            <w:r w:rsidR="00D7173C">
              <w:rPr>
                <w:rFonts w:cstheme="minorHAnsi"/>
                <w:i/>
                <w:iCs/>
                <w:sz w:val="20"/>
                <w:szCs w:val="20"/>
              </w:rPr>
              <w:t> </w:t>
            </w:r>
            <w:r w:rsidRPr="00440FBA">
              <w:rPr>
                <w:rFonts w:cstheme="minorHAnsi"/>
                <w:i/>
                <w:iCs/>
                <w:sz w:val="20"/>
                <w:szCs w:val="20"/>
              </w:rPr>
              <w:t>promowanie dziedzictwa kulturowego i usług w</w:t>
            </w:r>
            <w:r w:rsidR="00D7173C">
              <w:rPr>
                <w:rFonts w:cstheme="minorHAnsi"/>
                <w:i/>
                <w:iCs/>
                <w:sz w:val="20"/>
                <w:szCs w:val="20"/>
              </w:rPr>
              <w:t> </w:t>
            </w:r>
            <w:r w:rsidRPr="00440FBA">
              <w:rPr>
                <w:rFonts w:cstheme="minorHAnsi"/>
                <w:i/>
                <w:iCs/>
                <w:sz w:val="20"/>
                <w:szCs w:val="20"/>
              </w:rPr>
              <w:t>dziedzinie kultury</w:t>
            </w:r>
          </w:p>
          <w:p w14:paraId="58E2BCD1" w14:textId="77777777" w:rsidR="003B4583" w:rsidRPr="00440FBA" w:rsidRDefault="003B4583" w:rsidP="003B4583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lastRenderedPageBreak/>
              <w:t>Wskazany zakres jest działaniem kwalifikowalnym w tym typie projektów w ramach Działania 6.02.</w:t>
            </w:r>
          </w:p>
          <w:p w14:paraId="29E4B067" w14:textId="5322F3E2" w:rsidR="003B4583" w:rsidRPr="00440FBA" w:rsidRDefault="003B4583" w:rsidP="001102CB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Zakres wskazany w</w:t>
            </w:r>
            <w:r w:rsidR="00D7173C">
              <w:rPr>
                <w:rFonts w:cstheme="minorHAnsi"/>
                <w:sz w:val="20"/>
                <w:szCs w:val="20"/>
                <w:lang w:eastAsia="pl-PL"/>
              </w:rPr>
              <w:t> 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uwadze został przewidziany w innej </w:t>
            </w:r>
            <w:r w:rsidR="00D7173C" w:rsidRPr="00440FBA">
              <w:rPr>
                <w:rFonts w:cstheme="minorHAnsi"/>
                <w:sz w:val="20"/>
                <w:szCs w:val="20"/>
                <w:lang w:eastAsia="pl-PL"/>
              </w:rPr>
              <w:t>lokalizacji w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Projekcie nr </w:t>
            </w:r>
            <w:r w:rsidR="00D7173C">
              <w:rPr>
                <w:rFonts w:cstheme="minorHAnsi"/>
                <w:sz w:val="20"/>
                <w:szCs w:val="20"/>
                <w:lang w:eastAsia="pl-PL"/>
              </w:rPr>
              <w:t>2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.</w:t>
            </w:r>
          </w:p>
        </w:tc>
      </w:tr>
      <w:tr w:rsidR="003B4583" w14:paraId="2BC4D3DA" w14:textId="77777777" w:rsidTr="00967B9F">
        <w:trPr>
          <w:trHeight w:val="679"/>
        </w:trPr>
        <w:tc>
          <w:tcPr>
            <w:tcW w:w="782" w:type="dxa"/>
          </w:tcPr>
          <w:p w14:paraId="7FD555F5" w14:textId="77777777" w:rsidR="003B4583" w:rsidRDefault="003B4583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364FA6F8" w14:textId="319AC8B8" w:rsidR="003B4583" w:rsidRPr="00440FBA" w:rsidRDefault="003B4583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28C54173" w14:textId="71B8B598" w:rsidR="003B4583" w:rsidRPr="00440FBA" w:rsidRDefault="003B4583" w:rsidP="00967B9F">
            <w:pPr>
              <w:numPr>
                <w:ilvl w:val="0"/>
                <w:numId w:val="26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Lodowisko mobilne w Iwoniczu-Zdroju 700 000 PLN.</w:t>
            </w:r>
          </w:p>
        </w:tc>
        <w:tc>
          <w:tcPr>
            <w:tcW w:w="2376" w:type="dxa"/>
          </w:tcPr>
          <w:p w14:paraId="326CABF3" w14:textId="4BB008CD" w:rsidR="003B4583" w:rsidRPr="00440FBA" w:rsidRDefault="003B4583" w:rsidP="003B458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2</w:t>
            </w:r>
          </w:p>
        </w:tc>
        <w:tc>
          <w:tcPr>
            <w:tcW w:w="1374" w:type="dxa"/>
          </w:tcPr>
          <w:p w14:paraId="0E0D5495" w14:textId="17CC83AD" w:rsidR="003B4583" w:rsidRPr="00440FBA" w:rsidRDefault="003B4583" w:rsidP="003B458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3072A0A9" w14:textId="1BE4494F" w:rsidR="003B4583" w:rsidRPr="00440FBA" w:rsidRDefault="003B4583" w:rsidP="003B458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388A46A4" w14:textId="7EF302FC" w:rsidR="003B4583" w:rsidRPr="00440FBA" w:rsidRDefault="003B4583" w:rsidP="003B4583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8439F6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19).</w:t>
            </w:r>
          </w:p>
        </w:tc>
      </w:tr>
      <w:tr w:rsidR="008807CC" w14:paraId="4D0F9F03" w14:textId="77777777" w:rsidTr="00967B9F">
        <w:trPr>
          <w:trHeight w:val="679"/>
        </w:trPr>
        <w:tc>
          <w:tcPr>
            <w:tcW w:w="782" w:type="dxa"/>
          </w:tcPr>
          <w:p w14:paraId="053F2997" w14:textId="77777777" w:rsidR="008807CC" w:rsidRDefault="008807CC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632B3057" w14:textId="6FAC4059" w:rsidR="008807CC" w:rsidRPr="00440FBA" w:rsidRDefault="008807CC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0AEA5313" w14:textId="7E8963E1" w:rsidR="008807CC" w:rsidRPr="00440FBA" w:rsidRDefault="008807CC" w:rsidP="00967B9F">
            <w:pPr>
              <w:numPr>
                <w:ilvl w:val="0"/>
                <w:numId w:val="26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Utworzenie miejsca widokowego nad centrum uzdrowiska —podest widokowy, ławki z bali drewnianych zabezpieczenie przy skale widokowej</w:t>
            </w:r>
            <w:r w:rsidR="00440FBA">
              <w:rPr>
                <w:rFonts w:cstheme="minorHAnsi"/>
                <w:sz w:val="20"/>
                <w:szCs w:val="20"/>
              </w:rPr>
              <w:t>.</w:t>
            </w:r>
            <w:r w:rsidRPr="00440FBA">
              <w:rPr>
                <w:rFonts w:cstheme="minorHAnsi"/>
                <w:sz w:val="20"/>
                <w:szCs w:val="20"/>
              </w:rPr>
              <w:t xml:space="preserve"> Urządzenie dojścia ścieżką za altanami pomiędzy budynkami „Pod Jodłą" i „Klimat” w</w:t>
            </w:r>
            <w:r w:rsidR="008439F6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formie serpentyny za altanami na zboczu. Rewitalizacja istniejącej u</w:t>
            </w:r>
            <w:r w:rsidR="008439F6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podnóża «zabytkowej piwnicy</w:t>
            </w:r>
            <w:r w:rsidR="00440FBA">
              <w:rPr>
                <w:rFonts w:cstheme="minorHAnsi"/>
                <w:sz w:val="20"/>
                <w:szCs w:val="20"/>
              </w:rPr>
              <w:t>.</w:t>
            </w:r>
            <w:r w:rsidRPr="00440FBA">
              <w:rPr>
                <w:rFonts w:cstheme="minorHAnsi"/>
                <w:sz w:val="20"/>
                <w:szCs w:val="20"/>
              </w:rPr>
              <w:t xml:space="preserve"> 2000 000 PLN</w:t>
            </w:r>
          </w:p>
        </w:tc>
        <w:tc>
          <w:tcPr>
            <w:tcW w:w="2376" w:type="dxa"/>
          </w:tcPr>
          <w:p w14:paraId="5A81AEBB" w14:textId="3572C2AB" w:rsidR="008807CC" w:rsidRPr="00440FBA" w:rsidRDefault="008807CC" w:rsidP="008807C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2</w:t>
            </w:r>
          </w:p>
        </w:tc>
        <w:tc>
          <w:tcPr>
            <w:tcW w:w="1374" w:type="dxa"/>
          </w:tcPr>
          <w:p w14:paraId="3C1929EE" w14:textId="4C14562D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2C6A5BD0" w14:textId="433AEB8B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075117ED" w14:textId="77F54A55" w:rsidR="008807CC" w:rsidRPr="00440FBA" w:rsidRDefault="00440FBA" w:rsidP="008807CC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Jest to teren Lasów Państwowych - Gmina nie ma możliwości prawnych realizacji inwestycji. </w:t>
            </w:r>
            <w:r>
              <w:rPr>
                <w:rFonts w:cstheme="minorHAnsi"/>
                <w:sz w:val="20"/>
                <w:szCs w:val="20"/>
                <w:lang w:eastAsia="pl-PL"/>
              </w:rPr>
              <w:t>Nie uwzględniono w Strategii.</w:t>
            </w:r>
          </w:p>
        </w:tc>
      </w:tr>
      <w:tr w:rsidR="008807CC" w14:paraId="33942644" w14:textId="77777777" w:rsidTr="00967B9F">
        <w:trPr>
          <w:trHeight w:val="679"/>
        </w:trPr>
        <w:tc>
          <w:tcPr>
            <w:tcW w:w="782" w:type="dxa"/>
          </w:tcPr>
          <w:p w14:paraId="794168BE" w14:textId="77777777" w:rsidR="008807CC" w:rsidRDefault="008807CC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5D5C2E91" w14:textId="3E2D7A70" w:rsidR="008807CC" w:rsidRPr="00440FBA" w:rsidRDefault="008807CC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34736018" w14:textId="13F3F884" w:rsidR="008807CC" w:rsidRPr="00440FBA" w:rsidRDefault="008807CC" w:rsidP="00967B9F">
            <w:pPr>
              <w:numPr>
                <w:ilvl w:val="0"/>
                <w:numId w:val="26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Doposażenie deptaka w Iwoniczu-Zdroju w ławki, kosze na śmieci, tablice informacyjne i</w:t>
            </w:r>
            <w:r w:rsidR="008439F6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interaktywne, prezentujące walory turystyczne, kulturalne i</w:t>
            </w:r>
            <w:r w:rsidR="008439F6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>uzdrowiskowe 200 000 PLN.</w:t>
            </w:r>
          </w:p>
        </w:tc>
        <w:tc>
          <w:tcPr>
            <w:tcW w:w="2376" w:type="dxa"/>
          </w:tcPr>
          <w:p w14:paraId="493A5661" w14:textId="0EA2FC0E" w:rsidR="008807CC" w:rsidRPr="00440FBA" w:rsidRDefault="008807CC" w:rsidP="008807C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2</w:t>
            </w:r>
          </w:p>
        </w:tc>
        <w:tc>
          <w:tcPr>
            <w:tcW w:w="1374" w:type="dxa"/>
          </w:tcPr>
          <w:p w14:paraId="5E10A306" w14:textId="0FF3AD68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3F4B0A93" w14:textId="125034D8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3CE18ABC" w14:textId="44588D33" w:rsidR="008807CC" w:rsidRPr="00440FBA" w:rsidRDefault="008807CC" w:rsidP="008807CC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8439F6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20).</w:t>
            </w:r>
          </w:p>
        </w:tc>
      </w:tr>
      <w:tr w:rsidR="008807CC" w14:paraId="46E0A8F4" w14:textId="77777777" w:rsidTr="00967B9F">
        <w:trPr>
          <w:trHeight w:val="679"/>
        </w:trPr>
        <w:tc>
          <w:tcPr>
            <w:tcW w:w="782" w:type="dxa"/>
          </w:tcPr>
          <w:p w14:paraId="4E305075" w14:textId="77777777" w:rsidR="008807CC" w:rsidRDefault="008807CC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2E8B6D8D" w14:textId="71BEE7F0" w:rsidR="008807CC" w:rsidRPr="00440FBA" w:rsidRDefault="008807CC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35F673EB" w14:textId="2D967AB5" w:rsidR="008807CC" w:rsidRPr="00440FBA" w:rsidRDefault="008807CC" w:rsidP="00967B9F">
            <w:pPr>
              <w:numPr>
                <w:ilvl w:val="0"/>
                <w:numId w:val="26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 xml:space="preserve">Zmiana lokalizacji wieży widokowej z </w:t>
            </w:r>
            <w:proofErr w:type="spellStart"/>
            <w:r w:rsidRPr="00440FBA">
              <w:rPr>
                <w:rFonts w:cstheme="minorHAnsi"/>
                <w:sz w:val="20"/>
                <w:szCs w:val="20"/>
              </w:rPr>
              <w:t>Ispaka</w:t>
            </w:r>
            <w:proofErr w:type="spellEnd"/>
            <w:r w:rsidRPr="00440FBA">
              <w:rPr>
                <w:rFonts w:cstheme="minorHAnsi"/>
                <w:sz w:val="20"/>
                <w:szCs w:val="20"/>
              </w:rPr>
              <w:t xml:space="preserve"> na Górę Winiarską (patrz propozycja nr 3 do Projektu nr l).</w:t>
            </w:r>
          </w:p>
        </w:tc>
        <w:tc>
          <w:tcPr>
            <w:tcW w:w="2376" w:type="dxa"/>
          </w:tcPr>
          <w:p w14:paraId="4AC9D2F7" w14:textId="1DAC6813" w:rsidR="008807CC" w:rsidRPr="00440FBA" w:rsidRDefault="008807CC" w:rsidP="008807C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2</w:t>
            </w:r>
          </w:p>
        </w:tc>
        <w:tc>
          <w:tcPr>
            <w:tcW w:w="1374" w:type="dxa"/>
          </w:tcPr>
          <w:p w14:paraId="3BAF2A58" w14:textId="77777777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</w:p>
        </w:tc>
        <w:tc>
          <w:tcPr>
            <w:tcW w:w="1631" w:type="dxa"/>
          </w:tcPr>
          <w:p w14:paraId="49F838ED" w14:textId="38AC6AAF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52ACB676" w14:textId="18318EF9" w:rsidR="008807CC" w:rsidRPr="00440FBA" w:rsidRDefault="00440FBA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Ze względu na trudności lokalizacyjne nie uwzględniono w Strategii.</w:t>
            </w:r>
          </w:p>
        </w:tc>
      </w:tr>
      <w:tr w:rsidR="008807CC" w14:paraId="40B8CB4E" w14:textId="77777777" w:rsidTr="00967B9F">
        <w:trPr>
          <w:trHeight w:val="679"/>
        </w:trPr>
        <w:tc>
          <w:tcPr>
            <w:tcW w:w="782" w:type="dxa"/>
          </w:tcPr>
          <w:p w14:paraId="6574FE14" w14:textId="77777777" w:rsidR="008807CC" w:rsidRDefault="008807CC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544423AD" w14:textId="6D1C81DF" w:rsidR="008807CC" w:rsidRPr="00440FBA" w:rsidRDefault="008807CC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55197897" w14:textId="74006FAA" w:rsidR="008807CC" w:rsidRPr="00440FBA" w:rsidRDefault="008807CC" w:rsidP="00967B9F">
            <w:pPr>
              <w:numPr>
                <w:ilvl w:val="0"/>
                <w:numId w:val="28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Rewitalizacja źródła „Bełkotka" Iwoniczu-Zdroju: doprowadzenie napowietrzenia źródła, zamieszczenie siedzisk z bal drewnianych, niezbędnych przy odbywających się tradycyjnych koncertach 50 000 PLN.</w:t>
            </w:r>
          </w:p>
        </w:tc>
        <w:tc>
          <w:tcPr>
            <w:tcW w:w="2376" w:type="dxa"/>
          </w:tcPr>
          <w:p w14:paraId="4D342367" w14:textId="1F530047" w:rsidR="008807CC" w:rsidRPr="00440FBA" w:rsidRDefault="008807CC" w:rsidP="008807CC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3</w:t>
            </w:r>
          </w:p>
        </w:tc>
        <w:tc>
          <w:tcPr>
            <w:tcW w:w="1374" w:type="dxa"/>
          </w:tcPr>
          <w:p w14:paraId="643F0B7F" w14:textId="71764581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61A8E23F" w14:textId="61554E9D" w:rsidR="008807CC" w:rsidRPr="00440FBA" w:rsidRDefault="008807CC" w:rsidP="008807CC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26FC864C" w14:textId="3320070C" w:rsidR="008807CC" w:rsidRPr="00440FBA" w:rsidRDefault="008807CC" w:rsidP="00967B9F">
            <w:pPr>
              <w:spacing w:after="0"/>
              <w:rPr>
                <w:rFonts w:cstheme="minorHAnsi"/>
                <w:color w:val="EE0000"/>
                <w:sz w:val="20"/>
                <w:szCs w:val="20"/>
                <w:highlight w:val="yellow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8439F6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</w:t>
            </w:r>
            <w:r w:rsidR="00D066B6" w:rsidRPr="00440FBA">
              <w:rPr>
                <w:rFonts w:cstheme="minorHAnsi"/>
                <w:sz w:val="20"/>
                <w:szCs w:val="20"/>
                <w:lang w:eastAsia="pl-PL"/>
              </w:rPr>
              <w:t>16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).</w:t>
            </w:r>
          </w:p>
        </w:tc>
      </w:tr>
      <w:tr w:rsidR="00D066B6" w14:paraId="4ECE0ED9" w14:textId="77777777" w:rsidTr="00967B9F">
        <w:trPr>
          <w:trHeight w:val="679"/>
        </w:trPr>
        <w:tc>
          <w:tcPr>
            <w:tcW w:w="782" w:type="dxa"/>
          </w:tcPr>
          <w:p w14:paraId="6B372345" w14:textId="77777777" w:rsidR="00D066B6" w:rsidRDefault="00D066B6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3D50F671" w14:textId="7EDE4A13" w:rsidR="00D066B6" w:rsidRPr="00440FBA" w:rsidRDefault="00D066B6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Malgorzata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Rysz</w:t>
            </w:r>
            <w:proofErr w:type="spellEnd"/>
            <w:r w:rsidRPr="00440FBA">
              <w:rPr>
                <w:rFonts w:cstheme="minorHAnsi"/>
                <w:sz w:val="20"/>
                <w:szCs w:val="20"/>
                <w:lang w:eastAsia="pl-PL"/>
              </w:rPr>
              <w:br/>
              <w:t>Iwona Rajchel</w:t>
            </w:r>
          </w:p>
        </w:tc>
        <w:tc>
          <w:tcPr>
            <w:tcW w:w="3378" w:type="dxa"/>
          </w:tcPr>
          <w:p w14:paraId="660B27F0" w14:textId="4FC8B56F" w:rsidR="00D066B6" w:rsidRPr="00440FBA" w:rsidRDefault="00D066B6" w:rsidP="00967B9F">
            <w:pPr>
              <w:numPr>
                <w:ilvl w:val="0"/>
                <w:numId w:val="28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Zakup wolnobieżnego, wieloosobowego pojazdu elektrycznego celem uruchomienia kursów turystycznych połączonych ze zwiedzaniem atrakcyjnych miejsc na trasie: Iwonicz-Zdrój-Turkówka-Przymiarki-Bałucianka-Rymanów Zdrój-Rymanów-Iwonicz „Etno-zagroda” 100 000 PLN.</w:t>
            </w:r>
          </w:p>
        </w:tc>
        <w:tc>
          <w:tcPr>
            <w:tcW w:w="2376" w:type="dxa"/>
          </w:tcPr>
          <w:p w14:paraId="550808B0" w14:textId="5F33900C" w:rsidR="00D066B6" w:rsidRPr="00440FBA" w:rsidRDefault="00D066B6" w:rsidP="00D066B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3</w:t>
            </w:r>
          </w:p>
        </w:tc>
        <w:tc>
          <w:tcPr>
            <w:tcW w:w="1374" w:type="dxa"/>
          </w:tcPr>
          <w:p w14:paraId="3042345C" w14:textId="52489625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76DF80E4" w14:textId="45B4DBCA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6F932D3F" w14:textId="6A116A8C" w:rsidR="00D066B6" w:rsidRPr="00440FBA" w:rsidRDefault="00D066B6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Zaproponowane zadanie nie jest działaniem kwalifikowalnym w</w:t>
            </w:r>
            <w:r w:rsidR="008439F6">
              <w:rPr>
                <w:rFonts w:cstheme="minorHAnsi"/>
                <w:sz w:val="20"/>
                <w:szCs w:val="20"/>
                <w:lang w:eastAsia="pl-PL"/>
              </w:rPr>
              <w:t> 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ramach Działania 6.02.</w:t>
            </w:r>
          </w:p>
          <w:p w14:paraId="77609200" w14:textId="504FE9AE" w:rsidR="00D066B6" w:rsidRPr="00440FBA" w:rsidRDefault="00D066B6" w:rsidP="00967B9F">
            <w:pPr>
              <w:spacing w:after="0"/>
              <w:rPr>
                <w:rFonts w:cstheme="minorHAnsi"/>
                <w:color w:val="EE0000"/>
                <w:sz w:val="20"/>
                <w:szCs w:val="20"/>
                <w:highlight w:val="yellow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Propozycję uwzględniono w </w:t>
            </w:r>
            <w:r w:rsidR="008439F6" w:rsidRPr="00440FBA">
              <w:rPr>
                <w:rFonts w:cstheme="minorHAnsi"/>
                <w:sz w:val="20"/>
                <w:szCs w:val="20"/>
                <w:lang w:eastAsia="pl-PL"/>
              </w:rPr>
              <w:t>Strategii, jako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 przedsięwzięcie uzupełniające (Załącznik nr 2 Przedsięwzięcia uzupełniające Strategii – Tabela 29 pozycja 21).</w:t>
            </w:r>
          </w:p>
        </w:tc>
      </w:tr>
      <w:tr w:rsidR="00D066B6" w14:paraId="0A65C2C7" w14:textId="77777777" w:rsidTr="00967B9F">
        <w:trPr>
          <w:trHeight w:val="679"/>
        </w:trPr>
        <w:tc>
          <w:tcPr>
            <w:tcW w:w="782" w:type="dxa"/>
          </w:tcPr>
          <w:p w14:paraId="1DE18130" w14:textId="77777777" w:rsidR="00D066B6" w:rsidRDefault="00D066B6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6F25CB47" w14:textId="740C8233" w:rsidR="00D066B6" w:rsidRPr="00440FBA" w:rsidRDefault="00D066B6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Paulina Domaradzka</w:t>
            </w:r>
          </w:p>
        </w:tc>
        <w:tc>
          <w:tcPr>
            <w:tcW w:w="3378" w:type="dxa"/>
          </w:tcPr>
          <w:p w14:paraId="17F44F84" w14:textId="0D90BA08" w:rsidR="00D066B6" w:rsidRPr="00440FBA" w:rsidRDefault="00D066B6" w:rsidP="00967B9F">
            <w:pPr>
              <w:numPr>
                <w:ilvl w:val="0"/>
                <w:numId w:val="30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 xml:space="preserve">Wzorem Nadleśnictwa Rymanów wnioskuje o utworzenie/ budowę przez np. Nadleśniczego Dukla miejsca biwakowego (na wzór jak w </w:t>
            </w:r>
            <w:proofErr w:type="spellStart"/>
            <w:r w:rsidRPr="00440FBA">
              <w:rPr>
                <w:rFonts w:cstheme="minorHAnsi"/>
                <w:sz w:val="20"/>
                <w:szCs w:val="20"/>
              </w:rPr>
              <w:t>Stasianie</w:t>
            </w:r>
            <w:proofErr w:type="spellEnd"/>
            <w:r w:rsidRPr="00440FBA">
              <w:rPr>
                <w:rFonts w:cstheme="minorHAnsi"/>
                <w:sz w:val="20"/>
                <w:szCs w:val="20"/>
              </w:rPr>
              <w:t>) przy Głównym Szlaku Beskidzkim w miejscowości Lubatowa w okolicach wejścia a szlak prowadzący na górę Cergowa. Proponuję budowę wiat, miejsca na ognisko, umieszczenie tablic informacyjnych, budowa miejsca postoju pojazdów.</w:t>
            </w:r>
          </w:p>
        </w:tc>
        <w:tc>
          <w:tcPr>
            <w:tcW w:w="2376" w:type="dxa"/>
          </w:tcPr>
          <w:p w14:paraId="129B4403" w14:textId="33CBF95D" w:rsidR="00D066B6" w:rsidRPr="00440FBA" w:rsidRDefault="00D066B6" w:rsidP="00D066B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6</w:t>
            </w:r>
          </w:p>
        </w:tc>
        <w:tc>
          <w:tcPr>
            <w:tcW w:w="1374" w:type="dxa"/>
          </w:tcPr>
          <w:p w14:paraId="698CDE62" w14:textId="54DF34E9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5C3C57C0" w14:textId="2C06BF34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11FF4E26" w14:textId="63B9E678" w:rsidR="00D066B6" w:rsidRPr="00440FBA" w:rsidRDefault="00D066B6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Nadleśnictwo Dukla nie ma w planach takiej inwestycji.</w:t>
            </w:r>
          </w:p>
        </w:tc>
      </w:tr>
      <w:tr w:rsidR="00D066B6" w14:paraId="6E8D6FF2" w14:textId="77777777" w:rsidTr="00967B9F">
        <w:trPr>
          <w:trHeight w:val="679"/>
        </w:trPr>
        <w:tc>
          <w:tcPr>
            <w:tcW w:w="782" w:type="dxa"/>
          </w:tcPr>
          <w:p w14:paraId="2C31EA22" w14:textId="77777777" w:rsidR="00D066B6" w:rsidRDefault="00D066B6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11EFF3AB" w14:textId="535FBEE6" w:rsidR="00D066B6" w:rsidRPr="00440FBA" w:rsidRDefault="00D066B6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Paulina Domaradzka</w:t>
            </w:r>
          </w:p>
        </w:tc>
        <w:tc>
          <w:tcPr>
            <w:tcW w:w="3378" w:type="dxa"/>
          </w:tcPr>
          <w:p w14:paraId="3D63AE61" w14:textId="0C5D7BE7" w:rsidR="00D066B6" w:rsidRPr="00440FBA" w:rsidRDefault="00D066B6" w:rsidP="00967B9F">
            <w:pPr>
              <w:numPr>
                <w:ilvl w:val="0"/>
                <w:numId w:val="30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 xml:space="preserve">Państwowe Gospodarstwo Leśne Lasy Państwowe - Nadleśnictwo Dukla posiada w tych okolicach dużo terenów, które mogą zostać </w:t>
            </w:r>
            <w:r w:rsidR="008439F6" w:rsidRPr="00440FBA">
              <w:rPr>
                <w:rFonts w:cstheme="minorHAnsi"/>
                <w:sz w:val="20"/>
                <w:szCs w:val="20"/>
              </w:rPr>
              <w:t>zagospodarowane, jako</w:t>
            </w:r>
            <w:r w:rsidRPr="00440FBA">
              <w:rPr>
                <w:rFonts w:cstheme="minorHAnsi"/>
                <w:sz w:val="20"/>
                <w:szCs w:val="20"/>
              </w:rPr>
              <w:t xml:space="preserve"> nowe miejsca turystyczne.</w:t>
            </w:r>
          </w:p>
        </w:tc>
        <w:tc>
          <w:tcPr>
            <w:tcW w:w="2376" w:type="dxa"/>
          </w:tcPr>
          <w:p w14:paraId="34258F1D" w14:textId="18149CAD" w:rsidR="00D066B6" w:rsidRPr="00440FBA" w:rsidRDefault="00D066B6" w:rsidP="00D066B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6</w:t>
            </w:r>
          </w:p>
        </w:tc>
        <w:tc>
          <w:tcPr>
            <w:tcW w:w="1374" w:type="dxa"/>
          </w:tcPr>
          <w:p w14:paraId="1FF01724" w14:textId="2B18DD91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631" w:type="dxa"/>
          </w:tcPr>
          <w:p w14:paraId="58B47E1E" w14:textId="73F8C10A" w:rsidR="00D066B6" w:rsidRPr="00440FBA" w:rsidRDefault="00D066B6" w:rsidP="00D066B6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2386" w:type="dxa"/>
          </w:tcPr>
          <w:p w14:paraId="1F572E06" w14:textId="71212629" w:rsidR="00D066B6" w:rsidRPr="00440FBA" w:rsidRDefault="00D066B6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Nadleśnictwo Dukla aktualnie nie ma propozycji we wskazanym zakresie między innymi ze względu na brak możliwości realizacji wspólnych zadań na terenie Gmin Iwonicz-Zdrój i Dukla (Gmina Dukla znajduje się poza obszarem objętym niniejszą Strategią).</w:t>
            </w:r>
          </w:p>
        </w:tc>
      </w:tr>
      <w:tr w:rsidR="00563173" w14:paraId="08803781" w14:textId="77777777" w:rsidTr="00967B9F">
        <w:trPr>
          <w:trHeight w:val="679"/>
        </w:trPr>
        <w:tc>
          <w:tcPr>
            <w:tcW w:w="782" w:type="dxa"/>
          </w:tcPr>
          <w:p w14:paraId="3E276746" w14:textId="77777777" w:rsidR="00563173" w:rsidRDefault="00563173" w:rsidP="006413CC">
            <w:pPr>
              <w:pStyle w:val="Akapitzlist"/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72" w:type="dxa"/>
          </w:tcPr>
          <w:p w14:paraId="08B1B5E9" w14:textId="29EB01EC" w:rsidR="00563173" w:rsidRPr="00440FBA" w:rsidRDefault="00F1108B">
            <w:pPr>
              <w:spacing w:after="0" w:line="240" w:lineRule="auto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 xml:space="preserve">Piotr </w:t>
            </w:r>
            <w:proofErr w:type="spellStart"/>
            <w:r w:rsidRPr="00440FBA">
              <w:rPr>
                <w:rFonts w:cstheme="minorHAnsi"/>
                <w:sz w:val="20"/>
                <w:szCs w:val="20"/>
                <w:lang w:eastAsia="pl-PL"/>
              </w:rPr>
              <w:t>Aszklar</w:t>
            </w:r>
            <w:proofErr w:type="spellEnd"/>
          </w:p>
        </w:tc>
        <w:tc>
          <w:tcPr>
            <w:tcW w:w="3378" w:type="dxa"/>
          </w:tcPr>
          <w:p w14:paraId="30B24713" w14:textId="655641DB" w:rsidR="00563173" w:rsidRPr="00440FBA" w:rsidRDefault="00563173" w:rsidP="00967B9F">
            <w:pPr>
              <w:spacing w:after="0" w:line="244" w:lineRule="auto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Wnioskuję o dodanie punktu 3 o treści:</w:t>
            </w:r>
          </w:p>
          <w:p w14:paraId="249C5814" w14:textId="136F75F0" w:rsidR="00563173" w:rsidRPr="00440FBA" w:rsidRDefault="00563173" w:rsidP="00967B9F">
            <w:pPr>
              <w:numPr>
                <w:ilvl w:val="0"/>
                <w:numId w:val="31"/>
              </w:numPr>
              <w:spacing w:after="0" w:line="244" w:lineRule="auto"/>
              <w:ind w:left="291" w:hanging="284"/>
              <w:jc w:val="both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Budowa ścieżki pieszo-rowerowej wzdłuż drogi powiatowej nr 20001R Rogi-Lubatówka-Lubatowa w</w:t>
            </w:r>
            <w:r w:rsidR="008439F6">
              <w:rPr>
                <w:rFonts w:cstheme="minorHAnsi"/>
                <w:sz w:val="20"/>
                <w:szCs w:val="20"/>
              </w:rPr>
              <w:t> </w:t>
            </w:r>
            <w:r w:rsidRPr="00440FBA">
              <w:rPr>
                <w:rFonts w:cstheme="minorHAnsi"/>
                <w:sz w:val="20"/>
                <w:szCs w:val="20"/>
              </w:rPr>
              <w:t xml:space="preserve">odcinkach gdzie jeszcze </w:t>
            </w:r>
            <w:r w:rsidR="001102CB" w:rsidRPr="00440FBA">
              <w:rPr>
                <w:rFonts w:cstheme="minorHAnsi"/>
                <w:sz w:val="20"/>
                <w:szCs w:val="20"/>
              </w:rPr>
              <w:t>nie wybudowa</w:t>
            </w:r>
            <w:r w:rsidR="001102CB">
              <w:rPr>
                <w:rFonts w:cstheme="minorHAnsi"/>
                <w:sz w:val="20"/>
                <w:szCs w:val="20"/>
              </w:rPr>
              <w:t>no</w:t>
            </w:r>
            <w:r w:rsidRPr="00440FBA">
              <w:rPr>
                <w:rFonts w:cstheme="minorHAnsi"/>
                <w:sz w:val="20"/>
                <w:szCs w:val="20"/>
              </w:rPr>
              <w:t xml:space="preserve"> </w:t>
            </w:r>
            <w:r w:rsidR="008439F6" w:rsidRPr="00440FBA">
              <w:rPr>
                <w:rFonts w:cstheme="minorHAnsi"/>
                <w:sz w:val="20"/>
                <w:szCs w:val="20"/>
              </w:rPr>
              <w:t>chodnika, czyli</w:t>
            </w:r>
            <w:r w:rsidRPr="00440FBA">
              <w:rPr>
                <w:rFonts w:cstheme="minorHAnsi"/>
                <w:sz w:val="20"/>
                <w:szCs w:val="20"/>
              </w:rPr>
              <w:t xml:space="preserve"> na łączniku miejscowości Rogi-Lubatówka oraz Lubatówka-Lubatowa. </w:t>
            </w:r>
          </w:p>
        </w:tc>
        <w:tc>
          <w:tcPr>
            <w:tcW w:w="2376" w:type="dxa"/>
          </w:tcPr>
          <w:p w14:paraId="1CEBC618" w14:textId="424B0581" w:rsidR="00563173" w:rsidRPr="00440FBA" w:rsidRDefault="00563173" w:rsidP="00563173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40FBA">
              <w:rPr>
                <w:rFonts w:cstheme="minorHAnsi"/>
                <w:sz w:val="20"/>
                <w:szCs w:val="20"/>
              </w:rPr>
              <w:t>Projekt nr 6</w:t>
            </w:r>
          </w:p>
        </w:tc>
        <w:tc>
          <w:tcPr>
            <w:tcW w:w="1374" w:type="dxa"/>
          </w:tcPr>
          <w:p w14:paraId="1C1B3D7E" w14:textId="38526406" w:rsidR="00563173" w:rsidRPr="00440FBA" w:rsidRDefault="00563173" w:rsidP="0056317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1631" w:type="dxa"/>
          </w:tcPr>
          <w:p w14:paraId="5C12DC25" w14:textId="4BD4166B" w:rsidR="00563173" w:rsidRPr="00440FBA" w:rsidRDefault="00563173" w:rsidP="00563173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2386" w:type="dxa"/>
          </w:tcPr>
          <w:p w14:paraId="226CD15A" w14:textId="15C242EF" w:rsidR="00563173" w:rsidRPr="00440FBA" w:rsidRDefault="00563173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Zaproponowane zadanie nie jest działaniem kwalifikowalnym w</w:t>
            </w:r>
            <w:r w:rsidR="001102CB">
              <w:rPr>
                <w:rFonts w:cstheme="minorHAnsi"/>
                <w:sz w:val="20"/>
                <w:szCs w:val="20"/>
                <w:lang w:eastAsia="pl-PL"/>
              </w:rPr>
              <w:t> </w:t>
            </w:r>
            <w:r w:rsidRPr="00440FBA">
              <w:rPr>
                <w:rFonts w:cstheme="minorHAnsi"/>
                <w:sz w:val="20"/>
                <w:szCs w:val="20"/>
                <w:lang w:eastAsia="pl-PL"/>
              </w:rPr>
              <w:t>ramach Działania 6.02.</w:t>
            </w:r>
          </w:p>
          <w:p w14:paraId="5A945B52" w14:textId="7F6E930B" w:rsidR="00563173" w:rsidRPr="00440FBA" w:rsidRDefault="00563173" w:rsidP="00967B9F">
            <w:pPr>
              <w:spacing w:after="0"/>
              <w:rPr>
                <w:rFonts w:cstheme="minorHAnsi"/>
                <w:sz w:val="20"/>
                <w:szCs w:val="20"/>
                <w:lang w:eastAsia="pl-PL"/>
              </w:rPr>
            </w:pPr>
            <w:r w:rsidRPr="00440FBA">
              <w:rPr>
                <w:rFonts w:cstheme="minorHAnsi"/>
                <w:sz w:val="20"/>
                <w:szCs w:val="20"/>
                <w:lang w:eastAsia="pl-PL"/>
              </w:rPr>
              <w:t>Propozycję uwzględniono w Strategii jako przedsięwzięcie uzupełniające (Załącznik nr 2 Przedsięwzięcia uzupełniające Strategii – Tabela 29 pozycja 24).</w:t>
            </w:r>
          </w:p>
        </w:tc>
      </w:tr>
    </w:tbl>
    <w:p w14:paraId="3D10101E" w14:textId="77777777" w:rsidR="00F122EB" w:rsidRDefault="00F122EB">
      <w:pPr>
        <w:tabs>
          <w:tab w:val="left" w:pos="4080"/>
        </w:tabs>
        <w:rPr>
          <w:rFonts w:asciiTheme="majorHAnsi" w:hAnsiTheme="majorHAnsi" w:cstheme="majorHAnsi"/>
          <w:sz w:val="24"/>
          <w:szCs w:val="24"/>
        </w:rPr>
      </w:pPr>
    </w:p>
    <w:sectPr w:rsidR="00F122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51690B" w14:textId="77777777" w:rsidR="008B1F27" w:rsidRDefault="008B1F27">
      <w:pPr>
        <w:spacing w:line="240" w:lineRule="auto"/>
      </w:pPr>
      <w:r>
        <w:separator/>
      </w:r>
    </w:p>
  </w:endnote>
  <w:endnote w:type="continuationSeparator" w:id="0">
    <w:p w14:paraId="3E10D9FC" w14:textId="77777777" w:rsidR="008B1F27" w:rsidRDefault="008B1F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-1772774954"/>
      <w:docPartObj>
        <w:docPartGallery w:val="AutoText"/>
      </w:docPartObj>
    </w:sdtPr>
    <w:sdtEndPr>
      <w:rPr>
        <w:color w:val="808080" w:themeColor="background1" w:themeShade="80"/>
        <w:spacing w:val="60"/>
      </w:rPr>
    </w:sdtEndPr>
    <w:sdtContent>
      <w:p w14:paraId="7CE29C8A" w14:textId="77777777" w:rsidR="00516D7F" w:rsidRDefault="00516D7F">
        <w:pPr>
          <w:pStyle w:val="Stopka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  <w:sz w:val="16"/>
            <w:szCs w:val="16"/>
          </w:rPr>
        </w:pPr>
        <w:r>
          <w:rPr>
            <w:sz w:val="16"/>
            <w:szCs w:val="16"/>
          </w:rPr>
          <w:fldChar w:fldCharType="begin"/>
        </w:r>
        <w:r>
          <w:rPr>
            <w:sz w:val="16"/>
            <w:szCs w:val="16"/>
          </w:rPr>
          <w:instrText>PAGE   \* MERGEFORMAT</w:instrText>
        </w:r>
        <w:r>
          <w:rPr>
            <w:sz w:val="16"/>
            <w:szCs w:val="16"/>
          </w:rPr>
          <w:fldChar w:fldCharType="separate"/>
        </w:r>
        <w:r w:rsidR="0017123A" w:rsidRPr="0017123A">
          <w:rPr>
            <w:b/>
            <w:bCs/>
            <w:noProof/>
            <w:sz w:val="16"/>
            <w:szCs w:val="16"/>
          </w:rPr>
          <w:t>14</w:t>
        </w:r>
        <w:r>
          <w:rPr>
            <w:b/>
            <w:bCs/>
            <w:sz w:val="16"/>
            <w:szCs w:val="16"/>
          </w:rPr>
          <w:fldChar w:fldCharType="end"/>
        </w:r>
        <w:r>
          <w:rPr>
            <w:b/>
            <w:bCs/>
            <w:sz w:val="16"/>
            <w:szCs w:val="16"/>
          </w:rPr>
          <w:t xml:space="preserve"> | </w:t>
        </w:r>
        <w:r>
          <w:rPr>
            <w:color w:val="808080" w:themeColor="background1" w:themeShade="80"/>
            <w:spacing w:val="60"/>
            <w:sz w:val="16"/>
            <w:szCs w:val="16"/>
          </w:rPr>
          <w:t>Strona</w:t>
        </w:r>
      </w:p>
      <w:p w14:paraId="1C9C4249" w14:textId="77777777" w:rsidR="00516D7F" w:rsidRDefault="00000000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6"/>
        <w:szCs w:val="16"/>
      </w:rPr>
      <w:id w:val="1858768789"/>
      <w:docPartObj>
        <w:docPartGallery w:val="AutoText"/>
      </w:docPartObj>
    </w:sdtPr>
    <w:sdtEndPr>
      <w:rPr>
        <w:color w:val="808080" w:themeColor="background1" w:themeShade="80"/>
        <w:spacing w:val="60"/>
      </w:rPr>
    </w:sdtEndPr>
    <w:sdtContent>
      <w:p w14:paraId="092DF13D" w14:textId="77777777" w:rsidR="00516D7F" w:rsidRDefault="00516D7F">
        <w:pPr>
          <w:pStyle w:val="Stopka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  <w:sz w:val="16"/>
            <w:szCs w:val="16"/>
          </w:rPr>
        </w:pPr>
      </w:p>
      <w:p w14:paraId="428C71F9" w14:textId="77777777" w:rsidR="00516D7F" w:rsidRDefault="00000000">
        <w:pPr>
          <w:pStyle w:val="Stopka"/>
          <w:pBdr>
            <w:top w:val="single" w:sz="4" w:space="1" w:color="D9D9D9" w:themeColor="background1" w:themeShade="D9"/>
          </w:pBdr>
          <w:rPr>
            <w:color w:val="808080" w:themeColor="background1" w:themeShade="80"/>
            <w:spacing w:val="60"/>
            <w:sz w:val="16"/>
            <w:szCs w:val="16"/>
          </w:rPr>
        </w:pPr>
      </w:p>
    </w:sdtContent>
  </w:sdt>
  <w:p w14:paraId="20FD3BDE" w14:textId="77777777" w:rsidR="00516D7F" w:rsidRDefault="00516D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68EDB2" w14:textId="77777777" w:rsidR="008B1F27" w:rsidRDefault="008B1F27">
      <w:pPr>
        <w:spacing w:after="0"/>
      </w:pPr>
      <w:r>
        <w:separator/>
      </w:r>
    </w:p>
  </w:footnote>
  <w:footnote w:type="continuationSeparator" w:id="0">
    <w:p w14:paraId="7C2DE45C" w14:textId="77777777" w:rsidR="008B1F27" w:rsidRDefault="008B1F2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BD6038" w14:textId="77777777" w:rsidR="00516D7F" w:rsidRDefault="00516D7F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64511"/>
    <w:multiLevelType w:val="multilevel"/>
    <w:tmpl w:val="0126451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B4188"/>
    <w:multiLevelType w:val="hybridMultilevel"/>
    <w:tmpl w:val="A4CA731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4A6D1F"/>
    <w:multiLevelType w:val="multilevel"/>
    <w:tmpl w:val="114A6D1F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B2273"/>
    <w:multiLevelType w:val="multilevel"/>
    <w:tmpl w:val="17BB227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C73CB1"/>
    <w:multiLevelType w:val="multilevel"/>
    <w:tmpl w:val="18C73CB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12D46"/>
    <w:multiLevelType w:val="multilevel"/>
    <w:tmpl w:val="1BF12D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D20159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5930AD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5972B3"/>
    <w:multiLevelType w:val="multilevel"/>
    <w:tmpl w:val="225972B3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B4834"/>
    <w:multiLevelType w:val="multilevel"/>
    <w:tmpl w:val="233B48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843F1"/>
    <w:multiLevelType w:val="multilevel"/>
    <w:tmpl w:val="243843F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C62BC"/>
    <w:multiLevelType w:val="multilevel"/>
    <w:tmpl w:val="2C1C62BC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31EF6851"/>
    <w:multiLevelType w:val="multilevel"/>
    <w:tmpl w:val="31EF685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13" w15:restartNumberingAfterBreak="0">
    <w:nsid w:val="40D01A96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AE241E"/>
    <w:multiLevelType w:val="hybridMultilevel"/>
    <w:tmpl w:val="9CCCC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706581"/>
    <w:multiLevelType w:val="multilevel"/>
    <w:tmpl w:val="4A70658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0CB42E7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3B34BF"/>
    <w:multiLevelType w:val="multilevel"/>
    <w:tmpl w:val="18C73CB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7C45ED"/>
    <w:multiLevelType w:val="multilevel"/>
    <w:tmpl w:val="31EF685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873" w:hanging="360"/>
      </w:pPr>
    </w:lvl>
    <w:lvl w:ilvl="2">
      <w:start w:val="1"/>
      <w:numFmt w:val="lowerRoman"/>
      <w:lvlText w:val="%3."/>
      <w:lvlJc w:val="right"/>
      <w:pPr>
        <w:ind w:left="1593" w:hanging="180"/>
      </w:pPr>
    </w:lvl>
    <w:lvl w:ilvl="3">
      <w:start w:val="1"/>
      <w:numFmt w:val="decimal"/>
      <w:lvlText w:val="%4."/>
      <w:lvlJc w:val="left"/>
      <w:pPr>
        <w:ind w:left="2313" w:hanging="360"/>
      </w:pPr>
    </w:lvl>
    <w:lvl w:ilvl="4">
      <w:start w:val="1"/>
      <w:numFmt w:val="lowerLetter"/>
      <w:lvlText w:val="%5."/>
      <w:lvlJc w:val="left"/>
      <w:pPr>
        <w:ind w:left="3033" w:hanging="360"/>
      </w:pPr>
    </w:lvl>
    <w:lvl w:ilvl="5">
      <w:start w:val="1"/>
      <w:numFmt w:val="lowerRoman"/>
      <w:lvlText w:val="%6."/>
      <w:lvlJc w:val="right"/>
      <w:pPr>
        <w:ind w:left="3753" w:hanging="180"/>
      </w:pPr>
    </w:lvl>
    <w:lvl w:ilvl="6">
      <w:start w:val="1"/>
      <w:numFmt w:val="decimal"/>
      <w:lvlText w:val="%7."/>
      <w:lvlJc w:val="left"/>
      <w:pPr>
        <w:ind w:left="4473" w:hanging="360"/>
      </w:pPr>
    </w:lvl>
    <w:lvl w:ilvl="7">
      <w:start w:val="1"/>
      <w:numFmt w:val="lowerLetter"/>
      <w:lvlText w:val="%8."/>
      <w:lvlJc w:val="left"/>
      <w:pPr>
        <w:ind w:left="5193" w:hanging="360"/>
      </w:pPr>
    </w:lvl>
    <w:lvl w:ilvl="8">
      <w:start w:val="1"/>
      <w:numFmt w:val="lowerRoman"/>
      <w:lvlText w:val="%9."/>
      <w:lvlJc w:val="right"/>
      <w:pPr>
        <w:ind w:left="5913" w:hanging="180"/>
      </w:pPr>
    </w:lvl>
  </w:abstractNum>
  <w:abstractNum w:abstractNumId="19" w15:restartNumberingAfterBreak="0">
    <w:nsid w:val="5C7B1FB9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62215F"/>
    <w:multiLevelType w:val="multilevel"/>
    <w:tmpl w:val="6562215F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81D6A56"/>
    <w:multiLevelType w:val="multilevel"/>
    <w:tmpl w:val="681D6A56"/>
    <w:lvl w:ilvl="0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2" w15:restartNumberingAfterBreak="0">
    <w:nsid w:val="6EDE7DEA"/>
    <w:multiLevelType w:val="hybridMultilevel"/>
    <w:tmpl w:val="91D871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BB391F"/>
    <w:multiLevelType w:val="hybridMultilevel"/>
    <w:tmpl w:val="9CCCC1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DD6494"/>
    <w:multiLevelType w:val="multilevel"/>
    <w:tmpl w:val="79DD649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74D4C"/>
    <w:multiLevelType w:val="hybridMultilevel"/>
    <w:tmpl w:val="AE849CA8"/>
    <w:lvl w:ilvl="0" w:tplc="6C5C781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4A26CA"/>
    <w:multiLevelType w:val="multilevel"/>
    <w:tmpl w:val="7E4A26C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1027418">
    <w:abstractNumId w:val="20"/>
  </w:num>
  <w:num w:numId="2" w16cid:durableId="2036954158">
    <w:abstractNumId w:val="15"/>
  </w:num>
  <w:num w:numId="3" w16cid:durableId="719746813">
    <w:abstractNumId w:val="12"/>
  </w:num>
  <w:num w:numId="4" w16cid:durableId="1467971660">
    <w:abstractNumId w:val="9"/>
  </w:num>
  <w:num w:numId="5" w16cid:durableId="1410689825">
    <w:abstractNumId w:val="2"/>
  </w:num>
  <w:num w:numId="6" w16cid:durableId="259218302">
    <w:abstractNumId w:val="21"/>
  </w:num>
  <w:num w:numId="7" w16cid:durableId="233860812">
    <w:abstractNumId w:val="10"/>
  </w:num>
  <w:num w:numId="8" w16cid:durableId="2089648059">
    <w:abstractNumId w:val="11"/>
  </w:num>
  <w:num w:numId="9" w16cid:durableId="1147476490">
    <w:abstractNumId w:val="3"/>
  </w:num>
  <w:num w:numId="10" w16cid:durableId="479153710">
    <w:abstractNumId w:val="0"/>
  </w:num>
  <w:num w:numId="11" w16cid:durableId="1768766208">
    <w:abstractNumId w:val="8"/>
  </w:num>
  <w:num w:numId="12" w16cid:durableId="339048093">
    <w:abstractNumId w:val="5"/>
  </w:num>
  <w:num w:numId="13" w16cid:durableId="1605067513">
    <w:abstractNumId w:val="24"/>
  </w:num>
  <w:num w:numId="14" w16cid:durableId="822888156">
    <w:abstractNumId w:val="26"/>
  </w:num>
  <w:num w:numId="15" w16cid:durableId="17047424">
    <w:abstractNumId w:val="4"/>
  </w:num>
  <w:num w:numId="16" w16cid:durableId="1862275744">
    <w:abstractNumId w:val="1"/>
  </w:num>
  <w:num w:numId="17" w16cid:durableId="142688088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2006932170">
    <w:abstractNumId w:val="8"/>
  </w:num>
  <w:num w:numId="19" w16cid:durableId="1147554295">
    <w:abstractNumId w:val="5"/>
  </w:num>
  <w:num w:numId="20" w16cid:durableId="131100047">
    <w:abstractNumId w:val="24"/>
  </w:num>
  <w:num w:numId="21" w16cid:durableId="421612487">
    <w:abstractNumId w:val="26"/>
  </w:num>
  <w:num w:numId="22" w16cid:durableId="708148683">
    <w:abstractNumId w:val="17"/>
  </w:num>
  <w:num w:numId="23" w16cid:durableId="1906988340">
    <w:abstractNumId w:val="22"/>
  </w:num>
  <w:num w:numId="24" w16cid:durableId="481310247">
    <w:abstractNumId w:val="14"/>
  </w:num>
  <w:num w:numId="25" w16cid:durableId="1815025841">
    <w:abstractNumId w:val="7"/>
  </w:num>
  <w:num w:numId="26" w16cid:durableId="1108626550">
    <w:abstractNumId w:val="13"/>
  </w:num>
  <w:num w:numId="27" w16cid:durableId="258873916">
    <w:abstractNumId w:val="25"/>
  </w:num>
  <w:num w:numId="28" w16cid:durableId="1938901784">
    <w:abstractNumId w:val="6"/>
  </w:num>
  <w:num w:numId="29" w16cid:durableId="1932352560">
    <w:abstractNumId w:val="23"/>
  </w:num>
  <w:num w:numId="30" w16cid:durableId="94834753">
    <w:abstractNumId w:val="19"/>
  </w:num>
  <w:num w:numId="31" w16cid:durableId="1750735310">
    <w:abstractNumId w:val="16"/>
  </w:num>
  <w:num w:numId="32" w16cid:durableId="138814497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819"/>
    <w:rsid w:val="00014D0C"/>
    <w:rsid w:val="000179CC"/>
    <w:rsid w:val="0002036A"/>
    <w:rsid w:val="000220B3"/>
    <w:rsid w:val="000232D3"/>
    <w:rsid w:val="00026130"/>
    <w:rsid w:val="00053B58"/>
    <w:rsid w:val="00064234"/>
    <w:rsid w:val="00071586"/>
    <w:rsid w:val="00074D5A"/>
    <w:rsid w:val="000761C1"/>
    <w:rsid w:val="00076B3A"/>
    <w:rsid w:val="00077D56"/>
    <w:rsid w:val="00085DDB"/>
    <w:rsid w:val="000B5FD4"/>
    <w:rsid w:val="000C1878"/>
    <w:rsid w:val="000C420B"/>
    <w:rsid w:val="000C7078"/>
    <w:rsid w:val="000D7A2F"/>
    <w:rsid w:val="000E6705"/>
    <w:rsid w:val="000F6D97"/>
    <w:rsid w:val="001051A1"/>
    <w:rsid w:val="00110150"/>
    <w:rsid w:val="001102CB"/>
    <w:rsid w:val="00116E96"/>
    <w:rsid w:val="00124C2E"/>
    <w:rsid w:val="00136A56"/>
    <w:rsid w:val="001423E7"/>
    <w:rsid w:val="001539E9"/>
    <w:rsid w:val="0017120D"/>
    <w:rsid w:val="0017123A"/>
    <w:rsid w:val="00176F11"/>
    <w:rsid w:val="0018535E"/>
    <w:rsid w:val="001A0240"/>
    <w:rsid w:val="001A3275"/>
    <w:rsid w:val="001A5D70"/>
    <w:rsid w:val="001B3293"/>
    <w:rsid w:val="001B4F3F"/>
    <w:rsid w:val="001D123D"/>
    <w:rsid w:val="001E102C"/>
    <w:rsid w:val="001E1BF9"/>
    <w:rsid w:val="001E42CE"/>
    <w:rsid w:val="001E44BD"/>
    <w:rsid w:val="001F3199"/>
    <w:rsid w:val="00211DFC"/>
    <w:rsid w:val="002134F8"/>
    <w:rsid w:val="0021708A"/>
    <w:rsid w:val="002252F2"/>
    <w:rsid w:val="002270C5"/>
    <w:rsid w:val="00230B9A"/>
    <w:rsid w:val="00232723"/>
    <w:rsid w:val="00232D89"/>
    <w:rsid w:val="00242DFB"/>
    <w:rsid w:val="00246A03"/>
    <w:rsid w:val="00250A6C"/>
    <w:rsid w:val="00255BCD"/>
    <w:rsid w:val="00256E7A"/>
    <w:rsid w:val="002838E0"/>
    <w:rsid w:val="00290999"/>
    <w:rsid w:val="002915C2"/>
    <w:rsid w:val="00293B28"/>
    <w:rsid w:val="00293F54"/>
    <w:rsid w:val="002A5055"/>
    <w:rsid w:val="002B7BCA"/>
    <w:rsid w:val="002C66EC"/>
    <w:rsid w:val="002D36A5"/>
    <w:rsid w:val="002E2471"/>
    <w:rsid w:val="002F2ED7"/>
    <w:rsid w:val="00321FE1"/>
    <w:rsid w:val="003239D5"/>
    <w:rsid w:val="00325FB5"/>
    <w:rsid w:val="00330A3E"/>
    <w:rsid w:val="0033446E"/>
    <w:rsid w:val="00340C3A"/>
    <w:rsid w:val="00364DE1"/>
    <w:rsid w:val="003738C0"/>
    <w:rsid w:val="00373AF8"/>
    <w:rsid w:val="00374CF7"/>
    <w:rsid w:val="00382D3C"/>
    <w:rsid w:val="00385159"/>
    <w:rsid w:val="00385366"/>
    <w:rsid w:val="00396E72"/>
    <w:rsid w:val="003B4583"/>
    <w:rsid w:val="003D740A"/>
    <w:rsid w:val="004030CB"/>
    <w:rsid w:val="00406279"/>
    <w:rsid w:val="00414A7C"/>
    <w:rsid w:val="00423AAA"/>
    <w:rsid w:val="00425806"/>
    <w:rsid w:val="00434713"/>
    <w:rsid w:val="00440FBA"/>
    <w:rsid w:val="00447350"/>
    <w:rsid w:val="00452A5E"/>
    <w:rsid w:val="00491F41"/>
    <w:rsid w:val="004B6313"/>
    <w:rsid w:val="004C38A6"/>
    <w:rsid w:val="004D09D8"/>
    <w:rsid w:val="005048B9"/>
    <w:rsid w:val="005104B7"/>
    <w:rsid w:val="00510EAA"/>
    <w:rsid w:val="00516D7F"/>
    <w:rsid w:val="005179B8"/>
    <w:rsid w:val="00523ACB"/>
    <w:rsid w:val="005246CC"/>
    <w:rsid w:val="005321D8"/>
    <w:rsid w:val="00534019"/>
    <w:rsid w:val="005351D4"/>
    <w:rsid w:val="00535E46"/>
    <w:rsid w:val="00537B17"/>
    <w:rsid w:val="00542753"/>
    <w:rsid w:val="00560EC8"/>
    <w:rsid w:val="00563173"/>
    <w:rsid w:val="00570EEE"/>
    <w:rsid w:val="005C0864"/>
    <w:rsid w:val="005C31CF"/>
    <w:rsid w:val="005D1F25"/>
    <w:rsid w:val="005D49A8"/>
    <w:rsid w:val="005F3D92"/>
    <w:rsid w:val="005F6F73"/>
    <w:rsid w:val="0060641D"/>
    <w:rsid w:val="0061099B"/>
    <w:rsid w:val="00617D86"/>
    <w:rsid w:val="00632319"/>
    <w:rsid w:val="00636FAA"/>
    <w:rsid w:val="006413CC"/>
    <w:rsid w:val="00652330"/>
    <w:rsid w:val="00654513"/>
    <w:rsid w:val="006718AD"/>
    <w:rsid w:val="0067285F"/>
    <w:rsid w:val="00674697"/>
    <w:rsid w:val="00680156"/>
    <w:rsid w:val="00683C51"/>
    <w:rsid w:val="006A2F50"/>
    <w:rsid w:val="006B4DED"/>
    <w:rsid w:val="006C0568"/>
    <w:rsid w:val="006C4E2B"/>
    <w:rsid w:val="006D7351"/>
    <w:rsid w:val="006F170B"/>
    <w:rsid w:val="006F6704"/>
    <w:rsid w:val="006F6F0F"/>
    <w:rsid w:val="00700335"/>
    <w:rsid w:val="007224A3"/>
    <w:rsid w:val="00725B11"/>
    <w:rsid w:val="00730BE0"/>
    <w:rsid w:val="0073535E"/>
    <w:rsid w:val="00737CC1"/>
    <w:rsid w:val="00741E06"/>
    <w:rsid w:val="007456F9"/>
    <w:rsid w:val="00746E89"/>
    <w:rsid w:val="007706A5"/>
    <w:rsid w:val="00770C0F"/>
    <w:rsid w:val="00772881"/>
    <w:rsid w:val="00784FE5"/>
    <w:rsid w:val="00785C37"/>
    <w:rsid w:val="007866F5"/>
    <w:rsid w:val="007911FB"/>
    <w:rsid w:val="00793E53"/>
    <w:rsid w:val="007B0A39"/>
    <w:rsid w:val="0080344E"/>
    <w:rsid w:val="00805A65"/>
    <w:rsid w:val="00810D70"/>
    <w:rsid w:val="00811819"/>
    <w:rsid w:val="00825273"/>
    <w:rsid w:val="00833023"/>
    <w:rsid w:val="00833B17"/>
    <w:rsid w:val="00836774"/>
    <w:rsid w:val="008439F6"/>
    <w:rsid w:val="00845A76"/>
    <w:rsid w:val="00861D19"/>
    <w:rsid w:val="00862A3F"/>
    <w:rsid w:val="0087615E"/>
    <w:rsid w:val="008807CC"/>
    <w:rsid w:val="00886001"/>
    <w:rsid w:val="00892105"/>
    <w:rsid w:val="00897460"/>
    <w:rsid w:val="008B1F27"/>
    <w:rsid w:val="008B3B90"/>
    <w:rsid w:val="008B5B2C"/>
    <w:rsid w:val="008B6225"/>
    <w:rsid w:val="008C3B8F"/>
    <w:rsid w:val="008D6FF3"/>
    <w:rsid w:val="008E4172"/>
    <w:rsid w:val="008E605A"/>
    <w:rsid w:val="008E6EF6"/>
    <w:rsid w:val="008F48FF"/>
    <w:rsid w:val="008F587D"/>
    <w:rsid w:val="0091573F"/>
    <w:rsid w:val="00932FF0"/>
    <w:rsid w:val="00940E80"/>
    <w:rsid w:val="00940EB2"/>
    <w:rsid w:val="009417E9"/>
    <w:rsid w:val="00942179"/>
    <w:rsid w:val="00942D22"/>
    <w:rsid w:val="00943104"/>
    <w:rsid w:val="00954B95"/>
    <w:rsid w:val="00967030"/>
    <w:rsid w:val="00967B9F"/>
    <w:rsid w:val="009C053B"/>
    <w:rsid w:val="009E08D2"/>
    <w:rsid w:val="009E6019"/>
    <w:rsid w:val="00A02D4A"/>
    <w:rsid w:val="00A17168"/>
    <w:rsid w:val="00A17323"/>
    <w:rsid w:val="00A32543"/>
    <w:rsid w:val="00A50DBD"/>
    <w:rsid w:val="00A6011B"/>
    <w:rsid w:val="00A61CFF"/>
    <w:rsid w:val="00A6754A"/>
    <w:rsid w:val="00A705A4"/>
    <w:rsid w:val="00A73843"/>
    <w:rsid w:val="00A73873"/>
    <w:rsid w:val="00AA71E6"/>
    <w:rsid w:val="00AB1103"/>
    <w:rsid w:val="00AB2DCC"/>
    <w:rsid w:val="00AB2FCD"/>
    <w:rsid w:val="00AB480A"/>
    <w:rsid w:val="00AB7011"/>
    <w:rsid w:val="00AC1215"/>
    <w:rsid w:val="00AC4E76"/>
    <w:rsid w:val="00AD08D9"/>
    <w:rsid w:val="00AD4AC3"/>
    <w:rsid w:val="00AD526A"/>
    <w:rsid w:val="00AD5C20"/>
    <w:rsid w:val="00AD6355"/>
    <w:rsid w:val="00AD63B2"/>
    <w:rsid w:val="00AF139D"/>
    <w:rsid w:val="00B0076A"/>
    <w:rsid w:val="00B03960"/>
    <w:rsid w:val="00B05F1D"/>
    <w:rsid w:val="00B15D0E"/>
    <w:rsid w:val="00B244C7"/>
    <w:rsid w:val="00B24A5D"/>
    <w:rsid w:val="00B46C1F"/>
    <w:rsid w:val="00B523F8"/>
    <w:rsid w:val="00B67853"/>
    <w:rsid w:val="00B8663B"/>
    <w:rsid w:val="00B93284"/>
    <w:rsid w:val="00B97C76"/>
    <w:rsid w:val="00BA16EB"/>
    <w:rsid w:val="00BA6756"/>
    <w:rsid w:val="00BB29AB"/>
    <w:rsid w:val="00BB53F1"/>
    <w:rsid w:val="00BC31AC"/>
    <w:rsid w:val="00BD4912"/>
    <w:rsid w:val="00BE7BF5"/>
    <w:rsid w:val="00BF17D7"/>
    <w:rsid w:val="00BF4C71"/>
    <w:rsid w:val="00C0610C"/>
    <w:rsid w:val="00C11DE7"/>
    <w:rsid w:val="00C30E47"/>
    <w:rsid w:val="00C350C2"/>
    <w:rsid w:val="00C40880"/>
    <w:rsid w:val="00C464B3"/>
    <w:rsid w:val="00C5067D"/>
    <w:rsid w:val="00C5127B"/>
    <w:rsid w:val="00C54561"/>
    <w:rsid w:val="00C55A85"/>
    <w:rsid w:val="00C74837"/>
    <w:rsid w:val="00C77611"/>
    <w:rsid w:val="00C778F4"/>
    <w:rsid w:val="00C828B4"/>
    <w:rsid w:val="00C902A1"/>
    <w:rsid w:val="00CA7970"/>
    <w:rsid w:val="00CB6332"/>
    <w:rsid w:val="00CD0FA1"/>
    <w:rsid w:val="00CF3A14"/>
    <w:rsid w:val="00CF7EA7"/>
    <w:rsid w:val="00D044EC"/>
    <w:rsid w:val="00D066B6"/>
    <w:rsid w:val="00D20A63"/>
    <w:rsid w:val="00D313D3"/>
    <w:rsid w:val="00D35F34"/>
    <w:rsid w:val="00D36E75"/>
    <w:rsid w:val="00D4798D"/>
    <w:rsid w:val="00D47F72"/>
    <w:rsid w:val="00D53385"/>
    <w:rsid w:val="00D7173C"/>
    <w:rsid w:val="00D7292E"/>
    <w:rsid w:val="00D73B63"/>
    <w:rsid w:val="00D85C62"/>
    <w:rsid w:val="00D87918"/>
    <w:rsid w:val="00D90100"/>
    <w:rsid w:val="00D9511F"/>
    <w:rsid w:val="00DA737B"/>
    <w:rsid w:val="00DB44DA"/>
    <w:rsid w:val="00DB675E"/>
    <w:rsid w:val="00DB6F4B"/>
    <w:rsid w:val="00DD1CCC"/>
    <w:rsid w:val="00DD54E5"/>
    <w:rsid w:val="00DD6EED"/>
    <w:rsid w:val="00DE3443"/>
    <w:rsid w:val="00DE71ED"/>
    <w:rsid w:val="00E31077"/>
    <w:rsid w:val="00E357EA"/>
    <w:rsid w:val="00E668BC"/>
    <w:rsid w:val="00E66E0C"/>
    <w:rsid w:val="00E67050"/>
    <w:rsid w:val="00E90F98"/>
    <w:rsid w:val="00E97333"/>
    <w:rsid w:val="00EB03A1"/>
    <w:rsid w:val="00EB1147"/>
    <w:rsid w:val="00EB12DD"/>
    <w:rsid w:val="00EE3B4F"/>
    <w:rsid w:val="00EE477D"/>
    <w:rsid w:val="00EF6D05"/>
    <w:rsid w:val="00F1108B"/>
    <w:rsid w:val="00F122EB"/>
    <w:rsid w:val="00F12AF4"/>
    <w:rsid w:val="00F2294E"/>
    <w:rsid w:val="00F3269A"/>
    <w:rsid w:val="00F4351C"/>
    <w:rsid w:val="00F44FD6"/>
    <w:rsid w:val="00F54186"/>
    <w:rsid w:val="00F66EEA"/>
    <w:rsid w:val="00F72D55"/>
    <w:rsid w:val="00F80391"/>
    <w:rsid w:val="00F8204D"/>
    <w:rsid w:val="00F84B8A"/>
    <w:rsid w:val="00F94154"/>
    <w:rsid w:val="00FB2D3A"/>
    <w:rsid w:val="00FC34FA"/>
    <w:rsid w:val="00FC423D"/>
    <w:rsid w:val="00FC638F"/>
    <w:rsid w:val="00FC7CE2"/>
    <w:rsid w:val="00FD107D"/>
    <w:rsid w:val="00FD762A"/>
    <w:rsid w:val="00FE1EA6"/>
    <w:rsid w:val="00FE678C"/>
    <w:rsid w:val="00FF0723"/>
    <w:rsid w:val="00FF0D38"/>
    <w:rsid w:val="00FF36A0"/>
    <w:rsid w:val="6A28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D6E669F"/>
  <w15:docId w15:val="{6CF34B36-6DB5-4F7C-AEEB-BD142D33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aliases w:val="bt,b"/>
    <w:basedOn w:val="Normalny"/>
    <w:link w:val="TekstpodstawowyZnak"/>
    <w:uiPriority w:val="99"/>
    <w:qFormat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qFormat/>
    <w:rPr>
      <w:color w:val="954F72" w:themeColor="followedHyperlink"/>
      <w:u w:val="single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basedOn w:val="Normalny"/>
    <w:next w:val="Normalny"/>
    <w:autoRedefine/>
    <w:uiPriority w:val="39"/>
    <w:unhideWhenUsed/>
    <w:qFormat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qFormat/>
    <w:pPr>
      <w:spacing w:after="100"/>
      <w:ind w:left="220"/>
    </w:pPr>
  </w:style>
  <w:style w:type="character" w:customStyle="1" w:styleId="NagwekZnak">
    <w:name w:val="Nagłówek Znak"/>
    <w:basedOn w:val="Domylnaczcionkaakapitu"/>
    <w:link w:val="Nagwek"/>
    <w:uiPriority w:val="99"/>
    <w:qFormat/>
  </w:style>
  <w:style w:type="character" w:customStyle="1" w:styleId="StopkaZnak">
    <w:name w:val="Stopka Znak"/>
    <w:basedOn w:val="Domylnaczcionkaakapitu"/>
    <w:link w:val="Stopka"/>
    <w:uiPriority w:val="99"/>
    <w:qFormat/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i-provider">
    <w:name w:val="ui-provider"/>
    <w:basedOn w:val="Domylnaczcionkaakapitu"/>
    <w:qFormat/>
  </w:style>
  <w:style w:type="paragraph" w:styleId="Bezodstpw">
    <w:name w:val="No Spacing"/>
    <w:link w:val="BezodstpwZnak"/>
    <w:uiPriority w:val="1"/>
    <w:qFormat/>
    <w:rPr>
      <w:sz w:val="22"/>
      <w:szCs w:val="22"/>
      <w:lang w:eastAsia="en-US"/>
    </w:rPr>
  </w:style>
  <w:style w:type="character" w:customStyle="1" w:styleId="BezodstpwZnak">
    <w:name w:val="Bez odstępów Znak"/>
    <w:basedOn w:val="Domylnaczcionkaakapitu"/>
    <w:link w:val="Bezodstpw"/>
    <w:uiPriority w:val="1"/>
    <w:qFormat/>
  </w:style>
  <w:style w:type="paragraph" w:customStyle="1" w:styleId="Nagwekspisutreci1">
    <w:name w:val="Nagłówek spisu treści1"/>
    <w:basedOn w:val="Nagwek1"/>
    <w:next w:val="Normalny"/>
    <w:uiPriority w:val="39"/>
    <w:unhideWhenUsed/>
    <w:qFormat/>
    <w:pPr>
      <w:outlineLvl w:val="9"/>
    </w:pPr>
    <w:rPr>
      <w:lang w:eastAsia="pl-PL"/>
    </w:rPr>
  </w:style>
  <w:style w:type="character" w:customStyle="1" w:styleId="Teksttreci2">
    <w:name w:val="Tekst treści (2)_"/>
    <w:basedOn w:val="Domylnaczcionkaakapitu"/>
    <w:link w:val="Teksttreci20"/>
    <w:locked/>
    <w:rPr>
      <w:shd w:val="clear" w:color="auto" w:fill="FFFFFF"/>
    </w:rPr>
  </w:style>
  <w:style w:type="paragraph" w:customStyle="1" w:styleId="Teksttreci20">
    <w:name w:val="Tekst treści (2)"/>
    <w:basedOn w:val="Normalny"/>
    <w:link w:val="Teksttreci2"/>
    <w:qFormat/>
    <w:pPr>
      <w:widowControl w:val="0"/>
      <w:shd w:val="clear" w:color="auto" w:fill="FFFFFF"/>
      <w:spacing w:before="300" w:after="240" w:line="274" w:lineRule="exact"/>
      <w:ind w:hanging="400"/>
      <w:jc w:val="both"/>
    </w:pPr>
  </w:style>
  <w:style w:type="table" w:customStyle="1" w:styleId="TableGrid">
    <w:name w:val="TableGrid"/>
    <w:qFormat/>
    <w:rPr>
      <w:rFonts w:eastAsia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">
    <w:name w:val="Nierozpoznana wzmianka2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ekstpodstawowyZnak">
    <w:name w:val="Tekst podstawowy Znak"/>
    <w:aliases w:val="bt Znak,b Znak"/>
    <w:basedOn w:val="Domylnaczcionkaakapitu"/>
    <w:link w:val="Tekstpodstawowy"/>
    <w:uiPriority w:val="99"/>
    <w:qFormat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</w:style>
  <w:style w:type="paragraph" w:customStyle="1" w:styleId="Poprawka1">
    <w:name w:val="Poprawka1"/>
    <w:hidden/>
    <w:uiPriority w:val="99"/>
    <w:semiHidden/>
    <w:qFormat/>
    <w:rPr>
      <w:sz w:val="22"/>
      <w:szCs w:val="22"/>
      <w:lang w:eastAsia="en-US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B44D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E71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DE71ED"/>
    <w:rPr>
      <w:rFonts w:eastAsiaTheme="majorEastAsia" w:cstheme="majorBidi"/>
      <w:color w:val="595959" w:themeColor="text1" w:themeTint="A6"/>
      <w:spacing w:val="15"/>
      <w:sz w:val="28"/>
      <w:szCs w:val="28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66B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66B6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66B6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0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0EEE"/>
    <w:rPr>
      <w:rFonts w:ascii="Segoe UI" w:hAnsi="Segoe UI" w:cs="Segoe UI"/>
      <w:sz w:val="18"/>
      <w:szCs w:val="18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0EE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70EE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70EE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0EE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0EEE"/>
    <w:rPr>
      <w:b/>
      <w:bCs/>
      <w:lang w:eastAsia="en-US"/>
    </w:rPr>
  </w:style>
  <w:style w:type="paragraph" w:styleId="Poprawka">
    <w:name w:val="Revision"/>
    <w:hidden/>
    <w:uiPriority w:val="99"/>
    <w:unhideWhenUsed/>
    <w:rsid w:val="00967B9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rymanow.pl" TargetMode="External"/><Relationship Id="rId18" Type="http://schemas.openxmlformats.org/officeDocument/2006/relationships/hyperlink" Target="https://www.rymanow.pl/asp/ogloszenie-burmistrza-gminy-rymanow-w-sprawie-konsultacji-spolecznych-dotyczacych-projektu-strategii,215,artykul,1,10814" TargetMode="External"/><Relationship Id="rId26" Type="http://schemas.openxmlformats.org/officeDocument/2006/relationships/hyperlink" Target="mailto:sekretariat@zabierzow.org.p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oter" Target="foot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3.png"/><Relationship Id="rId25" Type="http://schemas.openxmlformats.org/officeDocument/2006/relationships/hyperlink" Target="mailto:sekretariat@iwonicz-zdroj.pl" TargetMode="Externa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hyperlink" Target="http://www.rymanow.pl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hyperlink" Target="mailto:mtrybus@rymanow.pl" TargetMode="External"/><Relationship Id="rId32" Type="http://schemas.openxmlformats.org/officeDocument/2006/relationships/hyperlink" Target="mailto:sekretariat@zabierzow.org.pl" TargetMode="External"/><Relationship Id="rId37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7.png"/><Relationship Id="rId28" Type="http://schemas.openxmlformats.org/officeDocument/2006/relationships/hyperlink" Target="mailto:sekretariat@iwonicz-zdroj.pl" TargetMode="External"/><Relationship Id="rId36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image" Target="media/image4.png"/><Relationship Id="rId31" Type="http://schemas.openxmlformats.org/officeDocument/2006/relationships/hyperlink" Target="mailto:sekretariat@iwonicz-zdroj.pl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rymanow.bip.org.pl/id/1404" TargetMode="External"/><Relationship Id="rId22" Type="http://schemas.openxmlformats.org/officeDocument/2006/relationships/hyperlink" Target="https://iwonicz-zdroj.pl/2025/07/22/ogloszenie-konsultacji-spolecznych-dotyczacych-projektu-strategii-rozwoju-ponadlokalnego-uzdrowiskowych-gmin-rymanow-i-iwonicz-zdroj-na-lata-2024-2030/" TargetMode="External"/><Relationship Id="rId27" Type="http://schemas.openxmlformats.org/officeDocument/2006/relationships/hyperlink" Target="mailto:mtrybus@rymanow.pl" TargetMode="External"/><Relationship Id="rId30" Type="http://schemas.openxmlformats.org/officeDocument/2006/relationships/hyperlink" Target="mailto:mtrybus@rymanow.pl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3D5B6B9E00734BA2E767E5039A8CDA" ma:contentTypeVersion="11" ma:contentTypeDescription="Utwórz nowy dokument." ma:contentTypeScope="" ma:versionID="5f4e43ad984082d7be8d2fe09987d33b">
  <xsd:schema xmlns:xsd="http://www.w3.org/2001/XMLSchema" xmlns:xs="http://www.w3.org/2001/XMLSchema" xmlns:p="http://schemas.microsoft.com/office/2006/metadata/properties" xmlns:ns3="ec6bb463-3e77-4d32-98f0-b070a2c0636f" xmlns:ns4="fd7ea6ae-fe4b-48e4-a8d0-c24331517b91" targetNamespace="http://schemas.microsoft.com/office/2006/metadata/properties" ma:root="true" ma:fieldsID="1d83784389fc1d3254f6b64372eeeefd" ns3:_="" ns4:_="">
    <xsd:import namespace="ec6bb463-3e77-4d32-98f0-b070a2c0636f"/>
    <xsd:import namespace="fd7ea6ae-fe4b-48e4-a8d0-c24331517b9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6bb463-3e77-4d32-98f0-b070a2c0636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7ea6ae-fe4b-48e4-a8d0-c24331517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d7ea6ae-fe4b-48e4-a8d0-c24331517b91" xsi:nil="true"/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818F02D2-067C-4FA9-982F-B0ECB2280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c6bb463-3e77-4d32-98f0-b070a2c0636f"/>
    <ds:schemaRef ds:uri="fd7ea6ae-fe4b-48e4-a8d0-c24331517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57B8FE4-FD82-4A55-B01E-EE12A5DA387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0F7C343-FD00-4189-A75A-907130ACBD94}">
  <ds:schemaRefs>
    <ds:schemaRef ds:uri="http://schemas.microsoft.com/office/2006/metadata/properties"/>
    <ds:schemaRef ds:uri="http://schemas.microsoft.com/office/infopath/2007/PartnerControls"/>
    <ds:schemaRef ds:uri="fd7ea6ae-fe4b-48e4-a8d0-c24331517b91"/>
  </ds:schemaRefs>
</ds:datastoreItem>
</file>

<file path=customXml/itemProps6.xml><?xml version="1.0" encoding="utf-8"?>
<ds:datastoreItem xmlns:ds="http://schemas.openxmlformats.org/officeDocument/2006/customXml" ds:itemID="{B69B1AC2-C157-4460-A3B2-1AE4F95D5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4573</Words>
  <Characters>27443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PRZEPROWADZENIA KONSULTACJI SPOŁECZNYCH</vt:lpstr>
    </vt:vector>
  </TitlesOfParts>
  <Company/>
  <LinksUpToDate>false</LinksUpToDate>
  <CharactersWithSpaces>31953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Z PRZEPROWADZENIA KONSULTACJI SPOŁECZNYCH</dc:title>
  <dc:subject>Strategia Ponadlokalna Rymanów, Iwonicz Zdrój</dc:subject>
  <dc:creator>Jacek Dębczyński ResPublic;Paweł Mentelski Res Management</dc:creator>
  <cp:lastModifiedBy>Bartłomiej Kucza</cp:lastModifiedBy>
  <cp:revision>2</cp:revision>
  <cp:lastPrinted>2025-07-12T09:36:00Z</cp:lastPrinted>
  <dcterms:created xsi:type="dcterms:W3CDTF">2025-09-17T08:50:00Z</dcterms:created>
  <dcterms:modified xsi:type="dcterms:W3CDTF">2025-09-17T08:50:00Z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0x010100EE3D5B6B9E00734BA2E767E5039A8CDA</vt:lpwstr>
  </property>
  <property fmtid="{D5CDD505-2E9C-101B-9397-08002B2CF9AE}" pid="3" name="KSOProductBuildVer">
    <vt:lpwstr>1045-12.2.0.21931</vt:lpwstr>
  </property>
  <property fmtid="{D5CDD505-2E9C-101B-9397-08002B2CF9AE}" pid="4" name="ICV">
    <vt:lpwstr>7D704AC39F964F0382D96614143517C7_13</vt:lpwstr>
  </property>
</Properties>
</file>