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C5A9" w14:textId="77777777" w:rsidR="003C1640" w:rsidRDefault="001D5AE3">
      <w:pPr>
        <w:jc w:val="center"/>
      </w:pPr>
      <w:r>
        <w:t>Urząd Marszałkowski Województwa Podkarpackiego</w:t>
      </w:r>
    </w:p>
    <w:p w14:paraId="4B0BD2C3" w14:textId="77777777" w:rsidR="003C1640" w:rsidRDefault="003C1640">
      <w:pPr>
        <w:jc w:val="center"/>
        <w:rPr>
          <w:b/>
          <w:sz w:val="44"/>
        </w:rPr>
      </w:pPr>
    </w:p>
    <w:p w14:paraId="1FA1721C" w14:textId="77777777" w:rsidR="003C1640" w:rsidRDefault="003C1640">
      <w:pPr>
        <w:jc w:val="center"/>
        <w:rPr>
          <w:b/>
          <w:sz w:val="44"/>
        </w:rPr>
      </w:pPr>
    </w:p>
    <w:p w14:paraId="0FA36BE6" w14:textId="77777777" w:rsidR="003C1640" w:rsidRDefault="003C1640">
      <w:pPr>
        <w:jc w:val="center"/>
        <w:rPr>
          <w:b/>
          <w:sz w:val="44"/>
        </w:rPr>
      </w:pPr>
    </w:p>
    <w:p w14:paraId="0B6F1439" w14:textId="77777777" w:rsidR="003C1640" w:rsidRDefault="001D5AE3">
      <w:pPr>
        <w:jc w:val="center"/>
        <w:rPr>
          <w:b/>
          <w:sz w:val="44"/>
        </w:rPr>
      </w:pPr>
      <w:r>
        <w:rPr>
          <w:b/>
          <w:sz w:val="44"/>
        </w:rPr>
        <w:t>Szczegółowy Opis Priorytetów</w:t>
      </w:r>
    </w:p>
    <w:p w14:paraId="3F6794FD" w14:textId="77777777" w:rsidR="003C1640" w:rsidRDefault="001D5AE3">
      <w:pPr>
        <w:jc w:val="center"/>
        <w:rPr>
          <w:b/>
          <w:sz w:val="44"/>
        </w:rPr>
      </w:pPr>
      <w:r>
        <w:rPr>
          <w:b/>
          <w:sz w:val="44"/>
        </w:rPr>
        <w:t>Programu</w:t>
      </w:r>
    </w:p>
    <w:p w14:paraId="03CB964A" w14:textId="77777777" w:rsidR="003C1640" w:rsidRDefault="001D5AE3">
      <w:pPr>
        <w:jc w:val="center"/>
        <w:rPr>
          <w:b/>
          <w:sz w:val="44"/>
        </w:rPr>
      </w:pPr>
      <w:r>
        <w:rPr>
          <w:b/>
          <w:sz w:val="44"/>
        </w:rPr>
        <w:t>Fundusze Europejskie dla Podkarpacia 2021-2027</w:t>
      </w:r>
    </w:p>
    <w:p w14:paraId="34514955" w14:textId="77777777" w:rsidR="003C1640" w:rsidRDefault="003C1640">
      <w:pPr>
        <w:jc w:val="center"/>
        <w:rPr>
          <w:b/>
          <w:sz w:val="44"/>
        </w:rPr>
      </w:pPr>
    </w:p>
    <w:p w14:paraId="2D77216A" w14:textId="773C4C71" w:rsidR="003C1640" w:rsidRDefault="003C1640">
      <w:pPr>
        <w:jc w:val="center"/>
        <w:rPr>
          <w:b/>
          <w:sz w:val="44"/>
        </w:rPr>
      </w:pPr>
    </w:p>
    <w:p w14:paraId="4E49A9B0" w14:textId="77777777" w:rsidR="003C1640" w:rsidRDefault="003C1640">
      <w:pPr>
        <w:jc w:val="center"/>
        <w:rPr>
          <w:b/>
          <w:sz w:val="44"/>
        </w:rPr>
      </w:pPr>
    </w:p>
    <w:p w14:paraId="7AFF9808" w14:textId="77777777" w:rsidR="003C1640" w:rsidRDefault="001D5AE3">
      <w:pPr>
        <w:jc w:val="center"/>
      </w:pPr>
      <w:r>
        <w:t>Wersja SZOP.FEPK.019</w:t>
      </w:r>
    </w:p>
    <w:p w14:paraId="3A78559B" w14:textId="77777777" w:rsidR="003C1640" w:rsidRDefault="001D5AE3">
      <w:pPr>
        <w:jc w:val="center"/>
      </w:pPr>
      <w:r>
        <w:t xml:space="preserve"> Obowiązuje od dnia 2025-12-16</w:t>
      </w:r>
    </w:p>
    <w:p w14:paraId="3578E7F6" w14:textId="77777777" w:rsidR="003C1640" w:rsidRDefault="001D5AE3">
      <w:pPr>
        <w:jc w:val="center"/>
      </w:pPr>
      <w:r>
        <w:t>SZOP Bieżący</w:t>
      </w:r>
    </w:p>
    <w:p w14:paraId="5BB0D9A6" w14:textId="77777777" w:rsidR="001D5AE3" w:rsidRDefault="001D5AE3">
      <w:pPr>
        <w:jc w:val="center"/>
      </w:pPr>
    </w:p>
    <w:p w14:paraId="0AE1BD08" w14:textId="77777777" w:rsidR="001D5AE3" w:rsidRDefault="001D5AE3">
      <w:pPr>
        <w:jc w:val="center"/>
      </w:pPr>
    </w:p>
    <w:p w14:paraId="3945AF6B" w14:textId="77777777" w:rsidR="001D5AE3" w:rsidRDefault="001D5AE3">
      <w:pPr>
        <w:jc w:val="center"/>
      </w:pPr>
    </w:p>
    <w:p w14:paraId="3580E24E" w14:textId="77777777" w:rsidR="001D5AE3" w:rsidRDefault="001D5AE3">
      <w:pPr>
        <w:jc w:val="center"/>
      </w:pPr>
    </w:p>
    <w:p w14:paraId="540FB187" w14:textId="77777777" w:rsidR="001D5AE3" w:rsidRDefault="001D5AE3">
      <w:pPr>
        <w:jc w:val="center"/>
      </w:pPr>
    </w:p>
    <w:p w14:paraId="7A679B3C" w14:textId="4818D403" w:rsidR="003C1640" w:rsidRDefault="001D5AE3">
      <w:pPr>
        <w:jc w:val="center"/>
        <w:rPr>
          <w:highlight w:val="yellow"/>
        </w:rPr>
      </w:pPr>
      <w:r>
        <w:rPr>
          <w:noProof/>
        </w:rPr>
        <w:drawing>
          <wp:inline distT="0" distB="0" distL="0" distR="0" wp14:anchorId="7B8A53EC" wp14:editId="04C286F7">
            <wp:extent cx="5761355" cy="475615"/>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p w14:paraId="72EA91BA" w14:textId="77777777" w:rsidR="003C1640" w:rsidRDefault="003C1640">
      <w:pPr>
        <w:rPr>
          <w:b/>
          <w:i/>
          <w:sz w:val="44"/>
          <w:highlight w:val="yellow"/>
        </w:rPr>
      </w:pPr>
    </w:p>
    <w:p w14:paraId="2BE58BBA" w14:textId="77777777" w:rsidR="003C1640" w:rsidRDefault="001D5AE3">
      <w:pPr>
        <w:rPr>
          <w:b/>
          <w:i/>
          <w:sz w:val="44"/>
        </w:rPr>
      </w:pPr>
      <w:r>
        <w:br w:type="page"/>
      </w:r>
    </w:p>
    <w:p w14:paraId="202E1B7D" w14:textId="77777777" w:rsidR="003C1640" w:rsidRDefault="001D5AE3">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23E157BD" w14:textId="77777777" w:rsidR="003C1640" w:rsidRDefault="003C1640">
      <w:pPr>
        <w:rPr>
          <w:b/>
        </w:rPr>
      </w:pPr>
    </w:p>
    <w:p w14:paraId="16EFB286" w14:textId="77777777" w:rsidR="003C1640" w:rsidRDefault="003C1640">
      <w:pPr>
        <w:rPr>
          <w:b/>
        </w:rPr>
      </w:pPr>
    </w:p>
    <w:p w14:paraId="0AA13985" w14:textId="6E99D68A" w:rsidR="001D5AE3" w:rsidRDefault="001D5AE3">
      <w:pPr>
        <w:pStyle w:val="Spistreci1"/>
        <w:tabs>
          <w:tab w:val="right" w:leader="dot" w:pos="9396"/>
        </w:tabs>
        <w:rPr>
          <w:rFonts w:eastAsiaTheme="minorEastAsia" w:cstheme="minorBidi"/>
          <w:noProof/>
          <w:kern w:val="2"/>
          <w:sz w:val="24"/>
          <w:szCs w:val="24"/>
          <w14:ligatures w14:val="standardContextual"/>
        </w:rPr>
      </w:pPr>
      <w:r>
        <w:fldChar w:fldCharType="begin"/>
      </w:r>
      <w:r>
        <w:instrText>TOC \o "1-3" \h \z \u</w:instrText>
      </w:r>
      <w:r>
        <w:fldChar w:fldCharType="separate"/>
      </w:r>
      <w:hyperlink w:anchor="_Toc216778729" w:history="1">
        <w:r w:rsidRPr="00573728">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_Toc216778729 \h </w:instrText>
        </w:r>
        <w:r>
          <w:rPr>
            <w:noProof/>
            <w:webHidden/>
          </w:rPr>
        </w:r>
        <w:r>
          <w:rPr>
            <w:noProof/>
            <w:webHidden/>
          </w:rPr>
          <w:fldChar w:fldCharType="separate"/>
        </w:r>
        <w:r>
          <w:rPr>
            <w:noProof/>
            <w:webHidden/>
          </w:rPr>
          <w:t>7</w:t>
        </w:r>
        <w:r>
          <w:rPr>
            <w:noProof/>
            <w:webHidden/>
          </w:rPr>
          <w:fldChar w:fldCharType="end"/>
        </w:r>
      </w:hyperlink>
    </w:p>
    <w:p w14:paraId="662853B8" w14:textId="05A122A7"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30" w:history="1">
        <w:r w:rsidRPr="00573728">
          <w:rPr>
            <w:rStyle w:val="Hipercze"/>
            <w:rFonts w:ascii="Calibri" w:hAnsi="Calibri"/>
            <w:noProof/>
          </w:rPr>
          <w:t>Priorytet FEPK.01 KONKURENCYJNA I CYFROWA GOSPODARKA</w:t>
        </w:r>
        <w:r>
          <w:rPr>
            <w:noProof/>
            <w:webHidden/>
          </w:rPr>
          <w:tab/>
        </w:r>
        <w:r>
          <w:rPr>
            <w:noProof/>
            <w:webHidden/>
          </w:rPr>
          <w:fldChar w:fldCharType="begin"/>
        </w:r>
        <w:r>
          <w:rPr>
            <w:noProof/>
            <w:webHidden/>
          </w:rPr>
          <w:instrText xml:space="preserve"> PAGEREF _Toc216778730 \h </w:instrText>
        </w:r>
        <w:r>
          <w:rPr>
            <w:noProof/>
            <w:webHidden/>
          </w:rPr>
        </w:r>
        <w:r>
          <w:rPr>
            <w:noProof/>
            <w:webHidden/>
          </w:rPr>
          <w:fldChar w:fldCharType="separate"/>
        </w:r>
        <w:r>
          <w:rPr>
            <w:noProof/>
            <w:webHidden/>
          </w:rPr>
          <w:t>7</w:t>
        </w:r>
        <w:r>
          <w:rPr>
            <w:noProof/>
            <w:webHidden/>
          </w:rPr>
          <w:fldChar w:fldCharType="end"/>
        </w:r>
      </w:hyperlink>
    </w:p>
    <w:p w14:paraId="3420A0B9" w14:textId="536AA54F"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1" w:history="1">
        <w:r w:rsidRPr="00573728">
          <w:rPr>
            <w:rStyle w:val="Hipercze"/>
            <w:rFonts w:ascii="Calibri" w:hAnsi="Calibri"/>
            <w:noProof/>
          </w:rPr>
          <w:t>Działanie FEPK.01.01 Badania i rozwój</w:t>
        </w:r>
        <w:r>
          <w:rPr>
            <w:noProof/>
            <w:webHidden/>
          </w:rPr>
          <w:tab/>
        </w:r>
        <w:r>
          <w:rPr>
            <w:noProof/>
            <w:webHidden/>
          </w:rPr>
          <w:fldChar w:fldCharType="begin"/>
        </w:r>
        <w:r>
          <w:rPr>
            <w:noProof/>
            <w:webHidden/>
          </w:rPr>
          <w:instrText xml:space="preserve"> PAGEREF _Toc216778731 \h </w:instrText>
        </w:r>
        <w:r>
          <w:rPr>
            <w:noProof/>
            <w:webHidden/>
          </w:rPr>
        </w:r>
        <w:r>
          <w:rPr>
            <w:noProof/>
            <w:webHidden/>
          </w:rPr>
          <w:fldChar w:fldCharType="separate"/>
        </w:r>
        <w:r>
          <w:rPr>
            <w:noProof/>
            <w:webHidden/>
          </w:rPr>
          <w:t>8</w:t>
        </w:r>
        <w:r>
          <w:rPr>
            <w:noProof/>
            <w:webHidden/>
          </w:rPr>
          <w:fldChar w:fldCharType="end"/>
        </w:r>
      </w:hyperlink>
    </w:p>
    <w:p w14:paraId="62C29BBE" w14:textId="7227E3EA"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2" w:history="1">
        <w:r w:rsidRPr="00573728">
          <w:rPr>
            <w:rStyle w:val="Hipercze"/>
            <w:rFonts w:ascii="Calibri" w:hAnsi="Calibri"/>
            <w:noProof/>
          </w:rPr>
          <w:t>Działanie FEPK.01.02 Cyfryzacja</w:t>
        </w:r>
        <w:r>
          <w:rPr>
            <w:noProof/>
            <w:webHidden/>
          </w:rPr>
          <w:tab/>
        </w:r>
        <w:r>
          <w:rPr>
            <w:noProof/>
            <w:webHidden/>
          </w:rPr>
          <w:fldChar w:fldCharType="begin"/>
        </w:r>
        <w:r>
          <w:rPr>
            <w:noProof/>
            <w:webHidden/>
          </w:rPr>
          <w:instrText xml:space="preserve"> PAGEREF _Toc216778732 \h </w:instrText>
        </w:r>
        <w:r>
          <w:rPr>
            <w:noProof/>
            <w:webHidden/>
          </w:rPr>
        </w:r>
        <w:r>
          <w:rPr>
            <w:noProof/>
            <w:webHidden/>
          </w:rPr>
          <w:fldChar w:fldCharType="separate"/>
        </w:r>
        <w:r>
          <w:rPr>
            <w:noProof/>
            <w:webHidden/>
          </w:rPr>
          <w:t>20</w:t>
        </w:r>
        <w:r>
          <w:rPr>
            <w:noProof/>
            <w:webHidden/>
          </w:rPr>
          <w:fldChar w:fldCharType="end"/>
        </w:r>
      </w:hyperlink>
    </w:p>
    <w:p w14:paraId="5EDDAD40" w14:textId="0E60F84C"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3" w:history="1">
        <w:r w:rsidRPr="00573728">
          <w:rPr>
            <w:rStyle w:val="Hipercze"/>
            <w:rFonts w:ascii="Calibri" w:hAnsi="Calibri"/>
            <w:noProof/>
          </w:rPr>
          <w:t>Działanie FEPK.01.03 Wsparcie MŚP -dotacja</w:t>
        </w:r>
        <w:r>
          <w:rPr>
            <w:noProof/>
            <w:webHidden/>
          </w:rPr>
          <w:tab/>
        </w:r>
        <w:r>
          <w:rPr>
            <w:noProof/>
            <w:webHidden/>
          </w:rPr>
          <w:fldChar w:fldCharType="begin"/>
        </w:r>
        <w:r>
          <w:rPr>
            <w:noProof/>
            <w:webHidden/>
          </w:rPr>
          <w:instrText xml:space="preserve"> PAGEREF _Toc216778733 \h </w:instrText>
        </w:r>
        <w:r>
          <w:rPr>
            <w:noProof/>
            <w:webHidden/>
          </w:rPr>
        </w:r>
        <w:r>
          <w:rPr>
            <w:noProof/>
            <w:webHidden/>
          </w:rPr>
          <w:fldChar w:fldCharType="separate"/>
        </w:r>
        <w:r>
          <w:rPr>
            <w:noProof/>
            <w:webHidden/>
          </w:rPr>
          <w:t>25</w:t>
        </w:r>
        <w:r>
          <w:rPr>
            <w:noProof/>
            <w:webHidden/>
          </w:rPr>
          <w:fldChar w:fldCharType="end"/>
        </w:r>
      </w:hyperlink>
    </w:p>
    <w:p w14:paraId="794C594C" w14:textId="6FBA2D8F"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4" w:history="1">
        <w:r w:rsidRPr="00573728">
          <w:rPr>
            <w:rStyle w:val="Hipercze"/>
            <w:rFonts w:ascii="Calibri" w:hAnsi="Calibri"/>
            <w:noProof/>
          </w:rPr>
          <w:t>Działanie FEPK.01.04 Wsparcie MŚP – IF</w:t>
        </w:r>
        <w:r>
          <w:rPr>
            <w:noProof/>
            <w:webHidden/>
          </w:rPr>
          <w:tab/>
        </w:r>
        <w:r>
          <w:rPr>
            <w:noProof/>
            <w:webHidden/>
          </w:rPr>
          <w:fldChar w:fldCharType="begin"/>
        </w:r>
        <w:r>
          <w:rPr>
            <w:noProof/>
            <w:webHidden/>
          </w:rPr>
          <w:instrText xml:space="preserve"> PAGEREF _Toc216778734 \h </w:instrText>
        </w:r>
        <w:r>
          <w:rPr>
            <w:noProof/>
            <w:webHidden/>
          </w:rPr>
        </w:r>
        <w:r>
          <w:rPr>
            <w:noProof/>
            <w:webHidden/>
          </w:rPr>
          <w:fldChar w:fldCharType="separate"/>
        </w:r>
        <w:r>
          <w:rPr>
            <w:noProof/>
            <w:webHidden/>
          </w:rPr>
          <w:t>35</w:t>
        </w:r>
        <w:r>
          <w:rPr>
            <w:noProof/>
            <w:webHidden/>
          </w:rPr>
          <w:fldChar w:fldCharType="end"/>
        </w:r>
      </w:hyperlink>
    </w:p>
    <w:p w14:paraId="010AABC7" w14:textId="4EEADBF8"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5" w:history="1">
        <w:r w:rsidRPr="00573728">
          <w:rPr>
            <w:rStyle w:val="Hipercze"/>
            <w:rFonts w:ascii="Calibri" w:hAnsi="Calibri"/>
            <w:noProof/>
          </w:rPr>
          <w:t>Działanie FEPK.01.05 Regionalne Inteligentne Specjalizacje</w:t>
        </w:r>
        <w:r>
          <w:rPr>
            <w:noProof/>
            <w:webHidden/>
          </w:rPr>
          <w:tab/>
        </w:r>
        <w:r>
          <w:rPr>
            <w:noProof/>
            <w:webHidden/>
          </w:rPr>
          <w:fldChar w:fldCharType="begin"/>
        </w:r>
        <w:r>
          <w:rPr>
            <w:noProof/>
            <w:webHidden/>
          </w:rPr>
          <w:instrText xml:space="preserve"> PAGEREF _Toc216778735 \h </w:instrText>
        </w:r>
        <w:r>
          <w:rPr>
            <w:noProof/>
            <w:webHidden/>
          </w:rPr>
        </w:r>
        <w:r>
          <w:rPr>
            <w:noProof/>
            <w:webHidden/>
          </w:rPr>
          <w:fldChar w:fldCharType="separate"/>
        </w:r>
        <w:r>
          <w:rPr>
            <w:noProof/>
            <w:webHidden/>
          </w:rPr>
          <w:t>39</w:t>
        </w:r>
        <w:r>
          <w:rPr>
            <w:noProof/>
            <w:webHidden/>
          </w:rPr>
          <w:fldChar w:fldCharType="end"/>
        </w:r>
      </w:hyperlink>
    </w:p>
    <w:p w14:paraId="116CABD1" w14:textId="2B666405"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36" w:history="1">
        <w:r w:rsidRPr="00573728">
          <w:rPr>
            <w:rStyle w:val="Hipercze"/>
            <w:rFonts w:ascii="Calibri" w:hAnsi="Calibri"/>
            <w:noProof/>
          </w:rPr>
          <w:t>Priorytet FEPK.02 ENERGIA I ŚRODOWISKO</w:t>
        </w:r>
        <w:r>
          <w:rPr>
            <w:noProof/>
            <w:webHidden/>
          </w:rPr>
          <w:tab/>
        </w:r>
        <w:r>
          <w:rPr>
            <w:noProof/>
            <w:webHidden/>
          </w:rPr>
          <w:fldChar w:fldCharType="begin"/>
        </w:r>
        <w:r>
          <w:rPr>
            <w:noProof/>
            <w:webHidden/>
          </w:rPr>
          <w:instrText xml:space="preserve"> PAGEREF _Toc216778736 \h </w:instrText>
        </w:r>
        <w:r>
          <w:rPr>
            <w:noProof/>
            <w:webHidden/>
          </w:rPr>
        </w:r>
        <w:r>
          <w:rPr>
            <w:noProof/>
            <w:webHidden/>
          </w:rPr>
          <w:fldChar w:fldCharType="separate"/>
        </w:r>
        <w:r>
          <w:rPr>
            <w:noProof/>
            <w:webHidden/>
          </w:rPr>
          <w:t>45</w:t>
        </w:r>
        <w:r>
          <w:rPr>
            <w:noProof/>
            <w:webHidden/>
          </w:rPr>
          <w:fldChar w:fldCharType="end"/>
        </w:r>
      </w:hyperlink>
    </w:p>
    <w:p w14:paraId="11081F16" w14:textId="375EE1BC"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7" w:history="1">
        <w:r w:rsidRPr="00573728">
          <w:rPr>
            <w:rStyle w:val="Hipercze"/>
            <w:rFonts w:ascii="Calibri" w:hAnsi="Calibri"/>
            <w:noProof/>
          </w:rPr>
          <w:t>Działanie FEPK.02.01 Poprawa jakości powietrza – dotacja</w:t>
        </w:r>
        <w:r>
          <w:rPr>
            <w:noProof/>
            <w:webHidden/>
          </w:rPr>
          <w:tab/>
        </w:r>
        <w:r>
          <w:rPr>
            <w:noProof/>
            <w:webHidden/>
          </w:rPr>
          <w:fldChar w:fldCharType="begin"/>
        </w:r>
        <w:r>
          <w:rPr>
            <w:noProof/>
            <w:webHidden/>
          </w:rPr>
          <w:instrText xml:space="preserve"> PAGEREF _Toc216778737 \h </w:instrText>
        </w:r>
        <w:r>
          <w:rPr>
            <w:noProof/>
            <w:webHidden/>
          </w:rPr>
        </w:r>
        <w:r>
          <w:rPr>
            <w:noProof/>
            <w:webHidden/>
          </w:rPr>
          <w:fldChar w:fldCharType="separate"/>
        </w:r>
        <w:r>
          <w:rPr>
            <w:noProof/>
            <w:webHidden/>
          </w:rPr>
          <w:t>46</w:t>
        </w:r>
        <w:r>
          <w:rPr>
            <w:noProof/>
            <w:webHidden/>
          </w:rPr>
          <w:fldChar w:fldCharType="end"/>
        </w:r>
      </w:hyperlink>
    </w:p>
    <w:p w14:paraId="7F9D49C5" w14:textId="73E64DFB"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8" w:history="1">
        <w:r w:rsidRPr="00573728">
          <w:rPr>
            <w:rStyle w:val="Hipercze"/>
            <w:rFonts w:ascii="Calibri" w:hAnsi="Calibri"/>
            <w:noProof/>
          </w:rPr>
          <w:t>Działanie FEPK.02.02 Poprawa jakości powietrza –  IF</w:t>
        </w:r>
        <w:r>
          <w:rPr>
            <w:noProof/>
            <w:webHidden/>
          </w:rPr>
          <w:tab/>
        </w:r>
        <w:r>
          <w:rPr>
            <w:noProof/>
            <w:webHidden/>
          </w:rPr>
          <w:fldChar w:fldCharType="begin"/>
        </w:r>
        <w:r>
          <w:rPr>
            <w:noProof/>
            <w:webHidden/>
          </w:rPr>
          <w:instrText xml:space="preserve"> PAGEREF _Toc216778738 \h </w:instrText>
        </w:r>
        <w:r>
          <w:rPr>
            <w:noProof/>
            <w:webHidden/>
          </w:rPr>
        </w:r>
        <w:r>
          <w:rPr>
            <w:noProof/>
            <w:webHidden/>
          </w:rPr>
          <w:fldChar w:fldCharType="separate"/>
        </w:r>
        <w:r>
          <w:rPr>
            <w:noProof/>
            <w:webHidden/>
          </w:rPr>
          <w:t>56</w:t>
        </w:r>
        <w:r>
          <w:rPr>
            <w:noProof/>
            <w:webHidden/>
          </w:rPr>
          <w:fldChar w:fldCharType="end"/>
        </w:r>
      </w:hyperlink>
    </w:p>
    <w:p w14:paraId="50240AA8" w14:textId="76676917"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39" w:history="1">
        <w:r w:rsidRPr="00573728">
          <w:rPr>
            <w:rStyle w:val="Hipercze"/>
            <w:rFonts w:ascii="Calibri" w:hAnsi="Calibri"/>
            <w:noProof/>
          </w:rPr>
          <w:t>Działanie FEPK.02.03 Odnawialne źródła energii – dotacja</w:t>
        </w:r>
        <w:r>
          <w:rPr>
            <w:noProof/>
            <w:webHidden/>
          </w:rPr>
          <w:tab/>
        </w:r>
        <w:r>
          <w:rPr>
            <w:noProof/>
            <w:webHidden/>
          </w:rPr>
          <w:fldChar w:fldCharType="begin"/>
        </w:r>
        <w:r>
          <w:rPr>
            <w:noProof/>
            <w:webHidden/>
          </w:rPr>
          <w:instrText xml:space="preserve"> PAGEREF _Toc216778739 \h </w:instrText>
        </w:r>
        <w:r>
          <w:rPr>
            <w:noProof/>
            <w:webHidden/>
          </w:rPr>
        </w:r>
        <w:r>
          <w:rPr>
            <w:noProof/>
            <w:webHidden/>
          </w:rPr>
          <w:fldChar w:fldCharType="separate"/>
        </w:r>
        <w:r>
          <w:rPr>
            <w:noProof/>
            <w:webHidden/>
          </w:rPr>
          <w:t>65</w:t>
        </w:r>
        <w:r>
          <w:rPr>
            <w:noProof/>
            <w:webHidden/>
          </w:rPr>
          <w:fldChar w:fldCharType="end"/>
        </w:r>
      </w:hyperlink>
    </w:p>
    <w:p w14:paraId="11B9A979" w14:textId="05E3D01D"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0" w:history="1">
        <w:r w:rsidRPr="00573728">
          <w:rPr>
            <w:rStyle w:val="Hipercze"/>
            <w:rFonts w:ascii="Calibri" w:hAnsi="Calibri"/>
            <w:noProof/>
          </w:rPr>
          <w:t>Działanie FEPK.02.04 Odnawialne źródła energii  – IF</w:t>
        </w:r>
        <w:r>
          <w:rPr>
            <w:noProof/>
            <w:webHidden/>
          </w:rPr>
          <w:tab/>
        </w:r>
        <w:r>
          <w:rPr>
            <w:noProof/>
            <w:webHidden/>
          </w:rPr>
          <w:fldChar w:fldCharType="begin"/>
        </w:r>
        <w:r>
          <w:rPr>
            <w:noProof/>
            <w:webHidden/>
          </w:rPr>
          <w:instrText xml:space="preserve"> PAGEREF _Toc216778740 \h </w:instrText>
        </w:r>
        <w:r>
          <w:rPr>
            <w:noProof/>
            <w:webHidden/>
          </w:rPr>
        </w:r>
        <w:r>
          <w:rPr>
            <w:noProof/>
            <w:webHidden/>
          </w:rPr>
          <w:fldChar w:fldCharType="separate"/>
        </w:r>
        <w:r>
          <w:rPr>
            <w:noProof/>
            <w:webHidden/>
          </w:rPr>
          <w:t>74</w:t>
        </w:r>
        <w:r>
          <w:rPr>
            <w:noProof/>
            <w:webHidden/>
          </w:rPr>
          <w:fldChar w:fldCharType="end"/>
        </w:r>
      </w:hyperlink>
    </w:p>
    <w:p w14:paraId="1AA743A7" w14:textId="78E7EB96"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1" w:history="1">
        <w:r w:rsidRPr="00573728">
          <w:rPr>
            <w:rStyle w:val="Hipercze"/>
            <w:rFonts w:ascii="Calibri" w:hAnsi="Calibri"/>
            <w:noProof/>
          </w:rPr>
          <w:t>Działanie FEPK.02.05 Adaptacja do zmian klimatu</w:t>
        </w:r>
        <w:r>
          <w:rPr>
            <w:noProof/>
            <w:webHidden/>
          </w:rPr>
          <w:tab/>
        </w:r>
        <w:r>
          <w:rPr>
            <w:noProof/>
            <w:webHidden/>
          </w:rPr>
          <w:fldChar w:fldCharType="begin"/>
        </w:r>
        <w:r>
          <w:rPr>
            <w:noProof/>
            <w:webHidden/>
          </w:rPr>
          <w:instrText xml:space="preserve"> PAGEREF _Toc216778741 \h </w:instrText>
        </w:r>
        <w:r>
          <w:rPr>
            <w:noProof/>
            <w:webHidden/>
          </w:rPr>
        </w:r>
        <w:r>
          <w:rPr>
            <w:noProof/>
            <w:webHidden/>
          </w:rPr>
          <w:fldChar w:fldCharType="separate"/>
        </w:r>
        <w:r>
          <w:rPr>
            <w:noProof/>
            <w:webHidden/>
          </w:rPr>
          <w:t>79</w:t>
        </w:r>
        <w:r>
          <w:rPr>
            <w:noProof/>
            <w:webHidden/>
          </w:rPr>
          <w:fldChar w:fldCharType="end"/>
        </w:r>
      </w:hyperlink>
    </w:p>
    <w:p w14:paraId="1DDB1617" w14:textId="34F727D8"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2" w:history="1">
        <w:r w:rsidRPr="00573728">
          <w:rPr>
            <w:rStyle w:val="Hipercze"/>
            <w:rFonts w:ascii="Calibri" w:hAnsi="Calibri"/>
            <w:noProof/>
          </w:rPr>
          <w:t>Działanie FEPK.02.06 Zrównoważona gospodarka wodno - ściekowa</w:t>
        </w:r>
        <w:r>
          <w:rPr>
            <w:noProof/>
            <w:webHidden/>
          </w:rPr>
          <w:tab/>
        </w:r>
        <w:r>
          <w:rPr>
            <w:noProof/>
            <w:webHidden/>
          </w:rPr>
          <w:fldChar w:fldCharType="begin"/>
        </w:r>
        <w:r>
          <w:rPr>
            <w:noProof/>
            <w:webHidden/>
          </w:rPr>
          <w:instrText xml:space="preserve"> PAGEREF _Toc216778742 \h </w:instrText>
        </w:r>
        <w:r>
          <w:rPr>
            <w:noProof/>
            <w:webHidden/>
          </w:rPr>
        </w:r>
        <w:r>
          <w:rPr>
            <w:noProof/>
            <w:webHidden/>
          </w:rPr>
          <w:fldChar w:fldCharType="separate"/>
        </w:r>
        <w:r>
          <w:rPr>
            <w:noProof/>
            <w:webHidden/>
          </w:rPr>
          <w:t>88</w:t>
        </w:r>
        <w:r>
          <w:rPr>
            <w:noProof/>
            <w:webHidden/>
          </w:rPr>
          <w:fldChar w:fldCharType="end"/>
        </w:r>
      </w:hyperlink>
    </w:p>
    <w:p w14:paraId="78EB4193" w14:textId="588355CD"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3" w:history="1">
        <w:r w:rsidRPr="00573728">
          <w:rPr>
            <w:rStyle w:val="Hipercze"/>
            <w:rFonts w:ascii="Calibri" w:hAnsi="Calibri"/>
            <w:noProof/>
          </w:rPr>
          <w:t>Działanie FEPK.02.07 Gospodarka o obiegu zamkniętym</w:t>
        </w:r>
        <w:r>
          <w:rPr>
            <w:noProof/>
            <w:webHidden/>
          </w:rPr>
          <w:tab/>
        </w:r>
        <w:r>
          <w:rPr>
            <w:noProof/>
            <w:webHidden/>
          </w:rPr>
          <w:fldChar w:fldCharType="begin"/>
        </w:r>
        <w:r>
          <w:rPr>
            <w:noProof/>
            <w:webHidden/>
          </w:rPr>
          <w:instrText xml:space="preserve"> PAGEREF _Toc216778743 \h </w:instrText>
        </w:r>
        <w:r>
          <w:rPr>
            <w:noProof/>
            <w:webHidden/>
          </w:rPr>
        </w:r>
        <w:r>
          <w:rPr>
            <w:noProof/>
            <w:webHidden/>
          </w:rPr>
          <w:fldChar w:fldCharType="separate"/>
        </w:r>
        <w:r>
          <w:rPr>
            <w:noProof/>
            <w:webHidden/>
          </w:rPr>
          <w:t>95</w:t>
        </w:r>
        <w:r>
          <w:rPr>
            <w:noProof/>
            <w:webHidden/>
          </w:rPr>
          <w:fldChar w:fldCharType="end"/>
        </w:r>
      </w:hyperlink>
    </w:p>
    <w:p w14:paraId="743FA0B5" w14:textId="51B11326"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4" w:history="1">
        <w:r w:rsidRPr="00573728">
          <w:rPr>
            <w:rStyle w:val="Hipercze"/>
            <w:rFonts w:ascii="Calibri" w:hAnsi="Calibri"/>
            <w:noProof/>
          </w:rPr>
          <w:t>Działanie FEPK.02.08 Ochrona przyrody i różnorodności biologicznej</w:t>
        </w:r>
        <w:r>
          <w:rPr>
            <w:noProof/>
            <w:webHidden/>
          </w:rPr>
          <w:tab/>
        </w:r>
        <w:r>
          <w:rPr>
            <w:noProof/>
            <w:webHidden/>
          </w:rPr>
          <w:fldChar w:fldCharType="begin"/>
        </w:r>
        <w:r>
          <w:rPr>
            <w:noProof/>
            <w:webHidden/>
          </w:rPr>
          <w:instrText xml:space="preserve"> PAGEREF _Toc216778744 \h </w:instrText>
        </w:r>
        <w:r>
          <w:rPr>
            <w:noProof/>
            <w:webHidden/>
          </w:rPr>
        </w:r>
        <w:r>
          <w:rPr>
            <w:noProof/>
            <w:webHidden/>
          </w:rPr>
          <w:fldChar w:fldCharType="separate"/>
        </w:r>
        <w:r>
          <w:rPr>
            <w:noProof/>
            <w:webHidden/>
          </w:rPr>
          <w:t>103</w:t>
        </w:r>
        <w:r>
          <w:rPr>
            <w:noProof/>
            <w:webHidden/>
          </w:rPr>
          <w:fldChar w:fldCharType="end"/>
        </w:r>
      </w:hyperlink>
    </w:p>
    <w:p w14:paraId="480526C8" w14:textId="3CA74038"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45" w:history="1">
        <w:r w:rsidRPr="00573728">
          <w:rPr>
            <w:rStyle w:val="Hipercze"/>
            <w:rFonts w:ascii="Calibri" w:hAnsi="Calibri"/>
            <w:noProof/>
          </w:rPr>
          <w:t>Priorytet FEPK.03 MOBILNOŚĆ MIEJSKA</w:t>
        </w:r>
        <w:r>
          <w:rPr>
            <w:noProof/>
            <w:webHidden/>
          </w:rPr>
          <w:tab/>
        </w:r>
        <w:r>
          <w:rPr>
            <w:noProof/>
            <w:webHidden/>
          </w:rPr>
          <w:fldChar w:fldCharType="begin"/>
        </w:r>
        <w:r>
          <w:rPr>
            <w:noProof/>
            <w:webHidden/>
          </w:rPr>
          <w:instrText xml:space="preserve"> PAGEREF _Toc216778745 \h </w:instrText>
        </w:r>
        <w:r>
          <w:rPr>
            <w:noProof/>
            <w:webHidden/>
          </w:rPr>
        </w:r>
        <w:r>
          <w:rPr>
            <w:noProof/>
            <w:webHidden/>
          </w:rPr>
          <w:fldChar w:fldCharType="separate"/>
        </w:r>
        <w:r>
          <w:rPr>
            <w:noProof/>
            <w:webHidden/>
          </w:rPr>
          <w:t>109</w:t>
        </w:r>
        <w:r>
          <w:rPr>
            <w:noProof/>
            <w:webHidden/>
          </w:rPr>
          <w:fldChar w:fldCharType="end"/>
        </w:r>
      </w:hyperlink>
    </w:p>
    <w:p w14:paraId="08AD9735" w14:textId="7165B031"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6" w:history="1">
        <w:r w:rsidRPr="00573728">
          <w:rPr>
            <w:rStyle w:val="Hipercze"/>
            <w:rFonts w:ascii="Calibri" w:hAnsi="Calibri"/>
            <w:noProof/>
          </w:rPr>
          <w:t>Działanie FEPK.03.01 Zrównoważona mobilność miejska – ZIT</w:t>
        </w:r>
        <w:r>
          <w:rPr>
            <w:noProof/>
            <w:webHidden/>
          </w:rPr>
          <w:tab/>
        </w:r>
        <w:r>
          <w:rPr>
            <w:noProof/>
            <w:webHidden/>
          </w:rPr>
          <w:fldChar w:fldCharType="begin"/>
        </w:r>
        <w:r>
          <w:rPr>
            <w:noProof/>
            <w:webHidden/>
          </w:rPr>
          <w:instrText xml:space="preserve"> PAGEREF _Toc216778746 \h </w:instrText>
        </w:r>
        <w:r>
          <w:rPr>
            <w:noProof/>
            <w:webHidden/>
          </w:rPr>
        </w:r>
        <w:r>
          <w:rPr>
            <w:noProof/>
            <w:webHidden/>
          </w:rPr>
          <w:fldChar w:fldCharType="separate"/>
        </w:r>
        <w:r>
          <w:rPr>
            <w:noProof/>
            <w:webHidden/>
          </w:rPr>
          <w:t>110</w:t>
        </w:r>
        <w:r>
          <w:rPr>
            <w:noProof/>
            <w:webHidden/>
          </w:rPr>
          <w:fldChar w:fldCharType="end"/>
        </w:r>
      </w:hyperlink>
    </w:p>
    <w:p w14:paraId="068E89D9" w14:textId="6339953F"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47" w:history="1">
        <w:r w:rsidRPr="00573728">
          <w:rPr>
            <w:rStyle w:val="Hipercze"/>
            <w:rFonts w:ascii="Calibri" w:hAnsi="Calibri"/>
            <w:noProof/>
          </w:rPr>
          <w:t>Priorytet FEPK.04 MOBILNOŚĆ I ŁĄCZNOŚĆ</w:t>
        </w:r>
        <w:r>
          <w:rPr>
            <w:noProof/>
            <w:webHidden/>
          </w:rPr>
          <w:tab/>
        </w:r>
        <w:r>
          <w:rPr>
            <w:noProof/>
            <w:webHidden/>
          </w:rPr>
          <w:fldChar w:fldCharType="begin"/>
        </w:r>
        <w:r>
          <w:rPr>
            <w:noProof/>
            <w:webHidden/>
          </w:rPr>
          <w:instrText xml:space="preserve"> PAGEREF _Toc216778747 \h </w:instrText>
        </w:r>
        <w:r>
          <w:rPr>
            <w:noProof/>
            <w:webHidden/>
          </w:rPr>
        </w:r>
        <w:r>
          <w:rPr>
            <w:noProof/>
            <w:webHidden/>
          </w:rPr>
          <w:fldChar w:fldCharType="separate"/>
        </w:r>
        <w:r>
          <w:rPr>
            <w:noProof/>
            <w:webHidden/>
          </w:rPr>
          <w:t>121</w:t>
        </w:r>
        <w:r>
          <w:rPr>
            <w:noProof/>
            <w:webHidden/>
          </w:rPr>
          <w:fldChar w:fldCharType="end"/>
        </w:r>
      </w:hyperlink>
    </w:p>
    <w:p w14:paraId="254B0926" w14:textId="584C268B"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8" w:history="1">
        <w:r w:rsidRPr="00573728">
          <w:rPr>
            <w:rStyle w:val="Hipercze"/>
            <w:rFonts w:ascii="Calibri" w:hAnsi="Calibri"/>
            <w:noProof/>
          </w:rPr>
          <w:t>Działanie FEPK.04.01 Drogi wojewódzkie</w:t>
        </w:r>
        <w:r>
          <w:rPr>
            <w:noProof/>
            <w:webHidden/>
          </w:rPr>
          <w:tab/>
        </w:r>
        <w:r>
          <w:rPr>
            <w:noProof/>
            <w:webHidden/>
          </w:rPr>
          <w:fldChar w:fldCharType="begin"/>
        </w:r>
        <w:r>
          <w:rPr>
            <w:noProof/>
            <w:webHidden/>
          </w:rPr>
          <w:instrText xml:space="preserve"> PAGEREF _Toc216778748 \h </w:instrText>
        </w:r>
        <w:r>
          <w:rPr>
            <w:noProof/>
            <w:webHidden/>
          </w:rPr>
        </w:r>
        <w:r>
          <w:rPr>
            <w:noProof/>
            <w:webHidden/>
          </w:rPr>
          <w:fldChar w:fldCharType="separate"/>
        </w:r>
        <w:r>
          <w:rPr>
            <w:noProof/>
            <w:webHidden/>
          </w:rPr>
          <w:t>122</w:t>
        </w:r>
        <w:r>
          <w:rPr>
            <w:noProof/>
            <w:webHidden/>
          </w:rPr>
          <w:fldChar w:fldCharType="end"/>
        </w:r>
      </w:hyperlink>
    </w:p>
    <w:p w14:paraId="4AAABCF0" w14:textId="5B9D2570"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49" w:history="1">
        <w:r w:rsidRPr="00573728">
          <w:rPr>
            <w:rStyle w:val="Hipercze"/>
            <w:rFonts w:ascii="Calibri" w:hAnsi="Calibri"/>
            <w:noProof/>
          </w:rPr>
          <w:t>Działanie FEPK.04.02 Tabor kolejowy</w:t>
        </w:r>
        <w:r>
          <w:rPr>
            <w:noProof/>
            <w:webHidden/>
          </w:rPr>
          <w:tab/>
        </w:r>
        <w:r>
          <w:rPr>
            <w:noProof/>
            <w:webHidden/>
          </w:rPr>
          <w:fldChar w:fldCharType="begin"/>
        </w:r>
        <w:r>
          <w:rPr>
            <w:noProof/>
            <w:webHidden/>
          </w:rPr>
          <w:instrText xml:space="preserve"> PAGEREF _Toc216778749 \h </w:instrText>
        </w:r>
        <w:r>
          <w:rPr>
            <w:noProof/>
            <w:webHidden/>
          </w:rPr>
        </w:r>
        <w:r>
          <w:rPr>
            <w:noProof/>
            <w:webHidden/>
          </w:rPr>
          <w:fldChar w:fldCharType="separate"/>
        </w:r>
        <w:r>
          <w:rPr>
            <w:noProof/>
            <w:webHidden/>
          </w:rPr>
          <w:t>127</w:t>
        </w:r>
        <w:r>
          <w:rPr>
            <w:noProof/>
            <w:webHidden/>
          </w:rPr>
          <w:fldChar w:fldCharType="end"/>
        </w:r>
      </w:hyperlink>
    </w:p>
    <w:p w14:paraId="131F1DA1" w14:textId="6CF3C20D"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0" w:history="1">
        <w:r w:rsidRPr="00573728">
          <w:rPr>
            <w:rStyle w:val="Hipercze"/>
            <w:rFonts w:ascii="Calibri" w:hAnsi="Calibri"/>
            <w:noProof/>
          </w:rPr>
          <w:t>Działanie FEPK.04.03 Zrównoważony transport pozamiejski</w:t>
        </w:r>
        <w:r>
          <w:rPr>
            <w:noProof/>
            <w:webHidden/>
          </w:rPr>
          <w:tab/>
        </w:r>
        <w:r>
          <w:rPr>
            <w:noProof/>
            <w:webHidden/>
          </w:rPr>
          <w:fldChar w:fldCharType="begin"/>
        </w:r>
        <w:r>
          <w:rPr>
            <w:noProof/>
            <w:webHidden/>
          </w:rPr>
          <w:instrText xml:space="preserve"> PAGEREF _Toc216778750 \h </w:instrText>
        </w:r>
        <w:r>
          <w:rPr>
            <w:noProof/>
            <w:webHidden/>
          </w:rPr>
        </w:r>
        <w:r>
          <w:rPr>
            <w:noProof/>
            <w:webHidden/>
          </w:rPr>
          <w:fldChar w:fldCharType="separate"/>
        </w:r>
        <w:r>
          <w:rPr>
            <w:noProof/>
            <w:webHidden/>
          </w:rPr>
          <w:t>131</w:t>
        </w:r>
        <w:r>
          <w:rPr>
            <w:noProof/>
            <w:webHidden/>
          </w:rPr>
          <w:fldChar w:fldCharType="end"/>
        </w:r>
      </w:hyperlink>
    </w:p>
    <w:p w14:paraId="2BC0662F" w14:textId="65A6632C"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51" w:history="1">
        <w:r w:rsidRPr="00573728">
          <w:rPr>
            <w:rStyle w:val="Hipercze"/>
            <w:rFonts w:ascii="Calibri" w:hAnsi="Calibri"/>
            <w:noProof/>
          </w:rPr>
          <w:t>Priorytet FEPK.05 PRZYJAZNA PRZESTRZEŃ SPOŁECZNA</w:t>
        </w:r>
        <w:r>
          <w:rPr>
            <w:noProof/>
            <w:webHidden/>
          </w:rPr>
          <w:tab/>
        </w:r>
        <w:r>
          <w:rPr>
            <w:noProof/>
            <w:webHidden/>
          </w:rPr>
          <w:fldChar w:fldCharType="begin"/>
        </w:r>
        <w:r>
          <w:rPr>
            <w:noProof/>
            <w:webHidden/>
          </w:rPr>
          <w:instrText xml:space="preserve"> PAGEREF _Toc216778751 \h </w:instrText>
        </w:r>
        <w:r>
          <w:rPr>
            <w:noProof/>
            <w:webHidden/>
          </w:rPr>
        </w:r>
        <w:r>
          <w:rPr>
            <w:noProof/>
            <w:webHidden/>
          </w:rPr>
          <w:fldChar w:fldCharType="separate"/>
        </w:r>
        <w:r>
          <w:rPr>
            <w:noProof/>
            <w:webHidden/>
          </w:rPr>
          <w:t>140</w:t>
        </w:r>
        <w:r>
          <w:rPr>
            <w:noProof/>
            <w:webHidden/>
          </w:rPr>
          <w:fldChar w:fldCharType="end"/>
        </w:r>
      </w:hyperlink>
    </w:p>
    <w:p w14:paraId="0F1CD180" w14:textId="5AFBF2F3"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2" w:history="1">
        <w:r w:rsidRPr="00573728">
          <w:rPr>
            <w:rStyle w:val="Hipercze"/>
            <w:rFonts w:ascii="Calibri" w:hAnsi="Calibri"/>
            <w:noProof/>
          </w:rPr>
          <w:t>Działanie FEPK.05.01 Edukacja</w:t>
        </w:r>
        <w:r>
          <w:rPr>
            <w:noProof/>
            <w:webHidden/>
          </w:rPr>
          <w:tab/>
        </w:r>
        <w:r>
          <w:rPr>
            <w:noProof/>
            <w:webHidden/>
          </w:rPr>
          <w:fldChar w:fldCharType="begin"/>
        </w:r>
        <w:r>
          <w:rPr>
            <w:noProof/>
            <w:webHidden/>
          </w:rPr>
          <w:instrText xml:space="preserve"> PAGEREF _Toc216778752 \h </w:instrText>
        </w:r>
        <w:r>
          <w:rPr>
            <w:noProof/>
            <w:webHidden/>
          </w:rPr>
        </w:r>
        <w:r>
          <w:rPr>
            <w:noProof/>
            <w:webHidden/>
          </w:rPr>
          <w:fldChar w:fldCharType="separate"/>
        </w:r>
        <w:r>
          <w:rPr>
            <w:noProof/>
            <w:webHidden/>
          </w:rPr>
          <w:t>141</w:t>
        </w:r>
        <w:r>
          <w:rPr>
            <w:noProof/>
            <w:webHidden/>
          </w:rPr>
          <w:fldChar w:fldCharType="end"/>
        </w:r>
      </w:hyperlink>
    </w:p>
    <w:p w14:paraId="5F9DC65B" w14:textId="4B36AA52"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3" w:history="1">
        <w:r w:rsidRPr="00573728">
          <w:rPr>
            <w:rStyle w:val="Hipercze"/>
            <w:rFonts w:ascii="Calibri" w:hAnsi="Calibri"/>
            <w:noProof/>
          </w:rPr>
          <w:t>Działanie FEPK.05.02 Włączenie społeczne</w:t>
        </w:r>
        <w:r>
          <w:rPr>
            <w:noProof/>
            <w:webHidden/>
          </w:rPr>
          <w:tab/>
        </w:r>
        <w:r>
          <w:rPr>
            <w:noProof/>
            <w:webHidden/>
          </w:rPr>
          <w:fldChar w:fldCharType="begin"/>
        </w:r>
        <w:r>
          <w:rPr>
            <w:noProof/>
            <w:webHidden/>
          </w:rPr>
          <w:instrText xml:space="preserve"> PAGEREF _Toc216778753 \h </w:instrText>
        </w:r>
        <w:r>
          <w:rPr>
            <w:noProof/>
            <w:webHidden/>
          </w:rPr>
        </w:r>
        <w:r>
          <w:rPr>
            <w:noProof/>
            <w:webHidden/>
          </w:rPr>
          <w:fldChar w:fldCharType="separate"/>
        </w:r>
        <w:r>
          <w:rPr>
            <w:noProof/>
            <w:webHidden/>
          </w:rPr>
          <w:t>151</w:t>
        </w:r>
        <w:r>
          <w:rPr>
            <w:noProof/>
            <w:webHidden/>
          </w:rPr>
          <w:fldChar w:fldCharType="end"/>
        </w:r>
      </w:hyperlink>
    </w:p>
    <w:p w14:paraId="42CF8D5D" w14:textId="6E7E7C4E"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4" w:history="1">
        <w:r w:rsidRPr="00573728">
          <w:rPr>
            <w:rStyle w:val="Hipercze"/>
            <w:rFonts w:ascii="Calibri" w:hAnsi="Calibri"/>
            <w:noProof/>
          </w:rPr>
          <w:t>Działanie FEPK.05.03 Dostępność</w:t>
        </w:r>
        <w:r>
          <w:rPr>
            <w:noProof/>
            <w:webHidden/>
          </w:rPr>
          <w:tab/>
        </w:r>
        <w:r>
          <w:rPr>
            <w:noProof/>
            <w:webHidden/>
          </w:rPr>
          <w:fldChar w:fldCharType="begin"/>
        </w:r>
        <w:r>
          <w:rPr>
            <w:noProof/>
            <w:webHidden/>
          </w:rPr>
          <w:instrText xml:space="preserve"> PAGEREF _Toc216778754 \h </w:instrText>
        </w:r>
        <w:r>
          <w:rPr>
            <w:noProof/>
            <w:webHidden/>
          </w:rPr>
        </w:r>
        <w:r>
          <w:rPr>
            <w:noProof/>
            <w:webHidden/>
          </w:rPr>
          <w:fldChar w:fldCharType="separate"/>
        </w:r>
        <w:r>
          <w:rPr>
            <w:noProof/>
            <w:webHidden/>
          </w:rPr>
          <w:t>157</w:t>
        </w:r>
        <w:r>
          <w:rPr>
            <w:noProof/>
            <w:webHidden/>
          </w:rPr>
          <w:fldChar w:fldCharType="end"/>
        </w:r>
      </w:hyperlink>
    </w:p>
    <w:p w14:paraId="2F6F0FBD" w14:textId="40071AA4"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5" w:history="1">
        <w:r w:rsidRPr="00573728">
          <w:rPr>
            <w:rStyle w:val="Hipercze"/>
            <w:rFonts w:ascii="Calibri" w:hAnsi="Calibri"/>
            <w:noProof/>
          </w:rPr>
          <w:t>Działanie FEPK.05.04 Ochrona zdrowia</w:t>
        </w:r>
        <w:r>
          <w:rPr>
            <w:noProof/>
            <w:webHidden/>
          </w:rPr>
          <w:tab/>
        </w:r>
        <w:r>
          <w:rPr>
            <w:noProof/>
            <w:webHidden/>
          </w:rPr>
          <w:fldChar w:fldCharType="begin"/>
        </w:r>
        <w:r>
          <w:rPr>
            <w:noProof/>
            <w:webHidden/>
          </w:rPr>
          <w:instrText xml:space="preserve"> PAGEREF _Toc216778755 \h </w:instrText>
        </w:r>
        <w:r>
          <w:rPr>
            <w:noProof/>
            <w:webHidden/>
          </w:rPr>
        </w:r>
        <w:r>
          <w:rPr>
            <w:noProof/>
            <w:webHidden/>
          </w:rPr>
          <w:fldChar w:fldCharType="separate"/>
        </w:r>
        <w:r>
          <w:rPr>
            <w:noProof/>
            <w:webHidden/>
          </w:rPr>
          <w:t>162</w:t>
        </w:r>
        <w:r>
          <w:rPr>
            <w:noProof/>
            <w:webHidden/>
          </w:rPr>
          <w:fldChar w:fldCharType="end"/>
        </w:r>
      </w:hyperlink>
    </w:p>
    <w:p w14:paraId="52BB8F2A" w14:textId="706974E0"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6" w:history="1">
        <w:r w:rsidRPr="00573728">
          <w:rPr>
            <w:rStyle w:val="Hipercze"/>
            <w:rFonts w:ascii="Calibri" w:hAnsi="Calibri"/>
            <w:noProof/>
          </w:rPr>
          <w:t>Działanie FEPK.05.05 Kultura</w:t>
        </w:r>
        <w:r>
          <w:rPr>
            <w:noProof/>
            <w:webHidden/>
          </w:rPr>
          <w:tab/>
        </w:r>
        <w:r>
          <w:rPr>
            <w:noProof/>
            <w:webHidden/>
          </w:rPr>
          <w:fldChar w:fldCharType="begin"/>
        </w:r>
        <w:r>
          <w:rPr>
            <w:noProof/>
            <w:webHidden/>
          </w:rPr>
          <w:instrText xml:space="preserve"> PAGEREF _Toc216778756 \h </w:instrText>
        </w:r>
        <w:r>
          <w:rPr>
            <w:noProof/>
            <w:webHidden/>
          </w:rPr>
        </w:r>
        <w:r>
          <w:rPr>
            <w:noProof/>
            <w:webHidden/>
          </w:rPr>
          <w:fldChar w:fldCharType="separate"/>
        </w:r>
        <w:r>
          <w:rPr>
            <w:noProof/>
            <w:webHidden/>
          </w:rPr>
          <w:t>168</w:t>
        </w:r>
        <w:r>
          <w:rPr>
            <w:noProof/>
            <w:webHidden/>
          </w:rPr>
          <w:fldChar w:fldCharType="end"/>
        </w:r>
      </w:hyperlink>
    </w:p>
    <w:p w14:paraId="00701F5E" w14:textId="0CD30E39"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7" w:history="1">
        <w:r w:rsidRPr="00573728">
          <w:rPr>
            <w:rStyle w:val="Hipercze"/>
            <w:rFonts w:ascii="Calibri" w:hAnsi="Calibri"/>
            <w:noProof/>
          </w:rPr>
          <w:t>Działanie FEPK.05.06 Szlaki turystyczne</w:t>
        </w:r>
        <w:r>
          <w:rPr>
            <w:noProof/>
            <w:webHidden/>
          </w:rPr>
          <w:tab/>
        </w:r>
        <w:r>
          <w:rPr>
            <w:noProof/>
            <w:webHidden/>
          </w:rPr>
          <w:fldChar w:fldCharType="begin"/>
        </w:r>
        <w:r>
          <w:rPr>
            <w:noProof/>
            <w:webHidden/>
          </w:rPr>
          <w:instrText xml:space="preserve"> PAGEREF _Toc216778757 \h </w:instrText>
        </w:r>
        <w:r>
          <w:rPr>
            <w:noProof/>
            <w:webHidden/>
          </w:rPr>
        </w:r>
        <w:r>
          <w:rPr>
            <w:noProof/>
            <w:webHidden/>
          </w:rPr>
          <w:fldChar w:fldCharType="separate"/>
        </w:r>
        <w:r>
          <w:rPr>
            <w:noProof/>
            <w:webHidden/>
          </w:rPr>
          <w:t>172</w:t>
        </w:r>
        <w:r>
          <w:rPr>
            <w:noProof/>
            <w:webHidden/>
          </w:rPr>
          <w:fldChar w:fldCharType="end"/>
        </w:r>
      </w:hyperlink>
    </w:p>
    <w:p w14:paraId="68701C35" w14:textId="713E9BE3"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58" w:history="1">
        <w:r w:rsidRPr="00573728">
          <w:rPr>
            <w:rStyle w:val="Hipercze"/>
            <w:rFonts w:ascii="Calibri" w:hAnsi="Calibri"/>
            <w:noProof/>
          </w:rPr>
          <w:t>Priorytet FEPK.06 ROZWÓJ ZRÓWNOWAŻONY TERYTORIALNIE</w:t>
        </w:r>
        <w:r>
          <w:rPr>
            <w:noProof/>
            <w:webHidden/>
          </w:rPr>
          <w:tab/>
        </w:r>
        <w:r>
          <w:rPr>
            <w:noProof/>
            <w:webHidden/>
          </w:rPr>
          <w:fldChar w:fldCharType="begin"/>
        </w:r>
        <w:r>
          <w:rPr>
            <w:noProof/>
            <w:webHidden/>
          </w:rPr>
          <w:instrText xml:space="preserve"> PAGEREF _Toc216778758 \h </w:instrText>
        </w:r>
        <w:r>
          <w:rPr>
            <w:noProof/>
            <w:webHidden/>
          </w:rPr>
        </w:r>
        <w:r>
          <w:rPr>
            <w:noProof/>
            <w:webHidden/>
          </w:rPr>
          <w:fldChar w:fldCharType="separate"/>
        </w:r>
        <w:r>
          <w:rPr>
            <w:noProof/>
            <w:webHidden/>
          </w:rPr>
          <w:t>178</w:t>
        </w:r>
        <w:r>
          <w:rPr>
            <w:noProof/>
            <w:webHidden/>
          </w:rPr>
          <w:fldChar w:fldCharType="end"/>
        </w:r>
      </w:hyperlink>
    </w:p>
    <w:p w14:paraId="2FF70CE6" w14:textId="39CEE275"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59" w:history="1">
        <w:r w:rsidRPr="00573728">
          <w:rPr>
            <w:rStyle w:val="Hipercze"/>
            <w:rFonts w:ascii="Calibri" w:hAnsi="Calibri"/>
            <w:noProof/>
          </w:rPr>
          <w:t>Działanie FEPK.06.01 Zrównoważony rozwój miejskich obszarów funkcjonalnych</w:t>
        </w:r>
        <w:r>
          <w:rPr>
            <w:noProof/>
            <w:webHidden/>
          </w:rPr>
          <w:tab/>
        </w:r>
        <w:r>
          <w:rPr>
            <w:noProof/>
            <w:webHidden/>
          </w:rPr>
          <w:fldChar w:fldCharType="begin"/>
        </w:r>
        <w:r>
          <w:rPr>
            <w:noProof/>
            <w:webHidden/>
          </w:rPr>
          <w:instrText xml:space="preserve"> PAGEREF _Toc216778759 \h </w:instrText>
        </w:r>
        <w:r>
          <w:rPr>
            <w:noProof/>
            <w:webHidden/>
          </w:rPr>
        </w:r>
        <w:r>
          <w:rPr>
            <w:noProof/>
            <w:webHidden/>
          </w:rPr>
          <w:fldChar w:fldCharType="separate"/>
        </w:r>
        <w:r>
          <w:rPr>
            <w:noProof/>
            <w:webHidden/>
          </w:rPr>
          <w:t>179</w:t>
        </w:r>
        <w:r>
          <w:rPr>
            <w:noProof/>
            <w:webHidden/>
          </w:rPr>
          <w:fldChar w:fldCharType="end"/>
        </w:r>
      </w:hyperlink>
    </w:p>
    <w:p w14:paraId="33B6AB39" w14:textId="3504B8A2"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0" w:history="1">
        <w:r w:rsidRPr="00573728">
          <w:rPr>
            <w:rStyle w:val="Hipercze"/>
            <w:rFonts w:ascii="Calibri" w:hAnsi="Calibri"/>
            <w:noProof/>
          </w:rPr>
          <w:t>Działanie FEPK.06.02 Zrównoważony rozwój obszarów wiejskich i małych miast</w:t>
        </w:r>
        <w:r>
          <w:rPr>
            <w:noProof/>
            <w:webHidden/>
          </w:rPr>
          <w:tab/>
        </w:r>
        <w:r>
          <w:rPr>
            <w:noProof/>
            <w:webHidden/>
          </w:rPr>
          <w:fldChar w:fldCharType="begin"/>
        </w:r>
        <w:r>
          <w:rPr>
            <w:noProof/>
            <w:webHidden/>
          </w:rPr>
          <w:instrText xml:space="preserve"> PAGEREF _Toc216778760 \h </w:instrText>
        </w:r>
        <w:r>
          <w:rPr>
            <w:noProof/>
            <w:webHidden/>
          </w:rPr>
        </w:r>
        <w:r>
          <w:rPr>
            <w:noProof/>
            <w:webHidden/>
          </w:rPr>
          <w:fldChar w:fldCharType="separate"/>
        </w:r>
        <w:r>
          <w:rPr>
            <w:noProof/>
            <w:webHidden/>
          </w:rPr>
          <w:t>190</w:t>
        </w:r>
        <w:r>
          <w:rPr>
            <w:noProof/>
            <w:webHidden/>
          </w:rPr>
          <w:fldChar w:fldCharType="end"/>
        </w:r>
      </w:hyperlink>
    </w:p>
    <w:p w14:paraId="01D3711E" w14:textId="5F9FC815"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61" w:history="1">
        <w:r w:rsidRPr="00573728">
          <w:rPr>
            <w:rStyle w:val="Hipercze"/>
            <w:rFonts w:ascii="Calibri" w:hAnsi="Calibri"/>
            <w:noProof/>
          </w:rPr>
          <w:t>Priorytet FEPK.07 KAPITAŁ LUDZKI GOTOWY DO ZMIAN</w:t>
        </w:r>
        <w:r>
          <w:rPr>
            <w:noProof/>
            <w:webHidden/>
          </w:rPr>
          <w:tab/>
        </w:r>
        <w:r>
          <w:rPr>
            <w:noProof/>
            <w:webHidden/>
          </w:rPr>
          <w:fldChar w:fldCharType="begin"/>
        </w:r>
        <w:r>
          <w:rPr>
            <w:noProof/>
            <w:webHidden/>
          </w:rPr>
          <w:instrText xml:space="preserve"> PAGEREF _Toc216778761 \h </w:instrText>
        </w:r>
        <w:r>
          <w:rPr>
            <w:noProof/>
            <w:webHidden/>
          </w:rPr>
        </w:r>
        <w:r>
          <w:rPr>
            <w:noProof/>
            <w:webHidden/>
          </w:rPr>
          <w:fldChar w:fldCharType="separate"/>
        </w:r>
        <w:r>
          <w:rPr>
            <w:noProof/>
            <w:webHidden/>
          </w:rPr>
          <w:t>200</w:t>
        </w:r>
        <w:r>
          <w:rPr>
            <w:noProof/>
            <w:webHidden/>
          </w:rPr>
          <w:fldChar w:fldCharType="end"/>
        </w:r>
      </w:hyperlink>
    </w:p>
    <w:p w14:paraId="27A74359" w14:textId="15657B6E"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2" w:history="1">
        <w:r w:rsidRPr="00573728">
          <w:rPr>
            <w:rStyle w:val="Hipercze"/>
            <w:rFonts w:ascii="Calibri" w:hAnsi="Calibri"/>
            <w:noProof/>
          </w:rPr>
          <w:t>Działanie FEPK.07.01 Aktywizacja zawodowa osób pozostających bez pracy</w:t>
        </w:r>
        <w:r>
          <w:rPr>
            <w:noProof/>
            <w:webHidden/>
          </w:rPr>
          <w:tab/>
        </w:r>
        <w:r>
          <w:rPr>
            <w:noProof/>
            <w:webHidden/>
          </w:rPr>
          <w:fldChar w:fldCharType="begin"/>
        </w:r>
        <w:r>
          <w:rPr>
            <w:noProof/>
            <w:webHidden/>
          </w:rPr>
          <w:instrText xml:space="preserve"> PAGEREF _Toc216778762 \h </w:instrText>
        </w:r>
        <w:r>
          <w:rPr>
            <w:noProof/>
            <w:webHidden/>
          </w:rPr>
        </w:r>
        <w:r>
          <w:rPr>
            <w:noProof/>
            <w:webHidden/>
          </w:rPr>
          <w:fldChar w:fldCharType="separate"/>
        </w:r>
        <w:r>
          <w:rPr>
            <w:noProof/>
            <w:webHidden/>
          </w:rPr>
          <w:t>201</w:t>
        </w:r>
        <w:r>
          <w:rPr>
            <w:noProof/>
            <w:webHidden/>
          </w:rPr>
          <w:fldChar w:fldCharType="end"/>
        </w:r>
      </w:hyperlink>
    </w:p>
    <w:p w14:paraId="56CF70B2" w14:textId="475F1E29"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3" w:history="1">
        <w:r w:rsidRPr="00573728">
          <w:rPr>
            <w:rStyle w:val="Hipercze"/>
            <w:rFonts w:ascii="Calibri" w:hAnsi="Calibri"/>
            <w:noProof/>
          </w:rPr>
          <w:t>Działanie FEPK.07.02 Aktywizacja młodzieży w szczególnie trudnej sytuacji</w:t>
        </w:r>
        <w:r>
          <w:rPr>
            <w:noProof/>
            <w:webHidden/>
          </w:rPr>
          <w:tab/>
        </w:r>
        <w:r>
          <w:rPr>
            <w:noProof/>
            <w:webHidden/>
          </w:rPr>
          <w:fldChar w:fldCharType="begin"/>
        </w:r>
        <w:r>
          <w:rPr>
            <w:noProof/>
            <w:webHidden/>
          </w:rPr>
          <w:instrText xml:space="preserve"> PAGEREF _Toc216778763 \h </w:instrText>
        </w:r>
        <w:r>
          <w:rPr>
            <w:noProof/>
            <w:webHidden/>
          </w:rPr>
        </w:r>
        <w:r>
          <w:rPr>
            <w:noProof/>
            <w:webHidden/>
          </w:rPr>
          <w:fldChar w:fldCharType="separate"/>
        </w:r>
        <w:r>
          <w:rPr>
            <w:noProof/>
            <w:webHidden/>
          </w:rPr>
          <w:t>206</w:t>
        </w:r>
        <w:r>
          <w:rPr>
            <w:noProof/>
            <w:webHidden/>
          </w:rPr>
          <w:fldChar w:fldCharType="end"/>
        </w:r>
      </w:hyperlink>
    </w:p>
    <w:p w14:paraId="6F233274" w14:textId="6889471A"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4" w:history="1">
        <w:r w:rsidRPr="00573728">
          <w:rPr>
            <w:rStyle w:val="Hipercze"/>
            <w:rFonts w:ascii="Calibri" w:hAnsi="Calibri"/>
            <w:noProof/>
          </w:rPr>
          <w:t>Działanie FEPK.07.03 Aktywizacja osób młodych pozostających bez pracy/ wsparcie rozwoju przedsiębiorczości</w:t>
        </w:r>
        <w:r>
          <w:rPr>
            <w:noProof/>
            <w:webHidden/>
          </w:rPr>
          <w:tab/>
        </w:r>
        <w:r>
          <w:rPr>
            <w:noProof/>
            <w:webHidden/>
          </w:rPr>
          <w:fldChar w:fldCharType="begin"/>
        </w:r>
        <w:r>
          <w:rPr>
            <w:noProof/>
            <w:webHidden/>
          </w:rPr>
          <w:instrText xml:space="preserve"> PAGEREF _Toc216778764 \h </w:instrText>
        </w:r>
        <w:r>
          <w:rPr>
            <w:noProof/>
            <w:webHidden/>
          </w:rPr>
        </w:r>
        <w:r>
          <w:rPr>
            <w:noProof/>
            <w:webHidden/>
          </w:rPr>
          <w:fldChar w:fldCharType="separate"/>
        </w:r>
        <w:r>
          <w:rPr>
            <w:noProof/>
            <w:webHidden/>
          </w:rPr>
          <w:t>211</w:t>
        </w:r>
        <w:r>
          <w:rPr>
            <w:noProof/>
            <w:webHidden/>
          </w:rPr>
          <w:fldChar w:fldCharType="end"/>
        </w:r>
      </w:hyperlink>
    </w:p>
    <w:p w14:paraId="34538B85" w14:textId="5846E44E"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5" w:history="1">
        <w:r w:rsidRPr="00573728">
          <w:rPr>
            <w:rStyle w:val="Hipercze"/>
            <w:rFonts w:ascii="Calibri" w:hAnsi="Calibri"/>
            <w:noProof/>
          </w:rPr>
          <w:t>Działanie FEPK.07.04 Poprawa sytuacji na rynku pracy osób ubogich pracujących, oraz odchodzących z rolnictwa</w:t>
        </w:r>
        <w:r>
          <w:rPr>
            <w:noProof/>
            <w:webHidden/>
          </w:rPr>
          <w:tab/>
        </w:r>
        <w:r>
          <w:rPr>
            <w:noProof/>
            <w:webHidden/>
          </w:rPr>
          <w:fldChar w:fldCharType="begin"/>
        </w:r>
        <w:r>
          <w:rPr>
            <w:noProof/>
            <w:webHidden/>
          </w:rPr>
          <w:instrText xml:space="preserve"> PAGEREF _Toc216778765 \h </w:instrText>
        </w:r>
        <w:r>
          <w:rPr>
            <w:noProof/>
            <w:webHidden/>
          </w:rPr>
        </w:r>
        <w:r>
          <w:rPr>
            <w:noProof/>
            <w:webHidden/>
          </w:rPr>
          <w:fldChar w:fldCharType="separate"/>
        </w:r>
        <w:r>
          <w:rPr>
            <w:noProof/>
            <w:webHidden/>
          </w:rPr>
          <w:t>216</w:t>
        </w:r>
        <w:r>
          <w:rPr>
            <w:noProof/>
            <w:webHidden/>
          </w:rPr>
          <w:fldChar w:fldCharType="end"/>
        </w:r>
      </w:hyperlink>
    </w:p>
    <w:p w14:paraId="041C3F11" w14:textId="5903BB31"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6" w:history="1">
        <w:r w:rsidRPr="00573728">
          <w:rPr>
            <w:rStyle w:val="Hipercze"/>
            <w:rFonts w:ascii="Calibri" w:hAnsi="Calibri"/>
            <w:noProof/>
          </w:rPr>
          <w:t>Działanie FEPK.07.05 Inicjatywa ALMA</w:t>
        </w:r>
        <w:r>
          <w:rPr>
            <w:noProof/>
            <w:webHidden/>
          </w:rPr>
          <w:tab/>
        </w:r>
        <w:r>
          <w:rPr>
            <w:noProof/>
            <w:webHidden/>
          </w:rPr>
          <w:fldChar w:fldCharType="begin"/>
        </w:r>
        <w:r>
          <w:rPr>
            <w:noProof/>
            <w:webHidden/>
          </w:rPr>
          <w:instrText xml:space="preserve"> PAGEREF _Toc216778766 \h </w:instrText>
        </w:r>
        <w:r>
          <w:rPr>
            <w:noProof/>
            <w:webHidden/>
          </w:rPr>
        </w:r>
        <w:r>
          <w:rPr>
            <w:noProof/>
            <w:webHidden/>
          </w:rPr>
          <w:fldChar w:fldCharType="separate"/>
        </w:r>
        <w:r>
          <w:rPr>
            <w:noProof/>
            <w:webHidden/>
          </w:rPr>
          <w:t>222</w:t>
        </w:r>
        <w:r>
          <w:rPr>
            <w:noProof/>
            <w:webHidden/>
          </w:rPr>
          <w:fldChar w:fldCharType="end"/>
        </w:r>
      </w:hyperlink>
    </w:p>
    <w:p w14:paraId="4AAC292C" w14:textId="1C61B25F"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7" w:history="1">
        <w:r w:rsidRPr="00573728">
          <w:rPr>
            <w:rStyle w:val="Hipercze"/>
            <w:rFonts w:ascii="Calibri" w:hAnsi="Calibri"/>
            <w:noProof/>
          </w:rPr>
          <w:t>Działanie FEPK.07.06 Wsparcie Publicznych Służb Zatrudnienia oraz innych Instytucji rynku pracy</w:t>
        </w:r>
        <w:r>
          <w:rPr>
            <w:noProof/>
            <w:webHidden/>
          </w:rPr>
          <w:tab/>
        </w:r>
        <w:r>
          <w:rPr>
            <w:noProof/>
            <w:webHidden/>
          </w:rPr>
          <w:fldChar w:fldCharType="begin"/>
        </w:r>
        <w:r>
          <w:rPr>
            <w:noProof/>
            <w:webHidden/>
          </w:rPr>
          <w:instrText xml:space="preserve"> PAGEREF _Toc216778767 \h </w:instrText>
        </w:r>
        <w:r>
          <w:rPr>
            <w:noProof/>
            <w:webHidden/>
          </w:rPr>
        </w:r>
        <w:r>
          <w:rPr>
            <w:noProof/>
            <w:webHidden/>
          </w:rPr>
          <w:fldChar w:fldCharType="separate"/>
        </w:r>
        <w:r>
          <w:rPr>
            <w:noProof/>
            <w:webHidden/>
          </w:rPr>
          <w:t>228</w:t>
        </w:r>
        <w:r>
          <w:rPr>
            <w:noProof/>
            <w:webHidden/>
          </w:rPr>
          <w:fldChar w:fldCharType="end"/>
        </w:r>
      </w:hyperlink>
    </w:p>
    <w:p w14:paraId="49B44717" w14:textId="2C54BC69"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8" w:history="1">
        <w:r w:rsidRPr="00573728">
          <w:rPr>
            <w:rStyle w:val="Hipercze"/>
            <w:rFonts w:ascii="Calibri" w:hAnsi="Calibri"/>
            <w:noProof/>
          </w:rPr>
          <w:t>Działanie FEPK.07.07 Aktywizacja zdrowotna pracowników</w:t>
        </w:r>
        <w:r>
          <w:rPr>
            <w:noProof/>
            <w:webHidden/>
          </w:rPr>
          <w:tab/>
        </w:r>
        <w:r>
          <w:rPr>
            <w:noProof/>
            <w:webHidden/>
          </w:rPr>
          <w:fldChar w:fldCharType="begin"/>
        </w:r>
        <w:r>
          <w:rPr>
            <w:noProof/>
            <w:webHidden/>
          </w:rPr>
          <w:instrText xml:space="preserve"> PAGEREF _Toc216778768 \h </w:instrText>
        </w:r>
        <w:r>
          <w:rPr>
            <w:noProof/>
            <w:webHidden/>
          </w:rPr>
        </w:r>
        <w:r>
          <w:rPr>
            <w:noProof/>
            <w:webHidden/>
          </w:rPr>
          <w:fldChar w:fldCharType="separate"/>
        </w:r>
        <w:r>
          <w:rPr>
            <w:noProof/>
            <w:webHidden/>
          </w:rPr>
          <w:t>232</w:t>
        </w:r>
        <w:r>
          <w:rPr>
            <w:noProof/>
            <w:webHidden/>
          </w:rPr>
          <w:fldChar w:fldCharType="end"/>
        </w:r>
      </w:hyperlink>
    </w:p>
    <w:p w14:paraId="2418097C" w14:textId="4F9F84EA"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69" w:history="1">
        <w:r w:rsidRPr="00573728">
          <w:rPr>
            <w:rStyle w:val="Hipercze"/>
            <w:rFonts w:ascii="Calibri" w:hAnsi="Calibri"/>
            <w:noProof/>
          </w:rPr>
          <w:t>Działanie FEPK.07.08 Wsparcie procesów adaptacyjnych i modernizacyjnych pracowników oraz przedsiębiorców</w:t>
        </w:r>
        <w:r>
          <w:rPr>
            <w:noProof/>
            <w:webHidden/>
          </w:rPr>
          <w:tab/>
        </w:r>
        <w:r>
          <w:rPr>
            <w:noProof/>
            <w:webHidden/>
          </w:rPr>
          <w:fldChar w:fldCharType="begin"/>
        </w:r>
        <w:r>
          <w:rPr>
            <w:noProof/>
            <w:webHidden/>
          </w:rPr>
          <w:instrText xml:space="preserve"> PAGEREF _Toc216778769 \h </w:instrText>
        </w:r>
        <w:r>
          <w:rPr>
            <w:noProof/>
            <w:webHidden/>
          </w:rPr>
        </w:r>
        <w:r>
          <w:rPr>
            <w:noProof/>
            <w:webHidden/>
          </w:rPr>
          <w:fldChar w:fldCharType="separate"/>
        </w:r>
        <w:r>
          <w:rPr>
            <w:noProof/>
            <w:webHidden/>
          </w:rPr>
          <w:t>238</w:t>
        </w:r>
        <w:r>
          <w:rPr>
            <w:noProof/>
            <w:webHidden/>
          </w:rPr>
          <w:fldChar w:fldCharType="end"/>
        </w:r>
      </w:hyperlink>
    </w:p>
    <w:p w14:paraId="4930A281" w14:textId="5D93B609"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0" w:history="1">
        <w:r w:rsidRPr="00573728">
          <w:rPr>
            <w:rStyle w:val="Hipercze"/>
            <w:rFonts w:ascii="Calibri" w:hAnsi="Calibri"/>
            <w:noProof/>
          </w:rPr>
          <w:t>Działanie FEPK.07.09 Rozwój kwalifikacji i kompetencji kadr</w:t>
        </w:r>
        <w:r>
          <w:rPr>
            <w:noProof/>
            <w:webHidden/>
          </w:rPr>
          <w:tab/>
        </w:r>
        <w:r>
          <w:rPr>
            <w:noProof/>
            <w:webHidden/>
          </w:rPr>
          <w:fldChar w:fldCharType="begin"/>
        </w:r>
        <w:r>
          <w:rPr>
            <w:noProof/>
            <w:webHidden/>
          </w:rPr>
          <w:instrText xml:space="preserve"> PAGEREF _Toc216778770 \h </w:instrText>
        </w:r>
        <w:r>
          <w:rPr>
            <w:noProof/>
            <w:webHidden/>
          </w:rPr>
        </w:r>
        <w:r>
          <w:rPr>
            <w:noProof/>
            <w:webHidden/>
          </w:rPr>
          <w:fldChar w:fldCharType="separate"/>
        </w:r>
        <w:r>
          <w:rPr>
            <w:noProof/>
            <w:webHidden/>
          </w:rPr>
          <w:t>247</w:t>
        </w:r>
        <w:r>
          <w:rPr>
            <w:noProof/>
            <w:webHidden/>
          </w:rPr>
          <w:fldChar w:fldCharType="end"/>
        </w:r>
      </w:hyperlink>
    </w:p>
    <w:p w14:paraId="69D6FB23" w14:textId="5EAFC7FA"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1" w:history="1">
        <w:r w:rsidRPr="00573728">
          <w:rPr>
            <w:rStyle w:val="Hipercze"/>
            <w:rFonts w:ascii="Calibri" w:hAnsi="Calibri"/>
            <w:noProof/>
          </w:rPr>
          <w:t>Działanie FEPK.07.10 Kształtowanie kompetencji w zakresie robotyki i programowania</w:t>
        </w:r>
        <w:r>
          <w:rPr>
            <w:noProof/>
            <w:webHidden/>
          </w:rPr>
          <w:tab/>
        </w:r>
        <w:r>
          <w:rPr>
            <w:noProof/>
            <w:webHidden/>
          </w:rPr>
          <w:fldChar w:fldCharType="begin"/>
        </w:r>
        <w:r>
          <w:rPr>
            <w:noProof/>
            <w:webHidden/>
          </w:rPr>
          <w:instrText xml:space="preserve"> PAGEREF _Toc216778771 \h </w:instrText>
        </w:r>
        <w:r>
          <w:rPr>
            <w:noProof/>
            <w:webHidden/>
          </w:rPr>
        </w:r>
        <w:r>
          <w:rPr>
            <w:noProof/>
            <w:webHidden/>
          </w:rPr>
          <w:fldChar w:fldCharType="separate"/>
        </w:r>
        <w:r>
          <w:rPr>
            <w:noProof/>
            <w:webHidden/>
          </w:rPr>
          <w:t>254</w:t>
        </w:r>
        <w:r>
          <w:rPr>
            <w:noProof/>
            <w:webHidden/>
          </w:rPr>
          <w:fldChar w:fldCharType="end"/>
        </w:r>
      </w:hyperlink>
    </w:p>
    <w:p w14:paraId="776D6A78" w14:textId="0B7AB13A"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2" w:history="1">
        <w:r w:rsidRPr="00573728">
          <w:rPr>
            <w:rStyle w:val="Hipercze"/>
            <w:rFonts w:ascii="Calibri" w:hAnsi="Calibri"/>
            <w:noProof/>
          </w:rPr>
          <w:t>Działanie FEPK.07.11 Edukacja przedszkolna</w:t>
        </w:r>
        <w:r>
          <w:rPr>
            <w:noProof/>
            <w:webHidden/>
          </w:rPr>
          <w:tab/>
        </w:r>
        <w:r>
          <w:rPr>
            <w:noProof/>
            <w:webHidden/>
          </w:rPr>
          <w:fldChar w:fldCharType="begin"/>
        </w:r>
        <w:r>
          <w:rPr>
            <w:noProof/>
            <w:webHidden/>
          </w:rPr>
          <w:instrText xml:space="preserve"> PAGEREF _Toc216778772 \h </w:instrText>
        </w:r>
        <w:r>
          <w:rPr>
            <w:noProof/>
            <w:webHidden/>
          </w:rPr>
        </w:r>
        <w:r>
          <w:rPr>
            <w:noProof/>
            <w:webHidden/>
          </w:rPr>
          <w:fldChar w:fldCharType="separate"/>
        </w:r>
        <w:r>
          <w:rPr>
            <w:noProof/>
            <w:webHidden/>
          </w:rPr>
          <w:t>259</w:t>
        </w:r>
        <w:r>
          <w:rPr>
            <w:noProof/>
            <w:webHidden/>
          </w:rPr>
          <w:fldChar w:fldCharType="end"/>
        </w:r>
      </w:hyperlink>
    </w:p>
    <w:p w14:paraId="3B9A67FE" w14:textId="4399325D"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3" w:history="1">
        <w:r w:rsidRPr="00573728">
          <w:rPr>
            <w:rStyle w:val="Hipercze"/>
            <w:rFonts w:ascii="Calibri" w:hAnsi="Calibri"/>
            <w:noProof/>
          </w:rPr>
          <w:t>Działanie FEPK.07.12 Szkolnictwo ogólne</w:t>
        </w:r>
        <w:r>
          <w:rPr>
            <w:noProof/>
            <w:webHidden/>
          </w:rPr>
          <w:tab/>
        </w:r>
        <w:r>
          <w:rPr>
            <w:noProof/>
            <w:webHidden/>
          </w:rPr>
          <w:fldChar w:fldCharType="begin"/>
        </w:r>
        <w:r>
          <w:rPr>
            <w:noProof/>
            <w:webHidden/>
          </w:rPr>
          <w:instrText xml:space="preserve"> PAGEREF _Toc216778773 \h </w:instrText>
        </w:r>
        <w:r>
          <w:rPr>
            <w:noProof/>
            <w:webHidden/>
          </w:rPr>
        </w:r>
        <w:r>
          <w:rPr>
            <w:noProof/>
            <w:webHidden/>
          </w:rPr>
          <w:fldChar w:fldCharType="separate"/>
        </w:r>
        <w:r>
          <w:rPr>
            <w:noProof/>
            <w:webHidden/>
          </w:rPr>
          <w:t>265</w:t>
        </w:r>
        <w:r>
          <w:rPr>
            <w:noProof/>
            <w:webHidden/>
          </w:rPr>
          <w:fldChar w:fldCharType="end"/>
        </w:r>
      </w:hyperlink>
    </w:p>
    <w:p w14:paraId="2D94526B" w14:textId="66B4AC25"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4" w:history="1">
        <w:r w:rsidRPr="00573728">
          <w:rPr>
            <w:rStyle w:val="Hipercze"/>
            <w:rFonts w:ascii="Calibri" w:hAnsi="Calibri"/>
            <w:noProof/>
          </w:rPr>
          <w:t>Działanie FEPK.07.13 Szkolnictwo zawodowe</w:t>
        </w:r>
        <w:r>
          <w:rPr>
            <w:noProof/>
            <w:webHidden/>
          </w:rPr>
          <w:tab/>
        </w:r>
        <w:r>
          <w:rPr>
            <w:noProof/>
            <w:webHidden/>
          </w:rPr>
          <w:fldChar w:fldCharType="begin"/>
        </w:r>
        <w:r>
          <w:rPr>
            <w:noProof/>
            <w:webHidden/>
          </w:rPr>
          <w:instrText xml:space="preserve"> PAGEREF _Toc216778774 \h </w:instrText>
        </w:r>
        <w:r>
          <w:rPr>
            <w:noProof/>
            <w:webHidden/>
          </w:rPr>
        </w:r>
        <w:r>
          <w:rPr>
            <w:noProof/>
            <w:webHidden/>
          </w:rPr>
          <w:fldChar w:fldCharType="separate"/>
        </w:r>
        <w:r>
          <w:rPr>
            <w:noProof/>
            <w:webHidden/>
          </w:rPr>
          <w:t>274</w:t>
        </w:r>
        <w:r>
          <w:rPr>
            <w:noProof/>
            <w:webHidden/>
          </w:rPr>
          <w:fldChar w:fldCharType="end"/>
        </w:r>
      </w:hyperlink>
    </w:p>
    <w:p w14:paraId="2E2A8FDD" w14:textId="06DA95FD"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5" w:history="1">
        <w:r w:rsidRPr="00573728">
          <w:rPr>
            <w:rStyle w:val="Hipercze"/>
            <w:rFonts w:ascii="Calibri" w:hAnsi="Calibri"/>
            <w:noProof/>
          </w:rPr>
          <w:t>Działanie FEPK.07.14 Wsparcie osób dorosłych w zdobywaniu i uzupełnianiu kwalifikacji i kompetencji</w:t>
        </w:r>
        <w:r>
          <w:rPr>
            <w:noProof/>
            <w:webHidden/>
          </w:rPr>
          <w:tab/>
        </w:r>
        <w:r>
          <w:rPr>
            <w:noProof/>
            <w:webHidden/>
          </w:rPr>
          <w:fldChar w:fldCharType="begin"/>
        </w:r>
        <w:r>
          <w:rPr>
            <w:noProof/>
            <w:webHidden/>
          </w:rPr>
          <w:instrText xml:space="preserve"> PAGEREF _Toc216778775 \h </w:instrText>
        </w:r>
        <w:r>
          <w:rPr>
            <w:noProof/>
            <w:webHidden/>
          </w:rPr>
        </w:r>
        <w:r>
          <w:rPr>
            <w:noProof/>
            <w:webHidden/>
          </w:rPr>
          <w:fldChar w:fldCharType="separate"/>
        </w:r>
        <w:r>
          <w:rPr>
            <w:noProof/>
            <w:webHidden/>
          </w:rPr>
          <w:t>282</w:t>
        </w:r>
        <w:r>
          <w:rPr>
            <w:noProof/>
            <w:webHidden/>
          </w:rPr>
          <w:fldChar w:fldCharType="end"/>
        </w:r>
      </w:hyperlink>
    </w:p>
    <w:p w14:paraId="31DDE595" w14:textId="6A44C677"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6" w:history="1">
        <w:r w:rsidRPr="00573728">
          <w:rPr>
            <w:rStyle w:val="Hipercze"/>
            <w:rFonts w:ascii="Calibri" w:hAnsi="Calibri"/>
            <w:noProof/>
          </w:rPr>
          <w:t>Działanie FEPK.07.15 Aktywna integracja</w:t>
        </w:r>
        <w:r>
          <w:rPr>
            <w:noProof/>
            <w:webHidden/>
          </w:rPr>
          <w:tab/>
        </w:r>
        <w:r>
          <w:rPr>
            <w:noProof/>
            <w:webHidden/>
          </w:rPr>
          <w:fldChar w:fldCharType="begin"/>
        </w:r>
        <w:r>
          <w:rPr>
            <w:noProof/>
            <w:webHidden/>
          </w:rPr>
          <w:instrText xml:space="preserve"> PAGEREF _Toc216778776 \h </w:instrText>
        </w:r>
        <w:r>
          <w:rPr>
            <w:noProof/>
            <w:webHidden/>
          </w:rPr>
        </w:r>
        <w:r>
          <w:rPr>
            <w:noProof/>
            <w:webHidden/>
          </w:rPr>
          <w:fldChar w:fldCharType="separate"/>
        </w:r>
        <w:r>
          <w:rPr>
            <w:noProof/>
            <w:webHidden/>
          </w:rPr>
          <w:t>288</w:t>
        </w:r>
        <w:r>
          <w:rPr>
            <w:noProof/>
            <w:webHidden/>
          </w:rPr>
          <w:fldChar w:fldCharType="end"/>
        </w:r>
      </w:hyperlink>
    </w:p>
    <w:p w14:paraId="28BD45DE" w14:textId="76E32499"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7" w:history="1">
        <w:r w:rsidRPr="00573728">
          <w:rPr>
            <w:rStyle w:val="Hipercze"/>
            <w:rFonts w:ascii="Calibri" w:hAnsi="Calibri"/>
            <w:noProof/>
          </w:rPr>
          <w:t>Działanie FEPK.07.16 Ekonomia społeczna</w:t>
        </w:r>
        <w:r>
          <w:rPr>
            <w:noProof/>
            <w:webHidden/>
          </w:rPr>
          <w:tab/>
        </w:r>
        <w:r>
          <w:rPr>
            <w:noProof/>
            <w:webHidden/>
          </w:rPr>
          <w:fldChar w:fldCharType="begin"/>
        </w:r>
        <w:r>
          <w:rPr>
            <w:noProof/>
            <w:webHidden/>
          </w:rPr>
          <w:instrText xml:space="preserve"> PAGEREF _Toc216778777 \h </w:instrText>
        </w:r>
        <w:r>
          <w:rPr>
            <w:noProof/>
            <w:webHidden/>
          </w:rPr>
        </w:r>
        <w:r>
          <w:rPr>
            <w:noProof/>
            <w:webHidden/>
          </w:rPr>
          <w:fldChar w:fldCharType="separate"/>
        </w:r>
        <w:r>
          <w:rPr>
            <w:noProof/>
            <w:webHidden/>
          </w:rPr>
          <w:t>294</w:t>
        </w:r>
        <w:r>
          <w:rPr>
            <w:noProof/>
            <w:webHidden/>
          </w:rPr>
          <w:fldChar w:fldCharType="end"/>
        </w:r>
      </w:hyperlink>
    </w:p>
    <w:p w14:paraId="002E2D18" w14:textId="33CCBCB2"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8" w:history="1">
        <w:r w:rsidRPr="00573728">
          <w:rPr>
            <w:rStyle w:val="Hipercze"/>
            <w:rFonts w:ascii="Calibri" w:hAnsi="Calibri"/>
            <w:noProof/>
          </w:rPr>
          <w:t>Działanie FEPK.07.17 Integracja społeczno-gospodarcza obywateli państw trzecich</w:t>
        </w:r>
        <w:r>
          <w:rPr>
            <w:noProof/>
            <w:webHidden/>
          </w:rPr>
          <w:tab/>
        </w:r>
        <w:r>
          <w:rPr>
            <w:noProof/>
            <w:webHidden/>
          </w:rPr>
          <w:fldChar w:fldCharType="begin"/>
        </w:r>
        <w:r>
          <w:rPr>
            <w:noProof/>
            <w:webHidden/>
          </w:rPr>
          <w:instrText xml:space="preserve"> PAGEREF _Toc216778778 \h </w:instrText>
        </w:r>
        <w:r>
          <w:rPr>
            <w:noProof/>
            <w:webHidden/>
          </w:rPr>
        </w:r>
        <w:r>
          <w:rPr>
            <w:noProof/>
            <w:webHidden/>
          </w:rPr>
          <w:fldChar w:fldCharType="separate"/>
        </w:r>
        <w:r>
          <w:rPr>
            <w:noProof/>
            <w:webHidden/>
          </w:rPr>
          <w:t>300</w:t>
        </w:r>
        <w:r>
          <w:rPr>
            <w:noProof/>
            <w:webHidden/>
          </w:rPr>
          <w:fldChar w:fldCharType="end"/>
        </w:r>
      </w:hyperlink>
    </w:p>
    <w:p w14:paraId="0684A439" w14:textId="6CDD282F"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79" w:history="1">
        <w:r w:rsidRPr="00573728">
          <w:rPr>
            <w:rStyle w:val="Hipercze"/>
            <w:rFonts w:ascii="Calibri" w:hAnsi="Calibri"/>
            <w:noProof/>
          </w:rPr>
          <w:t>Działanie FEPK.07.18 Usługi społeczne i zdrowotne świadczone w społeczności lokalnej</w:t>
        </w:r>
        <w:r>
          <w:rPr>
            <w:noProof/>
            <w:webHidden/>
          </w:rPr>
          <w:tab/>
        </w:r>
        <w:r>
          <w:rPr>
            <w:noProof/>
            <w:webHidden/>
          </w:rPr>
          <w:fldChar w:fldCharType="begin"/>
        </w:r>
        <w:r>
          <w:rPr>
            <w:noProof/>
            <w:webHidden/>
          </w:rPr>
          <w:instrText xml:space="preserve"> PAGEREF _Toc216778779 \h </w:instrText>
        </w:r>
        <w:r>
          <w:rPr>
            <w:noProof/>
            <w:webHidden/>
          </w:rPr>
        </w:r>
        <w:r>
          <w:rPr>
            <w:noProof/>
            <w:webHidden/>
          </w:rPr>
          <w:fldChar w:fldCharType="separate"/>
        </w:r>
        <w:r>
          <w:rPr>
            <w:noProof/>
            <w:webHidden/>
          </w:rPr>
          <w:t>307</w:t>
        </w:r>
        <w:r>
          <w:rPr>
            <w:noProof/>
            <w:webHidden/>
          </w:rPr>
          <w:fldChar w:fldCharType="end"/>
        </w:r>
      </w:hyperlink>
    </w:p>
    <w:p w14:paraId="299CE285" w14:textId="7F178B9C"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0" w:history="1">
        <w:r w:rsidRPr="00573728">
          <w:rPr>
            <w:rStyle w:val="Hipercze"/>
            <w:rFonts w:ascii="Calibri" w:hAnsi="Calibri"/>
            <w:noProof/>
          </w:rPr>
          <w:t>Działanie FEPK.07.19 Integracja społeczna</w:t>
        </w:r>
        <w:r>
          <w:rPr>
            <w:noProof/>
            <w:webHidden/>
          </w:rPr>
          <w:tab/>
        </w:r>
        <w:r>
          <w:rPr>
            <w:noProof/>
            <w:webHidden/>
          </w:rPr>
          <w:fldChar w:fldCharType="begin"/>
        </w:r>
        <w:r>
          <w:rPr>
            <w:noProof/>
            <w:webHidden/>
          </w:rPr>
          <w:instrText xml:space="preserve"> PAGEREF _Toc216778780 \h </w:instrText>
        </w:r>
        <w:r>
          <w:rPr>
            <w:noProof/>
            <w:webHidden/>
          </w:rPr>
        </w:r>
        <w:r>
          <w:rPr>
            <w:noProof/>
            <w:webHidden/>
          </w:rPr>
          <w:fldChar w:fldCharType="separate"/>
        </w:r>
        <w:r>
          <w:rPr>
            <w:noProof/>
            <w:webHidden/>
          </w:rPr>
          <w:t>316</w:t>
        </w:r>
        <w:r>
          <w:rPr>
            <w:noProof/>
            <w:webHidden/>
          </w:rPr>
          <w:fldChar w:fldCharType="end"/>
        </w:r>
      </w:hyperlink>
    </w:p>
    <w:p w14:paraId="02AAD8EE" w14:textId="3F52D404"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81" w:history="1">
        <w:r w:rsidRPr="00573728">
          <w:rPr>
            <w:rStyle w:val="Hipercze"/>
            <w:rFonts w:ascii="Calibri" w:hAnsi="Calibri"/>
            <w:noProof/>
          </w:rPr>
          <w:t>Priorytet FEPK.08 ROZWÓJ LOKALNY KIEROWANY PRZEZ SPOŁECZNOŚĆ</w:t>
        </w:r>
        <w:r>
          <w:rPr>
            <w:noProof/>
            <w:webHidden/>
          </w:rPr>
          <w:tab/>
        </w:r>
        <w:r>
          <w:rPr>
            <w:noProof/>
            <w:webHidden/>
          </w:rPr>
          <w:fldChar w:fldCharType="begin"/>
        </w:r>
        <w:r>
          <w:rPr>
            <w:noProof/>
            <w:webHidden/>
          </w:rPr>
          <w:instrText xml:space="preserve"> PAGEREF _Toc216778781 \h </w:instrText>
        </w:r>
        <w:r>
          <w:rPr>
            <w:noProof/>
            <w:webHidden/>
          </w:rPr>
        </w:r>
        <w:r>
          <w:rPr>
            <w:noProof/>
            <w:webHidden/>
          </w:rPr>
          <w:fldChar w:fldCharType="separate"/>
        </w:r>
        <w:r>
          <w:rPr>
            <w:noProof/>
            <w:webHidden/>
          </w:rPr>
          <w:t>325</w:t>
        </w:r>
        <w:r>
          <w:rPr>
            <w:noProof/>
            <w:webHidden/>
          </w:rPr>
          <w:fldChar w:fldCharType="end"/>
        </w:r>
      </w:hyperlink>
    </w:p>
    <w:p w14:paraId="6F50D021" w14:textId="7959E140"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2" w:history="1">
        <w:r w:rsidRPr="00573728">
          <w:rPr>
            <w:rStyle w:val="Hipercze"/>
            <w:rFonts w:ascii="Calibri" w:hAnsi="Calibri"/>
            <w:noProof/>
          </w:rPr>
          <w:t>Działanie FEPK.08.01 Rozwój zdolności uczniów poza edukacją formalną</w:t>
        </w:r>
        <w:r>
          <w:rPr>
            <w:noProof/>
            <w:webHidden/>
          </w:rPr>
          <w:tab/>
        </w:r>
        <w:r>
          <w:rPr>
            <w:noProof/>
            <w:webHidden/>
          </w:rPr>
          <w:fldChar w:fldCharType="begin"/>
        </w:r>
        <w:r>
          <w:rPr>
            <w:noProof/>
            <w:webHidden/>
          </w:rPr>
          <w:instrText xml:space="preserve"> PAGEREF _Toc216778782 \h </w:instrText>
        </w:r>
        <w:r>
          <w:rPr>
            <w:noProof/>
            <w:webHidden/>
          </w:rPr>
        </w:r>
        <w:r>
          <w:rPr>
            <w:noProof/>
            <w:webHidden/>
          </w:rPr>
          <w:fldChar w:fldCharType="separate"/>
        </w:r>
        <w:r>
          <w:rPr>
            <w:noProof/>
            <w:webHidden/>
          </w:rPr>
          <w:t>326</w:t>
        </w:r>
        <w:r>
          <w:rPr>
            <w:noProof/>
            <w:webHidden/>
          </w:rPr>
          <w:fldChar w:fldCharType="end"/>
        </w:r>
      </w:hyperlink>
    </w:p>
    <w:p w14:paraId="0A4D63E3" w14:textId="4D3825A6"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3" w:history="1">
        <w:r w:rsidRPr="00573728">
          <w:rPr>
            <w:rStyle w:val="Hipercze"/>
            <w:rFonts w:ascii="Calibri" w:hAnsi="Calibri"/>
            <w:noProof/>
          </w:rPr>
          <w:t>Działanie FEPK.08.02 Zarządzanie Lokalną Strategią Rozwoju</w:t>
        </w:r>
        <w:r>
          <w:rPr>
            <w:noProof/>
            <w:webHidden/>
          </w:rPr>
          <w:tab/>
        </w:r>
        <w:r>
          <w:rPr>
            <w:noProof/>
            <w:webHidden/>
          </w:rPr>
          <w:fldChar w:fldCharType="begin"/>
        </w:r>
        <w:r>
          <w:rPr>
            <w:noProof/>
            <w:webHidden/>
          </w:rPr>
          <w:instrText xml:space="preserve"> PAGEREF _Toc216778783 \h </w:instrText>
        </w:r>
        <w:r>
          <w:rPr>
            <w:noProof/>
            <w:webHidden/>
          </w:rPr>
        </w:r>
        <w:r>
          <w:rPr>
            <w:noProof/>
            <w:webHidden/>
          </w:rPr>
          <w:fldChar w:fldCharType="separate"/>
        </w:r>
        <w:r>
          <w:rPr>
            <w:noProof/>
            <w:webHidden/>
          </w:rPr>
          <w:t>331</w:t>
        </w:r>
        <w:r>
          <w:rPr>
            <w:noProof/>
            <w:webHidden/>
          </w:rPr>
          <w:fldChar w:fldCharType="end"/>
        </w:r>
      </w:hyperlink>
    </w:p>
    <w:p w14:paraId="55FDBED3" w14:textId="438EFC2B"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4" w:history="1">
        <w:r w:rsidRPr="00573728">
          <w:rPr>
            <w:rStyle w:val="Hipercze"/>
            <w:rFonts w:ascii="Calibri" w:hAnsi="Calibri"/>
            <w:noProof/>
          </w:rPr>
          <w:t>Działanie FEPK.08.03 Wsparcie jakości edukacji</w:t>
        </w:r>
        <w:r>
          <w:rPr>
            <w:noProof/>
            <w:webHidden/>
          </w:rPr>
          <w:tab/>
        </w:r>
        <w:r>
          <w:rPr>
            <w:noProof/>
            <w:webHidden/>
          </w:rPr>
          <w:fldChar w:fldCharType="begin"/>
        </w:r>
        <w:r>
          <w:rPr>
            <w:noProof/>
            <w:webHidden/>
          </w:rPr>
          <w:instrText xml:space="preserve"> PAGEREF _Toc216778784 \h </w:instrText>
        </w:r>
        <w:r>
          <w:rPr>
            <w:noProof/>
            <w:webHidden/>
          </w:rPr>
        </w:r>
        <w:r>
          <w:rPr>
            <w:noProof/>
            <w:webHidden/>
          </w:rPr>
          <w:fldChar w:fldCharType="separate"/>
        </w:r>
        <w:r>
          <w:rPr>
            <w:noProof/>
            <w:webHidden/>
          </w:rPr>
          <w:t>335</w:t>
        </w:r>
        <w:r>
          <w:rPr>
            <w:noProof/>
            <w:webHidden/>
          </w:rPr>
          <w:fldChar w:fldCharType="end"/>
        </w:r>
      </w:hyperlink>
    </w:p>
    <w:p w14:paraId="028E89CF" w14:textId="70333D46"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5" w:history="1">
        <w:r w:rsidRPr="00573728">
          <w:rPr>
            <w:rStyle w:val="Hipercze"/>
            <w:rFonts w:ascii="Calibri" w:hAnsi="Calibri"/>
            <w:noProof/>
          </w:rPr>
          <w:t>Działanie FEPK.08.04 Wsparcie osób dorosłych w zdobywaniu kompetencji</w:t>
        </w:r>
        <w:r>
          <w:rPr>
            <w:noProof/>
            <w:webHidden/>
          </w:rPr>
          <w:tab/>
        </w:r>
        <w:r>
          <w:rPr>
            <w:noProof/>
            <w:webHidden/>
          </w:rPr>
          <w:fldChar w:fldCharType="begin"/>
        </w:r>
        <w:r>
          <w:rPr>
            <w:noProof/>
            <w:webHidden/>
          </w:rPr>
          <w:instrText xml:space="preserve"> PAGEREF _Toc216778785 \h </w:instrText>
        </w:r>
        <w:r>
          <w:rPr>
            <w:noProof/>
            <w:webHidden/>
          </w:rPr>
        </w:r>
        <w:r>
          <w:rPr>
            <w:noProof/>
            <w:webHidden/>
          </w:rPr>
          <w:fldChar w:fldCharType="separate"/>
        </w:r>
        <w:r>
          <w:rPr>
            <w:noProof/>
            <w:webHidden/>
          </w:rPr>
          <w:t>342</w:t>
        </w:r>
        <w:r>
          <w:rPr>
            <w:noProof/>
            <w:webHidden/>
          </w:rPr>
          <w:fldChar w:fldCharType="end"/>
        </w:r>
      </w:hyperlink>
    </w:p>
    <w:p w14:paraId="314985EB" w14:textId="5DA4F06D"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6" w:history="1">
        <w:r w:rsidRPr="00573728">
          <w:rPr>
            <w:rStyle w:val="Hipercze"/>
            <w:rFonts w:ascii="Calibri" w:hAnsi="Calibri"/>
            <w:noProof/>
          </w:rPr>
          <w:t>Działanie FEPK.08.05 Usługi społeczne świadczone w społeczności lokalnej</w:t>
        </w:r>
        <w:r>
          <w:rPr>
            <w:noProof/>
            <w:webHidden/>
          </w:rPr>
          <w:tab/>
        </w:r>
        <w:r>
          <w:rPr>
            <w:noProof/>
            <w:webHidden/>
          </w:rPr>
          <w:fldChar w:fldCharType="begin"/>
        </w:r>
        <w:r>
          <w:rPr>
            <w:noProof/>
            <w:webHidden/>
          </w:rPr>
          <w:instrText xml:space="preserve"> PAGEREF _Toc216778786 \h </w:instrText>
        </w:r>
        <w:r>
          <w:rPr>
            <w:noProof/>
            <w:webHidden/>
          </w:rPr>
        </w:r>
        <w:r>
          <w:rPr>
            <w:noProof/>
            <w:webHidden/>
          </w:rPr>
          <w:fldChar w:fldCharType="separate"/>
        </w:r>
        <w:r>
          <w:rPr>
            <w:noProof/>
            <w:webHidden/>
          </w:rPr>
          <w:t>348</w:t>
        </w:r>
        <w:r>
          <w:rPr>
            <w:noProof/>
            <w:webHidden/>
          </w:rPr>
          <w:fldChar w:fldCharType="end"/>
        </w:r>
      </w:hyperlink>
    </w:p>
    <w:p w14:paraId="6CA3594B" w14:textId="2750871E"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7" w:history="1">
        <w:r w:rsidRPr="00573728">
          <w:rPr>
            <w:rStyle w:val="Hipercze"/>
            <w:rFonts w:ascii="Calibri" w:hAnsi="Calibri"/>
            <w:noProof/>
          </w:rPr>
          <w:t>Działanie FEPK.08.06 Integracja społeczna</w:t>
        </w:r>
        <w:r>
          <w:rPr>
            <w:noProof/>
            <w:webHidden/>
          </w:rPr>
          <w:tab/>
        </w:r>
        <w:r>
          <w:rPr>
            <w:noProof/>
            <w:webHidden/>
          </w:rPr>
          <w:fldChar w:fldCharType="begin"/>
        </w:r>
        <w:r>
          <w:rPr>
            <w:noProof/>
            <w:webHidden/>
          </w:rPr>
          <w:instrText xml:space="preserve"> PAGEREF _Toc216778787 \h </w:instrText>
        </w:r>
        <w:r>
          <w:rPr>
            <w:noProof/>
            <w:webHidden/>
          </w:rPr>
        </w:r>
        <w:r>
          <w:rPr>
            <w:noProof/>
            <w:webHidden/>
          </w:rPr>
          <w:fldChar w:fldCharType="separate"/>
        </w:r>
        <w:r>
          <w:rPr>
            <w:noProof/>
            <w:webHidden/>
          </w:rPr>
          <w:t>355</w:t>
        </w:r>
        <w:r>
          <w:rPr>
            <w:noProof/>
            <w:webHidden/>
          </w:rPr>
          <w:fldChar w:fldCharType="end"/>
        </w:r>
      </w:hyperlink>
    </w:p>
    <w:p w14:paraId="51A589AE" w14:textId="0B9C7BAB"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88" w:history="1">
        <w:r w:rsidRPr="00573728">
          <w:rPr>
            <w:rStyle w:val="Hipercze"/>
            <w:rFonts w:ascii="Calibri" w:hAnsi="Calibri"/>
            <w:noProof/>
          </w:rPr>
          <w:t>Priorytet FEPK.09 POMOC TECHNICZNA EFRR</w:t>
        </w:r>
        <w:r>
          <w:rPr>
            <w:noProof/>
            <w:webHidden/>
          </w:rPr>
          <w:tab/>
        </w:r>
        <w:r>
          <w:rPr>
            <w:noProof/>
            <w:webHidden/>
          </w:rPr>
          <w:fldChar w:fldCharType="begin"/>
        </w:r>
        <w:r>
          <w:rPr>
            <w:noProof/>
            <w:webHidden/>
          </w:rPr>
          <w:instrText xml:space="preserve"> PAGEREF _Toc216778788 \h </w:instrText>
        </w:r>
        <w:r>
          <w:rPr>
            <w:noProof/>
            <w:webHidden/>
          </w:rPr>
        </w:r>
        <w:r>
          <w:rPr>
            <w:noProof/>
            <w:webHidden/>
          </w:rPr>
          <w:fldChar w:fldCharType="separate"/>
        </w:r>
        <w:r>
          <w:rPr>
            <w:noProof/>
            <w:webHidden/>
          </w:rPr>
          <w:t>361</w:t>
        </w:r>
        <w:r>
          <w:rPr>
            <w:noProof/>
            <w:webHidden/>
          </w:rPr>
          <w:fldChar w:fldCharType="end"/>
        </w:r>
      </w:hyperlink>
    </w:p>
    <w:p w14:paraId="569FC6BB" w14:textId="1127839A"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89" w:history="1">
        <w:r w:rsidRPr="00573728">
          <w:rPr>
            <w:rStyle w:val="Hipercze"/>
            <w:rFonts w:ascii="Calibri" w:hAnsi="Calibri"/>
            <w:noProof/>
          </w:rPr>
          <w:t>Działanie FEPK.09.01 Pomoc techniczna EFRR</w:t>
        </w:r>
        <w:r>
          <w:rPr>
            <w:noProof/>
            <w:webHidden/>
          </w:rPr>
          <w:tab/>
        </w:r>
        <w:r>
          <w:rPr>
            <w:noProof/>
            <w:webHidden/>
          </w:rPr>
          <w:fldChar w:fldCharType="begin"/>
        </w:r>
        <w:r>
          <w:rPr>
            <w:noProof/>
            <w:webHidden/>
          </w:rPr>
          <w:instrText xml:space="preserve"> PAGEREF _Toc216778789 \h </w:instrText>
        </w:r>
        <w:r>
          <w:rPr>
            <w:noProof/>
            <w:webHidden/>
          </w:rPr>
        </w:r>
        <w:r>
          <w:rPr>
            <w:noProof/>
            <w:webHidden/>
          </w:rPr>
          <w:fldChar w:fldCharType="separate"/>
        </w:r>
        <w:r>
          <w:rPr>
            <w:noProof/>
            <w:webHidden/>
          </w:rPr>
          <w:t>362</w:t>
        </w:r>
        <w:r>
          <w:rPr>
            <w:noProof/>
            <w:webHidden/>
          </w:rPr>
          <w:fldChar w:fldCharType="end"/>
        </w:r>
      </w:hyperlink>
    </w:p>
    <w:p w14:paraId="4A97CAB3" w14:textId="2ABBC05E" w:rsidR="001D5AE3" w:rsidRDefault="001D5AE3">
      <w:pPr>
        <w:pStyle w:val="Spistreci2"/>
        <w:tabs>
          <w:tab w:val="right" w:leader="dot" w:pos="9396"/>
        </w:tabs>
        <w:rPr>
          <w:rFonts w:eastAsiaTheme="minorEastAsia" w:cstheme="minorBidi"/>
          <w:noProof/>
          <w:kern w:val="2"/>
          <w:sz w:val="24"/>
          <w:szCs w:val="24"/>
          <w14:ligatures w14:val="standardContextual"/>
        </w:rPr>
      </w:pPr>
      <w:hyperlink w:anchor="_Toc216778790" w:history="1">
        <w:r w:rsidRPr="00573728">
          <w:rPr>
            <w:rStyle w:val="Hipercze"/>
            <w:rFonts w:ascii="Calibri" w:hAnsi="Calibri"/>
            <w:noProof/>
          </w:rPr>
          <w:t>Priorytet FEPK.10 POMOC TECHNICZNA EFS+</w:t>
        </w:r>
        <w:r>
          <w:rPr>
            <w:noProof/>
            <w:webHidden/>
          </w:rPr>
          <w:tab/>
        </w:r>
        <w:r>
          <w:rPr>
            <w:noProof/>
            <w:webHidden/>
          </w:rPr>
          <w:fldChar w:fldCharType="begin"/>
        </w:r>
        <w:r>
          <w:rPr>
            <w:noProof/>
            <w:webHidden/>
          </w:rPr>
          <w:instrText xml:space="preserve"> PAGEREF _Toc216778790 \h </w:instrText>
        </w:r>
        <w:r>
          <w:rPr>
            <w:noProof/>
            <w:webHidden/>
          </w:rPr>
        </w:r>
        <w:r>
          <w:rPr>
            <w:noProof/>
            <w:webHidden/>
          </w:rPr>
          <w:fldChar w:fldCharType="separate"/>
        </w:r>
        <w:r>
          <w:rPr>
            <w:noProof/>
            <w:webHidden/>
          </w:rPr>
          <w:t>369</w:t>
        </w:r>
        <w:r>
          <w:rPr>
            <w:noProof/>
            <w:webHidden/>
          </w:rPr>
          <w:fldChar w:fldCharType="end"/>
        </w:r>
      </w:hyperlink>
    </w:p>
    <w:p w14:paraId="3C481BE8" w14:textId="5D7CD022" w:rsidR="001D5AE3" w:rsidRDefault="001D5AE3">
      <w:pPr>
        <w:pStyle w:val="Spistreci3"/>
        <w:tabs>
          <w:tab w:val="right" w:leader="dot" w:pos="9396"/>
        </w:tabs>
        <w:rPr>
          <w:rFonts w:eastAsiaTheme="minorEastAsia" w:cstheme="minorBidi"/>
          <w:noProof/>
          <w:kern w:val="2"/>
          <w:sz w:val="24"/>
          <w:szCs w:val="24"/>
          <w14:ligatures w14:val="standardContextual"/>
        </w:rPr>
      </w:pPr>
      <w:hyperlink w:anchor="_Toc216778791" w:history="1">
        <w:r w:rsidRPr="00573728">
          <w:rPr>
            <w:rStyle w:val="Hipercze"/>
            <w:rFonts w:ascii="Calibri" w:hAnsi="Calibri"/>
            <w:noProof/>
          </w:rPr>
          <w:t>Działanie FEPK.10.01 Pomoc techniczna EFS+</w:t>
        </w:r>
        <w:r>
          <w:rPr>
            <w:noProof/>
            <w:webHidden/>
          </w:rPr>
          <w:tab/>
        </w:r>
        <w:r>
          <w:rPr>
            <w:noProof/>
            <w:webHidden/>
          </w:rPr>
          <w:fldChar w:fldCharType="begin"/>
        </w:r>
        <w:r>
          <w:rPr>
            <w:noProof/>
            <w:webHidden/>
          </w:rPr>
          <w:instrText xml:space="preserve"> PAGEREF _Toc216778791 \h </w:instrText>
        </w:r>
        <w:r>
          <w:rPr>
            <w:noProof/>
            <w:webHidden/>
          </w:rPr>
        </w:r>
        <w:r>
          <w:rPr>
            <w:noProof/>
            <w:webHidden/>
          </w:rPr>
          <w:fldChar w:fldCharType="separate"/>
        </w:r>
        <w:r>
          <w:rPr>
            <w:noProof/>
            <w:webHidden/>
          </w:rPr>
          <w:t>370</w:t>
        </w:r>
        <w:r>
          <w:rPr>
            <w:noProof/>
            <w:webHidden/>
          </w:rPr>
          <w:fldChar w:fldCharType="end"/>
        </w:r>
      </w:hyperlink>
    </w:p>
    <w:p w14:paraId="228E10F8" w14:textId="356355D2" w:rsidR="003C1640" w:rsidRDefault="001D5AE3">
      <w:pPr>
        <w:rPr>
          <w:b/>
          <w:i/>
          <w:sz w:val="28"/>
        </w:rPr>
      </w:pPr>
      <w:r>
        <w:fldChar w:fldCharType="end"/>
      </w:r>
      <w:r>
        <w:br/>
      </w:r>
      <w:r>
        <w:rPr>
          <w:sz w:val="28"/>
        </w:rPr>
        <w:t>II Załączniki</w:t>
      </w:r>
    </w:p>
    <w:p w14:paraId="3F2DAC39" w14:textId="77777777" w:rsidR="003C1640" w:rsidRDefault="001D5AE3">
      <w:pPr>
        <w:rPr>
          <w:sz w:val="28"/>
        </w:rPr>
      </w:pPr>
      <w:r>
        <w:rPr>
          <w:sz w:val="28"/>
        </w:rPr>
        <w:lastRenderedPageBreak/>
        <w:t>Indykatywna tabela finansowa</w:t>
      </w:r>
    </w:p>
    <w:p w14:paraId="5634CE0A" w14:textId="77777777" w:rsidR="003C1640" w:rsidRDefault="001D5AE3">
      <w:pPr>
        <w:rPr>
          <w:sz w:val="28"/>
        </w:rPr>
      </w:pPr>
      <w:r>
        <w:rPr>
          <w:sz w:val="28"/>
        </w:rPr>
        <w:t>Indykatywna tabela finansowa w podziale na cele polityki, cele szczegółowe i zakres interwencji</w:t>
      </w:r>
    </w:p>
    <w:p w14:paraId="42D12C7A" w14:textId="77777777" w:rsidR="003C1640" w:rsidRDefault="003C1640">
      <w:pPr>
        <w:rPr>
          <w:sz w:val="28"/>
          <w:highlight w:val="magenta"/>
        </w:rPr>
      </w:pPr>
    </w:p>
    <w:p w14:paraId="6DA40BCD" w14:textId="77777777" w:rsidR="003C1640" w:rsidRDefault="001D5AE3">
      <w:pPr>
        <w:rPr>
          <w:b/>
          <w:i/>
          <w:sz w:val="44"/>
          <w:highlight w:val="magenta"/>
        </w:rPr>
      </w:pPr>
      <w:r>
        <w:br w:type="page"/>
      </w:r>
    </w:p>
    <w:p w14:paraId="49659C40" w14:textId="77777777" w:rsidR="003C1640" w:rsidRDefault="001D5AE3">
      <w:pPr>
        <w:pStyle w:val="Nagwek1"/>
        <w:rPr>
          <w:rFonts w:ascii="Calibri" w:hAnsi="Calibri" w:cs="Calibri"/>
        </w:rPr>
      </w:pPr>
      <w:bookmarkStart w:id="0" w:name="_Toc76643858"/>
      <w:bookmarkStart w:id="1" w:name="_Toc216778729"/>
      <w:r>
        <w:rPr>
          <w:rFonts w:ascii="Calibri" w:hAnsi="Calibri" w:cs="Calibri"/>
        </w:rPr>
        <w:lastRenderedPageBreak/>
        <w:t>I Informacje na temat Priorytetów i Działań</w:t>
      </w:r>
      <w:bookmarkEnd w:id="0"/>
      <w:bookmarkEnd w:id="1"/>
    </w:p>
    <w:p w14:paraId="5A2828ED" w14:textId="77777777" w:rsidR="003C1640" w:rsidRDefault="003C1640">
      <w:pPr>
        <w:rPr>
          <w:rFonts w:ascii="Calibri" w:hAnsi="Calibri"/>
        </w:rPr>
      </w:pPr>
    </w:p>
    <w:p w14:paraId="51B6F898" w14:textId="77777777" w:rsidR="003C1640" w:rsidRDefault="003C1640">
      <w:pPr>
        <w:rPr>
          <w:rFonts w:ascii="Calibri" w:hAnsi="Calibri"/>
        </w:rPr>
      </w:pPr>
    </w:p>
    <w:p w14:paraId="736BB9A8" w14:textId="77777777" w:rsidR="003C1640" w:rsidRDefault="003C1640">
      <w:pPr>
        <w:rPr>
          <w:b/>
          <w:i/>
          <w:sz w:val="44"/>
          <w:highlight w:val="magenta"/>
        </w:rPr>
      </w:pPr>
    </w:p>
    <w:tbl>
      <w:tblPr>
        <w:tblStyle w:val="Tabela-Siatka"/>
        <w:tblW w:w="0" w:type="auto"/>
        <w:tblLook w:val="04A0" w:firstRow="1" w:lastRow="0" w:firstColumn="1" w:lastColumn="0" w:noHBand="0" w:noVBand="1"/>
      </w:tblPr>
      <w:tblGrid>
        <w:gridCol w:w="9062"/>
      </w:tblGrid>
      <w:tr w:rsidR="003C1640" w14:paraId="4C6D3BED" w14:textId="77777777">
        <w:tc>
          <w:tcPr>
            <w:tcW w:w="9062" w:type="dxa"/>
            <w:shd w:val="clear" w:color="auto" w:fill="D9D9D9" w:themeFill="light1" w:themeFillShade="D9"/>
          </w:tcPr>
          <w:p w14:paraId="06BE4517" w14:textId="77777777" w:rsidR="003C1640" w:rsidRDefault="001D5AE3">
            <w:pPr>
              <w:rPr>
                <w:b/>
                <w:sz w:val="28"/>
              </w:rPr>
            </w:pPr>
            <w:r>
              <w:rPr>
                <w:b/>
                <w:sz w:val="28"/>
              </w:rPr>
              <w:t>Kod i nazwa priorytetu</w:t>
            </w:r>
          </w:p>
        </w:tc>
      </w:tr>
      <w:tr w:rsidR="003C1640" w14:paraId="55AEFBAD" w14:textId="77777777">
        <w:tc>
          <w:tcPr>
            <w:tcW w:w="9062" w:type="dxa"/>
          </w:tcPr>
          <w:p w14:paraId="15A0D242" w14:textId="77777777" w:rsidR="003C1640" w:rsidRDefault="001D5AE3">
            <w:pPr>
              <w:pStyle w:val="Nagwek2"/>
              <w:rPr>
                <w:rFonts w:ascii="Calibri" w:hAnsi="Calibri" w:cs="Calibri"/>
                <w:i w:val="0"/>
                <w:sz w:val="32"/>
              </w:rPr>
            </w:pPr>
            <w:bookmarkStart w:id="2" w:name="_Toc216778730"/>
            <w:r>
              <w:rPr>
                <w:rFonts w:ascii="Calibri" w:hAnsi="Calibri" w:cs="Calibri"/>
                <w:i w:val="0"/>
                <w:sz w:val="32"/>
              </w:rPr>
              <w:t>Priorytet FEPK.01 KONKURENCYJNA I CYFROWA GOSPODARKA</w:t>
            </w:r>
            <w:bookmarkEnd w:id="2"/>
          </w:p>
        </w:tc>
      </w:tr>
      <w:tr w:rsidR="003C1640" w14:paraId="7666FAAE" w14:textId="77777777">
        <w:tc>
          <w:tcPr>
            <w:tcW w:w="9062" w:type="dxa"/>
            <w:shd w:val="clear" w:color="auto" w:fill="F2F2F2" w:themeFill="light1" w:themeFillShade="F2"/>
          </w:tcPr>
          <w:p w14:paraId="34FA038D" w14:textId="77777777" w:rsidR="003C1640" w:rsidRDefault="001D5AE3">
            <w:pPr>
              <w:spacing w:before="60"/>
              <w:rPr>
                <w:b/>
                <w:sz w:val="26"/>
              </w:rPr>
            </w:pPr>
            <w:r>
              <w:rPr>
                <w:b/>
                <w:sz w:val="26"/>
              </w:rPr>
              <w:t>Instytucja Zarządzająca</w:t>
            </w:r>
          </w:p>
        </w:tc>
      </w:tr>
      <w:tr w:rsidR="003C1640" w14:paraId="49367DB3" w14:textId="77777777">
        <w:tc>
          <w:tcPr>
            <w:tcW w:w="9062" w:type="dxa"/>
          </w:tcPr>
          <w:p w14:paraId="67ABE9D5" w14:textId="77777777" w:rsidR="003C1640" w:rsidRDefault="001D5AE3">
            <w:pPr>
              <w:spacing w:before="60"/>
              <w:rPr>
                <w:b/>
                <w:sz w:val="26"/>
              </w:rPr>
            </w:pPr>
            <w:r>
              <w:rPr>
                <w:sz w:val="26"/>
              </w:rPr>
              <w:t>Urząd Marszałkowski Województwa Podkarpackiego</w:t>
            </w:r>
          </w:p>
        </w:tc>
      </w:tr>
      <w:tr w:rsidR="003C1640" w14:paraId="5544D66A" w14:textId="77777777">
        <w:tc>
          <w:tcPr>
            <w:tcW w:w="9062" w:type="dxa"/>
            <w:shd w:val="clear" w:color="auto" w:fill="F2F2F2" w:themeFill="light1" w:themeFillShade="F2"/>
          </w:tcPr>
          <w:p w14:paraId="4A811664" w14:textId="77777777" w:rsidR="003C1640" w:rsidRDefault="001D5AE3">
            <w:pPr>
              <w:spacing w:before="60"/>
              <w:rPr>
                <w:b/>
                <w:sz w:val="26"/>
              </w:rPr>
            </w:pPr>
            <w:r>
              <w:rPr>
                <w:b/>
                <w:sz w:val="26"/>
              </w:rPr>
              <w:t>Fundusz</w:t>
            </w:r>
          </w:p>
        </w:tc>
      </w:tr>
      <w:tr w:rsidR="003C1640" w14:paraId="28D84A5B" w14:textId="77777777">
        <w:tc>
          <w:tcPr>
            <w:tcW w:w="9062" w:type="dxa"/>
          </w:tcPr>
          <w:p w14:paraId="4CE2836A" w14:textId="77777777" w:rsidR="003C1640" w:rsidRDefault="001D5AE3">
            <w:pPr>
              <w:spacing w:before="60"/>
              <w:rPr>
                <w:b/>
                <w:sz w:val="26"/>
              </w:rPr>
            </w:pPr>
            <w:r>
              <w:rPr>
                <w:sz w:val="26"/>
              </w:rPr>
              <w:t>Europejski Fundusz Rozwoju Regionalnego</w:t>
            </w:r>
          </w:p>
        </w:tc>
      </w:tr>
      <w:tr w:rsidR="003C1640" w14:paraId="589C0FDF" w14:textId="77777777">
        <w:tc>
          <w:tcPr>
            <w:tcW w:w="9062" w:type="dxa"/>
            <w:shd w:val="clear" w:color="auto" w:fill="F2F2F2" w:themeFill="light1" w:themeFillShade="F2"/>
          </w:tcPr>
          <w:p w14:paraId="0CA95E87" w14:textId="77777777" w:rsidR="003C1640" w:rsidRDefault="001D5AE3">
            <w:pPr>
              <w:spacing w:before="60"/>
              <w:rPr>
                <w:b/>
                <w:sz w:val="26"/>
              </w:rPr>
            </w:pPr>
            <w:r>
              <w:rPr>
                <w:b/>
                <w:sz w:val="26"/>
              </w:rPr>
              <w:t>Cel Polityki</w:t>
            </w:r>
          </w:p>
        </w:tc>
      </w:tr>
      <w:tr w:rsidR="003C1640" w14:paraId="56B43514" w14:textId="77777777">
        <w:tc>
          <w:tcPr>
            <w:tcW w:w="9062" w:type="dxa"/>
          </w:tcPr>
          <w:p w14:paraId="7619CC01" w14:textId="77777777" w:rsidR="003C1640" w:rsidRDefault="001D5AE3">
            <w:pPr>
              <w:spacing w:before="60"/>
              <w:rPr>
                <w:b/>
                <w:sz w:val="26"/>
              </w:rPr>
            </w:pPr>
            <w:r>
              <w:rPr>
                <w:sz w:val="26"/>
              </w:rPr>
              <w:t>CP1 - Bardziej konkurencyjna i inteligentna Europa dzięki wspieraniu innowacyjnej i inteligentnej transformacji gospodarczej oraz regionalnej łączności cyfrowej</w:t>
            </w:r>
          </w:p>
        </w:tc>
      </w:tr>
      <w:tr w:rsidR="003C1640" w14:paraId="74314945" w14:textId="77777777">
        <w:tc>
          <w:tcPr>
            <w:tcW w:w="9062" w:type="dxa"/>
            <w:shd w:val="clear" w:color="auto" w:fill="F2F2F2" w:themeFill="light1" w:themeFillShade="F2"/>
          </w:tcPr>
          <w:p w14:paraId="5A651DB3" w14:textId="77777777" w:rsidR="003C1640" w:rsidRDefault="001D5AE3">
            <w:pPr>
              <w:spacing w:before="60"/>
              <w:rPr>
                <w:b/>
                <w:sz w:val="26"/>
              </w:rPr>
            </w:pPr>
            <w:r>
              <w:rPr>
                <w:b/>
                <w:sz w:val="26"/>
              </w:rPr>
              <w:t>Miejsce realizacji</w:t>
            </w:r>
          </w:p>
        </w:tc>
      </w:tr>
      <w:tr w:rsidR="003C1640" w14:paraId="7D1BDFEF" w14:textId="77777777">
        <w:tc>
          <w:tcPr>
            <w:tcW w:w="9062" w:type="dxa"/>
          </w:tcPr>
          <w:p w14:paraId="21D4D5D4" w14:textId="77777777" w:rsidR="003C1640" w:rsidRDefault="001D5AE3">
            <w:pPr>
              <w:spacing w:before="60"/>
              <w:rPr>
                <w:b/>
                <w:sz w:val="26"/>
              </w:rPr>
            </w:pPr>
            <w:r>
              <w:rPr>
                <w:sz w:val="26"/>
              </w:rPr>
              <w:t>PODKARPACKIE</w:t>
            </w:r>
          </w:p>
        </w:tc>
      </w:tr>
      <w:tr w:rsidR="003C1640" w14:paraId="66EDE966" w14:textId="77777777">
        <w:tc>
          <w:tcPr>
            <w:tcW w:w="9062" w:type="dxa"/>
            <w:shd w:val="clear" w:color="auto" w:fill="F2F2F2" w:themeFill="light1" w:themeFillShade="F2"/>
          </w:tcPr>
          <w:p w14:paraId="316ABD53" w14:textId="77777777" w:rsidR="003C1640" w:rsidRDefault="001D5AE3">
            <w:pPr>
              <w:spacing w:before="60"/>
              <w:rPr>
                <w:b/>
                <w:sz w:val="26"/>
              </w:rPr>
            </w:pPr>
            <w:r>
              <w:rPr>
                <w:b/>
                <w:sz w:val="26"/>
              </w:rPr>
              <w:t>Wysokość alokacji ogółem (EUR)</w:t>
            </w:r>
          </w:p>
        </w:tc>
      </w:tr>
      <w:tr w:rsidR="003C1640" w14:paraId="715AEA4C" w14:textId="77777777">
        <w:tc>
          <w:tcPr>
            <w:tcW w:w="9062" w:type="dxa"/>
          </w:tcPr>
          <w:p w14:paraId="501FDC80" w14:textId="77777777" w:rsidR="003C1640" w:rsidRDefault="001D5AE3">
            <w:pPr>
              <w:spacing w:before="60"/>
              <w:rPr>
                <w:b/>
                <w:sz w:val="26"/>
              </w:rPr>
            </w:pPr>
            <w:r>
              <w:rPr>
                <w:sz w:val="26"/>
              </w:rPr>
              <w:t>310 153 613,00</w:t>
            </w:r>
          </w:p>
        </w:tc>
      </w:tr>
      <w:tr w:rsidR="003C1640" w14:paraId="43B032D5" w14:textId="77777777">
        <w:tc>
          <w:tcPr>
            <w:tcW w:w="9062" w:type="dxa"/>
            <w:shd w:val="clear" w:color="auto" w:fill="F2F2F2" w:themeFill="light1" w:themeFillShade="F2"/>
          </w:tcPr>
          <w:p w14:paraId="47DB509B" w14:textId="77777777" w:rsidR="003C1640" w:rsidRDefault="001D5AE3">
            <w:pPr>
              <w:spacing w:before="60"/>
              <w:rPr>
                <w:b/>
                <w:sz w:val="26"/>
              </w:rPr>
            </w:pPr>
            <w:r>
              <w:rPr>
                <w:b/>
                <w:sz w:val="26"/>
              </w:rPr>
              <w:t>Wysokość alokacji UE (EUR)</w:t>
            </w:r>
          </w:p>
        </w:tc>
      </w:tr>
      <w:tr w:rsidR="003C1640" w14:paraId="2A140F48" w14:textId="77777777">
        <w:tc>
          <w:tcPr>
            <w:tcW w:w="9062" w:type="dxa"/>
          </w:tcPr>
          <w:p w14:paraId="599AFE21" w14:textId="77777777" w:rsidR="003C1640" w:rsidRDefault="001D5AE3">
            <w:pPr>
              <w:spacing w:before="60"/>
              <w:rPr>
                <w:b/>
                <w:sz w:val="26"/>
              </w:rPr>
            </w:pPr>
            <w:r>
              <w:rPr>
                <w:sz w:val="26"/>
              </w:rPr>
              <w:t>263 630 571,00</w:t>
            </w:r>
          </w:p>
        </w:tc>
      </w:tr>
      <w:tr w:rsidR="003C1640" w14:paraId="7C92000B" w14:textId="77777777">
        <w:tc>
          <w:tcPr>
            <w:tcW w:w="9062" w:type="dxa"/>
            <w:shd w:val="clear" w:color="auto" w:fill="F2F2F2" w:themeFill="light1" w:themeFillShade="F2"/>
          </w:tcPr>
          <w:p w14:paraId="5E9B0815" w14:textId="77777777" w:rsidR="003C1640" w:rsidRDefault="001D5AE3">
            <w:pPr>
              <w:spacing w:before="60"/>
              <w:rPr>
                <w:b/>
                <w:sz w:val="26"/>
              </w:rPr>
            </w:pPr>
            <w:r>
              <w:rPr>
                <w:b/>
                <w:sz w:val="26"/>
              </w:rPr>
              <w:t>Odsetek dla regionów słabiej rozwiniętych</w:t>
            </w:r>
          </w:p>
        </w:tc>
      </w:tr>
      <w:tr w:rsidR="003C1640" w14:paraId="31068E62" w14:textId="77777777">
        <w:tc>
          <w:tcPr>
            <w:tcW w:w="9062" w:type="dxa"/>
          </w:tcPr>
          <w:p w14:paraId="08188DDA" w14:textId="77777777" w:rsidR="003C1640" w:rsidRDefault="001D5AE3">
            <w:pPr>
              <w:spacing w:before="60"/>
              <w:rPr>
                <w:b/>
                <w:sz w:val="26"/>
              </w:rPr>
            </w:pPr>
            <w:r>
              <w:rPr>
                <w:sz w:val="26"/>
              </w:rPr>
              <w:t>100</w:t>
            </w:r>
          </w:p>
        </w:tc>
      </w:tr>
    </w:tbl>
    <w:p w14:paraId="63910331" w14:textId="77777777" w:rsidR="003C1640" w:rsidRDefault="003C1640"/>
    <w:p w14:paraId="4D34547A" w14:textId="77777777" w:rsidR="003C1640" w:rsidRDefault="003C1640"/>
    <w:tbl>
      <w:tblPr>
        <w:tblStyle w:val="Tabela-Siatka"/>
        <w:tblW w:w="0" w:type="auto"/>
        <w:tblLook w:val="04A0" w:firstRow="1" w:lastRow="0" w:firstColumn="1" w:lastColumn="0" w:noHBand="0" w:noVBand="1"/>
      </w:tblPr>
      <w:tblGrid>
        <w:gridCol w:w="9062"/>
      </w:tblGrid>
      <w:tr w:rsidR="003C1640" w14:paraId="0354045E" w14:textId="77777777">
        <w:tc>
          <w:tcPr>
            <w:tcW w:w="9062" w:type="dxa"/>
            <w:shd w:val="clear" w:color="auto" w:fill="D9D9D9" w:themeFill="light1" w:themeFillShade="D9"/>
          </w:tcPr>
          <w:p w14:paraId="6B99B8D0" w14:textId="77777777" w:rsidR="003C1640" w:rsidRDefault="001D5AE3">
            <w:pPr>
              <w:spacing w:before="60"/>
              <w:rPr>
                <w:b/>
                <w:sz w:val="28"/>
              </w:rPr>
            </w:pPr>
            <w:r>
              <w:rPr>
                <w:b/>
                <w:sz w:val="28"/>
              </w:rPr>
              <w:t>Kod i nazwa działania</w:t>
            </w:r>
          </w:p>
        </w:tc>
      </w:tr>
      <w:tr w:rsidR="003C1640" w14:paraId="0F0564C4" w14:textId="77777777">
        <w:tc>
          <w:tcPr>
            <w:tcW w:w="9062" w:type="dxa"/>
          </w:tcPr>
          <w:p w14:paraId="493846EA" w14:textId="77777777" w:rsidR="003C1640" w:rsidRDefault="001D5AE3">
            <w:pPr>
              <w:pStyle w:val="Nagwek3"/>
              <w:spacing w:after="120"/>
            </w:pPr>
            <w:bookmarkStart w:id="3" w:name="_Toc216778731"/>
            <w:r>
              <w:rPr>
                <w:rFonts w:ascii="Calibri" w:hAnsi="Calibri" w:cs="Calibri"/>
                <w:sz w:val="32"/>
              </w:rPr>
              <w:t>Działanie FEPK.01.01 Badania i rozwój</w:t>
            </w:r>
            <w:bookmarkEnd w:id="3"/>
          </w:p>
        </w:tc>
      </w:tr>
      <w:tr w:rsidR="003C1640" w14:paraId="1BB4C12B" w14:textId="77777777">
        <w:tc>
          <w:tcPr>
            <w:tcW w:w="9062" w:type="dxa"/>
            <w:shd w:val="clear" w:color="auto" w:fill="F2F2F2" w:themeFill="light1" w:themeFillShade="F2"/>
          </w:tcPr>
          <w:p w14:paraId="5CF770F1" w14:textId="77777777" w:rsidR="003C1640" w:rsidRDefault="001D5AE3">
            <w:pPr>
              <w:spacing w:before="60"/>
              <w:rPr>
                <w:b/>
                <w:sz w:val="26"/>
              </w:rPr>
            </w:pPr>
            <w:r>
              <w:rPr>
                <w:b/>
                <w:sz w:val="26"/>
              </w:rPr>
              <w:t>Cel szczegółowy</w:t>
            </w:r>
          </w:p>
        </w:tc>
      </w:tr>
      <w:tr w:rsidR="003C1640" w14:paraId="7C7B18C6" w14:textId="77777777">
        <w:tc>
          <w:tcPr>
            <w:tcW w:w="9062" w:type="dxa"/>
          </w:tcPr>
          <w:p w14:paraId="00634C84" w14:textId="77777777" w:rsidR="003C1640" w:rsidRDefault="001D5AE3">
            <w:pPr>
              <w:spacing w:before="60"/>
              <w:rPr>
                <w:b/>
                <w:sz w:val="26"/>
              </w:rPr>
            </w:pPr>
            <w:r>
              <w:rPr>
                <w:sz w:val="26"/>
              </w:rPr>
              <w:t>EFRR.CP1.I - Rozwijanie i wzmacnianie zdolności badawczych i innowacyjnych oraz wykorzystywanie zaawansowanych technologii</w:t>
            </w:r>
          </w:p>
        </w:tc>
      </w:tr>
      <w:tr w:rsidR="003C1640" w14:paraId="54CBA8A9" w14:textId="77777777">
        <w:tc>
          <w:tcPr>
            <w:tcW w:w="9062" w:type="dxa"/>
            <w:shd w:val="clear" w:color="auto" w:fill="F2F2F2" w:themeFill="light1" w:themeFillShade="F2"/>
          </w:tcPr>
          <w:p w14:paraId="1972664F" w14:textId="77777777" w:rsidR="003C1640" w:rsidRDefault="001D5AE3">
            <w:pPr>
              <w:spacing w:before="60"/>
              <w:rPr>
                <w:b/>
                <w:sz w:val="26"/>
              </w:rPr>
            </w:pPr>
            <w:r>
              <w:rPr>
                <w:b/>
                <w:sz w:val="26"/>
              </w:rPr>
              <w:t>Wysokość alokacji ogółem (EUR)</w:t>
            </w:r>
          </w:p>
        </w:tc>
      </w:tr>
      <w:tr w:rsidR="003C1640" w14:paraId="681E4126" w14:textId="77777777">
        <w:tc>
          <w:tcPr>
            <w:tcW w:w="9062" w:type="dxa"/>
          </w:tcPr>
          <w:p w14:paraId="24122B92" w14:textId="77777777" w:rsidR="003C1640" w:rsidRDefault="001D5AE3">
            <w:pPr>
              <w:spacing w:before="60"/>
              <w:rPr>
                <w:b/>
                <w:sz w:val="26"/>
              </w:rPr>
            </w:pPr>
            <w:r>
              <w:rPr>
                <w:sz w:val="26"/>
              </w:rPr>
              <w:t>106 481 289,00</w:t>
            </w:r>
          </w:p>
        </w:tc>
      </w:tr>
      <w:tr w:rsidR="003C1640" w14:paraId="4B1EBB9D" w14:textId="77777777">
        <w:tc>
          <w:tcPr>
            <w:tcW w:w="9062" w:type="dxa"/>
            <w:shd w:val="clear" w:color="auto" w:fill="F2F2F2" w:themeFill="light1" w:themeFillShade="F2"/>
          </w:tcPr>
          <w:p w14:paraId="6BB64916" w14:textId="77777777" w:rsidR="003C1640" w:rsidRDefault="001D5AE3">
            <w:pPr>
              <w:spacing w:before="60"/>
              <w:rPr>
                <w:b/>
                <w:sz w:val="26"/>
              </w:rPr>
            </w:pPr>
            <w:r>
              <w:rPr>
                <w:b/>
                <w:sz w:val="26"/>
              </w:rPr>
              <w:t>Wysokość alokacji UE (EUR)</w:t>
            </w:r>
          </w:p>
        </w:tc>
      </w:tr>
      <w:tr w:rsidR="003C1640" w14:paraId="1092767F" w14:textId="77777777">
        <w:tc>
          <w:tcPr>
            <w:tcW w:w="9062" w:type="dxa"/>
          </w:tcPr>
          <w:p w14:paraId="75106227" w14:textId="77777777" w:rsidR="003C1640" w:rsidRDefault="001D5AE3">
            <w:pPr>
              <w:spacing w:before="60"/>
              <w:rPr>
                <w:b/>
                <w:sz w:val="26"/>
              </w:rPr>
            </w:pPr>
            <w:r>
              <w:rPr>
                <w:sz w:val="26"/>
              </w:rPr>
              <w:t>90 509 095,00</w:t>
            </w:r>
          </w:p>
        </w:tc>
      </w:tr>
      <w:tr w:rsidR="003C1640" w14:paraId="5847FC31" w14:textId="77777777">
        <w:tc>
          <w:tcPr>
            <w:tcW w:w="9062" w:type="dxa"/>
            <w:shd w:val="clear" w:color="auto" w:fill="F2F2F2" w:themeFill="light1" w:themeFillShade="F2"/>
          </w:tcPr>
          <w:p w14:paraId="5DD89138" w14:textId="77777777" w:rsidR="003C1640" w:rsidRDefault="001D5AE3">
            <w:pPr>
              <w:spacing w:before="60"/>
              <w:rPr>
                <w:b/>
                <w:sz w:val="26"/>
              </w:rPr>
            </w:pPr>
            <w:r>
              <w:rPr>
                <w:b/>
                <w:sz w:val="26"/>
              </w:rPr>
              <w:t>Zakres interwencji</w:t>
            </w:r>
          </w:p>
        </w:tc>
      </w:tr>
      <w:tr w:rsidR="003C1640" w14:paraId="6A6ECCF4" w14:textId="77777777">
        <w:tc>
          <w:tcPr>
            <w:tcW w:w="9062" w:type="dxa"/>
          </w:tcPr>
          <w:p w14:paraId="5CA2BE63" w14:textId="77777777" w:rsidR="003C1640" w:rsidRDefault="001D5AE3">
            <w:pPr>
              <w:spacing w:before="60"/>
              <w:rPr>
                <w:b/>
                <w:sz w:val="26"/>
              </w:rPr>
            </w:pPr>
            <w:r>
              <w:rPr>
                <w:sz w:val="26"/>
              </w:rP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rPr>
                <w:sz w:val="26"/>
              </w:rPr>
              <w:t>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w:t>
            </w:r>
            <w:r>
              <w:rPr>
                <w:sz w:val="26"/>
              </w:rPr>
              <w:t xml:space="preserve">acyjnymi, 007 - Inwestycje w wartości niematerialne i prawne w dużych </w:t>
            </w:r>
            <w:r>
              <w:rPr>
                <w:sz w:val="26"/>
              </w:rPr>
              <w:lastRenderedPageBreak/>
              <w:t>przedsiębiorstwach bezpośrednio związane z działaniami badawczymi i innowacyjnymi, 008 - Inwestycje w wartości niematerialne i prawne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w:t>
            </w:r>
            <w:r>
              <w:rPr>
                <w:sz w:val="26"/>
              </w:rPr>
              <w:t xml:space="preserve">ści), 010 - Działania badawcze i innowacyjne w MŚP, w tym tworzenie sieci kontaktów, 011 - Działania badawcze i innowacyjne w dużych przedsiębiorstwach, w tym tworzenie sieci kontaktów, 012 - Działania badawcze i innowacyjne w publicznych organizacjach badawczych, instytucjach szkolnictwa wyższego i ośrodkach kompetencji, w tym tworzenie sieci kontaktów (badania przemysłowe, eksperymentalne prace rozwojowe, studia wykonalności), 024 - Zaawansowane usługi wsparcia dla MŚP i grup MŚP (w tym usługi w zakresie </w:t>
            </w:r>
            <w:r>
              <w:rPr>
                <w:sz w:val="26"/>
              </w:rPr>
              <w:t>zarządzania, marketingu i projektowania), 028 - Transfer technologii i współpraca między przedsiębiorstwami, organizacjami badawczymi i sektorem szkolnictwa wyższego,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w:t>
            </w:r>
            <w:r>
              <w:rPr>
                <w:sz w:val="26"/>
              </w:rPr>
              <w:t>ncentrujące się na gospodarce o obiegu zamkniętym</w:t>
            </w:r>
          </w:p>
        </w:tc>
      </w:tr>
      <w:tr w:rsidR="003C1640" w14:paraId="68AA31D4" w14:textId="77777777">
        <w:tblPrEx>
          <w:shd w:val="clear" w:color="auto" w:fill="F2F2F2" w:themeFill="light1" w:themeFillShade="F2"/>
        </w:tblPrEx>
        <w:tc>
          <w:tcPr>
            <w:tcW w:w="9062" w:type="dxa"/>
            <w:shd w:val="clear" w:color="auto" w:fill="F2F2F2" w:themeFill="light1" w:themeFillShade="F2"/>
          </w:tcPr>
          <w:p w14:paraId="37B9A98C" w14:textId="77777777" w:rsidR="003C1640" w:rsidRDefault="001D5AE3">
            <w:pPr>
              <w:spacing w:before="60" w:after="240"/>
              <w:rPr>
                <w:b/>
                <w:sz w:val="26"/>
              </w:rPr>
            </w:pPr>
            <w:r>
              <w:rPr>
                <w:b/>
                <w:sz w:val="26"/>
              </w:rPr>
              <w:lastRenderedPageBreak/>
              <w:t>Opis działania</w:t>
            </w:r>
          </w:p>
        </w:tc>
      </w:tr>
      <w:tr w:rsidR="003C1640" w14:paraId="00C092E7" w14:textId="77777777">
        <w:tc>
          <w:tcPr>
            <w:tcW w:w="9062" w:type="dxa"/>
          </w:tcPr>
          <w:p w14:paraId="64468747" w14:textId="77777777" w:rsidR="003C1640" w:rsidRDefault="001D5AE3">
            <w:pPr>
              <w:spacing w:before="60"/>
              <w:rPr>
                <w:sz w:val="26"/>
              </w:rPr>
            </w:pPr>
            <w:r>
              <w:br/>
            </w:r>
            <w:r>
              <w:br/>
            </w:r>
            <w:r>
              <w:rPr>
                <w:sz w:val="26"/>
              </w:rPr>
              <w:t>Typy projektów:</w:t>
            </w:r>
            <w:r>
              <w:br/>
            </w:r>
            <w:r>
              <w:rPr>
                <w:sz w:val="26"/>
              </w:rPr>
              <w:t>1. Wsparcie działalności badawczo-rozwojowej.</w:t>
            </w:r>
            <w:r>
              <w:br/>
            </w:r>
            <w:r>
              <w:rPr>
                <w:sz w:val="26"/>
              </w:rPr>
              <w:t xml:space="preserve">Projekty </w:t>
            </w:r>
            <w:proofErr w:type="spellStart"/>
            <w:r>
              <w:rPr>
                <w:sz w:val="26"/>
              </w:rPr>
              <w:t>bad</w:t>
            </w:r>
            <w:proofErr w:type="spellEnd"/>
            <w:r>
              <w:rPr>
                <w:sz w:val="26"/>
              </w:rPr>
              <w:t>.-</w:t>
            </w:r>
            <w:proofErr w:type="spellStart"/>
            <w:r>
              <w:rPr>
                <w:sz w:val="26"/>
              </w:rPr>
              <w:t>rozw</w:t>
            </w:r>
            <w:proofErr w:type="spellEnd"/>
            <w:r>
              <w:rPr>
                <w:sz w:val="26"/>
              </w:rPr>
              <w:t xml:space="preserve">. </w:t>
            </w:r>
            <w:proofErr w:type="spellStart"/>
            <w:r>
              <w:rPr>
                <w:sz w:val="26"/>
              </w:rPr>
              <w:t>przeds.</w:t>
            </w:r>
            <w:proofErr w:type="spellEnd"/>
            <w:r>
              <w:rPr>
                <w:sz w:val="26"/>
              </w:rPr>
              <w:t xml:space="preserve"> obejmujące m.in. prowadzenie prac B+R, inwestycje w </w:t>
            </w:r>
            <w:proofErr w:type="spellStart"/>
            <w:r>
              <w:rPr>
                <w:sz w:val="26"/>
              </w:rPr>
              <w:t>infr</w:t>
            </w:r>
            <w:proofErr w:type="spellEnd"/>
            <w:r>
              <w:rPr>
                <w:sz w:val="26"/>
              </w:rPr>
              <w:t xml:space="preserve">. B+R, </w:t>
            </w:r>
            <w:proofErr w:type="spellStart"/>
            <w:r>
              <w:rPr>
                <w:sz w:val="26"/>
              </w:rPr>
              <w:t>infr</w:t>
            </w:r>
            <w:proofErr w:type="spellEnd"/>
            <w:r>
              <w:rPr>
                <w:sz w:val="26"/>
              </w:rPr>
              <w:t xml:space="preserve">. testowo-doświadczalną, prace przedwdrożeniowe (np. certyfikacja i atestacja, prace związane z uzyskaniem i ochroną własności intelektualnej dla wyników przeprowadzonych prac B+R) i prace wdrożeniowe. Możliwość wsparcia budowania kompetencji oraz doradztwa jako elementu proj.. Proj. </w:t>
            </w:r>
            <w:proofErr w:type="spellStart"/>
            <w:r>
              <w:rPr>
                <w:sz w:val="26"/>
              </w:rPr>
              <w:t>realiz</w:t>
            </w:r>
            <w:proofErr w:type="spellEnd"/>
            <w:r>
              <w:rPr>
                <w:sz w:val="26"/>
              </w:rPr>
              <w:t xml:space="preserve">. przez </w:t>
            </w:r>
            <w:proofErr w:type="spellStart"/>
            <w:r>
              <w:rPr>
                <w:sz w:val="26"/>
              </w:rPr>
              <w:t>przeds.</w:t>
            </w:r>
            <w:proofErr w:type="spellEnd"/>
            <w:r>
              <w:rPr>
                <w:sz w:val="26"/>
              </w:rPr>
              <w:t xml:space="preserve"> samodzielnie lub we współpracy z innymi </w:t>
            </w:r>
            <w:proofErr w:type="spellStart"/>
            <w:r>
              <w:rPr>
                <w:sz w:val="26"/>
              </w:rPr>
              <w:t>przeds.</w:t>
            </w:r>
            <w:proofErr w:type="spellEnd"/>
            <w:r>
              <w:rPr>
                <w:sz w:val="26"/>
              </w:rPr>
              <w:t xml:space="preserve"> lub organizacjami </w:t>
            </w:r>
            <w:proofErr w:type="spellStart"/>
            <w:r>
              <w:rPr>
                <w:sz w:val="26"/>
              </w:rPr>
              <w:t>bad</w:t>
            </w:r>
            <w:proofErr w:type="spellEnd"/>
            <w:r>
              <w:rPr>
                <w:sz w:val="26"/>
              </w:rPr>
              <w:t>.</w:t>
            </w:r>
            <w:r>
              <w:br/>
            </w:r>
            <w:r>
              <w:br/>
            </w:r>
            <w:r>
              <w:rPr>
                <w:sz w:val="26"/>
              </w:rPr>
              <w:t>2. Budowa potencjału ośrodków innowacj</w:t>
            </w:r>
            <w:r>
              <w:rPr>
                <w:sz w:val="26"/>
              </w:rPr>
              <w:t>i</w:t>
            </w:r>
            <w:r>
              <w:br/>
            </w:r>
            <w:r>
              <w:rPr>
                <w:sz w:val="26"/>
              </w:rPr>
              <w:lastRenderedPageBreak/>
              <w:t xml:space="preserve">Wsparcie </w:t>
            </w:r>
            <w:proofErr w:type="spellStart"/>
            <w:r>
              <w:rPr>
                <w:sz w:val="26"/>
              </w:rPr>
              <w:t>funkcj</w:t>
            </w:r>
            <w:proofErr w:type="spellEnd"/>
            <w:r>
              <w:rPr>
                <w:sz w:val="26"/>
              </w:rPr>
              <w:t xml:space="preserve">. i rozwoju PCI – możliwe będzie m.in.: wsparcie rozwoju współpracy B+R </w:t>
            </w:r>
            <w:proofErr w:type="spellStart"/>
            <w:r>
              <w:rPr>
                <w:sz w:val="26"/>
              </w:rPr>
              <w:t>przeds.</w:t>
            </w:r>
            <w:proofErr w:type="spellEnd"/>
            <w:r>
              <w:rPr>
                <w:sz w:val="26"/>
              </w:rPr>
              <w:t xml:space="preserve"> i ośrodków nauk., kontynuacja </w:t>
            </w:r>
            <w:proofErr w:type="spellStart"/>
            <w:r>
              <w:rPr>
                <w:sz w:val="26"/>
              </w:rPr>
              <w:t>realiz</w:t>
            </w:r>
            <w:proofErr w:type="spellEnd"/>
            <w:r>
              <w:rPr>
                <w:sz w:val="26"/>
              </w:rPr>
              <w:t xml:space="preserve">. programów grantowych oraz innych form wsparcia na rzecz wzrostu potencjału </w:t>
            </w:r>
            <w:proofErr w:type="spellStart"/>
            <w:r>
              <w:rPr>
                <w:sz w:val="26"/>
              </w:rPr>
              <w:t>środ</w:t>
            </w:r>
            <w:proofErr w:type="spellEnd"/>
            <w:r>
              <w:rPr>
                <w:sz w:val="26"/>
              </w:rPr>
              <w:t xml:space="preserve">. naukowego w regionie,  zarządzanie wiedzą, badania i analizy, szkolenia, doradztwo i inne działania prowadzące do wzmocnienia lokalnego potencjału ekosystemu biznesu i </w:t>
            </w:r>
            <w:proofErr w:type="spellStart"/>
            <w:r>
              <w:rPr>
                <w:sz w:val="26"/>
              </w:rPr>
              <w:t>innow</w:t>
            </w:r>
            <w:proofErr w:type="spellEnd"/>
            <w:r>
              <w:rPr>
                <w:sz w:val="26"/>
              </w:rPr>
              <w:t>.</w:t>
            </w:r>
            <w:r>
              <w:br/>
            </w:r>
            <w:r>
              <w:br/>
            </w:r>
            <w:r>
              <w:rPr>
                <w:sz w:val="26"/>
              </w:rPr>
              <w:t>3. Rozwój publicznej infrastruktury organizacji badawczych</w:t>
            </w:r>
            <w:r>
              <w:br/>
            </w:r>
            <w:r>
              <w:rPr>
                <w:sz w:val="26"/>
              </w:rPr>
              <w:t xml:space="preserve">Wsparcie inwestycji polegających na rozwoju publicznej </w:t>
            </w:r>
            <w:proofErr w:type="spellStart"/>
            <w:r>
              <w:rPr>
                <w:sz w:val="26"/>
              </w:rPr>
              <w:t>infr</w:t>
            </w:r>
            <w:proofErr w:type="spellEnd"/>
            <w:r>
              <w:rPr>
                <w:sz w:val="26"/>
              </w:rPr>
              <w:t xml:space="preserve">. </w:t>
            </w:r>
            <w:proofErr w:type="spellStart"/>
            <w:r>
              <w:rPr>
                <w:sz w:val="26"/>
              </w:rPr>
              <w:t>bad</w:t>
            </w:r>
            <w:proofErr w:type="spellEnd"/>
            <w:r>
              <w:rPr>
                <w:sz w:val="26"/>
              </w:rPr>
              <w:t>.-</w:t>
            </w:r>
            <w:proofErr w:type="spellStart"/>
            <w:r>
              <w:rPr>
                <w:sz w:val="26"/>
              </w:rPr>
              <w:t>rozw</w:t>
            </w:r>
            <w:proofErr w:type="spellEnd"/>
            <w:r>
              <w:rPr>
                <w:sz w:val="26"/>
              </w:rPr>
              <w:t xml:space="preserve">. org. </w:t>
            </w:r>
            <w:proofErr w:type="spellStart"/>
            <w:r>
              <w:rPr>
                <w:sz w:val="26"/>
              </w:rPr>
              <w:t>bad</w:t>
            </w:r>
            <w:proofErr w:type="spellEnd"/>
            <w:r>
              <w:rPr>
                <w:sz w:val="26"/>
              </w:rPr>
              <w:t xml:space="preserve">. </w:t>
            </w:r>
            <w:proofErr w:type="spellStart"/>
            <w:r>
              <w:rPr>
                <w:sz w:val="26"/>
              </w:rPr>
              <w:t>Dofin</w:t>
            </w:r>
            <w:proofErr w:type="spellEnd"/>
            <w:r>
              <w:rPr>
                <w:sz w:val="26"/>
              </w:rPr>
              <w:t xml:space="preserve">. zostaną proj. z zakresu budowy nowej </w:t>
            </w:r>
            <w:proofErr w:type="spellStart"/>
            <w:r>
              <w:rPr>
                <w:sz w:val="26"/>
              </w:rPr>
              <w:t>infr</w:t>
            </w:r>
            <w:proofErr w:type="spellEnd"/>
            <w:r>
              <w:rPr>
                <w:sz w:val="26"/>
              </w:rPr>
              <w:t xml:space="preserve">. bądź przebudowy / rozbudowy istniejącej </w:t>
            </w:r>
            <w:proofErr w:type="spellStart"/>
            <w:r>
              <w:rPr>
                <w:sz w:val="26"/>
              </w:rPr>
              <w:t>infr</w:t>
            </w:r>
            <w:proofErr w:type="spellEnd"/>
            <w:r>
              <w:rPr>
                <w:sz w:val="26"/>
              </w:rPr>
              <w:t>. B+R oraz polegające na zakupie aparatury naukowo-</w:t>
            </w:r>
            <w:proofErr w:type="spellStart"/>
            <w:r>
              <w:rPr>
                <w:sz w:val="26"/>
              </w:rPr>
              <w:t>bad</w:t>
            </w:r>
            <w:proofErr w:type="spellEnd"/>
            <w:r>
              <w:rPr>
                <w:sz w:val="26"/>
              </w:rPr>
              <w:t xml:space="preserve">. i wyposażenia </w:t>
            </w:r>
            <w:proofErr w:type="spellStart"/>
            <w:r>
              <w:rPr>
                <w:sz w:val="26"/>
              </w:rPr>
              <w:t>specjal</w:t>
            </w:r>
            <w:proofErr w:type="spellEnd"/>
            <w:r>
              <w:rPr>
                <w:sz w:val="26"/>
              </w:rPr>
              <w:t xml:space="preserve">. laboratoriów </w:t>
            </w:r>
            <w:proofErr w:type="spellStart"/>
            <w:r>
              <w:rPr>
                <w:sz w:val="26"/>
              </w:rPr>
              <w:t>bad</w:t>
            </w:r>
            <w:proofErr w:type="spellEnd"/>
            <w:r>
              <w:rPr>
                <w:sz w:val="26"/>
              </w:rPr>
              <w:t xml:space="preserve">. </w:t>
            </w:r>
            <w:proofErr w:type="spellStart"/>
            <w:r>
              <w:rPr>
                <w:sz w:val="26"/>
              </w:rPr>
              <w:t>Zlokal</w:t>
            </w:r>
            <w:proofErr w:type="spellEnd"/>
            <w:r>
              <w:rPr>
                <w:sz w:val="26"/>
              </w:rPr>
              <w:t xml:space="preserve">. na terenie woj. </w:t>
            </w:r>
            <w:proofErr w:type="spellStart"/>
            <w:r>
              <w:rPr>
                <w:sz w:val="26"/>
              </w:rPr>
              <w:t>podkarp</w:t>
            </w:r>
            <w:proofErr w:type="spellEnd"/>
            <w:r>
              <w:rPr>
                <w:sz w:val="26"/>
              </w:rPr>
              <w:t xml:space="preserve">. Obligatoryjnym elementem każdego proj. będzie rozwijanie kompetencji pracowników org. </w:t>
            </w:r>
            <w:proofErr w:type="spellStart"/>
            <w:r>
              <w:rPr>
                <w:sz w:val="26"/>
              </w:rPr>
              <w:t>bad</w:t>
            </w:r>
            <w:proofErr w:type="spellEnd"/>
            <w:r>
              <w:rPr>
                <w:sz w:val="26"/>
              </w:rPr>
              <w:t xml:space="preserve">. dot. komercyjnego wykorzystania </w:t>
            </w:r>
            <w:proofErr w:type="spellStart"/>
            <w:r>
              <w:rPr>
                <w:sz w:val="26"/>
              </w:rPr>
              <w:t>infr</w:t>
            </w:r>
            <w:proofErr w:type="spellEnd"/>
            <w:r>
              <w:rPr>
                <w:sz w:val="26"/>
              </w:rPr>
              <w:t xml:space="preserve">. </w:t>
            </w:r>
            <w:proofErr w:type="spellStart"/>
            <w:r>
              <w:rPr>
                <w:sz w:val="26"/>
              </w:rPr>
              <w:t>bad</w:t>
            </w:r>
            <w:proofErr w:type="spellEnd"/>
            <w:r>
              <w:rPr>
                <w:sz w:val="26"/>
              </w:rPr>
              <w:t xml:space="preserve">. będącej przedmiotem projektu. </w:t>
            </w:r>
            <w:r>
              <w:br/>
            </w:r>
            <w:r>
              <w:rPr>
                <w:sz w:val="26"/>
              </w:rPr>
              <w:t>4. Proinnowacyjne usługi dla MŚP</w:t>
            </w:r>
            <w:r>
              <w:br/>
            </w:r>
            <w:r>
              <w:rPr>
                <w:sz w:val="26"/>
              </w:rPr>
              <w:t xml:space="preserve">Wsparcie przeznaczone będzie na nabycie </w:t>
            </w:r>
            <w:proofErr w:type="spellStart"/>
            <w:r>
              <w:rPr>
                <w:sz w:val="26"/>
              </w:rPr>
              <w:t>proinnowac</w:t>
            </w:r>
            <w:proofErr w:type="spellEnd"/>
            <w:r>
              <w:rPr>
                <w:sz w:val="26"/>
              </w:rPr>
              <w:t xml:space="preserve">. usług doradczych </w:t>
            </w:r>
            <w:r>
              <w:rPr>
                <w:sz w:val="26"/>
              </w:rPr>
              <w:t xml:space="preserve">oraz usług wsparcia innowacji świadczonych przez akredytowane na poziomie krajowym/region. Ośrodki Innowacji (OI)/Instytucje Otoczenia Biznesu (IOB), OI posiadające akredytację krajową w okresie 5 lat przed ogłoszeniem naboru lub aplikujące od 1 stycznia 2024 r. o akredytację krajową OI, a także klastry posiadające w swojej strukturze akredytację na poziomie krajowym/region. OI/IOB, OI </w:t>
            </w:r>
            <w:proofErr w:type="spellStart"/>
            <w:r>
              <w:rPr>
                <w:sz w:val="26"/>
              </w:rPr>
              <w:t>akredyt</w:t>
            </w:r>
            <w:proofErr w:type="spellEnd"/>
            <w:r>
              <w:rPr>
                <w:sz w:val="26"/>
              </w:rPr>
              <w:t xml:space="preserve">. w okresie 5 lat przed ogłoszeniem naboru lub aplikujący od 1 stycznia 2024 r. o akredytację krajową OI oraz przez </w:t>
            </w:r>
            <w:r>
              <w:rPr>
                <w:sz w:val="26"/>
              </w:rPr>
              <w:t>Krajowe Klastry Kluczowe.</w:t>
            </w:r>
            <w:r>
              <w:br/>
            </w:r>
            <w:r>
              <w:rPr>
                <w:sz w:val="26"/>
              </w:rPr>
              <w:t xml:space="preserve">Usługi </w:t>
            </w:r>
            <w:proofErr w:type="spellStart"/>
            <w:r>
              <w:rPr>
                <w:sz w:val="26"/>
              </w:rPr>
              <w:t>proinnowac</w:t>
            </w:r>
            <w:proofErr w:type="spellEnd"/>
            <w:r>
              <w:rPr>
                <w:sz w:val="26"/>
              </w:rPr>
              <w:t xml:space="preserve">. to usługi ukierunkowane na rozwój </w:t>
            </w:r>
            <w:proofErr w:type="spellStart"/>
            <w:r>
              <w:rPr>
                <w:sz w:val="26"/>
              </w:rPr>
              <w:t>przeds.</w:t>
            </w:r>
            <w:proofErr w:type="spellEnd"/>
            <w:r>
              <w:rPr>
                <w:sz w:val="26"/>
              </w:rPr>
              <w:t xml:space="preserve"> oparty na </w:t>
            </w:r>
            <w:proofErr w:type="spellStart"/>
            <w:r>
              <w:rPr>
                <w:sz w:val="26"/>
              </w:rPr>
              <w:t>innowac</w:t>
            </w:r>
            <w:proofErr w:type="spellEnd"/>
            <w:r>
              <w:rPr>
                <w:sz w:val="26"/>
              </w:rPr>
              <w:t xml:space="preserve">., a korzystanie przez </w:t>
            </w:r>
            <w:proofErr w:type="spellStart"/>
            <w:r>
              <w:rPr>
                <w:sz w:val="26"/>
              </w:rPr>
              <w:t>przeds.</w:t>
            </w:r>
            <w:proofErr w:type="spellEnd"/>
            <w:r>
              <w:rPr>
                <w:sz w:val="26"/>
              </w:rPr>
              <w:t xml:space="preserve"> z </w:t>
            </w:r>
            <w:proofErr w:type="spellStart"/>
            <w:r>
              <w:rPr>
                <w:sz w:val="26"/>
              </w:rPr>
              <w:t>proinnowac</w:t>
            </w:r>
            <w:proofErr w:type="spellEnd"/>
            <w:r>
              <w:rPr>
                <w:sz w:val="26"/>
              </w:rPr>
              <w:t xml:space="preserve">. usług powinno przekładać się na wzrost konkurencyjności i produktywności </w:t>
            </w:r>
            <w:proofErr w:type="spellStart"/>
            <w:r>
              <w:rPr>
                <w:sz w:val="26"/>
              </w:rPr>
              <w:t>przeds.</w:t>
            </w:r>
            <w:proofErr w:type="spellEnd"/>
            <w:r>
              <w:br/>
            </w:r>
            <w:r>
              <w:rPr>
                <w:sz w:val="26"/>
              </w:rPr>
              <w:t xml:space="preserve">Efektem realizacji zakresu rzeczowego proj. objętego wsparciem będzie wprowadzenie do </w:t>
            </w:r>
            <w:proofErr w:type="spellStart"/>
            <w:r>
              <w:rPr>
                <w:sz w:val="26"/>
              </w:rPr>
              <w:t>przeds.</w:t>
            </w:r>
            <w:proofErr w:type="spellEnd"/>
            <w:r>
              <w:rPr>
                <w:sz w:val="26"/>
              </w:rPr>
              <w:t xml:space="preserve"> innowacji produktowej lub procesowej.</w:t>
            </w:r>
            <w:r>
              <w:br/>
            </w:r>
            <w:r>
              <w:br/>
            </w:r>
            <w:r>
              <w:rPr>
                <w:sz w:val="26"/>
              </w:rPr>
              <w:t>Pozostałe typy proj. zostaną oprac. na dalszym etapie prac nad SZOP.</w:t>
            </w:r>
            <w:r>
              <w:br/>
            </w:r>
            <w:r>
              <w:br/>
            </w:r>
            <w:r>
              <w:rPr>
                <w:sz w:val="26"/>
              </w:rPr>
              <w:t>Limity i ograniczenia:</w:t>
            </w:r>
            <w:r>
              <w:br/>
            </w:r>
            <w:r>
              <w:rPr>
                <w:sz w:val="26"/>
              </w:rPr>
              <w:t>Instytucja Zarządzająca na etapie ogłoszenia naboru może</w:t>
            </w:r>
            <w:r>
              <w:rPr>
                <w:sz w:val="26"/>
              </w:rPr>
              <w:t xml:space="preserve"> wprowadzić dodatkowe limity i ograniczenia.</w:t>
            </w:r>
            <w:r>
              <w:br/>
            </w:r>
            <w:r>
              <w:br/>
            </w:r>
            <w:r>
              <w:lastRenderedPageBreak/>
              <w:br/>
            </w:r>
            <w:r>
              <w:rPr>
                <w:sz w:val="26"/>
              </w:rPr>
              <w:t>Wsparcie działalności badawczo-rozwojowej</w:t>
            </w:r>
            <w:r>
              <w:br/>
            </w:r>
            <w:r>
              <w:rPr>
                <w:sz w:val="26"/>
              </w:rPr>
              <w:t xml:space="preserve">1. Zgodność proj. z obszarami wsparcia inteligentnej </w:t>
            </w:r>
            <w:proofErr w:type="spellStart"/>
            <w:r>
              <w:rPr>
                <w:sz w:val="26"/>
              </w:rPr>
              <w:t>specjal</w:t>
            </w:r>
            <w:proofErr w:type="spellEnd"/>
            <w:r>
              <w:rPr>
                <w:sz w:val="26"/>
              </w:rPr>
              <w:t>., które zostały ujęte w Regionalnej Strategii Innowacji Województwa Podkarpackiego na lata 2021-2030 (RSI WP 2021-2030), tj. lotnictwo i kosmonautyka, jakość życia, motoryzacja, informacja i telekomunikacja.</w:t>
            </w:r>
            <w:r>
              <w:br/>
            </w:r>
            <w:r>
              <w:rPr>
                <w:sz w:val="26"/>
              </w:rPr>
              <w:t xml:space="preserve">2. Wsparcie działalności </w:t>
            </w:r>
            <w:proofErr w:type="spellStart"/>
            <w:r>
              <w:rPr>
                <w:sz w:val="26"/>
              </w:rPr>
              <w:t>bad</w:t>
            </w:r>
            <w:proofErr w:type="spellEnd"/>
            <w:r>
              <w:rPr>
                <w:sz w:val="26"/>
              </w:rPr>
              <w:t>.-</w:t>
            </w:r>
            <w:proofErr w:type="spellStart"/>
            <w:r>
              <w:rPr>
                <w:sz w:val="26"/>
              </w:rPr>
              <w:t>rozw</w:t>
            </w:r>
            <w:proofErr w:type="spellEnd"/>
            <w:r>
              <w:rPr>
                <w:sz w:val="26"/>
              </w:rPr>
              <w:t>. będzie miało charakter modułowy z zastrzeżeniem, że moduły przesądzające o badawczym charakterze proj., tj.  „Prace B+</w:t>
            </w:r>
            <w:r>
              <w:rPr>
                <w:sz w:val="26"/>
              </w:rPr>
              <w:t>R lub „</w:t>
            </w:r>
            <w:proofErr w:type="spellStart"/>
            <w:r>
              <w:rPr>
                <w:sz w:val="26"/>
              </w:rPr>
              <w:t>Infrastr</w:t>
            </w:r>
            <w:proofErr w:type="spellEnd"/>
            <w:r>
              <w:rPr>
                <w:sz w:val="26"/>
              </w:rPr>
              <w:t xml:space="preserve">. B+R” będą obligatoryjne (pozostałe moduły będą fakultatywne) i będą stanowiły większość zakresu rzeczowego proj. (tj. koszty </w:t>
            </w:r>
            <w:proofErr w:type="spellStart"/>
            <w:r>
              <w:rPr>
                <w:sz w:val="26"/>
              </w:rPr>
              <w:t>kwal</w:t>
            </w:r>
            <w:proofErr w:type="spellEnd"/>
            <w:r>
              <w:rPr>
                <w:sz w:val="26"/>
              </w:rPr>
              <w:t xml:space="preserve">. związane z ich </w:t>
            </w:r>
            <w:proofErr w:type="spellStart"/>
            <w:r>
              <w:rPr>
                <w:sz w:val="26"/>
              </w:rPr>
              <w:t>realiz</w:t>
            </w:r>
            <w:proofErr w:type="spellEnd"/>
            <w:r>
              <w:rPr>
                <w:sz w:val="26"/>
              </w:rPr>
              <w:t xml:space="preserve">. będą stanowić większość kosztów </w:t>
            </w:r>
            <w:proofErr w:type="spellStart"/>
            <w:r>
              <w:rPr>
                <w:sz w:val="26"/>
              </w:rPr>
              <w:t>kwal</w:t>
            </w:r>
            <w:proofErr w:type="spellEnd"/>
            <w:r>
              <w:rPr>
                <w:sz w:val="26"/>
              </w:rPr>
              <w:t>.). Istnieje możliwość realizacji modułów dodatkowych w celu lepszego dopasowania zakresu wsparcia do zidentyfikowanych potrzeb podmiotów objętych wsparciem.</w:t>
            </w:r>
            <w:r>
              <w:br/>
            </w:r>
            <w:r>
              <w:rPr>
                <w:sz w:val="26"/>
              </w:rPr>
              <w:t>3. Warunkiem wsparcia prac B+R będzie  komercjalizacja lub wdrożenie ich wyników.</w:t>
            </w:r>
            <w:r>
              <w:br/>
            </w:r>
            <w:r>
              <w:rPr>
                <w:sz w:val="26"/>
              </w:rPr>
              <w:t>4. W ramach modułu „Prace B+R” wsparcie będzie obejmować prowadze</w:t>
            </w:r>
            <w:r>
              <w:rPr>
                <w:sz w:val="26"/>
              </w:rPr>
              <w:t xml:space="preserve">nie badań przemysł. lub eksperymentalnych prac rozwojowych (zgodnie z definicją z GBER). Badania podstawowe nie będą przedmiotem wsparcia. </w:t>
            </w:r>
            <w:r>
              <w:br/>
            </w:r>
            <w:r>
              <w:rPr>
                <w:sz w:val="26"/>
              </w:rPr>
              <w:t>5. W ramach modułu „</w:t>
            </w:r>
            <w:proofErr w:type="spellStart"/>
            <w:r>
              <w:rPr>
                <w:sz w:val="26"/>
              </w:rPr>
              <w:t>Infrastr</w:t>
            </w:r>
            <w:proofErr w:type="spellEnd"/>
            <w:r>
              <w:rPr>
                <w:sz w:val="26"/>
              </w:rPr>
              <w:t xml:space="preserve">. B+R” będzie istnieć możliwość realizacji kompleksowych inwestycji ukierunkowanych na powstanie lub rozwój w podmiotach objętych wsparciem wyodrębnionych funkcjonalnie i organizacyjne działów </w:t>
            </w:r>
            <w:proofErr w:type="spellStart"/>
            <w:r>
              <w:rPr>
                <w:sz w:val="26"/>
              </w:rPr>
              <w:t>bad</w:t>
            </w:r>
            <w:proofErr w:type="spellEnd"/>
            <w:r>
              <w:rPr>
                <w:sz w:val="26"/>
              </w:rPr>
              <w:t>.– rozwojowych, w których będą prowadzone w systematyczny i ciągły sposób badania przemysł. lub eksperymentalne prace rozwojowe ukierunkowane na two</w:t>
            </w:r>
            <w:r>
              <w:rPr>
                <w:sz w:val="26"/>
              </w:rPr>
              <w:t xml:space="preserve">rzenie </w:t>
            </w:r>
            <w:proofErr w:type="spellStart"/>
            <w:r>
              <w:rPr>
                <w:sz w:val="26"/>
              </w:rPr>
              <w:t>innowac</w:t>
            </w:r>
            <w:proofErr w:type="spellEnd"/>
            <w:r>
              <w:rPr>
                <w:sz w:val="26"/>
              </w:rPr>
              <w:t>. produktów lub usług. Tego rodzaju inwestycja będzie wymagać przedstawienia oraz realizacji kompleksowego planu prac B+R (w rozumieniu GBER), który będzie można objąć (w części lub całości) wsparciem w ramach modułu „Prace B+R”. Plan badawczy powinien obejmować okres co najmniej trwałości proj.</w:t>
            </w:r>
            <w:r>
              <w:br/>
            </w:r>
            <w:r>
              <w:rPr>
                <w:sz w:val="26"/>
              </w:rPr>
              <w:t>6. Wsparcie w ramach modułu „Prace wdrożeniowe” obejmie inwestycje mające na celu wdrożenie wyników badań przeprowadzonych w ramach modułu „Prace B+R”.</w:t>
            </w:r>
            <w:r>
              <w:br/>
            </w:r>
            <w:r>
              <w:rPr>
                <w:sz w:val="26"/>
              </w:rPr>
              <w:t>7. W ramach modułu „Prace wdrożeniowe” wsparcie w</w:t>
            </w:r>
            <w:r>
              <w:rPr>
                <w:sz w:val="26"/>
              </w:rPr>
              <w:t xml:space="preserve"> formie dotacji warunkowej zgodnie z art. 57 Rozporządzenia ogólnego.</w:t>
            </w:r>
            <w:r>
              <w:br/>
            </w:r>
            <w:r>
              <w:br/>
            </w:r>
            <w:r>
              <w:rPr>
                <w:sz w:val="26"/>
              </w:rPr>
              <w:t xml:space="preserve">Maks. % poziom </w:t>
            </w:r>
            <w:proofErr w:type="spellStart"/>
            <w:r>
              <w:rPr>
                <w:sz w:val="26"/>
              </w:rPr>
              <w:t>dof</w:t>
            </w:r>
            <w:proofErr w:type="spellEnd"/>
            <w:r>
              <w:rPr>
                <w:sz w:val="26"/>
              </w:rPr>
              <w:t xml:space="preserve">. UE w proj./ Maks. % poziom </w:t>
            </w:r>
            <w:proofErr w:type="spellStart"/>
            <w:r>
              <w:rPr>
                <w:sz w:val="26"/>
              </w:rPr>
              <w:t>dof</w:t>
            </w:r>
            <w:proofErr w:type="spellEnd"/>
            <w:r>
              <w:rPr>
                <w:sz w:val="26"/>
              </w:rPr>
              <w:t xml:space="preserve">. całkowitego wyd. </w:t>
            </w:r>
            <w:proofErr w:type="spellStart"/>
            <w:r>
              <w:rPr>
                <w:sz w:val="26"/>
              </w:rPr>
              <w:t>kwal</w:t>
            </w:r>
            <w:proofErr w:type="spellEnd"/>
            <w:r>
              <w:rPr>
                <w:sz w:val="26"/>
              </w:rPr>
              <w:t xml:space="preserve">. na poziomie proj.(środki UE + </w:t>
            </w:r>
            <w:proofErr w:type="spellStart"/>
            <w:r>
              <w:rPr>
                <w:sz w:val="26"/>
              </w:rPr>
              <w:t>współfin</w:t>
            </w:r>
            <w:proofErr w:type="spellEnd"/>
            <w:r>
              <w:rPr>
                <w:sz w:val="26"/>
              </w:rPr>
              <w:t xml:space="preserve">. ze środków krajowych przyznane </w:t>
            </w:r>
            <w:proofErr w:type="spellStart"/>
            <w:r>
              <w:rPr>
                <w:sz w:val="26"/>
              </w:rPr>
              <w:t>benef</w:t>
            </w:r>
            <w:proofErr w:type="spellEnd"/>
            <w:r>
              <w:rPr>
                <w:sz w:val="26"/>
              </w:rPr>
              <w:t xml:space="preserve">. przez </w:t>
            </w:r>
            <w:r>
              <w:rPr>
                <w:sz w:val="26"/>
              </w:rPr>
              <w:lastRenderedPageBreak/>
              <w:t>właściwą instytucję)</w:t>
            </w:r>
            <w:r>
              <w:br/>
            </w:r>
            <w:r>
              <w:rPr>
                <w:sz w:val="26"/>
              </w:rPr>
              <w:t xml:space="preserve">• pomoc de </w:t>
            </w:r>
            <w:proofErr w:type="spellStart"/>
            <w:r>
              <w:rPr>
                <w:sz w:val="26"/>
              </w:rPr>
              <w:t>minimis</w:t>
            </w:r>
            <w:proofErr w:type="spellEnd"/>
            <w:r>
              <w:rPr>
                <w:sz w:val="26"/>
              </w:rPr>
              <w:t xml:space="preserve"> – 70%</w:t>
            </w:r>
            <w:r>
              <w:br/>
            </w:r>
            <w:r>
              <w:rPr>
                <w:sz w:val="26"/>
              </w:rPr>
              <w:t>• RPI – zgodnie z mapą pomocy region.:</w:t>
            </w:r>
            <w:r>
              <w:br/>
            </w:r>
            <w:r>
              <w:rPr>
                <w:sz w:val="26"/>
              </w:rPr>
              <w:t xml:space="preserve">- mikro i małe </w:t>
            </w:r>
            <w:proofErr w:type="spellStart"/>
            <w:r>
              <w:rPr>
                <w:sz w:val="26"/>
              </w:rPr>
              <w:t>przeds.</w:t>
            </w:r>
            <w:proofErr w:type="spellEnd"/>
            <w:r>
              <w:rPr>
                <w:sz w:val="26"/>
              </w:rPr>
              <w:t xml:space="preserve"> – 70%, </w:t>
            </w:r>
            <w:r>
              <w:br/>
            </w:r>
            <w:r>
              <w:rPr>
                <w:sz w:val="26"/>
              </w:rPr>
              <w:t xml:space="preserve">- średnie </w:t>
            </w:r>
            <w:proofErr w:type="spellStart"/>
            <w:r>
              <w:rPr>
                <w:sz w:val="26"/>
              </w:rPr>
              <w:t>przeds.</w:t>
            </w:r>
            <w:proofErr w:type="spellEnd"/>
            <w:r>
              <w:rPr>
                <w:sz w:val="26"/>
              </w:rPr>
              <w:t xml:space="preserve"> – 60%, </w:t>
            </w:r>
            <w:r>
              <w:br/>
            </w:r>
            <w:r>
              <w:rPr>
                <w:sz w:val="26"/>
              </w:rPr>
              <w:t xml:space="preserve">- duże </w:t>
            </w:r>
            <w:proofErr w:type="spellStart"/>
            <w:r>
              <w:rPr>
                <w:sz w:val="26"/>
              </w:rPr>
              <w:t>przeds.</w:t>
            </w:r>
            <w:proofErr w:type="spellEnd"/>
            <w:r>
              <w:rPr>
                <w:sz w:val="26"/>
              </w:rPr>
              <w:t xml:space="preserve"> – 50%</w:t>
            </w:r>
            <w:r>
              <w:br/>
            </w:r>
            <w:r>
              <w:rPr>
                <w:sz w:val="26"/>
              </w:rPr>
              <w:t>• pomoc na proj. badawczo – rozwojowe:</w:t>
            </w:r>
            <w:r>
              <w:br/>
            </w:r>
            <w:r>
              <w:rPr>
                <w:sz w:val="26"/>
              </w:rPr>
              <w:t xml:space="preserve">- mikro i małe </w:t>
            </w:r>
            <w:proofErr w:type="spellStart"/>
            <w:r>
              <w:rPr>
                <w:sz w:val="26"/>
              </w:rPr>
              <w:t>przeds.</w:t>
            </w:r>
            <w:proofErr w:type="spellEnd"/>
            <w:r>
              <w:rPr>
                <w:sz w:val="26"/>
              </w:rPr>
              <w:t xml:space="preserve"> – 70% (80% z uwzględnieniem premii) w przypadku badań przemysł.; 45 % (60% z premią) w przypadku eksperymentalnych prac rozwojowych;</w:t>
            </w:r>
            <w:r>
              <w:br/>
            </w:r>
            <w:r>
              <w:rPr>
                <w:sz w:val="26"/>
              </w:rPr>
              <w:t xml:space="preserve">- średnie </w:t>
            </w:r>
            <w:proofErr w:type="spellStart"/>
            <w:r>
              <w:rPr>
                <w:sz w:val="26"/>
              </w:rPr>
              <w:t>przeds.</w:t>
            </w:r>
            <w:proofErr w:type="spellEnd"/>
            <w:r>
              <w:rPr>
                <w:sz w:val="26"/>
              </w:rPr>
              <w:t xml:space="preserve"> – 60% (75% z premią) w przypadku badań przemysł.; 35% (50% z premią) w przypadku prac rozwojowych;</w:t>
            </w:r>
            <w:r>
              <w:br/>
            </w:r>
            <w:r>
              <w:rPr>
                <w:sz w:val="26"/>
              </w:rPr>
              <w:t xml:space="preserve">- duże </w:t>
            </w:r>
            <w:proofErr w:type="spellStart"/>
            <w:r>
              <w:rPr>
                <w:sz w:val="26"/>
              </w:rPr>
              <w:t>przeds.</w:t>
            </w:r>
            <w:proofErr w:type="spellEnd"/>
            <w:r>
              <w:rPr>
                <w:sz w:val="26"/>
              </w:rPr>
              <w:t xml:space="preserve"> – 50 (65% z premią) w przypadku badań przemysł.; 25% (40% z premią) w przypadku prac rozwojowych.</w:t>
            </w:r>
            <w:r>
              <w:br/>
            </w:r>
            <w:r>
              <w:rPr>
                <w:sz w:val="26"/>
              </w:rPr>
              <w:t xml:space="preserve">• pomoc dla MŚP na wspieranie </w:t>
            </w:r>
            <w:proofErr w:type="spellStart"/>
            <w:r>
              <w:rPr>
                <w:sz w:val="26"/>
              </w:rPr>
              <w:t>innowac</w:t>
            </w:r>
            <w:proofErr w:type="spellEnd"/>
            <w:r>
              <w:rPr>
                <w:sz w:val="26"/>
              </w:rPr>
              <w:t>.– 50% (w szczególnych przypadkach – 100%).</w:t>
            </w:r>
            <w:r>
              <w:br/>
            </w:r>
            <w:r>
              <w:br/>
            </w:r>
            <w:r>
              <w:rPr>
                <w:sz w:val="26"/>
              </w:rPr>
              <w:t xml:space="preserve">Min. wkład własny </w:t>
            </w:r>
            <w:proofErr w:type="spellStart"/>
            <w:r>
              <w:rPr>
                <w:sz w:val="26"/>
              </w:rPr>
              <w:t>benef</w:t>
            </w:r>
            <w:proofErr w:type="spellEnd"/>
            <w:r>
              <w:rPr>
                <w:sz w:val="26"/>
              </w:rPr>
              <w:t>.</w:t>
            </w:r>
            <w:r>
              <w:br/>
            </w:r>
            <w:r>
              <w:rPr>
                <w:sz w:val="26"/>
              </w:rPr>
              <w:t xml:space="preserve">• pomoc de </w:t>
            </w:r>
            <w:proofErr w:type="spellStart"/>
            <w:r>
              <w:rPr>
                <w:sz w:val="26"/>
              </w:rPr>
              <w:t>minimis</w:t>
            </w:r>
            <w:proofErr w:type="spellEnd"/>
            <w:r>
              <w:rPr>
                <w:sz w:val="26"/>
              </w:rPr>
              <w:t xml:space="preserve"> </w:t>
            </w:r>
            <w:r>
              <w:rPr>
                <w:sz w:val="26"/>
              </w:rPr>
              <w:t>– 30%</w:t>
            </w:r>
            <w:r>
              <w:br/>
            </w:r>
            <w:r>
              <w:rPr>
                <w:sz w:val="26"/>
              </w:rPr>
              <w:t>• RPI – zgodnie z mapą pomocy region.:</w:t>
            </w:r>
            <w:r>
              <w:br/>
            </w:r>
            <w:r>
              <w:rPr>
                <w:sz w:val="26"/>
              </w:rPr>
              <w:t xml:space="preserve">- mikro i małe </w:t>
            </w:r>
            <w:proofErr w:type="spellStart"/>
            <w:r>
              <w:rPr>
                <w:sz w:val="26"/>
              </w:rPr>
              <w:t>przeds.</w:t>
            </w:r>
            <w:proofErr w:type="spellEnd"/>
            <w:r>
              <w:rPr>
                <w:sz w:val="26"/>
              </w:rPr>
              <w:t xml:space="preserve"> – 30%, </w:t>
            </w:r>
            <w:r>
              <w:br/>
            </w:r>
            <w:r>
              <w:rPr>
                <w:sz w:val="26"/>
              </w:rPr>
              <w:t xml:space="preserve">- średnie </w:t>
            </w:r>
            <w:proofErr w:type="spellStart"/>
            <w:r>
              <w:rPr>
                <w:sz w:val="26"/>
              </w:rPr>
              <w:t>przeds.</w:t>
            </w:r>
            <w:proofErr w:type="spellEnd"/>
            <w:r>
              <w:rPr>
                <w:sz w:val="26"/>
              </w:rPr>
              <w:t xml:space="preserve"> – 40%, </w:t>
            </w:r>
            <w:r>
              <w:br/>
            </w:r>
            <w:r>
              <w:rPr>
                <w:sz w:val="26"/>
              </w:rPr>
              <w:t xml:space="preserve">- duże </w:t>
            </w:r>
            <w:proofErr w:type="spellStart"/>
            <w:r>
              <w:rPr>
                <w:sz w:val="26"/>
              </w:rPr>
              <w:t>przeds.</w:t>
            </w:r>
            <w:proofErr w:type="spellEnd"/>
            <w:r>
              <w:rPr>
                <w:sz w:val="26"/>
              </w:rPr>
              <w:t xml:space="preserve"> – 50%</w:t>
            </w:r>
            <w:r>
              <w:br/>
            </w:r>
            <w:r>
              <w:rPr>
                <w:sz w:val="26"/>
              </w:rPr>
              <w:t>• pomoc na proj. badawczo – rozwojowe:</w:t>
            </w:r>
            <w:r>
              <w:br/>
            </w:r>
            <w:r>
              <w:rPr>
                <w:sz w:val="26"/>
              </w:rPr>
              <w:t xml:space="preserve">- mikro i małe </w:t>
            </w:r>
            <w:proofErr w:type="spellStart"/>
            <w:r>
              <w:rPr>
                <w:sz w:val="26"/>
              </w:rPr>
              <w:t>przeds.</w:t>
            </w:r>
            <w:proofErr w:type="spellEnd"/>
            <w:r>
              <w:rPr>
                <w:sz w:val="26"/>
              </w:rPr>
              <w:t xml:space="preserve"> – 30% (20% z uwzględnieniem premii) w przypadku badań przemysł.; 55 % (40% z premią) w przypadku eksperymentalnych prac rozwojowych;</w:t>
            </w:r>
            <w:r>
              <w:br/>
            </w:r>
            <w:r>
              <w:rPr>
                <w:sz w:val="26"/>
              </w:rPr>
              <w:t xml:space="preserve">- średnie </w:t>
            </w:r>
            <w:proofErr w:type="spellStart"/>
            <w:r>
              <w:rPr>
                <w:sz w:val="26"/>
              </w:rPr>
              <w:t>przeds.</w:t>
            </w:r>
            <w:proofErr w:type="spellEnd"/>
            <w:r>
              <w:rPr>
                <w:sz w:val="26"/>
              </w:rPr>
              <w:t xml:space="preserve"> – 40% (25% z premią) w przypadku badań przemysł.; 65% (50% z premią) w przypadku prac rozwojowych;</w:t>
            </w:r>
            <w:r>
              <w:br/>
            </w:r>
            <w:r>
              <w:rPr>
                <w:sz w:val="26"/>
              </w:rPr>
              <w:t xml:space="preserve">- duże </w:t>
            </w:r>
            <w:proofErr w:type="spellStart"/>
            <w:r>
              <w:rPr>
                <w:sz w:val="26"/>
              </w:rPr>
              <w:t>przeds.</w:t>
            </w:r>
            <w:proofErr w:type="spellEnd"/>
            <w:r>
              <w:rPr>
                <w:sz w:val="26"/>
              </w:rPr>
              <w:t xml:space="preserve"> – 50 (35% z premią) w przypadku badań przemysł.; 75% (60% z pr</w:t>
            </w:r>
            <w:r>
              <w:rPr>
                <w:sz w:val="26"/>
              </w:rPr>
              <w:t>emią) w przypadku prac rozwojowych.</w:t>
            </w:r>
            <w:r>
              <w:br/>
            </w:r>
            <w:r>
              <w:rPr>
                <w:sz w:val="26"/>
              </w:rPr>
              <w:t xml:space="preserve">• pomoc dla MŚP na wspieranie </w:t>
            </w:r>
            <w:proofErr w:type="spellStart"/>
            <w:r>
              <w:rPr>
                <w:sz w:val="26"/>
              </w:rPr>
              <w:t>innowac</w:t>
            </w:r>
            <w:proofErr w:type="spellEnd"/>
            <w:r>
              <w:rPr>
                <w:sz w:val="26"/>
              </w:rPr>
              <w:t>.– 50% (w szczególnych przypadkach – 0%).</w:t>
            </w:r>
            <w:r>
              <w:br/>
            </w:r>
            <w:r>
              <w:br/>
            </w:r>
            <w:r>
              <w:rPr>
                <w:sz w:val="26"/>
              </w:rPr>
              <w:t xml:space="preserve">Min. wartość wyd. </w:t>
            </w:r>
            <w:proofErr w:type="spellStart"/>
            <w:r>
              <w:rPr>
                <w:sz w:val="26"/>
              </w:rPr>
              <w:t>kwal</w:t>
            </w:r>
            <w:proofErr w:type="spellEnd"/>
            <w:r>
              <w:rPr>
                <w:sz w:val="26"/>
              </w:rPr>
              <w:t>. w proj.: 500 000 PLN</w:t>
            </w:r>
            <w:r>
              <w:br/>
            </w:r>
            <w:r>
              <w:rPr>
                <w:sz w:val="26"/>
              </w:rPr>
              <w:lastRenderedPageBreak/>
              <w:t xml:space="preserve">Maks. wartość wyd. </w:t>
            </w:r>
            <w:proofErr w:type="spellStart"/>
            <w:r>
              <w:rPr>
                <w:sz w:val="26"/>
              </w:rPr>
              <w:t>kwal</w:t>
            </w:r>
            <w:proofErr w:type="spellEnd"/>
            <w:r>
              <w:rPr>
                <w:sz w:val="26"/>
              </w:rPr>
              <w:t>. w proj.: 35 000 000 PLN</w:t>
            </w:r>
            <w:r>
              <w:br/>
            </w:r>
            <w:r>
              <w:br/>
            </w:r>
            <w:r>
              <w:rPr>
                <w:sz w:val="26"/>
              </w:rPr>
              <w:t>Budowa potencjału ośrodków innowacji</w:t>
            </w:r>
            <w:r>
              <w:br/>
            </w:r>
            <w:r>
              <w:br/>
            </w:r>
            <w:r>
              <w:rPr>
                <w:sz w:val="26"/>
              </w:rPr>
              <w:t xml:space="preserve">1. Zgodność proj. z obszarami wsparcia inteligentnej </w:t>
            </w:r>
            <w:proofErr w:type="spellStart"/>
            <w:r>
              <w:rPr>
                <w:sz w:val="26"/>
              </w:rPr>
              <w:t>specjal</w:t>
            </w:r>
            <w:proofErr w:type="spellEnd"/>
            <w:r>
              <w:rPr>
                <w:sz w:val="26"/>
              </w:rPr>
              <w:t>., które zostały ujęte w RSI WP2021-2030, tj. lotnictwo i kosmonautyka, jakość życia, motoryzacja, informacja i telekomunikacja.</w:t>
            </w:r>
            <w:r>
              <w:br/>
            </w:r>
            <w:r>
              <w:rPr>
                <w:sz w:val="26"/>
              </w:rPr>
              <w:t>2. Wsparcie dla PCI nie może stanowić pomocy publicznej.</w:t>
            </w:r>
            <w:r>
              <w:br/>
            </w:r>
            <w:r>
              <w:br/>
            </w:r>
            <w:r>
              <w:rPr>
                <w:sz w:val="26"/>
              </w:rPr>
              <w:t>Rozwój publiczne</w:t>
            </w:r>
            <w:r>
              <w:rPr>
                <w:sz w:val="26"/>
              </w:rPr>
              <w:t>j infrastruktury organizacji badawczych</w:t>
            </w:r>
            <w:r>
              <w:br/>
            </w:r>
            <w:r>
              <w:rPr>
                <w:sz w:val="26"/>
              </w:rPr>
              <w:t xml:space="preserve">1. Zgodność proj. z obszarami wsparcia inteligentnej </w:t>
            </w:r>
            <w:proofErr w:type="spellStart"/>
            <w:r>
              <w:rPr>
                <w:sz w:val="26"/>
              </w:rPr>
              <w:t>specjal</w:t>
            </w:r>
            <w:proofErr w:type="spellEnd"/>
            <w:r>
              <w:rPr>
                <w:sz w:val="26"/>
              </w:rPr>
              <w:t>., które zostały ujęte w RSI WP 2021-2030, tj. lotnictwo i kosmonautyka, jakość życia, motoryzacja, informacja i telekomunikacja.</w:t>
            </w:r>
            <w:r>
              <w:br/>
            </w:r>
            <w:r>
              <w:rPr>
                <w:sz w:val="26"/>
              </w:rPr>
              <w:t xml:space="preserve">2. Obligatoryjnym elementem proj. będzie rozwijanie kompetencji pracowników organizacji badawczych dot. komercyjnego wykorzystania </w:t>
            </w:r>
            <w:proofErr w:type="spellStart"/>
            <w:r>
              <w:rPr>
                <w:sz w:val="26"/>
              </w:rPr>
              <w:t>infr</w:t>
            </w:r>
            <w:proofErr w:type="spellEnd"/>
            <w:r>
              <w:rPr>
                <w:sz w:val="26"/>
              </w:rPr>
              <w:t xml:space="preserve">. będącej przedmiotem projektu. Wydatki te nie mogą przekroczyć 15% kosztów </w:t>
            </w:r>
            <w:proofErr w:type="spellStart"/>
            <w:r>
              <w:rPr>
                <w:sz w:val="26"/>
              </w:rPr>
              <w:t>kwal</w:t>
            </w:r>
            <w:proofErr w:type="spellEnd"/>
            <w:r>
              <w:rPr>
                <w:sz w:val="26"/>
              </w:rPr>
              <w:t>. proj.</w:t>
            </w:r>
            <w:r>
              <w:br/>
            </w:r>
            <w:r>
              <w:rPr>
                <w:sz w:val="26"/>
              </w:rPr>
              <w:t>3. Projekt może być wspierany, o ile:</w:t>
            </w:r>
            <w:r>
              <w:br/>
            </w:r>
            <w:r>
              <w:rPr>
                <w:sz w:val="26"/>
              </w:rPr>
              <w:t>- służy realizacji ag</w:t>
            </w:r>
            <w:r>
              <w:rPr>
                <w:sz w:val="26"/>
              </w:rPr>
              <w:t xml:space="preserve">endy badawczej, której zakres jest zgodny z region. inteligentną </w:t>
            </w:r>
            <w:proofErr w:type="spellStart"/>
            <w:r>
              <w:rPr>
                <w:sz w:val="26"/>
              </w:rPr>
              <w:t>specjal</w:t>
            </w:r>
            <w:proofErr w:type="spellEnd"/>
            <w:r>
              <w:rPr>
                <w:sz w:val="26"/>
              </w:rPr>
              <w:t>.,</w:t>
            </w:r>
            <w:r>
              <w:br/>
            </w:r>
            <w:r>
              <w:rPr>
                <w:sz w:val="26"/>
              </w:rPr>
              <w:t>- został wcześniej pozytywnie zaopiniowany przez ministra właściwego do spraw rozwoju region. oraz ministra do spraw szkol. wyższego i nauki, zgodnie z procedurą opisaną w zał. nr 4 do Kontraktu Programowego dla Województwa Podkarpackiego.</w:t>
            </w:r>
            <w:r>
              <w:br/>
            </w:r>
            <w:r>
              <w:rPr>
                <w:sz w:val="26"/>
              </w:rPr>
              <w:t xml:space="preserve">4. W przypadku proj., w których </w:t>
            </w:r>
            <w:proofErr w:type="spellStart"/>
            <w:r>
              <w:rPr>
                <w:sz w:val="26"/>
              </w:rPr>
              <w:t>infr</w:t>
            </w:r>
            <w:proofErr w:type="spellEnd"/>
            <w:r>
              <w:rPr>
                <w:sz w:val="26"/>
              </w:rPr>
              <w:t xml:space="preserve">. będzie wykorzystywana zarówno do działalności gospodarczej, jak i niegospodarczej, stosowany jest mechanizm monitorowania i wycofania. </w:t>
            </w:r>
            <w:proofErr w:type="spellStart"/>
            <w:r>
              <w:rPr>
                <w:sz w:val="26"/>
              </w:rPr>
              <w:t>Benef</w:t>
            </w:r>
            <w:proofErr w:type="spellEnd"/>
            <w:r>
              <w:rPr>
                <w:sz w:val="26"/>
              </w:rPr>
              <w:t>. projektu jest zob</w:t>
            </w:r>
            <w:r>
              <w:rPr>
                <w:sz w:val="26"/>
              </w:rPr>
              <w:t xml:space="preserve">owiązany do monitorowania zakresu działalności gosp. i </w:t>
            </w:r>
            <w:proofErr w:type="spellStart"/>
            <w:r>
              <w:rPr>
                <w:sz w:val="26"/>
              </w:rPr>
              <w:t>niegosp</w:t>
            </w:r>
            <w:proofErr w:type="spellEnd"/>
            <w:r>
              <w:rPr>
                <w:sz w:val="26"/>
              </w:rPr>
              <w:t xml:space="preserve">. prowadzonej z wykorzystaniem wspartej </w:t>
            </w:r>
            <w:proofErr w:type="spellStart"/>
            <w:r>
              <w:rPr>
                <w:sz w:val="26"/>
              </w:rPr>
              <w:t>infr</w:t>
            </w:r>
            <w:proofErr w:type="spellEnd"/>
            <w:r>
              <w:rPr>
                <w:sz w:val="26"/>
              </w:rPr>
              <w:t>. badawczej.</w:t>
            </w:r>
            <w:r>
              <w:br/>
            </w:r>
            <w:r>
              <w:rPr>
                <w:sz w:val="26"/>
              </w:rPr>
              <w:t xml:space="preserve">5. Nie będą finansowane przedsięwzięcia, w których nie przewiduje się przynajmniej częściowego wykorzystania </w:t>
            </w:r>
            <w:proofErr w:type="spellStart"/>
            <w:r>
              <w:rPr>
                <w:sz w:val="26"/>
              </w:rPr>
              <w:t>infr</w:t>
            </w:r>
            <w:proofErr w:type="spellEnd"/>
            <w:r>
              <w:rPr>
                <w:sz w:val="26"/>
              </w:rPr>
              <w:t xml:space="preserve">. do prowadzenia działalności gospodarczej, tj. np. do działalności rozumianej jako wynajem wyposażenia lub laboratoriów </w:t>
            </w:r>
            <w:proofErr w:type="spellStart"/>
            <w:r>
              <w:rPr>
                <w:sz w:val="26"/>
              </w:rPr>
              <w:t>przeds.</w:t>
            </w:r>
            <w:proofErr w:type="spellEnd"/>
            <w:r>
              <w:rPr>
                <w:sz w:val="26"/>
              </w:rPr>
              <w:t xml:space="preserve">, świadczenia usług dla </w:t>
            </w:r>
            <w:proofErr w:type="spellStart"/>
            <w:r>
              <w:rPr>
                <w:sz w:val="26"/>
              </w:rPr>
              <w:t>przeds.</w:t>
            </w:r>
            <w:proofErr w:type="spellEnd"/>
            <w:r>
              <w:rPr>
                <w:sz w:val="26"/>
              </w:rPr>
              <w:t xml:space="preserve"> lub prowadzenia badań na zlecenie. </w:t>
            </w:r>
            <w:r>
              <w:br/>
            </w:r>
            <w:r>
              <w:br/>
            </w:r>
            <w:r>
              <w:rPr>
                <w:sz w:val="26"/>
              </w:rPr>
              <w:t xml:space="preserve">Maks. % poziom </w:t>
            </w:r>
            <w:proofErr w:type="spellStart"/>
            <w:r>
              <w:rPr>
                <w:sz w:val="26"/>
              </w:rPr>
              <w:t>dof</w:t>
            </w:r>
            <w:proofErr w:type="spellEnd"/>
            <w:r>
              <w:rPr>
                <w:sz w:val="26"/>
              </w:rPr>
              <w:t xml:space="preserve">. UE w proj./ Maks. % poziom </w:t>
            </w:r>
            <w:proofErr w:type="spellStart"/>
            <w:r>
              <w:rPr>
                <w:sz w:val="26"/>
              </w:rPr>
              <w:t>dof</w:t>
            </w:r>
            <w:proofErr w:type="spellEnd"/>
            <w:r>
              <w:rPr>
                <w:sz w:val="26"/>
              </w:rPr>
              <w:t xml:space="preserve">. całkowitego wyd. </w:t>
            </w:r>
            <w:proofErr w:type="spellStart"/>
            <w:r>
              <w:rPr>
                <w:sz w:val="26"/>
              </w:rPr>
              <w:t>kwal</w:t>
            </w:r>
            <w:proofErr w:type="spellEnd"/>
            <w:r>
              <w:rPr>
                <w:sz w:val="26"/>
              </w:rPr>
              <w:t>. na pozio</w:t>
            </w:r>
            <w:r>
              <w:rPr>
                <w:sz w:val="26"/>
              </w:rPr>
              <w:t xml:space="preserve">mie proj. (środki UE + </w:t>
            </w:r>
            <w:proofErr w:type="spellStart"/>
            <w:r>
              <w:rPr>
                <w:sz w:val="26"/>
              </w:rPr>
              <w:t>współfinans</w:t>
            </w:r>
            <w:proofErr w:type="spellEnd"/>
            <w:r>
              <w:rPr>
                <w:sz w:val="26"/>
              </w:rPr>
              <w:t xml:space="preserve">. ze środków krajowych przyznane </w:t>
            </w:r>
            <w:proofErr w:type="spellStart"/>
            <w:r>
              <w:rPr>
                <w:sz w:val="26"/>
              </w:rPr>
              <w:t>benef</w:t>
            </w:r>
            <w:proofErr w:type="spellEnd"/>
            <w:r>
              <w:rPr>
                <w:sz w:val="26"/>
              </w:rPr>
              <w:t>. przez właściwą instytucję)</w:t>
            </w:r>
            <w:r>
              <w:br/>
            </w:r>
            <w:r>
              <w:lastRenderedPageBreak/>
              <w:br/>
            </w:r>
            <w:r>
              <w:rPr>
                <w:sz w:val="26"/>
              </w:rPr>
              <w:t xml:space="preserve">• w odniesieniu do części proj. dot. </w:t>
            </w:r>
            <w:proofErr w:type="spellStart"/>
            <w:r>
              <w:rPr>
                <w:sz w:val="26"/>
              </w:rPr>
              <w:t>infr</w:t>
            </w:r>
            <w:proofErr w:type="spellEnd"/>
            <w:r>
              <w:rPr>
                <w:sz w:val="26"/>
              </w:rPr>
              <w:t xml:space="preserve">. służącej działalności </w:t>
            </w:r>
            <w:proofErr w:type="spellStart"/>
            <w:r>
              <w:rPr>
                <w:sz w:val="26"/>
              </w:rPr>
              <w:t>niegosp</w:t>
            </w:r>
            <w:proofErr w:type="spellEnd"/>
            <w:r>
              <w:rPr>
                <w:sz w:val="26"/>
              </w:rPr>
              <w:t xml:space="preserve">. (jeśli dotyczy) maks.  poziom </w:t>
            </w:r>
            <w:proofErr w:type="spellStart"/>
            <w:r>
              <w:rPr>
                <w:sz w:val="26"/>
              </w:rPr>
              <w:t>dof</w:t>
            </w:r>
            <w:proofErr w:type="spellEnd"/>
            <w:r>
              <w:rPr>
                <w:sz w:val="26"/>
              </w:rPr>
              <w:t xml:space="preserve">. wynosi  85%; </w:t>
            </w:r>
            <w:r>
              <w:br/>
            </w:r>
            <w:r>
              <w:rPr>
                <w:sz w:val="26"/>
              </w:rPr>
              <w:t xml:space="preserve">• w odniesieniu do proj. lub części proj. dotyczącej </w:t>
            </w:r>
            <w:proofErr w:type="spellStart"/>
            <w:r>
              <w:rPr>
                <w:sz w:val="26"/>
              </w:rPr>
              <w:t>infr</w:t>
            </w:r>
            <w:proofErr w:type="spellEnd"/>
            <w:r>
              <w:rPr>
                <w:sz w:val="26"/>
              </w:rPr>
              <w:t xml:space="preserve">. służącej działalności gosp. maks. poziom </w:t>
            </w:r>
            <w:proofErr w:type="spellStart"/>
            <w:r>
              <w:rPr>
                <w:sz w:val="26"/>
              </w:rPr>
              <w:t>dof</w:t>
            </w:r>
            <w:proofErr w:type="spellEnd"/>
            <w:r>
              <w:rPr>
                <w:sz w:val="26"/>
              </w:rPr>
              <w:t>. wynosi 50%;</w:t>
            </w:r>
            <w:r>
              <w:br/>
            </w:r>
            <w:r>
              <w:rPr>
                <w:sz w:val="26"/>
              </w:rPr>
              <w:t xml:space="preserve">• w odniesieniu do wydatków na pomoc szkoleniową maks. poziom </w:t>
            </w:r>
            <w:proofErr w:type="spellStart"/>
            <w:r>
              <w:rPr>
                <w:sz w:val="26"/>
              </w:rPr>
              <w:t>dof</w:t>
            </w:r>
            <w:proofErr w:type="spellEnd"/>
            <w:r>
              <w:rPr>
                <w:sz w:val="26"/>
              </w:rPr>
              <w:t>. wynosi 50%.</w:t>
            </w:r>
            <w:r>
              <w:br/>
            </w:r>
            <w:r>
              <w:br/>
            </w:r>
            <w:r>
              <w:rPr>
                <w:sz w:val="26"/>
              </w:rPr>
              <w:t xml:space="preserve">Min. wkład własny </w:t>
            </w:r>
            <w:proofErr w:type="spellStart"/>
            <w:r>
              <w:rPr>
                <w:sz w:val="26"/>
              </w:rPr>
              <w:t>benef</w:t>
            </w:r>
            <w:proofErr w:type="spellEnd"/>
            <w:r>
              <w:rPr>
                <w:sz w:val="26"/>
              </w:rPr>
              <w:t>.</w:t>
            </w:r>
            <w:r>
              <w:br/>
            </w:r>
            <w:r>
              <w:rPr>
                <w:sz w:val="26"/>
              </w:rPr>
              <w:t xml:space="preserve">• w odniesieniu do części proj. dot. </w:t>
            </w:r>
            <w:proofErr w:type="spellStart"/>
            <w:r>
              <w:rPr>
                <w:sz w:val="26"/>
              </w:rPr>
              <w:t>infr</w:t>
            </w:r>
            <w:proofErr w:type="spellEnd"/>
            <w:r>
              <w:rPr>
                <w:sz w:val="26"/>
              </w:rPr>
              <w:t xml:space="preserve">. służącej działalności </w:t>
            </w:r>
            <w:proofErr w:type="spellStart"/>
            <w:r>
              <w:rPr>
                <w:sz w:val="26"/>
              </w:rPr>
              <w:t>niegosp</w:t>
            </w:r>
            <w:proofErr w:type="spellEnd"/>
            <w:r>
              <w:rPr>
                <w:sz w:val="26"/>
              </w:rPr>
              <w:t xml:space="preserve">.(jeśli dot.) min. wkład własny wynosi 15% </w:t>
            </w:r>
            <w:r>
              <w:br/>
            </w:r>
            <w:r>
              <w:rPr>
                <w:sz w:val="26"/>
              </w:rPr>
              <w:t xml:space="preserve">• w odniesieniu do proj. lub części proj. dot. </w:t>
            </w:r>
            <w:proofErr w:type="spellStart"/>
            <w:r>
              <w:rPr>
                <w:sz w:val="26"/>
              </w:rPr>
              <w:t>infr</w:t>
            </w:r>
            <w:proofErr w:type="spellEnd"/>
            <w:r>
              <w:rPr>
                <w:sz w:val="26"/>
              </w:rPr>
              <w:t>. służącej działalności gosp. min. wkład własny wynosi 50%;</w:t>
            </w:r>
            <w:r>
              <w:br/>
            </w:r>
            <w:r>
              <w:rPr>
                <w:sz w:val="26"/>
              </w:rPr>
              <w:t>• w odniesieniu do wydatków na pomoc szkoleniową min. wkład własny wynosi 50%.</w:t>
            </w:r>
            <w:r>
              <w:br/>
            </w:r>
            <w:r>
              <w:br/>
            </w:r>
            <w:r>
              <w:rPr>
                <w:sz w:val="26"/>
              </w:rPr>
              <w:t xml:space="preserve">Min. wartość wyd. </w:t>
            </w:r>
            <w:proofErr w:type="spellStart"/>
            <w:r>
              <w:rPr>
                <w:sz w:val="26"/>
              </w:rPr>
              <w:t>kwal</w:t>
            </w:r>
            <w:proofErr w:type="spellEnd"/>
            <w:r>
              <w:rPr>
                <w:sz w:val="26"/>
              </w:rPr>
              <w:t>. w proj.: 500 000 PLN</w:t>
            </w:r>
            <w:r>
              <w:br/>
            </w:r>
            <w:r>
              <w:rPr>
                <w:sz w:val="26"/>
              </w:rPr>
              <w:t xml:space="preserve">Maks. wartość wyd. </w:t>
            </w:r>
            <w:proofErr w:type="spellStart"/>
            <w:r>
              <w:rPr>
                <w:sz w:val="26"/>
              </w:rPr>
              <w:t>kwal</w:t>
            </w:r>
            <w:proofErr w:type="spellEnd"/>
            <w:r>
              <w:rPr>
                <w:sz w:val="26"/>
              </w:rPr>
              <w:t>. w proj.: 15 000 000 PLN</w:t>
            </w:r>
            <w:r>
              <w:br/>
            </w:r>
            <w:r>
              <w:br/>
            </w:r>
            <w:r>
              <w:rPr>
                <w:sz w:val="26"/>
              </w:rPr>
              <w:t>Proinnowacyjne usługi dla MŚP</w:t>
            </w:r>
            <w:r>
              <w:br/>
            </w:r>
            <w:r>
              <w:rPr>
                <w:sz w:val="26"/>
              </w:rPr>
              <w:t xml:space="preserve">1. Zgodność proj. z inteligentnymi </w:t>
            </w:r>
            <w:proofErr w:type="spellStart"/>
            <w:r>
              <w:rPr>
                <w:sz w:val="26"/>
              </w:rPr>
              <w:t>specjal</w:t>
            </w:r>
            <w:proofErr w:type="spellEnd"/>
            <w:r>
              <w:rPr>
                <w:sz w:val="26"/>
              </w:rPr>
              <w:t xml:space="preserve">. ujętymi w RSI WP 2021-2030, tj. lotnictwo i kosmonautyka, motoryzacja, informacja i telekomunikacja, </w:t>
            </w:r>
            <w:r>
              <w:rPr>
                <w:sz w:val="26"/>
              </w:rPr>
              <w:t>jakość życia.</w:t>
            </w:r>
            <w:r>
              <w:br/>
            </w:r>
            <w:r>
              <w:rPr>
                <w:sz w:val="26"/>
              </w:rPr>
              <w:t xml:space="preserve">2.Wykluczone jest nabycie </w:t>
            </w:r>
            <w:proofErr w:type="spellStart"/>
            <w:r>
              <w:rPr>
                <w:sz w:val="26"/>
              </w:rPr>
              <w:t>proinnowac</w:t>
            </w:r>
            <w:proofErr w:type="spellEnd"/>
            <w:r>
              <w:rPr>
                <w:sz w:val="26"/>
              </w:rPr>
              <w:t xml:space="preserve">. usług w klastrze przez </w:t>
            </w:r>
            <w:proofErr w:type="spellStart"/>
            <w:r>
              <w:rPr>
                <w:sz w:val="26"/>
              </w:rPr>
              <w:t>przeds.</w:t>
            </w:r>
            <w:proofErr w:type="spellEnd"/>
            <w:r>
              <w:rPr>
                <w:sz w:val="26"/>
              </w:rPr>
              <w:t xml:space="preserve"> MŚP będące jego członkiem.</w:t>
            </w:r>
            <w:r>
              <w:br/>
            </w:r>
            <w:r>
              <w:br/>
            </w:r>
            <w:r>
              <w:rPr>
                <w:sz w:val="26"/>
              </w:rPr>
              <w:t xml:space="preserve">Maks. % poziom </w:t>
            </w:r>
            <w:proofErr w:type="spellStart"/>
            <w:r>
              <w:rPr>
                <w:sz w:val="26"/>
              </w:rPr>
              <w:t>dof</w:t>
            </w:r>
            <w:proofErr w:type="spellEnd"/>
            <w:r>
              <w:rPr>
                <w:sz w:val="26"/>
              </w:rPr>
              <w:t xml:space="preserve">. UE w projekcie/ Maks. % poziom </w:t>
            </w:r>
            <w:proofErr w:type="spellStart"/>
            <w:r>
              <w:rPr>
                <w:sz w:val="26"/>
              </w:rPr>
              <w:t>dof</w:t>
            </w:r>
            <w:proofErr w:type="spellEnd"/>
            <w:r>
              <w:rPr>
                <w:sz w:val="26"/>
              </w:rPr>
              <w:t xml:space="preserve">. całkowitego wyd. </w:t>
            </w:r>
            <w:proofErr w:type="spellStart"/>
            <w:r>
              <w:rPr>
                <w:sz w:val="26"/>
              </w:rPr>
              <w:t>kwal</w:t>
            </w:r>
            <w:proofErr w:type="spellEnd"/>
            <w:r>
              <w:rPr>
                <w:sz w:val="26"/>
              </w:rPr>
              <w:t xml:space="preserve">. na poziomie projektu (środki UE + współfinansowanie ze środków krajowych przyznane </w:t>
            </w:r>
            <w:proofErr w:type="spellStart"/>
            <w:r>
              <w:rPr>
                <w:sz w:val="26"/>
              </w:rPr>
              <w:t>benef</w:t>
            </w:r>
            <w:proofErr w:type="spellEnd"/>
            <w:r>
              <w:rPr>
                <w:sz w:val="26"/>
              </w:rPr>
              <w:t>. przez właściwą instytucję)</w:t>
            </w:r>
            <w:r>
              <w:br/>
            </w:r>
            <w:r>
              <w:rPr>
                <w:sz w:val="26"/>
              </w:rPr>
              <w:t xml:space="preserve">• pomoc de </w:t>
            </w:r>
            <w:proofErr w:type="spellStart"/>
            <w:r>
              <w:rPr>
                <w:sz w:val="26"/>
              </w:rPr>
              <w:t>minimis</w:t>
            </w:r>
            <w:proofErr w:type="spellEnd"/>
            <w:r>
              <w:rPr>
                <w:sz w:val="26"/>
              </w:rPr>
              <w:t>–70%</w:t>
            </w:r>
            <w:r>
              <w:br/>
            </w:r>
            <w:r>
              <w:rPr>
                <w:sz w:val="26"/>
              </w:rPr>
              <w:t xml:space="preserve">• pomoc dla MŚP na wspieranie </w:t>
            </w:r>
            <w:proofErr w:type="spellStart"/>
            <w:r>
              <w:rPr>
                <w:sz w:val="26"/>
              </w:rPr>
              <w:t>innowac</w:t>
            </w:r>
            <w:proofErr w:type="spellEnd"/>
            <w:r>
              <w:rPr>
                <w:sz w:val="26"/>
              </w:rPr>
              <w:t>.–50% (w szczególnych przypadkach– 100%)</w:t>
            </w:r>
            <w:r>
              <w:br/>
            </w:r>
            <w:r>
              <w:rPr>
                <w:sz w:val="26"/>
              </w:rPr>
              <w:t>• RPI zgodnie z mapą pomocy region.</w:t>
            </w:r>
            <w:r>
              <w:br/>
            </w:r>
            <w:r>
              <w:rPr>
                <w:sz w:val="26"/>
              </w:rPr>
              <w:t xml:space="preserve">- mikro i małe </w:t>
            </w:r>
            <w:proofErr w:type="spellStart"/>
            <w:r>
              <w:rPr>
                <w:sz w:val="26"/>
              </w:rPr>
              <w:t>przeds.</w:t>
            </w:r>
            <w:proofErr w:type="spellEnd"/>
            <w:r>
              <w:rPr>
                <w:sz w:val="26"/>
              </w:rPr>
              <w:t xml:space="preserve"> – 70%</w:t>
            </w:r>
            <w:r>
              <w:br/>
            </w:r>
            <w:r>
              <w:rPr>
                <w:sz w:val="26"/>
              </w:rPr>
              <w:t xml:space="preserve">- średnie </w:t>
            </w:r>
            <w:proofErr w:type="spellStart"/>
            <w:r>
              <w:rPr>
                <w:sz w:val="26"/>
              </w:rPr>
              <w:t>przeds.</w:t>
            </w:r>
            <w:proofErr w:type="spellEnd"/>
            <w:r>
              <w:rPr>
                <w:sz w:val="26"/>
              </w:rPr>
              <w:t xml:space="preserve"> – 60%</w:t>
            </w:r>
            <w:r>
              <w:br/>
            </w:r>
            <w:r>
              <w:br/>
            </w:r>
            <w:r>
              <w:rPr>
                <w:sz w:val="26"/>
              </w:rPr>
              <w:t xml:space="preserve">Min. wkład własny </w:t>
            </w:r>
            <w:proofErr w:type="spellStart"/>
            <w:r>
              <w:rPr>
                <w:sz w:val="26"/>
              </w:rPr>
              <w:t>benef</w:t>
            </w:r>
            <w:proofErr w:type="spellEnd"/>
            <w:r>
              <w:rPr>
                <w:sz w:val="26"/>
              </w:rPr>
              <w:t>.</w:t>
            </w:r>
            <w:r>
              <w:br/>
            </w:r>
            <w:r>
              <w:rPr>
                <w:sz w:val="26"/>
              </w:rPr>
              <w:lastRenderedPageBreak/>
              <w:t xml:space="preserve">• pomoc de </w:t>
            </w:r>
            <w:proofErr w:type="spellStart"/>
            <w:r>
              <w:rPr>
                <w:sz w:val="26"/>
              </w:rPr>
              <w:t>minimis</w:t>
            </w:r>
            <w:proofErr w:type="spellEnd"/>
            <w:r>
              <w:rPr>
                <w:sz w:val="26"/>
              </w:rPr>
              <w:t>–30%</w:t>
            </w:r>
            <w:r>
              <w:br/>
            </w:r>
            <w:r>
              <w:rPr>
                <w:sz w:val="26"/>
              </w:rPr>
              <w:t xml:space="preserve">• pomoc dla MŚP na wspieranie </w:t>
            </w:r>
            <w:proofErr w:type="spellStart"/>
            <w:r>
              <w:rPr>
                <w:sz w:val="26"/>
              </w:rPr>
              <w:t>innowac</w:t>
            </w:r>
            <w:proofErr w:type="spellEnd"/>
            <w:r>
              <w:rPr>
                <w:sz w:val="26"/>
              </w:rPr>
              <w:t>.– 50% (w szczególnych przypadkach–0%)</w:t>
            </w:r>
            <w:r>
              <w:br/>
            </w:r>
            <w:r>
              <w:rPr>
                <w:sz w:val="26"/>
              </w:rPr>
              <w:t>• RPI zgodnie z mapą pomocy region.</w:t>
            </w:r>
            <w:r>
              <w:br/>
            </w:r>
            <w:r>
              <w:rPr>
                <w:sz w:val="26"/>
              </w:rPr>
              <w:t xml:space="preserve">- mikro i małe </w:t>
            </w:r>
            <w:proofErr w:type="spellStart"/>
            <w:r>
              <w:rPr>
                <w:sz w:val="26"/>
              </w:rPr>
              <w:t>przeds.</w:t>
            </w:r>
            <w:proofErr w:type="spellEnd"/>
            <w:r>
              <w:rPr>
                <w:sz w:val="26"/>
              </w:rPr>
              <w:t>–30%</w:t>
            </w:r>
            <w:r>
              <w:br/>
            </w:r>
            <w:r>
              <w:rPr>
                <w:sz w:val="26"/>
              </w:rPr>
              <w:t xml:space="preserve">- średnie </w:t>
            </w:r>
            <w:proofErr w:type="spellStart"/>
            <w:r>
              <w:rPr>
                <w:sz w:val="26"/>
              </w:rPr>
              <w:t>przeds.</w:t>
            </w:r>
            <w:proofErr w:type="spellEnd"/>
            <w:r>
              <w:rPr>
                <w:sz w:val="26"/>
              </w:rPr>
              <w:t>–40%</w:t>
            </w:r>
            <w:r>
              <w:br/>
            </w:r>
            <w:r>
              <w:br/>
            </w:r>
            <w:r>
              <w:rPr>
                <w:sz w:val="26"/>
              </w:rPr>
              <w:t xml:space="preserve">Min. wartość wyd. </w:t>
            </w:r>
            <w:proofErr w:type="spellStart"/>
            <w:r>
              <w:rPr>
                <w:sz w:val="26"/>
              </w:rPr>
              <w:t>kwal</w:t>
            </w:r>
            <w:proofErr w:type="spellEnd"/>
            <w:r>
              <w:rPr>
                <w:sz w:val="26"/>
              </w:rPr>
              <w:t>. w proj.: 50 000 PLN</w:t>
            </w:r>
            <w:r>
              <w:br/>
            </w:r>
            <w:r>
              <w:rPr>
                <w:sz w:val="26"/>
              </w:rPr>
              <w:t xml:space="preserve">Maks. wartość wyd. </w:t>
            </w:r>
            <w:proofErr w:type="spellStart"/>
            <w:r>
              <w:rPr>
                <w:sz w:val="26"/>
              </w:rPr>
              <w:t>kwal</w:t>
            </w:r>
            <w:proofErr w:type="spellEnd"/>
            <w:r>
              <w:rPr>
                <w:sz w:val="26"/>
              </w:rPr>
              <w:t>. w proj.: 500 000 PLN</w:t>
            </w:r>
            <w:r>
              <w:br/>
            </w:r>
          </w:p>
        </w:tc>
      </w:tr>
      <w:tr w:rsidR="003C1640" w14:paraId="306C1918" w14:textId="77777777">
        <w:tc>
          <w:tcPr>
            <w:tcW w:w="9062" w:type="dxa"/>
            <w:shd w:val="clear" w:color="auto" w:fill="F2F2F2" w:themeFill="light1" w:themeFillShade="F2"/>
          </w:tcPr>
          <w:p w14:paraId="76D04ECE" w14:textId="77777777" w:rsidR="003C1640" w:rsidRDefault="001D5AE3">
            <w:pPr>
              <w:spacing w:before="60"/>
              <w:rPr>
                <w:b/>
                <w:sz w:val="26"/>
              </w:rPr>
            </w:pPr>
            <w:r>
              <w:rPr>
                <w:b/>
                <w:sz w:val="26"/>
              </w:rPr>
              <w:lastRenderedPageBreak/>
              <w:t>Maksymalny % poziom dofinansowania UE w projekcie</w:t>
            </w:r>
          </w:p>
        </w:tc>
      </w:tr>
      <w:tr w:rsidR="003C1640" w14:paraId="578AF697" w14:textId="77777777">
        <w:tc>
          <w:tcPr>
            <w:tcW w:w="9062" w:type="dxa"/>
          </w:tcPr>
          <w:p w14:paraId="3E0B6E15" w14:textId="77777777" w:rsidR="003C1640" w:rsidRDefault="001D5AE3">
            <w:pPr>
              <w:spacing w:before="60"/>
              <w:rPr>
                <w:b/>
                <w:sz w:val="26"/>
              </w:rPr>
            </w:pPr>
            <w:r>
              <w:rPr>
                <w:sz w:val="26"/>
              </w:rPr>
              <w:t>100</w:t>
            </w:r>
          </w:p>
        </w:tc>
      </w:tr>
      <w:tr w:rsidR="003C1640" w14:paraId="1BD11474" w14:textId="77777777">
        <w:tc>
          <w:tcPr>
            <w:tcW w:w="9062" w:type="dxa"/>
            <w:shd w:val="clear" w:color="auto" w:fill="F2F2F2" w:themeFill="light1" w:themeFillShade="F2"/>
          </w:tcPr>
          <w:p w14:paraId="0922EC54"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0FF69C34" w14:textId="77777777">
        <w:tc>
          <w:tcPr>
            <w:tcW w:w="9062" w:type="dxa"/>
          </w:tcPr>
          <w:p w14:paraId="3F0A79FC" w14:textId="77777777" w:rsidR="003C1640" w:rsidRDefault="001D5AE3">
            <w:pPr>
              <w:spacing w:before="60"/>
              <w:rPr>
                <w:b/>
                <w:sz w:val="26"/>
              </w:rPr>
            </w:pPr>
            <w:r>
              <w:rPr>
                <w:sz w:val="26"/>
              </w:rPr>
              <w:t>100</w:t>
            </w:r>
          </w:p>
        </w:tc>
      </w:tr>
      <w:tr w:rsidR="003C1640" w14:paraId="7D65C347" w14:textId="77777777">
        <w:tc>
          <w:tcPr>
            <w:tcW w:w="9062" w:type="dxa"/>
            <w:shd w:val="clear" w:color="auto" w:fill="F2F2F2" w:themeFill="light1" w:themeFillShade="F2"/>
          </w:tcPr>
          <w:p w14:paraId="02D340B3" w14:textId="77777777" w:rsidR="003C1640" w:rsidRDefault="001D5AE3">
            <w:pPr>
              <w:spacing w:before="60"/>
              <w:rPr>
                <w:b/>
                <w:sz w:val="26"/>
              </w:rPr>
            </w:pPr>
            <w:r>
              <w:rPr>
                <w:b/>
                <w:sz w:val="26"/>
              </w:rPr>
              <w:t>Pomoc publiczna – unijna podstawa prawna</w:t>
            </w:r>
          </w:p>
        </w:tc>
      </w:tr>
      <w:tr w:rsidR="003C1640" w14:paraId="07B5F2DE" w14:textId="77777777">
        <w:tc>
          <w:tcPr>
            <w:tcW w:w="9062" w:type="dxa"/>
          </w:tcPr>
          <w:p w14:paraId="44017A19"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3D561495" w14:textId="77777777">
        <w:tc>
          <w:tcPr>
            <w:tcW w:w="9062" w:type="dxa"/>
            <w:shd w:val="clear" w:color="auto" w:fill="F2F2F2" w:themeFill="light1" w:themeFillShade="F2"/>
          </w:tcPr>
          <w:p w14:paraId="6A32E3B2" w14:textId="77777777" w:rsidR="003C1640" w:rsidRDefault="001D5AE3">
            <w:pPr>
              <w:spacing w:before="60"/>
              <w:rPr>
                <w:b/>
                <w:sz w:val="26"/>
              </w:rPr>
            </w:pPr>
            <w:r>
              <w:rPr>
                <w:b/>
                <w:sz w:val="26"/>
              </w:rPr>
              <w:t>Pomoc publiczna – krajowa podstawa prawna</w:t>
            </w:r>
          </w:p>
        </w:tc>
      </w:tr>
      <w:tr w:rsidR="003C1640" w14:paraId="4F773A7C" w14:textId="77777777">
        <w:tc>
          <w:tcPr>
            <w:tcW w:w="9062" w:type="dxa"/>
          </w:tcPr>
          <w:p w14:paraId="2A6067B4" w14:textId="77777777" w:rsidR="003C1640" w:rsidRDefault="001D5AE3">
            <w:pPr>
              <w:spacing w:before="60"/>
              <w:rPr>
                <w:b/>
                <w:sz w:val="26"/>
              </w:rPr>
            </w:pPr>
            <w:r>
              <w:rPr>
                <w:sz w:val="26"/>
              </w:rP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pomocy na wspieranie innowacyjności oraz na innowacje procesowe i organizacyjne w ramach regionalnych programów na lata 2021–2027 </w:t>
            </w:r>
            <w:r>
              <w:rPr>
                <w:sz w:val="26"/>
              </w:rPr>
              <w:lastRenderedPageBreak/>
              <w:t xml:space="preserve">(Dz.U. 2023 poz. 1487),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w:t>
            </w:r>
            <w:r>
              <w:rPr>
                <w:sz w:val="26"/>
              </w:rPr>
              <w:t xml:space="preserve">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tc>
      </w:tr>
      <w:tr w:rsidR="003C1640" w14:paraId="4EAA49AA" w14:textId="77777777">
        <w:tc>
          <w:tcPr>
            <w:tcW w:w="9062" w:type="dxa"/>
            <w:shd w:val="clear" w:color="auto" w:fill="F2F2F2" w:themeFill="light1" w:themeFillShade="F2"/>
          </w:tcPr>
          <w:p w14:paraId="2C0B7593" w14:textId="77777777" w:rsidR="003C1640" w:rsidRDefault="001D5AE3">
            <w:pPr>
              <w:spacing w:before="60"/>
              <w:rPr>
                <w:b/>
                <w:sz w:val="26"/>
              </w:rPr>
            </w:pPr>
            <w:r>
              <w:rPr>
                <w:b/>
                <w:sz w:val="26"/>
              </w:rPr>
              <w:lastRenderedPageBreak/>
              <w:t>Uproszczone metody rozliczania</w:t>
            </w:r>
          </w:p>
        </w:tc>
      </w:tr>
      <w:tr w:rsidR="003C1640" w14:paraId="1C2DC96B" w14:textId="77777777">
        <w:tc>
          <w:tcPr>
            <w:tcW w:w="9062" w:type="dxa"/>
          </w:tcPr>
          <w:p w14:paraId="75D8E09C" w14:textId="77777777" w:rsidR="003C1640" w:rsidRDefault="001D5AE3">
            <w:pPr>
              <w:spacing w:before="60"/>
              <w:rPr>
                <w:b/>
                <w:sz w:val="26"/>
              </w:rPr>
            </w:pPr>
            <w:r>
              <w:rPr>
                <w:sz w:val="26"/>
              </w:rPr>
              <w:t>do 15% stawka ryczałtowa na koszty pośrednie (podstawa wyliczenia: koszty bezpośrednie personelu) [art. 54(b) CPR],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w:t>
            </w:r>
          </w:p>
        </w:tc>
      </w:tr>
      <w:tr w:rsidR="003C1640" w14:paraId="1FA46428" w14:textId="77777777">
        <w:tc>
          <w:tcPr>
            <w:tcW w:w="9062" w:type="dxa"/>
            <w:shd w:val="clear" w:color="auto" w:fill="F2F2F2" w:themeFill="light1" w:themeFillShade="F2"/>
          </w:tcPr>
          <w:p w14:paraId="2394D461" w14:textId="77777777" w:rsidR="003C1640" w:rsidRDefault="001D5AE3">
            <w:pPr>
              <w:spacing w:before="60"/>
              <w:rPr>
                <w:b/>
                <w:sz w:val="26"/>
              </w:rPr>
            </w:pPr>
            <w:r>
              <w:rPr>
                <w:b/>
                <w:sz w:val="26"/>
              </w:rPr>
              <w:t>Forma wsparcia</w:t>
            </w:r>
          </w:p>
        </w:tc>
      </w:tr>
      <w:tr w:rsidR="003C1640" w14:paraId="0D351DD8" w14:textId="77777777">
        <w:tc>
          <w:tcPr>
            <w:tcW w:w="9062" w:type="dxa"/>
          </w:tcPr>
          <w:p w14:paraId="00A320FC" w14:textId="77777777" w:rsidR="003C1640" w:rsidRDefault="001D5AE3">
            <w:pPr>
              <w:spacing w:before="60"/>
              <w:rPr>
                <w:b/>
                <w:sz w:val="26"/>
              </w:rPr>
            </w:pPr>
            <w:r>
              <w:rPr>
                <w:sz w:val="26"/>
              </w:rPr>
              <w:t>Dotacja</w:t>
            </w:r>
          </w:p>
        </w:tc>
      </w:tr>
      <w:tr w:rsidR="003C1640" w14:paraId="6504BE22" w14:textId="77777777">
        <w:tc>
          <w:tcPr>
            <w:tcW w:w="9062" w:type="dxa"/>
            <w:shd w:val="clear" w:color="auto" w:fill="F2F2F2" w:themeFill="light1" w:themeFillShade="F2"/>
          </w:tcPr>
          <w:p w14:paraId="49C6A715"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3132175" w14:textId="77777777">
        <w:tc>
          <w:tcPr>
            <w:tcW w:w="9062" w:type="dxa"/>
          </w:tcPr>
          <w:p w14:paraId="01FF1D49" w14:textId="77777777" w:rsidR="003C1640" w:rsidRDefault="001D5AE3">
            <w:pPr>
              <w:spacing w:before="60"/>
              <w:rPr>
                <w:b/>
                <w:sz w:val="26"/>
              </w:rPr>
            </w:pPr>
            <w:r>
              <w:rPr>
                <w:sz w:val="26"/>
              </w:rPr>
              <w:t>15</w:t>
            </w:r>
          </w:p>
        </w:tc>
      </w:tr>
      <w:tr w:rsidR="003C1640" w14:paraId="4F0087EE" w14:textId="77777777">
        <w:tc>
          <w:tcPr>
            <w:tcW w:w="9062" w:type="dxa"/>
            <w:shd w:val="clear" w:color="auto" w:fill="F2F2F2" w:themeFill="light1" w:themeFillShade="F2"/>
          </w:tcPr>
          <w:p w14:paraId="7FF75839" w14:textId="77777777" w:rsidR="003C1640" w:rsidRDefault="001D5AE3">
            <w:pPr>
              <w:spacing w:before="60"/>
              <w:rPr>
                <w:b/>
                <w:sz w:val="26"/>
              </w:rPr>
            </w:pPr>
            <w:r>
              <w:rPr>
                <w:b/>
                <w:sz w:val="26"/>
              </w:rPr>
              <w:t>Minimalny wkład własny beneficjenta</w:t>
            </w:r>
          </w:p>
        </w:tc>
      </w:tr>
      <w:tr w:rsidR="003C1640" w14:paraId="532BD13B" w14:textId="77777777">
        <w:tc>
          <w:tcPr>
            <w:tcW w:w="9062" w:type="dxa"/>
          </w:tcPr>
          <w:p w14:paraId="626B8DCD" w14:textId="77777777" w:rsidR="003C1640" w:rsidRDefault="001D5AE3">
            <w:pPr>
              <w:spacing w:before="60"/>
              <w:rPr>
                <w:b/>
                <w:sz w:val="26"/>
              </w:rPr>
            </w:pPr>
            <w:r>
              <w:rPr>
                <w:sz w:val="26"/>
              </w:rPr>
              <w:t>0%</w:t>
            </w:r>
          </w:p>
        </w:tc>
      </w:tr>
      <w:tr w:rsidR="003C1640" w14:paraId="40BBEC0D" w14:textId="77777777">
        <w:tc>
          <w:tcPr>
            <w:tcW w:w="9062" w:type="dxa"/>
            <w:shd w:val="clear" w:color="auto" w:fill="F2F2F2" w:themeFill="light1" w:themeFillShade="F2"/>
          </w:tcPr>
          <w:p w14:paraId="5306A384" w14:textId="77777777" w:rsidR="003C1640" w:rsidRDefault="001D5AE3">
            <w:pPr>
              <w:spacing w:before="60"/>
              <w:rPr>
                <w:b/>
                <w:sz w:val="26"/>
              </w:rPr>
            </w:pPr>
            <w:r>
              <w:rPr>
                <w:b/>
                <w:sz w:val="26"/>
              </w:rPr>
              <w:t>Sposób wyboru projektów</w:t>
            </w:r>
          </w:p>
        </w:tc>
      </w:tr>
      <w:tr w:rsidR="003C1640" w14:paraId="4384F129" w14:textId="77777777">
        <w:tc>
          <w:tcPr>
            <w:tcW w:w="9062" w:type="dxa"/>
          </w:tcPr>
          <w:p w14:paraId="045B742F" w14:textId="77777777" w:rsidR="003C1640" w:rsidRDefault="001D5AE3">
            <w:pPr>
              <w:spacing w:before="60"/>
              <w:rPr>
                <w:b/>
                <w:sz w:val="26"/>
              </w:rPr>
            </w:pPr>
            <w:r>
              <w:rPr>
                <w:sz w:val="26"/>
              </w:rPr>
              <w:lastRenderedPageBreak/>
              <w:t>Konkurencyjny, Niekonkurencyjny</w:t>
            </w:r>
          </w:p>
        </w:tc>
      </w:tr>
      <w:tr w:rsidR="003C1640" w14:paraId="3C422F43" w14:textId="77777777">
        <w:tc>
          <w:tcPr>
            <w:tcW w:w="9062" w:type="dxa"/>
            <w:shd w:val="clear" w:color="auto" w:fill="F2F2F2" w:themeFill="light1" w:themeFillShade="F2"/>
          </w:tcPr>
          <w:p w14:paraId="5E2493AD" w14:textId="77777777" w:rsidR="003C1640" w:rsidRDefault="001D5AE3">
            <w:pPr>
              <w:spacing w:before="60"/>
              <w:rPr>
                <w:b/>
                <w:sz w:val="26"/>
              </w:rPr>
            </w:pPr>
            <w:r>
              <w:rPr>
                <w:b/>
                <w:sz w:val="26"/>
              </w:rPr>
              <w:t>Realizacja instrumentów terytorialnych</w:t>
            </w:r>
          </w:p>
        </w:tc>
      </w:tr>
      <w:tr w:rsidR="003C1640" w14:paraId="139C0BC5" w14:textId="77777777">
        <w:tc>
          <w:tcPr>
            <w:tcW w:w="9062" w:type="dxa"/>
          </w:tcPr>
          <w:p w14:paraId="521BE7E5" w14:textId="77777777" w:rsidR="003C1640" w:rsidRDefault="001D5AE3">
            <w:pPr>
              <w:spacing w:before="60"/>
              <w:rPr>
                <w:b/>
                <w:sz w:val="26"/>
              </w:rPr>
            </w:pPr>
            <w:r>
              <w:rPr>
                <w:sz w:val="26"/>
              </w:rPr>
              <w:t>Nie dotyczy</w:t>
            </w:r>
          </w:p>
        </w:tc>
      </w:tr>
      <w:tr w:rsidR="003C1640" w14:paraId="0BEF1623" w14:textId="77777777">
        <w:tc>
          <w:tcPr>
            <w:tcW w:w="9062" w:type="dxa"/>
            <w:shd w:val="clear" w:color="auto" w:fill="F2F2F2" w:themeFill="light1" w:themeFillShade="F2"/>
          </w:tcPr>
          <w:p w14:paraId="647C344B" w14:textId="77777777" w:rsidR="003C1640" w:rsidRDefault="001D5AE3">
            <w:pPr>
              <w:spacing w:before="60"/>
              <w:rPr>
                <w:b/>
                <w:sz w:val="26"/>
              </w:rPr>
            </w:pPr>
            <w:r>
              <w:rPr>
                <w:b/>
                <w:sz w:val="26"/>
              </w:rPr>
              <w:t>Typ beneficjenta – ogólny</w:t>
            </w:r>
          </w:p>
        </w:tc>
      </w:tr>
      <w:tr w:rsidR="003C1640" w14:paraId="688C41AD" w14:textId="77777777">
        <w:tc>
          <w:tcPr>
            <w:tcW w:w="9062" w:type="dxa"/>
          </w:tcPr>
          <w:p w14:paraId="6E30FDFA" w14:textId="77777777" w:rsidR="003C1640" w:rsidRDefault="001D5AE3">
            <w:pPr>
              <w:spacing w:before="60"/>
              <w:rPr>
                <w:b/>
                <w:sz w:val="26"/>
              </w:rPr>
            </w:pPr>
            <w:r>
              <w:rPr>
                <w:sz w:val="26"/>
              </w:rPr>
              <w:t>Instytucje nauki i edukacji, Instytucje wspierające biznes, Przedsiębiorstwa, Służby publiczne</w:t>
            </w:r>
          </w:p>
        </w:tc>
      </w:tr>
      <w:tr w:rsidR="003C1640" w14:paraId="5C0A999B" w14:textId="77777777">
        <w:tc>
          <w:tcPr>
            <w:tcW w:w="9062" w:type="dxa"/>
            <w:shd w:val="clear" w:color="auto" w:fill="F2F2F2" w:themeFill="light1" w:themeFillShade="F2"/>
          </w:tcPr>
          <w:p w14:paraId="67C06C60" w14:textId="77777777" w:rsidR="003C1640" w:rsidRDefault="001D5AE3">
            <w:pPr>
              <w:spacing w:before="60"/>
              <w:rPr>
                <w:b/>
                <w:sz w:val="26"/>
              </w:rPr>
            </w:pPr>
            <w:r>
              <w:rPr>
                <w:b/>
                <w:sz w:val="26"/>
              </w:rPr>
              <w:t>Typ beneficjenta – szczegółowy</w:t>
            </w:r>
          </w:p>
        </w:tc>
      </w:tr>
      <w:tr w:rsidR="003C1640" w14:paraId="13750590" w14:textId="77777777">
        <w:tc>
          <w:tcPr>
            <w:tcW w:w="9062" w:type="dxa"/>
          </w:tcPr>
          <w:p w14:paraId="1DB3BD61" w14:textId="77777777" w:rsidR="003C1640" w:rsidRDefault="001D5AE3">
            <w:pPr>
              <w:spacing w:before="60"/>
              <w:rPr>
                <w:b/>
                <w:sz w:val="26"/>
              </w:rPr>
            </w:pPr>
            <w:r>
              <w:rPr>
                <w:sz w:val="26"/>
              </w:rPr>
              <w:t>Duże przedsiębiorstwa, Jednostki naukowe, Jednostki organizacyjne działające w imieniu jednostek samorządu terytorialnego, MŚP, Organizacje badawcze, Uczelnie</w:t>
            </w:r>
          </w:p>
        </w:tc>
      </w:tr>
      <w:tr w:rsidR="003C1640" w14:paraId="73A3D016" w14:textId="77777777">
        <w:tc>
          <w:tcPr>
            <w:tcW w:w="9062" w:type="dxa"/>
            <w:shd w:val="clear" w:color="auto" w:fill="F2F2F2" w:themeFill="light1" w:themeFillShade="F2"/>
          </w:tcPr>
          <w:p w14:paraId="0B631831" w14:textId="77777777" w:rsidR="003C1640" w:rsidRDefault="001D5AE3">
            <w:pPr>
              <w:spacing w:before="60"/>
              <w:rPr>
                <w:b/>
                <w:sz w:val="26"/>
              </w:rPr>
            </w:pPr>
            <w:r>
              <w:rPr>
                <w:b/>
                <w:sz w:val="26"/>
              </w:rPr>
              <w:t>Grupa docelowa</w:t>
            </w:r>
          </w:p>
        </w:tc>
      </w:tr>
      <w:tr w:rsidR="003C1640" w14:paraId="46960600" w14:textId="77777777">
        <w:tc>
          <w:tcPr>
            <w:tcW w:w="9062" w:type="dxa"/>
          </w:tcPr>
          <w:p w14:paraId="6E72D659" w14:textId="77777777" w:rsidR="003C1640" w:rsidRDefault="001D5AE3">
            <w:pPr>
              <w:spacing w:before="60"/>
              <w:rPr>
                <w:b/>
                <w:sz w:val="26"/>
              </w:rPr>
            </w:pPr>
            <w:r>
              <w:rPr>
                <w:sz w:val="26"/>
              </w:rPr>
              <w:t>mieszkańcy województwa, przedsiębiorstwa</w:t>
            </w:r>
          </w:p>
        </w:tc>
      </w:tr>
      <w:tr w:rsidR="003C1640" w14:paraId="7CB17285" w14:textId="77777777">
        <w:tc>
          <w:tcPr>
            <w:tcW w:w="9062" w:type="dxa"/>
            <w:shd w:val="clear" w:color="auto" w:fill="F2F2F2" w:themeFill="light1" w:themeFillShade="F2"/>
          </w:tcPr>
          <w:p w14:paraId="0470F69C" w14:textId="77777777" w:rsidR="003C1640" w:rsidRDefault="001D5AE3">
            <w:pPr>
              <w:spacing w:before="60"/>
              <w:rPr>
                <w:b/>
                <w:sz w:val="26"/>
              </w:rPr>
            </w:pPr>
            <w:r>
              <w:rPr>
                <w:b/>
                <w:sz w:val="26"/>
              </w:rPr>
              <w:t>Słowa kluczowe</w:t>
            </w:r>
          </w:p>
        </w:tc>
      </w:tr>
      <w:tr w:rsidR="003C1640" w14:paraId="4E274C3D" w14:textId="77777777">
        <w:tc>
          <w:tcPr>
            <w:tcW w:w="9062" w:type="dxa"/>
          </w:tcPr>
          <w:p w14:paraId="3E834CD5" w14:textId="77777777" w:rsidR="003C1640" w:rsidRDefault="001D5AE3">
            <w:pPr>
              <w:spacing w:before="60"/>
              <w:rPr>
                <w:b/>
                <w:sz w:val="26"/>
              </w:rPr>
            </w:pPr>
            <w:proofErr w:type="spellStart"/>
            <w:r>
              <w:rPr>
                <w:sz w:val="26"/>
              </w:rPr>
              <w:t>akredytacja_IOB</w:t>
            </w:r>
            <w:proofErr w:type="spellEnd"/>
            <w:r>
              <w:rPr>
                <w:sz w:val="26"/>
              </w:rPr>
              <w:t xml:space="preserve">, B+R, </w:t>
            </w:r>
            <w:proofErr w:type="spellStart"/>
            <w:r>
              <w:rPr>
                <w:sz w:val="26"/>
              </w:rPr>
              <w:t>infrastruktura_badawcza</w:t>
            </w:r>
            <w:proofErr w:type="spellEnd"/>
            <w:r>
              <w:rPr>
                <w:sz w:val="26"/>
              </w:rPr>
              <w:t xml:space="preserve">, innowacja, </w:t>
            </w:r>
            <w:proofErr w:type="spellStart"/>
            <w:r>
              <w:rPr>
                <w:sz w:val="26"/>
              </w:rPr>
              <w:t>osrodki_innowacji</w:t>
            </w:r>
            <w:proofErr w:type="spellEnd"/>
            <w:r>
              <w:rPr>
                <w:sz w:val="26"/>
              </w:rPr>
              <w:t xml:space="preserve">, </w:t>
            </w:r>
            <w:proofErr w:type="spellStart"/>
            <w:r>
              <w:rPr>
                <w:sz w:val="26"/>
              </w:rPr>
              <w:t>usługi_proinnowacyjne</w:t>
            </w:r>
            <w:proofErr w:type="spellEnd"/>
          </w:p>
        </w:tc>
      </w:tr>
      <w:tr w:rsidR="003C1640" w14:paraId="494A6875" w14:textId="77777777">
        <w:tc>
          <w:tcPr>
            <w:tcW w:w="9062" w:type="dxa"/>
            <w:shd w:val="clear" w:color="auto" w:fill="F2F2F2" w:themeFill="light1" w:themeFillShade="F2"/>
          </w:tcPr>
          <w:p w14:paraId="54A4973A" w14:textId="77777777" w:rsidR="003C1640" w:rsidRDefault="001D5AE3">
            <w:pPr>
              <w:spacing w:before="60"/>
              <w:rPr>
                <w:b/>
                <w:sz w:val="26"/>
              </w:rPr>
            </w:pPr>
            <w:r>
              <w:rPr>
                <w:b/>
                <w:sz w:val="26"/>
              </w:rPr>
              <w:t>Wielkość podmiotu (w przypadku przedsiębiorstw)</w:t>
            </w:r>
          </w:p>
        </w:tc>
      </w:tr>
      <w:tr w:rsidR="003C1640" w14:paraId="09ACA61A" w14:textId="77777777">
        <w:tc>
          <w:tcPr>
            <w:tcW w:w="9062" w:type="dxa"/>
          </w:tcPr>
          <w:p w14:paraId="469628EB"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500EDB77" w14:textId="77777777">
        <w:tc>
          <w:tcPr>
            <w:tcW w:w="9062" w:type="dxa"/>
            <w:shd w:val="clear" w:color="auto" w:fill="F2F2F2" w:themeFill="light1" w:themeFillShade="F2"/>
          </w:tcPr>
          <w:p w14:paraId="3F6CE80C" w14:textId="77777777" w:rsidR="003C1640" w:rsidRDefault="001D5AE3">
            <w:pPr>
              <w:spacing w:before="60"/>
              <w:rPr>
                <w:b/>
                <w:sz w:val="26"/>
              </w:rPr>
            </w:pPr>
            <w:r>
              <w:rPr>
                <w:b/>
                <w:sz w:val="26"/>
              </w:rPr>
              <w:t>Kryteria wyboru projektów</w:t>
            </w:r>
          </w:p>
        </w:tc>
      </w:tr>
      <w:tr w:rsidR="003C1640" w14:paraId="3DB2D140" w14:textId="77777777">
        <w:tc>
          <w:tcPr>
            <w:tcW w:w="9062" w:type="dxa"/>
          </w:tcPr>
          <w:p w14:paraId="65064C87" w14:textId="77777777" w:rsidR="003C1640" w:rsidRDefault="001D5AE3">
            <w:pPr>
              <w:spacing w:before="60"/>
              <w:rPr>
                <w:b/>
                <w:sz w:val="26"/>
              </w:rPr>
            </w:pPr>
            <w:r>
              <w:rPr>
                <w:sz w:val="26"/>
              </w:rPr>
              <w:t>https://funduszeue.podkarpackie.pl/szczegoly-programu/prawo-i-dokumenty/kryteria-wyboru-projektow</w:t>
            </w:r>
          </w:p>
        </w:tc>
      </w:tr>
      <w:tr w:rsidR="003C1640" w14:paraId="2D28F916" w14:textId="77777777">
        <w:tc>
          <w:tcPr>
            <w:tcW w:w="9062" w:type="dxa"/>
            <w:shd w:val="clear" w:color="auto" w:fill="F2F2F2" w:themeFill="light1" w:themeFillShade="F2"/>
          </w:tcPr>
          <w:p w14:paraId="101267E8" w14:textId="77777777" w:rsidR="003C1640" w:rsidRDefault="001D5AE3">
            <w:pPr>
              <w:spacing w:before="60"/>
              <w:rPr>
                <w:b/>
                <w:sz w:val="26"/>
              </w:rPr>
            </w:pPr>
            <w:r>
              <w:rPr>
                <w:b/>
                <w:sz w:val="26"/>
              </w:rPr>
              <w:t>Wskaźniki produktu</w:t>
            </w:r>
          </w:p>
        </w:tc>
      </w:tr>
      <w:tr w:rsidR="003C1640" w14:paraId="510D149C" w14:textId="77777777">
        <w:tc>
          <w:tcPr>
            <w:tcW w:w="9062" w:type="dxa"/>
          </w:tcPr>
          <w:p w14:paraId="17E8979D" w14:textId="77777777" w:rsidR="003C1640" w:rsidRDefault="001D5AE3">
            <w:pPr>
              <w:spacing w:before="60"/>
              <w:rPr>
                <w:b/>
                <w:sz w:val="26"/>
              </w:rPr>
            </w:pPr>
            <w:r>
              <w:rPr>
                <w:sz w:val="26"/>
              </w:rPr>
              <w:t>WLWK-PLRO132 - Liczba obiektów dostosowanych do potrzeb osób z niepełnosprawnościami (EFRR/FST/FS)</w:t>
            </w:r>
          </w:p>
        </w:tc>
      </w:tr>
      <w:tr w:rsidR="003C1640" w14:paraId="126C310B" w14:textId="77777777">
        <w:tc>
          <w:tcPr>
            <w:tcW w:w="9062" w:type="dxa"/>
          </w:tcPr>
          <w:p w14:paraId="7DDC95CF" w14:textId="77777777" w:rsidR="003C1640" w:rsidRDefault="001D5AE3">
            <w:pPr>
              <w:spacing w:before="60"/>
              <w:rPr>
                <w:sz w:val="26"/>
              </w:rPr>
            </w:pPr>
            <w:r>
              <w:rPr>
                <w:sz w:val="26"/>
              </w:rPr>
              <w:lastRenderedPageBreak/>
              <w:t>WLWK-PLRO199 - Liczba projektów, w których sfinansowano koszty racjonalnych usprawnień dla osób z niepełnosprawnościami (EFRR/FST/FS)</w:t>
            </w:r>
          </w:p>
        </w:tc>
      </w:tr>
      <w:tr w:rsidR="003C1640" w14:paraId="7A035B16" w14:textId="77777777">
        <w:tc>
          <w:tcPr>
            <w:tcW w:w="9062" w:type="dxa"/>
          </w:tcPr>
          <w:p w14:paraId="5BA23CCD" w14:textId="77777777" w:rsidR="003C1640" w:rsidRDefault="001D5AE3">
            <w:pPr>
              <w:spacing w:before="60"/>
              <w:rPr>
                <w:sz w:val="26"/>
              </w:rPr>
            </w:pPr>
            <w:r>
              <w:rPr>
                <w:sz w:val="26"/>
              </w:rPr>
              <w:t>WLWK-PLRO006 - Liczba przedsiębiorstw otrzymujących wsparcie w zakresie transformacji w kierunku zrównoważonego rozwoju</w:t>
            </w:r>
          </w:p>
        </w:tc>
      </w:tr>
      <w:tr w:rsidR="003C1640" w14:paraId="06F6E077" w14:textId="77777777">
        <w:tc>
          <w:tcPr>
            <w:tcW w:w="9062" w:type="dxa"/>
          </w:tcPr>
          <w:p w14:paraId="6DCA5A4B" w14:textId="77777777" w:rsidR="003C1640" w:rsidRDefault="001D5AE3">
            <w:pPr>
              <w:spacing w:before="60"/>
              <w:rPr>
                <w:sz w:val="26"/>
              </w:rPr>
            </w:pPr>
            <w:r>
              <w:rPr>
                <w:sz w:val="26"/>
              </w:rPr>
              <w:t xml:space="preserve">WLWK-PLRO159 - Liczba przedsiębiorstw wspartych w zakresie realizacji prac B+R </w:t>
            </w:r>
          </w:p>
        </w:tc>
      </w:tr>
      <w:tr w:rsidR="003C1640" w14:paraId="5B4B9AE7" w14:textId="77777777">
        <w:tc>
          <w:tcPr>
            <w:tcW w:w="9062" w:type="dxa"/>
          </w:tcPr>
          <w:p w14:paraId="480DFA64" w14:textId="77777777" w:rsidR="003C1640" w:rsidRDefault="001D5AE3">
            <w:pPr>
              <w:spacing w:before="60"/>
              <w:rPr>
                <w:sz w:val="26"/>
              </w:rPr>
            </w:pPr>
            <w:r>
              <w:rPr>
                <w:sz w:val="26"/>
              </w:rPr>
              <w:t>WLWK-PLRO007 - Liczba realizowanych projektów B+R</w:t>
            </w:r>
          </w:p>
        </w:tc>
      </w:tr>
      <w:tr w:rsidR="003C1640" w14:paraId="6FC91EFC" w14:textId="77777777">
        <w:tc>
          <w:tcPr>
            <w:tcW w:w="9062" w:type="dxa"/>
          </w:tcPr>
          <w:p w14:paraId="7E82822E" w14:textId="77777777" w:rsidR="003C1640" w:rsidRDefault="001D5AE3">
            <w:pPr>
              <w:spacing w:before="60"/>
              <w:rPr>
                <w:sz w:val="26"/>
              </w:rPr>
            </w:pPr>
            <w:r>
              <w:rPr>
                <w:sz w:val="26"/>
              </w:rPr>
              <w:t>WLWK-PLRO004 - Liczba wspartych dużych przedsiębiorstw</w:t>
            </w:r>
          </w:p>
        </w:tc>
      </w:tr>
      <w:tr w:rsidR="003C1640" w14:paraId="276CFE91" w14:textId="77777777">
        <w:tc>
          <w:tcPr>
            <w:tcW w:w="9062" w:type="dxa"/>
          </w:tcPr>
          <w:p w14:paraId="11B6A88E" w14:textId="77777777" w:rsidR="003C1640" w:rsidRDefault="001D5AE3">
            <w:pPr>
              <w:spacing w:before="60"/>
              <w:rPr>
                <w:sz w:val="26"/>
              </w:rPr>
            </w:pPr>
            <w:r>
              <w:rPr>
                <w:sz w:val="26"/>
              </w:rPr>
              <w:t>WLWK-PLRO005 - Liczba wspartych laboratoriów badawczych</w:t>
            </w:r>
          </w:p>
        </w:tc>
      </w:tr>
      <w:tr w:rsidR="003C1640" w14:paraId="061DF300" w14:textId="77777777">
        <w:tc>
          <w:tcPr>
            <w:tcW w:w="9062" w:type="dxa"/>
          </w:tcPr>
          <w:p w14:paraId="1B6ED63F" w14:textId="77777777" w:rsidR="003C1640" w:rsidRDefault="001D5AE3">
            <w:pPr>
              <w:spacing w:before="60"/>
              <w:rPr>
                <w:sz w:val="26"/>
              </w:rPr>
            </w:pPr>
            <w:r>
              <w:rPr>
                <w:sz w:val="26"/>
              </w:rPr>
              <w:t>WLWK-PLRO002 - Liczba wspartych małych przedsiębiorstw</w:t>
            </w:r>
          </w:p>
        </w:tc>
      </w:tr>
      <w:tr w:rsidR="003C1640" w14:paraId="08DCC4A0" w14:textId="77777777">
        <w:tc>
          <w:tcPr>
            <w:tcW w:w="9062" w:type="dxa"/>
          </w:tcPr>
          <w:p w14:paraId="45FFFEBF" w14:textId="77777777" w:rsidR="003C1640" w:rsidRDefault="001D5AE3">
            <w:pPr>
              <w:spacing w:before="60"/>
              <w:rPr>
                <w:sz w:val="26"/>
              </w:rPr>
            </w:pPr>
            <w:r>
              <w:rPr>
                <w:sz w:val="26"/>
              </w:rPr>
              <w:t>WLWK-PLRO001 - Liczba wspartych mikroprzedsiębiorstw</w:t>
            </w:r>
          </w:p>
        </w:tc>
      </w:tr>
      <w:tr w:rsidR="003C1640" w14:paraId="16684B8B" w14:textId="77777777">
        <w:tc>
          <w:tcPr>
            <w:tcW w:w="9062" w:type="dxa"/>
          </w:tcPr>
          <w:p w14:paraId="186FDC6F" w14:textId="77777777" w:rsidR="003C1640" w:rsidRDefault="001D5AE3">
            <w:pPr>
              <w:spacing w:before="60"/>
              <w:rPr>
                <w:sz w:val="26"/>
              </w:rPr>
            </w:pPr>
            <w:r>
              <w:rPr>
                <w:sz w:val="26"/>
              </w:rPr>
              <w:t>WLWK-PLRO003 - Liczba wspartych średnich przedsiębiorstw</w:t>
            </w:r>
          </w:p>
        </w:tc>
      </w:tr>
      <w:tr w:rsidR="003C1640" w14:paraId="7EF9559D" w14:textId="77777777">
        <w:tc>
          <w:tcPr>
            <w:tcW w:w="9062" w:type="dxa"/>
          </w:tcPr>
          <w:p w14:paraId="3A26D655" w14:textId="77777777" w:rsidR="003C1640" w:rsidRDefault="001D5AE3">
            <w:pPr>
              <w:spacing w:before="60"/>
              <w:rPr>
                <w:sz w:val="26"/>
              </w:rPr>
            </w:pPr>
            <w:r>
              <w:rPr>
                <w:sz w:val="26"/>
              </w:rPr>
              <w:t>WLWK-RCO008 - Nominalna wartość sprzętu na potrzeby badań naukowych i innowacji</w:t>
            </w:r>
          </w:p>
        </w:tc>
      </w:tr>
      <w:tr w:rsidR="003C1640" w14:paraId="13B8E02F" w14:textId="77777777">
        <w:tc>
          <w:tcPr>
            <w:tcW w:w="9062" w:type="dxa"/>
          </w:tcPr>
          <w:p w14:paraId="3E5666F7" w14:textId="77777777" w:rsidR="003C1640" w:rsidRDefault="001D5AE3">
            <w:pPr>
              <w:spacing w:before="60"/>
              <w:rPr>
                <w:sz w:val="26"/>
              </w:rPr>
            </w:pPr>
            <w:r>
              <w:rPr>
                <w:sz w:val="26"/>
              </w:rPr>
              <w:t>WLWK-RCO002 - Przedsiębiorstwa objęte wsparciem w formie dotacji</w:t>
            </w:r>
          </w:p>
        </w:tc>
      </w:tr>
      <w:tr w:rsidR="003C1640" w14:paraId="7A0F6D1F" w14:textId="77777777">
        <w:tc>
          <w:tcPr>
            <w:tcW w:w="9062" w:type="dxa"/>
          </w:tcPr>
          <w:p w14:paraId="367D255F" w14:textId="77777777" w:rsidR="003C1640" w:rsidRDefault="001D5AE3">
            <w:pPr>
              <w:spacing w:before="60"/>
              <w:rPr>
                <w:sz w:val="26"/>
              </w:rPr>
            </w:pPr>
            <w:r>
              <w:rPr>
                <w:sz w:val="26"/>
              </w:rPr>
              <w:t>WLWK-RCO010 - Przedsiębiorstwa współpracujące z organizacjami badawczymi</w:t>
            </w:r>
          </w:p>
        </w:tc>
      </w:tr>
      <w:tr w:rsidR="003C1640" w14:paraId="1CD47ECF" w14:textId="77777777">
        <w:tc>
          <w:tcPr>
            <w:tcW w:w="9062" w:type="dxa"/>
            <w:shd w:val="clear" w:color="auto" w:fill="F2F2F2" w:themeFill="light1" w:themeFillShade="F2"/>
          </w:tcPr>
          <w:p w14:paraId="3CDA46A2" w14:textId="77777777" w:rsidR="003C1640" w:rsidRDefault="001D5AE3">
            <w:pPr>
              <w:spacing w:before="60"/>
              <w:rPr>
                <w:b/>
                <w:sz w:val="26"/>
              </w:rPr>
            </w:pPr>
            <w:r>
              <w:rPr>
                <w:b/>
                <w:sz w:val="26"/>
              </w:rPr>
              <w:t>Wskaźniki rezultatu</w:t>
            </w:r>
          </w:p>
        </w:tc>
      </w:tr>
      <w:tr w:rsidR="003C1640" w14:paraId="7ED09206" w14:textId="77777777">
        <w:tc>
          <w:tcPr>
            <w:tcW w:w="9062" w:type="dxa"/>
          </w:tcPr>
          <w:p w14:paraId="1F118964" w14:textId="77777777" w:rsidR="003C1640" w:rsidRDefault="001D5AE3">
            <w:pPr>
              <w:spacing w:before="60"/>
              <w:rPr>
                <w:b/>
                <w:sz w:val="26"/>
              </w:rPr>
            </w:pPr>
            <w:r>
              <w:rPr>
                <w:sz w:val="26"/>
              </w:rPr>
              <w:t>WLWK-PLRR077 - Liczba przedsiębiorstw korzystających ze wspartej infrastruktury badawczej</w:t>
            </w:r>
          </w:p>
        </w:tc>
      </w:tr>
      <w:tr w:rsidR="003C1640" w14:paraId="78B3A9F9" w14:textId="77777777">
        <w:tc>
          <w:tcPr>
            <w:tcW w:w="9062" w:type="dxa"/>
          </w:tcPr>
          <w:p w14:paraId="227EE213" w14:textId="77777777" w:rsidR="003C1640" w:rsidRDefault="001D5AE3">
            <w:pPr>
              <w:spacing w:before="60"/>
              <w:rPr>
                <w:sz w:val="26"/>
              </w:rPr>
            </w:pPr>
            <w:r>
              <w:rPr>
                <w:sz w:val="26"/>
              </w:rPr>
              <w:t>WLWK-PLRR051 - Liczba przedsięwzięć proekologicznych</w:t>
            </w:r>
          </w:p>
        </w:tc>
      </w:tr>
      <w:tr w:rsidR="003C1640" w14:paraId="714AA6EF" w14:textId="77777777">
        <w:tc>
          <w:tcPr>
            <w:tcW w:w="9062" w:type="dxa"/>
          </w:tcPr>
          <w:p w14:paraId="1F8CA2B4" w14:textId="77777777" w:rsidR="003C1640" w:rsidRDefault="001D5AE3">
            <w:pPr>
              <w:spacing w:before="60"/>
              <w:rPr>
                <w:sz w:val="26"/>
              </w:rPr>
            </w:pPr>
            <w:r>
              <w:rPr>
                <w:sz w:val="26"/>
              </w:rPr>
              <w:t>WLWK-PLRR006 - Liczba wdrożonych wyników prac B+R</w:t>
            </w:r>
          </w:p>
        </w:tc>
      </w:tr>
      <w:tr w:rsidR="003C1640" w14:paraId="22456089" w14:textId="77777777">
        <w:tc>
          <w:tcPr>
            <w:tcW w:w="9062" w:type="dxa"/>
          </w:tcPr>
          <w:p w14:paraId="57F30CF8" w14:textId="77777777" w:rsidR="003C1640" w:rsidRDefault="001D5AE3">
            <w:pPr>
              <w:spacing w:before="60"/>
              <w:rPr>
                <w:sz w:val="26"/>
              </w:rPr>
            </w:pPr>
            <w:r>
              <w:rPr>
                <w:sz w:val="26"/>
              </w:rPr>
              <w:t>WLWK-PLRR030 - Liczba wprowadzonych innowacji marketingowych</w:t>
            </w:r>
          </w:p>
        </w:tc>
      </w:tr>
      <w:tr w:rsidR="003C1640" w14:paraId="26A4A1A7" w14:textId="77777777">
        <w:tc>
          <w:tcPr>
            <w:tcW w:w="9062" w:type="dxa"/>
          </w:tcPr>
          <w:p w14:paraId="5A952476" w14:textId="77777777" w:rsidR="003C1640" w:rsidRDefault="001D5AE3">
            <w:pPr>
              <w:spacing w:before="60"/>
              <w:rPr>
                <w:sz w:val="26"/>
              </w:rPr>
            </w:pPr>
            <w:r>
              <w:rPr>
                <w:sz w:val="26"/>
              </w:rPr>
              <w:t>WLWK-PLRR031 - Liczba wprowadzonych innowacji organizacyjnych</w:t>
            </w:r>
          </w:p>
        </w:tc>
      </w:tr>
      <w:tr w:rsidR="003C1640" w14:paraId="16F784C6" w14:textId="77777777">
        <w:tc>
          <w:tcPr>
            <w:tcW w:w="9062" w:type="dxa"/>
          </w:tcPr>
          <w:p w14:paraId="14DA54E5" w14:textId="77777777" w:rsidR="003C1640" w:rsidRDefault="001D5AE3">
            <w:pPr>
              <w:spacing w:before="60"/>
              <w:rPr>
                <w:sz w:val="26"/>
              </w:rPr>
            </w:pPr>
            <w:r>
              <w:rPr>
                <w:sz w:val="26"/>
              </w:rPr>
              <w:lastRenderedPageBreak/>
              <w:t>WLWK-PLRR029 - Liczba wprowadzonych innowacji procesowych</w:t>
            </w:r>
          </w:p>
        </w:tc>
      </w:tr>
      <w:tr w:rsidR="003C1640" w14:paraId="065C97D3" w14:textId="77777777">
        <w:tc>
          <w:tcPr>
            <w:tcW w:w="9062" w:type="dxa"/>
          </w:tcPr>
          <w:p w14:paraId="30AD6085" w14:textId="77777777" w:rsidR="003C1640" w:rsidRDefault="001D5AE3">
            <w:pPr>
              <w:spacing w:before="60"/>
              <w:rPr>
                <w:sz w:val="26"/>
              </w:rPr>
            </w:pPr>
            <w:r>
              <w:rPr>
                <w:sz w:val="26"/>
              </w:rPr>
              <w:t>WLWK-PLRR028 - Liczba wprowadzonych innowacji produktowych</w:t>
            </w:r>
          </w:p>
        </w:tc>
      </w:tr>
      <w:tr w:rsidR="003C1640" w14:paraId="129BF01E" w14:textId="77777777">
        <w:tc>
          <w:tcPr>
            <w:tcW w:w="9062" w:type="dxa"/>
          </w:tcPr>
          <w:p w14:paraId="29393466" w14:textId="77777777" w:rsidR="003C1640" w:rsidRDefault="001D5AE3">
            <w:pPr>
              <w:spacing w:before="60"/>
              <w:rPr>
                <w:sz w:val="26"/>
              </w:rPr>
            </w:pPr>
            <w:r>
              <w:rPr>
                <w:sz w:val="26"/>
              </w:rPr>
              <w:t>WLWK-PLRR004 - Liczba zgłoszeń wzorów przemysłowych do Urzędu Patentowego RP</w:t>
            </w:r>
          </w:p>
        </w:tc>
      </w:tr>
      <w:tr w:rsidR="003C1640" w14:paraId="4DAA48EA" w14:textId="77777777">
        <w:tc>
          <w:tcPr>
            <w:tcW w:w="9062" w:type="dxa"/>
          </w:tcPr>
          <w:p w14:paraId="0357782F" w14:textId="77777777" w:rsidR="003C1640" w:rsidRDefault="001D5AE3">
            <w:pPr>
              <w:spacing w:before="60"/>
              <w:rPr>
                <w:sz w:val="26"/>
              </w:rPr>
            </w:pPr>
            <w:r>
              <w:rPr>
                <w:sz w:val="26"/>
              </w:rPr>
              <w:t>WLWK-PLRR005 - Liczba zgłoszeń wzorów użytkowych do Urzędu Patentowego RP</w:t>
            </w:r>
          </w:p>
        </w:tc>
      </w:tr>
      <w:tr w:rsidR="003C1640" w14:paraId="009C527C" w14:textId="77777777">
        <w:tc>
          <w:tcPr>
            <w:tcW w:w="9062" w:type="dxa"/>
          </w:tcPr>
          <w:p w14:paraId="18BC086F" w14:textId="77777777" w:rsidR="003C1640" w:rsidRDefault="001D5AE3">
            <w:pPr>
              <w:spacing w:before="60"/>
              <w:rPr>
                <w:sz w:val="26"/>
              </w:rPr>
            </w:pPr>
            <w:r>
              <w:rPr>
                <w:sz w:val="26"/>
              </w:rPr>
              <w:t>WLWK-PLRR025 - Małe i średnie przedsiębiorstwa (MŚP) wprowadzające innowacje procesowe</w:t>
            </w:r>
          </w:p>
        </w:tc>
      </w:tr>
      <w:tr w:rsidR="003C1640" w14:paraId="2AFE95A8" w14:textId="77777777">
        <w:tc>
          <w:tcPr>
            <w:tcW w:w="9062" w:type="dxa"/>
          </w:tcPr>
          <w:p w14:paraId="08150F74" w14:textId="77777777" w:rsidR="003C1640" w:rsidRDefault="001D5AE3">
            <w:pPr>
              <w:spacing w:before="60"/>
              <w:rPr>
                <w:sz w:val="26"/>
              </w:rPr>
            </w:pPr>
            <w:r>
              <w:rPr>
                <w:sz w:val="26"/>
              </w:rPr>
              <w:t>WLWK-PLRR024 - Małe i średnie przedsiębiorstwa (MŚP) wprowadzające innowacje produktowe</w:t>
            </w:r>
          </w:p>
        </w:tc>
      </w:tr>
      <w:tr w:rsidR="003C1640" w14:paraId="7C01AC0D" w14:textId="77777777">
        <w:tc>
          <w:tcPr>
            <w:tcW w:w="9062" w:type="dxa"/>
          </w:tcPr>
          <w:p w14:paraId="03C01C13" w14:textId="77777777" w:rsidR="003C1640" w:rsidRDefault="001D5AE3">
            <w:pPr>
              <w:spacing w:before="60"/>
              <w:rPr>
                <w:sz w:val="26"/>
              </w:rPr>
            </w:pPr>
            <w:r>
              <w:rPr>
                <w:sz w:val="26"/>
              </w:rPr>
              <w:t>WLWK-PLRR026 - MŚP wprowadzające innowacje marketingowe</w:t>
            </w:r>
          </w:p>
        </w:tc>
      </w:tr>
      <w:tr w:rsidR="003C1640" w14:paraId="116DE30F" w14:textId="77777777">
        <w:tc>
          <w:tcPr>
            <w:tcW w:w="9062" w:type="dxa"/>
          </w:tcPr>
          <w:p w14:paraId="6732582F" w14:textId="77777777" w:rsidR="003C1640" w:rsidRDefault="001D5AE3">
            <w:pPr>
              <w:spacing w:before="60"/>
              <w:rPr>
                <w:sz w:val="26"/>
              </w:rPr>
            </w:pPr>
            <w:r>
              <w:rPr>
                <w:sz w:val="26"/>
              </w:rPr>
              <w:t>WLWK-PLRR027 - MŚP wprowadzające innowacje organizacyjne</w:t>
            </w:r>
          </w:p>
        </w:tc>
      </w:tr>
      <w:tr w:rsidR="003C1640" w14:paraId="5853ADA2" w14:textId="77777777">
        <w:tc>
          <w:tcPr>
            <w:tcW w:w="9062" w:type="dxa"/>
          </w:tcPr>
          <w:p w14:paraId="3FAC8413" w14:textId="77777777" w:rsidR="003C1640" w:rsidRDefault="001D5AE3">
            <w:pPr>
              <w:spacing w:before="60"/>
              <w:rPr>
                <w:sz w:val="26"/>
              </w:rPr>
            </w:pPr>
            <w:r>
              <w:rPr>
                <w:sz w:val="26"/>
              </w:rPr>
              <w:t>WLWK-RCR008 - Publikacje w ramach wspieranych projektów</w:t>
            </w:r>
          </w:p>
        </w:tc>
      </w:tr>
      <w:tr w:rsidR="003C1640" w14:paraId="30ACCBFF" w14:textId="77777777">
        <w:tc>
          <w:tcPr>
            <w:tcW w:w="9062" w:type="dxa"/>
          </w:tcPr>
          <w:p w14:paraId="1D390CCD" w14:textId="77777777" w:rsidR="003C1640" w:rsidRDefault="001D5AE3">
            <w:pPr>
              <w:spacing w:before="60"/>
              <w:rPr>
                <w:sz w:val="26"/>
              </w:rPr>
            </w:pPr>
            <w:r>
              <w:rPr>
                <w:sz w:val="26"/>
              </w:rPr>
              <w:t>WLWK-PLRR002 - Wartość inwestycji prywatnych uzupełniających wsparcie publiczne - dotacje</w:t>
            </w:r>
          </w:p>
        </w:tc>
      </w:tr>
      <w:tr w:rsidR="003C1640" w14:paraId="4D4347C3" w14:textId="77777777">
        <w:tc>
          <w:tcPr>
            <w:tcW w:w="9062" w:type="dxa"/>
          </w:tcPr>
          <w:p w14:paraId="701ABFF7" w14:textId="77777777" w:rsidR="003C1640" w:rsidRDefault="001D5AE3">
            <w:pPr>
              <w:spacing w:before="60"/>
              <w:rPr>
                <w:sz w:val="26"/>
              </w:rPr>
            </w:pPr>
            <w:r>
              <w:rPr>
                <w:sz w:val="26"/>
              </w:rPr>
              <w:t xml:space="preserve">WLWK-PLRR001 - Wartość nakładów na działalność B+R we wspartych przedsiębiorstwach </w:t>
            </w:r>
          </w:p>
        </w:tc>
      </w:tr>
      <w:tr w:rsidR="003C1640" w14:paraId="07A69EE2" w14:textId="77777777">
        <w:tc>
          <w:tcPr>
            <w:tcW w:w="9062" w:type="dxa"/>
          </w:tcPr>
          <w:p w14:paraId="2924E65F" w14:textId="77777777" w:rsidR="003C1640" w:rsidRDefault="001D5AE3">
            <w:pPr>
              <w:spacing w:before="60"/>
              <w:rPr>
                <w:sz w:val="26"/>
              </w:rPr>
            </w:pPr>
            <w:r>
              <w:rPr>
                <w:sz w:val="26"/>
              </w:rPr>
              <w:t>WLWK-RCR007 - Wnioski w zakresie znaków towarowych oraz wzorów</w:t>
            </w:r>
          </w:p>
        </w:tc>
      </w:tr>
      <w:tr w:rsidR="003C1640" w14:paraId="4E13D785" w14:textId="77777777">
        <w:tc>
          <w:tcPr>
            <w:tcW w:w="9062" w:type="dxa"/>
          </w:tcPr>
          <w:p w14:paraId="1E2A0BCF" w14:textId="77777777" w:rsidR="003C1640" w:rsidRDefault="001D5AE3">
            <w:pPr>
              <w:spacing w:before="60"/>
              <w:rPr>
                <w:sz w:val="26"/>
              </w:rPr>
            </w:pPr>
            <w:r>
              <w:rPr>
                <w:sz w:val="26"/>
              </w:rPr>
              <w:t>WLWK-RCR006 - Złożone wnioski patentowe</w:t>
            </w:r>
          </w:p>
        </w:tc>
      </w:tr>
    </w:tbl>
    <w:p w14:paraId="6A3FE28E" w14:textId="77777777" w:rsidR="003C1640" w:rsidRDefault="003C1640">
      <w:pPr>
        <w:rPr>
          <w:b/>
        </w:rPr>
      </w:pPr>
    </w:p>
    <w:p w14:paraId="2FE3483D"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27969C2" w14:textId="77777777">
        <w:tc>
          <w:tcPr>
            <w:tcW w:w="9062" w:type="dxa"/>
            <w:shd w:val="clear" w:color="auto" w:fill="D9D9D9" w:themeFill="light1" w:themeFillShade="D9"/>
          </w:tcPr>
          <w:p w14:paraId="3D572028" w14:textId="77777777" w:rsidR="003C1640" w:rsidRDefault="001D5AE3">
            <w:pPr>
              <w:spacing w:before="60"/>
              <w:rPr>
                <w:b/>
                <w:sz w:val="28"/>
              </w:rPr>
            </w:pPr>
            <w:r>
              <w:rPr>
                <w:b/>
                <w:sz w:val="28"/>
              </w:rPr>
              <w:t>Kod i nazwa działania</w:t>
            </w:r>
          </w:p>
        </w:tc>
      </w:tr>
      <w:tr w:rsidR="003C1640" w14:paraId="6F5089C8" w14:textId="77777777">
        <w:tc>
          <w:tcPr>
            <w:tcW w:w="9062" w:type="dxa"/>
          </w:tcPr>
          <w:p w14:paraId="16DB1F68" w14:textId="77777777" w:rsidR="003C1640" w:rsidRDefault="001D5AE3">
            <w:pPr>
              <w:pStyle w:val="Nagwek3"/>
              <w:spacing w:after="120"/>
            </w:pPr>
            <w:bookmarkStart w:id="4" w:name="_Toc216778732"/>
            <w:r>
              <w:rPr>
                <w:rFonts w:ascii="Calibri" w:hAnsi="Calibri" w:cs="Calibri"/>
                <w:sz w:val="32"/>
              </w:rPr>
              <w:lastRenderedPageBreak/>
              <w:t>Działanie FEPK.01.02 Cyfryzacja</w:t>
            </w:r>
            <w:bookmarkEnd w:id="4"/>
          </w:p>
        </w:tc>
      </w:tr>
      <w:tr w:rsidR="003C1640" w14:paraId="6BC9C060" w14:textId="77777777">
        <w:tc>
          <w:tcPr>
            <w:tcW w:w="9062" w:type="dxa"/>
            <w:shd w:val="clear" w:color="auto" w:fill="F2F2F2" w:themeFill="light1" w:themeFillShade="F2"/>
          </w:tcPr>
          <w:p w14:paraId="7FC2B5EA" w14:textId="77777777" w:rsidR="003C1640" w:rsidRDefault="001D5AE3">
            <w:pPr>
              <w:spacing w:before="60"/>
              <w:rPr>
                <w:b/>
                <w:sz w:val="26"/>
              </w:rPr>
            </w:pPr>
            <w:r>
              <w:rPr>
                <w:b/>
                <w:sz w:val="26"/>
              </w:rPr>
              <w:t>Cel szczegółowy</w:t>
            </w:r>
          </w:p>
        </w:tc>
      </w:tr>
      <w:tr w:rsidR="003C1640" w14:paraId="5652E53D" w14:textId="77777777">
        <w:tc>
          <w:tcPr>
            <w:tcW w:w="9062" w:type="dxa"/>
          </w:tcPr>
          <w:p w14:paraId="35E61225" w14:textId="77777777" w:rsidR="003C1640" w:rsidRDefault="001D5AE3">
            <w:pPr>
              <w:spacing w:before="60"/>
              <w:rPr>
                <w:b/>
                <w:sz w:val="26"/>
              </w:rPr>
            </w:pPr>
            <w:r>
              <w:rPr>
                <w:sz w:val="26"/>
              </w:rPr>
              <w:t>EFRR.CP1.II - Czerpanie korzyści z cyfryzacji dla obywateli, przedsiębiorstw, organizacji badawczych i instytucji publicznych</w:t>
            </w:r>
          </w:p>
        </w:tc>
      </w:tr>
      <w:tr w:rsidR="003C1640" w14:paraId="0D77270F" w14:textId="77777777">
        <w:tc>
          <w:tcPr>
            <w:tcW w:w="9062" w:type="dxa"/>
            <w:shd w:val="clear" w:color="auto" w:fill="F2F2F2" w:themeFill="light1" w:themeFillShade="F2"/>
          </w:tcPr>
          <w:p w14:paraId="45314028" w14:textId="77777777" w:rsidR="003C1640" w:rsidRDefault="001D5AE3">
            <w:pPr>
              <w:spacing w:before="60"/>
              <w:rPr>
                <w:b/>
                <w:sz w:val="26"/>
              </w:rPr>
            </w:pPr>
            <w:r>
              <w:rPr>
                <w:b/>
                <w:sz w:val="26"/>
              </w:rPr>
              <w:t>Wysokość alokacji ogółem (EUR)</w:t>
            </w:r>
          </w:p>
        </w:tc>
      </w:tr>
      <w:tr w:rsidR="003C1640" w14:paraId="4D1EE508" w14:textId="77777777">
        <w:tc>
          <w:tcPr>
            <w:tcW w:w="9062" w:type="dxa"/>
          </w:tcPr>
          <w:p w14:paraId="2F222CD6" w14:textId="77777777" w:rsidR="003C1640" w:rsidRDefault="001D5AE3">
            <w:pPr>
              <w:spacing w:before="60"/>
              <w:rPr>
                <w:b/>
                <w:sz w:val="26"/>
              </w:rPr>
            </w:pPr>
            <w:r>
              <w:rPr>
                <w:sz w:val="26"/>
              </w:rPr>
              <w:t>73 469 234,00</w:t>
            </w:r>
          </w:p>
        </w:tc>
      </w:tr>
      <w:tr w:rsidR="003C1640" w14:paraId="3FE25194" w14:textId="77777777">
        <w:tc>
          <w:tcPr>
            <w:tcW w:w="9062" w:type="dxa"/>
            <w:shd w:val="clear" w:color="auto" w:fill="F2F2F2" w:themeFill="light1" w:themeFillShade="F2"/>
          </w:tcPr>
          <w:p w14:paraId="35455533" w14:textId="77777777" w:rsidR="003C1640" w:rsidRDefault="001D5AE3">
            <w:pPr>
              <w:spacing w:before="60"/>
              <w:rPr>
                <w:b/>
                <w:sz w:val="26"/>
              </w:rPr>
            </w:pPr>
            <w:r>
              <w:rPr>
                <w:b/>
                <w:sz w:val="26"/>
              </w:rPr>
              <w:t>Wysokość alokacji UE (EUR)</w:t>
            </w:r>
          </w:p>
        </w:tc>
      </w:tr>
      <w:tr w:rsidR="003C1640" w14:paraId="597FB7CC" w14:textId="77777777">
        <w:tc>
          <w:tcPr>
            <w:tcW w:w="9062" w:type="dxa"/>
          </w:tcPr>
          <w:p w14:paraId="6860829D" w14:textId="77777777" w:rsidR="003C1640" w:rsidRDefault="001D5AE3">
            <w:pPr>
              <w:spacing w:before="60"/>
              <w:rPr>
                <w:b/>
                <w:sz w:val="26"/>
              </w:rPr>
            </w:pPr>
            <w:r>
              <w:rPr>
                <w:sz w:val="26"/>
              </w:rPr>
              <w:t>62 448 850,00</w:t>
            </w:r>
          </w:p>
        </w:tc>
      </w:tr>
      <w:tr w:rsidR="003C1640" w14:paraId="03A8308C" w14:textId="77777777">
        <w:tc>
          <w:tcPr>
            <w:tcW w:w="9062" w:type="dxa"/>
            <w:shd w:val="clear" w:color="auto" w:fill="F2F2F2" w:themeFill="light1" w:themeFillShade="F2"/>
          </w:tcPr>
          <w:p w14:paraId="13BAE321" w14:textId="77777777" w:rsidR="003C1640" w:rsidRDefault="001D5AE3">
            <w:pPr>
              <w:spacing w:before="60"/>
              <w:rPr>
                <w:b/>
                <w:sz w:val="26"/>
              </w:rPr>
            </w:pPr>
            <w:r>
              <w:rPr>
                <w:b/>
                <w:sz w:val="26"/>
              </w:rPr>
              <w:t>Zakres interwencji</w:t>
            </w:r>
          </w:p>
        </w:tc>
      </w:tr>
      <w:tr w:rsidR="003C1640" w14:paraId="53569C01" w14:textId="77777777">
        <w:tc>
          <w:tcPr>
            <w:tcW w:w="9062" w:type="dxa"/>
          </w:tcPr>
          <w:p w14:paraId="665B303E" w14:textId="77777777" w:rsidR="003C1640" w:rsidRDefault="001D5AE3">
            <w:pPr>
              <w:spacing w:before="60"/>
              <w:rPr>
                <w:b/>
                <w:sz w:val="26"/>
              </w:rPr>
            </w:pPr>
            <w:r>
              <w:rPr>
                <w:sz w:val="26"/>
              </w:rPr>
              <w:t>016 - Rozwiązania TIK, usługi elektroniczne, aplikacje dla administracji, 017 - Rozwiązania TIK, usługi elektroniczne, aplikacje dla administracji zgodne z kryteriami redukcji emisji gazów cieplarnianych lub kryteriami efektywności energetycznej</w:t>
            </w:r>
          </w:p>
        </w:tc>
      </w:tr>
      <w:tr w:rsidR="003C1640" w14:paraId="22C8E3BE" w14:textId="77777777">
        <w:tblPrEx>
          <w:shd w:val="clear" w:color="auto" w:fill="F2F2F2" w:themeFill="light1" w:themeFillShade="F2"/>
        </w:tblPrEx>
        <w:tc>
          <w:tcPr>
            <w:tcW w:w="9062" w:type="dxa"/>
            <w:shd w:val="clear" w:color="auto" w:fill="F2F2F2" w:themeFill="light1" w:themeFillShade="F2"/>
          </w:tcPr>
          <w:p w14:paraId="3CABB844" w14:textId="77777777" w:rsidR="003C1640" w:rsidRDefault="001D5AE3">
            <w:pPr>
              <w:spacing w:before="60" w:after="240"/>
              <w:rPr>
                <w:b/>
                <w:sz w:val="26"/>
              </w:rPr>
            </w:pPr>
            <w:r>
              <w:rPr>
                <w:b/>
                <w:sz w:val="26"/>
              </w:rPr>
              <w:t>Opis działania</w:t>
            </w:r>
          </w:p>
        </w:tc>
      </w:tr>
      <w:tr w:rsidR="003C1640" w14:paraId="15EAA944" w14:textId="77777777">
        <w:tc>
          <w:tcPr>
            <w:tcW w:w="9062" w:type="dxa"/>
          </w:tcPr>
          <w:p w14:paraId="0FD5BE1A" w14:textId="77777777" w:rsidR="003C1640" w:rsidRDefault="001D5AE3">
            <w:pPr>
              <w:spacing w:before="60"/>
              <w:rPr>
                <w:sz w:val="26"/>
              </w:rPr>
            </w:pPr>
            <w:r>
              <w:br/>
            </w:r>
            <w:r>
              <w:rPr>
                <w:sz w:val="26"/>
              </w:rPr>
              <w:t>Typy projektów:</w:t>
            </w:r>
            <w:r>
              <w:br/>
            </w:r>
            <w:r>
              <w:rPr>
                <w:sz w:val="26"/>
              </w:rPr>
              <w:t>1. Platformy e-usług publicznych szczebla regionalnego/lokalnego.</w:t>
            </w:r>
            <w:r>
              <w:br/>
            </w:r>
            <w:r>
              <w:rPr>
                <w:sz w:val="26"/>
              </w:rPr>
              <w:t xml:space="preserve">Cyfryzacja procesów administracji publicznej i rozwój e-usług na terenie województwa podkarpackiego, poprzez: tworzenie nowych e-usług sektora publicznego lub podnoszenie ich jakości i użyteczności (w tym wspieranie projektów m.in. z zakresu e-administracji), a także rozszerzanie zakresu i zasięgu e-usług instytucji publicznych poprzez zastosowanie nowoczesnych technologii cyfrowych, jak również zakup narzędzi informatycznych </w:t>
            </w:r>
            <w:r>
              <w:rPr>
                <w:sz w:val="26"/>
              </w:rPr>
              <w:t>niezbędnych do skutecznego funkcjonowania administracji i świadczenia usług publicznych.</w:t>
            </w:r>
            <w:r>
              <w:br/>
            </w:r>
            <w:r>
              <w:rPr>
                <w:sz w:val="26"/>
              </w:rPr>
              <w:t xml:space="preserve">2. </w:t>
            </w:r>
            <w:proofErr w:type="spellStart"/>
            <w:r>
              <w:rPr>
                <w:sz w:val="26"/>
              </w:rPr>
              <w:t>Cyberbezpieczeństwo</w:t>
            </w:r>
            <w:proofErr w:type="spellEnd"/>
            <w:r>
              <w:rPr>
                <w:sz w:val="26"/>
              </w:rPr>
              <w:t>.</w:t>
            </w:r>
            <w:r>
              <w:br/>
            </w:r>
            <w:r>
              <w:rPr>
                <w:sz w:val="26"/>
              </w:rPr>
              <w:t xml:space="preserve">Budowa lub modernizacja istniejących systemów informatycznych o zasięgu regionalnym i lokalnym celem wzmocnienia bezpieczeństwa świadczonych e-usług </w:t>
            </w:r>
            <w:r>
              <w:rPr>
                <w:sz w:val="26"/>
              </w:rPr>
              <w:lastRenderedPageBreak/>
              <w:t>publicznych.</w:t>
            </w:r>
            <w:r>
              <w:br/>
            </w:r>
            <w:r>
              <w:rPr>
                <w:sz w:val="26"/>
              </w:rPr>
              <w:t>3. Rozwój infrastruktury danych przestrzennych.</w:t>
            </w:r>
            <w:r>
              <w:br/>
            </w:r>
            <w:r>
              <w:rPr>
                <w:sz w:val="26"/>
              </w:rPr>
              <w:t>Projekty z zakresu cyfryzacji powiatowego i wojewódzkiego zasobu geodezji, jak również infrastruktury informacji przestrzennej będące w zakresie kompetencji JST.</w:t>
            </w:r>
            <w:r>
              <w:br/>
            </w:r>
            <w:r>
              <w:rPr>
                <w:sz w:val="26"/>
              </w:rPr>
              <w:t>4. Aplikacje w oparciu o do</w:t>
            </w:r>
            <w:r>
              <w:rPr>
                <w:sz w:val="26"/>
              </w:rPr>
              <w:t>stępne cyfrowo ISP (informacje sektora publicznego).</w:t>
            </w:r>
            <w:r>
              <w:br/>
            </w:r>
            <w:r>
              <w:rPr>
                <w:sz w:val="26"/>
              </w:rPr>
              <w:t>Wdrożenie nowych aplikacji elektronicznych lub rozszerzenie funkcjonalności już istniejących poprzez wykorzystanie dostępnych cyfrowo informacji sektora publicznego.</w:t>
            </w:r>
            <w:r>
              <w:br/>
            </w:r>
            <w:r>
              <w:rPr>
                <w:sz w:val="26"/>
              </w:rPr>
              <w:t>5. Wdrażanie nowoczesnych rozwiązań technologicznych (działania digitalizacyjne).</w:t>
            </w:r>
            <w:r>
              <w:br/>
            </w:r>
            <w:r>
              <w:rPr>
                <w:sz w:val="26"/>
              </w:rPr>
              <w:t>Digitalizacja baz danych i ich integracja, ogólne udostępnienie oraz wzrost umiejętności ich wykorzystania, a także digitalizacja zasobów, odpowiednie ich przetwarzanie, analiza danych oraz wizualizacja.</w:t>
            </w:r>
            <w:r>
              <w:br/>
            </w:r>
            <w:r>
              <w:br/>
            </w:r>
            <w:r>
              <w:br/>
            </w:r>
            <w:r>
              <w:rPr>
                <w:sz w:val="26"/>
              </w:rPr>
              <w:t>Limit</w:t>
            </w:r>
            <w:r>
              <w:rPr>
                <w:sz w:val="26"/>
              </w:rPr>
              <w:t>y i ograniczenia:</w:t>
            </w:r>
            <w:r>
              <w:br/>
            </w:r>
            <w:r>
              <w:rPr>
                <w:sz w:val="26"/>
              </w:rPr>
              <w:t>1. Wsparciem objęte zostaną w szczególności e-usługi w pełni dostępne online (co najmniej 4 stopień dojrzałości e-usług).</w:t>
            </w:r>
            <w:r>
              <w:br/>
            </w:r>
            <w:r>
              <w:rPr>
                <w:sz w:val="26"/>
              </w:rPr>
              <w:t xml:space="preserve">2. Tworzenie nowych e-usług lub nowych platform dla e-usług powinno być </w:t>
            </w:r>
            <w:proofErr w:type="spellStart"/>
            <w:r>
              <w:rPr>
                <w:sz w:val="26"/>
              </w:rPr>
              <w:t>interoperacyjne</w:t>
            </w:r>
            <w:proofErr w:type="spellEnd"/>
            <w:r>
              <w:rPr>
                <w:sz w:val="26"/>
              </w:rPr>
              <w:t xml:space="preserve"> i kompatybilne z poziomem krajowym oraz poprzedzone analizą kosztów i korzyści.</w:t>
            </w:r>
            <w:r>
              <w:br/>
            </w:r>
            <w:r>
              <w:rPr>
                <w:sz w:val="26"/>
              </w:rPr>
              <w:t xml:space="preserve">3. Przed inwestycją w nowe rozwiązania e-usług należy również sprawdzić, czy obecne lub planowane platformy ogólnopolskie nie byłyby lepiej przygotowane do odpowiedzi na potrzeby JST. </w:t>
            </w:r>
            <w:r>
              <w:br/>
            </w:r>
            <w:r>
              <w:rPr>
                <w:sz w:val="26"/>
              </w:rPr>
              <w:t xml:space="preserve">4. Model wdrożenia </w:t>
            </w:r>
            <w:r>
              <w:rPr>
                <w:sz w:val="26"/>
              </w:rPr>
              <w:t>lub modernizacji rozwiązania e-usługi w projekcie powinien być zgodny z zasadami Architektury Informacji Państwa, zawartymi w Załączniku do Rekomendacji Rady Architektury IT, Zespołu Zadaniowego KRMC w sprawie Pryncypiów Architektury Informacyjnej z dnia 25 listopada 2020 r.</w:t>
            </w:r>
            <w:r>
              <w:br/>
            </w:r>
            <w:r>
              <w:rPr>
                <w:sz w:val="26"/>
              </w:rPr>
              <w:t>5. Usługi elektroniczne muszą być zgodne z europejską ustawą w sprawie dostępności oraz Dyrektywą Parlamentu Europejskiego I Rady (UE) 2016/2102 z dnia 26 października 2016 r. w sprawie dostępności stron internetowych i mobilnych aplika</w:t>
            </w:r>
            <w:r>
              <w:rPr>
                <w:sz w:val="26"/>
              </w:rPr>
              <w:t xml:space="preserve">cji organów sektora publicznego </w:t>
            </w:r>
            <w:r>
              <w:br/>
            </w:r>
            <w:r>
              <w:rPr>
                <w:sz w:val="26"/>
              </w:rPr>
              <w:t>6. W celu unowocześnienia e-usług realizowane działania powinny uwzględniać pełną integrację rejestrów i zbiorów danych.</w:t>
            </w:r>
            <w:r>
              <w:br/>
            </w:r>
            <w:r>
              <w:rPr>
                <w:sz w:val="26"/>
              </w:rPr>
              <w:t xml:space="preserve">7. Digitalizacja zasobów naukowych, kulturalnych i rządowych będzie zgodna z dyrektywą w sprawie otwartych danych i ponownego wykorzystywania informacji </w:t>
            </w:r>
            <w:r>
              <w:rPr>
                <w:sz w:val="26"/>
              </w:rPr>
              <w:lastRenderedPageBreak/>
              <w:t>sektora publicznego (dyrektywa (UE) 2019/1024). W szczególności zbiory danych o wysokiej wartości będą udostępniane bezpłatnie, w formacie do odczytu maszynowego, dostępne za pośrednictwem interfejsów prog</w:t>
            </w:r>
            <w:r>
              <w:rPr>
                <w:sz w:val="26"/>
              </w:rPr>
              <w:t>ramowania aplikacji oraz, w stosownych przypadkach, udostępniane do zbiorczego pobierania.</w:t>
            </w:r>
            <w:r>
              <w:br/>
            </w:r>
            <w:r>
              <w:rPr>
                <w:sz w:val="26"/>
              </w:rPr>
              <w:t>8. Projekty z zakresu rozwoju infrastruktury danych przestrzennych i e-geodezji będą musiały uzyskać uprzednio (przed złożeniem wniosku) pozytywną opinię szczebla centralnego z zakresu geodezji (Głównego Geodety Kraju).</w:t>
            </w:r>
            <w:r>
              <w:br/>
            </w:r>
            <w:r>
              <w:rPr>
                <w:sz w:val="26"/>
              </w:rPr>
              <w:t>9. W zakresie rozwoju infrastruktury danych przestrzennych dotyczących zasobów kultury konieczne jest przestrzeganie celów Zalecenia Komisji (UE) 2021/1970 z dnia 10 listopada 2021 r. w sprawie wspólne</w:t>
            </w:r>
            <w:r>
              <w:rPr>
                <w:sz w:val="26"/>
              </w:rPr>
              <w:t>j europejskiej przestrzeni danych na potrzeby dziedzictwa kulturowego.</w:t>
            </w:r>
            <w:r>
              <w:br/>
            </w:r>
            <w:r>
              <w:rPr>
                <w:sz w:val="26"/>
              </w:rPr>
              <w:t>10. Inwestycje w infrastrukturę informatyczną muszą być uzasadnione celami projektu oraz analizą wskazującą na brak wystarczających zasobów w administracji publicznej niezbędnych do tworzenia, wdrażania lub funkcjonowania e-usług publicznych.</w:t>
            </w:r>
            <w:r>
              <w:br/>
            </w:r>
            <w:r>
              <w:rPr>
                <w:sz w:val="26"/>
              </w:rPr>
              <w:t>11. Wsparcie będzie uwzględniało preferencje w kryteriach dedykowanych dla projektów z obszarów strategicznych:  „Błękitny San”, Bieszczad i  Roztocza.</w:t>
            </w:r>
            <w:r>
              <w:br/>
            </w:r>
            <w:r>
              <w:br/>
            </w:r>
          </w:p>
        </w:tc>
      </w:tr>
      <w:tr w:rsidR="003C1640" w14:paraId="6268A515" w14:textId="77777777">
        <w:tc>
          <w:tcPr>
            <w:tcW w:w="9062" w:type="dxa"/>
            <w:shd w:val="clear" w:color="auto" w:fill="F2F2F2" w:themeFill="light1" w:themeFillShade="F2"/>
          </w:tcPr>
          <w:p w14:paraId="666C438F" w14:textId="77777777" w:rsidR="003C1640" w:rsidRDefault="001D5AE3">
            <w:pPr>
              <w:spacing w:before="60"/>
              <w:rPr>
                <w:b/>
                <w:sz w:val="26"/>
              </w:rPr>
            </w:pPr>
            <w:r>
              <w:rPr>
                <w:b/>
                <w:sz w:val="26"/>
              </w:rPr>
              <w:lastRenderedPageBreak/>
              <w:t>Maksymalny % poziom dofinansowania UE w projekcie</w:t>
            </w:r>
          </w:p>
        </w:tc>
      </w:tr>
      <w:tr w:rsidR="003C1640" w14:paraId="71051A4A" w14:textId="77777777">
        <w:tc>
          <w:tcPr>
            <w:tcW w:w="9062" w:type="dxa"/>
          </w:tcPr>
          <w:p w14:paraId="6391F230" w14:textId="77777777" w:rsidR="003C1640" w:rsidRDefault="001D5AE3">
            <w:pPr>
              <w:spacing w:before="60"/>
              <w:rPr>
                <w:b/>
                <w:sz w:val="26"/>
              </w:rPr>
            </w:pPr>
            <w:r>
              <w:rPr>
                <w:sz w:val="26"/>
              </w:rPr>
              <w:t>85</w:t>
            </w:r>
          </w:p>
        </w:tc>
      </w:tr>
      <w:tr w:rsidR="003C1640" w14:paraId="6AA7E29B" w14:textId="77777777">
        <w:tc>
          <w:tcPr>
            <w:tcW w:w="9062" w:type="dxa"/>
            <w:shd w:val="clear" w:color="auto" w:fill="F2F2F2" w:themeFill="light1" w:themeFillShade="F2"/>
          </w:tcPr>
          <w:p w14:paraId="6BCE7693"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2D296D2" w14:textId="77777777">
        <w:tc>
          <w:tcPr>
            <w:tcW w:w="9062" w:type="dxa"/>
          </w:tcPr>
          <w:p w14:paraId="45AD423A" w14:textId="77777777" w:rsidR="003C1640" w:rsidRDefault="001D5AE3">
            <w:pPr>
              <w:spacing w:before="60"/>
              <w:rPr>
                <w:b/>
                <w:sz w:val="26"/>
              </w:rPr>
            </w:pPr>
            <w:r>
              <w:rPr>
                <w:sz w:val="26"/>
              </w:rPr>
              <w:t>85</w:t>
            </w:r>
          </w:p>
        </w:tc>
      </w:tr>
      <w:tr w:rsidR="003C1640" w14:paraId="43D2C8AF" w14:textId="77777777">
        <w:tc>
          <w:tcPr>
            <w:tcW w:w="9062" w:type="dxa"/>
            <w:shd w:val="clear" w:color="auto" w:fill="F2F2F2" w:themeFill="light1" w:themeFillShade="F2"/>
          </w:tcPr>
          <w:p w14:paraId="03F0B169" w14:textId="77777777" w:rsidR="003C1640" w:rsidRDefault="001D5AE3">
            <w:pPr>
              <w:spacing w:before="60"/>
              <w:rPr>
                <w:b/>
                <w:sz w:val="26"/>
              </w:rPr>
            </w:pPr>
            <w:r>
              <w:rPr>
                <w:b/>
                <w:sz w:val="26"/>
              </w:rPr>
              <w:t>Pomoc publiczna – unijna podstawa prawna</w:t>
            </w:r>
          </w:p>
        </w:tc>
      </w:tr>
      <w:tr w:rsidR="003C1640" w14:paraId="5B75A11C" w14:textId="77777777">
        <w:tc>
          <w:tcPr>
            <w:tcW w:w="9062" w:type="dxa"/>
          </w:tcPr>
          <w:p w14:paraId="0869BC9E"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w:t>
            </w:r>
            <w:r>
              <w:rPr>
                <w:sz w:val="26"/>
              </w:rPr>
              <w:lastRenderedPageBreak/>
              <w:t xml:space="preserve">rynkiem wewnętrznym w zastosowaniu art. 107 i 108 Traktatu (Dz. Urz. UE L 187 z 26.06.2014, str. 1, z </w:t>
            </w:r>
            <w:proofErr w:type="spellStart"/>
            <w:r>
              <w:rPr>
                <w:sz w:val="26"/>
              </w:rPr>
              <w:t>późn</w:t>
            </w:r>
            <w:proofErr w:type="spellEnd"/>
            <w:r>
              <w:rPr>
                <w:sz w:val="26"/>
              </w:rPr>
              <w:t>. zm.)</w:t>
            </w:r>
          </w:p>
        </w:tc>
      </w:tr>
      <w:tr w:rsidR="003C1640" w14:paraId="3FCBB7EA" w14:textId="77777777">
        <w:tc>
          <w:tcPr>
            <w:tcW w:w="9062" w:type="dxa"/>
            <w:shd w:val="clear" w:color="auto" w:fill="F2F2F2" w:themeFill="light1" w:themeFillShade="F2"/>
          </w:tcPr>
          <w:p w14:paraId="4AB2935A" w14:textId="77777777" w:rsidR="003C1640" w:rsidRDefault="001D5AE3">
            <w:pPr>
              <w:spacing w:before="60"/>
              <w:rPr>
                <w:b/>
                <w:sz w:val="26"/>
              </w:rPr>
            </w:pPr>
            <w:r>
              <w:rPr>
                <w:b/>
                <w:sz w:val="26"/>
              </w:rPr>
              <w:lastRenderedPageBreak/>
              <w:t>Pomoc publiczna – krajowa podstawa prawna</w:t>
            </w:r>
          </w:p>
        </w:tc>
      </w:tr>
      <w:tr w:rsidR="003C1640" w14:paraId="1F507CA5" w14:textId="77777777">
        <w:tc>
          <w:tcPr>
            <w:tcW w:w="9062" w:type="dxa"/>
          </w:tcPr>
          <w:p w14:paraId="055B6C25"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0B6D11E0" w14:textId="77777777">
        <w:tc>
          <w:tcPr>
            <w:tcW w:w="9062" w:type="dxa"/>
            <w:shd w:val="clear" w:color="auto" w:fill="F2F2F2" w:themeFill="light1" w:themeFillShade="F2"/>
          </w:tcPr>
          <w:p w14:paraId="6DCA7811" w14:textId="77777777" w:rsidR="003C1640" w:rsidRDefault="001D5AE3">
            <w:pPr>
              <w:spacing w:before="60"/>
              <w:rPr>
                <w:b/>
                <w:sz w:val="26"/>
              </w:rPr>
            </w:pPr>
            <w:r>
              <w:rPr>
                <w:b/>
                <w:sz w:val="26"/>
              </w:rPr>
              <w:t>Uproszczone metody rozliczania</w:t>
            </w:r>
          </w:p>
        </w:tc>
      </w:tr>
      <w:tr w:rsidR="003C1640" w14:paraId="05D08F0B" w14:textId="77777777">
        <w:tc>
          <w:tcPr>
            <w:tcW w:w="9062" w:type="dxa"/>
          </w:tcPr>
          <w:p w14:paraId="72536EDA" w14:textId="77777777" w:rsidR="003C1640" w:rsidRDefault="001D5AE3">
            <w:pPr>
              <w:spacing w:before="60"/>
              <w:rPr>
                <w:b/>
                <w:sz w:val="26"/>
              </w:rPr>
            </w:pPr>
            <w:r>
              <w:rPr>
                <w:sz w:val="26"/>
              </w:rPr>
              <w:t>do 7% stawka ryczałtowa na koszty pośrednie (podstawa wyliczenia: koszty bezpośrednie) [art. 54(a) CPR]</w:t>
            </w:r>
          </w:p>
        </w:tc>
      </w:tr>
      <w:tr w:rsidR="003C1640" w14:paraId="4D87FC7D" w14:textId="77777777">
        <w:tc>
          <w:tcPr>
            <w:tcW w:w="9062" w:type="dxa"/>
            <w:shd w:val="clear" w:color="auto" w:fill="F2F2F2" w:themeFill="light1" w:themeFillShade="F2"/>
          </w:tcPr>
          <w:p w14:paraId="2D0C5790" w14:textId="77777777" w:rsidR="003C1640" w:rsidRDefault="001D5AE3">
            <w:pPr>
              <w:spacing w:before="60"/>
              <w:rPr>
                <w:b/>
                <w:sz w:val="26"/>
              </w:rPr>
            </w:pPr>
            <w:r>
              <w:rPr>
                <w:b/>
                <w:sz w:val="26"/>
              </w:rPr>
              <w:t>Forma wsparcia</w:t>
            </w:r>
          </w:p>
        </w:tc>
      </w:tr>
      <w:tr w:rsidR="003C1640" w14:paraId="6F029FF8" w14:textId="77777777">
        <w:tc>
          <w:tcPr>
            <w:tcW w:w="9062" w:type="dxa"/>
          </w:tcPr>
          <w:p w14:paraId="74EE24B1" w14:textId="77777777" w:rsidR="003C1640" w:rsidRDefault="001D5AE3">
            <w:pPr>
              <w:spacing w:before="60"/>
              <w:rPr>
                <w:b/>
                <w:sz w:val="26"/>
              </w:rPr>
            </w:pPr>
            <w:r>
              <w:rPr>
                <w:sz w:val="26"/>
              </w:rPr>
              <w:t>Dotacja</w:t>
            </w:r>
          </w:p>
        </w:tc>
      </w:tr>
      <w:tr w:rsidR="003C1640" w14:paraId="28444B41" w14:textId="77777777">
        <w:tc>
          <w:tcPr>
            <w:tcW w:w="9062" w:type="dxa"/>
            <w:shd w:val="clear" w:color="auto" w:fill="F2F2F2" w:themeFill="light1" w:themeFillShade="F2"/>
          </w:tcPr>
          <w:p w14:paraId="52BFEF1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8622CD7" w14:textId="77777777">
        <w:tc>
          <w:tcPr>
            <w:tcW w:w="9062" w:type="dxa"/>
          </w:tcPr>
          <w:p w14:paraId="5F07C6CA" w14:textId="77777777" w:rsidR="003C1640" w:rsidRDefault="001D5AE3">
            <w:pPr>
              <w:spacing w:before="60"/>
              <w:rPr>
                <w:b/>
                <w:sz w:val="26"/>
              </w:rPr>
            </w:pPr>
            <w:r>
              <w:rPr>
                <w:sz w:val="26"/>
              </w:rPr>
              <w:t>0</w:t>
            </w:r>
          </w:p>
        </w:tc>
      </w:tr>
      <w:tr w:rsidR="003C1640" w14:paraId="512D917D" w14:textId="77777777">
        <w:tc>
          <w:tcPr>
            <w:tcW w:w="9062" w:type="dxa"/>
            <w:shd w:val="clear" w:color="auto" w:fill="F2F2F2" w:themeFill="light1" w:themeFillShade="F2"/>
          </w:tcPr>
          <w:p w14:paraId="795F1ECD" w14:textId="77777777" w:rsidR="003C1640" w:rsidRDefault="001D5AE3">
            <w:pPr>
              <w:spacing w:before="60"/>
              <w:rPr>
                <w:b/>
                <w:sz w:val="26"/>
              </w:rPr>
            </w:pPr>
            <w:r>
              <w:rPr>
                <w:b/>
                <w:sz w:val="26"/>
              </w:rPr>
              <w:t>Minimalny wkład własny beneficjenta</w:t>
            </w:r>
          </w:p>
        </w:tc>
      </w:tr>
      <w:tr w:rsidR="003C1640" w14:paraId="3478EED2" w14:textId="77777777">
        <w:tc>
          <w:tcPr>
            <w:tcW w:w="9062" w:type="dxa"/>
          </w:tcPr>
          <w:p w14:paraId="5C333B5B" w14:textId="77777777" w:rsidR="003C1640" w:rsidRDefault="001D5AE3">
            <w:pPr>
              <w:spacing w:before="60"/>
              <w:rPr>
                <w:b/>
                <w:sz w:val="26"/>
              </w:rPr>
            </w:pPr>
            <w:r>
              <w:rPr>
                <w:sz w:val="26"/>
              </w:rPr>
              <w:t>15 %</w:t>
            </w:r>
          </w:p>
        </w:tc>
      </w:tr>
      <w:tr w:rsidR="003C1640" w14:paraId="1A42B433" w14:textId="77777777">
        <w:tc>
          <w:tcPr>
            <w:tcW w:w="9062" w:type="dxa"/>
            <w:shd w:val="clear" w:color="auto" w:fill="F2F2F2" w:themeFill="light1" w:themeFillShade="F2"/>
          </w:tcPr>
          <w:p w14:paraId="1E6EC32F" w14:textId="77777777" w:rsidR="003C1640" w:rsidRDefault="001D5AE3">
            <w:pPr>
              <w:spacing w:before="60"/>
              <w:rPr>
                <w:b/>
                <w:sz w:val="26"/>
              </w:rPr>
            </w:pPr>
            <w:r>
              <w:rPr>
                <w:b/>
                <w:sz w:val="26"/>
              </w:rPr>
              <w:t>Minimalna wartość wydatków kwalifikowalnych w projekcie</w:t>
            </w:r>
          </w:p>
        </w:tc>
      </w:tr>
      <w:tr w:rsidR="003C1640" w14:paraId="20373EDD" w14:textId="77777777">
        <w:tc>
          <w:tcPr>
            <w:tcW w:w="9062" w:type="dxa"/>
          </w:tcPr>
          <w:p w14:paraId="0C07BF01" w14:textId="77777777" w:rsidR="003C1640" w:rsidRDefault="001D5AE3">
            <w:pPr>
              <w:spacing w:before="60"/>
              <w:rPr>
                <w:b/>
                <w:sz w:val="26"/>
              </w:rPr>
            </w:pPr>
            <w:r>
              <w:rPr>
                <w:sz w:val="26"/>
              </w:rPr>
              <w:t>500 000,00</w:t>
            </w:r>
          </w:p>
        </w:tc>
      </w:tr>
      <w:tr w:rsidR="003C1640" w14:paraId="21F437BC" w14:textId="77777777">
        <w:tc>
          <w:tcPr>
            <w:tcW w:w="9062" w:type="dxa"/>
            <w:shd w:val="clear" w:color="auto" w:fill="F2F2F2" w:themeFill="light1" w:themeFillShade="F2"/>
          </w:tcPr>
          <w:p w14:paraId="0273724A" w14:textId="77777777" w:rsidR="003C1640" w:rsidRDefault="001D5AE3">
            <w:pPr>
              <w:spacing w:before="60"/>
              <w:rPr>
                <w:b/>
                <w:sz w:val="26"/>
              </w:rPr>
            </w:pPr>
            <w:r>
              <w:rPr>
                <w:b/>
                <w:sz w:val="26"/>
              </w:rPr>
              <w:t>Maksymalna wartość wydatków kwalifikowalnych w projekcie</w:t>
            </w:r>
          </w:p>
        </w:tc>
      </w:tr>
      <w:tr w:rsidR="003C1640" w14:paraId="083E4932" w14:textId="77777777">
        <w:tc>
          <w:tcPr>
            <w:tcW w:w="9062" w:type="dxa"/>
          </w:tcPr>
          <w:p w14:paraId="310AD947" w14:textId="77777777" w:rsidR="003C1640" w:rsidRDefault="001D5AE3">
            <w:pPr>
              <w:spacing w:before="60"/>
              <w:rPr>
                <w:b/>
                <w:sz w:val="26"/>
              </w:rPr>
            </w:pPr>
            <w:r>
              <w:rPr>
                <w:sz w:val="26"/>
              </w:rPr>
              <w:t>10 000 000,00</w:t>
            </w:r>
          </w:p>
        </w:tc>
      </w:tr>
      <w:tr w:rsidR="003C1640" w14:paraId="5BFAE9D8" w14:textId="77777777">
        <w:tc>
          <w:tcPr>
            <w:tcW w:w="9062" w:type="dxa"/>
            <w:shd w:val="clear" w:color="auto" w:fill="F2F2F2" w:themeFill="light1" w:themeFillShade="F2"/>
          </w:tcPr>
          <w:p w14:paraId="588AB2D1" w14:textId="77777777" w:rsidR="003C1640" w:rsidRDefault="001D5AE3">
            <w:pPr>
              <w:spacing w:before="60"/>
              <w:rPr>
                <w:b/>
                <w:sz w:val="26"/>
              </w:rPr>
            </w:pPr>
            <w:r>
              <w:rPr>
                <w:b/>
                <w:sz w:val="26"/>
              </w:rPr>
              <w:t>Sposób wyboru projektów</w:t>
            </w:r>
          </w:p>
        </w:tc>
      </w:tr>
      <w:tr w:rsidR="003C1640" w14:paraId="008AF277" w14:textId="77777777">
        <w:tc>
          <w:tcPr>
            <w:tcW w:w="9062" w:type="dxa"/>
          </w:tcPr>
          <w:p w14:paraId="43E9EF37" w14:textId="77777777" w:rsidR="003C1640" w:rsidRDefault="001D5AE3">
            <w:pPr>
              <w:spacing w:before="60"/>
              <w:rPr>
                <w:b/>
                <w:sz w:val="26"/>
              </w:rPr>
            </w:pPr>
            <w:r>
              <w:rPr>
                <w:sz w:val="26"/>
              </w:rPr>
              <w:t>Konkurencyjny</w:t>
            </w:r>
          </w:p>
        </w:tc>
      </w:tr>
      <w:tr w:rsidR="003C1640" w14:paraId="0F00269C" w14:textId="77777777">
        <w:tc>
          <w:tcPr>
            <w:tcW w:w="9062" w:type="dxa"/>
            <w:shd w:val="clear" w:color="auto" w:fill="F2F2F2" w:themeFill="light1" w:themeFillShade="F2"/>
          </w:tcPr>
          <w:p w14:paraId="6D847EC4" w14:textId="77777777" w:rsidR="003C1640" w:rsidRDefault="001D5AE3">
            <w:pPr>
              <w:spacing w:before="60"/>
              <w:rPr>
                <w:b/>
                <w:sz w:val="26"/>
              </w:rPr>
            </w:pPr>
            <w:r>
              <w:rPr>
                <w:b/>
                <w:sz w:val="26"/>
              </w:rPr>
              <w:t>Realizacja instrumentów terytorialnych</w:t>
            </w:r>
          </w:p>
        </w:tc>
      </w:tr>
      <w:tr w:rsidR="003C1640" w14:paraId="0F4BDDBD" w14:textId="77777777">
        <w:tc>
          <w:tcPr>
            <w:tcW w:w="9062" w:type="dxa"/>
          </w:tcPr>
          <w:p w14:paraId="13D5E200" w14:textId="77777777" w:rsidR="003C1640" w:rsidRDefault="001D5AE3">
            <w:pPr>
              <w:spacing w:before="60"/>
              <w:rPr>
                <w:b/>
                <w:sz w:val="26"/>
              </w:rPr>
            </w:pPr>
            <w:r>
              <w:rPr>
                <w:sz w:val="26"/>
              </w:rPr>
              <w:lastRenderedPageBreak/>
              <w:t>Nie dotyczy</w:t>
            </w:r>
          </w:p>
        </w:tc>
      </w:tr>
      <w:tr w:rsidR="003C1640" w14:paraId="78C1B5EF" w14:textId="77777777">
        <w:tc>
          <w:tcPr>
            <w:tcW w:w="9062" w:type="dxa"/>
            <w:shd w:val="clear" w:color="auto" w:fill="F2F2F2" w:themeFill="light1" w:themeFillShade="F2"/>
          </w:tcPr>
          <w:p w14:paraId="6C8656ED" w14:textId="77777777" w:rsidR="003C1640" w:rsidRDefault="001D5AE3">
            <w:pPr>
              <w:spacing w:before="60"/>
              <w:rPr>
                <w:b/>
                <w:sz w:val="26"/>
              </w:rPr>
            </w:pPr>
            <w:r>
              <w:rPr>
                <w:b/>
                <w:sz w:val="26"/>
              </w:rPr>
              <w:t>Typ beneficjenta – ogólny</w:t>
            </w:r>
          </w:p>
        </w:tc>
      </w:tr>
      <w:tr w:rsidR="003C1640" w14:paraId="177F7431" w14:textId="77777777">
        <w:tc>
          <w:tcPr>
            <w:tcW w:w="9062" w:type="dxa"/>
          </w:tcPr>
          <w:p w14:paraId="3A6D8B22" w14:textId="77777777" w:rsidR="003C1640" w:rsidRDefault="001D5AE3">
            <w:pPr>
              <w:spacing w:before="60"/>
              <w:rPr>
                <w:b/>
                <w:sz w:val="26"/>
              </w:rPr>
            </w:pPr>
            <w:r>
              <w:rPr>
                <w:sz w:val="26"/>
              </w:rPr>
              <w:t>Administracja publiczna, Instytucje nauki i edukacji, Służby publiczne</w:t>
            </w:r>
          </w:p>
        </w:tc>
      </w:tr>
      <w:tr w:rsidR="003C1640" w14:paraId="030524FA" w14:textId="77777777">
        <w:tc>
          <w:tcPr>
            <w:tcW w:w="9062" w:type="dxa"/>
            <w:shd w:val="clear" w:color="auto" w:fill="F2F2F2" w:themeFill="light1" w:themeFillShade="F2"/>
          </w:tcPr>
          <w:p w14:paraId="0F99314E" w14:textId="77777777" w:rsidR="003C1640" w:rsidRDefault="001D5AE3">
            <w:pPr>
              <w:spacing w:before="60"/>
              <w:rPr>
                <w:b/>
                <w:sz w:val="26"/>
              </w:rPr>
            </w:pPr>
            <w:r>
              <w:rPr>
                <w:b/>
                <w:sz w:val="26"/>
              </w:rPr>
              <w:t>Typ beneficjenta – szczegółowy</w:t>
            </w:r>
          </w:p>
        </w:tc>
      </w:tr>
      <w:tr w:rsidR="003C1640" w14:paraId="75AC1576" w14:textId="77777777">
        <w:tc>
          <w:tcPr>
            <w:tcW w:w="9062" w:type="dxa"/>
          </w:tcPr>
          <w:p w14:paraId="776841AA" w14:textId="77777777" w:rsidR="003C1640" w:rsidRDefault="001D5AE3">
            <w:pPr>
              <w:spacing w:before="60"/>
              <w:rPr>
                <w:b/>
                <w:sz w:val="26"/>
              </w:rPr>
            </w:pPr>
            <w:r>
              <w:rPr>
                <w:sz w:val="26"/>
              </w:rPr>
              <w:t>Instytucje kultury, Jednostki organizacyjne działające w imieniu jednostek samorządu terytorialnego, Jednostki Samorządu Terytorialnego, Uczelnie</w:t>
            </w:r>
          </w:p>
        </w:tc>
      </w:tr>
      <w:tr w:rsidR="003C1640" w14:paraId="1C626495" w14:textId="77777777">
        <w:tc>
          <w:tcPr>
            <w:tcW w:w="9062" w:type="dxa"/>
            <w:shd w:val="clear" w:color="auto" w:fill="F2F2F2" w:themeFill="light1" w:themeFillShade="F2"/>
          </w:tcPr>
          <w:p w14:paraId="65C046A0" w14:textId="77777777" w:rsidR="003C1640" w:rsidRDefault="001D5AE3">
            <w:pPr>
              <w:spacing w:before="60"/>
              <w:rPr>
                <w:b/>
                <w:sz w:val="26"/>
              </w:rPr>
            </w:pPr>
            <w:r>
              <w:rPr>
                <w:b/>
                <w:sz w:val="26"/>
              </w:rPr>
              <w:t>Grupa docelowa</w:t>
            </w:r>
          </w:p>
        </w:tc>
      </w:tr>
      <w:tr w:rsidR="003C1640" w14:paraId="3709CC4B" w14:textId="77777777">
        <w:tc>
          <w:tcPr>
            <w:tcW w:w="9062" w:type="dxa"/>
          </w:tcPr>
          <w:p w14:paraId="05B976A8" w14:textId="77777777" w:rsidR="003C1640" w:rsidRDefault="001D5AE3">
            <w:pPr>
              <w:spacing w:before="60"/>
              <w:rPr>
                <w:b/>
                <w:sz w:val="26"/>
              </w:rPr>
            </w:pPr>
            <w:r>
              <w:rPr>
                <w:sz w:val="26"/>
              </w:rPr>
              <w:t>mieszkańcy województwa</w:t>
            </w:r>
          </w:p>
        </w:tc>
      </w:tr>
      <w:tr w:rsidR="003C1640" w14:paraId="2DBB36D4" w14:textId="77777777">
        <w:tc>
          <w:tcPr>
            <w:tcW w:w="9062" w:type="dxa"/>
            <w:shd w:val="clear" w:color="auto" w:fill="F2F2F2" w:themeFill="light1" w:themeFillShade="F2"/>
          </w:tcPr>
          <w:p w14:paraId="0DEF3B1B" w14:textId="77777777" w:rsidR="003C1640" w:rsidRDefault="001D5AE3">
            <w:pPr>
              <w:spacing w:before="60"/>
              <w:rPr>
                <w:b/>
                <w:sz w:val="26"/>
              </w:rPr>
            </w:pPr>
            <w:r>
              <w:rPr>
                <w:b/>
                <w:sz w:val="26"/>
              </w:rPr>
              <w:t>Słowa kluczowe</w:t>
            </w:r>
          </w:p>
        </w:tc>
      </w:tr>
      <w:tr w:rsidR="003C1640" w14:paraId="7FC9F0B9" w14:textId="77777777">
        <w:tc>
          <w:tcPr>
            <w:tcW w:w="9062" w:type="dxa"/>
          </w:tcPr>
          <w:p w14:paraId="02332974" w14:textId="77777777" w:rsidR="003C1640" w:rsidRDefault="001D5AE3">
            <w:pPr>
              <w:spacing w:before="60"/>
              <w:rPr>
                <w:b/>
                <w:sz w:val="26"/>
              </w:rPr>
            </w:pPr>
            <w:proofErr w:type="spellStart"/>
            <w:r>
              <w:rPr>
                <w:sz w:val="26"/>
              </w:rPr>
              <w:t>cyberbezpieczeństwo</w:t>
            </w:r>
            <w:proofErr w:type="spellEnd"/>
            <w:r>
              <w:rPr>
                <w:sz w:val="26"/>
              </w:rPr>
              <w:t>, cyfryzacja, digitalizacja</w:t>
            </w:r>
          </w:p>
        </w:tc>
      </w:tr>
      <w:tr w:rsidR="003C1640" w14:paraId="7F04766F" w14:textId="77777777">
        <w:tc>
          <w:tcPr>
            <w:tcW w:w="9062" w:type="dxa"/>
            <w:shd w:val="clear" w:color="auto" w:fill="F2F2F2" w:themeFill="light1" w:themeFillShade="F2"/>
          </w:tcPr>
          <w:p w14:paraId="0124E226" w14:textId="77777777" w:rsidR="003C1640" w:rsidRDefault="001D5AE3">
            <w:pPr>
              <w:spacing w:before="60"/>
              <w:rPr>
                <w:b/>
                <w:sz w:val="26"/>
              </w:rPr>
            </w:pPr>
            <w:r>
              <w:rPr>
                <w:b/>
                <w:sz w:val="26"/>
              </w:rPr>
              <w:t>Kryteria wyboru projektów</w:t>
            </w:r>
          </w:p>
        </w:tc>
      </w:tr>
      <w:tr w:rsidR="003C1640" w14:paraId="6C97E0D8" w14:textId="77777777">
        <w:tc>
          <w:tcPr>
            <w:tcW w:w="9062" w:type="dxa"/>
          </w:tcPr>
          <w:p w14:paraId="69408E16" w14:textId="77777777" w:rsidR="003C1640" w:rsidRDefault="001D5AE3">
            <w:pPr>
              <w:spacing w:before="60"/>
              <w:rPr>
                <w:b/>
                <w:sz w:val="26"/>
              </w:rPr>
            </w:pPr>
            <w:r>
              <w:rPr>
                <w:sz w:val="26"/>
              </w:rPr>
              <w:t>https://funduszeue.podkarpackie.pl/szczegoly-programu/prawo-i-dokumenty/kryteria-wyboru-projektow</w:t>
            </w:r>
          </w:p>
        </w:tc>
      </w:tr>
      <w:tr w:rsidR="003C1640" w14:paraId="376E9E1A" w14:textId="77777777">
        <w:tc>
          <w:tcPr>
            <w:tcW w:w="9062" w:type="dxa"/>
            <w:shd w:val="clear" w:color="auto" w:fill="F2F2F2" w:themeFill="light1" w:themeFillShade="F2"/>
          </w:tcPr>
          <w:p w14:paraId="1999AC2B" w14:textId="77777777" w:rsidR="003C1640" w:rsidRDefault="001D5AE3">
            <w:pPr>
              <w:spacing w:before="60"/>
              <w:rPr>
                <w:b/>
                <w:sz w:val="26"/>
              </w:rPr>
            </w:pPr>
            <w:r>
              <w:rPr>
                <w:b/>
                <w:sz w:val="26"/>
              </w:rPr>
              <w:t>Wskaźniki produktu</w:t>
            </w:r>
          </w:p>
        </w:tc>
      </w:tr>
      <w:tr w:rsidR="003C1640" w14:paraId="7C46F2DF" w14:textId="77777777">
        <w:tc>
          <w:tcPr>
            <w:tcW w:w="9062" w:type="dxa"/>
          </w:tcPr>
          <w:p w14:paraId="29B412EE" w14:textId="77777777" w:rsidR="003C1640" w:rsidRDefault="001D5AE3">
            <w:pPr>
              <w:spacing w:before="60"/>
              <w:rPr>
                <w:b/>
                <w:sz w:val="26"/>
              </w:rPr>
            </w:pPr>
            <w:r>
              <w:rPr>
                <w:sz w:val="26"/>
              </w:rPr>
              <w:t>WLWK-RCO014 - Instytucje publiczne otrzymujące wsparcie na opracowywanie usług, produktów i procesów cyfrowych</w:t>
            </w:r>
          </w:p>
        </w:tc>
      </w:tr>
      <w:tr w:rsidR="003C1640" w14:paraId="62F53C59" w14:textId="77777777">
        <w:tc>
          <w:tcPr>
            <w:tcW w:w="9062" w:type="dxa"/>
          </w:tcPr>
          <w:p w14:paraId="48E060FA" w14:textId="77777777" w:rsidR="003C1640" w:rsidRDefault="001D5AE3">
            <w:pPr>
              <w:spacing w:before="60"/>
              <w:rPr>
                <w:sz w:val="26"/>
              </w:rPr>
            </w:pPr>
            <w:r>
              <w:rPr>
                <w:sz w:val="26"/>
              </w:rPr>
              <w:t>WLWK-PLRO132 - Liczba obiektów dostosowanych do potrzeb osób z niepełnosprawnościami (EFRR/FST/FS)</w:t>
            </w:r>
          </w:p>
        </w:tc>
      </w:tr>
      <w:tr w:rsidR="003C1640" w14:paraId="5B440D82" w14:textId="77777777">
        <w:tc>
          <w:tcPr>
            <w:tcW w:w="9062" w:type="dxa"/>
          </w:tcPr>
          <w:p w14:paraId="751900E3" w14:textId="77777777" w:rsidR="003C1640" w:rsidRDefault="001D5AE3">
            <w:pPr>
              <w:spacing w:before="60"/>
              <w:rPr>
                <w:sz w:val="26"/>
              </w:rPr>
            </w:pPr>
            <w:r>
              <w:rPr>
                <w:sz w:val="26"/>
              </w:rPr>
              <w:t>WLWK-PLRO010 - Liczba podmiotów, które udostępniły informacje sektora publicznego/dane prywatne on-line</w:t>
            </w:r>
          </w:p>
        </w:tc>
      </w:tr>
      <w:tr w:rsidR="003C1640" w14:paraId="5CBB251A" w14:textId="77777777">
        <w:tc>
          <w:tcPr>
            <w:tcW w:w="9062" w:type="dxa"/>
          </w:tcPr>
          <w:p w14:paraId="5CC7169B" w14:textId="77777777" w:rsidR="003C1640" w:rsidRDefault="001D5AE3">
            <w:pPr>
              <w:spacing w:before="60"/>
              <w:rPr>
                <w:sz w:val="26"/>
              </w:rPr>
            </w:pPr>
            <w:r>
              <w:rPr>
                <w:sz w:val="26"/>
              </w:rPr>
              <w:t xml:space="preserve">WLWK-PLRO014 - Liczba podmiotów wspartych w zakresie </w:t>
            </w:r>
            <w:proofErr w:type="spellStart"/>
            <w:r>
              <w:rPr>
                <w:sz w:val="26"/>
              </w:rPr>
              <w:t>cyberbezpieczeństwa</w:t>
            </w:r>
            <w:proofErr w:type="spellEnd"/>
          </w:p>
        </w:tc>
      </w:tr>
      <w:tr w:rsidR="003C1640" w14:paraId="050C810D" w14:textId="77777777">
        <w:tc>
          <w:tcPr>
            <w:tcW w:w="9062" w:type="dxa"/>
          </w:tcPr>
          <w:p w14:paraId="128B4CC3" w14:textId="77777777" w:rsidR="003C1640" w:rsidRDefault="001D5AE3">
            <w:pPr>
              <w:spacing w:before="60"/>
              <w:rPr>
                <w:sz w:val="26"/>
              </w:rPr>
            </w:pPr>
            <w:r>
              <w:rPr>
                <w:sz w:val="26"/>
              </w:rPr>
              <w:t>WLWK-PLRO008 - Liczba podmiotów wspartych w zakresie rozwoju usług, produktów i procesów cyfrowych</w:t>
            </w:r>
          </w:p>
        </w:tc>
      </w:tr>
      <w:tr w:rsidR="003C1640" w14:paraId="0E104215" w14:textId="77777777">
        <w:tc>
          <w:tcPr>
            <w:tcW w:w="9062" w:type="dxa"/>
          </w:tcPr>
          <w:p w14:paraId="4BBF89A4" w14:textId="77777777" w:rsidR="003C1640" w:rsidRDefault="001D5AE3">
            <w:pPr>
              <w:spacing w:before="60"/>
              <w:rPr>
                <w:sz w:val="26"/>
              </w:rPr>
            </w:pPr>
            <w:r>
              <w:rPr>
                <w:sz w:val="26"/>
              </w:rPr>
              <w:lastRenderedPageBreak/>
              <w:t>WLWK-PLRO199 - Liczba projektów, w których sfinansowano koszty racjonalnych usprawnień dla osób z niepełnosprawnościami (EFRR/FST/FS)</w:t>
            </w:r>
          </w:p>
        </w:tc>
      </w:tr>
      <w:tr w:rsidR="003C1640" w14:paraId="1216950A" w14:textId="77777777">
        <w:tc>
          <w:tcPr>
            <w:tcW w:w="9062" w:type="dxa"/>
          </w:tcPr>
          <w:p w14:paraId="20C3C984" w14:textId="77777777" w:rsidR="003C1640" w:rsidRDefault="001D5AE3">
            <w:pPr>
              <w:spacing w:before="60"/>
              <w:rPr>
                <w:sz w:val="26"/>
              </w:rPr>
            </w:pPr>
            <w:r>
              <w:rPr>
                <w:sz w:val="26"/>
              </w:rPr>
              <w:t>WLWK-PLRO160 - Liczba rozwiązań wykorzystujących informacje sektora publicznego/dane prywatne</w:t>
            </w:r>
          </w:p>
        </w:tc>
      </w:tr>
      <w:tr w:rsidR="003C1640" w14:paraId="1406592D" w14:textId="77777777">
        <w:tc>
          <w:tcPr>
            <w:tcW w:w="9062" w:type="dxa"/>
          </w:tcPr>
          <w:p w14:paraId="07604A12" w14:textId="77777777" w:rsidR="003C1640" w:rsidRDefault="001D5AE3">
            <w:pPr>
              <w:spacing w:before="60"/>
              <w:rPr>
                <w:sz w:val="26"/>
              </w:rPr>
            </w:pPr>
            <w:r>
              <w:rPr>
                <w:sz w:val="26"/>
              </w:rPr>
              <w:t>WLWK-PLRO011 - Liczba usług publicznych udostępnionych on-line o stopniu dojrzałości 3 - dwustronna interakcja</w:t>
            </w:r>
          </w:p>
        </w:tc>
      </w:tr>
      <w:tr w:rsidR="003C1640" w14:paraId="25E6C4FA" w14:textId="77777777">
        <w:tc>
          <w:tcPr>
            <w:tcW w:w="9062" w:type="dxa"/>
          </w:tcPr>
          <w:p w14:paraId="5297D582" w14:textId="77777777" w:rsidR="003C1640" w:rsidRDefault="001D5AE3">
            <w:pPr>
              <w:spacing w:before="60"/>
              <w:rPr>
                <w:sz w:val="26"/>
              </w:rPr>
            </w:pPr>
            <w:r>
              <w:rPr>
                <w:sz w:val="26"/>
              </w:rPr>
              <w:t>WLWK-PLRO012 - Liczba usług publicznych udostępnionych on-line o stopniu dojrzałości co najmniej 4 - transakcja</w:t>
            </w:r>
          </w:p>
        </w:tc>
      </w:tr>
      <w:tr w:rsidR="003C1640" w14:paraId="50CF5D76" w14:textId="77777777">
        <w:tc>
          <w:tcPr>
            <w:tcW w:w="9062" w:type="dxa"/>
            <w:shd w:val="clear" w:color="auto" w:fill="F2F2F2" w:themeFill="light1" w:themeFillShade="F2"/>
          </w:tcPr>
          <w:p w14:paraId="211F821D" w14:textId="77777777" w:rsidR="003C1640" w:rsidRDefault="001D5AE3">
            <w:pPr>
              <w:spacing w:before="60"/>
              <w:rPr>
                <w:b/>
                <w:sz w:val="26"/>
              </w:rPr>
            </w:pPr>
            <w:r>
              <w:rPr>
                <w:b/>
                <w:sz w:val="26"/>
              </w:rPr>
              <w:t>Wskaźniki rezultatu</w:t>
            </w:r>
          </w:p>
        </w:tc>
      </w:tr>
      <w:tr w:rsidR="003C1640" w14:paraId="6E973401" w14:textId="77777777">
        <w:tc>
          <w:tcPr>
            <w:tcW w:w="9062" w:type="dxa"/>
          </w:tcPr>
          <w:p w14:paraId="3E416A48" w14:textId="77777777" w:rsidR="003C1640" w:rsidRDefault="001D5AE3">
            <w:pPr>
              <w:spacing w:before="60"/>
              <w:rPr>
                <w:b/>
                <w:sz w:val="26"/>
              </w:rPr>
            </w:pPr>
            <w:r>
              <w:rPr>
                <w:sz w:val="26"/>
              </w:rPr>
              <w:t>WLWK-RCR011 - Użytkownicy nowych i zmodernizowanych publicznych usług, produktów i procesów cyfrowych</w:t>
            </w:r>
          </w:p>
        </w:tc>
      </w:tr>
    </w:tbl>
    <w:p w14:paraId="39B30120" w14:textId="77777777" w:rsidR="003C1640" w:rsidRDefault="003C1640">
      <w:pPr>
        <w:rPr>
          <w:b/>
        </w:rPr>
      </w:pPr>
    </w:p>
    <w:p w14:paraId="233EFEB8"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727A8C7" w14:textId="77777777">
        <w:tc>
          <w:tcPr>
            <w:tcW w:w="9062" w:type="dxa"/>
            <w:shd w:val="clear" w:color="auto" w:fill="D9D9D9" w:themeFill="light1" w:themeFillShade="D9"/>
          </w:tcPr>
          <w:p w14:paraId="42BEA75E" w14:textId="77777777" w:rsidR="003C1640" w:rsidRDefault="001D5AE3">
            <w:pPr>
              <w:spacing w:before="60"/>
              <w:rPr>
                <w:b/>
                <w:sz w:val="28"/>
              </w:rPr>
            </w:pPr>
            <w:r>
              <w:rPr>
                <w:b/>
                <w:sz w:val="28"/>
              </w:rPr>
              <w:t>Kod i nazwa działania</w:t>
            </w:r>
          </w:p>
        </w:tc>
      </w:tr>
      <w:tr w:rsidR="003C1640" w14:paraId="27B92267" w14:textId="77777777">
        <w:tc>
          <w:tcPr>
            <w:tcW w:w="9062" w:type="dxa"/>
          </w:tcPr>
          <w:p w14:paraId="378295C9" w14:textId="77777777" w:rsidR="003C1640" w:rsidRDefault="001D5AE3">
            <w:pPr>
              <w:pStyle w:val="Nagwek3"/>
              <w:spacing w:after="120"/>
            </w:pPr>
            <w:bookmarkStart w:id="5" w:name="_Toc216778733"/>
            <w:r>
              <w:rPr>
                <w:rFonts w:ascii="Calibri" w:hAnsi="Calibri" w:cs="Calibri"/>
                <w:sz w:val="32"/>
              </w:rPr>
              <w:t>Działanie FEPK.01.03 Wsparcie MŚP -dotacja</w:t>
            </w:r>
            <w:bookmarkEnd w:id="5"/>
          </w:p>
        </w:tc>
      </w:tr>
      <w:tr w:rsidR="003C1640" w14:paraId="60C06E24" w14:textId="77777777">
        <w:tc>
          <w:tcPr>
            <w:tcW w:w="9062" w:type="dxa"/>
            <w:shd w:val="clear" w:color="auto" w:fill="F2F2F2" w:themeFill="light1" w:themeFillShade="F2"/>
          </w:tcPr>
          <w:p w14:paraId="04698FDB" w14:textId="77777777" w:rsidR="003C1640" w:rsidRDefault="001D5AE3">
            <w:pPr>
              <w:spacing w:before="60"/>
              <w:rPr>
                <w:b/>
                <w:sz w:val="26"/>
              </w:rPr>
            </w:pPr>
            <w:r>
              <w:rPr>
                <w:b/>
                <w:sz w:val="26"/>
              </w:rPr>
              <w:t>Cel szczegółowy</w:t>
            </w:r>
          </w:p>
        </w:tc>
      </w:tr>
      <w:tr w:rsidR="003C1640" w14:paraId="44F9D75F" w14:textId="77777777">
        <w:tc>
          <w:tcPr>
            <w:tcW w:w="9062" w:type="dxa"/>
          </w:tcPr>
          <w:p w14:paraId="514E5403" w14:textId="77777777" w:rsidR="003C1640" w:rsidRDefault="001D5AE3">
            <w:pPr>
              <w:spacing w:before="60"/>
              <w:rPr>
                <w:b/>
                <w:sz w:val="26"/>
              </w:rPr>
            </w:pPr>
            <w:r>
              <w:rPr>
                <w:sz w:val="26"/>
              </w:rPr>
              <w:t>EFRR.CP1.III - Wzmacnianie trwałego wzrostu i konkurencyjności MŚP oraz tworzenie miejsc pracy w MŚP, w tym poprzez inwestycje produkcyjne</w:t>
            </w:r>
          </w:p>
        </w:tc>
      </w:tr>
      <w:tr w:rsidR="003C1640" w14:paraId="0072E058" w14:textId="77777777">
        <w:tc>
          <w:tcPr>
            <w:tcW w:w="9062" w:type="dxa"/>
            <w:shd w:val="clear" w:color="auto" w:fill="F2F2F2" w:themeFill="light1" w:themeFillShade="F2"/>
          </w:tcPr>
          <w:p w14:paraId="3FC84103" w14:textId="77777777" w:rsidR="003C1640" w:rsidRDefault="001D5AE3">
            <w:pPr>
              <w:spacing w:before="60"/>
              <w:rPr>
                <w:b/>
                <w:sz w:val="26"/>
              </w:rPr>
            </w:pPr>
            <w:r>
              <w:rPr>
                <w:b/>
                <w:sz w:val="26"/>
              </w:rPr>
              <w:t>Wysokość alokacji ogółem (EUR)</w:t>
            </w:r>
          </w:p>
        </w:tc>
      </w:tr>
      <w:tr w:rsidR="003C1640" w14:paraId="121FFCBE" w14:textId="77777777">
        <w:tc>
          <w:tcPr>
            <w:tcW w:w="9062" w:type="dxa"/>
          </w:tcPr>
          <w:p w14:paraId="521531B0" w14:textId="77777777" w:rsidR="003C1640" w:rsidRDefault="001D5AE3">
            <w:pPr>
              <w:spacing w:before="60"/>
              <w:rPr>
                <w:b/>
                <w:sz w:val="26"/>
              </w:rPr>
            </w:pPr>
            <w:r>
              <w:rPr>
                <w:sz w:val="26"/>
              </w:rPr>
              <w:t>69 239 022,00</w:t>
            </w:r>
          </w:p>
        </w:tc>
      </w:tr>
      <w:tr w:rsidR="003C1640" w14:paraId="705028FB" w14:textId="77777777">
        <w:tc>
          <w:tcPr>
            <w:tcW w:w="9062" w:type="dxa"/>
            <w:shd w:val="clear" w:color="auto" w:fill="F2F2F2" w:themeFill="light1" w:themeFillShade="F2"/>
          </w:tcPr>
          <w:p w14:paraId="702FAEC2" w14:textId="77777777" w:rsidR="003C1640" w:rsidRDefault="001D5AE3">
            <w:pPr>
              <w:spacing w:before="60"/>
              <w:rPr>
                <w:b/>
                <w:sz w:val="26"/>
              </w:rPr>
            </w:pPr>
            <w:r>
              <w:rPr>
                <w:b/>
                <w:sz w:val="26"/>
              </w:rPr>
              <w:t>Wysokość alokacji UE (EUR)</w:t>
            </w:r>
          </w:p>
        </w:tc>
      </w:tr>
      <w:tr w:rsidR="003C1640" w14:paraId="33FF1BD1" w14:textId="77777777">
        <w:tc>
          <w:tcPr>
            <w:tcW w:w="9062" w:type="dxa"/>
          </w:tcPr>
          <w:p w14:paraId="4E412396" w14:textId="77777777" w:rsidR="003C1640" w:rsidRDefault="001D5AE3">
            <w:pPr>
              <w:spacing w:before="60"/>
              <w:rPr>
                <w:b/>
                <w:sz w:val="26"/>
              </w:rPr>
            </w:pPr>
            <w:r>
              <w:rPr>
                <w:sz w:val="26"/>
              </w:rPr>
              <w:t>58 853 168,00</w:t>
            </w:r>
          </w:p>
        </w:tc>
      </w:tr>
      <w:tr w:rsidR="003C1640" w14:paraId="5660338F" w14:textId="77777777">
        <w:tc>
          <w:tcPr>
            <w:tcW w:w="9062" w:type="dxa"/>
            <w:shd w:val="clear" w:color="auto" w:fill="F2F2F2" w:themeFill="light1" w:themeFillShade="F2"/>
          </w:tcPr>
          <w:p w14:paraId="5CDAF119" w14:textId="77777777" w:rsidR="003C1640" w:rsidRDefault="001D5AE3">
            <w:pPr>
              <w:spacing w:before="60"/>
              <w:rPr>
                <w:b/>
                <w:sz w:val="26"/>
              </w:rPr>
            </w:pPr>
            <w:r>
              <w:rPr>
                <w:b/>
                <w:sz w:val="26"/>
              </w:rPr>
              <w:t>Zakres interwencji</w:t>
            </w:r>
          </w:p>
        </w:tc>
      </w:tr>
      <w:tr w:rsidR="003C1640" w14:paraId="7074D745" w14:textId="77777777">
        <w:tc>
          <w:tcPr>
            <w:tcW w:w="9062" w:type="dxa"/>
          </w:tcPr>
          <w:p w14:paraId="43A6C8DE" w14:textId="77777777" w:rsidR="003C1640" w:rsidRDefault="001D5AE3">
            <w:pPr>
              <w:spacing w:before="60"/>
              <w:rPr>
                <w:b/>
                <w:sz w:val="26"/>
              </w:rPr>
            </w:pPr>
            <w:r>
              <w:rPr>
                <w:sz w:val="26"/>
              </w:rPr>
              <w:lastRenderedPageBreak/>
              <w:t xml:space="preserve">021 - Rozwój działalności i umiędzynarodowienie MŚP, w tym inwestycje produkcyjne, 025 - Inkubatory przedsiębiorczości, wsparcie dla przedsiębiorstw typu </w:t>
            </w:r>
            <w:proofErr w:type="spellStart"/>
            <w:r>
              <w:rPr>
                <w:sz w:val="26"/>
              </w:rPr>
              <w:t>spin</w:t>
            </w:r>
            <w:proofErr w:type="spellEnd"/>
            <w:r>
              <w:rPr>
                <w:sz w:val="26"/>
              </w:rPr>
              <w:t xml:space="preserve">-off i </w:t>
            </w:r>
            <w:proofErr w:type="spellStart"/>
            <w:r>
              <w:rPr>
                <w:sz w:val="26"/>
              </w:rPr>
              <w:t>spin</w:t>
            </w:r>
            <w:proofErr w:type="spellEnd"/>
            <w:r>
              <w:rPr>
                <w:sz w:val="26"/>
              </w:rPr>
              <w:t>-out i przedsiębiorstw typu start-</w:t>
            </w:r>
            <w:proofErr w:type="spellStart"/>
            <w:r>
              <w:rPr>
                <w:sz w:val="26"/>
              </w:rPr>
              <w:t>up</w:t>
            </w:r>
            <w:proofErr w:type="spellEnd"/>
            <w:r>
              <w:rPr>
                <w:sz w:val="26"/>
              </w:rPr>
              <w:t xml:space="preserve">, 026 - Wsparcie dla klastrów innowacyjnych, w tym między przedsiębiorstwami, organizacjami badawczymi i organami publicznymi oraz sieciami biznesowymi, z korzyścią głównie dla MŚP, 027 - Procesy innowacji w MŚP (innowacje w zakresie procesów, organizacji, marketingu, i współtworzenia, innowacje zorientowane na użytkownika i motywowane popytem), 029 - Procesy badawcze i innowacyjne, transfer technologii i współpraca między przedsiębiorstwami, organizacjami </w:t>
            </w:r>
            <w:r>
              <w:rPr>
                <w:sz w:val="26"/>
              </w:rPr>
              <w:t>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tc>
      </w:tr>
      <w:tr w:rsidR="003C1640" w14:paraId="5DEE55AD" w14:textId="77777777">
        <w:tblPrEx>
          <w:shd w:val="clear" w:color="auto" w:fill="F2F2F2" w:themeFill="light1" w:themeFillShade="F2"/>
        </w:tblPrEx>
        <w:tc>
          <w:tcPr>
            <w:tcW w:w="9062" w:type="dxa"/>
            <w:shd w:val="clear" w:color="auto" w:fill="F2F2F2" w:themeFill="light1" w:themeFillShade="F2"/>
          </w:tcPr>
          <w:p w14:paraId="4D735E1D" w14:textId="77777777" w:rsidR="003C1640" w:rsidRDefault="001D5AE3">
            <w:pPr>
              <w:spacing w:before="60" w:after="240"/>
              <w:rPr>
                <w:b/>
                <w:sz w:val="26"/>
              </w:rPr>
            </w:pPr>
            <w:r>
              <w:rPr>
                <w:b/>
                <w:sz w:val="26"/>
              </w:rPr>
              <w:t>Opis działania</w:t>
            </w:r>
          </w:p>
        </w:tc>
      </w:tr>
      <w:tr w:rsidR="003C1640" w14:paraId="5AEFEC2F" w14:textId="77777777">
        <w:tc>
          <w:tcPr>
            <w:tcW w:w="9062" w:type="dxa"/>
          </w:tcPr>
          <w:p w14:paraId="1B59B135" w14:textId="77777777" w:rsidR="003C1640" w:rsidRDefault="001D5AE3">
            <w:pPr>
              <w:spacing w:before="60"/>
              <w:rPr>
                <w:sz w:val="26"/>
              </w:rPr>
            </w:pPr>
            <w:r>
              <w:br/>
            </w:r>
            <w:r>
              <w:rPr>
                <w:sz w:val="26"/>
              </w:rPr>
              <w:t>Typy projektów:</w:t>
            </w:r>
            <w:r>
              <w:br/>
            </w:r>
            <w:r>
              <w:br/>
            </w:r>
            <w:r>
              <w:rPr>
                <w:sz w:val="26"/>
              </w:rPr>
              <w:t>1. Wdrożenia prac B+R, innowacji przez MŚP.</w:t>
            </w:r>
            <w:r>
              <w:br/>
            </w:r>
            <w:r>
              <w:rPr>
                <w:sz w:val="26"/>
              </w:rPr>
              <w:t>Wsparcie w zakresie wdrożenia badań mających na celu wytworzenie innowacyjnych produktów/ usług oraz wprowadzenie nowych procesów produkcyjnych (w tym rozwiązań z zakresu GOZ czy Przemysłu 4.0). Projekty muszą być wynikiem przeprowadzonych wcześniej i właściwie udokumentowanych prac badawczo – rozwojowych. Zakłada się możliwość wsparcia usług doradczych jako elementu kompleksowego projektu.</w:t>
            </w:r>
            <w:r>
              <w:br/>
            </w:r>
            <w:r>
              <w:br/>
            </w:r>
            <w:r>
              <w:rPr>
                <w:sz w:val="26"/>
              </w:rPr>
              <w:t>2. Wsparcie rozwoju i konkurencyjności MŚP w formie dota</w:t>
            </w:r>
            <w:r>
              <w:rPr>
                <w:sz w:val="26"/>
              </w:rPr>
              <w:t>cji.</w:t>
            </w:r>
            <w:r>
              <w:br/>
            </w:r>
            <w:r>
              <w:rPr>
                <w:sz w:val="26"/>
              </w:rPr>
              <w:t>Wsparcie MŚP w zakresie projektów inwestycyjnych w tym m. in. inwestycje produkcyjne, polegające na zwiększeniu mocy produkcyjnych, rozbudowie zakładów, dywersyfikacji produktów/usług, zmianie sposobu produkcji/świadczenia usług, które prowadzą do wzrostu rozwoju oraz konkurencyjności MŚP tak na rynku regionalnym jak i krajowym czy międzynarodowym.</w:t>
            </w:r>
            <w:r>
              <w:br/>
            </w:r>
            <w:r>
              <w:br/>
            </w:r>
            <w:r>
              <w:rPr>
                <w:sz w:val="26"/>
              </w:rPr>
              <w:t>3. Wsparcie MŚP w wejściu na rynki zagraniczne.</w:t>
            </w:r>
            <w:r>
              <w:br/>
            </w:r>
            <w:r>
              <w:rPr>
                <w:sz w:val="26"/>
              </w:rPr>
              <w:t xml:space="preserve">Projekt będzie realizowany w ramach projektu własnego samorządu województwa </w:t>
            </w:r>
            <w:r>
              <w:rPr>
                <w:sz w:val="26"/>
              </w:rPr>
              <w:lastRenderedPageBreak/>
              <w:t>podkarpackiego. Wspierane będą dział</w:t>
            </w:r>
            <w:r>
              <w:rPr>
                <w:sz w:val="26"/>
              </w:rPr>
              <w:t>ania związane z organizacją wydarzeń o charakterze międzynarodowym, tj. m. in. udział i organizacja misji dla przedsiębiorców, udział/ organizacja/ współorganizacja targów /forów/sympozjów /konferencji z udziałem przedsiębiorców, kampanie promocyjne oraz organizacja dużych wydarzeń związanych z promocją przedsiębiorców z obszarów inteligentnych specjalizacji.</w:t>
            </w:r>
            <w:r>
              <w:br/>
            </w:r>
            <w:r>
              <w:br/>
            </w:r>
            <w:r>
              <w:rPr>
                <w:sz w:val="26"/>
              </w:rPr>
              <w:t>4. Internacjonalizacja MŚP.</w:t>
            </w:r>
            <w:r>
              <w:br/>
            </w:r>
            <w:r>
              <w:rPr>
                <w:sz w:val="26"/>
              </w:rPr>
              <w:t>Wspierane będą projekty obejmujące kompleksowe działania mające na celu wsparcie przedsiębiorcy w diagnozie jego potencja</w:t>
            </w:r>
            <w:r>
              <w:rPr>
                <w:sz w:val="26"/>
              </w:rPr>
              <w:t>łu w zakresie internacjonalizacji, przygotowaniu przedsiębiorstwa i jego oferty pod kątem eksportu oraz aktywnego poszukiwania partnerów biznesowych w celu wprowadzenia produktów na wybrane rynki zagraniczne. Projekty związane będą z dostosowaniem m.in. procesów/produktów/usług/systemu dystrybucji do wymagań nowych klientów, przepisów i norm obowiązujących w krajach, do których kierowana będzie oferta oraz nakłady inwestycyjne niezbędne do wprowadzenia zmian organizacyjnych wewnątrz firmy, w celu przygotowa</w:t>
            </w:r>
            <w:r>
              <w:rPr>
                <w:sz w:val="26"/>
              </w:rPr>
              <w:t>nia jej do internacjonalizacji działalności. Udział w różnego rodzaju wydarzeniach (targach, imprezach wystawienniczych) jako dodatkowy element projektu ściśle związany z realizacją strategii internacjonalizacji. Możliwość wsparcia doradztwa jako elementu projektu.</w:t>
            </w:r>
            <w:r>
              <w:br/>
            </w:r>
            <w:r>
              <w:br/>
            </w:r>
            <w:r>
              <w:rPr>
                <w:sz w:val="26"/>
              </w:rPr>
              <w:t>5. Wsparcie IOB, w tym inkubatorów przedsiębiorczości.</w:t>
            </w:r>
            <w:r>
              <w:br/>
            </w:r>
            <w:r>
              <w:rPr>
                <w:sz w:val="26"/>
              </w:rPr>
              <w:t>Wspierane będą projekty realizowane przez istniejące w regionie inkubatory przedsiębiorczości polegające na ich rozbudowie lub przebudowie z zamiarem realizacji programów inkubacji dla nowop</w:t>
            </w:r>
            <w:r>
              <w:rPr>
                <w:sz w:val="26"/>
              </w:rPr>
              <w:t>owstałych firm rozpoczynających swoją działalność gospodarczą w celu pomocy nowopowstałym przedsiębiorstwom w rozwoju i samodzielnym funkcjonowaniu na rynku, w tym np. poprzez udostępnianie powierzchni (np. biurowej, przemysłowej), doradztwo lub szkolenia, warsztaty edukacyjne, stworzenie możliwości nawiązywania kontaktów (</w:t>
            </w:r>
            <w:proofErr w:type="spellStart"/>
            <w:r>
              <w:rPr>
                <w:sz w:val="26"/>
              </w:rPr>
              <w:t>networking</w:t>
            </w:r>
            <w:proofErr w:type="spellEnd"/>
            <w:r>
              <w:rPr>
                <w:sz w:val="26"/>
              </w:rPr>
              <w:t>), udostępnianie infrastruktury IT oraz inne niezbędne usługi biznesowe (np. księgowe, prawne).</w:t>
            </w:r>
            <w:r>
              <w:br/>
            </w:r>
            <w:r>
              <w:rPr>
                <w:sz w:val="26"/>
              </w:rPr>
              <w:t>Ponadto wspierane będą projekty instytucji otoczenia biznesu (w tym inkubatorów p</w:t>
            </w:r>
            <w:r>
              <w:rPr>
                <w:sz w:val="26"/>
              </w:rPr>
              <w:t xml:space="preserve">rzedsiębiorczości) mające na celu wsparcie ich zasobów i kompetencji do świadczenia dla przedsiębiorstw, nowych lub znacząco ulepszonych specjalistycznych usług doradczych lub szkoleniowych, tj. usług dostosowanych do </w:t>
            </w:r>
            <w:r>
              <w:rPr>
                <w:sz w:val="26"/>
              </w:rPr>
              <w:lastRenderedPageBreak/>
              <w:t>specyfiki i potrzeb danej firmy („szytych na miarę”) polegających na opracowaniu usprawnień pozwalających na rozwój działalności biznesowej przedsiębiorstwa, w tym usprawnienie procesów lub obszaru działania przedsiębiorstwa, realizację strategii, częściową lub całkowitą zmianę profilu działal</w:t>
            </w:r>
            <w:r>
              <w:rPr>
                <w:sz w:val="26"/>
              </w:rPr>
              <w:t>ności gospodarczej.</w:t>
            </w:r>
            <w:r>
              <w:br/>
            </w:r>
            <w:r>
              <w:br/>
            </w:r>
            <w:r>
              <w:br/>
            </w:r>
            <w:r>
              <w:rPr>
                <w:sz w:val="26"/>
              </w:rPr>
              <w:t>Pozostałe typy projektów zostaną opracowane na dalszym etapie prac nad SZOP.</w:t>
            </w:r>
            <w:r>
              <w:br/>
            </w:r>
            <w:r>
              <w:br/>
            </w:r>
            <w:r>
              <w:rPr>
                <w:sz w:val="26"/>
              </w:rPr>
              <w:t>Limity i ograniczenia:</w:t>
            </w:r>
            <w:r>
              <w:br/>
            </w:r>
            <w:r>
              <w:br/>
            </w:r>
            <w:r>
              <w:rPr>
                <w:sz w:val="26"/>
              </w:rPr>
              <w:t>Instytucja Zarządzająca na etapie ogłoszenia naboru może wprowadzić dodatkowe limity i ograniczenia.</w:t>
            </w:r>
            <w:r>
              <w:br/>
            </w:r>
            <w:r>
              <w:br/>
            </w:r>
            <w:r>
              <w:rPr>
                <w:sz w:val="26"/>
              </w:rPr>
              <w:t>1. Wdrożenia prac B+R, innowacji przez MŚP</w:t>
            </w:r>
            <w:r>
              <w:br/>
            </w:r>
            <w:r>
              <w:br/>
            </w:r>
            <w:r>
              <w:rPr>
                <w:sz w:val="26"/>
              </w:rPr>
              <w:t>1. Wsparcie będzie kierowane do mikro, małych i średnich przedsiębiorstw, prowadzących działalność gospodarczą w sposób zorganizowany i ciągły na terenie województwa podkarpackiego przez okres nie krótszy niż 24 miesiące licząc wstecz od dnia</w:t>
            </w:r>
            <w:r>
              <w:rPr>
                <w:sz w:val="26"/>
              </w:rPr>
              <w:t xml:space="preserve"> ogłoszenia naboru i uzyskujących przychody z ww. działalności.</w:t>
            </w:r>
            <w:r>
              <w:br/>
            </w:r>
            <w:r>
              <w:rPr>
                <w:sz w:val="26"/>
              </w:rPr>
              <w:t>2. Projekt musi wpisać się w przynajmniej jeden z obszarów wsparcia regionalnej inteligentnej specjalizacji województwa podkarpackiego ujęty w Regionalnej Strategii Innowacji Województwa Podkarpackiego na lata 2021-2030.</w:t>
            </w:r>
            <w:r>
              <w:br/>
            </w:r>
            <w:r>
              <w:rPr>
                <w:sz w:val="26"/>
              </w:rPr>
              <w:t>3. Wsparcie będzie udzielane w formie dotacji warunkowej zgodnie z art. 57 Rozporządzenia ogólnego.</w:t>
            </w:r>
            <w:r>
              <w:br/>
            </w:r>
            <w:r>
              <w:br/>
            </w:r>
            <w:r>
              <w:rPr>
                <w:sz w:val="26"/>
              </w:rPr>
              <w:t>Maksymalny % poziom dofinansowania UE w projekcie/ Maksymalny % poziom dofinansowania całkowitego wydatków kwalifikowalnych na</w:t>
            </w:r>
            <w:r>
              <w:rPr>
                <w:sz w:val="26"/>
              </w:rPr>
              <w:t xml:space="preserve"> poziomie projektu (środki UE + współfinansowanie ze środków krajowych przyznane beneficjentowi przez właściwą instytucję)</w:t>
            </w:r>
            <w:r>
              <w:br/>
            </w:r>
            <w:r>
              <w:br/>
            </w:r>
            <w:r>
              <w:rPr>
                <w:sz w:val="26"/>
              </w:rPr>
              <w:t>Zgodnie z mapą pomocy regionalnej tj.</w:t>
            </w:r>
            <w:r>
              <w:br/>
            </w:r>
            <w:r>
              <w:rPr>
                <w:sz w:val="26"/>
              </w:rPr>
              <w:t xml:space="preserve">- mikro i małe przedsiębiorstwo – 70%, </w:t>
            </w:r>
            <w:r>
              <w:br/>
            </w:r>
            <w:r>
              <w:rPr>
                <w:sz w:val="26"/>
              </w:rPr>
              <w:t>- średnie przedsiębiorstwo – 60%.</w:t>
            </w:r>
            <w:r>
              <w:br/>
            </w:r>
            <w:r>
              <w:br/>
            </w:r>
            <w:r>
              <w:rPr>
                <w:sz w:val="26"/>
              </w:rPr>
              <w:t>Minimalny wkład własny beneficjenta</w:t>
            </w:r>
            <w:r>
              <w:br/>
            </w:r>
            <w:r>
              <w:rPr>
                <w:sz w:val="26"/>
              </w:rPr>
              <w:t>- mikro i małe przedsiębiorstwo – 30%,</w:t>
            </w:r>
            <w:r>
              <w:br/>
            </w:r>
            <w:r>
              <w:rPr>
                <w:sz w:val="26"/>
              </w:rPr>
              <w:lastRenderedPageBreak/>
              <w:t>- średnie przedsiębiorstwo – 40%.</w:t>
            </w:r>
            <w:r>
              <w:br/>
            </w:r>
            <w:r>
              <w:br/>
            </w:r>
            <w:r>
              <w:rPr>
                <w:sz w:val="26"/>
              </w:rPr>
              <w:t>Minimalna wartość wydatków kwalifikowalnych w projekcie: 800 000 PLN</w:t>
            </w:r>
            <w:r>
              <w:br/>
            </w:r>
            <w:r>
              <w:rPr>
                <w:sz w:val="26"/>
              </w:rPr>
              <w:t>Maksymalna wartość wydatków kwalifikowalnych w projekcie: 3 000 000 PLN</w:t>
            </w:r>
            <w:r>
              <w:br/>
            </w:r>
            <w:r>
              <w:br/>
            </w:r>
            <w:r>
              <w:rPr>
                <w:sz w:val="26"/>
              </w:rPr>
              <w:t>2. Wsparcie rozwoju i k</w:t>
            </w:r>
            <w:r>
              <w:rPr>
                <w:sz w:val="26"/>
              </w:rPr>
              <w:t>onkurencyjności MŚP w formie dotacji.</w:t>
            </w:r>
            <w:r>
              <w:br/>
            </w:r>
            <w:r>
              <w:br/>
            </w:r>
            <w:r>
              <w:rPr>
                <w:sz w:val="26"/>
              </w:rPr>
              <w:t>1. Wsparcie mogą otrzymać wyłącznie projekty realizowane na przygranicznym obszarze funkcjonalnym na zewnętrznej granicy UE wskazanym w Rozdziale IV Załącznika nr 1 do FEP 2021-2027.</w:t>
            </w:r>
            <w:r>
              <w:br/>
            </w:r>
            <w:r>
              <w:rPr>
                <w:sz w:val="26"/>
              </w:rPr>
              <w:t>2. Wsparcie będzie kierowane do mikro, małych i średnich przedsiębiorstw, prowadzących działalność gospodarczą w sposób zorganizowany i ciągły na terenie ww. obszaru przez okres nie krótszy niż 24 miesiące licząc wstecz od dnia ogłoszenia naboru i uzyskujących przychody z ww. działalności.</w:t>
            </w:r>
            <w:r>
              <w:br/>
            </w:r>
            <w:r>
              <w:br/>
            </w:r>
            <w:r>
              <w:rPr>
                <w:sz w:val="26"/>
              </w:rPr>
              <w:t>Maksymalny % poziom dofinansowania UE w projekcie/ Maksymalny % poziom dofinansowania całkowitego wydatków kwalifikowalnych na poziomie projektu (środki UE + współfinansowanie ze środków krajowych przyznane beneficjentowi przez właściwą instytucję)</w:t>
            </w:r>
            <w:r>
              <w:br/>
            </w:r>
            <w:r>
              <w:rPr>
                <w:sz w:val="26"/>
              </w:rPr>
              <w:t>Zgodnie z mapą pomocy regionalnej tj.</w:t>
            </w:r>
            <w:r>
              <w:br/>
            </w:r>
            <w:r>
              <w:rPr>
                <w:sz w:val="26"/>
              </w:rPr>
              <w:t xml:space="preserve">- mikro i małe przedsiębiorstwo – 70%, </w:t>
            </w:r>
            <w:r>
              <w:br/>
            </w:r>
            <w:r>
              <w:rPr>
                <w:sz w:val="26"/>
              </w:rPr>
              <w:t>- średnie przedsiębiorstwo – 60%.</w:t>
            </w:r>
            <w:r>
              <w:br/>
            </w:r>
            <w:r>
              <w:br/>
            </w:r>
            <w:r>
              <w:rPr>
                <w:sz w:val="26"/>
              </w:rPr>
              <w:t>Minimalny wkład własny beneficjenta</w:t>
            </w:r>
            <w:r>
              <w:br/>
            </w:r>
            <w:r>
              <w:rPr>
                <w:sz w:val="26"/>
              </w:rPr>
              <w:t>- mikro i małe przedsiębiorstwo – 30%,</w:t>
            </w:r>
            <w:r>
              <w:br/>
            </w:r>
            <w:r>
              <w:rPr>
                <w:sz w:val="26"/>
              </w:rPr>
              <w:t>- średnie przedsiębiorstwo – 40%.</w:t>
            </w:r>
            <w:r>
              <w:br/>
            </w:r>
            <w:r>
              <w:br/>
            </w:r>
            <w:r>
              <w:rPr>
                <w:sz w:val="26"/>
              </w:rPr>
              <w:t>Minimalna wartość wydatków kwalifikowa</w:t>
            </w:r>
            <w:r>
              <w:rPr>
                <w:sz w:val="26"/>
              </w:rPr>
              <w:t>lnych w projekcie: 100 000 PLN</w:t>
            </w:r>
            <w:r>
              <w:br/>
            </w:r>
            <w:r>
              <w:rPr>
                <w:sz w:val="26"/>
              </w:rPr>
              <w:t>Maksymalna wartość wydatków kwalifikowalnych w projekcie: 3 000 000 PLN</w:t>
            </w:r>
            <w:r>
              <w:br/>
            </w:r>
            <w:r>
              <w:br/>
            </w:r>
            <w:r>
              <w:rPr>
                <w:sz w:val="26"/>
              </w:rPr>
              <w:t>3. Wsparcie MŚP w wejściu na rynki zagraniczne.</w:t>
            </w:r>
            <w:r>
              <w:br/>
            </w:r>
            <w:r>
              <w:rPr>
                <w:sz w:val="26"/>
              </w:rPr>
              <w:t xml:space="preserve">    1. Nie jest możliwe wsparcie infrastruktury, kosztów operacyjnych działalności instytucji.</w:t>
            </w:r>
            <w:r>
              <w:br/>
            </w:r>
            <w:r>
              <w:rPr>
                <w:sz w:val="26"/>
              </w:rPr>
              <w:t xml:space="preserve">    2. Wydarzenia odbywające się w kraju muszą mieć rangę międzynarodową. </w:t>
            </w:r>
            <w:r>
              <w:br/>
            </w:r>
            <w:r>
              <w:br/>
            </w:r>
            <w:r>
              <w:rPr>
                <w:sz w:val="26"/>
              </w:rPr>
              <w:t>4. Internacjonalizacja MŚP.</w:t>
            </w:r>
            <w:r>
              <w:br/>
            </w:r>
            <w:r>
              <w:lastRenderedPageBreak/>
              <w:br/>
            </w:r>
            <w:r>
              <w:rPr>
                <w:sz w:val="26"/>
              </w:rPr>
              <w:t xml:space="preserve">    1.</w:t>
            </w:r>
            <w:r>
              <w:rPr>
                <w:sz w:val="26"/>
              </w:rPr>
              <w:tab/>
              <w:t>Wsparcie będzie kierowane do mikro, małych i średnich przedsiębiorstw, prowadzących działalność gospodarczą w sposób zorganizowany i ciągły na terenie wo</w:t>
            </w:r>
            <w:r>
              <w:rPr>
                <w:sz w:val="26"/>
              </w:rPr>
              <w:t>jewództwa podkarpackiego przez okres nie krótszy niż 24 miesiące licząc wstecz od dnia ogłoszenia naboru i uzyskujących przychody z ww. działalności.</w:t>
            </w:r>
            <w:r>
              <w:br/>
            </w:r>
            <w:r>
              <w:rPr>
                <w:sz w:val="26"/>
              </w:rPr>
              <w:t xml:space="preserve">    2.</w:t>
            </w:r>
            <w:r>
              <w:rPr>
                <w:sz w:val="26"/>
              </w:rPr>
              <w:tab/>
              <w:t>Dofinansowaniu podlegać będą projekty obejmujące kompleksowe działania mające na celu wsparcie MŚP w wejściu na co najmniej jeden nowy rynek zagraniczny.</w:t>
            </w:r>
            <w:r>
              <w:br/>
            </w:r>
            <w:r>
              <w:rPr>
                <w:sz w:val="26"/>
              </w:rPr>
              <w:t xml:space="preserve">    3.</w:t>
            </w:r>
            <w:r>
              <w:rPr>
                <w:sz w:val="26"/>
              </w:rPr>
              <w:tab/>
              <w:t>Przedmiotem projektu nie może być działalność handlowa (handel wyrobami lub usługami obcymi).</w:t>
            </w:r>
            <w:r>
              <w:br/>
            </w:r>
            <w:r>
              <w:br/>
            </w:r>
            <w:r>
              <w:rPr>
                <w:sz w:val="26"/>
              </w:rPr>
              <w:t>Maksymalny % poziom dofinansowania UE w projekcie/ Maksymalny % poziom dofinansowania całkowitego w</w:t>
            </w:r>
            <w:r>
              <w:rPr>
                <w:sz w:val="26"/>
              </w:rPr>
              <w:t>ydatków kwalifikowalnych na poziomie projektu (środki UE + współfinansowanie ze środków krajowych przyznane beneficjentowi przez właściwą instytucję)</w:t>
            </w:r>
            <w:r>
              <w:br/>
            </w:r>
            <w:r>
              <w:rPr>
                <w:sz w:val="26"/>
              </w:rPr>
              <w:t>•</w:t>
            </w:r>
            <w:r>
              <w:rPr>
                <w:sz w:val="26"/>
              </w:rPr>
              <w:tab/>
              <w:t xml:space="preserve">Pomoc de </w:t>
            </w:r>
            <w:proofErr w:type="spellStart"/>
            <w:r>
              <w:rPr>
                <w:sz w:val="26"/>
              </w:rPr>
              <w:t>minimis</w:t>
            </w:r>
            <w:proofErr w:type="spellEnd"/>
            <w:r>
              <w:rPr>
                <w:sz w:val="26"/>
              </w:rPr>
              <w:t xml:space="preserve"> – 50%</w:t>
            </w:r>
            <w:r>
              <w:br/>
            </w:r>
            <w:r>
              <w:rPr>
                <w:sz w:val="26"/>
              </w:rPr>
              <w:t>•</w:t>
            </w:r>
            <w:r>
              <w:rPr>
                <w:sz w:val="26"/>
              </w:rPr>
              <w:tab/>
              <w:t>RPI - 50%:</w:t>
            </w:r>
            <w:r>
              <w:br/>
            </w:r>
            <w:r>
              <w:rPr>
                <w:sz w:val="26"/>
              </w:rPr>
              <w:t>Mikro, małe, średnie przedsiębiorstwo – 50%,</w:t>
            </w:r>
            <w:r>
              <w:br/>
            </w:r>
            <w:r>
              <w:rPr>
                <w:sz w:val="26"/>
              </w:rPr>
              <w:t>•</w:t>
            </w:r>
            <w:r>
              <w:rPr>
                <w:sz w:val="26"/>
              </w:rPr>
              <w:tab/>
            </w:r>
            <w:r>
              <w:rPr>
                <w:sz w:val="26"/>
              </w:rPr>
              <w:t>Pomoc na usługi doradcze na rzecz MŚP – 50%</w:t>
            </w:r>
            <w:r>
              <w:br/>
            </w:r>
            <w:r>
              <w:rPr>
                <w:sz w:val="26"/>
              </w:rPr>
              <w:t>•</w:t>
            </w:r>
            <w:r>
              <w:rPr>
                <w:sz w:val="26"/>
              </w:rPr>
              <w:tab/>
              <w:t>Pomoc na udział MŚP w targach – 50%</w:t>
            </w:r>
            <w:r>
              <w:br/>
            </w:r>
            <w:r>
              <w:br/>
            </w:r>
            <w:r>
              <w:rPr>
                <w:sz w:val="26"/>
              </w:rPr>
              <w:t>Minimalny wkład własny beneficjenta</w:t>
            </w:r>
            <w:r>
              <w:br/>
            </w:r>
            <w:r>
              <w:rPr>
                <w:sz w:val="26"/>
              </w:rPr>
              <w:t>•</w:t>
            </w:r>
            <w:r>
              <w:rPr>
                <w:sz w:val="26"/>
              </w:rPr>
              <w:tab/>
              <w:t xml:space="preserve">Pomoc de </w:t>
            </w:r>
            <w:proofErr w:type="spellStart"/>
            <w:r>
              <w:rPr>
                <w:sz w:val="26"/>
              </w:rPr>
              <w:t>minimis</w:t>
            </w:r>
            <w:proofErr w:type="spellEnd"/>
            <w:r>
              <w:rPr>
                <w:sz w:val="26"/>
              </w:rPr>
              <w:t xml:space="preserve"> – 50%</w:t>
            </w:r>
            <w:r>
              <w:br/>
            </w:r>
            <w:r>
              <w:rPr>
                <w:sz w:val="26"/>
              </w:rPr>
              <w:t>•</w:t>
            </w:r>
            <w:r>
              <w:rPr>
                <w:sz w:val="26"/>
              </w:rPr>
              <w:tab/>
              <w:t>RPI – 50%:</w:t>
            </w:r>
            <w:r>
              <w:br/>
            </w:r>
            <w:r>
              <w:rPr>
                <w:sz w:val="26"/>
              </w:rPr>
              <w:t>Mikro, małe, średnie przedsiębiorstwo – 50%,</w:t>
            </w:r>
            <w:r>
              <w:br/>
            </w:r>
            <w:r>
              <w:rPr>
                <w:sz w:val="26"/>
              </w:rPr>
              <w:t>•</w:t>
            </w:r>
            <w:r>
              <w:rPr>
                <w:sz w:val="26"/>
              </w:rPr>
              <w:tab/>
              <w:t>Pomoc na usługi doradcze na rzecz MŚP – 50%</w:t>
            </w:r>
            <w:r>
              <w:br/>
            </w:r>
            <w:r>
              <w:rPr>
                <w:sz w:val="26"/>
              </w:rPr>
              <w:t>•</w:t>
            </w:r>
            <w:r>
              <w:rPr>
                <w:sz w:val="26"/>
              </w:rPr>
              <w:tab/>
              <w:t>Pomoc na udział MŚP w targach – 50%</w:t>
            </w:r>
            <w:r>
              <w:br/>
            </w:r>
            <w:r>
              <w:br/>
            </w:r>
            <w:r>
              <w:rPr>
                <w:sz w:val="26"/>
              </w:rPr>
              <w:t>Minimalna wartość wydatków kwalifikowalnych w projekcie: 100 000 PLN</w:t>
            </w:r>
            <w:r>
              <w:br/>
            </w:r>
            <w:r>
              <w:rPr>
                <w:sz w:val="26"/>
              </w:rPr>
              <w:t>Maksymalna wartość wydatków kwalifikowalnych w projekcie: 1 000 000 PLN</w:t>
            </w:r>
            <w:r>
              <w:br/>
            </w:r>
            <w:r>
              <w:br/>
            </w:r>
            <w:r>
              <w:rPr>
                <w:sz w:val="26"/>
              </w:rPr>
              <w:t>5. Wsparcie IOB, w tym inkubatorów przedsiębiorczości</w:t>
            </w:r>
            <w:r>
              <w:br/>
            </w:r>
            <w:r>
              <w:rPr>
                <w:sz w:val="26"/>
              </w:rPr>
              <w:t>Wsparcie zasobów i kompetencj</w:t>
            </w:r>
            <w:r>
              <w:rPr>
                <w:sz w:val="26"/>
              </w:rPr>
              <w:t>i IOB do świadczenia specjalistycznych usług doradczych lub szkoleniowych:</w:t>
            </w:r>
            <w:r>
              <w:br/>
            </w:r>
            <w:r>
              <w:rPr>
                <w:sz w:val="26"/>
              </w:rPr>
              <w:t xml:space="preserve">1. Wsparcie dla IOB jest uwarunkowane uprzednią analizą rynku pod kątem zapotrzebowania wśród przedsiębiorców na usługi IOB i weryfikacją </w:t>
            </w:r>
            <w:r>
              <w:rPr>
                <w:sz w:val="26"/>
              </w:rPr>
              <w:lastRenderedPageBreak/>
              <w:t>dotychczasowej oferty, tak aby instytucje te dostarczały na rynek usługi o wysokim standardzie i jakości, jak również dostosowane do potrzeb rynkowych.</w:t>
            </w:r>
            <w:r>
              <w:br/>
            </w:r>
            <w:r>
              <w:rPr>
                <w:sz w:val="26"/>
              </w:rPr>
              <w:t>2. Premiowane będą IOB, które posiadają akredytację na poziomie krajowym lub certyfikat potwierdzający jakość świadczonych usług lub zamierzają uzy</w:t>
            </w:r>
            <w:r>
              <w:rPr>
                <w:sz w:val="26"/>
              </w:rPr>
              <w:t>skać akredytację krajową lub certyfikat jakości potwierdzający jakość świadczonych usług.</w:t>
            </w:r>
            <w:r>
              <w:br/>
            </w:r>
            <w:r>
              <w:rPr>
                <w:sz w:val="26"/>
              </w:rPr>
              <w:t>3. Premiowane będą projekty uwzględniające dostępność oferty IOB dla przedsiębiorców zlokalizowanych poza dużymi obszarami miejskimi, przez które rozumie się Miejskie Obszary Funkcjonalne wskazane w Strategii rozwoju województwa – Podkarpackie 2030.</w:t>
            </w:r>
            <w:r>
              <w:br/>
            </w:r>
            <w:r>
              <w:rPr>
                <w:sz w:val="26"/>
              </w:rPr>
              <w:t>4. Nie będą wspierane projekty, których celem jest podstawowe doradztwo lub szkolenia.</w:t>
            </w:r>
            <w:r>
              <w:br/>
            </w:r>
            <w:r>
              <w:br/>
            </w:r>
            <w:r>
              <w:rPr>
                <w:sz w:val="26"/>
              </w:rPr>
              <w:t xml:space="preserve">Wsparcia inwestycyjne inkubatorów przedsiębiorczości </w:t>
            </w:r>
            <w:r>
              <w:br/>
            </w:r>
            <w:r>
              <w:rPr>
                <w:sz w:val="26"/>
              </w:rPr>
              <w:t>1. Nie będą wspierane projekty</w:t>
            </w:r>
            <w:r>
              <w:rPr>
                <w:sz w:val="26"/>
              </w:rPr>
              <w:t xml:space="preserve"> polegające na tworzeniu nowych inkubatorów przedsiębiorczości.</w:t>
            </w:r>
            <w:r>
              <w:br/>
            </w:r>
            <w:r>
              <w:br/>
            </w:r>
            <w:r>
              <w:br/>
            </w:r>
          </w:p>
        </w:tc>
      </w:tr>
      <w:tr w:rsidR="003C1640" w14:paraId="02DACBCB" w14:textId="77777777">
        <w:tc>
          <w:tcPr>
            <w:tcW w:w="9062" w:type="dxa"/>
            <w:shd w:val="clear" w:color="auto" w:fill="F2F2F2" w:themeFill="light1" w:themeFillShade="F2"/>
          </w:tcPr>
          <w:p w14:paraId="4144AE2D" w14:textId="77777777" w:rsidR="003C1640" w:rsidRDefault="001D5AE3">
            <w:pPr>
              <w:spacing w:before="60"/>
              <w:rPr>
                <w:b/>
                <w:sz w:val="26"/>
              </w:rPr>
            </w:pPr>
            <w:r>
              <w:rPr>
                <w:b/>
                <w:sz w:val="26"/>
              </w:rPr>
              <w:lastRenderedPageBreak/>
              <w:t>Maksymalny % poziom dofinansowania UE w projekcie</w:t>
            </w:r>
          </w:p>
        </w:tc>
      </w:tr>
      <w:tr w:rsidR="003C1640" w14:paraId="1ADCA411" w14:textId="77777777">
        <w:tc>
          <w:tcPr>
            <w:tcW w:w="9062" w:type="dxa"/>
          </w:tcPr>
          <w:p w14:paraId="1EC8DD40" w14:textId="77777777" w:rsidR="003C1640" w:rsidRDefault="001D5AE3">
            <w:pPr>
              <w:spacing w:before="60"/>
              <w:rPr>
                <w:b/>
                <w:sz w:val="26"/>
              </w:rPr>
            </w:pPr>
            <w:r>
              <w:rPr>
                <w:sz w:val="26"/>
              </w:rPr>
              <w:t>100</w:t>
            </w:r>
          </w:p>
        </w:tc>
      </w:tr>
      <w:tr w:rsidR="003C1640" w14:paraId="0B438061" w14:textId="77777777">
        <w:tc>
          <w:tcPr>
            <w:tcW w:w="9062" w:type="dxa"/>
            <w:shd w:val="clear" w:color="auto" w:fill="F2F2F2" w:themeFill="light1" w:themeFillShade="F2"/>
          </w:tcPr>
          <w:p w14:paraId="1D8ED30E"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B94543E" w14:textId="77777777">
        <w:tc>
          <w:tcPr>
            <w:tcW w:w="9062" w:type="dxa"/>
          </w:tcPr>
          <w:p w14:paraId="37A0B6DF" w14:textId="77777777" w:rsidR="003C1640" w:rsidRDefault="001D5AE3">
            <w:pPr>
              <w:spacing w:before="60"/>
              <w:rPr>
                <w:b/>
                <w:sz w:val="26"/>
              </w:rPr>
            </w:pPr>
            <w:r>
              <w:rPr>
                <w:sz w:val="26"/>
              </w:rPr>
              <w:t>100</w:t>
            </w:r>
          </w:p>
        </w:tc>
      </w:tr>
      <w:tr w:rsidR="003C1640" w14:paraId="1D54735C" w14:textId="77777777">
        <w:tc>
          <w:tcPr>
            <w:tcW w:w="9062" w:type="dxa"/>
            <w:shd w:val="clear" w:color="auto" w:fill="F2F2F2" w:themeFill="light1" w:themeFillShade="F2"/>
          </w:tcPr>
          <w:p w14:paraId="74709015" w14:textId="77777777" w:rsidR="003C1640" w:rsidRDefault="001D5AE3">
            <w:pPr>
              <w:spacing w:before="60"/>
              <w:rPr>
                <w:b/>
                <w:sz w:val="26"/>
              </w:rPr>
            </w:pPr>
            <w:r>
              <w:rPr>
                <w:b/>
                <w:sz w:val="26"/>
              </w:rPr>
              <w:t>Pomoc publiczna – unijna podstawa prawna</w:t>
            </w:r>
          </w:p>
        </w:tc>
      </w:tr>
      <w:tr w:rsidR="003C1640" w14:paraId="14006B77" w14:textId="77777777">
        <w:tc>
          <w:tcPr>
            <w:tcW w:w="9062" w:type="dxa"/>
          </w:tcPr>
          <w:p w14:paraId="4BDA6278"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w:t>
            </w:r>
            <w:r>
              <w:rPr>
                <w:sz w:val="26"/>
              </w:rPr>
              <w:lastRenderedPageBreak/>
              <w:t xml:space="preserve">rynkiem wewnętrznym w zastosowaniu art. 107 i 108 Traktatu (Dz. Urz. UE L 187 z 26.06.2014, str. 1, z </w:t>
            </w:r>
            <w:proofErr w:type="spellStart"/>
            <w:r>
              <w:rPr>
                <w:sz w:val="26"/>
              </w:rPr>
              <w:t>późn</w:t>
            </w:r>
            <w:proofErr w:type="spellEnd"/>
            <w:r>
              <w:rPr>
                <w:sz w:val="26"/>
              </w:rPr>
              <w:t>. zm.)</w:t>
            </w:r>
          </w:p>
        </w:tc>
      </w:tr>
      <w:tr w:rsidR="003C1640" w14:paraId="56AE11D2" w14:textId="77777777">
        <w:tc>
          <w:tcPr>
            <w:tcW w:w="9062" w:type="dxa"/>
            <w:shd w:val="clear" w:color="auto" w:fill="F2F2F2" w:themeFill="light1" w:themeFillShade="F2"/>
          </w:tcPr>
          <w:p w14:paraId="6F276DD9" w14:textId="77777777" w:rsidR="003C1640" w:rsidRDefault="001D5AE3">
            <w:pPr>
              <w:spacing w:before="60"/>
              <w:rPr>
                <w:b/>
                <w:sz w:val="26"/>
              </w:rPr>
            </w:pPr>
            <w:r>
              <w:rPr>
                <w:b/>
                <w:sz w:val="26"/>
              </w:rPr>
              <w:lastRenderedPageBreak/>
              <w:t>Pomoc publiczna – krajowa podstawa prawna</w:t>
            </w:r>
          </w:p>
        </w:tc>
      </w:tr>
      <w:tr w:rsidR="003C1640" w14:paraId="4F985AC3" w14:textId="77777777">
        <w:tc>
          <w:tcPr>
            <w:tcW w:w="9062" w:type="dxa"/>
          </w:tcPr>
          <w:p w14:paraId="6EEE8605" w14:textId="77777777" w:rsidR="003C1640" w:rsidRDefault="001D5AE3">
            <w:pPr>
              <w:spacing w:before="60"/>
              <w:rPr>
                <w:b/>
                <w:sz w:val="26"/>
              </w:rPr>
            </w:pPr>
            <w:r>
              <w:rPr>
                <w:sz w:val="26"/>
              </w:rP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rPr>
                <w:sz w:val="26"/>
              </w:rPr>
              <w:t>mikroprzedsiębiorcom</w:t>
            </w:r>
            <w:proofErr w:type="spellEnd"/>
            <w:r>
              <w:rPr>
                <w:sz w:val="26"/>
              </w:rP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7 października 2022 r. w sprawie udzielania regionalnej pomocy inwestycyj</w:t>
            </w:r>
            <w:r>
              <w:rPr>
                <w:sz w:val="26"/>
              </w:rPr>
              <w:t xml:space="preserve">nej w ramach celu polityki CP1 (iii) w zakresie wzmacniania trwałego wzrostu i konkurencyjności </w:t>
            </w:r>
            <w:proofErr w:type="spellStart"/>
            <w:r>
              <w:rPr>
                <w:sz w:val="26"/>
              </w:rPr>
              <w:t>mikroprzedsiębiorców</w:t>
            </w:r>
            <w:proofErr w:type="spellEnd"/>
            <w:r>
              <w:rPr>
                <w:sz w:val="26"/>
              </w:rPr>
              <w:t>, małych i średnich przedsiębiorców oraz tworzenia miejsc pracy w mikroprzedsiębiorstwach, małych i średnich przedsiębiorstwach, w tym poprzez inwestycje produkcyjne w ramach regionalnych programów na lata 2021–2027 (Dz.U. 2024 poz. 1642)</w:t>
            </w:r>
          </w:p>
        </w:tc>
      </w:tr>
      <w:tr w:rsidR="003C1640" w14:paraId="57CD11A4" w14:textId="77777777">
        <w:tc>
          <w:tcPr>
            <w:tcW w:w="9062" w:type="dxa"/>
            <w:shd w:val="clear" w:color="auto" w:fill="F2F2F2" w:themeFill="light1" w:themeFillShade="F2"/>
          </w:tcPr>
          <w:p w14:paraId="22DEC8E1" w14:textId="77777777" w:rsidR="003C1640" w:rsidRDefault="001D5AE3">
            <w:pPr>
              <w:spacing w:before="60"/>
              <w:rPr>
                <w:b/>
                <w:sz w:val="26"/>
              </w:rPr>
            </w:pPr>
            <w:r>
              <w:rPr>
                <w:b/>
                <w:sz w:val="26"/>
              </w:rPr>
              <w:t>Uproszczone metody rozliczania</w:t>
            </w:r>
          </w:p>
        </w:tc>
      </w:tr>
      <w:tr w:rsidR="003C1640" w14:paraId="0A4A8E5B" w14:textId="77777777">
        <w:tc>
          <w:tcPr>
            <w:tcW w:w="9062" w:type="dxa"/>
          </w:tcPr>
          <w:p w14:paraId="712A995E" w14:textId="77777777" w:rsidR="003C1640" w:rsidRDefault="001D5AE3">
            <w:pPr>
              <w:spacing w:before="60"/>
              <w:rPr>
                <w:b/>
                <w:sz w:val="26"/>
              </w:rPr>
            </w:pPr>
            <w:r>
              <w:rPr>
                <w:sz w:val="26"/>
              </w:rPr>
              <w:t>do 7% stawka ryczałtowa na koszty pośrednie (podstawa wyliczenia: koszty bezpośrednie) [art. 54(a) CPR]</w:t>
            </w:r>
          </w:p>
        </w:tc>
      </w:tr>
      <w:tr w:rsidR="003C1640" w14:paraId="70AA74D9" w14:textId="77777777">
        <w:tc>
          <w:tcPr>
            <w:tcW w:w="9062" w:type="dxa"/>
            <w:shd w:val="clear" w:color="auto" w:fill="F2F2F2" w:themeFill="light1" w:themeFillShade="F2"/>
          </w:tcPr>
          <w:p w14:paraId="6943FF6A" w14:textId="77777777" w:rsidR="003C1640" w:rsidRDefault="001D5AE3">
            <w:pPr>
              <w:spacing w:before="60"/>
              <w:rPr>
                <w:b/>
                <w:sz w:val="26"/>
              </w:rPr>
            </w:pPr>
            <w:r>
              <w:rPr>
                <w:b/>
                <w:sz w:val="26"/>
              </w:rPr>
              <w:t>Forma wsparcia</w:t>
            </w:r>
          </w:p>
        </w:tc>
      </w:tr>
      <w:tr w:rsidR="003C1640" w14:paraId="1555D573" w14:textId="77777777">
        <w:tc>
          <w:tcPr>
            <w:tcW w:w="9062" w:type="dxa"/>
          </w:tcPr>
          <w:p w14:paraId="5651A5E3" w14:textId="77777777" w:rsidR="003C1640" w:rsidRDefault="001D5AE3">
            <w:pPr>
              <w:spacing w:before="60"/>
              <w:rPr>
                <w:b/>
                <w:sz w:val="26"/>
              </w:rPr>
            </w:pPr>
            <w:r>
              <w:rPr>
                <w:sz w:val="26"/>
              </w:rPr>
              <w:t>Dotacja</w:t>
            </w:r>
          </w:p>
        </w:tc>
      </w:tr>
      <w:tr w:rsidR="003C1640" w14:paraId="7400D226" w14:textId="77777777">
        <w:tc>
          <w:tcPr>
            <w:tcW w:w="9062" w:type="dxa"/>
            <w:shd w:val="clear" w:color="auto" w:fill="F2F2F2" w:themeFill="light1" w:themeFillShade="F2"/>
          </w:tcPr>
          <w:p w14:paraId="18EA6A6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120FEBCA" w14:textId="77777777">
        <w:tc>
          <w:tcPr>
            <w:tcW w:w="9062" w:type="dxa"/>
          </w:tcPr>
          <w:p w14:paraId="5E8AE8C0" w14:textId="77777777" w:rsidR="003C1640" w:rsidRDefault="001D5AE3">
            <w:pPr>
              <w:spacing w:before="60"/>
              <w:rPr>
                <w:b/>
                <w:sz w:val="26"/>
              </w:rPr>
            </w:pPr>
            <w:r>
              <w:rPr>
                <w:sz w:val="26"/>
              </w:rPr>
              <w:t>0</w:t>
            </w:r>
          </w:p>
        </w:tc>
      </w:tr>
      <w:tr w:rsidR="003C1640" w14:paraId="1E5C0750" w14:textId="77777777">
        <w:tc>
          <w:tcPr>
            <w:tcW w:w="9062" w:type="dxa"/>
            <w:shd w:val="clear" w:color="auto" w:fill="F2F2F2" w:themeFill="light1" w:themeFillShade="F2"/>
          </w:tcPr>
          <w:p w14:paraId="07D5564A" w14:textId="77777777" w:rsidR="003C1640" w:rsidRDefault="001D5AE3">
            <w:pPr>
              <w:spacing w:before="60"/>
              <w:rPr>
                <w:b/>
                <w:sz w:val="26"/>
              </w:rPr>
            </w:pPr>
            <w:r>
              <w:rPr>
                <w:b/>
                <w:sz w:val="26"/>
              </w:rPr>
              <w:t>Sposób wyboru projektów</w:t>
            </w:r>
          </w:p>
        </w:tc>
      </w:tr>
      <w:tr w:rsidR="003C1640" w14:paraId="1F0D3EA4" w14:textId="77777777">
        <w:tc>
          <w:tcPr>
            <w:tcW w:w="9062" w:type="dxa"/>
          </w:tcPr>
          <w:p w14:paraId="4B9144E7" w14:textId="77777777" w:rsidR="003C1640" w:rsidRDefault="001D5AE3">
            <w:pPr>
              <w:spacing w:before="60"/>
              <w:rPr>
                <w:b/>
                <w:sz w:val="26"/>
              </w:rPr>
            </w:pPr>
            <w:r>
              <w:rPr>
                <w:sz w:val="26"/>
              </w:rPr>
              <w:lastRenderedPageBreak/>
              <w:t>Konkurencyjny, Niekonkurencyjny</w:t>
            </w:r>
          </w:p>
        </w:tc>
      </w:tr>
      <w:tr w:rsidR="003C1640" w14:paraId="6D885EA4" w14:textId="77777777">
        <w:tc>
          <w:tcPr>
            <w:tcW w:w="9062" w:type="dxa"/>
            <w:shd w:val="clear" w:color="auto" w:fill="F2F2F2" w:themeFill="light1" w:themeFillShade="F2"/>
          </w:tcPr>
          <w:p w14:paraId="5A28E28F" w14:textId="77777777" w:rsidR="003C1640" w:rsidRDefault="001D5AE3">
            <w:pPr>
              <w:spacing w:before="60"/>
              <w:rPr>
                <w:b/>
                <w:sz w:val="26"/>
              </w:rPr>
            </w:pPr>
            <w:r>
              <w:rPr>
                <w:b/>
                <w:sz w:val="26"/>
              </w:rPr>
              <w:t>Realizacja instrumentów terytorialnych</w:t>
            </w:r>
          </w:p>
        </w:tc>
      </w:tr>
      <w:tr w:rsidR="003C1640" w14:paraId="56441711" w14:textId="77777777">
        <w:tc>
          <w:tcPr>
            <w:tcW w:w="9062" w:type="dxa"/>
          </w:tcPr>
          <w:p w14:paraId="23A3997D" w14:textId="77777777" w:rsidR="003C1640" w:rsidRDefault="001D5AE3">
            <w:pPr>
              <w:spacing w:before="60"/>
              <w:rPr>
                <w:b/>
                <w:sz w:val="26"/>
              </w:rPr>
            </w:pPr>
            <w:r>
              <w:rPr>
                <w:sz w:val="26"/>
              </w:rPr>
              <w:t>Nie dotyczy</w:t>
            </w:r>
          </w:p>
        </w:tc>
      </w:tr>
      <w:tr w:rsidR="003C1640" w14:paraId="63E1151D" w14:textId="77777777">
        <w:tc>
          <w:tcPr>
            <w:tcW w:w="9062" w:type="dxa"/>
            <w:shd w:val="clear" w:color="auto" w:fill="F2F2F2" w:themeFill="light1" w:themeFillShade="F2"/>
          </w:tcPr>
          <w:p w14:paraId="0D35CC08" w14:textId="77777777" w:rsidR="003C1640" w:rsidRDefault="001D5AE3">
            <w:pPr>
              <w:spacing w:before="60"/>
              <w:rPr>
                <w:b/>
                <w:sz w:val="26"/>
              </w:rPr>
            </w:pPr>
            <w:r>
              <w:rPr>
                <w:b/>
                <w:sz w:val="26"/>
              </w:rPr>
              <w:t>Typ beneficjenta – ogólny</w:t>
            </w:r>
          </w:p>
        </w:tc>
      </w:tr>
      <w:tr w:rsidR="003C1640" w14:paraId="42232E7C" w14:textId="77777777">
        <w:tc>
          <w:tcPr>
            <w:tcW w:w="9062" w:type="dxa"/>
          </w:tcPr>
          <w:p w14:paraId="4CF3DAF1" w14:textId="77777777" w:rsidR="003C1640" w:rsidRDefault="001D5AE3">
            <w:pPr>
              <w:spacing w:before="60"/>
              <w:rPr>
                <w:b/>
                <w:sz w:val="26"/>
              </w:rPr>
            </w:pPr>
            <w:r>
              <w:rPr>
                <w:sz w:val="26"/>
              </w:rPr>
              <w:t>Administracja publiczna, Instytucje wspierające biznes, Przedsiębiorstwa</w:t>
            </w:r>
          </w:p>
        </w:tc>
      </w:tr>
      <w:tr w:rsidR="003C1640" w14:paraId="594F00F4" w14:textId="77777777">
        <w:tc>
          <w:tcPr>
            <w:tcW w:w="9062" w:type="dxa"/>
            <w:shd w:val="clear" w:color="auto" w:fill="F2F2F2" w:themeFill="light1" w:themeFillShade="F2"/>
          </w:tcPr>
          <w:p w14:paraId="5ABB2A34" w14:textId="77777777" w:rsidR="003C1640" w:rsidRDefault="001D5AE3">
            <w:pPr>
              <w:spacing w:before="60"/>
              <w:rPr>
                <w:b/>
                <w:sz w:val="26"/>
              </w:rPr>
            </w:pPr>
            <w:r>
              <w:rPr>
                <w:b/>
                <w:sz w:val="26"/>
              </w:rPr>
              <w:t>Typ beneficjenta – szczegółowy</w:t>
            </w:r>
          </w:p>
        </w:tc>
      </w:tr>
      <w:tr w:rsidR="003C1640" w14:paraId="45E98A6E" w14:textId="77777777">
        <w:tc>
          <w:tcPr>
            <w:tcW w:w="9062" w:type="dxa"/>
          </w:tcPr>
          <w:p w14:paraId="46E47857" w14:textId="77777777" w:rsidR="003C1640" w:rsidRDefault="001D5AE3">
            <w:pPr>
              <w:spacing w:before="60"/>
              <w:rPr>
                <w:b/>
                <w:sz w:val="26"/>
              </w:rPr>
            </w:pPr>
            <w:r>
              <w:rPr>
                <w:sz w:val="26"/>
              </w:rPr>
              <w:t>Instytucje otoczenia biznesu, Jednostki Samorządu Terytorialnego, MŚP</w:t>
            </w:r>
          </w:p>
        </w:tc>
      </w:tr>
      <w:tr w:rsidR="003C1640" w14:paraId="155A5D84" w14:textId="77777777">
        <w:tc>
          <w:tcPr>
            <w:tcW w:w="9062" w:type="dxa"/>
            <w:shd w:val="clear" w:color="auto" w:fill="F2F2F2" w:themeFill="light1" w:themeFillShade="F2"/>
          </w:tcPr>
          <w:p w14:paraId="2B707C39" w14:textId="77777777" w:rsidR="003C1640" w:rsidRDefault="001D5AE3">
            <w:pPr>
              <w:spacing w:before="60"/>
              <w:rPr>
                <w:b/>
                <w:sz w:val="26"/>
              </w:rPr>
            </w:pPr>
            <w:r>
              <w:rPr>
                <w:b/>
                <w:sz w:val="26"/>
              </w:rPr>
              <w:t>Grupa docelowa</w:t>
            </w:r>
          </w:p>
        </w:tc>
      </w:tr>
      <w:tr w:rsidR="003C1640" w14:paraId="29853692" w14:textId="77777777">
        <w:tc>
          <w:tcPr>
            <w:tcW w:w="9062" w:type="dxa"/>
          </w:tcPr>
          <w:p w14:paraId="46C25D61" w14:textId="77777777" w:rsidR="003C1640" w:rsidRDefault="001D5AE3">
            <w:pPr>
              <w:spacing w:before="60"/>
              <w:rPr>
                <w:b/>
                <w:sz w:val="26"/>
              </w:rPr>
            </w:pPr>
            <w:r>
              <w:rPr>
                <w:sz w:val="26"/>
              </w:rPr>
              <w:t>mieszkańcy województwa, MŚP</w:t>
            </w:r>
          </w:p>
        </w:tc>
      </w:tr>
      <w:tr w:rsidR="003C1640" w14:paraId="565CD545" w14:textId="77777777">
        <w:tc>
          <w:tcPr>
            <w:tcW w:w="9062" w:type="dxa"/>
            <w:shd w:val="clear" w:color="auto" w:fill="F2F2F2" w:themeFill="light1" w:themeFillShade="F2"/>
          </w:tcPr>
          <w:p w14:paraId="768B3AD4" w14:textId="77777777" w:rsidR="003C1640" w:rsidRDefault="001D5AE3">
            <w:pPr>
              <w:spacing w:before="60"/>
              <w:rPr>
                <w:b/>
                <w:sz w:val="26"/>
              </w:rPr>
            </w:pPr>
            <w:r>
              <w:rPr>
                <w:b/>
                <w:sz w:val="26"/>
              </w:rPr>
              <w:t>Słowa kluczowe</w:t>
            </w:r>
          </w:p>
        </w:tc>
      </w:tr>
      <w:tr w:rsidR="003C1640" w14:paraId="2741FE8F" w14:textId="77777777">
        <w:tc>
          <w:tcPr>
            <w:tcW w:w="9062" w:type="dxa"/>
          </w:tcPr>
          <w:p w14:paraId="426E9474" w14:textId="77777777" w:rsidR="003C1640" w:rsidRDefault="001D5AE3">
            <w:pPr>
              <w:spacing w:before="60"/>
              <w:rPr>
                <w:b/>
                <w:sz w:val="26"/>
              </w:rPr>
            </w:pPr>
            <w:r>
              <w:rPr>
                <w:sz w:val="26"/>
              </w:rPr>
              <w:t xml:space="preserve">inkubacja, innowacja, internacjonalizacja, inwestycja, IOB, promocja, </w:t>
            </w:r>
            <w:proofErr w:type="spellStart"/>
            <w:r>
              <w:rPr>
                <w:sz w:val="26"/>
              </w:rPr>
              <w:t>promocja_regionu</w:t>
            </w:r>
            <w:proofErr w:type="spellEnd"/>
            <w:r>
              <w:rPr>
                <w:sz w:val="26"/>
              </w:rPr>
              <w:t xml:space="preserve">, </w:t>
            </w:r>
            <w:proofErr w:type="spellStart"/>
            <w:r>
              <w:rPr>
                <w:sz w:val="26"/>
              </w:rPr>
              <w:t>rynek_międzynarodowy</w:t>
            </w:r>
            <w:proofErr w:type="spellEnd"/>
            <w:r>
              <w:rPr>
                <w:sz w:val="26"/>
              </w:rPr>
              <w:t>, umiędzynarodowienie</w:t>
            </w:r>
          </w:p>
        </w:tc>
      </w:tr>
      <w:tr w:rsidR="003C1640" w14:paraId="16ADFC07" w14:textId="77777777">
        <w:tc>
          <w:tcPr>
            <w:tcW w:w="9062" w:type="dxa"/>
            <w:shd w:val="clear" w:color="auto" w:fill="F2F2F2" w:themeFill="light1" w:themeFillShade="F2"/>
          </w:tcPr>
          <w:p w14:paraId="29CF7450" w14:textId="77777777" w:rsidR="003C1640" w:rsidRDefault="001D5AE3">
            <w:pPr>
              <w:spacing w:before="60"/>
              <w:rPr>
                <w:b/>
                <w:sz w:val="26"/>
              </w:rPr>
            </w:pPr>
            <w:r>
              <w:rPr>
                <w:b/>
                <w:sz w:val="26"/>
              </w:rPr>
              <w:t>Wielkość podmiotu (w przypadku przedsiębiorstw)</w:t>
            </w:r>
          </w:p>
        </w:tc>
      </w:tr>
      <w:tr w:rsidR="003C1640" w14:paraId="42244B9B" w14:textId="77777777">
        <w:tc>
          <w:tcPr>
            <w:tcW w:w="9062" w:type="dxa"/>
          </w:tcPr>
          <w:p w14:paraId="2BAA5FA7" w14:textId="77777777" w:rsidR="003C1640" w:rsidRDefault="001D5AE3">
            <w:pPr>
              <w:spacing w:before="60"/>
              <w:rPr>
                <w:b/>
                <w:sz w:val="26"/>
              </w:rPr>
            </w:pPr>
            <w:r>
              <w:rPr>
                <w:sz w:val="26"/>
              </w:rPr>
              <w:t>Małe, Mikro, Średnie</w:t>
            </w:r>
          </w:p>
        </w:tc>
      </w:tr>
      <w:tr w:rsidR="003C1640" w14:paraId="001DB4D4" w14:textId="77777777">
        <w:tc>
          <w:tcPr>
            <w:tcW w:w="9062" w:type="dxa"/>
            <w:shd w:val="clear" w:color="auto" w:fill="F2F2F2" w:themeFill="light1" w:themeFillShade="F2"/>
          </w:tcPr>
          <w:p w14:paraId="05754D28" w14:textId="77777777" w:rsidR="003C1640" w:rsidRDefault="001D5AE3">
            <w:pPr>
              <w:spacing w:before="60"/>
              <w:rPr>
                <w:b/>
                <w:sz w:val="26"/>
              </w:rPr>
            </w:pPr>
            <w:r>
              <w:rPr>
                <w:b/>
                <w:sz w:val="26"/>
              </w:rPr>
              <w:t>Kryteria wyboru projektów</w:t>
            </w:r>
          </w:p>
        </w:tc>
      </w:tr>
      <w:tr w:rsidR="003C1640" w14:paraId="62E67B1F" w14:textId="77777777">
        <w:tc>
          <w:tcPr>
            <w:tcW w:w="9062" w:type="dxa"/>
          </w:tcPr>
          <w:p w14:paraId="0EAECC76" w14:textId="77777777" w:rsidR="003C1640" w:rsidRDefault="001D5AE3">
            <w:pPr>
              <w:spacing w:before="60"/>
              <w:rPr>
                <w:b/>
                <w:sz w:val="26"/>
              </w:rPr>
            </w:pPr>
            <w:r>
              <w:rPr>
                <w:sz w:val="26"/>
              </w:rPr>
              <w:t>https://funduszeue.podkarpackie.pl/szczegoly-programu/prawo-i-dokumenty/kryteria-wyboru-projektow</w:t>
            </w:r>
          </w:p>
        </w:tc>
      </w:tr>
      <w:tr w:rsidR="003C1640" w14:paraId="20101DE4" w14:textId="77777777">
        <w:tc>
          <w:tcPr>
            <w:tcW w:w="9062" w:type="dxa"/>
            <w:shd w:val="clear" w:color="auto" w:fill="F2F2F2" w:themeFill="light1" w:themeFillShade="F2"/>
          </w:tcPr>
          <w:p w14:paraId="3F0E3B92" w14:textId="77777777" w:rsidR="003C1640" w:rsidRDefault="001D5AE3">
            <w:pPr>
              <w:spacing w:before="60"/>
              <w:rPr>
                <w:b/>
                <w:sz w:val="26"/>
              </w:rPr>
            </w:pPr>
            <w:r>
              <w:rPr>
                <w:b/>
                <w:sz w:val="26"/>
              </w:rPr>
              <w:t>Wskaźniki produktu</w:t>
            </w:r>
          </w:p>
        </w:tc>
      </w:tr>
      <w:tr w:rsidR="003C1640" w14:paraId="294D5D08" w14:textId="77777777">
        <w:tc>
          <w:tcPr>
            <w:tcW w:w="9062" w:type="dxa"/>
          </w:tcPr>
          <w:p w14:paraId="2557831B" w14:textId="77777777" w:rsidR="003C1640" w:rsidRDefault="001D5AE3">
            <w:pPr>
              <w:spacing w:before="60"/>
              <w:rPr>
                <w:b/>
                <w:sz w:val="26"/>
              </w:rPr>
            </w:pPr>
            <w:r>
              <w:rPr>
                <w:sz w:val="26"/>
              </w:rPr>
              <w:t>WLWK-PLRO164 - Liczba imprez targowo-wystawienniczych, w których beneficjent brał udział jako wystawca</w:t>
            </w:r>
          </w:p>
        </w:tc>
      </w:tr>
      <w:tr w:rsidR="003C1640" w14:paraId="6E796B59" w14:textId="77777777">
        <w:tc>
          <w:tcPr>
            <w:tcW w:w="9062" w:type="dxa"/>
          </w:tcPr>
          <w:p w14:paraId="17F6B48E" w14:textId="77777777" w:rsidR="003C1640" w:rsidRDefault="001D5AE3">
            <w:pPr>
              <w:spacing w:before="60"/>
              <w:rPr>
                <w:sz w:val="26"/>
              </w:rPr>
            </w:pPr>
            <w:r>
              <w:rPr>
                <w:sz w:val="26"/>
              </w:rPr>
              <w:t>WLWK-PLRO132 - Liczba obiektów dostosowanych do potrzeb osób z niepełnosprawnościami (EFRR/FST/FS)</w:t>
            </w:r>
          </w:p>
        </w:tc>
      </w:tr>
      <w:tr w:rsidR="003C1640" w14:paraId="105AD6A8" w14:textId="77777777">
        <w:tc>
          <w:tcPr>
            <w:tcW w:w="9062" w:type="dxa"/>
          </w:tcPr>
          <w:p w14:paraId="43182546" w14:textId="77777777" w:rsidR="003C1640" w:rsidRDefault="001D5AE3">
            <w:pPr>
              <w:spacing w:before="60"/>
              <w:rPr>
                <w:sz w:val="26"/>
              </w:rPr>
            </w:pPr>
            <w:r>
              <w:rPr>
                <w:sz w:val="26"/>
              </w:rPr>
              <w:lastRenderedPageBreak/>
              <w:t>WLWK-PLRO199 - Liczba projektów, w których sfinansowano koszty racjonalnych usprawnień dla osób z niepełnosprawnościami (EFRR/FST/FS)</w:t>
            </w:r>
          </w:p>
        </w:tc>
      </w:tr>
      <w:tr w:rsidR="003C1640" w14:paraId="2C41270F" w14:textId="77777777">
        <w:tc>
          <w:tcPr>
            <w:tcW w:w="9062" w:type="dxa"/>
          </w:tcPr>
          <w:p w14:paraId="07E9B7E9" w14:textId="77777777" w:rsidR="003C1640" w:rsidRDefault="001D5AE3">
            <w:pPr>
              <w:spacing w:before="60"/>
              <w:rPr>
                <w:sz w:val="26"/>
              </w:rPr>
            </w:pPr>
            <w:r>
              <w:rPr>
                <w:sz w:val="26"/>
              </w:rPr>
              <w:t>WLWK-PLRO006 - Liczba przedsiębiorstw otrzymujących wsparcie w zakresie transformacji w kierunku zrównoważonego rozwoju</w:t>
            </w:r>
          </w:p>
        </w:tc>
      </w:tr>
      <w:tr w:rsidR="003C1640" w14:paraId="1CC718E1" w14:textId="77777777">
        <w:tc>
          <w:tcPr>
            <w:tcW w:w="9062" w:type="dxa"/>
          </w:tcPr>
          <w:p w14:paraId="5A8433E1" w14:textId="77777777" w:rsidR="003C1640" w:rsidRDefault="001D5AE3">
            <w:pPr>
              <w:spacing w:before="60"/>
              <w:rPr>
                <w:sz w:val="26"/>
              </w:rPr>
            </w:pPr>
            <w:r>
              <w:rPr>
                <w:sz w:val="26"/>
              </w:rPr>
              <w:t>WLWK-PLRO162 - Liczba przedsiębiorstw wspartych w zakresie internacjonalizacji działalności</w:t>
            </w:r>
          </w:p>
        </w:tc>
      </w:tr>
      <w:tr w:rsidR="003C1640" w14:paraId="5ED1C4A3" w14:textId="77777777">
        <w:tc>
          <w:tcPr>
            <w:tcW w:w="9062" w:type="dxa"/>
          </w:tcPr>
          <w:p w14:paraId="1D1236EC" w14:textId="77777777" w:rsidR="003C1640" w:rsidRDefault="001D5AE3">
            <w:pPr>
              <w:spacing w:before="60"/>
              <w:rPr>
                <w:sz w:val="26"/>
              </w:rPr>
            </w:pPr>
            <w:r>
              <w:rPr>
                <w:sz w:val="26"/>
              </w:rPr>
              <w:t>WLWK-PLRO264 - Liczba usług (nowych i /lub ulepszonych) świadczonych przez Instytucje Otoczenia Biznesu, Ośrodki Innowacji</w:t>
            </w:r>
          </w:p>
        </w:tc>
      </w:tr>
      <w:tr w:rsidR="003C1640" w14:paraId="10C64901" w14:textId="77777777">
        <w:tc>
          <w:tcPr>
            <w:tcW w:w="9062" w:type="dxa"/>
          </w:tcPr>
          <w:p w14:paraId="3071974E" w14:textId="77777777" w:rsidR="003C1640" w:rsidRDefault="001D5AE3">
            <w:pPr>
              <w:spacing w:before="60"/>
              <w:rPr>
                <w:sz w:val="26"/>
              </w:rPr>
            </w:pPr>
            <w:r>
              <w:rPr>
                <w:sz w:val="26"/>
              </w:rPr>
              <w:t>WLWK-PLRO002 - Liczba wspartych małych przedsiębiorstw</w:t>
            </w:r>
          </w:p>
        </w:tc>
      </w:tr>
      <w:tr w:rsidR="003C1640" w14:paraId="6073AF51" w14:textId="77777777">
        <w:tc>
          <w:tcPr>
            <w:tcW w:w="9062" w:type="dxa"/>
          </w:tcPr>
          <w:p w14:paraId="21EB71A6" w14:textId="77777777" w:rsidR="003C1640" w:rsidRDefault="001D5AE3">
            <w:pPr>
              <w:spacing w:before="60"/>
              <w:rPr>
                <w:sz w:val="26"/>
              </w:rPr>
            </w:pPr>
            <w:r>
              <w:rPr>
                <w:sz w:val="26"/>
              </w:rPr>
              <w:t>WLWK-PLRO001 - Liczba wspartych mikroprzedsiębiorstw</w:t>
            </w:r>
          </w:p>
        </w:tc>
      </w:tr>
      <w:tr w:rsidR="003C1640" w14:paraId="5CE5B0B1" w14:textId="77777777">
        <w:tc>
          <w:tcPr>
            <w:tcW w:w="9062" w:type="dxa"/>
          </w:tcPr>
          <w:p w14:paraId="5119913D" w14:textId="77777777" w:rsidR="003C1640" w:rsidRDefault="001D5AE3">
            <w:pPr>
              <w:spacing w:before="60"/>
              <w:rPr>
                <w:sz w:val="26"/>
              </w:rPr>
            </w:pPr>
            <w:r>
              <w:rPr>
                <w:sz w:val="26"/>
              </w:rPr>
              <w:t>WLWK-PLRO017 - Liczba wspartych przedsięwzięć informacyjno-promocyjnych o charakterze międzynarodowym</w:t>
            </w:r>
          </w:p>
        </w:tc>
      </w:tr>
      <w:tr w:rsidR="003C1640" w14:paraId="274E3F91" w14:textId="77777777">
        <w:tc>
          <w:tcPr>
            <w:tcW w:w="9062" w:type="dxa"/>
          </w:tcPr>
          <w:p w14:paraId="72B866D7" w14:textId="77777777" w:rsidR="003C1640" w:rsidRDefault="001D5AE3">
            <w:pPr>
              <w:spacing w:before="60"/>
              <w:rPr>
                <w:sz w:val="26"/>
              </w:rPr>
            </w:pPr>
            <w:r>
              <w:rPr>
                <w:sz w:val="26"/>
              </w:rPr>
              <w:t>WLWK-PLRO003 - Liczba wspartych średnich przedsiębiorstw</w:t>
            </w:r>
          </w:p>
        </w:tc>
      </w:tr>
      <w:tr w:rsidR="003C1640" w14:paraId="3764B99D" w14:textId="77777777">
        <w:tc>
          <w:tcPr>
            <w:tcW w:w="9062" w:type="dxa"/>
          </w:tcPr>
          <w:p w14:paraId="7FE96215" w14:textId="77777777" w:rsidR="003C1640" w:rsidRDefault="001D5AE3">
            <w:pPr>
              <w:spacing w:before="60"/>
              <w:rPr>
                <w:sz w:val="26"/>
              </w:rPr>
            </w:pPr>
            <w:r>
              <w:rPr>
                <w:sz w:val="26"/>
              </w:rPr>
              <w:t>WLWK-PLRO015 - Powierzchnia dostępna we wspartych inkubatorach przedsiębiorczości</w:t>
            </w:r>
          </w:p>
        </w:tc>
      </w:tr>
      <w:tr w:rsidR="003C1640" w14:paraId="3DA61730" w14:textId="77777777">
        <w:tc>
          <w:tcPr>
            <w:tcW w:w="9062" w:type="dxa"/>
          </w:tcPr>
          <w:p w14:paraId="2E318AC9" w14:textId="77777777" w:rsidR="003C1640" w:rsidRDefault="001D5AE3">
            <w:pPr>
              <w:spacing w:before="60"/>
              <w:rPr>
                <w:sz w:val="26"/>
              </w:rPr>
            </w:pPr>
            <w:r>
              <w:rPr>
                <w:sz w:val="26"/>
              </w:rPr>
              <w:t>WLWK-RCO002 - Przedsiębiorstwa objęte wsparciem w formie dotacji</w:t>
            </w:r>
          </w:p>
        </w:tc>
      </w:tr>
      <w:tr w:rsidR="003C1640" w14:paraId="19BDCAF8" w14:textId="77777777">
        <w:tc>
          <w:tcPr>
            <w:tcW w:w="9062" w:type="dxa"/>
          </w:tcPr>
          <w:p w14:paraId="27D461EF" w14:textId="77777777" w:rsidR="003C1640" w:rsidRDefault="001D5AE3">
            <w:pPr>
              <w:spacing w:before="60"/>
              <w:rPr>
                <w:sz w:val="26"/>
              </w:rPr>
            </w:pPr>
            <w:r>
              <w:rPr>
                <w:sz w:val="26"/>
              </w:rPr>
              <w:t>WLWK-RCO004 - Przedsiębiorstwa otrzymujące wsparcie niefinansowe</w:t>
            </w:r>
          </w:p>
        </w:tc>
      </w:tr>
      <w:tr w:rsidR="003C1640" w14:paraId="6E758739" w14:textId="77777777">
        <w:tc>
          <w:tcPr>
            <w:tcW w:w="9062" w:type="dxa"/>
          </w:tcPr>
          <w:p w14:paraId="212047F7" w14:textId="77777777" w:rsidR="003C1640" w:rsidRDefault="001D5AE3">
            <w:pPr>
              <w:spacing w:before="60"/>
              <w:rPr>
                <w:sz w:val="26"/>
              </w:rPr>
            </w:pPr>
            <w:r>
              <w:rPr>
                <w:sz w:val="26"/>
              </w:rPr>
              <w:t>WLWK-RCO015 - Wytworzona zdolność inkubacji przedsiębiorstw</w:t>
            </w:r>
          </w:p>
        </w:tc>
      </w:tr>
      <w:tr w:rsidR="003C1640" w14:paraId="5C31A03C" w14:textId="77777777">
        <w:tc>
          <w:tcPr>
            <w:tcW w:w="9062" w:type="dxa"/>
            <w:shd w:val="clear" w:color="auto" w:fill="F2F2F2" w:themeFill="light1" w:themeFillShade="F2"/>
          </w:tcPr>
          <w:p w14:paraId="2DD19443" w14:textId="77777777" w:rsidR="003C1640" w:rsidRDefault="001D5AE3">
            <w:pPr>
              <w:spacing w:before="60"/>
              <w:rPr>
                <w:b/>
                <w:sz w:val="26"/>
              </w:rPr>
            </w:pPr>
            <w:r>
              <w:rPr>
                <w:b/>
                <w:sz w:val="26"/>
              </w:rPr>
              <w:t>Wskaźniki rezultatu</w:t>
            </w:r>
          </w:p>
        </w:tc>
      </w:tr>
      <w:tr w:rsidR="003C1640" w14:paraId="1925B695" w14:textId="77777777">
        <w:tc>
          <w:tcPr>
            <w:tcW w:w="9062" w:type="dxa"/>
          </w:tcPr>
          <w:p w14:paraId="76DD0C17" w14:textId="77777777" w:rsidR="003C1640" w:rsidRDefault="001D5AE3">
            <w:pPr>
              <w:spacing w:before="60"/>
              <w:rPr>
                <w:b/>
                <w:sz w:val="26"/>
              </w:rPr>
            </w:pPr>
            <w:r>
              <w:rPr>
                <w:sz w:val="26"/>
              </w:rPr>
              <w:t>WLWK-PLRR080 - Liczba kontaktów biznesowych</w:t>
            </w:r>
          </w:p>
        </w:tc>
      </w:tr>
      <w:tr w:rsidR="003C1640" w14:paraId="0DB2D103" w14:textId="77777777">
        <w:tc>
          <w:tcPr>
            <w:tcW w:w="9062" w:type="dxa"/>
          </w:tcPr>
          <w:p w14:paraId="56DA3F14" w14:textId="77777777" w:rsidR="003C1640" w:rsidRDefault="001D5AE3">
            <w:pPr>
              <w:spacing w:before="60"/>
              <w:rPr>
                <w:sz w:val="26"/>
              </w:rPr>
            </w:pPr>
            <w:r>
              <w:rPr>
                <w:sz w:val="26"/>
              </w:rPr>
              <w:t>WLWK-PLRR081 - Liczba kontraktów handlowych zagranicznych podpisanych przez przedsiębiorstwa wsparte w zakresie internacjonalizacji</w:t>
            </w:r>
          </w:p>
        </w:tc>
      </w:tr>
      <w:tr w:rsidR="003C1640" w14:paraId="19EC9492" w14:textId="77777777">
        <w:tc>
          <w:tcPr>
            <w:tcW w:w="9062" w:type="dxa"/>
          </w:tcPr>
          <w:p w14:paraId="20092567" w14:textId="77777777" w:rsidR="003C1640" w:rsidRDefault="001D5AE3">
            <w:pPr>
              <w:spacing w:before="60"/>
              <w:rPr>
                <w:sz w:val="26"/>
              </w:rPr>
            </w:pPr>
            <w:r>
              <w:rPr>
                <w:sz w:val="26"/>
              </w:rPr>
              <w:lastRenderedPageBreak/>
              <w:t>WLWK-PLRR102 - Liczba przedsiębiorstw korzystających z  usług (nowych i/lub ulepszonych) świadczonych przez Instytucje Otoczenia Biznesu, Ośrodki Innowacji</w:t>
            </w:r>
          </w:p>
        </w:tc>
      </w:tr>
      <w:tr w:rsidR="003C1640" w14:paraId="0B1975B2" w14:textId="77777777">
        <w:tc>
          <w:tcPr>
            <w:tcW w:w="9062" w:type="dxa"/>
          </w:tcPr>
          <w:p w14:paraId="240C68B4" w14:textId="77777777" w:rsidR="003C1640" w:rsidRDefault="001D5AE3">
            <w:pPr>
              <w:spacing w:before="60"/>
              <w:rPr>
                <w:sz w:val="26"/>
              </w:rPr>
            </w:pPr>
            <w:r>
              <w:rPr>
                <w:sz w:val="26"/>
              </w:rPr>
              <w:t>WLWK-PLRR100 - Liczba przedsiębiorstw, które weszły na nowe zagraniczne rynki</w:t>
            </w:r>
          </w:p>
        </w:tc>
      </w:tr>
      <w:tr w:rsidR="003C1640" w14:paraId="1CC1C1FA" w14:textId="77777777">
        <w:tc>
          <w:tcPr>
            <w:tcW w:w="9062" w:type="dxa"/>
          </w:tcPr>
          <w:p w14:paraId="6AC4D8E5" w14:textId="77777777" w:rsidR="003C1640" w:rsidRDefault="001D5AE3">
            <w:pPr>
              <w:spacing w:before="60"/>
              <w:rPr>
                <w:sz w:val="26"/>
              </w:rPr>
            </w:pPr>
            <w:r>
              <w:rPr>
                <w:sz w:val="26"/>
              </w:rPr>
              <w:t>WLWK-PLRR051 - Liczba przedsięwzięć proekologicznych</w:t>
            </w:r>
          </w:p>
        </w:tc>
      </w:tr>
      <w:tr w:rsidR="003C1640" w14:paraId="11CB4B01" w14:textId="77777777">
        <w:tc>
          <w:tcPr>
            <w:tcW w:w="9062" w:type="dxa"/>
          </w:tcPr>
          <w:p w14:paraId="503B662A" w14:textId="77777777" w:rsidR="003C1640" w:rsidRDefault="001D5AE3">
            <w:pPr>
              <w:spacing w:before="60"/>
              <w:rPr>
                <w:sz w:val="26"/>
              </w:rPr>
            </w:pPr>
            <w:r>
              <w:rPr>
                <w:sz w:val="26"/>
              </w:rPr>
              <w:t>WLWK-PLRR030 - Liczba wprowadzonych innowacji marketingowych</w:t>
            </w:r>
          </w:p>
        </w:tc>
      </w:tr>
      <w:tr w:rsidR="003C1640" w14:paraId="597E13A0" w14:textId="77777777">
        <w:tc>
          <w:tcPr>
            <w:tcW w:w="9062" w:type="dxa"/>
          </w:tcPr>
          <w:p w14:paraId="3F090E80" w14:textId="77777777" w:rsidR="003C1640" w:rsidRDefault="001D5AE3">
            <w:pPr>
              <w:spacing w:before="60"/>
              <w:rPr>
                <w:sz w:val="26"/>
              </w:rPr>
            </w:pPr>
            <w:r>
              <w:rPr>
                <w:sz w:val="26"/>
              </w:rPr>
              <w:t>WLWK-PLRR029 - Liczba wprowadzonych innowacji procesowych</w:t>
            </w:r>
          </w:p>
        </w:tc>
      </w:tr>
      <w:tr w:rsidR="003C1640" w14:paraId="72D473D1" w14:textId="77777777">
        <w:tc>
          <w:tcPr>
            <w:tcW w:w="9062" w:type="dxa"/>
          </w:tcPr>
          <w:p w14:paraId="54C3B3C5" w14:textId="77777777" w:rsidR="003C1640" w:rsidRDefault="001D5AE3">
            <w:pPr>
              <w:spacing w:before="60"/>
              <w:rPr>
                <w:sz w:val="26"/>
              </w:rPr>
            </w:pPr>
            <w:r>
              <w:rPr>
                <w:sz w:val="26"/>
              </w:rPr>
              <w:t>WLWK-PLRR028 - Liczba wprowadzonych innowacji produktowych</w:t>
            </w:r>
          </w:p>
        </w:tc>
      </w:tr>
      <w:tr w:rsidR="003C1640" w14:paraId="5907C708" w14:textId="77777777">
        <w:tc>
          <w:tcPr>
            <w:tcW w:w="9062" w:type="dxa"/>
          </w:tcPr>
          <w:p w14:paraId="5B6BFE4D" w14:textId="77777777" w:rsidR="003C1640" w:rsidRDefault="001D5AE3">
            <w:pPr>
              <w:spacing w:before="60"/>
              <w:rPr>
                <w:sz w:val="26"/>
              </w:rPr>
            </w:pPr>
            <w:r>
              <w:rPr>
                <w:sz w:val="26"/>
              </w:rPr>
              <w:t>WLWK-PLRR025 - Małe i średnie przedsiębiorstwa (MŚP) wprowadzające innowacje procesowe</w:t>
            </w:r>
          </w:p>
        </w:tc>
      </w:tr>
      <w:tr w:rsidR="003C1640" w14:paraId="26ACC28C" w14:textId="77777777">
        <w:tc>
          <w:tcPr>
            <w:tcW w:w="9062" w:type="dxa"/>
          </w:tcPr>
          <w:p w14:paraId="1A6B6FCD" w14:textId="77777777" w:rsidR="003C1640" w:rsidRDefault="001D5AE3">
            <w:pPr>
              <w:spacing w:before="60"/>
              <w:rPr>
                <w:sz w:val="26"/>
              </w:rPr>
            </w:pPr>
            <w:r>
              <w:rPr>
                <w:sz w:val="26"/>
              </w:rPr>
              <w:t>WLWK-PLRR024 - Małe i średnie przedsiębiorstwa (MŚP) wprowadzające innowacje produktowe</w:t>
            </w:r>
          </w:p>
        </w:tc>
      </w:tr>
      <w:tr w:rsidR="003C1640" w14:paraId="1FF0BB6C" w14:textId="77777777">
        <w:tc>
          <w:tcPr>
            <w:tcW w:w="9062" w:type="dxa"/>
          </w:tcPr>
          <w:p w14:paraId="4CB03BBE" w14:textId="77777777" w:rsidR="003C1640" w:rsidRDefault="001D5AE3">
            <w:pPr>
              <w:spacing w:before="60"/>
              <w:rPr>
                <w:sz w:val="26"/>
              </w:rPr>
            </w:pPr>
            <w:r>
              <w:rPr>
                <w:sz w:val="26"/>
              </w:rPr>
              <w:t>WLWK-RCR001 - Miejsca pracy utworzone we wspieranych jednostkach</w:t>
            </w:r>
          </w:p>
        </w:tc>
      </w:tr>
      <w:tr w:rsidR="003C1640" w14:paraId="123859CD" w14:textId="77777777">
        <w:tc>
          <w:tcPr>
            <w:tcW w:w="9062" w:type="dxa"/>
          </w:tcPr>
          <w:p w14:paraId="7152D814" w14:textId="77777777" w:rsidR="003C1640" w:rsidRDefault="001D5AE3">
            <w:pPr>
              <w:spacing w:before="60"/>
              <w:rPr>
                <w:sz w:val="26"/>
              </w:rPr>
            </w:pPr>
            <w:r>
              <w:rPr>
                <w:sz w:val="26"/>
              </w:rPr>
              <w:t>WLWK-RCR018 - MŚP korzystające z usług inkubatora przedsiębiorczości po jego utworzeniu</w:t>
            </w:r>
          </w:p>
        </w:tc>
      </w:tr>
      <w:tr w:rsidR="003C1640" w14:paraId="39FD0543" w14:textId="77777777">
        <w:tc>
          <w:tcPr>
            <w:tcW w:w="9062" w:type="dxa"/>
          </w:tcPr>
          <w:p w14:paraId="16D9BB8E" w14:textId="77777777" w:rsidR="003C1640" w:rsidRDefault="001D5AE3">
            <w:pPr>
              <w:spacing w:before="60"/>
              <w:rPr>
                <w:sz w:val="26"/>
              </w:rPr>
            </w:pPr>
            <w:r>
              <w:rPr>
                <w:sz w:val="26"/>
              </w:rPr>
              <w:t>WLWK-PLRR026 - MŚP wprowadzające innowacje marketingowe</w:t>
            </w:r>
          </w:p>
        </w:tc>
      </w:tr>
      <w:tr w:rsidR="003C1640" w14:paraId="65FE49BF" w14:textId="77777777">
        <w:tc>
          <w:tcPr>
            <w:tcW w:w="9062" w:type="dxa"/>
          </w:tcPr>
          <w:p w14:paraId="3ABFAA8A" w14:textId="77777777" w:rsidR="003C1640" w:rsidRDefault="001D5AE3">
            <w:pPr>
              <w:spacing w:before="60"/>
              <w:rPr>
                <w:sz w:val="26"/>
              </w:rPr>
            </w:pPr>
            <w:r>
              <w:rPr>
                <w:sz w:val="26"/>
              </w:rPr>
              <w:t>WLWK-PLRR002 - Wartość inwestycji prywatnych uzupełniających wsparcie publiczne - dotacje</w:t>
            </w:r>
          </w:p>
        </w:tc>
      </w:tr>
    </w:tbl>
    <w:p w14:paraId="67600784" w14:textId="77777777" w:rsidR="003C1640" w:rsidRDefault="003C1640">
      <w:pPr>
        <w:rPr>
          <w:b/>
        </w:rPr>
      </w:pPr>
    </w:p>
    <w:p w14:paraId="6A0D38B4"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46F5BE1" w14:textId="77777777">
        <w:tc>
          <w:tcPr>
            <w:tcW w:w="9062" w:type="dxa"/>
            <w:shd w:val="clear" w:color="auto" w:fill="D9D9D9" w:themeFill="light1" w:themeFillShade="D9"/>
          </w:tcPr>
          <w:p w14:paraId="184544DC" w14:textId="77777777" w:rsidR="003C1640" w:rsidRDefault="001D5AE3">
            <w:pPr>
              <w:spacing w:before="60"/>
              <w:rPr>
                <w:b/>
                <w:sz w:val="28"/>
              </w:rPr>
            </w:pPr>
            <w:r>
              <w:rPr>
                <w:b/>
                <w:sz w:val="28"/>
              </w:rPr>
              <w:t>Kod i nazwa działania</w:t>
            </w:r>
          </w:p>
        </w:tc>
      </w:tr>
      <w:tr w:rsidR="003C1640" w14:paraId="26E1511A" w14:textId="77777777">
        <w:tc>
          <w:tcPr>
            <w:tcW w:w="9062" w:type="dxa"/>
          </w:tcPr>
          <w:p w14:paraId="2F2483CE" w14:textId="77777777" w:rsidR="003C1640" w:rsidRDefault="001D5AE3">
            <w:pPr>
              <w:pStyle w:val="Nagwek3"/>
              <w:spacing w:after="120"/>
            </w:pPr>
            <w:bookmarkStart w:id="6" w:name="_Toc216778734"/>
            <w:r>
              <w:rPr>
                <w:rFonts w:ascii="Calibri" w:hAnsi="Calibri" w:cs="Calibri"/>
                <w:sz w:val="32"/>
              </w:rPr>
              <w:t>Działanie FEPK.01.04 Wsparcie MŚP – IF</w:t>
            </w:r>
            <w:bookmarkEnd w:id="6"/>
          </w:p>
        </w:tc>
      </w:tr>
      <w:tr w:rsidR="003C1640" w14:paraId="36DBB0A1" w14:textId="77777777">
        <w:tc>
          <w:tcPr>
            <w:tcW w:w="9062" w:type="dxa"/>
            <w:shd w:val="clear" w:color="auto" w:fill="F2F2F2" w:themeFill="light1" w:themeFillShade="F2"/>
          </w:tcPr>
          <w:p w14:paraId="2CF10F10" w14:textId="77777777" w:rsidR="003C1640" w:rsidRDefault="001D5AE3">
            <w:pPr>
              <w:spacing w:before="60"/>
              <w:rPr>
                <w:b/>
                <w:sz w:val="26"/>
              </w:rPr>
            </w:pPr>
            <w:r>
              <w:rPr>
                <w:b/>
                <w:sz w:val="26"/>
              </w:rPr>
              <w:t>Cel szczegółowy</w:t>
            </w:r>
          </w:p>
        </w:tc>
      </w:tr>
      <w:tr w:rsidR="003C1640" w14:paraId="0764F1F3" w14:textId="77777777">
        <w:tc>
          <w:tcPr>
            <w:tcW w:w="9062" w:type="dxa"/>
          </w:tcPr>
          <w:p w14:paraId="2513E5D5" w14:textId="77777777" w:rsidR="003C1640" w:rsidRDefault="001D5AE3">
            <w:pPr>
              <w:spacing w:before="60"/>
              <w:rPr>
                <w:b/>
                <w:sz w:val="26"/>
              </w:rPr>
            </w:pPr>
            <w:r>
              <w:rPr>
                <w:sz w:val="26"/>
              </w:rPr>
              <w:lastRenderedPageBreak/>
              <w:t>EFRR.CP1.III - Wzmacnianie trwałego wzrostu i konkurencyjności MŚP oraz tworzenie miejsc pracy w MŚP, w tym poprzez inwestycje produkcyjne</w:t>
            </w:r>
          </w:p>
        </w:tc>
      </w:tr>
      <w:tr w:rsidR="003C1640" w14:paraId="6BFBA313" w14:textId="77777777">
        <w:tc>
          <w:tcPr>
            <w:tcW w:w="9062" w:type="dxa"/>
            <w:shd w:val="clear" w:color="auto" w:fill="F2F2F2" w:themeFill="light1" w:themeFillShade="F2"/>
          </w:tcPr>
          <w:p w14:paraId="46A2BB63" w14:textId="77777777" w:rsidR="003C1640" w:rsidRDefault="001D5AE3">
            <w:pPr>
              <w:spacing w:before="60"/>
              <w:rPr>
                <w:b/>
                <w:sz w:val="26"/>
              </w:rPr>
            </w:pPr>
            <w:r>
              <w:rPr>
                <w:b/>
                <w:sz w:val="26"/>
              </w:rPr>
              <w:t>Wysokość alokacji UE (EUR)</w:t>
            </w:r>
          </w:p>
        </w:tc>
      </w:tr>
      <w:tr w:rsidR="003C1640" w14:paraId="7201E675" w14:textId="77777777">
        <w:tc>
          <w:tcPr>
            <w:tcW w:w="9062" w:type="dxa"/>
          </w:tcPr>
          <w:p w14:paraId="2FABEF23" w14:textId="77777777" w:rsidR="003C1640" w:rsidRDefault="001D5AE3">
            <w:pPr>
              <w:spacing w:before="60"/>
              <w:rPr>
                <w:b/>
                <w:sz w:val="26"/>
              </w:rPr>
            </w:pPr>
            <w:r>
              <w:rPr>
                <w:sz w:val="26"/>
              </w:rPr>
              <w:t>46 819 458,00</w:t>
            </w:r>
          </w:p>
        </w:tc>
      </w:tr>
      <w:tr w:rsidR="003C1640" w14:paraId="7E7C34F3" w14:textId="77777777">
        <w:tc>
          <w:tcPr>
            <w:tcW w:w="9062" w:type="dxa"/>
            <w:shd w:val="clear" w:color="auto" w:fill="F2F2F2" w:themeFill="light1" w:themeFillShade="F2"/>
          </w:tcPr>
          <w:p w14:paraId="4DF3010D" w14:textId="77777777" w:rsidR="003C1640" w:rsidRDefault="001D5AE3">
            <w:pPr>
              <w:spacing w:before="60"/>
              <w:rPr>
                <w:b/>
                <w:sz w:val="26"/>
              </w:rPr>
            </w:pPr>
            <w:r>
              <w:rPr>
                <w:b/>
                <w:sz w:val="26"/>
              </w:rPr>
              <w:t>Zakres interwencji</w:t>
            </w:r>
          </w:p>
        </w:tc>
      </w:tr>
      <w:tr w:rsidR="003C1640" w14:paraId="1C3F5E78" w14:textId="77777777">
        <w:tc>
          <w:tcPr>
            <w:tcW w:w="9062" w:type="dxa"/>
          </w:tcPr>
          <w:p w14:paraId="7E083753" w14:textId="77777777" w:rsidR="003C1640" w:rsidRDefault="001D5AE3">
            <w:pPr>
              <w:spacing w:before="60"/>
              <w:rPr>
                <w:b/>
                <w:sz w:val="26"/>
              </w:rPr>
            </w:pPr>
            <w:r>
              <w:rPr>
                <w:sz w:val="26"/>
              </w:rPr>
              <w:t>021 - Rozwój działalności i umiędzynarodowienie MŚP, w tym inwestycje produkcyjne,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tc>
      </w:tr>
      <w:tr w:rsidR="003C1640" w14:paraId="1E7AC101" w14:textId="77777777">
        <w:tblPrEx>
          <w:shd w:val="clear" w:color="auto" w:fill="F2F2F2" w:themeFill="light1" w:themeFillShade="F2"/>
        </w:tblPrEx>
        <w:tc>
          <w:tcPr>
            <w:tcW w:w="9062" w:type="dxa"/>
            <w:shd w:val="clear" w:color="auto" w:fill="F2F2F2" w:themeFill="light1" w:themeFillShade="F2"/>
          </w:tcPr>
          <w:p w14:paraId="4617EA0D" w14:textId="77777777" w:rsidR="003C1640" w:rsidRDefault="001D5AE3">
            <w:pPr>
              <w:spacing w:before="60" w:after="240"/>
              <w:rPr>
                <w:b/>
                <w:sz w:val="26"/>
              </w:rPr>
            </w:pPr>
            <w:r>
              <w:rPr>
                <w:b/>
                <w:sz w:val="26"/>
              </w:rPr>
              <w:t>Opis działania</w:t>
            </w:r>
          </w:p>
        </w:tc>
      </w:tr>
      <w:tr w:rsidR="003C1640" w14:paraId="64682DB9" w14:textId="77777777">
        <w:tc>
          <w:tcPr>
            <w:tcW w:w="9062" w:type="dxa"/>
          </w:tcPr>
          <w:p w14:paraId="664AF364" w14:textId="77777777" w:rsidR="003C1640" w:rsidRDefault="001D5AE3">
            <w:pPr>
              <w:spacing w:before="60"/>
              <w:rPr>
                <w:sz w:val="26"/>
              </w:rPr>
            </w:pPr>
            <w:r>
              <w:br/>
            </w:r>
            <w:r>
              <w:br/>
            </w:r>
            <w:r>
              <w:rPr>
                <w:sz w:val="26"/>
              </w:rPr>
              <w:t>Całość wsparcia w działaniu będzie realizowana za pośrednictwem podmiotu wdrażającego instrumenty finansowe zgodnie z art. 59 ust 3 CPR.</w:t>
            </w:r>
            <w:r>
              <w:br/>
            </w:r>
            <w:r>
              <w:rPr>
                <w:sz w:val="26"/>
              </w:rPr>
              <w:t>Kierunki wsparcia określa Strategia inwestycyjna dla instrumentów finansowych FEP 2021-2027.</w:t>
            </w:r>
            <w:r>
              <w:br/>
            </w:r>
            <w:r>
              <w:br/>
            </w:r>
            <w:r>
              <w:rPr>
                <w:sz w:val="26"/>
              </w:rPr>
              <w:t>Typ projektu:</w:t>
            </w:r>
            <w:r>
              <w:br/>
            </w:r>
            <w:r>
              <w:rPr>
                <w:sz w:val="26"/>
              </w:rPr>
              <w:t>Wsparcie rozwoju i konkurencyjności MŚP poprzez instrumenty finansowe.</w:t>
            </w:r>
            <w:r>
              <w:br/>
            </w:r>
            <w:r>
              <w:br/>
            </w:r>
            <w:r>
              <w:br/>
            </w:r>
            <w:r>
              <w:br/>
            </w:r>
            <w:r>
              <w:rPr>
                <w:sz w:val="26"/>
              </w:rPr>
              <w:t>Limity i ograniczenia:</w:t>
            </w:r>
            <w:r>
              <w:br/>
            </w:r>
            <w:r>
              <w:br/>
            </w:r>
            <w:r>
              <w:rPr>
                <w:sz w:val="26"/>
              </w:rPr>
              <w:t>Instytucja Zarządzająca na etapie ogłoszenia naboru może wprowadzić dodatkowe limity i ograniczenia.</w:t>
            </w:r>
            <w:r>
              <w:br/>
            </w:r>
            <w:r>
              <w:br/>
            </w:r>
            <w:r>
              <w:rPr>
                <w:sz w:val="26"/>
              </w:rPr>
              <w:lastRenderedPageBreak/>
              <w:t>1. W ramach projektu będzie udzielane wsparcie w formie instrumentó</w:t>
            </w:r>
            <w:r>
              <w:rPr>
                <w:sz w:val="26"/>
              </w:rPr>
              <w:t>w finansowych dla sektora MŚP na terenie całego regionu.</w:t>
            </w:r>
          </w:p>
        </w:tc>
      </w:tr>
      <w:tr w:rsidR="003C1640" w14:paraId="55FA9C79" w14:textId="77777777">
        <w:tc>
          <w:tcPr>
            <w:tcW w:w="9062" w:type="dxa"/>
            <w:shd w:val="clear" w:color="auto" w:fill="F2F2F2" w:themeFill="light1" w:themeFillShade="F2"/>
          </w:tcPr>
          <w:p w14:paraId="0BAF0FB7" w14:textId="77777777" w:rsidR="003C1640" w:rsidRDefault="001D5AE3">
            <w:pPr>
              <w:spacing w:before="60"/>
              <w:rPr>
                <w:b/>
                <w:sz w:val="26"/>
              </w:rPr>
            </w:pPr>
            <w:r>
              <w:rPr>
                <w:b/>
                <w:sz w:val="26"/>
              </w:rPr>
              <w:lastRenderedPageBreak/>
              <w:t>Maksymalny % poziom dofinansowania UE w projekcie</w:t>
            </w:r>
          </w:p>
        </w:tc>
      </w:tr>
      <w:tr w:rsidR="003C1640" w14:paraId="78CA5859" w14:textId="77777777">
        <w:tc>
          <w:tcPr>
            <w:tcW w:w="9062" w:type="dxa"/>
          </w:tcPr>
          <w:p w14:paraId="0A51A241" w14:textId="77777777" w:rsidR="003C1640" w:rsidRDefault="001D5AE3">
            <w:pPr>
              <w:spacing w:before="60"/>
              <w:rPr>
                <w:b/>
                <w:sz w:val="26"/>
              </w:rPr>
            </w:pPr>
            <w:r>
              <w:rPr>
                <w:sz w:val="26"/>
              </w:rPr>
              <w:t>85</w:t>
            </w:r>
          </w:p>
        </w:tc>
      </w:tr>
      <w:tr w:rsidR="003C1640" w14:paraId="3DF1B3A8" w14:textId="77777777">
        <w:tc>
          <w:tcPr>
            <w:tcW w:w="9062" w:type="dxa"/>
            <w:shd w:val="clear" w:color="auto" w:fill="F2F2F2" w:themeFill="light1" w:themeFillShade="F2"/>
          </w:tcPr>
          <w:p w14:paraId="05AC4C24"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3B8D2FAE" w14:textId="77777777">
        <w:tc>
          <w:tcPr>
            <w:tcW w:w="9062" w:type="dxa"/>
          </w:tcPr>
          <w:p w14:paraId="7C85FECE" w14:textId="77777777" w:rsidR="003C1640" w:rsidRDefault="001D5AE3">
            <w:pPr>
              <w:spacing w:before="60"/>
              <w:rPr>
                <w:b/>
                <w:sz w:val="26"/>
              </w:rPr>
            </w:pPr>
            <w:r>
              <w:rPr>
                <w:sz w:val="26"/>
              </w:rPr>
              <w:t>100</w:t>
            </w:r>
          </w:p>
        </w:tc>
      </w:tr>
      <w:tr w:rsidR="003C1640" w14:paraId="4B86A012" w14:textId="77777777">
        <w:tc>
          <w:tcPr>
            <w:tcW w:w="9062" w:type="dxa"/>
            <w:shd w:val="clear" w:color="auto" w:fill="F2F2F2" w:themeFill="light1" w:themeFillShade="F2"/>
          </w:tcPr>
          <w:p w14:paraId="326AF004" w14:textId="77777777" w:rsidR="003C1640" w:rsidRDefault="001D5AE3">
            <w:pPr>
              <w:spacing w:before="60"/>
              <w:rPr>
                <w:b/>
                <w:sz w:val="26"/>
              </w:rPr>
            </w:pPr>
            <w:r>
              <w:rPr>
                <w:b/>
                <w:sz w:val="26"/>
              </w:rPr>
              <w:t>Pomoc publiczna – unijna podstawa prawna</w:t>
            </w:r>
          </w:p>
        </w:tc>
      </w:tr>
      <w:tr w:rsidR="003C1640" w14:paraId="4F3A5876" w14:textId="77777777">
        <w:tc>
          <w:tcPr>
            <w:tcW w:w="9062" w:type="dxa"/>
          </w:tcPr>
          <w:p w14:paraId="06B7AB7C"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w:t>
            </w:r>
          </w:p>
        </w:tc>
      </w:tr>
      <w:tr w:rsidR="003C1640" w14:paraId="6ECE9F0F" w14:textId="77777777">
        <w:tc>
          <w:tcPr>
            <w:tcW w:w="9062" w:type="dxa"/>
            <w:shd w:val="clear" w:color="auto" w:fill="F2F2F2" w:themeFill="light1" w:themeFillShade="F2"/>
          </w:tcPr>
          <w:p w14:paraId="0C608B59" w14:textId="77777777" w:rsidR="003C1640" w:rsidRDefault="001D5AE3">
            <w:pPr>
              <w:spacing w:before="60"/>
              <w:rPr>
                <w:b/>
                <w:sz w:val="26"/>
              </w:rPr>
            </w:pPr>
            <w:r>
              <w:rPr>
                <w:b/>
                <w:sz w:val="26"/>
              </w:rPr>
              <w:t>Pomoc publiczna – krajowa podstawa prawna</w:t>
            </w:r>
          </w:p>
        </w:tc>
      </w:tr>
      <w:tr w:rsidR="003C1640" w14:paraId="5E20A400" w14:textId="77777777">
        <w:tc>
          <w:tcPr>
            <w:tcW w:w="9062" w:type="dxa"/>
          </w:tcPr>
          <w:p w14:paraId="07B8F877"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383D8F2D" w14:textId="77777777">
        <w:tc>
          <w:tcPr>
            <w:tcW w:w="9062" w:type="dxa"/>
            <w:shd w:val="clear" w:color="auto" w:fill="F2F2F2" w:themeFill="light1" w:themeFillShade="F2"/>
          </w:tcPr>
          <w:p w14:paraId="25408BBD" w14:textId="77777777" w:rsidR="003C1640" w:rsidRDefault="001D5AE3">
            <w:pPr>
              <w:spacing w:before="60"/>
              <w:rPr>
                <w:b/>
                <w:sz w:val="26"/>
              </w:rPr>
            </w:pPr>
            <w:r>
              <w:rPr>
                <w:b/>
                <w:sz w:val="26"/>
              </w:rPr>
              <w:t>Uproszczone metody rozliczania</w:t>
            </w:r>
          </w:p>
        </w:tc>
      </w:tr>
      <w:tr w:rsidR="003C1640" w14:paraId="266559B4" w14:textId="77777777">
        <w:tc>
          <w:tcPr>
            <w:tcW w:w="9062" w:type="dxa"/>
          </w:tcPr>
          <w:p w14:paraId="2CAA900F" w14:textId="77777777" w:rsidR="003C1640" w:rsidRDefault="001D5AE3">
            <w:pPr>
              <w:spacing w:before="60"/>
              <w:rPr>
                <w:b/>
                <w:sz w:val="26"/>
              </w:rPr>
            </w:pPr>
            <w:r>
              <w:rPr>
                <w:sz w:val="26"/>
              </w:rPr>
              <w:t>Brak</w:t>
            </w:r>
          </w:p>
        </w:tc>
      </w:tr>
      <w:tr w:rsidR="003C1640" w14:paraId="412FD0B8" w14:textId="77777777">
        <w:tc>
          <w:tcPr>
            <w:tcW w:w="9062" w:type="dxa"/>
            <w:shd w:val="clear" w:color="auto" w:fill="F2F2F2" w:themeFill="light1" w:themeFillShade="F2"/>
          </w:tcPr>
          <w:p w14:paraId="192F2875" w14:textId="77777777" w:rsidR="003C1640" w:rsidRDefault="001D5AE3">
            <w:pPr>
              <w:spacing w:before="60"/>
              <w:rPr>
                <w:b/>
                <w:sz w:val="26"/>
              </w:rPr>
            </w:pPr>
            <w:r>
              <w:rPr>
                <w:b/>
                <w:sz w:val="26"/>
              </w:rPr>
              <w:t>Forma wsparcia</w:t>
            </w:r>
          </w:p>
        </w:tc>
      </w:tr>
      <w:tr w:rsidR="003C1640" w14:paraId="220D0D5D" w14:textId="77777777">
        <w:tc>
          <w:tcPr>
            <w:tcW w:w="9062" w:type="dxa"/>
          </w:tcPr>
          <w:p w14:paraId="6266EFDE" w14:textId="77777777" w:rsidR="003C1640" w:rsidRDefault="001D5AE3">
            <w:pPr>
              <w:spacing w:before="60"/>
              <w:rPr>
                <w:b/>
                <w:sz w:val="26"/>
              </w:rPr>
            </w:pPr>
            <w:r>
              <w:rPr>
                <w:sz w:val="26"/>
              </w:rPr>
              <w:t>Wsparcie poprzez instrumenty finansowe: pożyczka</w:t>
            </w:r>
          </w:p>
        </w:tc>
      </w:tr>
      <w:tr w:rsidR="003C1640" w14:paraId="7BDC5057" w14:textId="77777777">
        <w:tc>
          <w:tcPr>
            <w:tcW w:w="9062" w:type="dxa"/>
            <w:shd w:val="clear" w:color="auto" w:fill="F2F2F2" w:themeFill="light1" w:themeFillShade="F2"/>
          </w:tcPr>
          <w:p w14:paraId="69C669F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9E7B603" w14:textId="77777777">
        <w:tc>
          <w:tcPr>
            <w:tcW w:w="9062" w:type="dxa"/>
          </w:tcPr>
          <w:p w14:paraId="4E032678" w14:textId="77777777" w:rsidR="003C1640" w:rsidRDefault="001D5AE3">
            <w:pPr>
              <w:spacing w:before="60"/>
              <w:rPr>
                <w:b/>
                <w:sz w:val="26"/>
              </w:rPr>
            </w:pPr>
            <w:r>
              <w:rPr>
                <w:sz w:val="26"/>
              </w:rPr>
              <w:t>0</w:t>
            </w:r>
          </w:p>
        </w:tc>
      </w:tr>
      <w:tr w:rsidR="003C1640" w14:paraId="6F6466E8" w14:textId="77777777">
        <w:tc>
          <w:tcPr>
            <w:tcW w:w="9062" w:type="dxa"/>
            <w:shd w:val="clear" w:color="auto" w:fill="F2F2F2" w:themeFill="light1" w:themeFillShade="F2"/>
          </w:tcPr>
          <w:p w14:paraId="793E8AEC" w14:textId="77777777" w:rsidR="003C1640" w:rsidRDefault="001D5AE3">
            <w:pPr>
              <w:spacing w:before="60"/>
              <w:rPr>
                <w:b/>
                <w:sz w:val="26"/>
              </w:rPr>
            </w:pPr>
            <w:r>
              <w:rPr>
                <w:b/>
                <w:sz w:val="26"/>
              </w:rPr>
              <w:t>Minimalny wkład własny beneficjenta</w:t>
            </w:r>
          </w:p>
        </w:tc>
      </w:tr>
      <w:tr w:rsidR="003C1640" w14:paraId="4265E8C7" w14:textId="77777777">
        <w:tc>
          <w:tcPr>
            <w:tcW w:w="9062" w:type="dxa"/>
          </w:tcPr>
          <w:p w14:paraId="79CCD720" w14:textId="77777777" w:rsidR="003C1640" w:rsidRDefault="001D5AE3">
            <w:pPr>
              <w:spacing w:before="60"/>
              <w:rPr>
                <w:b/>
                <w:sz w:val="26"/>
              </w:rPr>
            </w:pPr>
            <w:r>
              <w:rPr>
                <w:sz w:val="26"/>
              </w:rPr>
              <w:lastRenderedPageBreak/>
              <w:t>0 %</w:t>
            </w:r>
          </w:p>
        </w:tc>
      </w:tr>
      <w:tr w:rsidR="003C1640" w14:paraId="4296EE5B" w14:textId="77777777">
        <w:tc>
          <w:tcPr>
            <w:tcW w:w="9062" w:type="dxa"/>
            <w:shd w:val="clear" w:color="auto" w:fill="F2F2F2" w:themeFill="light1" w:themeFillShade="F2"/>
          </w:tcPr>
          <w:p w14:paraId="5A9FE166" w14:textId="77777777" w:rsidR="003C1640" w:rsidRDefault="001D5AE3">
            <w:pPr>
              <w:spacing w:before="60"/>
              <w:rPr>
                <w:b/>
                <w:sz w:val="26"/>
              </w:rPr>
            </w:pPr>
            <w:r>
              <w:rPr>
                <w:b/>
                <w:sz w:val="26"/>
              </w:rPr>
              <w:t>Sposób wyboru projektów</w:t>
            </w:r>
          </w:p>
        </w:tc>
      </w:tr>
      <w:tr w:rsidR="003C1640" w14:paraId="29873D93" w14:textId="77777777">
        <w:tc>
          <w:tcPr>
            <w:tcW w:w="9062" w:type="dxa"/>
          </w:tcPr>
          <w:p w14:paraId="3342ECE8" w14:textId="77777777" w:rsidR="003C1640" w:rsidRDefault="001D5AE3">
            <w:pPr>
              <w:spacing w:before="60"/>
              <w:rPr>
                <w:b/>
                <w:sz w:val="26"/>
              </w:rPr>
            </w:pPr>
            <w:r>
              <w:rPr>
                <w:sz w:val="26"/>
              </w:rPr>
              <w:t>Niekonkurencyjny</w:t>
            </w:r>
          </w:p>
        </w:tc>
      </w:tr>
      <w:tr w:rsidR="003C1640" w14:paraId="17F899E0" w14:textId="77777777">
        <w:tc>
          <w:tcPr>
            <w:tcW w:w="9062" w:type="dxa"/>
            <w:shd w:val="clear" w:color="auto" w:fill="F2F2F2" w:themeFill="light1" w:themeFillShade="F2"/>
          </w:tcPr>
          <w:p w14:paraId="4451FA35" w14:textId="77777777" w:rsidR="003C1640" w:rsidRDefault="001D5AE3">
            <w:pPr>
              <w:spacing w:before="60"/>
              <w:rPr>
                <w:b/>
                <w:sz w:val="26"/>
              </w:rPr>
            </w:pPr>
            <w:r>
              <w:rPr>
                <w:b/>
                <w:sz w:val="26"/>
              </w:rPr>
              <w:t>Realizacja instrumentów terytorialnych</w:t>
            </w:r>
          </w:p>
        </w:tc>
      </w:tr>
      <w:tr w:rsidR="003C1640" w14:paraId="5B16D36B" w14:textId="77777777">
        <w:tc>
          <w:tcPr>
            <w:tcW w:w="9062" w:type="dxa"/>
          </w:tcPr>
          <w:p w14:paraId="3733D8F4" w14:textId="77777777" w:rsidR="003C1640" w:rsidRDefault="001D5AE3">
            <w:pPr>
              <w:spacing w:before="60"/>
              <w:rPr>
                <w:b/>
                <w:sz w:val="26"/>
              </w:rPr>
            </w:pPr>
            <w:r>
              <w:rPr>
                <w:sz w:val="26"/>
              </w:rPr>
              <w:t>Nie dotyczy</w:t>
            </w:r>
          </w:p>
        </w:tc>
      </w:tr>
      <w:tr w:rsidR="003C1640" w14:paraId="0B7D0A6E" w14:textId="77777777">
        <w:tc>
          <w:tcPr>
            <w:tcW w:w="9062" w:type="dxa"/>
            <w:shd w:val="clear" w:color="auto" w:fill="F2F2F2" w:themeFill="light1" w:themeFillShade="F2"/>
          </w:tcPr>
          <w:p w14:paraId="15B9945A" w14:textId="77777777" w:rsidR="003C1640" w:rsidRDefault="001D5AE3">
            <w:pPr>
              <w:spacing w:before="60"/>
              <w:rPr>
                <w:b/>
                <w:sz w:val="26"/>
              </w:rPr>
            </w:pPr>
            <w:r>
              <w:rPr>
                <w:b/>
                <w:sz w:val="26"/>
              </w:rPr>
              <w:t>Typ beneficjenta – ogólny</w:t>
            </w:r>
          </w:p>
        </w:tc>
      </w:tr>
      <w:tr w:rsidR="003C1640" w14:paraId="13B998F3" w14:textId="77777777">
        <w:tc>
          <w:tcPr>
            <w:tcW w:w="9062" w:type="dxa"/>
          </w:tcPr>
          <w:p w14:paraId="5705C73F" w14:textId="77777777" w:rsidR="003C1640" w:rsidRDefault="001D5AE3">
            <w:pPr>
              <w:spacing w:before="60"/>
              <w:rPr>
                <w:b/>
                <w:sz w:val="26"/>
              </w:rPr>
            </w:pPr>
            <w:r>
              <w:rPr>
                <w:sz w:val="26"/>
              </w:rPr>
              <w:t>Instytucje wspierające biznes</w:t>
            </w:r>
          </w:p>
        </w:tc>
      </w:tr>
      <w:tr w:rsidR="003C1640" w14:paraId="33AF3736" w14:textId="77777777">
        <w:tc>
          <w:tcPr>
            <w:tcW w:w="9062" w:type="dxa"/>
            <w:shd w:val="clear" w:color="auto" w:fill="F2F2F2" w:themeFill="light1" w:themeFillShade="F2"/>
          </w:tcPr>
          <w:p w14:paraId="522D6CAE" w14:textId="77777777" w:rsidR="003C1640" w:rsidRDefault="001D5AE3">
            <w:pPr>
              <w:spacing w:before="60"/>
              <w:rPr>
                <w:b/>
                <w:sz w:val="26"/>
              </w:rPr>
            </w:pPr>
            <w:r>
              <w:rPr>
                <w:b/>
                <w:sz w:val="26"/>
              </w:rPr>
              <w:t>Typ beneficjenta – szczegółowy</w:t>
            </w:r>
          </w:p>
        </w:tc>
      </w:tr>
      <w:tr w:rsidR="003C1640" w14:paraId="07598E6C" w14:textId="77777777">
        <w:tc>
          <w:tcPr>
            <w:tcW w:w="9062" w:type="dxa"/>
          </w:tcPr>
          <w:p w14:paraId="63E5F0F3" w14:textId="77777777" w:rsidR="003C1640" w:rsidRDefault="001D5AE3">
            <w:pPr>
              <w:spacing w:before="60"/>
              <w:rPr>
                <w:b/>
                <w:sz w:val="26"/>
              </w:rPr>
            </w:pPr>
            <w:r>
              <w:rPr>
                <w:sz w:val="26"/>
              </w:rPr>
              <w:t>Bank Gospodarstwa Krajowego</w:t>
            </w:r>
          </w:p>
        </w:tc>
      </w:tr>
      <w:tr w:rsidR="003C1640" w14:paraId="10B80E0E" w14:textId="77777777">
        <w:tc>
          <w:tcPr>
            <w:tcW w:w="9062" w:type="dxa"/>
            <w:shd w:val="clear" w:color="auto" w:fill="F2F2F2" w:themeFill="light1" w:themeFillShade="F2"/>
          </w:tcPr>
          <w:p w14:paraId="11B9672E" w14:textId="77777777" w:rsidR="003C1640" w:rsidRDefault="001D5AE3">
            <w:pPr>
              <w:spacing w:before="60"/>
              <w:rPr>
                <w:b/>
                <w:sz w:val="26"/>
              </w:rPr>
            </w:pPr>
            <w:r>
              <w:rPr>
                <w:b/>
                <w:sz w:val="26"/>
              </w:rPr>
              <w:t>Grupa docelowa</w:t>
            </w:r>
          </w:p>
        </w:tc>
      </w:tr>
      <w:tr w:rsidR="003C1640" w14:paraId="175B77B6" w14:textId="77777777">
        <w:tc>
          <w:tcPr>
            <w:tcW w:w="9062" w:type="dxa"/>
          </w:tcPr>
          <w:p w14:paraId="7FFFE75A" w14:textId="77777777" w:rsidR="003C1640" w:rsidRDefault="001D5AE3">
            <w:pPr>
              <w:spacing w:before="60"/>
              <w:rPr>
                <w:b/>
                <w:sz w:val="26"/>
              </w:rPr>
            </w:pPr>
            <w:r>
              <w:rPr>
                <w:sz w:val="26"/>
              </w:rPr>
              <w:t>MŚP</w:t>
            </w:r>
          </w:p>
        </w:tc>
      </w:tr>
      <w:tr w:rsidR="003C1640" w14:paraId="0EF6F522" w14:textId="77777777">
        <w:tc>
          <w:tcPr>
            <w:tcW w:w="9062" w:type="dxa"/>
            <w:shd w:val="clear" w:color="auto" w:fill="F2F2F2" w:themeFill="light1" w:themeFillShade="F2"/>
          </w:tcPr>
          <w:p w14:paraId="2B0C3917" w14:textId="77777777" w:rsidR="003C1640" w:rsidRDefault="001D5AE3">
            <w:pPr>
              <w:spacing w:before="60"/>
              <w:rPr>
                <w:b/>
                <w:sz w:val="26"/>
              </w:rPr>
            </w:pPr>
            <w:r>
              <w:rPr>
                <w:b/>
                <w:sz w:val="26"/>
              </w:rPr>
              <w:t>Słowa kluczowe</w:t>
            </w:r>
          </w:p>
        </w:tc>
      </w:tr>
      <w:tr w:rsidR="003C1640" w14:paraId="75ABCEBB" w14:textId="77777777">
        <w:tc>
          <w:tcPr>
            <w:tcW w:w="9062" w:type="dxa"/>
          </w:tcPr>
          <w:p w14:paraId="3326E1A9" w14:textId="77777777" w:rsidR="003C1640" w:rsidRDefault="001D5AE3">
            <w:pPr>
              <w:spacing w:before="60"/>
              <w:rPr>
                <w:b/>
                <w:sz w:val="26"/>
              </w:rPr>
            </w:pPr>
            <w:proofErr w:type="spellStart"/>
            <w:r>
              <w:rPr>
                <w:sz w:val="26"/>
              </w:rPr>
              <w:t>instrument_finansowy</w:t>
            </w:r>
            <w:proofErr w:type="spellEnd"/>
            <w:r>
              <w:rPr>
                <w:sz w:val="26"/>
              </w:rPr>
              <w:t xml:space="preserve">, pożyczka, </w:t>
            </w:r>
            <w:proofErr w:type="spellStart"/>
            <w:r>
              <w:rPr>
                <w:sz w:val="26"/>
              </w:rPr>
              <w:t>pożyczki_dla_przedsiębiorstw</w:t>
            </w:r>
            <w:proofErr w:type="spellEnd"/>
          </w:p>
        </w:tc>
      </w:tr>
      <w:tr w:rsidR="003C1640" w14:paraId="7D8FF42E" w14:textId="77777777">
        <w:tc>
          <w:tcPr>
            <w:tcW w:w="9062" w:type="dxa"/>
            <w:shd w:val="clear" w:color="auto" w:fill="F2F2F2" w:themeFill="light1" w:themeFillShade="F2"/>
          </w:tcPr>
          <w:p w14:paraId="5B26E0EE" w14:textId="77777777" w:rsidR="003C1640" w:rsidRDefault="001D5AE3">
            <w:pPr>
              <w:spacing w:before="60"/>
              <w:rPr>
                <w:b/>
                <w:sz w:val="26"/>
              </w:rPr>
            </w:pPr>
            <w:r>
              <w:rPr>
                <w:b/>
                <w:sz w:val="26"/>
              </w:rPr>
              <w:t>Kryteria wyboru projektów</w:t>
            </w:r>
          </w:p>
        </w:tc>
      </w:tr>
      <w:tr w:rsidR="003C1640" w14:paraId="501E574D" w14:textId="77777777">
        <w:tc>
          <w:tcPr>
            <w:tcW w:w="9062" w:type="dxa"/>
          </w:tcPr>
          <w:p w14:paraId="1697943B" w14:textId="77777777" w:rsidR="003C1640" w:rsidRDefault="001D5AE3">
            <w:pPr>
              <w:spacing w:before="60"/>
              <w:rPr>
                <w:b/>
                <w:sz w:val="26"/>
              </w:rPr>
            </w:pPr>
            <w:r>
              <w:rPr>
                <w:sz w:val="26"/>
              </w:rPr>
              <w:t>https://funduszeue.podkarpackie.pl/szczegoly-programu/prawo-i-dokumenty/kryteria-wyboru-projektow</w:t>
            </w:r>
          </w:p>
        </w:tc>
      </w:tr>
      <w:tr w:rsidR="003C1640" w14:paraId="4987DA92" w14:textId="77777777">
        <w:tc>
          <w:tcPr>
            <w:tcW w:w="9062" w:type="dxa"/>
            <w:shd w:val="clear" w:color="auto" w:fill="F2F2F2" w:themeFill="light1" w:themeFillShade="F2"/>
          </w:tcPr>
          <w:p w14:paraId="370803D5" w14:textId="77777777" w:rsidR="003C1640" w:rsidRDefault="001D5AE3">
            <w:pPr>
              <w:spacing w:before="60"/>
              <w:rPr>
                <w:b/>
                <w:sz w:val="26"/>
              </w:rPr>
            </w:pPr>
            <w:r>
              <w:rPr>
                <w:b/>
                <w:sz w:val="26"/>
              </w:rPr>
              <w:t>Wskaźniki produktu</w:t>
            </w:r>
          </w:p>
        </w:tc>
      </w:tr>
      <w:tr w:rsidR="003C1640" w14:paraId="4AD0B33F" w14:textId="77777777">
        <w:tc>
          <w:tcPr>
            <w:tcW w:w="9062" w:type="dxa"/>
          </w:tcPr>
          <w:p w14:paraId="7BD8E4DC" w14:textId="77777777" w:rsidR="003C1640" w:rsidRDefault="001D5AE3">
            <w:pPr>
              <w:spacing w:before="60"/>
              <w:rPr>
                <w:b/>
                <w:sz w:val="26"/>
              </w:rPr>
            </w:pPr>
            <w:r>
              <w:rPr>
                <w:sz w:val="26"/>
              </w:rPr>
              <w:t>WLWK-PLRO268 - Liczba ostatecznych odbiorców wspartych przez fundusze pożyczkowe</w:t>
            </w:r>
          </w:p>
        </w:tc>
      </w:tr>
      <w:tr w:rsidR="003C1640" w14:paraId="2309FE2C" w14:textId="77777777">
        <w:tc>
          <w:tcPr>
            <w:tcW w:w="9062" w:type="dxa"/>
          </w:tcPr>
          <w:p w14:paraId="4379644F" w14:textId="77777777" w:rsidR="003C1640" w:rsidRDefault="001D5AE3">
            <w:pPr>
              <w:spacing w:before="60"/>
              <w:rPr>
                <w:sz w:val="26"/>
              </w:rPr>
            </w:pPr>
            <w:r>
              <w:rPr>
                <w:sz w:val="26"/>
              </w:rPr>
              <w:t>WLWK-PLRO002 - Liczba wspartych małych przedsiębiorstw</w:t>
            </w:r>
          </w:p>
        </w:tc>
      </w:tr>
      <w:tr w:rsidR="003C1640" w14:paraId="35A0D685" w14:textId="77777777">
        <w:tc>
          <w:tcPr>
            <w:tcW w:w="9062" w:type="dxa"/>
          </w:tcPr>
          <w:p w14:paraId="51689ECC" w14:textId="77777777" w:rsidR="003C1640" w:rsidRDefault="001D5AE3">
            <w:pPr>
              <w:spacing w:before="60"/>
              <w:rPr>
                <w:sz w:val="26"/>
              </w:rPr>
            </w:pPr>
            <w:r>
              <w:rPr>
                <w:sz w:val="26"/>
              </w:rPr>
              <w:t>WLWK-PLRO001 - Liczba wspartych mikroprzedsiębiorstw</w:t>
            </w:r>
          </w:p>
        </w:tc>
      </w:tr>
      <w:tr w:rsidR="003C1640" w14:paraId="562E06FF" w14:textId="77777777">
        <w:tc>
          <w:tcPr>
            <w:tcW w:w="9062" w:type="dxa"/>
          </w:tcPr>
          <w:p w14:paraId="7652810F" w14:textId="77777777" w:rsidR="003C1640" w:rsidRDefault="001D5AE3">
            <w:pPr>
              <w:spacing w:before="60"/>
              <w:rPr>
                <w:sz w:val="26"/>
              </w:rPr>
            </w:pPr>
            <w:r>
              <w:rPr>
                <w:sz w:val="26"/>
              </w:rPr>
              <w:lastRenderedPageBreak/>
              <w:t>WLWK-PLRO003 - Liczba wspartych średnich przedsiębiorstw</w:t>
            </w:r>
          </w:p>
        </w:tc>
      </w:tr>
      <w:tr w:rsidR="003C1640" w14:paraId="31518C56" w14:textId="77777777">
        <w:tc>
          <w:tcPr>
            <w:tcW w:w="9062" w:type="dxa"/>
          </w:tcPr>
          <w:p w14:paraId="3ECF49DE" w14:textId="77777777" w:rsidR="003C1640" w:rsidRDefault="001D5AE3">
            <w:pPr>
              <w:spacing w:before="60"/>
              <w:rPr>
                <w:sz w:val="26"/>
              </w:rPr>
            </w:pPr>
            <w:r>
              <w:rPr>
                <w:sz w:val="26"/>
              </w:rPr>
              <w:t>WLWK-RCO003 - Przedsiębiorstwa objęte wsparciem z instrumentów finansowych</w:t>
            </w:r>
          </w:p>
        </w:tc>
      </w:tr>
      <w:tr w:rsidR="003C1640" w14:paraId="24E662CE" w14:textId="77777777">
        <w:tc>
          <w:tcPr>
            <w:tcW w:w="9062" w:type="dxa"/>
          </w:tcPr>
          <w:p w14:paraId="20818C0C" w14:textId="77777777" w:rsidR="003C1640" w:rsidRDefault="001D5AE3">
            <w:pPr>
              <w:spacing w:before="60"/>
              <w:rPr>
                <w:sz w:val="26"/>
              </w:rPr>
            </w:pPr>
            <w:r>
              <w:rPr>
                <w:sz w:val="26"/>
              </w:rPr>
              <w:t>WLWK-PLRO269 - Wartość udzielonych pożyczek ogółem</w:t>
            </w:r>
          </w:p>
        </w:tc>
      </w:tr>
      <w:tr w:rsidR="003C1640" w14:paraId="22BE1DBB" w14:textId="77777777">
        <w:tc>
          <w:tcPr>
            <w:tcW w:w="9062" w:type="dxa"/>
            <w:shd w:val="clear" w:color="auto" w:fill="F2F2F2" w:themeFill="light1" w:themeFillShade="F2"/>
          </w:tcPr>
          <w:p w14:paraId="35694663" w14:textId="77777777" w:rsidR="003C1640" w:rsidRDefault="001D5AE3">
            <w:pPr>
              <w:spacing w:before="60"/>
              <w:rPr>
                <w:b/>
                <w:sz w:val="26"/>
              </w:rPr>
            </w:pPr>
            <w:r>
              <w:rPr>
                <w:b/>
                <w:sz w:val="26"/>
              </w:rPr>
              <w:t>Wskaźniki rezultatu</w:t>
            </w:r>
          </w:p>
        </w:tc>
      </w:tr>
      <w:tr w:rsidR="003C1640" w14:paraId="4D869FBA" w14:textId="77777777">
        <w:tc>
          <w:tcPr>
            <w:tcW w:w="9062" w:type="dxa"/>
          </w:tcPr>
          <w:p w14:paraId="728759A2" w14:textId="77777777" w:rsidR="003C1640" w:rsidRDefault="001D5AE3">
            <w:pPr>
              <w:spacing w:before="60"/>
              <w:rPr>
                <w:b/>
                <w:sz w:val="26"/>
              </w:rPr>
            </w:pPr>
            <w:r>
              <w:rPr>
                <w:sz w:val="26"/>
              </w:rPr>
              <w:t>WLWK-PLRR003 - Wartość inwestycji prywatnych uzupełniających wsparcie publiczne – instrumenty finansowe</w:t>
            </w:r>
          </w:p>
        </w:tc>
      </w:tr>
    </w:tbl>
    <w:p w14:paraId="40AA706C" w14:textId="77777777" w:rsidR="003C1640" w:rsidRDefault="003C1640">
      <w:pPr>
        <w:rPr>
          <w:b/>
        </w:rPr>
      </w:pPr>
    </w:p>
    <w:p w14:paraId="65A7AE8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18C9136" w14:textId="77777777">
        <w:tc>
          <w:tcPr>
            <w:tcW w:w="9062" w:type="dxa"/>
            <w:shd w:val="clear" w:color="auto" w:fill="D9D9D9" w:themeFill="light1" w:themeFillShade="D9"/>
          </w:tcPr>
          <w:p w14:paraId="6CDE91CF" w14:textId="77777777" w:rsidR="003C1640" w:rsidRDefault="001D5AE3">
            <w:pPr>
              <w:spacing w:before="60"/>
              <w:rPr>
                <w:b/>
                <w:sz w:val="28"/>
              </w:rPr>
            </w:pPr>
            <w:r>
              <w:rPr>
                <w:b/>
                <w:sz w:val="28"/>
              </w:rPr>
              <w:t>Kod i nazwa działania</w:t>
            </w:r>
          </w:p>
        </w:tc>
      </w:tr>
      <w:tr w:rsidR="003C1640" w14:paraId="67026D2E" w14:textId="77777777">
        <w:tc>
          <w:tcPr>
            <w:tcW w:w="9062" w:type="dxa"/>
          </w:tcPr>
          <w:p w14:paraId="78AB8461" w14:textId="77777777" w:rsidR="003C1640" w:rsidRDefault="001D5AE3">
            <w:pPr>
              <w:pStyle w:val="Nagwek3"/>
              <w:spacing w:after="120"/>
            </w:pPr>
            <w:bookmarkStart w:id="7" w:name="_Toc216778735"/>
            <w:r>
              <w:rPr>
                <w:rFonts w:ascii="Calibri" w:hAnsi="Calibri" w:cs="Calibri"/>
                <w:sz w:val="32"/>
              </w:rPr>
              <w:t>Działanie FEPK.01.05 Regionalne Inteligentne Specjalizacje</w:t>
            </w:r>
            <w:bookmarkEnd w:id="7"/>
          </w:p>
        </w:tc>
      </w:tr>
      <w:tr w:rsidR="003C1640" w14:paraId="600A7510" w14:textId="77777777">
        <w:tc>
          <w:tcPr>
            <w:tcW w:w="9062" w:type="dxa"/>
            <w:shd w:val="clear" w:color="auto" w:fill="F2F2F2" w:themeFill="light1" w:themeFillShade="F2"/>
          </w:tcPr>
          <w:p w14:paraId="632365EF" w14:textId="77777777" w:rsidR="003C1640" w:rsidRDefault="001D5AE3">
            <w:pPr>
              <w:spacing w:before="60"/>
              <w:rPr>
                <w:b/>
                <w:sz w:val="26"/>
              </w:rPr>
            </w:pPr>
            <w:r>
              <w:rPr>
                <w:b/>
                <w:sz w:val="26"/>
              </w:rPr>
              <w:t>Cel szczegółowy</w:t>
            </w:r>
          </w:p>
        </w:tc>
      </w:tr>
      <w:tr w:rsidR="003C1640" w14:paraId="20B7404A" w14:textId="77777777">
        <w:tc>
          <w:tcPr>
            <w:tcW w:w="9062" w:type="dxa"/>
          </w:tcPr>
          <w:p w14:paraId="0C39CE97" w14:textId="77777777" w:rsidR="003C1640" w:rsidRDefault="001D5AE3">
            <w:pPr>
              <w:spacing w:before="60"/>
              <w:rPr>
                <w:b/>
                <w:sz w:val="26"/>
              </w:rPr>
            </w:pPr>
            <w:r>
              <w:rPr>
                <w:sz w:val="26"/>
              </w:rPr>
              <w:t>EFRR.CP1.IV - Rozwijanie umiejętności w zakresie inteligentnej specjalizacji, transformacji przemysłowej i przedsiębiorczości</w:t>
            </w:r>
          </w:p>
        </w:tc>
      </w:tr>
      <w:tr w:rsidR="003C1640" w14:paraId="34E7BC94" w14:textId="77777777">
        <w:tc>
          <w:tcPr>
            <w:tcW w:w="9062" w:type="dxa"/>
            <w:shd w:val="clear" w:color="auto" w:fill="F2F2F2" w:themeFill="light1" w:themeFillShade="F2"/>
          </w:tcPr>
          <w:p w14:paraId="312A0AA9" w14:textId="77777777" w:rsidR="003C1640" w:rsidRDefault="001D5AE3">
            <w:pPr>
              <w:spacing w:before="60"/>
              <w:rPr>
                <w:b/>
                <w:sz w:val="26"/>
              </w:rPr>
            </w:pPr>
            <w:r>
              <w:rPr>
                <w:b/>
                <w:sz w:val="26"/>
              </w:rPr>
              <w:t>Wysokość alokacji ogółem (EUR)</w:t>
            </w:r>
          </w:p>
        </w:tc>
      </w:tr>
      <w:tr w:rsidR="003C1640" w14:paraId="0B1C9036" w14:textId="77777777">
        <w:tc>
          <w:tcPr>
            <w:tcW w:w="9062" w:type="dxa"/>
          </w:tcPr>
          <w:p w14:paraId="393A42AC" w14:textId="77777777" w:rsidR="003C1640" w:rsidRDefault="001D5AE3">
            <w:pPr>
              <w:spacing w:before="60"/>
              <w:rPr>
                <w:b/>
                <w:sz w:val="26"/>
              </w:rPr>
            </w:pPr>
            <w:r>
              <w:rPr>
                <w:sz w:val="26"/>
              </w:rPr>
              <w:t>5 822 353,00</w:t>
            </w:r>
          </w:p>
        </w:tc>
      </w:tr>
      <w:tr w:rsidR="003C1640" w14:paraId="490427CD" w14:textId="77777777">
        <w:tc>
          <w:tcPr>
            <w:tcW w:w="9062" w:type="dxa"/>
            <w:shd w:val="clear" w:color="auto" w:fill="F2F2F2" w:themeFill="light1" w:themeFillShade="F2"/>
          </w:tcPr>
          <w:p w14:paraId="61D52548" w14:textId="77777777" w:rsidR="003C1640" w:rsidRDefault="001D5AE3">
            <w:pPr>
              <w:spacing w:before="60"/>
              <w:rPr>
                <w:b/>
                <w:sz w:val="26"/>
              </w:rPr>
            </w:pPr>
            <w:r>
              <w:rPr>
                <w:b/>
                <w:sz w:val="26"/>
              </w:rPr>
              <w:t>Wysokość alokacji UE (EUR)</w:t>
            </w:r>
          </w:p>
        </w:tc>
      </w:tr>
      <w:tr w:rsidR="003C1640" w14:paraId="71D41EA4" w14:textId="77777777">
        <w:tc>
          <w:tcPr>
            <w:tcW w:w="9062" w:type="dxa"/>
          </w:tcPr>
          <w:p w14:paraId="3F77CBD9" w14:textId="77777777" w:rsidR="003C1640" w:rsidRDefault="001D5AE3">
            <w:pPr>
              <w:spacing w:before="60"/>
              <w:rPr>
                <w:b/>
                <w:sz w:val="26"/>
              </w:rPr>
            </w:pPr>
            <w:r>
              <w:rPr>
                <w:sz w:val="26"/>
              </w:rPr>
              <w:t>5 000 000,00</w:t>
            </w:r>
          </w:p>
        </w:tc>
      </w:tr>
      <w:tr w:rsidR="003C1640" w14:paraId="682F3592" w14:textId="77777777">
        <w:tc>
          <w:tcPr>
            <w:tcW w:w="9062" w:type="dxa"/>
            <w:shd w:val="clear" w:color="auto" w:fill="F2F2F2" w:themeFill="light1" w:themeFillShade="F2"/>
          </w:tcPr>
          <w:p w14:paraId="71A87F79" w14:textId="77777777" w:rsidR="003C1640" w:rsidRDefault="001D5AE3">
            <w:pPr>
              <w:spacing w:before="60"/>
              <w:rPr>
                <w:b/>
                <w:sz w:val="26"/>
              </w:rPr>
            </w:pPr>
            <w:r>
              <w:rPr>
                <w:b/>
                <w:sz w:val="26"/>
              </w:rPr>
              <w:t>Zakres interwencji</w:t>
            </w:r>
          </w:p>
        </w:tc>
      </w:tr>
      <w:tr w:rsidR="003C1640" w14:paraId="5664F5AD" w14:textId="77777777">
        <w:tc>
          <w:tcPr>
            <w:tcW w:w="9062" w:type="dxa"/>
          </w:tcPr>
          <w:p w14:paraId="7627228A" w14:textId="77777777" w:rsidR="003C1640" w:rsidRDefault="001D5AE3">
            <w:pPr>
              <w:spacing w:before="60"/>
              <w:rPr>
                <w:b/>
                <w:sz w:val="26"/>
              </w:rPr>
            </w:pPr>
            <w:r>
              <w:rPr>
                <w:sz w:val="26"/>
              </w:rPr>
              <w:t>023 - Rozwój umiejętności na rzecz inteligentnej specjalizacji, transformacji przemysłowej, przedsiębiorczości i zdolności przedsiębiorstw dostosowania się do zmian, 024 - Zaawansowane usługi wsparcia dla MŚP i grup MŚP (w tym usługi w zakresie zarządzania, marketingu i projektowania)</w:t>
            </w:r>
          </w:p>
        </w:tc>
      </w:tr>
      <w:tr w:rsidR="003C1640" w14:paraId="6602575D" w14:textId="77777777">
        <w:tblPrEx>
          <w:shd w:val="clear" w:color="auto" w:fill="F2F2F2" w:themeFill="light1" w:themeFillShade="F2"/>
        </w:tblPrEx>
        <w:tc>
          <w:tcPr>
            <w:tcW w:w="9062" w:type="dxa"/>
            <w:shd w:val="clear" w:color="auto" w:fill="F2F2F2" w:themeFill="light1" w:themeFillShade="F2"/>
          </w:tcPr>
          <w:p w14:paraId="7A31DD43" w14:textId="77777777" w:rsidR="003C1640" w:rsidRDefault="001D5AE3">
            <w:pPr>
              <w:spacing w:before="60" w:after="240"/>
              <w:rPr>
                <w:b/>
                <w:sz w:val="26"/>
              </w:rPr>
            </w:pPr>
            <w:r>
              <w:rPr>
                <w:b/>
                <w:sz w:val="26"/>
              </w:rPr>
              <w:lastRenderedPageBreak/>
              <w:t>Opis działania</w:t>
            </w:r>
          </w:p>
        </w:tc>
      </w:tr>
      <w:tr w:rsidR="003C1640" w14:paraId="29179C2D" w14:textId="77777777">
        <w:tc>
          <w:tcPr>
            <w:tcW w:w="9062" w:type="dxa"/>
          </w:tcPr>
          <w:p w14:paraId="02DE66BA" w14:textId="77777777" w:rsidR="003C1640" w:rsidRDefault="001D5AE3">
            <w:pPr>
              <w:spacing w:before="60"/>
              <w:rPr>
                <w:sz w:val="26"/>
              </w:rPr>
            </w:pPr>
            <w:r>
              <w:br/>
            </w:r>
            <w:r>
              <w:rPr>
                <w:sz w:val="26"/>
              </w:rPr>
              <w:t>Typy projektów:</w:t>
            </w:r>
            <w:r>
              <w:br/>
            </w:r>
            <w:r>
              <w:rPr>
                <w:sz w:val="26"/>
              </w:rPr>
              <w:t>1.</w:t>
            </w:r>
            <w:r>
              <w:rPr>
                <w:sz w:val="26"/>
              </w:rPr>
              <w:tab/>
              <w:t>Wzmacnianie regionalnego systemu innowacji w ramach PPO.</w:t>
            </w:r>
            <w:r>
              <w:br/>
            </w:r>
            <w:r>
              <w:rPr>
                <w:sz w:val="26"/>
              </w:rPr>
              <w:t>Wspierane będą działania polegające na identyfikacji potrzeb przedsiębiorców w obszarze technologii i umiejętności w zakresie RIS i związanych z tym nowych kierunków badań naukowych i prac rozwojowych poprzez wzmacnianie regionalnego systemu innowacji w ramach procesu przedsiębiorczego odkrywania.</w:t>
            </w:r>
            <w:r>
              <w:br/>
            </w:r>
            <w:r>
              <w:rPr>
                <w:sz w:val="26"/>
              </w:rPr>
              <w:t>PPO na rzecz inteligentnych specjalizacji, pozwala na koncentrację zasobów w obszarach i technologiach o potencjalnie najwyższym społeczn</w:t>
            </w:r>
            <w:r>
              <w:rPr>
                <w:sz w:val="26"/>
              </w:rPr>
              <w:t>ym i ekonomicznym zwrocie z inwestycji.</w:t>
            </w:r>
            <w:r>
              <w:br/>
            </w:r>
            <w:r>
              <w:br/>
            </w:r>
            <w:r>
              <w:rPr>
                <w:sz w:val="26"/>
              </w:rPr>
              <w:t>2.</w:t>
            </w:r>
            <w:r>
              <w:rPr>
                <w:sz w:val="26"/>
              </w:rPr>
              <w:tab/>
              <w:t>Wsparcie kompetencji MŚP</w:t>
            </w:r>
            <w:r>
              <w:br/>
            </w:r>
            <w:r>
              <w:rPr>
                <w:sz w:val="26"/>
              </w:rPr>
              <w:t>Celem działania jest doskonalenie kompetencji kadry wnioskodawcy i osób zarządzających oraz zdobywanie przez nich nowej wiedzy i umiejętności prowadzących do podniesienia innowacyjności przedsiębiorstwa. Za kwalifikowalne uznaje się koszty związane z realizacją projektów MŚP mające na celu wzmocnienie kompetencji kadry przedsiębiorstwa poprzez udział w szkoleniach, wizytach studyjnych oraz studiach podyplomowych dotyczących rozwoju umiejęt</w:t>
            </w:r>
            <w:r>
              <w:rPr>
                <w:sz w:val="26"/>
              </w:rPr>
              <w:t xml:space="preserve">ności w zakresie inteligentnej specjalizacji, transformacji przemysłowej i przedsiębiorczości . </w:t>
            </w:r>
            <w:r>
              <w:br/>
            </w:r>
            <w:r>
              <w:br/>
            </w:r>
            <w:r>
              <w:rPr>
                <w:sz w:val="26"/>
              </w:rPr>
              <w:t>Pozostałe typy projektów zostaną opracowane na dalszym etapie prac nad SZOP.</w:t>
            </w:r>
            <w:r>
              <w:br/>
            </w:r>
            <w:r>
              <w:br/>
            </w:r>
            <w:r>
              <w:rPr>
                <w:sz w:val="26"/>
              </w:rPr>
              <w:t>Limity i ograniczenia:</w:t>
            </w:r>
            <w:r>
              <w:br/>
            </w:r>
            <w:r>
              <w:br/>
            </w:r>
            <w:r>
              <w:rPr>
                <w:sz w:val="26"/>
              </w:rPr>
              <w:t>Instytucja Zarządzająca na etapie ogłoszenia naboru może wprowadzić dodatkowe limity i ograniczenia.</w:t>
            </w:r>
            <w:r>
              <w:br/>
            </w:r>
            <w:r>
              <w:br/>
            </w:r>
            <w:r>
              <w:rPr>
                <w:sz w:val="26"/>
              </w:rPr>
              <w:t>Wzmacnianie regionalnego systemu innowacji w ramach PPO</w:t>
            </w:r>
            <w:r>
              <w:br/>
            </w:r>
            <w:r>
              <w:rPr>
                <w:sz w:val="26"/>
              </w:rPr>
              <w:t>1.</w:t>
            </w:r>
            <w:r>
              <w:rPr>
                <w:sz w:val="26"/>
              </w:rPr>
              <w:tab/>
              <w:t>Zgodność projektów z obszarami wsparcia inteligentnej specjalizacji, które zostały ujęte w Regionalnej Strategii Innowacji Województwa Podkarpackiego n</w:t>
            </w:r>
            <w:r>
              <w:rPr>
                <w:sz w:val="26"/>
              </w:rPr>
              <w:t>a lata 2021-2030, tj. lotnictwo i kosmonautyka, jakość życia, motoryzacja, informacja i telekomunikacja.</w:t>
            </w:r>
            <w:r>
              <w:br/>
            </w:r>
            <w:r>
              <w:rPr>
                <w:sz w:val="26"/>
              </w:rPr>
              <w:t>2.</w:t>
            </w:r>
            <w:r>
              <w:rPr>
                <w:sz w:val="26"/>
              </w:rPr>
              <w:tab/>
              <w:t>Nie jest możliwe wsparcie infrastruktury, kosztów operacyjnych działalności instytucji.</w:t>
            </w:r>
            <w:r>
              <w:br/>
            </w:r>
            <w:r>
              <w:lastRenderedPageBreak/>
              <w:br/>
            </w:r>
            <w:r>
              <w:rPr>
                <w:sz w:val="26"/>
              </w:rPr>
              <w:t>Wsparcie kompetencji MŚP</w:t>
            </w:r>
            <w:r>
              <w:br/>
            </w:r>
            <w:r>
              <w:rPr>
                <w:sz w:val="26"/>
              </w:rPr>
              <w:t>1.</w:t>
            </w:r>
            <w:r>
              <w:rPr>
                <w:sz w:val="26"/>
              </w:rPr>
              <w:tab/>
              <w:t>Wsparcie będzie skierowane do mikro, małych i średnich przedsiębiorstw prowadzących działalność gospodarczą w sposób zorganizowany i ciągły na terytorium województwa podkarpackiego przez okres nie krótszy niż 12 miesięcy licząc wstecz od dnia ogłoszenia naboru i uzyskujących przychody z</w:t>
            </w:r>
            <w:r>
              <w:rPr>
                <w:sz w:val="26"/>
              </w:rPr>
              <w:t xml:space="preserve"> ww. działalności.</w:t>
            </w:r>
            <w:r>
              <w:br/>
            </w:r>
            <w:r>
              <w:rPr>
                <w:sz w:val="26"/>
              </w:rPr>
              <w:t>2.</w:t>
            </w:r>
            <w:r>
              <w:rPr>
                <w:sz w:val="26"/>
              </w:rPr>
              <w:tab/>
              <w:t>Projekt musi być zgodny z inteligentnymi specjalizacjami ujętymi w Regionalnej Strategii Innowacji Województwa Podkarpackiego na lata 2021-2030, tj. lotnictwo i kosmonautyka, motoryzacja, informacja i telekomunikacja, jakość życia.</w:t>
            </w:r>
            <w:r>
              <w:br/>
            </w:r>
            <w:r>
              <w:br/>
            </w:r>
            <w:r>
              <w:rPr>
                <w:sz w:val="26"/>
              </w:rPr>
              <w:t>Maksymalny % poziom dofinansowania UE w projekcie/ Maksymalny % poziom dofinansowania całkowitego wydatków kwalifikowalnych na poziomie projektu (środki UE + współfinansowanie ze środków krajowych przyznane beneficjentowi przez właściwą instytucję)</w:t>
            </w:r>
            <w:r>
              <w:br/>
            </w:r>
            <w:r>
              <w:br/>
            </w:r>
            <w:r>
              <w:rPr>
                <w:sz w:val="26"/>
              </w:rPr>
              <w:t>•</w:t>
            </w:r>
            <w:r>
              <w:rPr>
                <w:sz w:val="26"/>
              </w:rPr>
              <w:tab/>
              <w:t>Pomoc</w:t>
            </w:r>
            <w:r>
              <w:rPr>
                <w:sz w:val="26"/>
              </w:rPr>
              <w:t xml:space="preserve"> de </w:t>
            </w:r>
            <w:proofErr w:type="spellStart"/>
            <w:r>
              <w:rPr>
                <w:sz w:val="26"/>
              </w:rPr>
              <w:t>minimis</w:t>
            </w:r>
            <w:proofErr w:type="spellEnd"/>
            <w:r>
              <w:rPr>
                <w:sz w:val="26"/>
              </w:rPr>
              <w:t xml:space="preserve">:  </w:t>
            </w:r>
            <w:r>
              <w:br/>
            </w:r>
            <w:r>
              <w:rPr>
                <w:sz w:val="26"/>
              </w:rPr>
              <w:t>- mikro, małe przedsiębiorstwo – 70 %</w:t>
            </w:r>
            <w:r>
              <w:br/>
            </w:r>
            <w:r>
              <w:rPr>
                <w:sz w:val="26"/>
              </w:rPr>
              <w:t>-  średnie przedsiębiorstwo – 60%,</w:t>
            </w:r>
            <w:r>
              <w:br/>
            </w:r>
            <w:r>
              <w:br/>
            </w:r>
            <w:r>
              <w:rPr>
                <w:sz w:val="26"/>
              </w:rPr>
              <w:t>•</w:t>
            </w:r>
            <w:r>
              <w:rPr>
                <w:sz w:val="26"/>
              </w:rPr>
              <w:tab/>
              <w:t>pomoc szkoleniowa:</w:t>
            </w:r>
            <w:r>
              <w:br/>
            </w:r>
            <w:r>
              <w:rPr>
                <w:sz w:val="26"/>
              </w:rPr>
              <w:t>- mikro, małe przedsiębiorstwo – 70 %</w:t>
            </w:r>
            <w:r>
              <w:br/>
            </w:r>
            <w:r>
              <w:rPr>
                <w:sz w:val="26"/>
              </w:rPr>
              <w:t>-  średnie przedsiębiorstwo – 60%,</w:t>
            </w:r>
            <w:r>
              <w:br/>
            </w:r>
            <w:r>
              <w:br/>
            </w:r>
            <w:r>
              <w:rPr>
                <w:sz w:val="26"/>
              </w:rPr>
              <w:t>Minimalny wkład własny beneficjenta</w:t>
            </w:r>
            <w:r>
              <w:br/>
            </w:r>
            <w:r>
              <w:rPr>
                <w:sz w:val="26"/>
              </w:rPr>
              <w:t>•</w:t>
            </w:r>
            <w:r>
              <w:rPr>
                <w:sz w:val="26"/>
              </w:rPr>
              <w:tab/>
              <w:t xml:space="preserve">Pomoc de </w:t>
            </w:r>
            <w:proofErr w:type="spellStart"/>
            <w:r>
              <w:rPr>
                <w:sz w:val="26"/>
              </w:rPr>
              <w:t>minimis</w:t>
            </w:r>
            <w:proofErr w:type="spellEnd"/>
            <w:r>
              <w:rPr>
                <w:sz w:val="26"/>
              </w:rPr>
              <w:t>:</w:t>
            </w:r>
            <w:r>
              <w:br/>
            </w:r>
            <w:r>
              <w:rPr>
                <w:sz w:val="26"/>
              </w:rPr>
              <w:t xml:space="preserve"> - mikro, małe przedsiębiorstwo – 30 %</w:t>
            </w:r>
            <w:r>
              <w:br/>
            </w:r>
            <w:r>
              <w:rPr>
                <w:sz w:val="26"/>
              </w:rPr>
              <w:t>-  średnie przedsiębiorstwo – 40%,</w:t>
            </w:r>
            <w:r>
              <w:br/>
            </w:r>
            <w:r>
              <w:br/>
            </w:r>
            <w:r>
              <w:rPr>
                <w:sz w:val="26"/>
              </w:rPr>
              <w:t>•</w:t>
            </w:r>
            <w:r>
              <w:rPr>
                <w:sz w:val="26"/>
              </w:rPr>
              <w:tab/>
              <w:t>pomoc szkoleniowa:</w:t>
            </w:r>
            <w:r>
              <w:br/>
            </w:r>
            <w:r>
              <w:rPr>
                <w:sz w:val="26"/>
              </w:rPr>
              <w:t>- mikro, małe przedsiębiorstwo – 30 %</w:t>
            </w:r>
            <w:r>
              <w:br/>
            </w:r>
            <w:r>
              <w:rPr>
                <w:sz w:val="26"/>
              </w:rPr>
              <w:t>-  średnie przedsiębiorstwo – 40%,</w:t>
            </w:r>
            <w:r>
              <w:br/>
            </w:r>
            <w:r>
              <w:br/>
            </w:r>
            <w:r>
              <w:rPr>
                <w:sz w:val="26"/>
              </w:rPr>
              <w:t>Minimalna wartość wydatków kwalifikowalnych w projekcie: 30 000 PLN</w:t>
            </w:r>
            <w:r>
              <w:br/>
            </w:r>
            <w:r>
              <w:rPr>
                <w:sz w:val="26"/>
              </w:rPr>
              <w:lastRenderedPageBreak/>
              <w:t>Maksymalna wartość wydatków kwalif</w:t>
            </w:r>
            <w:r>
              <w:rPr>
                <w:sz w:val="26"/>
              </w:rPr>
              <w:t>ikowalnych w projekcie: 300 000 PLN</w:t>
            </w:r>
            <w:r>
              <w:br/>
            </w:r>
          </w:p>
        </w:tc>
      </w:tr>
      <w:tr w:rsidR="003C1640" w14:paraId="6F5B0F67" w14:textId="77777777">
        <w:tc>
          <w:tcPr>
            <w:tcW w:w="9062" w:type="dxa"/>
            <w:shd w:val="clear" w:color="auto" w:fill="F2F2F2" w:themeFill="light1" w:themeFillShade="F2"/>
          </w:tcPr>
          <w:p w14:paraId="09CF4372" w14:textId="77777777" w:rsidR="003C1640" w:rsidRDefault="001D5AE3">
            <w:pPr>
              <w:spacing w:before="60"/>
              <w:rPr>
                <w:b/>
                <w:sz w:val="26"/>
              </w:rPr>
            </w:pPr>
            <w:r>
              <w:rPr>
                <w:b/>
                <w:sz w:val="26"/>
              </w:rPr>
              <w:lastRenderedPageBreak/>
              <w:t>Maksymalny % poziom dofinansowania UE w projekcie</w:t>
            </w:r>
          </w:p>
        </w:tc>
      </w:tr>
      <w:tr w:rsidR="003C1640" w14:paraId="0584EB19" w14:textId="77777777">
        <w:tc>
          <w:tcPr>
            <w:tcW w:w="9062" w:type="dxa"/>
          </w:tcPr>
          <w:p w14:paraId="136ADBF4" w14:textId="77777777" w:rsidR="003C1640" w:rsidRDefault="001D5AE3">
            <w:pPr>
              <w:spacing w:before="60"/>
              <w:rPr>
                <w:b/>
                <w:sz w:val="26"/>
              </w:rPr>
            </w:pPr>
            <w:r>
              <w:rPr>
                <w:sz w:val="26"/>
              </w:rPr>
              <w:t>100</w:t>
            </w:r>
          </w:p>
        </w:tc>
      </w:tr>
      <w:tr w:rsidR="003C1640" w14:paraId="2C61D271" w14:textId="77777777">
        <w:tc>
          <w:tcPr>
            <w:tcW w:w="9062" w:type="dxa"/>
            <w:shd w:val="clear" w:color="auto" w:fill="F2F2F2" w:themeFill="light1" w:themeFillShade="F2"/>
          </w:tcPr>
          <w:p w14:paraId="573BCE2F"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E82F245" w14:textId="77777777">
        <w:tc>
          <w:tcPr>
            <w:tcW w:w="9062" w:type="dxa"/>
          </w:tcPr>
          <w:p w14:paraId="3FD30C12" w14:textId="77777777" w:rsidR="003C1640" w:rsidRDefault="001D5AE3">
            <w:pPr>
              <w:spacing w:before="60"/>
              <w:rPr>
                <w:b/>
                <w:sz w:val="26"/>
              </w:rPr>
            </w:pPr>
            <w:r>
              <w:rPr>
                <w:sz w:val="26"/>
              </w:rPr>
              <w:t>100</w:t>
            </w:r>
          </w:p>
        </w:tc>
      </w:tr>
      <w:tr w:rsidR="003C1640" w14:paraId="11DA379B" w14:textId="77777777">
        <w:tc>
          <w:tcPr>
            <w:tcW w:w="9062" w:type="dxa"/>
            <w:shd w:val="clear" w:color="auto" w:fill="F2F2F2" w:themeFill="light1" w:themeFillShade="F2"/>
          </w:tcPr>
          <w:p w14:paraId="209511D7" w14:textId="77777777" w:rsidR="003C1640" w:rsidRDefault="001D5AE3">
            <w:pPr>
              <w:spacing w:before="60"/>
              <w:rPr>
                <w:b/>
                <w:sz w:val="26"/>
              </w:rPr>
            </w:pPr>
            <w:r>
              <w:rPr>
                <w:b/>
                <w:sz w:val="26"/>
              </w:rPr>
              <w:t>Pomoc publiczna – unijna podstawa prawna</w:t>
            </w:r>
          </w:p>
        </w:tc>
      </w:tr>
      <w:tr w:rsidR="003C1640" w14:paraId="74421998" w14:textId="77777777">
        <w:tc>
          <w:tcPr>
            <w:tcW w:w="9062" w:type="dxa"/>
          </w:tcPr>
          <w:p w14:paraId="7B93E842"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00857E0E" w14:textId="77777777">
        <w:tc>
          <w:tcPr>
            <w:tcW w:w="9062" w:type="dxa"/>
            <w:shd w:val="clear" w:color="auto" w:fill="F2F2F2" w:themeFill="light1" w:themeFillShade="F2"/>
          </w:tcPr>
          <w:p w14:paraId="26DCD288" w14:textId="77777777" w:rsidR="003C1640" w:rsidRDefault="001D5AE3">
            <w:pPr>
              <w:spacing w:before="60"/>
              <w:rPr>
                <w:b/>
                <w:sz w:val="26"/>
              </w:rPr>
            </w:pPr>
            <w:r>
              <w:rPr>
                <w:b/>
                <w:sz w:val="26"/>
              </w:rPr>
              <w:t>Pomoc publiczna – krajowa podstawa prawna</w:t>
            </w:r>
          </w:p>
        </w:tc>
      </w:tr>
      <w:tr w:rsidR="003C1640" w14:paraId="1CA2F8D7" w14:textId="77777777">
        <w:tc>
          <w:tcPr>
            <w:tcW w:w="9062" w:type="dxa"/>
          </w:tcPr>
          <w:p w14:paraId="1C419FFA"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w:t>
            </w:r>
          </w:p>
        </w:tc>
      </w:tr>
      <w:tr w:rsidR="003C1640" w14:paraId="7ABAE8DA" w14:textId="77777777">
        <w:tc>
          <w:tcPr>
            <w:tcW w:w="9062" w:type="dxa"/>
            <w:shd w:val="clear" w:color="auto" w:fill="F2F2F2" w:themeFill="light1" w:themeFillShade="F2"/>
          </w:tcPr>
          <w:p w14:paraId="333105DE" w14:textId="77777777" w:rsidR="003C1640" w:rsidRDefault="001D5AE3">
            <w:pPr>
              <w:spacing w:before="60"/>
              <w:rPr>
                <w:b/>
                <w:sz w:val="26"/>
              </w:rPr>
            </w:pPr>
            <w:r>
              <w:rPr>
                <w:b/>
                <w:sz w:val="26"/>
              </w:rPr>
              <w:t>Uproszczone metody rozliczania</w:t>
            </w:r>
          </w:p>
        </w:tc>
      </w:tr>
      <w:tr w:rsidR="003C1640" w14:paraId="355543BC" w14:textId="77777777">
        <w:tc>
          <w:tcPr>
            <w:tcW w:w="9062" w:type="dxa"/>
          </w:tcPr>
          <w:p w14:paraId="6F83FB86" w14:textId="77777777" w:rsidR="003C1640" w:rsidRDefault="001D5AE3">
            <w:pPr>
              <w:spacing w:before="60"/>
              <w:rPr>
                <w:b/>
                <w:sz w:val="26"/>
              </w:rPr>
            </w:pPr>
            <w:r>
              <w:rPr>
                <w:sz w:val="26"/>
              </w:rPr>
              <w:t>Brak</w:t>
            </w:r>
          </w:p>
        </w:tc>
      </w:tr>
      <w:tr w:rsidR="003C1640" w14:paraId="5BF8BF68" w14:textId="77777777">
        <w:tc>
          <w:tcPr>
            <w:tcW w:w="9062" w:type="dxa"/>
            <w:shd w:val="clear" w:color="auto" w:fill="F2F2F2" w:themeFill="light1" w:themeFillShade="F2"/>
          </w:tcPr>
          <w:p w14:paraId="2314471C" w14:textId="77777777" w:rsidR="003C1640" w:rsidRDefault="001D5AE3">
            <w:pPr>
              <w:spacing w:before="60"/>
              <w:rPr>
                <w:b/>
                <w:sz w:val="26"/>
              </w:rPr>
            </w:pPr>
            <w:r>
              <w:rPr>
                <w:b/>
                <w:sz w:val="26"/>
              </w:rPr>
              <w:t>Forma wsparcia</w:t>
            </w:r>
          </w:p>
        </w:tc>
      </w:tr>
      <w:tr w:rsidR="003C1640" w14:paraId="0C8B49AD" w14:textId="77777777">
        <w:tc>
          <w:tcPr>
            <w:tcW w:w="9062" w:type="dxa"/>
          </w:tcPr>
          <w:p w14:paraId="70D3E87F" w14:textId="77777777" w:rsidR="003C1640" w:rsidRDefault="001D5AE3">
            <w:pPr>
              <w:spacing w:before="60"/>
              <w:rPr>
                <w:b/>
                <w:sz w:val="26"/>
              </w:rPr>
            </w:pPr>
            <w:r>
              <w:rPr>
                <w:sz w:val="26"/>
              </w:rPr>
              <w:lastRenderedPageBreak/>
              <w:t>Dotacja</w:t>
            </w:r>
          </w:p>
        </w:tc>
      </w:tr>
      <w:tr w:rsidR="003C1640" w14:paraId="56FACBA7" w14:textId="77777777">
        <w:tc>
          <w:tcPr>
            <w:tcW w:w="9062" w:type="dxa"/>
            <w:shd w:val="clear" w:color="auto" w:fill="F2F2F2" w:themeFill="light1" w:themeFillShade="F2"/>
          </w:tcPr>
          <w:p w14:paraId="569616F0"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0271A74B" w14:textId="77777777">
        <w:tc>
          <w:tcPr>
            <w:tcW w:w="9062" w:type="dxa"/>
          </w:tcPr>
          <w:p w14:paraId="6E63B708" w14:textId="77777777" w:rsidR="003C1640" w:rsidRDefault="001D5AE3">
            <w:pPr>
              <w:spacing w:before="60"/>
              <w:rPr>
                <w:b/>
                <w:sz w:val="26"/>
              </w:rPr>
            </w:pPr>
            <w:r>
              <w:rPr>
                <w:sz w:val="26"/>
              </w:rPr>
              <w:t>0</w:t>
            </w:r>
          </w:p>
        </w:tc>
      </w:tr>
      <w:tr w:rsidR="003C1640" w14:paraId="6E7D48CF" w14:textId="77777777">
        <w:tc>
          <w:tcPr>
            <w:tcW w:w="9062" w:type="dxa"/>
            <w:shd w:val="clear" w:color="auto" w:fill="F2F2F2" w:themeFill="light1" w:themeFillShade="F2"/>
          </w:tcPr>
          <w:p w14:paraId="5D2BA59C" w14:textId="77777777" w:rsidR="003C1640" w:rsidRDefault="001D5AE3">
            <w:pPr>
              <w:spacing w:before="60"/>
              <w:rPr>
                <w:b/>
                <w:sz w:val="26"/>
              </w:rPr>
            </w:pPr>
            <w:r>
              <w:rPr>
                <w:b/>
                <w:sz w:val="26"/>
              </w:rPr>
              <w:t>Sposób wyboru projektów</w:t>
            </w:r>
          </w:p>
        </w:tc>
      </w:tr>
      <w:tr w:rsidR="003C1640" w14:paraId="75F6A146" w14:textId="77777777">
        <w:tc>
          <w:tcPr>
            <w:tcW w:w="9062" w:type="dxa"/>
          </w:tcPr>
          <w:p w14:paraId="575F16B2" w14:textId="77777777" w:rsidR="003C1640" w:rsidRDefault="001D5AE3">
            <w:pPr>
              <w:spacing w:before="60"/>
              <w:rPr>
                <w:b/>
                <w:sz w:val="26"/>
              </w:rPr>
            </w:pPr>
            <w:r>
              <w:rPr>
                <w:sz w:val="26"/>
              </w:rPr>
              <w:t>Konkurencyjny, Niekonkurencyjny</w:t>
            </w:r>
          </w:p>
        </w:tc>
      </w:tr>
      <w:tr w:rsidR="003C1640" w14:paraId="3F13A953" w14:textId="77777777">
        <w:tc>
          <w:tcPr>
            <w:tcW w:w="9062" w:type="dxa"/>
            <w:shd w:val="clear" w:color="auto" w:fill="F2F2F2" w:themeFill="light1" w:themeFillShade="F2"/>
          </w:tcPr>
          <w:p w14:paraId="1195E8E1" w14:textId="77777777" w:rsidR="003C1640" w:rsidRDefault="001D5AE3">
            <w:pPr>
              <w:spacing w:before="60"/>
              <w:rPr>
                <w:b/>
                <w:sz w:val="26"/>
              </w:rPr>
            </w:pPr>
            <w:r>
              <w:rPr>
                <w:b/>
                <w:sz w:val="26"/>
              </w:rPr>
              <w:t>Realizacja instrumentów terytorialnych</w:t>
            </w:r>
          </w:p>
        </w:tc>
      </w:tr>
      <w:tr w:rsidR="003C1640" w14:paraId="5456447D" w14:textId="77777777">
        <w:tc>
          <w:tcPr>
            <w:tcW w:w="9062" w:type="dxa"/>
          </w:tcPr>
          <w:p w14:paraId="7053A7B8" w14:textId="77777777" w:rsidR="003C1640" w:rsidRDefault="001D5AE3">
            <w:pPr>
              <w:spacing w:before="60"/>
              <w:rPr>
                <w:b/>
                <w:sz w:val="26"/>
              </w:rPr>
            </w:pPr>
            <w:r>
              <w:rPr>
                <w:sz w:val="26"/>
              </w:rPr>
              <w:t>Nie dotyczy</w:t>
            </w:r>
          </w:p>
        </w:tc>
      </w:tr>
      <w:tr w:rsidR="003C1640" w14:paraId="4BF892C3" w14:textId="77777777">
        <w:tc>
          <w:tcPr>
            <w:tcW w:w="9062" w:type="dxa"/>
            <w:shd w:val="clear" w:color="auto" w:fill="F2F2F2" w:themeFill="light1" w:themeFillShade="F2"/>
          </w:tcPr>
          <w:p w14:paraId="0C8E58FD" w14:textId="77777777" w:rsidR="003C1640" w:rsidRDefault="001D5AE3">
            <w:pPr>
              <w:spacing w:before="60"/>
              <w:rPr>
                <w:b/>
                <w:sz w:val="26"/>
              </w:rPr>
            </w:pPr>
            <w:r>
              <w:rPr>
                <w:b/>
                <w:sz w:val="26"/>
              </w:rPr>
              <w:t>Typ beneficjenta – ogólny</w:t>
            </w:r>
          </w:p>
        </w:tc>
      </w:tr>
      <w:tr w:rsidR="003C1640" w14:paraId="5288746E" w14:textId="77777777">
        <w:tc>
          <w:tcPr>
            <w:tcW w:w="9062" w:type="dxa"/>
          </w:tcPr>
          <w:p w14:paraId="1A232D2A" w14:textId="77777777" w:rsidR="003C1640" w:rsidRDefault="001D5AE3">
            <w:pPr>
              <w:spacing w:before="60"/>
              <w:rPr>
                <w:b/>
                <w:sz w:val="26"/>
              </w:rPr>
            </w:pPr>
            <w:r>
              <w:rPr>
                <w:sz w:val="26"/>
              </w:rPr>
              <w:t>Administracja publiczna, Przedsiębiorstwa</w:t>
            </w:r>
          </w:p>
        </w:tc>
      </w:tr>
      <w:tr w:rsidR="003C1640" w14:paraId="6843A79B" w14:textId="77777777">
        <w:tc>
          <w:tcPr>
            <w:tcW w:w="9062" w:type="dxa"/>
            <w:shd w:val="clear" w:color="auto" w:fill="F2F2F2" w:themeFill="light1" w:themeFillShade="F2"/>
          </w:tcPr>
          <w:p w14:paraId="57E78770" w14:textId="77777777" w:rsidR="003C1640" w:rsidRDefault="001D5AE3">
            <w:pPr>
              <w:spacing w:before="60"/>
              <w:rPr>
                <w:b/>
                <w:sz w:val="26"/>
              </w:rPr>
            </w:pPr>
            <w:r>
              <w:rPr>
                <w:b/>
                <w:sz w:val="26"/>
              </w:rPr>
              <w:t>Typ beneficjenta – szczegółowy</w:t>
            </w:r>
          </w:p>
        </w:tc>
      </w:tr>
      <w:tr w:rsidR="003C1640" w14:paraId="3D12C982" w14:textId="77777777">
        <w:tc>
          <w:tcPr>
            <w:tcW w:w="9062" w:type="dxa"/>
          </w:tcPr>
          <w:p w14:paraId="0681CFEF" w14:textId="77777777" w:rsidR="003C1640" w:rsidRDefault="001D5AE3">
            <w:pPr>
              <w:spacing w:before="60"/>
              <w:rPr>
                <w:b/>
                <w:sz w:val="26"/>
              </w:rPr>
            </w:pPr>
            <w:r>
              <w:rPr>
                <w:sz w:val="26"/>
              </w:rPr>
              <w:t>Jednostki Samorządu Terytorialnego, MŚP</w:t>
            </w:r>
          </w:p>
        </w:tc>
      </w:tr>
      <w:tr w:rsidR="003C1640" w14:paraId="0B23D4C4" w14:textId="77777777">
        <w:tc>
          <w:tcPr>
            <w:tcW w:w="9062" w:type="dxa"/>
            <w:shd w:val="clear" w:color="auto" w:fill="F2F2F2" w:themeFill="light1" w:themeFillShade="F2"/>
          </w:tcPr>
          <w:p w14:paraId="14C95739" w14:textId="77777777" w:rsidR="003C1640" w:rsidRDefault="001D5AE3">
            <w:pPr>
              <w:spacing w:before="60"/>
              <w:rPr>
                <w:b/>
                <w:sz w:val="26"/>
              </w:rPr>
            </w:pPr>
            <w:r>
              <w:rPr>
                <w:b/>
                <w:sz w:val="26"/>
              </w:rPr>
              <w:t>Grupa docelowa</w:t>
            </w:r>
          </w:p>
        </w:tc>
      </w:tr>
      <w:tr w:rsidR="003C1640" w14:paraId="17285E3B" w14:textId="77777777">
        <w:tc>
          <w:tcPr>
            <w:tcW w:w="9062" w:type="dxa"/>
          </w:tcPr>
          <w:p w14:paraId="78A61960" w14:textId="77777777" w:rsidR="003C1640" w:rsidRDefault="001D5AE3">
            <w:pPr>
              <w:spacing w:before="60"/>
              <w:rPr>
                <w:b/>
                <w:sz w:val="26"/>
              </w:rPr>
            </w:pPr>
            <w:r>
              <w:rPr>
                <w:sz w:val="26"/>
              </w:rPr>
              <w:t>inne osoby i podmioty korzystające z rezultatów projektu, instytucje i przedsiębiorstwa korzystające z rezultatów projektu oraz ich pracownicy, MŚP, przedsiębiorstwa</w:t>
            </w:r>
          </w:p>
        </w:tc>
      </w:tr>
      <w:tr w:rsidR="003C1640" w14:paraId="434EA40A" w14:textId="77777777">
        <w:tc>
          <w:tcPr>
            <w:tcW w:w="9062" w:type="dxa"/>
            <w:shd w:val="clear" w:color="auto" w:fill="F2F2F2" w:themeFill="light1" w:themeFillShade="F2"/>
          </w:tcPr>
          <w:p w14:paraId="02B3B5B5" w14:textId="77777777" w:rsidR="003C1640" w:rsidRDefault="001D5AE3">
            <w:pPr>
              <w:spacing w:before="60"/>
              <w:rPr>
                <w:b/>
                <w:sz w:val="26"/>
              </w:rPr>
            </w:pPr>
            <w:r>
              <w:rPr>
                <w:b/>
                <w:sz w:val="26"/>
              </w:rPr>
              <w:t>Słowa kluczowe</w:t>
            </w:r>
          </w:p>
        </w:tc>
      </w:tr>
      <w:tr w:rsidR="003C1640" w14:paraId="5504DC21" w14:textId="77777777">
        <w:tc>
          <w:tcPr>
            <w:tcW w:w="9062" w:type="dxa"/>
          </w:tcPr>
          <w:p w14:paraId="3AF7F1D2" w14:textId="77777777" w:rsidR="003C1640" w:rsidRDefault="001D5AE3">
            <w:pPr>
              <w:spacing w:before="60"/>
              <w:rPr>
                <w:b/>
                <w:sz w:val="26"/>
              </w:rPr>
            </w:pPr>
            <w:r>
              <w:rPr>
                <w:sz w:val="26"/>
              </w:rPr>
              <w:t xml:space="preserve">kompetencje, </w:t>
            </w:r>
            <w:proofErr w:type="spellStart"/>
            <w:r>
              <w:rPr>
                <w:sz w:val="26"/>
              </w:rPr>
              <w:t>proces_przedsiębiorczego_odkrywania</w:t>
            </w:r>
            <w:proofErr w:type="spellEnd"/>
            <w:r>
              <w:rPr>
                <w:sz w:val="26"/>
              </w:rPr>
              <w:t>, szkolenia</w:t>
            </w:r>
          </w:p>
        </w:tc>
      </w:tr>
      <w:tr w:rsidR="003C1640" w14:paraId="13018F29" w14:textId="77777777">
        <w:tc>
          <w:tcPr>
            <w:tcW w:w="9062" w:type="dxa"/>
            <w:shd w:val="clear" w:color="auto" w:fill="F2F2F2" w:themeFill="light1" w:themeFillShade="F2"/>
          </w:tcPr>
          <w:p w14:paraId="367DCBD6" w14:textId="77777777" w:rsidR="003C1640" w:rsidRDefault="001D5AE3">
            <w:pPr>
              <w:spacing w:before="60"/>
              <w:rPr>
                <w:b/>
                <w:sz w:val="26"/>
              </w:rPr>
            </w:pPr>
            <w:r>
              <w:rPr>
                <w:b/>
                <w:sz w:val="26"/>
              </w:rPr>
              <w:t>Wielkość podmiotu (w przypadku przedsiębiorstw)</w:t>
            </w:r>
          </w:p>
        </w:tc>
      </w:tr>
      <w:tr w:rsidR="003C1640" w14:paraId="029318E2" w14:textId="77777777">
        <w:tc>
          <w:tcPr>
            <w:tcW w:w="9062" w:type="dxa"/>
          </w:tcPr>
          <w:p w14:paraId="3DDDD722" w14:textId="77777777" w:rsidR="003C1640" w:rsidRDefault="001D5AE3">
            <w:pPr>
              <w:spacing w:before="60"/>
              <w:rPr>
                <w:b/>
                <w:sz w:val="26"/>
              </w:rPr>
            </w:pPr>
            <w:r>
              <w:rPr>
                <w:sz w:val="26"/>
              </w:rPr>
              <w:t>Małe, Mikro, Średnie</w:t>
            </w:r>
          </w:p>
        </w:tc>
      </w:tr>
      <w:tr w:rsidR="003C1640" w14:paraId="6B7E9C4A" w14:textId="77777777">
        <w:tc>
          <w:tcPr>
            <w:tcW w:w="9062" w:type="dxa"/>
            <w:shd w:val="clear" w:color="auto" w:fill="F2F2F2" w:themeFill="light1" w:themeFillShade="F2"/>
          </w:tcPr>
          <w:p w14:paraId="602E4E4C" w14:textId="77777777" w:rsidR="003C1640" w:rsidRDefault="001D5AE3">
            <w:pPr>
              <w:spacing w:before="60"/>
              <w:rPr>
                <w:b/>
                <w:sz w:val="26"/>
              </w:rPr>
            </w:pPr>
            <w:r>
              <w:rPr>
                <w:b/>
                <w:sz w:val="26"/>
              </w:rPr>
              <w:t>Kryteria wyboru projektów</w:t>
            </w:r>
          </w:p>
        </w:tc>
      </w:tr>
      <w:tr w:rsidR="003C1640" w14:paraId="48C680A3" w14:textId="77777777">
        <w:tc>
          <w:tcPr>
            <w:tcW w:w="9062" w:type="dxa"/>
          </w:tcPr>
          <w:p w14:paraId="733EBC30" w14:textId="77777777" w:rsidR="003C1640" w:rsidRDefault="001D5AE3">
            <w:pPr>
              <w:spacing w:before="60"/>
              <w:rPr>
                <w:b/>
                <w:sz w:val="26"/>
              </w:rPr>
            </w:pPr>
            <w:r>
              <w:rPr>
                <w:sz w:val="26"/>
              </w:rPr>
              <w:lastRenderedPageBreak/>
              <w:t>https://funduszeue.podkarpackie.pl/szczegoly-programu/prawo-i-dokumenty/kryteria-wyboru-projektow</w:t>
            </w:r>
          </w:p>
        </w:tc>
      </w:tr>
      <w:tr w:rsidR="003C1640" w14:paraId="30CEB223" w14:textId="77777777">
        <w:tc>
          <w:tcPr>
            <w:tcW w:w="9062" w:type="dxa"/>
            <w:shd w:val="clear" w:color="auto" w:fill="F2F2F2" w:themeFill="light1" w:themeFillShade="F2"/>
          </w:tcPr>
          <w:p w14:paraId="0241C928" w14:textId="77777777" w:rsidR="003C1640" w:rsidRDefault="001D5AE3">
            <w:pPr>
              <w:spacing w:before="60"/>
              <w:rPr>
                <w:b/>
                <w:sz w:val="26"/>
              </w:rPr>
            </w:pPr>
            <w:r>
              <w:rPr>
                <w:b/>
                <w:sz w:val="26"/>
              </w:rPr>
              <w:t>Wskaźniki produktu</w:t>
            </w:r>
          </w:p>
        </w:tc>
      </w:tr>
      <w:tr w:rsidR="003C1640" w14:paraId="59DBEB8E" w14:textId="77777777">
        <w:tc>
          <w:tcPr>
            <w:tcW w:w="9062" w:type="dxa"/>
          </w:tcPr>
          <w:p w14:paraId="0494C1D0" w14:textId="77777777" w:rsidR="003C1640" w:rsidRDefault="001D5AE3">
            <w:pPr>
              <w:spacing w:before="60"/>
              <w:rPr>
                <w:b/>
                <w:sz w:val="26"/>
              </w:rPr>
            </w:pPr>
            <w:r>
              <w:rPr>
                <w:sz w:val="26"/>
              </w:rPr>
              <w:t>WLWK-PLRO002 - Liczba wspartych małych przedsiębiorstw</w:t>
            </w:r>
          </w:p>
        </w:tc>
      </w:tr>
      <w:tr w:rsidR="003C1640" w14:paraId="4593D2C8" w14:textId="77777777">
        <w:tc>
          <w:tcPr>
            <w:tcW w:w="9062" w:type="dxa"/>
          </w:tcPr>
          <w:p w14:paraId="64E879C1" w14:textId="77777777" w:rsidR="003C1640" w:rsidRDefault="001D5AE3">
            <w:pPr>
              <w:spacing w:before="60"/>
              <w:rPr>
                <w:sz w:val="26"/>
              </w:rPr>
            </w:pPr>
            <w:r>
              <w:rPr>
                <w:sz w:val="26"/>
              </w:rPr>
              <w:t>WLWK-PLRO001 - Liczba wspartych mikroprzedsiębiorstw</w:t>
            </w:r>
          </w:p>
        </w:tc>
      </w:tr>
      <w:tr w:rsidR="003C1640" w14:paraId="435C03AF" w14:textId="77777777">
        <w:tc>
          <w:tcPr>
            <w:tcW w:w="9062" w:type="dxa"/>
          </w:tcPr>
          <w:p w14:paraId="530A0B30" w14:textId="77777777" w:rsidR="003C1640" w:rsidRDefault="001D5AE3">
            <w:pPr>
              <w:spacing w:before="60"/>
              <w:rPr>
                <w:sz w:val="26"/>
              </w:rPr>
            </w:pPr>
            <w:r>
              <w:rPr>
                <w:sz w:val="26"/>
              </w:rPr>
              <w:t>WLWK-PLRO003 - Liczba wspartych średnich przedsiębiorstw</w:t>
            </w:r>
          </w:p>
        </w:tc>
      </w:tr>
      <w:tr w:rsidR="003C1640" w14:paraId="5273A33E" w14:textId="77777777">
        <w:tc>
          <w:tcPr>
            <w:tcW w:w="9062" w:type="dxa"/>
          </w:tcPr>
          <w:p w14:paraId="3C0622D9" w14:textId="77777777" w:rsidR="003C1640" w:rsidRDefault="001D5AE3">
            <w:pPr>
              <w:spacing w:before="60"/>
              <w:rPr>
                <w:sz w:val="26"/>
              </w:rPr>
            </w:pPr>
            <w:r>
              <w:rPr>
                <w:sz w:val="26"/>
              </w:rPr>
              <w:t>WLWK-RCO101 - MŚP inwestujące w umiejętności w zakresie inteligentnej specjalizacji, transformacji przemysłowej i przedsiębiorczości</w:t>
            </w:r>
          </w:p>
        </w:tc>
      </w:tr>
      <w:tr w:rsidR="003C1640" w14:paraId="73B13B30" w14:textId="77777777">
        <w:tc>
          <w:tcPr>
            <w:tcW w:w="9062" w:type="dxa"/>
          </w:tcPr>
          <w:p w14:paraId="394A5525" w14:textId="77777777" w:rsidR="003C1640" w:rsidRDefault="001D5AE3">
            <w:pPr>
              <w:spacing w:before="60"/>
              <w:rPr>
                <w:sz w:val="26"/>
              </w:rPr>
            </w:pPr>
            <w:r>
              <w:rPr>
                <w:sz w:val="26"/>
              </w:rPr>
              <w:t>WLWK-RCO002 - Przedsiębiorstwa objęte wsparciem w formie dotacji</w:t>
            </w:r>
          </w:p>
        </w:tc>
      </w:tr>
      <w:tr w:rsidR="003C1640" w14:paraId="23EAABBD" w14:textId="77777777">
        <w:tc>
          <w:tcPr>
            <w:tcW w:w="9062" w:type="dxa"/>
          </w:tcPr>
          <w:p w14:paraId="71389CF7" w14:textId="77777777" w:rsidR="003C1640" w:rsidRDefault="001D5AE3">
            <w:pPr>
              <w:spacing w:before="60"/>
              <w:rPr>
                <w:sz w:val="26"/>
              </w:rPr>
            </w:pPr>
            <w:r>
              <w:rPr>
                <w:sz w:val="26"/>
              </w:rPr>
              <w:t>WLWK-RCO016 - Udział podmiotów instytucjonalnych w procesie przedsiębiorczego odkrywania</w:t>
            </w:r>
          </w:p>
        </w:tc>
      </w:tr>
      <w:tr w:rsidR="003C1640" w14:paraId="1BE8D886" w14:textId="77777777">
        <w:tc>
          <w:tcPr>
            <w:tcW w:w="9062" w:type="dxa"/>
            <w:shd w:val="clear" w:color="auto" w:fill="F2F2F2" w:themeFill="light1" w:themeFillShade="F2"/>
          </w:tcPr>
          <w:p w14:paraId="7CCB3CCF" w14:textId="77777777" w:rsidR="003C1640" w:rsidRDefault="001D5AE3">
            <w:pPr>
              <w:spacing w:before="60"/>
              <w:rPr>
                <w:b/>
                <w:sz w:val="26"/>
              </w:rPr>
            </w:pPr>
            <w:r>
              <w:rPr>
                <w:b/>
                <w:sz w:val="26"/>
              </w:rPr>
              <w:t>Wskaźniki rezultatu</w:t>
            </w:r>
          </w:p>
        </w:tc>
      </w:tr>
      <w:tr w:rsidR="003C1640" w14:paraId="4D3A0D19" w14:textId="77777777">
        <w:tc>
          <w:tcPr>
            <w:tcW w:w="9062" w:type="dxa"/>
          </w:tcPr>
          <w:p w14:paraId="4EC741F4" w14:textId="77777777" w:rsidR="003C1640" w:rsidRDefault="001D5AE3">
            <w:pPr>
              <w:spacing w:before="60"/>
              <w:rPr>
                <w:b/>
                <w:sz w:val="26"/>
              </w:rPr>
            </w:pPr>
            <w:r>
              <w:rPr>
                <w:sz w:val="26"/>
              </w:rPr>
              <w:t>WLWK-PLRR078 - Liczba przedsięwzięć służących monitorowaniu i ewaluacji regionalnej inteligentnej specjalizacji</w:t>
            </w:r>
          </w:p>
        </w:tc>
      </w:tr>
      <w:tr w:rsidR="003C1640" w14:paraId="1A504140" w14:textId="77777777">
        <w:tc>
          <w:tcPr>
            <w:tcW w:w="9062" w:type="dxa"/>
          </w:tcPr>
          <w:p w14:paraId="471561A8" w14:textId="77777777" w:rsidR="003C1640" w:rsidRDefault="001D5AE3">
            <w:pPr>
              <w:spacing w:before="60"/>
              <w:rPr>
                <w:sz w:val="26"/>
              </w:rPr>
            </w:pPr>
            <w:r>
              <w:rPr>
                <w:sz w:val="26"/>
              </w:rPr>
              <w:t>WLWK-PLRR058 - Pracownicy MŚP kończący szkolenia w zakresie rozwoju umiejętności w zakresie inteligentnej specjalizacji, transformacji przemysłowej i przedsiębiorczości (według rodzaju umiejętności:  inne)</w:t>
            </w:r>
          </w:p>
        </w:tc>
      </w:tr>
      <w:tr w:rsidR="003C1640" w14:paraId="2BB5FFCB" w14:textId="77777777">
        <w:tc>
          <w:tcPr>
            <w:tcW w:w="9062" w:type="dxa"/>
          </w:tcPr>
          <w:p w14:paraId="13E3F837" w14:textId="77777777" w:rsidR="003C1640" w:rsidRDefault="001D5AE3">
            <w:pPr>
              <w:spacing w:before="60"/>
              <w:rPr>
                <w:sz w:val="26"/>
              </w:rPr>
            </w:pPr>
            <w:r>
              <w:rPr>
                <w:sz w:val="26"/>
              </w:rPr>
              <w:t>WLWK-PLRR056 - Pracownicy MŚP kończący szkolenia w zakresie rozwoju umiejętności w zakresie inteligentnej specjalizacji, transformacji przemysłowej i przedsiębiorczości (według rodzaju umiejętności:  przedsiębiorczość)</w:t>
            </w:r>
          </w:p>
        </w:tc>
      </w:tr>
      <w:tr w:rsidR="003C1640" w14:paraId="528CFED7" w14:textId="77777777">
        <w:tc>
          <w:tcPr>
            <w:tcW w:w="9062" w:type="dxa"/>
          </w:tcPr>
          <w:p w14:paraId="0022CFDD" w14:textId="77777777" w:rsidR="003C1640" w:rsidRDefault="001D5AE3">
            <w:pPr>
              <w:spacing w:before="60"/>
              <w:rPr>
                <w:sz w:val="26"/>
              </w:rPr>
            </w:pPr>
            <w:r>
              <w:rPr>
                <w:sz w:val="26"/>
              </w:rPr>
              <w:t>WLWK-PLRR057 - Pracownicy MŚP kończący szkolenia w zakresie rozwoju umiejętności w zakresie inteligentnej specjalizacji, transformacji przemysłowej i przedsiębiorczości (według rodzaju umiejętności: ekologiczne)</w:t>
            </w:r>
          </w:p>
        </w:tc>
      </w:tr>
      <w:tr w:rsidR="003C1640" w14:paraId="17D3A202" w14:textId="77777777">
        <w:tc>
          <w:tcPr>
            <w:tcW w:w="9062" w:type="dxa"/>
          </w:tcPr>
          <w:p w14:paraId="061968BC" w14:textId="77777777" w:rsidR="003C1640" w:rsidRDefault="001D5AE3">
            <w:pPr>
              <w:spacing w:before="60"/>
              <w:rPr>
                <w:sz w:val="26"/>
              </w:rPr>
            </w:pPr>
            <w:r>
              <w:rPr>
                <w:sz w:val="26"/>
              </w:rPr>
              <w:lastRenderedPageBreak/>
              <w:t>WLWK-PLRR054 - Pracownicy MŚP kończący szkolenia w zakresie rozwoju umiejętności w zakresie inteligentnej specjalizacji, transformacji przemysłowej i przedsiębiorczości (według rodzaju umiejętności: techniczne)</w:t>
            </w:r>
          </w:p>
        </w:tc>
      </w:tr>
      <w:tr w:rsidR="003C1640" w14:paraId="2D6C9BC1" w14:textId="77777777">
        <w:tc>
          <w:tcPr>
            <w:tcW w:w="9062" w:type="dxa"/>
          </w:tcPr>
          <w:p w14:paraId="2CFAD290" w14:textId="77777777" w:rsidR="003C1640" w:rsidRDefault="001D5AE3">
            <w:pPr>
              <w:spacing w:before="60"/>
              <w:rPr>
                <w:sz w:val="26"/>
              </w:rPr>
            </w:pPr>
            <w:r>
              <w:rPr>
                <w:sz w:val="26"/>
              </w:rPr>
              <w:t>WLWK-PLRR055 - Pracownicy MŚP kończący szkolenia w zakresie rozwoju umiejętności w zakresie inteligentnej specjalizacji, transformacji przemysłowej i przedsiębiorczości (według rodzaju umiejętności: zarządzanie)</w:t>
            </w:r>
          </w:p>
        </w:tc>
      </w:tr>
      <w:tr w:rsidR="003C1640" w14:paraId="2A0029EF" w14:textId="77777777">
        <w:tc>
          <w:tcPr>
            <w:tcW w:w="9062" w:type="dxa"/>
          </w:tcPr>
          <w:p w14:paraId="3AA012DB" w14:textId="77777777" w:rsidR="003C1640" w:rsidRDefault="001D5AE3">
            <w:pPr>
              <w:spacing w:before="60"/>
              <w:rPr>
                <w:sz w:val="26"/>
              </w:rPr>
            </w:pPr>
            <w:r>
              <w:rPr>
                <w:sz w:val="26"/>
              </w:rPr>
              <w:t>WLWK-PLRR002 - Wartość inwestycji prywatnych uzupełniających wsparcie publiczne - dotacje</w:t>
            </w:r>
          </w:p>
        </w:tc>
      </w:tr>
    </w:tbl>
    <w:p w14:paraId="63558F83" w14:textId="77777777" w:rsidR="003C1640" w:rsidRDefault="003C1640">
      <w:pPr>
        <w:rPr>
          <w:b/>
        </w:rPr>
      </w:pPr>
    </w:p>
    <w:p w14:paraId="646F7EB0"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799B3983" w14:textId="77777777">
        <w:tc>
          <w:tcPr>
            <w:tcW w:w="9062" w:type="dxa"/>
            <w:shd w:val="clear" w:color="auto" w:fill="D9D9D9" w:themeFill="light1" w:themeFillShade="D9"/>
          </w:tcPr>
          <w:p w14:paraId="245C0792" w14:textId="77777777" w:rsidR="003C1640" w:rsidRDefault="001D5AE3">
            <w:pPr>
              <w:rPr>
                <w:b/>
                <w:sz w:val="28"/>
              </w:rPr>
            </w:pPr>
            <w:r>
              <w:rPr>
                <w:b/>
                <w:sz w:val="28"/>
              </w:rPr>
              <w:t>Kod i nazwa priorytetu</w:t>
            </w:r>
          </w:p>
        </w:tc>
      </w:tr>
      <w:tr w:rsidR="003C1640" w14:paraId="67D247A6" w14:textId="77777777">
        <w:tc>
          <w:tcPr>
            <w:tcW w:w="9062" w:type="dxa"/>
          </w:tcPr>
          <w:p w14:paraId="52FA4FC0" w14:textId="77777777" w:rsidR="003C1640" w:rsidRDefault="001D5AE3">
            <w:pPr>
              <w:pStyle w:val="Nagwek2"/>
              <w:rPr>
                <w:rFonts w:ascii="Calibri" w:hAnsi="Calibri" w:cs="Calibri"/>
                <w:i w:val="0"/>
                <w:sz w:val="32"/>
              </w:rPr>
            </w:pPr>
            <w:bookmarkStart w:id="8" w:name="_Toc216778736"/>
            <w:r>
              <w:rPr>
                <w:rFonts w:ascii="Calibri" w:hAnsi="Calibri" w:cs="Calibri"/>
                <w:i w:val="0"/>
                <w:sz w:val="32"/>
              </w:rPr>
              <w:t>Priorytet FEPK.02 ENERGIA I ŚRODOWISKO</w:t>
            </w:r>
            <w:bookmarkEnd w:id="8"/>
          </w:p>
        </w:tc>
      </w:tr>
      <w:tr w:rsidR="003C1640" w14:paraId="4E717C65" w14:textId="77777777">
        <w:tc>
          <w:tcPr>
            <w:tcW w:w="9062" w:type="dxa"/>
            <w:shd w:val="clear" w:color="auto" w:fill="F2F2F2" w:themeFill="light1" w:themeFillShade="F2"/>
          </w:tcPr>
          <w:p w14:paraId="09138F6A" w14:textId="77777777" w:rsidR="003C1640" w:rsidRDefault="001D5AE3">
            <w:pPr>
              <w:spacing w:before="60"/>
              <w:rPr>
                <w:b/>
                <w:sz w:val="26"/>
              </w:rPr>
            </w:pPr>
            <w:r>
              <w:rPr>
                <w:b/>
                <w:sz w:val="26"/>
              </w:rPr>
              <w:t>Instytucja Zarządzająca</w:t>
            </w:r>
          </w:p>
        </w:tc>
      </w:tr>
      <w:tr w:rsidR="003C1640" w14:paraId="00E9A91B" w14:textId="77777777">
        <w:tc>
          <w:tcPr>
            <w:tcW w:w="9062" w:type="dxa"/>
          </w:tcPr>
          <w:p w14:paraId="72BE12F1" w14:textId="77777777" w:rsidR="003C1640" w:rsidRDefault="001D5AE3">
            <w:pPr>
              <w:spacing w:before="60"/>
              <w:rPr>
                <w:b/>
                <w:sz w:val="26"/>
              </w:rPr>
            </w:pPr>
            <w:r>
              <w:rPr>
                <w:sz w:val="26"/>
              </w:rPr>
              <w:t>Urząd Marszałkowski Województwa Podkarpackiego</w:t>
            </w:r>
          </w:p>
        </w:tc>
      </w:tr>
      <w:tr w:rsidR="003C1640" w14:paraId="3D181250" w14:textId="77777777">
        <w:tc>
          <w:tcPr>
            <w:tcW w:w="9062" w:type="dxa"/>
            <w:shd w:val="clear" w:color="auto" w:fill="F2F2F2" w:themeFill="light1" w:themeFillShade="F2"/>
          </w:tcPr>
          <w:p w14:paraId="1F092689" w14:textId="77777777" w:rsidR="003C1640" w:rsidRDefault="001D5AE3">
            <w:pPr>
              <w:spacing w:before="60"/>
              <w:rPr>
                <w:b/>
                <w:sz w:val="26"/>
              </w:rPr>
            </w:pPr>
            <w:r>
              <w:rPr>
                <w:b/>
                <w:sz w:val="26"/>
              </w:rPr>
              <w:t>Fundusz</w:t>
            </w:r>
          </w:p>
        </w:tc>
      </w:tr>
      <w:tr w:rsidR="003C1640" w14:paraId="4E899B4B" w14:textId="77777777">
        <w:tc>
          <w:tcPr>
            <w:tcW w:w="9062" w:type="dxa"/>
          </w:tcPr>
          <w:p w14:paraId="5F836369" w14:textId="77777777" w:rsidR="003C1640" w:rsidRDefault="001D5AE3">
            <w:pPr>
              <w:spacing w:before="60"/>
              <w:rPr>
                <w:b/>
                <w:sz w:val="26"/>
              </w:rPr>
            </w:pPr>
            <w:r>
              <w:rPr>
                <w:sz w:val="26"/>
              </w:rPr>
              <w:t>Europejski Fundusz Rozwoju Regionalnego</w:t>
            </w:r>
          </w:p>
        </w:tc>
      </w:tr>
      <w:tr w:rsidR="003C1640" w14:paraId="6F774BD9" w14:textId="77777777">
        <w:tc>
          <w:tcPr>
            <w:tcW w:w="9062" w:type="dxa"/>
            <w:shd w:val="clear" w:color="auto" w:fill="F2F2F2" w:themeFill="light1" w:themeFillShade="F2"/>
          </w:tcPr>
          <w:p w14:paraId="10177885" w14:textId="77777777" w:rsidR="003C1640" w:rsidRDefault="001D5AE3">
            <w:pPr>
              <w:spacing w:before="60"/>
              <w:rPr>
                <w:b/>
                <w:sz w:val="26"/>
              </w:rPr>
            </w:pPr>
            <w:r>
              <w:rPr>
                <w:b/>
                <w:sz w:val="26"/>
              </w:rPr>
              <w:t>Cel Polityki</w:t>
            </w:r>
          </w:p>
        </w:tc>
      </w:tr>
      <w:tr w:rsidR="003C1640" w14:paraId="45DA7BFC" w14:textId="77777777">
        <w:tc>
          <w:tcPr>
            <w:tcW w:w="9062" w:type="dxa"/>
          </w:tcPr>
          <w:p w14:paraId="4EA5B340" w14:textId="77777777" w:rsidR="003C1640" w:rsidRDefault="001D5AE3">
            <w:pPr>
              <w:spacing w:before="60"/>
              <w:rPr>
                <w:b/>
                <w:sz w:val="26"/>
              </w:rPr>
            </w:pPr>
            <w:r>
              <w:rPr>
                <w:sz w:val="26"/>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r w:rsidR="003C1640" w14:paraId="6B7C543F" w14:textId="77777777">
        <w:tc>
          <w:tcPr>
            <w:tcW w:w="9062" w:type="dxa"/>
            <w:shd w:val="clear" w:color="auto" w:fill="F2F2F2" w:themeFill="light1" w:themeFillShade="F2"/>
          </w:tcPr>
          <w:p w14:paraId="69D3554D" w14:textId="77777777" w:rsidR="003C1640" w:rsidRDefault="001D5AE3">
            <w:pPr>
              <w:spacing w:before="60"/>
              <w:rPr>
                <w:b/>
                <w:sz w:val="26"/>
              </w:rPr>
            </w:pPr>
            <w:r>
              <w:rPr>
                <w:b/>
                <w:sz w:val="26"/>
              </w:rPr>
              <w:t>Miejsce realizacji</w:t>
            </w:r>
          </w:p>
        </w:tc>
      </w:tr>
      <w:tr w:rsidR="003C1640" w14:paraId="1D0D59AA" w14:textId="77777777">
        <w:tc>
          <w:tcPr>
            <w:tcW w:w="9062" w:type="dxa"/>
          </w:tcPr>
          <w:p w14:paraId="1BB8D699" w14:textId="77777777" w:rsidR="003C1640" w:rsidRDefault="001D5AE3">
            <w:pPr>
              <w:spacing w:before="60"/>
              <w:rPr>
                <w:b/>
                <w:sz w:val="26"/>
              </w:rPr>
            </w:pPr>
            <w:r>
              <w:rPr>
                <w:sz w:val="26"/>
              </w:rPr>
              <w:lastRenderedPageBreak/>
              <w:t>PODKARPACKIE</w:t>
            </w:r>
          </w:p>
        </w:tc>
      </w:tr>
      <w:tr w:rsidR="003C1640" w14:paraId="37E57A86" w14:textId="77777777">
        <w:tc>
          <w:tcPr>
            <w:tcW w:w="9062" w:type="dxa"/>
            <w:shd w:val="clear" w:color="auto" w:fill="F2F2F2" w:themeFill="light1" w:themeFillShade="F2"/>
          </w:tcPr>
          <w:p w14:paraId="24359D6F" w14:textId="77777777" w:rsidR="003C1640" w:rsidRDefault="001D5AE3">
            <w:pPr>
              <w:spacing w:before="60"/>
              <w:rPr>
                <w:b/>
                <w:sz w:val="26"/>
              </w:rPr>
            </w:pPr>
            <w:r>
              <w:rPr>
                <w:b/>
                <w:sz w:val="26"/>
              </w:rPr>
              <w:t>Wysokość alokacji ogółem (EUR)</w:t>
            </w:r>
          </w:p>
        </w:tc>
      </w:tr>
      <w:tr w:rsidR="003C1640" w14:paraId="2DA16061" w14:textId="77777777">
        <w:tc>
          <w:tcPr>
            <w:tcW w:w="9062" w:type="dxa"/>
          </w:tcPr>
          <w:p w14:paraId="799A404A" w14:textId="77777777" w:rsidR="003C1640" w:rsidRDefault="001D5AE3">
            <w:pPr>
              <w:spacing w:before="60"/>
              <w:rPr>
                <w:b/>
                <w:sz w:val="26"/>
              </w:rPr>
            </w:pPr>
            <w:r>
              <w:rPr>
                <w:sz w:val="26"/>
              </w:rPr>
              <w:t>585 463 316,00</w:t>
            </w:r>
          </w:p>
        </w:tc>
      </w:tr>
      <w:tr w:rsidR="003C1640" w14:paraId="18555577" w14:textId="77777777">
        <w:tc>
          <w:tcPr>
            <w:tcW w:w="9062" w:type="dxa"/>
            <w:shd w:val="clear" w:color="auto" w:fill="F2F2F2" w:themeFill="light1" w:themeFillShade="F2"/>
          </w:tcPr>
          <w:p w14:paraId="22FB28B4" w14:textId="77777777" w:rsidR="003C1640" w:rsidRDefault="001D5AE3">
            <w:pPr>
              <w:spacing w:before="60"/>
              <w:rPr>
                <w:b/>
                <w:sz w:val="26"/>
              </w:rPr>
            </w:pPr>
            <w:r>
              <w:rPr>
                <w:b/>
                <w:sz w:val="26"/>
              </w:rPr>
              <w:t>Wysokość alokacji UE (EUR)</w:t>
            </w:r>
          </w:p>
        </w:tc>
      </w:tr>
      <w:tr w:rsidR="003C1640" w14:paraId="020AE39F" w14:textId="77777777">
        <w:tc>
          <w:tcPr>
            <w:tcW w:w="9062" w:type="dxa"/>
          </w:tcPr>
          <w:p w14:paraId="1CBC6211" w14:textId="77777777" w:rsidR="003C1640" w:rsidRDefault="001D5AE3">
            <w:pPr>
              <w:spacing w:before="60"/>
              <w:rPr>
                <w:b/>
                <w:sz w:val="26"/>
              </w:rPr>
            </w:pPr>
            <w:r>
              <w:rPr>
                <w:sz w:val="26"/>
              </w:rPr>
              <w:t>497 643 818,00</w:t>
            </w:r>
          </w:p>
        </w:tc>
      </w:tr>
      <w:tr w:rsidR="003C1640" w14:paraId="6437BF74" w14:textId="77777777">
        <w:tc>
          <w:tcPr>
            <w:tcW w:w="9062" w:type="dxa"/>
            <w:shd w:val="clear" w:color="auto" w:fill="F2F2F2" w:themeFill="light1" w:themeFillShade="F2"/>
          </w:tcPr>
          <w:p w14:paraId="76CAFC23" w14:textId="77777777" w:rsidR="003C1640" w:rsidRDefault="001D5AE3">
            <w:pPr>
              <w:spacing w:before="60"/>
              <w:rPr>
                <w:b/>
                <w:sz w:val="26"/>
              </w:rPr>
            </w:pPr>
            <w:r>
              <w:rPr>
                <w:b/>
                <w:sz w:val="26"/>
              </w:rPr>
              <w:t>Odsetek dla regionów słabiej rozwiniętych</w:t>
            </w:r>
          </w:p>
        </w:tc>
      </w:tr>
      <w:tr w:rsidR="003C1640" w14:paraId="4E276D48" w14:textId="77777777">
        <w:tc>
          <w:tcPr>
            <w:tcW w:w="9062" w:type="dxa"/>
          </w:tcPr>
          <w:p w14:paraId="49B8B5E8" w14:textId="77777777" w:rsidR="003C1640" w:rsidRDefault="001D5AE3">
            <w:pPr>
              <w:spacing w:before="60"/>
              <w:rPr>
                <w:b/>
                <w:sz w:val="26"/>
              </w:rPr>
            </w:pPr>
            <w:r>
              <w:rPr>
                <w:sz w:val="26"/>
              </w:rPr>
              <w:t>100</w:t>
            </w:r>
          </w:p>
        </w:tc>
      </w:tr>
    </w:tbl>
    <w:p w14:paraId="5998417D" w14:textId="77777777" w:rsidR="003C1640" w:rsidRDefault="003C1640"/>
    <w:p w14:paraId="41154C8D" w14:textId="77777777" w:rsidR="003C1640" w:rsidRDefault="003C1640"/>
    <w:tbl>
      <w:tblPr>
        <w:tblStyle w:val="Tabela-Siatka"/>
        <w:tblW w:w="0" w:type="auto"/>
        <w:tblLook w:val="04A0" w:firstRow="1" w:lastRow="0" w:firstColumn="1" w:lastColumn="0" w:noHBand="0" w:noVBand="1"/>
      </w:tblPr>
      <w:tblGrid>
        <w:gridCol w:w="9062"/>
      </w:tblGrid>
      <w:tr w:rsidR="003C1640" w14:paraId="05DD70C0" w14:textId="77777777">
        <w:tc>
          <w:tcPr>
            <w:tcW w:w="9062" w:type="dxa"/>
            <w:shd w:val="clear" w:color="auto" w:fill="D9D9D9" w:themeFill="light1" w:themeFillShade="D9"/>
          </w:tcPr>
          <w:p w14:paraId="69268587" w14:textId="77777777" w:rsidR="003C1640" w:rsidRDefault="001D5AE3">
            <w:pPr>
              <w:spacing w:before="60"/>
              <w:rPr>
                <w:b/>
                <w:sz w:val="28"/>
              </w:rPr>
            </w:pPr>
            <w:r>
              <w:rPr>
                <w:b/>
                <w:sz w:val="28"/>
              </w:rPr>
              <w:t>Kod i nazwa działania</w:t>
            </w:r>
          </w:p>
        </w:tc>
      </w:tr>
      <w:tr w:rsidR="003C1640" w14:paraId="48615F77" w14:textId="77777777">
        <w:tc>
          <w:tcPr>
            <w:tcW w:w="9062" w:type="dxa"/>
          </w:tcPr>
          <w:p w14:paraId="1B3B2E06" w14:textId="77777777" w:rsidR="003C1640" w:rsidRDefault="001D5AE3">
            <w:pPr>
              <w:pStyle w:val="Nagwek3"/>
              <w:spacing w:after="120"/>
            </w:pPr>
            <w:bookmarkStart w:id="9" w:name="_Toc216778737"/>
            <w:r>
              <w:rPr>
                <w:rFonts w:ascii="Calibri" w:hAnsi="Calibri" w:cs="Calibri"/>
                <w:sz w:val="32"/>
              </w:rPr>
              <w:t xml:space="preserve">Działanie FEPK.02.01 </w:t>
            </w:r>
            <w:r>
              <w:rPr>
                <w:rFonts w:ascii="Calibri" w:hAnsi="Calibri" w:cs="Calibri"/>
                <w:sz w:val="32"/>
              </w:rPr>
              <w:t>Poprawa jakości powietrza – dotacja</w:t>
            </w:r>
            <w:bookmarkEnd w:id="9"/>
          </w:p>
        </w:tc>
      </w:tr>
      <w:tr w:rsidR="003C1640" w14:paraId="1C6C66B6" w14:textId="77777777">
        <w:tc>
          <w:tcPr>
            <w:tcW w:w="9062" w:type="dxa"/>
            <w:shd w:val="clear" w:color="auto" w:fill="F2F2F2" w:themeFill="light1" w:themeFillShade="F2"/>
          </w:tcPr>
          <w:p w14:paraId="5A98366A" w14:textId="77777777" w:rsidR="003C1640" w:rsidRDefault="001D5AE3">
            <w:pPr>
              <w:spacing w:before="60"/>
              <w:rPr>
                <w:b/>
                <w:sz w:val="26"/>
              </w:rPr>
            </w:pPr>
            <w:r>
              <w:rPr>
                <w:b/>
                <w:sz w:val="26"/>
              </w:rPr>
              <w:t>Cel szczegółowy</w:t>
            </w:r>
          </w:p>
        </w:tc>
      </w:tr>
      <w:tr w:rsidR="003C1640" w14:paraId="5E6471B6" w14:textId="77777777">
        <w:tc>
          <w:tcPr>
            <w:tcW w:w="9062" w:type="dxa"/>
          </w:tcPr>
          <w:p w14:paraId="05AD24AB" w14:textId="77777777" w:rsidR="003C1640" w:rsidRDefault="001D5AE3">
            <w:pPr>
              <w:spacing w:before="60"/>
              <w:rPr>
                <w:b/>
                <w:sz w:val="26"/>
              </w:rPr>
            </w:pPr>
            <w:r>
              <w:rPr>
                <w:sz w:val="26"/>
              </w:rPr>
              <w:t>EFRR/FS.CP2.I - Wspieranie efektywności energetycznej i redukcji emisji gazów cieplarnianych</w:t>
            </w:r>
          </w:p>
        </w:tc>
      </w:tr>
      <w:tr w:rsidR="003C1640" w14:paraId="026EB03F" w14:textId="77777777">
        <w:tc>
          <w:tcPr>
            <w:tcW w:w="9062" w:type="dxa"/>
            <w:shd w:val="clear" w:color="auto" w:fill="F2F2F2" w:themeFill="light1" w:themeFillShade="F2"/>
          </w:tcPr>
          <w:p w14:paraId="4E6B38CB" w14:textId="77777777" w:rsidR="003C1640" w:rsidRDefault="001D5AE3">
            <w:pPr>
              <w:spacing w:before="60"/>
              <w:rPr>
                <w:b/>
                <w:sz w:val="26"/>
              </w:rPr>
            </w:pPr>
            <w:r>
              <w:rPr>
                <w:b/>
                <w:sz w:val="26"/>
              </w:rPr>
              <w:t>Wysokość alokacji ogółem (EUR)</w:t>
            </w:r>
          </w:p>
        </w:tc>
      </w:tr>
      <w:tr w:rsidR="003C1640" w14:paraId="2C6D046D" w14:textId="77777777">
        <w:tc>
          <w:tcPr>
            <w:tcW w:w="9062" w:type="dxa"/>
          </w:tcPr>
          <w:p w14:paraId="6B6C14F6" w14:textId="77777777" w:rsidR="003C1640" w:rsidRDefault="001D5AE3">
            <w:pPr>
              <w:spacing w:before="60"/>
              <w:rPr>
                <w:b/>
                <w:sz w:val="26"/>
              </w:rPr>
            </w:pPr>
            <w:r>
              <w:rPr>
                <w:sz w:val="26"/>
              </w:rPr>
              <w:t>63 156 636,00</w:t>
            </w:r>
          </w:p>
        </w:tc>
      </w:tr>
      <w:tr w:rsidR="003C1640" w14:paraId="21B12335" w14:textId="77777777">
        <w:tc>
          <w:tcPr>
            <w:tcW w:w="9062" w:type="dxa"/>
            <w:shd w:val="clear" w:color="auto" w:fill="F2F2F2" w:themeFill="light1" w:themeFillShade="F2"/>
          </w:tcPr>
          <w:p w14:paraId="6D4F9918" w14:textId="77777777" w:rsidR="003C1640" w:rsidRDefault="001D5AE3">
            <w:pPr>
              <w:spacing w:before="60"/>
              <w:rPr>
                <w:b/>
                <w:sz w:val="26"/>
              </w:rPr>
            </w:pPr>
            <w:r>
              <w:rPr>
                <w:b/>
                <w:sz w:val="26"/>
              </w:rPr>
              <w:t>Wysokość alokacji UE (EUR)</w:t>
            </w:r>
          </w:p>
        </w:tc>
      </w:tr>
      <w:tr w:rsidR="003C1640" w14:paraId="5E97B0CE" w14:textId="77777777">
        <w:tc>
          <w:tcPr>
            <w:tcW w:w="9062" w:type="dxa"/>
          </w:tcPr>
          <w:p w14:paraId="23A07AE7" w14:textId="77777777" w:rsidR="003C1640" w:rsidRDefault="001D5AE3">
            <w:pPr>
              <w:spacing w:before="60"/>
              <w:rPr>
                <w:b/>
                <w:sz w:val="26"/>
              </w:rPr>
            </w:pPr>
            <w:r>
              <w:rPr>
                <w:sz w:val="26"/>
              </w:rPr>
              <w:t>53 683 141,00</w:t>
            </w:r>
          </w:p>
        </w:tc>
      </w:tr>
      <w:tr w:rsidR="003C1640" w14:paraId="0B1C729B" w14:textId="77777777">
        <w:tc>
          <w:tcPr>
            <w:tcW w:w="9062" w:type="dxa"/>
            <w:shd w:val="clear" w:color="auto" w:fill="F2F2F2" w:themeFill="light1" w:themeFillShade="F2"/>
          </w:tcPr>
          <w:p w14:paraId="7C66B436" w14:textId="77777777" w:rsidR="003C1640" w:rsidRDefault="001D5AE3">
            <w:pPr>
              <w:spacing w:before="60"/>
              <w:rPr>
                <w:b/>
                <w:sz w:val="26"/>
              </w:rPr>
            </w:pPr>
            <w:r>
              <w:rPr>
                <w:b/>
                <w:sz w:val="26"/>
              </w:rPr>
              <w:t>Zakres interwencji</w:t>
            </w:r>
          </w:p>
        </w:tc>
      </w:tr>
      <w:tr w:rsidR="003C1640" w14:paraId="1674EE35" w14:textId="77777777">
        <w:tc>
          <w:tcPr>
            <w:tcW w:w="9062" w:type="dxa"/>
          </w:tcPr>
          <w:p w14:paraId="5D6568DE" w14:textId="77777777" w:rsidR="003C1640" w:rsidRDefault="001D5AE3">
            <w:pPr>
              <w:spacing w:before="60"/>
              <w:rPr>
                <w:b/>
                <w:sz w:val="26"/>
              </w:rPr>
            </w:pPr>
            <w:r>
              <w:rPr>
                <w:sz w:val="26"/>
              </w:rPr>
              <w:t xml:space="preserve">041 - Renowacja istniejących budynków mieszkalnych pod kątem efektywności energetycznej, projekty demonstracyjne i działania wspierające, 042 - Renowacja istniejących budynków mieszkalnych pod kątem efektywności energetycznej, </w:t>
            </w:r>
            <w:r>
              <w:rPr>
                <w:sz w:val="26"/>
              </w:rPr>
              <w:lastRenderedPageBreak/>
              <w:t>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w:t>
            </w:r>
            <w:r>
              <w:rPr>
                <w:sz w:val="26"/>
              </w:rPr>
              <w:t xml:space="preserve"> efektywności energetycznej, 054 - Wysokosprawna kogeneracja, system ciepłowniczy i chłodniczy, 055 - Wysokosprawna kogeneracja, efektywny system ciepłowniczy i chłodniczy z niskimi emisjami w cyklu życia</w:t>
            </w:r>
          </w:p>
        </w:tc>
      </w:tr>
      <w:tr w:rsidR="003C1640" w14:paraId="0C5F68C3" w14:textId="77777777">
        <w:tblPrEx>
          <w:shd w:val="clear" w:color="auto" w:fill="F2F2F2" w:themeFill="light1" w:themeFillShade="F2"/>
        </w:tblPrEx>
        <w:tc>
          <w:tcPr>
            <w:tcW w:w="9062" w:type="dxa"/>
            <w:shd w:val="clear" w:color="auto" w:fill="F2F2F2" w:themeFill="light1" w:themeFillShade="F2"/>
          </w:tcPr>
          <w:p w14:paraId="1EE32DC4" w14:textId="77777777" w:rsidR="003C1640" w:rsidRDefault="001D5AE3">
            <w:pPr>
              <w:spacing w:before="60" w:after="240"/>
              <w:rPr>
                <w:b/>
                <w:sz w:val="26"/>
              </w:rPr>
            </w:pPr>
            <w:r>
              <w:rPr>
                <w:b/>
                <w:sz w:val="26"/>
              </w:rPr>
              <w:lastRenderedPageBreak/>
              <w:t>Opis działania</w:t>
            </w:r>
          </w:p>
        </w:tc>
      </w:tr>
      <w:tr w:rsidR="003C1640" w14:paraId="6F576CC1" w14:textId="77777777">
        <w:tc>
          <w:tcPr>
            <w:tcW w:w="9062" w:type="dxa"/>
          </w:tcPr>
          <w:p w14:paraId="4342A8ED" w14:textId="77777777" w:rsidR="003C1640" w:rsidRDefault="001D5AE3">
            <w:pPr>
              <w:spacing w:before="60"/>
              <w:rPr>
                <w:sz w:val="26"/>
              </w:rPr>
            </w:pPr>
            <w:r>
              <w:br/>
            </w:r>
            <w:r>
              <w:rPr>
                <w:sz w:val="26"/>
              </w:rPr>
              <w:t>Typy projektów:</w:t>
            </w:r>
            <w:r>
              <w:br/>
            </w:r>
            <w:r>
              <w:rPr>
                <w:sz w:val="26"/>
              </w:rPr>
              <w:t>1.</w:t>
            </w:r>
            <w:r>
              <w:rPr>
                <w:sz w:val="26"/>
              </w:rPr>
              <w:tab/>
              <w:t xml:space="preserve">Poprawa efektywności energetycznej budynków użyteczności publicznej wraz z instalacją urządzeń OZE oraz wymianą/modernizacją źródeł ciepła albo podłączeniem do sieci ciepłowniczej / chłodniczej. </w:t>
            </w:r>
            <w:r>
              <w:br/>
            </w:r>
            <w:r>
              <w:rPr>
                <w:sz w:val="26"/>
              </w:rPr>
              <w:t>2.</w:t>
            </w:r>
            <w:r>
              <w:rPr>
                <w:sz w:val="26"/>
              </w:rPr>
              <w:tab/>
              <w:t>Poprawa efektywności energetycznej wielorodzinnych budynków mieszkalnych (zgodnie z art. 2 pkt. 5 Ustawy z dnia 21 listopada 2008 r. o wspieraniu termomodernizacji i remontów oraz o centralnej ewidencji emisyjności budynków) wraz z instalacją urządzeń  OZE oraz wymianą/modernizacją źródeł ciep</w:t>
            </w:r>
            <w:r>
              <w:rPr>
                <w:sz w:val="26"/>
              </w:rPr>
              <w:t>ła albo podłączeniem do sieci ciepłowniczej / chłodniczej.</w:t>
            </w:r>
            <w:r>
              <w:br/>
            </w:r>
            <w:r>
              <w:rPr>
                <w:sz w:val="26"/>
              </w:rPr>
              <w:t>3.</w:t>
            </w:r>
            <w:r>
              <w:rPr>
                <w:sz w:val="26"/>
              </w:rPr>
              <w:tab/>
              <w:t>Skreśla się zapis.</w:t>
            </w:r>
            <w:r>
              <w:br/>
            </w:r>
            <w:r>
              <w:rPr>
                <w:sz w:val="26"/>
              </w:rPr>
              <w:t>4.</w:t>
            </w:r>
            <w:r>
              <w:rPr>
                <w:sz w:val="26"/>
              </w:rPr>
              <w:tab/>
              <w:t>Modernizacja nieefektywnych systemów ciepłowniczych.</w:t>
            </w:r>
            <w:r>
              <w:br/>
            </w:r>
            <w:r>
              <w:br/>
            </w:r>
            <w:r>
              <w:rPr>
                <w:sz w:val="26"/>
              </w:rPr>
              <w:t xml:space="preserve">Przedmiotem projektów dot. </w:t>
            </w:r>
            <w:proofErr w:type="spellStart"/>
            <w:r>
              <w:rPr>
                <w:sz w:val="26"/>
              </w:rPr>
              <w:t>syst</w:t>
            </w:r>
            <w:proofErr w:type="spellEnd"/>
            <w:r>
              <w:rPr>
                <w:sz w:val="26"/>
              </w:rPr>
              <w:t xml:space="preserve">. </w:t>
            </w:r>
            <w:proofErr w:type="spellStart"/>
            <w:r>
              <w:rPr>
                <w:sz w:val="26"/>
              </w:rPr>
              <w:t>ciepłow</w:t>
            </w:r>
            <w:proofErr w:type="spellEnd"/>
            <w:r>
              <w:rPr>
                <w:sz w:val="26"/>
              </w:rPr>
              <w:t xml:space="preserve">. jest: </w:t>
            </w:r>
            <w:r>
              <w:br/>
            </w:r>
            <w:r>
              <w:rPr>
                <w:sz w:val="26"/>
              </w:rPr>
              <w:t>•</w:t>
            </w:r>
            <w:r>
              <w:rPr>
                <w:sz w:val="26"/>
              </w:rPr>
              <w:tab/>
              <w:t>źródło ciepła (źródła odnawialne, wysokosprawna kogeneracja, wykorzystanie ciepła odpadowego lub kombinacja wyżej wymienionych),</w:t>
            </w:r>
            <w:r>
              <w:br/>
            </w:r>
            <w:r>
              <w:rPr>
                <w:sz w:val="26"/>
              </w:rPr>
              <w:t>•</w:t>
            </w:r>
            <w:r>
              <w:rPr>
                <w:sz w:val="26"/>
              </w:rPr>
              <w:tab/>
              <w:t xml:space="preserve">przebudowa sieci </w:t>
            </w:r>
            <w:proofErr w:type="spellStart"/>
            <w:r>
              <w:rPr>
                <w:sz w:val="26"/>
              </w:rPr>
              <w:t>ciepłown</w:t>
            </w:r>
            <w:proofErr w:type="spellEnd"/>
            <w:r>
              <w:rPr>
                <w:sz w:val="26"/>
              </w:rPr>
              <w:t xml:space="preserve">., wymiennikowni w celu zmniejszenia strat energii. </w:t>
            </w:r>
            <w:r>
              <w:br/>
            </w:r>
            <w:r>
              <w:rPr>
                <w:sz w:val="26"/>
              </w:rPr>
              <w:t xml:space="preserve">Elementem projektów dot. </w:t>
            </w:r>
            <w:proofErr w:type="spellStart"/>
            <w:r>
              <w:rPr>
                <w:sz w:val="26"/>
              </w:rPr>
              <w:t>syst</w:t>
            </w:r>
            <w:proofErr w:type="spellEnd"/>
            <w:r>
              <w:rPr>
                <w:sz w:val="26"/>
              </w:rPr>
              <w:t xml:space="preserve">. </w:t>
            </w:r>
            <w:proofErr w:type="spellStart"/>
            <w:r>
              <w:rPr>
                <w:sz w:val="26"/>
              </w:rPr>
              <w:t>ciepłow</w:t>
            </w:r>
            <w:proofErr w:type="spellEnd"/>
            <w:r>
              <w:rPr>
                <w:sz w:val="26"/>
              </w:rPr>
              <w:t xml:space="preserve">. jest (łącznie do 25% wydatków kwalifikowalnych projektu): </w:t>
            </w:r>
            <w:r>
              <w:br/>
            </w:r>
            <w:r>
              <w:rPr>
                <w:sz w:val="26"/>
              </w:rPr>
              <w:t>•</w:t>
            </w:r>
            <w:r>
              <w:rPr>
                <w:sz w:val="26"/>
              </w:rPr>
              <w:tab/>
              <w:t>budowa nowych</w:t>
            </w:r>
            <w:r>
              <w:rPr>
                <w:sz w:val="26"/>
              </w:rPr>
              <w:t xml:space="preserve"> odcinków </w:t>
            </w:r>
            <w:proofErr w:type="spellStart"/>
            <w:r>
              <w:rPr>
                <w:sz w:val="26"/>
              </w:rPr>
              <w:t>syst</w:t>
            </w:r>
            <w:proofErr w:type="spellEnd"/>
            <w:r>
              <w:rPr>
                <w:sz w:val="26"/>
              </w:rPr>
              <w:t xml:space="preserve">. </w:t>
            </w:r>
            <w:proofErr w:type="spellStart"/>
            <w:r>
              <w:rPr>
                <w:sz w:val="26"/>
              </w:rPr>
              <w:t>ciepłown</w:t>
            </w:r>
            <w:proofErr w:type="spellEnd"/>
            <w:r>
              <w:rPr>
                <w:sz w:val="26"/>
              </w:rPr>
              <w:t>.,</w:t>
            </w:r>
            <w:r>
              <w:br/>
            </w:r>
            <w:r>
              <w:rPr>
                <w:sz w:val="26"/>
              </w:rPr>
              <w:t>•</w:t>
            </w:r>
            <w:r>
              <w:rPr>
                <w:sz w:val="26"/>
              </w:rPr>
              <w:tab/>
            </w:r>
            <w:r>
              <w:rPr>
                <w:sz w:val="26"/>
              </w:rPr>
              <w:t>magazyny energii,</w:t>
            </w:r>
            <w:r>
              <w:br/>
            </w:r>
            <w:r>
              <w:rPr>
                <w:sz w:val="26"/>
              </w:rPr>
              <w:t>•</w:t>
            </w:r>
            <w:r>
              <w:rPr>
                <w:sz w:val="26"/>
              </w:rPr>
              <w:tab/>
              <w:t>instalacje OZE zasilające infrastrukturę sieciową,</w:t>
            </w:r>
            <w:r>
              <w:br/>
            </w:r>
            <w:r>
              <w:rPr>
                <w:sz w:val="26"/>
              </w:rPr>
              <w:lastRenderedPageBreak/>
              <w:t>•</w:t>
            </w:r>
            <w:r>
              <w:rPr>
                <w:sz w:val="26"/>
              </w:rPr>
              <w:tab/>
              <w:t>przyłącza, likwidacja indywidualnych piecyków gazowych w celu modernizacji CWU.</w:t>
            </w:r>
            <w:r>
              <w:br/>
            </w:r>
            <w:r>
              <w:br/>
            </w:r>
            <w:r>
              <w:rPr>
                <w:sz w:val="26"/>
              </w:rPr>
              <w:t>Poprawa EE budynku może obejmować m.in.:</w:t>
            </w:r>
            <w:r>
              <w:br/>
            </w:r>
            <w:r>
              <w:rPr>
                <w:sz w:val="26"/>
              </w:rPr>
              <w:t>•</w:t>
            </w:r>
            <w:r>
              <w:rPr>
                <w:sz w:val="26"/>
              </w:rPr>
              <w:tab/>
              <w:t>ocieplenie ścian, stropów, fundamentów, stropodachów lub dachów,</w:t>
            </w:r>
            <w:r>
              <w:br/>
            </w:r>
            <w:r>
              <w:rPr>
                <w:sz w:val="26"/>
              </w:rPr>
              <w:t>•</w:t>
            </w:r>
            <w:r>
              <w:rPr>
                <w:sz w:val="26"/>
              </w:rPr>
              <w:tab/>
              <w:t xml:space="preserve">modernizację lub wymianę stolarki okiennej i drzwiowej lub wymianę </w:t>
            </w:r>
            <w:proofErr w:type="spellStart"/>
            <w:r>
              <w:rPr>
                <w:sz w:val="26"/>
              </w:rPr>
              <w:t>oszkleń</w:t>
            </w:r>
            <w:proofErr w:type="spellEnd"/>
            <w:r>
              <w:rPr>
                <w:sz w:val="26"/>
              </w:rPr>
              <w:t xml:space="preserve"> w budynkach na efektywne energetycznie,</w:t>
            </w:r>
            <w:r>
              <w:br/>
            </w:r>
            <w:r>
              <w:rPr>
                <w:sz w:val="26"/>
              </w:rPr>
              <w:t>•</w:t>
            </w:r>
            <w:r>
              <w:rPr>
                <w:sz w:val="26"/>
              </w:rPr>
              <w:tab/>
              <w:t>montaż urządzeń zacieniających okna (np. rolety, żaluzje),</w:t>
            </w:r>
            <w:r>
              <w:br/>
            </w:r>
            <w:r>
              <w:rPr>
                <w:sz w:val="26"/>
              </w:rPr>
              <w:t>•</w:t>
            </w:r>
            <w:r>
              <w:rPr>
                <w:sz w:val="26"/>
              </w:rPr>
              <w:tab/>
              <w:t>izolację cieplną, równoważenie hydrauliczne lub kompleksową modernizac</w:t>
            </w:r>
            <w:r>
              <w:rPr>
                <w:sz w:val="26"/>
              </w:rPr>
              <w:t>ję instalacji ogrzewania lub przygotowania ciepłej wody użytkowej lub podłączenie do sieci ciepłowniczej/chłodniczej,</w:t>
            </w:r>
            <w:r>
              <w:br/>
            </w:r>
            <w:r>
              <w:rPr>
                <w:sz w:val="26"/>
              </w:rPr>
              <w:t>•</w:t>
            </w:r>
            <w:r>
              <w:rPr>
                <w:sz w:val="26"/>
              </w:rPr>
              <w:tab/>
              <w:t>przebudowę i/lub budowę klimatyzacji i systemów chłodzących,</w:t>
            </w:r>
            <w:r>
              <w:br/>
            </w:r>
            <w:r>
              <w:rPr>
                <w:sz w:val="26"/>
              </w:rPr>
              <w:t>•</w:t>
            </w:r>
            <w:r>
              <w:rPr>
                <w:sz w:val="26"/>
              </w:rPr>
              <w:tab/>
              <w:t>likwidację liniowych i punktowych mostków cieplnych,</w:t>
            </w:r>
            <w:r>
              <w:br/>
            </w:r>
            <w:r>
              <w:rPr>
                <w:sz w:val="26"/>
              </w:rPr>
              <w:t>•</w:t>
            </w:r>
            <w:r>
              <w:rPr>
                <w:sz w:val="26"/>
              </w:rPr>
              <w:tab/>
              <w:t>modernizację systemu wentylacji poprzez montaż układu odzysku (rekuperacji) ciepła,</w:t>
            </w:r>
            <w:r>
              <w:br/>
            </w:r>
            <w:r>
              <w:rPr>
                <w:sz w:val="26"/>
              </w:rPr>
              <w:t>•</w:t>
            </w:r>
            <w:r>
              <w:rPr>
                <w:sz w:val="26"/>
              </w:rPr>
              <w:tab/>
              <w:t>zastosowanie automatyki pogodowej i systemów zarządzania zużyciem energii w budynku (w tym zawory termostatyczne),</w:t>
            </w:r>
            <w:r>
              <w:br/>
            </w:r>
            <w:r>
              <w:rPr>
                <w:sz w:val="26"/>
              </w:rPr>
              <w:t>•</w:t>
            </w:r>
            <w:r>
              <w:rPr>
                <w:sz w:val="26"/>
              </w:rPr>
              <w:tab/>
              <w:t>instalację OZE oraz magazynu energii w modernizowanych energetycznie bu</w:t>
            </w:r>
            <w:r>
              <w:rPr>
                <w:sz w:val="26"/>
              </w:rPr>
              <w:t>dynkach,</w:t>
            </w:r>
            <w:r>
              <w:br/>
            </w:r>
            <w:r>
              <w:rPr>
                <w:sz w:val="26"/>
              </w:rPr>
              <w:t>•</w:t>
            </w:r>
            <w:r>
              <w:rPr>
                <w:sz w:val="26"/>
              </w:rPr>
              <w:tab/>
              <w:t xml:space="preserve">modernizację instalacji elektrycznych budynku. </w:t>
            </w:r>
            <w:r>
              <w:br/>
            </w:r>
            <w:r>
              <w:br/>
            </w:r>
            <w:r>
              <w:rPr>
                <w:sz w:val="26"/>
              </w:rPr>
              <w:t>Limity i ograniczenia:</w:t>
            </w:r>
            <w:r>
              <w:br/>
            </w:r>
            <w:r>
              <w:rPr>
                <w:sz w:val="26"/>
              </w:rPr>
              <w:t>1.</w:t>
            </w:r>
            <w:r>
              <w:rPr>
                <w:sz w:val="26"/>
              </w:rPr>
              <w:tab/>
              <w:t xml:space="preserve">W zakresie poprawy EE budynków użyteczności publicznej wsparcie zostanie przeznaczone na budynki, których właścicielami są: </w:t>
            </w:r>
            <w:r>
              <w:br/>
            </w:r>
            <w:r>
              <w:rPr>
                <w:sz w:val="26"/>
              </w:rPr>
              <w:t>a)</w:t>
            </w:r>
            <w:r>
              <w:rPr>
                <w:sz w:val="26"/>
              </w:rPr>
              <w:tab/>
              <w:t>JST, ich związki, porozumienia i stowarzyszenia oraz podległe im organy i jednostki organizacyjne oraz jednostki zarządzane przez JST,</w:t>
            </w:r>
            <w:r>
              <w:br/>
            </w:r>
            <w:r>
              <w:rPr>
                <w:sz w:val="26"/>
              </w:rPr>
              <w:t>b)</w:t>
            </w:r>
            <w:r>
              <w:rPr>
                <w:sz w:val="26"/>
              </w:rPr>
              <w:tab/>
              <w:t>podmioty w których większość udziałów lub akcji posiadają JST lub ich związki i stowarzyszenia,</w:t>
            </w:r>
            <w:r>
              <w:br/>
            </w:r>
            <w:r>
              <w:rPr>
                <w:sz w:val="26"/>
              </w:rPr>
              <w:t>c)</w:t>
            </w:r>
            <w:r>
              <w:rPr>
                <w:sz w:val="26"/>
              </w:rPr>
              <w:tab/>
              <w:t xml:space="preserve">budynki użyteczności publicznej nie związane z administracją </w:t>
            </w:r>
            <w:r>
              <w:rPr>
                <w:sz w:val="26"/>
              </w:rPr>
              <w:t>rządową:</w:t>
            </w:r>
            <w:r>
              <w:br/>
            </w:r>
            <w:r>
              <w:rPr>
                <w:sz w:val="26"/>
              </w:rPr>
              <w:t>-</w:t>
            </w:r>
            <w:r>
              <w:rPr>
                <w:sz w:val="26"/>
              </w:rPr>
              <w:tab/>
              <w:t>podmioty wykonujące działalność leczniczą, w rozumieniu ustawy o działalności leczniczej,</w:t>
            </w:r>
            <w:r>
              <w:br/>
            </w:r>
            <w:r>
              <w:rPr>
                <w:sz w:val="26"/>
              </w:rPr>
              <w:t>-</w:t>
            </w:r>
            <w:r>
              <w:rPr>
                <w:sz w:val="26"/>
              </w:rPr>
              <w:tab/>
              <w:t>organizacje pozarządowe,</w:t>
            </w:r>
            <w:r>
              <w:br/>
            </w:r>
            <w:r>
              <w:rPr>
                <w:sz w:val="26"/>
              </w:rPr>
              <w:t>-</w:t>
            </w:r>
            <w:r>
              <w:rPr>
                <w:sz w:val="26"/>
              </w:rPr>
              <w:tab/>
              <w:t>jednostki sektora finansów publicznych posiadające osobowość prawną,</w:t>
            </w:r>
            <w:r>
              <w:br/>
            </w:r>
            <w:r>
              <w:rPr>
                <w:sz w:val="26"/>
              </w:rPr>
              <w:t>-</w:t>
            </w:r>
            <w:r>
              <w:rPr>
                <w:sz w:val="26"/>
              </w:rPr>
              <w:tab/>
              <w:t xml:space="preserve">osoby prawne kościołów i związków wyznaniowych – wyłącznie w zakresie budynków przedszkoli, szkół (o statusie szkoły publicznej), budynków pomocy </w:t>
            </w:r>
            <w:r>
              <w:rPr>
                <w:sz w:val="26"/>
              </w:rPr>
              <w:lastRenderedPageBreak/>
              <w:t>społecznej i ochrony zdrowia.</w:t>
            </w:r>
            <w:r>
              <w:br/>
            </w:r>
            <w:r>
              <w:rPr>
                <w:sz w:val="26"/>
              </w:rPr>
              <w:t>2.</w:t>
            </w:r>
            <w:r>
              <w:rPr>
                <w:sz w:val="26"/>
              </w:rPr>
              <w:tab/>
              <w:t>W zakresie poprawy EE budynków, projekt musi być zgodny z przyjętym przez region POP (w zakresie rodzaju i klasy źródła ciepła), zgo</w:t>
            </w:r>
            <w:r>
              <w:rPr>
                <w:sz w:val="26"/>
              </w:rPr>
              <w:t>dnym z art. 23 dyrektywy 2008/50/WE i „uchwałą antysmogową” (Uchwała NR LII/869/18 Sejmiku Województwa Podkarpackiego z dnia 23.04.2018r.).</w:t>
            </w:r>
            <w:r>
              <w:br/>
            </w:r>
            <w:r>
              <w:rPr>
                <w:sz w:val="26"/>
              </w:rPr>
              <w:t>3.</w:t>
            </w:r>
            <w:r>
              <w:rPr>
                <w:sz w:val="26"/>
              </w:rPr>
              <w:tab/>
              <w:t xml:space="preserve">W zakresie poprawy EE budynków użyteczności publicznej, wsparcie otrzymają budynki znajdujące się na obszarach gmin, dla których wskaźnik dochodów podatkowych (wskaźnik </w:t>
            </w:r>
            <w:proofErr w:type="spellStart"/>
            <w:r>
              <w:rPr>
                <w:sz w:val="26"/>
              </w:rPr>
              <w:t>Gg</w:t>
            </w:r>
            <w:proofErr w:type="spellEnd"/>
            <w:r>
              <w:rPr>
                <w:sz w:val="26"/>
              </w:rPr>
              <w:t>), jest niższy od uśrednionej wartości dla województwa. Warunek nr 3 nie dotyczy budynków historycznych (tj. budynków zabytkowych wpisanych do rejestru zabytków lub do wojewódzkiej/gminnej ewidencji</w:t>
            </w:r>
            <w:r>
              <w:rPr>
                <w:sz w:val="26"/>
              </w:rPr>
              <w:t xml:space="preserve"> zabytków).</w:t>
            </w:r>
            <w:r>
              <w:br/>
            </w:r>
            <w:r>
              <w:rPr>
                <w:sz w:val="26"/>
              </w:rPr>
              <w:t>4.</w:t>
            </w:r>
            <w:r>
              <w:rPr>
                <w:sz w:val="26"/>
              </w:rPr>
              <w:tab/>
              <w:t xml:space="preserve">W zakresie poprawy EE wielorodzinnych budynków mieszkalnych, wsparcie przeznaczone będzie na budynki historyczne i komunalne (tj. budynki, w których min. 30% mieszkań stanowią mieszkania komunalne, socjalne, wspomagane lub treningowe). </w:t>
            </w:r>
            <w:r>
              <w:br/>
            </w:r>
            <w:r>
              <w:rPr>
                <w:sz w:val="26"/>
              </w:rPr>
              <w:t>5. W zakresie poprawy EE wielorodzinnych budynków mieszkalnych wsparcie nie obejmuje budynków spółdzielni mieszkaniowych i budynków mieszkalnych stanowiących własność Skarbu Państwa / spółek z udziałem Skarbu Państwa.</w:t>
            </w:r>
            <w:r>
              <w:br/>
            </w:r>
            <w:r>
              <w:rPr>
                <w:sz w:val="26"/>
              </w:rPr>
              <w:t>6.</w:t>
            </w:r>
            <w:r>
              <w:rPr>
                <w:sz w:val="26"/>
              </w:rPr>
              <w:tab/>
              <w:t>Zakres działań, w odniesieniu do budynk</w:t>
            </w:r>
            <w:r>
              <w:rPr>
                <w:sz w:val="26"/>
              </w:rPr>
              <w:t>ów, urządzeń technicznych lub instalacji i procesów technologicznych, musi wynikać z audytów energetycznych (typ 1, 2). W przypadku projektów kompleksowych wspierane mogą być także uzasadnione elementy niewynikające z audytów energetycznych, jeżeli realizują szersze cele Europejskiego Zielonego Ładu, w tym strategii „Fala renowacji na potrzeby Europy”, takie jak rozwiązania przyczyniające się do zwiększenia powierzchni zielonych, rozwiązania na rzecz gospodarki o obiegu zamkniętym, infrastruktura związana z</w:t>
            </w:r>
            <w:r>
              <w:rPr>
                <w:sz w:val="26"/>
              </w:rPr>
              <w:t xml:space="preserve"> dostępnością, modernizacja lub wymiana oświetlenia (zamontowanego w/na budynku na stałe). Dodatkowe elementy wykraczające poza koszty wynikające z rekomendacji audytu energetycznego mogą stanowić max. 15% wydatków kwalifikowalnych ogółem.</w:t>
            </w:r>
            <w:r>
              <w:br/>
            </w:r>
            <w:r>
              <w:rPr>
                <w:sz w:val="26"/>
              </w:rPr>
              <w:t>7.</w:t>
            </w:r>
            <w:r>
              <w:rPr>
                <w:sz w:val="26"/>
              </w:rPr>
              <w:tab/>
              <w:t>W przypadku projektów z zakresu poprawy EE (typ 1, 2) zakłada się minimalny próg oszczędności energii pierwotnej na poziomie nie niższym niż 30% (z wyjątkiem zabytków, które jednak powinny wykazać oszczędność energii pierwotnej). Ww. minimalny poziom oszczędności energ</w:t>
            </w:r>
            <w:r>
              <w:rPr>
                <w:sz w:val="26"/>
              </w:rPr>
              <w:t xml:space="preserve">ii pierwotnej musi wynikać z audytu energetycznego. W przypadku </w:t>
            </w:r>
            <w:proofErr w:type="spellStart"/>
            <w:r>
              <w:rPr>
                <w:sz w:val="26"/>
              </w:rPr>
              <w:t>syst</w:t>
            </w:r>
            <w:proofErr w:type="spellEnd"/>
            <w:r>
              <w:rPr>
                <w:sz w:val="26"/>
              </w:rPr>
              <w:t xml:space="preserve">. </w:t>
            </w:r>
            <w:proofErr w:type="spellStart"/>
            <w:r>
              <w:rPr>
                <w:sz w:val="26"/>
              </w:rPr>
              <w:t>ciepłow</w:t>
            </w:r>
            <w:proofErr w:type="spellEnd"/>
            <w:r>
              <w:rPr>
                <w:sz w:val="26"/>
              </w:rPr>
              <w:t xml:space="preserve">. wymagane jest ograniczenie emisji gazów cieplarnianych oraz innych zanieczyszczeń powietrza. </w:t>
            </w:r>
            <w:r>
              <w:br/>
            </w:r>
            <w:r>
              <w:rPr>
                <w:sz w:val="26"/>
              </w:rPr>
              <w:lastRenderedPageBreak/>
              <w:t>8.</w:t>
            </w:r>
            <w:r>
              <w:rPr>
                <w:sz w:val="26"/>
              </w:rPr>
              <w:tab/>
              <w:t>W zakresie wymiany/likwidacji dotychczasowych źródeł ciepła (jako elementu projektu) preferowane jest ciepło sieciowe lub odnawialne źródła energii lub ewentualnie instalacje przygotowane do spalania zdekarbonizowanych gazów. W przypadku wymiany/likwidacji instalacji zasilanych węglem kamiennym, torfem, węglem brunatnym, łupkami bitum</w:t>
            </w:r>
            <w:r>
              <w:rPr>
                <w:sz w:val="26"/>
              </w:rPr>
              <w:t>icznymi na kotły zasilane gazem ziemnym (jako elementu projektu) - wsparcie może zostać udzielone wyłącznie pod warunkiem braku możliwości technicznej lub opłacalności ekonomicznej przyłączenia do sieci ciepłowniczej lub braku możliwości instalacji zasilanej z odnawialnych źródeł energii. Jeżeli będzie to możliwe, mogą zostać uwzględnione rozwiązania mające na celu wdrożenie technologii wodorowych (wodór odnawialny), które mogą być kwalifikowane zgodnie z art. 7 rozporządzenia 2021/1058 EFRR.</w:t>
            </w:r>
            <w:r>
              <w:br/>
            </w:r>
            <w:r>
              <w:rPr>
                <w:sz w:val="26"/>
              </w:rPr>
              <w:t>9.</w:t>
            </w:r>
            <w:r>
              <w:rPr>
                <w:sz w:val="26"/>
              </w:rPr>
              <w:tab/>
              <w:t>Wykorzystan</w:t>
            </w:r>
            <w:r>
              <w:rPr>
                <w:sz w:val="26"/>
              </w:rPr>
              <w:t>ie gazu w obszarze EE musi odpowiadać celom Europejskiego Zielonego Ładu oraz warunkom określonym w rozporządzeniu w sprawie EFRR. Dofinansowanie w tym zakresie może być przyznane tylko do końca 2025 r. i tylko w połączeniu z inwestycjami w efektywność energetyczną.</w:t>
            </w:r>
            <w:r>
              <w:br/>
            </w:r>
            <w:r>
              <w:rPr>
                <w:sz w:val="26"/>
              </w:rPr>
              <w:t>10.</w:t>
            </w:r>
            <w:r>
              <w:rPr>
                <w:sz w:val="26"/>
              </w:rPr>
              <w:tab/>
              <w:t>Wykorzystanie biomasy do celów energetycznych powinno odbywać się z poszanowaniem zasady DNSH, w szczególności w odniesieniu do zanieczyszczenia powietrza i różnorodności biologicznej. Urządzenia grzewcze spalające biomasę muszą spełniać wym</w:t>
            </w:r>
            <w:r>
              <w:rPr>
                <w:sz w:val="26"/>
              </w:rPr>
              <w:t xml:space="preserve">ogi </w:t>
            </w:r>
            <w:proofErr w:type="spellStart"/>
            <w:r>
              <w:rPr>
                <w:sz w:val="26"/>
              </w:rPr>
              <w:t>Rozp</w:t>
            </w:r>
            <w:proofErr w:type="spellEnd"/>
            <w:r>
              <w:rPr>
                <w:sz w:val="26"/>
              </w:rPr>
              <w:t xml:space="preserve">. Komisji (UE) 2015/1189 z dnia 28 kwietnia 2015 roku w sprawie wykonania dyrektywy Parlamentu Europejskiego i Rady 2009/125/WE w odniesieniu do wymogów dot. </w:t>
            </w:r>
            <w:proofErr w:type="spellStart"/>
            <w:r>
              <w:rPr>
                <w:sz w:val="26"/>
              </w:rPr>
              <w:t>ekoprojektu</w:t>
            </w:r>
            <w:proofErr w:type="spellEnd"/>
            <w:r>
              <w:rPr>
                <w:sz w:val="26"/>
              </w:rPr>
              <w:t xml:space="preserve"> dla kotłów na paliwo stałe. Dla zainstalowanego urządzenia wymagane będzie świadectwo jakości (zgodności z wymogami określonymi </w:t>
            </w:r>
            <w:proofErr w:type="spellStart"/>
            <w:r>
              <w:rPr>
                <w:sz w:val="26"/>
              </w:rPr>
              <w:t>Rozp</w:t>
            </w:r>
            <w:proofErr w:type="spellEnd"/>
            <w:r>
              <w:rPr>
                <w:sz w:val="26"/>
              </w:rPr>
              <w:t>. Komisji (UE) 2015/1189). Kotły na biomasę mogą być dofinansowane tylko poza obszarem gmin na których występują przekroczenia stężeń pyłu zawieszonego PM10 i PM2,5 wskazanych w aktualnej na dzień ogłos</w:t>
            </w:r>
            <w:r>
              <w:rPr>
                <w:sz w:val="26"/>
              </w:rPr>
              <w:t>zenia naboru Rocznej Ocenie Jakości Powietrza w województwie podkarpackim: https://powietrze.gios.gov.pl/pjp/rwms/9/publications. Kotły muszą być wyposażone w automatyczne podawanie paliwa i nie mogą być wyposażone w ruszt awaryjny ani elementy umożliwiające jego zamontowanie.</w:t>
            </w:r>
            <w:r>
              <w:br/>
            </w:r>
            <w:r>
              <w:rPr>
                <w:sz w:val="26"/>
              </w:rPr>
              <w:t>11.</w:t>
            </w:r>
            <w:r>
              <w:rPr>
                <w:sz w:val="26"/>
              </w:rPr>
              <w:tab/>
              <w:t xml:space="preserve">Inwestycje infrastrukturalne w placówki świadczące całodobową opiekę długoterminową (całodobowe usługi opiekuńcze) w instytucjonalnych formach są niedozwolone, zgodnie z zasadą </w:t>
            </w:r>
            <w:proofErr w:type="spellStart"/>
            <w:r>
              <w:rPr>
                <w:sz w:val="26"/>
              </w:rPr>
              <w:t>deinstytucjonalizacji</w:t>
            </w:r>
            <w:proofErr w:type="spellEnd"/>
            <w:r>
              <w:rPr>
                <w:sz w:val="26"/>
              </w:rPr>
              <w:t>.</w:t>
            </w:r>
            <w:r>
              <w:br/>
            </w:r>
            <w:r>
              <w:rPr>
                <w:sz w:val="26"/>
              </w:rPr>
              <w:t>12.</w:t>
            </w:r>
            <w:r>
              <w:rPr>
                <w:sz w:val="26"/>
              </w:rPr>
              <w:tab/>
              <w:t xml:space="preserve">W zakresie </w:t>
            </w:r>
            <w:proofErr w:type="spellStart"/>
            <w:r>
              <w:rPr>
                <w:sz w:val="26"/>
              </w:rPr>
              <w:t>syst</w:t>
            </w:r>
            <w:proofErr w:type="spellEnd"/>
            <w:r>
              <w:rPr>
                <w:sz w:val="26"/>
              </w:rPr>
              <w:t xml:space="preserve">. </w:t>
            </w:r>
            <w:proofErr w:type="spellStart"/>
            <w:r>
              <w:rPr>
                <w:sz w:val="26"/>
              </w:rPr>
              <w:t>ciepłown</w:t>
            </w:r>
            <w:proofErr w:type="spellEnd"/>
            <w:r>
              <w:rPr>
                <w:sz w:val="26"/>
              </w:rPr>
              <w:t>.</w:t>
            </w:r>
            <w:r>
              <w:rPr>
                <w:sz w:val="26"/>
              </w:rPr>
              <w:t xml:space="preserve"> – inwestycje realizowane w systemach ciepłowniczych o mocy zamówionej nie wyższej niż 5 MW (z wyjątkiem odstępstwa przewidzianego w Kontrakcie Programowym dla Województwa Podkarpackiego (z </w:t>
            </w:r>
            <w:proofErr w:type="spellStart"/>
            <w:r>
              <w:rPr>
                <w:sz w:val="26"/>
              </w:rPr>
              <w:lastRenderedPageBreak/>
              <w:t>późn</w:t>
            </w:r>
            <w:proofErr w:type="spellEnd"/>
            <w:r>
              <w:rPr>
                <w:sz w:val="26"/>
              </w:rPr>
              <w:t>. zm.) – załącznik nr 3).</w:t>
            </w:r>
            <w:r>
              <w:br/>
            </w:r>
            <w:r>
              <w:rPr>
                <w:sz w:val="26"/>
              </w:rPr>
              <w:t>13.</w:t>
            </w:r>
            <w:r>
              <w:rPr>
                <w:sz w:val="26"/>
              </w:rPr>
              <w:tab/>
              <w:t>W przypadku kościołów i związków wyznaniowych – wsparcie dotyczy wyłącznie budynków przedszkoli, szkół (o statusie szkoły publicznej), budynków pomocy społecznej i ochrony zdrowia.</w:t>
            </w:r>
            <w:r>
              <w:br/>
            </w:r>
            <w:r>
              <w:rPr>
                <w:sz w:val="26"/>
              </w:rPr>
              <w:t>14.</w:t>
            </w:r>
            <w:r>
              <w:rPr>
                <w:sz w:val="26"/>
              </w:rPr>
              <w:tab/>
              <w:t>W przypadku szkół i innych placówek systemu oświaty, przedszkoli i innych form wychowania przedszkolneg</w:t>
            </w:r>
            <w:r>
              <w:rPr>
                <w:sz w:val="26"/>
              </w:rPr>
              <w:t>o – wsparcie dotyczy wyłącznie obiektów publicznych.</w:t>
            </w:r>
            <w:r>
              <w:br/>
            </w:r>
            <w:r>
              <w:rPr>
                <w:sz w:val="26"/>
              </w:rPr>
              <w:t>15.</w:t>
            </w:r>
            <w:r>
              <w:rPr>
                <w:sz w:val="26"/>
              </w:rPr>
              <w:tab/>
              <w:t>W przypadku zakładów opieki zdrowotnej – wsparcie dotyczy wyłącznie podmiotów wykonujące działalność leczniczą, w rozumieniu ustawy o działalności leczniczej.</w:t>
            </w:r>
            <w:r>
              <w:br/>
            </w:r>
            <w:r>
              <w:rPr>
                <w:sz w:val="26"/>
              </w:rPr>
              <w:t>16.</w:t>
            </w:r>
            <w:r>
              <w:rPr>
                <w:sz w:val="26"/>
              </w:rPr>
              <w:tab/>
              <w:t xml:space="preserve">Dla projektów w zakresie poprawy EE budynków (typ 1,2) min. wartość wydatków kwalifikowalnych - 500 tys. zł, maks. wartość wydatków kwalifikowalnych – 2 mln zł. </w:t>
            </w:r>
            <w:r>
              <w:br/>
            </w:r>
            <w:r>
              <w:rPr>
                <w:sz w:val="26"/>
              </w:rPr>
              <w:t>17. Dla projektów w zakresie systemów ciepłowniczych (typ 4) min. wartość wydatków kwalifikowalnych - 500 tys. zł.</w:t>
            </w:r>
            <w:r>
              <w:br/>
            </w:r>
            <w:r>
              <w:br/>
            </w:r>
            <w:r>
              <w:rPr>
                <w:sz w:val="26"/>
              </w:rPr>
              <w:t>Priorytety:</w:t>
            </w:r>
            <w:r>
              <w:br/>
            </w:r>
            <w:r>
              <w:rPr>
                <w:sz w:val="26"/>
              </w:rPr>
              <w:t>1.</w:t>
            </w:r>
            <w:r>
              <w:rPr>
                <w:sz w:val="26"/>
              </w:rPr>
              <w:tab/>
              <w:t>Preferowane będą projekty wykazujące największą efektywność kosztową w powiązaniu z osiąganymi efektami ekologicznymi (tj. redukcja emisji gazów cieplarnianych oraz oszczędność energii) w stosunku do planowanych nakładów.</w:t>
            </w:r>
            <w:r>
              <w:br/>
            </w:r>
            <w:r>
              <w:rPr>
                <w:sz w:val="26"/>
              </w:rPr>
              <w:t>2.</w:t>
            </w:r>
            <w:r>
              <w:rPr>
                <w:sz w:val="26"/>
              </w:rPr>
              <w:tab/>
              <w:t xml:space="preserve">Preferowane będą projekty ograniczające ubóstwo energetyczne oraz zlokalizowane na obszarach o największych stężeniach pyłowych (zgodnie z POP). </w:t>
            </w:r>
            <w:r>
              <w:br/>
            </w:r>
            <w:r>
              <w:rPr>
                <w:sz w:val="26"/>
              </w:rPr>
              <w:t>3.</w:t>
            </w:r>
            <w:r>
              <w:rPr>
                <w:sz w:val="26"/>
              </w:rPr>
              <w:tab/>
              <w:t>Preferowane będą projekty promujące innowacyjne, kompleksowe rozwiązania oraz odnawialne źródła energii.</w:t>
            </w:r>
            <w:r>
              <w:br/>
            </w:r>
          </w:p>
        </w:tc>
      </w:tr>
      <w:tr w:rsidR="003C1640" w14:paraId="38CD6A70" w14:textId="77777777">
        <w:tc>
          <w:tcPr>
            <w:tcW w:w="9062" w:type="dxa"/>
            <w:shd w:val="clear" w:color="auto" w:fill="F2F2F2" w:themeFill="light1" w:themeFillShade="F2"/>
          </w:tcPr>
          <w:p w14:paraId="07F40E18" w14:textId="77777777" w:rsidR="003C1640" w:rsidRDefault="001D5AE3">
            <w:pPr>
              <w:spacing w:before="60"/>
              <w:rPr>
                <w:b/>
                <w:sz w:val="26"/>
              </w:rPr>
            </w:pPr>
            <w:r>
              <w:rPr>
                <w:b/>
                <w:sz w:val="26"/>
              </w:rPr>
              <w:lastRenderedPageBreak/>
              <w:t>Maksymalny % poziom dofinansowania UE w projekcie</w:t>
            </w:r>
          </w:p>
        </w:tc>
      </w:tr>
      <w:tr w:rsidR="003C1640" w14:paraId="3025101B" w14:textId="77777777">
        <w:tc>
          <w:tcPr>
            <w:tcW w:w="9062" w:type="dxa"/>
          </w:tcPr>
          <w:p w14:paraId="3B791B9C" w14:textId="77777777" w:rsidR="003C1640" w:rsidRDefault="001D5AE3">
            <w:pPr>
              <w:spacing w:before="60"/>
              <w:rPr>
                <w:b/>
                <w:sz w:val="26"/>
              </w:rPr>
            </w:pPr>
            <w:r>
              <w:rPr>
                <w:sz w:val="26"/>
              </w:rPr>
              <w:t>100</w:t>
            </w:r>
          </w:p>
        </w:tc>
      </w:tr>
      <w:tr w:rsidR="003C1640" w14:paraId="0AE0221C" w14:textId="77777777">
        <w:tc>
          <w:tcPr>
            <w:tcW w:w="9062" w:type="dxa"/>
            <w:shd w:val="clear" w:color="auto" w:fill="F2F2F2" w:themeFill="light1" w:themeFillShade="F2"/>
          </w:tcPr>
          <w:p w14:paraId="18E7ACE2"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568ED01E" w14:textId="77777777">
        <w:tc>
          <w:tcPr>
            <w:tcW w:w="9062" w:type="dxa"/>
          </w:tcPr>
          <w:p w14:paraId="53895500" w14:textId="77777777" w:rsidR="003C1640" w:rsidRDefault="001D5AE3">
            <w:pPr>
              <w:spacing w:before="60"/>
              <w:rPr>
                <w:b/>
                <w:sz w:val="26"/>
              </w:rPr>
            </w:pPr>
            <w:r>
              <w:rPr>
                <w:sz w:val="26"/>
              </w:rPr>
              <w:t>100</w:t>
            </w:r>
          </w:p>
        </w:tc>
      </w:tr>
      <w:tr w:rsidR="003C1640" w14:paraId="1B5C73A2" w14:textId="77777777">
        <w:tc>
          <w:tcPr>
            <w:tcW w:w="9062" w:type="dxa"/>
            <w:shd w:val="clear" w:color="auto" w:fill="F2F2F2" w:themeFill="light1" w:themeFillShade="F2"/>
          </w:tcPr>
          <w:p w14:paraId="3FD2F70D" w14:textId="77777777" w:rsidR="003C1640" w:rsidRDefault="001D5AE3">
            <w:pPr>
              <w:spacing w:before="60"/>
              <w:rPr>
                <w:b/>
                <w:sz w:val="26"/>
              </w:rPr>
            </w:pPr>
            <w:r>
              <w:rPr>
                <w:b/>
                <w:sz w:val="26"/>
              </w:rPr>
              <w:lastRenderedPageBreak/>
              <w:t>Pomoc publiczna – unijna podstawa prawna</w:t>
            </w:r>
          </w:p>
        </w:tc>
      </w:tr>
      <w:tr w:rsidR="003C1640" w14:paraId="00D64606" w14:textId="77777777">
        <w:tc>
          <w:tcPr>
            <w:tcW w:w="9062" w:type="dxa"/>
          </w:tcPr>
          <w:p w14:paraId="44CCD363"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084A231D" w14:textId="77777777">
        <w:tc>
          <w:tcPr>
            <w:tcW w:w="9062" w:type="dxa"/>
            <w:shd w:val="clear" w:color="auto" w:fill="F2F2F2" w:themeFill="light1" w:themeFillShade="F2"/>
          </w:tcPr>
          <w:p w14:paraId="37490B7A" w14:textId="77777777" w:rsidR="003C1640" w:rsidRDefault="001D5AE3">
            <w:pPr>
              <w:spacing w:before="60"/>
              <w:rPr>
                <w:b/>
                <w:sz w:val="26"/>
              </w:rPr>
            </w:pPr>
            <w:r>
              <w:rPr>
                <w:b/>
                <w:sz w:val="26"/>
              </w:rPr>
              <w:t>Pomoc publiczna – krajowa podstawa prawna</w:t>
            </w:r>
          </w:p>
        </w:tc>
      </w:tr>
      <w:tr w:rsidR="003C1640" w14:paraId="51F9686F" w14:textId="77777777">
        <w:tc>
          <w:tcPr>
            <w:tcW w:w="9062" w:type="dxa"/>
          </w:tcPr>
          <w:p w14:paraId="1F31BBAC"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rPr>
                <w:sz w:val="26"/>
              </w:rPr>
              <w:t>późn</w:t>
            </w:r>
            <w:proofErr w:type="spellEnd"/>
            <w:r>
              <w:rPr>
                <w:sz w:val="26"/>
              </w:rPr>
              <w:t>.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16 sierpnia 2023 r. w sprawie udzielania pomocy inwestycyjnej na system ciepłowniczy i chłodniczy w ramach regionalnych programów na lata 2021-2027 (Dz.U. 2023 poz. 1768), Rozporządzenie Ministra Fundusz</w:t>
            </w:r>
            <w:r>
              <w:rPr>
                <w:sz w:val="26"/>
              </w:rPr>
              <w:t xml:space="preserve">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6EC2AEC9" w14:textId="77777777">
        <w:tc>
          <w:tcPr>
            <w:tcW w:w="9062" w:type="dxa"/>
            <w:shd w:val="clear" w:color="auto" w:fill="F2F2F2" w:themeFill="light1" w:themeFillShade="F2"/>
          </w:tcPr>
          <w:p w14:paraId="682857F1" w14:textId="77777777" w:rsidR="003C1640" w:rsidRDefault="001D5AE3">
            <w:pPr>
              <w:spacing w:before="60"/>
              <w:rPr>
                <w:b/>
                <w:sz w:val="26"/>
              </w:rPr>
            </w:pPr>
            <w:r>
              <w:rPr>
                <w:b/>
                <w:sz w:val="26"/>
              </w:rPr>
              <w:t>Uproszczone metody rozliczania</w:t>
            </w:r>
          </w:p>
        </w:tc>
      </w:tr>
      <w:tr w:rsidR="003C1640" w14:paraId="61881606" w14:textId="77777777">
        <w:tc>
          <w:tcPr>
            <w:tcW w:w="9062" w:type="dxa"/>
          </w:tcPr>
          <w:p w14:paraId="3DB846FC" w14:textId="77777777" w:rsidR="003C1640" w:rsidRDefault="001D5AE3">
            <w:pPr>
              <w:spacing w:before="60"/>
              <w:rPr>
                <w:b/>
                <w:sz w:val="26"/>
              </w:rPr>
            </w:pPr>
            <w:r>
              <w:rPr>
                <w:sz w:val="26"/>
              </w:rPr>
              <w:t>do 7% stawka ryczałtowa na koszty pośrednie (podstawa wyliczenia: koszty bezpośrednie) [art. 54(a) CPR]</w:t>
            </w:r>
          </w:p>
        </w:tc>
      </w:tr>
      <w:tr w:rsidR="003C1640" w14:paraId="72F95113" w14:textId="77777777">
        <w:tc>
          <w:tcPr>
            <w:tcW w:w="9062" w:type="dxa"/>
            <w:shd w:val="clear" w:color="auto" w:fill="F2F2F2" w:themeFill="light1" w:themeFillShade="F2"/>
          </w:tcPr>
          <w:p w14:paraId="3CC1D446" w14:textId="77777777" w:rsidR="003C1640" w:rsidRDefault="001D5AE3">
            <w:pPr>
              <w:spacing w:before="60"/>
              <w:rPr>
                <w:b/>
                <w:sz w:val="26"/>
              </w:rPr>
            </w:pPr>
            <w:r>
              <w:rPr>
                <w:b/>
                <w:sz w:val="26"/>
              </w:rPr>
              <w:t>Forma wsparcia</w:t>
            </w:r>
          </w:p>
        </w:tc>
      </w:tr>
      <w:tr w:rsidR="003C1640" w14:paraId="1011E613" w14:textId="77777777">
        <w:tc>
          <w:tcPr>
            <w:tcW w:w="9062" w:type="dxa"/>
          </w:tcPr>
          <w:p w14:paraId="61A84953" w14:textId="77777777" w:rsidR="003C1640" w:rsidRDefault="001D5AE3">
            <w:pPr>
              <w:spacing w:before="60"/>
              <w:rPr>
                <w:b/>
                <w:sz w:val="26"/>
              </w:rPr>
            </w:pPr>
            <w:r>
              <w:rPr>
                <w:sz w:val="26"/>
              </w:rPr>
              <w:t>Dotacja</w:t>
            </w:r>
          </w:p>
        </w:tc>
      </w:tr>
      <w:tr w:rsidR="003C1640" w14:paraId="2BDAFEA1" w14:textId="77777777">
        <w:tc>
          <w:tcPr>
            <w:tcW w:w="9062" w:type="dxa"/>
            <w:shd w:val="clear" w:color="auto" w:fill="F2F2F2" w:themeFill="light1" w:themeFillShade="F2"/>
          </w:tcPr>
          <w:p w14:paraId="19B4101E"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11699BB8" w14:textId="77777777">
        <w:tc>
          <w:tcPr>
            <w:tcW w:w="9062" w:type="dxa"/>
          </w:tcPr>
          <w:p w14:paraId="0B673504" w14:textId="77777777" w:rsidR="003C1640" w:rsidRDefault="001D5AE3">
            <w:pPr>
              <w:spacing w:before="60"/>
              <w:rPr>
                <w:b/>
                <w:sz w:val="26"/>
              </w:rPr>
            </w:pPr>
            <w:r>
              <w:rPr>
                <w:sz w:val="26"/>
              </w:rPr>
              <w:t>0</w:t>
            </w:r>
          </w:p>
        </w:tc>
      </w:tr>
      <w:tr w:rsidR="003C1640" w14:paraId="3CABCEA0" w14:textId="77777777">
        <w:tc>
          <w:tcPr>
            <w:tcW w:w="9062" w:type="dxa"/>
            <w:shd w:val="clear" w:color="auto" w:fill="F2F2F2" w:themeFill="light1" w:themeFillShade="F2"/>
          </w:tcPr>
          <w:p w14:paraId="1B879D57" w14:textId="77777777" w:rsidR="003C1640" w:rsidRDefault="001D5AE3">
            <w:pPr>
              <w:spacing w:before="60"/>
              <w:rPr>
                <w:b/>
                <w:sz w:val="26"/>
              </w:rPr>
            </w:pPr>
            <w:r>
              <w:rPr>
                <w:b/>
                <w:sz w:val="26"/>
              </w:rPr>
              <w:lastRenderedPageBreak/>
              <w:t>Minimalny wkład własny beneficjenta</w:t>
            </w:r>
          </w:p>
        </w:tc>
      </w:tr>
      <w:tr w:rsidR="003C1640" w14:paraId="17F6BBE7" w14:textId="77777777">
        <w:tc>
          <w:tcPr>
            <w:tcW w:w="9062" w:type="dxa"/>
          </w:tcPr>
          <w:p w14:paraId="2622968F" w14:textId="77777777" w:rsidR="003C1640" w:rsidRDefault="001D5AE3">
            <w:pPr>
              <w:spacing w:before="60"/>
              <w:rPr>
                <w:b/>
                <w:sz w:val="26"/>
              </w:rPr>
            </w:pPr>
            <w:r>
              <w:rPr>
                <w:sz w:val="26"/>
              </w:rPr>
              <w:t>0% (minimalny wkład własny 0% dotyczy projektów powiązanych z programem STOP SMOG lub innym programem ograniczenia niskiej emisji, dla projektów dot. EE budynków – 20%, dla projektów dot. systemów ciepłowniczych - nie mniej niż 15%).</w:t>
            </w:r>
          </w:p>
        </w:tc>
      </w:tr>
      <w:tr w:rsidR="003C1640" w14:paraId="7E0360E8" w14:textId="77777777">
        <w:tc>
          <w:tcPr>
            <w:tcW w:w="9062" w:type="dxa"/>
            <w:shd w:val="clear" w:color="auto" w:fill="F2F2F2" w:themeFill="light1" w:themeFillShade="F2"/>
          </w:tcPr>
          <w:p w14:paraId="6F933920" w14:textId="77777777" w:rsidR="003C1640" w:rsidRDefault="001D5AE3">
            <w:pPr>
              <w:spacing w:before="60"/>
              <w:rPr>
                <w:b/>
                <w:sz w:val="26"/>
              </w:rPr>
            </w:pPr>
            <w:r>
              <w:rPr>
                <w:b/>
                <w:sz w:val="26"/>
              </w:rPr>
              <w:t>Sposób wyboru projektów</w:t>
            </w:r>
          </w:p>
        </w:tc>
      </w:tr>
      <w:tr w:rsidR="003C1640" w14:paraId="1DB3E1DA" w14:textId="77777777">
        <w:tc>
          <w:tcPr>
            <w:tcW w:w="9062" w:type="dxa"/>
          </w:tcPr>
          <w:p w14:paraId="62A98DDA" w14:textId="77777777" w:rsidR="003C1640" w:rsidRDefault="001D5AE3">
            <w:pPr>
              <w:spacing w:before="60"/>
              <w:rPr>
                <w:b/>
                <w:sz w:val="26"/>
              </w:rPr>
            </w:pPr>
            <w:r>
              <w:rPr>
                <w:sz w:val="26"/>
              </w:rPr>
              <w:t>Konkurencyjny, Niekonkurencyjny</w:t>
            </w:r>
          </w:p>
        </w:tc>
      </w:tr>
      <w:tr w:rsidR="003C1640" w14:paraId="38721EAE" w14:textId="77777777">
        <w:tc>
          <w:tcPr>
            <w:tcW w:w="9062" w:type="dxa"/>
            <w:shd w:val="clear" w:color="auto" w:fill="F2F2F2" w:themeFill="light1" w:themeFillShade="F2"/>
          </w:tcPr>
          <w:p w14:paraId="18EC3320" w14:textId="77777777" w:rsidR="003C1640" w:rsidRDefault="001D5AE3">
            <w:pPr>
              <w:spacing w:before="60"/>
              <w:rPr>
                <w:b/>
                <w:sz w:val="26"/>
              </w:rPr>
            </w:pPr>
            <w:r>
              <w:rPr>
                <w:b/>
                <w:sz w:val="26"/>
              </w:rPr>
              <w:t>Realizacja instrumentów terytorialnych</w:t>
            </w:r>
          </w:p>
        </w:tc>
      </w:tr>
      <w:tr w:rsidR="003C1640" w14:paraId="2F7A356D" w14:textId="77777777">
        <w:tc>
          <w:tcPr>
            <w:tcW w:w="9062" w:type="dxa"/>
          </w:tcPr>
          <w:p w14:paraId="0D0FBAB4" w14:textId="77777777" w:rsidR="003C1640" w:rsidRDefault="001D5AE3">
            <w:pPr>
              <w:spacing w:before="60"/>
              <w:rPr>
                <w:b/>
                <w:sz w:val="26"/>
              </w:rPr>
            </w:pPr>
            <w:r>
              <w:rPr>
                <w:sz w:val="26"/>
              </w:rPr>
              <w:t>Nie dotyczy</w:t>
            </w:r>
          </w:p>
        </w:tc>
      </w:tr>
      <w:tr w:rsidR="003C1640" w14:paraId="5433B0F4" w14:textId="77777777">
        <w:tc>
          <w:tcPr>
            <w:tcW w:w="9062" w:type="dxa"/>
            <w:shd w:val="clear" w:color="auto" w:fill="F2F2F2" w:themeFill="light1" w:themeFillShade="F2"/>
          </w:tcPr>
          <w:p w14:paraId="7E606C9D" w14:textId="77777777" w:rsidR="003C1640" w:rsidRDefault="001D5AE3">
            <w:pPr>
              <w:spacing w:before="60"/>
              <w:rPr>
                <w:b/>
                <w:sz w:val="26"/>
              </w:rPr>
            </w:pPr>
            <w:r>
              <w:rPr>
                <w:b/>
                <w:sz w:val="26"/>
              </w:rPr>
              <w:t>Typ beneficjenta – ogólny</w:t>
            </w:r>
          </w:p>
        </w:tc>
      </w:tr>
      <w:tr w:rsidR="003C1640" w14:paraId="6A05D351" w14:textId="77777777">
        <w:tc>
          <w:tcPr>
            <w:tcW w:w="9062" w:type="dxa"/>
          </w:tcPr>
          <w:p w14:paraId="5E186C76" w14:textId="77777777" w:rsidR="003C1640" w:rsidRDefault="001D5AE3">
            <w:pPr>
              <w:spacing w:before="60"/>
              <w:rPr>
                <w:b/>
                <w:sz w:val="26"/>
              </w:rPr>
            </w:pPr>
            <w:r>
              <w:rPr>
                <w:sz w:val="26"/>
              </w:rPr>
              <w:t>Administracja publiczna, Instytucje nauki i edukacji, Instytucje ochrony zdrowia, Organizacje społeczne i związki wyznaniowe, Partnerzy społeczni, Przedsiębiorstwa, Przedsiębiorstwa realizujące cele publiczne, Służby publiczne</w:t>
            </w:r>
          </w:p>
        </w:tc>
      </w:tr>
      <w:tr w:rsidR="003C1640" w14:paraId="224348AB" w14:textId="77777777">
        <w:tc>
          <w:tcPr>
            <w:tcW w:w="9062" w:type="dxa"/>
            <w:shd w:val="clear" w:color="auto" w:fill="F2F2F2" w:themeFill="light1" w:themeFillShade="F2"/>
          </w:tcPr>
          <w:p w14:paraId="7C88AC34" w14:textId="77777777" w:rsidR="003C1640" w:rsidRDefault="001D5AE3">
            <w:pPr>
              <w:spacing w:before="60"/>
              <w:rPr>
                <w:b/>
                <w:sz w:val="26"/>
              </w:rPr>
            </w:pPr>
            <w:r>
              <w:rPr>
                <w:b/>
                <w:sz w:val="26"/>
              </w:rPr>
              <w:t>Typ beneficjenta – szczegółowy</w:t>
            </w:r>
          </w:p>
        </w:tc>
      </w:tr>
      <w:tr w:rsidR="003C1640" w14:paraId="76D2C66B" w14:textId="77777777">
        <w:tc>
          <w:tcPr>
            <w:tcW w:w="9062" w:type="dxa"/>
          </w:tcPr>
          <w:p w14:paraId="0A4792AE" w14:textId="77777777" w:rsidR="003C1640" w:rsidRDefault="001D5AE3">
            <w:pPr>
              <w:spacing w:before="60"/>
              <w:rPr>
                <w:b/>
                <w:sz w:val="26"/>
              </w:rPr>
            </w:pPr>
            <w:r>
              <w:rPr>
                <w:sz w:val="26"/>
              </w:rPr>
              <w:t>Jednostki organizacyjne działające w imieniu jednostek samorządu terytorialnego, Jednostki Samorządu Terytorialnego, Kościoły i związki wyznaniowe, Niepubliczne zakłady opieki zdrowotnej, Organizacje pozarządowe, Podmioty świadczące usługi publiczne w ramach realizacji obowiązków własnych jednostek samorządu terytorialnego, Przedsiębiorstwa energetyczne, Przedsiębiorstwa świadczące kompleksowe usługi sanatoryjne/uzdrowiskowe/zakłady lecznictwa uzdrowiskowego, Przedszkola i inne formy wychowania przedszkolne</w:t>
            </w:r>
            <w:r>
              <w:rPr>
                <w:sz w:val="26"/>
              </w:rPr>
              <w:t>go, Publiczne zakłady opieki zdrowotnej, Szkoły i inne placówki systemu oświaty, Wspólnoty, spółdzielnie mieszkaniowe i TBS</w:t>
            </w:r>
          </w:p>
        </w:tc>
      </w:tr>
      <w:tr w:rsidR="003C1640" w14:paraId="650DAC1D" w14:textId="77777777">
        <w:tc>
          <w:tcPr>
            <w:tcW w:w="9062" w:type="dxa"/>
            <w:shd w:val="clear" w:color="auto" w:fill="F2F2F2" w:themeFill="light1" w:themeFillShade="F2"/>
          </w:tcPr>
          <w:p w14:paraId="0F12F355" w14:textId="77777777" w:rsidR="003C1640" w:rsidRDefault="001D5AE3">
            <w:pPr>
              <w:spacing w:before="60"/>
              <w:rPr>
                <w:b/>
                <w:sz w:val="26"/>
              </w:rPr>
            </w:pPr>
            <w:r>
              <w:rPr>
                <w:b/>
                <w:sz w:val="26"/>
              </w:rPr>
              <w:t>Grupa docelowa</w:t>
            </w:r>
          </w:p>
        </w:tc>
      </w:tr>
      <w:tr w:rsidR="003C1640" w14:paraId="449AA6B9" w14:textId="77777777">
        <w:tc>
          <w:tcPr>
            <w:tcW w:w="9062" w:type="dxa"/>
          </w:tcPr>
          <w:p w14:paraId="5890C321" w14:textId="77777777" w:rsidR="003C1640" w:rsidRDefault="001D5AE3">
            <w:pPr>
              <w:spacing w:before="60"/>
              <w:rPr>
                <w:b/>
                <w:sz w:val="26"/>
              </w:rPr>
            </w:pPr>
            <w:r>
              <w:rPr>
                <w:sz w:val="26"/>
              </w:rPr>
              <w:lastRenderedPageBreak/>
              <w:t>inne osoby i podmioty korzystające z rezultatów projektu, instytucje i przedsiębiorstwa korzystające z rezultatów projektu oraz ich pracownicy, mieszkańcy województwa</w:t>
            </w:r>
          </w:p>
        </w:tc>
      </w:tr>
      <w:tr w:rsidR="003C1640" w14:paraId="63EE6BA4" w14:textId="77777777">
        <w:tc>
          <w:tcPr>
            <w:tcW w:w="9062" w:type="dxa"/>
            <w:shd w:val="clear" w:color="auto" w:fill="F2F2F2" w:themeFill="light1" w:themeFillShade="F2"/>
          </w:tcPr>
          <w:p w14:paraId="7BFAE9F6" w14:textId="77777777" w:rsidR="003C1640" w:rsidRDefault="001D5AE3">
            <w:pPr>
              <w:spacing w:before="60"/>
              <w:rPr>
                <w:b/>
                <w:sz w:val="26"/>
              </w:rPr>
            </w:pPr>
            <w:r>
              <w:rPr>
                <w:b/>
                <w:sz w:val="26"/>
              </w:rPr>
              <w:t>Słowa kluczowe</w:t>
            </w:r>
          </w:p>
        </w:tc>
      </w:tr>
      <w:tr w:rsidR="003C1640" w14:paraId="574528D5" w14:textId="77777777">
        <w:tc>
          <w:tcPr>
            <w:tcW w:w="9062" w:type="dxa"/>
          </w:tcPr>
          <w:p w14:paraId="4CA4545C" w14:textId="77777777" w:rsidR="003C1640" w:rsidRDefault="001D5AE3">
            <w:pPr>
              <w:spacing w:before="60"/>
              <w:rPr>
                <w:b/>
                <w:sz w:val="26"/>
              </w:rPr>
            </w:pPr>
            <w:proofErr w:type="spellStart"/>
            <w:r>
              <w:rPr>
                <w:sz w:val="26"/>
              </w:rPr>
              <w:t>audyt_energetyczny</w:t>
            </w:r>
            <w:proofErr w:type="spellEnd"/>
            <w:r>
              <w:rPr>
                <w:sz w:val="26"/>
              </w:rPr>
              <w:t xml:space="preserve">, </w:t>
            </w:r>
            <w:proofErr w:type="spellStart"/>
            <w:r>
              <w:rPr>
                <w:sz w:val="26"/>
              </w:rPr>
              <w:t>budynki_użyteczności_publicznej</w:t>
            </w:r>
            <w:proofErr w:type="spellEnd"/>
            <w:r>
              <w:rPr>
                <w:sz w:val="26"/>
              </w:rPr>
              <w:t xml:space="preserve">, </w:t>
            </w:r>
            <w:proofErr w:type="spellStart"/>
            <w:r>
              <w:rPr>
                <w:sz w:val="26"/>
              </w:rPr>
              <w:t>budynki_wielorodzinne</w:t>
            </w:r>
            <w:proofErr w:type="spellEnd"/>
            <w:r>
              <w:rPr>
                <w:sz w:val="26"/>
              </w:rPr>
              <w:t xml:space="preserve">, </w:t>
            </w:r>
            <w:proofErr w:type="spellStart"/>
            <w:r>
              <w:rPr>
                <w:sz w:val="26"/>
              </w:rPr>
              <w:t>czyste_powietrze</w:t>
            </w:r>
            <w:proofErr w:type="spellEnd"/>
            <w:r>
              <w:rPr>
                <w:sz w:val="26"/>
              </w:rPr>
              <w:t xml:space="preserve">, </w:t>
            </w:r>
            <w:proofErr w:type="spellStart"/>
            <w:r>
              <w:rPr>
                <w:sz w:val="26"/>
              </w:rPr>
              <w:t>efektywność_energetyczna</w:t>
            </w:r>
            <w:proofErr w:type="spellEnd"/>
            <w:r>
              <w:rPr>
                <w:sz w:val="26"/>
              </w:rPr>
              <w:t xml:space="preserve">, </w:t>
            </w:r>
            <w:proofErr w:type="spellStart"/>
            <w:r>
              <w:rPr>
                <w:sz w:val="26"/>
              </w:rPr>
              <w:t>oszczędność_energii</w:t>
            </w:r>
            <w:proofErr w:type="spellEnd"/>
            <w:r>
              <w:rPr>
                <w:sz w:val="26"/>
              </w:rPr>
              <w:t xml:space="preserve">, OZE, </w:t>
            </w:r>
            <w:proofErr w:type="spellStart"/>
            <w:r>
              <w:rPr>
                <w:sz w:val="26"/>
              </w:rPr>
              <w:t>sieci_ciepłownicze</w:t>
            </w:r>
            <w:proofErr w:type="spellEnd"/>
            <w:r>
              <w:rPr>
                <w:sz w:val="26"/>
              </w:rPr>
              <w:t>, termomodernizacja</w:t>
            </w:r>
          </w:p>
        </w:tc>
      </w:tr>
      <w:tr w:rsidR="003C1640" w14:paraId="0EE08730" w14:textId="77777777">
        <w:tc>
          <w:tcPr>
            <w:tcW w:w="9062" w:type="dxa"/>
            <w:shd w:val="clear" w:color="auto" w:fill="F2F2F2" w:themeFill="light1" w:themeFillShade="F2"/>
          </w:tcPr>
          <w:p w14:paraId="133C644D" w14:textId="77777777" w:rsidR="003C1640" w:rsidRDefault="001D5AE3">
            <w:pPr>
              <w:spacing w:before="60"/>
              <w:rPr>
                <w:b/>
                <w:sz w:val="26"/>
              </w:rPr>
            </w:pPr>
            <w:r>
              <w:rPr>
                <w:b/>
                <w:sz w:val="26"/>
              </w:rPr>
              <w:t>Wielkość podmiotu (w przypadku przedsiębiorstw)</w:t>
            </w:r>
          </w:p>
        </w:tc>
      </w:tr>
      <w:tr w:rsidR="003C1640" w14:paraId="0FA6FC26" w14:textId="77777777">
        <w:tc>
          <w:tcPr>
            <w:tcW w:w="9062" w:type="dxa"/>
          </w:tcPr>
          <w:p w14:paraId="56AEEC2A" w14:textId="77777777" w:rsidR="003C1640" w:rsidRDefault="001D5AE3">
            <w:pPr>
              <w:spacing w:before="60"/>
              <w:rPr>
                <w:b/>
                <w:sz w:val="26"/>
              </w:rPr>
            </w:pPr>
            <w:r>
              <w:rPr>
                <w:sz w:val="26"/>
              </w:rPr>
              <w:t>Duże, Małe, Nie dotyczy, Średnie</w:t>
            </w:r>
          </w:p>
        </w:tc>
      </w:tr>
      <w:tr w:rsidR="003C1640" w14:paraId="43FD1108" w14:textId="77777777">
        <w:tc>
          <w:tcPr>
            <w:tcW w:w="9062" w:type="dxa"/>
            <w:shd w:val="clear" w:color="auto" w:fill="F2F2F2" w:themeFill="light1" w:themeFillShade="F2"/>
          </w:tcPr>
          <w:p w14:paraId="1423FF12" w14:textId="77777777" w:rsidR="003C1640" w:rsidRDefault="001D5AE3">
            <w:pPr>
              <w:spacing w:before="60"/>
              <w:rPr>
                <w:b/>
                <w:sz w:val="26"/>
              </w:rPr>
            </w:pPr>
            <w:r>
              <w:rPr>
                <w:b/>
                <w:sz w:val="26"/>
              </w:rPr>
              <w:t>Kryteria wyboru projektów</w:t>
            </w:r>
          </w:p>
        </w:tc>
      </w:tr>
      <w:tr w:rsidR="003C1640" w14:paraId="6C92D750" w14:textId="77777777">
        <w:tc>
          <w:tcPr>
            <w:tcW w:w="9062" w:type="dxa"/>
          </w:tcPr>
          <w:p w14:paraId="5E834249" w14:textId="77777777" w:rsidR="003C1640" w:rsidRDefault="001D5AE3">
            <w:pPr>
              <w:spacing w:before="60"/>
              <w:rPr>
                <w:b/>
                <w:sz w:val="26"/>
              </w:rPr>
            </w:pPr>
            <w:r>
              <w:rPr>
                <w:sz w:val="26"/>
              </w:rPr>
              <w:t>https://funduszeue.podkarpackie.pl/szczegoly-programu/prawo-i-dokumenty/kryteria-wyboru-projektow</w:t>
            </w:r>
          </w:p>
        </w:tc>
      </w:tr>
      <w:tr w:rsidR="003C1640" w14:paraId="38434B86" w14:textId="77777777">
        <w:tc>
          <w:tcPr>
            <w:tcW w:w="9062" w:type="dxa"/>
            <w:shd w:val="clear" w:color="auto" w:fill="F2F2F2" w:themeFill="light1" w:themeFillShade="F2"/>
          </w:tcPr>
          <w:p w14:paraId="585B0E60" w14:textId="77777777" w:rsidR="003C1640" w:rsidRDefault="001D5AE3">
            <w:pPr>
              <w:spacing w:before="60"/>
              <w:rPr>
                <w:b/>
                <w:sz w:val="26"/>
              </w:rPr>
            </w:pPr>
            <w:r>
              <w:rPr>
                <w:b/>
                <w:sz w:val="26"/>
              </w:rPr>
              <w:t>Wskaźniki produktu</w:t>
            </w:r>
          </w:p>
        </w:tc>
      </w:tr>
      <w:tr w:rsidR="003C1640" w14:paraId="25E2E40E" w14:textId="77777777">
        <w:tc>
          <w:tcPr>
            <w:tcW w:w="9062" w:type="dxa"/>
          </w:tcPr>
          <w:p w14:paraId="08B51492" w14:textId="77777777" w:rsidR="003C1640" w:rsidRDefault="001D5AE3">
            <w:pPr>
              <w:spacing w:before="60"/>
              <w:rPr>
                <w:b/>
                <w:sz w:val="26"/>
              </w:rPr>
            </w:pPr>
            <w:r>
              <w:rPr>
                <w:sz w:val="26"/>
              </w:rPr>
              <w:t>WLWK-RCO019 - Budynki publiczne o udoskonalonej charakterystyce energetycznej</w:t>
            </w:r>
          </w:p>
        </w:tc>
      </w:tr>
      <w:tr w:rsidR="003C1640" w14:paraId="03A1B3AE" w14:textId="77777777">
        <w:tc>
          <w:tcPr>
            <w:tcW w:w="9062" w:type="dxa"/>
          </w:tcPr>
          <w:p w14:paraId="0C53BDB6" w14:textId="77777777" w:rsidR="003C1640" w:rsidRDefault="001D5AE3">
            <w:pPr>
              <w:spacing w:before="60"/>
              <w:rPr>
                <w:sz w:val="26"/>
              </w:rPr>
            </w:pPr>
            <w:r>
              <w:rPr>
                <w:sz w:val="26"/>
              </w:rPr>
              <w:t>WLWK-PLRO020 - Długość wybudowanych sieci ciepłowniczych</w:t>
            </w:r>
          </w:p>
        </w:tc>
      </w:tr>
      <w:tr w:rsidR="003C1640" w14:paraId="02E5BD4B" w14:textId="77777777">
        <w:tc>
          <w:tcPr>
            <w:tcW w:w="9062" w:type="dxa"/>
          </w:tcPr>
          <w:p w14:paraId="6D76D567" w14:textId="77777777" w:rsidR="003C1640" w:rsidRDefault="001D5AE3">
            <w:pPr>
              <w:spacing w:before="60"/>
              <w:rPr>
                <w:sz w:val="26"/>
              </w:rPr>
            </w:pPr>
            <w:r>
              <w:rPr>
                <w:sz w:val="26"/>
              </w:rPr>
              <w:t>WLWK-PLRO021 - Długość zmodernizowanych sieci ciepłowniczych</w:t>
            </w:r>
          </w:p>
        </w:tc>
      </w:tr>
      <w:tr w:rsidR="003C1640" w14:paraId="65F7E4CB" w14:textId="77777777">
        <w:tc>
          <w:tcPr>
            <w:tcW w:w="9062" w:type="dxa"/>
          </w:tcPr>
          <w:p w14:paraId="429B96E0" w14:textId="77777777" w:rsidR="003C1640" w:rsidRDefault="001D5AE3">
            <w:pPr>
              <w:spacing w:before="60"/>
              <w:rPr>
                <w:sz w:val="26"/>
              </w:rPr>
            </w:pPr>
            <w:r>
              <w:rPr>
                <w:sz w:val="26"/>
              </w:rPr>
              <w:t>WLWK-PLRO029 - Dodatkowa zdolność wytwarzania energii cieplnej w warunkach wysokosprawnej kogeneracji</w:t>
            </w:r>
          </w:p>
        </w:tc>
      </w:tr>
      <w:tr w:rsidR="003C1640" w14:paraId="18E954CF" w14:textId="77777777">
        <w:tc>
          <w:tcPr>
            <w:tcW w:w="9062" w:type="dxa"/>
          </w:tcPr>
          <w:p w14:paraId="72113348" w14:textId="77777777" w:rsidR="003C1640" w:rsidRDefault="001D5AE3">
            <w:pPr>
              <w:spacing w:before="60"/>
              <w:rPr>
                <w:sz w:val="26"/>
              </w:rPr>
            </w:pPr>
            <w:r>
              <w:rPr>
                <w:sz w:val="26"/>
              </w:rPr>
              <w:t>WLWK-PLRO027 - Dodatkowa zdolność wytwarzania energii cieplnej ze źródeł OZE</w:t>
            </w:r>
          </w:p>
        </w:tc>
      </w:tr>
      <w:tr w:rsidR="003C1640" w14:paraId="766440F2" w14:textId="77777777">
        <w:tc>
          <w:tcPr>
            <w:tcW w:w="9062" w:type="dxa"/>
          </w:tcPr>
          <w:p w14:paraId="4A674238" w14:textId="77777777" w:rsidR="003C1640" w:rsidRDefault="001D5AE3">
            <w:pPr>
              <w:spacing w:before="60"/>
              <w:rPr>
                <w:sz w:val="26"/>
              </w:rPr>
            </w:pPr>
            <w:r>
              <w:rPr>
                <w:sz w:val="26"/>
              </w:rPr>
              <w:t>WLWK-PLRO028 - Dodatkowa zdolność wytwarzania energii elektrycznej w warunkach wysokosprawnej kogeneracji</w:t>
            </w:r>
          </w:p>
        </w:tc>
      </w:tr>
      <w:tr w:rsidR="003C1640" w14:paraId="043EC210" w14:textId="77777777">
        <w:tc>
          <w:tcPr>
            <w:tcW w:w="9062" w:type="dxa"/>
          </w:tcPr>
          <w:p w14:paraId="7F1C859D" w14:textId="77777777" w:rsidR="003C1640" w:rsidRDefault="001D5AE3">
            <w:pPr>
              <w:spacing w:before="60"/>
              <w:rPr>
                <w:sz w:val="26"/>
              </w:rPr>
            </w:pPr>
            <w:r>
              <w:rPr>
                <w:sz w:val="26"/>
              </w:rPr>
              <w:t>WLWK-PLRO026 - Dodatkowa zdolność wytwarzania energii elektrycznej ze źródeł OZE</w:t>
            </w:r>
          </w:p>
        </w:tc>
      </w:tr>
      <w:tr w:rsidR="003C1640" w14:paraId="15ECCE01" w14:textId="77777777">
        <w:tc>
          <w:tcPr>
            <w:tcW w:w="9062" w:type="dxa"/>
          </w:tcPr>
          <w:p w14:paraId="76A7942F" w14:textId="77777777" w:rsidR="003C1640" w:rsidRDefault="001D5AE3">
            <w:pPr>
              <w:spacing w:before="60"/>
              <w:rPr>
                <w:sz w:val="26"/>
              </w:rPr>
            </w:pPr>
            <w:r>
              <w:rPr>
                <w:sz w:val="26"/>
              </w:rPr>
              <w:lastRenderedPageBreak/>
              <w:t>WLWK-RCO104 - Liczba jednostek wysokosprawnej kogeneracji</w:t>
            </w:r>
          </w:p>
        </w:tc>
      </w:tr>
      <w:tr w:rsidR="003C1640" w14:paraId="181C6E39" w14:textId="77777777">
        <w:tc>
          <w:tcPr>
            <w:tcW w:w="9062" w:type="dxa"/>
          </w:tcPr>
          <w:p w14:paraId="38A7CAD0" w14:textId="77777777" w:rsidR="003C1640" w:rsidRDefault="001D5AE3">
            <w:pPr>
              <w:spacing w:before="60"/>
              <w:rPr>
                <w:sz w:val="26"/>
              </w:rPr>
            </w:pPr>
            <w:r>
              <w:rPr>
                <w:sz w:val="26"/>
              </w:rPr>
              <w:t>WLWK-PLRO132 - Liczba obiektów dostosowanych do potrzeb osób z niepełnosprawnościami (EFRR/FST/FS)</w:t>
            </w:r>
          </w:p>
        </w:tc>
      </w:tr>
      <w:tr w:rsidR="003C1640" w14:paraId="18596BCC" w14:textId="77777777">
        <w:tc>
          <w:tcPr>
            <w:tcW w:w="9062" w:type="dxa"/>
          </w:tcPr>
          <w:p w14:paraId="15BD4053" w14:textId="77777777" w:rsidR="003C1640" w:rsidRDefault="001D5AE3">
            <w:pPr>
              <w:spacing w:before="60"/>
              <w:rPr>
                <w:sz w:val="26"/>
              </w:rPr>
            </w:pPr>
            <w:r>
              <w:rPr>
                <w:sz w:val="26"/>
              </w:rPr>
              <w:t>WLWK-PLRO278 - Liczba obiektów podłączonych do sieci ciepłowniczej lub gazowej</w:t>
            </w:r>
          </w:p>
        </w:tc>
      </w:tr>
      <w:tr w:rsidR="003C1640" w14:paraId="60ABB95D" w14:textId="77777777">
        <w:tc>
          <w:tcPr>
            <w:tcW w:w="9062" w:type="dxa"/>
          </w:tcPr>
          <w:p w14:paraId="39893B10" w14:textId="77777777" w:rsidR="003C1640" w:rsidRDefault="001D5AE3">
            <w:pPr>
              <w:spacing w:before="60"/>
              <w:rPr>
                <w:sz w:val="26"/>
              </w:rPr>
            </w:pPr>
            <w:r>
              <w:rPr>
                <w:sz w:val="26"/>
              </w:rPr>
              <w:t>WLWK-PLRO237 - Liczba powstałych magazynów energii cieplnej</w:t>
            </w:r>
          </w:p>
        </w:tc>
      </w:tr>
      <w:tr w:rsidR="003C1640" w14:paraId="27801F5D" w14:textId="77777777">
        <w:tc>
          <w:tcPr>
            <w:tcW w:w="9062" w:type="dxa"/>
          </w:tcPr>
          <w:p w14:paraId="36F31BD9" w14:textId="77777777" w:rsidR="003C1640" w:rsidRDefault="001D5AE3">
            <w:pPr>
              <w:spacing w:before="60"/>
              <w:rPr>
                <w:sz w:val="26"/>
              </w:rPr>
            </w:pPr>
            <w:r>
              <w:rPr>
                <w:sz w:val="26"/>
              </w:rPr>
              <w:t>WLWK-PLRO238 - Liczba powstałych magazynów energii elektrycznej</w:t>
            </w:r>
          </w:p>
        </w:tc>
      </w:tr>
      <w:tr w:rsidR="003C1640" w14:paraId="23FB63CE" w14:textId="77777777">
        <w:tc>
          <w:tcPr>
            <w:tcW w:w="9062" w:type="dxa"/>
          </w:tcPr>
          <w:p w14:paraId="793FE9DB"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2BDEDC62" w14:textId="77777777">
        <w:tc>
          <w:tcPr>
            <w:tcW w:w="9062" w:type="dxa"/>
          </w:tcPr>
          <w:p w14:paraId="7E30A961" w14:textId="77777777" w:rsidR="003C1640" w:rsidRDefault="001D5AE3">
            <w:pPr>
              <w:spacing w:before="60"/>
              <w:rPr>
                <w:sz w:val="26"/>
              </w:rPr>
            </w:pPr>
            <w:r>
              <w:rPr>
                <w:sz w:val="26"/>
              </w:rPr>
              <w:t>WLWK-PLRO036 - Liczba wybudowanych jednostek wytwarzania energii cieplnej z OZE</w:t>
            </w:r>
          </w:p>
        </w:tc>
      </w:tr>
      <w:tr w:rsidR="003C1640" w14:paraId="28F240B1" w14:textId="77777777">
        <w:tc>
          <w:tcPr>
            <w:tcW w:w="9062" w:type="dxa"/>
          </w:tcPr>
          <w:p w14:paraId="1FB9760B" w14:textId="77777777" w:rsidR="003C1640" w:rsidRDefault="001D5AE3">
            <w:pPr>
              <w:spacing w:before="60"/>
              <w:rPr>
                <w:sz w:val="26"/>
              </w:rPr>
            </w:pPr>
            <w:r>
              <w:rPr>
                <w:sz w:val="26"/>
              </w:rPr>
              <w:t>WLWK-PLRO034 - Liczba wybudowanych jednostek wytwarzania energii elektrycznej z OZE</w:t>
            </w:r>
          </w:p>
        </w:tc>
      </w:tr>
      <w:tr w:rsidR="003C1640" w14:paraId="0B12506F" w14:textId="77777777">
        <w:tc>
          <w:tcPr>
            <w:tcW w:w="9062" w:type="dxa"/>
          </w:tcPr>
          <w:p w14:paraId="70A87EB8" w14:textId="77777777" w:rsidR="003C1640" w:rsidRDefault="001D5AE3">
            <w:pPr>
              <w:spacing w:before="60"/>
              <w:rPr>
                <w:sz w:val="26"/>
              </w:rPr>
            </w:pPr>
            <w:r>
              <w:rPr>
                <w:sz w:val="26"/>
              </w:rPr>
              <w:t>WLWK-PLRO023 - Liczba zmodernizowanych energetycznie budynków</w:t>
            </w:r>
          </w:p>
        </w:tc>
      </w:tr>
      <w:tr w:rsidR="003C1640" w14:paraId="354CC1DF" w14:textId="77777777">
        <w:tc>
          <w:tcPr>
            <w:tcW w:w="9062" w:type="dxa"/>
          </w:tcPr>
          <w:p w14:paraId="58A461E7" w14:textId="77777777" w:rsidR="003C1640" w:rsidRDefault="001D5AE3">
            <w:pPr>
              <w:spacing w:before="60"/>
              <w:rPr>
                <w:sz w:val="26"/>
              </w:rPr>
            </w:pPr>
            <w:r>
              <w:rPr>
                <w:sz w:val="26"/>
              </w:rPr>
              <w:t>WLWK-PLRO024 - Liczba zmodernizowanych indywidualnych źródeł ciepła</w:t>
            </w:r>
          </w:p>
        </w:tc>
      </w:tr>
      <w:tr w:rsidR="003C1640" w14:paraId="5962160F" w14:textId="77777777">
        <w:tc>
          <w:tcPr>
            <w:tcW w:w="9062" w:type="dxa"/>
          </w:tcPr>
          <w:p w14:paraId="5CB65184" w14:textId="77777777" w:rsidR="003C1640" w:rsidRDefault="001D5AE3">
            <w:pPr>
              <w:spacing w:before="60"/>
              <w:rPr>
                <w:sz w:val="26"/>
              </w:rPr>
            </w:pPr>
            <w:r>
              <w:rPr>
                <w:sz w:val="26"/>
              </w:rPr>
              <w:t>WLWK-PLRO037 - Liczba zmodernizowanych jednostek wytwarzania energii cieplnej z OZE</w:t>
            </w:r>
          </w:p>
        </w:tc>
      </w:tr>
      <w:tr w:rsidR="003C1640" w14:paraId="31E128A8" w14:textId="77777777">
        <w:tc>
          <w:tcPr>
            <w:tcW w:w="9062" w:type="dxa"/>
          </w:tcPr>
          <w:p w14:paraId="22F526E0" w14:textId="77777777" w:rsidR="003C1640" w:rsidRDefault="001D5AE3">
            <w:pPr>
              <w:spacing w:before="60"/>
              <w:rPr>
                <w:sz w:val="26"/>
              </w:rPr>
            </w:pPr>
            <w:r>
              <w:rPr>
                <w:sz w:val="26"/>
              </w:rPr>
              <w:t>WLWK-PLRO035 - Liczba zmodernizowanych jednostek wytwarzania energii elektrycznej z OZE</w:t>
            </w:r>
          </w:p>
        </w:tc>
      </w:tr>
      <w:tr w:rsidR="003C1640" w14:paraId="5727AA38" w14:textId="77777777">
        <w:tc>
          <w:tcPr>
            <w:tcW w:w="9062" w:type="dxa"/>
          </w:tcPr>
          <w:p w14:paraId="25E1813C" w14:textId="77777777" w:rsidR="003C1640" w:rsidRDefault="001D5AE3">
            <w:pPr>
              <w:spacing w:before="60"/>
              <w:rPr>
                <w:sz w:val="26"/>
              </w:rPr>
            </w:pPr>
            <w:r>
              <w:rPr>
                <w:sz w:val="26"/>
              </w:rPr>
              <w:t>WLWK-PLRO025 - Liczba zmodernizowanych źródeł ciepła (innych niż indywidualne)</w:t>
            </w:r>
          </w:p>
        </w:tc>
      </w:tr>
      <w:tr w:rsidR="003C1640" w14:paraId="28BF390E" w14:textId="77777777">
        <w:tc>
          <w:tcPr>
            <w:tcW w:w="9062" w:type="dxa"/>
          </w:tcPr>
          <w:p w14:paraId="27BA14DD" w14:textId="77777777" w:rsidR="003C1640" w:rsidRDefault="001D5AE3">
            <w:pPr>
              <w:spacing w:before="60"/>
              <w:rPr>
                <w:sz w:val="26"/>
              </w:rPr>
            </w:pPr>
            <w:r>
              <w:rPr>
                <w:sz w:val="26"/>
              </w:rPr>
              <w:t>WLWK-RCO018 - Lokale mieszkalne o udoskonalonej  charakterystyce energetycznej</w:t>
            </w:r>
          </w:p>
        </w:tc>
      </w:tr>
      <w:tr w:rsidR="003C1640" w14:paraId="55F76C7B" w14:textId="77777777">
        <w:tc>
          <w:tcPr>
            <w:tcW w:w="9062" w:type="dxa"/>
          </w:tcPr>
          <w:p w14:paraId="4AFC8E99" w14:textId="77777777" w:rsidR="003C1640" w:rsidRDefault="001D5AE3">
            <w:pPr>
              <w:spacing w:before="60"/>
              <w:rPr>
                <w:sz w:val="26"/>
              </w:rPr>
            </w:pPr>
            <w:r>
              <w:rPr>
                <w:sz w:val="26"/>
              </w:rPr>
              <w:t>WLWK-RCO123 - Lokale mieszkalne wykorzystujące kotły i systemy ciepłownicze zasilane gazem ziemnym zastępujące instalacje zasilane stałymi paliwami kopalnymi</w:t>
            </w:r>
          </w:p>
        </w:tc>
      </w:tr>
      <w:tr w:rsidR="003C1640" w14:paraId="59E2C6B1" w14:textId="77777777">
        <w:tc>
          <w:tcPr>
            <w:tcW w:w="9062" w:type="dxa"/>
          </w:tcPr>
          <w:p w14:paraId="10098FEA" w14:textId="77777777" w:rsidR="003C1640" w:rsidRDefault="001D5AE3">
            <w:pPr>
              <w:spacing w:before="60"/>
              <w:rPr>
                <w:sz w:val="26"/>
              </w:rPr>
            </w:pPr>
            <w:r>
              <w:rPr>
                <w:sz w:val="26"/>
              </w:rPr>
              <w:lastRenderedPageBreak/>
              <w:t>WLWK-PLRO022 - Powierzchnia użytkowa budynków mieszkalnych poddanych termomodernizacji</w:t>
            </w:r>
          </w:p>
        </w:tc>
      </w:tr>
      <w:tr w:rsidR="003C1640" w14:paraId="0DA7210B" w14:textId="77777777">
        <w:tc>
          <w:tcPr>
            <w:tcW w:w="9062" w:type="dxa"/>
          </w:tcPr>
          <w:p w14:paraId="6BED6777" w14:textId="77777777" w:rsidR="003C1640" w:rsidRDefault="001D5AE3">
            <w:pPr>
              <w:spacing w:before="60"/>
              <w:rPr>
                <w:sz w:val="26"/>
              </w:rPr>
            </w:pPr>
            <w:r>
              <w:rPr>
                <w:sz w:val="26"/>
              </w:rPr>
              <w:t xml:space="preserve">PROG-FEPP15 - Liczba wspartych JST w zakresie realizacji programów ograniczenia niskiej emisji </w:t>
            </w:r>
          </w:p>
        </w:tc>
      </w:tr>
      <w:tr w:rsidR="003C1640" w14:paraId="4949C6D7" w14:textId="77777777">
        <w:tc>
          <w:tcPr>
            <w:tcW w:w="9062" w:type="dxa"/>
            <w:shd w:val="clear" w:color="auto" w:fill="F2F2F2" w:themeFill="light1" w:themeFillShade="F2"/>
          </w:tcPr>
          <w:p w14:paraId="5FAB4A2F" w14:textId="77777777" w:rsidR="003C1640" w:rsidRDefault="001D5AE3">
            <w:pPr>
              <w:spacing w:before="60"/>
              <w:rPr>
                <w:b/>
                <w:sz w:val="26"/>
              </w:rPr>
            </w:pPr>
            <w:r>
              <w:rPr>
                <w:b/>
                <w:sz w:val="26"/>
              </w:rPr>
              <w:t>Wskaźniki rezultatu</w:t>
            </w:r>
          </w:p>
        </w:tc>
      </w:tr>
      <w:tr w:rsidR="003C1640" w14:paraId="64EC12B5" w14:textId="77777777">
        <w:tc>
          <w:tcPr>
            <w:tcW w:w="9062" w:type="dxa"/>
          </w:tcPr>
          <w:p w14:paraId="2E5DF0CF" w14:textId="77777777" w:rsidR="003C1640" w:rsidRDefault="001D5AE3">
            <w:pPr>
              <w:spacing w:before="60"/>
              <w:rPr>
                <w:b/>
                <w:sz w:val="26"/>
              </w:rPr>
            </w:pPr>
            <w:r>
              <w:rPr>
                <w:sz w:val="26"/>
              </w:rPr>
              <w:t>WLWK-PLRR009 - Liczba dodatkowych użytkowników podłączonych do sieci ciepłowniczej</w:t>
            </w:r>
          </w:p>
        </w:tc>
      </w:tr>
      <w:tr w:rsidR="003C1640" w14:paraId="6037025E" w14:textId="77777777">
        <w:tc>
          <w:tcPr>
            <w:tcW w:w="9062" w:type="dxa"/>
          </w:tcPr>
          <w:p w14:paraId="4F969DF8" w14:textId="77777777" w:rsidR="003C1640" w:rsidRDefault="001D5AE3">
            <w:pPr>
              <w:spacing w:before="60"/>
              <w:rPr>
                <w:sz w:val="26"/>
              </w:rPr>
            </w:pPr>
            <w:r>
              <w:rPr>
                <w:sz w:val="26"/>
              </w:rPr>
              <w:t>WLWK-PLRR073 - Roczne zużycie energii pierwotnej w: budynkach publicznych</w:t>
            </w:r>
          </w:p>
        </w:tc>
      </w:tr>
      <w:tr w:rsidR="003C1640" w14:paraId="1A22D4F2" w14:textId="77777777">
        <w:tc>
          <w:tcPr>
            <w:tcW w:w="9062" w:type="dxa"/>
          </w:tcPr>
          <w:p w14:paraId="3962B0BB" w14:textId="77777777" w:rsidR="003C1640" w:rsidRDefault="001D5AE3">
            <w:pPr>
              <w:spacing w:before="60"/>
              <w:rPr>
                <w:sz w:val="26"/>
              </w:rPr>
            </w:pPr>
            <w:r>
              <w:rPr>
                <w:sz w:val="26"/>
              </w:rPr>
              <w:t>WLWK-PLRR072 - Roczne zużycie energii pierwotnej w: lokalach mieszkalnych</w:t>
            </w:r>
          </w:p>
        </w:tc>
      </w:tr>
      <w:tr w:rsidR="003C1640" w14:paraId="2A4367CB" w14:textId="77777777">
        <w:tc>
          <w:tcPr>
            <w:tcW w:w="9062" w:type="dxa"/>
          </w:tcPr>
          <w:p w14:paraId="455007AE" w14:textId="77777777" w:rsidR="003C1640" w:rsidRDefault="001D5AE3">
            <w:pPr>
              <w:spacing w:before="60"/>
              <w:rPr>
                <w:sz w:val="26"/>
              </w:rPr>
            </w:pPr>
            <w:r>
              <w:rPr>
                <w:sz w:val="26"/>
              </w:rPr>
              <w:t>WLWK-RCR029 - Szacowana emisja gazów cieplarnianych</w:t>
            </w:r>
          </w:p>
        </w:tc>
      </w:tr>
      <w:tr w:rsidR="003C1640" w14:paraId="2D72A5CF" w14:textId="77777777">
        <w:tc>
          <w:tcPr>
            <w:tcW w:w="9062" w:type="dxa"/>
          </w:tcPr>
          <w:p w14:paraId="76F19875" w14:textId="77777777" w:rsidR="003C1640" w:rsidRDefault="001D5AE3">
            <w:pPr>
              <w:spacing w:before="60"/>
              <w:rPr>
                <w:sz w:val="26"/>
              </w:rPr>
            </w:pPr>
            <w:r>
              <w:rPr>
                <w:sz w:val="26"/>
              </w:rPr>
              <w:t>WLWK-RCR105 - Szacowana emisja gazów cieplarnianych z kotłów i systemów ciepłowniczych przekształconych z zasilania stałymi paliwami kopalnymi na zasilanie gazem</w:t>
            </w:r>
          </w:p>
        </w:tc>
      </w:tr>
      <w:tr w:rsidR="003C1640" w14:paraId="687FFD3D" w14:textId="77777777">
        <w:tc>
          <w:tcPr>
            <w:tcW w:w="9062" w:type="dxa"/>
          </w:tcPr>
          <w:p w14:paraId="224FBFDB" w14:textId="77777777" w:rsidR="003C1640" w:rsidRDefault="001D5AE3">
            <w:pPr>
              <w:spacing w:before="60"/>
              <w:rPr>
                <w:sz w:val="26"/>
              </w:rPr>
            </w:pPr>
            <w:r>
              <w:rPr>
                <w:sz w:val="26"/>
              </w:rPr>
              <w:t>PROG-FEPR12 - Ilość uzyskanych średniorocznych oszczędności energii finalnej</w:t>
            </w:r>
          </w:p>
        </w:tc>
      </w:tr>
    </w:tbl>
    <w:p w14:paraId="1122EE58" w14:textId="77777777" w:rsidR="003C1640" w:rsidRDefault="003C1640">
      <w:pPr>
        <w:rPr>
          <w:b/>
        </w:rPr>
      </w:pPr>
    </w:p>
    <w:p w14:paraId="041E7000"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188A7279" w14:textId="77777777">
        <w:tc>
          <w:tcPr>
            <w:tcW w:w="9062" w:type="dxa"/>
            <w:shd w:val="clear" w:color="auto" w:fill="D9D9D9" w:themeFill="light1" w:themeFillShade="D9"/>
          </w:tcPr>
          <w:p w14:paraId="1EBB7529" w14:textId="77777777" w:rsidR="003C1640" w:rsidRDefault="001D5AE3">
            <w:pPr>
              <w:spacing w:before="60"/>
              <w:rPr>
                <w:b/>
                <w:sz w:val="28"/>
              </w:rPr>
            </w:pPr>
            <w:r>
              <w:rPr>
                <w:b/>
                <w:sz w:val="28"/>
              </w:rPr>
              <w:t>Kod i nazwa działania</w:t>
            </w:r>
          </w:p>
        </w:tc>
      </w:tr>
      <w:tr w:rsidR="003C1640" w14:paraId="15756CD7" w14:textId="77777777">
        <w:tc>
          <w:tcPr>
            <w:tcW w:w="9062" w:type="dxa"/>
          </w:tcPr>
          <w:p w14:paraId="125657DD" w14:textId="77777777" w:rsidR="003C1640" w:rsidRDefault="001D5AE3">
            <w:pPr>
              <w:pStyle w:val="Nagwek3"/>
              <w:spacing w:after="120"/>
            </w:pPr>
            <w:bookmarkStart w:id="10" w:name="_Toc216778738"/>
            <w:r>
              <w:rPr>
                <w:rFonts w:ascii="Calibri" w:hAnsi="Calibri" w:cs="Calibri"/>
                <w:sz w:val="32"/>
              </w:rPr>
              <w:t>Działanie FEPK.02.02 Poprawa jakości powietrza –  IF</w:t>
            </w:r>
            <w:bookmarkEnd w:id="10"/>
          </w:p>
        </w:tc>
      </w:tr>
      <w:tr w:rsidR="003C1640" w14:paraId="431652DF" w14:textId="77777777">
        <w:tc>
          <w:tcPr>
            <w:tcW w:w="9062" w:type="dxa"/>
            <w:shd w:val="clear" w:color="auto" w:fill="F2F2F2" w:themeFill="light1" w:themeFillShade="F2"/>
          </w:tcPr>
          <w:p w14:paraId="54DD2662" w14:textId="77777777" w:rsidR="003C1640" w:rsidRDefault="001D5AE3">
            <w:pPr>
              <w:spacing w:before="60"/>
              <w:rPr>
                <w:b/>
                <w:sz w:val="26"/>
              </w:rPr>
            </w:pPr>
            <w:r>
              <w:rPr>
                <w:b/>
                <w:sz w:val="26"/>
              </w:rPr>
              <w:t>Cel szczegółowy</w:t>
            </w:r>
          </w:p>
        </w:tc>
      </w:tr>
      <w:tr w:rsidR="003C1640" w14:paraId="2C756644" w14:textId="77777777">
        <w:tc>
          <w:tcPr>
            <w:tcW w:w="9062" w:type="dxa"/>
          </w:tcPr>
          <w:p w14:paraId="4A76039C" w14:textId="77777777" w:rsidR="003C1640" w:rsidRDefault="001D5AE3">
            <w:pPr>
              <w:spacing w:before="60"/>
              <w:rPr>
                <w:b/>
                <w:sz w:val="26"/>
              </w:rPr>
            </w:pPr>
            <w:r>
              <w:rPr>
                <w:sz w:val="26"/>
              </w:rPr>
              <w:t>EFRR/FS.CP2.I - Wspieranie efektywności energetycznej i redukcji emisji gazów cieplarnianych</w:t>
            </w:r>
          </w:p>
        </w:tc>
      </w:tr>
      <w:tr w:rsidR="003C1640" w14:paraId="0D0CD772" w14:textId="77777777">
        <w:tc>
          <w:tcPr>
            <w:tcW w:w="9062" w:type="dxa"/>
            <w:shd w:val="clear" w:color="auto" w:fill="F2F2F2" w:themeFill="light1" w:themeFillShade="F2"/>
          </w:tcPr>
          <w:p w14:paraId="2EE11C71" w14:textId="77777777" w:rsidR="003C1640" w:rsidRDefault="001D5AE3">
            <w:pPr>
              <w:spacing w:before="60"/>
              <w:rPr>
                <w:b/>
                <w:sz w:val="26"/>
              </w:rPr>
            </w:pPr>
            <w:r>
              <w:rPr>
                <w:b/>
                <w:sz w:val="26"/>
              </w:rPr>
              <w:t>Wysokość alokacji UE (EUR)</w:t>
            </w:r>
          </w:p>
        </w:tc>
      </w:tr>
      <w:tr w:rsidR="003C1640" w14:paraId="05D098DD" w14:textId="77777777">
        <w:tc>
          <w:tcPr>
            <w:tcW w:w="9062" w:type="dxa"/>
          </w:tcPr>
          <w:p w14:paraId="40B1F353" w14:textId="77777777" w:rsidR="003C1640" w:rsidRDefault="001D5AE3">
            <w:pPr>
              <w:spacing w:before="60"/>
              <w:rPr>
                <w:b/>
                <w:sz w:val="26"/>
              </w:rPr>
            </w:pPr>
            <w:r>
              <w:rPr>
                <w:sz w:val="26"/>
              </w:rPr>
              <w:t>33 246 834,00</w:t>
            </w:r>
          </w:p>
        </w:tc>
      </w:tr>
      <w:tr w:rsidR="003C1640" w14:paraId="400558D3" w14:textId="77777777">
        <w:tc>
          <w:tcPr>
            <w:tcW w:w="9062" w:type="dxa"/>
            <w:shd w:val="clear" w:color="auto" w:fill="F2F2F2" w:themeFill="light1" w:themeFillShade="F2"/>
          </w:tcPr>
          <w:p w14:paraId="2E85045E" w14:textId="77777777" w:rsidR="003C1640" w:rsidRDefault="001D5AE3">
            <w:pPr>
              <w:spacing w:before="60"/>
              <w:rPr>
                <w:b/>
                <w:sz w:val="26"/>
              </w:rPr>
            </w:pPr>
            <w:r>
              <w:rPr>
                <w:b/>
                <w:sz w:val="26"/>
              </w:rPr>
              <w:lastRenderedPageBreak/>
              <w:t>Zakres interwencji</w:t>
            </w:r>
          </w:p>
        </w:tc>
      </w:tr>
      <w:tr w:rsidR="003C1640" w14:paraId="70A935CF" w14:textId="77777777">
        <w:tc>
          <w:tcPr>
            <w:tcW w:w="9062" w:type="dxa"/>
          </w:tcPr>
          <w:p w14:paraId="282D65DA" w14:textId="77777777" w:rsidR="003C1640" w:rsidRDefault="001D5AE3">
            <w:pPr>
              <w:spacing w:before="60"/>
              <w:rPr>
                <w:b/>
                <w:sz w:val="26"/>
              </w:rPr>
            </w:pPr>
            <w:r>
              <w:rPr>
                <w:sz w:val="26"/>
              </w:rPr>
              <w:t>040 - Projekty w zakresie efektywności energetycznej i projekty demonstracyjne w MŚP lub w dużych przedsiębiorstwach oraz działania wspierające zgodne z kryteriami efektywności energetycznej</w:t>
            </w:r>
          </w:p>
        </w:tc>
      </w:tr>
      <w:tr w:rsidR="003C1640" w14:paraId="6A786157" w14:textId="77777777">
        <w:tblPrEx>
          <w:shd w:val="clear" w:color="auto" w:fill="F2F2F2" w:themeFill="light1" w:themeFillShade="F2"/>
        </w:tblPrEx>
        <w:tc>
          <w:tcPr>
            <w:tcW w:w="9062" w:type="dxa"/>
            <w:shd w:val="clear" w:color="auto" w:fill="F2F2F2" w:themeFill="light1" w:themeFillShade="F2"/>
          </w:tcPr>
          <w:p w14:paraId="26822955" w14:textId="77777777" w:rsidR="003C1640" w:rsidRDefault="001D5AE3">
            <w:pPr>
              <w:spacing w:before="60" w:after="240"/>
              <w:rPr>
                <w:b/>
                <w:sz w:val="26"/>
              </w:rPr>
            </w:pPr>
            <w:r>
              <w:rPr>
                <w:b/>
                <w:sz w:val="26"/>
              </w:rPr>
              <w:t>Opis działania</w:t>
            </w:r>
          </w:p>
        </w:tc>
      </w:tr>
      <w:tr w:rsidR="003C1640" w14:paraId="273AEED5" w14:textId="77777777">
        <w:tc>
          <w:tcPr>
            <w:tcW w:w="9062" w:type="dxa"/>
          </w:tcPr>
          <w:p w14:paraId="273B410A" w14:textId="77777777" w:rsidR="003C1640" w:rsidRDefault="001D5AE3">
            <w:pPr>
              <w:spacing w:before="60"/>
              <w:rPr>
                <w:sz w:val="26"/>
              </w:rPr>
            </w:pPr>
            <w:r>
              <w:br/>
            </w:r>
            <w:r>
              <w:rPr>
                <w:sz w:val="26"/>
              </w:rPr>
              <w:t>Całość wsparcia w działaniu będzie realizowana za pośrednictwem podmiotu wdrażającego instrumenty finansowe zgodnie z art. 59 ust 3 CPR.</w:t>
            </w:r>
            <w:r>
              <w:br/>
            </w:r>
            <w:r>
              <w:rPr>
                <w:sz w:val="26"/>
              </w:rPr>
              <w:t>Kierunki wsparcia określa Strategia inwestycyjna dla instrumentów finansowych FEP 2021-2027.</w:t>
            </w:r>
            <w:r>
              <w:br/>
            </w:r>
            <w:r>
              <w:br/>
            </w:r>
            <w:r>
              <w:rPr>
                <w:sz w:val="26"/>
              </w:rPr>
              <w:t>Typy projektów:</w:t>
            </w:r>
            <w:r>
              <w:br/>
            </w:r>
            <w:r>
              <w:rPr>
                <w:sz w:val="26"/>
              </w:rPr>
              <w:t>1.</w:t>
            </w:r>
            <w:r>
              <w:rPr>
                <w:sz w:val="26"/>
              </w:rPr>
              <w:tab/>
              <w:t>Poprawa efektywności energetycznej w przedsiębiorstwach (mikro i małych) - poprzez odzyskiwanie energii w procesie produkcyjnym, modernizację energetyczną budynków, wraz z instalacją urządzeń OZE.</w:t>
            </w:r>
            <w:r>
              <w:br/>
            </w:r>
            <w:r>
              <w:rPr>
                <w:sz w:val="26"/>
              </w:rPr>
              <w:t>2.</w:t>
            </w:r>
            <w:r>
              <w:rPr>
                <w:sz w:val="26"/>
              </w:rPr>
              <w:tab/>
              <w:t>Modernizacja oświetlenia ulicznego na energooszczędne.</w:t>
            </w:r>
            <w:r>
              <w:br/>
            </w:r>
            <w:r>
              <w:rPr>
                <w:sz w:val="26"/>
              </w:rPr>
              <w:t>3.</w:t>
            </w:r>
            <w:r>
              <w:rPr>
                <w:sz w:val="26"/>
              </w:rPr>
              <w:tab/>
              <w:t>Popr</w:t>
            </w:r>
            <w:r>
              <w:rPr>
                <w:sz w:val="26"/>
              </w:rPr>
              <w:t xml:space="preserve">awa efektywności energetycznej budynków użyteczności publicznej wraz z instalacją urządzeń OZE oraz wymianą/modernizacją źródeł ciepła albo podłączeniem do sieci ciepłowniczej / chłodniczej. </w:t>
            </w:r>
            <w:r>
              <w:br/>
            </w:r>
            <w:r>
              <w:rPr>
                <w:sz w:val="26"/>
              </w:rPr>
              <w:t>4.</w:t>
            </w:r>
            <w:r>
              <w:rPr>
                <w:sz w:val="26"/>
              </w:rPr>
              <w:tab/>
              <w:t>Poprawa efektywności energetycznej wielorodzinnych budynków mieszkalnych wraz z instalacją urządzeń OZE oraz wymianą/modernizacją źródeł ciepła albo podłączeniem do sieci ciepłowniczej / chłodniczej.</w:t>
            </w:r>
            <w:r>
              <w:br/>
            </w:r>
            <w:r>
              <w:br/>
            </w:r>
            <w:r>
              <w:rPr>
                <w:sz w:val="26"/>
              </w:rPr>
              <w:t>Poprawa efektywności energetycznej budynku może obejmować m.in.:</w:t>
            </w:r>
            <w:r>
              <w:br/>
            </w:r>
            <w:r>
              <w:rPr>
                <w:sz w:val="26"/>
              </w:rPr>
              <w:t>•</w:t>
            </w:r>
            <w:r>
              <w:rPr>
                <w:sz w:val="26"/>
              </w:rPr>
              <w:tab/>
              <w:t>ocieplenie ścian, stropów, fundamentów, stropodac</w:t>
            </w:r>
            <w:r>
              <w:rPr>
                <w:sz w:val="26"/>
              </w:rPr>
              <w:t>hów lub dachów,</w:t>
            </w:r>
            <w:r>
              <w:br/>
            </w:r>
            <w:r>
              <w:rPr>
                <w:sz w:val="26"/>
              </w:rPr>
              <w:t>•</w:t>
            </w:r>
            <w:r>
              <w:rPr>
                <w:sz w:val="26"/>
              </w:rPr>
              <w:tab/>
              <w:t xml:space="preserve">modernizację lub wymianę stolarki okiennej i drzwiowej lub wymianę </w:t>
            </w:r>
            <w:proofErr w:type="spellStart"/>
            <w:r>
              <w:rPr>
                <w:sz w:val="26"/>
              </w:rPr>
              <w:t>oszkleń</w:t>
            </w:r>
            <w:proofErr w:type="spellEnd"/>
            <w:r>
              <w:rPr>
                <w:sz w:val="26"/>
              </w:rPr>
              <w:t xml:space="preserve"> w budynkach na efektywne energetycznie,</w:t>
            </w:r>
            <w:r>
              <w:br/>
            </w:r>
            <w:r>
              <w:rPr>
                <w:sz w:val="26"/>
              </w:rPr>
              <w:t>•</w:t>
            </w:r>
            <w:r>
              <w:rPr>
                <w:sz w:val="26"/>
              </w:rPr>
              <w:tab/>
              <w:t>montaż urządzeń zacieniających okna (np. rolety, żaluzje),</w:t>
            </w:r>
            <w:r>
              <w:br/>
            </w:r>
            <w:r>
              <w:rPr>
                <w:sz w:val="26"/>
              </w:rPr>
              <w:t>•</w:t>
            </w:r>
            <w:r>
              <w:rPr>
                <w:sz w:val="26"/>
              </w:rPr>
              <w:tab/>
              <w:t>izolację cieplną, równoważenie hydrauliczne lub kompleksową modernizację instalacji ogrzewania lub przygotowania ciepłej wody użytkowej lub podłączenie do sieci ciepłowniczej/chłodniczej,</w:t>
            </w:r>
            <w:r>
              <w:br/>
            </w:r>
            <w:r>
              <w:rPr>
                <w:sz w:val="26"/>
              </w:rPr>
              <w:t>•</w:t>
            </w:r>
            <w:r>
              <w:rPr>
                <w:sz w:val="26"/>
              </w:rPr>
              <w:tab/>
              <w:t>przebudowę i/lub budowę klimatyzacji i systemów chłodzących,</w:t>
            </w:r>
            <w:r>
              <w:br/>
            </w:r>
            <w:r>
              <w:rPr>
                <w:sz w:val="26"/>
              </w:rPr>
              <w:t>•</w:t>
            </w:r>
            <w:r>
              <w:rPr>
                <w:sz w:val="26"/>
              </w:rPr>
              <w:tab/>
            </w:r>
            <w:r>
              <w:rPr>
                <w:sz w:val="26"/>
              </w:rPr>
              <w:t>likwidację liniowych i punktowych mostków cieplnych,</w:t>
            </w:r>
            <w:r>
              <w:br/>
            </w:r>
            <w:r>
              <w:rPr>
                <w:sz w:val="26"/>
              </w:rPr>
              <w:lastRenderedPageBreak/>
              <w:t>•</w:t>
            </w:r>
            <w:r>
              <w:rPr>
                <w:sz w:val="26"/>
              </w:rPr>
              <w:tab/>
              <w:t>modernizację systemu wentylacji poprzez montaż układu odzysku (rekuperacji) ciepła,</w:t>
            </w:r>
            <w:r>
              <w:br/>
            </w:r>
            <w:r>
              <w:rPr>
                <w:sz w:val="26"/>
              </w:rPr>
              <w:t>•</w:t>
            </w:r>
            <w:r>
              <w:rPr>
                <w:sz w:val="26"/>
              </w:rPr>
              <w:tab/>
              <w:t>zastosowanie automatyki pogodowej i systemów zarządzania zużyciem energii w budynku (w tym zawory termostatyczne),</w:t>
            </w:r>
            <w:r>
              <w:br/>
            </w:r>
            <w:r>
              <w:rPr>
                <w:sz w:val="26"/>
              </w:rPr>
              <w:t>•</w:t>
            </w:r>
            <w:r>
              <w:rPr>
                <w:sz w:val="26"/>
              </w:rPr>
              <w:tab/>
              <w:t>modernizację instalacji elektrycznych budynku, która skutkować będzie ograniczeniem strat energii,</w:t>
            </w:r>
            <w:r>
              <w:br/>
            </w:r>
            <w:r>
              <w:rPr>
                <w:sz w:val="26"/>
              </w:rPr>
              <w:t>•</w:t>
            </w:r>
            <w:r>
              <w:rPr>
                <w:sz w:val="26"/>
              </w:rPr>
              <w:tab/>
              <w:t>instalację OZE oraz magazynu energii w modernizowanych energetycznie budynkach,</w:t>
            </w:r>
            <w:r>
              <w:br/>
            </w:r>
            <w:r>
              <w:rPr>
                <w:sz w:val="26"/>
              </w:rPr>
              <w:t>•</w:t>
            </w:r>
            <w:r>
              <w:rPr>
                <w:sz w:val="26"/>
              </w:rPr>
              <w:tab/>
              <w:t>modernizację lub wymianę oświetlenia (zamontowanego w/na budynku na sta</w:t>
            </w:r>
            <w:r>
              <w:rPr>
                <w:sz w:val="26"/>
              </w:rPr>
              <w:t>łe).</w:t>
            </w:r>
            <w:r>
              <w:br/>
            </w:r>
            <w:r>
              <w:br/>
            </w:r>
            <w:r>
              <w:rPr>
                <w:sz w:val="26"/>
              </w:rPr>
              <w:t>W przypadku poprawy efektywności energetycznej przedsiębiorstw możliwe jest również m.in.:</w:t>
            </w:r>
            <w:r>
              <w:br/>
            </w:r>
            <w:r>
              <w:rPr>
                <w:sz w:val="26"/>
              </w:rPr>
              <w:t>•</w:t>
            </w:r>
            <w:r>
              <w:rPr>
                <w:sz w:val="26"/>
              </w:rPr>
              <w:tab/>
              <w:t>Zastosowanie technologii odzysku energii w procesach produkcji wraz z systemem wykorzystania energii ciepła odpadowego w ramach przedsiębiorstwa,</w:t>
            </w:r>
            <w:r>
              <w:br/>
            </w:r>
            <w:r>
              <w:rPr>
                <w:sz w:val="26"/>
              </w:rPr>
              <w:t>•</w:t>
            </w:r>
            <w:r>
              <w:rPr>
                <w:sz w:val="26"/>
              </w:rPr>
              <w:tab/>
              <w:t>Wdrażanie systemów zarządzania energią w przedsiębiorstwie,</w:t>
            </w:r>
            <w:r>
              <w:br/>
            </w:r>
            <w:r>
              <w:rPr>
                <w:sz w:val="26"/>
              </w:rPr>
              <w:t>•</w:t>
            </w:r>
            <w:r>
              <w:rPr>
                <w:sz w:val="26"/>
              </w:rPr>
              <w:tab/>
              <w:t xml:space="preserve">Zastosowanie technologii efektywnych energetycznie w przedsiębiorstwach, w tym: </w:t>
            </w:r>
            <w:r>
              <w:br/>
            </w:r>
            <w:r>
              <w:rPr>
                <w:sz w:val="26"/>
              </w:rPr>
              <w:t>-</w:t>
            </w:r>
            <w:r>
              <w:rPr>
                <w:sz w:val="26"/>
              </w:rPr>
              <w:tab/>
              <w:t>zastosowanie energooszczędnych (energia elektryczna, ciepło, chłód, woda) technologii produkcji i użytkowania energii,</w:t>
            </w:r>
            <w:r>
              <w:br/>
            </w:r>
            <w:r>
              <w:rPr>
                <w:sz w:val="26"/>
              </w:rPr>
              <w:t>-</w:t>
            </w:r>
            <w:r>
              <w:rPr>
                <w:sz w:val="26"/>
              </w:rPr>
              <w:tab/>
              <w:t>przebudowa lub wymiana na energooszczędne urządzenia i instalacje technologiczne, oświetlenie oraz ciągi transportowe linii produkcyjnych,</w:t>
            </w:r>
            <w:r>
              <w:br/>
            </w:r>
            <w:r>
              <w:rPr>
                <w:sz w:val="26"/>
              </w:rPr>
              <w:t>-</w:t>
            </w:r>
            <w:r>
              <w:rPr>
                <w:sz w:val="26"/>
              </w:rPr>
              <w:tab/>
              <w:t>przebudowa (modernizacja i rozbudowa) linii produkcyjnych na bardziej efektywne energetycznie,</w:t>
            </w:r>
            <w:r>
              <w:br/>
            </w:r>
            <w:r>
              <w:rPr>
                <w:sz w:val="26"/>
              </w:rPr>
              <w:t>-</w:t>
            </w:r>
            <w:r>
              <w:rPr>
                <w:sz w:val="26"/>
              </w:rPr>
              <w:tab/>
              <w:t>modernizacja instalacji technicznych w przedsiębiorstwie na efektywne energetycznie, w tym pod kątem wykorzystania OZE.</w:t>
            </w:r>
            <w:r>
              <w:br/>
            </w:r>
            <w:r>
              <w:br/>
            </w:r>
            <w:r>
              <w:rPr>
                <w:sz w:val="26"/>
              </w:rPr>
              <w:t>Prace w zakresie modernizacji oświetlenia ulicznego na energooszczędne mogą dotyczyć: oświetlenia publicznych: dróg, ulic, parków, placów, ciągów pieszy</w:t>
            </w:r>
            <w:r>
              <w:rPr>
                <w:sz w:val="26"/>
              </w:rPr>
              <w:t>ch lub rowerowych, sygnalizacji świetlnej, których efektem będzie zmniejszenie zużycia energii elektrycznej. Zakres prac obejmuje m.in.:</w:t>
            </w:r>
            <w:r>
              <w:br/>
            </w:r>
            <w:r>
              <w:rPr>
                <w:sz w:val="26"/>
              </w:rPr>
              <w:t>•</w:t>
            </w:r>
            <w:r>
              <w:rPr>
                <w:sz w:val="26"/>
              </w:rPr>
              <w:tab/>
              <w:t>wymianę źródeł światła na energooszczędne,</w:t>
            </w:r>
            <w:r>
              <w:br/>
            </w:r>
            <w:r>
              <w:rPr>
                <w:sz w:val="26"/>
              </w:rPr>
              <w:t>•</w:t>
            </w:r>
            <w:r>
              <w:rPr>
                <w:sz w:val="26"/>
              </w:rPr>
              <w:tab/>
              <w:t>wymianę opraw oświetleniowych wraz z osprzętem na energooszczędne,</w:t>
            </w:r>
            <w:r>
              <w:br/>
            </w:r>
            <w:r>
              <w:rPr>
                <w:sz w:val="26"/>
              </w:rPr>
              <w:t>•</w:t>
            </w:r>
            <w:r>
              <w:rPr>
                <w:sz w:val="26"/>
              </w:rPr>
              <w:tab/>
              <w:t>wdrażanie systemów oświetlenia o regulowanych parametrach (natężenie, wydajność, sterowanie) w zależności od potrzeb użytkowych,</w:t>
            </w:r>
            <w:r>
              <w:br/>
            </w:r>
            <w:r>
              <w:rPr>
                <w:sz w:val="26"/>
              </w:rPr>
              <w:lastRenderedPageBreak/>
              <w:t>•</w:t>
            </w:r>
            <w:r>
              <w:rPr>
                <w:sz w:val="26"/>
              </w:rPr>
              <w:tab/>
              <w:t>stosowanie energooszczędnych systemów zasilania.</w:t>
            </w:r>
            <w:r>
              <w:br/>
            </w:r>
            <w:r>
              <w:br/>
            </w:r>
            <w:r>
              <w:rPr>
                <w:sz w:val="26"/>
              </w:rPr>
              <w:t>Limity i ograniczenia (dotyczą ostatecznych odbiorców wsparcia):</w:t>
            </w:r>
            <w:r>
              <w:br/>
            </w:r>
            <w:r>
              <w:rPr>
                <w:sz w:val="26"/>
              </w:rPr>
              <w:t>1.</w:t>
            </w:r>
            <w:r>
              <w:rPr>
                <w:sz w:val="26"/>
              </w:rPr>
              <w:tab/>
              <w:t>W zakresie</w:t>
            </w:r>
            <w:r>
              <w:rPr>
                <w:sz w:val="26"/>
              </w:rPr>
              <w:t xml:space="preserve"> poprawy EE przedsiębiorstw wsparcie zostanie przeznaczone wyłącznie dla małych i mikro przedsiębiorstw. </w:t>
            </w:r>
            <w:r>
              <w:br/>
            </w:r>
            <w:r>
              <w:rPr>
                <w:sz w:val="26"/>
              </w:rPr>
              <w:t>2.</w:t>
            </w:r>
            <w:r>
              <w:rPr>
                <w:sz w:val="26"/>
              </w:rPr>
              <w:tab/>
              <w:t xml:space="preserve">W zakresie poprawy EE budynków użyteczności publicznej wsparcie zostanie przeznaczone na budynki, których właścicielem są: </w:t>
            </w:r>
            <w:r>
              <w:br/>
            </w:r>
            <w:r>
              <w:rPr>
                <w:sz w:val="26"/>
              </w:rPr>
              <w:t>a)     JST, ich związki, porozumienia i stowarzyszenia oraz podległe im organy i jednostki organizacyjne oraz jednostki zarządzane przez JST,</w:t>
            </w:r>
            <w:r>
              <w:br/>
            </w:r>
            <w:r>
              <w:rPr>
                <w:sz w:val="26"/>
              </w:rPr>
              <w:t>b)</w:t>
            </w:r>
            <w:r>
              <w:rPr>
                <w:sz w:val="26"/>
              </w:rPr>
              <w:tab/>
              <w:t>podmioty w których większość udziałów lub akcji posiadają JST lub ich związki i stowarzyszenia,</w:t>
            </w:r>
            <w:r>
              <w:br/>
            </w:r>
            <w:r>
              <w:rPr>
                <w:sz w:val="26"/>
              </w:rPr>
              <w:t>c)</w:t>
            </w:r>
            <w:r>
              <w:rPr>
                <w:sz w:val="26"/>
              </w:rPr>
              <w:tab/>
              <w:t>budynki użyteczności publicznej nie</w:t>
            </w:r>
            <w:r>
              <w:rPr>
                <w:sz w:val="26"/>
              </w:rPr>
              <w:t xml:space="preserve"> związane z administracją rządową :</w:t>
            </w:r>
            <w:r>
              <w:br/>
            </w:r>
            <w:r>
              <w:rPr>
                <w:sz w:val="26"/>
              </w:rPr>
              <w:t>-</w:t>
            </w:r>
            <w:r>
              <w:rPr>
                <w:sz w:val="26"/>
              </w:rPr>
              <w:tab/>
              <w:t>podmioty wykonujące działalność leczniczą, w rozumieniu ustawy o działalności leczniczej,</w:t>
            </w:r>
            <w:r>
              <w:br/>
            </w:r>
            <w:r>
              <w:rPr>
                <w:sz w:val="26"/>
              </w:rPr>
              <w:t>-</w:t>
            </w:r>
            <w:r>
              <w:rPr>
                <w:sz w:val="26"/>
              </w:rPr>
              <w:tab/>
              <w:t>organizacje pozarządowe,</w:t>
            </w:r>
            <w:r>
              <w:br/>
            </w:r>
            <w:r>
              <w:rPr>
                <w:sz w:val="26"/>
              </w:rPr>
              <w:t>-       jednostki sektora finansów publicznych posiadające osobowość prawną,</w:t>
            </w:r>
            <w:r>
              <w:br/>
            </w:r>
            <w:r>
              <w:rPr>
                <w:sz w:val="26"/>
              </w:rPr>
              <w:t>-</w:t>
            </w:r>
            <w:r>
              <w:rPr>
                <w:sz w:val="26"/>
              </w:rPr>
              <w:tab/>
              <w:t>osoby prawne kościołów i związków wyznaniowych – wyłącznie w zakresie budynków przedszkoli, szkół (o statusie szkoły publicznej), budynków pomocy społecznej i ochrony zdrowia.</w:t>
            </w:r>
            <w:r>
              <w:br/>
            </w:r>
            <w:r>
              <w:rPr>
                <w:sz w:val="26"/>
              </w:rPr>
              <w:t>3.</w:t>
            </w:r>
            <w:r>
              <w:rPr>
                <w:sz w:val="26"/>
              </w:rPr>
              <w:tab/>
              <w:t>W zakresie poprawy efektywności energetycznej wielorodzinnych budynków mieszkalnych wsparcie zostan</w:t>
            </w:r>
            <w:r>
              <w:rPr>
                <w:sz w:val="26"/>
              </w:rPr>
              <w:t xml:space="preserve">ie przeznaczone na wielorodzinne budynki mieszkalne, w tym budynki spółdzielni mieszkaniowych oraz inne budynki niż budynki mieszkalne stanowiące własność Skarbu Państwa/ spółek z udziałem Skarbu Państwa. Zasady wsparcia dla spółdzielni mieszkaniowych nie mogą być korzystniejsze od zasad przewidzianych dla programu krajowego. </w:t>
            </w:r>
            <w:r>
              <w:br/>
            </w:r>
            <w:r>
              <w:rPr>
                <w:sz w:val="26"/>
              </w:rPr>
              <w:t>4.</w:t>
            </w:r>
            <w:r>
              <w:rPr>
                <w:sz w:val="26"/>
              </w:rPr>
              <w:tab/>
              <w:t>Projekty dotyczące energooszczędnego oświetlenia powinny być zgodne z Dyrektywą 2009/125/UE, zmienioną dyrektywą 2012/27/UE w sprawie EE.</w:t>
            </w:r>
            <w:r>
              <w:br/>
            </w:r>
            <w:r>
              <w:rPr>
                <w:sz w:val="26"/>
              </w:rPr>
              <w:t>5.</w:t>
            </w:r>
            <w:r>
              <w:rPr>
                <w:sz w:val="26"/>
              </w:rPr>
              <w:tab/>
              <w:t>Zakres działań, w odniesieniu do budynk</w:t>
            </w:r>
            <w:r>
              <w:rPr>
                <w:sz w:val="26"/>
              </w:rPr>
              <w:t>ów, urządzeń technicznych lub instalacji i procesów technologicznych, musi wynikać z audytów energetycznych. W przypadku projektów kompleksowych wspierane mogą być także uzasadnione elementy niewynikające z audytów energetycznych, jeżeli realizują szersze cele Europejskiego Zielonego Ładu, w tym strategii „Fala renowacji na potrzeby Europy”, jak rozwiązania przyczyniające się do zwiększenia powierzchni zielonych, rozwiązania na rzecz gospodarki o obiegu zamkniętym, infrastruktura związana z dostępnością. Do</w:t>
            </w:r>
            <w:r>
              <w:rPr>
                <w:sz w:val="26"/>
              </w:rPr>
              <w:t xml:space="preserve">datkowe elementy wykraczające poza koszty wynikające z </w:t>
            </w:r>
            <w:r>
              <w:rPr>
                <w:sz w:val="26"/>
              </w:rPr>
              <w:lastRenderedPageBreak/>
              <w:t>rekomendacji audytu energetycznego mogą stanowić max. 15% wydatków kwalifikowalnych ogółem.</w:t>
            </w:r>
            <w:r>
              <w:br/>
            </w:r>
            <w:r>
              <w:rPr>
                <w:sz w:val="26"/>
              </w:rPr>
              <w:t>6.</w:t>
            </w:r>
            <w:r>
              <w:rPr>
                <w:sz w:val="26"/>
              </w:rPr>
              <w:tab/>
              <w:t>W przypadku projektów z zakresu poprawy efektywności energetycznej zakłada się minimalny próg oszczędności energii pierwotnej na poziomie nie niższym niż 30% (z wyjątkiem zabytków).</w:t>
            </w:r>
            <w:r>
              <w:br/>
            </w:r>
            <w:r>
              <w:rPr>
                <w:sz w:val="26"/>
              </w:rPr>
              <w:t>7.</w:t>
            </w:r>
            <w:r>
              <w:rPr>
                <w:sz w:val="26"/>
              </w:rPr>
              <w:tab/>
              <w:t>W zakresie wymiany/likwidacji dotychczasowych źródeł ciepła (jako elementu projektu) preferowane jest ciepło sieciowe lub odnawialne źródła energii lub ewentualnie instalacje pr</w:t>
            </w:r>
            <w:r>
              <w:rPr>
                <w:sz w:val="26"/>
              </w:rPr>
              <w:t xml:space="preserve">zygotowane do spalania zdekarbonizowanych gazów. </w:t>
            </w:r>
            <w:r>
              <w:br/>
            </w:r>
            <w:r>
              <w:rPr>
                <w:sz w:val="26"/>
              </w:rPr>
              <w:t>8.</w:t>
            </w:r>
            <w:r>
              <w:rPr>
                <w:sz w:val="26"/>
              </w:rPr>
              <w:tab/>
              <w:t xml:space="preserve">W zakresie wymiany/likwidacji dotychczasowych źródeł ciepła, tj. instalacji zasilanych węglem kamiennym, torfem, węglem brunatnym, łupkami bitumicznymi na kotły zasilane gazem ziemnym (jako elementu projektu) - wsparcie może zostać udzielone wyłącznie pod warunkiem braku możliwości technicznej lub opłacalności ekonomicznej przyłączenia do sieci ciepłowniczej lub braku możliwości instalacji zasilanej z odnawialnych źródeł energii. </w:t>
            </w:r>
            <w:r>
              <w:br/>
            </w:r>
            <w:r>
              <w:rPr>
                <w:sz w:val="26"/>
              </w:rPr>
              <w:t>9.</w:t>
            </w:r>
            <w:r>
              <w:rPr>
                <w:sz w:val="26"/>
              </w:rPr>
              <w:tab/>
              <w:t>Wykorzystanie gazu mu</w:t>
            </w:r>
            <w:r>
              <w:rPr>
                <w:sz w:val="26"/>
              </w:rPr>
              <w:t xml:space="preserve">si odpowiadać celom Europejskiego Zielonego Ładu oraz warunkom określonym w rozporządzeniu w sprawie EFRR. </w:t>
            </w:r>
            <w:r>
              <w:br/>
            </w:r>
            <w:r>
              <w:rPr>
                <w:sz w:val="26"/>
              </w:rPr>
              <w:t>10.</w:t>
            </w:r>
            <w:r>
              <w:rPr>
                <w:sz w:val="26"/>
              </w:rPr>
              <w:tab/>
              <w:t xml:space="preserve">Wykorzystanie biomasy do celów energetycznych powinno odbywać się z poszanowaniem zasady DNSH, w szczególności w odniesieniu do zanieczyszczenia powietrza i różnorodności biologicznej. Urządzenia grzewcze spalające biomasę muszą spełniać wymogi Rozporządzenia Komisji (UE) 2015/1189 z dnia 28 kwietnia 2015 roku w sprawie wykonania dyrektywy Parlamentu Europejskiego i Rady 2009/125/WE w odniesieniu </w:t>
            </w:r>
            <w:r>
              <w:rPr>
                <w:sz w:val="26"/>
              </w:rPr>
              <w:t xml:space="preserve">do wymogów dot. </w:t>
            </w:r>
            <w:proofErr w:type="spellStart"/>
            <w:r>
              <w:rPr>
                <w:sz w:val="26"/>
              </w:rPr>
              <w:t>ekoprojektu</w:t>
            </w:r>
            <w:proofErr w:type="spellEnd"/>
            <w:r>
              <w:rPr>
                <w:sz w:val="26"/>
              </w:rPr>
              <w:t xml:space="preserve"> dla kotłów na paliwo stałe. Dla zainstalowanego urządzenia wymagane będzie świadectwo jakości (zgodności z wymogami określonymi Rozporządzeniem Komisji (UE) 2015/1189). Kotły na biomasę mogą być dofinansowane tylko poza obszarem gmin na których występują przekroczenia stężeń pyłu zawieszonego PM10 i PM2,5 wskazanych w aktualnej na dzień zawarcia Umowy Inwestycyjnej, Rocznej Ocenie Jakości Powietrza w województwie podkarpackim: https://powietrze.gios.gov.pl/pjp/rwms/9/publications</w:t>
            </w:r>
            <w:r>
              <w:rPr>
                <w:sz w:val="26"/>
              </w:rPr>
              <w:t>. Kotły muszą być wyposażone w automatyczne podawanie paliwa i nie mogą być wyposażone w ruszt awaryjny ani elementy umożliwiające jego zamontowanie.</w:t>
            </w:r>
            <w:r>
              <w:br/>
            </w:r>
            <w:r>
              <w:rPr>
                <w:sz w:val="26"/>
              </w:rPr>
              <w:t>11.</w:t>
            </w:r>
            <w:r>
              <w:rPr>
                <w:sz w:val="26"/>
              </w:rPr>
              <w:tab/>
              <w:t xml:space="preserve">Projekty z zakresu EE będą musiały być zgodne z Dyrektywą (UE) 2018/2001 w sprawie promowania stosowania energii ze źródeł odnawialnych, Dyrektywą (UE) 2018/844 w sprawie charakterystyki energetycznej budynków, Dyrektywą (UE) 2018/2002 w sprawie EE, Dyrektywą 2008/50/WE w sprawie jakości powietrza i </w:t>
            </w:r>
            <w:r>
              <w:rPr>
                <w:sz w:val="26"/>
              </w:rPr>
              <w:lastRenderedPageBreak/>
              <w:t>czystszego powietrza dla Europy, Dyrektywą Rady 92/43/EWG</w:t>
            </w:r>
            <w:r>
              <w:rPr>
                <w:sz w:val="26"/>
              </w:rPr>
              <w:t xml:space="preserve"> w sprawie ochrony siedlisk przyrodniczych oraz dzikiej fauny i flory, Dyrektywą Parlamentu Europejskiego i Rady 2009/147/WE w sprawie ochrony dzikiego ptactwa.</w:t>
            </w:r>
            <w:r>
              <w:br/>
            </w:r>
            <w:r>
              <w:rPr>
                <w:sz w:val="26"/>
              </w:rPr>
              <w:t>12.</w:t>
            </w:r>
            <w:r>
              <w:rPr>
                <w:sz w:val="26"/>
              </w:rPr>
              <w:tab/>
              <w:t xml:space="preserve">Inwestycje infrastrukturalne w placówki świadczące całodobową opiekę długoterminową (całodobowe usługi opiekuńcze) w instytucjonalnych formach są niedozwolone, zgodnie z zasadą </w:t>
            </w:r>
            <w:proofErr w:type="spellStart"/>
            <w:r>
              <w:rPr>
                <w:sz w:val="26"/>
              </w:rPr>
              <w:t>deinstytucjonalizacji</w:t>
            </w:r>
            <w:proofErr w:type="spellEnd"/>
            <w:r>
              <w:rPr>
                <w:sz w:val="26"/>
              </w:rPr>
              <w:t>.</w:t>
            </w:r>
            <w:r>
              <w:br/>
            </w:r>
            <w:r>
              <w:rPr>
                <w:sz w:val="26"/>
              </w:rPr>
              <w:t>13.</w:t>
            </w:r>
            <w:r>
              <w:rPr>
                <w:sz w:val="26"/>
              </w:rPr>
              <w:tab/>
              <w:t>Wsparcie będzie oferowane na inwestycje zlokalizowane na terenie województwa podkarpackiego.</w:t>
            </w:r>
            <w:r>
              <w:br/>
            </w:r>
            <w:r>
              <w:rPr>
                <w:sz w:val="26"/>
              </w:rPr>
              <w:t>14.</w:t>
            </w:r>
            <w:r>
              <w:rPr>
                <w:sz w:val="26"/>
              </w:rPr>
              <w:tab/>
              <w:t>Ostatecznymi odbiorcami wsparcia mogą być:</w:t>
            </w:r>
            <w:r>
              <w:br/>
            </w:r>
            <w:r>
              <w:rPr>
                <w:sz w:val="26"/>
              </w:rPr>
              <w:t xml:space="preserve">-  </w:t>
            </w:r>
            <w:r>
              <w:rPr>
                <w:sz w:val="26"/>
              </w:rPr>
              <w:t xml:space="preserve">     JST, ich związki, porozumienia i stowarzyszenia oraz podległe im organy i jednostki organizacyjne oraz jednostki zarządzane przez JST,</w:t>
            </w:r>
            <w:r>
              <w:br/>
            </w:r>
            <w:r>
              <w:rPr>
                <w:sz w:val="26"/>
              </w:rPr>
              <w:t>˗</w:t>
            </w:r>
            <w:r>
              <w:rPr>
                <w:sz w:val="26"/>
              </w:rPr>
              <w:tab/>
              <w:t>podmioty w których większość udziałów lub akcji posiadają JST lub ich związki i stowarzyszenia,</w:t>
            </w:r>
            <w:r>
              <w:br/>
            </w:r>
            <w:r>
              <w:rPr>
                <w:sz w:val="26"/>
              </w:rPr>
              <w:t>˗</w:t>
            </w:r>
            <w:r>
              <w:rPr>
                <w:sz w:val="26"/>
              </w:rPr>
              <w:tab/>
              <w:t>jednostki sektora finansów publicznych posiadające osobowość prawną,</w:t>
            </w:r>
            <w:r>
              <w:br/>
            </w:r>
            <w:r>
              <w:rPr>
                <w:sz w:val="26"/>
              </w:rPr>
              <w:t>˗</w:t>
            </w:r>
            <w:r>
              <w:rPr>
                <w:sz w:val="26"/>
              </w:rPr>
              <w:tab/>
              <w:t>wspólnoty mieszkaniowe, TBS, spółdzielnie mieszkaniowe,</w:t>
            </w:r>
            <w:r>
              <w:br/>
            </w:r>
            <w:r>
              <w:rPr>
                <w:sz w:val="26"/>
              </w:rPr>
              <w:t>˗</w:t>
            </w:r>
            <w:r>
              <w:rPr>
                <w:sz w:val="26"/>
              </w:rPr>
              <w:tab/>
              <w:t>organizacje pozarządowe,</w:t>
            </w:r>
            <w:r>
              <w:br/>
            </w:r>
            <w:r>
              <w:rPr>
                <w:sz w:val="26"/>
              </w:rPr>
              <w:t>˗</w:t>
            </w:r>
            <w:r>
              <w:rPr>
                <w:sz w:val="26"/>
              </w:rPr>
              <w:tab/>
              <w:t>podmioty wykonujące działalność leczniczą, w rozumieniu ustawy o działalności leczniczej,</w:t>
            </w:r>
            <w:r>
              <w:br/>
            </w:r>
            <w:r>
              <w:rPr>
                <w:sz w:val="26"/>
              </w:rPr>
              <w:t>˗</w:t>
            </w:r>
            <w:r>
              <w:rPr>
                <w:sz w:val="26"/>
              </w:rPr>
              <w:tab/>
            </w:r>
            <w:r>
              <w:rPr>
                <w:sz w:val="26"/>
              </w:rPr>
              <w:t>przedsiębiorstwa,</w:t>
            </w:r>
            <w:r>
              <w:br/>
            </w:r>
            <w:r>
              <w:rPr>
                <w:sz w:val="26"/>
              </w:rPr>
              <w:t>˗</w:t>
            </w:r>
            <w:r>
              <w:rPr>
                <w:sz w:val="26"/>
              </w:rPr>
              <w:tab/>
              <w:t>osoby prawne kościołów i związków wyznaniowych – wyłącznie w zakresie budynków przedszkoli, szkół (o statusie szkoły publicznej), budynków pomocy społecznej i ochrony zdrowia,</w:t>
            </w:r>
            <w:r>
              <w:br/>
            </w:r>
            <w:r>
              <w:rPr>
                <w:sz w:val="26"/>
              </w:rPr>
              <w:t>˗</w:t>
            </w:r>
            <w:r>
              <w:rPr>
                <w:sz w:val="26"/>
              </w:rPr>
              <w:tab/>
              <w:t>partnerstwo publiczno-prywatne.</w:t>
            </w:r>
            <w:r>
              <w:br/>
            </w:r>
          </w:p>
        </w:tc>
      </w:tr>
      <w:tr w:rsidR="003C1640" w14:paraId="7C503607" w14:textId="77777777">
        <w:tc>
          <w:tcPr>
            <w:tcW w:w="9062" w:type="dxa"/>
            <w:shd w:val="clear" w:color="auto" w:fill="F2F2F2" w:themeFill="light1" w:themeFillShade="F2"/>
          </w:tcPr>
          <w:p w14:paraId="1AE91ED3" w14:textId="77777777" w:rsidR="003C1640" w:rsidRDefault="001D5AE3">
            <w:pPr>
              <w:spacing w:before="60"/>
              <w:rPr>
                <w:b/>
                <w:sz w:val="26"/>
              </w:rPr>
            </w:pPr>
            <w:r>
              <w:rPr>
                <w:b/>
                <w:sz w:val="26"/>
              </w:rPr>
              <w:lastRenderedPageBreak/>
              <w:t>Maksymalny % poziom dofinansowania UE w projekcie</w:t>
            </w:r>
          </w:p>
        </w:tc>
      </w:tr>
      <w:tr w:rsidR="003C1640" w14:paraId="202C66FF" w14:textId="77777777">
        <w:tc>
          <w:tcPr>
            <w:tcW w:w="9062" w:type="dxa"/>
          </w:tcPr>
          <w:p w14:paraId="2C359F48" w14:textId="77777777" w:rsidR="003C1640" w:rsidRDefault="001D5AE3">
            <w:pPr>
              <w:spacing w:before="60"/>
              <w:rPr>
                <w:b/>
                <w:sz w:val="26"/>
              </w:rPr>
            </w:pPr>
            <w:r>
              <w:rPr>
                <w:sz w:val="26"/>
              </w:rPr>
              <w:t>85</w:t>
            </w:r>
          </w:p>
        </w:tc>
      </w:tr>
      <w:tr w:rsidR="003C1640" w14:paraId="33FCAE17" w14:textId="77777777">
        <w:tc>
          <w:tcPr>
            <w:tcW w:w="9062" w:type="dxa"/>
            <w:shd w:val="clear" w:color="auto" w:fill="F2F2F2" w:themeFill="light1" w:themeFillShade="F2"/>
          </w:tcPr>
          <w:p w14:paraId="6278164F"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0964FDE3" w14:textId="77777777">
        <w:tc>
          <w:tcPr>
            <w:tcW w:w="9062" w:type="dxa"/>
          </w:tcPr>
          <w:p w14:paraId="7FAF7694" w14:textId="77777777" w:rsidR="003C1640" w:rsidRDefault="001D5AE3">
            <w:pPr>
              <w:spacing w:before="60"/>
              <w:rPr>
                <w:b/>
                <w:sz w:val="26"/>
              </w:rPr>
            </w:pPr>
            <w:r>
              <w:rPr>
                <w:sz w:val="26"/>
              </w:rPr>
              <w:t>100</w:t>
            </w:r>
          </w:p>
        </w:tc>
      </w:tr>
      <w:tr w:rsidR="003C1640" w14:paraId="1A562705" w14:textId="77777777">
        <w:tc>
          <w:tcPr>
            <w:tcW w:w="9062" w:type="dxa"/>
            <w:shd w:val="clear" w:color="auto" w:fill="F2F2F2" w:themeFill="light1" w:themeFillShade="F2"/>
          </w:tcPr>
          <w:p w14:paraId="026C9328" w14:textId="77777777" w:rsidR="003C1640" w:rsidRDefault="001D5AE3">
            <w:pPr>
              <w:spacing w:before="60"/>
              <w:rPr>
                <w:b/>
                <w:sz w:val="26"/>
              </w:rPr>
            </w:pPr>
            <w:r>
              <w:rPr>
                <w:b/>
                <w:sz w:val="26"/>
              </w:rPr>
              <w:t>Pomoc publiczna – unijna podstawa prawna</w:t>
            </w:r>
          </w:p>
        </w:tc>
      </w:tr>
      <w:tr w:rsidR="003C1640" w14:paraId="53D21A00" w14:textId="77777777">
        <w:tc>
          <w:tcPr>
            <w:tcW w:w="9062" w:type="dxa"/>
          </w:tcPr>
          <w:p w14:paraId="7623BB37" w14:textId="77777777" w:rsidR="003C1640" w:rsidRDefault="001D5AE3">
            <w:pPr>
              <w:spacing w:before="60"/>
              <w:rPr>
                <w:b/>
                <w:sz w:val="26"/>
              </w:rPr>
            </w:pPr>
            <w:r>
              <w:rPr>
                <w:sz w:val="26"/>
              </w:rPr>
              <w:lastRenderedPageBreak/>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2BDFB5A3" w14:textId="77777777">
        <w:tc>
          <w:tcPr>
            <w:tcW w:w="9062" w:type="dxa"/>
            <w:shd w:val="clear" w:color="auto" w:fill="F2F2F2" w:themeFill="light1" w:themeFillShade="F2"/>
          </w:tcPr>
          <w:p w14:paraId="3E3C56EE" w14:textId="77777777" w:rsidR="003C1640" w:rsidRDefault="001D5AE3">
            <w:pPr>
              <w:spacing w:before="60"/>
              <w:rPr>
                <w:b/>
                <w:sz w:val="26"/>
              </w:rPr>
            </w:pPr>
            <w:r>
              <w:rPr>
                <w:b/>
                <w:sz w:val="26"/>
              </w:rPr>
              <w:t>Pomoc publiczna – krajowa podstawa prawna</w:t>
            </w:r>
          </w:p>
        </w:tc>
      </w:tr>
      <w:tr w:rsidR="003C1640" w14:paraId="26EE0CD0" w14:textId="77777777">
        <w:tc>
          <w:tcPr>
            <w:tcW w:w="9062" w:type="dxa"/>
          </w:tcPr>
          <w:p w14:paraId="40480B80"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rPr>
                <w:sz w:val="26"/>
              </w:rPr>
              <w:t>późn</w:t>
            </w:r>
            <w:proofErr w:type="spellEnd"/>
            <w:r>
              <w:rPr>
                <w:sz w:val="26"/>
              </w:rP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4120BD33" w14:textId="77777777">
        <w:tc>
          <w:tcPr>
            <w:tcW w:w="9062" w:type="dxa"/>
            <w:shd w:val="clear" w:color="auto" w:fill="F2F2F2" w:themeFill="light1" w:themeFillShade="F2"/>
          </w:tcPr>
          <w:p w14:paraId="156E3CD7" w14:textId="77777777" w:rsidR="003C1640" w:rsidRDefault="001D5AE3">
            <w:pPr>
              <w:spacing w:before="60"/>
              <w:rPr>
                <w:b/>
                <w:sz w:val="26"/>
              </w:rPr>
            </w:pPr>
            <w:r>
              <w:rPr>
                <w:b/>
                <w:sz w:val="26"/>
              </w:rPr>
              <w:t>Uproszczone metody rozliczania</w:t>
            </w:r>
          </w:p>
        </w:tc>
      </w:tr>
      <w:tr w:rsidR="003C1640" w14:paraId="4FD9B7A9" w14:textId="77777777">
        <w:tc>
          <w:tcPr>
            <w:tcW w:w="9062" w:type="dxa"/>
          </w:tcPr>
          <w:p w14:paraId="2007371B" w14:textId="77777777" w:rsidR="003C1640" w:rsidRDefault="001D5AE3">
            <w:pPr>
              <w:spacing w:before="60"/>
              <w:rPr>
                <w:b/>
                <w:sz w:val="26"/>
              </w:rPr>
            </w:pPr>
            <w:r>
              <w:rPr>
                <w:sz w:val="26"/>
              </w:rPr>
              <w:t>Brak</w:t>
            </w:r>
          </w:p>
        </w:tc>
      </w:tr>
      <w:tr w:rsidR="003C1640" w14:paraId="1C263B05" w14:textId="77777777">
        <w:tc>
          <w:tcPr>
            <w:tcW w:w="9062" w:type="dxa"/>
            <w:shd w:val="clear" w:color="auto" w:fill="F2F2F2" w:themeFill="light1" w:themeFillShade="F2"/>
          </w:tcPr>
          <w:p w14:paraId="6E67B8B7" w14:textId="77777777" w:rsidR="003C1640" w:rsidRDefault="001D5AE3">
            <w:pPr>
              <w:spacing w:before="60"/>
              <w:rPr>
                <w:b/>
                <w:sz w:val="26"/>
              </w:rPr>
            </w:pPr>
            <w:r>
              <w:rPr>
                <w:b/>
                <w:sz w:val="26"/>
              </w:rPr>
              <w:t>Forma wsparcia</w:t>
            </w:r>
          </w:p>
        </w:tc>
      </w:tr>
      <w:tr w:rsidR="003C1640" w14:paraId="48B1111F" w14:textId="77777777">
        <w:tc>
          <w:tcPr>
            <w:tcW w:w="9062" w:type="dxa"/>
          </w:tcPr>
          <w:p w14:paraId="01B2F015" w14:textId="77777777" w:rsidR="003C1640" w:rsidRDefault="001D5AE3">
            <w:pPr>
              <w:spacing w:before="60"/>
              <w:rPr>
                <w:b/>
                <w:sz w:val="26"/>
              </w:rPr>
            </w:pPr>
            <w:r>
              <w:rPr>
                <w:sz w:val="26"/>
              </w:rPr>
              <w:t>Wsparcie poprzez instrumenty finansowe: dotacje w ramach operacji instrumentu finansowego, Wsparcie poprzez instrumenty finansowe: pożyczka</w:t>
            </w:r>
          </w:p>
        </w:tc>
      </w:tr>
      <w:tr w:rsidR="003C1640" w14:paraId="0620FB61" w14:textId="77777777">
        <w:tc>
          <w:tcPr>
            <w:tcW w:w="9062" w:type="dxa"/>
            <w:shd w:val="clear" w:color="auto" w:fill="F2F2F2" w:themeFill="light1" w:themeFillShade="F2"/>
          </w:tcPr>
          <w:p w14:paraId="4BEAB4A5"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70119BA8" w14:textId="77777777">
        <w:tc>
          <w:tcPr>
            <w:tcW w:w="9062" w:type="dxa"/>
          </w:tcPr>
          <w:p w14:paraId="3A587F1F" w14:textId="77777777" w:rsidR="003C1640" w:rsidRDefault="001D5AE3">
            <w:pPr>
              <w:spacing w:before="60"/>
              <w:rPr>
                <w:b/>
                <w:sz w:val="26"/>
              </w:rPr>
            </w:pPr>
            <w:r>
              <w:rPr>
                <w:sz w:val="26"/>
              </w:rPr>
              <w:t>0</w:t>
            </w:r>
          </w:p>
        </w:tc>
      </w:tr>
      <w:tr w:rsidR="003C1640" w14:paraId="401872B1" w14:textId="77777777">
        <w:tc>
          <w:tcPr>
            <w:tcW w:w="9062" w:type="dxa"/>
            <w:shd w:val="clear" w:color="auto" w:fill="F2F2F2" w:themeFill="light1" w:themeFillShade="F2"/>
          </w:tcPr>
          <w:p w14:paraId="6E8D5C3D" w14:textId="77777777" w:rsidR="003C1640" w:rsidRDefault="001D5AE3">
            <w:pPr>
              <w:spacing w:before="60"/>
              <w:rPr>
                <w:b/>
                <w:sz w:val="26"/>
              </w:rPr>
            </w:pPr>
            <w:r>
              <w:rPr>
                <w:b/>
                <w:sz w:val="26"/>
              </w:rPr>
              <w:t>Minimalny wkład własny beneficjenta</w:t>
            </w:r>
          </w:p>
        </w:tc>
      </w:tr>
      <w:tr w:rsidR="003C1640" w14:paraId="3D2CA210" w14:textId="77777777">
        <w:tc>
          <w:tcPr>
            <w:tcW w:w="9062" w:type="dxa"/>
          </w:tcPr>
          <w:p w14:paraId="04F4C4C0" w14:textId="77777777" w:rsidR="003C1640" w:rsidRDefault="001D5AE3">
            <w:pPr>
              <w:spacing w:before="60"/>
              <w:rPr>
                <w:b/>
                <w:sz w:val="26"/>
              </w:rPr>
            </w:pPr>
            <w:r>
              <w:rPr>
                <w:sz w:val="26"/>
              </w:rPr>
              <w:t>0%</w:t>
            </w:r>
          </w:p>
        </w:tc>
      </w:tr>
      <w:tr w:rsidR="003C1640" w14:paraId="0B16BFB5" w14:textId="77777777">
        <w:tc>
          <w:tcPr>
            <w:tcW w:w="9062" w:type="dxa"/>
            <w:shd w:val="clear" w:color="auto" w:fill="F2F2F2" w:themeFill="light1" w:themeFillShade="F2"/>
          </w:tcPr>
          <w:p w14:paraId="74520F02" w14:textId="77777777" w:rsidR="003C1640" w:rsidRDefault="001D5AE3">
            <w:pPr>
              <w:spacing w:before="60"/>
              <w:rPr>
                <w:b/>
                <w:sz w:val="26"/>
              </w:rPr>
            </w:pPr>
            <w:r>
              <w:rPr>
                <w:b/>
                <w:sz w:val="26"/>
              </w:rPr>
              <w:lastRenderedPageBreak/>
              <w:t>Sposób wyboru projektów</w:t>
            </w:r>
          </w:p>
        </w:tc>
      </w:tr>
      <w:tr w:rsidR="003C1640" w14:paraId="6422B711" w14:textId="77777777">
        <w:tc>
          <w:tcPr>
            <w:tcW w:w="9062" w:type="dxa"/>
          </w:tcPr>
          <w:p w14:paraId="02C53F86" w14:textId="77777777" w:rsidR="003C1640" w:rsidRDefault="001D5AE3">
            <w:pPr>
              <w:spacing w:before="60"/>
              <w:rPr>
                <w:b/>
                <w:sz w:val="26"/>
              </w:rPr>
            </w:pPr>
            <w:r>
              <w:rPr>
                <w:sz w:val="26"/>
              </w:rPr>
              <w:t>Niekonkurencyjny</w:t>
            </w:r>
          </w:p>
        </w:tc>
      </w:tr>
      <w:tr w:rsidR="003C1640" w14:paraId="05FD52E7" w14:textId="77777777">
        <w:tc>
          <w:tcPr>
            <w:tcW w:w="9062" w:type="dxa"/>
            <w:shd w:val="clear" w:color="auto" w:fill="F2F2F2" w:themeFill="light1" w:themeFillShade="F2"/>
          </w:tcPr>
          <w:p w14:paraId="22D5FAA5" w14:textId="77777777" w:rsidR="003C1640" w:rsidRDefault="001D5AE3">
            <w:pPr>
              <w:spacing w:before="60"/>
              <w:rPr>
                <w:b/>
                <w:sz w:val="26"/>
              </w:rPr>
            </w:pPr>
            <w:r>
              <w:rPr>
                <w:b/>
                <w:sz w:val="26"/>
              </w:rPr>
              <w:t>Realizacja instrumentów terytorialnych</w:t>
            </w:r>
          </w:p>
        </w:tc>
      </w:tr>
      <w:tr w:rsidR="003C1640" w14:paraId="68D5E275" w14:textId="77777777">
        <w:tc>
          <w:tcPr>
            <w:tcW w:w="9062" w:type="dxa"/>
          </w:tcPr>
          <w:p w14:paraId="62621BEB" w14:textId="77777777" w:rsidR="003C1640" w:rsidRDefault="001D5AE3">
            <w:pPr>
              <w:spacing w:before="60"/>
              <w:rPr>
                <w:b/>
                <w:sz w:val="26"/>
              </w:rPr>
            </w:pPr>
            <w:r>
              <w:rPr>
                <w:sz w:val="26"/>
              </w:rPr>
              <w:t>Nie dotyczy</w:t>
            </w:r>
          </w:p>
        </w:tc>
      </w:tr>
      <w:tr w:rsidR="003C1640" w14:paraId="4ED3DDFE" w14:textId="77777777">
        <w:tc>
          <w:tcPr>
            <w:tcW w:w="9062" w:type="dxa"/>
            <w:shd w:val="clear" w:color="auto" w:fill="F2F2F2" w:themeFill="light1" w:themeFillShade="F2"/>
          </w:tcPr>
          <w:p w14:paraId="705D8568" w14:textId="77777777" w:rsidR="003C1640" w:rsidRDefault="001D5AE3">
            <w:pPr>
              <w:spacing w:before="60"/>
              <w:rPr>
                <w:b/>
                <w:sz w:val="26"/>
              </w:rPr>
            </w:pPr>
            <w:r>
              <w:rPr>
                <w:b/>
                <w:sz w:val="26"/>
              </w:rPr>
              <w:t>Typ beneficjenta – ogólny</w:t>
            </w:r>
          </w:p>
        </w:tc>
      </w:tr>
      <w:tr w:rsidR="003C1640" w14:paraId="3CC231BA" w14:textId="77777777">
        <w:tc>
          <w:tcPr>
            <w:tcW w:w="9062" w:type="dxa"/>
          </w:tcPr>
          <w:p w14:paraId="30F832D0" w14:textId="77777777" w:rsidR="003C1640" w:rsidRDefault="001D5AE3">
            <w:pPr>
              <w:spacing w:before="60"/>
              <w:rPr>
                <w:b/>
                <w:sz w:val="26"/>
              </w:rPr>
            </w:pPr>
            <w:r>
              <w:rPr>
                <w:sz w:val="26"/>
              </w:rPr>
              <w:t>Instytucje wspierające biznes</w:t>
            </w:r>
          </w:p>
        </w:tc>
      </w:tr>
      <w:tr w:rsidR="003C1640" w14:paraId="22AAA25C" w14:textId="77777777">
        <w:tc>
          <w:tcPr>
            <w:tcW w:w="9062" w:type="dxa"/>
            <w:shd w:val="clear" w:color="auto" w:fill="F2F2F2" w:themeFill="light1" w:themeFillShade="F2"/>
          </w:tcPr>
          <w:p w14:paraId="00FA7016" w14:textId="77777777" w:rsidR="003C1640" w:rsidRDefault="001D5AE3">
            <w:pPr>
              <w:spacing w:before="60"/>
              <w:rPr>
                <w:b/>
                <w:sz w:val="26"/>
              </w:rPr>
            </w:pPr>
            <w:r>
              <w:rPr>
                <w:b/>
                <w:sz w:val="26"/>
              </w:rPr>
              <w:t>Typ beneficjenta – szczegółowy</w:t>
            </w:r>
          </w:p>
        </w:tc>
      </w:tr>
      <w:tr w:rsidR="003C1640" w14:paraId="71C992BA" w14:textId="77777777">
        <w:tc>
          <w:tcPr>
            <w:tcW w:w="9062" w:type="dxa"/>
          </w:tcPr>
          <w:p w14:paraId="072356E7" w14:textId="77777777" w:rsidR="003C1640" w:rsidRDefault="001D5AE3">
            <w:pPr>
              <w:spacing w:before="60"/>
              <w:rPr>
                <w:b/>
                <w:sz w:val="26"/>
              </w:rPr>
            </w:pPr>
            <w:r>
              <w:rPr>
                <w:sz w:val="26"/>
              </w:rPr>
              <w:t>Bank Gospodarstwa Krajowego</w:t>
            </w:r>
          </w:p>
        </w:tc>
      </w:tr>
      <w:tr w:rsidR="003C1640" w14:paraId="1C8C1C6D" w14:textId="77777777">
        <w:tc>
          <w:tcPr>
            <w:tcW w:w="9062" w:type="dxa"/>
            <w:shd w:val="clear" w:color="auto" w:fill="F2F2F2" w:themeFill="light1" w:themeFillShade="F2"/>
          </w:tcPr>
          <w:p w14:paraId="5D0ED19B" w14:textId="77777777" w:rsidR="003C1640" w:rsidRDefault="001D5AE3">
            <w:pPr>
              <w:spacing w:before="60"/>
              <w:rPr>
                <w:b/>
                <w:sz w:val="26"/>
              </w:rPr>
            </w:pPr>
            <w:r>
              <w:rPr>
                <w:b/>
                <w:sz w:val="26"/>
              </w:rPr>
              <w:t>Grupa docelowa</w:t>
            </w:r>
          </w:p>
        </w:tc>
      </w:tr>
      <w:tr w:rsidR="003C1640" w14:paraId="021311EA" w14:textId="77777777">
        <w:tc>
          <w:tcPr>
            <w:tcW w:w="9062" w:type="dxa"/>
          </w:tcPr>
          <w:p w14:paraId="462B3167" w14:textId="77777777" w:rsidR="003C1640" w:rsidRDefault="001D5AE3">
            <w:pPr>
              <w:spacing w:before="60"/>
              <w:rPr>
                <w:b/>
                <w:sz w:val="26"/>
              </w:rPr>
            </w:pPr>
            <w:r>
              <w:rPr>
                <w:sz w:val="26"/>
              </w:rPr>
              <w:t>instytucje i przedsiębiorstwa korzystające z rezultatów projektu oraz ich pracownicy, mieszkańcy województwa</w:t>
            </w:r>
          </w:p>
        </w:tc>
      </w:tr>
      <w:tr w:rsidR="003C1640" w14:paraId="7789C309" w14:textId="77777777">
        <w:tc>
          <w:tcPr>
            <w:tcW w:w="9062" w:type="dxa"/>
            <w:shd w:val="clear" w:color="auto" w:fill="F2F2F2" w:themeFill="light1" w:themeFillShade="F2"/>
          </w:tcPr>
          <w:p w14:paraId="30A2FB27" w14:textId="77777777" w:rsidR="003C1640" w:rsidRDefault="001D5AE3">
            <w:pPr>
              <w:spacing w:before="60"/>
              <w:rPr>
                <w:b/>
                <w:sz w:val="26"/>
              </w:rPr>
            </w:pPr>
            <w:r>
              <w:rPr>
                <w:b/>
                <w:sz w:val="26"/>
              </w:rPr>
              <w:t>Słowa kluczowe</w:t>
            </w:r>
          </w:p>
        </w:tc>
      </w:tr>
      <w:tr w:rsidR="003C1640" w14:paraId="1C1FB58E" w14:textId="77777777">
        <w:tc>
          <w:tcPr>
            <w:tcW w:w="9062" w:type="dxa"/>
          </w:tcPr>
          <w:p w14:paraId="7B0C2621" w14:textId="77777777" w:rsidR="003C1640" w:rsidRDefault="001D5AE3">
            <w:pPr>
              <w:spacing w:before="60"/>
              <w:rPr>
                <w:b/>
                <w:sz w:val="26"/>
              </w:rPr>
            </w:pPr>
            <w:proofErr w:type="spellStart"/>
            <w:r>
              <w:rPr>
                <w:sz w:val="26"/>
              </w:rPr>
              <w:t>audyt_energetyczny</w:t>
            </w:r>
            <w:proofErr w:type="spellEnd"/>
            <w:r>
              <w:rPr>
                <w:sz w:val="26"/>
              </w:rPr>
              <w:t xml:space="preserve">, </w:t>
            </w:r>
            <w:proofErr w:type="spellStart"/>
            <w:r>
              <w:rPr>
                <w:sz w:val="26"/>
              </w:rPr>
              <w:t>budynki_użyteczności_publicznej</w:t>
            </w:r>
            <w:proofErr w:type="spellEnd"/>
            <w:r>
              <w:rPr>
                <w:sz w:val="26"/>
              </w:rPr>
              <w:t xml:space="preserve">, </w:t>
            </w:r>
            <w:proofErr w:type="spellStart"/>
            <w:r>
              <w:rPr>
                <w:sz w:val="26"/>
              </w:rPr>
              <w:t>budynki_wielorodzinne</w:t>
            </w:r>
            <w:proofErr w:type="spellEnd"/>
            <w:r>
              <w:rPr>
                <w:sz w:val="26"/>
              </w:rPr>
              <w:t xml:space="preserve">, </w:t>
            </w:r>
            <w:proofErr w:type="spellStart"/>
            <w:r>
              <w:rPr>
                <w:sz w:val="26"/>
              </w:rPr>
              <w:t>czyste_powietrze</w:t>
            </w:r>
            <w:proofErr w:type="spellEnd"/>
            <w:r>
              <w:rPr>
                <w:sz w:val="26"/>
              </w:rPr>
              <w:t xml:space="preserve">, </w:t>
            </w:r>
            <w:proofErr w:type="spellStart"/>
            <w:r>
              <w:rPr>
                <w:sz w:val="26"/>
              </w:rPr>
              <w:t>efektywność_energetyczna</w:t>
            </w:r>
            <w:proofErr w:type="spellEnd"/>
            <w:r>
              <w:rPr>
                <w:sz w:val="26"/>
              </w:rPr>
              <w:t xml:space="preserve">, </w:t>
            </w:r>
            <w:proofErr w:type="spellStart"/>
            <w:r>
              <w:rPr>
                <w:sz w:val="26"/>
              </w:rPr>
              <w:t>instrument_finansowy</w:t>
            </w:r>
            <w:proofErr w:type="spellEnd"/>
            <w:r>
              <w:rPr>
                <w:sz w:val="26"/>
              </w:rPr>
              <w:t xml:space="preserve">, </w:t>
            </w:r>
            <w:proofErr w:type="spellStart"/>
            <w:r>
              <w:rPr>
                <w:sz w:val="26"/>
              </w:rPr>
              <w:t>ocieplenie_budynku</w:t>
            </w:r>
            <w:proofErr w:type="spellEnd"/>
            <w:r>
              <w:rPr>
                <w:sz w:val="26"/>
              </w:rPr>
              <w:t xml:space="preserve">, oświetlenie, </w:t>
            </w:r>
            <w:proofErr w:type="spellStart"/>
            <w:r>
              <w:rPr>
                <w:sz w:val="26"/>
              </w:rPr>
              <w:t>pożyczki_dla_przedsiębiorstw</w:t>
            </w:r>
            <w:proofErr w:type="spellEnd"/>
          </w:p>
        </w:tc>
      </w:tr>
      <w:tr w:rsidR="003C1640" w14:paraId="0A29C3BF" w14:textId="77777777">
        <w:tc>
          <w:tcPr>
            <w:tcW w:w="9062" w:type="dxa"/>
            <w:shd w:val="clear" w:color="auto" w:fill="F2F2F2" w:themeFill="light1" w:themeFillShade="F2"/>
          </w:tcPr>
          <w:p w14:paraId="0784BBEA" w14:textId="77777777" w:rsidR="003C1640" w:rsidRDefault="001D5AE3">
            <w:pPr>
              <w:spacing w:before="60"/>
              <w:rPr>
                <w:b/>
                <w:sz w:val="26"/>
              </w:rPr>
            </w:pPr>
            <w:r>
              <w:rPr>
                <w:b/>
                <w:sz w:val="26"/>
              </w:rPr>
              <w:t>Kryteria wyboru projektów</w:t>
            </w:r>
          </w:p>
        </w:tc>
      </w:tr>
      <w:tr w:rsidR="003C1640" w14:paraId="6948C781" w14:textId="77777777">
        <w:tc>
          <w:tcPr>
            <w:tcW w:w="9062" w:type="dxa"/>
          </w:tcPr>
          <w:p w14:paraId="7F4731A7" w14:textId="77777777" w:rsidR="003C1640" w:rsidRDefault="001D5AE3">
            <w:pPr>
              <w:spacing w:before="60"/>
              <w:rPr>
                <w:b/>
                <w:sz w:val="26"/>
              </w:rPr>
            </w:pPr>
            <w:r>
              <w:rPr>
                <w:sz w:val="26"/>
              </w:rPr>
              <w:t>https://funduszeue.podkarpackie.pl/szczegoly-programu/prawo-i-dokumenty/kryteria-wyboru-projektow</w:t>
            </w:r>
          </w:p>
        </w:tc>
      </w:tr>
      <w:tr w:rsidR="003C1640" w14:paraId="1F7309BF" w14:textId="77777777">
        <w:tc>
          <w:tcPr>
            <w:tcW w:w="9062" w:type="dxa"/>
            <w:shd w:val="clear" w:color="auto" w:fill="F2F2F2" w:themeFill="light1" w:themeFillShade="F2"/>
          </w:tcPr>
          <w:p w14:paraId="281A992D" w14:textId="77777777" w:rsidR="003C1640" w:rsidRDefault="001D5AE3">
            <w:pPr>
              <w:spacing w:before="60"/>
              <w:rPr>
                <w:b/>
                <w:sz w:val="26"/>
              </w:rPr>
            </w:pPr>
            <w:r>
              <w:rPr>
                <w:b/>
                <w:sz w:val="26"/>
              </w:rPr>
              <w:t>Wskaźniki produktu</w:t>
            </w:r>
          </w:p>
        </w:tc>
      </w:tr>
      <w:tr w:rsidR="003C1640" w14:paraId="7655D146" w14:textId="77777777">
        <w:tc>
          <w:tcPr>
            <w:tcW w:w="9062" w:type="dxa"/>
          </w:tcPr>
          <w:p w14:paraId="1B49B948" w14:textId="77777777" w:rsidR="003C1640" w:rsidRDefault="001D5AE3">
            <w:pPr>
              <w:spacing w:before="60"/>
              <w:rPr>
                <w:b/>
                <w:sz w:val="26"/>
              </w:rPr>
            </w:pPr>
            <w:r>
              <w:rPr>
                <w:sz w:val="26"/>
              </w:rPr>
              <w:t>WLWK-RCO019 - Budynki publiczne o udoskonalonej charakterystyce energetycznej</w:t>
            </w:r>
          </w:p>
        </w:tc>
      </w:tr>
      <w:tr w:rsidR="003C1640" w14:paraId="235C956D" w14:textId="77777777">
        <w:tc>
          <w:tcPr>
            <w:tcW w:w="9062" w:type="dxa"/>
          </w:tcPr>
          <w:p w14:paraId="554A6DA1" w14:textId="77777777" w:rsidR="003C1640" w:rsidRDefault="001D5AE3">
            <w:pPr>
              <w:spacing w:before="60"/>
              <w:rPr>
                <w:sz w:val="26"/>
              </w:rPr>
            </w:pPr>
            <w:r>
              <w:rPr>
                <w:sz w:val="26"/>
              </w:rPr>
              <w:t>WLWK-PLRO165 - Liczba nowych/zmodernizowanych punktów świetlnych</w:t>
            </w:r>
          </w:p>
        </w:tc>
      </w:tr>
      <w:tr w:rsidR="003C1640" w14:paraId="11A8D2C5" w14:textId="77777777">
        <w:tc>
          <w:tcPr>
            <w:tcW w:w="9062" w:type="dxa"/>
          </w:tcPr>
          <w:p w14:paraId="31DD4B91" w14:textId="77777777" w:rsidR="003C1640" w:rsidRDefault="001D5AE3">
            <w:pPr>
              <w:spacing w:before="60"/>
              <w:rPr>
                <w:sz w:val="26"/>
              </w:rPr>
            </w:pPr>
            <w:r>
              <w:rPr>
                <w:sz w:val="26"/>
              </w:rPr>
              <w:lastRenderedPageBreak/>
              <w:t>WLWK-PLRO268 - Liczba ostatecznych odbiorców wspartych przez fundusze pożyczkowe</w:t>
            </w:r>
          </w:p>
        </w:tc>
      </w:tr>
      <w:tr w:rsidR="003C1640" w14:paraId="6C46F09B" w14:textId="77777777">
        <w:tc>
          <w:tcPr>
            <w:tcW w:w="9062" w:type="dxa"/>
          </w:tcPr>
          <w:p w14:paraId="14AA81EC" w14:textId="77777777" w:rsidR="003C1640" w:rsidRDefault="001D5AE3">
            <w:pPr>
              <w:spacing w:before="60"/>
              <w:rPr>
                <w:sz w:val="26"/>
              </w:rPr>
            </w:pPr>
            <w:r>
              <w:rPr>
                <w:sz w:val="26"/>
              </w:rPr>
              <w:t>WLWK-PLRO002 - Liczba wspartych małych przedsiębiorstw</w:t>
            </w:r>
          </w:p>
        </w:tc>
      </w:tr>
      <w:tr w:rsidR="003C1640" w14:paraId="487AAFEC" w14:textId="77777777">
        <w:tc>
          <w:tcPr>
            <w:tcW w:w="9062" w:type="dxa"/>
          </w:tcPr>
          <w:p w14:paraId="78895B26" w14:textId="77777777" w:rsidR="003C1640" w:rsidRDefault="001D5AE3">
            <w:pPr>
              <w:spacing w:before="60"/>
              <w:rPr>
                <w:sz w:val="26"/>
              </w:rPr>
            </w:pPr>
            <w:r>
              <w:rPr>
                <w:sz w:val="26"/>
              </w:rPr>
              <w:t>WLWK-PLRO001 - Liczba wspartych mikroprzedsiębiorstw</w:t>
            </w:r>
          </w:p>
        </w:tc>
      </w:tr>
      <w:tr w:rsidR="003C1640" w14:paraId="327F223F" w14:textId="77777777">
        <w:tc>
          <w:tcPr>
            <w:tcW w:w="9062" w:type="dxa"/>
          </w:tcPr>
          <w:p w14:paraId="25BBD8F6" w14:textId="77777777" w:rsidR="003C1640" w:rsidRDefault="001D5AE3">
            <w:pPr>
              <w:spacing w:before="60"/>
              <w:rPr>
                <w:sz w:val="26"/>
              </w:rPr>
            </w:pPr>
            <w:r>
              <w:rPr>
                <w:sz w:val="26"/>
              </w:rPr>
              <w:t>WLWK-RCO018 - Lokale mieszkalne o udoskonalonej  charakterystyce energetycznej</w:t>
            </w:r>
          </w:p>
        </w:tc>
      </w:tr>
      <w:tr w:rsidR="003C1640" w14:paraId="1D802F68" w14:textId="77777777">
        <w:tc>
          <w:tcPr>
            <w:tcW w:w="9062" w:type="dxa"/>
          </w:tcPr>
          <w:p w14:paraId="52518C4C" w14:textId="77777777" w:rsidR="003C1640" w:rsidRDefault="001D5AE3">
            <w:pPr>
              <w:spacing w:before="60"/>
              <w:rPr>
                <w:sz w:val="26"/>
              </w:rPr>
            </w:pPr>
            <w:r>
              <w:rPr>
                <w:sz w:val="26"/>
              </w:rPr>
              <w:t>WLWK-RCO123 - Lokale mieszkalne wykorzystujące kotły i systemy ciepłownicze zasilane gazem ziemnym zastępujące instalacje zasilane stałymi paliwami kopalnymi</w:t>
            </w:r>
          </w:p>
        </w:tc>
      </w:tr>
      <w:tr w:rsidR="003C1640" w14:paraId="0496A123" w14:textId="77777777">
        <w:tc>
          <w:tcPr>
            <w:tcW w:w="9062" w:type="dxa"/>
          </w:tcPr>
          <w:p w14:paraId="59A75C8E" w14:textId="77777777" w:rsidR="003C1640" w:rsidRDefault="001D5AE3">
            <w:pPr>
              <w:spacing w:before="60"/>
              <w:rPr>
                <w:sz w:val="26"/>
              </w:rPr>
            </w:pPr>
            <w:r>
              <w:rPr>
                <w:sz w:val="26"/>
              </w:rPr>
              <w:t>WLWK-RCO003 - Przedsiębiorstwa objęte wsparciem z instrumentów finansowych</w:t>
            </w:r>
          </w:p>
        </w:tc>
      </w:tr>
      <w:tr w:rsidR="003C1640" w14:paraId="061CD9B4" w14:textId="77777777">
        <w:tc>
          <w:tcPr>
            <w:tcW w:w="9062" w:type="dxa"/>
          </w:tcPr>
          <w:p w14:paraId="21B05E42" w14:textId="77777777" w:rsidR="003C1640" w:rsidRDefault="001D5AE3">
            <w:pPr>
              <w:spacing w:before="60"/>
              <w:rPr>
                <w:sz w:val="26"/>
              </w:rPr>
            </w:pPr>
            <w:r>
              <w:rPr>
                <w:sz w:val="26"/>
              </w:rPr>
              <w:t>WLWK-PLRO269 - Wartość udzielonych pożyczek ogółem</w:t>
            </w:r>
          </w:p>
        </w:tc>
      </w:tr>
      <w:tr w:rsidR="003C1640" w14:paraId="5D81E1BB" w14:textId="77777777">
        <w:tc>
          <w:tcPr>
            <w:tcW w:w="9062" w:type="dxa"/>
            <w:shd w:val="clear" w:color="auto" w:fill="F2F2F2" w:themeFill="light1" w:themeFillShade="F2"/>
          </w:tcPr>
          <w:p w14:paraId="1BD88C0F" w14:textId="77777777" w:rsidR="003C1640" w:rsidRDefault="001D5AE3">
            <w:pPr>
              <w:spacing w:before="60"/>
              <w:rPr>
                <w:b/>
                <w:sz w:val="26"/>
              </w:rPr>
            </w:pPr>
            <w:r>
              <w:rPr>
                <w:b/>
                <w:sz w:val="26"/>
              </w:rPr>
              <w:t>Wskaźniki rezultatu</w:t>
            </w:r>
          </w:p>
        </w:tc>
      </w:tr>
      <w:tr w:rsidR="003C1640" w14:paraId="3961D083" w14:textId="77777777">
        <w:tc>
          <w:tcPr>
            <w:tcW w:w="9062" w:type="dxa"/>
          </w:tcPr>
          <w:p w14:paraId="5ABDAB4F" w14:textId="77777777" w:rsidR="003C1640" w:rsidRDefault="001D5AE3">
            <w:pPr>
              <w:spacing w:before="60"/>
              <w:rPr>
                <w:b/>
                <w:sz w:val="26"/>
              </w:rPr>
            </w:pPr>
            <w:r>
              <w:rPr>
                <w:sz w:val="26"/>
              </w:rPr>
              <w:t>WLWK-PLRR073 - Roczne zużycie energii pierwotnej w: budynkach publicznych</w:t>
            </w:r>
          </w:p>
        </w:tc>
      </w:tr>
      <w:tr w:rsidR="003C1640" w14:paraId="3D62C2CE" w14:textId="77777777">
        <w:tc>
          <w:tcPr>
            <w:tcW w:w="9062" w:type="dxa"/>
          </w:tcPr>
          <w:p w14:paraId="7889111F" w14:textId="77777777" w:rsidR="003C1640" w:rsidRDefault="001D5AE3">
            <w:pPr>
              <w:spacing w:before="60"/>
              <w:rPr>
                <w:sz w:val="26"/>
              </w:rPr>
            </w:pPr>
            <w:r>
              <w:rPr>
                <w:sz w:val="26"/>
              </w:rPr>
              <w:t>WLWK-PLRR072 - Roczne zużycie energii pierwotnej w: lokalach mieszkalnych</w:t>
            </w:r>
          </w:p>
        </w:tc>
      </w:tr>
      <w:tr w:rsidR="003C1640" w14:paraId="501FF3E6" w14:textId="77777777">
        <w:tc>
          <w:tcPr>
            <w:tcW w:w="9062" w:type="dxa"/>
          </w:tcPr>
          <w:p w14:paraId="10D82C16" w14:textId="77777777" w:rsidR="003C1640" w:rsidRDefault="001D5AE3">
            <w:pPr>
              <w:spacing w:before="60"/>
              <w:rPr>
                <w:sz w:val="26"/>
              </w:rPr>
            </w:pPr>
            <w:r>
              <w:rPr>
                <w:sz w:val="26"/>
              </w:rPr>
              <w:t>WLWK-PLRR074 - Roczne zużycie energii pierwotnej w: przedsiębiorstwach</w:t>
            </w:r>
          </w:p>
        </w:tc>
      </w:tr>
      <w:tr w:rsidR="003C1640" w14:paraId="5058CF23" w14:textId="77777777">
        <w:tc>
          <w:tcPr>
            <w:tcW w:w="9062" w:type="dxa"/>
          </w:tcPr>
          <w:p w14:paraId="74DCA953" w14:textId="77777777" w:rsidR="003C1640" w:rsidRDefault="001D5AE3">
            <w:pPr>
              <w:spacing w:before="60"/>
              <w:rPr>
                <w:sz w:val="26"/>
              </w:rPr>
            </w:pPr>
            <w:r>
              <w:rPr>
                <w:sz w:val="26"/>
              </w:rPr>
              <w:t>WLWK-RCR029 - Szacowana emisja gazów cieplarnianych</w:t>
            </w:r>
          </w:p>
        </w:tc>
      </w:tr>
      <w:tr w:rsidR="003C1640" w14:paraId="3628EB66" w14:textId="77777777">
        <w:tc>
          <w:tcPr>
            <w:tcW w:w="9062" w:type="dxa"/>
          </w:tcPr>
          <w:p w14:paraId="7A0F4076" w14:textId="77777777" w:rsidR="003C1640" w:rsidRDefault="001D5AE3">
            <w:pPr>
              <w:spacing w:before="60"/>
              <w:rPr>
                <w:sz w:val="26"/>
              </w:rPr>
            </w:pPr>
            <w:r>
              <w:rPr>
                <w:sz w:val="26"/>
              </w:rPr>
              <w:t>WLWK-RCR105 - Szacowana emisja gazów cieplarnianych z kotłów i systemów ciepłowniczych przekształconych z zasilania stałymi paliwami kopalnymi na zasilanie gazem</w:t>
            </w:r>
          </w:p>
        </w:tc>
      </w:tr>
      <w:tr w:rsidR="003C1640" w14:paraId="3172071B" w14:textId="77777777">
        <w:tc>
          <w:tcPr>
            <w:tcW w:w="9062" w:type="dxa"/>
          </w:tcPr>
          <w:p w14:paraId="5ADB7DB2" w14:textId="77777777" w:rsidR="003C1640" w:rsidRDefault="001D5AE3">
            <w:pPr>
              <w:spacing w:before="60"/>
              <w:rPr>
                <w:sz w:val="26"/>
              </w:rPr>
            </w:pPr>
            <w:r>
              <w:rPr>
                <w:sz w:val="26"/>
              </w:rPr>
              <w:t>WLWK-PLRR034 - Zmniejszenie zużycia energii końcowej w wyniku realizacji projektów</w:t>
            </w:r>
          </w:p>
        </w:tc>
      </w:tr>
    </w:tbl>
    <w:p w14:paraId="7E8770CB" w14:textId="77777777" w:rsidR="003C1640" w:rsidRDefault="003C1640">
      <w:pPr>
        <w:rPr>
          <w:b/>
        </w:rPr>
      </w:pPr>
    </w:p>
    <w:p w14:paraId="2CFF21B8"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463EBF3F" w14:textId="77777777">
        <w:tc>
          <w:tcPr>
            <w:tcW w:w="9062" w:type="dxa"/>
            <w:shd w:val="clear" w:color="auto" w:fill="D9D9D9" w:themeFill="light1" w:themeFillShade="D9"/>
          </w:tcPr>
          <w:p w14:paraId="52BD60FE" w14:textId="77777777" w:rsidR="003C1640" w:rsidRDefault="001D5AE3">
            <w:pPr>
              <w:spacing w:before="60"/>
              <w:rPr>
                <w:b/>
                <w:sz w:val="28"/>
              </w:rPr>
            </w:pPr>
            <w:r>
              <w:rPr>
                <w:b/>
                <w:sz w:val="28"/>
              </w:rPr>
              <w:lastRenderedPageBreak/>
              <w:t>Kod i nazwa działania</w:t>
            </w:r>
          </w:p>
        </w:tc>
      </w:tr>
      <w:tr w:rsidR="003C1640" w14:paraId="3F19AC7F" w14:textId="77777777">
        <w:tc>
          <w:tcPr>
            <w:tcW w:w="9062" w:type="dxa"/>
          </w:tcPr>
          <w:p w14:paraId="703BBEF5" w14:textId="77777777" w:rsidR="003C1640" w:rsidRDefault="001D5AE3">
            <w:pPr>
              <w:pStyle w:val="Nagwek3"/>
              <w:spacing w:after="120"/>
            </w:pPr>
            <w:bookmarkStart w:id="11" w:name="_Toc216778739"/>
            <w:r>
              <w:rPr>
                <w:rFonts w:ascii="Calibri" w:hAnsi="Calibri" w:cs="Calibri"/>
                <w:sz w:val="32"/>
              </w:rPr>
              <w:t>Działanie FEPK.02.03 Odnawialne źródła energii – dotacja</w:t>
            </w:r>
            <w:bookmarkEnd w:id="11"/>
          </w:p>
        </w:tc>
      </w:tr>
      <w:tr w:rsidR="003C1640" w14:paraId="05EEFEE0" w14:textId="77777777">
        <w:tc>
          <w:tcPr>
            <w:tcW w:w="9062" w:type="dxa"/>
            <w:shd w:val="clear" w:color="auto" w:fill="F2F2F2" w:themeFill="light1" w:themeFillShade="F2"/>
          </w:tcPr>
          <w:p w14:paraId="56FB68C4" w14:textId="77777777" w:rsidR="003C1640" w:rsidRDefault="001D5AE3">
            <w:pPr>
              <w:spacing w:before="60"/>
              <w:rPr>
                <w:b/>
                <w:sz w:val="26"/>
              </w:rPr>
            </w:pPr>
            <w:r>
              <w:rPr>
                <w:b/>
                <w:sz w:val="26"/>
              </w:rPr>
              <w:t>Cel szczegółowy</w:t>
            </w:r>
          </w:p>
        </w:tc>
      </w:tr>
      <w:tr w:rsidR="003C1640" w14:paraId="727C7EAE" w14:textId="77777777">
        <w:tc>
          <w:tcPr>
            <w:tcW w:w="9062" w:type="dxa"/>
          </w:tcPr>
          <w:p w14:paraId="3CB4786B" w14:textId="77777777" w:rsidR="003C1640" w:rsidRDefault="001D5AE3">
            <w:pPr>
              <w:spacing w:before="60"/>
              <w:rPr>
                <w:b/>
                <w:sz w:val="26"/>
              </w:rPr>
            </w:pPr>
            <w:r>
              <w:rPr>
                <w:sz w:val="26"/>
              </w:rPr>
              <w:t>EFRR/FS.CP2.II - Wspieranie energii odnawialnej zgodnie z dyrektywą (UE) 2018/2001, w tym określonymi w niej kryteriami zrównoważonego rozwoju</w:t>
            </w:r>
          </w:p>
        </w:tc>
      </w:tr>
      <w:tr w:rsidR="003C1640" w14:paraId="1087300E" w14:textId="77777777">
        <w:tc>
          <w:tcPr>
            <w:tcW w:w="9062" w:type="dxa"/>
            <w:shd w:val="clear" w:color="auto" w:fill="F2F2F2" w:themeFill="light1" w:themeFillShade="F2"/>
          </w:tcPr>
          <w:p w14:paraId="2D14C2F0" w14:textId="77777777" w:rsidR="003C1640" w:rsidRDefault="001D5AE3">
            <w:pPr>
              <w:spacing w:before="60"/>
              <w:rPr>
                <w:b/>
                <w:sz w:val="26"/>
              </w:rPr>
            </w:pPr>
            <w:r>
              <w:rPr>
                <w:b/>
                <w:sz w:val="26"/>
              </w:rPr>
              <w:t>Wysokość alokacji ogółem (EUR)</w:t>
            </w:r>
          </w:p>
        </w:tc>
      </w:tr>
      <w:tr w:rsidR="003C1640" w14:paraId="3CA6B7BB" w14:textId="77777777">
        <w:tc>
          <w:tcPr>
            <w:tcW w:w="9062" w:type="dxa"/>
          </w:tcPr>
          <w:p w14:paraId="2D4B4BC6" w14:textId="77777777" w:rsidR="003C1640" w:rsidRDefault="001D5AE3">
            <w:pPr>
              <w:spacing w:before="60"/>
              <w:rPr>
                <w:b/>
                <w:sz w:val="26"/>
              </w:rPr>
            </w:pPr>
            <w:r>
              <w:rPr>
                <w:sz w:val="26"/>
              </w:rPr>
              <w:t>86 376 358,00</w:t>
            </w:r>
          </w:p>
        </w:tc>
      </w:tr>
      <w:tr w:rsidR="003C1640" w14:paraId="48298393" w14:textId="77777777">
        <w:tc>
          <w:tcPr>
            <w:tcW w:w="9062" w:type="dxa"/>
            <w:shd w:val="clear" w:color="auto" w:fill="F2F2F2" w:themeFill="light1" w:themeFillShade="F2"/>
          </w:tcPr>
          <w:p w14:paraId="62E361BD" w14:textId="77777777" w:rsidR="003C1640" w:rsidRDefault="001D5AE3">
            <w:pPr>
              <w:spacing w:before="60"/>
              <w:rPr>
                <w:b/>
                <w:sz w:val="26"/>
              </w:rPr>
            </w:pPr>
            <w:r>
              <w:rPr>
                <w:b/>
                <w:sz w:val="26"/>
              </w:rPr>
              <w:t>Wysokość alokacji UE (EUR)</w:t>
            </w:r>
          </w:p>
        </w:tc>
      </w:tr>
      <w:tr w:rsidR="003C1640" w14:paraId="2F73D453" w14:textId="77777777">
        <w:tc>
          <w:tcPr>
            <w:tcW w:w="9062" w:type="dxa"/>
          </w:tcPr>
          <w:p w14:paraId="7BA9782A" w14:textId="77777777" w:rsidR="003C1640" w:rsidRDefault="001D5AE3">
            <w:pPr>
              <w:spacing w:before="60"/>
              <w:rPr>
                <w:b/>
                <w:sz w:val="26"/>
              </w:rPr>
            </w:pPr>
            <w:r>
              <w:rPr>
                <w:sz w:val="26"/>
              </w:rPr>
              <w:t>73 419 904,00</w:t>
            </w:r>
          </w:p>
        </w:tc>
      </w:tr>
      <w:tr w:rsidR="003C1640" w14:paraId="263D947B" w14:textId="77777777">
        <w:tc>
          <w:tcPr>
            <w:tcW w:w="9062" w:type="dxa"/>
            <w:shd w:val="clear" w:color="auto" w:fill="F2F2F2" w:themeFill="light1" w:themeFillShade="F2"/>
          </w:tcPr>
          <w:p w14:paraId="09A551BE" w14:textId="77777777" w:rsidR="003C1640" w:rsidRDefault="001D5AE3">
            <w:pPr>
              <w:spacing w:before="60"/>
              <w:rPr>
                <w:b/>
                <w:sz w:val="26"/>
              </w:rPr>
            </w:pPr>
            <w:r>
              <w:rPr>
                <w:b/>
                <w:sz w:val="26"/>
              </w:rPr>
              <w:t>Zakres interwencji</w:t>
            </w:r>
          </w:p>
        </w:tc>
      </w:tr>
      <w:tr w:rsidR="003C1640" w14:paraId="0097DBB4" w14:textId="77777777">
        <w:tc>
          <w:tcPr>
            <w:tcW w:w="9062" w:type="dxa"/>
          </w:tcPr>
          <w:p w14:paraId="2375FDD7" w14:textId="77777777" w:rsidR="003C1640" w:rsidRDefault="001D5AE3">
            <w:pPr>
              <w:spacing w:before="60"/>
              <w:rPr>
                <w:b/>
                <w:sz w:val="26"/>
              </w:rPr>
            </w:pPr>
            <w:r>
              <w:rPr>
                <w:sz w:val="26"/>
              </w:rPr>
              <w:t>047 - Energia odnawialna: wiatrowa, 048 - Energia odnawialna: słoneczna, 049 - Energia odnawialna: biomasa, 050 - Energia odnawialna: biomasa o wysokim poziomie redukcji emisji gazów cieplarnianych, 052 - Inne rodzaje energii odnawialnej (w tym energia geotermalna)</w:t>
            </w:r>
          </w:p>
        </w:tc>
      </w:tr>
      <w:tr w:rsidR="003C1640" w14:paraId="5548C27A" w14:textId="77777777">
        <w:tblPrEx>
          <w:shd w:val="clear" w:color="auto" w:fill="F2F2F2" w:themeFill="light1" w:themeFillShade="F2"/>
        </w:tblPrEx>
        <w:tc>
          <w:tcPr>
            <w:tcW w:w="9062" w:type="dxa"/>
            <w:shd w:val="clear" w:color="auto" w:fill="F2F2F2" w:themeFill="light1" w:themeFillShade="F2"/>
          </w:tcPr>
          <w:p w14:paraId="5CD43D83" w14:textId="77777777" w:rsidR="003C1640" w:rsidRDefault="001D5AE3">
            <w:pPr>
              <w:spacing w:before="60" w:after="240"/>
              <w:rPr>
                <w:b/>
                <w:sz w:val="26"/>
              </w:rPr>
            </w:pPr>
            <w:r>
              <w:rPr>
                <w:b/>
                <w:sz w:val="26"/>
              </w:rPr>
              <w:t>Opis działania</w:t>
            </w:r>
          </w:p>
        </w:tc>
      </w:tr>
      <w:tr w:rsidR="003C1640" w14:paraId="7F58879B" w14:textId="77777777">
        <w:tc>
          <w:tcPr>
            <w:tcW w:w="9062" w:type="dxa"/>
          </w:tcPr>
          <w:p w14:paraId="6359993C" w14:textId="77777777" w:rsidR="003C1640" w:rsidRDefault="001D5AE3">
            <w:pPr>
              <w:spacing w:before="60"/>
              <w:rPr>
                <w:sz w:val="26"/>
              </w:rPr>
            </w:pPr>
            <w:r>
              <w:br/>
            </w:r>
            <w:r>
              <w:rPr>
                <w:sz w:val="26"/>
              </w:rPr>
              <w:t>Typy projektów:</w:t>
            </w:r>
            <w:r>
              <w:br/>
            </w:r>
            <w:r>
              <w:rPr>
                <w:sz w:val="26"/>
              </w:rPr>
              <w:t>1.</w:t>
            </w:r>
            <w:r>
              <w:rPr>
                <w:sz w:val="26"/>
              </w:rPr>
              <w:tab/>
            </w:r>
            <w:r>
              <w:rPr>
                <w:sz w:val="26"/>
              </w:rPr>
              <w:t>Budowa i rozbudowa instalacji do produkcji energii odnawialnej w rozumieniu Ustawy o odnawialnych źródłach energii:</w:t>
            </w:r>
            <w:r>
              <w:br/>
            </w:r>
            <w:r>
              <w:rPr>
                <w:sz w:val="26"/>
              </w:rPr>
              <w:t>a)</w:t>
            </w:r>
            <w:r>
              <w:rPr>
                <w:sz w:val="26"/>
              </w:rPr>
              <w:tab/>
              <w:t>w których brakuje wsparcia operacyjnego zgodnie z art. 69a pkt 1 – 4b Ustawy o OZE, przy czym za wsparcie operacyjne nie uznaje się systemów rozliczeń, o których mowa w art. 69a pkt 5 i 6 tej ustawy, czyli:</w:t>
            </w:r>
            <w:r>
              <w:br/>
            </w:r>
            <w:r>
              <w:rPr>
                <w:sz w:val="26"/>
              </w:rPr>
              <w:t>-</w:t>
            </w:r>
            <w:r>
              <w:rPr>
                <w:sz w:val="26"/>
              </w:rPr>
              <w:tab/>
            </w:r>
            <w:proofErr w:type="spellStart"/>
            <w:r>
              <w:rPr>
                <w:sz w:val="26"/>
              </w:rPr>
              <w:t>mikroinstalacji</w:t>
            </w:r>
            <w:proofErr w:type="spellEnd"/>
            <w:r>
              <w:rPr>
                <w:sz w:val="26"/>
              </w:rPr>
              <w:t xml:space="preserve"> OZE, z których energia elektryczna rozliczana jest w systemie </w:t>
            </w:r>
            <w:proofErr w:type="spellStart"/>
            <w:r>
              <w:rPr>
                <w:sz w:val="26"/>
              </w:rPr>
              <w:t>prosumenckim</w:t>
            </w:r>
            <w:proofErr w:type="spellEnd"/>
            <w:r>
              <w:rPr>
                <w:sz w:val="26"/>
              </w:rPr>
              <w:t>, zgodnie z art. 4 Ustawy o OZE,</w:t>
            </w:r>
            <w:r>
              <w:br/>
            </w:r>
            <w:r>
              <w:rPr>
                <w:sz w:val="26"/>
              </w:rPr>
              <w:t>-</w:t>
            </w:r>
            <w:r>
              <w:rPr>
                <w:sz w:val="26"/>
              </w:rPr>
              <w:tab/>
              <w:t>instalacji OZE, z których energia elektryczna rozliczana je</w:t>
            </w:r>
            <w:r>
              <w:rPr>
                <w:sz w:val="26"/>
              </w:rPr>
              <w:t>st w ramach spółdzielni energetycznej (art. 38 c ustawy o OZE),</w:t>
            </w:r>
            <w:r>
              <w:br/>
            </w:r>
            <w:r>
              <w:rPr>
                <w:sz w:val="26"/>
              </w:rPr>
              <w:lastRenderedPageBreak/>
              <w:t>-</w:t>
            </w:r>
            <w:r>
              <w:rPr>
                <w:sz w:val="26"/>
              </w:rPr>
              <w:tab/>
              <w:t>instalacji OZE wytwarzających energię elektryczną, które nie będą włączone do sieci elektroenergetycznej (off-</w:t>
            </w:r>
            <w:proofErr w:type="spellStart"/>
            <w:r>
              <w:rPr>
                <w:sz w:val="26"/>
              </w:rPr>
              <w:t>grid</w:t>
            </w:r>
            <w:proofErr w:type="spellEnd"/>
            <w:r>
              <w:rPr>
                <w:sz w:val="26"/>
              </w:rPr>
              <w:t xml:space="preserve">), </w:t>
            </w:r>
            <w:r>
              <w:br/>
            </w:r>
            <w:r>
              <w:rPr>
                <w:sz w:val="26"/>
              </w:rPr>
              <w:t>-</w:t>
            </w:r>
            <w:r>
              <w:rPr>
                <w:sz w:val="26"/>
              </w:rPr>
              <w:tab/>
              <w:t xml:space="preserve">instalacji OZE wytwarzających energię cieplną – kolektorów słonecznych, pomp ciepła, biomasy, biogazu, </w:t>
            </w:r>
            <w:r>
              <w:br/>
            </w:r>
            <w:r>
              <w:rPr>
                <w:sz w:val="26"/>
              </w:rPr>
              <w:t xml:space="preserve">lub </w:t>
            </w:r>
            <w:r>
              <w:br/>
            </w:r>
            <w:r>
              <w:rPr>
                <w:sz w:val="26"/>
              </w:rPr>
              <w:t>b)</w:t>
            </w:r>
            <w:r>
              <w:rPr>
                <w:sz w:val="26"/>
              </w:rPr>
              <w:tab/>
              <w:t>gdy technologia nie jest wystarczająco dojrzała lub charakteryzuje się wyższym ryzykiem albo niższą rentownością w odniesieniu do powszechnie stosowanych technologii (tj. zastosowanie dwustronnych paneli fotowoltai</w:t>
            </w:r>
            <w:r>
              <w:rPr>
                <w:sz w:val="26"/>
              </w:rPr>
              <w:t xml:space="preserve">cznych, w szczególności paneli, które równocześnie służą do wytwarzania energii elektrycznej i ciepła, paneli </w:t>
            </w:r>
            <w:proofErr w:type="spellStart"/>
            <w:r>
              <w:rPr>
                <w:sz w:val="26"/>
              </w:rPr>
              <w:t>perowskitowych</w:t>
            </w:r>
            <w:proofErr w:type="spellEnd"/>
            <w:r>
              <w:rPr>
                <w:sz w:val="26"/>
              </w:rPr>
              <w:t xml:space="preserve">, lub wykorzystujących do generacji energii elektrycznej inne nie stosowane dotychczas substancje, geotermii, </w:t>
            </w:r>
            <w:proofErr w:type="spellStart"/>
            <w:r>
              <w:rPr>
                <w:sz w:val="26"/>
              </w:rPr>
              <w:t>biometanu</w:t>
            </w:r>
            <w:proofErr w:type="spellEnd"/>
            <w:r>
              <w:rPr>
                <w:sz w:val="26"/>
              </w:rPr>
              <w:t xml:space="preserve"> oraz służących do produkcji biopaliw co najmniej drugiej generacji, a także do produkcji wodoru (tj. wodór odnawialny, zielony, do produkcji którego wykorzystuje się energię elektryczną pochodzącą ze źródeł odnawialnych), lub </w:t>
            </w:r>
            <w:r>
              <w:br/>
            </w:r>
            <w:r>
              <w:rPr>
                <w:sz w:val="26"/>
              </w:rPr>
              <w:t>c)</w:t>
            </w:r>
            <w:r>
              <w:rPr>
                <w:sz w:val="26"/>
              </w:rPr>
              <w:tab/>
              <w:t>inwestycje dotyczące budowy lub rozbud</w:t>
            </w:r>
            <w:r>
              <w:rPr>
                <w:sz w:val="26"/>
              </w:rPr>
              <w:t>owy magazynów energii, powiązanych z OZE, w tym również wykorzystujących wody opadowe,</w:t>
            </w:r>
            <w:r>
              <w:br/>
            </w:r>
            <w:r>
              <w:rPr>
                <w:sz w:val="26"/>
              </w:rPr>
              <w:t>wraz z przyłączeniem do sieci.</w:t>
            </w:r>
            <w:r>
              <w:br/>
            </w:r>
            <w:r>
              <w:br/>
            </w:r>
            <w:r>
              <w:rPr>
                <w:sz w:val="26"/>
              </w:rPr>
              <w:t>2.</w:t>
            </w:r>
            <w:r>
              <w:rPr>
                <w:sz w:val="26"/>
              </w:rPr>
              <w:tab/>
              <w:t xml:space="preserve">Magazyny energii dla przedsiębiorstw. </w:t>
            </w:r>
            <w:r>
              <w:br/>
            </w:r>
            <w:r>
              <w:rPr>
                <w:sz w:val="26"/>
              </w:rPr>
              <w:t>Budowa/rozbudowa/zakup i montaż magazynów energii elektrycznej i/ lub cieplnej na potrzeby istniejącej instalacji OZE wraz z przyłączeniem do sieci.</w:t>
            </w:r>
            <w:r>
              <w:br/>
            </w:r>
            <w:r>
              <w:br/>
            </w:r>
            <w:r>
              <w:rPr>
                <w:sz w:val="26"/>
              </w:rPr>
              <w:t>Niniejsze Działanie może być wdrażane w formie projektów realizowanych bezpośrednio przez uprawnionych wnioskodawców, jak również w formie projektów parasolowych (typ 1), czyli projektów, w których wsp</w:t>
            </w:r>
            <w:r>
              <w:rPr>
                <w:sz w:val="26"/>
              </w:rPr>
              <w:t>arcie za pośrednictwem JST kierowane jest do mieszkańców gminy (osób fizycznych).</w:t>
            </w:r>
            <w:r>
              <w:br/>
            </w:r>
            <w:r>
              <w:br/>
            </w:r>
            <w:r>
              <w:rPr>
                <w:sz w:val="26"/>
              </w:rPr>
              <w:t>Limity i ograniczenia:</w:t>
            </w:r>
            <w:r>
              <w:br/>
            </w:r>
            <w:r>
              <w:rPr>
                <w:sz w:val="26"/>
              </w:rPr>
              <w:t>Typ 1:</w:t>
            </w:r>
            <w:r>
              <w:br/>
            </w:r>
            <w:r>
              <w:rPr>
                <w:sz w:val="26"/>
              </w:rPr>
              <w:t>1.</w:t>
            </w:r>
            <w:r>
              <w:rPr>
                <w:sz w:val="26"/>
              </w:rPr>
              <w:tab/>
              <w:t>Łączna maksymalna moc zainstalowana wszystkich jednostek wytwórczych danego rodzaju OZE wchodzących w skład projektu nie będzie przekraczała następujących limitów:</w:t>
            </w:r>
            <w:r>
              <w:br/>
            </w:r>
            <w:r>
              <w:rPr>
                <w:sz w:val="26"/>
              </w:rPr>
              <w:t>• energia elektryczna:</w:t>
            </w:r>
            <w:r>
              <w:br/>
            </w:r>
            <w:r>
              <w:rPr>
                <w:sz w:val="26"/>
              </w:rPr>
              <w:t>-</w:t>
            </w:r>
            <w:r>
              <w:rPr>
                <w:sz w:val="26"/>
              </w:rPr>
              <w:tab/>
              <w:t>biomasa: nie więcej niż 5MW,</w:t>
            </w:r>
            <w:r>
              <w:br/>
            </w:r>
            <w:r>
              <w:rPr>
                <w:sz w:val="26"/>
              </w:rPr>
              <w:t>-</w:t>
            </w:r>
            <w:r>
              <w:rPr>
                <w:sz w:val="26"/>
              </w:rPr>
              <w:tab/>
              <w:t>biogaz: nie więcej niż 0,5 MW,</w:t>
            </w:r>
            <w:r>
              <w:br/>
            </w:r>
            <w:r>
              <w:rPr>
                <w:sz w:val="26"/>
              </w:rPr>
              <w:t>• energia cieplna:</w:t>
            </w:r>
            <w:r>
              <w:br/>
            </w:r>
            <w:r>
              <w:rPr>
                <w:sz w:val="26"/>
              </w:rPr>
              <w:lastRenderedPageBreak/>
              <w:t>-</w:t>
            </w:r>
            <w:r>
              <w:rPr>
                <w:sz w:val="26"/>
              </w:rPr>
              <w:tab/>
              <w:t>biomasa: nie więcej niż 5 MW,</w:t>
            </w:r>
            <w:r>
              <w:br/>
            </w:r>
            <w:r>
              <w:rPr>
                <w:sz w:val="26"/>
              </w:rPr>
              <w:t>-</w:t>
            </w:r>
            <w:r>
              <w:rPr>
                <w:sz w:val="26"/>
              </w:rPr>
              <w:tab/>
              <w:t>biogaz: nie więcej niż 0,5 MW.</w:t>
            </w:r>
            <w:r>
              <w:br/>
            </w:r>
            <w:r>
              <w:rPr>
                <w:sz w:val="26"/>
              </w:rPr>
              <w:t>Limity mocy nie dotyczą projektów parasolowych. Pozostałe rod</w:t>
            </w:r>
            <w:r>
              <w:rPr>
                <w:sz w:val="26"/>
              </w:rPr>
              <w:t>zaje OZE mogą być wspierane bez ograniczeń w zakresie mocy.</w:t>
            </w:r>
            <w:r>
              <w:br/>
            </w:r>
            <w:r>
              <w:rPr>
                <w:sz w:val="26"/>
              </w:rPr>
              <w:t>2.</w:t>
            </w:r>
            <w:r>
              <w:rPr>
                <w:sz w:val="26"/>
              </w:rPr>
              <w:tab/>
              <w:t>Moc magazynów energii elektrycznej przewidziana do dofinansowania stanowi nie więcej niż 1 MW, przy czym w przypadku magazynów realizowanych w ramach instalacji OZE, ich moc nie powinna przekraczać sumarycznej mocy wszystkich jednostek wytwórczych wchodzących w skład tej instalacji. Limit nie dotyczy magazynów innych niż elektrochemiczne.</w:t>
            </w:r>
            <w:r>
              <w:br/>
            </w:r>
            <w:r>
              <w:rPr>
                <w:sz w:val="26"/>
              </w:rPr>
              <w:t>3.</w:t>
            </w:r>
            <w:r>
              <w:rPr>
                <w:sz w:val="26"/>
              </w:rPr>
              <w:tab/>
              <w:t>Magazyny energii, mogą stanowić element projektu łącznie z instalacją OZE, bądź stanowić oddzielną inwest</w:t>
            </w:r>
            <w:r>
              <w:rPr>
                <w:sz w:val="26"/>
              </w:rPr>
              <w:t>ycję, powiązaną z istniejącą instalacją do produkcji energii ze źródeł odnawialnych.</w:t>
            </w:r>
            <w:r>
              <w:br/>
            </w:r>
            <w:r>
              <w:rPr>
                <w:sz w:val="26"/>
              </w:rPr>
              <w:t>4.</w:t>
            </w:r>
            <w:r>
              <w:rPr>
                <w:sz w:val="26"/>
              </w:rPr>
              <w:tab/>
              <w:t xml:space="preserve">W przypadku ubiegania się o wsparcie na podstawie kryterium braku wsparcia operacyjnego (pkt 1a), Wnioskodawca jest zobowiązany dołączyć do wniosku o dofinansowanie szczegółową analizę potwierdzającą, że dany typ instalacji OZE (np. instalacja </w:t>
            </w:r>
            <w:proofErr w:type="spellStart"/>
            <w:r>
              <w:rPr>
                <w:sz w:val="26"/>
              </w:rPr>
              <w:t>prosumencka</w:t>
            </w:r>
            <w:proofErr w:type="spellEnd"/>
            <w:r>
              <w:rPr>
                <w:sz w:val="26"/>
              </w:rPr>
              <w:t xml:space="preserve"> mieszkańca w projekcie parasolowym) nie kwalifikuje się do żadnego z systemów wsparcia operacyjnego wymienionych w art. 69a pkt 1-4b Ustawy o OZE. W przypadku projektów</w:t>
            </w:r>
            <w:r>
              <w:rPr>
                <w:sz w:val="26"/>
              </w:rPr>
              <w:t xml:space="preserve"> parasolowych, analiza braku wsparcia operacyjnego odnosi się do indywidualnych odbiorców końcowych (mieszkańców) będących prosumentami. Analiza powinna odnosić się do aktualnego stanu prawnego na dzień ogłoszenia naboru i obejmować okres realizacji projektu oraz jego trwałości. Instytucja Zarządzająca może określić minimalny zakres takiej analizy w dokumentacji konkursowej. </w:t>
            </w:r>
            <w:r>
              <w:br/>
            </w:r>
            <w:r>
              <w:rPr>
                <w:sz w:val="26"/>
              </w:rPr>
              <w:t>5.</w:t>
            </w:r>
            <w:r>
              <w:rPr>
                <w:sz w:val="26"/>
              </w:rPr>
              <w:tab/>
              <w:t>Opłata przyłączeniowa - limit na poziomie projektu: 20% kosztów kwalifikowalnych projektu.</w:t>
            </w:r>
            <w:r>
              <w:br/>
            </w:r>
            <w:r>
              <w:rPr>
                <w:sz w:val="26"/>
              </w:rPr>
              <w:t>6.</w:t>
            </w:r>
            <w:r>
              <w:rPr>
                <w:sz w:val="26"/>
              </w:rPr>
              <w:tab/>
            </w:r>
            <w:r>
              <w:rPr>
                <w:sz w:val="26"/>
              </w:rPr>
              <w:t>W celu zapewnienia wsparcia dla urządzeń o najwyższej efektywności energetycznej, dofinansowanie mogą uzyskać wyłącznie pompy ciepła (w tym pompy ciepła typu powietrze-powietrze), które na dzień złożenia wniosku o dofinansowanie spełniają następujący wymóg: urządzenie w trybie grzewczym, w odniesieniu do klimatu umiarkowanego, musi posiadać  klasę efektywności energetycznej A+ zgodnie z obowiązującymi w Unii Europejskiej przepisami dotyczącymi etykietowania energetycznego.</w:t>
            </w:r>
            <w:r>
              <w:br/>
            </w:r>
            <w:r>
              <w:rPr>
                <w:sz w:val="26"/>
              </w:rPr>
              <w:t>7. W zakresie wodoru dopuszcza się</w:t>
            </w:r>
            <w:r>
              <w:rPr>
                <w:sz w:val="26"/>
              </w:rPr>
              <w:t xml:space="preserve"> wsparcie:</w:t>
            </w:r>
            <w:r>
              <w:br/>
            </w:r>
            <w:r>
              <w:rPr>
                <w:sz w:val="26"/>
              </w:rPr>
              <w:t>-</w:t>
            </w:r>
            <w:r>
              <w:rPr>
                <w:sz w:val="26"/>
              </w:rPr>
              <w:tab/>
              <w:t>instalacji OZE łącznie z instalacją do produkcji wodoru odnawialnego, magazynowania, dystrybucji wodoru lub</w:t>
            </w:r>
            <w:r>
              <w:br/>
            </w:r>
            <w:r>
              <w:rPr>
                <w:sz w:val="26"/>
              </w:rPr>
              <w:lastRenderedPageBreak/>
              <w:t>-</w:t>
            </w:r>
            <w:r>
              <w:rPr>
                <w:sz w:val="26"/>
              </w:rPr>
              <w:tab/>
              <w:t>instalacji do produkcji wodoru odnawialnego (magazynowania, dystrybucji).</w:t>
            </w:r>
            <w:r>
              <w:br/>
            </w:r>
            <w:r>
              <w:rPr>
                <w:sz w:val="26"/>
              </w:rPr>
              <w:t>8.</w:t>
            </w:r>
            <w:r>
              <w:rPr>
                <w:sz w:val="26"/>
              </w:rPr>
              <w:tab/>
              <w:t>Inwestycje w elektrownie wodne, w przypadku przegród na naturalnych ciekach wodnych, ograniczone będą do działań dotyczących istniejących obiektów. Nie mogą one powodować nieosiągnięcia dobrego stanu lub potencjału jednolitych części wód, nie mogą pogarszać stanu lub potencjału jednolitych części wód oraz nie m</w:t>
            </w:r>
            <w:r>
              <w:rPr>
                <w:sz w:val="26"/>
              </w:rPr>
              <w:t xml:space="preserve">ogą mieć znaczącego wpływu na cele ochrony obszarów objętych siecią Natura 2000. </w:t>
            </w:r>
            <w:r>
              <w:br/>
            </w:r>
            <w:r>
              <w:rPr>
                <w:sz w:val="26"/>
              </w:rPr>
              <w:t>9.</w:t>
            </w:r>
            <w:r>
              <w:rPr>
                <w:sz w:val="26"/>
              </w:rPr>
              <w:tab/>
              <w:t>Wykorzystanie biomasy do celów energetycznych powinno odbywać się z poszanowaniem zasady DNSH „nie czyń znaczących szkód”, w szczególności w odniesieniu do zanieczyszczenia powietrza i różnorodności biologicznej.</w:t>
            </w:r>
            <w:r>
              <w:br/>
            </w:r>
            <w:r>
              <w:rPr>
                <w:sz w:val="26"/>
              </w:rPr>
              <w:t>10.</w:t>
            </w:r>
            <w:r>
              <w:rPr>
                <w:sz w:val="26"/>
              </w:rPr>
              <w:tab/>
              <w:t xml:space="preserve">Inwestycje infrastrukturalne w placówki świadczące całodobową opiekę długoterminową (całodobowe usługi opiekuńcze) w instytucjonalnych formach są niedozwolone, zgodnie z zasadą </w:t>
            </w:r>
            <w:proofErr w:type="spellStart"/>
            <w:r>
              <w:rPr>
                <w:sz w:val="26"/>
              </w:rPr>
              <w:t>deinstytucjonalizacji</w:t>
            </w:r>
            <w:proofErr w:type="spellEnd"/>
            <w:r>
              <w:rPr>
                <w:sz w:val="26"/>
              </w:rPr>
              <w:t>.</w:t>
            </w:r>
            <w:r>
              <w:br/>
            </w:r>
            <w:r>
              <w:rPr>
                <w:sz w:val="26"/>
              </w:rPr>
              <w:t>11.</w:t>
            </w:r>
            <w:r>
              <w:rPr>
                <w:sz w:val="26"/>
              </w:rPr>
              <w:tab/>
              <w:t xml:space="preserve"> W zak</w:t>
            </w:r>
            <w:r>
              <w:rPr>
                <w:sz w:val="26"/>
              </w:rPr>
              <w:t>resie jednostek samorządu terytorialnego realizowane mogą być projekty również przez ich związki, porozumienia i stowarzyszenia.</w:t>
            </w:r>
            <w:r>
              <w:br/>
            </w:r>
            <w:r>
              <w:rPr>
                <w:sz w:val="26"/>
              </w:rPr>
              <w:t>12.</w:t>
            </w:r>
            <w:r>
              <w:rPr>
                <w:sz w:val="26"/>
              </w:rPr>
              <w:tab/>
              <w:t xml:space="preserve"> W zakresie jednostek organizacyjnych działających w imieniu jednostek samorządu terytorialnego realizowane mogą być projekty wyłącznie przez jednostki organizacyjne JST posiadające osobowość prawną, w tym podmioty w których większość udziałów lub akcji posiadają JST lub ich związki i stowarzyszenia.</w:t>
            </w:r>
            <w:r>
              <w:br/>
            </w:r>
            <w:r>
              <w:rPr>
                <w:sz w:val="26"/>
              </w:rPr>
              <w:t>13.</w:t>
            </w:r>
            <w:r>
              <w:rPr>
                <w:sz w:val="26"/>
              </w:rPr>
              <w:tab/>
              <w:t>Jeden podmiot uprawniony do ubiegania się o wsparcie może być w danym nab</w:t>
            </w:r>
            <w:r>
              <w:rPr>
                <w:sz w:val="26"/>
              </w:rPr>
              <w:t>orze samodzielnym wnioskodawcą lub liderem lub partnerem wyłącznie w jednym projekcie.</w:t>
            </w:r>
            <w:r>
              <w:br/>
            </w:r>
            <w:r>
              <w:rPr>
                <w:sz w:val="26"/>
              </w:rPr>
              <w:t>14.</w:t>
            </w:r>
            <w:r>
              <w:rPr>
                <w:sz w:val="26"/>
              </w:rPr>
              <w:tab/>
              <w:t>Minimalna wartość wydatków kwalifikowalnych - 250 tys. zł, maksymalna wartość wydatków kwalifikowalnych – 5 mln zł. Dla projektów parasolowych maksymalna wartość wydatków kwalifikowalnych – 10 mln zł.</w:t>
            </w:r>
            <w:r>
              <w:br/>
            </w:r>
            <w:r>
              <w:br/>
            </w:r>
            <w:r>
              <w:rPr>
                <w:sz w:val="26"/>
              </w:rPr>
              <w:t>Typ 2:</w:t>
            </w:r>
            <w:r>
              <w:br/>
            </w:r>
            <w:r>
              <w:rPr>
                <w:sz w:val="26"/>
              </w:rPr>
              <w:t>15.</w:t>
            </w:r>
            <w:r>
              <w:rPr>
                <w:sz w:val="26"/>
              </w:rPr>
              <w:tab/>
              <w:t>Wsparcie będzie skierowane do przedsiębiorców prowadzących działalność gospodarczą w sposób zorganizowany i ciągły przez okres nie krótszy niż 12 miesięcy licząc wstecz od dnia złożenia wniosku o dofinansowan</w:t>
            </w:r>
            <w:r>
              <w:rPr>
                <w:sz w:val="26"/>
              </w:rPr>
              <w:t>ie na terenie województwa podkarpackiego.</w:t>
            </w:r>
            <w:r>
              <w:br/>
            </w:r>
            <w:r>
              <w:rPr>
                <w:sz w:val="26"/>
              </w:rPr>
              <w:t>16.</w:t>
            </w:r>
            <w:r>
              <w:rPr>
                <w:sz w:val="26"/>
              </w:rPr>
              <w:tab/>
              <w:t>Magazyn energii musi być połączony z już istniejącą (ukończoną i działającą) instalacją do produkcji energii z OZE.</w:t>
            </w:r>
            <w:r>
              <w:br/>
            </w:r>
            <w:r>
              <w:rPr>
                <w:sz w:val="26"/>
              </w:rPr>
              <w:t>17.</w:t>
            </w:r>
            <w:r>
              <w:rPr>
                <w:sz w:val="26"/>
              </w:rPr>
              <w:tab/>
              <w:t xml:space="preserve">Moc magazynów energii elektrycznej przewidziana do dofinansowania nie może stanowić więcej niż 1 </w:t>
            </w:r>
            <w:proofErr w:type="spellStart"/>
            <w:r>
              <w:rPr>
                <w:sz w:val="26"/>
              </w:rPr>
              <w:t>MWe</w:t>
            </w:r>
            <w:proofErr w:type="spellEnd"/>
            <w:r>
              <w:rPr>
                <w:sz w:val="26"/>
              </w:rPr>
              <w:t xml:space="preserve">, przy czym w przypadku magazynów </w:t>
            </w:r>
            <w:r>
              <w:rPr>
                <w:sz w:val="26"/>
              </w:rPr>
              <w:lastRenderedPageBreak/>
              <w:t>realizowanych w ramach instalacji OZE, ich moc nie powinna przekraczać sumarycznej mocy wszystkich jednostek wytwórczych wchodzących w skład tej instalacji.</w:t>
            </w:r>
            <w:r>
              <w:br/>
            </w:r>
            <w:r>
              <w:rPr>
                <w:sz w:val="26"/>
              </w:rPr>
              <w:t>18.</w:t>
            </w:r>
            <w:r>
              <w:rPr>
                <w:sz w:val="26"/>
              </w:rPr>
              <w:tab/>
              <w:t>Pojemność magazynów energii elektrycznej lub ciepln</w:t>
            </w:r>
            <w:r>
              <w:rPr>
                <w:sz w:val="26"/>
              </w:rPr>
              <w:t>ej powinna być dostosowana do produkcji energii elektrycznej lub cieplnej  w urządzeniach OZE. Pojemność magazynu energii elektrycznej nie powinna przekraczać 1,5 – krotności mocy OZE, którego energią będzie zasilany.</w:t>
            </w:r>
            <w:r>
              <w:br/>
            </w:r>
            <w:r>
              <w:rPr>
                <w:sz w:val="26"/>
              </w:rPr>
              <w:t>19.</w:t>
            </w:r>
            <w:r>
              <w:rPr>
                <w:sz w:val="26"/>
              </w:rPr>
              <w:tab/>
              <w:t>Magazyny powinny zaspokajać wyłącznie potrzeby własne przedsiębiorstwa.</w:t>
            </w:r>
            <w:r>
              <w:br/>
            </w:r>
            <w:r>
              <w:rPr>
                <w:sz w:val="26"/>
              </w:rPr>
              <w:t>20.</w:t>
            </w:r>
            <w:r>
              <w:rPr>
                <w:sz w:val="26"/>
              </w:rPr>
              <w:tab/>
              <w:t>Magazyn musi odbierać co najmniej 75% energii z podłączonej instalacji wytwarzania energii ze źródeł odnawialnych w skali roku (dotyczy projektów objętych pomocą publiczną – art. 41 GBER).</w:t>
            </w:r>
            <w:r>
              <w:br/>
            </w:r>
            <w:r>
              <w:rPr>
                <w:sz w:val="26"/>
              </w:rPr>
              <w:t>21.</w:t>
            </w:r>
            <w:r>
              <w:rPr>
                <w:sz w:val="26"/>
              </w:rPr>
              <w:tab/>
              <w:t>Inwestycje w intelige</w:t>
            </w:r>
            <w:r>
              <w:rPr>
                <w:sz w:val="26"/>
              </w:rPr>
              <w:t>ntne systemy zarządzania energią mogą stanowić element uzupełniający.</w:t>
            </w:r>
            <w:r>
              <w:br/>
            </w:r>
            <w:r>
              <w:rPr>
                <w:sz w:val="26"/>
              </w:rPr>
              <w:t>22.</w:t>
            </w:r>
            <w:r>
              <w:rPr>
                <w:sz w:val="26"/>
              </w:rPr>
              <w:tab/>
              <w:t xml:space="preserve">Wyłączone jest wsparcie w zakresie magazynów energii działających dla instalacji typu „off </w:t>
            </w:r>
            <w:proofErr w:type="spellStart"/>
            <w:r>
              <w:rPr>
                <w:sz w:val="26"/>
              </w:rPr>
              <w:t>grid</w:t>
            </w:r>
            <w:proofErr w:type="spellEnd"/>
            <w:r>
              <w:rPr>
                <w:sz w:val="26"/>
              </w:rPr>
              <w:t>”.</w:t>
            </w:r>
            <w:r>
              <w:br/>
            </w:r>
            <w:r>
              <w:br/>
            </w:r>
            <w:r>
              <w:rPr>
                <w:sz w:val="26"/>
              </w:rPr>
              <w:t>Priorytety:</w:t>
            </w:r>
            <w:r>
              <w:br/>
            </w:r>
            <w:r>
              <w:rPr>
                <w:sz w:val="26"/>
              </w:rPr>
              <w:t>1.</w:t>
            </w:r>
            <w:r>
              <w:rPr>
                <w:sz w:val="26"/>
              </w:rPr>
              <w:tab/>
              <w:t>Preferowane będą projekty wykazujące największą efektywność kosztową w powiązaniu z osiąganymi efektami ekologicznymi (tj. redukcja emisji gazów cieplarnianych oraz produkcja energii z OZE) w stosunku do planowanych nakładów finansowych (z wyjątkiem produkcji odnawialnych gazów).</w:t>
            </w:r>
            <w:r>
              <w:br/>
            </w:r>
            <w:r>
              <w:rPr>
                <w:sz w:val="26"/>
              </w:rPr>
              <w:t>2.</w:t>
            </w:r>
            <w:r>
              <w:rPr>
                <w:sz w:val="26"/>
              </w:rPr>
              <w:tab/>
              <w:t>Preferowane będą projekty OZE innowacyjn</w:t>
            </w:r>
            <w:r>
              <w:rPr>
                <w:sz w:val="26"/>
              </w:rPr>
              <w:t xml:space="preserve">e, wodorowe, hybrydowe. </w:t>
            </w:r>
            <w:r>
              <w:br/>
            </w:r>
            <w:r>
              <w:rPr>
                <w:sz w:val="26"/>
              </w:rPr>
              <w:t>3.</w:t>
            </w:r>
            <w:r>
              <w:rPr>
                <w:sz w:val="26"/>
              </w:rPr>
              <w:tab/>
              <w:t>Preferowane będą projekty ograniczające ubóstwo energetyczne.</w:t>
            </w:r>
            <w:r>
              <w:br/>
            </w:r>
            <w:r>
              <w:rPr>
                <w:sz w:val="26"/>
              </w:rPr>
              <w:t>4.</w:t>
            </w:r>
            <w:r>
              <w:rPr>
                <w:sz w:val="26"/>
              </w:rPr>
              <w:tab/>
              <w:t>Preferowane będą projekty OZE realizowane w ramach klastrów energii oraz spółdzielni energetycznych.</w:t>
            </w:r>
            <w:r>
              <w:br/>
            </w:r>
            <w:r>
              <w:rPr>
                <w:sz w:val="26"/>
              </w:rPr>
              <w:t>5.</w:t>
            </w:r>
            <w:r>
              <w:rPr>
                <w:sz w:val="26"/>
              </w:rPr>
              <w:tab/>
              <w:t xml:space="preserve">Preferowane będą źródła OZE wyposażone w magazyny energii, zapewniające sterowalność </w:t>
            </w:r>
            <w:r>
              <w:br/>
            </w:r>
            <w:r>
              <w:rPr>
                <w:sz w:val="26"/>
              </w:rPr>
              <w:t>i optymalizację wykorzystania energii.</w:t>
            </w:r>
          </w:p>
        </w:tc>
      </w:tr>
      <w:tr w:rsidR="003C1640" w14:paraId="6A1818A4" w14:textId="77777777">
        <w:tc>
          <w:tcPr>
            <w:tcW w:w="9062" w:type="dxa"/>
            <w:shd w:val="clear" w:color="auto" w:fill="F2F2F2" w:themeFill="light1" w:themeFillShade="F2"/>
          </w:tcPr>
          <w:p w14:paraId="02574C55" w14:textId="77777777" w:rsidR="003C1640" w:rsidRDefault="001D5AE3">
            <w:pPr>
              <w:spacing w:before="60"/>
              <w:rPr>
                <w:b/>
                <w:sz w:val="26"/>
              </w:rPr>
            </w:pPr>
            <w:r>
              <w:rPr>
                <w:b/>
                <w:sz w:val="26"/>
              </w:rPr>
              <w:lastRenderedPageBreak/>
              <w:t>Maksymalny % poziom dofinansowania UE w projekcie</w:t>
            </w:r>
          </w:p>
        </w:tc>
      </w:tr>
      <w:tr w:rsidR="003C1640" w14:paraId="07D65C66" w14:textId="77777777">
        <w:tc>
          <w:tcPr>
            <w:tcW w:w="9062" w:type="dxa"/>
          </w:tcPr>
          <w:p w14:paraId="39763B86" w14:textId="77777777" w:rsidR="003C1640" w:rsidRDefault="001D5AE3">
            <w:pPr>
              <w:spacing w:before="60"/>
              <w:rPr>
                <w:b/>
                <w:sz w:val="26"/>
              </w:rPr>
            </w:pPr>
            <w:r>
              <w:rPr>
                <w:sz w:val="26"/>
              </w:rPr>
              <w:t>85</w:t>
            </w:r>
          </w:p>
        </w:tc>
      </w:tr>
      <w:tr w:rsidR="003C1640" w14:paraId="2949F6F1" w14:textId="77777777">
        <w:tc>
          <w:tcPr>
            <w:tcW w:w="9062" w:type="dxa"/>
            <w:shd w:val="clear" w:color="auto" w:fill="F2F2F2" w:themeFill="light1" w:themeFillShade="F2"/>
          </w:tcPr>
          <w:p w14:paraId="45A36AEE" w14:textId="77777777" w:rsidR="003C1640" w:rsidRDefault="001D5AE3">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3C1640" w14:paraId="4DAA8CBF" w14:textId="77777777">
        <w:tc>
          <w:tcPr>
            <w:tcW w:w="9062" w:type="dxa"/>
          </w:tcPr>
          <w:p w14:paraId="15934429" w14:textId="77777777" w:rsidR="003C1640" w:rsidRDefault="001D5AE3">
            <w:pPr>
              <w:spacing w:before="60"/>
              <w:rPr>
                <w:b/>
                <w:sz w:val="26"/>
              </w:rPr>
            </w:pPr>
            <w:r>
              <w:rPr>
                <w:sz w:val="26"/>
              </w:rPr>
              <w:t>85</w:t>
            </w:r>
          </w:p>
        </w:tc>
      </w:tr>
      <w:tr w:rsidR="003C1640" w14:paraId="779FF7EA" w14:textId="77777777">
        <w:tc>
          <w:tcPr>
            <w:tcW w:w="9062" w:type="dxa"/>
            <w:shd w:val="clear" w:color="auto" w:fill="F2F2F2" w:themeFill="light1" w:themeFillShade="F2"/>
          </w:tcPr>
          <w:p w14:paraId="22E6498A" w14:textId="77777777" w:rsidR="003C1640" w:rsidRDefault="001D5AE3">
            <w:pPr>
              <w:spacing w:before="60"/>
              <w:rPr>
                <w:b/>
                <w:sz w:val="26"/>
              </w:rPr>
            </w:pPr>
            <w:r>
              <w:rPr>
                <w:b/>
                <w:sz w:val="26"/>
              </w:rPr>
              <w:t>Pomoc publiczna – unijna podstawa prawna</w:t>
            </w:r>
          </w:p>
        </w:tc>
      </w:tr>
      <w:tr w:rsidR="003C1640" w14:paraId="6B8F562D" w14:textId="77777777">
        <w:tc>
          <w:tcPr>
            <w:tcW w:w="9062" w:type="dxa"/>
          </w:tcPr>
          <w:p w14:paraId="4EF6C278"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4A91182F" w14:textId="77777777">
        <w:tc>
          <w:tcPr>
            <w:tcW w:w="9062" w:type="dxa"/>
            <w:shd w:val="clear" w:color="auto" w:fill="F2F2F2" w:themeFill="light1" w:themeFillShade="F2"/>
          </w:tcPr>
          <w:p w14:paraId="74E9DB5B" w14:textId="77777777" w:rsidR="003C1640" w:rsidRDefault="001D5AE3">
            <w:pPr>
              <w:spacing w:before="60"/>
              <w:rPr>
                <w:b/>
                <w:sz w:val="26"/>
              </w:rPr>
            </w:pPr>
            <w:r>
              <w:rPr>
                <w:b/>
                <w:sz w:val="26"/>
              </w:rPr>
              <w:t>Pomoc publiczna – krajowa podstawa prawna</w:t>
            </w:r>
          </w:p>
        </w:tc>
      </w:tr>
      <w:tr w:rsidR="003C1640" w14:paraId="7B386865" w14:textId="77777777">
        <w:tc>
          <w:tcPr>
            <w:tcW w:w="9062" w:type="dxa"/>
          </w:tcPr>
          <w:p w14:paraId="3B59B318"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rPr>
                <w:sz w:val="26"/>
              </w:rPr>
              <w:t>późn</w:t>
            </w:r>
            <w:proofErr w:type="spellEnd"/>
            <w:r>
              <w:rPr>
                <w:sz w:val="26"/>
              </w:rP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1E9ED844" w14:textId="77777777">
        <w:tc>
          <w:tcPr>
            <w:tcW w:w="9062" w:type="dxa"/>
            <w:shd w:val="clear" w:color="auto" w:fill="F2F2F2" w:themeFill="light1" w:themeFillShade="F2"/>
          </w:tcPr>
          <w:p w14:paraId="3E09F23D" w14:textId="77777777" w:rsidR="003C1640" w:rsidRDefault="001D5AE3">
            <w:pPr>
              <w:spacing w:before="60"/>
              <w:rPr>
                <w:b/>
                <w:sz w:val="26"/>
              </w:rPr>
            </w:pPr>
            <w:r>
              <w:rPr>
                <w:b/>
                <w:sz w:val="26"/>
              </w:rPr>
              <w:t>Uproszczone metody rozliczania</w:t>
            </w:r>
          </w:p>
        </w:tc>
      </w:tr>
      <w:tr w:rsidR="003C1640" w14:paraId="541DD7D5" w14:textId="77777777">
        <w:tc>
          <w:tcPr>
            <w:tcW w:w="9062" w:type="dxa"/>
          </w:tcPr>
          <w:p w14:paraId="4EDB74D4" w14:textId="77777777" w:rsidR="003C1640" w:rsidRDefault="001D5AE3">
            <w:pPr>
              <w:spacing w:before="60"/>
              <w:rPr>
                <w:b/>
                <w:sz w:val="26"/>
              </w:rPr>
            </w:pPr>
            <w:r>
              <w:rPr>
                <w:sz w:val="26"/>
              </w:rPr>
              <w:t>do 7% stawka ryczałtowa na koszty pośrednie (podstawa wyliczenia: koszty bezpośrednie) [art. 54(a) CPR]</w:t>
            </w:r>
          </w:p>
        </w:tc>
      </w:tr>
      <w:tr w:rsidR="003C1640" w14:paraId="1F770B36" w14:textId="77777777">
        <w:tc>
          <w:tcPr>
            <w:tcW w:w="9062" w:type="dxa"/>
            <w:shd w:val="clear" w:color="auto" w:fill="F2F2F2" w:themeFill="light1" w:themeFillShade="F2"/>
          </w:tcPr>
          <w:p w14:paraId="17EDF906" w14:textId="77777777" w:rsidR="003C1640" w:rsidRDefault="001D5AE3">
            <w:pPr>
              <w:spacing w:before="60"/>
              <w:rPr>
                <w:b/>
                <w:sz w:val="26"/>
              </w:rPr>
            </w:pPr>
            <w:r>
              <w:rPr>
                <w:b/>
                <w:sz w:val="26"/>
              </w:rPr>
              <w:t>Forma wsparcia</w:t>
            </w:r>
          </w:p>
        </w:tc>
      </w:tr>
      <w:tr w:rsidR="003C1640" w14:paraId="56D20FCF" w14:textId="77777777">
        <w:tc>
          <w:tcPr>
            <w:tcW w:w="9062" w:type="dxa"/>
          </w:tcPr>
          <w:p w14:paraId="34F5DAA7" w14:textId="77777777" w:rsidR="003C1640" w:rsidRDefault="001D5AE3">
            <w:pPr>
              <w:spacing w:before="60"/>
              <w:rPr>
                <w:b/>
                <w:sz w:val="26"/>
              </w:rPr>
            </w:pPr>
            <w:r>
              <w:rPr>
                <w:sz w:val="26"/>
              </w:rPr>
              <w:t>Dotacja</w:t>
            </w:r>
          </w:p>
        </w:tc>
      </w:tr>
      <w:tr w:rsidR="003C1640" w14:paraId="6F862AE1" w14:textId="77777777">
        <w:tc>
          <w:tcPr>
            <w:tcW w:w="9062" w:type="dxa"/>
            <w:shd w:val="clear" w:color="auto" w:fill="F2F2F2" w:themeFill="light1" w:themeFillShade="F2"/>
          </w:tcPr>
          <w:p w14:paraId="53B55B8E" w14:textId="77777777" w:rsidR="003C1640" w:rsidRDefault="001D5AE3">
            <w:pPr>
              <w:spacing w:before="60"/>
              <w:rPr>
                <w:b/>
                <w:sz w:val="26"/>
              </w:rPr>
            </w:pPr>
            <w:r>
              <w:rPr>
                <w:b/>
                <w:sz w:val="26"/>
              </w:rPr>
              <w:lastRenderedPageBreak/>
              <w:t>Dopuszczalny cross-</w:t>
            </w:r>
            <w:proofErr w:type="spellStart"/>
            <w:r>
              <w:rPr>
                <w:b/>
                <w:sz w:val="26"/>
              </w:rPr>
              <w:t>financing</w:t>
            </w:r>
            <w:proofErr w:type="spellEnd"/>
            <w:r>
              <w:rPr>
                <w:b/>
                <w:sz w:val="26"/>
              </w:rPr>
              <w:t xml:space="preserve"> (%)</w:t>
            </w:r>
          </w:p>
        </w:tc>
      </w:tr>
      <w:tr w:rsidR="003C1640" w14:paraId="59E96F8C" w14:textId="77777777">
        <w:tc>
          <w:tcPr>
            <w:tcW w:w="9062" w:type="dxa"/>
          </w:tcPr>
          <w:p w14:paraId="0927E0D8" w14:textId="77777777" w:rsidR="003C1640" w:rsidRDefault="001D5AE3">
            <w:pPr>
              <w:spacing w:before="60"/>
              <w:rPr>
                <w:b/>
                <w:sz w:val="26"/>
              </w:rPr>
            </w:pPr>
            <w:r>
              <w:rPr>
                <w:sz w:val="26"/>
              </w:rPr>
              <w:t>0</w:t>
            </w:r>
          </w:p>
        </w:tc>
      </w:tr>
      <w:tr w:rsidR="003C1640" w14:paraId="3BFF7162" w14:textId="77777777">
        <w:tc>
          <w:tcPr>
            <w:tcW w:w="9062" w:type="dxa"/>
            <w:shd w:val="clear" w:color="auto" w:fill="F2F2F2" w:themeFill="light1" w:themeFillShade="F2"/>
          </w:tcPr>
          <w:p w14:paraId="6B6926B9" w14:textId="77777777" w:rsidR="003C1640" w:rsidRDefault="001D5AE3">
            <w:pPr>
              <w:spacing w:before="60"/>
              <w:rPr>
                <w:b/>
                <w:sz w:val="26"/>
              </w:rPr>
            </w:pPr>
            <w:r>
              <w:rPr>
                <w:b/>
                <w:sz w:val="26"/>
              </w:rPr>
              <w:t>Minimalny wkład własny beneficjenta</w:t>
            </w:r>
          </w:p>
        </w:tc>
      </w:tr>
      <w:tr w:rsidR="003C1640" w14:paraId="07EAA756" w14:textId="77777777">
        <w:tc>
          <w:tcPr>
            <w:tcW w:w="9062" w:type="dxa"/>
          </w:tcPr>
          <w:p w14:paraId="51AD7EEA" w14:textId="77777777" w:rsidR="003C1640" w:rsidRDefault="001D5AE3">
            <w:pPr>
              <w:spacing w:before="60"/>
              <w:rPr>
                <w:b/>
                <w:sz w:val="26"/>
              </w:rPr>
            </w:pPr>
            <w:r>
              <w:rPr>
                <w:sz w:val="26"/>
              </w:rPr>
              <w:t>15%</w:t>
            </w:r>
          </w:p>
        </w:tc>
      </w:tr>
      <w:tr w:rsidR="003C1640" w14:paraId="4BA21423" w14:textId="77777777">
        <w:tc>
          <w:tcPr>
            <w:tcW w:w="9062" w:type="dxa"/>
            <w:shd w:val="clear" w:color="auto" w:fill="F2F2F2" w:themeFill="light1" w:themeFillShade="F2"/>
          </w:tcPr>
          <w:p w14:paraId="502236ED" w14:textId="77777777" w:rsidR="003C1640" w:rsidRDefault="001D5AE3">
            <w:pPr>
              <w:spacing w:before="60"/>
              <w:rPr>
                <w:b/>
                <w:sz w:val="26"/>
              </w:rPr>
            </w:pPr>
            <w:r>
              <w:rPr>
                <w:b/>
                <w:sz w:val="26"/>
              </w:rPr>
              <w:t>Sposób wyboru projektów</w:t>
            </w:r>
          </w:p>
        </w:tc>
      </w:tr>
      <w:tr w:rsidR="003C1640" w14:paraId="19EB2700" w14:textId="77777777">
        <w:tc>
          <w:tcPr>
            <w:tcW w:w="9062" w:type="dxa"/>
          </w:tcPr>
          <w:p w14:paraId="23EB6E17" w14:textId="77777777" w:rsidR="003C1640" w:rsidRDefault="001D5AE3">
            <w:pPr>
              <w:spacing w:before="60"/>
              <w:rPr>
                <w:b/>
                <w:sz w:val="26"/>
              </w:rPr>
            </w:pPr>
            <w:r>
              <w:rPr>
                <w:sz w:val="26"/>
              </w:rPr>
              <w:t>Konkurencyjny</w:t>
            </w:r>
          </w:p>
        </w:tc>
      </w:tr>
      <w:tr w:rsidR="003C1640" w14:paraId="5EE049D2" w14:textId="77777777">
        <w:tc>
          <w:tcPr>
            <w:tcW w:w="9062" w:type="dxa"/>
            <w:shd w:val="clear" w:color="auto" w:fill="F2F2F2" w:themeFill="light1" w:themeFillShade="F2"/>
          </w:tcPr>
          <w:p w14:paraId="6D43D8C7" w14:textId="77777777" w:rsidR="003C1640" w:rsidRDefault="001D5AE3">
            <w:pPr>
              <w:spacing w:before="60"/>
              <w:rPr>
                <w:b/>
                <w:sz w:val="26"/>
              </w:rPr>
            </w:pPr>
            <w:r>
              <w:rPr>
                <w:b/>
                <w:sz w:val="26"/>
              </w:rPr>
              <w:t>Realizacja instrumentów terytorialnych</w:t>
            </w:r>
          </w:p>
        </w:tc>
      </w:tr>
      <w:tr w:rsidR="003C1640" w14:paraId="1A3BD451" w14:textId="77777777">
        <w:tc>
          <w:tcPr>
            <w:tcW w:w="9062" w:type="dxa"/>
          </w:tcPr>
          <w:p w14:paraId="5D7CDD1F" w14:textId="77777777" w:rsidR="003C1640" w:rsidRDefault="001D5AE3">
            <w:pPr>
              <w:spacing w:before="60"/>
              <w:rPr>
                <w:b/>
                <w:sz w:val="26"/>
              </w:rPr>
            </w:pPr>
            <w:r>
              <w:rPr>
                <w:sz w:val="26"/>
              </w:rPr>
              <w:t>Nie dotyczy</w:t>
            </w:r>
          </w:p>
        </w:tc>
      </w:tr>
      <w:tr w:rsidR="003C1640" w14:paraId="15BB4778" w14:textId="77777777">
        <w:tc>
          <w:tcPr>
            <w:tcW w:w="9062" w:type="dxa"/>
            <w:shd w:val="clear" w:color="auto" w:fill="F2F2F2" w:themeFill="light1" w:themeFillShade="F2"/>
          </w:tcPr>
          <w:p w14:paraId="044CEA0A" w14:textId="77777777" w:rsidR="003C1640" w:rsidRDefault="001D5AE3">
            <w:pPr>
              <w:spacing w:before="60"/>
              <w:rPr>
                <w:b/>
                <w:sz w:val="26"/>
              </w:rPr>
            </w:pPr>
            <w:r>
              <w:rPr>
                <w:b/>
                <w:sz w:val="26"/>
              </w:rPr>
              <w:t>Typ beneficjenta – ogólny</w:t>
            </w:r>
          </w:p>
        </w:tc>
      </w:tr>
      <w:tr w:rsidR="003C1640" w14:paraId="514E4312" w14:textId="77777777">
        <w:tc>
          <w:tcPr>
            <w:tcW w:w="9062" w:type="dxa"/>
          </w:tcPr>
          <w:p w14:paraId="4CB18529" w14:textId="77777777" w:rsidR="003C1640" w:rsidRDefault="001D5AE3">
            <w:pPr>
              <w:spacing w:before="60"/>
              <w:rPr>
                <w:b/>
                <w:sz w:val="26"/>
              </w:rPr>
            </w:pPr>
            <w:r>
              <w:rPr>
                <w:sz w:val="26"/>
              </w:rPr>
              <w:t>Administracja publiczna, Przedsiębiorstwa, Służby publiczne</w:t>
            </w:r>
          </w:p>
        </w:tc>
      </w:tr>
      <w:tr w:rsidR="003C1640" w14:paraId="59F70BF6" w14:textId="77777777">
        <w:tc>
          <w:tcPr>
            <w:tcW w:w="9062" w:type="dxa"/>
            <w:shd w:val="clear" w:color="auto" w:fill="F2F2F2" w:themeFill="light1" w:themeFillShade="F2"/>
          </w:tcPr>
          <w:p w14:paraId="426FE6D3" w14:textId="77777777" w:rsidR="003C1640" w:rsidRDefault="001D5AE3">
            <w:pPr>
              <w:spacing w:before="60"/>
              <w:rPr>
                <w:b/>
                <w:sz w:val="26"/>
              </w:rPr>
            </w:pPr>
            <w:r>
              <w:rPr>
                <w:b/>
                <w:sz w:val="26"/>
              </w:rPr>
              <w:t>Typ beneficjenta – szczegółowy</w:t>
            </w:r>
          </w:p>
        </w:tc>
      </w:tr>
      <w:tr w:rsidR="003C1640" w14:paraId="18A9DDD3" w14:textId="77777777">
        <w:tc>
          <w:tcPr>
            <w:tcW w:w="9062" w:type="dxa"/>
          </w:tcPr>
          <w:p w14:paraId="7592B800" w14:textId="77777777" w:rsidR="003C1640" w:rsidRDefault="001D5AE3">
            <w:pPr>
              <w:spacing w:before="60"/>
              <w:rPr>
                <w:b/>
                <w:sz w:val="26"/>
              </w:rPr>
            </w:pPr>
            <w:r>
              <w:rPr>
                <w:sz w:val="26"/>
              </w:rPr>
              <w:t>Duże przedsiębiorstwa, Jednostki organizacyjne działające w imieniu jednostek samorządu terytorialnego, Jednostki Samorządu Terytorialnego, MŚP</w:t>
            </w:r>
          </w:p>
        </w:tc>
      </w:tr>
      <w:tr w:rsidR="003C1640" w14:paraId="3940773E" w14:textId="77777777">
        <w:tc>
          <w:tcPr>
            <w:tcW w:w="9062" w:type="dxa"/>
            <w:shd w:val="clear" w:color="auto" w:fill="F2F2F2" w:themeFill="light1" w:themeFillShade="F2"/>
          </w:tcPr>
          <w:p w14:paraId="47AFAB03" w14:textId="77777777" w:rsidR="003C1640" w:rsidRDefault="001D5AE3">
            <w:pPr>
              <w:spacing w:before="60"/>
              <w:rPr>
                <w:b/>
                <w:sz w:val="26"/>
              </w:rPr>
            </w:pPr>
            <w:r>
              <w:rPr>
                <w:b/>
                <w:sz w:val="26"/>
              </w:rPr>
              <w:t>Grupa docelowa</w:t>
            </w:r>
          </w:p>
        </w:tc>
      </w:tr>
      <w:tr w:rsidR="003C1640" w14:paraId="1132763C" w14:textId="77777777">
        <w:tc>
          <w:tcPr>
            <w:tcW w:w="9062" w:type="dxa"/>
          </w:tcPr>
          <w:p w14:paraId="792B679A" w14:textId="77777777" w:rsidR="003C1640" w:rsidRDefault="001D5AE3">
            <w:pPr>
              <w:spacing w:before="60"/>
              <w:rPr>
                <w:b/>
                <w:sz w:val="26"/>
              </w:rPr>
            </w:pPr>
            <w:r>
              <w:rPr>
                <w:sz w:val="26"/>
              </w:rPr>
              <w:t>inne osoby i podmioty korzystające z rezultatów projektu, instytucje i przedsiębiorstwa korzystające z rezultatów projektu oraz ich pracownicy, mieszkańcy województwa</w:t>
            </w:r>
          </w:p>
        </w:tc>
      </w:tr>
      <w:tr w:rsidR="003C1640" w14:paraId="76F836B8" w14:textId="77777777">
        <w:tc>
          <w:tcPr>
            <w:tcW w:w="9062" w:type="dxa"/>
            <w:shd w:val="clear" w:color="auto" w:fill="F2F2F2" w:themeFill="light1" w:themeFillShade="F2"/>
          </w:tcPr>
          <w:p w14:paraId="57EE95DD" w14:textId="77777777" w:rsidR="003C1640" w:rsidRDefault="001D5AE3">
            <w:pPr>
              <w:spacing w:before="60"/>
              <w:rPr>
                <w:b/>
                <w:sz w:val="26"/>
              </w:rPr>
            </w:pPr>
            <w:r>
              <w:rPr>
                <w:b/>
                <w:sz w:val="26"/>
              </w:rPr>
              <w:t>Słowa kluczowe</w:t>
            </w:r>
          </w:p>
        </w:tc>
      </w:tr>
      <w:tr w:rsidR="003C1640" w14:paraId="6EB249E2" w14:textId="77777777">
        <w:tc>
          <w:tcPr>
            <w:tcW w:w="9062" w:type="dxa"/>
          </w:tcPr>
          <w:p w14:paraId="2B581F37" w14:textId="77777777" w:rsidR="003C1640" w:rsidRDefault="001D5AE3">
            <w:pPr>
              <w:spacing w:before="60"/>
              <w:rPr>
                <w:b/>
                <w:sz w:val="26"/>
              </w:rPr>
            </w:pPr>
            <w:r>
              <w:rPr>
                <w:sz w:val="26"/>
              </w:rPr>
              <w:t xml:space="preserve">biopaliwa, ciepło, </w:t>
            </w:r>
            <w:proofErr w:type="spellStart"/>
            <w:r>
              <w:rPr>
                <w:sz w:val="26"/>
              </w:rPr>
              <w:t>czysta_energia</w:t>
            </w:r>
            <w:proofErr w:type="spellEnd"/>
            <w:r>
              <w:rPr>
                <w:sz w:val="26"/>
              </w:rPr>
              <w:t xml:space="preserve">, </w:t>
            </w:r>
            <w:proofErr w:type="spellStart"/>
            <w:r>
              <w:rPr>
                <w:sz w:val="26"/>
              </w:rPr>
              <w:t>energia_elektryczna</w:t>
            </w:r>
            <w:proofErr w:type="spellEnd"/>
            <w:r>
              <w:rPr>
                <w:sz w:val="26"/>
              </w:rPr>
              <w:t xml:space="preserve">, </w:t>
            </w:r>
            <w:proofErr w:type="spellStart"/>
            <w:r>
              <w:rPr>
                <w:sz w:val="26"/>
              </w:rPr>
              <w:t>energia_geotermalna</w:t>
            </w:r>
            <w:proofErr w:type="spellEnd"/>
            <w:r>
              <w:rPr>
                <w:sz w:val="26"/>
              </w:rPr>
              <w:t xml:space="preserve">, </w:t>
            </w:r>
            <w:proofErr w:type="spellStart"/>
            <w:r>
              <w:rPr>
                <w:sz w:val="26"/>
              </w:rPr>
              <w:t>energia_z_OZE</w:t>
            </w:r>
            <w:proofErr w:type="spellEnd"/>
            <w:r>
              <w:rPr>
                <w:sz w:val="26"/>
              </w:rPr>
              <w:t xml:space="preserve">, </w:t>
            </w:r>
            <w:proofErr w:type="spellStart"/>
            <w:r>
              <w:rPr>
                <w:sz w:val="26"/>
              </w:rPr>
              <w:t>fotowoltaika</w:t>
            </w:r>
            <w:proofErr w:type="spellEnd"/>
            <w:r>
              <w:rPr>
                <w:sz w:val="26"/>
              </w:rPr>
              <w:t xml:space="preserve">, </w:t>
            </w:r>
            <w:proofErr w:type="spellStart"/>
            <w:r>
              <w:rPr>
                <w:sz w:val="26"/>
              </w:rPr>
              <w:t>magazyn_energii</w:t>
            </w:r>
            <w:proofErr w:type="spellEnd"/>
            <w:r>
              <w:rPr>
                <w:sz w:val="26"/>
              </w:rPr>
              <w:t xml:space="preserve">, OZE, </w:t>
            </w:r>
            <w:proofErr w:type="spellStart"/>
            <w:r>
              <w:rPr>
                <w:sz w:val="26"/>
              </w:rPr>
              <w:t>zielona_energia</w:t>
            </w:r>
            <w:proofErr w:type="spellEnd"/>
          </w:p>
        </w:tc>
      </w:tr>
      <w:tr w:rsidR="003C1640" w14:paraId="6F6F6A77" w14:textId="77777777">
        <w:tc>
          <w:tcPr>
            <w:tcW w:w="9062" w:type="dxa"/>
            <w:shd w:val="clear" w:color="auto" w:fill="F2F2F2" w:themeFill="light1" w:themeFillShade="F2"/>
          </w:tcPr>
          <w:p w14:paraId="48C95930" w14:textId="77777777" w:rsidR="003C1640" w:rsidRDefault="001D5AE3">
            <w:pPr>
              <w:spacing w:before="60"/>
              <w:rPr>
                <w:b/>
                <w:sz w:val="26"/>
              </w:rPr>
            </w:pPr>
            <w:r>
              <w:rPr>
                <w:b/>
                <w:sz w:val="26"/>
              </w:rPr>
              <w:t>Wielkość podmiotu (w przypadku przedsiębiorstw)</w:t>
            </w:r>
          </w:p>
        </w:tc>
      </w:tr>
      <w:tr w:rsidR="003C1640" w14:paraId="5BBCD0E6" w14:textId="77777777">
        <w:tc>
          <w:tcPr>
            <w:tcW w:w="9062" w:type="dxa"/>
          </w:tcPr>
          <w:p w14:paraId="205443E1"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205DB7A1" w14:textId="77777777">
        <w:tc>
          <w:tcPr>
            <w:tcW w:w="9062" w:type="dxa"/>
            <w:shd w:val="clear" w:color="auto" w:fill="F2F2F2" w:themeFill="light1" w:themeFillShade="F2"/>
          </w:tcPr>
          <w:p w14:paraId="75A6F04D" w14:textId="77777777" w:rsidR="003C1640" w:rsidRDefault="001D5AE3">
            <w:pPr>
              <w:spacing w:before="60"/>
              <w:rPr>
                <w:b/>
                <w:sz w:val="26"/>
              </w:rPr>
            </w:pPr>
            <w:r>
              <w:rPr>
                <w:b/>
                <w:sz w:val="26"/>
              </w:rPr>
              <w:lastRenderedPageBreak/>
              <w:t>Kryteria wyboru projektów</w:t>
            </w:r>
          </w:p>
        </w:tc>
      </w:tr>
      <w:tr w:rsidR="003C1640" w14:paraId="151AC2CC" w14:textId="77777777">
        <w:tc>
          <w:tcPr>
            <w:tcW w:w="9062" w:type="dxa"/>
          </w:tcPr>
          <w:p w14:paraId="465A667E" w14:textId="77777777" w:rsidR="003C1640" w:rsidRDefault="001D5AE3">
            <w:pPr>
              <w:spacing w:before="60"/>
              <w:rPr>
                <w:b/>
                <w:sz w:val="26"/>
              </w:rPr>
            </w:pPr>
            <w:r>
              <w:rPr>
                <w:sz w:val="26"/>
              </w:rPr>
              <w:t>https://funduszeue.podkarpackie.pl/szczegoly-programu/prawo-i-dokumenty/kryteria-wyboru-projektow</w:t>
            </w:r>
          </w:p>
        </w:tc>
      </w:tr>
      <w:tr w:rsidR="003C1640" w14:paraId="78D11E17" w14:textId="77777777">
        <w:tc>
          <w:tcPr>
            <w:tcW w:w="9062" w:type="dxa"/>
            <w:shd w:val="clear" w:color="auto" w:fill="F2F2F2" w:themeFill="light1" w:themeFillShade="F2"/>
          </w:tcPr>
          <w:p w14:paraId="3EAFC97A" w14:textId="77777777" w:rsidR="003C1640" w:rsidRDefault="001D5AE3">
            <w:pPr>
              <w:spacing w:before="60"/>
              <w:rPr>
                <w:b/>
                <w:sz w:val="26"/>
              </w:rPr>
            </w:pPr>
            <w:r>
              <w:rPr>
                <w:b/>
                <w:sz w:val="26"/>
              </w:rPr>
              <w:t>Wskaźniki produktu</w:t>
            </w:r>
          </w:p>
        </w:tc>
      </w:tr>
      <w:tr w:rsidR="003C1640" w14:paraId="01448460" w14:textId="77777777">
        <w:tc>
          <w:tcPr>
            <w:tcW w:w="9062" w:type="dxa"/>
          </w:tcPr>
          <w:p w14:paraId="097C5138" w14:textId="77777777" w:rsidR="003C1640" w:rsidRDefault="001D5AE3">
            <w:pPr>
              <w:spacing w:before="60"/>
              <w:rPr>
                <w:b/>
                <w:sz w:val="26"/>
              </w:rPr>
            </w:pPr>
            <w:r>
              <w:rPr>
                <w:sz w:val="26"/>
              </w:rPr>
              <w:t>WLWK-PLRO027 - Dodatkowa zdolność wytwarzania energii cieplnej ze źródeł OZE</w:t>
            </w:r>
          </w:p>
        </w:tc>
      </w:tr>
      <w:tr w:rsidR="003C1640" w14:paraId="07B7646B" w14:textId="77777777">
        <w:tc>
          <w:tcPr>
            <w:tcW w:w="9062" w:type="dxa"/>
          </w:tcPr>
          <w:p w14:paraId="3C96FEBD" w14:textId="77777777" w:rsidR="003C1640" w:rsidRDefault="001D5AE3">
            <w:pPr>
              <w:spacing w:before="60"/>
              <w:rPr>
                <w:sz w:val="26"/>
              </w:rPr>
            </w:pPr>
            <w:r>
              <w:rPr>
                <w:sz w:val="26"/>
              </w:rPr>
              <w:t>WLWK-PLRO026 - Dodatkowa zdolność wytwarzania energii elektrycznej ze źródeł OZE</w:t>
            </w:r>
          </w:p>
        </w:tc>
      </w:tr>
      <w:tr w:rsidR="003C1640" w14:paraId="47E7FC24" w14:textId="77777777">
        <w:tc>
          <w:tcPr>
            <w:tcW w:w="9062" w:type="dxa"/>
          </w:tcPr>
          <w:p w14:paraId="21940DF4" w14:textId="77777777" w:rsidR="003C1640" w:rsidRDefault="001D5AE3">
            <w:pPr>
              <w:spacing w:before="60"/>
              <w:rPr>
                <w:sz w:val="26"/>
              </w:rPr>
            </w:pPr>
            <w:r>
              <w:rPr>
                <w:sz w:val="26"/>
              </w:rPr>
              <w:t>WLWK-PLRO132 - Liczba obiektów dostosowanych do potrzeb osób z niepełnosprawnościami (EFRR/FST/FS)</w:t>
            </w:r>
          </w:p>
        </w:tc>
      </w:tr>
      <w:tr w:rsidR="003C1640" w14:paraId="66A80ED9" w14:textId="77777777">
        <w:tc>
          <w:tcPr>
            <w:tcW w:w="9062" w:type="dxa"/>
          </w:tcPr>
          <w:p w14:paraId="29C0DB41" w14:textId="77777777" w:rsidR="003C1640" w:rsidRDefault="001D5AE3">
            <w:pPr>
              <w:spacing w:before="60"/>
              <w:rPr>
                <w:sz w:val="26"/>
              </w:rPr>
            </w:pPr>
            <w:r>
              <w:rPr>
                <w:sz w:val="26"/>
              </w:rPr>
              <w:t>WLWK-PLRO257 - Liczba powstałych magazynów chłodu</w:t>
            </w:r>
          </w:p>
        </w:tc>
      </w:tr>
      <w:tr w:rsidR="003C1640" w14:paraId="58261664" w14:textId="77777777">
        <w:tc>
          <w:tcPr>
            <w:tcW w:w="9062" w:type="dxa"/>
          </w:tcPr>
          <w:p w14:paraId="584E8A8D" w14:textId="77777777" w:rsidR="003C1640" w:rsidRDefault="001D5AE3">
            <w:pPr>
              <w:spacing w:before="60"/>
              <w:rPr>
                <w:sz w:val="26"/>
              </w:rPr>
            </w:pPr>
            <w:r>
              <w:rPr>
                <w:sz w:val="26"/>
              </w:rPr>
              <w:t>WLWK-PLRO237 - Liczba powstałych magazynów energii cieplnej</w:t>
            </w:r>
          </w:p>
        </w:tc>
      </w:tr>
      <w:tr w:rsidR="003C1640" w14:paraId="57AB5E2B" w14:textId="77777777">
        <w:tc>
          <w:tcPr>
            <w:tcW w:w="9062" w:type="dxa"/>
          </w:tcPr>
          <w:p w14:paraId="4835EBFF" w14:textId="77777777" w:rsidR="003C1640" w:rsidRDefault="001D5AE3">
            <w:pPr>
              <w:spacing w:before="60"/>
              <w:rPr>
                <w:sz w:val="26"/>
              </w:rPr>
            </w:pPr>
            <w:r>
              <w:rPr>
                <w:sz w:val="26"/>
              </w:rPr>
              <w:t>WLWK-PLRO238 - Liczba powstałych magazynów energii elektrycznej</w:t>
            </w:r>
          </w:p>
        </w:tc>
      </w:tr>
      <w:tr w:rsidR="003C1640" w14:paraId="493898EB" w14:textId="77777777">
        <w:tc>
          <w:tcPr>
            <w:tcW w:w="9062" w:type="dxa"/>
          </w:tcPr>
          <w:p w14:paraId="64486ADD"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4E421110" w14:textId="77777777">
        <w:tc>
          <w:tcPr>
            <w:tcW w:w="9062" w:type="dxa"/>
          </w:tcPr>
          <w:p w14:paraId="1B4F5A25" w14:textId="77777777" w:rsidR="003C1640" w:rsidRDefault="001D5AE3">
            <w:pPr>
              <w:spacing w:before="60"/>
              <w:rPr>
                <w:sz w:val="26"/>
              </w:rPr>
            </w:pPr>
            <w:r>
              <w:rPr>
                <w:sz w:val="26"/>
              </w:rPr>
              <w:t>WLWK-PLRO004 - Liczba wspartych dużych przedsiębiorstw</w:t>
            </w:r>
          </w:p>
        </w:tc>
      </w:tr>
      <w:tr w:rsidR="003C1640" w14:paraId="18CCA77C" w14:textId="77777777">
        <w:tc>
          <w:tcPr>
            <w:tcW w:w="9062" w:type="dxa"/>
          </w:tcPr>
          <w:p w14:paraId="57956190" w14:textId="77777777" w:rsidR="003C1640" w:rsidRDefault="001D5AE3">
            <w:pPr>
              <w:spacing w:before="60"/>
              <w:rPr>
                <w:sz w:val="26"/>
              </w:rPr>
            </w:pPr>
            <w:r>
              <w:rPr>
                <w:sz w:val="26"/>
              </w:rPr>
              <w:t>WLWK-PLRO002 - Liczba wspartych małych przedsiębiorstw</w:t>
            </w:r>
          </w:p>
        </w:tc>
      </w:tr>
      <w:tr w:rsidR="003C1640" w14:paraId="428174DA" w14:textId="77777777">
        <w:tc>
          <w:tcPr>
            <w:tcW w:w="9062" w:type="dxa"/>
          </w:tcPr>
          <w:p w14:paraId="7E41EF2C" w14:textId="77777777" w:rsidR="003C1640" w:rsidRDefault="001D5AE3">
            <w:pPr>
              <w:spacing w:before="60"/>
              <w:rPr>
                <w:sz w:val="26"/>
              </w:rPr>
            </w:pPr>
            <w:r>
              <w:rPr>
                <w:sz w:val="26"/>
              </w:rPr>
              <w:t>WLWK-PLRO001 - Liczba wspartych mikroprzedsiębiorstw</w:t>
            </w:r>
          </w:p>
        </w:tc>
      </w:tr>
      <w:tr w:rsidR="003C1640" w14:paraId="13DF8176" w14:textId="77777777">
        <w:tc>
          <w:tcPr>
            <w:tcW w:w="9062" w:type="dxa"/>
          </w:tcPr>
          <w:p w14:paraId="7B6CB16C" w14:textId="77777777" w:rsidR="003C1640" w:rsidRDefault="001D5AE3">
            <w:pPr>
              <w:spacing w:before="60"/>
              <w:rPr>
                <w:sz w:val="26"/>
              </w:rPr>
            </w:pPr>
            <w:r>
              <w:rPr>
                <w:sz w:val="26"/>
              </w:rPr>
              <w:t>WLWK-PLRO003 - Liczba wspartych średnich przedsiębiorstw</w:t>
            </w:r>
          </w:p>
        </w:tc>
      </w:tr>
      <w:tr w:rsidR="003C1640" w14:paraId="532F673A" w14:textId="77777777">
        <w:tc>
          <w:tcPr>
            <w:tcW w:w="9062" w:type="dxa"/>
          </w:tcPr>
          <w:p w14:paraId="00763DD9" w14:textId="77777777" w:rsidR="003C1640" w:rsidRDefault="001D5AE3">
            <w:pPr>
              <w:spacing w:before="60"/>
              <w:rPr>
                <w:sz w:val="26"/>
              </w:rPr>
            </w:pPr>
            <w:r>
              <w:rPr>
                <w:sz w:val="26"/>
              </w:rPr>
              <w:t>WLWK-PLRO036 - Liczba wybudowanych jednostek wytwarzania energii cieplnej z OZE</w:t>
            </w:r>
          </w:p>
        </w:tc>
      </w:tr>
      <w:tr w:rsidR="003C1640" w14:paraId="4D8AFFBA" w14:textId="77777777">
        <w:tc>
          <w:tcPr>
            <w:tcW w:w="9062" w:type="dxa"/>
          </w:tcPr>
          <w:p w14:paraId="5C97FB27" w14:textId="77777777" w:rsidR="003C1640" w:rsidRDefault="001D5AE3">
            <w:pPr>
              <w:spacing w:before="60"/>
              <w:rPr>
                <w:sz w:val="26"/>
              </w:rPr>
            </w:pPr>
            <w:r>
              <w:rPr>
                <w:sz w:val="26"/>
              </w:rPr>
              <w:t>WLWK-PLRO034 - Liczba wybudowanych jednostek wytwarzania energii elektrycznej z OZE</w:t>
            </w:r>
          </w:p>
        </w:tc>
      </w:tr>
      <w:tr w:rsidR="003C1640" w14:paraId="4741489E" w14:textId="77777777">
        <w:tc>
          <w:tcPr>
            <w:tcW w:w="9062" w:type="dxa"/>
          </w:tcPr>
          <w:p w14:paraId="6881665F" w14:textId="77777777" w:rsidR="003C1640" w:rsidRDefault="001D5AE3">
            <w:pPr>
              <w:spacing w:before="60"/>
              <w:rPr>
                <w:sz w:val="26"/>
              </w:rPr>
            </w:pPr>
            <w:r>
              <w:rPr>
                <w:sz w:val="26"/>
              </w:rPr>
              <w:lastRenderedPageBreak/>
              <w:t>WLWK-PLRO037 - Liczba zmodernizowanych jednostek wytwarzania energii cieplnej z OZE</w:t>
            </w:r>
          </w:p>
        </w:tc>
      </w:tr>
      <w:tr w:rsidR="003C1640" w14:paraId="3E16BC9F" w14:textId="77777777">
        <w:tc>
          <w:tcPr>
            <w:tcW w:w="9062" w:type="dxa"/>
          </w:tcPr>
          <w:p w14:paraId="2E8BA3C6" w14:textId="77777777" w:rsidR="003C1640" w:rsidRDefault="001D5AE3">
            <w:pPr>
              <w:spacing w:before="60"/>
              <w:rPr>
                <w:sz w:val="26"/>
              </w:rPr>
            </w:pPr>
            <w:r>
              <w:rPr>
                <w:sz w:val="26"/>
              </w:rPr>
              <w:t>WLWK-PLRO035 - Liczba zmodernizowanych jednostek wytwarzania energii elektrycznej z OZE</w:t>
            </w:r>
          </w:p>
        </w:tc>
      </w:tr>
      <w:tr w:rsidR="003C1640" w14:paraId="327A60C5" w14:textId="77777777">
        <w:tc>
          <w:tcPr>
            <w:tcW w:w="9062" w:type="dxa"/>
          </w:tcPr>
          <w:p w14:paraId="094EE380" w14:textId="77777777" w:rsidR="003C1640" w:rsidRDefault="001D5AE3">
            <w:pPr>
              <w:spacing w:before="60"/>
              <w:rPr>
                <w:sz w:val="26"/>
              </w:rPr>
            </w:pPr>
            <w:r>
              <w:rPr>
                <w:sz w:val="26"/>
              </w:rPr>
              <w:t>WLWK-PLRO208 - Pojemność magazynów energii elektrycznej</w:t>
            </w:r>
          </w:p>
        </w:tc>
      </w:tr>
      <w:tr w:rsidR="003C1640" w14:paraId="5CB5FFCA" w14:textId="77777777">
        <w:tc>
          <w:tcPr>
            <w:tcW w:w="9062" w:type="dxa"/>
          </w:tcPr>
          <w:p w14:paraId="1BDF330B" w14:textId="77777777" w:rsidR="003C1640" w:rsidRDefault="001D5AE3">
            <w:pPr>
              <w:spacing w:before="60"/>
              <w:rPr>
                <w:sz w:val="26"/>
              </w:rPr>
            </w:pPr>
            <w:r>
              <w:rPr>
                <w:sz w:val="26"/>
              </w:rPr>
              <w:t>WLWK-PLRO263 - Pojemność magazynu ciepła lub chłodu</w:t>
            </w:r>
          </w:p>
        </w:tc>
      </w:tr>
      <w:tr w:rsidR="003C1640" w14:paraId="4D9B072D" w14:textId="77777777">
        <w:tc>
          <w:tcPr>
            <w:tcW w:w="9062" w:type="dxa"/>
          </w:tcPr>
          <w:p w14:paraId="4D22DD92" w14:textId="77777777" w:rsidR="003C1640" w:rsidRDefault="001D5AE3">
            <w:pPr>
              <w:spacing w:before="60"/>
              <w:rPr>
                <w:sz w:val="26"/>
              </w:rPr>
            </w:pPr>
            <w:r>
              <w:rPr>
                <w:sz w:val="26"/>
              </w:rPr>
              <w:t>WLWK-RCO002 - Przedsiębiorstwa objęte wsparciem w formie dotacji</w:t>
            </w:r>
          </w:p>
        </w:tc>
      </w:tr>
      <w:tr w:rsidR="003C1640" w14:paraId="7460E8B8" w14:textId="77777777">
        <w:tc>
          <w:tcPr>
            <w:tcW w:w="9062" w:type="dxa"/>
            <w:shd w:val="clear" w:color="auto" w:fill="F2F2F2" w:themeFill="light1" w:themeFillShade="F2"/>
          </w:tcPr>
          <w:p w14:paraId="4F6F1AB8" w14:textId="77777777" w:rsidR="003C1640" w:rsidRDefault="001D5AE3">
            <w:pPr>
              <w:spacing w:before="60"/>
              <w:rPr>
                <w:b/>
                <w:sz w:val="26"/>
              </w:rPr>
            </w:pPr>
            <w:r>
              <w:rPr>
                <w:b/>
                <w:sz w:val="26"/>
              </w:rPr>
              <w:t>Wskaźniki rezultatu</w:t>
            </w:r>
          </w:p>
        </w:tc>
      </w:tr>
      <w:tr w:rsidR="003C1640" w14:paraId="02B704A1" w14:textId="77777777">
        <w:tc>
          <w:tcPr>
            <w:tcW w:w="9062" w:type="dxa"/>
          </w:tcPr>
          <w:p w14:paraId="44CCDFEB" w14:textId="77777777" w:rsidR="003C1640" w:rsidRDefault="001D5AE3">
            <w:pPr>
              <w:spacing w:before="60"/>
              <w:rPr>
                <w:b/>
                <w:sz w:val="26"/>
              </w:rPr>
            </w:pPr>
            <w:r>
              <w:rPr>
                <w:sz w:val="26"/>
              </w:rPr>
              <w:t>WLWK-RCR032 - Dodatkowa moc zainstalowana odnawialnych źródeł energii</w:t>
            </w:r>
          </w:p>
        </w:tc>
      </w:tr>
      <w:tr w:rsidR="003C1640" w14:paraId="2A934005" w14:textId="77777777">
        <w:tc>
          <w:tcPr>
            <w:tcW w:w="9062" w:type="dxa"/>
          </w:tcPr>
          <w:p w14:paraId="42394830" w14:textId="77777777" w:rsidR="003C1640" w:rsidRDefault="001D5AE3">
            <w:pPr>
              <w:spacing w:before="60"/>
              <w:rPr>
                <w:sz w:val="26"/>
              </w:rPr>
            </w:pPr>
            <w:r>
              <w:rPr>
                <w:sz w:val="26"/>
              </w:rPr>
              <w:t>WLWK-PLRR014 - Ilość wytworzonej energii cieplnej ze źródeł OZE</w:t>
            </w:r>
          </w:p>
        </w:tc>
      </w:tr>
      <w:tr w:rsidR="003C1640" w14:paraId="53710454" w14:textId="77777777">
        <w:tc>
          <w:tcPr>
            <w:tcW w:w="9062" w:type="dxa"/>
          </w:tcPr>
          <w:p w14:paraId="6E0BBD7B" w14:textId="77777777" w:rsidR="003C1640" w:rsidRDefault="001D5AE3">
            <w:pPr>
              <w:spacing w:before="60"/>
              <w:rPr>
                <w:sz w:val="26"/>
              </w:rPr>
            </w:pPr>
            <w:r>
              <w:rPr>
                <w:sz w:val="26"/>
              </w:rPr>
              <w:t>WLWK-PLRR013 - Ilość wytworzonej energii elektrycznej ze źródeł OZE</w:t>
            </w:r>
          </w:p>
        </w:tc>
      </w:tr>
      <w:tr w:rsidR="003C1640" w14:paraId="2BDBAF62" w14:textId="77777777">
        <w:tc>
          <w:tcPr>
            <w:tcW w:w="9062" w:type="dxa"/>
          </w:tcPr>
          <w:p w14:paraId="31BFF30B" w14:textId="77777777" w:rsidR="003C1640" w:rsidRDefault="001D5AE3">
            <w:pPr>
              <w:spacing w:before="60"/>
              <w:rPr>
                <w:sz w:val="26"/>
              </w:rPr>
            </w:pPr>
            <w:r>
              <w:rPr>
                <w:sz w:val="26"/>
              </w:rPr>
              <w:t xml:space="preserve">WLWK-PLRR107 - Ilość zmagazynowanej energii w magazynie energii (ilość energii dostarczona do magazynu) cieplnej </w:t>
            </w:r>
          </w:p>
        </w:tc>
      </w:tr>
      <w:tr w:rsidR="003C1640" w14:paraId="3AC2311F" w14:textId="77777777">
        <w:tc>
          <w:tcPr>
            <w:tcW w:w="9062" w:type="dxa"/>
          </w:tcPr>
          <w:p w14:paraId="25E419E5" w14:textId="77777777" w:rsidR="003C1640" w:rsidRDefault="001D5AE3">
            <w:pPr>
              <w:spacing w:before="60"/>
              <w:rPr>
                <w:sz w:val="26"/>
              </w:rPr>
            </w:pPr>
            <w:r>
              <w:rPr>
                <w:sz w:val="26"/>
              </w:rPr>
              <w:t xml:space="preserve">WLWK-PLRR108 - Ilość zmagazynowanej energii w magazynie energii (ilość energii dostarczona do magazynu) elektrycznej </w:t>
            </w:r>
          </w:p>
        </w:tc>
      </w:tr>
      <w:tr w:rsidR="003C1640" w14:paraId="16DA6AEA" w14:textId="77777777">
        <w:tc>
          <w:tcPr>
            <w:tcW w:w="9062" w:type="dxa"/>
          </w:tcPr>
          <w:p w14:paraId="46E33E50" w14:textId="77777777" w:rsidR="003C1640" w:rsidRDefault="001D5AE3">
            <w:pPr>
              <w:spacing w:before="60"/>
              <w:rPr>
                <w:sz w:val="26"/>
              </w:rPr>
            </w:pPr>
            <w:r>
              <w:rPr>
                <w:sz w:val="26"/>
              </w:rPr>
              <w:t>WLWK-RCR029 - Szacowana emisja gazów cieplarnianych</w:t>
            </w:r>
          </w:p>
        </w:tc>
      </w:tr>
      <w:tr w:rsidR="003C1640" w14:paraId="5EA662CC" w14:textId="77777777">
        <w:tc>
          <w:tcPr>
            <w:tcW w:w="9062" w:type="dxa"/>
          </w:tcPr>
          <w:p w14:paraId="54446368" w14:textId="77777777" w:rsidR="003C1640" w:rsidRDefault="001D5AE3">
            <w:pPr>
              <w:spacing w:before="60"/>
              <w:rPr>
                <w:sz w:val="26"/>
              </w:rPr>
            </w:pPr>
            <w:r>
              <w:rPr>
                <w:sz w:val="26"/>
              </w:rPr>
              <w:t>WLWK-PLRR002 - Wartość inwestycji prywatnych uzupełniających wsparcie publiczne - dotacje</w:t>
            </w:r>
          </w:p>
        </w:tc>
      </w:tr>
    </w:tbl>
    <w:p w14:paraId="30291A08" w14:textId="77777777" w:rsidR="003C1640" w:rsidRDefault="003C1640">
      <w:pPr>
        <w:rPr>
          <w:b/>
        </w:rPr>
      </w:pPr>
    </w:p>
    <w:p w14:paraId="33D86A4A"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12CD27B1" w14:textId="77777777">
        <w:tc>
          <w:tcPr>
            <w:tcW w:w="9062" w:type="dxa"/>
            <w:shd w:val="clear" w:color="auto" w:fill="D9D9D9" w:themeFill="light1" w:themeFillShade="D9"/>
          </w:tcPr>
          <w:p w14:paraId="10727A5E" w14:textId="77777777" w:rsidR="003C1640" w:rsidRDefault="001D5AE3">
            <w:pPr>
              <w:spacing w:before="60"/>
              <w:rPr>
                <w:b/>
                <w:sz w:val="28"/>
              </w:rPr>
            </w:pPr>
            <w:r>
              <w:rPr>
                <w:b/>
                <w:sz w:val="28"/>
              </w:rPr>
              <w:t>Kod i nazwa działania</w:t>
            </w:r>
          </w:p>
        </w:tc>
      </w:tr>
      <w:tr w:rsidR="003C1640" w14:paraId="1CECF5E6" w14:textId="77777777">
        <w:tc>
          <w:tcPr>
            <w:tcW w:w="9062" w:type="dxa"/>
          </w:tcPr>
          <w:p w14:paraId="637865F9" w14:textId="77777777" w:rsidR="003C1640" w:rsidRDefault="001D5AE3">
            <w:pPr>
              <w:pStyle w:val="Nagwek3"/>
              <w:spacing w:after="120"/>
            </w:pPr>
            <w:bookmarkStart w:id="12" w:name="_Toc216778740"/>
            <w:r>
              <w:rPr>
                <w:rFonts w:ascii="Calibri" w:hAnsi="Calibri" w:cs="Calibri"/>
                <w:sz w:val="32"/>
              </w:rPr>
              <w:lastRenderedPageBreak/>
              <w:t>Działanie FEPK.02.04 Odnawialne źródła energii  – IF</w:t>
            </w:r>
            <w:bookmarkEnd w:id="12"/>
          </w:p>
        </w:tc>
      </w:tr>
      <w:tr w:rsidR="003C1640" w14:paraId="6F0CAEBB" w14:textId="77777777">
        <w:tc>
          <w:tcPr>
            <w:tcW w:w="9062" w:type="dxa"/>
            <w:shd w:val="clear" w:color="auto" w:fill="F2F2F2" w:themeFill="light1" w:themeFillShade="F2"/>
          </w:tcPr>
          <w:p w14:paraId="49A2365F" w14:textId="77777777" w:rsidR="003C1640" w:rsidRDefault="001D5AE3">
            <w:pPr>
              <w:spacing w:before="60"/>
              <w:rPr>
                <w:b/>
                <w:sz w:val="26"/>
              </w:rPr>
            </w:pPr>
            <w:r>
              <w:rPr>
                <w:b/>
                <w:sz w:val="26"/>
              </w:rPr>
              <w:t>Cel szczegółowy</w:t>
            </w:r>
          </w:p>
        </w:tc>
      </w:tr>
      <w:tr w:rsidR="003C1640" w14:paraId="6A7993D0" w14:textId="77777777">
        <w:tc>
          <w:tcPr>
            <w:tcW w:w="9062" w:type="dxa"/>
          </w:tcPr>
          <w:p w14:paraId="54981C11" w14:textId="77777777" w:rsidR="003C1640" w:rsidRDefault="001D5AE3">
            <w:pPr>
              <w:spacing w:before="60"/>
              <w:rPr>
                <w:b/>
                <w:sz w:val="26"/>
              </w:rPr>
            </w:pPr>
            <w:r>
              <w:rPr>
                <w:sz w:val="26"/>
              </w:rPr>
              <w:t>EFRR/FS.CP2.II - Wspieranie energii odnawialnej zgodnie z dyrektywą (UE) 2018/2001, w tym określonymi w niej kryteriami zrównoważonego rozwoju</w:t>
            </w:r>
          </w:p>
        </w:tc>
      </w:tr>
      <w:tr w:rsidR="003C1640" w14:paraId="0BAB1365" w14:textId="77777777">
        <w:tc>
          <w:tcPr>
            <w:tcW w:w="9062" w:type="dxa"/>
            <w:shd w:val="clear" w:color="auto" w:fill="F2F2F2" w:themeFill="light1" w:themeFillShade="F2"/>
          </w:tcPr>
          <w:p w14:paraId="55287205" w14:textId="77777777" w:rsidR="003C1640" w:rsidRDefault="001D5AE3">
            <w:pPr>
              <w:spacing w:before="60"/>
              <w:rPr>
                <w:b/>
                <w:sz w:val="26"/>
              </w:rPr>
            </w:pPr>
            <w:r>
              <w:rPr>
                <w:b/>
                <w:sz w:val="26"/>
              </w:rPr>
              <w:t>Wysokość alokacji UE (EUR)</w:t>
            </w:r>
          </w:p>
        </w:tc>
      </w:tr>
      <w:tr w:rsidR="003C1640" w14:paraId="38E850D2" w14:textId="77777777">
        <w:tc>
          <w:tcPr>
            <w:tcW w:w="9062" w:type="dxa"/>
          </w:tcPr>
          <w:p w14:paraId="3D13BA8C" w14:textId="77777777" w:rsidR="003C1640" w:rsidRDefault="001D5AE3">
            <w:pPr>
              <w:spacing w:before="60"/>
              <w:rPr>
                <w:b/>
                <w:sz w:val="26"/>
              </w:rPr>
            </w:pPr>
            <w:r>
              <w:rPr>
                <w:sz w:val="26"/>
              </w:rPr>
              <w:t>72 000 000,00</w:t>
            </w:r>
          </w:p>
        </w:tc>
      </w:tr>
      <w:tr w:rsidR="003C1640" w14:paraId="6E5B8E57" w14:textId="77777777">
        <w:tc>
          <w:tcPr>
            <w:tcW w:w="9062" w:type="dxa"/>
            <w:shd w:val="clear" w:color="auto" w:fill="F2F2F2" w:themeFill="light1" w:themeFillShade="F2"/>
          </w:tcPr>
          <w:p w14:paraId="43715876" w14:textId="77777777" w:rsidR="003C1640" w:rsidRDefault="001D5AE3">
            <w:pPr>
              <w:spacing w:before="60"/>
              <w:rPr>
                <w:b/>
                <w:sz w:val="26"/>
              </w:rPr>
            </w:pPr>
            <w:r>
              <w:rPr>
                <w:b/>
                <w:sz w:val="26"/>
              </w:rPr>
              <w:t>Zakres interwencji</w:t>
            </w:r>
          </w:p>
        </w:tc>
      </w:tr>
      <w:tr w:rsidR="003C1640" w14:paraId="7FCC8416" w14:textId="77777777">
        <w:tc>
          <w:tcPr>
            <w:tcW w:w="9062" w:type="dxa"/>
          </w:tcPr>
          <w:p w14:paraId="497099E3" w14:textId="77777777" w:rsidR="003C1640" w:rsidRDefault="001D5AE3">
            <w:pPr>
              <w:spacing w:before="60"/>
              <w:rPr>
                <w:b/>
                <w:sz w:val="26"/>
              </w:rPr>
            </w:pPr>
            <w:r>
              <w:rPr>
                <w:sz w:val="26"/>
              </w:rPr>
              <w:t>048 - Energia odnawialna: słoneczna</w:t>
            </w:r>
          </w:p>
        </w:tc>
      </w:tr>
      <w:tr w:rsidR="003C1640" w14:paraId="294A52C7" w14:textId="77777777">
        <w:tblPrEx>
          <w:shd w:val="clear" w:color="auto" w:fill="F2F2F2" w:themeFill="light1" w:themeFillShade="F2"/>
        </w:tblPrEx>
        <w:tc>
          <w:tcPr>
            <w:tcW w:w="9062" w:type="dxa"/>
            <w:shd w:val="clear" w:color="auto" w:fill="F2F2F2" w:themeFill="light1" w:themeFillShade="F2"/>
          </w:tcPr>
          <w:p w14:paraId="63F42C09" w14:textId="77777777" w:rsidR="003C1640" w:rsidRDefault="001D5AE3">
            <w:pPr>
              <w:spacing w:before="60" w:after="240"/>
              <w:rPr>
                <w:b/>
                <w:sz w:val="26"/>
              </w:rPr>
            </w:pPr>
            <w:r>
              <w:rPr>
                <w:b/>
                <w:sz w:val="26"/>
              </w:rPr>
              <w:t>Opis działania</w:t>
            </w:r>
          </w:p>
        </w:tc>
      </w:tr>
      <w:tr w:rsidR="003C1640" w14:paraId="42AC19D0" w14:textId="77777777">
        <w:tc>
          <w:tcPr>
            <w:tcW w:w="9062" w:type="dxa"/>
          </w:tcPr>
          <w:p w14:paraId="23565949" w14:textId="77777777" w:rsidR="003C1640" w:rsidRDefault="001D5AE3">
            <w:pPr>
              <w:spacing w:before="60"/>
              <w:rPr>
                <w:sz w:val="26"/>
              </w:rPr>
            </w:pPr>
            <w:r>
              <w:br/>
            </w:r>
            <w:r>
              <w:rPr>
                <w:sz w:val="26"/>
              </w:rPr>
              <w:t>Całość wsparcia w działaniu będzie realizowana za pośrednictwem podmiotu wdrażającego instrumenty finansowe zgodnie z art. 59 ust 3 CPR.</w:t>
            </w:r>
            <w:r>
              <w:br/>
            </w:r>
            <w:r>
              <w:rPr>
                <w:sz w:val="26"/>
              </w:rPr>
              <w:t>Kierunki wsparcia określa Strategia inwestycyjna dla instrumentów finansowych FEP 2021-2027.</w:t>
            </w:r>
            <w:r>
              <w:br/>
            </w:r>
            <w:r>
              <w:br/>
            </w:r>
            <w:r>
              <w:rPr>
                <w:sz w:val="26"/>
              </w:rPr>
              <w:t>Typy projektów:</w:t>
            </w:r>
            <w:r>
              <w:br/>
            </w:r>
            <w:r>
              <w:rPr>
                <w:sz w:val="26"/>
              </w:rPr>
              <w:t>1.</w:t>
            </w:r>
            <w:r>
              <w:rPr>
                <w:sz w:val="26"/>
              </w:rPr>
              <w:tab/>
              <w:t>Budowa i rozbudowa instalacji do produkcji energii z odnawialnych źródeł w rozumieniu Ustawy o odnawialnych źródłach energii, wraz z przyłączami do sieci oraz / lub  inwestycje w magazyny energii działające na potrzeby danego źródła OZE, w zakresie wytwarzania:</w:t>
            </w:r>
            <w:r>
              <w:br/>
            </w:r>
            <w:r>
              <w:rPr>
                <w:sz w:val="26"/>
              </w:rPr>
              <w:t>−</w:t>
            </w:r>
            <w:r>
              <w:rPr>
                <w:sz w:val="26"/>
              </w:rPr>
              <w:tab/>
              <w:t>energii elektrycznej,</w:t>
            </w:r>
            <w:r>
              <w:br/>
            </w:r>
            <w:r>
              <w:rPr>
                <w:sz w:val="26"/>
              </w:rPr>
              <w:t>−</w:t>
            </w:r>
            <w:r>
              <w:rPr>
                <w:sz w:val="26"/>
              </w:rPr>
              <w:tab/>
              <w:t>energii cieplnej,</w:t>
            </w:r>
            <w:r>
              <w:br/>
            </w:r>
            <w:r>
              <w:rPr>
                <w:sz w:val="26"/>
              </w:rPr>
              <w:t>−</w:t>
            </w:r>
            <w:r>
              <w:rPr>
                <w:sz w:val="26"/>
              </w:rPr>
              <w:tab/>
              <w:t>wodoru niskoemisyjnego.</w:t>
            </w:r>
            <w:r>
              <w:br/>
            </w:r>
            <w:r>
              <w:br/>
            </w:r>
            <w:r>
              <w:rPr>
                <w:sz w:val="26"/>
              </w:rPr>
              <w:t xml:space="preserve">Moce przewidziane do dofinansowania w ramach FEP 2021-2027: </w:t>
            </w:r>
            <w:r>
              <w:br/>
            </w:r>
            <w:r>
              <w:rPr>
                <w:sz w:val="26"/>
              </w:rPr>
              <w:t>•</w:t>
            </w:r>
            <w:r>
              <w:rPr>
                <w:sz w:val="26"/>
              </w:rPr>
              <w:tab/>
              <w:t>energia elektryczna:</w:t>
            </w:r>
            <w:r>
              <w:br/>
            </w:r>
            <w:r>
              <w:rPr>
                <w:sz w:val="26"/>
              </w:rPr>
              <w:t>-</w:t>
            </w:r>
            <w:r>
              <w:rPr>
                <w:sz w:val="26"/>
              </w:rPr>
              <w:tab/>
              <w:t>biomasa: nie więcej niż 5MWe,</w:t>
            </w:r>
            <w:r>
              <w:br/>
            </w:r>
            <w:r>
              <w:rPr>
                <w:sz w:val="26"/>
              </w:rPr>
              <w:t>-</w:t>
            </w:r>
            <w:r>
              <w:rPr>
                <w:sz w:val="26"/>
              </w:rPr>
              <w:tab/>
              <w:t xml:space="preserve">biogaz: nie więcej niż 0,5 </w:t>
            </w:r>
            <w:proofErr w:type="spellStart"/>
            <w:r>
              <w:rPr>
                <w:sz w:val="26"/>
              </w:rPr>
              <w:t>MWe</w:t>
            </w:r>
            <w:proofErr w:type="spellEnd"/>
            <w:r>
              <w:rPr>
                <w:sz w:val="26"/>
              </w:rPr>
              <w:t>,</w:t>
            </w:r>
            <w:r>
              <w:br/>
            </w:r>
            <w:r>
              <w:rPr>
                <w:sz w:val="26"/>
              </w:rPr>
              <w:t>•</w:t>
            </w:r>
            <w:r>
              <w:rPr>
                <w:sz w:val="26"/>
              </w:rPr>
              <w:tab/>
              <w:t>energia cieplna:</w:t>
            </w:r>
            <w:r>
              <w:br/>
            </w:r>
            <w:r>
              <w:rPr>
                <w:sz w:val="26"/>
              </w:rPr>
              <w:lastRenderedPageBreak/>
              <w:t>-</w:t>
            </w:r>
            <w:r>
              <w:rPr>
                <w:sz w:val="26"/>
              </w:rPr>
              <w:tab/>
              <w:t xml:space="preserve">biomasa: nie więcej niż 5 </w:t>
            </w:r>
            <w:proofErr w:type="spellStart"/>
            <w:r>
              <w:rPr>
                <w:sz w:val="26"/>
              </w:rPr>
              <w:t>MWth</w:t>
            </w:r>
            <w:proofErr w:type="spellEnd"/>
            <w:r>
              <w:rPr>
                <w:sz w:val="26"/>
              </w:rPr>
              <w:t>,</w:t>
            </w:r>
            <w:r>
              <w:br/>
            </w:r>
            <w:r>
              <w:rPr>
                <w:sz w:val="26"/>
              </w:rPr>
              <w:t>-</w:t>
            </w:r>
            <w:r>
              <w:rPr>
                <w:sz w:val="26"/>
              </w:rPr>
              <w:tab/>
              <w:t xml:space="preserve">biogaz: nie więcej niż 0,5 </w:t>
            </w:r>
            <w:proofErr w:type="spellStart"/>
            <w:r>
              <w:rPr>
                <w:sz w:val="26"/>
              </w:rPr>
              <w:t>MWth</w:t>
            </w:r>
            <w:proofErr w:type="spellEnd"/>
            <w:r>
              <w:rPr>
                <w:sz w:val="26"/>
              </w:rPr>
              <w:t>.</w:t>
            </w:r>
            <w:r>
              <w:br/>
            </w:r>
            <w:r>
              <w:rPr>
                <w:sz w:val="26"/>
              </w:rPr>
              <w:t>Limity mocy nie dotyczą projektów realizowanych przez klastry energii lub spółdzielnie energetyczne.</w:t>
            </w:r>
            <w:r>
              <w:br/>
            </w:r>
            <w:r>
              <w:rPr>
                <w:sz w:val="26"/>
              </w:rPr>
              <w:t>Pozostałe rodzaje OZE mogą być wspierane bez ograniczeń w zakresie mocy.</w:t>
            </w:r>
            <w:r>
              <w:br/>
            </w:r>
            <w:r>
              <w:rPr>
                <w:sz w:val="26"/>
              </w:rPr>
              <w:t xml:space="preserve">Zasady wsparcia nie mogą być </w:t>
            </w:r>
            <w:r>
              <w:rPr>
                <w:sz w:val="26"/>
              </w:rPr>
              <w:t>korzystniejsze od oferty programu krajowego.</w:t>
            </w:r>
            <w:r>
              <w:br/>
            </w:r>
            <w:r>
              <w:br/>
            </w:r>
            <w:r>
              <w:rPr>
                <w:sz w:val="26"/>
              </w:rPr>
              <w:t>Limity i ograniczenia (dotyczą ostatecznych odbiorców wsparcia):</w:t>
            </w:r>
            <w:r>
              <w:br/>
            </w:r>
            <w:r>
              <w:rPr>
                <w:sz w:val="26"/>
              </w:rPr>
              <w:t>1.</w:t>
            </w:r>
            <w:r>
              <w:rPr>
                <w:sz w:val="26"/>
              </w:rPr>
              <w:tab/>
              <w:t>W zakresie wodoru dopuszcza się wsparcie:</w:t>
            </w:r>
            <w:r>
              <w:br/>
            </w:r>
            <w:r>
              <w:rPr>
                <w:sz w:val="26"/>
              </w:rPr>
              <w:t>-</w:t>
            </w:r>
            <w:r>
              <w:rPr>
                <w:sz w:val="26"/>
              </w:rPr>
              <w:tab/>
              <w:t>instalacji OZE łącznie z instalacją do produkcji wodoru odnawialnego, magazynowania, dystrybucji wodoru lub</w:t>
            </w:r>
            <w:r>
              <w:br/>
            </w:r>
            <w:r>
              <w:rPr>
                <w:sz w:val="26"/>
              </w:rPr>
              <w:t>-</w:t>
            </w:r>
            <w:r>
              <w:rPr>
                <w:sz w:val="26"/>
              </w:rPr>
              <w:tab/>
              <w:t xml:space="preserve"> instalacji do produkcji wodoru odnawialnego, magazynowania, dystrybucji.</w:t>
            </w:r>
            <w:r>
              <w:br/>
            </w:r>
            <w:r>
              <w:rPr>
                <w:sz w:val="26"/>
              </w:rPr>
              <w:t>2.  Magazyny energii działające na potrzeby danego źródła, mogą stanowić element projektu zwiększającego produkcję energii z OZE (preferowana forma) bądź stanowić oddziel</w:t>
            </w:r>
            <w:r>
              <w:rPr>
                <w:sz w:val="26"/>
              </w:rPr>
              <w:t>ną inwestycje, w celu wykorzystywania w ramach istniejącej instalacji do produkcji energii ze źródeł odnawialnych.</w:t>
            </w:r>
            <w:r>
              <w:br/>
            </w:r>
            <w:r>
              <w:rPr>
                <w:sz w:val="26"/>
              </w:rPr>
              <w:t xml:space="preserve">3.  Moc magazynów energii elektrycznej przewidziana do dofinansowania stanowi nie więcej niż 1 </w:t>
            </w:r>
            <w:proofErr w:type="spellStart"/>
            <w:r>
              <w:rPr>
                <w:sz w:val="26"/>
              </w:rPr>
              <w:t>MWe</w:t>
            </w:r>
            <w:proofErr w:type="spellEnd"/>
            <w:r>
              <w:rPr>
                <w:sz w:val="26"/>
              </w:rPr>
              <w:t>, przy czym w przypadku magazynów realizowanych w ramach instalacji OZE, ich moc nie powinna przekraczać sumarycznej mocy wszystkich jednostek wytwórczych wchodzących w skład tej instalacji.</w:t>
            </w:r>
            <w:r>
              <w:br/>
            </w:r>
            <w:r>
              <w:rPr>
                <w:sz w:val="26"/>
              </w:rPr>
              <w:t>4.</w:t>
            </w:r>
            <w:r>
              <w:rPr>
                <w:sz w:val="26"/>
              </w:rPr>
              <w:tab/>
              <w:t>Inwestycje w elektrownie wodne ograniczone będą do działań dotyczących istniejących obiektów, w przypadku</w:t>
            </w:r>
            <w:r>
              <w:rPr>
                <w:sz w:val="26"/>
              </w:rPr>
              <w:t xml:space="preserve"> przegród na naturalnych ciekach wodnych. Nie mogą one powodować nieosiągnięcia dobrego stanu lub potencjału jednolitych części wód, nie mogą pogarszać stanu lub potencjału jednolitych części wód oraz nie mogą mieć znaczącego wpływu na cele ochrony obszarów objętych siecią Natura 2000. </w:t>
            </w:r>
            <w:r>
              <w:br/>
            </w:r>
            <w:r>
              <w:rPr>
                <w:sz w:val="26"/>
              </w:rPr>
              <w:t>5.</w:t>
            </w:r>
            <w:r>
              <w:rPr>
                <w:sz w:val="26"/>
              </w:rPr>
              <w:tab/>
              <w:t>Wykorzystanie biomasy do celów energetycznych powinno odbywać się z poszanowaniem zasady DNSH „nie czyń znaczących szkód”, w szczególności w odniesieniu do zanieczyszczenia powietrza i różnorodności biologicznej.</w:t>
            </w:r>
            <w:r>
              <w:br/>
            </w:r>
            <w:r>
              <w:rPr>
                <w:sz w:val="26"/>
              </w:rPr>
              <w:t>6.</w:t>
            </w:r>
            <w:r>
              <w:rPr>
                <w:sz w:val="26"/>
              </w:rPr>
              <w:tab/>
              <w:t>Urząd</w:t>
            </w:r>
            <w:r>
              <w:rPr>
                <w:sz w:val="26"/>
              </w:rPr>
              <w:t xml:space="preserve">zenia grzewcze spalające biomasę muszą spełniać wymogi Rozporządzenia Komisji (UE) 2015/1189 z dnia 28 kwietnia 2015 roku w sprawie wykonania dyrektywy Parlamentu Europejskiego i Rady 2009/125/WE w odniesieniu do wymogów dotyczących </w:t>
            </w:r>
            <w:proofErr w:type="spellStart"/>
            <w:r>
              <w:rPr>
                <w:sz w:val="26"/>
              </w:rPr>
              <w:t>ekoprojektu</w:t>
            </w:r>
            <w:proofErr w:type="spellEnd"/>
            <w:r>
              <w:rPr>
                <w:sz w:val="26"/>
              </w:rPr>
              <w:t xml:space="preserve"> dla kotłów na paliwo stałe. Dla zainstalowanego urządzenia wymagane będzie świadectwo jakości (zgodności z wymogami określonymi Rozporządzeniem Komisji (UE) 2015/1189). Kotły na </w:t>
            </w:r>
            <w:r>
              <w:rPr>
                <w:sz w:val="26"/>
              </w:rPr>
              <w:lastRenderedPageBreak/>
              <w:t>biomasę mogą być dofinansowane tylko poza obszarem gmin na których występują przekroczeni</w:t>
            </w:r>
            <w:r>
              <w:rPr>
                <w:sz w:val="26"/>
              </w:rPr>
              <w:t>a stężeń pyłu zawieszonego PM 10 i PM 2,5 wskazanych w aktualnej na dzień zawarcia Umowy Inwestycyjnej, Rocznej Ocenie Jakości Powietrza w województwie podkarpackim: https://powietrze.gios.gov.pl/pjp/rwms/9/publications. Kotły muszą być wyposażone w automatyczne podawanie paliwa i nie mogą być wyposażone w ruszt awaryjny ani elementy umożliwiające jego zamontowanie.</w:t>
            </w:r>
            <w:r>
              <w:br/>
            </w:r>
            <w:r>
              <w:rPr>
                <w:sz w:val="26"/>
              </w:rPr>
              <w:t>7.</w:t>
            </w:r>
            <w:r>
              <w:rPr>
                <w:sz w:val="26"/>
              </w:rPr>
              <w:tab/>
              <w:t>Projekty z zakresu OZE będą musiały być zgodne z Dyrektywą (UE) 2018/2001 w sprawie promowania stosowania energii ze źródeł odnawialnych.</w:t>
            </w:r>
            <w:r>
              <w:br/>
            </w:r>
            <w:r>
              <w:rPr>
                <w:sz w:val="26"/>
              </w:rPr>
              <w:t>8.</w:t>
            </w:r>
            <w:r>
              <w:rPr>
                <w:sz w:val="26"/>
              </w:rPr>
              <w:tab/>
              <w:t xml:space="preserve">Inwestycje infrastrukturalne w placówki świadczące całodobową opiekę długoterminową (całodobowe usługi opiekuńcze) w instytucjonalnych formach są niedozwolone, zgodnie z zasadą </w:t>
            </w:r>
            <w:proofErr w:type="spellStart"/>
            <w:r>
              <w:rPr>
                <w:sz w:val="26"/>
              </w:rPr>
              <w:t>deinstytucjonalizacji</w:t>
            </w:r>
            <w:proofErr w:type="spellEnd"/>
            <w:r>
              <w:rPr>
                <w:sz w:val="26"/>
              </w:rPr>
              <w:t>.</w:t>
            </w:r>
            <w:r>
              <w:br/>
            </w:r>
            <w:r>
              <w:rPr>
                <w:sz w:val="26"/>
              </w:rPr>
              <w:t>9.</w:t>
            </w:r>
            <w:r>
              <w:rPr>
                <w:sz w:val="26"/>
              </w:rPr>
              <w:tab/>
              <w:t>Wsparcie będzie oferowane na inwestycje zlokalizowane na terenie województwa podkarpackiego.</w:t>
            </w:r>
            <w:r>
              <w:br/>
            </w:r>
            <w:r>
              <w:rPr>
                <w:sz w:val="26"/>
              </w:rPr>
              <w:t>10.</w:t>
            </w:r>
            <w:r>
              <w:rPr>
                <w:sz w:val="26"/>
              </w:rPr>
              <w:tab/>
              <w:t>Ostatecznymi odbiorcami wsparcia mogą być:</w:t>
            </w:r>
            <w:r>
              <w:br/>
            </w:r>
            <w:r>
              <w:rPr>
                <w:sz w:val="26"/>
              </w:rPr>
              <w:t>˗</w:t>
            </w:r>
            <w:r>
              <w:rPr>
                <w:sz w:val="26"/>
              </w:rPr>
              <w:tab/>
              <w:t>jednostki samorządu terytorialnego, ich związki, porozumienia i stowarzyszenia,</w:t>
            </w:r>
            <w:r>
              <w:br/>
            </w:r>
            <w:r>
              <w:rPr>
                <w:sz w:val="26"/>
              </w:rPr>
              <w:t>˗</w:t>
            </w:r>
            <w:r>
              <w:rPr>
                <w:sz w:val="26"/>
              </w:rPr>
              <w:tab/>
              <w:t>podmioty w których większość udziałów lub akcji posiadają jednostki samorządu teryto</w:t>
            </w:r>
            <w:r>
              <w:rPr>
                <w:sz w:val="26"/>
              </w:rPr>
              <w:t>rialnego lub ich związki i stowarzyszenia,</w:t>
            </w:r>
            <w:r>
              <w:br/>
            </w:r>
            <w:r>
              <w:rPr>
                <w:sz w:val="26"/>
              </w:rPr>
              <w:t>˗</w:t>
            </w:r>
            <w:r>
              <w:rPr>
                <w:sz w:val="26"/>
              </w:rPr>
              <w:tab/>
              <w:t>jednostki sektora finansów publicznych posiadające osobowość prawną,</w:t>
            </w:r>
            <w:r>
              <w:br/>
            </w:r>
            <w:r>
              <w:rPr>
                <w:sz w:val="26"/>
              </w:rPr>
              <w:t>˗</w:t>
            </w:r>
            <w:r>
              <w:rPr>
                <w:sz w:val="26"/>
              </w:rPr>
              <w:tab/>
              <w:t>przedsiębiorstwa,</w:t>
            </w:r>
            <w:r>
              <w:br/>
            </w:r>
            <w:r>
              <w:rPr>
                <w:sz w:val="26"/>
              </w:rPr>
              <w:t>˗</w:t>
            </w:r>
            <w:r>
              <w:rPr>
                <w:sz w:val="26"/>
              </w:rPr>
              <w:tab/>
            </w:r>
            <w:r>
              <w:rPr>
                <w:sz w:val="26"/>
              </w:rPr>
              <w:t>spółdzielnie energetyczne, podmioty reprezentujące klastry energii,</w:t>
            </w:r>
            <w:r>
              <w:br/>
            </w:r>
            <w:r>
              <w:rPr>
                <w:sz w:val="26"/>
              </w:rPr>
              <w:t>˗</w:t>
            </w:r>
            <w:r>
              <w:rPr>
                <w:sz w:val="26"/>
              </w:rPr>
              <w:tab/>
              <w:t>spółdzielnie i wspólnoty mieszkaniowe, TBS,</w:t>
            </w:r>
            <w:r>
              <w:br/>
            </w:r>
            <w:r>
              <w:rPr>
                <w:sz w:val="26"/>
              </w:rPr>
              <w:t>˗</w:t>
            </w:r>
            <w:r>
              <w:rPr>
                <w:sz w:val="26"/>
              </w:rPr>
              <w:tab/>
              <w:t>szkoły wyższe,</w:t>
            </w:r>
            <w:r>
              <w:br/>
            </w:r>
            <w:r>
              <w:rPr>
                <w:sz w:val="26"/>
              </w:rPr>
              <w:t>˗</w:t>
            </w:r>
            <w:r>
              <w:rPr>
                <w:sz w:val="26"/>
              </w:rPr>
              <w:tab/>
              <w:t>organizacje pozarządowe,</w:t>
            </w:r>
            <w:r>
              <w:br/>
            </w:r>
            <w:r>
              <w:rPr>
                <w:sz w:val="26"/>
              </w:rPr>
              <w:t>˗</w:t>
            </w:r>
            <w:r>
              <w:rPr>
                <w:sz w:val="26"/>
              </w:rPr>
              <w:tab/>
              <w:t>podmioty wykonujące działalność leczniczą, w rozumieniu ustawy o działalności leczniczej.</w:t>
            </w:r>
            <w:r>
              <w:br/>
            </w:r>
          </w:p>
        </w:tc>
      </w:tr>
      <w:tr w:rsidR="003C1640" w14:paraId="13697C34" w14:textId="77777777">
        <w:tc>
          <w:tcPr>
            <w:tcW w:w="9062" w:type="dxa"/>
            <w:shd w:val="clear" w:color="auto" w:fill="F2F2F2" w:themeFill="light1" w:themeFillShade="F2"/>
          </w:tcPr>
          <w:p w14:paraId="5F6727AA" w14:textId="77777777" w:rsidR="003C1640" w:rsidRDefault="001D5AE3">
            <w:pPr>
              <w:spacing w:before="60"/>
              <w:rPr>
                <w:b/>
                <w:sz w:val="26"/>
              </w:rPr>
            </w:pPr>
            <w:r>
              <w:rPr>
                <w:b/>
                <w:sz w:val="26"/>
              </w:rPr>
              <w:lastRenderedPageBreak/>
              <w:t>Maksymalny % poziom dofinansowania UE w projekcie</w:t>
            </w:r>
          </w:p>
        </w:tc>
      </w:tr>
      <w:tr w:rsidR="003C1640" w14:paraId="1E79AB81" w14:textId="77777777">
        <w:tc>
          <w:tcPr>
            <w:tcW w:w="9062" w:type="dxa"/>
          </w:tcPr>
          <w:p w14:paraId="50CE8964" w14:textId="77777777" w:rsidR="003C1640" w:rsidRDefault="001D5AE3">
            <w:pPr>
              <w:spacing w:before="60"/>
              <w:rPr>
                <w:b/>
                <w:sz w:val="26"/>
              </w:rPr>
            </w:pPr>
            <w:r>
              <w:rPr>
                <w:sz w:val="26"/>
              </w:rPr>
              <w:t>85</w:t>
            </w:r>
          </w:p>
        </w:tc>
      </w:tr>
      <w:tr w:rsidR="003C1640" w14:paraId="0EE94CCE" w14:textId="77777777">
        <w:tc>
          <w:tcPr>
            <w:tcW w:w="9062" w:type="dxa"/>
            <w:shd w:val="clear" w:color="auto" w:fill="F2F2F2" w:themeFill="light1" w:themeFillShade="F2"/>
          </w:tcPr>
          <w:p w14:paraId="3CB5361A" w14:textId="77777777" w:rsidR="003C1640" w:rsidRDefault="001D5AE3">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3C1640" w14:paraId="16E1B03F" w14:textId="77777777">
        <w:tc>
          <w:tcPr>
            <w:tcW w:w="9062" w:type="dxa"/>
          </w:tcPr>
          <w:p w14:paraId="273427A5" w14:textId="77777777" w:rsidR="003C1640" w:rsidRDefault="001D5AE3">
            <w:pPr>
              <w:spacing w:before="60"/>
              <w:rPr>
                <w:b/>
                <w:sz w:val="26"/>
              </w:rPr>
            </w:pPr>
            <w:r>
              <w:rPr>
                <w:sz w:val="26"/>
              </w:rPr>
              <w:t>100</w:t>
            </w:r>
          </w:p>
        </w:tc>
      </w:tr>
      <w:tr w:rsidR="003C1640" w14:paraId="24C8C11E" w14:textId="77777777">
        <w:tc>
          <w:tcPr>
            <w:tcW w:w="9062" w:type="dxa"/>
            <w:shd w:val="clear" w:color="auto" w:fill="F2F2F2" w:themeFill="light1" w:themeFillShade="F2"/>
          </w:tcPr>
          <w:p w14:paraId="6B33296A" w14:textId="77777777" w:rsidR="003C1640" w:rsidRDefault="001D5AE3">
            <w:pPr>
              <w:spacing w:before="60"/>
              <w:rPr>
                <w:b/>
                <w:sz w:val="26"/>
              </w:rPr>
            </w:pPr>
            <w:r>
              <w:rPr>
                <w:b/>
                <w:sz w:val="26"/>
              </w:rPr>
              <w:t>Pomoc publiczna – unijna podstawa prawna</w:t>
            </w:r>
          </w:p>
        </w:tc>
      </w:tr>
      <w:tr w:rsidR="003C1640" w14:paraId="19833244" w14:textId="77777777">
        <w:tc>
          <w:tcPr>
            <w:tcW w:w="9062" w:type="dxa"/>
          </w:tcPr>
          <w:p w14:paraId="44A56E3F"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0E5BDC05" w14:textId="77777777">
        <w:tc>
          <w:tcPr>
            <w:tcW w:w="9062" w:type="dxa"/>
            <w:shd w:val="clear" w:color="auto" w:fill="F2F2F2" w:themeFill="light1" w:themeFillShade="F2"/>
          </w:tcPr>
          <w:p w14:paraId="592C2A33" w14:textId="77777777" w:rsidR="003C1640" w:rsidRDefault="001D5AE3">
            <w:pPr>
              <w:spacing w:before="60"/>
              <w:rPr>
                <w:b/>
                <w:sz w:val="26"/>
              </w:rPr>
            </w:pPr>
            <w:r>
              <w:rPr>
                <w:b/>
                <w:sz w:val="26"/>
              </w:rPr>
              <w:t>Pomoc publiczna – krajowa podstawa prawna</w:t>
            </w:r>
          </w:p>
        </w:tc>
      </w:tr>
      <w:tr w:rsidR="003C1640" w14:paraId="28849E56" w14:textId="77777777">
        <w:tc>
          <w:tcPr>
            <w:tcW w:w="9062" w:type="dxa"/>
          </w:tcPr>
          <w:p w14:paraId="75145819"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rPr>
                <w:sz w:val="26"/>
              </w:rPr>
              <w:t>późn</w:t>
            </w:r>
            <w:proofErr w:type="spellEnd"/>
            <w:r>
              <w:rPr>
                <w:sz w:val="26"/>
              </w:rP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5C3E5C57" w14:textId="77777777">
        <w:tc>
          <w:tcPr>
            <w:tcW w:w="9062" w:type="dxa"/>
            <w:shd w:val="clear" w:color="auto" w:fill="F2F2F2" w:themeFill="light1" w:themeFillShade="F2"/>
          </w:tcPr>
          <w:p w14:paraId="02BB0869" w14:textId="77777777" w:rsidR="003C1640" w:rsidRDefault="001D5AE3">
            <w:pPr>
              <w:spacing w:before="60"/>
              <w:rPr>
                <w:b/>
                <w:sz w:val="26"/>
              </w:rPr>
            </w:pPr>
            <w:r>
              <w:rPr>
                <w:b/>
                <w:sz w:val="26"/>
              </w:rPr>
              <w:t>Uproszczone metody rozliczania</w:t>
            </w:r>
          </w:p>
        </w:tc>
      </w:tr>
      <w:tr w:rsidR="003C1640" w14:paraId="676CE1D4" w14:textId="77777777">
        <w:tc>
          <w:tcPr>
            <w:tcW w:w="9062" w:type="dxa"/>
          </w:tcPr>
          <w:p w14:paraId="5F695849" w14:textId="77777777" w:rsidR="003C1640" w:rsidRDefault="001D5AE3">
            <w:pPr>
              <w:spacing w:before="60"/>
              <w:rPr>
                <w:b/>
                <w:sz w:val="26"/>
              </w:rPr>
            </w:pPr>
            <w:r>
              <w:rPr>
                <w:sz w:val="26"/>
              </w:rPr>
              <w:t>Brak</w:t>
            </w:r>
          </w:p>
        </w:tc>
      </w:tr>
      <w:tr w:rsidR="003C1640" w14:paraId="0FE0CD31" w14:textId="77777777">
        <w:tc>
          <w:tcPr>
            <w:tcW w:w="9062" w:type="dxa"/>
            <w:shd w:val="clear" w:color="auto" w:fill="F2F2F2" w:themeFill="light1" w:themeFillShade="F2"/>
          </w:tcPr>
          <w:p w14:paraId="57205EC7" w14:textId="77777777" w:rsidR="003C1640" w:rsidRDefault="001D5AE3">
            <w:pPr>
              <w:spacing w:before="60"/>
              <w:rPr>
                <w:b/>
                <w:sz w:val="26"/>
              </w:rPr>
            </w:pPr>
            <w:r>
              <w:rPr>
                <w:b/>
                <w:sz w:val="26"/>
              </w:rPr>
              <w:t>Forma wsparcia</w:t>
            </w:r>
          </w:p>
        </w:tc>
      </w:tr>
      <w:tr w:rsidR="003C1640" w14:paraId="4BB356C9" w14:textId="77777777">
        <w:tc>
          <w:tcPr>
            <w:tcW w:w="9062" w:type="dxa"/>
          </w:tcPr>
          <w:p w14:paraId="3E2C7C8F" w14:textId="77777777" w:rsidR="003C1640" w:rsidRDefault="001D5AE3">
            <w:pPr>
              <w:spacing w:before="60"/>
              <w:rPr>
                <w:b/>
                <w:sz w:val="26"/>
              </w:rPr>
            </w:pPr>
            <w:r>
              <w:rPr>
                <w:sz w:val="26"/>
              </w:rPr>
              <w:t>Wsparcie poprzez instrumenty finansowe: pożyczka</w:t>
            </w:r>
          </w:p>
        </w:tc>
      </w:tr>
      <w:tr w:rsidR="003C1640" w14:paraId="5B34041A" w14:textId="77777777">
        <w:tc>
          <w:tcPr>
            <w:tcW w:w="9062" w:type="dxa"/>
            <w:shd w:val="clear" w:color="auto" w:fill="F2F2F2" w:themeFill="light1" w:themeFillShade="F2"/>
          </w:tcPr>
          <w:p w14:paraId="3A1538E2"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BD3A35F" w14:textId="77777777">
        <w:tc>
          <w:tcPr>
            <w:tcW w:w="9062" w:type="dxa"/>
          </w:tcPr>
          <w:p w14:paraId="758E36A7" w14:textId="77777777" w:rsidR="003C1640" w:rsidRDefault="001D5AE3">
            <w:pPr>
              <w:spacing w:before="60"/>
              <w:rPr>
                <w:b/>
                <w:sz w:val="26"/>
              </w:rPr>
            </w:pPr>
            <w:r>
              <w:rPr>
                <w:sz w:val="26"/>
              </w:rPr>
              <w:lastRenderedPageBreak/>
              <w:t>0</w:t>
            </w:r>
          </w:p>
        </w:tc>
      </w:tr>
      <w:tr w:rsidR="003C1640" w14:paraId="7F9D3D18" w14:textId="77777777">
        <w:tc>
          <w:tcPr>
            <w:tcW w:w="9062" w:type="dxa"/>
            <w:shd w:val="clear" w:color="auto" w:fill="F2F2F2" w:themeFill="light1" w:themeFillShade="F2"/>
          </w:tcPr>
          <w:p w14:paraId="312F5359" w14:textId="77777777" w:rsidR="003C1640" w:rsidRDefault="001D5AE3">
            <w:pPr>
              <w:spacing w:before="60"/>
              <w:rPr>
                <w:b/>
                <w:sz w:val="26"/>
              </w:rPr>
            </w:pPr>
            <w:r>
              <w:rPr>
                <w:b/>
                <w:sz w:val="26"/>
              </w:rPr>
              <w:t>Minimalny wkład własny beneficjenta</w:t>
            </w:r>
          </w:p>
        </w:tc>
      </w:tr>
      <w:tr w:rsidR="003C1640" w14:paraId="2FD5889F" w14:textId="77777777">
        <w:tc>
          <w:tcPr>
            <w:tcW w:w="9062" w:type="dxa"/>
          </w:tcPr>
          <w:p w14:paraId="4E3DB1A9" w14:textId="77777777" w:rsidR="003C1640" w:rsidRDefault="001D5AE3">
            <w:pPr>
              <w:spacing w:before="60"/>
              <w:rPr>
                <w:b/>
                <w:sz w:val="26"/>
              </w:rPr>
            </w:pPr>
            <w:r>
              <w:rPr>
                <w:sz w:val="26"/>
              </w:rPr>
              <w:t>0%</w:t>
            </w:r>
          </w:p>
        </w:tc>
      </w:tr>
      <w:tr w:rsidR="003C1640" w14:paraId="13433CFE" w14:textId="77777777">
        <w:tc>
          <w:tcPr>
            <w:tcW w:w="9062" w:type="dxa"/>
            <w:shd w:val="clear" w:color="auto" w:fill="F2F2F2" w:themeFill="light1" w:themeFillShade="F2"/>
          </w:tcPr>
          <w:p w14:paraId="2DE708A4" w14:textId="77777777" w:rsidR="003C1640" w:rsidRDefault="001D5AE3">
            <w:pPr>
              <w:spacing w:before="60"/>
              <w:rPr>
                <w:b/>
                <w:sz w:val="26"/>
              </w:rPr>
            </w:pPr>
            <w:r>
              <w:rPr>
                <w:b/>
                <w:sz w:val="26"/>
              </w:rPr>
              <w:t>Sposób wyboru projektów</w:t>
            </w:r>
          </w:p>
        </w:tc>
      </w:tr>
      <w:tr w:rsidR="003C1640" w14:paraId="0FECC488" w14:textId="77777777">
        <w:tc>
          <w:tcPr>
            <w:tcW w:w="9062" w:type="dxa"/>
          </w:tcPr>
          <w:p w14:paraId="1587A5B5" w14:textId="77777777" w:rsidR="003C1640" w:rsidRDefault="001D5AE3">
            <w:pPr>
              <w:spacing w:before="60"/>
              <w:rPr>
                <w:b/>
                <w:sz w:val="26"/>
              </w:rPr>
            </w:pPr>
            <w:r>
              <w:rPr>
                <w:sz w:val="26"/>
              </w:rPr>
              <w:t>Niekonkurencyjny</w:t>
            </w:r>
          </w:p>
        </w:tc>
      </w:tr>
      <w:tr w:rsidR="003C1640" w14:paraId="6BB8D5C2" w14:textId="77777777">
        <w:tc>
          <w:tcPr>
            <w:tcW w:w="9062" w:type="dxa"/>
            <w:shd w:val="clear" w:color="auto" w:fill="F2F2F2" w:themeFill="light1" w:themeFillShade="F2"/>
          </w:tcPr>
          <w:p w14:paraId="093C5C98" w14:textId="77777777" w:rsidR="003C1640" w:rsidRDefault="001D5AE3">
            <w:pPr>
              <w:spacing w:before="60"/>
              <w:rPr>
                <w:b/>
                <w:sz w:val="26"/>
              </w:rPr>
            </w:pPr>
            <w:r>
              <w:rPr>
                <w:b/>
                <w:sz w:val="26"/>
              </w:rPr>
              <w:t>Realizacja instrumentów terytorialnych</w:t>
            </w:r>
          </w:p>
        </w:tc>
      </w:tr>
      <w:tr w:rsidR="003C1640" w14:paraId="2AF79D58" w14:textId="77777777">
        <w:tc>
          <w:tcPr>
            <w:tcW w:w="9062" w:type="dxa"/>
          </w:tcPr>
          <w:p w14:paraId="2CED6991" w14:textId="77777777" w:rsidR="003C1640" w:rsidRDefault="001D5AE3">
            <w:pPr>
              <w:spacing w:before="60"/>
              <w:rPr>
                <w:b/>
                <w:sz w:val="26"/>
              </w:rPr>
            </w:pPr>
            <w:r>
              <w:rPr>
                <w:sz w:val="26"/>
              </w:rPr>
              <w:t>Nie dotyczy</w:t>
            </w:r>
          </w:p>
        </w:tc>
      </w:tr>
      <w:tr w:rsidR="003C1640" w14:paraId="7C5C229F" w14:textId="77777777">
        <w:tc>
          <w:tcPr>
            <w:tcW w:w="9062" w:type="dxa"/>
            <w:shd w:val="clear" w:color="auto" w:fill="F2F2F2" w:themeFill="light1" w:themeFillShade="F2"/>
          </w:tcPr>
          <w:p w14:paraId="785BFF40" w14:textId="77777777" w:rsidR="003C1640" w:rsidRDefault="001D5AE3">
            <w:pPr>
              <w:spacing w:before="60"/>
              <w:rPr>
                <w:b/>
                <w:sz w:val="26"/>
              </w:rPr>
            </w:pPr>
            <w:r>
              <w:rPr>
                <w:b/>
                <w:sz w:val="26"/>
              </w:rPr>
              <w:t>Typ beneficjenta – ogólny</w:t>
            </w:r>
          </w:p>
        </w:tc>
      </w:tr>
      <w:tr w:rsidR="003C1640" w14:paraId="767D6CAA" w14:textId="77777777">
        <w:tc>
          <w:tcPr>
            <w:tcW w:w="9062" w:type="dxa"/>
          </w:tcPr>
          <w:p w14:paraId="75A92F03" w14:textId="77777777" w:rsidR="003C1640" w:rsidRDefault="001D5AE3">
            <w:pPr>
              <w:spacing w:before="60"/>
              <w:rPr>
                <w:b/>
                <w:sz w:val="26"/>
              </w:rPr>
            </w:pPr>
            <w:r>
              <w:rPr>
                <w:sz w:val="26"/>
              </w:rPr>
              <w:t>Instytucje wspierające biznes</w:t>
            </w:r>
          </w:p>
        </w:tc>
      </w:tr>
      <w:tr w:rsidR="003C1640" w14:paraId="616EC619" w14:textId="77777777">
        <w:tc>
          <w:tcPr>
            <w:tcW w:w="9062" w:type="dxa"/>
            <w:shd w:val="clear" w:color="auto" w:fill="F2F2F2" w:themeFill="light1" w:themeFillShade="F2"/>
          </w:tcPr>
          <w:p w14:paraId="44BEA939" w14:textId="77777777" w:rsidR="003C1640" w:rsidRDefault="001D5AE3">
            <w:pPr>
              <w:spacing w:before="60"/>
              <w:rPr>
                <w:b/>
                <w:sz w:val="26"/>
              </w:rPr>
            </w:pPr>
            <w:r>
              <w:rPr>
                <w:b/>
                <w:sz w:val="26"/>
              </w:rPr>
              <w:t>Typ beneficjenta – szczegółowy</w:t>
            </w:r>
          </w:p>
        </w:tc>
      </w:tr>
      <w:tr w:rsidR="003C1640" w14:paraId="6B6A20D3" w14:textId="77777777">
        <w:tc>
          <w:tcPr>
            <w:tcW w:w="9062" w:type="dxa"/>
          </w:tcPr>
          <w:p w14:paraId="71B2977A" w14:textId="77777777" w:rsidR="003C1640" w:rsidRDefault="001D5AE3">
            <w:pPr>
              <w:spacing w:before="60"/>
              <w:rPr>
                <w:b/>
                <w:sz w:val="26"/>
              </w:rPr>
            </w:pPr>
            <w:r>
              <w:rPr>
                <w:sz w:val="26"/>
              </w:rPr>
              <w:t>Bank Gospodarstwa Krajowego</w:t>
            </w:r>
          </w:p>
        </w:tc>
      </w:tr>
      <w:tr w:rsidR="003C1640" w14:paraId="257A5AF8" w14:textId="77777777">
        <w:tc>
          <w:tcPr>
            <w:tcW w:w="9062" w:type="dxa"/>
            <w:shd w:val="clear" w:color="auto" w:fill="F2F2F2" w:themeFill="light1" w:themeFillShade="F2"/>
          </w:tcPr>
          <w:p w14:paraId="617A2215" w14:textId="77777777" w:rsidR="003C1640" w:rsidRDefault="001D5AE3">
            <w:pPr>
              <w:spacing w:before="60"/>
              <w:rPr>
                <w:b/>
                <w:sz w:val="26"/>
              </w:rPr>
            </w:pPr>
            <w:r>
              <w:rPr>
                <w:b/>
                <w:sz w:val="26"/>
              </w:rPr>
              <w:t>Grupa docelowa</w:t>
            </w:r>
          </w:p>
        </w:tc>
      </w:tr>
      <w:tr w:rsidR="003C1640" w14:paraId="4CFAA9E8" w14:textId="77777777">
        <w:tc>
          <w:tcPr>
            <w:tcW w:w="9062" w:type="dxa"/>
          </w:tcPr>
          <w:p w14:paraId="62009FAD" w14:textId="77777777" w:rsidR="003C1640" w:rsidRDefault="001D5AE3">
            <w:pPr>
              <w:spacing w:before="60"/>
              <w:rPr>
                <w:b/>
                <w:sz w:val="26"/>
              </w:rPr>
            </w:pPr>
            <w:r>
              <w:rPr>
                <w:sz w:val="26"/>
              </w:rPr>
              <w:t>instytucje i przedsiębiorstwa korzystające z rezultatów projektu oraz ich pracownicy, mieszkańcy województwa</w:t>
            </w:r>
          </w:p>
        </w:tc>
      </w:tr>
      <w:tr w:rsidR="003C1640" w14:paraId="22C7750C" w14:textId="77777777">
        <w:tc>
          <w:tcPr>
            <w:tcW w:w="9062" w:type="dxa"/>
            <w:shd w:val="clear" w:color="auto" w:fill="F2F2F2" w:themeFill="light1" w:themeFillShade="F2"/>
          </w:tcPr>
          <w:p w14:paraId="4754FF00" w14:textId="77777777" w:rsidR="003C1640" w:rsidRDefault="001D5AE3">
            <w:pPr>
              <w:spacing w:before="60"/>
              <w:rPr>
                <w:b/>
                <w:sz w:val="26"/>
              </w:rPr>
            </w:pPr>
            <w:r>
              <w:rPr>
                <w:b/>
                <w:sz w:val="26"/>
              </w:rPr>
              <w:t>Słowa kluczowe</w:t>
            </w:r>
          </w:p>
        </w:tc>
      </w:tr>
      <w:tr w:rsidR="003C1640" w14:paraId="766E480D" w14:textId="77777777">
        <w:tc>
          <w:tcPr>
            <w:tcW w:w="9062" w:type="dxa"/>
          </w:tcPr>
          <w:p w14:paraId="58E2233A" w14:textId="77777777" w:rsidR="003C1640" w:rsidRDefault="001D5AE3">
            <w:pPr>
              <w:spacing w:before="60"/>
              <w:rPr>
                <w:b/>
                <w:sz w:val="26"/>
              </w:rPr>
            </w:pPr>
            <w:r>
              <w:rPr>
                <w:sz w:val="26"/>
              </w:rPr>
              <w:t xml:space="preserve">ciepło, </w:t>
            </w:r>
            <w:proofErr w:type="spellStart"/>
            <w:r>
              <w:rPr>
                <w:sz w:val="26"/>
              </w:rPr>
              <w:t>czysta_energia</w:t>
            </w:r>
            <w:proofErr w:type="spellEnd"/>
            <w:r>
              <w:rPr>
                <w:sz w:val="26"/>
              </w:rPr>
              <w:t xml:space="preserve">, </w:t>
            </w:r>
            <w:proofErr w:type="spellStart"/>
            <w:r>
              <w:rPr>
                <w:sz w:val="26"/>
              </w:rPr>
              <w:t>energia_elektryczna</w:t>
            </w:r>
            <w:proofErr w:type="spellEnd"/>
            <w:r>
              <w:rPr>
                <w:sz w:val="26"/>
              </w:rPr>
              <w:t xml:space="preserve">, </w:t>
            </w:r>
            <w:proofErr w:type="spellStart"/>
            <w:r>
              <w:rPr>
                <w:sz w:val="26"/>
              </w:rPr>
              <w:t>energia_z_OZE</w:t>
            </w:r>
            <w:proofErr w:type="spellEnd"/>
            <w:r>
              <w:rPr>
                <w:sz w:val="26"/>
              </w:rPr>
              <w:t xml:space="preserve">, </w:t>
            </w:r>
            <w:proofErr w:type="spellStart"/>
            <w:r>
              <w:rPr>
                <w:sz w:val="26"/>
              </w:rPr>
              <w:t>fotowoltaika</w:t>
            </w:r>
            <w:proofErr w:type="spellEnd"/>
            <w:r>
              <w:rPr>
                <w:sz w:val="26"/>
              </w:rPr>
              <w:t xml:space="preserve">, </w:t>
            </w:r>
            <w:proofErr w:type="spellStart"/>
            <w:r>
              <w:rPr>
                <w:sz w:val="26"/>
              </w:rPr>
              <w:t>instrument_finansowy</w:t>
            </w:r>
            <w:proofErr w:type="spellEnd"/>
            <w:r>
              <w:rPr>
                <w:sz w:val="26"/>
              </w:rPr>
              <w:t xml:space="preserve">, </w:t>
            </w:r>
            <w:proofErr w:type="spellStart"/>
            <w:r>
              <w:rPr>
                <w:sz w:val="26"/>
              </w:rPr>
              <w:t>magazyn_energii</w:t>
            </w:r>
            <w:proofErr w:type="spellEnd"/>
            <w:r>
              <w:rPr>
                <w:sz w:val="26"/>
              </w:rPr>
              <w:t xml:space="preserve">, </w:t>
            </w:r>
            <w:proofErr w:type="spellStart"/>
            <w:r>
              <w:rPr>
                <w:sz w:val="26"/>
              </w:rPr>
              <w:t>odnawialne_źródła_energii</w:t>
            </w:r>
            <w:proofErr w:type="spellEnd"/>
            <w:r>
              <w:rPr>
                <w:sz w:val="26"/>
              </w:rPr>
              <w:t xml:space="preserve">, OZE, </w:t>
            </w:r>
            <w:proofErr w:type="spellStart"/>
            <w:r>
              <w:rPr>
                <w:sz w:val="26"/>
              </w:rPr>
              <w:t>zielona_energia</w:t>
            </w:r>
            <w:proofErr w:type="spellEnd"/>
          </w:p>
        </w:tc>
      </w:tr>
      <w:tr w:rsidR="003C1640" w14:paraId="45743CDA" w14:textId="77777777">
        <w:tc>
          <w:tcPr>
            <w:tcW w:w="9062" w:type="dxa"/>
            <w:shd w:val="clear" w:color="auto" w:fill="F2F2F2" w:themeFill="light1" w:themeFillShade="F2"/>
          </w:tcPr>
          <w:p w14:paraId="7FCF0EB5" w14:textId="77777777" w:rsidR="003C1640" w:rsidRDefault="001D5AE3">
            <w:pPr>
              <w:spacing w:before="60"/>
              <w:rPr>
                <w:b/>
                <w:sz w:val="26"/>
              </w:rPr>
            </w:pPr>
            <w:r>
              <w:rPr>
                <w:b/>
                <w:sz w:val="26"/>
              </w:rPr>
              <w:t>Kryteria wyboru projektów</w:t>
            </w:r>
          </w:p>
        </w:tc>
      </w:tr>
      <w:tr w:rsidR="003C1640" w14:paraId="5604B90C" w14:textId="77777777">
        <w:tc>
          <w:tcPr>
            <w:tcW w:w="9062" w:type="dxa"/>
          </w:tcPr>
          <w:p w14:paraId="174F3DDB" w14:textId="77777777" w:rsidR="003C1640" w:rsidRDefault="001D5AE3">
            <w:pPr>
              <w:spacing w:before="60"/>
              <w:rPr>
                <w:b/>
                <w:sz w:val="26"/>
              </w:rPr>
            </w:pPr>
            <w:r>
              <w:rPr>
                <w:sz w:val="26"/>
              </w:rPr>
              <w:t>https://funduszeue.podkarpackie.pl/szczegoly-programu/prawo-i-dokumenty/kryteria-wyboru-projektow</w:t>
            </w:r>
          </w:p>
        </w:tc>
      </w:tr>
      <w:tr w:rsidR="003C1640" w14:paraId="2C23A4DF" w14:textId="77777777">
        <w:tc>
          <w:tcPr>
            <w:tcW w:w="9062" w:type="dxa"/>
            <w:shd w:val="clear" w:color="auto" w:fill="F2F2F2" w:themeFill="light1" w:themeFillShade="F2"/>
          </w:tcPr>
          <w:p w14:paraId="0E3BEDEF" w14:textId="77777777" w:rsidR="003C1640" w:rsidRDefault="001D5AE3">
            <w:pPr>
              <w:spacing w:before="60"/>
              <w:rPr>
                <w:b/>
                <w:sz w:val="26"/>
              </w:rPr>
            </w:pPr>
            <w:r>
              <w:rPr>
                <w:b/>
                <w:sz w:val="26"/>
              </w:rPr>
              <w:t>Wskaźniki produktu</w:t>
            </w:r>
          </w:p>
        </w:tc>
      </w:tr>
      <w:tr w:rsidR="003C1640" w14:paraId="2827AE4A" w14:textId="77777777">
        <w:tc>
          <w:tcPr>
            <w:tcW w:w="9062" w:type="dxa"/>
          </w:tcPr>
          <w:p w14:paraId="6E78B794" w14:textId="77777777" w:rsidR="003C1640" w:rsidRDefault="001D5AE3">
            <w:pPr>
              <w:spacing w:before="60"/>
              <w:rPr>
                <w:b/>
                <w:sz w:val="26"/>
              </w:rPr>
            </w:pPr>
            <w:r>
              <w:rPr>
                <w:sz w:val="26"/>
              </w:rPr>
              <w:lastRenderedPageBreak/>
              <w:t>WLWK-PLRO027 - Dodatkowa zdolność wytwarzania energii cieplnej ze źródeł OZE</w:t>
            </w:r>
          </w:p>
        </w:tc>
      </w:tr>
      <w:tr w:rsidR="003C1640" w14:paraId="234C6D93" w14:textId="77777777">
        <w:tc>
          <w:tcPr>
            <w:tcW w:w="9062" w:type="dxa"/>
          </w:tcPr>
          <w:p w14:paraId="15561ABC" w14:textId="77777777" w:rsidR="003C1640" w:rsidRDefault="001D5AE3">
            <w:pPr>
              <w:spacing w:before="60"/>
              <w:rPr>
                <w:sz w:val="26"/>
              </w:rPr>
            </w:pPr>
            <w:r>
              <w:rPr>
                <w:sz w:val="26"/>
              </w:rPr>
              <w:t>WLWK-PLRO026 - Dodatkowa zdolność wytwarzania energii elektrycznej ze źródeł OZE</w:t>
            </w:r>
          </w:p>
        </w:tc>
      </w:tr>
      <w:tr w:rsidR="003C1640" w14:paraId="15E564C6" w14:textId="77777777">
        <w:tc>
          <w:tcPr>
            <w:tcW w:w="9062" w:type="dxa"/>
          </w:tcPr>
          <w:p w14:paraId="46145A9F" w14:textId="77777777" w:rsidR="003C1640" w:rsidRDefault="001D5AE3">
            <w:pPr>
              <w:spacing w:before="60"/>
              <w:rPr>
                <w:sz w:val="26"/>
              </w:rPr>
            </w:pPr>
            <w:r>
              <w:rPr>
                <w:sz w:val="26"/>
              </w:rPr>
              <w:t>WLWK-PLRO268 - Liczba ostatecznych odbiorców wspartych przez fundusze pożyczkowe</w:t>
            </w:r>
          </w:p>
        </w:tc>
      </w:tr>
      <w:tr w:rsidR="003C1640" w14:paraId="6D61D93E" w14:textId="77777777">
        <w:tc>
          <w:tcPr>
            <w:tcW w:w="9062" w:type="dxa"/>
          </w:tcPr>
          <w:p w14:paraId="1C57BFB2" w14:textId="77777777" w:rsidR="003C1640" w:rsidRDefault="001D5AE3">
            <w:pPr>
              <w:spacing w:before="60"/>
              <w:rPr>
                <w:sz w:val="26"/>
              </w:rPr>
            </w:pPr>
            <w:r>
              <w:rPr>
                <w:sz w:val="26"/>
              </w:rPr>
              <w:t>WLWK-PLRO269 - Wartość udzielonych pożyczek ogółem</w:t>
            </w:r>
          </w:p>
        </w:tc>
      </w:tr>
      <w:tr w:rsidR="003C1640" w14:paraId="43A85DF6" w14:textId="77777777">
        <w:tc>
          <w:tcPr>
            <w:tcW w:w="9062" w:type="dxa"/>
            <w:shd w:val="clear" w:color="auto" w:fill="F2F2F2" w:themeFill="light1" w:themeFillShade="F2"/>
          </w:tcPr>
          <w:p w14:paraId="5DD80799" w14:textId="77777777" w:rsidR="003C1640" w:rsidRDefault="001D5AE3">
            <w:pPr>
              <w:spacing w:before="60"/>
              <w:rPr>
                <w:b/>
                <w:sz w:val="26"/>
              </w:rPr>
            </w:pPr>
            <w:r>
              <w:rPr>
                <w:b/>
                <w:sz w:val="26"/>
              </w:rPr>
              <w:t>Wskaźniki rezultatu</w:t>
            </w:r>
          </w:p>
        </w:tc>
      </w:tr>
      <w:tr w:rsidR="003C1640" w14:paraId="2AC6B2D6" w14:textId="77777777">
        <w:tc>
          <w:tcPr>
            <w:tcW w:w="9062" w:type="dxa"/>
          </w:tcPr>
          <w:p w14:paraId="2D2976FE" w14:textId="77777777" w:rsidR="003C1640" w:rsidRDefault="001D5AE3">
            <w:pPr>
              <w:spacing w:before="60"/>
              <w:rPr>
                <w:b/>
                <w:sz w:val="26"/>
              </w:rPr>
            </w:pPr>
            <w:r>
              <w:rPr>
                <w:sz w:val="26"/>
              </w:rPr>
              <w:t>WLWK-PLRR014 - Ilość wytworzonej energii cieplnej ze źródeł OZE</w:t>
            </w:r>
          </w:p>
        </w:tc>
      </w:tr>
      <w:tr w:rsidR="003C1640" w14:paraId="362A9BB2" w14:textId="77777777">
        <w:tc>
          <w:tcPr>
            <w:tcW w:w="9062" w:type="dxa"/>
          </w:tcPr>
          <w:p w14:paraId="23C776F0" w14:textId="77777777" w:rsidR="003C1640" w:rsidRDefault="001D5AE3">
            <w:pPr>
              <w:spacing w:before="60"/>
              <w:rPr>
                <w:sz w:val="26"/>
              </w:rPr>
            </w:pPr>
            <w:r>
              <w:rPr>
                <w:sz w:val="26"/>
              </w:rPr>
              <w:t>WLWK-PLRR013 - Ilość wytworzonej energii elektrycznej ze źródeł OZE</w:t>
            </w:r>
          </w:p>
        </w:tc>
      </w:tr>
    </w:tbl>
    <w:p w14:paraId="1BA3D295" w14:textId="77777777" w:rsidR="003C1640" w:rsidRDefault="003C1640">
      <w:pPr>
        <w:rPr>
          <w:b/>
        </w:rPr>
      </w:pPr>
    </w:p>
    <w:p w14:paraId="76D26C93"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63DFF75C" w14:textId="77777777">
        <w:tc>
          <w:tcPr>
            <w:tcW w:w="9062" w:type="dxa"/>
            <w:shd w:val="clear" w:color="auto" w:fill="D9D9D9" w:themeFill="light1" w:themeFillShade="D9"/>
          </w:tcPr>
          <w:p w14:paraId="019C4A6D" w14:textId="77777777" w:rsidR="003C1640" w:rsidRDefault="001D5AE3">
            <w:pPr>
              <w:spacing w:before="60"/>
              <w:rPr>
                <w:b/>
                <w:sz w:val="28"/>
              </w:rPr>
            </w:pPr>
            <w:r>
              <w:rPr>
                <w:b/>
                <w:sz w:val="28"/>
              </w:rPr>
              <w:t>Kod i nazwa działania</w:t>
            </w:r>
          </w:p>
        </w:tc>
      </w:tr>
      <w:tr w:rsidR="003C1640" w14:paraId="787A0752" w14:textId="77777777">
        <w:tc>
          <w:tcPr>
            <w:tcW w:w="9062" w:type="dxa"/>
          </w:tcPr>
          <w:p w14:paraId="2221745E" w14:textId="77777777" w:rsidR="003C1640" w:rsidRDefault="001D5AE3">
            <w:pPr>
              <w:pStyle w:val="Nagwek3"/>
              <w:spacing w:after="120"/>
            </w:pPr>
            <w:bookmarkStart w:id="13" w:name="_Toc216778741"/>
            <w:r>
              <w:rPr>
                <w:rFonts w:ascii="Calibri" w:hAnsi="Calibri" w:cs="Calibri"/>
                <w:sz w:val="32"/>
              </w:rPr>
              <w:t xml:space="preserve">Działanie </w:t>
            </w:r>
            <w:r>
              <w:rPr>
                <w:rFonts w:ascii="Calibri" w:hAnsi="Calibri" w:cs="Calibri"/>
                <w:sz w:val="32"/>
              </w:rPr>
              <w:t>FEPK.02.05 Adaptacja do zmian klimatu</w:t>
            </w:r>
            <w:bookmarkEnd w:id="13"/>
          </w:p>
        </w:tc>
      </w:tr>
      <w:tr w:rsidR="003C1640" w14:paraId="1CB72013" w14:textId="77777777">
        <w:tc>
          <w:tcPr>
            <w:tcW w:w="9062" w:type="dxa"/>
            <w:shd w:val="clear" w:color="auto" w:fill="F2F2F2" w:themeFill="light1" w:themeFillShade="F2"/>
          </w:tcPr>
          <w:p w14:paraId="7C77D86F" w14:textId="77777777" w:rsidR="003C1640" w:rsidRDefault="001D5AE3">
            <w:pPr>
              <w:spacing w:before="60"/>
              <w:rPr>
                <w:b/>
                <w:sz w:val="26"/>
              </w:rPr>
            </w:pPr>
            <w:r>
              <w:rPr>
                <w:b/>
                <w:sz w:val="26"/>
              </w:rPr>
              <w:t>Cel szczegółowy</w:t>
            </w:r>
          </w:p>
        </w:tc>
      </w:tr>
      <w:tr w:rsidR="003C1640" w14:paraId="5E4487A6" w14:textId="77777777">
        <w:tc>
          <w:tcPr>
            <w:tcW w:w="9062" w:type="dxa"/>
          </w:tcPr>
          <w:p w14:paraId="38563538" w14:textId="77777777" w:rsidR="003C1640" w:rsidRDefault="001D5AE3">
            <w:pPr>
              <w:spacing w:before="60"/>
              <w:rPr>
                <w:b/>
                <w:sz w:val="26"/>
              </w:rPr>
            </w:pPr>
            <w:r>
              <w:rPr>
                <w:sz w:val="26"/>
              </w:rPr>
              <w:t>EFRR/FS.CP2.IV - Wspieranie przystosowania się do zmian klimatu i zapobiegania ryzyku związanemu z klęskami żywiołowymi i katastrofami, a także odporności, z uwzględnieniem podejścia ekosystemowego</w:t>
            </w:r>
          </w:p>
        </w:tc>
      </w:tr>
      <w:tr w:rsidR="003C1640" w14:paraId="67A7D96B" w14:textId="77777777">
        <w:tc>
          <w:tcPr>
            <w:tcW w:w="9062" w:type="dxa"/>
            <w:shd w:val="clear" w:color="auto" w:fill="F2F2F2" w:themeFill="light1" w:themeFillShade="F2"/>
          </w:tcPr>
          <w:p w14:paraId="0614D123" w14:textId="77777777" w:rsidR="003C1640" w:rsidRDefault="001D5AE3">
            <w:pPr>
              <w:spacing w:before="60"/>
              <w:rPr>
                <w:b/>
                <w:sz w:val="26"/>
              </w:rPr>
            </w:pPr>
            <w:r>
              <w:rPr>
                <w:b/>
                <w:sz w:val="26"/>
              </w:rPr>
              <w:t>Wysokość alokacji ogółem (EUR)</w:t>
            </w:r>
          </w:p>
        </w:tc>
      </w:tr>
      <w:tr w:rsidR="003C1640" w14:paraId="77CB1DC3" w14:textId="77777777">
        <w:tc>
          <w:tcPr>
            <w:tcW w:w="9062" w:type="dxa"/>
          </w:tcPr>
          <w:p w14:paraId="2D4CD66F" w14:textId="77777777" w:rsidR="003C1640" w:rsidRDefault="001D5AE3">
            <w:pPr>
              <w:spacing w:before="60"/>
              <w:rPr>
                <w:b/>
                <w:sz w:val="26"/>
              </w:rPr>
            </w:pPr>
            <w:r>
              <w:rPr>
                <w:sz w:val="26"/>
              </w:rPr>
              <w:t>81 130 016,00</w:t>
            </w:r>
          </w:p>
        </w:tc>
      </w:tr>
      <w:tr w:rsidR="003C1640" w14:paraId="636D755D" w14:textId="77777777">
        <w:tc>
          <w:tcPr>
            <w:tcW w:w="9062" w:type="dxa"/>
            <w:shd w:val="clear" w:color="auto" w:fill="F2F2F2" w:themeFill="light1" w:themeFillShade="F2"/>
          </w:tcPr>
          <w:p w14:paraId="4641BFF2" w14:textId="77777777" w:rsidR="003C1640" w:rsidRDefault="001D5AE3">
            <w:pPr>
              <w:spacing w:before="60"/>
              <w:rPr>
                <w:b/>
                <w:sz w:val="26"/>
              </w:rPr>
            </w:pPr>
            <w:r>
              <w:rPr>
                <w:b/>
                <w:sz w:val="26"/>
              </w:rPr>
              <w:t>Wysokość alokacji UE (EUR)</w:t>
            </w:r>
          </w:p>
        </w:tc>
      </w:tr>
      <w:tr w:rsidR="003C1640" w14:paraId="1A0D4208" w14:textId="77777777">
        <w:tc>
          <w:tcPr>
            <w:tcW w:w="9062" w:type="dxa"/>
          </w:tcPr>
          <w:p w14:paraId="793C5171" w14:textId="77777777" w:rsidR="003C1640" w:rsidRDefault="001D5AE3">
            <w:pPr>
              <w:spacing w:before="60"/>
              <w:rPr>
                <w:b/>
                <w:sz w:val="26"/>
              </w:rPr>
            </w:pPr>
            <w:r>
              <w:rPr>
                <w:sz w:val="26"/>
              </w:rPr>
              <w:t>68 960 513,00</w:t>
            </w:r>
          </w:p>
        </w:tc>
      </w:tr>
      <w:tr w:rsidR="003C1640" w14:paraId="7CAB130B" w14:textId="77777777">
        <w:tc>
          <w:tcPr>
            <w:tcW w:w="9062" w:type="dxa"/>
            <w:shd w:val="clear" w:color="auto" w:fill="F2F2F2" w:themeFill="light1" w:themeFillShade="F2"/>
          </w:tcPr>
          <w:p w14:paraId="09AAE8A1" w14:textId="77777777" w:rsidR="003C1640" w:rsidRDefault="001D5AE3">
            <w:pPr>
              <w:spacing w:before="60"/>
              <w:rPr>
                <w:b/>
                <w:sz w:val="26"/>
              </w:rPr>
            </w:pPr>
            <w:r>
              <w:rPr>
                <w:b/>
                <w:sz w:val="26"/>
              </w:rPr>
              <w:t>Zakres interwencji</w:t>
            </w:r>
          </w:p>
        </w:tc>
      </w:tr>
      <w:tr w:rsidR="003C1640" w14:paraId="7960A3E4" w14:textId="77777777">
        <w:tc>
          <w:tcPr>
            <w:tcW w:w="9062" w:type="dxa"/>
          </w:tcPr>
          <w:p w14:paraId="4A0693CB" w14:textId="77777777" w:rsidR="003C1640" w:rsidRDefault="001D5AE3">
            <w:pPr>
              <w:spacing w:before="60"/>
              <w:rPr>
                <w:b/>
                <w:sz w:val="26"/>
              </w:rPr>
            </w:pPr>
            <w:r>
              <w:rPr>
                <w:sz w:val="26"/>
              </w:rPr>
              <w:lastRenderedPageBreak/>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w:t>
            </w:r>
            <w:r>
              <w:rPr>
                <w:sz w:val="26"/>
              </w:rPr>
              <w:t>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tc>
      </w:tr>
      <w:tr w:rsidR="003C1640" w14:paraId="3C28D17B" w14:textId="77777777">
        <w:tblPrEx>
          <w:shd w:val="clear" w:color="auto" w:fill="F2F2F2" w:themeFill="light1" w:themeFillShade="F2"/>
        </w:tblPrEx>
        <w:tc>
          <w:tcPr>
            <w:tcW w:w="9062" w:type="dxa"/>
            <w:shd w:val="clear" w:color="auto" w:fill="F2F2F2" w:themeFill="light1" w:themeFillShade="F2"/>
          </w:tcPr>
          <w:p w14:paraId="0B7C572B" w14:textId="77777777" w:rsidR="003C1640" w:rsidRDefault="001D5AE3">
            <w:pPr>
              <w:spacing w:before="60" w:after="240"/>
              <w:rPr>
                <w:b/>
                <w:sz w:val="26"/>
              </w:rPr>
            </w:pPr>
            <w:r>
              <w:rPr>
                <w:b/>
                <w:sz w:val="26"/>
              </w:rPr>
              <w:t>Opis działania</w:t>
            </w:r>
          </w:p>
        </w:tc>
      </w:tr>
      <w:tr w:rsidR="003C1640" w14:paraId="671CCC22" w14:textId="77777777">
        <w:tc>
          <w:tcPr>
            <w:tcW w:w="9062" w:type="dxa"/>
          </w:tcPr>
          <w:p w14:paraId="04F932C1" w14:textId="77777777" w:rsidR="003C1640" w:rsidRDefault="001D5AE3">
            <w:pPr>
              <w:spacing w:before="60"/>
              <w:rPr>
                <w:sz w:val="26"/>
              </w:rPr>
            </w:pPr>
            <w:r>
              <w:br/>
            </w:r>
            <w:r>
              <w:rPr>
                <w:sz w:val="26"/>
              </w:rPr>
              <w:t>Typy projektów:</w:t>
            </w:r>
            <w:r>
              <w:br/>
            </w:r>
            <w:r>
              <w:rPr>
                <w:sz w:val="26"/>
              </w:rPr>
              <w:t>1.</w:t>
            </w:r>
            <w:r>
              <w:rPr>
                <w:sz w:val="26"/>
              </w:rPr>
              <w:tab/>
              <w:t>Budowa, przebudowa lub remont urządzeń wodnych i infrastruktury towarzyszącej służących przeciwdziałaniu /zmniejszeniu skutków powodzi lub suszy, takich jak zbiorniki suche, poldery przeciwpowodziowe, kanały ulgi, wały przeciwpowodziowe, jeśli naturalne mechanizmy ekosystemowe są niewystarczające, a podjęcie tych działań nie zwiększy zagrożenia w sytuacjach nadzwyczajnych.</w:t>
            </w:r>
            <w:r>
              <w:br/>
            </w:r>
            <w:r>
              <w:rPr>
                <w:sz w:val="26"/>
              </w:rPr>
              <w:t>2.</w:t>
            </w:r>
            <w:r>
              <w:rPr>
                <w:sz w:val="26"/>
              </w:rPr>
              <w:tab/>
              <w:t xml:space="preserve">Rozwijanie systemów ratownictwa (zakup sprzętu oraz pojazdów do prowadzenia akcji ratowniczych i usuwania skutków </w:t>
            </w:r>
            <w:r>
              <w:rPr>
                <w:sz w:val="26"/>
              </w:rPr>
              <w:t>zjawisk katastrofalnych lub poważnych awarii chemiczno-ekologicznych).</w:t>
            </w:r>
            <w:r>
              <w:br/>
            </w:r>
            <w:r>
              <w:rPr>
                <w:sz w:val="26"/>
              </w:rPr>
              <w:t>3.</w:t>
            </w:r>
            <w:r>
              <w:rPr>
                <w:sz w:val="26"/>
              </w:rPr>
              <w:tab/>
              <w:t>Oparte na przyrodzie inwestycje w niebieską lub zieloną infrastrukturę.</w:t>
            </w:r>
            <w:r>
              <w:br/>
            </w:r>
            <w:r>
              <w:rPr>
                <w:sz w:val="26"/>
              </w:rPr>
              <w:t>4.</w:t>
            </w:r>
            <w:r>
              <w:rPr>
                <w:sz w:val="26"/>
              </w:rPr>
              <w:tab/>
              <w:t>Rozwój małej retencji (np. tereny podmokłe, naturalne zbiorniki wodne zagrożone dużymi wahaniami poziomu zwierciadła wody z powodu wadliwie działających systemów melioracyjnych oraz zjawiska suszy).</w:t>
            </w:r>
            <w:r>
              <w:br/>
            </w:r>
            <w:r>
              <w:rPr>
                <w:sz w:val="26"/>
              </w:rPr>
              <w:t>5.</w:t>
            </w:r>
            <w:r>
              <w:rPr>
                <w:sz w:val="26"/>
              </w:rPr>
              <w:tab/>
              <w:t>Edukacja w zakresie kwestii klimatycznych oraz ochrony zasobów wodnych (jako element projektów w typie 3 i 4, limit na poziomie projektów 50 tys. zł wydatków kwa</w:t>
            </w:r>
            <w:r>
              <w:rPr>
                <w:sz w:val="26"/>
              </w:rPr>
              <w:t>lifikowanych).</w:t>
            </w:r>
            <w:r>
              <w:br/>
            </w:r>
            <w:r>
              <w:rPr>
                <w:sz w:val="26"/>
              </w:rPr>
              <w:t>6.</w:t>
            </w:r>
            <w:r>
              <w:rPr>
                <w:sz w:val="26"/>
              </w:rPr>
              <w:tab/>
              <w:t xml:space="preserve">Rozwijanie systemów ratownictwa i reagowania na zmiany klimatu (m.in. zakup sprzętu oraz pojazdów do prowadzenia akcji ratowniczych i usuwania </w:t>
            </w:r>
            <w:r>
              <w:rPr>
                <w:sz w:val="26"/>
              </w:rPr>
              <w:lastRenderedPageBreak/>
              <w:t>skutków zjawisk katastrofalnych lub poważnych awarii chemiczno-ekologicznych, systemy łączności i kierowania działaniami ratowniczymi) – projekt wybierany w sposób niekonkurencyjny.</w:t>
            </w:r>
            <w:r>
              <w:br/>
            </w:r>
            <w:r>
              <w:br/>
            </w:r>
            <w:r>
              <w:rPr>
                <w:sz w:val="26"/>
              </w:rPr>
              <w:t>Limity i ograniczenia:</w:t>
            </w:r>
            <w:r>
              <w:br/>
            </w:r>
            <w:r>
              <w:br/>
            </w:r>
            <w:r>
              <w:rPr>
                <w:sz w:val="26"/>
              </w:rPr>
              <w:t>1.</w:t>
            </w:r>
            <w:r>
              <w:rPr>
                <w:sz w:val="26"/>
              </w:rPr>
              <w:tab/>
              <w:t>W zakresie budowy, przebudowy lub remontu urządzeń wodnych i infrastruktury towarzyszącej służących przeciwdziałaniu /zmniejszeniu skutków po</w:t>
            </w:r>
            <w:r>
              <w:rPr>
                <w:sz w:val="26"/>
              </w:rPr>
              <w:t>wodzi lub suszy – wsparcie uzyskają projekty o charakterze regionalnym i lokalnym.</w:t>
            </w:r>
            <w:r>
              <w:br/>
            </w:r>
            <w:r>
              <w:rPr>
                <w:sz w:val="26"/>
              </w:rPr>
              <w:t>2.</w:t>
            </w:r>
            <w:r>
              <w:rPr>
                <w:sz w:val="26"/>
              </w:rPr>
              <w:tab/>
              <w:t>Inwestycje w zbiorniki suche, poldery przeciwpowodziowe, kanały ulgi, wały przeciwpowodziowe są możliwe jeśli naturalne mechanizmy ekosystemowe są niewystarczające, a podjęcie w/w działań nie zwiększy zagrożenia w sytuacjach nadzwyczajnych.</w:t>
            </w:r>
            <w:r>
              <w:br/>
            </w:r>
            <w:r>
              <w:rPr>
                <w:sz w:val="26"/>
              </w:rPr>
              <w:t>3.</w:t>
            </w:r>
            <w:r>
              <w:rPr>
                <w:sz w:val="26"/>
              </w:rPr>
              <w:tab/>
              <w:t>W zakresie rozwijania systemów ratownictwa realizowane mogą być projekty dotyczące doposażenia jednostek Ochotniczej Straży Pożarnej włączonej do Krajowego Systemu Ratowniczo-Gaśnicz</w:t>
            </w:r>
            <w:r>
              <w:rPr>
                <w:sz w:val="26"/>
              </w:rPr>
              <w:t>ego oraz podmiotów, które uzyskały zgodę ministra właściwego do spraw wewnętrznych na wykonywanie ratownictwa wodnego oraz wpis do rejestru jednostek współpracujących z systemem Państwowego Ratownictwa Medycznego, Górskiego Ochotniczego Pogotowia Ratunkowego.</w:t>
            </w:r>
            <w:r>
              <w:br/>
            </w:r>
            <w:r>
              <w:rPr>
                <w:sz w:val="26"/>
              </w:rPr>
              <w:t>4.</w:t>
            </w:r>
            <w:r>
              <w:rPr>
                <w:sz w:val="26"/>
              </w:rPr>
              <w:tab/>
              <w:t>W zakresie rozwijania systemów ratownictwa i reagowania na zmiany klimatu (typ 6)  realizowane będą projekty Państwowej Straży Pożarnej - pod warunkiem zachowania komplementarności do wsparcia przewidzianego na poziomie krajowym w postaci mechanizmu</w:t>
            </w:r>
            <w:r>
              <w:rPr>
                <w:sz w:val="26"/>
              </w:rPr>
              <w:t xml:space="preserve"> zapobiegającego podwójnemu finansowaniu projektów.</w:t>
            </w:r>
            <w:r>
              <w:br/>
            </w:r>
            <w:r>
              <w:rPr>
                <w:sz w:val="26"/>
              </w:rPr>
              <w:t>5.</w:t>
            </w:r>
            <w:r>
              <w:rPr>
                <w:sz w:val="26"/>
              </w:rPr>
              <w:tab/>
              <w:t>W zakresie jednostek samorządu terytorialnego realizowane mogą być projekty również przez ich związki, porozumienia i stowarzyszenia.</w:t>
            </w:r>
            <w:r>
              <w:br/>
            </w:r>
            <w:r>
              <w:rPr>
                <w:sz w:val="26"/>
              </w:rPr>
              <w:t>6.</w:t>
            </w:r>
            <w:r>
              <w:rPr>
                <w:sz w:val="26"/>
              </w:rPr>
              <w:tab/>
              <w:t>W ramach instytucji odpowiedzialnych za gospodarkę wodną realizowane mogą być projekty przez Państwowe Gospodarstwo Wodne Wody Polskie.</w:t>
            </w:r>
            <w:r>
              <w:br/>
            </w:r>
            <w:r>
              <w:rPr>
                <w:sz w:val="26"/>
              </w:rPr>
              <w:t>7.</w:t>
            </w:r>
            <w:r>
              <w:rPr>
                <w:sz w:val="26"/>
              </w:rPr>
              <w:tab/>
              <w:t xml:space="preserve">Realizacja projektów z zakresu gospodarki wodnej musi być zgodna z Ramową Dyrektywą Wodną 2000/60/WE oraz Dyrektywą Powodziową 2007/60/WE. Dotyczy to w szczególności infrastruktury </w:t>
            </w:r>
            <w:r>
              <w:rPr>
                <w:sz w:val="26"/>
              </w:rPr>
              <w:t xml:space="preserve">hydrotechnicznej, w celu zachowania dobrego stanu wód. Ponadto projekty realizowane w ramach działania będą musiały być zgodne z Dyrektywą Rady 92/43/EWG w sprawie ochrony siedlisk </w:t>
            </w:r>
            <w:r>
              <w:rPr>
                <w:sz w:val="26"/>
              </w:rPr>
              <w:lastRenderedPageBreak/>
              <w:t>przyrodniczych oraz dzikiej fauny i flory oraz Dyrektywą Parlamentu Europejskiego i Rady 2009/147/WE w sprawie ochrony dzikiego ptactwa.</w:t>
            </w:r>
            <w:r>
              <w:br/>
            </w:r>
            <w:r>
              <w:rPr>
                <w:sz w:val="26"/>
              </w:rPr>
              <w:t>8.</w:t>
            </w:r>
            <w:r>
              <w:rPr>
                <w:sz w:val="26"/>
              </w:rPr>
              <w:tab/>
              <w:t>Wspierane inwestycje, nie mogą co do zasady powodować nieosiągnięcia dobrego stanu lub potencjału jednolitych części wód, nie mogą też pogarszać stanu lub potencjału jednolitych części wód or</w:t>
            </w:r>
            <w:r>
              <w:rPr>
                <w:sz w:val="26"/>
              </w:rPr>
              <w:t>az nie mogą mieć znaczącego wpływu na cele ochrony obszarów objętych siecią Natura 2000, chyba że zachodzą przesłanki do odstępstw przewidzianych w Dyrektywie Siedliskowej. Projekty, które powodują zastosowanie art. 4 ust. 7 Ramowej Dyrektywy Wodnej, nie będą wspierane.</w:t>
            </w:r>
            <w:r>
              <w:br/>
            </w:r>
            <w:r>
              <w:rPr>
                <w:sz w:val="26"/>
              </w:rPr>
              <w:t>9.</w:t>
            </w:r>
            <w:r>
              <w:rPr>
                <w:sz w:val="26"/>
              </w:rPr>
              <w:tab/>
              <w:t>Nie będą wspierane prace utrzymaniowe na rzekach ani regulacje rzek i ich piętrzenie. Nie będą finansowane wydatki służące innym celom (rekreacja, turystyka, melioracja na obszarach wiejskich, za wyjątkiem poprawy wadliwie działających sy</w:t>
            </w:r>
            <w:r>
              <w:rPr>
                <w:sz w:val="26"/>
              </w:rPr>
              <w:t xml:space="preserve">stemów melioracji w celu zatrzymania wody), jak również działania związane z </w:t>
            </w:r>
            <w:proofErr w:type="spellStart"/>
            <w:r>
              <w:rPr>
                <w:sz w:val="26"/>
              </w:rPr>
              <w:t>renaturyzacją</w:t>
            </w:r>
            <w:proofErr w:type="spellEnd"/>
            <w:r>
              <w:rPr>
                <w:sz w:val="26"/>
              </w:rPr>
              <w:t xml:space="preserve"> przekształconych cieków wodnych i obszarów od wód zależnych.</w:t>
            </w:r>
            <w:r>
              <w:br/>
            </w:r>
            <w:r>
              <w:rPr>
                <w:sz w:val="26"/>
              </w:rPr>
              <w:t>10.</w:t>
            </w:r>
            <w:r>
              <w:rPr>
                <w:sz w:val="26"/>
              </w:rPr>
              <w:tab/>
              <w:t>W obszarze gospodarowania wodami opadowymi wsparcie powinno być ukierunkowane na zrównoważone systemy gospodarowania wodami, które spełniają co najmniej trzy niezbędne warunki, tj.</w:t>
            </w:r>
            <w:r>
              <w:br/>
            </w:r>
            <w:r>
              <w:rPr>
                <w:sz w:val="26"/>
              </w:rPr>
              <w:t>•</w:t>
            </w:r>
            <w:r>
              <w:rPr>
                <w:sz w:val="26"/>
              </w:rPr>
              <w:tab/>
              <w:t xml:space="preserve">są potrzebne do przystosowania się do zmian klimatu w zakresie ekstremalnych warunków pogodowych, </w:t>
            </w:r>
            <w:r>
              <w:br/>
            </w:r>
            <w:r>
              <w:rPr>
                <w:sz w:val="26"/>
              </w:rPr>
              <w:t>•</w:t>
            </w:r>
            <w:r>
              <w:rPr>
                <w:sz w:val="26"/>
              </w:rPr>
              <w:tab/>
              <w:t>uwzględniają zatrzymywanie wody w miejscu opadów poprzez wykorzystanie z</w:t>
            </w:r>
            <w:r>
              <w:rPr>
                <w:sz w:val="26"/>
              </w:rPr>
              <w:t xml:space="preserve">ielonej lub niebieskiej infrastruktury lub rozwiązania oparte na przyrodzie bądź mikro i małej retencji, </w:t>
            </w:r>
            <w:r>
              <w:br/>
            </w:r>
            <w:r>
              <w:rPr>
                <w:sz w:val="26"/>
              </w:rPr>
              <w:t>•</w:t>
            </w:r>
            <w:r>
              <w:rPr>
                <w:sz w:val="26"/>
              </w:rPr>
              <w:tab/>
              <w:t xml:space="preserve">nie są związane z gospodarką ściekami komunalnymi. </w:t>
            </w:r>
            <w:r>
              <w:br/>
            </w:r>
            <w:r>
              <w:rPr>
                <w:sz w:val="26"/>
              </w:rPr>
              <w:t>11.</w:t>
            </w:r>
            <w:r>
              <w:rPr>
                <w:sz w:val="26"/>
              </w:rPr>
              <w:tab/>
              <w:t xml:space="preserve">W zakresie inwestycji w  niebieską lub zieloną infrastrukturę (typ 3) - wsparcie uzyskają miasta poniżej 20 tys. mieszkańców, a w przypadku stolic powiatów - miasta o liczbie mieszkańców poniżej 15 tys. mieszkańców (w tym miasta nieposiadające Miejskich Planów Adaptacji - MPA).  </w:t>
            </w:r>
            <w:r>
              <w:br/>
            </w:r>
            <w:r>
              <w:rPr>
                <w:sz w:val="26"/>
              </w:rPr>
              <w:t>12.</w:t>
            </w:r>
            <w:r>
              <w:rPr>
                <w:sz w:val="26"/>
              </w:rPr>
              <w:tab/>
              <w:t>W zakresie inwestycji w  niebieską lub zieloną infrastrukturę (</w:t>
            </w:r>
            <w:r>
              <w:rPr>
                <w:sz w:val="26"/>
              </w:rPr>
              <w:t>typ 3) - działania realizowane w projekcie powinny wynikać z Miejskiego Planu Adaptacji do Zmian Klimatu, w którym zapewniono udział społeczeństwa. W przypadku braku MPA dla objętych projektem działań inwestycyjnych istnieje konieczność przeprowadzenia konsultacji z mieszkańcami gminy (zgodnie z art. 5a ustawy o samorządzie gminnym).</w:t>
            </w:r>
            <w:r>
              <w:br/>
            </w:r>
            <w:r>
              <w:rPr>
                <w:sz w:val="26"/>
              </w:rPr>
              <w:t>13. W zakresie inwestycji w  niebieską lub zieloną infrastrukturę (typ 3) - dofinansowanie mogą uzyskać projekty dotyczące np.:</w:t>
            </w:r>
            <w:r>
              <w:br/>
            </w:r>
            <w:r>
              <w:rPr>
                <w:sz w:val="26"/>
              </w:rPr>
              <w:lastRenderedPageBreak/>
              <w:t>•</w:t>
            </w:r>
            <w:r>
              <w:rPr>
                <w:sz w:val="26"/>
              </w:rPr>
              <w:tab/>
              <w:t>zastosowania elementów zieleni w kształtowaniu</w:t>
            </w:r>
            <w:r>
              <w:rPr>
                <w:sz w:val="26"/>
              </w:rPr>
              <w:t xml:space="preserve"> miejskich przestrzeni publicznych, m.in. parki kieszonkowe, ogrody deszczowe, zielone dachy i ściany,</w:t>
            </w:r>
            <w:r>
              <w:br/>
            </w:r>
            <w:r>
              <w:rPr>
                <w:sz w:val="26"/>
              </w:rPr>
              <w:t>•</w:t>
            </w:r>
            <w:r>
              <w:rPr>
                <w:sz w:val="26"/>
              </w:rPr>
              <w:tab/>
              <w:t>wykorzystania i powiększania istniejących systemów odprowadzania wód deszczowych i roztopowych w celu ich retencjonowania, np. rowy i niecki infiltracyjne, muldy trawiaste, studnie chłonne, zbiorniki infiltracyjne, odsklepianie gruntów, zielone ściany, zielone przystanki, ogrody deszczowe.</w:t>
            </w:r>
            <w:r>
              <w:br/>
            </w:r>
            <w:r>
              <w:rPr>
                <w:sz w:val="26"/>
              </w:rPr>
              <w:t>14.</w:t>
            </w:r>
            <w:r>
              <w:rPr>
                <w:sz w:val="26"/>
              </w:rPr>
              <w:tab/>
              <w:t>W zakresie małej retencji (typ 4) - wsparcie uzyskają projekty realizowane przez podmioty inne niż podlegające/n</w:t>
            </w:r>
            <w:r>
              <w:rPr>
                <w:sz w:val="26"/>
              </w:rPr>
              <w:t>adzorowane przez administrację centralną. Przewiduje się możliwość wsparcia dla budowy małych zbiorników wodnych (mała retencja) do 5 mln m3 pojemności, z wyłączeniem dużych zbiorników wodnych, przede wszystkim wykorzystujących rozwiązania ekosystemowe. Podejmowane działania powinny być oparte na przyrodzie, mieć charakter ekosystemowy, tj. wykorzystujący naturalne mechanizmy ekosystemowe i uwzględniający wzajemnie powiązane procesy naturalne i zachowanie środowiska naturalnego w możliwie dobrym stanie. Met</w:t>
            </w:r>
            <w:r>
              <w:rPr>
                <w:sz w:val="26"/>
              </w:rPr>
              <w:t xml:space="preserve">ody naturalne lub bazujące na naturalnych to działania, wykorzystujące naturalną zdolność retencji, zagospodarowania, samooczyszczania oraz odprowadzania wód opadowych z danego terenu. Wspierana będzie retencja służąca zatrzymaniu wody w miejscu opadów (w tym retencjonowanie wód opadowych na potrzeby wytwarzania i magazynowania energii). </w:t>
            </w:r>
            <w:r>
              <w:br/>
            </w:r>
            <w:r>
              <w:rPr>
                <w:sz w:val="26"/>
              </w:rPr>
              <w:t xml:space="preserve">15. W ramach zieleni w zakresie drzew i krzewów w projektach dopuszcza się jedynie stosowanie gatunków rodzimych, zaś działania adaptacyjne nie powinny przyczyniać się do </w:t>
            </w:r>
            <w:r>
              <w:rPr>
                <w:sz w:val="26"/>
              </w:rPr>
              <w:t xml:space="preserve">spadku różnorodności biologicznej, lecz jej zachowania lub wzrostu. </w:t>
            </w:r>
            <w:r>
              <w:br/>
            </w:r>
            <w:r>
              <w:rPr>
                <w:sz w:val="26"/>
              </w:rPr>
              <w:t>16.</w:t>
            </w:r>
            <w:r>
              <w:rPr>
                <w:sz w:val="26"/>
              </w:rPr>
              <w:tab/>
              <w:t xml:space="preserve">W realizowanych projektach należy szczególnie zadbać o zachowanie i rozwój zielonej infrastruktury, zwłaszcza ochronę drzew w całym cyklu projektowym, w tym poprzez stosowanie standardów ochrony zieleni o których mowa w dokumencie pn. Standardy ochrony drzew i innych form zieleni w procesie inwestycyjnym. </w:t>
            </w:r>
            <w:r>
              <w:br/>
            </w:r>
            <w:r>
              <w:rPr>
                <w:sz w:val="26"/>
              </w:rPr>
              <w:t>17.</w:t>
            </w:r>
            <w:r>
              <w:rPr>
                <w:sz w:val="26"/>
              </w:rPr>
              <w:tab/>
              <w:t xml:space="preserve">Projekty z zakresu zielonej lub niebieskiej infrastruktury  będą realizowane jako element kompleksowych projektów adaptacji do </w:t>
            </w:r>
            <w:r>
              <w:rPr>
                <w:sz w:val="26"/>
              </w:rPr>
              <w:t xml:space="preserve">zmian klimatu, powiązane z ochroną różnorodności biologicznej, tj. rozwiązania oparte na przyrodzie (ang. </w:t>
            </w:r>
            <w:proofErr w:type="spellStart"/>
            <w:r>
              <w:rPr>
                <w:sz w:val="26"/>
              </w:rPr>
              <w:t>nature-based</w:t>
            </w:r>
            <w:proofErr w:type="spellEnd"/>
            <w:r>
              <w:rPr>
                <w:sz w:val="26"/>
              </w:rPr>
              <w:t xml:space="preserve"> </w:t>
            </w:r>
            <w:proofErr w:type="spellStart"/>
            <w:r>
              <w:rPr>
                <w:sz w:val="26"/>
              </w:rPr>
              <w:t>solutions</w:t>
            </w:r>
            <w:proofErr w:type="spellEnd"/>
            <w:r>
              <w:rPr>
                <w:sz w:val="26"/>
              </w:rPr>
              <w:t>).</w:t>
            </w:r>
            <w:r>
              <w:br/>
            </w:r>
            <w:r>
              <w:rPr>
                <w:sz w:val="26"/>
              </w:rPr>
              <w:t>18. Produkty projektów zielono-niebieskiej infrastruktury realizowanych w ramach działania muszą być ogólnodostępne i bezpłatne.</w:t>
            </w:r>
            <w:r>
              <w:br/>
            </w:r>
            <w:r>
              <w:rPr>
                <w:sz w:val="26"/>
              </w:rPr>
              <w:t xml:space="preserve">19. W zakresie edukacji wsparcie może być realizowane jako komponent szerszego </w:t>
            </w:r>
            <w:r>
              <w:rPr>
                <w:sz w:val="26"/>
              </w:rPr>
              <w:lastRenderedPageBreak/>
              <w:t>projektu infrastrukturalnego (z wyłączeniem działań infrastrukturalnych w zakresie adaptacji do zmian klimatu realizowanych w szkołach publicznych wspieranych na poziomie kr</w:t>
            </w:r>
            <w:r>
              <w:rPr>
                <w:sz w:val="26"/>
              </w:rPr>
              <w:t>ajowym).</w:t>
            </w:r>
            <w:r>
              <w:br/>
            </w:r>
            <w:r>
              <w:rPr>
                <w:sz w:val="26"/>
              </w:rPr>
              <w:t>20. Zaplanowane w ramach typu 5 działania edukacyjne będą uwzględniać potrzeby wszystkich grup odbiorców, w tym osób starszych i z niepełnosprawnościami.</w:t>
            </w:r>
            <w:r>
              <w:br/>
            </w:r>
            <w:r>
              <w:rPr>
                <w:sz w:val="26"/>
              </w:rPr>
              <w:t>21.</w:t>
            </w:r>
            <w:r>
              <w:rPr>
                <w:sz w:val="26"/>
              </w:rPr>
              <w:tab/>
              <w:t xml:space="preserve">Dla projektów w zakresie rozwijania systemów ratownictwa (OSP, WOPR, GOPR, JST) – minimalna wartość wydatków kwalifikowalnych - 200 tys. zł , maksymalna wartość wydatków kwalifikowalnych - 1 mln zł. </w:t>
            </w:r>
            <w:r>
              <w:br/>
            </w:r>
            <w:r>
              <w:rPr>
                <w:sz w:val="26"/>
              </w:rPr>
              <w:t>22.</w:t>
            </w:r>
            <w:r>
              <w:rPr>
                <w:sz w:val="26"/>
              </w:rPr>
              <w:tab/>
              <w:t>Dla projektów w zakresie inwestycji w niebieską lub zieloną infrastrukturę (typ 3) – minimalna wartość wydatków kwalifikowalnych – 500 tys. z</w:t>
            </w:r>
            <w:r>
              <w:rPr>
                <w:sz w:val="26"/>
              </w:rPr>
              <w:t xml:space="preserve">ł. </w:t>
            </w:r>
            <w:r>
              <w:br/>
            </w:r>
            <w:r>
              <w:rPr>
                <w:sz w:val="26"/>
              </w:rPr>
              <w:t>23.</w:t>
            </w:r>
            <w:r>
              <w:rPr>
                <w:sz w:val="26"/>
              </w:rPr>
              <w:tab/>
              <w:t xml:space="preserve">Dla projektów w zakresie małej retencji (typ 4), minimalna wartość wydatków kwalifikowalnych – 500 tys. zł. </w:t>
            </w:r>
            <w:r>
              <w:br/>
            </w:r>
            <w:r>
              <w:rPr>
                <w:sz w:val="26"/>
              </w:rPr>
              <w:t>24.</w:t>
            </w:r>
            <w:r>
              <w:rPr>
                <w:sz w:val="26"/>
              </w:rPr>
              <w:tab/>
              <w:t>Jeden podmiot uprawniony do ubiegania się o wsparcie w zakresie wskazanym w pkt 21, 22, 23 może być w danym naborze samodzielnym wnioskodawcą lub liderem lub partnerem wyłącznie w jednym projekcie.</w:t>
            </w:r>
            <w:r>
              <w:br/>
            </w:r>
            <w:r>
              <w:br/>
            </w:r>
            <w:r>
              <w:br/>
            </w:r>
          </w:p>
        </w:tc>
      </w:tr>
      <w:tr w:rsidR="003C1640" w14:paraId="0C465FB8" w14:textId="77777777">
        <w:tc>
          <w:tcPr>
            <w:tcW w:w="9062" w:type="dxa"/>
            <w:shd w:val="clear" w:color="auto" w:fill="F2F2F2" w:themeFill="light1" w:themeFillShade="F2"/>
          </w:tcPr>
          <w:p w14:paraId="56D03321" w14:textId="77777777" w:rsidR="003C1640" w:rsidRDefault="001D5AE3">
            <w:pPr>
              <w:spacing w:before="60"/>
              <w:rPr>
                <w:b/>
                <w:sz w:val="26"/>
              </w:rPr>
            </w:pPr>
            <w:r>
              <w:rPr>
                <w:b/>
                <w:sz w:val="26"/>
              </w:rPr>
              <w:lastRenderedPageBreak/>
              <w:t>Maksymalny % poziom dofinansowania UE w projekcie</w:t>
            </w:r>
          </w:p>
        </w:tc>
      </w:tr>
      <w:tr w:rsidR="003C1640" w14:paraId="6BAD3E85" w14:textId="77777777">
        <w:tc>
          <w:tcPr>
            <w:tcW w:w="9062" w:type="dxa"/>
          </w:tcPr>
          <w:p w14:paraId="02D2CA73" w14:textId="77777777" w:rsidR="003C1640" w:rsidRDefault="001D5AE3">
            <w:pPr>
              <w:spacing w:before="60"/>
              <w:rPr>
                <w:b/>
                <w:sz w:val="26"/>
              </w:rPr>
            </w:pPr>
            <w:r>
              <w:rPr>
                <w:sz w:val="26"/>
              </w:rPr>
              <w:t>85</w:t>
            </w:r>
          </w:p>
        </w:tc>
      </w:tr>
      <w:tr w:rsidR="003C1640" w14:paraId="09A20453" w14:textId="77777777">
        <w:tc>
          <w:tcPr>
            <w:tcW w:w="9062" w:type="dxa"/>
            <w:shd w:val="clear" w:color="auto" w:fill="F2F2F2" w:themeFill="light1" w:themeFillShade="F2"/>
          </w:tcPr>
          <w:p w14:paraId="70445C9E"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58CCBFB6" w14:textId="77777777">
        <w:tc>
          <w:tcPr>
            <w:tcW w:w="9062" w:type="dxa"/>
          </w:tcPr>
          <w:p w14:paraId="278C9F6C" w14:textId="77777777" w:rsidR="003C1640" w:rsidRDefault="001D5AE3">
            <w:pPr>
              <w:spacing w:before="60"/>
              <w:rPr>
                <w:b/>
                <w:sz w:val="26"/>
              </w:rPr>
            </w:pPr>
            <w:r>
              <w:rPr>
                <w:sz w:val="26"/>
              </w:rPr>
              <w:t>85</w:t>
            </w:r>
          </w:p>
        </w:tc>
      </w:tr>
      <w:tr w:rsidR="003C1640" w14:paraId="4F158ED5" w14:textId="77777777">
        <w:tc>
          <w:tcPr>
            <w:tcW w:w="9062" w:type="dxa"/>
            <w:shd w:val="clear" w:color="auto" w:fill="F2F2F2" w:themeFill="light1" w:themeFillShade="F2"/>
          </w:tcPr>
          <w:p w14:paraId="41E37BEA" w14:textId="77777777" w:rsidR="003C1640" w:rsidRDefault="001D5AE3">
            <w:pPr>
              <w:spacing w:before="60"/>
              <w:rPr>
                <w:b/>
                <w:sz w:val="26"/>
              </w:rPr>
            </w:pPr>
            <w:r>
              <w:rPr>
                <w:b/>
                <w:sz w:val="26"/>
              </w:rPr>
              <w:t>Pomoc publiczna – unijna podstawa prawna</w:t>
            </w:r>
          </w:p>
        </w:tc>
      </w:tr>
      <w:tr w:rsidR="003C1640" w14:paraId="13D7BF54" w14:textId="77777777">
        <w:tc>
          <w:tcPr>
            <w:tcW w:w="9062" w:type="dxa"/>
          </w:tcPr>
          <w:p w14:paraId="09155E85"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w:t>
            </w:r>
          </w:p>
        </w:tc>
      </w:tr>
      <w:tr w:rsidR="003C1640" w14:paraId="13218C9E" w14:textId="77777777">
        <w:tc>
          <w:tcPr>
            <w:tcW w:w="9062" w:type="dxa"/>
            <w:shd w:val="clear" w:color="auto" w:fill="F2F2F2" w:themeFill="light1" w:themeFillShade="F2"/>
          </w:tcPr>
          <w:p w14:paraId="56D3B708" w14:textId="77777777" w:rsidR="003C1640" w:rsidRDefault="001D5AE3">
            <w:pPr>
              <w:spacing w:before="60"/>
              <w:rPr>
                <w:b/>
                <w:sz w:val="26"/>
              </w:rPr>
            </w:pPr>
            <w:r>
              <w:rPr>
                <w:b/>
                <w:sz w:val="26"/>
              </w:rPr>
              <w:t>Pomoc publiczna – krajowa podstawa prawna</w:t>
            </w:r>
          </w:p>
        </w:tc>
      </w:tr>
      <w:tr w:rsidR="003C1640" w14:paraId="1EC207BC" w14:textId="77777777">
        <w:tc>
          <w:tcPr>
            <w:tcW w:w="9062" w:type="dxa"/>
          </w:tcPr>
          <w:p w14:paraId="091C53A8" w14:textId="77777777" w:rsidR="003C1640" w:rsidRDefault="001D5AE3">
            <w:pPr>
              <w:spacing w:before="60"/>
              <w:rPr>
                <w:b/>
                <w:sz w:val="26"/>
              </w:rPr>
            </w:pPr>
            <w:r>
              <w:rPr>
                <w:sz w:val="26"/>
              </w:rPr>
              <w:lastRenderedPageBreak/>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2A88A99E" w14:textId="77777777">
        <w:tc>
          <w:tcPr>
            <w:tcW w:w="9062" w:type="dxa"/>
            <w:shd w:val="clear" w:color="auto" w:fill="F2F2F2" w:themeFill="light1" w:themeFillShade="F2"/>
          </w:tcPr>
          <w:p w14:paraId="14AF7783" w14:textId="77777777" w:rsidR="003C1640" w:rsidRDefault="001D5AE3">
            <w:pPr>
              <w:spacing w:before="60"/>
              <w:rPr>
                <w:b/>
                <w:sz w:val="26"/>
              </w:rPr>
            </w:pPr>
            <w:r>
              <w:rPr>
                <w:b/>
                <w:sz w:val="26"/>
              </w:rPr>
              <w:t>Uproszczone metody rozliczania</w:t>
            </w:r>
          </w:p>
        </w:tc>
      </w:tr>
      <w:tr w:rsidR="003C1640" w14:paraId="42E443F0" w14:textId="77777777">
        <w:tc>
          <w:tcPr>
            <w:tcW w:w="9062" w:type="dxa"/>
          </w:tcPr>
          <w:p w14:paraId="57DFE1BF" w14:textId="77777777" w:rsidR="003C1640" w:rsidRDefault="001D5AE3">
            <w:pPr>
              <w:spacing w:before="60"/>
              <w:rPr>
                <w:b/>
                <w:sz w:val="26"/>
              </w:rPr>
            </w:pPr>
            <w:r>
              <w:rPr>
                <w:sz w:val="26"/>
              </w:rPr>
              <w:t>do 7% stawka ryczałtowa na koszty pośrednie (podstawa wyliczenia: koszty bezpośrednie) [art. 54(a) CPR]</w:t>
            </w:r>
          </w:p>
        </w:tc>
      </w:tr>
      <w:tr w:rsidR="003C1640" w14:paraId="42A7A468" w14:textId="77777777">
        <w:tc>
          <w:tcPr>
            <w:tcW w:w="9062" w:type="dxa"/>
            <w:shd w:val="clear" w:color="auto" w:fill="F2F2F2" w:themeFill="light1" w:themeFillShade="F2"/>
          </w:tcPr>
          <w:p w14:paraId="4A0F2913" w14:textId="77777777" w:rsidR="003C1640" w:rsidRDefault="001D5AE3">
            <w:pPr>
              <w:spacing w:before="60"/>
              <w:rPr>
                <w:b/>
                <w:sz w:val="26"/>
              </w:rPr>
            </w:pPr>
            <w:r>
              <w:rPr>
                <w:b/>
                <w:sz w:val="26"/>
              </w:rPr>
              <w:t>Forma wsparcia</w:t>
            </w:r>
          </w:p>
        </w:tc>
      </w:tr>
      <w:tr w:rsidR="003C1640" w14:paraId="1FAFDE94" w14:textId="77777777">
        <w:tc>
          <w:tcPr>
            <w:tcW w:w="9062" w:type="dxa"/>
          </w:tcPr>
          <w:p w14:paraId="345AEFD7" w14:textId="77777777" w:rsidR="003C1640" w:rsidRDefault="001D5AE3">
            <w:pPr>
              <w:spacing w:before="60"/>
              <w:rPr>
                <w:b/>
                <w:sz w:val="26"/>
              </w:rPr>
            </w:pPr>
            <w:r>
              <w:rPr>
                <w:sz w:val="26"/>
              </w:rPr>
              <w:t>Dotacja</w:t>
            </w:r>
          </w:p>
        </w:tc>
      </w:tr>
      <w:tr w:rsidR="003C1640" w14:paraId="0022D02E" w14:textId="77777777">
        <w:tc>
          <w:tcPr>
            <w:tcW w:w="9062" w:type="dxa"/>
            <w:shd w:val="clear" w:color="auto" w:fill="F2F2F2" w:themeFill="light1" w:themeFillShade="F2"/>
          </w:tcPr>
          <w:p w14:paraId="38FA9494"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7E413E7" w14:textId="77777777">
        <w:tc>
          <w:tcPr>
            <w:tcW w:w="9062" w:type="dxa"/>
          </w:tcPr>
          <w:p w14:paraId="52992317" w14:textId="77777777" w:rsidR="003C1640" w:rsidRDefault="001D5AE3">
            <w:pPr>
              <w:spacing w:before="60"/>
              <w:rPr>
                <w:b/>
                <w:sz w:val="26"/>
              </w:rPr>
            </w:pPr>
            <w:r>
              <w:rPr>
                <w:sz w:val="26"/>
              </w:rPr>
              <w:t>0</w:t>
            </w:r>
          </w:p>
        </w:tc>
      </w:tr>
      <w:tr w:rsidR="003C1640" w14:paraId="1C031DEC" w14:textId="77777777">
        <w:tc>
          <w:tcPr>
            <w:tcW w:w="9062" w:type="dxa"/>
            <w:shd w:val="clear" w:color="auto" w:fill="F2F2F2" w:themeFill="light1" w:themeFillShade="F2"/>
          </w:tcPr>
          <w:p w14:paraId="63DC7861" w14:textId="77777777" w:rsidR="003C1640" w:rsidRDefault="001D5AE3">
            <w:pPr>
              <w:spacing w:before="60"/>
              <w:rPr>
                <w:b/>
                <w:sz w:val="26"/>
              </w:rPr>
            </w:pPr>
            <w:r>
              <w:rPr>
                <w:b/>
                <w:sz w:val="26"/>
              </w:rPr>
              <w:t>Minimalny wkład własny beneficjenta</w:t>
            </w:r>
          </w:p>
        </w:tc>
      </w:tr>
      <w:tr w:rsidR="003C1640" w14:paraId="0D5BCABD" w14:textId="77777777">
        <w:tc>
          <w:tcPr>
            <w:tcW w:w="9062" w:type="dxa"/>
          </w:tcPr>
          <w:p w14:paraId="3E9FA3CD" w14:textId="77777777" w:rsidR="003C1640" w:rsidRDefault="001D5AE3">
            <w:pPr>
              <w:spacing w:before="60"/>
              <w:rPr>
                <w:b/>
                <w:sz w:val="26"/>
              </w:rPr>
            </w:pPr>
            <w:r>
              <w:rPr>
                <w:sz w:val="26"/>
              </w:rPr>
              <w:t>15%</w:t>
            </w:r>
          </w:p>
        </w:tc>
      </w:tr>
      <w:tr w:rsidR="003C1640" w14:paraId="086F889D" w14:textId="77777777">
        <w:tc>
          <w:tcPr>
            <w:tcW w:w="9062" w:type="dxa"/>
            <w:shd w:val="clear" w:color="auto" w:fill="F2F2F2" w:themeFill="light1" w:themeFillShade="F2"/>
          </w:tcPr>
          <w:p w14:paraId="157D7148" w14:textId="77777777" w:rsidR="003C1640" w:rsidRDefault="001D5AE3">
            <w:pPr>
              <w:spacing w:before="60"/>
              <w:rPr>
                <w:b/>
                <w:sz w:val="26"/>
              </w:rPr>
            </w:pPr>
            <w:r>
              <w:rPr>
                <w:b/>
                <w:sz w:val="26"/>
              </w:rPr>
              <w:t>Sposób wyboru projektów</w:t>
            </w:r>
          </w:p>
        </w:tc>
      </w:tr>
      <w:tr w:rsidR="003C1640" w14:paraId="4632D505" w14:textId="77777777">
        <w:tc>
          <w:tcPr>
            <w:tcW w:w="9062" w:type="dxa"/>
          </w:tcPr>
          <w:p w14:paraId="39D89E04" w14:textId="77777777" w:rsidR="003C1640" w:rsidRDefault="001D5AE3">
            <w:pPr>
              <w:spacing w:before="60"/>
              <w:rPr>
                <w:b/>
                <w:sz w:val="26"/>
              </w:rPr>
            </w:pPr>
            <w:r>
              <w:rPr>
                <w:sz w:val="26"/>
              </w:rPr>
              <w:t>Konkurencyjny, Niekonkurencyjny</w:t>
            </w:r>
          </w:p>
        </w:tc>
      </w:tr>
      <w:tr w:rsidR="003C1640" w14:paraId="0674F3FF" w14:textId="77777777">
        <w:tc>
          <w:tcPr>
            <w:tcW w:w="9062" w:type="dxa"/>
            <w:shd w:val="clear" w:color="auto" w:fill="F2F2F2" w:themeFill="light1" w:themeFillShade="F2"/>
          </w:tcPr>
          <w:p w14:paraId="27230B4B" w14:textId="77777777" w:rsidR="003C1640" w:rsidRDefault="001D5AE3">
            <w:pPr>
              <w:spacing w:before="60"/>
              <w:rPr>
                <w:b/>
                <w:sz w:val="26"/>
              </w:rPr>
            </w:pPr>
            <w:r>
              <w:rPr>
                <w:b/>
                <w:sz w:val="26"/>
              </w:rPr>
              <w:t>Realizacja instrumentów terytorialnych</w:t>
            </w:r>
          </w:p>
        </w:tc>
      </w:tr>
      <w:tr w:rsidR="003C1640" w14:paraId="4254EDE5" w14:textId="77777777">
        <w:tc>
          <w:tcPr>
            <w:tcW w:w="9062" w:type="dxa"/>
          </w:tcPr>
          <w:p w14:paraId="4FC13682" w14:textId="77777777" w:rsidR="003C1640" w:rsidRDefault="001D5AE3">
            <w:pPr>
              <w:spacing w:before="60"/>
              <w:rPr>
                <w:b/>
                <w:sz w:val="26"/>
              </w:rPr>
            </w:pPr>
            <w:r>
              <w:rPr>
                <w:sz w:val="26"/>
              </w:rPr>
              <w:t>Nie dotyczy</w:t>
            </w:r>
          </w:p>
        </w:tc>
      </w:tr>
      <w:tr w:rsidR="003C1640" w14:paraId="17AF67C5" w14:textId="77777777">
        <w:tc>
          <w:tcPr>
            <w:tcW w:w="9062" w:type="dxa"/>
            <w:shd w:val="clear" w:color="auto" w:fill="F2F2F2" w:themeFill="light1" w:themeFillShade="F2"/>
          </w:tcPr>
          <w:p w14:paraId="4F374DC5" w14:textId="77777777" w:rsidR="003C1640" w:rsidRDefault="001D5AE3">
            <w:pPr>
              <w:spacing w:before="60"/>
              <w:rPr>
                <w:b/>
                <w:sz w:val="26"/>
              </w:rPr>
            </w:pPr>
            <w:r>
              <w:rPr>
                <w:b/>
                <w:sz w:val="26"/>
              </w:rPr>
              <w:t>Typ beneficjenta – ogólny</w:t>
            </w:r>
          </w:p>
        </w:tc>
      </w:tr>
      <w:tr w:rsidR="003C1640" w14:paraId="2EC08A1E" w14:textId="77777777">
        <w:tc>
          <w:tcPr>
            <w:tcW w:w="9062" w:type="dxa"/>
          </w:tcPr>
          <w:p w14:paraId="3F2CA4F1" w14:textId="77777777" w:rsidR="003C1640" w:rsidRDefault="001D5AE3">
            <w:pPr>
              <w:spacing w:before="60"/>
              <w:rPr>
                <w:b/>
                <w:sz w:val="26"/>
              </w:rPr>
            </w:pPr>
            <w:r>
              <w:rPr>
                <w:sz w:val="26"/>
              </w:rPr>
              <w:t>Administracja publiczna, Organizacje społeczne i związki wyznaniowe, Przedsiębiorstwa realizujące cele publiczne, Służby publiczne</w:t>
            </w:r>
          </w:p>
        </w:tc>
      </w:tr>
      <w:tr w:rsidR="003C1640" w14:paraId="52D9CA3F" w14:textId="77777777">
        <w:tc>
          <w:tcPr>
            <w:tcW w:w="9062" w:type="dxa"/>
            <w:shd w:val="clear" w:color="auto" w:fill="F2F2F2" w:themeFill="light1" w:themeFillShade="F2"/>
          </w:tcPr>
          <w:p w14:paraId="2B7F6F33" w14:textId="77777777" w:rsidR="003C1640" w:rsidRDefault="001D5AE3">
            <w:pPr>
              <w:spacing w:before="60"/>
              <w:rPr>
                <w:b/>
                <w:sz w:val="26"/>
              </w:rPr>
            </w:pPr>
            <w:r>
              <w:rPr>
                <w:b/>
                <w:sz w:val="26"/>
              </w:rPr>
              <w:t>Typ beneficjenta – szczegółowy</w:t>
            </w:r>
          </w:p>
        </w:tc>
      </w:tr>
      <w:tr w:rsidR="003C1640" w14:paraId="516D0A11" w14:textId="77777777">
        <w:tc>
          <w:tcPr>
            <w:tcW w:w="9062" w:type="dxa"/>
          </w:tcPr>
          <w:p w14:paraId="0830C11C" w14:textId="77777777" w:rsidR="003C1640" w:rsidRDefault="001D5AE3">
            <w:pPr>
              <w:spacing w:before="60"/>
              <w:rPr>
                <w:b/>
                <w:sz w:val="26"/>
              </w:rPr>
            </w:pPr>
            <w:r>
              <w:rPr>
                <w:sz w:val="26"/>
              </w:rPr>
              <w:t xml:space="preserve">Instytucje odpowiedzialne za gospodarkę wodną, Jednostki organizacyjne działające w imieniu jednostek samorządu terytorialnego, Jednostki Samorządu Terytorialnego, Lasy Państwowe, parki narodowe i krajobrazowe, Organizacje </w:t>
            </w:r>
            <w:r>
              <w:rPr>
                <w:sz w:val="26"/>
              </w:rPr>
              <w:lastRenderedPageBreak/>
              <w:t>pozarządowe, Podmioty świadczące usługi publiczne w ramach realizacji obowiązków własnych jednostek samorządu terytorialnego, Policja, straż pożarna i służby ratownicze, Wspólnoty, spółdzielnie mieszkaniowe i TBS</w:t>
            </w:r>
          </w:p>
        </w:tc>
      </w:tr>
      <w:tr w:rsidR="003C1640" w14:paraId="1C752263" w14:textId="77777777">
        <w:tc>
          <w:tcPr>
            <w:tcW w:w="9062" w:type="dxa"/>
            <w:shd w:val="clear" w:color="auto" w:fill="F2F2F2" w:themeFill="light1" w:themeFillShade="F2"/>
          </w:tcPr>
          <w:p w14:paraId="5F27FF2C" w14:textId="77777777" w:rsidR="003C1640" w:rsidRDefault="001D5AE3">
            <w:pPr>
              <w:spacing w:before="60"/>
              <w:rPr>
                <w:b/>
                <w:sz w:val="26"/>
              </w:rPr>
            </w:pPr>
            <w:r>
              <w:rPr>
                <w:b/>
                <w:sz w:val="26"/>
              </w:rPr>
              <w:lastRenderedPageBreak/>
              <w:t>Grupa docelowa</w:t>
            </w:r>
          </w:p>
        </w:tc>
      </w:tr>
      <w:tr w:rsidR="003C1640" w14:paraId="3E578BC1" w14:textId="77777777">
        <w:tc>
          <w:tcPr>
            <w:tcW w:w="9062" w:type="dxa"/>
          </w:tcPr>
          <w:p w14:paraId="54B4FCEA" w14:textId="77777777" w:rsidR="003C1640" w:rsidRDefault="001D5AE3">
            <w:pPr>
              <w:spacing w:before="60"/>
              <w:rPr>
                <w:b/>
                <w:sz w:val="26"/>
              </w:rPr>
            </w:pPr>
            <w:r>
              <w:rPr>
                <w:sz w:val="26"/>
              </w:rPr>
              <w:t>mieszkańcy województwa</w:t>
            </w:r>
          </w:p>
        </w:tc>
      </w:tr>
      <w:tr w:rsidR="003C1640" w14:paraId="72E379BF" w14:textId="77777777">
        <w:tc>
          <w:tcPr>
            <w:tcW w:w="9062" w:type="dxa"/>
            <w:shd w:val="clear" w:color="auto" w:fill="F2F2F2" w:themeFill="light1" w:themeFillShade="F2"/>
          </w:tcPr>
          <w:p w14:paraId="3F99306C" w14:textId="77777777" w:rsidR="003C1640" w:rsidRDefault="001D5AE3">
            <w:pPr>
              <w:spacing w:before="60"/>
              <w:rPr>
                <w:b/>
                <w:sz w:val="26"/>
              </w:rPr>
            </w:pPr>
            <w:r>
              <w:rPr>
                <w:b/>
                <w:sz w:val="26"/>
              </w:rPr>
              <w:t>Słowa kluczowe</w:t>
            </w:r>
          </w:p>
        </w:tc>
      </w:tr>
      <w:tr w:rsidR="003C1640" w14:paraId="0F785CE3" w14:textId="77777777">
        <w:tc>
          <w:tcPr>
            <w:tcW w:w="9062" w:type="dxa"/>
          </w:tcPr>
          <w:p w14:paraId="1BC27E6A" w14:textId="77777777" w:rsidR="003C1640" w:rsidRDefault="001D5AE3">
            <w:pPr>
              <w:spacing w:before="60"/>
              <w:rPr>
                <w:b/>
                <w:sz w:val="26"/>
              </w:rPr>
            </w:pPr>
            <w:proofErr w:type="spellStart"/>
            <w:r>
              <w:rPr>
                <w:sz w:val="26"/>
              </w:rPr>
              <w:t>adaptacja_do_zmian_klimatu</w:t>
            </w:r>
            <w:proofErr w:type="spellEnd"/>
            <w:r>
              <w:rPr>
                <w:sz w:val="26"/>
              </w:rPr>
              <w:t xml:space="preserve">, </w:t>
            </w:r>
            <w:proofErr w:type="spellStart"/>
            <w:r>
              <w:rPr>
                <w:sz w:val="26"/>
              </w:rPr>
              <w:t>budowle_przeciwpowodziowe</w:t>
            </w:r>
            <w:proofErr w:type="spellEnd"/>
            <w:r>
              <w:rPr>
                <w:sz w:val="26"/>
              </w:rPr>
              <w:t xml:space="preserve">, </w:t>
            </w:r>
            <w:proofErr w:type="spellStart"/>
            <w:r>
              <w:rPr>
                <w:sz w:val="26"/>
              </w:rPr>
              <w:t>klęski_żywiołowe</w:t>
            </w:r>
            <w:proofErr w:type="spellEnd"/>
            <w:r>
              <w:rPr>
                <w:sz w:val="26"/>
              </w:rPr>
              <w:t xml:space="preserve">, </w:t>
            </w:r>
            <w:proofErr w:type="spellStart"/>
            <w:r>
              <w:rPr>
                <w:sz w:val="26"/>
              </w:rPr>
              <w:t>niebieska_infrastruktura</w:t>
            </w:r>
            <w:proofErr w:type="spellEnd"/>
            <w:r>
              <w:rPr>
                <w:sz w:val="26"/>
              </w:rPr>
              <w:t xml:space="preserve">, powódź, pożary, </w:t>
            </w:r>
            <w:proofErr w:type="spellStart"/>
            <w:r>
              <w:rPr>
                <w:sz w:val="26"/>
              </w:rPr>
              <w:t>straż_pożarna</w:t>
            </w:r>
            <w:proofErr w:type="spellEnd"/>
            <w:r>
              <w:rPr>
                <w:sz w:val="26"/>
              </w:rPr>
              <w:t xml:space="preserve">, susza, </w:t>
            </w:r>
            <w:proofErr w:type="spellStart"/>
            <w:r>
              <w:rPr>
                <w:sz w:val="26"/>
              </w:rPr>
              <w:t>wał_przeciwpowodziowy</w:t>
            </w:r>
            <w:proofErr w:type="spellEnd"/>
            <w:r>
              <w:rPr>
                <w:sz w:val="26"/>
              </w:rPr>
              <w:t xml:space="preserve">, </w:t>
            </w:r>
            <w:proofErr w:type="spellStart"/>
            <w:r>
              <w:rPr>
                <w:sz w:val="26"/>
              </w:rPr>
              <w:t>zielona_infrastruktura</w:t>
            </w:r>
            <w:proofErr w:type="spellEnd"/>
          </w:p>
        </w:tc>
      </w:tr>
      <w:tr w:rsidR="003C1640" w14:paraId="0F8EC86D" w14:textId="77777777">
        <w:tc>
          <w:tcPr>
            <w:tcW w:w="9062" w:type="dxa"/>
            <w:shd w:val="clear" w:color="auto" w:fill="F2F2F2" w:themeFill="light1" w:themeFillShade="F2"/>
          </w:tcPr>
          <w:p w14:paraId="179022AB" w14:textId="77777777" w:rsidR="003C1640" w:rsidRDefault="001D5AE3">
            <w:pPr>
              <w:spacing w:before="60"/>
              <w:rPr>
                <w:b/>
                <w:sz w:val="26"/>
              </w:rPr>
            </w:pPr>
            <w:r>
              <w:rPr>
                <w:b/>
                <w:sz w:val="26"/>
              </w:rPr>
              <w:t>Wielkość podmiotu (w przypadku przedsiębiorstw)</w:t>
            </w:r>
          </w:p>
        </w:tc>
      </w:tr>
      <w:tr w:rsidR="003C1640" w14:paraId="1BA3E3DD" w14:textId="77777777">
        <w:tc>
          <w:tcPr>
            <w:tcW w:w="9062" w:type="dxa"/>
          </w:tcPr>
          <w:p w14:paraId="73ABA9F4" w14:textId="77777777" w:rsidR="003C1640" w:rsidRDefault="001D5AE3">
            <w:pPr>
              <w:spacing w:before="60"/>
              <w:rPr>
                <w:b/>
                <w:sz w:val="26"/>
              </w:rPr>
            </w:pPr>
            <w:r>
              <w:rPr>
                <w:sz w:val="26"/>
              </w:rPr>
              <w:t>Duże</w:t>
            </w:r>
          </w:p>
        </w:tc>
      </w:tr>
      <w:tr w:rsidR="003C1640" w14:paraId="5838A594" w14:textId="77777777">
        <w:tc>
          <w:tcPr>
            <w:tcW w:w="9062" w:type="dxa"/>
            <w:shd w:val="clear" w:color="auto" w:fill="F2F2F2" w:themeFill="light1" w:themeFillShade="F2"/>
          </w:tcPr>
          <w:p w14:paraId="79695040" w14:textId="77777777" w:rsidR="003C1640" w:rsidRDefault="001D5AE3">
            <w:pPr>
              <w:spacing w:before="60"/>
              <w:rPr>
                <w:b/>
                <w:sz w:val="26"/>
              </w:rPr>
            </w:pPr>
            <w:r>
              <w:rPr>
                <w:b/>
                <w:sz w:val="26"/>
              </w:rPr>
              <w:t>Kryteria wyboru projektów</w:t>
            </w:r>
          </w:p>
        </w:tc>
      </w:tr>
      <w:tr w:rsidR="003C1640" w14:paraId="5CA2136D" w14:textId="77777777">
        <w:tc>
          <w:tcPr>
            <w:tcW w:w="9062" w:type="dxa"/>
          </w:tcPr>
          <w:p w14:paraId="10350233" w14:textId="77777777" w:rsidR="003C1640" w:rsidRDefault="001D5AE3">
            <w:pPr>
              <w:spacing w:before="60"/>
              <w:rPr>
                <w:b/>
                <w:sz w:val="26"/>
              </w:rPr>
            </w:pPr>
            <w:r>
              <w:rPr>
                <w:sz w:val="26"/>
              </w:rPr>
              <w:t>https://funduszeue.podkarpackie.pl/szczegoly-programu/prawo-i-dokumenty/kryteria-wyboru-projektow</w:t>
            </w:r>
          </w:p>
        </w:tc>
      </w:tr>
      <w:tr w:rsidR="003C1640" w14:paraId="5B584895" w14:textId="77777777">
        <w:tc>
          <w:tcPr>
            <w:tcW w:w="9062" w:type="dxa"/>
            <w:shd w:val="clear" w:color="auto" w:fill="F2F2F2" w:themeFill="light1" w:themeFillShade="F2"/>
          </w:tcPr>
          <w:p w14:paraId="50D01F94" w14:textId="77777777" w:rsidR="003C1640" w:rsidRDefault="001D5AE3">
            <w:pPr>
              <w:spacing w:before="60"/>
              <w:rPr>
                <w:b/>
                <w:sz w:val="26"/>
              </w:rPr>
            </w:pPr>
            <w:r>
              <w:rPr>
                <w:b/>
                <w:sz w:val="26"/>
              </w:rPr>
              <w:t>Wskaźniki produktu</w:t>
            </w:r>
          </w:p>
        </w:tc>
      </w:tr>
      <w:tr w:rsidR="003C1640" w14:paraId="4C736486" w14:textId="77777777">
        <w:tc>
          <w:tcPr>
            <w:tcW w:w="9062" w:type="dxa"/>
          </w:tcPr>
          <w:p w14:paraId="64E55178" w14:textId="77777777" w:rsidR="003C1640" w:rsidRDefault="001D5AE3">
            <w:pPr>
              <w:spacing w:before="60"/>
              <w:rPr>
                <w:b/>
                <w:sz w:val="26"/>
              </w:rPr>
            </w:pPr>
            <w:r>
              <w:rPr>
                <w:sz w:val="26"/>
              </w:rPr>
              <w:t>WLWK-PLRO058 - Długość wybudowanej sieci kanalizacji deszczowej</w:t>
            </w:r>
          </w:p>
        </w:tc>
      </w:tr>
      <w:tr w:rsidR="003C1640" w14:paraId="2F56DD47" w14:textId="77777777">
        <w:tc>
          <w:tcPr>
            <w:tcW w:w="9062" w:type="dxa"/>
          </w:tcPr>
          <w:p w14:paraId="01E45328" w14:textId="77777777" w:rsidR="003C1640" w:rsidRDefault="001D5AE3">
            <w:pPr>
              <w:spacing w:before="60"/>
              <w:rPr>
                <w:sz w:val="26"/>
              </w:rPr>
            </w:pPr>
            <w:r>
              <w:rPr>
                <w:sz w:val="26"/>
              </w:rPr>
              <w:t>WLWK-PLRO239 - Długość wybudowanych, przebudowanych lub zmodernizowanych wałów przeciwpowodziowych</w:t>
            </w:r>
          </w:p>
        </w:tc>
      </w:tr>
      <w:tr w:rsidR="003C1640" w14:paraId="1F671438" w14:textId="77777777">
        <w:tc>
          <w:tcPr>
            <w:tcW w:w="9062" w:type="dxa"/>
          </w:tcPr>
          <w:p w14:paraId="3273CC08" w14:textId="77777777" w:rsidR="003C1640" w:rsidRDefault="001D5AE3">
            <w:pPr>
              <w:spacing w:before="60"/>
              <w:rPr>
                <w:sz w:val="26"/>
              </w:rPr>
            </w:pPr>
            <w:r>
              <w:rPr>
                <w:sz w:val="26"/>
              </w:rPr>
              <w:t>WLWK-PLRO059 - Długość zmodernizowanej sieci kanalizacji deszczowej</w:t>
            </w:r>
          </w:p>
        </w:tc>
      </w:tr>
      <w:tr w:rsidR="003C1640" w14:paraId="410C37CC" w14:textId="77777777">
        <w:tc>
          <w:tcPr>
            <w:tcW w:w="9062" w:type="dxa"/>
          </w:tcPr>
          <w:p w14:paraId="507F5C7E" w14:textId="77777777" w:rsidR="003C1640" w:rsidRDefault="001D5AE3">
            <w:pPr>
              <w:spacing w:before="60"/>
              <w:rPr>
                <w:sz w:val="26"/>
              </w:rPr>
            </w:pPr>
            <w:r>
              <w:rPr>
                <w:sz w:val="26"/>
              </w:rPr>
              <w:t>WLWK-PLRO041 - Liczba jednostek służb ratowniczych doposażonych w sprzęt do prowadzenia akcji ratowniczych i usuwania skutków katastrof</w:t>
            </w:r>
          </w:p>
        </w:tc>
      </w:tr>
      <w:tr w:rsidR="003C1640" w14:paraId="0C2AE888" w14:textId="77777777">
        <w:tc>
          <w:tcPr>
            <w:tcW w:w="9062" w:type="dxa"/>
          </w:tcPr>
          <w:p w14:paraId="0CC567C7" w14:textId="77777777" w:rsidR="003C1640" w:rsidRDefault="001D5AE3">
            <w:pPr>
              <w:spacing w:before="60"/>
              <w:rPr>
                <w:sz w:val="26"/>
              </w:rPr>
            </w:pPr>
            <w:r>
              <w:rPr>
                <w:sz w:val="26"/>
              </w:rPr>
              <w:t>WLWK-PLRO178 - Liczba miast wspartych w zakresie adaptacji do zmian klimatu</w:t>
            </w:r>
          </w:p>
        </w:tc>
      </w:tr>
      <w:tr w:rsidR="003C1640" w14:paraId="31068894" w14:textId="77777777">
        <w:tc>
          <w:tcPr>
            <w:tcW w:w="9062" w:type="dxa"/>
          </w:tcPr>
          <w:p w14:paraId="65275576" w14:textId="77777777" w:rsidR="003C1640" w:rsidRDefault="001D5AE3">
            <w:pPr>
              <w:spacing w:before="60"/>
              <w:rPr>
                <w:sz w:val="26"/>
              </w:rPr>
            </w:pPr>
            <w:r>
              <w:rPr>
                <w:sz w:val="26"/>
              </w:rPr>
              <w:lastRenderedPageBreak/>
              <w:t>WLWK-PLRO132 - Liczba obiektów dostosowanych do potrzeb osób z niepełnosprawnościami (EFRR/FST/FS)</w:t>
            </w:r>
          </w:p>
        </w:tc>
      </w:tr>
      <w:tr w:rsidR="003C1640" w14:paraId="704597F0" w14:textId="77777777">
        <w:tc>
          <w:tcPr>
            <w:tcW w:w="9062" w:type="dxa"/>
          </w:tcPr>
          <w:p w14:paraId="62B26124"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6F130A7E" w14:textId="77777777">
        <w:tc>
          <w:tcPr>
            <w:tcW w:w="9062" w:type="dxa"/>
          </w:tcPr>
          <w:p w14:paraId="38E2C7AD" w14:textId="77777777" w:rsidR="003C1640" w:rsidRDefault="001D5AE3">
            <w:pPr>
              <w:spacing w:before="60"/>
              <w:rPr>
                <w:sz w:val="26"/>
              </w:rPr>
            </w:pPr>
            <w:r>
              <w:rPr>
                <w:sz w:val="26"/>
              </w:rPr>
              <w:t>WLWK-PLRO073 - Liczba przeprowadzonych kampanii informacyjno-edukacyjnych kształtujących świadomość ekologiczną</w:t>
            </w:r>
          </w:p>
        </w:tc>
      </w:tr>
      <w:tr w:rsidR="003C1640" w14:paraId="67C4AAB5" w14:textId="77777777">
        <w:tc>
          <w:tcPr>
            <w:tcW w:w="9062" w:type="dxa"/>
          </w:tcPr>
          <w:p w14:paraId="48866B06" w14:textId="77777777" w:rsidR="003C1640" w:rsidRDefault="001D5AE3">
            <w:pPr>
              <w:spacing w:before="60"/>
              <w:rPr>
                <w:sz w:val="26"/>
              </w:rPr>
            </w:pPr>
            <w:r>
              <w:rPr>
                <w:sz w:val="26"/>
              </w:rPr>
              <w:t>WLWK-PLRO246 - Liczba wspartych systemów zagospodarowania wód opadowych/roztopowych</w:t>
            </w:r>
          </w:p>
        </w:tc>
      </w:tr>
      <w:tr w:rsidR="003C1640" w14:paraId="693F9FBE" w14:textId="77777777">
        <w:tc>
          <w:tcPr>
            <w:tcW w:w="9062" w:type="dxa"/>
          </w:tcPr>
          <w:p w14:paraId="7ED5C04F" w14:textId="77777777" w:rsidR="003C1640" w:rsidRDefault="001D5AE3">
            <w:pPr>
              <w:spacing w:before="60"/>
              <w:rPr>
                <w:sz w:val="26"/>
              </w:rPr>
            </w:pPr>
            <w:r>
              <w:rPr>
                <w:sz w:val="26"/>
              </w:rPr>
              <w:t>WLWK-PLRO247 - Liczba wspartych urządzeń służących gospodarowaniu wodami opadowymi/roztopowymi</w:t>
            </w:r>
          </w:p>
        </w:tc>
      </w:tr>
      <w:tr w:rsidR="003C1640" w14:paraId="58FB4236" w14:textId="77777777">
        <w:tc>
          <w:tcPr>
            <w:tcW w:w="9062" w:type="dxa"/>
          </w:tcPr>
          <w:p w14:paraId="48E01E67" w14:textId="77777777" w:rsidR="003C1640" w:rsidRDefault="001D5AE3">
            <w:pPr>
              <w:spacing w:before="60"/>
              <w:rPr>
                <w:sz w:val="26"/>
              </w:rPr>
            </w:pPr>
            <w:r>
              <w:rPr>
                <w:sz w:val="26"/>
              </w:rPr>
              <w:t>WLWK-PLRO167 - Liczba wybudowanych, przebudowanych i wyremontowanych urządzeń wodnych (w tym obiektów kompleksowych)</w:t>
            </w:r>
          </w:p>
        </w:tc>
      </w:tr>
      <w:tr w:rsidR="003C1640" w14:paraId="2CC50809" w14:textId="77777777">
        <w:tc>
          <w:tcPr>
            <w:tcW w:w="9062" w:type="dxa"/>
          </w:tcPr>
          <w:p w14:paraId="3A2807EE" w14:textId="77777777" w:rsidR="003C1640" w:rsidRDefault="001D5AE3">
            <w:pPr>
              <w:spacing w:before="60"/>
              <w:rPr>
                <w:sz w:val="26"/>
              </w:rPr>
            </w:pPr>
            <w:r>
              <w:rPr>
                <w:sz w:val="26"/>
              </w:rPr>
              <w:t>WLWK-PLRO042 - Liczba zakupionych wozów pożarniczych wyposażonych w sprzęt do prowadzenia akcji ratowniczych i usuwania skutków katastrof</w:t>
            </w:r>
          </w:p>
        </w:tc>
      </w:tr>
      <w:tr w:rsidR="003C1640" w14:paraId="1B9E49F0" w14:textId="77777777">
        <w:tc>
          <w:tcPr>
            <w:tcW w:w="9062" w:type="dxa"/>
          </w:tcPr>
          <w:p w14:paraId="1DD1FB31" w14:textId="77777777" w:rsidR="003C1640" w:rsidRDefault="001D5AE3">
            <w:pPr>
              <w:spacing w:before="60"/>
              <w:rPr>
                <w:sz w:val="26"/>
              </w:rPr>
            </w:pPr>
            <w:r>
              <w:rPr>
                <w:sz w:val="26"/>
              </w:rPr>
              <w:t>WLWK-RCO114 - Otwarta przestrzeń utworzona lub rekultywowana na obszarach miejskich</w:t>
            </w:r>
          </w:p>
        </w:tc>
      </w:tr>
      <w:tr w:rsidR="003C1640" w14:paraId="3B8C2CC5" w14:textId="77777777">
        <w:tc>
          <w:tcPr>
            <w:tcW w:w="9062" w:type="dxa"/>
          </w:tcPr>
          <w:p w14:paraId="22874C70" w14:textId="77777777" w:rsidR="003C1640" w:rsidRDefault="001D5AE3">
            <w:pPr>
              <w:spacing w:before="60"/>
              <w:rPr>
                <w:sz w:val="26"/>
              </w:rPr>
            </w:pPr>
            <w:r>
              <w:rPr>
                <w:sz w:val="26"/>
              </w:rPr>
              <w:t>WLWK-PLRO044 - Pojemność obiektów małej retencji</w:t>
            </w:r>
          </w:p>
        </w:tc>
      </w:tr>
      <w:tr w:rsidR="003C1640" w14:paraId="53A447C8" w14:textId="77777777">
        <w:tc>
          <w:tcPr>
            <w:tcW w:w="9062" w:type="dxa"/>
          </w:tcPr>
          <w:p w14:paraId="0B9E515E" w14:textId="77777777" w:rsidR="003C1640" w:rsidRDefault="001D5AE3">
            <w:pPr>
              <w:spacing w:before="60"/>
              <w:rPr>
                <w:sz w:val="26"/>
              </w:rPr>
            </w:pPr>
            <w:r>
              <w:rPr>
                <w:sz w:val="26"/>
              </w:rPr>
              <w:t>WLWK-RCO121 - Powierzchnia objęta środkami ochrony przed klęskami żywiołowymi związanymi z klimatem (oprócz powodzi i niekontrolowanych pożarów)</w:t>
            </w:r>
          </w:p>
        </w:tc>
      </w:tr>
      <w:tr w:rsidR="003C1640" w14:paraId="44744976" w14:textId="77777777">
        <w:tc>
          <w:tcPr>
            <w:tcW w:w="9062" w:type="dxa"/>
          </w:tcPr>
          <w:p w14:paraId="6062AC2E" w14:textId="77777777" w:rsidR="003C1640" w:rsidRDefault="001D5AE3">
            <w:pPr>
              <w:spacing w:before="60"/>
              <w:rPr>
                <w:sz w:val="26"/>
              </w:rPr>
            </w:pPr>
            <w:r>
              <w:rPr>
                <w:sz w:val="26"/>
              </w:rPr>
              <w:t>WLWK-PLRO166 - Powierzchnia obszaru zagrożonego powodzią lub katastrofą urządzenia wodnego, która zostanie objęta ochroną w wyniku realizacji inwestycji</w:t>
            </w:r>
          </w:p>
        </w:tc>
      </w:tr>
      <w:tr w:rsidR="003C1640" w14:paraId="0D3FEED4" w14:textId="77777777">
        <w:tc>
          <w:tcPr>
            <w:tcW w:w="9062" w:type="dxa"/>
          </w:tcPr>
          <w:p w14:paraId="3C330B29" w14:textId="77777777" w:rsidR="003C1640" w:rsidRDefault="001D5AE3">
            <w:pPr>
              <w:spacing w:before="60"/>
              <w:rPr>
                <w:sz w:val="26"/>
              </w:rPr>
            </w:pPr>
            <w:r>
              <w:rPr>
                <w:sz w:val="26"/>
              </w:rPr>
              <w:t>WLWK-PLRO168 - Powierzchnia odtworzonych obszarów zalewowych</w:t>
            </w:r>
          </w:p>
        </w:tc>
      </w:tr>
      <w:tr w:rsidR="003C1640" w14:paraId="3DEE413E" w14:textId="77777777">
        <w:tc>
          <w:tcPr>
            <w:tcW w:w="9062" w:type="dxa"/>
          </w:tcPr>
          <w:p w14:paraId="68B9E0B4" w14:textId="77777777" w:rsidR="003C1640" w:rsidRDefault="001D5AE3">
            <w:pPr>
              <w:spacing w:before="60"/>
              <w:rPr>
                <w:sz w:val="26"/>
              </w:rPr>
            </w:pPr>
            <w:r>
              <w:rPr>
                <w:sz w:val="26"/>
              </w:rPr>
              <w:t>WLWK-PLRO177 - Wartość inwestycji w nowe/ przebudowane/ wyremontowane urządzenia wodne i infrastruktury towarzyszącej</w:t>
            </w:r>
          </w:p>
        </w:tc>
      </w:tr>
      <w:tr w:rsidR="003C1640" w14:paraId="3F21AEC1" w14:textId="77777777">
        <w:tc>
          <w:tcPr>
            <w:tcW w:w="9062" w:type="dxa"/>
          </w:tcPr>
          <w:p w14:paraId="7849B7EB" w14:textId="77777777" w:rsidR="003C1640" w:rsidRDefault="001D5AE3">
            <w:pPr>
              <w:spacing w:before="60"/>
              <w:rPr>
                <w:sz w:val="26"/>
              </w:rPr>
            </w:pPr>
            <w:r>
              <w:rPr>
                <w:sz w:val="26"/>
              </w:rPr>
              <w:lastRenderedPageBreak/>
              <w:t>WLWK-RCO026 - Zielona infrastruktura wybudowana lub zmodernizowana w celu przystosowania się do zmian klimatu</w:t>
            </w:r>
          </w:p>
        </w:tc>
      </w:tr>
      <w:tr w:rsidR="003C1640" w14:paraId="6AC630DE" w14:textId="77777777">
        <w:tc>
          <w:tcPr>
            <w:tcW w:w="9062" w:type="dxa"/>
            <w:shd w:val="clear" w:color="auto" w:fill="F2F2F2" w:themeFill="light1" w:themeFillShade="F2"/>
          </w:tcPr>
          <w:p w14:paraId="0A39E9AC" w14:textId="77777777" w:rsidR="003C1640" w:rsidRDefault="001D5AE3">
            <w:pPr>
              <w:spacing w:before="60"/>
              <w:rPr>
                <w:b/>
                <w:sz w:val="26"/>
              </w:rPr>
            </w:pPr>
            <w:r>
              <w:rPr>
                <w:b/>
                <w:sz w:val="26"/>
              </w:rPr>
              <w:t>Wskaźniki rezultatu</w:t>
            </w:r>
          </w:p>
        </w:tc>
      </w:tr>
      <w:tr w:rsidR="003C1640" w14:paraId="4B8555F7" w14:textId="77777777">
        <w:tc>
          <w:tcPr>
            <w:tcW w:w="9062" w:type="dxa"/>
          </w:tcPr>
          <w:p w14:paraId="504D9621" w14:textId="77777777" w:rsidR="003C1640" w:rsidRDefault="001D5AE3">
            <w:pPr>
              <w:spacing w:before="60"/>
              <w:rPr>
                <w:b/>
                <w:sz w:val="26"/>
              </w:rPr>
            </w:pPr>
            <w:r>
              <w:rPr>
                <w:sz w:val="26"/>
              </w:rPr>
              <w:t>WLWK-RCR095 - Ludność mająca dostęp do nowej lub udoskonalonej zielonej infrastruktury</w:t>
            </w:r>
          </w:p>
        </w:tc>
      </w:tr>
      <w:tr w:rsidR="003C1640" w14:paraId="0AB80A9E" w14:textId="77777777">
        <w:tc>
          <w:tcPr>
            <w:tcW w:w="9062" w:type="dxa"/>
          </w:tcPr>
          <w:p w14:paraId="553FC6BC" w14:textId="77777777" w:rsidR="003C1640" w:rsidRDefault="001D5AE3">
            <w:pPr>
              <w:spacing w:before="60"/>
              <w:rPr>
                <w:sz w:val="26"/>
              </w:rPr>
            </w:pPr>
            <w:r>
              <w:rPr>
                <w:sz w:val="26"/>
              </w:rPr>
              <w:t>WLWK-RCR035 - Ludność odnosząca korzyści ze środków ochrony przeciwpowodziowej</w:t>
            </w:r>
          </w:p>
        </w:tc>
      </w:tr>
      <w:tr w:rsidR="003C1640" w14:paraId="1F222A8E" w14:textId="77777777">
        <w:tc>
          <w:tcPr>
            <w:tcW w:w="9062" w:type="dxa"/>
          </w:tcPr>
          <w:p w14:paraId="517C0D97" w14:textId="77777777" w:rsidR="003C1640" w:rsidRDefault="001D5AE3">
            <w:pPr>
              <w:spacing w:before="60"/>
              <w:rPr>
                <w:sz w:val="26"/>
              </w:rPr>
            </w:pPr>
            <w:r>
              <w:rPr>
                <w:sz w:val="26"/>
              </w:rPr>
              <w:t>WLWK-RCR037 - Ludność odnosząca korzyści ze środków ochrony przed klęskami żywiołowymi związanymi z klimatem (oprócz powodzi lub niekontrolowanych pożarów)</w:t>
            </w:r>
          </w:p>
        </w:tc>
      </w:tr>
      <w:tr w:rsidR="003C1640" w14:paraId="061916F9" w14:textId="77777777">
        <w:tc>
          <w:tcPr>
            <w:tcW w:w="9062" w:type="dxa"/>
          </w:tcPr>
          <w:p w14:paraId="7CC7551C" w14:textId="77777777" w:rsidR="003C1640" w:rsidRDefault="001D5AE3">
            <w:pPr>
              <w:spacing w:before="60"/>
              <w:rPr>
                <w:sz w:val="26"/>
              </w:rPr>
            </w:pPr>
            <w:r>
              <w:rPr>
                <w:sz w:val="26"/>
              </w:rPr>
              <w:t>WLWK-RCR036 - Ludność odnosząca korzyści ze środków ochrony przed niekontrolowanymi pożarami</w:t>
            </w:r>
          </w:p>
        </w:tc>
      </w:tr>
      <w:tr w:rsidR="003C1640" w14:paraId="24A95DE0" w14:textId="77777777">
        <w:tc>
          <w:tcPr>
            <w:tcW w:w="9062" w:type="dxa"/>
          </w:tcPr>
          <w:p w14:paraId="0B93156B" w14:textId="77777777" w:rsidR="003C1640" w:rsidRDefault="001D5AE3">
            <w:pPr>
              <w:spacing w:before="60"/>
              <w:rPr>
                <w:sz w:val="26"/>
              </w:rPr>
            </w:pPr>
            <w:r>
              <w:rPr>
                <w:sz w:val="26"/>
              </w:rPr>
              <w:t xml:space="preserve">WLWK-RCR096 - Ludność odnosząca korzyści ze środków ochrony przed </w:t>
            </w:r>
            <w:proofErr w:type="spellStart"/>
            <w:r>
              <w:rPr>
                <w:sz w:val="26"/>
              </w:rPr>
              <w:t>ryzykami</w:t>
            </w:r>
            <w:proofErr w:type="spellEnd"/>
            <w:r>
              <w:rPr>
                <w:sz w:val="26"/>
              </w:rPr>
              <w:t xml:space="preserve"> naturalnymi niezwiązanymi z klimatem oraz </w:t>
            </w:r>
            <w:proofErr w:type="spellStart"/>
            <w:r>
              <w:rPr>
                <w:sz w:val="26"/>
              </w:rPr>
              <w:t>ryzykami</w:t>
            </w:r>
            <w:proofErr w:type="spellEnd"/>
            <w:r>
              <w:rPr>
                <w:sz w:val="26"/>
              </w:rPr>
              <w:t xml:space="preserve"> związanymi z działalnością człowieka</w:t>
            </w:r>
          </w:p>
        </w:tc>
      </w:tr>
      <w:tr w:rsidR="003C1640" w14:paraId="0F0D71FE" w14:textId="77777777">
        <w:tc>
          <w:tcPr>
            <w:tcW w:w="9062" w:type="dxa"/>
          </w:tcPr>
          <w:p w14:paraId="1083101A" w14:textId="77777777" w:rsidR="003C1640" w:rsidRDefault="001D5AE3">
            <w:pPr>
              <w:spacing w:before="60"/>
              <w:rPr>
                <w:sz w:val="26"/>
              </w:rPr>
            </w:pPr>
            <w:r>
              <w:rPr>
                <w:sz w:val="26"/>
              </w:rPr>
              <w:t xml:space="preserve">WLWK-PLRR060 - Zasięg działań/ kampanii edukacyjno-informacyjnych </w:t>
            </w:r>
          </w:p>
        </w:tc>
      </w:tr>
    </w:tbl>
    <w:p w14:paraId="11DAC7C3" w14:textId="77777777" w:rsidR="003C1640" w:rsidRDefault="003C1640">
      <w:pPr>
        <w:rPr>
          <w:b/>
        </w:rPr>
      </w:pPr>
    </w:p>
    <w:p w14:paraId="112E36F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503B705" w14:textId="77777777">
        <w:tc>
          <w:tcPr>
            <w:tcW w:w="9062" w:type="dxa"/>
            <w:shd w:val="clear" w:color="auto" w:fill="D9D9D9" w:themeFill="light1" w:themeFillShade="D9"/>
          </w:tcPr>
          <w:p w14:paraId="34FE90BF" w14:textId="77777777" w:rsidR="003C1640" w:rsidRDefault="001D5AE3">
            <w:pPr>
              <w:spacing w:before="60"/>
              <w:rPr>
                <w:b/>
                <w:sz w:val="28"/>
              </w:rPr>
            </w:pPr>
            <w:r>
              <w:rPr>
                <w:b/>
                <w:sz w:val="28"/>
              </w:rPr>
              <w:t>Kod i nazwa działania</w:t>
            </w:r>
          </w:p>
        </w:tc>
      </w:tr>
      <w:tr w:rsidR="003C1640" w14:paraId="48CCD9FB" w14:textId="77777777">
        <w:tc>
          <w:tcPr>
            <w:tcW w:w="9062" w:type="dxa"/>
          </w:tcPr>
          <w:p w14:paraId="1A91072C" w14:textId="77777777" w:rsidR="003C1640" w:rsidRDefault="001D5AE3">
            <w:pPr>
              <w:pStyle w:val="Nagwek3"/>
              <w:spacing w:after="120"/>
            </w:pPr>
            <w:bookmarkStart w:id="14" w:name="_Toc216778742"/>
            <w:r>
              <w:rPr>
                <w:rFonts w:ascii="Calibri" w:hAnsi="Calibri" w:cs="Calibri"/>
                <w:sz w:val="32"/>
              </w:rPr>
              <w:t xml:space="preserve">Działanie FEPK.02.06 Zrównoważona gospodarka </w:t>
            </w:r>
            <w:proofErr w:type="spellStart"/>
            <w:r>
              <w:rPr>
                <w:rFonts w:ascii="Calibri" w:hAnsi="Calibri" w:cs="Calibri"/>
                <w:sz w:val="32"/>
              </w:rPr>
              <w:t>wodno</w:t>
            </w:r>
            <w:proofErr w:type="spellEnd"/>
            <w:r>
              <w:rPr>
                <w:rFonts w:ascii="Calibri" w:hAnsi="Calibri" w:cs="Calibri"/>
                <w:sz w:val="32"/>
              </w:rPr>
              <w:t xml:space="preserve"> - ściekowa</w:t>
            </w:r>
            <w:bookmarkEnd w:id="14"/>
          </w:p>
        </w:tc>
      </w:tr>
      <w:tr w:rsidR="003C1640" w14:paraId="47F57E62" w14:textId="77777777">
        <w:tc>
          <w:tcPr>
            <w:tcW w:w="9062" w:type="dxa"/>
            <w:shd w:val="clear" w:color="auto" w:fill="F2F2F2" w:themeFill="light1" w:themeFillShade="F2"/>
          </w:tcPr>
          <w:p w14:paraId="75D35875" w14:textId="77777777" w:rsidR="003C1640" w:rsidRDefault="001D5AE3">
            <w:pPr>
              <w:spacing w:before="60"/>
              <w:rPr>
                <w:b/>
                <w:sz w:val="26"/>
              </w:rPr>
            </w:pPr>
            <w:r>
              <w:rPr>
                <w:b/>
                <w:sz w:val="26"/>
              </w:rPr>
              <w:t>Cel szczegółowy</w:t>
            </w:r>
          </w:p>
        </w:tc>
      </w:tr>
      <w:tr w:rsidR="003C1640" w14:paraId="4B206960" w14:textId="77777777">
        <w:tc>
          <w:tcPr>
            <w:tcW w:w="9062" w:type="dxa"/>
          </w:tcPr>
          <w:p w14:paraId="2FFE5570" w14:textId="77777777" w:rsidR="003C1640" w:rsidRDefault="001D5AE3">
            <w:pPr>
              <w:spacing w:before="60"/>
              <w:rPr>
                <w:b/>
                <w:sz w:val="26"/>
              </w:rPr>
            </w:pPr>
            <w:r>
              <w:rPr>
                <w:sz w:val="26"/>
              </w:rPr>
              <w:t>EFRR/FS.CP2.V - Wspieranie bezpiecznego dostępu do wody, zrównoważonej gospodarki wodnej obejmującej zintegrowane zarządzanie wodą, a także odporności wodnej</w:t>
            </w:r>
          </w:p>
        </w:tc>
      </w:tr>
      <w:tr w:rsidR="003C1640" w14:paraId="42312107" w14:textId="77777777">
        <w:tc>
          <w:tcPr>
            <w:tcW w:w="9062" w:type="dxa"/>
            <w:shd w:val="clear" w:color="auto" w:fill="F2F2F2" w:themeFill="light1" w:themeFillShade="F2"/>
          </w:tcPr>
          <w:p w14:paraId="357770DA" w14:textId="77777777" w:rsidR="003C1640" w:rsidRDefault="001D5AE3">
            <w:pPr>
              <w:spacing w:before="60"/>
              <w:rPr>
                <w:b/>
                <w:sz w:val="26"/>
              </w:rPr>
            </w:pPr>
            <w:r>
              <w:rPr>
                <w:b/>
                <w:sz w:val="26"/>
              </w:rPr>
              <w:lastRenderedPageBreak/>
              <w:t>Wysokość alokacji ogółem (EUR)</w:t>
            </w:r>
          </w:p>
        </w:tc>
      </w:tr>
      <w:tr w:rsidR="003C1640" w14:paraId="5DE56522" w14:textId="77777777">
        <w:tc>
          <w:tcPr>
            <w:tcW w:w="9062" w:type="dxa"/>
          </w:tcPr>
          <w:p w14:paraId="71CCEE78" w14:textId="77777777" w:rsidR="003C1640" w:rsidRDefault="001D5AE3">
            <w:pPr>
              <w:spacing w:before="60"/>
              <w:rPr>
                <w:b/>
                <w:sz w:val="26"/>
              </w:rPr>
            </w:pPr>
            <w:r>
              <w:rPr>
                <w:sz w:val="26"/>
              </w:rPr>
              <w:t>138 269 634,00</w:t>
            </w:r>
          </w:p>
        </w:tc>
      </w:tr>
      <w:tr w:rsidR="003C1640" w14:paraId="0ABC5A45" w14:textId="77777777">
        <w:tc>
          <w:tcPr>
            <w:tcW w:w="9062" w:type="dxa"/>
            <w:shd w:val="clear" w:color="auto" w:fill="F2F2F2" w:themeFill="light1" w:themeFillShade="F2"/>
          </w:tcPr>
          <w:p w14:paraId="4465A6CA" w14:textId="77777777" w:rsidR="003C1640" w:rsidRDefault="001D5AE3">
            <w:pPr>
              <w:spacing w:before="60"/>
              <w:rPr>
                <w:b/>
                <w:sz w:val="26"/>
              </w:rPr>
            </w:pPr>
            <w:r>
              <w:rPr>
                <w:b/>
                <w:sz w:val="26"/>
              </w:rPr>
              <w:t>Wysokość alokacji UE (EUR)</w:t>
            </w:r>
          </w:p>
        </w:tc>
      </w:tr>
      <w:tr w:rsidR="003C1640" w14:paraId="7F59BD49" w14:textId="77777777">
        <w:tc>
          <w:tcPr>
            <w:tcW w:w="9062" w:type="dxa"/>
          </w:tcPr>
          <w:p w14:paraId="76DFB618" w14:textId="77777777" w:rsidR="003C1640" w:rsidRDefault="001D5AE3">
            <w:pPr>
              <w:spacing w:before="60"/>
              <w:rPr>
                <w:b/>
                <w:sz w:val="26"/>
              </w:rPr>
            </w:pPr>
            <w:r>
              <w:rPr>
                <w:sz w:val="26"/>
              </w:rPr>
              <w:t>117 529 190,00</w:t>
            </w:r>
          </w:p>
        </w:tc>
      </w:tr>
      <w:tr w:rsidR="003C1640" w14:paraId="42C690F4" w14:textId="77777777">
        <w:tc>
          <w:tcPr>
            <w:tcW w:w="9062" w:type="dxa"/>
            <w:shd w:val="clear" w:color="auto" w:fill="F2F2F2" w:themeFill="light1" w:themeFillShade="F2"/>
          </w:tcPr>
          <w:p w14:paraId="30BFA26A" w14:textId="77777777" w:rsidR="003C1640" w:rsidRDefault="001D5AE3">
            <w:pPr>
              <w:spacing w:before="60"/>
              <w:rPr>
                <w:b/>
                <w:sz w:val="26"/>
              </w:rPr>
            </w:pPr>
            <w:r>
              <w:rPr>
                <w:b/>
                <w:sz w:val="26"/>
              </w:rPr>
              <w:t>Zakres interwencji</w:t>
            </w:r>
          </w:p>
        </w:tc>
      </w:tr>
      <w:tr w:rsidR="003C1640" w14:paraId="465985A0" w14:textId="77777777">
        <w:tc>
          <w:tcPr>
            <w:tcW w:w="9062" w:type="dxa"/>
          </w:tcPr>
          <w:p w14:paraId="56B3AF50" w14:textId="77777777" w:rsidR="003C1640" w:rsidRDefault="001D5AE3">
            <w:pPr>
              <w:spacing w:before="60"/>
              <w:rPr>
                <w:b/>
                <w:sz w:val="26"/>
              </w:rPr>
            </w:pPr>
            <w:r>
              <w:rPr>
                <w:sz w:val="26"/>
              </w:rP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w:t>
            </w:r>
            <w:r>
              <w:rPr>
                <w:sz w:val="26"/>
              </w:rPr>
              <w:t xml:space="preserve"> działania w zakresie przystosowania się do zmian klimatu, ponowne użycie, ograniczanie wycieków), 065 - Odprowadzanie i oczyszczanie ścieków, 066 - Odprowadzanie i oczyszczanie ścieków zgodne z kryteriami efektywności energetycznej</w:t>
            </w:r>
          </w:p>
        </w:tc>
      </w:tr>
      <w:tr w:rsidR="003C1640" w14:paraId="7D5649C9" w14:textId="77777777">
        <w:tblPrEx>
          <w:shd w:val="clear" w:color="auto" w:fill="F2F2F2" w:themeFill="light1" w:themeFillShade="F2"/>
        </w:tblPrEx>
        <w:tc>
          <w:tcPr>
            <w:tcW w:w="9062" w:type="dxa"/>
            <w:shd w:val="clear" w:color="auto" w:fill="F2F2F2" w:themeFill="light1" w:themeFillShade="F2"/>
          </w:tcPr>
          <w:p w14:paraId="736824BD" w14:textId="77777777" w:rsidR="003C1640" w:rsidRDefault="001D5AE3">
            <w:pPr>
              <w:spacing w:before="60" w:after="240"/>
              <w:rPr>
                <w:b/>
                <w:sz w:val="26"/>
              </w:rPr>
            </w:pPr>
            <w:r>
              <w:rPr>
                <w:b/>
                <w:sz w:val="26"/>
              </w:rPr>
              <w:t>Opis działania</w:t>
            </w:r>
          </w:p>
        </w:tc>
      </w:tr>
      <w:tr w:rsidR="003C1640" w14:paraId="75C9DBC2" w14:textId="77777777">
        <w:tc>
          <w:tcPr>
            <w:tcW w:w="9062" w:type="dxa"/>
          </w:tcPr>
          <w:p w14:paraId="7259B035" w14:textId="77777777" w:rsidR="003C1640" w:rsidRDefault="001D5AE3">
            <w:pPr>
              <w:spacing w:before="60"/>
              <w:rPr>
                <w:sz w:val="26"/>
              </w:rPr>
            </w:pPr>
            <w:r>
              <w:br/>
            </w:r>
            <w:r>
              <w:rPr>
                <w:sz w:val="26"/>
              </w:rPr>
              <w:t>Typy projektów:</w:t>
            </w:r>
            <w:r>
              <w:br/>
            </w:r>
            <w:r>
              <w:rPr>
                <w:sz w:val="26"/>
              </w:rPr>
              <w:t>1.</w:t>
            </w:r>
            <w:r>
              <w:rPr>
                <w:sz w:val="26"/>
              </w:rPr>
              <w:tab/>
              <w:t>Roboty budowlane, instalacyjne lub zakup wyposażenia w zakresie infrastruktury oczyszczania ścieków - projekty w obrębie aglomeracji z przedziału od 2 tys. RLM do poniżej 15 tys. RLM, wymagające dostosowania do wymogów Dyrektywy Ściekowej , w tym przygotowanie osadów ściekowych do ostatecznego zagospodarowania.</w:t>
            </w:r>
            <w:r>
              <w:br/>
            </w:r>
            <w:r>
              <w:rPr>
                <w:sz w:val="26"/>
              </w:rPr>
              <w:t>2.</w:t>
            </w:r>
            <w:r>
              <w:rPr>
                <w:sz w:val="26"/>
              </w:rPr>
              <w:tab/>
              <w:t>Roboty budowlane, instalacyjne lub zakup wyposażenia w zakresie infrastruktury kanalizacji ściekowej - projekty w obrębie aglomeracji z przedziału od 2 tys. RLM do poniżej 15 ty</w:t>
            </w:r>
            <w:r>
              <w:rPr>
                <w:sz w:val="26"/>
              </w:rPr>
              <w:t>s. RLM, wymagające dostosowania do wymogów Dyrektywy Ściekowej.</w:t>
            </w:r>
            <w:r>
              <w:br/>
            </w:r>
            <w:r>
              <w:rPr>
                <w:sz w:val="26"/>
              </w:rPr>
              <w:t>3.</w:t>
            </w:r>
            <w:r>
              <w:rPr>
                <w:sz w:val="26"/>
              </w:rPr>
              <w:tab/>
              <w:t xml:space="preserve">Roboty budowlane, instalacyjne lub zakup wyposażenia w zakresie infrastruktury niezbędnej do ujęcia, uzdatniania, magazynowania i dystrybucji wody do spożycia, m.in. działania dotyczące poprawy jakości systemów zaopatrzenia w </w:t>
            </w:r>
            <w:r>
              <w:rPr>
                <w:sz w:val="26"/>
              </w:rPr>
              <w:lastRenderedPageBreak/>
              <w:t>wodę oraz likwidowania strat wody, poprawy efektywności wykorzystania wody, w tym w sytuacji zmniejszenia dostępnej ilości wody lub obniżenia jakości wody, w uzasadnionych adaptacją do zmian klimatu przypadkach.</w:t>
            </w:r>
            <w:r>
              <w:br/>
            </w:r>
            <w:r>
              <w:br/>
            </w:r>
            <w:r>
              <w:rPr>
                <w:sz w:val="26"/>
              </w:rPr>
              <w:t>Limity</w:t>
            </w:r>
            <w:r>
              <w:rPr>
                <w:sz w:val="26"/>
              </w:rPr>
              <w:t xml:space="preserve"> i ograniczenia:</w:t>
            </w:r>
            <w:r>
              <w:br/>
            </w:r>
            <w:r>
              <w:rPr>
                <w:sz w:val="26"/>
              </w:rPr>
              <w:t>1.</w:t>
            </w:r>
            <w:r>
              <w:rPr>
                <w:sz w:val="26"/>
              </w:rPr>
              <w:tab/>
              <w:t>Wsparcie uzyskają działania związane zarówno z budową nowej jak i przebudową i remontem istniejącej infrastruktury oczyszczania ścieków komunalnych lub sieci kanalizacyjnych w aglomeracjach ujętych w obowiązującej w dniu ogłoszenia naboru Aktualizacji Krajowego programu oczyszczania ścieków komunalnych (AKPOŚK). Wsparcie dotyczy aglomeracji o wielkości od 2 tys. RLM do poniżej 15 tys. RLM wymagających dostosowania do wymogów Dyrektywy Ściekowej, zgodnie z załącznikiem nr 3 Wykaz niezbędn</w:t>
            </w:r>
            <w:r>
              <w:rPr>
                <w:sz w:val="26"/>
              </w:rPr>
              <w:t>ych przedsięwzięć w zakresie budowy i modernizacji urządzeń kanalizacyjnych dla aglomeracji ≥ 2 000 RLM (https://www.gov.pl/web/infrastruktura/gospodarka-sciekowa), od 2025r. zgodnie ze Sprawozdaniem z wykonania KPOŚK aktualnym na dzień ogłoszenia naboru.</w:t>
            </w:r>
            <w:r>
              <w:br/>
            </w:r>
            <w:r>
              <w:rPr>
                <w:sz w:val="26"/>
              </w:rPr>
              <w:t>2.</w:t>
            </w:r>
            <w:r>
              <w:rPr>
                <w:sz w:val="26"/>
              </w:rPr>
              <w:tab/>
              <w:t>Inwestycje związane z osadami ściekowymi są dopuszczone tylko jeśli dotyczą przygotowania osadów do ostatecznego zagospodarowania. Muszą one dotyczyć ciągu technologicznego oczyszczalni ścieków i być elementem szerszego projektu w zakresie gospodarki śc</w:t>
            </w:r>
            <w:r>
              <w:rPr>
                <w:sz w:val="26"/>
              </w:rPr>
              <w:t>iekowej. Wydatki kwalifikowalne na zagospodarowanie osadów ściekowych nie mogą stanowić większości wydatków kwalifikowalnych przeznaczonych na realizację całego projektu.</w:t>
            </w:r>
            <w:r>
              <w:br/>
            </w:r>
            <w:r>
              <w:rPr>
                <w:sz w:val="26"/>
              </w:rPr>
              <w:t>3.</w:t>
            </w:r>
            <w:r>
              <w:rPr>
                <w:sz w:val="26"/>
              </w:rPr>
              <w:tab/>
              <w:t xml:space="preserve">Uzupełniającym elementem projektu z zakresu gospodarki ściekowej może być wsparcie systemów zaopatrzenia w wodę (limit na poziomie projektu: 25% kosztów kwalifikowalnych projektu). </w:t>
            </w:r>
            <w:r>
              <w:br/>
            </w:r>
            <w:r>
              <w:rPr>
                <w:sz w:val="26"/>
              </w:rPr>
              <w:t>4.</w:t>
            </w:r>
            <w:r>
              <w:rPr>
                <w:sz w:val="26"/>
              </w:rPr>
              <w:tab/>
              <w:t>Projekty z zakresu systemów zaopatrzenia w wodę mogą być również realizowane jako samodzielne projekty, gdy na danym obszarze zapewniony jest sposób zago</w:t>
            </w:r>
            <w:r>
              <w:rPr>
                <w:sz w:val="26"/>
              </w:rPr>
              <w:t>spodarowania ścieków zgodny z przepisami krajowymi i unijnymi, tj. gdy instalacje kanalizacyjne budynków są obecnie podłączone do sieci kanalizacji sanitarnej lub do zbiorników, o których mowa w rozdziale 7 Rozporządzenia Ministra Infrastruktury z 12 kwietnia 2002 r. w sprawie warunków technicznych, jakim powinny odpowiadać budynki i ich usytuowanie (lub taka zgodność zostanie uzyskana w wyniku zakończenia realizowanych już projektów).</w:t>
            </w:r>
            <w:r>
              <w:br/>
            </w:r>
            <w:r>
              <w:rPr>
                <w:sz w:val="26"/>
              </w:rPr>
              <w:t>5.</w:t>
            </w:r>
            <w:r>
              <w:rPr>
                <w:sz w:val="26"/>
              </w:rPr>
              <w:tab/>
              <w:t xml:space="preserve">W zakresie samodzielnych projektów dotyczących budowy i modernizacji </w:t>
            </w:r>
            <w:r>
              <w:rPr>
                <w:sz w:val="26"/>
              </w:rPr>
              <w:t xml:space="preserve">infrastruktury niezbędnej do ujęcia, uzdatniania, magazynowania i dystrybucji wody </w:t>
            </w:r>
            <w:r>
              <w:rPr>
                <w:sz w:val="26"/>
              </w:rPr>
              <w:lastRenderedPageBreak/>
              <w:t>do spożycia – wsparcie dotyczy projektów realizowanych na obszarze gminy o liczbie ludności poniżej 15 tys. mieszkańców.</w:t>
            </w:r>
            <w:r>
              <w:br/>
            </w:r>
            <w:r>
              <w:rPr>
                <w:sz w:val="26"/>
              </w:rPr>
              <w:t>6.</w:t>
            </w:r>
            <w:r>
              <w:rPr>
                <w:sz w:val="26"/>
              </w:rPr>
              <w:tab/>
              <w:t>Projekty z zakresu systemów zaopatrzenia w wodę mieszczą się w katalogu obszarów wsparcia wskazanych w „Programie Inwestycyjnym w zakresie poprawy jakości i ograniczenia strat wody przeznaczonej do spożycia przez ludzi".</w:t>
            </w:r>
            <w:r>
              <w:br/>
            </w:r>
            <w:r>
              <w:rPr>
                <w:sz w:val="26"/>
              </w:rPr>
              <w:t>7.     W zakresie jednostek samorządu terytorialnego realizowane mogą być projekty r</w:t>
            </w:r>
            <w:r>
              <w:rPr>
                <w:sz w:val="26"/>
              </w:rPr>
              <w:t xml:space="preserve">ównież przez ich związki, porozumienia i stowarzyszenia. </w:t>
            </w:r>
            <w:r>
              <w:br/>
            </w:r>
            <w:r>
              <w:rPr>
                <w:sz w:val="26"/>
              </w:rPr>
              <w:t>8.</w:t>
            </w:r>
            <w:r>
              <w:rPr>
                <w:sz w:val="26"/>
              </w:rPr>
              <w:tab/>
              <w:t xml:space="preserve">Dla projektów w zakresie infrastruktury oczyszczania ścieków oraz kanalizacji ściekowej w aglomeracjach od 2 tys. RLM do poniżej 10 tys. RLM (w tym projektów z elementami zaopatrzenia w wodę) – minimalna wartość wydatków kwalifikowalnych - 500 tys. zł, maksymalna wartość wydatków kwalifikowalnych -  17,5 mln zł. </w:t>
            </w:r>
            <w:r>
              <w:br/>
            </w:r>
            <w:r>
              <w:rPr>
                <w:sz w:val="26"/>
              </w:rPr>
              <w:t>9.</w:t>
            </w:r>
            <w:r>
              <w:rPr>
                <w:sz w:val="26"/>
              </w:rPr>
              <w:tab/>
              <w:t xml:space="preserve">Jeden podmiot uprawniony do ubiegania się o wsparcie w zakresie wskazanym w pkt 8 może być w danym naborze samodzielnym wnioskodawcą </w:t>
            </w:r>
            <w:r>
              <w:rPr>
                <w:sz w:val="26"/>
              </w:rPr>
              <w:t>lub liderem lub partnerem wyłącznie w jednym projekcie.</w:t>
            </w:r>
            <w:r>
              <w:br/>
            </w:r>
            <w:r>
              <w:rPr>
                <w:sz w:val="26"/>
              </w:rPr>
              <w:t>10.</w:t>
            </w:r>
            <w:r>
              <w:rPr>
                <w:sz w:val="26"/>
              </w:rPr>
              <w:tab/>
              <w:t xml:space="preserve">Dla projektów w zakresie infrastruktury niezbędnej do ujęcia, uzdatniania, magazynowania i dystrybucji wody do spożycia - minimalna wartość wydatków kwalifikowalnych - 500 tys. zł, maksymalna wartość wydatków kwalifikowalnych – 10 mln zł. </w:t>
            </w:r>
            <w:r>
              <w:br/>
            </w:r>
            <w:r>
              <w:rPr>
                <w:sz w:val="26"/>
              </w:rPr>
              <w:t>11.</w:t>
            </w:r>
            <w:r>
              <w:rPr>
                <w:sz w:val="26"/>
              </w:rPr>
              <w:tab/>
              <w:t>Jeden podmiot uprawniony do ubiegania się o wsparcie w zakresie wskazanym w pkt 10 może być w danym naborze samodzielnym wnioskodawcą lub liderem lub partnerem wyłącznie w jednym projekcie.</w:t>
            </w:r>
            <w:r>
              <w:br/>
            </w:r>
            <w:r>
              <w:br/>
            </w:r>
            <w:r>
              <w:rPr>
                <w:sz w:val="26"/>
              </w:rPr>
              <w:t>Priorytety:</w:t>
            </w:r>
            <w:r>
              <w:br/>
            </w:r>
            <w:r>
              <w:rPr>
                <w:sz w:val="26"/>
              </w:rPr>
              <w:t>1.</w:t>
            </w:r>
            <w:r>
              <w:rPr>
                <w:sz w:val="26"/>
              </w:rPr>
              <w:tab/>
            </w:r>
            <w:r>
              <w:rPr>
                <w:sz w:val="26"/>
              </w:rPr>
              <w:t>Priorytetem będzie wsparcie aglomeracji o wielkości od 10 tys. RLM do poniżej 15 tys. RLM. Dla zapewnienia priorytetu inwestycjom w aglomeracjach w przedziale od 10 tys. RLM do poniżej 15 tys. RLM, wydzielona zostanie dedykowana alokacja, tj. ok. 21 mln euro.</w:t>
            </w:r>
            <w:r>
              <w:br/>
            </w:r>
            <w:r>
              <w:rPr>
                <w:sz w:val="26"/>
              </w:rPr>
              <w:t>2.</w:t>
            </w:r>
            <w:r>
              <w:rPr>
                <w:sz w:val="26"/>
              </w:rPr>
              <w:tab/>
              <w:t xml:space="preserve">W zakresie zaopatrzenia w wodę priorytetem będzie ograniczanie strat wody oraz dostarczanie wody dobrej jakości. </w:t>
            </w:r>
            <w:r>
              <w:br/>
            </w:r>
            <w:r>
              <w:rPr>
                <w:sz w:val="26"/>
              </w:rPr>
              <w:t>3.</w:t>
            </w:r>
            <w:r>
              <w:rPr>
                <w:sz w:val="26"/>
              </w:rPr>
              <w:tab/>
              <w:t xml:space="preserve">Wsparcie w infrastrukturę </w:t>
            </w:r>
            <w:proofErr w:type="spellStart"/>
            <w:r>
              <w:rPr>
                <w:sz w:val="26"/>
              </w:rPr>
              <w:t>wodno</w:t>
            </w:r>
            <w:proofErr w:type="spellEnd"/>
            <w:r>
              <w:rPr>
                <w:sz w:val="26"/>
              </w:rPr>
              <w:t xml:space="preserve"> – ściekową będzie uwzględniało preferencje w kryteriach dedykowanych dla projektów z obszaru strateg</w:t>
            </w:r>
            <w:r>
              <w:rPr>
                <w:sz w:val="26"/>
              </w:rPr>
              <w:t>icznego „Błękitny San”.</w:t>
            </w:r>
            <w:r>
              <w:br/>
            </w:r>
          </w:p>
        </w:tc>
      </w:tr>
      <w:tr w:rsidR="003C1640" w14:paraId="1F3062FF" w14:textId="77777777">
        <w:tc>
          <w:tcPr>
            <w:tcW w:w="9062" w:type="dxa"/>
            <w:shd w:val="clear" w:color="auto" w:fill="F2F2F2" w:themeFill="light1" w:themeFillShade="F2"/>
          </w:tcPr>
          <w:p w14:paraId="5C00A114" w14:textId="77777777" w:rsidR="003C1640" w:rsidRDefault="001D5AE3">
            <w:pPr>
              <w:spacing w:before="60"/>
              <w:rPr>
                <w:b/>
                <w:sz w:val="26"/>
              </w:rPr>
            </w:pPr>
            <w:r>
              <w:rPr>
                <w:b/>
                <w:sz w:val="26"/>
              </w:rPr>
              <w:lastRenderedPageBreak/>
              <w:t>Maksymalny % poziom dofinansowania UE w projekcie</w:t>
            </w:r>
          </w:p>
        </w:tc>
      </w:tr>
      <w:tr w:rsidR="003C1640" w14:paraId="5ECE3C44" w14:textId="77777777">
        <w:tc>
          <w:tcPr>
            <w:tcW w:w="9062" w:type="dxa"/>
          </w:tcPr>
          <w:p w14:paraId="1E52853D" w14:textId="77777777" w:rsidR="003C1640" w:rsidRDefault="001D5AE3">
            <w:pPr>
              <w:spacing w:before="60"/>
              <w:rPr>
                <w:b/>
                <w:sz w:val="26"/>
              </w:rPr>
            </w:pPr>
            <w:r>
              <w:rPr>
                <w:sz w:val="26"/>
              </w:rPr>
              <w:t>85</w:t>
            </w:r>
          </w:p>
        </w:tc>
      </w:tr>
      <w:tr w:rsidR="003C1640" w14:paraId="56602B35" w14:textId="77777777">
        <w:tc>
          <w:tcPr>
            <w:tcW w:w="9062" w:type="dxa"/>
            <w:shd w:val="clear" w:color="auto" w:fill="F2F2F2" w:themeFill="light1" w:themeFillShade="F2"/>
          </w:tcPr>
          <w:p w14:paraId="28EAE501"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6F797B72" w14:textId="77777777">
        <w:tc>
          <w:tcPr>
            <w:tcW w:w="9062" w:type="dxa"/>
          </w:tcPr>
          <w:p w14:paraId="426673E9" w14:textId="77777777" w:rsidR="003C1640" w:rsidRDefault="001D5AE3">
            <w:pPr>
              <w:spacing w:before="60"/>
              <w:rPr>
                <w:b/>
                <w:sz w:val="26"/>
              </w:rPr>
            </w:pPr>
            <w:r>
              <w:rPr>
                <w:sz w:val="26"/>
              </w:rPr>
              <w:t>85</w:t>
            </w:r>
          </w:p>
        </w:tc>
      </w:tr>
      <w:tr w:rsidR="003C1640" w14:paraId="66E518A1" w14:textId="77777777">
        <w:tc>
          <w:tcPr>
            <w:tcW w:w="9062" w:type="dxa"/>
            <w:shd w:val="clear" w:color="auto" w:fill="F2F2F2" w:themeFill="light1" w:themeFillShade="F2"/>
          </w:tcPr>
          <w:p w14:paraId="2281C166" w14:textId="77777777" w:rsidR="003C1640" w:rsidRDefault="001D5AE3">
            <w:pPr>
              <w:spacing w:before="60"/>
              <w:rPr>
                <w:b/>
                <w:sz w:val="26"/>
              </w:rPr>
            </w:pPr>
            <w:r>
              <w:rPr>
                <w:b/>
                <w:sz w:val="26"/>
              </w:rPr>
              <w:t>Pomoc publiczna – unijna podstawa prawna</w:t>
            </w:r>
          </w:p>
        </w:tc>
      </w:tr>
      <w:tr w:rsidR="003C1640" w14:paraId="4CBA09F7" w14:textId="77777777">
        <w:tc>
          <w:tcPr>
            <w:tcW w:w="9062" w:type="dxa"/>
          </w:tcPr>
          <w:p w14:paraId="7DEEC9A0"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w:t>
            </w:r>
          </w:p>
        </w:tc>
      </w:tr>
      <w:tr w:rsidR="003C1640" w14:paraId="341CA62C" w14:textId="77777777">
        <w:tc>
          <w:tcPr>
            <w:tcW w:w="9062" w:type="dxa"/>
            <w:shd w:val="clear" w:color="auto" w:fill="F2F2F2" w:themeFill="light1" w:themeFillShade="F2"/>
          </w:tcPr>
          <w:p w14:paraId="181D38E7" w14:textId="77777777" w:rsidR="003C1640" w:rsidRDefault="001D5AE3">
            <w:pPr>
              <w:spacing w:before="60"/>
              <w:rPr>
                <w:b/>
                <w:sz w:val="26"/>
              </w:rPr>
            </w:pPr>
            <w:r>
              <w:rPr>
                <w:b/>
                <w:sz w:val="26"/>
              </w:rPr>
              <w:t>Pomoc publiczna – krajowa podstawa prawna</w:t>
            </w:r>
          </w:p>
        </w:tc>
      </w:tr>
      <w:tr w:rsidR="003C1640" w14:paraId="3EEC54E0" w14:textId="77777777">
        <w:tc>
          <w:tcPr>
            <w:tcW w:w="9062" w:type="dxa"/>
          </w:tcPr>
          <w:p w14:paraId="4A1FBEED"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6DFE1049" w14:textId="77777777">
        <w:tc>
          <w:tcPr>
            <w:tcW w:w="9062" w:type="dxa"/>
            <w:shd w:val="clear" w:color="auto" w:fill="F2F2F2" w:themeFill="light1" w:themeFillShade="F2"/>
          </w:tcPr>
          <w:p w14:paraId="0B80F9DB" w14:textId="77777777" w:rsidR="003C1640" w:rsidRDefault="001D5AE3">
            <w:pPr>
              <w:spacing w:before="60"/>
              <w:rPr>
                <w:b/>
                <w:sz w:val="26"/>
              </w:rPr>
            </w:pPr>
            <w:r>
              <w:rPr>
                <w:b/>
                <w:sz w:val="26"/>
              </w:rPr>
              <w:t>Uproszczone metody rozliczania</w:t>
            </w:r>
          </w:p>
        </w:tc>
      </w:tr>
      <w:tr w:rsidR="003C1640" w14:paraId="5D3E5C8A" w14:textId="77777777">
        <w:tc>
          <w:tcPr>
            <w:tcW w:w="9062" w:type="dxa"/>
          </w:tcPr>
          <w:p w14:paraId="46C3B688" w14:textId="77777777" w:rsidR="003C1640" w:rsidRDefault="001D5AE3">
            <w:pPr>
              <w:spacing w:before="60"/>
              <w:rPr>
                <w:b/>
                <w:sz w:val="26"/>
              </w:rPr>
            </w:pPr>
            <w:r>
              <w:rPr>
                <w:sz w:val="26"/>
              </w:rPr>
              <w:t>do 7% stawka ryczałtowa na koszty pośrednie (podstawa wyliczenia: koszty bezpośrednie) [art. 54(a) CPR]</w:t>
            </w:r>
          </w:p>
        </w:tc>
      </w:tr>
      <w:tr w:rsidR="003C1640" w14:paraId="58C75587" w14:textId="77777777">
        <w:tc>
          <w:tcPr>
            <w:tcW w:w="9062" w:type="dxa"/>
            <w:shd w:val="clear" w:color="auto" w:fill="F2F2F2" w:themeFill="light1" w:themeFillShade="F2"/>
          </w:tcPr>
          <w:p w14:paraId="3C7111DE" w14:textId="77777777" w:rsidR="003C1640" w:rsidRDefault="001D5AE3">
            <w:pPr>
              <w:spacing w:before="60"/>
              <w:rPr>
                <w:b/>
                <w:sz w:val="26"/>
              </w:rPr>
            </w:pPr>
            <w:r>
              <w:rPr>
                <w:b/>
                <w:sz w:val="26"/>
              </w:rPr>
              <w:t>Forma wsparcia</w:t>
            </w:r>
          </w:p>
        </w:tc>
      </w:tr>
      <w:tr w:rsidR="003C1640" w14:paraId="2928885E" w14:textId="77777777">
        <w:tc>
          <w:tcPr>
            <w:tcW w:w="9062" w:type="dxa"/>
          </w:tcPr>
          <w:p w14:paraId="7228FAC0" w14:textId="77777777" w:rsidR="003C1640" w:rsidRDefault="001D5AE3">
            <w:pPr>
              <w:spacing w:before="60"/>
              <w:rPr>
                <w:b/>
                <w:sz w:val="26"/>
              </w:rPr>
            </w:pPr>
            <w:r>
              <w:rPr>
                <w:sz w:val="26"/>
              </w:rPr>
              <w:t>Dotacja</w:t>
            </w:r>
          </w:p>
        </w:tc>
      </w:tr>
      <w:tr w:rsidR="003C1640" w14:paraId="28BBD611" w14:textId="77777777">
        <w:tc>
          <w:tcPr>
            <w:tcW w:w="9062" w:type="dxa"/>
            <w:shd w:val="clear" w:color="auto" w:fill="F2F2F2" w:themeFill="light1" w:themeFillShade="F2"/>
          </w:tcPr>
          <w:p w14:paraId="1304584A"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08B8DC5B" w14:textId="77777777">
        <w:tc>
          <w:tcPr>
            <w:tcW w:w="9062" w:type="dxa"/>
          </w:tcPr>
          <w:p w14:paraId="49101315" w14:textId="77777777" w:rsidR="003C1640" w:rsidRDefault="001D5AE3">
            <w:pPr>
              <w:spacing w:before="60"/>
              <w:rPr>
                <w:b/>
                <w:sz w:val="26"/>
              </w:rPr>
            </w:pPr>
            <w:r>
              <w:rPr>
                <w:sz w:val="26"/>
              </w:rPr>
              <w:t>0</w:t>
            </w:r>
          </w:p>
        </w:tc>
      </w:tr>
      <w:tr w:rsidR="003C1640" w14:paraId="558E41DA" w14:textId="77777777">
        <w:tc>
          <w:tcPr>
            <w:tcW w:w="9062" w:type="dxa"/>
            <w:shd w:val="clear" w:color="auto" w:fill="F2F2F2" w:themeFill="light1" w:themeFillShade="F2"/>
          </w:tcPr>
          <w:p w14:paraId="36EA4CBA" w14:textId="77777777" w:rsidR="003C1640" w:rsidRDefault="001D5AE3">
            <w:pPr>
              <w:spacing w:before="60"/>
              <w:rPr>
                <w:b/>
                <w:sz w:val="26"/>
              </w:rPr>
            </w:pPr>
            <w:r>
              <w:rPr>
                <w:b/>
                <w:sz w:val="26"/>
              </w:rPr>
              <w:t>Minimalny wkład własny beneficjenta</w:t>
            </w:r>
          </w:p>
        </w:tc>
      </w:tr>
      <w:tr w:rsidR="003C1640" w14:paraId="70312BD9" w14:textId="77777777">
        <w:tc>
          <w:tcPr>
            <w:tcW w:w="9062" w:type="dxa"/>
          </w:tcPr>
          <w:p w14:paraId="4D813092" w14:textId="77777777" w:rsidR="003C1640" w:rsidRDefault="001D5AE3">
            <w:pPr>
              <w:spacing w:before="60"/>
              <w:rPr>
                <w:b/>
                <w:sz w:val="26"/>
              </w:rPr>
            </w:pPr>
            <w:r>
              <w:rPr>
                <w:sz w:val="26"/>
              </w:rPr>
              <w:t>15%</w:t>
            </w:r>
          </w:p>
        </w:tc>
      </w:tr>
      <w:tr w:rsidR="003C1640" w14:paraId="3589B530" w14:textId="77777777">
        <w:tc>
          <w:tcPr>
            <w:tcW w:w="9062" w:type="dxa"/>
            <w:shd w:val="clear" w:color="auto" w:fill="F2F2F2" w:themeFill="light1" w:themeFillShade="F2"/>
          </w:tcPr>
          <w:p w14:paraId="296C29BB" w14:textId="77777777" w:rsidR="003C1640" w:rsidRDefault="001D5AE3">
            <w:pPr>
              <w:spacing w:before="60"/>
              <w:rPr>
                <w:b/>
                <w:sz w:val="26"/>
              </w:rPr>
            </w:pPr>
            <w:r>
              <w:rPr>
                <w:b/>
                <w:sz w:val="26"/>
              </w:rPr>
              <w:lastRenderedPageBreak/>
              <w:t>Sposób wyboru projektów</w:t>
            </w:r>
          </w:p>
        </w:tc>
      </w:tr>
      <w:tr w:rsidR="003C1640" w14:paraId="29CA3114" w14:textId="77777777">
        <w:tc>
          <w:tcPr>
            <w:tcW w:w="9062" w:type="dxa"/>
          </w:tcPr>
          <w:p w14:paraId="7EF8CC7F" w14:textId="77777777" w:rsidR="003C1640" w:rsidRDefault="001D5AE3">
            <w:pPr>
              <w:spacing w:before="60"/>
              <w:rPr>
                <w:b/>
                <w:sz w:val="26"/>
              </w:rPr>
            </w:pPr>
            <w:r>
              <w:rPr>
                <w:sz w:val="26"/>
              </w:rPr>
              <w:t>Konkurencyjny</w:t>
            </w:r>
          </w:p>
        </w:tc>
      </w:tr>
      <w:tr w:rsidR="003C1640" w14:paraId="6D0D8177" w14:textId="77777777">
        <w:tc>
          <w:tcPr>
            <w:tcW w:w="9062" w:type="dxa"/>
            <w:shd w:val="clear" w:color="auto" w:fill="F2F2F2" w:themeFill="light1" w:themeFillShade="F2"/>
          </w:tcPr>
          <w:p w14:paraId="4CC9995E" w14:textId="77777777" w:rsidR="003C1640" w:rsidRDefault="001D5AE3">
            <w:pPr>
              <w:spacing w:before="60"/>
              <w:rPr>
                <w:b/>
                <w:sz w:val="26"/>
              </w:rPr>
            </w:pPr>
            <w:r>
              <w:rPr>
                <w:b/>
                <w:sz w:val="26"/>
              </w:rPr>
              <w:t>Realizacja instrumentów terytorialnych</w:t>
            </w:r>
          </w:p>
        </w:tc>
      </w:tr>
      <w:tr w:rsidR="003C1640" w14:paraId="5B764FBB" w14:textId="77777777">
        <w:tc>
          <w:tcPr>
            <w:tcW w:w="9062" w:type="dxa"/>
          </w:tcPr>
          <w:p w14:paraId="3A2C95A9" w14:textId="77777777" w:rsidR="003C1640" w:rsidRDefault="001D5AE3">
            <w:pPr>
              <w:spacing w:before="60"/>
              <w:rPr>
                <w:b/>
                <w:sz w:val="26"/>
              </w:rPr>
            </w:pPr>
            <w:r>
              <w:rPr>
                <w:sz w:val="26"/>
              </w:rPr>
              <w:t>Nie dotyczy</w:t>
            </w:r>
          </w:p>
        </w:tc>
      </w:tr>
      <w:tr w:rsidR="003C1640" w14:paraId="25BE8BCC" w14:textId="77777777">
        <w:tc>
          <w:tcPr>
            <w:tcW w:w="9062" w:type="dxa"/>
            <w:shd w:val="clear" w:color="auto" w:fill="F2F2F2" w:themeFill="light1" w:themeFillShade="F2"/>
          </w:tcPr>
          <w:p w14:paraId="64DDA2E1" w14:textId="77777777" w:rsidR="003C1640" w:rsidRDefault="001D5AE3">
            <w:pPr>
              <w:spacing w:before="60"/>
              <w:rPr>
                <w:b/>
                <w:sz w:val="26"/>
              </w:rPr>
            </w:pPr>
            <w:r>
              <w:rPr>
                <w:b/>
                <w:sz w:val="26"/>
              </w:rPr>
              <w:t>Typ beneficjenta – ogólny</w:t>
            </w:r>
          </w:p>
        </w:tc>
      </w:tr>
      <w:tr w:rsidR="003C1640" w14:paraId="6F75250F" w14:textId="77777777">
        <w:tc>
          <w:tcPr>
            <w:tcW w:w="9062" w:type="dxa"/>
          </w:tcPr>
          <w:p w14:paraId="1A05E6D4" w14:textId="77777777" w:rsidR="003C1640" w:rsidRDefault="001D5AE3">
            <w:pPr>
              <w:spacing w:before="60"/>
              <w:rPr>
                <w:b/>
                <w:sz w:val="26"/>
              </w:rPr>
            </w:pPr>
            <w:r>
              <w:rPr>
                <w:sz w:val="26"/>
              </w:rPr>
              <w:t>Administracja publiczna, Przedsiębiorstwa realizujące cele publiczne, Służby publiczne</w:t>
            </w:r>
          </w:p>
        </w:tc>
      </w:tr>
      <w:tr w:rsidR="003C1640" w14:paraId="4CBC6F58" w14:textId="77777777">
        <w:tc>
          <w:tcPr>
            <w:tcW w:w="9062" w:type="dxa"/>
            <w:shd w:val="clear" w:color="auto" w:fill="F2F2F2" w:themeFill="light1" w:themeFillShade="F2"/>
          </w:tcPr>
          <w:p w14:paraId="7C1BACAD" w14:textId="77777777" w:rsidR="003C1640" w:rsidRDefault="001D5AE3">
            <w:pPr>
              <w:spacing w:before="60"/>
              <w:rPr>
                <w:b/>
                <w:sz w:val="26"/>
              </w:rPr>
            </w:pPr>
            <w:r>
              <w:rPr>
                <w:b/>
                <w:sz w:val="26"/>
              </w:rPr>
              <w:t>Typ beneficjenta – szczegółowy</w:t>
            </w:r>
          </w:p>
        </w:tc>
      </w:tr>
      <w:tr w:rsidR="003C1640" w14:paraId="00223FC5" w14:textId="77777777">
        <w:tc>
          <w:tcPr>
            <w:tcW w:w="9062" w:type="dxa"/>
          </w:tcPr>
          <w:p w14:paraId="74085E9A" w14:textId="77777777" w:rsidR="003C1640" w:rsidRDefault="001D5AE3">
            <w:pPr>
              <w:spacing w:before="60"/>
              <w:rPr>
                <w:b/>
                <w:sz w:val="26"/>
              </w:rPr>
            </w:pPr>
            <w:r>
              <w:rPr>
                <w:sz w:val="26"/>
              </w:rPr>
              <w:t>Jednostki Samorządu Terytorialnego, Podmioty świadczące usługi publiczne w ramach realizacji obowiązków własnych jednostek samorządu terytorialnego</w:t>
            </w:r>
          </w:p>
        </w:tc>
      </w:tr>
      <w:tr w:rsidR="003C1640" w14:paraId="24A30841" w14:textId="77777777">
        <w:tc>
          <w:tcPr>
            <w:tcW w:w="9062" w:type="dxa"/>
            <w:shd w:val="clear" w:color="auto" w:fill="F2F2F2" w:themeFill="light1" w:themeFillShade="F2"/>
          </w:tcPr>
          <w:p w14:paraId="3CF52BED" w14:textId="77777777" w:rsidR="003C1640" w:rsidRDefault="001D5AE3">
            <w:pPr>
              <w:spacing w:before="60"/>
              <w:rPr>
                <w:b/>
                <w:sz w:val="26"/>
              </w:rPr>
            </w:pPr>
            <w:r>
              <w:rPr>
                <w:b/>
                <w:sz w:val="26"/>
              </w:rPr>
              <w:t>Grupa docelowa</w:t>
            </w:r>
          </w:p>
        </w:tc>
      </w:tr>
      <w:tr w:rsidR="003C1640" w14:paraId="634AB1F8" w14:textId="77777777">
        <w:tc>
          <w:tcPr>
            <w:tcW w:w="9062" w:type="dxa"/>
          </w:tcPr>
          <w:p w14:paraId="1D806FB8" w14:textId="77777777" w:rsidR="003C1640" w:rsidRDefault="001D5AE3">
            <w:pPr>
              <w:spacing w:before="60"/>
              <w:rPr>
                <w:b/>
                <w:sz w:val="26"/>
              </w:rPr>
            </w:pPr>
            <w:r>
              <w:rPr>
                <w:sz w:val="26"/>
              </w:rPr>
              <w:t>mieszkańcy województwa, odwiedzający region</w:t>
            </w:r>
          </w:p>
        </w:tc>
      </w:tr>
      <w:tr w:rsidR="003C1640" w14:paraId="15448E4A" w14:textId="77777777">
        <w:tc>
          <w:tcPr>
            <w:tcW w:w="9062" w:type="dxa"/>
            <w:shd w:val="clear" w:color="auto" w:fill="F2F2F2" w:themeFill="light1" w:themeFillShade="F2"/>
          </w:tcPr>
          <w:p w14:paraId="439A65EA" w14:textId="77777777" w:rsidR="003C1640" w:rsidRDefault="001D5AE3">
            <w:pPr>
              <w:spacing w:before="60"/>
              <w:rPr>
                <w:b/>
                <w:sz w:val="26"/>
              </w:rPr>
            </w:pPr>
            <w:r>
              <w:rPr>
                <w:b/>
                <w:sz w:val="26"/>
              </w:rPr>
              <w:t>Słowa kluczowe</w:t>
            </w:r>
          </w:p>
        </w:tc>
      </w:tr>
      <w:tr w:rsidR="003C1640" w14:paraId="3BE0410B" w14:textId="77777777">
        <w:tc>
          <w:tcPr>
            <w:tcW w:w="9062" w:type="dxa"/>
          </w:tcPr>
          <w:p w14:paraId="02135CEA" w14:textId="77777777" w:rsidR="003C1640" w:rsidRDefault="001D5AE3">
            <w:pPr>
              <w:spacing w:before="60"/>
              <w:rPr>
                <w:b/>
                <w:sz w:val="26"/>
              </w:rPr>
            </w:pPr>
            <w:proofErr w:type="spellStart"/>
            <w:r>
              <w:rPr>
                <w:sz w:val="26"/>
              </w:rPr>
              <w:t>dostarczanie_wody</w:t>
            </w:r>
            <w:proofErr w:type="spellEnd"/>
            <w:r>
              <w:rPr>
                <w:sz w:val="26"/>
              </w:rPr>
              <w:t xml:space="preserve">, </w:t>
            </w:r>
            <w:proofErr w:type="spellStart"/>
            <w:r>
              <w:rPr>
                <w:sz w:val="26"/>
              </w:rPr>
              <w:t>gospodarka_ściekowa</w:t>
            </w:r>
            <w:proofErr w:type="spellEnd"/>
            <w:r>
              <w:rPr>
                <w:sz w:val="26"/>
              </w:rPr>
              <w:t xml:space="preserve">, </w:t>
            </w:r>
            <w:proofErr w:type="spellStart"/>
            <w:r>
              <w:rPr>
                <w:sz w:val="26"/>
              </w:rPr>
              <w:t>gospodarka_wodna</w:t>
            </w:r>
            <w:proofErr w:type="spellEnd"/>
            <w:r>
              <w:rPr>
                <w:sz w:val="26"/>
              </w:rPr>
              <w:t xml:space="preserve">, </w:t>
            </w:r>
            <w:proofErr w:type="spellStart"/>
            <w:r>
              <w:rPr>
                <w:sz w:val="26"/>
              </w:rPr>
              <w:t>Inteligentne_sieci</w:t>
            </w:r>
            <w:proofErr w:type="spellEnd"/>
            <w:r>
              <w:rPr>
                <w:sz w:val="26"/>
              </w:rPr>
              <w:t xml:space="preserve">, kanalizacja, </w:t>
            </w:r>
            <w:proofErr w:type="spellStart"/>
            <w:r>
              <w:rPr>
                <w:sz w:val="26"/>
              </w:rPr>
              <w:t>oszczędność_wody</w:t>
            </w:r>
            <w:proofErr w:type="spellEnd"/>
            <w:r>
              <w:rPr>
                <w:sz w:val="26"/>
              </w:rPr>
              <w:t xml:space="preserve">, </w:t>
            </w:r>
            <w:proofErr w:type="spellStart"/>
            <w:r>
              <w:rPr>
                <w:sz w:val="26"/>
              </w:rPr>
              <w:t>sieć_kanalizacyjna</w:t>
            </w:r>
            <w:proofErr w:type="spellEnd"/>
            <w:r>
              <w:rPr>
                <w:sz w:val="26"/>
              </w:rPr>
              <w:t xml:space="preserve">, </w:t>
            </w:r>
            <w:proofErr w:type="spellStart"/>
            <w:r>
              <w:rPr>
                <w:sz w:val="26"/>
              </w:rPr>
              <w:t>sieci_wodociagowe</w:t>
            </w:r>
            <w:proofErr w:type="spellEnd"/>
            <w:r>
              <w:rPr>
                <w:sz w:val="26"/>
              </w:rPr>
              <w:t xml:space="preserve">, </w:t>
            </w:r>
            <w:proofErr w:type="spellStart"/>
            <w:r>
              <w:rPr>
                <w:sz w:val="26"/>
              </w:rPr>
              <w:t>ujęcia_wody</w:t>
            </w:r>
            <w:proofErr w:type="spellEnd"/>
            <w:r>
              <w:rPr>
                <w:sz w:val="26"/>
              </w:rPr>
              <w:t xml:space="preserve">, </w:t>
            </w:r>
            <w:proofErr w:type="spellStart"/>
            <w:r>
              <w:rPr>
                <w:sz w:val="26"/>
              </w:rPr>
              <w:t>zaopatrzenie_w_wodę</w:t>
            </w:r>
            <w:proofErr w:type="spellEnd"/>
          </w:p>
        </w:tc>
      </w:tr>
      <w:tr w:rsidR="003C1640" w14:paraId="27F3AB13" w14:textId="77777777">
        <w:tc>
          <w:tcPr>
            <w:tcW w:w="9062" w:type="dxa"/>
            <w:shd w:val="clear" w:color="auto" w:fill="F2F2F2" w:themeFill="light1" w:themeFillShade="F2"/>
          </w:tcPr>
          <w:p w14:paraId="252C1A24" w14:textId="77777777" w:rsidR="003C1640" w:rsidRDefault="001D5AE3">
            <w:pPr>
              <w:spacing w:before="60"/>
              <w:rPr>
                <w:b/>
                <w:sz w:val="26"/>
              </w:rPr>
            </w:pPr>
            <w:r>
              <w:rPr>
                <w:b/>
                <w:sz w:val="26"/>
              </w:rPr>
              <w:t>Wielkość podmiotu (w przypadku przedsiębiorstw)</w:t>
            </w:r>
          </w:p>
        </w:tc>
      </w:tr>
      <w:tr w:rsidR="003C1640" w14:paraId="1AA8B0EB" w14:textId="77777777">
        <w:tc>
          <w:tcPr>
            <w:tcW w:w="9062" w:type="dxa"/>
          </w:tcPr>
          <w:p w14:paraId="49F6C321" w14:textId="77777777" w:rsidR="003C1640" w:rsidRDefault="001D5AE3">
            <w:pPr>
              <w:spacing w:before="60"/>
              <w:rPr>
                <w:b/>
                <w:sz w:val="26"/>
              </w:rPr>
            </w:pPr>
            <w:r>
              <w:rPr>
                <w:sz w:val="26"/>
              </w:rPr>
              <w:t>Duże</w:t>
            </w:r>
          </w:p>
        </w:tc>
      </w:tr>
      <w:tr w:rsidR="003C1640" w14:paraId="6054ACC5" w14:textId="77777777">
        <w:tc>
          <w:tcPr>
            <w:tcW w:w="9062" w:type="dxa"/>
            <w:shd w:val="clear" w:color="auto" w:fill="F2F2F2" w:themeFill="light1" w:themeFillShade="F2"/>
          </w:tcPr>
          <w:p w14:paraId="5497D860" w14:textId="77777777" w:rsidR="003C1640" w:rsidRDefault="001D5AE3">
            <w:pPr>
              <w:spacing w:before="60"/>
              <w:rPr>
                <w:b/>
                <w:sz w:val="26"/>
              </w:rPr>
            </w:pPr>
            <w:r>
              <w:rPr>
                <w:b/>
                <w:sz w:val="26"/>
              </w:rPr>
              <w:t>Kryteria wyboru projektów</w:t>
            </w:r>
          </w:p>
        </w:tc>
      </w:tr>
      <w:tr w:rsidR="003C1640" w14:paraId="4022B326" w14:textId="77777777">
        <w:tc>
          <w:tcPr>
            <w:tcW w:w="9062" w:type="dxa"/>
          </w:tcPr>
          <w:p w14:paraId="2B74EFDD" w14:textId="77777777" w:rsidR="003C1640" w:rsidRDefault="001D5AE3">
            <w:pPr>
              <w:spacing w:before="60"/>
              <w:rPr>
                <w:b/>
                <w:sz w:val="26"/>
              </w:rPr>
            </w:pPr>
            <w:r>
              <w:rPr>
                <w:sz w:val="26"/>
              </w:rPr>
              <w:t>https://funduszeue.podkarpackie.pl/szczegoly-programu/prawo-i-dokumenty/kryteria-wyboru-projektow</w:t>
            </w:r>
          </w:p>
        </w:tc>
      </w:tr>
      <w:tr w:rsidR="003C1640" w14:paraId="35F84BFD" w14:textId="77777777">
        <w:tc>
          <w:tcPr>
            <w:tcW w:w="9062" w:type="dxa"/>
            <w:shd w:val="clear" w:color="auto" w:fill="F2F2F2" w:themeFill="light1" w:themeFillShade="F2"/>
          </w:tcPr>
          <w:p w14:paraId="0E3F85AF" w14:textId="77777777" w:rsidR="003C1640" w:rsidRDefault="001D5AE3">
            <w:pPr>
              <w:spacing w:before="60"/>
              <w:rPr>
                <w:b/>
                <w:sz w:val="26"/>
              </w:rPr>
            </w:pPr>
            <w:r>
              <w:rPr>
                <w:b/>
                <w:sz w:val="26"/>
              </w:rPr>
              <w:t>Wskaźniki produktu</w:t>
            </w:r>
          </w:p>
        </w:tc>
      </w:tr>
      <w:tr w:rsidR="003C1640" w14:paraId="2768CDBF" w14:textId="77777777">
        <w:tc>
          <w:tcPr>
            <w:tcW w:w="9062" w:type="dxa"/>
          </w:tcPr>
          <w:p w14:paraId="1187F258" w14:textId="77777777" w:rsidR="003C1640" w:rsidRDefault="001D5AE3">
            <w:pPr>
              <w:spacing w:before="60"/>
              <w:rPr>
                <w:b/>
                <w:sz w:val="26"/>
              </w:rPr>
            </w:pPr>
            <w:r>
              <w:rPr>
                <w:sz w:val="26"/>
              </w:rPr>
              <w:lastRenderedPageBreak/>
              <w:t>WLWK-PLRO047 - Długość wybudowanej sieci kanalizacyjnej</w:t>
            </w:r>
          </w:p>
        </w:tc>
      </w:tr>
      <w:tr w:rsidR="003C1640" w14:paraId="61F2ACF1" w14:textId="77777777">
        <w:tc>
          <w:tcPr>
            <w:tcW w:w="9062" w:type="dxa"/>
          </w:tcPr>
          <w:p w14:paraId="7AA9DF91" w14:textId="77777777" w:rsidR="003C1640" w:rsidRDefault="001D5AE3">
            <w:pPr>
              <w:spacing w:before="60"/>
              <w:rPr>
                <w:sz w:val="26"/>
              </w:rPr>
            </w:pPr>
            <w:r>
              <w:rPr>
                <w:sz w:val="26"/>
              </w:rPr>
              <w:t>WLWK-PLRO045 - Długość wybudowanej sieci wodociągowej</w:t>
            </w:r>
          </w:p>
        </w:tc>
      </w:tr>
      <w:tr w:rsidR="003C1640" w14:paraId="2953241E" w14:textId="77777777">
        <w:tc>
          <w:tcPr>
            <w:tcW w:w="9062" w:type="dxa"/>
          </w:tcPr>
          <w:p w14:paraId="35E18FB7" w14:textId="77777777" w:rsidR="003C1640" w:rsidRDefault="001D5AE3">
            <w:pPr>
              <w:spacing w:before="60"/>
              <w:rPr>
                <w:sz w:val="26"/>
              </w:rPr>
            </w:pPr>
            <w:r>
              <w:rPr>
                <w:sz w:val="26"/>
              </w:rPr>
              <w:t>WLWK-PLRO048 - Długość zmodernizowanej sieci kanalizacyjnej</w:t>
            </w:r>
          </w:p>
        </w:tc>
      </w:tr>
      <w:tr w:rsidR="003C1640" w14:paraId="2FD50933" w14:textId="77777777">
        <w:tc>
          <w:tcPr>
            <w:tcW w:w="9062" w:type="dxa"/>
          </w:tcPr>
          <w:p w14:paraId="759D550F" w14:textId="77777777" w:rsidR="003C1640" w:rsidRDefault="001D5AE3">
            <w:pPr>
              <w:spacing w:before="60"/>
              <w:rPr>
                <w:sz w:val="26"/>
              </w:rPr>
            </w:pPr>
            <w:r>
              <w:rPr>
                <w:sz w:val="26"/>
              </w:rPr>
              <w:t>WLWK-PLRO046 - Długość zmodernizowanej sieci wodociągowej</w:t>
            </w:r>
          </w:p>
        </w:tc>
      </w:tr>
      <w:tr w:rsidR="003C1640" w14:paraId="08CDC2F6" w14:textId="77777777">
        <w:tc>
          <w:tcPr>
            <w:tcW w:w="9062" w:type="dxa"/>
          </w:tcPr>
          <w:p w14:paraId="1ACEC0F9" w14:textId="77777777" w:rsidR="003C1640" w:rsidRDefault="001D5AE3">
            <w:pPr>
              <w:spacing w:before="60"/>
              <w:rPr>
                <w:sz w:val="26"/>
              </w:rPr>
            </w:pPr>
            <w:r>
              <w:rPr>
                <w:sz w:val="26"/>
              </w:rPr>
              <w:t>WLWK-PLRO056 - Liczba doposażonych stacji uzdatniania wody</w:t>
            </w:r>
          </w:p>
        </w:tc>
      </w:tr>
      <w:tr w:rsidR="003C1640" w14:paraId="69C875F2" w14:textId="77777777">
        <w:tc>
          <w:tcPr>
            <w:tcW w:w="9062" w:type="dxa"/>
          </w:tcPr>
          <w:p w14:paraId="58BD1B2D" w14:textId="77777777" w:rsidR="003C1640" w:rsidRDefault="001D5AE3">
            <w:pPr>
              <w:spacing w:before="60"/>
              <w:rPr>
                <w:sz w:val="26"/>
              </w:rPr>
            </w:pPr>
            <w:r>
              <w:rPr>
                <w:sz w:val="26"/>
              </w:rPr>
              <w:t>WLWK-PLRO233 - Liczba przebudowanych / zmodernizowanych  ujęć wody</w:t>
            </w:r>
          </w:p>
        </w:tc>
      </w:tr>
      <w:tr w:rsidR="003C1640" w14:paraId="215B7E06" w14:textId="77777777">
        <w:tc>
          <w:tcPr>
            <w:tcW w:w="9062" w:type="dxa"/>
          </w:tcPr>
          <w:p w14:paraId="4A61B4A2" w14:textId="77777777" w:rsidR="003C1640" w:rsidRDefault="001D5AE3">
            <w:pPr>
              <w:spacing w:before="60"/>
              <w:rPr>
                <w:sz w:val="26"/>
              </w:rPr>
            </w:pPr>
            <w:r>
              <w:rPr>
                <w:sz w:val="26"/>
              </w:rPr>
              <w:t>WLWK-PLRO055 - Liczba przebudowanych stacji uzdatniania wody</w:t>
            </w:r>
          </w:p>
        </w:tc>
      </w:tr>
      <w:tr w:rsidR="003C1640" w14:paraId="363A9894" w14:textId="77777777">
        <w:tc>
          <w:tcPr>
            <w:tcW w:w="9062" w:type="dxa"/>
          </w:tcPr>
          <w:p w14:paraId="4DFE777B" w14:textId="77777777" w:rsidR="003C1640" w:rsidRDefault="001D5AE3">
            <w:pPr>
              <w:spacing w:before="60"/>
              <w:rPr>
                <w:sz w:val="26"/>
              </w:rPr>
            </w:pPr>
            <w:r>
              <w:rPr>
                <w:sz w:val="26"/>
              </w:rPr>
              <w:t>WLWK-PLRO052 - Liczba rozbudowanych / przebudowanych / zmodernizowanych oczyszczalni ścieków komunalnych</w:t>
            </w:r>
          </w:p>
        </w:tc>
      </w:tr>
      <w:tr w:rsidR="003C1640" w14:paraId="6723FA5C" w14:textId="77777777">
        <w:tc>
          <w:tcPr>
            <w:tcW w:w="9062" w:type="dxa"/>
          </w:tcPr>
          <w:p w14:paraId="00FC3904" w14:textId="77777777" w:rsidR="003C1640" w:rsidRDefault="001D5AE3">
            <w:pPr>
              <w:spacing w:before="60"/>
              <w:rPr>
                <w:sz w:val="26"/>
              </w:rPr>
            </w:pPr>
            <w:r>
              <w:rPr>
                <w:sz w:val="26"/>
              </w:rPr>
              <w:t>WLWK-PLRO234 - Liczba wdrożonych inteligentnych systemów zarządzania sieciami wodno-kanalizacyjnymi</w:t>
            </w:r>
          </w:p>
        </w:tc>
      </w:tr>
      <w:tr w:rsidR="003C1640" w14:paraId="7B510B3F" w14:textId="77777777">
        <w:tc>
          <w:tcPr>
            <w:tcW w:w="9062" w:type="dxa"/>
          </w:tcPr>
          <w:p w14:paraId="6A488632" w14:textId="77777777" w:rsidR="003C1640" w:rsidRDefault="001D5AE3">
            <w:pPr>
              <w:spacing w:before="60"/>
              <w:rPr>
                <w:sz w:val="26"/>
              </w:rPr>
            </w:pPr>
            <w:r>
              <w:rPr>
                <w:sz w:val="26"/>
              </w:rPr>
              <w:t>WLWK-PLRO051 - Liczba wybudowanych oczyszczalni ścieków komunalnych</w:t>
            </w:r>
          </w:p>
        </w:tc>
      </w:tr>
      <w:tr w:rsidR="003C1640" w14:paraId="20E0F502" w14:textId="77777777">
        <w:tc>
          <w:tcPr>
            <w:tcW w:w="9062" w:type="dxa"/>
          </w:tcPr>
          <w:p w14:paraId="6F295CFB" w14:textId="77777777" w:rsidR="003C1640" w:rsidRDefault="001D5AE3">
            <w:pPr>
              <w:spacing w:before="60"/>
              <w:rPr>
                <w:sz w:val="26"/>
              </w:rPr>
            </w:pPr>
            <w:r>
              <w:rPr>
                <w:sz w:val="26"/>
              </w:rPr>
              <w:t>WLWK-PLRO054 - Liczba wybudowanych stacji uzdatniania wody</w:t>
            </w:r>
          </w:p>
        </w:tc>
      </w:tr>
      <w:tr w:rsidR="003C1640" w14:paraId="0F826038" w14:textId="77777777">
        <w:tc>
          <w:tcPr>
            <w:tcW w:w="9062" w:type="dxa"/>
          </w:tcPr>
          <w:p w14:paraId="71240FE3" w14:textId="77777777" w:rsidR="003C1640" w:rsidRDefault="001D5AE3">
            <w:pPr>
              <w:spacing w:before="60"/>
              <w:rPr>
                <w:sz w:val="26"/>
              </w:rPr>
            </w:pPr>
            <w:r>
              <w:rPr>
                <w:sz w:val="26"/>
              </w:rPr>
              <w:t>WLWK-PLRO232 - Liczba wybudowanych ujęć wody</w:t>
            </w:r>
          </w:p>
        </w:tc>
      </w:tr>
      <w:tr w:rsidR="003C1640" w14:paraId="2121091A" w14:textId="77777777">
        <w:tc>
          <w:tcPr>
            <w:tcW w:w="9062" w:type="dxa"/>
          </w:tcPr>
          <w:p w14:paraId="17B1F56D" w14:textId="77777777" w:rsidR="003C1640" w:rsidRDefault="001D5AE3">
            <w:pPr>
              <w:spacing w:before="60"/>
              <w:rPr>
                <w:sz w:val="26"/>
              </w:rPr>
            </w:pPr>
            <w:r>
              <w:rPr>
                <w:sz w:val="26"/>
              </w:rPr>
              <w:t>WLWK-RCO032 - Wydajność nowo wybudowanych lub zmodernizowanych instalacji oczyszczania ścieków</w:t>
            </w:r>
          </w:p>
        </w:tc>
      </w:tr>
      <w:tr w:rsidR="003C1640" w14:paraId="06CF1C38" w14:textId="77777777">
        <w:tc>
          <w:tcPr>
            <w:tcW w:w="9062" w:type="dxa"/>
            <w:shd w:val="clear" w:color="auto" w:fill="F2F2F2" w:themeFill="light1" w:themeFillShade="F2"/>
          </w:tcPr>
          <w:p w14:paraId="0B66EE42" w14:textId="77777777" w:rsidR="003C1640" w:rsidRDefault="001D5AE3">
            <w:pPr>
              <w:spacing w:before="60"/>
              <w:rPr>
                <w:b/>
                <w:sz w:val="26"/>
              </w:rPr>
            </w:pPr>
            <w:r>
              <w:rPr>
                <w:b/>
                <w:sz w:val="26"/>
              </w:rPr>
              <w:t>Wskaźniki rezultatu</w:t>
            </w:r>
          </w:p>
        </w:tc>
      </w:tr>
      <w:tr w:rsidR="003C1640" w14:paraId="35103D6A" w14:textId="77777777">
        <w:tc>
          <w:tcPr>
            <w:tcW w:w="9062" w:type="dxa"/>
          </w:tcPr>
          <w:p w14:paraId="527A3356" w14:textId="77777777" w:rsidR="003C1640" w:rsidRDefault="001D5AE3">
            <w:pPr>
              <w:spacing w:before="60"/>
              <w:rPr>
                <w:b/>
                <w:sz w:val="26"/>
              </w:rPr>
            </w:pPr>
            <w:r>
              <w:rPr>
                <w:sz w:val="26"/>
              </w:rPr>
              <w:t>WLWK-PLRR039 - Ilość suchej masy komunalnych osadów ściekowych poddawanych procesom przetwarzania</w:t>
            </w:r>
          </w:p>
        </w:tc>
      </w:tr>
      <w:tr w:rsidR="003C1640" w14:paraId="600DB217" w14:textId="77777777">
        <w:tc>
          <w:tcPr>
            <w:tcW w:w="9062" w:type="dxa"/>
          </w:tcPr>
          <w:p w14:paraId="4B10D6CF" w14:textId="77777777" w:rsidR="003C1640" w:rsidRDefault="001D5AE3">
            <w:pPr>
              <w:spacing w:before="60"/>
              <w:rPr>
                <w:sz w:val="26"/>
              </w:rPr>
            </w:pPr>
            <w:r>
              <w:rPr>
                <w:sz w:val="26"/>
              </w:rPr>
              <w:t>WLWK-PLRR038 - Ludność podłączona do wybudowanej lub zmodernizowanej zbiorczej kanalizacji sanitarnej</w:t>
            </w:r>
          </w:p>
        </w:tc>
      </w:tr>
      <w:tr w:rsidR="003C1640" w14:paraId="35357701" w14:textId="77777777">
        <w:tc>
          <w:tcPr>
            <w:tcW w:w="9062" w:type="dxa"/>
          </w:tcPr>
          <w:p w14:paraId="087615F8" w14:textId="77777777" w:rsidR="003C1640" w:rsidRDefault="001D5AE3">
            <w:pPr>
              <w:spacing w:before="60"/>
              <w:rPr>
                <w:sz w:val="26"/>
              </w:rPr>
            </w:pPr>
            <w:r>
              <w:rPr>
                <w:sz w:val="26"/>
              </w:rPr>
              <w:t>WLWK-RCR041 - Ludność przyłączona do udoskonalonych zbiorowych systemów zaopatrzenia w wodę</w:t>
            </w:r>
          </w:p>
        </w:tc>
      </w:tr>
      <w:tr w:rsidR="003C1640" w14:paraId="626CF08C" w14:textId="77777777">
        <w:tc>
          <w:tcPr>
            <w:tcW w:w="9062" w:type="dxa"/>
          </w:tcPr>
          <w:p w14:paraId="5F2325C5" w14:textId="77777777" w:rsidR="003C1640" w:rsidRDefault="001D5AE3">
            <w:pPr>
              <w:spacing w:before="60"/>
              <w:rPr>
                <w:sz w:val="26"/>
              </w:rPr>
            </w:pPr>
            <w:r>
              <w:rPr>
                <w:sz w:val="26"/>
              </w:rPr>
              <w:lastRenderedPageBreak/>
              <w:t>WLWK-RCR042 - Ludność przyłączona do zbiorowych systemów oczyszczania ścieków co najmniej II stopnia</w:t>
            </w:r>
          </w:p>
        </w:tc>
      </w:tr>
    </w:tbl>
    <w:p w14:paraId="08551FFA" w14:textId="77777777" w:rsidR="003C1640" w:rsidRDefault="003C1640">
      <w:pPr>
        <w:rPr>
          <w:b/>
        </w:rPr>
      </w:pPr>
    </w:p>
    <w:p w14:paraId="44B869A0"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F8D34E7" w14:textId="77777777">
        <w:tc>
          <w:tcPr>
            <w:tcW w:w="9062" w:type="dxa"/>
            <w:shd w:val="clear" w:color="auto" w:fill="D9D9D9" w:themeFill="light1" w:themeFillShade="D9"/>
          </w:tcPr>
          <w:p w14:paraId="71B8F49E" w14:textId="77777777" w:rsidR="003C1640" w:rsidRDefault="001D5AE3">
            <w:pPr>
              <w:spacing w:before="60"/>
              <w:rPr>
                <w:b/>
                <w:sz w:val="28"/>
              </w:rPr>
            </w:pPr>
            <w:r>
              <w:rPr>
                <w:b/>
                <w:sz w:val="28"/>
              </w:rPr>
              <w:t>Kod i nazwa działania</w:t>
            </w:r>
          </w:p>
        </w:tc>
      </w:tr>
      <w:tr w:rsidR="003C1640" w14:paraId="1995E4AB" w14:textId="77777777">
        <w:tc>
          <w:tcPr>
            <w:tcW w:w="9062" w:type="dxa"/>
          </w:tcPr>
          <w:p w14:paraId="47336426" w14:textId="77777777" w:rsidR="003C1640" w:rsidRDefault="001D5AE3">
            <w:pPr>
              <w:pStyle w:val="Nagwek3"/>
              <w:spacing w:after="120"/>
            </w:pPr>
            <w:bookmarkStart w:id="15" w:name="_Toc216778743"/>
            <w:r>
              <w:rPr>
                <w:rFonts w:ascii="Calibri" w:hAnsi="Calibri" w:cs="Calibri"/>
                <w:sz w:val="32"/>
              </w:rPr>
              <w:t xml:space="preserve">Działanie FEPK.02.07 </w:t>
            </w:r>
            <w:r>
              <w:rPr>
                <w:rFonts w:ascii="Calibri" w:hAnsi="Calibri" w:cs="Calibri"/>
                <w:sz w:val="32"/>
              </w:rPr>
              <w:t>Gospodarka o obiegu zamkniętym</w:t>
            </w:r>
            <w:bookmarkEnd w:id="15"/>
          </w:p>
        </w:tc>
      </w:tr>
      <w:tr w:rsidR="003C1640" w14:paraId="0426AD1A" w14:textId="77777777">
        <w:tc>
          <w:tcPr>
            <w:tcW w:w="9062" w:type="dxa"/>
            <w:shd w:val="clear" w:color="auto" w:fill="F2F2F2" w:themeFill="light1" w:themeFillShade="F2"/>
          </w:tcPr>
          <w:p w14:paraId="267225F3" w14:textId="77777777" w:rsidR="003C1640" w:rsidRDefault="001D5AE3">
            <w:pPr>
              <w:spacing w:before="60"/>
              <w:rPr>
                <w:b/>
                <w:sz w:val="26"/>
              </w:rPr>
            </w:pPr>
            <w:r>
              <w:rPr>
                <w:b/>
                <w:sz w:val="26"/>
              </w:rPr>
              <w:t>Cel szczegółowy</w:t>
            </w:r>
          </w:p>
        </w:tc>
      </w:tr>
      <w:tr w:rsidR="003C1640" w14:paraId="4BE3A521" w14:textId="77777777">
        <w:tc>
          <w:tcPr>
            <w:tcW w:w="9062" w:type="dxa"/>
          </w:tcPr>
          <w:p w14:paraId="5ACB7F68" w14:textId="77777777" w:rsidR="003C1640" w:rsidRDefault="001D5AE3">
            <w:pPr>
              <w:spacing w:before="60"/>
              <w:rPr>
                <w:b/>
                <w:sz w:val="26"/>
              </w:rPr>
            </w:pPr>
            <w:r>
              <w:rPr>
                <w:sz w:val="26"/>
              </w:rPr>
              <w:t xml:space="preserve">EFRR/FS.CP2.VI - Wspieranie transformacji w kierunku gospodarki o obiegu zamkniętym i gospodarki </w:t>
            </w:r>
            <w:proofErr w:type="spellStart"/>
            <w:r>
              <w:rPr>
                <w:sz w:val="26"/>
              </w:rPr>
              <w:t>zasobooszczędnej</w:t>
            </w:r>
            <w:proofErr w:type="spellEnd"/>
          </w:p>
        </w:tc>
      </w:tr>
      <w:tr w:rsidR="003C1640" w14:paraId="545339B5" w14:textId="77777777">
        <w:tc>
          <w:tcPr>
            <w:tcW w:w="9062" w:type="dxa"/>
            <w:shd w:val="clear" w:color="auto" w:fill="F2F2F2" w:themeFill="light1" w:themeFillShade="F2"/>
          </w:tcPr>
          <w:p w14:paraId="7742AF7D" w14:textId="77777777" w:rsidR="003C1640" w:rsidRDefault="001D5AE3">
            <w:pPr>
              <w:spacing w:before="60"/>
              <w:rPr>
                <w:b/>
                <w:sz w:val="26"/>
              </w:rPr>
            </w:pPr>
            <w:r>
              <w:rPr>
                <w:b/>
                <w:sz w:val="26"/>
              </w:rPr>
              <w:t>Wysokość alokacji ogółem (EUR)</w:t>
            </w:r>
          </w:p>
        </w:tc>
      </w:tr>
      <w:tr w:rsidR="003C1640" w14:paraId="15ACC7A7" w14:textId="77777777">
        <w:tc>
          <w:tcPr>
            <w:tcW w:w="9062" w:type="dxa"/>
          </w:tcPr>
          <w:p w14:paraId="17D9B2CB" w14:textId="77777777" w:rsidR="003C1640" w:rsidRDefault="001D5AE3">
            <w:pPr>
              <w:spacing w:before="60"/>
              <w:rPr>
                <w:b/>
                <w:sz w:val="26"/>
              </w:rPr>
            </w:pPr>
            <w:r>
              <w:rPr>
                <w:sz w:val="26"/>
              </w:rPr>
              <w:t>70 511 142,00</w:t>
            </w:r>
          </w:p>
        </w:tc>
      </w:tr>
      <w:tr w:rsidR="003C1640" w14:paraId="1DCDEFED" w14:textId="77777777">
        <w:tc>
          <w:tcPr>
            <w:tcW w:w="9062" w:type="dxa"/>
            <w:shd w:val="clear" w:color="auto" w:fill="F2F2F2" w:themeFill="light1" w:themeFillShade="F2"/>
          </w:tcPr>
          <w:p w14:paraId="20740419" w14:textId="77777777" w:rsidR="003C1640" w:rsidRDefault="001D5AE3">
            <w:pPr>
              <w:spacing w:before="60"/>
              <w:rPr>
                <w:b/>
                <w:sz w:val="26"/>
              </w:rPr>
            </w:pPr>
            <w:r>
              <w:rPr>
                <w:b/>
                <w:sz w:val="26"/>
              </w:rPr>
              <w:t>Wysokość alokacji UE (EUR)</w:t>
            </w:r>
          </w:p>
        </w:tc>
      </w:tr>
      <w:tr w:rsidR="003C1640" w14:paraId="67C8DA7B" w14:textId="77777777">
        <w:tc>
          <w:tcPr>
            <w:tcW w:w="9062" w:type="dxa"/>
          </w:tcPr>
          <w:p w14:paraId="007A1D76" w14:textId="77777777" w:rsidR="003C1640" w:rsidRDefault="001D5AE3">
            <w:pPr>
              <w:spacing w:before="60"/>
              <w:rPr>
                <w:b/>
                <w:sz w:val="26"/>
              </w:rPr>
            </w:pPr>
            <w:r>
              <w:rPr>
                <w:sz w:val="26"/>
              </w:rPr>
              <w:t>59 934 471,00</w:t>
            </w:r>
          </w:p>
        </w:tc>
      </w:tr>
      <w:tr w:rsidR="003C1640" w14:paraId="0B1A4709" w14:textId="77777777">
        <w:tc>
          <w:tcPr>
            <w:tcW w:w="9062" w:type="dxa"/>
            <w:shd w:val="clear" w:color="auto" w:fill="F2F2F2" w:themeFill="light1" w:themeFillShade="F2"/>
          </w:tcPr>
          <w:p w14:paraId="1F729DBE" w14:textId="77777777" w:rsidR="003C1640" w:rsidRDefault="001D5AE3">
            <w:pPr>
              <w:spacing w:before="60"/>
              <w:rPr>
                <w:b/>
                <w:sz w:val="26"/>
              </w:rPr>
            </w:pPr>
            <w:r>
              <w:rPr>
                <w:b/>
                <w:sz w:val="26"/>
              </w:rPr>
              <w:t>Zakres interwencji</w:t>
            </w:r>
          </w:p>
        </w:tc>
      </w:tr>
      <w:tr w:rsidR="003C1640" w14:paraId="1DC4D8CB" w14:textId="77777777">
        <w:tc>
          <w:tcPr>
            <w:tcW w:w="9062" w:type="dxa"/>
          </w:tcPr>
          <w:p w14:paraId="0A23E2EA" w14:textId="77777777" w:rsidR="003C1640" w:rsidRDefault="001D5AE3">
            <w:pPr>
              <w:spacing w:before="60"/>
              <w:rPr>
                <w:b/>
                <w:sz w:val="26"/>
              </w:rPr>
            </w:pPr>
            <w:r>
              <w:rPr>
                <w:sz w:val="26"/>
              </w:rP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072 - Wykorzystanie materiałów pochodzących z recyklingu jako surowców zgodnie z kryteriami efektywności, 075 - Wsparcie ekologicznych procesów produkcyjnych oraz efekt</w:t>
            </w:r>
            <w:r>
              <w:rPr>
                <w:sz w:val="26"/>
              </w:rPr>
              <w:t>ywnego wykorzystywania zasobów w MŚP</w:t>
            </w:r>
          </w:p>
        </w:tc>
      </w:tr>
      <w:tr w:rsidR="003C1640" w14:paraId="3B45588B" w14:textId="77777777">
        <w:tblPrEx>
          <w:shd w:val="clear" w:color="auto" w:fill="F2F2F2" w:themeFill="light1" w:themeFillShade="F2"/>
        </w:tblPrEx>
        <w:tc>
          <w:tcPr>
            <w:tcW w:w="9062" w:type="dxa"/>
            <w:shd w:val="clear" w:color="auto" w:fill="F2F2F2" w:themeFill="light1" w:themeFillShade="F2"/>
          </w:tcPr>
          <w:p w14:paraId="23BD968D" w14:textId="77777777" w:rsidR="003C1640" w:rsidRDefault="001D5AE3">
            <w:pPr>
              <w:spacing w:before="60" w:after="240"/>
              <w:rPr>
                <w:b/>
                <w:sz w:val="26"/>
              </w:rPr>
            </w:pPr>
            <w:r>
              <w:rPr>
                <w:b/>
                <w:sz w:val="26"/>
              </w:rPr>
              <w:t>Opis działania</w:t>
            </w:r>
          </w:p>
        </w:tc>
      </w:tr>
      <w:tr w:rsidR="003C1640" w14:paraId="5951E5E3" w14:textId="77777777">
        <w:tc>
          <w:tcPr>
            <w:tcW w:w="9062" w:type="dxa"/>
          </w:tcPr>
          <w:p w14:paraId="6E62A49C" w14:textId="77777777" w:rsidR="003C1640" w:rsidRDefault="001D5AE3">
            <w:pPr>
              <w:spacing w:before="60"/>
              <w:rPr>
                <w:sz w:val="26"/>
              </w:rPr>
            </w:pPr>
            <w:r>
              <w:br/>
            </w:r>
            <w:r>
              <w:rPr>
                <w:sz w:val="26"/>
              </w:rPr>
              <w:t>Typy projektów:</w:t>
            </w:r>
            <w:r>
              <w:br/>
            </w:r>
            <w:r>
              <w:lastRenderedPageBreak/>
              <w:br/>
            </w:r>
            <w:r>
              <w:rPr>
                <w:sz w:val="26"/>
              </w:rPr>
              <w:t>1.</w:t>
            </w:r>
            <w:r>
              <w:rPr>
                <w:sz w:val="26"/>
              </w:rPr>
              <w:tab/>
            </w:r>
            <w:r>
              <w:rPr>
                <w:sz w:val="26"/>
              </w:rPr>
              <w:t>Systemy selektywnego zbierania odpadów komunalnych uwzględniające rozwiązania dotyczące zapobiegania powstawaniu odpadów lub ponowne użycie, w tym PSZOK.</w:t>
            </w:r>
            <w:r>
              <w:br/>
            </w:r>
            <w:r>
              <w:br/>
            </w:r>
            <w:r>
              <w:rPr>
                <w:sz w:val="26"/>
              </w:rPr>
              <w:t>2.</w:t>
            </w:r>
            <w:r>
              <w:rPr>
                <w:sz w:val="26"/>
              </w:rPr>
              <w:tab/>
              <w:t>Edukacja w zakresie gospodarki o obiegu zamkniętym (jako element szerszego projektu).</w:t>
            </w:r>
            <w:r>
              <w:br/>
            </w:r>
            <w:r>
              <w:br/>
            </w:r>
            <w:r>
              <w:rPr>
                <w:sz w:val="26"/>
              </w:rPr>
              <w:t xml:space="preserve">3. </w:t>
            </w:r>
            <w:r>
              <w:rPr>
                <w:sz w:val="26"/>
              </w:rPr>
              <w:tab/>
              <w:t>Wdrożenie rozwiązań GOZ w przedsiębiorstwach z sektora MŚP.</w:t>
            </w:r>
            <w:r>
              <w:br/>
            </w:r>
            <w:r>
              <w:br/>
            </w:r>
            <w:r>
              <w:rPr>
                <w:sz w:val="26"/>
              </w:rPr>
              <w:t>Pozostałe typy projektów zostaną opracowane na dalszym etapie prac nad SZOP.</w:t>
            </w:r>
            <w:r>
              <w:br/>
            </w:r>
            <w:r>
              <w:br/>
            </w:r>
            <w:r>
              <w:rPr>
                <w:sz w:val="26"/>
              </w:rPr>
              <w:t>Limity i ograniczenia:</w:t>
            </w:r>
            <w:r>
              <w:br/>
            </w:r>
            <w:r>
              <w:rPr>
                <w:sz w:val="26"/>
              </w:rPr>
              <w:t>1.</w:t>
            </w:r>
            <w:r>
              <w:rPr>
                <w:sz w:val="26"/>
              </w:rPr>
              <w:tab/>
              <w:t>Wsparcie projektów możliwe będzie pod warunkiem spełnienia wymogów Dyrektywy Parlamentu Europejski</w:t>
            </w:r>
            <w:r>
              <w:rPr>
                <w:sz w:val="26"/>
              </w:rPr>
              <w:t xml:space="preserve">ego i Rady 2008/98 WE z dnia 19 listopada 2008 w sprawie odpadów oraz uchylającą  niektóre dyrektywy (Dz. U.UE L 2008.312.3 z </w:t>
            </w:r>
            <w:proofErr w:type="spellStart"/>
            <w:r>
              <w:rPr>
                <w:sz w:val="26"/>
              </w:rPr>
              <w:t>późn</w:t>
            </w:r>
            <w:proofErr w:type="spellEnd"/>
            <w:r>
              <w:rPr>
                <w:sz w:val="26"/>
              </w:rPr>
              <w:t>. zm.) oraz zgodności z zapisami z Planu Gospodarki Odpadami dla Województwa Podkarpackiego (WPGO) oraz planu inwestycyjnego (w zakresie przedsięwzięć dotyczących odpadów komunalnych).</w:t>
            </w:r>
            <w:r>
              <w:br/>
            </w:r>
            <w:r>
              <w:br/>
            </w:r>
            <w:r>
              <w:rPr>
                <w:sz w:val="26"/>
              </w:rPr>
              <w:t>2.</w:t>
            </w:r>
            <w:r>
              <w:rPr>
                <w:sz w:val="26"/>
              </w:rPr>
              <w:tab/>
              <w:t>W zakresie systemów selektywnego zbierania odpadów komunalnych uwzględniających rozwiązania dotyczące zapobiegania powstawaniu odpadów lub ponowne użycie, w tym PSZOK wsparcie zostanie przeznac</w:t>
            </w:r>
            <w:r>
              <w:rPr>
                <w:sz w:val="26"/>
              </w:rPr>
              <w:t>zone m.in. na: budowę/modernizację obiektów wraz z niezbędną infrastrukturą do selektywnej zbiórki i przetwarzania odpadów w szczególności: szkła, metalu, plastiku, papieru, odpadów biodegradowalnych oraz pozostałych odpadów komunalnych (możliwość realizacji w PSZOK dodatkowych funkcjonalności zgodnych z hierarchią postępowania z odpadami), zakup wyposażenia PSZOK, tworzenie punktów napraw i przygotowania do ponownego użycia, miejsca przyjmowania rzeczy używanych oraz instalacje do recyklingu odpadów.  Proj</w:t>
            </w:r>
            <w:r>
              <w:rPr>
                <w:sz w:val="26"/>
              </w:rPr>
              <w:t xml:space="preserve">ekt  może obejmować także działania edukacyjne np. ścieżki dydaktyczne. </w:t>
            </w:r>
            <w:r>
              <w:br/>
            </w:r>
            <w:r>
              <w:br/>
            </w:r>
            <w:r>
              <w:rPr>
                <w:sz w:val="26"/>
              </w:rPr>
              <w:t>3. Dla projektów dotyczących systemów selektywnego zbierania odpadów komunalnych wsparcie będzie udzielane dla projektów PSZOK obsługujących nie więcej niż 20 tys. mieszkańców lub jego koszt jest nie większy niż 2 mln zł kosztów kwalifikowanych.</w:t>
            </w:r>
            <w:r>
              <w:br/>
            </w:r>
            <w:r>
              <w:lastRenderedPageBreak/>
              <w:br/>
            </w:r>
            <w:r>
              <w:rPr>
                <w:sz w:val="26"/>
              </w:rPr>
              <w:t>4.</w:t>
            </w:r>
            <w:r>
              <w:rPr>
                <w:sz w:val="26"/>
              </w:rPr>
              <w:tab/>
              <w:t>Jeden podmiot uprawniony do ubiegania się o wsparcie w zakresie  typów projektu 1 i 2 może być w danym naborze samodzielnym wnioskodawcą lub liderem lub partnerem wyłącznie w jednym projek</w:t>
            </w:r>
            <w:r>
              <w:rPr>
                <w:sz w:val="26"/>
              </w:rPr>
              <w:t>cie.</w:t>
            </w:r>
            <w:r>
              <w:br/>
            </w:r>
            <w:r>
              <w:br/>
            </w:r>
            <w:r>
              <w:rPr>
                <w:sz w:val="26"/>
              </w:rPr>
              <w:t>5.</w:t>
            </w:r>
            <w:r>
              <w:rPr>
                <w:sz w:val="26"/>
              </w:rPr>
              <w:tab/>
              <w:t>W zakresie typu 1 minimalna wartość wydatków kwalifikowalnych w projekcie to 1 000 000 zł</w:t>
            </w:r>
            <w:r>
              <w:br/>
            </w:r>
            <w:r>
              <w:rPr>
                <w:sz w:val="26"/>
              </w:rPr>
              <w:t>6.</w:t>
            </w:r>
            <w:r>
              <w:rPr>
                <w:sz w:val="26"/>
              </w:rPr>
              <w:tab/>
              <w:t>W zakresie wdrażania rozwiązań gospodarki obiegu zamkniętego w przedsiębiorstwach wsparcie otrzymają projekty mające na celu zwiększenie ponownego wykorzystania surowców, recyklingu materiałów i efektywnego gospodarowania zasobami w kierunku priorytetowych procesów określonych w hierarchii sposobów postępowania z odpadami (zapobieganie, minimalizacja, sortowanie, ponowne użycie, recykling), w tym m.in. zmia</w:t>
            </w:r>
            <w:r>
              <w:rPr>
                <w:sz w:val="26"/>
              </w:rPr>
              <w:t>ny procesów produkcyjnych w celu przejścia z modelu liniowego na cyrkularny, gospodarowanie wodą w zakładach przemysłowych (projekty mające na celu zmniejszenie zużycia wody, zamknięcie jej w obieg zamknięty, a także powtórne jej wykorzystanie). W ramach tego typu projektu:</w:t>
            </w:r>
            <w:r>
              <w:br/>
            </w:r>
            <w:r>
              <w:rPr>
                <w:sz w:val="26"/>
              </w:rPr>
              <w:t>a)</w:t>
            </w:r>
            <w:r>
              <w:rPr>
                <w:sz w:val="26"/>
              </w:rPr>
              <w:tab/>
              <w:t>wsparcie będzie skierowane do przedsiębiorców z sektora MŚP prowadzących działalność gospodarczą w sposób zorganizowany i ciągły przez okres nie krótszy niż 24 miesiące licząc wstecz od dnia złożenia wniosku o dofinansowanie na tereni</w:t>
            </w:r>
            <w:r>
              <w:rPr>
                <w:sz w:val="26"/>
              </w:rPr>
              <w:t>e województwa podkarpackiego, z wyłączeniem podmiotów prowadzących działalność gospodarczą w zakresie gospodarki odpadami (działalność wg PKD z działu 38 i 39);</w:t>
            </w:r>
            <w:r>
              <w:br/>
            </w:r>
            <w:r>
              <w:rPr>
                <w:sz w:val="26"/>
              </w:rPr>
              <w:t>b)</w:t>
            </w:r>
            <w:r>
              <w:rPr>
                <w:sz w:val="26"/>
              </w:rPr>
              <w:tab/>
              <w:t>wsparcie nie będzie skierowane na inwestycje, które charakteryzują się dużym potencjałem rynkowym, wysoką efektywnością kosztową i stosunkowo szybkim okresem zwrotu, które mogą być wspierane z wykorzystaniem IF dostępnych w ramach innych programów;</w:t>
            </w:r>
            <w:r>
              <w:br/>
            </w:r>
            <w:r>
              <w:rPr>
                <w:sz w:val="26"/>
              </w:rPr>
              <w:t>c)</w:t>
            </w:r>
            <w:r>
              <w:rPr>
                <w:sz w:val="26"/>
              </w:rPr>
              <w:tab/>
              <w:t>ze wsparcia wyłączone są inwestycje z zakresu poprawy efektywności energetycznej, wytwarzania en</w:t>
            </w:r>
            <w:r>
              <w:rPr>
                <w:sz w:val="26"/>
              </w:rPr>
              <w:t xml:space="preserve">ergii, w tym z odnawialnych źródeł, termicznego przekształcania odpadów, wytwarzania biogazu, </w:t>
            </w:r>
            <w:proofErr w:type="spellStart"/>
            <w:r>
              <w:rPr>
                <w:sz w:val="26"/>
              </w:rPr>
              <w:t>biometanu</w:t>
            </w:r>
            <w:proofErr w:type="spellEnd"/>
            <w:r>
              <w:rPr>
                <w:sz w:val="26"/>
              </w:rPr>
              <w:t xml:space="preserve"> i </w:t>
            </w:r>
            <w:proofErr w:type="spellStart"/>
            <w:r>
              <w:rPr>
                <w:sz w:val="26"/>
              </w:rPr>
              <w:t>syngazu</w:t>
            </w:r>
            <w:proofErr w:type="spellEnd"/>
            <w:r>
              <w:rPr>
                <w:sz w:val="26"/>
              </w:rPr>
              <w:t>;</w:t>
            </w:r>
            <w:r>
              <w:br/>
            </w:r>
            <w:r>
              <w:br/>
            </w:r>
            <w:r>
              <w:br/>
            </w:r>
          </w:p>
        </w:tc>
      </w:tr>
      <w:tr w:rsidR="003C1640" w14:paraId="6517567C" w14:textId="77777777">
        <w:tc>
          <w:tcPr>
            <w:tcW w:w="9062" w:type="dxa"/>
            <w:shd w:val="clear" w:color="auto" w:fill="F2F2F2" w:themeFill="light1" w:themeFillShade="F2"/>
          </w:tcPr>
          <w:p w14:paraId="35ED20FD" w14:textId="77777777" w:rsidR="003C1640" w:rsidRDefault="001D5AE3">
            <w:pPr>
              <w:spacing w:before="60"/>
              <w:rPr>
                <w:b/>
                <w:sz w:val="26"/>
              </w:rPr>
            </w:pPr>
            <w:r>
              <w:rPr>
                <w:b/>
                <w:sz w:val="26"/>
              </w:rPr>
              <w:lastRenderedPageBreak/>
              <w:t>Maksymalny % poziom dofinansowania UE w projekcie</w:t>
            </w:r>
          </w:p>
        </w:tc>
      </w:tr>
      <w:tr w:rsidR="003C1640" w14:paraId="676767F9" w14:textId="77777777">
        <w:tc>
          <w:tcPr>
            <w:tcW w:w="9062" w:type="dxa"/>
          </w:tcPr>
          <w:p w14:paraId="4B5DC550" w14:textId="77777777" w:rsidR="003C1640" w:rsidRDefault="001D5AE3">
            <w:pPr>
              <w:spacing w:before="60"/>
              <w:rPr>
                <w:b/>
                <w:sz w:val="26"/>
              </w:rPr>
            </w:pPr>
            <w:r>
              <w:rPr>
                <w:sz w:val="26"/>
              </w:rPr>
              <w:lastRenderedPageBreak/>
              <w:t>85</w:t>
            </w:r>
          </w:p>
        </w:tc>
      </w:tr>
      <w:tr w:rsidR="003C1640" w14:paraId="545A1622" w14:textId="77777777">
        <w:tc>
          <w:tcPr>
            <w:tcW w:w="9062" w:type="dxa"/>
            <w:shd w:val="clear" w:color="auto" w:fill="F2F2F2" w:themeFill="light1" w:themeFillShade="F2"/>
          </w:tcPr>
          <w:p w14:paraId="050CBA77"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458EEAA8" w14:textId="77777777">
        <w:tc>
          <w:tcPr>
            <w:tcW w:w="9062" w:type="dxa"/>
          </w:tcPr>
          <w:p w14:paraId="1F100B51" w14:textId="77777777" w:rsidR="003C1640" w:rsidRDefault="001D5AE3">
            <w:pPr>
              <w:spacing w:before="60"/>
              <w:rPr>
                <w:b/>
                <w:sz w:val="26"/>
              </w:rPr>
            </w:pPr>
            <w:r>
              <w:rPr>
                <w:sz w:val="26"/>
              </w:rPr>
              <w:t>85</w:t>
            </w:r>
          </w:p>
        </w:tc>
      </w:tr>
      <w:tr w:rsidR="003C1640" w14:paraId="536F9DF5" w14:textId="77777777">
        <w:tc>
          <w:tcPr>
            <w:tcW w:w="9062" w:type="dxa"/>
            <w:shd w:val="clear" w:color="auto" w:fill="F2F2F2" w:themeFill="light1" w:themeFillShade="F2"/>
          </w:tcPr>
          <w:p w14:paraId="16CD0CC5" w14:textId="77777777" w:rsidR="003C1640" w:rsidRDefault="001D5AE3">
            <w:pPr>
              <w:spacing w:before="60"/>
              <w:rPr>
                <w:b/>
                <w:sz w:val="26"/>
              </w:rPr>
            </w:pPr>
            <w:r>
              <w:rPr>
                <w:b/>
                <w:sz w:val="26"/>
              </w:rPr>
              <w:t>Pomoc publiczna – unijna podstawa prawna</w:t>
            </w:r>
          </w:p>
        </w:tc>
      </w:tr>
      <w:tr w:rsidR="003C1640" w14:paraId="6669EA7F" w14:textId="77777777">
        <w:tc>
          <w:tcPr>
            <w:tcW w:w="9062" w:type="dxa"/>
          </w:tcPr>
          <w:p w14:paraId="7C0BA946"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rPr>
                <w:sz w:val="26"/>
              </w:rPr>
              <w:t xml:space="preserve">187 z 26.06.2014, str. 1, z </w:t>
            </w:r>
            <w:proofErr w:type="spellStart"/>
            <w:r>
              <w:rPr>
                <w:sz w:val="26"/>
              </w:rPr>
              <w:t>późn</w:t>
            </w:r>
            <w:proofErr w:type="spellEnd"/>
            <w:r>
              <w:rPr>
                <w:sz w:val="26"/>
              </w:rPr>
              <w:t>. zm.)</w:t>
            </w:r>
          </w:p>
        </w:tc>
      </w:tr>
      <w:tr w:rsidR="003C1640" w14:paraId="67088696" w14:textId="77777777">
        <w:tc>
          <w:tcPr>
            <w:tcW w:w="9062" w:type="dxa"/>
            <w:shd w:val="clear" w:color="auto" w:fill="F2F2F2" w:themeFill="light1" w:themeFillShade="F2"/>
          </w:tcPr>
          <w:p w14:paraId="085604F3" w14:textId="77777777" w:rsidR="003C1640" w:rsidRDefault="001D5AE3">
            <w:pPr>
              <w:spacing w:before="60"/>
              <w:rPr>
                <w:b/>
                <w:sz w:val="26"/>
              </w:rPr>
            </w:pPr>
            <w:r>
              <w:rPr>
                <w:b/>
                <w:sz w:val="26"/>
              </w:rPr>
              <w:t>Pomoc publiczna – krajowa podstawa prawna</w:t>
            </w:r>
          </w:p>
        </w:tc>
      </w:tr>
      <w:tr w:rsidR="003C1640" w14:paraId="642DD8B3" w14:textId="77777777">
        <w:tc>
          <w:tcPr>
            <w:tcW w:w="9062" w:type="dxa"/>
          </w:tcPr>
          <w:p w14:paraId="4D201E0E" w14:textId="77777777" w:rsidR="003C1640" w:rsidRDefault="001D5AE3">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 xml:space="preserve">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tc>
      </w:tr>
      <w:tr w:rsidR="003C1640" w14:paraId="05FA9A4A" w14:textId="77777777">
        <w:tc>
          <w:tcPr>
            <w:tcW w:w="9062" w:type="dxa"/>
            <w:shd w:val="clear" w:color="auto" w:fill="F2F2F2" w:themeFill="light1" w:themeFillShade="F2"/>
          </w:tcPr>
          <w:p w14:paraId="4DDF2E28" w14:textId="77777777" w:rsidR="003C1640" w:rsidRDefault="001D5AE3">
            <w:pPr>
              <w:spacing w:before="60"/>
              <w:rPr>
                <w:b/>
                <w:sz w:val="26"/>
              </w:rPr>
            </w:pPr>
            <w:r>
              <w:rPr>
                <w:b/>
                <w:sz w:val="26"/>
              </w:rPr>
              <w:lastRenderedPageBreak/>
              <w:t>Uproszczone metody rozliczania</w:t>
            </w:r>
          </w:p>
        </w:tc>
      </w:tr>
      <w:tr w:rsidR="003C1640" w14:paraId="14473D15" w14:textId="77777777">
        <w:tc>
          <w:tcPr>
            <w:tcW w:w="9062" w:type="dxa"/>
          </w:tcPr>
          <w:p w14:paraId="79FDAF9E" w14:textId="77777777" w:rsidR="003C1640" w:rsidRDefault="001D5AE3">
            <w:pPr>
              <w:spacing w:before="60"/>
              <w:rPr>
                <w:b/>
                <w:sz w:val="26"/>
              </w:rPr>
            </w:pPr>
            <w:r>
              <w:rPr>
                <w:sz w:val="26"/>
              </w:rPr>
              <w:t>do 7% stawka ryczałtowa na koszty pośrednie (podstawa wyliczenia: koszty bezpośrednie) [art. 54(a) CPR]</w:t>
            </w:r>
          </w:p>
        </w:tc>
      </w:tr>
      <w:tr w:rsidR="003C1640" w14:paraId="527086ED" w14:textId="77777777">
        <w:tc>
          <w:tcPr>
            <w:tcW w:w="9062" w:type="dxa"/>
            <w:shd w:val="clear" w:color="auto" w:fill="F2F2F2" w:themeFill="light1" w:themeFillShade="F2"/>
          </w:tcPr>
          <w:p w14:paraId="0BFF0BB3" w14:textId="77777777" w:rsidR="003C1640" w:rsidRDefault="001D5AE3">
            <w:pPr>
              <w:spacing w:before="60"/>
              <w:rPr>
                <w:b/>
                <w:sz w:val="26"/>
              </w:rPr>
            </w:pPr>
            <w:r>
              <w:rPr>
                <w:b/>
                <w:sz w:val="26"/>
              </w:rPr>
              <w:t>Forma wsparcia</w:t>
            </w:r>
          </w:p>
        </w:tc>
      </w:tr>
      <w:tr w:rsidR="003C1640" w14:paraId="72367814" w14:textId="77777777">
        <w:tc>
          <w:tcPr>
            <w:tcW w:w="9062" w:type="dxa"/>
          </w:tcPr>
          <w:p w14:paraId="41F51514" w14:textId="77777777" w:rsidR="003C1640" w:rsidRDefault="001D5AE3">
            <w:pPr>
              <w:spacing w:before="60"/>
              <w:rPr>
                <w:b/>
                <w:sz w:val="26"/>
              </w:rPr>
            </w:pPr>
            <w:r>
              <w:rPr>
                <w:sz w:val="26"/>
              </w:rPr>
              <w:t>Dotacja</w:t>
            </w:r>
          </w:p>
        </w:tc>
      </w:tr>
      <w:tr w:rsidR="003C1640" w14:paraId="3A78301A" w14:textId="77777777">
        <w:tc>
          <w:tcPr>
            <w:tcW w:w="9062" w:type="dxa"/>
            <w:shd w:val="clear" w:color="auto" w:fill="F2F2F2" w:themeFill="light1" w:themeFillShade="F2"/>
          </w:tcPr>
          <w:p w14:paraId="2EA992F9"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E1E8EAB" w14:textId="77777777">
        <w:tc>
          <w:tcPr>
            <w:tcW w:w="9062" w:type="dxa"/>
          </w:tcPr>
          <w:p w14:paraId="2FDA2086" w14:textId="77777777" w:rsidR="003C1640" w:rsidRDefault="001D5AE3">
            <w:pPr>
              <w:spacing w:before="60"/>
              <w:rPr>
                <w:b/>
                <w:sz w:val="26"/>
              </w:rPr>
            </w:pPr>
            <w:r>
              <w:rPr>
                <w:sz w:val="26"/>
              </w:rPr>
              <w:t>0</w:t>
            </w:r>
          </w:p>
        </w:tc>
      </w:tr>
      <w:tr w:rsidR="003C1640" w14:paraId="15D27815" w14:textId="77777777">
        <w:tc>
          <w:tcPr>
            <w:tcW w:w="9062" w:type="dxa"/>
            <w:shd w:val="clear" w:color="auto" w:fill="F2F2F2" w:themeFill="light1" w:themeFillShade="F2"/>
          </w:tcPr>
          <w:p w14:paraId="555415BB" w14:textId="77777777" w:rsidR="003C1640" w:rsidRDefault="001D5AE3">
            <w:pPr>
              <w:spacing w:before="60"/>
              <w:rPr>
                <w:b/>
                <w:sz w:val="26"/>
              </w:rPr>
            </w:pPr>
            <w:r>
              <w:rPr>
                <w:b/>
                <w:sz w:val="26"/>
              </w:rPr>
              <w:t>Minimalny wkład własny beneficjenta</w:t>
            </w:r>
          </w:p>
        </w:tc>
      </w:tr>
      <w:tr w:rsidR="003C1640" w14:paraId="5AFFDB04" w14:textId="77777777">
        <w:tc>
          <w:tcPr>
            <w:tcW w:w="9062" w:type="dxa"/>
          </w:tcPr>
          <w:p w14:paraId="46558C9A" w14:textId="77777777" w:rsidR="003C1640" w:rsidRDefault="001D5AE3">
            <w:pPr>
              <w:spacing w:before="60"/>
              <w:rPr>
                <w:b/>
                <w:sz w:val="26"/>
              </w:rPr>
            </w:pPr>
            <w:r>
              <w:rPr>
                <w:sz w:val="26"/>
              </w:rPr>
              <w:t>15%</w:t>
            </w:r>
          </w:p>
        </w:tc>
      </w:tr>
      <w:tr w:rsidR="003C1640" w14:paraId="2DDD838B" w14:textId="77777777">
        <w:tc>
          <w:tcPr>
            <w:tcW w:w="9062" w:type="dxa"/>
            <w:shd w:val="clear" w:color="auto" w:fill="F2F2F2" w:themeFill="light1" w:themeFillShade="F2"/>
          </w:tcPr>
          <w:p w14:paraId="248217F3" w14:textId="77777777" w:rsidR="003C1640" w:rsidRDefault="001D5AE3">
            <w:pPr>
              <w:spacing w:before="60"/>
              <w:rPr>
                <w:b/>
                <w:sz w:val="26"/>
              </w:rPr>
            </w:pPr>
            <w:r>
              <w:rPr>
                <w:b/>
                <w:sz w:val="26"/>
              </w:rPr>
              <w:t>Maksymalna wartość wydatków kwalifikowalnych w projekcie</w:t>
            </w:r>
          </w:p>
        </w:tc>
      </w:tr>
      <w:tr w:rsidR="003C1640" w14:paraId="3F7969AA" w14:textId="77777777">
        <w:tc>
          <w:tcPr>
            <w:tcW w:w="9062" w:type="dxa"/>
          </w:tcPr>
          <w:p w14:paraId="260C432A" w14:textId="77777777" w:rsidR="003C1640" w:rsidRDefault="001D5AE3">
            <w:pPr>
              <w:spacing w:before="60"/>
              <w:rPr>
                <w:b/>
                <w:sz w:val="26"/>
              </w:rPr>
            </w:pPr>
            <w:r>
              <w:rPr>
                <w:sz w:val="26"/>
              </w:rPr>
              <w:t>10 000 000,00</w:t>
            </w:r>
          </w:p>
        </w:tc>
      </w:tr>
      <w:tr w:rsidR="003C1640" w14:paraId="78D2B065" w14:textId="77777777">
        <w:tc>
          <w:tcPr>
            <w:tcW w:w="9062" w:type="dxa"/>
            <w:shd w:val="clear" w:color="auto" w:fill="F2F2F2" w:themeFill="light1" w:themeFillShade="F2"/>
          </w:tcPr>
          <w:p w14:paraId="2FD77C92" w14:textId="77777777" w:rsidR="003C1640" w:rsidRDefault="001D5AE3">
            <w:pPr>
              <w:spacing w:before="60"/>
              <w:rPr>
                <w:b/>
                <w:sz w:val="26"/>
              </w:rPr>
            </w:pPr>
            <w:r>
              <w:rPr>
                <w:b/>
                <w:sz w:val="26"/>
              </w:rPr>
              <w:t>Sposób wyboru projektów</w:t>
            </w:r>
          </w:p>
        </w:tc>
      </w:tr>
      <w:tr w:rsidR="003C1640" w14:paraId="5C81B97C" w14:textId="77777777">
        <w:tc>
          <w:tcPr>
            <w:tcW w:w="9062" w:type="dxa"/>
          </w:tcPr>
          <w:p w14:paraId="45C61E35" w14:textId="77777777" w:rsidR="003C1640" w:rsidRDefault="001D5AE3">
            <w:pPr>
              <w:spacing w:before="60"/>
              <w:rPr>
                <w:b/>
                <w:sz w:val="26"/>
              </w:rPr>
            </w:pPr>
            <w:r>
              <w:rPr>
                <w:sz w:val="26"/>
              </w:rPr>
              <w:t>Konkurencyjny</w:t>
            </w:r>
          </w:p>
        </w:tc>
      </w:tr>
      <w:tr w:rsidR="003C1640" w14:paraId="0F1DA47A" w14:textId="77777777">
        <w:tc>
          <w:tcPr>
            <w:tcW w:w="9062" w:type="dxa"/>
            <w:shd w:val="clear" w:color="auto" w:fill="F2F2F2" w:themeFill="light1" w:themeFillShade="F2"/>
          </w:tcPr>
          <w:p w14:paraId="77B5A8E7" w14:textId="77777777" w:rsidR="003C1640" w:rsidRDefault="001D5AE3">
            <w:pPr>
              <w:spacing w:before="60"/>
              <w:rPr>
                <w:b/>
                <w:sz w:val="26"/>
              </w:rPr>
            </w:pPr>
            <w:r>
              <w:rPr>
                <w:b/>
                <w:sz w:val="26"/>
              </w:rPr>
              <w:t>Realizacja instrumentów terytorialnych</w:t>
            </w:r>
          </w:p>
        </w:tc>
      </w:tr>
      <w:tr w:rsidR="003C1640" w14:paraId="29D7A47E" w14:textId="77777777">
        <w:tc>
          <w:tcPr>
            <w:tcW w:w="9062" w:type="dxa"/>
          </w:tcPr>
          <w:p w14:paraId="7F3B87DA" w14:textId="77777777" w:rsidR="003C1640" w:rsidRDefault="001D5AE3">
            <w:pPr>
              <w:spacing w:before="60"/>
              <w:rPr>
                <w:b/>
                <w:sz w:val="26"/>
              </w:rPr>
            </w:pPr>
            <w:r>
              <w:rPr>
                <w:sz w:val="26"/>
              </w:rPr>
              <w:t>Nie dotyczy</w:t>
            </w:r>
          </w:p>
        </w:tc>
      </w:tr>
      <w:tr w:rsidR="003C1640" w14:paraId="12393518" w14:textId="77777777">
        <w:tc>
          <w:tcPr>
            <w:tcW w:w="9062" w:type="dxa"/>
            <w:shd w:val="clear" w:color="auto" w:fill="F2F2F2" w:themeFill="light1" w:themeFillShade="F2"/>
          </w:tcPr>
          <w:p w14:paraId="50CE37A2" w14:textId="77777777" w:rsidR="003C1640" w:rsidRDefault="001D5AE3">
            <w:pPr>
              <w:spacing w:before="60"/>
              <w:rPr>
                <w:b/>
                <w:sz w:val="26"/>
              </w:rPr>
            </w:pPr>
            <w:r>
              <w:rPr>
                <w:b/>
                <w:sz w:val="26"/>
              </w:rPr>
              <w:t>Typ beneficjenta – ogólny</w:t>
            </w:r>
          </w:p>
        </w:tc>
      </w:tr>
      <w:tr w:rsidR="003C1640" w14:paraId="736A30C7" w14:textId="77777777">
        <w:tc>
          <w:tcPr>
            <w:tcW w:w="9062" w:type="dxa"/>
          </w:tcPr>
          <w:p w14:paraId="37B69B22" w14:textId="77777777" w:rsidR="003C1640" w:rsidRDefault="001D5AE3">
            <w:pPr>
              <w:spacing w:before="60"/>
              <w:rPr>
                <w:b/>
                <w:sz w:val="26"/>
              </w:rPr>
            </w:pPr>
            <w:r>
              <w:rPr>
                <w:sz w:val="26"/>
              </w:rPr>
              <w:t>Administracja publiczna, Organizacje społeczne i związki wyznaniowe, Przedsiębiorstwa, Przedsiębiorstwa realizujące cele publiczne, Służby publiczne</w:t>
            </w:r>
          </w:p>
        </w:tc>
      </w:tr>
      <w:tr w:rsidR="003C1640" w14:paraId="28B5535E" w14:textId="77777777">
        <w:tc>
          <w:tcPr>
            <w:tcW w:w="9062" w:type="dxa"/>
            <w:shd w:val="clear" w:color="auto" w:fill="F2F2F2" w:themeFill="light1" w:themeFillShade="F2"/>
          </w:tcPr>
          <w:p w14:paraId="4BDE42CB" w14:textId="77777777" w:rsidR="003C1640" w:rsidRDefault="001D5AE3">
            <w:pPr>
              <w:spacing w:before="60"/>
              <w:rPr>
                <w:b/>
                <w:sz w:val="26"/>
              </w:rPr>
            </w:pPr>
            <w:r>
              <w:rPr>
                <w:b/>
                <w:sz w:val="26"/>
              </w:rPr>
              <w:t>Typ beneficjenta – szczegółowy</w:t>
            </w:r>
          </w:p>
        </w:tc>
      </w:tr>
      <w:tr w:rsidR="003C1640" w14:paraId="339C6AC9" w14:textId="77777777">
        <w:tc>
          <w:tcPr>
            <w:tcW w:w="9062" w:type="dxa"/>
          </w:tcPr>
          <w:p w14:paraId="4F4C0D05" w14:textId="77777777" w:rsidR="003C1640" w:rsidRDefault="001D5AE3">
            <w:pPr>
              <w:spacing w:before="60"/>
              <w:rPr>
                <w:b/>
                <w:sz w:val="26"/>
              </w:rPr>
            </w:pPr>
            <w:r>
              <w:rPr>
                <w:sz w:val="26"/>
              </w:rPr>
              <w:t xml:space="preserve">Jednostki organizacyjne działające w imieniu jednostek samorządu terytorialnego, Jednostki Samorządu Terytorialnego, Organizacje pozarządowe, Podmioty świadczące usługi publiczne w ramach realizacji obowiązków własnych jednostek </w:t>
            </w:r>
            <w:r>
              <w:rPr>
                <w:sz w:val="26"/>
              </w:rPr>
              <w:lastRenderedPageBreak/>
              <w:t>samorządu terytorialnego, Przedsiębiorstwa gospodarujące odpadami, Wspólnoty, spółdzielnie mieszkaniowe i TBS</w:t>
            </w:r>
          </w:p>
        </w:tc>
      </w:tr>
      <w:tr w:rsidR="003C1640" w14:paraId="6C80AB92" w14:textId="77777777">
        <w:tc>
          <w:tcPr>
            <w:tcW w:w="9062" w:type="dxa"/>
            <w:shd w:val="clear" w:color="auto" w:fill="F2F2F2" w:themeFill="light1" w:themeFillShade="F2"/>
          </w:tcPr>
          <w:p w14:paraId="12B95F10" w14:textId="77777777" w:rsidR="003C1640" w:rsidRDefault="001D5AE3">
            <w:pPr>
              <w:spacing w:before="60"/>
              <w:rPr>
                <w:b/>
                <w:sz w:val="26"/>
              </w:rPr>
            </w:pPr>
            <w:r>
              <w:rPr>
                <w:b/>
                <w:sz w:val="26"/>
              </w:rPr>
              <w:lastRenderedPageBreak/>
              <w:t>Grupa docelowa</w:t>
            </w:r>
          </w:p>
        </w:tc>
      </w:tr>
      <w:tr w:rsidR="003C1640" w14:paraId="678446D2" w14:textId="77777777">
        <w:tc>
          <w:tcPr>
            <w:tcW w:w="9062" w:type="dxa"/>
          </w:tcPr>
          <w:p w14:paraId="1F42FA2D" w14:textId="77777777" w:rsidR="003C1640" w:rsidRDefault="001D5AE3">
            <w:pPr>
              <w:spacing w:before="60"/>
              <w:rPr>
                <w:b/>
                <w:sz w:val="26"/>
              </w:rPr>
            </w:pPr>
            <w:r>
              <w:rPr>
                <w:sz w:val="26"/>
              </w:rPr>
              <w:t>mieszkańcy województwa, MŚP</w:t>
            </w:r>
          </w:p>
        </w:tc>
      </w:tr>
      <w:tr w:rsidR="003C1640" w14:paraId="372E202B" w14:textId="77777777">
        <w:tc>
          <w:tcPr>
            <w:tcW w:w="9062" w:type="dxa"/>
            <w:shd w:val="clear" w:color="auto" w:fill="F2F2F2" w:themeFill="light1" w:themeFillShade="F2"/>
          </w:tcPr>
          <w:p w14:paraId="589DC226" w14:textId="77777777" w:rsidR="003C1640" w:rsidRDefault="001D5AE3">
            <w:pPr>
              <w:spacing w:before="60"/>
              <w:rPr>
                <w:b/>
                <w:sz w:val="26"/>
              </w:rPr>
            </w:pPr>
            <w:r>
              <w:rPr>
                <w:b/>
                <w:sz w:val="26"/>
              </w:rPr>
              <w:t>Słowa kluczowe</w:t>
            </w:r>
          </w:p>
        </w:tc>
      </w:tr>
      <w:tr w:rsidR="003C1640" w14:paraId="0F9B39B9" w14:textId="77777777">
        <w:tc>
          <w:tcPr>
            <w:tcW w:w="9062" w:type="dxa"/>
          </w:tcPr>
          <w:p w14:paraId="7F94EED4" w14:textId="77777777" w:rsidR="003C1640" w:rsidRDefault="001D5AE3">
            <w:pPr>
              <w:spacing w:before="60"/>
              <w:rPr>
                <w:b/>
                <w:sz w:val="26"/>
              </w:rPr>
            </w:pPr>
            <w:proofErr w:type="spellStart"/>
            <w:r>
              <w:rPr>
                <w:sz w:val="26"/>
              </w:rPr>
              <w:t>gospodarka_cyrkularna</w:t>
            </w:r>
            <w:proofErr w:type="spellEnd"/>
            <w:r>
              <w:rPr>
                <w:sz w:val="26"/>
              </w:rPr>
              <w:t xml:space="preserve">, </w:t>
            </w:r>
            <w:proofErr w:type="spellStart"/>
            <w:r>
              <w:rPr>
                <w:sz w:val="26"/>
              </w:rPr>
              <w:t>gospodarka_o_obiegu_zamkniętym</w:t>
            </w:r>
            <w:proofErr w:type="spellEnd"/>
            <w:r>
              <w:rPr>
                <w:sz w:val="26"/>
              </w:rPr>
              <w:t xml:space="preserve">, </w:t>
            </w:r>
            <w:proofErr w:type="spellStart"/>
            <w:r>
              <w:rPr>
                <w:sz w:val="26"/>
              </w:rPr>
              <w:t>gospodarka_odpadami</w:t>
            </w:r>
            <w:proofErr w:type="spellEnd"/>
            <w:r>
              <w:rPr>
                <w:sz w:val="26"/>
              </w:rPr>
              <w:t xml:space="preserve">, </w:t>
            </w:r>
            <w:proofErr w:type="spellStart"/>
            <w:r>
              <w:rPr>
                <w:sz w:val="26"/>
              </w:rPr>
              <w:t>minimalizacja_odpadów</w:t>
            </w:r>
            <w:proofErr w:type="spellEnd"/>
            <w:r>
              <w:rPr>
                <w:sz w:val="26"/>
              </w:rPr>
              <w:t xml:space="preserve">, </w:t>
            </w:r>
            <w:proofErr w:type="spellStart"/>
            <w:r>
              <w:rPr>
                <w:sz w:val="26"/>
              </w:rPr>
              <w:t>odpady_przemysłowe</w:t>
            </w:r>
            <w:proofErr w:type="spellEnd"/>
            <w:r>
              <w:rPr>
                <w:sz w:val="26"/>
              </w:rPr>
              <w:t xml:space="preserve">, </w:t>
            </w:r>
            <w:proofErr w:type="spellStart"/>
            <w:r>
              <w:rPr>
                <w:sz w:val="26"/>
              </w:rPr>
              <w:t>oszczędność_surowców</w:t>
            </w:r>
            <w:proofErr w:type="spellEnd"/>
            <w:r>
              <w:rPr>
                <w:sz w:val="26"/>
              </w:rPr>
              <w:t xml:space="preserve">, </w:t>
            </w:r>
            <w:proofErr w:type="spellStart"/>
            <w:r>
              <w:rPr>
                <w:sz w:val="26"/>
              </w:rPr>
              <w:t>oszczędność_zasobów</w:t>
            </w:r>
            <w:proofErr w:type="spellEnd"/>
            <w:r>
              <w:rPr>
                <w:sz w:val="26"/>
              </w:rPr>
              <w:t xml:space="preserve">, PSZOK, </w:t>
            </w:r>
            <w:proofErr w:type="spellStart"/>
            <w:r>
              <w:rPr>
                <w:sz w:val="26"/>
              </w:rPr>
              <w:t>punkt_selektywnej_zbiórki_odpadów_komunalnych</w:t>
            </w:r>
            <w:proofErr w:type="spellEnd"/>
            <w:r>
              <w:rPr>
                <w:sz w:val="26"/>
              </w:rPr>
              <w:t xml:space="preserve">, </w:t>
            </w:r>
            <w:proofErr w:type="spellStart"/>
            <w:r>
              <w:rPr>
                <w:sz w:val="26"/>
              </w:rPr>
              <w:t>selektywna_zbiórka</w:t>
            </w:r>
            <w:proofErr w:type="spellEnd"/>
          </w:p>
        </w:tc>
      </w:tr>
      <w:tr w:rsidR="003C1640" w14:paraId="5AB8FDE6" w14:textId="77777777">
        <w:tc>
          <w:tcPr>
            <w:tcW w:w="9062" w:type="dxa"/>
            <w:shd w:val="clear" w:color="auto" w:fill="F2F2F2" w:themeFill="light1" w:themeFillShade="F2"/>
          </w:tcPr>
          <w:p w14:paraId="510227AD" w14:textId="77777777" w:rsidR="003C1640" w:rsidRDefault="001D5AE3">
            <w:pPr>
              <w:spacing w:before="60"/>
              <w:rPr>
                <w:b/>
                <w:sz w:val="26"/>
              </w:rPr>
            </w:pPr>
            <w:r>
              <w:rPr>
                <w:b/>
                <w:sz w:val="26"/>
              </w:rPr>
              <w:t>Wielkość podmiotu (w przypadku przedsiębiorstw)</w:t>
            </w:r>
          </w:p>
        </w:tc>
      </w:tr>
      <w:tr w:rsidR="003C1640" w14:paraId="149EAC3E" w14:textId="77777777">
        <w:tc>
          <w:tcPr>
            <w:tcW w:w="9062" w:type="dxa"/>
          </w:tcPr>
          <w:p w14:paraId="05F14988" w14:textId="77777777" w:rsidR="003C1640" w:rsidRDefault="001D5AE3">
            <w:pPr>
              <w:spacing w:before="60"/>
              <w:rPr>
                <w:b/>
                <w:sz w:val="26"/>
              </w:rPr>
            </w:pPr>
            <w:r>
              <w:rPr>
                <w:sz w:val="26"/>
              </w:rPr>
              <w:t>Duże, Małe, Średnie</w:t>
            </w:r>
          </w:p>
        </w:tc>
      </w:tr>
      <w:tr w:rsidR="003C1640" w14:paraId="60F89088" w14:textId="77777777">
        <w:tc>
          <w:tcPr>
            <w:tcW w:w="9062" w:type="dxa"/>
            <w:shd w:val="clear" w:color="auto" w:fill="F2F2F2" w:themeFill="light1" w:themeFillShade="F2"/>
          </w:tcPr>
          <w:p w14:paraId="26428517" w14:textId="77777777" w:rsidR="003C1640" w:rsidRDefault="001D5AE3">
            <w:pPr>
              <w:spacing w:before="60"/>
              <w:rPr>
                <w:b/>
                <w:sz w:val="26"/>
              </w:rPr>
            </w:pPr>
            <w:r>
              <w:rPr>
                <w:b/>
                <w:sz w:val="26"/>
              </w:rPr>
              <w:t>Kryteria wyboru projektów</w:t>
            </w:r>
          </w:p>
        </w:tc>
      </w:tr>
      <w:tr w:rsidR="003C1640" w14:paraId="7AE7FB9B" w14:textId="77777777">
        <w:tc>
          <w:tcPr>
            <w:tcW w:w="9062" w:type="dxa"/>
          </w:tcPr>
          <w:p w14:paraId="3ACD8EB1" w14:textId="77777777" w:rsidR="003C1640" w:rsidRDefault="001D5AE3">
            <w:pPr>
              <w:spacing w:before="60"/>
              <w:rPr>
                <w:b/>
                <w:sz w:val="26"/>
              </w:rPr>
            </w:pPr>
            <w:r>
              <w:rPr>
                <w:sz w:val="26"/>
              </w:rPr>
              <w:t>https://funduszeue.podkarpackie.pl/szczegoly-programu/prawo-i-dokumenty/kryteria-wyboru-projektow</w:t>
            </w:r>
          </w:p>
        </w:tc>
      </w:tr>
      <w:tr w:rsidR="003C1640" w14:paraId="619D953B" w14:textId="77777777">
        <w:tc>
          <w:tcPr>
            <w:tcW w:w="9062" w:type="dxa"/>
            <w:shd w:val="clear" w:color="auto" w:fill="F2F2F2" w:themeFill="light1" w:themeFillShade="F2"/>
          </w:tcPr>
          <w:p w14:paraId="30AC6B4F" w14:textId="77777777" w:rsidR="003C1640" w:rsidRDefault="001D5AE3">
            <w:pPr>
              <w:spacing w:before="60"/>
              <w:rPr>
                <w:b/>
                <w:sz w:val="26"/>
              </w:rPr>
            </w:pPr>
            <w:r>
              <w:rPr>
                <w:b/>
                <w:sz w:val="26"/>
              </w:rPr>
              <w:t>Wskaźniki produktu</w:t>
            </w:r>
          </w:p>
        </w:tc>
      </w:tr>
      <w:tr w:rsidR="003C1640" w14:paraId="546091EA" w14:textId="77777777">
        <w:tc>
          <w:tcPr>
            <w:tcW w:w="9062" w:type="dxa"/>
          </w:tcPr>
          <w:p w14:paraId="7572E8F9" w14:textId="77777777" w:rsidR="003C1640" w:rsidRDefault="001D5AE3">
            <w:pPr>
              <w:spacing w:before="60"/>
              <w:rPr>
                <w:b/>
                <w:sz w:val="26"/>
              </w:rPr>
            </w:pPr>
            <w:r>
              <w:rPr>
                <w:sz w:val="26"/>
              </w:rPr>
              <w:t>WLWK-RCO034 - Dodatkowe zdolności w zakresie recyklingu odpadów</w:t>
            </w:r>
          </w:p>
        </w:tc>
      </w:tr>
      <w:tr w:rsidR="003C1640" w14:paraId="54B9D446" w14:textId="77777777">
        <w:tc>
          <w:tcPr>
            <w:tcW w:w="9062" w:type="dxa"/>
          </w:tcPr>
          <w:p w14:paraId="17CAA8C9" w14:textId="77777777" w:rsidR="003C1640" w:rsidRDefault="001D5AE3">
            <w:pPr>
              <w:spacing w:before="60"/>
              <w:rPr>
                <w:sz w:val="26"/>
              </w:rPr>
            </w:pPr>
            <w:r>
              <w:rPr>
                <w:sz w:val="26"/>
              </w:rPr>
              <w:t>WLWK-RCO107 - Inwestycje w obiekty do selektywnego zbierania odpadów</w:t>
            </w:r>
          </w:p>
        </w:tc>
      </w:tr>
      <w:tr w:rsidR="003C1640" w14:paraId="50FD88AA" w14:textId="77777777">
        <w:tc>
          <w:tcPr>
            <w:tcW w:w="9062" w:type="dxa"/>
          </w:tcPr>
          <w:p w14:paraId="7811768A" w14:textId="77777777" w:rsidR="003C1640" w:rsidRDefault="001D5AE3">
            <w:pPr>
              <w:spacing w:before="60"/>
              <w:rPr>
                <w:sz w:val="26"/>
              </w:rPr>
            </w:pPr>
            <w:r>
              <w:rPr>
                <w:sz w:val="26"/>
              </w:rPr>
              <w:t>WLWK-PLRO064 - Liczba doposażonych zakładów zagospodarowania odpadów</w:t>
            </w:r>
          </w:p>
        </w:tc>
      </w:tr>
      <w:tr w:rsidR="003C1640" w14:paraId="6438B57F" w14:textId="77777777">
        <w:tc>
          <w:tcPr>
            <w:tcW w:w="9062" w:type="dxa"/>
          </w:tcPr>
          <w:p w14:paraId="2970B767" w14:textId="77777777" w:rsidR="003C1640" w:rsidRDefault="001D5AE3">
            <w:pPr>
              <w:spacing w:before="60"/>
              <w:rPr>
                <w:sz w:val="26"/>
              </w:rPr>
            </w:pPr>
            <w:r>
              <w:rPr>
                <w:sz w:val="26"/>
              </w:rPr>
              <w:t>WLWK-PLRO132 - Liczba obiektów dostosowanych do potrzeb osób z niepełnosprawnościami (EFRR/FST/FS)</w:t>
            </w:r>
          </w:p>
        </w:tc>
      </w:tr>
      <w:tr w:rsidR="003C1640" w14:paraId="4A59E23C" w14:textId="77777777">
        <w:tc>
          <w:tcPr>
            <w:tcW w:w="9062" w:type="dxa"/>
          </w:tcPr>
          <w:p w14:paraId="6E97A320"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091D5AE4" w14:textId="77777777">
        <w:tc>
          <w:tcPr>
            <w:tcW w:w="9062" w:type="dxa"/>
          </w:tcPr>
          <w:p w14:paraId="7548E8F1" w14:textId="77777777" w:rsidR="003C1640" w:rsidRDefault="001D5AE3">
            <w:pPr>
              <w:spacing w:before="60"/>
              <w:rPr>
                <w:sz w:val="26"/>
              </w:rPr>
            </w:pPr>
            <w:r>
              <w:rPr>
                <w:sz w:val="26"/>
              </w:rPr>
              <w:t>WLWK-PLRO063 - Liczba przebudowanych zakładów zagospodarowania odpadów</w:t>
            </w:r>
          </w:p>
        </w:tc>
      </w:tr>
      <w:tr w:rsidR="003C1640" w14:paraId="6C2BB400" w14:textId="77777777">
        <w:tc>
          <w:tcPr>
            <w:tcW w:w="9062" w:type="dxa"/>
          </w:tcPr>
          <w:p w14:paraId="4634A1B0" w14:textId="77777777" w:rsidR="003C1640" w:rsidRDefault="001D5AE3">
            <w:pPr>
              <w:spacing w:before="60"/>
              <w:rPr>
                <w:sz w:val="26"/>
              </w:rPr>
            </w:pPr>
            <w:r>
              <w:rPr>
                <w:sz w:val="26"/>
              </w:rPr>
              <w:lastRenderedPageBreak/>
              <w:t>WLWK-PLRO006 - Liczba przedsiębiorstw otrzymujących wsparcie w zakresie transformacji w kierunku zrównoważonego rozwoju</w:t>
            </w:r>
          </w:p>
        </w:tc>
      </w:tr>
      <w:tr w:rsidR="003C1640" w14:paraId="5B63AC3D" w14:textId="77777777">
        <w:tc>
          <w:tcPr>
            <w:tcW w:w="9062" w:type="dxa"/>
          </w:tcPr>
          <w:p w14:paraId="63A566BF" w14:textId="77777777" w:rsidR="003C1640" w:rsidRDefault="001D5AE3">
            <w:pPr>
              <w:spacing w:before="60"/>
              <w:rPr>
                <w:sz w:val="26"/>
              </w:rPr>
            </w:pPr>
            <w:r>
              <w:rPr>
                <w:sz w:val="26"/>
              </w:rPr>
              <w:t>WLWK-PLRO073 - Liczba przeprowadzonych kampanii informacyjno-edukacyjnych kształtujących świadomość ekologiczną</w:t>
            </w:r>
          </w:p>
        </w:tc>
      </w:tr>
      <w:tr w:rsidR="003C1640" w14:paraId="63F5E166" w14:textId="77777777">
        <w:tc>
          <w:tcPr>
            <w:tcW w:w="9062" w:type="dxa"/>
          </w:tcPr>
          <w:p w14:paraId="19D38DDC" w14:textId="77777777" w:rsidR="003C1640" w:rsidRDefault="001D5AE3">
            <w:pPr>
              <w:spacing w:before="60"/>
              <w:rPr>
                <w:sz w:val="26"/>
              </w:rPr>
            </w:pPr>
            <w:r>
              <w:rPr>
                <w:sz w:val="26"/>
              </w:rPr>
              <w:t>WLWK-PLRO228 - Liczba przeprowadzonych kampanii informacyjno-edukacyjnych w zakresie gospodarki o obiegu zamkniętym </w:t>
            </w:r>
          </w:p>
        </w:tc>
      </w:tr>
      <w:tr w:rsidR="003C1640" w14:paraId="069DA356" w14:textId="77777777">
        <w:tc>
          <w:tcPr>
            <w:tcW w:w="9062" w:type="dxa"/>
          </w:tcPr>
          <w:p w14:paraId="6AD4F3E6" w14:textId="77777777" w:rsidR="003C1640" w:rsidRDefault="001D5AE3">
            <w:pPr>
              <w:spacing w:before="60"/>
              <w:rPr>
                <w:sz w:val="26"/>
              </w:rPr>
            </w:pPr>
            <w:r>
              <w:rPr>
                <w:sz w:val="26"/>
              </w:rPr>
              <w:t>WLWK-PLRO180 - Liczba utworzonych Punktów Napraw i Ponownego Użycia</w:t>
            </w:r>
          </w:p>
        </w:tc>
      </w:tr>
      <w:tr w:rsidR="003C1640" w14:paraId="719A0914" w14:textId="77777777">
        <w:tc>
          <w:tcPr>
            <w:tcW w:w="9062" w:type="dxa"/>
          </w:tcPr>
          <w:p w14:paraId="688FD98E" w14:textId="77777777" w:rsidR="003C1640" w:rsidRDefault="001D5AE3">
            <w:pPr>
              <w:spacing w:before="60"/>
              <w:rPr>
                <w:sz w:val="26"/>
              </w:rPr>
            </w:pPr>
            <w:r>
              <w:rPr>
                <w:sz w:val="26"/>
              </w:rPr>
              <w:t>WLWK-PLRO004 - Liczba wspartych dużych przedsiębiorstw</w:t>
            </w:r>
          </w:p>
        </w:tc>
      </w:tr>
      <w:tr w:rsidR="003C1640" w14:paraId="7175804E" w14:textId="77777777">
        <w:tc>
          <w:tcPr>
            <w:tcW w:w="9062" w:type="dxa"/>
          </w:tcPr>
          <w:p w14:paraId="3D5B4511" w14:textId="77777777" w:rsidR="003C1640" w:rsidRDefault="001D5AE3">
            <w:pPr>
              <w:spacing w:before="60"/>
              <w:rPr>
                <w:sz w:val="26"/>
              </w:rPr>
            </w:pPr>
            <w:r>
              <w:rPr>
                <w:sz w:val="26"/>
              </w:rPr>
              <w:t>WLWK-PLRO179 - Liczba wspartych instalacji w zakresie ograniczania ilości odpadów powstających w procesach produkcyjnych</w:t>
            </w:r>
          </w:p>
        </w:tc>
      </w:tr>
      <w:tr w:rsidR="003C1640" w14:paraId="6E043D9B" w14:textId="77777777">
        <w:tc>
          <w:tcPr>
            <w:tcW w:w="9062" w:type="dxa"/>
          </w:tcPr>
          <w:p w14:paraId="43C81617" w14:textId="77777777" w:rsidR="003C1640" w:rsidRDefault="001D5AE3">
            <w:pPr>
              <w:spacing w:before="60"/>
              <w:rPr>
                <w:sz w:val="26"/>
              </w:rPr>
            </w:pPr>
            <w:r>
              <w:rPr>
                <w:sz w:val="26"/>
              </w:rPr>
              <w:t>WLWK-PLRO182 - Liczba wspartych inwestycji w zakresie zagospodarowania odpadów w procesach innych niż recykling</w:t>
            </w:r>
          </w:p>
        </w:tc>
      </w:tr>
      <w:tr w:rsidR="003C1640" w14:paraId="59123AA6" w14:textId="77777777">
        <w:tc>
          <w:tcPr>
            <w:tcW w:w="9062" w:type="dxa"/>
          </w:tcPr>
          <w:p w14:paraId="33BC4790" w14:textId="77777777" w:rsidR="003C1640" w:rsidRDefault="001D5AE3">
            <w:pPr>
              <w:spacing w:before="60"/>
              <w:rPr>
                <w:sz w:val="26"/>
              </w:rPr>
            </w:pPr>
            <w:r>
              <w:rPr>
                <w:sz w:val="26"/>
              </w:rPr>
              <w:t>WLWK-PLRO002 - Liczba wspartych małych przedsiębiorstw</w:t>
            </w:r>
          </w:p>
        </w:tc>
      </w:tr>
      <w:tr w:rsidR="003C1640" w14:paraId="3DEE7D4F" w14:textId="77777777">
        <w:tc>
          <w:tcPr>
            <w:tcW w:w="9062" w:type="dxa"/>
          </w:tcPr>
          <w:p w14:paraId="2B60DC41" w14:textId="77777777" w:rsidR="003C1640" w:rsidRDefault="001D5AE3">
            <w:pPr>
              <w:spacing w:before="60"/>
              <w:rPr>
                <w:sz w:val="26"/>
              </w:rPr>
            </w:pPr>
            <w:r>
              <w:rPr>
                <w:sz w:val="26"/>
              </w:rPr>
              <w:t>WLWK-PLRO001 - Liczba wspartych mikroprzedsiębiorstw</w:t>
            </w:r>
          </w:p>
        </w:tc>
      </w:tr>
      <w:tr w:rsidR="003C1640" w14:paraId="12247BEC" w14:textId="77777777">
        <w:tc>
          <w:tcPr>
            <w:tcW w:w="9062" w:type="dxa"/>
          </w:tcPr>
          <w:p w14:paraId="014A156C" w14:textId="77777777" w:rsidR="003C1640" w:rsidRDefault="001D5AE3">
            <w:pPr>
              <w:spacing w:before="60"/>
              <w:rPr>
                <w:sz w:val="26"/>
              </w:rPr>
            </w:pPr>
            <w:r>
              <w:rPr>
                <w:sz w:val="26"/>
              </w:rPr>
              <w:t>WLWK-PLRO235 - Liczba wspartych przedsięwzięć w zakresie ograniczenia zużycia wody w procesach technologicznych</w:t>
            </w:r>
          </w:p>
        </w:tc>
      </w:tr>
      <w:tr w:rsidR="003C1640" w14:paraId="0FEC5BA6" w14:textId="77777777">
        <w:tc>
          <w:tcPr>
            <w:tcW w:w="9062" w:type="dxa"/>
          </w:tcPr>
          <w:p w14:paraId="1CB2BC3E" w14:textId="77777777" w:rsidR="003C1640" w:rsidRDefault="001D5AE3">
            <w:pPr>
              <w:spacing w:before="60"/>
              <w:rPr>
                <w:sz w:val="26"/>
              </w:rPr>
            </w:pPr>
            <w:r>
              <w:rPr>
                <w:sz w:val="26"/>
              </w:rPr>
              <w:t>WLWK-PLRO236 - Liczba wspartych przedsięwzięć w zakresie zapobiegania powstawaniu odpadów żywności</w:t>
            </w:r>
          </w:p>
        </w:tc>
      </w:tr>
      <w:tr w:rsidR="003C1640" w14:paraId="70C3101F" w14:textId="77777777">
        <w:tc>
          <w:tcPr>
            <w:tcW w:w="9062" w:type="dxa"/>
          </w:tcPr>
          <w:p w14:paraId="7984A536" w14:textId="77777777" w:rsidR="003C1640" w:rsidRDefault="001D5AE3">
            <w:pPr>
              <w:spacing w:before="60"/>
              <w:rPr>
                <w:sz w:val="26"/>
              </w:rPr>
            </w:pPr>
            <w:r>
              <w:rPr>
                <w:sz w:val="26"/>
              </w:rPr>
              <w:t>WLWK-PLRO060 - Liczba wspartych punktów selektywnego zbierania odpadów komunalnych (PSZOK)</w:t>
            </w:r>
          </w:p>
        </w:tc>
      </w:tr>
      <w:tr w:rsidR="003C1640" w14:paraId="0AFD27FB" w14:textId="77777777">
        <w:tc>
          <w:tcPr>
            <w:tcW w:w="9062" w:type="dxa"/>
          </w:tcPr>
          <w:p w14:paraId="064E7578" w14:textId="77777777" w:rsidR="003C1640" w:rsidRDefault="001D5AE3">
            <w:pPr>
              <w:spacing w:before="60"/>
              <w:rPr>
                <w:sz w:val="26"/>
              </w:rPr>
            </w:pPr>
            <w:r>
              <w:rPr>
                <w:sz w:val="26"/>
              </w:rPr>
              <w:t>WLWK-PLRO003 - Liczba wspartych średnich przedsiębiorstw</w:t>
            </w:r>
          </w:p>
        </w:tc>
      </w:tr>
      <w:tr w:rsidR="003C1640" w14:paraId="14D5E8D1" w14:textId="77777777">
        <w:tc>
          <w:tcPr>
            <w:tcW w:w="9062" w:type="dxa"/>
          </w:tcPr>
          <w:p w14:paraId="2CF3822E" w14:textId="77777777" w:rsidR="003C1640" w:rsidRDefault="001D5AE3">
            <w:pPr>
              <w:spacing w:before="60"/>
              <w:rPr>
                <w:sz w:val="26"/>
              </w:rPr>
            </w:pPr>
            <w:r>
              <w:rPr>
                <w:sz w:val="26"/>
              </w:rPr>
              <w:t>WLWK-PLRO062 - Liczba wybudowanych zakładów zagospodarowania odpadów</w:t>
            </w:r>
          </w:p>
        </w:tc>
      </w:tr>
      <w:tr w:rsidR="003C1640" w14:paraId="66C4EF8A" w14:textId="77777777">
        <w:tc>
          <w:tcPr>
            <w:tcW w:w="9062" w:type="dxa"/>
          </w:tcPr>
          <w:p w14:paraId="6D51660D" w14:textId="77777777" w:rsidR="003C1640" w:rsidRDefault="001D5AE3">
            <w:pPr>
              <w:spacing w:before="60"/>
              <w:rPr>
                <w:sz w:val="26"/>
              </w:rPr>
            </w:pPr>
            <w:r>
              <w:rPr>
                <w:sz w:val="26"/>
              </w:rPr>
              <w:t>WLWK-PLRO067 - Masa unieszkodliwionych odpadów niebezpiecznych</w:t>
            </w:r>
          </w:p>
        </w:tc>
      </w:tr>
      <w:tr w:rsidR="003C1640" w14:paraId="5A372931" w14:textId="77777777">
        <w:tc>
          <w:tcPr>
            <w:tcW w:w="9062" w:type="dxa"/>
          </w:tcPr>
          <w:p w14:paraId="2C2673D9" w14:textId="77777777" w:rsidR="003C1640" w:rsidRDefault="001D5AE3">
            <w:pPr>
              <w:spacing w:before="60"/>
              <w:rPr>
                <w:sz w:val="26"/>
              </w:rPr>
            </w:pPr>
            <w:r>
              <w:rPr>
                <w:sz w:val="26"/>
              </w:rPr>
              <w:lastRenderedPageBreak/>
              <w:t>WLWK-PLRO065 - Masa wycofanych z użytkowania i unieszkodliwionych wyrobów medycznych</w:t>
            </w:r>
          </w:p>
        </w:tc>
      </w:tr>
      <w:tr w:rsidR="003C1640" w14:paraId="18328DC9" w14:textId="77777777">
        <w:tc>
          <w:tcPr>
            <w:tcW w:w="9062" w:type="dxa"/>
          </w:tcPr>
          <w:p w14:paraId="11342315" w14:textId="77777777" w:rsidR="003C1640" w:rsidRDefault="001D5AE3">
            <w:pPr>
              <w:spacing w:before="60"/>
              <w:rPr>
                <w:sz w:val="26"/>
              </w:rPr>
            </w:pPr>
            <w:r>
              <w:rPr>
                <w:sz w:val="26"/>
              </w:rPr>
              <w:t>WLWK-PLRO066 - Masa wycofanych z użytkowania i unieszkodliwionych wyrobów zawierających azbest</w:t>
            </w:r>
          </w:p>
        </w:tc>
      </w:tr>
      <w:tr w:rsidR="003C1640" w14:paraId="5A89CE76" w14:textId="77777777">
        <w:tc>
          <w:tcPr>
            <w:tcW w:w="9062" w:type="dxa"/>
          </w:tcPr>
          <w:p w14:paraId="6676117D" w14:textId="77777777" w:rsidR="003C1640" w:rsidRDefault="001D5AE3">
            <w:pPr>
              <w:spacing w:before="60"/>
              <w:rPr>
                <w:sz w:val="26"/>
              </w:rPr>
            </w:pPr>
            <w:r>
              <w:rPr>
                <w:sz w:val="26"/>
              </w:rPr>
              <w:t>WLWK-RCO119 - Odpady przygotowane do ponownego użycia</w:t>
            </w:r>
          </w:p>
        </w:tc>
      </w:tr>
      <w:tr w:rsidR="003C1640" w14:paraId="04FCBD4E" w14:textId="77777777">
        <w:tc>
          <w:tcPr>
            <w:tcW w:w="9062" w:type="dxa"/>
          </w:tcPr>
          <w:p w14:paraId="73C26DD7" w14:textId="77777777" w:rsidR="003C1640" w:rsidRDefault="001D5AE3">
            <w:pPr>
              <w:spacing w:before="60"/>
              <w:rPr>
                <w:sz w:val="26"/>
              </w:rPr>
            </w:pPr>
            <w:r>
              <w:rPr>
                <w:sz w:val="26"/>
              </w:rPr>
              <w:t>WLWK-RCO002 - Przedsiębiorstwa objęte wsparciem w formie dotacji</w:t>
            </w:r>
          </w:p>
        </w:tc>
      </w:tr>
      <w:tr w:rsidR="003C1640" w14:paraId="185CC619" w14:textId="77777777">
        <w:tc>
          <w:tcPr>
            <w:tcW w:w="9062" w:type="dxa"/>
            <w:shd w:val="clear" w:color="auto" w:fill="F2F2F2" w:themeFill="light1" w:themeFillShade="F2"/>
          </w:tcPr>
          <w:p w14:paraId="6EF717E6" w14:textId="77777777" w:rsidR="003C1640" w:rsidRDefault="001D5AE3">
            <w:pPr>
              <w:spacing w:before="60"/>
              <w:rPr>
                <w:b/>
                <w:sz w:val="26"/>
              </w:rPr>
            </w:pPr>
            <w:r>
              <w:rPr>
                <w:b/>
                <w:sz w:val="26"/>
              </w:rPr>
              <w:t>Wskaźniki rezultatu</w:t>
            </w:r>
          </w:p>
        </w:tc>
      </w:tr>
      <w:tr w:rsidR="003C1640" w14:paraId="3A97196A" w14:textId="77777777">
        <w:tc>
          <w:tcPr>
            <w:tcW w:w="9062" w:type="dxa"/>
          </w:tcPr>
          <w:p w14:paraId="3A286428" w14:textId="77777777" w:rsidR="003C1640" w:rsidRDefault="001D5AE3">
            <w:pPr>
              <w:spacing w:before="60"/>
              <w:rPr>
                <w:b/>
                <w:sz w:val="26"/>
              </w:rPr>
            </w:pPr>
            <w:r>
              <w:rPr>
                <w:sz w:val="26"/>
              </w:rPr>
              <w:t>WLWK-PLRR020 - Ilość zredukowanych odpadów będących pozostałością w procesie produkcyjnym przedsiębiorstwa</w:t>
            </w:r>
          </w:p>
        </w:tc>
      </w:tr>
      <w:tr w:rsidR="003C1640" w14:paraId="6C92E020" w14:textId="77777777">
        <w:tc>
          <w:tcPr>
            <w:tcW w:w="9062" w:type="dxa"/>
          </w:tcPr>
          <w:p w14:paraId="51B6CAE7" w14:textId="77777777" w:rsidR="003C1640" w:rsidRDefault="001D5AE3">
            <w:pPr>
              <w:spacing w:before="60"/>
              <w:rPr>
                <w:sz w:val="26"/>
              </w:rPr>
            </w:pPr>
            <w:r>
              <w:rPr>
                <w:sz w:val="26"/>
              </w:rPr>
              <w:t>WLWK-PLRR066 - Liczba osób, do których zostały skierowane kampanie informacyjno-edukacyjne w zakresie gospodarki o obiegu zamkniętym </w:t>
            </w:r>
          </w:p>
        </w:tc>
      </w:tr>
      <w:tr w:rsidR="003C1640" w14:paraId="5F04E8F9" w14:textId="77777777">
        <w:tc>
          <w:tcPr>
            <w:tcW w:w="9062" w:type="dxa"/>
          </w:tcPr>
          <w:p w14:paraId="59AD0E28" w14:textId="77777777" w:rsidR="003C1640" w:rsidRDefault="001D5AE3">
            <w:pPr>
              <w:spacing w:before="60"/>
              <w:rPr>
                <w:sz w:val="26"/>
              </w:rPr>
            </w:pPr>
            <w:r>
              <w:rPr>
                <w:sz w:val="26"/>
              </w:rPr>
              <w:t>WLWK-PLRR019 - Liczba osób objętych selektywnym zbieraniem odpadów komunalnych</w:t>
            </w:r>
          </w:p>
        </w:tc>
      </w:tr>
      <w:tr w:rsidR="003C1640" w14:paraId="44C31056" w14:textId="77777777">
        <w:tc>
          <w:tcPr>
            <w:tcW w:w="9062" w:type="dxa"/>
          </w:tcPr>
          <w:p w14:paraId="5A6A8D7E" w14:textId="77777777" w:rsidR="003C1640" w:rsidRDefault="001D5AE3">
            <w:pPr>
              <w:spacing w:before="60"/>
              <w:rPr>
                <w:sz w:val="26"/>
              </w:rPr>
            </w:pPr>
            <w:r>
              <w:rPr>
                <w:sz w:val="26"/>
              </w:rPr>
              <w:t>WLWK-PLRR067 - Liczba osób objętych systemem zagospodarowania odpadów</w:t>
            </w:r>
          </w:p>
        </w:tc>
      </w:tr>
      <w:tr w:rsidR="003C1640" w14:paraId="356690B1" w14:textId="77777777">
        <w:tc>
          <w:tcPr>
            <w:tcW w:w="9062" w:type="dxa"/>
          </w:tcPr>
          <w:p w14:paraId="0A568CDC" w14:textId="77777777" w:rsidR="003C1640" w:rsidRDefault="001D5AE3">
            <w:pPr>
              <w:spacing w:before="60"/>
              <w:rPr>
                <w:sz w:val="26"/>
              </w:rPr>
            </w:pPr>
            <w:r>
              <w:rPr>
                <w:sz w:val="26"/>
              </w:rPr>
              <w:t>WLWK-PLRR051 - Liczba przedsięwzięć proekologicznych</w:t>
            </w:r>
          </w:p>
        </w:tc>
      </w:tr>
      <w:tr w:rsidR="003C1640" w14:paraId="62807466" w14:textId="77777777">
        <w:tc>
          <w:tcPr>
            <w:tcW w:w="9062" w:type="dxa"/>
          </w:tcPr>
          <w:p w14:paraId="3AC995B1" w14:textId="77777777" w:rsidR="003C1640" w:rsidRDefault="001D5AE3">
            <w:pPr>
              <w:spacing w:before="60"/>
              <w:rPr>
                <w:sz w:val="26"/>
              </w:rPr>
            </w:pPr>
            <w:r>
              <w:rPr>
                <w:sz w:val="26"/>
              </w:rPr>
              <w:t>WLWK-RCR050 - Ludność odnosząca korzyści ze środków na rzecz jakości powietrza</w:t>
            </w:r>
          </w:p>
        </w:tc>
      </w:tr>
      <w:tr w:rsidR="003C1640" w14:paraId="5F2B34BA" w14:textId="77777777">
        <w:tc>
          <w:tcPr>
            <w:tcW w:w="9062" w:type="dxa"/>
          </w:tcPr>
          <w:p w14:paraId="74FE69BC" w14:textId="77777777" w:rsidR="003C1640" w:rsidRDefault="001D5AE3">
            <w:pPr>
              <w:spacing w:before="60"/>
              <w:rPr>
                <w:sz w:val="26"/>
              </w:rPr>
            </w:pPr>
            <w:r>
              <w:rPr>
                <w:sz w:val="26"/>
              </w:rPr>
              <w:t>WLWK-PLRR041 - Masa odpadów zagospodarowana w procesach innych niż recykling</w:t>
            </w:r>
          </w:p>
        </w:tc>
      </w:tr>
      <w:tr w:rsidR="003C1640" w14:paraId="6EE7143A" w14:textId="77777777">
        <w:tc>
          <w:tcPr>
            <w:tcW w:w="9062" w:type="dxa"/>
          </w:tcPr>
          <w:p w14:paraId="17929EE9" w14:textId="77777777" w:rsidR="003C1640" w:rsidRDefault="001D5AE3">
            <w:pPr>
              <w:spacing w:before="60"/>
              <w:rPr>
                <w:sz w:val="26"/>
              </w:rPr>
            </w:pPr>
            <w:r>
              <w:rPr>
                <w:sz w:val="26"/>
              </w:rPr>
              <w:t>WLWK-PLRR040 - Masa przedmiotów przekazanych do Punktów Napraw i Ponownego Użycia</w:t>
            </w:r>
          </w:p>
        </w:tc>
      </w:tr>
      <w:tr w:rsidR="003C1640" w14:paraId="42859AC8" w14:textId="77777777">
        <w:tc>
          <w:tcPr>
            <w:tcW w:w="9062" w:type="dxa"/>
          </w:tcPr>
          <w:p w14:paraId="31FFEF21" w14:textId="77777777" w:rsidR="003C1640" w:rsidRDefault="001D5AE3">
            <w:pPr>
              <w:spacing w:before="60"/>
              <w:rPr>
                <w:sz w:val="26"/>
              </w:rPr>
            </w:pPr>
            <w:r>
              <w:rPr>
                <w:sz w:val="26"/>
              </w:rPr>
              <w:t>WLWK-PLRR070 - Masa żywności zebrana dodatkowo w związku z realizacją wspartych przedsięwzięć</w:t>
            </w:r>
          </w:p>
        </w:tc>
      </w:tr>
      <w:tr w:rsidR="003C1640" w14:paraId="18526F3C" w14:textId="77777777">
        <w:tc>
          <w:tcPr>
            <w:tcW w:w="9062" w:type="dxa"/>
          </w:tcPr>
          <w:p w14:paraId="1A8FC3AC" w14:textId="77777777" w:rsidR="003C1640" w:rsidRDefault="001D5AE3">
            <w:pPr>
              <w:spacing w:before="60"/>
              <w:rPr>
                <w:sz w:val="26"/>
              </w:rPr>
            </w:pPr>
            <w:r>
              <w:rPr>
                <w:sz w:val="26"/>
              </w:rPr>
              <w:t>WLWK-PLRR068 - Moc przerobowa zakładu zagospodarowania odpadów</w:t>
            </w:r>
          </w:p>
        </w:tc>
      </w:tr>
      <w:tr w:rsidR="003C1640" w14:paraId="70E4D7D9" w14:textId="77777777">
        <w:tc>
          <w:tcPr>
            <w:tcW w:w="9062" w:type="dxa"/>
          </w:tcPr>
          <w:p w14:paraId="2D820ACB" w14:textId="77777777" w:rsidR="003C1640" w:rsidRDefault="001D5AE3">
            <w:pPr>
              <w:spacing w:before="60"/>
              <w:rPr>
                <w:sz w:val="26"/>
              </w:rPr>
            </w:pPr>
            <w:r>
              <w:rPr>
                <w:sz w:val="26"/>
              </w:rPr>
              <w:lastRenderedPageBreak/>
              <w:t>WLWK-RCR047 - Odpady poddane recyklingowi</w:t>
            </w:r>
          </w:p>
        </w:tc>
      </w:tr>
      <w:tr w:rsidR="003C1640" w14:paraId="39AF429C" w14:textId="77777777">
        <w:tc>
          <w:tcPr>
            <w:tcW w:w="9062" w:type="dxa"/>
          </w:tcPr>
          <w:p w14:paraId="16399253" w14:textId="77777777" w:rsidR="003C1640" w:rsidRDefault="001D5AE3">
            <w:pPr>
              <w:spacing w:before="60"/>
              <w:rPr>
                <w:sz w:val="26"/>
              </w:rPr>
            </w:pPr>
            <w:r>
              <w:rPr>
                <w:sz w:val="26"/>
              </w:rPr>
              <w:t>WLWK-RCR048 - Odpady wykorzystywane jako surowce</w:t>
            </w:r>
          </w:p>
        </w:tc>
      </w:tr>
      <w:tr w:rsidR="003C1640" w14:paraId="42320EAB" w14:textId="77777777">
        <w:tc>
          <w:tcPr>
            <w:tcW w:w="9062" w:type="dxa"/>
          </w:tcPr>
          <w:p w14:paraId="139B26F4" w14:textId="77777777" w:rsidR="003C1640" w:rsidRDefault="001D5AE3">
            <w:pPr>
              <w:spacing w:before="60"/>
              <w:rPr>
                <w:sz w:val="26"/>
              </w:rPr>
            </w:pPr>
            <w:r>
              <w:rPr>
                <w:sz w:val="26"/>
              </w:rPr>
              <w:t>WLWK-RCR103 - Odpady zbierane selektywnie</w:t>
            </w:r>
          </w:p>
        </w:tc>
      </w:tr>
      <w:tr w:rsidR="003C1640" w14:paraId="103FE576" w14:textId="77777777">
        <w:tc>
          <w:tcPr>
            <w:tcW w:w="9062" w:type="dxa"/>
          </w:tcPr>
          <w:p w14:paraId="1569A086" w14:textId="77777777" w:rsidR="003C1640" w:rsidRDefault="001D5AE3">
            <w:pPr>
              <w:spacing w:before="60"/>
              <w:rPr>
                <w:sz w:val="26"/>
              </w:rPr>
            </w:pPr>
            <w:r>
              <w:rPr>
                <w:sz w:val="26"/>
              </w:rPr>
              <w:t>WLWK-PLRR069 - Ograniczenie zużycia wody w procesach technologicznych</w:t>
            </w:r>
          </w:p>
        </w:tc>
      </w:tr>
      <w:tr w:rsidR="003C1640" w14:paraId="42587837" w14:textId="77777777">
        <w:tc>
          <w:tcPr>
            <w:tcW w:w="9062" w:type="dxa"/>
          </w:tcPr>
          <w:p w14:paraId="7E529CDB" w14:textId="77777777" w:rsidR="003C1640" w:rsidRDefault="001D5AE3">
            <w:pPr>
              <w:spacing w:before="60"/>
              <w:rPr>
                <w:sz w:val="26"/>
              </w:rPr>
            </w:pPr>
            <w:r>
              <w:rPr>
                <w:sz w:val="26"/>
              </w:rPr>
              <w:t>WLWK-PLRR002 - Wartość inwestycji prywatnych uzupełniających wsparcie publiczne - dotacje</w:t>
            </w:r>
          </w:p>
        </w:tc>
      </w:tr>
    </w:tbl>
    <w:p w14:paraId="5708BD28" w14:textId="77777777" w:rsidR="003C1640" w:rsidRDefault="003C1640">
      <w:pPr>
        <w:rPr>
          <w:b/>
        </w:rPr>
      </w:pPr>
    </w:p>
    <w:p w14:paraId="054D85F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FDA7ECB" w14:textId="77777777">
        <w:tc>
          <w:tcPr>
            <w:tcW w:w="9062" w:type="dxa"/>
            <w:shd w:val="clear" w:color="auto" w:fill="D9D9D9" w:themeFill="light1" w:themeFillShade="D9"/>
          </w:tcPr>
          <w:p w14:paraId="0A18434C" w14:textId="77777777" w:rsidR="003C1640" w:rsidRDefault="001D5AE3">
            <w:pPr>
              <w:spacing w:before="60"/>
              <w:rPr>
                <w:b/>
                <w:sz w:val="28"/>
              </w:rPr>
            </w:pPr>
            <w:r>
              <w:rPr>
                <w:b/>
                <w:sz w:val="28"/>
              </w:rPr>
              <w:t>Kod i nazwa działania</w:t>
            </w:r>
          </w:p>
        </w:tc>
      </w:tr>
      <w:tr w:rsidR="003C1640" w14:paraId="7B5B77C3" w14:textId="77777777">
        <w:tc>
          <w:tcPr>
            <w:tcW w:w="9062" w:type="dxa"/>
          </w:tcPr>
          <w:p w14:paraId="5C3F16D3" w14:textId="77777777" w:rsidR="003C1640" w:rsidRDefault="001D5AE3">
            <w:pPr>
              <w:pStyle w:val="Nagwek3"/>
              <w:spacing w:after="120"/>
            </w:pPr>
            <w:bookmarkStart w:id="16" w:name="_Toc216778744"/>
            <w:r>
              <w:rPr>
                <w:rFonts w:ascii="Calibri" w:hAnsi="Calibri" w:cs="Calibri"/>
                <w:sz w:val="32"/>
              </w:rPr>
              <w:t xml:space="preserve">Działanie FEPK.02.08 </w:t>
            </w:r>
            <w:r>
              <w:rPr>
                <w:rFonts w:ascii="Calibri" w:hAnsi="Calibri" w:cs="Calibri"/>
                <w:sz w:val="32"/>
              </w:rPr>
              <w:t>Ochrona przyrody i różnorodności biologicznej</w:t>
            </w:r>
            <w:bookmarkEnd w:id="16"/>
          </w:p>
        </w:tc>
      </w:tr>
      <w:tr w:rsidR="003C1640" w14:paraId="67CEA405" w14:textId="77777777">
        <w:tc>
          <w:tcPr>
            <w:tcW w:w="9062" w:type="dxa"/>
            <w:shd w:val="clear" w:color="auto" w:fill="F2F2F2" w:themeFill="light1" w:themeFillShade="F2"/>
          </w:tcPr>
          <w:p w14:paraId="7F0E6F3E" w14:textId="77777777" w:rsidR="003C1640" w:rsidRDefault="001D5AE3">
            <w:pPr>
              <w:spacing w:before="60"/>
              <w:rPr>
                <w:b/>
                <w:sz w:val="26"/>
              </w:rPr>
            </w:pPr>
            <w:r>
              <w:rPr>
                <w:b/>
                <w:sz w:val="26"/>
              </w:rPr>
              <w:t>Cel szczegółowy</w:t>
            </w:r>
          </w:p>
        </w:tc>
      </w:tr>
      <w:tr w:rsidR="003C1640" w14:paraId="60645499" w14:textId="77777777">
        <w:tc>
          <w:tcPr>
            <w:tcW w:w="9062" w:type="dxa"/>
          </w:tcPr>
          <w:p w14:paraId="7D772F73" w14:textId="77777777" w:rsidR="003C1640" w:rsidRDefault="001D5AE3">
            <w:pPr>
              <w:spacing w:before="60"/>
              <w:rPr>
                <w:b/>
                <w:sz w:val="26"/>
              </w:rPr>
            </w:pPr>
            <w:r>
              <w:rPr>
                <w:sz w:val="26"/>
              </w:rPr>
              <w:t>EFRR/FS.CP2.VII - Wzmacnianie ochrony i zachowania przyrody, różnorodności biologicznej oraz zielonej infrastruktury, w tym na obszarach miejskich, oraz ograniczanie wszelkich rodzajów zanieczyszczenia</w:t>
            </w:r>
          </w:p>
        </w:tc>
      </w:tr>
      <w:tr w:rsidR="003C1640" w14:paraId="35D1A47D" w14:textId="77777777">
        <w:tc>
          <w:tcPr>
            <w:tcW w:w="9062" w:type="dxa"/>
            <w:shd w:val="clear" w:color="auto" w:fill="F2F2F2" w:themeFill="light1" w:themeFillShade="F2"/>
          </w:tcPr>
          <w:p w14:paraId="040E5B4F" w14:textId="77777777" w:rsidR="003C1640" w:rsidRDefault="001D5AE3">
            <w:pPr>
              <w:spacing w:before="60"/>
              <w:rPr>
                <w:b/>
                <w:sz w:val="26"/>
              </w:rPr>
            </w:pPr>
            <w:r>
              <w:rPr>
                <w:b/>
                <w:sz w:val="26"/>
              </w:rPr>
              <w:t>Wysokość alokacji ogółem (EUR)</w:t>
            </w:r>
          </w:p>
        </w:tc>
      </w:tr>
      <w:tr w:rsidR="003C1640" w14:paraId="0A977FB3" w14:textId="77777777">
        <w:tc>
          <w:tcPr>
            <w:tcW w:w="9062" w:type="dxa"/>
          </w:tcPr>
          <w:p w14:paraId="46A0317E" w14:textId="77777777" w:rsidR="003C1640" w:rsidRDefault="001D5AE3">
            <w:pPr>
              <w:spacing w:before="60"/>
              <w:rPr>
                <w:b/>
                <w:sz w:val="26"/>
              </w:rPr>
            </w:pPr>
            <w:r>
              <w:rPr>
                <w:sz w:val="26"/>
              </w:rPr>
              <w:t>22 199 724,00</w:t>
            </w:r>
          </w:p>
        </w:tc>
      </w:tr>
      <w:tr w:rsidR="003C1640" w14:paraId="42128028" w14:textId="77777777">
        <w:tc>
          <w:tcPr>
            <w:tcW w:w="9062" w:type="dxa"/>
            <w:shd w:val="clear" w:color="auto" w:fill="F2F2F2" w:themeFill="light1" w:themeFillShade="F2"/>
          </w:tcPr>
          <w:p w14:paraId="710AB018" w14:textId="77777777" w:rsidR="003C1640" w:rsidRDefault="001D5AE3">
            <w:pPr>
              <w:spacing w:before="60"/>
              <w:rPr>
                <w:b/>
                <w:sz w:val="26"/>
              </w:rPr>
            </w:pPr>
            <w:r>
              <w:rPr>
                <w:b/>
                <w:sz w:val="26"/>
              </w:rPr>
              <w:t>Wysokość alokacji UE (EUR)</w:t>
            </w:r>
          </w:p>
        </w:tc>
      </w:tr>
      <w:tr w:rsidR="003C1640" w14:paraId="4363A4B4" w14:textId="77777777">
        <w:tc>
          <w:tcPr>
            <w:tcW w:w="9062" w:type="dxa"/>
          </w:tcPr>
          <w:p w14:paraId="5ACB46B0" w14:textId="77777777" w:rsidR="003C1640" w:rsidRDefault="001D5AE3">
            <w:pPr>
              <w:spacing w:before="60"/>
              <w:rPr>
                <w:b/>
                <w:sz w:val="26"/>
              </w:rPr>
            </w:pPr>
            <w:r>
              <w:rPr>
                <w:sz w:val="26"/>
              </w:rPr>
              <w:t>18 869 765,00</w:t>
            </w:r>
          </w:p>
        </w:tc>
      </w:tr>
      <w:tr w:rsidR="003C1640" w14:paraId="39233D9A" w14:textId="77777777">
        <w:tc>
          <w:tcPr>
            <w:tcW w:w="9062" w:type="dxa"/>
            <w:shd w:val="clear" w:color="auto" w:fill="F2F2F2" w:themeFill="light1" w:themeFillShade="F2"/>
          </w:tcPr>
          <w:p w14:paraId="60B27444" w14:textId="77777777" w:rsidR="003C1640" w:rsidRDefault="001D5AE3">
            <w:pPr>
              <w:spacing w:before="60"/>
              <w:rPr>
                <w:b/>
                <w:sz w:val="26"/>
              </w:rPr>
            </w:pPr>
            <w:r>
              <w:rPr>
                <w:b/>
                <w:sz w:val="26"/>
              </w:rPr>
              <w:t>Zakres interwencji</w:t>
            </w:r>
          </w:p>
        </w:tc>
      </w:tr>
      <w:tr w:rsidR="003C1640" w14:paraId="31CEDB09" w14:textId="77777777">
        <w:tc>
          <w:tcPr>
            <w:tcW w:w="9062" w:type="dxa"/>
          </w:tcPr>
          <w:p w14:paraId="17FF222D" w14:textId="77777777" w:rsidR="003C1640" w:rsidRDefault="001D5AE3">
            <w:pPr>
              <w:spacing w:before="60"/>
              <w:rPr>
                <w:b/>
                <w:sz w:val="26"/>
              </w:rPr>
            </w:pPr>
            <w:r>
              <w:rPr>
                <w:sz w:val="26"/>
              </w:rPr>
              <w:t xml:space="preserve">065 - Odprowadzanie i oczyszczanie ścieków, 066 - Odprowadzanie i oczyszczanie ścieków zgodne z kryteriami efektywności energetycznej, 078 - Ochrona, regeneracja i zrównoważone wykorzystanie obszarów Natura 2000, 079 - Ochrona </w:t>
            </w:r>
            <w:r>
              <w:rPr>
                <w:sz w:val="26"/>
              </w:rPr>
              <w:lastRenderedPageBreak/>
              <w:t>przyrody i różnorodności biologicznej, dziedzictwo naturalne i zasoby naturalne, zielona i niebieska infrastruktura</w:t>
            </w:r>
          </w:p>
        </w:tc>
      </w:tr>
      <w:tr w:rsidR="003C1640" w14:paraId="40F05459" w14:textId="77777777">
        <w:tblPrEx>
          <w:shd w:val="clear" w:color="auto" w:fill="F2F2F2" w:themeFill="light1" w:themeFillShade="F2"/>
        </w:tblPrEx>
        <w:tc>
          <w:tcPr>
            <w:tcW w:w="9062" w:type="dxa"/>
            <w:shd w:val="clear" w:color="auto" w:fill="F2F2F2" w:themeFill="light1" w:themeFillShade="F2"/>
          </w:tcPr>
          <w:p w14:paraId="67B5B512" w14:textId="77777777" w:rsidR="003C1640" w:rsidRDefault="001D5AE3">
            <w:pPr>
              <w:spacing w:before="60" w:after="240"/>
              <w:rPr>
                <w:b/>
                <w:sz w:val="26"/>
              </w:rPr>
            </w:pPr>
            <w:r>
              <w:rPr>
                <w:b/>
                <w:sz w:val="26"/>
              </w:rPr>
              <w:lastRenderedPageBreak/>
              <w:t>Opis działania</w:t>
            </w:r>
          </w:p>
        </w:tc>
      </w:tr>
      <w:tr w:rsidR="003C1640" w14:paraId="6B9562DD" w14:textId="77777777">
        <w:tc>
          <w:tcPr>
            <w:tcW w:w="9062" w:type="dxa"/>
          </w:tcPr>
          <w:p w14:paraId="5EE0A7E2" w14:textId="77777777" w:rsidR="003C1640" w:rsidRDefault="001D5AE3">
            <w:pPr>
              <w:spacing w:before="60"/>
              <w:rPr>
                <w:sz w:val="26"/>
              </w:rPr>
            </w:pPr>
            <w:r>
              <w:br/>
            </w:r>
            <w:r>
              <w:br/>
            </w:r>
            <w:r>
              <w:rPr>
                <w:sz w:val="26"/>
              </w:rPr>
              <w:t>Typy projektów:</w:t>
            </w:r>
            <w:r>
              <w:br/>
            </w:r>
            <w:r>
              <w:br/>
            </w:r>
            <w:r>
              <w:br/>
            </w:r>
            <w:r>
              <w:rPr>
                <w:sz w:val="26"/>
              </w:rPr>
              <w:t>1.</w:t>
            </w:r>
            <w:r>
              <w:rPr>
                <w:sz w:val="26"/>
              </w:rPr>
              <w:tab/>
            </w:r>
            <w:r>
              <w:rPr>
                <w:sz w:val="26"/>
              </w:rPr>
              <w:t>Ochrona obszarów cennych przyrodniczo poprzez realizację niestandardowych rozwiązań w zakresie oczyszczania ścieków (budowa lokalnych systemów odprowadzania i oczyszczania ścieków, w tym budowa przydomowych oczyszczalni ścieków).</w:t>
            </w:r>
            <w:r>
              <w:br/>
            </w:r>
            <w:r>
              <w:rPr>
                <w:sz w:val="26"/>
              </w:rPr>
              <w:t>2.</w:t>
            </w:r>
            <w:r>
              <w:rPr>
                <w:sz w:val="26"/>
              </w:rPr>
              <w:tab/>
              <w:t xml:space="preserve">Opracowanie dokumentów waloryzujących dla obszarów chronionego krajobrazu wraz z rekomendacjami dla ich ochrony. </w:t>
            </w:r>
            <w:r>
              <w:br/>
            </w:r>
            <w:r>
              <w:rPr>
                <w:sz w:val="26"/>
              </w:rPr>
              <w:t xml:space="preserve">3. </w:t>
            </w:r>
            <w:r>
              <w:rPr>
                <w:sz w:val="26"/>
              </w:rPr>
              <w:tab/>
              <w:t>Opracowanie projektów dokumentów planistycznych dla obszarów chronionych (planów ochrony dla parków krajobrazowych, stref ochrony krajobrazu dla obszarów chronio</w:t>
            </w:r>
            <w:r>
              <w:rPr>
                <w:sz w:val="26"/>
              </w:rPr>
              <w:t>nego krajobrazu).</w:t>
            </w:r>
            <w:r>
              <w:br/>
            </w:r>
            <w:r>
              <w:br/>
            </w:r>
            <w:r>
              <w:br/>
            </w:r>
            <w:r>
              <w:br/>
            </w:r>
            <w:r>
              <w:rPr>
                <w:sz w:val="26"/>
              </w:rPr>
              <w:t>Limity i ograniczenia:</w:t>
            </w:r>
            <w:r>
              <w:br/>
            </w:r>
            <w:r>
              <w:br/>
            </w:r>
            <w:r>
              <w:rPr>
                <w:sz w:val="26"/>
              </w:rPr>
              <w:t>1.</w:t>
            </w:r>
            <w:r>
              <w:rPr>
                <w:sz w:val="26"/>
              </w:rPr>
              <w:tab/>
              <w:t>W przypadku realizacji projektów na obszarach Natura 2000 nie mogą one naruszać działań zidentyfikowanych w Priorytetowych Ramach Działań (PAF) dla sieci Natura 2000 w Polsce na lata 2021-2027.</w:t>
            </w:r>
            <w:r>
              <w:br/>
            </w:r>
            <w:r>
              <w:rPr>
                <w:sz w:val="26"/>
              </w:rPr>
              <w:t>2.</w:t>
            </w:r>
            <w:r>
              <w:rPr>
                <w:sz w:val="26"/>
              </w:rPr>
              <w:tab/>
              <w:t>W zakresie projektów dotyczących budowy lokalnych systemów odprowadzania i oczyszczania ścieków, w tym budowy przydomowych oczyszczalni ścieków na obszarach cennych przyrodniczo, wykorzystane zostaną warianty rozwiązań i priorytety działań wskazane w raporcie pn. „An</w:t>
            </w:r>
            <w:r>
              <w:rPr>
                <w:sz w:val="26"/>
              </w:rPr>
              <w:t xml:space="preserve">aliza problemu ochrony bioróżnorodności w kontekście unieszkodliwiania ścieków komunalnych oraz konieczności zapewnienia ludności wody właściwej jakości na terenie województwa podkarpackiego, w szczególności na obszarach cennych przyrodniczo” z uwzględnieniem występowania form ochrony przyrody, w tym obszarów Natura 2000, w szczególności gatunków </w:t>
            </w:r>
            <w:proofErr w:type="spellStart"/>
            <w:r>
              <w:rPr>
                <w:sz w:val="26"/>
              </w:rPr>
              <w:t>wodozależnych</w:t>
            </w:r>
            <w:proofErr w:type="spellEnd"/>
            <w:r>
              <w:rPr>
                <w:sz w:val="26"/>
              </w:rPr>
              <w:t>.</w:t>
            </w:r>
            <w:r>
              <w:br/>
            </w:r>
            <w:r>
              <w:rPr>
                <w:sz w:val="26"/>
              </w:rPr>
              <w:t>3.</w:t>
            </w:r>
            <w:r>
              <w:rPr>
                <w:sz w:val="26"/>
              </w:rPr>
              <w:tab/>
              <w:t xml:space="preserve">Potrzeba budowy lokalnych systemów odprowadzania i oczyszczania ścieków </w:t>
            </w:r>
            <w:r>
              <w:rPr>
                <w:sz w:val="26"/>
              </w:rPr>
              <w:lastRenderedPageBreak/>
              <w:t>powinna wynikać z dokumentów strategicznych, planistycznych i waloryzując</w:t>
            </w:r>
            <w:r>
              <w:rPr>
                <w:sz w:val="26"/>
              </w:rPr>
              <w:t>ych dla obszarów chronionych oraz innych dokumentów i opracowań w przedmiotowym zakresie.</w:t>
            </w:r>
            <w:r>
              <w:br/>
            </w:r>
            <w:r>
              <w:rPr>
                <w:sz w:val="26"/>
              </w:rPr>
              <w:t>Na ten typ projektów zostanie przeznaczone ok. 8 mln euro, natomiast maksymalna wartość wydatków kwalifikowanych w pojedynczych projekcie to kwota 4 mln zł</w:t>
            </w:r>
            <w:r>
              <w:br/>
            </w:r>
            <w:r>
              <w:rPr>
                <w:sz w:val="26"/>
              </w:rPr>
              <w:t>4.</w:t>
            </w:r>
            <w:r>
              <w:rPr>
                <w:sz w:val="26"/>
              </w:rPr>
              <w:tab/>
              <w:t xml:space="preserve">Zakres projektu dot. przydomowych oczyszczalni ścieków będzie realizowany w formie projektów skierowanych do mieszkańców gmin (projekty parasolowe). </w:t>
            </w:r>
            <w:r>
              <w:br/>
            </w:r>
            <w:r>
              <w:rPr>
                <w:sz w:val="26"/>
              </w:rPr>
              <w:t>5.     Niekonkurencyjny sposób wyboru projektów dotyczy projektu pn. Opracowanie dokumentów waloryzujących dla ob</w:t>
            </w:r>
            <w:r>
              <w:rPr>
                <w:sz w:val="26"/>
              </w:rPr>
              <w:t xml:space="preserve">szarów chronionego krajobrazu wraz z rekomendacjami oraz projektu pn. Opracowanie projektów dokumentów planistycznych dla obszarów chronionych (planów ochrony dla parków krajobrazowych, stref ochrony krajobrazu dla obszarów chronionego krajobrazu), które realizowane będą przez Samorząd Województwa. </w:t>
            </w:r>
            <w:r>
              <w:br/>
            </w:r>
            <w:r>
              <w:rPr>
                <w:sz w:val="26"/>
              </w:rPr>
              <w:t>6.</w:t>
            </w:r>
            <w:r>
              <w:rPr>
                <w:sz w:val="26"/>
              </w:rPr>
              <w:tab/>
              <w:t>Jeden podmiot uprawniony do ubiegania się o wsparcie w zakresie typu projektu 1 może być w danym naborze samodzielnym wnioskodawcą lub liderem lub partnerem wyłącznie w jednym projekcie.</w:t>
            </w:r>
            <w:r>
              <w:br/>
            </w:r>
          </w:p>
        </w:tc>
      </w:tr>
      <w:tr w:rsidR="003C1640" w14:paraId="30B3BF48" w14:textId="77777777">
        <w:tc>
          <w:tcPr>
            <w:tcW w:w="9062" w:type="dxa"/>
            <w:shd w:val="clear" w:color="auto" w:fill="F2F2F2" w:themeFill="light1" w:themeFillShade="F2"/>
          </w:tcPr>
          <w:p w14:paraId="5CFEA95A" w14:textId="77777777" w:rsidR="003C1640" w:rsidRDefault="001D5AE3">
            <w:pPr>
              <w:spacing w:before="60"/>
              <w:rPr>
                <w:b/>
                <w:sz w:val="26"/>
              </w:rPr>
            </w:pPr>
            <w:r>
              <w:rPr>
                <w:b/>
                <w:sz w:val="26"/>
              </w:rPr>
              <w:lastRenderedPageBreak/>
              <w:t>Maksymalny % poziom dofinansowania UE w projekcie</w:t>
            </w:r>
          </w:p>
        </w:tc>
      </w:tr>
      <w:tr w:rsidR="003C1640" w14:paraId="665E9EF9" w14:textId="77777777">
        <w:tc>
          <w:tcPr>
            <w:tcW w:w="9062" w:type="dxa"/>
          </w:tcPr>
          <w:p w14:paraId="7ABE01F9" w14:textId="77777777" w:rsidR="003C1640" w:rsidRDefault="001D5AE3">
            <w:pPr>
              <w:spacing w:before="60"/>
              <w:rPr>
                <w:b/>
                <w:sz w:val="26"/>
              </w:rPr>
            </w:pPr>
            <w:r>
              <w:rPr>
                <w:sz w:val="26"/>
              </w:rPr>
              <w:t>100</w:t>
            </w:r>
          </w:p>
        </w:tc>
      </w:tr>
      <w:tr w:rsidR="003C1640" w14:paraId="0C9178DF" w14:textId="77777777">
        <w:tc>
          <w:tcPr>
            <w:tcW w:w="9062" w:type="dxa"/>
            <w:shd w:val="clear" w:color="auto" w:fill="F2F2F2" w:themeFill="light1" w:themeFillShade="F2"/>
          </w:tcPr>
          <w:p w14:paraId="5705977D"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D46808D" w14:textId="77777777">
        <w:tc>
          <w:tcPr>
            <w:tcW w:w="9062" w:type="dxa"/>
          </w:tcPr>
          <w:p w14:paraId="43D6AA0D" w14:textId="77777777" w:rsidR="003C1640" w:rsidRDefault="001D5AE3">
            <w:pPr>
              <w:spacing w:before="60"/>
              <w:rPr>
                <w:b/>
                <w:sz w:val="26"/>
              </w:rPr>
            </w:pPr>
            <w:r>
              <w:rPr>
                <w:sz w:val="26"/>
              </w:rPr>
              <w:t>100</w:t>
            </w:r>
          </w:p>
        </w:tc>
      </w:tr>
      <w:tr w:rsidR="003C1640" w14:paraId="097B7263" w14:textId="77777777">
        <w:tc>
          <w:tcPr>
            <w:tcW w:w="9062" w:type="dxa"/>
            <w:shd w:val="clear" w:color="auto" w:fill="F2F2F2" w:themeFill="light1" w:themeFillShade="F2"/>
          </w:tcPr>
          <w:p w14:paraId="34BE742B" w14:textId="77777777" w:rsidR="003C1640" w:rsidRDefault="001D5AE3">
            <w:pPr>
              <w:spacing w:before="60"/>
              <w:rPr>
                <w:b/>
                <w:sz w:val="26"/>
              </w:rPr>
            </w:pPr>
            <w:r>
              <w:rPr>
                <w:b/>
                <w:sz w:val="26"/>
              </w:rPr>
              <w:t>Pomoc publiczna – unijna podstawa prawna</w:t>
            </w:r>
          </w:p>
        </w:tc>
      </w:tr>
      <w:tr w:rsidR="003C1640" w14:paraId="2CCD5042" w14:textId="77777777">
        <w:tc>
          <w:tcPr>
            <w:tcW w:w="9062" w:type="dxa"/>
          </w:tcPr>
          <w:p w14:paraId="5FDFEE7E"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w:t>
            </w:r>
          </w:p>
        </w:tc>
      </w:tr>
      <w:tr w:rsidR="003C1640" w14:paraId="4433976D" w14:textId="77777777">
        <w:tc>
          <w:tcPr>
            <w:tcW w:w="9062" w:type="dxa"/>
            <w:shd w:val="clear" w:color="auto" w:fill="F2F2F2" w:themeFill="light1" w:themeFillShade="F2"/>
          </w:tcPr>
          <w:p w14:paraId="5B8CD0D0" w14:textId="77777777" w:rsidR="003C1640" w:rsidRDefault="001D5AE3">
            <w:pPr>
              <w:spacing w:before="60"/>
              <w:rPr>
                <w:b/>
                <w:sz w:val="26"/>
              </w:rPr>
            </w:pPr>
            <w:r>
              <w:rPr>
                <w:b/>
                <w:sz w:val="26"/>
              </w:rPr>
              <w:t>Pomoc publiczna – krajowa podstawa prawna</w:t>
            </w:r>
          </w:p>
        </w:tc>
      </w:tr>
      <w:tr w:rsidR="003C1640" w14:paraId="13E810CC" w14:textId="77777777">
        <w:tc>
          <w:tcPr>
            <w:tcW w:w="9062" w:type="dxa"/>
          </w:tcPr>
          <w:p w14:paraId="0A44FE9A" w14:textId="77777777" w:rsidR="003C1640" w:rsidRDefault="001D5AE3">
            <w:pPr>
              <w:spacing w:before="60"/>
              <w:rPr>
                <w:b/>
                <w:sz w:val="26"/>
              </w:rPr>
            </w:pPr>
            <w:r>
              <w:rPr>
                <w:sz w:val="26"/>
              </w:rPr>
              <w:lastRenderedPageBreak/>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4AE46FC0" w14:textId="77777777">
        <w:tc>
          <w:tcPr>
            <w:tcW w:w="9062" w:type="dxa"/>
            <w:shd w:val="clear" w:color="auto" w:fill="F2F2F2" w:themeFill="light1" w:themeFillShade="F2"/>
          </w:tcPr>
          <w:p w14:paraId="48D91416" w14:textId="77777777" w:rsidR="003C1640" w:rsidRDefault="001D5AE3">
            <w:pPr>
              <w:spacing w:before="60"/>
              <w:rPr>
                <w:b/>
                <w:sz w:val="26"/>
              </w:rPr>
            </w:pPr>
            <w:r>
              <w:rPr>
                <w:b/>
                <w:sz w:val="26"/>
              </w:rPr>
              <w:t>Uproszczone metody rozliczania</w:t>
            </w:r>
          </w:p>
        </w:tc>
      </w:tr>
      <w:tr w:rsidR="003C1640" w14:paraId="6BF39379" w14:textId="77777777">
        <w:tc>
          <w:tcPr>
            <w:tcW w:w="9062" w:type="dxa"/>
          </w:tcPr>
          <w:p w14:paraId="389FF7D6" w14:textId="77777777" w:rsidR="003C1640" w:rsidRDefault="001D5AE3">
            <w:pPr>
              <w:spacing w:before="60"/>
              <w:rPr>
                <w:b/>
                <w:sz w:val="26"/>
              </w:rPr>
            </w:pPr>
            <w:r>
              <w:rPr>
                <w:sz w:val="26"/>
              </w:rPr>
              <w:t>do 7% stawka ryczałtowa na koszty pośrednie (podstawa wyliczenia: koszty bezpośrednie) [art. 54(a) CPR]</w:t>
            </w:r>
          </w:p>
        </w:tc>
      </w:tr>
      <w:tr w:rsidR="003C1640" w14:paraId="5425DED1" w14:textId="77777777">
        <w:tc>
          <w:tcPr>
            <w:tcW w:w="9062" w:type="dxa"/>
            <w:shd w:val="clear" w:color="auto" w:fill="F2F2F2" w:themeFill="light1" w:themeFillShade="F2"/>
          </w:tcPr>
          <w:p w14:paraId="7A6D74C7" w14:textId="77777777" w:rsidR="003C1640" w:rsidRDefault="001D5AE3">
            <w:pPr>
              <w:spacing w:before="60"/>
              <w:rPr>
                <w:b/>
                <w:sz w:val="26"/>
              </w:rPr>
            </w:pPr>
            <w:r>
              <w:rPr>
                <w:b/>
                <w:sz w:val="26"/>
              </w:rPr>
              <w:t>Forma wsparcia</w:t>
            </w:r>
          </w:p>
        </w:tc>
      </w:tr>
      <w:tr w:rsidR="003C1640" w14:paraId="33780403" w14:textId="77777777">
        <w:tc>
          <w:tcPr>
            <w:tcW w:w="9062" w:type="dxa"/>
          </w:tcPr>
          <w:p w14:paraId="4BE1E0C0" w14:textId="77777777" w:rsidR="003C1640" w:rsidRDefault="001D5AE3">
            <w:pPr>
              <w:spacing w:before="60"/>
              <w:rPr>
                <w:b/>
                <w:sz w:val="26"/>
              </w:rPr>
            </w:pPr>
            <w:r>
              <w:rPr>
                <w:sz w:val="26"/>
              </w:rPr>
              <w:t>Dotacja</w:t>
            </w:r>
          </w:p>
        </w:tc>
      </w:tr>
      <w:tr w:rsidR="003C1640" w14:paraId="65A21CFB" w14:textId="77777777">
        <w:tc>
          <w:tcPr>
            <w:tcW w:w="9062" w:type="dxa"/>
            <w:shd w:val="clear" w:color="auto" w:fill="F2F2F2" w:themeFill="light1" w:themeFillShade="F2"/>
          </w:tcPr>
          <w:p w14:paraId="1E3EADE6"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A935CBF" w14:textId="77777777">
        <w:tc>
          <w:tcPr>
            <w:tcW w:w="9062" w:type="dxa"/>
          </w:tcPr>
          <w:p w14:paraId="173EAD84" w14:textId="77777777" w:rsidR="003C1640" w:rsidRDefault="001D5AE3">
            <w:pPr>
              <w:spacing w:before="60"/>
              <w:rPr>
                <w:b/>
                <w:sz w:val="26"/>
              </w:rPr>
            </w:pPr>
            <w:r>
              <w:rPr>
                <w:sz w:val="26"/>
              </w:rPr>
              <w:t>0</w:t>
            </w:r>
          </w:p>
        </w:tc>
      </w:tr>
      <w:tr w:rsidR="003C1640" w14:paraId="2D70F71B" w14:textId="77777777">
        <w:tc>
          <w:tcPr>
            <w:tcW w:w="9062" w:type="dxa"/>
            <w:shd w:val="clear" w:color="auto" w:fill="F2F2F2" w:themeFill="light1" w:themeFillShade="F2"/>
          </w:tcPr>
          <w:p w14:paraId="6259E347" w14:textId="77777777" w:rsidR="003C1640" w:rsidRDefault="001D5AE3">
            <w:pPr>
              <w:spacing w:before="60"/>
              <w:rPr>
                <w:b/>
                <w:sz w:val="26"/>
              </w:rPr>
            </w:pPr>
            <w:r>
              <w:rPr>
                <w:b/>
                <w:sz w:val="26"/>
              </w:rPr>
              <w:t>Minimalny wkład własny beneficjenta</w:t>
            </w:r>
          </w:p>
        </w:tc>
      </w:tr>
      <w:tr w:rsidR="003C1640" w14:paraId="4E11E076" w14:textId="77777777">
        <w:tc>
          <w:tcPr>
            <w:tcW w:w="9062" w:type="dxa"/>
          </w:tcPr>
          <w:p w14:paraId="61C49841" w14:textId="77777777" w:rsidR="003C1640" w:rsidRDefault="001D5AE3">
            <w:pPr>
              <w:spacing w:before="60"/>
              <w:rPr>
                <w:b/>
                <w:sz w:val="26"/>
              </w:rPr>
            </w:pPr>
            <w:r>
              <w:rPr>
                <w:sz w:val="26"/>
              </w:rPr>
              <w:t>0% (minimalny wkład własny 0% dotyczy projektu z typu 2, dla pozostałych projektów – 15%).</w:t>
            </w:r>
          </w:p>
        </w:tc>
      </w:tr>
      <w:tr w:rsidR="003C1640" w14:paraId="1BF4F823" w14:textId="77777777">
        <w:tc>
          <w:tcPr>
            <w:tcW w:w="9062" w:type="dxa"/>
            <w:shd w:val="clear" w:color="auto" w:fill="F2F2F2" w:themeFill="light1" w:themeFillShade="F2"/>
          </w:tcPr>
          <w:p w14:paraId="1EDCE975" w14:textId="77777777" w:rsidR="003C1640" w:rsidRDefault="001D5AE3">
            <w:pPr>
              <w:spacing w:before="60"/>
              <w:rPr>
                <w:b/>
                <w:sz w:val="26"/>
              </w:rPr>
            </w:pPr>
            <w:r>
              <w:rPr>
                <w:b/>
                <w:sz w:val="26"/>
              </w:rPr>
              <w:t>Sposób wyboru projektów</w:t>
            </w:r>
          </w:p>
        </w:tc>
      </w:tr>
      <w:tr w:rsidR="003C1640" w14:paraId="70755129" w14:textId="77777777">
        <w:tc>
          <w:tcPr>
            <w:tcW w:w="9062" w:type="dxa"/>
          </w:tcPr>
          <w:p w14:paraId="1FE006E5" w14:textId="77777777" w:rsidR="003C1640" w:rsidRDefault="001D5AE3">
            <w:pPr>
              <w:spacing w:before="60"/>
              <w:rPr>
                <w:b/>
                <w:sz w:val="26"/>
              </w:rPr>
            </w:pPr>
            <w:r>
              <w:rPr>
                <w:sz w:val="26"/>
              </w:rPr>
              <w:t>Konkurencyjny, Niekonkurencyjny</w:t>
            </w:r>
          </w:p>
        </w:tc>
      </w:tr>
      <w:tr w:rsidR="003C1640" w14:paraId="1EC8EDB6" w14:textId="77777777">
        <w:tc>
          <w:tcPr>
            <w:tcW w:w="9062" w:type="dxa"/>
            <w:shd w:val="clear" w:color="auto" w:fill="F2F2F2" w:themeFill="light1" w:themeFillShade="F2"/>
          </w:tcPr>
          <w:p w14:paraId="5FB78728" w14:textId="77777777" w:rsidR="003C1640" w:rsidRDefault="001D5AE3">
            <w:pPr>
              <w:spacing w:before="60"/>
              <w:rPr>
                <w:b/>
                <w:sz w:val="26"/>
              </w:rPr>
            </w:pPr>
            <w:r>
              <w:rPr>
                <w:b/>
                <w:sz w:val="26"/>
              </w:rPr>
              <w:t>Realizacja instrumentów terytorialnych</w:t>
            </w:r>
          </w:p>
        </w:tc>
      </w:tr>
      <w:tr w:rsidR="003C1640" w14:paraId="42424A60" w14:textId="77777777">
        <w:tc>
          <w:tcPr>
            <w:tcW w:w="9062" w:type="dxa"/>
          </w:tcPr>
          <w:p w14:paraId="1D543357" w14:textId="77777777" w:rsidR="003C1640" w:rsidRDefault="001D5AE3">
            <w:pPr>
              <w:spacing w:before="60"/>
              <w:rPr>
                <w:b/>
                <w:sz w:val="26"/>
              </w:rPr>
            </w:pPr>
            <w:r>
              <w:rPr>
                <w:sz w:val="26"/>
              </w:rPr>
              <w:t>Nie dotyczy</w:t>
            </w:r>
          </w:p>
        </w:tc>
      </w:tr>
      <w:tr w:rsidR="003C1640" w14:paraId="2BE5412E" w14:textId="77777777">
        <w:tc>
          <w:tcPr>
            <w:tcW w:w="9062" w:type="dxa"/>
            <w:shd w:val="clear" w:color="auto" w:fill="F2F2F2" w:themeFill="light1" w:themeFillShade="F2"/>
          </w:tcPr>
          <w:p w14:paraId="042C2071" w14:textId="77777777" w:rsidR="003C1640" w:rsidRDefault="001D5AE3">
            <w:pPr>
              <w:spacing w:before="60"/>
              <w:rPr>
                <w:b/>
                <w:sz w:val="26"/>
              </w:rPr>
            </w:pPr>
            <w:r>
              <w:rPr>
                <w:b/>
                <w:sz w:val="26"/>
              </w:rPr>
              <w:t>Typ beneficjenta – ogólny</w:t>
            </w:r>
          </w:p>
        </w:tc>
      </w:tr>
      <w:tr w:rsidR="003C1640" w14:paraId="13B901D7" w14:textId="77777777">
        <w:tc>
          <w:tcPr>
            <w:tcW w:w="9062" w:type="dxa"/>
          </w:tcPr>
          <w:p w14:paraId="1502490C" w14:textId="77777777" w:rsidR="003C1640" w:rsidRDefault="001D5AE3">
            <w:pPr>
              <w:spacing w:before="60"/>
              <w:rPr>
                <w:b/>
                <w:sz w:val="26"/>
              </w:rPr>
            </w:pPr>
            <w:r>
              <w:rPr>
                <w:sz w:val="26"/>
              </w:rPr>
              <w:t>Administracja publiczna, Instytucje nauki i edukacji, Organizacje społeczne i związki wyznaniowe, Partnerzy społeczni, Służby publiczne</w:t>
            </w:r>
          </w:p>
        </w:tc>
      </w:tr>
      <w:tr w:rsidR="003C1640" w14:paraId="7954CB44" w14:textId="77777777">
        <w:tc>
          <w:tcPr>
            <w:tcW w:w="9062" w:type="dxa"/>
            <w:shd w:val="clear" w:color="auto" w:fill="F2F2F2" w:themeFill="light1" w:themeFillShade="F2"/>
          </w:tcPr>
          <w:p w14:paraId="3B885C96" w14:textId="77777777" w:rsidR="003C1640" w:rsidRDefault="001D5AE3">
            <w:pPr>
              <w:spacing w:before="60"/>
              <w:rPr>
                <w:b/>
                <w:sz w:val="26"/>
              </w:rPr>
            </w:pPr>
            <w:r>
              <w:rPr>
                <w:b/>
                <w:sz w:val="26"/>
              </w:rPr>
              <w:t>Typ beneficjenta – szczegółowy</w:t>
            </w:r>
          </w:p>
        </w:tc>
      </w:tr>
      <w:tr w:rsidR="003C1640" w14:paraId="37F1B4A6" w14:textId="77777777">
        <w:tc>
          <w:tcPr>
            <w:tcW w:w="9062" w:type="dxa"/>
          </w:tcPr>
          <w:p w14:paraId="4506FBAB" w14:textId="77777777" w:rsidR="003C1640" w:rsidRDefault="001D5AE3">
            <w:pPr>
              <w:spacing w:before="60"/>
              <w:rPr>
                <w:b/>
                <w:sz w:val="26"/>
              </w:rPr>
            </w:pPr>
            <w:r>
              <w:rPr>
                <w:sz w:val="26"/>
              </w:rPr>
              <w:t xml:space="preserve">Jednostki organizacyjne działające w imieniu jednostek samorządu terytorialnego, Jednostki rządowe i samorządowe ochrony środowiska, Jednostki Samorządu </w:t>
            </w:r>
            <w:r>
              <w:rPr>
                <w:sz w:val="26"/>
              </w:rPr>
              <w:lastRenderedPageBreak/>
              <w:t>Terytorialnego, Lasy Państwowe, parki narodowe i krajobrazowe, Organizacje pozarządowe, Podmioty świadczące usługi publiczne w ramach realizacji obowiązków własnych jednostek samorządu terytorialnego, Uczelnie</w:t>
            </w:r>
          </w:p>
        </w:tc>
      </w:tr>
      <w:tr w:rsidR="003C1640" w14:paraId="3CC25AF7" w14:textId="77777777">
        <w:tc>
          <w:tcPr>
            <w:tcW w:w="9062" w:type="dxa"/>
            <w:shd w:val="clear" w:color="auto" w:fill="F2F2F2" w:themeFill="light1" w:themeFillShade="F2"/>
          </w:tcPr>
          <w:p w14:paraId="4EAC22DD" w14:textId="77777777" w:rsidR="003C1640" w:rsidRDefault="001D5AE3">
            <w:pPr>
              <w:spacing w:before="60"/>
              <w:rPr>
                <w:b/>
                <w:sz w:val="26"/>
              </w:rPr>
            </w:pPr>
            <w:r>
              <w:rPr>
                <w:b/>
                <w:sz w:val="26"/>
              </w:rPr>
              <w:lastRenderedPageBreak/>
              <w:t>Grupa docelowa</w:t>
            </w:r>
          </w:p>
        </w:tc>
      </w:tr>
      <w:tr w:rsidR="003C1640" w14:paraId="3B5D7719" w14:textId="77777777">
        <w:tc>
          <w:tcPr>
            <w:tcW w:w="9062" w:type="dxa"/>
          </w:tcPr>
          <w:p w14:paraId="0728980A" w14:textId="77777777" w:rsidR="003C1640" w:rsidRDefault="001D5AE3">
            <w:pPr>
              <w:spacing w:before="60"/>
              <w:rPr>
                <w:b/>
                <w:sz w:val="26"/>
              </w:rPr>
            </w:pPr>
            <w:r>
              <w:rPr>
                <w:sz w:val="26"/>
              </w:rPr>
              <w:t>inne osoby i podmioty korzystające z rezultatów projektu, mieszkańcy korzystający z zasobów środowiska, mieszkańcy regionu korzystający z rezultatów projektu, mieszkańcy województwa, użytkownicy korzystający z zasobów środowiska</w:t>
            </w:r>
          </w:p>
        </w:tc>
      </w:tr>
      <w:tr w:rsidR="003C1640" w14:paraId="4C27805D" w14:textId="77777777">
        <w:tc>
          <w:tcPr>
            <w:tcW w:w="9062" w:type="dxa"/>
            <w:shd w:val="clear" w:color="auto" w:fill="F2F2F2" w:themeFill="light1" w:themeFillShade="F2"/>
          </w:tcPr>
          <w:p w14:paraId="0BAECE28" w14:textId="77777777" w:rsidR="003C1640" w:rsidRDefault="001D5AE3">
            <w:pPr>
              <w:spacing w:before="60"/>
              <w:rPr>
                <w:b/>
                <w:sz w:val="26"/>
              </w:rPr>
            </w:pPr>
            <w:r>
              <w:rPr>
                <w:b/>
                <w:sz w:val="26"/>
              </w:rPr>
              <w:t>Słowa kluczowe</w:t>
            </w:r>
          </w:p>
        </w:tc>
      </w:tr>
      <w:tr w:rsidR="003C1640" w14:paraId="63B79F98" w14:textId="77777777">
        <w:tc>
          <w:tcPr>
            <w:tcW w:w="9062" w:type="dxa"/>
          </w:tcPr>
          <w:p w14:paraId="22745397" w14:textId="77777777" w:rsidR="003C1640" w:rsidRDefault="001D5AE3">
            <w:pPr>
              <w:spacing w:before="60"/>
              <w:rPr>
                <w:b/>
                <w:sz w:val="26"/>
              </w:rPr>
            </w:pPr>
            <w:r>
              <w:rPr>
                <w:sz w:val="26"/>
              </w:rPr>
              <w:t xml:space="preserve">bioróżnorodność, </w:t>
            </w:r>
            <w:proofErr w:type="spellStart"/>
            <w:r>
              <w:rPr>
                <w:sz w:val="26"/>
              </w:rPr>
              <w:t>dokumenty_planistyczne</w:t>
            </w:r>
            <w:proofErr w:type="spellEnd"/>
          </w:p>
        </w:tc>
      </w:tr>
      <w:tr w:rsidR="003C1640" w14:paraId="417D56B1" w14:textId="77777777">
        <w:tc>
          <w:tcPr>
            <w:tcW w:w="9062" w:type="dxa"/>
            <w:shd w:val="clear" w:color="auto" w:fill="F2F2F2" w:themeFill="light1" w:themeFillShade="F2"/>
          </w:tcPr>
          <w:p w14:paraId="16727EF6" w14:textId="77777777" w:rsidR="003C1640" w:rsidRDefault="001D5AE3">
            <w:pPr>
              <w:spacing w:before="60"/>
              <w:rPr>
                <w:b/>
                <w:sz w:val="26"/>
              </w:rPr>
            </w:pPr>
            <w:r>
              <w:rPr>
                <w:b/>
                <w:sz w:val="26"/>
              </w:rPr>
              <w:t>Kryteria wyboru projektów</w:t>
            </w:r>
          </w:p>
        </w:tc>
      </w:tr>
      <w:tr w:rsidR="003C1640" w14:paraId="70F660AF" w14:textId="77777777">
        <w:tc>
          <w:tcPr>
            <w:tcW w:w="9062" w:type="dxa"/>
          </w:tcPr>
          <w:p w14:paraId="0073AE67" w14:textId="77777777" w:rsidR="003C1640" w:rsidRDefault="001D5AE3">
            <w:pPr>
              <w:spacing w:before="60"/>
              <w:rPr>
                <w:b/>
                <w:sz w:val="26"/>
              </w:rPr>
            </w:pPr>
            <w:r>
              <w:rPr>
                <w:sz w:val="26"/>
              </w:rPr>
              <w:t>https://funduszeue.podkarpackie.pl/szczegoly-programu/prawo-i-dokumenty/kryteria-wyboru-projektow</w:t>
            </w:r>
          </w:p>
        </w:tc>
      </w:tr>
      <w:tr w:rsidR="003C1640" w14:paraId="7F5779D7" w14:textId="77777777">
        <w:tc>
          <w:tcPr>
            <w:tcW w:w="9062" w:type="dxa"/>
            <w:shd w:val="clear" w:color="auto" w:fill="F2F2F2" w:themeFill="light1" w:themeFillShade="F2"/>
          </w:tcPr>
          <w:p w14:paraId="36E80D6A" w14:textId="77777777" w:rsidR="003C1640" w:rsidRDefault="001D5AE3">
            <w:pPr>
              <w:spacing w:before="60"/>
              <w:rPr>
                <w:b/>
                <w:sz w:val="26"/>
              </w:rPr>
            </w:pPr>
            <w:r>
              <w:rPr>
                <w:b/>
                <w:sz w:val="26"/>
              </w:rPr>
              <w:t>Wskaźniki produktu</w:t>
            </w:r>
          </w:p>
        </w:tc>
      </w:tr>
      <w:tr w:rsidR="003C1640" w14:paraId="060A3659" w14:textId="77777777">
        <w:tc>
          <w:tcPr>
            <w:tcW w:w="9062" w:type="dxa"/>
          </w:tcPr>
          <w:p w14:paraId="59EA213E" w14:textId="77777777" w:rsidR="003C1640" w:rsidRDefault="001D5AE3">
            <w:pPr>
              <w:spacing w:before="60"/>
              <w:rPr>
                <w:b/>
                <w:sz w:val="26"/>
              </w:rPr>
            </w:pPr>
            <w:r>
              <w:rPr>
                <w:sz w:val="26"/>
              </w:rPr>
              <w:t>WLWK-PLRO172 - Długość udrożnionego ekologicznie korytarza rzecznego</w:t>
            </w:r>
          </w:p>
        </w:tc>
      </w:tr>
      <w:tr w:rsidR="003C1640" w14:paraId="60D13947" w14:textId="77777777">
        <w:tc>
          <w:tcPr>
            <w:tcW w:w="9062" w:type="dxa"/>
          </w:tcPr>
          <w:p w14:paraId="50D39A3F" w14:textId="77777777" w:rsidR="003C1640" w:rsidRDefault="001D5AE3">
            <w:pPr>
              <w:spacing w:before="60"/>
              <w:rPr>
                <w:sz w:val="26"/>
              </w:rPr>
            </w:pPr>
            <w:r>
              <w:rPr>
                <w:sz w:val="26"/>
              </w:rPr>
              <w:t>WLWK-PLRO049 - Liczba nowych indywidualnych / przydomowych oczyszczalni ścieków</w:t>
            </w:r>
          </w:p>
        </w:tc>
      </w:tr>
      <w:tr w:rsidR="003C1640" w14:paraId="741185F1" w14:textId="77777777">
        <w:tc>
          <w:tcPr>
            <w:tcW w:w="9062" w:type="dxa"/>
          </w:tcPr>
          <w:p w14:paraId="558F4331" w14:textId="77777777" w:rsidR="003C1640" w:rsidRDefault="001D5AE3">
            <w:pPr>
              <w:spacing w:before="60"/>
              <w:rPr>
                <w:sz w:val="26"/>
              </w:rPr>
            </w:pPr>
            <w:r>
              <w:rPr>
                <w:sz w:val="26"/>
              </w:rPr>
              <w:t>WLWK-PLRO132 - Liczba obiektów dostosowanych do potrzeb osób z niepełnosprawnościami (EFRR/FST/FS)</w:t>
            </w:r>
          </w:p>
        </w:tc>
      </w:tr>
      <w:tr w:rsidR="003C1640" w14:paraId="0DEF05BB" w14:textId="77777777">
        <w:tc>
          <w:tcPr>
            <w:tcW w:w="9062" w:type="dxa"/>
          </w:tcPr>
          <w:p w14:paraId="5F4C51E7" w14:textId="77777777" w:rsidR="003C1640" w:rsidRDefault="001D5AE3">
            <w:pPr>
              <w:spacing w:before="60"/>
              <w:rPr>
                <w:sz w:val="26"/>
              </w:rPr>
            </w:pPr>
            <w:r>
              <w:rPr>
                <w:sz w:val="26"/>
              </w:rPr>
              <w:t>WLWK-PLRO194 - Liczba obiektów infrastruktury na cele ukierunkowania ruchu turystycznego albo edukacji przyrodniczej</w:t>
            </w:r>
          </w:p>
        </w:tc>
      </w:tr>
      <w:tr w:rsidR="003C1640" w14:paraId="250D6317" w14:textId="77777777">
        <w:tc>
          <w:tcPr>
            <w:tcW w:w="9062" w:type="dxa"/>
          </w:tcPr>
          <w:p w14:paraId="25BB7F3F" w14:textId="77777777" w:rsidR="003C1640" w:rsidRDefault="001D5AE3">
            <w:pPr>
              <w:spacing w:before="60"/>
              <w:rPr>
                <w:sz w:val="26"/>
              </w:rPr>
            </w:pPr>
            <w:r>
              <w:rPr>
                <w:sz w:val="26"/>
              </w:rPr>
              <w:t>WLWK-PLRO074 - Liczba opracowanych dokumentów planistycznych z zakresu ochrony przyrody</w:t>
            </w:r>
          </w:p>
        </w:tc>
      </w:tr>
      <w:tr w:rsidR="003C1640" w14:paraId="2C194971" w14:textId="77777777">
        <w:tc>
          <w:tcPr>
            <w:tcW w:w="9062" w:type="dxa"/>
          </w:tcPr>
          <w:p w14:paraId="0D9F1C9C"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1E794328" w14:textId="77777777">
        <w:tc>
          <w:tcPr>
            <w:tcW w:w="9062" w:type="dxa"/>
          </w:tcPr>
          <w:p w14:paraId="61233370" w14:textId="77777777" w:rsidR="003C1640" w:rsidRDefault="001D5AE3">
            <w:pPr>
              <w:spacing w:before="60"/>
              <w:rPr>
                <w:sz w:val="26"/>
              </w:rPr>
            </w:pPr>
            <w:r>
              <w:rPr>
                <w:sz w:val="26"/>
              </w:rPr>
              <w:lastRenderedPageBreak/>
              <w:t>WLWK-PLRO073 - Liczba przeprowadzonych kampanii informacyjno-edukacyjnych kształtujących świadomość ekologiczną</w:t>
            </w:r>
          </w:p>
        </w:tc>
      </w:tr>
      <w:tr w:rsidR="003C1640" w14:paraId="2769497B" w14:textId="77777777">
        <w:tc>
          <w:tcPr>
            <w:tcW w:w="9062" w:type="dxa"/>
          </w:tcPr>
          <w:p w14:paraId="2D12057D" w14:textId="77777777" w:rsidR="003C1640" w:rsidRDefault="001D5AE3">
            <w:pPr>
              <w:spacing w:before="60"/>
              <w:rPr>
                <w:sz w:val="26"/>
              </w:rPr>
            </w:pPr>
            <w:r>
              <w:rPr>
                <w:sz w:val="26"/>
              </w:rPr>
              <w:t>WLWK-PLRO071 - Liczba wspartych form ochrony przyrody</w:t>
            </w:r>
          </w:p>
        </w:tc>
      </w:tr>
      <w:tr w:rsidR="003C1640" w14:paraId="38343F1C" w14:textId="77777777">
        <w:tc>
          <w:tcPr>
            <w:tcW w:w="9062" w:type="dxa"/>
          </w:tcPr>
          <w:p w14:paraId="0D34A896" w14:textId="77777777" w:rsidR="003C1640" w:rsidRDefault="001D5AE3">
            <w:pPr>
              <w:spacing w:before="60"/>
              <w:rPr>
                <w:sz w:val="26"/>
              </w:rPr>
            </w:pPr>
            <w:r>
              <w:rPr>
                <w:sz w:val="26"/>
              </w:rPr>
              <w:t>WLWK-PLRO144 - Liczba wspartych obiektów w miejscach dziedzictwa naturalnego</w:t>
            </w:r>
          </w:p>
        </w:tc>
      </w:tr>
      <w:tr w:rsidR="003C1640" w14:paraId="2C417B41" w14:textId="77777777">
        <w:tc>
          <w:tcPr>
            <w:tcW w:w="9062" w:type="dxa"/>
          </w:tcPr>
          <w:p w14:paraId="4765ECFD" w14:textId="77777777" w:rsidR="003C1640" w:rsidRDefault="001D5AE3">
            <w:pPr>
              <w:spacing w:before="60"/>
              <w:rPr>
                <w:sz w:val="26"/>
              </w:rPr>
            </w:pPr>
            <w:r>
              <w:rPr>
                <w:sz w:val="26"/>
              </w:rPr>
              <w:t>WLWK-PLRO183 - Liczba wyznaczonych stanowisk/punktów monitoringowych</w:t>
            </w:r>
          </w:p>
        </w:tc>
      </w:tr>
      <w:tr w:rsidR="003C1640" w14:paraId="2851C930" w14:textId="77777777">
        <w:tc>
          <w:tcPr>
            <w:tcW w:w="9062" w:type="dxa"/>
          </w:tcPr>
          <w:p w14:paraId="6722422E" w14:textId="77777777" w:rsidR="003C1640" w:rsidRDefault="001D5AE3">
            <w:pPr>
              <w:spacing w:before="60"/>
              <w:rPr>
                <w:sz w:val="26"/>
              </w:rPr>
            </w:pPr>
            <w:r>
              <w:rPr>
                <w:sz w:val="26"/>
              </w:rPr>
              <w:t>WLWK-PLRO173 - Liczba zmodernizowanych/usuniętych barier migracyjnych</w:t>
            </w:r>
          </w:p>
        </w:tc>
      </w:tr>
      <w:tr w:rsidR="003C1640" w14:paraId="6681604E" w14:textId="77777777">
        <w:tc>
          <w:tcPr>
            <w:tcW w:w="9062" w:type="dxa"/>
          </w:tcPr>
          <w:p w14:paraId="649FEE2F" w14:textId="77777777" w:rsidR="003C1640" w:rsidRDefault="001D5AE3">
            <w:pPr>
              <w:spacing w:before="60"/>
              <w:rPr>
                <w:sz w:val="26"/>
              </w:rPr>
            </w:pPr>
            <w:r>
              <w:rPr>
                <w:sz w:val="26"/>
              </w:rPr>
              <w:t>WLWK-PLRO069 - Powierzchnia obszarów chronionych i cennych przyrodniczo innych niż Natura 2000 objętych działaniami ochronnymi i odtwarzającymi</w:t>
            </w:r>
          </w:p>
        </w:tc>
      </w:tr>
      <w:tr w:rsidR="003C1640" w14:paraId="3BE778BB" w14:textId="77777777">
        <w:tc>
          <w:tcPr>
            <w:tcW w:w="9062" w:type="dxa"/>
          </w:tcPr>
          <w:p w14:paraId="0C588B5F" w14:textId="77777777" w:rsidR="003C1640" w:rsidRDefault="001D5AE3">
            <w:pPr>
              <w:spacing w:before="60"/>
              <w:rPr>
                <w:sz w:val="26"/>
              </w:rPr>
            </w:pPr>
            <w:r>
              <w:rPr>
                <w:sz w:val="26"/>
              </w:rPr>
              <w:t>WLWK-RCO037 - Powierzchnia obszarów Natura 2000 objętych środkami ochrony i odtworzenia</w:t>
            </w:r>
          </w:p>
        </w:tc>
      </w:tr>
      <w:tr w:rsidR="003C1640" w14:paraId="7B00404D" w14:textId="77777777">
        <w:tc>
          <w:tcPr>
            <w:tcW w:w="9062" w:type="dxa"/>
          </w:tcPr>
          <w:p w14:paraId="3A0F60C5" w14:textId="77777777" w:rsidR="003C1640" w:rsidRDefault="001D5AE3">
            <w:pPr>
              <w:spacing w:before="60"/>
              <w:rPr>
                <w:sz w:val="26"/>
              </w:rPr>
            </w:pPr>
            <w:r>
              <w:rPr>
                <w:sz w:val="26"/>
              </w:rPr>
              <w:t>WLWK-PLRO072 - Powierzchnia parków krajobrazowych objętych wsparciem w ramach realizacji zadań objętych planami ochrony</w:t>
            </w:r>
          </w:p>
        </w:tc>
      </w:tr>
      <w:tr w:rsidR="003C1640" w14:paraId="19BB145F" w14:textId="77777777">
        <w:tc>
          <w:tcPr>
            <w:tcW w:w="9062" w:type="dxa"/>
          </w:tcPr>
          <w:p w14:paraId="53AFC8E6" w14:textId="77777777" w:rsidR="003C1640" w:rsidRDefault="001D5AE3">
            <w:pPr>
              <w:spacing w:before="60"/>
              <w:rPr>
                <w:sz w:val="26"/>
              </w:rPr>
            </w:pPr>
            <w:r>
              <w:rPr>
                <w:sz w:val="26"/>
              </w:rPr>
              <w:t>WLWK-PLRO070 - Powierzchnia siedlisk wspieranych w celu uzyskania lepszego statusu ochrony</w:t>
            </w:r>
          </w:p>
        </w:tc>
      </w:tr>
      <w:tr w:rsidR="003C1640" w14:paraId="3221D6D1" w14:textId="77777777">
        <w:tc>
          <w:tcPr>
            <w:tcW w:w="9062" w:type="dxa"/>
          </w:tcPr>
          <w:p w14:paraId="39093ACF" w14:textId="77777777" w:rsidR="003C1640" w:rsidRDefault="001D5AE3">
            <w:pPr>
              <w:spacing w:before="60"/>
              <w:rPr>
                <w:sz w:val="26"/>
              </w:rPr>
            </w:pPr>
            <w:r>
              <w:rPr>
                <w:sz w:val="26"/>
              </w:rPr>
              <w:t>WLWK-RCO036 - Zielona infrastruktura objęta wsparciem do celów innych niż przystosowanie się do zmian klimatu</w:t>
            </w:r>
          </w:p>
        </w:tc>
      </w:tr>
      <w:tr w:rsidR="003C1640" w14:paraId="05A069FF" w14:textId="77777777">
        <w:tc>
          <w:tcPr>
            <w:tcW w:w="9062" w:type="dxa"/>
          </w:tcPr>
          <w:p w14:paraId="573ACB91" w14:textId="77777777" w:rsidR="003C1640" w:rsidRDefault="001D5AE3">
            <w:pPr>
              <w:spacing w:before="60"/>
              <w:rPr>
                <w:sz w:val="26"/>
              </w:rPr>
            </w:pPr>
            <w:r>
              <w:rPr>
                <w:sz w:val="26"/>
              </w:rPr>
              <w:t>PROG-FEPP13 - Całkowita średniodobowa przepustowość lokalnych systemów odprowadzania i oczyszczania  ścieków objętych projektem</w:t>
            </w:r>
          </w:p>
        </w:tc>
      </w:tr>
      <w:tr w:rsidR="003C1640" w14:paraId="3C5EAAB7" w14:textId="77777777">
        <w:tc>
          <w:tcPr>
            <w:tcW w:w="9062" w:type="dxa"/>
            <w:shd w:val="clear" w:color="auto" w:fill="F2F2F2" w:themeFill="light1" w:themeFillShade="F2"/>
          </w:tcPr>
          <w:p w14:paraId="760F19D3" w14:textId="77777777" w:rsidR="003C1640" w:rsidRDefault="001D5AE3">
            <w:pPr>
              <w:spacing w:before="60"/>
              <w:rPr>
                <w:b/>
                <w:sz w:val="26"/>
              </w:rPr>
            </w:pPr>
            <w:r>
              <w:rPr>
                <w:b/>
                <w:sz w:val="26"/>
              </w:rPr>
              <w:t>Wskaźniki rezultatu</w:t>
            </w:r>
          </w:p>
        </w:tc>
      </w:tr>
      <w:tr w:rsidR="003C1640" w14:paraId="10D1DC09" w14:textId="77777777">
        <w:tc>
          <w:tcPr>
            <w:tcW w:w="9062" w:type="dxa"/>
          </w:tcPr>
          <w:p w14:paraId="16C7FA16" w14:textId="77777777" w:rsidR="003C1640" w:rsidRDefault="001D5AE3">
            <w:pPr>
              <w:spacing w:before="60"/>
              <w:rPr>
                <w:b/>
                <w:sz w:val="26"/>
              </w:rPr>
            </w:pPr>
            <w:r>
              <w:rPr>
                <w:sz w:val="26"/>
              </w:rPr>
              <w:t>WLWK-PLRR042 - Liczba gatunków zagrożonych, dla których wykonano działania ochronne</w:t>
            </w:r>
          </w:p>
        </w:tc>
      </w:tr>
      <w:tr w:rsidR="003C1640" w14:paraId="4F87EEAD" w14:textId="77777777">
        <w:tc>
          <w:tcPr>
            <w:tcW w:w="9062" w:type="dxa"/>
          </w:tcPr>
          <w:p w14:paraId="5DF30807" w14:textId="77777777" w:rsidR="003C1640" w:rsidRDefault="001D5AE3">
            <w:pPr>
              <w:spacing w:before="60"/>
              <w:rPr>
                <w:sz w:val="26"/>
              </w:rPr>
            </w:pPr>
            <w:r>
              <w:rPr>
                <w:sz w:val="26"/>
              </w:rPr>
              <w:t>WLWK-PLRR044 - Liczba inwazyjnych gatunków obcych, wobec których podjęto działania ograniczające ich negatywny wpływ</w:t>
            </w:r>
          </w:p>
        </w:tc>
      </w:tr>
      <w:tr w:rsidR="003C1640" w14:paraId="187E38B3" w14:textId="77777777">
        <w:tc>
          <w:tcPr>
            <w:tcW w:w="9062" w:type="dxa"/>
          </w:tcPr>
          <w:p w14:paraId="2CDC3F89" w14:textId="77777777" w:rsidR="003C1640" w:rsidRDefault="001D5AE3">
            <w:pPr>
              <w:spacing w:before="60"/>
              <w:rPr>
                <w:sz w:val="26"/>
              </w:rPr>
            </w:pPr>
            <w:r>
              <w:rPr>
                <w:sz w:val="26"/>
              </w:rPr>
              <w:t>WLWK-PLRR053 - Liczba zachowanych lub udrożnionych korytarzy ekologicznych</w:t>
            </w:r>
          </w:p>
        </w:tc>
      </w:tr>
      <w:tr w:rsidR="003C1640" w14:paraId="0847D2BF" w14:textId="77777777">
        <w:tc>
          <w:tcPr>
            <w:tcW w:w="9062" w:type="dxa"/>
          </w:tcPr>
          <w:p w14:paraId="3D51DAE8" w14:textId="77777777" w:rsidR="003C1640" w:rsidRDefault="001D5AE3">
            <w:pPr>
              <w:spacing w:before="60"/>
              <w:rPr>
                <w:sz w:val="26"/>
              </w:rPr>
            </w:pPr>
            <w:r>
              <w:rPr>
                <w:sz w:val="26"/>
              </w:rPr>
              <w:lastRenderedPageBreak/>
              <w:t>WLWK-RCR095 - Ludność mająca dostęp do nowej lub udoskonalonej zielonej infrastruktury</w:t>
            </w:r>
          </w:p>
        </w:tc>
      </w:tr>
      <w:tr w:rsidR="003C1640" w14:paraId="509F5263" w14:textId="77777777">
        <w:tc>
          <w:tcPr>
            <w:tcW w:w="9062" w:type="dxa"/>
          </w:tcPr>
          <w:p w14:paraId="466CA268" w14:textId="77777777" w:rsidR="003C1640" w:rsidRDefault="001D5AE3">
            <w:pPr>
              <w:spacing w:before="60"/>
              <w:rPr>
                <w:sz w:val="26"/>
              </w:rPr>
            </w:pPr>
            <w:r>
              <w:rPr>
                <w:sz w:val="26"/>
              </w:rPr>
              <w:t>WLWK-PLRR099 - Ludność mieszkająca w sąsiedztwie obszarów objętych działaniami ochronnymi i odtwarzającymi</w:t>
            </w:r>
          </w:p>
        </w:tc>
      </w:tr>
      <w:tr w:rsidR="003C1640" w14:paraId="2B0F22EC" w14:textId="77777777">
        <w:tc>
          <w:tcPr>
            <w:tcW w:w="9062" w:type="dxa"/>
          </w:tcPr>
          <w:p w14:paraId="0B287B4E" w14:textId="77777777" w:rsidR="003C1640" w:rsidRDefault="001D5AE3">
            <w:pPr>
              <w:spacing w:before="60"/>
              <w:rPr>
                <w:sz w:val="26"/>
              </w:rPr>
            </w:pPr>
            <w:r>
              <w:rPr>
                <w:sz w:val="26"/>
              </w:rPr>
              <w:t>WLWK-PLRR043 - Powierzchnia obszarów chronionych, dla których opracowano dokumenty planistyczne</w:t>
            </w:r>
          </w:p>
        </w:tc>
      </w:tr>
      <w:tr w:rsidR="003C1640" w14:paraId="7BE0D0AD" w14:textId="77777777">
        <w:tc>
          <w:tcPr>
            <w:tcW w:w="9062" w:type="dxa"/>
          </w:tcPr>
          <w:p w14:paraId="7EBB8B6D" w14:textId="77777777" w:rsidR="003C1640" w:rsidRDefault="001D5AE3">
            <w:pPr>
              <w:spacing w:before="60"/>
              <w:rPr>
                <w:sz w:val="26"/>
              </w:rPr>
            </w:pPr>
            <w:r>
              <w:rPr>
                <w:sz w:val="26"/>
              </w:rPr>
              <w:t xml:space="preserve">WLWK-PLRR060 - Zasięg działań/ kampanii edukacyjno-informacyjnych </w:t>
            </w:r>
          </w:p>
        </w:tc>
      </w:tr>
      <w:tr w:rsidR="003C1640" w14:paraId="2B493AEC" w14:textId="77777777">
        <w:tc>
          <w:tcPr>
            <w:tcW w:w="9062" w:type="dxa"/>
          </w:tcPr>
          <w:p w14:paraId="7AB27541" w14:textId="77777777" w:rsidR="003C1640" w:rsidRDefault="001D5AE3">
            <w:pPr>
              <w:spacing w:before="60"/>
              <w:rPr>
                <w:sz w:val="26"/>
              </w:rPr>
            </w:pPr>
            <w:r>
              <w:rPr>
                <w:sz w:val="26"/>
              </w:rPr>
              <w:t xml:space="preserve">PROG-FEPR08 - Ludność podłączona do </w:t>
            </w:r>
            <w:proofErr w:type="spellStart"/>
            <w:r>
              <w:rPr>
                <w:sz w:val="26"/>
              </w:rPr>
              <w:t>nowowybudowanych</w:t>
            </w:r>
            <w:proofErr w:type="spellEnd"/>
            <w:r>
              <w:rPr>
                <w:sz w:val="26"/>
              </w:rPr>
              <w:t xml:space="preserve"> lokalnych systemów odprowadzania i oczyszczania ścieków</w:t>
            </w:r>
          </w:p>
        </w:tc>
      </w:tr>
    </w:tbl>
    <w:p w14:paraId="33663066" w14:textId="77777777" w:rsidR="003C1640" w:rsidRDefault="003C1640">
      <w:pPr>
        <w:rPr>
          <w:b/>
        </w:rPr>
      </w:pPr>
    </w:p>
    <w:p w14:paraId="725B8986"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74A73F6A" w14:textId="77777777">
        <w:tc>
          <w:tcPr>
            <w:tcW w:w="9062" w:type="dxa"/>
            <w:shd w:val="clear" w:color="auto" w:fill="D9D9D9" w:themeFill="light1" w:themeFillShade="D9"/>
          </w:tcPr>
          <w:p w14:paraId="3CB7DD08" w14:textId="77777777" w:rsidR="003C1640" w:rsidRDefault="001D5AE3">
            <w:pPr>
              <w:rPr>
                <w:b/>
                <w:sz w:val="28"/>
              </w:rPr>
            </w:pPr>
            <w:r>
              <w:rPr>
                <w:b/>
                <w:sz w:val="28"/>
              </w:rPr>
              <w:t>Kod i nazwa priorytetu</w:t>
            </w:r>
          </w:p>
        </w:tc>
      </w:tr>
      <w:tr w:rsidR="003C1640" w14:paraId="4E0E9F6C" w14:textId="77777777">
        <w:tc>
          <w:tcPr>
            <w:tcW w:w="9062" w:type="dxa"/>
          </w:tcPr>
          <w:p w14:paraId="4F38B899" w14:textId="77777777" w:rsidR="003C1640" w:rsidRDefault="001D5AE3">
            <w:pPr>
              <w:pStyle w:val="Nagwek2"/>
              <w:rPr>
                <w:rFonts w:ascii="Calibri" w:hAnsi="Calibri" w:cs="Calibri"/>
                <w:i w:val="0"/>
                <w:sz w:val="32"/>
              </w:rPr>
            </w:pPr>
            <w:bookmarkStart w:id="17" w:name="_Toc216778745"/>
            <w:r>
              <w:rPr>
                <w:rFonts w:ascii="Calibri" w:hAnsi="Calibri" w:cs="Calibri"/>
                <w:i w:val="0"/>
                <w:sz w:val="32"/>
              </w:rPr>
              <w:t>Priorytet FEPK.03 MOBILNOŚĆ MIEJSKA</w:t>
            </w:r>
            <w:bookmarkEnd w:id="17"/>
          </w:p>
        </w:tc>
      </w:tr>
      <w:tr w:rsidR="003C1640" w14:paraId="789674AB" w14:textId="77777777">
        <w:tc>
          <w:tcPr>
            <w:tcW w:w="9062" w:type="dxa"/>
            <w:shd w:val="clear" w:color="auto" w:fill="F2F2F2" w:themeFill="light1" w:themeFillShade="F2"/>
          </w:tcPr>
          <w:p w14:paraId="2206C3E9" w14:textId="77777777" w:rsidR="003C1640" w:rsidRDefault="001D5AE3">
            <w:pPr>
              <w:spacing w:before="60"/>
              <w:rPr>
                <w:b/>
                <w:sz w:val="26"/>
              </w:rPr>
            </w:pPr>
            <w:r>
              <w:rPr>
                <w:b/>
                <w:sz w:val="26"/>
              </w:rPr>
              <w:t>Instytucja Zarządzająca</w:t>
            </w:r>
          </w:p>
        </w:tc>
      </w:tr>
      <w:tr w:rsidR="003C1640" w14:paraId="7FE8E9DE" w14:textId="77777777">
        <w:tc>
          <w:tcPr>
            <w:tcW w:w="9062" w:type="dxa"/>
          </w:tcPr>
          <w:p w14:paraId="3F06B8B6" w14:textId="77777777" w:rsidR="003C1640" w:rsidRDefault="001D5AE3">
            <w:pPr>
              <w:spacing w:before="60"/>
              <w:rPr>
                <w:b/>
                <w:sz w:val="26"/>
              </w:rPr>
            </w:pPr>
            <w:r>
              <w:rPr>
                <w:sz w:val="26"/>
              </w:rPr>
              <w:t>Urząd Marszałkowski Województwa Podkarpackiego</w:t>
            </w:r>
          </w:p>
        </w:tc>
      </w:tr>
      <w:tr w:rsidR="003C1640" w14:paraId="0FE459F2" w14:textId="77777777">
        <w:tc>
          <w:tcPr>
            <w:tcW w:w="9062" w:type="dxa"/>
            <w:shd w:val="clear" w:color="auto" w:fill="F2F2F2" w:themeFill="light1" w:themeFillShade="F2"/>
          </w:tcPr>
          <w:p w14:paraId="2560DBFE" w14:textId="77777777" w:rsidR="003C1640" w:rsidRDefault="001D5AE3">
            <w:pPr>
              <w:spacing w:before="60"/>
              <w:rPr>
                <w:b/>
                <w:sz w:val="26"/>
              </w:rPr>
            </w:pPr>
            <w:r>
              <w:rPr>
                <w:b/>
                <w:sz w:val="26"/>
              </w:rPr>
              <w:t>Fundusz</w:t>
            </w:r>
          </w:p>
        </w:tc>
      </w:tr>
      <w:tr w:rsidR="003C1640" w14:paraId="38D8FB21" w14:textId="77777777">
        <w:tc>
          <w:tcPr>
            <w:tcW w:w="9062" w:type="dxa"/>
          </w:tcPr>
          <w:p w14:paraId="465B5502" w14:textId="77777777" w:rsidR="003C1640" w:rsidRDefault="001D5AE3">
            <w:pPr>
              <w:spacing w:before="60"/>
              <w:rPr>
                <w:b/>
                <w:sz w:val="26"/>
              </w:rPr>
            </w:pPr>
            <w:r>
              <w:rPr>
                <w:sz w:val="26"/>
              </w:rPr>
              <w:t>Europejski Fundusz Rozwoju Regionalnego</w:t>
            </w:r>
          </w:p>
        </w:tc>
      </w:tr>
      <w:tr w:rsidR="003C1640" w14:paraId="2B57E0DF" w14:textId="77777777">
        <w:tc>
          <w:tcPr>
            <w:tcW w:w="9062" w:type="dxa"/>
            <w:shd w:val="clear" w:color="auto" w:fill="F2F2F2" w:themeFill="light1" w:themeFillShade="F2"/>
          </w:tcPr>
          <w:p w14:paraId="7726ECD0" w14:textId="77777777" w:rsidR="003C1640" w:rsidRDefault="001D5AE3">
            <w:pPr>
              <w:spacing w:before="60"/>
              <w:rPr>
                <w:b/>
                <w:sz w:val="26"/>
              </w:rPr>
            </w:pPr>
            <w:r>
              <w:rPr>
                <w:b/>
                <w:sz w:val="26"/>
              </w:rPr>
              <w:t>Cel Polityki</w:t>
            </w:r>
          </w:p>
        </w:tc>
      </w:tr>
      <w:tr w:rsidR="003C1640" w14:paraId="61E60BB1" w14:textId="77777777">
        <w:tc>
          <w:tcPr>
            <w:tcW w:w="9062" w:type="dxa"/>
          </w:tcPr>
          <w:p w14:paraId="655AA7D9" w14:textId="77777777" w:rsidR="003C1640" w:rsidRDefault="001D5AE3">
            <w:pPr>
              <w:spacing w:before="60"/>
              <w:rPr>
                <w:b/>
                <w:sz w:val="26"/>
              </w:rPr>
            </w:pPr>
            <w:r>
              <w:rPr>
                <w:sz w:val="26"/>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r w:rsidR="003C1640" w14:paraId="3D574BF8" w14:textId="77777777">
        <w:tc>
          <w:tcPr>
            <w:tcW w:w="9062" w:type="dxa"/>
            <w:shd w:val="clear" w:color="auto" w:fill="F2F2F2" w:themeFill="light1" w:themeFillShade="F2"/>
          </w:tcPr>
          <w:p w14:paraId="515B79AA" w14:textId="77777777" w:rsidR="003C1640" w:rsidRDefault="001D5AE3">
            <w:pPr>
              <w:spacing w:before="60"/>
              <w:rPr>
                <w:b/>
                <w:sz w:val="26"/>
              </w:rPr>
            </w:pPr>
            <w:r>
              <w:rPr>
                <w:b/>
                <w:sz w:val="26"/>
              </w:rPr>
              <w:lastRenderedPageBreak/>
              <w:t>Miejsce realizacji</w:t>
            </w:r>
          </w:p>
        </w:tc>
      </w:tr>
      <w:tr w:rsidR="003C1640" w14:paraId="797D1F14" w14:textId="77777777">
        <w:tc>
          <w:tcPr>
            <w:tcW w:w="9062" w:type="dxa"/>
          </w:tcPr>
          <w:p w14:paraId="590A416F" w14:textId="77777777" w:rsidR="003C1640" w:rsidRDefault="001D5AE3">
            <w:pPr>
              <w:spacing w:before="60"/>
              <w:rPr>
                <w:b/>
                <w:sz w:val="26"/>
              </w:rPr>
            </w:pPr>
            <w:r>
              <w:rPr>
                <w:sz w:val="26"/>
              </w:rPr>
              <w:t>PODKARPACKIE</w:t>
            </w:r>
          </w:p>
        </w:tc>
      </w:tr>
      <w:tr w:rsidR="003C1640" w14:paraId="34B1FE4A" w14:textId="77777777">
        <w:tc>
          <w:tcPr>
            <w:tcW w:w="9062" w:type="dxa"/>
            <w:shd w:val="clear" w:color="auto" w:fill="F2F2F2" w:themeFill="light1" w:themeFillShade="F2"/>
          </w:tcPr>
          <w:p w14:paraId="501E47B6" w14:textId="77777777" w:rsidR="003C1640" w:rsidRDefault="001D5AE3">
            <w:pPr>
              <w:spacing w:before="60"/>
              <w:rPr>
                <w:b/>
                <w:sz w:val="26"/>
              </w:rPr>
            </w:pPr>
            <w:r>
              <w:rPr>
                <w:b/>
                <w:sz w:val="26"/>
              </w:rPr>
              <w:t>Wysokość alokacji ogółem (EUR)</w:t>
            </w:r>
          </w:p>
        </w:tc>
      </w:tr>
      <w:tr w:rsidR="003C1640" w14:paraId="48BEA007" w14:textId="77777777">
        <w:tc>
          <w:tcPr>
            <w:tcW w:w="9062" w:type="dxa"/>
          </w:tcPr>
          <w:p w14:paraId="2B752950" w14:textId="77777777" w:rsidR="003C1640" w:rsidRDefault="001D5AE3">
            <w:pPr>
              <w:spacing w:before="60"/>
              <w:rPr>
                <w:b/>
                <w:sz w:val="26"/>
              </w:rPr>
            </w:pPr>
            <w:r>
              <w:rPr>
                <w:sz w:val="26"/>
              </w:rPr>
              <w:t>82 733 637,00</w:t>
            </w:r>
          </w:p>
        </w:tc>
      </w:tr>
      <w:tr w:rsidR="003C1640" w14:paraId="3A56C0EB" w14:textId="77777777">
        <w:tc>
          <w:tcPr>
            <w:tcW w:w="9062" w:type="dxa"/>
            <w:shd w:val="clear" w:color="auto" w:fill="F2F2F2" w:themeFill="light1" w:themeFillShade="F2"/>
          </w:tcPr>
          <w:p w14:paraId="540E0EB3" w14:textId="77777777" w:rsidR="003C1640" w:rsidRDefault="001D5AE3">
            <w:pPr>
              <w:spacing w:before="60"/>
              <w:rPr>
                <w:b/>
                <w:sz w:val="26"/>
              </w:rPr>
            </w:pPr>
            <w:r>
              <w:rPr>
                <w:b/>
                <w:sz w:val="26"/>
              </w:rPr>
              <w:t>Wysokość alokacji UE (EUR)</w:t>
            </w:r>
          </w:p>
        </w:tc>
      </w:tr>
      <w:tr w:rsidR="003C1640" w14:paraId="384CB206" w14:textId="77777777">
        <w:tc>
          <w:tcPr>
            <w:tcW w:w="9062" w:type="dxa"/>
          </w:tcPr>
          <w:p w14:paraId="2D33D3AF" w14:textId="77777777" w:rsidR="003C1640" w:rsidRDefault="001D5AE3">
            <w:pPr>
              <w:spacing w:before="60"/>
              <w:rPr>
                <w:b/>
                <w:sz w:val="26"/>
              </w:rPr>
            </w:pPr>
            <w:r>
              <w:rPr>
                <w:sz w:val="26"/>
              </w:rPr>
              <w:t>70 323 591,00</w:t>
            </w:r>
          </w:p>
        </w:tc>
      </w:tr>
      <w:tr w:rsidR="003C1640" w14:paraId="17FAD859" w14:textId="77777777">
        <w:tc>
          <w:tcPr>
            <w:tcW w:w="9062" w:type="dxa"/>
            <w:shd w:val="clear" w:color="auto" w:fill="F2F2F2" w:themeFill="light1" w:themeFillShade="F2"/>
          </w:tcPr>
          <w:p w14:paraId="715654A9" w14:textId="77777777" w:rsidR="003C1640" w:rsidRDefault="001D5AE3">
            <w:pPr>
              <w:spacing w:before="60"/>
              <w:rPr>
                <w:b/>
                <w:sz w:val="26"/>
              </w:rPr>
            </w:pPr>
            <w:r>
              <w:rPr>
                <w:b/>
                <w:sz w:val="26"/>
              </w:rPr>
              <w:t>Odsetek dla regionów słabiej rozwiniętych</w:t>
            </w:r>
          </w:p>
        </w:tc>
      </w:tr>
      <w:tr w:rsidR="003C1640" w14:paraId="01DDCBC9" w14:textId="77777777">
        <w:tc>
          <w:tcPr>
            <w:tcW w:w="9062" w:type="dxa"/>
          </w:tcPr>
          <w:p w14:paraId="0D4A990A" w14:textId="77777777" w:rsidR="003C1640" w:rsidRDefault="001D5AE3">
            <w:pPr>
              <w:spacing w:before="60"/>
              <w:rPr>
                <w:b/>
                <w:sz w:val="26"/>
              </w:rPr>
            </w:pPr>
            <w:r>
              <w:rPr>
                <w:sz w:val="26"/>
              </w:rPr>
              <w:t>100</w:t>
            </w:r>
          </w:p>
        </w:tc>
      </w:tr>
    </w:tbl>
    <w:p w14:paraId="34DF8582" w14:textId="77777777" w:rsidR="003C1640" w:rsidRDefault="003C1640"/>
    <w:p w14:paraId="7E119B80" w14:textId="77777777" w:rsidR="003C1640" w:rsidRDefault="003C1640"/>
    <w:tbl>
      <w:tblPr>
        <w:tblStyle w:val="Tabela-Siatka"/>
        <w:tblW w:w="0" w:type="auto"/>
        <w:tblLook w:val="04A0" w:firstRow="1" w:lastRow="0" w:firstColumn="1" w:lastColumn="0" w:noHBand="0" w:noVBand="1"/>
      </w:tblPr>
      <w:tblGrid>
        <w:gridCol w:w="9062"/>
      </w:tblGrid>
      <w:tr w:rsidR="003C1640" w14:paraId="5BA3A2EF" w14:textId="77777777">
        <w:tc>
          <w:tcPr>
            <w:tcW w:w="9062" w:type="dxa"/>
            <w:shd w:val="clear" w:color="auto" w:fill="D9D9D9" w:themeFill="light1" w:themeFillShade="D9"/>
          </w:tcPr>
          <w:p w14:paraId="04877517" w14:textId="77777777" w:rsidR="003C1640" w:rsidRDefault="001D5AE3">
            <w:pPr>
              <w:spacing w:before="60"/>
              <w:rPr>
                <w:b/>
                <w:sz w:val="28"/>
              </w:rPr>
            </w:pPr>
            <w:r>
              <w:rPr>
                <w:b/>
                <w:sz w:val="28"/>
              </w:rPr>
              <w:t>Kod i nazwa działania</w:t>
            </w:r>
          </w:p>
        </w:tc>
      </w:tr>
      <w:tr w:rsidR="003C1640" w14:paraId="571B48CC" w14:textId="77777777">
        <w:tc>
          <w:tcPr>
            <w:tcW w:w="9062" w:type="dxa"/>
          </w:tcPr>
          <w:p w14:paraId="2FAE91C7" w14:textId="77777777" w:rsidR="003C1640" w:rsidRDefault="001D5AE3">
            <w:pPr>
              <w:pStyle w:val="Nagwek3"/>
              <w:spacing w:after="120"/>
            </w:pPr>
            <w:bookmarkStart w:id="18" w:name="_Toc216778746"/>
            <w:r>
              <w:rPr>
                <w:rFonts w:ascii="Calibri" w:hAnsi="Calibri" w:cs="Calibri"/>
                <w:sz w:val="32"/>
              </w:rPr>
              <w:t>Działanie FEPK.03.01 Zrównoważona mobilność miejska – ZIT</w:t>
            </w:r>
            <w:bookmarkEnd w:id="18"/>
          </w:p>
        </w:tc>
      </w:tr>
      <w:tr w:rsidR="003C1640" w14:paraId="2D837668" w14:textId="77777777">
        <w:tc>
          <w:tcPr>
            <w:tcW w:w="9062" w:type="dxa"/>
            <w:shd w:val="clear" w:color="auto" w:fill="F2F2F2" w:themeFill="light1" w:themeFillShade="F2"/>
          </w:tcPr>
          <w:p w14:paraId="4CC49B37" w14:textId="77777777" w:rsidR="003C1640" w:rsidRDefault="001D5AE3">
            <w:pPr>
              <w:spacing w:before="60"/>
              <w:rPr>
                <w:b/>
                <w:sz w:val="26"/>
              </w:rPr>
            </w:pPr>
            <w:r>
              <w:rPr>
                <w:b/>
                <w:sz w:val="26"/>
              </w:rPr>
              <w:t>Cel szczegółowy</w:t>
            </w:r>
          </w:p>
        </w:tc>
      </w:tr>
      <w:tr w:rsidR="003C1640" w14:paraId="7ECD5B03" w14:textId="77777777">
        <w:tc>
          <w:tcPr>
            <w:tcW w:w="9062" w:type="dxa"/>
          </w:tcPr>
          <w:p w14:paraId="27623D10" w14:textId="77777777" w:rsidR="003C1640" w:rsidRDefault="001D5AE3">
            <w:pPr>
              <w:spacing w:before="60"/>
              <w:rPr>
                <w:b/>
                <w:sz w:val="26"/>
              </w:rPr>
            </w:pPr>
            <w:r>
              <w:rPr>
                <w:sz w:val="26"/>
              </w:rPr>
              <w:t>EFRR/FS.CP2.VIII - Wspieranie zrównoważonej multimodalnej mobilności miejskiej jako elementu transformacji w kierunku gospodarki zeroemisyjnej</w:t>
            </w:r>
          </w:p>
        </w:tc>
      </w:tr>
      <w:tr w:rsidR="003C1640" w14:paraId="7CE8BAE4" w14:textId="77777777">
        <w:tc>
          <w:tcPr>
            <w:tcW w:w="9062" w:type="dxa"/>
            <w:shd w:val="clear" w:color="auto" w:fill="F2F2F2" w:themeFill="light1" w:themeFillShade="F2"/>
          </w:tcPr>
          <w:p w14:paraId="272977E1" w14:textId="77777777" w:rsidR="003C1640" w:rsidRDefault="001D5AE3">
            <w:pPr>
              <w:spacing w:before="60"/>
              <w:rPr>
                <w:b/>
                <w:sz w:val="26"/>
              </w:rPr>
            </w:pPr>
            <w:r>
              <w:rPr>
                <w:b/>
                <w:sz w:val="26"/>
              </w:rPr>
              <w:t>Wysokość alokacji ogółem (EUR)</w:t>
            </w:r>
          </w:p>
        </w:tc>
      </w:tr>
      <w:tr w:rsidR="003C1640" w14:paraId="2528D308" w14:textId="77777777">
        <w:tc>
          <w:tcPr>
            <w:tcW w:w="9062" w:type="dxa"/>
          </w:tcPr>
          <w:p w14:paraId="0756B9F6" w14:textId="77777777" w:rsidR="003C1640" w:rsidRDefault="001D5AE3">
            <w:pPr>
              <w:spacing w:before="60"/>
              <w:rPr>
                <w:b/>
                <w:sz w:val="26"/>
              </w:rPr>
            </w:pPr>
            <w:r>
              <w:rPr>
                <w:sz w:val="26"/>
              </w:rPr>
              <w:t>82 733 637,00</w:t>
            </w:r>
          </w:p>
        </w:tc>
      </w:tr>
      <w:tr w:rsidR="003C1640" w14:paraId="41792839" w14:textId="77777777">
        <w:tc>
          <w:tcPr>
            <w:tcW w:w="9062" w:type="dxa"/>
            <w:shd w:val="clear" w:color="auto" w:fill="F2F2F2" w:themeFill="light1" w:themeFillShade="F2"/>
          </w:tcPr>
          <w:p w14:paraId="2A34AA62" w14:textId="77777777" w:rsidR="003C1640" w:rsidRDefault="001D5AE3">
            <w:pPr>
              <w:spacing w:before="60"/>
              <w:rPr>
                <w:b/>
                <w:sz w:val="26"/>
              </w:rPr>
            </w:pPr>
            <w:r>
              <w:rPr>
                <w:b/>
                <w:sz w:val="26"/>
              </w:rPr>
              <w:t>Wysokość alokacji UE (EUR)</w:t>
            </w:r>
          </w:p>
        </w:tc>
      </w:tr>
      <w:tr w:rsidR="003C1640" w14:paraId="53CBCCFC" w14:textId="77777777">
        <w:tc>
          <w:tcPr>
            <w:tcW w:w="9062" w:type="dxa"/>
          </w:tcPr>
          <w:p w14:paraId="6008FC81" w14:textId="77777777" w:rsidR="003C1640" w:rsidRDefault="001D5AE3">
            <w:pPr>
              <w:spacing w:before="60"/>
              <w:rPr>
                <w:b/>
                <w:sz w:val="26"/>
              </w:rPr>
            </w:pPr>
            <w:r>
              <w:rPr>
                <w:sz w:val="26"/>
              </w:rPr>
              <w:t>70 323 591,00</w:t>
            </w:r>
          </w:p>
        </w:tc>
      </w:tr>
      <w:tr w:rsidR="003C1640" w14:paraId="7509F585" w14:textId="77777777">
        <w:tc>
          <w:tcPr>
            <w:tcW w:w="9062" w:type="dxa"/>
            <w:shd w:val="clear" w:color="auto" w:fill="F2F2F2" w:themeFill="light1" w:themeFillShade="F2"/>
          </w:tcPr>
          <w:p w14:paraId="4C83BD82" w14:textId="77777777" w:rsidR="003C1640" w:rsidRDefault="001D5AE3">
            <w:pPr>
              <w:spacing w:before="60"/>
              <w:rPr>
                <w:b/>
                <w:sz w:val="26"/>
              </w:rPr>
            </w:pPr>
            <w:r>
              <w:rPr>
                <w:b/>
                <w:sz w:val="26"/>
              </w:rPr>
              <w:t>Zakres interwencji</w:t>
            </w:r>
          </w:p>
        </w:tc>
      </w:tr>
      <w:tr w:rsidR="003C1640" w14:paraId="63936DAF" w14:textId="77777777">
        <w:tc>
          <w:tcPr>
            <w:tcW w:w="9062" w:type="dxa"/>
          </w:tcPr>
          <w:p w14:paraId="1A1CF298" w14:textId="77777777" w:rsidR="003C1640" w:rsidRDefault="001D5AE3">
            <w:pPr>
              <w:spacing w:before="60"/>
              <w:rPr>
                <w:b/>
                <w:sz w:val="26"/>
              </w:rPr>
            </w:pPr>
            <w:r>
              <w:rPr>
                <w:sz w:val="26"/>
              </w:rPr>
              <w:lastRenderedPageBreak/>
              <w:t>077 - Działania mające na celu poprawę jakości powietrza i ograniczenie hałasu, 081 - Infrastruktura czystego transportu miejskiego, 082 - Tabor czystego transportu miejskiego, 083 - Infrastruktura rowerowa, 084 - Cyfryzacja transportu miejskiego, 086 - Infrastruktura paliw alternatywnych</w:t>
            </w:r>
          </w:p>
        </w:tc>
      </w:tr>
      <w:tr w:rsidR="003C1640" w14:paraId="21B5A983" w14:textId="77777777">
        <w:tblPrEx>
          <w:shd w:val="clear" w:color="auto" w:fill="F2F2F2" w:themeFill="light1" w:themeFillShade="F2"/>
        </w:tblPrEx>
        <w:tc>
          <w:tcPr>
            <w:tcW w:w="9062" w:type="dxa"/>
            <w:shd w:val="clear" w:color="auto" w:fill="F2F2F2" w:themeFill="light1" w:themeFillShade="F2"/>
          </w:tcPr>
          <w:p w14:paraId="29E3C2D2" w14:textId="77777777" w:rsidR="003C1640" w:rsidRDefault="001D5AE3">
            <w:pPr>
              <w:spacing w:before="60" w:after="240"/>
              <w:rPr>
                <w:b/>
                <w:sz w:val="26"/>
              </w:rPr>
            </w:pPr>
            <w:r>
              <w:rPr>
                <w:b/>
                <w:sz w:val="26"/>
              </w:rPr>
              <w:t>Opis działania</w:t>
            </w:r>
          </w:p>
        </w:tc>
      </w:tr>
      <w:tr w:rsidR="003C1640" w14:paraId="73D2164B" w14:textId="77777777">
        <w:tc>
          <w:tcPr>
            <w:tcW w:w="9062" w:type="dxa"/>
          </w:tcPr>
          <w:p w14:paraId="5134DB68" w14:textId="77777777" w:rsidR="003C1640" w:rsidRDefault="001D5AE3">
            <w:pPr>
              <w:spacing w:before="60"/>
              <w:rPr>
                <w:sz w:val="26"/>
              </w:rPr>
            </w:pPr>
            <w:r>
              <w:br/>
            </w:r>
            <w:r>
              <w:rPr>
                <w:sz w:val="26"/>
              </w:rPr>
              <w:t>Interwencja w ramach działania realizowana będzie poprzez instrument ZIT i skierowana zostanie na realizację zintegrowanych projektów z zakresu zrównoważonego rozwoju MOF, które wynikać będą ze strategii terytorialnych, tj. Strategii ZIT - w przypadku MOF OW obligatoryjnie strategii rozwoju ponadlokalnego - zawierającej elementy Strategii ZIT (zgodnie z art. 34 ustawy wdrożeniowej) - spełniających minimalne warunki określone w art. 29 rozporządzenia UE 2021/1060. ZIT realizowany będzie na obszarze wskazanym</w:t>
            </w:r>
            <w:r>
              <w:rPr>
                <w:sz w:val="26"/>
              </w:rPr>
              <w:t xml:space="preserve"> w Rozdz. I pkt 1-2, Rozdz. II pkt 1 Załącznika nr 1 do FEP 2021-2027 OSI. Wsparcie dedykowane będzie dla 11 MOF. Zakres interwencji będzie dot. działań z zakresu zrównoważonej mobilności miejskiej, w tym zintegrowanego i efektywnego systemu </w:t>
            </w:r>
            <w:proofErr w:type="spellStart"/>
            <w:r>
              <w:rPr>
                <w:sz w:val="26"/>
              </w:rPr>
              <w:t>publ</w:t>
            </w:r>
            <w:proofErr w:type="spellEnd"/>
            <w:r>
              <w:rPr>
                <w:sz w:val="26"/>
              </w:rPr>
              <w:t>. transportu zbiorowego na terenie miast i ich obszarów funkcjonalnych, które stanowić będą odpowiedź na zidentyfikowane wspólne potrzeby, problemy i wyzwania rozwojowe obszaru realizacji ZIT.</w:t>
            </w:r>
            <w:r>
              <w:br/>
            </w:r>
            <w:r>
              <w:rPr>
                <w:sz w:val="26"/>
              </w:rPr>
              <w:t xml:space="preserve">Planuje się realizację projektów zintegrowanych obejmujących następujące </w:t>
            </w:r>
            <w:r>
              <w:rPr>
                <w:sz w:val="26"/>
              </w:rPr>
              <w:t>typy:</w:t>
            </w:r>
            <w:r>
              <w:br/>
            </w:r>
            <w:r>
              <w:rPr>
                <w:sz w:val="26"/>
              </w:rPr>
              <w:t>1.</w:t>
            </w:r>
            <w:r>
              <w:rPr>
                <w:sz w:val="26"/>
              </w:rPr>
              <w:tab/>
              <w:t>Infrastruktura publicznego transportu zbiorowego, w tym:</w:t>
            </w:r>
            <w:r>
              <w:br/>
            </w:r>
            <w:r>
              <w:rPr>
                <w:sz w:val="26"/>
              </w:rPr>
              <w:t>•</w:t>
            </w:r>
            <w:r>
              <w:rPr>
                <w:sz w:val="26"/>
              </w:rPr>
              <w:tab/>
              <w:t>infrastruktura ograniczająca zmotoryzowany ruch indywidualny lub integrująca różne formy transportu oraz działania towarzyszące rozwojowi transportu publicznego (rozwiązania z zakresu organizacji ruchu, ułatwiające płynne poruszanie się pojazdów komunikacji zbiorowej, np. pętle, zatoki, dworce lub wydzielenie pasów ruchu dla autobusów komunikacji zbiorowej; parkingi P&amp;R zlokalizowane w miejscach zapewniających integrację z publicznym transp</w:t>
            </w:r>
            <w:r>
              <w:rPr>
                <w:sz w:val="26"/>
              </w:rPr>
              <w:t>ortem zbiorowym (w miastach pow. 50 tys. mieszkańców wsparcie dla tych obiektów będzie możliwe pod warunkiem ich zlokalizowania poza obszarem funkcjonalnego śródmieścia*), obiekty typu B&amp;R, węzły przesiadkowe, infrastruktura paliw alternatywnych, systemy i urządzenia do liczenia rowerów w ruchu mieszanym).</w:t>
            </w:r>
            <w:r>
              <w:br/>
            </w:r>
            <w:r>
              <w:rPr>
                <w:sz w:val="26"/>
              </w:rPr>
              <w:t xml:space="preserve">*Pod pojęciem obszaru funkcjonalnego śródmieścia rozumiany jest „obszar zabudowy śródmiejskiej” zgodnie z ustawą o planowaniu i zagospodarowaniu </w:t>
            </w:r>
            <w:r>
              <w:rPr>
                <w:sz w:val="26"/>
              </w:rPr>
              <w:lastRenderedPageBreak/>
              <w:t>przestrzennym, wyznaczonym w planie ogólnym gminy lub do cz</w:t>
            </w:r>
            <w:r>
              <w:rPr>
                <w:sz w:val="26"/>
              </w:rPr>
              <w:t>asu wejścia w życie planu ogólnego w danej gminie określonym w dotychczasowym studium uwarunkowań i kierunków zagospodarowania przestrzennego gminy lub dotychczasowych miejscowych planach zagospodarowania przestrzennego.</w:t>
            </w:r>
            <w:r>
              <w:br/>
            </w:r>
            <w:r>
              <w:rPr>
                <w:sz w:val="26"/>
              </w:rPr>
              <w:t>2.</w:t>
            </w:r>
            <w:r>
              <w:rPr>
                <w:sz w:val="26"/>
              </w:rPr>
              <w:tab/>
            </w:r>
            <w:proofErr w:type="spellStart"/>
            <w:r>
              <w:rPr>
                <w:sz w:val="26"/>
              </w:rPr>
              <w:t>Bezemisyjny</w:t>
            </w:r>
            <w:proofErr w:type="spellEnd"/>
            <w:r>
              <w:rPr>
                <w:sz w:val="26"/>
              </w:rPr>
              <w:t xml:space="preserve"> lub niskoemisyjny tabor transportu publicznego oraz systemy ruchu niezmotoryzowanego i </w:t>
            </w:r>
            <w:proofErr w:type="spellStart"/>
            <w:r>
              <w:rPr>
                <w:sz w:val="26"/>
              </w:rPr>
              <w:t>mikromobilności</w:t>
            </w:r>
            <w:proofErr w:type="spellEnd"/>
            <w:r>
              <w:rPr>
                <w:sz w:val="26"/>
              </w:rPr>
              <w:t xml:space="preserve"> wraz z niezbędną infrastrukturą, w tym:</w:t>
            </w:r>
            <w:r>
              <w:br/>
            </w:r>
            <w:r>
              <w:rPr>
                <w:sz w:val="26"/>
              </w:rPr>
              <w:t>•</w:t>
            </w:r>
            <w:r>
              <w:rPr>
                <w:sz w:val="26"/>
              </w:rPr>
              <w:tab/>
            </w:r>
            <w:proofErr w:type="spellStart"/>
            <w:r>
              <w:rPr>
                <w:sz w:val="26"/>
              </w:rPr>
              <w:t>bezemisyjny</w:t>
            </w:r>
            <w:proofErr w:type="spellEnd"/>
            <w:r>
              <w:rPr>
                <w:sz w:val="26"/>
              </w:rPr>
              <w:t xml:space="preserve"> lub niskoemisyjny tabor autobusowy, spełniający wymogi dla „ekologicznie czystych pojazdów” w rozumieniu Dyrektywy 2019</w:t>
            </w:r>
            <w:r>
              <w:rPr>
                <w:sz w:val="26"/>
              </w:rPr>
              <w:t>/1161 zmieniającej Dyrektywę 2009/33/WE w sprawie promowania ekologicznie czystych i energooszczędnych pojazdów transportu drogowego, tj.:</w:t>
            </w:r>
            <w:r>
              <w:br/>
            </w:r>
            <w:r>
              <w:rPr>
                <w:sz w:val="26"/>
              </w:rPr>
              <w:t xml:space="preserve">­- małe autobusy  – pojazdy mające maks. 8 miejsc dla pasażerów siedzących i niemające miejsc dla pasażerów stojących, a także pojazdy pow. 8 miejsc dla pasażerów siedzących, jeżeli ich masa maksymalna nie przekracza 5 ton: tylko pojazdy </w:t>
            </w:r>
            <w:proofErr w:type="spellStart"/>
            <w:r>
              <w:rPr>
                <w:sz w:val="26"/>
              </w:rPr>
              <w:t>bezemisyjne</w:t>
            </w:r>
            <w:proofErr w:type="spellEnd"/>
            <w:r>
              <w:rPr>
                <w:sz w:val="26"/>
              </w:rPr>
              <w:t xml:space="preserve"> (BEV, FCV);</w:t>
            </w:r>
            <w:r>
              <w:br/>
            </w:r>
            <w:r>
              <w:rPr>
                <w:sz w:val="26"/>
              </w:rPr>
              <w:t>­- duże autobusy – pojazdy pow. 8 miejsc dla pasażerów siedzących, jeżeli ich masa maks. przekracza 5 ton: poja</w:t>
            </w:r>
            <w:r>
              <w:rPr>
                <w:sz w:val="26"/>
              </w:rPr>
              <w:t>zdy napędzane paliwami alternatywnymi (BEV, FCV, PHEV, HEV, LNG, CNG, LPG);</w:t>
            </w:r>
            <w:r>
              <w:br/>
            </w:r>
            <w:r>
              <w:rPr>
                <w:sz w:val="26"/>
              </w:rPr>
              <w:t>•</w:t>
            </w:r>
            <w:r>
              <w:rPr>
                <w:sz w:val="26"/>
              </w:rPr>
              <w:tab/>
              <w:t>infrastruktura paliw alternatywnych (punkty tankowania / ładowania dla pojazdów o zerowej emisji, w tym dla pojazdów indywidualnych); w przypadku infrastruktury dla użytkowników indywidualnych wsparcie będzie dotyczyło infrastruktury spełniającej wymogi Dyrektywy 2014/94/UE oraz zapewniającej niedyskryminacyjny dostęp dla wszystkich użytkowników – jeżeli nie ma możliwości finansowania inwestycji ze źródeł prywatnych lub z pomocy z</w:t>
            </w:r>
            <w:r>
              <w:rPr>
                <w:sz w:val="26"/>
              </w:rPr>
              <w:t>wrotnej, a inwestycja uzasadniona jest odpowiednią analizą popytu,</w:t>
            </w:r>
            <w:r>
              <w:br/>
            </w:r>
            <w:r>
              <w:rPr>
                <w:sz w:val="26"/>
              </w:rPr>
              <w:t>•</w:t>
            </w:r>
            <w:r>
              <w:rPr>
                <w:sz w:val="26"/>
              </w:rPr>
              <w:tab/>
              <w:t xml:space="preserve">systemy roweru miejskiego, </w:t>
            </w:r>
            <w:proofErr w:type="spellStart"/>
            <w:r>
              <w:rPr>
                <w:sz w:val="26"/>
              </w:rPr>
              <w:t>bike-sharing</w:t>
            </w:r>
            <w:proofErr w:type="spellEnd"/>
            <w:r>
              <w:rPr>
                <w:sz w:val="26"/>
              </w:rPr>
              <w:t>, hulajnogi, urządzenia transportu osobistego itp.,</w:t>
            </w:r>
            <w:r>
              <w:br/>
            </w:r>
            <w:r>
              <w:rPr>
                <w:sz w:val="26"/>
              </w:rPr>
              <w:t>•</w:t>
            </w:r>
            <w:r>
              <w:rPr>
                <w:sz w:val="26"/>
              </w:rPr>
              <w:tab/>
              <w:t>inne środki transportu publicznego – autobusy i samochody w systemie car-</w:t>
            </w:r>
            <w:proofErr w:type="spellStart"/>
            <w:r>
              <w:rPr>
                <w:sz w:val="26"/>
              </w:rPr>
              <w:t>sharing</w:t>
            </w:r>
            <w:proofErr w:type="spellEnd"/>
            <w:r>
              <w:rPr>
                <w:sz w:val="26"/>
              </w:rPr>
              <w:t xml:space="preserve"> spełniające wymogi Dyrektywy 2019/1161 zmieniającej Dyrektywę 2009/33/WE w sprawie promowania ekologicznie czystych i energooszczędnych pojazdów transportu drogowego,</w:t>
            </w:r>
            <w:r>
              <w:br/>
            </w:r>
            <w:r>
              <w:rPr>
                <w:sz w:val="26"/>
              </w:rPr>
              <w:t>•</w:t>
            </w:r>
            <w:r>
              <w:rPr>
                <w:sz w:val="26"/>
              </w:rPr>
              <w:tab/>
              <w:t>rozwój nowych rodzajów transportu zbiorowego (systemów współdzielenia środków transportu lub innowac</w:t>
            </w:r>
            <w:r>
              <w:rPr>
                <w:sz w:val="26"/>
              </w:rPr>
              <w:t>yjnych środków transportu, np. transport na żądanie);</w:t>
            </w:r>
            <w:r>
              <w:br/>
            </w:r>
            <w:r>
              <w:rPr>
                <w:sz w:val="26"/>
              </w:rPr>
              <w:t>3.</w:t>
            </w:r>
            <w:r>
              <w:rPr>
                <w:sz w:val="26"/>
              </w:rPr>
              <w:tab/>
              <w:t xml:space="preserve">Infrastruktura dla ruchu niezmotoryzowanego i </w:t>
            </w:r>
            <w:proofErr w:type="spellStart"/>
            <w:r>
              <w:rPr>
                <w:sz w:val="26"/>
              </w:rPr>
              <w:t>mikromobilności</w:t>
            </w:r>
            <w:proofErr w:type="spellEnd"/>
            <w:r>
              <w:rPr>
                <w:sz w:val="26"/>
              </w:rPr>
              <w:t>, w tym:</w:t>
            </w:r>
            <w:r>
              <w:br/>
            </w:r>
            <w:r>
              <w:rPr>
                <w:sz w:val="26"/>
              </w:rPr>
              <w:lastRenderedPageBreak/>
              <w:t>•</w:t>
            </w:r>
            <w:r>
              <w:rPr>
                <w:sz w:val="26"/>
              </w:rPr>
              <w:tab/>
            </w:r>
            <w:r>
              <w:rPr>
                <w:sz w:val="26"/>
              </w:rPr>
              <w:t>drogi / pasy ruchu / ścieżki / trasy dla rowerów z infrastrukturą towarzyszącą, systemy i urządzenia do zliczania rowerzystów itp.,</w:t>
            </w:r>
            <w:r>
              <w:br/>
            </w:r>
            <w:r>
              <w:rPr>
                <w:sz w:val="26"/>
              </w:rPr>
              <w:t>•</w:t>
            </w:r>
            <w:r>
              <w:rPr>
                <w:sz w:val="26"/>
              </w:rPr>
              <w:tab/>
              <w:t xml:space="preserve">strefowe uspokojenie ruchu, likwidacja utrudnień i zagrożeń w ruchu pieszym i rowerowym, </w:t>
            </w:r>
            <w:r>
              <w:br/>
            </w:r>
            <w:r>
              <w:rPr>
                <w:sz w:val="26"/>
              </w:rPr>
              <w:t>•</w:t>
            </w:r>
            <w:r>
              <w:rPr>
                <w:sz w:val="26"/>
              </w:rPr>
              <w:tab/>
              <w:t>chodniki lub drogi dla pieszych i rowerów,</w:t>
            </w:r>
            <w:r>
              <w:br/>
            </w:r>
            <w:r>
              <w:rPr>
                <w:sz w:val="26"/>
              </w:rPr>
              <w:t>•</w:t>
            </w:r>
            <w:r>
              <w:rPr>
                <w:sz w:val="26"/>
              </w:rPr>
              <w:tab/>
              <w:t>inwestycje drogowe służące poprawie bezpieczeństwa niezmotoryzowanych uczestników ruchu poprzez likwidację miejsc niebezpiecznych.</w:t>
            </w:r>
            <w:r>
              <w:br/>
            </w:r>
            <w:r>
              <w:rPr>
                <w:sz w:val="26"/>
              </w:rPr>
              <w:t>4.</w:t>
            </w:r>
            <w:r>
              <w:rPr>
                <w:sz w:val="26"/>
              </w:rPr>
              <w:tab/>
              <w:t>Rozwiązania cyfrowe (ITS, systemy organizacji przewozów, systemy informacji pasażerskiej, aplikacje planowa</w:t>
            </w:r>
            <w:r>
              <w:rPr>
                <w:sz w:val="26"/>
              </w:rPr>
              <w:t xml:space="preserve">nia podróży, zakupu biletów, rozwiązania cyfrowe wykorzystywane dla aktywnych form mobilności i </w:t>
            </w:r>
            <w:proofErr w:type="spellStart"/>
            <w:r>
              <w:rPr>
                <w:sz w:val="26"/>
              </w:rPr>
              <w:t>mikromobilności</w:t>
            </w:r>
            <w:proofErr w:type="spellEnd"/>
            <w:r>
              <w:rPr>
                <w:sz w:val="26"/>
              </w:rPr>
              <w:t>, itp.) – wyłącznie jako element projektów wskazanych w pkt 1-2,</w:t>
            </w:r>
            <w:r>
              <w:br/>
            </w:r>
            <w:r>
              <w:rPr>
                <w:sz w:val="26"/>
              </w:rPr>
              <w:t>5.</w:t>
            </w:r>
            <w:r>
              <w:rPr>
                <w:sz w:val="26"/>
              </w:rPr>
              <w:tab/>
              <w:t>Działania na rzecz taryfowej integracji transportu zbiorowego (np. systemy typu „wspólny bilet”) – wyłącznie jako element projektów wskazanych w pkt 1-2,</w:t>
            </w:r>
            <w:r>
              <w:br/>
            </w:r>
            <w:r>
              <w:rPr>
                <w:sz w:val="26"/>
              </w:rPr>
              <w:t>6.</w:t>
            </w:r>
            <w:r>
              <w:rPr>
                <w:sz w:val="26"/>
              </w:rPr>
              <w:tab/>
              <w:t xml:space="preserve">Przygotowanie i aktualizacja Planów Zrównoważonej Mobilności Miejskiej (SUMP) stanowiących załącznik do </w:t>
            </w:r>
            <w:proofErr w:type="spellStart"/>
            <w:r>
              <w:rPr>
                <w:sz w:val="26"/>
              </w:rPr>
              <w:t>WoD</w:t>
            </w:r>
            <w:proofErr w:type="spellEnd"/>
            <w:r>
              <w:rPr>
                <w:sz w:val="26"/>
              </w:rPr>
              <w:t xml:space="preserve"> – wyłącznie jako element projektów wskazanych w pkt 1-3.</w:t>
            </w:r>
            <w:r>
              <w:br/>
            </w:r>
            <w:r>
              <w:rPr>
                <w:sz w:val="26"/>
              </w:rPr>
              <w:t>7.</w:t>
            </w:r>
            <w:r>
              <w:rPr>
                <w:sz w:val="26"/>
              </w:rPr>
              <w:tab/>
              <w:t>Przedsię</w:t>
            </w:r>
            <w:r>
              <w:rPr>
                <w:sz w:val="26"/>
              </w:rPr>
              <w:t>wzięcia towarzyszące, takie jak np. nasadzenia zieleni, wymiana oświetlenia ulicznego na energooszczędne, jak również działania informacyjno-promocyjne i edukacyjne promujące korzystanie z niskoemisyjnego transportu zbiorowego, transportu multimodalnego i rowerowego oraz ruchu niezmotoryzowanego – wyłącznie jako element projektów wskazanych w pkt 1-3.</w:t>
            </w:r>
            <w:r>
              <w:br/>
            </w:r>
            <w:r>
              <w:rPr>
                <w:sz w:val="26"/>
              </w:rPr>
              <w:t>Projekty typu 1 i 2 można realizować łącznie.</w:t>
            </w:r>
            <w:r>
              <w:br/>
            </w:r>
            <w:r>
              <w:br/>
            </w:r>
            <w:r>
              <w:rPr>
                <w:sz w:val="26"/>
              </w:rPr>
              <w:t>Limity i ograniczenia:</w:t>
            </w:r>
            <w:r>
              <w:br/>
            </w:r>
            <w:r>
              <w:rPr>
                <w:sz w:val="26"/>
              </w:rPr>
              <w:t>1.</w:t>
            </w:r>
            <w:r>
              <w:rPr>
                <w:sz w:val="26"/>
              </w:rPr>
              <w:tab/>
              <w:t>Wsparcie dot. będzie projektów realizowanych na terenie miast i ich obszarów funkcjon</w:t>
            </w:r>
            <w:r>
              <w:rPr>
                <w:sz w:val="26"/>
              </w:rPr>
              <w:t>alnych (MOF).</w:t>
            </w:r>
            <w:r>
              <w:br/>
            </w:r>
            <w:r>
              <w:rPr>
                <w:sz w:val="26"/>
              </w:rPr>
              <w:t>2.</w:t>
            </w:r>
            <w:r>
              <w:rPr>
                <w:sz w:val="26"/>
              </w:rPr>
              <w:tab/>
              <w:t>Projekty muszą być zintegrowane zgodnie z definicją zawartą w Zał. nr 2 do FEP 2021-2027 – Słownik definicji.</w:t>
            </w:r>
            <w:r>
              <w:br/>
            </w:r>
            <w:r>
              <w:rPr>
                <w:sz w:val="26"/>
              </w:rPr>
              <w:t>3.</w:t>
            </w:r>
            <w:r>
              <w:rPr>
                <w:sz w:val="26"/>
              </w:rPr>
              <w:tab/>
              <w:t xml:space="preserve">Projekty muszą wynikać z listy projektów ujętej w Strategii ZIT – w przypadku MOF OW obligatoryjnie strategii rozwoju ponadlokalnego (sporządzonej na potrzeby wdrażania instrumentu ZIT) - zawierającej elementy Strategii ZIT (zgodnie z art. 34 ustawy wdrożeniowej) – spełniającej minimalne warunki określone w art. 29 </w:t>
            </w:r>
            <w:proofErr w:type="spellStart"/>
            <w:r>
              <w:rPr>
                <w:sz w:val="26"/>
              </w:rPr>
              <w:t>rozp</w:t>
            </w:r>
            <w:proofErr w:type="spellEnd"/>
            <w:r>
              <w:rPr>
                <w:sz w:val="26"/>
              </w:rPr>
              <w:t>. UE 2021/1060.</w:t>
            </w:r>
            <w:r>
              <w:br/>
            </w:r>
            <w:r>
              <w:rPr>
                <w:sz w:val="26"/>
              </w:rPr>
              <w:t>4.</w:t>
            </w:r>
            <w:r>
              <w:rPr>
                <w:sz w:val="26"/>
              </w:rPr>
              <w:tab/>
              <w:t>Władze miejskie będą mieć zapewniony udzia</w:t>
            </w:r>
            <w:r>
              <w:rPr>
                <w:sz w:val="26"/>
              </w:rPr>
              <w:t xml:space="preserve">ł w wyborze projektów poprzez umieszczenie w wybranej Strategii ZIT (w przypadku MOF OW – obligatoryjnie </w:t>
            </w:r>
            <w:r>
              <w:rPr>
                <w:sz w:val="26"/>
              </w:rPr>
              <w:lastRenderedPageBreak/>
              <w:t xml:space="preserve">strategii rozwoju ponadlokalnego sporządzonej na potrzeby wdrażania instrumentu ZIT) listy projektów, za których wyłonienie i przygotowanie odpowiadać będą współpracujące władze </w:t>
            </w:r>
            <w:proofErr w:type="spellStart"/>
            <w:r>
              <w:rPr>
                <w:sz w:val="26"/>
              </w:rPr>
              <w:t>jst</w:t>
            </w:r>
            <w:proofErr w:type="spellEnd"/>
            <w:r>
              <w:rPr>
                <w:sz w:val="26"/>
              </w:rPr>
              <w:t xml:space="preserve"> (zgodnie z art. 29 ust. 3 </w:t>
            </w:r>
            <w:proofErr w:type="spellStart"/>
            <w:r>
              <w:rPr>
                <w:sz w:val="26"/>
              </w:rPr>
              <w:t>rozp</w:t>
            </w:r>
            <w:proofErr w:type="spellEnd"/>
            <w:r>
              <w:rPr>
                <w:sz w:val="26"/>
              </w:rPr>
              <w:t>. (UE) 2021/1060).</w:t>
            </w:r>
            <w:r>
              <w:br/>
            </w:r>
            <w:r>
              <w:rPr>
                <w:sz w:val="26"/>
              </w:rPr>
              <w:t>5.</w:t>
            </w:r>
            <w:r>
              <w:rPr>
                <w:sz w:val="26"/>
              </w:rPr>
              <w:tab/>
              <w:t>Interwencja FEP dot. MOF objętych również wsparciem FEPW będzie komplementarna do inwestycji finansowanych z poziomu kraj., a demarkacja stosowana będzie na poziomie listy p</w:t>
            </w:r>
            <w:r>
              <w:rPr>
                <w:sz w:val="26"/>
              </w:rPr>
              <w:t xml:space="preserve">rojektów przewidywanych do realizacji w ramach instrumentów </w:t>
            </w:r>
            <w:proofErr w:type="spellStart"/>
            <w:r>
              <w:rPr>
                <w:sz w:val="26"/>
              </w:rPr>
              <w:t>teryt</w:t>
            </w:r>
            <w:proofErr w:type="spellEnd"/>
            <w:r>
              <w:rPr>
                <w:sz w:val="26"/>
              </w:rPr>
              <w:t>. ZIT.</w:t>
            </w:r>
            <w:r>
              <w:br/>
            </w:r>
            <w:r>
              <w:rPr>
                <w:sz w:val="26"/>
              </w:rPr>
              <w:t>6.</w:t>
            </w:r>
            <w:r>
              <w:rPr>
                <w:sz w:val="26"/>
              </w:rPr>
              <w:tab/>
              <w:t>Strategia terytorialna będąca podstawą realizacji ZIT musi zostać pozytywnie zaopiniowana przez IZ FEP 2021-2027, a jeżeli założono w niej również realizację projektów współfinansowanych z poziomu kraj., także przez IZ właściwym programem krajowym, pod kątem możliwości jej finansowania w ramach tych programów.</w:t>
            </w:r>
            <w:r>
              <w:br/>
            </w:r>
            <w:r>
              <w:rPr>
                <w:sz w:val="26"/>
              </w:rPr>
              <w:t>7.</w:t>
            </w:r>
            <w:r>
              <w:rPr>
                <w:sz w:val="26"/>
              </w:rPr>
              <w:tab/>
              <w:t>Inwestycje objęte wsparciem muszą wynikać z odpowiedniego Planu Zrównoważonej Mobilności Miejskiej (z ang. SUMP) lub odpow</w:t>
            </w:r>
            <w:r>
              <w:rPr>
                <w:sz w:val="26"/>
              </w:rPr>
              <w:t>iednio dostosowanej strategii ZIT. W przypadku ROF obligatoryjne jest przyjęcie SUMP, natomiast dla pozostałych MOF przyjęcie SUMP będzie premiowane. W przypadku przyjęcia SUMP, który uzyskał ocenę „pozytywną” lub „pozytywną z rekomendacjami” w wyniku sprawdzenia przez CUPT, wymóg ten będzie uznany za spełniony jeżeli plan ten:</w:t>
            </w:r>
            <w:r>
              <w:br/>
            </w:r>
            <w:r>
              <w:rPr>
                <w:sz w:val="26"/>
              </w:rPr>
              <w:t>•</w:t>
            </w:r>
            <w:r>
              <w:rPr>
                <w:sz w:val="26"/>
              </w:rPr>
              <w:tab/>
              <w:t>będzie obejmował właściwy funkcjonalny obszar miejski;</w:t>
            </w:r>
            <w:r>
              <w:br/>
            </w:r>
            <w:r>
              <w:rPr>
                <w:sz w:val="26"/>
              </w:rPr>
              <w:t>•</w:t>
            </w:r>
            <w:r>
              <w:rPr>
                <w:sz w:val="26"/>
              </w:rPr>
              <w:tab/>
              <w:t xml:space="preserve">będzie zgodny z wymogami SUMP określonymi we właściwym Komunikacie Komisji dot. SUMP oraz </w:t>
            </w:r>
            <w:proofErr w:type="spellStart"/>
            <w:r>
              <w:rPr>
                <w:sz w:val="26"/>
              </w:rPr>
              <w:t>rozp</w:t>
            </w:r>
            <w:proofErr w:type="spellEnd"/>
            <w:r>
              <w:rPr>
                <w:sz w:val="26"/>
              </w:rPr>
              <w:t>. UE w sprawie sieci TEN-T;</w:t>
            </w:r>
            <w:r>
              <w:br/>
            </w:r>
            <w:r>
              <w:rPr>
                <w:sz w:val="26"/>
              </w:rPr>
              <w:t>•</w:t>
            </w:r>
            <w:r>
              <w:rPr>
                <w:sz w:val="26"/>
              </w:rPr>
              <w:tab/>
              <w:t>będzie przyjęty przez organ właściwy terytorialnie oraz rzeczowo w sposób zapewniający praktyczną realizację postanowień SUMP.</w:t>
            </w:r>
            <w:r>
              <w:br/>
            </w:r>
            <w:r>
              <w:rPr>
                <w:sz w:val="26"/>
              </w:rPr>
              <w:t>8.</w:t>
            </w:r>
            <w:r>
              <w:rPr>
                <w:sz w:val="26"/>
              </w:rPr>
              <w:tab/>
              <w:t xml:space="preserve">Wszystkie działania podejmowane w obszarze transportu miejskiego zarówno w zakresie </w:t>
            </w:r>
            <w:proofErr w:type="spellStart"/>
            <w:r>
              <w:rPr>
                <w:sz w:val="26"/>
              </w:rPr>
              <w:t>infr</w:t>
            </w:r>
            <w:proofErr w:type="spellEnd"/>
            <w:r>
              <w:rPr>
                <w:sz w:val="26"/>
              </w:rPr>
              <w:t>. jak i taboru muszą uwzględniać kwestię dostępności dla osób o ograniczonej mobilności oraz z niepełnosprawnościami.</w:t>
            </w:r>
            <w:r>
              <w:br/>
            </w:r>
            <w:r>
              <w:rPr>
                <w:sz w:val="26"/>
              </w:rPr>
              <w:t>9.</w:t>
            </w:r>
            <w:r>
              <w:rPr>
                <w:sz w:val="26"/>
              </w:rPr>
              <w:tab/>
              <w:t>Preferencje we wsparciu uzyskają projekty obejmujące swoim zakresem wprowadzanie integracji taryfowej oraz wdrażanie koncepcji „Mobilność jako usługa”.</w:t>
            </w:r>
            <w:r>
              <w:br/>
            </w:r>
            <w:r>
              <w:rPr>
                <w:sz w:val="26"/>
              </w:rPr>
              <w:t>10.</w:t>
            </w:r>
            <w:r>
              <w:rPr>
                <w:sz w:val="26"/>
              </w:rPr>
              <w:tab/>
              <w:t>W projektach obe</w:t>
            </w:r>
            <w:r>
              <w:rPr>
                <w:sz w:val="26"/>
              </w:rPr>
              <w:t xml:space="preserve">jmujących swoim zakresem „duże autobusy” preferencje uzyska tabor </w:t>
            </w:r>
            <w:proofErr w:type="spellStart"/>
            <w:r>
              <w:rPr>
                <w:sz w:val="26"/>
              </w:rPr>
              <w:t>bezemisyjny</w:t>
            </w:r>
            <w:proofErr w:type="spellEnd"/>
            <w:r>
              <w:rPr>
                <w:sz w:val="26"/>
              </w:rPr>
              <w:t xml:space="preserve"> (BEV, FCV).</w:t>
            </w:r>
            <w:r>
              <w:br/>
            </w:r>
            <w:r>
              <w:rPr>
                <w:sz w:val="26"/>
              </w:rPr>
              <w:t>11.</w:t>
            </w:r>
            <w:r>
              <w:rPr>
                <w:sz w:val="26"/>
              </w:rPr>
              <w:tab/>
              <w:t xml:space="preserve">Tworzenie </w:t>
            </w:r>
            <w:proofErr w:type="spellStart"/>
            <w:r>
              <w:rPr>
                <w:sz w:val="26"/>
              </w:rPr>
              <w:t>infr</w:t>
            </w:r>
            <w:proofErr w:type="spellEnd"/>
            <w:r>
              <w:rPr>
                <w:sz w:val="26"/>
              </w:rPr>
              <w:t>. rowerowej powinno być realizowane zgodnie ze standardami określonymi w Regionalnej Polityce Rowerowej Woj. Podkarpackiego.</w:t>
            </w:r>
            <w:r>
              <w:br/>
            </w:r>
            <w:r>
              <w:rPr>
                <w:sz w:val="26"/>
              </w:rPr>
              <w:t>12.</w:t>
            </w:r>
            <w:r>
              <w:rPr>
                <w:sz w:val="26"/>
              </w:rPr>
              <w:tab/>
              <w:t xml:space="preserve">Realizowane inwestycje w elementy </w:t>
            </w:r>
            <w:proofErr w:type="spellStart"/>
            <w:r>
              <w:rPr>
                <w:sz w:val="26"/>
              </w:rPr>
              <w:t>infr</w:t>
            </w:r>
            <w:proofErr w:type="spellEnd"/>
            <w:r>
              <w:rPr>
                <w:sz w:val="26"/>
              </w:rPr>
              <w:t xml:space="preserve">. drogowej będą umożliwiały ruch </w:t>
            </w:r>
            <w:r>
              <w:rPr>
                <w:sz w:val="26"/>
              </w:rPr>
              <w:lastRenderedPageBreak/>
              <w:t>pojazdów o dopuszczalnym nacisku osi napędowej 11,5 tony po głównej jezdni drogi.</w:t>
            </w:r>
            <w:r>
              <w:br/>
            </w:r>
            <w:r>
              <w:rPr>
                <w:sz w:val="26"/>
              </w:rPr>
              <w:t>13.</w:t>
            </w:r>
            <w:r>
              <w:rPr>
                <w:sz w:val="26"/>
              </w:rPr>
              <w:tab/>
              <w:t xml:space="preserve">Wsparcie stacji ładowania pojazdów zeroemisyjnych dla użytkowników </w:t>
            </w:r>
            <w:proofErr w:type="spellStart"/>
            <w:r>
              <w:rPr>
                <w:sz w:val="26"/>
              </w:rPr>
              <w:t>indywid</w:t>
            </w:r>
            <w:proofErr w:type="spellEnd"/>
            <w:r>
              <w:rPr>
                <w:sz w:val="26"/>
              </w:rPr>
              <w:t>. będzie zgodne z rekomendacjami Forum Zrówn</w:t>
            </w:r>
            <w:r>
              <w:rPr>
                <w:sz w:val="26"/>
              </w:rPr>
              <w:t xml:space="preserve">oważonego Transportu (https://transport.ec.europa.eu/system/files/2021-06/sustainable_transport_forum_report_-_recommendations_for_public_authorities_on_recharging_infrastructure.pdf). </w:t>
            </w:r>
            <w:r>
              <w:br/>
            </w:r>
            <w:r>
              <w:rPr>
                <w:sz w:val="26"/>
              </w:rPr>
              <w:t>14.</w:t>
            </w:r>
            <w:r>
              <w:rPr>
                <w:sz w:val="26"/>
              </w:rPr>
              <w:tab/>
              <w:t>Wsparcie nie może obejmować:</w:t>
            </w:r>
            <w:r>
              <w:br/>
            </w:r>
            <w:r>
              <w:rPr>
                <w:sz w:val="26"/>
              </w:rPr>
              <w:t>•</w:t>
            </w:r>
            <w:r>
              <w:rPr>
                <w:sz w:val="26"/>
              </w:rPr>
              <w:tab/>
              <w:t xml:space="preserve">inwestycji w drogi przeznaczone do ruchu pojazdów </w:t>
            </w:r>
            <w:proofErr w:type="spellStart"/>
            <w:r>
              <w:rPr>
                <w:sz w:val="26"/>
              </w:rPr>
              <w:t>samoch</w:t>
            </w:r>
            <w:proofErr w:type="spellEnd"/>
            <w:r>
              <w:rPr>
                <w:sz w:val="26"/>
              </w:rPr>
              <w:t xml:space="preserve">. niewykorzystywanych w transporcie </w:t>
            </w:r>
            <w:proofErr w:type="spellStart"/>
            <w:r>
              <w:rPr>
                <w:sz w:val="26"/>
              </w:rPr>
              <w:t>publ</w:t>
            </w:r>
            <w:proofErr w:type="spellEnd"/>
            <w:r>
              <w:rPr>
                <w:sz w:val="26"/>
              </w:rPr>
              <w:t>., z wyjątkiem narzędzi cyfrowych, obiektów P&amp;R i ukierunkowanych środków mających na celu poprawę bezp. drogowego,</w:t>
            </w:r>
            <w:r>
              <w:br/>
            </w:r>
            <w:r>
              <w:rPr>
                <w:sz w:val="26"/>
              </w:rPr>
              <w:t>•</w:t>
            </w:r>
            <w:r>
              <w:rPr>
                <w:sz w:val="26"/>
              </w:rPr>
              <w:tab/>
              <w:t xml:space="preserve">inwestycji związanych z dystrybucją paliw kopalnych (np. </w:t>
            </w:r>
            <w:proofErr w:type="spellStart"/>
            <w:r>
              <w:rPr>
                <w:sz w:val="26"/>
              </w:rPr>
              <w:t>infr</w:t>
            </w:r>
            <w:proofErr w:type="spellEnd"/>
            <w:r>
              <w:rPr>
                <w:sz w:val="26"/>
              </w:rPr>
              <w:t xml:space="preserve">. do tankowania </w:t>
            </w:r>
            <w:r>
              <w:rPr>
                <w:sz w:val="26"/>
              </w:rPr>
              <w:t>CNG, LPG i innych paliw kopalnych).</w:t>
            </w:r>
            <w:r>
              <w:br/>
            </w:r>
            <w:r>
              <w:rPr>
                <w:sz w:val="26"/>
              </w:rPr>
              <w:t>15.</w:t>
            </w:r>
            <w:r>
              <w:rPr>
                <w:sz w:val="26"/>
              </w:rPr>
              <w:tab/>
              <w:t>Maks. wartość wydatków kwalifikowalnych w projekcie: typ 1 – 25 mln PLN, typ 2 – 35 mln PLN, typ 3 – 30 mln PLN.</w:t>
            </w:r>
            <w:r>
              <w:br/>
            </w:r>
            <w:r>
              <w:rPr>
                <w:sz w:val="26"/>
              </w:rPr>
              <w:t>16.</w:t>
            </w:r>
            <w:r>
              <w:rPr>
                <w:sz w:val="26"/>
              </w:rPr>
              <w:tab/>
              <w:t>W ramach naboru z jednego MOF mogą być złożone maks. 2 projekty w ramach danego typu projektu.</w:t>
            </w:r>
            <w:r>
              <w:br/>
            </w:r>
            <w:r>
              <w:rPr>
                <w:sz w:val="26"/>
              </w:rPr>
              <w:t>17.</w:t>
            </w:r>
            <w:r>
              <w:rPr>
                <w:sz w:val="26"/>
              </w:rPr>
              <w:tab/>
              <w:t xml:space="preserve">W odniesieniu do </w:t>
            </w:r>
            <w:proofErr w:type="spellStart"/>
            <w:r>
              <w:rPr>
                <w:sz w:val="26"/>
              </w:rPr>
              <w:t>jst</w:t>
            </w:r>
            <w:proofErr w:type="spellEnd"/>
            <w:r>
              <w:rPr>
                <w:sz w:val="26"/>
              </w:rPr>
              <w:t xml:space="preserve"> wnioskodawcami lub partnerami w projekcie mogą być również </w:t>
            </w:r>
            <w:proofErr w:type="spellStart"/>
            <w:r>
              <w:rPr>
                <w:sz w:val="26"/>
              </w:rPr>
              <w:t>jst</w:t>
            </w:r>
            <w:proofErr w:type="spellEnd"/>
            <w:r>
              <w:rPr>
                <w:sz w:val="26"/>
              </w:rPr>
              <w:t xml:space="preserve"> niewchodzące w skład MOF np. powiaty, z zastrzeżeniem wynikającym z pkt 1.</w:t>
            </w:r>
            <w:r>
              <w:br/>
            </w:r>
            <w:r>
              <w:rPr>
                <w:sz w:val="26"/>
              </w:rPr>
              <w:t>18.</w:t>
            </w:r>
            <w:r>
              <w:rPr>
                <w:sz w:val="26"/>
              </w:rPr>
              <w:tab/>
              <w:t>Zarządcy dróg publicznych posiadający osobowość prawną, Zarządcy infrastruktury kolejowej, La</w:t>
            </w:r>
            <w:r>
              <w:rPr>
                <w:sz w:val="26"/>
              </w:rPr>
              <w:t>sy Państwowe, parki narodowe i krajobrazowe uwzględnieni w katalogu typów beneficjentów mogą być wyłącznie partnerami w projektach typu 3.</w:t>
            </w:r>
          </w:p>
        </w:tc>
      </w:tr>
      <w:tr w:rsidR="003C1640" w14:paraId="013C9051" w14:textId="77777777">
        <w:tc>
          <w:tcPr>
            <w:tcW w:w="9062" w:type="dxa"/>
            <w:shd w:val="clear" w:color="auto" w:fill="F2F2F2" w:themeFill="light1" w:themeFillShade="F2"/>
          </w:tcPr>
          <w:p w14:paraId="5DAE4291" w14:textId="77777777" w:rsidR="003C1640" w:rsidRDefault="001D5AE3">
            <w:pPr>
              <w:spacing w:before="60"/>
              <w:rPr>
                <w:b/>
                <w:sz w:val="26"/>
              </w:rPr>
            </w:pPr>
            <w:r>
              <w:rPr>
                <w:b/>
                <w:sz w:val="26"/>
              </w:rPr>
              <w:lastRenderedPageBreak/>
              <w:t>Maksymalny % poziom dofinansowania UE w projekcie</w:t>
            </w:r>
          </w:p>
        </w:tc>
      </w:tr>
      <w:tr w:rsidR="003C1640" w14:paraId="42ADD3E4" w14:textId="77777777">
        <w:tc>
          <w:tcPr>
            <w:tcW w:w="9062" w:type="dxa"/>
          </w:tcPr>
          <w:p w14:paraId="0B792C86" w14:textId="77777777" w:rsidR="003C1640" w:rsidRDefault="001D5AE3">
            <w:pPr>
              <w:spacing w:before="60"/>
              <w:rPr>
                <w:b/>
                <w:sz w:val="26"/>
              </w:rPr>
            </w:pPr>
            <w:r>
              <w:rPr>
                <w:sz w:val="26"/>
              </w:rPr>
              <w:t>85</w:t>
            </w:r>
          </w:p>
        </w:tc>
      </w:tr>
      <w:tr w:rsidR="003C1640" w14:paraId="1369316F" w14:textId="77777777">
        <w:tc>
          <w:tcPr>
            <w:tcW w:w="9062" w:type="dxa"/>
            <w:shd w:val="clear" w:color="auto" w:fill="F2F2F2" w:themeFill="light1" w:themeFillShade="F2"/>
          </w:tcPr>
          <w:p w14:paraId="21A6B48C"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462D1906" w14:textId="77777777">
        <w:tc>
          <w:tcPr>
            <w:tcW w:w="9062" w:type="dxa"/>
          </w:tcPr>
          <w:p w14:paraId="459A293E" w14:textId="77777777" w:rsidR="003C1640" w:rsidRDefault="001D5AE3">
            <w:pPr>
              <w:spacing w:before="60"/>
              <w:rPr>
                <w:b/>
                <w:sz w:val="26"/>
              </w:rPr>
            </w:pPr>
            <w:r>
              <w:rPr>
                <w:sz w:val="26"/>
              </w:rPr>
              <w:t>85</w:t>
            </w:r>
          </w:p>
        </w:tc>
      </w:tr>
      <w:tr w:rsidR="003C1640" w14:paraId="03FA030C" w14:textId="77777777">
        <w:tc>
          <w:tcPr>
            <w:tcW w:w="9062" w:type="dxa"/>
            <w:shd w:val="clear" w:color="auto" w:fill="F2F2F2" w:themeFill="light1" w:themeFillShade="F2"/>
          </w:tcPr>
          <w:p w14:paraId="4B25CB6D" w14:textId="77777777" w:rsidR="003C1640" w:rsidRDefault="001D5AE3">
            <w:pPr>
              <w:spacing w:before="60"/>
              <w:rPr>
                <w:b/>
                <w:sz w:val="26"/>
              </w:rPr>
            </w:pPr>
            <w:r>
              <w:rPr>
                <w:b/>
                <w:sz w:val="26"/>
              </w:rPr>
              <w:lastRenderedPageBreak/>
              <w:t>Pomoc publiczna – unijna podstawa prawna</w:t>
            </w:r>
          </w:p>
        </w:tc>
      </w:tr>
      <w:tr w:rsidR="003C1640" w14:paraId="054D32BF" w14:textId="77777777">
        <w:tc>
          <w:tcPr>
            <w:tcW w:w="9062" w:type="dxa"/>
          </w:tcPr>
          <w:p w14:paraId="29538CCC" w14:textId="77777777" w:rsidR="003C1640" w:rsidRDefault="001D5AE3">
            <w:pPr>
              <w:spacing w:before="60"/>
              <w:rPr>
                <w:b/>
                <w:sz w:val="26"/>
              </w:rPr>
            </w:pPr>
            <w:r>
              <w:rPr>
                <w:sz w:val="26"/>
              </w:rP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w:t>
            </w:r>
            <w:r>
              <w:rPr>
                <w:sz w:val="26"/>
              </w:rPr>
              <w:t xml:space="preserve">az uchylające rozporządzenia Rady (EWG) nr 1191/69 i (EWG) nr 1107/70,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w:t>
            </w:r>
            <w:r>
              <w:rPr>
                <w:sz w:val="26"/>
              </w:rPr>
              <w:t xml:space="preserve">gospodarczym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1316629D" w14:textId="77777777">
        <w:tc>
          <w:tcPr>
            <w:tcW w:w="9062" w:type="dxa"/>
            <w:shd w:val="clear" w:color="auto" w:fill="F2F2F2" w:themeFill="light1" w:themeFillShade="F2"/>
          </w:tcPr>
          <w:p w14:paraId="7DA08B8C" w14:textId="77777777" w:rsidR="003C1640" w:rsidRDefault="001D5AE3">
            <w:pPr>
              <w:spacing w:before="60"/>
              <w:rPr>
                <w:b/>
                <w:sz w:val="26"/>
              </w:rPr>
            </w:pPr>
            <w:r>
              <w:rPr>
                <w:b/>
                <w:sz w:val="26"/>
              </w:rPr>
              <w:t>Pomoc publiczna – krajowa podstawa prawna</w:t>
            </w:r>
          </w:p>
        </w:tc>
      </w:tr>
      <w:tr w:rsidR="003C1640" w14:paraId="78767B66" w14:textId="77777777">
        <w:tc>
          <w:tcPr>
            <w:tcW w:w="9062" w:type="dxa"/>
          </w:tcPr>
          <w:p w14:paraId="5CD1D21D"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rPr>
                <w:sz w:val="26"/>
              </w:rPr>
              <w:t>bezemisyjnych</w:t>
            </w:r>
            <w:proofErr w:type="spellEnd"/>
            <w:r>
              <w:rPr>
                <w:sz w:val="26"/>
              </w:rPr>
              <w:t xml:space="preserve"> oraz na doposażenie pojazdów w ramach regionalnych programów na lata 2021–2027 (Dz.U. 2024 poz. 89)</w:t>
            </w:r>
          </w:p>
        </w:tc>
      </w:tr>
      <w:tr w:rsidR="003C1640" w14:paraId="76BBB3BE" w14:textId="77777777">
        <w:tc>
          <w:tcPr>
            <w:tcW w:w="9062" w:type="dxa"/>
            <w:shd w:val="clear" w:color="auto" w:fill="F2F2F2" w:themeFill="light1" w:themeFillShade="F2"/>
          </w:tcPr>
          <w:p w14:paraId="7468E23A" w14:textId="77777777" w:rsidR="003C1640" w:rsidRDefault="001D5AE3">
            <w:pPr>
              <w:spacing w:before="60"/>
              <w:rPr>
                <w:b/>
                <w:sz w:val="26"/>
              </w:rPr>
            </w:pPr>
            <w:r>
              <w:rPr>
                <w:b/>
                <w:sz w:val="26"/>
              </w:rPr>
              <w:t>Uproszczone metody rozliczania</w:t>
            </w:r>
          </w:p>
        </w:tc>
      </w:tr>
      <w:tr w:rsidR="003C1640" w14:paraId="7938D31C" w14:textId="77777777">
        <w:tc>
          <w:tcPr>
            <w:tcW w:w="9062" w:type="dxa"/>
          </w:tcPr>
          <w:p w14:paraId="19EB76CA" w14:textId="77777777" w:rsidR="003C1640" w:rsidRDefault="001D5AE3">
            <w:pPr>
              <w:spacing w:before="60"/>
              <w:rPr>
                <w:b/>
                <w:sz w:val="26"/>
              </w:rPr>
            </w:pPr>
            <w:r>
              <w:rPr>
                <w:sz w:val="26"/>
              </w:rPr>
              <w:lastRenderedPageBreak/>
              <w:t>do 7% stawka ryczałtowa na koszty pośrednie (podstawa wyliczenia: koszty bezpośrednie) [art. 54(a) CPR]</w:t>
            </w:r>
          </w:p>
        </w:tc>
      </w:tr>
      <w:tr w:rsidR="003C1640" w14:paraId="0A78FD14" w14:textId="77777777">
        <w:tc>
          <w:tcPr>
            <w:tcW w:w="9062" w:type="dxa"/>
            <w:shd w:val="clear" w:color="auto" w:fill="F2F2F2" w:themeFill="light1" w:themeFillShade="F2"/>
          </w:tcPr>
          <w:p w14:paraId="1407CE10" w14:textId="77777777" w:rsidR="003C1640" w:rsidRDefault="001D5AE3">
            <w:pPr>
              <w:spacing w:before="60"/>
              <w:rPr>
                <w:b/>
                <w:sz w:val="26"/>
              </w:rPr>
            </w:pPr>
            <w:r>
              <w:rPr>
                <w:b/>
                <w:sz w:val="26"/>
              </w:rPr>
              <w:t>Forma wsparcia</w:t>
            </w:r>
          </w:p>
        </w:tc>
      </w:tr>
      <w:tr w:rsidR="003C1640" w14:paraId="14442BDC" w14:textId="77777777">
        <w:tc>
          <w:tcPr>
            <w:tcW w:w="9062" w:type="dxa"/>
          </w:tcPr>
          <w:p w14:paraId="5E91A3C2" w14:textId="77777777" w:rsidR="003C1640" w:rsidRDefault="001D5AE3">
            <w:pPr>
              <w:spacing w:before="60"/>
              <w:rPr>
                <w:b/>
                <w:sz w:val="26"/>
              </w:rPr>
            </w:pPr>
            <w:r>
              <w:rPr>
                <w:sz w:val="26"/>
              </w:rPr>
              <w:t>Dotacja</w:t>
            </w:r>
          </w:p>
        </w:tc>
      </w:tr>
      <w:tr w:rsidR="003C1640" w14:paraId="17313C03" w14:textId="77777777">
        <w:tc>
          <w:tcPr>
            <w:tcW w:w="9062" w:type="dxa"/>
            <w:shd w:val="clear" w:color="auto" w:fill="F2F2F2" w:themeFill="light1" w:themeFillShade="F2"/>
          </w:tcPr>
          <w:p w14:paraId="16535D5B"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46AA2E5" w14:textId="77777777">
        <w:tc>
          <w:tcPr>
            <w:tcW w:w="9062" w:type="dxa"/>
          </w:tcPr>
          <w:p w14:paraId="56D7EB4C" w14:textId="77777777" w:rsidR="003C1640" w:rsidRDefault="001D5AE3">
            <w:pPr>
              <w:spacing w:before="60"/>
              <w:rPr>
                <w:b/>
                <w:sz w:val="26"/>
              </w:rPr>
            </w:pPr>
            <w:r>
              <w:rPr>
                <w:sz w:val="26"/>
              </w:rPr>
              <w:t>0</w:t>
            </w:r>
          </w:p>
        </w:tc>
      </w:tr>
      <w:tr w:rsidR="003C1640" w14:paraId="377EDCC4" w14:textId="77777777">
        <w:tc>
          <w:tcPr>
            <w:tcW w:w="9062" w:type="dxa"/>
            <w:shd w:val="clear" w:color="auto" w:fill="F2F2F2" w:themeFill="light1" w:themeFillShade="F2"/>
          </w:tcPr>
          <w:p w14:paraId="79F7EE53" w14:textId="77777777" w:rsidR="003C1640" w:rsidRDefault="001D5AE3">
            <w:pPr>
              <w:spacing w:before="60"/>
              <w:rPr>
                <w:b/>
                <w:sz w:val="26"/>
              </w:rPr>
            </w:pPr>
            <w:r>
              <w:rPr>
                <w:b/>
                <w:sz w:val="26"/>
              </w:rPr>
              <w:t>Minimalny wkład własny beneficjenta</w:t>
            </w:r>
          </w:p>
        </w:tc>
      </w:tr>
      <w:tr w:rsidR="003C1640" w14:paraId="1A3B8731" w14:textId="77777777">
        <w:tc>
          <w:tcPr>
            <w:tcW w:w="9062" w:type="dxa"/>
          </w:tcPr>
          <w:p w14:paraId="18E8135D" w14:textId="77777777" w:rsidR="003C1640" w:rsidRDefault="001D5AE3">
            <w:pPr>
              <w:spacing w:before="60"/>
              <w:rPr>
                <w:b/>
                <w:sz w:val="26"/>
              </w:rPr>
            </w:pPr>
            <w:r>
              <w:rPr>
                <w:sz w:val="26"/>
              </w:rPr>
              <w:t>15%</w:t>
            </w:r>
          </w:p>
        </w:tc>
      </w:tr>
      <w:tr w:rsidR="003C1640" w14:paraId="315D9CF7" w14:textId="77777777">
        <w:tc>
          <w:tcPr>
            <w:tcW w:w="9062" w:type="dxa"/>
            <w:shd w:val="clear" w:color="auto" w:fill="F2F2F2" w:themeFill="light1" w:themeFillShade="F2"/>
          </w:tcPr>
          <w:p w14:paraId="78BE2350" w14:textId="77777777" w:rsidR="003C1640" w:rsidRDefault="001D5AE3">
            <w:pPr>
              <w:spacing w:before="60"/>
              <w:rPr>
                <w:b/>
                <w:sz w:val="26"/>
              </w:rPr>
            </w:pPr>
            <w:r>
              <w:rPr>
                <w:b/>
                <w:sz w:val="26"/>
              </w:rPr>
              <w:t>Sposób wyboru projektów</w:t>
            </w:r>
          </w:p>
        </w:tc>
      </w:tr>
      <w:tr w:rsidR="003C1640" w14:paraId="21AEA645" w14:textId="77777777">
        <w:tc>
          <w:tcPr>
            <w:tcW w:w="9062" w:type="dxa"/>
          </w:tcPr>
          <w:p w14:paraId="6F5B6E98" w14:textId="77777777" w:rsidR="003C1640" w:rsidRDefault="001D5AE3">
            <w:pPr>
              <w:spacing w:before="60"/>
              <w:rPr>
                <w:b/>
                <w:sz w:val="26"/>
              </w:rPr>
            </w:pPr>
            <w:r>
              <w:rPr>
                <w:sz w:val="26"/>
              </w:rPr>
              <w:t>Konkurencyjny</w:t>
            </w:r>
          </w:p>
        </w:tc>
      </w:tr>
      <w:tr w:rsidR="003C1640" w14:paraId="1E7BF233" w14:textId="77777777">
        <w:tc>
          <w:tcPr>
            <w:tcW w:w="9062" w:type="dxa"/>
            <w:shd w:val="clear" w:color="auto" w:fill="F2F2F2" w:themeFill="light1" w:themeFillShade="F2"/>
          </w:tcPr>
          <w:p w14:paraId="442D7205" w14:textId="77777777" w:rsidR="003C1640" w:rsidRDefault="001D5AE3">
            <w:pPr>
              <w:spacing w:before="60"/>
              <w:rPr>
                <w:b/>
                <w:sz w:val="26"/>
              </w:rPr>
            </w:pPr>
            <w:r>
              <w:rPr>
                <w:b/>
                <w:sz w:val="26"/>
              </w:rPr>
              <w:t>Realizacja instrumentów terytorialnych</w:t>
            </w:r>
          </w:p>
        </w:tc>
      </w:tr>
      <w:tr w:rsidR="003C1640" w14:paraId="78281341" w14:textId="77777777">
        <w:tc>
          <w:tcPr>
            <w:tcW w:w="9062" w:type="dxa"/>
          </w:tcPr>
          <w:p w14:paraId="140753D7" w14:textId="77777777" w:rsidR="003C1640" w:rsidRDefault="001D5AE3">
            <w:pPr>
              <w:spacing w:before="60"/>
              <w:rPr>
                <w:b/>
                <w:sz w:val="26"/>
              </w:rPr>
            </w:pPr>
            <w:r>
              <w:rPr>
                <w:sz w:val="26"/>
              </w:rPr>
              <w:t>ZIT</w:t>
            </w:r>
          </w:p>
        </w:tc>
      </w:tr>
      <w:tr w:rsidR="003C1640" w14:paraId="69A7DDF3" w14:textId="77777777">
        <w:tc>
          <w:tcPr>
            <w:tcW w:w="9062" w:type="dxa"/>
            <w:shd w:val="clear" w:color="auto" w:fill="F2F2F2" w:themeFill="light1" w:themeFillShade="F2"/>
          </w:tcPr>
          <w:p w14:paraId="34778EA3" w14:textId="77777777" w:rsidR="003C1640" w:rsidRDefault="001D5AE3">
            <w:pPr>
              <w:spacing w:before="60"/>
              <w:rPr>
                <w:b/>
                <w:sz w:val="26"/>
              </w:rPr>
            </w:pPr>
            <w:r>
              <w:rPr>
                <w:b/>
                <w:sz w:val="26"/>
              </w:rPr>
              <w:t>Typ beneficjenta – ogólny</w:t>
            </w:r>
          </w:p>
        </w:tc>
      </w:tr>
      <w:tr w:rsidR="003C1640" w14:paraId="1793698F" w14:textId="77777777">
        <w:tc>
          <w:tcPr>
            <w:tcW w:w="9062" w:type="dxa"/>
          </w:tcPr>
          <w:p w14:paraId="67FAB234" w14:textId="77777777" w:rsidR="003C1640" w:rsidRDefault="001D5AE3">
            <w:pPr>
              <w:spacing w:before="60"/>
              <w:rPr>
                <w:b/>
                <w:sz w:val="26"/>
              </w:rPr>
            </w:pPr>
            <w:r>
              <w:rPr>
                <w:sz w:val="26"/>
              </w:rPr>
              <w:t>Administracja publiczna, Przedsiębiorstwa realizujące cele publiczne, Służby publiczne, Zintegrowane Inwestycje Terytorialne (ZIT)</w:t>
            </w:r>
          </w:p>
        </w:tc>
      </w:tr>
      <w:tr w:rsidR="003C1640" w14:paraId="349A818E" w14:textId="77777777">
        <w:tc>
          <w:tcPr>
            <w:tcW w:w="9062" w:type="dxa"/>
            <w:shd w:val="clear" w:color="auto" w:fill="F2F2F2" w:themeFill="light1" w:themeFillShade="F2"/>
          </w:tcPr>
          <w:p w14:paraId="0D453F4F" w14:textId="77777777" w:rsidR="003C1640" w:rsidRDefault="001D5AE3">
            <w:pPr>
              <w:spacing w:before="60"/>
              <w:rPr>
                <w:b/>
                <w:sz w:val="26"/>
              </w:rPr>
            </w:pPr>
            <w:r>
              <w:rPr>
                <w:b/>
                <w:sz w:val="26"/>
              </w:rPr>
              <w:t>Typ beneficjenta – szczegółowy</w:t>
            </w:r>
          </w:p>
        </w:tc>
      </w:tr>
      <w:tr w:rsidR="003C1640" w14:paraId="26120078" w14:textId="77777777">
        <w:tc>
          <w:tcPr>
            <w:tcW w:w="9062" w:type="dxa"/>
          </w:tcPr>
          <w:p w14:paraId="266905D8" w14:textId="77777777" w:rsidR="003C1640" w:rsidRDefault="001D5AE3">
            <w:pPr>
              <w:spacing w:before="60"/>
              <w:rPr>
                <w:b/>
                <w:sz w:val="26"/>
              </w:rPr>
            </w:pPr>
            <w:r>
              <w:rPr>
                <w:sz w:val="26"/>
              </w:rPr>
              <w:t>Jednostki organizacyjne działające w imieniu jednostek samorządu terytorialnego, Jednostki Samorządu Terytorialnego, Lasy Państwowe, parki narodowe i krajobrazowe, Organizatorzy i operatorzy publicznego transportu zbiorowego, Podmioty świadczące usługi publiczne w ramach realizacji obowiązków własnych jednostek samorządu terytorialnego, Zarządcy dróg publicznych, Zarządcy infrastruktury kolejowej, Zintegrowane Inwestycje Terytorialne (ZIT)</w:t>
            </w:r>
          </w:p>
        </w:tc>
      </w:tr>
      <w:tr w:rsidR="003C1640" w14:paraId="33595FCE" w14:textId="77777777">
        <w:tc>
          <w:tcPr>
            <w:tcW w:w="9062" w:type="dxa"/>
            <w:shd w:val="clear" w:color="auto" w:fill="F2F2F2" w:themeFill="light1" w:themeFillShade="F2"/>
          </w:tcPr>
          <w:p w14:paraId="1BA8BCA2" w14:textId="77777777" w:rsidR="003C1640" w:rsidRDefault="001D5AE3">
            <w:pPr>
              <w:spacing w:before="60"/>
              <w:rPr>
                <w:b/>
                <w:sz w:val="26"/>
              </w:rPr>
            </w:pPr>
            <w:r>
              <w:rPr>
                <w:b/>
                <w:sz w:val="26"/>
              </w:rPr>
              <w:t>Grupa docelowa</w:t>
            </w:r>
          </w:p>
        </w:tc>
      </w:tr>
      <w:tr w:rsidR="003C1640" w14:paraId="22096BA8" w14:textId="77777777">
        <w:tc>
          <w:tcPr>
            <w:tcW w:w="9062" w:type="dxa"/>
          </w:tcPr>
          <w:p w14:paraId="06BD2A38" w14:textId="77777777" w:rsidR="003C1640" w:rsidRDefault="001D5AE3">
            <w:pPr>
              <w:spacing w:before="60"/>
              <w:rPr>
                <w:b/>
                <w:sz w:val="26"/>
              </w:rPr>
            </w:pPr>
            <w:r>
              <w:rPr>
                <w:sz w:val="26"/>
              </w:rPr>
              <w:lastRenderedPageBreak/>
              <w:t>inne osoby i podmioty korzystające z rezultatów projektu, instytucje i przedsiębiorstwa korzystające z rezultatów projektu oraz ich pracownicy, mieszkańcy miast i ich obszarów funkcjonalnych, mieszkańcy regionu korzystający z rezultatów projektu, odwiedzający region, przyjezdni (dojeżdżający do pracy, uczniowie, studenci, turyści, inni korzystający z usług w mieście), turyści</w:t>
            </w:r>
          </w:p>
        </w:tc>
      </w:tr>
      <w:tr w:rsidR="003C1640" w14:paraId="19A08EBD" w14:textId="77777777">
        <w:tc>
          <w:tcPr>
            <w:tcW w:w="9062" w:type="dxa"/>
            <w:shd w:val="clear" w:color="auto" w:fill="F2F2F2" w:themeFill="light1" w:themeFillShade="F2"/>
          </w:tcPr>
          <w:p w14:paraId="5E73C02E" w14:textId="77777777" w:rsidR="003C1640" w:rsidRDefault="001D5AE3">
            <w:pPr>
              <w:spacing w:before="60"/>
              <w:rPr>
                <w:b/>
                <w:sz w:val="26"/>
              </w:rPr>
            </w:pPr>
            <w:r>
              <w:rPr>
                <w:b/>
                <w:sz w:val="26"/>
              </w:rPr>
              <w:t>Słowa kluczowe</w:t>
            </w:r>
          </w:p>
        </w:tc>
      </w:tr>
      <w:tr w:rsidR="003C1640" w14:paraId="29E25AF7" w14:textId="77777777">
        <w:tc>
          <w:tcPr>
            <w:tcW w:w="9062" w:type="dxa"/>
          </w:tcPr>
          <w:p w14:paraId="3F909CF6" w14:textId="77777777" w:rsidR="003C1640" w:rsidRDefault="001D5AE3">
            <w:pPr>
              <w:spacing w:before="60"/>
              <w:rPr>
                <w:b/>
                <w:sz w:val="26"/>
              </w:rPr>
            </w:pPr>
            <w:r>
              <w:rPr>
                <w:sz w:val="26"/>
              </w:rPr>
              <w:t xml:space="preserve">autobusy, buspas, </w:t>
            </w:r>
            <w:proofErr w:type="spellStart"/>
            <w:r>
              <w:rPr>
                <w:sz w:val="26"/>
              </w:rPr>
              <w:t>czysty_transport</w:t>
            </w:r>
            <w:proofErr w:type="spellEnd"/>
            <w:r>
              <w:rPr>
                <w:sz w:val="26"/>
              </w:rPr>
              <w:t xml:space="preserve">, hulajnogi, </w:t>
            </w:r>
            <w:proofErr w:type="spellStart"/>
            <w:r>
              <w:rPr>
                <w:sz w:val="26"/>
              </w:rPr>
              <w:t>mobilność_miejska</w:t>
            </w:r>
            <w:proofErr w:type="spellEnd"/>
            <w:r>
              <w:rPr>
                <w:sz w:val="26"/>
              </w:rPr>
              <w:t xml:space="preserve">, </w:t>
            </w:r>
            <w:proofErr w:type="spellStart"/>
            <w:r>
              <w:rPr>
                <w:sz w:val="26"/>
              </w:rPr>
              <w:t>punkty_ładowania</w:t>
            </w:r>
            <w:proofErr w:type="spellEnd"/>
            <w:r>
              <w:rPr>
                <w:sz w:val="26"/>
              </w:rPr>
              <w:t xml:space="preserve">, </w:t>
            </w:r>
            <w:proofErr w:type="spellStart"/>
            <w:r>
              <w:rPr>
                <w:sz w:val="26"/>
              </w:rPr>
              <w:t>rowery_miejskie</w:t>
            </w:r>
            <w:proofErr w:type="spellEnd"/>
            <w:r>
              <w:rPr>
                <w:sz w:val="26"/>
              </w:rPr>
              <w:t xml:space="preserve">, </w:t>
            </w:r>
            <w:proofErr w:type="spellStart"/>
            <w:r>
              <w:rPr>
                <w:sz w:val="26"/>
              </w:rPr>
              <w:t>ścieżki_rowerowe</w:t>
            </w:r>
            <w:proofErr w:type="spellEnd"/>
            <w:r>
              <w:rPr>
                <w:sz w:val="26"/>
              </w:rPr>
              <w:t xml:space="preserve">, </w:t>
            </w:r>
            <w:proofErr w:type="spellStart"/>
            <w:r>
              <w:rPr>
                <w:sz w:val="26"/>
              </w:rPr>
              <w:t>systemy_biletowe</w:t>
            </w:r>
            <w:proofErr w:type="spellEnd"/>
            <w:r>
              <w:rPr>
                <w:sz w:val="26"/>
              </w:rPr>
              <w:t xml:space="preserve">, </w:t>
            </w:r>
            <w:proofErr w:type="spellStart"/>
            <w:r>
              <w:rPr>
                <w:sz w:val="26"/>
              </w:rPr>
              <w:t>Zintegrowane_Inwestycje_Terytorialne</w:t>
            </w:r>
            <w:proofErr w:type="spellEnd"/>
          </w:p>
        </w:tc>
      </w:tr>
      <w:tr w:rsidR="003C1640" w14:paraId="071C1285" w14:textId="77777777">
        <w:tc>
          <w:tcPr>
            <w:tcW w:w="9062" w:type="dxa"/>
            <w:shd w:val="clear" w:color="auto" w:fill="F2F2F2" w:themeFill="light1" w:themeFillShade="F2"/>
          </w:tcPr>
          <w:p w14:paraId="6BC88826" w14:textId="77777777" w:rsidR="003C1640" w:rsidRDefault="001D5AE3">
            <w:pPr>
              <w:spacing w:before="60"/>
              <w:rPr>
                <w:b/>
                <w:sz w:val="26"/>
              </w:rPr>
            </w:pPr>
            <w:r>
              <w:rPr>
                <w:b/>
                <w:sz w:val="26"/>
              </w:rPr>
              <w:t>Wielkość podmiotu (w przypadku przedsiębiorstw)</w:t>
            </w:r>
          </w:p>
        </w:tc>
      </w:tr>
      <w:tr w:rsidR="003C1640" w14:paraId="0817F541" w14:textId="77777777">
        <w:tc>
          <w:tcPr>
            <w:tcW w:w="9062" w:type="dxa"/>
          </w:tcPr>
          <w:p w14:paraId="5AFF1D68" w14:textId="77777777" w:rsidR="003C1640" w:rsidRDefault="001D5AE3">
            <w:pPr>
              <w:spacing w:before="60"/>
              <w:rPr>
                <w:b/>
                <w:sz w:val="26"/>
              </w:rPr>
            </w:pPr>
            <w:r>
              <w:rPr>
                <w:sz w:val="26"/>
              </w:rPr>
              <w:t>Duże</w:t>
            </w:r>
          </w:p>
        </w:tc>
      </w:tr>
      <w:tr w:rsidR="003C1640" w14:paraId="1A7487A3" w14:textId="77777777">
        <w:tc>
          <w:tcPr>
            <w:tcW w:w="9062" w:type="dxa"/>
            <w:shd w:val="clear" w:color="auto" w:fill="F2F2F2" w:themeFill="light1" w:themeFillShade="F2"/>
          </w:tcPr>
          <w:p w14:paraId="1A286341" w14:textId="77777777" w:rsidR="003C1640" w:rsidRDefault="001D5AE3">
            <w:pPr>
              <w:spacing w:before="60"/>
              <w:rPr>
                <w:b/>
                <w:sz w:val="26"/>
              </w:rPr>
            </w:pPr>
            <w:r>
              <w:rPr>
                <w:b/>
                <w:sz w:val="26"/>
              </w:rPr>
              <w:t>Kryteria wyboru projektów</w:t>
            </w:r>
          </w:p>
        </w:tc>
      </w:tr>
      <w:tr w:rsidR="003C1640" w14:paraId="020865E8" w14:textId="77777777">
        <w:tc>
          <w:tcPr>
            <w:tcW w:w="9062" w:type="dxa"/>
          </w:tcPr>
          <w:p w14:paraId="03843596" w14:textId="77777777" w:rsidR="003C1640" w:rsidRDefault="001D5AE3">
            <w:pPr>
              <w:spacing w:before="60"/>
              <w:rPr>
                <w:b/>
                <w:sz w:val="26"/>
              </w:rPr>
            </w:pPr>
            <w:r>
              <w:rPr>
                <w:sz w:val="26"/>
              </w:rPr>
              <w:t>https://funduszeue.podkarpackie.pl/szczegoly-programu/prawo-i-dokumenty/kryteria-wyboru-projektow</w:t>
            </w:r>
          </w:p>
        </w:tc>
      </w:tr>
      <w:tr w:rsidR="003C1640" w14:paraId="2C20B8D4" w14:textId="77777777">
        <w:tc>
          <w:tcPr>
            <w:tcW w:w="9062" w:type="dxa"/>
            <w:shd w:val="clear" w:color="auto" w:fill="F2F2F2" w:themeFill="light1" w:themeFillShade="F2"/>
          </w:tcPr>
          <w:p w14:paraId="173A216B" w14:textId="77777777" w:rsidR="003C1640" w:rsidRDefault="001D5AE3">
            <w:pPr>
              <w:spacing w:before="60"/>
              <w:rPr>
                <w:b/>
                <w:sz w:val="26"/>
              </w:rPr>
            </w:pPr>
            <w:r>
              <w:rPr>
                <w:b/>
                <w:sz w:val="26"/>
              </w:rPr>
              <w:t>Wskaźniki produktu</w:t>
            </w:r>
          </w:p>
        </w:tc>
      </w:tr>
      <w:tr w:rsidR="003C1640" w14:paraId="2A495BD1" w14:textId="77777777">
        <w:tc>
          <w:tcPr>
            <w:tcW w:w="9062" w:type="dxa"/>
          </w:tcPr>
          <w:p w14:paraId="7E5F54E9" w14:textId="77777777" w:rsidR="003C1640" w:rsidRDefault="001D5AE3">
            <w:pPr>
              <w:spacing w:before="60"/>
              <w:rPr>
                <w:b/>
                <w:sz w:val="26"/>
              </w:rPr>
            </w:pPr>
            <w:r>
              <w:rPr>
                <w:sz w:val="26"/>
              </w:rPr>
              <w:t>WLWK-PLRO079 - Długość nowych linii autobusowych</w:t>
            </w:r>
          </w:p>
        </w:tc>
      </w:tr>
      <w:tr w:rsidR="003C1640" w14:paraId="475F99E5" w14:textId="77777777">
        <w:tc>
          <w:tcPr>
            <w:tcW w:w="9062" w:type="dxa"/>
          </w:tcPr>
          <w:p w14:paraId="5B542D6D" w14:textId="77777777" w:rsidR="003C1640" w:rsidRDefault="001D5AE3">
            <w:pPr>
              <w:spacing w:before="60"/>
              <w:rPr>
                <w:sz w:val="26"/>
              </w:rPr>
            </w:pPr>
            <w:r>
              <w:rPr>
                <w:sz w:val="26"/>
              </w:rPr>
              <w:t>WLWK-PLRO082 - Długość przebudowanych lub zmodernizowanych linii autobusowych</w:t>
            </w:r>
          </w:p>
        </w:tc>
      </w:tr>
      <w:tr w:rsidR="003C1640" w14:paraId="4137BD56" w14:textId="77777777">
        <w:tc>
          <w:tcPr>
            <w:tcW w:w="9062" w:type="dxa"/>
          </w:tcPr>
          <w:p w14:paraId="399FC43A" w14:textId="77777777" w:rsidR="003C1640" w:rsidRDefault="001D5AE3">
            <w:pPr>
              <w:spacing w:before="60"/>
              <w:rPr>
                <w:sz w:val="26"/>
              </w:rPr>
            </w:pPr>
            <w:r>
              <w:rPr>
                <w:sz w:val="26"/>
              </w:rPr>
              <w:t>WLWK-RCO059 - Infrastruktura paliw alternatywnych (punkty tankowania/ładowania)</w:t>
            </w:r>
          </w:p>
        </w:tc>
      </w:tr>
      <w:tr w:rsidR="003C1640" w14:paraId="239BC71D" w14:textId="77777777">
        <w:tc>
          <w:tcPr>
            <w:tcW w:w="9062" w:type="dxa"/>
          </w:tcPr>
          <w:p w14:paraId="12676509" w14:textId="77777777" w:rsidR="003C1640" w:rsidRDefault="001D5AE3">
            <w:pPr>
              <w:spacing w:before="60"/>
              <w:rPr>
                <w:sz w:val="26"/>
              </w:rPr>
            </w:pPr>
            <w:r>
              <w:rPr>
                <w:sz w:val="26"/>
              </w:rPr>
              <w:t>WLWK-PLRO093 - Liczba doposażonych obiektów „parkuj i jedź"</w:t>
            </w:r>
          </w:p>
        </w:tc>
      </w:tr>
      <w:tr w:rsidR="003C1640" w14:paraId="6B153F2B" w14:textId="77777777">
        <w:tc>
          <w:tcPr>
            <w:tcW w:w="9062" w:type="dxa"/>
          </w:tcPr>
          <w:p w14:paraId="2A3269E5" w14:textId="77777777" w:rsidR="003C1640" w:rsidRDefault="001D5AE3">
            <w:pPr>
              <w:spacing w:before="60"/>
              <w:rPr>
                <w:sz w:val="26"/>
              </w:rPr>
            </w:pPr>
            <w:r>
              <w:rPr>
                <w:sz w:val="26"/>
              </w:rPr>
              <w:t>WLWK-PLRO094 - Liczba miejsc postojowych dla osób z niepełnosprawnościami w wybudowanych, przebudowanych lub doposażonych obiektach „parkuj i jedź”</w:t>
            </w:r>
          </w:p>
        </w:tc>
      </w:tr>
      <w:tr w:rsidR="003C1640" w14:paraId="17BB39D5" w14:textId="77777777">
        <w:tc>
          <w:tcPr>
            <w:tcW w:w="9062" w:type="dxa"/>
          </w:tcPr>
          <w:p w14:paraId="292551AE" w14:textId="77777777" w:rsidR="003C1640" w:rsidRDefault="001D5AE3">
            <w:pPr>
              <w:spacing w:before="60"/>
              <w:rPr>
                <w:sz w:val="26"/>
              </w:rPr>
            </w:pPr>
            <w:r>
              <w:rPr>
                <w:sz w:val="26"/>
              </w:rPr>
              <w:t>WLWK-PLRO132 - Liczba obiektów dostosowanych do potrzeb osób z niepełnosprawnościami (EFRR/FST/FS)</w:t>
            </w:r>
          </w:p>
        </w:tc>
      </w:tr>
      <w:tr w:rsidR="003C1640" w14:paraId="7FD6FD18" w14:textId="77777777">
        <w:tc>
          <w:tcPr>
            <w:tcW w:w="9062" w:type="dxa"/>
          </w:tcPr>
          <w:p w14:paraId="04A66E02" w14:textId="77777777" w:rsidR="003C1640" w:rsidRDefault="001D5AE3">
            <w:pPr>
              <w:spacing w:before="60"/>
              <w:rPr>
                <w:sz w:val="26"/>
              </w:rPr>
            </w:pPr>
            <w:r>
              <w:rPr>
                <w:sz w:val="26"/>
              </w:rPr>
              <w:lastRenderedPageBreak/>
              <w:t>WLWK-PLRO199 - Liczba projektów, w których sfinansowano koszty racjonalnych usprawnień dla osób z niepełnosprawnościami (EFRR/FST/FS)</w:t>
            </w:r>
          </w:p>
        </w:tc>
      </w:tr>
      <w:tr w:rsidR="003C1640" w14:paraId="3F7A4DCB" w14:textId="77777777">
        <w:tc>
          <w:tcPr>
            <w:tcW w:w="9062" w:type="dxa"/>
          </w:tcPr>
          <w:p w14:paraId="75B86EA9" w14:textId="77777777" w:rsidR="003C1640" w:rsidRDefault="001D5AE3">
            <w:pPr>
              <w:spacing w:before="60"/>
              <w:rPr>
                <w:sz w:val="26"/>
              </w:rPr>
            </w:pPr>
            <w:r>
              <w:rPr>
                <w:sz w:val="26"/>
              </w:rPr>
              <w:t>WLWK-PLRO099 - Liczba przebudowanych i rozbudowanych zintegrowanych węzłów przesiadkowych</w:t>
            </w:r>
          </w:p>
        </w:tc>
      </w:tr>
      <w:tr w:rsidR="003C1640" w14:paraId="7ABF54BF" w14:textId="77777777">
        <w:tc>
          <w:tcPr>
            <w:tcW w:w="9062" w:type="dxa"/>
          </w:tcPr>
          <w:p w14:paraId="52073D16" w14:textId="77777777" w:rsidR="003C1640" w:rsidRDefault="001D5AE3">
            <w:pPr>
              <w:spacing w:before="60"/>
              <w:rPr>
                <w:sz w:val="26"/>
              </w:rPr>
            </w:pPr>
            <w:r>
              <w:rPr>
                <w:sz w:val="26"/>
              </w:rPr>
              <w:t>WLWK-PLRO092 - Liczba przebudowanych obiektów „parkuj i jedź"</w:t>
            </w:r>
          </w:p>
        </w:tc>
      </w:tr>
      <w:tr w:rsidR="003C1640" w14:paraId="74E2608C" w14:textId="77777777">
        <w:tc>
          <w:tcPr>
            <w:tcW w:w="9062" w:type="dxa"/>
          </w:tcPr>
          <w:p w14:paraId="192328D6" w14:textId="77777777" w:rsidR="003C1640" w:rsidRDefault="001D5AE3">
            <w:pPr>
              <w:spacing w:before="60"/>
              <w:rPr>
                <w:sz w:val="26"/>
              </w:rPr>
            </w:pPr>
            <w:r>
              <w:rPr>
                <w:sz w:val="26"/>
              </w:rPr>
              <w:t>WLWK-PLRO280 - Liczba przygotowanych i przyjętych planów zrównoważonej mobilności miejskiej (SUMP)</w:t>
            </w:r>
          </w:p>
        </w:tc>
      </w:tr>
      <w:tr w:rsidR="003C1640" w14:paraId="06443DA3" w14:textId="77777777">
        <w:tc>
          <w:tcPr>
            <w:tcW w:w="9062" w:type="dxa"/>
          </w:tcPr>
          <w:p w14:paraId="2B9ECDA7" w14:textId="77777777" w:rsidR="003C1640" w:rsidRDefault="001D5AE3">
            <w:pPr>
              <w:spacing w:before="60"/>
              <w:rPr>
                <w:sz w:val="26"/>
              </w:rPr>
            </w:pPr>
            <w:r>
              <w:rPr>
                <w:sz w:val="26"/>
              </w:rPr>
              <w:t>WLWK-PLRO096 - Liczba stanowisk postojowych w wybudowanych obiektach „</w:t>
            </w:r>
            <w:proofErr w:type="spellStart"/>
            <w:r>
              <w:rPr>
                <w:sz w:val="26"/>
              </w:rPr>
              <w:t>Bike&amp;Ride</w:t>
            </w:r>
            <w:proofErr w:type="spellEnd"/>
            <w:r>
              <w:rPr>
                <w:sz w:val="26"/>
              </w:rPr>
              <w:t>”</w:t>
            </w:r>
          </w:p>
        </w:tc>
      </w:tr>
      <w:tr w:rsidR="003C1640" w14:paraId="4B3FEE9E" w14:textId="77777777">
        <w:tc>
          <w:tcPr>
            <w:tcW w:w="9062" w:type="dxa"/>
          </w:tcPr>
          <w:p w14:paraId="02FD5203" w14:textId="77777777" w:rsidR="003C1640" w:rsidRDefault="001D5AE3">
            <w:pPr>
              <w:spacing w:before="60"/>
              <w:rPr>
                <w:sz w:val="26"/>
              </w:rPr>
            </w:pPr>
            <w:r>
              <w:rPr>
                <w:sz w:val="26"/>
              </w:rPr>
              <w:t>WLWK-PLRO184 - Liczba wspartych publicznych systemów wypożyczania rowerów</w:t>
            </w:r>
          </w:p>
        </w:tc>
      </w:tr>
      <w:tr w:rsidR="003C1640" w14:paraId="3DABD191" w14:textId="77777777">
        <w:tc>
          <w:tcPr>
            <w:tcW w:w="9062" w:type="dxa"/>
          </w:tcPr>
          <w:p w14:paraId="6EB1FFB6" w14:textId="77777777" w:rsidR="003C1640" w:rsidRDefault="001D5AE3">
            <w:pPr>
              <w:spacing w:before="60"/>
              <w:rPr>
                <w:sz w:val="26"/>
              </w:rPr>
            </w:pPr>
            <w:r>
              <w:rPr>
                <w:sz w:val="26"/>
              </w:rPr>
              <w:t xml:space="preserve">WLWK-PLRO185 - Liczba wspartych publicznych systemów wypożyczania samochodów w oparciu o systemy </w:t>
            </w:r>
            <w:proofErr w:type="spellStart"/>
            <w:r>
              <w:rPr>
                <w:sz w:val="26"/>
              </w:rPr>
              <w:t>bezemisyjne</w:t>
            </w:r>
            <w:proofErr w:type="spellEnd"/>
          </w:p>
        </w:tc>
      </w:tr>
      <w:tr w:rsidR="003C1640" w14:paraId="4E12E8A8" w14:textId="77777777">
        <w:tc>
          <w:tcPr>
            <w:tcW w:w="9062" w:type="dxa"/>
          </w:tcPr>
          <w:p w14:paraId="0393899C" w14:textId="77777777" w:rsidR="003C1640" w:rsidRDefault="001D5AE3">
            <w:pPr>
              <w:spacing w:before="60"/>
              <w:rPr>
                <w:sz w:val="26"/>
              </w:rPr>
            </w:pPr>
            <w:r>
              <w:rPr>
                <w:sz w:val="26"/>
              </w:rPr>
              <w:t>WLWK-PLRO095 - Liczba wybudowanych obiektów „</w:t>
            </w:r>
            <w:proofErr w:type="spellStart"/>
            <w:r>
              <w:rPr>
                <w:sz w:val="26"/>
              </w:rPr>
              <w:t>Bike&amp;Ride</w:t>
            </w:r>
            <w:proofErr w:type="spellEnd"/>
            <w:r>
              <w:rPr>
                <w:sz w:val="26"/>
              </w:rPr>
              <w:t>”</w:t>
            </w:r>
          </w:p>
        </w:tc>
      </w:tr>
      <w:tr w:rsidR="003C1640" w14:paraId="793BB913" w14:textId="77777777">
        <w:tc>
          <w:tcPr>
            <w:tcW w:w="9062" w:type="dxa"/>
          </w:tcPr>
          <w:p w14:paraId="46745DB5" w14:textId="77777777" w:rsidR="003C1640" w:rsidRDefault="001D5AE3">
            <w:pPr>
              <w:spacing w:before="60"/>
              <w:rPr>
                <w:sz w:val="26"/>
              </w:rPr>
            </w:pPr>
            <w:r>
              <w:rPr>
                <w:sz w:val="26"/>
              </w:rPr>
              <w:t>WLWK-PLRO091 - Liczba wybudowanych obiektów „parkuj i jedź"</w:t>
            </w:r>
          </w:p>
        </w:tc>
      </w:tr>
      <w:tr w:rsidR="003C1640" w14:paraId="16E4062E" w14:textId="77777777">
        <w:tc>
          <w:tcPr>
            <w:tcW w:w="9062" w:type="dxa"/>
          </w:tcPr>
          <w:p w14:paraId="03380352" w14:textId="77777777" w:rsidR="003C1640" w:rsidRDefault="001D5AE3">
            <w:pPr>
              <w:spacing w:before="60"/>
              <w:rPr>
                <w:sz w:val="26"/>
              </w:rPr>
            </w:pPr>
            <w:r>
              <w:rPr>
                <w:sz w:val="26"/>
              </w:rPr>
              <w:t>WLWK-PLRO098 - Liczba wybudowanych zintegrowanych węzłów przesiadkowych</w:t>
            </w:r>
          </w:p>
        </w:tc>
      </w:tr>
      <w:tr w:rsidR="003C1640" w14:paraId="28E4FDD3" w14:textId="77777777">
        <w:tc>
          <w:tcPr>
            <w:tcW w:w="9062" w:type="dxa"/>
          </w:tcPr>
          <w:p w14:paraId="44CDDEB1" w14:textId="77777777" w:rsidR="003C1640" w:rsidRDefault="001D5AE3">
            <w:pPr>
              <w:spacing w:before="60"/>
              <w:rPr>
                <w:sz w:val="26"/>
              </w:rPr>
            </w:pPr>
            <w:r>
              <w:rPr>
                <w:sz w:val="26"/>
              </w:rPr>
              <w:t>WLWK-PLRO262 - Liczba zainstalowanych inteligentnych systemów transportowych</w:t>
            </w:r>
          </w:p>
        </w:tc>
      </w:tr>
      <w:tr w:rsidR="003C1640" w14:paraId="7F830946" w14:textId="77777777">
        <w:tc>
          <w:tcPr>
            <w:tcW w:w="9062" w:type="dxa"/>
          </w:tcPr>
          <w:p w14:paraId="73EA531A" w14:textId="77777777" w:rsidR="003C1640" w:rsidRDefault="001D5AE3">
            <w:pPr>
              <w:spacing w:before="60"/>
              <w:rPr>
                <w:sz w:val="26"/>
              </w:rPr>
            </w:pPr>
            <w:r>
              <w:rPr>
                <w:sz w:val="26"/>
              </w:rPr>
              <w:t>WLWK-PLRO088 - Liczba zakupionych jednostek taboru autobusowego w publicznym transporcie zbiorowym komunikacji miejskiej i metropolitarnej</w:t>
            </w:r>
          </w:p>
        </w:tc>
      </w:tr>
      <w:tr w:rsidR="003C1640" w14:paraId="7F8F2BF1" w14:textId="77777777">
        <w:tc>
          <w:tcPr>
            <w:tcW w:w="9062" w:type="dxa"/>
          </w:tcPr>
          <w:p w14:paraId="6107B3F2" w14:textId="77777777" w:rsidR="003C1640" w:rsidRDefault="001D5AE3">
            <w:pPr>
              <w:spacing w:before="60"/>
              <w:rPr>
                <w:sz w:val="26"/>
              </w:rPr>
            </w:pPr>
            <w:r>
              <w:rPr>
                <w:sz w:val="26"/>
              </w:rPr>
              <w:t>WLWK-RCO074 - Ludność objęta projektami w ramach strategii zintegrowanego rozwoju terytorialnego</w:t>
            </w:r>
          </w:p>
        </w:tc>
      </w:tr>
      <w:tr w:rsidR="003C1640" w14:paraId="36C19B10" w14:textId="77777777">
        <w:tc>
          <w:tcPr>
            <w:tcW w:w="9062" w:type="dxa"/>
          </w:tcPr>
          <w:p w14:paraId="3295C55F" w14:textId="77777777" w:rsidR="003C1640" w:rsidRDefault="001D5AE3">
            <w:pPr>
              <w:spacing w:before="60"/>
              <w:rPr>
                <w:sz w:val="26"/>
              </w:rPr>
            </w:pPr>
            <w:r>
              <w:rPr>
                <w:sz w:val="26"/>
              </w:rPr>
              <w:t>WLWK-RCO060 - Miasta z nowymi lub zmodernizowanymi cyfrowymi systemami transportu miejskiego</w:t>
            </w:r>
          </w:p>
        </w:tc>
      </w:tr>
      <w:tr w:rsidR="003C1640" w14:paraId="45788E78" w14:textId="77777777">
        <w:tc>
          <w:tcPr>
            <w:tcW w:w="9062" w:type="dxa"/>
          </w:tcPr>
          <w:p w14:paraId="3C668E94" w14:textId="77777777" w:rsidR="003C1640" w:rsidRDefault="001D5AE3">
            <w:pPr>
              <w:spacing w:before="60"/>
              <w:rPr>
                <w:sz w:val="26"/>
              </w:rPr>
            </w:pPr>
            <w:r>
              <w:rPr>
                <w:sz w:val="26"/>
              </w:rPr>
              <w:t>WLWK-RCO057 - Pojemność ekologicznego taboru do zbiorowego transportu publicznego</w:t>
            </w:r>
          </w:p>
        </w:tc>
      </w:tr>
      <w:tr w:rsidR="003C1640" w14:paraId="07F92CAA" w14:textId="77777777">
        <w:tc>
          <w:tcPr>
            <w:tcW w:w="9062" w:type="dxa"/>
          </w:tcPr>
          <w:p w14:paraId="3CFE6F1B" w14:textId="77777777" w:rsidR="003C1640" w:rsidRDefault="001D5AE3">
            <w:pPr>
              <w:spacing w:before="60"/>
              <w:rPr>
                <w:sz w:val="26"/>
              </w:rPr>
            </w:pPr>
            <w:r>
              <w:rPr>
                <w:sz w:val="26"/>
              </w:rPr>
              <w:lastRenderedPageBreak/>
              <w:t>WLWK-RCO058 - Wspierana infrastruktura rowerowa</w:t>
            </w:r>
          </w:p>
        </w:tc>
      </w:tr>
      <w:tr w:rsidR="003C1640" w14:paraId="2D2C66B5" w14:textId="77777777">
        <w:tc>
          <w:tcPr>
            <w:tcW w:w="9062" w:type="dxa"/>
          </w:tcPr>
          <w:p w14:paraId="7D331EAA" w14:textId="77777777" w:rsidR="003C1640" w:rsidRDefault="001D5AE3">
            <w:pPr>
              <w:spacing w:before="60"/>
              <w:rPr>
                <w:sz w:val="26"/>
              </w:rPr>
            </w:pPr>
            <w:r>
              <w:rPr>
                <w:sz w:val="26"/>
              </w:rPr>
              <w:t>WLWK-RCO075 - Wspierane strategie zintegrowanego rozwoju terytorialnego</w:t>
            </w:r>
          </w:p>
        </w:tc>
      </w:tr>
      <w:tr w:rsidR="003C1640" w14:paraId="3BD29D0E" w14:textId="77777777">
        <w:tc>
          <w:tcPr>
            <w:tcW w:w="9062" w:type="dxa"/>
          </w:tcPr>
          <w:p w14:paraId="1B6CE67A" w14:textId="77777777" w:rsidR="003C1640" w:rsidRDefault="001D5AE3">
            <w:pPr>
              <w:spacing w:before="60"/>
              <w:rPr>
                <w:sz w:val="26"/>
              </w:rPr>
            </w:pPr>
            <w:r>
              <w:rPr>
                <w:sz w:val="26"/>
              </w:rPr>
              <w:t>PROG-FEPP14 - Liczba wspartych przystanków i dworców autobusowych</w:t>
            </w:r>
          </w:p>
        </w:tc>
      </w:tr>
      <w:tr w:rsidR="003C1640" w14:paraId="3DC2A7F2" w14:textId="77777777">
        <w:tc>
          <w:tcPr>
            <w:tcW w:w="9062" w:type="dxa"/>
          </w:tcPr>
          <w:p w14:paraId="19DFE78C" w14:textId="77777777" w:rsidR="003C1640" w:rsidRDefault="001D5AE3">
            <w:pPr>
              <w:spacing w:before="60"/>
              <w:rPr>
                <w:sz w:val="26"/>
              </w:rPr>
            </w:pPr>
            <w:r>
              <w:rPr>
                <w:sz w:val="26"/>
              </w:rPr>
              <w:t>PROG-FEPP07 - Wspierana infrastruktura na potrzeby pieszych</w:t>
            </w:r>
          </w:p>
        </w:tc>
      </w:tr>
      <w:tr w:rsidR="003C1640" w14:paraId="13A01814" w14:textId="77777777">
        <w:tc>
          <w:tcPr>
            <w:tcW w:w="9062" w:type="dxa"/>
            <w:shd w:val="clear" w:color="auto" w:fill="F2F2F2" w:themeFill="light1" w:themeFillShade="F2"/>
          </w:tcPr>
          <w:p w14:paraId="6FB1D0B1" w14:textId="77777777" w:rsidR="003C1640" w:rsidRDefault="001D5AE3">
            <w:pPr>
              <w:spacing w:before="60"/>
              <w:rPr>
                <w:b/>
                <w:sz w:val="26"/>
              </w:rPr>
            </w:pPr>
            <w:r>
              <w:rPr>
                <w:b/>
                <w:sz w:val="26"/>
              </w:rPr>
              <w:t>Wskaźniki rezultatu</w:t>
            </w:r>
          </w:p>
        </w:tc>
      </w:tr>
      <w:tr w:rsidR="003C1640" w14:paraId="4A2924DD" w14:textId="77777777">
        <w:tc>
          <w:tcPr>
            <w:tcW w:w="9062" w:type="dxa"/>
          </w:tcPr>
          <w:p w14:paraId="7FC881D1" w14:textId="77777777" w:rsidR="003C1640" w:rsidRDefault="001D5AE3">
            <w:pPr>
              <w:spacing w:before="60"/>
              <w:rPr>
                <w:b/>
                <w:sz w:val="26"/>
              </w:rPr>
            </w:pPr>
            <w:r>
              <w:rPr>
                <w:sz w:val="26"/>
              </w:rPr>
              <w:t>WLWK-PLRR091 - Ilość energii pobranej ze wspartej infrastruktury paliw alternatywnych</w:t>
            </w:r>
          </w:p>
        </w:tc>
      </w:tr>
      <w:tr w:rsidR="003C1640" w14:paraId="42EBFF81" w14:textId="77777777">
        <w:tc>
          <w:tcPr>
            <w:tcW w:w="9062" w:type="dxa"/>
          </w:tcPr>
          <w:p w14:paraId="27780888" w14:textId="77777777" w:rsidR="003C1640" w:rsidRDefault="001D5AE3">
            <w:pPr>
              <w:spacing w:before="60"/>
              <w:rPr>
                <w:sz w:val="26"/>
              </w:rPr>
            </w:pPr>
            <w:r>
              <w:rPr>
                <w:sz w:val="26"/>
              </w:rPr>
              <w:t>WLWK-PLRR047 - Liczba ludności korzystającej z nowych lub zmodernizowanych cyfrowych systemów transportu miejskiego</w:t>
            </w:r>
          </w:p>
        </w:tc>
      </w:tr>
      <w:tr w:rsidR="003C1640" w14:paraId="450F6E7E" w14:textId="77777777">
        <w:tc>
          <w:tcPr>
            <w:tcW w:w="9062" w:type="dxa"/>
          </w:tcPr>
          <w:p w14:paraId="72B5D73F" w14:textId="77777777" w:rsidR="003C1640" w:rsidRDefault="001D5AE3">
            <w:pPr>
              <w:spacing w:before="60"/>
              <w:rPr>
                <w:sz w:val="26"/>
              </w:rPr>
            </w:pPr>
            <w:r>
              <w:rPr>
                <w:sz w:val="26"/>
              </w:rPr>
              <w:t>WLWK-PLRR101 - Liczba pojazdów korzystających z infrastruktury paliw alternatywnych (punkty tankowania/ładowania)</w:t>
            </w:r>
          </w:p>
        </w:tc>
      </w:tr>
      <w:tr w:rsidR="003C1640" w14:paraId="5AFA231F" w14:textId="77777777">
        <w:tc>
          <w:tcPr>
            <w:tcW w:w="9062" w:type="dxa"/>
          </w:tcPr>
          <w:p w14:paraId="7C0EB31C" w14:textId="77777777" w:rsidR="003C1640" w:rsidRDefault="001D5AE3">
            <w:pPr>
              <w:spacing w:before="60"/>
              <w:rPr>
                <w:sz w:val="26"/>
              </w:rPr>
            </w:pPr>
            <w:r>
              <w:rPr>
                <w:sz w:val="26"/>
              </w:rPr>
              <w:t>WLWK-PLRR021 - Liczba pojazdów korzystających z miejsc postojowych w wybudowanych, przebudowanych lub doposażonych obiektach „parkuj i jedź”</w:t>
            </w:r>
          </w:p>
        </w:tc>
      </w:tr>
      <w:tr w:rsidR="003C1640" w14:paraId="3F9C5F77" w14:textId="77777777">
        <w:tc>
          <w:tcPr>
            <w:tcW w:w="9062" w:type="dxa"/>
          </w:tcPr>
          <w:p w14:paraId="4922301B" w14:textId="77777777" w:rsidR="003C1640" w:rsidRDefault="001D5AE3">
            <w:pPr>
              <w:spacing w:before="60"/>
              <w:rPr>
                <w:sz w:val="26"/>
              </w:rPr>
            </w:pPr>
            <w:r>
              <w:rPr>
                <w:sz w:val="26"/>
              </w:rPr>
              <w:t>WLWK-PLRR090 - Moc wykorzystana we wspartej infrastrukturze paliw alternatywnych (AC)</w:t>
            </w:r>
          </w:p>
        </w:tc>
      </w:tr>
      <w:tr w:rsidR="003C1640" w14:paraId="45B189E3" w14:textId="77777777">
        <w:tc>
          <w:tcPr>
            <w:tcW w:w="9062" w:type="dxa"/>
          </w:tcPr>
          <w:p w14:paraId="6D072208" w14:textId="77777777" w:rsidR="003C1640" w:rsidRDefault="001D5AE3">
            <w:pPr>
              <w:spacing w:before="60"/>
              <w:rPr>
                <w:sz w:val="26"/>
              </w:rPr>
            </w:pPr>
            <w:r>
              <w:rPr>
                <w:sz w:val="26"/>
              </w:rPr>
              <w:t>WLWK-PLRR052 - Moc wykorzystana we wspartej infrastrukturze paliw alternatywnych (DC)</w:t>
            </w:r>
          </w:p>
        </w:tc>
      </w:tr>
      <w:tr w:rsidR="003C1640" w14:paraId="717A3A8F" w14:textId="77777777">
        <w:tc>
          <w:tcPr>
            <w:tcW w:w="9062" w:type="dxa"/>
          </w:tcPr>
          <w:p w14:paraId="4703A268" w14:textId="77777777" w:rsidR="003C1640" w:rsidRDefault="001D5AE3">
            <w:pPr>
              <w:spacing w:before="60"/>
              <w:rPr>
                <w:sz w:val="26"/>
              </w:rPr>
            </w:pPr>
            <w:r>
              <w:rPr>
                <w:sz w:val="26"/>
              </w:rPr>
              <w:t>WLWK-PLRR046 - Objętość paliwa wykorzystanego we wspartej infrastrukturze paliw alternatywnych</w:t>
            </w:r>
          </w:p>
        </w:tc>
      </w:tr>
      <w:tr w:rsidR="003C1640" w14:paraId="2A8A99C4" w14:textId="77777777">
        <w:tc>
          <w:tcPr>
            <w:tcW w:w="9062" w:type="dxa"/>
          </w:tcPr>
          <w:p w14:paraId="7925646D" w14:textId="77777777" w:rsidR="003C1640" w:rsidRDefault="001D5AE3">
            <w:pPr>
              <w:spacing w:before="60"/>
              <w:rPr>
                <w:sz w:val="26"/>
              </w:rPr>
            </w:pPr>
            <w:r>
              <w:rPr>
                <w:sz w:val="26"/>
              </w:rPr>
              <w:t>WLWK-RCR064 - Roczna liczba użytkowników infrastruktury rowerowej</w:t>
            </w:r>
          </w:p>
        </w:tc>
      </w:tr>
      <w:tr w:rsidR="003C1640" w14:paraId="1E29931A" w14:textId="77777777">
        <w:tc>
          <w:tcPr>
            <w:tcW w:w="9062" w:type="dxa"/>
          </w:tcPr>
          <w:p w14:paraId="2239CAE6" w14:textId="77777777" w:rsidR="003C1640" w:rsidRDefault="001D5AE3">
            <w:pPr>
              <w:spacing w:before="60"/>
              <w:rPr>
                <w:sz w:val="26"/>
              </w:rPr>
            </w:pPr>
            <w:r>
              <w:rPr>
                <w:sz w:val="26"/>
              </w:rPr>
              <w:t>WLWK-RCR062 - Roczna liczba użytkowników nowego lub zmodernizowanego transportu publicznego</w:t>
            </w:r>
          </w:p>
        </w:tc>
      </w:tr>
      <w:tr w:rsidR="003C1640" w14:paraId="76D2B14C" w14:textId="77777777">
        <w:tc>
          <w:tcPr>
            <w:tcW w:w="9062" w:type="dxa"/>
          </w:tcPr>
          <w:p w14:paraId="3BFD131A" w14:textId="77777777" w:rsidR="003C1640" w:rsidRDefault="001D5AE3">
            <w:pPr>
              <w:spacing w:before="60"/>
              <w:rPr>
                <w:sz w:val="26"/>
              </w:rPr>
            </w:pPr>
            <w:r>
              <w:rPr>
                <w:sz w:val="26"/>
              </w:rPr>
              <w:t>WLWK-RCR029 - Szacowana emisja gazów cieplarnianych</w:t>
            </w:r>
          </w:p>
        </w:tc>
      </w:tr>
      <w:tr w:rsidR="003C1640" w14:paraId="75E2CF31" w14:textId="77777777">
        <w:tc>
          <w:tcPr>
            <w:tcW w:w="9062" w:type="dxa"/>
          </w:tcPr>
          <w:p w14:paraId="0BE89D2F" w14:textId="77777777" w:rsidR="003C1640" w:rsidRDefault="001D5AE3">
            <w:pPr>
              <w:spacing w:before="60"/>
              <w:rPr>
                <w:sz w:val="26"/>
              </w:rPr>
            </w:pPr>
            <w:r>
              <w:rPr>
                <w:sz w:val="26"/>
              </w:rPr>
              <w:lastRenderedPageBreak/>
              <w:t>PROG-FEPR09 - Roczna liczba użytkowników infrastruktury na potrzeby pieszych</w:t>
            </w:r>
          </w:p>
        </w:tc>
      </w:tr>
    </w:tbl>
    <w:p w14:paraId="193370B5" w14:textId="77777777" w:rsidR="003C1640" w:rsidRDefault="003C1640">
      <w:pPr>
        <w:rPr>
          <w:b/>
        </w:rPr>
      </w:pPr>
    </w:p>
    <w:p w14:paraId="6577846D"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0F8C373" w14:textId="77777777">
        <w:tc>
          <w:tcPr>
            <w:tcW w:w="9062" w:type="dxa"/>
            <w:shd w:val="clear" w:color="auto" w:fill="D9D9D9" w:themeFill="light1" w:themeFillShade="D9"/>
          </w:tcPr>
          <w:p w14:paraId="35203E0A" w14:textId="77777777" w:rsidR="003C1640" w:rsidRDefault="001D5AE3">
            <w:pPr>
              <w:rPr>
                <w:b/>
                <w:sz w:val="28"/>
              </w:rPr>
            </w:pPr>
            <w:r>
              <w:rPr>
                <w:b/>
                <w:sz w:val="28"/>
              </w:rPr>
              <w:t>Kod i nazwa priorytetu</w:t>
            </w:r>
          </w:p>
        </w:tc>
      </w:tr>
      <w:tr w:rsidR="003C1640" w14:paraId="03A0A4C6" w14:textId="77777777">
        <w:tc>
          <w:tcPr>
            <w:tcW w:w="9062" w:type="dxa"/>
          </w:tcPr>
          <w:p w14:paraId="526EE6FF" w14:textId="77777777" w:rsidR="003C1640" w:rsidRDefault="001D5AE3">
            <w:pPr>
              <w:pStyle w:val="Nagwek2"/>
              <w:rPr>
                <w:rFonts w:ascii="Calibri" w:hAnsi="Calibri" w:cs="Calibri"/>
                <w:i w:val="0"/>
                <w:sz w:val="32"/>
              </w:rPr>
            </w:pPr>
            <w:bookmarkStart w:id="19" w:name="_Toc216778747"/>
            <w:r>
              <w:rPr>
                <w:rFonts w:ascii="Calibri" w:hAnsi="Calibri" w:cs="Calibri"/>
                <w:i w:val="0"/>
                <w:sz w:val="32"/>
              </w:rPr>
              <w:t>Priorytet FEPK.04 MOBILNOŚĆ I ŁĄCZNOŚĆ</w:t>
            </w:r>
            <w:bookmarkEnd w:id="19"/>
          </w:p>
        </w:tc>
      </w:tr>
      <w:tr w:rsidR="003C1640" w14:paraId="1211CB7B" w14:textId="77777777">
        <w:tc>
          <w:tcPr>
            <w:tcW w:w="9062" w:type="dxa"/>
            <w:shd w:val="clear" w:color="auto" w:fill="F2F2F2" w:themeFill="light1" w:themeFillShade="F2"/>
          </w:tcPr>
          <w:p w14:paraId="44DDF521" w14:textId="77777777" w:rsidR="003C1640" w:rsidRDefault="001D5AE3">
            <w:pPr>
              <w:spacing w:before="60"/>
              <w:rPr>
                <w:b/>
                <w:sz w:val="26"/>
              </w:rPr>
            </w:pPr>
            <w:r>
              <w:rPr>
                <w:b/>
                <w:sz w:val="26"/>
              </w:rPr>
              <w:t>Instytucja Zarządzająca</w:t>
            </w:r>
          </w:p>
        </w:tc>
      </w:tr>
      <w:tr w:rsidR="003C1640" w14:paraId="5F3F714B" w14:textId="77777777">
        <w:tc>
          <w:tcPr>
            <w:tcW w:w="9062" w:type="dxa"/>
          </w:tcPr>
          <w:p w14:paraId="4FB7F504" w14:textId="77777777" w:rsidR="003C1640" w:rsidRDefault="001D5AE3">
            <w:pPr>
              <w:spacing w:before="60"/>
              <w:rPr>
                <w:b/>
                <w:sz w:val="26"/>
              </w:rPr>
            </w:pPr>
            <w:r>
              <w:rPr>
                <w:sz w:val="26"/>
              </w:rPr>
              <w:t>Urząd Marszałkowski Województwa Podkarpackiego</w:t>
            </w:r>
          </w:p>
        </w:tc>
      </w:tr>
      <w:tr w:rsidR="003C1640" w14:paraId="7776AF22" w14:textId="77777777">
        <w:tc>
          <w:tcPr>
            <w:tcW w:w="9062" w:type="dxa"/>
            <w:shd w:val="clear" w:color="auto" w:fill="F2F2F2" w:themeFill="light1" w:themeFillShade="F2"/>
          </w:tcPr>
          <w:p w14:paraId="1FEA3818" w14:textId="77777777" w:rsidR="003C1640" w:rsidRDefault="001D5AE3">
            <w:pPr>
              <w:spacing w:before="60"/>
              <w:rPr>
                <w:b/>
                <w:sz w:val="26"/>
              </w:rPr>
            </w:pPr>
            <w:r>
              <w:rPr>
                <w:b/>
                <w:sz w:val="26"/>
              </w:rPr>
              <w:t>Fundusz</w:t>
            </w:r>
          </w:p>
        </w:tc>
      </w:tr>
      <w:tr w:rsidR="003C1640" w14:paraId="18AAC62C" w14:textId="77777777">
        <w:tc>
          <w:tcPr>
            <w:tcW w:w="9062" w:type="dxa"/>
          </w:tcPr>
          <w:p w14:paraId="1F2990F5" w14:textId="77777777" w:rsidR="003C1640" w:rsidRDefault="001D5AE3">
            <w:pPr>
              <w:spacing w:before="60"/>
              <w:rPr>
                <w:b/>
                <w:sz w:val="26"/>
              </w:rPr>
            </w:pPr>
            <w:r>
              <w:rPr>
                <w:sz w:val="26"/>
              </w:rPr>
              <w:t>Europejski Fundusz Rozwoju Regionalnego</w:t>
            </w:r>
          </w:p>
        </w:tc>
      </w:tr>
      <w:tr w:rsidR="003C1640" w14:paraId="7B3B4D63" w14:textId="77777777">
        <w:tc>
          <w:tcPr>
            <w:tcW w:w="9062" w:type="dxa"/>
            <w:shd w:val="clear" w:color="auto" w:fill="F2F2F2" w:themeFill="light1" w:themeFillShade="F2"/>
          </w:tcPr>
          <w:p w14:paraId="6A813E2E" w14:textId="77777777" w:rsidR="003C1640" w:rsidRDefault="001D5AE3">
            <w:pPr>
              <w:spacing w:before="60"/>
              <w:rPr>
                <w:b/>
                <w:sz w:val="26"/>
              </w:rPr>
            </w:pPr>
            <w:r>
              <w:rPr>
                <w:b/>
                <w:sz w:val="26"/>
              </w:rPr>
              <w:t>Cel Polityki</w:t>
            </w:r>
          </w:p>
        </w:tc>
      </w:tr>
      <w:tr w:rsidR="003C1640" w14:paraId="13A147AF" w14:textId="77777777">
        <w:tc>
          <w:tcPr>
            <w:tcW w:w="9062" w:type="dxa"/>
          </w:tcPr>
          <w:p w14:paraId="2D14D7A3" w14:textId="77777777" w:rsidR="003C1640" w:rsidRDefault="001D5AE3">
            <w:pPr>
              <w:spacing w:before="60"/>
              <w:rPr>
                <w:b/>
                <w:sz w:val="26"/>
              </w:rPr>
            </w:pPr>
            <w:r>
              <w:rPr>
                <w:sz w:val="26"/>
              </w:rPr>
              <w:t>CP3 - Lepiej połączona Europa dzięki zwiększeniu mobilności</w:t>
            </w:r>
          </w:p>
        </w:tc>
      </w:tr>
      <w:tr w:rsidR="003C1640" w14:paraId="328F465B" w14:textId="77777777">
        <w:tc>
          <w:tcPr>
            <w:tcW w:w="9062" w:type="dxa"/>
            <w:shd w:val="clear" w:color="auto" w:fill="F2F2F2" w:themeFill="light1" w:themeFillShade="F2"/>
          </w:tcPr>
          <w:p w14:paraId="2D47B248" w14:textId="77777777" w:rsidR="003C1640" w:rsidRDefault="001D5AE3">
            <w:pPr>
              <w:spacing w:before="60"/>
              <w:rPr>
                <w:b/>
                <w:sz w:val="26"/>
              </w:rPr>
            </w:pPr>
            <w:r>
              <w:rPr>
                <w:b/>
                <w:sz w:val="26"/>
              </w:rPr>
              <w:t>Miejsce realizacji</w:t>
            </w:r>
          </w:p>
        </w:tc>
      </w:tr>
      <w:tr w:rsidR="003C1640" w14:paraId="1120DC3F" w14:textId="77777777">
        <w:tc>
          <w:tcPr>
            <w:tcW w:w="9062" w:type="dxa"/>
          </w:tcPr>
          <w:p w14:paraId="3D8ACE80" w14:textId="77777777" w:rsidR="003C1640" w:rsidRDefault="001D5AE3">
            <w:pPr>
              <w:spacing w:before="60"/>
              <w:rPr>
                <w:b/>
                <w:sz w:val="26"/>
              </w:rPr>
            </w:pPr>
            <w:r>
              <w:rPr>
                <w:sz w:val="26"/>
              </w:rPr>
              <w:t>PODKARPACKIE</w:t>
            </w:r>
          </w:p>
        </w:tc>
      </w:tr>
      <w:tr w:rsidR="003C1640" w14:paraId="12FEC53F" w14:textId="77777777">
        <w:tc>
          <w:tcPr>
            <w:tcW w:w="9062" w:type="dxa"/>
            <w:shd w:val="clear" w:color="auto" w:fill="F2F2F2" w:themeFill="light1" w:themeFillShade="F2"/>
          </w:tcPr>
          <w:p w14:paraId="34AE04E6" w14:textId="77777777" w:rsidR="003C1640" w:rsidRDefault="001D5AE3">
            <w:pPr>
              <w:spacing w:before="60"/>
              <w:rPr>
                <w:b/>
                <w:sz w:val="26"/>
              </w:rPr>
            </w:pPr>
            <w:r>
              <w:rPr>
                <w:b/>
                <w:sz w:val="26"/>
              </w:rPr>
              <w:t>Wysokość alokacji ogółem (EUR)</w:t>
            </w:r>
          </w:p>
        </w:tc>
      </w:tr>
      <w:tr w:rsidR="003C1640" w14:paraId="3A674665" w14:textId="77777777">
        <w:tc>
          <w:tcPr>
            <w:tcW w:w="9062" w:type="dxa"/>
          </w:tcPr>
          <w:p w14:paraId="52E1C59F" w14:textId="77777777" w:rsidR="003C1640" w:rsidRDefault="001D5AE3">
            <w:pPr>
              <w:spacing w:before="60"/>
              <w:rPr>
                <w:b/>
                <w:sz w:val="26"/>
              </w:rPr>
            </w:pPr>
            <w:r>
              <w:rPr>
                <w:sz w:val="26"/>
              </w:rPr>
              <w:t>276 354 777,00</w:t>
            </w:r>
          </w:p>
        </w:tc>
      </w:tr>
      <w:tr w:rsidR="003C1640" w14:paraId="6D9D6A6A" w14:textId="77777777">
        <w:tc>
          <w:tcPr>
            <w:tcW w:w="9062" w:type="dxa"/>
            <w:shd w:val="clear" w:color="auto" w:fill="F2F2F2" w:themeFill="light1" w:themeFillShade="F2"/>
          </w:tcPr>
          <w:p w14:paraId="27045E2B" w14:textId="77777777" w:rsidR="003C1640" w:rsidRDefault="001D5AE3">
            <w:pPr>
              <w:spacing w:before="60"/>
              <w:rPr>
                <w:b/>
                <w:sz w:val="26"/>
              </w:rPr>
            </w:pPr>
            <w:r>
              <w:rPr>
                <w:b/>
                <w:sz w:val="26"/>
              </w:rPr>
              <w:t>Wysokość alokacji UE (EUR)</w:t>
            </w:r>
          </w:p>
        </w:tc>
      </w:tr>
      <w:tr w:rsidR="003C1640" w14:paraId="1A65DECD" w14:textId="77777777">
        <w:tc>
          <w:tcPr>
            <w:tcW w:w="9062" w:type="dxa"/>
          </w:tcPr>
          <w:p w14:paraId="4B0859B2" w14:textId="77777777" w:rsidR="003C1640" w:rsidRDefault="001D5AE3">
            <w:pPr>
              <w:spacing w:before="60"/>
              <w:rPr>
                <w:b/>
                <w:sz w:val="26"/>
              </w:rPr>
            </w:pPr>
            <w:r>
              <w:rPr>
                <w:sz w:val="26"/>
              </w:rPr>
              <w:t>234 901 560,00</w:t>
            </w:r>
          </w:p>
        </w:tc>
      </w:tr>
      <w:tr w:rsidR="003C1640" w14:paraId="0135555A" w14:textId="77777777">
        <w:tc>
          <w:tcPr>
            <w:tcW w:w="9062" w:type="dxa"/>
            <w:shd w:val="clear" w:color="auto" w:fill="F2F2F2" w:themeFill="light1" w:themeFillShade="F2"/>
          </w:tcPr>
          <w:p w14:paraId="51212FD8" w14:textId="77777777" w:rsidR="003C1640" w:rsidRDefault="001D5AE3">
            <w:pPr>
              <w:spacing w:before="60"/>
              <w:rPr>
                <w:b/>
                <w:sz w:val="26"/>
              </w:rPr>
            </w:pPr>
            <w:r>
              <w:rPr>
                <w:b/>
                <w:sz w:val="26"/>
              </w:rPr>
              <w:t>Odsetek dla regionów słabiej rozwiniętych</w:t>
            </w:r>
          </w:p>
        </w:tc>
      </w:tr>
      <w:tr w:rsidR="003C1640" w14:paraId="15126E41" w14:textId="77777777">
        <w:tc>
          <w:tcPr>
            <w:tcW w:w="9062" w:type="dxa"/>
          </w:tcPr>
          <w:p w14:paraId="7618160A" w14:textId="77777777" w:rsidR="003C1640" w:rsidRDefault="001D5AE3">
            <w:pPr>
              <w:spacing w:before="60"/>
              <w:rPr>
                <w:b/>
                <w:sz w:val="26"/>
              </w:rPr>
            </w:pPr>
            <w:r>
              <w:rPr>
                <w:sz w:val="26"/>
              </w:rPr>
              <w:t>100</w:t>
            </w:r>
          </w:p>
        </w:tc>
      </w:tr>
    </w:tbl>
    <w:p w14:paraId="7F1C72ED" w14:textId="77777777" w:rsidR="003C1640" w:rsidRDefault="003C1640"/>
    <w:p w14:paraId="0171DA99" w14:textId="77777777" w:rsidR="003C1640" w:rsidRDefault="003C1640"/>
    <w:tbl>
      <w:tblPr>
        <w:tblStyle w:val="Tabela-Siatka"/>
        <w:tblW w:w="0" w:type="auto"/>
        <w:tblLook w:val="04A0" w:firstRow="1" w:lastRow="0" w:firstColumn="1" w:lastColumn="0" w:noHBand="0" w:noVBand="1"/>
      </w:tblPr>
      <w:tblGrid>
        <w:gridCol w:w="9062"/>
      </w:tblGrid>
      <w:tr w:rsidR="003C1640" w14:paraId="1753B717" w14:textId="77777777">
        <w:tc>
          <w:tcPr>
            <w:tcW w:w="9062" w:type="dxa"/>
            <w:shd w:val="clear" w:color="auto" w:fill="D9D9D9" w:themeFill="light1" w:themeFillShade="D9"/>
          </w:tcPr>
          <w:p w14:paraId="07DBD3A9" w14:textId="77777777" w:rsidR="003C1640" w:rsidRDefault="001D5AE3">
            <w:pPr>
              <w:spacing w:before="60"/>
              <w:rPr>
                <w:b/>
                <w:sz w:val="28"/>
              </w:rPr>
            </w:pPr>
            <w:r>
              <w:rPr>
                <w:b/>
                <w:sz w:val="28"/>
              </w:rPr>
              <w:lastRenderedPageBreak/>
              <w:t>Kod i nazwa działania</w:t>
            </w:r>
          </w:p>
        </w:tc>
      </w:tr>
      <w:tr w:rsidR="003C1640" w14:paraId="7FD4D0A9" w14:textId="77777777">
        <w:tc>
          <w:tcPr>
            <w:tcW w:w="9062" w:type="dxa"/>
          </w:tcPr>
          <w:p w14:paraId="01A3B148" w14:textId="77777777" w:rsidR="003C1640" w:rsidRDefault="001D5AE3">
            <w:pPr>
              <w:pStyle w:val="Nagwek3"/>
              <w:spacing w:after="120"/>
            </w:pPr>
            <w:bookmarkStart w:id="20" w:name="_Toc216778748"/>
            <w:r>
              <w:rPr>
                <w:rFonts w:ascii="Calibri" w:hAnsi="Calibri" w:cs="Calibri"/>
                <w:sz w:val="32"/>
              </w:rPr>
              <w:t>Działanie FEPK.04.01 Drogi wojewódzkie</w:t>
            </w:r>
            <w:bookmarkEnd w:id="20"/>
          </w:p>
        </w:tc>
      </w:tr>
      <w:tr w:rsidR="003C1640" w14:paraId="538397C5" w14:textId="77777777">
        <w:tc>
          <w:tcPr>
            <w:tcW w:w="9062" w:type="dxa"/>
            <w:shd w:val="clear" w:color="auto" w:fill="F2F2F2" w:themeFill="light1" w:themeFillShade="F2"/>
          </w:tcPr>
          <w:p w14:paraId="2255E01E" w14:textId="77777777" w:rsidR="003C1640" w:rsidRDefault="001D5AE3">
            <w:pPr>
              <w:spacing w:before="60"/>
              <w:rPr>
                <w:b/>
                <w:sz w:val="26"/>
              </w:rPr>
            </w:pPr>
            <w:r>
              <w:rPr>
                <w:b/>
                <w:sz w:val="26"/>
              </w:rPr>
              <w:t>Cel szczegółowy</w:t>
            </w:r>
          </w:p>
        </w:tc>
      </w:tr>
      <w:tr w:rsidR="003C1640" w14:paraId="24A12261" w14:textId="77777777">
        <w:tc>
          <w:tcPr>
            <w:tcW w:w="9062" w:type="dxa"/>
          </w:tcPr>
          <w:p w14:paraId="7A62353B" w14:textId="77777777" w:rsidR="003C1640" w:rsidRDefault="001D5AE3">
            <w:pPr>
              <w:spacing w:before="60"/>
              <w:rPr>
                <w:b/>
                <w:sz w:val="26"/>
              </w:rPr>
            </w:pPr>
            <w:r>
              <w:rPr>
                <w:sz w:val="26"/>
              </w:rPr>
              <w:t>EFRR/FS.CP3.II - Rozwój i udoskonalanie zrównoważonej, odpornej na zmiany klimatu, inteligentnej i intermodalnej mobilności na poziomie krajowym, regionalnym i lokalnym, w tym poprawę dostępu do TEN-T oraz mobilności transgranicznej</w:t>
            </w:r>
          </w:p>
        </w:tc>
      </w:tr>
      <w:tr w:rsidR="003C1640" w14:paraId="17E2E184" w14:textId="77777777">
        <w:tc>
          <w:tcPr>
            <w:tcW w:w="9062" w:type="dxa"/>
            <w:shd w:val="clear" w:color="auto" w:fill="F2F2F2" w:themeFill="light1" w:themeFillShade="F2"/>
          </w:tcPr>
          <w:p w14:paraId="54B0A626" w14:textId="77777777" w:rsidR="003C1640" w:rsidRDefault="001D5AE3">
            <w:pPr>
              <w:spacing w:before="60"/>
              <w:rPr>
                <w:b/>
                <w:sz w:val="26"/>
              </w:rPr>
            </w:pPr>
            <w:r>
              <w:rPr>
                <w:b/>
                <w:sz w:val="26"/>
              </w:rPr>
              <w:t>Wysokość alokacji ogółem (EUR)</w:t>
            </w:r>
          </w:p>
        </w:tc>
      </w:tr>
      <w:tr w:rsidR="003C1640" w14:paraId="679CAEF1" w14:textId="77777777">
        <w:tc>
          <w:tcPr>
            <w:tcW w:w="9062" w:type="dxa"/>
          </w:tcPr>
          <w:p w14:paraId="75F23308" w14:textId="77777777" w:rsidR="003C1640" w:rsidRDefault="001D5AE3">
            <w:pPr>
              <w:spacing w:before="60"/>
              <w:rPr>
                <w:b/>
                <w:sz w:val="26"/>
              </w:rPr>
            </w:pPr>
            <w:r>
              <w:rPr>
                <w:sz w:val="26"/>
              </w:rPr>
              <w:t>183 413 600,00</w:t>
            </w:r>
          </w:p>
        </w:tc>
      </w:tr>
      <w:tr w:rsidR="003C1640" w14:paraId="1D3776E5" w14:textId="77777777">
        <w:tc>
          <w:tcPr>
            <w:tcW w:w="9062" w:type="dxa"/>
            <w:shd w:val="clear" w:color="auto" w:fill="F2F2F2" w:themeFill="light1" w:themeFillShade="F2"/>
          </w:tcPr>
          <w:p w14:paraId="00F04944" w14:textId="77777777" w:rsidR="003C1640" w:rsidRDefault="001D5AE3">
            <w:pPr>
              <w:spacing w:before="60"/>
              <w:rPr>
                <w:b/>
                <w:sz w:val="26"/>
              </w:rPr>
            </w:pPr>
            <w:r>
              <w:rPr>
                <w:b/>
                <w:sz w:val="26"/>
              </w:rPr>
              <w:t>Wysokość alokacji UE (EUR)</w:t>
            </w:r>
          </w:p>
        </w:tc>
      </w:tr>
      <w:tr w:rsidR="003C1640" w14:paraId="62A4D57B" w14:textId="77777777">
        <w:tc>
          <w:tcPr>
            <w:tcW w:w="9062" w:type="dxa"/>
          </w:tcPr>
          <w:p w14:paraId="73D8E3B7" w14:textId="77777777" w:rsidR="003C1640" w:rsidRDefault="001D5AE3">
            <w:pPr>
              <w:spacing w:before="60"/>
              <w:rPr>
                <w:b/>
                <w:sz w:val="26"/>
              </w:rPr>
            </w:pPr>
            <w:r>
              <w:rPr>
                <w:sz w:val="26"/>
              </w:rPr>
              <w:t>155 901 560,00</w:t>
            </w:r>
          </w:p>
        </w:tc>
      </w:tr>
      <w:tr w:rsidR="003C1640" w14:paraId="2ED691EF" w14:textId="77777777">
        <w:tc>
          <w:tcPr>
            <w:tcW w:w="9062" w:type="dxa"/>
            <w:shd w:val="clear" w:color="auto" w:fill="F2F2F2" w:themeFill="light1" w:themeFillShade="F2"/>
          </w:tcPr>
          <w:p w14:paraId="689ECACA" w14:textId="77777777" w:rsidR="003C1640" w:rsidRDefault="001D5AE3">
            <w:pPr>
              <w:spacing w:before="60"/>
              <w:rPr>
                <w:b/>
                <w:sz w:val="26"/>
              </w:rPr>
            </w:pPr>
            <w:r>
              <w:rPr>
                <w:b/>
                <w:sz w:val="26"/>
              </w:rPr>
              <w:t>Zakres interwencji</w:t>
            </w:r>
          </w:p>
        </w:tc>
      </w:tr>
      <w:tr w:rsidR="003C1640" w14:paraId="0F845540" w14:textId="77777777">
        <w:tc>
          <w:tcPr>
            <w:tcW w:w="9062" w:type="dxa"/>
          </w:tcPr>
          <w:p w14:paraId="78A93C89" w14:textId="77777777" w:rsidR="003C1640" w:rsidRDefault="001D5AE3">
            <w:pPr>
              <w:spacing w:before="60"/>
              <w:rPr>
                <w:b/>
                <w:sz w:val="26"/>
              </w:rPr>
            </w:pPr>
            <w:r>
              <w:rPr>
                <w:sz w:val="26"/>
              </w:rPr>
              <w:t>089 - Nowo wybudowane lub rozbudowane drugorzędne połączenia drogowe z siecią drogową i węzłami TEN-T, 090 - Nowo wybudowane lub rozbudowane inne krajowe, regionalne i lokalne drogi dojazdowe, 093 - Inne drogi przebudowane lub zmodernizowane (autostrady, drogi krajowe, regionalne lub lokalne)</w:t>
            </w:r>
          </w:p>
        </w:tc>
      </w:tr>
      <w:tr w:rsidR="003C1640" w14:paraId="0D2D5886" w14:textId="77777777">
        <w:tblPrEx>
          <w:shd w:val="clear" w:color="auto" w:fill="F2F2F2" w:themeFill="light1" w:themeFillShade="F2"/>
        </w:tblPrEx>
        <w:tc>
          <w:tcPr>
            <w:tcW w:w="9062" w:type="dxa"/>
            <w:shd w:val="clear" w:color="auto" w:fill="F2F2F2" w:themeFill="light1" w:themeFillShade="F2"/>
          </w:tcPr>
          <w:p w14:paraId="62C726EE" w14:textId="77777777" w:rsidR="003C1640" w:rsidRDefault="001D5AE3">
            <w:pPr>
              <w:spacing w:before="60" w:after="240"/>
              <w:rPr>
                <w:b/>
                <w:sz w:val="26"/>
              </w:rPr>
            </w:pPr>
            <w:r>
              <w:rPr>
                <w:b/>
                <w:sz w:val="26"/>
              </w:rPr>
              <w:t>Opis działania</w:t>
            </w:r>
          </w:p>
        </w:tc>
      </w:tr>
      <w:tr w:rsidR="003C1640" w14:paraId="4D745941" w14:textId="77777777">
        <w:tc>
          <w:tcPr>
            <w:tcW w:w="9062" w:type="dxa"/>
          </w:tcPr>
          <w:p w14:paraId="1FA9BAEA" w14:textId="77777777" w:rsidR="003C1640" w:rsidRDefault="001D5AE3">
            <w:pPr>
              <w:spacing w:before="60"/>
              <w:rPr>
                <w:sz w:val="26"/>
              </w:rPr>
            </w:pPr>
            <w:r>
              <w:br/>
            </w:r>
            <w:r>
              <w:rPr>
                <w:sz w:val="26"/>
              </w:rPr>
              <w:t>Typy projektów:</w:t>
            </w:r>
            <w:r>
              <w:br/>
            </w:r>
            <w:r>
              <w:rPr>
                <w:sz w:val="26"/>
              </w:rPr>
              <w:t>Inwestycje dotyczące dróg wojewódzkich, w tym inwestycje:</w:t>
            </w:r>
            <w:r>
              <w:br/>
            </w:r>
            <w:r>
              <w:rPr>
                <w:sz w:val="26"/>
              </w:rPr>
              <w:t>•</w:t>
            </w:r>
            <w:r>
              <w:rPr>
                <w:sz w:val="26"/>
              </w:rPr>
              <w:tab/>
              <w:t>w rozwój infrastruktury dróg wojewódzkich lub poprawę bezpieczeństwa ruchu drogowego (wyłącznie jako element projektów - np. likwidacja miejsc niebezpiecznych) lub ukierunkowane na zmniejszenie ruchu samochodowego (tranzytowego) w miastach (np. obwodnice),</w:t>
            </w:r>
            <w:r>
              <w:br/>
            </w:r>
            <w:r>
              <w:rPr>
                <w:sz w:val="26"/>
              </w:rPr>
              <w:t>•</w:t>
            </w:r>
            <w:r>
              <w:rPr>
                <w:sz w:val="26"/>
              </w:rPr>
              <w:tab/>
              <w:t>systemy / narzędzia cyfrowe (np. ITS) - wyłącznie jako element projektów,</w:t>
            </w:r>
            <w:r>
              <w:br/>
            </w:r>
            <w:r>
              <w:rPr>
                <w:sz w:val="26"/>
              </w:rPr>
              <w:t>•</w:t>
            </w:r>
            <w:r>
              <w:rPr>
                <w:sz w:val="26"/>
              </w:rPr>
              <w:tab/>
              <w:t xml:space="preserve">w infrastrukturę wykorzystującą alternatywne źródła energii (np. oświetlenie </w:t>
            </w:r>
            <w:r>
              <w:rPr>
                <w:sz w:val="26"/>
              </w:rPr>
              <w:lastRenderedPageBreak/>
              <w:t>dróg, podświetlane znaki drogowe, urządz</w:t>
            </w:r>
            <w:r>
              <w:rPr>
                <w:sz w:val="26"/>
              </w:rPr>
              <w:t>enia bezpieczeństwa ruchu drogowego wykorzystujące OZE) - wyłącznie jako niezbędny i niedominujący element projektów,</w:t>
            </w:r>
            <w:r>
              <w:br/>
            </w:r>
            <w:r>
              <w:rPr>
                <w:sz w:val="26"/>
              </w:rPr>
              <w:t>spełniające co najmniej jeden z poniższych warunków:</w:t>
            </w:r>
            <w:r>
              <w:br/>
            </w:r>
            <w:r>
              <w:rPr>
                <w:sz w:val="26"/>
              </w:rPr>
              <w:t>•</w:t>
            </w:r>
            <w:r>
              <w:rPr>
                <w:sz w:val="26"/>
              </w:rPr>
              <w:tab/>
              <w:t>bezpośrednie połączenia do dróg TEN-T, przejść granicznych, portów lotniczych, istniejących lub nowych terenów inwestycyjnych, terminali intermodalnych, centrów lub platform logistycznych, stacji kolejowych, innych węzłów transportowych / gałęzi transportu,</w:t>
            </w:r>
            <w:r>
              <w:br/>
            </w:r>
            <w:r>
              <w:rPr>
                <w:sz w:val="26"/>
              </w:rPr>
              <w:t>•</w:t>
            </w:r>
            <w:r>
              <w:rPr>
                <w:sz w:val="26"/>
              </w:rPr>
              <w:tab/>
              <w:t>pośrednie połączenia do sieci TEN-T na obszarach górskich,</w:t>
            </w:r>
            <w:r>
              <w:br/>
            </w:r>
            <w:r>
              <w:rPr>
                <w:sz w:val="26"/>
              </w:rPr>
              <w:t>•</w:t>
            </w:r>
            <w:r>
              <w:rPr>
                <w:sz w:val="26"/>
              </w:rPr>
              <w:tab/>
              <w:t>poprawa dostępnośc</w:t>
            </w:r>
            <w:r>
              <w:rPr>
                <w:sz w:val="26"/>
              </w:rPr>
              <w:t>i obszarów o utrudnionej dostępności (obszary o najniższej dostępności lub najbardziej oddalone) oraz obszarów atrakcyjnych turystycznie z ośrodkami koncentracji funkcji gospodarczych,</w:t>
            </w:r>
            <w:r>
              <w:br/>
            </w:r>
            <w:r>
              <w:rPr>
                <w:sz w:val="26"/>
              </w:rPr>
              <w:t>•</w:t>
            </w:r>
            <w:r>
              <w:rPr>
                <w:sz w:val="26"/>
              </w:rPr>
              <w:tab/>
              <w:t>infrastruktura wykorzystywana do wykonywania regularnych usług publicznego transportu zbiorowego na zasadach użyteczności publicznej,</w:t>
            </w:r>
            <w:r>
              <w:br/>
            </w:r>
            <w:r>
              <w:rPr>
                <w:sz w:val="26"/>
              </w:rPr>
              <w:t>•</w:t>
            </w:r>
            <w:r>
              <w:rPr>
                <w:sz w:val="26"/>
              </w:rPr>
              <w:tab/>
              <w:t>obwodnice.</w:t>
            </w:r>
            <w:r>
              <w:br/>
            </w:r>
            <w:r>
              <w:br/>
            </w:r>
            <w:r>
              <w:rPr>
                <w:sz w:val="26"/>
              </w:rPr>
              <w:t>Limity i ograniczenia:</w:t>
            </w:r>
            <w:r>
              <w:br/>
            </w:r>
            <w:r>
              <w:rPr>
                <w:sz w:val="26"/>
              </w:rPr>
              <w:t>1.</w:t>
            </w:r>
            <w:r>
              <w:rPr>
                <w:sz w:val="26"/>
              </w:rPr>
              <w:tab/>
              <w:t xml:space="preserve">Projekty realizowane w ramach niniejszego działania muszą wynikać z regionalnego planu transportowego, którego rolę pełni Program Strategiczny Rozwoju </w:t>
            </w:r>
            <w:r>
              <w:rPr>
                <w:sz w:val="26"/>
              </w:rPr>
              <w:t>Transportu Województwa Podkarpackiego do roku 2030 (PSRT WP 2030).</w:t>
            </w:r>
            <w:r>
              <w:br/>
            </w:r>
            <w:r>
              <w:rPr>
                <w:sz w:val="26"/>
              </w:rPr>
              <w:t>2.</w:t>
            </w:r>
            <w:r>
              <w:rPr>
                <w:sz w:val="26"/>
              </w:rPr>
              <w:tab/>
              <w:t>Inwestycje z zakresu dróg wojewódzkich realizowane na obszarach miejskich muszą być również spójne z właściwymi dokumentami planowania mobilności miejskiej uznanymi za zgodne z PSRT WP 2030.</w:t>
            </w:r>
            <w:r>
              <w:br/>
            </w:r>
            <w:r>
              <w:rPr>
                <w:sz w:val="26"/>
              </w:rPr>
              <w:t>3.</w:t>
            </w:r>
            <w:r>
              <w:rPr>
                <w:sz w:val="26"/>
              </w:rPr>
              <w:tab/>
              <w:t>Realizowane inwestycje drogowe będą umożliwiały ruch pojazdów o dopuszczalnym nacisku osi napędowej 11,5 tony po głównej jezdni drogi.</w:t>
            </w:r>
            <w:r>
              <w:br/>
            </w:r>
            <w:r>
              <w:rPr>
                <w:sz w:val="26"/>
              </w:rPr>
              <w:t>4.</w:t>
            </w:r>
            <w:r>
              <w:rPr>
                <w:sz w:val="26"/>
              </w:rPr>
              <w:tab/>
              <w:t xml:space="preserve">Realizowane projekty w zakresie infrastruktury drogowej będą obejmowały zapewnienie retencji i podczyszczania </w:t>
            </w:r>
            <w:r>
              <w:rPr>
                <w:sz w:val="26"/>
              </w:rPr>
              <w:t>wód opadowych poprzez wykorzystanie zielonej i niebieskiej infrastruktury oraz rozwiązań opartych na przyrodzie (tam gdzie jest to technicznie możliwe).</w:t>
            </w:r>
            <w:r>
              <w:br/>
            </w:r>
            <w:r>
              <w:rPr>
                <w:sz w:val="26"/>
              </w:rPr>
              <w:t>5.</w:t>
            </w:r>
            <w:r>
              <w:rPr>
                <w:sz w:val="26"/>
              </w:rPr>
              <w:tab/>
              <w:t>Zastosowanie na etapie przygotowania inwestycji w zakresie projektowania, budowy i utrzymania dopasowanych i adekwatnych rozwiązań, norm, materiałów i wymagań zapewniających trwałość i odporność na zmiany klimatu.</w:t>
            </w:r>
            <w:r>
              <w:br/>
            </w:r>
            <w:r>
              <w:rPr>
                <w:sz w:val="26"/>
              </w:rPr>
              <w:t>6.</w:t>
            </w:r>
            <w:r>
              <w:rPr>
                <w:sz w:val="26"/>
              </w:rPr>
              <w:tab/>
              <w:t>Z zastrzeżeniem obwodnic i obiektów P+R, inwestycje drogowe realizowane na obszarach miast nie będą obejmowały budowy nowych, ani zwiększen</w:t>
            </w:r>
            <w:r>
              <w:rPr>
                <w:sz w:val="26"/>
              </w:rPr>
              <w:t xml:space="preserve">ia przepustowości istniejących dróg lub pojemności parkingów i nie będą przyczyniały </w:t>
            </w:r>
            <w:r>
              <w:rPr>
                <w:sz w:val="26"/>
              </w:rPr>
              <w:lastRenderedPageBreak/>
              <w:t>się do zwiększenia natężenia ruchu samochodowego w obszarach miejskich.</w:t>
            </w:r>
            <w:r>
              <w:br/>
            </w:r>
            <w:r>
              <w:rPr>
                <w:sz w:val="26"/>
              </w:rPr>
              <w:t>7.</w:t>
            </w:r>
            <w:r>
              <w:rPr>
                <w:sz w:val="26"/>
              </w:rPr>
              <w:tab/>
              <w:t>Interwencja w zakresie dróg wojewódzkich będzie komplementarna do inwestycji finansowanych w ramach FEPW, a podstawę demarkacji będzie stanowił regionalny plan transportowy (Program Strategiczny Rozwoju Transportu Województwa Podkarpackiego do roku 2030).</w:t>
            </w:r>
            <w:r>
              <w:br/>
            </w:r>
            <w:r>
              <w:rPr>
                <w:sz w:val="26"/>
              </w:rPr>
              <w:t>8.</w:t>
            </w:r>
            <w:r>
              <w:rPr>
                <w:sz w:val="26"/>
              </w:rPr>
              <w:tab/>
              <w:t>Wspierana infrastruktura będzie odpowiadała na potrzeby wszystkich potencjalnych użytkowników</w:t>
            </w:r>
            <w:r>
              <w:rPr>
                <w:sz w:val="26"/>
              </w:rPr>
              <w:t>, w szczególności osób z niepełnosprawnościami, osób starszych, osób o ograniczonych możliwościach poruszania się, opiekunów z dziećmi czy osobami zależnymi - w zakresie w jakim to możliwe.</w:t>
            </w:r>
          </w:p>
        </w:tc>
      </w:tr>
      <w:tr w:rsidR="003C1640" w14:paraId="6CB74E2F" w14:textId="77777777">
        <w:tc>
          <w:tcPr>
            <w:tcW w:w="9062" w:type="dxa"/>
            <w:shd w:val="clear" w:color="auto" w:fill="F2F2F2" w:themeFill="light1" w:themeFillShade="F2"/>
          </w:tcPr>
          <w:p w14:paraId="0390FFF0" w14:textId="77777777" w:rsidR="003C1640" w:rsidRDefault="001D5AE3">
            <w:pPr>
              <w:spacing w:before="60"/>
              <w:rPr>
                <w:b/>
                <w:sz w:val="26"/>
              </w:rPr>
            </w:pPr>
            <w:r>
              <w:rPr>
                <w:b/>
                <w:sz w:val="26"/>
              </w:rPr>
              <w:lastRenderedPageBreak/>
              <w:t>Maksymalny % poziom dofinansowania UE w projekcie</w:t>
            </w:r>
          </w:p>
        </w:tc>
      </w:tr>
      <w:tr w:rsidR="003C1640" w14:paraId="4DD9EEA9" w14:textId="77777777">
        <w:tc>
          <w:tcPr>
            <w:tcW w:w="9062" w:type="dxa"/>
          </w:tcPr>
          <w:p w14:paraId="4F3F6386" w14:textId="77777777" w:rsidR="003C1640" w:rsidRDefault="001D5AE3">
            <w:pPr>
              <w:spacing w:before="60"/>
              <w:rPr>
                <w:b/>
                <w:sz w:val="26"/>
              </w:rPr>
            </w:pPr>
            <w:r>
              <w:rPr>
                <w:sz w:val="26"/>
              </w:rPr>
              <w:t>85</w:t>
            </w:r>
          </w:p>
        </w:tc>
      </w:tr>
      <w:tr w:rsidR="003C1640" w14:paraId="392669F6" w14:textId="77777777">
        <w:tc>
          <w:tcPr>
            <w:tcW w:w="9062" w:type="dxa"/>
            <w:shd w:val="clear" w:color="auto" w:fill="F2F2F2" w:themeFill="light1" w:themeFillShade="F2"/>
          </w:tcPr>
          <w:p w14:paraId="3CA5A136"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6E57D64B" w14:textId="77777777">
        <w:tc>
          <w:tcPr>
            <w:tcW w:w="9062" w:type="dxa"/>
          </w:tcPr>
          <w:p w14:paraId="11BBD7F0" w14:textId="77777777" w:rsidR="003C1640" w:rsidRDefault="001D5AE3">
            <w:pPr>
              <w:spacing w:before="60"/>
              <w:rPr>
                <w:b/>
                <w:sz w:val="26"/>
              </w:rPr>
            </w:pPr>
            <w:r>
              <w:rPr>
                <w:sz w:val="26"/>
              </w:rPr>
              <w:t>100</w:t>
            </w:r>
          </w:p>
        </w:tc>
      </w:tr>
      <w:tr w:rsidR="003C1640" w14:paraId="32931514" w14:textId="77777777">
        <w:tc>
          <w:tcPr>
            <w:tcW w:w="9062" w:type="dxa"/>
            <w:shd w:val="clear" w:color="auto" w:fill="F2F2F2" w:themeFill="light1" w:themeFillShade="F2"/>
          </w:tcPr>
          <w:p w14:paraId="3AC4FFB8" w14:textId="77777777" w:rsidR="003C1640" w:rsidRDefault="001D5AE3">
            <w:pPr>
              <w:spacing w:before="60"/>
              <w:rPr>
                <w:b/>
                <w:sz w:val="26"/>
              </w:rPr>
            </w:pPr>
            <w:r>
              <w:rPr>
                <w:b/>
                <w:sz w:val="26"/>
              </w:rPr>
              <w:t>Pomoc publiczna – unijna podstawa prawna</w:t>
            </w:r>
          </w:p>
        </w:tc>
      </w:tr>
      <w:tr w:rsidR="003C1640" w14:paraId="403ED867" w14:textId="77777777">
        <w:tc>
          <w:tcPr>
            <w:tcW w:w="9062" w:type="dxa"/>
          </w:tcPr>
          <w:p w14:paraId="4F9C74EF" w14:textId="77777777" w:rsidR="003C1640" w:rsidRDefault="001D5AE3">
            <w:pPr>
              <w:spacing w:before="60"/>
              <w:rPr>
                <w:b/>
                <w:sz w:val="26"/>
              </w:rPr>
            </w:pPr>
            <w:r>
              <w:rPr>
                <w:sz w:val="26"/>
              </w:rPr>
              <w:t>Bez pomocy</w:t>
            </w:r>
          </w:p>
        </w:tc>
      </w:tr>
      <w:tr w:rsidR="003C1640" w14:paraId="28501823" w14:textId="77777777">
        <w:tc>
          <w:tcPr>
            <w:tcW w:w="9062" w:type="dxa"/>
            <w:shd w:val="clear" w:color="auto" w:fill="F2F2F2" w:themeFill="light1" w:themeFillShade="F2"/>
          </w:tcPr>
          <w:p w14:paraId="4600D09E" w14:textId="77777777" w:rsidR="003C1640" w:rsidRDefault="001D5AE3">
            <w:pPr>
              <w:spacing w:before="60"/>
              <w:rPr>
                <w:b/>
                <w:sz w:val="26"/>
              </w:rPr>
            </w:pPr>
            <w:r>
              <w:rPr>
                <w:b/>
                <w:sz w:val="26"/>
              </w:rPr>
              <w:t>Pomoc publiczna – krajowa podstawa prawna</w:t>
            </w:r>
          </w:p>
        </w:tc>
      </w:tr>
      <w:tr w:rsidR="003C1640" w14:paraId="50AECB75" w14:textId="77777777">
        <w:tc>
          <w:tcPr>
            <w:tcW w:w="9062" w:type="dxa"/>
          </w:tcPr>
          <w:p w14:paraId="23BACF48" w14:textId="77777777" w:rsidR="003C1640" w:rsidRDefault="001D5AE3">
            <w:pPr>
              <w:spacing w:before="60"/>
              <w:rPr>
                <w:b/>
                <w:sz w:val="26"/>
              </w:rPr>
            </w:pPr>
            <w:r>
              <w:rPr>
                <w:sz w:val="26"/>
              </w:rPr>
              <w:t>Bez pomocy</w:t>
            </w:r>
          </w:p>
        </w:tc>
      </w:tr>
      <w:tr w:rsidR="003C1640" w14:paraId="50BAEAED" w14:textId="77777777">
        <w:tc>
          <w:tcPr>
            <w:tcW w:w="9062" w:type="dxa"/>
            <w:shd w:val="clear" w:color="auto" w:fill="F2F2F2" w:themeFill="light1" w:themeFillShade="F2"/>
          </w:tcPr>
          <w:p w14:paraId="5CC01A39" w14:textId="77777777" w:rsidR="003C1640" w:rsidRDefault="001D5AE3">
            <w:pPr>
              <w:spacing w:before="60"/>
              <w:rPr>
                <w:b/>
                <w:sz w:val="26"/>
              </w:rPr>
            </w:pPr>
            <w:r>
              <w:rPr>
                <w:b/>
                <w:sz w:val="26"/>
              </w:rPr>
              <w:t>Uproszczone metody rozliczania</w:t>
            </w:r>
          </w:p>
        </w:tc>
      </w:tr>
      <w:tr w:rsidR="003C1640" w14:paraId="2230DF0F" w14:textId="77777777">
        <w:tc>
          <w:tcPr>
            <w:tcW w:w="9062" w:type="dxa"/>
          </w:tcPr>
          <w:p w14:paraId="2DD3675B" w14:textId="77777777" w:rsidR="003C1640" w:rsidRDefault="001D5AE3">
            <w:pPr>
              <w:spacing w:before="60"/>
              <w:rPr>
                <w:b/>
                <w:sz w:val="26"/>
              </w:rPr>
            </w:pPr>
            <w:r>
              <w:rPr>
                <w:sz w:val="26"/>
              </w:rPr>
              <w:t>do 7% stawka ryczałtowa na koszty pośrednie (podstawa wyliczenia: koszty bezpośrednie) [art. 54(a) CPR]</w:t>
            </w:r>
          </w:p>
        </w:tc>
      </w:tr>
      <w:tr w:rsidR="003C1640" w14:paraId="77949F5C" w14:textId="77777777">
        <w:tc>
          <w:tcPr>
            <w:tcW w:w="9062" w:type="dxa"/>
            <w:shd w:val="clear" w:color="auto" w:fill="F2F2F2" w:themeFill="light1" w:themeFillShade="F2"/>
          </w:tcPr>
          <w:p w14:paraId="47EA037D" w14:textId="77777777" w:rsidR="003C1640" w:rsidRDefault="001D5AE3">
            <w:pPr>
              <w:spacing w:before="60"/>
              <w:rPr>
                <w:b/>
                <w:sz w:val="26"/>
              </w:rPr>
            </w:pPr>
            <w:r>
              <w:rPr>
                <w:b/>
                <w:sz w:val="26"/>
              </w:rPr>
              <w:t>Forma wsparcia</w:t>
            </w:r>
          </w:p>
        </w:tc>
      </w:tr>
      <w:tr w:rsidR="003C1640" w14:paraId="292BE615" w14:textId="77777777">
        <w:tc>
          <w:tcPr>
            <w:tcW w:w="9062" w:type="dxa"/>
          </w:tcPr>
          <w:p w14:paraId="1BB27B2B" w14:textId="77777777" w:rsidR="003C1640" w:rsidRDefault="001D5AE3">
            <w:pPr>
              <w:spacing w:before="60"/>
              <w:rPr>
                <w:b/>
                <w:sz w:val="26"/>
              </w:rPr>
            </w:pPr>
            <w:r>
              <w:rPr>
                <w:sz w:val="26"/>
              </w:rPr>
              <w:t>Dotacja</w:t>
            </w:r>
          </w:p>
        </w:tc>
      </w:tr>
      <w:tr w:rsidR="003C1640" w14:paraId="227ECF44" w14:textId="77777777">
        <w:tc>
          <w:tcPr>
            <w:tcW w:w="9062" w:type="dxa"/>
            <w:shd w:val="clear" w:color="auto" w:fill="F2F2F2" w:themeFill="light1" w:themeFillShade="F2"/>
          </w:tcPr>
          <w:p w14:paraId="142675B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7DDC6EAA" w14:textId="77777777">
        <w:tc>
          <w:tcPr>
            <w:tcW w:w="9062" w:type="dxa"/>
          </w:tcPr>
          <w:p w14:paraId="75E218C0" w14:textId="77777777" w:rsidR="003C1640" w:rsidRDefault="001D5AE3">
            <w:pPr>
              <w:spacing w:before="60"/>
              <w:rPr>
                <w:b/>
                <w:sz w:val="26"/>
              </w:rPr>
            </w:pPr>
            <w:r>
              <w:rPr>
                <w:sz w:val="26"/>
              </w:rPr>
              <w:lastRenderedPageBreak/>
              <w:t>0</w:t>
            </w:r>
          </w:p>
        </w:tc>
      </w:tr>
      <w:tr w:rsidR="003C1640" w14:paraId="4DE313B4" w14:textId="77777777">
        <w:tc>
          <w:tcPr>
            <w:tcW w:w="9062" w:type="dxa"/>
            <w:shd w:val="clear" w:color="auto" w:fill="F2F2F2" w:themeFill="light1" w:themeFillShade="F2"/>
          </w:tcPr>
          <w:p w14:paraId="0C8E65C6" w14:textId="77777777" w:rsidR="003C1640" w:rsidRDefault="001D5AE3">
            <w:pPr>
              <w:spacing w:before="60"/>
              <w:rPr>
                <w:b/>
                <w:sz w:val="26"/>
              </w:rPr>
            </w:pPr>
            <w:r>
              <w:rPr>
                <w:b/>
                <w:sz w:val="26"/>
              </w:rPr>
              <w:t>Minimalny wkład własny beneficjenta</w:t>
            </w:r>
          </w:p>
        </w:tc>
      </w:tr>
      <w:tr w:rsidR="003C1640" w14:paraId="59EB69B8" w14:textId="77777777">
        <w:tc>
          <w:tcPr>
            <w:tcW w:w="9062" w:type="dxa"/>
          </w:tcPr>
          <w:p w14:paraId="1B77B1C4" w14:textId="77777777" w:rsidR="003C1640" w:rsidRDefault="001D5AE3">
            <w:pPr>
              <w:spacing w:before="60"/>
              <w:rPr>
                <w:b/>
                <w:sz w:val="26"/>
              </w:rPr>
            </w:pPr>
            <w:r>
              <w:rPr>
                <w:sz w:val="26"/>
              </w:rPr>
              <w:t>15% (nie dotyczy projektów z zakresu dróg wojewódzkich, w ramach których uwzględnione zostanie dofinansowanie z budżetu państwa).</w:t>
            </w:r>
          </w:p>
        </w:tc>
      </w:tr>
      <w:tr w:rsidR="003C1640" w14:paraId="36F38FD7" w14:textId="77777777">
        <w:tc>
          <w:tcPr>
            <w:tcW w:w="9062" w:type="dxa"/>
            <w:shd w:val="clear" w:color="auto" w:fill="F2F2F2" w:themeFill="light1" w:themeFillShade="F2"/>
          </w:tcPr>
          <w:p w14:paraId="3743968E" w14:textId="77777777" w:rsidR="003C1640" w:rsidRDefault="001D5AE3">
            <w:pPr>
              <w:spacing w:before="60"/>
              <w:rPr>
                <w:b/>
                <w:sz w:val="26"/>
              </w:rPr>
            </w:pPr>
            <w:r>
              <w:rPr>
                <w:b/>
                <w:sz w:val="26"/>
              </w:rPr>
              <w:t>Sposób wyboru projektów</w:t>
            </w:r>
          </w:p>
        </w:tc>
      </w:tr>
      <w:tr w:rsidR="003C1640" w14:paraId="51ED2932" w14:textId="77777777">
        <w:tc>
          <w:tcPr>
            <w:tcW w:w="9062" w:type="dxa"/>
          </w:tcPr>
          <w:p w14:paraId="38E2052C" w14:textId="77777777" w:rsidR="003C1640" w:rsidRDefault="001D5AE3">
            <w:pPr>
              <w:spacing w:before="60"/>
              <w:rPr>
                <w:b/>
                <w:sz w:val="26"/>
              </w:rPr>
            </w:pPr>
            <w:r>
              <w:rPr>
                <w:sz w:val="26"/>
              </w:rPr>
              <w:t>Niekonkurencyjny</w:t>
            </w:r>
          </w:p>
        </w:tc>
      </w:tr>
      <w:tr w:rsidR="003C1640" w14:paraId="7BCF54EF" w14:textId="77777777">
        <w:tc>
          <w:tcPr>
            <w:tcW w:w="9062" w:type="dxa"/>
            <w:shd w:val="clear" w:color="auto" w:fill="F2F2F2" w:themeFill="light1" w:themeFillShade="F2"/>
          </w:tcPr>
          <w:p w14:paraId="1252568F" w14:textId="77777777" w:rsidR="003C1640" w:rsidRDefault="001D5AE3">
            <w:pPr>
              <w:spacing w:before="60"/>
              <w:rPr>
                <w:b/>
                <w:sz w:val="26"/>
              </w:rPr>
            </w:pPr>
            <w:r>
              <w:rPr>
                <w:b/>
                <w:sz w:val="26"/>
              </w:rPr>
              <w:t>Realizacja instrumentów terytorialnych</w:t>
            </w:r>
          </w:p>
        </w:tc>
      </w:tr>
      <w:tr w:rsidR="003C1640" w14:paraId="29EB09EA" w14:textId="77777777">
        <w:tc>
          <w:tcPr>
            <w:tcW w:w="9062" w:type="dxa"/>
          </w:tcPr>
          <w:p w14:paraId="5BFA3C60" w14:textId="77777777" w:rsidR="003C1640" w:rsidRDefault="001D5AE3">
            <w:pPr>
              <w:spacing w:before="60"/>
              <w:rPr>
                <w:b/>
                <w:sz w:val="26"/>
              </w:rPr>
            </w:pPr>
            <w:r>
              <w:rPr>
                <w:sz w:val="26"/>
              </w:rPr>
              <w:t>Nie dotyczy</w:t>
            </w:r>
          </w:p>
        </w:tc>
      </w:tr>
      <w:tr w:rsidR="003C1640" w14:paraId="3CBD1DCF" w14:textId="77777777">
        <w:tc>
          <w:tcPr>
            <w:tcW w:w="9062" w:type="dxa"/>
            <w:shd w:val="clear" w:color="auto" w:fill="F2F2F2" w:themeFill="light1" w:themeFillShade="F2"/>
          </w:tcPr>
          <w:p w14:paraId="38E82415" w14:textId="77777777" w:rsidR="003C1640" w:rsidRDefault="001D5AE3">
            <w:pPr>
              <w:spacing w:before="60"/>
              <w:rPr>
                <w:b/>
                <w:sz w:val="26"/>
              </w:rPr>
            </w:pPr>
            <w:r>
              <w:rPr>
                <w:b/>
                <w:sz w:val="26"/>
              </w:rPr>
              <w:t>Typ beneficjenta – ogólny</w:t>
            </w:r>
          </w:p>
        </w:tc>
      </w:tr>
      <w:tr w:rsidR="003C1640" w14:paraId="6E258300" w14:textId="77777777">
        <w:tc>
          <w:tcPr>
            <w:tcW w:w="9062" w:type="dxa"/>
          </w:tcPr>
          <w:p w14:paraId="3E2D626B" w14:textId="77777777" w:rsidR="003C1640" w:rsidRDefault="001D5AE3">
            <w:pPr>
              <w:spacing w:before="60"/>
              <w:rPr>
                <w:b/>
                <w:sz w:val="26"/>
              </w:rPr>
            </w:pPr>
            <w:r>
              <w:rPr>
                <w:sz w:val="26"/>
              </w:rPr>
              <w:t>Administracja publiczna</w:t>
            </w:r>
          </w:p>
        </w:tc>
      </w:tr>
      <w:tr w:rsidR="003C1640" w14:paraId="473A94BD" w14:textId="77777777">
        <w:tc>
          <w:tcPr>
            <w:tcW w:w="9062" w:type="dxa"/>
            <w:shd w:val="clear" w:color="auto" w:fill="F2F2F2" w:themeFill="light1" w:themeFillShade="F2"/>
          </w:tcPr>
          <w:p w14:paraId="301F98ED" w14:textId="77777777" w:rsidR="003C1640" w:rsidRDefault="001D5AE3">
            <w:pPr>
              <w:spacing w:before="60"/>
              <w:rPr>
                <w:b/>
                <w:sz w:val="26"/>
              </w:rPr>
            </w:pPr>
            <w:r>
              <w:rPr>
                <w:b/>
                <w:sz w:val="26"/>
              </w:rPr>
              <w:t>Typ beneficjenta – szczegółowy</w:t>
            </w:r>
          </w:p>
        </w:tc>
      </w:tr>
      <w:tr w:rsidR="003C1640" w14:paraId="2D2FD810" w14:textId="77777777">
        <w:tc>
          <w:tcPr>
            <w:tcW w:w="9062" w:type="dxa"/>
          </w:tcPr>
          <w:p w14:paraId="2D68EBEE" w14:textId="77777777" w:rsidR="003C1640" w:rsidRDefault="001D5AE3">
            <w:pPr>
              <w:spacing w:before="60"/>
              <w:rPr>
                <w:b/>
                <w:sz w:val="26"/>
              </w:rPr>
            </w:pPr>
            <w:r>
              <w:rPr>
                <w:sz w:val="26"/>
              </w:rPr>
              <w:t>Jednostki Samorządu Terytorialnego</w:t>
            </w:r>
          </w:p>
        </w:tc>
      </w:tr>
      <w:tr w:rsidR="003C1640" w14:paraId="256ED1BC" w14:textId="77777777">
        <w:tc>
          <w:tcPr>
            <w:tcW w:w="9062" w:type="dxa"/>
            <w:shd w:val="clear" w:color="auto" w:fill="F2F2F2" w:themeFill="light1" w:themeFillShade="F2"/>
          </w:tcPr>
          <w:p w14:paraId="1F80A60C" w14:textId="77777777" w:rsidR="003C1640" w:rsidRDefault="001D5AE3">
            <w:pPr>
              <w:spacing w:before="60"/>
              <w:rPr>
                <w:b/>
                <w:sz w:val="26"/>
              </w:rPr>
            </w:pPr>
            <w:r>
              <w:rPr>
                <w:b/>
                <w:sz w:val="26"/>
              </w:rPr>
              <w:t>Grupa docelowa</w:t>
            </w:r>
          </w:p>
        </w:tc>
      </w:tr>
      <w:tr w:rsidR="003C1640" w14:paraId="2EC2AA37" w14:textId="77777777">
        <w:tc>
          <w:tcPr>
            <w:tcW w:w="9062" w:type="dxa"/>
          </w:tcPr>
          <w:p w14:paraId="2770D5B1" w14:textId="77777777" w:rsidR="003C1640" w:rsidRDefault="001D5AE3">
            <w:pPr>
              <w:spacing w:before="60"/>
              <w:rPr>
                <w:b/>
                <w:sz w:val="26"/>
              </w:rPr>
            </w:pPr>
            <w:r>
              <w:rPr>
                <w:sz w:val="26"/>
              </w:rPr>
              <w:t>mieszkańcy województwa, odwiedzający region, organizatorzy przewozów o charakterze użyteczności publicznej na obszarach miejskich i pozamiejskich, przedsiębiorcy, turyści, użytkownicy infrastruktury drogowej</w:t>
            </w:r>
          </w:p>
        </w:tc>
      </w:tr>
      <w:tr w:rsidR="003C1640" w14:paraId="53073398" w14:textId="77777777">
        <w:tc>
          <w:tcPr>
            <w:tcW w:w="9062" w:type="dxa"/>
            <w:shd w:val="clear" w:color="auto" w:fill="F2F2F2" w:themeFill="light1" w:themeFillShade="F2"/>
          </w:tcPr>
          <w:p w14:paraId="7D08BB52" w14:textId="77777777" w:rsidR="003C1640" w:rsidRDefault="001D5AE3">
            <w:pPr>
              <w:spacing w:before="60"/>
              <w:rPr>
                <w:b/>
                <w:sz w:val="26"/>
              </w:rPr>
            </w:pPr>
            <w:r>
              <w:rPr>
                <w:b/>
                <w:sz w:val="26"/>
              </w:rPr>
              <w:t>Słowa kluczowe</w:t>
            </w:r>
          </w:p>
        </w:tc>
      </w:tr>
      <w:tr w:rsidR="003C1640" w14:paraId="534AEA0C" w14:textId="77777777">
        <w:tc>
          <w:tcPr>
            <w:tcW w:w="9062" w:type="dxa"/>
          </w:tcPr>
          <w:p w14:paraId="56534355" w14:textId="77777777" w:rsidR="003C1640" w:rsidRDefault="001D5AE3">
            <w:pPr>
              <w:spacing w:before="60"/>
              <w:rPr>
                <w:b/>
                <w:sz w:val="26"/>
              </w:rPr>
            </w:pPr>
            <w:proofErr w:type="spellStart"/>
            <w:r>
              <w:rPr>
                <w:sz w:val="26"/>
              </w:rPr>
              <w:t>bezpieczeństwo_ruchu</w:t>
            </w:r>
            <w:proofErr w:type="spellEnd"/>
            <w:r>
              <w:rPr>
                <w:sz w:val="26"/>
              </w:rPr>
              <w:t xml:space="preserve">, dostępność, drogi, </w:t>
            </w:r>
            <w:proofErr w:type="spellStart"/>
            <w:r>
              <w:rPr>
                <w:sz w:val="26"/>
              </w:rPr>
              <w:t>drogi_dojazdowe</w:t>
            </w:r>
            <w:proofErr w:type="spellEnd"/>
            <w:r>
              <w:rPr>
                <w:sz w:val="26"/>
              </w:rPr>
              <w:t xml:space="preserve">, </w:t>
            </w:r>
            <w:proofErr w:type="spellStart"/>
            <w:r>
              <w:rPr>
                <w:sz w:val="26"/>
              </w:rPr>
              <w:t>drogi_wojewódzkie</w:t>
            </w:r>
            <w:proofErr w:type="spellEnd"/>
            <w:r>
              <w:rPr>
                <w:sz w:val="26"/>
              </w:rPr>
              <w:t xml:space="preserve">, obwodnice, </w:t>
            </w:r>
            <w:proofErr w:type="spellStart"/>
            <w:r>
              <w:rPr>
                <w:sz w:val="26"/>
              </w:rPr>
              <w:t>sieć_TEN</w:t>
            </w:r>
            <w:proofErr w:type="spellEnd"/>
            <w:r>
              <w:rPr>
                <w:sz w:val="26"/>
              </w:rPr>
              <w:t>-T, transport</w:t>
            </w:r>
          </w:p>
        </w:tc>
      </w:tr>
      <w:tr w:rsidR="003C1640" w14:paraId="65F7C5B3" w14:textId="77777777">
        <w:tc>
          <w:tcPr>
            <w:tcW w:w="9062" w:type="dxa"/>
            <w:shd w:val="clear" w:color="auto" w:fill="F2F2F2" w:themeFill="light1" w:themeFillShade="F2"/>
          </w:tcPr>
          <w:p w14:paraId="7C01A3D9" w14:textId="77777777" w:rsidR="003C1640" w:rsidRDefault="001D5AE3">
            <w:pPr>
              <w:spacing w:before="60"/>
              <w:rPr>
                <w:b/>
                <w:sz w:val="26"/>
              </w:rPr>
            </w:pPr>
            <w:r>
              <w:rPr>
                <w:b/>
                <w:sz w:val="26"/>
              </w:rPr>
              <w:t>Kryteria wyboru projektów</w:t>
            </w:r>
          </w:p>
        </w:tc>
      </w:tr>
      <w:tr w:rsidR="003C1640" w14:paraId="545C30D6" w14:textId="77777777">
        <w:tc>
          <w:tcPr>
            <w:tcW w:w="9062" w:type="dxa"/>
          </w:tcPr>
          <w:p w14:paraId="6D684642" w14:textId="77777777" w:rsidR="003C1640" w:rsidRDefault="001D5AE3">
            <w:pPr>
              <w:spacing w:before="60"/>
              <w:rPr>
                <w:b/>
                <w:sz w:val="26"/>
              </w:rPr>
            </w:pPr>
            <w:r>
              <w:rPr>
                <w:sz w:val="26"/>
              </w:rPr>
              <w:t>https://funduszeue.podkarpackie.pl/szczegoly-programu/prawo-i-dokumenty/kryteria-wyboru-projektow</w:t>
            </w:r>
          </w:p>
        </w:tc>
      </w:tr>
      <w:tr w:rsidR="003C1640" w14:paraId="40EEB763" w14:textId="77777777">
        <w:tc>
          <w:tcPr>
            <w:tcW w:w="9062" w:type="dxa"/>
            <w:shd w:val="clear" w:color="auto" w:fill="F2F2F2" w:themeFill="light1" w:themeFillShade="F2"/>
          </w:tcPr>
          <w:p w14:paraId="6FCA5A14" w14:textId="77777777" w:rsidR="003C1640" w:rsidRDefault="001D5AE3">
            <w:pPr>
              <w:spacing w:before="60"/>
              <w:rPr>
                <w:b/>
                <w:sz w:val="26"/>
              </w:rPr>
            </w:pPr>
            <w:r>
              <w:rPr>
                <w:b/>
                <w:sz w:val="26"/>
              </w:rPr>
              <w:lastRenderedPageBreak/>
              <w:t>Wskaźniki produktu</w:t>
            </w:r>
          </w:p>
        </w:tc>
      </w:tr>
      <w:tr w:rsidR="003C1640" w14:paraId="528BE932" w14:textId="77777777">
        <w:tc>
          <w:tcPr>
            <w:tcW w:w="9062" w:type="dxa"/>
          </w:tcPr>
          <w:p w14:paraId="20FE3033" w14:textId="77777777" w:rsidR="003C1640" w:rsidRDefault="001D5AE3">
            <w:pPr>
              <w:spacing w:before="60"/>
              <w:rPr>
                <w:b/>
                <w:sz w:val="26"/>
              </w:rPr>
            </w:pPr>
            <w:r>
              <w:rPr>
                <w:sz w:val="26"/>
              </w:rPr>
              <w:t>WLWK-PLRO244 - Budowa i przebudowa obiektów inżynieryjnych zlokalizowanych w ciągach dróg wojewódzkich</w:t>
            </w:r>
          </w:p>
        </w:tc>
      </w:tr>
      <w:tr w:rsidR="003C1640" w14:paraId="69D59038" w14:textId="77777777">
        <w:tc>
          <w:tcPr>
            <w:tcW w:w="9062" w:type="dxa"/>
          </w:tcPr>
          <w:p w14:paraId="5C7E06BE" w14:textId="77777777" w:rsidR="003C1640" w:rsidRDefault="001D5AE3">
            <w:pPr>
              <w:spacing w:before="60"/>
              <w:rPr>
                <w:sz w:val="26"/>
              </w:rPr>
            </w:pPr>
            <w:r>
              <w:rPr>
                <w:sz w:val="26"/>
              </w:rPr>
              <w:t>WLWK-RCO110 - Długość dróg z nowymi lub zmodernizowanymi systemami zarządzania ruchem – poza TEN-T</w:t>
            </w:r>
          </w:p>
        </w:tc>
      </w:tr>
      <w:tr w:rsidR="003C1640" w14:paraId="52DFAEFA" w14:textId="77777777">
        <w:tc>
          <w:tcPr>
            <w:tcW w:w="9062" w:type="dxa"/>
          </w:tcPr>
          <w:p w14:paraId="410AB572" w14:textId="77777777" w:rsidR="003C1640" w:rsidRDefault="001D5AE3">
            <w:pPr>
              <w:spacing w:before="60"/>
              <w:rPr>
                <w:sz w:val="26"/>
              </w:rPr>
            </w:pPr>
            <w:r>
              <w:rPr>
                <w:sz w:val="26"/>
              </w:rPr>
              <w:t>WLWK-PLRO105 - Długość wybudowanych dróg wojewódzkich</w:t>
            </w:r>
          </w:p>
        </w:tc>
      </w:tr>
      <w:tr w:rsidR="003C1640" w14:paraId="7F67E4C4" w14:textId="77777777">
        <w:tc>
          <w:tcPr>
            <w:tcW w:w="9062" w:type="dxa"/>
          </w:tcPr>
          <w:p w14:paraId="6A48A17B" w14:textId="77777777" w:rsidR="003C1640" w:rsidRDefault="001D5AE3">
            <w:pPr>
              <w:spacing w:before="60"/>
              <w:rPr>
                <w:sz w:val="26"/>
              </w:rPr>
            </w:pPr>
            <w:r>
              <w:rPr>
                <w:sz w:val="26"/>
              </w:rPr>
              <w:t>WLWK-PLRO109 - Długość zmodernizowanych lub przebudowanych dróg wojewódzkich</w:t>
            </w:r>
          </w:p>
        </w:tc>
      </w:tr>
      <w:tr w:rsidR="003C1640" w14:paraId="18CF0D92" w14:textId="77777777">
        <w:tc>
          <w:tcPr>
            <w:tcW w:w="9062" w:type="dxa"/>
          </w:tcPr>
          <w:p w14:paraId="4FC0216C" w14:textId="77777777" w:rsidR="003C1640" w:rsidRDefault="001D5AE3">
            <w:pPr>
              <w:spacing w:before="60"/>
              <w:rPr>
                <w:sz w:val="26"/>
              </w:rPr>
            </w:pPr>
            <w:r>
              <w:rPr>
                <w:sz w:val="26"/>
              </w:rPr>
              <w:t xml:space="preserve">WLWK-PLRO245 - Liczba inwestycji poprawiających bezpieczeństwo ruchu drogowego  </w:t>
            </w:r>
          </w:p>
        </w:tc>
      </w:tr>
      <w:tr w:rsidR="003C1640" w14:paraId="228AB5DC" w14:textId="77777777">
        <w:tc>
          <w:tcPr>
            <w:tcW w:w="9062" w:type="dxa"/>
          </w:tcPr>
          <w:p w14:paraId="5A484BA4" w14:textId="77777777" w:rsidR="003C1640" w:rsidRDefault="001D5AE3">
            <w:pPr>
              <w:spacing w:before="60"/>
              <w:rPr>
                <w:sz w:val="26"/>
              </w:rPr>
            </w:pPr>
            <w:r>
              <w:rPr>
                <w:sz w:val="26"/>
              </w:rPr>
              <w:t>WLWK-PLRO132 - Liczba obiektów dostosowanych do potrzeb osób z niepełnosprawnościami (EFRR/FST/FS)</w:t>
            </w:r>
          </w:p>
        </w:tc>
      </w:tr>
      <w:tr w:rsidR="003C1640" w14:paraId="577E0A1C" w14:textId="77777777">
        <w:tc>
          <w:tcPr>
            <w:tcW w:w="9062" w:type="dxa"/>
          </w:tcPr>
          <w:p w14:paraId="3E6F8640"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2CF41F8C" w14:textId="77777777">
        <w:tc>
          <w:tcPr>
            <w:tcW w:w="9062" w:type="dxa"/>
          </w:tcPr>
          <w:p w14:paraId="1956AB3E" w14:textId="77777777" w:rsidR="003C1640" w:rsidRDefault="001D5AE3">
            <w:pPr>
              <w:spacing w:before="60"/>
              <w:rPr>
                <w:sz w:val="26"/>
              </w:rPr>
            </w:pPr>
            <w:r>
              <w:rPr>
                <w:sz w:val="26"/>
              </w:rPr>
              <w:t>WLWK-PLRO120 - Liczba wybudowanych obwodnic</w:t>
            </w:r>
          </w:p>
        </w:tc>
      </w:tr>
      <w:tr w:rsidR="003C1640" w14:paraId="23426229" w14:textId="77777777">
        <w:tc>
          <w:tcPr>
            <w:tcW w:w="9062" w:type="dxa"/>
            <w:shd w:val="clear" w:color="auto" w:fill="F2F2F2" w:themeFill="light1" w:themeFillShade="F2"/>
          </w:tcPr>
          <w:p w14:paraId="2C6B1647" w14:textId="77777777" w:rsidR="003C1640" w:rsidRDefault="001D5AE3">
            <w:pPr>
              <w:spacing w:before="60"/>
              <w:rPr>
                <w:b/>
                <w:sz w:val="26"/>
              </w:rPr>
            </w:pPr>
            <w:r>
              <w:rPr>
                <w:b/>
                <w:sz w:val="26"/>
              </w:rPr>
              <w:t>Wskaźniki rezultatu</w:t>
            </w:r>
          </w:p>
        </w:tc>
      </w:tr>
      <w:tr w:rsidR="003C1640" w14:paraId="0CA7963F" w14:textId="77777777">
        <w:tc>
          <w:tcPr>
            <w:tcW w:w="9062" w:type="dxa"/>
          </w:tcPr>
          <w:p w14:paraId="44BC737F" w14:textId="77777777" w:rsidR="003C1640" w:rsidRDefault="001D5AE3">
            <w:pPr>
              <w:spacing w:before="60"/>
              <w:rPr>
                <w:b/>
                <w:sz w:val="26"/>
              </w:rPr>
            </w:pPr>
            <w:r>
              <w:rPr>
                <w:sz w:val="26"/>
              </w:rPr>
              <w:t>WLWK-RCR056 - Oszczędność czasu dzięki udoskonalonej infrastrukturze drogowej</w:t>
            </w:r>
          </w:p>
        </w:tc>
      </w:tr>
      <w:tr w:rsidR="003C1640" w14:paraId="50FB627F" w14:textId="77777777">
        <w:tc>
          <w:tcPr>
            <w:tcW w:w="9062" w:type="dxa"/>
          </w:tcPr>
          <w:p w14:paraId="143BB0D4" w14:textId="77777777" w:rsidR="003C1640" w:rsidRDefault="001D5AE3">
            <w:pPr>
              <w:spacing w:before="60"/>
              <w:rPr>
                <w:sz w:val="26"/>
              </w:rPr>
            </w:pPr>
            <w:r>
              <w:rPr>
                <w:sz w:val="26"/>
              </w:rPr>
              <w:t>WLWK-RCR055 - Roczna liczba użytkowników nowo wybudowanych, przebudowanych, rozbudowanych lub zmodernizowanych dróg</w:t>
            </w:r>
          </w:p>
        </w:tc>
      </w:tr>
    </w:tbl>
    <w:p w14:paraId="56FE85CA" w14:textId="77777777" w:rsidR="003C1640" w:rsidRDefault="003C1640">
      <w:pPr>
        <w:rPr>
          <w:b/>
        </w:rPr>
      </w:pPr>
    </w:p>
    <w:p w14:paraId="7D5F868C"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711C020B" w14:textId="77777777">
        <w:tc>
          <w:tcPr>
            <w:tcW w:w="9062" w:type="dxa"/>
            <w:shd w:val="clear" w:color="auto" w:fill="D9D9D9" w:themeFill="light1" w:themeFillShade="D9"/>
          </w:tcPr>
          <w:p w14:paraId="54B9A5D7" w14:textId="77777777" w:rsidR="003C1640" w:rsidRDefault="001D5AE3">
            <w:pPr>
              <w:spacing w:before="60"/>
              <w:rPr>
                <w:b/>
                <w:sz w:val="28"/>
              </w:rPr>
            </w:pPr>
            <w:r>
              <w:rPr>
                <w:b/>
                <w:sz w:val="28"/>
              </w:rPr>
              <w:t>Kod i nazwa działania</w:t>
            </w:r>
          </w:p>
        </w:tc>
      </w:tr>
      <w:tr w:rsidR="003C1640" w14:paraId="14409059" w14:textId="77777777">
        <w:tc>
          <w:tcPr>
            <w:tcW w:w="9062" w:type="dxa"/>
          </w:tcPr>
          <w:p w14:paraId="5A875123" w14:textId="77777777" w:rsidR="003C1640" w:rsidRDefault="001D5AE3">
            <w:pPr>
              <w:pStyle w:val="Nagwek3"/>
              <w:spacing w:after="120"/>
            </w:pPr>
            <w:bookmarkStart w:id="21" w:name="_Toc216778749"/>
            <w:r>
              <w:rPr>
                <w:rFonts w:ascii="Calibri" w:hAnsi="Calibri" w:cs="Calibri"/>
                <w:sz w:val="32"/>
              </w:rPr>
              <w:lastRenderedPageBreak/>
              <w:t>Działanie FEPK.04.02 Tabor kolejowy</w:t>
            </w:r>
            <w:bookmarkEnd w:id="21"/>
          </w:p>
        </w:tc>
      </w:tr>
      <w:tr w:rsidR="003C1640" w14:paraId="51A4CF9F" w14:textId="77777777">
        <w:tc>
          <w:tcPr>
            <w:tcW w:w="9062" w:type="dxa"/>
            <w:shd w:val="clear" w:color="auto" w:fill="F2F2F2" w:themeFill="light1" w:themeFillShade="F2"/>
          </w:tcPr>
          <w:p w14:paraId="0BEE57A3" w14:textId="77777777" w:rsidR="003C1640" w:rsidRDefault="001D5AE3">
            <w:pPr>
              <w:spacing w:before="60"/>
              <w:rPr>
                <w:b/>
                <w:sz w:val="26"/>
              </w:rPr>
            </w:pPr>
            <w:r>
              <w:rPr>
                <w:b/>
                <w:sz w:val="26"/>
              </w:rPr>
              <w:t>Cel szczegółowy</w:t>
            </w:r>
          </w:p>
        </w:tc>
      </w:tr>
      <w:tr w:rsidR="003C1640" w14:paraId="21F69EC4" w14:textId="77777777">
        <w:tc>
          <w:tcPr>
            <w:tcW w:w="9062" w:type="dxa"/>
          </w:tcPr>
          <w:p w14:paraId="3ABDE493" w14:textId="77777777" w:rsidR="003C1640" w:rsidRDefault="001D5AE3">
            <w:pPr>
              <w:spacing w:before="60"/>
              <w:rPr>
                <w:b/>
                <w:sz w:val="26"/>
              </w:rPr>
            </w:pPr>
            <w:r>
              <w:rPr>
                <w:sz w:val="26"/>
              </w:rPr>
              <w:t>EFRR/FS.CP3.II - Rozwój i udoskonalanie zrównoważonej, odpornej na zmiany klimatu, inteligentnej i intermodalnej mobilności na poziomie krajowym, regionalnym i lokalnym, w tym poprawę dostępu do TEN-T oraz mobilności transgranicznej</w:t>
            </w:r>
          </w:p>
        </w:tc>
      </w:tr>
      <w:tr w:rsidR="003C1640" w14:paraId="5915895A" w14:textId="77777777">
        <w:tc>
          <w:tcPr>
            <w:tcW w:w="9062" w:type="dxa"/>
            <w:shd w:val="clear" w:color="auto" w:fill="F2F2F2" w:themeFill="light1" w:themeFillShade="F2"/>
          </w:tcPr>
          <w:p w14:paraId="0D3583FF" w14:textId="77777777" w:rsidR="003C1640" w:rsidRDefault="001D5AE3">
            <w:pPr>
              <w:spacing w:before="60"/>
              <w:rPr>
                <w:b/>
                <w:sz w:val="26"/>
              </w:rPr>
            </w:pPr>
            <w:r>
              <w:rPr>
                <w:b/>
                <w:sz w:val="26"/>
              </w:rPr>
              <w:t>Wysokość alokacji ogółem (EUR)</w:t>
            </w:r>
          </w:p>
        </w:tc>
      </w:tr>
      <w:tr w:rsidR="003C1640" w14:paraId="6FEDD59D" w14:textId="77777777">
        <w:tc>
          <w:tcPr>
            <w:tcW w:w="9062" w:type="dxa"/>
          </w:tcPr>
          <w:p w14:paraId="2A4338FC" w14:textId="77777777" w:rsidR="003C1640" w:rsidRDefault="001D5AE3">
            <w:pPr>
              <w:spacing w:before="60"/>
              <w:rPr>
                <w:b/>
                <w:sz w:val="26"/>
              </w:rPr>
            </w:pPr>
            <w:r>
              <w:rPr>
                <w:sz w:val="26"/>
              </w:rPr>
              <w:t>32 941 177,00</w:t>
            </w:r>
          </w:p>
        </w:tc>
      </w:tr>
      <w:tr w:rsidR="003C1640" w14:paraId="4511ED1D" w14:textId="77777777">
        <w:tc>
          <w:tcPr>
            <w:tcW w:w="9062" w:type="dxa"/>
            <w:shd w:val="clear" w:color="auto" w:fill="F2F2F2" w:themeFill="light1" w:themeFillShade="F2"/>
          </w:tcPr>
          <w:p w14:paraId="1228DF79" w14:textId="77777777" w:rsidR="003C1640" w:rsidRDefault="001D5AE3">
            <w:pPr>
              <w:spacing w:before="60"/>
              <w:rPr>
                <w:b/>
                <w:sz w:val="26"/>
              </w:rPr>
            </w:pPr>
            <w:r>
              <w:rPr>
                <w:b/>
                <w:sz w:val="26"/>
              </w:rPr>
              <w:t>Wysokość alokacji UE (EUR)</w:t>
            </w:r>
          </w:p>
        </w:tc>
      </w:tr>
      <w:tr w:rsidR="003C1640" w14:paraId="475C98D9" w14:textId="77777777">
        <w:tc>
          <w:tcPr>
            <w:tcW w:w="9062" w:type="dxa"/>
          </w:tcPr>
          <w:p w14:paraId="5BC2484D" w14:textId="77777777" w:rsidR="003C1640" w:rsidRDefault="001D5AE3">
            <w:pPr>
              <w:spacing w:before="60"/>
              <w:rPr>
                <w:b/>
                <w:sz w:val="26"/>
              </w:rPr>
            </w:pPr>
            <w:r>
              <w:rPr>
                <w:sz w:val="26"/>
              </w:rPr>
              <w:t>28 000 000,00</w:t>
            </w:r>
          </w:p>
        </w:tc>
      </w:tr>
      <w:tr w:rsidR="003C1640" w14:paraId="04C2DC2A" w14:textId="77777777">
        <w:tc>
          <w:tcPr>
            <w:tcW w:w="9062" w:type="dxa"/>
            <w:shd w:val="clear" w:color="auto" w:fill="F2F2F2" w:themeFill="light1" w:themeFillShade="F2"/>
          </w:tcPr>
          <w:p w14:paraId="4660A5BB" w14:textId="77777777" w:rsidR="003C1640" w:rsidRDefault="001D5AE3">
            <w:pPr>
              <w:spacing w:before="60"/>
              <w:rPr>
                <w:b/>
                <w:sz w:val="26"/>
              </w:rPr>
            </w:pPr>
            <w:r>
              <w:rPr>
                <w:b/>
                <w:sz w:val="26"/>
              </w:rPr>
              <w:t>Zakres interwencji</w:t>
            </w:r>
          </w:p>
        </w:tc>
      </w:tr>
      <w:tr w:rsidR="003C1640" w14:paraId="027585B8" w14:textId="77777777">
        <w:tc>
          <w:tcPr>
            <w:tcW w:w="9062" w:type="dxa"/>
          </w:tcPr>
          <w:p w14:paraId="4284F9F2" w14:textId="77777777" w:rsidR="003C1640" w:rsidRDefault="001D5AE3">
            <w:pPr>
              <w:spacing w:before="60"/>
              <w:rPr>
                <w:b/>
                <w:sz w:val="26"/>
              </w:rPr>
            </w:pPr>
            <w:r>
              <w:rPr>
                <w:sz w:val="26"/>
              </w:rPr>
              <w:t xml:space="preserve">107 - </w:t>
            </w:r>
            <w:proofErr w:type="spellStart"/>
            <w:r>
              <w:rPr>
                <w:sz w:val="26"/>
              </w:rPr>
              <w:t>Bezemisyjny</w:t>
            </w:r>
            <w:proofErr w:type="spellEnd"/>
            <w:r>
              <w:rPr>
                <w:sz w:val="26"/>
              </w:rPr>
              <w:t xml:space="preserve"> / zasilany energią elektryczną tabor kolejowy</w:t>
            </w:r>
          </w:p>
        </w:tc>
      </w:tr>
      <w:tr w:rsidR="003C1640" w14:paraId="60A04A6F" w14:textId="77777777">
        <w:tblPrEx>
          <w:shd w:val="clear" w:color="auto" w:fill="F2F2F2" w:themeFill="light1" w:themeFillShade="F2"/>
        </w:tblPrEx>
        <w:tc>
          <w:tcPr>
            <w:tcW w:w="9062" w:type="dxa"/>
            <w:shd w:val="clear" w:color="auto" w:fill="F2F2F2" w:themeFill="light1" w:themeFillShade="F2"/>
          </w:tcPr>
          <w:p w14:paraId="71979E49" w14:textId="77777777" w:rsidR="003C1640" w:rsidRDefault="001D5AE3">
            <w:pPr>
              <w:spacing w:before="60" w:after="240"/>
              <w:rPr>
                <w:b/>
                <w:sz w:val="26"/>
              </w:rPr>
            </w:pPr>
            <w:r>
              <w:rPr>
                <w:b/>
                <w:sz w:val="26"/>
              </w:rPr>
              <w:t>Opis działania</w:t>
            </w:r>
          </w:p>
        </w:tc>
      </w:tr>
      <w:tr w:rsidR="003C1640" w14:paraId="431CDB5B" w14:textId="77777777">
        <w:tc>
          <w:tcPr>
            <w:tcW w:w="9062" w:type="dxa"/>
          </w:tcPr>
          <w:p w14:paraId="00547518" w14:textId="77777777" w:rsidR="003C1640" w:rsidRDefault="001D5AE3">
            <w:pPr>
              <w:spacing w:before="60"/>
              <w:rPr>
                <w:sz w:val="26"/>
              </w:rPr>
            </w:pPr>
            <w:r>
              <w:br/>
            </w:r>
            <w:r>
              <w:rPr>
                <w:sz w:val="26"/>
              </w:rPr>
              <w:t>Typy projektów:</w:t>
            </w:r>
            <w:r>
              <w:br/>
            </w:r>
            <w:r>
              <w:rPr>
                <w:sz w:val="26"/>
              </w:rPr>
              <w:t>Inwestycje kolejowe (zgodnie z regionalnym planem transportowym):</w:t>
            </w:r>
            <w:r>
              <w:br/>
            </w:r>
            <w:r>
              <w:rPr>
                <w:sz w:val="26"/>
              </w:rPr>
              <w:t>•</w:t>
            </w:r>
            <w:r>
              <w:rPr>
                <w:sz w:val="26"/>
              </w:rPr>
              <w:tab/>
            </w:r>
            <w:proofErr w:type="spellStart"/>
            <w:r>
              <w:rPr>
                <w:sz w:val="26"/>
              </w:rPr>
              <w:t>bezemisyjny</w:t>
            </w:r>
            <w:proofErr w:type="spellEnd"/>
            <w:r>
              <w:rPr>
                <w:sz w:val="26"/>
              </w:rPr>
              <w:t xml:space="preserve"> tabor kolejowy wyposażony w odpowiednie urządzenia ERTMS - wykorzystywany w przewozach pasażerskich o charakterze regionalnym (elektryczny lub wodorowy), z możliwością obsługi połączeń wychodzących poza obszar województwa,</w:t>
            </w:r>
            <w:r>
              <w:br/>
            </w:r>
            <w:r>
              <w:rPr>
                <w:sz w:val="26"/>
              </w:rPr>
              <w:t>•</w:t>
            </w:r>
            <w:r>
              <w:rPr>
                <w:sz w:val="26"/>
              </w:rPr>
              <w:tab/>
              <w:t>baza utrzymaniowo – naprawcza taboru kolejowego - wyłącznie jako element projektów,</w:t>
            </w:r>
            <w:r>
              <w:br/>
            </w:r>
            <w:r>
              <w:rPr>
                <w:sz w:val="26"/>
              </w:rPr>
              <w:t>•</w:t>
            </w:r>
            <w:r>
              <w:rPr>
                <w:sz w:val="26"/>
              </w:rPr>
              <w:tab/>
              <w:t>rozwiązania cyfrowe (ITS, systemy organizacji przewozów, biletomaty, systemy informacji pasażerskiej, aplikacje planowania podróży, rezerwacji i zakupu biletów) - wyłącznie jako element pro</w:t>
            </w:r>
            <w:r>
              <w:rPr>
                <w:sz w:val="26"/>
              </w:rPr>
              <w:t>jektów.</w:t>
            </w:r>
            <w:r>
              <w:br/>
            </w:r>
            <w:r>
              <w:br/>
            </w:r>
            <w:r>
              <w:rPr>
                <w:sz w:val="26"/>
              </w:rPr>
              <w:t>Limity i ograniczenia:</w:t>
            </w:r>
            <w:r>
              <w:br/>
            </w:r>
            <w:r>
              <w:rPr>
                <w:sz w:val="26"/>
              </w:rPr>
              <w:lastRenderedPageBreak/>
              <w:t>1.</w:t>
            </w:r>
            <w:r>
              <w:rPr>
                <w:sz w:val="26"/>
              </w:rPr>
              <w:tab/>
              <w:t>Projekty realizowane w ramach niniejszego działania muszą wynikać z regionalnego planu transportowego, którego rolę pełni Program Strategiczny Rozwoju Transportu Województwa Podkarpackiego do roku 2030.</w:t>
            </w:r>
            <w:r>
              <w:br/>
            </w:r>
            <w:r>
              <w:rPr>
                <w:sz w:val="26"/>
              </w:rPr>
              <w:t>2.</w:t>
            </w:r>
            <w:r>
              <w:rPr>
                <w:sz w:val="26"/>
              </w:rPr>
              <w:tab/>
              <w:t>Wsparciem będzie objęty tabor przeznaczony do przewozów o charakterze użyteczności publicznej wykonywanych przez operatorów wyłonionych zgodnie z prawem UE (w tym tzw. czwartym pakietem kolejowym). W przypadku umów zawartych po grudniu 2020 r. dofinansowanie będzie dotyc</w:t>
            </w:r>
            <w:r>
              <w:rPr>
                <w:sz w:val="26"/>
              </w:rPr>
              <w:t>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m. in. możliwe będzie przejęcie taboru przez organizatora po cenie rynkowej pomniejszonej o otrzymane przez operatora wsparcie (pomoc publiczną) bądź udostępnienie taboru innym uczestnikom rynku na niedyskryminujących warunkach</w:t>
            </w:r>
            <w:r>
              <w:rPr>
                <w:sz w:val="26"/>
              </w:rPr>
              <w:t>.</w:t>
            </w:r>
            <w:r>
              <w:br/>
            </w:r>
            <w:r>
              <w:rPr>
                <w:sz w:val="26"/>
              </w:rPr>
              <w:t>3.</w:t>
            </w:r>
            <w:r>
              <w:rPr>
                <w:sz w:val="26"/>
              </w:rPr>
              <w:tab/>
              <w:t>Wspierany tabor i jego wyposażenie będzie odpowiadać na potrzeby wszystkich potencjalnych użytkowników, w szczególności osób z niepełnosprawnościami, osób starszych, osób o ograniczonych możliwościach poruszania się, opiekunów z dziećmi czy osobami zależnymi - w zakresie w jakim to możliwe.</w:t>
            </w:r>
            <w:r>
              <w:br/>
            </w:r>
            <w:r>
              <w:rPr>
                <w:sz w:val="26"/>
              </w:rPr>
              <w:t>4.</w:t>
            </w:r>
            <w:r>
              <w:rPr>
                <w:sz w:val="26"/>
              </w:rPr>
              <w:tab/>
              <w:t>Zastosowanie na etapie przygotowania inwestycji w zakresie projektowania, budowy i utrzymania dopasowanych i adekwatnych rozwiązań, norm, materiałów i wymagań zapewniających trwałość i odporność na zmiany klimatu</w:t>
            </w:r>
            <w:r>
              <w:rPr>
                <w:sz w:val="26"/>
              </w:rPr>
              <w:t>.</w:t>
            </w:r>
            <w:r>
              <w:br/>
            </w:r>
          </w:p>
        </w:tc>
      </w:tr>
      <w:tr w:rsidR="003C1640" w14:paraId="4739CEDA" w14:textId="77777777">
        <w:tc>
          <w:tcPr>
            <w:tcW w:w="9062" w:type="dxa"/>
            <w:shd w:val="clear" w:color="auto" w:fill="F2F2F2" w:themeFill="light1" w:themeFillShade="F2"/>
          </w:tcPr>
          <w:p w14:paraId="45181065" w14:textId="77777777" w:rsidR="003C1640" w:rsidRDefault="001D5AE3">
            <w:pPr>
              <w:spacing w:before="60"/>
              <w:rPr>
                <w:b/>
                <w:sz w:val="26"/>
              </w:rPr>
            </w:pPr>
            <w:r>
              <w:rPr>
                <w:b/>
                <w:sz w:val="26"/>
              </w:rPr>
              <w:lastRenderedPageBreak/>
              <w:t>Maksymalny % poziom dofinansowania UE w projekcie</w:t>
            </w:r>
          </w:p>
        </w:tc>
      </w:tr>
      <w:tr w:rsidR="003C1640" w14:paraId="0A355E45" w14:textId="77777777">
        <w:tc>
          <w:tcPr>
            <w:tcW w:w="9062" w:type="dxa"/>
          </w:tcPr>
          <w:p w14:paraId="0FC16B12" w14:textId="77777777" w:rsidR="003C1640" w:rsidRDefault="001D5AE3">
            <w:pPr>
              <w:spacing w:before="60"/>
              <w:rPr>
                <w:b/>
                <w:sz w:val="26"/>
              </w:rPr>
            </w:pPr>
            <w:r>
              <w:rPr>
                <w:sz w:val="26"/>
              </w:rPr>
              <w:t>85</w:t>
            </w:r>
          </w:p>
        </w:tc>
      </w:tr>
      <w:tr w:rsidR="003C1640" w14:paraId="6A49162A" w14:textId="77777777">
        <w:tc>
          <w:tcPr>
            <w:tcW w:w="9062" w:type="dxa"/>
            <w:shd w:val="clear" w:color="auto" w:fill="F2F2F2" w:themeFill="light1" w:themeFillShade="F2"/>
          </w:tcPr>
          <w:p w14:paraId="3C6E308B"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0D1C651" w14:textId="77777777">
        <w:tc>
          <w:tcPr>
            <w:tcW w:w="9062" w:type="dxa"/>
          </w:tcPr>
          <w:p w14:paraId="10E44904" w14:textId="77777777" w:rsidR="003C1640" w:rsidRDefault="001D5AE3">
            <w:pPr>
              <w:spacing w:before="60"/>
              <w:rPr>
                <w:b/>
                <w:sz w:val="26"/>
              </w:rPr>
            </w:pPr>
            <w:r>
              <w:rPr>
                <w:sz w:val="26"/>
              </w:rPr>
              <w:t>100</w:t>
            </w:r>
          </w:p>
        </w:tc>
      </w:tr>
      <w:tr w:rsidR="003C1640" w14:paraId="047EF9B1" w14:textId="77777777">
        <w:tc>
          <w:tcPr>
            <w:tcW w:w="9062" w:type="dxa"/>
            <w:shd w:val="clear" w:color="auto" w:fill="F2F2F2" w:themeFill="light1" w:themeFillShade="F2"/>
          </w:tcPr>
          <w:p w14:paraId="2AB1DD2E" w14:textId="77777777" w:rsidR="003C1640" w:rsidRDefault="001D5AE3">
            <w:pPr>
              <w:spacing w:before="60"/>
              <w:rPr>
                <w:b/>
                <w:sz w:val="26"/>
              </w:rPr>
            </w:pPr>
            <w:r>
              <w:rPr>
                <w:b/>
                <w:sz w:val="26"/>
              </w:rPr>
              <w:t>Pomoc publiczna – unijna podstawa prawna</w:t>
            </w:r>
          </w:p>
        </w:tc>
      </w:tr>
      <w:tr w:rsidR="003C1640" w14:paraId="58750DCF" w14:textId="77777777">
        <w:tc>
          <w:tcPr>
            <w:tcW w:w="9062" w:type="dxa"/>
          </w:tcPr>
          <w:p w14:paraId="163DB5D3" w14:textId="77777777" w:rsidR="003C1640" w:rsidRDefault="001D5AE3">
            <w:pPr>
              <w:spacing w:before="60"/>
              <w:rPr>
                <w:b/>
                <w:sz w:val="26"/>
              </w:rPr>
            </w:pPr>
            <w:r>
              <w:rPr>
                <w:sz w:val="26"/>
              </w:rPr>
              <w:lastRenderedPageBreak/>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rPr>
                <w:sz w:val="26"/>
              </w:rPr>
              <w:t xml:space="preserve">187 z 26.06.2014, str. 1, z </w:t>
            </w:r>
            <w:proofErr w:type="spellStart"/>
            <w:r>
              <w:rPr>
                <w:sz w:val="26"/>
              </w:rPr>
              <w:t>późn</w:t>
            </w:r>
            <w:proofErr w:type="spellEnd"/>
            <w:r>
              <w:rPr>
                <w:sz w:val="26"/>
              </w:rPr>
              <w:t>. zm.)</w:t>
            </w:r>
          </w:p>
        </w:tc>
      </w:tr>
      <w:tr w:rsidR="003C1640" w14:paraId="0DF7908D" w14:textId="77777777">
        <w:tc>
          <w:tcPr>
            <w:tcW w:w="9062" w:type="dxa"/>
            <w:shd w:val="clear" w:color="auto" w:fill="F2F2F2" w:themeFill="light1" w:themeFillShade="F2"/>
          </w:tcPr>
          <w:p w14:paraId="1D9F93D8" w14:textId="77777777" w:rsidR="003C1640" w:rsidRDefault="001D5AE3">
            <w:pPr>
              <w:spacing w:before="60"/>
              <w:rPr>
                <w:b/>
                <w:sz w:val="26"/>
              </w:rPr>
            </w:pPr>
            <w:r>
              <w:rPr>
                <w:b/>
                <w:sz w:val="26"/>
              </w:rPr>
              <w:t>Pomoc publiczna – krajowa podstawa prawna</w:t>
            </w:r>
          </w:p>
        </w:tc>
      </w:tr>
      <w:tr w:rsidR="003C1640" w14:paraId="289F7871" w14:textId="77777777">
        <w:tc>
          <w:tcPr>
            <w:tcW w:w="9062" w:type="dxa"/>
          </w:tcPr>
          <w:p w14:paraId="6D7124D9"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08306B81" w14:textId="77777777">
        <w:tc>
          <w:tcPr>
            <w:tcW w:w="9062" w:type="dxa"/>
            <w:shd w:val="clear" w:color="auto" w:fill="F2F2F2" w:themeFill="light1" w:themeFillShade="F2"/>
          </w:tcPr>
          <w:p w14:paraId="08DC5834" w14:textId="77777777" w:rsidR="003C1640" w:rsidRDefault="001D5AE3">
            <w:pPr>
              <w:spacing w:before="60"/>
              <w:rPr>
                <w:b/>
                <w:sz w:val="26"/>
              </w:rPr>
            </w:pPr>
            <w:r>
              <w:rPr>
                <w:b/>
                <w:sz w:val="26"/>
              </w:rPr>
              <w:t>Uproszczone metody rozliczania</w:t>
            </w:r>
          </w:p>
        </w:tc>
      </w:tr>
      <w:tr w:rsidR="003C1640" w14:paraId="3B84E888" w14:textId="77777777">
        <w:tc>
          <w:tcPr>
            <w:tcW w:w="9062" w:type="dxa"/>
          </w:tcPr>
          <w:p w14:paraId="4498F893" w14:textId="77777777" w:rsidR="003C1640" w:rsidRDefault="001D5AE3">
            <w:pPr>
              <w:spacing w:before="60"/>
              <w:rPr>
                <w:b/>
                <w:sz w:val="26"/>
              </w:rPr>
            </w:pPr>
            <w:r>
              <w:rPr>
                <w:sz w:val="26"/>
              </w:rPr>
              <w:t>do 7% stawka ryczałtowa na koszty pośrednie (podstawa wyliczenia: koszty bezpośrednie) [art. 54(a) CPR]</w:t>
            </w:r>
          </w:p>
        </w:tc>
      </w:tr>
      <w:tr w:rsidR="003C1640" w14:paraId="592AC6EF" w14:textId="77777777">
        <w:tc>
          <w:tcPr>
            <w:tcW w:w="9062" w:type="dxa"/>
            <w:shd w:val="clear" w:color="auto" w:fill="F2F2F2" w:themeFill="light1" w:themeFillShade="F2"/>
          </w:tcPr>
          <w:p w14:paraId="74D98E08" w14:textId="77777777" w:rsidR="003C1640" w:rsidRDefault="001D5AE3">
            <w:pPr>
              <w:spacing w:before="60"/>
              <w:rPr>
                <w:b/>
                <w:sz w:val="26"/>
              </w:rPr>
            </w:pPr>
            <w:r>
              <w:rPr>
                <w:b/>
                <w:sz w:val="26"/>
              </w:rPr>
              <w:t>Forma wsparcia</w:t>
            </w:r>
          </w:p>
        </w:tc>
      </w:tr>
      <w:tr w:rsidR="003C1640" w14:paraId="08D5E0C6" w14:textId="77777777">
        <w:tc>
          <w:tcPr>
            <w:tcW w:w="9062" w:type="dxa"/>
          </w:tcPr>
          <w:p w14:paraId="591EACBE" w14:textId="77777777" w:rsidR="003C1640" w:rsidRDefault="001D5AE3">
            <w:pPr>
              <w:spacing w:before="60"/>
              <w:rPr>
                <w:b/>
                <w:sz w:val="26"/>
              </w:rPr>
            </w:pPr>
            <w:r>
              <w:rPr>
                <w:sz w:val="26"/>
              </w:rPr>
              <w:t>Dotacja</w:t>
            </w:r>
          </w:p>
        </w:tc>
      </w:tr>
      <w:tr w:rsidR="003C1640" w14:paraId="3B0CFD43" w14:textId="77777777">
        <w:tc>
          <w:tcPr>
            <w:tcW w:w="9062" w:type="dxa"/>
            <w:shd w:val="clear" w:color="auto" w:fill="F2F2F2" w:themeFill="light1" w:themeFillShade="F2"/>
          </w:tcPr>
          <w:p w14:paraId="101CC70D"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0F662D51" w14:textId="77777777">
        <w:tc>
          <w:tcPr>
            <w:tcW w:w="9062" w:type="dxa"/>
          </w:tcPr>
          <w:p w14:paraId="7C5CCE60" w14:textId="77777777" w:rsidR="003C1640" w:rsidRDefault="001D5AE3">
            <w:pPr>
              <w:spacing w:before="60"/>
              <w:rPr>
                <w:b/>
                <w:sz w:val="26"/>
              </w:rPr>
            </w:pPr>
            <w:r>
              <w:rPr>
                <w:sz w:val="26"/>
              </w:rPr>
              <w:t>0</w:t>
            </w:r>
          </w:p>
        </w:tc>
      </w:tr>
      <w:tr w:rsidR="003C1640" w14:paraId="3DFDF07C" w14:textId="77777777">
        <w:tc>
          <w:tcPr>
            <w:tcW w:w="9062" w:type="dxa"/>
            <w:shd w:val="clear" w:color="auto" w:fill="F2F2F2" w:themeFill="light1" w:themeFillShade="F2"/>
          </w:tcPr>
          <w:p w14:paraId="5DE53A64" w14:textId="77777777" w:rsidR="003C1640" w:rsidRDefault="001D5AE3">
            <w:pPr>
              <w:spacing w:before="60"/>
              <w:rPr>
                <w:b/>
                <w:sz w:val="26"/>
              </w:rPr>
            </w:pPr>
            <w:r>
              <w:rPr>
                <w:b/>
                <w:sz w:val="26"/>
              </w:rPr>
              <w:t>Minimalny wkład własny beneficjenta</w:t>
            </w:r>
          </w:p>
        </w:tc>
      </w:tr>
      <w:tr w:rsidR="003C1640" w14:paraId="56347F80" w14:textId="77777777">
        <w:tc>
          <w:tcPr>
            <w:tcW w:w="9062" w:type="dxa"/>
          </w:tcPr>
          <w:p w14:paraId="51FF9CF0" w14:textId="77777777" w:rsidR="003C1640" w:rsidRDefault="001D5AE3">
            <w:pPr>
              <w:spacing w:before="60"/>
              <w:rPr>
                <w:b/>
                <w:sz w:val="26"/>
              </w:rPr>
            </w:pPr>
            <w:r>
              <w:rPr>
                <w:sz w:val="26"/>
              </w:rPr>
              <w:lastRenderedPageBreak/>
              <w:t xml:space="preserve">Projekty nieobjęte pomocą publiczną – 15% (nie dotyczy projektów w zakresie zakupu </w:t>
            </w:r>
            <w:proofErr w:type="spellStart"/>
            <w:r>
              <w:rPr>
                <w:sz w:val="26"/>
              </w:rPr>
              <w:t>bezemisyjnego</w:t>
            </w:r>
            <w:proofErr w:type="spellEnd"/>
            <w:r>
              <w:rPr>
                <w:sz w:val="26"/>
              </w:rPr>
              <w:t xml:space="preserve"> taboru kolejowego na potrzeby wojewódzkich przewozów pasażerskich w transporcie kolejowym, w ramach których uwzględnione zostanie dofinansowanie z budżetu państwa). Projekty objęte pomocą publiczną – zgodnie z obowiązującymi w tym zakresie zasadami.</w:t>
            </w:r>
          </w:p>
        </w:tc>
      </w:tr>
      <w:tr w:rsidR="003C1640" w14:paraId="67A588C2" w14:textId="77777777">
        <w:tc>
          <w:tcPr>
            <w:tcW w:w="9062" w:type="dxa"/>
            <w:shd w:val="clear" w:color="auto" w:fill="F2F2F2" w:themeFill="light1" w:themeFillShade="F2"/>
          </w:tcPr>
          <w:p w14:paraId="370C22F3" w14:textId="77777777" w:rsidR="003C1640" w:rsidRDefault="001D5AE3">
            <w:pPr>
              <w:spacing w:before="60"/>
              <w:rPr>
                <w:b/>
                <w:sz w:val="26"/>
              </w:rPr>
            </w:pPr>
            <w:r>
              <w:rPr>
                <w:b/>
                <w:sz w:val="26"/>
              </w:rPr>
              <w:t>Sposób wyboru projektów</w:t>
            </w:r>
          </w:p>
        </w:tc>
      </w:tr>
      <w:tr w:rsidR="003C1640" w14:paraId="4697F597" w14:textId="77777777">
        <w:tc>
          <w:tcPr>
            <w:tcW w:w="9062" w:type="dxa"/>
          </w:tcPr>
          <w:p w14:paraId="547C7B6D" w14:textId="77777777" w:rsidR="003C1640" w:rsidRDefault="001D5AE3">
            <w:pPr>
              <w:spacing w:before="60"/>
              <w:rPr>
                <w:b/>
                <w:sz w:val="26"/>
              </w:rPr>
            </w:pPr>
            <w:r>
              <w:rPr>
                <w:sz w:val="26"/>
              </w:rPr>
              <w:t>Niekonkurencyjny</w:t>
            </w:r>
          </w:p>
        </w:tc>
      </w:tr>
      <w:tr w:rsidR="003C1640" w14:paraId="22D8B307" w14:textId="77777777">
        <w:tc>
          <w:tcPr>
            <w:tcW w:w="9062" w:type="dxa"/>
            <w:shd w:val="clear" w:color="auto" w:fill="F2F2F2" w:themeFill="light1" w:themeFillShade="F2"/>
          </w:tcPr>
          <w:p w14:paraId="4EB57866" w14:textId="77777777" w:rsidR="003C1640" w:rsidRDefault="001D5AE3">
            <w:pPr>
              <w:spacing w:before="60"/>
              <w:rPr>
                <w:b/>
                <w:sz w:val="26"/>
              </w:rPr>
            </w:pPr>
            <w:r>
              <w:rPr>
                <w:b/>
                <w:sz w:val="26"/>
              </w:rPr>
              <w:t>Realizacja instrumentów terytorialnych</w:t>
            </w:r>
          </w:p>
        </w:tc>
      </w:tr>
      <w:tr w:rsidR="003C1640" w14:paraId="62F3ED27" w14:textId="77777777">
        <w:tc>
          <w:tcPr>
            <w:tcW w:w="9062" w:type="dxa"/>
          </w:tcPr>
          <w:p w14:paraId="6E58E271" w14:textId="77777777" w:rsidR="003C1640" w:rsidRDefault="001D5AE3">
            <w:pPr>
              <w:spacing w:before="60"/>
              <w:rPr>
                <w:b/>
                <w:sz w:val="26"/>
              </w:rPr>
            </w:pPr>
            <w:r>
              <w:rPr>
                <w:sz w:val="26"/>
              </w:rPr>
              <w:t>Nie dotyczy</w:t>
            </w:r>
          </w:p>
        </w:tc>
      </w:tr>
      <w:tr w:rsidR="003C1640" w14:paraId="559EB0E9" w14:textId="77777777">
        <w:tc>
          <w:tcPr>
            <w:tcW w:w="9062" w:type="dxa"/>
            <w:shd w:val="clear" w:color="auto" w:fill="F2F2F2" w:themeFill="light1" w:themeFillShade="F2"/>
          </w:tcPr>
          <w:p w14:paraId="42DDE4C8" w14:textId="77777777" w:rsidR="003C1640" w:rsidRDefault="001D5AE3">
            <w:pPr>
              <w:spacing w:before="60"/>
              <w:rPr>
                <w:b/>
                <w:sz w:val="26"/>
              </w:rPr>
            </w:pPr>
            <w:r>
              <w:rPr>
                <w:b/>
                <w:sz w:val="26"/>
              </w:rPr>
              <w:t>Typ beneficjenta – ogólny</w:t>
            </w:r>
          </w:p>
        </w:tc>
      </w:tr>
      <w:tr w:rsidR="003C1640" w14:paraId="444D8864" w14:textId="77777777">
        <w:tc>
          <w:tcPr>
            <w:tcW w:w="9062" w:type="dxa"/>
          </w:tcPr>
          <w:p w14:paraId="43F5B5D5" w14:textId="77777777" w:rsidR="003C1640" w:rsidRDefault="001D5AE3">
            <w:pPr>
              <w:spacing w:before="60"/>
              <w:rPr>
                <w:b/>
                <w:sz w:val="26"/>
              </w:rPr>
            </w:pPr>
            <w:r>
              <w:rPr>
                <w:sz w:val="26"/>
              </w:rPr>
              <w:t>Administracja publiczna</w:t>
            </w:r>
          </w:p>
        </w:tc>
      </w:tr>
      <w:tr w:rsidR="003C1640" w14:paraId="6C8C45AB" w14:textId="77777777">
        <w:tc>
          <w:tcPr>
            <w:tcW w:w="9062" w:type="dxa"/>
            <w:shd w:val="clear" w:color="auto" w:fill="F2F2F2" w:themeFill="light1" w:themeFillShade="F2"/>
          </w:tcPr>
          <w:p w14:paraId="6D764043" w14:textId="77777777" w:rsidR="003C1640" w:rsidRDefault="001D5AE3">
            <w:pPr>
              <w:spacing w:before="60"/>
              <w:rPr>
                <w:b/>
                <w:sz w:val="26"/>
              </w:rPr>
            </w:pPr>
            <w:r>
              <w:rPr>
                <w:b/>
                <w:sz w:val="26"/>
              </w:rPr>
              <w:t>Typ beneficjenta – szczegółowy</w:t>
            </w:r>
          </w:p>
        </w:tc>
      </w:tr>
      <w:tr w:rsidR="003C1640" w14:paraId="77DD8FEE" w14:textId="77777777">
        <w:tc>
          <w:tcPr>
            <w:tcW w:w="9062" w:type="dxa"/>
          </w:tcPr>
          <w:p w14:paraId="5C59B0B9" w14:textId="77777777" w:rsidR="003C1640" w:rsidRDefault="001D5AE3">
            <w:pPr>
              <w:spacing w:before="60"/>
              <w:rPr>
                <w:b/>
                <w:sz w:val="26"/>
              </w:rPr>
            </w:pPr>
            <w:r>
              <w:rPr>
                <w:sz w:val="26"/>
              </w:rPr>
              <w:t>Jednostki Samorządu Terytorialnego</w:t>
            </w:r>
          </w:p>
        </w:tc>
      </w:tr>
      <w:tr w:rsidR="003C1640" w14:paraId="15C372A4" w14:textId="77777777">
        <w:tc>
          <w:tcPr>
            <w:tcW w:w="9062" w:type="dxa"/>
            <w:shd w:val="clear" w:color="auto" w:fill="F2F2F2" w:themeFill="light1" w:themeFillShade="F2"/>
          </w:tcPr>
          <w:p w14:paraId="09E79ECA" w14:textId="77777777" w:rsidR="003C1640" w:rsidRDefault="001D5AE3">
            <w:pPr>
              <w:spacing w:before="60"/>
              <w:rPr>
                <w:b/>
                <w:sz w:val="26"/>
              </w:rPr>
            </w:pPr>
            <w:r>
              <w:rPr>
                <w:b/>
                <w:sz w:val="26"/>
              </w:rPr>
              <w:t>Grupa docelowa</w:t>
            </w:r>
          </w:p>
        </w:tc>
      </w:tr>
      <w:tr w:rsidR="003C1640" w14:paraId="7403A6BE" w14:textId="77777777">
        <w:tc>
          <w:tcPr>
            <w:tcW w:w="9062" w:type="dxa"/>
          </w:tcPr>
          <w:p w14:paraId="0611CD75" w14:textId="77777777" w:rsidR="003C1640" w:rsidRDefault="001D5AE3">
            <w:pPr>
              <w:spacing w:before="60"/>
              <w:rPr>
                <w:b/>
                <w:sz w:val="26"/>
              </w:rPr>
            </w:pPr>
            <w:r>
              <w:rPr>
                <w:sz w:val="26"/>
              </w:rPr>
              <w:t>mieszkańcy województwa, odwiedzający region, przedsiębiorcy, turyści, użytkownicy publicznego transportu zbiorowego</w:t>
            </w:r>
          </w:p>
        </w:tc>
      </w:tr>
      <w:tr w:rsidR="003C1640" w14:paraId="3F5D5DB9" w14:textId="77777777">
        <w:tc>
          <w:tcPr>
            <w:tcW w:w="9062" w:type="dxa"/>
            <w:shd w:val="clear" w:color="auto" w:fill="F2F2F2" w:themeFill="light1" w:themeFillShade="F2"/>
          </w:tcPr>
          <w:p w14:paraId="4B20AB6D" w14:textId="77777777" w:rsidR="003C1640" w:rsidRDefault="001D5AE3">
            <w:pPr>
              <w:spacing w:before="60"/>
              <w:rPr>
                <w:b/>
                <w:sz w:val="26"/>
              </w:rPr>
            </w:pPr>
            <w:r>
              <w:rPr>
                <w:b/>
                <w:sz w:val="26"/>
              </w:rPr>
              <w:t>Słowa kluczowe</w:t>
            </w:r>
          </w:p>
        </w:tc>
      </w:tr>
      <w:tr w:rsidR="003C1640" w14:paraId="0EAC3483" w14:textId="77777777">
        <w:tc>
          <w:tcPr>
            <w:tcW w:w="9062" w:type="dxa"/>
          </w:tcPr>
          <w:p w14:paraId="7BE155F9" w14:textId="77777777" w:rsidR="003C1640" w:rsidRDefault="001D5AE3">
            <w:pPr>
              <w:spacing w:before="60"/>
              <w:rPr>
                <w:b/>
                <w:sz w:val="26"/>
              </w:rPr>
            </w:pPr>
            <w:r>
              <w:rPr>
                <w:sz w:val="26"/>
              </w:rPr>
              <w:t>ERTMS, kolej, lokomotywa, pociąg, transport, wagon</w:t>
            </w:r>
          </w:p>
        </w:tc>
      </w:tr>
      <w:tr w:rsidR="003C1640" w14:paraId="343EE748" w14:textId="77777777">
        <w:tc>
          <w:tcPr>
            <w:tcW w:w="9062" w:type="dxa"/>
            <w:shd w:val="clear" w:color="auto" w:fill="F2F2F2" w:themeFill="light1" w:themeFillShade="F2"/>
          </w:tcPr>
          <w:p w14:paraId="7F672D39" w14:textId="77777777" w:rsidR="003C1640" w:rsidRDefault="001D5AE3">
            <w:pPr>
              <w:spacing w:before="60"/>
              <w:rPr>
                <w:b/>
                <w:sz w:val="26"/>
              </w:rPr>
            </w:pPr>
            <w:r>
              <w:rPr>
                <w:b/>
                <w:sz w:val="26"/>
              </w:rPr>
              <w:t>Kryteria wyboru projektów</w:t>
            </w:r>
          </w:p>
        </w:tc>
      </w:tr>
      <w:tr w:rsidR="003C1640" w14:paraId="43B020E5" w14:textId="77777777">
        <w:tc>
          <w:tcPr>
            <w:tcW w:w="9062" w:type="dxa"/>
          </w:tcPr>
          <w:p w14:paraId="6C3B8D7F" w14:textId="77777777" w:rsidR="003C1640" w:rsidRDefault="001D5AE3">
            <w:pPr>
              <w:spacing w:before="60"/>
              <w:rPr>
                <w:b/>
                <w:sz w:val="26"/>
              </w:rPr>
            </w:pPr>
            <w:r>
              <w:rPr>
                <w:sz w:val="26"/>
              </w:rPr>
              <w:t>https://funduszeue.podkarpackie.pl/szczegoly-programu/prawo-i-dokumenty/kryteria-wyboru-projektow</w:t>
            </w:r>
          </w:p>
        </w:tc>
      </w:tr>
      <w:tr w:rsidR="003C1640" w14:paraId="094ABA45" w14:textId="77777777">
        <w:tc>
          <w:tcPr>
            <w:tcW w:w="9062" w:type="dxa"/>
            <w:shd w:val="clear" w:color="auto" w:fill="F2F2F2" w:themeFill="light1" w:themeFillShade="F2"/>
          </w:tcPr>
          <w:p w14:paraId="56EAD06D" w14:textId="77777777" w:rsidR="003C1640" w:rsidRDefault="001D5AE3">
            <w:pPr>
              <w:spacing w:before="60"/>
              <w:rPr>
                <w:b/>
                <w:sz w:val="26"/>
              </w:rPr>
            </w:pPr>
            <w:r>
              <w:rPr>
                <w:b/>
                <w:sz w:val="26"/>
              </w:rPr>
              <w:t>Wskaźniki produktu</w:t>
            </w:r>
          </w:p>
        </w:tc>
      </w:tr>
      <w:tr w:rsidR="003C1640" w14:paraId="1C70015C" w14:textId="77777777">
        <w:tc>
          <w:tcPr>
            <w:tcW w:w="9062" w:type="dxa"/>
          </w:tcPr>
          <w:p w14:paraId="12D8A649" w14:textId="77777777" w:rsidR="003C1640" w:rsidRDefault="001D5AE3">
            <w:pPr>
              <w:spacing w:before="60"/>
              <w:rPr>
                <w:b/>
                <w:sz w:val="26"/>
              </w:rPr>
            </w:pPr>
            <w:r>
              <w:rPr>
                <w:sz w:val="26"/>
              </w:rPr>
              <w:lastRenderedPageBreak/>
              <w:t>WLWK-PLRO229 - Budowa/przebudowa bazy utrzymaniowo-naprawczej taboru kolejowego </w:t>
            </w:r>
          </w:p>
        </w:tc>
      </w:tr>
      <w:tr w:rsidR="003C1640" w14:paraId="26069CAD" w14:textId="77777777">
        <w:tc>
          <w:tcPr>
            <w:tcW w:w="9062" w:type="dxa"/>
          </w:tcPr>
          <w:p w14:paraId="0FF0DACD" w14:textId="77777777" w:rsidR="003C1640" w:rsidRDefault="001D5AE3">
            <w:pPr>
              <w:spacing w:before="60"/>
              <w:rPr>
                <w:sz w:val="26"/>
              </w:rPr>
            </w:pPr>
            <w:r>
              <w:rPr>
                <w:sz w:val="26"/>
              </w:rPr>
              <w:t>WLWK-PLRO132 - Liczba obiektów dostosowanych do potrzeb osób z niepełnosprawnościami (EFRR/FST/FS)</w:t>
            </w:r>
          </w:p>
        </w:tc>
      </w:tr>
      <w:tr w:rsidR="003C1640" w14:paraId="5842EF86" w14:textId="77777777">
        <w:tc>
          <w:tcPr>
            <w:tcW w:w="9062" w:type="dxa"/>
          </w:tcPr>
          <w:p w14:paraId="66B56725"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6479B9CF" w14:textId="77777777">
        <w:tc>
          <w:tcPr>
            <w:tcW w:w="9062" w:type="dxa"/>
          </w:tcPr>
          <w:p w14:paraId="1AEBD5E7" w14:textId="77777777" w:rsidR="003C1640" w:rsidRDefault="001D5AE3">
            <w:pPr>
              <w:spacing w:before="60"/>
              <w:rPr>
                <w:sz w:val="26"/>
              </w:rPr>
            </w:pPr>
            <w:r>
              <w:rPr>
                <w:sz w:val="26"/>
              </w:rPr>
              <w:t>WLWK-PLRO242 - Liczba utworzonych/przebudowanych stanowisk technicznych do obsługi taboru kolejowego</w:t>
            </w:r>
          </w:p>
        </w:tc>
      </w:tr>
      <w:tr w:rsidR="003C1640" w14:paraId="49AC225A" w14:textId="77777777">
        <w:tc>
          <w:tcPr>
            <w:tcW w:w="9062" w:type="dxa"/>
          </w:tcPr>
          <w:p w14:paraId="2CDA3190" w14:textId="77777777" w:rsidR="003C1640" w:rsidRDefault="001D5AE3">
            <w:pPr>
              <w:spacing w:before="60"/>
              <w:rPr>
                <w:sz w:val="26"/>
              </w:rPr>
            </w:pPr>
            <w:r>
              <w:rPr>
                <w:sz w:val="26"/>
              </w:rPr>
              <w:t>WLWK-PLRO113 - Liczba zakupionych jednostek kolejowego taboru pasażerskiego</w:t>
            </w:r>
          </w:p>
        </w:tc>
      </w:tr>
      <w:tr w:rsidR="003C1640" w14:paraId="25C8DFB0" w14:textId="77777777">
        <w:tc>
          <w:tcPr>
            <w:tcW w:w="9062" w:type="dxa"/>
          </w:tcPr>
          <w:p w14:paraId="6BAEA3A5" w14:textId="77777777" w:rsidR="003C1640" w:rsidRDefault="001D5AE3">
            <w:pPr>
              <w:spacing w:before="60"/>
              <w:rPr>
                <w:sz w:val="26"/>
              </w:rPr>
            </w:pPr>
            <w:r>
              <w:rPr>
                <w:sz w:val="26"/>
              </w:rPr>
              <w:t>WLWK-PLRO116 - Pojemność zakupionych jednostek taboru kolejowego</w:t>
            </w:r>
          </w:p>
        </w:tc>
      </w:tr>
      <w:tr w:rsidR="003C1640" w14:paraId="202C9325" w14:textId="77777777">
        <w:tc>
          <w:tcPr>
            <w:tcW w:w="9062" w:type="dxa"/>
            <w:shd w:val="clear" w:color="auto" w:fill="F2F2F2" w:themeFill="light1" w:themeFillShade="F2"/>
          </w:tcPr>
          <w:p w14:paraId="263A2866" w14:textId="77777777" w:rsidR="003C1640" w:rsidRDefault="001D5AE3">
            <w:pPr>
              <w:spacing w:before="60"/>
              <w:rPr>
                <w:b/>
                <w:sz w:val="26"/>
              </w:rPr>
            </w:pPr>
            <w:r>
              <w:rPr>
                <w:b/>
                <w:sz w:val="26"/>
              </w:rPr>
              <w:t>Wskaźniki rezultatu</w:t>
            </w:r>
          </w:p>
        </w:tc>
      </w:tr>
      <w:tr w:rsidR="003C1640" w14:paraId="7FBBAC55" w14:textId="77777777">
        <w:tc>
          <w:tcPr>
            <w:tcW w:w="9062" w:type="dxa"/>
          </w:tcPr>
          <w:p w14:paraId="6915ADDB" w14:textId="77777777" w:rsidR="003C1640" w:rsidRDefault="001D5AE3">
            <w:pPr>
              <w:spacing w:before="60"/>
              <w:rPr>
                <w:b/>
                <w:sz w:val="26"/>
              </w:rPr>
            </w:pPr>
            <w:r>
              <w:rPr>
                <w:sz w:val="26"/>
              </w:rPr>
              <w:t>WLWK-PLRR022 - Liczba osób korzystających z zakupionego lub zmodernizowanego kolejowego taboru pasażerskiego w ciągu roku</w:t>
            </w:r>
          </w:p>
        </w:tc>
      </w:tr>
    </w:tbl>
    <w:p w14:paraId="5DCF29CB" w14:textId="77777777" w:rsidR="003C1640" w:rsidRDefault="003C1640">
      <w:pPr>
        <w:rPr>
          <w:b/>
        </w:rPr>
      </w:pPr>
    </w:p>
    <w:p w14:paraId="6F8346C1"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659741AF" w14:textId="77777777">
        <w:tc>
          <w:tcPr>
            <w:tcW w:w="9062" w:type="dxa"/>
            <w:shd w:val="clear" w:color="auto" w:fill="D9D9D9" w:themeFill="light1" w:themeFillShade="D9"/>
          </w:tcPr>
          <w:p w14:paraId="1A3E5D8A" w14:textId="77777777" w:rsidR="003C1640" w:rsidRDefault="001D5AE3">
            <w:pPr>
              <w:spacing w:before="60"/>
              <w:rPr>
                <w:b/>
                <w:sz w:val="28"/>
              </w:rPr>
            </w:pPr>
            <w:r>
              <w:rPr>
                <w:b/>
                <w:sz w:val="28"/>
              </w:rPr>
              <w:t>Kod i nazwa działania</w:t>
            </w:r>
          </w:p>
        </w:tc>
      </w:tr>
      <w:tr w:rsidR="003C1640" w14:paraId="371593AF" w14:textId="77777777">
        <w:tc>
          <w:tcPr>
            <w:tcW w:w="9062" w:type="dxa"/>
          </w:tcPr>
          <w:p w14:paraId="76BFCC82" w14:textId="77777777" w:rsidR="003C1640" w:rsidRDefault="001D5AE3">
            <w:pPr>
              <w:pStyle w:val="Nagwek3"/>
              <w:spacing w:after="120"/>
            </w:pPr>
            <w:bookmarkStart w:id="22" w:name="_Toc216778750"/>
            <w:r>
              <w:rPr>
                <w:rFonts w:ascii="Calibri" w:hAnsi="Calibri" w:cs="Calibri"/>
                <w:sz w:val="32"/>
              </w:rPr>
              <w:t>Działanie FEPK.04.03 Zrównoważony transport pozamiejski</w:t>
            </w:r>
            <w:bookmarkEnd w:id="22"/>
          </w:p>
        </w:tc>
      </w:tr>
      <w:tr w:rsidR="003C1640" w14:paraId="1DE8D995" w14:textId="77777777">
        <w:tc>
          <w:tcPr>
            <w:tcW w:w="9062" w:type="dxa"/>
            <w:shd w:val="clear" w:color="auto" w:fill="F2F2F2" w:themeFill="light1" w:themeFillShade="F2"/>
          </w:tcPr>
          <w:p w14:paraId="51CF6F2C" w14:textId="77777777" w:rsidR="003C1640" w:rsidRDefault="001D5AE3">
            <w:pPr>
              <w:spacing w:before="60"/>
              <w:rPr>
                <w:b/>
                <w:sz w:val="26"/>
              </w:rPr>
            </w:pPr>
            <w:r>
              <w:rPr>
                <w:b/>
                <w:sz w:val="26"/>
              </w:rPr>
              <w:t>Cel szczegółowy</w:t>
            </w:r>
          </w:p>
        </w:tc>
      </w:tr>
      <w:tr w:rsidR="003C1640" w14:paraId="75847141" w14:textId="77777777">
        <w:tc>
          <w:tcPr>
            <w:tcW w:w="9062" w:type="dxa"/>
          </w:tcPr>
          <w:p w14:paraId="08EFE081" w14:textId="77777777" w:rsidR="003C1640" w:rsidRDefault="001D5AE3">
            <w:pPr>
              <w:spacing w:before="60"/>
              <w:rPr>
                <w:b/>
                <w:sz w:val="26"/>
              </w:rPr>
            </w:pPr>
            <w:r>
              <w:rPr>
                <w:sz w:val="26"/>
              </w:rPr>
              <w:t>EFRR/FS.CP3.II - Rozwój i udoskonalanie zrównoważonej, odpornej na zmiany klimatu, inteligentnej i intermodalnej mobilności na poziomie krajowym, regionalnym i lokalnym, w tym poprawę dostępu do TEN-T oraz mobilności transgranicznej</w:t>
            </w:r>
          </w:p>
        </w:tc>
      </w:tr>
      <w:tr w:rsidR="003C1640" w14:paraId="2A76ED3F" w14:textId="77777777">
        <w:tc>
          <w:tcPr>
            <w:tcW w:w="9062" w:type="dxa"/>
            <w:shd w:val="clear" w:color="auto" w:fill="F2F2F2" w:themeFill="light1" w:themeFillShade="F2"/>
          </w:tcPr>
          <w:p w14:paraId="74F9B3E2" w14:textId="77777777" w:rsidR="003C1640" w:rsidRDefault="001D5AE3">
            <w:pPr>
              <w:spacing w:before="60"/>
              <w:rPr>
                <w:b/>
                <w:sz w:val="26"/>
              </w:rPr>
            </w:pPr>
            <w:r>
              <w:rPr>
                <w:b/>
                <w:sz w:val="26"/>
              </w:rPr>
              <w:t>Wysokość alokacji ogółem (EUR)</w:t>
            </w:r>
          </w:p>
        </w:tc>
      </w:tr>
      <w:tr w:rsidR="003C1640" w14:paraId="38D5E566" w14:textId="77777777">
        <w:tc>
          <w:tcPr>
            <w:tcW w:w="9062" w:type="dxa"/>
          </w:tcPr>
          <w:p w14:paraId="2F786560" w14:textId="77777777" w:rsidR="003C1640" w:rsidRDefault="001D5AE3">
            <w:pPr>
              <w:spacing w:before="60"/>
              <w:rPr>
                <w:b/>
                <w:sz w:val="26"/>
              </w:rPr>
            </w:pPr>
            <w:r>
              <w:rPr>
                <w:sz w:val="26"/>
              </w:rPr>
              <w:lastRenderedPageBreak/>
              <w:t>60 000 000,00</w:t>
            </w:r>
          </w:p>
        </w:tc>
      </w:tr>
      <w:tr w:rsidR="003C1640" w14:paraId="044D62B3" w14:textId="77777777">
        <w:tc>
          <w:tcPr>
            <w:tcW w:w="9062" w:type="dxa"/>
            <w:shd w:val="clear" w:color="auto" w:fill="F2F2F2" w:themeFill="light1" w:themeFillShade="F2"/>
          </w:tcPr>
          <w:p w14:paraId="00CE4583" w14:textId="77777777" w:rsidR="003C1640" w:rsidRDefault="001D5AE3">
            <w:pPr>
              <w:spacing w:before="60"/>
              <w:rPr>
                <w:b/>
                <w:sz w:val="26"/>
              </w:rPr>
            </w:pPr>
            <w:r>
              <w:rPr>
                <w:b/>
                <w:sz w:val="26"/>
              </w:rPr>
              <w:t>Wysokość alokacji UE (EUR)</w:t>
            </w:r>
          </w:p>
        </w:tc>
      </w:tr>
      <w:tr w:rsidR="003C1640" w14:paraId="7442ABA3" w14:textId="77777777">
        <w:tc>
          <w:tcPr>
            <w:tcW w:w="9062" w:type="dxa"/>
          </w:tcPr>
          <w:p w14:paraId="27D011AC" w14:textId="77777777" w:rsidR="003C1640" w:rsidRDefault="001D5AE3">
            <w:pPr>
              <w:spacing w:before="60"/>
              <w:rPr>
                <w:b/>
                <w:sz w:val="26"/>
              </w:rPr>
            </w:pPr>
            <w:r>
              <w:rPr>
                <w:sz w:val="26"/>
              </w:rPr>
              <w:t>51 000 000,00</w:t>
            </w:r>
          </w:p>
        </w:tc>
      </w:tr>
      <w:tr w:rsidR="003C1640" w14:paraId="18432BB6" w14:textId="77777777">
        <w:tc>
          <w:tcPr>
            <w:tcW w:w="9062" w:type="dxa"/>
            <w:shd w:val="clear" w:color="auto" w:fill="F2F2F2" w:themeFill="light1" w:themeFillShade="F2"/>
          </w:tcPr>
          <w:p w14:paraId="3CBF76F3" w14:textId="77777777" w:rsidR="003C1640" w:rsidRDefault="001D5AE3">
            <w:pPr>
              <w:spacing w:before="60"/>
              <w:rPr>
                <w:b/>
                <w:sz w:val="26"/>
              </w:rPr>
            </w:pPr>
            <w:r>
              <w:rPr>
                <w:b/>
                <w:sz w:val="26"/>
              </w:rPr>
              <w:t>Zakres interwencji</w:t>
            </w:r>
          </w:p>
        </w:tc>
      </w:tr>
      <w:tr w:rsidR="003C1640" w14:paraId="20516E70" w14:textId="77777777">
        <w:tc>
          <w:tcPr>
            <w:tcW w:w="9062" w:type="dxa"/>
          </w:tcPr>
          <w:p w14:paraId="63F09A04" w14:textId="77777777" w:rsidR="003C1640" w:rsidRDefault="001D5AE3">
            <w:pPr>
              <w:spacing w:before="60"/>
              <w:rPr>
                <w:b/>
                <w:sz w:val="26"/>
              </w:rPr>
            </w:pPr>
            <w:r>
              <w:rPr>
                <w:sz w:val="26"/>
              </w:rPr>
              <w:t>077 - Działania mające na celu poprawę jakości powietrza i ograniczenie hałasu, 081 - Infrastruktura czystego transportu miejskiego, 082 - Tabor czystego transportu miejskiego, 083 - Infrastruktura rowerowa, 086 - Infrastruktura paliw alternatywnych, 109 - Transport multimodalny (poza miastami), 119 - Cyfryzacja transportu: inne rodzaje transportu</w:t>
            </w:r>
          </w:p>
        </w:tc>
      </w:tr>
      <w:tr w:rsidR="003C1640" w14:paraId="6508EA6B" w14:textId="77777777">
        <w:tblPrEx>
          <w:shd w:val="clear" w:color="auto" w:fill="F2F2F2" w:themeFill="light1" w:themeFillShade="F2"/>
        </w:tblPrEx>
        <w:tc>
          <w:tcPr>
            <w:tcW w:w="9062" w:type="dxa"/>
            <w:shd w:val="clear" w:color="auto" w:fill="F2F2F2" w:themeFill="light1" w:themeFillShade="F2"/>
          </w:tcPr>
          <w:p w14:paraId="6F067023" w14:textId="77777777" w:rsidR="003C1640" w:rsidRDefault="001D5AE3">
            <w:pPr>
              <w:spacing w:before="60" w:after="240"/>
              <w:rPr>
                <w:b/>
                <w:sz w:val="26"/>
              </w:rPr>
            </w:pPr>
            <w:r>
              <w:rPr>
                <w:b/>
                <w:sz w:val="26"/>
              </w:rPr>
              <w:t>Opis działania</w:t>
            </w:r>
          </w:p>
        </w:tc>
      </w:tr>
      <w:tr w:rsidR="003C1640" w14:paraId="4212B0D1" w14:textId="77777777">
        <w:tc>
          <w:tcPr>
            <w:tcW w:w="9062" w:type="dxa"/>
          </w:tcPr>
          <w:p w14:paraId="221606E1" w14:textId="77777777" w:rsidR="003C1640" w:rsidRDefault="001D5AE3">
            <w:pPr>
              <w:spacing w:before="60"/>
              <w:rPr>
                <w:sz w:val="26"/>
              </w:rPr>
            </w:pPr>
            <w:r>
              <w:br/>
            </w:r>
            <w:r>
              <w:rPr>
                <w:sz w:val="26"/>
              </w:rPr>
              <w:t>Typy projektów:</w:t>
            </w:r>
            <w:r>
              <w:br/>
            </w:r>
            <w:r>
              <w:rPr>
                <w:sz w:val="26"/>
              </w:rPr>
              <w:t>1.</w:t>
            </w:r>
            <w:r>
              <w:rPr>
                <w:sz w:val="26"/>
              </w:rPr>
              <w:tab/>
            </w:r>
            <w:r>
              <w:rPr>
                <w:sz w:val="26"/>
              </w:rPr>
              <w:t xml:space="preserve">Infrastruktura pozamiejskiego publicznego transportu zbiorowego, w tym m.in. węzły / miejsca przesiadkowe, parkingi, dworce, przystanki, zatoki, zajezdnie, pętle autobusowe, stacje obsługi, infrastruktura ładowania / tankowania paliw alternatywnych dla pojazdów o zerowej emisji, parkingi P&amp;R zlokalizowane w miejscach zapewniających integrację z publicznym transportem zbiorowym, obiekty typu B&amp;R, inna infrastruktura towarzysząca. </w:t>
            </w:r>
            <w:r>
              <w:br/>
            </w:r>
            <w:r>
              <w:rPr>
                <w:sz w:val="26"/>
              </w:rPr>
              <w:t>2.</w:t>
            </w:r>
            <w:r>
              <w:rPr>
                <w:sz w:val="26"/>
              </w:rPr>
              <w:tab/>
            </w:r>
            <w:proofErr w:type="spellStart"/>
            <w:r>
              <w:rPr>
                <w:sz w:val="26"/>
              </w:rPr>
              <w:t>Bezemisyjny</w:t>
            </w:r>
            <w:proofErr w:type="spellEnd"/>
            <w:r>
              <w:rPr>
                <w:sz w:val="26"/>
              </w:rPr>
              <w:t xml:space="preserve"> lub niskoemisyjny tabor pozamiejskiego transportu publicznego (</w:t>
            </w:r>
            <w:r>
              <w:rPr>
                <w:sz w:val="26"/>
              </w:rPr>
              <w:t xml:space="preserve">na zasadzie użyteczności publicznej) oraz systemy </w:t>
            </w:r>
            <w:proofErr w:type="spellStart"/>
            <w:r>
              <w:rPr>
                <w:sz w:val="26"/>
              </w:rPr>
              <w:t>mikromobilności</w:t>
            </w:r>
            <w:proofErr w:type="spellEnd"/>
            <w:r>
              <w:rPr>
                <w:sz w:val="26"/>
              </w:rPr>
              <w:t xml:space="preserve"> wraz z niezbędną infrastrukturą, w tym:</w:t>
            </w:r>
            <w:r>
              <w:br/>
            </w:r>
            <w:r>
              <w:rPr>
                <w:sz w:val="26"/>
              </w:rPr>
              <w:t>•</w:t>
            </w:r>
            <w:r>
              <w:rPr>
                <w:sz w:val="26"/>
              </w:rPr>
              <w:tab/>
            </w:r>
            <w:proofErr w:type="spellStart"/>
            <w:r>
              <w:rPr>
                <w:sz w:val="26"/>
              </w:rPr>
              <w:t>bezemisyjny</w:t>
            </w:r>
            <w:proofErr w:type="spellEnd"/>
            <w:r>
              <w:rPr>
                <w:sz w:val="26"/>
              </w:rPr>
              <w:t xml:space="preserve"> lub niskoemisyjny tabor autobusowy, spełniający wymogi dla „ekologicznie czystych pojazdów” w rozumieniu Dyrektywy 2019/1161 zmieniającej Dyrektywę 2009/33/WE w sprawie promowania ekologicznie czystych i energooszczędnych pojazdów transportu drogowego, tj.:</w:t>
            </w:r>
            <w:r>
              <w:br/>
            </w:r>
            <w:r>
              <w:rPr>
                <w:sz w:val="26"/>
              </w:rPr>
              <w:t>- małe autobusy  – pojazdy mające max. 8 miejsc dla pasażerów siedzących i niemające miejsc dla pasażerów stojących, a także pojazdy p</w:t>
            </w:r>
            <w:r>
              <w:rPr>
                <w:sz w:val="26"/>
              </w:rPr>
              <w:t xml:space="preserve">ow. 8 miejsc dla pasażerów siedzących, jeżeli ich masa maksymalna nie przekracza 5 ton: tylko pojazdy </w:t>
            </w:r>
            <w:proofErr w:type="spellStart"/>
            <w:r>
              <w:rPr>
                <w:sz w:val="26"/>
              </w:rPr>
              <w:t>bezemisyjne</w:t>
            </w:r>
            <w:proofErr w:type="spellEnd"/>
            <w:r>
              <w:rPr>
                <w:sz w:val="26"/>
              </w:rPr>
              <w:t xml:space="preserve"> (BEV, FCV);</w:t>
            </w:r>
            <w:r>
              <w:br/>
            </w:r>
            <w:r>
              <w:rPr>
                <w:sz w:val="26"/>
              </w:rPr>
              <w:t xml:space="preserve">- duże autobusy – pojazdy pow. 8 miejsc dla pasażerów siedzących, jeżeli ich masa maksymalna przekracza 5 ton: pojazdy napędzane paliwami alternatywnymi (BEV, </w:t>
            </w:r>
            <w:r>
              <w:rPr>
                <w:sz w:val="26"/>
              </w:rPr>
              <w:lastRenderedPageBreak/>
              <w:t>FCV, PHEV, HEV, LNG, CNG, LPG);</w:t>
            </w:r>
            <w:r>
              <w:br/>
            </w:r>
            <w:r>
              <w:rPr>
                <w:sz w:val="26"/>
              </w:rPr>
              <w:t>•</w:t>
            </w:r>
            <w:r>
              <w:rPr>
                <w:sz w:val="26"/>
              </w:rPr>
              <w:tab/>
              <w:t xml:space="preserve">infrastruktura paliw alternatywnych (punkty tankowania / ładowania dla pojazdów o zerowej emisji, w tym dla pojazdów indywidualnych); w przypadku infrastruktury dla użytkowników indywidualnych </w:t>
            </w:r>
            <w:r>
              <w:rPr>
                <w:sz w:val="26"/>
              </w:rPr>
              <w:t>wsparcie będzie dotyczyło infrastruktury spełniającej wymogi Dyrektywy 2014/94/UE oraz zapewniającej niedyskryminacyjny dostęp dla wszystkich użytkowników – jeżeli nie ma możliwości finansowania inwestycji ze źródeł prywatnych lub z pomocy zwrotnej, a inwestycja uzasadniona jest odpowiednią analizą popytu.</w:t>
            </w:r>
            <w:r>
              <w:br/>
            </w:r>
            <w:r>
              <w:rPr>
                <w:sz w:val="26"/>
              </w:rPr>
              <w:t>3.</w:t>
            </w:r>
            <w:r>
              <w:rPr>
                <w:sz w:val="26"/>
              </w:rPr>
              <w:tab/>
              <w:t>Rozwój nowych / innowacyjnych rodzajów transportu zbiorowego - transport na żądanie.</w:t>
            </w:r>
            <w:r>
              <w:br/>
            </w:r>
            <w:r>
              <w:rPr>
                <w:sz w:val="26"/>
              </w:rPr>
              <w:t>4.</w:t>
            </w:r>
            <w:r>
              <w:rPr>
                <w:sz w:val="26"/>
              </w:rPr>
              <w:tab/>
              <w:t xml:space="preserve">Infrastruktura dla ruchu niezmotoryzowanego i </w:t>
            </w:r>
            <w:proofErr w:type="spellStart"/>
            <w:r>
              <w:rPr>
                <w:sz w:val="26"/>
              </w:rPr>
              <w:t>mikromobilności</w:t>
            </w:r>
            <w:proofErr w:type="spellEnd"/>
            <w:r>
              <w:rPr>
                <w:sz w:val="26"/>
              </w:rPr>
              <w:t>, w tym:</w:t>
            </w:r>
            <w:r>
              <w:br/>
            </w:r>
            <w:r>
              <w:rPr>
                <w:sz w:val="26"/>
              </w:rPr>
              <w:t>•</w:t>
            </w:r>
            <w:r>
              <w:rPr>
                <w:sz w:val="26"/>
              </w:rPr>
              <w:tab/>
              <w:t>drogi / pasy / ścieżki / trasy rowerowe z</w:t>
            </w:r>
            <w:r>
              <w:rPr>
                <w:sz w:val="26"/>
              </w:rPr>
              <w:t xml:space="preserve"> infrastrukturą towarzyszącą, systemy i urządzenia do zliczania rowerzystów itp.),</w:t>
            </w:r>
            <w:r>
              <w:br/>
            </w:r>
            <w:r>
              <w:rPr>
                <w:sz w:val="26"/>
              </w:rPr>
              <w:t>•</w:t>
            </w:r>
            <w:r>
              <w:rPr>
                <w:sz w:val="26"/>
              </w:rPr>
              <w:tab/>
              <w:t>trasy piesze lub pieszo-rowerowe,</w:t>
            </w:r>
            <w:r>
              <w:br/>
            </w:r>
            <w:r>
              <w:rPr>
                <w:sz w:val="26"/>
              </w:rPr>
              <w:t>•</w:t>
            </w:r>
            <w:r>
              <w:rPr>
                <w:sz w:val="26"/>
              </w:rPr>
              <w:tab/>
              <w:t>likwidacja utrudnień i zagrożeń w ruchu pieszym i rowerowym,</w:t>
            </w:r>
            <w:r>
              <w:br/>
            </w:r>
            <w:r>
              <w:rPr>
                <w:sz w:val="26"/>
              </w:rPr>
              <w:t>•</w:t>
            </w:r>
            <w:r>
              <w:rPr>
                <w:sz w:val="26"/>
              </w:rPr>
              <w:tab/>
              <w:t>inwestycje drogowe służące poprawie bezpieczeństwa niezmotoryzowanych uczestników ruchu poprzez likwidację miejsc niebezpiecznych.</w:t>
            </w:r>
            <w:r>
              <w:br/>
            </w:r>
            <w:r>
              <w:rPr>
                <w:sz w:val="26"/>
              </w:rPr>
              <w:t>5.</w:t>
            </w:r>
            <w:r>
              <w:rPr>
                <w:sz w:val="26"/>
              </w:rPr>
              <w:tab/>
              <w:t xml:space="preserve">Rozwiązania cyfrowe (ITS, systemy organizacji przewozów / połączeń, informacji pasażerskiej, aplikacje planowania podróży, rezerwacji i zakupu biletów, bazy rozkładów jazdy, rozwiązania cyfrowe </w:t>
            </w:r>
            <w:r>
              <w:rPr>
                <w:sz w:val="26"/>
              </w:rPr>
              <w:t xml:space="preserve">wykorzystywane dla aktywnych form mobilności i </w:t>
            </w:r>
            <w:proofErr w:type="spellStart"/>
            <w:r>
              <w:rPr>
                <w:sz w:val="26"/>
              </w:rPr>
              <w:t>mikromobilności</w:t>
            </w:r>
            <w:proofErr w:type="spellEnd"/>
            <w:r>
              <w:rPr>
                <w:sz w:val="26"/>
              </w:rPr>
              <w:t>, itp.) - wyłącznie jako element projektów wskazanych w pkt 1-4.</w:t>
            </w:r>
            <w:r>
              <w:br/>
            </w:r>
            <w:r>
              <w:rPr>
                <w:sz w:val="26"/>
              </w:rPr>
              <w:t>6.</w:t>
            </w:r>
            <w:r>
              <w:rPr>
                <w:sz w:val="26"/>
              </w:rPr>
              <w:tab/>
              <w:t>Działania na rzecz taryfowej integracji transportu zbiorowego (np. systemy typu „wspólny bilet”) - wyłącznie jako element projektów wskazanych w pkt 1-2.</w:t>
            </w:r>
            <w:r>
              <w:br/>
            </w:r>
            <w:r>
              <w:rPr>
                <w:sz w:val="26"/>
              </w:rPr>
              <w:t>7.</w:t>
            </w:r>
            <w:r>
              <w:rPr>
                <w:sz w:val="26"/>
              </w:rPr>
              <w:tab/>
              <w:t>Przedsięwzięcia towarzyszące, takie jak np. nasadzenia zieleni, wymiana oświetlenia ulicznego na energooszczędne, jak również działania informacyjno-promocyjne i edukacyjne promujące korzystanie z niskoemisyjnego transportu z</w:t>
            </w:r>
            <w:r>
              <w:rPr>
                <w:sz w:val="26"/>
              </w:rPr>
              <w:t>biorowego, transportu multimodalnego i rowerowego oraz ruchu niezmotoryzowanego - wyłącznie jako element projektów wskazanych w pkt 1-4.</w:t>
            </w:r>
            <w:r>
              <w:br/>
            </w:r>
            <w:r>
              <w:rPr>
                <w:sz w:val="26"/>
              </w:rPr>
              <w:t>Projekty typu 1 i 2 można realizować łącznie.</w:t>
            </w:r>
            <w:r>
              <w:br/>
            </w:r>
            <w:r>
              <w:br/>
            </w:r>
            <w:r>
              <w:rPr>
                <w:sz w:val="26"/>
              </w:rPr>
              <w:t>Limity i ograniczenia:</w:t>
            </w:r>
            <w:r>
              <w:br/>
            </w:r>
            <w:r>
              <w:rPr>
                <w:sz w:val="26"/>
              </w:rPr>
              <w:t>1.</w:t>
            </w:r>
            <w:r>
              <w:rPr>
                <w:sz w:val="26"/>
              </w:rPr>
              <w:tab/>
              <w:t>Wsparcie dotyczyć będzie projektów realizowanych poza miastami i ich obszarami funkcjonalnymi (MOF), dla których wsparcie przewidziano w Priorytecie 3 Mobilność miejska.</w:t>
            </w:r>
            <w:r>
              <w:br/>
            </w:r>
            <w:r>
              <w:rPr>
                <w:sz w:val="26"/>
              </w:rPr>
              <w:lastRenderedPageBreak/>
              <w:t>2.</w:t>
            </w:r>
            <w:r>
              <w:rPr>
                <w:sz w:val="26"/>
              </w:rPr>
              <w:tab/>
              <w:t>Inwestycje objęte wsparciem muszą wynikać z regionalnego planu transportowego, którego rolę pełni Program Strategiczny Rozwoju Tr</w:t>
            </w:r>
            <w:r>
              <w:rPr>
                <w:sz w:val="26"/>
              </w:rPr>
              <w:t>ansportu Województwa Podkarpackiego do roku 2030 lub odpowiedniego dokumentu planowania transportu na poziomie lokalnym.</w:t>
            </w:r>
            <w:r>
              <w:br/>
            </w:r>
            <w:r>
              <w:rPr>
                <w:sz w:val="26"/>
              </w:rPr>
              <w:t>3.</w:t>
            </w:r>
            <w:r>
              <w:rPr>
                <w:sz w:val="26"/>
              </w:rPr>
              <w:tab/>
              <w:t>Tworzenie infrastruktury rowerowej / ścieżek rowerowych / tras rowerowych powinno być realizowane zgodnie ze standardami określonymi w Regionalnej Polityce Rowerowej Województwa Podkarpackiego.</w:t>
            </w:r>
            <w:r>
              <w:br/>
            </w:r>
            <w:r>
              <w:rPr>
                <w:sz w:val="26"/>
              </w:rPr>
              <w:t>4.</w:t>
            </w:r>
            <w:r>
              <w:rPr>
                <w:sz w:val="26"/>
              </w:rPr>
              <w:tab/>
              <w:t>Zastosowanie na etapie przygotowania inwestycji w zakresie projektowania, budowy i utrzymania dopasowanych i adekwatnych rozwiązań, norm, materiałów i wymagań zapewniających trwałość i odporn</w:t>
            </w:r>
            <w:r>
              <w:rPr>
                <w:sz w:val="26"/>
              </w:rPr>
              <w:t>ość na zmiany klimatu.</w:t>
            </w:r>
            <w:r>
              <w:br/>
            </w:r>
            <w:r>
              <w:rPr>
                <w:sz w:val="26"/>
              </w:rPr>
              <w:t>5.</w:t>
            </w:r>
            <w:r>
              <w:rPr>
                <w:sz w:val="26"/>
              </w:rPr>
              <w:tab/>
              <w:t>Realizowane inwestycje w elementy infrastruktury drogowej będą umożliwiały ruch pojazdów o dopuszczalnym nacisku osi napędowej 11,5 tony po głównej jezdni drogi.</w:t>
            </w:r>
            <w:r>
              <w:br/>
            </w:r>
            <w:r>
              <w:rPr>
                <w:sz w:val="26"/>
              </w:rPr>
              <w:t>6.</w:t>
            </w:r>
            <w:r>
              <w:rPr>
                <w:sz w:val="26"/>
              </w:rPr>
              <w:tab/>
              <w:t>Wszystkie działania podejmowane w obszarze transportu pozamiejskiego zarówno w zakresie infrastruktury jak i taboru muszą uwzględniać kwestię dostępności dla osób o ograniczonej mobilności oraz z niepełnosprawnościami.</w:t>
            </w:r>
            <w:r>
              <w:br/>
            </w:r>
            <w:r>
              <w:rPr>
                <w:sz w:val="26"/>
              </w:rPr>
              <w:t>7.</w:t>
            </w:r>
            <w:r>
              <w:rPr>
                <w:sz w:val="26"/>
              </w:rPr>
              <w:tab/>
              <w:t xml:space="preserve">Zakup taboru autobusowego innego niż </w:t>
            </w:r>
            <w:proofErr w:type="spellStart"/>
            <w:r>
              <w:rPr>
                <w:sz w:val="26"/>
              </w:rPr>
              <w:t>bezemisyjny</w:t>
            </w:r>
            <w:proofErr w:type="spellEnd"/>
            <w:r>
              <w:rPr>
                <w:sz w:val="26"/>
              </w:rPr>
              <w:t xml:space="preserve"> będzie możliwy tylko w przypadku, gdy zakup taboru</w:t>
            </w:r>
            <w:r>
              <w:rPr>
                <w:sz w:val="26"/>
              </w:rPr>
              <w:t xml:space="preserve"> </w:t>
            </w:r>
            <w:proofErr w:type="spellStart"/>
            <w:r>
              <w:rPr>
                <w:sz w:val="26"/>
              </w:rPr>
              <w:t>bezemisyjnego</w:t>
            </w:r>
            <w:proofErr w:type="spellEnd"/>
            <w:r>
              <w:rPr>
                <w:sz w:val="26"/>
              </w:rPr>
              <w:t xml:space="preserve"> nie będzie uzasadniony z przyczyn eksploatacyjnych lub technicznych.</w:t>
            </w:r>
            <w:r>
              <w:br/>
            </w:r>
            <w:r>
              <w:rPr>
                <w:sz w:val="26"/>
              </w:rPr>
              <w:t>8.</w:t>
            </w:r>
            <w:r>
              <w:rPr>
                <w:sz w:val="26"/>
              </w:rPr>
              <w:tab/>
              <w:t xml:space="preserve">W projektach obejmujących swoim zakresem „duże autobusy” preferencje uzyska tabor </w:t>
            </w:r>
            <w:proofErr w:type="spellStart"/>
            <w:r>
              <w:rPr>
                <w:sz w:val="26"/>
              </w:rPr>
              <w:t>bezemisyjny</w:t>
            </w:r>
            <w:proofErr w:type="spellEnd"/>
            <w:r>
              <w:rPr>
                <w:sz w:val="26"/>
              </w:rPr>
              <w:t xml:space="preserve"> (BEV, FCV).</w:t>
            </w:r>
            <w:r>
              <w:br/>
            </w:r>
            <w:r>
              <w:rPr>
                <w:sz w:val="26"/>
              </w:rPr>
              <w:t>9.</w:t>
            </w:r>
            <w:r>
              <w:rPr>
                <w:sz w:val="26"/>
              </w:rPr>
              <w:tab/>
              <w:t xml:space="preserve">Wsparcie stacji ładowania pojazdów zeroemisyjnych dla użytkowników indywidualnych będzie zgodne z rekomendacjami Forum Zrównoważonego Transportu (https://transport.ec.europa.eu/system/files/2021-06/sustainable_transport_forum_report_-_recommendations_for_public_authorities_on_recharging_infrastructure.pdf). </w:t>
            </w:r>
            <w:r>
              <w:br/>
            </w:r>
            <w:r>
              <w:rPr>
                <w:sz w:val="26"/>
              </w:rPr>
              <w:t>10.</w:t>
            </w:r>
            <w:r>
              <w:rPr>
                <w:sz w:val="26"/>
              </w:rPr>
              <w:tab/>
              <w:t>Ws</w:t>
            </w:r>
            <w:r>
              <w:rPr>
                <w:sz w:val="26"/>
              </w:rPr>
              <w:t>parcie nie może obejmować inwestycji związanych z dystrybucją paliw kopalnych (np. infrastruktura do tankowania CNG, LPG i innych paliw kopalnych).</w:t>
            </w:r>
            <w:r>
              <w:br/>
            </w:r>
            <w:r>
              <w:rPr>
                <w:sz w:val="26"/>
              </w:rPr>
              <w:t>11.</w:t>
            </w:r>
            <w:r>
              <w:rPr>
                <w:sz w:val="26"/>
              </w:rPr>
              <w:tab/>
              <w:t>Maksymalna wartość wydatków kwalifikowalnych w projekcie: typ 1 – 10 mln PLN, typ 2 – 30 mln PLN, typ 4 – 4 mln PLN. W przypadku projektu obejmującego łącznie typ 1 i 2 maksymalna wartość wydatków kwalifikowalnych w projekcie: 40 mln PLN.</w:t>
            </w:r>
            <w:r>
              <w:br/>
            </w:r>
            <w:r>
              <w:rPr>
                <w:sz w:val="26"/>
              </w:rPr>
              <w:t>12.</w:t>
            </w:r>
            <w:r>
              <w:rPr>
                <w:sz w:val="26"/>
              </w:rPr>
              <w:tab/>
              <w:t>Minimalna wartość wydatków kwalifikowalnych w projekcie: 0,5 mln PLN.</w:t>
            </w:r>
            <w:r>
              <w:br/>
            </w:r>
            <w:r>
              <w:rPr>
                <w:sz w:val="26"/>
              </w:rPr>
              <w:t>13.</w:t>
            </w:r>
            <w:r>
              <w:rPr>
                <w:sz w:val="26"/>
              </w:rPr>
              <w:tab/>
              <w:t>W ramach naboru jeden podmiot uprawniony je</w:t>
            </w:r>
            <w:r>
              <w:rPr>
                <w:sz w:val="26"/>
              </w:rPr>
              <w:t xml:space="preserve">st do ubiegania się o wsparcie wyłącznie na jeden projekt w ramach danego typu projektu jako </w:t>
            </w:r>
            <w:r>
              <w:rPr>
                <w:sz w:val="26"/>
              </w:rPr>
              <w:lastRenderedPageBreak/>
              <w:t>samodzielny wnioskodawca lub lider – limit dotyczy również projektów typu 1 i 2 realizowanych łącznie.</w:t>
            </w:r>
            <w:r>
              <w:br/>
            </w:r>
            <w:r>
              <w:rPr>
                <w:sz w:val="26"/>
              </w:rPr>
              <w:t>14.</w:t>
            </w:r>
            <w:r>
              <w:rPr>
                <w:sz w:val="26"/>
              </w:rPr>
              <w:tab/>
              <w:t>Zarządcy dróg publicznych posiadający osobowość prawną, Zarządcy infrastruktury kolejowej, Lasy Państwowe, parki narodowe i krajobrazowe uwzględnieni w katalogu typów beneficjentów mogą być wyłącznie partnerami w projektach typu 4.</w:t>
            </w:r>
            <w:r>
              <w:br/>
            </w:r>
          </w:p>
        </w:tc>
      </w:tr>
      <w:tr w:rsidR="003C1640" w14:paraId="0539BF9F" w14:textId="77777777">
        <w:tc>
          <w:tcPr>
            <w:tcW w:w="9062" w:type="dxa"/>
            <w:shd w:val="clear" w:color="auto" w:fill="F2F2F2" w:themeFill="light1" w:themeFillShade="F2"/>
          </w:tcPr>
          <w:p w14:paraId="62161BEA" w14:textId="77777777" w:rsidR="003C1640" w:rsidRDefault="001D5AE3">
            <w:pPr>
              <w:spacing w:before="60"/>
              <w:rPr>
                <w:b/>
                <w:sz w:val="26"/>
              </w:rPr>
            </w:pPr>
            <w:r>
              <w:rPr>
                <w:b/>
                <w:sz w:val="26"/>
              </w:rPr>
              <w:lastRenderedPageBreak/>
              <w:t>Maksymalny % poziom dofinansowania UE w projekcie</w:t>
            </w:r>
          </w:p>
        </w:tc>
      </w:tr>
      <w:tr w:rsidR="003C1640" w14:paraId="1F7186D6" w14:textId="77777777">
        <w:tc>
          <w:tcPr>
            <w:tcW w:w="9062" w:type="dxa"/>
          </w:tcPr>
          <w:p w14:paraId="1378E18C" w14:textId="77777777" w:rsidR="003C1640" w:rsidRDefault="001D5AE3">
            <w:pPr>
              <w:spacing w:before="60"/>
              <w:rPr>
                <w:b/>
                <w:sz w:val="26"/>
              </w:rPr>
            </w:pPr>
            <w:r>
              <w:rPr>
                <w:sz w:val="26"/>
              </w:rPr>
              <w:t>85</w:t>
            </w:r>
          </w:p>
        </w:tc>
      </w:tr>
      <w:tr w:rsidR="003C1640" w14:paraId="1C3C1F46" w14:textId="77777777">
        <w:tc>
          <w:tcPr>
            <w:tcW w:w="9062" w:type="dxa"/>
            <w:shd w:val="clear" w:color="auto" w:fill="F2F2F2" w:themeFill="light1" w:themeFillShade="F2"/>
          </w:tcPr>
          <w:p w14:paraId="614E8473"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4714A55" w14:textId="77777777">
        <w:tc>
          <w:tcPr>
            <w:tcW w:w="9062" w:type="dxa"/>
          </w:tcPr>
          <w:p w14:paraId="49887EB2" w14:textId="77777777" w:rsidR="003C1640" w:rsidRDefault="001D5AE3">
            <w:pPr>
              <w:spacing w:before="60"/>
              <w:rPr>
                <w:b/>
                <w:sz w:val="26"/>
              </w:rPr>
            </w:pPr>
            <w:r>
              <w:rPr>
                <w:sz w:val="26"/>
              </w:rPr>
              <w:t>85</w:t>
            </w:r>
          </w:p>
        </w:tc>
      </w:tr>
      <w:tr w:rsidR="003C1640" w14:paraId="2389DC55" w14:textId="77777777">
        <w:tc>
          <w:tcPr>
            <w:tcW w:w="9062" w:type="dxa"/>
            <w:shd w:val="clear" w:color="auto" w:fill="F2F2F2" w:themeFill="light1" w:themeFillShade="F2"/>
          </w:tcPr>
          <w:p w14:paraId="593D6649" w14:textId="77777777" w:rsidR="003C1640" w:rsidRDefault="001D5AE3">
            <w:pPr>
              <w:spacing w:before="60"/>
              <w:rPr>
                <w:b/>
                <w:sz w:val="26"/>
              </w:rPr>
            </w:pPr>
            <w:r>
              <w:rPr>
                <w:b/>
                <w:sz w:val="26"/>
              </w:rPr>
              <w:t>Pomoc publiczna – unijna podstawa prawna</w:t>
            </w:r>
          </w:p>
        </w:tc>
      </w:tr>
      <w:tr w:rsidR="003C1640" w14:paraId="0F034551" w14:textId="77777777">
        <w:tc>
          <w:tcPr>
            <w:tcW w:w="9062" w:type="dxa"/>
          </w:tcPr>
          <w:p w14:paraId="7AD66C3C" w14:textId="77777777" w:rsidR="003C1640" w:rsidRDefault="001D5AE3">
            <w:pPr>
              <w:spacing w:before="60"/>
              <w:rPr>
                <w:b/>
                <w:sz w:val="26"/>
              </w:rPr>
            </w:pPr>
            <w:r>
              <w:rPr>
                <w:sz w:val="26"/>
              </w:rP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w:t>
            </w:r>
            <w:r>
              <w:rPr>
                <w:sz w:val="26"/>
              </w:rPr>
              <w:t xml:space="preserve">az uchylające rozporządzenia Rady (EWG) nr 1191/69 i (EWG) nr 1107/70,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w:t>
            </w:r>
            <w:r>
              <w:rPr>
                <w:sz w:val="26"/>
              </w:rPr>
              <w:t xml:space="preserve">gospodarczym (Dz. Urz. UE L z 15.12.2023), Rozporządzenie Komisji (UE) nr 651/2014 z dnia 17 czerwca 2014 r. uznające </w:t>
            </w:r>
            <w:r>
              <w:rPr>
                <w:sz w:val="26"/>
              </w:rPr>
              <w:lastRenderedPageBreak/>
              <w:t xml:space="preserve">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52BD4C1B" w14:textId="77777777">
        <w:tc>
          <w:tcPr>
            <w:tcW w:w="9062" w:type="dxa"/>
            <w:shd w:val="clear" w:color="auto" w:fill="F2F2F2" w:themeFill="light1" w:themeFillShade="F2"/>
          </w:tcPr>
          <w:p w14:paraId="0B86F04C" w14:textId="77777777" w:rsidR="003C1640" w:rsidRDefault="001D5AE3">
            <w:pPr>
              <w:spacing w:before="60"/>
              <w:rPr>
                <w:b/>
                <w:sz w:val="26"/>
              </w:rPr>
            </w:pPr>
            <w:r>
              <w:rPr>
                <w:b/>
                <w:sz w:val="26"/>
              </w:rPr>
              <w:lastRenderedPageBreak/>
              <w:t>Pomoc publiczna – krajowa podstawa prawna</w:t>
            </w:r>
          </w:p>
        </w:tc>
      </w:tr>
      <w:tr w:rsidR="003C1640" w14:paraId="5DC451D2" w14:textId="77777777">
        <w:tc>
          <w:tcPr>
            <w:tcW w:w="9062" w:type="dxa"/>
          </w:tcPr>
          <w:p w14:paraId="431D8000"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rPr>
                <w:sz w:val="26"/>
              </w:rPr>
              <w:t>bezemisyjnych</w:t>
            </w:r>
            <w:proofErr w:type="spellEnd"/>
            <w:r>
              <w:rPr>
                <w:sz w:val="26"/>
              </w:rPr>
              <w:t xml:space="preserve"> oraz na doposażenie pojazdów w ramach regionalnych programów na lata 2021–2027 (Dz.U. 2024 poz. 89)</w:t>
            </w:r>
          </w:p>
        </w:tc>
      </w:tr>
      <w:tr w:rsidR="003C1640" w14:paraId="0E4D8F63" w14:textId="77777777">
        <w:tc>
          <w:tcPr>
            <w:tcW w:w="9062" w:type="dxa"/>
            <w:shd w:val="clear" w:color="auto" w:fill="F2F2F2" w:themeFill="light1" w:themeFillShade="F2"/>
          </w:tcPr>
          <w:p w14:paraId="4F83CC9D" w14:textId="77777777" w:rsidR="003C1640" w:rsidRDefault="001D5AE3">
            <w:pPr>
              <w:spacing w:before="60"/>
              <w:rPr>
                <w:b/>
                <w:sz w:val="26"/>
              </w:rPr>
            </w:pPr>
            <w:r>
              <w:rPr>
                <w:b/>
                <w:sz w:val="26"/>
              </w:rPr>
              <w:t>Uproszczone metody rozliczania</w:t>
            </w:r>
          </w:p>
        </w:tc>
      </w:tr>
      <w:tr w:rsidR="003C1640" w14:paraId="36ED23BE" w14:textId="77777777">
        <w:tc>
          <w:tcPr>
            <w:tcW w:w="9062" w:type="dxa"/>
          </w:tcPr>
          <w:p w14:paraId="50826F1A" w14:textId="77777777" w:rsidR="003C1640" w:rsidRDefault="001D5AE3">
            <w:pPr>
              <w:spacing w:before="60"/>
              <w:rPr>
                <w:b/>
                <w:sz w:val="26"/>
              </w:rPr>
            </w:pPr>
            <w:r>
              <w:rPr>
                <w:sz w:val="26"/>
              </w:rPr>
              <w:t>do 7% stawka ryczałtowa na koszty pośrednie (podstawa wyliczenia: koszty bezpośrednie) [art. 54(a) CPR]</w:t>
            </w:r>
          </w:p>
        </w:tc>
      </w:tr>
      <w:tr w:rsidR="003C1640" w14:paraId="6C052DB6" w14:textId="77777777">
        <w:tc>
          <w:tcPr>
            <w:tcW w:w="9062" w:type="dxa"/>
            <w:shd w:val="clear" w:color="auto" w:fill="F2F2F2" w:themeFill="light1" w:themeFillShade="F2"/>
          </w:tcPr>
          <w:p w14:paraId="42810E0F" w14:textId="77777777" w:rsidR="003C1640" w:rsidRDefault="001D5AE3">
            <w:pPr>
              <w:spacing w:before="60"/>
              <w:rPr>
                <w:b/>
                <w:sz w:val="26"/>
              </w:rPr>
            </w:pPr>
            <w:r>
              <w:rPr>
                <w:b/>
                <w:sz w:val="26"/>
              </w:rPr>
              <w:t>Forma wsparcia</w:t>
            </w:r>
          </w:p>
        </w:tc>
      </w:tr>
      <w:tr w:rsidR="003C1640" w14:paraId="283FA059" w14:textId="77777777">
        <w:tc>
          <w:tcPr>
            <w:tcW w:w="9062" w:type="dxa"/>
          </w:tcPr>
          <w:p w14:paraId="1DB79E46" w14:textId="77777777" w:rsidR="003C1640" w:rsidRDefault="001D5AE3">
            <w:pPr>
              <w:spacing w:before="60"/>
              <w:rPr>
                <w:b/>
                <w:sz w:val="26"/>
              </w:rPr>
            </w:pPr>
            <w:r>
              <w:rPr>
                <w:sz w:val="26"/>
              </w:rPr>
              <w:t>Dotacja</w:t>
            </w:r>
          </w:p>
        </w:tc>
      </w:tr>
      <w:tr w:rsidR="003C1640" w14:paraId="47EB6F41" w14:textId="77777777">
        <w:tc>
          <w:tcPr>
            <w:tcW w:w="9062" w:type="dxa"/>
            <w:shd w:val="clear" w:color="auto" w:fill="F2F2F2" w:themeFill="light1" w:themeFillShade="F2"/>
          </w:tcPr>
          <w:p w14:paraId="2BF743A9"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61FDA98" w14:textId="77777777">
        <w:tc>
          <w:tcPr>
            <w:tcW w:w="9062" w:type="dxa"/>
          </w:tcPr>
          <w:p w14:paraId="2E17E7AE" w14:textId="77777777" w:rsidR="003C1640" w:rsidRDefault="001D5AE3">
            <w:pPr>
              <w:spacing w:before="60"/>
              <w:rPr>
                <w:b/>
                <w:sz w:val="26"/>
              </w:rPr>
            </w:pPr>
            <w:r>
              <w:rPr>
                <w:sz w:val="26"/>
              </w:rPr>
              <w:t>0</w:t>
            </w:r>
          </w:p>
        </w:tc>
      </w:tr>
      <w:tr w:rsidR="003C1640" w14:paraId="1F63D85E" w14:textId="77777777">
        <w:tc>
          <w:tcPr>
            <w:tcW w:w="9062" w:type="dxa"/>
            <w:shd w:val="clear" w:color="auto" w:fill="F2F2F2" w:themeFill="light1" w:themeFillShade="F2"/>
          </w:tcPr>
          <w:p w14:paraId="6F11F7FF" w14:textId="77777777" w:rsidR="003C1640" w:rsidRDefault="001D5AE3">
            <w:pPr>
              <w:spacing w:before="60"/>
              <w:rPr>
                <w:b/>
                <w:sz w:val="26"/>
              </w:rPr>
            </w:pPr>
            <w:r>
              <w:rPr>
                <w:b/>
                <w:sz w:val="26"/>
              </w:rPr>
              <w:t>Minimalny wkład własny beneficjenta</w:t>
            </w:r>
          </w:p>
        </w:tc>
      </w:tr>
      <w:tr w:rsidR="003C1640" w14:paraId="71C066BA" w14:textId="77777777">
        <w:tc>
          <w:tcPr>
            <w:tcW w:w="9062" w:type="dxa"/>
          </w:tcPr>
          <w:p w14:paraId="547042D2" w14:textId="77777777" w:rsidR="003C1640" w:rsidRDefault="001D5AE3">
            <w:pPr>
              <w:spacing w:before="60"/>
              <w:rPr>
                <w:b/>
                <w:sz w:val="26"/>
              </w:rPr>
            </w:pPr>
            <w:r>
              <w:rPr>
                <w:sz w:val="26"/>
              </w:rPr>
              <w:t>15%</w:t>
            </w:r>
          </w:p>
        </w:tc>
      </w:tr>
      <w:tr w:rsidR="003C1640" w14:paraId="7B48870B" w14:textId="77777777">
        <w:tc>
          <w:tcPr>
            <w:tcW w:w="9062" w:type="dxa"/>
            <w:shd w:val="clear" w:color="auto" w:fill="F2F2F2" w:themeFill="light1" w:themeFillShade="F2"/>
          </w:tcPr>
          <w:p w14:paraId="7D31D1BF" w14:textId="77777777" w:rsidR="003C1640" w:rsidRDefault="001D5AE3">
            <w:pPr>
              <w:spacing w:before="60"/>
              <w:rPr>
                <w:b/>
                <w:sz w:val="26"/>
              </w:rPr>
            </w:pPr>
            <w:r>
              <w:rPr>
                <w:b/>
                <w:sz w:val="26"/>
              </w:rPr>
              <w:t>Sposób wyboru projektów</w:t>
            </w:r>
          </w:p>
        </w:tc>
      </w:tr>
      <w:tr w:rsidR="003C1640" w14:paraId="28E7AE78" w14:textId="77777777">
        <w:tc>
          <w:tcPr>
            <w:tcW w:w="9062" w:type="dxa"/>
          </w:tcPr>
          <w:p w14:paraId="2871982D" w14:textId="77777777" w:rsidR="003C1640" w:rsidRDefault="001D5AE3">
            <w:pPr>
              <w:spacing w:before="60"/>
              <w:rPr>
                <w:b/>
                <w:sz w:val="26"/>
              </w:rPr>
            </w:pPr>
            <w:r>
              <w:rPr>
                <w:sz w:val="26"/>
              </w:rPr>
              <w:t>Konkurencyjny</w:t>
            </w:r>
          </w:p>
        </w:tc>
      </w:tr>
      <w:tr w:rsidR="003C1640" w14:paraId="04944FC4" w14:textId="77777777">
        <w:tc>
          <w:tcPr>
            <w:tcW w:w="9062" w:type="dxa"/>
            <w:shd w:val="clear" w:color="auto" w:fill="F2F2F2" w:themeFill="light1" w:themeFillShade="F2"/>
          </w:tcPr>
          <w:p w14:paraId="5B1D0D4E" w14:textId="77777777" w:rsidR="003C1640" w:rsidRDefault="001D5AE3">
            <w:pPr>
              <w:spacing w:before="60"/>
              <w:rPr>
                <w:b/>
                <w:sz w:val="26"/>
              </w:rPr>
            </w:pPr>
            <w:r>
              <w:rPr>
                <w:b/>
                <w:sz w:val="26"/>
              </w:rPr>
              <w:t>Realizacja instrumentów terytorialnych</w:t>
            </w:r>
          </w:p>
        </w:tc>
      </w:tr>
      <w:tr w:rsidR="003C1640" w14:paraId="419E01D6" w14:textId="77777777">
        <w:tc>
          <w:tcPr>
            <w:tcW w:w="9062" w:type="dxa"/>
          </w:tcPr>
          <w:p w14:paraId="48C4D14B" w14:textId="77777777" w:rsidR="003C1640" w:rsidRDefault="001D5AE3">
            <w:pPr>
              <w:spacing w:before="60"/>
              <w:rPr>
                <w:b/>
                <w:sz w:val="26"/>
              </w:rPr>
            </w:pPr>
            <w:r>
              <w:rPr>
                <w:sz w:val="26"/>
              </w:rPr>
              <w:lastRenderedPageBreak/>
              <w:t>Nie dotyczy</w:t>
            </w:r>
          </w:p>
        </w:tc>
      </w:tr>
      <w:tr w:rsidR="003C1640" w14:paraId="1213976E" w14:textId="77777777">
        <w:tc>
          <w:tcPr>
            <w:tcW w:w="9062" w:type="dxa"/>
            <w:shd w:val="clear" w:color="auto" w:fill="F2F2F2" w:themeFill="light1" w:themeFillShade="F2"/>
          </w:tcPr>
          <w:p w14:paraId="65B9558B" w14:textId="77777777" w:rsidR="003C1640" w:rsidRDefault="001D5AE3">
            <w:pPr>
              <w:spacing w:before="60"/>
              <w:rPr>
                <w:b/>
                <w:sz w:val="26"/>
              </w:rPr>
            </w:pPr>
            <w:r>
              <w:rPr>
                <w:b/>
                <w:sz w:val="26"/>
              </w:rPr>
              <w:t>Typ beneficjenta – ogólny</w:t>
            </w:r>
          </w:p>
        </w:tc>
      </w:tr>
      <w:tr w:rsidR="003C1640" w14:paraId="1CE14197" w14:textId="77777777">
        <w:tc>
          <w:tcPr>
            <w:tcW w:w="9062" w:type="dxa"/>
          </w:tcPr>
          <w:p w14:paraId="14A519F3" w14:textId="77777777" w:rsidR="003C1640" w:rsidRDefault="001D5AE3">
            <w:pPr>
              <w:spacing w:before="60"/>
              <w:rPr>
                <w:b/>
                <w:sz w:val="26"/>
              </w:rPr>
            </w:pPr>
            <w:r>
              <w:rPr>
                <w:sz w:val="26"/>
              </w:rPr>
              <w:t>Administracja publiczna, Przedsiębiorstwa realizujące cele publiczne, Służby publiczne</w:t>
            </w:r>
          </w:p>
        </w:tc>
      </w:tr>
      <w:tr w:rsidR="003C1640" w14:paraId="3292C9C3" w14:textId="77777777">
        <w:tc>
          <w:tcPr>
            <w:tcW w:w="9062" w:type="dxa"/>
            <w:shd w:val="clear" w:color="auto" w:fill="F2F2F2" w:themeFill="light1" w:themeFillShade="F2"/>
          </w:tcPr>
          <w:p w14:paraId="089E0E2F" w14:textId="77777777" w:rsidR="003C1640" w:rsidRDefault="001D5AE3">
            <w:pPr>
              <w:spacing w:before="60"/>
              <w:rPr>
                <w:b/>
                <w:sz w:val="26"/>
              </w:rPr>
            </w:pPr>
            <w:r>
              <w:rPr>
                <w:b/>
                <w:sz w:val="26"/>
              </w:rPr>
              <w:t>Typ beneficjenta – szczegółowy</w:t>
            </w:r>
          </w:p>
        </w:tc>
      </w:tr>
      <w:tr w:rsidR="003C1640" w14:paraId="40A0F853" w14:textId="77777777">
        <w:tc>
          <w:tcPr>
            <w:tcW w:w="9062" w:type="dxa"/>
          </w:tcPr>
          <w:p w14:paraId="44530984" w14:textId="77777777" w:rsidR="003C1640" w:rsidRDefault="001D5AE3">
            <w:pPr>
              <w:spacing w:before="60"/>
              <w:rPr>
                <w:b/>
                <w:sz w:val="26"/>
              </w:rPr>
            </w:pPr>
            <w:r>
              <w:rPr>
                <w:sz w:val="26"/>
              </w:rPr>
              <w:t>Jednostki organizacyjne działające w imieniu jednostek samorządu terytorialnego, Jednostki Samorządu Terytorialnego, Lasy Państwowe, parki narodowe i krajobrazowe, Organizatorzy i operatorzy publicznego transportu zbiorowego, Podmioty świadczące usługi publiczne w ramach realizacji obowiązków własnych jednostek samorządu terytorialnego, Zarządcy dróg publicznych, Zarządcy infrastruktury kolejowej</w:t>
            </w:r>
          </w:p>
        </w:tc>
      </w:tr>
      <w:tr w:rsidR="003C1640" w14:paraId="535F6BAD" w14:textId="77777777">
        <w:tc>
          <w:tcPr>
            <w:tcW w:w="9062" w:type="dxa"/>
            <w:shd w:val="clear" w:color="auto" w:fill="F2F2F2" w:themeFill="light1" w:themeFillShade="F2"/>
          </w:tcPr>
          <w:p w14:paraId="7A636D27" w14:textId="77777777" w:rsidR="003C1640" w:rsidRDefault="001D5AE3">
            <w:pPr>
              <w:spacing w:before="60"/>
              <w:rPr>
                <w:b/>
                <w:sz w:val="26"/>
              </w:rPr>
            </w:pPr>
            <w:r>
              <w:rPr>
                <w:b/>
                <w:sz w:val="26"/>
              </w:rPr>
              <w:t>Grupa docelowa</w:t>
            </w:r>
          </w:p>
        </w:tc>
      </w:tr>
      <w:tr w:rsidR="003C1640" w14:paraId="767423A4" w14:textId="77777777">
        <w:tc>
          <w:tcPr>
            <w:tcW w:w="9062" w:type="dxa"/>
          </w:tcPr>
          <w:p w14:paraId="0EB2A517" w14:textId="77777777" w:rsidR="003C1640" w:rsidRDefault="001D5AE3">
            <w:pPr>
              <w:spacing w:before="60"/>
              <w:rPr>
                <w:b/>
                <w:sz w:val="26"/>
              </w:rPr>
            </w:pPr>
            <w:r>
              <w:rPr>
                <w:sz w:val="26"/>
              </w:rPr>
              <w:t>inne osoby i podmioty korzystające z rezultatów projektu, instytucje i przedsiębiorstwa korzystające z rezultatów projektu oraz ich pracownicy, mieszkańcy regionu korzystający z rezultatów projektu, mieszkańcy województwa, odwiedzający region, przedsiębiorcy, turyści, użytkownicy publicznego transportu zbiorowego</w:t>
            </w:r>
          </w:p>
        </w:tc>
      </w:tr>
      <w:tr w:rsidR="003C1640" w14:paraId="66C9767D" w14:textId="77777777">
        <w:tc>
          <w:tcPr>
            <w:tcW w:w="9062" w:type="dxa"/>
            <w:shd w:val="clear" w:color="auto" w:fill="F2F2F2" w:themeFill="light1" w:themeFillShade="F2"/>
          </w:tcPr>
          <w:p w14:paraId="608844EF" w14:textId="77777777" w:rsidR="003C1640" w:rsidRDefault="001D5AE3">
            <w:pPr>
              <w:spacing w:before="60"/>
              <w:rPr>
                <w:b/>
                <w:sz w:val="26"/>
              </w:rPr>
            </w:pPr>
            <w:r>
              <w:rPr>
                <w:b/>
                <w:sz w:val="26"/>
              </w:rPr>
              <w:t>Słowa kluczowe</w:t>
            </w:r>
          </w:p>
        </w:tc>
      </w:tr>
      <w:tr w:rsidR="003C1640" w14:paraId="2320EB95" w14:textId="77777777">
        <w:tc>
          <w:tcPr>
            <w:tcW w:w="9062" w:type="dxa"/>
          </w:tcPr>
          <w:p w14:paraId="59D3884E" w14:textId="77777777" w:rsidR="003C1640" w:rsidRDefault="001D5AE3">
            <w:pPr>
              <w:spacing w:before="60"/>
              <w:rPr>
                <w:b/>
                <w:sz w:val="26"/>
              </w:rPr>
            </w:pPr>
            <w:r>
              <w:rPr>
                <w:sz w:val="26"/>
              </w:rPr>
              <w:t xml:space="preserve">autobusy, </w:t>
            </w:r>
            <w:proofErr w:type="spellStart"/>
            <w:r>
              <w:rPr>
                <w:sz w:val="26"/>
              </w:rPr>
              <w:t>bezpieczeństwo_ruchu</w:t>
            </w:r>
            <w:proofErr w:type="spellEnd"/>
            <w:r>
              <w:rPr>
                <w:sz w:val="26"/>
              </w:rPr>
              <w:t xml:space="preserve">, </w:t>
            </w:r>
            <w:proofErr w:type="spellStart"/>
            <w:r>
              <w:rPr>
                <w:sz w:val="26"/>
              </w:rPr>
              <w:t>bike_and_ride</w:t>
            </w:r>
            <w:proofErr w:type="spellEnd"/>
            <w:r>
              <w:rPr>
                <w:sz w:val="26"/>
              </w:rPr>
              <w:t xml:space="preserve">, </w:t>
            </w:r>
            <w:proofErr w:type="spellStart"/>
            <w:r>
              <w:rPr>
                <w:sz w:val="26"/>
              </w:rPr>
              <w:t>centrum_przesiadkowe</w:t>
            </w:r>
            <w:proofErr w:type="spellEnd"/>
            <w:r>
              <w:rPr>
                <w:sz w:val="26"/>
              </w:rPr>
              <w:t xml:space="preserve">, dworzec, </w:t>
            </w:r>
            <w:proofErr w:type="spellStart"/>
            <w:r>
              <w:rPr>
                <w:sz w:val="26"/>
              </w:rPr>
              <w:t>komunikacja_zbiorowa</w:t>
            </w:r>
            <w:proofErr w:type="spellEnd"/>
            <w:r>
              <w:rPr>
                <w:sz w:val="26"/>
              </w:rPr>
              <w:t xml:space="preserve">, </w:t>
            </w:r>
            <w:proofErr w:type="spellStart"/>
            <w:r>
              <w:rPr>
                <w:sz w:val="26"/>
              </w:rPr>
              <w:t>park_and_ride</w:t>
            </w:r>
            <w:proofErr w:type="spellEnd"/>
            <w:r>
              <w:rPr>
                <w:sz w:val="26"/>
              </w:rPr>
              <w:t xml:space="preserve">, przystanek, </w:t>
            </w:r>
            <w:proofErr w:type="spellStart"/>
            <w:r>
              <w:rPr>
                <w:sz w:val="26"/>
              </w:rPr>
              <w:t>ścieżki_rowerowe</w:t>
            </w:r>
            <w:proofErr w:type="spellEnd"/>
            <w:r>
              <w:rPr>
                <w:sz w:val="26"/>
              </w:rPr>
              <w:t>, transport</w:t>
            </w:r>
          </w:p>
        </w:tc>
      </w:tr>
      <w:tr w:rsidR="003C1640" w14:paraId="65DC84D3" w14:textId="77777777">
        <w:tc>
          <w:tcPr>
            <w:tcW w:w="9062" w:type="dxa"/>
            <w:shd w:val="clear" w:color="auto" w:fill="F2F2F2" w:themeFill="light1" w:themeFillShade="F2"/>
          </w:tcPr>
          <w:p w14:paraId="40FA8567" w14:textId="77777777" w:rsidR="003C1640" w:rsidRDefault="001D5AE3">
            <w:pPr>
              <w:spacing w:before="60"/>
              <w:rPr>
                <w:b/>
                <w:sz w:val="26"/>
              </w:rPr>
            </w:pPr>
            <w:r>
              <w:rPr>
                <w:b/>
                <w:sz w:val="26"/>
              </w:rPr>
              <w:t>Wielkość podmiotu (w przypadku przedsiębiorstw)</w:t>
            </w:r>
          </w:p>
        </w:tc>
      </w:tr>
      <w:tr w:rsidR="003C1640" w14:paraId="5C8017F7" w14:textId="77777777">
        <w:tc>
          <w:tcPr>
            <w:tcW w:w="9062" w:type="dxa"/>
          </w:tcPr>
          <w:p w14:paraId="57E08CA2" w14:textId="77777777" w:rsidR="003C1640" w:rsidRDefault="001D5AE3">
            <w:pPr>
              <w:spacing w:before="60"/>
              <w:rPr>
                <w:b/>
                <w:sz w:val="26"/>
              </w:rPr>
            </w:pPr>
            <w:r>
              <w:rPr>
                <w:sz w:val="26"/>
              </w:rPr>
              <w:t>Duże</w:t>
            </w:r>
          </w:p>
        </w:tc>
      </w:tr>
      <w:tr w:rsidR="003C1640" w14:paraId="3D0E310C" w14:textId="77777777">
        <w:tc>
          <w:tcPr>
            <w:tcW w:w="9062" w:type="dxa"/>
            <w:shd w:val="clear" w:color="auto" w:fill="F2F2F2" w:themeFill="light1" w:themeFillShade="F2"/>
          </w:tcPr>
          <w:p w14:paraId="392434E6" w14:textId="77777777" w:rsidR="003C1640" w:rsidRDefault="001D5AE3">
            <w:pPr>
              <w:spacing w:before="60"/>
              <w:rPr>
                <w:b/>
                <w:sz w:val="26"/>
              </w:rPr>
            </w:pPr>
            <w:r>
              <w:rPr>
                <w:b/>
                <w:sz w:val="26"/>
              </w:rPr>
              <w:t>Kryteria wyboru projektów</w:t>
            </w:r>
          </w:p>
        </w:tc>
      </w:tr>
      <w:tr w:rsidR="003C1640" w14:paraId="16CF0C85" w14:textId="77777777">
        <w:tc>
          <w:tcPr>
            <w:tcW w:w="9062" w:type="dxa"/>
          </w:tcPr>
          <w:p w14:paraId="647C7CDD" w14:textId="77777777" w:rsidR="003C1640" w:rsidRDefault="001D5AE3">
            <w:pPr>
              <w:spacing w:before="60"/>
              <w:rPr>
                <w:b/>
                <w:sz w:val="26"/>
              </w:rPr>
            </w:pPr>
            <w:r>
              <w:rPr>
                <w:sz w:val="26"/>
              </w:rPr>
              <w:lastRenderedPageBreak/>
              <w:t>https://funduszeue.podkarpackie.pl/szczegoly-programu/prawo-i-dokumenty/kryteria-wyboru-projektow</w:t>
            </w:r>
          </w:p>
        </w:tc>
      </w:tr>
      <w:tr w:rsidR="003C1640" w14:paraId="0718BDC2" w14:textId="77777777">
        <w:tc>
          <w:tcPr>
            <w:tcW w:w="9062" w:type="dxa"/>
            <w:shd w:val="clear" w:color="auto" w:fill="F2F2F2" w:themeFill="light1" w:themeFillShade="F2"/>
          </w:tcPr>
          <w:p w14:paraId="202002D1" w14:textId="77777777" w:rsidR="003C1640" w:rsidRDefault="001D5AE3">
            <w:pPr>
              <w:spacing w:before="60"/>
              <w:rPr>
                <w:b/>
                <w:sz w:val="26"/>
              </w:rPr>
            </w:pPr>
            <w:r>
              <w:rPr>
                <w:b/>
                <w:sz w:val="26"/>
              </w:rPr>
              <w:t>Wskaźniki produktu</w:t>
            </w:r>
          </w:p>
        </w:tc>
      </w:tr>
      <w:tr w:rsidR="003C1640" w14:paraId="045DC628" w14:textId="77777777">
        <w:tc>
          <w:tcPr>
            <w:tcW w:w="9062" w:type="dxa"/>
          </w:tcPr>
          <w:p w14:paraId="5B3466EF" w14:textId="77777777" w:rsidR="003C1640" w:rsidRDefault="001D5AE3">
            <w:pPr>
              <w:spacing w:before="60"/>
              <w:rPr>
                <w:b/>
                <w:sz w:val="26"/>
              </w:rPr>
            </w:pPr>
            <w:r>
              <w:rPr>
                <w:sz w:val="26"/>
              </w:rPr>
              <w:t>WLWK-PLRO079 - Długość nowych linii autobusowych</w:t>
            </w:r>
          </w:p>
        </w:tc>
      </w:tr>
      <w:tr w:rsidR="003C1640" w14:paraId="171880AC" w14:textId="77777777">
        <w:tc>
          <w:tcPr>
            <w:tcW w:w="9062" w:type="dxa"/>
          </w:tcPr>
          <w:p w14:paraId="1C878C27" w14:textId="77777777" w:rsidR="003C1640" w:rsidRDefault="001D5AE3">
            <w:pPr>
              <w:spacing w:before="60"/>
              <w:rPr>
                <w:sz w:val="26"/>
              </w:rPr>
            </w:pPr>
            <w:r>
              <w:rPr>
                <w:sz w:val="26"/>
              </w:rPr>
              <w:t>WLWK-PLRO082 - Długość przebudowanych lub zmodernizowanych linii autobusowych</w:t>
            </w:r>
          </w:p>
        </w:tc>
      </w:tr>
      <w:tr w:rsidR="003C1640" w14:paraId="697BE5E7" w14:textId="77777777">
        <w:tc>
          <w:tcPr>
            <w:tcW w:w="9062" w:type="dxa"/>
          </w:tcPr>
          <w:p w14:paraId="220D0B6C" w14:textId="77777777" w:rsidR="003C1640" w:rsidRDefault="001D5AE3">
            <w:pPr>
              <w:spacing w:before="60"/>
              <w:rPr>
                <w:sz w:val="26"/>
              </w:rPr>
            </w:pPr>
            <w:r>
              <w:rPr>
                <w:sz w:val="26"/>
              </w:rPr>
              <w:t>WLWK-RCO059 - Infrastruktura paliw alternatywnych (punkty tankowania/ładowania)</w:t>
            </w:r>
          </w:p>
        </w:tc>
      </w:tr>
      <w:tr w:rsidR="003C1640" w14:paraId="31ED4CA7" w14:textId="77777777">
        <w:tc>
          <w:tcPr>
            <w:tcW w:w="9062" w:type="dxa"/>
          </w:tcPr>
          <w:p w14:paraId="512FCD8C" w14:textId="77777777" w:rsidR="003C1640" w:rsidRDefault="001D5AE3">
            <w:pPr>
              <w:spacing w:before="60"/>
              <w:rPr>
                <w:sz w:val="26"/>
              </w:rPr>
            </w:pPr>
            <w:r>
              <w:rPr>
                <w:sz w:val="26"/>
              </w:rPr>
              <w:t>WLWK-PLRO093 - Liczba doposażonych obiektów „parkuj i jedź"</w:t>
            </w:r>
          </w:p>
        </w:tc>
      </w:tr>
      <w:tr w:rsidR="003C1640" w14:paraId="2B36EAF3" w14:textId="77777777">
        <w:tc>
          <w:tcPr>
            <w:tcW w:w="9062" w:type="dxa"/>
          </w:tcPr>
          <w:p w14:paraId="77A25F82" w14:textId="77777777" w:rsidR="003C1640" w:rsidRDefault="001D5AE3">
            <w:pPr>
              <w:spacing w:before="60"/>
              <w:rPr>
                <w:sz w:val="26"/>
              </w:rPr>
            </w:pPr>
            <w:r>
              <w:rPr>
                <w:sz w:val="26"/>
              </w:rPr>
              <w:t xml:space="preserve">WLWK-PLRO245 - Liczba inwestycji poprawiających bezpieczeństwo ruchu drogowego  </w:t>
            </w:r>
          </w:p>
        </w:tc>
      </w:tr>
      <w:tr w:rsidR="003C1640" w14:paraId="586ADB8A" w14:textId="77777777">
        <w:tc>
          <w:tcPr>
            <w:tcW w:w="9062" w:type="dxa"/>
          </w:tcPr>
          <w:p w14:paraId="74E03554" w14:textId="77777777" w:rsidR="003C1640" w:rsidRDefault="001D5AE3">
            <w:pPr>
              <w:spacing w:before="60"/>
              <w:rPr>
                <w:sz w:val="26"/>
              </w:rPr>
            </w:pPr>
            <w:r>
              <w:rPr>
                <w:sz w:val="26"/>
              </w:rPr>
              <w:t>WLWK-PLRO094 - Liczba miejsc postojowych dla osób z niepełnosprawnościami w wybudowanych, przebudowanych lub doposażonych obiektach „parkuj i jedź”</w:t>
            </w:r>
          </w:p>
        </w:tc>
      </w:tr>
      <w:tr w:rsidR="003C1640" w14:paraId="254F9C82" w14:textId="77777777">
        <w:tc>
          <w:tcPr>
            <w:tcW w:w="9062" w:type="dxa"/>
          </w:tcPr>
          <w:p w14:paraId="16751913" w14:textId="77777777" w:rsidR="003C1640" w:rsidRDefault="001D5AE3">
            <w:pPr>
              <w:spacing w:before="60"/>
              <w:rPr>
                <w:sz w:val="26"/>
              </w:rPr>
            </w:pPr>
            <w:r>
              <w:rPr>
                <w:sz w:val="26"/>
              </w:rPr>
              <w:t>WLWK-PLRO132 - Liczba obiektów dostosowanych do potrzeb osób z niepełnosprawnościami (EFRR/FST/FS)</w:t>
            </w:r>
          </w:p>
        </w:tc>
      </w:tr>
      <w:tr w:rsidR="003C1640" w14:paraId="37FCFC24" w14:textId="77777777">
        <w:tc>
          <w:tcPr>
            <w:tcW w:w="9062" w:type="dxa"/>
          </w:tcPr>
          <w:p w14:paraId="7A340050"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660E66E7" w14:textId="77777777">
        <w:tc>
          <w:tcPr>
            <w:tcW w:w="9062" w:type="dxa"/>
          </w:tcPr>
          <w:p w14:paraId="7F61CD50" w14:textId="77777777" w:rsidR="003C1640" w:rsidRDefault="001D5AE3">
            <w:pPr>
              <w:spacing w:before="60"/>
              <w:rPr>
                <w:sz w:val="26"/>
              </w:rPr>
            </w:pPr>
            <w:r>
              <w:rPr>
                <w:sz w:val="26"/>
              </w:rPr>
              <w:t>WLWK-PLRO099 - Liczba przebudowanych i rozbudowanych zintegrowanych węzłów przesiadkowych</w:t>
            </w:r>
          </w:p>
        </w:tc>
      </w:tr>
      <w:tr w:rsidR="003C1640" w14:paraId="66DE906B" w14:textId="77777777">
        <w:tc>
          <w:tcPr>
            <w:tcW w:w="9062" w:type="dxa"/>
          </w:tcPr>
          <w:p w14:paraId="518E9B09" w14:textId="77777777" w:rsidR="003C1640" w:rsidRDefault="001D5AE3">
            <w:pPr>
              <w:spacing w:before="60"/>
              <w:rPr>
                <w:sz w:val="26"/>
              </w:rPr>
            </w:pPr>
            <w:r>
              <w:rPr>
                <w:sz w:val="26"/>
              </w:rPr>
              <w:t>WLWK-PLRO092 - Liczba przebudowanych obiektów „parkuj i jedź"</w:t>
            </w:r>
          </w:p>
        </w:tc>
      </w:tr>
      <w:tr w:rsidR="003C1640" w14:paraId="460461FA" w14:textId="77777777">
        <w:tc>
          <w:tcPr>
            <w:tcW w:w="9062" w:type="dxa"/>
          </w:tcPr>
          <w:p w14:paraId="03574526" w14:textId="77777777" w:rsidR="003C1640" w:rsidRDefault="001D5AE3">
            <w:pPr>
              <w:spacing w:before="60"/>
              <w:rPr>
                <w:sz w:val="26"/>
              </w:rPr>
            </w:pPr>
            <w:r>
              <w:rPr>
                <w:sz w:val="26"/>
              </w:rPr>
              <w:t>WLWK-PLRO096 - Liczba stanowisk postojowych w wybudowanych obiektach „</w:t>
            </w:r>
            <w:proofErr w:type="spellStart"/>
            <w:r>
              <w:rPr>
                <w:sz w:val="26"/>
              </w:rPr>
              <w:t>Bike&amp;Ride</w:t>
            </w:r>
            <w:proofErr w:type="spellEnd"/>
            <w:r>
              <w:rPr>
                <w:sz w:val="26"/>
              </w:rPr>
              <w:t>”</w:t>
            </w:r>
          </w:p>
        </w:tc>
      </w:tr>
      <w:tr w:rsidR="003C1640" w14:paraId="05D67B0A" w14:textId="77777777">
        <w:tc>
          <w:tcPr>
            <w:tcW w:w="9062" w:type="dxa"/>
          </w:tcPr>
          <w:p w14:paraId="312F7CE0" w14:textId="77777777" w:rsidR="003C1640" w:rsidRDefault="001D5AE3">
            <w:pPr>
              <w:spacing w:before="60"/>
              <w:rPr>
                <w:sz w:val="26"/>
              </w:rPr>
            </w:pPr>
            <w:r>
              <w:rPr>
                <w:sz w:val="26"/>
              </w:rPr>
              <w:t>WLWK-PLRO095 - Liczba wybudowanych obiektów „</w:t>
            </w:r>
            <w:proofErr w:type="spellStart"/>
            <w:r>
              <w:rPr>
                <w:sz w:val="26"/>
              </w:rPr>
              <w:t>Bike&amp;Ride</w:t>
            </w:r>
            <w:proofErr w:type="spellEnd"/>
            <w:r>
              <w:rPr>
                <w:sz w:val="26"/>
              </w:rPr>
              <w:t>”</w:t>
            </w:r>
          </w:p>
        </w:tc>
      </w:tr>
      <w:tr w:rsidR="003C1640" w14:paraId="3E4BDA7B" w14:textId="77777777">
        <w:tc>
          <w:tcPr>
            <w:tcW w:w="9062" w:type="dxa"/>
          </w:tcPr>
          <w:p w14:paraId="103AE40F" w14:textId="77777777" w:rsidR="003C1640" w:rsidRDefault="001D5AE3">
            <w:pPr>
              <w:spacing w:before="60"/>
              <w:rPr>
                <w:sz w:val="26"/>
              </w:rPr>
            </w:pPr>
            <w:r>
              <w:rPr>
                <w:sz w:val="26"/>
              </w:rPr>
              <w:t>WLWK-PLRO274 - Liczba wybudowanych obiektów inżynieryjnych</w:t>
            </w:r>
          </w:p>
        </w:tc>
      </w:tr>
      <w:tr w:rsidR="003C1640" w14:paraId="2ACDAB6C" w14:textId="77777777">
        <w:tc>
          <w:tcPr>
            <w:tcW w:w="9062" w:type="dxa"/>
          </w:tcPr>
          <w:p w14:paraId="7F098203" w14:textId="77777777" w:rsidR="003C1640" w:rsidRDefault="001D5AE3">
            <w:pPr>
              <w:spacing w:before="60"/>
              <w:rPr>
                <w:sz w:val="26"/>
              </w:rPr>
            </w:pPr>
            <w:r>
              <w:rPr>
                <w:sz w:val="26"/>
              </w:rPr>
              <w:lastRenderedPageBreak/>
              <w:t>WLWK-PLRO091 - Liczba wybudowanych obiektów „parkuj i jedź"</w:t>
            </w:r>
          </w:p>
        </w:tc>
      </w:tr>
      <w:tr w:rsidR="003C1640" w14:paraId="475C643C" w14:textId="77777777">
        <w:tc>
          <w:tcPr>
            <w:tcW w:w="9062" w:type="dxa"/>
          </w:tcPr>
          <w:p w14:paraId="2F360B4D" w14:textId="77777777" w:rsidR="003C1640" w:rsidRDefault="001D5AE3">
            <w:pPr>
              <w:spacing w:before="60"/>
              <w:rPr>
                <w:sz w:val="26"/>
              </w:rPr>
            </w:pPr>
            <w:r>
              <w:rPr>
                <w:sz w:val="26"/>
              </w:rPr>
              <w:t>WLWK-PLRO098 - Liczba wybudowanych zintegrowanych węzłów przesiadkowych</w:t>
            </w:r>
          </w:p>
        </w:tc>
      </w:tr>
      <w:tr w:rsidR="003C1640" w14:paraId="0ABB8E1D" w14:textId="77777777">
        <w:tc>
          <w:tcPr>
            <w:tcW w:w="9062" w:type="dxa"/>
          </w:tcPr>
          <w:p w14:paraId="3E7E34C7" w14:textId="77777777" w:rsidR="003C1640" w:rsidRDefault="001D5AE3">
            <w:pPr>
              <w:spacing w:before="60"/>
              <w:rPr>
                <w:sz w:val="26"/>
              </w:rPr>
            </w:pPr>
            <w:r>
              <w:rPr>
                <w:sz w:val="26"/>
              </w:rPr>
              <w:t>WLWK-PLRO262 - Liczba zainstalowanych inteligentnych systemów transportowych</w:t>
            </w:r>
          </w:p>
        </w:tc>
      </w:tr>
      <w:tr w:rsidR="003C1640" w14:paraId="4E72A685" w14:textId="77777777">
        <w:tc>
          <w:tcPr>
            <w:tcW w:w="9062" w:type="dxa"/>
          </w:tcPr>
          <w:p w14:paraId="58479D84" w14:textId="77777777" w:rsidR="003C1640" w:rsidRDefault="001D5AE3">
            <w:pPr>
              <w:spacing w:before="60"/>
              <w:rPr>
                <w:sz w:val="26"/>
              </w:rPr>
            </w:pPr>
            <w:r>
              <w:rPr>
                <w:sz w:val="26"/>
              </w:rPr>
              <w:t>WLWK-PLRO281 - Liczba zintegrowanych platform cyfrowych do obsługi informacji pasażerskiej / do sprzedaży biletów</w:t>
            </w:r>
          </w:p>
        </w:tc>
      </w:tr>
      <w:tr w:rsidR="003C1640" w14:paraId="6CBBF17E" w14:textId="77777777">
        <w:tc>
          <w:tcPr>
            <w:tcW w:w="9062" w:type="dxa"/>
          </w:tcPr>
          <w:p w14:paraId="1F6B26CB" w14:textId="77777777" w:rsidR="003C1640" w:rsidRDefault="001D5AE3">
            <w:pPr>
              <w:spacing w:before="60"/>
              <w:rPr>
                <w:sz w:val="26"/>
              </w:rPr>
            </w:pPr>
            <w:r>
              <w:rPr>
                <w:sz w:val="26"/>
              </w:rPr>
              <w:t>WLWK-RCO057 - Pojemność ekologicznego taboru do zbiorowego transportu publicznego</w:t>
            </w:r>
          </w:p>
        </w:tc>
      </w:tr>
      <w:tr w:rsidR="003C1640" w14:paraId="1BB97779" w14:textId="77777777">
        <w:tc>
          <w:tcPr>
            <w:tcW w:w="9062" w:type="dxa"/>
          </w:tcPr>
          <w:p w14:paraId="012C4E03" w14:textId="77777777" w:rsidR="003C1640" w:rsidRDefault="001D5AE3">
            <w:pPr>
              <w:spacing w:before="60"/>
              <w:rPr>
                <w:sz w:val="26"/>
              </w:rPr>
            </w:pPr>
            <w:r>
              <w:rPr>
                <w:sz w:val="26"/>
              </w:rPr>
              <w:t>WLWK-RCO058 - Wspierana infrastruktura rowerowa</w:t>
            </w:r>
          </w:p>
        </w:tc>
      </w:tr>
      <w:tr w:rsidR="003C1640" w14:paraId="05E952A9" w14:textId="77777777">
        <w:tc>
          <w:tcPr>
            <w:tcW w:w="9062" w:type="dxa"/>
          </w:tcPr>
          <w:p w14:paraId="35292125" w14:textId="77777777" w:rsidR="003C1640" w:rsidRDefault="001D5AE3">
            <w:pPr>
              <w:spacing w:before="60"/>
              <w:rPr>
                <w:sz w:val="26"/>
              </w:rPr>
            </w:pPr>
            <w:r>
              <w:rPr>
                <w:sz w:val="26"/>
              </w:rPr>
              <w:t>PROG-FEPP14 - Liczba wspartych przystanków i dworców autobusowych</w:t>
            </w:r>
          </w:p>
        </w:tc>
      </w:tr>
      <w:tr w:rsidR="003C1640" w14:paraId="3300A134" w14:textId="77777777">
        <w:tc>
          <w:tcPr>
            <w:tcW w:w="9062" w:type="dxa"/>
          </w:tcPr>
          <w:p w14:paraId="6314E0CA" w14:textId="77777777" w:rsidR="003C1640" w:rsidRDefault="001D5AE3">
            <w:pPr>
              <w:spacing w:before="60"/>
              <w:rPr>
                <w:sz w:val="26"/>
              </w:rPr>
            </w:pPr>
            <w:r>
              <w:rPr>
                <w:sz w:val="26"/>
              </w:rPr>
              <w:t>PROG-FEPP07 - Wspierana infrastruktura na potrzeby pieszych</w:t>
            </w:r>
          </w:p>
        </w:tc>
      </w:tr>
      <w:tr w:rsidR="003C1640" w14:paraId="216A8AFB" w14:textId="77777777">
        <w:tc>
          <w:tcPr>
            <w:tcW w:w="9062" w:type="dxa"/>
            <w:shd w:val="clear" w:color="auto" w:fill="F2F2F2" w:themeFill="light1" w:themeFillShade="F2"/>
          </w:tcPr>
          <w:p w14:paraId="3A3514C5" w14:textId="77777777" w:rsidR="003C1640" w:rsidRDefault="001D5AE3">
            <w:pPr>
              <w:spacing w:before="60"/>
              <w:rPr>
                <w:b/>
                <w:sz w:val="26"/>
              </w:rPr>
            </w:pPr>
            <w:r>
              <w:rPr>
                <w:b/>
                <w:sz w:val="26"/>
              </w:rPr>
              <w:t>Wskaźniki rezultatu</w:t>
            </w:r>
          </w:p>
        </w:tc>
      </w:tr>
      <w:tr w:rsidR="003C1640" w14:paraId="521FC92C" w14:textId="77777777">
        <w:tc>
          <w:tcPr>
            <w:tcW w:w="9062" w:type="dxa"/>
          </w:tcPr>
          <w:p w14:paraId="0F62889E" w14:textId="77777777" w:rsidR="003C1640" w:rsidRDefault="001D5AE3">
            <w:pPr>
              <w:spacing w:before="60"/>
              <w:rPr>
                <w:b/>
                <w:sz w:val="26"/>
              </w:rPr>
            </w:pPr>
            <w:r>
              <w:rPr>
                <w:sz w:val="26"/>
              </w:rPr>
              <w:t>WLWK-PLRR091 - Ilość energii pobranej ze wspartej infrastruktury paliw alternatywnych</w:t>
            </w:r>
          </w:p>
        </w:tc>
      </w:tr>
      <w:tr w:rsidR="003C1640" w14:paraId="40504C50" w14:textId="77777777">
        <w:tc>
          <w:tcPr>
            <w:tcW w:w="9062" w:type="dxa"/>
          </w:tcPr>
          <w:p w14:paraId="28758A88" w14:textId="77777777" w:rsidR="003C1640" w:rsidRDefault="001D5AE3">
            <w:pPr>
              <w:spacing w:before="60"/>
              <w:rPr>
                <w:sz w:val="26"/>
              </w:rPr>
            </w:pPr>
            <w:r>
              <w:rPr>
                <w:sz w:val="26"/>
              </w:rPr>
              <w:t>WLWK-PLRR101 - Liczba pojazdów korzystających z infrastruktury paliw alternatywnych (punkty tankowania/ładowania)</w:t>
            </w:r>
          </w:p>
        </w:tc>
      </w:tr>
      <w:tr w:rsidR="003C1640" w14:paraId="1C9CCB0D" w14:textId="77777777">
        <w:tc>
          <w:tcPr>
            <w:tcW w:w="9062" w:type="dxa"/>
          </w:tcPr>
          <w:p w14:paraId="638C68C9" w14:textId="77777777" w:rsidR="003C1640" w:rsidRDefault="001D5AE3">
            <w:pPr>
              <w:spacing w:before="60"/>
              <w:rPr>
                <w:sz w:val="26"/>
              </w:rPr>
            </w:pPr>
            <w:r>
              <w:rPr>
                <w:sz w:val="26"/>
              </w:rPr>
              <w:t>WLWK-PLRR021 - Liczba pojazdów korzystających z miejsc postojowych w wybudowanych, przebudowanych lub doposażonych obiektach „parkuj i jedź”</w:t>
            </w:r>
          </w:p>
        </w:tc>
      </w:tr>
      <w:tr w:rsidR="003C1640" w14:paraId="4CD6A6BD" w14:textId="77777777">
        <w:tc>
          <w:tcPr>
            <w:tcW w:w="9062" w:type="dxa"/>
          </w:tcPr>
          <w:p w14:paraId="46267801" w14:textId="77777777" w:rsidR="003C1640" w:rsidRDefault="001D5AE3">
            <w:pPr>
              <w:spacing w:before="60"/>
              <w:rPr>
                <w:sz w:val="26"/>
              </w:rPr>
            </w:pPr>
            <w:r>
              <w:rPr>
                <w:sz w:val="26"/>
              </w:rPr>
              <w:t>WLWK-PLRR090 - Moc wykorzystana we wspartej infrastrukturze paliw alternatywnych (AC)</w:t>
            </w:r>
          </w:p>
        </w:tc>
      </w:tr>
      <w:tr w:rsidR="003C1640" w14:paraId="3CD8B07E" w14:textId="77777777">
        <w:tc>
          <w:tcPr>
            <w:tcW w:w="9062" w:type="dxa"/>
          </w:tcPr>
          <w:p w14:paraId="61C77B79" w14:textId="77777777" w:rsidR="003C1640" w:rsidRDefault="001D5AE3">
            <w:pPr>
              <w:spacing w:before="60"/>
              <w:rPr>
                <w:sz w:val="26"/>
              </w:rPr>
            </w:pPr>
            <w:r>
              <w:rPr>
                <w:sz w:val="26"/>
              </w:rPr>
              <w:t>WLWK-PLRR052 - Moc wykorzystana we wspartej infrastrukturze paliw alternatywnych (DC)</w:t>
            </w:r>
          </w:p>
        </w:tc>
      </w:tr>
      <w:tr w:rsidR="003C1640" w14:paraId="3926B2BD" w14:textId="77777777">
        <w:tc>
          <w:tcPr>
            <w:tcW w:w="9062" w:type="dxa"/>
          </w:tcPr>
          <w:p w14:paraId="5FF79BF3" w14:textId="77777777" w:rsidR="003C1640" w:rsidRDefault="001D5AE3">
            <w:pPr>
              <w:spacing w:before="60"/>
              <w:rPr>
                <w:sz w:val="26"/>
              </w:rPr>
            </w:pPr>
            <w:r>
              <w:rPr>
                <w:sz w:val="26"/>
              </w:rPr>
              <w:t>WLWK-PLRR046 - Objętość paliwa wykorzystanego we wspartej infrastrukturze paliw alternatywnych</w:t>
            </w:r>
          </w:p>
        </w:tc>
      </w:tr>
      <w:tr w:rsidR="003C1640" w14:paraId="512FC34A" w14:textId="77777777">
        <w:tc>
          <w:tcPr>
            <w:tcW w:w="9062" w:type="dxa"/>
          </w:tcPr>
          <w:p w14:paraId="1CA3C0FF" w14:textId="77777777" w:rsidR="003C1640" w:rsidRDefault="001D5AE3">
            <w:pPr>
              <w:spacing w:before="60"/>
              <w:rPr>
                <w:sz w:val="26"/>
              </w:rPr>
            </w:pPr>
            <w:r>
              <w:rPr>
                <w:sz w:val="26"/>
              </w:rPr>
              <w:lastRenderedPageBreak/>
              <w:t>PROG-FEPR09 - Roczna liczba użytkowników infrastruktury na potrzeby pieszych</w:t>
            </w:r>
          </w:p>
        </w:tc>
      </w:tr>
      <w:tr w:rsidR="003C1640" w14:paraId="7DE681E7" w14:textId="77777777">
        <w:tc>
          <w:tcPr>
            <w:tcW w:w="9062" w:type="dxa"/>
          </w:tcPr>
          <w:p w14:paraId="3063C0C1" w14:textId="77777777" w:rsidR="003C1640" w:rsidRDefault="001D5AE3">
            <w:pPr>
              <w:spacing w:before="60"/>
              <w:rPr>
                <w:sz w:val="26"/>
              </w:rPr>
            </w:pPr>
            <w:r>
              <w:rPr>
                <w:sz w:val="26"/>
              </w:rPr>
              <w:t>PROG-FEPR11 - Roczna liczba użytkowników infrastruktury rowerowej w ramach pozamiejskiego publicznego transportu zbiorowego</w:t>
            </w:r>
          </w:p>
        </w:tc>
      </w:tr>
      <w:tr w:rsidR="003C1640" w14:paraId="52EA875B" w14:textId="77777777">
        <w:tc>
          <w:tcPr>
            <w:tcW w:w="9062" w:type="dxa"/>
          </w:tcPr>
          <w:p w14:paraId="0F127A4D" w14:textId="77777777" w:rsidR="003C1640" w:rsidRDefault="001D5AE3">
            <w:pPr>
              <w:spacing w:before="60"/>
              <w:rPr>
                <w:sz w:val="26"/>
              </w:rPr>
            </w:pPr>
            <w:r>
              <w:rPr>
                <w:sz w:val="26"/>
              </w:rPr>
              <w:t>PROG-FEPR10 - Roczna liczba użytkowników nowego lub zmodernizowanego pozamiejskiego publicznego transportu zbiorowego</w:t>
            </w:r>
          </w:p>
        </w:tc>
      </w:tr>
    </w:tbl>
    <w:p w14:paraId="0A578E6C" w14:textId="77777777" w:rsidR="003C1640" w:rsidRDefault="003C1640">
      <w:pPr>
        <w:rPr>
          <w:b/>
        </w:rPr>
      </w:pPr>
    </w:p>
    <w:p w14:paraId="5BFF68F9"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58FD4BB" w14:textId="77777777">
        <w:tc>
          <w:tcPr>
            <w:tcW w:w="9062" w:type="dxa"/>
            <w:shd w:val="clear" w:color="auto" w:fill="D9D9D9" w:themeFill="light1" w:themeFillShade="D9"/>
          </w:tcPr>
          <w:p w14:paraId="706B0AF2" w14:textId="77777777" w:rsidR="003C1640" w:rsidRDefault="001D5AE3">
            <w:pPr>
              <w:rPr>
                <w:b/>
                <w:sz w:val="28"/>
              </w:rPr>
            </w:pPr>
            <w:r>
              <w:rPr>
                <w:b/>
                <w:sz w:val="28"/>
              </w:rPr>
              <w:t>Kod i nazwa priorytetu</w:t>
            </w:r>
          </w:p>
        </w:tc>
      </w:tr>
      <w:tr w:rsidR="003C1640" w14:paraId="174949AB" w14:textId="77777777">
        <w:tc>
          <w:tcPr>
            <w:tcW w:w="9062" w:type="dxa"/>
          </w:tcPr>
          <w:p w14:paraId="09E0FCA7" w14:textId="77777777" w:rsidR="003C1640" w:rsidRDefault="001D5AE3">
            <w:pPr>
              <w:pStyle w:val="Nagwek2"/>
              <w:rPr>
                <w:rFonts w:ascii="Calibri" w:hAnsi="Calibri" w:cs="Calibri"/>
                <w:i w:val="0"/>
                <w:sz w:val="32"/>
              </w:rPr>
            </w:pPr>
            <w:bookmarkStart w:id="23" w:name="_Toc216778751"/>
            <w:r>
              <w:rPr>
                <w:rFonts w:ascii="Calibri" w:hAnsi="Calibri" w:cs="Calibri"/>
                <w:i w:val="0"/>
                <w:sz w:val="32"/>
              </w:rPr>
              <w:t>Priorytet FEPK.05 PRZYJAZNA PRZESTRZEŃ SPOŁECZNA</w:t>
            </w:r>
            <w:bookmarkEnd w:id="23"/>
          </w:p>
        </w:tc>
      </w:tr>
      <w:tr w:rsidR="003C1640" w14:paraId="04AE61CA" w14:textId="77777777">
        <w:tc>
          <w:tcPr>
            <w:tcW w:w="9062" w:type="dxa"/>
            <w:shd w:val="clear" w:color="auto" w:fill="F2F2F2" w:themeFill="light1" w:themeFillShade="F2"/>
          </w:tcPr>
          <w:p w14:paraId="719BE508" w14:textId="77777777" w:rsidR="003C1640" w:rsidRDefault="001D5AE3">
            <w:pPr>
              <w:spacing w:before="60"/>
              <w:rPr>
                <w:b/>
                <w:sz w:val="26"/>
              </w:rPr>
            </w:pPr>
            <w:r>
              <w:rPr>
                <w:b/>
                <w:sz w:val="26"/>
              </w:rPr>
              <w:t>Instytucja Zarządzająca</w:t>
            </w:r>
          </w:p>
        </w:tc>
      </w:tr>
      <w:tr w:rsidR="003C1640" w14:paraId="25070040" w14:textId="77777777">
        <w:tc>
          <w:tcPr>
            <w:tcW w:w="9062" w:type="dxa"/>
          </w:tcPr>
          <w:p w14:paraId="30EA3BDB" w14:textId="77777777" w:rsidR="003C1640" w:rsidRDefault="001D5AE3">
            <w:pPr>
              <w:spacing w:before="60"/>
              <w:rPr>
                <w:b/>
                <w:sz w:val="26"/>
              </w:rPr>
            </w:pPr>
            <w:r>
              <w:rPr>
                <w:sz w:val="26"/>
              </w:rPr>
              <w:t>Urząd Marszałkowski Województwa Podkarpackiego</w:t>
            </w:r>
          </w:p>
        </w:tc>
      </w:tr>
      <w:tr w:rsidR="003C1640" w14:paraId="0101391F" w14:textId="77777777">
        <w:tc>
          <w:tcPr>
            <w:tcW w:w="9062" w:type="dxa"/>
            <w:shd w:val="clear" w:color="auto" w:fill="F2F2F2" w:themeFill="light1" w:themeFillShade="F2"/>
          </w:tcPr>
          <w:p w14:paraId="18A159DD" w14:textId="77777777" w:rsidR="003C1640" w:rsidRDefault="001D5AE3">
            <w:pPr>
              <w:spacing w:before="60"/>
              <w:rPr>
                <w:b/>
                <w:sz w:val="26"/>
              </w:rPr>
            </w:pPr>
            <w:r>
              <w:rPr>
                <w:b/>
                <w:sz w:val="26"/>
              </w:rPr>
              <w:t>Fundusz</w:t>
            </w:r>
          </w:p>
        </w:tc>
      </w:tr>
      <w:tr w:rsidR="003C1640" w14:paraId="3D3A4A32" w14:textId="77777777">
        <w:tc>
          <w:tcPr>
            <w:tcW w:w="9062" w:type="dxa"/>
          </w:tcPr>
          <w:p w14:paraId="26F918D4" w14:textId="77777777" w:rsidR="003C1640" w:rsidRDefault="001D5AE3">
            <w:pPr>
              <w:spacing w:before="60"/>
              <w:rPr>
                <w:b/>
                <w:sz w:val="26"/>
              </w:rPr>
            </w:pPr>
            <w:r>
              <w:rPr>
                <w:sz w:val="26"/>
              </w:rPr>
              <w:t>Europejski Fundusz Rozwoju Regionalnego</w:t>
            </w:r>
          </w:p>
        </w:tc>
      </w:tr>
      <w:tr w:rsidR="003C1640" w14:paraId="4464C27D" w14:textId="77777777">
        <w:tc>
          <w:tcPr>
            <w:tcW w:w="9062" w:type="dxa"/>
            <w:shd w:val="clear" w:color="auto" w:fill="F2F2F2" w:themeFill="light1" w:themeFillShade="F2"/>
          </w:tcPr>
          <w:p w14:paraId="003D2298" w14:textId="77777777" w:rsidR="003C1640" w:rsidRDefault="001D5AE3">
            <w:pPr>
              <w:spacing w:before="60"/>
              <w:rPr>
                <w:b/>
                <w:sz w:val="26"/>
              </w:rPr>
            </w:pPr>
            <w:r>
              <w:rPr>
                <w:b/>
                <w:sz w:val="26"/>
              </w:rPr>
              <w:t>Cel Polityki</w:t>
            </w:r>
          </w:p>
        </w:tc>
      </w:tr>
      <w:tr w:rsidR="003C1640" w14:paraId="77FE8195" w14:textId="77777777">
        <w:tc>
          <w:tcPr>
            <w:tcW w:w="9062" w:type="dxa"/>
          </w:tcPr>
          <w:p w14:paraId="688601C3" w14:textId="77777777" w:rsidR="003C1640" w:rsidRDefault="001D5AE3">
            <w:pPr>
              <w:spacing w:before="60"/>
              <w:rPr>
                <w:b/>
                <w:sz w:val="26"/>
              </w:rPr>
            </w:pPr>
            <w:r>
              <w:rPr>
                <w:sz w:val="26"/>
              </w:rPr>
              <w:t>CP4 - Europa o silniejszym wymiarze społecznym, bardziej sprzyjająca włączeniu społecznemu i wdrażająca Europejski filar praw socjalnych</w:t>
            </w:r>
          </w:p>
        </w:tc>
      </w:tr>
      <w:tr w:rsidR="003C1640" w14:paraId="119C8E70" w14:textId="77777777">
        <w:tc>
          <w:tcPr>
            <w:tcW w:w="9062" w:type="dxa"/>
            <w:shd w:val="clear" w:color="auto" w:fill="F2F2F2" w:themeFill="light1" w:themeFillShade="F2"/>
          </w:tcPr>
          <w:p w14:paraId="79BE38F9" w14:textId="77777777" w:rsidR="003C1640" w:rsidRDefault="001D5AE3">
            <w:pPr>
              <w:spacing w:before="60"/>
              <w:rPr>
                <w:b/>
                <w:sz w:val="26"/>
              </w:rPr>
            </w:pPr>
            <w:r>
              <w:rPr>
                <w:b/>
                <w:sz w:val="26"/>
              </w:rPr>
              <w:t>Miejsce realizacji</w:t>
            </w:r>
          </w:p>
        </w:tc>
      </w:tr>
      <w:tr w:rsidR="003C1640" w14:paraId="312ED8B4" w14:textId="77777777">
        <w:tc>
          <w:tcPr>
            <w:tcW w:w="9062" w:type="dxa"/>
          </w:tcPr>
          <w:p w14:paraId="3E111A68" w14:textId="77777777" w:rsidR="003C1640" w:rsidRDefault="001D5AE3">
            <w:pPr>
              <w:spacing w:before="60"/>
              <w:rPr>
                <w:b/>
                <w:sz w:val="26"/>
              </w:rPr>
            </w:pPr>
            <w:r>
              <w:rPr>
                <w:sz w:val="26"/>
              </w:rPr>
              <w:t>PODKARPACKIE</w:t>
            </w:r>
          </w:p>
        </w:tc>
      </w:tr>
      <w:tr w:rsidR="003C1640" w14:paraId="3E1BDCBA" w14:textId="77777777">
        <w:tc>
          <w:tcPr>
            <w:tcW w:w="9062" w:type="dxa"/>
            <w:shd w:val="clear" w:color="auto" w:fill="F2F2F2" w:themeFill="light1" w:themeFillShade="F2"/>
          </w:tcPr>
          <w:p w14:paraId="6D3C51D2" w14:textId="77777777" w:rsidR="003C1640" w:rsidRDefault="001D5AE3">
            <w:pPr>
              <w:spacing w:before="60"/>
              <w:rPr>
                <w:b/>
                <w:sz w:val="26"/>
              </w:rPr>
            </w:pPr>
            <w:r>
              <w:rPr>
                <w:b/>
                <w:sz w:val="26"/>
              </w:rPr>
              <w:t>Wysokość alokacji ogółem (EUR)</w:t>
            </w:r>
          </w:p>
        </w:tc>
      </w:tr>
      <w:tr w:rsidR="003C1640" w14:paraId="7B031D56" w14:textId="77777777">
        <w:tc>
          <w:tcPr>
            <w:tcW w:w="9062" w:type="dxa"/>
          </w:tcPr>
          <w:p w14:paraId="4DEF93BA" w14:textId="77777777" w:rsidR="003C1640" w:rsidRDefault="001D5AE3">
            <w:pPr>
              <w:spacing w:before="60"/>
              <w:rPr>
                <w:b/>
                <w:sz w:val="26"/>
              </w:rPr>
            </w:pPr>
            <w:r>
              <w:rPr>
                <w:sz w:val="26"/>
              </w:rPr>
              <w:t>245 342 752,00</w:t>
            </w:r>
          </w:p>
        </w:tc>
      </w:tr>
      <w:tr w:rsidR="003C1640" w14:paraId="4C468EDF" w14:textId="77777777">
        <w:tc>
          <w:tcPr>
            <w:tcW w:w="9062" w:type="dxa"/>
            <w:shd w:val="clear" w:color="auto" w:fill="F2F2F2" w:themeFill="light1" w:themeFillShade="F2"/>
          </w:tcPr>
          <w:p w14:paraId="4189531E" w14:textId="77777777" w:rsidR="003C1640" w:rsidRDefault="001D5AE3">
            <w:pPr>
              <w:spacing w:before="60"/>
              <w:rPr>
                <w:b/>
                <w:sz w:val="26"/>
              </w:rPr>
            </w:pPr>
            <w:r>
              <w:rPr>
                <w:b/>
                <w:sz w:val="26"/>
              </w:rPr>
              <w:t>Wysokość alokacji UE (EUR)</w:t>
            </w:r>
          </w:p>
        </w:tc>
      </w:tr>
      <w:tr w:rsidR="003C1640" w14:paraId="480FEF2F" w14:textId="77777777">
        <w:tc>
          <w:tcPr>
            <w:tcW w:w="9062" w:type="dxa"/>
          </w:tcPr>
          <w:p w14:paraId="49E3ED35" w14:textId="77777777" w:rsidR="003C1640" w:rsidRDefault="001D5AE3">
            <w:pPr>
              <w:spacing w:before="60"/>
              <w:rPr>
                <w:b/>
                <w:sz w:val="26"/>
              </w:rPr>
            </w:pPr>
            <w:r>
              <w:rPr>
                <w:sz w:val="26"/>
              </w:rPr>
              <w:lastRenderedPageBreak/>
              <w:t>189 981 182,00</w:t>
            </w:r>
          </w:p>
        </w:tc>
      </w:tr>
      <w:tr w:rsidR="003C1640" w14:paraId="0C51938A" w14:textId="77777777">
        <w:tc>
          <w:tcPr>
            <w:tcW w:w="9062" w:type="dxa"/>
            <w:shd w:val="clear" w:color="auto" w:fill="F2F2F2" w:themeFill="light1" w:themeFillShade="F2"/>
          </w:tcPr>
          <w:p w14:paraId="2657AB41" w14:textId="77777777" w:rsidR="003C1640" w:rsidRDefault="001D5AE3">
            <w:pPr>
              <w:spacing w:before="60"/>
              <w:rPr>
                <w:b/>
                <w:sz w:val="26"/>
              </w:rPr>
            </w:pPr>
            <w:r>
              <w:rPr>
                <w:b/>
                <w:sz w:val="26"/>
              </w:rPr>
              <w:t>Odsetek dla regionów lepiej rozwiniętych</w:t>
            </w:r>
          </w:p>
        </w:tc>
      </w:tr>
      <w:tr w:rsidR="003C1640" w14:paraId="7E0FB0E6" w14:textId="77777777">
        <w:tc>
          <w:tcPr>
            <w:tcW w:w="9062" w:type="dxa"/>
          </w:tcPr>
          <w:p w14:paraId="3095CE14" w14:textId="77777777" w:rsidR="003C1640" w:rsidRDefault="001D5AE3">
            <w:pPr>
              <w:spacing w:before="60"/>
              <w:rPr>
                <w:b/>
                <w:sz w:val="26"/>
              </w:rPr>
            </w:pPr>
            <w:r>
              <w:rPr>
                <w:sz w:val="26"/>
              </w:rPr>
              <w:t>0</w:t>
            </w:r>
          </w:p>
        </w:tc>
      </w:tr>
      <w:tr w:rsidR="003C1640" w14:paraId="672AE599" w14:textId="77777777">
        <w:tc>
          <w:tcPr>
            <w:tcW w:w="9062" w:type="dxa"/>
            <w:shd w:val="clear" w:color="auto" w:fill="F2F2F2" w:themeFill="light1" w:themeFillShade="F2"/>
          </w:tcPr>
          <w:p w14:paraId="3B026D61" w14:textId="77777777" w:rsidR="003C1640" w:rsidRDefault="001D5AE3">
            <w:pPr>
              <w:spacing w:before="60"/>
              <w:rPr>
                <w:b/>
                <w:sz w:val="26"/>
              </w:rPr>
            </w:pPr>
            <w:r>
              <w:rPr>
                <w:b/>
                <w:sz w:val="26"/>
              </w:rPr>
              <w:t>Odsetek dla regionów słabiej rozwiniętych</w:t>
            </w:r>
          </w:p>
        </w:tc>
      </w:tr>
      <w:tr w:rsidR="003C1640" w14:paraId="4F172561" w14:textId="77777777">
        <w:tc>
          <w:tcPr>
            <w:tcW w:w="9062" w:type="dxa"/>
          </w:tcPr>
          <w:p w14:paraId="73B703BB" w14:textId="77777777" w:rsidR="003C1640" w:rsidRDefault="001D5AE3">
            <w:pPr>
              <w:spacing w:before="60"/>
              <w:rPr>
                <w:b/>
                <w:sz w:val="26"/>
              </w:rPr>
            </w:pPr>
            <w:r>
              <w:rPr>
                <w:sz w:val="26"/>
              </w:rPr>
              <w:t>100</w:t>
            </w:r>
          </w:p>
        </w:tc>
      </w:tr>
      <w:tr w:rsidR="003C1640" w14:paraId="4DDEA433" w14:textId="77777777">
        <w:tc>
          <w:tcPr>
            <w:tcW w:w="9062" w:type="dxa"/>
            <w:shd w:val="clear" w:color="auto" w:fill="F2F2F2" w:themeFill="light1" w:themeFillShade="F2"/>
          </w:tcPr>
          <w:p w14:paraId="4601CB3C" w14:textId="77777777" w:rsidR="003C1640" w:rsidRDefault="001D5AE3">
            <w:pPr>
              <w:spacing w:before="60"/>
              <w:rPr>
                <w:b/>
                <w:sz w:val="26"/>
              </w:rPr>
            </w:pPr>
            <w:r>
              <w:rPr>
                <w:b/>
                <w:sz w:val="26"/>
              </w:rPr>
              <w:t>Odsetek dla regionów przejściowych</w:t>
            </w:r>
          </w:p>
        </w:tc>
      </w:tr>
      <w:tr w:rsidR="003C1640" w14:paraId="59350810" w14:textId="77777777">
        <w:tc>
          <w:tcPr>
            <w:tcW w:w="9062" w:type="dxa"/>
          </w:tcPr>
          <w:p w14:paraId="714E057A" w14:textId="77777777" w:rsidR="003C1640" w:rsidRDefault="001D5AE3">
            <w:pPr>
              <w:spacing w:before="60"/>
              <w:rPr>
                <w:b/>
                <w:sz w:val="26"/>
              </w:rPr>
            </w:pPr>
            <w:r>
              <w:rPr>
                <w:sz w:val="26"/>
              </w:rPr>
              <w:t>0</w:t>
            </w:r>
          </w:p>
        </w:tc>
      </w:tr>
    </w:tbl>
    <w:p w14:paraId="628339A2" w14:textId="77777777" w:rsidR="003C1640" w:rsidRDefault="003C1640"/>
    <w:p w14:paraId="5F46E44D" w14:textId="77777777" w:rsidR="003C1640" w:rsidRDefault="003C1640"/>
    <w:tbl>
      <w:tblPr>
        <w:tblStyle w:val="Tabela-Siatka"/>
        <w:tblW w:w="0" w:type="auto"/>
        <w:tblLook w:val="04A0" w:firstRow="1" w:lastRow="0" w:firstColumn="1" w:lastColumn="0" w:noHBand="0" w:noVBand="1"/>
      </w:tblPr>
      <w:tblGrid>
        <w:gridCol w:w="9062"/>
      </w:tblGrid>
      <w:tr w:rsidR="003C1640" w14:paraId="53E7AA86" w14:textId="77777777">
        <w:tc>
          <w:tcPr>
            <w:tcW w:w="9062" w:type="dxa"/>
            <w:shd w:val="clear" w:color="auto" w:fill="D9D9D9" w:themeFill="light1" w:themeFillShade="D9"/>
          </w:tcPr>
          <w:p w14:paraId="3DB13FC1" w14:textId="77777777" w:rsidR="003C1640" w:rsidRDefault="001D5AE3">
            <w:pPr>
              <w:spacing w:before="60"/>
              <w:rPr>
                <w:b/>
                <w:sz w:val="28"/>
              </w:rPr>
            </w:pPr>
            <w:r>
              <w:rPr>
                <w:b/>
                <w:sz w:val="28"/>
              </w:rPr>
              <w:t>Kod i nazwa działania</w:t>
            </w:r>
          </w:p>
        </w:tc>
      </w:tr>
      <w:tr w:rsidR="003C1640" w14:paraId="1C470829" w14:textId="77777777">
        <w:tc>
          <w:tcPr>
            <w:tcW w:w="9062" w:type="dxa"/>
          </w:tcPr>
          <w:p w14:paraId="7985C798" w14:textId="77777777" w:rsidR="003C1640" w:rsidRDefault="001D5AE3">
            <w:pPr>
              <w:pStyle w:val="Nagwek3"/>
              <w:spacing w:after="120"/>
            </w:pPr>
            <w:bookmarkStart w:id="24" w:name="_Toc216778752"/>
            <w:r>
              <w:rPr>
                <w:rFonts w:ascii="Calibri" w:hAnsi="Calibri" w:cs="Calibri"/>
                <w:sz w:val="32"/>
              </w:rPr>
              <w:t>Działanie FEPK.05.01 Edukacja</w:t>
            </w:r>
            <w:bookmarkEnd w:id="24"/>
          </w:p>
        </w:tc>
      </w:tr>
      <w:tr w:rsidR="003C1640" w14:paraId="5926D464" w14:textId="77777777">
        <w:tc>
          <w:tcPr>
            <w:tcW w:w="9062" w:type="dxa"/>
            <w:shd w:val="clear" w:color="auto" w:fill="F2F2F2" w:themeFill="light1" w:themeFillShade="F2"/>
          </w:tcPr>
          <w:p w14:paraId="6C10BCC5" w14:textId="77777777" w:rsidR="003C1640" w:rsidRDefault="001D5AE3">
            <w:pPr>
              <w:spacing w:before="60"/>
              <w:rPr>
                <w:b/>
                <w:sz w:val="26"/>
              </w:rPr>
            </w:pPr>
            <w:r>
              <w:rPr>
                <w:b/>
                <w:sz w:val="26"/>
              </w:rPr>
              <w:t>Cel szczegółowy</w:t>
            </w:r>
          </w:p>
        </w:tc>
      </w:tr>
      <w:tr w:rsidR="003C1640" w14:paraId="6CCEEB76" w14:textId="77777777">
        <w:tc>
          <w:tcPr>
            <w:tcW w:w="9062" w:type="dxa"/>
          </w:tcPr>
          <w:p w14:paraId="41AEDFDD" w14:textId="77777777" w:rsidR="003C1640" w:rsidRDefault="001D5AE3">
            <w:pPr>
              <w:spacing w:before="60"/>
              <w:rPr>
                <w:b/>
                <w:sz w:val="26"/>
              </w:rPr>
            </w:pPr>
            <w:r>
              <w:rPr>
                <w:sz w:val="26"/>
              </w:rP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3C1640" w14:paraId="0921E5EE" w14:textId="77777777">
        <w:tc>
          <w:tcPr>
            <w:tcW w:w="9062" w:type="dxa"/>
            <w:shd w:val="clear" w:color="auto" w:fill="F2F2F2" w:themeFill="light1" w:themeFillShade="F2"/>
          </w:tcPr>
          <w:p w14:paraId="592C0753" w14:textId="77777777" w:rsidR="003C1640" w:rsidRDefault="001D5AE3">
            <w:pPr>
              <w:spacing w:before="60"/>
              <w:rPr>
                <w:b/>
                <w:sz w:val="26"/>
              </w:rPr>
            </w:pPr>
            <w:r>
              <w:rPr>
                <w:b/>
                <w:sz w:val="26"/>
              </w:rPr>
              <w:t>Wysokość alokacji ogółem (EUR)</w:t>
            </w:r>
          </w:p>
        </w:tc>
      </w:tr>
      <w:tr w:rsidR="003C1640" w14:paraId="354FC998" w14:textId="77777777">
        <w:tc>
          <w:tcPr>
            <w:tcW w:w="9062" w:type="dxa"/>
          </w:tcPr>
          <w:p w14:paraId="747E88B7" w14:textId="77777777" w:rsidR="003C1640" w:rsidRDefault="001D5AE3">
            <w:pPr>
              <w:spacing w:before="60"/>
              <w:rPr>
                <w:b/>
                <w:sz w:val="26"/>
              </w:rPr>
            </w:pPr>
            <w:r>
              <w:rPr>
                <w:sz w:val="26"/>
              </w:rPr>
              <w:t>38 790 903,00</w:t>
            </w:r>
          </w:p>
        </w:tc>
      </w:tr>
      <w:tr w:rsidR="003C1640" w14:paraId="7A666553" w14:textId="77777777">
        <w:tc>
          <w:tcPr>
            <w:tcW w:w="9062" w:type="dxa"/>
            <w:shd w:val="clear" w:color="auto" w:fill="F2F2F2" w:themeFill="light1" w:themeFillShade="F2"/>
          </w:tcPr>
          <w:p w14:paraId="50F5A276" w14:textId="77777777" w:rsidR="003C1640" w:rsidRDefault="001D5AE3">
            <w:pPr>
              <w:spacing w:before="60"/>
              <w:rPr>
                <w:b/>
                <w:sz w:val="26"/>
              </w:rPr>
            </w:pPr>
            <w:r>
              <w:rPr>
                <w:b/>
                <w:sz w:val="26"/>
              </w:rPr>
              <w:t>Wysokość alokacji UE (EUR)</w:t>
            </w:r>
          </w:p>
        </w:tc>
      </w:tr>
      <w:tr w:rsidR="003C1640" w14:paraId="48C3283C" w14:textId="77777777">
        <w:tc>
          <w:tcPr>
            <w:tcW w:w="9062" w:type="dxa"/>
          </w:tcPr>
          <w:p w14:paraId="454A26E6" w14:textId="77777777" w:rsidR="003C1640" w:rsidRDefault="001D5AE3">
            <w:pPr>
              <w:spacing w:before="60"/>
              <w:rPr>
                <w:b/>
                <w:sz w:val="26"/>
              </w:rPr>
            </w:pPr>
            <w:r>
              <w:rPr>
                <w:sz w:val="26"/>
              </w:rPr>
              <w:t>32 972 268,00</w:t>
            </w:r>
          </w:p>
        </w:tc>
      </w:tr>
      <w:tr w:rsidR="003C1640" w14:paraId="3F059346" w14:textId="77777777">
        <w:tc>
          <w:tcPr>
            <w:tcW w:w="9062" w:type="dxa"/>
            <w:shd w:val="clear" w:color="auto" w:fill="F2F2F2" w:themeFill="light1" w:themeFillShade="F2"/>
          </w:tcPr>
          <w:p w14:paraId="01EB681B" w14:textId="77777777" w:rsidR="003C1640" w:rsidRDefault="001D5AE3">
            <w:pPr>
              <w:spacing w:before="60"/>
              <w:rPr>
                <w:b/>
                <w:sz w:val="26"/>
              </w:rPr>
            </w:pPr>
            <w:r>
              <w:rPr>
                <w:b/>
                <w:sz w:val="26"/>
              </w:rPr>
              <w:t>Zakres interwencji</w:t>
            </w:r>
          </w:p>
        </w:tc>
      </w:tr>
      <w:tr w:rsidR="003C1640" w14:paraId="2E85EFB3" w14:textId="77777777">
        <w:tc>
          <w:tcPr>
            <w:tcW w:w="9062" w:type="dxa"/>
          </w:tcPr>
          <w:p w14:paraId="53EFB880" w14:textId="77777777" w:rsidR="003C1640" w:rsidRDefault="001D5AE3">
            <w:pPr>
              <w:spacing w:before="60"/>
              <w:rPr>
                <w:b/>
                <w:sz w:val="26"/>
              </w:rPr>
            </w:pPr>
            <w:r>
              <w:rPr>
                <w:sz w:val="26"/>
              </w:rPr>
              <w:lastRenderedPageBreak/>
              <w:t>121 - Infrastruktura na potrzeby wczesnej edukacji i opieki nad dzieckiem, 122 - Infrastruktura na potrzeby szkolnictwa podstawowego i średniego, 123 - Infrastruktura na potrzeby szkolnictwa wyższego, 124 - Infrastruktura na potrzeby kształcenia i szkolenia zawodowego oraz edukacji dorosłych</w:t>
            </w:r>
          </w:p>
        </w:tc>
      </w:tr>
      <w:tr w:rsidR="003C1640" w14:paraId="15DDB7C5" w14:textId="77777777">
        <w:tblPrEx>
          <w:shd w:val="clear" w:color="auto" w:fill="F2F2F2" w:themeFill="light1" w:themeFillShade="F2"/>
        </w:tblPrEx>
        <w:tc>
          <w:tcPr>
            <w:tcW w:w="9062" w:type="dxa"/>
            <w:shd w:val="clear" w:color="auto" w:fill="F2F2F2" w:themeFill="light1" w:themeFillShade="F2"/>
          </w:tcPr>
          <w:p w14:paraId="634980C4" w14:textId="77777777" w:rsidR="003C1640" w:rsidRDefault="001D5AE3">
            <w:pPr>
              <w:spacing w:before="60" w:after="240"/>
              <w:rPr>
                <w:b/>
                <w:sz w:val="26"/>
              </w:rPr>
            </w:pPr>
            <w:r>
              <w:rPr>
                <w:b/>
                <w:sz w:val="26"/>
              </w:rPr>
              <w:t>Opis działania</w:t>
            </w:r>
          </w:p>
        </w:tc>
      </w:tr>
      <w:tr w:rsidR="003C1640" w14:paraId="260FED5F" w14:textId="77777777">
        <w:tc>
          <w:tcPr>
            <w:tcW w:w="9062" w:type="dxa"/>
          </w:tcPr>
          <w:p w14:paraId="75DFCEDD" w14:textId="77777777" w:rsidR="003C1640" w:rsidRDefault="001D5AE3">
            <w:pPr>
              <w:spacing w:before="60"/>
              <w:rPr>
                <w:sz w:val="26"/>
              </w:rPr>
            </w:pPr>
            <w:r>
              <w:br/>
            </w:r>
            <w:r>
              <w:rPr>
                <w:sz w:val="26"/>
              </w:rPr>
              <w:t>I.</w:t>
            </w:r>
            <w:r>
              <w:rPr>
                <w:sz w:val="26"/>
              </w:rPr>
              <w:tab/>
              <w:t>Typy projektów w obszarze infrastruktury przedszkolnej:</w:t>
            </w:r>
            <w:r>
              <w:br/>
            </w:r>
            <w:r>
              <w:rPr>
                <w:sz w:val="26"/>
              </w:rPr>
              <w:t>a)</w:t>
            </w:r>
            <w:r>
              <w:rPr>
                <w:sz w:val="26"/>
              </w:rPr>
              <w:tab/>
              <w:t xml:space="preserve">inwestycje w infrastrukturę na potrzeby świadczenia usług wychowania przedszkolnego (przedszkoli lub innych form edukacji przedszkolnej) wraz </w:t>
            </w:r>
            <w:r>
              <w:br/>
            </w:r>
            <w:r>
              <w:rPr>
                <w:sz w:val="26"/>
              </w:rPr>
              <w:t>z niezbędnym wyposażeniem.</w:t>
            </w:r>
            <w:r>
              <w:br/>
            </w:r>
            <w:r>
              <w:rPr>
                <w:sz w:val="26"/>
              </w:rPr>
              <w:t>b)</w:t>
            </w:r>
            <w:r>
              <w:rPr>
                <w:sz w:val="26"/>
              </w:rPr>
              <w:tab/>
              <w:t xml:space="preserve">inwestycje w infrastrukturę w zakresie dostosowania do potrzeb osób ze specjalnymi potrzebami edukacyjnymi poprzez roboty budowlane lub zakup niezbędnego wyposażenia (samodzielne projekty lub jako element projektu). </w:t>
            </w:r>
            <w:r>
              <w:br/>
            </w:r>
            <w:r>
              <w:rPr>
                <w:sz w:val="26"/>
              </w:rPr>
              <w:t>Specjalne potrzeby edukacyjne rozumiane są jako potrzeby wyn</w:t>
            </w:r>
            <w:r>
              <w:rPr>
                <w:sz w:val="26"/>
              </w:rPr>
              <w:t>ikające</w:t>
            </w:r>
            <w:r>
              <w:br/>
            </w:r>
            <w:r>
              <w:rPr>
                <w:sz w:val="26"/>
              </w:rPr>
              <w:t>w szczególności z:</w:t>
            </w:r>
            <w:r>
              <w:br/>
            </w:r>
            <w:r>
              <w:rPr>
                <w:sz w:val="26"/>
              </w:rPr>
              <w:t>1) z niepełnosprawności;</w:t>
            </w:r>
            <w:r>
              <w:br/>
            </w:r>
            <w:r>
              <w:rPr>
                <w:sz w:val="26"/>
              </w:rPr>
              <w:t>2) z niedostosowania społecznego;</w:t>
            </w:r>
            <w:r>
              <w:br/>
            </w:r>
            <w:r>
              <w:rPr>
                <w:sz w:val="26"/>
              </w:rPr>
              <w:t>3) z zagrożenia niedostosowaniem społecznym;</w:t>
            </w:r>
            <w:r>
              <w:br/>
            </w:r>
            <w:r>
              <w:rPr>
                <w:sz w:val="26"/>
              </w:rPr>
              <w:t>4) z zaburzeń zachowania lub emocji;</w:t>
            </w:r>
            <w:r>
              <w:br/>
            </w:r>
            <w:r>
              <w:rPr>
                <w:sz w:val="26"/>
              </w:rPr>
              <w:t>5) ze szczególnych uzdolnień;</w:t>
            </w:r>
            <w:r>
              <w:br/>
            </w:r>
            <w:r>
              <w:rPr>
                <w:sz w:val="26"/>
              </w:rPr>
              <w:t>6) ze specyficznych trudności w uczeniu się;</w:t>
            </w:r>
            <w:r>
              <w:br/>
            </w:r>
            <w:r>
              <w:rPr>
                <w:sz w:val="26"/>
              </w:rPr>
              <w:t>7) z deficytów kompetencji i zaburzeń sprawności językowych;</w:t>
            </w:r>
            <w:r>
              <w:br/>
            </w:r>
            <w:r>
              <w:rPr>
                <w:sz w:val="26"/>
              </w:rPr>
              <w:t>8) z choroby przewlekłej;</w:t>
            </w:r>
            <w:r>
              <w:br/>
            </w:r>
            <w:r>
              <w:rPr>
                <w:sz w:val="26"/>
              </w:rPr>
              <w:t>9) z sytuacji kryzysowych lub traumatycznych;</w:t>
            </w:r>
            <w:r>
              <w:br/>
            </w:r>
            <w:r>
              <w:rPr>
                <w:sz w:val="26"/>
              </w:rPr>
              <w:t>10) z niepowodzeń edukacyjnych;</w:t>
            </w:r>
            <w:r>
              <w:br/>
            </w:r>
            <w:r>
              <w:rPr>
                <w:sz w:val="26"/>
              </w:rPr>
              <w:t xml:space="preserve">11) z zaniedbań środowiskowych związanych z sytuacją bytową dziecka i jego rodziny, sposobem spędzania czasu wolnego </w:t>
            </w:r>
            <w:r>
              <w:br/>
            </w:r>
            <w:r>
              <w:rPr>
                <w:sz w:val="26"/>
              </w:rPr>
              <w:t>i kontaktami środowiskowymi;</w:t>
            </w:r>
            <w:r>
              <w:br/>
            </w:r>
            <w:r>
              <w:rPr>
                <w:sz w:val="26"/>
              </w:rPr>
              <w:t xml:space="preserve">12) z trudności adaptacyjnych związanych z różnicami kulturowymi lub ze zmianą środowiska edukacyjnego, w tym związanych </w:t>
            </w:r>
            <w:r>
              <w:br/>
            </w:r>
            <w:r>
              <w:rPr>
                <w:sz w:val="26"/>
              </w:rPr>
              <w:t>z wcześniejszym kształceniem za granicą, uchodźctwem wywołanym agresją lub działaniami wojennymi.</w:t>
            </w:r>
            <w:r>
              <w:br/>
            </w:r>
            <w:r>
              <w:br/>
            </w:r>
            <w:r>
              <w:br/>
            </w:r>
            <w:r>
              <w:rPr>
                <w:sz w:val="26"/>
              </w:rPr>
              <w:lastRenderedPageBreak/>
              <w:t>Limity i ograniczenia w obszarze infrastruktury przedszkolnej:</w:t>
            </w:r>
            <w:r>
              <w:br/>
            </w:r>
            <w:r>
              <w:rPr>
                <w:sz w:val="26"/>
              </w:rPr>
              <w:t>1.</w:t>
            </w:r>
            <w:r>
              <w:rPr>
                <w:sz w:val="26"/>
              </w:rPr>
              <w:tab/>
              <w:t>Budowa nowych obiektów dopuszczalna jest wyłącznie w sytuacji, gdy została on</w:t>
            </w:r>
            <w:r>
              <w:rPr>
                <w:sz w:val="26"/>
              </w:rPr>
              <w:t>a potwierdzona analizą potrzeb uwzględniającą sytuację demograficzną oraz specyfikę regionu.</w:t>
            </w:r>
            <w:r>
              <w:br/>
            </w:r>
            <w:r>
              <w:rPr>
                <w:sz w:val="26"/>
              </w:rPr>
              <w:t>2.</w:t>
            </w:r>
            <w:r>
              <w:rPr>
                <w:sz w:val="26"/>
              </w:rPr>
              <w:tab/>
              <w:t>Brak możliwości wsparcia przedszkoli specjalnych.</w:t>
            </w:r>
            <w:r>
              <w:br/>
            </w:r>
            <w:r>
              <w:rPr>
                <w:sz w:val="26"/>
              </w:rPr>
              <w:t>3.</w:t>
            </w:r>
            <w:r>
              <w:rPr>
                <w:sz w:val="26"/>
              </w:rPr>
              <w:tab/>
              <w:t>Wsparcie w zakresie TIK możliwe do realizacji jako element projektu z zastrzeżeniem, że maksymalne koszty przeznaczone na ten cel nie przekraczają 30% kosztów kwalifikowalnych projektu (wsparcie nie obejmuje TIK na potrzeby administracyjnego funkcjonowania jednostki).</w:t>
            </w:r>
            <w:r>
              <w:br/>
            </w:r>
            <w:r>
              <w:rPr>
                <w:sz w:val="26"/>
              </w:rPr>
              <w:t>4.</w:t>
            </w:r>
            <w:r>
              <w:rPr>
                <w:sz w:val="26"/>
              </w:rPr>
              <w:tab/>
              <w:t>Inwestycje infrastrukturalne w edukacji przedszkolnej będą komplementarne z celami EFS+.</w:t>
            </w:r>
            <w:r>
              <w:br/>
            </w:r>
            <w:r>
              <w:rPr>
                <w:sz w:val="26"/>
              </w:rPr>
              <w:t>5.</w:t>
            </w:r>
            <w:r>
              <w:rPr>
                <w:sz w:val="26"/>
              </w:rPr>
              <w:tab/>
              <w:t>Jeden podmiot uprawniony do ubiegania się o wsparcie w obszarze dotyczącym przedszkoli może być w danym naborze samodzielnym wnioskodawcą lub liderem lub partnerem wyłącznie w jednym projekcie.</w:t>
            </w:r>
            <w:r>
              <w:br/>
            </w:r>
            <w:r>
              <w:rPr>
                <w:sz w:val="26"/>
              </w:rPr>
              <w:t>6. Wsparcie w infrastrukturę przedszkolną będzie uwzględniało zapewnienie preferencji w kryteriach dedykowanych dla projektów i odbiorców z obszarów strategicznych: Bieszczad i Roztocza.</w:t>
            </w:r>
            <w:r>
              <w:br/>
            </w:r>
            <w:r>
              <w:br/>
            </w:r>
            <w:r>
              <w:br/>
            </w:r>
            <w:r>
              <w:rPr>
                <w:sz w:val="26"/>
              </w:rPr>
              <w:t xml:space="preserve">Minimalna wartość wydatków kwalifikowalnych w projekcie: </w:t>
            </w:r>
            <w:r>
              <w:br/>
            </w:r>
            <w:r>
              <w:rPr>
                <w:sz w:val="26"/>
              </w:rPr>
              <w:t>500 000 PLN</w:t>
            </w:r>
            <w:r>
              <w:br/>
            </w:r>
            <w:r>
              <w:rPr>
                <w:sz w:val="26"/>
              </w:rPr>
              <w:t xml:space="preserve">Maksymalna wartość wydatków kwalifikowalnych w projekcie: </w:t>
            </w:r>
            <w:r>
              <w:rPr>
                <w:sz w:val="26"/>
              </w:rPr>
              <w:t>2 500 000 PLN</w:t>
            </w:r>
            <w:r>
              <w:br/>
            </w:r>
            <w:r>
              <w:br/>
            </w:r>
            <w:r>
              <w:rPr>
                <w:sz w:val="26"/>
              </w:rPr>
              <w:t>II.</w:t>
            </w:r>
            <w:r>
              <w:rPr>
                <w:sz w:val="26"/>
              </w:rPr>
              <w:tab/>
              <w:t>Typy projektów w obszarze infrastruktury szkolnictwa ogólnego:</w:t>
            </w:r>
            <w:r>
              <w:br/>
            </w:r>
            <w:r>
              <w:rPr>
                <w:sz w:val="26"/>
              </w:rPr>
              <w:t>a)</w:t>
            </w:r>
            <w:r>
              <w:rPr>
                <w:sz w:val="26"/>
              </w:rPr>
              <w:tab/>
              <w:t xml:space="preserve">inwestycje w infrastrukturę w zakresie dostosowania do potrzeb osób ze specjalnymi potrzebami edukacyjnymi poprzez roboty budowlane lub zakup niezbędnego wyposażenia (samodzielne projekty lub jako element projektu). Specjalne potrzeby edukacyjne rozumiane są jako potrzeby wynikające </w:t>
            </w:r>
            <w:r>
              <w:br/>
            </w:r>
            <w:r>
              <w:rPr>
                <w:sz w:val="26"/>
              </w:rPr>
              <w:t>w szczególności z:</w:t>
            </w:r>
            <w:r>
              <w:br/>
            </w:r>
            <w:r>
              <w:rPr>
                <w:sz w:val="26"/>
              </w:rPr>
              <w:t>1) z niepełnosprawności;</w:t>
            </w:r>
            <w:r>
              <w:br/>
            </w:r>
            <w:r>
              <w:rPr>
                <w:sz w:val="26"/>
              </w:rPr>
              <w:t>2) z niedostosowania społecznego;</w:t>
            </w:r>
            <w:r>
              <w:br/>
            </w:r>
            <w:r>
              <w:rPr>
                <w:sz w:val="26"/>
              </w:rPr>
              <w:t>3) z zagrożenia niedostosowaniem społecznym;</w:t>
            </w:r>
            <w:r>
              <w:br/>
            </w:r>
            <w:r>
              <w:rPr>
                <w:sz w:val="26"/>
              </w:rPr>
              <w:t>4) z zaburzeń zacho</w:t>
            </w:r>
            <w:r>
              <w:rPr>
                <w:sz w:val="26"/>
              </w:rPr>
              <w:t>wania lub emocji;</w:t>
            </w:r>
            <w:r>
              <w:br/>
            </w:r>
            <w:r>
              <w:rPr>
                <w:sz w:val="26"/>
              </w:rPr>
              <w:t>5) ze szczególnych uzdolnień;</w:t>
            </w:r>
            <w:r>
              <w:br/>
            </w:r>
            <w:r>
              <w:rPr>
                <w:sz w:val="26"/>
              </w:rPr>
              <w:t>6) ze specyficznych trudności w uczeniu się;</w:t>
            </w:r>
            <w:r>
              <w:br/>
            </w:r>
            <w:r>
              <w:rPr>
                <w:sz w:val="26"/>
              </w:rPr>
              <w:t>7) z deficytów kompetencji i zaburzeń sprawności językowych;</w:t>
            </w:r>
            <w:r>
              <w:br/>
            </w:r>
            <w:r>
              <w:rPr>
                <w:sz w:val="26"/>
              </w:rPr>
              <w:lastRenderedPageBreak/>
              <w:t>8) z choroby przewlekłej;</w:t>
            </w:r>
            <w:r>
              <w:br/>
            </w:r>
            <w:r>
              <w:rPr>
                <w:sz w:val="26"/>
              </w:rPr>
              <w:t>9) z sytuacji kryzysowych lub traumatycznych;</w:t>
            </w:r>
            <w:r>
              <w:br/>
            </w:r>
            <w:r>
              <w:rPr>
                <w:sz w:val="26"/>
              </w:rPr>
              <w:t>10) z niepowodzeń edukacyjnych;</w:t>
            </w:r>
            <w:r>
              <w:br/>
            </w:r>
            <w:r>
              <w:rPr>
                <w:sz w:val="26"/>
              </w:rPr>
              <w:t xml:space="preserve">11) z zaniedbań środowiskowych związanych z sytuacją bytową ucznia i jego rodziny, sposobem spędzania czasu wolnego </w:t>
            </w:r>
            <w:r>
              <w:br/>
            </w:r>
            <w:r>
              <w:rPr>
                <w:sz w:val="26"/>
              </w:rPr>
              <w:t>i kontaktami środowiskowymi;</w:t>
            </w:r>
            <w:r>
              <w:br/>
            </w:r>
            <w:r>
              <w:rPr>
                <w:sz w:val="26"/>
              </w:rPr>
              <w:t>12) z trudności adaptacyjnych związanych z różnicami kulturowymi lub ze zmianą środowiska edukacyjnego, w ty</w:t>
            </w:r>
            <w:r>
              <w:rPr>
                <w:sz w:val="26"/>
              </w:rPr>
              <w:t xml:space="preserve">m związanych </w:t>
            </w:r>
            <w:r>
              <w:br/>
            </w:r>
            <w:r>
              <w:rPr>
                <w:sz w:val="26"/>
              </w:rPr>
              <w:t>z wcześniejszym kształceniem za granicą, uchodźctwem wywołanym agresją lub działaniami wojennymi.</w:t>
            </w:r>
            <w:r>
              <w:br/>
            </w:r>
            <w:r>
              <w:rPr>
                <w:sz w:val="26"/>
              </w:rPr>
              <w:t>b)</w:t>
            </w:r>
            <w:r>
              <w:rPr>
                <w:sz w:val="26"/>
              </w:rPr>
              <w:tab/>
              <w:t xml:space="preserve">infrastruktura wykorzystywana do praktycznego nauczania przedmiotów zgodnie z modelem STEAM (ang. Science, Technology, Engineering, Art and </w:t>
            </w:r>
            <w:proofErr w:type="spellStart"/>
            <w:r>
              <w:rPr>
                <w:sz w:val="26"/>
              </w:rPr>
              <w:t>Mathematics</w:t>
            </w:r>
            <w:proofErr w:type="spellEnd"/>
            <w:r>
              <w:rPr>
                <w:sz w:val="26"/>
              </w:rPr>
              <w:t>).</w:t>
            </w:r>
            <w:r>
              <w:br/>
            </w:r>
            <w:r>
              <w:rPr>
                <w:sz w:val="26"/>
              </w:rPr>
              <w:t>Model STEAM rozumiany jest jako nauczanie w formie projektów i warsztatów, tj. łączenie teorii z praktyką. Infrastruktura może być wykorzystywana zarówno do realizacji podstawy programowej jak i zajęć dodatkowych pozalekcyjnych. Wsparcie obejm</w:t>
            </w:r>
            <w:r>
              <w:rPr>
                <w:sz w:val="26"/>
              </w:rPr>
              <w:t>uje zarówno wyposażenie pracowni lekcyjnych jak i infrastruktury towarzyszącej.</w:t>
            </w:r>
            <w:r>
              <w:br/>
            </w:r>
            <w:r>
              <w:rPr>
                <w:sz w:val="26"/>
              </w:rPr>
              <w:t>c)</w:t>
            </w:r>
            <w:r>
              <w:rPr>
                <w:sz w:val="26"/>
              </w:rPr>
              <w:tab/>
              <w:t>wsparcie infrastruktury sportowej.</w:t>
            </w:r>
            <w:r>
              <w:br/>
            </w:r>
            <w:r>
              <w:br/>
            </w:r>
            <w:r>
              <w:rPr>
                <w:sz w:val="26"/>
              </w:rPr>
              <w:t>Limity i ograniczenia w obszarze infrastruktury szkolnictwa ogólnego:</w:t>
            </w:r>
            <w:r>
              <w:br/>
            </w:r>
            <w:r>
              <w:rPr>
                <w:sz w:val="26"/>
              </w:rPr>
              <w:t>1.</w:t>
            </w:r>
            <w:r>
              <w:rPr>
                <w:sz w:val="26"/>
              </w:rPr>
              <w:tab/>
              <w:t>Budowa nowych obiektów dopuszczalna jest wyłącznie w sytuacji, gdy została ona potwierdzona analizą potrzeb uwzględniającą sytuację demograficzną oraz specyfikę regionu.</w:t>
            </w:r>
            <w:r>
              <w:br/>
            </w:r>
            <w:r>
              <w:rPr>
                <w:sz w:val="26"/>
              </w:rPr>
              <w:t>2.</w:t>
            </w:r>
            <w:r>
              <w:rPr>
                <w:sz w:val="26"/>
              </w:rPr>
              <w:tab/>
              <w:t xml:space="preserve">Brak możliwości finasowania infrastruktury, która nie będzie wykorzystywana do nauczania przedmiotów zgodnie z modelem STEAM (nie dotyczy obiektów </w:t>
            </w:r>
            <w:r>
              <w:rPr>
                <w:sz w:val="26"/>
              </w:rPr>
              <w:t>sportowych oraz infrastruktury mającej na celu dostosowanie do potrzeb osób ze specjalnymi potrzebami edukacyjnymi).</w:t>
            </w:r>
            <w:r>
              <w:br/>
            </w:r>
            <w:r>
              <w:rPr>
                <w:sz w:val="26"/>
              </w:rPr>
              <w:t>3.</w:t>
            </w:r>
            <w:r>
              <w:rPr>
                <w:sz w:val="26"/>
              </w:rPr>
              <w:tab/>
              <w:t>Brak możliwości wsparcia szkół specjalnych.</w:t>
            </w:r>
            <w:r>
              <w:br/>
            </w:r>
            <w:r>
              <w:rPr>
                <w:sz w:val="26"/>
              </w:rPr>
              <w:t>4.</w:t>
            </w:r>
            <w:r>
              <w:rPr>
                <w:sz w:val="26"/>
              </w:rPr>
              <w:tab/>
              <w:t>Wsparcie w zakresie TIK możliwe do realizacji jako element projektu z zastrzeżeniem, że maksymalne koszty przeznaczone na ten cel nie przekraczają 30% kosztów kwalifikowalnych projektu (wsparcie nie obejmuje TIK na potrzeby administracyjnego funkcjonowania jednostki).</w:t>
            </w:r>
            <w:r>
              <w:br/>
            </w:r>
            <w:r>
              <w:rPr>
                <w:sz w:val="26"/>
              </w:rPr>
              <w:t>5.</w:t>
            </w:r>
            <w:r>
              <w:rPr>
                <w:sz w:val="26"/>
              </w:rPr>
              <w:tab/>
              <w:t>Wsparcie infrastruktury sportowej wyłącznie jako część większego projektu</w:t>
            </w:r>
            <w:r>
              <w:rPr>
                <w:sz w:val="26"/>
              </w:rPr>
              <w:t xml:space="preserve"> z zastrzeżeniem, że maksymalne koszty przeznaczone na ten rodzaj wsparcia nie </w:t>
            </w:r>
            <w:r>
              <w:rPr>
                <w:sz w:val="26"/>
              </w:rPr>
              <w:lastRenderedPageBreak/>
              <w:t>przekraczają 30% kosztów kwalifikowalnych projektu.</w:t>
            </w:r>
            <w:r>
              <w:br/>
            </w:r>
            <w:r>
              <w:rPr>
                <w:sz w:val="26"/>
              </w:rPr>
              <w:t>6.</w:t>
            </w:r>
            <w:r>
              <w:rPr>
                <w:sz w:val="26"/>
              </w:rPr>
              <w:tab/>
              <w:t>Inwestycje infrastrukturalne w edukacji ogólnej będą komplementarne z celami EFS+.</w:t>
            </w:r>
            <w:r>
              <w:br/>
            </w:r>
            <w:r>
              <w:rPr>
                <w:sz w:val="26"/>
              </w:rPr>
              <w:t>7.</w:t>
            </w:r>
            <w:r>
              <w:rPr>
                <w:sz w:val="26"/>
              </w:rPr>
              <w:tab/>
              <w:t>Jeden podmiot uprawniony do ubiegania się o wsparcie w obszarze dotyczącym szkół ogólnych może być w danym naborze samodzielnym wnioskodawcą lub liderem lub partnerem wyłącznie w jednym projekcie.</w:t>
            </w:r>
            <w:r>
              <w:br/>
            </w:r>
            <w:r>
              <w:rPr>
                <w:sz w:val="26"/>
              </w:rPr>
              <w:t xml:space="preserve">Minimalna wartość wydatków kwalifikowalnych w projekcie: </w:t>
            </w:r>
            <w:r>
              <w:br/>
            </w:r>
            <w:r>
              <w:rPr>
                <w:sz w:val="26"/>
              </w:rPr>
              <w:t>500 000 PLN</w:t>
            </w:r>
            <w:r>
              <w:br/>
            </w:r>
            <w:r>
              <w:rPr>
                <w:sz w:val="26"/>
              </w:rPr>
              <w:t>Maksymalna wartość wydatk</w:t>
            </w:r>
            <w:r>
              <w:rPr>
                <w:sz w:val="26"/>
              </w:rPr>
              <w:t>ów kwalifikowalnych w projekcie: 2 000 000 PLN</w:t>
            </w:r>
            <w:r>
              <w:br/>
            </w:r>
            <w:r>
              <w:br/>
            </w:r>
            <w:r>
              <w:rPr>
                <w:sz w:val="26"/>
              </w:rPr>
              <w:t>III.</w:t>
            </w:r>
            <w:r>
              <w:rPr>
                <w:sz w:val="26"/>
              </w:rPr>
              <w:tab/>
              <w:t>Typy projektów w obszarze infrastruktury szkolnictwa zawodowego (w tym wyższego zawodowego) oraz uczelni akademickich w zakresie dostępności:</w:t>
            </w:r>
            <w:r>
              <w:br/>
            </w:r>
            <w:r>
              <w:rPr>
                <w:sz w:val="26"/>
              </w:rPr>
              <w:t>a)</w:t>
            </w:r>
            <w:r>
              <w:rPr>
                <w:sz w:val="26"/>
              </w:rPr>
              <w:tab/>
              <w:t xml:space="preserve">realizowane mogą być przede wszystkim inwestycje w istniejącą bazę dydaktyczną szkół zawodowych i uczelni zawodowych, wyposażenie pracowni/warsztatów w urządzenia i sprzęt niezbędny do kształcenia a także ukierunkowane wyposażenie/doposażenie na tworzenie i rozwój warsztatów/pracowni kształcenia praktycznego - w </w:t>
            </w:r>
            <w:r>
              <w:rPr>
                <w:sz w:val="26"/>
              </w:rPr>
              <w:t>branżach:</w:t>
            </w:r>
            <w:r>
              <w:br/>
            </w:r>
            <w:r>
              <w:rPr>
                <w:sz w:val="26"/>
              </w:rPr>
              <w:t xml:space="preserve">1. zgodnych z potrzebami rynku pracy na podstawie aktualnych danych o sytuacji na rynku pracy opracowywanych przez Wojewódzki Urząd Pracy </w:t>
            </w:r>
            <w:r>
              <w:br/>
            </w:r>
            <w:r>
              <w:rPr>
                <w:sz w:val="26"/>
              </w:rPr>
              <w:t>w Rzeszowie i publikowanych na stronie internetowej: https://wuprzeszow.praca.gov.pl/rynek-pracy/statystyki-i-analizy/ranking-zawodow</w:t>
            </w:r>
            <w:r>
              <w:br/>
            </w:r>
            <w:r>
              <w:rPr>
                <w:sz w:val="26"/>
              </w:rPr>
              <w:t>lub</w:t>
            </w:r>
            <w:r>
              <w:br/>
            </w:r>
            <w:r>
              <w:rPr>
                <w:sz w:val="26"/>
              </w:rPr>
              <w:t>2. kluczowych dla rozwoju gospodarczego województwa podkarpackiego określonych w Regionalnej Strategii Innowacji Województwa Podkarpackiego na lata 2021-2030 (dostępnej na stronie internetowej: https://rsi.podkarpackie.pl/wp-content/uploads/2022/01/Strategia-RSI-WP-2021-2030_PL_WCAG.pdf).</w:t>
            </w:r>
            <w:r>
              <w:br/>
            </w:r>
            <w:r>
              <w:rPr>
                <w:sz w:val="26"/>
              </w:rPr>
              <w:t>b)</w:t>
            </w:r>
            <w:r>
              <w:rPr>
                <w:sz w:val="26"/>
              </w:rPr>
              <w:tab/>
              <w:t>inwestycje w infrastrukturę szkół zawodowych oraz uczelni zawodowych w zakresie d</w:t>
            </w:r>
            <w:r>
              <w:rPr>
                <w:sz w:val="26"/>
              </w:rPr>
              <w:t>ostosowania do potrzeb osób ze specjalnymi potrzebami edukacyjnymi poprzez roboty budowlane lub zakup niezbędnego wyposażenia (samodzielne projekty lub jako element projektu).</w:t>
            </w:r>
            <w:r>
              <w:br/>
            </w:r>
            <w:r>
              <w:rPr>
                <w:sz w:val="26"/>
              </w:rPr>
              <w:t>c)</w:t>
            </w:r>
            <w:r>
              <w:rPr>
                <w:sz w:val="26"/>
              </w:rPr>
              <w:tab/>
              <w:t>inwestycje w infrastrukturę uczelni akademickich w zakresie dostosowania do potrzeb osób ze specjalnymi potrzebami edukacyjnymi poprzez roboty budowlane lub zakup niezbędnego wyposażenia.</w:t>
            </w:r>
            <w:r>
              <w:br/>
            </w:r>
            <w:r>
              <w:rPr>
                <w:sz w:val="26"/>
              </w:rPr>
              <w:t>d)</w:t>
            </w:r>
            <w:r>
              <w:rPr>
                <w:sz w:val="26"/>
              </w:rPr>
              <w:tab/>
              <w:t>wsparcie infrastruktury sportowej (dotyczy szkół i uczelni zawodowych).</w:t>
            </w:r>
            <w:r>
              <w:br/>
            </w:r>
            <w:r>
              <w:lastRenderedPageBreak/>
              <w:br/>
            </w:r>
            <w:r>
              <w:rPr>
                <w:sz w:val="26"/>
              </w:rPr>
              <w:t xml:space="preserve">Specjalne potrzeby edukacyjne w przypadku szkół zawodowych rozumiane </w:t>
            </w:r>
            <w:r>
              <w:rPr>
                <w:sz w:val="26"/>
              </w:rPr>
              <w:t>są jako potrzeby wynikające w szczególności z:</w:t>
            </w:r>
            <w:r>
              <w:br/>
            </w:r>
            <w:r>
              <w:rPr>
                <w:sz w:val="26"/>
              </w:rPr>
              <w:t>1) z niepełnosprawności;</w:t>
            </w:r>
            <w:r>
              <w:br/>
            </w:r>
            <w:r>
              <w:rPr>
                <w:sz w:val="26"/>
              </w:rPr>
              <w:t>2) z niedostosowania społecznego;</w:t>
            </w:r>
            <w:r>
              <w:br/>
            </w:r>
            <w:r>
              <w:rPr>
                <w:sz w:val="26"/>
              </w:rPr>
              <w:t>3) z zagrożenia niedostosowaniem społecznym;</w:t>
            </w:r>
            <w:r>
              <w:br/>
            </w:r>
            <w:r>
              <w:rPr>
                <w:sz w:val="26"/>
              </w:rPr>
              <w:t>4) z zaburzeń zachowania lub emocji;</w:t>
            </w:r>
            <w:r>
              <w:br/>
            </w:r>
            <w:r>
              <w:rPr>
                <w:sz w:val="26"/>
              </w:rPr>
              <w:t>5) ze szczególnych uzdolnień;</w:t>
            </w:r>
            <w:r>
              <w:br/>
            </w:r>
            <w:r>
              <w:rPr>
                <w:sz w:val="26"/>
              </w:rPr>
              <w:t>6) ze specyficznych trudności w uczeniu się;</w:t>
            </w:r>
            <w:r>
              <w:br/>
            </w:r>
            <w:r>
              <w:rPr>
                <w:sz w:val="26"/>
              </w:rPr>
              <w:t>7) z deficytów kompetencji i zaburzeń sprawności językowych;</w:t>
            </w:r>
            <w:r>
              <w:br/>
            </w:r>
            <w:r>
              <w:rPr>
                <w:sz w:val="26"/>
              </w:rPr>
              <w:t>8) z choroby przewlekłej;</w:t>
            </w:r>
            <w:r>
              <w:br/>
            </w:r>
            <w:r>
              <w:rPr>
                <w:sz w:val="26"/>
              </w:rPr>
              <w:t>9) z sytuacji kryzysowych lub traumatycznych;</w:t>
            </w:r>
            <w:r>
              <w:br/>
            </w:r>
            <w:r>
              <w:rPr>
                <w:sz w:val="26"/>
              </w:rPr>
              <w:t>10) z niepowodzeń edukacyjnych;</w:t>
            </w:r>
            <w:r>
              <w:br/>
            </w:r>
            <w:r>
              <w:rPr>
                <w:sz w:val="26"/>
              </w:rPr>
              <w:t>11) z zaniedbań środowiskowych związanych z sytuacją bytową ucznia i jego rodziny, s</w:t>
            </w:r>
            <w:r>
              <w:rPr>
                <w:sz w:val="26"/>
              </w:rPr>
              <w:t>posobem spędzania czasu wolnego i kontaktami środowiskowymi;</w:t>
            </w:r>
            <w:r>
              <w:br/>
            </w:r>
            <w:r>
              <w:rPr>
                <w:sz w:val="26"/>
              </w:rPr>
              <w:t>12) z trudności adaptacyjnych związanych z różnicami kulturowymi lub ze zmianą środowiska edukacyjnego, w tym związanych z wcześniejszym kształceniem za granicą, uchodźctwem wywołanym agresją lub działaniami wojennymi.</w:t>
            </w:r>
            <w:r>
              <w:br/>
            </w:r>
            <w:r>
              <w:rPr>
                <w:sz w:val="26"/>
              </w:rPr>
              <w:t>Specjalne potrzeby edukacyjne w przypadku uczelni zawodowych i akademickich rozumiane są jako potrzeby wynikające w szczególności z niepełnosprawności.</w:t>
            </w:r>
            <w:r>
              <w:br/>
            </w:r>
            <w:r>
              <w:br/>
            </w:r>
            <w:r>
              <w:rPr>
                <w:sz w:val="26"/>
              </w:rPr>
              <w:t>Limity i ograniczenia w obszarze infrastruktury szkolnictwa zawodowego (w tym w</w:t>
            </w:r>
            <w:r>
              <w:rPr>
                <w:sz w:val="26"/>
              </w:rPr>
              <w:t xml:space="preserve">yższego zawodowego) oraz uczelni akademickich w zakresie dostępności: </w:t>
            </w:r>
            <w:r>
              <w:br/>
            </w:r>
            <w:r>
              <w:rPr>
                <w:sz w:val="26"/>
              </w:rPr>
              <w:t>1.</w:t>
            </w:r>
            <w:r>
              <w:rPr>
                <w:sz w:val="26"/>
              </w:rPr>
              <w:tab/>
              <w:t>Budowa nowych obiektów szkół zawodowych i uczelni zawodowych dopuszczalna jest wyłącznie w sytuacji, gdy została ona potwierdzona analizą potrzeb uwzględniającą sytuację demograficzną oraz specyfikę regionu.</w:t>
            </w:r>
            <w:r>
              <w:br/>
            </w:r>
            <w:r>
              <w:rPr>
                <w:sz w:val="26"/>
              </w:rPr>
              <w:t>2.</w:t>
            </w:r>
            <w:r>
              <w:rPr>
                <w:sz w:val="26"/>
              </w:rPr>
              <w:tab/>
              <w:t>Wsparcie w zakresie uczelni akademickich wyłącznie w zakresie dostosowania do potrzeb osób ze specjalnymi potrzebami edukacyjnymi.</w:t>
            </w:r>
            <w:r>
              <w:br/>
            </w:r>
            <w:r>
              <w:rPr>
                <w:sz w:val="26"/>
              </w:rPr>
              <w:t>3.</w:t>
            </w:r>
            <w:r>
              <w:rPr>
                <w:sz w:val="26"/>
              </w:rPr>
              <w:tab/>
              <w:t>Brak możliwości wsparcia specjalnych szkół zawodowych.</w:t>
            </w:r>
            <w:r>
              <w:br/>
            </w:r>
            <w:r>
              <w:rPr>
                <w:sz w:val="26"/>
              </w:rPr>
              <w:t>4.</w:t>
            </w:r>
            <w:r>
              <w:rPr>
                <w:sz w:val="26"/>
              </w:rPr>
              <w:tab/>
              <w:t xml:space="preserve">Wsparcie w zakresie TIK możliwe do </w:t>
            </w:r>
            <w:r>
              <w:rPr>
                <w:sz w:val="26"/>
              </w:rPr>
              <w:t xml:space="preserve">realizacji jako element projektu </w:t>
            </w:r>
            <w:r>
              <w:br/>
            </w:r>
            <w:r>
              <w:rPr>
                <w:sz w:val="26"/>
              </w:rPr>
              <w:t>z zastrzeżeniem, że maksymalne koszty przeznaczone na ten cel nie przekraczają 30% kosztów kwalifikowalnych projektu (wsparcie nie obejmuje TIK na potrzeby administracyjnego funkcjonowania jednostki).</w:t>
            </w:r>
            <w:r>
              <w:br/>
            </w:r>
            <w:r>
              <w:rPr>
                <w:sz w:val="26"/>
              </w:rPr>
              <w:t>5.</w:t>
            </w:r>
            <w:r>
              <w:rPr>
                <w:sz w:val="26"/>
              </w:rPr>
              <w:tab/>
              <w:t xml:space="preserve">Wsparcie infrastruktury sportowej wyłącznie jako część większego projektu, </w:t>
            </w:r>
            <w:r>
              <w:br/>
            </w:r>
            <w:r>
              <w:rPr>
                <w:sz w:val="26"/>
              </w:rPr>
              <w:t xml:space="preserve">z zastrzeżeniem że maksymalne koszty przeznaczone na ten rodzaj wsparcia nie </w:t>
            </w:r>
            <w:r>
              <w:rPr>
                <w:sz w:val="26"/>
              </w:rPr>
              <w:lastRenderedPageBreak/>
              <w:t>przekraczają 30% kosztów kwalifikowalnych projektu.</w:t>
            </w:r>
            <w:r>
              <w:br/>
            </w:r>
            <w:r>
              <w:rPr>
                <w:sz w:val="26"/>
              </w:rPr>
              <w:t>6.</w:t>
            </w:r>
            <w:r>
              <w:rPr>
                <w:sz w:val="26"/>
              </w:rPr>
              <w:tab/>
              <w:t>Inwestycje w infrastrukturę uczelni w zakresie dostosowania do pot</w:t>
            </w:r>
            <w:r>
              <w:rPr>
                <w:sz w:val="26"/>
              </w:rPr>
              <w:t>rzeb osób ze specjalnymi potrzebami edukacyjnymi możliwe gdy beneficjent nie korzystał ze wsparcia w ramach programu FERS na infrastrukturę objętą projektem.</w:t>
            </w:r>
            <w:r>
              <w:br/>
            </w:r>
            <w:r>
              <w:rPr>
                <w:sz w:val="26"/>
              </w:rPr>
              <w:t>7.</w:t>
            </w:r>
            <w:r>
              <w:rPr>
                <w:sz w:val="26"/>
              </w:rPr>
              <w:tab/>
              <w:t>Inwestycje infrastrukturalne dot. szkolnictwa zawodowego oraz uczelni będą komplementarne z celami EFS+.</w:t>
            </w:r>
            <w:r>
              <w:br/>
            </w:r>
            <w:r>
              <w:br/>
            </w:r>
            <w:r>
              <w:rPr>
                <w:sz w:val="26"/>
              </w:rPr>
              <w:t xml:space="preserve">Minimalna wartość wydatków kwalifikowalnych w projekcie dla szkolnictwa zawodowego (w tym wyższego zawodowego): </w:t>
            </w:r>
            <w:r>
              <w:br/>
            </w:r>
            <w:r>
              <w:rPr>
                <w:sz w:val="26"/>
              </w:rPr>
              <w:t>500 000 PLN</w:t>
            </w:r>
            <w:r>
              <w:br/>
            </w:r>
            <w:r>
              <w:rPr>
                <w:sz w:val="26"/>
              </w:rPr>
              <w:t>Maksymalna wartość wydatków kwalifikowalnych w projekcie dla szkół zawodowych: 4 000 000 PLN</w:t>
            </w:r>
            <w:r>
              <w:br/>
            </w:r>
            <w:r>
              <w:rPr>
                <w:sz w:val="26"/>
              </w:rPr>
              <w:t>Maksymalna wartość wydatków</w:t>
            </w:r>
            <w:r>
              <w:rPr>
                <w:sz w:val="26"/>
              </w:rPr>
              <w:t xml:space="preserve"> kwalifikowalnych w projekcie dla uczelni zawodowych i innych: 10 000 000 PLN</w:t>
            </w:r>
            <w:r>
              <w:br/>
            </w:r>
          </w:p>
        </w:tc>
      </w:tr>
      <w:tr w:rsidR="003C1640" w14:paraId="6DFD8067" w14:textId="77777777">
        <w:tc>
          <w:tcPr>
            <w:tcW w:w="9062" w:type="dxa"/>
            <w:shd w:val="clear" w:color="auto" w:fill="F2F2F2" w:themeFill="light1" w:themeFillShade="F2"/>
          </w:tcPr>
          <w:p w14:paraId="4C121D5E" w14:textId="77777777" w:rsidR="003C1640" w:rsidRDefault="001D5AE3">
            <w:pPr>
              <w:spacing w:before="60"/>
              <w:rPr>
                <w:b/>
                <w:sz w:val="26"/>
              </w:rPr>
            </w:pPr>
            <w:r>
              <w:rPr>
                <w:b/>
                <w:sz w:val="26"/>
              </w:rPr>
              <w:lastRenderedPageBreak/>
              <w:t>Maksymalny % poziom dofinansowania UE w projekcie</w:t>
            </w:r>
          </w:p>
        </w:tc>
      </w:tr>
      <w:tr w:rsidR="003C1640" w14:paraId="2F2947C5" w14:textId="77777777">
        <w:tc>
          <w:tcPr>
            <w:tcW w:w="9062" w:type="dxa"/>
          </w:tcPr>
          <w:p w14:paraId="3133E6C8" w14:textId="77777777" w:rsidR="003C1640" w:rsidRDefault="001D5AE3">
            <w:pPr>
              <w:spacing w:before="60"/>
              <w:rPr>
                <w:b/>
                <w:sz w:val="26"/>
              </w:rPr>
            </w:pPr>
            <w:r>
              <w:rPr>
                <w:sz w:val="26"/>
              </w:rPr>
              <w:t>85</w:t>
            </w:r>
          </w:p>
        </w:tc>
      </w:tr>
      <w:tr w:rsidR="003C1640" w14:paraId="3C8B93AC" w14:textId="77777777">
        <w:tc>
          <w:tcPr>
            <w:tcW w:w="9062" w:type="dxa"/>
            <w:shd w:val="clear" w:color="auto" w:fill="F2F2F2" w:themeFill="light1" w:themeFillShade="F2"/>
          </w:tcPr>
          <w:p w14:paraId="5DB3247C"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72F98F9C" w14:textId="77777777">
        <w:tc>
          <w:tcPr>
            <w:tcW w:w="9062" w:type="dxa"/>
          </w:tcPr>
          <w:p w14:paraId="51ACF32B" w14:textId="77777777" w:rsidR="003C1640" w:rsidRDefault="001D5AE3">
            <w:pPr>
              <w:spacing w:before="60"/>
              <w:rPr>
                <w:b/>
                <w:sz w:val="26"/>
              </w:rPr>
            </w:pPr>
            <w:r>
              <w:rPr>
                <w:sz w:val="26"/>
              </w:rPr>
              <w:t>85</w:t>
            </w:r>
          </w:p>
        </w:tc>
      </w:tr>
      <w:tr w:rsidR="003C1640" w14:paraId="127FF1AE" w14:textId="77777777">
        <w:tc>
          <w:tcPr>
            <w:tcW w:w="9062" w:type="dxa"/>
            <w:shd w:val="clear" w:color="auto" w:fill="F2F2F2" w:themeFill="light1" w:themeFillShade="F2"/>
          </w:tcPr>
          <w:p w14:paraId="6B074F73" w14:textId="77777777" w:rsidR="003C1640" w:rsidRDefault="001D5AE3">
            <w:pPr>
              <w:spacing w:before="60"/>
              <w:rPr>
                <w:b/>
                <w:sz w:val="26"/>
              </w:rPr>
            </w:pPr>
            <w:r>
              <w:rPr>
                <w:b/>
                <w:sz w:val="26"/>
              </w:rPr>
              <w:t>Pomoc publiczna – unijna podstawa prawna</w:t>
            </w:r>
          </w:p>
        </w:tc>
      </w:tr>
      <w:tr w:rsidR="003C1640" w14:paraId="05E542E3" w14:textId="77777777">
        <w:tc>
          <w:tcPr>
            <w:tcW w:w="9062" w:type="dxa"/>
          </w:tcPr>
          <w:p w14:paraId="51676046"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0AB8001B" w14:textId="77777777">
        <w:tc>
          <w:tcPr>
            <w:tcW w:w="9062" w:type="dxa"/>
            <w:shd w:val="clear" w:color="auto" w:fill="F2F2F2" w:themeFill="light1" w:themeFillShade="F2"/>
          </w:tcPr>
          <w:p w14:paraId="4743AFB1" w14:textId="77777777" w:rsidR="003C1640" w:rsidRDefault="001D5AE3">
            <w:pPr>
              <w:spacing w:before="60"/>
              <w:rPr>
                <w:b/>
                <w:sz w:val="26"/>
              </w:rPr>
            </w:pPr>
            <w:r>
              <w:rPr>
                <w:b/>
                <w:sz w:val="26"/>
              </w:rPr>
              <w:t>Pomoc publiczna – krajowa podstawa prawna</w:t>
            </w:r>
          </w:p>
        </w:tc>
      </w:tr>
      <w:tr w:rsidR="003C1640" w14:paraId="3035973A" w14:textId="77777777">
        <w:tc>
          <w:tcPr>
            <w:tcW w:w="9062" w:type="dxa"/>
          </w:tcPr>
          <w:p w14:paraId="4FE8C760" w14:textId="77777777" w:rsidR="003C1640" w:rsidRDefault="001D5AE3">
            <w:pPr>
              <w:spacing w:before="60"/>
              <w:rPr>
                <w:b/>
                <w:sz w:val="26"/>
              </w:rPr>
            </w:pPr>
            <w:r>
              <w:rPr>
                <w:sz w:val="26"/>
              </w:rPr>
              <w:lastRenderedPageBreak/>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3486D5ED" w14:textId="77777777">
        <w:tc>
          <w:tcPr>
            <w:tcW w:w="9062" w:type="dxa"/>
            <w:shd w:val="clear" w:color="auto" w:fill="F2F2F2" w:themeFill="light1" w:themeFillShade="F2"/>
          </w:tcPr>
          <w:p w14:paraId="12F74E63" w14:textId="77777777" w:rsidR="003C1640" w:rsidRDefault="001D5AE3">
            <w:pPr>
              <w:spacing w:before="60"/>
              <w:rPr>
                <w:b/>
                <w:sz w:val="26"/>
              </w:rPr>
            </w:pPr>
            <w:r>
              <w:rPr>
                <w:b/>
                <w:sz w:val="26"/>
              </w:rPr>
              <w:t>Uproszczone metody rozliczania</w:t>
            </w:r>
          </w:p>
        </w:tc>
      </w:tr>
      <w:tr w:rsidR="003C1640" w14:paraId="5C10E17B" w14:textId="77777777">
        <w:tc>
          <w:tcPr>
            <w:tcW w:w="9062" w:type="dxa"/>
          </w:tcPr>
          <w:p w14:paraId="33C9B426" w14:textId="77777777" w:rsidR="003C1640" w:rsidRDefault="001D5AE3">
            <w:pPr>
              <w:spacing w:before="60"/>
              <w:rPr>
                <w:b/>
                <w:sz w:val="26"/>
              </w:rPr>
            </w:pPr>
            <w:r>
              <w:rPr>
                <w:sz w:val="26"/>
              </w:rPr>
              <w:t>do 7% stawka ryczałtowa na koszty pośrednie (podstawa wyliczenia: koszty bezpośrednie) [art. 54(a) CPR]</w:t>
            </w:r>
          </w:p>
        </w:tc>
      </w:tr>
      <w:tr w:rsidR="003C1640" w14:paraId="3B2C5917" w14:textId="77777777">
        <w:tc>
          <w:tcPr>
            <w:tcW w:w="9062" w:type="dxa"/>
            <w:shd w:val="clear" w:color="auto" w:fill="F2F2F2" w:themeFill="light1" w:themeFillShade="F2"/>
          </w:tcPr>
          <w:p w14:paraId="0EA7170F" w14:textId="77777777" w:rsidR="003C1640" w:rsidRDefault="001D5AE3">
            <w:pPr>
              <w:spacing w:before="60"/>
              <w:rPr>
                <w:b/>
                <w:sz w:val="26"/>
              </w:rPr>
            </w:pPr>
            <w:r>
              <w:rPr>
                <w:b/>
                <w:sz w:val="26"/>
              </w:rPr>
              <w:t>Forma wsparcia</w:t>
            </w:r>
          </w:p>
        </w:tc>
      </w:tr>
      <w:tr w:rsidR="003C1640" w14:paraId="74F456A9" w14:textId="77777777">
        <w:tc>
          <w:tcPr>
            <w:tcW w:w="9062" w:type="dxa"/>
          </w:tcPr>
          <w:p w14:paraId="2F629B80" w14:textId="77777777" w:rsidR="003C1640" w:rsidRDefault="001D5AE3">
            <w:pPr>
              <w:spacing w:before="60"/>
              <w:rPr>
                <w:b/>
                <w:sz w:val="26"/>
              </w:rPr>
            </w:pPr>
            <w:r>
              <w:rPr>
                <w:sz w:val="26"/>
              </w:rPr>
              <w:t>Dotacja</w:t>
            </w:r>
          </w:p>
        </w:tc>
      </w:tr>
      <w:tr w:rsidR="003C1640" w14:paraId="0A97A23F" w14:textId="77777777">
        <w:tc>
          <w:tcPr>
            <w:tcW w:w="9062" w:type="dxa"/>
            <w:shd w:val="clear" w:color="auto" w:fill="F2F2F2" w:themeFill="light1" w:themeFillShade="F2"/>
          </w:tcPr>
          <w:p w14:paraId="5CAD9771"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BF2754B" w14:textId="77777777">
        <w:tc>
          <w:tcPr>
            <w:tcW w:w="9062" w:type="dxa"/>
          </w:tcPr>
          <w:p w14:paraId="7637F658" w14:textId="77777777" w:rsidR="003C1640" w:rsidRDefault="001D5AE3">
            <w:pPr>
              <w:spacing w:before="60"/>
              <w:rPr>
                <w:b/>
                <w:sz w:val="26"/>
              </w:rPr>
            </w:pPr>
            <w:r>
              <w:rPr>
                <w:sz w:val="26"/>
              </w:rPr>
              <w:t>0</w:t>
            </w:r>
          </w:p>
        </w:tc>
      </w:tr>
      <w:tr w:rsidR="003C1640" w14:paraId="05C23598" w14:textId="77777777">
        <w:tc>
          <w:tcPr>
            <w:tcW w:w="9062" w:type="dxa"/>
            <w:shd w:val="clear" w:color="auto" w:fill="F2F2F2" w:themeFill="light1" w:themeFillShade="F2"/>
          </w:tcPr>
          <w:p w14:paraId="7F8AAAAA" w14:textId="77777777" w:rsidR="003C1640" w:rsidRDefault="001D5AE3">
            <w:pPr>
              <w:spacing w:before="60"/>
              <w:rPr>
                <w:b/>
                <w:sz w:val="26"/>
              </w:rPr>
            </w:pPr>
            <w:r>
              <w:rPr>
                <w:b/>
                <w:sz w:val="26"/>
              </w:rPr>
              <w:t>Minimalna wartość wydatków kwalifikowalnych w projekcie</w:t>
            </w:r>
          </w:p>
        </w:tc>
      </w:tr>
      <w:tr w:rsidR="003C1640" w14:paraId="2EC8D60F" w14:textId="77777777">
        <w:tc>
          <w:tcPr>
            <w:tcW w:w="9062" w:type="dxa"/>
          </w:tcPr>
          <w:p w14:paraId="068EC92F" w14:textId="77777777" w:rsidR="003C1640" w:rsidRDefault="001D5AE3">
            <w:pPr>
              <w:spacing w:before="60"/>
              <w:rPr>
                <w:b/>
                <w:sz w:val="26"/>
              </w:rPr>
            </w:pPr>
            <w:r>
              <w:rPr>
                <w:sz w:val="26"/>
              </w:rPr>
              <w:t>500 000,00</w:t>
            </w:r>
          </w:p>
        </w:tc>
      </w:tr>
      <w:tr w:rsidR="003C1640" w14:paraId="56F85A93" w14:textId="77777777">
        <w:tc>
          <w:tcPr>
            <w:tcW w:w="9062" w:type="dxa"/>
            <w:shd w:val="clear" w:color="auto" w:fill="F2F2F2" w:themeFill="light1" w:themeFillShade="F2"/>
          </w:tcPr>
          <w:p w14:paraId="69C8C9F3" w14:textId="77777777" w:rsidR="003C1640" w:rsidRDefault="001D5AE3">
            <w:pPr>
              <w:spacing w:before="60"/>
              <w:rPr>
                <w:b/>
                <w:sz w:val="26"/>
              </w:rPr>
            </w:pPr>
            <w:r>
              <w:rPr>
                <w:b/>
                <w:sz w:val="26"/>
              </w:rPr>
              <w:t>Maksymalna wartość wydatków kwalifikowalnych w projekcie</w:t>
            </w:r>
          </w:p>
        </w:tc>
      </w:tr>
      <w:tr w:rsidR="003C1640" w14:paraId="6E397BF3" w14:textId="77777777">
        <w:tc>
          <w:tcPr>
            <w:tcW w:w="9062" w:type="dxa"/>
          </w:tcPr>
          <w:p w14:paraId="10B79771" w14:textId="77777777" w:rsidR="003C1640" w:rsidRDefault="001D5AE3">
            <w:pPr>
              <w:spacing w:before="60"/>
              <w:rPr>
                <w:b/>
                <w:sz w:val="26"/>
              </w:rPr>
            </w:pPr>
            <w:r>
              <w:rPr>
                <w:sz w:val="26"/>
              </w:rPr>
              <w:t>10 000 000,00</w:t>
            </w:r>
          </w:p>
        </w:tc>
      </w:tr>
      <w:tr w:rsidR="003C1640" w14:paraId="1197173E" w14:textId="77777777">
        <w:tc>
          <w:tcPr>
            <w:tcW w:w="9062" w:type="dxa"/>
            <w:shd w:val="clear" w:color="auto" w:fill="F2F2F2" w:themeFill="light1" w:themeFillShade="F2"/>
          </w:tcPr>
          <w:p w14:paraId="2E55186F" w14:textId="77777777" w:rsidR="003C1640" w:rsidRDefault="001D5AE3">
            <w:pPr>
              <w:spacing w:before="60"/>
              <w:rPr>
                <w:b/>
                <w:sz w:val="26"/>
              </w:rPr>
            </w:pPr>
            <w:r>
              <w:rPr>
                <w:b/>
                <w:sz w:val="26"/>
              </w:rPr>
              <w:t>Sposób wyboru projektów</w:t>
            </w:r>
          </w:p>
        </w:tc>
      </w:tr>
      <w:tr w:rsidR="003C1640" w14:paraId="3E39DA0E" w14:textId="77777777">
        <w:tc>
          <w:tcPr>
            <w:tcW w:w="9062" w:type="dxa"/>
          </w:tcPr>
          <w:p w14:paraId="6C6372D9" w14:textId="77777777" w:rsidR="003C1640" w:rsidRDefault="001D5AE3">
            <w:pPr>
              <w:spacing w:before="60"/>
              <w:rPr>
                <w:b/>
                <w:sz w:val="26"/>
              </w:rPr>
            </w:pPr>
            <w:r>
              <w:rPr>
                <w:sz w:val="26"/>
              </w:rPr>
              <w:t>Konkurencyjny</w:t>
            </w:r>
          </w:p>
        </w:tc>
      </w:tr>
      <w:tr w:rsidR="003C1640" w14:paraId="5E80EE6C" w14:textId="77777777">
        <w:tc>
          <w:tcPr>
            <w:tcW w:w="9062" w:type="dxa"/>
            <w:shd w:val="clear" w:color="auto" w:fill="F2F2F2" w:themeFill="light1" w:themeFillShade="F2"/>
          </w:tcPr>
          <w:p w14:paraId="4C6F223A" w14:textId="77777777" w:rsidR="003C1640" w:rsidRDefault="001D5AE3">
            <w:pPr>
              <w:spacing w:before="60"/>
              <w:rPr>
                <w:b/>
                <w:sz w:val="26"/>
              </w:rPr>
            </w:pPr>
            <w:r>
              <w:rPr>
                <w:b/>
                <w:sz w:val="26"/>
              </w:rPr>
              <w:t>Realizacja instrumentów terytorialnych</w:t>
            </w:r>
          </w:p>
        </w:tc>
      </w:tr>
      <w:tr w:rsidR="003C1640" w14:paraId="3DCDD4EE" w14:textId="77777777">
        <w:tc>
          <w:tcPr>
            <w:tcW w:w="9062" w:type="dxa"/>
          </w:tcPr>
          <w:p w14:paraId="13479FE5" w14:textId="77777777" w:rsidR="003C1640" w:rsidRDefault="001D5AE3">
            <w:pPr>
              <w:spacing w:before="60"/>
              <w:rPr>
                <w:b/>
                <w:sz w:val="26"/>
              </w:rPr>
            </w:pPr>
            <w:r>
              <w:rPr>
                <w:sz w:val="26"/>
              </w:rPr>
              <w:t>Nie dotyczy</w:t>
            </w:r>
          </w:p>
        </w:tc>
      </w:tr>
      <w:tr w:rsidR="003C1640" w14:paraId="5713C7C8" w14:textId="77777777">
        <w:tc>
          <w:tcPr>
            <w:tcW w:w="9062" w:type="dxa"/>
            <w:shd w:val="clear" w:color="auto" w:fill="F2F2F2" w:themeFill="light1" w:themeFillShade="F2"/>
          </w:tcPr>
          <w:p w14:paraId="1C6E85E8" w14:textId="77777777" w:rsidR="003C1640" w:rsidRDefault="001D5AE3">
            <w:pPr>
              <w:spacing w:before="60"/>
              <w:rPr>
                <w:b/>
                <w:sz w:val="26"/>
              </w:rPr>
            </w:pPr>
            <w:r>
              <w:rPr>
                <w:b/>
                <w:sz w:val="26"/>
              </w:rPr>
              <w:t>Typ beneficjenta – ogólny</w:t>
            </w:r>
          </w:p>
        </w:tc>
      </w:tr>
      <w:tr w:rsidR="003C1640" w14:paraId="48BF069E" w14:textId="77777777">
        <w:tc>
          <w:tcPr>
            <w:tcW w:w="9062" w:type="dxa"/>
          </w:tcPr>
          <w:p w14:paraId="2CE42DD5" w14:textId="77777777" w:rsidR="003C1640" w:rsidRDefault="001D5AE3">
            <w:pPr>
              <w:spacing w:before="60"/>
              <w:rPr>
                <w:b/>
                <w:sz w:val="26"/>
              </w:rPr>
            </w:pPr>
            <w:r>
              <w:rPr>
                <w:sz w:val="26"/>
              </w:rPr>
              <w:t>Administracja publiczna, Instytucje nauki i edukacji, Organizacje społeczne i związki wyznaniowe, Partnerstwa, Partnerzy społeczni</w:t>
            </w:r>
          </w:p>
        </w:tc>
      </w:tr>
      <w:tr w:rsidR="003C1640" w14:paraId="0056534A" w14:textId="77777777">
        <w:tc>
          <w:tcPr>
            <w:tcW w:w="9062" w:type="dxa"/>
            <w:shd w:val="clear" w:color="auto" w:fill="F2F2F2" w:themeFill="light1" w:themeFillShade="F2"/>
          </w:tcPr>
          <w:p w14:paraId="636DA4C0" w14:textId="77777777" w:rsidR="003C1640" w:rsidRDefault="001D5AE3">
            <w:pPr>
              <w:spacing w:before="60"/>
              <w:rPr>
                <w:b/>
                <w:sz w:val="26"/>
              </w:rPr>
            </w:pPr>
            <w:r>
              <w:rPr>
                <w:b/>
                <w:sz w:val="26"/>
              </w:rPr>
              <w:t>Typ beneficjenta – szczegółowy</w:t>
            </w:r>
          </w:p>
        </w:tc>
      </w:tr>
      <w:tr w:rsidR="003C1640" w14:paraId="649B812F" w14:textId="77777777">
        <w:tc>
          <w:tcPr>
            <w:tcW w:w="9062" w:type="dxa"/>
          </w:tcPr>
          <w:p w14:paraId="0AC5E2D3" w14:textId="77777777" w:rsidR="003C1640" w:rsidRDefault="001D5AE3">
            <w:pPr>
              <w:spacing w:before="60"/>
              <w:rPr>
                <w:b/>
                <w:sz w:val="26"/>
              </w:rPr>
            </w:pPr>
            <w:r>
              <w:rPr>
                <w:sz w:val="26"/>
              </w:rPr>
              <w:lastRenderedPageBreak/>
              <w:t>Inne podmioty systemu szkolnictwa wyższego i nauki, Jednostki Samorządu Terytorialnego, Kościoły i związki wyznaniowe, Organizacje pozarządowe, Ośrodki kształcenia dorosłych, Partnerstwa Publiczno-Prywatne, Przedszkola i inne formy wychowania przedszkolnego, Szkoły i inne placówki systemu oświaty, Uczelnie</w:t>
            </w:r>
          </w:p>
        </w:tc>
      </w:tr>
      <w:tr w:rsidR="003C1640" w14:paraId="71C19637" w14:textId="77777777">
        <w:tc>
          <w:tcPr>
            <w:tcW w:w="9062" w:type="dxa"/>
            <w:shd w:val="clear" w:color="auto" w:fill="F2F2F2" w:themeFill="light1" w:themeFillShade="F2"/>
          </w:tcPr>
          <w:p w14:paraId="3CB7C9B2" w14:textId="77777777" w:rsidR="003C1640" w:rsidRDefault="001D5AE3">
            <w:pPr>
              <w:spacing w:before="60"/>
              <w:rPr>
                <w:b/>
                <w:sz w:val="26"/>
              </w:rPr>
            </w:pPr>
            <w:r>
              <w:rPr>
                <w:b/>
                <w:sz w:val="26"/>
              </w:rPr>
              <w:t>Grupa docelowa</w:t>
            </w:r>
          </w:p>
        </w:tc>
      </w:tr>
      <w:tr w:rsidR="003C1640" w14:paraId="3E5D7899" w14:textId="77777777">
        <w:tc>
          <w:tcPr>
            <w:tcW w:w="9062" w:type="dxa"/>
          </w:tcPr>
          <w:p w14:paraId="2AACB30B" w14:textId="77777777" w:rsidR="003C1640" w:rsidRDefault="001D5AE3">
            <w:pPr>
              <w:spacing w:before="60"/>
              <w:rPr>
                <w:b/>
                <w:sz w:val="26"/>
              </w:rPr>
            </w:pPr>
            <w:r>
              <w:rPr>
                <w:sz w:val="26"/>
              </w:rPr>
              <w:t>jednostki systemu oświaty, nauczyciele , organy prowadzące szkoły i placówki systemu oświaty, osoby z niepełnosprawnościami, pracownicy systemu oświaty, pracownicy uczelni i innych podmiotów systemu szkolnictwa wyższego i nauki, przedszkola i inne formy wychowania przedszkolnego, studenci, uczelnie i inne podmioty systemu szkolnictwa wyższego i nauki, uczniowie</w:t>
            </w:r>
          </w:p>
        </w:tc>
      </w:tr>
      <w:tr w:rsidR="003C1640" w14:paraId="4936D1AC" w14:textId="77777777">
        <w:tc>
          <w:tcPr>
            <w:tcW w:w="9062" w:type="dxa"/>
            <w:shd w:val="clear" w:color="auto" w:fill="F2F2F2" w:themeFill="light1" w:themeFillShade="F2"/>
          </w:tcPr>
          <w:p w14:paraId="22E869FD" w14:textId="77777777" w:rsidR="003C1640" w:rsidRDefault="001D5AE3">
            <w:pPr>
              <w:spacing w:before="60"/>
              <w:rPr>
                <w:b/>
                <w:sz w:val="26"/>
              </w:rPr>
            </w:pPr>
            <w:r>
              <w:rPr>
                <w:b/>
                <w:sz w:val="26"/>
              </w:rPr>
              <w:t>Słowa kluczowe</w:t>
            </w:r>
          </w:p>
        </w:tc>
      </w:tr>
      <w:tr w:rsidR="003C1640" w14:paraId="164FA54D" w14:textId="77777777">
        <w:tc>
          <w:tcPr>
            <w:tcW w:w="9062" w:type="dxa"/>
          </w:tcPr>
          <w:p w14:paraId="57168741" w14:textId="77777777" w:rsidR="003C1640" w:rsidRDefault="001D5AE3">
            <w:pPr>
              <w:spacing w:before="60"/>
              <w:rPr>
                <w:b/>
                <w:sz w:val="26"/>
              </w:rPr>
            </w:pPr>
            <w:r>
              <w:rPr>
                <w:sz w:val="26"/>
              </w:rPr>
              <w:t xml:space="preserve">edukacja, </w:t>
            </w:r>
            <w:proofErr w:type="spellStart"/>
            <w:r>
              <w:rPr>
                <w:sz w:val="26"/>
              </w:rPr>
              <w:t>infrastruktura_edukacji_przedszkolnej</w:t>
            </w:r>
            <w:proofErr w:type="spellEnd"/>
            <w:r>
              <w:rPr>
                <w:sz w:val="26"/>
              </w:rPr>
              <w:t xml:space="preserve">, </w:t>
            </w:r>
            <w:proofErr w:type="spellStart"/>
            <w:r>
              <w:rPr>
                <w:sz w:val="26"/>
              </w:rPr>
              <w:t>infrastruktura_kształcenia_zawodowego</w:t>
            </w:r>
            <w:proofErr w:type="spellEnd"/>
            <w:r>
              <w:rPr>
                <w:sz w:val="26"/>
              </w:rPr>
              <w:t xml:space="preserve">, </w:t>
            </w:r>
            <w:proofErr w:type="spellStart"/>
            <w:r>
              <w:rPr>
                <w:sz w:val="26"/>
              </w:rPr>
              <w:t>infrastruktura_szkolnictwa_wyższego</w:t>
            </w:r>
            <w:proofErr w:type="spellEnd"/>
            <w:r>
              <w:rPr>
                <w:sz w:val="26"/>
              </w:rPr>
              <w:t xml:space="preserve">, </w:t>
            </w:r>
            <w:proofErr w:type="spellStart"/>
            <w:r>
              <w:rPr>
                <w:sz w:val="26"/>
              </w:rPr>
              <w:t>infrastruktura_wyższego_szkolnictwa_zawodowego</w:t>
            </w:r>
            <w:proofErr w:type="spellEnd"/>
            <w:r>
              <w:rPr>
                <w:sz w:val="26"/>
              </w:rPr>
              <w:t xml:space="preserve">, szkoła, </w:t>
            </w:r>
            <w:proofErr w:type="spellStart"/>
            <w:r>
              <w:rPr>
                <w:sz w:val="26"/>
              </w:rPr>
              <w:t>szkoła_podstawowa</w:t>
            </w:r>
            <w:proofErr w:type="spellEnd"/>
            <w:r>
              <w:rPr>
                <w:sz w:val="26"/>
              </w:rPr>
              <w:t xml:space="preserve">, </w:t>
            </w:r>
            <w:proofErr w:type="spellStart"/>
            <w:r>
              <w:rPr>
                <w:sz w:val="26"/>
              </w:rPr>
              <w:t>szkoła_wyższa</w:t>
            </w:r>
            <w:proofErr w:type="spellEnd"/>
            <w:r>
              <w:rPr>
                <w:sz w:val="26"/>
              </w:rPr>
              <w:t xml:space="preserve">, </w:t>
            </w:r>
            <w:proofErr w:type="spellStart"/>
            <w:r>
              <w:rPr>
                <w:sz w:val="26"/>
              </w:rPr>
              <w:t>szkoła_zawodowa</w:t>
            </w:r>
            <w:proofErr w:type="spellEnd"/>
            <w:r>
              <w:rPr>
                <w:sz w:val="26"/>
              </w:rPr>
              <w:t xml:space="preserve">, </w:t>
            </w:r>
            <w:proofErr w:type="spellStart"/>
            <w:r>
              <w:rPr>
                <w:sz w:val="26"/>
              </w:rPr>
              <w:t>szkolnictwo_wyższe</w:t>
            </w:r>
            <w:proofErr w:type="spellEnd"/>
          </w:p>
        </w:tc>
      </w:tr>
      <w:tr w:rsidR="003C1640" w14:paraId="7C4A75CB" w14:textId="77777777">
        <w:tc>
          <w:tcPr>
            <w:tcW w:w="9062" w:type="dxa"/>
            <w:shd w:val="clear" w:color="auto" w:fill="F2F2F2" w:themeFill="light1" w:themeFillShade="F2"/>
          </w:tcPr>
          <w:p w14:paraId="088548E7" w14:textId="77777777" w:rsidR="003C1640" w:rsidRDefault="001D5AE3">
            <w:pPr>
              <w:spacing w:before="60"/>
              <w:rPr>
                <w:b/>
                <w:sz w:val="26"/>
              </w:rPr>
            </w:pPr>
            <w:r>
              <w:rPr>
                <w:b/>
                <w:sz w:val="26"/>
              </w:rPr>
              <w:t>Kryteria wyboru projektów</w:t>
            </w:r>
          </w:p>
        </w:tc>
      </w:tr>
      <w:tr w:rsidR="003C1640" w14:paraId="46149393" w14:textId="77777777">
        <w:tc>
          <w:tcPr>
            <w:tcW w:w="9062" w:type="dxa"/>
          </w:tcPr>
          <w:p w14:paraId="4F95EF92" w14:textId="77777777" w:rsidR="003C1640" w:rsidRDefault="001D5AE3">
            <w:pPr>
              <w:spacing w:before="60"/>
              <w:rPr>
                <w:b/>
                <w:sz w:val="26"/>
              </w:rPr>
            </w:pPr>
            <w:r>
              <w:rPr>
                <w:sz w:val="26"/>
              </w:rPr>
              <w:t>https://funduszeue.podkarpackie.pl/szczegoly-programu/prawo-i-dokumenty/kryteria-wyboru-projektow</w:t>
            </w:r>
          </w:p>
        </w:tc>
      </w:tr>
      <w:tr w:rsidR="003C1640" w14:paraId="057D7F3A" w14:textId="77777777">
        <w:tc>
          <w:tcPr>
            <w:tcW w:w="9062" w:type="dxa"/>
            <w:shd w:val="clear" w:color="auto" w:fill="F2F2F2" w:themeFill="light1" w:themeFillShade="F2"/>
          </w:tcPr>
          <w:p w14:paraId="1E6E3895" w14:textId="77777777" w:rsidR="003C1640" w:rsidRDefault="001D5AE3">
            <w:pPr>
              <w:spacing w:before="60"/>
              <w:rPr>
                <w:b/>
                <w:sz w:val="26"/>
              </w:rPr>
            </w:pPr>
            <w:r>
              <w:rPr>
                <w:b/>
                <w:sz w:val="26"/>
              </w:rPr>
              <w:t>Wskaźniki produktu</w:t>
            </w:r>
          </w:p>
        </w:tc>
      </w:tr>
      <w:tr w:rsidR="003C1640" w14:paraId="58919A6F" w14:textId="77777777">
        <w:tc>
          <w:tcPr>
            <w:tcW w:w="9062" w:type="dxa"/>
          </w:tcPr>
          <w:p w14:paraId="3A869868" w14:textId="77777777" w:rsidR="003C1640" w:rsidRDefault="001D5AE3">
            <w:pPr>
              <w:spacing w:before="60"/>
              <w:rPr>
                <w:b/>
                <w:sz w:val="26"/>
              </w:rPr>
            </w:pPr>
            <w:r>
              <w:rPr>
                <w:sz w:val="26"/>
              </w:rPr>
              <w:t>WLWK-PLRO124 - Liczba doposażonych przedszkoli</w:t>
            </w:r>
          </w:p>
        </w:tc>
      </w:tr>
      <w:tr w:rsidR="003C1640" w14:paraId="4329BEF5" w14:textId="77777777">
        <w:tc>
          <w:tcPr>
            <w:tcW w:w="9062" w:type="dxa"/>
          </w:tcPr>
          <w:p w14:paraId="64DE6731" w14:textId="77777777" w:rsidR="003C1640" w:rsidRDefault="001D5AE3">
            <w:pPr>
              <w:spacing w:before="60"/>
              <w:rPr>
                <w:sz w:val="26"/>
              </w:rPr>
            </w:pPr>
            <w:r>
              <w:rPr>
                <w:sz w:val="26"/>
              </w:rPr>
              <w:t>WLWK-PLRO191 - Liczba doposażonych szkół</w:t>
            </w:r>
          </w:p>
        </w:tc>
      </w:tr>
      <w:tr w:rsidR="003C1640" w14:paraId="267B0F91" w14:textId="77777777">
        <w:tc>
          <w:tcPr>
            <w:tcW w:w="9062" w:type="dxa"/>
          </w:tcPr>
          <w:p w14:paraId="338F9605" w14:textId="77777777" w:rsidR="003C1640" w:rsidRDefault="001D5AE3">
            <w:pPr>
              <w:spacing w:before="60"/>
              <w:rPr>
                <w:sz w:val="26"/>
              </w:rPr>
            </w:pPr>
            <w:r>
              <w:rPr>
                <w:sz w:val="26"/>
              </w:rPr>
              <w:t>WLWK-PLRO131 - Liczba doposażonych uczelni</w:t>
            </w:r>
          </w:p>
        </w:tc>
      </w:tr>
      <w:tr w:rsidR="003C1640" w14:paraId="55947B96" w14:textId="77777777">
        <w:tc>
          <w:tcPr>
            <w:tcW w:w="9062" w:type="dxa"/>
          </w:tcPr>
          <w:p w14:paraId="5A10E7AB" w14:textId="77777777" w:rsidR="003C1640" w:rsidRDefault="001D5AE3">
            <w:pPr>
              <w:spacing w:before="60"/>
              <w:rPr>
                <w:sz w:val="26"/>
              </w:rPr>
            </w:pPr>
            <w:r>
              <w:rPr>
                <w:sz w:val="26"/>
              </w:rPr>
              <w:t>WLWK-PLRO132 - Liczba obiektów dostosowanych do potrzeb osób z niepełnosprawnościami (EFRR/FST/FS)</w:t>
            </w:r>
          </w:p>
        </w:tc>
      </w:tr>
      <w:tr w:rsidR="003C1640" w14:paraId="4E7C5B01" w14:textId="77777777">
        <w:tc>
          <w:tcPr>
            <w:tcW w:w="9062" w:type="dxa"/>
          </w:tcPr>
          <w:p w14:paraId="3C561BFC" w14:textId="77777777" w:rsidR="003C1640" w:rsidRDefault="001D5AE3">
            <w:pPr>
              <w:spacing w:before="60"/>
              <w:rPr>
                <w:sz w:val="26"/>
              </w:rPr>
            </w:pPr>
            <w:r>
              <w:rPr>
                <w:sz w:val="26"/>
              </w:rPr>
              <w:lastRenderedPageBreak/>
              <w:t>WLWK-PLRO199 - Liczba projektów, w których sfinansowano koszty racjonalnych usprawnień dla osób z niepełnosprawnościami (EFRR/FST/FS)</w:t>
            </w:r>
          </w:p>
        </w:tc>
      </w:tr>
      <w:tr w:rsidR="003C1640" w14:paraId="2E97C6F9" w14:textId="77777777">
        <w:tc>
          <w:tcPr>
            <w:tcW w:w="9062" w:type="dxa"/>
          </w:tcPr>
          <w:p w14:paraId="13BC01A5" w14:textId="77777777" w:rsidR="003C1640" w:rsidRDefault="001D5AE3">
            <w:pPr>
              <w:spacing w:before="60"/>
              <w:rPr>
                <w:sz w:val="26"/>
              </w:rPr>
            </w:pPr>
            <w:r>
              <w:rPr>
                <w:sz w:val="26"/>
              </w:rPr>
              <w:t>WLWK-PLRO123 - Liczba przebudowanych lub rozbudowanych przedszkoli</w:t>
            </w:r>
          </w:p>
        </w:tc>
      </w:tr>
      <w:tr w:rsidR="003C1640" w14:paraId="47A172EA" w14:textId="77777777">
        <w:tc>
          <w:tcPr>
            <w:tcW w:w="9062" w:type="dxa"/>
          </w:tcPr>
          <w:p w14:paraId="0FB9027F" w14:textId="77777777" w:rsidR="003C1640" w:rsidRDefault="001D5AE3">
            <w:pPr>
              <w:spacing w:before="60"/>
              <w:rPr>
                <w:sz w:val="26"/>
              </w:rPr>
            </w:pPr>
            <w:r>
              <w:rPr>
                <w:sz w:val="26"/>
              </w:rPr>
              <w:t>WLWK-PLRO127 - Liczba przebudowanych lub rozbudowanych szkół</w:t>
            </w:r>
          </w:p>
        </w:tc>
      </w:tr>
      <w:tr w:rsidR="003C1640" w14:paraId="16AAEA15" w14:textId="77777777">
        <w:tc>
          <w:tcPr>
            <w:tcW w:w="9062" w:type="dxa"/>
          </w:tcPr>
          <w:p w14:paraId="17C25E5E" w14:textId="77777777" w:rsidR="003C1640" w:rsidRDefault="001D5AE3">
            <w:pPr>
              <w:spacing w:before="60"/>
              <w:rPr>
                <w:sz w:val="26"/>
              </w:rPr>
            </w:pPr>
            <w:r>
              <w:rPr>
                <w:sz w:val="26"/>
              </w:rPr>
              <w:t>WLWK-PLRO129 - Liczba wspartych uczelni pod kątem budowy infrastruktury dydaktycznej i naukowej</w:t>
            </w:r>
          </w:p>
        </w:tc>
      </w:tr>
      <w:tr w:rsidR="003C1640" w14:paraId="5CF93597" w14:textId="77777777">
        <w:tc>
          <w:tcPr>
            <w:tcW w:w="9062" w:type="dxa"/>
          </w:tcPr>
          <w:p w14:paraId="35E2E85E" w14:textId="77777777" w:rsidR="003C1640" w:rsidRDefault="001D5AE3">
            <w:pPr>
              <w:spacing w:before="60"/>
              <w:rPr>
                <w:sz w:val="26"/>
              </w:rPr>
            </w:pPr>
            <w:r>
              <w:rPr>
                <w:sz w:val="26"/>
              </w:rPr>
              <w:t>WLWK-PLRO130 - Liczba wspartych uczelni pod kątem przebudowy i rozbudowy infrastruktury dydaktycznej i naukowej</w:t>
            </w:r>
          </w:p>
        </w:tc>
      </w:tr>
      <w:tr w:rsidR="003C1640" w14:paraId="41CD0F04" w14:textId="77777777">
        <w:tc>
          <w:tcPr>
            <w:tcW w:w="9062" w:type="dxa"/>
          </w:tcPr>
          <w:p w14:paraId="5F89BAB8" w14:textId="77777777" w:rsidR="003C1640" w:rsidRDefault="001D5AE3">
            <w:pPr>
              <w:spacing w:before="60"/>
              <w:rPr>
                <w:sz w:val="26"/>
              </w:rPr>
            </w:pPr>
            <w:r>
              <w:rPr>
                <w:sz w:val="26"/>
              </w:rPr>
              <w:t>WLWK-PLRO122 - Liczba wybudowanych przedszkoli</w:t>
            </w:r>
          </w:p>
        </w:tc>
      </w:tr>
      <w:tr w:rsidR="003C1640" w14:paraId="2F56E371" w14:textId="77777777">
        <w:tc>
          <w:tcPr>
            <w:tcW w:w="9062" w:type="dxa"/>
          </w:tcPr>
          <w:p w14:paraId="72C5F50D" w14:textId="77777777" w:rsidR="003C1640" w:rsidRDefault="001D5AE3">
            <w:pPr>
              <w:spacing w:before="60"/>
              <w:rPr>
                <w:sz w:val="26"/>
              </w:rPr>
            </w:pPr>
            <w:r>
              <w:rPr>
                <w:sz w:val="26"/>
              </w:rPr>
              <w:t>WLWK-PLRO126 - Liczba wybudowanych szkół</w:t>
            </w:r>
          </w:p>
        </w:tc>
      </w:tr>
      <w:tr w:rsidR="003C1640" w14:paraId="0D82EAE2" w14:textId="77777777">
        <w:tc>
          <w:tcPr>
            <w:tcW w:w="9062" w:type="dxa"/>
          </w:tcPr>
          <w:p w14:paraId="3360394C" w14:textId="77777777" w:rsidR="003C1640" w:rsidRDefault="001D5AE3">
            <w:pPr>
              <w:spacing w:before="60"/>
              <w:rPr>
                <w:sz w:val="26"/>
              </w:rPr>
            </w:pPr>
            <w:r>
              <w:rPr>
                <w:sz w:val="26"/>
              </w:rPr>
              <w:t>WLWK-RCO066 - Pojemność klas w nowych lub zmodernizowanych placówkach opieki nad dziećmi</w:t>
            </w:r>
          </w:p>
        </w:tc>
      </w:tr>
      <w:tr w:rsidR="003C1640" w14:paraId="3FA90936" w14:textId="77777777">
        <w:tc>
          <w:tcPr>
            <w:tcW w:w="9062" w:type="dxa"/>
          </w:tcPr>
          <w:p w14:paraId="7279A482" w14:textId="77777777" w:rsidR="003C1640" w:rsidRDefault="001D5AE3">
            <w:pPr>
              <w:spacing w:before="60"/>
              <w:rPr>
                <w:sz w:val="26"/>
              </w:rPr>
            </w:pPr>
            <w:r>
              <w:rPr>
                <w:sz w:val="26"/>
              </w:rPr>
              <w:t>WLWK-RCO067 - Pojemność klas w nowych lub zmodernizowanych placówkach oświatowych</w:t>
            </w:r>
          </w:p>
        </w:tc>
      </w:tr>
      <w:tr w:rsidR="003C1640" w14:paraId="0A338B52" w14:textId="77777777">
        <w:tc>
          <w:tcPr>
            <w:tcW w:w="9062" w:type="dxa"/>
            <w:shd w:val="clear" w:color="auto" w:fill="F2F2F2" w:themeFill="light1" w:themeFillShade="F2"/>
          </w:tcPr>
          <w:p w14:paraId="52D32B5E" w14:textId="77777777" w:rsidR="003C1640" w:rsidRDefault="001D5AE3">
            <w:pPr>
              <w:spacing w:before="60"/>
              <w:rPr>
                <w:b/>
                <w:sz w:val="26"/>
              </w:rPr>
            </w:pPr>
            <w:r>
              <w:rPr>
                <w:b/>
                <w:sz w:val="26"/>
              </w:rPr>
              <w:t>Wskaźniki rezultatu</w:t>
            </w:r>
          </w:p>
        </w:tc>
      </w:tr>
      <w:tr w:rsidR="003C1640" w14:paraId="6D2955E0" w14:textId="77777777">
        <w:tc>
          <w:tcPr>
            <w:tcW w:w="9062" w:type="dxa"/>
          </w:tcPr>
          <w:p w14:paraId="767477EA" w14:textId="77777777" w:rsidR="003C1640" w:rsidRDefault="001D5AE3">
            <w:pPr>
              <w:spacing w:before="60"/>
              <w:rPr>
                <w:b/>
                <w:sz w:val="26"/>
              </w:rPr>
            </w:pPr>
            <w:r>
              <w:rPr>
                <w:sz w:val="26"/>
              </w:rPr>
              <w:t>WLWK-RCR070 - Roczna liczba użytkowników nowych lub zmodernizowanych placówek opieki nad dziećmi</w:t>
            </w:r>
          </w:p>
        </w:tc>
      </w:tr>
      <w:tr w:rsidR="003C1640" w14:paraId="044A9D3F" w14:textId="77777777">
        <w:tc>
          <w:tcPr>
            <w:tcW w:w="9062" w:type="dxa"/>
          </w:tcPr>
          <w:p w14:paraId="65D0549B" w14:textId="77777777" w:rsidR="003C1640" w:rsidRDefault="001D5AE3">
            <w:pPr>
              <w:spacing w:before="60"/>
              <w:rPr>
                <w:sz w:val="26"/>
              </w:rPr>
            </w:pPr>
            <w:r>
              <w:rPr>
                <w:sz w:val="26"/>
              </w:rPr>
              <w:t>WLWK-RCR071 - Roczna liczba użytkowników nowych lub zmodernizowanych placówek oświatowych</w:t>
            </w:r>
          </w:p>
        </w:tc>
      </w:tr>
    </w:tbl>
    <w:p w14:paraId="3D7F32AF" w14:textId="77777777" w:rsidR="003C1640" w:rsidRDefault="003C1640">
      <w:pPr>
        <w:rPr>
          <w:b/>
        </w:rPr>
      </w:pPr>
    </w:p>
    <w:p w14:paraId="53C83146"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0EEB04D1" w14:textId="77777777">
        <w:tc>
          <w:tcPr>
            <w:tcW w:w="9062" w:type="dxa"/>
            <w:shd w:val="clear" w:color="auto" w:fill="D9D9D9" w:themeFill="light1" w:themeFillShade="D9"/>
          </w:tcPr>
          <w:p w14:paraId="42173221" w14:textId="77777777" w:rsidR="003C1640" w:rsidRDefault="001D5AE3">
            <w:pPr>
              <w:spacing w:before="60"/>
              <w:rPr>
                <w:b/>
                <w:sz w:val="28"/>
              </w:rPr>
            </w:pPr>
            <w:r>
              <w:rPr>
                <w:b/>
                <w:sz w:val="28"/>
              </w:rPr>
              <w:t>Kod i nazwa działania</w:t>
            </w:r>
          </w:p>
        </w:tc>
      </w:tr>
      <w:tr w:rsidR="003C1640" w14:paraId="37FBCE76" w14:textId="77777777">
        <w:tc>
          <w:tcPr>
            <w:tcW w:w="9062" w:type="dxa"/>
          </w:tcPr>
          <w:p w14:paraId="69247DD2" w14:textId="77777777" w:rsidR="003C1640" w:rsidRDefault="001D5AE3">
            <w:pPr>
              <w:pStyle w:val="Nagwek3"/>
              <w:spacing w:after="120"/>
            </w:pPr>
            <w:bookmarkStart w:id="25" w:name="_Toc216778753"/>
            <w:r>
              <w:rPr>
                <w:rFonts w:ascii="Calibri" w:hAnsi="Calibri" w:cs="Calibri"/>
                <w:sz w:val="32"/>
              </w:rPr>
              <w:lastRenderedPageBreak/>
              <w:t>Działanie FEPK.05.02 Włączenie społeczne</w:t>
            </w:r>
            <w:bookmarkEnd w:id="25"/>
          </w:p>
        </w:tc>
      </w:tr>
      <w:tr w:rsidR="003C1640" w14:paraId="09378E94" w14:textId="77777777">
        <w:tc>
          <w:tcPr>
            <w:tcW w:w="9062" w:type="dxa"/>
            <w:shd w:val="clear" w:color="auto" w:fill="F2F2F2" w:themeFill="light1" w:themeFillShade="F2"/>
          </w:tcPr>
          <w:p w14:paraId="522C514B" w14:textId="77777777" w:rsidR="003C1640" w:rsidRDefault="001D5AE3">
            <w:pPr>
              <w:spacing w:before="60"/>
              <w:rPr>
                <w:b/>
                <w:sz w:val="26"/>
              </w:rPr>
            </w:pPr>
            <w:r>
              <w:rPr>
                <w:b/>
                <w:sz w:val="26"/>
              </w:rPr>
              <w:t>Cel szczegółowy</w:t>
            </w:r>
          </w:p>
        </w:tc>
      </w:tr>
      <w:tr w:rsidR="003C1640" w14:paraId="57DB68D7" w14:textId="77777777">
        <w:tc>
          <w:tcPr>
            <w:tcW w:w="9062" w:type="dxa"/>
          </w:tcPr>
          <w:p w14:paraId="33657F8F" w14:textId="77777777" w:rsidR="003C1640" w:rsidRDefault="001D5AE3">
            <w:pPr>
              <w:spacing w:before="60"/>
              <w:rPr>
                <w:b/>
                <w:sz w:val="26"/>
              </w:rPr>
            </w:pPr>
            <w:r>
              <w:rPr>
                <w:sz w:val="26"/>
              </w:rP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r>
      <w:tr w:rsidR="003C1640" w14:paraId="3A81C652" w14:textId="77777777">
        <w:tc>
          <w:tcPr>
            <w:tcW w:w="9062" w:type="dxa"/>
            <w:shd w:val="clear" w:color="auto" w:fill="F2F2F2" w:themeFill="light1" w:themeFillShade="F2"/>
          </w:tcPr>
          <w:p w14:paraId="1751DC6C" w14:textId="77777777" w:rsidR="003C1640" w:rsidRDefault="001D5AE3">
            <w:pPr>
              <w:spacing w:before="60"/>
              <w:rPr>
                <w:b/>
                <w:sz w:val="26"/>
              </w:rPr>
            </w:pPr>
            <w:r>
              <w:rPr>
                <w:b/>
                <w:sz w:val="26"/>
              </w:rPr>
              <w:t>Wysokość alokacji ogółem (EUR)</w:t>
            </w:r>
          </w:p>
        </w:tc>
      </w:tr>
      <w:tr w:rsidR="003C1640" w14:paraId="2457E405" w14:textId="77777777">
        <w:tc>
          <w:tcPr>
            <w:tcW w:w="9062" w:type="dxa"/>
          </w:tcPr>
          <w:p w14:paraId="1FA1FC47" w14:textId="77777777" w:rsidR="003C1640" w:rsidRDefault="001D5AE3">
            <w:pPr>
              <w:spacing w:before="60"/>
              <w:rPr>
                <w:b/>
                <w:sz w:val="26"/>
              </w:rPr>
            </w:pPr>
            <w:r>
              <w:rPr>
                <w:sz w:val="26"/>
              </w:rPr>
              <w:t>26 722 724,00</w:t>
            </w:r>
          </w:p>
        </w:tc>
      </w:tr>
      <w:tr w:rsidR="003C1640" w14:paraId="79DB11F4" w14:textId="77777777">
        <w:tc>
          <w:tcPr>
            <w:tcW w:w="9062" w:type="dxa"/>
            <w:shd w:val="clear" w:color="auto" w:fill="F2F2F2" w:themeFill="light1" w:themeFillShade="F2"/>
          </w:tcPr>
          <w:p w14:paraId="5AD35E72" w14:textId="77777777" w:rsidR="003C1640" w:rsidRDefault="001D5AE3">
            <w:pPr>
              <w:spacing w:before="60"/>
              <w:rPr>
                <w:b/>
                <w:sz w:val="26"/>
              </w:rPr>
            </w:pPr>
            <w:r>
              <w:rPr>
                <w:b/>
                <w:sz w:val="26"/>
              </w:rPr>
              <w:t>Wysokość alokacji UE (EUR)</w:t>
            </w:r>
          </w:p>
        </w:tc>
      </w:tr>
      <w:tr w:rsidR="003C1640" w14:paraId="6DEE06DE" w14:textId="77777777">
        <w:tc>
          <w:tcPr>
            <w:tcW w:w="9062" w:type="dxa"/>
          </w:tcPr>
          <w:p w14:paraId="644CB5F9" w14:textId="77777777" w:rsidR="003C1640" w:rsidRDefault="001D5AE3">
            <w:pPr>
              <w:spacing w:before="60"/>
              <w:rPr>
                <w:b/>
                <w:sz w:val="26"/>
              </w:rPr>
            </w:pPr>
            <w:r>
              <w:rPr>
                <w:sz w:val="26"/>
              </w:rPr>
              <w:t>22 714 316,00</w:t>
            </w:r>
          </w:p>
        </w:tc>
      </w:tr>
      <w:tr w:rsidR="003C1640" w14:paraId="5B459F75" w14:textId="77777777">
        <w:tc>
          <w:tcPr>
            <w:tcW w:w="9062" w:type="dxa"/>
            <w:shd w:val="clear" w:color="auto" w:fill="F2F2F2" w:themeFill="light1" w:themeFillShade="F2"/>
          </w:tcPr>
          <w:p w14:paraId="5F8A64B0" w14:textId="77777777" w:rsidR="003C1640" w:rsidRDefault="001D5AE3">
            <w:pPr>
              <w:spacing w:before="60"/>
              <w:rPr>
                <w:b/>
                <w:sz w:val="26"/>
              </w:rPr>
            </w:pPr>
            <w:r>
              <w:rPr>
                <w:b/>
                <w:sz w:val="26"/>
              </w:rPr>
              <w:t>Zakres interwencji</w:t>
            </w:r>
          </w:p>
        </w:tc>
      </w:tr>
      <w:tr w:rsidR="003C1640" w14:paraId="2C7F6751" w14:textId="77777777">
        <w:tc>
          <w:tcPr>
            <w:tcW w:w="9062" w:type="dxa"/>
          </w:tcPr>
          <w:p w14:paraId="19033E72" w14:textId="77777777" w:rsidR="003C1640" w:rsidRDefault="001D5AE3">
            <w:pPr>
              <w:spacing w:before="60"/>
              <w:rPr>
                <w:b/>
                <w:sz w:val="26"/>
              </w:rPr>
            </w:pPr>
            <w:r>
              <w:rPr>
                <w:sz w:val="26"/>
              </w:rPr>
              <w:t>126 - Infrastruktura mieszkaniowa (inna niż dla migrantów, uchodźców i osób objętych ochroną międzynarodową lub ubiegających się o nią), 127 - Pozostała infrastruktura społeczna przyczyniająca się do włączenia społecznego</w:t>
            </w:r>
          </w:p>
        </w:tc>
      </w:tr>
      <w:tr w:rsidR="003C1640" w14:paraId="00CEAA40" w14:textId="77777777">
        <w:tblPrEx>
          <w:shd w:val="clear" w:color="auto" w:fill="F2F2F2" w:themeFill="light1" w:themeFillShade="F2"/>
        </w:tblPrEx>
        <w:tc>
          <w:tcPr>
            <w:tcW w:w="9062" w:type="dxa"/>
            <w:shd w:val="clear" w:color="auto" w:fill="F2F2F2" w:themeFill="light1" w:themeFillShade="F2"/>
          </w:tcPr>
          <w:p w14:paraId="2EAB6857" w14:textId="77777777" w:rsidR="003C1640" w:rsidRDefault="001D5AE3">
            <w:pPr>
              <w:spacing w:before="60" w:after="240"/>
              <w:rPr>
                <w:b/>
                <w:sz w:val="26"/>
              </w:rPr>
            </w:pPr>
            <w:r>
              <w:rPr>
                <w:b/>
                <w:sz w:val="26"/>
              </w:rPr>
              <w:t>Opis działania</w:t>
            </w:r>
          </w:p>
        </w:tc>
      </w:tr>
      <w:tr w:rsidR="003C1640" w14:paraId="4C53B522" w14:textId="77777777">
        <w:tc>
          <w:tcPr>
            <w:tcW w:w="9062" w:type="dxa"/>
          </w:tcPr>
          <w:p w14:paraId="13660828" w14:textId="77777777" w:rsidR="003C1640" w:rsidRDefault="001D5AE3">
            <w:pPr>
              <w:spacing w:before="60"/>
              <w:rPr>
                <w:sz w:val="26"/>
              </w:rPr>
            </w:pPr>
            <w:r>
              <w:br/>
            </w:r>
            <w:r>
              <w:rPr>
                <w:sz w:val="26"/>
              </w:rPr>
              <w:t xml:space="preserve">Typ I </w:t>
            </w:r>
            <w:r>
              <w:br/>
            </w:r>
            <w:r>
              <w:rPr>
                <w:sz w:val="26"/>
              </w:rPr>
              <w:t>projekty w obszarze infrastruktury mieszkań wspomaganych i treningowych:</w:t>
            </w:r>
            <w:r>
              <w:br/>
            </w:r>
            <w:r>
              <w:rPr>
                <w:sz w:val="26"/>
              </w:rPr>
              <w:t xml:space="preserve">Inwestycje w mieszkania wspomagane i mieszkania treningowe realizowane w oparciu o istniejącą infrastrukturę lub wyposażenie powiązane z procesem integracji społecznej i aktywizacji </w:t>
            </w:r>
            <w:proofErr w:type="spellStart"/>
            <w:r>
              <w:rPr>
                <w:sz w:val="26"/>
              </w:rPr>
              <w:t>społeczno</w:t>
            </w:r>
            <w:proofErr w:type="spellEnd"/>
            <w:r>
              <w:rPr>
                <w:sz w:val="26"/>
              </w:rPr>
              <w:t xml:space="preserve"> – zawodowej.</w:t>
            </w:r>
            <w:r>
              <w:br/>
            </w:r>
            <w:r>
              <w:br/>
            </w:r>
            <w:r>
              <w:rPr>
                <w:sz w:val="26"/>
              </w:rPr>
              <w:t>Limity i ograniczenia dla typu I:</w:t>
            </w:r>
            <w:r>
              <w:br/>
            </w:r>
            <w:r>
              <w:rPr>
                <w:sz w:val="26"/>
              </w:rPr>
              <w:t xml:space="preserve">1. Budowa nowych obiektów nie jest dopuszczalna. </w:t>
            </w:r>
            <w:r>
              <w:br/>
            </w:r>
            <w:r>
              <w:rPr>
                <w:sz w:val="26"/>
              </w:rPr>
              <w:t xml:space="preserve">2. Brak możliwości wsparcia infrastruktury placówek świadczących usługi w formie innej niż </w:t>
            </w:r>
            <w:proofErr w:type="spellStart"/>
            <w:r>
              <w:rPr>
                <w:sz w:val="26"/>
              </w:rPr>
              <w:t>zdeinstytucjonalizowanej</w:t>
            </w:r>
            <w:proofErr w:type="spellEnd"/>
            <w:r>
              <w:rPr>
                <w:sz w:val="26"/>
              </w:rPr>
              <w:t>.</w:t>
            </w:r>
            <w:r>
              <w:br/>
            </w:r>
            <w:r>
              <w:rPr>
                <w:sz w:val="26"/>
              </w:rPr>
              <w:t>3. Komplementarność z celami szczegółowymi: h), k), l) EFS+.</w:t>
            </w:r>
            <w:r>
              <w:br/>
            </w:r>
            <w:r>
              <w:rPr>
                <w:sz w:val="26"/>
              </w:rPr>
              <w:lastRenderedPageBreak/>
              <w:t>4. Wsparcie musi wynikać z dokumentu pn. „Po</w:t>
            </w:r>
            <w:r>
              <w:rPr>
                <w:sz w:val="26"/>
              </w:rPr>
              <w:t xml:space="preserve">dkarpacki Plan Rozwoju Usług Społecznych i </w:t>
            </w:r>
            <w:proofErr w:type="spellStart"/>
            <w:r>
              <w:rPr>
                <w:sz w:val="26"/>
              </w:rPr>
              <w:t>Deinstytucjonalizacji</w:t>
            </w:r>
            <w:proofErr w:type="spellEnd"/>
            <w:r>
              <w:rPr>
                <w:sz w:val="26"/>
              </w:rPr>
              <w:t xml:space="preserve"> na lata 2023–2025”.</w:t>
            </w:r>
            <w:r>
              <w:br/>
            </w:r>
            <w:r>
              <w:rPr>
                <w:sz w:val="26"/>
              </w:rPr>
              <w:t xml:space="preserve">5. Maksymalna wartość wydatków kwalifikowalnych w projekcie - 1,5 mln PLN. </w:t>
            </w:r>
            <w:r>
              <w:br/>
            </w:r>
            <w:r>
              <w:br/>
            </w:r>
            <w:r>
              <w:rPr>
                <w:sz w:val="26"/>
              </w:rPr>
              <w:t>Typ II</w:t>
            </w:r>
            <w:r>
              <w:br/>
            </w:r>
            <w:r>
              <w:rPr>
                <w:sz w:val="26"/>
              </w:rPr>
              <w:t>projekty w obszarze infrastruktury podmiotów reintegracji społecznej i zawodowej:</w:t>
            </w:r>
            <w:r>
              <w:br/>
            </w:r>
            <w:r>
              <w:rPr>
                <w:sz w:val="26"/>
              </w:rPr>
              <w:t xml:space="preserve">Inwestycje w infrastrukturę podmiotów reintegracji społeczno-zawodowej (CIS, KIS, WTZ i ZAZ) wraz z zakupem niezbędnego wyposażenia. </w:t>
            </w:r>
            <w:r>
              <w:br/>
            </w:r>
            <w:r>
              <w:br/>
            </w:r>
            <w:r>
              <w:rPr>
                <w:sz w:val="26"/>
              </w:rPr>
              <w:t>Limity i ograniczenia dla typu II:</w:t>
            </w:r>
            <w:r>
              <w:br/>
            </w:r>
            <w:r>
              <w:rPr>
                <w:sz w:val="26"/>
              </w:rPr>
              <w:t xml:space="preserve">1. Budowa nowych obiektów nie jest dopuszczalna. </w:t>
            </w:r>
            <w:r>
              <w:br/>
            </w:r>
            <w:r>
              <w:rPr>
                <w:sz w:val="26"/>
              </w:rPr>
              <w:t>2. Wsparcie dla ZAZ oraz WTZ będzie możli</w:t>
            </w:r>
            <w:r>
              <w:rPr>
                <w:sz w:val="26"/>
              </w:rPr>
              <w:t xml:space="preserve">we tylko o ile placówka zostanie wybrana do dofinansowania z EFS+ zgodnie z warunkami wskazanymi w odpowiedniej części programu w ramach CS 4h. </w:t>
            </w:r>
            <w:r>
              <w:br/>
            </w:r>
            <w:r>
              <w:rPr>
                <w:sz w:val="26"/>
              </w:rPr>
              <w:t xml:space="preserve">3. Wsparcie musi wynikać z dokumentu pn. „Podkarpacki Plan Rozwoju Usług Społecznych i </w:t>
            </w:r>
            <w:proofErr w:type="spellStart"/>
            <w:r>
              <w:rPr>
                <w:sz w:val="26"/>
              </w:rPr>
              <w:t>Deinstytucjonalizacji</w:t>
            </w:r>
            <w:proofErr w:type="spellEnd"/>
            <w:r>
              <w:rPr>
                <w:sz w:val="26"/>
              </w:rPr>
              <w:t xml:space="preserve"> na lata 2023–2025”. </w:t>
            </w:r>
            <w:r>
              <w:br/>
            </w:r>
            <w:r>
              <w:rPr>
                <w:sz w:val="26"/>
              </w:rPr>
              <w:t xml:space="preserve">4. Maksymalna wartość wydatków kwalifikowalnych w projekcie - 1 mln PLN. </w:t>
            </w:r>
            <w:r>
              <w:br/>
            </w:r>
            <w:r>
              <w:br/>
            </w:r>
            <w:r>
              <w:rPr>
                <w:sz w:val="26"/>
              </w:rPr>
              <w:t>Typ III</w:t>
            </w:r>
            <w:r>
              <w:br/>
            </w:r>
            <w:r>
              <w:rPr>
                <w:sz w:val="26"/>
              </w:rPr>
              <w:t>projekty w obszarze infrastruktury pieczy zastępczej:</w:t>
            </w:r>
            <w:r>
              <w:br/>
            </w:r>
            <w:r>
              <w:rPr>
                <w:sz w:val="26"/>
              </w:rPr>
              <w:t>Wsparcie infrastruktury pieczy zastępczej przeznaczonej dla rodzin zastępczych zawodowych i rodzinny</w:t>
            </w:r>
            <w:r>
              <w:rPr>
                <w:sz w:val="26"/>
              </w:rPr>
              <w:t>ch domów dziecka.</w:t>
            </w:r>
            <w:r>
              <w:br/>
            </w:r>
            <w:r>
              <w:br/>
            </w:r>
            <w:r>
              <w:rPr>
                <w:sz w:val="26"/>
              </w:rPr>
              <w:t>Limity i ograniczenia dla typu III:</w:t>
            </w:r>
            <w:r>
              <w:br/>
            </w:r>
            <w:r>
              <w:rPr>
                <w:sz w:val="26"/>
              </w:rPr>
              <w:t>1. Budowa nowych obiektów dopuszczalna jest wyłącznie w sytuacji, gdy została ona potwierdzona analizą potrzeb uwzględniającą sytuację demograficzną oraz specyfikę regionu i przy braku możliwości wykorzystania istniejącej infrastruktury.</w:t>
            </w:r>
            <w:r>
              <w:br/>
            </w:r>
            <w:r>
              <w:rPr>
                <w:sz w:val="26"/>
              </w:rPr>
              <w:t xml:space="preserve">2. Brak możliwości wsparcia infrastruktury placówek w formie innej niż </w:t>
            </w:r>
            <w:proofErr w:type="spellStart"/>
            <w:r>
              <w:rPr>
                <w:sz w:val="26"/>
              </w:rPr>
              <w:t>zdeinsytucjonalizowanej</w:t>
            </w:r>
            <w:proofErr w:type="spellEnd"/>
            <w:r>
              <w:rPr>
                <w:sz w:val="26"/>
              </w:rPr>
              <w:t>.</w:t>
            </w:r>
            <w:r>
              <w:br/>
            </w:r>
            <w:r>
              <w:rPr>
                <w:sz w:val="26"/>
              </w:rPr>
              <w:t xml:space="preserve">3. Wsparcie musi wynikać z dokumentu pn. „Podkarpacki Plan Rozwoju Usług Społecznych i </w:t>
            </w:r>
            <w:proofErr w:type="spellStart"/>
            <w:r>
              <w:rPr>
                <w:sz w:val="26"/>
              </w:rPr>
              <w:t>Deinstytucjonalizacji</w:t>
            </w:r>
            <w:proofErr w:type="spellEnd"/>
            <w:r>
              <w:rPr>
                <w:sz w:val="26"/>
              </w:rPr>
              <w:t xml:space="preserve"> na lata 2023–2</w:t>
            </w:r>
            <w:r>
              <w:rPr>
                <w:sz w:val="26"/>
              </w:rPr>
              <w:t>025”.</w:t>
            </w:r>
            <w:r>
              <w:br/>
            </w:r>
            <w:r>
              <w:rPr>
                <w:sz w:val="26"/>
              </w:rPr>
              <w:t xml:space="preserve">4. Maksymalna wartość wydatków kwalifikowalnych w projekcie - 2 mln PLN. </w:t>
            </w:r>
            <w:r>
              <w:br/>
            </w:r>
            <w:r>
              <w:br/>
            </w:r>
            <w:r>
              <w:rPr>
                <w:sz w:val="26"/>
              </w:rPr>
              <w:t>Typ IV</w:t>
            </w:r>
            <w:r>
              <w:br/>
            </w:r>
            <w:r>
              <w:rPr>
                <w:sz w:val="26"/>
              </w:rPr>
              <w:t>projekty w obszarze infrastruktury wsparcia rodziny:</w:t>
            </w:r>
            <w:r>
              <w:br/>
            </w:r>
            <w:r>
              <w:rPr>
                <w:sz w:val="26"/>
              </w:rPr>
              <w:t xml:space="preserve">Inwestycje w infrastrukturę placówek wsparcia dziennego  wraz z niezbędnym </w:t>
            </w:r>
            <w:r>
              <w:rPr>
                <w:sz w:val="26"/>
              </w:rPr>
              <w:lastRenderedPageBreak/>
              <w:t>wyposażeniem.</w:t>
            </w:r>
            <w:r>
              <w:br/>
            </w:r>
            <w:r>
              <w:br/>
            </w:r>
            <w:r>
              <w:rPr>
                <w:sz w:val="26"/>
              </w:rPr>
              <w:t>Limity i ograniczenia dla typu IV:</w:t>
            </w:r>
            <w:r>
              <w:br/>
            </w:r>
            <w:r>
              <w:rPr>
                <w:sz w:val="26"/>
              </w:rPr>
              <w:t>1. Budowa nowych obiektów dopuszczalna jest wyłącznie w sytuacji, gdy została ona potwierdzona analizą potrzeb uwzględniającą sytuację demograficzną oraz specyfikę regionu i przy braku możliwości wykorzystania istniejącej infrastruktury.</w:t>
            </w:r>
            <w:r>
              <w:br/>
            </w:r>
            <w:r>
              <w:rPr>
                <w:sz w:val="26"/>
              </w:rPr>
              <w:t xml:space="preserve">2. Brak </w:t>
            </w:r>
            <w:r>
              <w:rPr>
                <w:sz w:val="26"/>
              </w:rPr>
              <w:t xml:space="preserve">możliwości wsparcia infrastruktury placówek w formie innej niż </w:t>
            </w:r>
            <w:proofErr w:type="spellStart"/>
            <w:r>
              <w:rPr>
                <w:sz w:val="26"/>
              </w:rPr>
              <w:t>zdeinsytucjonalizowanej</w:t>
            </w:r>
            <w:proofErr w:type="spellEnd"/>
            <w:r>
              <w:rPr>
                <w:sz w:val="26"/>
              </w:rPr>
              <w:t>.</w:t>
            </w:r>
            <w:r>
              <w:br/>
            </w:r>
            <w:r>
              <w:rPr>
                <w:sz w:val="26"/>
              </w:rPr>
              <w:t xml:space="preserve">3. Wsparcie musi wynikać z dokumentu pn. „Podkarpacki Plan Rozwoju Usług Społecznych i </w:t>
            </w:r>
            <w:proofErr w:type="spellStart"/>
            <w:r>
              <w:rPr>
                <w:sz w:val="26"/>
              </w:rPr>
              <w:t>Deinstytucjonalizacji</w:t>
            </w:r>
            <w:proofErr w:type="spellEnd"/>
            <w:r>
              <w:rPr>
                <w:sz w:val="26"/>
              </w:rPr>
              <w:t xml:space="preserve"> na lata 2023–2025”.</w:t>
            </w:r>
            <w:r>
              <w:br/>
            </w:r>
            <w:r>
              <w:rPr>
                <w:sz w:val="26"/>
              </w:rPr>
              <w:t xml:space="preserve">4. Maksymalna wartość wydatków kwalifikowalnych w projekcie - 1 mln PLN. </w:t>
            </w:r>
            <w:r>
              <w:br/>
            </w:r>
            <w:r>
              <w:br/>
            </w:r>
            <w:r>
              <w:rPr>
                <w:sz w:val="26"/>
              </w:rPr>
              <w:t xml:space="preserve">Typ V </w:t>
            </w:r>
            <w:r>
              <w:br/>
            </w:r>
            <w:r>
              <w:rPr>
                <w:sz w:val="26"/>
              </w:rPr>
              <w:t>projekty w obszarze infrastruktury wsparcia seniorów:</w:t>
            </w:r>
            <w:r>
              <w:br/>
            </w:r>
            <w:r>
              <w:rPr>
                <w:sz w:val="26"/>
              </w:rPr>
              <w:t xml:space="preserve">Inwestycje w </w:t>
            </w:r>
            <w:proofErr w:type="spellStart"/>
            <w:r>
              <w:rPr>
                <w:sz w:val="26"/>
              </w:rPr>
              <w:t>zdeinstytucjonalizowaną</w:t>
            </w:r>
            <w:proofErr w:type="spellEnd"/>
            <w:r>
              <w:rPr>
                <w:sz w:val="26"/>
              </w:rPr>
              <w:t xml:space="preserve"> infrastrukturę ośrodków wsparcia, które będą realizować usługi opiekuńcze (w trybie dziennym) oraz rodzinnych domów pomocy</w:t>
            </w:r>
            <w:r>
              <w:rPr>
                <w:sz w:val="26"/>
              </w:rPr>
              <w:t>.</w:t>
            </w:r>
            <w:r>
              <w:br/>
            </w:r>
            <w:r>
              <w:br/>
            </w:r>
            <w:r>
              <w:rPr>
                <w:sz w:val="26"/>
              </w:rPr>
              <w:t>Limity i ograniczenia dla typu V:</w:t>
            </w:r>
            <w:r>
              <w:br/>
            </w:r>
            <w:r>
              <w:rPr>
                <w:sz w:val="26"/>
              </w:rPr>
              <w:t>1. Budowa nowych obiektów dopuszczalna jest wyłącznie w sytuacji, gdy została ona potwierdzona analizą potrzeb uwzględniającą sytuację demograficzną oraz specyfikę regionu i przy braku możliwości wykorzystania istniejącej infrastruktury.</w:t>
            </w:r>
            <w:r>
              <w:br/>
            </w:r>
            <w:r>
              <w:rPr>
                <w:sz w:val="26"/>
              </w:rPr>
              <w:t xml:space="preserve">2. Brak możliwości wsparcia infrastruktury placówek w formie innej niż </w:t>
            </w:r>
            <w:proofErr w:type="spellStart"/>
            <w:r>
              <w:rPr>
                <w:sz w:val="26"/>
              </w:rPr>
              <w:t>zdeinsytucjonalizowanej</w:t>
            </w:r>
            <w:proofErr w:type="spellEnd"/>
            <w:r>
              <w:rPr>
                <w:sz w:val="26"/>
              </w:rPr>
              <w:t>.</w:t>
            </w:r>
            <w:r>
              <w:br/>
            </w:r>
            <w:r>
              <w:rPr>
                <w:sz w:val="26"/>
              </w:rPr>
              <w:t xml:space="preserve">3. Wsparcie musi wynikać z dokumentu pn. „Podkarpacki Plan Rozwoju Usług Społecznych i </w:t>
            </w:r>
            <w:proofErr w:type="spellStart"/>
            <w:r>
              <w:rPr>
                <w:sz w:val="26"/>
              </w:rPr>
              <w:t>Deinstytucjonalizacji</w:t>
            </w:r>
            <w:proofErr w:type="spellEnd"/>
            <w:r>
              <w:rPr>
                <w:sz w:val="26"/>
              </w:rPr>
              <w:t xml:space="preserve"> na lata 2023–2025”.</w:t>
            </w:r>
            <w:r>
              <w:rPr>
                <w:sz w:val="26"/>
              </w:rPr>
              <w:tab/>
            </w:r>
            <w:r>
              <w:br/>
            </w:r>
            <w:r>
              <w:rPr>
                <w:sz w:val="26"/>
              </w:rPr>
              <w:t xml:space="preserve">4. Maksymalna wartość wydatków kwalifikowalnych </w:t>
            </w:r>
            <w:r>
              <w:rPr>
                <w:sz w:val="26"/>
              </w:rPr>
              <w:t xml:space="preserve">w projekcie - 5 mln PLN. </w:t>
            </w:r>
            <w:r>
              <w:br/>
            </w:r>
            <w:r>
              <w:br/>
            </w:r>
            <w:r>
              <w:rPr>
                <w:sz w:val="26"/>
              </w:rPr>
              <w:t>Jeden podmiot uprawniony do ubiegania się o wsparcie może być w danym naborze samodzielnym wnioskodawcą lub liderem lub partnerem wyłącznie w jednym projekcie (dotyczy wszystkich typów projektów).</w:t>
            </w:r>
            <w:r>
              <w:br/>
            </w:r>
            <w:r>
              <w:br/>
            </w:r>
          </w:p>
        </w:tc>
      </w:tr>
      <w:tr w:rsidR="003C1640" w14:paraId="5EF4EAF9" w14:textId="77777777">
        <w:tc>
          <w:tcPr>
            <w:tcW w:w="9062" w:type="dxa"/>
            <w:shd w:val="clear" w:color="auto" w:fill="F2F2F2" w:themeFill="light1" w:themeFillShade="F2"/>
          </w:tcPr>
          <w:p w14:paraId="4258AD16" w14:textId="77777777" w:rsidR="003C1640" w:rsidRDefault="001D5AE3">
            <w:pPr>
              <w:spacing w:before="60"/>
              <w:rPr>
                <w:b/>
                <w:sz w:val="26"/>
              </w:rPr>
            </w:pPr>
            <w:r>
              <w:rPr>
                <w:b/>
                <w:sz w:val="26"/>
              </w:rPr>
              <w:lastRenderedPageBreak/>
              <w:t>Maksymalny % poziom dofinansowania UE w projekcie</w:t>
            </w:r>
          </w:p>
        </w:tc>
      </w:tr>
      <w:tr w:rsidR="003C1640" w14:paraId="675B4616" w14:textId="77777777">
        <w:tc>
          <w:tcPr>
            <w:tcW w:w="9062" w:type="dxa"/>
          </w:tcPr>
          <w:p w14:paraId="74E74552" w14:textId="77777777" w:rsidR="003C1640" w:rsidRDefault="001D5AE3">
            <w:pPr>
              <w:spacing w:before="60"/>
              <w:rPr>
                <w:b/>
                <w:sz w:val="26"/>
              </w:rPr>
            </w:pPr>
            <w:r>
              <w:rPr>
                <w:sz w:val="26"/>
              </w:rPr>
              <w:lastRenderedPageBreak/>
              <w:t>85</w:t>
            </w:r>
          </w:p>
        </w:tc>
      </w:tr>
      <w:tr w:rsidR="003C1640" w14:paraId="19811CD0" w14:textId="77777777">
        <w:tc>
          <w:tcPr>
            <w:tcW w:w="9062" w:type="dxa"/>
            <w:shd w:val="clear" w:color="auto" w:fill="F2F2F2" w:themeFill="light1" w:themeFillShade="F2"/>
          </w:tcPr>
          <w:p w14:paraId="339C9807"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38FB121E" w14:textId="77777777">
        <w:tc>
          <w:tcPr>
            <w:tcW w:w="9062" w:type="dxa"/>
          </w:tcPr>
          <w:p w14:paraId="093B09FE" w14:textId="77777777" w:rsidR="003C1640" w:rsidRDefault="001D5AE3">
            <w:pPr>
              <w:spacing w:before="60"/>
              <w:rPr>
                <w:b/>
                <w:sz w:val="26"/>
              </w:rPr>
            </w:pPr>
            <w:r>
              <w:rPr>
                <w:sz w:val="26"/>
              </w:rPr>
              <w:t>85</w:t>
            </w:r>
          </w:p>
        </w:tc>
      </w:tr>
      <w:tr w:rsidR="003C1640" w14:paraId="0805DFF6" w14:textId="77777777">
        <w:tc>
          <w:tcPr>
            <w:tcW w:w="9062" w:type="dxa"/>
            <w:shd w:val="clear" w:color="auto" w:fill="F2F2F2" w:themeFill="light1" w:themeFillShade="F2"/>
          </w:tcPr>
          <w:p w14:paraId="12F2CF42" w14:textId="77777777" w:rsidR="003C1640" w:rsidRDefault="001D5AE3">
            <w:pPr>
              <w:spacing w:before="60"/>
              <w:rPr>
                <w:b/>
                <w:sz w:val="26"/>
              </w:rPr>
            </w:pPr>
            <w:r>
              <w:rPr>
                <w:b/>
                <w:sz w:val="26"/>
              </w:rPr>
              <w:t>Pomoc publiczna – unijna podstawa prawna</w:t>
            </w:r>
          </w:p>
        </w:tc>
      </w:tr>
      <w:tr w:rsidR="003C1640" w14:paraId="5A54DC92" w14:textId="77777777">
        <w:tc>
          <w:tcPr>
            <w:tcW w:w="9062" w:type="dxa"/>
          </w:tcPr>
          <w:p w14:paraId="646D90B2"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5854B64D" w14:textId="77777777">
        <w:tc>
          <w:tcPr>
            <w:tcW w:w="9062" w:type="dxa"/>
            <w:shd w:val="clear" w:color="auto" w:fill="F2F2F2" w:themeFill="light1" w:themeFillShade="F2"/>
          </w:tcPr>
          <w:p w14:paraId="049EBA10" w14:textId="77777777" w:rsidR="003C1640" w:rsidRDefault="001D5AE3">
            <w:pPr>
              <w:spacing w:before="60"/>
              <w:rPr>
                <w:b/>
                <w:sz w:val="26"/>
              </w:rPr>
            </w:pPr>
            <w:r>
              <w:rPr>
                <w:b/>
                <w:sz w:val="26"/>
              </w:rPr>
              <w:t>Pomoc publiczna – krajowa podstawa prawna</w:t>
            </w:r>
          </w:p>
        </w:tc>
      </w:tr>
      <w:tr w:rsidR="003C1640" w14:paraId="436979E7" w14:textId="77777777">
        <w:tc>
          <w:tcPr>
            <w:tcW w:w="9062" w:type="dxa"/>
          </w:tcPr>
          <w:p w14:paraId="44E2948B"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1AFA975B" w14:textId="77777777">
        <w:tc>
          <w:tcPr>
            <w:tcW w:w="9062" w:type="dxa"/>
            <w:shd w:val="clear" w:color="auto" w:fill="F2F2F2" w:themeFill="light1" w:themeFillShade="F2"/>
          </w:tcPr>
          <w:p w14:paraId="407671DA" w14:textId="77777777" w:rsidR="003C1640" w:rsidRDefault="001D5AE3">
            <w:pPr>
              <w:spacing w:before="60"/>
              <w:rPr>
                <w:b/>
                <w:sz w:val="26"/>
              </w:rPr>
            </w:pPr>
            <w:r>
              <w:rPr>
                <w:b/>
                <w:sz w:val="26"/>
              </w:rPr>
              <w:t>Uproszczone metody rozliczania</w:t>
            </w:r>
          </w:p>
        </w:tc>
      </w:tr>
      <w:tr w:rsidR="003C1640" w14:paraId="39A0392E" w14:textId="77777777">
        <w:tc>
          <w:tcPr>
            <w:tcW w:w="9062" w:type="dxa"/>
          </w:tcPr>
          <w:p w14:paraId="1A8D4BC3" w14:textId="77777777" w:rsidR="003C1640" w:rsidRDefault="001D5AE3">
            <w:pPr>
              <w:spacing w:before="60"/>
              <w:rPr>
                <w:b/>
                <w:sz w:val="26"/>
              </w:rPr>
            </w:pPr>
            <w:r>
              <w:rPr>
                <w:sz w:val="26"/>
              </w:rPr>
              <w:t>do 7% stawka ryczałtowa na koszty pośrednie (podstawa wyliczenia: koszty bezpośrednie) [art. 54(a) CPR]</w:t>
            </w:r>
          </w:p>
        </w:tc>
      </w:tr>
      <w:tr w:rsidR="003C1640" w14:paraId="6BE2E23E" w14:textId="77777777">
        <w:tc>
          <w:tcPr>
            <w:tcW w:w="9062" w:type="dxa"/>
            <w:shd w:val="clear" w:color="auto" w:fill="F2F2F2" w:themeFill="light1" w:themeFillShade="F2"/>
          </w:tcPr>
          <w:p w14:paraId="52BE5C2C" w14:textId="77777777" w:rsidR="003C1640" w:rsidRDefault="001D5AE3">
            <w:pPr>
              <w:spacing w:before="60"/>
              <w:rPr>
                <w:b/>
                <w:sz w:val="26"/>
              </w:rPr>
            </w:pPr>
            <w:r>
              <w:rPr>
                <w:b/>
                <w:sz w:val="26"/>
              </w:rPr>
              <w:t>Forma wsparcia</w:t>
            </w:r>
          </w:p>
        </w:tc>
      </w:tr>
      <w:tr w:rsidR="003C1640" w14:paraId="1260E62B" w14:textId="77777777">
        <w:tc>
          <w:tcPr>
            <w:tcW w:w="9062" w:type="dxa"/>
          </w:tcPr>
          <w:p w14:paraId="7A0E51B1" w14:textId="77777777" w:rsidR="003C1640" w:rsidRDefault="001D5AE3">
            <w:pPr>
              <w:spacing w:before="60"/>
              <w:rPr>
                <w:b/>
                <w:sz w:val="26"/>
              </w:rPr>
            </w:pPr>
            <w:r>
              <w:rPr>
                <w:sz w:val="26"/>
              </w:rPr>
              <w:t>Dotacja</w:t>
            </w:r>
          </w:p>
        </w:tc>
      </w:tr>
      <w:tr w:rsidR="003C1640" w14:paraId="5D06397D" w14:textId="77777777">
        <w:tc>
          <w:tcPr>
            <w:tcW w:w="9062" w:type="dxa"/>
            <w:shd w:val="clear" w:color="auto" w:fill="F2F2F2" w:themeFill="light1" w:themeFillShade="F2"/>
          </w:tcPr>
          <w:p w14:paraId="2A6AC4A2"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38A9289" w14:textId="77777777">
        <w:tc>
          <w:tcPr>
            <w:tcW w:w="9062" w:type="dxa"/>
          </w:tcPr>
          <w:p w14:paraId="52D86AEB" w14:textId="77777777" w:rsidR="003C1640" w:rsidRDefault="001D5AE3">
            <w:pPr>
              <w:spacing w:before="60"/>
              <w:rPr>
                <w:b/>
                <w:sz w:val="26"/>
              </w:rPr>
            </w:pPr>
            <w:r>
              <w:rPr>
                <w:sz w:val="26"/>
              </w:rPr>
              <w:t>0</w:t>
            </w:r>
          </w:p>
        </w:tc>
      </w:tr>
      <w:tr w:rsidR="003C1640" w14:paraId="3F214742" w14:textId="77777777">
        <w:tc>
          <w:tcPr>
            <w:tcW w:w="9062" w:type="dxa"/>
            <w:shd w:val="clear" w:color="auto" w:fill="F2F2F2" w:themeFill="light1" w:themeFillShade="F2"/>
          </w:tcPr>
          <w:p w14:paraId="06247175" w14:textId="77777777" w:rsidR="003C1640" w:rsidRDefault="001D5AE3">
            <w:pPr>
              <w:spacing w:before="60"/>
              <w:rPr>
                <w:b/>
                <w:sz w:val="26"/>
              </w:rPr>
            </w:pPr>
            <w:r>
              <w:rPr>
                <w:b/>
                <w:sz w:val="26"/>
              </w:rPr>
              <w:t>Minimalna wartość wydatków kwalifikowalnych w projekcie</w:t>
            </w:r>
          </w:p>
        </w:tc>
      </w:tr>
      <w:tr w:rsidR="003C1640" w14:paraId="6BC9A576" w14:textId="77777777">
        <w:tc>
          <w:tcPr>
            <w:tcW w:w="9062" w:type="dxa"/>
          </w:tcPr>
          <w:p w14:paraId="7AB779D4" w14:textId="77777777" w:rsidR="003C1640" w:rsidRDefault="001D5AE3">
            <w:pPr>
              <w:spacing w:before="60"/>
              <w:rPr>
                <w:b/>
                <w:sz w:val="26"/>
              </w:rPr>
            </w:pPr>
            <w:r>
              <w:rPr>
                <w:sz w:val="26"/>
              </w:rPr>
              <w:lastRenderedPageBreak/>
              <w:t>500 000,00</w:t>
            </w:r>
          </w:p>
        </w:tc>
      </w:tr>
      <w:tr w:rsidR="003C1640" w14:paraId="1B5046F3" w14:textId="77777777">
        <w:tc>
          <w:tcPr>
            <w:tcW w:w="9062" w:type="dxa"/>
            <w:shd w:val="clear" w:color="auto" w:fill="F2F2F2" w:themeFill="light1" w:themeFillShade="F2"/>
          </w:tcPr>
          <w:p w14:paraId="31DD8BFD" w14:textId="77777777" w:rsidR="003C1640" w:rsidRDefault="001D5AE3">
            <w:pPr>
              <w:spacing w:before="60"/>
              <w:rPr>
                <w:b/>
                <w:sz w:val="26"/>
              </w:rPr>
            </w:pPr>
            <w:r>
              <w:rPr>
                <w:b/>
                <w:sz w:val="26"/>
              </w:rPr>
              <w:t>Sposób wyboru projektów</w:t>
            </w:r>
          </w:p>
        </w:tc>
      </w:tr>
      <w:tr w:rsidR="003C1640" w14:paraId="35C7DF80" w14:textId="77777777">
        <w:tc>
          <w:tcPr>
            <w:tcW w:w="9062" w:type="dxa"/>
          </w:tcPr>
          <w:p w14:paraId="71BE8A2D" w14:textId="77777777" w:rsidR="003C1640" w:rsidRDefault="001D5AE3">
            <w:pPr>
              <w:spacing w:before="60"/>
              <w:rPr>
                <w:b/>
                <w:sz w:val="26"/>
              </w:rPr>
            </w:pPr>
            <w:r>
              <w:rPr>
                <w:sz w:val="26"/>
              </w:rPr>
              <w:t>Konkurencyjny</w:t>
            </w:r>
          </w:p>
        </w:tc>
      </w:tr>
      <w:tr w:rsidR="003C1640" w14:paraId="62E809FB" w14:textId="77777777">
        <w:tc>
          <w:tcPr>
            <w:tcW w:w="9062" w:type="dxa"/>
            <w:shd w:val="clear" w:color="auto" w:fill="F2F2F2" w:themeFill="light1" w:themeFillShade="F2"/>
          </w:tcPr>
          <w:p w14:paraId="4FD614C8" w14:textId="77777777" w:rsidR="003C1640" w:rsidRDefault="001D5AE3">
            <w:pPr>
              <w:spacing w:before="60"/>
              <w:rPr>
                <w:b/>
                <w:sz w:val="26"/>
              </w:rPr>
            </w:pPr>
            <w:r>
              <w:rPr>
                <w:b/>
                <w:sz w:val="26"/>
              </w:rPr>
              <w:t>Realizacja instrumentów terytorialnych</w:t>
            </w:r>
          </w:p>
        </w:tc>
      </w:tr>
      <w:tr w:rsidR="003C1640" w14:paraId="2A7BE5D9" w14:textId="77777777">
        <w:tc>
          <w:tcPr>
            <w:tcW w:w="9062" w:type="dxa"/>
          </w:tcPr>
          <w:p w14:paraId="7AD3CD67" w14:textId="77777777" w:rsidR="003C1640" w:rsidRDefault="001D5AE3">
            <w:pPr>
              <w:spacing w:before="60"/>
              <w:rPr>
                <w:b/>
                <w:sz w:val="26"/>
              </w:rPr>
            </w:pPr>
            <w:r>
              <w:rPr>
                <w:sz w:val="26"/>
              </w:rPr>
              <w:t>Nie dotyczy</w:t>
            </w:r>
          </w:p>
        </w:tc>
      </w:tr>
      <w:tr w:rsidR="003C1640" w14:paraId="65550680" w14:textId="77777777">
        <w:tc>
          <w:tcPr>
            <w:tcW w:w="9062" w:type="dxa"/>
            <w:shd w:val="clear" w:color="auto" w:fill="F2F2F2" w:themeFill="light1" w:themeFillShade="F2"/>
          </w:tcPr>
          <w:p w14:paraId="6E2D925E" w14:textId="77777777" w:rsidR="003C1640" w:rsidRDefault="001D5AE3">
            <w:pPr>
              <w:spacing w:before="60"/>
              <w:rPr>
                <w:b/>
                <w:sz w:val="26"/>
              </w:rPr>
            </w:pPr>
            <w:r>
              <w:rPr>
                <w:b/>
                <w:sz w:val="26"/>
              </w:rPr>
              <w:t>Typ beneficjenta – ogólny</w:t>
            </w:r>
          </w:p>
        </w:tc>
      </w:tr>
      <w:tr w:rsidR="003C1640" w14:paraId="06D47101" w14:textId="77777777">
        <w:tc>
          <w:tcPr>
            <w:tcW w:w="9062" w:type="dxa"/>
          </w:tcPr>
          <w:p w14:paraId="09E73B23" w14:textId="77777777" w:rsidR="003C1640" w:rsidRDefault="001D5AE3">
            <w:pPr>
              <w:spacing w:before="60"/>
              <w:rPr>
                <w:b/>
                <w:sz w:val="26"/>
              </w:rPr>
            </w:pPr>
            <w:r>
              <w:rPr>
                <w:sz w:val="26"/>
              </w:rPr>
              <w:t>Administracja publiczna, Organizacje społeczne i związki wyznaniowe, Służby publiczne</w:t>
            </w:r>
          </w:p>
        </w:tc>
      </w:tr>
      <w:tr w:rsidR="003C1640" w14:paraId="5AEE5046" w14:textId="77777777">
        <w:tc>
          <w:tcPr>
            <w:tcW w:w="9062" w:type="dxa"/>
            <w:shd w:val="clear" w:color="auto" w:fill="F2F2F2" w:themeFill="light1" w:themeFillShade="F2"/>
          </w:tcPr>
          <w:p w14:paraId="1EFFEB30" w14:textId="77777777" w:rsidR="003C1640" w:rsidRDefault="001D5AE3">
            <w:pPr>
              <w:spacing w:before="60"/>
              <w:rPr>
                <w:b/>
                <w:sz w:val="26"/>
              </w:rPr>
            </w:pPr>
            <w:r>
              <w:rPr>
                <w:b/>
                <w:sz w:val="26"/>
              </w:rPr>
              <w:t>Typ beneficjenta – szczegółowy</w:t>
            </w:r>
          </w:p>
        </w:tc>
      </w:tr>
      <w:tr w:rsidR="003C1640" w14:paraId="7403E18F" w14:textId="77777777">
        <w:tc>
          <w:tcPr>
            <w:tcW w:w="9062" w:type="dxa"/>
          </w:tcPr>
          <w:p w14:paraId="038A8458" w14:textId="77777777" w:rsidR="003C1640" w:rsidRDefault="001D5AE3">
            <w:pPr>
              <w:spacing w:before="60"/>
              <w:rPr>
                <w:b/>
                <w:sz w:val="26"/>
              </w:rPr>
            </w:pPr>
            <w:r>
              <w:rPr>
                <w:sz w:val="26"/>
              </w:rPr>
              <w:t>Instytucje integracji i pomocy społecznej, Jednostki organizacyjne działające w imieniu jednostek samorządu terytorialnego, Jednostki Samorządu Terytorialnego, Organizacje pozarządowe, Podmioty ekonomii społecznej</w:t>
            </w:r>
          </w:p>
        </w:tc>
      </w:tr>
      <w:tr w:rsidR="003C1640" w14:paraId="6217B6B2" w14:textId="77777777">
        <w:tc>
          <w:tcPr>
            <w:tcW w:w="9062" w:type="dxa"/>
            <w:shd w:val="clear" w:color="auto" w:fill="F2F2F2" w:themeFill="light1" w:themeFillShade="F2"/>
          </w:tcPr>
          <w:p w14:paraId="53F110A0" w14:textId="77777777" w:rsidR="003C1640" w:rsidRDefault="001D5AE3">
            <w:pPr>
              <w:spacing w:before="60"/>
              <w:rPr>
                <w:b/>
                <w:sz w:val="26"/>
              </w:rPr>
            </w:pPr>
            <w:r>
              <w:rPr>
                <w:b/>
                <w:sz w:val="26"/>
              </w:rPr>
              <w:t>Grupa docelowa</w:t>
            </w:r>
          </w:p>
        </w:tc>
      </w:tr>
      <w:tr w:rsidR="003C1640" w14:paraId="277E0D7A" w14:textId="77777777">
        <w:tc>
          <w:tcPr>
            <w:tcW w:w="9062" w:type="dxa"/>
          </w:tcPr>
          <w:p w14:paraId="42C8AC12" w14:textId="77777777" w:rsidR="003C1640" w:rsidRDefault="001D5AE3">
            <w:pPr>
              <w:spacing w:before="60"/>
              <w:rPr>
                <w:b/>
                <w:sz w:val="26"/>
              </w:rPr>
            </w:pPr>
            <w:r>
              <w:rPr>
                <w:sz w:val="26"/>
              </w:rPr>
              <w:t xml:space="preserve">dzieci i młodzież przebywające w pieczy zastępczej lub ją opuszczające, dzieci umieszczone w pieczy zastępczej, mieszkańcy korzystający z zasobów środowiska, organizacje pozarządowe, osoby aktywne zawodowo wymagające rehabilitacji medycznej w celu powrotu na rynek pracy bądź utrzymania zatrudnienia, osoby dotknięte ubóstwem i wykluczeniem społecznym, osoby narażone na umieszczenie w instytucjach całodobowych lub przebywające w instytucjach całodobowych, osoby pełniące funkcję/kandydaci do pełnienia funkcji </w:t>
            </w:r>
            <w:r>
              <w:rPr>
                <w:sz w:val="26"/>
              </w:rPr>
              <w:t>rodziny zastępczej, rodzinnego domu dziecka lub prowadzących placówki opiekuńczo-wychowawcze typu rodzinnego oraz członkowie ich rodzin, osoby pełniące funkcję/kandydaci na rodziców adopcyjnych oraz członkowie ich rodzin, osoby starsze zagrożone izolacją i wyłączeniem z życia społecznego, osoby w kryzysie bezdomności i zagrożone wykluczeniem mieszkaniowym, osoby z niepełnosprawnościami, osoby z niepełnosprawnościami lub o ograniczonej mobilności, osoby zagrożone ubóstwem lub wykluczeniem społecznym, osoby z</w:t>
            </w:r>
            <w:r>
              <w:rPr>
                <w:sz w:val="26"/>
              </w:rPr>
              <w:t xml:space="preserve">e specjalnymi potrzebami, osoby ze szczególnymi potrzebami, w tym osoby starsze i z niepełnosprawnościami, </w:t>
            </w:r>
            <w:r>
              <w:rPr>
                <w:sz w:val="26"/>
              </w:rPr>
              <w:lastRenderedPageBreak/>
              <w:t>podmioty ekonomii społecznej (w tym przedsiębiorstwa społeczne), podmioty organizujące system wsparcia rodziny, pieczy zastępczej i adopcji oraz jego otoczenie, podmioty reintegracyjne, rodziny (naturalne, zastępcze, adopcyjne) z dziećmi i ich otoczenie</w:t>
            </w:r>
          </w:p>
        </w:tc>
      </w:tr>
      <w:tr w:rsidR="003C1640" w14:paraId="540BDE99" w14:textId="77777777">
        <w:tc>
          <w:tcPr>
            <w:tcW w:w="9062" w:type="dxa"/>
            <w:shd w:val="clear" w:color="auto" w:fill="F2F2F2" w:themeFill="light1" w:themeFillShade="F2"/>
          </w:tcPr>
          <w:p w14:paraId="29D7BA1E" w14:textId="77777777" w:rsidR="003C1640" w:rsidRDefault="001D5AE3">
            <w:pPr>
              <w:spacing w:before="60"/>
              <w:rPr>
                <w:b/>
                <w:sz w:val="26"/>
              </w:rPr>
            </w:pPr>
            <w:r>
              <w:rPr>
                <w:b/>
                <w:sz w:val="26"/>
              </w:rPr>
              <w:lastRenderedPageBreak/>
              <w:t>Słowa kluczowe</w:t>
            </w:r>
          </w:p>
        </w:tc>
      </w:tr>
      <w:tr w:rsidR="003C1640" w14:paraId="2AF161FC" w14:textId="77777777">
        <w:tc>
          <w:tcPr>
            <w:tcW w:w="9062" w:type="dxa"/>
          </w:tcPr>
          <w:p w14:paraId="66677B48" w14:textId="77777777" w:rsidR="003C1640" w:rsidRDefault="001D5AE3">
            <w:pPr>
              <w:spacing w:before="60"/>
              <w:rPr>
                <w:b/>
                <w:sz w:val="26"/>
              </w:rPr>
            </w:pPr>
            <w:proofErr w:type="spellStart"/>
            <w:r>
              <w:rPr>
                <w:sz w:val="26"/>
              </w:rPr>
              <w:t>deinstytucjonalizacja</w:t>
            </w:r>
            <w:proofErr w:type="spellEnd"/>
            <w:r>
              <w:rPr>
                <w:sz w:val="26"/>
              </w:rPr>
              <w:t xml:space="preserve">, </w:t>
            </w:r>
            <w:proofErr w:type="spellStart"/>
            <w:r>
              <w:rPr>
                <w:sz w:val="26"/>
              </w:rPr>
              <w:t>ekonomia_społeczna</w:t>
            </w:r>
            <w:proofErr w:type="spellEnd"/>
            <w:r>
              <w:rPr>
                <w:sz w:val="26"/>
              </w:rPr>
              <w:t xml:space="preserve">, </w:t>
            </w:r>
            <w:proofErr w:type="spellStart"/>
            <w:r>
              <w:rPr>
                <w:sz w:val="26"/>
              </w:rPr>
              <w:t>integracja_społeczna</w:t>
            </w:r>
            <w:proofErr w:type="spellEnd"/>
            <w:r>
              <w:rPr>
                <w:sz w:val="26"/>
              </w:rPr>
              <w:t xml:space="preserve">, </w:t>
            </w:r>
            <w:proofErr w:type="spellStart"/>
            <w:r>
              <w:rPr>
                <w:sz w:val="26"/>
              </w:rPr>
              <w:t>mieszkania_treningowe</w:t>
            </w:r>
            <w:proofErr w:type="spellEnd"/>
            <w:r>
              <w:rPr>
                <w:sz w:val="26"/>
              </w:rPr>
              <w:t xml:space="preserve">, </w:t>
            </w:r>
            <w:proofErr w:type="spellStart"/>
            <w:r>
              <w:rPr>
                <w:sz w:val="26"/>
              </w:rPr>
              <w:t>mieszkania_wspomagane</w:t>
            </w:r>
            <w:proofErr w:type="spellEnd"/>
            <w:r>
              <w:rPr>
                <w:sz w:val="26"/>
              </w:rPr>
              <w:t xml:space="preserve">, </w:t>
            </w:r>
            <w:proofErr w:type="spellStart"/>
            <w:r>
              <w:rPr>
                <w:sz w:val="26"/>
              </w:rPr>
              <w:t>piecza_zastępcza</w:t>
            </w:r>
            <w:proofErr w:type="spellEnd"/>
            <w:r>
              <w:rPr>
                <w:sz w:val="26"/>
              </w:rPr>
              <w:t xml:space="preserve">, </w:t>
            </w:r>
            <w:proofErr w:type="spellStart"/>
            <w:r>
              <w:rPr>
                <w:sz w:val="26"/>
              </w:rPr>
              <w:t>włączenie_społeczne</w:t>
            </w:r>
            <w:proofErr w:type="spellEnd"/>
          </w:p>
        </w:tc>
      </w:tr>
      <w:tr w:rsidR="003C1640" w14:paraId="45D8B439" w14:textId="77777777">
        <w:tc>
          <w:tcPr>
            <w:tcW w:w="9062" w:type="dxa"/>
            <w:shd w:val="clear" w:color="auto" w:fill="F2F2F2" w:themeFill="light1" w:themeFillShade="F2"/>
          </w:tcPr>
          <w:p w14:paraId="0948B872" w14:textId="77777777" w:rsidR="003C1640" w:rsidRDefault="001D5AE3">
            <w:pPr>
              <w:spacing w:before="60"/>
              <w:rPr>
                <w:b/>
                <w:sz w:val="26"/>
              </w:rPr>
            </w:pPr>
            <w:r>
              <w:rPr>
                <w:b/>
                <w:sz w:val="26"/>
              </w:rPr>
              <w:t>Kryteria wyboru projektów</w:t>
            </w:r>
          </w:p>
        </w:tc>
      </w:tr>
      <w:tr w:rsidR="003C1640" w14:paraId="3CC5EBAE" w14:textId="77777777">
        <w:tc>
          <w:tcPr>
            <w:tcW w:w="9062" w:type="dxa"/>
          </w:tcPr>
          <w:p w14:paraId="2586BB23" w14:textId="77777777" w:rsidR="003C1640" w:rsidRDefault="001D5AE3">
            <w:pPr>
              <w:spacing w:before="60"/>
              <w:rPr>
                <w:b/>
                <w:sz w:val="26"/>
              </w:rPr>
            </w:pPr>
            <w:r>
              <w:rPr>
                <w:sz w:val="26"/>
              </w:rPr>
              <w:t>https://funduszeue.podkarpackie.pl/szczegoly-programu/prawo-i-dokumenty/kryteria-wyboru-projektow</w:t>
            </w:r>
          </w:p>
        </w:tc>
      </w:tr>
      <w:tr w:rsidR="003C1640" w14:paraId="6B847209" w14:textId="77777777">
        <w:tc>
          <w:tcPr>
            <w:tcW w:w="9062" w:type="dxa"/>
            <w:shd w:val="clear" w:color="auto" w:fill="F2F2F2" w:themeFill="light1" w:themeFillShade="F2"/>
          </w:tcPr>
          <w:p w14:paraId="0FEF545F" w14:textId="77777777" w:rsidR="003C1640" w:rsidRDefault="001D5AE3">
            <w:pPr>
              <w:spacing w:before="60"/>
              <w:rPr>
                <w:b/>
                <w:sz w:val="26"/>
              </w:rPr>
            </w:pPr>
            <w:r>
              <w:rPr>
                <w:b/>
                <w:sz w:val="26"/>
              </w:rPr>
              <w:t>Wskaźniki produktu</w:t>
            </w:r>
          </w:p>
        </w:tc>
      </w:tr>
      <w:tr w:rsidR="003C1640" w14:paraId="5211A65C" w14:textId="77777777">
        <w:tc>
          <w:tcPr>
            <w:tcW w:w="9062" w:type="dxa"/>
          </w:tcPr>
          <w:p w14:paraId="5317C5F2" w14:textId="77777777" w:rsidR="003C1640" w:rsidRDefault="001D5AE3">
            <w:pPr>
              <w:spacing w:before="60"/>
              <w:rPr>
                <w:b/>
                <w:sz w:val="26"/>
              </w:rPr>
            </w:pPr>
            <w:r>
              <w:rPr>
                <w:sz w:val="26"/>
              </w:rPr>
              <w:t>WLWK-PLRO132 - Liczba obiektów dostosowanych do potrzeb osób z niepełnosprawnościami (EFRR/FST/FS)</w:t>
            </w:r>
          </w:p>
        </w:tc>
      </w:tr>
      <w:tr w:rsidR="003C1640" w14:paraId="3BEBEBA8" w14:textId="77777777">
        <w:tc>
          <w:tcPr>
            <w:tcW w:w="9062" w:type="dxa"/>
          </w:tcPr>
          <w:p w14:paraId="0A280246"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285567F0" w14:textId="77777777">
        <w:tc>
          <w:tcPr>
            <w:tcW w:w="9062" w:type="dxa"/>
          </w:tcPr>
          <w:p w14:paraId="64BC56A8" w14:textId="77777777" w:rsidR="003C1640" w:rsidRDefault="001D5AE3">
            <w:pPr>
              <w:spacing w:before="60"/>
              <w:rPr>
                <w:sz w:val="26"/>
              </w:rPr>
            </w:pPr>
            <w:r>
              <w:rPr>
                <w:sz w:val="26"/>
              </w:rPr>
              <w:t>WLWK-PLRO205 - Liczba wspartych obiektów, w których realizowane są usługi społeczne</w:t>
            </w:r>
          </w:p>
        </w:tc>
      </w:tr>
      <w:tr w:rsidR="003C1640" w14:paraId="4ABAD7CB" w14:textId="77777777">
        <w:tc>
          <w:tcPr>
            <w:tcW w:w="9062" w:type="dxa"/>
          </w:tcPr>
          <w:p w14:paraId="6F813428" w14:textId="77777777" w:rsidR="003C1640" w:rsidRDefault="001D5AE3">
            <w:pPr>
              <w:spacing w:before="60"/>
              <w:rPr>
                <w:sz w:val="26"/>
              </w:rPr>
            </w:pPr>
            <w:r>
              <w:rPr>
                <w:sz w:val="26"/>
              </w:rPr>
              <w:t>WLWK-RCO113 - Ludność objęta projektami w ramach zintegrowanych działań na rzecz włączenia społeczno- gospodarczego społeczności marginalizowanych, gospodarstw domowych o niskich dochodach oraz grup w niekorzystnej sytuacji</w:t>
            </w:r>
          </w:p>
        </w:tc>
      </w:tr>
      <w:tr w:rsidR="003C1640" w14:paraId="6E13DA51" w14:textId="77777777">
        <w:tc>
          <w:tcPr>
            <w:tcW w:w="9062" w:type="dxa"/>
          </w:tcPr>
          <w:p w14:paraId="7CF56AEC" w14:textId="77777777" w:rsidR="003C1640" w:rsidRDefault="001D5AE3">
            <w:pPr>
              <w:spacing w:before="60"/>
              <w:rPr>
                <w:sz w:val="26"/>
              </w:rPr>
            </w:pPr>
            <w:r>
              <w:rPr>
                <w:sz w:val="26"/>
              </w:rPr>
              <w:t>PROG-FEPP08 - Liczba miejsc utworzonych w mieszkaniach wspomaganych i treningowych</w:t>
            </w:r>
          </w:p>
        </w:tc>
      </w:tr>
      <w:tr w:rsidR="003C1640" w14:paraId="65328A96" w14:textId="77777777">
        <w:tc>
          <w:tcPr>
            <w:tcW w:w="9062" w:type="dxa"/>
          </w:tcPr>
          <w:p w14:paraId="0AAB3590" w14:textId="77777777" w:rsidR="003C1640" w:rsidRDefault="001D5AE3">
            <w:pPr>
              <w:spacing w:before="60"/>
              <w:rPr>
                <w:sz w:val="26"/>
              </w:rPr>
            </w:pPr>
            <w:r>
              <w:rPr>
                <w:sz w:val="26"/>
              </w:rPr>
              <w:t>PROG-FEPP11 - Liczba miejsc utworzonych w placówkach wsparcia dziennego</w:t>
            </w:r>
          </w:p>
        </w:tc>
      </w:tr>
      <w:tr w:rsidR="003C1640" w14:paraId="70CF02D9" w14:textId="77777777">
        <w:tc>
          <w:tcPr>
            <w:tcW w:w="9062" w:type="dxa"/>
          </w:tcPr>
          <w:p w14:paraId="5EFB7BF3" w14:textId="77777777" w:rsidR="003C1640" w:rsidRDefault="001D5AE3">
            <w:pPr>
              <w:spacing w:before="60"/>
              <w:rPr>
                <w:sz w:val="26"/>
              </w:rPr>
            </w:pPr>
            <w:r>
              <w:rPr>
                <w:sz w:val="26"/>
              </w:rPr>
              <w:t>PROG-FEPP10 - Liczba miejsc utworzonych w podmiotach świadczących rodzicielstwo zastępcze i rodzinnych domach dziecka</w:t>
            </w:r>
          </w:p>
        </w:tc>
      </w:tr>
      <w:tr w:rsidR="003C1640" w14:paraId="20F37278" w14:textId="77777777">
        <w:tc>
          <w:tcPr>
            <w:tcW w:w="9062" w:type="dxa"/>
          </w:tcPr>
          <w:p w14:paraId="50AD3C69" w14:textId="77777777" w:rsidR="003C1640" w:rsidRDefault="001D5AE3">
            <w:pPr>
              <w:spacing w:before="60"/>
              <w:rPr>
                <w:sz w:val="26"/>
              </w:rPr>
            </w:pPr>
            <w:r>
              <w:rPr>
                <w:sz w:val="26"/>
              </w:rPr>
              <w:lastRenderedPageBreak/>
              <w:t>PROG-FEPP16 - Liczba miejsc w dziennych ośrodkach wsparcia seniorów</w:t>
            </w:r>
          </w:p>
        </w:tc>
      </w:tr>
      <w:tr w:rsidR="003C1640" w14:paraId="2FCA87AE" w14:textId="77777777">
        <w:tc>
          <w:tcPr>
            <w:tcW w:w="9062" w:type="dxa"/>
          </w:tcPr>
          <w:p w14:paraId="367B35C5" w14:textId="77777777" w:rsidR="003C1640" w:rsidRDefault="001D5AE3">
            <w:pPr>
              <w:spacing w:before="60"/>
              <w:rPr>
                <w:sz w:val="26"/>
              </w:rPr>
            </w:pPr>
            <w:r>
              <w:rPr>
                <w:sz w:val="26"/>
              </w:rPr>
              <w:t>PROG-FEPP12 - Liczba miejsc we wspartych rodzinnych domach pomocy</w:t>
            </w:r>
          </w:p>
        </w:tc>
      </w:tr>
      <w:tr w:rsidR="003C1640" w14:paraId="032CC69E" w14:textId="77777777">
        <w:tc>
          <w:tcPr>
            <w:tcW w:w="9062" w:type="dxa"/>
          </w:tcPr>
          <w:p w14:paraId="07C3F222" w14:textId="77777777" w:rsidR="003C1640" w:rsidRDefault="001D5AE3">
            <w:pPr>
              <w:spacing w:before="60"/>
              <w:rPr>
                <w:sz w:val="26"/>
              </w:rPr>
            </w:pPr>
            <w:r>
              <w:rPr>
                <w:sz w:val="26"/>
              </w:rPr>
              <w:t>PROG-FEPP09 - Liczba wspartych podmiotów reintegracji społecznej i zawodowej</w:t>
            </w:r>
          </w:p>
        </w:tc>
      </w:tr>
      <w:tr w:rsidR="003C1640" w14:paraId="20F57BD7" w14:textId="77777777">
        <w:tc>
          <w:tcPr>
            <w:tcW w:w="9062" w:type="dxa"/>
            <w:shd w:val="clear" w:color="auto" w:fill="F2F2F2" w:themeFill="light1" w:themeFillShade="F2"/>
          </w:tcPr>
          <w:p w14:paraId="67CC3AB7" w14:textId="77777777" w:rsidR="003C1640" w:rsidRDefault="001D5AE3">
            <w:pPr>
              <w:spacing w:before="60"/>
              <w:rPr>
                <w:b/>
                <w:sz w:val="26"/>
              </w:rPr>
            </w:pPr>
            <w:r>
              <w:rPr>
                <w:b/>
                <w:sz w:val="26"/>
              </w:rPr>
              <w:t>Wskaźniki rezultatu</w:t>
            </w:r>
          </w:p>
        </w:tc>
      </w:tr>
      <w:tr w:rsidR="003C1640" w14:paraId="09ABF7BB" w14:textId="77777777">
        <w:tc>
          <w:tcPr>
            <w:tcW w:w="9062" w:type="dxa"/>
          </w:tcPr>
          <w:p w14:paraId="049CAD2B" w14:textId="77777777" w:rsidR="003C1640" w:rsidRDefault="001D5AE3">
            <w:pPr>
              <w:spacing w:before="60"/>
              <w:rPr>
                <w:b/>
                <w:sz w:val="26"/>
              </w:rPr>
            </w:pPr>
            <w:r>
              <w:rPr>
                <w:sz w:val="26"/>
              </w:rPr>
              <w:t>WLWK-PLRR076 - Liczba korzystających z obiektów dostosowanych do potrzeb osób z niepełnosprawnościami</w:t>
            </w:r>
          </w:p>
        </w:tc>
      </w:tr>
      <w:tr w:rsidR="003C1640" w14:paraId="5CBD5ACC" w14:textId="77777777">
        <w:tc>
          <w:tcPr>
            <w:tcW w:w="9062" w:type="dxa"/>
          </w:tcPr>
          <w:p w14:paraId="254B81C0" w14:textId="77777777" w:rsidR="003C1640" w:rsidRDefault="001D5AE3">
            <w:pPr>
              <w:spacing w:before="60"/>
              <w:rPr>
                <w:sz w:val="26"/>
              </w:rPr>
            </w:pPr>
            <w:r>
              <w:rPr>
                <w:sz w:val="26"/>
              </w:rPr>
              <w:t>WLWK-PLRR105 - Roczna liczba użytkowników obiektów świadczących usługi społeczne</w:t>
            </w:r>
          </w:p>
        </w:tc>
      </w:tr>
      <w:tr w:rsidR="003C1640" w14:paraId="2D334DBF" w14:textId="77777777">
        <w:tc>
          <w:tcPr>
            <w:tcW w:w="9062" w:type="dxa"/>
          </w:tcPr>
          <w:p w14:paraId="675118DA" w14:textId="77777777" w:rsidR="003C1640" w:rsidRDefault="001D5AE3">
            <w:pPr>
              <w:spacing w:before="60"/>
              <w:rPr>
                <w:sz w:val="26"/>
              </w:rPr>
            </w:pPr>
            <w:r>
              <w:rPr>
                <w:sz w:val="26"/>
              </w:rPr>
              <w:t>PROG-FEPR01 - Liczba użytkowników w obszarze włączenia społecznego i pieczy zastępczej we wspartych obiektach</w:t>
            </w:r>
          </w:p>
        </w:tc>
      </w:tr>
    </w:tbl>
    <w:p w14:paraId="243A571B" w14:textId="77777777" w:rsidR="003C1640" w:rsidRDefault="003C1640">
      <w:pPr>
        <w:rPr>
          <w:b/>
        </w:rPr>
      </w:pPr>
    </w:p>
    <w:p w14:paraId="6D2C5B8E"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68735D67" w14:textId="77777777">
        <w:tc>
          <w:tcPr>
            <w:tcW w:w="9062" w:type="dxa"/>
            <w:shd w:val="clear" w:color="auto" w:fill="D9D9D9" w:themeFill="light1" w:themeFillShade="D9"/>
          </w:tcPr>
          <w:p w14:paraId="59C151FE" w14:textId="77777777" w:rsidR="003C1640" w:rsidRDefault="001D5AE3">
            <w:pPr>
              <w:spacing w:before="60"/>
              <w:rPr>
                <w:b/>
                <w:sz w:val="28"/>
              </w:rPr>
            </w:pPr>
            <w:r>
              <w:rPr>
                <w:b/>
                <w:sz w:val="28"/>
              </w:rPr>
              <w:t>Kod i nazwa działania</w:t>
            </w:r>
          </w:p>
        </w:tc>
      </w:tr>
      <w:tr w:rsidR="003C1640" w14:paraId="3E721A76" w14:textId="77777777">
        <w:tc>
          <w:tcPr>
            <w:tcW w:w="9062" w:type="dxa"/>
          </w:tcPr>
          <w:p w14:paraId="2CD33A58" w14:textId="77777777" w:rsidR="003C1640" w:rsidRDefault="001D5AE3">
            <w:pPr>
              <w:pStyle w:val="Nagwek3"/>
              <w:spacing w:after="120"/>
            </w:pPr>
            <w:bookmarkStart w:id="26" w:name="_Toc216778754"/>
            <w:r>
              <w:rPr>
                <w:rFonts w:ascii="Calibri" w:hAnsi="Calibri" w:cs="Calibri"/>
                <w:sz w:val="32"/>
              </w:rPr>
              <w:t>Działanie FEPK.05.03 Dostępność</w:t>
            </w:r>
            <w:bookmarkEnd w:id="26"/>
          </w:p>
        </w:tc>
      </w:tr>
      <w:tr w:rsidR="003C1640" w14:paraId="2571C35F" w14:textId="77777777">
        <w:tc>
          <w:tcPr>
            <w:tcW w:w="9062" w:type="dxa"/>
            <w:shd w:val="clear" w:color="auto" w:fill="F2F2F2" w:themeFill="light1" w:themeFillShade="F2"/>
          </w:tcPr>
          <w:p w14:paraId="3A6DE833" w14:textId="77777777" w:rsidR="003C1640" w:rsidRDefault="001D5AE3">
            <w:pPr>
              <w:spacing w:before="60"/>
              <w:rPr>
                <w:b/>
                <w:sz w:val="26"/>
              </w:rPr>
            </w:pPr>
            <w:r>
              <w:rPr>
                <w:b/>
                <w:sz w:val="26"/>
              </w:rPr>
              <w:t>Cel szczegółowy</w:t>
            </w:r>
          </w:p>
        </w:tc>
      </w:tr>
      <w:tr w:rsidR="003C1640" w14:paraId="56BE270D" w14:textId="77777777">
        <w:tc>
          <w:tcPr>
            <w:tcW w:w="9062" w:type="dxa"/>
          </w:tcPr>
          <w:p w14:paraId="1860DAFF" w14:textId="77777777" w:rsidR="003C1640" w:rsidRDefault="001D5AE3">
            <w:pPr>
              <w:spacing w:before="60"/>
              <w:rPr>
                <w:b/>
                <w:sz w:val="26"/>
              </w:rPr>
            </w:pPr>
            <w:r>
              <w:rPr>
                <w:sz w:val="26"/>
              </w:rP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r>
      <w:tr w:rsidR="003C1640" w14:paraId="3AA56CAE" w14:textId="77777777">
        <w:tc>
          <w:tcPr>
            <w:tcW w:w="9062" w:type="dxa"/>
            <w:shd w:val="clear" w:color="auto" w:fill="F2F2F2" w:themeFill="light1" w:themeFillShade="F2"/>
          </w:tcPr>
          <w:p w14:paraId="57ED0353" w14:textId="77777777" w:rsidR="003C1640" w:rsidRDefault="001D5AE3">
            <w:pPr>
              <w:spacing w:before="60"/>
              <w:rPr>
                <w:b/>
                <w:sz w:val="26"/>
              </w:rPr>
            </w:pPr>
            <w:r>
              <w:rPr>
                <w:b/>
                <w:sz w:val="26"/>
              </w:rPr>
              <w:t>Wysokość alokacji ogółem (EUR)</w:t>
            </w:r>
          </w:p>
        </w:tc>
      </w:tr>
      <w:tr w:rsidR="003C1640" w14:paraId="00B3C140" w14:textId="77777777">
        <w:tc>
          <w:tcPr>
            <w:tcW w:w="9062" w:type="dxa"/>
          </w:tcPr>
          <w:p w14:paraId="77472DC4" w14:textId="77777777" w:rsidR="003C1640" w:rsidRDefault="001D5AE3">
            <w:pPr>
              <w:spacing w:before="60"/>
              <w:rPr>
                <w:b/>
                <w:sz w:val="26"/>
              </w:rPr>
            </w:pPr>
            <w:r>
              <w:rPr>
                <w:sz w:val="26"/>
              </w:rPr>
              <w:t>22 064 865,00</w:t>
            </w:r>
          </w:p>
        </w:tc>
      </w:tr>
      <w:tr w:rsidR="003C1640" w14:paraId="0424CD81" w14:textId="77777777">
        <w:tc>
          <w:tcPr>
            <w:tcW w:w="9062" w:type="dxa"/>
            <w:shd w:val="clear" w:color="auto" w:fill="F2F2F2" w:themeFill="light1" w:themeFillShade="F2"/>
          </w:tcPr>
          <w:p w14:paraId="0B097045" w14:textId="77777777" w:rsidR="003C1640" w:rsidRDefault="001D5AE3">
            <w:pPr>
              <w:spacing w:before="60"/>
              <w:rPr>
                <w:b/>
                <w:sz w:val="26"/>
              </w:rPr>
            </w:pPr>
            <w:r>
              <w:rPr>
                <w:b/>
                <w:sz w:val="26"/>
              </w:rPr>
              <w:t>Wysokość alokacji UE (EUR)</w:t>
            </w:r>
          </w:p>
        </w:tc>
      </w:tr>
      <w:tr w:rsidR="003C1640" w14:paraId="16688580" w14:textId="77777777">
        <w:tc>
          <w:tcPr>
            <w:tcW w:w="9062" w:type="dxa"/>
          </w:tcPr>
          <w:p w14:paraId="12EC82F4" w14:textId="77777777" w:rsidR="003C1640" w:rsidRDefault="001D5AE3">
            <w:pPr>
              <w:spacing w:before="60"/>
              <w:rPr>
                <w:b/>
                <w:sz w:val="26"/>
              </w:rPr>
            </w:pPr>
            <w:r>
              <w:rPr>
                <w:sz w:val="26"/>
              </w:rPr>
              <w:t>18 755 136,00</w:t>
            </w:r>
          </w:p>
        </w:tc>
      </w:tr>
      <w:tr w:rsidR="003C1640" w14:paraId="2F7576A9" w14:textId="77777777">
        <w:tc>
          <w:tcPr>
            <w:tcW w:w="9062" w:type="dxa"/>
            <w:shd w:val="clear" w:color="auto" w:fill="F2F2F2" w:themeFill="light1" w:themeFillShade="F2"/>
          </w:tcPr>
          <w:p w14:paraId="42D639D5" w14:textId="77777777" w:rsidR="003C1640" w:rsidRDefault="001D5AE3">
            <w:pPr>
              <w:spacing w:before="60"/>
              <w:rPr>
                <w:b/>
                <w:sz w:val="26"/>
              </w:rPr>
            </w:pPr>
            <w:r>
              <w:rPr>
                <w:b/>
                <w:sz w:val="26"/>
              </w:rPr>
              <w:lastRenderedPageBreak/>
              <w:t>Zakres interwencji</w:t>
            </w:r>
          </w:p>
        </w:tc>
      </w:tr>
      <w:tr w:rsidR="003C1640" w14:paraId="2602C51A" w14:textId="77777777">
        <w:tc>
          <w:tcPr>
            <w:tcW w:w="9062" w:type="dxa"/>
          </w:tcPr>
          <w:p w14:paraId="4855FE1F" w14:textId="77777777" w:rsidR="003C1640" w:rsidRDefault="001D5AE3">
            <w:pPr>
              <w:spacing w:before="60"/>
              <w:rPr>
                <w:b/>
                <w:sz w:val="26"/>
              </w:rPr>
            </w:pPr>
            <w:r>
              <w:rPr>
                <w:sz w:val="26"/>
              </w:rPr>
              <w:t>127 - Pozostała infrastruktura społeczna przyczyniająca się do włączenia społecznego</w:t>
            </w:r>
          </w:p>
        </w:tc>
      </w:tr>
      <w:tr w:rsidR="003C1640" w14:paraId="49EB804A" w14:textId="77777777">
        <w:tblPrEx>
          <w:shd w:val="clear" w:color="auto" w:fill="F2F2F2" w:themeFill="light1" w:themeFillShade="F2"/>
        </w:tblPrEx>
        <w:tc>
          <w:tcPr>
            <w:tcW w:w="9062" w:type="dxa"/>
            <w:shd w:val="clear" w:color="auto" w:fill="F2F2F2" w:themeFill="light1" w:themeFillShade="F2"/>
          </w:tcPr>
          <w:p w14:paraId="5350481E" w14:textId="77777777" w:rsidR="003C1640" w:rsidRDefault="001D5AE3">
            <w:pPr>
              <w:spacing w:before="60" w:after="240"/>
              <w:rPr>
                <w:b/>
                <w:sz w:val="26"/>
              </w:rPr>
            </w:pPr>
            <w:r>
              <w:rPr>
                <w:b/>
                <w:sz w:val="26"/>
              </w:rPr>
              <w:t>Opis działania</w:t>
            </w:r>
          </w:p>
        </w:tc>
      </w:tr>
      <w:tr w:rsidR="003C1640" w14:paraId="6624AEEC" w14:textId="77777777">
        <w:tc>
          <w:tcPr>
            <w:tcW w:w="9062" w:type="dxa"/>
          </w:tcPr>
          <w:p w14:paraId="6AA5651B" w14:textId="77777777" w:rsidR="003C1640" w:rsidRDefault="001D5AE3">
            <w:pPr>
              <w:spacing w:before="60"/>
              <w:rPr>
                <w:sz w:val="26"/>
              </w:rPr>
            </w:pPr>
            <w:r>
              <w:br/>
            </w:r>
            <w:r>
              <w:rPr>
                <w:sz w:val="26"/>
              </w:rPr>
              <w:t xml:space="preserve">Inwestycje mające na celu poprawę dostępności budynków użyteczności publicznej lub wielorodzinnych budynków mieszkalnych dla osób z niepełnosprawnościami oraz osób starszych (osoba starsza rozumiana jest jako osoba w wieku 60 lat i więcej). </w:t>
            </w:r>
            <w:r>
              <w:br/>
            </w:r>
            <w:r>
              <w:rPr>
                <w:sz w:val="26"/>
              </w:rPr>
              <w:t>W ramach projektu dopuszcza się również infrastrukturę związaną z zagospodarowaniem bezpośredniego otoczenia budynków pod warunkiem, że prace mają na celu wyłącznie poprawę dostępności (np. miejsca parkingowe dla niepełnosprawnych, pochylnie, dojścia do budynków dostoso</w:t>
            </w:r>
            <w:r>
              <w:rPr>
                <w:sz w:val="26"/>
              </w:rPr>
              <w:t>wane do wymagań osób niepełnosprawnych lub osób starszych).</w:t>
            </w:r>
            <w:r>
              <w:br/>
            </w:r>
            <w:r>
              <w:rPr>
                <w:sz w:val="26"/>
              </w:rPr>
              <w:t>Budynek użyteczności publicznej oznacza:</w:t>
            </w:r>
            <w:r>
              <w:br/>
            </w:r>
            <w:r>
              <w:rPr>
                <w:sz w:val="26"/>
              </w:rPr>
              <w:t xml:space="preserve">a) budynek przeznaczony na potrzeby administracji publicznej, kultury, oświaty </w:t>
            </w:r>
            <w:r>
              <w:br/>
            </w:r>
            <w:r>
              <w:rPr>
                <w:sz w:val="26"/>
              </w:rPr>
              <w:t>(z wyłączeniem przedszkoli specjalnych, szkół specjalnych oraz innych placówek prowadzących wyłącznie kształcenie specjalne), szkolnictwa wyższego, wychowania, nauki, sportu, bezpieczeństwa i ochrony przeciwpożarowej, a także opieki zdrowotnej, społecznej i socjalnej (z wyłączeniem form instytucjonalnej opieki całodobowej),</w:t>
            </w:r>
            <w:r>
              <w:br/>
            </w:r>
            <w:r>
              <w:rPr>
                <w:sz w:val="26"/>
              </w:rPr>
              <w:t>b) bu</w:t>
            </w:r>
            <w:r>
              <w:rPr>
                <w:sz w:val="26"/>
              </w:rPr>
              <w:t>dynek zamieszkania zbiorowego (z wyłączeniem całodobowych placówek opiekuńczych).</w:t>
            </w:r>
            <w:r>
              <w:br/>
            </w:r>
            <w:r>
              <w:br/>
            </w:r>
            <w:r>
              <w:rPr>
                <w:sz w:val="26"/>
              </w:rPr>
              <w:t>Wielorodzinny budynek mieszkalny oznacza budynek, w którym występują więcej niż 2 lokale mieszkalne.</w:t>
            </w:r>
            <w:r>
              <w:br/>
            </w:r>
            <w:r>
              <w:br/>
            </w:r>
            <w:r>
              <w:rPr>
                <w:sz w:val="26"/>
              </w:rPr>
              <w:t>Dostępność rozumiana jest jako zapewnienie możliwości korzystania z infrastruktury oraz produktów i usług osobom z niepełnosprawnościami oraz osobom starszym na zasadzie równości z innymi osobami.</w:t>
            </w:r>
            <w:r>
              <w:br/>
            </w:r>
            <w:r>
              <w:br/>
            </w:r>
            <w:r>
              <w:rPr>
                <w:sz w:val="26"/>
              </w:rPr>
              <w:t>Limity i ograniczenia:</w:t>
            </w:r>
            <w:r>
              <w:br/>
            </w:r>
            <w:r>
              <w:rPr>
                <w:sz w:val="26"/>
              </w:rPr>
              <w:t>1.</w:t>
            </w:r>
            <w:r>
              <w:rPr>
                <w:sz w:val="26"/>
              </w:rPr>
              <w:tab/>
              <w:t xml:space="preserve">Brak możliwości ubiegania się o dofinansowanie budynków, które zostały </w:t>
            </w:r>
            <w:r>
              <w:rPr>
                <w:sz w:val="26"/>
              </w:rPr>
              <w:lastRenderedPageBreak/>
              <w:t>objęte wsparciem w zakresie dost</w:t>
            </w:r>
            <w:r>
              <w:rPr>
                <w:sz w:val="26"/>
              </w:rPr>
              <w:t>osowania do potrzeb osób z niepełnosprawnościami w innych projektach w ramach innych działań programu FEP 2021-2027.</w:t>
            </w:r>
            <w:r>
              <w:br/>
            </w:r>
            <w:r>
              <w:rPr>
                <w:sz w:val="26"/>
              </w:rPr>
              <w:t>2.</w:t>
            </w:r>
            <w:r>
              <w:rPr>
                <w:sz w:val="26"/>
              </w:rPr>
              <w:tab/>
              <w:t>Brak możliwości finansowania wymiany wind w istniejących budynkach wielorodzinnych a w przypadku braku windy w tych budynkach instalacja nowej windy możliwa jest pod warunkiem przedstawienia analizy potrzeb uzasadniających inwestycję.</w:t>
            </w:r>
            <w:r>
              <w:br/>
            </w:r>
            <w:r>
              <w:rPr>
                <w:sz w:val="26"/>
              </w:rPr>
              <w:t>3.</w:t>
            </w:r>
            <w:r>
              <w:rPr>
                <w:sz w:val="26"/>
              </w:rPr>
              <w:tab/>
              <w:t>Wsparcie wielorodzinnych budynków mieszkalnych obejmuje wyłącznie części wspólne budynków (np. pochylnie, podjazdy, elementy wyposażenia ułatwiające orien</w:t>
            </w:r>
            <w:r>
              <w:rPr>
                <w:sz w:val="26"/>
              </w:rPr>
              <w:t>tację w budynku).</w:t>
            </w:r>
            <w:r>
              <w:br/>
            </w:r>
            <w:r>
              <w:rPr>
                <w:sz w:val="26"/>
              </w:rPr>
              <w:t>4.</w:t>
            </w:r>
            <w:r>
              <w:rPr>
                <w:sz w:val="26"/>
              </w:rPr>
              <w:tab/>
              <w:t xml:space="preserve">Jeden podmiot uprawniony do ubiegania się o wsparcie w ramach działania dotyczącego dostępności może być w danym naborze samodzielnym wnioskodawcą lub liderem lub partnerem wyłącznie w jednym projekcie  </w:t>
            </w:r>
            <w:r>
              <w:br/>
            </w:r>
          </w:p>
        </w:tc>
      </w:tr>
      <w:tr w:rsidR="003C1640" w14:paraId="40BF67C9" w14:textId="77777777">
        <w:tc>
          <w:tcPr>
            <w:tcW w:w="9062" w:type="dxa"/>
            <w:shd w:val="clear" w:color="auto" w:fill="F2F2F2" w:themeFill="light1" w:themeFillShade="F2"/>
          </w:tcPr>
          <w:p w14:paraId="28578614" w14:textId="77777777" w:rsidR="003C1640" w:rsidRDefault="001D5AE3">
            <w:pPr>
              <w:spacing w:before="60"/>
              <w:rPr>
                <w:b/>
                <w:sz w:val="26"/>
              </w:rPr>
            </w:pPr>
            <w:r>
              <w:rPr>
                <w:b/>
                <w:sz w:val="26"/>
              </w:rPr>
              <w:lastRenderedPageBreak/>
              <w:t>Maksymalny % poziom dofinansowania UE w projekcie</w:t>
            </w:r>
          </w:p>
        </w:tc>
      </w:tr>
      <w:tr w:rsidR="003C1640" w14:paraId="5820A9C6" w14:textId="77777777">
        <w:tc>
          <w:tcPr>
            <w:tcW w:w="9062" w:type="dxa"/>
          </w:tcPr>
          <w:p w14:paraId="09FD5E8B" w14:textId="77777777" w:rsidR="003C1640" w:rsidRDefault="001D5AE3">
            <w:pPr>
              <w:spacing w:before="60"/>
              <w:rPr>
                <w:b/>
                <w:sz w:val="26"/>
              </w:rPr>
            </w:pPr>
            <w:r>
              <w:rPr>
                <w:sz w:val="26"/>
              </w:rPr>
              <w:t>85</w:t>
            </w:r>
          </w:p>
        </w:tc>
      </w:tr>
      <w:tr w:rsidR="003C1640" w14:paraId="324DD080" w14:textId="77777777">
        <w:tc>
          <w:tcPr>
            <w:tcW w:w="9062" w:type="dxa"/>
            <w:shd w:val="clear" w:color="auto" w:fill="F2F2F2" w:themeFill="light1" w:themeFillShade="F2"/>
          </w:tcPr>
          <w:p w14:paraId="781E025E"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59754930" w14:textId="77777777">
        <w:tc>
          <w:tcPr>
            <w:tcW w:w="9062" w:type="dxa"/>
          </w:tcPr>
          <w:p w14:paraId="6E449E2E" w14:textId="77777777" w:rsidR="003C1640" w:rsidRDefault="001D5AE3">
            <w:pPr>
              <w:spacing w:before="60"/>
              <w:rPr>
                <w:b/>
                <w:sz w:val="26"/>
              </w:rPr>
            </w:pPr>
            <w:r>
              <w:rPr>
                <w:sz w:val="26"/>
              </w:rPr>
              <w:t>85</w:t>
            </w:r>
          </w:p>
        </w:tc>
      </w:tr>
      <w:tr w:rsidR="003C1640" w14:paraId="397D9D1E" w14:textId="77777777">
        <w:tc>
          <w:tcPr>
            <w:tcW w:w="9062" w:type="dxa"/>
            <w:shd w:val="clear" w:color="auto" w:fill="F2F2F2" w:themeFill="light1" w:themeFillShade="F2"/>
          </w:tcPr>
          <w:p w14:paraId="0385A7A8" w14:textId="77777777" w:rsidR="003C1640" w:rsidRDefault="001D5AE3">
            <w:pPr>
              <w:spacing w:before="60"/>
              <w:rPr>
                <w:b/>
                <w:sz w:val="26"/>
              </w:rPr>
            </w:pPr>
            <w:r>
              <w:rPr>
                <w:b/>
                <w:sz w:val="26"/>
              </w:rPr>
              <w:t>Pomoc publiczna – unijna podstawa prawna</w:t>
            </w:r>
          </w:p>
        </w:tc>
      </w:tr>
      <w:tr w:rsidR="003C1640" w14:paraId="04074441" w14:textId="77777777">
        <w:tc>
          <w:tcPr>
            <w:tcW w:w="9062" w:type="dxa"/>
          </w:tcPr>
          <w:p w14:paraId="23014D82"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09DA358C" w14:textId="77777777">
        <w:tc>
          <w:tcPr>
            <w:tcW w:w="9062" w:type="dxa"/>
            <w:shd w:val="clear" w:color="auto" w:fill="F2F2F2" w:themeFill="light1" w:themeFillShade="F2"/>
          </w:tcPr>
          <w:p w14:paraId="25D224CB" w14:textId="77777777" w:rsidR="003C1640" w:rsidRDefault="001D5AE3">
            <w:pPr>
              <w:spacing w:before="60"/>
              <w:rPr>
                <w:b/>
                <w:sz w:val="26"/>
              </w:rPr>
            </w:pPr>
            <w:r>
              <w:rPr>
                <w:b/>
                <w:sz w:val="26"/>
              </w:rPr>
              <w:t>Pomoc publiczna – krajowa podstawa prawna</w:t>
            </w:r>
          </w:p>
        </w:tc>
      </w:tr>
      <w:tr w:rsidR="003C1640" w14:paraId="5905AC3D" w14:textId="77777777">
        <w:tc>
          <w:tcPr>
            <w:tcW w:w="9062" w:type="dxa"/>
          </w:tcPr>
          <w:p w14:paraId="1344FF5F" w14:textId="77777777" w:rsidR="003C1640" w:rsidRDefault="001D5AE3">
            <w:pPr>
              <w:spacing w:before="60"/>
              <w:rPr>
                <w:b/>
                <w:sz w:val="26"/>
              </w:rPr>
            </w:pPr>
            <w:r>
              <w:rPr>
                <w:sz w:val="26"/>
              </w:rPr>
              <w:lastRenderedPageBreak/>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tc>
      </w:tr>
      <w:tr w:rsidR="003C1640" w14:paraId="1F2E23AD" w14:textId="77777777">
        <w:tc>
          <w:tcPr>
            <w:tcW w:w="9062" w:type="dxa"/>
            <w:shd w:val="clear" w:color="auto" w:fill="F2F2F2" w:themeFill="light1" w:themeFillShade="F2"/>
          </w:tcPr>
          <w:p w14:paraId="49AD7A00" w14:textId="77777777" w:rsidR="003C1640" w:rsidRDefault="001D5AE3">
            <w:pPr>
              <w:spacing w:before="60"/>
              <w:rPr>
                <w:b/>
                <w:sz w:val="26"/>
              </w:rPr>
            </w:pPr>
            <w:r>
              <w:rPr>
                <w:b/>
                <w:sz w:val="26"/>
              </w:rPr>
              <w:t>Uproszczone metody rozliczania</w:t>
            </w:r>
          </w:p>
        </w:tc>
      </w:tr>
      <w:tr w:rsidR="003C1640" w14:paraId="5BE09D99" w14:textId="77777777">
        <w:tc>
          <w:tcPr>
            <w:tcW w:w="9062" w:type="dxa"/>
          </w:tcPr>
          <w:p w14:paraId="481B56E0" w14:textId="77777777" w:rsidR="003C1640" w:rsidRDefault="001D5AE3">
            <w:pPr>
              <w:spacing w:before="60"/>
              <w:rPr>
                <w:b/>
                <w:sz w:val="26"/>
              </w:rPr>
            </w:pPr>
            <w:r>
              <w:rPr>
                <w:sz w:val="26"/>
              </w:rPr>
              <w:t>do 7% stawka ryczałtowa na koszty pośrednie (podstawa wyliczenia: koszty bezpośrednie) [art. 54(a) CPR]</w:t>
            </w:r>
          </w:p>
        </w:tc>
      </w:tr>
      <w:tr w:rsidR="003C1640" w14:paraId="648DE701" w14:textId="77777777">
        <w:tc>
          <w:tcPr>
            <w:tcW w:w="9062" w:type="dxa"/>
            <w:shd w:val="clear" w:color="auto" w:fill="F2F2F2" w:themeFill="light1" w:themeFillShade="F2"/>
          </w:tcPr>
          <w:p w14:paraId="530AE8B2" w14:textId="77777777" w:rsidR="003C1640" w:rsidRDefault="001D5AE3">
            <w:pPr>
              <w:spacing w:before="60"/>
              <w:rPr>
                <w:b/>
                <w:sz w:val="26"/>
              </w:rPr>
            </w:pPr>
            <w:r>
              <w:rPr>
                <w:b/>
                <w:sz w:val="26"/>
              </w:rPr>
              <w:t>Forma wsparcia</w:t>
            </w:r>
          </w:p>
        </w:tc>
      </w:tr>
      <w:tr w:rsidR="003C1640" w14:paraId="6DD12F67" w14:textId="77777777">
        <w:tc>
          <w:tcPr>
            <w:tcW w:w="9062" w:type="dxa"/>
          </w:tcPr>
          <w:p w14:paraId="32E3F23F" w14:textId="77777777" w:rsidR="003C1640" w:rsidRDefault="001D5AE3">
            <w:pPr>
              <w:spacing w:before="60"/>
              <w:rPr>
                <w:b/>
                <w:sz w:val="26"/>
              </w:rPr>
            </w:pPr>
            <w:r>
              <w:rPr>
                <w:sz w:val="26"/>
              </w:rPr>
              <w:t>Dotacja</w:t>
            </w:r>
          </w:p>
        </w:tc>
      </w:tr>
      <w:tr w:rsidR="003C1640" w14:paraId="6642E6C0" w14:textId="77777777">
        <w:tc>
          <w:tcPr>
            <w:tcW w:w="9062" w:type="dxa"/>
            <w:shd w:val="clear" w:color="auto" w:fill="F2F2F2" w:themeFill="light1" w:themeFillShade="F2"/>
          </w:tcPr>
          <w:p w14:paraId="0D147E6D"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7041DF3D" w14:textId="77777777">
        <w:tc>
          <w:tcPr>
            <w:tcW w:w="9062" w:type="dxa"/>
          </w:tcPr>
          <w:p w14:paraId="2F9B34B5" w14:textId="77777777" w:rsidR="003C1640" w:rsidRDefault="001D5AE3">
            <w:pPr>
              <w:spacing w:before="60"/>
              <w:rPr>
                <w:b/>
                <w:sz w:val="26"/>
              </w:rPr>
            </w:pPr>
            <w:r>
              <w:rPr>
                <w:sz w:val="26"/>
              </w:rPr>
              <w:t>0</w:t>
            </w:r>
          </w:p>
        </w:tc>
      </w:tr>
      <w:tr w:rsidR="003C1640" w14:paraId="6099DACF" w14:textId="77777777">
        <w:tc>
          <w:tcPr>
            <w:tcW w:w="9062" w:type="dxa"/>
            <w:shd w:val="clear" w:color="auto" w:fill="F2F2F2" w:themeFill="light1" w:themeFillShade="F2"/>
          </w:tcPr>
          <w:p w14:paraId="2A1E1F0C" w14:textId="77777777" w:rsidR="003C1640" w:rsidRDefault="001D5AE3">
            <w:pPr>
              <w:spacing w:before="60"/>
              <w:rPr>
                <w:b/>
                <w:sz w:val="26"/>
              </w:rPr>
            </w:pPr>
            <w:r>
              <w:rPr>
                <w:b/>
                <w:sz w:val="26"/>
              </w:rPr>
              <w:t>Minimalna wartość wydatków kwalifikowalnych w projekcie</w:t>
            </w:r>
          </w:p>
        </w:tc>
      </w:tr>
      <w:tr w:rsidR="003C1640" w14:paraId="1714E1EA" w14:textId="77777777">
        <w:tc>
          <w:tcPr>
            <w:tcW w:w="9062" w:type="dxa"/>
          </w:tcPr>
          <w:p w14:paraId="096C3409" w14:textId="77777777" w:rsidR="003C1640" w:rsidRDefault="001D5AE3">
            <w:pPr>
              <w:spacing w:before="60"/>
              <w:rPr>
                <w:b/>
                <w:sz w:val="26"/>
              </w:rPr>
            </w:pPr>
            <w:r>
              <w:rPr>
                <w:sz w:val="26"/>
              </w:rPr>
              <w:t>300 000,00</w:t>
            </w:r>
          </w:p>
        </w:tc>
      </w:tr>
      <w:tr w:rsidR="003C1640" w14:paraId="7A0DAF7C" w14:textId="77777777">
        <w:tc>
          <w:tcPr>
            <w:tcW w:w="9062" w:type="dxa"/>
            <w:shd w:val="clear" w:color="auto" w:fill="F2F2F2" w:themeFill="light1" w:themeFillShade="F2"/>
          </w:tcPr>
          <w:p w14:paraId="172B7AAB" w14:textId="77777777" w:rsidR="003C1640" w:rsidRDefault="001D5AE3">
            <w:pPr>
              <w:spacing w:before="60"/>
              <w:rPr>
                <w:b/>
                <w:sz w:val="26"/>
              </w:rPr>
            </w:pPr>
            <w:r>
              <w:rPr>
                <w:b/>
                <w:sz w:val="26"/>
              </w:rPr>
              <w:t>Maksymalna wartość wydatków kwalifikowalnych w projekcie</w:t>
            </w:r>
          </w:p>
        </w:tc>
      </w:tr>
      <w:tr w:rsidR="003C1640" w14:paraId="244320B9" w14:textId="77777777">
        <w:tc>
          <w:tcPr>
            <w:tcW w:w="9062" w:type="dxa"/>
          </w:tcPr>
          <w:p w14:paraId="7A121F2E" w14:textId="77777777" w:rsidR="003C1640" w:rsidRDefault="001D5AE3">
            <w:pPr>
              <w:spacing w:before="60"/>
              <w:rPr>
                <w:b/>
                <w:sz w:val="26"/>
              </w:rPr>
            </w:pPr>
            <w:r>
              <w:rPr>
                <w:sz w:val="26"/>
              </w:rPr>
              <w:t>5 000 000,00</w:t>
            </w:r>
          </w:p>
        </w:tc>
      </w:tr>
      <w:tr w:rsidR="003C1640" w14:paraId="6237CFF7" w14:textId="77777777">
        <w:tc>
          <w:tcPr>
            <w:tcW w:w="9062" w:type="dxa"/>
            <w:shd w:val="clear" w:color="auto" w:fill="F2F2F2" w:themeFill="light1" w:themeFillShade="F2"/>
          </w:tcPr>
          <w:p w14:paraId="3E4B1A2C" w14:textId="77777777" w:rsidR="003C1640" w:rsidRDefault="001D5AE3">
            <w:pPr>
              <w:spacing w:before="60"/>
              <w:rPr>
                <w:b/>
                <w:sz w:val="26"/>
              </w:rPr>
            </w:pPr>
            <w:r>
              <w:rPr>
                <w:b/>
                <w:sz w:val="26"/>
              </w:rPr>
              <w:t>Sposób wyboru projektów</w:t>
            </w:r>
          </w:p>
        </w:tc>
      </w:tr>
      <w:tr w:rsidR="003C1640" w14:paraId="29729785" w14:textId="77777777">
        <w:tc>
          <w:tcPr>
            <w:tcW w:w="9062" w:type="dxa"/>
          </w:tcPr>
          <w:p w14:paraId="12322999" w14:textId="77777777" w:rsidR="003C1640" w:rsidRDefault="001D5AE3">
            <w:pPr>
              <w:spacing w:before="60"/>
              <w:rPr>
                <w:b/>
                <w:sz w:val="26"/>
              </w:rPr>
            </w:pPr>
            <w:r>
              <w:rPr>
                <w:sz w:val="26"/>
              </w:rPr>
              <w:t>Konkurencyjny</w:t>
            </w:r>
          </w:p>
        </w:tc>
      </w:tr>
      <w:tr w:rsidR="003C1640" w14:paraId="1C00422E" w14:textId="77777777">
        <w:tc>
          <w:tcPr>
            <w:tcW w:w="9062" w:type="dxa"/>
            <w:shd w:val="clear" w:color="auto" w:fill="F2F2F2" w:themeFill="light1" w:themeFillShade="F2"/>
          </w:tcPr>
          <w:p w14:paraId="2C2B80FD" w14:textId="77777777" w:rsidR="003C1640" w:rsidRDefault="001D5AE3">
            <w:pPr>
              <w:spacing w:before="60"/>
              <w:rPr>
                <w:b/>
                <w:sz w:val="26"/>
              </w:rPr>
            </w:pPr>
            <w:r>
              <w:rPr>
                <w:b/>
                <w:sz w:val="26"/>
              </w:rPr>
              <w:t>Realizacja instrumentów terytorialnych</w:t>
            </w:r>
          </w:p>
        </w:tc>
      </w:tr>
      <w:tr w:rsidR="003C1640" w14:paraId="4487CEEC" w14:textId="77777777">
        <w:tc>
          <w:tcPr>
            <w:tcW w:w="9062" w:type="dxa"/>
          </w:tcPr>
          <w:p w14:paraId="50F79123" w14:textId="77777777" w:rsidR="003C1640" w:rsidRDefault="001D5AE3">
            <w:pPr>
              <w:spacing w:before="60"/>
              <w:rPr>
                <w:b/>
                <w:sz w:val="26"/>
              </w:rPr>
            </w:pPr>
            <w:r>
              <w:rPr>
                <w:sz w:val="26"/>
              </w:rPr>
              <w:t>Nie dotyczy</w:t>
            </w:r>
          </w:p>
        </w:tc>
      </w:tr>
      <w:tr w:rsidR="003C1640" w14:paraId="649C33B2" w14:textId="77777777">
        <w:tc>
          <w:tcPr>
            <w:tcW w:w="9062" w:type="dxa"/>
            <w:shd w:val="clear" w:color="auto" w:fill="F2F2F2" w:themeFill="light1" w:themeFillShade="F2"/>
          </w:tcPr>
          <w:p w14:paraId="2919FA18" w14:textId="77777777" w:rsidR="003C1640" w:rsidRDefault="001D5AE3">
            <w:pPr>
              <w:spacing w:before="60"/>
              <w:rPr>
                <w:b/>
                <w:sz w:val="26"/>
              </w:rPr>
            </w:pPr>
            <w:r>
              <w:rPr>
                <w:b/>
                <w:sz w:val="26"/>
              </w:rPr>
              <w:t>Typ beneficjenta – ogólny</w:t>
            </w:r>
          </w:p>
        </w:tc>
      </w:tr>
      <w:tr w:rsidR="003C1640" w14:paraId="38F1E2C1" w14:textId="77777777">
        <w:tc>
          <w:tcPr>
            <w:tcW w:w="9062" w:type="dxa"/>
          </w:tcPr>
          <w:p w14:paraId="577830B8" w14:textId="77777777" w:rsidR="003C1640" w:rsidRDefault="001D5AE3">
            <w:pPr>
              <w:spacing w:before="60"/>
              <w:rPr>
                <w:b/>
                <w:sz w:val="26"/>
              </w:rPr>
            </w:pPr>
            <w:r>
              <w:rPr>
                <w:sz w:val="26"/>
              </w:rPr>
              <w:lastRenderedPageBreak/>
              <w:t>Administracja publiczna, Instytucje nauki i edukacji, Instytucje ochrony zdrowia, Organizacje społeczne i związki wyznaniowe, Partnerstwa, Partnerzy społeczni, Służby publiczne</w:t>
            </w:r>
          </w:p>
        </w:tc>
      </w:tr>
      <w:tr w:rsidR="003C1640" w14:paraId="1180866C" w14:textId="77777777">
        <w:tc>
          <w:tcPr>
            <w:tcW w:w="9062" w:type="dxa"/>
            <w:shd w:val="clear" w:color="auto" w:fill="F2F2F2" w:themeFill="light1" w:themeFillShade="F2"/>
          </w:tcPr>
          <w:p w14:paraId="3294CCC6" w14:textId="77777777" w:rsidR="003C1640" w:rsidRDefault="001D5AE3">
            <w:pPr>
              <w:spacing w:before="60"/>
              <w:rPr>
                <w:b/>
                <w:sz w:val="26"/>
              </w:rPr>
            </w:pPr>
            <w:r>
              <w:rPr>
                <w:b/>
                <w:sz w:val="26"/>
              </w:rPr>
              <w:t>Typ beneficjenta – szczegółowy</w:t>
            </w:r>
          </w:p>
        </w:tc>
      </w:tr>
      <w:tr w:rsidR="003C1640" w14:paraId="5BD80775" w14:textId="77777777">
        <w:tc>
          <w:tcPr>
            <w:tcW w:w="9062" w:type="dxa"/>
          </w:tcPr>
          <w:p w14:paraId="0AB1A372" w14:textId="77777777" w:rsidR="003C1640" w:rsidRDefault="001D5AE3">
            <w:pPr>
              <w:spacing w:before="60"/>
              <w:rPr>
                <w:b/>
                <w:sz w:val="26"/>
              </w:rPr>
            </w:pPr>
            <w:r>
              <w:rPr>
                <w:sz w:val="26"/>
              </w:rPr>
              <w:t>Instytucje integracji i pomocy społecznej, Instytucje kultury, Jednostki Samorządu Terytorialnego, Kościoły i związki wyznaniowe, Niepubliczne instytucje kultury, Niepubliczne podmioty integracji i pomocy społecznej, Niepubliczne zakłady opieki zdrowotnej, Organizacje pozarządowe, Ośrodki kształcenia dorosłych, Partnerstwa Publiczno-Prywatne, Policja, straż pożarna i służby ratownicze, Przedszkola i inne formy wychowania przedszkolnego, Publiczne zakłady opieki zdrowotnej, Szkoły i inne placówki systemu ośw</w:t>
            </w:r>
            <w:r>
              <w:rPr>
                <w:sz w:val="26"/>
              </w:rPr>
              <w:t>iaty, Uczelnie, Wspólnoty, spółdzielnie mieszkaniowe i TBS</w:t>
            </w:r>
          </w:p>
        </w:tc>
      </w:tr>
      <w:tr w:rsidR="003C1640" w14:paraId="4B3B91D9" w14:textId="77777777">
        <w:tc>
          <w:tcPr>
            <w:tcW w:w="9062" w:type="dxa"/>
            <w:shd w:val="clear" w:color="auto" w:fill="F2F2F2" w:themeFill="light1" w:themeFillShade="F2"/>
          </w:tcPr>
          <w:p w14:paraId="09A2F271" w14:textId="77777777" w:rsidR="003C1640" w:rsidRDefault="001D5AE3">
            <w:pPr>
              <w:spacing w:before="60"/>
              <w:rPr>
                <w:b/>
                <w:sz w:val="26"/>
              </w:rPr>
            </w:pPr>
            <w:r>
              <w:rPr>
                <w:b/>
                <w:sz w:val="26"/>
              </w:rPr>
              <w:t>Grupa docelowa</w:t>
            </w:r>
          </w:p>
        </w:tc>
      </w:tr>
      <w:tr w:rsidR="003C1640" w14:paraId="6F95EC1B" w14:textId="77777777">
        <w:tc>
          <w:tcPr>
            <w:tcW w:w="9062" w:type="dxa"/>
          </w:tcPr>
          <w:p w14:paraId="4756FF88" w14:textId="77777777" w:rsidR="003C1640" w:rsidRDefault="001D5AE3">
            <w:pPr>
              <w:spacing w:before="60"/>
              <w:rPr>
                <w:b/>
                <w:sz w:val="26"/>
              </w:rPr>
            </w:pPr>
            <w:r>
              <w:rPr>
                <w:sz w:val="26"/>
              </w:rPr>
              <w:t>mieszkańcy, osoby z niepełnosprawnościami, użytkownicy korzystający ze wspartej infrastruktury</w:t>
            </w:r>
          </w:p>
        </w:tc>
      </w:tr>
      <w:tr w:rsidR="003C1640" w14:paraId="5478152F" w14:textId="77777777">
        <w:tc>
          <w:tcPr>
            <w:tcW w:w="9062" w:type="dxa"/>
            <w:shd w:val="clear" w:color="auto" w:fill="F2F2F2" w:themeFill="light1" w:themeFillShade="F2"/>
          </w:tcPr>
          <w:p w14:paraId="658FB0A2" w14:textId="77777777" w:rsidR="003C1640" w:rsidRDefault="001D5AE3">
            <w:pPr>
              <w:spacing w:before="60"/>
              <w:rPr>
                <w:b/>
                <w:sz w:val="26"/>
              </w:rPr>
            </w:pPr>
            <w:r>
              <w:rPr>
                <w:b/>
                <w:sz w:val="26"/>
              </w:rPr>
              <w:t>Słowa kluczowe</w:t>
            </w:r>
          </w:p>
        </w:tc>
      </w:tr>
      <w:tr w:rsidR="003C1640" w14:paraId="0DFC264A" w14:textId="77777777">
        <w:tc>
          <w:tcPr>
            <w:tcW w:w="9062" w:type="dxa"/>
          </w:tcPr>
          <w:p w14:paraId="1DD1A037" w14:textId="77777777" w:rsidR="003C1640" w:rsidRDefault="001D5AE3">
            <w:pPr>
              <w:spacing w:before="60"/>
              <w:rPr>
                <w:b/>
                <w:sz w:val="26"/>
              </w:rPr>
            </w:pPr>
            <w:r>
              <w:rPr>
                <w:sz w:val="26"/>
              </w:rPr>
              <w:t xml:space="preserve">dostępność, </w:t>
            </w:r>
            <w:proofErr w:type="spellStart"/>
            <w:r>
              <w:rPr>
                <w:sz w:val="26"/>
              </w:rPr>
              <w:t>osoby_z_niepełnosprawnościami</w:t>
            </w:r>
            <w:proofErr w:type="spellEnd"/>
          </w:p>
        </w:tc>
      </w:tr>
      <w:tr w:rsidR="003C1640" w14:paraId="7963A057" w14:textId="77777777">
        <w:tc>
          <w:tcPr>
            <w:tcW w:w="9062" w:type="dxa"/>
            <w:shd w:val="clear" w:color="auto" w:fill="F2F2F2" w:themeFill="light1" w:themeFillShade="F2"/>
          </w:tcPr>
          <w:p w14:paraId="1D55A33A" w14:textId="77777777" w:rsidR="003C1640" w:rsidRDefault="001D5AE3">
            <w:pPr>
              <w:spacing w:before="60"/>
              <w:rPr>
                <w:b/>
                <w:sz w:val="26"/>
              </w:rPr>
            </w:pPr>
            <w:r>
              <w:rPr>
                <w:b/>
                <w:sz w:val="26"/>
              </w:rPr>
              <w:t>Kryteria wyboru projektów</w:t>
            </w:r>
          </w:p>
        </w:tc>
      </w:tr>
      <w:tr w:rsidR="003C1640" w14:paraId="09EE82F4" w14:textId="77777777">
        <w:tc>
          <w:tcPr>
            <w:tcW w:w="9062" w:type="dxa"/>
          </w:tcPr>
          <w:p w14:paraId="7E0B1340" w14:textId="77777777" w:rsidR="003C1640" w:rsidRDefault="001D5AE3">
            <w:pPr>
              <w:spacing w:before="60"/>
              <w:rPr>
                <w:b/>
                <w:sz w:val="26"/>
              </w:rPr>
            </w:pPr>
            <w:r>
              <w:rPr>
                <w:sz w:val="26"/>
              </w:rPr>
              <w:t>https://funduszeue.podkarpackie.pl/szczegoly-programu/prawo-i-dokumenty/kryteria-wyboru-projektow</w:t>
            </w:r>
          </w:p>
        </w:tc>
      </w:tr>
      <w:tr w:rsidR="003C1640" w14:paraId="2A812B44" w14:textId="77777777">
        <w:tc>
          <w:tcPr>
            <w:tcW w:w="9062" w:type="dxa"/>
            <w:shd w:val="clear" w:color="auto" w:fill="F2F2F2" w:themeFill="light1" w:themeFillShade="F2"/>
          </w:tcPr>
          <w:p w14:paraId="1E227221" w14:textId="77777777" w:rsidR="003C1640" w:rsidRDefault="001D5AE3">
            <w:pPr>
              <w:spacing w:before="60"/>
              <w:rPr>
                <w:b/>
                <w:sz w:val="26"/>
              </w:rPr>
            </w:pPr>
            <w:r>
              <w:rPr>
                <w:b/>
                <w:sz w:val="26"/>
              </w:rPr>
              <w:t>Wskaźniki produktu</w:t>
            </w:r>
          </w:p>
        </w:tc>
      </w:tr>
      <w:tr w:rsidR="003C1640" w14:paraId="2A6901BF" w14:textId="77777777">
        <w:tc>
          <w:tcPr>
            <w:tcW w:w="9062" w:type="dxa"/>
          </w:tcPr>
          <w:p w14:paraId="386589EC" w14:textId="77777777" w:rsidR="003C1640" w:rsidRDefault="001D5AE3">
            <w:pPr>
              <w:spacing w:before="60"/>
              <w:rPr>
                <w:b/>
                <w:sz w:val="26"/>
              </w:rPr>
            </w:pPr>
            <w:r>
              <w:rPr>
                <w:sz w:val="26"/>
              </w:rPr>
              <w:t>WLWK-PLRO132 - Liczba obiektów dostosowanych do potrzeb osób z niepełnosprawnościami (EFRR/FST/FS)</w:t>
            </w:r>
          </w:p>
        </w:tc>
      </w:tr>
      <w:tr w:rsidR="003C1640" w14:paraId="2E62EDC0" w14:textId="77777777">
        <w:tc>
          <w:tcPr>
            <w:tcW w:w="9062" w:type="dxa"/>
          </w:tcPr>
          <w:p w14:paraId="1974BC27"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6AE3B42B" w14:textId="77777777">
        <w:tc>
          <w:tcPr>
            <w:tcW w:w="9062" w:type="dxa"/>
            <w:shd w:val="clear" w:color="auto" w:fill="F2F2F2" w:themeFill="light1" w:themeFillShade="F2"/>
          </w:tcPr>
          <w:p w14:paraId="2447A077" w14:textId="77777777" w:rsidR="003C1640" w:rsidRDefault="001D5AE3">
            <w:pPr>
              <w:spacing w:before="60"/>
              <w:rPr>
                <w:b/>
                <w:sz w:val="26"/>
              </w:rPr>
            </w:pPr>
            <w:r>
              <w:rPr>
                <w:b/>
                <w:sz w:val="26"/>
              </w:rPr>
              <w:lastRenderedPageBreak/>
              <w:t>Wskaźniki rezultatu</w:t>
            </w:r>
          </w:p>
        </w:tc>
      </w:tr>
      <w:tr w:rsidR="003C1640" w14:paraId="2641ED56" w14:textId="77777777">
        <w:tc>
          <w:tcPr>
            <w:tcW w:w="9062" w:type="dxa"/>
          </w:tcPr>
          <w:p w14:paraId="3C83C5A4" w14:textId="77777777" w:rsidR="003C1640" w:rsidRDefault="001D5AE3">
            <w:pPr>
              <w:spacing w:before="60"/>
              <w:rPr>
                <w:b/>
                <w:sz w:val="26"/>
              </w:rPr>
            </w:pPr>
            <w:r>
              <w:rPr>
                <w:sz w:val="26"/>
              </w:rPr>
              <w:t>WLWK-PLRR076 - Liczba korzystających z obiektów dostosowanych do potrzeb osób z niepełnosprawnościami</w:t>
            </w:r>
          </w:p>
        </w:tc>
      </w:tr>
    </w:tbl>
    <w:p w14:paraId="4A3ABE07" w14:textId="77777777" w:rsidR="003C1640" w:rsidRDefault="003C1640">
      <w:pPr>
        <w:rPr>
          <w:b/>
        </w:rPr>
      </w:pPr>
    </w:p>
    <w:p w14:paraId="4A98FED0"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0D3240ED" w14:textId="77777777">
        <w:tc>
          <w:tcPr>
            <w:tcW w:w="9062" w:type="dxa"/>
            <w:shd w:val="clear" w:color="auto" w:fill="D9D9D9" w:themeFill="light1" w:themeFillShade="D9"/>
          </w:tcPr>
          <w:p w14:paraId="6A745D75" w14:textId="77777777" w:rsidR="003C1640" w:rsidRDefault="001D5AE3">
            <w:pPr>
              <w:spacing w:before="60"/>
              <w:rPr>
                <w:b/>
                <w:sz w:val="28"/>
              </w:rPr>
            </w:pPr>
            <w:r>
              <w:rPr>
                <w:b/>
                <w:sz w:val="28"/>
              </w:rPr>
              <w:t>Kod i nazwa działania</w:t>
            </w:r>
          </w:p>
        </w:tc>
      </w:tr>
      <w:tr w:rsidR="003C1640" w14:paraId="5A17AD7A" w14:textId="77777777">
        <w:tc>
          <w:tcPr>
            <w:tcW w:w="9062" w:type="dxa"/>
          </w:tcPr>
          <w:p w14:paraId="5BF17B65" w14:textId="77777777" w:rsidR="003C1640" w:rsidRDefault="001D5AE3">
            <w:pPr>
              <w:pStyle w:val="Nagwek3"/>
              <w:spacing w:after="120"/>
            </w:pPr>
            <w:bookmarkStart w:id="27" w:name="_Toc216778755"/>
            <w:r>
              <w:rPr>
                <w:rFonts w:ascii="Calibri" w:hAnsi="Calibri" w:cs="Calibri"/>
                <w:sz w:val="32"/>
              </w:rPr>
              <w:t>Działanie FEPK.05.04 Ochrona zdrowia</w:t>
            </w:r>
            <w:bookmarkEnd w:id="27"/>
          </w:p>
        </w:tc>
      </w:tr>
      <w:tr w:rsidR="003C1640" w14:paraId="61AC63D0" w14:textId="77777777">
        <w:tc>
          <w:tcPr>
            <w:tcW w:w="9062" w:type="dxa"/>
            <w:shd w:val="clear" w:color="auto" w:fill="F2F2F2" w:themeFill="light1" w:themeFillShade="F2"/>
          </w:tcPr>
          <w:p w14:paraId="59670EB7" w14:textId="77777777" w:rsidR="003C1640" w:rsidRDefault="001D5AE3">
            <w:pPr>
              <w:spacing w:before="60"/>
              <w:rPr>
                <w:b/>
                <w:sz w:val="26"/>
              </w:rPr>
            </w:pPr>
            <w:r>
              <w:rPr>
                <w:b/>
                <w:sz w:val="26"/>
              </w:rPr>
              <w:t>Cel szczegółowy</w:t>
            </w:r>
          </w:p>
        </w:tc>
      </w:tr>
      <w:tr w:rsidR="003C1640" w14:paraId="5500F052" w14:textId="77777777">
        <w:tc>
          <w:tcPr>
            <w:tcW w:w="9062" w:type="dxa"/>
          </w:tcPr>
          <w:p w14:paraId="2D7DFA88" w14:textId="77777777" w:rsidR="003C1640" w:rsidRDefault="001D5AE3">
            <w:pPr>
              <w:spacing w:before="60"/>
              <w:rPr>
                <w:b/>
                <w:sz w:val="26"/>
              </w:rPr>
            </w:pPr>
            <w:r>
              <w:rPr>
                <w:sz w:val="26"/>
              </w:rPr>
              <w:t>EFRR.CP4.V - Zapewnianie równego dostępu do opieki zdrowotnej i wspieranie odporności systemów opieki zdrowotnej, w tym podstawowej opieki zdrowotnej, oraz wspieranie przechodzenia od opieki instytucjonalnej do opieki rodzinnej i środowiskowej</w:t>
            </w:r>
          </w:p>
        </w:tc>
      </w:tr>
      <w:tr w:rsidR="003C1640" w14:paraId="3144CC8B" w14:textId="77777777">
        <w:tc>
          <w:tcPr>
            <w:tcW w:w="9062" w:type="dxa"/>
            <w:shd w:val="clear" w:color="auto" w:fill="F2F2F2" w:themeFill="light1" w:themeFillShade="F2"/>
          </w:tcPr>
          <w:p w14:paraId="20106D7B" w14:textId="77777777" w:rsidR="003C1640" w:rsidRDefault="001D5AE3">
            <w:pPr>
              <w:spacing w:before="60"/>
              <w:rPr>
                <w:b/>
                <w:sz w:val="26"/>
              </w:rPr>
            </w:pPr>
            <w:r>
              <w:rPr>
                <w:b/>
                <w:sz w:val="26"/>
              </w:rPr>
              <w:t>Wysokość alokacji ogółem (EUR)</w:t>
            </w:r>
          </w:p>
        </w:tc>
      </w:tr>
      <w:tr w:rsidR="003C1640" w14:paraId="235FBBB3" w14:textId="77777777">
        <w:tc>
          <w:tcPr>
            <w:tcW w:w="9062" w:type="dxa"/>
          </w:tcPr>
          <w:p w14:paraId="3767C790" w14:textId="77777777" w:rsidR="003C1640" w:rsidRDefault="001D5AE3">
            <w:pPr>
              <w:spacing w:before="60"/>
              <w:rPr>
                <w:b/>
                <w:sz w:val="26"/>
              </w:rPr>
            </w:pPr>
            <w:r>
              <w:rPr>
                <w:sz w:val="26"/>
              </w:rPr>
              <w:t>112 176 025,00</w:t>
            </w:r>
          </w:p>
        </w:tc>
      </w:tr>
      <w:tr w:rsidR="003C1640" w14:paraId="5421C7C7" w14:textId="77777777">
        <w:tc>
          <w:tcPr>
            <w:tcW w:w="9062" w:type="dxa"/>
            <w:shd w:val="clear" w:color="auto" w:fill="F2F2F2" w:themeFill="light1" w:themeFillShade="F2"/>
          </w:tcPr>
          <w:p w14:paraId="2AB09A72" w14:textId="77777777" w:rsidR="003C1640" w:rsidRDefault="001D5AE3">
            <w:pPr>
              <w:spacing w:before="60"/>
              <w:rPr>
                <w:b/>
                <w:sz w:val="26"/>
              </w:rPr>
            </w:pPr>
            <w:r>
              <w:rPr>
                <w:b/>
                <w:sz w:val="26"/>
              </w:rPr>
              <w:t>Wysokość alokacji UE (EUR)</w:t>
            </w:r>
          </w:p>
        </w:tc>
      </w:tr>
      <w:tr w:rsidR="003C1640" w14:paraId="46B5C315" w14:textId="77777777">
        <w:tc>
          <w:tcPr>
            <w:tcW w:w="9062" w:type="dxa"/>
          </w:tcPr>
          <w:p w14:paraId="2EF9F842" w14:textId="77777777" w:rsidR="003C1640" w:rsidRDefault="001D5AE3">
            <w:pPr>
              <w:spacing w:before="60"/>
              <w:rPr>
                <w:b/>
                <w:sz w:val="26"/>
              </w:rPr>
            </w:pPr>
            <w:r>
              <w:rPr>
                <w:sz w:val="26"/>
              </w:rPr>
              <w:t>76 789 462,00</w:t>
            </w:r>
          </w:p>
        </w:tc>
      </w:tr>
      <w:tr w:rsidR="003C1640" w14:paraId="04A0524F" w14:textId="77777777">
        <w:tc>
          <w:tcPr>
            <w:tcW w:w="9062" w:type="dxa"/>
            <w:shd w:val="clear" w:color="auto" w:fill="F2F2F2" w:themeFill="light1" w:themeFillShade="F2"/>
          </w:tcPr>
          <w:p w14:paraId="4609E4EE" w14:textId="77777777" w:rsidR="003C1640" w:rsidRDefault="001D5AE3">
            <w:pPr>
              <w:spacing w:before="60"/>
              <w:rPr>
                <w:b/>
                <w:sz w:val="26"/>
              </w:rPr>
            </w:pPr>
            <w:r>
              <w:rPr>
                <w:b/>
                <w:sz w:val="26"/>
              </w:rPr>
              <w:t>Zakres interwencji</w:t>
            </w:r>
          </w:p>
        </w:tc>
      </w:tr>
      <w:tr w:rsidR="003C1640" w14:paraId="455CA314" w14:textId="77777777">
        <w:tc>
          <w:tcPr>
            <w:tcW w:w="9062" w:type="dxa"/>
          </w:tcPr>
          <w:p w14:paraId="15825DFE" w14:textId="77777777" w:rsidR="003C1640" w:rsidRDefault="001D5AE3">
            <w:pPr>
              <w:spacing w:before="60"/>
              <w:rPr>
                <w:b/>
                <w:sz w:val="26"/>
              </w:rPr>
            </w:pPr>
            <w:r>
              <w:rPr>
                <w:sz w:val="26"/>
              </w:rPr>
              <w:t>128 - Infrastruktura zdrowotna, 129 - Wyposażenie opieki zdrowotnej</w:t>
            </w:r>
          </w:p>
        </w:tc>
      </w:tr>
      <w:tr w:rsidR="003C1640" w14:paraId="40A0130B" w14:textId="77777777">
        <w:tblPrEx>
          <w:shd w:val="clear" w:color="auto" w:fill="F2F2F2" w:themeFill="light1" w:themeFillShade="F2"/>
        </w:tblPrEx>
        <w:tc>
          <w:tcPr>
            <w:tcW w:w="9062" w:type="dxa"/>
            <w:shd w:val="clear" w:color="auto" w:fill="F2F2F2" w:themeFill="light1" w:themeFillShade="F2"/>
          </w:tcPr>
          <w:p w14:paraId="0DE90CE3" w14:textId="77777777" w:rsidR="003C1640" w:rsidRDefault="001D5AE3">
            <w:pPr>
              <w:spacing w:before="60" w:after="240"/>
              <w:rPr>
                <w:b/>
                <w:sz w:val="26"/>
              </w:rPr>
            </w:pPr>
            <w:r>
              <w:rPr>
                <w:b/>
                <w:sz w:val="26"/>
              </w:rPr>
              <w:t>Opis działania</w:t>
            </w:r>
          </w:p>
        </w:tc>
      </w:tr>
      <w:tr w:rsidR="003C1640" w14:paraId="2CBF2B69" w14:textId="77777777">
        <w:tc>
          <w:tcPr>
            <w:tcW w:w="9062" w:type="dxa"/>
          </w:tcPr>
          <w:p w14:paraId="580757C6" w14:textId="77777777" w:rsidR="003C1640" w:rsidRDefault="001D5AE3">
            <w:pPr>
              <w:spacing w:before="60"/>
              <w:rPr>
                <w:sz w:val="26"/>
              </w:rPr>
            </w:pPr>
            <w:r>
              <w:br/>
            </w:r>
            <w:r>
              <w:rPr>
                <w:sz w:val="26"/>
              </w:rPr>
              <w:t xml:space="preserve">Typ I </w:t>
            </w:r>
            <w:r>
              <w:br/>
            </w:r>
            <w:r>
              <w:rPr>
                <w:sz w:val="26"/>
              </w:rPr>
              <w:t>Podkarpackie Centrum Medycyny Dziecięcej – projekt niekonkurencyjny.</w:t>
            </w:r>
            <w:r>
              <w:br/>
            </w:r>
            <w:r>
              <w:rPr>
                <w:sz w:val="26"/>
              </w:rPr>
              <w:t>Wsparciem może być objęta budowa infrastruktury (w tym dual-</w:t>
            </w:r>
            <w:proofErr w:type="spellStart"/>
            <w:r>
              <w:rPr>
                <w:sz w:val="26"/>
              </w:rPr>
              <w:t>use</w:t>
            </w:r>
            <w:proofErr w:type="spellEnd"/>
            <w:r>
              <w:rPr>
                <w:sz w:val="26"/>
              </w:rPr>
              <w:t xml:space="preserve">, tj. podwójnego zastosowania) wraz z infrastrukturą towarzyszącą oraz zakup </w:t>
            </w:r>
            <w:r>
              <w:rPr>
                <w:sz w:val="26"/>
              </w:rPr>
              <w:lastRenderedPageBreak/>
              <w:t>niezbędnego wyposażenia, w tym w szczególności:</w:t>
            </w:r>
            <w:r>
              <w:br/>
            </w:r>
            <w:r>
              <w:rPr>
                <w:sz w:val="26"/>
              </w:rPr>
              <w:t>- Zespół Poradni Specjalistycznych oraz Pracowni Stomatologicznej, Podkarpackiego Centrum Monitorowania Zdrowia Dzieci i Młodzieży, pracownie diagnostyczne, infrastruktura służąca do udzielania świadczeń medycznych w trybie procedury jednodniowej, mając r</w:t>
            </w:r>
            <w:r>
              <w:rPr>
                <w:sz w:val="26"/>
              </w:rPr>
              <w:t xml:space="preserve">ównież na uwadze potrzeby osób ze szczególnymi potrzebami, </w:t>
            </w:r>
            <w:r>
              <w:br/>
            </w:r>
            <w:r>
              <w:rPr>
                <w:sz w:val="26"/>
              </w:rPr>
              <w:t>- niezbędne pomieszczenia towarzyszące, zagospodarowanie terenu wokół budynku, parkingi.</w:t>
            </w:r>
            <w:r>
              <w:br/>
            </w:r>
            <w:r>
              <w:rPr>
                <w:sz w:val="26"/>
              </w:rPr>
              <w:t>- przyszpitalne lądowisko dla śmigłowców HEMS i wojskowych z wielopoziomowym parkingiem i łącznikiem do SOR”</w:t>
            </w:r>
            <w:r>
              <w:br/>
            </w:r>
            <w:r>
              <w:br/>
            </w:r>
            <w:r>
              <w:rPr>
                <w:sz w:val="26"/>
              </w:rPr>
              <w:t>Limity i ograniczenia dla typu I:</w:t>
            </w:r>
            <w:r>
              <w:br/>
            </w:r>
            <w:r>
              <w:rPr>
                <w:sz w:val="26"/>
              </w:rPr>
              <w:t>1. Komplementarność z celem szczegółowym k) EFS+.</w:t>
            </w:r>
            <w:r>
              <w:br/>
            </w:r>
            <w:r>
              <w:rPr>
                <w:sz w:val="26"/>
              </w:rPr>
              <w:t>2. Interwencja nie może obejmować świadczeń szpitalnych, stacjonarnych i całodobowych udzielanych z zamiarem zakończenia powyżej 24 godzin (zgodnie z ustawą z dnia 15 kw</w:t>
            </w:r>
            <w:r>
              <w:rPr>
                <w:sz w:val="26"/>
              </w:rPr>
              <w:t>ietnia 2011 r o działalności leczniczej).</w:t>
            </w:r>
            <w:r>
              <w:br/>
            </w:r>
            <w:r>
              <w:rPr>
                <w:sz w:val="26"/>
              </w:rPr>
              <w:t xml:space="preserve">3. Infrastruktura wytworzona w ramach projektu może być wykorzystywana na rzecz udzielania świadczeń opieki zdrowotnej finansowanych ze środków publicznych oraz - jeśli to zasadne - do działalności </w:t>
            </w:r>
            <w:proofErr w:type="spellStart"/>
            <w:r>
              <w:rPr>
                <w:sz w:val="26"/>
              </w:rPr>
              <w:t>pozaleczniczej</w:t>
            </w:r>
            <w:proofErr w:type="spellEnd"/>
            <w:r>
              <w:rPr>
                <w:sz w:val="26"/>
              </w:rPr>
              <w:t xml:space="preserve"> w ramach działalności statutowej danego podmiotu leczniczego, przy czym gospodarcze wykorzystanie infrastruktury nie może przekroczyć 20% zasobów/wydajności infrastruktury w ujęciu rocznym.</w:t>
            </w:r>
            <w:r>
              <w:br/>
            </w:r>
            <w:r>
              <w:rPr>
                <w:sz w:val="26"/>
              </w:rPr>
              <w:t xml:space="preserve">4. Wsparcie zadania pn. „Podkarpackie Centrum Medycyny Dziecięcej” </w:t>
            </w:r>
            <w:r>
              <w:rPr>
                <w:sz w:val="26"/>
              </w:rPr>
              <w:t>z programu Fundusze Europejskie dla Podkarpacia 2021-2027 realizowane będzie zgodnie z Uchwałą Komitetu Sterującego do spraw koordynacji wsparcia w sektorze zdrowia w sprawie przyjęcia zasad ogólnych dla projektów realizowanych w obszarze zdrowia oraz Uchwałą Komitetu Sterującego do spraw koordynacji wsparcia w sektorze zdrowia w sprawie przyjęcia rekomendacji dla kryteriów wyboru projektów w obszarze Ambulatoryjnej Opieki Specjalistycznej (AOS) oraz leczenia jednego dnia, współfinansowanych z Europejskiego</w:t>
            </w:r>
            <w:r>
              <w:rPr>
                <w:sz w:val="26"/>
              </w:rPr>
              <w:t xml:space="preserve"> Funduszu Rozwoju Regionalnego w ramach celu szczegółowego 4v - Zapewnianie równego dostępu do opieki zdrowotnej i wspieranie odporności systemów opieki zdrowotnej, w tym podstawowej opieki zdrowotnej oraz wspieranie przechodzenia od opieki instytucjonalnej do opieki rodzinnej i środowiskowej.</w:t>
            </w:r>
            <w:r>
              <w:br/>
            </w:r>
            <w:r>
              <w:rPr>
                <w:sz w:val="26"/>
              </w:rPr>
              <w:t xml:space="preserve">5. Wsparcie poza ambulatoryjną opieką specjalistyczną obejmować będzie również </w:t>
            </w:r>
            <w:r>
              <w:rPr>
                <w:sz w:val="26"/>
              </w:rPr>
              <w:lastRenderedPageBreak/>
              <w:t>infrastrukturę i wyposażenie z zakresu świadczeń zdrowotnych w dziedzinie stomatologii oraz zapewnienie dostępności dla osób ze szczególny</w:t>
            </w:r>
            <w:r>
              <w:rPr>
                <w:sz w:val="26"/>
              </w:rPr>
              <w:t xml:space="preserve">mi potrzebami. </w:t>
            </w:r>
            <w:r>
              <w:br/>
            </w:r>
            <w:r>
              <w:rPr>
                <w:sz w:val="26"/>
              </w:rPr>
              <w:t>6. W przypadku infrastruktury i wyposażenia, które będą wykorzystywane zarówno na potrzeby leczenia ambulatoryjnego jak i szpitalnego, wydatki będą kwalifikowalne w całości, jeśli ww. produkty projektu w co najmniej 30% będą wykorzystywane dla potrzeb lecznictwa ambulatoryjnego (dotyczy diagnostyki oraz świadczeń medycznych w procedurze jednego dnia wraz z częściami wspólnymi). Jeśli wykorzystanie będzie na poziomie niższym niż 30% wydatki kwalifikowane będą do poziomu (%) wykorzystania na p</w:t>
            </w:r>
            <w:r>
              <w:rPr>
                <w:sz w:val="26"/>
              </w:rPr>
              <w:t>otrzeby lecznictwa ambulatoryjnego.</w:t>
            </w:r>
            <w:r>
              <w:br/>
            </w:r>
            <w:r>
              <w:rPr>
                <w:sz w:val="26"/>
              </w:rPr>
              <w:t xml:space="preserve">7. Maksymalna wartość dofinansowania UE: 50 000 000 EUR. </w:t>
            </w:r>
            <w:r>
              <w:br/>
            </w:r>
            <w:r>
              <w:rPr>
                <w:sz w:val="26"/>
              </w:rPr>
              <w:t>8. Maksymalna wartość dofinansowania z BP: 30 659 011 EUR.</w:t>
            </w:r>
            <w:r>
              <w:br/>
            </w:r>
            <w:r>
              <w:rPr>
                <w:sz w:val="26"/>
              </w:rPr>
              <w:t>9. Wkład własny w projekcie nie jest wymagany.</w:t>
            </w:r>
            <w:r>
              <w:br/>
            </w:r>
            <w:r>
              <w:br/>
            </w:r>
            <w:r>
              <w:rPr>
                <w:sz w:val="26"/>
              </w:rPr>
              <w:t xml:space="preserve">Typ II </w:t>
            </w:r>
            <w:r>
              <w:br/>
            </w:r>
            <w:r>
              <w:rPr>
                <w:sz w:val="26"/>
              </w:rPr>
              <w:t xml:space="preserve">Inwestycje w infrastrukturę AOS oraz opieki jednego dnia wraz z zakupem niezbędnego wyposażenia – konkurencyjny </w:t>
            </w:r>
            <w:r>
              <w:br/>
            </w:r>
            <w:r>
              <w:br/>
            </w:r>
            <w:r>
              <w:rPr>
                <w:sz w:val="26"/>
              </w:rPr>
              <w:t>Limity i ograniczenia dla typu II:</w:t>
            </w:r>
            <w:r>
              <w:br/>
            </w:r>
            <w:r>
              <w:rPr>
                <w:sz w:val="26"/>
              </w:rPr>
              <w:t>1. Interwencja nie może obejmować infrastruktury służącej wyłącznie realizacji świadczeń  stacjonarnych i całodobowych udzielanych z zamiarem zakończenia powyżej 24 godzin (zgodnie z ustawą z dnia 15 kwietnia 2011 r. o działalności leczniczej).</w:t>
            </w:r>
            <w:r>
              <w:br/>
            </w:r>
            <w:r>
              <w:rPr>
                <w:sz w:val="26"/>
              </w:rPr>
              <w:t>2. Wspierane będą wyłącznie podmioty wykonujące działalność leczniczą posiadające umowę o udzielanie świadczeń opieki zdrowotnej ze środków publicznych w zakresie ambulatoryjnej opieki specjalistycznej (AOS) lub leczenia szpitalnego.</w:t>
            </w:r>
            <w:r>
              <w:br/>
            </w:r>
            <w:r>
              <w:rPr>
                <w:sz w:val="26"/>
              </w:rPr>
              <w:t>3. Budowa nowych budynków dopuszc</w:t>
            </w:r>
            <w:r>
              <w:rPr>
                <w:sz w:val="26"/>
              </w:rPr>
              <w:t>zalna będzie wyłącznie w sytuacji, gdy została ona potwierdzona analizą potrzeb i przy jednoczesnym braku możliwości wykorzystania istniejącej infrastruktury.</w:t>
            </w:r>
            <w:r>
              <w:br/>
            </w:r>
            <w:r>
              <w:rPr>
                <w:sz w:val="26"/>
              </w:rPr>
              <w:t>4. Projekt musi posiadać pozytywną opinię o celowości inwestycji (OCI), o której mowa w ustawie o świadczeniach opieki zdrowotnej finansowanych ze środków publicznych (o ile dotyczy).</w:t>
            </w:r>
            <w:r>
              <w:br/>
            </w:r>
            <w:r>
              <w:rPr>
                <w:sz w:val="26"/>
              </w:rPr>
              <w:t>5. Wsparcie realizowane będzie zgodnie z Uchwałą Komitetu Sterującego do spraw koordynacji wsparcia w sektorze zdrowia w sprawie przyjęcia zasad ogólnych dla projektów r</w:t>
            </w:r>
            <w:r>
              <w:rPr>
                <w:sz w:val="26"/>
              </w:rPr>
              <w:t xml:space="preserve">ealizowanych w obszarze zdrowia oraz Uchwałą Komitetu Sterującego </w:t>
            </w:r>
            <w:r>
              <w:rPr>
                <w:sz w:val="26"/>
              </w:rPr>
              <w:lastRenderedPageBreak/>
              <w:t>do spraw koordynacji wsparcia w sektorze zdrowia w sprawie przyjęcia rekomendacji dla kryteriów wyboru projektów w obszarze Ambulatoryjnej Opieki Specjalistycznej (AOS) oraz leczenia jednego dnia współfinansowanych z Europejskiego Funduszu Rozwoju Regionalnego w ramach celu szczegółowego 4v - Zapewnianie równego dostępu do opieki zdrowotnej i wspieranie odporności systemów opieki zdrowotnej, w tym podstawowej opieki zdrowotnej oraz wspieranie</w:t>
            </w:r>
            <w:r>
              <w:rPr>
                <w:sz w:val="26"/>
              </w:rPr>
              <w:t xml:space="preserve"> przechodzenia od opieki instytucjonalnej do opieki rodzinnej i środowiskowej.</w:t>
            </w:r>
            <w:r>
              <w:br/>
            </w:r>
            <w:r>
              <w:rPr>
                <w:sz w:val="26"/>
              </w:rPr>
              <w:t xml:space="preserve">6. Infrastruktura wytworzona w ramach projektu może być wykorzystywana na rzecz udzielania świadczeń opieki zdrowotnej finansowanych ze środków publicznych oraz - jeśli to zasadne - do działalności </w:t>
            </w:r>
            <w:proofErr w:type="spellStart"/>
            <w:r>
              <w:rPr>
                <w:sz w:val="26"/>
              </w:rPr>
              <w:t>pozaleczniczej</w:t>
            </w:r>
            <w:proofErr w:type="spellEnd"/>
            <w:r>
              <w:rPr>
                <w:sz w:val="26"/>
              </w:rPr>
              <w:t xml:space="preserve"> w ramach działalności statutowej danego podmiotu leczniczego, przy czym gospodarcze wykorzystanie infrastruktury nie może przekroczyć 20% zasobów/wydajności infrastruktury w ujęciu rocznym.</w:t>
            </w:r>
            <w:r>
              <w:br/>
            </w:r>
            <w:r>
              <w:rPr>
                <w:sz w:val="26"/>
              </w:rPr>
              <w:t>7. Dopuszcza się możliwość dof</w:t>
            </w:r>
            <w:r>
              <w:rPr>
                <w:sz w:val="26"/>
              </w:rPr>
              <w:t xml:space="preserve">inansowania wydatków na instalację fotowoltaiczną do wysokości maks. 5 % wydatków kwalifikowalnych w projekcie. </w:t>
            </w:r>
            <w:r>
              <w:br/>
            </w:r>
            <w:r>
              <w:rPr>
                <w:sz w:val="26"/>
              </w:rPr>
              <w:t xml:space="preserve">8. Jeden podmiot uprawniony do ubiegania się o wsparcie może być w danym naborze samodzielnym wnioskodawcą lub liderem lub partnerem wyłącznie w jednym projekcie. </w:t>
            </w:r>
            <w:r>
              <w:br/>
            </w:r>
            <w:r>
              <w:rPr>
                <w:sz w:val="26"/>
              </w:rPr>
              <w:t>9. Limit wydatków kwalifikowalnych: 5 mln zł.</w:t>
            </w:r>
            <w:r>
              <w:br/>
            </w:r>
            <w:r>
              <w:rPr>
                <w:sz w:val="26"/>
              </w:rPr>
              <w:t>10. Minimalny wkład własny beneficjenta - 15%.</w:t>
            </w:r>
          </w:p>
        </w:tc>
      </w:tr>
      <w:tr w:rsidR="003C1640" w14:paraId="0A207507" w14:textId="77777777">
        <w:tc>
          <w:tcPr>
            <w:tcW w:w="9062" w:type="dxa"/>
            <w:shd w:val="clear" w:color="auto" w:fill="F2F2F2" w:themeFill="light1" w:themeFillShade="F2"/>
          </w:tcPr>
          <w:p w14:paraId="3CF124E0" w14:textId="77777777" w:rsidR="003C1640" w:rsidRDefault="001D5AE3">
            <w:pPr>
              <w:spacing w:before="60"/>
              <w:rPr>
                <w:b/>
                <w:sz w:val="26"/>
              </w:rPr>
            </w:pPr>
            <w:r>
              <w:rPr>
                <w:b/>
                <w:sz w:val="26"/>
              </w:rPr>
              <w:lastRenderedPageBreak/>
              <w:t>Maksymalny % poziom dofinansowania UE w projekcie</w:t>
            </w:r>
          </w:p>
        </w:tc>
      </w:tr>
      <w:tr w:rsidR="003C1640" w14:paraId="2EE4C8EE" w14:textId="77777777">
        <w:tc>
          <w:tcPr>
            <w:tcW w:w="9062" w:type="dxa"/>
          </w:tcPr>
          <w:p w14:paraId="1A36443E" w14:textId="77777777" w:rsidR="003C1640" w:rsidRDefault="001D5AE3">
            <w:pPr>
              <w:spacing w:before="60"/>
              <w:rPr>
                <w:b/>
                <w:sz w:val="26"/>
              </w:rPr>
            </w:pPr>
            <w:r>
              <w:rPr>
                <w:sz w:val="26"/>
              </w:rPr>
              <w:t>100</w:t>
            </w:r>
          </w:p>
        </w:tc>
      </w:tr>
      <w:tr w:rsidR="003C1640" w14:paraId="1CF8E16B" w14:textId="77777777">
        <w:tc>
          <w:tcPr>
            <w:tcW w:w="9062" w:type="dxa"/>
            <w:shd w:val="clear" w:color="auto" w:fill="F2F2F2" w:themeFill="light1" w:themeFillShade="F2"/>
          </w:tcPr>
          <w:p w14:paraId="19FD141A"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8E90F9D" w14:textId="77777777">
        <w:tc>
          <w:tcPr>
            <w:tcW w:w="9062" w:type="dxa"/>
          </w:tcPr>
          <w:p w14:paraId="12EC93A6" w14:textId="77777777" w:rsidR="003C1640" w:rsidRDefault="001D5AE3">
            <w:pPr>
              <w:spacing w:before="60"/>
              <w:rPr>
                <w:b/>
                <w:sz w:val="26"/>
              </w:rPr>
            </w:pPr>
            <w:r>
              <w:rPr>
                <w:sz w:val="26"/>
              </w:rPr>
              <w:t>100</w:t>
            </w:r>
          </w:p>
        </w:tc>
      </w:tr>
      <w:tr w:rsidR="003C1640" w14:paraId="29961983" w14:textId="77777777">
        <w:tc>
          <w:tcPr>
            <w:tcW w:w="9062" w:type="dxa"/>
            <w:shd w:val="clear" w:color="auto" w:fill="F2F2F2" w:themeFill="light1" w:themeFillShade="F2"/>
          </w:tcPr>
          <w:p w14:paraId="4008B860" w14:textId="77777777" w:rsidR="003C1640" w:rsidRDefault="001D5AE3">
            <w:pPr>
              <w:spacing w:before="60"/>
              <w:rPr>
                <w:b/>
                <w:sz w:val="26"/>
              </w:rPr>
            </w:pPr>
            <w:r>
              <w:rPr>
                <w:b/>
                <w:sz w:val="26"/>
              </w:rPr>
              <w:t>Pomoc publiczna – unijna podstawa prawna</w:t>
            </w:r>
          </w:p>
        </w:tc>
      </w:tr>
      <w:tr w:rsidR="003C1640" w14:paraId="6319648F" w14:textId="77777777">
        <w:tc>
          <w:tcPr>
            <w:tcW w:w="9062" w:type="dxa"/>
          </w:tcPr>
          <w:p w14:paraId="7E5D79DF" w14:textId="77777777" w:rsidR="003C1640" w:rsidRDefault="001D5AE3">
            <w:pPr>
              <w:spacing w:before="60"/>
              <w:rPr>
                <w:b/>
                <w:sz w:val="26"/>
              </w:rPr>
            </w:pPr>
            <w:r>
              <w:rPr>
                <w:sz w:val="26"/>
              </w:rPr>
              <w:lastRenderedPageBreak/>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w:t>
            </w:r>
          </w:p>
        </w:tc>
      </w:tr>
      <w:tr w:rsidR="003C1640" w14:paraId="38C99096" w14:textId="77777777">
        <w:tc>
          <w:tcPr>
            <w:tcW w:w="9062" w:type="dxa"/>
            <w:shd w:val="clear" w:color="auto" w:fill="F2F2F2" w:themeFill="light1" w:themeFillShade="F2"/>
          </w:tcPr>
          <w:p w14:paraId="6033A83A" w14:textId="77777777" w:rsidR="003C1640" w:rsidRDefault="001D5AE3">
            <w:pPr>
              <w:spacing w:before="60"/>
              <w:rPr>
                <w:b/>
                <w:sz w:val="26"/>
              </w:rPr>
            </w:pPr>
            <w:r>
              <w:rPr>
                <w:b/>
                <w:sz w:val="26"/>
              </w:rPr>
              <w:t>Pomoc publiczna – krajowa podstawa prawna</w:t>
            </w:r>
          </w:p>
        </w:tc>
      </w:tr>
      <w:tr w:rsidR="003C1640" w14:paraId="0BDF1835" w14:textId="77777777">
        <w:tc>
          <w:tcPr>
            <w:tcW w:w="9062" w:type="dxa"/>
          </w:tcPr>
          <w:p w14:paraId="27BCAA54"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w:t>
            </w:r>
          </w:p>
        </w:tc>
      </w:tr>
      <w:tr w:rsidR="003C1640" w14:paraId="7326E97B" w14:textId="77777777">
        <w:tc>
          <w:tcPr>
            <w:tcW w:w="9062" w:type="dxa"/>
            <w:shd w:val="clear" w:color="auto" w:fill="F2F2F2" w:themeFill="light1" w:themeFillShade="F2"/>
          </w:tcPr>
          <w:p w14:paraId="08B06BDE" w14:textId="77777777" w:rsidR="003C1640" w:rsidRDefault="001D5AE3">
            <w:pPr>
              <w:spacing w:before="60"/>
              <w:rPr>
                <w:b/>
                <w:sz w:val="26"/>
              </w:rPr>
            </w:pPr>
            <w:r>
              <w:rPr>
                <w:b/>
                <w:sz w:val="26"/>
              </w:rPr>
              <w:t>Uproszczone metody rozliczania</w:t>
            </w:r>
          </w:p>
        </w:tc>
      </w:tr>
      <w:tr w:rsidR="003C1640" w14:paraId="16696C4A" w14:textId="77777777">
        <w:tc>
          <w:tcPr>
            <w:tcW w:w="9062" w:type="dxa"/>
          </w:tcPr>
          <w:p w14:paraId="36D7F89D" w14:textId="77777777" w:rsidR="003C1640" w:rsidRDefault="001D5AE3">
            <w:pPr>
              <w:spacing w:before="60"/>
              <w:rPr>
                <w:b/>
                <w:sz w:val="26"/>
              </w:rPr>
            </w:pPr>
            <w:r>
              <w:rPr>
                <w:sz w:val="26"/>
              </w:rPr>
              <w:t>do 7% stawka ryczałtowa na koszty pośrednie (podstawa wyliczenia: koszty bezpośrednie) [art. 54(a) CPR]</w:t>
            </w:r>
          </w:p>
        </w:tc>
      </w:tr>
      <w:tr w:rsidR="003C1640" w14:paraId="7DCC571D" w14:textId="77777777">
        <w:tc>
          <w:tcPr>
            <w:tcW w:w="9062" w:type="dxa"/>
            <w:shd w:val="clear" w:color="auto" w:fill="F2F2F2" w:themeFill="light1" w:themeFillShade="F2"/>
          </w:tcPr>
          <w:p w14:paraId="656C10C6" w14:textId="77777777" w:rsidR="003C1640" w:rsidRDefault="001D5AE3">
            <w:pPr>
              <w:spacing w:before="60"/>
              <w:rPr>
                <w:b/>
                <w:sz w:val="26"/>
              </w:rPr>
            </w:pPr>
            <w:r>
              <w:rPr>
                <w:b/>
                <w:sz w:val="26"/>
              </w:rPr>
              <w:t>Forma wsparcia</w:t>
            </w:r>
          </w:p>
        </w:tc>
      </w:tr>
      <w:tr w:rsidR="003C1640" w14:paraId="0E84C796" w14:textId="77777777">
        <w:tc>
          <w:tcPr>
            <w:tcW w:w="9062" w:type="dxa"/>
          </w:tcPr>
          <w:p w14:paraId="2336F5EA" w14:textId="77777777" w:rsidR="003C1640" w:rsidRDefault="001D5AE3">
            <w:pPr>
              <w:spacing w:before="60"/>
              <w:rPr>
                <w:b/>
                <w:sz w:val="26"/>
              </w:rPr>
            </w:pPr>
            <w:r>
              <w:rPr>
                <w:sz w:val="26"/>
              </w:rPr>
              <w:t>Dotacja</w:t>
            </w:r>
          </w:p>
        </w:tc>
      </w:tr>
      <w:tr w:rsidR="003C1640" w14:paraId="1517BC2D" w14:textId="77777777">
        <w:tc>
          <w:tcPr>
            <w:tcW w:w="9062" w:type="dxa"/>
            <w:shd w:val="clear" w:color="auto" w:fill="F2F2F2" w:themeFill="light1" w:themeFillShade="F2"/>
          </w:tcPr>
          <w:p w14:paraId="16E9741A"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2D45FB44" w14:textId="77777777">
        <w:tc>
          <w:tcPr>
            <w:tcW w:w="9062" w:type="dxa"/>
          </w:tcPr>
          <w:p w14:paraId="4A9ABCB3" w14:textId="77777777" w:rsidR="003C1640" w:rsidRDefault="001D5AE3">
            <w:pPr>
              <w:spacing w:before="60"/>
              <w:rPr>
                <w:b/>
                <w:sz w:val="26"/>
              </w:rPr>
            </w:pPr>
            <w:r>
              <w:rPr>
                <w:sz w:val="26"/>
              </w:rPr>
              <w:t>0</w:t>
            </w:r>
          </w:p>
        </w:tc>
      </w:tr>
      <w:tr w:rsidR="003C1640" w14:paraId="56F015AE" w14:textId="77777777">
        <w:tc>
          <w:tcPr>
            <w:tcW w:w="9062" w:type="dxa"/>
            <w:shd w:val="clear" w:color="auto" w:fill="F2F2F2" w:themeFill="light1" w:themeFillShade="F2"/>
          </w:tcPr>
          <w:p w14:paraId="70C52A2E" w14:textId="77777777" w:rsidR="003C1640" w:rsidRDefault="001D5AE3">
            <w:pPr>
              <w:spacing w:before="60"/>
              <w:rPr>
                <w:b/>
                <w:sz w:val="26"/>
              </w:rPr>
            </w:pPr>
            <w:r>
              <w:rPr>
                <w:b/>
                <w:sz w:val="26"/>
              </w:rPr>
              <w:t>Minimalny wkład własny beneficjenta</w:t>
            </w:r>
          </w:p>
        </w:tc>
      </w:tr>
      <w:tr w:rsidR="003C1640" w14:paraId="6C73999E" w14:textId="77777777">
        <w:tc>
          <w:tcPr>
            <w:tcW w:w="9062" w:type="dxa"/>
          </w:tcPr>
          <w:p w14:paraId="537C8E80" w14:textId="77777777" w:rsidR="003C1640" w:rsidRDefault="001D5AE3">
            <w:pPr>
              <w:spacing w:before="60"/>
              <w:rPr>
                <w:b/>
                <w:sz w:val="26"/>
              </w:rPr>
            </w:pPr>
            <w:r>
              <w:rPr>
                <w:sz w:val="26"/>
              </w:rPr>
              <w:t>0%</w:t>
            </w:r>
          </w:p>
        </w:tc>
      </w:tr>
      <w:tr w:rsidR="003C1640" w14:paraId="0B170B26" w14:textId="77777777">
        <w:tc>
          <w:tcPr>
            <w:tcW w:w="9062" w:type="dxa"/>
            <w:shd w:val="clear" w:color="auto" w:fill="F2F2F2" w:themeFill="light1" w:themeFillShade="F2"/>
          </w:tcPr>
          <w:p w14:paraId="29D9296D" w14:textId="77777777" w:rsidR="003C1640" w:rsidRDefault="001D5AE3">
            <w:pPr>
              <w:spacing w:before="60"/>
              <w:rPr>
                <w:b/>
                <w:sz w:val="26"/>
              </w:rPr>
            </w:pPr>
            <w:r>
              <w:rPr>
                <w:b/>
                <w:sz w:val="26"/>
              </w:rPr>
              <w:t>Sposób wyboru projektów</w:t>
            </w:r>
          </w:p>
        </w:tc>
      </w:tr>
      <w:tr w:rsidR="003C1640" w14:paraId="1A7EFE5F" w14:textId="77777777">
        <w:tc>
          <w:tcPr>
            <w:tcW w:w="9062" w:type="dxa"/>
          </w:tcPr>
          <w:p w14:paraId="0E136E66" w14:textId="77777777" w:rsidR="003C1640" w:rsidRDefault="001D5AE3">
            <w:pPr>
              <w:spacing w:before="60"/>
              <w:rPr>
                <w:b/>
                <w:sz w:val="26"/>
              </w:rPr>
            </w:pPr>
            <w:r>
              <w:rPr>
                <w:sz w:val="26"/>
              </w:rPr>
              <w:t>Konkurencyjny, Niekonkurencyjny</w:t>
            </w:r>
          </w:p>
        </w:tc>
      </w:tr>
      <w:tr w:rsidR="003C1640" w14:paraId="077CBC62" w14:textId="77777777">
        <w:tc>
          <w:tcPr>
            <w:tcW w:w="9062" w:type="dxa"/>
            <w:shd w:val="clear" w:color="auto" w:fill="F2F2F2" w:themeFill="light1" w:themeFillShade="F2"/>
          </w:tcPr>
          <w:p w14:paraId="14F148A6" w14:textId="77777777" w:rsidR="003C1640" w:rsidRDefault="001D5AE3">
            <w:pPr>
              <w:spacing w:before="60"/>
              <w:rPr>
                <w:b/>
                <w:sz w:val="26"/>
              </w:rPr>
            </w:pPr>
            <w:r>
              <w:rPr>
                <w:b/>
                <w:sz w:val="26"/>
              </w:rPr>
              <w:t>Realizacja instrumentów terytorialnych</w:t>
            </w:r>
          </w:p>
        </w:tc>
      </w:tr>
      <w:tr w:rsidR="003C1640" w14:paraId="41D1F408" w14:textId="77777777">
        <w:tc>
          <w:tcPr>
            <w:tcW w:w="9062" w:type="dxa"/>
          </w:tcPr>
          <w:p w14:paraId="5753B84B" w14:textId="77777777" w:rsidR="003C1640" w:rsidRDefault="001D5AE3">
            <w:pPr>
              <w:spacing w:before="60"/>
              <w:rPr>
                <w:b/>
                <w:sz w:val="26"/>
              </w:rPr>
            </w:pPr>
            <w:r>
              <w:rPr>
                <w:sz w:val="26"/>
              </w:rPr>
              <w:t>Nie dotyczy</w:t>
            </w:r>
          </w:p>
        </w:tc>
      </w:tr>
      <w:tr w:rsidR="003C1640" w14:paraId="3EBDCFEE" w14:textId="77777777">
        <w:tc>
          <w:tcPr>
            <w:tcW w:w="9062" w:type="dxa"/>
            <w:shd w:val="clear" w:color="auto" w:fill="F2F2F2" w:themeFill="light1" w:themeFillShade="F2"/>
          </w:tcPr>
          <w:p w14:paraId="2E8BA821" w14:textId="77777777" w:rsidR="003C1640" w:rsidRDefault="001D5AE3">
            <w:pPr>
              <w:spacing w:before="60"/>
              <w:rPr>
                <w:b/>
                <w:sz w:val="26"/>
              </w:rPr>
            </w:pPr>
            <w:r>
              <w:rPr>
                <w:b/>
                <w:sz w:val="26"/>
              </w:rPr>
              <w:t>Typ beneficjenta – ogólny</w:t>
            </w:r>
          </w:p>
        </w:tc>
      </w:tr>
      <w:tr w:rsidR="003C1640" w14:paraId="0721E004" w14:textId="77777777">
        <w:tc>
          <w:tcPr>
            <w:tcW w:w="9062" w:type="dxa"/>
          </w:tcPr>
          <w:p w14:paraId="12DEC46A" w14:textId="77777777" w:rsidR="003C1640" w:rsidRDefault="001D5AE3">
            <w:pPr>
              <w:spacing w:before="60"/>
              <w:rPr>
                <w:b/>
                <w:sz w:val="26"/>
              </w:rPr>
            </w:pPr>
            <w:r>
              <w:rPr>
                <w:sz w:val="26"/>
              </w:rPr>
              <w:t>Instytucje ochrony zdrowia, Organizacje społeczne i związki wyznaniowe, Przedsiębiorstwa</w:t>
            </w:r>
          </w:p>
        </w:tc>
      </w:tr>
      <w:tr w:rsidR="003C1640" w14:paraId="255CCB97" w14:textId="77777777">
        <w:tc>
          <w:tcPr>
            <w:tcW w:w="9062" w:type="dxa"/>
            <w:shd w:val="clear" w:color="auto" w:fill="F2F2F2" w:themeFill="light1" w:themeFillShade="F2"/>
          </w:tcPr>
          <w:p w14:paraId="399BB433" w14:textId="77777777" w:rsidR="003C1640" w:rsidRDefault="001D5AE3">
            <w:pPr>
              <w:spacing w:before="60"/>
              <w:rPr>
                <w:b/>
                <w:sz w:val="26"/>
              </w:rPr>
            </w:pPr>
            <w:r>
              <w:rPr>
                <w:b/>
                <w:sz w:val="26"/>
              </w:rPr>
              <w:lastRenderedPageBreak/>
              <w:t>Typ beneficjenta – szczegółowy</w:t>
            </w:r>
          </w:p>
        </w:tc>
      </w:tr>
      <w:tr w:rsidR="003C1640" w14:paraId="0565EFEC" w14:textId="77777777">
        <w:tc>
          <w:tcPr>
            <w:tcW w:w="9062" w:type="dxa"/>
          </w:tcPr>
          <w:p w14:paraId="73FB2922" w14:textId="77777777" w:rsidR="003C1640" w:rsidRDefault="001D5AE3">
            <w:pPr>
              <w:spacing w:before="60"/>
              <w:rPr>
                <w:b/>
                <w:sz w:val="26"/>
              </w:rPr>
            </w:pPr>
            <w:r>
              <w:rPr>
                <w:sz w:val="26"/>
              </w:rPr>
              <w:t>Duże przedsiębiorstwa, Inne instytucje systemu ochrony zdrowia, MŚP, Niepubliczne zakłady opieki zdrowotnej, Organizacje pozarządowe, Publiczne zakłady opieki zdrowotnej</w:t>
            </w:r>
          </w:p>
        </w:tc>
      </w:tr>
      <w:tr w:rsidR="003C1640" w14:paraId="6C000F22" w14:textId="77777777">
        <w:tc>
          <w:tcPr>
            <w:tcW w:w="9062" w:type="dxa"/>
            <w:shd w:val="clear" w:color="auto" w:fill="F2F2F2" w:themeFill="light1" w:themeFillShade="F2"/>
          </w:tcPr>
          <w:p w14:paraId="32B1D9DF" w14:textId="77777777" w:rsidR="003C1640" w:rsidRDefault="001D5AE3">
            <w:pPr>
              <w:spacing w:before="60"/>
              <w:rPr>
                <w:b/>
                <w:sz w:val="26"/>
              </w:rPr>
            </w:pPr>
            <w:r>
              <w:rPr>
                <w:b/>
                <w:sz w:val="26"/>
              </w:rPr>
              <w:t>Grupa docelowa</w:t>
            </w:r>
          </w:p>
        </w:tc>
      </w:tr>
      <w:tr w:rsidR="003C1640" w14:paraId="274FA4C0" w14:textId="77777777">
        <w:tc>
          <w:tcPr>
            <w:tcW w:w="9062" w:type="dxa"/>
          </w:tcPr>
          <w:p w14:paraId="5951845C" w14:textId="77777777" w:rsidR="003C1640" w:rsidRDefault="001D5AE3">
            <w:pPr>
              <w:spacing w:before="60"/>
              <w:rPr>
                <w:b/>
                <w:sz w:val="26"/>
              </w:rPr>
            </w:pPr>
            <w:r>
              <w:rPr>
                <w:sz w:val="26"/>
              </w:rPr>
              <w:t>dzieci i młodzież, mieszkańcy obszarów o niezadowalającej dostępności do specjalistycznych usług zdrowotnych, mieszkańcy województwa, osoby w niekorzystnej sytuacji i/lub o utrudnionym dostępie do usług w obszarze zdrowia, osoby z ograniczonym dostępem do opieki zdrowotnej, w tym do profilaktyki zdrowotnej oraz opieki psychiatrycznej</w:t>
            </w:r>
          </w:p>
        </w:tc>
      </w:tr>
      <w:tr w:rsidR="003C1640" w14:paraId="297E3BCD" w14:textId="77777777">
        <w:tc>
          <w:tcPr>
            <w:tcW w:w="9062" w:type="dxa"/>
            <w:shd w:val="clear" w:color="auto" w:fill="F2F2F2" w:themeFill="light1" w:themeFillShade="F2"/>
          </w:tcPr>
          <w:p w14:paraId="35701FBC" w14:textId="77777777" w:rsidR="003C1640" w:rsidRDefault="001D5AE3">
            <w:pPr>
              <w:spacing w:before="60"/>
              <w:rPr>
                <w:b/>
                <w:sz w:val="26"/>
              </w:rPr>
            </w:pPr>
            <w:r>
              <w:rPr>
                <w:b/>
                <w:sz w:val="26"/>
              </w:rPr>
              <w:t>Słowa kluczowe</w:t>
            </w:r>
          </w:p>
        </w:tc>
      </w:tr>
      <w:tr w:rsidR="003C1640" w14:paraId="39222FD1" w14:textId="77777777">
        <w:tc>
          <w:tcPr>
            <w:tcW w:w="9062" w:type="dxa"/>
          </w:tcPr>
          <w:p w14:paraId="6AC8EC68" w14:textId="77777777" w:rsidR="003C1640" w:rsidRDefault="001D5AE3">
            <w:pPr>
              <w:spacing w:before="60"/>
              <w:rPr>
                <w:b/>
                <w:sz w:val="26"/>
              </w:rPr>
            </w:pPr>
            <w:r>
              <w:rPr>
                <w:sz w:val="26"/>
              </w:rPr>
              <w:t xml:space="preserve">AOS, </w:t>
            </w:r>
            <w:proofErr w:type="spellStart"/>
            <w:r>
              <w:rPr>
                <w:sz w:val="26"/>
              </w:rPr>
              <w:t>infrastruktura_ochrony_zdrowia</w:t>
            </w:r>
            <w:proofErr w:type="spellEnd"/>
            <w:r>
              <w:rPr>
                <w:sz w:val="26"/>
              </w:rPr>
              <w:t xml:space="preserve">, </w:t>
            </w:r>
            <w:proofErr w:type="spellStart"/>
            <w:r>
              <w:rPr>
                <w:sz w:val="26"/>
              </w:rPr>
              <w:t>opieka_ambulatoryjna</w:t>
            </w:r>
            <w:proofErr w:type="spellEnd"/>
            <w:r>
              <w:rPr>
                <w:sz w:val="26"/>
              </w:rPr>
              <w:t xml:space="preserve">, poradnia, </w:t>
            </w:r>
            <w:proofErr w:type="spellStart"/>
            <w:r>
              <w:rPr>
                <w:sz w:val="26"/>
              </w:rPr>
              <w:t>sprzęt_medyczny</w:t>
            </w:r>
            <w:proofErr w:type="spellEnd"/>
            <w:r>
              <w:rPr>
                <w:sz w:val="26"/>
              </w:rPr>
              <w:t xml:space="preserve">, </w:t>
            </w:r>
            <w:proofErr w:type="spellStart"/>
            <w:r>
              <w:rPr>
                <w:sz w:val="26"/>
              </w:rPr>
              <w:t>system_ochrony_zdrowia</w:t>
            </w:r>
            <w:proofErr w:type="spellEnd"/>
            <w:r>
              <w:rPr>
                <w:sz w:val="26"/>
              </w:rPr>
              <w:t xml:space="preserve">, zdrowie, </w:t>
            </w:r>
            <w:proofErr w:type="spellStart"/>
            <w:r>
              <w:rPr>
                <w:sz w:val="26"/>
              </w:rPr>
              <w:t>zdrowie_publiczne</w:t>
            </w:r>
            <w:proofErr w:type="spellEnd"/>
          </w:p>
        </w:tc>
      </w:tr>
      <w:tr w:rsidR="003C1640" w14:paraId="31E83976" w14:textId="77777777">
        <w:tc>
          <w:tcPr>
            <w:tcW w:w="9062" w:type="dxa"/>
            <w:shd w:val="clear" w:color="auto" w:fill="F2F2F2" w:themeFill="light1" w:themeFillShade="F2"/>
          </w:tcPr>
          <w:p w14:paraId="6F913D43" w14:textId="77777777" w:rsidR="003C1640" w:rsidRDefault="001D5AE3">
            <w:pPr>
              <w:spacing w:before="60"/>
              <w:rPr>
                <w:b/>
                <w:sz w:val="26"/>
              </w:rPr>
            </w:pPr>
            <w:r>
              <w:rPr>
                <w:b/>
                <w:sz w:val="26"/>
              </w:rPr>
              <w:t>Wielkość podmiotu (w przypadku przedsiębiorstw)</w:t>
            </w:r>
          </w:p>
        </w:tc>
      </w:tr>
      <w:tr w:rsidR="003C1640" w14:paraId="26A8111E" w14:textId="77777777">
        <w:tc>
          <w:tcPr>
            <w:tcW w:w="9062" w:type="dxa"/>
          </w:tcPr>
          <w:p w14:paraId="34F1431A" w14:textId="77777777" w:rsidR="003C1640" w:rsidRDefault="001D5AE3">
            <w:pPr>
              <w:spacing w:before="60"/>
              <w:rPr>
                <w:b/>
                <w:sz w:val="26"/>
              </w:rPr>
            </w:pPr>
            <w:r>
              <w:rPr>
                <w:sz w:val="26"/>
              </w:rPr>
              <w:t>Nie dotyczy</w:t>
            </w:r>
          </w:p>
        </w:tc>
      </w:tr>
      <w:tr w:rsidR="003C1640" w14:paraId="1CBE66BD" w14:textId="77777777">
        <w:tc>
          <w:tcPr>
            <w:tcW w:w="9062" w:type="dxa"/>
            <w:shd w:val="clear" w:color="auto" w:fill="F2F2F2" w:themeFill="light1" w:themeFillShade="F2"/>
          </w:tcPr>
          <w:p w14:paraId="18A5691E" w14:textId="77777777" w:rsidR="003C1640" w:rsidRDefault="001D5AE3">
            <w:pPr>
              <w:spacing w:before="60"/>
              <w:rPr>
                <w:b/>
                <w:sz w:val="26"/>
              </w:rPr>
            </w:pPr>
            <w:r>
              <w:rPr>
                <w:b/>
                <w:sz w:val="26"/>
              </w:rPr>
              <w:t>Wskaźniki produktu</w:t>
            </w:r>
          </w:p>
        </w:tc>
      </w:tr>
      <w:tr w:rsidR="003C1640" w14:paraId="4CCBD2D6" w14:textId="77777777">
        <w:tc>
          <w:tcPr>
            <w:tcW w:w="9062" w:type="dxa"/>
          </w:tcPr>
          <w:p w14:paraId="4F781509" w14:textId="77777777" w:rsidR="003C1640" w:rsidRDefault="001D5AE3">
            <w:pPr>
              <w:spacing w:before="60"/>
              <w:rPr>
                <w:b/>
                <w:sz w:val="26"/>
              </w:rPr>
            </w:pPr>
            <w:r>
              <w:rPr>
                <w:sz w:val="26"/>
              </w:rPr>
              <w:t>WLWK-PLRO132 - Liczba obiektów dostosowanych do potrzeb osób z niepełnosprawnościami (EFRR/FST/FS)</w:t>
            </w:r>
          </w:p>
        </w:tc>
      </w:tr>
      <w:tr w:rsidR="003C1640" w14:paraId="17ADBAB8" w14:textId="77777777">
        <w:tc>
          <w:tcPr>
            <w:tcW w:w="9062" w:type="dxa"/>
          </w:tcPr>
          <w:p w14:paraId="42642A0B"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15E5704A" w14:textId="77777777">
        <w:tc>
          <w:tcPr>
            <w:tcW w:w="9062" w:type="dxa"/>
          </w:tcPr>
          <w:p w14:paraId="7EE0ECB2" w14:textId="77777777" w:rsidR="003C1640" w:rsidRDefault="001D5AE3">
            <w:pPr>
              <w:spacing w:before="60"/>
              <w:rPr>
                <w:sz w:val="26"/>
              </w:rPr>
            </w:pPr>
            <w:r>
              <w:rPr>
                <w:sz w:val="26"/>
              </w:rPr>
              <w:t>WLWK-PLRO202 - Liczba wspartych podmiotów leczniczych udzielających świadczeń w zakresie ambulatoryjnej opieki specjalistycznej (AOS)</w:t>
            </w:r>
          </w:p>
        </w:tc>
      </w:tr>
      <w:tr w:rsidR="003C1640" w14:paraId="1E427C19" w14:textId="77777777">
        <w:tc>
          <w:tcPr>
            <w:tcW w:w="9062" w:type="dxa"/>
          </w:tcPr>
          <w:p w14:paraId="1E1171AB" w14:textId="77777777" w:rsidR="003C1640" w:rsidRDefault="001D5AE3">
            <w:pPr>
              <w:spacing w:before="60"/>
              <w:rPr>
                <w:sz w:val="26"/>
              </w:rPr>
            </w:pPr>
            <w:r>
              <w:rPr>
                <w:sz w:val="26"/>
              </w:rPr>
              <w:t>WLWK-PLRO201 - Liczba wspartych podmiotów wykonujących działalność leczniczą w rodzaju podstawowa opieka zdrowotna  (POZ)</w:t>
            </w:r>
          </w:p>
        </w:tc>
      </w:tr>
      <w:tr w:rsidR="003C1640" w14:paraId="3F5C27E0" w14:textId="77777777">
        <w:tc>
          <w:tcPr>
            <w:tcW w:w="9062" w:type="dxa"/>
          </w:tcPr>
          <w:p w14:paraId="779F8FCA" w14:textId="77777777" w:rsidR="003C1640" w:rsidRDefault="001D5AE3">
            <w:pPr>
              <w:spacing w:before="60"/>
              <w:rPr>
                <w:sz w:val="26"/>
              </w:rPr>
            </w:pPr>
            <w:r>
              <w:rPr>
                <w:sz w:val="26"/>
              </w:rPr>
              <w:lastRenderedPageBreak/>
              <w:t>WLWK-RCO069 - Pojemność nowych lub zmodernizowanych placówek opieki zdrowotnej</w:t>
            </w:r>
          </w:p>
        </w:tc>
      </w:tr>
      <w:tr w:rsidR="003C1640" w14:paraId="41977B08" w14:textId="77777777">
        <w:tc>
          <w:tcPr>
            <w:tcW w:w="9062" w:type="dxa"/>
            <w:shd w:val="clear" w:color="auto" w:fill="F2F2F2" w:themeFill="light1" w:themeFillShade="F2"/>
          </w:tcPr>
          <w:p w14:paraId="4D72A101" w14:textId="77777777" w:rsidR="003C1640" w:rsidRDefault="001D5AE3">
            <w:pPr>
              <w:spacing w:before="60"/>
              <w:rPr>
                <w:b/>
                <w:sz w:val="26"/>
              </w:rPr>
            </w:pPr>
            <w:r>
              <w:rPr>
                <w:b/>
                <w:sz w:val="26"/>
              </w:rPr>
              <w:t>Wskaźniki rezultatu</w:t>
            </w:r>
          </w:p>
        </w:tc>
      </w:tr>
      <w:tr w:rsidR="003C1640" w14:paraId="1D073FE0" w14:textId="77777777">
        <w:tc>
          <w:tcPr>
            <w:tcW w:w="9062" w:type="dxa"/>
          </w:tcPr>
          <w:p w14:paraId="6B57A950" w14:textId="77777777" w:rsidR="003C1640" w:rsidRDefault="001D5AE3">
            <w:pPr>
              <w:spacing w:before="60"/>
              <w:rPr>
                <w:b/>
                <w:sz w:val="26"/>
              </w:rPr>
            </w:pPr>
            <w:r>
              <w:rPr>
                <w:sz w:val="26"/>
              </w:rPr>
              <w:t>WLWK-PLRR076 - Liczba korzystających z obiektów dostosowanych do potrzeb osób z niepełnosprawnościami</w:t>
            </w:r>
          </w:p>
        </w:tc>
      </w:tr>
      <w:tr w:rsidR="003C1640" w14:paraId="00A90C74" w14:textId="77777777">
        <w:tc>
          <w:tcPr>
            <w:tcW w:w="9062" w:type="dxa"/>
          </w:tcPr>
          <w:p w14:paraId="3A2A37BC" w14:textId="77777777" w:rsidR="003C1640" w:rsidRDefault="001D5AE3">
            <w:pPr>
              <w:spacing w:before="60"/>
              <w:rPr>
                <w:sz w:val="26"/>
              </w:rPr>
            </w:pPr>
            <w:r>
              <w:rPr>
                <w:sz w:val="26"/>
              </w:rPr>
              <w:t>WLWK-PLRR111 - Liczba porad udzielonych w ramach AOS wskutek inwestycji EFRR</w:t>
            </w:r>
          </w:p>
        </w:tc>
      </w:tr>
      <w:tr w:rsidR="003C1640" w14:paraId="3402BDD9" w14:textId="77777777">
        <w:tc>
          <w:tcPr>
            <w:tcW w:w="9062" w:type="dxa"/>
          </w:tcPr>
          <w:p w14:paraId="704F79DB" w14:textId="77777777" w:rsidR="003C1640" w:rsidRDefault="001D5AE3">
            <w:pPr>
              <w:spacing w:before="60"/>
              <w:rPr>
                <w:sz w:val="26"/>
              </w:rPr>
            </w:pPr>
            <w:r>
              <w:rPr>
                <w:sz w:val="26"/>
              </w:rPr>
              <w:t>WLWK-RCR073 - Roczna liczba użytkowników nowych lub zmodernizowanych placówek opieki zdrowotnej</w:t>
            </w:r>
          </w:p>
        </w:tc>
      </w:tr>
    </w:tbl>
    <w:p w14:paraId="6839F370" w14:textId="77777777" w:rsidR="003C1640" w:rsidRDefault="003C1640">
      <w:pPr>
        <w:rPr>
          <w:b/>
        </w:rPr>
      </w:pPr>
    </w:p>
    <w:p w14:paraId="123D0614"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1D952B37" w14:textId="77777777">
        <w:tc>
          <w:tcPr>
            <w:tcW w:w="9062" w:type="dxa"/>
            <w:shd w:val="clear" w:color="auto" w:fill="D9D9D9" w:themeFill="light1" w:themeFillShade="D9"/>
          </w:tcPr>
          <w:p w14:paraId="4A1EE071" w14:textId="77777777" w:rsidR="003C1640" w:rsidRDefault="001D5AE3">
            <w:pPr>
              <w:spacing w:before="60"/>
              <w:rPr>
                <w:b/>
                <w:sz w:val="28"/>
              </w:rPr>
            </w:pPr>
            <w:r>
              <w:rPr>
                <w:b/>
                <w:sz w:val="28"/>
              </w:rPr>
              <w:t>Kod i nazwa działania</w:t>
            </w:r>
          </w:p>
        </w:tc>
      </w:tr>
      <w:tr w:rsidR="003C1640" w14:paraId="7FC4CE7F" w14:textId="77777777">
        <w:tc>
          <w:tcPr>
            <w:tcW w:w="9062" w:type="dxa"/>
          </w:tcPr>
          <w:p w14:paraId="7EA7A07D" w14:textId="77777777" w:rsidR="003C1640" w:rsidRDefault="001D5AE3">
            <w:pPr>
              <w:pStyle w:val="Nagwek3"/>
              <w:spacing w:after="120"/>
            </w:pPr>
            <w:bookmarkStart w:id="28" w:name="_Toc216778756"/>
            <w:r>
              <w:rPr>
                <w:rFonts w:ascii="Calibri" w:hAnsi="Calibri" w:cs="Calibri"/>
                <w:sz w:val="32"/>
              </w:rPr>
              <w:t>Działanie FEPK.05.05 Kultura</w:t>
            </w:r>
            <w:bookmarkEnd w:id="28"/>
          </w:p>
        </w:tc>
      </w:tr>
      <w:tr w:rsidR="003C1640" w14:paraId="0688815B" w14:textId="77777777">
        <w:tc>
          <w:tcPr>
            <w:tcW w:w="9062" w:type="dxa"/>
            <w:shd w:val="clear" w:color="auto" w:fill="F2F2F2" w:themeFill="light1" w:themeFillShade="F2"/>
          </w:tcPr>
          <w:p w14:paraId="3C32DE57" w14:textId="77777777" w:rsidR="003C1640" w:rsidRDefault="001D5AE3">
            <w:pPr>
              <w:spacing w:before="60"/>
              <w:rPr>
                <w:b/>
                <w:sz w:val="26"/>
              </w:rPr>
            </w:pPr>
            <w:r>
              <w:rPr>
                <w:b/>
                <w:sz w:val="26"/>
              </w:rPr>
              <w:t>Cel szczegółowy</w:t>
            </w:r>
          </w:p>
        </w:tc>
      </w:tr>
      <w:tr w:rsidR="003C1640" w14:paraId="04DAF532" w14:textId="77777777">
        <w:tc>
          <w:tcPr>
            <w:tcW w:w="9062" w:type="dxa"/>
          </w:tcPr>
          <w:p w14:paraId="3DD73A0E" w14:textId="77777777" w:rsidR="003C1640" w:rsidRDefault="001D5AE3">
            <w:pPr>
              <w:spacing w:before="60"/>
              <w:rPr>
                <w:b/>
                <w:sz w:val="26"/>
              </w:rPr>
            </w:pPr>
            <w:r>
              <w:rPr>
                <w:sz w:val="26"/>
              </w:rPr>
              <w:t>EFRR.CP4.VI - Wzmacnianie roli kultury i zrównoważonej turystyki w rozwoju gospodarczym, włączeniu społecznym i innowacjach społecznych</w:t>
            </w:r>
          </w:p>
        </w:tc>
      </w:tr>
      <w:tr w:rsidR="003C1640" w14:paraId="307E86EB" w14:textId="77777777">
        <w:tc>
          <w:tcPr>
            <w:tcW w:w="9062" w:type="dxa"/>
            <w:shd w:val="clear" w:color="auto" w:fill="F2F2F2" w:themeFill="light1" w:themeFillShade="F2"/>
          </w:tcPr>
          <w:p w14:paraId="5EFD24ED" w14:textId="77777777" w:rsidR="003C1640" w:rsidRDefault="001D5AE3">
            <w:pPr>
              <w:spacing w:before="60"/>
              <w:rPr>
                <w:b/>
                <w:sz w:val="26"/>
              </w:rPr>
            </w:pPr>
            <w:r>
              <w:rPr>
                <w:b/>
                <w:sz w:val="26"/>
              </w:rPr>
              <w:t>Wysokość alokacji ogółem (EUR)</w:t>
            </w:r>
          </w:p>
        </w:tc>
      </w:tr>
      <w:tr w:rsidR="003C1640" w14:paraId="124E03B3" w14:textId="77777777">
        <w:tc>
          <w:tcPr>
            <w:tcW w:w="9062" w:type="dxa"/>
          </w:tcPr>
          <w:p w14:paraId="010AB1A7" w14:textId="77777777" w:rsidR="003C1640" w:rsidRDefault="001D5AE3">
            <w:pPr>
              <w:spacing w:before="60"/>
              <w:rPr>
                <w:b/>
                <w:sz w:val="26"/>
              </w:rPr>
            </w:pPr>
            <w:r>
              <w:rPr>
                <w:sz w:val="26"/>
              </w:rPr>
              <w:t>26 470 588,00</w:t>
            </w:r>
          </w:p>
        </w:tc>
      </w:tr>
      <w:tr w:rsidR="003C1640" w14:paraId="0D527E76" w14:textId="77777777">
        <w:tc>
          <w:tcPr>
            <w:tcW w:w="9062" w:type="dxa"/>
            <w:shd w:val="clear" w:color="auto" w:fill="F2F2F2" w:themeFill="light1" w:themeFillShade="F2"/>
          </w:tcPr>
          <w:p w14:paraId="55F0AE10" w14:textId="77777777" w:rsidR="003C1640" w:rsidRDefault="001D5AE3">
            <w:pPr>
              <w:spacing w:before="60"/>
              <w:rPr>
                <w:b/>
                <w:sz w:val="26"/>
              </w:rPr>
            </w:pPr>
            <w:r>
              <w:rPr>
                <w:b/>
                <w:sz w:val="26"/>
              </w:rPr>
              <w:t>Wysokość alokacji UE (EUR)</w:t>
            </w:r>
          </w:p>
        </w:tc>
      </w:tr>
      <w:tr w:rsidR="003C1640" w14:paraId="545B4215" w14:textId="77777777">
        <w:tc>
          <w:tcPr>
            <w:tcW w:w="9062" w:type="dxa"/>
          </w:tcPr>
          <w:p w14:paraId="30CA1A2F" w14:textId="77777777" w:rsidR="003C1640" w:rsidRDefault="001D5AE3">
            <w:pPr>
              <w:spacing w:before="60"/>
              <w:rPr>
                <w:b/>
                <w:sz w:val="26"/>
              </w:rPr>
            </w:pPr>
            <w:r>
              <w:rPr>
                <w:sz w:val="26"/>
              </w:rPr>
              <w:t>22 500 000,00</w:t>
            </w:r>
          </w:p>
        </w:tc>
      </w:tr>
      <w:tr w:rsidR="003C1640" w14:paraId="2AD58EFF" w14:textId="77777777">
        <w:tc>
          <w:tcPr>
            <w:tcW w:w="9062" w:type="dxa"/>
            <w:shd w:val="clear" w:color="auto" w:fill="F2F2F2" w:themeFill="light1" w:themeFillShade="F2"/>
          </w:tcPr>
          <w:p w14:paraId="4C0304A2" w14:textId="77777777" w:rsidR="003C1640" w:rsidRDefault="001D5AE3">
            <w:pPr>
              <w:spacing w:before="60"/>
              <w:rPr>
                <w:b/>
                <w:sz w:val="26"/>
              </w:rPr>
            </w:pPr>
            <w:r>
              <w:rPr>
                <w:b/>
                <w:sz w:val="26"/>
              </w:rPr>
              <w:t>Zakres interwencji</w:t>
            </w:r>
          </w:p>
        </w:tc>
      </w:tr>
      <w:tr w:rsidR="003C1640" w14:paraId="4E748928" w14:textId="77777777">
        <w:tc>
          <w:tcPr>
            <w:tcW w:w="9062" w:type="dxa"/>
          </w:tcPr>
          <w:p w14:paraId="5DDBA5CD" w14:textId="77777777" w:rsidR="003C1640" w:rsidRDefault="001D5AE3">
            <w:pPr>
              <w:spacing w:before="60"/>
              <w:rPr>
                <w:b/>
                <w:sz w:val="26"/>
              </w:rPr>
            </w:pPr>
            <w:r>
              <w:rPr>
                <w:sz w:val="26"/>
              </w:rPr>
              <w:t>166 - Ochrona, rozwój i promowanie dziedzictwa kulturowego i usług w dziedzinie kultury</w:t>
            </w:r>
          </w:p>
        </w:tc>
      </w:tr>
      <w:tr w:rsidR="003C1640" w14:paraId="1665FA29" w14:textId="77777777">
        <w:tblPrEx>
          <w:shd w:val="clear" w:color="auto" w:fill="F2F2F2" w:themeFill="light1" w:themeFillShade="F2"/>
        </w:tblPrEx>
        <w:tc>
          <w:tcPr>
            <w:tcW w:w="9062" w:type="dxa"/>
            <w:shd w:val="clear" w:color="auto" w:fill="F2F2F2" w:themeFill="light1" w:themeFillShade="F2"/>
          </w:tcPr>
          <w:p w14:paraId="67BE9BA5" w14:textId="77777777" w:rsidR="003C1640" w:rsidRDefault="001D5AE3">
            <w:pPr>
              <w:spacing w:before="60" w:after="240"/>
              <w:rPr>
                <w:b/>
                <w:sz w:val="26"/>
              </w:rPr>
            </w:pPr>
            <w:r>
              <w:rPr>
                <w:b/>
                <w:sz w:val="26"/>
              </w:rPr>
              <w:lastRenderedPageBreak/>
              <w:t>Opis działania</w:t>
            </w:r>
          </w:p>
        </w:tc>
      </w:tr>
      <w:tr w:rsidR="003C1640" w14:paraId="254A51CB" w14:textId="77777777">
        <w:tc>
          <w:tcPr>
            <w:tcW w:w="9062" w:type="dxa"/>
          </w:tcPr>
          <w:p w14:paraId="613ABBFA" w14:textId="77777777" w:rsidR="003C1640" w:rsidRDefault="001D5AE3">
            <w:pPr>
              <w:spacing w:before="60"/>
              <w:rPr>
                <w:sz w:val="26"/>
              </w:rPr>
            </w:pPr>
            <w:r>
              <w:br/>
            </w:r>
            <w:r>
              <w:rPr>
                <w:sz w:val="26"/>
              </w:rPr>
              <w:t>W ramach działania możliwa będzie modernizacja istniejącej infrastruktury wojewódzkich instytucji kultury na terenie województwa podkarpackiego w celu zniesienia ograniczeń w dostępie do dóbr kultury oraz szerszego udostępnienia zasobów i różnych form ich działalności, budowa nowych obiektów.</w:t>
            </w:r>
            <w:r>
              <w:br/>
            </w:r>
            <w:r>
              <w:br/>
            </w:r>
            <w:r>
              <w:rPr>
                <w:sz w:val="26"/>
              </w:rPr>
              <w:t>Limity i ograniczenia:</w:t>
            </w:r>
            <w:r>
              <w:br/>
            </w:r>
            <w:r>
              <w:rPr>
                <w:sz w:val="26"/>
              </w:rPr>
              <w:t>1.</w:t>
            </w:r>
            <w:r>
              <w:rPr>
                <w:sz w:val="26"/>
              </w:rPr>
              <w:tab/>
              <w:t>Budowa nowych obiektów tylko w przypadku wykazania zdiagnozowanych potrzeb regionu i braku możliwości wykorzystania istniejącej infrastruktury.</w:t>
            </w:r>
            <w:r>
              <w:br/>
            </w:r>
            <w:r>
              <w:rPr>
                <w:sz w:val="26"/>
              </w:rPr>
              <w:t>2.</w:t>
            </w:r>
            <w:r>
              <w:rPr>
                <w:sz w:val="26"/>
              </w:rPr>
              <w:tab/>
              <w:t>Inwestycje w elementy infrastruktury drogowe</w:t>
            </w:r>
            <w:r>
              <w:rPr>
                <w:sz w:val="26"/>
              </w:rPr>
              <w:t xml:space="preserve">j (w tym w parkingi) nie będą wspierane, chyba że stanowią nieodłączny element większego projektu, nie są one dominującym elementem tego projektu a ich koszt nie przekracza 15% kosztów kwalifikowalnych. </w:t>
            </w:r>
            <w:r>
              <w:br/>
            </w:r>
            <w:r>
              <w:rPr>
                <w:sz w:val="26"/>
              </w:rPr>
              <w:t>3.</w:t>
            </w:r>
            <w:r>
              <w:rPr>
                <w:sz w:val="26"/>
              </w:rPr>
              <w:tab/>
              <w:t>W miastach projekty te nie mogą obejmować budowy nowych dróg lub parkingów oraz w odniesieniu do istniejących - zwiększenia ich pojemności lub przepustowości, ani nie mogą w inny sposób przyczyniać się do zwiększenia natężenia ruchu samochodowego.</w:t>
            </w:r>
            <w:r>
              <w:br/>
            </w:r>
            <w:r>
              <w:rPr>
                <w:sz w:val="26"/>
              </w:rPr>
              <w:t>4.</w:t>
            </w:r>
            <w:r>
              <w:rPr>
                <w:sz w:val="26"/>
              </w:rPr>
              <w:tab/>
              <w:t>Inwestycje infrastrukturalne w sektorze kultury wymaga</w:t>
            </w:r>
            <w:r>
              <w:rPr>
                <w:sz w:val="26"/>
              </w:rPr>
              <w:t>ją powiązania z działaniami podmiotów sektora społecznego w celu wzmocnienia procesu włączenia społecznego.</w:t>
            </w:r>
            <w:r>
              <w:br/>
            </w:r>
            <w:r>
              <w:rPr>
                <w:sz w:val="26"/>
              </w:rPr>
              <w:t>5.</w:t>
            </w:r>
            <w:r>
              <w:rPr>
                <w:sz w:val="26"/>
              </w:rPr>
              <w:tab/>
              <w:t xml:space="preserve"> Projekty powinny uwzględniać zalecenia określone w dokumencie „Europejskie Zasady Jakości dla finansowanych przez UE interwencji </w:t>
            </w:r>
            <w:r>
              <w:br/>
            </w:r>
            <w:r>
              <w:rPr>
                <w:sz w:val="26"/>
              </w:rPr>
              <w:t>o potencjalnym wpływie na dziedzictwo kulturowe” (dotyczy zabytków).</w:t>
            </w:r>
            <w:r>
              <w:br/>
            </w:r>
          </w:p>
        </w:tc>
      </w:tr>
      <w:tr w:rsidR="003C1640" w14:paraId="78C7671A" w14:textId="77777777">
        <w:tc>
          <w:tcPr>
            <w:tcW w:w="9062" w:type="dxa"/>
            <w:shd w:val="clear" w:color="auto" w:fill="F2F2F2" w:themeFill="light1" w:themeFillShade="F2"/>
          </w:tcPr>
          <w:p w14:paraId="2F30A8C5" w14:textId="77777777" w:rsidR="003C1640" w:rsidRDefault="001D5AE3">
            <w:pPr>
              <w:spacing w:before="60"/>
              <w:rPr>
                <w:b/>
                <w:sz w:val="26"/>
              </w:rPr>
            </w:pPr>
            <w:r>
              <w:rPr>
                <w:b/>
                <w:sz w:val="26"/>
              </w:rPr>
              <w:t>Maksymalny % poziom dofinansowania UE w projekcie</w:t>
            </w:r>
          </w:p>
        </w:tc>
      </w:tr>
      <w:tr w:rsidR="003C1640" w14:paraId="573ADE1E" w14:textId="77777777">
        <w:tc>
          <w:tcPr>
            <w:tcW w:w="9062" w:type="dxa"/>
          </w:tcPr>
          <w:p w14:paraId="14CB52F9" w14:textId="77777777" w:rsidR="003C1640" w:rsidRDefault="001D5AE3">
            <w:pPr>
              <w:spacing w:before="60"/>
              <w:rPr>
                <w:b/>
                <w:sz w:val="26"/>
              </w:rPr>
            </w:pPr>
            <w:r>
              <w:rPr>
                <w:sz w:val="26"/>
              </w:rPr>
              <w:t>85</w:t>
            </w:r>
          </w:p>
        </w:tc>
      </w:tr>
      <w:tr w:rsidR="003C1640" w14:paraId="18C408EA" w14:textId="77777777">
        <w:tc>
          <w:tcPr>
            <w:tcW w:w="9062" w:type="dxa"/>
            <w:shd w:val="clear" w:color="auto" w:fill="F2F2F2" w:themeFill="light1" w:themeFillShade="F2"/>
          </w:tcPr>
          <w:p w14:paraId="0867FF91"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35474F86" w14:textId="77777777">
        <w:tc>
          <w:tcPr>
            <w:tcW w:w="9062" w:type="dxa"/>
          </w:tcPr>
          <w:p w14:paraId="3396A511" w14:textId="77777777" w:rsidR="003C1640" w:rsidRDefault="001D5AE3">
            <w:pPr>
              <w:spacing w:before="60"/>
              <w:rPr>
                <w:b/>
                <w:sz w:val="26"/>
              </w:rPr>
            </w:pPr>
            <w:r>
              <w:rPr>
                <w:sz w:val="26"/>
              </w:rPr>
              <w:t>85</w:t>
            </w:r>
          </w:p>
        </w:tc>
      </w:tr>
      <w:tr w:rsidR="003C1640" w14:paraId="429075F3" w14:textId="77777777">
        <w:tc>
          <w:tcPr>
            <w:tcW w:w="9062" w:type="dxa"/>
            <w:shd w:val="clear" w:color="auto" w:fill="F2F2F2" w:themeFill="light1" w:themeFillShade="F2"/>
          </w:tcPr>
          <w:p w14:paraId="0BC29310" w14:textId="77777777" w:rsidR="003C1640" w:rsidRDefault="001D5AE3">
            <w:pPr>
              <w:spacing w:before="60"/>
              <w:rPr>
                <w:b/>
                <w:sz w:val="26"/>
              </w:rPr>
            </w:pPr>
            <w:r>
              <w:rPr>
                <w:b/>
                <w:sz w:val="26"/>
              </w:rPr>
              <w:lastRenderedPageBreak/>
              <w:t>Pomoc publiczna – unijna podstawa prawna</w:t>
            </w:r>
          </w:p>
        </w:tc>
      </w:tr>
      <w:tr w:rsidR="003C1640" w14:paraId="7F40D40F" w14:textId="77777777">
        <w:tc>
          <w:tcPr>
            <w:tcW w:w="9062" w:type="dxa"/>
          </w:tcPr>
          <w:p w14:paraId="3B09BA67"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2776B858" w14:textId="77777777">
        <w:tc>
          <w:tcPr>
            <w:tcW w:w="9062" w:type="dxa"/>
            <w:shd w:val="clear" w:color="auto" w:fill="F2F2F2" w:themeFill="light1" w:themeFillShade="F2"/>
          </w:tcPr>
          <w:p w14:paraId="75145110" w14:textId="77777777" w:rsidR="003C1640" w:rsidRDefault="001D5AE3">
            <w:pPr>
              <w:spacing w:before="60"/>
              <w:rPr>
                <w:b/>
                <w:sz w:val="26"/>
              </w:rPr>
            </w:pPr>
            <w:r>
              <w:rPr>
                <w:b/>
                <w:sz w:val="26"/>
              </w:rPr>
              <w:t>Pomoc publiczna – krajowa podstawa prawna</w:t>
            </w:r>
          </w:p>
        </w:tc>
      </w:tr>
      <w:tr w:rsidR="003C1640" w14:paraId="35FDCDCF" w14:textId="77777777">
        <w:tc>
          <w:tcPr>
            <w:tcW w:w="9062" w:type="dxa"/>
          </w:tcPr>
          <w:p w14:paraId="108AC03E" w14:textId="77777777" w:rsidR="003C1640" w:rsidRDefault="001D5AE3">
            <w:pPr>
              <w:spacing w:before="60"/>
              <w:rPr>
                <w:b/>
                <w:sz w:val="26"/>
              </w:rPr>
            </w:pPr>
            <w:r>
              <w:rPr>
                <w:sz w:val="26"/>
              </w:rPr>
              <w:t xml:space="preserve">Bez pomocy,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tc>
      </w:tr>
      <w:tr w:rsidR="003C1640" w14:paraId="355E01CE" w14:textId="77777777">
        <w:tc>
          <w:tcPr>
            <w:tcW w:w="9062" w:type="dxa"/>
            <w:shd w:val="clear" w:color="auto" w:fill="F2F2F2" w:themeFill="light1" w:themeFillShade="F2"/>
          </w:tcPr>
          <w:p w14:paraId="64CD5C62" w14:textId="77777777" w:rsidR="003C1640" w:rsidRDefault="001D5AE3">
            <w:pPr>
              <w:spacing w:before="60"/>
              <w:rPr>
                <w:b/>
                <w:sz w:val="26"/>
              </w:rPr>
            </w:pPr>
            <w:r>
              <w:rPr>
                <w:b/>
                <w:sz w:val="26"/>
              </w:rPr>
              <w:t>Uproszczone metody rozliczania</w:t>
            </w:r>
          </w:p>
        </w:tc>
      </w:tr>
      <w:tr w:rsidR="003C1640" w14:paraId="027FEF8F" w14:textId="77777777">
        <w:tc>
          <w:tcPr>
            <w:tcW w:w="9062" w:type="dxa"/>
          </w:tcPr>
          <w:p w14:paraId="72780C62" w14:textId="77777777" w:rsidR="003C1640" w:rsidRDefault="001D5AE3">
            <w:pPr>
              <w:spacing w:before="60"/>
              <w:rPr>
                <w:b/>
                <w:sz w:val="26"/>
              </w:rPr>
            </w:pPr>
            <w:r>
              <w:rPr>
                <w:sz w:val="26"/>
              </w:rPr>
              <w:t>do 7% stawka ryczałtowa na koszty pośrednie (podstawa wyliczenia: koszty bezpośrednie) [art. 54(a) CPR]</w:t>
            </w:r>
          </w:p>
        </w:tc>
      </w:tr>
      <w:tr w:rsidR="003C1640" w14:paraId="441AB694" w14:textId="77777777">
        <w:tc>
          <w:tcPr>
            <w:tcW w:w="9062" w:type="dxa"/>
            <w:shd w:val="clear" w:color="auto" w:fill="F2F2F2" w:themeFill="light1" w:themeFillShade="F2"/>
          </w:tcPr>
          <w:p w14:paraId="0116006B" w14:textId="77777777" w:rsidR="003C1640" w:rsidRDefault="001D5AE3">
            <w:pPr>
              <w:spacing w:before="60"/>
              <w:rPr>
                <w:b/>
                <w:sz w:val="26"/>
              </w:rPr>
            </w:pPr>
            <w:r>
              <w:rPr>
                <w:b/>
                <w:sz w:val="26"/>
              </w:rPr>
              <w:t>Forma wsparcia</w:t>
            </w:r>
          </w:p>
        </w:tc>
      </w:tr>
      <w:tr w:rsidR="003C1640" w14:paraId="278B8900" w14:textId="77777777">
        <w:tc>
          <w:tcPr>
            <w:tcW w:w="9062" w:type="dxa"/>
          </w:tcPr>
          <w:p w14:paraId="4FDB34F5" w14:textId="77777777" w:rsidR="003C1640" w:rsidRDefault="001D5AE3">
            <w:pPr>
              <w:spacing w:before="60"/>
              <w:rPr>
                <w:b/>
                <w:sz w:val="26"/>
              </w:rPr>
            </w:pPr>
            <w:r>
              <w:rPr>
                <w:sz w:val="26"/>
              </w:rPr>
              <w:t>Dotacja</w:t>
            </w:r>
          </w:p>
        </w:tc>
      </w:tr>
      <w:tr w:rsidR="003C1640" w14:paraId="1CBC070F" w14:textId="77777777">
        <w:tc>
          <w:tcPr>
            <w:tcW w:w="9062" w:type="dxa"/>
            <w:shd w:val="clear" w:color="auto" w:fill="F2F2F2" w:themeFill="light1" w:themeFillShade="F2"/>
          </w:tcPr>
          <w:p w14:paraId="2F13915A"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333E94D" w14:textId="77777777">
        <w:tc>
          <w:tcPr>
            <w:tcW w:w="9062" w:type="dxa"/>
          </w:tcPr>
          <w:p w14:paraId="74678A5C" w14:textId="77777777" w:rsidR="003C1640" w:rsidRDefault="001D5AE3">
            <w:pPr>
              <w:spacing w:before="60"/>
              <w:rPr>
                <w:b/>
                <w:sz w:val="26"/>
              </w:rPr>
            </w:pPr>
            <w:r>
              <w:rPr>
                <w:sz w:val="26"/>
              </w:rPr>
              <w:t>0</w:t>
            </w:r>
          </w:p>
        </w:tc>
      </w:tr>
      <w:tr w:rsidR="003C1640" w14:paraId="0066DAE4" w14:textId="77777777">
        <w:tc>
          <w:tcPr>
            <w:tcW w:w="9062" w:type="dxa"/>
            <w:shd w:val="clear" w:color="auto" w:fill="F2F2F2" w:themeFill="light1" w:themeFillShade="F2"/>
          </w:tcPr>
          <w:p w14:paraId="398A0ECF" w14:textId="77777777" w:rsidR="003C1640" w:rsidRDefault="001D5AE3">
            <w:pPr>
              <w:spacing w:before="60"/>
              <w:rPr>
                <w:b/>
                <w:sz w:val="26"/>
              </w:rPr>
            </w:pPr>
            <w:r>
              <w:rPr>
                <w:b/>
                <w:sz w:val="26"/>
              </w:rPr>
              <w:t>Sposób wyboru projektów</w:t>
            </w:r>
          </w:p>
        </w:tc>
      </w:tr>
      <w:tr w:rsidR="003C1640" w14:paraId="580AF7E2" w14:textId="77777777">
        <w:tc>
          <w:tcPr>
            <w:tcW w:w="9062" w:type="dxa"/>
          </w:tcPr>
          <w:p w14:paraId="04E81F71" w14:textId="77777777" w:rsidR="003C1640" w:rsidRDefault="001D5AE3">
            <w:pPr>
              <w:spacing w:before="60"/>
              <w:rPr>
                <w:b/>
                <w:sz w:val="26"/>
              </w:rPr>
            </w:pPr>
            <w:r>
              <w:rPr>
                <w:sz w:val="26"/>
              </w:rPr>
              <w:t>Niekonkurencyjny</w:t>
            </w:r>
          </w:p>
        </w:tc>
      </w:tr>
      <w:tr w:rsidR="003C1640" w14:paraId="701B234E" w14:textId="77777777">
        <w:tc>
          <w:tcPr>
            <w:tcW w:w="9062" w:type="dxa"/>
            <w:shd w:val="clear" w:color="auto" w:fill="F2F2F2" w:themeFill="light1" w:themeFillShade="F2"/>
          </w:tcPr>
          <w:p w14:paraId="37D48C67" w14:textId="77777777" w:rsidR="003C1640" w:rsidRDefault="001D5AE3">
            <w:pPr>
              <w:spacing w:before="60"/>
              <w:rPr>
                <w:b/>
                <w:sz w:val="26"/>
              </w:rPr>
            </w:pPr>
            <w:r>
              <w:rPr>
                <w:b/>
                <w:sz w:val="26"/>
              </w:rPr>
              <w:t>Realizacja instrumentów terytorialnych</w:t>
            </w:r>
          </w:p>
        </w:tc>
      </w:tr>
      <w:tr w:rsidR="003C1640" w14:paraId="48BDC689" w14:textId="77777777">
        <w:tc>
          <w:tcPr>
            <w:tcW w:w="9062" w:type="dxa"/>
          </w:tcPr>
          <w:p w14:paraId="5C266A02" w14:textId="77777777" w:rsidR="003C1640" w:rsidRDefault="001D5AE3">
            <w:pPr>
              <w:spacing w:before="60"/>
              <w:rPr>
                <w:b/>
                <w:sz w:val="26"/>
              </w:rPr>
            </w:pPr>
            <w:r>
              <w:rPr>
                <w:sz w:val="26"/>
              </w:rPr>
              <w:t>Nie dotyczy</w:t>
            </w:r>
          </w:p>
        </w:tc>
      </w:tr>
      <w:tr w:rsidR="003C1640" w14:paraId="5F6567FC" w14:textId="77777777">
        <w:tc>
          <w:tcPr>
            <w:tcW w:w="9062" w:type="dxa"/>
            <w:shd w:val="clear" w:color="auto" w:fill="F2F2F2" w:themeFill="light1" w:themeFillShade="F2"/>
          </w:tcPr>
          <w:p w14:paraId="3376609E" w14:textId="77777777" w:rsidR="003C1640" w:rsidRDefault="001D5AE3">
            <w:pPr>
              <w:spacing w:before="60"/>
              <w:rPr>
                <w:b/>
                <w:sz w:val="26"/>
              </w:rPr>
            </w:pPr>
            <w:r>
              <w:rPr>
                <w:b/>
                <w:sz w:val="26"/>
              </w:rPr>
              <w:lastRenderedPageBreak/>
              <w:t>Typ beneficjenta – ogólny</w:t>
            </w:r>
          </w:p>
        </w:tc>
      </w:tr>
      <w:tr w:rsidR="003C1640" w14:paraId="1FEDC7AD" w14:textId="77777777">
        <w:tc>
          <w:tcPr>
            <w:tcW w:w="9062" w:type="dxa"/>
          </w:tcPr>
          <w:p w14:paraId="50531F8A" w14:textId="77777777" w:rsidR="003C1640" w:rsidRDefault="001D5AE3">
            <w:pPr>
              <w:spacing w:before="60"/>
              <w:rPr>
                <w:b/>
                <w:sz w:val="26"/>
              </w:rPr>
            </w:pPr>
            <w:r>
              <w:rPr>
                <w:sz w:val="26"/>
              </w:rPr>
              <w:t>Organizacje społeczne i związki wyznaniowe, Służby publiczne</w:t>
            </w:r>
          </w:p>
        </w:tc>
      </w:tr>
      <w:tr w:rsidR="003C1640" w14:paraId="4F0F8C30" w14:textId="77777777">
        <w:tc>
          <w:tcPr>
            <w:tcW w:w="9062" w:type="dxa"/>
            <w:shd w:val="clear" w:color="auto" w:fill="F2F2F2" w:themeFill="light1" w:themeFillShade="F2"/>
          </w:tcPr>
          <w:p w14:paraId="001209D3" w14:textId="77777777" w:rsidR="003C1640" w:rsidRDefault="001D5AE3">
            <w:pPr>
              <w:spacing w:before="60"/>
              <w:rPr>
                <w:b/>
                <w:sz w:val="26"/>
              </w:rPr>
            </w:pPr>
            <w:r>
              <w:rPr>
                <w:b/>
                <w:sz w:val="26"/>
              </w:rPr>
              <w:t>Typ beneficjenta – szczegółowy</w:t>
            </w:r>
          </w:p>
        </w:tc>
      </w:tr>
      <w:tr w:rsidR="003C1640" w14:paraId="6E1C3C62" w14:textId="77777777">
        <w:tc>
          <w:tcPr>
            <w:tcW w:w="9062" w:type="dxa"/>
          </w:tcPr>
          <w:p w14:paraId="2281F18C" w14:textId="77777777" w:rsidR="003C1640" w:rsidRDefault="001D5AE3">
            <w:pPr>
              <w:spacing w:before="60"/>
              <w:rPr>
                <w:b/>
                <w:sz w:val="26"/>
              </w:rPr>
            </w:pPr>
            <w:r>
              <w:rPr>
                <w:sz w:val="26"/>
              </w:rPr>
              <w:t>Instytucje kultury, Organizacje pozarządowe</w:t>
            </w:r>
          </w:p>
        </w:tc>
      </w:tr>
      <w:tr w:rsidR="003C1640" w14:paraId="1CD16BDE" w14:textId="77777777">
        <w:tc>
          <w:tcPr>
            <w:tcW w:w="9062" w:type="dxa"/>
            <w:shd w:val="clear" w:color="auto" w:fill="F2F2F2" w:themeFill="light1" w:themeFillShade="F2"/>
          </w:tcPr>
          <w:p w14:paraId="4C45621A" w14:textId="77777777" w:rsidR="003C1640" w:rsidRDefault="001D5AE3">
            <w:pPr>
              <w:spacing w:before="60"/>
              <w:rPr>
                <w:b/>
                <w:sz w:val="26"/>
              </w:rPr>
            </w:pPr>
            <w:r>
              <w:rPr>
                <w:b/>
                <w:sz w:val="26"/>
              </w:rPr>
              <w:t>Grupa docelowa</w:t>
            </w:r>
          </w:p>
        </w:tc>
      </w:tr>
      <w:tr w:rsidR="003C1640" w14:paraId="63CC2113" w14:textId="77777777">
        <w:tc>
          <w:tcPr>
            <w:tcW w:w="9062" w:type="dxa"/>
          </w:tcPr>
          <w:p w14:paraId="2923F71F" w14:textId="77777777" w:rsidR="003C1640" w:rsidRDefault="001D5AE3">
            <w:pPr>
              <w:spacing w:before="60"/>
              <w:rPr>
                <w:b/>
                <w:sz w:val="26"/>
              </w:rPr>
            </w:pPr>
            <w:r>
              <w:rPr>
                <w:sz w:val="26"/>
              </w:rPr>
              <w:t>instytucje kultury, osoby z niepełnosprawnościami, turyści</w:t>
            </w:r>
          </w:p>
        </w:tc>
      </w:tr>
      <w:tr w:rsidR="003C1640" w14:paraId="739B35CE" w14:textId="77777777">
        <w:tc>
          <w:tcPr>
            <w:tcW w:w="9062" w:type="dxa"/>
            <w:shd w:val="clear" w:color="auto" w:fill="F2F2F2" w:themeFill="light1" w:themeFillShade="F2"/>
          </w:tcPr>
          <w:p w14:paraId="291DB450" w14:textId="77777777" w:rsidR="003C1640" w:rsidRDefault="001D5AE3">
            <w:pPr>
              <w:spacing w:before="60"/>
              <w:rPr>
                <w:b/>
                <w:sz w:val="26"/>
              </w:rPr>
            </w:pPr>
            <w:r>
              <w:rPr>
                <w:b/>
                <w:sz w:val="26"/>
              </w:rPr>
              <w:t>Słowa kluczowe</w:t>
            </w:r>
          </w:p>
        </w:tc>
      </w:tr>
      <w:tr w:rsidR="003C1640" w14:paraId="5FD736D4" w14:textId="77777777">
        <w:tc>
          <w:tcPr>
            <w:tcW w:w="9062" w:type="dxa"/>
          </w:tcPr>
          <w:p w14:paraId="246C0A63" w14:textId="77777777" w:rsidR="003C1640" w:rsidRDefault="001D5AE3">
            <w:pPr>
              <w:spacing w:before="60"/>
              <w:rPr>
                <w:b/>
                <w:sz w:val="26"/>
              </w:rPr>
            </w:pPr>
            <w:proofErr w:type="spellStart"/>
            <w:r>
              <w:rPr>
                <w:sz w:val="26"/>
              </w:rPr>
              <w:t>dziedzictwo_kulturowe</w:t>
            </w:r>
            <w:proofErr w:type="spellEnd"/>
            <w:r>
              <w:rPr>
                <w:sz w:val="26"/>
              </w:rPr>
              <w:t xml:space="preserve">, </w:t>
            </w:r>
            <w:proofErr w:type="spellStart"/>
            <w:r>
              <w:rPr>
                <w:sz w:val="26"/>
              </w:rPr>
              <w:t>instytucja_kultury</w:t>
            </w:r>
            <w:proofErr w:type="spellEnd"/>
            <w:r>
              <w:rPr>
                <w:sz w:val="26"/>
              </w:rPr>
              <w:t>, kultura</w:t>
            </w:r>
          </w:p>
        </w:tc>
      </w:tr>
      <w:tr w:rsidR="003C1640" w14:paraId="08F5F4FB" w14:textId="77777777">
        <w:tc>
          <w:tcPr>
            <w:tcW w:w="9062" w:type="dxa"/>
            <w:shd w:val="clear" w:color="auto" w:fill="F2F2F2" w:themeFill="light1" w:themeFillShade="F2"/>
          </w:tcPr>
          <w:p w14:paraId="5E5F4C10" w14:textId="77777777" w:rsidR="003C1640" w:rsidRDefault="001D5AE3">
            <w:pPr>
              <w:spacing w:before="60"/>
              <w:rPr>
                <w:b/>
                <w:sz w:val="26"/>
              </w:rPr>
            </w:pPr>
            <w:r>
              <w:rPr>
                <w:b/>
                <w:sz w:val="26"/>
              </w:rPr>
              <w:t>Kryteria wyboru projektów</w:t>
            </w:r>
          </w:p>
        </w:tc>
      </w:tr>
      <w:tr w:rsidR="003C1640" w14:paraId="1F991D0B" w14:textId="77777777">
        <w:tc>
          <w:tcPr>
            <w:tcW w:w="9062" w:type="dxa"/>
          </w:tcPr>
          <w:p w14:paraId="5EC3FBA0" w14:textId="77777777" w:rsidR="003C1640" w:rsidRDefault="001D5AE3">
            <w:pPr>
              <w:spacing w:before="60"/>
              <w:rPr>
                <w:b/>
                <w:sz w:val="26"/>
              </w:rPr>
            </w:pPr>
            <w:r>
              <w:rPr>
                <w:sz w:val="26"/>
              </w:rPr>
              <w:t>https://funduszeue.podkarpackie.pl/szczegoly-programu/prawo-i-dokumenty/kryteria-wyboru-projektow</w:t>
            </w:r>
          </w:p>
        </w:tc>
      </w:tr>
      <w:tr w:rsidR="003C1640" w14:paraId="0D292DC3" w14:textId="77777777">
        <w:tc>
          <w:tcPr>
            <w:tcW w:w="9062" w:type="dxa"/>
            <w:shd w:val="clear" w:color="auto" w:fill="F2F2F2" w:themeFill="light1" w:themeFillShade="F2"/>
          </w:tcPr>
          <w:p w14:paraId="4FFBE265" w14:textId="77777777" w:rsidR="003C1640" w:rsidRDefault="001D5AE3">
            <w:pPr>
              <w:spacing w:before="60"/>
              <w:rPr>
                <w:b/>
                <w:sz w:val="26"/>
              </w:rPr>
            </w:pPr>
            <w:r>
              <w:rPr>
                <w:b/>
                <w:sz w:val="26"/>
              </w:rPr>
              <w:t>Wskaźniki produktu</w:t>
            </w:r>
          </w:p>
        </w:tc>
      </w:tr>
      <w:tr w:rsidR="003C1640" w14:paraId="0175DFC4" w14:textId="77777777">
        <w:tc>
          <w:tcPr>
            <w:tcW w:w="9062" w:type="dxa"/>
          </w:tcPr>
          <w:p w14:paraId="7FCD48FC" w14:textId="77777777" w:rsidR="003C1640" w:rsidRDefault="001D5AE3">
            <w:pPr>
              <w:spacing w:before="60"/>
              <w:rPr>
                <w:b/>
                <w:sz w:val="26"/>
              </w:rPr>
            </w:pPr>
            <w:r>
              <w:rPr>
                <w:sz w:val="26"/>
              </w:rPr>
              <w:t>WLWK-PLRO141 - Liczba instytucji kultury objętych wsparciem</w:t>
            </w:r>
          </w:p>
        </w:tc>
      </w:tr>
      <w:tr w:rsidR="003C1640" w14:paraId="42B817FD" w14:textId="77777777">
        <w:tc>
          <w:tcPr>
            <w:tcW w:w="9062" w:type="dxa"/>
          </w:tcPr>
          <w:p w14:paraId="22160B31" w14:textId="77777777" w:rsidR="003C1640" w:rsidRDefault="001D5AE3">
            <w:pPr>
              <w:spacing w:before="60"/>
              <w:rPr>
                <w:sz w:val="26"/>
              </w:rPr>
            </w:pPr>
            <w:r>
              <w:rPr>
                <w:sz w:val="26"/>
              </w:rPr>
              <w:t>WLWK-PLRO132 - Liczba obiektów dostosowanych do potrzeb osób z niepełnosprawnościami (EFRR/FST/FS)</w:t>
            </w:r>
          </w:p>
        </w:tc>
      </w:tr>
      <w:tr w:rsidR="003C1640" w14:paraId="7BF2F7CB" w14:textId="77777777">
        <w:tc>
          <w:tcPr>
            <w:tcW w:w="9062" w:type="dxa"/>
          </w:tcPr>
          <w:p w14:paraId="2B7D2B4D" w14:textId="77777777" w:rsidR="003C1640" w:rsidRDefault="001D5AE3">
            <w:pPr>
              <w:spacing w:before="60"/>
              <w:rPr>
                <w:sz w:val="26"/>
              </w:rPr>
            </w:pPr>
            <w:r>
              <w:rPr>
                <w:sz w:val="26"/>
              </w:rPr>
              <w:t>WLWK-RCO077 - Liczba obiektów kulturalnych i turystycznych objętych wsparciem</w:t>
            </w:r>
          </w:p>
        </w:tc>
      </w:tr>
      <w:tr w:rsidR="003C1640" w14:paraId="67768455" w14:textId="77777777">
        <w:tc>
          <w:tcPr>
            <w:tcW w:w="9062" w:type="dxa"/>
          </w:tcPr>
          <w:p w14:paraId="33192A3F"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79C60928" w14:textId="77777777">
        <w:tc>
          <w:tcPr>
            <w:tcW w:w="9062" w:type="dxa"/>
          </w:tcPr>
          <w:p w14:paraId="48BF9BBA" w14:textId="77777777" w:rsidR="003C1640" w:rsidRDefault="001D5AE3">
            <w:pPr>
              <w:spacing w:before="60"/>
              <w:rPr>
                <w:sz w:val="26"/>
              </w:rPr>
            </w:pPr>
            <w:r>
              <w:rPr>
                <w:sz w:val="26"/>
              </w:rPr>
              <w:t xml:space="preserve">WLWK-PLRO140 - Liczba wspartych obiektów o charakterze </w:t>
            </w:r>
            <w:proofErr w:type="spellStart"/>
            <w:r>
              <w:rPr>
                <w:sz w:val="26"/>
              </w:rPr>
              <w:t>niezabytkowym</w:t>
            </w:r>
            <w:proofErr w:type="spellEnd"/>
          </w:p>
        </w:tc>
      </w:tr>
      <w:tr w:rsidR="003C1640" w14:paraId="489DCF39" w14:textId="77777777">
        <w:tc>
          <w:tcPr>
            <w:tcW w:w="9062" w:type="dxa"/>
          </w:tcPr>
          <w:p w14:paraId="3D5A3486" w14:textId="77777777" w:rsidR="003C1640" w:rsidRDefault="001D5AE3">
            <w:pPr>
              <w:spacing w:before="60"/>
              <w:rPr>
                <w:sz w:val="26"/>
              </w:rPr>
            </w:pPr>
            <w:r>
              <w:rPr>
                <w:sz w:val="26"/>
              </w:rPr>
              <w:t>WLWK-PLRO139 - Liczba zabytków nieruchomych objętych wsparciem</w:t>
            </w:r>
          </w:p>
        </w:tc>
      </w:tr>
      <w:tr w:rsidR="003C1640" w14:paraId="144BD51D" w14:textId="77777777">
        <w:tc>
          <w:tcPr>
            <w:tcW w:w="9062" w:type="dxa"/>
          </w:tcPr>
          <w:p w14:paraId="69238FAD" w14:textId="77777777" w:rsidR="003C1640" w:rsidRDefault="001D5AE3">
            <w:pPr>
              <w:spacing w:before="60"/>
              <w:rPr>
                <w:sz w:val="26"/>
              </w:rPr>
            </w:pPr>
            <w:r>
              <w:rPr>
                <w:sz w:val="26"/>
              </w:rPr>
              <w:t>WLWK-PLRO138 - Liczba zabytków ruchomych objętych wsparciem</w:t>
            </w:r>
          </w:p>
        </w:tc>
      </w:tr>
      <w:tr w:rsidR="003C1640" w14:paraId="505BAC0B" w14:textId="77777777">
        <w:tc>
          <w:tcPr>
            <w:tcW w:w="9062" w:type="dxa"/>
            <w:shd w:val="clear" w:color="auto" w:fill="F2F2F2" w:themeFill="light1" w:themeFillShade="F2"/>
          </w:tcPr>
          <w:p w14:paraId="3C3B7747" w14:textId="77777777" w:rsidR="003C1640" w:rsidRDefault="001D5AE3">
            <w:pPr>
              <w:spacing w:before="60"/>
              <w:rPr>
                <w:b/>
                <w:sz w:val="26"/>
              </w:rPr>
            </w:pPr>
            <w:r>
              <w:rPr>
                <w:b/>
                <w:sz w:val="26"/>
              </w:rPr>
              <w:lastRenderedPageBreak/>
              <w:t>Wskaźniki rezultatu</w:t>
            </w:r>
          </w:p>
        </w:tc>
      </w:tr>
      <w:tr w:rsidR="003C1640" w14:paraId="31D0A070" w14:textId="77777777">
        <w:tc>
          <w:tcPr>
            <w:tcW w:w="9062" w:type="dxa"/>
          </w:tcPr>
          <w:p w14:paraId="67E4063F" w14:textId="77777777" w:rsidR="003C1640" w:rsidRDefault="001D5AE3">
            <w:pPr>
              <w:spacing w:before="60"/>
              <w:rPr>
                <w:b/>
                <w:sz w:val="26"/>
              </w:rPr>
            </w:pPr>
            <w:r>
              <w:rPr>
                <w:sz w:val="26"/>
              </w:rPr>
              <w:t>WLWK-RCR077 - Liczba osób odwiedzających obiekty kulturalne i turystyczne objęte wsparciem</w:t>
            </w:r>
          </w:p>
        </w:tc>
      </w:tr>
      <w:tr w:rsidR="003C1640" w14:paraId="5E31E2F6" w14:textId="77777777">
        <w:tc>
          <w:tcPr>
            <w:tcW w:w="9062" w:type="dxa"/>
          </w:tcPr>
          <w:p w14:paraId="2BA7C4B3" w14:textId="77777777" w:rsidR="003C1640" w:rsidRDefault="001D5AE3">
            <w:pPr>
              <w:spacing w:before="60"/>
              <w:rPr>
                <w:sz w:val="26"/>
              </w:rPr>
            </w:pPr>
            <w:r>
              <w:rPr>
                <w:sz w:val="26"/>
              </w:rPr>
              <w:t>WLWK-RCR001 - Miejsca pracy utworzone we wspieranych jednostkach</w:t>
            </w:r>
          </w:p>
        </w:tc>
      </w:tr>
    </w:tbl>
    <w:p w14:paraId="3ADCF2B3" w14:textId="77777777" w:rsidR="003C1640" w:rsidRDefault="003C1640">
      <w:pPr>
        <w:rPr>
          <w:b/>
        </w:rPr>
      </w:pPr>
    </w:p>
    <w:p w14:paraId="4957961E"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CDDC446" w14:textId="77777777">
        <w:tc>
          <w:tcPr>
            <w:tcW w:w="9062" w:type="dxa"/>
            <w:shd w:val="clear" w:color="auto" w:fill="D9D9D9" w:themeFill="light1" w:themeFillShade="D9"/>
          </w:tcPr>
          <w:p w14:paraId="4026D59D" w14:textId="77777777" w:rsidR="003C1640" w:rsidRDefault="001D5AE3">
            <w:pPr>
              <w:spacing w:before="60"/>
              <w:rPr>
                <w:b/>
                <w:sz w:val="28"/>
              </w:rPr>
            </w:pPr>
            <w:r>
              <w:rPr>
                <w:b/>
                <w:sz w:val="28"/>
              </w:rPr>
              <w:t>Kod i nazwa działania</w:t>
            </w:r>
          </w:p>
        </w:tc>
      </w:tr>
      <w:tr w:rsidR="003C1640" w14:paraId="17016241" w14:textId="77777777">
        <w:tc>
          <w:tcPr>
            <w:tcW w:w="9062" w:type="dxa"/>
          </w:tcPr>
          <w:p w14:paraId="52BF7BE8" w14:textId="77777777" w:rsidR="003C1640" w:rsidRDefault="001D5AE3">
            <w:pPr>
              <w:pStyle w:val="Nagwek3"/>
              <w:spacing w:after="120"/>
            </w:pPr>
            <w:bookmarkStart w:id="29" w:name="_Toc216778757"/>
            <w:r>
              <w:rPr>
                <w:rFonts w:ascii="Calibri" w:hAnsi="Calibri" w:cs="Calibri"/>
                <w:sz w:val="32"/>
              </w:rPr>
              <w:t xml:space="preserve">Działanie FEPK.05.06 </w:t>
            </w:r>
            <w:r>
              <w:rPr>
                <w:rFonts w:ascii="Calibri" w:hAnsi="Calibri" w:cs="Calibri"/>
                <w:sz w:val="32"/>
              </w:rPr>
              <w:t>Szlaki turystyczne</w:t>
            </w:r>
            <w:bookmarkEnd w:id="29"/>
          </w:p>
        </w:tc>
      </w:tr>
      <w:tr w:rsidR="003C1640" w14:paraId="7A7BA261" w14:textId="77777777">
        <w:tc>
          <w:tcPr>
            <w:tcW w:w="9062" w:type="dxa"/>
            <w:shd w:val="clear" w:color="auto" w:fill="F2F2F2" w:themeFill="light1" w:themeFillShade="F2"/>
          </w:tcPr>
          <w:p w14:paraId="2B230B77" w14:textId="77777777" w:rsidR="003C1640" w:rsidRDefault="001D5AE3">
            <w:pPr>
              <w:spacing w:before="60"/>
              <w:rPr>
                <w:b/>
                <w:sz w:val="26"/>
              </w:rPr>
            </w:pPr>
            <w:r>
              <w:rPr>
                <w:b/>
                <w:sz w:val="26"/>
              </w:rPr>
              <w:t>Cel szczegółowy</w:t>
            </w:r>
          </w:p>
        </w:tc>
      </w:tr>
      <w:tr w:rsidR="003C1640" w14:paraId="56F8FC36" w14:textId="77777777">
        <w:tc>
          <w:tcPr>
            <w:tcW w:w="9062" w:type="dxa"/>
          </w:tcPr>
          <w:p w14:paraId="74114E62" w14:textId="77777777" w:rsidR="003C1640" w:rsidRDefault="001D5AE3">
            <w:pPr>
              <w:spacing w:before="60"/>
              <w:rPr>
                <w:b/>
                <w:sz w:val="26"/>
              </w:rPr>
            </w:pPr>
            <w:r>
              <w:rPr>
                <w:sz w:val="26"/>
              </w:rPr>
              <w:t>EFRR.CP4.VI - Wzmacnianie roli kultury i zrównoważonej turystyki w rozwoju gospodarczym, włączeniu społecznym i innowacjach społecznych</w:t>
            </w:r>
          </w:p>
        </w:tc>
      </w:tr>
      <w:tr w:rsidR="003C1640" w14:paraId="30231F7C" w14:textId="77777777">
        <w:tc>
          <w:tcPr>
            <w:tcW w:w="9062" w:type="dxa"/>
            <w:shd w:val="clear" w:color="auto" w:fill="F2F2F2" w:themeFill="light1" w:themeFillShade="F2"/>
          </w:tcPr>
          <w:p w14:paraId="28F09223" w14:textId="77777777" w:rsidR="003C1640" w:rsidRDefault="001D5AE3">
            <w:pPr>
              <w:spacing w:before="60"/>
              <w:rPr>
                <w:b/>
                <w:sz w:val="26"/>
              </w:rPr>
            </w:pPr>
            <w:r>
              <w:rPr>
                <w:b/>
                <w:sz w:val="26"/>
              </w:rPr>
              <w:t>Wysokość alokacji ogółem (EUR)</w:t>
            </w:r>
          </w:p>
        </w:tc>
      </w:tr>
      <w:tr w:rsidR="003C1640" w14:paraId="76988ED9" w14:textId="77777777">
        <w:tc>
          <w:tcPr>
            <w:tcW w:w="9062" w:type="dxa"/>
          </w:tcPr>
          <w:p w14:paraId="4E7B988F" w14:textId="77777777" w:rsidR="003C1640" w:rsidRDefault="001D5AE3">
            <w:pPr>
              <w:spacing w:before="60"/>
              <w:rPr>
                <w:b/>
                <w:sz w:val="26"/>
              </w:rPr>
            </w:pPr>
            <w:r>
              <w:rPr>
                <w:sz w:val="26"/>
              </w:rPr>
              <w:t>19 117 647,00</w:t>
            </w:r>
          </w:p>
        </w:tc>
      </w:tr>
      <w:tr w:rsidR="003C1640" w14:paraId="68E82892" w14:textId="77777777">
        <w:tc>
          <w:tcPr>
            <w:tcW w:w="9062" w:type="dxa"/>
            <w:shd w:val="clear" w:color="auto" w:fill="F2F2F2" w:themeFill="light1" w:themeFillShade="F2"/>
          </w:tcPr>
          <w:p w14:paraId="55AD000F" w14:textId="77777777" w:rsidR="003C1640" w:rsidRDefault="001D5AE3">
            <w:pPr>
              <w:spacing w:before="60"/>
              <w:rPr>
                <w:b/>
                <w:sz w:val="26"/>
              </w:rPr>
            </w:pPr>
            <w:r>
              <w:rPr>
                <w:b/>
                <w:sz w:val="26"/>
              </w:rPr>
              <w:t>Wysokość alokacji UE (EUR)</w:t>
            </w:r>
          </w:p>
        </w:tc>
      </w:tr>
      <w:tr w:rsidR="003C1640" w14:paraId="3F0E6BAC" w14:textId="77777777">
        <w:tc>
          <w:tcPr>
            <w:tcW w:w="9062" w:type="dxa"/>
          </w:tcPr>
          <w:p w14:paraId="2D69632C" w14:textId="77777777" w:rsidR="003C1640" w:rsidRDefault="001D5AE3">
            <w:pPr>
              <w:spacing w:before="60"/>
              <w:rPr>
                <w:b/>
                <w:sz w:val="26"/>
              </w:rPr>
            </w:pPr>
            <w:r>
              <w:rPr>
                <w:sz w:val="26"/>
              </w:rPr>
              <w:t>16 250 000,00</w:t>
            </w:r>
          </w:p>
        </w:tc>
      </w:tr>
      <w:tr w:rsidR="003C1640" w14:paraId="2E695963" w14:textId="77777777">
        <w:tc>
          <w:tcPr>
            <w:tcW w:w="9062" w:type="dxa"/>
            <w:shd w:val="clear" w:color="auto" w:fill="F2F2F2" w:themeFill="light1" w:themeFillShade="F2"/>
          </w:tcPr>
          <w:p w14:paraId="27457369" w14:textId="77777777" w:rsidR="003C1640" w:rsidRDefault="001D5AE3">
            <w:pPr>
              <w:spacing w:before="60"/>
              <w:rPr>
                <w:b/>
                <w:sz w:val="26"/>
              </w:rPr>
            </w:pPr>
            <w:r>
              <w:rPr>
                <w:b/>
                <w:sz w:val="26"/>
              </w:rPr>
              <w:t>Zakres interwencji</w:t>
            </w:r>
          </w:p>
        </w:tc>
      </w:tr>
      <w:tr w:rsidR="003C1640" w14:paraId="2F04BFFC" w14:textId="77777777">
        <w:tc>
          <w:tcPr>
            <w:tcW w:w="9062" w:type="dxa"/>
          </w:tcPr>
          <w:p w14:paraId="1A97076E" w14:textId="77777777" w:rsidR="003C1640" w:rsidRDefault="001D5AE3">
            <w:pPr>
              <w:spacing w:before="60"/>
              <w:rPr>
                <w:b/>
                <w:sz w:val="26"/>
              </w:rPr>
            </w:pPr>
            <w:r>
              <w:rPr>
                <w:sz w:val="26"/>
              </w:rPr>
              <w:t>165 - Ochrona, rozwój i promowanie publicznych walorów turystycznych i usług turystycznych</w:t>
            </w:r>
          </w:p>
        </w:tc>
      </w:tr>
      <w:tr w:rsidR="003C1640" w14:paraId="681A3AB8" w14:textId="77777777">
        <w:tblPrEx>
          <w:shd w:val="clear" w:color="auto" w:fill="F2F2F2" w:themeFill="light1" w:themeFillShade="F2"/>
        </w:tblPrEx>
        <w:tc>
          <w:tcPr>
            <w:tcW w:w="9062" w:type="dxa"/>
            <w:shd w:val="clear" w:color="auto" w:fill="F2F2F2" w:themeFill="light1" w:themeFillShade="F2"/>
          </w:tcPr>
          <w:p w14:paraId="6445E2CA" w14:textId="77777777" w:rsidR="003C1640" w:rsidRDefault="001D5AE3">
            <w:pPr>
              <w:spacing w:before="60" w:after="240"/>
              <w:rPr>
                <w:b/>
                <w:sz w:val="26"/>
              </w:rPr>
            </w:pPr>
            <w:r>
              <w:rPr>
                <w:b/>
                <w:sz w:val="26"/>
              </w:rPr>
              <w:t>Opis działania</w:t>
            </w:r>
          </w:p>
        </w:tc>
      </w:tr>
      <w:tr w:rsidR="003C1640" w14:paraId="5AB1D571" w14:textId="77777777">
        <w:tc>
          <w:tcPr>
            <w:tcW w:w="9062" w:type="dxa"/>
          </w:tcPr>
          <w:p w14:paraId="514B8ECB" w14:textId="77777777" w:rsidR="003C1640" w:rsidRDefault="001D5AE3">
            <w:pPr>
              <w:spacing w:before="60"/>
              <w:rPr>
                <w:sz w:val="26"/>
              </w:rPr>
            </w:pPr>
            <w:r>
              <w:br/>
            </w:r>
            <w:r>
              <w:rPr>
                <w:sz w:val="26"/>
              </w:rPr>
              <w:t>1.</w:t>
            </w:r>
            <w:r>
              <w:rPr>
                <w:sz w:val="26"/>
              </w:rPr>
              <w:tab/>
              <w:t xml:space="preserve">Przedsięwzięcia dotyczące istniejących i nowoprojektowanych szlaków turystycznych - rowerowych i pieszych, narciarskich wraz z budową, rozbudową lub modernizacją turystycznej infrastruktury oraz zakupem niezbędnego wyposażenia, </w:t>
            </w:r>
            <w:r>
              <w:rPr>
                <w:sz w:val="26"/>
              </w:rPr>
              <w:lastRenderedPageBreak/>
              <w:t xml:space="preserve">w tym: </w:t>
            </w:r>
            <w:r>
              <w:br/>
            </w:r>
            <w:r>
              <w:rPr>
                <w:sz w:val="26"/>
              </w:rPr>
              <w:t>-</w:t>
            </w:r>
            <w:r>
              <w:rPr>
                <w:sz w:val="26"/>
              </w:rPr>
              <w:tab/>
              <w:t xml:space="preserve">Miejsca Obsługi Rowerzystów wraz z niezbędną małą infrastrukturą turystyczną, tj. stoły, ławki, </w:t>
            </w:r>
            <w:proofErr w:type="spellStart"/>
            <w:r>
              <w:rPr>
                <w:sz w:val="26"/>
              </w:rPr>
              <w:t>ławostoły</w:t>
            </w:r>
            <w:proofErr w:type="spellEnd"/>
            <w:r>
              <w:rPr>
                <w:sz w:val="26"/>
              </w:rPr>
              <w:t>, miejsca postojowe wraz ze stacjami ładowania pojazdów elektrycznych (samochody, rowery, hulajnogi), sanitariaty, wiaty, stanowiska widokowe/platformy widokowe/wieże</w:t>
            </w:r>
            <w:r>
              <w:rPr>
                <w:sz w:val="26"/>
              </w:rPr>
              <w:t xml:space="preserve"> widokowe, pola biwakowe, ogrodzenia, drogi dojazdowe, parkingi, itp.,</w:t>
            </w:r>
            <w:r>
              <w:br/>
            </w:r>
            <w:r>
              <w:rPr>
                <w:sz w:val="26"/>
              </w:rPr>
              <w:t>-</w:t>
            </w:r>
            <w:r>
              <w:rPr>
                <w:sz w:val="26"/>
              </w:rPr>
              <w:tab/>
              <w:t xml:space="preserve">schrony turystyczne/schrony przeciwdeszczowe/chatki traperskie/wiaty turystyczne wraz z niezbędną małą infrastrukturą turystyczną, tj. stoły, ławki, </w:t>
            </w:r>
            <w:proofErr w:type="spellStart"/>
            <w:r>
              <w:rPr>
                <w:sz w:val="26"/>
              </w:rPr>
              <w:t>ławostoły</w:t>
            </w:r>
            <w:proofErr w:type="spellEnd"/>
            <w:r>
              <w:rPr>
                <w:sz w:val="26"/>
              </w:rPr>
              <w:t>,</w:t>
            </w:r>
            <w:r>
              <w:br/>
            </w:r>
            <w:r>
              <w:rPr>
                <w:sz w:val="26"/>
              </w:rPr>
              <w:t>-</w:t>
            </w:r>
            <w:r>
              <w:rPr>
                <w:sz w:val="26"/>
              </w:rPr>
              <w:tab/>
              <w:t>kompleksy rekreacji wodnej (zespoły basenów do rekreacji wodnej z niezbędną infrastrukturą), strefy rekreacji i sportu oraz naturalne zbiorniki wodne, place zabaw,</w:t>
            </w:r>
            <w:r>
              <w:br/>
            </w:r>
            <w:r>
              <w:rPr>
                <w:sz w:val="26"/>
              </w:rPr>
              <w:t>-</w:t>
            </w:r>
            <w:r>
              <w:rPr>
                <w:sz w:val="26"/>
              </w:rPr>
              <w:tab/>
              <w:t>obiekty gastronomiczne,</w:t>
            </w:r>
            <w:r>
              <w:br/>
            </w:r>
            <w:r>
              <w:rPr>
                <w:sz w:val="26"/>
              </w:rPr>
              <w:t>-</w:t>
            </w:r>
            <w:r>
              <w:rPr>
                <w:sz w:val="26"/>
              </w:rPr>
              <w:tab/>
              <w:t xml:space="preserve">planetaria wraz z zapleczem </w:t>
            </w:r>
            <w:proofErr w:type="spellStart"/>
            <w:r>
              <w:rPr>
                <w:sz w:val="26"/>
              </w:rPr>
              <w:t>edukacyjno</w:t>
            </w:r>
            <w:proofErr w:type="spellEnd"/>
            <w:r>
              <w:rPr>
                <w:sz w:val="26"/>
              </w:rPr>
              <w:t xml:space="preserve"> - szkoleniowym,</w:t>
            </w:r>
            <w:r>
              <w:br/>
            </w:r>
            <w:r>
              <w:rPr>
                <w:sz w:val="26"/>
              </w:rPr>
              <w:t>-</w:t>
            </w:r>
            <w:r>
              <w:rPr>
                <w:sz w:val="26"/>
              </w:rPr>
              <w:tab/>
              <w:t>miejsca edukacji turystyczne</w:t>
            </w:r>
            <w:r>
              <w:rPr>
                <w:sz w:val="26"/>
              </w:rPr>
              <w:t>j i ekologicznej wraz z zagospodarowaniem terenu dla turystów,</w:t>
            </w:r>
            <w:r>
              <w:br/>
            </w:r>
            <w:r>
              <w:rPr>
                <w:sz w:val="26"/>
              </w:rPr>
              <w:t>-</w:t>
            </w:r>
            <w:r>
              <w:rPr>
                <w:sz w:val="26"/>
              </w:rPr>
              <w:tab/>
              <w:t>renowacja i adaptacja historycznego taboru kolejowego – lokomotyw oraz nieczynnych torów kolejowych,</w:t>
            </w:r>
            <w:r>
              <w:br/>
            </w:r>
            <w:r>
              <w:rPr>
                <w:sz w:val="26"/>
              </w:rPr>
              <w:t>-       wymiana/odnowienie/umieszczenie oznakowania istniejącego lub nowoprojektowanego szlaku.</w:t>
            </w:r>
            <w:r>
              <w:br/>
            </w:r>
            <w:r>
              <w:rPr>
                <w:sz w:val="26"/>
              </w:rPr>
              <w:t>2.</w:t>
            </w:r>
            <w:r>
              <w:rPr>
                <w:sz w:val="26"/>
              </w:rPr>
              <w:tab/>
              <w:t>Inwestycje w infrastrukturę w zakresie dostosowania do potrzeb osób z niepełnosprawnościami poprzez roboty budowlane i zakup niezbędnego wyposażenia (jako element projektu).</w:t>
            </w:r>
            <w:r>
              <w:br/>
            </w:r>
            <w:r>
              <w:rPr>
                <w:sz w:val="26"/>
              </w:rPr>
              <w:t>3. Promocja podkarpackiego odcinka Głównego Szlaku Beskidzkiego (działani</w:t>
            </w:r>
            <w:r>
              <w:rPr>
                <w:sz w:val="26"/>
              </w:rPr>
              <w:t>a informacyjno-promocyjne dotyczące oferty usług, ukierunkowane bezpośrednio na odbiorców tej oferty, w tym: np. przygotowanie oraz realizacja kampanii informacyjno-promocyjnych, utworzenie portalu internetowego/zakładki internetowej, działania edukacyjne, w tym np. wykonanie muralu edukacyjnego) - nie więcej niż 10% kosztów kwalifikowalnych w projekcie.</w:t>
            </w:r>
            <w:r>
              <w:br/>
            </w:r>
            <w:r>
              <w:br/>
            </w:r>
            <w:r>
              <w:rPr>
                <w:sz w:val="26"/>
              </w:rPr>
              <w:t>Limity i ograniczenia:</w:t>
            </w:r>
            <w:r>
              <w:br/>
            </w:r>
            <w:r>
              <w:rPr>
                <w:sz w:val="26"/>
              </w:rPr>
              <w:t>1.Budowa nowych obiektów jest dopuszczalna, jeżeli jest niezbędna do spełnienia założonych w projekcie celów oraz niemożliwe jest w</w:t>
            </w:r>
            <w:r>
              <w:rPr>
                <w:sz w:val="26"/>
              </w:rPr>
              <w:t>ykorzystanie infrastruktury istniejącej. Ograniczenie nie dotyczy obiektów małej architektury.</w:t>
            </w:r>
            <w:r>
              <w:br/>
            </w:r>
            <w:r>
              <w:rPr>
                <w:sz w:val="26"/>
              </w:rPr>
              <w:t xml:space="preserve">2. Brak możliwości wsparcia bazy noclegowej, w tym obiektów hotelarskich (o </w:t>
            </w:r>
            <w:r>
              <w:rPr>
                <w:sz w:val="26"/>
              </w:rPr>
              <w:lastRenderedPageBreak/>
              <w:t>których mowa w art. 36 Ustawy o usługach hotelarskich oraz usługach pilotów wycieczek i przewodników turystycznych), obiektów noclegowych turystycznych oraz miejsc krótkotrwałego zakwaterowania . Ograniczenie nie obejmuje pól biwakowych.</w:t>
            </w:r>
            <w:r>
              <w:br/>
            </w:r>
            <w:r>
              <w:rPr>
                <w:sz w:val="26"/>
              </w:rPr>
              <w:t>3. Inwestycje w elementy infrastruktury drogowej (w tym w parkingi) nie będą wspierane, chyba że stanow</w:t>
            </w:r>
            <w:r>
              <w:rPr>
                <w:sz w:val="26"/>
              </w:rPr>
              <w:t xml:space="preserve">ią nieodłączny element większego projektu, nie są one dominującym elementem tego projektu a ich koszt nie przekracza 15% kosztów kwalifikowalnych. Ograniczenie nie obejmuje dróg dla rowerów (ścieżek rowerowych) wraz z urządzeniami, budowlami lub obiektami inżynierskimi przeznaczonymi do ruchu lub postoju rowerzystów oraz oznaczeń poziomych i pionowych jezdni jako element tras i szlaków rowerowych - nawet jeśli znajdują się w pasie drogowym. </w:t>
            </w:r>
            <w:r>
              <w:br/>
            </w:r>
            <w:r>
              <w:rPr>
                <w:sz w:val="26"/>
              </w:rPr>
              <w:t>4. W miastach projekty nie mogą obejmować budowy nowych dróg lub p</w:t>
            </w:r>
            <w:r>
              <w:rPr>
                <w:sz w:val="26"/>
              </w:rPr>
              <w:t xml:space="preserve">arkingów oraz w odniesieniu do istniejących - zwiększenia ich pojemności lub przepustowości, ani nie mogą w inny sposób przyczyniać się do zwiększenia natężenia ruchu samochodowego. Ograniczenie nie obejmuje pasów ruchu dla rowerów oraz oznaczeń poziomych i pionowych jezdni jako element tras i szlaków rowerowych. </w:t>
            </w:r>
            <w:r>
              <w:br/>
            </w:r>
            <w:r>
              <w:rPr>
                <w:sz w:val="26"/>
              </w:rPr>
              <w:t>5. Inwestycje infrastrukturalne w sektorze turystyki wymagają powiązania z działaniami podmiotów sektora społecznego w celu wzmocnienia procesu włączenia społecznego.</w:t>
            </w:r>
            <w:r>
              <w:br/>
            </w:r>
            <w:r>
              <w:rPr>
                <w:sz w:val="26"/>
              </w:rPr>
              <w:t>6. Infrastruktura rowerowa po</w:t>
            </w:r>
            <w:r>
              <w:rPr>
                <w:sz w:val="26"/>
              </w:rPr>
              <w:t xml:space="preserve">winna być realizowana zgodnie ze standardami określonymi w Regionalnej Polityce Rowerowej Województwa Podkarpackiego.  </w:t>
            </w:r>
            <w:r>
              <w:br/>
            </w:r>
          </w:p>
        </w:tc>
      </w:tr>
      <w:tr w:rsidR="003C1640" w14:paraId="4AF3C89D" w14:textId="77777777">
        <w:tc>
          <w:tcPr>
            <w:tcW w:w="9062" w:type="dxa"/>
            <w:shd w:val="clear" w:color="auto" w:fill="F2F2F2" w:themeFill="light1" w:themeFillShade="F2"/>
          </w:tcPr>
          <w:p w14:paraId="735625C4" w14:textId="77777777" w:rsidR="003C1640" w:rsidRDefault="001D5AE3">
            <w:pPr>
              <w:spacing w:before="60"/>
              <w:rPr>
                <w:b/>
                <w:sz w:val="26"/>
              </w:rPr>
            </w:pPr>
            <w:r>
              <w:rPr>
                <w:b/>
                <w:sz w:val="26"/>
              </w:rPr>
              <w:lastRenderedPageBreak/>
              <w:t>Maksymalny % poziom dofinansowania UE w projekcie</w:t>
            </w:r>
          </w:p>
        </w:tc>
      </w:tr>
      <w:tr w:rsidR="003C1640" w14:paraId="691FD1C5" w14:textId="77777777">
        <w:tc>
          <w:tcPr>
            <w:tcW w:w="9062" w:type="dxa"/>
          </w:tcPr>
          <w:p w14:paraId="056404FB" w14:textId="77777777" w:rsidR="003C1640" w:rsidRDefault="001D5AE3">
            <w:pPr>
              <w:spacing w:before="60"/>
              <w:rPr>
                <w:b/>
                <w:sz w:val="26"/>
              </w:rPr>
            </w:pPr>
            <w:r>
              <w:rPr>
                <w:sz w:val="26"/>
              </w:rPr>
              <w:t>85</w:t>
            </w:r>
          </w:p>
        </w:tc>
      </w:tr>
      <w:tr w:rsidR="003C1640" w14:paraId="3D301D6F" w14:textId="77777777">
        <w:tc>
          <w:tcPr>
            <w:tcW w:w="9062" w:type="dxa"/>
            <w:shd w:val="clear" w:color="auto" w:fill="F2F2F2" w:themeFill="light1" w:themeFillShade="F2"/>
          </w:tcPr>
          <w:p w14:paraId="04BF6270"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04F71540" w14:textId="77777777">
        <w:tc>
          <w:tcPr>
            <w:tcW w:w="9062" w:type="dxa"/>
          </w:tcPr>
          <w:p w14:paraId="79E5EE62" w14:textId="77777777" w:rsidR="003C1640" w:rsidRDefault="001D5AE3">
            <w:pPr>
              <w:spacing w:before="60"/>
              <w:rPr>
                <w:b/>
                <w:sz w:val="26"/>
              </w:rPr>
            </w:pPr>
            <w:r>
              <w:rPr>
                <w:sz w:val="26"/>
              </w:rPr>
              <w:t>85</w:t>
            </w:r>
          </w:p>
        </w:tc>
      </w:tr>
      <w:tr w:rsidR="003C1640" w14:paraId="3AB8A785" w14:textId="77777777">
        <w:tc>
          <w:tcPr>
            <w:tcW w:w="9062" w:type="dxa"/>
            <w:shd w:val="clear" w:color="auto" w:fill="F2F2F2" w:themeFill="light1" w:themeFillShade="F2"/>
          </w:tcPr>
          <w:p w14:paraId="15F6DE3E" w14:textId="77777777" w:rsidR="003C1640" w:rsidRDefault="001D5AE3">
            <w:pPr>
              <w:spacing w:before="60"/>
              <w:rPr>
                <w:b/>
                <w:sz w:val="26"/>
              </w:rPr>
            </w:pPr>
            <w:r>
              <w:rPr>
                <w:b/>
                <w:sz w:val="26"/>
              </w:rPr>
              <w:t>Pomoc publiczna – unijna podstawa prawna</w:t>
            </w:r>
          </w:p>
        </w:tc>
      </w:tr>
      <w:tr w:rsidR="003C1640" w14:paraId="5CCEC1BC" w14:textId="77777777">
        <w:tc>
          <w:tcPr>
            <w:tcW w:w="9062" w:type="dxa"/>
          </w:tcPr>
          <w:p w14:paraId="58FF7F98" w14:textId="77777777" w:rsidR="003C1640" w:rsidRDefault="001D5AE3">
            <w:pPr>
              <w:spacing w:before="60"/>
              <w:rPr>
                <w:b/>
                <w:sz w:val="26"/>
              </w:rPr>
            </w:pPr>
            <w:r>
              <w:rPr>
                <w:sz w:val="26"/>
              </w:rPr>
              <w:lastRenderedPageBreak/>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1295BD0B" w14:textId="77777777">
        <w:tc>
          <w:tcPr>
            <w:tcW w:w="9062" w:type="dxa"/>
            <w:shd w:val="clear" w:color="auto" w:fill="F2F2F2" w:themeFill="light1" w:themeFillShade="F2"/>
          </w:tcPr>
          <w:p w14:paraId="02EB2922" w14:textId="77777777" w:rsidR="003C1640" w:rsidRDefault="001D5AE3">
            <w:pPr>
              <w:spacing w:before="60"/>
              <w:rPr>
                <w:b/>
                <w:sz w:val="26"/>
              </w:rPr>
            </w:pPr>
            <w:r>
              <w:rPr>
                <w:b/>
                <w:sz w:val="26"/>
              </w:rPr>
              <w:t>Pomoc publiczna – krajowa podstawa prawna</w:t>
            </w:r>
          </w:p>
        </w:tc>
      </w:tr>
      <w:tr w:rsidR="003C1640" w14:paraId="39EA6A82" w14:textId="77777777">
        <w:tc>
          <w:tcPr>
            <w:tcW w:w="9062" w:type="dxa"/>
          </w:tcPr>
          <w:p w14:paraId="1582119D" w14:textId="77777777" w:rsidR="003C1640" w:rsidRDefault="001D5AE3">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 xml:space="preserve">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rPr>
                <w:sz w:val="26"/>
              </w:rPr>
              <w:t>bezemisyjnych</w:t>
            </w:r>
            <w:proofErr w:type="spellEnd"/>
            <w:r>
              <w:rPr>
                <w:sz w:val="26"/>
              </w:rPr>
              <w:t xml:space="preserve"> oraz na doposażenie pojazdów w ramach regionalnych programów na lata 2021–2027 (Dz.U. 2024 poz. 89), Rozporządzenie Ministra Funduszy i Polityki Regionaln</w:t>
            </w:r>
            <w:r>
              <w:rPr>
                <w:sz w:val="26"/>
              </w:rPr>
              <w:t>ej z dnia 24 sierpnia 2023 r. w sprawie udzielania pomocy inwestycyjnej na infrastrukturę sportową i wielofunkcyjną infrastrukturę rekreacyjną w ramach regionalnych programów na lata 2021–2027 (Dz.U. 2023 poz. 1818)</w:t>
            </w:r>
          </w:p>
        </w:tc>
      </w:tr>
      <w:tr w:rsidR="003C1640" w14:paraId="6209155B" w14:textId="77777777">
        <w:tc>
          <w:tcPr>
            <w:tcW w:w="9062" w:type="dxa"/>
            <w:shd w:val="clear" w:color="auto" w:fill="F2F2F2" w:themeFill="light1" w:themeFillShade="F2"/>
          </w:tcPr>
          <w:p w14:paraId="7104D916" w14:textId="77777777" w:rsidR="003C1640" w:rsidRDefault="001D5AE3">
            <w:pPr>
              <w:spacing w:before="60"/>
              <w:rPr>
                <w:b/>
                <w:sz w:val="26"/>
              </w:rPr>
            </w:pPr>
            <w:r>
              <w:rPr>
                <w:b/>
                <w:sz w:val="26"/>
              </w:rPr>
              <w:t>Uproszczone metody rozliczania</w:t>
            </w:r>
          </w:p>
        </w:tc>
      </w:tr>
      <w:tr w:rsidR="003C1640" w14:paraId="3B5D0C47" w14:textId="77777777">
        <w:tc>
          <w:tcPr>
            <w:tcW w:w="9062" w:type="dxa"/>
          </w:tcPr>
          <w:p w14:paraId="11852159" w14:textId="77777777" w:rsidR="003C1640" w:rsidRDefault="001D5AE3">
            <w:pPr>
              <w:spacing w:before="60"/>
              <w:rPr>
                <w:b/>
                <w:sz w:val="26"/>
              </w:rPr>
            </w:pPr>
            <w:r>
              <w:rPr>
                <w:sz w:val="26"/>
              </w:rPr>
              <w:t>do 7% stawka ryczałtowa na koszty pośrednie (podstawa wyliczenia: koszty bezpośrednie) [art. 54(a) CPR]</w:t>
            </w:r>
          </w:p>
        </w:tc>
      </w:tr>
      <w:tr w:rsidR="003C1640" w14:paraId="316AEA6C" w14:textId="77777777">
        <w:tc>
          <w:tcPr>
            <w:tcW w:w="9062" w:type="dxa"/>
            <w:shd w:val="clear" w:color="auto" w:fill="F2F2F2" w:themeFill="light1" w:themeFillShade="F2"/>
          </w:tcPr>
          <w:p w14:paraId="7BACDB6D" w14:textId="77777777" w:rsidR="003C1640" w:rsidRDefault="001D5AE3">
            <w:pPr>
              <w:spacing w:before="60"/>
              <w:rPr>
                <w:b/>
                <w:sz w:val="26"/>
              </w:rPr>
            </w:pPr>
            <w:r>
              <w:rPr>
                <w:b/>
                <w:sz w:val="26"/>
              </w:rPr>
              <w:t>Forma wsparcia</w:t>
            </w:r>
          </w:p>
        </w:tc>
      </w:tr>
      <w:tr w:rsidR="003C1640" w14:paraId="12475060" w14:textId="77777777">
        <w:tc>
          <w:tcPr>
            <w:tcW w:w="9062" w:type="dxa"/>
          </w:tcPr>
          <w:p w14:paraId="6DAFF498" w14:textId="77777777" w:rsidR="003C1640" w:rsidRDefault="001D5AE3">
            <w:pPr>
              <w:spacing w:before="60"/>
              <w:rPr>
                <w:b/>
                <w:sz w:val="26"/>
              </w:rPr>
            </w:pPr>
            <w:r>
              <w:rPr>
                <w:sz w:val="26"/>
              </w:rPr>
              <w:t>Dotacja</w:t>
            </w:r>
          </w:p>
        </w:tc>
      </w:tr>
      <w:tr w:rsidR="003C1640" w14:paraId="2A850DE2" w14:textId="77777777">
        <w:tc>
          <w:tcPr>
            <w:tcW w:w="9062" w:type="dxa"/>
            <w:shd w:val="clear" w:color="auto" w:fill="F2F2F2" w:themeFill="light1" w:themeFillShade="F2"/>
          </w:tcPr>
          <w:p w14:paraId="54E32EBE" w14:textId="77777777" w:rsidR="003C1640" w:rsidRDefault="001D5AE3">
            <w:pPr>
              <w:spacing w:before="60"/>
              <w:rPr>
                <w:b/>
                <w:sz w:val="26"/>
              </w:rPr>
            </w:pPr>
            <w:r>
              <w:rPr>
                <w:b/>
                <w:sz w:val="26"/>
              </w:rPr>
              <w:lastRenderedPageBreak/>
              <w:t>Dopuszczalny cross-</w:t>
            </w:r>
            <w:proofErr w:type="spellStart"/>
            <w:r>
              <w:rPr>
                <w:b/>
                <w:sz w:val="26"/>
              </w:rPr>
              <w:t>financing</w:t>
            </w:r>
            <w:proofErr w:type="spellEnd"/>
            <w:r>
              <w:rPr>
                <w:b/>
                <w:sz w:val="26"/>
              </w:rPr>
              <w:t xml:space="preserve"> (%)</w:t>
            </w:r>
          </w:p>
        </w:tc>
      </w:tr>
      <w:tr w:rsidR="003C1640" w14:paraId="3A246212" w14:textId="77777777">
        <w:tc>
          <w:tcPr>
            <w:tcW w:w="9062" w:type="dxa"/>
          </w:tcPr>
          <w:p w14:paraId="4D726F4B" w14:textId="77777777" w:rsidR="003C1640" w:rsidRDefault="001D5AE3">
            <w:pPr>
              <w:spacing w:before="60"/>
              <w:rPr>
                <w:b/>
                <w:sz w:val="26"/>
              </w:rPr>
            </w:pPr>
            <w:r>
              <w:rPr>
                <w:sz w:val="26"/>
              </w:rPr>
              <w:t>0</w:t>
            </w:r>
          </w:p>
        </w:tc>
      </w:tr>
      <w:tr w:rsidR="003C1640" w14:paraId="5BB9D3D8" w14:textId="77777777">
        <w:tc>
          <w:tcPr>
            <w:tcW w:w="9062" w:type="dxa"/>
            <w:shd w:val="clear" w:color="auto" w:fill="F2F2F2" w:themeFill="light1" w:themeFillShade="F2"/>
          </w:tcPr>
          <w:p w14:paraId="20D30D81" w14:textId="77777777" w:rsidR="003C1640" w:rsidRDefault="001D5AE3">
            <w:pPr>
              <w:spacing w:before="60"/>
              <w:rPr>
                <w:b/>
                <w:sz w:val="26"/>
              </w:rPr>
            </w:pPr>
            <w:r>
              <w:rPr>
                <w:b/>
                <w:sz w:val="26"/>
              </w:rPr>
              <w:t>Minimalny wkład własny beneficjenta</w:t>
            </w:r>
          </w:p>
        </w:tc>
      </w:tr>
      <w:tr w:rsidR="003C1640" w14:paraId="5743C02D" w14:textId="77777777">
        <w:tc>
          <w:tcPr>
            <w:tcW w:w="9062" w:type="dxa"/>
          </w:tcPr>
          <w:p w14:paraId="0300F856" w14:textId="77777777" w:rsidR="003C1640" w:rsidRDefault="001D5AE3">
            <w:pPr>
              <w:spacing w:before="60"/>
              <w:rPr>
                <w:b/>
                <w:sz w:val="26"/>
              </w:rPr>
            </w:pPr>
            <w:r>
              <w:rPr>
                <w:sz w:val="26"/>
              </w:rPr>
              <w:t>15%</w:t>
            </w:r>
          </w:p>
        </w:tc>
      </w:tr>
      <w:tr w:rsidR="003C1640" w14:paraId="23550ADF" w14:textId="77777777">
        <w:tc>
          <w:tcPr>
            <w:tcW w:w="9062" w:type="dxa"/>
            <w:shd w:val="clear" w:color="auto" w:fill="F2F2F2" w:themeFill="light1" w:themeFillShade="F2"/>
          </w:tcPr>
          <w:p w14:paraId="5D305C62" w14:textId="77777777" w:rsidR="003C1640" w:rsidRDefault="001D5AE3">
            <w:pPr>
              <w:spacing w:before="60"/>
              <w:rPr>
                <w:b/>
                <w:sz w:val="26"/>
              </w:rPr>
            </w:pPr>
            <w:r>
              <w:rPr>
                <w:b/>
                <w:sz w:val="26"/>
              </w:rPr>
              <w:t>Sposób wyboru projektów</w:t>
            </w:r>
          </w:p>
        </w:tc>
      </w:tr>
      <w:tr w:rsidR="003C1640" w14:paraId="53B6FC53" w14:textId="77777777">
        <w:tc>
          <w:tcPr>
            <w:tcW w:w="9062" w:type="dxa"/>
          </w:tcPr>
          <w:p w14:paraId="108EDCBD" w14:textId="77777777" w:rsidR="003C1640" w:rsidRDefault="001D5AE3">
            <w:pPr>
              <w:spacing w:before="60"/>
              <w:rPr>
                <w:b/>
                <w:sz w:val="26"/>
              </w:rPr>
            </w:pPr>
            <w:r>
              <w:rPr>
                <w:sz w:val="26"/>
              </w:rPr>
              <w:t>Niekonkurencyjny</w:t>
            </w:r>
          </w:p>
        </w:tc>
      </w:tr>
      <w:tr w:rsidR="003C1640" w14:paraId="0DC1C27D" w14:textId="77777777">
        <w:tc>
          <w:tcPr>
            <w:tcW w:w="9062" w:type="dxa"/>
            <w:shd w:val="clear" w:color="auto" w:fill="F2F2F2" w:themeFill="light1" w:themeFillShade="F2"/>
          </w:tcPr>
          <w:p w14:paraId="2DFAE8CD" w14:textId="77777777" w:rsidR="003C1640" w:rsidRDefault="001D5AE3">
            <w:pPr>
              <w:spacing w:before="60"/>
              <w:rPr>
                <w:b/>
                <w:sz w:val="26"/>
              </w:rPr>
            </w:pPr>
            <w:r>
              <w:rPr>
                <w:b/>
                <w:sz w:val="26"/>
              </w:rPr>
              <w:t>Realizacja instrumentów terytorialnych</w:t>
            </w:r>
          </w:p>
        </w:tc>
      </w:tr>
      <w:tr w:rsidR="003C1640" w14:paraId="376E7C75" w14:textId="77777777">
        <w:tc>
          <w:tcPr>
            <w:tcW w:w="9062" w:type="dxa"/>
          </w:tcPr>
          <w:p w14:paraId="5D4EE9DC" w14:textId="77777777" w:rsidR="003C1640" w:rsidRDefault="001D5AE3">
            <w:pPr>
              <w:spacing w:before="60"/>
              <w:rPr>
                <w:b/>
                <w:sz w:val="26"/>
              </w:rPr>
            </w:pPr>
            <w:r>
              <w:rPr>
                <w:sz w:val="26"/>
              </w:rPr>
              <w:t>Nie dotyczy</w:t>
            </w:r>
          </w:p>
        </w:tc>
      </w:tr>
      <w:tr w:rsidR="003C1640" w14:paraId="10A232AC" w14:textId="77777777">
        <w:tc>
          <w:tcPr>
            <w:tcW w:w="9062" w:type="dxa"/>
            <w:shd w:val="clear" w:color="auto" w:fill="F2F2F2" w:themeFill="light1" w:themeFillShade="F2"/>
          </w:tcPr>
          <w:p w14:paraId="24A95EAF" w14:textId="77777777" w:rsidR="003C1640" w:rsidRDefault="001D5AE3">
            <w:pPr>
              <w:spacing w:before="60"/>
              <w:rPr>
                <w:b/>
                <w:sz w:val="26"/>
              </w:rPr>
            </w:pPr>
            <w:r>
              <w:rPr>
                <w:b/>
                <w:sz w:val="26"/>
              </w:rPr>
              <w:t>Typ beneficjenta – ogólny</w:t>
            </w:r>
          </w:p>
        </w:tc>
      </w:tr>
      <w:tr w:rsidR="003C1640" w14:paraId="4CEBA8F1" w14:textId="77777777">
        <w:tc>
          <w:tcPr>
            <w:tcW w:w="9062" w:type="dxa"/>
          </w:tcPr>
          <w:p w14:paraId="397EB4D2" w14:textId="77777777" w:rsidR="003C1640" w:rsidRDefault="001D5AE3">
            <w:pPr>
              <w:spacing w:before="60"/>
              <w:rPr>
                <w:b/>
                <w:sz w:val="26"/>
              </w:rPr>
            </w:pPr>
            <w:r>
              <w:rPr>
                <w:sz w:val="26"/>
              </w:rPr>
              <w:t>Administracja publiczna, Organizacje społeczne i związki wyznaniowe, Partnerstwa, Partnerzy społeczni, Służby publiczne</w:t>
            </w:r>
          </w:p>
        </w:tc>
      </w:tr>
      <w:tr w:rsidR="003C1640" w14:paraId="77931D06" w14:textId="77777777">
        <w:tc>
          <w:tcPr>
            <w:tcW w:w="9062" w:type="dxa"/>
            <w:shd w:val="clear" w:color="auto" w:fill="F2F2F2" w:themeFill="light1" w:themeFillShade="F2"/>
          </w:tcPr>
          <w:p w14:paraId="07BCF86D" w14:textId="77777777" w:rsidR="003C1640" w:rsidRDefault="001D5AE3">
            <w:pPr>
              <w:spacing w:before="60"/>
              <w:rPr>
                <w:b/>
                <w:sz w:val="26"/>
              </w:rPr>
            </w:pPr>
            <w:r>
              <w:rPr>
                <w:b/>
                <w:sz w:val="26"/>
              </w:rPr>
              <w:t>Typ beneficjenta – szczegółowy</w:t>
            </w:r>
          </w:p>
        </w:tc>
      </w:tr>
      <w:tr w:rsidR="003C1640" w14:paraId="211735B3" w14:textId="77777777">
        <w:tc>
          <w:tcPr>
            <w:tcW w:w="9062" w:type="dxa"/>
          </w:tcPr>
          <w:p w14:paraId="61CD6E8E" w14:textId="77777777" w:rsidR="003C1640" w:rsidRDefault="001D5AE3">
            <w:pPr>
              <w:spacing w:before="60"/>
              <w:rPr>
                <w:b/>
                <w:sz w:val="26"/>
              </w:rPr>
            </w:pPr>
            <w:r>
              <w:rPr>
                <w:sz w:val="26"/>
              </w:rPr>
              <w:t>Jednostki organizacyjne działające w imieniu jednostek samorządu terytorialnego, Jednostki Samorządu Terytorialnego, Lasy Państwowe, parki narodowe i krajobrazowe, Organizacje pozarządowe, Podmioty świadczące usługi publiczne w ramach realizacji obowiązków własnych jednostek samorządu terytorialnego</w:t>
            </w:r>
          </w:p>
        </w:tc>
      </w:tr>
      <w:tr w:rsidR="003C1640" w14:paraId="7FB38648" w14:textId="77777777">
        <w:tc>
          <w:tcPr>
            <w:tcW w:w="9062" w:type="dxa"/>
            <w:shd w:val="clear" w:color="auto" w:fill="F2F2F2" w:themeFill="light1" w:themeFillShade="F2"/>
          </w:tcPr>
          <w:p w14:paraId="1273CE06" w14:textId="77777777" w:rsidR="003C1640" w:rsidRDefault="001D5AE3">
            <w:pPr>
              <w:spacing w:before="60"/>
              <w:rPr>
                <w:b/>
                <w:sz w:val="26"/>
              </w:rPr>
            </w:pPr>
            <w:r>
              <w:rPr>
                <w:b/>
                <w:sz w:val="26"/>
              </w:rPr>
              <w:t>Grupa docelowa</w:t>
            </w:r>
          </w:p>
        </w:tc>
      </w:tr>
      <w:tr w:rsidR="003C1640" w14:paraId="408F2AC3" w14:textId="77777777">
        <w:tc>
          <w:tcPr>
            <w:tcW w:w="9062" w:type="dxa"/>
          </w:tcPr>
          <w:p w14:paraId="25336AA6" w14:textId="77777777" w:rsidR="003C1640" w:rsidRDefault="001D5AE3">
            <w:pPr>
              <w:spacing w:before="60"/>
              <w:rPr>
                <w:b/>
                <w:sz w:val="26"/>
              </w:rPr>
            </w:pPr>
            <w:r>
              <w:rPr>
                <w:sz w:val="26"/>
              </w:rPr>
              <w:t>mieszkańcy, osoby ze szczególnymi potrzebami, w tym osoby starsze i z niepełnosprawnościami, turyści</w:t>
            </w:r>
          </w:p>
        </w:tc>
      </w:tr>
      <w:tr w:rsidR="003C1640" w14:paraId="6E7D204A" w14:textId="77777777">
        <w:tc>
          <w:tcPr>
            <w:tcW w:w="9062" w:type="dxa"/>
            <w:shd w:val="clear" w:color="auto" w:fill="F2F2F2" w:themeFill="light1" w:themeFillShade="F2"/>
          </w:tcPr>
          <w:p w14:paraId="4F68471E" w14:textId="77777777" w:rsidR="003C1640" w:rsidRDefault="001D5AE3">
            <w:pPr>
              <w:spacing w:before="60"/>
              <w:rPr>
                <w:b/>
                <w:sz w:val="26"/>
              </w:rPr>
            </w:pPr>
            <w:r>
              <w:rPr>
                <w:b/>
                <w:sz w:val="26"/>
              </w:rPr>
              <w:t>Słowa kluczowe</w:t>
            </w:r>
          </w:p>
        </w:tc>
      </w:tr>
      <w:tr w:rsidR="003C1640" w14:paraId="03D41E4D" w14:textId="77777777">
        <w:tc>
          <w:tcPr>
            <w:tcW w:w="9062" w:type="dxa"/>
          </w:tcPr>
          <w:p w14:paraId="514CA148" w14:textId="77777777" w:rsidR="003C1640" w:rsidRDefault="001D5AE3">
            <w:pPr>
              <w:spacing w:before="60"/>
              <w:rPr>
                <w:b/>
                <w:sz w:val="26"/>
              </w:rPr>
            </w:pPr>
            <w:proofErr w:type="spellStart"/>
            <w:r>
              <w:rPr>
                <w:sz w:val="26"/>
              </w:rPr>
              <w:t>infrastruktura_turystyczna</w:t>
            </w:r>
            <w:proofErr w:type="spellEnd"/>
            <w:r>
              <w:rPr>
                <w:sz w:val="26"/>
              </w:rPr>
              <w:t xml:space="preserve">, </w:t>
            </w:r>
            <w:proofErr w:type="spellStart"/>
            <w:r>
              <w:rPr>
                <w:sz w:val="26"/>
              </w:rPr>
              <w:t>szlak_turystyczny</w:t>
            </w:r>
            <w:proofErr w:type="spellEnd"/>
            <w:r>
              <w:rPr>
                <w:sz w:val="26"/>
              </w:rPr>
              <w:t xml:space="preserve">, </w:t>
            </w:r>
            <w:proofErr w:type="spellStart"/>
            <w:r>
              <w:rPr>
                <w:sz w:val="26"/>
              </w:rPr>
              <w:t>trasy_turystyczne</w:t>
            </w:r>
            <w:proofErr w:type="spellEnd"/>
            <w:r>
              <w:rPr>
                <w:sz w:val="26"/>
              </w:rPr>
              <w:t>, turystyka</w:t>
            </w:r>
          </w:p>
        </w:tc>
      </w:tr>
      <w:tr w:rsidR="003C1640" w14:paraId="0B18D407" w14:textId="77777777">
        <w:tc>
          <w:tcPr>
            <w:tcW w:w="9062" w:type="dxa"/>
            <w:shd w:val="clear" w:color="auto" w:fill="F2F2F2" w:themeFill="light1" w:themeFillShade="F2"/>
          </w:tcPr>
          <w:p w14:paraId="7B9B2CF6" w14:textId="77777777" w:rsidR="003C1640" w:rsidRDefault="001D5AE3">
            <w:pPr>
              <w:spacing w:before="60"/>
              <w:rPr>
                <w:b/>
                <w:sz w:val="26"/>
              </w:rPr>
            </w:pPr>
            <w:r>
              <w:rPr>
                <w:b/>
                <w:sz w:val="26"/>
              </w:rPr>
              <w:t>Kryteria wyboru projektów</w:t>
            </w:r>
          </w:p>
        </w:tc>
      </w:tr>
      <w:tr w:rsidR="003C1640" w14:paraId="328E6E78" w14:textId="77777777">
        <w:tc>
          <w:tcPr>
            <w:tcW w:w="9062" w:type="dxa"/>
          </w:tcPr>
          <w:p w14:paraId="528AD15B" w14:textId="77777777" w:rsidR="003C1640" w:rsidRDefault="001D5AE3">
            <w:pPr>
              <w:spacing w:before="60"/>
              <w:rPr>
                <w:b/>
                <w:sz w:val="26"/>
              </w:rPr>
            </w:pPr>
            <w:r>
              <w:rPr>
                <w:sz w:val="26"/>
              </w:rPr>
              <w:lastRenderedPageBreak/>
              <w:t>https://funduszeue.podkarpackie.pl/szczegoly-programu/prawo-i-dokumenty/kryteria-wyboru-projektow</w:t>
            </w:r>
          </w:p>
        </w:tc>
      </w:tr>
      <w:tr w:rsidR="003C1640" w14:paraId="7335BBCA" w14:textId="77777777">
        <w:tc>
          <w:tcPr>
            <w:tcW w:w="9062" w:type="dxa"/>
            <w:shd w:val="clear" w:color="auto" w:fill="F2F2F2" w:themeFill="light1" w:themeFillShade="F2"/>
          </w:tcPr>
          <w:p w14:paraId="1D30C657" w14:textId="77777777" w:rsidR="003C1640" w:rsidRDefault="001D5AE3">
            <w:pPr>
              <w:spacing w:before="60"/>
              <w:rPr>
                <w:b/>
                <w:sz w:val="26"/>
              </w:rPr>
            </w:pPr>
            <w:r>
              <w:rPr>
                <w:b/>
                <w:sz w:val="26"/>
              </w:rPr>
              <w:t>Wskaźniki produktu</w:t>
            </w:r>
          </w:p>
        </w:tc>
      </w:tr>
      <w:tr w:rsidR="003C1640" w14:paraId="07479F0F" w14:textId="77777777">
        <w:tc>
          <w:tcPr>
            <w:tcW w:w="9062" w:type="dxa"/>
          </w:tcPr>
          <w:p w14:paraId="6F721975" w14:textId="77777777" w:rsidR="003C1640" w:rsidRDefault="001D5AE3">
            <w:pPr>
              <w:spacing w:before="60"/>
              <w:rPr>
                <w:b/>
                <w:sz w:val="26"/>
              </w:rPr>
            </w:pPr>
            <w:r>
              <w:rPr>
                <w:sz w:val="26"/>
              </w:rPr>
              <w:t>WLWK-PLRO222 - Długość  wspartych  turystycznych szlaków rowerowych o nawierzchni gruntowej</w:t>
            </w:r>
          </w:p>
        </w:tc>
      </w:tr>
      <w:tr w:rsidR="003C1640" w14:paraId="607F52E3" w14:textId="77777777">
        <w:tc>
          <w:tcPr>
            <w:tcW w:w="9062" w:type="dxa"/>
          </w:tcPr>
          <w:p w14:paraId="61ADB82C" w14:textId="77777777" w:rsidR="003C1640" w:rsidRDefault="001D5AE3">
            <w:pPr>
              <w:spacing w:before="60"/>
              <w:rPr>
                <w:sz w:val="26"/>
              </w:rPr>
            </w:pPr>
            <w:r>
              <w:rPr>
                <w:sz w:val="26"/>
              </w:rPr>
              <w:t xml:space="preserve">WLWK-PLRO221 - Długość  wspartych turystycznych szlaków rowerowych o nawierzchni utwardzonej nieulepszonej </w:t>
            </w:r>
          </w:p>
        </w:tc>
      </w:tr>
      <w:tr w:rsidR="003C1640" w14:paraId="65FB574F" w14:textId="77777777">
        <w:tc>
          <w:tcPr>
            <w:tcW w:w="9062" w:type="dxa"/>
          </w:tcPr>
          <w:p w14:paraId="0F9BC5AE" w14:textId="77777777" w:rsidR="003C1640" w:rsidRDefault="001D5AE3">
            <w:pPr>
              <w:spacing w:before="60"/>
              <w:rPr>
                <w:sz w:val="26"/>
              </w:rPr>
            </w:pPr>
            <w:r>
              <w:rPr>
                <w:sz w:val="26"/>
              </w:rPr>
              <w:t>WLWK-PLRO220 - Długość  wspartych turystycznych szlaków rowerowych o nawierzchni utwardzonej ulepszonej</w:t>
            </w:r>
          </w:p>
        </w:tc>
      </w:tr>
      <w:tr w:rsidR="003C1640" w14:paraId="2CD9449C" w14:textId="77777777">
        <w:tc>
          <w:tcPr>
            <w:tcW w:w="9062" w:type="dxa"/>
          </w:tcPr>
          <w:p w14:paraId="76516D41" w14:textId="77777777" w:rsidR="003C1640" w:rsidRDefault="001D5AE3">
            <w:pPr>
              <w:spacing w:before="60"/>
              <w:rPr>
                <w:sz w:val="26"/>
              </w:rPr>
            </w:pPr>
            <w:r>
              <w:rPr>
                <w:sz w:val="26"/>
              </w:rPr>
              <w:t>WLWK-PLRO136 - Długość odnowionych szlaków turystycznych</w:t>
            </w:r>
          </w:p>
        </w:tc>
      </w:tr>
      <w:tr w:rsidR="003C1640" w14:paraId="2FAA808B" w14:textId="77777777">
        <w:tc>
          <w:tcPr>
            <w:tcW w:w="9062" w:type="dxa"/>
          </w:tcPr>
          <w:p w14:paraId="2629E107" w14:textId="77777777" w:rsidR="003C1640" w:rsidRDefault="001D5AE3">
            <w:pPr>
              <w:spacing w:before="60"/>
              <w:rPr>
                <w:sz w:val="26"/>
              </w:rPr>
            </w:pPr>
            <w:r>
              <w:rPr>
                <w:sz w:val="26"/>
              </w:rPr>
              <w:t>WLWK-PLRO137 - Długość utworzonych szlaków turystycznych</w:t>
            </w:r>
          </w:p>
        </w:tc>
      </w:tr>
      <w:tr w:rsidR="003C1640" w14:paraId="3FA5D7A9" w14:textId="77777777">
        <w:tc>
          <w:tcPr>
            <w:tcW w:w="9062" w:type="dxa"/>
          </w:tcPr>
          <w:p w14:paraId="3B121469" w14:textId="77777777" w:rsidR="003C1640" w:rsidRDefault="001D5AE3">
            <w:pPr>
              <w:spacing w:before="60"/>
              <w:rPr>
                <w:sz w:val="26"/>
              </w:rPr>
            </w:pPr>
            <w:r>
              <w:rPr>
                <w:sz w:val="26"/>
              </w:rPr>
              <w:t>WLWK-PLRO132 - Liczba obiektów dostosowanych do potrzeb osób z niepełnosprawnościami (EFRR/FST/FS)</w:t>
            </w:r>
          </w:p>
        </w:tc>
      </w:tr>
      <w:tr w:rsidR="003C1640" w14:paraId="7578ED1F" w14:textId="77777777">
        <w:tc>
          <w:tcPr>
            <w:tcW w:w="9062" w:type="dxa"/>
          </w:tcPr>
          <w:p w14:paraId="584F4E3A" w14:textId="77777777" w:rsidR="003C1640" w:rsidRDefault="001D5AE3">
            <w:pPr>
              <w:spacing w:before="60"/>
              <w:rPr>
                <w:sz w:val="26"/>
              </w:rPr>
            </w:pPr>
            <w:r>
              <w:rPr>
                <w:sz w:val="26"/>
              </w:rPr>
              <w:t>WLWK-RCO077 - Liczba obiektów kulturalnych i turystycznych objętych wsparciem</w:t>
            </w:r>
          </w:p>
        </w:tc>
      </w:tr>
      <w:tr w:rsidR="003C1640" w14:paraId="61759511" w14:textId="77777777">
        <w:tc>
          <w:tcPr>
            <w:tcW w:w="9062" w:type="dxa"/>
          </w:tcPr>
          <w:p w14:paraId="3B2DA73D" w14:textId="77777777" w:rsidR="003C1640" w:rsidRDefault="001D5AE3">
            <w:pPr>
              <w:spacing w:before="60"/>
              <w:rPr>
                <w:sz w:val="26"/>
              </w:rPr>
            </w:pPr>
            <w:r>
              <w:rPr>
                <w:sz w:val="26"/>
              </w:rPr>
              <w:t>WLWK-PLRO223 - Liczba powstałych Miejsc Obsługi Rowerzystów (MOR)</w:t>
            </w:r>
          </w:p>
        </w:tc>
      </w:tr>
      <w:tr w:rsidR="003C1640" w14:paraId="3AD136F5" w14:textId="77777777">
        <w:tc>
          <w:tcPr>
            <w:tcW w:w="9062" w:type="dxa"/>
          </w:tcPr>
          <w:p w14:paraId="76E49912"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45455F6A" w14:textId="77777777">
        <w:tc>
          <w:tcPr>
            <w:tcW w:w="9062" w:type="dxa"/>
          </w:tcPr>
          <w:p w14:paraId="073632BE" w14:textId="77777777" w:rsidR="003C1640" w:rsidRDefault="001D5AE3">
            <w:pPr>
              <w:spacing w:before="60"/>
              <w:rPr>
                <w:sz w:val="26"/>
              </w:rPr>
            </w:pPr>
            <w:r>
              <w:rPr>
                <w:sz w:val="26"/>
              </w:rPr>
              <w:t xml:space="preserve">WLWK-PLRO218 - Liczba przeprowadzonych kompleksowych kampanii informacyjno-edukacyjnych oraz promocyjnych </w:t>
            </w:r>
          </w:p>
        </w:tc>
      </w:tr>
      <w:tr w:rsidR="003C1640" w14:paraId="365D305D" w14:textId="77777777">
        <w:tc>
          <w:tcPr>
            <w:tcW w:w="9062" w:type="dxa"/>
          </w:tcPr>
          <w:p w14:paraId="116A4EC9" w14:textId="77777777" w:rsidR="003C1640" w:rsidRDefault="001D5AE3">
            <w:pPr>
              <w:spacing w:before="60"/>
              <w:rPr>
                <w:sz w:val="26"/>
              </w:rPr>
            </w:pPr>
            <w:r>
              <w:rPr>
                <w:sz w:val="26"/>
              </w:rPr>
              <w:t>WLWK-RCO058 - Wspierana infrastruktura rowerowa</w:t>
            </w:r>
          </w:p>
        </w:tc>
      </w:tr>
      <w:tr w:rsidR="003C1640" w14:paraId="38818A1C" w14:textId="77777777">
        <w:tc>
          <w:tcPr>
            <w:tcW w:w="9062" w:type="dxa"/>
            <w:shd w:val="clear" w:color="auto" w:fill="F2F2F2" w:themeFill="light1" w:themeFillShade="F2"/>
          </w:tcPr>
          <w:p w14:paraId="3015343B" w14:textId="77777777" w:rsidR="003C1640" w:rsidRDefault="001D5AE3">
            <w:pPr>
              <w:spacing w:before="60"/>
              <w:rPr>
                <w:b/>
                <w:sz w:val="26"/>
              </w:rPr>
            </w:pPr>
            <w:r>
              <w:rPr>
                <w:b/>
                <w:sz w:val="26"/>
              </w:rPr>
              <w:t>Wskaźniki rezultatu</w:t>
            </w:r>
          </w:p>
        </w:tc>
      </w:tr>
      <w:tr w:rsidR="003C1640" w14:paraId="6D05CD20" w14:textId="77777777">
        <w:tc>
          <w:tcPr>
            <w:tcW w:w="9062" w:type="dxa"/>
          </w:tcPr>
          <w:p w14:paraId="5C9C235F" w14:textId="77777777" w:rsidR="003C1640" w:rsidRDefault="001D5AE3">
            <w:pPr>
              <w:spacing w:before="60"/>
              <w:rPr>
                <w:b/>
                <w:sz w:val="26"/>
              </w:rPr>
            </w:pPr>
            <w:r>
              <w:rPr>
                <w:sz w:val="26"/>
              </w:rPr>
              <w:t>WLWK-RCR077 - Liczba osób odwiedzających obiekty kulturalne i turystyczne objęte wsparciem</w:t>
            </w:r>
          </w:p>
        </w:tc>
      </w:tr>
      <w:tr w:rsidR="003C1640" w14:paraId="6550FCF0" w14:textId="77777777">
        <w:tc>
          <w:tcPr>
            <w:tcW w:w="9062" w:type="dxa"/>
          </w:tcPr>
          <w:p w14:paraId="129B27C2" w14:textId="77777777" w:rsidR="003C1640" w:rsidRDefault="001D5AE3">
            <w:pPr>
              <w:spacing w:before="60"/>
              <w:rPr>
                <w:sz w:val="26"/>
              </w:rPr>
            </w:pPr>
            <w:r>
              <w:rPr>
                <w:sz w:val="26"/>
              </w:rPr>
              <w:lastRenderedPageBreak/>
              <w:t>WLWK-PLRR062 - Roczna liczba turystów korzystających ze szlaków rowerowych</w:t>
            </w:r>
          </w:p>
        </w:tc>
      </w:tr>
      <w:tr w:rsidR="003C1640" w14:paraId="1A540EF6" w14:textId="77777777">
        <w:tc>
          <w:tcPr>
            <w:tcW w:w="9062" w:type="dxa"/>
          </w:tcPr>
          <w:p w14:paraId="6F047D9E" w14:textId="77777777" w:rsidR="003C1640" w:rsidRDefault="001D5AE3">
            <w:pPr>
              <w:spacing w:before="60"/>
              <w:rPr>
                <w:sz w:val="26"/>
              </w:rPr>
            </w:pPr>
            <w:r>
              <w:rPr>
                <w:sz w:val="26"/>
              </w:rPr>
              <w:t>WLWK-PLRR082 - Roczna liczba turystów korzystających ze wspartych szlaków turystycznych</w:t>
            </w:r>
          </w:p>
        </w:tc>
      </w:tr>
    </w:tbl>
    <w:p w14:paraId="25CEB0E3" w14:textId="77777777" w:rsidR="003C1640" w:rsidRDefault="003C1640">
      <w:pPr>
        <w:rPr>
          <w:b/>
        </w:rPr>
      </w:pPr>
    </w:p>
    <w:p w14:paraId="0564ACD1"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638938FD" w14:textId="77777777">
        <w:tc>
          <w:tcPr>
            <w:tcW w:w="9062" w:type="dxa"/>
            <w:shd w:val="clear" w:color="auto" w:fill="D9D9D9" w:themeFill="light1" w:themeFillShade="D9"/>
          </w:tcPr>
          <w:p w14:paraId="024671D2" w14:textId="77777777" w:rsidR="003C1640" w:rsidRDefault="001D5AE3">
            <w:pPr>
              <w:rPr>
                <w:b/>
                <w:sz w:val="28"/>
              </w:rPr>
            </w:pPr>
            <w:r>
              <w:rPr>
                <w:b/>
                <w:sz w:val="28"/>
              </w:rPr>
              <w:t>Kod i nazwa priorytetu</w:t>
            </w:r>
          </w:p>
        </w:tc>
      </w:tr>
      <w:tr w:rsidR="003C1640" w14:paraId="448A2771" w14:textId="77777777">
        <w:tc>
          <w:tcPr>
            <w:tcW w:w="9062" w:type="dxa"/>
          </w:tcPr>
          <w:p w14:paraId="225C287E" w14:textId="77777777" w:rsidR="003C1640" w:rsidRDefault="001D5AE3">
            <w:pPr>
              <w:pStyle w:val="Nagwek2"/>
              <w:rPr>
                <w:rFonts w:ascii="Calibri" w:hAnsi="Calibri" w:cs="Calibri"/>
                <w:i w:val="0"/>
                <w:sz w:val="32"/>
              </w:rPr>
            </w:pPr>
            <w:bookmarkStart w:id="30" w:name="_Toc216778758"/>
            <w:r>
              <w:rPr>
                <w:rFonts w:ascii="Calibri" w:hAnsi="Calibri" w:cs="Calibri"/>
                <w:i w:val="0"/>
                <w:sz w:val="32"/>
              </w:rPr>
              <w:t>Priorytet FEPK.06 ROZWÓJ ZRÓWNOWAŻONY TERYTORIALNIE</w:t>
            </w:r>
            <w:bookmarkEnd w:id="30"/>
          </w:p>
        </w:tc>
      </w:tr>
      <w:tr w:rsidR="003C1640" w14:paraId="46060541" w14:textId="77777777">
        <w:tc>
          <w:tcPr>
            <w:tcW w:w="9062" w:type="dxa"/>
            <w:shd w:val="clear" w:color="auto" w:fill="F2F2F2" w:themeFill="light1" w:themeFillShade="F2"/>
          </w:tcPr>
          <w:p w14:paraId="0317E056" w14:textId="77777777" w:rsidR="003C1640" w:rsidRDefault="001D5AE3">
            <w:pPr>
              <w:spacing w:before="60"/>
              <w:rPr>
                <w:b/>
                <w:sz w:val="26"/>
              </w:rPr>
            </w:pPr>
            <w:r>
              <w:rPr>
                <w:b/>
                <w:sz w:val="26"/>
              </w:rPr>
              <w:t>Instytucja Zarządzająca</w:t>
            </w:r>
          </w:p>
        </w:tc>
      </w:tr>
      <w:tr w:rsidR="003C1640" w14:paraId="744D7122" w14:textId="77777777">
        <w:tc>
          <w:tcPr>
            <w:tcW w:w="9062" w:type="dxa"/>
          </w:tcPr>
          <w:p w14:paraId="7004696D" w14:textId="77777777" w:rsidR="003C1640" w:rsidRDefault="001D5AE3">
            <w:pPr>
              <w:spacing w:before="60"/>
              <w:rPr>
                <w:b/>
                <w:sz w:val="26"/>
              </w:rPr>
            </w:pPr>
            <w:r>
              <w:rPr>
                <w:sz w:val="26"/>
              </w:rPr>
              <w:t>Urząd Marszałkowski Województwa Podkarpackiego</w:t>
            </w:r>
          </w:p>
        </w:tc>
      </w:tr>
      <w:tr w:rsidR="003C1640" w14:paraId="68D0B4C0" w14:textId="77777777">
        <w:tc>
          <w:tcPr>
            <w:tcW w:w="9062" w:type="dxa"/>
            <w:shd w:val="clear" w:color="auto" w:fill="F2F2F2" w:themeFill="light1" w:themeFillShade="F2"/>
          </w:tcPr>
          <w:p w14:paraId="59FA0CFA" w14:textId="77777777" w:rsidR="003C1640" w:rsidRDefault="001D5AE3">
            <w:pPr>
              <w:spacing w:before="60"/>
              <w:rPr>
                <w:b/>
                <w:sz w:val="26"/>
              </w:rPr>
            </w:pPr>
            <w:r>
              <w:rPr>
                <w:b/>
                <w:sz w:val="26"/>
              </w:rPr>
              <w:t>Fundusz</w:t>
            </w:r>
          </w:p>
        </w:tc>
      </w:tr>
      <w:tr w:rsidR="003C1640" w14:paraId="55F08EC1" w14:textId="77777777">
        <w:tc>
          <w:tcPr>
            <w:tcW w:w="9062" w:type="dxa"/>
          </w:tcPr>
          <w:p w14:paraId="29B3131A" w14:textId="77777777" w:rsidR="003C1640" w:rsidRDefault="001D5AE3">
            <w:pPr>
              <w:spacing w:before="60"/>
              <w:rPr>
                <w:b/>
                <w:sz w:val="26"/>
              </w:rPr>
            </w:pPr>
            <w:r>
              <w:rPr>
                <w:sz w:val="26"/>
              </w:rPr>
              <w:t>Europejski Fundusz Rozwoju Regionalnego</w:t>
            </w:r>
          </w:p>
        </w:tc>
      </w:tr>
      <w:tr w:rsidR="003C1640" w14:paraId="35A41F86" w14:textId="77777777">
        <w:tc>
          <w:tcPr>
            <w:tcW w:w="9062" w:type="dxa"/>
            <w:shd w:val="clear" w:color="auto" w:fill="F2F2F2" w:themeFill="light1" w:themeFillShade="F2"/>
          </w:tcPr>
          <w:p w14:paraId="08A178CE" w14:textId="77777777" w:rsidR="003C1640" w:rsidRDefault="001D5AE3">
            <w:pPr>
              <w:spacing w:before="60"/>
              <w:rPr>
                <w:b/>
                <w:sz w:val="26"/>
              </w:rPr>
            </w:pPr>
            <w:r>
              <w:rPr>
                <w:b/>
                <w:sz w:val="26"/>
              </w:rPr>
              <w:t>Cel Polityki</w:t>
            </w:r>
          </w:p>
        </w:tc>
      </w:tr>
      <w:tr w:rsidR="003C1640" w14:paraId="410B456E" w14:textId="77777777">
        <w:tc>
          <w:tcPr>
            <w:tcW w:w="9062" w:type="dxa"/>
          </w:tcPr>
          <w:p w14:paraId="745A235B" w14:textId="77777777" w:rsidR="003C1640" w:rsidRDefault="001D5AE3">
            <w:pPr>
              <w:spacing w:before="60"/>
              <w:rPr>
                <w:b/>
                <w:sz w:val="26"/>
              </w:rPr>
            </w:pPr>
            <w:r>
              <w:rPr>
                <w:sz w:val="26"/>
              </w:rPr>
              <w:t>CP5 - Europa bliższa obywatelom dzięki wspieraniu zrównoważonego i zintegrowanego rozwoju wszystkich rodzajów terytoriów oraz inicjatyw lokalnych</w:t>
            </w:r>
          </w:p>
        </w:tc>
      </w:tr>
      <w:tr w:rsidR="003C1640" w14:paraId="2FEAC4BF" w14:textId="77777777">
        <w:tc>
          <w:tcPr>
            <w:tcW w:w="9062" w:type="dxa"/>
            <w:shd w:val="clear" w:color="auto" w:fill="F2F2F2" w:themeFill="light1" w:themeFillShade="F2"/>
          </w:tcPr>
          <w:p w14:paraId="68737209" w14:textId="77777777" w:rsidR="003C1640" w:rsidRDefault="001D5AE3">
            <w:pPr>
              <w:spacing w:before="60"/>
              <w:rPr>
                <w:b/>
                <w:sz w:val="26"/>
              </w:rPr>
            </w:pPr>
            <w:r>
              <w:rPr>
                <w:b/>
                <w:sz w:val="26"/>
              </w:rPr>
              <w:t>Miejsce realizacji</w:t>
            </w:r>
          </w:p>
        </w:tc>
      </w:tr>
      <w:tr w:rsidR="003C1640" w14:paraId="4E6C6405" w14:textId="77777777">
        <w:tc>
          <w:tcPr>
            <w:tcW w:w="9062" w:type="dxa"/>
          </w:tcPr>
          <w:p w14:paraId="5C8AA86E" w14:textId="77777777" w:rsidR="003C1640" w:rsidRDefault="001D5AE3">
            <w:pPr>
              <w:spacing w:before="60"/>
              <w:rPr>
                <w:b/>
                <w:sz w:val="26"/>
              </w:rPr>
            </w:pPr>
            <w:r>
              <w:rPr>
                <w:sz w:val="26"/>
              </w:rPr>
              <w:t>PODKARPACKIE</w:t>
            </w:r>
          </w:p>
        </w:tc>
      </w:tr>
      <w:tr w:rsidR="003C1640" w14:paraId="27F1E0C2" w14:textId="77777777">
        <w:tc>
          <w:tcPr>
            <w:tcW w:w="9062" w:type="dxa"/>
            <w:shd w:val="clear" w:color="auto" w:fill="F2F2F2" w:themeFill="light1" w:themeFillShade="F2"/>
          </w:tcPr>
          <w:p w14:paraId="2F45E869" w14:textId="77777777" w:rsidR="003C1640" w:rsidRDefault="001D5AE3">
            <w:pPr>
              <w:spacing w:before="60"/>
              <w:rPr>
                <w:b/>
                <w:sz w:val="26"/>
              </w:rPr>
            </w:pPr>
            <w:r>
              <w:rPr>
                <w:b/>
                <w:sz w:val="26"/>
              </w:rPr>
              <w:t>Wysokość alokacji ogółem (EUR)</w:t>
            </w:r>
          </w:p>
        </w:tc>
      </w:tr>
      <w:tr w:rsidR="003C1640" w14:paraId="3ED031B0" w14:textId="77777777">
        <w:tc>
          <w:tcPr>
            <w:tcW w:w="9062" w:type="dxa"/>
          </w:tcPr>
          <w:p w14:paraId="05483970" w14:textId="77777777" w:rsidR="003C1640" w:rsidRDefault="001D5AE3">
            <w:pPr>
              <w:spacing w:before="60"/>
              <w:rPr>
                <w:b/>
                <w:sz w:val="26"/>
              </w:rPr>
            </w:pPr>
            <w:r>
              <w:rPr>
                <w:sz w:val="26"/>
              </w:rPr>
              <w:t>368 025 300,00</w:t>
            </w:r>
          </w:p>
        </w:tc>
      </w:tr>
      <w:tr w:rsidR="003C1640" w14:paraId="5FDA0E15" w14:textId="77777777">
        <w:tc>
          <w:tcPr>
            <w:tcW w:w="9062" w:type="dxa"/>
            <w:shd w:val="clear" w:color="auto" w:fill="F2F2F2" w:themeFill="light1" w:themeFillShade="F2"/>
          </w:tcPr>
          <w:p w14:paraId="540F0906" w14:textId="77777777" w:rsidR="003C1640" w:rsidRDefault="001D5AE3">
            <w:pPr>
              <w:spacing w:before="60"/>
              <w:rPr>
                <w:b/>
                <w:sz w:val="26"/>
              </w:rPr>
            </w:pPr>
            <w:r>
              <w:rPr>
                <w:b/>
                <w:sz w:val="26"/>
              </w:rPr>
              <w:t>Wysokość alokacji UE (EUR)</w:t>
            </w:r>
          </w:p>
        </w:tc>
      </w:tr>
      <w:tr w:rsidR="003C1640" w14:paraId="04BA3B93" w14:textId="77777777">
        <w:tc>
          <w:tcPr>
            <w:tcW w:w="9062" w:type="dxa"/>
          </w:tcPr>
          <w:p w14:paraId="4B5B32D7" w14:textId="77777777" w:rsidR="003C1640" w:rsidRDefault="001D5AE3">
            <w:pPr>
              <w:spacing w:before="60"/>
              <w:rPr>
                <w:b/>
                <w:sz w:val="26"/>
              </w:rPr>
            </w:pPr>
            <w:r>
              <w:rPr>
                <w:sz w:val="26"/>
              </w:rPr>
              <w:t>312 821 505,00</w:t>
            </w:r>
          </w:p>
        </w:tc>
      </w:tr>
      <w:tr w:rsidR="003C1640" w14:paraId="567D366D" w14:textId="77777777">
        <w:tc>
          <w:tcPr>
            <w:tcW w:w="9062" w:type="dxa"/>
            <w:shd w:val="clear" w:color="auto" w:fill="F2F2F2" w:themeFill="light1" w:themeFillShade="F2"/>
          </w:tcPr>
          <w:p w14:paraId="778C253B" w14:textId="77777777" w:rsidR="003C1640" w:rsidRDefault="001D5AE3">
            <w:pPr>
              <w:spacing w:before="60"/>
              <w:rPr>
                <w:b/>
                <w:sz w:val="26"/>
              </w:rPr>
            </w:pPr>
            <w:r>
              <w:rPr>
                <w:b/>
                <w:sz w:val="26"/>
              </w:rPr>
              <w:t>Odsetek dla regionów słabiej rozwiniętych</w:t>
            </w:r>
          </w:p>
        </w:tc>
      </w:tr>
      <w:tr w:rsidR="003C1640" w14:paraId="7099686C" w14:textId="77777777">
        <w:tc>
          <w:tcPr>
            <w:tcW w:w="9062" w:type="dxa"/>
          </w:tcPr>
          <w:p w14:paraId="1C9DE651" w14:textId="77777777" w:rsidR="003C1640" w:rsidRDefault="001D5AE3">
            <w:pPr>
              <w:spacing w:before="60"/>
              <w:rPr>
                <w:b/>
                <w:sz w:val="26"/>
              </w:rPr>
            </w:pPr>
            <w:r>
              <w:rPr>
                <w:sz w:val="26"/>
              </w:rPr>
              <w:lastRenderedPageBreak/>
              <w:t>100</w:t>
            </w:r>
          </w:p>
        </w:tc>
      </w:tr>
    </w:tbl>
    <w:p w14:paraId="4847DD83" w14:textId="77777777" w:rsidR="003C1640" w:rsidRDefault="003C1640"/>
    <w:p w14:paraId="0809C22F" w14:textId="77777777" w:rsidR="003C1640" w:rsidRDefault="003C1640"/>
    <w:tbl>
      <w:tblPr>
        <w:tblStyle w:val="Tabela-Siatka"/>
        <w:tblW w:w="0" w:type="auto"/>
        <w:tblLook w:val="04A0" w:firstRow="1" w:lastRow="0" w:firstColumn="1" w:lastColumn="0" w:noHBand="0" w:noVBand="1"/>
      </w:tblPr>
      <w:tblGrid>
        <w:gridCol w:w="9062"/>
      </w:tblGrid>
      <w:tr w:rsidR="003C1640" w14:paraId="23569486" w14:textId="77777777">
        <w:tc>
          <w:tcPr>
            <w:tcW w:w="9062" w:type="dxa"/>
            <w:shd w:val="clear" w:color="auto" w:fill="D9D9D9" w:themeFill="light1" w:themeFillShade="D9"/>
          </w:tcPr>
          <w:p w14:paraId="796B4582" w14:textId="77777777" w:rsidR="003C1640" w:rsidRDefault="001D5AE3">
            <w:pPr>
              <w:spacing w:before="60"/>
              <w:rPr>
                <w:b/>
                <w:sz w:val="28"/>
              </w:rPr>
            </w:pPr>
            <w:r>
              <w:rPr>
                <w:b/>
                <w:sz w:val="28"/>
              </w:rPr>
              <w:t>Kod i nazwa działania</w:t>
            </w:r>
          </w:p>
        </w:tc>
      </w:tr>
      <w:tr w:rsidR="003C1640" w14:paraId="6C3F914D" w14:textId="77777777">
        <w:tc>
          <w:tcPr>
            <w:tcW w:w="9062" w:type="dxa"/>
          </w:tcPr>
          <w:p w14:paraId="4B8C9BBD" w14:textId="77777777" w:rsidR="003C1640" w:rsidRDefault="001D5AE3">
            <w:pPr>
              <w:pStyle w:val="Nagwek3"/>
              <w:spacing w:after="120"/>
            </w:pPr>
            <w:bookmarkStart w:id="31" w:name="_Toc216778759"/>
            <w:r>
              <w:rPr>
                <w:rFonts w:ascii="Calibri" w:hAnsi="Calibri" w:cs="Calibri"/>
                <w:sz w:val="32"/>
              </w:rPr>
              <w:t>Działanie FEPK.06.01 Zrównoważony rozwój miejskich obszarów funkcjonalnych</w:t>
            </w:r>
            <w:bookmarkEnd w:id="31"/>
          </w:p>
        </w:tc>
      </w:tr>
      <w:tr w:rsidR="003C1640" w14:paraId="306462A2" w14:textId="77777777">
        <w:tc>
          <w:tcPr>
            <w:tcW w:w="9062" w:type="dxa"/>
            <w:shd w:val="clear" w:color="auto" w:fill="F2F2F2" w:themeFill="light1" w:themeFillShade="F2"/>
          </w:tcPr>
          <w:p w14:paraId="5DB62989" w14:textId="77777777" w:rsidR="003C1640" w:rsidRDefault="001D5AE3">
            <w:pPr>
              <w:spacing w:before="60"/>
              <w:rPr>
                <w:b/>
                <w:sz w:val="26"/>
              </w:rPr>
            </w:pPr>
            <w:r>
              <w:rPr>
                <w:b/>
                <w:sz w:val="26"/>
              </w:rPr>
              <w:t>Cel szczegółowy</w:t>
            </w:r>
          </w:p>
        </w:tc>
      </w:tr>
      <w:tr w:rsidR="003C1640" w14:paraId="31F3DC78" w14:textId="77777777">
        <w:tc>
          <w:tcPr>
            <w:tcW w:w="9062" w:type="dxa"/>
          </w:tcPr>
          <w:p w14:paraId="1628AFFB" w14:textId="77777777" w:rsidR="003C1640" w:rsidRDefault="001D5AE3">
            <w:pPr>
              <w:spacing w:before="60"/>
              <w:rPr>
                <w:b/>
                <w:sz w:val="26"/>
              </w:rPr>
            </w:pPr>
            <w:r>
              <w:rPr>
                <w:sz w:val="26"/>
              </w:rPr>
              <w:t>EFRR.CP5.I - Wspieranie zintegrowanego i sprzyjającego włączeniu społecznemu rozwoju społecznego, gospodarczego i środowiskowego, kultury, dziedzictwa naturalnego, zrównoważonej turystyki i bezpieczeństwa na obszarach miejskich</w:t>
            </w:r>
          </w:p>
        </w:tc>
      </w:tr>
      <w:tr w:rsidR="003C1640" w14:paraId="6B155C0F" w14:textId="77777777">
        <w:tc>
          <w:tcPr>
            <w:tcW w:w="9062" w:type="dxa"/>
            <w:shd w:val="clear" w:color="auto" w:fill="F2F2F2" w:themeFill="light1" w:themeFillShade="F2"/>
          </w:tcPr>
          <w:p w14:paraId="735DA87B" w14:textId="77777777" w:rsidR="003C1640" w:rsidRDefault="001D5AE3">
            <w:pPr>
              <w:spacing w:before="60"/>
              <w:rPr>
                <w:b/>
                <w:sz w:val="26"/>
              </w:rPr>
            </w:pPr>
            <w:r>
              <w:rPr>
                <w:b/>
                <w:sz w:val="26"/>
              </w:rPr>
              <w:t>Wysokość alokacji ogółem (EUR)</w:t>
            </w:r>
          </w:p>
        </w:tc>
      </w:tr>
      <w:tr w:rsidR="003C1640" w14:paraId="2E5C4732" w14:textId="77777777">
        <w:tc>
          <w:tcPr>
            <w:tcW w:w="9062" w:type="dxa"/>
          </w:tcPr>
          <w:p w14:paraId="2D79A283" w14:textId="77777777" w:rsidR="003C1640" w:rsidRDefault="001D5AE3">
            <w:pPr>
              <w:spacing w:before="60"/>
              <w:rPr>
                <w:b/>
                <w:sz w:val="26"/>
              </w:rPr>
            </w:pPr>
            <w:r>
              <w:rPr>
                <w:sz w:val="26"/>
              </w:rPr>
              <w:t>256 205 660,00</w:t>
            </w:r>
          </w:p>
        </w:tc>
      </w:tr>
      <w:tr w:rsidR="003C1640" w14:paraId="72353F03" w14:textId="77777777">
        <w:tc>
          <w:tcPr>
            <w:tcW w:w="9062" w:type="dxa"/>
            <w:shd w:val="clear" w:color="auto" w:fill="F2F2F2" w:themeFill="light1" w:themeFillShade="F2"/>
          </w:tcPr>
          <w:p w14:paraId="25240735" w14:textId="77777777" w:rsidR="003C1640" w:rsidRDefault="001D5AE3">
            <w:pPr>
              <w:spacing w:before="60"/>
              <w:rPr>
                <w:b/>
                <w:sz w:val="26"/>
              </w:rPr>
            </w:pPr>
            <w:r>
              <w:rPr>
                <w:b/>
                <w:sz w:val="26"/>
              </w:rPr>
              <w:t>Wysokość alokacji UE (EUR)</w:t>
            </w:r>
          </w:p>
        </w:tc>
      </w:tr>
      <w:tr w:rsidR="003C1640" w14:paraId="6975778A" w14:textId="77777777">
        <w:tc>
          <w:tcPr>
            <w:tcW w:w="9062" w:type="dxa"/>
          </w:tcPr>
          <w:p w14:paraId="7FBF5038" w14:textId="77777777" w:rsidR="003C1640" w:rsidRDefault="001D5AE3">
            <w:pPr>
              <w:spacing w:before="60"/>
              <w:rPr>
                <w:b/>
                <w:sz w:val="26"/>
              </w:rPr>
            </w:pPr>
            <w:r>
              <w:rPr>
                <w:sz w:val="26"/>
              </w:rPr>
              <w:t>217 774 811,00</w:t>
            </w:r>
          </w:p>
        </w:tc>
      </w:tr>
      <w:tr w:rsidR="003C1640" w14:paraId="458FD64B" w14:textId="77777777">
        <w:tc>
          <w:tcPr>
            <w:tcW w:w="9062" w:type="dxa"/>
            <w:shd w:val="clear" w:color="auto" w:fill="F2F2F2" w:themeFill="light1" w:themeFillShade="F2"/>
          </w:tcPr>
          <w:p w14:paraId="5A77EB6F" w14:textId="77777777" w:rsidR="003C1640" w:rsidRDefault="001D5AE3">
            <w:pPr>
              <w:spacing w:before="60"/>
              <w:rPr>
                <w:b/>
                <w:sz w:val="26"/>
              </w:rPr>
            </w:pPr>
            <w:r>
              <w:rPr>
                <w:b/>
                <w:sz w:val="26"/>
              </w:rPr>
              <w:t>Zakres interwencji</w:t>
            </w:r>
          </w:p>
        </w:tc>
      </w:tr>
      <w:tr w:rsidR="003C1640" w14:paraId="7F0ABFF4" w14:textId="77777777">
        <w:tc>
          <w:tcPr>
            <w:tcW w:w="9062" w:type="dxa"/>
          </w:tcPr>
          <w:p w14:paraId="3A1CD456" w14:textId="77777777" w:rsidR="003C1640" w:rsidRDefault="001D5AE3">
            <w:pPr>
              <w:spacing w:before="60"/>
              <w:rPr>
                <w:b/>
                <w:sz w:val="26"/>
              </w:rPr>
            </w:pPr>
            <w:r>
              <w:rPr>
                <w:sz w:val="26"/>
              </w:rPr>
              <w:t>020 - Infrastruktura biznesowa dla MŚP (w tym parki i obiekty przemysłowe), 165 - Ochrona, rozwój i promowanie publicznych walorów 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w:t>
            </w:r>
          </w:p>
        </w:tc>
      </w:tr>
      <w:tr w:rsidR="003C1640" w14:paraId="075D7315" w14:textId="77777777">
        <w:tblPrEx>
          <w:shd w:val="clear" w:color="auto" w:fill="F2F2F2" w:themeFill="light1" w:themeFillShade="F2"/>
        </w:tblPrEx>
        <w:tc>
          <w:tcPr>
            <w:tcW w:w="9062" w:type="dxa"/>
            <w:shd w:val="clear" w:color="auto" w:fill="F2F2F2" w:themeFill="light1" w:themeFillShade="F2"/>
          </w:tcPr>
          <w:p w14:paraId="5A72F63D" w14:textId="77777777" w:rsidR="003C1640" w:rsidRDefault="001D5AE3">
            <w:pPr>
              <w:spacing w:before="60" w:after="240"/>
              <w:rPr>
                <w:b/>
                <w:sz w:val="26"/>
              </w:rPr>
            </w:pPr>
            <w:r>
              <w:rPr>
                <w:b/>
                <w:sz w:val="26"/>
              </w:rPr>
              <w:t>Opis działania</w:t>
            </w:r>
          </w:p>
        </w:tc>
      </w:tr>
      <w:tr w:rsidR="003C1640" w14:paraId="5BC52F32" w14:textId="77777777">
        <w:tc>
          <w:tcPr>
            <w:tcW w:w="9062" w:type="dxa"/>
          </w:tcPr>
          <w:p w14:paraId="271495D7" w14:textId="77777777" w:rsidR="003C1640" w:rsidRDefault="001D5AE3">
            <w:pPr>
              <w:spacing w:before="60"/>
              <w:rPr>
                <w:sz w:val="26"/>
              </w:rPr>
            </w:pPr>
            <w:r>
              <w:br/>
            </w:r>
            <w:r>
              <w:rPr>
                <w:sz w:val="26"/>
              </w:rPr>
              <w:t xml:space="preserve">Interwencja w ramach działania realizowana będzie poprzez instrument ZIT i </w:t>
            </w:r>
            <w:r>
              <w:rPr>
                <w:sz w:val="26"/>
              </w:rPr>
              <w:lastRenderedPageBreak/>
              <w:t>skierowana zostanie na realizację zintegrowanych projektów z zakresu zrównoważonego rozwoju MOF, które wynikać będą ze strategii terytorialnych, tj. Strategii ZIT - w przypadku MOF OW obligatoryjnie strategii rozwoju ponadlokalnego - zawierającej elementy Strategii ZIT (zgodnie z art. 34 ustawy wdrożeniowej) - spełniających minimalne warunki określone w art. 29 rozporządzenia UE 2021/1060. ZIT realizowany będzie na obszarze wskazanym</w:t>
            </w:r>
            <w:r>
              <w:rPr>
                <w:sz w:val="26"/>
              </w:rPr>
              <w:t xml:space="preserve"> w Rozdziale I pkt 1-2, Rozdziale II pkt 1 Załącznika nr 1 do FEP 2021-2027 OSI. Wsparcie dedykowane będzie dla 11 MOF. Zakres interwencji będzie dotyczył działań z zakresu zrównoważonej turystyki, kultury, dziedzictwa naturalnego, fizycznej odnowy i bezpieczeństwa publicznego oraz uzbrajania terenów inwestycyjnych, które stanowić będą odpowiedź na zidentyfikowane wspólne potrzeby, problemy i wyzwania rozwojowe obszaru realizacji ZIT.</w:t>
            </w:r>
            <w:r>
              <w:br/>
            </w:r>
            <w:r>
              <w:br/>
            </w:r>
            <w:r>
              <w:rPr>
                <w:sz w:val="26"/>
              </w:rPr>
              <w:t>Planuje się realizację projektów zintegrowanych obejmujących następujące</w:t>
            </w:r>
            <w:r>
              <w:rPr>
                <w:sz w:val="26"/>
              </w:rPr>
              <w:t xml:space="preserve"> typy:</w:t>
            </w:r>
            <w:r>
              <w:br/>
            </w:r>
            <w:r>
              <w:br/>
            </w:r>
            <w:r>
              <w:rPr>
                <w:sz w:val="26"/>
              </w:rPr>
              <w:t>I. ochrona, rozwój i promowanie publicznych walorów turystycznych i usług turystycznych, w tym:</w:t>
            </w:r>
            <w:r>
              <w:br/>
            </w:r>
            <w:r>
              <w:rPr>
                <w:sz w:val="26"/>
              </w:rPr>
              <w:t>- szlaki/trasy turystyczne np. piesze, konne, narciarskie, wodne,</w:t>
            </w:r>
            <w:r>
              <w:br/>
            </w:r>
            <w:r>
              <w:rPr>
                <w:sz w:val="26"/>
              </w:rPr>
              <w:t>- ścieżki rowerowe/szlaki rowerowe/trasy rowerowe,</w:t>
            </w:r>
            <w:r>
              <w:br/>
            </w:r>
            <w:r>
              <w:rPr>
                <w:sz w:val="26"/>
              </w:rPr>
              <w:t>- parki kulturowe i szlaki kulturowe, w tym ich promocja,</w:t>
            </w:r>
            <w:r>
              <w:br/>
            </w:r>
            <w:r>
              <w:rPr>
                <w:sz w:val="26"/>
              </w:rPr>
              <w:t>- rozwój infrastruktury uzdrowiskowej*,</w:t>
            </w:r>
            <w:r>
              <w:br/>
            </w:r>
            <w:r>
              <w:rPr>
                <w:sz w:val="26"/>
              </w:rPr>
              <w:t xml:space="preserve">- infrastruktura turystyczna, w tym związana z ciekami lub zbiornikami wodnymi zlokalizowanymi na obszarze MOF (m.in. punkty informacji turystycznej, wiaty turystyczne, wieże widokowe, miejsca </w:t>
            </w:r>
            <w:r>
              <w:rPr>
                <w:sz w:val="26"/>
              </w:rPr>
              <w:t xml:space="preserve">ogniskowe, ścianki wspinaczkowe, </w:t>
            </w:r>
            <w:proofErr w:type="spellStart"/>
            <w:r>
              <w:rPr>
                <w:sz w:val="26"/>
              </w:rPr>
              <w:t>pumptrucki</w:t>
            </w:r>
            <w:proofErr w:type="spellEnd"/>
            <w:r>
              <w:rPr>
                <w:sz w:val="26"/>
              </w:rPr>
              <w:t>, kempingi/miejsca obsługi kamperów, pola namiotowe/biwakowe, place zabaw, rewitalizacja linii kolejowych wąskotorowych, itp.) oraz zagospodarowanie ich bezpośredniego otoczenia wraz z infrastrukturą poprawiającą dostępność obiektów i atrakcji turystycznych (m.in. miejsca postojowe, ciągi komunikacyjne (jako element szerszego projektu), w tym infrastruktura dla osób z niepełnosprawnością),</w:t>
            </w:r>
            <w:r>
              <w:br/>
            </w:r>
            <w:r>
              <w:rPr>
                <w:sz w:val="26"/>
              </w:rPr>
              <w:t>- poprawa bezpieczeństwa przestrzeni publicznej tj. na szlakach lub akwenach</w:t>
            </w:r>
            <w:r>
              <w:rPr>
                <w:sz w:val="26"/>
              </w:rPr>
              <w:t xml:space="preserve"> wodnych w zakresie zadań realizowanych przez GOPR, WOPR (jako element szerszego projektu).</w:t>
            </w:r>
            <w:r>
              <w:br/>
            </w:r>
            <w:r>
              <w:br/>
            </w:r>
            <w:r>
              <w:rPr>
                <w:sz w:val="26"/>
              </w:rPr>
              <w:t>*Pod pojęciem infrastruktury uzdrowiskowej rozumiana jest dostępna infrastruktura umożliwiająca rozwój funkcji uzdrowiskowej obejmująca:</w:t>
            </w:r>
            <w:r>
              <w:br/>
            </w:r>
            <w:r>
              <w:rPr>
                <w:sz w:val="26"/>
              </w:rPr>
              <w:lastRenderedPageBreak/>
              <w:t>- tereny zieleni i wyposażenie ich w urządzenia umożliwiające pełnienie funkcji rekreacyjnych, turystycznych lub leczniczych, np. inhalatoria na otwartej przestrzeni, trasy spacerowe, urządzanie odcinków plaż, skwery,</w:t>
            </w:r>
            <w:r>
              <w:br/>
            </w:r>
            <w:r>
              <w:rPr>
                <w:sz w:val="26"/>
              </w:rPr>
              <w:t>- urządzenia lecznictwa uzdrowiskowego, zgodnie z Ustawą z dnia 28  lipca 2005 r. o lecznictwie uzdrowiskowym, uzdrowiskach i obszarach ochrony uzdrowiskowej oraz o gminach uzdrowiskowych (</w:t>
            </w:r>
            <w:proofErr w:type="spellStart"/>
            <w:r>
              <w:rPr>
                <w:sz w:val="26"/>
              </w:rPr>
              <w:t>t.j</w:t>
            </w:r>
            <w:proofErr w:type="spellEnd"/>
            <w:r>
              <w:rPr>
                <w:sz w:val="26"/>
              </w:rPr>
              <w:t xml:space="preserve">. Dz. U. z 2023 r. poz. 151 z </w:t>
            </w:r>
            <w:proofErr w:type="spellStart"/>
            <w:r>
              <w:rPr>
                <w:sz w:val="26"/>
              </w:rPr>
              <w:t>późn</w:t>
            </w:r>
            <w:proofErr w:type="spellEnd"/>
            <w:r>
              <w:rPr>
                <w:sz w:val="26"/>
              </w:rPr>
              <w:t>. zm.),</w:t>
            </w:r>
            <w:r>
              <w:br/>
            </w:r>
            <w:r>
              <w:rPr>
                <w:sz w:val="26"/>
              </w:rPr>
              <w:t>- zakłady lecznictwa uzdrowiskowego.</w:t>
            </w:r>
            <w:r>
              <w:br/>
            </w:r>
            <w:r>
              <w:br/>
            </w:r>
            <w:r>
              <w:rPr>
                <w:sz w:val="26"/>
              </w:rPr>
              <w:t>II. ochr., rozwój i pr</w:t>
            </w:r>
            <w:r>
              <w:rPr>
                <w:sz w:val="26"/>
              </w:rPr>
              <w:t xml:space="preserve">om. dziedzictwa kulturowego i usług w dziedzinie kultury, w tym: </w:t>
            </w:r>
            <w:r>
              <w:br/>
            </w:r>
            <w:r>
              <w:rPr>
                <w:sz w:val="26"/>
              </w:rPr>
              <w:t>- rozwój instytucji kultury poprzez roboty budowlane lub wyposażenie,</w:t>
            </w:r>
            <w:r>
              <w:br/>
            </w:r>
            <w:r>
              <w:rPr>
                <w:sz w:val="26"/>
              </w:rPr>
              <w:t>- konserwacja muzealiów, starodruków, archiwaliów, księgozbiorów oraz innych zabytków ruchomych wraz z dostosowaniem pomieszczeń i zakupem wyposaż. do właściwego przechowywania, ekspozycji zbiorów i ich zabezpieczenia,</w:t>
            </w:r>
            <w:r>
              <w:br/>
            </w:r>
            <w:r>
              <w:rPr>
                <w:sz w:val="26"/>
              </w:rPr>
              <w:t>- roboty budowlane, restauratorskie i konserwatorskie obiektów zabytkowych znajdujących się w rej. zabytków/ewidencji zabytków lub objętych pozostałymi forma</w:t>
            </w:r>
            <w:r>
              <w:rPr>
                <w:sz w:val="26"/>
              </w:rPr>
              <w:t>mi ochrony, zgodnie z ust. o ochronie zabytków i opiece nad zabytkami, obiektów położonych w strefie ochr. konserwatorskiej, a także jako uzupełnienie powyższego zakresu zagospodarowanie terenu funkcjonalnie związanego z obiektem dla udostępnienia na cele turystyczne lub kulturalne,</w:t>
            </w:r>
            <w:r>
              <w:br/>
            </w:r>
            <w:r>
              <w:rPr>
                <w:sz w:val="26"/>
              </w:rPr>
              <w:t xml:space="preserve">- digitalizacja i </w:t>
            </w:r>
            <w:proofErr w:type="spellStart"/>
            <w:r>
              <w:rPr>
                <w:sz w:val="26"/>
              </w:rPr>
              <w:t>udostępn</w:t>
            </w:r>
            <w:proofErr w:type="spellEnd"/>
            <w:r>
              <w:rPr>
                <w:sz w:val="26"/>
              </w:rPr>
              <w:t xml:space="preserve">. zasobów kultury, </w:t>
            </w:r>
            <w:proofErr w:type="spellStart"/>
            <w:r>
              <w:rPr>
                <w:sz w:val="26"/>
              </w:rPr>
              <w:t>udostępn</w:t>
            </w:r>
            <w:proofErr w:type="spellEnd"/>
            <w:r>
              <w:rPr>
                <w:sz w:val="26"/>
              </w:rPr>
              <w:t>. zasobów kultury z wykorzystaniem technologii informacyjno-komunikacyjnych oraz tworzenie nowych treści cyfrowych.</w:t>
            </w:r>
            <w:r>
              <w:br/>
            </w:r>
            <w:r>
              <w:br/>
            </w:r>
            <w:r>
              <w:rPr>
                <w:sz w:val="26"/>
              </w:rPr>
              <w:t>III. ochr., rozwój i prom. dziedzictwa naturalnego i ekotu</w:t>
            </w:r>
            <w:r>
              <w:rPr>
                <w:sz w:val="26"/>
              </w:rPr>
              <w:t xml:space="preserve">rystyki poza obszarami Natura 2000, w tym: </w:t>
            </w:r>
            <w:r>
              <w:br/>
            </w:r>
            <w:r>
              <w:rPr>
                <w:sz w:val="26"/>
              </w:rPr>
              <w:t xml:space="preserve">- ochrona i pielęgnacja obiektów </w:t>
            </w:r>
            <w:proofErr w:type="spellStart"/>
            <w:r>
              <w:rPr>
                <w:sz w:val="26"/>
              </w:rPr>
              <w:t>dziedz</w:t>
            </w:r>
            <w:proofErr w:type="spellEnd"/>
            <w:r>
              <w:rPr>
                <w:sz w:val="26"/>
              </w:rPr>
              <w:t>. naturalnego,</w:t>
            </w:r>
            <w:r>
              <w:br/>
            </w:r>
            <w:r>
              <w:rPr>
                <w:sz w:val="26"/>
              </w:rPr>
              <w:t xml:space="preserve">- ustanawianie nowych obiektów </w:t>
            </w:r>
            <w:proofErr w:type="spellStart"/>
            <w:r>
              <w:rPr>
                <w:sz w:val="26"/>
              </w:rPr>
              <w:t>dziedz</w:t>
            </w:r>
            <w:proofErr w:type="spellEnd"/>
            <w:r>
              <w:rPr>
                <w:sz w:val="26"/>
              </w:rPr>
              <w:t>. naturalnego i ich ochrona i pielęgnacja, w tym ich promocja,</w:t>
            </w:r>
            <w:r>
              <w:br/>
            </w:r>
            <w:r>
              <w:rPr>
                <w:sz w:val="26"/>
              </w:rPr>
              <w:t xml:space="preserve">- rozwój </w:t>
            </w:r>
            <w:proofErr w:type="spellStart"/>
            <w:r>
              <w:rPr>
                <w:sz w:val="26"/>
              </w:rPr>
              <w:t>infrastr</w:t>
            </w:r>
            <w:proofErr w:type="spellEnd"/>
            <w:r>
              <w:rPr>
                <w:sz w:val="26"/>
              </w:rPr>
              <w:t xml:space="preserve">. mającej na celu ograniczanie negatywnego </w:t>
            </w:r>
            <w:proofErr w:type="spellStart"/>
            <w:r>
              <w:rPr>
                <w:sz w:val="26"/>
              </w:rPr>
              <w:t>oddziaływ</w:t>
            </w:r>
            <w:proofErr w:type="spellEnd"/>
            <w:r>
              <w:rPr>
                <w:sz w:val="26"/>
              </w:rPr>
              <w:t>. turystyki na obszary cenne przyrodniczo oraz infrastruktury mającej na celu zachowanie obiektów objętych różnymi formami ochrony przyrody.</w:t>
            </w:r>
            <w:r>
              <w:br/>
            </w:r>
            <w:r>
              <w:br/>
            </w:r>
            <w:r>
              <w:rPr>
                <w:sz w:val="26"/>
              </w:rPr>
              <w:t xml:space="preserve">IV. fiz. odnowa i bezpieczeństwo przestrzeni publicznych, w tym: </w:t>
            </w:r>
            <w:r>
              <w:br/>
            </w:r>
            <w:r>
              <w:rPr>
                <w:sz w:val="26"/>
              </w:rPr>
              <w:t xml:space="preserve">- odnowa przestrzeni </w:t>
            </w:r>
            <w:proofErr w:type="spellStart"/>
            <w:r>
              <w:rPr>
                <w:sz w:val="26"/>
              </w:rPr>
              <w:t>publ</w:t>
            </w:r>
            <w:proofErr w:type="spellEnd"/>
            <w:r>
              <w:rPr>
                <w:sz w:val="26"/>
              </w:rPr>
              <w:t>. sprzyjając</w:t>
            </w:r>
            <w:r>
              <w:rPr>
                <w:sz w:val="26"/>
              </w:rPr>
              <w:t xml:space="preserve">ych integracji mieszkańców lub zwiększających możliwość ich wypoczynku i aktywności, w tym tworzenie nowych terenów zieleni, </w:t>
            </w:r>
            <w:r>
              <w:rPr>
                <w:sz w:val="26"/>
              </w:rPr>
              <w:lastRenderedPageBreak/>
              <w:t>monitoring przestrzeni publicznych, oświetlenie (jako element szerszego projektu).</w:t>
            </w:r>
            <w:r>
              <w:br/>
            </w:r>
            <w:r>
              <w:br/>
            </w:r>
            <w:r>
              <w:rPr>
                <w:sz w:val="26"/>
              </w:rPr>
              <w:t xml:space="preserve">Przez przestrzeń publiczną rozum. będą wszystkie miejsca będące własnością publiczną lub łatwo dostępne dla wszystkich i z których wszyscy mogą korzystać. Otwarte </w:t>
            </w:r>
            <w:proofErr w:type="spellStart"/>
            <w:r>
              <w:rPr>
                <w:sz w:val="26"/>
              </w:rPr>
              <w:t>przestrz</w:t>
            </w:r>
            <w:proofErr w:type="spellEnd"/>
            <w:r>
              <w:rPr>
                <w:sz w:val="26"/>
              </w:rPr>
              <w:t xml:space="preserve">. </w:t>
            </w:r>
            <w:proofErr w:type="spellStart"/>
            <w:r>
              <w:rPr>
                <w:sz w:val="26"/>
              </w:rPr>
              <w:t>publ</w:t>
            </w:r>
            <w:proofErr w:type="spellEnd"/>
            <w:r>
              <w:rPr>
                <w:sz w:val="26"/>
              </w:rPr>
              <w:t xml:space="preserve">. mogą obejmować parki, ogródki wspólnotowe, parki kieszonkowe, place, skwery, brzegi rzek, nabrzeża itp.  </w:t>
            </w:r>
            <w:r>
              <w:br/>
            </w:r>
            <w:r>
              <w:br/>
            </w:r>
            <w:r>
              <w:rPr>
                <w:sz w:val="26"/>
              </w:rPr>
              <w:t>V. uzbrajanie ter</w:t>
            </w:r>
            <w:r>
              <w:rPr>
                <w:sz w:val="26"/>
              </w:rPr>
              <w:t>enów inwestycyjnych</w:t>
            </w:r>
            <w:r>
              <w:br/>
            </w:r>
            <w:r>
              <w:rPr>
                <w:sz w:val="26"/>
              </w:rPr>
              <w:t xml:space="preserve">- kompleksowe uzbrojenie i przygotowanie terenów inwestycyjnych, w celu zlokalizowania na nich podmiotów gospodarczych. </w:t>
            </w:r>
            <w:r>
              <w:br/>
            </w:r>
            <w:r>
              <w:br/>
            </w:r>
            <w:r>
              <w:rPr>
                <w:sz w:val="26"/>
              </w:rPr>
              <w:t xml:space="preserve">Wsparcie uzyskają proj. dotyczące przygotowania stref aktywności gospodarczej, tj. terenów </w:t>
            </w:r>
            <w:proofErr w:type="spellStart"/>
            <w:r>
              <w:rPr>
                <w:sz w:val="26"/>
              </w:rPr>
              <w:t>inwesty</w:t>
            </w:r>
            <w:proofErr w:type="spellEnd"/>
            <w:r>
              <w:rPr>
                <w:sz w:val="26"/>
              </w:rPr>
              <w:t xml:space="preserve">. przygotowanych w celu nadania im funkcji gospodarczych, sprzyjających lokalizowaniu nowych inwestycji i przyciąganiu inwestorów, stanowiących lokalne centrum rozwoju gospodarczego. </w:t>
            </w:r>
            <w:r>
              <w:br/>
            </w:r>
            <w:r>
              <w:br/>
            </w:r>
            <w:r>
              <w:rPr>
                <w:sz w:val="26"/>
              </w:rPr>
              <w:t>Wsparciem objęte zostaną zadania dotyczące uporządkowania i przygotowania terenów przez</w:t>
            </w:r>
            <w:r>
              <w:rPr>
                <w:sz w:val="26"/>
              </w:rPr>
              <w:t xml:space="preserve">naczonych na inwestycje gospodarcze, w szczególności prace studyjno-koncepcyjne, badania geotechniczne, kompleksowe wyposażenie w media, jak również inwestycje w infrastrukturę drogową (wraz z infrastrukturą towarzyszącą) - zarówno wewnętrzną jak i konieczną do skomunikowania terenów inwestycyjnych z istniejącym układem komunikacyjnym. </w:t>
            </w:r>
            <w:r>
              <w:br/>
            </w:r>
            <w:r>
              <w:br/>
            </w:r>
            <w:r>
              <w:rPr>
                <w:sz w:val="26"/>
              </w:rPr>
              <w:t>Wsparcie inwestycji w ww. infrastrukturę drogową będzie możliwe pod warunkiem, że:</w:t>
            </w:r>
            <w:r>
              <w:br/>
            </w:r>
            <w:r>
              <w:rPr>
                <w:sz w:val="26"/>
              </w:rPr>
              <w:t>- będą  one stanowić nieodłączny element większego projektu zintegrowanego (nie będą domi</w:t>
            </w:r>
            <w:r>
              <w:rPr>
                <w:sz w:val="26"/>
              </w:rPr>
              <w:t>n. elementem tego projektu),</w:t>
            </w:r>
            <w:r>
              <w:br/>
            </w:r>
            <w:r>
              <w:rPr>
                <w:sz w:val="26"/>
              </w:rPr>
              <w:t xml:space="preserve">- koszty z tym związane nie będą przekraczać 15% kosztów </w:t>
            </w:r>
            <w:proofErr w:type="spellStart"/>
            <w:r>
              <w:rPr>
                <w:sz w:val="26"/>
              </w:rPr>
              <w:t>kwalifik</w:t>
            </w:r>
            <w:proofErr w:type="spellEnd"/>
            <w:r>
              <w:rPr>
                <w:sz w:val="26"/>
              </w:rPr>
              <w:t xml:space="preserve">. operacji (rozumianej zgodnie z artykułem 2 pkt 4 lit. a </w:t>
            </w:r>
            <w:proofErr w:type="spellStart"/>
            <w:r>
              <w:rPr>
                <w:sz w:val="26"/>
              </w:rPr>
              <w:t>rozp</w:t>
            </w:r>
            <w:proofErr w:type="spellEnd"/>
            <w:r>
              <w:rPr>
                <w:sz w:val="26"/>
              </w:rPr>
              <w:t xml:space="preserve">. ogólnego jako projekt albo jako grupa projektów), </w:t>
            </w:r>
            <w:r>
              <w:br/>
            </w:r>
            <w:r>
              <w:rPr>
                <w:sz w:val="26"/>
              </w:rPr>
              <w:t>- w miastach nie mogą obejmować budowy nowych dróg lub parkingów, a w odniesieniu do już istniejących nie mogą prowadzić do zwiększenia ich pojemności lub przepustowości oraz w żaden inny sposób przyczyniać się do zwiększenia natężenia ruchu samochodowego.</w:t>
            </w:r>
            <w:r>
              <w:br/>
            </w:r>
            <w:r>
              <w:br/>
            </w:r>
            <w:r>
              <w:rPr>
                <w:sz w:val="26"/>
              </w:rPr>
              <w:t xml:space="preserve">Ponadto wsparcie kompleks. uzbrojenia i </w:t>
            </w:r>
            <w:proofErr w:type="spellStart"/>
            <w:r>
              <w:rPr>
                <w:sz w:val="26"/>
              </w:rPr>
              <w:t>przyg</w:t>
            </w:r>
            <w:r>
              <w:rPr>
                <w:sz w:val="26"/>
              </w:rPr>
              <w:t>ot</w:t>
            </w:r>
            <w:proofErr w:type="spellEnd"/>
            <w:r>
              <w:rPr>
                <w:sz w:val="26"/>
              </w:rPr>
              <w:t xml:space="preserve">. terenów inwestycyjnych będzie </w:t>
            </w:r>
            <w:r>
              <w:rPr>
                <w:sz w:val="26"/>
              </w:rPr>
              <w:lastRenderedPageBreak/>
              <w:t xml:space="preserve">uwarunkowane zapewnieniem właściwego do nich dostępu (tj. jego skomunikowania z istniejącymi drogami publicznymi i/lub wewnętrznymi ogólnodostępnymi, w sposób </w:t>
            </w:r>
            <w:proofErr w:type="spellStart"/>
            <w:r>
              <w:rPr>
                <w:sz w:val="26"/>
              </w:rPr>
              <w:t>umożli</w:t>
            </w:r>
            <w:proofErr w:type="spellEnd"/>
            <w:r>
              <w:rPr>
                <w:sz w:val="26"/>
              </w:rPr>
              <w:t xml:space="preserve">. prowadzenie dział. gospodarczej na tych terenach) ze środków własnych lub w ramach proj., najpóźniej do dnia </w:t>
            </w:r>
            <w:proofErr w:type="spellStart"/>
            <w:r>
              <w:rPr>
                <w:sz w:val="26"/>
              </w:rPr>
              <w:t>poprzedz</w:t>
            </w:r>
            <w:proofErr w:type="spellEnd"/>
            <w:r>
              <w:rPr>
                <w:sz w:val="26"/>
              </w:rPr>
              <w:t>. złożenie wniosku o płatność końcową.</w:t>
            </w:r>
            <w:r>
              <w:br/>
            </w:r>
            <w:r>
              <w:br/>
            </w:r>
            <w:r>
              <w:rPr>
                <w:sz w:val="26"/>
              </w:rPr>
              <w:t>Limity i ograniczenia:</w:t>
            </w:r>
            <w:r>
              <w:br/>
            </w:r>
            <w:r>
              <w:rPr>
                <w:sz w:val="26"/>
              </w:rPr>
              <w:t>1. Proj. muszą być zintegrowane zgodnie z definicją zawartą w Załączniku nr 2 do FEP 2021-2027 - Słownik definicji.</w:t>
            </w:r>
            <w:r>
              <w:br/>
            </w:r>
            <w:r>
              <w:rPr>
                <w:sz w:val="26"/>
              </w:rPr>
              <w:t xml:space="preserve">2. Proj. muszą </w:t>
            </w:r>
            <w:r>
              <w:rPr>
                <w:sz w:val="26"/>
              </w:rPr>
              <w:t>wynikać z listy proj. ujętej w Strategii ZIT - w przypadku MOF OW oblig. strat. rozwoju ponadlokalnego (</w:t>
            </w:r>
            <w:proofErr w:type="spellStart"/>
            <w:r>
              <w:rPr>
                <w:sz w:val="26"/>
              </w:rPr>
              <w:t>sporządz</w:t>
            </w:r>
            <w:proofErr w:type="spellEnd"/>
            <w:r>
              <w:rPr>
                <w:sz w:val="26"/>
              </w:rPr>
              <w:t xml:space="preserve">. na potrzeby </w:t>
            </w:r>
            <w:proofErr w:type="spellStart"/>
            <w:r>
              <w:rPr>
                <w:sz w:val="26"/>
              </w:rPr>
              <w:t>wdraż</w:t>
            </w:r>
            <w:proofErr w:type="spellEnd"/>
            <w:r>
              <w:rPr>
                <w:sz w:val="26"/>
              </w:rPr>
              <w:t xml:space="preserve">. instrumentu ZIT) - zaw. elementy Strategii ZIT (zgodnie z art. 34 ust. wdrożeniowej) - </w:t>
            </w:r>
            <w:proofErr w:type="spellStart"/>
            <w:r>
              <w:rPr>
                <w:sz w:val="26"/>
              </w:rPr>
              <w:t>spełn</w:t>
            </w:r>
            <w:proofErr w:type="spellEnd"/>
            <w:r>
              <w:rPr>
                <w:sz w:val="26"/>
              </w:rPr>
              <w:t xml:space="preserve">. min. warunki określone w art. 29 </w:t>
            </w:r>
            <w:proofErr w:type="spellStart"/>
            <w:r>
              <w:rPr>
                <w:sz w:val="26"/>
              </w:rPr>
              <w:t>rozp</w:t>
            </w:r>
            <w:proofErr w:type="spellEnd"/>
            <w:r>
              <w:rPr>
                <w:sz w:val="26"/>
              </w:rPr>
              <w:t>. UE 2021/1060.</w:t>
            </w:r>
            <w:r>
              <w:br/>
            </w:r>
            <w:r>
              <w:rPr>
                <w:sz w:val="26"/>
              </w:rPr>
              <w:t xml:space="preserve">3. </w:t>
            </w:r>
            <w:proofErr w:type="spellStart"/>
            <w:r>
              <w:rPr>
                <w:sz w:val="26"/>
              </w:rPr>
              <w:t>Inwest</w:t>
            </w:r>
            <w:proofErr w:type="spellEnd"/>
            <w:r>
              <w:rPr>
                <w:sz w:val="26"/>
              </w:rPr>
              <w:t xml:space="preserve">. w </w:t>
            </w:r>
            <w:proofErr w:type="spellStart"/>
            <w:r>
              <w:rPr>
                <w:sz w:val="26"/>
              </w:rPr>
              <w:t>elem</w:t>
            </w:r>
            <w:proofErr w:type="spellEnd"/>
            <w:r>
              <w:rPr>
                <w:sz w:val="26"/>
              </w:rPr>
              <w:t xml:space="preserve">. </w:t>
            </w:r>
            <w:proofErr w:type="spellStart"/>
            <w:r>
              <w:rPr>
                <w:sz w:val="26"/>
              </w:rPr>
              <w:t>infrastr</w:t>
            </w:r>
            <w:proofErr w:type="spellEnd"/>
            <w:r>
              <w:rPr>
                <w:sz w:val="26"/>
              </w:rPr>
              <w:t xml:space="preserve">. drogowej (w tym parkingi) nie będą wspierane, chyba, że stanowią nieodłączny element większego projektu, nie są one dominującym elementem tego projektu, a ich koszt nie przekracza 15% kosztów </w:t>
            </w:r>
            <w:proofErr w:type="spellStart"/>
            <w:r>
              <w:rPr>
                <w:sz w:val="26"/>
              </w:rPr>
              <w:t>kwalifik</w:t>
            </w:r>
            <w:proofErr w:type="spellEnd"/>
            <w:r>
              <w:rPr>
                <w:sz w:val="26"/>
              </w:rPr>
              <w:t>. p</w:t>
            </w:r>
            <w:r>
              <w:rPr>
                <w:sz w:val="26"/>
              </w:rPr>
              <w:t>rojektu.</w:t>
            </w:r>
            <w:r>
              <w:br/>
            </w:r>
            <w:r>
              <w:rPr>
                <w:sz w:val="26"/>
              </w:rPr>
              <w:t>Ogranicz. nie obejmuje:</w:t>
            </w:r>
            <w:r>
              <w:br/>
            </w:r>
            <w:r>
              <w:rPr>
                <w:sz w:val="26"/>
              </w:rPr>
              <w:t xml:space="preserve">-  dróg dla rowerów (ścieżek rowerowych) wraz z urządzeniami, budowlami lub obiektami inżynierskimi </w:t>
            </w:r>
            <w:proofErr w:type="spellStart"/>
            <w:r>
              <w:rPr>
                <w:sz w:val="26"/>
              </w:rPr>
              <w:t>przezn</w:t>
            </w:r>
            <w:proofErr w:type="spellEnd"/>
            <w:r>
              <w:rPr>
                <w:sz w:val="26"/>
              </w:rPr>
              <w:t>. do ruchu lub postoju rowerzystów oraz oznaczeń poziomych i pionowych jezdni jako element tras i szlaków rowerowych - nawet jeśli znajdują się w pasie drogowym,</w:t>
            </w:r>
            <w:r>
              <w:br/>
            </w:r>
            <w:r>
              <w:rPr>
                <w:sz w:val="26"/>
              </w:rPr>
              <w:t xml:space="preserve">-  utworzenia kempingów / miejsc obsługi </w:t>
            </w:r>
            <w:proofErr w:type="spellStart"/>
            <w:r>
              <w:rPr>
                <w:sz w:val="26"/>
              </w:rPr>
              <w:t>camperów</w:t>
            </w:r>
            <w:proofErr w:type="spellEnd"/>
            <w:r>
              <w:rPr>
                <w:sz w:val="26"/>
              </w:rPr>
              <w:t xml:space="preserve"> rozum. jako obiekty strzeżone, umożliw. nocleg w </w:t>
            </w:r>
            <w:proofErr w:type="spellStart"/>
            <w:r>
              <w:rPr>
                <w:sz w:val="26"/>
              </w:rPr>
              <w:t>samoch</w:t>
            </w:r>
            <w:proofErr w:type="spellEnd"/>
            <w:r>
              <w:rPr>
                <w:sz w:val="26"/>
              </w:rPr>
              <w:t>. mieszkalnych (</w:t>
            </w:r>
            <w:proofErr w:type="spellStart"/>
            <w:r>
              <w:rPr>
                <w:sz w:val="26"/>
              </w:rPr>
              <w:t>campobusach</w:t>
            </w:r>
            <w:proofErr w:type="spellEnd"/>
            <w:r>
              <w:rPr>
                <w:sz w:val="26"/>
              </w:rPr>
              <w:t xml:space="preserve">) lub przyczepach </w:t>
            </w:r>
            <w:proofErr w:type="spellStart"/>
            <w:r>
              <w:rPr>
                <w:sz w:val="26"/>
              </w:rPr>
              <w:t>samochod</w:t>
            </w:r>
            <w:proofErr w:type="spellEnd"/>
            <w:r>
              <w:rPr>
                <w:sz w:val="26"/>
              </w:rPr>
              <w:t xml:space="preserve">., </w:t>
            </w:r>
            <w:proofErr w:type="spellStart"/>
            <w:r>
              <w:rPr>
                <w:sz w:val="26"/>
              </w:rPr>
              <w:t>przyrządz</w:t>
            </w:r>
            <w:proofErr w:type="spellEnd"/>
            <w:r>
              <w:rPr>
                <w:sz w:val="26"/>
              </w:rPr>
              <w:t xml:space="preserve">. posiłków, parkowanie </w:t>
            </w:r>
            <w:proofErr w:type="spellStart"/>
            <w:r>
              <w:rPr>
                <w:sz w:val="26"/>
              </w:rPr>
              <w:t>samoch</w:t>
            </w:r>
            <w:proofErr w:type="spellEnd"/>
            <w:r>
              <w:rPr>
                <w:sz w:val="26"/>
              </w:rPr>
              <w:t>., a także ś</w:t>
            </w:r>
            <w:r>
              <w:rPr>
                <w:sz w:val="26"/>
              </w:rPr>
              <w:t xml:space="preserve">wiadczące usługi </w:t>
            </w:r>
            <w:proofErr w:type="spellStart"/>
            <w:r>
              <w:rPr>
                <w:sz w:val="26"/>
              </w:rPr>
              <w:t>związ</w:t>
            </w:r>
            <w:proofErr w:type="spellEnd"/>
            <w:r>
              <w:rPr>
                <w:sz w:val="26"/>
              </w:rPr>
              <w:t xml:space="preserve">. z pobytem turystów. Jednocz. takie miejsca noclegowe muszą spełniać min. </w:t>
            </w:r>
            <w:proofErr w:type="spellStart"/>
            <w:r>
              <w:rPr>
                <w:sz w:val="26"/>
              </w:rPr>
              <w:t>wymag</w:t>
            </w:r>
            <w:proofErr w:type="spellEnd"/>
            <w:r>
              <w:rPr>
                <w:sz w:val="26"/>
              </w:rPr>
              <w:t xml:space="preserve">. co do wyposaż. oraz zakresu świadcz. usług dla kempingów, zgodnie z </w:t>
            </w:r>
            <w:proofErr w:type="spellStart"/>
            <w:r>
              <w:rPr>
                <w:sz w:val="26"/>
              </w:rPr>
              <w:t>Rozp</w:t>
            </w:r>
            <w:proofErr w:type="spellEnd"/>
            <w:r>
              <w:rPr>
                <w:sz w:val="26"/>
              </w:rPr>
              <w:t xml:space="preserve">. Min. Gosp. i Pracy z dnia 19 sierpnia 2004 r. w </w:t>
            </w:r>
            <w:proofErr w:type="spellStart"/>
            <w:r>
              <w:rPr>
                <w:sz w:val="26"/>
              </w:rPr>
              <w:t>spr</w:t>
            </w:r>
            <w:proofErr w:type="spellEnd"/>
            <w:r>
              <w:rPr>
                <w:sz w:val="26"/>
              </w:rPr>
              <w:t>. obiektów hotelarskich i innych obiektów, w których są świadcz. usługi hotelarskie.</w:t>
            </w:r>
            <w:r>
              <w:br/>
            </w:r>
            <w:r>
              <w:rPr>
                <w:sz w:val="26"/>
              </w:rPr>
              <w:t>4. W miastach proj. nie mogą obejm. budowy nowych dróg lub parkingów oraz w odniesieniu do istniejących - zwiększenia ich pojemności lub przepustowości, ani nie mogą w inny sposób przyczyn. się do z</w:t>
            </w:r>
            <w:r>
              <w:rPr>
                <w:sz w:val="26"/>
              </w:rPr>
              <w:t>większenia natężenia ruchu samochodowego.</w:t>
            </w:r>
            <w:r>
              <w:br/>
            </w:r>
            <w:proofErr w:type="spellStart"/>
            <w:r>
              <w:rPr>
                <w:sz w:val="26"/>
              </w:rPr>
              <w:t>Ogran</w:t>
            </w:r>
            <w:proofErr w:type="spellEnd"/>
            <w:r>
              <w:rPr>
                <w:sz w:val="26"/>
              </w:rPr>
              <w:t>. nie obejmuje:</w:t>
            </w:r>
            <w:r>
              <w:br/>
            </w:r>
            <w:r>
              <w:rPr>
                <w:sz w:val="26"/>
              </w:rPr>
              <w:t xml:space="preserve">- pasów ruchu dla rowerów oraz oznaczeń poziomych i pionowych jezdni jako </w:t>
            </w:r>
            <w:r>
              <w:rPr>
                <w:sz w:val="26"/>
              </w:rPr>
              <w:lastRenderedPageBreak/>
              <w:t>element tras i szlaków rowerowych,</w:t>
            </w:r>
            <w:r>
              <w:br/>
            </w:r>
            <w:r>
              <w:rPr>
                <w:sz w:val="26"/>
              </w:rPr>
              <w:t xml:space="preserve">- </w:t>
            </w:r>
            <w:proofErr w:type="spellStart"/>
            <w:r>
              <w:rPr>
                <w:sz w:val="26"/>
              </w:rPr>
              <w:t>utworz</w:t>
            </w:r>
            <w:proofErr w:type="spellEnd"/>
            <w:r>
              <w:rPr>
                <w:sz w:val="26"/>
              </w:rPr>
              <w:t xml:space="preserve">. kempingów / miejsc obsługi </w:t>
            </w:r>
            <w:proofErr w:type="spellStart"/>
            <w:r>
              <w:rPr>
                <w:sz w:val="26"/>
              </w:rPr>
              <w:t>camperów</w:t>
            </w:r>
            <w:proofErr w:type="spellEnd"/>
            <w:r>
              <w:rPr>
                <w:sz w:val="26"/>
              </w:rPr>
              <w:t xml:space="preserve"> rozum. jako obiekty strzeżone, </w:t>
            </w:r>
            <w:proofErr w:type="spellStart"/>
            <w:r>
              <w:rPr>
                <w:sz w:val="26"/>
              </w:rPr>
              <w:t>umożli</w:t>
            </w:r>
            <w:proofErr w:type="spellEnd"/>
            <w:r>
              <w:rPr>
                <w:sz w:val="26"/>
              </w:rPr>
              <w:t xml:space="preserve">. nocleg w </w:t>
            </w:r>
            <w:proofErr w:type="spellStart"/>
            <w:r>
              <w:rPr>
                <w:sz w:val="26"/>
              </w:rPr>
              <w:t>samoch</w:t>
            </w:r>
            <w:proofErr w:type="spellEnd"/>
            <w:r>
              <w:rPr>
                <w:sz w:val="26"/>
              </w:rPr>
              <w:t>. mieszkalnych (</w:t>
            </w:r>
            <w:proofErr w:type="spellStart"/>
            <w:r>
              <w:rPr>
                <w:sz w:val="26"/>
              </w:rPr>
              <w:t>campobusach</w:t>
            </w:r>
            <w:proofErr w:type="spellEnd"/>
            <w:r>
              <w:rPr>
                <w:sz w:val="26"/>
              </w:rPr>
              <w:t xml:space="preserve">) lub przyczepach </w:t>
            </w:r>
            <w:proofErr w:type="spellStart"/>
            <w:r>
              <w:rPr>
                <w:sz w:val="26"/>
              </w:rPr>
              <w:t>samochod</w:t>
            </w:r>
            <w:proofErr w:type="spellEnd"/>
            <w:r>
              <w:rPr>
                <w:sz w:val="26"/>
              </w:rPr>
              <w:t xml:space="preserve">., </w:t>
            </w:r>
            <w:proofErr w:type="spellStart"/>
            <w:r>
              <w:rPr>
                <w:sz w:val="26"/>
              </w:rPr>
              <w:t>przyrządz</w:t>
            </w:r>
            <w:proofErr w:type="spellEnd"/>
            <w:r>
              <w:rPr>
                <w:sz w:val="26"/>
              </w:rPr>
              <w:t xml:space="preserve">. posiłków, parkowanie samochodów, a także świadczące usługi związane z pobytem turystów. Jednocz. takie miejsca noclegowe muszą spełniać min. </w:t>
            </w:r>
            <w:proofErr w:type="spellStart"/>
            <w:r>
              <w:rPr>
                <w:sz w:val="26"/>
              </w:rPr>
              <w:t>wymag.co</w:t>
            </w:r>
            <w:proofErr w:type="spellEnd"/>
            <w:r>
              <w:rPr>
                <w:sz w:val="26"/>
              </w:rPr>
              <w:t xml:space="preserve"> do wyposażenia oraz zak</w:t>
            </w:r>
            <w:r>
              <w:rPr>
                <w:sz w:val="26"/>
              </w:rPr>
              <w:t xml:space="preserve">resu świadcz. usług dla kempingów, zgodnie z </w:t>
            </w:r>
            <w:proofErr w:type="spellStart"/>
            <w:r>
              <w:rPr>
                <w:sz w:val="26"/>
              </w:rPr>
              <w:t>Rozp</w:t>
            </w:r>
            <w:proofErr w:type="spellEnd"/>
            <w:r>
              <w:rPr>
                <w:sz w:val="26"/>
              </w:rPr>
              <w:t xml:space="preserve">. Min. Gosp. i Pracy z dn. 19 sierpnia 2004 r. w </w:t>
            </w:r>
            <w:proofErr w:type="spellStart"/>
            <w:r>
              <w:rPr>
                <w:sz w:val="26"/>
              </w:rPr>
              <w:t>spr</w:t>
            </w:r>
            <w:proofErr w:type="spellEnd"/>
            <w:r>
              <w:rPr>
                <w:sz w:val="26"/>
              </w:rPr>
              <w:t>. obiektów hotelarskich i innych obiektów, w których są świadcz. usługi hotelarskie.</w:t>
            </w:r>
            <w:r>
              <w:br/>
            </w:r>
            <w:r>
              <w:rPr>
                <w:sz w:val="26"/>
              </w:rPr>
              <w:t xml:space="preserve">5. Realizowane </w:t>
            </w:r>
            <w:proofErr w:type="spellStart"/>
            <w:r>
              <w:rPr>
                <w:sz w:val="26"/>
              </w:rPr>
              <w:t>inwest</w:t>
            </w:r>
            <w:proofErr w:type="spellEnd"/>
            <w:r>
              <w:rPr>
                <w:sz w:val="26"/>
              </w:rPr>
              <w:t xml:space="preserve">. w elementy </w:t>
            </w:r>
            <w:proofErr w:type="spellStart"/>
            <w:r>
              <w:rPr>
                <w:sz w:val="26"/>
              </w:rPr>
              <w:t>infrastr</w:t>
            </w:r>
            <w:proofErr w:type="spellEnd"/>
            <w:r>
              <w:rPr>
                <w:sz w:val="26"/>
              </w:rPr>
              <w:t xml:space="preserve">. drogowej będą umożliwiały ruch pojazdów o </w:t>
            </w:r>
            <w:proofErr w:type="spellStart"/>
            <w:r>
              <w:rPr>
                <w:sz w:val="26"/>
              </w:rPr>
              <w:t>dopuszcz</w:t>
            </w:r>
            <w:proofErr w:type="spellEnd"/>
            <w:r>
              <w:rPr>
                <w:sz w:val="26"/>
              </w:rPr>
              <w:t xml:space="preserve">. nacisku osi napędowej 11,5 tony po głównej jezdni drogi. </w:t>
            </w:r>
            <w:r>
              <w:br/>
            </w:r>
            <w:r>
              <w:rPr>
                <w:sz w:val="26"/>
              </w:rPr>
              <w:t xml:space="preserve">6. Władze miejskie będą mieć </w:t>
            </w:r>
            <w:proofErr w:type="spellStart"/>
            <w:r>
              <w:rPr>
                <w:sz w:val="26"/>
              </w:rPr>
              <w:t>zapewn</w:t>
            </w:r>
            <w:proofErr w:type="spellEnd"/>
            <w:r>
              <w:rPr>
                <w:sz w:val="26"/>
              </w:rPr>
              <w:t xml:space="preserve">. udział w wyborze proj. poprzez umieszczenie w wybranej Strategii ZIT - w przypadku MOF OW oblig. strat. rozwoju </w:t>
            </w:r>
            <w:proofErr w:type="spellStart"/>
            <w:r>
              <w:rPr>
                <w:sz w:val="26"/>
              </w:rPr>
              <w:t>ponadl</w:t>
            </w:r>
            <w:proofErr w:type="spellEnd"/>
            <w:r>
              <w:rPr>
                <w:sz w:val="26"/>
              </w:rPr>
              <w:t>. (</w:t>
            </w:r>
            <w:proofErr w:type="spellStart"/>
            <w:r>
              <w:rPr>
                <w:sz w:val="26"/>
              </w:rPr>
              <w:t>sporządz</w:t>
            </w:r>
            <w:proofErr w:type="spellEnd"/>
            <w:r>
              <w:rPr>
                <w:sz w:val="26"/>
              </w:rPr>
              <w:t>. na p</w:t>
            </w:r>
            <w:r>
              <w:rPr>
                <w:sz w:val="26"/>
              </w:rPr>
              <w:t xml:space="preserve">otrzeby </w:t>
            </w:r>
            <w:proofErr w:type="spellStart"/>
            <w:r>
              <w:rPr>
                <w:sz w:val="26"/>
              </w:rPr>
              <w:t>wdraż</w:t>
            </w:r>
            <w:proofErr w:type="spellEnd"/>
            <w:r>
              <w:rPr>
                <w:sz w:val="26"/>
              </w:rPr>
              <w:t xml:space="preserve">. </w:t>
            </w:r>
            <w:proofErr w:type="spellStart"/>
            <w:r>
              <w:rPr>
                <w:sz w:val="26"/>
              </w:rPr>
              <w:t>instru</w:t>
            </w:r>
            <w:proofErr w:type="spellEnd"/>
            <w:r>
              <w:rPr>
                <w:sz w:val="26"/>
              </w:rPr>
              <w:t xml:space="preserve">. ZIT) - listy proj., za których wyłonienie i </w:t>
            </w:r>
            <w:proofErr w:type="spellStart"/>
            <w:r>
              <w:rPr>
                <w:sz w:val="26"/>
              </w:rPr>
              <w:t>przygot</w:t>
            </w:r>
            <w:proofErr w:type="spellEnd"/>
            <w:r>
              <w:rPr>
                <w:sz w:val="26"/>
              </w:rPr>
              <w:t xml:space="preserve">. odpowiadać będą współpracujące władze </w:t>
            </w:r>
            <w:proofErr w:type="spellStart"/>
            <w:r>
              <w:rPr>
                <w:sz w:val="26"/>
              </w:rPr>
              <w:t>jst</w:t>
            </w:r>
            <w:proofErr w:type="spellEnd"/>
            <w:r>
              <w:rPr>
                <w:sz w:val="26"/>
              </w:rPr>
              <w:t xml:space="preserve"> (zgodnie z art. 29 ust. 3 </w:t>
            </w:r>
            <w:proofErr w:type="spellStart"/>
            <w:r>
              <w:rPr>
                <w:sz w:val="26"/>
              </w:rPr>
              <w:t>rozp</w:t>
            </w:r>
            <w:proofErr w:type="spellEnd"/>
            <w:r>
              <w:rPr>
                <w:sz w:val="26"/>
              </w:rPr>
              <w:t>. (UE) 2021/1060).</w:t>
            </w:r>
            <w:r>
              <w:br/>
            </w:r>
            <w:r>
              <w:rPr>
                <w:sz w:val="26"/>
              </w:rPr>
              <w:t xml:space="preserve">7. Dla proj. MOF Lubaczów, MOF Przemyśl, MOF Sanok-Lesko maksymalny % poziom </w:t>
            </w:r>
            <w:proofErr w:type="spellStart"/>
            <w:r>
              <w:rPr>
                <w:sz w:val="26"/>
              </w:rPr>
              <w:t>dofinan</w:t>
            </w:r>
            <w:proofErr w:type="spellEnd"/>
            <w:r>
              <w:rPr>
                <w:sz w:val="26"/>
              </w:rPr>
              <w:t xml:space="preserve">. całkowitego wydatków </w:t>
            </w:r>
            <w:proofErr w:type="spellStart"/>
            <w:r>
              <w:rPr>
                <w:sz w:val="26"/>
              </w:rPr>
              <w:t>kwalifik</w:t>
            </w:r>
            <w:proofErr w:type="spellEnd"/>
            <w:r>
              <w:rPr>
                <w:sz w:val="26"/>
              </w:rPr>
              <w:t xml:space="preserve">. na poziomie projektu (środki UE + </w:t>
            </w:r>
            <w:proofErr w:type="spellStart"/>
            <w:r>
              <w:rPr>
                <w:sz w:val="26"/>
              </w:rPr>
              <w:t>współfinans</w:t>
            </w:r>
            <w:proofErr w:type="spellEnd"/>
            <w:r>
              <w:rPr>
                <w:sz w:val="26"/>
              </w:rPr>
              <w:t>. ze śr. krajowych przyznane beneficjentowi przez właściwą instytucję) wynosi 95%.</w:t>
            </w:r>
            <w:r>
              <w:br/>
            </w:r>
            <w:r>
              <w:br/>
            </w:r>
            <w:r>
              <w:rPr>
                <w:sz w:val="26"/>
              </w:rPr>
              <w:t xml:space="preserve">W niniejszym działaniu obowiązują ponadto limity i ograniczenia wskazane w Działaniu 6.2 w pkt: 2, </w:t>
            </w:r>
            <w:r>
              <w:rPr>
                <w:sz w:val="26"/>
              </w:rPr>
              <w:t>3, 6, 8, 10, 11, 12, 13, 14, 15, 16, 17.</w:t>
            </w:r>
            <w:r>
              <w:br/>
            </w:r>
          </w:p>
        </w:tc>
      </w:tr>
      <w:tr w:rsidR="003C1640" w14:paraId="2D13885A" w14:textId="77777777">
        <w:tc>
          <w:tcPr>
            <w:tcW w:w="9062" w:type="dxa"/>
            <w:shd w:val="clear" w:color="auto" w:fill="F2F2F2" w:themeFill="light1" w:themeFillShade="F2"/>
          </w:tcPr>
          <w:p w14:paraId="36B0860E" w14:textId="77777777" w:rsidR="003C1640" w:rsidRDefault="001D5AE3">
            <w:pPr>
              <w:spacing w:before="60"/>
              <w:rPr>
                <w:b/>
                <w:sz w:val="26"/>
              </w:rPr>
            </w:pPr>
            <w:r>
              <w:rPr>
                <w:b/>
                <w:sz w:val="26"/>
              </w:rPr>
              <w:lastRenderedPageBreak/>
              <w:t>Maksymalny % poziom dofinansowania UE w projekcie</w:t>
            </w:r>
          </w:p>
        </w:tc>
      </w:tr>
      <w:tr w:rsidR="003C1640" w14:paraId="1FA833D2" w14:textId="77777777">
        <w:tc>
          <w:tcPr>
            <w:tcW w:w="9062" w:type="dxa"/>
          </w:tcPr>
          <w:p w14:paraId="6162A030" w14:textId="77777777" w:rsidR="003C1640" w:rsidRDefault="001D5AE3">
            <w:pPr>
              <w:spacing w:before="60"/>
              <w:rPr>
                <w:b/>
                <w:sz w:val="26"/>
              </w:rPr>
            </w:pPr>
            <w:r>
              <w:rPr>
                <w:sz w:val="26"/>
              </w:rPr>
              <w:t>85</w:t>
            </w:r>
          </w:p>
        </w:tc>
      </w:tr>
      <w:tr w:rsidR="003C1640" w14:paraId="21261A28" w14:textId="77777777">
        <w:tc>
          <w:tcPr>
            <w:tcW w:w="9062" w:type="dxa"/>
            <w:shd w:val="clear" w:color="auto" w:fill="F2F2F2" w:themeFill="light1" w:themeFillShade="F2"/>
          </w:tcPr>
          <w:p w14:paraId="12D8C5BA"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4A091CBA" w14:textId="77777777">
        <w:tc>
          <w:tcPr>
            <w:tcW w:w="9062" w:type="dxa"/>
          </w:tcPr>
          <w:p w14:paraId="4DC6431A" w14:textId="77777777" w:rsidR="003C1640" w:rsidRDefault="001D5AE3">
            <w:pPr>
              <w:spacing w:before="60"/>
              <w:rPr>
                <w:b/>
                <w:sz w:val="26"/>
              </w:rPr>
            </w:pPr>
            <w:r>
              <w:rPr>
                <w:sz w:val="26"/>
              </w:rPr>
              <w:t>85</w:t>
            </w:r>
          </w:p>
        </w:tc>
      </w:tr>
      <w:tr w:rsidR="003C1640" w14:paraId="458983CA" w14:textId="77777777">
        <w:tc>
          <w:tcPr>
            <w:tcW w:w="9062" w:type="dxa"/>
            <w:shd w:val="clear" w:color="auto" w:fill="F2F2F2" w:themeFill="light1" w:themeFillShade="F2"/>
          </w:tcPr>
          <w:p w14:paraId="5A9FF511" w14:textId="77777777" w:rsidR="003C1640" w:rsidRDefault="001D5AE3">
            <w:pPr>
              <w:spacing w:before="60"/>
              <w:rPr>
                <w:b/>
                <w:sz w:val="26"/>
              </w:rPr>
            </w:pPr>
            <w:r>
              <w:rPr>
                <w:b/>
                <w:sz w:val="26"/>
              </w:rPr>
              <w:t>Pomoc publiczna – unijna podstawa prawna</w:t>
            </w:r>
          </w:p>
        </w:tc>
      </w:tr>
      <w:tr w:rsidR="003C1640" w14:paraId="395F3908" w14:textId="77777777">
        <w:tc>
          <w:tcPr>
            <w:tcW w:w="9062" w:type="dxa"/>
          </w:tcPr>
          <w:p w14:paraId="4791A477" w14:textId="77777777" w:rsidR="003C1640" w:rsidRDefault="001D5AE3">
            <w:pPr>
              <w:spacing w:before="60"/>
              <w:rPr>
                <w:b/>
                <w:sz w:val="26"/>
              </w:rPr>
            </w:pPr>
            <w:r>
              <w:rPr>
                <w:sz w:val="26"/>
              </w:rPr>
              <w:lastRenderedPageBreak/>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61B712A8" w14:textId="77777777">
        <w:tc>
          <w:tcPr>
            <w:tcW w:w="9062" w:type="dxa"/>
            <w:shd w:val="clear" w:color="auto" w:fill="F2F2F2" w:themeFill="light1" w:themeFillShade="F2"/>
          </w:tcPr>
          <w:p w14:paraId="151BAC8B" w14:textId="77777777" w:rsidR="003C1640" w:rsidRDefault="001D5AE3">
            <w:pPr>
              <w:spacing w:before="60"/>
              <w:rPr>
                <w:b/>
                <w:sz w:val="26"/>
              </w:rPr>
            </w:pPr>
            <w:r>
              <w:rPr>
                <w:b/>
                <w:sz w:val="26"/>
              </w:rPr>
              <w:t>Pomoc publiczna – krajowa podstawa prawna</w:t>
            </w:r>
          </w:p>
        </w:tc>
      </w:tr>
      <w:tr w:rsidR="003C1640" w14:paraId="6E2592F2" w14:textId="77777777">
        <w:tc>
          <w:tcPr>
            <w:tcW w:w="9062" w:type="dxa"/>
          </w:tcPr>
          <w:p w14:paraId="47539FC8" w14:textId="77777777" w:rsidR="003C1640" w:rsidRDefault="001D5AE3">
            <w:pPr>
              <w:spacing w:before="60"/>
              <w:rPr>
                <w:b/>
                <w:sz w:val="26"/>
              </w:rPr>
            </w:pPr>
            <w:r>
              <w:rPr>
                <w:sz w:val="26"/>
              </w:rP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w:t>
            </w:r>
            <w:r>
              <w:rPr>
                <w:sz w:val="26"/>
              </w:rPr>
              <w:t xml:space="preserve">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 Rozporządzenie Ministra Funduszy i Polityki Regionalnej z dnia 7 sierpnia 2023 r. w sprawie udzielania pomoc</w:t>
            </w:r>
            <w:r>
              <w:rPr>
                <w:sz w:val="26"/>
              </w:rPr>
              <w:t>y inwestycyjnej na kulturę i zachowanie dziedzictwa kulturowego w ramach regionalnych programów na lata 2021–2027 (Dz.U. 2023 poz. 1678)</w:t>
            </w:r>
          </w:p>
        </w:tc>
      </w:tr>
      <w:tr w:rsidR="003C1640" w14:paraId="701CA04E" w14:textId="77777777">
        <w:tc>
          <w:tcPr>
            <w:tcW w:w="9062" w:type="dxa"/>
            <w:shd w:val="clear" w:color="auto" w:fill="F2F2F2" w:themeFill="light1" w:themeFillShade="F2"/>
          </w:tcPr>
          <w:p w14:paraId="32833F35" w14:textId="77777777" w:rsidR="003C1640" w:rsidRDefault="001D5AE3">
            <w:pPr>
              <w:spacing w:before="60"/>
              <w:rPr>
                <w:b/>
                <w:sz w:val="26"/>
              </w:rPr>
            </w:pPr>
            <w:r>
              <w:rPr>
                <w:b/>
                <w:sz w:val="26"/>
              </w:rPr>
              <w:t>Uproszczone metody rozliczania</w:t>
            </w:r>
          </w:p>
        </w:tc>
      </w:tr>
      <w:tr w:rsidR="003C1640" w14:paraId="222CD9FD" w14:textId="77777777">
        <w:tc>
          <w:tcPr>
            <w:tcW w:w="9062" w:type="dxa"/>
          </w:tcPr>
          <w:p w14:paraId="153EB831" w14:textId="77777777" w:rsidR="003C1640" w:rsidRDefault="001D5AE3">
            <w:pPr>
              <w:spacing w:before="60"/>
              <w:rPr>
                <w:b/>
                <w:sz w:val="26"/>
              </w:rPr>
            </w:pPr>
            <w:r>
              <w:rPr>
                <w:sz w:val="26"/>
              </w:rPr>
              <w:t>do 7% stawka ryczałtowa na koszty pośrednie (podstawa wyliczenia: koszty bezpośrednie) [art. 54(a) CPR]</w:t>
            </w:r>
          </w:p>
        </w:tc>
      </w:tr>
      <w:tr w:rsidR="003C1640" w14:paraId="59BC202D" w14:textId="77777777">
        <w:tc>
          <w:tcPr>
            <w:tcW w:w="9062" w:type="dxa"/>
            <w:shd w:val="clear" w:color="auto" w:fill="F2F2F2" w:themeFill="light1" w:themeFillShade="F2"/>
          </w:tcPr>
          <w:p w14:paraId="2DB37C81" w14:textId="77777777" w:rsidR="003C1640" w:rsidRDefault="001D5AE3">
            <w:pPr>
              <w:spacing w:before="60"/>
              <w:rPr>
                <w:b/>
                <w:sz w:val="26"/>
              </w:rPr>
            </w:pPr>
            <w:r>
              <w:rPr>
                <w:b/>
                <w:sz w:val="26"/>
              </w:rPr>
              <w:t>Forma wsparcia</w:t>
            </w:r>
          </w:p>
        </w:tc>
      </w:tr>
      <w:tr w:rsidR="003C1640" w14:paraId="14E31AE9" w14:textId="77777777">
        <w:tc>
          <w:tcPr>
            <w:tcW w:w="9062" w:type="dxa"/>
          </w:tcPr>
          <w:p w14:paraId="212B4AD9" w14:textId="77777777" w:rsidR="003C1640" w:rsidRDefault="001D5AE3">
            <w:pPr>
              <w:spacing w:before="60"/>
              <w:rPr>
                <w:b/>
                <w:sz w:val="26"/>
              </w:rPr>
            </w:pPr>
            <w:r>
              <w:rPr>
                <w:sz w:val="26"/>
              </w:rPr>
              <w:t>Dotacja</w:t>
            </w:r>
          </w:p>
        </w:tc>
      </w:tr>
      <w:tr w:rsidR="003C1640" w14:paraId="04B4D708" w14:textId="77777777">
        <w:tc>
          <w:tcPr>
            <w:tcW w:w="9062" w:type="dxa"/>
            <w:shd w:val="clear" w:color="auto" w:fill="F2F2F2" w:themeFill="light1" w:themeFillShade="F2"/>
          </w:tcPr>
          <w:p w14:paraId="678C1956"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1BB94D26" w14:textId="77777777">
        <w:tc>
          <w:tcPr>
            <w:tcW w:w="9062" w:type="dxa"/>
          </w:tcPr>
          <w:p w14:paraId="28A9F8C4" w14:textId="77777777" w:rsidR="003C1640" w:rsidRDefault="001D5AE3">
            <w:pPr>
              <w:spacing w:before="60"/>
              <w:rPr>
                <w:b/>
                <w:sz w:val="26"/>
              </w:rPr>
            </w:pPr>
            <w:r>
              <w:rPr>
                <w:sz w:val="26"/>
              </w:rPr>
              <w:lastRenderedPageBreak/>
              <w:t>0</w:t>
            </w:r>
          </w:p>
        </w:tc>
      </w:tr>
      <w:tr w:rsidR="003C1640" w14:paraId="3311CB32" w14:textId="77777777">
        <w:tc>
          <w:tcPr>
            <w:tcW w:w="9062" w:type="dxa"/>
            <w:shd w:val="clear" w:color="auto" w:fill="F2F2F2" w:themeFill="light1" w:themeFillShade="F2"/>
          </w:tcPr>
          <w:p w14:paraId="2ED16B65" w14:textId="77777777" w:rsidR="003C1640" w:rsidRDefault="001D5AE3">
            <w:pPr>
              <w:spacing w:before="60"/>
              <w:rPr>
                <w:b/>
                <w:sz w:val="26"/>
              </w:rPr>
            </w:pPr>
            <w:r>
              <w:rPr>
                <w:b/>
                <w:sz w:val="26"/>
              </w:rPr>
              <w:t>Minimalny wkład własny beneficjenta</w:t>
            </w:r>
          </w:p>
        </w:tc>
      </w:tr>
      <w:tr w:rsidR="003C1640" w14:paraId="286F267E" w14:textId="77777777">
        <w:tc>
          <w:tcPr>
            <w:tcW w:w="9062" w:type="dxa"/>
          </w:tcPr>
          <w:p w14:paraId="4CAD1E45" w14:textId="77777777" w:rsidR="003C1640" w:rsidRDefault="001D5AE3">
            <w:pPr>
              <w:spacing w:before="60"/>
              <w:rPr>
                <w:b/>
                <w:sz w:val="26"/>
              </w:rPr>
            </w:pPr>
            <w:r>
              <w:rPr>
                <w:sz w:val="26"/>
              </w:rPr>
              <w:t>15% (5% dotyczy projektów w ramach MOF Lubaczów, MOF Przemyśl, MOF Sanok-Lesko)</w:t>
            </w:r>
          </w:p>
        </w:tc>
      </w:tr>
      <w:tr w:rsidR="003C1640" w14:paraId="5144DA4A" w14:textId="77777777">
        <w:tc>
          <w:tcPr>
            <w:tcW w:w="9062" w:type="dxa"/>
            <w:shd w:val="clear" w:color="auto" w:fill="F2F2F2" w:themeFill="light1" w:themeFillShade="F2"/>
          </w:tcPr>
          <w:p w14:paraId="4B24790E" w14:textId="77777777" w:rsidR="003C1640" w:rsidRDefault="001D5AE3">
            <w:pPr>
              <w:spacing w:before="60"/>
              <w:rPr>
                <w:b/>
                <w:sz w:val="26"/>
              </w:rPr>
            </w:pPr>
            <w:r>
              <w:rPr>
                <w:b/>
                <w:sz w:val="26"/>
              </w:rPr>
              <w:t>Minimalna wartość wydatków kwalifikowalnych w projekcie</w:t>
            </w:r>
          </w:p>
        </w:tc>
      </w:tr>
      <w:tr w:rsidR="003C1640" w14:paraId="48EC56DB" w14:textId="77777777">
        <w:tc>
          <w:tcPr>
            <w:tcW w:w="9062" w:type="dxa"/>
          </w:tcPr>
          <w:p w14:paraId="5977184E" w14:textId="77777777" w:rsidR="003C1640" w:rsidRDefault="001D5AE3">
            <w:pPr>
              <w:spacing w:before="60"/>
              <w:rPr>
                <w:b/>
                <w:sz w:val="26"/>
              </w:rPr>
            </w:pPr>
            <w:r>
              <w:rPr>
                <w:sz w:val="26"/>
              </w:rPr>
              <w:t>1 000 000,00</w:t>
            </w:r>
          </w:p>
        </w:tc>
      </w:tr>
      <w:tr w:rsidR="003C1640" w14:paraId="28ACE508" w14:textId="77777777">
        <w:tc>
          <w:tcPr>
            <w:tcW w:w="9062" w:type="dxa"/>
            <w:shd w:val="clear" w:color="auto" w:fill="F2F2F2" w:themeFill="light1" w:themeFillShade="F2"/>
          </w:tcPr>
          <w:p w14:paraId="2DCCE654" w14:textId="77777777" w:rsidR="003C1640" w:rsidRDefault="001D5AE3">
            <w:pPr>
              <w:spacing w:before="60"/>
              <w:rPr>
                <w:b/>
                <w:sz w:val="26"/>
              </w:rPr>
            </w:pPr>
            <w:r>
              <w:rPr>
                <w:b/>
                <w:sz w:val="26"/>
              </w:rPr>
              <w:t>Sposób wyboru projektów</w:t>
            </w:r>
          </w:p>
        </w:tc>
      </w:tr>
      <w:tr w:rsidR="003C1640" w14:paraId="715EA247" w14:textId="77777777">
        <w:tc>
          <w:tcPr>
            <w:tcW w:w="9062" w:type="dxa"/>
          </w:tcPr>
          <w:p w14:paraId="0BDB2672" w14:textId="77777777" w:rsidR="003C1640" w:rsidRDefault="001D5AE3">
            <w:pPr>
              <w:spacing w:before="60"/>
              <w:rPr>
                <w:b/>
                <w:sz w:val="26"/>
              </w:rPr>
            </w:pPr>
            <w:r>
              <w:rPr>
                <w:sz w:val="26"/>
              </w:rPr>
              <w:t>Niekonkurencyjny</w:t>
            </w:r>
          </w:p>
        </w:tc>
      </w:tr>
      <w:tr w:rsidR="003C1640" w14:paraId="306A396C" w14:textId="77777777">
        <w:tc>
          <w:tcPr>
            <w:tcW w:w="9062" w:type="dxa"/>
            <w:shd w:val="clear" w:color="auto" w:fill="F2F2F2" w:themeFill="light1" w:themeFillShade="F2"/>
          </w:tcPr>
          <w:p w14:paraId="568466D7" w14:textId="77777777" w:rsidR="003C1640" w:rsidRDefault="001D5AE3">
            <w:pPr>
              <w:spacing w:before="60"/>
              <w:rPr>
                <w:b/>
                <w:sz w:val="26"/>
              </w:rPr>
            </w:pPr>
            <w:r>
              <w:rPr>
                <w:b/>
                <w:sz w:val="26"/>
              </w:rPr>
              <w:t>Realizacja instrumentów terytorialnych</w:t>
            </w:r>
          </w:p>
        </w:tc>
      </w:tr>
      <w:tr w:rsidR="003C1640" w14:paraId="37CFEEB5" w14:textId="77777777">
        <w:tc>
          <w:tcPr>
            <w:tcW w:w="9062" w:type="dxa"/>
          </w:tcPr>
          <w:p w14:paraId="7629AC9D" w14:textId="77777777" w:rsidR="003C1640" w:rsidRDefault="001D5AE3">
            <w:pPr>
              <w:spacing w:before="60"/>
              <w:rPr>
                <w:b/>
                <w:sz w:val="26"/>
              </w:rPr>
            </w:pPr>
            <w:r>
              <w:rPr>
                <w:sz w:val="26"/>
              </w:rPr>
              <w:t>ZIT</w:t>
            </w:r>
          </w:p>
        </w:tc>
      </w:tr>
      <w:tr w:rsidR="003C1640" w14:paraId="4EB3AA99" w14:textId="77777777">
        <w:tc>
          <w:tcPr>
            <w:tcW w:w="9062" w:type="dxa"/>
            <w:shd w:val="clear" w:color="auto" w:fill="F2F2F2" w:themeFill="light1" w:themeFillShade="F2"/>
          </w:tcPr>
          <w:p w14:paraId="3F057058" w14:textId="77777777" w:rsidR="003C1640" w:rsidRDefault="001D5AE3">
            <w:pPr>
              <w:spacing w:before="60"/>
              <w:rPr>
                <w:b/>
                <w:sz w:val="26"/>
              </w:rPr>
            </w:pPr>
            <w:r>
              <w:rPr>
                <w:b/>
                <w:sz w:val="26"/>
              </w:rPr>
              <w:t>Typ beneficjenta – ogólny</w:t>
            </w:r>
          </w:p>
        </w:tc>
      </w:tr>
      <w:tr w:rsidR="003C1640" w14:paraId="0BBA4B9A" w14:textId="77777777">
        <w:tc>
          <w:tcPr>
            <w:tcW w:w="9062" w:type="dxa"/>
          </w:tcPr>
          <w:p w14:paraId="5DA4861F" w14:textId="77777777" w:rsidR="003C1640" w:rsidRDefault="001D5AE3">
            <w:pPr>
              <w:spacing w:before="60"/>
              <w:rPr>
                <w:b/>
                <w:sz w:val="26"/>
              </w:rPr>
            </w:pPr>
            <w:r>
              <w:rPr>
                <w:sz w:val="26"/>
              </w:rPr>
              <w:t>Administracja publiczna, Organizacje społeczne i związki wyznaniowe, Przedsiębiorstwa realizujące cele publiczne, Służby publiczne</w:t>
            </w:r>
          </w:p>
        </w:tc>
      </w:tr>
      <w:tr w:rsidR="003C1640" w14:paraId="78A681C9" w14:textId="77777777">
        <w:tc>
          <w:tcPr>
            <w:tcW w:w="9062" w:type="dxa"/>
            <w:shd w:val="clear" w:color="auto" w:fill="F2F2F2" w:themeFill="light1" w:themeFillShade="F2"/>
          </w:tcPr>
          <w:p w14:paraId="04F2FB7C" w14:textId="77777777" w:rsidR="003C1640" w:rsidRDefault="001D5AE3">
            <w:pPr>
              <w:spacing w:before="60"/>
              <w:rPr>
                <w:b/>
                <w:sz w:val="26"/>
              </w:rPr>
            </w:pPr>
            <w:r>
              <w:rPr>
                <w:b/>
                <w:sz w:val="26"/>
              </w:rPr>
              <w:t>Typ beneficjenta – szczegółowy</w:t>
            </w:r>
          </w:p>
        </w:tc>
      </w:tr>
      <w:tr w:rsidR="003C1640" w14:paraId="456EFE2E" w14:textId="77777777">
        <w:tc>
          <w:tcPr>
            <w:tcW w:w="9062" w:type="dxa"/>
          </w:tcPr>
          <w:p w14:paraId="26CDEFA3" w14:textId="77777777" w:rsidR="003C1640" w:rsidRDefault="001D5AE3">
            <w:pPr>
              <w:spacing w:before="60"/>
              <w:rPr>
                <w:b/>
                <w:sz w:val="26"/>
              </w:rPr>
            </w:pPr>
            <w:r>
              <w:rPr>
                <w:sz w:val="26"/>
              </w:rPr>
              <w:t>Instytucje kultury, Jednostki organizacyjne działające w imieniu jednostek samorządu terytorialnego, Jednostki Samorządu Terytorialnego, Kościoły i związki wyznaniowe, Lasy Państwowe, parki narodowe i krajobrazowe, Organizacje pozarządowe, Podmioty świadczące usługi publiczne w ramach realizacji obowiązków własnych jednostek samorządu terytorialnego, Policja, straż pożarna i służby ratownicze, Wspólnoty, spółdzielnie mieszkaniowe i TBS, Zarządcy dróg publicznych, Zarządcy infrastruktury kolejowej</w:t>
            </w:r>
          </w:p>
        </w:tc>
      </w:tr>
      <w:tr w:rsidR="003C1640" w14:paraId="586C788A" w14:textId="77777777">
        <w:tc>
          <w:tcPr>
            <w:tcW w:w="9062" w:type="dxa"/>
            <w:shd w:val="clear" w:color="auto" w:fill="F2F2F2" w:themeFill="light1" w:themeFillShade="F2"/>
          </w:tcPr>
          <w:p w14:paraId="4E1A0CDE" w14:textId="77777777" w:rsidR="003C1640" w:rsidRDefault="001D5AE3">
            <w:pPr>
              <w:spacing w:before="60"/>
              <w:rPr>
                <w:b/>
                <w:sz w:val="26"/>
              </w:rPr>
            </w:pPr>
            <w:r>
              <w:rPr>
                <w:b/>
                <w:sz w:val="26"/>
              </w:rPr>
              <w:t>Grupa docelowa</w:t>
            </w:r>
          </w:p>
        </w:tc>
      </w:tr>
      <w:tr w:rsidR="003C1640" w14:paraId="7A8B40DC" w14:textId="77777777">
        <w:tc>
          <w:tcPr>
            <w:tcW w:w="9062" w:type="dxa"/>
          </w:tcPr>
          <w:p w14:paraId="54592272" w14:textId="77777777" w:rsidR="003C1640" w:rsidRDefault="001D5AE3">
            <w:pPr>
              <w:spacing w:before="60"/>
              <w:rPr>
                <w:b/>
                <w:sz w:val="26"/>
              </w:rPr>
            </w:pPr>
            <w:r>
              <w:rPr>
                <w:sz w:val="26"/>
              </w:rPr>
              <w:t>inne osoby i podmioty korzystające z rezultatów projektu, mieszkańcy regionu korzystający z rezultatów projektu</w:t>
            </w:r>
          </w:p>
        </w:tc>
      </w:tr>
      <w:tr w:rsidR="003C1640" w14:paraId="0FF6BA4F" w14:textId="77777777">
        <w:tc>
          <w:tcPr>
            <w:tcW w:w="9062" w:type="dxa"/>
            <w:shd w:val="clear" w:color="auto" w:fill="F2F2F2" w:themeFill="light1" w:themeFillShade="F2"/>
          </w:tcPr>
          <w:p w14:paraId="4B4422C5" w14:textId="77777777" w:rsidR="003C1640" w:rsidRDefault="001D5AE3">
            <w:pPr>
              <w:spacing w:before="60"/>
              <w:rPr>
                <w:b/>
                <w:sz w:val="26"/>
              </w:rPr>
            </w:pPr>
            <w:r>
              <w:rPr>
                <w:b/>
                <w:sz w:val="26"/>
              </w:rPr>
              <w:lastRenderedPageBreak/>
              <w:t>Słowa kluczowe</w:t>
            </w:r>
          </w:p>
        </w:tc>
      </w:tr>
      <w:tr w:rsidR="003C1640" w14:paraId="0D52DE39" w14:textId="77777777">
        <w:tc>
          <w:tcPr>
            <w:tcW w:w="9062" w:type="dxa"/>
          </w:tcPr>
          <w:p w14:paraId="07561AE8" w14:textId="77777777" w:rsidR="003C1640" w:rsidRDefault="001D5AE3">
            <w:pPr>
              <w:spacing w:before="60"/>
              <w:rPr>
                <w:b/>
                <w:sz w:val="26"/>
              </w:rPr>
            </w:pPr>
            <w:proofErr w:type="spellStart"/>
            <w:r>
              <w:rPr>
                <w:sz w:val="26"/>
              </w:rPr>
              <w:t>dziedzictwo_kulturowe</w:t>
            </w:r>
            <w:proofErr w:type="spellEnd"/>
            <w:r>
              <w:rPr>
                <w:sz w:val="26"/>
              </w:rPr>
              <w:t xml:space="preserve">, </w:t>
            </w:r>
            <w:proofErr w:type="spellStart"/>
            <w:r>
              <w:rPr>
                <w:sz w:val="26"/>
              </w:rPr>
              <w:t>infrastruktura_turystyczna</w:t>
            </w:r>
            <w:proofErr w:type="spellEnd"/>
            <w:r>
              <w:rPr>
                <w:sz w:val="26"/>
              </w:rPr>
              <w:t xml:space="preserve">, </w:t>
            </w:r>
            <w:proofErr w:type="spellStart"/>
            <w:r>
              <w:rPr>
                <w:sz w:val="26"/>
              </w:rPr>
              <w:t>instytucja_kultury</w:t>
            </w:r>
            <w:proofErr w:type="spellEnd"/>
            <w:r>
              <w:rPr>
                <w:sz w:val="26"/>
              </w:rPr>
              <w:t xml:space="preserve">, </w:t>
            </w:r>
            <w:proofErr w:type="spellStart"/>
            <w:r>
              <w:rPr>
                <w:sz w:val="26"/>
              </w:rPr>
              <w:t>odnowa_przestrzeni_publicznych</w:t>
            </w:r>
            <w:proofErr w:type="spellEnd"/>
            <w:r>
              <w:rPr>
                <w:sz w:val="26"/>
              </w:rPr>
              <w:t xml:space="preserve">, </w:t>
            </w:r>
            <w:proofErr w:type="spellStart"/>
            <w:r>
              <w:rPr>
                <w:sz w:val="26"/>
              </w:rPr>
              <w:t>ścieżki_rowerowe</w:t>
            </w:r>
            <w:proofErr w:type="spellEnd"/>
            <w:r>
              <w:rPr>
                <w:sz w:val="26"/>
              </w:rPr>
              <w:t xml:space="preserve">, </w:t>
            </w:r>
            <w:proofErr w:type="spellStart"/>
            <w:r>
              <w:rPr>
                <w:sz w:val="26"/>
              </w:rPr>
              <w:t>strategia_terytorialna</w:t>
            </w:r>
            <w:proofErr w:type="spellEnd"/>
            <w:r>
              <w:rPr>
                <w:sz w:val="26"/>
              </w:rPr>
              <w:t xml:space="preserve">, </w:t>
            </w:r>
            <w:proofErr w:type="spellStart"/>
            <w:r>
              <w:rPr>
                <w:sz w:val="26"/>
              </w:rPr>
              <w:t>uzbrojenie_terenów_inwestycyjnych</w:t>
            </w:r>
            <w:proofErr w:type="spellEnd"/>
            <w:r>
              <w:rPr>
                <w:sz w:val="26"/>
              </w:rPr>
              <w:t xml:space="preserve">, ZIT, </w:t>
            </w:r>
            <w:proofErr w:type="spellStart"/>
            <w:r>
              <w:rPr>
                <w:sz w:val="26"/>
              </w:rPr>
              <w:t>zrownoważony_rozwój</w:t>
            </w:r>
            <w:proofErr w:type="spellEnd"/>
          </w:p>
        </w:tc>
      </w:tr>
      <w:tr w:rsidR="003C1640" w14:paraId="5DE49D08" w14:textId="77777777">
        <w:tc>
          <w:tcPr>
            <w:tcW w:w="9062" w:type="dxa"/>
            <w:shd w:val="clear" w:color="auto" w:fill="F2F2F2" w:themeFill="light1" w:themeFillShade="F2"/>
          </w:tcPr>
          <w:p w14:paraId="3F23DD11" w14:textId="77777777" w:rsidR="003C1640" w:rsidRDefault="001D5AE3">
            <w:pPr>
              <w:spacing w:before="60"/>
              <w:rPr>
                <w:b/>
                <w:sz w:val="26"/>
              </w:rPr>
            </w:pPr>
            <w:r>
              <w:rPr>
                <w:b/>
                <w:sz w:val="26"/>
              </w:rPr>
              <w:t>Wielkość podmiotu (w przypadku przedsiębiorstw)</w:t>
            </w:r>
          </w:p>
        </w:tc>
      </w:tr>
      <w:tr w:rsidR="003C1640" w14:paraId="2990A542" w14:textId="77777777">
        <w:tc>
          <w:tcPr>
            <w:tcW w:w="9062" w:type="dxa"/>
          </w:tcPr>
          <w:p w14:paraId="26691D2A" w14:textId="77777777" w:rsidR="003C1640" w:rsidRDefault="001D5AE3">
            <w:pPr>
              <w:spacing w:before="60"/>
              <w:rPr>
                <w:b/>
                <w:sz w:val="26"/>
              </w:rPr>
            </w:pPr>
            <w:r>
              <w:rPr>
                <w:sz w:val="26"/>
              </w:rPr>
              <w:t>Duże</w:t>
            </w:r>
          </w:p>
        </w:tc>
      </w:tr>
      <w:tr w:rsidR="003C1640" w14:paraId="5627E467" w14:textId="77777777">
        <w:tc>
          <w:tcPr>
            <w:tcW w:w="9062" w:type="dxa"/>
            <w:shd w:val="clear" w:color="auto" w:fill="F2F2F2" w:themeFill="light1" w:themeFillShade="F2"/>
          </w:tcPr>
          <w:p w14:paraId="2D209604" w14:textId="77777777" w:rsidR="003C1640" w:rsidRDefault="001D5AE3">
            <w:pPr>
              <w:spacing w:before="60"/>
              <w:rPr>
                <w:b/>
                <w:sz w:val="26"/>
              </w:rPr>
            </w:pPr>
            <w:r>
              <w:rPr>
                <w:b/>
                <w:sz w:val="26"/>
              </w:rPr>
              <w:t>Kryteria wyboru projektów</w:t>
            </w:r>
          </w:p>
        </w:tc>
      </w:tr>
      <w:tr w:rsidR="003C1640" w14:paraId="5EFB3A91" w14:textId="77777777">
        <w:tc>
          <w:tcPr>
            <w:tcW w:w="9062" w:type="dxa"/>
          </w:tcPr>
          <w:p w14:paraId="53723229" w14:textId="77777777" w:rsidR="003C1640" w:rsidRDefault="001D5AE3">
            <w:pPr>
              <w:spacing w:before="60"/>
              <w:rPr>
                <w:b/>
                <w:sz w:val="26"/>
              </w:rPr>
            </w:pPr>
            <w:r>
              <w:rPr>
                <w:sz w:val="26"/>
              </w:rPr>
              <w:t>https://funduszeue.podkarpackie.pl/szczegoly-programu/prawo-i-dokumenty/kryteria-wyboru-projektow</w:t>
            </w:r>
          </w:p>
        </w:tc>
      </w:tr>
      <w:tr w:rsidR="003C1640" w14:paraId="6BD4C675" w14:textId="77777777">
        <w:tc>
          <w:tcPr>
            <w:tcW w:w="9062" w:type="dxa"/>
            <w:shd w:val="clear" w:color="auto" w:fill="F2F2F2" w:themeFill="light1" w:themeFillShade="F2"/>
          </w:tcPr>
          <w:p w14:paraId="6702A730" w14:textId="77777777" w:rsidR="003C1640" w:rsidRDefault="001D5AE3">
            <w:pPr>
              <w:spacing w:before="60"/>
              <w:rPr>
                <w:b/>
                <w:sz w:val="26"/>
              </w:rPr>
            </w:pPr>
            <w:r>
              <w:rPr>
                <w:b/>
                <w:sz w:val="26"/>
              </w:rPr>
              <w:t>Wskaźniki produktu</w:t>
            </w:r>
          </w:p>
        </w:tc>
      </w:tr>
      <w:tr w:rsidR="003C1640" w14:paraId="77CC6E26" w14:textId="77777777">
        <w:tc>
          <w:tcPr>
            <w:tcW w:w="9062" w:type="dxa"/>
          </w:tcPr>
          <w:p w14:paraId="5CCE7787" w14:textId="77777777" w:rsidR="003C1640" w:rsidRDefault="001D5AE3">
            <w:pPr>
              <w:spacing w:before="60"/>
              <w:rPr>
                <w:b/>
                <w:sz w:val="26"/>
              </w:rPr>
            </w:pPr>
            <w:r>
              <w:rPr>
                <w:sz w:val="26"/>
              </w:rPr>
              <w:t>WLWK-PLRO222 - Długość  wspartych  turystycznych szlaków rowerowych o nawierzchni gruntowej</w:t>
            </w:r>
          </w:p>
        </w:tc>
      </w:tr>
      <w:tr w:rsidR="003C1640" w14:paraId="46F63B4C" w14:textId="77777777">
        <w:tc>
          <w:tcPr>
            <w:tcW w:w="9062" w:type="dxa"/>
          </w:tcPr>
          <w:p w14:paraId="78AAAE86" w14:textId="77777777" w:rsidR="003C1640" w:rsidRDefault="001D5AE3">
            <w:pPr>
              <w:spacing w:before="60"/>
              <w:rPr>
                <w:sz w:val="26"/>
              </w:rPr>
            </w:pPr>
            <w:r>
              <w:rPr>
                <w:sz w:val="26"/>
              </w:rPr>
              <w:t xml:space="preserve">WLWK-PLRO221 - Długość  wspartych turystycznych szlaków rowerowych o nawierzchni utwardzonej nieulepszonej </w:t>
            </w:r>
          </w:p>
        </w:tc>
      </w:tr>
      <w:tr w:rsidR="003C1640" w14:paraId="11E908EF" w14:textId="77777777">
        <w:tc>
          <w:tcPr>
            <w:tcW w:w="9062" w:type="dxa"/>
          </w:tcPr>
          <w:p w14:paraId="6F4DACBF" w14:textId="77777777" w:rsidR="003C1640" w:rsidRDefault="001D5AE3">
            <w:pPr>
              <w:spacing w:before="60"/>
              <w:rPr>
                <w:sz w:val="26"/>
              </w:rPr>
            </w:pPr>
            <w:r>
              <w:rPr>
                <w:sz w:val="26"/>
              </w:rPr>
              <w:t>WLWK-PLRO220 - Długość  wspartych turystycznych szlaków rowerowych o nawierzchni utwardzonej ulepszonej</w:t>
            </w:r>
          </w:p>
        </w:tc>
      </w:tr>
      <w:tr w:rsidR="003C1640" w14:paraId="456B7266" w14:textId="77777777">
        <w:tc>
          <w:tcPr>
            <w:tcW w:w="9062" w:type="dxa"/>
          </w:tcPr>
          <w:p w14:paraId="340881E1" w14:textId="77777777" w:rsidR="003C1640" w:rsidRDefault="001D5AE3">
            <w:pPr>
              <w:spacing w:before="60"/>
              <w:rPr>
                <w:sz w:val="26"/>
              </w:rPr>
            </w:pPr>
            <w:r>
              <w:rPr>
                <w:sz w:val="26"/>
              </w:rPr>
              <w:t>WLWK-PLRO136 - Długość odnowionych szlaków turystycznych</w:t>
            </w:r>
          </w:p>
        </w:tc>
      </w:tr>
      <w:tr w:rsidR="003C1640" w14:paraId="0444BB81" w14:textId="77777777">
        <w:tc>
          <w:tcPr>
            <w:tcW w:w="9062" w:type="dxa"/>
          </w:tcPr>
          <w:p w14:paraId="46108ED8" w14:textId="77777777" w:rsidR="003C1640" w:rsidRDefault="001D5AE3">
            <w:pPr>
              <w:spacing w:before="60"/>
              <w:rPr>
                <w:sz w:val="26"/>
              </w:rPr>
            </w:pPr>
            <w:r>
              <w:rPr>
                <w:sz w:val="26"/>
              </w:rPr>
              <w:t>WLWK-PLRO137 - Długość utworzonych szlaków turystycznych</w:t>
            </w:r>
          </w:p>
        </w:tc>
      </w:tr>
      <w:tr w:rsidR="003C1640" w14:paraId="55120958" w14:textId="77777777">
        <w:tc>
          <w:tcPr>
            <w:tcW w:w="9062" w:type="dxa"/>
          </w:tcPr>
          <w:p w14:paraId="5BD9FED5" w14:textId="77777777" w:rsidR="003C1640" w:rsidRDefault="001D5AE3">
            <w:pPr>
              <w:spacing w:before="60"/>
              <w:rPr>
                <w:sz w:val="26"/>
              </w:rPr>
            </w:pPr>
            <w:r>
              <w:rPr>
                <w:sz w:val="26"/>
              </w:rPr>
              <w:t>WLWK-PLRO141 - Liczba instytucji kultury objętych wsparciem</w:t>
            </w:r>
          </w:p>
        </w:tc>
      </w:tr>
      <w:tr w:rsidR="003C1640" w14:paraId="252F5C94" w14:textId="77777777">
        <w:tc>
          <w:tcPr>
            <w:tcW w:w="9062" w:type="dxa"/>
          </w:tcPr>
          <w:p w14:paraId="2FFD5840" w14:textId="77777777" w:rsidR="003C1640" w:rsidRDefault="001D5AE3">
            <w:pPr>
              <w:spacing w:before="60"/>
              <w:rPr>
                <w:sz w:val="26"/>
              </w:rPr>
            </w:pPr>
            <w:r>
              <w:rPr>
                <w:sz w:val="26"/>
              </w:rPr>
              <w:t>WLWK-PLRO132 - Liczba obiektów dostosowanych do potrzeb osób z niepełnosprawnościami (EFRR/FST/FS)</w:t>
            </w:r>
          </w:p>
        </w:tc>
      </w:tr>
      <w:tr w:rsidR="003C1640" w14:paraId="73DDF730" w14:textId="77777777">
        <w:tc>
          <w:tcPr>
            <w:tcW w:w="9062" w:type="dxa"/>
          </w:tcPr>
          <w:p w14:paraId="24FF5EA0" w14:textId="77777777" w:rsidR="003C1640" w:rsidRDefault="001D5AE3">
            <w:pPr>
              <w:spacing w:before="60"/>
              <w:rPr>
                <w:sz w:val="26"/>
              </w:rPr>
            </w:pPr>
            <w:r>
              <w:rPr>
                <w:sz w:val="26"/>
              </w:rPr>
              <w:t>WLWK-RCO077 - Liczba obiektów kulturalnych i turystycznych objętych wsparciem</w:t>
            </w:r>
          </w:p>
        </w:tc>
      </w:tr>
      <w:tr w:rsidR="003C1640" w14:paraId="12C4DCEE" w14:textId="77777777">
        <w:tc>
          <w:tcPr>
            <w:tcW w:w="9062" w:type="dxa"/>
          </w:tcPr>
          <w:p w14:paraId="2560EF30" w14:textId="77777777" w:rsidR="003C1640" w:rsidRDefault="001D5AE3">
            <w:pPr>
              <w:spacing w:before="60"/>
              <w:rPr>
                <w:sz w:val="26"/>
              </w:rPr>
            </w:pPr>
            <w:r>
              <w:rPr>
                <w:sz w:val="26"/>
              </w:rPr>
              <w:t>WLWK-PLRO225 - Liczba powstałych Miejsc Obsługi Kamperów (MOK)</w:t>
            </w:r>
          </w:p>
        </w:tc>
      </w:tr>
      <w:tr w:rsidR="003C1640" w14:paraId="63870B96" w14:textId="77777777">
        <w:tc>
          <w:tcPr>
            <w:tcW w:w="9062" w:type="dxa"/>
          </w:tcPr>
          <w:p w14:paraId="255C5DCB" w14:textId="77777777" w:rsidR="003C1640" w:rsidRDefault="001D5AE3">
            <w:pPr>
              <w:spacing w:before="60"/>
              <w:rPr>
                <w:sz w:val="26"/>
              </w:rPr>
            </w:pPr>
            <w:r>
              <w:rPr>
                <w:sz w:val="26"/>
              </w:rPr>
              <w:lastRenderedPageBreak/>
              <w:t>WLWK-PLRO223 - Liczba powstałych Miejsc Obsługi Rowerzystów (MOR)</w:t>
            </w:r>
          </w:p>
        </w:tc>
      </w:tr>
      <w:tr w:rsidR="003C1640" w14:paraId="458D3305" w14:textId="77777777">
        <w:tc>
          <w:tcPr>
            <w:tcW w:w="9062" w:type="dxa"/>
          </w:tcPr>
          <w:p w14:paraId="4ED46756" w14:textId="77777777" w:rsidR="003C1640" w:rsidRDefault="001D5AE3">
            <w:pPr>
              <w:spacing w:before="60"/>
              <w:rPr>
                <w:sz w:val="26"/>
              </w:rPr>
            </w:pPr>
            <w:r>
              <w:rPr>
                <w:sz w:val="26"/>
              </w:rPr>
              <w:t xml:space="preserve">WLWK-PLRO224 - Liczba powstałych Miejsc Przyjaznych Kajakarzom (MPK) </w:t>
            </w:r>
          </w:p>
        </w:tc>
      </w:tr>
      <w:tr w:rsidR="003C1640" w14:paraId="5D13EA66" w14:textId="77777777">
        <w:tc>
          <w:tcPr>
            <w:tcW w:w="9062" w:type="dxa"/>
          </w:tcPr>
          <w:p w14:paraId="54EB2C6B"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008D4EB8" w14:textId="77777777">
        <w:tc>
          <w:tcPr>
            <w:tcW w:w="9062" w:type="dxa"/>
          </w:tcPr>
          <w:p w14:paraId="6014299D" w14:textId="77777777" w:rsidR="003C1640" w:rsidRDefault="001D5AE3">
            <w:pPr>
              <w:spacing w:before="60"/>
              <w:rPr>
                <w:sz w:val="26"/>
              </w:rPr>
            </w:pPr>
            <w:r>
              <w:rPr>
                <w:sz w:val="26"/>
              </w:rPr>
              <w:t xml:space="preserve">WLWK-PLRO143 - Liczba utworzonych punktów informacji turystycznej i </w:t>
            </w:r>
            <w:proofErr w:type="spellStart"/>
            <w:r>
              <w:rPr>
                <w:sz w:val="26"/>
              </w:rPr>
              <w:t>infokiosków</w:t>
            </w:r>
            <w:proofErr w:type="spellEnd"/>
            <w:r>
              <w:rPr>
                <w:sz w:val="26"/>
              </w:rPr>
              <w:t xml:space="preserve"> zapewniających obsługę w min. 2 językach obcych</w:t>
            </w:r>
          </w:p>
        </w:tc>
      </w:tr>
      <w:tr w:rsidR="003C1640" w14:paraId="67EB98D9" w14:textId="77777777">
        <w:tc>
          <w:tcPr>
            <w:tcW w:w="9062" w:type="dxa"/>
          </w:tcPr>
          <w:p w14:paraId="4811A4C9" w14:textId="77777777" w:rsidR="003C1640" w:rsidRDefault="001D5AE3">
            <w:pPr>
              <w:spacing w:before="60"/>
              <w:rPr>
                <w:sz w:val="26"/>
              </w:rPr>
            </w:pPr>
            <w:r>
              <w:rPr>
                <w:sz w:val="26"/>
              </w:rPr>
              <w:t>WLWK-PLRO071 - Liczba wspartych form ochrony przyrody</w:t>
            </w:r>
          </w:p>
        </w:tc>
      </w:tr>
      <w:tr w:rsidR="003C1640" w14:paraId="26A28C54" w14:textId="77777777">
        <w:tc>
          <w:tcPr>
            <w:tcW w:w="9062" w:type="dxa"/>
          </w:tcPr>
          <w:p w14:paraId="54539C5D" w14:textId="77777777" w:rsidR="003C1640" w:rsidRDefault="001D5AE3">
            <w:pPr>
              <w:spacing w:before="60"/>
              <w:rPr>
                <w:sz w:val="26"/>
              </w:rPr>
            </w:pPr>
            <w:r>
              <w:rPr>
                <w:sz w:val="26"/>
              </w:rPr>
              <w:t xml:space="preserve">WLWK-PLRO142 - Liczba wspartych instytucji </w:t>
            </w:r>
            <w:proofErr w:type="spellStart"/>
            <w:r>
              <w:rPr>
                <w:sz w:val="26"/>
              </w:rPr>
              <w:t>paramuzealnych</w:t>
            </w:r>
            <w:proofErr w:type="spellEnd"/>
          </w:p>
        </w:tc>
      </w:tr>
      <w:tr w:rsidR="003C1640" w14:paraId="03F15C60" w14:textId="77777777">
        <w:tc>
          <w:tcPr>
            <w:tcW w:w="9062" w:type="dxa"/>
          </w:tcPr>
          <w:p w14:paraId="44EE459C" w14:textId="77777777" w:rsidR="003C1640" w:rsidRDefault="001D5AE3">
            <w:pPr>
              <w:spacing w:before="60"/>
              <w:rPr>
                <w:sz w:val="26"/>
              </w:rPr>
            </w:pPr>
            <w:r>
              <w:rPr>
                <w:sz w:val="26"/>
              </w:rPr>
              <w:t xml:space="preserve">WLWK-PLRO140 - Liczba wspartych obiektów o charakterze </w:t>
            </w:r>
            <w:proofErr w:type="spellStart"/>
            <w:r>
              <w:rPr>
                <w:sz w:val="26"/>
              </w:rPr>
              <w:t>niezabytkowym</w:t>
            </w:r>
            <w:proofErr w:type="spellEnd"/>
          </w:p>
        </w:tc>
      </w:tr>
      <w:tr w:rsidR="003C1640" w14:paraId="64A89F20" w14:textId="77777777">
        <w:tc>
          <w:tcPr>
            <w:tcW w:w="9062" w:type="dxa"/>
          </w:tcPr>
          <w:p w14:paraId="5D717529" w14:textId="77777777" w:rsidR="003C1640" w:rsidRDefault="001D5AE3">
            <w:pPr>
              <w:spacing w:before="60"/>
              <w:rPr>
                <w:sz w:val="26"/>
              </w:rPr>
            </w:pPr>
            <w:r>
              <w:rPr>
                <w:sz w:val="26"/>
              </w:rPr>
              <w:t>WLWK-PLRO144 - Liczba wspartych obiektów w miejscach dziedzictwa naturalnego</w:t>
            </w:r>
          </w:p>
        </w:tc>
      </w:tr>
      <w:tr w:rsidR="003C1640" w14:paraId="3AF1F3AC" w14:textId="77777777">
        <w:tc>
          <w:tcPr>
            <w:tcW w:w="9062" w:type="dxa"/>
          </w:tcPr>
          <w:p w14:paraId="33ED8AC8" w14:textId="77777777" w:rsidR="003C1640" w:rsidRDefault="001D5AE3">
            <w:pPr>
              <w:spacing w:before="60"/>
              <w:rPr>
                <w:sz w:val="26"/>
              </w:rPr>
            </w:pPr>
            <w:r>
              <w:rPr>
                <w:sz w:val="26"/>
              </w:rPr>
              <w:t>WLWK-PLRO231 - Liczba wspartych urządzeń lecznictwa uzdrowiskowego </w:t>
            </w:r>
          </w:p>
        </w:tc>
      </w:tr>
      <w:tr w:rsidR="003C1640" w14:paraId="6809BACA" w14:textId="77777777">
        <w:tc>
          <w:tcPr>
            <w:tcW w:w="9062" w:type="dxa"/>
          </w:tcPr>
          <w:p w14:paraId="6F1DDF3B" w14:textId="77777777" w:rsidR="003C1640" w:rsidRDefault="001D5AE3">
            <w:pPr>
              <w:spacing w:before="60"/>
              <w:rPr>
                <w:sz w:val="26"/>
              </w:rPr>
            </w:pPr>
            <w:r>
              <w:rPr>
                <w:sz w:val="26"/>
              </w:rPr>
              <w:t>WLWK-PLRO139 - Liczba zabytków nieruchomych objętych wsparciem</w:t>
            </w:r>
          </w:p>
        </w:tc>
      </w:tr>
      <w:tr w:rsidR="003C1640" w14:paraId="07B88211" w14:textId="77777777">
        <w:tc>
          <w:tcPr>
            <w:tcW w:w="9062" w:type="dxa"/>
          </w:tcPr>
          <w:p w14:paraId="584FC800" w14:textId="77777777" w:rsidR="003C1640" w:rsidRDefault="001D5AE3">
            <w:pPr>
              <w:spacing w:before="60"/>
              <w:rPr>
                <w:sz w:val="26"/>
              </w:rPr>
            </w:pPr>
            <w:r>
              <w:rPr>
                <w:sz w:val="26"/>
              </w:rPr>
              <w:t>WLWK-PLRO138 - Liczba zabytków ruchomych objętych wsparciem</w:t>
            </w:r>
          </w:p>
        </w:tc>
      </w:tr>
      <w:tr w:rsidR="003C1640" w14:paraId="7ACA775A" w14:textId="77777777">
        <w:tc>
          <w:tcPr>
            <w:tcW w:w="9062" w:type="dxa"/>
          </w:tcPr>
          <w:p w14:paraId="4C628664" w14:textId="77777777" w:rsidR="003C1640" w:rsidRDefault="001D5AE3">
            <w:pPr>
              <w:spacing w:before="60"/>
              <w:rPr>
                <w:sz w:val="26"/>
              </w:rPr>
            </w:pPr>
            <w:r>
              <w:rPr>
                <w:sz w:val="26"/>
              </w:rPr>
              <w:t>WLWK-PLRO230 - Liczba zakładów lecznictwa uzdrowiskowego objęta projektem</w:t>
            </w:r>
          </w:p>
        </w:tc>
      </w:tr>
      <w:tr w:rsidR="003C1640" w14:paraId="0C765669" w14:textId="77777777">
        <w:tc>
          <w:tcPr>
            <w:tcW w:w="9062" w:type="dxa"/>
          </w:tcPr>
          <w:p w14:paraId="4451AD68" w14:textId="77777777" w:rsidR="003C1640" w:rsidRDefault="001D5AE3">
            <w:pPr>
              <w:spacing w:before="60"/>
              <w:rPr>
                <w:sz w:val="26"/>
              </w:rPr>
            </w:pPr>
            <w:r>
              <w:rPr>
                <w:sz w:val="26"/>
              </w:rPr>
              <w:t xml:space="preserve">WLWK-PLRO240 - Liczba </w:t>
            </w:r>
            <w:proofErr w:type="spellStart"/>
            <w:r>
              <w:rPr>
                <w:sz w:val="26"/>
              </w:rPr>
              <w:t>zdigitalizowanych</w:t>
            </w:r>
            <w:proofErr w:type="spellEnd"/>
            <w:r>
              <w:rPr>
                <w:sz w:val="26"/>
              </w:rPr>
              <w:t xml:space="preserve"> zasobów kultury udostępnionych on - </w:t>
            </w:r>
            <w:proofErr w:type="spellStart"/>
            <w:r>
              <w:rPr>
                <w:sz w:val="26"/>
              </w:rPr>
              <w:t>line</w:t>
            </w:r>
            <w:proofErr w:type="spellEnd"/>
          </w:p>
        </w:tc>
      </w:tr>
      <w:tr w:rsidR="003C1640" w14:paraId="7E8E1098" w14:textId="77777777">
        <w:tc>
          <w:tcPr>
            <w:tcW w:w="9062" w:type="dxa"/>
          </w:tcPr>
          <w:p w14:paraId="32DDB5A4" w14:textId="77777777" w:rsidR="003C1640" w:rsidRDefault="001D5AE3">
            <w:pPr>
              <w:spacing w:before="60"/>
              <w:rPr>
                <w:sz w:val="26"/>
              </w:rPr>
            </w:pPr>
            <w:r>
              <w:rPr>
                <w:sz w:val="26"/>
              </w:rPr>
              <w:t>WLWK-RCO074 - Ludność objęta projektami w ramach strategii zintegrowanego rozwoju terytorialnego</w:t>
            </w:r>
          </w:p>
        </w:tc>
      </w:tr>
      <w:tr w:rsidR="003C1640" w14:paraId="73185D66" w14:textId="77777777">
        <w:tc>
          <w:tcPr>
            <w:tcW w:w="9062" w:type="dxa"/>
          </w:tcPr>
          <w:p w14:paraId="2B1F8404" w14:textId="77777777" w:rsidR="003C1640" w:rsidRDefault="001D5AE3">
            <w:pPr>
              <w:spacing w:before="60"/>
              <w:rPr>
                <w:sz w:val="26"/>
              </w:rPr>
            </w:pPr>
            <w:r>
              <w:rPr>
                <w:sz w:val="26"/>
              </w:rPr>
              <w:t>WLWK-RCO114 - Otwarta przestrzeń utworzona lub rekultywowana na obszarach miejskich</w:t>
            </w:r>
          </w:p>
        </w:tc>
      </w:tr>
      <w:tr w:rsidR="003C1640" w14:paraId="63E66C57" w14:textId="77777777">
        <w:tc>
          <w:tcPr>
            <w:tcW w:w="9062" w:type="dxa"/>
          </w:tcPr>
          <w:p w14:paraId="08C40AFE" w14:textId="77777777" w:rsidR="003C1640" w:rsidRDefault="001D5AE3">
            <w:pPr>
              <w:spacing w:before="60"/>
              <w:rPr>
                <w:sz w:val="26"/>
              </w:rPr>
            </w:pPr>
            <w:r>
              <w:rPr>
                <w:sz w:val="26"/>
              </w:rPr>
              <w:t>WLWK-PLRO145 - Powierzchnia przygotowanych terenów inwestycyjnych</w:t>
            </w:r>
          </w:p>
        </w:tc>
      </w:tr>
      <w:tr w:rsidR="003C1640" w14:paraId="714D9700" w14:textId="77777777">
        <w:tc>
          <w:tcPr>
            <w:tcW w:w="9062" w:type="dxa"/>
          </w:tcPr>
          <w:p w14:paraId="19D73D0B" w14:textId="77777777" w:rsidR="003C1640" w:rsidRDefault="001D5AE3">
            <w:pPr>
              <w:spacing w:before="60"/>
              <w:rPr>
                <w:sz w:val="26"/>
              </w:rPr>
            </w:pPr>
            <w:r>
              <w:rPr>
                <w:sz w:val="26"/>
              </w:rPr>
              <w:t>WLWK-RCO058 - Wspierana infrastruktura rowerowa</w:t>
            </w:r>
          </w:p>
        </w:tc>
      </w:tr>
      <w:tr w:rsidR="003C1640" w14:paraId="41A7A8EB" w14:textId="77777777">
        <w:tc>
          <w:tcPr>
            <w:tcW w:w="9062" w:type="dxa"/>
          </w:tcPr>
          <w:p w14:paraId="48A6CA32" w14:textId="77777777" w:rsidR="003C1640" w:rsidRDefault="001D5AE3">
            <w:pPr>
              <w:spacing w:before="60"/>
              <w:rPr>
                <w:sz w:val="26"/>
              </w:rPr>
            </w:pPr>
            <w:r>
              <w:rPr>
                <w:sz w:val="26"/>
              </w:rPr>
              <w:lastRenderedPageBreak/>
              <w:t>WLWK-RCO075 - Wspierane strategie zintegrowanego rozwoju terytorialnego</w:t>
            </w:r>
          </w:p>
        </w:tc>
      </w:tr>
      <w:tr w:rsidR="003C1640" w14:paraId="4BE10596" w14:textId="77777777">
        <w:tc>
          <w:tcPr>
            <w:tcW w:w="9062" w:type="dxa"/>
          </w:tcPr>
          <w:p w14:paraId="58082785" w14:textId="77777777" w:rsidR="003C1640" w:rsidRDefault="001D5AE3">
            <w:pPr>
              <w:spacing w:before="60"/>
              <w:rPr>
                <w:sz w:val="26"/>
              </w:rPr>
            </w:pPr>
            <w:r>
              <w:rPr>
                <w:sz w:val="26"/>
              </w:rPr>
              <w:t>WLWK-RCO036 - Zielona infrastruktura objęta wsparciem do celów innych niż przystosowanie się do zmian klimatu</w:t>
            </w:r>
          </w:p>
        </w:tc>
      </w:tr>
      <w:tr w:rsidR="003C1640" w14:paraId="2779C063" w14:textId="77777777">
        <w:tc>
          <w:tcPr>
            <w:tcW w:w="9062" w:type="dxa"/>
          </w:tcPr>
          <w:p w14:paraId="12A03764" w14:textId="77777777" w:rsidR="003C1640" w:rsidRDefault="001D5AE3">
            <w:pPr>
              <w:spacing w:before="60"/>
              <w:rPr>
                <w:sz w:val="26"/>
              </w:rPr>
            </w:pPr>
            <w:r>
              <w:rPr>
                <w:sz w:val="26"/>
              </w:rPr>
              <w:t>WLWK-RCO076 - Zintegrowane projekty rozwoju terytorialnego</w:t>
            </w:r>
          </w:p>
        </w:tc>
      </w:tr>
      <w:tr w:rsidR="003C1640" w14:paraId="2C5EDF21" w14:textId="77777777">
        <w:tc>
          <w:tcPr>
            <w:tcW w:w="9062" w:type="dxa"/>
            <w:shd w:val="clear" w:color="auto" w:fill="F2F2F2" w:themeFill="light1" w:themeFillShade="F2"/>
          </w:tcPr>
          <w:p w14:paraId="04D64D44" w14:textId="77777777" w:rsidR="003C1640" w:rsidRDefault="001D5AE3">
            <w:pPr>
              <w:spacing w:before="60"/>
              <w:rPr>
                <w:b/>
                <w:sz w:val="26"/>
              </w:rPr>
            </w:pPr>
            <w:r>
              <w:rPr>
                <w:b/>
                <w:sz w:val="26"/>
              </w:rPr>
              <w:t>Wskaźniki rezultatu</w:t>
            </w:r>
          </w:p>
        </w:tc>
      </w:tr>
      <w:tr w:rsidR="003C1640" w14:paraId="5413ED26" w14:textId="77777777">
        <w:tc>
          <w:tcPr>
            <w:tcW w:w="9062" w:type="dxa"/>
          </w:tcPr>
          <w:p w14:paraId="4EA2BC05" w14:textId="77777777" w:rsidR="003C1640" w:rsidRDefault="001D5AE3">
            <w:pPr>
              <w:spacing w:before="60"/>
              <w:rPr>
                <w:b/>
                <w:sz w:val="26"/>
              </w:rPr>
            </w:pPr>
            <w:r>
              <w:rPr>
                <w:sz w:val="26"/>
              </w:rPr>
              <w:t>WLWK-PLRR037 - Liczba inwestycji zlokalizowanych na przygotowanych terenach inwestycyjnych</w:t>
            </w:r>
          </w:p>
        </w:tc>
      </w:tr>
      <w:tr w:rsidR="003C1640" w14:paraId="3DDA42D9" w14:textId="77777777">
        <w:tc>
          <w:tcPr>
            <w:tcW w:w="9062" w:type="dxa"/>
          </w:tcPr>
          <w:p w14:paraId="1B7DA2C6" w14:textId="77777777" w:rsidR="003C1640" w:rsidRDefault="001D5AE3">
            <w:pPr>
              <w:spacing w:before="60"/>
              <w:rPr>
                <w:sz w:val="26"/>
              </w:rPr>
            </w:pPr>
            <w:r>
              <w:rPr>
                <w:sz w:val="26"/>
              </w:rPr>
              <w:t>WLWK-RCR077 - Liczba osób odwiedzających obiekty kulturalne i turystyczne objęte wsparciem</w:t>
            </w:r>
          </w:p>
        </w:tc>
      </w:tr>
      <w:tr w:rsidR="003C1640" w14:paraId="25CD85C1" w14:textId="77777777">
        <w:tc>
          <w:tcPr>
            <w:tcW w:w="9062" w:type="dxa"/>
          </w:tcPr>
          <w:p w14:paraId="79434C28" w14:textId="77777777" w:rsidR="003C1640" w:rsidRDefault="001D5AE3">
            <w:pPr>
              <w:spacing w:before="60"/>
              <w:rPr>
                <w:sz w:val="26"/>
              </w:rPr>
            </w:pPr>
            <w:r>
              <w:rPr>
                <w:sz w:val="26"/>
              </w:rPr>
              <w:t>WLWK-RCR095 - Ludność mająca dostęp do nowej lub udoskonalonej zielonej infrastruktury</w:t>
            </w:r>
          </w:p>
        </w:tc>
      </w:tr>
      <w:tr w:rsidR="003C1640" w14:paraId="50C2E4F8" w14:textId="77777777">
        <w:tc>
          <w:tcPr>
            <w:tcW w:w="9062" w:type="dxa"/>
          </w:tcPr>
          <w:p w14:paraId="58911441" w14:textId="77777777" w:rsidR="003C1640" w:rsidRDefault="001D5AE3">
            <w:pPr>
              <w:spacing w:before="60"/>
              <w:rPr>
                <w:sz w:val="26"/>
              </w:rPr>
            </w:pPr>
            <w:r>
              <w:rPr>
                <w:sz w:val="26"/>
              </w:rPr>
              <w:t>WLWK-PLRR063 - Roczna liczba turystów korzystających ze szlaków kajakowych</w:t>
            </w:r>
          </w:p>
        </w:tc>
      </w:tr>
      <w:tr w:rsidR="003C1640" w14:paraId="4F520711" w14:textId="77777777">
        <w:tc>
          <w:tcPr>
            <w:tcW w:w="9062" w:type="dxa"/>
          </w:tcPr>
          <w:p w14:paraId="5FD6D263" w14:textId="77777777" w:rsidR="003C1640" w:rsidRDefault="001D5AE3">
            <w:pPr>
              <w:spacing w:before="60"/>
              <w:rPr>
                <w:sz w:val="26"/>
              </w:rPr>
            </w:pPr>
            <w:r>
              <w:rPr>
                <w:sz w:val="26"/>
              </w:rPr>
              <w:t>WLWK-PLRR062 - Roczna liczba turystów korzystających ze szlaków rowerowych</w:t>
            </w:r>
          </w:p>
        </w:tc>
      </w:tr>
      <w:tr w:rsidR="003C1640" w14:paraId="47FFFC43" w14:textId="77777777">
        <w:tc>
          <w:tcPr>
            <w:tcW w:w="9062" w:type="dxa"/>
          </w:tcPr>
          <w:p w14:paraId="18E5EE9F" w14:textId="77777777" w:rsidR="003C1640" w:rsidRDefault="001D5AE3">
            <w:pPr>
              <w:spacing w:before="60"/>
              <w:rPr>
                <w:sz w:val="26"/>
              </w:rPr>
            </w:pPr>
            <w:r>
              <w:rPr>
                <w:sz w:val="26"/>
              </w:rPr>
              <w:t>WLWK-PLRR082 - Roczna liczba turystów korzystających ze wspartych szlaków turystycznych</w:t>
            </w:r>
          </w:p>
        </w:tc>
      </w:tr>
      <w:tr w:rsidR="003C1640" w14:paraId="63B80A30" w14:textId="77777777">
        <w:tc>
          <w:tcPr>
            <w:tcW w:w="9062" w:type="dxa"/>
          </w:tcPr>
          <w:p w14:paraId="427D8083" w14:textId="77777777" w:rsidR="003C1640" w:rsidRDefault="001D5AE3">
            <w:pPr>
              <w:spacing w:before="60"/>
              <w:rPr>
                <w:sz w:val="26"/>
              </w:rPr>
            </w:pPr>
            <w:r>
              <w:rPr>
                <w:sz w:val="26"/>
              </w:rPr>
              <w:t>WLWK-RCR064 - Roczna liczba użytkowników infrastruktury rowerowej</w:t>
            </w:r>
          </w:p>
        </w:tc>
      </w:tr>
      <w:tr w:rsidR="003C1640" w14:paraId="0F2AA8B4" w14:textId="77777777">
        <w:tc>
          <w:tcPr>
            <w:tcW w:w="9062" w:type="dxa"/>
          </w:tcPr>
          <w:p w14:paraId="266BC328" w14:textId="77777777" w:rsidR="003C1640" w:rsidRDefault="001D5AE3">
            <w:pPr>
              <w:spacing w:before="60"/>
              <w:rPr>
                <w:sz w:val="26"/>
              </w:rPr>
            </w:pPr>
            <w:r>
              <w:rPr>
                <w:sz w:val="26"/>
              </w:rPr>
              <w:t>PROG-FEPR06 - Powierzchnia ochroniona/ zabezpieczona w wyniku realizacji projektu</w:t>
            </w:r>
          </w:p>
        </w:tc>
      </w:tr>
    </w:tbl>
    <w:p w14:paraId="7296CCB1" w14:textId="77777777" w:rsidR="003C1640" w:rsidRDefault="003C1640">
      <w:pPr>
        <w:rPr>
          <w:b/>
        </w:rPr>
      </w:pPr>
    </w:p>
    <w:p w14:paraId="1E37913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6431D46A" w14:textId="77777777">
        <w:tc>
          <w:tcPr>
            <w:tcW w:w="9062" w:type="dxa"/>
            <w:shd w:val="clear" w:color="auto" w:fill="D9D9D9" w:themeFill="light1" w:themeFillShade="D9"/>
          </w:tcPr>
          <w:p w14:paraId="54C9FE69" w14:textId="77777777" w:rsidR="003C1640" w:rsidRDefault="001D5AE3">
            <w:pPr>
              <w:spacing w:before="60"/>
              <w:rPr>
                <w:b/>
                <w:sz w:val="28"/>
              </w:rPr>
            </w:pPr>
            <w:r>
              <w:rPr>
                <w:b/>
                <w:sz w:val="28"/>
              </w:rPr>
              <w:t>Kod i nazwa działania</w:t>
            </w:r>
          </w:p>
        </w:tc>
      </w:tr>
      <w:tr w:rsidR="003C1640" w14:paraId="5B9F8AC6" w14:textId="77777777">
        <w:tc>
          <w:tcPr>
            <w:tcW w:w="9062" w:type="dxa"/>
          </w:tcPr>
          <w:p w14:paraId="66AED147" w14:textId="77777777" w:rsidR="003C1640" w:rsidRDefault="001D5AE3">
            <w:pPr>
              <w:pStyle w:val="Nagwek3"/>
              <w:spacing w:after="120"/>
            </w:pPr>
            <w:bookmarkStart w:id="32" w:name="_Toc216778760"/>
            <w:r>
              <w:rPr>
                <w:rFonts w:ascii="Calibri" w:hAnsi="Calibri" w:cs="Calibri"/>
                <w:sz w:val="32"/>
              </w:rPr>
              <w:lastRenderedPageBreak/>
              <w:t>Działanie FEPK.06.02 Zrównoważony rozwój obszarów wiejskich i małych miast</w:t>
            </w:r>
            <w:bookmarkEnd w:id="32"/>
          </w:p>
        </w:tc>
      </w:tr>
      <w:tr w:rsidR="003C1640" w14:paraId="7C965329" w14:textId="77777777">
        <w:tc>
          <w:tcPr>
            <w:tcW w:w="9062" w:type="dxa"/>
            <w:shd w:val="clear" w:color="auto" w:fill="F2F2F2" w:themeFill="light1" w:themeFillShade="F2"/>
          </w:tcPr>
          <w:p w14:paraId="129BC30C" w14:textId="77777777" w:rsidR="003C1640" w:rsidRDefault="001D5AE3">
            <w:pPr>
              <w:spacing w:before="60"/>
              <w:rPr>
                <w:b/>
                <w:sz w:val="26"/>
              </w:rPr>
            </w:pPr>
            <w:r>
              <w:rPr>
                <w:b/>
                <w:sz w:val="26"/>
              </w:rPr>
              <w:t>Cel szczegółowy</w:t>
            </w:r>
          </w:p>
        </w:tc>
      </w:tr>
      <w:tr w:rsidR="003C1640" w14:paraId="022A7455" w14:textId="77777777">
        <w:tc>
          <w:tcPr>
            <w:tcW w:w="9062" w:type="dxa"/>
          </w:tcPr>
          <w:p w14:paraId="2E0147C1" w14:textId="77777777" w:rsidR="003C1640" w:rsidRDefault="001D5AE3">
            <w:pPr>
              <w:spacing w:before="60"/>
              <w:rPr>
                <w:b/>
                <w:sz w:val="26"/>
              </w:rPr>
            </w:pPr>
            <w:r>
              <w:rPr>
                <w:sz w:val="26"/>
              </w:rPr>
              <w:t>EFRR.CP5.II - Wspieranie zintegrowanego i sprzyjającego włączeniu społecznemu rozwoju społecznego, gospodarczego i środowiskowego, na poziomie lokalnym, kultury, dziedzictwa naturalnego, zrównoważonej turystyki i bezpieczeństwa na obszarach innych niż miejskie</w:t>
            </w:r>
          </w:p>
        </w:tc>
      </w:tr>
      <w:tr w:rsidR="003C1640" w14:paraId="533E7E38" w14:textId="77777777">
        <w:tc>
          <w:tcPr>
            <w:tcW w:w="9062" w:type="dxa"/>
            <w:shd w:val="clear" w:color="auto" w:fill="F2F2F2" w:themeFill="light1" w:themeFillShade="F2"/>
          </w:tcPr>
          <w:p w14:paraId="31BDA3B7" w14:textId="77777777" w:rsidR="003C1640" w:rsidRDefault="001D5AE3">
            <w:pPr>
              <w:spacing w:before="60"/>
              <w:rPr>
                <w:b/>
                <w:sz w:val="26"/>
              </w:rPr>
            </w:pPr>
            <w:r>
              <w:rPr>
                <w:b/>
                <w:sz w:val="26"/>
              </w:rPr>
              <w:t>Wysokość alokacji ogółem (EUR)</w:t>
            </w:r>
          </w:p>
        </w:tc>
      </w:tr>
      <w:tr w:rsidR="003C1640" w14:paraId="1D57EB3E" w14:textId="77777777">
        <w:tc>
          <w:tcPr>
            <w:tcW w:w="9062" w:type="dxa"/>
          </w:tcPr>
          <w:p w14:paraId="1F7D19EA" w14:textId="77777777" w:rsidR="003C1640" w:rsidRDefault="001D5AE3">
            <w:pPr>
              <w:spacing w:before="60"/>
              <w:rPr>
                <w:b/>
                <w:sz w:val="26"/>
              </w:rPr>
            </w:pPr>
            <w:r>
              <w:rPr>
                <w:sz w:val="26"/>
              </w:rPr>
              <w:t>111 819 640,00</w:t>
            </w:r>
          </w:p>
        </w:tc>
      </w:tr>
      <w:tr w:rsidR="003C1640" w14:paraId="0212E353" w14:textId="77777777">
        <w:tc>
          <w:tcPr>
            <w:tcW w:w="9062" w:type="dxa"/>
            <w:shd w:val="clear" w:color="auto" w:fill="F2F2F2" w:themeFill="light1" w:themeFillShade="F2"/>
          </w:tcPr>
          <w:p w14:paraId="50E87D11" w14:textId="77777777" w:rsidR="003C1640" w:rsidRDefault="001D5AE3">
            <w:pPr>
              <w:spacing w:before="60"/>
              <w:rPr>
                <w:b/>
                <w:sz w:val="26"/>
              </w:rPr>
            </w:pPr>
            <w:r>
              <w:rPr>
                <w:b/>
                <w:sz w:val="26"/>
              </w:rPr>
              <w:t>Wysokość alokacji UE (EUR)</w:t>
            </w:r>
          </w:p>
        </w:tc>
      </w:tr>
      <w:tr w:rsidR="003C1640" w14:paraId="1DF52364" w14:textId="77777777">
        <w:tc>
          <w:tcPr>
            <w:tcW w:w="9062" w:type="dxa"/>
          </w:tcPr>
          <w:p w14:paraId="29A79B14" w14:textId="77777777" w:rsidR="003C1640" w:rsidRDefault="001D5AE3">
            <w:pPr>
              <w:spacing w:before="60"/>
              <w:rPr>
                <w:b/>
                <w:sz w:val="26"/>
              </w:rPr>
            </w:pPr>
            <w:r>
              <w:rPr>
                <w:sz w:val="26"/>
              </w:rPr>
              <w:t>95 046 694,00</w:t>
            </w:r>
          </w:p>
        </w:tc>
      </w:tr>
      <w:tr w:rsidR="003C1640" w14:paraId="2D306242" w14:textId="77777777">
        <w:tc>
          <w:tcPr>
            <w:tcW w:w="9062" w:type="dxa"/>
            <w:shd w:val="clear" w:color="auto" w:fill="F2F2F2" w:themeFill="light1" w:themeFillShade="F2"/>
          </w:tcPr>
          <w:p w14:paraId="605B64A1" w14:textId="77777777" w:rsidR="003C1640" w:rsidRDefault="001D5AE3">
            <w:pPr>
              <w:spacing w:before="60"/>
              <w:rPr>
                <w:b/>
                <w:sz w:val="26"/>
              </w:rPr>
            </w:pPr>
            <w:r>
              <w:rPr>
                <w:b/>
                <w:sz w:val="26"/>
              </w:rPr>
              <w:t>Zakres interwencji</w:t>
            </w:r>
          </w:p>
        </w:tc>
      </w:tr>
      <w:tr w:rsidR="003C1640" w14:paraId="246C17BF" w14:textId="77777777">
        <w:tc>
          <w:tcPr>
            <w:tcW w:w="9062" w:type="dxa"/>
          </w:tcPr>
          <w:p w14:paraId="34365BCA" w14:textId="77777777" w:rsidR="003C1640" w:rsidRDefault="001D5AE3">
            <w:pPr>
              <w:spacing w:before="60"/>
              <w:rPr>
                <w:b/>
                <w:sz w:val="26"/>
              </w:rPr>
            </w:pPr>
            <w:r>
              <w:rPr>
                <w:sz w:val="26"/>
              </w:rPr>
              <w:t>165 - Ochrona, rozwój i promowanie publicznych walorów 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w:t>
            </w:r>
          </w:p>
        </w:tc>
      </w:tr>
      <w:tr w:rsidR="003C1640" w14:paraId="2BE7D56E" w14:textId="77777777">
        <w:tblPrEx>
          <w:shd w:val="clear" w:color="auto" w:fill="F2F2F2" w:themeFill="light1" w:themeFillShade="F2"/>
        </w:tblPrEx>
        <w:tc>
          <w:tcPr>
            <w:tcW w:w="9062" w:type="dxa"/>
            <w:shd w:val="clear" w:color="auto" w:fill="F2F2F2" w:themeFill="light1" w:themeFillShade="F2"/>
          </w:tcPr>
          <w:p w14:paraId="61D7B92D" w14:textId="77777777" w:rsidR="003C1640" w:rsidRDefault="001D5AE3">
            <w:pPr>
              <w:spacing w:before="60" w:after="240"/>
              <w:rPr>
                <w:b/>
                <w:sz w:val="26"/>
              </w:rPr>
            </w:pPr>
            <w:r>
              <w:rPr>
                <w:b/>
                <w:sz w:val="26"/>
              </w:rPr>
              <w:t>Opis działania</w:t>
            </w:r>
          </w:p>
        </w:tc>
      </w:tr>
      <w:tr w:rsidR="003C1640" w14:paraId="5A629788" w14:textId="77777777">
        <w:tc>
          <w:tcPr>
            <w:tcW w:w="9062" w:type="dxa"/>
          </w:tcPr>
          <w:p w14:paraId="77F3ADE1" w14:textId="77777777" w:rsidR="003C1640" w:rsidRDefault="001D5AE3">
            <w:pPr>
              <w:spacing w:before="60"/>
              <w:rPr>
                <w:sz w:val="26"/>
              </w:rPr>
            </w:pPr>
            <w:r>
              <w:br/>
            </w:r>
            <w:r>
              <w:rPr>
                <w:sz w:val="26"/>
              </w:rPr>
              <w:t>Wsparciem w ramach instrumentu IIT objęte zostaną OSI o znaczeniu krajowym i regionalnym, tj. obszary wiejskie i powiązane z nimi funkcjonalnie małe miasta o kumulacji negatywnych zjawisk społ.-</w:t>
            </w:r>
            <w:proofErr w:type="spellStart"/>
            <w:r>
              <w:rPr>
                <w:sz w:val="26"/>
              </w:rPr>
              <w:t>gospod</w:t>
            </w:r>
            <w:proofErr w:type="spellEnd"/>
            <w:r>
              <w:rPr>
                <w:sz w:val="26"/>
              </w:rPr>
              <w:t xml:space="preserve">. </w:t>
            </w:r>
            <w:proofErr w:type="spellStart"/>
            <w:r>
              <w:rPr>
                <w:sz w:val="26"/>
              </w:rPr>
              <w:t>zagroż</w:t>
            </w:r>
            <w:proofErr w:type="spellEnd"/>
            <w:r>
              <w:rPr>
                <w:sz w:val="26"/>
              </w:rPr>
              <w:t xml:space="preserve">. trwałą marginalizacją (w tym, m.in. </w:t>
            </w:r>
            <w:proofErr w:type="spellStart"/>
            <w:r>
              <w:rPr>
                <w:sz w:val="26"/>
              </w:rPr>
              <w:t>obsz</w:t>
            </w:r>
            <w:proofErr w:type="spellEnd"/>
            <w:r>
              <w:rPr>
                <w:sz w:val="26"/>
              </w:rPr>
              <w:t xml:space="preserve">. o szczególnym potencjale </w:t>
            </w:r>
            <w:proofErr w:type="spellStart"/>
            <w:r>
              <w:rPr>
                <w:sz w:val="26"/>
              </w:rPr>
              <w:t>turystycz</w:t>
            </w:r>
            <w:proofErr w:type="spellEnd"/>
            <w:r>
              <w:rPr>
                <w:sz w:val="26"/>
              </w:rPr>
              <w:t>. lub kulturowym), o których mowa w Rozdz. I pkt 3, pkt 4 i pkt 5 lit. a), lit. b) i lit. c), w Rozdz. II pkt 2 i Rozdz. III pkt 1, pkt 3 i pkt 4 Zał. nr 1 do FEP 2021-2027 OSI, które nie zostały objęte instrumentem ZIT.</w:t>
            </w:r>
            <w:r>
              <w:br/>
            </w:r>
            <w:r>
              <w:rPr>
                <w:sz w:val="26"/>
              </w:rPr>
              <w:t xml:space="preserve">Realizowane działania muszą wynikać ze strategii terytorialnych, tj. strategii </w:t>
            </w:r>
            <w:r>
              <w:rPr>
                <w:sz w:val="26"/>
              </w:rPr>
              <w:lastRenderedPageBreak/>
              <w:t>rozwoju ponadlokalnego - pełniącej funkcję Strategii IIT (zgodnie z art. 36 ustawy wdrożeniowej) - spełniających minimalne warunki określone w art. 29 rozporządzenia UE 2021/1060.</w:t>
            </w:r>
            <w:r>
              <w:br/>
            </w:r>
            <w:r>
              <w:br/>
            </w:r>
            <w:r>
              <w:rPr>
                <w:sz w:val="26"/>
              </w:rPr>
              <w:t>Planuje się realizację następujących typów projektów:</w:t>
            </w:r>
            <w:r>
              <w:br/>
            </w:r>
            <w:r>
              <w:br/>
            </w:r>
            <w:r>
              <w:rPr>
                <w:sz w:val="26"/>
              </w:rPr>
              <w:t>I. ochrona, rozwój i promowanie publicznych walorów turystycznych i usług  turystycznych, w tym:</w:t>
            </w:r>
            <w:r>
              <w:br/>
            </w:r>
            <w:r>
              <w:rPr>
                <w:sz w:val="26"/>
              </w:rPr>
              <w:t>- szlaki/trasy turystyczne np. piesze, konne, narciarskie, wodne,</w:t>
            </w:r>
            <w:r>
              <w:br/>
            </w:r>
            <w:r>
              <w:rPr>
                <w:sz w:val="26"/>
              </w:rPr>
              <w:t>- ścieżki rowerowe/szlaki rowerowe</w:t>
            </w:r>
            <w:r>
              <w:rPr>
                <w:sz w:val="26"/>
              </w:rPr>
              <w:t>/trasy rowerowe,</w:t>
            </w:r>
            <w:r>
              <w:br/>
            </w:r>
            <w:r>
              <w:rPr>
                <w:sz w:val="26"/>
              </w:rPr>
              <w:t>- parki kulturowe i szlaki kulturowe, w tym ich promocja,</w:t>
            </w:r>
            <w:r>
              <w:br/>
            </w:r>
            <w:r>
              <w:rPr>
                <w:sz w:val="26"/>
              </w:rPr>
              <w:t>- rozwój infrastruktury uzdrowiskowej*,</w:t>
            </w:r>
            <w:r>
              <w:br/>
            </w:r>
            <w:r>
              <w:rPr>
                <w:sz w:val="26"/>
              </w:rPr>
              <w:t xml:space="preserve">- infrastruktura turystyczna, w tym związana z ciekami lub zbiornikami wodnymi (m.in. punkty informacji turystycznej, wiaty turystyczne, wieże widokowe, miejsca ogniskowe, ścianki wspinaczkowe, </w:t>
            </w:r>
            <w:proofErr w:type="spellStart"/>
            <w:r>
              <w:rPr>
                <w:sz w:val="26"/>
              </w:rPr>
              <w:t>pumptrucki</w:t>
            </w:r>
            <w:proofErr w:type="spellEnd"/>
            <w:r>
              <w:rPr>
                <w:sz w:val="26"/>
              </w:rPr>
              <w:t>, kempingi/miejsca obsługi kamperów, pola namiotowe/biwakowe, place zabaw, rewitalizacja linii kolejowych wąskotorowych, schroniska przy szlakach górskich, itp.) oraz zagospodarowanie ich bezpo</w:t>
            </w:r>
            <w:r>
              <w:rPr>
                <w:sz w:val="26"/>
              </w:rPr>
              <w:t>średniego otoczenia wraz z infrastrukturą poprawiającą dostępność obiektów i atrakcji turystycznych (m.in. miejsca postojowe, ciągi komunikacyjne (jako element szerszego projektu), w tym infrastruktura dla osób z niepełnosprawnością),</w:t>
            </w:r>
            <w:r>
              <w:br/>
            </w:r>
            <w:r>
              <w:rPr>
                <w:sz w:val="26"/>
              </w:rPr>
              <w:t>- poprawa bezpieczeństwa przestrzeni publicznej tj. na szlakach lub akwenach wodnych w zakresie zadań realizowanych przez GOPR, WOPR (jako element szerszego projektu).</w:t>
            </w:r>
            <w:r>
              <w:br/>
            </w:r>
            <w:r>
              <w:br/>
            </w:r>
            <w:r>
              <w:rPr>
                <w:sz w:val="26"/>
              </w:rPr>
              <w:t xml:space="preserve">*Pod pojęciem </w:t>
            </w:r>
            <w:proofErr w:type="spellStart"/>
            <w:r>
              <w:rPr>
                <w:sz w:val="26"/>
              </w:rPr>
              <w:t>infrastr</w:t>
            </w:r>
            <w:proofErr w:type="spellEnd"/>
            <w:r>
              <w:rPr>
                <w:sz w:val="26"/>
              </w:rPr>
              <w:t xml:space="preserve">. uzdrowiskowej rozumiana jest dostępna </w:t>
            </w:r>
            <w:proofErr w:type="spellStart"/>
            <w:r>
              <w:rPr>
                <w:sz w:val="26"/>
              </w:rPr>
              <w:t>infrastr</w:t>
            </w:r>
            <w:proofErr w:type="spellEnd"/>
            <w:r>
              <w:rPr>
                <w:sz w:val="26"/>
              </w:rPr>
              <w:t>. umożliw. rozwój funkcji uzdrowiskowe</w:t>
            </w:r>
            <w:r>
              <w:rPr>
                <w:sz w:val="26"/>
              </w:rPr>
              <w:t>j obejmująca:</w:t>
            </w:r>
            <w:r>
              <w:br/>
            </w:r>
            <w:r>
              <w:rPr>
                <w:sz w:val="26"/>
              </w:rPr>
              <w:t>- tereny zieleni i wyposażenie ich w urządzenia umożliw. pełnienie funkcji rekreacyjnych, turystycznych lub leczniczych, np. inhalatoria na otwartej przestrzeni, trasy spacerowe, urządzanie odcinków plaż, skwery,</w:t>
            </w:r>
            <w:r>
              <w:br/>
            </w:r>
            <w:r>
              <w:rPr>
                <w:sz w:val="26"/>
              </w:rPr>
              <w:t xml:space="preserve">- urządzenia lecznictwa uzdrowiskowego, zgodnie z ust. z dnia 28  lipca 2005 r. o lecznictwie </w:t>
            </w:r>
            <w:proofErr w:type="spellStart"/>
            <w:r>
              <w:rPr>
                <w:sz w:val="26"/>
              </w:rPr>
              <w:t>uzdrow</w:t>
            </w:r>
            <w:proofErr w:type="spellEnd"/>
            <w:r>
              <w:rPr>
                <w:sz w:val="26"/>
              </w:rPr>
              <w:t xml:space="preserve">., uzdrowiskach i </w:t>
            </w:r>
            <w:proofErr w:type="spellStart"/>
            <w:r>
              <w:rPr>
                <w:sz w:val="26"/>
              </w:rPr>
              <w:t>obsz</w:t>
            </w:r>
            <w:proofErr w:type="spellEnd"/>
            <w:r>
              <w:rPr>
                <w:sz w:val="26"/>
              </w:rPr>
              <w:t>. ochrony uzdrowiskowej oraz o gminach uzdrowiskowych (</w:t>
            </w:r>
            <w:proofErr w:type="spellStart"/>
            <w:r>
              <w:rPr>
                <w:sz w:val="26"/>
              </w:rPr>
              <w:t>t.j</w:t>
            </w:r>
            <w:proofErr w:type="spellEnd"/>
            <w:r>
              <w:rPr>
                <w:sz w:val="26"/>
              </w:rPr>
              <w:t xml:space="preserve">. Dz. U. z 2023 r. poz. 151 z </w:t>
            </w:r>
            <w:proofErr w:type="spellStart"/>
            <w:r>
              <w:rPr>
                <w:sz w:val="26"/>
              </w:rPr>
              <w:t>późn</w:t>
            </w:r>
            <w:proofErr w:type="spellEnd"/>
            <w:r>
              <w:rPr>
                <w:sz w:val="26"/>
              </w:rPr>
              <w:t>. zm.),</w:t>
            </w:r>
            <w:r>
              <w:br/>
            </w:r>
            <w:r>
              <w:rPr>
                <w:sz w:val="26"/>
              </w:rPr>
              <w:t>- zakłady lecznictwa uzdrowiskowego.</w:t>
            </w:r>
            <w:r>
              <w:br/>
            </w:r>
            <w:r>
              <w:br/>
            </w:r>
            <w:r>
              <w:rPr>
                <w:sz w:val="26"/>
              </w:rPr>
              <w:t xml:space="preserve">II. ochr., </w:t>
            </w:r>
            <w:proofErr w:type="spellStart"/>
            <w:r>
              <w:rPr>
                <w:sz w:val="26"/>
              </w:rPr>
              <w:t>rozw</w:t>
            </w:r>
            <w:proofErr w:type="spellEnd"/>
            <w:r>
              <w:rPr>
                <w:sz w:val="26"/>
              </w:rPr>
              <w:t xml:space="preserve">. i prom. </w:t>
            </w:r>
            <w:r>
              <w:rPr>
                <w:sz w:val="26"/>
              </w:rPr>
              <w:t>dziedzictwa kulturowego i usług w dziedzinie kultury, w tym:</w:t>
            </w:r>
            <w:r>
              <w:br/>
            </w:r>
            <w:r>
              <w:rPr>
                <w:sz w:val="26"/>
              </w:rPr>
              <w:lastRenderedPageBreak/>
              <w:t>- rozwój instytucji kultury poprzez rob. budowlane lub wyposażenie,</w:t>
            </w:r>
            <w:r>
              <w:br/>
            </w:r>
            <w:r>
              <w:rPr>
                <w:sz w:val="26"/>
              </w:rPr>
              <w:t xml:space="preserve">- konserwacja muzealiów, starodruków, archiwaliów, księgozbiorów oraz innych zabytków ruchomych wraz z </w:t>
            </w:r>
            <w:proofErr w:type="spellStart"/>
            <w:r>
              <w:rPr>
                <w:sz w:val="26"/>
              </w:rPr>
              <w:t>dostosow</w:t>
            </w:r>
            <w:proofErr w:type="spellEnd"/>
            <w:r>
              <w:rPr>
                <w:sz w:val="26"/>
              </w:rPr>
              <w:t>. pomieszczeń i zakupem wyposaż. do właściwego przechowywania, ekspozycji zbiorów i ich zabezpieczenia,</w:t>
            </w:r>
            <w:r>
              <w:br/>
            </w:r>
            <w:r>
              <w:rPr>
                <w:sz w:val="26"/>
              </w:rPr>
              <w:t>- roboty bud., restauratorskie i konserwatorskie obiektów zabytkowych znajdujących się w rejestrze zabytków/ewidencji zabytków lub objętych pozostałymi formami ochrony,</w:t>
            </w:r>
            <w:r>
              <w:rPr>
                <w:sz w:val="26"/>
              </w:rPr>
              <w:t xml:space="preserve"> zgodnie z ust. o ochronie zabytków i opiece nad zabytkami, obiektów położonych w strefie ochr. konserwatorskiej, a także jako uzupełnienie powyższego zakresu </w:t>
            </w:r>
            <w:proofErr w:type="spellStart"/>
            <w:r>
              <w:rPr>
                <w:sz w:val="26"/>
              </w:rPr>
              <w:t>zagospod</w:t>
            </w:r>
            <w:proofErr w:type="spellEnd"/>
            <w:r>
              <w:rPr>
                <w:sz w:val="26"/>
              </w:rPr>
              <w:t xml:space="preserve">. terenu funkcjonalnie związanego z obiektem dla </w:t>
            </w:r>
            <w:proofErr w:type="spellStart"/>
            <w:r>
              <w:rPr>
                <w:sz w:val="26"/>
              </w:rPr>
              <w:t>udostęp</w:t>
            </w:r>
            <w:proofErr w:type="spellEnd"/>
            <w:r>
              <w:rPr>
                <w:sz w:val="26"/>
              </w:rPr>
              <w:t>. na cele turystyczne lub kulturalne,</w:t>
            </w:r>
            <w:r>
              <w:br/>
            </w:r>
            <w:r>
              <w:rPr>
                <w:sz w:val="26"/>
              </w:rPr>
              <w:t>- digitalizacja i udostępnianie zasobów kultury, udostępnianie zasobów kultury z wykorzystaniem technologii informacyjno-komunikacyjnych oraz tworzenie nowych treści cyfrowych.</w:t>
            </w:r>
            <w:r>
              <w:br/>
            </w:r>
            <w:r>
              <w:br/>
            </w:r>
            <w:r>
              <w:rPr>
                <w:sz w:val="26"/>
              </w:rPr>
              <w:t xml:space="preserve">III. ochr., rozwój i prom. dziedzictwa naturalnego i ekoturystyki poza </w:t>
            </w:r>
            <w:proofErr w:type="spellStart"/>
            <w:r>
              <w:rPr>
                <w:sz w:val="26"/>
              </w:rPr>
              <w:t>ob</w:t>
            </w:r>
            <w:r>
              <w:rPr>
                <w:sz w:val="26"/>
              </w:rPr>
              <w:t>sz</w:t>
            </w:r>
            <w:proofErr w:type="spellEnd"/>
            <w:r>
              <w:rPr>
                <w:sz w:val="26"/>
              </w:rPr>
              <w:t>. Natura 2000, w tym:</w:t>
            </w:r>
            <w:r>
              <w:br/>
            </w:r>
            <w:r>
              <w:rPr>
                <w:sz w:val="26"/>
              </w:rPr>
              <w:t xml:space="preserve">- ochrona i pielęgnacja obiektów </w:t>
            </w:r>
            <w:proofErr w:type="spellStart"/>
            <w:r>
              <w:rPr>
                <w:sz w:val="26"/>
              </w:rPr>
              <w:t>dziedz</w:t>
            </w:r>
            <w:proofErr w:type="spellEnd"/>
            <w:r>
              <w:rPr>
                <w:sz w:val="26"/>
              </w:rPr>
              <w:t>. naturalnego,</w:t>
            </w:r>
            <w:r>
              <w:br/>
            </w:r>
            <w:r>
              <w:rPr>
                <w:sz w:val="26"/>
              </w:rPr>
              <w:t xml:space="preserve">- ustanawianie nowych obiektów </w:t>
            </w:r>
            <w:proofErr w:type="spellStart"/>
            <w:r>
              <w:rPr>
                <w:sz w:val="26"/>
              </w:rPr>
              <w:t>dziedz</w:t>
            </w:r>
            <w:proofErr w:type="spellEnd"/>
            <w:r>
              <w:rPr>
                <w:sz w:val="26"/>
              </w:rPr>
              <w:t xml:space="preserve">. </w:t>
            </w:r>
            <w:proofErr w:type="spellStart"/>
            <w:r>
              <w:rPr>
                <w:sz w:val="26"/>
              </w:rPr>
              <w:t>natural</w:t>
            </w:r>
            <w:proofErr w:type="spellEnd"/>
            <w:r>
              <w:rPr>
                <w:sz w:val="26"/>
              </w:rPr>
              <w:t>. i ich ochrona i pielęgnacja, w tym ich promocja,</w:t>
            </w:r>
            <w:r>
              <w:br/>
            </w:r>
            <w:r>
              <w:rPr>
                <w:sz w:val="26"/>
              </w:rPr>
              <w:t xml:space="preserve">- rozwój </w:t>
            </w:r>
            <w:proofErr w:type="spellStart"/>
            <w:r>
              <w:rPr>
                <w:sz w:val="26"/>
              </w:rPr>
              <w:t>infrastr</w:t>
            </w:r>
            <w:proofErr w:type="spellEnd"/>
            <w:r>
              <w:rPr>
                <w:sz w:val="26"/>
              </w:rPr>
              <w:t xml:space="preserve">. mającej na celu ograniczanie negatywnego </w:t>
            </w:r>
            <w:proofErr w:type="spellStart"/>
            <w:r>
              <w:rPr>
                <w:sz w:val="26"/>
              </w:rPr>
              <w:t>oddziaływ</w:t>
            </w:r>
            <w:proofErr w:type="spellEnd"/>
            <w:r>
              <w:rPr>
                <w:sz w:val="26"/>
              </w:rPr>
              <w:t xml:space="preserve">. turystyki na obszary cenne przyrodniczo oraz </w:t>
            </w:r>
            <w:proofErr w:type="spellStart"/>
            <w:r>
              <w:rPr>
                <w:sz w:val="26"/>
              </w:rPr>
              <w:t>infrastr</w:t>
            </w:r>
            <w:proofErr w:type="spellEnd"/>
            <w:r>
              <w:rPr>
                <w:sz w:val="26"/>
              </w:rPr>
              <w:t>. mającej na celu zachowanie obiektów objętych różnymi formami ochrony przyrody.</w:t>
            </w:r>
            <w:r>
              <w:br/>
            </w:r>
            <w:r>
              <w:br/>
            </w:r>
            <w:r>
              <w:rPr>
                <w:sz w:val="26"/>
              </w:rPr>
              <w:t>IV. fiz. odnowa i bezp. przestrzeni publicznych, w tym:</w:t>
            </w:r>
            <w:r>
              <w:br/>
            </w:r>
            <w:r>
              <w:rPr>
                <w:sz w:val="26"/>
              </w:rPr>
              <w:t xml:space="preserve">- odnowa przestrzeni </w:t>
            </w:r>
            <w:proofErr w:type="spellStart"/>
            <w:r>
              <w:rPr>
                <w:sz w:val="26"/>
              </w:rPr>
              <w:t>publ</w:t>
            </w:r>
            <w:proofErr w:type="spellEnd"/>
            <w:r>
              <w:rPr>
                <w:sz w:val="26"/>
              </w:rPr>
              <w:t xml:space="preserve">. </w:t>
            </w:r>
            <w:proofErr w:type="spellStart"/>
            <w:r>
              <w:rPr>
                <w:sz w:val="26"/>
              </w:rPr>
              <w:t>sprzyj</w:t>
            </w:r>
            <w:proofErr w:type="spellEnd"/>
            <w:r>
              <w:rPr>
                <w:sz w:val="26"/>
              </w:rPr>
              <w:t>. integracji mieszkańców lub zwiększającyc</w:t>
            </w:r>
            <w:r>
              <w:rPr>
                <w:sz w:val="26"/>
              </w:rPr>
              <w:t xml:space="preserve">h możliwość ich wypoczynku i aktywności, w tym </w:t>
            </w:r>
            <w:proofErr w:type="spellStart"/>
            <w:r>
              <w:rPr>
                <w:sz w:val="26"/>
              </w:rPr>
              <w:t>tworz</w:t>
            </w:r>
            <w:proofErr w:type="spellEnd"/>
            <w:r>
              <w:rPr>
                <w:sz w:val="26"/>
              </w:rPr>
              <w:t xml:space="preserve">. nowych terenów zieleni, monitoring przestrzeni </w:t>
            </w:r>
            <w:proofErr w:type="spellStart"/>
            <w:r>
              <w:rPr>
                <w:sz w:val="26"/>
              </w:rPr>
              <w:t>publ</w:t>
            </w:r>
            <w:proofErr w:type="spellEnd"/>
            <w:r>
              <w:rPr>
                <w:sz w:val="26"/>
              </w:rPr>
              <w:t xml:space="preserve">., oświetlenie (jako element szerszego projektu). </w:t>
            </w:r>
            <w:r>
              <w:br/>
            </w:r>
            <w:r>
              <w:rPr>
                <w:sz w:val="26"/>
              </w:rPr>
              <w:t xml:space="preserve">Przez przestrzeń publiczną rozum. będą wszystkie miejsca będące </w:t>
            </w:r>
            <w:proofErr w:type="spellStart"/>
            <w:r>
              <w:rPr>
                <w:sz w:val="26"/>
              </w:rPr>
              <w:t>własn</w:t>
            </w:r>
            <w:proofErr w:type="spellEnd"/>
            <w:r>
              <w:rPr>
                <w:sz w:val="26"/>
              </w:rPr>
              <w:t xml:space="preserve">. publiczną lub łatwo dostępne dla wszystkich i z których wszyscy mogą korzystać. Otwarte </w:t>
            </w:r>
            <w:proofErr w:type="spellStart"/>
            <w:r>
              <w:rPr>
                <w:sz w:val="26"/>
              </w:rPr>
              <w:t>przestrz</w:t>
            </w:r>
            <w:proofErr w:type="spellEnd"/>
            <w:r>
              <w:rPr>
                <w:sz w:val="26"/>
              </w:rPr>
              <w:t xml:space="preserve">. </w:t>
            </w:r>
            <w:proofErr w:type="spellStart"/>
            <w:r>
              <w:rPr>
                <w:sz w:val="26"/>
              </w:rPr>
              <w:t>publ</w:t>
            </w:r>
            <w:proofErr w:type="spellEnd"/>
            <w:r>
              <w:rPr>
                <w:sz w:val="26"/>
              </w:rPr>
              <w:t xml:space="preserve">. mogą obejmować parki, ogródki wspólnotowe, parki kieszonkowe, place, skwery, brzegi rzek, nabrzeża itp.  </w:t>
            </w:r>
            <w:r>
              <w:br/>
            </w:r>
            <w:r>
              <w:br/>
            </w:r>
            <w:r>
              <w:rPr>
                <w:sz w:val="26"/>
              </w:rPr>
              <w:t>Limity i ograniczenia:</w:t>
            </w:r>
            <w:r>
              <w:br/>
            </w:r>
            <w:r>
              <w:rPr>
                <w:sz w:val="26"/>
              </w:rPr>
              <w:t>1. Proj. muszą wynikać z listy proj. ujętej w Strat</w:t>
            </w:r>
            <w:r>
              <w:rPr>
                <w:sz w:val="26"/>
              </w:rPr>
              <w:t xml:space="preserve">egii IIT, tj. strat. </w:t>
            </w:r>
            <w:proofErr w:type="spellStart"/>
            <w:r>
              <w:rPr>
                <w:sz w:val="26"/>
              </w:rPr>
              <w:t>rozw</w:t>
            </w:r>
            <w:proofErr w:type="spellEnd"/>
            <w:r>
              <w:rPr>
                <w:sz w:val="26"/>
              </w:rPr>
              <w:t xml:space="preserve">. </w:t>
            </w:r>
            <w:proofErr w:type="spellStart"/>
            <w:r>
              <w:rPr>
                <w:sz w:val="26"/>
              </w:rPr>
              <w:t>ponadlok</w:t>
            </w:r>
            <w:proofErr w:type="spellEnd"/>
            <w:r>
              <w:rPr>
                <w:sz w:val="26"/>
              </w:rPr>
              <w:t xml:space="preserve">.- </w:t>
            </w:r>
            <w:proofErr w:type="spellStart"/>
            <w:r>
              <w:rPr>
                <w:sz w:val="26"/>
              </w:rPr>
              <w:t>pełn</w:t>
            </w:r>
            <w:proofErr w:type="spellEnd"/>
            <w:r>
              <w:rPr>
                <w:sz w:val="26"/>
              </w:rPr>
              <w:t xml:space="preserve">. funkcję Strategii IIT (zgodnie z art. 36 ust. </w:t>
            </w:r>
            <w:proofErr w:type="spellStart"/>
            <w:r>
              <w:rPr>
                <w:sz w:val="26"/>
              </w:rPr>
              <w:t>wdroż</w:t>
            </w:r>
            <w:proofErr w:type="spellEnd"/>
            <w:r>
              <w:rPr>
                <w:sz w:val="26"/>
              </w:rPr>
              <w:t xml:space="preserve">.) - </w:t>
            </w:r>
            <w:proofErr w:type="spellStart"/>
            <w:r>
              <w:rPr>
                <w:sz w:val="26"/>
              </w:rPr>
              <w:t>sporządz</w:t>
            </w:r>
            <w:proofErr w:type="spellEnd"/>
            <w:r>
              <w:rPr>
                <w:sz w:val="26"/>
              </w:rPr>
              <w:t xml:space="preserve">. na potrzeby </w:t>
            </w:r>
            <w:proofErr w:type="spellStart"/>
            <w:r>
              <w:rPr>
                <w:sz w:val="26"/>
              </w:rPr>
              <w:t>wdraż</w:t>
            </w:r>
            <w:proofErr w:type="spellEnd"/>
            <w:r>
              <w:rPr>
                <w:sz w:val="26"/>
              </w:rPr>
              <w:t xml:space="preserve">. </w:t>
            </w:r>
            <w:proofErr w:type="spellStart"/>
            <w:r>
              <w:rPr>
                <w:sz w:val="26"/>
              </w:rPr>
              <w:t>instr</w:t>
            </w:r>
            <w:proofErr w:type="spellEnd"/>
            <w:r>
              <w:rPr>
                <w:sz w:val="26"/>
              </w:rPr>
              <w:t xml:space="preserve">. IIT, </w:t>
            </w:r>
            <w:proofErr w:type="spellStart"/>
            <w:r>
              <w:rPr>
                <w:sz w:val="26"/>
              </w:rPr>
              <w:t>spełn</w:t>
            </w:r>
            <w:proofErr w:type="spellEnd"/>
            <w:r>
              <w:rPr>
                <w:sz w:val="26"/>
              </w:rPr>
              <w:t xml:space="preserve">. min. warunki określ. w art. 29 </w:t>
            </w:r>
            <w:proofErr w:type="spellStart"/>
            <w:r>
              <w:rPr>
                <w:sz w:val="26"/>
              </w:rPr>
              <w:t>rozp</w:t>
            </w:r>
            <w:proofErr w:type="spellEnd"/>
            <w:r>
              <w:rPr>
                <w:sz w:val="26"/>
              </w:rPr>
              <w:t xml:space="preserve">. UE 2021/1060 lub </w:t>
            </w:r>
            <w:r>
              <w:rPr>
                <w:sz w:val="26"/>
              </w:rPr>
              <w:lastRenderedPageBreak/>
              <w:t xml:space="preserve">będącej zał. do ww. Strategii IIT, przyjętym odrębną uchwałą podmiotów, o których mowa w ust. 4 art. 36 ust. z dnia 28 kwietnia 2022 roku o zasadach realizacji zadań fin. ze środków </w:t>
            </w:r>
            <w:proofErr w:type="spellStart"/>
            <w:r>
              <w:rPr>
                <w:sz w:val="26"/>
              </w:rPr>
              <w:t>europej</w:t>
            </w:r>
            <w:proofErr w:type="spellEnd"/>
            <w:r>
              <w:rPr>
                <w:sz w:val="26"/>
              </w:rPr>
              <w:t>. w persp. fin. 2021-2027.</w:t>
            </w:r>
            <w:r>
              <w:br/>
            </w:r>
            <w:r>
              <w:rPr>
                <w:sz w:val="26"/>
              </w:rPr>
              <w:t>2. Budowa nowych obiektów inst. kultury tylko w przypadku wykazania zdiagnozowanych potrzeb re</w:t>
            </w:r>
            <w:r>
              <w:rPr>
                <w:sz w:val="26"/>
              </w:rPr>
              <w:t xml:space="preserve">gionu i braku możliwości </w:t>
            </w:r>
            <w:proofErr w:type="spellStart"/>
            <w:r>
              <w:rPr>
                <w:sz w:val="26"/>
              </w:rPr>
              <w:t>wykorz</w:t>
            </w:r>
            <w:proofErr w:type="spellEnd"/>
            <w:r>
              <w:rPr>
                <w:sz w:val="26"/>
              </w:rPr>
              <w:t>. istniejącej infrastruktury.</w:t>
            </w:r>
            <w:r>
              <w:br/>
            </w:r>
            <w:r>
              <w:rPr>
                <w:sz w:val="26"/>
              </w:rPr>
              <w:t xml:space="preserve">3. W przedsięwzięciach dot. fiz. odnowy i </w:t>
            </w:r>
            <w:proofErr w:type="spellStart"/>
            <w:r>
              <w:rPr>
                <w:sz w:val="26"/>
              </w:rPr>
              <w:t>zapewn</w:t>
            </w:r>
            <w:proofErr w:type="spellEnd"/>
            <w:r>
              <w:rPr>
                <w:sz w:val="26"/>
              </w:rPr>
              <w:t xml:space="preserve">. bezp. przestrzeni publicznych należy szczególnie zadbać o zachowanie i rozwój zielonej infrastruktury, zwłaszcza ochronę drzew w całym cyklu projektowym, w tym poprzez stosowanie standardów ochrony zieleni o których mowa w dok. pn. Standardy ochrony drzew i innych form zieleni w procesie inwestycyjnym. Mając na uwadze potrzebę adaptacji </w:t>
            </w:r>
            <w:proofErr w:type="spellStart"/>
            <w:r>
              <w:rPr>
                <w:sz w:val="26"/>
              </w:rPr>
              <w:t>obsz</w:t>
            </w:r>
            <w:proofErr w:type="spellEnd"/>
            <w:r>
              <w:rPr>
                <w:sz w:val="26"/>
              </w:rPr>
              <w:t>. miejskich do zmiany klimatu, należy dążyć również do zwi</w:t>
            </w:r>
            <w:r>
              <w:rPr>
                <w:sz w:val="26"/>
              </w:rPr>
              <w:t>ększ. powierzchni biologicznie czynnych i unikanie tworzenia pow. uszczelnionych.</w:t>
            </w:r>
            <w:r>
              <w:br/>
            </w:r>
            <w:r>
              <w:rPr>
                <w:sz w:val="26"/>
              </w:rPr>
              <w:t xml:space="preserve">4. </w:t>
            </w:r>
            <w:proofErr w:type="spellStart"/>
            <w:r>
              <w:rPr>
                <w:sz w:val="26"/>
              </w:rPr>
              <w:t>Inwest</w:t>
            </w:r>
            <w:proofErr w:type="spellEnd"/>
            <w:r>
              <w:rPr>
                <w:sz w:val="26"/>
              </w:rPr>
              <w:t xml:space="preserve">. w elementy </w:t>
            </w:r>
            <w:proofErr w:type="spellStart"/>
            <w:r>
              <w:rPr>
                <w:sz w:val="26"/>
              </w:rPr>
              <w:t>infrastr</w:t>
            </w:r>
            <w:proofErr w:type="spellEnd"/>
            <w:r>
              <w:rPr>
                <w:sz w:val="26"/>
              </w:rPr>
              <w:t xml:space="preserve">. drogowej (w tym w parkingi) nie będą wspierane, chyba że stanowią nieodłączny element większego proj., nie są one dominującym elementem tego proj. a ich koszt nie przekracza 15% kosztów </w:t>
            </w:r>
            <w:proofErr w:type="spellStart"/>
            <w:r>
              <w:rPr>
                <w:sz w:val="26"/>
              </w:rPr>
              <w:t>kwalifik</w:t>
            </w:r>
            <w:proofErr w:type="spellEnd"/>
            <w:r>
              <w:rPr>
                <w:sz w:val="26"/>
              </w:rPr>
              <w:t>. projektu.</w:t>
            </w:r>
            <w:r>
              <w:br/>
            </w:r>
            <w:r>
              <w:rPr>
                <w:sz w:val="26"/>
              </w:rPr>
              <w:t>Ograniczenie nie obejmuje:</w:t>
            </w:r>
            <w:r>
              <w:br/>
            </w:r>
            <w:r>
              <w:rPr>
                <w:sz w:val="26"/>
              </w:rPr>
              <w:t>-  dróg dla rowerów (ścieżek rowerowych) wraz z urządzeniami, budowlami lub obiektami inżynierskimi przeznaczonymi do ruchu lub postoju rowerzystów oraz oznaczeń poz</w:t>
            </w:r>
            <w:r>
              <w:rPr>
                <w:sz w:val="26"/>
              </w:rPr>
              <w:t>iomych i pionowych jezdni jako element tras i szlaków rowerowych - nawet jeśli znajdują się w pasie drogowym,</w:t>
            </w:r>
            <w:r>
              <w:br/>
            </w:r>
            <w:r>
              <w:rPr>
                <w:sz w:val="26"/>
              </w:rPr>
              <w:t xml:space="preserve">-  utworzenia kempingów / miejsc obsługi </w:t>
            </w:r>
            <w:proofErr w:type="spellStart"/>
            <w:r>
              <w:rPr>
                <w:sz w:val="26"/>
              </w:rPr>
              <w:t>camperów</w:t>
            </w:r>
            <w:proofErr w:type="spellEnd"/>
            <w:r>
              <w:rPr>
                <w:sz w:val="26"/>
              </w:rPr>
              <w:t xml:space="preserve"> rozum. jako obiekty strzeżone, umożliw. nocleg w </w:t>
            </w:r>
            <w:proofErr w:type="spellStart"/>
            <w:r>
              <w:rPr>
                <w:sz w:val="26"/>
              </w:rPr>
              <w:t>samoch</w:t>
            </w:r>
            <w:proofErr w:type="spellEnd"/>
            <w:r>
              <w:rPr>
                <w:sz w:val="26"/>
              </w:rPr>
              <w:t>. mieszkalnych (</w:t>
            </w:r>
            <w:proofErr w:type="spellStart"/>
            <w:r>
              <w:rPr>
                <w:sz w:val="26"/>
              </w:rPr>
              <w:t>campobusach</w:t>
            </w:r>
            <w:proofErr w:type="spellEnd"/>
            <w:r>
              <w:rPr>
                <w:sz w:val="26"/>
              </w:rPr>
              <w:t xml:space="preserve">) lub przyczepach </w:t>
            </w:r>
            <w:proofErr w:type="spellStart"/>
            <w:r>
              <w:rPr>
                <w:sz w:val="26"/>
              </w:rPr>
              <w:t>samoch</w:t>
            </w:r>
            <w:proofErr w:type="spellEnd"/>
            <w:r>
              <w:rPr>
                <w:sz w:val="26"/>
              </w:rPr>
              <w:t xml:space="preserve">., </w:t>
            </w:r>
            <w:proofErr w:type="spellStart"/>
            <w:r>
              <w:rPr>
                <w:sz w:val="26"/>
              </w:rPr>
              <w:t>przyrządz</w:t>
            </w:r>
            <w:proofErr w:type="spellEnd"/>
            <w:r>
              <w:rPr>
                <w:sz w:val="26"/>
              </w:rPr>
              <w:t xml:space="preserve">. posiłków, parkowanie </w:t>
            </w:r>
            <w:proofErr w:type="spellStart"/>
            <w:r>
              <w:rPr>
                <w:sz w:val="26"/>
              </w:rPr>
              <w:t>samoch</w:t>
            </w:r>
            <w:proofErr w:type="spellEnd"/>
            <w:r>
              <w:rPr>
                <w:sz w:val="26"/>
              </w:rPr>
              <w:t xml:space="preserve">., a także świadczące usługi związane z pobytem turystów. Jednocz. takie miejsca nocleg. muszą spełniać min. </w:t>
            </w:r>
            <w:proofErr w:type="spellStart"/>
            <w:r>
              <w:rPr>
                <w:sz w:val="26"/>
              </w:rPr>
              <w:t>wymag</w:t>
            </w:r>
            <w:proofErr w:type="spellEnd"/>
            <w:r>
              <w:rPr>
                <w:sz w:val="26"/>
              </w:rPr>
              <w:t xml:space="preserve">. co do wyposażenia oraz zakresu świadcz. usług dla kempingów, zgodnie z </w:t>
            </w:r>
            <w:proofErr w:type="spellStart"/>
            <w:r>
              <w:rPr>
                <w:sz w:val="26"/>
              </w:rPr>
              <w:t>Rozp</w:t>
            </w:r>
            <w:proofErr w:type="spellEnd"/>
            <w:r>
              <w:rPr>
                <w:sz w:val="26"/>
              </w:rPr>
              <w:t>. Min. Gosp. i</w:t>
            </w:r>
            <w:r>
              <w:rPr>
                <w:sz w:val="26"/>
              </w:rPr>
              <w:t xml:space="preserve"> Pracy z dnia 19 sierpnia 2004 r. w </w:t>
            </w:r>
            <w:proofErr w:type="spellStart"/>
            <w:r>
              <w:rPr>
                <w:sz w:val="26"/>
              </w:rPr>
              <w:t>spr</w:t>
            </w:r>
            <w:proofErr w:type="spellEnd"/>
            <w:r>
              <w:rPr>
                <w:sz w:val="26"/>
              </w:rPr>
              <w:t xml:space="preserve">. obiektów hotelarskich i innych obiektów, w </w:t>
            </w:r>
            <w:proofErr w:type="spellStart"/>
            <w:r>
              <w:rPr>
                <w:sz w:val="26"/>
              </w:rPr>
              <w:t>kt</w:t>
            </w:r>
            <w:proofErr w:type="spellEnd"/>
            <w:r>
              <w:rPr>
                <w:sz w:val="26"/>
              </w:rPr>
              <w:t>. są świadcz. usługi hotelarskie.</w:t>
            </w:r>
            <w:r>
              <w:br/>
            </w:r>
            <w:r>
              <w:rPr>
                <w:sz w:val="26"/>
              </w:rPr>
              <w:t xml:space="preserve">5. Realizowane inwestycje w elementy </w:t>
            </w:r>
            <w:proofErr w:type="spellStart"/>
            <w:r>
              <w:rPr>
                <w:sz w:val="26"/>
              </w:rPr>
              <w:t>infrastr</w:t>
            </w:r>
            <w:proofErr w:type="spellEnd"/>
            <w:r>
              <w:rPr>
                <w:sz w:val="26"/>
              </w:rPr>
              <w:t xml:space="preserve">. drogowej będą umożliwiały ruch pojazdów o dopuszczalnym nacisku osi napędowej 11,5 tony po głównej jezdni drogi. </w:t>
            </w:r>
            <w:r>
              <w:br/>
            </w:r>
            <w:r>
              <w:rPr>
                <w:sz w:val="26"/>
              </w:rPr>
              <w:t xml:space="preserve">6. Proj. powinny </w:t>
            </w:r>
            <w:proofErr w:type="spellStart"/>
            <w:r>
              <w:rPr>
                <w:sz w:val="26"/>
              </w:rPr>
              <w:t>uwzględ</w:t>
            </w:r>
            <w:proofErr w:type="spellEnd"/>
            <w:r>
              <w:rPr>
                <w:sz w:val="26"/>
              </w:rPr>
              <w:t>. zalecenia określ. w dok. „Europejskie Zasady Jakości dla finansowanych przez UE interwencji o potencjalnym wpływie na dziedzictwo kulturowe” (dot. zabytków).</w:t>
            </w:r>
            <w:r>
              <w:br/>
            </w:r>
            <w:r>
              <w:rPr>
                <w:sz w:val="26"/>
              </w:rPr>
              <w:t xml:space="preserve">7. Władze miejskie będą mieć zapewniony udział </w:t>
            </w:r>
            <w:r>
              <w:rPr>
                <w:sz w:val="26"/>
              </w:rPr>
              <w:t xml:space="preserve">w wyborze projektów poprzez </w:t>
            </w:r>
            <w:r>
              <w:rPr>
                <w:sz w:val="26"/>
              </w:rPr>
              <w:lastRenderedPageBreak/>
              <w:t xml:space="preserve">umieszczenie w wybranej Strat. IIT, tj. strat. </w:t>
            </w:r>
            <w:proofErr w:type="spellStart"/>
            <w:r>
              <w:rPr>
                <w:sz w:val="26"/>
              </w:rPr>
              <w:t>rozw</w:t>
            </w:r>
            <w:proofErr w:type="spellEnd"/>
            <w:r>
              <w:rPr>
                <w:sz w:val="26"/>
              </w:rPr>
              <w:t xml:space="preserve">.  </w:t>
            </w:r>
            <w:proofErr w:type="spellStart"/>
            <w:r>
              <w:rPr>
                <w:sz w:val="26"/>
              </w:rPr>
              <w:t>ponadl</w:t>
            </w:r>
            <w:proofErr w:type="spellEnd"/>
            <w:r>
              <w:rPr>
                <w:sz w:val="26"/>
              </w:rPr>
              <w:t xml:space="preserve">. - </w:t>
            </w:r>
            <w:proofErr w:type="spellStart"/>
            <w:r>
              <w:rPr>
                <w:sz w:val="26"/>
              </w:rPr>
              <w:t>sporz</w:t>
            </w:r>
            <w:proofErr w:type="spellEnd"/>
            <w:r>
              <w:rPr>
                <w:sz w:val="26"/>
              </w:rPr>
              <w:t xml:space="preserve">. na potrzeby wdrażania instrumentu IIT - listy proj., za których wyłonienie i przygotowanie odpowiadać będą współpracujące władze </w:t>
            </w:r>
            <w:proofErr w:type="spellStart"/>
            <w:r>
              <w:rPr>
                <w:sz w:val="26"/>
              </w:rPr>
              <w:t>jst</w:t>
            </w:r>
            <w:proofErr w:type="spellEnd"/>
            <w:r>
              <w:rPr>
                <w:sz w:val="26"/>
              </w:rPr>
              <w:t xml:space="preserve"> (zgodnie z art. 29 ust. 3 </w:t>
            </w:r>
            <w:proofErr w:type="spellStart"/>
            <w:r>
              <w:rPr>
                <w:sz w:val="26"/>
              </w:rPr>
              <w:t>rozp</w:t>
            </w:r>
            <w:proofErr w:type="spellEnd"/>
            <w:r>
              <w:rPr>
                <w:sz w:val="26"/>
              </w:rPr>
              <w:t>. (UE) 2021/1060).</w:t>
            </w:r>
            <w:r>
              <w:br/>
            </w:r>
            <w:r>
              <w:rPr>
                <w:sz w:val="26"/>
              </w:rPr>
              <w:t xml:space="preserve">8. Wspierane </w:t>
            </w:r>
            <w:proofErr w:type="spellStart"/>
            <w:r>
              <w:rPr>
                <w:sz w:val="26"/>
              </w:rPr>
              <w:t>inwest</w:t>
            </w:r>
            <w:proofErr w:type="spellEnd"/>
            <w:r>
              <w:rPr>
                <w:sz w:val="26"/>
              </w:rPr>
              <w:t xml:space="preserve">. mają </w:t>
            </w:r>
            <w:proofErr w:type="spellStart"/>
            <w:r>
              <w:rPr>
                <w:sz w:val="26"/>
              </w:rPr>
              <w:t>uwzgl</w:t>
            </w:r>
            <w:proofErr w:type="spellEnd"/>
            <w:r>
              <w:rPr>
                <w:sz w:val="26"/>
              </w:rPr>
              <w:t xml:space="preserve">. założenia inicjatywy Nowego Europ. </w:t>
            </w:r>
            <w:proofErr w:type="spellStart"/>
            <w:r>
              <w:rPr>
                <w:sz w:val="26"/>
              </w:rPr>
              <w:t>Bauhausu</w:t>
            </w:r>
            <w:proofErr w:type="spellEnd"/>
            <w:r>
              <w:rPr>
                <w:sz w:val="26"/>
              </w:rPr>
              <w:t xml:space="preserve"> (NEB), przy czym za min. wymagany zakres oczekuje się spełnienie następ. wymagań:</w:t>
            </w:r>
            <w:r>
              <w:br/>
            </w:r>
            <w:r>
              <w:rPr>
                <w:sz w:val="26"/>
              </w:rPr>
              <w:t>- zastosowanie zielonych zam. publicznych,</w:t>
            </w:r>
            <w:r>
              <w:br/>
            </w:r>
            <w:r>
              <w:rPr>
                <w:sz w:val="26"/>
              </w:rPr>
              <w:t>- konsult. społeczne projektu</w:t>
            </w:r>
            <w:r>
              <w:rPr>
                <w:sz w:val="26"/>
              </w:rPr>
              <w:t>,</w:t>
            </w:r>
            <w:r>
              <w:br/>
            </w:r>
            <w:r>
              <w:rPr>
                <w:sz w:val="26"/>
              </w:rPr>
              <w:t xml:space="preserve">- </w:t>
            </w:r>
            <w:proofErr w:type="spellStart"/>
            <w:r>
              <w:rPr>
                <w:sz w:val="26"/>
              </w:rPr>
              <w:t>uwzględ</w:t>
            </w:r>
            <w:proofErr w:type="spellEnd"/>
            <w:r>
              <w:rPr>
                <w:sz w:val="26"/>
              </w:rPr>
              <w:t>. elementów przyrody w projekcie.</w:t>
            </w:r>
            <w:r>
              <w:br/>
            </w:r>
            <w:r>
              <w:rPr>
                <w:sz w:val="26"/>
              </w:rPr>
              <w:t xml:space="preserve">9.  W naborach dot. typu I-ochr., rozwój i prom. publicznych walorów </w:t>
            </w:r>
            <w:proofErr w:type="spellStart"/>
            <w:r>
              <w:rPr>
                <w:sz w:val="26"/>
              </w:rPr>
              <w:t>turystycz</w:t>
            </w:r>
            <w:proofErr w:type="spellEnd"/>
            <w:r>
              <w:rPr>
                <w:sz w:val="26"/>
              </w:rPr>
              <w:t xml:space="preserve">. i usług </w:t>
            </w:r>
            <w:proofErr w:type="spellStart"/>
            <w:r>
              <w:rPr>
                <w:sz w:val="26"/>
              </w:rPr>
              <w:t>turystycz</w:t>
            </w:r>
            <w:proofErr w:type="spellEnd"/>
            <w:r>
              <w:rPr>
                <w:sz w:val="26"/>
              </w:rPr>
              <w:t xml:space="preserve">., typu II-ochr., rozwój i prom. </w:t>
            </w:r>
            <w:proofErr w:type="spellStart"/>
            <w:r>
              <w:rPr>
                <w:sz w:val="26"/>
              </w:rPr>
              <w:t>dziedz</w:t>
            </w:r>
            <w:proofErr w:type="spellEnd"/>
            <w:r>
              <w:rPr>
                <w:sz w:val="26"/>
              </w:rPr>
              <w:t xml:space="preserve">. kulturowego i usług w dziedzinie kultury, typu III-ochr., rozwój i prom. </w:t>
            </w:r>
            <w:proofErr w:type="spellStart"/>
            <w:r>
              <w:rPr>
                <w:sz w:val="26"/>
              </w:rPr>
              <w:t>dziedz</w:t>
            </w:r>
            <w:proofErr w:type="spellEnd"/>
            <w:r>
              <w:rPr>
                <w:sz w:val="26"/>
              </w:rPr>
              <w:t xml:space="preserve">. naturalnego i ekoturystyki poza </w:t>
            </w:r>
            <w:proofErr w:type="spellStart"/>
            <w:r>
              <w:rPr>
                <w:sz w:val="26"/>
              </w:rPr>
              <w:t>obsz</w:t>
            </w:r>
            <w:proofErr w:type="spellEnd"/>
            <w:r>
              <w:rPr>
                <w:sz w:val="26"/>
              </w:rPr>
              <w:t xml:space="preserve">. Natura 2000, typu IV-fiz. odnowa i bezp. </w:t>
            </w:r>
            <w:proofErr w:type="spellStart"/>
            <w:r>
              <w:rPr>
                <w:sz w:val="26"/>
              </w:rPr>
              <w:t>przestrz</w:t>
            </w:r>
            <w:proofErr w:type="spellEnd"/>
            <w:r>
              <w:rPr>
                <w:sz w:val="26"/>
              </w:rPr>
              <w:t xml:space="preserve">. </w:t>
            </w:r>
            <w:proofErr w:type="spellStart"/>
            <w:r>
              <w:rPr>
                <w:sz w:val="26"/>
              </w:rPr>
              <w:t>publ</w:t>
            </w:r>
            <w:proofErr w:type="spellEnd"/>
            <w:r>
              <w:rPr>
                <w:sz w:val="26"/>
              </w:rPr>
              <w:t>. jeden podmiot uprawniony jest do ubiegania się o wsparcie jako samodzielny wnioskodawca lub lider lub partner na:</w:t>
            </w:r>
            <w:r>
              <w:br/>
            </w:r>
            <w:r>
              <w:rPr>
                <w:sz w:val="26"/>
              </w:rPr>
              <w:t xml:space="preserve">- jeden projekt maksymalnie w dwóch ze </w:t>
            </w:r>
            <w:r>
              <w:rPr>
                <w:sz w:val="26"/>
              </w:rPr>
              <w:t>wskazanych powyżej czterech typów projektów</w:t>
            </w:r>
            <w:r>
              <w:br/>
            </w:r>
            <w:r>
              <w:rPr>
                <w:sz w:val="26"/>
              </w:rPr>
              <w:t>albo</w:t>
            </w:r>
            <w:r>
              <w:br/>
            </w:r>
            <w:r>
              <w:rPr>
                <w:sz w:val="26"/>
              </w:rPr>
              <w:t>- dwa projekty w jednym ze wskazanych powyżej czterech typów projektów.</w:t>
            </w:r>
            <w:r>
              <w:br/>
            </w:r>
            <w:r>
              <w:rPr>
                <w:sz w:val="26"/>
              </w:rPr>
              <w:t xml:space="preserve">10. </w:t>
            </w:r>
            <w:proofErr w:type="spellStart"/>
            <w:r>
              <w:rPr>
                <w:sz w:val="26"/>
              </w:rPr>
              <w:t>Wymag</w:t>
            </w:r>
            <w:proofErr w:type="spellEnd"/>
            <w:r>
              <w:rPr>
                <w:sz w:val="26"/>
              </w:rPr>
              <w:t xml:space="preserve">. będą elementy zielonej lub błękitnej </w:t>
            </w:r>
            <w:proofErr w:type="spellStart"/>
            <w:r>
              <w:rPr>
                <w:sz w:val="26"/>
              </w:rPr>
              <w:t>infrastr</w:t>
            </w:r>
            <w:proofErr w:type="spellEnd"/>
            <w:r>
              <w:rPr>
                <w:sz w:val="26"/>
              </w:rPr>
              <w:t xml:space="preserve">. (np. systemy odzysku wody deszczowej, </w:t>
            </w:r>
            <w:proofErr w:type="spellStart"/>
            <w:r>
              <w:rPr>
                <w:sz w:val="26"/>
              </w:rPr>
              <w:t>pozyski</w:t>
            </w:r>
            <w:proofErr w:type="spellEnd"/>
            <w:r>
              <w:rPr>
                <w:sz w:val="26"/>
              </w:rPr>
              <w:t xml:space="preserve">. energii z paneli </w:t>
            </w:r>
            <w:proofErr w:type="spellStart"/>
            <w:r>
              <w:rPr>
                <w:sz w:val="26"/>
              </w:rPr>
              <w:t>słonecz</w:t>
            </w:r>
            <w:proofErr w:type="spellEnd"/>
            <w:r>
              <w:rPr>
                <w:sz w:val="26"/>
              </w:rPr>
              <w:t xml:space="preserve">., trawniki, parki, stawy, oczka wodne, itp.) – jako </w:t>
            </w:r>
            <w:proofErr w:type="spellStart"/>
            <w:r>
              <w:rPr>
                <w:sz w:val="26"/>
              </w:rPr>
              <w:t>elem</w:t>
            </w:r>
            <w:proofErr w:type="spellEnd"/>
            <w:r>
              <w:rPr>
                <w:sz w:val="26"/>
              </w:rPr>
              <w:t xml:space="preserve">. </w:t>
            </w:r>
            <w:proofErr w:type="spellStart"/>
            <w:r>
              <w:rPr>
                <w:sz w:val="26"/>
              </w:rPr>
              <w:t>szersz</w:t>
            </w:r>
            <w:proofErr w:type="spellEnd"/>
            <w:r>
              <w:rPr>
                <w:sz w:val="26"/>
              </w:rPr>
              <w:t>. proj.</w:t>
            </w:r>
            <w:r>
              <w:br/>
            </w:r>
            <w:r>
              <w:rPr>
                <w:sz w:val="26"/>
              </w:rPr>
              <w:t>11. W zakresie proj. dot. turystyki i kultury wsparciu nie będą podlegały: hale sportowe, hale widowiskowo-sportowe.</w:t>
            </w:r>
            <w:r>
              <w:br/>
            </w:r>
            <w:r>
              <w:rPr>
                <w:sz w:val="26"/>
              </w:rPr>
              <w:t>12. W proj. dot. fizycznej odnowy i bezpieczeństwa przestrzeni publiczny</w:t>
            </w:r>
            <w:r>
              <w:rPr>
                <w:sz w:val="26"/>
              </w:rPr>
              <w:t>ch brak możliwości dokonywania robót budowlanych w zakresie budynków, za wyjątkiem sanitariatów.</w:t>
            </w:r>
            <w:r>
              <w:br/>
            </w:r>
            <w:r>
              <w:rPr>
                <w:sz w:val="26"/>
              </w:rPr>
              <w:t>13. W zakresie proj. dot. turystyki wymagane będzie spełnienie poniższych warunków:</w:t>
            </w:r>
            <w:r>
              <w:br/>
            </w:r>
            <w:r>
              <w:rPr>
                <w:sz w:val="26"/>
              </w:rPr>
              <w:t>- proj. jest poparty odpowiednią analizą popytu i oceną potrzeb w celu ogranicz. ryzyka nieefektywności,</w:t>
            </w:r>
            <w:r>
              <w:br/>
            </w:r>
            <w:r>
              <w:rPr>
                <w:sz w:val="26"/>
              </w:rPr>
              <w:t>- proj. jest skoordynowany z proj. w sąsiednich obszarach objętych daną strategią, unikając nakładania się i konkurencji,</w:t>
            </w:r>
            <w:r>
              <w:br/>
            </w:r>
            <w:r>
              <w:rPr>
                <w:sz w:val="26"/>
              </w:rPr>
              <w:t>- produkt turystyczny ma wpływ na gosp. lokalną i regionalną.</w:t>
            </w:r>
            <w:r>
              <w:br/>
            </w:r>
            <w:r>
              <w:rPr>
                <w:sz w:val="26"/>
              </w:rPr>
              <w:lastRenderedPageBreak/>
              <w:t xml:space="preserve">14. W ramach wskaz. rodz. działań w typie I jako element </w:t>
            </w:r>
            <w:proofErr w:type="spellStart"/>
            <w:r>
              <w:rPr>
                <w:sz w:val="26"/>
              </w:rPr>
              <w:t>szersz</w:t>
            </w:r>
            <w:proofErr w:type="spellEnd"/>
            <w:r>
              <w:rPr>
                <w:sz w:val="26"/>
              </w:rPr>
              <w:t>. proj., możliwe będzie tworzenie i marketing reg. i lokalnych marek oraz pr</w:t>
            </w:r>
            <w:r>
              <w:rPr>
                <w:sz w:val="26"/>
              </w:rPr>
              <w:t xml:space="preserve">oduktów turystycznych w oparciu o dziedzictwo kulturowe, historyczne i przyrodnicze – do wys. 5% kosztów </w:t>
            </w:r>
            <w:proofErr w:type="spellStart"/>
            <w:r>
              <w:rPr>
                <w:sz w:val="26"/>
              </w:rPr>
              <w:t>kwalifik</w:t>
            </w:r>
            <w:proofErr w:type="spellEnd"/>
            <w:r>
              <w:rPr>
                <w:sz w:val="26"/>
              </w:rPr>
              <w:t>. w projekcie.</w:t>
            </w:r>
            <w:r>
              <w:br/>
            </w:r>
            <w:r>
              <w:rPr>
                <w:sz w:val="26"/>
              </w:rPr>
              <w:t>15. Infrastruktura rowerowa powinna być realizowana zgodnie ze standardami określonymi w Regionalnej Polityce Rowerowej Województwa Podkarpackiego.</w:t>
            </w:r>
            <w:r>
              <w:br/>
            </w:r>
            <w:r>
              <w:rPr>
                <w:sz w:val="26"/>
              </w:rPr>
              <w:t xml:space="preserve">16. Zarządcy dróg publicznych posiad. osobowość prawną, Zarządcy </w:t>
            </w:r>
            <w:proofErr w:type="spellStart"/>
            <w:r>
              <w:rPr>
                <w:sz w:val="26"/>
              </w:rPr>
              <w:t>infrastr</w:t>
            </w:r>
            <w:proofErr w:type="spellEnd"/>
            <w:r>
              <w:rPr>
                <w:sz w:val="26"/>
              </w:rPr>
              <w:t xml:space="preserve">. kolejowej uwzględnieni w katalogu typów </w:t>
            </w:r>
            <w:proofErr w:type="spellStart"/>
            <w:r>
              <w:rPr>
                <w:sz w:val="26"/>
              </w:rPr>
              <w:t>beneficj</w:t>
            </w:r>
            <w:proofErr w:type="spellEnd"/>
            <w:r>
              <w:rPr>
                <w:sz w:val="26"/>
              </w:rPr>
              <w:t xml:space="preserve">. mogą być wyłącznie partnerami w proj. typu I w </w:t>
            </w:r>
            <w:proofErr w:type="spellStart"/>
            <w:r>
              <w:rPr>
                <w:sz w:val="26"/>
              </w:rPr>
              <w:t>tiret</w:t>
            </w:r>
            <w:proofErr w:type="spellEnd"/>
            <w:r>
              <w:rPr>
                <w:sz w:val="26"/>
              </w:rPr>
              <w:t xml:space="preserve"> 2.</w:t>
            </w:r>
            <w:r>
              <w:br/>
            </w:r>
            <w:r>
              <w:rPr>
                <w:sz w:val="26"/>
              </w:rPr>
              <w:t>17. W przypadku proj. obejm. digitalizację zakup sprzęt</w:t>
            </w:r>
            <w:r>
              <w:rPr>
                <w:sz w:val="26"/>
              </w:rPr>
              <w:t>u informatycznego musi być uzasadniony celami projektu oraz analizą wskazującą na brak wystarcz. zasobów niezbędnych do przeprowadzenia digitalizacji.</w:t>
            </w:r>
          </w:p>
        </w:tc>
      </w:tr>
      <w:tr w:rsidR="003C1640" w14:paraId="53408D58" w14:textId="77777777">
        <w:tc>
          <w:tcPr>
            <w:tcW w:w="9062" w:type="dxa"/>
            <w:shd w:val="clear" w:color="auto" w:fill="F2F2F2" w:themeFill="light1" w:themeFillShade="F2"/>
          </w:tcPr>
          <w:p w14:paraId="135C33EC" w14:textId="77777777" w:rsidR="003C1640" w:rsidRDefault="001D5AE3">
            <w:pPr>
              <w:spacing w:before="60"/>
              <w:rPr>
                <w:b/>
                <w:sz w:val="26"/>
              </w:rPr>
            </w:pPr>
            <w:r>
              <w:rPr>
                <w:b/>
                <w:sz w:val="26"/>
              </w:rPr>
              <w:lastRenderedPageBreak/>
              <w:t>Maksymalny % poziom dofinansowania UE w projekcie</w:t>
            </w:r>
          </w:p>
        </w:tc>
      </w:tr>
      <w:tr w:rsidR="003C1640" w14:paraId="0C53F321" w14:textId="77777777">
        <w:tc>
          <w:tcPr>
            <w:tcW w:w="9062" w:type="dxa"/>
          </w:tcPr>
          <w:p w14:paraId="6E7B540A" w14:textId="77777777" w:rsidR="003C1640" w:rsidRDefault="001D5AE3">
            <w:pPr>
              <w:spacing w:before="60"/>
              <w:rPr>
                <w:b/>
                <w:sz w:val="26"/>
              </w:rPr>
            </w:pPr>
            <w:r>
              <w:rPr>
                <w:sz w:val="26"/>
              </w:rPr>
              <w:t>85</w:t>
            </w:r>
          </w:p>
        </w:tc>
      </w:tr>
      <w:tr w:rsidR="003C1640" w14:paraId="05F45049" w14:textId="77777777">
        <w:tc>
          <w:tcPr>
            <w:tcW w:w="9062" w:type="dxa"/>
            <w:shd w:val="clear" w:color="auto" w:fill="F2F2F2" w:themeFill="light1" w:themeFillShade="F2"/>
          </w:tcPr>
          <w:p w14:paraId="0BA2F742"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E1AEF20" w14:textId="77777777">
        <w:tc>
          <w:tcPr>
            <w:tcW w:w="9062" w:type="dxa"/>
          </w:tcPr>
          <w:p w14:paraId="08B8A191" w14:textId="77777777" w:rsidR="003C1640" w:rsidRDefault="001D5AE3">
            <w:pPr>
              <w:spacing w:before="60"/>
              <w:rPr>
                <w:b/>
                <w:sz w:val="26"/>
              </w:rPr>
            </w:pPr>
            <w:r>
              <w:rPr>
                <w:sz w:val="26"/>
              </w:rPr>
              <w:t>90</w:t>
            </w:r>
          </w:p>
        </w:tc>
      </w:tr>
      <w:tr w:rsidR="003C1640" w14:paraId="723FE5B3" w14:textId="77777777">
        <w:tc>
          <w:tcPr>
            <w:tcW w:w="9062" w:type="dxa"/>
            <w:shd w:val="clear" w:color="auto" w:fill="F2F2F2" w:themeFill="light1" w:themeFillShade="F2"/>
          </w:tcPr>
          <w:p w14:paraId="5A5461FC" w14:textId="77777777" w:rsidR="003C1640" w:rsidRDefault="001D5AE3">
            <w:pPr>
              <w:spacing w:before="60"/>
              <w:rPr>
                <w:b/>
                <w:sz w:val="26"/>
              </w:rPr>
            </w:pPr>
            <w:r>
              <w:rPr>
                <w:b/>
                <w:sz w:val="26"/>
              </w:rPr>
              <w:t>Pomoc publiczna – unijna podstawa prawna</w:t>
            </w:r>
          </w:p>
        </w:tc>
      </w:tr>
      <w:tr w:rsidR="003C1640" w14:paraId="1897912C" w14:textId="77777777">
        <w:tc>
          <w:tcPr>
            <w:tcW w:w="9062" w:type="dxa"/>
          </w:tcPr>
          <w:p w14:paraId="185BE61C"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3458E122" w14:textId="77777777">
        <w:tc>
          <w:tcPr>
            <w:tcW w:w="9062" w:type="dxa"/>
            <w:shd w:val="clear" w:color="auto" w:fill="F2F2F2" w:themeFill="light1" w:themeFillShade="F2"/>
          </w:tcPr>
          <w:p w14:paraId="09A90607" w14:textId="77777777" w:rsidR="003C1640" w:rsidRDefault="001D5AE3">
            <w:pPr>
              <w:spacing w:before="60"/>
              <w:rPr>
                <w:b/>
                <w:sz w:val="26"/>
              </w:rPr>
            </w:pPr>
            <w:r>
              <w:rPr>
                <w:b/>
                <w:sz w:val="26"/>
              </w:rPr>
              <w:t>Pomoc publiczna – krajowa podstawa prawna</w:t>
            </w:r>
          </w:p>
        </w:tc>
      </w:tr>
      <w:tr w:rsidR="003C1640" w14:paraId="2ECCFA9B" w14:textId="77777777">
        <w:tc>
          <w:tcPr>
            <w:tcW w:w="9062" w:type="dxa"/>
          </w:tcPr>
          <w:p w14:paraId="50C19DBB" w14:textId="77777777" w:rsidR="003C1640" w:rsidRDefault="001D5AE3">
            <w:pPr>
              <w:spacing w:before="60"/>
              <w:rPr>
                <w:b/>
                <w:sz w:val="26"/>
              </w:rPr>
            </w:pPr>
            <w:r>
              <w:rPr>
                <w:sz w:val="26"/>
              </w:rPr>
              <w:t xml:space="preserve">Bez pomocy, Rozporządzenie Ministra Funduszy i Polityki Regionalnej z dnia 11 grudnia 2022 r. w sprawie udzielania pomocy inwestycyjnej na infrastrukturę lokalną w ramach regionalnych programów na lata 2021–2027 (Dz.U. 2022 poz. </w:t>
            </w:r>
            <w:r>
              <w:rPr>
                <w:sz w:val="26"/>
              </w:rPr>
              <w:lastRenderedPageBreak/>
              <w:t xml:space="preserve">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rPr>
                <w:sz w:val="26"/>
              </w:rPr>
              <w:t>minimis</w:t>
            </w:r>
            <w:proofErr w:type="spellEnd"/>
            <w:r>
              <w:rPr>
                <w:sz w:val="26"/>
              </w:rPr>
              <w:t xml:space="preserve"> w ramach regionalnych programów na lata 2021–2027 (Dz.U. 2024 poz. 598), Rozporządzenie Ministra Funduszy i Polityki Regionalnej z dnia 24 sierpnia 2023 r. w sprawie ud</w:t>
            </w:r>
            <w:r>
              <w:rPr>
                <w:sz w:val="26"/>
              </w:rPr>
              <w:t>zielania pomocy inwestycyjnej na infrastrukturę sportową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tc>
      </w:tr>
      <w:tr w:rsidR="003C1640" w14:paraId="6BC1F04F" w14:textId="77777777">
        <w:tc>
          <w:tcPr>
            <w:tcW w:w="9062" w:type="dxa"/>
            <w:shd w:val="clear" w:color="auto" w:fill="F2F2F2" w:themeFill="light1" w:themeFillShade="F2"/>
          </w:tcPr>
          <w:p w14:paraId="08B6E6D3" w14:textId="77777777" w:rsidR="003C1640" w:rsidRDefault="001D5AE3">
            <w:pPr>
              <w:spacing w:before="60"/>
              <w:rPr>
                <w:b/>
                <w:sz w:val="26"/>
              </w:rPr>
            </w:pPr>
            <w:r>
              <w:rPr>
                <w:b/>
                <w:sz w:val="26"/>
              </w:rPr>
              <w:lastRenderedPageBreak/>
              <w:t>Uproszczone metody rozliczania</w:t>
            </w:r>
          </w:p>
        </w:tc>
      </w:tr>
      <w:tr w:rsidR="003C1640" w14:paraId="7C8E3C50" w14:textId="77777777">
        <w:tc>
          <w:tcPr>
            <w:tcW w:w="9062" w:type="dxa"/>
          </w:tcPr>
          <w:p w14:paraId="0A2D07BB" w14:textId="77777777" w:rsidR="003C1640" w:rsidRDefault="001D5AE3">
            <w:pPr>
              <w:spacing w:before="60"/>
              <w:rPr>
                <w:b/>
                <w:sz w:val="26"/>
              </w:rPr>
            </w:pPr>
            <w:r>
              <w:rPr>
                <w:sz w:val="26"/>
              </w:rPr>
              <w:t>do 7% stawka ryczałtowa na koszty pośrednie (podstawa wyliczenia: koszty bezpośrednie) [art. 54(a) CPR]</w:t>
            </w:r>
          </w:p>
        </w:tc>
      </w:tr>
      <w:tr w:rsidR="003C1640" w14:paraId="3BAC1C46" w14:textId="77777777">
        <w:tc>
          <w:tcPr>
            <w:tcW w:w="9062" w:type="dxa"/>
            <w:shd w:val="clear" w:color="auto" w:fill="F2F2F2" w:themeFill="light1" w:themeFillShade="F2"/>
          </w:tcPr>
          <w:p w14:paraId="77ACCFC8" w14:textId="77777777" w:rsidR="003C1640" w:rsidRDefault="001D5AE3">
            <w:pPr>
              <w:spacing w:before="60"/>
              <w:rPr>
                <w:b/>
                <w:sz w:val="26"/>
              </w:rPr>
            </w:pPr>
            <w:r>
              <w:rPr>
                <w:b/>
                <w:sz w:val="26"/>
              </w:rPr>
              <w:t>Forma wsparcia</w:t>
            </w:r>
          </w:p>
        </w:tc>
      </w:tr>
      <w:tr w:rsidR="003C1640" w14:paraId="38553F39" w14:textId="77777777">
        <w:tc>
          <w:tcPr>
            <w:tcW w:w="9062" w:type="dxa"/>
          </w:tcPr>
          <w:p w14:paraId="54C58391" w14:textId="77777777" w:rsidR="003C1640" w:rsidRDefault="001D5AE3">
            <w:pPr>
              <w:spacing w:before="60"/>
              <w:rPr>
                <w:b/>
                <w:sz w:val="26"/>
              </w:rPr>
            </w:pPr>
            <w:r>
              <w:rPr>
                <w:sz w:val="26"/>
              </w:rPr>
              <w:t>Dotacja</w:t>
            </w:r>
          </w:p>
        </w:tc>
      </w:tr>
      <w:tr w:rsidR="003C1640" w14:paraId="47A6F4C2" w14:textId="77777777">
        <w:tc>
          <w:tcPr>
            <w:tcW w:w="9062" w:type="dxa"/>
            <w:shd w:val="clear" w:color="auto" w:fill="F2F2F2" w:themeFill="light1" w:themeFillShade="F2"/>
          </w:tcPr>
          <w:p w14:paraId="3967369D"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41C3382" w14:textId="77777777">
        <w:tc>
          <w:tcPr>
            <w:tcW w:w="9062" w:type="dxa"/>
          </w:tcPr>
          <w:p w14:paraId="6B089A81" w14:textId="77777777" w:rsidR="003C1640" w:rsidRDefault="001D5AE3">
            <w:pPr>
              <w:spacing w:before="60"/>
              <w:rPr>
                <w:b/>
                <w:sz w:val="26"/>
              </w:rPr>
            </w:pPr>
            <w:r>
              <w:rPr>
                <w:sz w:val="26"/>
              </w:rPr>
              <w:t>0</w:t>
            </w:r>
          </w:p>
        </w:tc>
      </w:tr>
      <w:tr w:rsidR="003C1640" w14:paraId="1D6AB081" w14:textId="77777777">
        <w:tc>
          <w:tcPr>
            <w:tcW w:w="9062" w:type="dxa"/>
            <w:shd w:val="clear" w:color="auto" w:fill="F2F2F2" w:themeFill="light1" w:themeFillShade="F2"/>
          </w:tcPr>
          <w:p w14:paraId="08F0EAC1" w14:textId="77777777" w:rsidR="003C1640" w:rsidRDefault="001D5AE3">
            <w:pPr>
              <w:spacing w:before="60"/>
              <w:rPr>
                <w:b/>
                <w:sz w:val="26"/>
              </w:rPr>
            </w:pPr>
            <w:r>
              <w:rPr>
                <w:b/>
                <w:sz w:val="26"/>
              </w:rPr>
              <w:t>Minimalny wkład własny beneficjenta</w:t>
            </w:r>
          </w:p>
        </w:tc>
      </w:tr>
      <w:tr w:rsidR="003C1640" w14:paraId="633F37AC" w14:textId="77777777">
        <w:tc>
          <w:tcPr>
            <w:tcW w:w="9062" w:type="dxa"/>
          </w:tcPr>
          <w:p w14:paraId="2101F5CB" w14:textId="77777777" w:rsidR="003C1640" w:rsidRDefault="001D5AE3">
            <w:pPr>
              <w:spacing w:before="60"/>
              <w:rPr>
                <w:b/>
                <w:sz w:val="26"/>
              </w:rPr>
            </w:pPr>
            <w:r>
              <w:rPr>
                <w:sz w:val="26"/>
              </w:rPr>
              <w:t>10%</w:t>
            </w:r>
          </w:p>
        </w:tc>
      </w:tr>
      <w:tr w:rsidR="003C1640" w14:paraId="58CD6667" w14:textId="77777777">
        <w:tc>
          <w:tcPr>
            <w:tcW w:w="9062" w:type="dxa"/>
            <w:shd w:val="clear" w:color="auto" w:fill="F2F2F2" w:themeFill="light1" w:themeFillShade="F2"/>
          </w:tcPr>
          <w:p w14:paraId="0B47B3E7" w14:textId="77777777" w:rsidR="003C1640" w:rsidRDefault="001D5AE3">
            <w:pPr>
              <w:spacing w:before="60"/>
              <w:rPr>
                <w:b/>
                <w:sz w:val="26"/>
              </w:rPr>
            </w:pPr>
            <w:r>
              <w:rPr>
                <w:b/>
                <w:sz w:val="26"/>
              </w:rPr>
              <w:t>Minimalna wartość wydatków kwalifikowalnych w projekcie</w:t>
            </w:r>
          </w:p>
        </w:tc>
      </w:tr>
      <w:tr w:rsidR="003C1640" w14:paraId="231BDEBB" w14:textId="77777777">
        <w:tc>
          <w:tcPr>
            <w:tcW w:w="9062" w:type="dxa"/>
          </w:tcPr>
          <w:p w14:paraId="5ADE742E" w14:textId="77777777" w:rsidR="003C1640" w:rsidRDefault="001D5AE3">
            <w:pPr>
              <w:spacing w:before="60"/>
              <w:rPr>
                <w:b/>
                <w:sz w:val="26"/>
              </w:rPr>
            </w:pPr>
            <w:r>
              <w:rPr>
                <w:sz w:val="26"/>
              </w:rPr>
              <w:t>500 000,00</w:t>
            </w:r>
          </w:p>
        </w:tc>
      </w:tr>
      <w:tr w:rsidR="003C1640" w14:paraId="4D276E28" w14:textId="77777777">
        <w:tc>
          <w:tcPr>
            <w:tcW w:w="9062" w:type="dxa"/>
            <w:shd w:val="clear" w:color="auto" w:fill="F2F2F2" w:themeFill="light1" w:themeFillShade="F2"/>
          </w:tcPr>
          <w:p w14:paraId="7F3C737D" w14:textId="77777777" w:rsidR="003C1640" w:rsidRDefault="001D5AE3">
            <w:pPr>
              <w:spacing w:before="60"/>
              <w:rPr>
                <w:b/>
                <w:sz w:val="26"/>
              </w:rPr>
            </w:pPr>
            <w:r>
              <w:rPr>
                <w:b/>
                <w:sz w:val="26"/>
              </w:rPr>
              <w:t>Maksymalna wartość wydatków kwalifikowalnych w projekcie</w:t>
            </w:r>
          </w:p>
        </w:tc>
      </w:tr>
      <w:tr w:rsidR="003C1640" w14:paraId="0059D6BD" w14:textId="77777777">
        <w:tc>
          <w:tcPr>
            <w:tcW w:w="9062" w:type="dxa"/>
          </w:tcPr>
          <w:p w14:paraId="7CB9D629" w14:textId="77777777" w:rsidR="003C1640" w:rsidRDefault="001D5AE3">
            <w:pPr>
              <w:spacing w:before="60"/>
              <w:rPr>
                <w:b/>
                <w:sz w:val="26"/>
              </w:rPr>
            </w:pPr>
            <w:r>
              <w:rPr>
                <w:sz w:val="26"/>
              </w:rPr>
              <w:t>15 000 000,00</w:t>
            </w:r>
          </w:p>
        </w:tc>
      </w:tr>
      <w:tr w:rsidR="003C1640" w14:paraId="525BD049" w14:textId="77777777">
        <w:tc>
          <w:tcPr>
            <w:tcW w:w="9062" w:type="dxa"/>
            <w:shd w:val="clear" w:color="auto" w:fill="F2F2F2" w:themeFill="light1" w:themeFillShade="F2"/>
          </w:tcPr>
          <w:p w14:paraId="118FBD3F" w14:textId="77777777" w:rsidR="003C1640" w:rsidRDefault="001D5AE3">
            <w:pPr>
              <w:spacing w:before="60"/>
              <w:rPr>
                <w:b/>
                <w:sz w:val="26"/>
              </w:rPr>
            </w:pPr>
            <w:r>
              <w:rPr>
                <w:b/>
                <w:sz w:val="26"/>
              </w:rPr>
              <w:lastRenderedPageBreak/>
              <w:t>Sposób wyboru projektów</w:t>
            </w:r>
          </w:p>
        </w:tc>
      </w:tr>
      <w:tr w:rsidR="003C1640" w14:paraId="1ECAC4DA" w14:textId="77777777">
        <w:tc>
          <w:tcPr>
            <w:tcW w:w="9062" w:type="dxa"/>
          </w:tcPr>
          <w:p w14:paraId="275263C8" w14:textId="77777777" w:rsidR="003C1640" w:rsidRDefault="001D5AE3">
            <w:pPr>
              <w:spacing w:before="60"/>
              <w:rPr>
                <w:b/>
                <w:sz w:val="26"/>
              </w:rPr>
            </w:pPr>
            <w:r>
              <w:rPr>
                <w:sz w:val="26"/>
              </w:rPr>
              <w:t>Konkurencyjny</w:t>
            </w:r>
          </w:p>
        </w:tc>
      </w:tr>
      <w:tr w:rsidR="003C1640" w14:paraId="5582DF5E" w14:textId="77777777">
        <w:tc>
          <w:tcPr>
            <w:tcW w:w="9062" w:type="dxa"/>
            <w:shd w:val="clear" w:color="auto" w:fill="F2F2F2" w:themeFill="light1" w:themeFillShade="F2"/>
          </w:tcPr>
          <w:p w14:paraId="63EEA6D3" w14:textId="77777777" w:rsidR="003C1640" w:rsidRDefault="001D5AE3">
            <w:pPr>
              <w:spacing w:before="60"/>
              <w:rPr>
                <w:b/>
                <w:sz w:val="26"/>
              </w:rPr>
            </w:pPr>
            <w:r>
              <w:rPr>
                <w:b/>
                <w:sz w:val="26"/>
              </w:rPr>
              <w:t>Realizacja instrumentów terytorialnych</w:t>
            </w:r>
          </w:p>
        </w:tc>
      </w:tr>
      <w:tr w:rsidR="003C1640" w14:paraId="1760BF82" w14:textId="77777777">
        <w:tc>
          <w:tcPr>
            <w:tcW w:w="9062" w:type="dxa"/>
          </w:tcPr>
          <w:p w14:paraId="18BFF683" w14:textId="77777777" w:rsidR="003C1640" w:rsidRDefault="001D5AE3">
            <w:pPr>
              <w:spacing w:before="60"/>
              <w:rPr>
                <w:b/>
                <w:sz w:val="26"/>
              </w:rPr>
            </w:pPr>
            <w:r>
              <w:rPr>
                <w:sz w:val="26"/>
              </w:rPr>
              <w:t>Inne narzędzia terytorialne</w:t>
            </w:r>
          </w:p>
        </w:tc>
      </w:tr>
      <w:tr w:rsidR="003C1640" w14:paraId="054C5C13" w14:textId="77777777">
        <w:tc>
          <w:tcPr>
            <w:tcW w:w="9062" w:type="dxa"/>
            <w:shd w:val="clear" w:color="auto" w:fill="F2F2F2" w:themeFill="light1" w:themeFillShade="F2"/>
          </w:tcPr>
          <w:p w14:paraId="759F8F60" w14:textId="77777777" w:rsidR="003C1640" w:rsidRDefault="001D5AE3">
            <w:pPr>
              <w:spacing w:before="60"/>
              <w:rPr>
                <w:b/>
                <w:sz w:val="26"/>
              </w:rPr>
            </w:pPr>
            <w:r>
              <w:rPr>
                <w:b/>
                <w:sz w:val="26"/>
              </w:rPr>
              <w:t>Typ beneficjenta – ogólny</w:t>
            </w:r>
          </w:p>
        </w:tc>
      </w:tr>
      <w:tr w:rsidR="003C1640" w14:paraId="6D40DDB3" w14:textId="77777777">
        <w:tc>
          <w:tcPr>
            <w:tcW w:w="9062" w:type="dxa"/>
          </w:tcPr>
          <w:p w14:paraId="5D7504AA" w14:textId="77777777" w:rsidR="003C1640" w:rsidRDefault="001D5AE3">
            <w:pPr>
              <w:spacing w:before="60"/>
              <w:rPr>
                <w:b/>
                <w:sz w:val="26"/>
              </w:rPr>
            </w:pPr>
            <w:r>
              <w:rPr>
                <w:sz w:val="26"/>
              </w:rPr>
              <w:t>Administracja publiczna, Organizacje społeczne i związki wyznaniowe, Przedsiębiorstwa realizujące cele publiczne, Służby publiczne</w:t>
            </w:r>
          </w:p>
        </w:tc>
      </w:tr>
      <w:tr w:rsidR="003C1640" w14:paraId="6C583ED2" w14:textId="77777777">
        <w:tc>
          <w:tcPr>
            <w:tcW w:w="9062" w:type="dxa"/>
            <w:shd w:val="clear" w:color="auto" w:fill="F2F2F2" w:themeFill="light1" w:themeFillShade="F2"/>
          </w:tcPr>
          <w:p w14:paraId="6C86041A" w14:textId="77777777" w:rsidR="003C1640" w:rsidRDefault="001D5AE3">
            <w:pPr>
              <w:spacing w:before="60"/>
              <w:rPr>
                <w:b/>
                <w:sz w:val="26"/>
              </w:rPr>
            </w:pPr>
            <w:r>
              <w:rPr>
                <w:b/>
                <w:sz w:val="26"/>
              </w:rPr>
              <w:t>Typ beneficjenta – szczegółowy</w:t>
            </w:r>
          </w:p>
        </w:tc>
      </w:tr>
      <w:tr w:rsidR="003C1640" w14:paraId="0BC7494D" w14:textId="77777777">
        <w:tc>
          <w:tcPr>
            <w:tcW w:w="9062" w:type="dxa"/>
          </w:tcPr>
          <w:p w14:paraId="106EF55A" w14:textId="77777777" w:rsidR="003C1640" w:rsidRDefault="001D5AE3">
            <w:pPr>
              <w:spacing w:before="60"/>
              <w:rPr>
                <w:b/>
                <w:sz w:val="26"/>
              </w:rPr>
            </w:pPr>
            <w:r>
              <w:rPr>
                <w:sz w:val="26"/>
              </w:rPr>
              <w:t>Instytucje kultury, Jednostki organizacyjne działające w imieniu jednostek samorządu terytorialnego, Jednostki Samorządu Terytorialnego, Kościoły i związki wyznaniowe, Lasy Państwowe, parki narodowe i krajobrazowe, Organizacje pozarządowe, Podmioty świadczące usługi publiczne w ramach realizacji obowiązków własnych jednostek samorządu terytorialnego, Policja, straż pożarna i służby ratownicze, Wspólnoty, spółdzielnie mieszkaniowe i TBS, Zarządcy dróg publicznych, Zarządcy infrastruktury kolejowej</w:t>
            </w:r>
          </w:p>
        </w:tc>
      </w:tr>
      <w:tr w:rsidR="003C1640" w14:paraId="64ECD536" w14:textId="77777777">
        <w:tc>
          <w:tcPr>
            <w:tcW w:w="9062" w:type="dxa"/>
            <w:shd w:val="clear" w:color="auto" w:fill="F2F2F2" w:themeFill="light1" w:themeFillShade="F2"/>
          </w:tcPr>
          <w:p w14:paraId="7753CD03" w14:textId="77777777" w:rsidR="003C1640" w:rsidRDefault="001D5AE3">
            <w:pPr>
              <w:spacing w:before="60"/>
              <w:rPr>
                <w:b/>
                <w:sz w:val="26"/>
              </w:rPr>
            </w:pPr>
            <w:r>
              <w:rPr>
                <w:b/>
                <w:sz w:val="26"/>
              </w:rPr>
              <w:t>Grupa docelowa</w:t>
            </w:r>
          </w:p>
        </w:tc>
      </w:tr>
      <w:tr w:rsidR="003C1640" w14:paraId="148DEC4F" w14:textId="77777777">
        <w:tc>
          <w:tcPr>
            <w:tcW w:w="9062" w:type="dxa"/>
          </w:tcPr>
          <w:p w14:paraId="6CBC72D3" w14:textId="77777777" w:rsidR="003C1640" w:rsidRDefault="001D5AE3">
            <w:pPr>
              <w:spacing w:before="60"/>
              <w:rPr>
                <w:b/>
                <w:sz w:val="26"/>
              </w:rPr>
            </w:pPr>
            <w:r>
              <w:rPr>
                <w:sz w:val="26"/>
              </w:rPr>
              <w:t>inne osoby i podmioty korzystające z rezultatów projektu, mieszkańcy regionu korzystający z rezultatów projektu</w:t>
            </w:r>
          </w:p>
        </w:tc>
      </w:tr>
      <w:tr w:rsidR="003C1640" w14:paraId="19825739" w14:textId="77777777">
        <w:tc>
          <w:tcPr>
            <w:tcW w:w="9062" w:type="dxa"/>
            <w:shd w:val="clear" w:color="auto" w:fill="F2F2F2" w:themeFill="light1" w:themeFillShade="F2"/>
          </w:tcPr>
          <w:p w14:paraId="23AF5CA8" w14:textId="77777777" w:rsidR="003C1640" w:rsidRDefault="001D5AE3">
            <w:pPr>
              <w:spacing w:before="60"/>
              <w:rPr>
                <w:b/>
                <w:sz w:val="26"/>
              </w:rPr>
            </w:pPr>
            <w:r>
              <w:rPr>
                <w:b/>
                <w:sz w:val="26"/>
              </w:rPr>
              <w:t>Słowa kluczowe</w:t>
            </w:r>
          </w:p>
        </w:tc>
      </w:tr>
      <w:tr w:rsidR="003C1640" w14:paraId="47F1BF4F" w14:textId="77777777">
        <w:tc>
          <w:tcPr>
            <w:tcW w:w="9062" w:type="dxa"/>
          </w:tcPr>
          <w:p w14:paraId="3858F668" w14:textId="77777777" w:rsidR="003C1640" w:rsidRDefault="001D5AE3">
            <w:pPr>
              <w:spacing w:before="60"/>
              <w:rPr>
                <w:b/>
                <w:sz w:val="26"/>
              </w:rPr>
            </w:pPr>
            <w:proofErr w:type="spellStart"/>
            <w:r>
              <w:rPr>
                <w:sz w:val="26"/>
              </w:rPr>
              <w:t>dziedzictwo_kulturowe</w:t>
            </w:r>
            <w:proofErr w:type="spellEnd"/>
            <w:r>
              <w:rPr>
                <w:sz w:val="26"/>
              </w:rPr>
              <w:t xml:space="preserve">, IIT, </w:t>
            </w:r>
            <w:proofErr w:type="spellStart"/>
            <w:r>
              <w:rPr>
                <w:sz w:val="26"/>
              </w:rPr>
              <w:t>infrastruktura_turystyczna</w:t>
            </w:r>
            <w:proofErr w:type="spellEnd"/>
            <w:r>
              <w:rPr>
                <w:sz w:val="26"/>
              </w:rPr>
              <w:t xml:space="preserve">, </w:t>
            </w:r>
            <w:proofErr w:type="spellStart"/>
            <w:r>
              <w:rPr>
                <w:sz w:val="26"/>
              </w:rPr>
              <w:t>instytucja_kultury</w:t>
            </w:r>
            <w:proofErr w:type="spellEnd"/>
            <w:r>
              <w:rPr>
                <w:sz w:val="26"/>
              </w:rPr>
              <w:t xml:space="preserve">, </w:t>
            </w:r>
            <w:proofErr w:type="spellStart"/>
            <w:r>
              <w:rPr>
                <w:sz w:val="26"/>
              </w:rPr>
              <w:t>obszary_wiejskie</w:t>
            </w:r>
            <w:proofErr w:type="spellEnd"/>
            <w:r>
              <w:rPr>
                <w:sz w:val="26"/>
              </w:rPr>
              <w:t xml:space="preserve">, </w:t>
            </w:r>
            <w:proofErr w:type="spellStart"/>
            <w:r>
              <w:rPr>
                <w:sz w:val="26"/>
              </w:rPr>
              <w:t>ochrona_zabytków</w:t>
            </w:r>
            <w:proofErr w:type="spellEnd"/>
            <w:r>
              <w:rPr>
                <w:sz w:val="26"/>
              </w:rPr>
              <w:t xml:space="preserve">, </w:t>
            </w:r>
            <w:proofErr w:type="spellStart"/>
            <w:r>
              <w:rPr>
                <w:sz w:val="26"/>
              </w:rPr>
              <w:t>odnowa_przestrzeni_publicznych</w:t>
            </w:r>
            <w:proofErr w:type="spellEnd"/>
            <w:r>
              <w:rPr>
                <w:sz w:val="26"/>
              </w:rPr>
              <w:t xml:space="preserve">, </w:t>
            </w:r>
            <w:proofErr w:type="spellStart"/>
            <w:r>
              <w:rPr>
                <w:sz w:val="26"/>
              </w:rPr>
              <w:t>ścieżki_rowerowe</w:t>
            </w:r>
            <w:proofErr w:type="spellEnd"/>
            <w:r>
              <w:rPr>
                <w:sz w:val="26"/>
              </w:rPr>
              <w:t xml:space="preserve">, </w:t>
            </w:r>
            <w:proofErr w:type="spellStart"/>
            <w:r>
              <w:rPr>
                <w:sz w:val="26"/>
              </w:rPr>
              <w:t>strategia_terytorialna</w:t>
            </w:r>
            <w:proofErr w:type="spellEnd"/>
            <w:r>
              <w:rPr>
                <w:sz w:val="26"/>
              </w:rPr>
              <w:t xml:space="preserve">, </w:t>
            </w:r>
            <w:proofErr w:type="spellStart"/>
            <w:r>
              <w:rPr>
                <w:sz w:val="26"/>
              </w:rPr>
              <w:t>zrownoważony_rozwój</w:t>
            </w:r>
            <w:proofErr w:type="spellEnd"/>
          </w:p>
        </w:tc>
      </w:tr>
      <w:tr w:rsidR="003C1640" w14:paraId="1595609A" w14:textId="77777777">
        <w:tc>
          <w:tcPr>
            <w:tcW w:w="9062" w:type="dxa"/>
            <w:shd w:val="clear" w:color="auto" w:fill="F2F2F2" w:themeFill="light1" w:themeFillShade="F2"/>
          </w:tcPr>
          <w:p w14:paraId="20451723" w14:textId="77777777" w:rsidR="003C1640" w:rsidRDefault="001D5AE3">
            <w:pPr>
              <w:spacing w:before="60"/>
              <w:rPr>
                <w:b/>
                <w:sz w:val="26"/>
              </w:rPr>
            </w:pPr>
            <w:r>
              <w:rPr>
                <w:b/>
                <w:sz w:val="26"/>
              </w:rPr>
              <w:t>Wielkość podmiotu (w przypadku przedsiębiorstw)</w:t>
            </w:r>
          </w:p>
        </w:tc>
      </w:tr>
      <w:tr w:rsidR="003C1640" w14:paraId="1FD77708" w14:textId="77777777">
        <w:tc>
          <w:tcPr>
            <w:tcW w:w="9062" w:type="dxa"/>
          </w:tcPr>
          <w:p w14:paraId="1EA7A0FB" w14:textId="77777777" w:rsidR="003C1640" w:rsidRDefault="001D5AE3">
            <w:pPr>
              <w:spacing w:before="60"/>
              <w:rPr>
                <w:b/>
                <w:sz w:val="26"/>
              </w:rPr>
            </w:pPr>
            <w:r>
              <w:rPr>
                <w:sz w:val="26"/>
              </w:rPr>
              <w:t>Duże</w:t>
            </w:r>
          </w:p>
        </w:tc>
      </w:tr>
      <w:tr w:rsidR="003C1640" w14:paraId="5CA0EF45" w14:textId="77777777">
        <w:tc>
          <w:tcPr>
            <w:tcW w:w="9062" w:type="dxa"/>
            <w:shd w:val="clear" w:color="auto" w:fill="F2F2F2" w:themeFill="light1" w:themeFillShade="F2"/>
          </w:tcPr>
          <w:p w14:paraId="27FE2A13" w14:textId="77777777" w:rsidR="003C1640" w:rsidRDefault="001D5AE3">
            <w:pPr>
              <w:spacing w:before="60"/>
              <w:rPr>
                <w:b/>
                <w:sz w:val="26"/>
              </w:rPr>
            </w:pPr>
            <w:r>
              <w:rPr>
                <w:b/>
                <w:sz w:val="26"/>
              </w:rPr>
              <w:lastRenderedPageBreak/>
              <w:t>Kryteria wyboru projektów</w:t>
            </w:r>
          </w:p>
        </w:tc>
      </w:tr>
      <w:tr w:rsidR="003C1640" w14:paraId="4292CA09" w14:textId="77777777">
        <w:tc>
          <w:tcPr>
            <w:tcW w:w="9062" w:type="dxa"/>
          </w:tcPr>
          <w:p w14:paraId="25081823" w14:textId="77777777" w:rsidR="003C1640" w:rsidRDefault="001D5AE3">
            <w:pPr>
              <w:spacing w:before="60"/>
              <w:rPr>
                <w:b/>
                <w:sz w:val="26"/>
              </w:rPr>
            </w:pPr>
            <w:r>
              <w:rPr>
                <w:sz w:val="26"/>
              </w:rPr>
              <w:t>https://funduszeue.podkarpackie.pl/szczegoly-programu/prawo-i-dokumenty/kryteria-wyboru-projektow</w:t>
            </w:r>
          </w:p>
        </w:tc>
      </w:tr>
      <w:tr w:rsidR="003C1640" w14:paraId="651725E0" w14:textId="77777777">
        <w:tc>
          <w:tcPr>
            <w:tcW w:w="9062" w:type="dxa"/>
            <w:shd w:val="clear" w:color="auto" w:fill="F2F2F2" w:themeFill="light1" w:themeFillShade="F2"/>
          </w:tcPr>
          <w:p w14:paraId="145D9483" w14:textId="77777777" w:rsidR="003C1640" w:rsidRDefault="001D5AE3">
            <w:pPr>
              <w:spacing w:before="60"/>
              <w:rPr>
                <w:b/>
                <w:sz w:val="26"/>
              </w:rPr>
            </w:pPr>
            <w:r>
              <w:rPr>
                <w:b/>
                <w:sz w:val="26"/>
              </w:rPr>
              <w:t>Wskaźniki produktu</w:t>
            </w:r>
          </w:p>
        </w:tc>
      </w:tr>
      <w:tr w:rsidR="003C1640" w14:paraId="74308386" w14:textId="77777777">
        <w:tc>
          <w:tcPr>
            <w:tcW w:w="9062" w:type="dxa"/>
          </w:tcPr>
          <w:p w14:paraId="4414FCBC" w14:textId="77777777" w:rsidR="003C1640" w:rsidRDefault="001D5AE3">
            <w:pPr>
              <w:spacing w:before="60"/>
              <w:rPr>
                <w:b/>
                <w:sz w:val="26"/>
              </w:rPr>
            </w:pPr>
            <w:r>
              <w:rPr>
                <w:sz w:val="26"/>
              </w:rPr>
              <w:t>WLWK-PLRO222 - Długość  wspartych  turystycznych szlaków rowerowych o nawierzchni gruntowej</w:t>
            </w:r>
          </w:p>
        </w:tc>
      </w:tr>
      <w:tr w:rsidR="003C1640" w14:paraId="235578C1" w14:textId="77777777">
        <w:tc>
          <w:tcPr>
            <w:tcW w:w="9062" w:type="dxa"/>
          </w:tcPr>
          <w:p w14:paraId="0432939C" w14:textId="77777777" w:rsidR="003C1640" w:rsidRDefault="001D5AE3">
            <w:pPr>
              <w:spacing w:before="60"/>
              <w:rPr>
                <w:sz w:val="26"/>
              </w:rPr>
            </w:pPr>
            <w:r>
              <w:rPr>
                <w:sz w:val="26"/>
              </w:rPr>
              <w:t xml:space="preserve">WLWK-PLRO221 - Długość  wspartych turystycznych szlaków rowerowych o nawierzchni utwardzonej nieulepszonej </w:t>
            </w:r>
          </w:p>
        </w:tc>
      </w:tr>
      <w:tr w:rsidR="003C1640" w14:paraId="066A0F36" w14:textId="77777777">
        <w:tc>
          <w:tcPr>
            <w:tcW w:w="9062" w:type="dxa"/>
          </w:tcPr>
          <w:p w14:paraId="2106369E" w14:textId="77777777" w:rsidR="003C1640" w:rsidRDefault="001D5AE3">
            <w:pPr>
              <w:spacing w:before="60"/>
              <w:rPr>
                <w:sz w:val="26"/>
              </w:rPr>
            </w:pPr>
            <w:r>
              <w:rPr>
                <w:sz w:val="26"/>
              </w:rPr>
              <w:t>WLWK-PLRO220 - Długość  wspartych turystycznych szlaków rowerowych o nawierzchni utwardzonej ulepszonej</w:t>
            </w:r>
          </w:p>
        </w:tc>
      </w:tr>
      <w:tr w:rsidR="003C1640" w14:paraId="114F36EB" w14:textId="77777777">
        <w:tc>
          <w:tcPr>
            <w:tcW w:w="9062" w:type="dxa"/>
          </w:tcPr>
          <w:p w14:paraId="2DD64CDB" w14:textId="77777777" w:rsidR="003C1640" w:rsidRDefault="001D5AE3">
            <w:pPr>
              <w:spacing w:before="60"/>
              <w:rPr>
                <w:sz w:val="26"/>
              </w:rPr>
            </w:pPr>
            <w:r>
              <w:rPr>
                <w:sz w:val="26"/>
              </w:rPr>
              <w:t>WLWK-PLRO136 - Długość odnowionych szlaków turystycznych</w:t>
            </w:r>
          </w:p>
        </w:tc>
      </w:tr>
      <w:tr w:rsidR="003C1640" w14:paraId="7360EA03" w14:textId="77777777">
        <w:tc>
          <w:tcPr>
            <w:tcW w:w="9062" w:type="dxa"/>
          </w:tcPr>
          <w:p w14:paraId="26FA822E" w14:textId="77777777" w:rsidR="003C1640" w:rsidRDefault="001D5AE3">
            <w:pPr>
              <w:spacing w:before="60"/>
              <w:rPr>
                <w:sz w:val="26"/>
              </w:rPr>
            </w:pPr>
            <w:r>
              <w:rPr>
                <w:sz w:val="26"/>
              </w:rPr>
              <w:t>WLWK-PLRO137 - Długość utworzonych szlaków turystycznych</w:t>
            </w:r>
          </w:p>
        </w:tc>
      </w:tr>
      <w:tr w:rsidR="003C1640" w14:paraId="254E8DCB" w14:textId="77777777">
        <w:tc>
          <w:tcPr>
            <w:tcW w:w="9062" w:type="dxa"/>
          </w:tcPr>
          <w:p w14:paraId="67FE63FB" w14:textId="77777777" w:rsidR="003C1640" w:rsidRDefault="001D5AE3">
            <w:pPr>
              <w:spacing w:before="60"/>
              <w:rPr>
                <w:sz w:val="26"/>
              </w:rPr>
            </w:pPr>
            <w:r>
              <w:rPr>
                <w:sz w:val="26"/>
              </w:rPr>
              <w:t>WLWK-PLRO141 - Liczba instytucji kultury objętych wsparciem</w:t>
            </w:r>
          </w:p>
        </w:tc>
      </w:tr>
      <w:tr w:rsidR="003C1640" w14:paraId="60BCBF39" w14:textId="77777777">
        <w:tc>
          <w:tcPr>
            <w:tcW w:w="9062" w:type="dxa"/>
          </w:tcPr>
          <w:p w14:paraId="51A27704" w14:textId="77777777" w:rsidR="003C1640" w:rsidRDefault="001D5AE3">
            <w:pPr>
              <w:spacing w:before="60"/>
              <w:rPr>
                <w:sz w:val="26"/>
              </w:rPr>
            </w:pPr>
            <w:r>
              <w:rPr>
                <w:sz w:val="26"/>
              </w:rPr>
              <w:t>WLWK-PLRO132 - Liczba obiektów dostosowanych do potrzeb osób z niepełnosprawnościami (EFRR/FST/FS)</w:t>
            </w:r>
          </w:p>
        </w:tc>
      </w:tr>
      <w:tr w:rsidR="003C1640" w14:paraId="71C5400C" w14:textId="77777777">
        <w:tc>
          <w:tcPr>
            <w:tcW w:w="9062" w:type="dxa"/>
          </w:tcPr>
          <w:p w14:paraId="4400E7B1" w14:textId="77777777" w:rsidR="003C1640" w:rsidRDefault="001D5AE3">
            <w:pPr>
              <w:spacing w:before="60"/>
              <w:rPr>
                <w:sz w:val="26"/>
              </w:rPr>
            </w:pPr>
            <w:r>
              <w:rPr>
                <w:sz w:val="26"/>
              </w:rPr>
              <w:t>WLWK-RCO077 - Liczba obiektów kulturalnych i turystycznych objętych wsparciem</w:t>
            </w:r>
          </w:p>
        </w:tc>
      </w:tr>
      <w:tr w:rsidR="003C1640" w14:paraId="555CE878" w14:textId="77777777">
        <w:tc>
          <w:tcPr>
            <w:tcW w:w="9062" w:type="dxa"/>
          </w:tcPr>
          <w:p w14:paraId="373708E4" w14:textId="77777777" w:rsidR="003C1640" w:rsidRDefault="001D5AE3">
            <w:pPr>
              <w:spacing w:before="60"/>
              <w:rPr>
                <w:sz w:val="26"/>
              </w:rPr>
            </w:pPr>
            <w:r>
              <w:rPr>
                <w:sz w:val="26"/>
              </w:rPr>
              <w:t>WLWK-PLRO225 - Liczba powstałych Miejsc Obsługi Kamperów (MOK)</w:t>
            </w:r>
          </w:p>
        </w:tc>
      </w:tr>
      <w:tr w:rsidR="003C1640" w14:paraId="41B27442" w14:textId="77777777">
        <w:tc>
          <w:tcPr>
            <w:tcW w:w="9062" w:type="dxa"/>
          </w:tcPr>
          <w:p w14:paraId="684F3508" w14:textId="77777777" w:rsidR="003C1640" w:rsidRDefault="001D5AE3">
            <w:pPr>
              <w:spacing w:before="60"/>
              <w:rPr>
                <w:sz w:val="26"/>
              </w:rPr>
            </w:pPr>
            <w:r>
              <w:rPr>
                <w:sz w:val="26"/>
              </w:rPr>
              <w:t>WLWK-PLRO223 - Liczba powstałych Miejsc Obsługi Rowerzystów (MOR)</w:t>
            </w:r>
          </w:p>
        </w:tc>
      </w:tr>
      <w:tr w:rsidR="003C1640" w14:paraId="341B36A4" w14:textId="77777777">
        <w:tc>
          <w:tcPr>
            <w:tcW w:w="9062" w:type="dxa"/>
          </w:tcPr>
          <w:p w14:paraId="7622E795" w14:textId="77777777" w:rsidR="003C1640" w:rsidRDefault="001D5AE3">
            <w:pPr>
              <w:spacing w:before="60"/>
              <w:rPr>
                <w:sz w:val="26"/>
              </w:rPr>
            </w:pPr>
            <w:r>
              <w:rPr>
                <w:sz w:val="26"/>
              </w:rPr>
              <w:t xml:space="preserve">WLWK-PLRO224 - Liczba powstałych Miejsc Przyjaznych Kajakarzom (MPK) </w:t>
            </w:r>
          </w:p>
        </w:tc>
      </w:tr>
      <w:tr w:rsidR="003C1640" w14:paraId="4E80EC2A" w14:textId="77777777">
        <w:tc>
          <w:tcPr>
            <w:tcW w:w="9062" w:type="dxa"/>
          </w:tcPr>
          <w:p w14:paraId="130C00A1" w14:textId="77777777" w:rsidR="003C1640" w:rsidRDefault="001D5AE3">
            <w:pPr>
              <w:spacing w:before="60"/>
              <w:rPr>
                <w:sz w:val="26"/>
              </w:rPr>
            </w:pPr>
            <w:r>
              <w:rPr>
                <w:sz w:val="26"/>
              </w:rPr>
              <w:t>WLWK-PLRO199 - Liczba projektów, w których sfinansowano koszty racjonalnych usprawnień dla osób z niepełnosprawnościami (EFRR/FST/FS)</w:t>
            </w:r>
          </w:p>
        </w:tc>
      </w:tr>
      <w:tr w:rsidR="003C1640" w14:paraId="3098EF7E" w14:textId="77777777">
        <w:tc>
          <w:tcPr>
            <w:tcW w:w="9062" w:type="dxa"/>
          </w:tcPr>
          <w:p w14:paraId="42F0F2A1" w14:textId="77777777" w:rsidR="003C1640" w:rsidRDefault="001D5AE3">
            <w:pPr>
              <w:spacing w:before="60"/>
              <w:rPr>
                <w:sz w:val="26"/>
              </w:rPr>
            </w:pPr>
            <w:r>
              <w:rPr>
                <w:sz w:val="26"/>
              </w:rPr>
              <w:t xml:space="preserve">WLWK-PLRO143 - Liczba utworzonych punktów informacji turystycznej i </w:t>
            </w:r>
            <w:proofErr w:type="spellStart"/>
            <w:r>
              <w:rPr>
                <w:sz w:val="26"/>
              </w:rPr>
              <w:t>infokiosków</w:t>
            </w:r>
            <w:proofErr w:type="spellEnd"/>
            <w:r>
              <w:rPr>
                <w:sz w:val="26"/>
              </w:rPr>
              <w:t xml:space="preserve"> zapewniających obsługę w min. 2 językach obcych</w:t>
            </w:r>
          </w:p>
        </w:tc>
      </w:tr>
      <w:tr w:rsidR="003C1640" w14:paraId="0C19788A" w14:textId="77777777">
        <w:tc>
          <w:tcPr>
            <w:tcW w:w="9062" w:type="dxa"/>
          </w:tcPr>
          <w:p w14:paraId="762888EA" w14:textId="77777777" w:rsidR="003C1640" w:rsidRDefault="001D5AE3">
            <w:pPr>
              <w:spacing w:before="60"/>
              <w:rPr>
                <w:sz w:val="26"/>
              </w:rPr>
            </w:pPr>
            <w:r>
              <w:rPr>
                <w:sz w:val="26"/>
              </w:rPr>
              <w:lastRenderedPageBreak/>
              <w:t>WLWK-PLRO071 - Liczba wspartych form ochrony przyrody</w:t>
            </w:r>
          </w:p>
        </w:tc>
      </w:tr>
      <w:tr w:rsidR="003C1640" w14:paraId="41279CFF" w14:textId="77777777">
        <w:tc>
          <w:tcPr>
            <w:tcW w:w="9062" w:type="dxa"/>
          </w:tcPr>
          <w:p w14:paraId="4831FF9A" w14:textId="77777777" w:rsidR="003C1640" w:rsidRDefault="001D5AE3">
            <w:pPr>
              <w:spacing w:before="60"/>
              <w:rPr>
                <w:sz w:val="26"/>
              </w:rPr>
            </w:pPr>
            <w:r>
              <w:rPr>
                <w:sz w:val="26"/>
              </w:rPr>
              <w:t xml:space="preserve">WLWK-PLRO142 - Liczba wspartych instytucji </w:t>
            </w:r>
            <w:proofErr w:type="spellStart"/>
            <w:r>
              <w:rPr>
                <w:sz w:val="26"/>
              </w:rPr>
              <w:t>paramuzealnych</w:t>
            </w:r>
            <w:proofErr w:type="spellEnd"/>
          </w:p>
        </w:tc>
      </w:tr>
      <w:tr w:rsidR="003C1640" w14:paraId="5D960BDE" w14:textId="77777777">
        <w:tc>
          <w:tcPr>
            <w:tcW w:w="9062" w:type="dxa"/>
          </w:tcPr>
          <w:p w14:paraId="27BECB9D" w14:textId="77777777" w:rsidR="003C1640" w:rsidRDefault="001D5AE3">
            <w:pPr>
              <w:spacing w:before="60"/>
              <w:rPr>
                <w:sz w:val="26"/>
              </w:rPr>
            </w:pPr>
            <w:r>
              <w:rPr>
                <w:sz w:val="26"/>
              </w:rPr>
              <w:t xml:space="preserve">WLWK-PLRO140 - Liczba wspartych obiektów o charakterze </w:t>
            </w:r>
            <w:proofErr w:type="spellStart"/>
            <w:r>
              <w:rPr>
                <w:sz w:val="26"/>
              </w:rPr>
              <w:t>niezabytkowym</w:t>
            </w:r>
            <w:proofErr w:type="spellEnd"/>
          </w:p>
        </w:tc>
      </w:tr>
      <w:tr w:rsidR="003C1640" w14:paraId="4AEB82F1" w14:textId="77777777">
        <w:tc>
          <w:tcPr>
            <w:tcW w:w="9062" w:type="dxa"/>
          </w:tcPr>
          <w:p w14:paraId="60522893" w14:textId="77777777" w:rsidR="003C1640" w:rsidRDefault="001D5AE3">
            <w:pPr>
              <w:spacing w:before="60"/>
              <w:rPr>
                <w:sz w:val="26"/>
              </w:rPr>
            </w:pPr>
            <w:r>
              <w:rPr>
                <w:sz w:val="26"/>
              </w:rPr>
              <w:t>WLWK-PLRO144 - Liczba wspartych obiektów w miejscach dziedzictwa naturalnego</w:t>
            </w:r>
          </w:p>
        </w:tc>
      </w:tr>
      <w:tr w:rsidR="003C1640" w14:paraId="70F6D50C" w14:textId="77777777">
        <w:tc>
          <w:tcPr>
            <w:tcW w:w="9062" w:type="dxa"/>
          </w:tcPr>
          <w:p w14:paraId="480B34D6" w14:textId="77777777" w:rsidR="003C1640" w:rsidRDefault="001D5AE3">
            <w:pPr>
              <w:spacing w:before="60"/>
              <w:rPr>
                <w:sz w:val="26"/>
              </w:rPr>
            </w:pPr>
            <w:r>
              <w:rPr>
                <w:sz w:val="26"/>
              </w:rPr>
              <w:t>WLWK-PLRO231 - Liczba wspartych urządzeń lecznictwa uzdrowiskowego </w:t>
            </w:r>
          </w:p>
        </w:tc>
      </w:tr>
      <w:tr w:rsidR="003C1640" w14:paraId="7A1DBBF4" w14:textId="77777777">
        <w:tc>
          <w:tcPr>
            <w:tcW w:w="9062" w:type="dxa"/>
          </w:tcPr>
          <w:p w14:paraId="48582F5C" w14:textId="77777777" w:rsidR="003C1640" w:rsidRDefault="001D5AE3">
            <w:pPr>
              <w:spacing w:before="60"/>
              <w:rPr>
                <w:sz w:val="26"/>
              </w:rPr>
            </w:pPr>
            <w:r>
              <w:rPr>
                <w:sz w:val="26"/>
              </w:rPr>
              <w:t>WLWK-PLRO139 - Liczba zabytków nieruchomych objętych wsparciem</w:t>
            </w:r>
          </w:p>
        </w:tc>
      </w:tr>
      <w:tr w:rsidR="003C1640" w14:paraId="2E9C8E52" w14:textId="77777777">
        <w:tc>
          <w:tcPr>
            <w:tcW w:w="9062" w:type="dxa"/>
          </w:tcPr>
          <w:p w14:paraId="61C0702E" w14:textId="77777777" w:rsidR="003C1640" w:rsidRDefault="001D5AE3">
            <w:pPr>
              <w:spacing w:before="60"/>
              <w:rPr>
                <w:sz w:val="26"/>
              </w:rPr>
            </w:pPr>
            <w:r>
              <w:rPr>
                <w:sz w:val="26"/>
              </w:rPr>
              <w:t>WLWK-PLRO138 - Liczba zabytków ruchomych objętych wsparciem</w:t>
            </w:r>
          </w:p>
        </w:tc>
      </w:tr>
      <w:tr w:rsidR="003C1640" w14:paraId="4D17D439" w14:textId="77777777">
        <w:tc>
          <w:tcPr>
            <w:tcW w:w="9062" w:type="dxa"/>
          </w:tcPr>
          <w:p w14:paraId="470CB20F" w14:textId="77777777" w:rsidR="003C1640" w:rsidRDefault="001D5AE3">
            <w:pPr>
              <w:spacing w:before="60"/>
              <w:rPr>
                <w:sz w:val="26"/>
              </w:rPr>
            </w:pPr>
            <w:r>
              <w:rPr>
                <w:sz w:val="26"/>
              </w:rPr>
              <w:t>WLWK-PLRO230 - Liczba zakładów lecznictwa uzdrowiskowego objęta projektem</w:t>
            </w:r>
          </w:p>
        </w:tc>
      </w:tr>
      <w:tr w:rsidR="003C1640" w14:paraId="6909FF43" w14:textId="77777777">
        <w:tc>
          <w:tcPr>
            <w:tcW w:w="9062" w:type="dxa"/>
          </w:tcPr>
          <w:p w14:paraId="26356254" w14:textId="77777777" w:rsidR="003C1640" w:rsidRDefault="001D5AE3">
            <w:pPr>
              <w:spacing w:before="60"/>
              <w:rPr>
                <w:sz w:val="26"/>
              </w:rPr>
            </w:pPr>
            <w:r>
              <w:rPr>
                <w:sz w:val="26"/>
              </w:rPr>
              <w:t xml:space="preserve">WLWK-PLRO240 - Liczba </w:t>
            </w:r>
            <w:proofErr w:type="spellStart"/>
            <w:r>
              <w:rPr>
                <w:sz w:val="26"/>
              </w:rPr>
              <w:t>zdigitalizowanych</w:t>
            </w:r>
            <w:proofErr w:type="spellEnd"/>
            <w:r>
              <w:rPr>
                <w:sz w:val="26"/>
              </w:rPr>
              <w:t xml:space="preserve"> zasobów kultury udostępnionych on - </w:t>
            </w:r>
            <w:proofErr w:type="spellStart"/>
            <w:r>
              <w:rPr>
                <w:sz w:val="26"/>
              </w:rPr>
              <w:t>line</w:t>
            </w:r>
            <w:proofErr w:type="spellEnd"/>
          </w:p>
        </w:tc>
      </w:tr>
      <w:tr w:rsidR="003C1640" w14:paraId="788BA580" w14:textId="77777777">
        <w:tc>
          <w:tcPr>
            <w:tcW w:w="9062" w:type="dxa"/>
          </w:tcPr>
          <w:p w14:paraId="3F92A9DF" w14:textId="77777777" w:rsidR="003C1640" w:rsidRDefault="001D5AE3">
            <w:pPr>
              <w:spacing w:before="60"/>
              <w:rPr>
                <w:sz w:val="26"/>
              </w:rPr>
            </w:pPr>
            <w:r>
              <w:rPr>
                <w:sz w:val="26"/>
              </w:rPr>
              <w:t>WLWK-RCO074 - Ludność objęta projektami w ramach strategii zintegrowanego rozwoju terytorialnego</w:t>
            </w:r>
          </w:p>
        </w:tc>
      </w:tr>
      <w:tr w:rsidR="003C1640" w14:paraId="1794DD62" w14:textId="77777777">
        <w:tc>
          <w:tcPr>
            <w:tcW w:w="9062" w:type="dxa"/>
          </w:tcPr>
          <w:p w14:paraId="2059295F" w14:textId="77777777" w:rsidR="003C1640" w:rsidRDefault="001D5AE3">
            <w:pPr>
              <w:spacing w:before="60"/>
              <w:rPr>
                <w:sz w:val="26"/>
              </w:rPr>
            </w:pPr>
            <w:r>
              <w:rPr>
                <w:sz w:val="26"/>
              </w:rPr>
              <w:t>WLWK-RCO058 - Wspierana infrastruktura rowerowa</w:t>
            </w:r>
          </w:p>
        </w:tc>
      </w:tr>
      <w:tr w:rsidR="003C1640" w14:paraId="537FE446" w14:textId="77777777">
        <w:tc>
          <w:tcPr>
            <w:tcW w:w="9062" w:type="dxa"/>
          </w:tcPr>
          <w:p w14:paraId="44FDB119" w14:textId="77777777" w:rsidR="003C1640" w:rsidRDefault="001D5AE3">
            <w:pPr>
              <w:spacing w:before="60"/>
              <w:rPr>
                <w:sz w:val="26"/>
              </w:rPr>
            </w:pPr>
            <w:r>
              <w:rPr>
                <w:sz w:val="26"/>
              </w:rPr>
              <w:t>WLWK-RCO075 - Wspierane strategie zintegrowanego rozwoju terytorialnego</w:t>
            </w:r>
          </w:p>
        </w:tc>
      </w:tr>
      <w:tr w:rsidR="003C1640" w14:paraId="7F063593" w14:textId="77777777">
        <w:tc>
          <w:tcPr>
            <w:tcW w:w="9062" w:type="dxa"/>
          </w:tcPr>
          <w:p w14:paraId="6C652340" w14:textId="77777777" w:rsidR="003C1640" w:rsidRDefault="001D5AE3">
            <w:pPr>
              <w:spacing w:before="60"/>
              <w:rPr>
                <w:sz w:val="26"/>
              </w:rPr>
            </w:pPr>
            <w:r>
              <w:rPr>
                <w:sz w:val="26"/>
              </w:rPr>
              <w:t>WLWK-RCO036 - Zielona infrastruktura objęta wsparciem do celów innych niż przystosowanie się do zmian klimatu</w:t>
            </w:r>
          </w:p>
        </w:tc>
      </w:tr>
      <w:tr w:rsidR="003C1640" w14:paraId="02F15634" w14:textId="77777777">
        <w:tc>
          <w:tcPr>
            <w:tcW w:w="9062" w:type="dxa"/>
          </w:tcPr>
          <w:p w14:paraId="2C4234D3" w14:textId="77777777" w:rsidR="003C1640" w:rsidRDefault="001D5AE3">
            <w:pPr>
              <w:spacing w:before="60"/>
              <w:rPr>
                <w:sz w:val="26"/>
              </w:rPr>
            </w:pPr>
            <w:r>
              <w:rPr>
                <w:sz w:val="26"/>
              </w:rPr>
              <w:t>PROG-FEPP06 - Otwarta przestrzeń utworzona lub rekultywowana na obszarach wiejskich</w:t>
            </w:r>
          </w:p>
        </w:tc>
      </w:tr>
      <w:tr w:rsidR="003C1640" w14:paraId="1F8672FE" w14:textId="77777777">
        <w:tc>
          <w:tcPr>
            <w:tcW w:w="9062" w:type="dxa"/>
            <w:shd w:val="clear" w:color="auto" w:fill="F2F2F2" w:themeFill="light1" w:themeFillShade="F2"/>
          </w:tcPr>
          <w:p w14:paraId="7F84AA4E" w14:textId="77777777" w:rsidR="003C1640" w:rsidRDefault="001D5AE3">
            <w:pPr>
              <w:spacing w:before="60"/>
              <w:rPr>
                <w:b/>
                <w:sz w:val="26"/>
              </w:rPr>
            </w:pPr>
            <w:r>
              <w:rPr>
                <w:b/>
                <w:sz w:val="26"/>
              </w:rPr>
              <w:t>Wskaźniki rezultatu</w:t>
            </w:r>
          </w:p>
        </w:tc>
      </w:tr>
      <w:tr w:rsidR="003C1640" w14:paraId="190350DE" w14:textId="77777777">
        <w:tc>
          <w:tcPr>
            <w:tcW w:w="9062" w:type="dxa"/>
          </w:tcPr>
          <w:p w14:paraId="03F64009" w14:textId="77777777" w:rsidR="003C1640" w:rsidRDefault="001D5AE3">
            <w:pPr>
              <w:spacing w:before="60"/>
              <w:rPr>
                <w:b/>
                <w:sz w:val="26"/>
              </w:rPr>
            </w:pPr>
            <w:r>
              <w:rPr>
                <w:sz w:val="26"/>
              </w:rPr>
              <w:t>WLWK-RCR077 - Liczba osób odwiedzających obiekty kulturalne i turystyczne objęte wsparciem</w:t>
            </w:r>
          </w:p>
        </w:tc>
      </w:tr>
      <w:tr w:rsidR="003C1640" w14:paraId="17B691D4" w14:textId="77777777">
        <w:tc>
          <w:tcPr>
            <w:tcW w:w="9062" w:type="dxa"/>
          </w:tcPr>
          <w:p w14:paraId="2F4225F2" w14:textId="77777777" w:rsidR="003C1640" w:rsidRDefault="001D5AE3">
            <w:pPr>
              <w:spacing w:before="60"/>
              <w:rPr>
                <w:sz w:val="26"/>
              </w:rPr>
            </w:pPr>
            <w:r>
              <w:rPr>
                <w:sz w:val="26"/>
              </w:rPr>
              <w:t>WLWK-PLRR063 - Roczna liczba turystów korzystających ze szlaków kajakowych</w:t>
            </w:r>
          </w:p>
        </w:tc>
      </w:tr>
      <w:tr w:rsidR="003C1640" w14:paraId="2BD514ED" w14:textId="77777777">
        <w:tc>
          <w:tcPr>
            <w:tcW w:w="9062" w:type="dxa"/>
          </w:tcPr>
          <w:p w14:paraId="52052E7B" w14:textId="77777777" w:rsidR="003C1640" w:rsidRDefault="001D5AE3">
            <w:pPr>
              <w:spacing w:before="60"/>
              <w:rPr>
                <w:sz w:val="26"/>
              </w:rPr>
            </w:pPr>
            <w:r>
              <w:rPr>
                <w:sz w:val="26"/>
              </w:rPr>
              <w:lastRenderedPageBreak/>
              <w:t>WLWK-PLRR062 - Roczna liczba turystów korzystających ze szlaków rowerowych</w:t>
            </w:r>
          </w:p>
        </w:tc>
      </w:tr>
      <w:tr w:rsidR="003C1640" w14:paraId="5030FF64" w14:textId="77777777">
        <w:tc>
          <w:tcPr>
            <w:tcW w:w="9062" w:type="dxa"/>
          </w:tcPr>
          <w:p w14:paraId="2890A5AF" w14:textId="77777777" w:rsidR="003C1640" w:rsidRDefault="001D5AE3">
            <w:pPr>
              <w:spacing w:before="60"/>
              <w:rPr>
                <w:sz w:val="26"/>
              </w:rPr>
            </w:pPr>
            <w:r>
              <w:rPr>
                <w:sz w:val="26"/>
              </w:rPr>
              <w:t>WLWK-PLRR082 - Roczna liczba turystów korzystających ze wspartych szlaków turystycznych</w:t>
            </w:r>
          </w:p>
        </w:tc>
      </w:tr>
      <w:tr w:rsidR="003C1640" w14:paraId="7D3B8F6C" w14:textId="77777777">
        <w:tc>
          <w:tcPr>
            <w:tcW w:w="9062" w:type="dxa"/>
          </w:tcPr>
          <w:p w14:paraId="02C290D9" w14:textId="77777777" w:rsidR="003C1640" w:rsidRDefault="001D5AE3">
            <w:pPr>
              <w:spacing w:before="60"/>
              <w:rPr>
                <w:sz w:val="26"/>
              </w:rPr>
            </w:pPr>
            <w:r>
              <w:rPr>
                <w:sz w:val="26"/>
              </w:rPr>
              <w:t>WLWK-RCR064 - Roczna liczba użytkowników infrastruktury rowerowej</w:t>
            </w:r>
          </w:p>
        </w:tc>
      </w:tr>
      <w:tr w:rsidR="003C1640" w14:paraId="47474884" w14:textId="77777777">
        <w:tc>
          <w:tcPr>
            <w:tcW w:w="9062" w:type="dxa"/>
          </w:tcPr>
          <w:p w14:paraId="70FA2416" w14:textId="77777777" w:rsidR="003C1640" w:rsidRDefault="001D5AE3">
            <w:pPr>
              <w:spacing w:before="60"/>
              <w:rPr>
                <w:sz w:val="26"/>
              </w:rPr>
            </w:pPr>
            <w:r>
              <w:rPr>
                <w:sz w:val="26"/>
              </w:rPr>
              <w:t>PROG-FEPR07 - Ludność mająca dostęp do nowej lub udoskonalonej zielonej infrastruktury na obszarach wiejskich</w:t>
            </w:r>
          </w:p>
        </w:tc>
      </w:tr>
      <w:tr w:rsidR="003C1640" w14:paraId="1F4A288E" w14:textId="77777777">
        <w:tc>
          <w:tcPr>
            <w:tcW w:w="9062" w:type="dxa"/>
          </w:tcPr>
          <w:p w14:paraId="14B5D8C8" w14:textId="77777777" w:rsidR="003C1640" w:rsidRDefault="001D5AE3">
            <w:pPr>
              <w:spacing w:before="60"/>
              <w:rPr>
                <w:sz w:val="26"/>
              </w:rPr>
            </w:pPr>
            <w:r>
              <w:rPr>
                <w:sz w:val="26"/>
              </w:rPr>
              <w:t>PROG-FEPR06 - Powierzchnia ochroniona/ zabezpieczona w wyniku realizacji projektu</w:t>
            </w:r>
          </w:p>
        </w:tc>
      </w:tr>
    </w:tbl>
    <w:p w14:paraId="7B029664" w14:textId="77777777" w:rsidR="003C1640" w:rsidRDefault="003C1640">
      <w:pPr>
        <w:rPr>
          <w:b/>
        </w:rPr>
      </w:pPr>
    </w:p>
    <w:p w14:paraId="2D506D1F"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4CB71F3A" w14:textId="77777777">
        <w:tc>
          <w:tcPr>
            <w:tcW w:w="9062" w:type="dxa"/>
            <w:shd w:val="clear" w:color="auto" w:fill="D9D9D9" w:themeFill="light1" w:themeFillShade="D9"/>
          </w:tcPr>
          <w:p w14:paraId="0176FC3B" w14:textId="77777777" w:rsidR="003C1640" w:rsidRDefault="001D5AE3">
            <w:pPr>
              <w:rPr>
                <w:b/>
                <w:sz w:val="28"/>
              </w:rPr>
            </w:pPr>
            <w:r>
              <w:rPr>
                <w:b/>
                <w:sz w:val="28"/>
              </w:rPr>
              <w:t>Kod i nazwa priorytetu</w:t>
            </w:r>
          </w:p>
        </w:tc>
      </w:tr>
      <w:tr w:rsidR="003C1640" w14:paraId="32DE8425" w14:textId="77777777">
        <w:tc>
          <w:tcPr>
            <w:tcW w:w="9062" w:type="dxa"/>
          </w:tcPr>
          <w:p w14:paraId="2835CBF7" w14:textId="77777777" w:rsidR="003C1640" w:rsidRDefault="001D5AE3">
            <w:pPr>
              <w:pStyle w:val="Nagwek2"/>
              <w:rPr>
                <w:rFonts w:ascii="Calibri" w:hAnsi="Calibri" w:cs="Calibri"/>
                <w:i w:val="0"/>
                <w:sz w:val="32"/>
              </w:rPr>
            </w:pPr>
            <w:bookmarkStart w:id="33" w:name="_Toc216778761"/>
            <w:r>
              <w:rPr>
                <w:rFonts w:ascii="Calibri" w:hAnsi="Calibri" w:cs="Calibri"/>
                <w:i w:val="0"/>
                <w:sz w:val="32"/>
              </w:rPr>
              <w:t>Priorytet FEPK.07 KAPITAŁ LUDZKI GOTOWY DO ZMIAN</w:t>
            </w:r>
            <w:bookmarkEnd w:id="33"/>
          </w:p>
        </w:tc>
      </w:tr>
      <w:tr w:rsidR="003C1640" w14:paraId="5D786D26" w14:textId="77777777">
        <w:tc>
          <w:tcPr>
            <w:tcW w:w="9062" w:type="dxa"/>
            <w:shd w:val="clear" w:color="auto" w:fill="F2F2F2" w:themeFill="light1" w:themeFillShade="F2"/>
          </w:tcPr>
          <w:p w14:paraId="1D8048E0" w14:textId="77777777" w:rsidR="003C1640" w:rsidRDefault="001D5AE3">
            <w:pPr>
              <w:spacing w:before="60"/>
              <w:rPr>
                <w:b/>
                <w:sz w:val="26"/>
              </w:rPr>
            </w:pPr>
            <w:r>
              <w:rPr>
                <w:b/>
                <w:sz w:val="26"/>
              </w:rPr>
              <w:t>Instytucja Zarządzająca</w:t>
            </w:r>
          </w:p>
        </w:tc>
      </w:tr>
      <w:tr w:rsidR="003C1640" w14:paraId="537E9D9A" w14:textId="77777777">
        <w:tc>
          <w:tcPr>
            <w:tcW w:w="9062" w:type="dxa"/>
          </w:tcPr>
          <w:p w14:paraId="70003859" w14:textId="77777777" w:rsidR="003C1640" w:rsidRDefault="001D5AE3">
            <w:pPr>
              <w:spacing w:before="60"/>
              <w:rPr>
                <w:b/>
                <w:sz w:val="26"/>
              </w:rPr>
            </w:pPr>
            <w:r>
              <w:rPr>
                <w:sz w:val="26"/>
              </w:rPr>
              <w:t>Urząd Marszałkowski Województwa Podkarpackiego</w:t>
            </w:r>
          </w:p>
        </w:tc>
      </w:tr>
      <w:tr w:rsidR="003C1640" w14:paraId="76372005" w14:textId="77777777">
        <w:tc>
          <w:tcPr>
            <w:tcW w:w="9062" w:type="dxa"/>
            <w:shd w:val="clear" w:color="auto" w:fill="F2F2F2" w:themeFill="light1" w:themeFillShade="F2"/>
          </w:tcPr>
          <w:p w14:paraId="3B70ECBF" w14:textId="77777777" w:rsidR="003C1640" w:rsidRDefault="001D5AE3">
            <w:pPr>
              <w:spacing w:before="60"/>
              <w:rPr>
                <w:b/>
                <w:sz w:val="26"/>
              </w:rPr>
            </w:pPr>
            <w:r>
              <w:rPr>
                <w:b/>
                <w:sz w:val="26"/>
              </w:rPr>
              <w:t>Fundusz</w:t>
            </w:r>
          </w:p>
        </w:tc>
      </w:tr>
      <w:tr w:rsidR="003C1640" w14:paraId="59E81A6E" w14:textId="77777777">
        <w:tc>
          <w:tcPr>
            <w:tcW w:w="9062" w:type="dxa"/>
          </w:tcPr>
          <w:p w14:paraId="3BD44858" w14:textId="77777777" w:rsidR="003C1640" w:rsidRDefault="001D5AE3">
            <w:pPr>
              <w:spacing w:before="60"/>
              <w:rPr>
                <w:b/>
                <w:sz w:val="26"/>
              </w:rPr>
            </w:pPr>
            <w:r>
              <w:rPr>
                <w:sz w:val="26"/>
              </w:rPr>
              <w:t>Europejski Fundusz Społeczny +</w:t>
            </w:r>
          </w:p>
        </w:tc>
      </w:tr>
      <w:tr w:rsidR="003C1640" w14:paraId="28896D84" w14:textId="77777777">
        <w:tc>
          <w:tcPr>
            <w:tcW w:w="9062" w:type="dxa"/>
            <w:shd w:val="clear" w:color="auto" w:fill="F2F2F2" w:themeFill="light1" w:themeFillShade="F2"/>
          </w:tcPr>
          <w:p w14:paraId="384ACC39" w14:textId="77777777" w:rsidR="003C1640" w:rsidRDefault="001D5AE3">
            <w:pPr>
              <w:spacing w:before="60"/>
              <w:rPr>
                <w:b/>
                <w:sz w:val="26"/>
              </w:rPr>
            </w:pPr>
            <w:r>
              <w:rPr>
                <w:b/>
                <w:sz w:val="26"/>
              </w:rPr>
              <w:t>Cel Polityki</w:t>
            </w:r>
          </w:p>
        </w:tc>
      </w:tr>
      <w:tr w:rsidR="003C1640" w14:paraId="6848C691" w14:textId="77777777">
        <w:tc>
          <w:tcPr>
            <w:tcW w:w="9062" w:type="dxa"/>
          </w:tcPr>
          <w:p w14:paraId="3B3B2D61" w14:textId="77777777" w:rsidR="003C1640" w:rsidRDefault="001D5AE3">
            <w:pPr>
              <w:spacing w:before="60"/>
              <w:rPr>
                <w:b/>
                <w:sz w:val="26"/>
              </w:rPr>
            </w:pPr>
            <w:r>
              <w:rPr>
                <w:sz w:val="26"/>
              </w:rPr>
              <w:t>CP4 - Europa o silniejszym wymiarze społecznym, bardziej sprzyjająca włączeniu społecznemu i wdrażająca Europejski filar praw socjalnych</w:t>
            </w:r>
          </w:p>
        </w:tc>
      </w:tr>
      <w:tr w:rsidR="003C1640" w14:paraId="6F38E544" w14:textId="77777777">
        <w:tc>
          <w:tcPr>
            <w:tcW w:w="9062" w:type="dxa"/>
            <w:shd w:val="clear" w:color="auto" w:fill="F2F2F2" w:themeFill="light1" w:themeFillShade="F2"/>
          </w:tcPr>
          <w:p w14:paraId="4AF68AD5" w14:textId="77777777" w:rsidR="003C1640" w:rsidRDefault="001D5AE3">
            <w:pPr>
              <w:spacing w:before="60"/>
              <w:rPr>
                <w:b/>
                <w:sz w:val="26"/>
              </w:rPr>
            </w:pPr>
            <w:r>
              <w:rPr>
                <w:b/>
                <w:sz w:val="26"/>
              </w:rPr>
              <w:t>Miejsce realizacji</w:t>
            </w:r>
          </w:p>
        </w:tc>
      </w:tr>
      <w:tr w:rsidR="003C1640" w14:paraId="13D7AEB0" w14:textId="77777777">
        <w:tc>
          <w:tcPr>
            <w:tcW w:w="9062" w:type="dxa"/>
          </w:tcPr>
          <w:p w14:paraId="74C06460" w14:textId="77777777" w:rsidR="003C1640" w:rsidRDefault="001D5AE3">
            <w:pPr>
              <w:spacing w:before="60"/>
              <w:rPr>
                <w:b/>
                <w:sz w:val="26"/>
              </w:rPr>
            </w:pPr>
            <w:r>
              <w:rPr>
                <w:sz w:val="26"/>
              </w:rPr>
              <w:t>PODKARPACKIE</w:t>
            </w:r>
          </w:p>
        </w:tc>
      </w:tr>
      <w:tr w:rsidR="003C1640" w14:paraId="697D9BB1" w14:textId="77777777">
        <w:tc>
          <w:tcPr>
            <w:tcW w:w="9062" w:type="dxa"/>
            <w:shd w:val="clear" w:color="auto" w:fill="F2F2F2" w:themeFill="light1" w:themeFillShade="F2"/>
          </w:tcPr>
          <w:p w14:paraId="54555A7F" w14:textId="77777777" w:rsidR="003C1640" w:rsidRDefault="001D5AE3">
            <w:pPr>
              <w:spacing w:before="60"/>
              <w:rPr>
                <w:b/>
                <w:sz w:val="26"/>
              </w:rPr>
            </w:pPr>
            <w:r>
              <w:rPr>
                <w:b/>
                <w:sz w:val="26"/>
              </w:rPr>
              <w:t>Wysokość alokacji ogółem (EUR)</w:t>
            </w:r>
          </w:p>
        </w:tc>
      </w:tr>
      <w:tr w:rsidR="003C1640" w14:paraId="0787E8E8" w14:textId="77777777">
        <w:tc>
          <w:tcPr>
            <w:tcW w:w="9062" w:type="dxa"/>
          </w:tcPr>
          <w:p w14:paraId="12CAC22D" w14:textId="77777777" w:rsidR="003C1640" w:rsidRDefault="001D5AE3">
            <w:pPr>
              <w:spacing w:before="60"/>
              <w:rPr>
                <w:b/>
                <w:sz w:val="26"/>
              </w:rPr>
            </w:pPr>
            <w:r>
              <w:rPr>
                <w:sz w:val="26"/>
              </w:rPr>
              <w:lastRenderedPageBreak/>
              <w:t>677 366 070,00</w:t>
            </w:r>
          </w:p>
        </w:tc>
      </w:tr>
      <w:tr w:rsidR="003C1640" w14:paraId="5D5A5ACE" w14:textId="77777777">
        <w:tc>
          <w:tcPr>
            <w:tcW w:w="9062" w:type="dxa"/>
            <w:shd w:val="clear" w:color="auto" w:fill="F2F2F2" w:themeFill="light1" w:themeFillShade="F2"/>
          </w:tcPr>
          <w:p w14:paraId="03FEB45F" w14:textId="77777777" w:rsidR="003C1640" w:rsidRDefault="001D5AE3">
            <w:pPr>
              <w:spacing w:before="60"/>
              <w:rPr>
                <w:b/>
                <w:sz w:val="26"/>
              </w:rPr>
            </w:pPr>
            <w:r>
              <w:rPr>
                <w:b/>
                <w:sz w:val="26"/>
              </w:rPr>
              <w:t>Wysokość alokacji UE (EUR)</w:t>
            </w:r>
          </w:p>
        </w:tc>
      </w:tr>
      <w:tr w:rsidR="003C1640" w14:paraId="1F8CEB92" w14:textId="77777777">
        <w:tc>
          <w:tcPr>
            <w:tcW w:w="9062" w:type="dxa"/>
          </w:tcPr>
          <w:p w14:paraId="6E5A76D0" w14:textId="77777777" w:rsidR="003C1640" w:rsidRDefault="001D5AE3">
            <w:pPr>
              <w:spacing w:before="60"/>
              <w:rPr>
                <w:b/>
                <w:sz w:val="26"/>
              </w:rPr>
            </w:pPr>
            <w:r>
              <w:rPr>
                <w:sz w:val="26"/>
              </w:rPr>
              <w:t>575 761 159,00</w:t>
            </w:r>
          </w:p>
        </w:tc>
      </w:tr>
      <w:tr w:rsidR="003C1640" w14:paraId="402A39D4" w14:textId="77777777">
        <w:tc>
          <w:tcPr>
            <w:tcW w:w="9062" w:type="dxa"/>
            <w:shd w:val="clear" w:color="auto" w:fill="F2F2F2" w:themeFill="light1" w:themeFillShade="F2"/>
          </w:tcPr>
          <w:p w14:paraId="7C3609FD" w14:textId="77777777" w:rsidR="003C1640" w:rsidRDefault="001D5AE3">
            <w:pPr>
              <w:spacing w:before="60"/>
              <w:rPr>
                <w:b/>
                <w:sz w:val="26"/>
              </w:rPr>
            </w:pPr>
            <w:r>
              <w:rPr>
                <w:b/>
                <w:sz w:val="26"/>
              </w:rPr>
              <w:t>Odsetek dla regionów słabiej rozwiniętych</w:t>
            </w:r>
          </w:p>
        </w:tc>
      </w:tr>
      <w:tr w:rsidR="003C1640" w14:paraId="2CB9D9C0" w14:textId="77777777">
        <w:tc>
          <w:tcPr>
            <w:tcW w:w="9062" w:type="dxa"/>
          </w:tcPr>
          <w:p w14:paraId="2EF94ADD" w14:textId="77777777" w:rsidR="003C1640" w:rsidRDefault="001D5AE3">
            <w:pPr>
              <w:spacing w:before="60"/>
              <w:rPr>
                <w:b/>
                <w:sz w:val="26"/>
              </w:rPr>
            </w:pPr>
            <w:r>
              <w:rPr>
                <w:sz w:val="26"/>
              </w:rPr>
              <w:t>100</w:t>
            </w:r>
          </w:p>
        </w:tc>
      </w:tr>
    </w:tbl>
    <w:p w14:paraId="70E36FF1" w14:textId="77777777" w:rsidR="003C1640" w:rsidRDefault="003C1640"/>
    <w:p w14:paraId="604A5E8B" w14:textId="77777777" w:rsidR="003C1640" w:rsidRDefault="003C1640"/>
    <w:tbl>
      <w:tblPr>
        <w:tblStyle w:val="Tabela-Siatka"/>
        <w:tblW w:w="0" w:type="auto"/>
        <w:tblLook w:val="04A0" w:firstRow="1" w:lastRow="0" w:firstColumn="1" w:lastColumn="0" w:noHBand="0" w:noVBand="1"/>
      </w:tblPr>
      <w:tblGrid>
        <w:gridCol w:w="9062"/>
      </w:tblGrid>
      <w:tr w:rsidR="003C1640" w14:paraId="1DAE0DFB" w14:textId="77777777">
        <w:tc>
          <w:tcPr>
            <w:tcW w:w="9062" w:type="dxa"/>
            <w:shd w:val="clear" w:color="auto" w:fill="D9D9D9" w:themeFill="light1" w:themeFillShade="D9"/>
          </w:tcPr>
          <w:p w14:paraId="2019ED37" w14:textId="77777777" w:rsidR="003C1640" w:rsidRDefault="001D5AE3">
            <w:pPr>
              <w:spacing w:before="60"/>
              <w:rPr>
                <w:b/>
                <w:sz w:val="28"/>
              </w:rPr>
            </w:pPr>
            <w:r>
              <w:rPr>
                <w:b/>
                <w:sz w:val="28"/>
              </w:rPr>
              <w:t>Kod i nazwa działania</w:t>
            </w:r>
          </w:p>
        </w:tc>
      </w:tr>
      <w:tr w:rsidR="003C1640" w14:paraId="766B9498" w14:textId="77777777">
        <w:tc>
          <w:tcPr>
            <w:tcW w:w="9062" w:type="dxa"/>
          </w:tcPr>
          <w:p w14:paraId="395B1619" w14:textId="77777777" w:rsidR="003C1640" w:rsidRDefault="001D5AE3">
            <w:pPr>
              <w:pStyle w:val="Nagwek3"/>
              <w:spacing w:after="120"/>
            </w:pPr>
            <w:bookmarkStart w:id="34" w:name="_Toc216778762"/>
            <w:r>
              <w:rPr>
                <w:rFonts w:ascii="Calibri" w:hAnsi="Calibri" w:cs="Calibri"/>
                <w:sz w:val="32"/>
              </w:rPr>
              <w:t>Działanie FEPK.07.01 Aktywizacja zawodowa osób pozostających bez pracy</w:t>
            </w:r>
            <w:bookmarkEnd w:id="34"/>
          </w:p>
        </w:tc>
      </w:tr>
      <w:tr w:rsidR="003C1640" w14:paraId="1A4775A3" w14:textId="77777777">
        <w:tc>
          <w:tcPr>
            <w:tcW w:w="9062" w:type="dxa"/>
            <w:shd w:val="clear" w:color="auto" w:fill="F2F2F2" w:themeFill="light1" w:themeFillShade="F2"/>
          </w:tcPr>
          <w:p w14:paraId="1830916B" w14:textId="77777777" w:rsidR="003C1640" w:rsidRDefault="001D5AE3">
            <w:pPr>
              <w:spacing w:before="60"/>
              <w:rPr>
                <w:b/>
                <w:sz w:val="26"/>
              </w:rPr>
            </w:pPr>
            <w:r>
              <w:rPr>
                <w:b/>
                <w:sz w:val="26"/>
              </w:rPr>
              <w:t>Cel szczegółowy</w:t>
            </w:r>
          </w:p>
        </w:tc>
      </w:tr>
      <w:tr w:rsidR="003C1640" w14:paraId="2C2FCED3" w14:textId="77777777">
        <w:tc>
          <w:tcPr>
            <w:tcW w:w="9062" w:type="dxa"/>
          </w:tcPr>
          <w:p w14:paraId="4278B7CB" w14:textId="77777777" w:rsidR="003C1640" w:rsidRDefault="001D5AE3">
            <w:pPr>
              <w:spacing w:before="60"/>
              <w:rPr>
                <w:b/>
                <w:sz w:val="26"/>
              </w:rPr>
            </w:pPr>
            <w:r>
              <w:rPr>
                <w:sz w:val="26"/>
              </w:rP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3C1640" w14:paraId="3EAE17E0" w14:textId="77777777">
        <w:tc>
          <w:tcPr>
            <w:tcW w:w="9062" w:type="dxa"/>
            <w:shd w:val="clear" w:color="auto" w:fill="F2F2F2" w:themeFill="light1" w:themeFillShade="F2"/>
          </w:tcPr>
          <w:p w14:paraId="411E3398" w14:textId="77777777" w:rsidR="003C1640" w:rsidRDefault="001D5AE3">
            <w:pPr>
              <w:spacing w:before="60"/>
              <w:rPr>
                <w:b/>
                <w:sz w:val="26"/>
              </w:rPr>
            </w:pPr>
            <w:r>
              <w:rPr>
                <w:b/>
                <w:sz w:val="26"/>
              </w:rPr>
              <w:t>Instytucja Pośrednicząca</w:t>
            </w:r>
          </w:p>
        </w:tc>
      </w:tr>
      <w:tr w:rsidR="003C1640" w14:paraId="42ECBB45" w14:textId="77777777">
        <w:tc>
          <w:tcPr>
            <w:tcW w:w="9062" w:type="dxa"/>
          </w:tcPr>
          <w:p w14:paraId="37D6B50E" w14:textId="77777777" w:rsidR="003C1640" w:rsidRDefault="001D5AE3">
            <w:pPr>
              <w:spacing w:before="60"/>
              <w:rPr>
                <w:b/>
                <w:sz w:val="26"/>
              </w:rPr>
            </w:pPr>
            <w:r>
              <w:rPr>
                <w:sz w:val="26"/>
              </w:rPr>
              <w:t>Wojewódzki Urząd Pracy w Rzeszowie</w:t>
            </w:r>
          </w:p>
        </w:tc>
      </w:tr>
      <w:tr w:rsidR="003C1640" w14:paraId="384B543E" w14:textId="77777777">
        <w:tc>
          <w:tcPr>
            <w:tcW w:w="9062" w:type="dxa"/>
            <w:shd w:val="clear" w:color="auto" w:fill="F2F2F2" w:themeFill="light1" w:themeFillShade="F2"/>
          </w:tcPr>
          <w:p w14:paraId="0ED91019" w14:textId="77777777" w:rsidR="003C1640" w:rsidRDefault="001D5AE3">
            <w:pPr>
              <w:spacing w:before="60"/>
              <w:rPr>
                <w:b/>
                <w:sz w:val="26"/>
              </w:rPr>
            </w:pPr>
            <w:r>
              <w:rPr>
                <w:b/>
                <w:sz w:val="26"/>
              </w:rPr>
              <w:t>Wysokość alokacji ogółem (EUR)</w:t>
            </w:r>
          </w:p>
        </w:tc>
      </w:tr>
      <w:tr w:rsidR="003C1640" w14:paraId="35AA0059" w14:textId="77777777">
        <w:tc>
          <w:tcPr>
            <w:tcW w:w="9062" w:type="dxa"/>
          </w:tcPr>
          <w:p w14:paraId="3CEB9B1A" w14:textId="77777777" w:rsidR="003C1640" w:rsidRDefault="001D5AE3">
            <w:pPr>
              <w:spacing w:before="60"/>
              <w:rPr>
                <w:b/>
                <w:sz w:val="26"/>
              </w:rPr>
            </w:pPr>
            <w:r>
              <w:rPr>
                <w:sz w:val="26"/>
              </w:rPr>
              <w:t>112 941 177,00</w:t>
            </w:r>
          </w:p>
        </w:tc>
      </w:tr>
      <w:tr w:rsidR="003C1640" w14:paraId="7B33B986" w14:textId="77777777">
        <w:tc>
          <w:tcPr>
            <w:tcW w:w="9062" w:type="dxa"/>
            <w:shd w:val="clear" w:color="auto" w:fill="F2F2F2" w:themeFill="light1" w:themeFillShade="F2"/>
          </w:tcPr>
          <w:p w14:paraId="55DC303F" w14:textId="77777777" w:rsidR="003C1640" w:rsidRDefault="001D5AE3">
            <w:pPr>
              <w:spacing w:before="60"/>
              <w:rPr>
                <w:b/>
                <w:sz w:val="26"/>
              </w:rPr>
            </w:pPr>
            <w:r>
              <w:rPr>
                <w:b/>
                <w:sz w:val="26"/>
              </w:rPr>
              <w:t>Wysokość alokacji UE (EUR)</w:t>
            </w:r>
          </w:p>
        </w:tc>
      </w:tr>
      <w:tr w:rsidR="003C1640" w14:paraId="50ACDCD0" w14:textId="77777777">
        <w:tc>
          <w:tcPr>
            <w:tcW w:w="9062" w:type="dxa"/>
          </w:tcPr>
          <w:p w14:paraId="0A614551" w14:textId="77777777" w:rsidR="003C1640" w:rsidRDefault="001D5AE3">
            <w:pPr>
              <w:spacing w:before="60"/>
              <w:rPr>
                <w:b/>
                <w:sz w:val="26"/>
              </w:rPr>
            </w:pPr>
            <w:r>
              <w:rPr>
                <w:sz w:val="26"/>
              </w:rPr>
              <w:lastRenderedPageBreak/>
              <w:t>96 000 000,00</w:t>
            </w:r>
          </w:p>
        </w:tc>
      </w:tr>
      <w:tr w:rsidR="003C1640" w14:paraId="1C6FF46E" w14:textId="77777777">
        <w:tc>
          <w:tcPr>
            <w:tcW w:w="9062" w:type="dxa"/>
            <w:shd w:val="clear" w:color="auto" w:fill="F2F2F2" w:themeFill="light1" w:themeFillShade="F2"/>
          </w:tcPr>
          <w:p w14:paraId="129FEDBC" w14:textId="77777777" w:rsidR="003C1640" w:rsidRDefault="001D5AE3">
            <w:pPr>
              <w:spacing w:before="60"/>
              <w:rPr>
                <w:b/>
                <w:sz w:val="26"/>
              </w:rPr>
            </w:pPr>
            <w:r>
              <w:rPr>
                <w:b/>
                <w:sz w:val="26"/>
              </w:rPr>
              <w:t>Zakres interwencji</w:t>
            </w:r>
          </w:p>
        </w:tc>
      </w:tr>
      <w:tr w:rsidR="003C1640" w14:paraId="522F10AD" w14:textId="77777777">
        <w:tc>
          <w:tcPr>
            <w:tcW w:w="9062" w:type="dxa"/>
          </w:tcPr>
          <w:p w14:paraId="0E00DD1B" w14:textId="77777777" w:rsidR="003C1640" w:rsidRDefault="001D5AE3">
            <w:pPr>
              <w:spacing w:before="60"/>
              <w:rPr>
                <w:b/>
                <w:sz w:val="26"/>
              </w:rPr>
            </w:pPr>
            <w:r>
              <w:rPr>
                <w:sz w:val="26"/>
              </w:rPr>
              <w:t>134 - Działania na rzecz poprawy dostępu do zatrudnienia</w:t>
            </w:r>
          </w:p>
        </w:tc>
      </w:tr>
      <w:tr w:rsidR="003C1640" w14:paraId="702546F1" w14:textId="77777777">
        <w:tblPrEx>
          <w:shd w:val="clear" w:color="auto" w:fill="F2F2F2" w:themeFill="light1" w:themeFillShade="F2"/>
        </w:tblPrEx>
        <w:tc>
          <w:tcPr>
            <w:tcW w:w="9062" w:type="dxa"/>
            <w:shd w:val="clear" w:color="auto" w:fill="F2F2F2" w:themeFill="light1" w:themeFillShade="F2"/>
          </w:tcPr>
          <w:p w14:paraId="729F9BB4" w14:textId="77777777" w:rsidR="003C1640" w:rsidRDefault="001D5AE3">
            <w:pPr>
              <w:spacing w:before="60" w:after="240"/>
              <w:rPr>
                <w:b/>
                <w:sz w:val="26"/>
              </w:rPr>
            </w:pPr>
            <w:r>
              <w:rPr>
                <w:b/>
                <w:sz w:val="26"/>
              </w:rPr>
              <w:t>Opis działania</w:t>
            </w:r>
          </w:p>
        </w:tc>
      </w:tr>
      <w:tr w:rsidR="003C1640" w14:paraId="11108A92" w14:textId="77777777">
        <w:tc>
          <w:tcPr>
            <w:tcW w:w="9062" w:type="dxa"/>
          </w:tcPr>
          <w:p w14:paraId="611F83CF" w14:textId="77777777" w:rsidR="003C1640" w:rsidRDefault="001D5AE3">
            <w:pPr>
              <w:spacing w:before="60"/>
              <w:rPr>
                <w:sz w:val="26"/>
              </w:rPr>
            </w:pPr>
            <w:r>
              <w:br/>
            </w:r>
            <w:r>
              <w:rPr>
                <w:sz w:val="26"/>
              </w:rPr>
              <w:t xml:space="preserve">Interwencja będzie kontynuacją wsparcia z poprzedniej perspektywy 2014-2020, na rzecz aktywizacji zawodowej os. bezrobotnych w tym długotrwale bezrobotnych. Uwzględni potrzeby poszczególnych grup os. bezrobotnych, w szczególności: młodych, poniżej 30 r.ż. oraz starszych, powyżej 55 r. ż., długotrwale bezrobotnych, kobiet, </w:t>
            </w:r>
            <w:proofErr w:type="spellStart"/>
            <w:r>
              <w:rPr>
                <w:sz w:val="26"/>
              </w:rPr>
              <w:t>OzN</w:t>
            </w:r>
            <w:proofErr w:type="spellEnd"/>
            <w:r>
              <w:rPr>
                <w:sz w:val="26"/>
              </w:rPr>
              <w:t xml:space="preserve"> oraz o niskich kwalifikacjach. Działania ukierunkowane na zarejestrowane osoby bezrobotne przyczyniać się będą do zwiększenia dostępu do stabilnego zatrudnienia i tworzenie miejsc prac</w:t>
            </w:r>
            <w:r>
              <w:rPr>
                <w:sz w:val="26"/>
              </w:rPr>
              <w:t>y wysokiej jakości.</w:t>
            </w:r>
            <w:r>
              <w:br/>
            </w:r>
            <w:r>
              <w:br/>
            </w:r>
            <w:r>
              <w:rPr>
                <w:sz w:val="26"/>
              </w:rPr>
              <w:t>Typy projektów:</w:t>
            </w:r>
            <w:r>
              <w:br/>
            </w:r>
            <w:r>
              <w:rPr>
                <w:sz w:val="26"/>
              </w:rPr>
              <w:t>− formy pomocy określone w Ustawie o rynku pracy i służbach zatrudnienia, z wyłączeniem robót publicznych, realizowane przez PUP w sposób i na zasadach określonych w Ustawie z dnia 20 marca 2025 r. i odpowiednich aktach wykonawczych do Ustawy.</w:t>
            </w:r>
            <w:r>
              <w:br/>
            </w:r>
            <w:r>
              <w:br/>
            </w:r>
            <w:r>
              <w:rPr>
                <w:sz w:val="26"/>
              </w:rPr>
              <w:t>Limity i ograniczenia:</w:t>
            </w:r>
            <w:r>
              <w:br/>
            </w:r>
            <w:r>
              <w:br/>
            </w:r>
            <w:r>
              <w:rPr>
                <w:sz w:val="26"/>
              </w:rPr>
              <w:t>Aktywizacji zawodowa os. bezrobotnych, w szczególności będzie dotyczyła osób:</w:t>
            </w:r>
            <w:r>
              <w:br/>
            </w:r>
            <w:r>
              <w:rPr>
                <w:sz w:val="26"/>
              </w:rPr>
              <w:t>-młodych, poniżej 30 r.ż.,</w:t>
            </w:r>
            <w:r>
              <w:br/>
            </w:r>
            <w:r>
              <w:rPr>
                <w:sz w:val="26"/>
              </w:rPr>
              <w:t xml:space="preserve">-starszych - powyżej 55 r.ż., </w:t>
            </w:r>
            <w:r>
              <w:br/>
            </w:r>
            <w:r>
              <w:rPr>
                <w:sz w:val="26"/>
              </w:rPr>
              <w:t xml:space="preserve">- długotrwale bezrobotnych, </w:t>
            </w:r>
            <w:r>
              <w:br/>
            </w:r>
            <w:r>
              <w:rPr>
                <w:sz w:val="26"/>
              </w:rPr>
              <w:t xml:space="preserve">- kobiet, </w:t>
            </w:r>
            <w:r>
              <w:br/>
            </w:r>
            <w:r>
              <w:rPr>
                <w:sz w:val="26"/>
              </w:rPr>
              <w:t>- z niepełnosprawnością,</w:t>
            </w:r>
            <w:r>
              <w:br/>
            </w:r>
            <w:r>
              <w:rPr>
                <w:sz w:val="26"/>
              </w:rPr>
              <w:t>- o n</w:t>
            </w:r>
            <w:r>
              <w:rPr>
                <w:sz w:val="26"/>
              </w:rPr>
              <w:t>iskich kwalifikacjach.</w:t>
            </w:r>
            <w:r>
              <w:br/>
            </w:r>
            <w:r>
              <w:rPr>
                <w:sz w:val="26"/>
              </w:rPr>
              <w:t xml:space="preserve"> </w:t>
            </w:r>
            <w:r>
              <w:br/>
            </w:r>
          </w:p>
        </w:tc>
      </w:tr>
      <w:tr w:rsidR="003C1640" w14:paraId="2DB9F2C5" w14:textId="77777777">
        <w:tc>
          <w:tcPr>
            <w:tcW w:w="9062" w:type="dxa"/>
            <w:shd w:val="clear" w:color="auto" w:fill="F2F2F2" w:themeFill="light1" w:themeFillShade="F2"/>
          </w:tcPr>
          <w:p w14:paraId="42A0CBDF" w14:textId="77777777" w:rsidR="003C1640" w:rsidRDefault="001D5AE3">
            <w:pPr>
              <w:spacing w:before="60"/>
              <w:rPr>
                <w:b/>
                <w:sz w:val="26"/>
              </w:rPr>
            </w:pPr>
            <w:r>
              <w:rPr>
                <w:b/>
                <w:sz w:val="26"/>
              </w:rPr>
              <w:t>Maksymalny % poziom dofinansowania UE w projekcie</w:t>
            </w:r>
          </w:p>
        </w:tc>
      </w:tr>
      <w:tr w:rsidR="003C1640" w14:paraId="7CA935F7" w14:textId="77777777">
        <w:tc>
          <w:tcPr>
            <w:tcW w:w="9062" w:type="dxa"/>
          </w:tcPr>
          <w:p w14:paraId="51A3315A" w14:textId="77777777" w:rsidR="003C1640" w:rsidRDefault="001D5AE3">
            <w:pPr>
              <w:spacing w:before="60"/>
              <w:rPr>
                <w:b/>
                <w:sz w:val="26"/>
              </w:rPr>
            </w:pPr>
            <w:r>
              <w:rPr>
                <w:sz w:val="26"/>
              </w:rPr>
              <w:lastRenderedPageBreak/>
              <w:t>85</w:t>
            </w:r>
          </w:p>
        </w:tc>
      </w:tr>
      <w:tr w:rsidR="003C1640" w14:paraId="3DBE598B" w14:textId="77777777">
        <w:tc>
          <w:tcPr>
            <w:tcW w:w="9062" w:type="dxa"/>
            <w:shd w:val="clear" w:color="auto" w:fill="F2F2F2" w:themeFill="light1" w:themeFillShade="F2"/>
          </w:tcPr>
          <w:p w14:paraId="028830A2"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5FE57C52" w14:textId="77777777">
        <w:tc>
          <w:tcPr>
            <w:tcW w:w="9062" w:type="dxa"/>
          </w:tcPr>
          <w:p w14:paraId="4A7E0729" w14:textId="77777777" w:rsidR="003C1640" w:rsidRDefault="001D5AE3">
            <w:pPr>
              <w:spacing w:before="60"/>
              <w:rPr>
                <w:b/>
                <w:sz w:val="26"/>
              </w:rPr>
            </w:pPr>
            <w:r>
              <w:rPr>
                <w:sz w:val="26"/>
              </w:rPr>
              <w:t>100</w:t>
            </w:r>
          </w:p>
        </w:tc>
      </w:tr>
      <w:tr w:rsidR="003C1640" w14:paraId="6BC5730D" w14:textId="77777777">
        <w:tc>
          <w:tcPr>
            <w:tcW w:w="9062" w:type="dxa"/>
            <w:shd w:val="clear" w:color="auto" w:fill="F2F2F2" w:themeFill="light1" w:themeFillShade="F2"/>
          </w:tcPr>
          <w:p w14:paraId="01DF3A1F" w14:textId="77777777" w:rsidR="003C1640" w:rsidRDefault="001D5AE3">
            <w:pPr>
              <w:spacing w:before="60"/>
              <w:rPr>
                <w:b/>
                <w:sz w:val="26"/>
              </w:rPr>
            </w:pPr>
            <w:r>
              <w:rPr>
                <w:b/>
                <w:sz w:val="26"/>
              </w:rPr>
              <w:t>Pomoc publiczna – unijna podstawa prawna</w:t>
            </w:r>
          </w:p>
        </w:tc>
      </w:tr>
      <w:tr w:rsidR="003C1640" w14:paraId="582DE522" w14:textId="77777777">
        <w:tc>
          <w:tcPr>
            <w:tcW w:w="9062" w:type="dxa"/>
          </w:tcPr>
          <w:p w14:paraId="10DBB7FB" w14:textId="77777777" w:rsidR="003C1640" w:rsidRDefault="001D5AE3">
            <w:pPr>
              <w:spacing w:before="60"/>
              <w:rPr>
                <w:b/>
                <w:sz w:val="26"/>
              </w:rPr>
            </w:pPr>
            <w:r>
              <w:rPr>
                <w:sz w:val="26"/>
              </w:rPr>
              <w:t xml:space="preserve">Bez pomocy,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 Traktat o funkcjonowaniu Unii Europejskiej</w:t>
            </w:r>
          </w:p>
        </w:tc>
      </w:tr>
      <w:tr w:rsidR="003C1640" w14:paraId="16C0DC65" w14:textId="77777777">
        <w:tc>
          <w:tcPr>
            <w:tcW w:w="9062" w:type="dxa"/>
            <w:shd w:val="clear" w:color="auto" w:fill="F2F2F2" w:themeFill="light1" w:themeFillShade="F2"/>
          </w:tcPr>
          <w:p w14:paraId="73BC3818" w14:textId="77777777" w:rsidR="003C1640" w:rsidRDefault="001D5AE3">
            <w:pPr>
              <w:spacing w:before="60"/>
              <w:rPr>
                <w:b/>
                <w:sz w:val="26"/>
              </w:rPr>
            </w:pPr>
            <w:r>
              <w:rPr>
                <w:b/>
                <w:sz w:val="26"/>
              </w:rPr>
              <w:t>Pomoc publiczna – krajowa podstawa prawna</w:t>
            </w:r>
          </w:p>
        </w:tc>
      </w:tr>
      <w:tr w:rsidR="003C1640" w14:paraId="79E97BFF" w14:textId="77777777">
        <w:tc>
          <w:tcPr>
            <w:tcW w:w="9062" w:type="dxa"/>
          </w:tcPr>
          <w:p w14:paraId="7FD3C2EA" w14:textId="77777777" w:rsidR="003C1640" w:rsidRDefault="001D5AE3">
            <w:pPr>
              <w:spacing w:before="60"/>
              <w:rPr>
                <w:b/>
                <w:sz w:val="26"/>
              </w:rPr>
            </w:pPr>
            <w:r>
              <w:rPr>
                <w:sz w:val="26"/>
              </w:rPr>
              <w:t xml:space="preserve">Bez pomocy, 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rPr>
                <w:sz w:val="26"/>
              </w:rPr>
              <w:t>późn</w:t>
            </w:r>
            <w:proofErr w:type="spellEnd"/>
            <w:r>
              <w:rPr>
                <w:sz w:val="26"/>
              </w:rPr>
              <w:t>. zm.)</w:t>
            </w:r>
          </w:p>
        </w:tc>
      </w:tr>
      <w:tr w:rsidR="003C1640" w14:paraId="736DC08A" w14:textId="77777777">
        <w:tc>
          <w:tcPr>
            <w:tcW w:w="9062" w:type="dxa"/>
            <w:shd w:val="clear" w:color="auto" w:fill="F2F2F2" w:themeFill="light1" w:themeFillShade="F2"/>
          </w:tcPr>
          <w:p w14:paraId="0D46E28C" w14:textId="77777777" w:rsidR="003C1640" w:rsidRDefault="001D5AE3">
            <w:pPr>
              <w:spacing w:before="60"/>
              <w:rPr>
                <w:b/>
                <w:sz w:val="26"/>
              </w:rPr>
            </w:pPr>
            <w:r>
              <w:rPr>
                <w:b/>
                <w:sz w:val="26"/>
              </w:rPr>
              <w:t>Uproszczone metody rozliczania</w:t>
            </w:r>
          </w:p>
        </w:tc>
      </w:tr>
      <w:tr w:rsidR="003C1640" w14:paraId="5D7D51EB" w14:textId="77777777">
        <w:tc>
          <w:tcPr>
            <w:tcW w:w="9062" w:type="dxa"/>
          </w:tcPr>
          <w:p w14:paraId="54806A5D" w14:textId="77777777" w:rsidR="003C1640" w:rsidRDefault="001D5AE3">
            <w:pPr>
              <w:spacing w:before="60"/>
              <w:rPr>
                <w:b/>
                <w:sz w:val="26"/>
              </w:rPr>
            </w:pPr>
            <w:r>
              <w:rPr>
                <w:sz w:val="26"/>
              </w:rPr>
              <w:t>Brak</w:t>
            </w:r>
          </w:p>
        </w:tc>
      </w:tr>
      <w:tr w:rsidR="003C1640" w14:paraId="7984CC50" w14:textId="77777777">
        <w:tc>
          <w:tcPr>
            <w:tcW w:w="9062" w:type="dxa"/>
            <w:shd w:val="clear" w:color="auto" w:fill="F2F2F2" w:themeFill="light1" w:themeFillShade="F2"/>
          </w:tcPr>
          <w:p w14:paraId="2BBC7FEF" w14:textId="77777777" w:rsidR="003C1640" w:rsidRDefault="001D5AE3">
            <w:pPr>
              <w:spacing w:before="60"/>
              <w:rPr>
                <w:b/>
                <w:sz w:val="26"/>
              </w:rPr>
            </w:pPr>
            <w:r>
              <w:rPr>
                <w:b/>
                <w:sz w:val="26"/>
              </w:rPr>
              <w:t>Forma wsparcia</w:t>
            </w:r>
          </w:p>
        </w:tc>
      </w:tr>
      <w:tr w:rsidR="003C1640" w14:paraId="4DD31751" w14:textId="77777777">
        <w:tc>
          <w:tcPr>
            <w:tcW w:w="9062" w:type="dxa"/>
          </w:tcPr>
          <w:p w14:paraId="769F06C1" w14:textId="77777777" w:rsidR="003C1640" w:rsidRDefault="001D5AE3">
            <w:pPr>
              <w:spacing w:before="60"/>
              <w:rPr>
                <w:b/>
                <w:sz w:val="26"/>
              </w:rPr>
            </w:pPr>
            <w:r>
              <w:rPr>
                <w:sz w:val="26"/>
              </w:rPr>
              <w:t>Dotacja</w:t>
            </w:r>
          </w:p>
        </w:tc>
      </w:tr>
      <w:tr w:rsidR="003C1640" w14:paraId="477357B7" w14:textId="77777777">
        <w:tc>
          <w:tcPr>
            <w:tcW w:w="9062" w:type="dxa"/>
            <w:shd w:val="clear" w:color="auto" w:fill="F2F2F2" w:themeFill="light1" w:themeFillShade="F2"/>
          </w:tcPr>
          <w:p w14:paraId="36326C59"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1E0E0B46" w14:textId="77777777">
        <w:tc>
          <w:tcPr>
            <w:tcW w:w="9062" w:type="dxa"/>
          </w:tcPr>
          <w:p w14:paraId="2EF8E8F7" w14:textId="77777777" w:rsidR="003C1640" w:rsidRDefault="001D5AE3">
            <w:pPr>
              <w:spacing w:before="60"/>
              <w:rPr>
                <w:b/>
                <w:sz w:val="26"/>
              </w:rPr>
            </w:pPr>
            <w:r>
              <w:rPr>
                <w:sz w:val="26"/>
              </w:rPr>
              <w:t>0</w:t>
            </w:r>
          </w:p>
        </w:tc>
      </w:tr>
      <w:tr w:rsidR="003C1640" w14:paraId="100FA6E3" w14:textId="77777777">
        <w:tc>
          <w:tcPr>
            <w:tcW w:w="9062" w:type="dxa"/>
            <w:shd w:val="clear" w:color="auto" w:fill="F2F2F2" w:themeFill="light1" w:themeFillShade="F2"/>
          </w:tcPr>
          <w:p w14:paraId="1BD3311B" w14:textId="77777777" w:rsidR="003C1640" w:rsidRDefault="001D5AE3">
            <w:pPr>
              <w:spacing w:before="60"/>
              <w:rPr>
                <w:b/>
                <w:sz w:val="26"/>
              </w:rPr>
            </w:pPr>
            <w:r>
              <w:rPr>
                <w:b/>
                <w:sz w:val="26"/>
              </w:rPr>
              <w:t>Minimalny wkład własny beneficjenta</w:t>
            </w:r>
          </w:p>
        </w:tc>
      </w:tr>
      <w:tr w:rsidR="003C1640" w14:paraId="6FB76E60" w14:textId="77777777">
        <w:tc>
          <w:tcPr>
            <w:tcW w:w="9062" w:type="dxa"/>
          </w:tcPr>
          <w:p w14:paraId="43821048" w14:textId="77777777" w:rsidR="003C1640" w:rsidRDefault="001D5AE3">
            <w:pPr>
              <w:spacing w:before="60"/>
              <w:rPr>
                <w:b/>
                <w:sz w:val="26"/>
              </w:rPr>
            </w:pPr>
            <w:r>
              <w:rPr>
                <w:sz w:val="26"/>
              </w:rPr>
              <w:t>0%</w:t>
            </w:r>
          </w:p>
        </w:tc>
      </w:tr>
      <w:tr w:rsidR="003C1640" w14:paraId="3521DD5D" w14:textId="77777777">
        <w:tc>
          <w:tcPr>
            <w:tcW w:w="9062" w:type="dxa"/>
            <w:shd w:val="clear" w:color="auto" w:fill="F2F2F2" w:themeFill="light1" w:themeFillShade="F2"/>
          </w:tcPr>
          <w:p w14:paraId="6B123901" w14:textId="77777777" w:rsidR="003C1640" w:rsidRDefault="001D5AE3">
            <w:pPr>
              <w:spacing w:before="60"/>
              <w:rPr>
                <w:b/>
                <w:sz w:val="26"/>
              </w:rPr>
            </w:pPr>
            <w:r>
              <w:rPr>
                <w:b/>
                <w:sz w:val="26"/>
              </w:rPr>
              <w:lastRenderedPageBreak/>
              <w:t>Sposób wyboru projektów</w:t>
            </w:r>
          </w:p>
        </w:tc>
      </w:tr>
      <w:tr w:rsidR="003C1640" w14:paraId="094FCBF9" w14:textId="77777777">
        <w:tc>
          <w:tcPr>
            <w:tcW w:w="9062" w:type="dxa"/>
          </w:tcPr>
          <w:p w14:paraId="6F361851" w14:textId="77777777" w:rsidR="003C1640" w:rsidRDefault="001D5AE3">
            <w:pPr>
              <w:spacing w:before="60"/>
              <w:rPr>
                <w:b/>
                <w:sz w:val="26"/>
              </w:rPr>
            </w:pPr>
            <w:r>
              <w:rPr>
                <w:sz w:val="26"/>
              </w:rPr>
              <w:t>Niekonkurencyjny</w:t>
            </w:r>
          </w:p>
        </w:tc>
      </w:tr>
      <w:tr w:rsidR="003C1640" w14:paraId="155627E1" w14:textId="77777777">
        <w:tc>
          <w:tcPr>
            <w:tcW w:w="9062" w:type="dxa"/>
            <w:shd w:val="clear" w:color="auto" w:fill="F2F2F2" w:themeFill="light1" w:themeFillShade="F2"/>
          </w:tcPr>
          <w:p w14:paraId="5550BC57" w14:textId="77777777" w:rsidR="003C1640" w:rsidRDefault="001D5AE3">
            <w:pPr>
              <w:spacing w:before="60"/>
              <w:rPr>
                <w:b/>
                <w:sz w:val="26"/>
              </w:rPr>
            </w:pPr>
            <w:r>
              <w:rPr>
                <w:b/>
                <w:sz w:val="26"/>
              </w:rPr>
              <w:t>Realizacja instrumentów terytorialnych</w:t>
            </w:r>
          </w:p>
        </w:tc>
      </w:tr>
      <w:tr w:rsidR="003C1640" w14:paraId="55CD306C" w14:textId="77777777">
        <w:tc>
          <w:tcPr>
            <w:tcW w:w="9062" w:type="dxa"/>
          </w:tcPr>
          <w:p w14:paraId="2544A726" w14:textId="77777777" w:rsidR="003C1640" w:rsidRDefault="001D5AE3">
            <w:pPr>
              <w:spacing w:before="60"/>
              <w:rPr>
                <w:b/>
                <w:sz w:val="26"/>
              </w:rPr>
            </w:pPr>
            <w:r>
              <w:rPr>
                <w:sz w:val="26"/>
              </w:rPr>
              <w:t>Nie dotyczy</w:t>
            </w:r>
          </w:p>
        </w:tc>
      </w:tr>
      <w:tr w:rsidR="003C1640" w14:paraId="7292F07F" w14:textId="77777777">
        <w:tc>
          <w:tcPr>
            <w:tcW w:w="9062" w:type="dxa"/>
            <w:shd w:val="clear" w:color="auto" w:fill="F2F2F2" w:themeFill="light1" w:themeFillShade="F2"/>
          </w:tcPr>
          <w:p w14:paraId="3BC79459" w14:textId="77777777" w:rsidR="003C1640" w:rsidRDefault="001D5AE3">
            <w:pPr>
              <w:spacing w:before="60"/>
              <w:rPr>
                <w:b/>
                <w:sz w:val="26"/>
              </w:rPr>
            </w:pPr>
            <w:r>
              <w:rPr>
                <w:b/>
                <w:sz w:val="26"/>
              </w:rPr>
              <w:t>Typ beneficjenta – ogólny</w:t>
            </w:r>
          </w:p>
        </w:tc>
      </w:tr>
      <w:tr w:rsidR="003C1640" w14:paraId="36D47ADB" w14:textId="77777777">
        <w:tc>
          <w:tcPr>
            <w:tcW w:w="9062" w:type="dxa"/>
          </w:tcPr>
          <w:p w14:paraId="0A2133FF" w14:textId="77777777" w:rsidR="003C1640" w:rsidRDefault="001D5AE3">
            <w:pPr>
              <w:spacing w:before="60"/>
              <w:rPr>
                <w:b/>
                <w:sz w:val="26"/>
              </w:rPr>
            </w:pPr>
            <w:r>
              <w:rPr>
                <w:sz w:val="26"/>
              </w:rPr>
              <w:t>Służby publiczne</w:t>
            </w:r>
          </w:p>
        </w:tc>
      </w:tr>
      <w:tr w:rsidR="003C1640" w14:paraId="2F888B6E" w14:textId="77777777">
        <w:tc>
          <w:tcPr>
            <w:tcW w:w="9062" w:type="dxa"/>
            <w:shd w:val="clear" w:color="auto" w:fill="F2F2F2" w:themeFill="light1" w:themeFillShade="F2"/>
          </w:tcPr>
          <w:p w14:paraId="1079E666" w14:textId="77777777" w:rsidR="003C1640" w:rsidRDefault="001D5AE3">
            <w:pPr>
              <w:spacing w:before="60"/>
              <w:rPr>
                <w:b/>
                <w:sz w:val="26"/>
              </w:rPr>
            </w:pPr>
            <w:r>
              <w:rPr>
                <w:b/>
                <w:sz w:val="26"/>
              </w:rPr>
              <w:t>Typ beneficjenta – szczegółowy</w:t>
            </w:r>
          </w:p>
        </w:tc>
      </w:tr>
      <w:tr w:rsidR="003C1640" w14:paraId="2514B058" w14:textId="77777777">
        <w:tc>
          <w:tcPr>
            <w:tcW w:w="9062" w:type="dxa"/>
          </w:tcPr>
          <w:p w14:paraId="2459D387" w14:textId="77777777" w:rsidR="003C1640" w:rsidRDefault="001D5AE3">
            <w:pPr>
              <w:spacing w:before="60"/>
              <w:rPr>
                <w:b/>
                <w:sz w:val="26"/>
              </w:rPr>
            </w:pPr>
            <w:r>
              <w:rPr>
                <w:sz w:val="26"/>
              </w:rPr>
              <w:t>Instytucje rynku pracy</w:t>
            </w:r>
          </w:p>
        </w:tc>
      </w:tr>
      <w:tr w:rsidR="003C1640" w14:paraId="03143829" w14:textId="77777777">
        <w:tc>
          <w:tcPr>
            <w:tcW w:w="9062" w:type="dxa"/>
            <w:shd w:val="clear" w:color="auto" w:fill="F2F2F2" w:themeFill="light1" w:themeFillShade="F2"/>
          </w:tcPr>
          <w:p w14:paraId="25BDF2B1" w14:textId="77777777" w:rsidR="003C1640" w:rsidRDefault="001D5AE3">
            <w:pPr>
              <w:spacing w:before="60"/>
              <w:rPr>
                <w:b/>
                <w:sz w:val="26"/>
              </w:rPr>
            </w:pPr>
            <w:r>
              <w:rPr>
                <w:b/>
                <w:sz w:val="26"/>
              </w:rPr>
              <w:t>Grupa docelowa</w:t>
            </w:r>
          </w:p>
        </w:tc>
      </w:tr>
      <w:tr w:rsidR="003C1640" w14:paraId="5E581162" w14:textId="77777777">
        <w:tc>
          <w:tcPr>
            <w:tcW w:w="9062" w:type="dxa"/>
          </w:tcPr>
          <w:p w14:paraId="39BB37CA" w14:textId="77777777" w:rsidR="003C1640" w:rsidRDefault="001D5AE3">
            <w:pPr>
              <w:spacing w:before="60"/>
              <w:rPr>
                <w:b/>
                <w:sz w:val="26"/>
              </w:rPr>
            </w:pPr>
            <w:r>
              <w:rPr>
                <w:sz w:val="26"/>
              </w:rPr>
              <w:t>osoby bez zatrudnienia, osoby długotrwale bezrobotne, osoby kwalifikujące się do wsparcia Powiatowych Urzędów Pracy, osoby w wieku 18-29 lat, osoby w wieku 55 lat i więcej, osoby z niepełnosprawnościami</w:t>
            </w:r>
          </w:p>
        </w:tc>
      </w:tr>
      <w:tr w:rsidR="003C1640" w14:paraId="50E1E1D3" w14:textId="77777777">
        <w:tc>
          <w:tcPr>
            <w:tcW w:w="9062" w:type="dxa"/>
            <w:shd w:val="clear" w:color="auto" w:fill="F2F2F2" w:themeFill="light1" w:themeFillShade="F2"/>
          </w:tcPr>
          <w:p w14:paraId="739FB4A4" w14:textId="77777777" w:rsidR="003C1640" w:rsidRDefault="001D5AE3">
            <w:pPr>
              <w:spacing w:before="60"/>
              <w:rPr>
                <w:b/>
                <w:sz w:val="26"/>
              </w:rPr>
            </w:pPr>
            <w:r>
              <w:rPr>
                <w:b/>
                <w:sz w:val="26"/>
              </w:rPr>
              <w:t>Słowa kluczowe</w:t>
            </w:r>
          </w:p>
        </w:tc>
      </w:tr>
      <w:tr w:rsidR="003C1640" w14:paraId="3AD54EAF" w14:textId="77777777">
        <w:tc>
          <w:tcPr>
            <w:tcW w:w="9062" w:type="dxa"/>
          </w:tcPr>
          <w:p w14:paraId="04A14B60" w14:textId="77777777" w:rsidR="003C1640" w:rsidRDefault="001D5AE3">
            <w:pPr>
              <w:spacing w:before="60"/>
              <w:rPr>
                <w:b/>
                <w:sz w:val="26"/>
              </w:rPr>
            </w:pPr>
            <w:proofErr w:type="spellStart"/>
            <w:r>
              <w:rPr>
                <w:sz w:val="26"/>
              </w:rPr>
              <w:t>aktywizacja_zawodowa</w:t>
            </w:r>
            <w:proofErr w:type="spellEnd"/>
            <w:r>
              <w:rPr>
                <w:sz w:val="26"/>
              </w:rPr>
              <w:t xml:space="preserve">, bezrobotny, </w:t>
            </w:r>
            <w:proofErr w:type="spellStart"/>
            <w:r>
              <w:rPr>
                <w:sz w:val="26"/>
              </w:rPr>
              <w:t>Powiatowe_Urzędy_Pracy</w:t>
            </w:r>
            <w:proofErr w:type="spellEnd"/>
            <w:r>
              <w:rPr>
                <w:sz w:val="26"/>
              </w:rPr>
              <w:t>_(PUP)</w:t>
            </w:r>
          </w:p>
        </w:tc>
      </w:tr>
      <w:tr w:rsidR="003C1640" w14:paraId="21033245" w14:textId="77777777">
        <w:tc>
          <w:tcPr>
            <w:tcW w:w="9062" w:type="dxa"/>
            <w:shd w:val="clear" w:color="auto" w:fill="F2F2F2" w:themeFill="light1" w:themeFillShade="F2"/>
          </w:tcPr>
          <w:p w14:paraId="24385AE1" w14:textId="77777777" w:rsidR="003C1640" w:rsidRDefault="001D5AE3">
            <w:pPr>
              <w:spacing w:before="60"/>
              <w:rPr>
                <w:b/>
                <w:sz w:val="26"/>
              </w:rPr>
            </w:pPr>
            <w:r>
              <w:rPr>
                <w:b/>
                <w:sz w:val="26"/>
              </w:rPr>
              <w:t>Kryteria wyboru projektów</w:t>
            </w:r>
          </w:p>
        </w:tc>
      </w:tr>
      <w:tr w:rsidR="003C1640" w14:paraId="782B5355" w14:textId="77777777">
        <w:tc>
          <w:tcPr>
            <w:tcW w:w="9062" w:type="dxa"/>
          </w:tcPr>
          <w:p w14:paraId="12AC5451" w14:textId="77777777" w:rsidR="003C1640" w:rsidRDefault="001D5AE3">
            <w:pPr>
              <w:spacing w:before="60"/>
              <w:rPr>
                <w:b/>
                <w:sz w:val="26"/>
              </w:rPr>
            </w:pPr>
            <w:r>
              <w:rPr>
                <w:sz w:val="26"/>
              </w:rPr>
              <w:t>https://funduszeue.podkarpackie.pl/szczegoly-programu/prawo-i-dokumenty/kryteria-wyboru-projektow</w:t>
            </w:r>
          </w:p>
        </w:tc>
      </w:tr>
      <w:tr w:rsidR="003C1640" w14:paraId="058CB05E" w14:textId="77777777">
        <w:tc>
          <w:tcPr>
            <w:tcW w:w="9062" w:type="dxa"/>
            <w:shd w:val="clear" w:color="auto" w:fill="F2F2F2" w:themeFill="light1" w:themeFillShade="F2"/>
          </w:tcPr>
          <w:p w14:paraId="3128CEA7" w14:textId="77777777" w:rsidR="003C1640" w:rsidRDefault="001D5AE3">
            <w:pPr>
              <w:spacing w:before="60"/>
              <w:rPr>
                <w:b/>
                <w:sz w:val="26"/>
              </w:rPr>
            </w:pPr>
            <w:r>
              <w:rPr>
                <w:b/>
                <w:sz w:val="26"/>
              </w:rPr>
              <w:t>Wskaźniki produktu</w:t>
            </w:r>
          </w:p>
        </w:tc>
      </w:tr>
      <w:tr w:rsidR="003C1640" w14:paraId="767DE7E8" w14:textId="77777777">
        <w:tc>
          <w:tcPr>
            <w:tcW w:w="9062" w:type="dxa"/>
          </w:tcPr>
          <w:p w14:paraId="0156B582" w14:textId="77777777" w:rsidR="003C1640" w:rsidRDefault="001D5AE3">
            <w:pPr>
              <w:spacing w:before="60"/>
              <w:rPr>
                <w:b/>
                <w:sz w:val="26"/>
              </w:rPr>
            </w:pPr>
            <w:r>
              <w:rPr>
                <w:sz w:val="26"/>
              </w:rPr>
              <w:t>WLWK-EECO02 - Liczba osób bezrobotnych, w tym długotrwale bezrobotnych, objętych wsparciem w programie</w:t>
            </w:r>
          </w:p>
        </w:tc>
      </w:tr>
      <w:tr w:rsidR="003C1640" w14:paraId="675EAC1C" w14:textId="77777777">
        <w:tc>
          <w:tcPr>
            <w:tcW w:w="9062" w:type="dxa"/>
          </w:tcPr>
          <w:p w14:paraId="5736AB83" w14:textId="77777777" w:rsidR="003C1640" w:rsidRDefault="001D5AE3">
            <w:pPr>
              <w:spacing w:before="60"/>
              <w:rPr>
                <w:sz w:val="26"/>
              </w:rPr>
            </w:pPr>
            <w:r>
              <w:rPr>
                <w:sz w:val="26"/>
              </w:rPr>
              <w:t>WLWK-EECO03 - Liczba osób długotrwale bezrobotnych objętych wsparciem w programie</w:t>
            </w:r>
          </w:p>
        </w:tc>
      </w:tr>
      <w:tr w:rsidR="003C1640" w14:paraId="5E1AA170" w14:textId="77777777">
        <w:tc>
          <w:tcPr>
            <w:tcW w:w="9062" w:type="dxa"/>
          </w:tcPr>
          <w:p w14:paraId="35FDA11D" w14:textId="77777777" w:rsidR="003C1640" w:rsidRDefault="001D5AE3">
            <w:pPr>
              <w:spacing w:before="60"/>
              <w:rPr>
                <w:sz w:val="26"/>
              </w:rPr>
            </w:pPr>
            <w:r>
              <w:rPr>
                <w:sz w:val="26"/>
              </w:rPr>
              <w:lastRenderedPageBreak/>
              <w:t>WLWK-PLACO01 - Liczba osób, które otrzymały bezzwrotne środki na podjęcie działalności gospodarczej w programie</w:t>
            </w:r>
          </w:p>
        </w:tc>
      </w:tr>
      <w:tr w:rsidR="003C1640" w14:paraId="05B92F97" w14:textId="77777777">
        <w:tc>
          <w:tcPr>
            <w:tcW w:w="9062" w:type="dxa"/>
          </w:tcPr>
          <w:p w14:paraId="3EB01F9A"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7BD0A170" w14:textId="77777777">
        <w:tc>
          <w:tcPr>
            <w:tcW w:w="9062" w:type="dxa"/>
          </w:tcPr>
          <w:p w14:paraId="2C6362C3" w14:textId="77777777" w:rsidR="003C1640" w:rsidRDefault="001D5AE3">
            <w:pPr>
              <w:spacing w:before="60"/>
              <w:rPr>
                <w:sz w:val="26"/>
              </w:rPr>
            </w:pPr>
            <w:r>
              <w:rPr>
                <w:sz w:val="26"/>
              </w:rPr>
              <w:t>WLWK-EECO14 - Liczba osób obcego pochodzenia objętych wsparciem w programie</w:t>
            </w:r>
          </w:p>
        </w:tc>
      </w:tr>
      <w:tr w:rsidR="003C1640" w14:paraId="3AB88BE4" w14:textId="77777777">
        <w:tc>
          <w:tcPr>
            <w:tcW w:w="9062" w:type="dxa"/>
          </w:tcPr>
          <w:p w14:paraId="0DCE3449"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05AD1968" w14:textId="77777777">
        <w:tc>
          <w:tcPr>
            <w:tcW w:w="9062" w:type="dxa"/>
          </w:tcPr>
          <w:p w14:paraId="54DB8C95" w14:textId="77777777" w:rsidR="003C1640" w:rsidRDefault="001D5AE3">
            <w:pPr>
              <w:spacing w:before="60"/>
              <w:rPr>
                <w:sz w:val="26"/>
              </w:rPr>
            </w:pPr>
            <w:r>
              <w:rPr>
                <w:sz w:val="26"/>
              </w:rPr>
              <w:t>WLWK-EECO07 - Liczba osób w wieku 18-29 lat objętych wsparciem w programie</w:t>
            </w:r>
          </w:p>
        </w:tc>
      </w:tr>
      <w:tr w:rsidR="003C1640" w14:paraId="0FBEAE13" w14:textId="77777777">
        <w:tc>
          <w:tcPr>
            <w:tcW w:w="9062" w:type="dxa"/>
          </w:tcPr>
          <w:p w14:paraId="5CB4661F" w14:textId="77777777" w:rsidR="003C1640" w:rsidRDefault="001D5AE3">
            <w:pPr>
              <w:spacing w:before="60"/>
              <w:rPr>
                <w:sz w:val="26"/>
              </w:rPr>
            </w:pPr>
            <w:r>
              <w:rPr>
                <w:sz w:val="26"/>
              </w:rPr>
              <w:t>WLWK-EECO08 - Liczba osób w wieku 55 lat i więcej  objętych wsparciem w programie</w:t>
            </w:r>
          </w:p>
        </w:tc>
      </w:tr>
      <w:tr w:rsidR="003C1640" w14:paraId="3209882E" w14:textId="77777777">
        <w:tc>
          <w:tcPr>
            <w:tcW w:w="9062" w:type="dxa"/>
          </w:tcPr>
          <w:p w14:paraId="2128B737" w14:textId="77777777" w:rsidR="003C1640" w:rsidRDefault="001D5AE3">
            <w:pPr>
              <w:spacing w:before="60"/>
              <w:rPr>
                <w:sz w:val="26"/>
              </w:rPr>
            </w:pPr>
            <w:r>
              <w:rPr>
                <w:sz w:val="26"/>
              </w:rPr>
              <w:t>WLWK-EECO13 - Liczba osób z krajów trzecich objętych wsparciem w programie</w:t>
            </w:r>
          </w:p>
        </w:tc>
      </w:tr>
      <w:tr w:rsidR="003C1640" w14:paraId="2A5D2149" w14:textId="77777777">
        <w:tc>
          <w:tcPr>
            <w:tcW w:w="9062" w:type="dxa"/>
          </w:tcPr>
          <w:p w14:paraId="32BA2654" w14:textId="77777777" w:rsidR="003C1640" w:rsidRDefault="001D5AE3">
            <w:pPr>
              <w:spacing w:before="60"/>
              <w:rPr>
                <w:sz w:val="26"/>
              </w:rPr>
            </w:pPr>
            <w:r>
              <w:rPr>
                <w:sz w:val="26"/>
              </w:rPr>
              <w:t>WLWK-EECO12 - Liczba osób z niepełnosprawnościami objętych wsparciem w programie</w:t>
            </w:r>
          </w:p>
        </w:tc>
      </w:tr>
      <w:tr w:rsidR="003C1640" w14:paraId="1A4033C0" w14:textId="77777777">
        <w:tc>
          <w:tcPr>
            <w:tcW w:w="9062" w:type="dxa"/>
          </w:tcPr>
          <w:p w14:paraId="51D2ACE8" w14:textId="77777777" w:rsidR="003C1640" w:rsidRDefault="001D5AE3">
            <w:pPr>
              <w:spacing w:before="60"/>
              <w:rPr>
                <w:sz w:val="26"/>
              </w:rPr>
            </w:pPr>
            <w:r>
              <w:rPr>
                <w:sz w:val="26"/>
              </w:rPr>
              <w:t>WLWK-PL0CO10 - Wartość wydatków kwalifikowalnych przeznaczonych na realizację gwarancji dla młodzieży</w:t>
            </w:r>
          </w:p>
        </w:tc>
      </w:tr>
      <w:tr w:rsidR="003C1640" w14:paraId="2FA468D2" w14:textId="77777777">
        <w:tc>
          <w:tcPr>
            <w:tcW w:w="9062" w:type="dxa"/>
            <w:shd w:val="clear" w:color="auto" w:fill="F2F2F2" w:themeFill="light1" w:themeFillShade="F2"/>
          </w:tcPr>
          <w:p w14:paraId="2C0DFCB5" w14:textId="77777777" w:rsidR="003C1640" w:rsidRDefault="001D5AE3">
            <w:pPr>
              <w:spacing w:before="60"/>
              <w:rPr>
                <w:b/>
                <w:sz w:val="26"/>
              </w:rPr>
            </w:pPr>
            <w:r>
              <w:rPr>
                <w:b/>
                <w:sz w:val="26"/>
              </w:rPr>
              <w:t>Wskaźniki rezultatu</w:t>
            </w:r>
          </w:p>
        </w:tc>
      </w:tr>
      <w:tr w:rsidR="003C1640" w14:paraId="6F6BD333" w14:textId="77777777">
        <w:tc>
          <w:tcPr>
            <w:tcW w:w="9062" w:type="dxa"/>
          </w:tcPr>
          <w:p w14:paraId="51561B8D" w14:textId="77777777" w:rsidR="003C1640" w:rsidRDefault="001D5AE3">
            <w:pPr>
              <w:spacing w:before="60"/>
              <w:rPr>
                <w:b/>
                <w:sz w:val="26"/>
              </w:rPr>
            </w:pPr>
            <w:r>
              <w:rPr>
                <w:sz w:val="26"/>
              </w:rPr>
              <w:t>WLWK-EECR03 - Liczba osób, które uzyskały kwalifikacje po opuszczeniu programu</w:t>
            </w:r>
          </w:p>
        </w:tc>
      </w:tr>
      <w:tr w:rsidR="003C1640" w14:paraId="05227A1A" w14:textId="77777777">
        <w:tc>
          <w:tcPr>
            <w:tcW w:w="9062" w:type="dxa"/>
          </w:tcPr>
          <w:p w14:paraId="169249B6"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16B2E6A7" w14:textId="77777777" w:rsidR="003C1640" w:rsidRDefault="003C1640">
      <w:pPr>
        <w:rPr>
          <w:b/>
        </w:rPr>
      </w:pPr>
    </w:p>
    <w:p w14:paraId="684758C7"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03BA56A8" w14:textId="77777777">
        <w:tc>
          <w:tcPr>
            <w:tcW w:w="9062" w:type="dxa"/>
            <w:shd w:val="clear" w:color="auto" w:fill="D9D9D9" w:themeFill="light1" w:themeFillShade="D9"/>
          </w:tcPr>
          <w:p w14:paraId="1425A868" w14:textId="77777777" w:rsidR="003C1640" w:rsidRDefault="001D5AE3">
            <w:pPr>
              <w:spacing w:before="60"/>
              <w:rPr>
                <w:b/>
                <w:sz w:val="28"/>
              </w:rPr>
            </w:pPr>
            <w:r>
              <w:rPr>
                <w:b/>
                <w:sz w:val="28"/>
              </w:rPr>
              <w:t>Kod i nazwa działania</w:t>
            </w:r>
          </w:p>
        </w:tc>
      </w:tr>
      <w:tr w:rsidR="003C1640" w14:paraId="3F27DBD2" w14:textId="77777777">
        <w:tc>
          <w:tcPr>
            <w:tcW w:w="9062" w:type="dxa"/>
          </w:tcPr>
          <w:p w14:paraId="1E9B1957" w14:textId="77777777" w:rsidR="003C1640" w:rsidRDefault="001D5AE3">
            <w:pPr>
              <w:pStyle w:val="Nagwek3"/>
              <w:spacing w:after="120"/>
            </w:pPr>
            <w:bookmarkStart w:id="35" w:name="_Toc216778763"/>
            <w:r>
              <w:rPr>
                <w:rFonts w:ascii="Calibri" w:hAnsi="Calibri" w:cs="Calibri"/>
                <w:sz w:val="32"/>
              </w:rPr>
              <w:lastRenderedPageBreak/>
              <w:t xml:space="preserve">Działanie FEPK.07.02 </w:t>
            </w:r>
            <w:r>
              <w:rPr>
                <w:rFonts w:ascii="Calibri" w:hAnsi="Calibri" w:cs="Calibri"/>
                <w:sz w:val="32"/>
              </w:rPr>
              <w:t>Aktywizacja młodzieży w szczególnie trudnej sytuacji</w:t>
            </w:r>
            <w:bookmarkEnd w:id="35"/>
          </w:p>
        </w:tc>
      </w:tr>
      <w:tr w:rsidR="003C1640" w14:paraId="789EC625" w14:textId="77777777">
        <w:tc>
          <w:tcPr>
            <w:tcW w:w="9062" w:type="dxa"/>
            <w:shd w:val="clear" w:color="auto" w:fill="F2F2F2" w:themeFill="light1" w:themeFillShade="F2"/>
          </w:tcPr>
          <w:p w14:paraId="7728F07C" w14:textId="77777777" w:rsidR="003C1640" w:rsidRDefault="001D5AE3">
            <w:pPr>
              <w:spacing w:before="60"/>
              <w:rPr>
                <w:b/>
                <w:sz w:val="26"/>
              </w:rPr>
            </w:pPr>
            <w:r>
              <w:rPr>
                <w:b/>
                <w:sz w:val="26"/>
              </w:rPr>
              <w:t>Cel szczegółowy</w:t>
            </w:r>
          </w:p>
        </w:tc>
      </w:tr>
      <w:tr w:rsidR="003C1640" w14:paraId="582D82C2" w14:textId="77777777">
        <w:tc>
          <w:tcPr>
            <w:tcW w:w="9062" w:type="dxa"/>
          </w:tcPr>
          <w:p w14:paraId="7E247871" w14:textId="77777777" w:rsidR="003C1640" w:rsidRDefault="001D5AE3">
            <w:pPr>
              <w:spacing w:before="60"/>
              <w:rPr>
                <w:b/>
                <w:sz w:val="26"/>
              </w:rPr>
            </w:pPr>
            <w:r>
              <w:rPr>
                <w:sz w:val="26"/>
              </w:rP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3C1640" w14:paraId="046FCA58" w14:textId="77777777">
        <w:tc>
          <w:tcPr>
            <w:tcW w:w="9062" w:type="dxa"/>
            <w:shd w:val="clear" w:color="auto" w:fill="F2F2F2" w:themeFill="light1" w:themeFillShade="F2"/>
          </w:tcPr>
          <w:p w14:paraId="64FE221E" w14:textId="77777777" w:rsidR="003C1640" w:rsidRDefault="001D5AE3">
            <w:pPr>
              <w:spacing w:before="60"/>
              <w:rPr>
                <w:b/>
                <w:sz w:val="26"/>
              </w:rPr>
            </w:pPr>
            <w:r>
              <w:rPr>
                <w:b/>
                <w:sz w:val="26"/>
              </w:rPr>
              <w:t>Instytucja Pośrednicząca</w:t>
            </w:r>
          </w:p>
        </w:tc>
      </w:tr>
      <w:tr w:rsidR="003C1640" w14:paraId="0524B7D5" w14:textId="77777777">
        <w:tc>
          <w:tcPr>
            <w:tcW w:w="9062" w:type="dxa"/>
          </w:tcPr>
          <w:p w14:paraId="4FB24598" w14:textId="77777777" w:rsidR="003C1640" w:rsidRDefault="001D5AE3">
            <w:pPr>
              <w:spacing w:before="60"/>
              <w:rPr>
                <w:b/>
                <w:sz w:val="26"/>
              </w:rPr>
            </w:pPr>
            <w:r>
              <w:rPr>
                <w:sz w:val="26"/>
              </w:rPr>
              <w:t>Wojewódzki Urząd Pracy w Rzeszowie</w:t>
            </w:r>
          </w:p>
        </w:tc>
      </w:tr>
      <w:tr w:rsidR="003C1640" w14:paraId="4678473B" w14:textId="77777777">
        <w:tc>
          <w:tcPr>
            <w:tcW w:w="9062" w:type="dxa"/>
            <w:shd w:val="clear" w:color="auto" w:fill="F2F2F2" w:themeFill="light1" w:themeFillShade="F2"/>
          </w:tcPr>
          <w:p w14:paraId="6CAD1129" w14:textId="77777777" w:rsidR="003C1640" w:rsidRDefault="001D5AE3">
            <w:pPr>
              <w:spacing w:before="60"/>
              <w:rPr>
                <w:b/>
                <w:sz w:val="26"/>
              </w:rPr>
            </w:pPr>
            <w:r>
              <w:rPr>
                <w:b/>
                <w:sz w:val="26"/>
              </w:rPr>
              <w:t>Wysokość alokacji ogółem (EUR)</w:t>
            </w:r>
          </w:p>
        </w:tc>
      </w:tr>
      <w:tr w:rsidR="003C1640" w14:paraId="46B43D19" w14:textId="77777777">
        <w:tc>
          <w:tcPr>
            <w:tcW w:w="9062" w:type="dxa"/>
          </w:tcPr>
          <w:p w14:paraId="0F518DA9" w14:textId="77777777" w:rsidR="003C1640" w:rsidRDefault="001D5AE3">
            <w:pPr>
              <w:spacing w:before="60"/>
              <w:rPr>
                <w:b/>
                <w:sz w:val="26"/>
              </w:rPr>
            </w:pPr>
            <w:r>
              <w:rPr>
                <w:sz w:val="26"/>
              </w:rPr>
              <w:t>4 705 882,00</w:t>
            </w:r>
          </w:p>
        </w:tc>
      </w:tr>
      <w:tr w:rsidR="003C1640" w14:paraId="7EB60801" w14:textId="77777777">
        <w:tc>
          <w:tcPr>
            <w:tcW w:w="9062" w:type="dxa"/>
            <w:shd w:val="clear" w:color="auto" w:fill="F2F2F2" w:themeFill="light1" w:themeFillShade="F2"/>
          </w:tcPr>
          <w:p w14:paraId="0B98C479" w14:textId="77777777" w:rsidR="003C1640" w:rsidRDefault="001D5AE3">
            <w:pPr>
              <w:spacing w:before="60"/>
              <w:rPr>
                <w:b/>
                <w:sz w:val="26"/>
              </w:rPr>
            </w:pPr>
            <w:r>
              <w:rPr>
                <w:b/>
                <w:sz w:val="26"/>
              </w:rPr>
              <w:t>Wysokość alokacji UE (EUR)</w:t>
            </w:r>
          </w:p>
        </w:tc>
      </w:tr>
      <w:tr w:rsidR="003C1640" w14:paraId="3D500C2E" w14:textId="77777777">
        <w:tc>
          <w:tcPr>
            <w:tcW w:w="9062" w:type="dxa"/>
          </w:tcPr>
          <w:p w14:paraId="285E1B74" w14:textId="77777777" w:rsidR="003C1640" w:rsidRDefault="001D5AE3">
            <w:pPr>
              <w:spacing w:before="60"/>
              <w:rPr>
                <w:b/>
                <w:sz w:val="26"/>
              </w:rPr>
            </w:pPr>
            <w:r>
              <w:rPr>
                <w:sz w:val="26"/>
              </w:rPr>
              <w:t>4 000 000,00</w:t>
            </w:r>
          </w:p>
        </w:tc>
      </w:tr>
      <w:tr w:rsidR="003C1640" w14:paraId="0E741934" w14:textId="77777777">
        <w:tc>
          <w:tcPr>
            <w:tcW w:w="9062" w:type="dxa"/>
            <w:shd w:val="clear" w:color="auto" w:fill="F2F2F2" w:themeFill="light1" w:themeFillShade="F2"/>
          </w:tcPr>
          <w:p w14:paraId="42F00EC9" w14:textId="77777777" w:rsidR="003C1640" w:rsidRDefault="001D5AE3">
            <w:pPr>
              <w:spacing w:before="60"/>
              <w:rPr>
                <w:b/>
                <w:sz w:val="26"/>
              </w:rPr>
            </w:pPr>
            <w:r>
              <w:rPr>
                <w:b/>
                <w:sz w:val="26"/>
              </w:rPr>
              <w:t>Zakres interwencji</w:t>
            </w:r>
          </w:p>
        </w:tc>
      </w:tr>
      <w:tr w:rsidR="003C1640" w14:paraId="3205B885" w14:textId="77777777">
        <w:tc>
          <w:tcPr>
            <w:tcW w:w="9062" w:type="dxa"/>
          </w:tcPr>
          <w:p w14:paraId="16F78DC0" w14:textId="77777777" w:rsidR="003C1640" w:rsidRDefault="001D5AE3">
            <w:pPr>
              <w:spacing w:before="60"/>
              <w:rPr>
                <w:b/>
                <w:sz w:val="26"/>
              </w:rPr>
            </w:pPr>
            <w:r>
              <w:rPr>
                <w:sz w:val="26"/>
              </w:rPr>
              <w:t>136 - Wsparcie szczególne na rzecz zatrudnienia ludzi młodych i integracji społeczno-gospodarczej ludzi młodych</w:t>
            </w:r>
          </w:p>
        </w:tc>
      </w:tr>
      <w:tr w:rsidR="003C1640" w14:paraId="1B430D3B" w14:textId="77777777">
        <w:tblPrEx>
          <w:shd w:val="clear" w:color="auto" w:fill="F2F2F2" w:themeFill="light1" w:themeFillShade="F2"/>
        </w:tblPrEx>
        <w:tc>
          <w:tcPr>
            <w:tcW w:w="9062" w:type="dxa"/>
            <w:shd w:val="clear" w:color="auto" w:fill="F2F2F2" w:themeFill="light1" w:themeFillShade="F2"/>
          </w:tcPr>
          <w:p w14:paraId="2084A1E2" w14:textId="77777777" w:rsidR="003C1640" w:rsidRDefault="001D5AE3">
            <w:pPr>
              <w:spacing w:before="60" w:after="240"/>
              <w:rPr>
                <w:b/>
                <w:sz w:val="26"/>
              </w:rPr>
            </w:pPr>
            <w:r>
              <w:rPr>
                <w:b/>
                <w:sz w:val="26"/>
              </w:rPr>
              <w:t>Opis działania</w:t>
            </w:r>
          </w:p>
        </w:tc>
      </w:tr>
      <w:tr w:rsidR="003C1640" w14:paraId="42B6D10C" w14:textId="77777777">
        <w:tc>
          <w:tcPr>
            <w:tcW w:w="9062" w:type="dxa"/>
          </w:tcPr>
          <w:p w14:paraId="765F57C3" w14:textId="77777777" w:rsidR="003C1640" w:rsidRDefault="001D5AE3">
            <w:pPr>
              <w:spacing w:before="60"/>
              <w:rPr>
                <w:sz w:val="26"/>
              </w:rPr>
            </w:pPr>
            <w:r>
              <w:br/>
            </w:r>
            <w:r>
              <w:br/>
            </w:r>
            <w:r>
              <w:rPr>
                <w:sz w:val="26"/>
              </w:rPr>
              <w:t xml:space="preserve">Wsparcie będzie kierowane na inicjatywy służące przeciwdziałaniu bezrobociu młodych (do 25 roku życia), w szczególności młodych poszukujących pracy, wykazujących chęć podniesienia swoich kwalifikacji bądź nabycia nowych w tym ze środowisk zagrożonych wykluczeniem. </w:t>
            </w:r>
            <w:r>
              <w:br/>
            </w:r>
            <w:r>
              <w:rPr>
                <w:sz w:val="26"/>
              </w:rPr>
              <w:t xml:space="preserve">Zapewnione zostanie wsparcie dostosowanego indywidualnie do potrzeb </w:t>
            </w:r>
            <w:r>
              <w:rPr>
                <w:sz w:val="26"/>
              </w:rPr>
              <w:lastRenderedPageBreak/>
              <w:t>uczestników, z zastosowaniem adekwatnych instrumentów aktywnej polityki rynku pracy, realizowanych przez OHP, m.in.: identyfikacja indywidualnych potrzeb uczestnika, pośrednictwo</w:t>
            </w:r>
            <w:r>
              <w:rPr>
                <w:sz w:val="26"/>
              </w:rPr>
              <w:t xml:space="preserve"> pracy, poradnictwo zawodowe, szkolenia i/lub doradztwo prowadzące do podniesienia, uzupełnienia, zmiany kwalifikacji zawodowych młodzieży oraz inicjatywy przygotowujących do podjęcia zatrudnienia. Koncentrować się będzie głównie na dostosowaniu kompetencji i kwalifikacji do potrzeb rynku pracy i oczekiwań pracodawcy oraz profilu wykonywanej pracy.</w:t>
            </w:r>
            <w:r>
              <w:br/>
            </w:r>
            <w:r>
              <w:br/>
            </w:r>
            <w:r>
              <w:rPr>
                <w:sz w:val="26"/>
              </w:rPr>
              <w:t>Typy projektów:</w:t>
            </w:r>
            <w:r>
              <w:br/>
            </w:r>
            <w:r>
              <w:rPr>
                <w:sz w:val="26"/>
              </w:rPr>
              <w:t>instrumenty i usługi aktywnej polityki rynku pracy, wymienione w ustawie o promocji zatrudnienia i instytucjach rynku pracy, realizowane przez O</w:t>
            </w:r>
            <w:r>
              <w:rPr>
                <w:sz w:val="26"/>
              </w:rPr>
              <w:t>HP .</w:t>
            </w:r>
            <w:r>
              <w:br/>
            </w:r>
            <w:r>
              <w:br/>
            </w:r>
            <w:r>
              <w:rPr>
                <w:sz w:val="26"/>
              </w:rPr>
              <w:t>Limity i ograniczenia:</w:t>
            </w:r>
            <w:r>
              <w:br/>
            </w:r>
            <w:r>
              <w:rPr>
                <w:sz w:val="26"/>
              </w:rPr>
              <w:t>Grupą docelową w działaniu będą wyłącznie osoby młode w wieku od 15 do 25 lat, znajdujące się w szczególnie trudnej sytuacji.</w:t>
            </w:r>
            <w:r>
              <w:br/>
            </w:r>
            <w:r>
              <w:rPr>
                <w:sz w:val="26"/>
              </w:rPr>
              <w:t>Projekt może być realizowany wyłącznie przez Ochotnicze Hufce Pracy.</w:t>
            </w:r>
            <w:r>
              <w:br/>
            </w:r>
            <w:r>
              <w:rPr>
                <w:sz w:val="26"/>
              </w:rPr>
              <w:t>Wsparcie z obszaru zatrudnienia każdorazowo poprzedzone zostanie identyfikacją potrzeb uczestnika projektu, w tym m.in. poprzez diagnozowanie potrzeb szkoleniowych, możliwością doskonalenia zawodowego, oraz opracowania lub aktualizacji dla każdego uczestnika projektu Indywidualnego Planu</w:t>
            </w:r>
            <w:r>
              <w:rPr>
                <w:sz w:val="26"/>
              </w:rPr>
              <w:t xml:space="preserve"> Działań (IPD), zgodnie z Ustawą o promocji zatrudnienia i instytucjach rynku pracy, z dn.20.04.2004 r., lub innego dokumentu pełniącego analogiczną funkcję. Dokument ten powinien określać zakres wsparcia udzielonego danej osobie, który jest z nią uzgodniony i podlega ewentualnej aktualizacji w trakcie projektu. </w:t>
            </w:r>
            <w:r>
              <w:br/>
            </w:r>
            <w:r>
              <w:rPr>
                <w:sz w:val="26"/>
              </w:rPr>
              <w:t>Wsparcie dostosowane zostanie do indywidualnych potrzeb uczestnika, wynikających z aktualnego stanu jego wiedzy, doświadczenia, zdolności i predyspozycji do wykonywania danego zawodu. Każdy uczestn</w:t>
            </w:r>
            <w:r>
              <w:rPr>
                <w:sz w:val="26"/>
              </w:rPr>
              <w:t>ik otrzyma ofertę wsparcia z formą/</w:t>
            </w:r>
            <w:proofErr w:type="spellStart"/>
            <w:r>
              <w:rPr>
                <w:sz w:val="26"/>
              </w:rPr>
              <w:t>ami</w:t>
            </w:r>
            <w:proofErr w:type="spellEnd"/>
            <w:r>
              <w:rPr>
                <w:sz w:val="26"/>
              </w:rPr>
              <w:t xml:space="preserve"> pomocy, która/e zostaną zidentyfikowane u niego jako niezbędne w celu poprawy sytuacji na rynku pracy lub uzyskania zatrudnienia.</w:t>
            </w:r>
            <w:r>
              <w:br/>
            </w:r>
            <w:r>
              <w:rPr>
                <w:sz w:val="26"/>
              </w:rPr>
              <w:t>W projektach zastosowane będą instrumenty i usługi rynku pracy, wskazane w ustawie o promocji zatrudnienia i instytucjach rynku pracy, realizowane w sposób i na zasadach określonych w tej ustawie i odpowiednich aktach wykonawczych do ustawy.</w:t>
            </w:r>
            <w:r>
              <w:br/>
            </w:r>
            <w:r>
              <w:rPr>
                <w:sz w:val="26"/>
              </w:rPr>
              <w:t xml:space="preserve">Uwzględnione zostaną również mechanizmy gwarantujące efektywność wsparcia w postaci szkoleń, poprzez </w:t>
            </w:r>
            <w:r>
              <w:rPr>
                <w:sz w:val="26"/>
              </w:rPr>
              <w:t xml:space="preserve">zapewnienie, iż efektem szkolenia będzie nabycie </w:t>
            </w:r>
            <w:r>
              <w:rPr>
                <w:sz w:val="26"/>
              </w:rPr>
              <w:lastRenderedPageBreak/>
              <w:t>kwalifikacji lub kompetencji.</w:t>
            </w:r>
            <w:r>
              <w:br/>
            </w:r>
            <w:r>
              <w:rPr>
                <w:sz w:val="26"/>
              </w:rPr>
              <w:t>Nabycie kwalifikacji lub kompetencji będzie weryfikowane zgodnie zasadami wskazanymi w załączniku nr 2 "Podstawowe informacje dotyczące uzyskiwania kwalifikacji w ramach projektów współfinansowanych z EFS+" do wytycznych ministra właściwego ds. rozwoju regionalnego dotyczących monitorowania postępu rzeczowego realizacji programów na lata 2021-2027.</w:t>
            </w:r>
            <w:r>
              <w:br/>
            </w:r>
            <w:r>
              <w:br/>
            </w:r>
            <w:r>
              <w:br/>
            </w:r>
          </w:p>
        </w:tc>
      </w:tr>
      <w:tr w:rsidR="003C1640" w14:paraId="62247CC1" w14:textId="77777777">
        <w:tc>
          <w:tcPr>
            <w:tcW w:w="9062" w:type="dxa"/>
            <w:shd w:val="clear" w:color="auto" w:fill="F2F2F2" w:themeFill="light1" w:themeFillShade="F2"/>
          </w:tcPr>
          <w:p w14:paraId="7A7E80EA" w14:textId="77777777" w:rsidR="003C1640" w:rsidRDefault="001D5AE3">
            <w:pPr>
              <w:spacing w:before="60"/>
              <w:rPr>
                <w:b/>
                <w:sz w:val="26"/>
              </w:rPr>
            </w:pPr>
            <w:r>
              <w:rPr>
                <w:b/>
                <w:sz w:val="26"/>
              </w:rPr>
              <w:lastRenderedPageBreak/>
              <w:t>Maksymalny % poziom dofinansowania UE w projekcie</w:t>
            </w:r>
          </w:p>
        </w:tc>
      </w:tr>
      <w:tr w:rsidR="003C1640" w14:paraId="2FF841DD" w14:textId="77777777">
        <w:tc>
          <w:tcPr>
            <w:tcW w:w="9062" w:type="dxa"/>
          </w:tcPr>
          <w:p w14:paraId="2CD2D9BF" w14:textId="77777777" w:rsidR="003C1640" w:rsidRDefault="001D5AE3">
            <w:pPr>
              <w:spacing w:before="60"/>
              <w:rPr>
                <w:b/>
                <w:sz w:val="26"/>
              </w:rPr>
            </w:pPr>
            <w:r>
              <w:rPr>
                <w:sz w:val="26"/>
              </w:rPr>
              <w:t>85</w:t>
            </w:r>
          </w:p>
        </w:tc>
      </w:tr>
      <w:tr w:rsidR="003C1640" w14:paraId="3D6E8A74" w14:textId="77777777">
        <w:tc>
          <w:tcPr>
            <w:tcW w:w="9062" w:type="dxa"/>
            <w:shd w:val="clear" w:color="auto" w:fill="F2F2F2" w:themeFill="light1" w:themeFillShade="F2"/>
          </w:tcPr>
          <w:p w14:paraId="62038E14"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401AB22A" w14:textId="77777777">
        <w:tc>
          <w:tcPr>
            <w:tcW w:w="9062" w:type="dxa"/>
          </w:tcPr>
          <w:p w14:paraId="54C26147" w14:textId="77777777" w:rsidR="003C1640" w:rsidRDefault="001D5AE3">
            <w:pPr>
              <w:spacing w:before="60"/>
              <w:rPr>
                <w:b/>
                <w:sz w:val="26"/>
              </w:rPr>
            </w:pPr>
            <w:r>
              <w:rPr>
                <w:sz w:val="26"/>
              </w:rPr>
              <w:t>85</w:t>
            </w:r>
          </w:p>
        </w:tc>
      </w:tr>
      <w:tr w:rsidR="003C1640" w14:paraId="2263F26D" w14:textId="77777777">
        <w:tc>
          <w:tcPr>
            <w:tcW w:w="9062" w:type="dxa"/>
            <w:shd w:val="clear" w:color="auto" w:fill="F2F2F2" w:themeFill="light1" w:themeFillShade="F2"/>
          </w:tcPr>
          <w:p w14:paraId="5B31D923" w14:textId="77777777" w:rsidR="003C1640" w:rsidRDefault="001D5AE3">
            <w:pPr>
              <w:spacing w:before="60"/>
              <w:rPr>
                <w:b/>
                <w:sz w:val="26"/>
              </w:rPr>
            </w:pPr>
            <w:r>
              <w:rPr>
                <w:b/>
                <w:sz w:val="26"/>
              </w:rPr>
              <w:t>Pomoc publiczna – unijna podstawa prawna</w:t>
            </w:r>
          </w:p>
        </w:tc>
      </w:tr>
      <w:tr w:rsidR="003C1640" w14:paraId="1F7ECA43" w14:textId="77777777">
        <w:tc>
          <w:tcPr>
            <w:tcW w:w="9062" w:type="dxa"/>
          </w:tcPr>
          <w:p w14:paraId="6F5809D9"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 Traktat o funkcjonowaniu Unii Europejskiej</w:t>
            </w:r>
          </w:p>
        </w:tc>
      </w:tr>
      <w:tr w:rsidR="003C1640" w14:paraId="6019D05A" w14:textId="77777777">
        <w:tc>
          <w:tcPr>
            <w:tcW w:w="9062" w:type="dxa"/>
            <w:shd w:val="clear" w:color="auto" w:fill="F2F2F2" w:themeFill="light1" w:themeFillShade="F2"/>
          </w:tcPr>
          <w:p w14:paraId="5E222CB4" w14:textId="77777777" w:rsidR="003C1640" w:rsidRDefault="001D5AE3">
            <w:pPr>
              <w:spacing w:before="60"/>
              <w:rPr>
                <w:b/>
                <w:sz w:val="26"/>
              </w:rPr>
            </w:pPr>
            <w:r>
              <w:rPr>
                <w:b/>
                <w:sz w:val="26"/>
              </w:rPr>
              <w:t>Pomoc publiczna – krajowa podstawa prawna</w:t>
            </w:r>
          </w:p>
        </w:tc>
      </w:tr>
      <w:tr w:rsidR="003C1640" w14:paraId="123C0590" w14:textId="77777777">
        <w:tc>
          <w:tcPr>
            <w:tcW w:w="9062" w:type="dxa"/>
          </w:tcPr>
          <w:p w14:paraId="595AFA2A"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6813D966" w14:textId="77777777">
        <w:tc>
          <w:tcPr>
            <w:tcW w:w="9062" w:type="dxa"/>
            <w:shd w:val="clear" w:color="auto" w:fill="F2F2F2" w:themeFill="light1" w:themeFillShade="F2"/>
          </w:tcPr>
          <w:p w14:paraId="23AE12CC" w14:textId="77777777" w:rsidR="003C1640" w:rsidRDefault="001D5AE3">
            <w:pPr>
              <w:spacing w:before="60"/>
              <w:rPr>
                <w:b/>
                <w:sz w:val="26"/>
              </w:rPr>
            </w:pPr>
            <w:r>
              <w:rPr>
                <w:b/>
                <w:sz w:val="26"/>
              </w:rPr>
              <w:t>Uproszczone metody rozliczania</w:t>
            </w:r>
          </w:p>
        </w:tc>
      </w:tr>
      <w:tr w:rsidR="003C1640" w14:paraId="6A967752" w14:textId="77777777">
        <w:tc>
          <w:tcPr>
            <w:tcW w:w="9062" w:type="dxa"/>
          </w:tcPr>
          <w:p w14:paraId="5C880E39" w14:textId="77777777" w:rsidR="003C1640" w:rsidRDefault="001D5AE3">
            <w:pPr>
              <w:spacing w:before="60"/>
              <w:rPr>
                <w:b/>
                <w:sz w:val="26"/>
              </w:rPr>
            </w:pPr>
            <w:r>
              <w:rPr>
                <w:sz w:val="26"/>
              </w:rPr>
              <w:lastRenderedPageBreak/>
              <w:t>do 25% stawka ryczałtowa na koszty pośrednie w oparciu o metodykę IZ (podstawa wyliczenia: koszty bezpośrednie) [art. 54(c) CPR]</w:t>
            </w:r>
          </w:p>
        </w:tc>
      </w:tr>
      <w:tr w:rsidR="003C1640" w14:paraId="4314577F" w14:textId="77777777">
        <w:tc>
          <w:tcPr>
            <w:tcW w:w="9062" w:type="dxa"/>
            <w:shd w:val="clear" w:color="auto" w:fill="F2F2F2" w:themeFill="light1" w:themeFillShade="F2"/>
          </w:tcPr>
          <w:p w14:paraId="296C8418" w14:textId="77777777" w:rsidR="003C1640" w:rsidRDefault="001D5AE3">
            <w:pPr>
              <w:spacing w:before="60"/>
              <w:rPr>
                <w:b/>
                <w:sz w:val="26"/>
              </w:rPr>
            </w:pPr>
            <w:r>
              <w:rPr>
                <w:b/>
                <w:sz w:val="26"/>
              </w:rPr>
              <w:t>Forma wsparcia</w:t>
            </w:r>
          </w:p>
        </w:tc>
      </w:tr>
      <w:tr w:rsidR="003C1640" w14:paraId="4AF88221" w14:textId="77777777">
        <w:tc>
          <w:tcPr>
            <w:tcW w:w="9062" w:type="dxa"/>
          </w:tcPr>
          <w:p w14:paraId="7E6D879D" w14:textId="77777777" w:rsidR="003C1640" w:rsidRDefault="001D5AE3">
            <w:pPr>
              <w:spacing w:before="60"/>
              <w:rPr>
                <w:b/>
                <w:sz w:val="26"/>
              </w:rPr>
            </w:pPr>
            <w:r>
              <w:rPr>
                <w:sz w:val="26"/>
              </w:rPr>
              <w:t>Dotacja</w:t>
            </w:r>
          </w:p>
        </w:tc>
      </w:tr>
      <w:tr w:rsidR="003C1640" w14:paraId="66567946" w14:textId="77777777">
        <w:tc>
          <w:tcPr>
            <w:tcW w:w="9062" w:type="dxa"/>
            <w:shd w:val="clear" w:color="auto" w:fill="F2F2F2" w:themeFill="light1" w:themeFillShade="F2"/>
          </w:tcPr>
          <w:p w14:paraId="3AA4FBA3"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5255D2A" w14:textId="77777777">
        <w:tc>
          <w:tcPr>
            <w:tcW w:w="9062" w:type="dxa"/>
          </w:tcPr>
          <w:p w14:paraId="1E776333" w14:textId="77777777" w:rsidR="003C1640" w:rsidRDefault="001D5AE3">
            <w:pPr>
              <w:spacing w:before="60"/>
              <w:rPr>
                <w:b/>
                <w:sz w:val="26"/>
              </w:rPr>
            </w:pPr>
            <w:r>
              <w:rPr>
                <w:sz w:val="26"/>
              </w:rPr>
              <w:t>5</w:t>
            </w:r>
          </w:p>
        </w:tc>
      </w:tr>
      <w:tr w:rsidR="003C1640" w14:paraId="2C2E7EFF" w14:textId="77777777">
        <w:tc>
          <w:tcPr>
            <w:tcW w:w="9062" w:type="dxa"/>
            <w:shd w:val="clear" w:color="auto" w:fill="F2F2F2" w:themeFill="light1" w:themeFillShade="F2"/>
          </w:tcPr>
          <w:p w14:paraId="6573F297" w14:textId="77777777" w:rsidR="003C1640" w:rsidRDefault="001D5AE3">
            <w:pPr>
              <w:spacing w:before="60"/>
              <w:rPr>
                <w:b/>
                <w:sz w:val="26"/>
              </w:rPr>
            </w:pPr>
            <w:r>
              <w:rPr>
                <w:b/>
                <w:sz w:val="26"/>
              </w:rPr>
              <w:t>Minimalny wkład własny beneficjenta</w:t>
            </w:r>
          </w:p>
        </w:tc>
      </w:tr>
      <w:tr w:rsidR="003C1640" w14:paraId="13F23642" w14:textId="77777777">
        <w:tc>
          <w:tcPr>
            <w:tcW w:w="9062" w:type="dxa"/>
          </w:tcPr>
          <w:p w14:paraId="0ECAC4F2" w14:textId="77777777" w:rsidR="003C1640" w:rsidRDefault="001D5AE3">
            <w:pPr>
              <w:spacing w:before="60"/>
              <w:rPr>
                <w:b/>
                <w:sz w:val="26"/>
              </w:rPr>
            </w:pPr>
            <w:r>
              <w:rPr>
                <w:sz w:val="26"/>
              </w:rPr>
              <w:t>15%</w:t>
            </w:r>
          </w:p>
        </w:tc>
      </w:tr>
      <w:tr w:rsidR="003C1640" w14:paraId="127F6C8A" w14:textId="77777777">
        <w:tc>
          <w:tcPr>
            <w:tcW w:w="9062" w:type="dxa"/>
            <w:shd w:val="clear" w:color="auto" w:fill="F2F2F2" w:themeFill="light1" w:themeFillShade="F2"/>
          </w:tcPr>
          <w:p w14:paraId="4E183A3F" w14:textId="77777777" w:rsidR="003C1640" w:rsidRDefault="001D5AE3">
            <w:pPr>
              <w:spacing w:before="60"/>
              <w:rPr>
                <w:b/>
                <w:sz w:val="26"/>
              </w:rPr>
            </w:pPr>
            <w:r>
              <w:rPr>
                <w:b/>
                <w:sz w:val="26"/>
              </w:rPr>
              <w:t>Sposób wyboru projektów</w:t>
            </w:r>
          </w:p>
        </w:tc>
      </w:tr>
      <w:tr w:rsidR="003C1640" w14:paraId="1818F3D8" w14:textId="77777777">
        <w:tc>
          <w:tcPr>
            <w:tcW w:w="9062" w:type="dxa"/>
          </w:tcPr>
          <w:p w14:paraId="3D73A1F4" w14:textId="77777777" w:rsidR="003C1640" w:rsidRDefault="001D5AE3">
            <w:pPr>
              <w:spacing w:before="60"/>
              <w:rPr>
                <w:b/>
                <w:sz w:val="26"/>
              </w:rPr>
            </w:pPr>
            <w:r>
              <w:rPr>
                <w:sz w:val="26"/>
              </w:rPr>
              <w:t>Niekonkurencyjny</w:t>
            </w:r>
          </w:p>
        </w:tc>
      </w:tr>
      <w:tr w:rsidR="003C1640" w14:paraId="536F5B68" w14:textId="77777777">
        <w:tc>
          <w:tcPr>
            <w:tcW w:w="9062" w:type="dxa"/>
            <w:shd w:val="clear" w:color="auto" w:fill="F2F2F2" w:themeFill="light1" w:themeFillShade="F2"/>
          </w:tcPr>
          <w:p w14:paraId="104F7605" w14:textId="77777777" w:rsidR="003C1640" w:rsidRDefault="001D5AE3">
            <w:pPr>
              <w:spacing w:before="60"/>
              <w:rPr>
                <w:b/>
                <w:sz w:val="26"/>
              </w:rPr>
            </w:pPr>
            <w:r>
              <w:rPr>
                <w:b/>
                <w:sz w:val="26"/>
              </w:rPr>
              <w:t>Realizacja instrumentów terytorialnych</w:t>
            </w:r>
          </w:p>
        </w:tc>
      </w:tr>
      <w:tr w:rsidR="003C1640" w14:paraId="4C569700" w14:textId="77777777">
        <w:tc>
          <w:tcPr>
            <w:tcW w:w="9062" w:type="dxa"/>
          </w:tcPr>
          <w:p w14:paraId="72128A75" w14:textId="77777777" w:rsidR="003C1640" w:rsidRDefault="001D5AE3">
            <w:pPr>
              <w:spacing w:before="60"/>
              <w:rPr>
                <w:b/>
                <w:sz w:val="26"/>
              </w:rPr>
            </w:pPr>
            <w:r>
              <w:rPr>
                <w:sz w:val="26"/>
              </w:rPr>
              <w:t>Nie dotyczy</w:t>
            </w:r>
          </w:p>
        </w:tc>
      </w:tr>
      <w:tr w:rsidR="003C1640" w14:paraId="5D9C6CBE" w14:textId="77777777">
        <w:tc>
          <w:tcPr>
            <w:tcW w:w="9062" w:type="dxa"/>
            <w:shd w:val="clear" w:color="auto" w:fill="F2F2F2" w:themeFill="light1" w:themeFillShade="F2"/>
          </w:tcPr>
          <w:p w14:paraId="30EBB571" w14:textId="77777777" w:rsidR="003C1640" w:rsidRDefault="001D5AE3">
            <w:pPr>
              <w:spacing w:before="60"/>
              <w:rPr>
                <w:b/>
                <w:sz w:val="26"/>
              </w:rPr>
            </w:pPr>
            <w:r>
              <w:rPr>
                <w:b/>
                <w:sz w:val="26"/>
              </w:rPr>
              <w:t>Typ beneficjenta – ogólny</w:t>
            </w:r>
          </w:p>
        </w:tc>
      </w:tr>
      <w:tr w:rsidR="003C1640" w14:paraId="2BA73D6C" w14:textId="77777777">
        <w:tc>
          <w:tcPr>
            <w:tcW w:w="9062" w:type="dxa"/>
          </w:tcPr>
          <w:p w14:paraId="550493CF" w14:textId="77777777" w:rsidR="003C1640" w:rsidRDefault="001D5AE3">
            <w:pPr>
              <w:spacing w:before="60"/>
              <w:rPr>
                <w:b/>
                <w:sz w:val="26"/>
              </w:rPr>
            </w:pPr>
            <w:r>
              <w:rPr>
                <w:sz w:val="26"/>
              </w:rPr>
              <w:t>Służby publiczne</w:t>
            </w:r>
          </w:p>
        </w:tc>
      </w:tr>
      <w:tr w:rsidR="003C1640" w14:paraId="04B45B4E" w14:textId="77777777">
        <w:tc>
          <w:tcPr>
            <w:tcW w:w="9062" w:type="dxa"/>
            <w:shd w:val="clear" w:color="auto" w:fill="F2F2F2" w:themeFill="light1" w:themeFillShade="F2"/>
          </w:tcPr>
          <w:p w14:paraId="49EC2E2D" w14:textId="77777777" w:rsidR="003C1640" w:rsidRDefault="001D5AE3">
            <w:pPr>
              <w:spacing w:before="60"/>
              <w:rPr>
                <w:b/>
                <w:sz w:val="26"/>
              </w:rPr>
            </w:pPr>
            <w:r>
              <w:rPr>
                <w:b/>
                <w:sz w:val="26"/>
              </w:rPr>
              <w:t>Typ beneficjenta – szczegółowy</w:t>
            </w:r>
          </w:p>
        </w:tc>
      </w:tr>
      <w:tr w:rsidR="003C1640" w14:paraId="4D11C36D" w14:textId="77777777">
        <w:tc>
          <w:tcPr>
            <w:tcW w:w="9062" w:type="dxa"/>
          </w:tcPr>
          <w:p w14:paraId="161F627B" w14:textId="77777777" w:rsidR="003C1640" w:rsidRDefault="001D5AE3">
            <w:pPr>
              <w:spacing w:before="60"/>
              <w:rPr>
                <w:b/>
                <w:sz w:val="26"/>
              </w:rPr>
            </w:pPr>
            <w:r>
              <w:rPr>
                <w:sz w:val="26"/>
              </w:rPr>
              <w:t>Instytucje rynku pracy</w:t>
            </w:r>
          </w:p>
        </w:tc>
      </w:tr>
      <w:tr w:rsidR="003C1640" w14:paraId="68F0AD75" w14:textId="77777777">
        <w:tc>
          <w:tcPr>
            <w:tcW w:w="9062" w:type="dxa"/>
            <w:shd w:val="clear" w:color="auto" w:fill="F2F2F2" w:themeFill="light1" w:themeFillShade="F2"/>
          </w:tcPr>
          <w:p w14:paraId="3D831606" w14:textId="77777777" w:rsidR="003C1640" w:rsidRDefault="001D5AE3">
            <w:pPr>
              <w:spacing w:before="60"/>
              <w:rPr>
                <w:b/>
                <w:sz w:val="26"/>
              </w:rPr>
            </w:pPr>
            <w:r>
              <w:rPr>
                <w:b/>
                <w:sz w:val="26"/>
              </w:rPr>
              <w:t>Grupa docelowa</w:t>
            </w:r>
          </w:p>
        </w:tc>
      </w:tr>
      <w:tr w:rsidR="003C1640" w14:paraId="231505F7" w14:textId="77777777">
        <w:tc>
          <w:tcPr>
            <w:tcW w:w="9062" w:type="dxa"/>
          </w:tcPr>
          <w:p w14:paraId="743B5411" w14:textId="77777777" w:rsidR="003C1640" w:rsidRDefault="001D5AE3">
            <w:pPr>
              <w:spacing w:before="60"/>
              <w:rPr>
                <w:b/>
                <w:sz w:val="26"/>
              </w:rPr>
            </w:pPr>
            <w:r>
              <w:rPr>
                <w:sz w:val="26"/>
              </w:rPr>
              <w:t>osoby kwalifikujące się do wsparcia Ochotniczych Hufców Pracy, osoby w wieku 15-25 lat</w:t>
            </w:r>
          </w:p>
        </w:tc>
      </w:tr>
      <w:tr w:rsidR="003C1640" w14:paraId="2B99873C" w14:textId="77777777">
        <w:tc>
          <w:tcPr>
            <w:tcW w:w="9062" w:type="dxa"/>
            <w:shd w:val="clear" w:color="auto" w:fill="F2F2F2" w:themeFill="light1" w:themeFillShade="F2"/>
          </w:tcPr>
          <w:p w14:paraId="78929CE2" w14:textId="77777777" w:rsidR="003C1640" w:rsidRDefault="001D5AE3">
            <w:pPr>
              <w:spacing w:before="60"/>
              <w:rPr>
                <w:b/>
                <w:sz w:val="26"/>
              </w:rPr>
            </w:pPr>
            <w:r>
              <w:rPr>
                <w:b/>
                <w:sz w:val="26"/>
              </w:rPr>
              <w:t>Słowa kluczowe</w:t>
            </w:r>
          </w:p>
        </w:tc>
      </w:tr>
      <w:tr w:rsidR="003C1640" w14:paraId="796E8456" w14:textId="77777777">
        <w:tc>
          <w:tcPr>
            <w:tcW w:w="9062" w:type="dxa"/>
          </w:tcPr>
          <w:p w14:paraId="3BE5C976" w14:textId="77777777" w:rsidR="003C1640" w:rsidRDefault="001D5AE3">
            <w:pPr>
              <w:spacing w:before="60"/>
              <w:rPr>
                <w:b/>
                <w:sz w:val="26"/>
              </w:rPr>
            </w:pPr>
            <w:proofErr w:type="spellStart"/>
            <w:r>
              <w:rPr>
                <w:sz w:val="26"/>
              </w:rPr>
              <w:lastRenderedPageBreak/>
              <w:t>aktywizacja_zawodowa</w:t>
            </w:r>
            <w:proofErr w:type="spellEnd"/>
            <w:r>
              <w:rPr>
                <w:sz w:val="26"/>
              </w:rPr>
              <w:t xml:space="preserve">, </w:t>
            </w:r>
            <w:proofErr w:type="spellStart"/>
            <w:r>
              <w:rPr>
                <w:sz w:val="26"/>
              </w:rPr>
              <w:t>instytucje_rynku_pracy</w:t>
            </w:r>
            <w:proofErr w:type="spellEnd"/>
            <w:r>
              <w:rPr>
                <w:sz w:val="26"/>
              </w:rPr>
              <w:t xml:space="preserve">, </w:t>
            </w:r>
            <w:proofErr w:type="spellStart"/>
            <w:r>
              <w:rPr>
                <w:sz w:val="26"/>
              </w:rPr>
              <w:t>kształcenie_zawodowe</w:t>
            </w:r>
            <w:proofErr w:type="spellEnd"/>
            <w:r>
              <w:rPr>
                <w:sz w:val="26"/>
              </w:rPr>
              <w:t xml:space="preserve">, </w:t>
            </w:r>
            <w:proofErr w:type="spellStart"/>
            <w:r>
              <w:rPr>
                <w:sz w:val="26"/>
              </w:rPr>
              <w:t>Ochotnicze_Hufce_Pracy</w:t>
            </w:r>
            <w:proofErr w:type="spellEnd"/>
            <w:r>
              <w:rPr>
                <w:sz w:val="26"/>
              </w:rPr>
              <w:t xml:space="preserve">_(OHP), </w:t>
            </w:r>
            <w:proofErr w:type="spellStart"/>
            <w:r>
              <w:rPr>
                <w:sz w:val="26"/>
              </w:rPr>
              <w:t>rozwój_zawodowy</w:t>
            </w:r>
            <w:proofErr w:type="spellEnd"/>
          </w:p>
        </w:tc>
      </w:tr>
      <w:tr w:rsidR="003C1640" w14:paraId="36E9BCBB" w14:textId="77777777">
        <w:tc>
          <w:tcPr>
            <w:tcW w:w="9062" w:type="dxa"/>
            <w:shd w:val="clear" w:color="auto" w:fill="F2F2F2" w:themeFill="light1" w:themeFillShade="F2"/>
          </w:tcPr>
          <w:p w14:paraId="1FD7DA98" w14:textId="77777777" w:rsidR="003C1640" w:rsidRDefault="001D5AE3">
            <w:pPr>
              <w:spacing w:before="60"/>
              <w:rPr>
                <w:b/>
                <w:sz w:val="26"/>
              </w:rPr>
            </w:pPr>
            <w:r>
              <w:rPr>
                <w:b/>
                <w:sz w:val="26"/>
              </w:rPr>
              <w:t>Kryteria wyboru projektów</w:t>
            </w:r>
          </w:p>
        </w:tc>
      </w:tr>
      <w:tr w:rsidR="003C1640" w14:paraId="7977133B" w14:textId="77777777">
        <w:tc>
          <w:tcPr>
            <w:tcW w:w="9062" w:type="dxa"/>
          </w:tcPr>
          <w:p w14:paraId="3FFA1EA9" w14:textId="77777777" w:rsidR="003C1640" w:rsidRDefault="001D5AE3">
            <w:pPr>
              <w:spacing w:before="60"/>
              <w:rPr>
                <w:b/>
                <w:sz w:val="26"/>
              </w:rPr>
            </w:pPr>
            <w:r>
              <w:rPr>
                <w:sz w:val="26"/>
              </w:rPr>
              <w:t>https://funduszeue.podkarpackie.pl/szczegoly-programu/prawo-i-dokumenty/kryteria-wyboru-projektow</w:t>
            </w:r>
          </w:p>
        </w:tc>
      </w:tr>
      <w:tr w:rsidR="003C1640" w14:paraId="2349F323" w14:textId="77777777">
        <w:tc>
          <w:tcPr>
            <w:tcW w:w="9062" w:type="dxa"/>
            <w:shd w:val="clear" w:color="auto" w:fill="F2F2F2" w:themeFill="light1" w:themeFillShade="F2"/>
          </w:tcPr>
          <w:p w14:paraId="6829B677" w14:textId="77777777" w:rsidR="003C1640" w:rsidRDefault="001D5AE3">
            <w:pPr>
              <w:spacing w:before="60"/>
              <w:rPr>
                <w:b/>
                <w:sz w:val="26"/>
              </w:rPr>
            </w:pPr>
            <w:r>
              <w:rPr>
                <w:b/>
                <w:sz w:val="26"/>
              </w:rPr>
              <w:t>Wskaźniki produktu</w:t>
            </w:r>
          </w:p>
        </w:tc>
      </w:tr>
      <w:tr w:rsidR="003C1640" w14:paraId="3554FA77" w14:textId="77777777">
        <w:tc>
          <w:tcPr>
            <w:tcW w:w="9062" w:type="dxa"/>
          </w:tcPr>
          <w:p w14:paraId="67013B83" w14:textId="77777777" w:rsidR="003C1640" w:rsidRDefault="001D5AE3">
            <w:pPr>
              <w:spacing w:before="60"/>
              <w:rPr>
                <w:b/>
                <w:sz w:val="26"/>
              </w:rPr>
            </w:pPr>
            <w:r>
              <w:rPr>
                <w:sz w:val="26"/>
              </w:rPr>
              <w:t>WLWK-PL0CO02 - Liczba obiektów dostosowanych do potrzeb osób z niepełnosprawnościami</w:t>
            </w:r>
          </w:p>
        </w:tc>
      </w:tr>
      <w:tr w:rsidR="003C1640" w14:paraId="238257D8" w14:textId="77777777">
        <w:tc>
          <w:tcPr>
            <w:tcW w:w="9062" w:type="dxa"/>
          </w:tcPr>
          <w:p w14:paraId="181973F6" w14:textId="77777777" w:rsidR="003C1640" w:rsidRDefault="001D5AE3">
            <w:pPr>
              <w:spacing w:before="60"/>
              <w:rPr>
                <w:sz w:val="26"/>
              </w:rPr>
            </w:pPr>
            <w:r>
              <w:rPr>
                <w:sz w:val="26"/>
              </w:rPr>
              <w:t>WLWK-EECO02 - Liczba osób bezrobotnych, w tym długotrwale bezrobotnych, objętych wsparciem w programie</w:t>
            </w:r>
          </w:p>
        </w:tc>
      </w:tr>
      <w:tr w:rsidR="003C1640" w14:paraId="342DFD78" w14:textId="77777777">
        <w:tc>
          <w:tcPr>
            <w:tcW w:w="9062" w:type="dxa"/>
          </w:tcPr>
          <w:p w14:paraId="5A70CB24" w14:textId="77777777" w:rsidR="003C1640" w:rsidRDefault="001D5AE3">
            <w:pPr>
              <w:spacing w:before="60"/>
              <w:rPr>
                <w:sz w:val="26"/>
              </w:rPr>
            </w:pPr>
            <w:r>
              <w:rPr>
                <w:sz w:val="26"/>
              </w:rPr>
              <w:t>WLWK-EECO04 - Liczba osób biernych zawodowo objętych wsparciem w programie</w:t>
            </w:r>
          </w:p>
        </w:tc>
      </w:tr>
      <w:tr w:rsidR="003C1640" w14:paraId="3615EE0B" w14:textId="77777777">
        <w:tc>
          <w:tcPr>
            <w:tcW w:w="9062" w:type="dxa"/>
          </w:tcPr>
          <w:p w14:paraId="6361B2D1" w14:textId="77777777" w:rsidR="003C1640" w:rsidRDefault="001D5AE3">
            <w:pPr>
              <w:spacing w:before="60"/>
              <w:rPr>
                <w:sz w:val="26"/>
              </w:rPr>
            </w:pPr>
            <w:r>
              <w:rPr>
                <w:sz w:val="26"/>
              </w:rPr>
              <w:t>WLWK-EECO03 - Liczba osób długotrwale bezrobotnych objętych wsparciem w programie</w:t>
            </w:r>
          </w:p>
        </w:tc>
      </w:tr>
      <w:tr w:rsidR="003C1640" w14:paraId="4E251C57" w14:textId="77777777">
        <w:tc>
          <w:tcPr>
            <w:tcW w:w="9062" w:type="dxa"/>
          </w:tcPr>
          <w:p w14:paraId="0259E7FA"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6F3A5A45" w14:textId="77777777">
        <w:tc>
          <w:tcPr>
            <w:tcW w:w="9062" w:type="dxa"/>
          </w:tcPr>
          <w:p w14:paraId="00BD0A22" w14:textId="77777777" w:rsidR="003C1640" w:rsidRDefault="001D5AE3">
            <w:pPr>
              <w:spacing w:before="60"/>
              <w:rPr>
                <w:sz w:val="26"/>
              </w:rPr>
            </w:pPr>
            <w:r>
              <w:rPr>
                <w:sz w:val="26"/>
              </w:rPr>
              <w:t>WLWK-EECO14 - Liczba osób obcego pochodzenia objętych wsparciem w programie</w:t>
            </w:r>
          </w:p>
        </w:tc>
      </w:tr>
      <w:tr w:rsidR="003C1640" w14:paraId="752C627A" w14:textId="77777777">
        <w:tc>
          <w:tcPr>
            <w:tcW w:w="9062" w:type="dxa"/>
          </w:tcPr>
          <w:p w14:paraId="2CA5F172"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785ECEAB" w14:textId="77777777">
        <w:tc>
          <w:tcPr>
            <w:tcW w:w="9062" w:type="dxa"/>
          </w:tcPr>
          <w:p w14:paraId="42CAC7C6" w14:textId="77777777" w:rsidR="003C1640" w:rsidRDefault="001D5AE3">
            <w:pPr>
              <w:spacing w:before="60"/>
              <w:rPr>
                <w:sz w:val="26"/>
              </w:rPr>
            </w:pPr>
            <w:r>
              <w:rPr>
                <w:sz w:val="26"/>
              </w:rPr>
              <w:t>WLWK-EECO07 - Liczba osób w wieku 18-29 lat objętych wsparciem w programie</w:t>
            </w:r>
          </w:p>
        </w:tc>
      </w:tr>
      <w:tr w:rsidR="003C1640" w14:paraId="64AF53C2" w14:textId="77777777">
        <w:tc>
          <w:tcPr>
            <w:tcW w:w="9062" w:type="dxa"/>
          </w:tcPr>
          <w:p w14:paraId="682B6ADB" w14:textId="77777777" w:rsidR="003C1640" w:rsidRDefault="001D5AE3">
            <w:pPr>
              <w:spacing w:before="60"/>
              <w:rPr>
                <w:sz w:val="26"/>
              </w:rPr>
            </w:pPr>
            <w:r>
              <w:rPr>
                <w:sz w:val="26"/>
              </w:rPr>
              <w:t>WLWK-EECO06 - Liczba osób w wieku poniżej 18 lat objętych wsparciem w programie</w:t>
            </w:r>
          </w:p>
        </w:tc>
      </w:tr>
      <w:tr w:rsidR="003C1640" w14:paraId="21D147FB" w14:textId="77777777">
        <w:tc>
          <w:tcPr>
            <w:tcW w:w="9062" w:type="dxa"/>
          </w:tcPr>
          <w:p w14:paraId="352D3183" w14:textId="77777777" w:rsidR="003C1640" w:rsidRDefault="001D5AE3">
            <w:pPr>
              <w:spacing w:before="60"/>
              <w:rPr>
                <w:sz w:val="26"/>
              </w:rPr>
            </w:pPr>
            <w:r>
              <w:rPr>
                <w:sz w:val="26"/>
              </w:rPr>
              <w:t>WLWK-EECO13 - Liczba osób z krajów trzecich objętych wsparciem w programie</w:t>
            </w:r>
          </w:p>
        </w:tc>
      </w:tr>
      <w:tr w:rsidR="003C1640" w14:paraId="000B25E7" w14:textId="77777777">
        <w:tc>
          <w:tcPr>
            <w:tcW w:w="9062" w:type="dxa"/>
          </w:tcPr>
          <w:p w14:paraId="74C33668" w14:textId="77777777" w:rsidR="003C1640" w:rsidRDefault="001D5AE3">
            <w:pPr>
              <w:spacing w:before="60"/>
              <w:rPr>
                <w:sz w:val="26"/>
              </w:rPr>
            </w:pPr>
            <w:r>
              <w:rPr>
                <w:sz w:val="26"/>
              </w:rPr>
              <w:t>WLWK-EECO12 - Liczba osób z niepełnosprawnościami objętych wsparciem w programie</w:t>
            </w:r>
          </w:p>
        </w:tc>
      </w:tr>
      <w:tr w:rsidR="003C1640" w14:paraId="5D528629" w14:textId="77777777">
        <w:tc>
          <w:tcPr>
            <w:tcW w:w="9062" w:type="dxa"/>
          </w:tcPr>
          <w:p w14:paraId="46B9B49B" w14:textId="77777777" w:rsidR="003C1640" w:rsidRDefault="001D5AE3">
            <w:pPr>
              <w:spacing w:before="60"/>
              <w:rPr>
                <w:sz w:val="26"/>
              </w:rPr>
            </w:pPr>
            <w:r>
              <w:rPr>
                <w:sz w:val="26"/>
              </w:rPr>
              <w:lastRenderedPageBreak/>
              <w:t>WLWK-PL0CO01 - Liczba projektów, w których sfinansowano koszty racjonalnych usprawnień dla osób z niepełnosprawnościami</w:t>
            </w:r>
          </w:p>
        </w:tc>
      </w:tr>
      <w:tr w:rsidR="003C1640" w14:paraId="701D72B9" w14:textId="77777777">
        <w:tc>
          <w:tcPr>
            <w:tcW w:w="9062" w:type="dxa"/>
          </w:tcPr>
          <w:p w14:paraId="41F1B0EE" w14:textId="77777777" w:rsidR="003C1640" w:rsidRDefault="001D5AE3">
            <w:pPr>
              <w:spacing w:before="60"/>
              <w:rPr>
                <w:sz w:val="26"/>
              </w:rPr>
            </w:pPr>
            <w:r>
              <w:rPr>
                <w:sz w:val="26"/>
              </w:rPr>
              <w:t>WLWK-PL0CO10 - Wartość wydatków kwalifikowalnych przeznaczonych na realizację gwarancji dla młodzieży</w:t>
            </w:r>
          </w:p>
        </w:tc>
      </w:tr>
      <w:tr w:rsidR="003C1640" w14:paraId="567E06B3" w14:textId="77777777">
        <w:tc>
          <w:tcPr>
            <w:tcW w:w="9062" w:type="dxa"/>
            <w:shd w:val="clear" w:color="auto" w:fill="F2F2F2" w:themeFill="light1" w:themeFillShade="F2"/>
          </w:tcPr>
          <w:p w14:paraId="34C7225D" w14:textId="77777777" w:rsidR="003C1640" w:rsidRDefault="001D5AE3">
            <w:pPr>
              <w:spacing w:before="60"/>
              <w:rPr>
                <w:b/>
                <w:sz w:val="26"/>
              </w:rPr>
            </w:pPr>
            <w:r>
              <w:rPr>
                <w:b/>
                <w:sz w:val="26"/>
              </w:rPr>
              <w:t>Wskaźniki rezultatu</w:t>
            </w:r>
          </w:p>
        </w:tc>
      </w:tr>
      <w:tr w:rsidR="003C1640" w14:paraId="4D5FFBB4" w14:textId="77777777">
        <w:tc>
          <w:tcPr>
            <w:tcW w:w="9062" w:type="dxa"/>
          </w:tcPr>
          <w:p w14:paraId="3BD3F4B8" w14:textId="77777777" w:rsidR="003C1640" w:rsidRDefault="001D5AE3">
            <w:pPr>
              <w:spacing w:before="60"/>
              <w:rPr>
                <w:b/>
                <w:sz w:val="26"/>
              </w:rPr>
            </w:pPr>
            <w:r>
              <w:rPr>
                <w:sz w:val="26"/>
              </w:rPr>
              <w:t>WLWK-EECR02 - Liczba osób, które podjęły kształcenie lub szkolenie po opuszczeniu programu</w:t>
            </w:r>
          </w:p>
        </w:tc>
      </w:tr>
      <w:tr w:rsidR="003C1640" w14:paraId="432007E4" w14:textId="77777777">
        <w:tc>
          <w:tcPr>
            <w:tcW w:w="9062" w:type="dxa"/>
          </w:tcPr>
          <w:p w14:paraId="7647FF74" w14:textId="77777777" w:rsidR="003C1640" w:rsidRDefault="001D5AE3">
            <w:pPr>
              <w:spacing w:before="60"/>
              <w:rPr>
                <w:sz w:val="26"/>
              </w:rPr>
            </w:pPr>
            <w:r>
              <w:rPr>
                <w:sz w:val="26"/>
              </w:rPr>
              <w:t>WLWK-EECR03 - Liczba osób, które uzyskały kwalifikacje po opuszczeniu programu</w:t>
            </w:r>
          </w:p>
        </w:tc>
      </w:tr>
      <w:tr w:rsidR="003C1640" w14:paraId="07EFA720" w14:textId="77777777">
        <w:tc>
          <w:tcPr>
            <w:tcW w:w="9062" w:type="dxa"/>
          </w:tcPr>
          <w:p w14:paraId="3EDB8E52" w14:textId="77777777" w:rsidR="003C1640" w:rsidRDefault="001D5AE3">
            <w:pPr>
              <w:spacing w:before="60"/>
              <w:rPr>
                <w:sz w:val="26"/>
              </w:rPr>
            </w:pPr>
            <w:r>
              <w:rPr>
                <w:sz w:val="26"/>
              </w:rPr>
              <w:t>WLWK-EECR01 - Liczba osób poszukujących pracy po opuszczeniu programu</w:t>
            </w:r>
          </w:p>
        </w:tc>
      </w:tr>
      <w:tr w:rsidR="003C1640" w14:paraId="4B47FE4A" w14:textId="77777777">
        <w:tc>
          <w:tcPr>
            <w:tcW w:w="9062" w:type="dxa"/>
          </w:tcPr>
          <w:p w14:paraId="0FEB271B"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23F341AA" w14:textId="77777777" w:rsidR="003C1640" w:rsidRDefault="003C1640">
      <w:pPr>
        <w:rPr>
          <w:b/>
        </w:rPr>
      </w:pPr>
    </w:p>
    <w:p w14:paraId="462AD5FF"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4AE92D1" w14:textId="77777777">
        <w:tc>
          <w:tcPr>
            <w:tcW w:w="9062" w:type="dxa"/>
            <w:shd w:val="clear" w:color="auto" w:fill="D9D9D9" w:themeFill="light1" w:themeFillShade="D9"/>
          </w:tcPr>
          <w:p w14:paraId="74607D29" w14:textId="77777777" w:rsidR="003C1640" w:rsidRDefault="001D5AE3">
            <w:pPr>
              <w:spacing w:before="60"/>
              <w:rPr>
                <w:b/>
                <w:sz w:val="28"/>
              </w:rPr>
            </w:pPr>
            <w:r>
              <w:rPr>
                <w:b/>
                <w:sz w:val="28"/>
              </w:rPr>
              <w:t>Kod i nazwa działania</w:t>
            </w:r>
          </w:p>
        </w:tc>
      </w:tr>
      <w:tr w:rsidR="003C1640" w14:paraId="36CB625B" w14:textId="77777777">
        <w:tc>
          <w:tcPr>
            <w:tcW w:w="9062" w:type="dxa"/>
          </w:tcPr>
          <w:p w14:paraId="28433EC2" w14:textId="77777777" w:rsidR="003C1640" w:rsidRDefault="001D5AE3">
            <w:pPr>
              <w:pStyle w:val="Nagwek3"/>
              <w:spacing w:after="120"/>
            </w:pPr>
            <w:bookmarkStart w:id="36" w:name="_Toc216778764"/>
            <w:r>
              <w:rPr>
                <w:rFonts w:ascii="Calibri" w:hAnsi="Calibri" w:cs="Calibri"/>
                <w:sz w:val="32"/>
              </w:rPr>
              <w:t xml:space="preserve">Działanie FEPK.07.03 </w:t>
            </w:r>
            <w:r>
              <w:rPr>
                <w:rFonts w:ascii="Calibri" w:hAnsi="Calibri" w:cs="Calibri"/>
                <w:sz w:val="32"/>
              </w:rPr>
              <w:t>Aktywizacja osób młodych pozostających bez pracy/ wsparcie rozwoju przedsiębiorczości</w:t>
            </w:r>
            <w:bookmarkEnd w:id="36"/>
          </w:p>
        </w:tc>
      </w:tr>
      <w:tr w:rsidR="003C1640" w14:paraId="2DD000C3" w14:textId="77777777">
        <w:tc>
          <w:tcPr>
            <w:tcW w:w="9062" w:type="dxa"/>
            <w:shd w:val="clear" w:color="auto" w:fill="F2F2F2" w:themeFill="light1" w:themeFillShade="F2"/>
          </w:tcPr>
          <w:p w14:paraId="33891AA5" w14:textId="77777777" w:rsidR="003C1640" w:rsidRDefault="001D5AE3">
            <w:pPr>
              <w:spacing w:before="60"/>
              <w:rPr>
                <w:b/>
                <w:sz w:val="26"/>
              </w:rPr>
            </w:pPr>
            <w:r>
              <w:rPr>
                <w:b/>
                <w:sz w:val="26"/>
              </w:rPr>
              <w:t>Cel szczegółowy</w:t>
            </w:r>
          </w:p>
        </w:tc>
      </w:tr>
      <w:tr w:rsidR="003C1640" w14:paraId="3E38083B" w14:textId="77777777">
        <w:tc>
          <w:tcPr>
            <w:tcW w:w="9062" w:type="dxa"/>
          </w:tcPr>
          <w:p w14:paraId="1FBA03FF" w14:textId="77777777" w:rsidR="003C1640" w:rsidRDefault="001D5AE3">
            <w:pPr>
              <w:spacing w:before="60"/>
              <w:rPr>
                <w:b/>
                <w:sz w:val="26"/>
              </w:rPr>
            </w:pPr>
            <w:r>
              <w:rPr>
                <w:sz w:val="26"/>
              </w:rP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3C1640" w14:paraId="5A642141" w14:textId="77777777">
        <w:tc>
          <w:tcPr>
            <w:tcW w:w="9062" w:type="dxa"/>
            <w:shd w:val="clear" w:color="auto" w:fill="F2F2F2" w:themeFill="light1" w:themeFillShade="F2"/>
          </w:tcPr>
          <w:p w14:paraId="06A09AED" w14:textId="77777777" w:rsidR="003C1640" w:rsidRDefault="001D5AE3">
            <w:pPr>
              <w:spacing w:before="60"/>
              <w:rPr>
                <w:b/>
                <w:sz w:val="26"/>
              </w:rPr>
            </w:pPr>
            <w:r>
              <w:rPr>
                <w:b/>
                <w:sz w:val="26"/>
              </w:rPr>
              <w:t>Instytucja Pośrednicząca</w:t>
            </w:r>
          </w:p>
        </w:tc>
      </w:tr>
      <w:tr w:rsidR="003C1640" w14:paraId="544FCE6D" w14:textId="77777777">
        <w:tc>
          <w:tcPr>
            <w:tcW w:w="9062" w:type="dxa"/>
          </w:tcPr>
          <w:p w14:paraId="4E5CAC6E" w14:textId="77777777" w:rsidR="003C1640" w:rsidRDefault="001D5AE3">
            <w:pPr>
              <w:spacing w:before="60"/>
              <w:rPr>
                <w:b/>
                <w:sz w:val="26"/>
              </w:rPr>
            </w:pPr>
            <w:r>
              <w:rPr>
                <w:sz w:val="26"/>
              </w:rPr>
              <w:lastRenderedPageBreak/>
              <w:t>Wojewódzki Urząd Pracy w Rzeszowie</w:t>
            </w:r>
          </w:p>
        </w:tc>
      </w:tr>
      <w:tr w:rsidR="003C1640" w14:paraId="1CF702C1" w14:textId="77777777">
        <w:tc>
          <w:tcPr>
            <w:tcW w:w="9062" w:type="dxa"/>
            <w:shd w:val="clear" w:color="auto" w:fill="F2F2F2" w:themeFill="light1" w:themeFillShade="F2"/>
          </w:tcPr>
          <w:p w14:paraId="14AF1CF8" w14:textId="77777777" w:rsidR="003C1640" w:rsidRDefault="001D5AE3">
            <w:pPr>
              <w:spacing w:before="60"/>
              <w:rPr>
                <w:b/>
                <w:sz w:val="26"/>
              </w:rPr>
            </w:pPr>
            <w:r>
              <w:rPr>
                <w:b/>
                <w:sz w:val="26"/>
              </w:rPr>
              <w:t>Wysokość alokacji ogółem (EUR)</w:t>
            </w:r>
          </w:p>
        </w:tc>
      </w:tr>
      <w:tr w:rsidR="003C1640" w14:paraId="40C23675" w14:textId="77777777">
        <w:tc>
          <w:tcPr>
            <w:tcW w:w="9062" w:type="dxa"/>
          </w:tcPr>
          <w:p w14:paraId="4B31637B" w14:textId="77777777" w:rsidR="003C1640" w:rsidRDefault="001D5AE3">
            <w:pPr>
              <w:spacing w:before="60"/>
              <w:rPr>
                <w:b/>
                <w:sz w:val="26"/>
              </w:rPr>
            </w:pPr>
            <w:r>
              <w:rPr>
                <w:sz w:val="26"/>
              </w:rPr>
              <w:t>35 294 117,00</w:t>
            </w:r>
          </w:p>
        </w:tc>
      </w:tr>
      <w:tr w:rsidR="003C1640" w14:paraId="7AF04E50" w14:textId="77777777">
        <w:tc>
          <w:tcPr>
            <w:tcW w:w="9062" w:type="dxa"/>
            <w:shd w:val="clear" w:color="auto" w:fill="F2F2F2" w:themeFill="light1" w:themeFillShade="F2"/>
          </w:tcPr>
          <w:p w14:paraId="75AFF8FF" w14:textId="77777777" w:rsidR="003C1640" w:rsidRDefault="001D5AE3">
            <w:pPr>
              <w:spacing w:before="60"/>
              <w:rPr>
                <w:b/>
                <w:sz w:val="26"/>
              </w:rPr>
            </w:pPr>
            <w:r>
              <w:rPr>
                <w:b/>
                <w:sz w:val="26"/>
              </w:rPr>
              <w:t>Wysokość alokacji UE (EUR)</w:t>
            </w:r>
          </w:p>
        </w:tc>
      </w:tr>
      <w:tr w:rsidR="003C1640" w14:paraId="48334986" w14:textId="77777777">
        <w:tc>
          <w:tcPr>
            <w:tcW w:w="9062" w:type="dxa"/>
          </w:tcPr>
          <w:p w14:paraId="6FF940AE" w14:textId="77777777" w:rsidR="003C1640" w:rsidRDefault="001D5AE3">
            <w:pPr>
              <w:spacing w:before="60"/>
              <w:rPr>
                <w:b/>
                <w:sz w:val="26"/>
              </w:rPr>
            </w:pPr>
            <w:r>
              <w:rPr>
                <w:sz w:val="26"/>
              </w:rPr>
              <w:t>30 000 000,00</w:t>
            </w:r>
          </w:p>
        </w:tc>
      </w:tr>
      <w:tr w:rsidR="003C1640" w14:paraId="5C809367" w14:textId="77777777">
        <w:tc>
          <w:tcPr>
            <w:tcW w:w="9062" w:type="dxa"/>
            <w:shd w:val="clear" w:color="auto" w:fill="F2F2F2" w:themeFill="light1" w:themeFillShade="F2"/>
          </w:tcPr>
          <w:p w14:paraId="72986C53" w14:textId="77777777" w:rsidR="003C1640" w:rsidRDefault="001D5AE3">
            <w:pPr>
              <w:spacing w:before="60"/>
              <w:rPr>
                <w:b/>
                <w:sz w:val="26"/>
              </w:rPr>
            </w:pPr>
            <w:r>
              <w:rPr>
                <w:b/>
                <w:sz w:val="26"/>
              </w:rPr>
              <w:t>Zakres interwencji</w:t>
            </w:r>
          </w:p>
        </w:tc>
      </w:tr>
      <w:tr w:rsidR="003C1640" w14:paraId="636E1179" w14:textId="77777777">
        <w:tc>
          <w:tcPr>
            <w:tcW w:w="9062" w:type="dxa"/>
          </w:tcPr>
          <w:p w14:paraId="4BA3BBF2" w14:textId="77777777" w:rsidR="003C1640" w:rsidRDefault="001D5AE3">
            <w:pPr>
              <w:spacing w:before="60"/>
              <w:rPr>
                <w:b/>
                <w:sz w:val="26"/>
              </w:rPr>
            </w:pPr>
            <w:r>
              <w:rPr>
                <w:sz w:val="26"/>
              </w:rPr>
              <w:t>136 - Wsparcie szczególne na rzecz zatrudnienia ludzi młodych i integracji społeczno-gospodarczej ludzi młodych</w:t>
            </w:r>
          </w:p>
        </w:tc>
      </w:tr>
      <w:tr w:rsidR="003C1640" w14:paraId="12FA1C86" w14:textId="77777777">
        <w:tblPrEx>
          <w:shd w:val="clear" w:color="auto" w:fill="F2F2F2" w:themeFill="light1" w:themeFillShade="F2"/>
        </w:tblPrEx>
        <w:tc>
          <w:tcPr>
            <w:tcW w:w="9062" w:type="dxa"/>
            <w:shd w:val="clear" w:color="auto" w:fill="F2F2F2" w:themeFill="light1" w:themeFillShade="F2"/>
          </w:tcPr>
          <w:p w14:paraId="10A131A4" w14:textId="77777777" w:rsidR="003C1640" w:rsidRDefault="001D5AE3">
            <w:pPr>
              <w:spacing w:before="60" w:after="240"/>
              <w:rPr>
                <w:b/>
                <w:sz w:val="26"/>
              </w:rPr>
            </w:pPr>
            <w:r>
              <w:rPr>
                <w:b/>
                <w:sz w:val="26"/>
              </w:rPr>
              <w:t>Opis działania</w:t>
            </w:r>
          </w:p>
        </w:tc>
      </w:tr>
      <w:tr w:rsidR="003C1640" w14:paraId="46835F83" w14:textId="77777777">
        <w:tc>
          <w:tcPr>
            <w:tcW w:w="9062" w:type="dxa"/>
          </w:tcPr>
          <w:p w14:paraId="20250025" w14:textId="77777777" w:rsidR="003C1640" w:rsidRDefault="001D5AE3">
            <w:pPr>
              <w:spacing w:before="60"/>
              <w:rPr>
                <w:sz w:val="26"/>
              </w:rPr>
            </w:pPr>
            <w:r>
              <w:br/>
            </w:r>
            <w:r>
              <w:rPr>
                <w:sz w:val="26"/>
              </w:rPr>
              <w:t>Zapewnienie dodatkowego wsparcia, we współpracy w formule partnerskiej i w uzupełnieniu do działań realizowanych przez PUP w udzielaniu i wykorzystaniu dotacji na rozpoczęcie prowadzenia działalności gospodarczej, skierowane do os. młodych bezrobotnych, w tym również z obszarów o słabszych perspektywach rozwojowych oraz strategicznej interwencji. Interwencja dotyczyć będzie wyłącznie zarejestrowanych w PUP osób bezrobotnych. Działania realizowane będą  w sposób i na zasadach określonych w ustawie o promocji</w:t>
            </w:r>
            <w:r>
              <w:rPr>
                <w:sz w:val="26"/>
              </w:rPr>
              <w:t xml:space="preserve"> zatrudnienia i instytucjach rynku pracy, z  ograniczeniem do usług kompleksowego wsparcia dotacyjnego: tj. m.in. opracowywania indywidualnych planów działań, pod kątem posiadania kompetencji/preferencji zawodowych predysponujących do prowadzenia działalności gospodarczej, udzielania dotacji na rozpoczęcie działalności gospodarczej, zapewnienie wsparcia szkoleniowego prowadzącego do zarejestrowania i prowadzenia działalność gospodarczą, ewentualnie zapewnienia innych usług w tym obszarze, wynikających z w/w</w:t>
            </w:r>
            <w:r>
              <w:rPr>
                <w:sz w:val="26"/>
              </w:rPr>
              <w:t xml:space="preserve"> ustawy. </w:t>
            </w:r>
            <w:r>
              <w:br/>
            </w:r>
            <w:r>
              <w:br/>
            </w:r>
            <w:r>
              <w:rPr>
                <w:sz w:val="26"/>
              </w:rPr>
              <w:t>Typy projektów:</w:t>
            </w:r>
            <w:r>
              <w:br/>
            </w:r>
            <w:r>
              <w:rPr>
                <w:sz w:val="26"/>
              </w:rPr>
              <w:t xml:space="preserve">− kompleksowe wsparcie dotacyjne dla osób młodych bezrobotnych, realizowane przez WUP zgodnie z Ustawą o promocji zatrudnienia i instytucjach rynku pracy co do formy i zasad świadczenia oraz w sposób i na zasadach określonych w Ustawie i </w:t>
            </w:r>
            <w:r>
              <w:rPr>
                <w:sz w:val="26"/>
              </w:rPr>
              <w:lastRenderedPageBreak/>
              <w:t>odpowiednich aktach wykonawczych  do Ustawy.</w:t>
            </w:r>
            <w:r>
              <w:br/>
            </w:r>
            <w:r>
              <w:br/>
            </w:r>
            <w:r>
              <w:rPr>
                <w:sz w:val="26"/>
              </w:rPr>
              <w:t>Limity i ograniczenia:</w:t>
            </w:r>
            <w:r>
              <w:br/>
            </w:r>
            <w:r>
              <w:rPr>
                <w:sz w:val="26"/>
              </w:rPr>
              <w:t>-ograniczenie do zarejestrowanych osób młodych bezrobotnych, w tym długotrwale bezrobotnych w wieku od 18 do 29 lat,</w:t>
            </w:r>
            <w:r>
              <w:br/>
            </w:r>
            <w:r>
              <w:rPr>
                <w:sz w:val="26"/>
              </w:rPr>
              <w:t>-wsparcie powinno zostać poprzedzone opracowaniem planu dział</w:t>
            </w:r>
            <w:r>
              <w:rPr>
                <w:sz w:val="26"/>
              </w:rPr>
              <w:t xml:space="preserve">ania pod kątem posiadania kompetencji/preferencji zawodowych predysponujących do prowadzenia działalności gospodarczej, </w:t>
            </w:r>
            <w:r>
              <w:br/>
            </w:r>
            <w:r>
              <w:rPr>
                <w:sz w:val="26"/>
              </w:rPr>
              <w:t xml:space="preserve">-wsparcie dla osób w wieku 18-29 lat poprzedzone będzie oceną umiejętności cyfrowych oraz - w razie potrzeby- uzupełnieniem poziomu kompetencji, </w:t>
            </w:r>
            <w:r>
              <w:br/>
            </w:r>
            <w:r>
              <w:rPr>
                <w:sz w:val="26"/>
              </w:rPr>
              <w:t>-wsparcie z uwzględnieniem wydzielonej alokacji lub preferencji w kryteriach, zapewnione zostanie dla obszarów strategicznej interwencji, w szczególności miast średnich tracących funkcje społeczno-gospodarcze, obszary zagrożone trwałą marginaliz</w:t>
            </w:r>
            <w:r>
              <w:rPr>
                <w:sz w:val="26"/>
              </w:rPr>
              <w:t xml:space="preserve">acją, a także inne obszary wymagające dodatkowego wsparcia: Programu Strategicznego Rozwoju Bieszczad, Programu dla Rozwoju Roztocza i Inicjatywa </w:t>
            </w:r>
            <w:proofErr w:type="spellStart"/>
            <w:r>
              <w:rPr>
                <w:sz w:val="26"/>
              </w:rPr>
              <w:t>Czwórmiasto</w:t>
            </w:r>
            <w:proofErr w:type="spellEnd"/>
            <w:r>
              <w:rPr>
                <w:sz w:val="26"/>
              </w:rPr>
              <w:t>.</w:t>
            </w:r>
            <w:r>
              <w:br/>
            </w:r>
          </w:p>
        </w:tc>
      </w:tr>
      <w:tr w:rsidR="003C1640" w14:paraId="024F60D4" w14:textId="77777777">
        <w:tc>
          <w:tcPr>
            <w:tcW w:w="9062" w:type="dxa"/>
            <w:shd w:val="clear" w:color="auto" w:fill="F2F2F2" w:themeFill="light1" w:themeFillShade="F2"/>
          </w:tcPr>
          <w:p w14:paraId="38F3F6C9" w14:textId="77777777" w:rsidR="003C1640" w:rsidRDefault="001D5AE3">
            <w:pPr>
              <w:spacing w:before="60"/>
              <w:rPr>
                <w:b/>
                <w:sz w:val="26"/>
              </w:rPr>
            </w:pPr>
            <w:r>
              <w:rPr>
                <w:b/>
                <w:sz w:val="26"/>
              </w:rPr>
              <w:lastRenderedPageBreak/>
              <w:t>Maksymalny % poziom dofinansowania UE w projekcie</w:t>
            </w:r>
          </w:p>
        </w:tc>
      </w:tr>
      <w:tr w:rsidR="003C1640" w14:paraId="1DF92F12" w14:textId="77777777">
        <w:tc>
          <w:tcPr>
            <w:tcW w:w="9062" w:type="dxa"/>
          </w:tcPr>
          <w:p w14:paraId="3A425665" w14:textId="77777777" w:rsidR="003C1640" w:rsidRDefault="001D5AE3">
            <w:pPr>
              <w:spacing w:before="60"/>
              <w:rPr>
                <w:b/>
                <w:sz w:val="26"/>
              </w:rPr>
            </w:pPr>
            <w:r>
              <w:rPr>
                <w:sz w:val="26"/>
              </w:rPr>
              <w:t>85</w:t>
            </w:r>
          </w:p>
        </w:tc>
      </w:tr>
      <w:tr w:rsidR="003C1640" w14:paraId="4D8F18AE" w14:textId="77777777">
        <w:tc>
          <w:tcPr>
            <w:tcW w:w="9062" w:type="dxa"/>
            <w:shd w:val="clear" w:color="auto" w:fill="F2F2F2" w:themeFill="light1" w:themeFillShade="F2"/>
          </w:tcPr>
          <w:p w14:paraId="7B8F8FDD"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32C02665" w14:textId="77777777">
        <w:tc>
          <w:tcPr>
            <w:tcW w:w="9062" w:type="dxa"/>
          </w:tcPr>
          <w:p w14:paraId="05B2ADBF" w14:textId="77777777" w:rsidR="003C1640" w:rsidRDefault="001D5AE3">
            <w:pPr>
              <w:spacing w:before="60"/>
              <w:rPr>
                <w:b/>
                <w:sz w:val="26"/>
              </w:rPr>
            </w:pPr>
            <w:r>
              <w:rPr>
                <w:sz w:val="26"/>
              </w:rPr>
              <w:t>85</w:t>
            </w:r>
          </w:p>
        </w:tc>
      </w:tr>
      <w:tr w:rsidR="003C1640" w14:paraId="27E7F460" w14:textId="77777777">
        <w:tc>
          <w:tcPr>
            <w:tcW w:w="9062" w:type="dxa"/>
            <w:shd w:val="clear" w:color="auto" w:fill="F2F2F2" w:themeFill="light1" w:themeFillShade="F2"/>
          </w:tcPr>
          <w:p w14:paraId="108DB867" w14:textId="77777777" w:rsidR="003C1640" w:rsidRDefault="001D5AE3">
            <w:pPr>
              <w:spacing w:before="60"/>
              <w:rPr>
                <w:b/>
                <w:sz w:val="26"/>
              </w:rPr>
            </w:pPr>
            <w:r>
              <w:rPr>
                <w:b/>
                <w:sz w:val="26"/>
              </w:rPr>
              <w:t>Pomoc publiczna – unijna podstawa prawna</w:t>
            </w:r>
          </w:p>
        </w:tc>
      </w:tr>
      <w:tr w:rsidR="003C1640" w14:paraId="1F209F30" w14:textId="77777777">
        <w:tc>
          <w:tcPr>
            <w:tcW w:w="9062" w:type="dxa"/>
          </w:tcPr>
          <w:p w14:paraId="0896E01E"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xml:space="preserve">. zm.), Rozporządzenie Komisji (UE) nr 702/2014 z dnia 25 czerwca 2014 r. uznające niektóre kategorie pomocy w sektorach rolnym i leśnym </w:t>
            </w:r>
            <w:r>
              <w:rPr>
                <w:sz w:val="26"/>
              </w:rPr>
              <w:lastRenderedPageBreak/>
              <w:t>oraz na obszarach wiejskich za zgodne z rynkiem wewnętrznym w zastosowaniu art. 107 i 108 Traktatu o funkcjonowaniu Unii</w:t>
            </w:r>
            <w:r>
              <w:rPr>
                <w:sz w:val="26"/>
              </w:rPr>
              <w:t xml:space="preserve"> Europejskiej, Traktat o funkcjonowaniu Unii Europejskiej</w:t>
            </w:r>
          </w:p>
        </w:tc>
      </w:tr>
      <w:tr w:rsidR="003C1640" w14:paraId="1121158E" w14:textId="77777777">
        <w:tc>
          <w:tcPr>
            <w:tcW w:w="9062" w:type="dxa"/>
            <w:shd w:val="clear" w:color="auto" w:fill="F2F2F2" w:themeFill="light1" w:themeFillShade="F2"/>
          </w:tcPr>
          <w:p w14:paraId="4187C86F" w14:textId="77777777" w:rsidR="003C1640" w:rsidRDefault="001D5AE3">
            <w:pPr>
              <w:spacing w:before="60"/>
              <w:rPr>
                <w:b/>
                <w:sz w:val="26"/>
              </w:rPr>
            </w:pPr>
            <w:r>
              <w:rPr>
                <w:b/>
                <w:sz w:val="26"/>
              </w:rPr>
              <w:lastRenderedPageBreak/>
              <w:t>Pomoc publiczna – krajowa podstawa prawna</w:t>
            </w:r>
          </w:p>
        </w:tc>
      </w:tr>
      <w:tr w:rsidR="003C1640" w14:paraId="0E404B2D" w14:textId="77777777">
        <w:tc>
          <w:tcPr>
            <w:tcW w:w="9062" w:type="dxa"/>
          </w:tcPr>
          <w:p w14:paraId="3D44AA26"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 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rPr>
                <w:sz w:val="26"/>
              </w:rPr>
              <w:t>późn</w:t>
            </w:r>
            <w:proofErr w:type="spellEnd"/>
            <w:r>
              <w:rPr>
                <w:sz w:val="26"/>
              </w:rPr>
              <w:t>. zm.)</w:t>
            </w:r>
          </w:p>
        </w:tc>
      </w:tr>
      <w:tr w:rsidR="003C1640" w14:paraId="6FABAE08" w14:textId="77777777">
        <w:tc>
          <w:tcPr>
            <w:tcW w:w="9062" w:type="dxa"/>
            <w:shd w:val="clear" w:color="auto" w:fill="F2F2F2" w:themeFill="light1" w:themeFillShade="F2"/>
          </w:tcPr>
          <w:p w14:paraId="5390A8E1" w14:textId="77777777" w:rsidR="003C1640" w:rsidRDefault="001D5AE3">
            <w:pPr>
              <w:spacing w:before="60"/>
              <w:rPr>
                <w:b/>
                <w:sz w:val="26"/>
              </w:rPr>
            </w:pPr>
            <w:r>
              <w:rPr>
                <w:b/>
                <w:sz w:val="26"/>
              </w:rPr>
              <w:t>Uproszczone metody rozliczania</w:t>
            </w:r>
          </w:p>
        </w:tc>
      </w:tr>
      <w:tr w:rsidR="003C1640" w14:paraId="4675524E" w14:textId="77777777">
        <w:tc>
          <w:tcPr>
            <w:tcW w:w="9062" w:type="dxa"/>
          </w:tcPr>
          <w:p w14:paraId="28405122" w14:textId="77777777" w:rsidR="003C1640" w:rsidRDefault="001D5AE3">
            <w:pPr>
              <w:spacing w:before="60"/>
              <w:rPr>
                <w:b/>
                <w:sz w:val="26"/>
              </w:rPr>
            </w:pPr>
            <w:r>
              <w:rPr>
                <w:sz w:val="26"/>
              </w:rPr>
              <w:t>do 25% stawka ryczałtowa na koszty pośrednie w oparciu o metodykę IZ (podstawa wyliczenia: koszty bezpośrednie) [art. 54(c) CPR]</w:t>
            </w:r>
          </w:p>
        </w:tc>
      </w:tr>
      <w:tr w:rsidR="003C1640" w14:paraId="32835227" w14:textId="77777777">
        <w:tc>
          <w:tcPr>
            <w:tcW w:w="9062" w:type="dxa"/>
            <w:shd w:val="clear" w:color="auto" w:fill="F2F2F2" w:themeFill="light1" w:themeFillShade="F2"/>
          </w:tcPr>
          <w:p w14:paraId="1DE342B8" w14:textId="77777777" w:rsidR="003C1640" w:rsidRDefault="001D5AE3">
            <w:pPr>
              <w:spacing w:before="60"/>
              <w:rPr>
                <w:b/>
                <w:sz w:val="26"/>
              </w:rPr>
            </w:pPr>
            <w:r>
              <w:rPr>
                <w:b/>
                <w:sz w:val="26"/>
              </w:rPr>
              <w:t>Forma wsparcia</w:t>
            </w:r>
          </w:p>
        </w:tc>
      </w:tr>
      <w:tr w:rsidR="003C1640" w14:paraId="0203093D" w14:textId="77777777">
        <w:tc>
          <w:tcPr>
            <w:tcW w:w="9062" w:type="dxa"/>
          </w:tcPr>
          <w:p w14:paraId="72F37CAE" w14:textId="77777777" w:rsidR="003C1640" w:rsidRDefault="001D5AE3">
            <w:pPr>
              <w:spacing w:before="60"/>
              <w:rPr>
                <w:b/>
                <w:sz w:val="26"/>
              </w:rPr>
            </w:pPr>
            <w:r>
              <w:rPr>
                <w:sz w:val="26"/>
              </w:rPr>
              <w:t>Dotacja</w:t>
            </w:r>
          </w:p>
        </w:tc>
      </w:tr>
      <w:tr w:rsidR="003C1640" w14:paraId="3927E956" w14:textId="77777777">
        <w:tc>
          <w:tcPr>
            <w:tcW w:w="9062" w:type="dxa"/>
            <w:shd w:val="clear" w:color="auto" w:fill="F2F2F2" w:themeFill="light1" w:themeFillShade="F2"/>
          </w:tcPr>
          <w:p w14:paraId="49861D89"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758A5D83" w14:textId="77777777">
        <w:tc>
          <w:tcPr>
            <w:tcW w:w="9062" w:type="dxa"/>
          </w:tcPr>
          <w:p w14:paraId="4B2F6D8B" w14:textId="77777777" w:rsidR="003C1640" w:rsidRDefault="001D5AE3">
            <w:pPr>
              <w:spacing w:before="60"/>
              <w:rPr>
                <w:b/>
                <w:sz w:val="26"/>
              </w:rPr>
            </w:pPr>
            <w:r>
              <w:rPr>
                <w:sz w:val="26"/>
              </w:rPr>
              <w:t>10</w:t>
            </w:r>
          </w:p>
        </w:tc>
      </w:tr>
      <w:tr w:rsidR="003C1640" w14:paraId="1EA57D30" w14:textId="77777777">
        <w:tc>
          <w:tcPr>
            <w:tcW w:w="9062" w:type="dxa"/>
            <w:shd w:val="clear" w:color="auto" w:fill="F2F2F2" w:themeFill="light1" w:themeFillShade="F2"/>
          </w:tcPr>
          <w:p w14:paraId="583259A2" w14:textId="77777777" w:rsidR="003C1640" w:rsidRDefault="001D5AE3">
            <w:pPr>
              <w:spacing w:before="60"/>
              <w:rPr>
                <w:b/>
                <w:sz w:val="26"/>
              </w:rPr>
            </w:pPr>
            <w:r>
              <w:rPr>
                <w:b/>
                <w:sz w:val="26"/>
              </w:rPr>
              <w:t>Minimalny wkład własny beneficjenta</w:t>
            </w:r>
          </w:p>
        </w:tc>
      </w:tr>
      <w:tr w:rsidR="003C1640" w14:paraId="6531FEE9" w14:textId="77777777">
        <w:tc>
          <w:tcPr>
            <w:tcW w:w="9062" w:type="dxa"/>
          </w:tcPr>
          <w:p w14:paraId="4DC04C0A" w14:textId="77777777" w:rsidR="003C1640" w:rsidRDefault="001D5AE3">
            <w:pPr>
              <w:spacing w:before="60"/>
              <w:rPr>
                <w:b/>
                <w:sz w:val="26"/>
              </w:rPr>
            </w:pPr>
            <w:r>
              <w:rPr>
                <w:sz w:val="26"/>
              </w:rPr>
              <w:t>15%</w:t>
            </w:r>
          </w:p>
        </w:tc>
      </w:tr>
      <w:tr w:rsidR="003C1640" w14:paraId="7537BC19" w14:textId="77777777">
        <w:tc>
          <w:tcPr>
            <w:tcW w:w="9062" w:type="dxa"/>
            <w:shd w:val="clear" w:color="auto" w:fill="F2F2F2" w:themeFill="light1" w:themeFillShade="F2"/>
          </w:tcPr>
          <w:p w14:paraId="4A0D2455" w14:textId="77777777" w:rsidR="003C1640" w:rsidRDefault="001D5AE3">
            <w:pPr>
              <w:spacing w:before="60"/>
              <w:rPr>
                <w:b/>
                <w:sz w:val="26"/>
              </w:rPr>
            </w:pPr>
            <w:r>
              <w:rPr>
                <w:b/>
                <w:sz w:val="26"/>
              </w:rPr>
              <w:t>Sposób wyboru projektów</w:t>
            </w:r>
          </w:p>
        </w:tc>
      </w:tr>
      <w:tr w:rsidR="003C1640" w14:paraId="5EAB6620" w14:textId="77777777">
        <w:tc>
          <w:tcPr>
            <w:tcW w:w="9062" w:type="dxa"/>
          </w:tcPr>
          <w:p w14:paraId="76380882" w14:textId="77777777" w:rsidR="003C1640" w:rsidRDefault="001D5AE3">
            <w:pPr>
              <w:spacing w:before="60"/>
              <w:rPr>
                <w:b/>
                <w:sz w:val="26"/>
              </w:rPr>
            </w:pPr>
            <w:r>
              <w:rPr>
                <w:sz w:val="26"/>
              </w:rPr>
              <w:t>Niekonkurencyjny</w:t>
            </w:r>
          </w:p>
        </w:tc>
      </w:tr>
      <w:tr w:rsidR="003C1640" w14:paraId="09C9982E" w14:textId="77777777">
        <w:tc>
          <w:tcPr>
            <w:tcW w:w="9062" w:type="dxa"/>
            <w:shd w:val="clear" w:color="auto" w:fill="F2F2F2" w:themeFill="light1" w:themeFillShade="F2"/>
          </w:tcPr>
          <w:p w14:paraId="7079C00D" w14:textId="77777777" w:rsidR="003C1640" w:rsidRDefault="001D5AE3">
            <w:pPr>
              <w:spacing w:before="60"/>
              <w:rPr>
                <w:b/>
                <w:sz w:val="26"/>
              </w:rPr>
            </w:pPr>
            <w:r>
              <w:rPr>
                <w:b/>
                <w:sz w:val="26"/>
              </w:rPr>
              <w:t>Realizacja instrumentów terytorialnych</w:t>
            </w:r>
          </w:p>
        </w:tc>
      </w:tr>
      <w:tr w:rsidR="003C1640" w14:paraId="45F216BB" w14:textId="77777777">
        <w:tc>
          <w:tcPr>
            <w:tcW w:w="9062" w:type="dxa"/>
          </w:tcPr>
          <w:p w14:paraId="15DFCE17" w14:textId="77777777" w:rsidR="003C1640" w:rsidRDefault="001D5AE3">
            <w:pPr>
              <w:spacing w:before="60"/>
              <w:rPr>
                <w:b/>
                <w:sz w:val="26"/>
              </w:rPr>
            </w:pPr>
            <w:r>
              <w:rPr>
                <w:sz w:val="26"/>
              </w:rPr>
              <w:lastRenderedPageBreak/>
              <w:t>Nie dotyczy</w:t>
            </w:r>
          </w:p>
        </w:tc>
      </w:tr>
      <w:tr w:rsidR="003C1640" w14:paraId="196906DD" w14:textId="77777777">
        <w:tc>
          <w:tcPr>
            <w:tcW w:w="9062" w:type="dxa"/>
            <w:shd w:val="clear" w:color="auto" w:fill="F2F2F2" w:themeFill="light1" w:themeFillShade="F2"/>
          </w:tcPr>
          <w:p w14:paraId="735EDD9F" w14:textId="77777777" w:rsidR="003C1640" w:rsidRDefault="001D5AE3">
            <w:pPr>
              <w:spacing w:before="60"/>
              <w:rPr>
                <w:b/>
                <w:sz w:val="26"/>
              </w:rPr>
            </w:pPr>
            <w:r>
              <w:rPr>
                <w:b/>
                <w:sz w:val="26"/>
              </w:rPr>
              <w:t>Typ beneficjenta – ogólny</w:t>
            </w:r>
          </w:p>
        </w:tc>
      </w:tr>
      <w:tr w:rsidR="003C1640" w14:paraId="3FE3A010" w14:textId="77777777">
        <w:tc>
          <w:tcPr>
            <w:tcW w:w="9062" w:type="dxa"/>
          </w:tcPr>
          <w:p w14:paraId="6D39078D" w14:textId="77777777" w:rsidR="003C1640" w:rsidRDefault="001D5AE3">
            <w:pPr>
              <w:spacing w:before="60"/>
              <w:rPr>
                <w:b/>
                <w:sz w:val="26"/>
              </w:rPr>
            </w:pPr>
            <w:r>
              <w:rPr>
                <w:sz w:val="26"/>
              </w:rPr>
              <w:t>Służby publiczne</w:t>
            </w:r>
          </w:p>
        </w:tc>
      </w:tr>
      <w:tr w:rsidR="003C1640" w14:paraId="48D9E73D" w14:textId="77777777">
        <w:tc>
          <w:tcPr>
            <w:tcW w:w="9062" w:type="dxa"/>
            <w:shd w:val="clear" w:color="auto" w:fill="F2F2F2" w:themeFill="light1" w:themeFillShade="F2"/>
          </w:tcPr>
          <w:p w14:paraId="1A8058C3" w14:textId="77777777" w:rsidR="003C1640" w:rsidRDefault="001D5AE3">
            <w:pPr>
              <w:spacing w:before="60"/>
              <w:rPr>
                <w:b/>
                <w:sz w:val="26"/>
              </w:rPr>
            </w:pPr>
            <w:r>
              <w:rPr>
                <w:b/>
                <w:sz w:val="26"/>
              </w:rPr>
              <w:t>Typ beneficjenta – szczegółowy</w:t>
            </w:r>
          </w:p>
        </w:tc>
      </w:tr>
      <w:tr w:rsidR="003C1640" w14:paraId="20A1BF36" w14:textId="77777777">
        <w:tc>
          <w:tcPr>
            <w:tcW w:w="9062" w:type="dxa"/>
          </w:tcPr>
          <w:p w14:paraId="6A88E40D" w14:textId="77777777" w:rsidR="003C1640" w:rsidRDefault="001D5AE3">
            <w:pPr>
              <w:spacing w:before="60"/>
              <w:rPr>
                <w:b/>
                <w:sz w:val="26"/>
              </w:rPr>
            </w:pPr>
            <w:r>
              <w:rPr>
                <w:sz w:val="26"/>
              </w:rPr>
              <w:t>Instytucje rynku pracy</w:t>
            </w:r>
          </w:p>
        </w:tc>
      </w:tr>
      <w:tr w:rsidR="003C1640" w14:paraId="12351B38" w14:textId="77777777">
        <w:tc>
          <w:tcPr>
            <w:tcW w:w="9062" w:type="dxa"/>
            <w:shd w:val="clear" w:color="auto" w:fill="F2F2F2" w:themeFill="light1" w:themeFillShade="F2"/>
          </w:tcPr>
          <w:p w14:paraId="78313116" w14:textId="77777777" w:rsidR="003C1640" w:rsidRDefault="001D5AE3">
            <w:pPr>
              <w:spacing w:before="60"/>
              <w:rPr>
                <w:b/>
                <w:sz w:val="26"/>
              </w:rPr>
            </w:pPr>
            <w:r>
              <w:rPr>
                <w:b/>
                <w:sz w:val="26"/>
              </w:rPr>
              <w:t>Grupa docelowa</w:t>
            </w:r>
          </w:p>
        </w:tc>
      </w:tr>
      <w:tr w:rsidR="003C1640" w14:paraId="3CE029EC" w14:textId="77777777">
        <w:tc>
          <w:tcPr>
            <w:tcW w:w="9062" w:type="dxa"/>
          </w:tcPr>
          <w:p w14:paraId="1A62017F" w14:textId="77777777" w:rsidR="003C1640" w:rsidRDefault="001D5AE3">
            <w:pPr>
              <w:spacing w:before="60"/>
              <w:rPr>
                <w:b/>
                <w:sz w:val="26"/>
              </w:rPr>
            </w:pPr>
            <w:r>
              <w:rPr>
                <w:sz w:val="26"/>
              </w:rPr>
              <w:t>osoby bez zatrudnienia, osoby w wieku 18-29 lat</w:t>
            </w:r>
          </w:p>
        </w:tc>
      </w:tr>
      <w:tr w:rsidR="003C1640" w14:paraId="03A055E4" w14:textId="77777777">
        <w:tc>
          <w:tcPr>
            <w:tcW w:w="9062" w:type="dxa"/>
            <w:shd w:val="clear" w:color="auto" w:fill="F2F2F2" w:themeFill="light1" w:themeFillShade="F2"/>
          </w:tcPr>
          <w:p w14:paraId="7EB512D4" w14:textId="77777777" w:rsidR="003C1640" w:rsidRDefault="001D5AE3">
            <w:pPr>
              <w:spacing w:before="60"/>
              <w:rPr>
                <w:b/>
                <w:sz w:val="26"/>
              </w:rPr>
            </w:pPr>
            <w:r>
              <w:rPr>
                <w:b/>
                <w:sz w:val="26"/>
              </w:rPr>
              <w:t>Słowa kluczowe</w:t>
            </w:r>
          </w:p>
        </w:tc>
      </w:tr>
      <w:tr w:rsidR="003C1640" w14:paraId="1271E81D" w14:textId="77777777">
        <w:tc>
          <w:tcPr>
            <w:tcW w:w="9062" w:type="dxa"/>
          </w:tcPr>
          <w:p w14:paraId="390BBD82" w14:textId="77777777" w:rsidR="003C1640" w:rsidRDefault="001D5AE3">
            <w:pPr>
              <w:spacing w:before="60"/>
              <w:rPr>
                <w:b/>
                <w:sz w:val="26"/>
              </w:rPr>
            </w:pPr>
            <w:proofErr w:type="spellStart"/>
            <w:r>
              <w:rPr>
                <w:sz w:val="26"/>
              </w:rPr>
              <w:t>aktywizacja_zawodowa</w:t>
            </w:r>
            <w:proofErr w:type="spellEnd"/>
            <w:r>
              <w:rPr>
                <w:sz w:val="26"/>
              </w:rPr>
              <w:t xml:space="preserve">, bezrobotny, </w:t>
            </w:r>
            <w:proofErr w:type="spellStart"/>
            <w:r>
              <w:rPr>
                <w:sz w:val="26"/>
              </w:rPr>
              <w:t>działalność_gospodarcza</w:t>
            </w:r>
            <w:proofErr w:type="spellEnd"/>
            <w:r>
              <w:rPr>
                <w:sz w:val="26"/>
              </w:rPr>
              <w:t xml:space="preserve">, </w:t>
            </w:r>
            <w:proofErr w:type="spellStart"/>
            <w:r>
              <w:rPr>
                <w:sz w:val="26"/>
              </w:rPr>
              <w:t>Gwarancje_dla_Młodzieży</w:t>
            </w:r>
            <w:proofErr w:type="spellEnd"/>
            <w:r>
              <w:rPr>
                <w:sz w:val="26"/>
              </w:rPr>
              <w:t>_(</w:t>
            </w:r>
            <w:proofErr w:type="spellStart"/>
            <w:r>
              <w:rPr>
                <w:sz w:val="26"/>
              </w:rPr>
              <w:t>GdM</w:t>
            </w:r>
            <w:proofErr w:type="spellEnd"/>
            <w:r>
              <w:rPr>
                <w:sz w:val="26"/>
              </w:rPr>
              <w:t>)</w:t>
            </w:r>
          </w:p>
        </w:tc>
      </w:tr>
      <w:tr w:rsidR="003C1640" w14:paraId="26FF6342" w14:textId="77777777">
        <w:tc>
          <w:tcPr>
            <w:tcW w:w="9062" w:type="dxa"/>
            <w:shd w:val="clear" w:color="auto" w:fill="F2F2F2" w:themeFill="light1" w:themeFillShade="F2"/>
          </w:tcPr>
          <w:p w14:paraId="36E269BE" w14:textId="77777777" w:rsidR="003C1640" w:rsidRDefault="001D5AE3">
            <w:pPr>
              <w:spacing w:before="60"/>
              <w:rPr>
                <w:b/>
                <w:sz w:val="26"/>
              </w:rPr>
            </w:pPr>
            <w:r>
              <w:rPr>
                <w:b/>
                <w:sz w:val="26"/>
              </w:rPr>
              <w:t>Kryteria wyboru projektów</w:t>
            </w:r>
          </w:p>
        </w:tc>
      </w:tr>
      <w:tr w:rsidR="003C1640" w14:paraId="59271276" w14:textId="77777777">
        <w:tc>
          <w:tcPr>
            <w:tcW w:w="9062" w:type="dxa"/>
          </w:tcPr>
          <w:p w14:paraId="2E8FAE86" w14:textId="77777777" w:rsidR="003C1640" w:rsidRDefault="001D5AE3">
            <w:pPr>
              <w:spacing w:before="60"/>
              <w:rPr>
                <w:b/>
                <w:sz w:val="26"/>
              </w:rPr>
            </w:pPr>
            <w:r>
              <w:rPr>
                <w:sz w:val="26"/>
              </w:rPr>
              <w:t>https://funduszeue.podkarpackie.pl/szczegoly-programu/prawo-i-dokumenty/kryteria-wyboru-projektow</w:t>
            </w:r>
          </w:p>
        </w:tc>
      </w:tr>
      <w:tr w:rsidR="003C1640" w14:paraId="4377BAA6" w14:textId="77777777">
        <w:tc>
          <w:tcPr>
            <w:tcW w:w="9062" w:type="dxa"/>
            <w:shd w:val="clear" w:color="auto" w:fill="F2F2F2" w:themeFill="light1" w:themeFillShade="F2"/>
          </w:tcPr>
          <w:p w14:paraId="4AFC1328" w14:textId="77777777" w:rsidR="003C1640" w:rsidRDefault="001D5AE3">
            <w:pPr>
              <w:spacing w:before="60"/>
              <w:rPr>
                <w:b/>
                <w:sz w:val="26"/>
              </w:rPr>
            </w:pPr>
            <w:r>
              <w:rPr>
                <w:b/>
                <w:sz w:val="26"/>
              </w:rPr>
              <w:t>Wskaźniki produktu</w:t>
            </w:r>
          </w:p>
        </w:tc>
      </w:tr>
      <w:tr w:rsidR="003C1640" w14:paraId="36AFE25A" w14:textId="77777777">
        <w:tc>
          <w:tcPr>
            <w:tcW w:w="9062" w:type="dxa"/>
          </w:tcPr>
          <w:p w14:paraId="63405954" w14:textId="77777777" w:rsidR="003C1640" w:rsidRDefault="001D5AE3">
            <w:pPr>
              <w:spacing w:before="60"/>
              <w:rPr>
                <w:b/>
                <w:sz w:val="26"/>
              </w:rPr>
            </w:pPr>
            <w:r>
              <w:rPr>
                <w:sz w:val="26"/>
              </w:rPr>
              <w:t>WLWK-PL0CO02 - Liczba obiektów dostosowanych do potrzeb osób z niepełnosprawnościami</w:t>
            </w:r>
          </w:p>
        </w:tc>
      </w:tr>
      <w:tr w:rsidR="003C1640" w14:paraId="44E1C402" w14:textId="77777777">
        <w:tc>
          <w:tcPr>
            <w:tcW w:w="9062" w:type="dxa"/>
          </w:tcPr>
          <w:p w14:paraId="148B73AF" w14:textId="77777777" w:rsidR="003C1640" w:rsidRDefault="001D5AE3">
            <w:pPr>
              <w:spacing w:before="60"/>
              <w:rPr>
                <w:sz w:val="26"/>
              </w:rPr>
            </w:pPr>
            <w:r>
              <w:rPr>
                <w:sz w:val="26"/>
              </w:rPr>
              <w:t>WLWK-EECO02 - Liczba osób bezrobotnych, w tym długotrwale bezrobotnych, objętych wsparciem w programie</w:t>
            </w:r>
          </w:p>
        </w:tc>
      </w:tr>
      <w:tr w:rsidR="003C1640" w14:paraId="64419ECA" w14:textId="77777777">
        <w:tc>
          <w:tcPr>
            <w:tcW w:w="9062" w:type="dxa"/>
          </w:tcPr>
          <w:p w14:paraId="24296CDA" w14:textId="77777777" w:rsidR="003C1640" w:rsidRDefault="001D5AE3">
            <w:pPr>
              <w:spacing w:before="60"/>
              <w:rPr>
                <w:sz w:val="26"/>
              </w:rPr>
            </w:pPr>
            <w:r>
              <w:rPr>
                <w:sz w:val="26"/>
              </w:rPr>
              <w:t>WLWK-EECO03 - Liczba osób długotrwale bezrobotnych objętych wsparciem w programie</w:t>
            </w:r>
          </w:p>
        </w:tc>
      </w:tr>
      <w:tr w:rsidR="003C1640" w14:paraId="6FFCB9E8" w14:textId="77777777">
        <w:tc>
          <w:tcPr>
            <w:tcW w:w="9062" w:type="dxa"/>
          </w:tcPr>
          <w:p w14:paraId="4475A30B" w14:textId="77777777" w:rsidR="003C1640" w:rsidRDefault="001D5AE3">
            <w:pPr>
              <w:spacing w:before="60"/>
              <w:rPr>
                <w:sz w:val="26"/>
              </w:rPr>
            </w:pPr>
            <w:r>
              <w:rPr>
                <w:sz w:val="26"/>
              </w:rPr>
              <w:t>WLWK-PLACO01 - Liczba osób, które otrzymały bezzwrotne środki na podjęcie działalności gospodarczej w programie</w:t>
            </w:r>
          </w:p>
        </w:tc>
      </w:tr>
      <w:tr w:rsidR="003C1640" w14:paraId="172D0E7E" w14:textId="77777777">
        <w:tc>
          <w:tcPr>
            <w:tcW w:w="9062" w:type="dxa"/>
          </w:tcPr>
          <w:p w14:paraId="4D74DC1C" w14:textId="77777777" w:rsidR="003C1640" w:rsidRDefault="001D5AE3">
            <w:pPr>
              <w:spacing w:before="60"/>
              <w:rPr>
                <w:sz w:val="26"/>
              </w:rPr>
            </w:pPr>
            <w:r>
              <w:rPr>
                <w:sz w:val="26"/>
              </w:rPr>
              <w:lastRenderedPageBreak/>
              <w:t>WLWK-EECO15 - Liczba osób należących do mniejszości, w tym społeczności marginalizowanych takich jak Romowie, objętych wsparciem w programie</w:t>
            </w:r>
          </w:p>
        </w:tc>
      </w:tr>
      <w:tr w:rsidR="003C1640" w14:paraId="0EFE956E" w14:textId="77777777">
        <w:tc>
          <w:tcPr>
            <w:tcW w:w="9062" w:type="dxa"/>
          </w:tcPr>
          <w:p w14:paraId="3691B5F7" w14:textId="77777777" w:rsidR="003C1640" w:rsidRDefault="001D5AE3">
            <w:pPr>
              <w:spacing w:before="60"/>
              <w:rPr>
                <w:sz w:val="26"/>
              </w:rPr>
            </w:pPr>
            <w:r>
              <w:rPr>
                <w:sz w:val="26"/>
              </w:rPr>
              <w:t>WLWK-EECO14 - Liczba osób obcego pochodzenia objętych wsparciem w programie</w:t>
            </w:r>
          </w:p>
        </w:tc>
      </w:tr>
      <w:tr w:rsidR="003C1640" w14:paraId="323060D9" w14:textId="77777777">
        <w:tc>
          <w:tcPr>
            <w:tcW w:w="9062" w:type="dxa"/>
          </w:tcPr>
          <w:p w14:paraId="57B7687D"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7299DEDF" w14:textId="77777777">
        <w:tc>
          <w:tcPr>
            <w:tcW w:w="9062" w:type="dxa"/>
          </w:tcPr>
          <w:p w14:paraId="05002BB8" w14:textId="77777777" w:rsidR="003C1640" w:rsidRDefault="001D5AE3">
            <w:pPr>
              <w:spacing w:before="60"/>
              <w:rPr>
                <w:sz w:val="26"/>
              </w:rPr>
            </w:pPr>
            <w:r>
              <w:rPr>
                <w:sz w:val="26"/>
              </w:rPr>
              <w:t>WLWK-EECO07 - Liczba osób w wieku 18-29 lat objętych wsparciem w programie</w:t>
            </w:r>
          </w:p>
        </w:tc>
      </w:tr>
      <w:tr w:rsidR="003C1640" w14:paraId="157D91AA" w14:textId="77777777">
        <w:tc>
          <w:tcPr>
            <w:tcW w:w="9062" w:type="dxa"/>
          </w:tcPr>
          <w:p w14:paraId="14081796" w14:textId="77777777" w:rsidR="003C1640" w:rsidRDefault="001D5AE3">
            <w:pPr>
              <w:spacing w:before="60"/>
              <w:rPr>
                <w:sz w:val="26"/>
              </w:rPr>
            </w:pPr>
            <w:r>
              <w:rPr>
                <w:sz w:val="26"/>
              </w:rPr>
              <w:t>WLWK-EECO13 - Liczba osób z krajów trzecich objętych wsparciem w programie</w:t>
            </w:r>
          </w:p>
        </w:tc>
      </w:tr>
      <w:tr w:rsidR="003C1640" w14:paraId="64742AE8" w14:textId="77777777">
        <w:tc>
          <w:tcPr>
            <w:tcW w:w="9062" w:type="dxa"/>
          </w:tcPr>
          <w:p w14:paraId="0D49D4C4" w14:textId="77777777" w:rsidR="003C1640" w:rsidRDefault="001D5AE3">
            <w:pPr>
              <w:spacing w:before="60"/>
              <w:rPr>
                <w:sz w:val="26"/>
              </w:rPr>
            </w:pPr>
            <w:r>
              <w:rPr>
                <w:sz w:val="26"/>
              </w:rPr>
              <w:t>WLWK-EECO12 - Liczba osób z niepełnosprawnościami objętych wsparciem w programie</w:t>
            </w:r>
          </w:p>
        </w:tc>
      </w:tr>
      <w:tr w:rsidR="003C1640" w14:paraId="09CE7FF9" w14:textId="77777777">
        <w:tc>
          <w:tcPr>
            <w:tcW w:w="9062" w:type="dxa"/>
          </w:tcPr>
          <w:p w14:paraId="579EFFF7"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529DFA61" w14:textId="77777777">
        <w:tc>
          <w:tcPr>
            <w:tcW w:w="9062" w:type="dxa"/>
          </w:tcPr>
          <w:p w14:paraId="521033BF" w14:textId="77777777" w:rsidR="003C1640" w:rsidRDefault="001D5AE3">
            <w:pPr>
              <w:spacing w:before="60"/>
              <w:rPr>
                <w:sz w:val="26"/>
              </w:rPr>
            </w:pPr>
            <w:r>
              <w:rPr>
                <w:sz w:val="26"/>
              </w:rPr>
              <w:t>WLWK-PL0CO10 - Wartość wydatków kwalifikowalnych przeznaczonych na realizację gwarancji dla młodzieży</w:t>
            </w:r>
          </w:p>
        </w:tc>
      </w:tr>
      <w:tr w:rsidR="003C1640" w14:paraId="0DDF48F2" w14:textId="77777777">
        <w:tc>
          <w:tcPr>
            <w:tcW w:w="9062" w:type="dxa"/>
            <w:shd w:val="clear" w:color="auto" w:fill="F2F2F2" w:themeFill="light1" w:themeFillShade="F2"/>
          </w:tcPr>
          <w:p w14:paraId="119B4CD5" w14:textId="77777777" w:rsidR="003C1640" w:rsidRDefault="001D5AE3">
            <w:pPr>
              <w:spacing w:before="60"/>
              <w:rPr>
                <w:b/>
                <w:sz w:val="26"/>
              </w:rPr>
            </w:pPr>
            <w:r>
              <w:rPr>
                <w:b/>
                <w:sz w:val="26"/>
              </w:rPr>
              <w:t>Wskaźniki rezultatu</w:t>
            </w:r>
          </w:p>
        </w:tc>
      </w:tr>
      <w:tr w:rsidR="003C1640" w14:paraId="34A83545" w14:textId="77777777">
        <w:tc>
          <w:tcPr>
            <w:tcW w:w="9062" w:type="dxa"/>
          </w:tcPr>
          <w:p w14:paraId="49FE1CEB" w14:textId="77777777" w:rsidR="003C1640" w:rsidRDefault="001D5AE3">
            <w:pPr>
              <w:spacing w:before="60"/>
              <w:rPr>
                <w:b/>
                <w:sz w:val="26"/>
              </w:rPr>
            </w:pPr>
            <w:r>
              <w:rPr>
                <w:sz w:val="26"/>
              </w:rPr>
              <w:t>WLWK-EECR03 - Liczba osób, które uzyskały kwalifikacje po opuszczeniu programu</w:t>
            </w:r>
          </w:p>
        </w:tc>
      </w:tr>
      <w:tr w:rsidR="003C1640" w14:paraId="733FA1DC" w14:textId="77777777">
        <w:tc>
          <w:tcPr>
            <w:tcW w:w="9062" w:type="dxa"/>
          </w:tcPr>
          <w:p w14:paraId="34106000"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6B316829" w14:textId="77777777" w:rsidR="003C1640" w:rsidRDefault="003C1640">
      <w:pPr>
        <w:rPr>
          <w:b/>
        </w:rPr>
      </w:pPr>
    </w:p>
    <w:p w14:paraId="6175D4D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D0305CD" w14:textId="77777777">
        <w:tc>
          <w:tcPr>
            <w:tcW w:w="9062" w:type="dxa"/>
            <w:shd w:val="clear" w:color="auto" w:fill="D9D9D9" w:themeFill="light1" w:themeFillShade="D9"/>
          </w:tcPr>
          <w:p w14:paraId="007253BC" w14:textId="77777777" w:rsidR="003C1640" w:rsidRDefault="001D5AE3">
            <w:pPr>
              <w:spacing w:before="60"/>
              <w:rPr>
                <w:b/>
                <w:sz w:val="28"/>
              </w:rPr>
            </w:pPr>
            <w:r>
              <w:rPr>
                <w:b/>
                <w:sz w:val="28"/>
              </w:rPr>
              <w:t>Kod i nazwa działania</w:t>
            </w:r>
          </w:p>
        </w:tc>
      </w:tr>
      <w:tr w:rsidR="003C1640" w14:paraId="4B5BB738" w14:textId="77777777">
        <w:tc>
          <w:tcPr>
            <w:tcW w:w="9062" w:type="dxa"/>
          </w:tcPr>
          <w:p w14:paraId="38024D49" w14:textId="77777777" w:rsidR="003C1640" w:rsidRDefault="001D5AE3">
            <w:pPr>
              <w:pStyle w:val="Nagwek3"/>
              <w:spacing w:after="120"/>
            </w:pPr>
            <w:bookmarkStart w:id="37" w:name="_Toc216778765"/>
            <w:r>
              <w:rPr>
                <w:rFonts w:ascii="Calibri" w:hAnsi="Calibri" w:cs="Calibri"/>
                <w:sz w:val="32"/>
              </w:rPr>
              <w:t xml:space="preserve">Działanie FEPK.07.04 </w:t>
            </w:r>
            <w:r>
              <w:rPr>
                <w:rFonts w:ascii="Calibri" w:hAnsi="Calibri" w:cs="Calibri"/>
                <w:sz w:val="32"/>
              </w:rPr>
              <w:t>Poprawa sytuacji na rynku pracy osób ubogich pracujących, oraz odchodzących z rolnictwa</w:t>
            </w:r>
            <w:bookmarkEnd w:id="37"/>
          </w:p>
        </w:tc>
      </w:tr>
      <w:tr w:rsidR="003C1640" w14:paraId="0530D9D3" w14:textId="77777777">
        <w:tc>
          <w:tcPr>
            <w:tcW w:w="9062" w:type="dxa"/>
            <w:shd w:val="clear" w:color="auto" w:fill="F2F2F2" w:themeFill="light1" w:themeFillShade="F2"/>
          </w:tcPr>
          <w:p w14:paraId="1890C70C" w14:textId="77777777" w:rsidR="003C1640" w:rsidRDefault="001D5AE3">
            <w:pPr>
              <w:spacing w:before="60"/>
              <w:rPr>
                <w:b/>
                <w:sz w:val="26"/>
              </w:rPr>
            </w:pPr>
            <w:r>
              <w:rPr>
                <w:b/>
                <w:sz w:val="26"/>
              </w:rPr>
              <w:t>Cel szczegółowy</w:t>
            </w:r>
          </w:p>
        </w:tc>
      </w:tr>
      <w:tr w:rsidR="003C1640" w14:paraId="19908708" w14:textId="77777777">
        <w:tc>
          <w:tcPr>
            <w:tcW w:w="9062" w:type="dxa"/>
          </w:tcPr>
          <w:p w14:paraId="3E212B8D" w14:textId="77777777" w:rsidR="003C1640" w:rsidRDefault="001D5AE3">
            <w:pPr>
              <w:spacing w:before="60"/>
              <w:rPr>
                <w:b/>
                <w:sz w:val="26"/>
              </w:rPr>
            </w:pPr>
            <w:r>
              <w:rPr>
                <w:sz w:val="26"/>
              </w:rPr>
              <w:lastRenderedPageBreak/>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3C1640" w14:paraId="022E4336" w14:textId="77777777">
        <w:tc>
          <w:tcPr>
            <w:tcW w:w="9062" w:type="dxa"/>
            <w:shd w:val="clear" w:color="auto" w:fill="F2F2F2" w:themeFill="light1" w:themeFillShade="F2"/>
          </w:tcPr>
          <w:p w14:paraId="58990A55" w14:textId="77777777" w:rsidR="003C1640" w:rsidRDefault="001D5AE3">
            <w:pPr>
              <w:spacing w:before="60"/>
              <w:rPr>
                <w:b/>
                <w:sz w:val="26"/>
              </w:rPr>
            </w:pPr>
            <w:r>
              <w:rPr>
                <w:b/>
                <w:sz w:val="26"/>
              </w:rPr>
              <w:t>Instytucja Pośrednicząca</w:t>
            </w:r>
          </w:p>
        </w:tc>
      </w:tr>
      <w:tr w:rsidR="003C1640" w14:paraId="63C8D609" w14:textId="77777777">
        <w:tc>
          <w:tcPr>
            <w:tcW w:w="9062" w:type="dxa"/>
          </w:tcPr>
          <w:p w14:paraId="43D52A69" w14:textId="77777777" w:rsidR="003C1640" w:rsidRDefault="001D5AE3">
            <w:pPr>
              <w:spacing w:before="60"/>
              <w:rPr>
                <w:b/>
                <w:sz w:val="26"/>
              </w:rPr>
            </w:pPr>
            <w:r>
              <w:rPr>
                <w:sz w:val="26"/>
              </w:rPr>
              <w:t>Wojewódzki Urząd Pracy w Rzeszowie</w:t>
            </w:r>
          </w:p>
        </w:tc>
      </w:tr>
      <w:tr w:rsidR="003C1640" w14:paraId="574AE4DF" w14:textId="77777777">
        <w:tc>
          <w:tcPr>
            <w:tcW w:w="9062" w:type="dxa"/>
            <w:shd w:val="clear" w:color="auto" w:fill="F2F2F2" w:themeFill="light1" w:themeFillShade="F2"/>
          </w:tcPr>
          <w:p w14:paraId="2AC80A96" w14:textId="77777777" w:rsidR="003C1640" w:rsidRDefault="001D5AE3">
            <w:pPr>
              <w:spacing w:before="60"/>
              <w:rPr>
                <w:b/>
                <w:sz w:val="26"/>
              </w:rPr>
            </w:pPr>
            <w:r>
              <w:rPr>
                <w:b/>
                <w:sz w:val="26"/>
              </w:rPr>
              <w:t>Wysokość alokacji ogółem (EUR)</w:t>
            </w:r>
          </w:p>
        </w:tc>
      </w:tr>
      <w:tr w:rsidR="003C1640" w14:paraId="4BE15616" w14:textId="77777777">
        <w:tc>
          <w:tcPr>
            <w:tcW w:w="9062" w:type="dxa"/>
          </w:tcPr>
          <w:p w14:paraId="6F3B2AAE" w14:textId="77777777" w:rsidR="003C1640" w:rsidRDefault="001D5AE3">
            <w:pPr>
              <w:spacing w:before="60"/>
              <w:rPr>
                <w:b/>
                <w:sz w:val="26"/>
              </w:rPr>
            </w:pPr>
            <w:r>
              <w:rPr>
                <w:sz w:val="26"/>
              </w:rPr>
              <w:t>17 647 059,00</w:t>
            </w:r>
          </w:p>
        </w:tc>
      </w:tr>
      <w:tr w:rsidR="003C1640" w14:paraId="725F981D" w14:textId="77777777">
        <w:tc>
          <w:tcPr>
            <w:tcW w:w="9062" w:type="dxa"/>
            <w:shd w:val="clear" w:color="auto" w:fill="F2F2F2" w:themeFill="light1" w:themeFillShade="F2"/>
          </w:tcPr>
          <w:p w14:paraId="1EB07405" w14:textId="77777777" w:rsidR="003C1640" w:rsidRDefault="001D5AE3">
            <w:pPr>
              <w:spacing w:before="60"/>
              <w:rPr>
                <w:b/>
                <w:sz w:val="26"/>
              </w:rPr>
            </w:pPr>
            <w:r>
              <w:rPr>
                <w:b/>
                <w:sz w:val="26"/>
              </w:rPr>
              <w:t>Wysokość alokacji UE (EUR)</w:t>
            </w:r>
          </w:p>
        </w:tc>
      </w:tr>
      <w:tr w:rsidR="003C1640" w14:paraId="4A9042A2" w14:textId="77777777">
        <w:tc>
          <w:tcPr>
            <w:tcW w:w="9062" w:type="dxa"/>
          </w:tcPr>
          <w:p w14:paraId="585B887F" w14:textId="77777777" w:rsidR="003C1640" w:rsidRDefault="001D5AE3">
            <w:pPr>
              <w:spacing w:before="60"/>
              <w:rPr>
                <w:b/>
                <w:sz w:val="26"/>
              </w:rPr>
            </w:pPr>
            <w:r>
              <w:rPr>
                <w:sz w:val="26"/>
              </w:rPr>
              <w:t>15 000 000,00</w:t>
            </w:r>
          </w:p>
        </w:tc>
      </w:tr>
      <w:tr w:rsidR="003C1640" w14:paraId="444DAAE1" w14:textId="77777777">
        <w:tc>
          <w:tcPr>
            <w:tcW w:w="9062" w:type="dxa"/>
            <w:shd w:val="clear" w:color="auto" w:fill="F2F2F2" w:themeFill="light1" w:themeFillShade="F2"/>
          </w:tcPr>
          <w:p w14:paraId="1B591A2B" w14:textId="77777777" w:rsidR="003C1640" w:rsidRDefault="001D5AE3">
            <w:pPr>
              <w:spacing w:before="60"/>
              <w:rPr>
                <w:b/>
                <w:sz w:val="26"/>
              </w:rPr>
            </w:pPr>
            <w:r>
              <w:rPr>
                <w:b/>
                <w:sz w:val="26"/>
              </w:rPr>
              <w:t>Zakres interwencji</w:t>
            </w:r>
          </w:p>
        </w:tc>
      </w:tr>
      <w:tr w:rsidR="003C1640" w14:paraId="3091D7A4" w14:textId="77777777">
        <w:tc>
          <w:tcPr>
            <w:tcW w:w="9062" w:type="dxa"/>
          </w:tcPr>
          <w:p w14:paraId="72A1499C" w14:textId="77777777" w:rsidR="003C1640" w:rsidRDefault="001D5AE3">
            <w:pPr>
              <w:spacing w:before="60"/>
              <w:rPr>
                <w:b/>
                <w:sz w:val="26"/>
              </w:rPr>
            </w:pPr>
            <w:r>
              <w:rPr>
                <w:sz w:val="26"/>
              </w:rPr>
              <w:t>140 - Wsparcie na rzecz dostosowania umiejętności i kwalifikacji zawodowych do potrzeb rynku pracy oraz na rzecz przepływów na rynku pracy</w:t>
            </w:r>
          </w:p>
        </w:tc>
      </w:tr>
      <w:tr w:rsidR="003C1640" w14:paraId="38F8B265" w14:textId="77777777">
        <w:tblPrEx>
          <w:shd w:val="clear" w:color="auto" w:fill="F2F2F2" w:themeFill="light1" w:themeFillShade="F2"/>
        </w:tblPrEx>
        <w:tc>
          <w:tcPr>
            <w:tcW w:w="9062" w:type="dxa"/>
            <w:shd w:val="clear" w:color="auto" w:fill="F2F2F2" w:themeFill="light1" w:themeFillShade="F2"/>
          </w:tcPr>
          <w:p w14:paraId="660A6CB1" w14:textId="77777777" w:rsidR="003C1640" w:rsidRDefault="001D5AE3">
            <w:pPr>
              <w:spacing w:before="60" w:after="240"/>
              <w:rPr>
                <w:b/>
                <w:sz w:val="26"/>
              </w:rPr>
            </w:pPr>
            <w:r>
              <w:rPr>
                <w:b/>
                <w:sz w:val="26"/>
              </w:rPr>
              <w:t>Opis działania</w:t>
            </w:r>
          </w:p>
        </w:tc>
      </w:tr>
      <w:tr w:rsidR="003C1640" w14:paraId="3EDA92AB" w14:textId="77777777">
        <w:tc>
          <w:tcPr>
            <w:tcW w:w="9062" w:type="dxa"/>
          </w:tcPr>
          <w:p w14:paraId="37E09C57" w14:textId="77777777" w:rsidR="003C1640" w:rsidRDefault="001D5AE3">
            <w:pPr>
              <w:spacing w:before="60"/>
              <w:rPr>
                <w:sz w:val="26"/>
              </w:rPr>
            </w:pPr>
            <w:r>
              <w:br/>
            </w:r>
            <w:r>
              <w:rPr>
                <w:sz w:val="26"/>
              </w:rPr>
              <w:t>Interwencja będzie miała na celu wsparcie zapewniające większy dostęp do trwałego zatrudnienia oraz możliwości podnoszenia kwalifikacji i kompetencji/ umiejętności wśród os. zatrudnionych na umowach krótkoterminowych, cywilno- prawnych ubogich pracujących, z niepełnosprawnościami lub o ograniczonej mobilności.</w:t>
            </w:r>
            <w:r>
              <w:br/>
            </w:r>
            <w:r>
              <w:rPr>
                <w:sz w:val="26"/>
              </w:rPr>
              <w:t>Mając na uwadze zmieniający się rynek pracy konieczna jest interwencja w zakresie dostosowania kwalifikacji do zmian. Zapewnienie wsparcia w postaci m.in.: szkoleń, staży lub innych form pozwoli na po</w:t>
            </w:r>
            <w:r>
              <w:rPr>
                <w:sz w:val="26"/>
              </w:rPr>
              <w:t xml:space="preserve">prawę sytuacji tych osób na rynku pracy, ułatwi również skuteczną aktywizację zawodową osób odchodzących z rolnictwa i pozwoli im na wykonywanie zawodów pozarolniczych. </w:t>
            </w:r>
            <w:r>
              <w:br/>
            </w:r>
            <w:r>
              <w:rPr>
                <w:sz w:val="26"/>
              </w:rPr>
              <w:t>Typy projektów:</w:t>
            </w:r>
            <w:r>
              <w:br/>
            </w:r>
            <w:r>
              <w:lastRenderedPageBreak/>
              <w:br/>
            </w:r>
            <w:r>
              <w:rPr>
                <w:sz w:val="26"/>
              </w:rPr>
              <w:t>- formy pomocy określone w Ustawie o rynku pracy i służbach zatrudnienia, z wyłączeniem robót publicznych i dotacji na rozpoczęcie prowadzenia działalności gospodarczej,</w:t>
            </w:r>
            <w:r>
              <w:br/>
            </w:r>
            <w:r>
              <w:br/>
            </w:r>
            <w:r>
              <w:rPr>
                <w:sz w:val="26"/>
              </w:rPr>
              <w:t>Limity i ograniczenia:</w:t>
            </w:r>
            <w:r>
              <w:br/>
            </w:r>
            <w:r>
              <w:rPr>
                <w:sz w:val="26"/>
              </w:rPr>
              <w:t>W projektach zastosowane będą formy pomocy, wskazane w Ustawie z dnia 20 marca 2025 r. o rynku pracy i służbach zatrudnienia, reali</w:t>
            </w:r>
            <w:r>
              <w:rPr>
                <w:sz w:val="26"/>
              </w:rPr>
              <w:t>zowane w sposób i na zasadach określonych w tej Ustawie i odpowiednich aktach wykonawczych do Ustawy.</w:t>
            </w:r>
            <w:r>
              <w:br/>
            </w:r>
            <w:r>
              <w:rPr>
                <w:sz w:val="26"/>
              </w:rPr>
              <w:t>Wsparcie z obszaru zatrudnienia każdorazowo poprzedzone zostanie identyfikacją potrzeb uczestnika projektu, w tym m.in. poprzez diagnozowanie potrzeb szkoleniowych, możliwością doskonalenia zawodowego, oraz opracowania lub aktualizacji dla każdego uczestnika projektu Indywidualnego Planu Działań (IPD), zgodnie z Ustawą  z dnia 20 marca 2025 r. o rynku pracy i służbach zatrudnienia lub innego dokumentu pełni</w:t>
            </w:r>
            <w:r>
              <w:rPr>
                <w:sz w:val="26"/>
              </w:rPr>
              <w:t>ącego analogiczną funkcję.</w:t>
            </w:r>
            <w:r>
              <w:br/>
            </w:r>
            <w:r>
              <w:rPr>
                <w:sz w:val="26"/>
              </w:rPr>
              <w:t xml:space="preserve">Dokument ten powinien określać zakres wsparcia udzielonego danej osobie, który jest z nią uzgodniony i podlega ewentualnej aktualizacji w trakcie projektu. </w:t>
            </w:r>
            <w:r>
              <w:br/>
            </w:r>
            <w:r>
              <w:rPr>
                <w:sz w:val="26"/>
              </w:rPr>
              <w:t>Wsparcie dostosowane zostanie do indywidualnych potrzeb uczestnika, wynikających z aktualnego stanu jego wiedzy, doświadczenia, zdolności i predyspozycji do wykonywania danego zawodu. Każdy uczestnik otrzyma ofertę wsparcia z formą/</w:t>
            </w:r>
            <w:proofErr w:type="spellStart"/>
            <w:r>
              <w:rPr>
                <w:sz w:val="26"/>
              </w:rPr>
              <w:t>ami</w:t>
            </w:r>
            <w:proofErr w:type="spellEnd"/>
            <w:r>
              <w:rPr>
                <w:sz w:val="26"/>
              </w:rPr>
              <w:t xml:space="preserve"> pomocy, która/e zostaną zidentyfikowane u niego jako niezbędne w celu poprawy sytuacji na ry</w:t>
            </w:r>
            <w:r>
              <w:rPr>
                <w:sz w:val="26"/>
              </w:rPr>
              <w:t xml:space="preserve">nku pracy lub uzyskania zatrudnienia.  </w:t>
            </w:r>
            <w:r>
              <w:br/>
            </w:r>
            <w:r>
              <w:rPr>
                <w:sz w:val="26"/>
              </w:rPr>
              <w:t>Uwzględnione zostaną również mechanizmy gwarantujące efektywność wsparcia w postaci szkoleń, poprzez zapewnienie, iż efektem szkolenia będzie nabycie kwalifikacji lub kompetencji.</w:t>
            </w:r>
            <w:r>
              <w:br/>
            </w:r>
            <w:r>
              <w:rPr>
                <w:sz w:val="26"/>
              </w:rPr>
              <w:t>Nabycie kwalifikacji lub kompetencji będzie weryfikowane zgodnie zasadami wskazanymi w załączniku nr 2 "Podstawowe informacje dotyczące uzyskiwania kwalifikacji w ramach projektów współfinansowanych z EFS+ do wytycznych ministra właściwego ds. rozwoju regionalnego dotyczących monitorowania p</w:t>
            </w:r>
            <w:r>
              <w:rPr>
                <w:sz w:val="26"/>
              </w:rPr>
              <w:t>ostępu rzeczowego realizacji programów na lata 2021-2027.</w:t>
            </w:r>
            <w:r>
              <w:br/>
            </w:r>
          </w:p>
        </w:tc>
      </w:tr>
      <w:tr w:rsidR="003C1640" w14:paraId="513820AE" w14:textId="77777777">
        <w:tc>
          <w:tcPr>
            <w:tcW w:w="9062" w:type="dxa"/>
            <w:shd w:val="clear" w:color="auto" w:fill="F2F2F2" w:themeFill="light1" w:themeFillShade="F2"/>
          </w:tcPr>
          <w:p w14:paraId="62397486" w14:textId="77777777" w:rsidR="003C1640" w:rsidRDefault="001D5AE3">
            <w:pPr>
              <w:spacing w:before="60"/>
              <w:rPr>
                <w:b/>
                <w:sz w:val="26"/>
              </w:rPr>
            </w:pPr>
            <w:r>
              <w:rPr>
                <w:b/>
                <w:sz w:val="26"/>
              </w:rPr>
              <w:lastRenderedPageBreak/>
              <w:t>Maksymalny % poziom dofinansowania UE w projekcie</w:t>
            </w:r>
          </w:p>
        </w:tc>
      </w:tr>
      <w:tr w:rsidR="003C1640" w14:paraId="54BE75A2" w14:textId="77777777">
        <w:tc>
          <w:tcPr>
            <w:tcW w:w="9062" w:type="dxa"/>
          </w:tcPr>
          <w:p w14:paraId="714A918B" w14:textId="77777777" w:rsidR="003C1640" w:rsidRDefault="001D5AE3">
            <w:pPr>
              <w:spacing w:before="60"/>
              <w:rPr>
                <w:b/>
                <w:sz w:val="26"/>
              </w:rPr>
            </w:pPr>
            <w:r>
              <w:rPr>
                <w:sz w:val="26"/>
              </w:rPr>
              <w:lastRenderedPageBreak/>
              <w:t>85</w:t>
            </w:r>
          </w:p>
        </w:tc>
      </w:tr>
      <w:tr w:rsidR="003C1640" w14:paraId="6E73B0C2" w14:textId="77777777">
        <w:tc>
          <w:tcPr>
            <w:tcW w:w="9062" w:type="dxa"/>
            <w:shd w:val="clear" w:color="auto" w:fill="F2F2F2" w:themeFill="light1" w:themeFillShade="F2"/>
          </w:tcPr>
          <w:p w14:paraId="29B3B6AC"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95C64E9" w14:textId="77777777">
        <w:tc>
          <w:tcPr>
            <w:tcW w:w="9062" w:type="dxa"/>
          </w:tcPr>
          <w:p w14:paraId="6750FF3B" w14:textId="77777777" w:rsidR="003C1640" w:rsidRDefault="001D5AE3">
            <w:pPr>
              <w:spacing w:before="60"/>
              <w:rPr>
                <w:b/>
                <w:sz w:val="26"/>
              </w:rPr>
            </w:pPr>
            <w:r>
              <w:rPr>
                <w:sz w:val="26"/>
              </w:rPr>
              <w:t>90</w:t>
            </w:r>
          </w:p>
        </w:tc>
      </w:tr>
      <w:tr w:rsidR="003C1640" w14:paraId="58D43990" w14:textId="77777777">
        <w:tc>
          <w:tcPr>
            <w:tcW w:w="9062" w:type="dxa"/>
            <w:shd w:val="clear" w:color="auto" w:fill="F2F2F2" w:themeFill="light1" w:themeFillShade="F2"/>
          </w:tcPr>
          <w:p w14:paraId="5897F664" w14:textId="77777777" w:rsidR="003C1640" w:rsidRDefault="001D5AE3">
            <w:pPr>
              <w:spacing w:before="60"/>
              <w:rPr>
                <w:b/>
                <w:sz w:val="26"/>
              </w:rPr>
            </w:pPr>
            <w:r>
              <w:rPr>
                <w:b/>
                <w:sz w:val="26"/>
              </w:rPr>
              <w:t>Pomoc publiczna – unijna podstawa prawna</w:t>
            </w:r>
          </w:p>
        </w:tc>
      </w:tr>
      <w:tr w:rsidR="003C1640" w14:paraId="05D809C4" w14:textId="77777777">
        <w:tc>
          <w:tcPr>
            <w:tcW w:w="9062" w:type="dxa"/>
          </w:tcPr>
          <w:p w14:paraId="60B11DFB"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 Traktat o funkcjonowaniu Unii Europejskiej</w:t>
            </w:r>
          </w:p>
        </w:tc>
      </w:tr>
      <w:tr w:rsidR="003C1640" w14:paraId="06ACC560" w14:textId="77777777">
        <w:tc>
          <w:tcPr>
            <w:tcW w:w="9062" w:type="dxa"/>
            <w:shd w:val="clear" w:color="auto" w:fill="F2F2F2" w:themeFill="light1" w:themeFillShade="F2"/>
          </w:tcPr>
          <w:p w14:paraId="4BFB670A" w14:textId="77777777" w:rsidR="003C1640" w:rsidRDefault="001D5AE3">
            <w:pPr>
              <w:spacing w:before="60"/>
              <w:rPr>
                <w:b/>
                <w:sz w:val="26"/>
              </w:rPr>
            </w:pPr>
            <w:r>
              <w:rPr>
                <w:b/>
                <w:sz w:val="26"/>
              </w:rPr>
              <w:t>Pomoc publiczna – krajowa podstawa prawna</w:t>
            </w:r>
          </w:p>
        </w:tc>
      </w:tr>
      <w:tr w:rsidR="003C1640" w14:paraId="3F1C1B91" w14:textId="77777777">
        <w:tc>
          <w:tcPr>
            <w:tcW w:w="9062" w:type="dxa"/>
          </w:tcPr>
          <w:p w14:paraId="2D1CA614"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09977CEA" w14:textId="77777777">
        <w:tc>
          <w:tcPr>
            <w:tcW w:w="9062" w:type="dxa"/>
            <w:shd w:val="clear" w:color="auto" w:fill="F2F2F2" w:themeFill="light1" w:themeFillShade="F2"/>
          </w:tcPr>
          <w:p w14:paraId="345A5C66" w14:textId="77777777" w:rsidR="003C1640" w:rsidRDefault="001D5AE3">
            <w:pPr>
              <w:spacing w:before="60"/>
              <w:rPr>
                <w:b/>
                <w:sz w:val="26"/>
              </w:rPr>
            </w:pPr>
            <w:r>
              <w:rPr>
                <w:b/>
                <w:sz w:val="26"/>
              </w:rPr>
              <w:t>Uproszczone metody rozliczania</w:t>
            </w:r>
          </w:p>
        </w:tc>
      </w:tr>
      <w:tr w:rsidR="003C1640" w14:paraId="762A89EA" w14:textId="77777777">
        <w:tc>
          <w:tcPr>
            <w:tcW w:w="9062" w:type="dxa"/>
          </w:tcPr>
          <w:p w14:paraId="139FD7E8"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7FE43218" w14:textId="77777777">
        <w:tc>
          <w:tcPr>
            <w:tcW w:w="9062" w:type="dxa"/>
            <w:shd w:val="clear" w:color="auto" w:fill="F2F2F2" w:themeFill="light1" w:themeFillShade="F2"/>
          </w:tcPr>
          <w:p w14:paraId="58F9BD68" w14:textId="77777777" w:rsidR="003C1640" w:rsidRDefault="001D5AE3">
            <w:pPr>
              <w:spacing w:before="60"/>
              <w:rPr>
                <w:b/>
                <w:sz w:val="26"/>
              </w:rPr>
            </w:pPr>
            <w:r>
              <w:rPr>
                <w:b/>
                <w:sz w:val="26"/>
              </w:rPr>
              <w:t>Forma wsparcia</w:t>
            </w:r>
          </w:p>
        </w:tc>
      </w:tr>
      <w:tr w:rsidR="003C1640" w14:paraId="153EE7B1" w14:textId="77777777">
        <w:tc>
          <w:tcPr>
            <w:tcW w:w="9062" w:type="dxa"/>
          </w:tcPr>
          <w:p w14:paraId="7062B176" w14:textId="77777777" w:rsidR="003C1640" w:rsidRDefault="001D5AE3">
            <w:pPr>
              <w:spacing w:before="60"/>
              <w:rPr>
                <w:b/>
                <w:sz w:val="26"/>
              </w:rPr>
            </w:pPr>
            <w:r>
              <w:rPr>
                <w:sz w:val="26"/>
              </w:rPr>
              <w:t>Dotacja</w:t>
            </w:r>
          </w:p>
        </w:tc>
      </w:tr>
      <w:tr w:rsidR="003C1640" w14:paraId="45021E9E" w14:textId="77777777">
        <w:tc>
          <w:tcPr>
            <w:tcW w:w="9062" w:type="dxa"/>
            <w:shd w:val="clear" w:color="auto" w:fill="F2F2F2" w:themeFill="light1" w:themeFillShade="F2"/>
          </w:tcPr>
          <w:p w14:paraId="294B3377"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03D2D33C" w14:textId="77777777">
        <w:tc>
          <w:tcPr>
            <w:tcW w:w="9062" w:type="dxa"/>
          </w:tcPr>
          <w:p w14:paraId="7D5D6AB0" w14:textId="77777777" w:rsidR="003C1640" w:rsidRDefault="001D5AE3">
            <w:pPr>
              <w:spacing w:before="60"/>
              <w:rPr>
                <w:b/>
                <w:sz w:val="26"/>
              </w:rPr>
            </w:pPr>
            <w:r>
              <w:rPr>
                <w:sz w:val="26"/>
              </w:rPr>
              <w:t>5</w:t>
            </w:r>
          </w:p>
        </w:tc>
      </w:tr>
      <w:tr w:rsidR="003C1640" w14:paraId="3B7C5EE6" w14:textId="77777777">
        <w:tc>
          <w:tcPr>
            <w:tcW w:w="9062" w:type="dxa"/>
            <w:shd w:val="clear" w:color="auto" w:fill="F2F2F2" w:themeFill="light1" w:themeFillShade="F2"/>
          </w:tcPr>
          <w:p w14:paraId="49FE4A7C" w14:textId="77777777" w:rsidR="003C1640" w:rsidRDefault="001D5AE3">
            <w:pPr>
              <w:spacing w:before="60"/>
              <w:rPr>
                <w:b/>
                <w:sz w:val="26"/>
              </w:rPr>
            </w:pPr>
            <w:r>
              <w:rPr>
                <w:b/>
                <w:sz w:val="26"/>
              </w:rPr>
              <w:lastRenderedPageBreak/>
              <w:t>Minimalny wkład własny beneficjenta</w:t>
            </w:r>
          </w:p>
        </w:tc>
      </w:tr>
      <w:tr w:rsidR="003C1640" w14:paraId="27F3FFA9" w14:textId="77777777">
        <w:tc>
          <w:tcPr>
            <w:tcW w:w="9062" w:type="dxa"/>
          </w:tcPr>
          <w:p w14:paraId="2D516DF4" w14:textId="77777777" w:rsidR="003C1640" w:rsidRDefault="001D5AE3">
            <w:pPr>
              <w:spacing w:before="60"/>
              <w:rPr>
                <w:b/>
                <w:sz w:val="26"/>
              </w:rPr>
            </w:pPr>
            <w:r>
              <w:rPr>
                <w:sz w:val="26"/>
              </w:rPr>
              <w:t>10%</w:t>
            </w:r>
          </w:p>
        </w:tc>
      </w:tr>
      <w:tr w:rsidR="003C1640" w14:paraId="62BAFF06" w14:textId="77777777">
        <w:tc>
          <w:tcPr>
            <w:tcW w:w="9062" w:type="dxa"/>
            <w:shd w:val="clear" w:color="auto" w:fill="F2F2F2" w:themeFill="light1" w:themeFillShade="F2"/>
          </w:tcPr>
          <w:p w14:paraId="56A3BDF3" w14:textId="77777777" w:rsidR="003C1640" w:rsidRDefault="001D5AE3">
            <w:pPr>
              <w:spacing w:before="60"/>
              <w:rPr>
                <w:b/>
                <w:sz w:val="26"/>
              </w:rPr>
            </w:pPr>
            <w:r>
              <w:rPr>
                <w:b/>
                <w:sz w:val="26"/>
              </w:rPr>
              <w:t>Sposób wyboru projektów</w:t>
            </w:r>
          </w:p>
        </w:tc>
      </w:tr>
      <w:tr w:rsidR="003C1640" w14:paraId="4EC6BB4C" w14:textId="77777777">
        <w:tc>
          <w:tcPr>
            <w:tcW w:w="9062" w:type="dxa"/>
          </w:tcPr>
          <w:p w14:paraId="3AD66AA9" w14:textId="77777777" w:rsidR="003C1640" w:rsidRDefault="001D5AE3">
            <w:pPr>
              <w:spacing w:before="60"/>
              <w:rPr>
                <w:b/>
                <w:sz w:val="26"/>
              </w:rPr>
            </w:pPr>
            <w:r>
              <w:rPr>
                <w:sz w:val="26"/>
              </w:rPr>
              <w:t>Konkurencyjny</w:t>
            </w:r>
          </w:p>
        </w:tc>
      </w:tr>
      <w:tr w:rsidR="003C1640" w14:paraId="23400762" w14:textId="77777777">
        <w:tc>
          <w:tcPr>
            <w:tcW w:w="9062" w:type="dxa"/>
            <w:shd w:val="clear" w:color="auto" w:fill="F2F2F2" w:themeFill="light1" w:themeFillShade="F2"/>
          </w:tcPr>
          <w:p w14:paraId="390C2DA6" w14:textId="77777777" w:rsidR="003C1640" w:rsidRDefault="001D5AE3">
            <w:pPr>
              <w:spacing w:before="60"/>
              <w:rPr>
                <w:b/>
                <w:sz w:val="26"/>
              </w:rPr>
            </w:pPr>
            <w:r>
              <w:rPr>
                <w:b/>
                <w:sz w:val="26"/>
              </w:rPr>
              <w:t>Realizacja instrumentów terytorialnych</w:t>
            </w:r>
          </w:p>
        </w:tc>
      </w:tr>
      <w:tr w:rsidR="003C1640" w14:paraId="31B1F517" w14:textId="77777777">
        <w:tc>
          <w:tcPr>
            <w:tcW w:w="9062" w:type="dxa"/>
          </w:tcPr>
          <w:p w14:paraId="6A67F86A" w14:textId="77777777" w:rsidR="003C1640" w:rsidRDefault="001D5AE3">
            <w:pPr>
              <w:spacing w:before="60"/>
              <w:rPr>
                <w:b/>
                <w:sz w:val="26"/>
              </w:rPr>
            </w:pPr>
            <w:r>
              <w:rPr>
                <w:sz w:val="26"/>
              </w:rPr>
              <w:t>Nie dotyczy</w:t>
            </w:r>
          </w:p>
        </w:tc>
      </w:tr>
      <w:tr w:rsidR="003C1640" w14:paraId="0DD3BDFA" w14:textId="77777777">
        <w:tc>
          <w:tcPr>
            <w:tcW w:w="9062" w:type="dxa"/>
            <w:shd w:val="clear" w:color="auto" w:fill="F2F2F2" w:themeFill="light1" w:themeFillShade="F2"/>
          </w:tcPr>
          <w:p w14:paraId="1314537E" w14:textId="77777777" w:rsidR="003C1640" w:rsidRDefault="001D5AE3">
            <w:pPr>
              <w:spacing w:before="60"/>
              <w:rPr>
                <w:b/>
                <w:sz w:val="26"/>
              </w:rPr>
            </w:pPr>
            <w:r>
              <w:rPr>
                <w:b/>
                <w:sz w:val="26"/>
              </w:rPr>
              <w:t>Typ beneficjenta – ogólny</w:t>
            </w:r>
          </w:p>
        </w:tc>
      </w:tr>
      <w:tr w:rsidR="003C1640" w14:paraId="1F221E9D" w14:textId="77777777">
        <w:tc>
          <w:tcPr>
            <w:tcW w:w="9062" w:type="dxa"/>
          </w:tcPr>
          <w:p w14:paraId="0F2BD1F3" w14:textId="77777777" w:rsidR="003C1640" w:rsidRDefault="001D5AE3">
            <w:pPr>
              <w:spacing w:before="60"/>
              <w:rPr>
                <w:b/>
                <w:sz w:val="26"/>
              </w:rPr>
            </w:pPr>
            <w:r>
              <w:rPr>
                <w:sz w:val="26"/>
              </w:rPr>
              <w:t>Administracja publiczna, Instytucje nauki i edukacji, Instytucje wspierające biznes, Organizacje społeczne i związki wyznaniowe, Osoby fizyczne, Partnerstwa, Partnerzy społeczni, Przedsiębiorstwa, Przedsiębiorstwa realizujące cele publiczne, Służby publiczne</w:t>
            </w:r>
          </w:p>
        </w:tc>
      </w:tr>
      <w:tr w:rsidR="003C1640" w14:paraId="5B62186F" w14:textId="77777777">
        <w:tc>
          <w:tcPr>
            <w:tcW w:w="9062" w:type="dxa"/>
            <w:shd w:val="clear" w:color="auto" w:fill="F2F2F2" w:themeFill="light1" w:themeFillShade="F2"/>
          </w:tcPr>
          <w:p w14:paraId="7AFD1D83" w14:textId="77777777" w:rsidR="003C1640" w:rsidRDefault="001D5AE3">
            <w:pPr>
              <w:spacing w:before="60"/>
              <w:rPr>
                <w:b/>
                <w:sz w:val="26"/>
              </w:rPr>
            </w:pPr>
            <w:r>
              <w:rPr>
                <w:b/>
                <w:sz w:val="26"/>
              </w:rPr>
              <w:t>Typ beneficjenta – szczegółowy</w:t>
            </w:r>
          </w:p>
        </w:tc>
      </w:tr>
      <w:tr w:rsidR="003C1640" w14:paraId="6A976DCA" w14:textId="77777777">
        <w:tc>
          <w:tcPr>
            <w:tcW w:w="9062" w:type="dxa"/>
          </w:tcPr>
          <w:p w14:paraId="5D503F40" w14:textId="77777777" w:rsidR="003C1640" w:rsidRDefault="001D5AE3">
            <w:pPr>
              <w:spacing w:before="60"/>
              <w:rPr>
                <w:b/>
                <w:sz w:val="26"/>
              </w:rPr>
            </w:pPr>
            <w:r>
              <w:rPr>
                <w:sz w:val="26"/>
              </w:rPr>
              <w:t>Instytucje otoczenia biznesu, Instytucje rynku pracy, Izby gospodarcze, Jednostki organizacyjne działające w imieniu jednostek samorządu terytorialnego, Jednostki Samorządu Terytorialnego, Organizacje pozarządowe, Organizacje zrzeszające pracodawców, Partnerstwa instytucji pozarządowych, Partnerzy gospodarczy</w:t>
            </w:r>
          </w:p>
        </w:tc>
      </w:tr>
      <w:tr w:rsidR="003C1640" w14:paraId="303B6E6E" w14:textId="77777777">
        <w:tc>
          <w:tcPr>
            <w:tcW w:w="9062" w:type="dxa"/>
            <w:shd w:val="clear" w:color="auto" w:fill="F2F2F2" w:themeFill="light1" w:themeFillShade="F2"/>
          </w:tcPr>
          <w:p w14:paraId="4E5BBBAB" w14:textId="77777777" w:rsidR="003C1640" w:rsidRDefault="001D5AE3">
            <w:pPr>
              <w:spacing w:before="60"/>
              <w:rPr>
                <w:b/>
                <w:sz w:val="26"/>
              </w:rPr>
            </w:pPr>
            <w:r>
              <w:rPr>
                <w:b/>
                <w:sz w:val="26"/>
              </w:rPr>
              <w:t>Grupa docelowa</w:t>
            </w:r>
          </w:p>
        </w:tc>
      </w:tr>
      <w:tr w:rsidR="003C1640" w14:paraId="2095C60B" w14:textId="77777777">
        <w:tc>
          <w:tcPr>
            <w:tcW w:w="9062" w:type="dxa"/>
          </w:tcPr>
          <w:p w14:paraId="73084D98" w14:textId="77777777" w:rsidR="003C1640" w:rsidRDefault="001D5AE3">
            <w:pPr>
              <w:spacing w:before="60"/>
              <w:rPr>
                <w:b/>
                <w:sz w:val="26"/>
              </w:rPr>
            </w:pPr>
            <w:r>
              <w:rPr>
                <w:sz w:val="26"/>
              </w:rPr>
              <w:t xml:space="preserve">osoby odchodzące z rolnictwa, osoby ubogie pracujące, osoby zatrudnione na umowach krótkoterminowych i/lub pracujący w ramach umów cywilno-prawnych, osoby zatrudnione na umowach krótkoterminowych, umowach </w:t>
            </w:r>
            <w:proofErr w:type="spellStart"/>
            <w:r>
              <w:rPr>
                <w:sz w:val="26"/>
              </w:rPr>
              <w:t>cywilno</w:t>
            </w:r>
            <w:proofErr w:type="spellEnd"/>
            <w:r>
              <w:rPr>
                <w:sz w:val="26"/>
              </w:rPr>
              <w:t xml:space="preserve"> – prawnych, ubodzy pracujący</w:t>
            </w:r>
          </w:p>
        </w:tc>
      </w:tr>
      <w:tr w:rsidR="003C1640" w14:paraId="75B32335" w14:textId="77777777">
        <w:tc>
          <w:tcPr>
            <w:tcW w:w="9062" w:type="dxa"/>
            <w:shd w:val="clear" w:color="auto" w:fill="F2F2F2" w:themeFill="light1" w:themeFillShade="F2"/>
          </w:tcPr>
          <w:p w14:paraId="2CDB575C" w14:textId="77777777" w:rsidR="003C1640" w:rsidRDefault="001D5AE3">
            <w:pPr>
              <w:spacing w:before="60"/>
              <w:rPr>
                <w:b/>
                <w:sz w:val="26"/>
              </w:rPr>
            </w:pPr>
            <w:r>
              <w:rPr>
                <w:b/>
                <w:sz w:val="26"/>
              </w:rPr>
              <w:t>Słowa kluczowe</w:t>
            </w:r>
          </w:p>
        </w:tc>
      </w:tr>
      <w:tr w:rsidR="003C1640" w14:paraId="56399406" w14:textId="77777777">
        <w:tc>
          <w:tcPr>
            <w:tcW w:w="9062" w:type="dxa"/>
          </w:tcPr>
          <w:p w14:paraId="745AB0B2" w14:textId="77777777" w:rsidR="003C1640" w:rsidRDefault="001D5AE3">
            <w:pPr>
              <w:spacing w:before="60"/>
              <w:rPr>
                <w:b/>
                <w:sz w:val="26"/>
              </w:rPr>
            </w:pPr>
            <w:proofErr w:type="spellStart"/>
            <w:r>
              <w:rPr>
                <w:sz w:val="26"/>
              </w:rPr>
              <w:t>aktywizacja_zawodowa</w:t>
            </w:r>
            <w:proofErr w:type="spellEnd"/>
            <w:r>
              <w:rPr>
                <w:sz w:val="26"/>
              </w:rPr>
              <w:t xml:space="preserve">, </w:t>
            </w:r>
            <w:proofErr w:type="spellStart"/>
            <w:r>
              <w:rPr>
                <w:sz w:val="26"/>
              </w:rPr>
              <w:t>dopasowanie_do_rynku_pracy</w:t>
            </w:r>
            <w:proofErr w:type="spellEnd"/>
            <w:r>
              <w:rPr>
                <w:sz w:val="26"/>
              </w:rPr>
              <w:t xml:space="preserve">, kompetencje, kwalifikacje, </w:t>
            </w:r>
            <w:proofErr w:type="spellStart"/>
            <w:r>
              <w:rPr>
                <w:sz w:val="26"/>
              </w:rPr>
              <w:t>rynek_pracy</w:t>
            </w:r>
            <w:proofErr w:type="spellEnd"/>
            <w:r>
              <w:rPr>
                <w:sz w:val="26"/>
              </w:rPr>
              <w:t>, szkolenia</w:t>
            </w:r>
          </w:p>
        </w:tc>
      </w:tr>
      <w:tr w:rsidR="003C1640" w14:paraId="1D10ADF4" w14:textId="77777777">
        <w:tc>
          <w:tcPr>
            <w:tcW w:w="9062" w:type="dxa"/>
            <w:shd w:val="clear" w:color="auto" w:fill="F2F2F2" w:themeFill="light1" w:themeFillShade="F2"/>
          </w:tcPr>
          <w:p w14:paraId="79F091A7" w14:textId="77777777" w:rsidR="003C1640" w:rsidRDefault="001D5AE3">
            <w:pPr>
              <w:spacing w:before="60"/>
              <w:rPr>
                <w:b/>
                <w:sz w:val="26"/>
              </w:rPr>
            </w:pPr>
            <w:r>
              <w:rPr>
                <w:b/>
                <w:sz w:val="26"/>
              </w:rPr>
              <w:lastRenderedPageBreak/>
              <w:t>Wielkość podmiotu (w przypadku przedsiębiorstw)</w:t>
            </w:r>
          </w:p>
        </w:tc>
      </w:tr>
      <w:tr w:rsidR="003C1640" w14:paraId="0363BC9B" w14:textId="77777777">
        <w:tc>
          <w:tcPr>
            <w:tcW w:w="9062" w:type="dxa"/>
          </w:tcPr>
          <w:p w14:paraId="23EE2DE7" w14:textId="77777777" w:rsidR="003C1640" w:rsidRDefault="001D5AE3">
            <w:pPr>
              <w:spacing w:before="60"/>
              <w:rPr>
                <w:b/>
                <w:sz w:val="26"/>
              </w:rPr>
            </w:pPr>
            <w:r>
              <w:rPr>
                <w:sz w:val="26"/>
              </w:rPr>
              <w:t>Duże, Małe, Mikro, Średnie</w:t>
            </w:r>
          </w:p>
        </w:tc>
      </w:tr>
      <w:tr w:rsidR="003C1640" w14:paraId="5B136A9B" w14:textId="77777777">
        <w:tc>
          <w:tcPr>
            <w:tcW w:w="9062" w:type="dxa"/>
            <w:shd w:val="clear" w:color="auto" w:fill="F2F2F2" w:themeFill="light1" w:themeFillShade="F2"/>
          </w:tcPr>
          <w:p w14:paraId="244736F0" w14:textId="77777777" w:rsidR="003C1640" w:rsidRDefault="001D5AE3">
            <w:pPr>
              <w:spacing w:before="60"/>
              <w:rPr>
                <w:b/>
                <w:sz w:val="26"/>
              </w:rPr>
            </w:pPr>
            <w:r>
              <w:rPr>
                <w:b/>
                <w:sz w:val="26"/>
              </w:rPr>
              <w:t>Kryteria wyboru projektów</w:t>
            </w:r>
          </w:p>
        </w:tc>
      </w:tr>
      <w:tr w:rsidR="003C1640" w14:paraId="400D7CD2" w14:textId="77777777">
        <w:tc>
          <w:tcPr>
            <w:tcW w:w="9062" w:type="dxa"/>
          </w:tcPr>
          <w:p w14:paraId="12ED98D9" w14:textId="77777777" w:rsidR="003C1640" w:rsidRDefault="001D5AE3">
            <w:pPr>
              <w:spacing w:before="60"/>
              <w:rPr>
                <w:b/>
                <w:sz w:val="26"/>
              </w:rPr>
            </w:pPr>
            <w:r>
              <w:rPr>
                <w:sz w:val="26"/>
              </w:rPr>
              <w:t>https://funduszeue.podkarpackie.pl/szczegoly-programu/prawo-i-dokumenty/kryteria-wyboru-projektow</w:t>
            </w:r>
          </w:p>
        </w:tc>
      </w:tr>
      <w:tr w:rsidR="003C1640" w14:paraId="522C21A4" w14:textId="77777777">
        <w:tc>
          <w:tcPr>
            <w:tcW w:w="9062" w:type="dxa"/>
            <w:shd w:val="clear" w:color="auto" w:fill="F2F2F2" w:themeFill="light1" w:themeFillShade="F2"/>
          </w:tcPr>
          <w:p w14:paraId="607A62C6" w14:textId="77777777" w:rsidR="003C1640" w:rsidRDefault="001D5AE3">
            <w:pPr>
              <w:spacing w:before="60"/>
              <w:rPr>
                <w:b/>
                <w:sz w:val="26"/>
              </w:rPr>
            </w:pPr>
            <w:r>
              <w:rPr>
                <w:b/>
                <w:sz w:val="26"/>
              </w:rPr>
              <w:t>Wskaźniki produktu</w:t>
            </w:r>
          </w:p>
        </w:tc>
      </w:tr>
      <w:tr w:rsidR="003C1640" w14:paraId="3FC946D1" w14:textId="77777777">
        <w:tc>
          <w:tcPr>
            <w:tcW w:w="9062" w:type="dxa"/>
          </w:tcPr>
          <w:p w14:paraId="02137702" w14:textId="77777777" w:rsidR="003C1640" w:rsidRDefault="001D5AE3">
            <w:pPr>
              <w:spacing w:before="60"/>
              <w:rPr>
                <w:b/>
                <w:sz w:val="26"/>
              </w:rPr>
            </w:pPr>
            <w:r>
              <w:rPr>
                <w:sz w:val="26"/>
              </w:rPr>
              <w:t>WLWK-PL0CO02 - Liczba obiektów dostosowanych do potrzeb osób z niepełnosprawnościami</w:t>
            </w:r>
          </w:p>
        </w:tc>
      </w:tr>
      <w:tr w:rsidR="003C1640" w14:paraId="6FF7A0C1" w14:textId="77777777">
        <w:tc>
          <w:tcPr>
            <w:tcW w:w="9062" w:type="dxa"/>
          </w:tcPr>
          <w:p w14:paraId="27AE9785"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4CC2F2EE" w14:textId="77777777">
        <w:tc>
          <w:tcPr>
            <w:tcW w:w="9062" w:type="dxa"/>
          </w:tcPr>
          <w:p w14:paraId="09DF0B58" w14:textId="77777777" w:rsidR="003C1640" w:rsidRDefault="001D5AE3">
            <w:pPr>
              <w:spacing w:before="60"/>
              <w:rPr>
                <w:sz w:val="26"/>
              </w:rPr>
            </w:pPr>
            <w:r>
              <w:rPr>
                <w:sz w:val="26"/>
              </w:rPr>
              <w:t>WLWK-EECO14 - Liczba osób obcego pochodzenia objętych wsparciem w programie</w:t>
            </w:r>
          </w:p>
        </w:tc>
      </w:tr>
      <w:tr w:rsidR="003C1640" w14:paraId="6D978253" w14:textId="77777777">
        <w:tc>
          <w:tcPr>
            <w:tcW w:w="9062" w:type="dxa"/>
          </w:tcPr>
          <w:p w14:paraId="6DEE64A2" w14:textId="77777777" w:rsidR="003C1640" w:rsidRDefault="001D5AE3">
            <w:pPr>
              <w:spacing w:before="60"/>
              <w:rPr>
                <w:sz w:val="26"/>
              </w:rPr>
            </w:pPr>
            <w:r>
              <w:rPr>
                <w:sz w:val="26"/>
              </w:rPr>
              <w:t>WLWK-EECO05 - Liczba osób pracujących, łącznie z prowadzącymi działalność na własny rachunek, objętych wsparciem w programie</w:t>
            </w:r>
          </w:p>
        </w:tc>
      </w:tr>
      <w:tr w:rsidR="003C1640" w14:paraId="1E0700E5" w14:textId="77777777">
        <w:tc>
          <w:tcPr>
            <w:tcW w:w="9062" w:type="dxa"/>
          </w:tcPr>
          <w:p w14:paraId="686FA482"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3779A174" w14:textId="77777777">
        <w:tc>
          <w:tcPr>
            <w:tcW w:w="9062" w:type="dxa"/>
          </w:tcPr>
          <w:p w14:paraId="0DBA19BA" w14:textId="77777777" w:rsidR="003C1640" w:rsidRDefault="001D5AE3">
            <w:pPr>
              <w:spacing w:before="60"/>
              <w:rPr>
                <w:sz w:val="26"/>
              </w:rPr>
            </w:pPr>
            <w:r>
              <w:rPr>
                <w:sz w:val="26"/>
              </w:rPr>
              <w:t>WLWK-EECO07 - Liczba osób w wieku 18-29 lat objętych wsparciem w programie</w:t>
            </w:r>
          </w:p>
        </w:tc>
      </w:tr>
      <w:tr w:rsidR="003C1640" w14:paraId="6A29F3EA" w14:textId="77777777">
        <w:tc>
          <w:tcPr>
            <w:tcW w:w="9062" w:type="dxa"/>
          </w:tcPr>
          <w:p w14:paraId="5033B169" w14:textId="77777777" w:rsidR="003C1640" w:rsidRDefault="001D5AE3">
            <w:pPr>
              <w:spacing w:before="60"/>
              <w:rPr>
                <w:sz w:val="26"/>
              </w:rPr>
            </w:pPr>
            <w:r>
              <w:rPr>
                <w:sz w:val="26"/>
              </w:rPr>
              <w:t>WLWK-EECO08 - Liczba osób w wieku 55 lat i więcej  objętych wsparciem w programie</w:t>
            </w:r>
          </w:p>
        </w:tc>
      </w:tr>
      <w:tr w:rsidR="003C1640" w14:paraId="3D794C06" w14:textId="77777777">
        <w:tc>
          <w:tcPr>
            <w:tcW w:w="9062" w:type="dxa"/>
          </w:tcPr>
          <w:p w14:paraId="667F51FD" w14:textId="77777777" w:rsidR="003C1640" w:rsidRDefault="001D5AE3">
            <w:pPr>
              <w:spacing w:before="60"/>
              <w:rPr>
                <w:sz w:val="26"/>
              </w:rPr>
            </w:pPr>
            <w:r>
              <w:rPr>
                <w:sz w:val="26"/>
              </w:rPr>
              <w:t>WLWK-EECO13 - Liczba osób z krajów trzecich objętych wsparciem w programie</w:t>
            </w:r>
          </w:p>
        </w:tc>
      </w:tr>
      <w:tr w:rsidR="003C1640" w14:paraId="7E5823D2" w14:textId="77777777">
        <w:tc>
          <w:tcPr>
            <w:tcW w:w="9062" w:type="dxa"/>
          </w:tcPr>
          <w:p w14:paraId="71665858" w14:textId="77777777" w:rsidR="003C1640" w:rsidRDefault="001D5AE3">
            <w:pPr>
              <w:spacing w:before="60"/>
              <w:rPr>
                <w:sz w:val="26"/>
              </w:rPr>
            </w:pPr>
            <w:r>
              <w:rPr>
                <w:sz w:val="26"/>
              </w:rPr>
              <w:t>WLWK-EECO12 - Liczba osób z niepełnosprawnościami objętych wsparciem w programie</w:t>
            </w:r>
          </w:p>
        </w:tc>
      </w:tr>
      <w:tr w:rsidR="003C1640" w14:paraId="779775B4" w14:textId="77777777">
        <w:tc>
          <w:tcPr>
            <w:tcW w:w="9062" w:type="dxa"/>
          </w:tcPr>
          <w:p w14:paraId="1663393C"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6B18BD4F" w14:textId="77777777">
        <w:tc>
          <w:tcPr>
            <w:tcW w:w="9062" w:type="dxa"/>
          </w:tcPr>
          <w:p w14:paraId="088B8277" w14:textId="77777777" w:rsidR="003C1640" w:rsidRDefault="001D5AE3">
            <w:pPr>
              <w:spacing w:before="60"/>
              <w:rPr>
                <w:sz w:val="26"/>
              </w:rPr>
            </w:pPr>
            <w:r>
              <w:rPr>
                <w:sz w:val="26"/>
              </w:rPr>
              <w:lastRenderedPageBreak/>
              <w:t>WLWK-PL0CO10 - Wartość wydatków kwalifikowalnych przeznaczonych na realizację gwarancji dla młodzieży</w:t>
            </w:r>
          </w:p>
        </w:tc>
      </w:tr>
      <w:tr w:rsidR="003C1640" w14:paraId="7E424601" w14:textId="77777777">
        <w:tc>
          <w:tcPr>
            <w:tcW w:w="9062" w:type="dxa"/>
            <w:shd w:val="clear" w:color="auto" w:fill="F2F2F2" w:themeFill="light1" w:themeFillShade="F2"/>
          </w:tcPr>
          <w:p w14:paraId="2F2374BD" w14:textId="77777777" w:rsidR="003C1640" w:rsidRDefault="001D5AE3">
            <w:pPr>
              <w:spacing w:before="60"/>
              <w:rPr>
                <w:b/>
                <w:sz w:val="26"/>
              </w:rPr>
            </w:pPr>
            <w:r>
              <w:rPr>
                <w:b/>
                <w:sz w:val="26"/>
              </w:rPr>
              <w:t>Wskaźniki rezultatu</w:t>
            </w:r>
          </w:p>
        </w:tc>
      </w:tr>
      <w:tr w:rsidR="003C1640" w14:paraId="2E5258D5" w14:textId="77777777">
        <w:tc>
          <w:tcPr>
            <w:tcW w:w="9062" w:type="dxa"/>
          </w:tcPr>
          <w:p w14:paraId="4F84A247" w14:textId="77777777" w:rsidR="003C1640" w:rsidRDefault="001D5AE3">
            <w:pPr>
              <w:spacing w:before="60"/>
              <w:rPr>
                <w:b/>
                <w:sz w:val="26"/>
              </w:rPr>
            </w:pPr>
            <w:r>
              <w:rPr>
                <w:sz w:val="26"/>
              </w:rPr>
              <w:t>WLWK-EECR03 - Liczba osób, które uzyskały kwalifikacje po opuszczeniu programu</w:t>
            </w:r>
          </w:p>
        </w:tc>
      </w:tr>
    </w:tbl>
    <w:p w14:paraId="2826B175" w14:textId="77777777" w:rsidR="003C1640" w:rsidRDefault="003C1640">
      <w:pPr>
        <w:rPr>
          <w:b/>
        </w:rPr>
      </w:pPr>
    </w:p>
    <w:p w14:paraId="6F729351"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721D7DDB" w14:textId="77777777">
        <w:tc>
          <w:tcPr>
            <w:tcW w:w="9062" w:type="dxa"/>
            <w:shd w:val="clear" w:color="auto" w:fill="D9D9D9" w:themeFill="light1" w:themeFillShade="D9"/>
          </w:tcPr>
          <w:p w14:paraId="198A8503" w14:textId="77777777" w:rsidR="003C1640" w:rsidRDefault="001D5AE3">
            <w:pPr>
              <w:spacing w:before="60"/>
              <w:rPr>
                <w:b/>
                <w:sz w:val="28"/>
              </w:rPr>
            </w:pPr>
            <w:r>
              <w:rPr>
                <w:b/>
                <w:sz w:val="28"/>
              </w:rPr>
              <w:t>Kod i nazwa działania</w:t>
            </w:r>
          </w:p>
        </w:tc>
      </w:tr>
      <w:tr w:rsidR="003C1640" w14:paraId="698739AF" w14:textId="77777777">
        <w:tc>
          <w:tcPr>
            <w:tcW w:w="9062" w:type="dxa"/>
          </w:tcPr>
          <w:p w14:paraId="70723C7B" w14:textId="77777777" w:rsidR="003C1640" w:rsidRDefault="001D5AE3">
            <w:pPr>
              <w:pStyle w:val="Nagwek3"/>
              <w:spacing w:after="120"/>
            </w:pPr>
            <w:bookmarkStart w:id="38" w:name="_Toc216778766"/>
            <w:r>
              <w:rPr>
                <w:rFonts w:ascii="Calibri" w:hAnsi="Calibri" w:cs="Calibri"/>
                <w:sz w:val="32"/>
              </w:rPr>
              <w:t>Działanie FEPK.07.05 Inicjatywa ALMA</w:t>
            </w:r>
            <w:bookmarkEnd w:id="38"/>
          </w:p>
        </w:tc>
      </w:tr>
      <w:tr w:rsidR="003C1640" w14:paraId="0174A1BA" w14:textId="77777777">
        <w:tc>
          <w:tcPr>
            <w:tcW w:w="9062" w:type="dxa"/>
            <w:shd w:val="clear" w:color="auto" w:fill="F2F2F2" w:themeFill="light1" w:themeFillShade="F2"/>
          </w:tcPr>
          <w:p w14:paraId="03BCEA49" w14:textId="77777777" w:rsidR="003C1640" w:rsidRDefault="001D5AE3">
            <w:pPr>
              <w:spacing w:before="60"/>
              <w:rPr>
                <w:b/>
                <w:sz w:val="26"/>
              </w:rPr>
            </w:pPr>
            <w:r>
              <w:rPr>
                <w:b/>
                <w:sz w:val="26"/>
              </w:rPr>
              <w:t>Cel szczegółowy</w:t>
            </w:r>
          </w:p>
        </w:tc>
      </w:tr>
      <w:tr w:rsidR="003C1640" w14:paraId="5F8B9152" w14:textId="77777777">
        <w:tc>
          <w:tcPr>
            <w:tcW w:w="9062" w:type="dxa"/>
          </w:tcPr>
          <w:p w14:paraId="726D20AD" w14:textId="77777777" w:rsidR="003C1640" w:rsidRDefault="001D5AE3">
            <w:pPr>
              <w:spacing w:before="60"/>
              <w:rPr>
                <w:b/>
                <w:sz w:val="26"/>
              </w:rPr>
            </w:pPr>
            <w:r>
              <w:rPr>
                <w:sz w:val="26"/>
              </w:rP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3C1640" w14:paraId="6EA424EE" w14:textId="77777777">
        <w:tc>
          <w:tcPr>
            <w:tcW w:w="9062" w:type="dxa"/>
            <w:shd w:val="clear" w:color="auto" w:fill="F2F2F2" w:themeFill="light1" w:themeFillShade="F2"/>
          </w:tcPr>
          <w:p w14:paraId="0852E191" w14:textId="77777777" w:rsidR="003C1640" w:rsidRDefault="001D5AE3">
            <w:pPr>
              <w:spacing w:before="60"/>
              <w:rPr>
                <w:b/>
                <w:sz w:val="26"/>
              </w:rPr>
            </w:pPr>
            <w:r>
              <w:rPr>
                <w:b/>
                <w:sz w:val="26"/>
              </w:rPr>
              <w:t>Instytucja Pośrednicząca</w:t>
            </w:r>
          </w:p>
        </w:tc>
      </w:tr>
      <w:tr w:rsidR="003C1640" w14:paraId="1CDAE4A6" w14:textId="77777777">
        <w:tc>
          <w:tcPr>
            <w:tcW w:w="9062" w:type="dxa"/>
          </w:tcPr>
          <w:p w14:paraId="2A29B393" w14:textId="77777777" w:rsidR="003C1640" w:rsidRDefault="001D5AE3">
            <w:pPr>
              <w:spacing w:before="60"/>
              <w:rPr>
                <w:b/>
                <w:sz w:val="26"/>
              </w:rPr>
            </w:pPr>
            <w:r>
              <w:rPr>
                <w:sz w:val="26"/>
              </w:rPr>
              <w:t>Wojewódzki Urząd Pracy w Rzeszowie</w:t>
            </w:r>
          </w:p>
        </w:tc>
      </w:tr>
      <w:tr w:rsidR="003C1640" w14:paraId="6A38D0CD" w14:textId="77777777">
        <w:tc>
          <w:tcPr>
            <w:tcW w:w="9062" w:type="dxa"/>
            <w:shd w:val="clear" w:color="auto" w:fill="F2F2F2" w:themeFill="light1" w:themeFillShade="F2"/>
          </w:tcPr>
          <w:p w14:paraId="14826A68" w14:textId="77777777" w:rsidR="003C1640" w:rsidRDefault="001D5AE3">
            <w:pPr>
              <w:spacing w:before="60"/>
              <w:rPr>
                <w:b/>
                <w:sz w:val="26"/>
              </w:rPr>
            </w:pPr>
            <w:r>
              <w:rPr>
                <w:b/>
                <w:sz w:val="26"/>
              </w:rPr>
              <w:t>Wysokość alokacji ogółem (EUR)</w:t>
            </w:r>
          </w:p>
        </w:tc>
      </w:tr>
      <w:tr w:rsidR="003C1640" w14:paraId="7B14799A" w14:textId="77777777">
        <w:tc>
          <w:tcPr>
            <w:tcW w:w="9062" w:type="dxa"/>
          </w:tcPr>
          <w:p w14:paraId="20AF2B15" w14:textId="77777777" w:rsidR="003C1640" w:rsidRDefault="001D5AE3">
            <w:pPr>
              <w:spacing w:before="60"/>
              <w:rPr>
                <w:b/>
                <w:sz w:val="26"/>
              </w:rPr>
            </w:pPr>
            <w:r>
              <w:rPr>
                <w:sz w:val="26"/>
              </w:rPr>
              <w:t>6 666 667,00</w:t>
            </w:r>
          </w:p>
        </w:tc>
      </w:tr>
      <w:tr w:rsidR="003C1640" w14:paraId="56380F09" w14:textId="77777777">
        <w:tc>
          <w:tcPr>
            <w:tcW w:w="9062" w:type="dxa"/>
            <w:shd w:val="clear" w:color="auto" w:fill="F2F2F2" w:themeFill="light1" w:themeFillShade="F2"/>
          </w:tcPr>
          <w:p w14:paraId="5B89F2E4" w14:textId="77777777" w:rsidR="003C1640" w:rsidRDefault="001D5AE3">
            <w:pPr>
              <w:spacing w:before="60"/>
              <w:rPr>
                <w:b/>
                <w:sz w:val="26"/>
              </w:rPr>
            </w:pPr>
            <w:r>
              <w:rPr>
                <w:b/>
                <w:sz w:val="26"/>
              </w:rPr>
              <w:t>Wysokość alokacji UE (EUR)</w:t>
            </w:r>
          </w:p>
        </w:tc>
      </w:tr>
      <w:tr w:rsidR="003C1640" w14:paraId="525AE0E7" w14:textId="77777777">
        <w:tc>
          <w:tcPr>
            <w:tcW w:w="9062" w:type="dxa"/>
          </w:tcPr>
          <w:p w14:paraId="3FA5AFED" w14:textId="77777777" w:rsidR="003C1640" w:rsidRDefault="001D5AE3">
            <w:pPr>
              <w:spacing w:before="60"/>
              <w:rPr>
                <w:b/>
                <w:sz w:val="26"/>
              </w:rPr>
            </w:pPr>
            <w:r>
              <w:rPr>
                <w:sz w:val="26"/>
              </w:rPr>
              <w:t>6 000 000,00</w:t>
            </w:r>
          </w:p>
        </w:tc>
      </w:tr>
      <w:tr w:rsidR="003C1640" w14:paraId="675064B5" w14:textId="77777777">
        <w:tc>
          <w:tcPr>
            <w:tcW w:w="9062" w:type="dxa"/>
            <w:shd w:val="clear" w:color="auto" w:fill="F2F2F2" w:themeFill="light1" w:themeFillShade="F2"/>
          </w:tcPr>
          <w:p w14:paraId="0372D48A" w14:textId="77777777" w:rsidR="003C1640" w:rsidRDefault="001D5AE3">
            <w:pPr>
              <w:spacing w:before="60"/>
              <w:rPr>
                <w:b/>
                <w:sz w:val="26"/>
              </w:rPr>
            </w:pPr>
            <w:r>
              <w:rPr>
                <w:b/>
                <w:sz w:val="26"/>
              </w:rPr>
              <w:t>Zakres interwencji</w:t>
            </w:r>
          </w:p>
        </w:tc>
      </w:tr>
      <w:tr w:rsidR="003C1640" w14:paraId="7F0F89AB" w14:textId="77777777">
        <w:tc>
          <w:tcPr>
            <w:tcW w:w="9062" w:type="dxa"/>
          </w:tcPr>
          <w:p w14:paraId="123464E6" w14:textId="77777777" w:rsidR="003C1640" w:rsidRDefault="001D5AE3">
            <w:pPr>
              <w:spacing w:before="60"/>
              <w:rPr>
                <w:b/>
                <w:sz w:val="26"/>
              </w:rPr>
            </w:pPr>
            <w:r>
              <w:rPr>
                <w:sz w:val="26"/>
              </w:rPr>
              <w:lastRenderedPageBreak/>
              <w:t>136 - Wsparcie szczególne na rzecz zatrudnienia ludzi młodych i integracji społeczno-gospodarczej ludzi młodych</w:t>
            </w:r>
          </w:p>
        </w:tc>
      </w:tr>
      <w:tr w:rsidR="003C1640" w14:paraId="23CEEEA2" w14:textId="77777777">
        <w:tblPrEx>
          <w:shd w:val="clear" w:color="auto" w:fill="F2F2F2" w:themeFill="light1" w:themeFillShade="F2"/>
        </w:tblPrEx>
        <w:tc>
          <w:tcPr>
            <w:tcW w:w="9062" w:type="dxa"/>
            <w:shd w:val="clear" w:color="auto" w:fill="F2F2F2" w:themeFill="light1" w:themeFillShade="F2"/>
          </w:tcPr>
          <w:p w14:paraId="12215538" w14:textId="77777777" w:rsidR="003C1640" w:rsidRDefault="001D5AE3">
            <w:pPr>
              <w:spacing w:before="60" w:after="240"/>
              <w:rPr>
                <w:b/>
                <w:sz w:val="26"/>
              </w:rPr>
            </w:pPr>
            <w:r>
              <w:rPr>
                <w:b/>
                <w:sz w:val="26"/>
              </w:rPr>
              <w:t>Opis działania</w:t>
            </w:r>
          </w:p>
        </w:tc>
      </w:tr>
      <w:tr w:rsidR="003C1640" w14:paraId="6A4EB2A0" w14:textId="77777777">
        <w:tc>
          <w:tcPr>
            <w:tcW w:w="9062" w:type="dxa"/>
          </w:tcPr>
          <w:p w14:paraId="54A5738C" w14:textId="77777777" w:rsidR="003C1640" w:rsidRDefault="001D5AE3">
            <w:pPr>
              <w:spacing w:before="60"/>
              <w:rPr>
                <w:sz w:val="26"/>
              </w:rPr>
            </w:pPr>
            <w:r>
              <w:br/>
            </w:r>
            <w:r>
              <w:rPr>
                <w:sz w:val="26"/>
              </w:rPr>
              <w:t>ALMA (</w:t>
            </w:r>
            <w:proofErr w:type="spellStart"/>
            <w:r>
              <w:rPr>
                <w:sz w:val="26"/>
              </w:rPr>
              <w:t>Aim</w:t>
            </w:r>
            <w:proofErr w:type="spellEnd"/>
            <w:r>
              <w:rPr>
                <w:sz w:val="26"/>
              </w:rPr>
              <w:t xml:space="preserve">, </w:t>
            </w:r>
            <w:proofErr w:type="spellStart"/>
            <w:r>
              <w:rPr>
                <w:sz w:val="26"/>
              </w:rPr>
              <w:t>Learn</w:t>
            </w:r>
            <w:proofErr w:type="spellEnd"/>
            <w:r>
              <w:rPr>
                <w:sz w:val="26"/>
              </w:rPr>
              <w:t xml:space="preserve">, Master, </w:t>
            </w:r>
            <w:proofErr w:type="spellStart"/>
            <w:r>
              <w:rPr>
                <w:sz w:val="26"/>
              </w:rPr>
              <w:t>Achieve</w:t>
            </w:r>
            <w:proofErr w:type="spellEnd"/>
            <w:r>
              <w:rPr>
                <w:sz w:val="26"/>
              </w:rPr>
              <w:t xml:space="preserve">) jest inicjatywą Komisji Europejskiej i kluczowym instrumentem realizacji Wzmocnionej Gwarancji dla Młodzieży na rzecz aktywnego włączenia i wzmocnienie pozycji najbardziej narażonych młodych, ludzi w wieku od 18 do 29 lat, którzy nie uczą się, nie pracują ani nie szkolą (NEET), poprzez wdrożenie dostosowanego do ich potrzeb podejścia, aby wspierać ich w znalezieniu pracy i integracji ze społeczeństwem. </w:t>
            </w:r>
            <w:r>
              <w:br/>
            </w:r>
            <w:r>
              <w:br/>
            </w:r>
            <w:r>
              <w:rPr>
                <w:sz w:val="26"/>
              </w:rPr>
              <w:t>Typy projektów:</w:t>
            </w:r>
            <w:r>
              <w:br/>
            </w:r>
            <w:r>
              <w:br/>
            </w:r>
            <w:r>
              <w:rPr>
                <w:sz w:val="26"/>
              </w:rPr>
              <w:t>- Inicjatywa skierowana do młodych ludzi w wieku 18-</w:t>
            </w:r>
            <w:r>
              <w:rPr>
                <w:sz w:val="26"/>
              </w:rPr>
              <w:t xml:space="preserve">29 lat, należących do grupy NEET, z grup </w:t>
            </w:r>
            <w:proofErr w:type="spellStart"/>
            <w:r>
              <w:rPr>
                <w:sz w:val="26"/>
              </w:rPr>
              <w:t>defaworyzowanych</w:t>
            </w:r>
            <w:proofErr w:type="spellEnd"/>
            <w:r>
              <w:rPr>
                <w:sz w:val="26"/>
              </w:rPr>
              <w:t xml:space="preserve"> (np. niepełnosprawność, długotrwałe bezrobocie,  </w:t>
            </w:r>
            <w:r>
              <w:br/>
            </w:r>
            <w:r>
              <w:rPr>
                <w:sz w:val="26"/>
              </w:rPr>
              <w:t xml:space="preserve">  niewystarczające wyniki w nauce/ zawodach umiejętności, pochodzenie migracyjne).</w:t>
            </w:r>
            <w:r>
              <w:br/>
            </w:r>
            <w:r>
              <w:br/>
            </w:r>
            <w:r>
              <w:rPr>
                <w:sz w:val="26"/>
              </w:rPr>
              <w:t>Limity i ograniczenia:</w:t>
            </w:r>
            <w:r>
              <w:br/>
            </w:r>
            <w:r>
              <w:br/>
            </w:r>
            <w:r>
              <w:rPr>
                <w:sz w:val="26"/>
              </w:rPr>
              <w:t xml:space="preserve">- wsparcie realizowane w ramach inicjatywy ALMA musi być zgodne z dokumentem KE określającym zasady realizacji tej interwencji </w:t>
            </w:r>
            <w:proofErr w:type="spellStart"/>
            <w:r>
              <w:rPr>
                <w:sz w:val="26"/>
              </w:rPr>
              <w:t>pn</w:t>
            </w:r>
            <w:proofErr w:type="spellEnd"/>
            <w:r>
              <w:rPr>
                <w:sz w:val="26"/>
              </w:rPr>
              <w:t xml:space="preserve">."ALMA: </w:t>
            </w:r>
            <w:proofErr w:type="spellStart"/>
            <w:r>
              <w:rPr>
                <w:sz w:val="26"/>
              </w:rPr>
              <w:t>Aim</w:t>
            </w:r>
            <w:proofErr w:type="spellEnd"/>
            <w:r>
              <w:rPr>
                <w:sz w:val="26"/>
              </w:rPr>
              <w:t xml:space="preserve">- </w:t>
            </w:r>
            <w:proofErr w:type="spellStart"/>
            <w:r>
              <w:rPr>
                <w:sz w:val="26"/>
              </w:rPr>
              <w:t>Learn</w:t>
            </w:r>
            <w:proofErr w:type="spellEnd"/>
            <w:r>
              <w:rPr>
                <w:sz w:val="26"/>
              </w:rPr>
              <w:t>-Master-</w:t>
            </w:r>
            <w:proofErr w:type="spellStart"/>
            <w:r>
              <w:rPr>
                <w:sz w:val="26"/>
              </w:rPr>
              <w:t>Achieve</w:t>
            </w:r>
            <w:proofErr w:type="spellEnd"/>
            <w:r>
              <w:rPr>
                <w:sz w:val="26"/>
              </w:rPr>
              <w:t xml:space="preserve">. Active </w:t>
            </w:r>
            <w:proofErr w:type="spellStart"/>
            <w:r>
              <w:rPr>
                <w:sz w:val="26"/>
              </w:rPr>
              <w:t>inclusion</w:t>
            </w:r>
            <w:proofErr w:type="spellEnd"/>
            <w:r>
              <w:rPr>
                <w:sz w:val="26"/>
              </w:rPr>
              <w:t xml:space="preserve"> </w:t>
            </w:r>
            <w:proofErr w:type="spellStart"/>
            <w:r>
              <w:rPr>
                <w:sz w:val="26"/>
              </w:rPr>
              <w:t>initiative</w:t>
            </w:r>
            <w:proofErr w:type="spellEnd"/>
            <w:r>
              <w:rPr>
                <w:sz w:val="26"/>
              </w:rPr>
              <w:t xml:space="preserve"> for </w:t>
            </w:r>
            <w:proofErr w:type="spellStart"/>
            <w:r>
              <w:rPr>
                <w:sz w:val="26"/>
              </w:rPr>
              <w:t>integrating</w:t>
            </w:r>
            <w:proofErr w:type="spellEnd"/>
            <w:r>
              <w:rPr>
                <w:sz w:val="26"/>
              </w:rPr>
              <w:t xml:space="preserve"> </w:t>
            </w:r>
            <w:proofErr w:type="spellStart"/>
            <w:r>
              <w:rPr>
                <w:sz w:val="26"/>
              </w:rPr>
              <w:t>disadvantaged</w:t>
            </w:r>
            <w:proofErr w:type="spellEnd"/>
            <w:r>
              <w:rPr>
                <w:sz w:val="26"/>
              </w:rPr>
              <w:t xml:space="preserve"> </w:t>
            </w:r>
            <w:proofErr w:type="spellStart"/>
            <w:r>
              <w:rPr>
                <w:sz w:val="26"/>
              </w:rPr>
              <w:t>young</w:t>
            </w:r>
            <w:proofErr w:type="spellEnd"/>
            <w:r>
              <w:rPr>
                <w:sz w:val="26"/>
              </w:rPr>
              <w:t xml:space="preserve"> </w:t>
            </w:r>
            <w:proofErr w:type="spellStart"/>
            <w:r>
              <w:rPr>
                <w:sz w:val="26"/>
              </w:rPr>
              <w:t>people</w:t>
            </w:r>
            <w:proofErr w:type="spellEnd"/>
            <w:r>
              <w:rPr>
                <w:sz w:val="26"/>
              </w:rPr>
              <w:t xml:space="preserve"> not in </w:t>
            </w:r>
            <w:proofErr w:type="spellStart"/>
            <w:r>
              <w:rPr>
                <w:sz w:val="26"/>
              </w:rPr>
              <w:t>education</w:t>
            </w:r>
            <w:proofErr w:type="spellEnd"/>
            <w:r>
              <w:rPr>
                <w:sz w:val="26"/>
              </w:rPr>
              <w:t xml:space="preserve">, </w:t>
            </w:r>
            <w:proofErr w:type="spellStart"/>
            <w:r>
              <w:rPr>
                <w:sz w:val="26"/>
              </w:rPr>
              <w:t>employment</w:t>
            </w:r>
            <w:proofErr w:type="spellEnd"/>
            <w:r>
              <w:rPr>
                <w:sz w:val="26"/>
              </w:rPr>
              <w:t xml:space="preserve"> </w:t>
            </w:r>
            <w:proofErr w:type="spellStart"/>
            <w:r>
              <w:rPr>
                <w:sz w:val="26"/>
              </w:rPr>
              <w:t>or</w:t>
            </w:r>
            <w:proofErr w:type="spellEnd"/>
            <w:r>
              <w:rPr>
                <w:sz w:val="26"/>
              </w:rPr>
              <w:t xml:space="preserve"> </w:t>
            </w:r>
            <w:proofErr w:type="spellStart"/>
            <w:r>
              <w:rPr>
                <w:sz w:val="26"/>
              </w:rPr>
              <w:t>training</w:t>
            </w:r>
            <w:proofErr w:type="spellEnd"/>
            <w:r>
              <w:rPr>
                <w:sz w:val="26"/>
              </w:rPr>
              <w:t xml:space="preserve"> (</w:t>
            </w:r>
            <w:proofErr w:type="spellStart"/>
            <w:r>
              <w:rPr>
                <w:sz w:val="26"/>
              </w:rPr>
              <w:t>NEETs</w:t>
            </w:r>
            <w:proofErr w:type="spellEnd"/>
            <w:r>
              <w:rPr>
                <w:sz w:val="26"/>
              </w:rPr>
              <w:t xml:space="preserve">) </w:t>
            </w:r>
            <w:proofErr w:type="spellStart"/>
            <w:r>
              <w:rPr>
                <w:sz w:val="26"/>
              </w:rPr>
              <w:t>through</w:t>
            </w:r>
            <w:proofErr w:type="spellEnd"/>
            <w:r>
              <w:rPr>
                <w:sz w:val="26"/>
              </w:rPr>
              <w:t xml:space="preserve"> </w:t>
            </w:r>
            <w:proofErr w:type="spellStart"/>
            <w:r>
              <w:rPr>
                <w:sz w:val="26"/>
              </w:rPr>
              <w:t>mobi</w:t>
            </w:r>
            <w:r>
              <w:rPr>
                <w:sz w:val="26"/>
              </w:rPr>
              <w:t>lity</w:t>
            </w:r>
            <w:proofErr w:type="spellEnd"/>
            <w:r>
              <w:rPr>
                <w:sz w:val="26"/>
              </w:rPr>
              <w:t xml:space="preserve">. Manual of </w:t>
            </w:r>
            <w:proofErr w:type="spellStart"/>
            <w:r>
              <w:rPr>
                <w:sz w:val="26"/>
              </w:rPr>
              <w:t>Guidance</w:t>
            </w:r>
            <w:proofErr w:type="spellEnd"/>
            <w:r>
              <w:rPr>
                <w:sz w:val="26"/>
              </w:rPr>
              <w:t>",</w:t>
            </w:r>
            <w:r>
              <w:br/>
            </w:r>
            <w:r>
              <w:rPr>
                <w:sz w:val="26"/>
              </w:rPr>
              <w:t>- w przypadku rozliczenia inicjatywy ALMA z wykorzystaniem stawek  jednostkowych opracowanych przez KE, wszystkie działania realizowane w ramach tej inicjatywy będą zgodne z rozporządzeniem delegowanym Komisji (UE) 2022/2175 z dnia 5 sierpnia 2022 r. uzupełniającym rozporządzenie Parlamentu Europejskiego i Rady (UE) 2021/1060, w odniesieniu do definicji stawek jednostkowych oraz ustanowienia kwot finansowania niepowiązanego z kosztami dla niektórych operacji, ułatwiających integra</w:t>
            </w:r>
            <w:r>
              <w:rPr>
                <w:sz w:val="26"/>
              </w:rPr>
              <w:t>cję ludzi młodych na rynku pracy, w systemie edukacji oraz w społeczeństwie w ramach inicjatywy „Mierz wysoko, ucz się, osiągaj biegłość, realizuj cele” (ALMA) (Dz. Urz. UE L 286 z 08.11.2022, str.1),</w:t>
            </w:r>
            <w:r>
              <w:br/>
            </w:r>
            <w:r>
              <w:rPr>
                <w:sz w:val="26"/>
              </w:rPr>
              <w:lastRenderedPageBreak/>
              <w:t>- dokonana będzie weryfikacja, że dana osoba nie otrzymuje jednocześnie wsparcia w więcej niż jednym projekcie z zakresu aktywizacji społeczno-zawodowej dofinansowanym ze środków EFS+,</w:t>
            </w:r>
            <w:r>
              <w:br/>
            </w:r>
            <w:r>
              <w:rPr>
                <w:sz w:val="26"/>
              </w:rPr>
              <w:t>- wsparcie będzie poprzedzone identyfikacją potrzeb uczestnika projektu, w tym m.in. poprzez diagnozowanie potrzeb szkoleniowy</w:t>
            </w:r>
            <w:r>
              <w:rPr>
                <w:sz w:val="26"/>
              </w:rPr>
              <w:t xml:space="preserve">ch lub walidacyjnych (potwierdzanie nabytych wcześniej kwalifikacji i kompetencji), możliwości doskonalenia zawodowego oraz opracowaniem lub aktualizacją dla każdego uczestnika projektu Indywidualnego Planu Działania, o którym mowa w ustawie z dnia 20 kwietnia 2004 r. o promocji zatrudnienia i instytucjach rynku pracy (Dz. U. z 2023 r. poz. 735, z </w:t>
            </w:r>
            <w:proofErr w:type="spellStart"/>
            <w:r>
              <w:rPr>
                <w:sz w:val="26"/>
              </w:rPr>
              <w:t>późn</w:t>
            </w:r>
            <w:proofErr w:type="spellEnd"/>
            <w:r>
              <w:rPr>
                <w:sz w:val="26"/>
              </w:rPr>
              <w:t>. zm.) lub innego dokumentu pełniącego analogiczną funkcję. Dokument ten powinien określać zakres wsparcia udzielanego danej osobie, który jest z nią uzgodnio</w:t>
            </w:r>
            <w:r>
              <w:rPr>
                <w:sz w:val="26"/>
              </w:rPr>
              <w:t>ny i może podlegać aktualizacji w trakcie projektu na wniosek tej osoby lub podmiotu udzielającego wsparcia,</w:t>
            </w:r>
            <w:r>
              <w:br/>
            </w:r>
            <w:r>
              <w:rPr>
                <w:sz w:val="26"/>
              </w:rPr>
              <w:t xml:space="preserve">- wsparcie udzielane w ramach projektów będzie dostosowane do indywidualnych potrzeb uczestników projektów, wynikających z ich wiedzy, umiejętności i kompetencji oraz kwalifikacji do wykonywania danego zawodu. Każdy z uczestników projektu otrzymuje ofertę wsparcia, obejmującą takie formy pomocy, które zostaną zidentyfikowane u niego jako niezbędne w celu poprawy sytuacji na rynku pracy lub uzyskania </w:t>
            </w:r>
            <w:r>
              <w:rPr>
                <w:sz w:val="26"/>
              </w:rPr>
              <w:t xml:space="preserve">zatrudnienia, </w:t>
            </w:r>
            <w:r>
              <w:br/>
            </w:r>
            <w:r>
              <w:rPr>
                <w:sz w:val="26"/>
              </w:rPr>
              <w:t>- wsparcie dla osób w wieku 18-29 lat poprzedzone będzie oceną umiejętności cyfrowych oraz - w razie potrzeby - propozycją uzupełnienia ich poziomu z uwzględnieniem możliwości psychofizycznych danej osoby, przy czym w przypadku szkoleń zapewnione zostanie, że efektem szkolenia będzie nabycie kwalifikacji lub kompetencji, które będzie weryfikowane i potwierdzane zgodnie z zasadami wskazanymi w załączniku nr 2 „Podstawowe informacje dotyczące uzyskiwania kwalifikacji w ramach projektów współfin</w:t>
            </w:r>
            <w:r>
              <w:rPr>
                <w:sz w:val="26"/>
              </w:rPr>
              <w:t>ansowanych z Europejskiego Funduszu Społecznego Plus” do wytycznych ministra właściwego do spraw rozwoju regionalnego dotyczących monitorowania postępu rzeczowego realizacji programów na lata 2021–2027,</w:t>
            </w:r>
            <w:r>
              <w:br/>
            </w:r>
            <w:r>
              <w:rPr>
                <w:sz w:val="26"/>
              </w:rPr>
              <w:t xml:space="preserve">-wsparcie kierowane do osób w wieku 18-29 lat należących do kategorii NEET będzie realizowane zgodnie z zasadami określonymi w Planie realizacji </w:t>
            </w:r>
            <w:proofErr w:type="spellStart"/>
            <w:r>
              <w:rPr>
                <w:sz w:val="26"/>
              </w:rPr>
              <w:t>GdM</w:t>
            </w:r>
            <w:proofErr w:type="spellEnd"/>
            <w:r>
              <w:rPr>
                <w:sz w:val="26"/>
              </w:rPr>
              <w:t xml:space="preserve"> w Polsce ¹. </w:t>
            </w:r>
            <w:r>
              <w:br/>
            </w:r>
            <w:r>
              <w:br/>
            </w:r>
            <w:r>
              <w:rPr>
                <w:sz w:val="26"/>
              </w:rPr>
              <w:t xml:space="preserve"> ¹ Plan realizacji Gwarancji dla młodzieży dostępny jest na stronie Gwarancji dla młodzieży: https://dlamlodych.praca.gov.pl/-/18824829-aktualizac</w:t>
            </w:r>
            <w:r>
              <w:rPr>
                <w:sz w:val="26"/>
              </w:rPr>
              <w:t>ja-planu-</w:t>
            </w:r>
            <w:r>
              <w:rPr>
                <w:sz w:val="26"/>
              </w:rPr>
              <w:lastRenderedPageBreak/>
              <w:t xml:space="preserve">realizacji-gwarancji-dla-mlodziezy-wpolsce  </w:t>
            </w:r>
            <w:r>
              <w:br/>
            </w:r>
            <w:r>
              <w:br/>
            </w:r>
          </w:p>
        </w:tc>
      </w:tr>
      <w:tr w:rsidR="003C1640" w14:paraId="503785F6" w14:textId="77777777">
        <w:tc>
          <w:tcPr>
            <w:tcW w:w="9062" w:type="dxa"/>
            <w:shd w:val="clear" w:color="auto" w:fill="F2F2F2" w:themeFill="light1" w:themeFillShade="F2"/>
          </w:tcPr>
          <w:p w14:paraId="68278C20" w14:textId="77777777" w:rsidR="003C1640" w:rsidRDefault="001D5AE3">
            <w:pPr>
              <w:spacing w:before="60"/>
              <w:rPr>
                <w:b/>
                <w:sz w:val="26"/>
              </w:rPr>
            </w:pPr>
            <w:r>
              <w:rPr>
                <w:b/>
                <w:sz w:val="26"/>
              </w:rPr>
              <w:lastRenderedPageBreak/>
              <w:t>Maksymalny % poziom dofinansowania UE w projekcie</w:t>
            </w:r>
          </w:p>
        </w:tc>
      </w:tr>
      <w:tr w:rsidR="003C1640" w14:paraId="0F47DFC0" w14:textId="77777777">
        <w:tc>
          <w:tcPr>
            <w:tcW w:w="9062" w:type="dxa"/>
          </w:tcPr>
          <w:p w14:paraId="7D1AFC24" w14:textId="77777777" w:rsidR="003C1640" w:rsidRDefault="001D5AE3">
            <w:pPr>
              <w:spacing w:before="60"/>
              <w:rPr>
                <w:b/>
                <w:sz w:val="26"/>
              </w:rPr>
            </w:pPr>
            <w:r>
              <w:rPr>
                <w:sz w:val="26"/>
              </w:rPr>
              <w:t>90</w:t>
            </w:r>
          </w:p>
        </w:tc>
      </w:tr>
      <w:tr w:rsidR="003C1640" w14:paraId="12D13BDD" w14:textId="77777777">
        <w:tc>
          <w:tcPr>
            <w:tcW w:w="9062" w:type="dxa"/>
            <w:shd w:val="clear" w:color="auto" w:fill="F2F2F2" w:themeFill="light1" w:themeFillShade="F2"/>
          </w:tcPr>
          <w:p w14:paraId="535F872A"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0D6BB657" w14:textId="77777777">
        <w:tc>
          <w:tcPr>
            <w:tcW w:w="9062" w:type="dxa"/>
          </w:tcPr>
          <w:p w14:paraId="7FF24C72" w14:textId="77777777" w:rsidR="003C1640" w:rsidRDefault="001D5AE3">
            <w:pPr>
              <w:spacing w:before="60"/>
              <w:rPr>
                <w:b/>
                <w:sz w:val="26"/>
              </w:rPr>
            </w:pPr>
            <w:r>
              <w:rPr>
                <w:sz w:val="26"/>
              </w:rPr>
              <w:t>100</w:t>
            </w:r>
          </w:p>
        </w:tc>
      </w:tr>
      <w:tr w:rsidR="003C1640" w14:paraId="1FC076C9" w14:textId="77777777">
        <w:tc>
          <w:tcPr>
            <w:tcW w:w="9062" w:type="dxa"/>
            <w:shd w:val="clear" w:color="auto" w:fill="F2F2F2" w:themeFill="light1" w:themeFillShade="F2"/>
          </w:tcPr>
          <w:p w14:paraId="783EE412" w14:textId="77777777" w:rsidR="003C1640" w:rsidRDefault="001D5AE3">
            <w:pPr>
              <w:spacing w:before="60"/>
              <w:rPr>
                <w:b/>
                <w:sz w:val="26"/>
              </w:rPr>
            </w:pPr>
            <w:r>
              <w:rPr>
                <w:b/>
                <w:sz w:val="26"/>
              </w:rPr>
              <w:t>Pomoc publiczna – unijna podstawa prawna</w:t>
            </w:r>
          </w:p>
        </w:tc>
      </w:tr>
      <w:tr w:rsidR="003C1640" w14:paraId="64AA4315" w14:textId="77777777">
        <w:tc>
          <w:tcPr>
            <w:tcW w:w="9062" w:type="dxa"/>
          </w:tcPr>
          <w:p w14:paraId="3599B464"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 Rozporządzenie Komisji (UE) nr 702/2014 z dnia 25 czerwca 2014 r. uznające niektóre kategorie pomocy w sektorach rolnym i leśnym oraz na obszarach wiejskich za zgodne z rynkiem wewnętrznym w zastosowaniu art. 107 i 108 Traktatu o funkcjonowaniu Unii</w:t>
            </w:r>
            <w:r>
              <w:rPr>
                <w:sz w:val="26"/>
              </w:rPr>
              <w:t xml:space="preserve"> Europejskiej</w:t>
            </w:r>
          </w:p>
        </w:tc>
      </w:tr>
      <w:tr w:rsidR="003C1640" w14:paraId="0C3E30A1" w14:textId="77777777">
        <w:tc>
          <w:tcPr>
            <w:tcW w:w="9062" w:type="dxa"/>
            <w:shd w:val="clear" w:color="auto" w:fill="F2F2F2" w:themeFill="light1" w:themeFillShade="F2"/>
          </w:tcPr>
          <w:p w14:paraId="72DC65E6" w14:textId="77777777" w:rsidR="003C1640" w:rsidRDefault="001D5AE3">
            <w:pPr>
              <w:spacing w:before="60"/>
              <w:rPr>
                <w:b/>
                <w:sz w:val="26"/>
              </w:rPr>
            </w:pPr>
            <w:r>
              <w:rPr>
                <w:b/>
                <w:sz w:val="26"/>
              </w:rPr>
              <w:t>Pomoc publiczna – krajowa podstawa prawna</w:t>
            </w:r>
          </w:p>
        </w:tc>
      </w:tr>
      <w:tr w:rsidR="003C1640" w14:paraId="445935B7" w14:textId="77777777">
        <w:tc>
          <w:tcPr>
            <w:tcW w:w="9062" w:type="dxa"/>
          </w:tcPr>
          <w:p w14:paraId="48DC3E92"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02B1F8D4" w14:textId="77777777">
        <w:tc>
          <w:tcPr>
            <w:tcW w:w="9062" w:type="dxa"/>
            <w:shd w:val="clear" w:color="auto" w:fill="F2F2F2" w:themeFill="light1" w:themeFillShade="F2"/>
          </w:tcPr>
          <w:p w14:paraId="2D6E7CAE" w14:textId="77777777" w:rsidR="003C1640" w:rsidRDefault="001D5AE3">
            <w:pPr>
              <w:spacing w:before="60"/>
              <w:rPr>
                <w:b/>
                <w:sz w:val="26"/>
              </w:rPr>
            </w:pPr>
            <w:r>
              <w:rPr>
                <w:b/>
                <w:sz w:val="26"/>
              </w:rPr>
              <w:t>Uproszczone metody rozliczania</w:t>
            </w:r>
          </w:p>
        </w:tc>
      </w:tr>
      <w:tr w:rsidR="003C1640" w14:paraId="1F4F736A" w14:textId="77777777">
        <w:tc>
          <w:tcPr>
            <w:tcW w:w="9062" w:type="dxa"/>
          </w:tcPr>
          <w:p w14:paraId="00A399C9" w14:textId="77777777" w:rsidR="003C1640" w:rsidRDefault="001D5AE3">
            <w:pPr>
              <w:spacing w:before="60"/>
              <w:rPr>
                <w:b/>
                <w:sz w:val="26"/>
              </w:rPr>
            </w:pPr>
            <w:r>
              <w:rPr>
                <w:sz w:val="26"/>
              </w:rPr>
              <w:t>do 25% stawka ryczałtowa na koszty pośrednie w oparciu o metodykę IZ (podstawa wyliczenia: koszty bezpośrednie) [art. 54(c) CPR]</w:t>
            </w:r>
          </w:p>
        </w:tc>
      </w:tr>
      <w:tr w:rsidR="003C1640" w14:paraId="3E8495FE" w14:textId="77777777">
        <w:tc>
          <w:tcPr>
            <w:tcW w:w="9062" w:type="dxa"/>
            <w:shd w:val="clear" w:color="auto" w:fill="F2F2F2" w:themeFill="light1" w:themeFillShade="F2"/>
          </w:tcPr>
          <w:p w14:paraId="460B673E" w14:textId="77777777" w:rsidR="003C1640" w:rsidRDefault="001D5AE3">
            <w:pPr>
              <w:spacing w:before="60"/>
              <w:rPr>
                <w:b/>
                <w:sz w:val="26"/>
              </w:rPr>
            </w:pPr>
            <w:r>
              <w:rPr>
                <w:b/>
                <w:sz w:val="26"/>
              </w:rPr>
              <w:lastRenderedPageBreak/>
              <w:t>Forma wsparcia</w:t>
            </w:r>
          </w:p>
        </w:tc>
      </w:tr>
      <w:tr w:rsidR="003C1640" w14:paraId="3079F148" w14:textId="77777777">
        <w:tc>
          <w:tcPr>
            <w:tcW w:w="9062" w:type="dxa"/>
          </w:tcPr>
          <w:p w14:paraId="7F7B18F8" w14:textId="77777777" w:rsidR="003C1640" w:rsidRDefault="001D5AE3">
            <w:pPr>
              <w:spacing w:before="60"/>
              <w:rPr>
                <w:b/>
                <w:sz w:val="26"/>
              </w:rPr>
            </w:pPr>
            <w:r>
              <w:rPr>
                <w:sz w:val="26"/>
              </w:rPr>
              <w:t>Dotacja</w:t>
            </w:r>
          </w:p>
        </w:tc>
      </w:tr>
      <w:tr w:rsidR="003C1640" w14:paraId="5B52F08C" w14:textId="77777777">
        <w:tc>
          <w:tcPr>
            <w:tcW w:w="9062" w:type="dxa"/>
            <w:shd w:val="clear" w:color="auto" w:fill="F2F2F2" w:themeFill="light1" w:themeFillShade="F2"/>
          </w:tcPr>
          <w:p w14:paraId="512A357E"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7E5734BE" w14:textId="77777777">
        <w:tc>
          <w:tcPr>
            <w:tcW w:w="9062" w:type="dxa"/>
          </w:tcPr>
          <w:p w14:paraId="17E31988" w14:textId="77777777" w:rsidR="003C1640" w:rsidRDefault="001D5AE3">
            <w:pPr>
              <w:spacing w:before="60"/>
              <w:rPr>
                <w:b/>
                <w:sz w:val="26"/>
              </w:rPr>
            </w:pPr>
            <w:r>
              <w:rPr>
                <w:sz w:val="26"/>
              </w:rPr>
              <w:t>5</w:t>
            </w:r>
          </w:p>
        </w:tc>
      </w:tr>
      <w:tr w:rsidR="003C1640" w14:paraId="01B0438B" w14:textId="77777777">
        <w:tc>
          <w:tcPr>
            <w:tcW w:w="9062" w:type="dxa"/>
            <w:shd w:val="clear" w:color="auto" w:fill="F2F2F2" w:themeFill="light1" w:themeFillShade="F2"/>
          </w:tcPr>
          <w:p w14:paraId="728F6205" w14:textId="77777777" w:rsidR="003C1640" w:rsidRDefault="001D5AE3">
            <w:pPr>
              <w:spacing w:before="60"/>
              <w:rPr>
                <w:b/>
                <w:sz w:val="26"/>
              </w:rPr>
            </w:pPr>
            <w:r>
              <w:rPr>
                <w:b/>
                <w:sz w:val="26"/>
              </w:rPr>
              <w:t>Minimalny wkład własny beneficjenta</w:t>
            </w:r>
          </w:p>
        </w:tc>
      </w:tr>
      <w:tr w:rsidR="003C1640" w14:paraId="63FAB479" w14:textId="77777777">
        <w:tc>
          <w:tcPr>
            <w:tcW w:w="9062" w:type="dxa"/>
          </w:tcPr>
          <w:p w14:paraId="621BEA5C" w14:textId="77777777" w:rsidR="003C1640" w:rsidRDefault="001D5AE3">
            <w:pPr>
              <w:spacing w:before="60"/>
              <w:rPr>
                <w:b/>
                <w:sz w:val="26"/>
              </w:rPr>
            </w:pPr>
            <w:r>
              <w:rPr>
                <w:sz w:val="26"/>
              </w:rPr>
              <w:t>0%</w:t>
            </w:r>
          </w:p>
        </w:tc>
      </w:tr>
      <w:tr w:rsidR="003C1640" w14:paraId="72E83594" w14:textId="77777777">
        <w:tc>
          <w:tcPr>
            <w:tcW w:w="9062" w:type="dxa"/>
            <w:shd w:val="clear" w:color="auto" w:fill="F2F2F2" w:themeFill="light1" w:themeFillShade="F2"/>
          </w:tcPr>
          <w:p w14:paraId="23EA69C3" w14:textId="77777777" w:rsidR="003C1640" w:rsidRDefault="001D5AE3">
            <w:pPr>
              <w:spacing w:before="60"/>
              <w:rPr>
                <w:b/>
                <w:sz w:val="26"/>
              </w:rPr>
            </w:pPr>
            <w:r>
              <w:rPr>
                <w:b/>
                <w:sz w:val="26"/>
              </w:rPr>
              <w:t>Sposób wyboru projektów</w:t>
            </w:r>
          </w:p>
        </w:tc>
      </w:tr>
      <w:tr w:rsidR="003C1640" w14:paraId="606225B3" w14:textId="77777777">
        <w:tc>
          <w:tcPr>
            <w:tcW w:w="9062" w:type="dxa"/>
          </w:tcPr>
          <w:p w14:paraId="515C6381" w14:textId="77777777" w:rsidR="003C1640" w:rsidRDefault="001D5AE3">
            <w:pPr>
              <w:spacing w:before="60"/>
              <w:rPr>
                <w:b/>
                <w:sz w:val="26"/>
              </w:rPr>
            </w:pPr>
            <w:r>
              <w:rPr>
                <w:sz w:val="26"/>
              </w:rPr>
              <w:t>Niekonkurencyjny</w:t>
            </w:r>
          </w:p>
        </w:tc>
      </w:tr>
      <w:tr w:rsidR="003C1640" w14:paraId="1E060B34" w14:textId="77777777">
        <w:tc>
          <w:tcPr>
            <w:tcW w:w="9062" w:type="dxa"/>
            <w:shd w:val="clear" w:color="auto" w:fill="F2F2F2" w:themeFill="light1" w:themeFillShade="F2"/>
          </w:tcPr>
          <w:p w14:paraId="304D3C10" w14:textId="77777777" w:rsidR="003C1640" w:rsidRDefault="001D5AE3">
            <w:pPr>
              <w:spacing w:before="60"/>
              <w:rPr>
                <w:b/>
                <w:sz w:val="26"/>
              </w:rPr>
            </w:pPr>
            <w:r>
              <w:rPr>
                <w:b/>
                <w:sz w:val="26"/>
              </w:rPr>
              <w:t>Realizacja instrumentów terytorialnych</w:t>
            </w:r>
          </w:p>
        </w:tc>
      </w:tr>
      <w:tr w:rsidR="003C1640" w14:paraId="3E2082A7" w14:textId="77777777">
        <w:tc>
          <w:tcPr>
            <w:tcW w:w="9062" w:type="dxa"/>
          </w:tcPr>
          <w:p w14:paraId="68E8981D" w14:textId="77777777" w:rsidR="003C1640" w:rsidRDefault="001D5AE3">
            <w:pPr>
              <w:spacing w:before="60"/>
              <w:rPr>
                <w:b/>
                <w:sz w:val="26"/>
              </w:rPr>
            </w:pPr>
            <w:r>
              <w:rPr>
                <w:sz w:val="26"/>
              </w:rPr>
              <w:t>Nie dotyczy</w:t>
            </w:r>
          </w:p>
        </w:tc>
      </w:tr>
      <w:tr w:rsidR="003C1640" w14:paraId="5A8EF6D3" w14:textId="77777777">
        <w:tc>
          <w:tcPr>
            <w:tcW w:w="9062" w:type="dxa"/>
            <w:shd w:val="clear" w:color="auto" w:fill="F2F2F2" w:themeFill="light1" w:themeFillShade="F2"/>
          </w:tcPr>
          <w:p w14:paraId="00410CA6" w14:textId="77777777" w:rsidR="003C1640" w:rsidRDefault="001D5AE3">
            <w:pPr>
              <w:spacing w:before="60"/>
              <w:rPr>
                <w:b/>
                <w:sz w:val="26"/>
              </w:rPr>
            </w:pPr>
            <w:r>
              <w:rPr>
                <w:b/>
                <w:sz w:val="26"/>
              </w:rPr>
              <w:t>Typ beneficjenta – ogólny</w:t>
            </w:r>
          </w:p>
        </w:tc>
      </w:tr>
      <w:tr w:rsidR="003C1640" w14:paraId="43286904" w14:textId="77777777">
        <w:tc>
          <w:tcPr>
            <w:tcW w:w="9062" w:type="dxa"/>
          </w:tcPr>
          <w:p w14:paraId="399FD12C" w14:textId="77777777" w:rsidR="003C1640" w:rsidRDefault="001D5AE3">
            <w:pPr>
              <w:spacing w:before="60"/>
              <w:rPr>
                <w:b/>
                <w:sz w:val="26"/>
              </w:rPr>
            </w:pPr>
            <w:r>
              <w:rPr>
                <w:sz w:val="26"/>
              </w:rPr>
              <w:t>Administracja publiczna</w:t>
            </w:r>
          </w:p>
        </w:tc>
      </w:tr>
      <w:tr w:rsidR="003C1640" w14:paraId="525E08AC" w14:textId="77777777">
        <w:tc>
          <w:tcPr>
            <w:tcW w:w="9062" w:type="dxa"/>
            <w:shd w:val="clear" w:color="auto" w:fill="F2F2F2" w:themeFill="light1" w:themeFillShade="F2"/>
          </w:tcPr>
          <w:p w14:paraId="005184BD" w14:textId="77777777" w:rsidR="003C1640" w:rsidRDefault="001D5AE3">
            <w:pPr>
              <w:spacing w:before="60"/>
              <w:rPr>
                <w:b/>
                <w:sz w:val="26"/>
              </w:rPr>
            </w:pPr>
            <w:r>
              <w:rPr>
                <w:b/>
                <w:sz w:val="26"/>
              </w:rPr>
              <w:t>Typ beneficjenta – szczegółowy</w:t>
            </w:r>
          </w:p>
        </w:tc>
      </w:tr>
      <w:tr w:rsidR="003C1640" w14:paraId="43C31687" w14:textId="77777777">
        <w:tc>
          <w:tcPr>
            <w:tcW w:w="9062" w:type="dxa"/>
          </w:tcPr>
          <w:p w14:paraId="7C7F894C" w14:textId="77777777" w:rsidR="003C1640" w:rsidRDefault="001D5AE3">
            <w:pPr>
              <w:spacing w:before="60"/>
              <w:rPr>
                <w:b/>
                <w:sz w:val="26"/>
              </w:rPr>
            </w:pPr>
            <w:r>
              <w:rPr>
                <w:sz w:val="26"/>
              </w:rPr>
              <w:t>Jednostki Samorządu Terytorialnego</w:t>
            </w:r>
          </w:p>
        </w:tc>
      </w:tr>
      <w:tr w:rsidR="003C1640" w14:paraId="07471ABD" w14:textId="77777777">
        <w:tc>
          <w:tcPr>
            <w:tcW w:w="9062" w:type="dxa"/>
            <w:shd w:val="clear" w:color="auto" w:fill="F2F2F2" w:themeFill="light1" w:themeFillShade="F2"/>
          </w:tcPr>
          <w:p w14:paraId="2E4424DE" w14:textId="77777777" w:rsidR="003C1640" w:rsidRDefault="001D5AE3">
            <w:pPr>
              <w:spacing w:before="60"/>
              <w:rPr>
                <w:b/>
                <w:sz w:val="26"/>
              </w:rPr>
            </w:pPr>
            <w:r>
              <w:rPr>
                <w:b/>
                <w:sz w:val="26"/>
              </w:rPr>
              <w:t>Grupa docelowa</w:t>
            </w:r>
          </w:p>
        </w:tc>
      </w:tr>
      <w:tr w:rsidR="003C1640" w14:paraId="2C135AAE" w14:textId="77777777">
        <w:tc>
          <w:tcPr>
            <w:tcW w:w="9062" w:type="dxa"/>
          </w:tcPr>
          <w:p w14:paraId="4DD98014" w14:textId="77777777" w:rsidR="003C1640" w:rsidRDefault="001D5AE3">
            <w:pPr>
              <w:spacing w:before="60"/>
              <w:rPr>
                <w:b/>
                <w:sz w:val="26"/>
              </w:rPr>
            </w:pPr>
            <w:r>
              <w:rPr>
                <w:sz w:val="26"/>
              </w:rPr>
              <w:t>osoby należące do kategorii NEET, osoby w wieku 18-29 lat</w:t>
            </w:r>
          </w:p>
        </w:tc>
      </w:tr>
      <w:tr w:rsidR="003C1640" w14:paraId="47BA21C7" w14:textId="77777777">
        <w:tc>
          <w:tcPr>
            <w:tcW w:w="9062" w:type="dxa"/>
            <w:shd w:val="clear" w:color="auto" w:fill="F2F2F2" w:themeFill="light1" w:themeFillShade="F2"/>
          </w:tcPr>
          <w:p w14:paraId="7D8A8FC3" w14:textId="77777777" w:rsidR="003C1640" w:rsidRDefault="001D5AE3">
            <w:pPr>
              <w:spacing w:before="60"/>
              <w:rPr>
                <w:b/>
                <w:sz w:val="26"/>
              </w:rPr>
            </w:pPr>
            <w:r>
              <w:rPr>
                <w:b/>
                <w:sz w:val="26"/>
              </w:rPr>
              <w:t>Słowa kluczowe</w:t>
            </w:r>
          </w:p>
        </w:tc>
      </w:tr>
      <w:tr w:rsidR="003C1640" w14:paraId="2911553C" w14:textId="77777777">
        <w:tc>
          <w:tcPr>
            <w:tcW w:w="9062" w:type="dxa"/>
          </w:tcPr>
          <w:p w14:paraId="4AAEA589" w14:textId="77777777" w:rsidR="003C1640" w:rsidRDefault="001D5AE3">
            <w:pPr>
              <w:spacing w:before="60"/>
              <w:rPr>
                <w:b/>
                <w:sz w:val="26"/>
              </w:rPr>
            </w:pPr>
            <w:proofErr w:type="spellStart"/>
            <w:r>
              <w:rPr>
                <w:sz w:val="26"/>
              </w:rPr>
              <w:t>aktywizacja_zawodowa</w:t>
            </w:r>
            <w:proofErr w:type="spellEnd"/>
            <w:r>
              <w:rPr>
                <w:sz w:val="26"/>
              </w:rPr>
              <w:t xml:space="preserve">, </w:t>
            </w:r>
            <w:proofErr w:type="spellStart"/>
            <w:r>
              <w:rPr>
                <w:sz w:val="26"/>
              </w:rPr>
              <w:t>dopasowanie_do_rynku_pracy</w:t>
            </w:r>
            <w:proofErr w:type="spellEnd"/>
            <w:r>
              <w:rPr>
                <w:sz w:val="26"/>
              </w:rPr>
              <w:t xml:space="preserve">, </w:t>
            </w:r>
            <w:proofErr w:type="spellStart"/>
            <w:r>
              <w:rPr>
                <w:sz w:val="26"/>
              </w:rPr>
              <w:t>Gwarancje_dla_Młodzieży</w:t>
            </w:r>
            <w:proofErr w:type="spellEnd"/>
            <w:r>
              <w:rPr>
                <w:sz w:val="26"/>
              </w:rPr>
              <w:t>_(</w:t>
            </w:r>
            <w:proofErr w:type="spellStart"/>
            <w:r>
              <w:rPr>
                <w:sz w:val="26"/>
              </w:rPr>
              <w:t>GdM</w:t>
            </w:r>
            <w:proofErr w:type="spellEnd"/>
            <w:r>
              <w:rPr>
                <w:sz w:val="26"/>
              </w:rPr>
              <w:t>), staże, zatrudnienie</w:t>
            </w:r>
          </w:p>
        </w:tc>
      </w:tr>
      <w:tr w:rsidR="003C1640" w14:paraId="20700F89" w14:textId="77777777">
        <w:tc>
          <w:tcPr>
            <w:tcW w:w="9062" w:type="dxa"/>
            <w:shd w:val="clear" w:color="auto" w:fill="F2F2F2" w:themeFill="light1" w:themeFillShade="F2"/>
          </w:tcPr>
          <w:p w14:paraId="18FF97D2" w14:textId="77777777" w:rsidR="003C1640" w:rsidRDefault="001D5AE3">
            <w:pPr>
              <w:spacing w:before="60"/>
              <w:rPr>
                <w:b/>
                <w:sz w:val="26"/>
              </w:rPr>
            </w:pPr>
            <w:r>
              <w:rPr>
                <w:b/>
                <w:sz w:val="26"/>
              </w:rPr>
              <w:t>Kryteria wyboru projektów</w:t>
            </w:r>
          </w:p>
        </w:tc>
      </w:tr>
      <w:tr w:rsidR="003C1640" w14:paraId="4932F5F9" w14:textId="77777777">
        <w:tc>
          <w:tcPr>
            <w:tcW w:w="9062" w:type="dxa"/>
          </w:tcPr>
          <w:p w14:paraId="0610AFBF" w14:textId="77777777" w:rsidR="003C1640" w:rsidRDefault="001D5AE3">
            <w:pPr>
              <w:spacing w:before="60"/>
              <w:rPr>
                <w:b/>
                <w:sz w:val="26"/>
              </w:rPr>
            </w:pPr>
            <w:r>
              <w:rPr>
                <w:sz w:val="26"/>
              </w:rPr>
              <w:lastRenderedPageBreak/>
              <w:t>https://funduszeue.podkarpackie.pl/szczegoly-programu/prawo-i-dokumenty/kryteria-wyboru-projektow</w:t>
            </w:r>
          </w:p>
        </w:tc>
      </w:tr>
      <w:tr w:rsidR="003C1640" w14:paraId="50851EE3" w14:textId="77777777">
        <w:tc>
          <w:tcPr>
            <w:tcW w:w="9062" w:type="dxa"/>
            <w:shd w:val="clear" w:color="auto" w:fill="F2F2F2" w:themeFill="light1" w:themeFillShade="F2"/>
          </w:tcPr>
          <w:p w14:paraId="43132527" w14:textId="77777777" w:rsidR="003C1640" w:rsidRDefault="001D5AE3">
            <w:pPr>
              <w:spacing w:before="60"/>
              <w:rPr>
                <w:b/>
                <w:sz w:val="26"/>
              </w:rPr>
            </w:pPr>
            <w:r>
              <w:rPr>
                <w:b/>
                <w:sz w:val="26"/>
              </w:rPr>
              <w:t>Wskaźniki produktu</w:t>
            </w:r>
          </w:p>
        </w:tc>
      </w:tr>
      <w:tr w:rsidR="003C1640" w14:paraId="5092C375" w14:textId="77777777">
        <w:tc>
          <w:tcPr>
            <w:tcW w:w="9062" w:type="dxa"/>
          </w:tcPr>
          <w:p w14:paraId="1DFEBC84" w14:textId="77777777" w:rsidR="003C1640" w:rsidRDefault="001D5AE3">
            <w:pPr>
              <w:spacing w:before="60"/>
              <w:rPr>
                <w:b/>
                <w:sz w:val="26"/>
              </w:rPr>
            </w:pPr>
            <w:r>
              <w:rPr>
                <w:sz w:val="26"/>
              </w:rPr>
              <w:t>WLWK-PL0CO02 - Liczba obiektów dostosowanych do potrzeb osób z niepełnosprawnościami</w:t>
            </w:r>
          </w:p>
        </w:tc>
      </w:tr>
      <w:tr w:rsidR="003C1640" w14:paraId="12CD6C0A" w14:textId="77777777">
        <w:tc>
          <w:tcPr>
            <w:tcW w:w="9062" w:type="dxa"/>
          </w:tcPr>
          <w:p w14:paraId="29613F7D" w14:textId="77777777" w:rsidR="003C1640" w:rsidRDefault="001D5AE3">
            <w:pPr>
              <w:spacing w:before="60"/>
              <w:rPr>
                <w:sz w:val="26"/>
              </w:rPr>
            </w:pPr>
            <w:r>
              <w:rPr>
                <w:sz w:val="26"/>
              </w:rPr>
              <w:t>WLWK-EECO02 - Liczba osób bezrobotnych, w tym długotrwale bezrobotnych, objętych wsparciem w programie</w:t>
            </w:r>
          </w:p>
        </w:tc>
      </w:tr>
      <w:tr w:rsidR="003C1640" w14:paraId="0BD9CAF3" w14:textId="77777777">
        <w:tc>
          <w:tcPr>
            <w:tcW w:w="9062" w:type="dxa"/>
          </w:tcPr>
          <w:p w14:paraId="6DB67600" w14:textId="77777777" w:rsidR="003C1640" w:rsidRDefault="001D5AE3">
            <w:pPr>
              <w:spacing w:before="60"/>
              <w:rPr>
                <w:sz w:val="26"/>
              </w:rPr>
            </w:pPr>
            <w:r>
              <w:rPr>
                <w:sz w:val="26"/>
              </w:rPr>
              <w:t>WLWK-EECO04 - Liczba osób biernych zawodowo objętych wsparciem w programie</w:t>
            </w:r>
          </w:p>
        </w:tc>
      </w:tr>
      <w:tr w:rsidR="003C1640" w14:paraId="1511D98C" w14:textId="77777777">
        <w:tc>
          <w:tcPr>
            <w:tcW w:w="9062" w:type="dxa"/>
          </w:tcPr>
          <w:p w14:paraId="3D4B83F3" w14:textId="77777777" w:rsidR="003C1640" w:rsidRDefault="001D5AE3">
            <w:pPr>
              <w:spacing w:before="60"/>
              <w:rPr>
                <w:sz w:val="26"/>
              </w:rPr>
            </w:pPr>
            <w:r>
              <w:rPr>
                <w:sz w:val="26"/>
              </w:rPr>
              <w:t>WLWK-EECO03 - Liczba osób długotrwale bezrobotnych objętych wsparciem w programie</w:t>
            </w:r>
          </w:p>
        </w:tc>
      </w:tr>
      <w:tr w:rsidR="003C1640" w14:paraId="153A0DBA" w14:textId="77777777">
        <w:tc>
          <w:tcPr>
            <w:tcW w:w="9062" w:type="dxa"/>
          </w:tcPr>
          <w:p w14:paraId="68D38249"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3A9F9971" w14:textId="77777777">
        <w:tc>
          <w:tcPr>
            <w:tcW w:w="9062" w:type="dxa"/>
          </w:tcPr>
          <w:p w14:paraId="6F2D5EED" w14:textId="77777777" w:rsidR="003C1640" w:rsidRDefault="001D5AE3">
            <w:pPr>
              <w:spacing w:before="60"/>
              <w:rPr>
                <w:sz w:val="26"/>
              </w:rPr>
            </w:pPr>
            <w:r>
              <w:rPr>
                <w:sz w:val="26"/>
              </w:rPr>
              <w:t>WLWK-EECO14 - Liczba osób obcego pochodzenia objętych wsparciem w programie</w:t>
            </w:r>
          </w:p>
        </w:tc>
      </w:tr>
      <w:tr w:rsidR="003C1640" w14:paraId="6281CAAC" w14:textId="77777777">
        <w:tc>
          <w:tcPr>
            <w:tcW w:w="9062" w:type="dxa"/>
          </w:tcPr>
          <w:p w14:paraId="17CE5AE5"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158EA8F2" w14:textId="77777777">
        <w:tc>
          <w:tcPr>
            <w:tcW w:w="9062" w:type="dxa"/>
          </w:tcPr>
          <w:p w14:paraId="28490D44" w14:textId="77777777" w:rsidR="003C1640" w:rsidRDefault="001D5AE3">
            <w:pPr>
              <w:spacing w:before="60"/>
              <w:rPr>
                <w:sz w:val="26"/>
              </w:rPr>
            </w:pPr>
            <w:r>
              <w:rPr>
                <w:sz w:val="26"/>
              </w:rPr>
              <w:t>WLWK-EECO07 - Liczba osób w wieku 18-29 lat objętych wsparciem w programie</w:t>
            </w:r>
          </w:p>
        </w:tc>
      </w:tr>
      <w:tr w:rsidR="003C1640" w14:paraId="5959DCD3" w14:textId="77777777">
        <w:tc>
          <w:tcPr>
            <w:tcW w:w="9062" w:type="dxa"/>
          </w:tcPr>
          <w:p w14:paraId="1CF40B15" w14:textId="77777777" w:rsidR="003C1640" w:rsidRDefault="001D5AE3">
            <w:pPr>
              <w:spacing w:before="60"/>
              <w:rPr>
                <w:sz w:val="26"/>
              </w:rPr>
            </w:pPr>
            <w:r>
              <w:rPr>
                <w:sz w:val="26"/>
              </w:rPr>
              <w:t>WLWK-EECO13 - Liczba osób z krajów trzecich objętych wsparciem w programie</w:t>
            </w:r>
          </w:p>
        </w:tc>
      </w:tr>
      <w:tr w:rsidR="003C1640" w14:paraId="38643830" w14:textId="77777777">
        <w:tc>
          <w:tcPr>
            <w:tcW w:w="9062" w:type="dxa"/>
          </w:tcPr>
          <w:p w14:paraId="67796D55" w14:textId="77777777" w:rsidR="003C1640" w:rsidRDefault="001D5AE3">
            <w:pPr>
              <w:spacing w:before="60"/>
              <w:rPr>
                <w:sz w:val="26"/>
              </w:rPr>
            </w:pPr>
            <w:r>
              <w:rPr>
                <w:sz w:val="26"/>
              </w:rPr>
              <w:t>WLWK-EECO12 - Liczba osób z niepełnosprawnościami objętych wsparciem w programie</w:t>
            </w:r>
          </w:p>
        </w:tc>
      </w:tr>
      <w:tr w:rsidR="003C1640" w14:paraId="731599FC" w14:textId="77777777">
        <w:tc>
          <w:tcPr>
            <w:tcW w:w="9062" w:type="dxa"/>
          </w:tcPr>
          <w:p w14:paraId="77CC48E6"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79571C6D" w14:textId="77777777">
        <w:tc>
          <w:tcPr>
            <w:tcW w:w="9062" w:type="dxa"/>
          </w:tcPr>
          <w:p w14:paraId="1EC15142" w14:textId="77777777" w:rsidR="003C1640" w:rsidRDefault="001D5AE3">
            <w:pPr>
              <w:spacing w:before="60"/>
              <w:rPr>
                <w:sz w:val="26"/>
              </w:rPr>
            </w:pPr>
            <w:r>
              <w:rPr>
                <w:sz w:val="26"/>
              </w:rPr>
              <w:t>WLWK-PL0CO10 - Wartość wydatków kwalifikowalnych przeznaczonych na realizację gwarancji dla młodzieży</w:t>
            </w:r>
          </w:p>
        </w:tc>
      </w:tr>
      <w:tr w:rsidR="003C1640" w14:paraId="48010D1D" w14:textId="77777777">
        <w:tc>
          <w:tcPr>
            <w:tcW w:w="9062" w:type="dxa"/>
            <w:shd w:val="clear" w:color="auto" w:fill="F2F2F2" w:themeFill="light1" w:themeFillShade="F2"/>
          </w:tcPr>
          <w:p w14:paraId="1DEA7E6E" w14:textId="77777777" w:rsidR="003C1640" w:rsidRDefault="001D5AE3">
            <w:pPr>
              <w:spacing w:before="60"/>
              <w:rPr>
                <w:b/>
                <w:sz w:val="26"/>
              </w:rPr>
            </w:pPr>
            <w:r>
              <w:rPr>
                <w:b/>
                <w:sz w:val="26"/>
              </w:rPr>
              <w:t>Wskaźniki rezultatu</w:t>
            </w:r>
          </w:p>
        </w:tc>
      </w:tr>
      <w:tr w:rsidR="003C1640" w14:paraId="0143A744" w14:textId="77777777">
        <w:tc>
          <w:tcPr>
            <w:tcW w:w="9062" w:type="dxa"/>
          </w:tcPr>
          <w:p w14:paraId="6B60F27D" w14:textId="77777777" w:rsidR="003C1640" w:rsidRDefault="001D5AE3">
            <w:pPr>
              <w:spacing w:before="60"/>
              <w:rPr>
                <w:b/>
                <w:sz w:val="26"/>
              </w:rPr>
            </w:pPr>
            <w:r>
              <w:rPr>
                <w:sz w:val="26"/>
              </w:rPr>
              <w:lastRenderedPageBreak/>
              <w:t>WLWK-EECR03 - Liczba osób, które uzyskały kwalifikacje po opuszczeniu programu</w:t>
            </w:r>
          </w:p>
        </w:tc>
      </w:tr>
      <w:tr w:rsidR="003C1640" w14:paraId="6069779C" w14:textId="77777777">
        <w:tc>
          <w:tcPr>
            <w:tcW w:w="9062" w:type="dxa"/>
          </w:tcPr>
          <w:p w14:paraId="1B7486F0"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491E7985" w14:textId="77777777" w:rsidR="003C1640" w:rsidRDefault="003C1640">
      <w:pPr>
        <w:rPr>
          <w:b/>
        </w:rPr>
      </w:pPr>
    </w:p>
    <w:p w14:paraId="3128BD6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622D6F4" w14:textId="77777777">
        <w:tc>
          <w:tcPr>
            <w:tcW w:w="9062" w:type="dxa"/>
            <w:shd w:val="clear" w:color="auto" w:fill="D9D9D9" w:themeFill="light1" w:themeFillShade="D9"/>
          </w:tcPr>
          <w:p w14:paraId="02F618D2" w14:textId="77777777" w:rsidR="003C1640" w:rsidRDefault="001D5AE3">
            <w:pPr>
              <w:spacing w:before="60"/>
              <w:rPr>
                <w:b/>
                <w:sz w:val="28"/>
              </w:rPr>
            </w:pPr>
            <w:r>
              <w:rPr>
                <w:b/>
                <w:sz w:val="28"/>
              </w:rPr>
              <w:t>Kod i nazwa działania</w:t>
            </w:r>
          </w:p>
        </w:tc>
      </w:tr>
      <w:tr w:rsidR="003C1640" w14:paraId="33947177" w14:textId="77777777">
        <w:tc>
          <w:tcPr>
            <w:tcW w:w="9062" w:type="dxa"/>
          </w:tcPr>
          <w:p w14:paraId="719D1DFD" w14:textId="77777777" w:rsidR="003C1640" w:rsidRDefault="001D5AE3">
            <w:pPr>
              <w:pStyle w:val="Nagwek3"/>
              <w:spacing w:after="120"/>
            </w:pPr>
            <w:bookmarkStart w:id="39" w:name="_Toc216778767"/>
            <w:r>
              <w:rPr>
                <w:rFonts w:ascii="Calibri" w:hAnsi="Calibri" w:cs="Calibri"/>
                <w:sz w:val="32"/>
              </w:rPr>
              <w:t>Działanie FEPK.07.06 Wsparcie Publicznych Służb Zatrudnienia oraz innych Instytucji rynku pracy</w:t>
            </w:r>
            <w:bookmarkEnd w:id="39"/>
          </w:p>
        </w:tc>
      </w:tr>
      <w:tr w:rsidR="003C1640" w14:paraId="67F81DEB" w14:textId="77777777">
        <w:tc>
          <w:tcPr>
            <w:tcW w:w="9062" w:type="dxa"/>
            <w:shd w:val="clear" w:color="auto" w:fill="F2F2F2" w:themeFill="light1" w:themeFillShade="F2"/>
          </w:tcPr>
          <w:p w14:paraId="60D1B420" w14:textId="77777777" w:rsidR="003C1640" w:rsidRDefault="001D5AE3">
            <w:pPr>
              <w:spacing w:before="60"/>
              <w:rPr>
                <w:b/>
                <w:sz w:val="26"/>
              </w:rPr>
            </w:pPr>
            <w:r>
              <w:rPr>
                <w:b/>
                <w:sz w:val="26"/>
              </w:rPr>
              <w:t>Cel szczegółowy</w:t>
            </w:r>
          </w:p>
        </w:tc>
      </w:tr>
      <w:tr w:rsidR="003C1640" w14:paraId="1270C276" w14:textId="77777777">
        <w:tc>
          <w:tcPr>
            <w:tcW w:w="9062" w:type="dxa"/>
          </w:tcPr>
          <w:p w14:paraId="34A0A899" w14:textId="77777777" w:rsidR="003C1640" w:rsidRDefault="001D5AE3">
            <w:pPr>
              <w:spacing w:before="60"/>
              <w:rPr>
                <w:b/>
                <w:sz w:val="26"/>
              </w:rPr>
            </w:pPr>
            <w:r>
              <w:rPr>
                <w:sz w:val="26"/>
              </w:rP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r>
      <w:tr w:rsidR="003C1640" w14:paraId="71889595" w14:textId="77777777">
        <w:tc>
          <w:tcPr>
            <w:tcW w:w="9062" w:type="dxa"/>
            <w:shd w:val="clear" w:color="auto" w:fill="F2F2F2" w:themeFill="light1" w:themeFillShade="F2"/>
          </w:tcPr>
          <w:p w14:paraId="0AE0EA48" w14:textId="77777777" w:rsidR="003C1640" w:rsidRDefault="001D5AE3">
            <w:pPr>
              <w:spacing w:before="60"/>
              <w:rPr>
                <w:b/>
                <w:sz w:val="26"/>
              </w:rPr>
            </w:pPr>
            <w:r>
              <w:rPr>
                <w:b/>
                <w:sz w:val="26"/>
              </w:rPr>
              <w:t>Instytucja Pośrednicząca</w:t>
            </w:r>
          </w:p>
        </w:tc>
      </w:tr>
      <w:tr w:rsidR="003C1640" w14:paraId="5AB08F1B" w14:textId="77777777">
        <w:tc>
          <w:tcPr>
            <w:tcW w:w="9062" w:type="dxa"/>
          </w:tcPr>
          <w:p w14:paraId="1FDF75A2" w14:textId="77777777" w:rsidR="003C1640" w:rsidRDefault="001D5AE3">
            <w:pPr>
              <w:spacing w:before="60"/>
              <w:rPr>
                <w:b/>
                <w:sz w:val="26"/>
              </w:rPr>
            </w:pPr>
            <w:r>
              <w:rPr>
                <w:sz w:val="26"/>
              </w:rPr>
              <w:t>Wojewódzki Urząd Pracy w Rzeszowie</w:t>
            </w:r>
          </w:p>
        </w:tc>
      </w:tr>
      <w:tr w:rsidR="003C1640" w14:paraId="35BB98F7" w14:textId="77777777">
        <w:tc>
          <w:tcPr>
            <w:tcW w:w="9062" w:type="dxa"/>
            <w:shd w:val="clear" w:color="auto" w:fill="F2F2F2" w:themeFill="light1" w:themeFillShade="F2"/>
          </w:tcPr>
          <w:p w14:paraId="426EF50C" w14:textId="77777777" w:rsidR="003C1640" w:rsidRDefault="001D5AE3">
            <w:pPr>
              <w:spacing w:before="60"/>
              <w:rPr>
                <w:b/>
                <w:sz w:val="26"/>
              </w:rPr>
            </w:pPr>
            <w:r>
              <w:rPr>
                <w:b/>
                <w:sz w:val="26"/>
              </w:rPr>
              <w:t>Wysokość alokacji ogółem (EUR)</w:t>
            </w:r>
          </w:p>
        </w:tc>
      </w:tr>
      <w:tr w:rsidR="003C1640" w14:paraId="7665E3B0" w14:textId="77777777">
        <w:tc>
          <w:tcPr>
            <w:tcW w:w="9062" w:type="dxa"/>
          </w:tcPr>
          <w:p w14:paraId="78E7F9C5" w14:textId="77777777" w:rsidR="003C1640" w:rsidRDefault="001D5AE3">
            <w:pPr>
              <w:spacing w:before="60"/>
              <w:rPr>
                <w:b/>
                <w:sz w:val="26"/>
              </w:rPr>
            </w:pPr>
            <w:r>
              <w:rPr>
                <w:sz w:val="26"/>
              </w:rPr>
              <w:t>3 529 412,00</w:t>
            </w:r>
          </w:p>
        </w:tc>
      </w:tr>
      <w:tr w:rsidR="003C1640" w14:paraId="5B505C2B" w14:textId="77777777">
        <w:tc>
          <w:tcPr>
            <w:tcW w:w="9062" w:type="dxa"/>
            <w:shd w:val="clear" w:color="auto" w:fill="F2F2F2" w:themeFill="light1" w:themeFillShade="F2"/>
          </w:tcPr>
          <w:p w14:paraId="3DDCD125" w14:textId="77777777" w:rsidR="003C1640" w:rsidRDefault="001D5AE3">
            <w:pPr>
              <w:spacing w:before="60"/>
              <w:rPr>
                <w:b/>
                <w:sz w:val="26"/>
              </w:rPr>
            </w:pPr>
            <w:r>
              <w:rPr>
                <w:b/>
                <w:sz w:val="26"/>
              </w:rPr>
              <w:t>Wysokość alokacji UE (EUR)</w:t>
            </w:r>
          </w:p>
        </w:tc>
      </w:tr>
      <w:tr w:rsidR="003C1640" w14:paraId="7CAAE8F8" w14:textId="77777777">
        <w:tc>
          <w:tcPr>
            <w:tcW w:w="9062" w:type="dxa"/>
          </w:tcPr>
          <w:p w14:paraId="34ECD4C2" w14:textId="77777777" w:rsidR="003C1640" w:rsidRDefault="001D5AE3">
            <w:pPr>
              <w:spacing w:before="60"/>
              <w:rPr>
                <w:b/>
                <w:sz w:val="26"/>
              </w:rPr>
            </w:pPr>
            <w:r>
              <w:rPr>
                <w:sz w:val="26"/>
              </w:rPr>
              <w:t>3 000 000,00</w:t>
            </w:r>
          </w:p>
        </w:tc>
      </w:tr>
      <w:tr w:rsidR="003C1640" w14:paraId="15F18030" w14:textId="77777777">
        <w:tc>
          <w:tcPr>
            <w:tcW w:w="9062" w:type="dxa"/>
            <w:shd w:val="clear" w:color="auto" w:fill="F2F2F2" w:themeFill="light1" w:themeFillShade="F2"/>
          </w:tcPr>
          <w:p w14:paraId="43B871C6" w14:textId="77777777" w:rsidR="003C1640" w:rsidRDefault="001D5AE3">
            <w:pPr>
              <w:spacing w:before="60"/>
              <w:rPr>
                <w:b/>
                <w:sz w:val="26"/>
              </w:rPr>
            </w:pPr>
            <w:r>
              <w:rPr>
                <w:b/>
                <w:sz w:val="26"/>
              </w:rPr>
              <w:t>Zakres interwencji</w:t>
            </w:r>
          </w:p>
        </w:tc>
      </w:tr>
      <w:tr w:rsidR="003C1640" w14:paraId="6FA0A5AA" w14:textId="77777777">
        <w:tc>
          <w:tcPr>
            <w:tcW w:w="9062" w:type="dxa"/>
          </w:tcPr>
          <w:p w14:paraId="6CCF814F" w14:textId="77777777" w:rsidR="003C1640" w:rsidRDefault="001D5AE3">
            <w:pPr>
              <w:spacing w:before="60"/>
              <w:rPr>
                <w:b/>
                <w:sz w:val="26"/>
              </w:rPr>
            </w:pPr>
            <w:r>
              <w:rPr>
                <w:sz w:val="26"/>
              </w:rPr>
              <w:t>140 - Wsparcie na rzecz dostosowania umiejętności i kwalifikacji zawodowych do potrzeb rynku pracy oraz na rzecz przepływów na rynku pracy</w:t>
            </w:r>
          </w:p>
        </w:tc>
      </w:tr>
      <w:tr w:rsidR="003C1640" w14:paraId="03ECA0F8" w14:textId="77777777">
        <w:tblPrEx>
          <w:shd w:val="clear" w:color="auto" w:fill="F2F2F2" w:themeFill="light1" w:themeFillShade="F2"/>
        </w:tblPrEx>
        <w:tc>
          <w:tcPr>
            <w:tcW w:w="9062" w:type="dxa"/>
            <w:shd w:val="clear" w:color="auto" w:fill="F2F2F2" w:themeFill="light1" w:themeFillShade="F2"/>
          </w:tcPr>
          <w:p w14:paraId="01004F3E" w14:textId="77777777" w:rsidR="003C1640" w:rsidRDefault="001D5AE3">
            <w:pPr>
              <w:spacing w:before="60" w:after="240"/>
              <w:rPr>
                <w:b/>
                <w:sz w:val="26"/>
              </w:rPr>
            </w:pPr>
            <w:r>
              <w:rPr>
                <w:b/>
                <w:sz w:val="26"/>
              </w:rPr>
              <w:lastRenderedPageBreak/>
              <w:t>Opis działania</w:t>
            </w:r>
          </w:p>
        </w:tc>
      </w:tr>
      <w:tr w:rsidR="003C1640" w14:paraId="097C0CC6" w14:textId="77777777">
        <w:tc>
          <w:tcPr>
            <w:tcW w:w="9062" w:type="dxa"/>
          </w:tcPr>
          <w:p w14:paraId="27E7FA5A" w14:textId="77777777" w:rsidR="003C1640" w:rsidRDefault="001D5AE3">
            <w:pPr>
              <w:spacing w:before="60"/>
              <w:rPr>
                <w:sz w:val="26"/>
              </w:rPr>
            </w:pPr>
            <w:r>
              <w:br/>
            </w:r>
            <w:r>
              <w:rPr>
                <w:sz w:val="26"/>
              </w:rPr>
              <w:t>Realizacja działań służyć będzie wzmocnieniu zdolności administracji Publicznych Służb Zatrudnienia i innych Instytucji rynku pracy, poprzez podniesienie kompetencji pracowników oraz zapewnienie im wsparcia w pracy w szczególności z osobami młodymi, w trudnej sytuacji na rynku pracy, oddalonymi od niego i biernymi wobec działań aktywizacyjnych. Pomoże w optymalizacji wykorzystania zasobów kadrowych regionalnych Instytucji rynku pracy oraz przyczyniać się będzie do wzrostu efektywności ich pracy.</w:t>
            </w:r>
            <w:r>
              <w:br/>
            </w:r>
            <w:r>
              <w:br/>
            </w:r>
            <w:r>
              <w:rPr>
                <w:sz w:val="26"/>
              </w:rPr>
              <w:t>Typy proje</w:t>
            </w:r>
            <w:r>
              <w:rPr>
                <w:sz w:val="26"/>
              </w:rPr>
              <w:t>któw:</w:t>
            </w:r>
            <w:r>
              <w:br/>
            </w:r>
            <w:r>
              <w:br/>
            </w:r>
            <w:r>
              <w:rPr>
                <w:sz w:val="26"/>
              </w:rPr>
              <w:t xml:space="preserve">− rozwój kompetencji pracowników PSZ oraz innych Instytucji rynku pracy wynikających z potrzeb regionalnego/lokalnego rynku pracy, w zakresie m.in. dostosowania usług </w:t>
            </w:r>
            <w:r>
              <w:br/>
            </w:r>
            <w:r>
              <w:rPr>
                <w:sz w:val="26"/>
              </w:rPr>
              <w:t xml:space="preserve">  do zmieniającego się rynku pracy w tym do potrzeb </w:t>
            </w:r>
            <w:proofErr w:type="spellStart"/>
            <w:r>
              <w:rPr>
                <w:sz w:val="26"/>
              </w:rPr>
              <w:t>OzN</w:t>
            </w:r>
            <w:proofErr w:type="spellEnd"/>
            <w:r>
              <w:rPr>
                <w:sz w:val="26"/>
              </w:rPr>
              <w:t xml:space="preserve"> i specjalnymi potrzebami,</w:t>
            </w:r>
            <w:r>
              <w:br/>
            </w:r>
            <w:r>
              <w:rPr>
                <w:sz w:val="26"/>
              </w:rPr>
              <w:t xml:space="preserve">− doskonalenie mechanizmów i instrumentów umożliwiających szybkie dostosowanie podaży do zmian popytu na rynku pracy w zakresie kwalifikacji, umiejętności i </w:t>
            </w:r>
            <w:r>
              <w:br/>
            </w:r>
            <w:r>
              <w:rPr>
                <w:sz w:val="26"/>
              </w:rPr>
              <w:t xml:space="preserve">  terytorialnej mobilności.</w:t>
            </w:r>
            <w:r>
              <w:br/>
            </w:r>
            <w:r>
              <w:br/>
            </w:r>
            <w:r>
              <w:rPr>
                <w:sz w:val="26"/>
              </w:rPr>
              <w:t>Limity i ograniczenia:</w:t>
            </w:r>
            <w:r>
              <w:br/>
            </w:r>
            <w:r>
              <w:rPr>
                <w:sz w:val="26"/>
              </w:rPr>
              <w:t xml:space="preserve">− należy zapewnić weryfikację, że dana osoba </w:t>
            </w:r>
            <w:r>
              <w:rPr>
                <w:sz w:val="26"/>
              </w:rPr>
              <w:t xml:space="preserve">nie otrzymuje jednocześnie wsparcia w więcej niż jednym projekcie z zakresu aktywizacji społeczno-zawodowej </w:t>
            </w:r>
            <w:r>
              <w:br/>
            </w:r>
            <w:r>
              <w:rPr>
                <w:sz w:val="26"/>
              </w:rPr>
              <w:t xml:space="preserve">   dofinansowanym ze środków EFS+,</w:t>
            </w:r>
            <w:r>
              <w:br/>
            </w:r>
            <w:r>
              <w:rPr>
                <w:sz w:val="26"/>
              </w:rPr>
              <w:t xml:space="preserve">− należy zapewnić weryfikację, że dana osoba nie weźmie udziału w tym samym szkoleniu u tego samego wykonawcy (niezależnie od terminu, kiedy szkolenie miało </w:t>
            </w:r>
            <w:r>
              <w:br/>
            </w:r>
            <w:r>
              <w:rPr>
                <w:sz w:val="26"/>
              </w:rPr>
              <w:t xml:space="preserve">   miejsce).</w:t>
            </w:r>
            <w:r>
              <w:br/>
            </w:r>
            <w:r>
              <w:br/>
            </w:r>
          </w:p>
        </w:tc>
      </w:tr>
      <w:tr w:rsidR="003C1640" w14:paraId="3DA7545B" w14:textId="77777777">
        <w:tc>
          <w:tcPr>
            <w:tcW w:w="9062" w:type="dxa"/>
            <w:shd w:val="clear" w:color="auto" w:fill="F2F2F2" w:themeFill="light1" w:themeFillShade="F2"/>
          </w:tcPr>
          <w:p w14:paraId="7702B359" w14:textId="77777777" w:rsidR="003C1640" w:rsidRDefault="001D5AE3">
            <w:pPr>
              <w:spacing w:before="60"/>
              <w:rPr>
                <w:b/>
                <w:sz w:val="26"/>
              </w:rPr>
            </w:pPr>
            <w:r>
              <w:rPr>
                <w:b/>
                <w:sz w:val="26"/>
              </w:rPr>
              <w:t>Maksymalny % poziom dofinansowania UE w projekcie</w:t>
            </w:r>
          </w:p>
        </w:tc>
      </w:tr>
      <w:tr w:rsidR="003C1640" w14:paraId="7FD4C6A3" w14:textId="77777777">
        <w:tc>
          <w:tcPr>
            <w:tcW w:w="9062" w:type="dxa"/>
          </w:tcPr>
          <w:p w14:paraId="575C0265" w14:textId="77777777" w:rsidR="003C1640" w:rsidRDefault="001D5AE3">
            <w:pPr>
              <w:spacing w:before="60"/>
              <w:rPr>
                <w:b/>
                <w:sz w:val="26"/>
              </w:rPr>
            </w:pPr>
            <w:r>
              <w:rPr>
                <w:sz w:val="26"/>
              </w:rPr>
              <w:t>85</w:t>
            </w:r>
          </w:p>
        </w:tc>
      </w:tr>
      <w:tr w:rsidR="003C1640" w14:paraId="33353439" w14:textId="77777777">
        <w:tc>
          <w:tcPr>
            <w:tcW w:w="9062" w:type="dxa"/>
            <w:shd w:val="clear" w:color="auto" w:fill="F2F2F2" w:themeFill="light1" w:themeFillShade="F2"/>
          </w:tcPr>
          <w:p w14:paraId="20D55546" w14:textId="77777777" w:rsidR="003C1640" w:rsidRDefault="001D5AE3">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3C1640" w14:paraId="66C955F4" w14:textId="77777777">
        <w:tc>
          <w:tcPr>
            <w:tcW w:w="9062" w:type="dxa"/>
          </w:tcPr>
          <w:p w14:paraId="1B2147B9" w14:textId="77777777" w:rsidR="003C1640" w:rsidRDefault="001D5AE3">
            <w:pPr>
              <w:spacing w:before="60"/>
              <w:rPr>
                <w:b/>
                <w:sz w:val="26"/>
              </w:rPr>
            </w:pPr>
            <w:r>
              <w:rPr>
                <w:sz w:val="26"/>
              </w:rPr>
              <w:t>85</w:t>
            </w:r>
          </w:p>
        </w:tc>
      </w:tr>
      <w:tr w:rsidR="003C1640" w14:paraId="159D941B" w14:textId="77777777">
        <w:tc>
          <w:tcPr>
            <w:tcW w:w="9062" w:type="dxa"/>
            <w:shd w:val="clear" w:color="auto" w:fill="F2F2F2" w:themeFill="light1" w:themeFillShade="F2"/>
          </w:tcPr>
          <w:p w14:paraId="54F351FF" w14:textId="77777777" w:rsidR="003C1640" w:rsidRDefault="001D5AE3">
            <w:pPr>
              <w:spacing w:before="60"/>
              <w:rPr>
                <w:b/>
                <w:sz w:val="26"/>
              </w:rPr>
            </w:pPr>
            <w:r>
              <w:rPr>
                <w:b/>
                <w:sz w:val="26"/>
              </w:rPr>
              <w:t>Pomoc publiczna – unijna podstawa prawna</w:t>
            </w:r>
          </w:p>
        </w:tc>
      </w:tr>
      <w:tr w:rsidR="003C1640" w14:paraId="2B360EA5" w14:textId="77777777">
        <w:tc>
          <w:tcPr>
            <w:tcW w:w="9062" w:type="dxa"/>
          </w:tcPr>
          <w:p w14:paraId="59479BEF"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 Rozporządzenie Komisji (UE) nr 702/2014 z dnia 25 czerwca 2014 r. uznające niektóre kategorie pomocy w sektorach rolnym i leśnym oraz na obszarach wiejskich za zgodne z rynkiem wewnętrznym w zastosowaniu art. 107 i 108 Traktatu o funkcjonowaniu Unii</w:t>
            </w:r>
            <w:r>
              <w:rPr>
                <w:sz w:val="26"/>
              </w:rPr>
              <w:t xml:space="preserve"> Europejskiej, Traktat o funkcjonowaniu Unii Europejskiej</w:t>
            </w:r>
          </w:p>
        </w:tc>
      </w:tr>
      <w:tr w:rsidR="003C1640" w14:paraId="5161E6BC" w14:textId="77777777">
        <w:tc>
          <w:tcPr>
            <w:tcW w:w="9062" w:type="dxa"/>
            <w:shd w:val="clear" w:color="auto" w:fill="F2F2F2" w:themeFill="light1" w:themeFillShade="F2"/>
          </w:tcPr>
          <w:p w14:paraId="53DC9C38" w14:textId="77777777" w:rsidR="003C1640" w:rsidRDefault="001D5AE3">
            <w:pPr>
              <w:spacing w:before="60"/>
              <w:rPr>
                <w:b/>
                <w:sz w:val="26"/>
              </w:rPr>
            </w:pPr>
            <w:r>
              <w:rPr>
                <w:b/>
                <w:sz w:val="26"/>
              </w:rPr>
              <w:t>Pomoc publiczna – krajowa podstawa prawna</w:t>
            </w:r>
          </w:p>
        </w:tc>
      </w:tr>
      <w:tr w:rsidR="003C1640" w14:paraId="590417CE" w14:textId="77777777">
        <w:tc>
          <w:tcPr>
            <w:tcW w:w="9062" w:type="dxa"/>
          </w:tcPr>
          <w:p w14:paraId="33DDA4B2"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0AF6B519" w14:textId="77777777">
        <w:tc>
          <w:tcPr>
            <w:tcW w:w="9062" w:type="dxa"/>
            <w:shd w:val="clear" w:color="auto" w:fill="F2F2F2" w:themeFill="light1" w:themeFillShade="F2"/>
          </w:tcPr>
          <w:p w14:paraId="0D121D32" w14:textId="77777777" w:rsidR="003C1640" w:rsidRDefault="001D5AE3">
            <w:pPr>
              <w:spacing w:before="60"/>
              <w:rPr>
                <w:b/>
                <w:sz w:val="26"/>
              </w:rPr>
            </w:pPr>
            <w:r>
              <w:rPr>
                <w:b/>
                <w:sz w:val="26"/>
              </w:rPr>
              <w:t>Uproszczone metody rozliczania</w:t>
            </w:r>
          </w:p>
        </w:tc>
      </w:tr>
      <w:tr w:rsidR="003C1640" w14:paraId="2D598FBB" w14:textId="77777777">
        <w:tc>
          <w:tcPr>
            <w:tcW w:w="9062" w:type="dxa"/>
          </w:tcPr>
          <w:p w14:paraId="358E40D2"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74DC6948" w14:textId="77777777">
        <w:tc>
          <w:tcPr>
            <w:tcW w:w="9062" w:type="dxa"/>
            <w:shd w:val="clear" w:color="auto" w:fill="F2F2F2" w:themeFill="light1" w:themeFillShade="F2"/>
          </w:tcPr>
          <w:p w14:paraId="5FEBD1CC" w14:textId="77777777" w:rsidR="003C1640" w:rsidRDefault="001D5AE3">
            <w:pPr>
              <w:spacing w:before="60"/>
              <w:rPr>
                <w:b/>
                <w:sz w:val="26"/>
              </w:rPr>
            </w:pPr>
            <w:r>
              <w:rPr>
                <w:b/>
                <w:sz w:val="26"/>
              </w:rPr>
              <w:t>Forma wsparcia</w:t>
            </w:r>
          </w:p>
        </w:tc>
      </w:tr>
      <w:tr w:rsidR="003C1640" w14:paraId="48C4F6D5" w14:textId="77777777">
        <w:tc>
          <w:tcPr>
            <w:tcW w:w="9062" w:type="dxa"/>
          </w:tcPr>
          <w:p w14:paraId="46BFD7C2" w14:textId="77777777" w:rsidR="003C1640" w:rsidRDefault="001D5AE3">
            <w:pPr>
              <w:spacing w:before="60"/>
              <w:rPr>
                <w:b/>
                <w:sz w:val="26"/>
              </w:rPr>
            </w:pPr>
            <w:r>
              <w:rPr>
                <w:sz w:val="26"/>
              </w:rPr>
              <w:t>Dotacja</w:t>
            </w:r>
          </w:p>
        </w:tc>
      </w:tr>
      <w:tr w:rsidR="003C1640" w14:paraId="34DA1887" w14:textId="77777777">
        <w:tc>
          <w:tcPr>
            <w:tcW w:w="9062" w:type="dxa"/>
            <w:shd w:val="clear" w:color="auto" w:fill="F2F2F2" w:themeFill="light1" w:themeFillShade="F2"/>
          </w:tcPr>
          <w:p w14:paraId="473E1C8D"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787C9A6" w14:textId="77777777">
        <w:tc>
          <w:tcPr>
            <w:tcW w:w="9062" w:type="dxa"/>
          </w:tcPr>
          <w:p w14:paraId="2DEBBB93" w14:textId="77777777" w:rsidR="003C1640" w:rsidRDefault="001D5AE3">
            <w:pPr>
              <w:spacing w:before="60"/>
              <w:rPr>
                <w:b/>
                <w:sz w:val="26"/>
              </w:rPr>
            </w:pPr>
            <w:r>
              <w:rPr>
                <w:sz w:val="26"/>
              </w:rPr>
              <w:lastRenderedPageBreak/>
              <w:t>5</w:t>
            </w:r>
          </w:p>
        </w:tc>
      </w:tr>
      <w:tr w:rsidR="003C1640" w14:paraId="70426D2C" w14:textId="77777777">
        <w:tc>
          <w:tcPr>
            <w:tcW w:w="9062" w:type="dxa"/>
            <w:shd w:val="clear" w:color="auto" w:fill="F2F2F2" w:themeFill="light1" w:themeFillShade="F2"/>
          </w:tcPr>
          <w:p w14:paraId="3F4FB794" w14:textId="77777777" w:rsidR="003C1640" w:rsidRDefault="001D5AE3">
            <w:pPr>
              <w:spacing w:before="60"/>
              <w:rPr>
                <w:b/>
                <w:sz w:val="26"/>
              </w:rPr>
            </w:pPr>
            <w:r>
              <w:rPr>
                <w:b/>
                <w:sz w:val="26"/>
              </w:rPr>
              <w:t>Minimalny wkład własny beneficjenta</w:t>
            </w:r>
          </w:p>
        </w:tc>
      </w:tr>
      <w:tr w:rsidR="003C1640" w14:paraId="5A743AD8" w14:textId="77777777">
        <w:tc>
          <w:tcPr>
            <w:tcW w:w="9062" w:type="dxa"/>
          </w:tcPr>
          <w:p w14:paraId="3F632AF8" w14:textId="77777777" w:rsidR="003C1640" w:rsidRDefault="001D5AE3">
            <w:pPr>
              <w:spacing w:before="60"/>
              <w:rPr>
                <w:b/>
                <w:sz w:val="26"/>
              </w:rPr>
            </w:pPr>
            <w:r>
              <w:rPr>
                <w:sz w:val="26"/>
              </w:rPr>
              <w:t>15%</w:t>
            </w:r>
          </w:p>
        </w:tc>
      </w:tr>
      <w:tr w:rsidR="003C1640" w14:paraId="4A5CB0B5" w14:textId="77777777">
        <w:tc>
          <w:tcPr>
            <w:tcW w:w="9062" w:type="dxa"/>
            <w:shd w:val="clear" w:color="auto" w:fill="F2F2F2" w:themeFill="light1" w:themeFillShade="F2"/>
          </w:tcPr>
          <w:p w14:paraId="380246A3" w14:textId="77777777" w:rsidR="003C1640" w:rsidRDefault="001D5AE3">
            <w:pPr>
              <w:spacing w:before="60"/>
              <w:rPr>
                <w:b/>
                <w:sz w:val="26"/>
              </w:rPr>
            </w:pPr>
            <w:r>
              <w:rPr>
                <w:b/>
                <w:sz w:val="26"/>
              </w:rPr>
              <w:t>Sposób wyboru projektów</w:t>
            </w:r>
          </w:p>
        </w:tc>
      </w:tr>
      <w:tr w:rsidR="003C1640" w14:paraId="09C80D36" w14:textId="77777777">
        <w:tc>
          <w:tcPr>
            <w:tcW w:w="9062" w:type="dxa"/>
          </w:tcPr>
          <w:p w14:paraId="60F3F342" w14:textId="77777777" w:rsidR="003C1640" w:rsidRDefault="001D5AE3">
            <w:pPr>
              <w:spacing w:before="60"/>
              <w:rPr>
                <w:b/>
                <w:sz w:val="26"/>
              </w:rPr>
            </w:pPr>
            <w:r>
              <w:rPr>
                <w:sz w:val="26"/>
              </w:rPr>
              <w:t>Konkurencyjny</w:t>
            </w:r>
          </w:p>
        </w:tc>
      </w:tr>
      <w:tr w:rsidR="003C1640" w14:paraId="1B2BF5BA" w14:textId="77777777">
        <w:tc>
          <w:tcPr>
            <w:tcW w:w="9062" w:type="dxa"/>
            <w:shd w:val="clear" w:color="auto" w:fill="F2F2F2" w:themeFill="light1" w:themeFillShade="F2"/>
          </w:tcPr>
          <w:p w14:paraId="5AAF891D" w14:textId="77777777" w:rsidR="003C1640" w:rsidRDefault="001D5AE3">
            <w:pPr>
              <w:spacing w:before="60"/>
              <w:rPr>
                <w:b/>
                <w:sz w:val="26"/>
              </w:rPr>
            </w:pPr>
            <w:r>
              <w:rPr>
                <w:b/>
                <w:sz w:val="26"/>
              </w:rPr>
              <w:t>Realizacja instrumentów terytorialnych</w:t>
            </w:r>
          </w:p>
        </w:tc>
      </w:tr>
      <w:tr w:rsidR="003C1640" w14:paraId="178E8DA8" w14:textId="77777777">
        <w:tc>
          <w:tcPr>
            <w:tcW w:w="9062" w:type="dxa"/>
          </w:tcPr>
          <w:p w14:paraId="007EB265" w14:textId="77777777" w:rsidR="003C1640" w:rsidRDefault="001D5AE3">
            <w:pPr>
              <w:spacing w:before="60"/>
              <w:rPr>
                <w:b/>
                <w:sz w:val="26"/>
              </w:rPr>
            </w:pPr>
            <w:r>
              <w:rPr>
                <w:sz w:val="26"/>
              </w:rPr>
              <w:t>Nie dotyczy</w:t>
            </w:r>
          </w:p>
        </w:tc>
      </w:tr>
      <w:tr w:rsidR="003C1640" w14:paraId="09EE6D76" w14:textId="77777777">
        <w:tc>
          <w:tcPr>
            <w:tcW w:w="9062" w:type="dxa"/>
            <w:shd w:val="clear" w:color="auto" w:fill="F2F2F2" w:themeFill="light1" w:themeFillShade="F2"/>
          </w:tcPr>
          <w:p w14:paraId="52DD2C04" w14:textId="77777777" w:rsidR="003C1640" w:rsidRDefault="001D5AE3">
            <w:pPr>
              <w:spacing w:before="60"/>
              <w:rPr>
                <w:b/>
                <w:sz w:val="26"/>
              </w:rPr>
            </w:pPr>
            <w:r>
              <w:rPr>
                <w:b/>
                <w:sz w:val="26"/>
              </w:rPr>
              <w:t>Typ beneficjenta – ogólny</w:t>
            </w:r>
          </w:p>
        </w:tc>
      </w:tr>
      <w:tr w:rsidR="003C1640" w14:paraId="1C6D9B61" w14:textId="77777777">
        <w:tc>
          <w:tcPr>
            <w:tcW w:w="9062" w:type="dxa"/>
          </w:tcPr>
          <w:p w14:paraId="1AE9F520" w14:textId="77777777" w:rsidR="003C1640" w:rsidRDefault="001D5AE3">
            <w:pPr>
              <w:spacing w:before="60"/>
              <w:rPr>
                <w:b/>
                <w:sz w:val="26"/>
              </w:rPr>
            </w:pPr>
            <w:r>
              <w:rPr>
                <w:sz w:val="26"/>
              </w:rPr>
              <w:t>Służby publiczne</w:t>
            </w:r>
          </w:p>
        </w:tc>
      </w:tr>
      <w:tr w:rsidR="003C1640" w14:paraId="60E5E37D" w14:textId="77777777">
        <w:tc>
          <w:tcPr>
            <w:tcW w:w="9062" w:type="dxa"/>
            <w:shd w:val="clear" w:color="auto" w:fill="F2F2F2" w:themeFill="light1" w:themeFillShade="F2"/>
          </w:tcPr>
          <w:p w14:paraId="33EE880B" w14:textId="77777777" w:rsidR="003C1640" w:rsidRDefault="001D5AE3">
            <w:pPr>
              <w:spacing w:before="60"/>
              <w:rPr>
                <w:b/>
                <w:sz w:val="26"/>
              </w:rPr>
            </w:pPr>
            <w:r>
              <w:rPr>
                <w:b/>
                <w:sz w:val="26"/>
              </w:rPr>
              <w:t>Typ beneficjenta – szczegółowy</w:t>
            </w:r>
          </w:p>
        </w:tc>
      </w:tr>
      <w:tr w:rsidR="003C1640" w14:paraId="5136943D" w14:textId="77777777">
        <w:tc>
          <w:tcPr>
            <w:tcW w:w="9062" w:type="dxa"/>
          </w:tcPr>
          <w:p w14:paraId="6E5515EA" w14:textId="77777777" w:rsidR="003C1640" w:rsidRDefault="001D5AE3">
            <w:pPr>
              <w:spacing w:before="60"/>
              <w:rPr>
                <w:b/>
                <w:sz w:val="26"/>
              </w:rPr>
            </w:pPr>
            <w:r>
              <w:rPr>
                <w:sz w:val="26"/>
              </w:rPr>
              <w:t>Instytucje rynku pracy</w:t>
            </w:r>
          </w:p>
        </w:tc>
      </w:tr>
      <w:tr w:rsidR="003C1640" w14:paraId="319FC2E1" w14:textId="77777777">
        <w:tc>
          <w:tcPr>
            <w:tcW w:w="9062" w:type="dxa"/>
            <w:shd w:val="clear" w:color="auto" w:fill="F2F2F2" w:themeFill="light1" w:themeFillShade="F2"/>
          </w:tcPr>
          <w:p w14:paraId="35E1C718" w14:textId="77777777" w:rsidR="003C1640" w:rsidRDefault="001D5AE3">
            <w:pPr>
              <w:spacing w:before="60"/>
              <w:rPr>
                <w:b/>
                <w:sz w:val="26"/>
              </w:rPr>
            </w:pPr>
            <w:r>
              <w:rPr>
                <w:b/>
                <w:sz w:val="26"/>
              </w:rPr>
              <w:t>Grupa docelowa</w:t>
            </w:r>
          </w:p>
        </w:tc>
      </w:tr>
      <w:tr w:rsidR="003C1640" w14:paraId="096B5364" w14:textId="77777777">
        <w:tc>
          <w:tcPr>
            <w:tcW w:w="9062" w:type="dxa"/>
          </w:tcPr>
          <w:p w14:paraId="5903FF70" w14:textId="77777777" w:rsidR="003C1640" w:rsidRDefault="001D5AE3">
            <w:pPr>
              <w:spacing w:before="60"/>
              <w:rPr>
                <w:b/>
                <w:sz w:val="26"/>
              </w:rPr>
            </w:pPr>
            <w:r>
              <w:rPr>
                <w:sz w:val="26"/>
              </w:rPr>
              <w:t>pracownicy instytucji rynku pracy (w tym publicznych służb zatrudnienia)</w:t>
            </w:r>
          </w:p>
        </w:tc>
      </w:tr>
      <w:tr w:rsidR="003C1640" w14:paraId="20FE54A5" w14:textId="77777777">
        <w:tc>
          <w:tcPr>
            <w:tcW w:w="9062" w:type="dxa"/>
            <w:shd w:val="clear" w:color="auto" w:fill="F2F2F2" w:themeFill="light1" w:themeFillShade="F2"/>
          </w:tcPr>
          <w:p w14:paraId="756AE5C9" w14:textId="77777777" w:rsidR="003C1640" w:rsidRDefault="001D5AE3">
            <w:pPr>
              <w:spacing w:before="60"/>
              <w:rPr>
                <w:b/>
                <w:sz w:val="26"/>
              </w:rPr>
            </w:pPr>
            <w:r>
              <w:rPr>
                <w:b/>
                <w:sz w:val="26"/>
              </w:rPr>
              <w:t>Słowa kluczowe</w:t>
            </w:r>
          </w:p>
        </w:tc>
      </w:tr>
      <w:tr w:rsidR="003C1640" w14:paraId="6082C5EB" w14:textId="77777777">
        <w:tc>
          <w:tcPr>
            <w:tcW w:w="9062" w:type="dxa"/>
          </w:tcPr>
          <w:p w14:paraId="580204E6" w14:textId="77777777" w:rsidR="003C1640" w:rsidRDefault="001D5AE3">
            <w:pPr>
              <w:spacing w:before="60"/>
              <w:rPr>
                <w:b/>
                <w:sz w:val="26"/>
              </w:rPr>
            </w:pPr>
            <w:r>
              <w:rPr>
                <w:sz w:val="26"/>
              </w:rPr>
              <w:t xml:space="preserve">dokształcanie, </w:t>
            </w:r>
            <w:proofErr w:type="spellStart"/>
            <w:r>
              <w:rPr>
                <w:sz w:val="26"/>
              </w:rPr>
              <w:t>instytucje_rynku_pracy</w:t>
            </w:r>
            <w:proofErr w:type="spellEnd"/>
            <w:r>
              <w:rPr>
                <w:sz w:val="26"/>
              </w:rPr>
              <w:t>, kwalifikacje, szkolenia</w:t>
            </w:r>
          </w:p>
        </w:tc>
      </w:tr>
      <w:tr w:rsidR="003C1640" w14:paraId="6B84FF68" w14:textId="77777777">
        <w:tc>
          <w:tcPr>
            <w:tcW w:w="9062" w:type="dxa"/>
            <w:shd w:val="clear" w:color="auto" w:fill="F2F2F2" w:themeFill="light1" w:themeFillShade="F2"/>
          </w:tcPr>
          <w:p w14:paraId="13EFA476" w14:textId="77777777" w:rsidR="003C1640" w:rsidRDefault="001D5AE3">
            <w:pPr>
              <w:spacing w:before="60"/>
              <w:rPr>
                <w:b/>
                <w:sz w:val="26"/>
              </w:rPr>
            </w:pPr>
            <w:r>
              <w:rPr>
                <w:b/>
                <w:sz w:val="26"/>
              </w:rPr>
              <w:t>Kryteria wyboru projektów</w:t>
            </w:r>
          </w:p>
        </w:tc>
      </w:tr>
      <w:tr w:rsidR="003C1640" w14:paraId="0E08FCD1" w14:textId="77777777">
        <w:tc>
          <w:tcPr>
            <w:tcW w:w="9062" w:type="dxa"/>
          </w:tcPr>
          <w:p w14:paraId="68472FFD" w14:textId="77777777" w:rsidR="003C1640" w:rsidRDefault="001D5AE3">
            <w:pPr>
              <w:spacing w:before="60"/>
              <w:rPr>
                <w:b/>
                <w:sz w:val="26"/>
              </w:rPr>
            </w:pPr>
            <w:r>
              <w:rPr>
                <w:sz w:val="26"/>
              </w:rPr>
              <w:t>https://funduszeue.podkarpackie.pl/szczegoly-programu/prawo-i-dokumenty/kryteria-wyboru-projektow</w:t>
            </w:r>
          </w:p>
        </w:tc>
      </w:tr>
      <w:tr w:rsidR="003C1640" w14:paraId="2E4B0A15" w14:textId="77777777">
        <w:tc>
          <w:tcPr>
            <w:tcW w:w="9062" w:type="dxa"/>
            <w:shd w:val="clear" w:color="auto" w:fill="F2F2F2" w:themeFill="light1" w:themeFillShade="F2"/>
          </w:tcPr>
          <w:p w14:paraId="09D793BA" w14:textId="77777777" w:rsidR="003C1640" w:rsidRDefault="001D5AE3">
            <w:pPr>
              <w:spacing w:before="60"/>
              <w:rPr>
                <w:b/>
                <w:sz w:val="26"/>
              </w:rPr>
            </w:pPr>
            <w:r>
              <w:rPr>
                <w:b/>
                <w:sz w:val="26"/>
              </w:rPr>
              <w:t>Wskaźniki produktu</w:t>
            </w:r>
          </w:p>
        </w:tc>
      </w:tr>
      <w:tr w:rsidR="003C1640" w14:paraId="031E40E7" w14:textId="77777777">
        <w:tc>
          <w:tcPr>
            <w:tcW w:w="9062" w:type="dxa"/>
          </w:tcPr>
          <w:p w14:paraId="0FCE945C" w14:textId="77777777" w:rsidR="003C1640" w:rsidRDefault="001D5AE3">
            <w:pPr>
              <w:spacing w:before="60"/>
              <w:rPr>
                <w:b/>
                <w:sz w:val="26"/>
              </w:rPr>
            </w:pPr>
            <w:r>
              <w:rPr>
                <w:sz w:val="26"/>
              </w:rPr>
              <w:t>WLWK-PL0CO02 - Liczba obiektów dostosowanych do potrzeb osób z niepełnosprawnościami</w:t>
            </w:r>
          </w:p>
        </w:tc>
      </w:tr>
      <w:tr w:rsidR="003C1640" w14:paraId="08194F77" w14:textId="77777777">
        <w:tc>
          <w:tcPr>
            <w:tcW w:w="9062" w:type="dxa"/>
          </w:tcPr>
          <w:p w14:paraId="3AAC893A" w14:textId="77777777" w:rsidR="003C1640" w:rsidRDefault="001D5AE3">
            <w:pPr>
              <w:spacing w:before="60"/>
              <w:rPr>
                <w:sz w:val="26"/>
              </w:rPr>
            </w:pPr>
            <w:r>
              <w:rPr>
                <w:sz w:val="26"/>
              </w:rPr>
              <w:lastRenderedPageBreak/>
              <w:t>WLWK-EECO19 - Liczba objętych wsparciem mikro-, małych i średnich przedsiębiorstw (w tym spółdzielni i przedsiębiorstw społecznych)</w:t>
            </w:r>
          </w:p>
        </w:tc>
      </w:tr>
      <w:tr w:rsidR="003C1640" w14:paraId="7B564CC4" w14:textId="77777777">
        <w:tc>
          <w:tcPr>
            <w:tcW w:w="9062" w:type="dxa"/>
          </w:tcPr>
          <w:p w14:paraId="4E0A4718"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02846D09" w14:textId="77777777">
        <w:tc>
          <w:tcPr>
            <w:tcW w:w="9062" w:type="dxa"/>
          </w:tcPr>
          <w:p w14:paraId="38CBEE5E"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15B24B3F" w14:textId="77777777">
        <w:tc>
          <w:tcPr>
            <w:tcW w:w="9062" w:type="dxa"/>
          </w:tcPr>
          <w:p w14:paraId="2D57A06D" w14:textId="77777777" w:rsidR="003C1640" w:rsidRDefault="001D5AE3">
            <w:pPr>
              <w:spacing w:before="60"/>
              <w:rPr>
                <w:sz w:val="26"/>
              </w:rPr>
            </w:pPr>
            <w:r>
              <w:rPr>
                <w:sz w:val="26"/>
              </w:rPr>
              <w:t>WLWK-EECO14 - Liczba osób obcego pochodzenia objętych wsparciem w programie</w:t>
            </w:r>
          </w:p>
        </w:tc>
      </w:tr>
      <w:tr w:rsidR="003C1640" w14:paraId="5C15EA3B" w14:textId="77777777">
        <w:tc>
          <w:tcPr>
            <w:tcW w:w="9062" w:type="dxa"/>
          </w:tcPr>
          <w:p w14:paraId="73FD6B9A"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3C324AB9" w14:textId="77777777">
        <w:tc>
          <w:tcPr>
            <w:tcW w:w="9062" w:type="dxa"/>
          </w:tcPr>
          <w:p w14:paraId="4FC7B9DE" w14:textId="77777777" w:rsidR="003C1640" w:rsidRDefault="001D5AE3">
            <w:pPr>
              <w:spacing w:before="60"/>
              <w:rPr>
                <w:sz w:val="26"/>
              </w:rPr>
            </w:pPr>
            <w:r>
              <w:rPr>
                <w:sz w:val="26"/>
              </w:rPr>
              <w:t>WLWK-EECO13 - Liczba osób z krajów trzecich objętych wsparciem w programie</w:t>
            </w:r>
          </w:p>
        </w:tc>
      </w:tr>
      <w:tr w:rsidR="003C1640" w14:paraId="160FFDD0" w14:textId="77777777">
        <w:tc>
          <w:tcPr>
            <w:tcW w:w="9062" w:type="dxa"/>
          </w:tcPr>
          <w:p w14:paraId="70696336" w14:textId="77777777" w:rsidR="003C1640" w:rsidRDefault="001D5AE3">
            <w:pPr>
              <w:spacing w:before="60"/>
              <w:rPr>
                <w:sz w:val="26"/>
              </w:rPr>
            </w:pPr>
            <w:r>
              <w:rPr>
                <w:sz w:val="26"/>
              </w:rPr>
              <w:t>WLWK-EECO12 - Liczba osób z niepełnosprawnościami objętych wsparciem w programie</w:t>
            </w:r>
          </w:p>
        </w:tc>
      </w:tr>
      <w:tr w:rsidR="003C1640" w14:paraId="639F5493" w14:textId="77777777">
        <w:tc>
          <w:tcPr>
            <w:tcW w:w="9062" w:type="dxa"/>
          </w:tcPr>
          <w:p w14:paraId="7E88DD50" w14:textId="77777777" w:rsidR="003C1640" w:rsidRDefault="001D5AE3">
            <w:pPr>
              <w:spacing w:before="60"/>
              <w:rPr>
                <w:sz w:val="26"/>
              </w:rPr>
            </w:pPr>
            <w:r>
              <w:rPr>
                <w:sz w:val="26"/>
              </w:rPr>
              <w:t>WLWK-PLBCO01 - Liczba pracowników instytucji rynku pracy objętych wsparciem w programie</w:t>
            </w:r>
          </w:p>
        </w:tc>
      </w:tr>
      <w:tr w:rsidR="003C1640" w14:paraId="2C0DAD20" w14:textId="77777777">
        <w:tc>
          <w:tcPr>
            <w:tcW w:w="9062" w:type="dxa"/>
          </w:tcPr>
          <w:p w14:paraId="727C77D2"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4DC117D7" w14:textId="77777777">
        <w:tc>
          <w:tcPr>
            <w:tcW w:w="9062" w:type="dxa"/>
            <w:shd w:val="clear" w:color="auto" w:fill="F2F2F2" w:themeFill="light1" w:themeFillShade="F2"/>
          </w:tcPr>
          <w:p w14:paraId="23B76597" w14:textId="77777777" w:rsidR="003C1640" w:rsidRDefault="001D5AE3">
            <w:pPr>
              <w:spacing w:before="60"/>
              <w:rPr>
                <w:b/>
                <w:sz w:val="26"/>
              </w:rPr>
            </w:pPr>
            <w:r>
              <w:rPr>
                <w:b/>
                <w:sz w:val="26"/>
              </w:rPr>
              <w:t>Wskaźniki rezultatu</w:t>
            </w:r>
          </w:p>
        </w:tc>
      </w:tr>
      <w:tr w:rsidR="003C1640" w14:paraId="6CACA89A" w14:textId="77777777">
        <w:tc>
          <w:tcPr>
            <w:tcW w:w="9062" w:type="dxa"/>
          </w:tcPr>
          <w:p w14:paraId="03BC5F9C" w14:textId="77777777" w:rsidR="003C1640" w:rsidRDefault="001D5AE3">
            <w:pPr>
              <w:spacing w:before="60"/>
              <w:rPr>
                <w:b/>
                <w:sz w:val="26"/>
              </w:rPr>
            </w:pPr>
            <w:r>
              <w:rPr>
                <w:sz w:val="26"/>
              </w:rPr>
              <w:t>WLWK-EECR03 - Liczba osób, które uzyskały kwalifikacje po opuszczeniu programu</w:t>
            </w:r>
          </w:p>
        </w:tc>
      </w:tr>
    </w:tbl>
    <w:p w14:paraId="36CD2058" w14:textId="77777777" w:rsidR="003C1640" w:rsidRDefault="003C1640">
      <w:pPr>
        <w:rPr>
          <w:b/>
        </w:rPr>
      </w:pPr>
    </w:p>
    <w:p w14:paraId="765EA84E"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48766DBD" w14:textId="77777777">
        <w:tc>
          <w:tcPr>
            <w:tcW w:w="9062" w:type="dxa"/>
            <w:shd w:val="clear" w:color="auto" w:fill="D9D9D9" w:themeFill="light1" w:themeFillShade="D9"/>
          </w:tcPr>
          <w:p w14:paraId="286BBE76" w14:textId="77777777" w:rsidR="003C1640" w:rsidRDefault="001D5AE3">
            <w:pPr>
              <w:spacing w:before="60"/>
              <w:rPr>
                <w:b/>
                <w:sz w:val="28"/>
              </w:rPr>
            </w:pPr>
            <w:r>
              <w:rPr>
                <w:b/>
                <w:sz w:val="28"/>
              </w:rPr>
              <w:t>Kod i nazwa działania</w:t>
            </w:r>
          </w:p>
        </w:tc>
      </w:tr>
      <w:tr w:rsidR="003C1640" w14:paraId="3B4B3A19" w14:textId="77777777">
        <w:tc>
          <w:tcPr>
            <w:tcW w:w="9062" w:type="dxa"/>
          </w:tcPr>
          <w:p w14:paraId="025CC055" w14:textId="77777777" w:rsidR="003C1640" w:rsidRDefault="001D5AE3">
            <w:pPr>
              <w:pStyle w:val="Nagwek3"/>
              <w:spacing w:after="120"/>
            </w:pPr>
            <w:bookmarkStart w:id="40" w:name="_Toc216778768"/>
            <w:r>
              <w:rPr>
                <w:rFonts w:ascii="Calibri" w:hAnsi="Calibri" w:cs="Calibri"/>
                <w:sz w:val="32"/>
              </w:rPr>
              <w:t>Działanie FEPK.07.07 Aktywizacja zdrowotna pracowników</w:t>
            </w:r>
            <w:bookmarkEnd w:id="40"/>
          </w:p>
        </w:tc>
      </w:tr>
      <w:tr w:rsidR="003C1640" w14:paraId="4137901D" w14:textId="77777777">
        <w:tc>
          <w:tcPr>
            <w:tcW w:w="9062" w:type="dxa"/>
            <w:shd w:val="clear" w:color="auto" w:fill="F2F2F2" w:themeFill="light1" w:themeFillShade="F2"/>
          </w:tcPr>
          <w:p w14:paraId="500093EB" w14:textId="77777777" w:rsidR="003C1640" w:rsidRDefault="001D5AE3">
            <w:pPr>
              <w:spacing w:before="60"/>
              <w:rPr>
                <w:b/>
                <w:sz w:val="26"/>
              </w:rPr>
            </w:pPr>
            <w:r>
              <w:rPr>
                <w:b/>
                <w:sz w:val="26"/>
              </w:rPr>
              <w:t>Cel szczegółowy</w:t>
            </w:r>
          </w:p>
        </w:tc>
      </w:tr>
      <w:tr w:rsidR="003C1640" w14:paraId="2629C065" w14:textId="77777777">
        <w:tc>
          <w:tcPr>
            <w:tcW w:w="9062" w:type="dxa"/>
          </w:tcPr>
          <w:p w14:paraId="0BA0780A" w14:textId="77777777" w:rsidR="003C1640" w:rsidRDefault="001D5AE3">
            <w:pPr>
              <w:spacing w:before="60"/>
              <w:rPr>
                <w:b/>
                <w:sz w:val="26"/>
              </w:rPr>
            </w:pPr>
            <w:r>
              <w:rPr>
                <w:sz w:val="26"/>
              </w:rPr>
              <w:lastRenderedPageBreak/>
              <w:t>EFS+.CP4.D - Wspieranie dostosowania pracowników, przedsiębiorstw i przedsiębiorców do zmian, wspieranie aktywnego i zdrowego starzenia się oraz zdrowego i dobrze dostosowanego środowiska pracy, które uwzględnia zagrożenia dla zdrowia</w:t>
            </w:r>
          </w:p>
        </w:tc>
      </w:tr>
      <w:tr w:rsidR="003C1640" w14:paraId="24278B7F" w14:textId="77777777">
        <w:tc>
          <w:tcPr>
            <w:tcW w:w="9062" w:type="dxa"/>
            <w:shd w:val="clear" w:color="auto" w:fill="F2F2F2" w:themeFill="light1" w:themeFillShade="F2"/>
          </w:tcPr>
          <w:p w14:paraId="2AC6B557" w14:textId="77777777" w:rsidR="003C1640" w:rsidRDefault="001D5AE3">
            <w:pPr>
              <w:spacing w:before="60"/>
              <w:rPr>
                <w:b/>
                <w:sz w:val="26"/>
              </w:rPr>
            </w:pPr>
            <w:r>
              <w:rPr>
                <w:b/>
                <w:sz w:val="26"/>
              </w:rPr>
              <w:t>Instytucja Pośrednicząca</w:t>
            </w:r>
          </w:p>
        </w:tc>
      </w:tr>
      <w:tr w:rsidR="003C1640" w14:paraId="76D316CA" w14:textId="77777777">
        <w:tc>
          <w:tcPr>
            <w:tcW w:w="9062" w:type="dxa"/>
          </w:tcPr>
          <w:p w14:paraId="1C1F4627" w14:textId="77777777" w:rsidR="003C1640" w:rsidRDefault="001D5AE3">
            <w:pPr>
              <w:spacing w:before="60"/>
              <w:rPr>
                <w:b/>
                <w:sz w:val="26"/>
              </w:rPr>
            </w:pPr>
            <w:r>
              <w:rPr>
                <w:sz w:val="26"/>
              </w:rPr>
              <w:t>Wojewódzki Urząd Pracy w Rzeszowie</w:t>
            </w:r>
          </w:p>
        </w:tc>
      </w:tr>
      <w:tr w:rsidR="003C1640" w14:paraId="6FE347F7" w14:textId="77777777">
        <w:tc>
          <w:tcPr>
            <w:tcW w:w="9062" w:type="dxa"/>
            <w:shd w:val="clear" w:color="auto" w:fill="F2F2F2" w:themeFill="light1" w:themeFillShade="F2"/>
          </w:tcPr>
          <w:p w14:paraId="1B1E2E4F" w14:textId="77777777" w:rsidR="003C1640" w:rsidRDefault="001D5AE3">
            <w:pPr>
              <w:spacing w:before="60"/>
              <w:rPr>
                <w:b/>
                <w:sz w:val="26"/>
              </w:rPr>
            </w:pPr>
            <w:r>
              <w:rPr>
                <w:b/>
                <w:sz w:val="26"/>
              </w:rPr>
              <w:t>Wysokość alokacji ogółem (EUR)</w:t>
            </w:r>
          </w:p>
        </w:tc>
      </w:tr>
      <w:tr w:rsidR="003C1640" w14:paraId="04D12DFD" w14:textId="77777777">
        <w:tc>
          <w:tcPr>
            <w:tcW w:w="9062" w:type="dxa"/>
          </w:tcPr>
          <w:p w14:paraId="7D4CC291" w14:textId="77777777" w:rsidR="003C1640" w:rsidRDefault="001D5AE3">
            <w:pPr>
              <w:spacing w:before="60"/>
              <w:rPr>
                <w:b/>
                <w:sz w:val="26"/>
              </w:rPr>
            </w:pPr>
            <w:r>
              <w:rPr>
                <w:sz w:val="26"/>
              </w:rPr>
              <w:t>5 882 352,00</w:t>
            </w:r>
          </w:p>
        </w:tc>
      </w:tr>
      <w:tr w:rsidR="003C1640" w14:paraId="49B50077" w14:textId="77777777">
        <w:tc>
          <w:tcPr>
            <w:tcW w:w="9062" w:type="dxa"/>
            <w:shd w:val="clear" w:color="auto" w:fill="F2F2F2" w:themeFill="light1" w:themeFillShade="F2"/>
          </w:tcPr>
          <w:p w14:paraId="67DDF962" w14:textId="77777777" w:rsidR="003C1640" w:rsidRDefault="001D5AE3">
            <w:pPr>
              <w:spacing w:before="60"/>
              <w:rPr>
                <w:b/>
                <w:sz w:val="26"/>
              </w:rPr>
            </w:pPr>
            <w:r>
              <w:rPr>
                <w:b/>
                <w:sz w:val="26"/>
              </w:rPr>
              <w:t>Wysokość alokacji UE (EUR)</w:t>
            </w:r>
          </w:p>
        </w:tc>
      </w:tr>
      <w:tr w:rsidR="003C1640" w14:paraId="0185EBA6" w14:textId="77777777">
        <w:tc>
          <w:tcPr>
            <w:tcW w:w="9062" w:type="dxa"/>
          </w:tcPr>
          <w:p w14:paraId="3FDFA33B" w14:textId="77777777" w:rsidR="003C1640" w:rsidRDefault="001D5AE3">
            <w:pPr>
              <w:spacing w:before="60"/>
              <w:rPr>
                <w:b/>
                <w:sz w:val="26"/>
              </w:rPr>
            </w:pPr>
            <w:r>
              <w:rPr>
                <w:sz w:val="26"/>
              </w:rPr>
              <w:t>5 000 000,00</w:t>
            </w:r>
          </w:p>
        </w:tc>
      </w:tr>
      <w:tr w:rsidR="003C1640" w14:paraId="710E36EA" w14:textId="77777777">
        <w:tc>
          <w:tcPr>
            <w:tcW w:w="9062" w:type="dxa"/>
            <w:shd w:val="clear" w:color="auto" w:fill="F2F2F2" w:themeFill="light1" w:themeFillShade="F2"/>
          </w:tcPr>
          <w:p w14:paraId="09ADF149" w14:textId="77777777" w:rsidR="003C1640" w:rsidRDefault="001D5AE3">
            <w:pPr>
              <w:spacing w:before="60"/>
              <w:rPr>
                <w:b/>
                <w:sz w:val="26"/>
              </w:rPr>
            </w:pPr>
            <w:r>
              <w:rPr>
                <w:b/>
                <w:sz w:val="26"/>
              </w:rPr>
              <w:t>Zakres interwencji</w:t>
            </w:r>
          </w:p>
        </w:tc>
      </w:tr>
      <w:tr w:rsidR="003C1640" w14:paraId="26DA31B7" w14:textId="77777777">
        <w:tc>
          <w:tcPr>
            <w:tcW w:w="9062" w:type="dxa"/>
          </w:tcPr>
          <w:p w14:paraId="495D9998" w14:textId="77777777" w:rsidR="003C1640" w:rsidRDefault="001D5AE3">
            <w:pPr>
              <w:spacing w:before="60"/>
              <w:rPr>
                <w:b/>
                <w:sz w:val="26"/>
              </w:rPr>
            </w:pPr>
            <w:r>
              <w:rPr>
                <w:sz w:val="26"/>
              </w:rPr>
              <w:t>147 - Działania zachęcające do aktywnego starzenia się w dobrym zdrowiu</w:t>
            </w:r>
          </w:p>
        </w:tc>
      </w:tr>
      <w:tr w:rsidR="003C1640" w14:paraId="154F13FF" w14:textId="77777777">
        <w:tblPrEx>
          <w:shd w:val="clear" w:color="auto" w:fill="F2F2F2" w:themeFill="light1" w:themeFillShade="F2"/>
        </w:tblPrEx>
        <w:tc>
          <w:tcPr>
            <w:tcW w:w="9062" w:type="dxa"/>
            <w:shd w:val="clear" w:color="auto" w:fill="F2F2F2" w:themeFill="light1" w:themeFillShade="F2"/>
          </w:tcPr>
          <w:p w14:paraId="1BB1F6A0" w14:textId="77777777" w:rsidR="003C1640" w:rsidRDefault="001D5AE3">
            <w:pPr>
              <w:spacing w:before="60" w:after="240"/>
              <w:rPr>
                <w:b/>
                <w:sz w:val="26"/>
              </w:rPr>
            </w:pPr>
            <w:r>
              <w:rPr>
                <w:b/>
                <w:sz w:val="26"/>
              </w:rPr>
              <w:t>Opis działania</w:t>
            </w:r>
          </w:p>
        </w:tc>
      </w:tr>
      <w:tr w:rsidR="003C1640" w14:paraId="5529AE8B" w14:textId="77777777">
        <w:tc>
          <w:tcPr>
            <w:tcW w:w="9062" w:type="dxa"/>
          </w:tcPr>
          <w:p w14:paraId="15BED623" w14:textId="77777777" w:rsidR="003C1640" w:rsidRDefault="001D5AE3">
            <w:pPr>
              <w:spacing w:before="60"/>
              <w:rPr>
                <w:sz w:val="26"/>
              </w:rPr>
            </w:pPr>
            <w:r>
              <w:br/>
            </w:r>
            <w:r>
              <w:rPr>
                <w:sz w:val="26"/>
              </w:rPr>
              <w:t>Interwencja będzie służyła utrzymaniu pracowników w jak najlepszej kondycji psychofizycznej na rynku pracy, przy jednoczesnym ułatwieniu powrotu do pracy pracownikom, których stan zdrowia uniemożliwia kontynuowanie pracy zawodowej. Realizowane będą przedsięwzięcia wynikające z określonych w skali regionu deficytów i potrzeb zidentyfikowanych dla obszaru rynku pracy, na podstawie m.in. analiz sytuacji demograficznej i epidemiologicznej, a także faktycznego zapotrzebowania, Mapie Potrzeb Zdrowotnych i Wojewód</w:t>
            </w:r>
            <w:r>
              <w:rPr>
                <w:sz w:val="26"/>
              </w:rPr>
              <w:t>zkim Planie Transformacji w obszarze zdrowia.</w:t>
            </w:r>
            <w:r>
              <w:br/>
            </w:r>
            <w:r>
              <w:br/>
            </w:r>
            <w:r>
              <w:rPr>
                <w:sz w:val="26"/>
              </w:rPr>
              <w:t>Typy projektów:</w:t>
            </w:r>
            <w:r>
              <w:br/>
            </w:r>
            <w:r>
              <w:br/>
            </w:r>
            <w:r>
              <w:rPr>
                <w:sz w:val="26"/>
              </w:rPr>
              <w:t xml:space="preserve">− działania z zakresu rehabilitacji leczniczej ułatwiającej powrót do pracy lub  utrzymanie zatrudnienia realizowane poza formułą RPZ (np. świadczenia z zakresu rehabilitacji finansowane w kompleksowym projekcie z zakresu aktywizacji </w:t>
            </w:r>
            <w:r>
              <w:rPr>
                <w:sz w:val="26"/>
              </w:rPr>
              <w:lastRenderedPageBreak/>
              <w:t>zawodowej lub z zakresu eliminowania czynników ryzyka w miejscu pracy u konkretnego pracodawcy),</w:t>
            </w:r>
            <w:r>
              <w:br/>
            </w:r>
            <w:r>
              <w:rPr>
                <w:sz w:val="26"/>
              </w:rPr>
              <w:t>− eliminowanie czynników ryzyka dla zdrowia, występujących w miejscu pracy poza formułą RPZ – działania dostosowane d</w:t>
            </w:r>
            <w:r>
              <w:rPr>
                <w:sz w:val="26"/>
              </w:rPr>
              <w:t>o potrzeb konkretnego pracodawcy i jego pracowników.</w:t>
            </w:r>
            <w:r>
              <w:br/>
            </w:r>
            <w:r>
              <w:br/>
            </w:r>
            <w:r>
              <w:rPr>
                <w:sz w:val="26"/>
              </w:rPr>
              <w:t>Limity i ograniczenia:</w:t>
            </w:r>
            <w:r>
              <w:br/>
            </w:r>
            <w:r>
              <w:rPr>
                <w:sz w:val="26"/>
              </w:rPr>
              <w:t>Przedsięwzięcia uwzględnią obligatoryjne rekomendacje Komitetu Sterującego:</w:t>
            </w:r>
            <w:r>
              <w:br/>
            </w:r>
            <w:r>
              <w:rPr>
                <w:sz w:val="26"/>
              </w:rPr>
              <w:t xml:space="preserve">­- w sprawie przyjęcia zasad ogólnych dla projektów realizowanych w obszarze zdrowia, przyjęte Uchwałą Nr 5/2023/II Komitetu Sterującego do spraw koordynacji wsparcia w sektorze zdrowia, z dnia 28 sierpnia 2023 r. oraz </w:t>
            </w:r>
            <w:r>
              <w:br/>
            </w:r>
            <w:r>
              <w:rPr>
                <w:sz w:val="26"/>
              </w:rPr>
              <w:t>- w sprawie przyjęcia rekomendacji dla kryteriów wyboru projektów w zakresie profilaktyki związanej z miejscem pracy i rehabilitacji w rama</w:t>
            </w:r>
            <w:r>
              <w:rPr>
                <w:sz w:val="26"/>
              </w:rPr>
              <w:t>ch celu szczegółowego 4d - Wspieranie aktywnego i zdrowego starzenia się oraz zdrowego i dobrze dostosowanego środowiska pracy, które uwzględnią zagrożenia dla zdrowia, zgodnie z Uchwała Nr 12/2023/III Komitetu Sterującego do spraw koordynacji wsparcia w sektorze zdrowia z dnia 13 października 2023 r.</w:t>
            </w:r>
            <w:r>
              <w:br/>
            </w:r>
            <w:r>
              <w:rPr>
                <w:sz w:val="26"/>
              </w:rPr>
              <w:t xml:space="preserve">- grupę docelową w projekcie stanowią pracodawcy i ich pracownicy oraz osoby pracujące. </w:t>
            </w:r>
            <w:r>
              <w:br/>
            </w:r>
            <w:r>
              <w:br/>
            </w:r>
            <w:r>
              <w:rPr>
                <w:sz w:val="26"/>
              </w:rPr>
              <w:t>Pozostałe zapisy zostaną ujęte na późniejszym etapie.</w:t>
            </w:r>
          </w:p>
        </w:tc>
      </w:tr>
      <w:tr w:rsidR="003C1640" w14:paraId="6A25F6C0" w14:textId="77777777">
        <w:tc>
          <w:tcPr>
            <w:tcW w:w="9062" w:type="dxa"/>
            <w:shd w:val="clear" w:color="auto" w:fill="F2F2F2" w:themeFill="light1" w:themeFillShade="F2"/>
          </w:tcPr>
          <w:p w14:paraId="3B19DC52" w14:textId="77777777" w:rsidR="003C1640" w:rsidRDefault="001D5AE3">
            <w:pPr>
              <w:spacing w:before="60"/>
              <w:rPr>
                <w:b/>
                <w:sz w:val="26"/>
              </w:rPr>
            </w:pPr>
            <w:r>
              <w:rPr>
                <w:b/>
                <w:sz w:val="26"/>
              </w:rPr>
              <w:lastRenderedPageBreak/>
              <w:t>Maksymalny % poziom dofinansowania UE w projekcie</w:t>
            </w:r>
          </w:p>
        </w:tc>
      </w:tr>
      <w:tr w:rsidR="003C1640" w14:paraId="120E5B96" w14:textId="77777777">
        <w:tc>
          <w:tcPr>
            <w:tcW w:w="9062" w:type="dxa"/>
          </w:tcPr>
          <w:p w14:paraId="4D781019" w14:textId="77777777" w:rsidR="003C1640" w:rsidRDefault="001D5AE3">
            <w:pPr>
              <w:spacing w:before="60"/>
              <w:rPr>
                <w:b/>
                <w:sz w:val="26"/>
              </w:rPr>
            </w:pPr>
            <w:r>
              <w:rPr>
                <w:sz w:val="26"/>
              </w:rPr>
              <w:t>85</w:t>
            </w:r>
          </w:p>
        </w:tc>
      </w:tr>
      <w:tr w:rsidR="003C1640" w14:paraId="5DB989A2" w14:textId="77777777">
        <w:tc>
          <w:tcPr>
            <w:tcW w:w="9062" w:type="dxa"/>
            <w:shd w:val="clear" w:color="auto" w:fill="F2F2F2" w:themeFill="light1" w:themeFillShade="F2"/>
          </w:tcPr>
          <w:p w14:paraId="4BDC4E6D"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41F92BB0" w14:textId="77777777">
        <w:tc>
          <w:tcPr>
            <w:tcW w:w="9062" w:type="dxa"/>
          </w:tcPr>
          <w:p w14:paraId="31E1E41E" w14:textId="77777777" w:rsidR="003C1640" w:rsidRDefault="001D5AE3">
            <w:pPr>
              <w:spacing w:before="60"/>
              <w:rPr>
                <w:b/>
                <w:sz w:val="26"/>
              </w:rPr>
            </w:pPr>
            <w:r>
              <w:rPr>
                <w:sz w:val="26"/>
              </w:rPr>
              <w:t>90</w:t>
            </w:r>
          </w:p>
        </w:tc>
      </w:tr>
      <w:tr w:rsidR="003C1640" w14:paraId="22A96BCD" w14:textId="77777777">
        <w:tc>
          <w:tcPr>
            <w:tcW w:w="9062" w:type="dxa"/>
            <w:shd w:val="clear" w:color="auto" w:fill="F2F2F2" w:themeFill="light1" w:themeFillShade="F2"/>
          </w:tcPr>
          <w:p w14:paraId="0F0DE225" w14:textId="77777777" w:rsidR="003C1640" w:rsidRDefault="001D5AE3">
            <w:pPr>
              <w:spacing w:before="60"/>
              <w:rPr>
                <w:b/>
                <w:sz w:val="26"/>
              </w:rPr>
            </w:pPr>
            <w:r>
              <w:rPr>
                <w:b/>
                <w:sz w:val="26"/>
              </w:rPr>
              <w:t>Pomoc publiczna – unijna podstawa prawna</w:t>
            </w:r>
          </w:p>
        </w:tc>
      </w:tr>
      <w:tr w:rsidR="003C1640" w14:paraId="0F1618D6" w14:textId="77777777">
        <w:tc>
          <w:tcPr>
            <w:tcW w:w="9062" w:type="dxa"/>
          </w:tcPr>
          <w:p w14:paraId="58996074" w14:textId="77777777" w:rsidR="003C1640" w:rsidRDefault="001D5AE3">
            <w:pPr>
              <w:spacing w:before="60"/>
              <w:rPr>
                <w:b/>
                <w:sz w:val="26"/>
              </w:rPr>
            </w:pPr>
            <w:r>
              <w:rPr>
                <w:sz w:val="26"/>
              </w:rPr>
              <w:t xml:space="preserve">Bez pomocy, Decyzja Komisji z dnia 20 grudnia 2011 r. w sprawie stosowania art. 106 ust. 2 Traktatu o funkcjonowaniu Unii Europejskiej do pomocy państwa w formie rekompensaty z tytułu świadczenia usług publicznych, przyznawanej </w:t>
            </w:r>
            <w:r>
              <w:rPr>
                <w:sz w:val="26"/>
              </w:rPr>
              <w:lastRenderedPageBreak/>
              <w:t xml:space="preserve">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w:t>
            </w:r>
            <w:r>
              <w:rPr>
                <w:sz w:val="26"/>
              </w:rPr>
              <w:t>adczone w ogólnym interesie gospodarczym (Dz. Urz. UE L z 15.12.2023), Traktat o funkcjonowaniu Unii Europejskiej</w:t>
            </w:r>
          </w:p>
        </w:tc>
      </w:tr>
      <w:tr w:rsidR="003C1640" w14:paraId="3090748B" w14:textId="77777777">
        <w:tc>
          <w:tcPr>
            <w:tcW w:w="9062" w:type="dxa"/>
            <w:shd w:val="clear" w:color="auto" w:fill="F2F2F2" w:themeFill="light1" w:themeFillShade="F2"/>
          </w:tcPr>
          <w:p w14:paraId="5DC38349" w14:textId="77777777" w:rsidR="003C1640" w:rsidRDefault="001D5AE3">
            <w:pPr>
              <w:spacing w:before="60"/>
              <w:rPr>
                <w:b/>
                <w:sz w:val="26"/>
              </w:rPr>
            </w:pPr>
            <w:r>
              <w:rPr>
                <w:b/>
                <w:sz w:val="26"/>
              </w:rPr>
              <w:lastRenderedPageBreak/>
              <w:t>Pomoc publiczna – krajowa podstawa prawna</w:t>
            </w:r>
          </w:p>
        </w:tc>
      </w:tr>
      <w:tr w:rsidR="003C1640" w14:paraId="451FCE1E" w14:textId="77777777">
        <w:tc>
          <w:tcPr>
            <w:tcW w:w="9062" w:type="dxa"/>
          </w:tcPr>
          <w:p w14:paraId="30D3B6FD"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77B72D44" w14:textId="77777777">
        <w:tc>
          <w:tcPr>
            <w:tcW w:w="9062" w:type="dxa"/>
            <w:shd w:val="clear" w:color="auto" w:fill="F2F2F2" w:themeFill="light1" w:themeFillShade="F2"/>
          </w:tcPr>
          <w:p w14:paraId="7033364D" w14:textId="77777777" w:rsidR="003C1640" w:rsidRDefault="001D5AE3">
            <w:pPr>
              <w:spacing w:before="60"/>
              <w:rPr>
                <w:b/>
                <w:sz w:val="26"/>
              </w:rPr>
            </w:pPr>
            <w:r>
              <w:rPr>
                <w:b/>
                <w:sz w:val="26"/>
              </w:rPr>
              <w:t>Uproszczone metody rozliczania</w:t>
            </w:r>
          </w:p>
        </w:tc>
      </w:tr>
      <w:tr w:rsidR="003C1640" w14:paraId="329651B8" w14:textId="77777777">
        <w:tc>
          <w:tcPr>
            <w:tcW w:w="9062" w:type="dxa"/>
          </w:tcPr>
          <w:p w14:paraId="49508F4D"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167225A0" w14:textId="77777777">
        <w:tc>
          <w:tcPr>
            <w:tcW w:w="9062" w:type="dxa"/>
            <w:shd w:val="clear" w:color="auto" w:fill="F2F2F2" w:themeFill="light1" w:themeFillShade="F2"/>
          </w:tcPr>
          <w:p w14:paraId="4BC9C407" w14:textId="77777777" w:rsidR="003C1640" w:rsidRDefault="001D5AE3">
            <w:pPr>
              <w:spacing w:before="60"/>
              <w:rPr>
                <w:b/>
                <w:sz w:val="26"/>
              </w:rPr>
            </w:pPr>
            <w:r>
              <w:rPr>
                <w:b/>
                <w:sz w:val="26"/>
              </w:rPr>
              <w:t>Forma wsparcia</w:t>
            </w:r>
          </w:p>
        </w:tc>
      </w:tr>
      <w:tr w:rsidR="003C1640" w14:paraId="6945A96B" w14:textId="77777777">
        <w:tc>
          <w:tcPr>
            <w:tcW w:w="9062" w:type="dxa"/>
          </w:tcPr>
          <w:p w14:paraId="341A1FE0" w14:textId="77777777" w:rsidR="003C1640" w:rsidRDefault="001D5AE3">
            <w:pPr>
              <w:spacing w:before="60"/>
              <w:rPr>
                <w:b/>
                <w:sz w:val="26"/>
              </w:rPr>
            </w:pPr>
            <w:r>
              <w:rPr>
                <w:sz w:val="26"/>
              </w:rPr>
              <w:t>Dotacja</w:t>
            </w:r>
          </w:p>
        </w:tc>
      </w:tr>
      <w:tr w:rsidR="003C1640" w14:paraId="6B97780D" w14:textId="77777777">
        <w:tc>
          <w:tcPr>
            <w:tcW w:w="9062" w:type="dxa"/>
            <w:shd w:val="clear" w:color="auto" w:fill="F2F2F2" w:themeFill="light1" w:themeFillShade="F2"/>
          </w:tcPr>
          <w:p w14:paraId="30814DEE"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7D79D2FB" w14:textId="77777777">
        <w:tc>
          <w:tcPr>
            <w:tcW w:w="9062" w:type="dxa"/>
          </w:tcPr>
          <w:p w14:paraId="2CE58DB3" w14:textId="77777777" w:rsidR="003C1640" w:rsidRDefault="001D5AE3">
            <w:pPr>
              <w:spacing w:before="60"/>
              <w:rPr>
                <w:b/>
                <w:sz w:val="26"/>
              </w:rPr>
            </w:pPr>
            <w:r>
              <w:rPr>
                <w:sz w:val="26"/>
              </w:rPr>
              <w:t>0</w:t>
            </w:r>
          </w:p>
        </w:tc>
      </w:tr>
      <w:tr w:rsidR="003C1640" w14:paraId="2290B1E2" w14:textId="77777777">
        <w:tc>
          <w:tcPr>
            <w:tcW w:w="9062" w:type="dxa"/>
            <w:shd w:val="clear" w:color="auto" w:fill="F2F2F2" w:themeFill="light1" w:themeFillShade="F2"/>
          </w:tcPr>
          <w:p w14:paraId="459FE7E9" w14:textId="77777777" w:rsidR="003C1640" w:rsidRDefault="001D5AE3">
            <w:pPr>
              <w:spacing w:before="60"/>
              <w:rPr>
                <w:b/>
                <w:sz w:val="26"/>
              </w:rPr>
            </w:pPr>
            <w:r>
              <w:rPr>
                <w:b/>
                <w:sz w:val="26"/>
              </w:rPr>
              <w:t>Minimalny wkład własny beneficjenta</w:t>
            </w:r>
          </w:p>
        </w:tc>
      </w:tr>
      <w:tr w:rsidR="003C1640" w14:paraId="6D4E1DBB" w14:textId="77777777">
        <w:tc>
          <w:tcPr>
            <w:tcW w:w="9062" w:type="dxa"/>
          </w:tcPr>
          <w:p w14:paraId="2404F595" w14:textId="77777777" w:rsidR="003C1640" w:rsidRDefault="001D5AE3">
            <w:pPr>
              <w:spacing w:before="60"/>
              <w:rPr>
                <w:b/>
                <w:sz w:val="26"/>
              </w:rPr>
            </w:pPr>
            <w:r>
              <w:rPr>
                <w:sz w:val="26"/>
              </w:rPr>
              <w:t>10%</w:t>
            </w:r>
          </w:p>
        </w:tc>
      </w:tr>
      <w:tr w:rsidR="003C1640" w14:paraId="30A962BE" w14:textId="77777777">
        <w:tc>
          <w:tcPr>
            <w:tcW w:w="9062" w:type="dxa"/>
            <w:shd w:val="clear" w:color="auto" w:fill="F2F2F2" w:themeFill="light1" w:themeFillShade="F2"/>
          </w:tcPr>
          <w:p w14:paraId="68D78F82" w14:textId="77777777" w:rsidR="003C1640" w:rsidRDefault="001D5AE3">
            <w:pPr>
              <w:spacing w:before="60"/>
              <w:rPr>
                <w:b/>
                <w:sz w:val="26"/>
              </w:rPr>
            </w:pPr>
            <w:r>
              <w:rPr>
                <w:b/>
                <w:sz w:val="26"/>
              </w:rPr>
              <w:t>Sposób wyboru projektów</w:t>
            </w:r>
          </w:p>
        </w:tc>
      </w:tr>
      <w:tr w:rsidR="003C1640" w14:paraId="788CF04B" w14:textId="77777777">
        <w:tc>
          <w:tcPr>
            <w:tcW w:w="9062" w:type="dxa"/>
          </w:tcPr>
          <w:p w14:paraId="6D3DD7CE" w14:textId="77777777" w:rsidR="003C1640" w:rsidRDefault="001D5AE3">
            <w:pPr>
              <w:spacing w:before="60"/>
              <w:rPr>
                <w:b/>
                <w:sz w:val="26"/>
              </w:rPr>
            </w:pPr>
            <w:r>
              <w:rPr>
                <w:sz w:val="26"/>
              </w:rPr>
              <w:t>Konkurencyjny</w:t>
            </w:r>
          </w:p>
        </w:tc>
      </w:tr>
      <w:tr w:rsidR="003C1640" w14:paraId="50D55AE2" w14:textId="77777777">
        <w:tc>
          <w:tcPr>
            <w:tcW w:w="9062" w:type="dxa"/>
            <w:shd w:val="clear" w:color="auto" w:fill="F2F2F2" w:themeFill="light1" w:themeFillShade="F2"/>
          </w:tcPr>
          <w:p w14:paraId="51EB7431" w14:textId="77777777" w:rsidR="003C1640" w:rsidRDefault="001D5AE3">
            <w:pPr>
              <w:spacing w:before="60"/>
              <w:rPr>
                <w:b/>
                <w:sz w:val="26"/>
              </w:rPr>
            </w:pPr>
            <w:r>
              <w:rPr>
                <w:b/>
                <w:sz w:val="26"/>
              </w:rPr>
              <w:lastRenderedPageBreak/>
              <w:t>Realizacja instrumentów terytorialnych</w:t>
            </w:r>
          </w:p>
        </w:tc>
      </w:tr>
      <w:tr w:rsidR="003C1640" w14:paraId="0E2BD2FD" w14:textId="77777777">
        <w:tc>
          <w:tcPr>
            <w:tcW w:w="9062" w:type="dxa"/>
          </w:tcPr>
          <w:p w14:paraId="240C7D33" w14:textId="77777777" w:rsidR="003C1640" w:rsidRDefault="001D5AE3">
            <w:pPr>
              <w:spacing w:before="60"/>
              <w:rPr>
                <w:b/>
                <w:sz w:val="26"/>
              </w:rPr>
            </w:pPr>
            <w:r>
              <w:rPr>
                <w:sz w:val="26"/>
              </w:rPr>
              <w:t>Nie dotyczy</w:t>
            </w:r>
          </w:p>
        </w:tc>
      </w:tr>
      <w:tr w:rsidR="003C1640" w14:paraId="2A6F196B" w14:textId="77777777">
        <w:tc>
          <w:tcPr>
            <w:tcW w:w="9062" w:type="dxa"/>
            <w:shd w:val="clear" w:color="auto" w:fill="F2F2F2" w:themeFill="light1" w:themeFillShade="F2"/>
          </w:tcPr>
          <w:p w14:paraId="4249F5FF" w14:textId="77777777" w:rsidR="003C1640" w:rsidRDefault="001D5AE3">
            <w:pPr>
              <w:spacing w:before="60"/>
              <w:rPr>
                <w:b/>
                <w:sz w:val="26"/>
              </w:rPr>
            </w:pPr>
            <w:r>
              <w:rPr>
                <w:b/>
                <w:sz w:val="26"/>
              </w:rPr>
              <w:t>Typ beneficjenta – ogólny</w:t>
            </w:r>
          </w:p>
        </w:tc>
      </w:tr>
      <w:tr w:rsidR="003C1640" w14:paraId="3C1E3013" w14:textId="77777777">
        <w:tc>
          <w:tcPr>
            <w:tcW w:w="9062" w:type="dxa"/>
          </w:tcPr>
          <w:p w14:paraId="032EF94A" w14:textId="77777777" w:rsidR="003C1640" w:rsidRDefault="001D5AE3">
            <w:pPr>
              <w:spacing w:before="60"/>
              <w:rPr>
                <w:b/>
                <w:sz w:val="26"/>
              </w:rPr>
            </w:pPr>
            <w:r>
              <w:rPr>
                <w:sz w:val="26"/>
              </w:rPr>
              <w:t>Administracja publiczna, Instytucje nauki i edukacji, Instytucje ochrony zdrowia, Instytucje wspierające biznes, Partnerzy społeczni, Przedsiębiorstwa, Przedsiębiorstwa realizujące cele publiczne, Służby publiczne</w:t>
            </w:r>
          </w:p>
        </w:tc>
      </w:tr>
      <w:tr w:rsidR="003C1640" w14:paraId="0FE2ED6B" w14:textId="77777777">
        <w:tc>
          <w:tcPr>
            <w:tcW w:w="9062" w:type="dxa"/>
            <w:shd w:val="clear" w:color="auto" w:fill="F2F2F2" w:themeFill="light1" w:themeFillShade="F2"/>
          </w:tcPr>
          <w:p w14:paraId="6D27187A" w14:textId="77777777" w:rsidR="003C1640" w:rsidRDefault="001D5AE3">
            <w:pPr>
              <w:spacing w:before="60"/>
              <w:rPr>
                <w:b/>
                <w:sz w:val="26"/>
              </w:rPr>
            </w:pPr>
            <w:r>
              <w:rPr>
                <w:b/>
                <w:sz w:val="26"/>
              </w:rPr>
              <w:t>Grupa docelowa</w:t>
            </w:r>
          </w:p>
        </w:tc>
      </w:tr>
      <w:tr w:rsidR="003C1640" w14:paraId="104969F8" w14:textId="77777777">
        <w:tc>
          <w:tcPr>
            <w:tcW w:w="9062" w:type="dxa"/>
          </w:tcPr>
          <w:p w14:paraId="0FBAE755" w14:textId="77777777" w:rsidR="003C1640" w:rsidRDefault="001D5AE3">
            <w:pPr>
              <w:spacing w:before="60"/>
              <w:rPr>
                <w:b/>
                <w:sz w:val="26"/>
              </w:rPr>
            </w:pPr>
            <w:r>
              <w:rPr>
                <w:sz w:val="26"/>
              </w:rPr>
              <w:t>osoby aktywne zawodowo, pracownicy, przedsiębiorstwa</w:t>
            </w:r>
          </w:p>
        </w:tc>
      </w:tr>
      <w:tr w:rsidR="003C1640" w14:paraId="37671F01" w14:textId="77777777">
        <w:tc>
          <w:tcPr>
            <w:tcW w:w="9062" w:type="dxa"/>
            <w:shd w:val="clear" w:color="auto" w:fill="F2F2F2" w:themeFill="light1" w:themeFillShade="F2"/>
          </w:tcPr>
          <w:p w14:paraId="6B730A82" w14:textId="77777777" w:rsidR="003C1640" w:rsidRDefault="001D5AE3">
            <w:pPr>
              <w:spacing w:before="60"/>
              <w:rPr>
                <w:b/>
                <w:sz w:val="26"/>
              </w:rPr>
            </w:pPr>
            <w:r>
              <w:rPr>
                <w:b/>
                <w:sz w:val="26"/>
              </w:rPr>
              <w:t>Słowa kluczowe</w:t>
            </w:r>
          </w:p>
        </w:tc>
      </w:tr>
      <w:tr w:rsidR="003C1640" w14:paraId="1D5D8DF3" w14:textId="77777777">
        <w:tc>
          <w:tcPr>
            <w:tcW w:w="9062" w:type="dxa"/>
          </w:tcPr>
          <w:p w14:paraId="0A1D33EC" w14:textId="77777777" w:rsidR="003C1640" w:rsidRDefault="001D5AE3">
            <w:pPr>
              <w:spacing w:before="60"/>
              <w:rPr>
                <w:b/>
                <w:sz w:val="26"/>
              </w:rPr>
            </w:pPr>
            <w:proofErr w:type="spellStart"/>
            <w:r>
              <w:rPr>
                <w:sz w:val="26"/>
              </w:rPr>
              <w:t>dopasowanie_do_rynku_pracy</w:t>
            </w:r>
            <w:proofErr w:type="spellEnd"/>
            <w:r>
              <w:rPr>
                <w:sz w:val="26"/>
              </w:rPr>
              <w:t xml:space="preserve">, </w:t>
            </w:r>
            <w:proofErr w:type="spellStart"/>
            <w:r>
              <w:rPr>
                <w:sz w:val="26"/>
              </w:rPr>
              <w:t>zdrowa_praca</w:t>
            </w:r>
            <w:proofErr w:type="spellEnd"/>
            <w:r>
              <w:rPr>
                <w:sz w:val="26"/>
              </w:rPr>
              <w:t>, zdrowie</w:t>
            </w:r>
          </w:p>
        </w:tc>
      </w:tr>
      <w:tr w:rsidR="003C1640" w14:paraId="184C4241" w14:textId="77777777">
        <w:tc>
          <w:tcPr>
            <w:tcW w:w="9062" w:type="dxa"/>
            <w:shd w:val="clear" w:color="auto" w:fill="F2F2F2" w:themeFill="light1" w:themeFillShade="F2"/>
          </w:tcPr>
          <w:p w14:paraId="291B5302" w14:textId="77777777" w:rsidR="003C1640" w:rsidRDefault="001D5AE3">
            <w:pPr>
              <w:spacing w:before="60"/>
              <w:rPr>
                <w:b/>
                <w:sz w:val="26"/>
              </w:rPr>
            </w:pPr>
            <w:r>
              <w:rPr>
                <w:b/>
                <w:sz w:val="26"/>
              </w:rPr>
              <w:t>Wielkość podmiotu (w przypadku przedsiębiorstw)</w:t>
            </w:r>
          </w:p>
        </w:tc>
      </w:tr>
      <w:tr w:rsidR="003C1640" w14:paraId="67A80B3B" w14:textId="77777777">
        <w:tc>
          <w:tcPr>
            <w:tcW w:w="9062" w:type="dxa"/>
          </w:tcPr>
          <w:p w14:paraId="409678E0" w14:textId="77777777" w:rsidR="003C1640" w:rsidRDefault="001D5AE3">
            <w:pPr>
              <w:spacing w:before="60"/>
              <w:rPr>
                <w:b/>
                <w:sz w:val="26"/>
              </w:rPr>
            </w:pPr>
            <w:r>
              <w:rPr>
                <w:sz w:val="26"/>
              </w:rPr>
              <w:t>Duże, Małe, Mikro, Średnie</w:t>
            </w:r>
          </w:p>
        </w:tc>
      </w:tr>
      <w:tr w:rsidR="003C1640" w14:paraId="5395F05C" w14:textId="77777777">
        <w:tc>
          <w:tcPr>
            <w:tcW w:w="9062" w:type="dxa"/>
            <w:shd w:val="clear" w:color="auto" w:fill="F2F2F2" w:themeFill="light1" w:themeFillShade="F2"/>
          </w:tcPr>
          <w:p w14:paraId="34C3B8D1" w14:textId="77777777" w:rsidR="003C1640" w:rsidRDefault="001D5AE3">
            <w:pPr>
              <w:spacing w:before="60"/>
              <w:rPr>
                <w:b/>
                <w:sz w:val="26"/>
              </w:rPr>
            </w:pPr>
            <w:r>
              <w:rPr>
                <w:b/>
                <w:sz w:val="26"/>
              </w:rPr>
              <w:t>Kryteria wyboru projektów</w:t>
            </w:r>
          </w:p>
        </w:tc>
      </w:tr>
      <w:tr w:rsidR="003C1640" w14:paraId="49641415" w14:textId="77777777">
        <w:tc>
          <w:tcPr>
            <w:tcW w:w="9062" w:type="dxa"/>
          </w:tcPr>
          <w:p w14:paraId="3A32C95F" w14:textId="77777777" w:rsidR="003C1640" w:rsidRDefault="001D5AE3">
            <w:pPr>
              <w:spacing w:before="60"/>
              <w:rPr>
                <w:b/>
                <w:sz w:val="26"/>
              </w:rPr>
            </w:pPr>
            <w:r>
              <w:rPr>
                <w:sz w:val="26"/>
              </w:rPr>
              <w:t>https://funduszeue.podkarpackie.pl/szczegoly-programu/prawo-i-dokumenty/kryteria-wyboru-projektow</w:t>
            </w:r>
          </w:p>
        </w:tc>
      </w:tr>
      <w:tr w:rsidR="003C1640" w14:paraId="3F175925" w14:textId="77777777">
        <w:tc>
          <w:tcPr>
            <w:tcW w:w="9062" w:type="dxa"/>
            <w:shd w:val="clear" w:color="auto" w:fill="F2F2F2" w:themeFill="light1" w:themeFillShade="F2"/>
          </w:tcPr>
          <w:p w14:paraId="1F6349EA" w14:textId="77777777" w:rsidR="003C1640" w:rsidRDefault="001D5AE3">
            <w:pPr>
              <w:spacing w:before="60"/>
              <w:rPr>
                <w:b/>
                <w:sz w:val="26"/>
              </w:rPr>
            </w:pPr>
            <w:r>
              <w:rPr>
                <w:b/>
                <w:sz w:val="26"/>
              </w:rPr>
              <w:t>Wskaźniki produktu</w:t>
            </w:r>
          </w:p>
        </w:tc>
      </w:tr>
      <w:tr w:rsidR="003C1640" w14:paraId="575E3E61" w14:textId="77777777">
        <w:tc>
          <w:tcPr>
            <w:tcW w:w="9062" w:type="dxa"/>
          </w:tcPr>
          <w:p w14:paraId="7DC3B0B0" w14:textId="77777777" w:rsidR="003C1640" w:rsidRDefault="001D5AE3">
            <w:pPr>
              <w:spacing w:before="60"/>
              <w:rPr>
                <w:b/>
                <w:sz w:val="26"/>
              </w:rPr>
            </w:pPr>
            <w:r>
              <w:rPr>
                <w:sz w:val="26"/>
              </w:rPr>
              <w:t>WLWK-PL0CO02 - Liczba obiektów dostosowanych do potrzeb osób z niepełnosprawnościami</w:t>
            </w:r>
          </w:p>
        </w:tc>
      </w:tr>
      <w:tr w:rsidR="003C1640" w14:paraId="77BDC4CA" w14:textId="77777777">
        <w:tc>
          <w:tcPr>
            <w:tcW w:w="9062" w:type="dxa"/>
          </w:tcPr>
          <w:p w14:paraId="558C058D"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40C3761E" w14:textId="77777777">
        <w:tc>
          <w:tcPr>
            <w:tcW w:w="9062" w:type="dxa"/>
          </w:tcPr>
          <w:p w14:paraId="46338007"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34B726DC" w14:textId="77777777">
        <w:tc>
          <w:tcPr>
            <w:tcW w:w="9062" w:type="dxa"/>
          </w:tcPr>
          <w:p w14:paraId="2597341E" w14:textId="77777777" w:rsidR="003C1640" w:rsidRDefault="001D5AE3">
            <w:pPr>
              <w:spacing w:before="60"/>
              <w:rPr>
                <w:sz w:val="26"/>
              </w:rPr>
            </w:pPr>
            <w:r>
              <w:rPr>
                <w:sz w:val="26"/>
              </w:rPr>
              <w:lastRenderedPageBreak/>
              <w:t>WLWK-EECO15 - Liczba osób należących do mniejszości, w tym społeczności marginalizowanych takich jak Romowie, objętych wsparciem w programie</w:t>
            </w:r>
          </w:p>
        </w:tc>
      </w:tr>
      <w:tr w:rsidR="003C1640" w14:paraId="3B3CFE32" w14:textId="77777777">
        <w:tc>
          <w:tcPr>
            <w:tcW w:w="9062" w:type="dxa"/>
          </w:tcPr>
          <w:p w14:paraId="715A9618" w14:textId="77777777" w:rsidR="003C1640" w:rsidRDefault="001D5AE3">
            <w:pPr>
              <w:spacing w:before="60"/>
              <w:rPr>
                <w:sz w:val="26"/>
              </w:rPr>
            </w:pPr>
            <w:r>
              <w:rPr>
                <w:sz w:val="26"/>
              </w:rPr>
              <w:t>WLWK-EECO14 - Liczba osób obcego pochodzenia objętych wsparciem w programie</w:t>
            </w:r>
          </w:p>
        </w:tc>
      </w:tr>
      <w:tr w:rsidR="003C1640" w14:paraId="020A2820" w14:textId="77777777">
        <w:tc>
          <w:tcPr>
            <w:tcW w:w="9062" w:type="dxa"/>
          </w:tcPr>
          <w:p w14:paraId="2DF09829" w14:textId="77777777" w:rsidR="003C1640" w:rsidRDefault="001D5AE3">
            <w:pPr>
              <w:spacing w:before="60"/>
              <w:rPr>
                <w:sz w:val="26"/>
              </w:rPr>
            </w:pPr>
            <w:r>
              <w:rPr>
                <w:sz w:val="26"/>
              </w:rPr>
              <w:t>WLWK-PLDCO08  - Liczba osób objętych wsparciem w obszarze zdrowia</w:t>
            </w:r>
          </w:p>
        </w:tc>
      </w:tr>
      <w:tr w:rsidR="003C1640" w14:paraId="7CE3A9CE" w14:textId="77777777">
        <w:tc>
          <w:tcPr>
            <w:tcW w:w="9062" w:type="dxa"/>
          </w:tcPr>
          <w:p w14:paraId="5AB21530"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331F0D87" w14:textId="77777777">
        <w:tc>
          <w:tcPr>
            <w:tcW w:w="9062" w:type="dxa"/>
          </w:tcPr>
          <w:p w14:paraId="44F62CBC" w14:textId="77777777" w:rsidR="003C1640" w:rsidRDefault="001D5AE3">
            <w:pPr>
              <w:spacing w:before="60"/>
              <w:rPr>
                <w:sz w:val="26"/>
              </w:rPr>
            </w:pPr>
            <w:r>
              <w:rPr>
                <w:sz w:val="26"/>
              </w:rPr>
              <w:t>WLWK-EECO13 - Liczba osób z krajów trzecich objętych wsparciem w programie</w:t>
            </w:r>
          </w:p>
        </w:tc>
      </w:tr>
      <w:tr w:rsidR="003C1640" w14:paraId="1EACF0BD" w14:textId="77777777">
        <w:tc>
          <w:tcPr>
            <w:tcW w:w="9062" w:type="dxa"/>
          </w:tcPr>
          <w:p w14:paraId="4956B6BB" w14:textId="77777777" w:rsidR="003C1640" w:rsidRDefault="001D5AE3">
            <w:pPr>
              <w:spacing w:before="60"/>
              <w:rPr>
                <w:sz w:val="26"/>
              </w:rPr>
            </w:pPr>
            <w:r>
              <w:rPr>
                <w:sz w:val="26"/>
              </w:rPr>
              <w:t>WLWK-EECO12 - Liczba osób z niepełnosprawnościami objętych wsparciem w programie</w:t>
            </w:r>
          </w:p>
        </w:tc>
      </w:tr>
      <w:tr w:rsidR="003C1640" w14:paraId="63E1025C" w14:textId="77777777">
        <w:tc>
          <w:tcPr>
            <w:tcW w:w="9062" w:type="dxa"/>
          </w:tcPr>
          <w:p w14:paraId="6B9C3D1A" w14:textId="77777777" w:rsidR="003C1640" w:rsidRDefault="001D5AE3">
            <w:pPr>
              <w:spacing w:before="60"/>
              <w:rPr>
                <w:sz w:val="26"/>
              </w:rPr>
            </w:pPr>
            <w:r>
              <w:rPr>
                <w:sz w:val="26"/>
              </w:rPr>
              <w:t>WLWK-PLDCO07 - Liczba pracodawców objętych wsparciem dotyczącym  poprawy środowiska pracy</w:t>
            </w:r>
          </w:p>
        </w:tc>
      </w:tr>
      <w:tr w:rsidR="003C1640" w14:paraId="701AA502" w14:textId="77777777">
        <w:tc>
          <w:tcPr>
            <w:tcW w:w="9062" w:type="dxa"/>
          </w:tcPr>
          <w:p w14:paraId="4A245D43"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33F865FC" w14:textId="77777777">
        <w:tc>
          <w:tcPr>
            <w:tcW w:w="9062" w:type="dxa"/>
          </w:tcPr>
          <w:p w14:paraId="49393D7B" w14:textId="77777777" w:rsidR="003C1640" w:rsidRDefault="001D5AE3">
            <w:pPr>
              <w:spacing w:before="60"/>
              <w:rPr>
                <w:sz w:val="26"/>
              </w:rPr>
            </w:pPr>
            <w:r>
              <w:rPr>
                <w:sz w:val="26"/>
              </w:rPr>
              <w:t>WLWK-PLDKCO01 - Liczba wdrożonych programów polityki zdrowotnej</w:t>
            </w:r>
          </w:p>
        </w:tc>
      </w:tr>
      <w:tr w:rsidR="003C1640" w14:paraId="0A53E9ED" w14:textId="77777777">
        <w:tc>
          <w:tcPr>
            <w:tcW w:w="9062" w:type="dxa"/>
            <w:shd w:val="clear" w:color="auto" w:fill="F2F2F2" w:themeFill="light1" w:themeFillShade="F2"/>
          </w:tcPr>
          <w:p w14:paraId="5B6D4744" w14:textId="77777777" w:rsidR="003C1640" w:rsidRDefault="001D5AE3">
            <w:pPr>
              <w:spacing w:before="60"/>
              <w:rPr>
                <w:b/>
                <w:sz w:val="26"/>
              </w:rPr>
            </w:pPr>
            <w:r>
              <w:rPr>
                <w:b/>
                <w:sz w:val="26"/>
              </w:rPr>
              <w:t>Wskaźniki rezultatu</w:t>
            </w:r>
          </w:p>
        </w:tc>
      </w:tr>
      <w:tr w:rsidR="003C1640" w14:paraId="0AD45846" w14:textId="77777777">
        <w:tc>
          <w:tcPr>
            <w:tcW w:w="9062" w:type="dxa"/>
          </w:tcPr>
          <w:p w14:paraId="5041E3FE" w14:textId="77777777" w:rsidR="003C1640" w:rsidRDefault="001D5AE3">
            <w:pPr>
              <w:spacing w:before="60"/>
              <w:rPr>
                <w:b/>
                <w:sz w:val="26"/>
              </w:rPr>
            </w:pPr>
            <w:r>
              <w:rPr>
                <w:sz w:val="26"/>
              </w:rPr>
              <w:t>WLWK-PLDCR03 - Liczba osób, które dzięki wsparciu w obszarze zdrowia podjęły pracę lub kontynuowały zatrudnienie</w:t>
            </w:r>
          </w:p>
        </w:tc>
      </w:tr>
      <w:tr w:rsidR="003C1640" w14:paraId="5375668B" w14:textId="77777777">
        <w:tc>
          <w:tcPr>
            <w:tcW w:w="9062" w:type="dxa"/>
          </w:tcPr>
          <w:p w14:paraId="0F4B3679" w14:textId="77777777" w:rsidR="003C1640" w:rsidRDefault="001D5AE3">
            <w:pPr>
              <w:spacing w:before="60"/>
              <w:rPr>
                <w:sz w:val="26"/>
              </w:rPr>
            </w:pPr>
            <w:r>
              <w:rPr>
                <w:sz w:val="26"/>
              </w:rPr>
              <w:t>WLWK-EECR03 - Liczba osób, które uzyskały kwalifikacje po opuszczeniu programu</w:t>
            </w:r>
          </w:p>
        </w:tc>
      </w:tr>
      <w:tr w:rsidR="003C1640" w14:paraId="46C6FCD5" w14:textId="77777777">
        <w:tc>
          <w:tcPr>
            <w:tcW w:w="9062" w:type="dxa"/>
          </w:tcPr>
          <w:p w14:paraId="59EBD13D" w14:textId="77777777" w:rsidR="003C1640" w:rsidRDefault="001D5AE3">
            <w:pPr>
              <w:spacing w:before="60"/>
              <w:rPr>
                <w:sz w:val="26"/>
              </w:rPr>
            </w:pPr>
            <w:r>
              <w:rPr>
                <w:sz w:val="26"/>
              </w:rPr>
              <w:t>WLWK-PLDGCR04 - Liczba osób, które uzyskały zielone kwalifikacje po opuszczeniu programu</w:t>
            </w:r>
          </w:p>
        </w:tc>
      </w:tr>
      <w:tr w:rsidR="003C1640" w14:paraId="1DF881DB" w14:textId="77777777">
        <w:tc>
          <w:tcPr>
            <w:tcW w:w="9062" w:type="dxa"/>
          </w:tcPr>
          <w:p w14:paraId="5ADE51E4" w14:textId="77777777" w:rsidR="003C1640" w:rsidRDefault="001D5AE3">
            <w:pPr>
              <w:spacing w:before="60"/>
              <w:rPr>
                <w:sz w:val="26"/>
              </w:rPr>
            </w:pPr>
            <w:r>
              <w:rPr>
                <w:sz w:val="26"/>
              </w:rPr>
              <w:t xml:space="preserve">WLWK-PLDCR02 - Liczba osób, które w wyniku realizacji wsparcia z zakresu  </w:t>
            </w:r>
            <w:proofErr w:type="spellStart"/>
            <w:r>
              <w:rPr>
                <w:sz w:val="26"/>
              </w:rPr>
              <w:t>outplacementu</w:t>
            </w:r>
            <w:proofErr w:type="spellEnd"/>
            <w:r>
              <w:rPr>
                <w:sz w:val="26"/>
              </w:rPr>
              <w:t>/poprawy środowiska pracy podjęły pracę lub kontynuowały zatrudnienie</w:t>
            </w:r>
          </w:p>
        </w:tc>
      </w:tr>
    </w:tbl>
    <w:p w14:paraId="619A62DB" w14:textId="77777777" w:rsidR="003C1640" w:rsidRDefault="003C1640">
      <w:pPr>
        <w:rPr>
          <w:b/>
        </w:rPr>
      </w:pPr>
    </w:p>
    <w:p w14:paraId="7ACF6384"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87AA002" w14:textId="77777777">
        <w:tc>
          <w:tcPr>
            <w:tcW w:w="9062" w:type="dxa"/>
            <w:shd w:val="clear" w:color="auto" w:fill="D9D9D9" w:themeFill="light1" w:themeFillShade="D9"/>
          </w:tcPr>
          <w:p w14:paraId="0129B7BE" w14:textId="77777777" w:rsidR="003C1640" w:rsidRDefault="001D5AE3">
            <w:pPr>
              <w:spacing w:before="60"/>
              <w:rPr>
                <w:b/>
                <w:sz w:val="28"/>
              </w:rPr>
            </w:pPr>
            <w:r>
              <w:rPr>
                <w:b/>
                <w:sz w:val="28"/>
              </w:rPr>
              <w:lastRenderedPageBreak/>
              <w:t>Kod i nazwa działania</w:t>
            </w:r>
          </w:p>
        </w:tc>
      </w:tr>
      <w:tr w:rsidR="003C1640" w14:paraId="20CA3EC6" w14:textId="77777777">
        <w:tc>
          <w:tcPr>
            <w:tcW w:w="9062" w:type="dxa"/>
          </w:tcPr>
          <w:p w14:paraId="5359381B" w14:textId="77777777" w:rsidR="003C1640" w:rsidRDefault="001D5AE3">
            <w:pPr>
              <w:pStyle w:val="Nagwek3"/>
              <w:spacing w:after="120"/>
            </w:pPr>
            <w:bookmarkStart w:id="41" w:name="_Toc216778769"/>
            <w:r>
              <w:rPr>
                <w:rFonts w:ascii="Calibri" w:hAnsi="Calibri" w:cs="Calibri"/>
                <w:sz w:val="32"/>
              </w:rPr>
              <w:t xml:space="preserve">Działanie FEPK.07.08 </w:t>
            </w:r>
            <w:r>
              <w:rPr>
                <w:rFonts w:ascii="Calibri" w:hAnsi="Calibri" w:cs="Calibri"/>
                <w:sz w:val="32"/>
              </w:rPr>
              <w:t>Wsparcie procesów adaptacyjnych i modernizacyjnych pracowników oraz przedsiębiorców</w:t>
            </w:r>
            <w:bookmarkEnd w:id="41"/>
          </w:p>
        </w:tc>
      </w:tr>
      <w:tr w:rsidR="003C1640" w14:paraId="171CB693" w14:textId="77777777">
        <w:tc>
          <w:tcPr>
            <w:tcW w:w="9062" w:type="dxa"/>
            <w:shd w:val="clear" w:color="auto" w:fill="F2F2F2" w:themeFill="light1" w:themeFillShade="F2"/>
          </w:tcPr>
          <w:p w14:paraId="09D6F90A" w14:textId="77777777" w:rsidR="003C1640" w:rsidRDefault="001D5AE3">
            <w:pPr>
              <w:spacing w:before="60"/>
              <w:rPr>
                <w:b/>
                <w:sz w:val="26"/>
              </w:rPr>
            </w:pPr>
            <w:r>
              <w:rPr>
                <w:b/>
                <w:sz w:val="26"/>
              </w:rPr>
              <w:t>Cel szczegółowy</w:t>
            </w:r>
          </w:p>
        </w:tc>
      </w:tr>
      <w:tr w:rsidR="003C1640" w14:paraId="3F6B0BC2" w14:textId="77777777">
        <w:tc>
          <w:tcPr>
            <w:tcW w:w="9062" w:type="dxa"/>
          </w:tcPr>
          <w:p w14:paraId="4394D2E2" w14:textId="77777777" w:rsidR="003C1640" w:rsidRDefault="001D5AE3">
            <w:pPr>
              <w:spacing w:before="60"/>
              <w:rPr>
                <w:b/>
                <w:sz w:val="26"/>
              </w:rPr>
            </w:pPr>
            <w:r>
              <w:rPr>
                <w:sz w:val="26"/>
              </w:rPr>
              <w:t>EFS+.CP4.D - Wspieranie dostosowania pracowników, przedsiębiorstw i przedsiębiorców do zmian, wspieranie aktywnego i zdrowego starzenia się oraz zdrowego i dobrze dostosowanego środowiska pracy, które uwzględnia zagrożenia dla zdrowia</w:t>
            </w:r>
          </w:p>
        </w:tc>
      </w:tr>
      <w:tr w:rsidR="003C1640" w14:paraId="371F2FC6" w14:textId="77777777">
        <w:tc>
          <w:tcPr>
            <w:tcW w:w="9062" w:type="dxa"/>
            <w:shd w:val="clear" w:color="auto" w:fill="F2F2F2" w:themeFill="light1" w:themeFillShade="F2"/>
          </w:tcPr>
          <w:p w14:paraId="08AEDB49" w14:textId="77777777" w:rsidR="003C1640" w:rsidRDefault="001D5AE3">
            <w:pPr>
              <w:spacing w:before="60"/>
              <w:rPr>
                <w:b/>
                <w:sz w:val="26"/>
              </w:rPr>
            </w:pPr>
            <w:r>
              <w:rPr>
                <w:b/>
                <w:sz w:val="26"/>
              </w:rPr>
              <w:t>Instytucja Pośrednicząca</w:t>
            </w:r>
          </w:p>
        </w:tc>
      </w:tr>
      <w:tr w:rsidR="003C1640" w14:paraId="276710CB" w14:textId="77777777">
        <w:tc>
          <w:tcPr>
            <w:tcW w:w="9062" w:type="dxa"/>
          </w:tcPr>
          <w:p w14:paraId="427897DF" w14:textId="77777777" w:rsidR="003C1640" w:rsidRDefault="001D5AE3">
            <w:pPr>
              <w:spacing w:before="60"/>
              <w:rPr>
                <w:b/>
                <w:sz w:val="26"/>
              </w:rPr>
            </w:pPr>
            <w:r>
              <w:rPr>
                <w:sz w:val="26"/>
              </w:rPr>
              <w:t>Wojewódzki Urząd Pracy w Rzeszowie</w:t>
            </w:r>
          </w:p>
        </w:tc>
      </w:tr>
      <w:tr w:rsidR="003C1640" w14:paraId="58AD5D03" w14:textId="77777777">
        <w:tc>
          <w:tcPr>
            <w:tcW w:w="9062" w:type="dxa"/>
            <w:shd w:val="clear" w:color="auto" w:fill="F2F2F2" w:themeFill="light1" w:themeFillShade="F2"/>
          </w:tcPr>
          <w:p w14:paraId="37FBF9DD" w14:textId="77777777" w:rsidR="003C1640" w:rsidRDefault="001D5AE3">
            <w:pPr>
              <w:spacing w:before="60"/>
              <w:rPr>
                <w:b/>
                <w:sz w:val="26"/>
              </w:rPr>
            </w:pPr>
            <w:r>
              <w:rPr>
                <w:b/>
                <w:sz w:val="26"/>
              </w:rPr>
              <w:t>Wysokość alokacji ogółem (EUR)</w:t>
            </w:r>
          </w:p>
        </w:tc>
      </w:tr>
      <w:tr w:rsidR="003C1640" w14:paraId="6D4CEC81" w14:textId="77777777">
        <w:tc>
          <w:tcPr>
            <w:tcW w:w="9062" w:type="dxa"/>
          </w:tcPr>
          <w:p w14:paraId="0DD6321B" w14:textId="77777777" w:rsidR="003C1640" w:rsidRDefault="001D5AE3">
            <w:pPr>
              <w:spacing w:before="60"/>
              <w:rPr>
                <w:b/>
                <w:sz w:val="26"/>
              </w:rPr>
            </w:pPr>
            <w:r>
              <w:rPr>
                <w:sz w:val="26"/>
              </w:rPr>
              <w:t>43 944 241,00</w:t>
            </w:r>
          </w:p>
        </w:tc>
      </w:tr>
      <w:tr w:rsidR="003C1640" w14:paraId="6FBD6590" w14:textId="77777777">
        <w:tc>
          <w:tcPr>
            <w:tcW w:w="9062" w:type="dxa"/>
            <w:shd w:val="clear" w:color="auto" w:fill="F2F2F2" w:themeFill="light1" w:themeFillShade="F2"/>
          </w:tcPr>
          <w:p w14:paraId="3B1A01A2" w14:textId="77777777" w:rsidR="003C1640" w:rsidRDefault="001D5AE3">
            <w:pPr>
              <w:spacing w:before="60"/>
              <w:rPr>
                <w:b/>
                <w:sz w:val="26"/>
              </w:rPr>
            </w:pPr>
            <w:r>
              <w:rPr>
                <w:b/>
                <w:sz w:val="26"/>
              </w:rPr>
              <w:t>Wysokość alokacji UE (EUR)</w:t>
            </w:r>
          </w:p>
        </w:tc>
      </w:tr>
      <w:tr w:rsidR="003C1640" w14:paraId="7EE5B90D" w14:textId="77777777">
        <w:tc>
          <w:tcPr>
            <w:tcW w:w="9062" w:type="dxa"/>
          </w:tcPr>
          <w:p w14:paraId="4FEE2A9D" w14:textId="77777777" w:rsidR="003C1640" w:rsidRDefault="001D5AE3">
            <w:pPr>
              <w:spacing w:before="60"/>
              <w:rPr>
                <w:b/>
                <w:sz w:val="26"/>
              </w:rPr>
            </w:pPr>
            <w:r>
              <w:rPr>
                <w:sz w:val="26"/>
              </w:rPr>
              <w:t>37 052 604,00</w:t>
            </w:r>
          </w:p>
        </w:tc>
      </w:tr>
      <w:tr w:rsidR="003C1640" w14:paraId="67EB3E88" w14:textId="77777777">
        <w:tc>
          <w:tcPr>
            <w:tcW w:w="9062" w:type="dxa"/>
            <w:shd w:val="clear" w:color="auto" w:fill="F2F2F2" w:themeFill="light1" w:themeFillShade="F2"/>
          </w:tcPr>
          <w:p w14:paraId="4DF916C4" w14:textId="77777777" w:rsidR="003C1640" w:rsidRDefault="001D5AE3">
            <w:pPr>
              <w:spacing w:before="60"/>
              <w:rPr>
                <w:b/>
                <w:sz w:val="26"/>
              </w:rPr>
            </w:pPr>
            <w:r>
              <w:rPr>
                <w:b/>
                <w:sz w:val="26"/>
              </w:rPr>
              <w:t>Zakres interwencji</w:t>
            </w:r>
          </w:p>
        </w:tc>
      </w:tr>
      <w:tr w:rsidR="003C1640" w14:paraId="70DC4093" w14:textId="77777777">
        <w:tc>
          <w:tcPr>
            <w:tcW w:w="9062" w:type="dxa"/>
          </w:tcPr>
          <w:p w14:paraId="46CAE5BC" w14:textId="77777777" w:rsidR="003C1640" w:rsidRDefault="001D5AE3">
            <w:pPr>
              <w:spacing w:before="60"/>
              <w:rPr>
                <w:b/>
                <w:sz w:val="26"/>
              </w:rPr>
            </w:pPr>
            <w:r>
              <w:rPr>
                <w:sz w:val="26"/>
              </w:rPr>
              <w:t>142 - Działania na rzecz promowania aktywności zawodowej kobiet oraz zmniejszenia segregacji na rynku pracy ze względu na płeć, 146 - Wsparcie na rzecz przystosowywania pracowników, przedsiębiorstw i przedsiębiorców do zmian</w:t>
            </w:r>
          </w:p>
        </w:tc>
      </w:tr>
      <w:tr w:rsidR="003C1640" w14:paraId="2035CC95" w14:textId="77777777">
        <w:tblPrEx>
          <w:shd w:val="clear" w:color="auto" w:fill="F2F2F2" w:themeFill="light1" w:themeFillShade="F2"/>
        </w:tblPrEx>
        <w:tc>
          <w:tcPr>
            <w:tcW w:w="9062" w:type="dxa"/>
            <w:shd w:val="clear" w:color="auto" w:fill="F2F2F2" w:themeFill="light1" w:themeFillShade="F2"/>
          </w:tcPr>
          <w:p w14:paraId="4CA63B17" w14:textId="77777777" w:rsidR="003C1640" w:rsidRDefault="001D5AE3">
            <w:pPr>
              <w:spacing w:before="60" w:after="240"/>
              <w:rPr>
                <w:b/>
                <w:sz w:val="26"/>
              </w:rPr>
            </w:pPr>
            <w:r>
              <w:rPr>
                <w:b/>
                <w:sz w:val="26"/>
              </w:rPr>
              <w:t>Opis działania</w:t>
            </w:r>
          </w:p>
        </w:tc>
      </w:tr>
      <w:tr w:rsidR="003C1640" w14:paraId="5F5667C4" w14:textId="77777777">
        <w:tc>
          <w:tcPr>
            <w:tcW w:w="9062" w:type="dxa"/>
          </w:tcPr>
          <w:p w14:paraId="4AF620D5" w14:textId="77777777" w:rsidR="003C1640" w:rsidRDefault="001D5AE3">
            <w:pPr>
              <w:spacing w:before="60"/>
              <w:rPr>
                <w:sz w:val="26"/>
              </w:rPr>
            </w:pPr>
            <w:r>
              <w:br/>
            </w:r>
            <w:r>
              <w:rPr>
                <w:sz w:val="26"/>
              </w:rPr>
              <w:t xml:space="preserve">typ nr 1 i 5 </w:t>
            </w:r>
            <w:r>
              <w:br/>
            </w:r>
            <w:r>
              <w:rPr>
                <w:sz w:val="26"/>
              </w:rPr>
              <w:t xml:space="preserve">Interwencja zapewni promowanie rozwiązań wzmacniających adaptacyjność pracodawców i ich pracowników, dostosowanie do zmieniających się warunków gospodarczych. Otoczone pomocą będą firmy przechodzące procesy restrukturyzacyjne, adaptacyjne i modernizacyjne oraz pracownicy zagrożeni utratą </w:t>
            </w:r>
            <w:r>
              <w:rPr>
                <w:sz w:val="26"/>
              </w:rPr>
              <w:lastRenderedPageBreak/>
              <w:t>zatrudnienia lub  w okresie wypowiedzenia, (tj. m.in. osoby zwolnione z przyczyn niedotyczących pracownika).</w:t>
            </w:r>
            <w:r>
              <w:br/>
            </w:r>
            <w:r>
              <w:rPr>
                <w:sz w:val="26"/>
              </w:rPr>
              <w:t xml:space="preserve">Do przedsiębiorców skierowane będzie przede wszystkim wsparcie szkoleniowo-doradcze typu </w:t>
            </w:r>
            <w:proofErr w:type="spellStart"/>
            <w:r>
              <w:rPr>
                <w:sz w:val="26"/>
              </w:rPr>
              <w:t>outplacemen</w:t>
            </w:r>
            <w:r>
              <w:rPr>
                <w:sz w:val="26"/>
              </w:rPr>
              <w:t>t’owego</w:t>
            </w:r>
            <w:proofErr w:type="spellEnd"/>
            <w:r>
              <w:rPr>
                <w:sz w:val="26"/>
              </w:rPr>
              <w:t>.</w:t>
            </w:r>
            <w:r>
              <w:br/>
            </w:r>
            <w:r>
              <w:br/>
            </w:r>
            <w:r>
              <w:rPr>
                <w:sz w:val="26"/>
              </w:rPr>
              <w:t xml:space="preserve">typ nr 2 </w:t>
            </w:r>
            <w:r>
              <w:br/>
            </w:r>
            <w:r>
              <w:rPr>
                <w:sz w:val="26"/>
              </w:rPr>
              <w:t xml:space="preserve">Działanie będzie mieć na celu promowanie wsparcia na rzecz zrównoważonego pod względem płci uczestnictwa w rynku pracy i zwalczania wszelkich form dyskryminacji oraz zapewnienie dostępu do najwyższej jakości narzędzi służących edukacji pracowników i pracodawców na terenie województwa podkarpackiego oraz zapewnienie rozwiązań mających na celu budowanie równowagi między życiem zawodowym i prywatnym, upowszechnianie wśród pracodawców zarządzania wiekiem i dostosowanie do zmian pracowników. </w:t>
            </w:r>
            <w:r>
              <w:br/>
            </w:r>
            <w:r>
              <w:br/>
            </w:r>
            <w:r>
              <w:rPr>
                <w:sz w:val="26"/>
              </w:rPr>
              <w:t>Typy projektów:</w:t>
            </w:r>
            <w:r>
              <w:br/>
            </w:r>
            <w:r>
              <w:br/>
            </w:r>
            <w:r>
              <w:rPr>
                <w:sz w:val="26"/>
              </w:rPr>
              <w:t>typ projektu nr 1:</w:t>
            </w:r>
            <w:r>
              <w:br/>
            </w:r>
            <w:r>
              <w:rPr>
                <w:sz w:val="26"/>
              </w:rPr>
              <w:t xml:space="preserve">- adaptacja środowiska pracy do potrzeb różnych grup pracowników, w tym upowszechnianie </w:t>
            </w:r>
            <w:proofErr w:type="spellStart"/>
            <w:r>
              <w:rPr>
                <w:sz w:val="26"/>
              </w:rPr>
              <w:t>zachowań</w:t>
            </w:r>
            <w:proofErr w:type="spellEnd"/>
            <w:r>
              <w:rPr>
                <w:sz w:val="26"/>
              </w:rPr>
              <w:t xml:space="preserve"> proekologicznych m.in. poprzez:</w:t>
            </w:r>
            <w:r>
              <w:br/>
            </w:r>
            <w:r>
              <w:rPr>
                <w:sz w:val="26"/>
              </w:rPr>
              <w:t xml:space="preserve">a) audyt pracodawcy pod kątem wdrożenia elastycznego systemu pracy oraz wsparcie we wdrażaniu wyników audytu (brak możliwości finansowania działań związanych z     </w:t>
            </w:r>
            <w:r>
              <w:br/>
            </w:r>
            <w:r>
              <w:rPr>
                <w:sz w:val="26"/>
              </w:rPr>
              <w:t xml:space="preserve">    rozwojem pracy zdalnej, które będą realizowane w KPO),</w:t>
            </w:r>
            <w:r>
              <w:br/>
            </w:r>
            <w:r>
              <w:rPr>
                <w:sz w:val="26"/>
              </w:rPr>
              <w:t>b) rozwój i adaptacja środowiska pracy i dostosowanie miejsc pracy do potrzeb osób starszych,</w:t>
            </w:r>
            <w:r>
              <w:br/>
            </w:r>
            <w:r>
              <w:rPr>
                <w:sz w:val="26"/>
              </w:rPr>
              <w:t>c) wsparcie wszystkich pracodawców i pracowników we wprowadzaniu elastycznych form zatrudnienia.</w:t>
            </w:r>
            <w:r>
              <w:br/>
            </w:r>
            <w:r>
              <w:br/>
            </w:r>
            <w:r>
              <w:rPr>
                <w:sz w:val="26"/>
              </w:rPr>
              <w:t>typ projektu nr 2:</w:t>
            </w:r>
            <w:r>
              <w:br/>
            </w:r>
            <w:r>
              <w:rPr>
                <w:sz w:val="26"/>
              </w:rPr>
              <w:t>wsparcie zrównoważonego pod względem płci uczestnictwa w rynku pracy i zwalcz</w:t>
            </w:r>
            <w:r>
              <w:rPr>
                <w:sz w:val="26"/>
              </w:rPr>
              <w:t>anie wszelkich form dyskryminacji, poprzez m.in.:</w:t>
            </w:r>
            <w:r>
              <w:br/>
            </w:r>
            <w:r>
              <w:rPr>
                <w:sz w:val="26"/>
              </w:rPr>
              <w:t>a) wsparcie przedsiębiorstw w rozwiązywaniu problemów związanych z segregacją płci i niwelowaniem różnic w wynagrodzeniu kobiet i mężczyzn,</w:t>
            </w:r>
            <w:r>
              <w:br/>
            </w:r>
            <w:r>
              <w:rPr>
                <w:sz w:val="26"/>
              </w:rPr>
              <w:t>b) wsparcie pracodawców w obszarze zarządzania wiekiem i kompetencjami pracowników, z uwzględnieniem preferencji w rozwoju talentów przywódczych kobiet,</w:t>
            </w:r>
            <w:r>
              <w:br/>
            </w:r>
            <w:r>
              <w:rPr>
                <w:sz w:val="26"/>
              </w:rPr>
              <w:lastRenderedPageBreak/>
              <w:t xml:space="preserve">c) tworzenie elastycznych ścieżek kariery, miejsc </w:t>
            </w:r>
            <w:proofErr w:type="spellStart"/>
            <w:r>
              <w:rPr>
                <w:sz w:val="26"/>
              </w:rPr>
              <w:t>office</w:t>
            </w:r>
            <w:proofErr w:type="spellEnd"/>
            <w:r>
              <w:rPr>
                <w:sz w:val="26"/>
              </w:rPr>
              <w:t xml:space="preserve"> </w:t>
            </w:r>
            <w:proofErr w:type="spellStart"/>
            <w:r>
              <w:rPr>
                <w:sz w:val="26"/>
              </w:rPr>
              <w:t>sharing</w:t>
            </w:r>
            <w:proofErr w:type="spellEnd"/>
            <w:r>
              <w:rPr>
                <w:sz w:val="26"/>
              </w:rPr>
              <w:t xml:space="preserve">, ze szczególnymi preferencjami dla kobiet, osób młodych i starszych, z możliwością zaangażowania w tych </w:t>
            </w:r>
            <w:r>
              <w:rPr>
                <w:sz w:val="26"/>
              </w:rPr>
              <w:t xml:space="preserve">  </w:t>
            </w:r>
            <w:r>
              <w:br/>
            </w:r>
            <w:r>
              <w:rPr>
                <w:sz w:val="26"/>
              </w:rPr>
              <w:t xml:space="preserve">    obszarach organizacji społeczeństwa obywatelskiego i partnerów lokalnych,</w:t>
            </w:r>
            <w:r>
              <w:br/>
            </w:r>
            <w:r>
              <w:rPr>
                <w:sz w:val="26"/>
              </w:rPr>
              <w:t>d) organizacja działań promocyjnych i komunikacyjnych, warsztatów i szkoleń z zakresu niedyskryminacji i zarządzania różnorodnością dla pracodawców i pracowników,</w:t>
            </w:r>
            <w:r>
              <w:br/>
            </w:r>
            <w:r>
              <w:rPr>
                <w:sz w:val="26"/>
              </w:rPr>
              <w:t>e) wsparcie związane ze zwalczaniem wszelkich form dyskryminacji w miejscu pracy.</w:t>
            </w:r>
            <w:r>
              <w:br/>
            </w:r>
            <w:r>
              <w:br/>
            </w:r>
            <w:r>
              <w:rPr>
                <w:sz w:val="26"/>
              </w:rPr>
              <w:t>typ projektu nr 3:</w:t>
            </w:r>
            <w:r>
              <w:br/>
            </w:r>
            <w:r>
              <w:rPr>
                <w:sz w:val="26"/>
              </w:rPr>
              <w:t>wsparcie potencjału partnerów społecznych, m.in. poprzez działania:</w:t>
            </w:r>
            <w:r>
              <w:br/>
            </w:r>
            <w:r>
              <w:rPr>
                <w:sz w:val="26"/>
              </w:rPr>
              <w:t>- podnoszenie jakości, w tym dostępności usług świadczonych przez organizacje w obszarze EFS+,</w:t>
            </w:r>
            <w:r>
              <w:br/>
            </w:r>
            <w:r>
              <w:rPr>
                <w:sz w:val="26"/>
              </w:rPr>
              <w:t>- b</w:t>
            </w:r>
            <w:r>
              <w:rPr>
                <w:sz w:val="26"/>
              </w:rPr>
              <w:t>udowanie szeroko rozumianej odporności organizacji w sytuacjach kryzysowych,</w:t>
            </w:r>
            <w:r>
              <w:br/>
            </w:r>
            <w:r>
              <w:rPr>
                <w:sz w:val="26"/>
              </w:rPr>
              <w:t>- wzmocnienie zasobów ludzkich w organizacjach (rozwój umiejętności  pracowników),</w:t>
            </w:r>
            <w:r>
              <w:br/>
            </w:r>
            <w:r>
              <w:rPr>
                <w:sz w:val="26"/>
              </w:rPr>
              <w:t>- promowanie budowy relacji z innymi sektorami (np. administracją rządową i samorządową, organizacjami społeczeństwa obywatelskiego, mediami),</w:t>
            </w:r>
            <w:r>
              <w:br/>
            </w:r>
            <w:r>
              <w:rPr>
                <w:sz w:val="26"/>
              </w:rPr>
              <w:t>- niezbędne wsparcie techniczne i dla rozwoju instytucjonalnego.</w:t>
            </w:r>
            <w:r>
              <w:br/>
            </w:r>
            <w:r>
              <w:br/>
            </w:r>
            <w:r>
              <w:rPr>
                <w:sz w:val="26"/>
              </w:rPr>
              <w:t>typ projektu nr 4:</w:t>
            </w:r>
            <w:r>
              <w:br/>
            </w:r>
            <w:r>
              <w:rPr>
                <w:sz w:val="26"/>
              </w:rPr>
              <w:t>wsparcie organizacji społeczeństwa obywatelskiego, m.in. poprzez działania:</w:t>
            </w:r>
            <w:r>
              <w:br/>
            </w:r>
            <w:r>
              <w:rPr>
                <w:sz w:val="26"/>
              </w:rPr>
              <w:t>- budowanie szeroko rozumianej odporności organi</w:t>
            </w:r>
            <w:r>
              <w:rPr>
                <w:sz w:val="26"/>
              </w:rPr>
              <w:t>zacji w sytuacjach kryzysowych,</w:t>
            </w:r>
            <w:r>
              <w:br/>
            </w:r>
            <w:r>
              <w:rPr>
                <w:sz w:val="26"/>
              </w:rPr>
              <w:t xml:space="preserve">- wzmocnienie zasobów ludzkich w organizacjach, </w:t>
            </w:r>
            <w:r>
              <w:br/>
            </w:r>
            <w:r>
              <w:rPr>
                <w:sz w:val="26"/>
              </w:rPr>
              <w:t>- promowanie budowy relacji z innymi sektorami (np.: administracją rządową i samorządową, partnerami społecznymi, mediami),</w:t>
            </w:r>
            <w:r>
              <w:br/>
            </w:r>
            <w:r>
              <w:rPr>
                <w:sz w:val="26"/>
              </w:rPr>
              <w:t>- niezbędne wsparcie techniczne i dla rozwoju instytucjonalnego,</w:t>
            </w:r>
            <w:r>
              <w:br/>
            </w:r>
            <w:r>
              <w:rPr>
                <w:sz w:val="26"/>
              </w:rPr>
              <w:t xml:space="preserve">- budowanie i rozwój federacji sieci i koalicji. </w:t>
            </w:r>
            <w:r>
              <w:br/>
            </w:r>
            <w:r>
              <w:br/>
            </w:r>
            <w:r>
              <w:rPr>
                <w:sz w:val="26"/>
              </w:rPr>
              <w:t>Pomimo zawarcia działań w zakresie budowy zdolności partnerów społeczeństwa obywatelskiego w celu d), zakres merytoryczny tych działań będzie szerszy i będzie mógł dotyczyć budowy zdolności p</w:t>
            </w:r>
            <w:r>
              <w:rPr>
                <w:sz w:val="26"/>
              </w:rPr>
              <w:t>artnerów społeczeństwa obywatelskiego w obszarach wszystkich celów szczegółowych EFS+.</w:t>
            </w:r>
            <w:r>
              <w:br/>
            </w:r>
            <w:r>
              <w:br/>
            </w:r>
            <w:r>
              <w:rPr>
                <w:sz w:val="26"/>
              </w:rPr>
              <w:t>typ projektu nr 5:</w:t>
            </w:r>
            <w:r>
              <w:br/>
            </w:r>
            <w:r>
              <w:rPr>
                <w:sz w:val="26"/>
              </w:rPr>
              <w:lastRenderedPageBreak/>
              <w:t xml:space="preserve">- </w:t>
            </w:r>
            <w:proofErr w:type="spellStart"/>
            <w:r>
              <w:rPr>
                <w:sz w:val="26"/>
              </w:rPr>
              <w:t>outplacement</w:t>
            </w:r>
            <w:proofErr w:type="spellEnd"/>
            <w:r>
              <w:rPr>
                <w:sz w:val="26"/>
              </w:rPr>
              <w:t xml:space="preserve"> dla pracowników zagrożonych zwolnieniem, przewidzianych do zwolnienia lub zwolnionych z przyczyn nie dotyczących pracownika oraz osób odchodzących z rolnictwa, w tym poprzez m.in. współpracę z firmami poszukującymi pracowników ze spersonalizowanymi umiejętnościami lub możliwością przebranżowienia.</w:t>
            </w:r>
            <w:r>
              <w:br/>
            </w:r>
            <w:r>
              <w:br/>
            </w:r>
            <w:r>
              <w:rPr>
                <w:sz w:val="26"/>
              </w:rPr>
              <w:t>Limity i ograniczenia:</w:t>
            </w:r>
            <w:r>
              <w:br/>
            </w:r>
            <w:r>
              <w:br/>
            </w:r>
            <w:r>
              <w:rPr>
                <w:sz w:val="26"/>
              </w:rPr>
              <w:t>dla typu 1,2,5:</w:t>
            </w:r>
            <w:r>
              <w:br/>
            </w:r>
            <w:r>
              <w:rPr>
                <w:sz w:val="26"/>
              </w:rPr>
              <w:t xml:space="preserve">- brak możliwości finansowania działań wdrażanych </w:t>
            </w:r>
            <w:r>
              <w:rPr>
                <w:sz w:val="26"/>
              </w:rPr>
              <w:t>z poziomu centralnego  i brak podwójnego finansowania wsparcia realizowanego w FEP z działaniami wdrażanymi w  KPO (dot. inwestycji 4.4.1 praca zdalna) oraz FERS (w zakresie zielonych kompetencji, w tym kompetencji niezbędnych do pracy w sektorze zielonej gospodarki oraz   zarządzania różnorodnością / wiekiem). Analizie pod kątem ryzyka podwójnego finansowania będzie podlegać udział tego samego pracownika w tym samym szkoleniu u   tego samego wykonawcy (niezależnie od terminu, kiedy szkolenie miało miejsce)</w:t>
            </w:r>
            <w:r>
              <w:rPr>
                <w:sz w:val="26"/>
              </w:rPr>
              <w:t>.</w:t>
            </w:r>
            <w:r>
              <w:br/>
            </w:r>
            <w:r>
              <w:br/>
            </w:r>
            <w:r>
              <w:rPr>
                <w:sz w:val="26"/>
              </w:rPr>
              <w:t>dla typu nr 2:</w:t>
            </w:r>
            <w:r>
              <w:br/>
            </w:r>
            <w:r>
              <w:rPr>
                <w:sz w:val="26"/>
              </w:rPr>
              <w:t xml:space="preserve">- wsparcie będzie uwzględniało zapewnienie preferencji w kryteriach dedykowanych dla projektów i odbiorców, z obszarów strategicznej interwencji, w szczególności miast   </w:t>
            </w:r>
            <w:r>
              <w:br/>
            </w:r>
            <w:r>
              <w:rPr>
                <w:sz w:val="26"/>
              </w:rPr>
              <w:t xml:space="preserve">  średnich tracących funkcje społeczno-gospodarcze i obszary zagrożone trwałą marginalizacją. Sprzyjać to będzie tworzeniu warunków do rozwoju przedsiębiorczości,  </w:t>
            </w:r>
            <w:r>
              <w:br/>
            </w:r>
            <w:r>
              <w:rPr>
                <w:sz w:val="26"/>
              </w:rPr>
              <w:t xml:space="preserve">  zwłaszcza turystycznej istotnej dla terenów strategicznych: Programu Strategicznego Rozwoju Bieszczad i Programu dla Rozwoju Roztocza i Inicjatywy </w:t>
            </w:r>
            <w:proofErr w:type="spellStart"/>
            <w:r>
              <w:rPr>
                <w:sz w:val="26"/>
              </w:rPr>
              <w:t>Czwórmias</w:t>
            </w:r>
            <w:r>
              <w:rPr>
                <w:sz w:val="26"/>
              </w:rPr>
              <w:t>to</w:t>
            </w:r>
            <w:proofErr w:type="spellEnd"/>
            <w:r>
              <w:rPr>
                <w:sz w:val="26"/>
              </w:rPr>
              <w:t>.</w:t>
            </w:r>
            <w:r>
              <w:br/>
            </w:r>
            <w:r>
              <w:rPr>
                <w:sz w:val="26"/>
              </w:rPr>
              <w:t>- forma upowszechnienia działań promocyjnych i komunikacyjnych nie może polegać tylko i wyłącznie na wytworzeniu i rozpowszechnieniu np. ulotek,</w:t>
            </w:r>
            <w:r>
              <w:br/>
            </w:r>
            <w:r>
              <w:rPr>
                <w:sz w:val="26"/>
              </w:rPr>
              <w:t xml:space="preserve">- dopuszczalny cross- </w:t>
            </w:r>
            <w:proofErr w:type="spellStart"/>
            <w:r>
              <w:rPr>
                <w:sz w:val="26"/>
              </w:rPr>
              <w:t>financing</w:t>
            </w:r>
            <w:proofErr w:type="spellEnd"/>
            <w:r>
              <w:rPr>
                <w:sz w:val="26"/>
              </w:rPr>
              <w:t xml:space="preserve"> do 50 %.</w:t>
            </w:r>
            <w:r>
              <w:br/>
            </w:r>
            <w:r>
              <w:br/>
            </w:r>
            <w:r>
              <w:rPr>
                <w:sz w:val="26"/>
              </w:rPr>
              <w:t>dla typu nr 3:</w:t>
            </w:r>
            <w:r>
              <w:br/>
            </w:r>
            <w:r>
              <w:rPr>
                <w:sz w:val="26"/>
              </w:rPr>
              <w:t xml:space="preserve"> - o wsparcie mogą ubiegać się wyłącznie partnerzy społeczni, zgodnie z </w:t>
            </w:r>
            <w:proofErr w:type="spellStart"/>
            <w:r>
              <w:rPr>
                <w:sz w:val="26"/>
              </w:rPr>
              <w:t>rozp</w:t>
            </w:r>
            <w:proofErr w:type="spellEnd"/>
            <w:r>
              <w:rPr>
                <w:sz w:val="26"/>
              </w:rPr>
              <w:t xml:space="preserve">. (UE) 2021/1057 - art.9 oraz motyw 28 preambuły oraz zał.nr 1 do </w:t>
            </w:r>
            <w:proofErr w:type="spellStart"/>
            <w:r>
              <w:rPr>
                <w:sz w:val="26"/>
              </w:rPr>
              <w:t>rozp</w:t>
            </w:r>
            <w:proofErr w:type="spellEnd"/>
            <w:r>
              <w:rPr>
                <w:sz w:val="26"/>
              </w:rPr>
              <w:t xml:space="preserve">. ogólnego 2021/1060. </w:t>
            </w:r>
            <w:r>
              <w:br/>
            </w:r>
            <w:r>
              <w:lastRenderedPageBreak/>
              <w:br/>
            </w:r>
            <w:r>
              <w:rPr>
                <w:sz w:val="26"/>
              </w:rPr>
              <w:t>dla typu nr 4:</w:t>
            </w:r>
            <w:r>
              <w:br/>
            </w:r>
            <w:r>
              <w:rPr>
                <w:sz w:val="26"/>
              </w:rPr>
              <w:t>-  brak możliwości udzielania wsparcia Lokalnym Grupom Działania (LGD).</w:t>
            </w:r>
            <w:r>
              <w:br/>
            </w:r>
            <w:r>
              <w:br/>
            </w:r>
          </w:p>
        </w:tc>
      </w:tr>
      <w:tr w:rsidR="003C1640" w14:paraId="3B866E20" w14:textId="77777777">
        <w:tc>
          <w:tcPr>
            <w:tcW w:w="9062" w:type="dxa"/>
            <w:shd w:val="clear" w:color="auto" w:fill="F2F2F2" w:themeFill="light1" w:themeFillShade="F2"/>
          </w:tcPr>
          <w:p w14:paraId="10D7A29F" w14:textId="77777777" w:rsidR="003C1640" w:rsidRDefault="001D5AE3">
            <w:pPr>
              <w:spacing w:before="60"/>
              <w:rPr>
                <w:b/>
                <w:sz w:val="26"/>
              </w:rPr>
            </w:pPr>
            <w:r>
              <w:rPr>
                <w:b/>
                <w:sz w:val="26"/>
              </w:rPr>
              <w:lastRenderedPageBreak/>
              <w:t>Maksymalny % poziom dofinansowania UE w projekcie</w:t>
            </w:r>
          </w:p>
        </w:tc>
      </w:tr>
      <w:tr w:rsidR="003C1640" w14:paraId="1CF313F7" w14:textId="77777777">
        <w:tc>
          <w:tcPr>
            <w:tcW w:w="9062" w:type="dxa"/>
          </w:tcPr>
          <w:p w14:paraId="2F3B9C97" w14:textId="77777777" w:rsidR="003C1640" w:rsidRDefault="001D5AE3">
            <w:pPr>
              <w:spacing w:before="60"/>
              <w:rPr>
                <w:b/>
                <w:sz w:val="26"/>
              </w:rPr>
            </w:pPr>
            <w:r>
              <w:rPr>
                <w:sz w:val="26"/>
              </w:rPr>
              <w:t>85</w:t>
            </w:r>
          </w:p>
        </w:tc>
      </w:tr>
      <w:tr w:rsidR="003C1640" w14:paraId="3C59EFF7" w14:textId="77777777">
        <w:tc>
          <w:tcPr>
            <w:tcW w:w="9062" w:type="dxa"/>
            <w:shd w:val="clear" w:color="auto" w:fill="F2F2F2" w:themeFill="light1" w:themeFillShade="F2"/>
          </w:tcPr>
          <w:p w14:paraId="3451ACAB"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7D9631C4" w14:textId="77777777">
        <w:tc>
          <w:tcPr>
            <w:tcW w:w="9062" w:type="dxa"/>
          </w:tcPr>
          <w:p w14:paraId="6157BA62" w14:textId="77777777" w:rsidR="003C1640" w:rsidRDefault="001D5AE3">
            <w:pPr>
              <w:spacing w:before="60"/>
              <w:rPr>
                <w:b/>
                <w:sz w:val="26"/>
              </w:rPr>
            </w:pPr>
            <w:r>
              <w:rPr>
                <w:sz w:val="26"/>
              </w:rPr>
              <w:t>95</w:t>
            </w:r>
          </w:p>
        </w:tc>
      </w:tr>
      <w:tr w:rsidR="003C1640" w14:paraId="4F38C903" w14:textId="77777777">
        <w:tc>
          <w:tcPr>
            <w:tcW w:w="9062" w:type="dxa"/>
            <w:shd w:val="clear" w:color="auto" w:fill="F2F2F2" w:themeFill="light1" w:themeFillShade="F2"/>
          </w:tcPr>
          <w:p w14:paraId="06002930" w14:textId="77777777" w:rsidR="003C1640" w:rsidRDefault="001D5AE3">
            <w:pPr>
              <w:spacing w:before="60"/>
              <w:rPr>
                <w:b/>
                <w:sz w:val="26"/>
              </w:rPr>
            </w:pPr>
            <w:r>
              <w:rPr>
                <w:b/>
                <w:sz w:val="26"/>
              </w:rPr>
              <w:t>Pomoc publiczna – unijna podstawa prawna</w:t>
            </w:r>
          </w:p>
        </w:tc>
      </w:tr>
      <w:tr w:rsidR="003C1640" w14:paraId="02C5E0EB" w14:textId="77777777">
        <w:tc>
          <w:tcPr>
            <w:tcW w:w="9062" w:type="dxa"/>
          </w:tcPr>
          <w:p w14:paraId="5084693B" w14:textId="77777777" w:rsidR="003C1640" w:rsidRDefault="001D5AE3">
            <w:pPr>
              <w:spacing w:before="60"/>
              <w:rPr>
                <w:b/>
                <w:sz w:val="26"/>
              </w:rPr>
            </w:pPr>
            <w:r>
              <w:rPr>
                <w:sz w:val="26"/>
              </w:rP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Traktat o funkcjonowaniu Unii Europejskiej</w:t>
            </w:r>
          </w:p>
        </w:tc>
      </w:tr>
      <w:tr w:rsidR="003C1640" w14:paraId="79A4344F" w14:textId="77777777">
        <w:tc>
          <w:tcPr>
            <w:tcW w:w="9062" w:type="dxa"/>
            <w:shd w:val="clear" w:color="auto" w:fill="F2F2F2" w:themeFill="light1" w:themeFillShade="F2"/>
          </w:tcPr>
          <w:p w14:paraId="7C523ABC" w14:textId="77777777" w:rsidR="003C1640" w:rsidRDefault="001D5AE3">
            <w:pPr>
              <w:spacing w:before="60"/>
              <w:rPr>
                <w:b/>
                <w:sz w:val="26"/>
              </w:rPr>
            </w:pPr>
            <w:r>
              <w:rPr>
                <w:b/>
                <w:sz w:val="26"/>
              </w:rPr>
              <w:t>Pomoc publiczna – krajowa podstawa prawna</w:t>
            </w:r>
          </w:p>
        </w:tc>
      </w:tr>
      <w:tr w:rsidR="003C1640" w14:paraId="2978569E" w14:textId="77777777">
        <w:tc>
          <w:tcPr>
            <w:tcW w:w="9062" w:type="dxa"/>
          </w:tcPr>
          <w:p w14:paraId="2B77AEC4"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71E90327" w14:textId="77777777">
        <w:tc>
          <w:tcPr>
            <w:tcW w:w="9062" w:type="dxa"/>
            <w:shd w:val="clear" w:color="auto" w:fill="F2F2F2" w:themeFill="light1" w:themeFillShade="F2"/>
          </w:tcPr>
          <w:p w14:paraId="089FB4D5" w14:textId="77777777" w:rsidR="003C1640" w:rsidRDefault="001D5AE3">
            <w:pPr>
              <w:spacing w:before="60"/>
              <w:rPr>
                <w:b/>
                <w:sz w:val="26"/>
              </w:rPr>
            </w:pPr>
            <w:r>
              <w:rPr>
                <w:b/>
                <w:sz w:val="26"/>
              </w:rPr>
              <w:lastRenderedPageBreak/>
              <w:t>Uproszczone metody rozliczania</w:t>
            </w:r>
          </w:p>
        </w:tc>
      </w:tr>
      <w:tr w:rsidR="003C1640" w14:paraId="6E622188" w14:textId="77777777">
        <w:tc>
          <w:tcPr>
            <w:tcW w:w="9062" w:type="dxa"/>
          </w:tcPr>
          <w:p w14:paraId="132ADCB7"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27A5F1E6" w14:textId="77777777">
        <w:tc>
          <w:tcPr>
            <w:tcW w:w="9062" w:type="dxa"/>
            <w:shd w:val="clear" w:color="auto" w:fill="F2F2F2" w:themeFill="light1" w:themeFillShade="F2"/>
          </w:tcPr>
          <w:p w14:paraId="45AD626E" w14:textId="77777777" w:rsidR="003C1640" w:rsidRDefault="001D5AE3">
            <w:pPr>
              <w:spacing w:before="60"/>
              <w:rPr>
                <w:b/>
                <w:sz w:val="26"/>
              </w:rPr>
            </w:pPr>
            <w:r>
              <w:rPr>
                <w:b/>
                <w:sz w:val="26"/>
              </w:rPr>
              <w:t>Forma wsparcia</w:t>
            </w:r>
          </w:p>
        </w:tc>
      </w:tr>
      <w:tr w:rsidR="003C1640" w14:paraId="73CEC2C4" w14:textId="77777777">
        <w:tc>
          <w:tcPr>
            <w:tcW w:w="9062" w:type="dxa"/>
          </w:tcPr>
          <w:p w14:paraId="243DD987" w14:textId="77777777" w:rsidR="003C1640" w:rsidRDefault="001D5AE3">
            <w:pPr>
              <w:spacing w:before="60"/>
              <w:rPr>
                <w:b/>
                <w:sz w:val="26"/>
              </w:rPr>
            </w:pPr>
            <w:r>
              <w:rPr>
                <w:sz w:val="26"/>
              </w:rPr>
              <w:t>Dotacja</w:t>
            </w:r>
          </w:p>
        </w:tc>
      </w:tr>
      <w:tr w:rsidR="003C1640" w14:paraId="14001E65" w14:textId="77777777">
        <w:tc>
          <w:tcPr>
            <w:tcW w:w="9062" w:type="dxa"/>
            <w:shd w:val="clear" w:color="auto" w:fill="F2F2F2" w:themeFill="light1" w:themeFillShade="F2"/>
          </w:tcPr>
          <w:p w14:paraId="5E12D84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5A40797" w14:textId="77777777">
        <w:tc>
          <w:tcPr>
            <w:tcW w:w="9062" w:type="dxa"/>
          </w:tcPr>
          <w:p w14:paraId="639AD32B" w14:textId="77777777" w:rsidR="003C1640" w:rsidRDefault="001D5AE3">
            <w:pPr>
              <w:spacing w:before="60"/>
              <w:rPr>
                <w:b/>
                <w:sz w:val="26"/>
              </w:rPr>
            </w:pPr>
            <w:r>
              <w:rPr>
                <w:sz w:val="26"/>
              </w:rPr>
              <w:t>30</w:t>
            </w:r>
          </w:p>
        </w:tc>
      </w:tr>
      <w:tr w:rsidR="003C1640" w14:paraId="3B29AEB1" w14:textId="77777777">
        <w:tc>
          <w:tcPr>
            <w:tcW w:w="9062" w:type="dxa"/>
            <w:shd w:val="clear" w:color="auto" w:fill="F2F2F2" w:themeFill="light1" w:themeFillShade="F2"/>
          </w:tcPr>
          <w:p w14:paraId="40C40612" w14:textId="77777777" w:rsidR="003C1640" w:rsidRDefault="001D5AE3">
            <w:pPr>
              <w:spacing w:before="60"/>
              <w:rPr>
                <w:b/>
                <w:sz w:val="26"/>
              </w:rPr>
            </w:pPr>
            <w:r>
              <w:rPr>
                <w:b/>
                <w:sz w:val="26"/>
              </w:rPr>
              <w:t>Minimalny wkład własny beneficjenta</w:t>
            </w:r>
          </w:p>
        </w:tc>
      </w:tr>
      <w:tr w:rsidR="003C1640" w14:paraId="58A7F917" w14:textId="77777777">
        <w:tc>
          <w:tcPr>
            <w:tcW w:w="9062" w:type="dxa"/>
          </w:tcPr>
          <w:p w14:paraId="491F8116" w14:textId="77777777" w:rsidR="003C1640" w:rsidRDefault="001D5AE3">
            <w:pPr>
              <w:spacing w:before="60"/>
              <w:rPr>
                <w:b/>
                <w:sz w:val="26"/>
              </w:rPr>
            </w:pPr>
            <w:r>
              <w:rPr>
                <w:sz w:val="26"/>
              </w:rPr>
              <w:t>5%</w:t>
            </w:r>
          </w:p>
        </w:tc>
      </w:tr>
      <w:tr w:rsidR="003C1640" w14:paraId="41FF4153" w14:textId="77777777">
        <w:tc>
          <w:tcPr>
            <w:tcW w:w="9062" w:type="dxa"/>
            <w:shd w:val="clear" w:color="auto" w:fill="F2F2F2" w:themeFill="light1" w:themeFillShade="F2"/>
          </w:tcPr>
          <w:p w14:paraId="3F0BC7DD" w14:textId="77777777" w:rsidR="003C1640" w:rsidRDefault="001D5AE3">
            <w:pPr>
              <w:spacing w:before="60"/>
              <w:rPr>
                <w:b/>
                <w:sz w:val="26"/>
              </w:rPr>
            </w:pPr>
            <w:r>
              <w:rPr>
                <w:b/>
                <w:sz w:val="26"/>
              </w:rPr>
              <w:t>Minimalna wartość projektu</w:t>
            </w:r>
          </w:p>
        </w:tc>
      </w:tr>
      <w:tr w:rsidR="003C1640" w14:paraId="7A14F39F" w14:textId="77777777">
        <w:tc>
          <w:tcPr>
            <w:tcW w:w="9062" w:type="dxa"/>
          </w:tcPr>
          <w:p w14:paraId="7879F766" w14:textId="77777777" w:rsidR="003C1640" w:rsidRDefault="001D5AE3">
            <w:pPr>
              <w:spacing w:before="60"/>
              <w:rPr>
                <w:b/>
                <w:sz w:val="26"/>
              </w:rPr>
            </w:pPr>
            <w:r>
              <w:rPr>
                <w:sz w:val="26"/>
              </w:rPr>
              <w:t>100 000,00</w:t>
            </w:r>
          </w:p>
        </w:tc>
      </w:tr>
      <w:tr w:rsidR="003C1640" w14:paraId="0AAAAAEB" w14:textId="77777777">
        <w:tc>
          <w:tcPr>
            <w:tcW w:w="9062" w:type="dxa"/>
            <w:shd w:val="clear" w:color="auto" w:fill="F2F2F2" w:themeFill="light1" w:themeFillShade="F2"/>
          </w:tcPr>
          <w:p w14:paraId="10D30670" w14:textId="77777777" w:rsidR="003C1640" w:rsidRDefault="001D5AE3">
            <w:pPr>
              <w:spacing w:before="60"/>
              <w:rPr>
                <w:b/>
                <w:sz w:val="26"/>
              </w:rPr>
            </w:pPr>
            <w:r>
              <w:rPr>
                <w:b/>
                <w:sz w:val="26"/>
              </w:rPr>
              <w:t>Minimalna wartość wydatków kwalifikowalnych w projekcie</w:t>
            </w:r>
          </w:p>
        </w:tc>
      </w:tr>
      <w:tr w:rsidR="003C1640" w14:paraId="4B8B4CC2" w14:textId="77777777">
        <w:tc>
          <w:tcPr>
            <w:tcW w:w="9062" w:type="dxa"/>
          </w:tcPr>
          <w:p w14:paraId="506B9DA3" w14:textId="77777777" w:rsidR="003C1640" w:rsidRDefault="001D5AE3">
            <w:pPr>
              <w:spacing w:before="60"/>
              <w:rPr>
                <w:b/>
                <w:sz w:val="26"/>
              </w:rPr>
            </w:pPr>
            <w:r>
              <w:rPr>
                <w:sz w:val="26"/>
              </w:rPr>
              <w:t>100 000,00</w:t>
            </w:r>
          </w:p>
        </w:tc>
      </w:tr>
      <w:tr w:rsidR="003C1640" w14:paraId="0CA88AAE" w14:textId="77777777">
        <w:tc>
          <w:tcPr>
            <w:tcW w:w="9062" w:type="dxa"/>
            <w:shd w:val="clear" w:color="auto" w:fill="F2F2F2" w:themeFill="light1" w:themeFillShade="F2"/>
          </w:tcPr>
          <w:p w14:paraId="3A0C8073" w14:textId="77777777" w:rsidR="003C1640" w:rsidRDefault="001D5AE3">
            <w:pPr>
              <w:spacing w:before="60"/>
              <w:rPr>
                <w:b/>
                <w:sz w:val="26"/>
              </w:rPr>
            </w:pPr>
            <w:r>
              <w:rPr>
                <w:b/>
                <w:sz w:val="26"/>
              </w:rPr>
              <w:t>Sposób wyboru projektów</w:t>
            </w:r>
          </w:p>
        </w:tc>
      </w:tr>
      <w:tr w:rsidR="003C1640" w14:paraId="0F6147E5" w14:textId="77777777">
        <w:tc>
          <w:tcPr>
            <w:tcW w:w="9062" w:type="dxa"/>
          </w:tcPr>
          <w:p w14:paraId="38DCF2F4" w14:textId="77777777" w:rsidR="003C1640" w:rsidRDefault="001D5AE3">
            <w:pPr>
              <w:spacing w:before="60"/>
              <w:rPr>
                <w:b/>
                <w:sz w:val="26"/>
              </w:rPr>
            </w:pPr>
            <w:r>
              <w:rPr>
                <w:sz w:val="26"/>
              </w:rPr>
              <w:t>Konkurencyjny</w:t>
            </w:r>
          </w:p>
        </w:tc>
      </w:tr>
      <w:tr w:rsidR="003C1640" w14:paraId="552E32D1" w14:textId="77777777">
        <w:tc>
          <w:tcPr>
            <w:tcW w:w="9062" w:type="dxa"/>
            <w:shd w:val="clear" w:color="auto" w:fill="F2F2F2" w:themeFill="light1" w:themeFillShade="F2"/>
          </w:tcPr>
          <w:p w14:paraId="220FDA16" w14:textId="77777777" w:rsidR="003C1640" w:rsidRDefault="001D5AE3">
            <w:pPr>
              <w:spacing w:before="60"/>
              <w:rPr>
                <w:b/>
                <w:sz w:val="26"/>
              </w:rPr>
            </w:pPr>
            <w:r>
              <w:rPr>
                <w:b/>
                <w:sz w:val="26"/>
              </w:rPr>
              <w:t>Realizacja instrumentów terytorialnych</w:t>
            </w:r>
          </w:p>
        </w:tc>
      </w:tr>
      <w:tr w:rsidR="003C1640" w14:paraId="531A6E20" w14:textId="77777777">
        <w:tc>
          <w:tcPr>
            <w:tcW w:w="9062" w:type="dxa"/>
          </w:tcPr>
          <w:p w14:paraId="686057F0" w14:textId="77777777" w:rsidR="003C1640" w:rsidRDefault="001D5AE3">
            <w:pPr>
              <w:spacing w:before="60"/>
              <w:rPr>
                <w:b/>
                <w:sz w:val="26"/>
              </w:rPr>
            </w:pPr>
            <w:r>
              <w:rPr>
                <w:sz w:val="26"/>
              </w:rPr>
              <w:t>Nie dotyczy</w:t>
            </w:r>
          </w:p>
        </w:tc>
      </w:tr>
      <w:tr w:rsidR="003C1640" w14:paraId="63411E4F" w14:textId="77777777">
        <w:tc>
          <w:tcPr>
            <w:tcW w:w="9062" w:type="dxa"/>
            <w:shd w:val="clear" w:color="auto" w:fill="F2F2F2" w:themeFill="light1" w:themeFillShade="F2"/>
          </w:tcPr>
          <w:p w14:paraId="37FF9698" w14:textId="77777777" w:rsidR="003C1640" w:rsidRDefault="001D5AE3">
            <w:pPr>
              <w:spacing w:before="60"/>
              <w:rPr>
                <w:b/>
                <w:sz w:val="26"/>
              </w:rPr>
            </w:pPr>
            <w:r>
              <w:rPr>
                <w:b/>
                <w:sz w:val="26"/>
              </w:rPr>
              <w:t>Typ beneficjenta – ogólny</w:t>
            </w:r>
          </w:p>
        </w:tc>
      </w:tr>
      <w:tr w:rsidR="003C1640" w14:paraId="0054DFC0" w14:textId="77777777">
        <w:tc>
          <w:tcPr>
            <w:tcW w:w="9062" w:type="dxa"/>
          </w:tcPr>
          <w:p w14:paraId="5434956A" w14:textId="77777777" w:rsidR="003C1640" w:rsidRDefault="001D5AE3">
            <w:pPr>
              <w:spacing w:before="60"/>
              <w:rPr>
                <w:b/>
                <w:sz w:val="26"/>
              </w:rPr>
            </w:pPr>
            <w:r>
              <w:rPr>
                <w:sz w:val="26"/>
              </w:rPr>
              <w:t>Instytucje wspierające biznes, Organizacje społeczne i związki wyznaniowe, Osoby fizyczne, Partnerstwa, Partnerzy społeczni, Przedsiębiorstwa, Przedsiębiorstwa realizujące cele publiczne, Służby publiczne</w:t>
            </w:r>
          </w:p>
        </w:tc>
      </w:tr>
      <w:tr w:rsidR="003C1640" w14:paraId="6B154941" w14:textId="77777777">
        <w:tc>
          <w:tcPr>
            <w:tcW w:w="9062" w:type="dxa"/>
            <w:shd w:val="clear" w:color="auto" w:fill="F2F2F2" w:themeFill="light1" w:themeFillShade="F2"/>
          </w:tcPr>
          <w:p w14:paraId="53186CDD" w14:textId="77777777" w:rsidR="003C1640" w:rsidRDefault="001D5AE3">
            <w:pPr>
              <w:spacing w:before="60"/>
              <w:rPr>
                <w:b/>
                <w:sz w:val="26"/>
              </w:rPr>
            </w:pPr>
            <w:r>
              <w:rPr>
                <w:b/>
                <w:sz w:val="26"/>
              </w:rPr>
              <w:lastRenderedPageBreak/>
              <w:t>Grupa docelowa</w:t>
            </w:r>
          </w:p>
        </w:tc>
      </w:tr>
      <w:tr w:rsidR="003C1640" w14:paraId="108EA657" w14:textId="77777777">
        <w:tc>
          <w:tcPr>
            <w:tcW w:w="9062" w:type="dxa"/>
          </w:tcPr>
          <w:p w14:paraId="2AA82B37" w14:textId="77777777" w:rsidR="003C1640" w:rsidRDefault="001D5AE3">
            <w:pPr>
              <w:spacing w:before="60"/>
              <w:rPr>
                <w:b/>
                <w:sz w:val="26"/>
              </w:rPr>
            </w:pPr>
            <w:r>
              <w:rPr>
                <w:sz w:val="26"/>
              </w:rPr>
              <w:t xml:space="preserve">organizacje pozarządowe i ich pracownicy, jak i osoby z nimi współpracujące (w tym wolontariusze), organizacje społeczeństwa obywatelskiego, osoby aktywne zawodowo, osoby doświadczające stereotypów związanych z płcią, osoby dyskryminowane, osoby kwalifikujące się do wsparcia typu </w:t>
            </w:r>
            <w:proofErr w:type="spellStart"/>
            <w:r>
              <w:rPr>
                <w:sz w:val="26"/>
              </w:rPr>
              <w:t>outplacement</w:t>
            </w:r>
            <w:proofErr w:type="spellEnd"/>
            <w:r>
              <w:rPr>
                <w:sz w:val="26"/>
              </w:rPr>
              <w:t xml:space="preserve">, osoby odchodzące z rolnictwa, osoby pracujące, osoby starsze, osoby w wieku 50 lat i więcej, osoby w wieku 55 lat i więcej, osoby z niepełnosprawnościami, osoby ze szczególnymi potrzebami, w tym osoby starsze i z niepełnosprawnościami, osoby zwolnione w okresie nie dłuższym niż 6 miesięcy, przewidziane do zwolnienia lub zagrożone zwolnieniem z pracy z przyczyn dotyczących zakładu pracy, osoby zwolnione/ zagrożone zwolnieniem z przyczyn dotyczących zakładu pracy, partnerzy społeczni, partnerzy </w:t>
            </w:r>
            <w:r>
              <w:rPr>
                <w:sz w:val="26"/>
              </w:rPr>
              <w:t>społeczno-gospodarczy, pracodawcy, pracownicy, pracownicy organizacji pozarządowych, pracownicy przedsiębiorstw</w:t>
            </w:r>
          </w:p>
        </w:tc>
      </w:tr>
      <w:tr w:rsidR="003C1640" w14:paraId="6F0621CF" w14:textId="77777777">
        <w:tc>
          <w:tcPr>
            <w:tcW w:w="9062" w:type="dxa"/>
            <w:shd w:val="clear" w:color="auto" w:fill="F2F2F2" w:themeFill="light1" w:themeFillShade="F2"/>
          </w:tcPr>
          <w:p w14:paraId="4B90046A" w14:textId="77777777" w:rsidR="003C1640" w:rsidRDefault="001D5AE3">
            <w:pPr>
              <w:spacing w:before="60"/>
              <w:rPr>
                <w:b/>
                <w:sz w:val="26"/>
              </w:rPr>
            </w:pPr>
            <w:r>
              <w:rPr>
                <w:b/>
                <w:sz w:val="26"/>
              </w:rPr>
              <w:t>Słowa kluczowe</w:t>
            </w:r>
          </w:p>
        </w:tc>
      </w:tr>
      <w:tr w:rsidR="003C1640" w14:paraId="516CF8F7" w14:textId="77777777">
        <w:tc>
          <w:tcPr>
            <w:tcW w:w="9062" w:type="dxa"/>
          </w:tcPr>
          <w:p w14:paraId="594BF118" w14:textId="77777777" w:rsidR="003C1640" w:rsidRDefault="001D5AE3">
            <w:pPr>
              <w:spacing w:before="60"/>
              <w:rPr>
                <w:b/>
                <w:sz w:val="26"/>
              </w:rPr>
            </w:pPr>
            <w:r>
              <w:rPr>
                <w:sz w:val="26"/>
              </w:rPr>
              <w:t xml:space="preserve">adaptacyjność, </w:t>
            </w:r>
            <w:proofErr w:type="spellStart"/>
            <w:r>
              <w:rPr>
                <w:sz w:val="26"/>
              </w:rPr>
              <w:t>capacity_building</w:t>
            </w:r>
            <w:proofErr w:type="spellEnd"/>
            <w:r>
              <w:rPr>
                <w:sz w:val="26"/>
              </w:rPr>
              <w:t xml:space="preserve">, </w:t>
            </w:r>
            <w:proofErr w:type="spellStart"/>
            <w:r>
              <w:rPr>
                <w:sz w:val="26"/>
              </w:rPr>
              <w:t>dialog_społeczny</w:t>
            </w:r>
            <w:proofErr w:type="spellEnd"/>
            <w:r>
              <w:rPr>
                <w:sz w:val="26"/>
              </w:rPr>
              <w:t xml:space="preserve">, </w:t>
            </w:r>
            <w:proofErr w:type="spellStart"/>
            <w:r>
              <w:rPr>
                <w:sz w:val="26"/>
              </w:rPr>
              <w:t>dopasowanie_do_rynku_pracy</w:t>
            </w:r>
            <w:proofErr w:type="spellEnd"/>
            <w:r>
              <w:rPr>
                <w:sz w:val="26"/>
              </w:rPr>
              <w:t xml:space="preserve">, </w:t>
            </w:r>
            <w:proofErr w:type="spellStart"/>
            <w:r>
              <w:rPr>
                <w:sz w:val="26"/>
              </w:rPr>
              <w:t>doświadczenie_zawodowe</w:t>
            </w:r>
            <w:proofErr w:type="spellEnd"/>
            <w:r>
              <w:rPr>
                <w:sz w:val="26"/>
              </w:rPr>
              <w:t xml:space="preserve">, </w:t>
            </w:r>
            <w:proofErr w:type="spellStart"/>
            <w:r>
              <w:rPr>
                <w:sz w:val="26"/>
              </w:rPr>
              <w:t>kompetencje_zawodowe</w:t>
            </w:r>
            <w:proofErr w:type="spellEnd"/>
            <w:r>
              <w:rPr>
                <w:sz w:val="26"/>
              </w:rPr>
              <w:t xml:space="preserve">, niedyskryminacja, </w:t>
            </w:r>
            <w:proofErr w:type="spellStart"/>
            <w:r>
              <w:rPr>
                <w:sz w:val="26"/>
              </w:rPr>
              <w:t>outplacement</w:t>
            </w:r>
            <w:proofErr w:type="spellEnd"/>
            <w:r>
              <w:rPr>
                <w:sz w:val="26"/>
              </w:rPr>
              <w:t xml:space="preserve">, </w:t>
            </w:r>
            <w:proofErr w:type="spellStart"/>
            <w:r>
              <w:rPr>
                <w:sz w:val="26"/>
              </w:rPr>
              <w:t>przełamywanie_stereotypów</w:t>
            </w:r>
            <w:proofErr w:type="spellEnd"/>
            <w:r>
              <w:rPr>
                <w:sz w:val="26"/>
              </w:rPr>
              <w:t xml:space="preserve">, </w:t>
            </w:r>
            <w:proofErr w:type="spellStart"/>
            <w:r>
              <w:rPr>
                <w:sz w:val="26"/>
              </w:rPr>
              <w:t>rozwój_zawodowy</w:t>
            </w:r>
            <w:proofErr w:type="spellEnd"/>
          </w:p>
        </w:tc>
      </w:tr>
      <w:tr w:rsidR="003C1640" w14:paraId="4B9260C6" w14:textId="77777777">
        <w:tc>
          <w:tcPr>
            <w:tcW w:w="9062" w:type="dxa"/>
            <w:shd w:val="clear" w:color="auto" w:fill="F2F2F2" w:themeFill="light1" w:themeFillShade="F2"/>
          </w:tcPr>
          <w:p w14:paraId="5C97EE00" w14:textId="77777777" w:rsidR="003C1640" w:rsidRDefault="001D5AE3">
            <w:pPr>
              <w:spacing w:before="60"/>
              <w:rPr>
                <w:b/>
                <w:sz w:val="26"/>
              </w:rPr>
            </w:pPr>
            <w:r>
              <w:rPr>
                <w:b/>
                <w:sz w:val="26"/>
              </w:rPr>
              <w:t>Wielkość podmiotu (w przypadku przedsiębiorstw)</w:t>
            </w:r>
          </w:p>
        </w:tc>
      </w:tr>
      <w:tr w:rsidR="003C1640" w14:paraId="4F3972F9" w14:textId="77777777">
        <w:tc>
          <w:tcPr>
            <w:tcW w:w="9062" w:type="dxa"/>
          </w:tcPr>
          <w:p w14:paraId="49975F8D" w14:textId="77777777" w:rsidR="003C1640" w:rsidRDefault="001D5AE3">
            <w:pPr>
              <w:spacing w:before="60"/>
              <w:rPr>
                <w:b/>
                <w:sz w:val="26"/>
              </w:rPr>
            </w:pPr>
            <w:r>
              <w:rPr>
                <w:sz w:val="26"/>
              </w:rPr>
              <w:t>Duże, Małe, Mikro, Średnie</w:t>
            </w:r>
          </w:p>
        </w:tc>
      </w:tr>
      <w:tr w:rsidR="003C1640" w14:paraId="19451F9F" w14:textId="77777777">
        <w:tc>
          <w:tcPr>
            <w:tcW w:w="9062" w:type="dxa"/>
            <w:shd w:val="clear" w:color="auto" w:fill="F2F2F2" w:themeFill="light1" w:themeFillShade="F2"/>
          </w:tcPr>
          <w:p w14:paraId="69FC909F" w14:textId="77777777" w:rsidR="003C1640" w:rsidRDefault="001D5AE3">
            <w:pPr>
              <w:spacing w:before="60"/>
              <w:rPr>
                <w:b/>
                <w:sz w:val="26"/>
              </w:rPr>
            </w:pPr>
            <w:r>
              <w:rPr>
                <w:b/>
                <w:sz w:val="26"/>
              </w:rPr>
              <w:t>Kryteria wyboru projektów</w:t>
            </w:r>
          </w:p>
        </w:tc>
      </w:tr>
      <w:tr w:rsidR="003C1640" w14:paraId="65002726" w14:textId="77777777">
        <w:tc>
          <w:tcPr>
            <w:tcW w:w="9062" w:type="dxa"/>
          </w:tcPr>
          <w:p w14:paraId="0BDAD3E8" w14:textId="77777777" w:rsidR="003C1640" w:rsidRDefault="001D5AE3">
            <w:pPr>
              <w:spacing w:before="60"/>
              <w:rPr>
                <w:b/>
                <w:sz w:val="26"/>
              </w:rPr>
            </w:pPr>
            <w:r>
              <w:rPr>
                <w:sz w:val="26"/>
              </w:rPr>
              <w:t>https://funduszeue.podkarpackie.pl/szczegoly-programu/prawo-i-dokumenty/kryteria-wyboru-projektow</w:t>
            </w:r>
          </w:p>
        </w:tc>
      </w:tr>
      <w:tr w:rsidR="003C1640" w14:paraId="352E40F3" w14:textId="77777777">
        <w:tc>
          <w:tcPr>
            <w:tcW w:w="9062" w:type="dxa"/>
            <w:shd w:val="clear" w:color="auto" w:fill="F2F2F2" w:themeFill="light1" w:themeFillShade="F2"/>
          </w:tcPr>
          <w:p w14:paraId="51EABBAA" w14:textId="77777777" w:rsidR="003C1640" w:rsidRDefault="001D5AE3">
            <w:pPr>
              <w:spacing w:before="60"/>
              <w:rPr>
                <w:b/>
                <w:sz w:val="26"/>
              </w:rPr>
            </w:pPr>
            <w:r>
              <w:rPr>
                <w:b/>
                <w:sz w:val="26"/>
              </w:rPr>
              <w:t>Wskaźniki produktu</w:t>
            </w:r>
          </w:p>
        </w:tc>
      </w:tr>
      <w:tr w:rsidR="003C1640" w14:paraId="716BB268" w14:textId="77777777">
        <w:tc>
          <w:tcPr>
            <w:tcW w:w="9062" w:type="dxa"/>
          </w:tcPr>
          <w:p w14:paraId="4A7E7C19" w14:textId="77777777" w:rsidR="003C1640" w:rsidRDefault="001D5AE3">
            <w:pPr>
              <w:spacing w:before="60"/>
              <w:rPr>
                <w:b/>
                <w:sz w:val="26"/>
              </w:rPr>
            </w:pPr>
            <w:r>
              <w:rPr>
                <w:sz w:val="26"/>
              </w:rPr>
              <w:t>WLWK-PL0CO02 - Liczba obiektów dostosowanych do potrzeb osób z niepełnosprawnościami</w:t>
            </w:r>
          </w:p>
        </w:tc>
      </w:tr>
      <w:tr w:rsidR="003C1640" w14:paraId="0DB1BAA5" w14:textId="77777777">
        <w:tc>
          <w:tcPr>
            <w:tcW w:w="9062" w:type="dxa"/>
          </w:tcPr>
          <w:p w14:paraId="4BA82C21" w14:textId="77777777" w:rsidR="003C1640" w:rsidRDefault="001D5AE3">
            <w:pPr>
              <w:spacing w:before="60"/>
              <w:rPr>
                <w:sz w:val="26"/>
              </w:rPr>
            </w:pPr>
            <w:r>
              <w:rPr>
                <w:sz w:val="26"/>
              </w:rPr>
              <w:lastRenderedPageBreak/>
              <w:t>WLWK-EECO19 - Liczba objętych wsparciem mikro-, małych i średnich przedsiębiorstw (w tym spółdzielni i przedsiębiorstw społecznych)</w:t>
            </w:r>
          </w:p>
        </w:tc>
      </w:tr>
      <w:tr w:rsidR="003C1640" w14:paraId="41B52992" w14:textId="77777777">
        <w:tc>
          <w:tcPr>
            <w:tcW w:w="9062" w:type="dxa"/>
          </w:tcPr>
          <w:p w14:paraId="7651F872"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0BCD8DB5" w14:textId="77777777">
        <w:tc>
          <w:tcPr>
            <w:tcW w:w="9062" w:type="dxa"/>
          </w:tcPr>
          <w:p w14:paraId="5E089F21" w14:textId="77777777" w:rsidR="003C1640" w:rsidRDefault="001D5AE3">
            <w:pPr>
              <w:spacing w:before="60"/>
              <w:rPr>
                <w:sz w:val="26"/>
              </w:rPr>
            </w:pPr>
            <w:r>
              <w:rPr>
                <w:sz w:val="26"/>
              </w:rPr>
              <w:t>WLWK-PL0CO08 - Liczba organizacji partnerów społecznych objętych wsparciem</w:t>
            </w:r>
          </w:p>
        </w:tc>
      </w:tr>
      <w:tr w:rsidR="003C1640" w14:paraId="1AB800F8" w14:textId="77777777">
        <w:tc>
          <w:tcPr>
            <w:tcW w:w="9062" w:type="dxa"/>
          </w:tcPr>
          <w:p w14:paraId="67C20EA0" w14:textId="77777777" w:rsidR="003C1640" w:rsidRDefault="001D5AE3">
            <w:pPr>
              <w:spacing w:before="60"/>
              <w:rPr>
                <w:sz w:val="26"/>
              </w:rPr>
            </w:pPr>
            <w:r>
              <w:rPr>
                <w:sz w:val="26"/>
              </w:rPr>
              <w:t>WLWK-PL0CO05 - Liczba organizacji społeczeństwa obywatelskiego wspartych w co najmniej jednym z następujących obszarów: standardy i procedury zarządzania, refleksyjność, wydolność finansowa, rzecznictwo, jakość usług, współpraca międzysektorowa</w:t>
            </w:r>
          </w:p>
        </w:tc>
      </w:tr>
      <w:tr w:rsidR="003C1640" w14:paraId="38B0973E" w14:textId="77777777">
        <w:tc>
          <w:tcPr>
            <w:tcW w:w="9062" w:type="dxa"/>
          </w:tcPr>
          <w:p w14:paraId="2009F2B4" w14:textId="77777777" w:rsidR="003C1640" w:rsidRDefault="001D5AE3">
            <w:pPr>
              <w:spacing w:before="60"/>
              <w:rPr>
                <w:sz w:val="26"/>
              </w:rPr>
            </w:pPr>
            <w:r>
              <w:rPr>
                <w:sz w:val="26"/>
              </w:rPr>
              <w:t>WLWK-PL0CO06 - Liczba organizacji społeczeństwa obywatelskiego wspartych w zakresie wdrażania nowych metod działania lub rodzajów usług</w:t>
            </w:r>
          </w:p>
        </w:tc>
      </w:tr>
      <w:tr w:rsidR="003C1640" w14:paraId="44DEF8A2" w14:textId="77777777">
        <w:tc>
          <w:tcPr>
            <w:tcW w:w="9062" w:type="dxa"/>
          </w:tcPr>
          <w:p w14:paraId="69A6F3AC"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311700C9" w14:textId="77777777">
        <w:tc>
          <w:tcPr>
            <w:tcW w:w="9062" w:type="dxa"/>
          </w:tcPr>
          <w:p w14:paraId="38F52EF3" w14:textId="77777777" w:rsidR="003C1640" w:rsidRDefault="001D5AE3">
            <w:pPr>
              <w:spacing w:before="60"/>
              <w:rPr>
                <w:sz w:val="26"/>
              </w:rPr>
            </w:pPr>
            <w:r>
              <w:rPr>
                <w:sz w:val="26"/>
              </w:rPr>
              <w:t>WLWK-EECO14 - Liczba osób obcego pochodzenia objętych wsparciem w programie</w:t>
            </w:r>
          </w:p>
        </w:tc>
      </w:tr>
      <w:tr w:rsidR="003C1640" w14:paraId="6063E4B2" w14:textId="77777777">
        <w:tc>
          <w:tcPr>
            <w:tcW w:w="9062" w:type="dxa"/>
          </w:tcPr>
          <w:p w14:paraId="5A85F70F" w14:textId="77777777" w:rsidR="003C1640" w:rsidRDefault="001D5AE3">
            <w:pPr>
              <w:spacing w:before="60"/>
              <w:rPr>
                <w:sz w:val="26"/>
              </w:rPr>
            </w:pPr>
            <w:r>
              <w:rPr>
                <w:sz w:val="26"/>
              </w:rPr>
              <w:t xml:space="preserve">WLWK-PLDCO06 - Liczba osób objętych wsparciem z zakresu </w:t>
            </w:r>
            <w:proofErr w:type="spellStart"/>
            <w:r>
              <w:rPr>
                <w:sz w:val="26"/>
              </w:rPr>
              <w:t>outplacementu</w:t>
            </w:r>
            <w:proofErr w:type="spellEnd"/>
          </w:p>
        </w:tc>
      </w:tr>
      <w:tr w:rsidR="003C1640" w14:paraId="63637307" w14:textId="77777777">
        <w:tc>
          <w:tcPr>
            <w:tcW w:w="9062" w:type="dxa"/>
          </w:tcPr>
          <w:p w14:paraId="7349703B"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4616A2EC" w14:textId="77777777">
        <w:tc>
          <w:tcPr>
            <w:tcW w:w="9062" w:type="dxa"/>
          </w:tcPr>
          <w:p w14:paraId="7940CD73" w14:textId="77777777" w:rsidR="003C1640" w:rsidRDefault="001D5AE3">
            <w:pPr>
              <w:spacing w:before="60"/>
              <w:rPr>
                <w:sz w:val="26"/>
              </w:rPr>
            </w:pPr>
            <w:r>
              <w:rPr>
                <w:sz w:val="26"/>
              </w:rPr>
              <w:t>WLWK-EECO13 - Liczba osób z krajów trzecich objętych wsparciem w programie</w:t>
            </w:r>
          </w:p>
        </w:tc>
      </w:tr>
      <w:tr w:rsidR="003C1640" w14:paraId="3F47050A" w14:textId="77777777">
        <w:tc>
          <w:tcPr>
            <w:tcW w:w="9062" w:type="dxa"/>
          </w:tcPr>
          <w:p w14:paraId="6D75122C" w14:textId="77777777" w:rsidR="003C1640" w:rsidRDefault="001D5AE3">
            <w:pPr>
              <w:spacing w:before="60"/>
              <w:rPr>
                <w:sz w:val="26"/>
              </w:rPr>
            </w:pPr>
            <w:r>
              <w:rPr>
                <w:sz w:val="26"/>
              </w:rPr>
              <w:t>WLWK-EECO12 - Liczba osób z niepełnosprawnościami objętych wsparciem w programie</w:t>
            </w:r>
          </w:p>
        </w:tc>
      </w:tr>
      <w:tr w:rsidR="003C1640" w14:paraId="69C2ACD5" w14:textId="77777777">
        <w:tc>
          <w:tcPr>
            <w:tcW w:w="9062" w:type="dxa"/>
          </w:tcPr>
          <w:p w14:paraId="22992F92" w14:textId="77777777" w:rsidR="003C1640" w:rsidRDefault="001D5AE3">
            <w:pPr>
              <w:spacing w:before="60"/>
              <w:rPr>
                <w:sz w:val="26"/>
              </w:rPr>
            </w:pPr>
            <w:r>
              <w:rPr>
                <w:sz w:val="26"/>
              </w:rPr>
              <w:t>WLWK-PLDCO07 - Liczba pracodawców objętych wsparciem dotyczącym  poprawy środowiska pracy</w:t>
            </w:r>
          </w:p>
        </w:tc>
      </w:tr>
      <w:tr w:rsidR="003C1640" w14:paraId="3A59E5C1" w14:textId="77777777">
        <w:tc>
          <w:tcPr>
            <w:tcW w:w="9062" w:type="dxa"/>
          </w:tcPr>
          <w:p w14:paraId="6C6D5B71"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32C0E8AA" w14:textId="77777777">
        <w:tc>
          <w:tcPr>
            <w:tcW w:w="9062" w:type="dxa"/>
          </w:tcPr>
          <w:p w14:paraId="25CFDF94" w14:textId="77777777" w:rsidR="003C1640" w:rsidRDefault="001D5AE3">
            <w:pPr>
              <w:spacing w:before="60"/>
              <w:rPr>
                <w:sz w:val="26"/>
              </w:rPr>
            </w:pPr>
            <w:r>
              <w:rPr>
                <w:sz w:val="26"/>
              </w:rPr>
              <w:lastRenderedPageBreak/>
              <w:t>WLWK-PL0CO09 - Liczba przedstawicieli organizacji partnerów społecznych objętych wsparciem</w:t>
            </w:r>
          </w:p>
        </w:tc>
      </w:tr>
      <w:tr w:rsidR="003C1640" w14:paraId="0245EF1B" w14:textId="77777777">
        <w:tc>
          <w:tcPr>
            <w:tcW w:w="9062" w:type="dxa"/>
          </w:tcPr>
          <w:p w14:paraId="2DAA8891" w14:textId="77777777" w:rsidR="003C1640" w:rsidRDefault="001D5AE3">
            <w:pPr>
              <w:spacing w:before="60"/>
              <w:rPr>
                <w:sz w:val="26"/>
              </w:rPr>
            </w:pPr>
            <w:r>
              <w:rPr>
                <w:sz w:val="26"/>
              </w:rPr>
              <w:t>WLWK-PL0CO07 - Liczba przedstawicieli organizacji społeczeństwa obywatelskiego (w tym wolontariuszy) objętych wsparciem w programie</w:t>
            </w:r>
          </w:p>
        </w:tc>
      </w:tr>
      <w:tr w:rsidR="003C1640" w14:paraId="29753A17" w14:textId="77777777">
        <w:tc>
          <w:tcPr>
            <w:tcW w:w="9062" w:type="dxa"/>
          </w:tcPr>
          <w:p w14:paraId="4FF29CC6" w14:textId="77777777" w:rsidR="003C1640" w:rsidRDefault="001D5AE3">
            <w:pPr>
              <w:spacing w:before="60"/>
              <w:rPr>
                <w:sz w:val="26"/>
              </w:rPr>
            </w:pPr>
            <w:r>
              <w:rPr>
                <w:sz w:val="26"/>
              </w:rPr>
              <w:t>PROG-FEPP05 - Liczba osób objętych wsparciem w zakresie godzenia życia zawodowego z prywatnym</w:t>
            </w:r>
          </w:p>
        </w:tc>
      </w:tr>
      <w:tr w:rsidR="003C1640" w14:paraId="378C73B6" w14:textId="77777777">
        <w:tc>
          <w:tcPr>
            <w:tcW w:w="9062" w:type="dxa"/>
          </w:tcPr>
          <w:p w14:paraId="11424CE4" w14:textId="77777777" w:rsidR="003C1640" w:rsidRDefault="001D5AE3">
            <w:pPr>
              <w:spacing w:before="60"/>
              <w:rPr>
                <w:sz w:val="26"/>
              </w:rPr>
            </w:pPr>
            <w:r>
              <w:rPr>
                <w:sz w:val="26"/>
              </w:rPr>
              <w:t>PROG-FEPP04 - Liczba osób objętych wsparciem w zakresie równości kobiet i mężczyzn</w:t>
            </w:r>
          </w:p>
        </w:tc>
      </w:tr>
      <w:tr w:rsidR="003C1640" w14:paraId="0769C3BE" w14:textId="77777777">
        <w:tc>
          <w:tcPr>
            <w:tcW w:w="9062" w:type="dxa"/>
          </w:tcPr>
          <w:p w14:paraId="223FDF64" w14:textId="77777777" w:rsidR="003C1640" w:rsidRDefault="001D5AE3">
            <w:pPr>
              <w:spacing w:before="60"/>
              <w:rPr>
                <w:sz w:val="26"/>
              </w:rPr>
            </w:pPr>
            <w:r>
              <w:rPr>
                <w:sz w:val="26"/>
              </w:rPr>
              <w:t xml:space="preserve">PROG-FEPP03 - Liczba utworzonych i dofinansowanych miejsc </w:t>
            </w:r>
            <w:proofErr w:type="spellStart"/>
            <w:r>
              <w:rPr>
                <w:sz w:val="26"/>
              </w:rPr>
              <w:t>office</w:t>
            </w:r>
            <w:proofErr w:type="spellEnd"/>
            <w:r>
              <w:rPr>
                <w:sz w:val="26"/>
              </w:rPr>
              <w:t xml:space="preserve"> </w:t>
            </w:r>
            <w:proofErr w:type="spellStart"/>
            <w:r>
              <w:rPr>
                <w:sz w:val="26"/>
              </w:rPr>
              <w:t>sharing</w:t>
            </w:r>
            <w:proofErr w:type="spellEnd"/>
          </w:p>
        </w:tc>
      </w:tr>
      <w:tr w:rsidR="003C1640" w14:paraId="78AF81E7" w14:textId="77777777">
        <w:tc>
          <w:tcPr>
            <w:tcW w:w="9062" w:type="dxa"/>
            <w:shd w:val="clear" w:color="auto" w:fill="F2F2F2" w:themeFill="light1" w:themeFillShade="F2"/>
          </w:tcPr>
          <w:p w14:paraId="7F86FD47" w14:textId="77777777" w:rsidR="003C1640" w:rsidRDefault="001D5AE3">
            <w:pPr>
              <w:spacing w:before="60"/>
              <w:rPr>
                <w:b/>
                <w:sz w:val="26"/>
              </w:rPr>
            </w:pPr>
            <w:r>
              <w:rPr>
                <w:b/>
                <w:sz w:val="26"/>
              </w:rPr>
              <w:t>Wskaźniki rezultatu</w:t>
            </w:r>
          </w:p>
        </w:tc>
      </w:tr>
      <w:tr w:rsidR="003C1640" w14:paraId="1F512C38" w14:textId="77777777">
        <w:tc>
          <w:tcPr>
            <w:tcW w:w="9062" w:type="dxa"/>
          </w:tcPr>
          <w:p w14:paraId="00177787" w14:textId="77777777" w:rsidR="003C1640" w:rsidRDefault="001D5AE3">
            <w:pPr>
              <w:spacing w:before="60"/>
              <w:rPr>
                <w:b/>
                <w:sz w:val="26"/>
              </w:rPr>
            </w:pPr>
            <w:r>
              <w:rPr>
                <w:sz w:val="26"/>
              </w:rPr>
              <w:t>WLWK-PL0CR04 - Liczba organizacji partnerów społecznych, które zwiększyły swój potencjał</w:t>
            </w:r>
          </w:p>
        </w:tc>
      </w:tr>
      <w:tr w:rsidR="003C1640" w14:paraId="6D5748FF" w14:textId="77777777">
        <w:tc>
          <w:tcPr>
            <w:tcW w:w="9062" w:type="dxa"/>
          </w:tcPr>
          <w:p w14:paraId="081A2056" w14:textId="77777777" w:rsidR="003C1640" w:rsidRDefault="001D5AE3">
            <w:pPr>
              <w:spacing w:before="60"/>
              <w:rPr>
                <w:sz w:val="26"/>
              </w:rPr>
            </w:pPr>
            <w:r>
              <w:rPr>
                <w:sz w:val="26"/>
              </w:rPr>
              <w:t>WLWK-PL0CR02 - Liczba organizacji społeczeństwa obywatelskiego, które poprawiły lub wprowadziły nowe metody działania lub rodzaje usług</w:t>
            </w:r>
          </w:p>
        </w:tc>
      </w:tr>
      <w:tr w:rsidR="003C1640" w14:paraId="191948D1" w14:textId="77777777">
        <w:tc>
          <w:tcPr>
            <w:tcW w:w="9062" w:type="dxa"/>
          </w:tcPr>
          <w:p w14:paraId="489862F6" w14:textId="77777777" w:rsidR="003C1640" w:rsidRDefault="001D5AE3">
            <w:pPr>
              <w:spacing w:before="60"/>
              <w:rPr>
                <w:sz w:val="26"/>
              </w:rPr>
            </w:pPr>
            <w:r>
              <w:rPr>
                <w:sz w:val="26"/>
              </w:rP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tc>
      </w:tr>
      <w:tr w:rsidR="003C1640" w14:paraId="1C661CBC" w14:textId="77777777">
        <w:tc>
          <w:tcPr>
            <w:tcW w:w="9062" w:type="dxa"/>
          </w:tcPr>
          <w:p w14:paraId="7A0B3E68" w14:textId="77777777" w:rsidR="003C1640" w:rsidRDefault="001D5AE3">
            <w:pPr>
              <w:spacing w:before="60"/>
              <w:rPr>
                <w:sz w:val="26"/>
              </w:rPr>
            </w:pPr>
            <w:r>
              <w:rPr>
                <w:sz w:val="26"/>
              </w:rPr>
              <w:t>WLWK-EECR03 - Liczba osób, które uzyskały kwalifikacje po opuszczeniu programu</w:t>
            </w:r>
          </w:p>
        </w:tc>
      </w:tr>
      <w:tr w:rsidR="003C1640" w14:paraId="20709483" w14:textId="77777777">
        <w:tc>
          <w:tcPr>
            <w:tcW w:w="9062" w:type="dxa"/>
          </w:tcPr>
          <w:p w14:paraId="14692301" w14:textId="77777777" w:rsidR="003C1640" w:rsidRDefault="001D5AE3">
            <w:pPr>
              <w:spacing w:before="60"/>
              <w:rPr>
                <w:sz w:val="26"/>
              </w:rPr>
            </w:pPr>
            <w:r>
              <w:rPr>
                <w:sz w:val="26"/>
              </w:rPr>
              <w:t xml:space="preserve">WLWK-PLDCR02 - Liczba osób, które w wyniku realizacji wsparcia z zakresu  </w:t>
            </w:r>
            <w:proofErr w:type="spellStart"/>
            <w:r>
              <w:rPr>
                <w:sz w:val="26"/>
              </w:rPr>
              <w:t>outplacementu</w:t>
            </w:r>
            <w:proofErr w:type="spellEnd"/>
            <w:r>
              <w:rPr>
                <w:sz w:val="26"/>
              </w:rPr>
              <w:t>/poprawy środowiska pracy podjęły pracę lub kontynuowały zatrudnienie</w:t>
            </w:r>
          </w:p>
        </w:tc>
      </w:tr>
      <w:tr w:rsidR="003C1640" w14:paraId="48084553" w14:textId="77777777">
        <w:tc>
          <w:tcPr>
            <w:tcW w:w="9062" w:type="dxa"/>
          </w:tcPr>
          <w:p w14:paraId="19FE3371" w14:textId="77777777" w:rsidR="003C1640" w:rsidRDefault="001D5AE3">
            <w:pPr>
              <w:spacing w:before="60"/>
              <w:rPr>
                <w:sz w:val="26"/>
              </w:rPr>
            </w:pPr>
            <w:r>
              <w:rPr>
                <w:sz w:val="26"/>
              </w:rPr>
              <w:t>WLWK-PL0CR05 - Liczba przedstawicieli organizacji partnerów społecznych, którzy podnieśli kompetencje</w:t>
            </w:r>
          </w:p>
        </w:tc>
      </w:tr>
      <w:tr w:rsidR="003C1640" w14:paraId="59AA484E" w14:textId="77777777">
        <w:tc>
          <w:tcPr>
            <w:tcW w:w="9062" w:type="dxa"/>
          </w:tcPr>
          <w:p w14:paraId="005861BD" w14:textId="77777777" w:rsidR="003C1640" w:rsidRDefault="001D5AE3">
            <w:pPr>
              <w:spacing w:before="60"/>
              <w:rPr>
                <w:sz w:val="26"/>
              </w:rPr>
            </w:pPr>
            <w:r>
              <w:rPr>
                <w:sz w:val="26"/>
              </w:rPr>
              <w:lastRenderedPageBreak/>
              <w:t>WLWK-PL0CR03 - Liczba przedstawicieli organizacji społeczeństwa obywatelskiego, którzy zdobyli nowe umiejętności, wiedzę lub uzyskali kwalifikacje</w:t>
            </w:r>
          </w:p>
        </w:tc>
      </w:tr>
      <w:tr w:rsidR="003C1640" w14:paraId="6F2BB332" w14:textId="77777777">
        <w:tc>
          <w:tcPr>
            <w:tcW w:w="9062" w:type="dxa"/>
          </w:tcPr>
          <w:p w14:paraId="74A4BE76" w14:textId="77777777" w:rsidR="003C1640" w:rsidRDefault="001D5AE3">
            <w:pPr>
              <w:spacing w:before="60"/>
              <w:rPr>
                <w:sz w:val="26"/>
              </w:rPr>
            </w:pPr>
            <w:r>
              <w:rPr>
                <w:sz w:val="26"/>
              </w:rPr>
              <w:t xml:space="preserve">PROG-FEPR03 - Liczba kobiet, osób do 29 roku życia, osób w wieku 55 lat i więcej oraz osób z niepełnosprawnościami, które skorzystały z utworzonych w ramach projektu miejsc </w:t>
            </w:r>
            <w:proofErr w:type="spellStart"/>
            <w:r>
              <w:rPr>
                <w:sz w:val="26"/>
              </w:rPr>
              <w:t>office</w:t>
            </w:r>
            <w:proofErr w:type="spellEnd"/>
            <w:r>
              <w:rPr>
                <w:sz w:val="26"/>
              </w:rPr>
              <w:t xml:space="preserve"> </w:t>
            </w:r>
            <w:proofErr w:type="spellStart"/>
            <w:r>
              <w:rPr>
                <w:sz w:val="26"/>
              </w:rPr>
              <w:t>sharing</w:t>
            </w:r>
            <w:proofErr w:type="spellEnd"/>
            <w:r>
              <w:rPr>
                <w:sz w:val="26"/>
              </w:rPr>
              <w:t xml:space="preserve"> do 2 lat po zakończeniu okresu realizacji projektu</w:t>
            </w:r>
          </w:p>
        </w:tc>
      </w:tr>
      <w:tr w:rsidR="003C1640" w14:paraId="11676A8F" w14:textId="77777777">
        <w:tc>
          <w:tcPr>
            <w:tcW w:w="9062" w:type="dxa"/>
          </w:tcPr>
          <w:p w14:paraId="7A866897" w14:textId="77777777" w:rsidR="003C1640" w:rsidRDefault="001D5AE3">
            <w:pPr>
              <w:spacing w:before="60"/>
              <w:rPr>
                <w:sz w:val="26"/>
              </w:rPr>
            </w:pPr>
            <w:r>
              <w:rPr>
                <w:sz w:val="26"/>
              </w:rPr>
              <w:t>PROG-FEPR04 - Liczba osób, które podniosły poziom wiedzy w zakresie równości kobiet i mężczyzn dzięki wsparciu w programie</w:t>
            </w:r>
          </w:p>
        </w:tc>
      </w:tr>
      <w:tr w:rsidR="003C1640" w14:paraId="234A4256" w14:textId="77777777">
        <w:tc>
          <w:tcPr>
            <w:tcW w:w="9062" w:type="dxa"/>
          </w:tcPr>
          <w:p w14:paraId="476FB39C" w14:textId="77777777" w:rsidR="003C1640" w:rsidRDefault="001D5AE3">
            <w:pPr>
              <w:spacing w:before="60"/>
              <w:rPr>
                <w:sz w:val="26"/>
              </w:rPr>
            </w:pPr>
            <w:r>
              <w:rPr>
                <w:sz w:val="26"/>
              </w:rPr>
              <w:t xml:space="preserve">PROG-FEPR02 - Liczba osób, które skorzystały z utworzonych w ramach projektu miejsc </w:t>
            </w:r>
            <w:proofErr w:type="spellStart"/>
            <w:r>
              <w:rPr>
                <w:sz w:val="26"/>
              </w:rPr>
              <w:t>office</w:t>
            </w:r>
            <w:proofErr w:type="spellEnd"/>
            <w:r>
              <w:rPr>
                <w:sz w:val="26"/>
              </w:rPr>
              <w:t xml:space="preserve"> </w:t>
            </w:r>
            <w:proofErr w:type="spellStart"/>
            <w:r>
              <w:rPr>
                <w:sz w:val="26"/>
              </w:rPr>
              <w:t>sharing</w:t>
            </w:r>
            <w:proofErr w:type="spellEnd"/>
            <w:r>
              <w:rPr>
                <w:sz w:val="26"/>
              </w:rPr>
              <w:t xml:space="preserve"> w okresie do 2 lat po zakończeniu okresu realizacji projektu</w:t>
            </w:r>
          </w:p>
        </w:tc>
      </w:tr>
      <w:tr w:rsidR="003C1640" w14:paraId="0A434088" w14:textId="77777777">
        <w:tc>
          <w:tcPr>
            <w:tcW w:w="9062" w:type="dxa"/>
          </w:tcPr>
          <w:p w14:paraId="72DFAED6" w14:textId="77777777" w:rsidR="003C1640" w:rsidRDefault="001D5AE3">
            <w:pPr>
              <w:spacing w:before="60"/>
              <w:rPr>
                <w:sz w:val="26"/>
              </w:rPr>
            </w:pPr>
            <w:r>
              <w:rPr>
                <w:sz w:val="26"/>
              </w:rPr>
              <w:t>PROG-FEPR05 - Liczba osób znajdujących się w lepszej sytuacji na rynku pracy po opuszczeniu programu</w:t>
            </w:r>
          </w:p>
        </w:tc>
      </w:tr>
    </w:tbl>
    <w:p w14:paraId="510F4D63" w14:textId="77777777" w:rsidR="003C1640" w:rsidRDefault="003C1640">
      <w:pPr>
        <w:rPr>
          <w:b/>
        </w:rPr>
      </w:pPr>
    </w:p>
    <w:p w14:paraId="5318C0B5"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A411FBD" w14:textId="77777777">
        <w:tc>
          <w:tcPr>
            <w:tcW w:w="9062" w:type="dxa"/>
            <w:shd w:val="clear" w:color="auto" w:fill="D9D9D9" w:themeFill="light1" w:themeFillShade="D9"/>
          </w:tcPr>
          <w:p w14:paraId="77A5AF40" w14:textId="77777777" w:rsidR="003C1640" w:rsidRDefault="001D5AE3">
            <w:pPr>
              <w:spacing w:before="60"/>
              <w:rPr>
                <w:b/>
                <w:sz w:val="28"/>
              </w:rPr>
            </w:pPr>
            <w:r>
              <w:rPr>
                <w:b/>
                <w:sz w:val="28"/>
              </w:rPr>
              <w:t>Kod i nazwa działania</w:t>
            </w:r>
          </w:p>
        </w:tc>
      </w:tr>
      <w:tr w:rsidR="003C1640" w14:paraId="768D5F96" w14:textId="77777777">
        <w:tc>
          <w:tcPr>
            <w:tcW w:w="9062" w:type="dxa"/>
          </w:tcPr>
          <w:p w14:paraId="1F6B684F" w14:textId="77777777" w:rsidR="003C1640" w:rsidRDefault="001D5AE3">
            <w:pPr>
              <w:pStyle w:val="Nagwek3"/>
              <w:spacing w:after="120"/>
            </w:pPr>
            <w:bookmarkStart w:id="42" w:name="_Toc216778770"/>
            <w:r>
              <w:rPr>
                <w:rFonts w:ascii="Calibri" w:hAnsi="Calibri" w:cs="Calibri"/>
                <w:sz w:val="32"/>
              </w:rPr>
              <w:t>Działanie FEPK.07.09 Rozwój kwalifikacji i kompetencji kadr</w:t>
            </w:r>
            <w:bookmarkEnd w:id="42"/>
          </w:p>
        </w:tc>
      </w:tr>
      <w:tr w:rsidR="003C1640" w14:paraId="0C4455B7" w14:textId="77777777">
        <w:tc>
          <w:tcPr>
            <w:tcW w:w="9062" w:type="dxa"/>
            <w:shd w:val="clear" w:color="auto" w:fill="F2F2F2" w:themeFill="light1" w:themeFillShade="F2"/>
          </w:tcPr>
          <w:p w14:paraId="2898E2DF" w14:textId="77777777" w:rsidR="003C1640" w:rsidRDefault="001D5AE3">
            <w:pPr>
              <w:spacing w:before="60"/>
              <w:rPr>
                <w:b/>
                <w:sz w:val="26"/>
              </w:rPr>
            </w:pPr>
            <w:r>
              <w:rPr>
                <w:b/>
                <w:sz w:val="26"/>
              </w:rPr>
              <w:t>Cel szczegółowy</w:t>
            </w:r>
          </w:p>
        </w:tc>
      </w:tr>
      <w:tr w:rsidR="003C1640" w14:paraId="6AA18160" w14:textId="77777777">
        <w:tc>
          <w:tcPr>
            <w:tcW w:w="9062" w:type="dxa"/>
          </w:tcPr>
          <w:p w14:paraId="3498F2A5" w14:textId="77777777" w:rsidR="003C1640" w:rsidRDefault="001D5AE3">
            <w:pPr>
              <w:spacing w:before="60"/>
              <w:rPr>
                <w:b/>
                <w:sz w:val="26"/>
              </w:rPr>
            </w:pPr>
            <w:r>
              <w:rPr>
                <w:sz w:val="26"/>
              </w:rPr>
              <w:t>EFS+.CP4.D - Wspieranie dostosowania pracowników, przedsiębiorstw i przedsiębiorców do zmian, wspieranie aktywnego i zdrowego starzenia się oraz zdrowego i dobrze dostosowanego środowiska pracy, które uwzględnia zagrożenia dla zdrowia</w:t>
            </w:r>
          </w:p>
        </w:tc>
      </w:tr>
      <w:tr w:rsidR="003C1640" w14:paraId="35E8D1A8" w14:textId="77777777">
        <w:tc>
          <w:tcPr>
            <w:tcW w:w="9062" w:type="dxa"/>
            <w:shd w:val="clear" w:color="auto" w:fill="F2F2F2" w:themeFill="light1" w:themeFillShade="F2"/>
          </w:tcPr>
          <w:p w14:paraId="50ED2D1F" w14:textId="77777777" w:rsidR="003C1640" w:rsidRDefault="001D5AE3">
            <w:pPr>
              <w:spacing w:before="60"/>
              <w:rPr>
                <w:b/>
                <w:sz w:val="26"/>
              </w:rPr>
            </w:pPr>
            <w:r>
              <w:rPr>
                <w:b/>
                <w:sz w:val="26"/>
              </w:rPr>
              <w:t>Instytucja Pośrednicząca</w:t>
            </w:r>
          </w:p>
        </w:tc>
      </w:tr>
      <w:tr w:rsidR="003C1640" w14:paraId="42EFD8B1" w14:textId="77777777">
        <w:tc>
          <w:tcPr>
            <w:tcW w:w="9062" w:type="dxa"/>
          </w:tcPr>
          <w:p w14:paraId="3FBFFA3D" w14:textId="77777777" w:rsidR="003C1640" w:rsidRDefault="001D5AE3">
            <w:pPr>
              <w:spacing w:before="60"/>
              <w:rPr>
                <w:b/>
                <w:sz w:val="26"/>
              </w:rPr>
            </w:pPr>
            <w:r>
              <w:rPr>
                <w:sz w:val="26"/>
              </w:rPr>
              <w:t>Wojewódzki Urząd Pracy w Rzeszowie</w:t>
            </w:r>
          </w:p>
        </w:tc>
      </w:tr>
      <w:tr w:rsidR="003C1640" w14:paraId="1896D832" w14:textId="77777777">
        <w:tc>
          <w:tcPr>
            <w:tcW w:w="9062" w:type="dxa"/>
            <w:shd w:val="clear" w:color="auto" w:fill="F2F2F2" w:themeFill="light1" w:themeFillShade="F2"/>
          </w:tcPr>
          <w:p w14:paraId="0658D2AD" w14:textId="77777777" w:rsidR="003C1640" w:rsidRDefault="001D5AE3">
            <w:pPr>
              <w:spacing w:before="60"/>
              <w:rPr>
                <w:b/>
                <w:sz w:val="26"/>
              </w:rPr>
            </w:pPr>
            <w:r>
              <w:rPr>
                <w:b/>
                <w:sz w:val="26"/>
              </w:rPr>
              <w:t>Wysokość alokacji ogółem (EUR)</w:t>
            </w:r>
          </w:p>
        </w:tc>
      </w:tr>
      <w:tr w:rsidR="003C1640" w14:paraId="43AEB580" w14:textId="77777777">
        <w:tc>
          <w:tcPr>
            <w:tcW w:w="9062" w:type="dxa"/>
          </w:tcPr>
          <w:p w14:paraId="6DF0A31E" w14:textId="77777777" w:rsidR="003C1640" w:rsidRDefault="001D5AE3">
            <w:pPr>
              <w:spacing w:before="60"/>
              <w:rPr>
                <w:b/>
                <w:sz w:val="26"/>
              </w:rPr>
            </w:pPr>
            <w:r>
              <w:rPr>
                <w:sz w:val="26"/>
              </w:rPr>
              <w:t>15 051 425,00</w:t>
            </w:r>
          </w:p>
        </w:tc>
      </w:tr>
      <w:tr w:rsidR="003C1640" w14:paraId="63A84A08" w14:textId="77777777">
        <w:tc>
          <w:tcPr>
            <w:tcW w:w="9062" w:type="dxa"/>
            <w:shd w:val="clear" w:color="auto" w:fill="F2F2F2" w:themeFill="light1" w:themeFillShade="F2"/>
          </w:tcPr>
          <w:p w14:paraId="2075D63B" w14:textId="77777777" w:rsidR="003C1640" w:rsidRDefault="001D5AE3">
            <w:pPr>
              <w:spacing w:before="60"/>
              <w:rPr>
                <w:b/>
                <w:sz w:val="26"/>
              </w:rPr>
            </w:pPr>
            <w:r>
              <w:rPr>
                <w:b/>
                <w:sz w:val="26"/>
              </w:rPr>
              <w:lastRenderedPageBreak/>
              <w:t>Wysokość alokacji UE (EUR)</w:t>
            </w:r>
          </w:p>
        </w:tc>
      </w:tr>
      <w:tr w:rsidR="003C1640" w14:paraId="3BC1052D" w14:textId="77777777">
        <w:tc>
          <w:tcPr>
            <w:tcW w:w="9062" w:type="dxa"/>
          </w:tcPr>
          <w:p w14:paraId="4A2D0260" w14:textId="77777777" w:rsidR="003C1640" w:rsidRDefault="001D5AE3">
            <w:pPr>
              <w:spacing w:before="60"/>
              <w:rPr>
                <w:b/>
                <w:sz w:val="26"/>
              </w:rPr>
            </w:pPr>
            <w:r>
              <w:rPr>
                <w:sz w:val="26"/>
              </w:rPr>
              <w:t>12 793 711,00</w:t>
            </w:r>
          </w:p>
        </w:tc>
      </w:tr>
      <w:tr w:rsidR="003C1640" w14:paraId="7F1A3274" w14:textId="77777777">
        <w:tc>
          <w:tcPr>
            <w:tcW w:w="9062" w:type="dxa"/>
            <w:shd w:val="clear" w:color="auto" w:fill="F2F2F2" w:themeFill="light1" w:themeFillShade="F2"/>
          </w:tcPr>
          <w:p w14:paraId="76F06330" w14:textId="77777777" w:rsidR="003C1640" w:rsidRDefault="001D5AE3">
            <w:pPr>
              <w:spacing w:before="60"/>
              <w:rPr>
                <w:b/>
                <w:sz w:val="26"/>
              </w:rPr>
            </w:pPr>
            <w:r>
              <w:rPr>
                <w:b/>
                <w:sz w:val="26"/>
              </w:rPr>
              <w:t>Zakres interwencji</w:t>
            </w:r>
          </w:p>
        </w:tc>
      </w:tr>
      <w:tr w:rsidR="003C1640" w14:paraId="65C97921" w14:textId="77777777">
        <w:tc>
          <w:tcPr>
            <w:tcW w:w="9062" w:type="dxa"/>
          </w:tcPr>
          <w:p w14:paraId="2B0E7C76" w14:textId="77777777" w:rsidR="003C1640" w:rsidRDefault="001D5AE3">
            <w:pPr>
              <w:spacing w:before="60"/>
              <w:rPr>
                <w:b/>
                <w:sz w:val="26"/>
              </w:rPr>
            </w:pPr>
            <w:r>
              <w:rPr>
                <w:sz w:val="26"/>
              </w:rPr>
              <w:t>146 - Wsparcie na rzecz przystosowywania pracowników, przedsiębiorstw i przedsiębiorców do zmian</w:t>
            </w:r>
          </w:p>
        </w:tc>
      </w:tr>
      <w:tr w:rsidR="003C1640" w14:paraId="0AB6B83A" w14:textId="77777777">
        <w:tblPrEx>
          <w:shd w:val="clear" w:color="auto" w:fill="F2F2F2" w:themeFill="light1" w:themeFillShade="F2"/>
        </w:tblPrEx>
        <w:tc>
          <w:tcPr>
            <w:tcW w:w="9062" w:type="dxa"/>
            <w:shd w:val="clear" w:color="auto" w:fill="F2F2F2" w:themeFill="light1" w:themeFillShade="F2"/>
          </w:tcPr>
          <w:p w14:paraId="7D38E504" w14:textId="77777777" w:rsidR="003C1640" w:rsidRDefault="001D5AE3">
            <w:pPr>
              <w:spacing w:before="60" w:after="240"/>
              <w:rPr>
                <w:b/>
                <w:sz w:val="26"/>
              </w:rPr>
            </w:pPr>
            <w:r>
              <w:rPr>
                <w:b/>
                <w:sz w:val="26"/>
              </w:rPr>
              <w:t>Opis działania</w:t>
            </w:r>
          </w:p>
        </w:tc>
      </w:tr>
      <w:tr w:rsidR="003C1640" w14:paraId="36A8D18C" w14:textId="77777777">
        <w:tc>
          <w:tcPr>
            <w:tcW w:w="9062" w:type="dxa"/>
          </w:tcPr>
          <w:p w14:paraId="1EC64098" w14:textId="77777777" w:rsidR="003C1640" w:rsidRDefault="001D5AE3">
            <w:pPr>
              <w:spacing w:before="60"/>
              <w:rPr>
                <w:sz w:val="26"/>
              </w:rPr>
            </w:pPr>
            <w:r>
              <w:br/>
            </w:r>
            <w:r>
              <w:rPr>
                <w:sz w:val="26"/>
              </w:rPr>
              <w:t>Interwencja będzie kontynuacją wsparcia z perspektywy 2014-2020 i zmierzać będzie do wzmocnienia konkurencyjności regionu poprzez podniesienie kwalifikacji i kompetencji podkarpackich pracodawców i pracowników, z wykorzystaniem usług rozwojowych, zgodnie ze zdiagnozowanymi ich potrzebami. Przyjęta forma oparta o Podmiotowy System Finansowania (PSF) pozwala na rozwijanie mechanizmów popytowych poprzez elastyczność i dostosowanie do aktualnych potrzeb szkolących się, wymusza odpowiednią jakość proponowanego w</w:t>
            </w:r>
            <w:r>
              <w:rPr>
                <w:sz w:val="26"/>
              </w:rPr>
              <w:t xml:space="preserve">sparcia i eliminuje ewentualność nadużyć. </w:t>
            </w:r>
            <w:r>
              <w:br/>
            </w:r>
            <w:r>
              <w:br/>
            </w:r>
            <w:r>
              <w:rPr>
                <w:sz w:val="26"/>
              </w:rPr>
              <w:t>Typy projektów:</w:t>
            </w:r>
            <w:r>
              <w:br/>
            </w:r>
            <w:r>
              <w:rPr>
                <w:sz w:val="26"/>
              </w:rPr>
              <w:t>−usługi rozwojowe w PSF dla pracodawców i ich pracowników, pracowników oraz przedsiębiorstw społecznych za pośrednictwem BUR, w zakresie rozwoju kwalifikacji i kompetencji zawodowych pracowników zgodne z ich zidentyfikowanymi potrzebami, w tym m. in. poprzez:</w:t>
            </w:r>
            <w:r>
              <w:br/>
            </w:r>
            <w:r>
              <w:rPr>
                <w:sz w:val="26"/>
              </w:rPr>
              <w:t xml:space="preserve">  - ogólne i specjalistyczne szkolenia lub doradztwo związane ze szkoleniami m.in. dla kadr zarządzających i pracowników, podmiotów w zakresie zgodnym ze zdiagnozowanymi potrzebami i formie od</w:t>
            </w:r>
            <w:r>
              <w:rPr>
                <w:sz w:val="26"/>
              </w:rPr>
              <w:t xml:space="preserve">powiadającej możliwościom </w:t>
            </w:r>
            <w:proofErr w:type="spellStart"/>
            <w:r>
              <w:rPr>
                <w:sz w:val="26"/>
              </w:rPr>
              <w:t>organizacyjno</w:t>
            </w:r>
            <w:proofErr w:type="spellEnd"/>
            <w:r>
              <w:rPr>
                <w:sz w:val="26"/>
              </w:rPr>
              <w:t xml:space="preserve"> – technicznym podmiotu, w tym również wymagające aktualizowania kompetencji i  uwzględniające transformację ekologiczną i cyfrową.</w:t>
            </w:r>
            <w:r>
              <w:br/>
            </w:r>
            <w:r>
              <w:br/>
            </w:r>
            <w:r>
              <w:rPr>
                <w:sz w:val="26"/>
              </w:rPr>
              <w:t>Limity i ograniczenia:</w:t>
            </w:r>
            <w:r>
              <w:br/>
            </w:r>
            <w:r>
              <w:rPr>
                <w:sz w:val="26"/>
              </w:rPr>
              <w:t>- w działaniu uczestniczyć mogą pracodawcy oraz pracownicy z terenu województwa podkarpackiego, w tym osoby starsze, w celu zatrzymania ich na rynku pracy oraz podniesieniu kompetencji aktualizacji umiejętności, przekwalifikowaniu, w demarkacji pomiędzy wsparciem krajowym,</w:t>
            </w:r>
            <w:r>
              <w:br/>
            </w:r>
            <w:r>
              <w:rPr>
                <w:sz w:val="26"/>
              </w:rPr>
              <w:lastRenderedPageBreak/>
              <w:t>- wsparcie realizowane będzie poprzez regionalny system dystrybucji środków przeznaczonych na usługi rozwojowe w  rozwoju umiejętności/ kompetencji/ kwalifikacji pracodawców i ich pracowników (tzw. Podmiotowy System Finansowania), który o</w:t>
            </w:r>
            <w:r>
              <w:rPr>
                <w:sz w:val="26"/>
              </w:rPr>
              <w:t>party będzie na podejściu popytowym zintegrowanym z krajową Bazą Usług Rozwojowych oraz docelowo spójnym z opracowaną Polską Ramą Kwalifikacji,</w:t>
            </w:r>
            <w:r>
              <w:br/>
            </w:r>
            <w:r>
              <w:rPr>
                <w:sz w:val="26"/>
              </w:rPr>
              <w:t>- pomoc będzie mieć na celu m.in. poprawę jakości zarządzania, rozwoju kwalifikacji i kompetencji pracowników, wsparcie zarządzaniem strategicznym i zasobami ludzkimi, umożliwieniu przeprowadzania procesów restrukturyzacyjnych bądź zapobiegawczo, przeciw wystąpieniu sytuacjom kryzysowym,</w:t>
            </w:r>
            <w:r>
              <w:br/>
            </w:r>
            <w:r>
              <w:rPr>
                <w:sz w:val="26"/>
              </w:rPr>
              <w:t>- beneficjent realizujący projekt PSF nie będzie stosować kryteriów wyboru prac</w:t>
            </w:r>
            <w:r>
              <w:rPr>
                <w:sz w:val="26"/>
              </w:rPr>
              <w:t>odawców do objęcia wsparciem w ramach projektu, innych niż kryteria ustalone przez IZ RP na etapie wyboru projektu do dofinansowania,</w:t>
            </w:r>
            <w:r>
              <w:br/>
            </w:r>
            <w:r>
              <w:rPr>
                <w:sz w:val="26"/>
              </w:rPr>
              <w:t xml:space="preserve">- preferowane będzie wsparcie skoncentrowane w szczególności na usługach rozwojowych kończących się uzyskaniem lub potwierdzeniem </w:t>
            </w:r>
            <w:proofErr w:type="spellStart"/>
            <w:r>
              <w:rPr>
                <w:sz w:val="26"/>
              </w:rPr>
              <w:t>kwalifikacji,o</w:t>
            </w:r>
            <w:proofErr w:type="spellEnd"/>
            <w:r>
              <w:rPr>
                <w:sz w:val="26"/>
              </w:rPr>
              <w:t xml:space="preserve"> których mowa w art. 2 pkt 8 ustawy z dnia 22 grudnia 2015 r. o Zintegrowanym Systemie Kwalifikacji zarejestrowanym w Zintegrowanym Rejestrze Kwalifikacji oraz posiadających nadany kod kwalifikacji Zintegrowanym Systemie Kwalifikacji,</w:t>
            </w:r>
            <w:r>
              <w:br/>
            </w:r>
            <w:r>
              <w:rPr>
                <w:sz w:val="26"/>
              </w:rPr>
              <w:t xml:space="preserve">- określona zostanie maksymalna kwota dofinansowania pojedynczej usługi rozwojowej w przeliczeniu na jedną godzinę usługi dla jednego pracodawcy lub pracownika wydelegowanego przez pracodawcę, </w:t>
            </w:r>
            <w:r>
              <w:br/>
            </w:r>
            <w:r>
              <w:rPr>
                <w:sz w:val="26"/>
              </w:rPr>
              <w:t xml:space="preserve">- wsparcie przedsiębiorców w ramach projektu PSF, co do zasady, dotyczyć będzie mikro, małych i średnich przedsiębiorców, spełniających kryteria określone dla mikro, małych i średnich przedsiębiorstw w art. 2 załącznika I do rozporządzenia Komisji (UE) nr 651/2014 ) oraz ich pracowników,  </w:t>
            </w:r>
            <w:r>
              <w:br/>
            </w:r>
            <w:r>
              <w:rPr>
                <w:sz w:val="26"/>
              </w:rPr>
              <w:t>-  zastosowana zostanie de</w:t>
            </w:r>
            <w:r>
              <w:rPr>
                <w:sz w:val="26"/>
              </w:rPr>
              <w:t>markacja w doborze usług rozwojowych, uniemożliwiająca sfinansowanie uczestnikowi analogicznego wsparcia z BUR, które będzie realizowane z poziomu krajowego. Zapewniając brak podwójnego finansowania wsparcia realizowanego w FEP z działaniami wdrażanymi w KPO (dot. inwestycji 4.4.1 praca zdalna) oraz FERS (w zakresie zielonych kompetencji, w tym kompetencji niezbędnych do pracy w sektorze zielonej gospodarki oraz zarządzania różnorodnością / wiekiem).</w:t>
            </w:r>
            <w:r>
              <w:br/>
            </w:r>
            <w:r>
              <w:rPr>
                <w:sz w:val="26"/>
              </w:rPr>
              <w:t>Analizie pod kątem ryzyka podwójnego finansowania powinie</w:t>
            </w:r>
            <w:r>
              <w:rPr>
                <w:sz w:val="26"/>
              </w:rPr>
              <w:t xml:space="preserve">n podlegać udział tego samego pracownika w tym samym szkoleniu u tego samego wykonawcy (niezależnie od terminu, kiedy szkolenie miało miejsce). </w:t>
            </w:r>
            <w:r>
              <w:br/>
            </w:r>
            <w:r>
              <w:rPr>
                <w:sz w:val="26"/>
              </w:rPr>
              <w:lastRenderedPageBreak/>
              <w:t xml:space="preserve">- wsparcie będzie uwzględniało zapewnienie preferencji w kryteriach dedykowanych dla projektów i odbiorców, z obszarów strategicznej interwencji, w szczególności miast   średnich tracących funkcje społeczno-gospodarcze i obszary zagrożone trwałą marginalizacją. Sprzyjać to będzie tworzeniu warunków do rozwoju przedsiębiorczości, zwłaszcza turystycznej istotnej dla </w:t>
            </w:r>
            <w:r>
              <w:rPr>
                <w:sz w:val="26"/>
              </w:rPr>
              <w:t xml:space="preserve">terenów strategicznych: Programu Strategicznego Rozwoju Bieszczad i Programu dla Rozwoju Roztocza  i Inicjatywy </w:t>
            </w:r>
            <w:proofErr w:type="spellStart"/>
            <w:r>
              <w:rPr>
                <w:sz w:val="26"/>
              </w:rPr>
              <w:t>Czwórmiasto</w:t>
            </w:r>
            <w:proofErr w:type="spellEnd"/>
            <w:r>
              <w:rPr>
                <w:sz w:val="26"/>
              </w:rPr>
              <w:t>.</w:t>
            </w:r>
            <w:r>
              <w:br/>
            </w:r>
          </w:p>
        </w:tc>
      </w:tr>
      <w:tr w:rsidR="003C1640" w14:paraId="78D6B548" w14:textId="77777777">
        <w:tc>
          <w:tcPr>
            <w:tcW w:w="9062" w:type="dxa"/>
            <w:shd w:val="clear" w:color="auto" w:fill="F2F2F2" w:themeFill="light1" w:themeFillShade="F2"/>
          </w:tcPr>
          <w:p w14:paraId="057BC8E5" w14:textId="77777777" w:rsidR="003C1640" w:rsidRDefault="001D5AE3">
            <w:pPr>
              <w:spacing w:before="60"/>
              <w:rPr>
                <w:b/>
                <w:sz w:val="26"/>
              </w:rPr>
            </w:pPr>
            <w:r>
              <w:rPr>
                <w:b/>
                <w:sz w:val="26"/>
              </w:rPr>
              <w:lastRenderedPageBreak/>
              <w:t>Maksymalny % poziom dofinansowania UE w projekcie</w:t>
            </w:r>
          </w:p>
        </w:tc>
      </w:tr>
      <w:tr w:rsidR="003C1640" w14:paraId="6812EFA2" w14:textId="77777777">
        <w:tc>
          <w:tcPr>
            <w:tcW w:w="9062" w:type="dxa"/>
          </w:tcPr>
          <w:p w14:paraId="5FF57EEB" w14:textId="77777777" w:rsidR="003C1640" w:rsidRDefault="001D5AE3">
            <w:pPr>
              <w:spacing w:before="60"/>
              <w:rPr>
                <w:b/>
                <w:sz w:val="26"/>
              </w:rPr>
            </w:pPr>
            <w:r>
              <w:rPr>
                <w:sz w:val="26"/>
              </w:rPr>
              <w:t>85</w:t>
            </w:r>
          </w:p>
        </w:tc>
      </w:tr>
      <w:tr w:rsidR="003C1640" w14:paraId="02773CA2" w14:textId="77777777">
        <w:tc>
          <w:tcPr>
            <w:tcW w:w="9062" w:type="dxa"/>
            <w:shd w:val="clear" w:color="auto" w:fill="F2F2F2" w:themeFill="light1" w:themeFillShade="F2"/>
          </w:tcPr>
          <w:p w14:paraId="39801A21"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EDEFE14" w14:textId="77777777">
        <w:tc>
          <w:tcPr>
            <w:tcW w:w="9062" w:type="dxa"/>
          </w:tcPr>
          <w:p w14:paraId="335DC1C2" w14:textId="77777777" w:rsidR="003C1640" w:rsidRDefault="001D5AE3">
            <w:pPr>
              <w:spacing w:before="60"/>
              <w:rPr>
                <w:b/>
                <w:sz w:val="26"/>
              </w:rPr>
            </w:pPr>
            <w:r>
              <w:rPr>
                <w:sz w:val="26"/>
              </w:rPr>
              <w:t>85</w:t>
            </w:r>
          </w:p>
        </w:tc>
      </w:tr>
      <w:tr w:rsidR="003C1640" w14:paraId="3B73172B" w14:textId="77777777">
        <w:tc>
          <w:tcPr>
            <w:tcW w:w="9062" w:type="dxa"/>
            <w:shd w:val="clear" w:color="auto" w:fill="F2F2F2" w:themeFill="light1" w:themeFillShade="F2"/>
          </w:tcPr>
          <w:p w14:paraId="3BC62480" w14:textId="77777777" w:rsidR="003C1640" w:rsidRDefault="001D5AE3">
            <w:pPr>
              <w:spacing w:before="60"/>
              <w:rPr>
                <w:b/>
                <w:sz w:val="26"/>
              </w:rPr>
            </w:pPr>
            <w:r>
              <w:rPr>
                <w:b/>
                <w:sz w:val="26"/>
              </w:rPr>
              <w:t>Pomoc publiczna – unijna podstawa prawna</w:t>
            </w:r>
          </w:p>
        </w:tc>
      </w:tr>
      <w:tr w:rsidR="003C1640" w14:paraId="1E107DBB" w14:textId="77777777">
        <w:tc>
          <w:tcPr>
            <w:tcW w:w="9062" w:type="dxa"/>
          </w:tcPr>
          <w:p w14:paraId="494CB033"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Traktat o funkcjonowaniu Unii Europejskiej</w:t>
            </w:r>
          </w:p>
        </w:tc>
      </w:tr>
      <w:tr w:rsidR="003C1640" w14:paraId="0EBB6645" w14:textId="77777777">
        <w:tc>
          <w:tcPr>
            <w:tcW w:w="9062" w:type="dxa"/>
            <w:shd w:val="clear" w:color="auto" w:fill="F2F2F2" w:themeFill="light1" w:themeFillShade="F2"/>
          </w:tcPr>
          <w:p w14:paraId="79B4234E" w14:textId="77777777" w:rsidR="003C1640" w:rsidRDefault="001D5AE3">
            <w:pPr>
              <w:spacing w:before="60"/>
              <w:rPr>
                <w:b/>
                <w:sz w:val="26"/>
              </w:rPr>
            </w:pPr>
            <w:r>
              <w:rPr>
                <w:b/>
                <w:sz w:val="26"/>
              </w:rPr>
              <w:t>Pomoc publiczna – krajowa podstawa prawna</w:t>
            </w:r>
          </w:p>
        </w:tc>
      </w:tr>
      <w:tr w:rsidR="003C1640" w14:paraId="61B871D3" w14:textId="77777777">
        <w:tc>
          <w:tcPr>
            <w:tcW w:w="9062" w:type="dxa"/>
          </w:tcPr>
          <w:p w14:paraId="464F0D27"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4A26AF7F" w14:textId="77777777">
        <w:tc>
          <w:tcPr>
            <w:tcW w:w="9062" w:type="dxa"/>
            <w:shd w:val="clear" w:color="auto" w:fill="F2F2F2" w:themeFill="light1" w:themeFillShade="F2"/>
          </w:tcPr>
          <w:p w14:paraId="7BF391A0" w14:textId="77777777" w:rsidR="003C1640" w:rsidRDefault="001D5AE3">
            <w:pPr>
              <w:spacing w:before="60"/>
              <w:rPr>
                <w:b/>
                <w:sz w:val="26"/>
              </w:rPr>
            </w:pPr>
            <w:r>
              <w:rPr>
                <w:b/>
                <w:sz w:val="26"/>
              </w:rPr>
              <w:lastRenderedPageBreak/>
              <w:t>Uproszczone metody rozliczania</w:t>
            </w:r>
          </w:p>
        </w:tc>
      </w:tr>
      <w:tr w:rsidR="003C1640" w14:paraId="075E07EA" w14:textId="77777777">
        <w:tc>
          <w:tcPr>
            <w:tcW w:w="9062" w:type="dxa"/>
          </w:tcPr>
          <w:p w14:paraId="49276517" w14:textId="77777777" w:rsidR="003C1640" w:rsidRDefault="001D5AE3">
            <w:pPr>
              <w:spacing w:before="60"/>
              <w:rPr>
                <w:b/>
                <w:sz w:val="26"/>
              </w:rPr>
            </w:pPr>
            <w:r>
              <w:rPr>
                <w:sz w:val="26"/>
              </w:rPr>
              <w:t>do 25% stawka ryczałtowa na koszty pośrednie w oparciu o metodykę IZ (podstawa wyliczenia: koszty bezpośrednie) [art. 54(c) CPR]</w:t>
            </w:r>
          </w:p>
        </w:tc>
      </w:tr>
      <w:tr w:rsidR="003C1640" w14:paraId="7E31697E" w14:textId="77777777">
        <w:tc>
          <w:tcPr>
            <w:tcW w:w="9062" w:type="dxa"/>
            <w:shd w:val="clear" w:color="auto" w:fill="F2F2F2" w:themeFill="light1" w:themeFillShade="F2"/>
          </w:tcPr>
          <w:p w14:paraId="3D624658" w14:textId="77777777" w:rsidR="003C1640" w:rsidRDefault="001D5AE3">
            <w:pPr>
              <w:spacing w:before="60"/>
              <w:rPr>
                <w:b/>
                <w:sz w:val="26"/>
              </w:rPr>
            </w:pPr>
            <w:r>
              <w:rPr>
                <w:b/>
                <w:sz w:val="26"/>
              </w:rPr>
              <w:t>Forma wsparcia</w:t>
            </w:r>
          </w:p>
        </w:tc>
      </w:tr>
      <w:tr w:rsidR="003C1640" w14:paraId="1807705D" w14:textId="77777777">
        <w:tc>
          <w:tcPr>
            <w:tcW w:w="9062" w:type="dxa"/>
          </w:tcPr>
          <w:p w14:paraId="48A90A92" w14:textId="77777777" w:rsidR="003C1640" w:rsidRDefault="001D5AE3">
            <w:pPr>
              <w:spacing w:before="60"/>
              <w:rPr>
                <w:b/>
                <w:sz w:val="26"/>
              </w:rPr>
            </w:pPr>
            <w:r>
              <w:rPr>
                <w:sz w:val="26"/>
              </w:rPr>
              <w:t>Dotacja</w:t>
            </w:r>
          </w:p>
        </w:tc>
      </w:tr>
      <w:tr w:rsidR="003C1640" w14:paraId="5391221B" w14:textId="77777777">
        <w:tc>
          <w:tcPr>
            <w:tcW w:w="9062" w:type="dxa"/>
            <w:shd w:val="clear" w:color="auto" w:fill="F2F2F2" w:themeFill="light1" w:themeFillShade="F2"/>
          </w:tcPr>
          <w:p w14:paraId="706E53C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14B34534" w14:textId="77777777">
        <w:tc>
          <w:tcPr>
            <w:tcW w:w="9062" w:type="dxa"/>
          </w:tcPr>
          <w:p w14:paraId="01D648CB" w14:textId="77777777" w:rsidR="003C1640" w:rsidRDefault="001D5AE3">
            <w:pPr>
              <w:spacing w:before="60"/>
              <w:rPr>
                <w:b/>
                <w:sz w:val="26"/>
              </w:rPr>
            </w:pPr>
            <w:r>
              <w:rPr>
                <w:sz w:val="26"/>
              </w:rPr>
              <w:t>0</w:t>
            </w:r>
          </w:p>
        </w:tc>
      </w:tr>
      <w:tr w:rsidR="003C1640" w14:paraId="11467996" w14:textId="77777777">
        <w:tc>
          <w:tcPr>
            <w:tcW w:w="9062" w:type="dxa"/>
            <w:shd w:val="clear" w:color="auto" w:fill="F2F2F2" w:themeFill="light1" w:themeFillShade="F2"/>
          </w:tcPr>
          <w:p w14:paraId="3C728AE0" w14:textId="77777777" w:rsidR="003C1640" w:rsidRDefault="001D5AE3">
            <w:pPr>
              <w:spacing w:before="60"/>
              <w:rPr>
                <w:b/>
                <w:sz w:val="26"/>
              </w:rPr>
            </w:pPr>
            <w:r>
              <w:rPr>
                <w:b/>
                <w:sz w:val="26"/>
              </w:rPr>
              <w:t>Minimalny wkład własny beneficjenta</w:t>
            </w:r>
          </w:p>
        </w:tc>
      </w:tr>
      <w:tr w:rsidR="003C1640" w14:paraId="0F73A8B5" w14:textId="77777777">
        <w:tc>
          <w:tcPr>
            <w:tcW w:w="9062" w:type="dxa"/>
          </w:tcPr>
          <w:p w14:paraId="57B32A89" w14:textId="77777777" w:rsidR="003C1640" w:rsidRDefault="001D5AE3">
            <w:pPr>
              <w:spacing w:before="60"/>
              <w:rPr>
                <w:b/>
                <w:sz w:val="26"/>
              </w:rPr>
            </w:pPr>
            <w:r>
              <w:rPr>
                <w:sz w:val="26"/>
              </w:rPr>
              <w:t>15%</w:t>
            </w:r>
          </w:p>
        </w:tc>
      </w:tr>
      <w:tr w:rsidR="003C1640" w14:paraId="3F824EEC" w14:textId="77777777">
        <w:tc>
          <w:tcPr>
            <w:tcW w:w="9062" w:type="dxa"/>
            <w:shd w:val="clear" w:color="auto" w:fill="F2F2F2" w:themeFill="light1" w:themeFillShade="F2"/>
          </w:tcPr>
          <w:p w14:paraId="631BE08C" w14:textId="77777777" w:rsidR="003C1640" w:rsidRDefault="001D5AE3">
            <w:pPr>
              <w:spacing w:before="60"/>
              <w:rPr>
                <w:b/>
                <w:sz w:val="26"/>
              </w:rPr>
            </w:pPr>
            <w:r>
              <w:rPr>
                <w:b/>
                <w:sz w:val="26"/>
              </w:rPr>
              <w:t>Minimalna wartość projektu</w:t>
            </w:r>
          </w:p>
        </w:tc>
      </w:tr>
      <w:tr w:rsidR="003C1640" w14:paraId="68C9DA26" w14:textId="77777777">
        <w:tc>
          <w:tcPr>
            <w:tcW w:w="9062" w:type="dxa"/>
          </w:tcPr>
          <w:p w14:paraId="051A9B70" w14:textId="77777777" w:rsidR="003C1640" w:rsidRDefault="001D5AE3">
            <w:pPr>
              <w:spacing w:before="60"/>
              <w:rPr>
                <w:b/>
                <w:sz w:val="26"/>
              </w:rPr>
            </w:pPr>
            <w:r>
              <w:rPr>
                <w:sz w:val="26"/>
              </w:rPr>
              <w:t>3 000 000,00</w:t>
            </w:r>
          </w:p>
        </w:tc>
      </w:tr>
      <w:tr w:rsidR="003C1640" w14:paraId="249BCCFC" w14:textId="77777777">
        <w:tc>
          <w:tcPr>
            <w:tcW w:w="9062" w:type="dxa"/>
            <w:shd w:val="clear" w:color="auto" w:fill="F2F2F2" w:themeFill="light1" w:themeFillShade="F2"/>
          </w:tcPr>
          <w:p w14:paraId="22C2C211" w14:textId="77777777" w:rsidR="003C1640" w:rsidRDefault="001D5AE3">
            <w:pPr>
              <w:spacing w:before="60"/>
              <w:rPr>
                <w:b/>
                <w:sz w:val="26"/>
              </w:rPr>
            </w:pPr>
            <w:r>
              <w:rPr>
                <w:b/>
                <w:sz w:val="26"/>
              </w:rPr>
              <w:t>Minimalna wartość wydatków kwalifikowalnych w projekcie</w:t>
            </w:r>
          </w:p>
        </w:tc>
      </w:tr>
      <w:tr w:rsidR="003C1640" w14:paraId="75B953C8" w14:textId="77777777">
        <w:tc>
          <w:tcPr>
            <w:tcW w:w="9062" w:type="dxa"/>
          </w:tcPr>
          <w:p w14:paraId="0813ABFA" w14:textId="77777777" w:rsidR="003C1640" w:rsidRDefault="001D5AE3">
            <w:pPr>
              <w:spacing w:before="60"/>
              <w:rPr>
                <w:b/>
                <w:sz w:val="26"/>
              </w:rPr>
            </w:pPr>
            <w:r>
              <w:rPr>
                <w:sz w:val="26"/>
              </w:rPr>
              <w:t>3 000 000,00</w:t>
            </w:r>
          </w:p>
        </w:tc>
      </w:tr>
      <w:tr w:rsidR="003C1640" w14:paraId="09A21E64" w14:textId="77777777">
        <w:tc>
          <w:tcPr>
            <w:tcW w:w="9062" w:type="dxa"/>
            <w:shd w:val="clear" w:color="auto" w:fill="F2F2F2" w:themeFill="light1" w:themeFillShade="F2"/>
          </w:tcPr>
          <w:p w14:paraId="61D0282D" w14:textId="77777777" w:rsidR="003C1640" w:rsidRDefault="001D5AE3">
            <w:pPr>
              <w:spacing w:before="60"/>
              <w:rPr>
                <w:b/>
                <w:sz w:val="26"/>
              </w:rPr>
            </w:pPr>
            <w:r>
              <w:rPr>
                <w:b/>
                <w:sz w:val="26"/>
              </w:rPr>
              <w:t>Sposób wyboru projektów</w:t>
            </w:r>
          </w:p>
        </w:tc>
      </w:tr>
      <w:tr w:rsidR="003C1640" w14:paraId="35195530" w14:textId="77777777">
        <w:tc>
          <w:tcPr>
            <w:tcW w:w="9062" w:type="dxa"/>
          </w:tcPr>
          <w:p w14:paraId="2B74A637" w14:textId="77777777" w:rsidR="003C1640" w:rsidRDefault="001D5AE3">
            <w:pPr>
              <w:spacing w:before="60"/>
              <w:rPr>
                <w:b/>
                <w:sz w:val="26"/>
              </w:rPr>
            </w:pPr>
            <w:r>
              <w:rPr>
                <w:sz w:val="26"/>
              </w:rPr>
              <w:t>Konkurencyjny</w:t>
            </w:r>
          </w:p>
        </w:tc>
      </w:tr>
      <w:tr w:rsidR="003C1640" w14:paraId="378FB508" w14:textId="77777777">
        <w:tc>
          <w:tcPr>
            <w:tcW w:w="9062" w:type="dxa"/>
            <w:shd w:val="clear" w:color="auto" w:fill="F2F2F2" w:themeFill="light1" w:themeFillShade="F2"/>
          </w:tcPr>
          <w:p w14:paraId="27E5D7AC" w14:textId="77777777" w:rsidR="003C1640" w:rsidRDefault="001D5AE3">
            <w:pPr>
              <w:spacing w:before="60"/>
              <w:rPr>
                <w:b/>
                <w:sz w:val="26"/>
              </w:rPr>
            </w:pPr>
            <w:r>
              <w:rPr>
                <w:b/>
                <w:sz w:val="26"/>
              </w:rPr>
              <w:t>Realizacja instrumentów terytorialnych</w:t>
            </w:r>
          </w:p>
        </w:tc>
      </w:tr>
      <w:tr w:rsidR="003C1640" w14:paraId="45CD293A" w14:textId="77777777">
        <w:tc>
          <w:tcPr>
            <w:tcW w:w="9062" w:type="dxa"/>
          </w:tcPr>
          <w:p w14:paraId="1F20BBB1" w14:textId="77777777" w:rsidR="003C1640" w:rsidRDefault="001D5AE3">
            <w:pPr>
              <w:spacing w:before="60"/>
              <w:rPr>
                <w:b/>
                <w:sz w:val="26"/>
              </w:rPr>
            </w:pPr>
            <w:r>
              <w:rPr>
                <w:sz w:val="26"/>
              </w:rPr>
              <w:t>Nie dotyczy</w:t>
            </w:r>
          </w:p>
        </w:tc>
      </w:tr>
      <w:tr w:rsidR="003C1640" w14:paraId="0023F778" w14:textId="77777777">
        <w:tc>
          <w:tcPr>
            <w:tcW w:w="9062" w:type="dxa"/>
            <w:shd w:val="clear" w:color="auto" w:fill="F2F2F2" w:themeFill="light1" w:themeFillShade="F2"/>
          </w:tcPr>
          <w:p w14:paraId="6AB36B30" w14:textId="77777777" w:rsidR="003C1640" w:rsidRDefault="001D5AE3">
            <w:pPr>
              <w:spacing w:before="60"/>
              <w:rPr>
                <w:b/>
                <w:sz w:val="26"/>
              </w:rPr>
            </w:pPr>
            <w:r>
              <w:rPr>
                <w:b/>
                <w:sz w:val="26"/>
              </w:rPr>
              <w:t>Typ beneficjenta – ogólny</w:t>
            </w:r>
          </w:p>
        </w:tc>
      </w:tr>
      <w:tr w:rsidR="003C1640" w14:paraId="745FB660" w14:textId="77777777">
        <w:tc>
          <w:tcPr>
            <w:tcW w:w="9062" w:type="dxa"/>
          </w:tcPr>
          <w:p w14:paraId="7ED960B3" w14:textId="77777777" w:rsidR="003C1640" w:rsidRDefault="001D5AE3">
            <w:pPr>
              <w:spacing w:before="60"/>
              <w:rPr>
                <w:b/>
                <w:sz w:val="26"/>
              </w:rPr>
            </w:pPr>
            <w:r>
              <w:rPr>
                <w:sz w:val="26"/>
              </w:rPr>
              <w:t>Administracja publiczna, Instytucje nauki i edukacji, Instytucje wspierające biznes, Organizacje społeczne i związki wyznaniowe, Partnerzy społeczni, Przedsiębiorstwa, Przedsiębiorstwa realizujące cele publiczne</w:t>
            </w:r>
          </w:p>
        </w:tc>
      </w:tr>
      <w:tr w:rsidR="003C1640" w14:paraId="5607FBB8" w14:textId="77777777">
        <w:tc>
          <w:tcPr>
            <w:tcW w:w="9062" w:type="dxa"/>
            <w:shd w:val="clear" w:color="auto" w:fill="F2F2F2" w:themeFill="light1" w:themeFillShade="F2"/>
          </w:tcPr>
          <w:p w14:paraId="16E47923" w14:textId="77777777" w:rsidR="003C1640" w:rsidRDefault="001D5AE3">
            <w:pPr>
              <w:spacing w:before="60"/>
              <w:rPr>
                <w:b/>
                <w:sz w:val="26"/>
              </w:rPr>
            </w:pPr>
            <w:r>
              <w:rPr>
                <w:b/>
                <w:sz w:val="26"/>
              </w:rPr>
              <w:lastRenderedPageBreak/>
              <w:t>Grupa docelowa</w:t>
            </w:r>
          </w:p>
        </w:tc>
      </w:tr>
      <w:tr w:rsidR="003C1640" w14:paraId="31A49564" w14:textId="77777777">
        <w:tc>
          <w:tcPr>
            <w:tcW w:w="9062" w:type="dxa"/>
          </w:tcPr>
          <w:p w14:paraId="0B50B10A" w14:textId="77777777" w:rsidR="003C1640" w:rsidRDefault="001D5AE3">
            <w:pPr>
              <w:spacing w:before="60"/>
              <w:rPr>
                <w:b/>
                <w:sz w:val="26"/>
              </w:rPr>
            </w:pPr>
            <w:r>
              <w:rPr>
                <w:sz w:val="26"/>
              </w:rPr>
              <w:t>organizacje pozarządowe i ich pracownicy, jak i osoby z nimi współpracujące (w tym wolontariusze), osoby pracujące, osoby w wieku 55 lat i więcej, pracodawcy, pracownicy, pracownicy organizacji pozarządowych, pracownicy przedsiębiorstw</w:t>
            </w:r>
          </w:p>
        </w:tc>
      </w:tr>
      <w:tr w:rsidR="003C1640" w14:paraId="399347CF" w14:textId="77777777">
        <w:tc>
          <w:tcPr>
            <w:tcW w:w="9062" w:type="dxa"/>
            <w:shd w:val="clear" w:color="auto" w:fill="F2F2F2" w:themeFill="light1" w:themeFillShade="F2"/>
          </w:tcPr>
          <w:p w14:paraId="1203DF1E" w14:textId="77777777" w:rsidR="003C1640" w:rsidRDefault="001D5AE3">
            <w:pPr>
              <w:spacing w:before="60"/>
              <w:rPr>
                <w:b/>
                <w:sz w:val="26"/>
              </w:rPr>
            </w:pPr>
            <w:r>
              <w:rPr>
                <w:b/>
                <w:sz w:val="26"/>
              </w:rPr>
              <w:t>Słowa kluczowe</w:t>
            </w:r>
          </w:p>
        </w:tc>
      </w:tr>
      <w:tr w:rsidR="003C1640" w14:paraId="631B165A" w14:textId="77777777">
        <w:tc>
          <w:tcPr>
            <w:tcW w:w="9062" w:type="dxa"/>
          </w:tcPr>
          <w:p w14:paraId="623695BB" w14:textId="77777777" w:rsidR="003C1640" w:rsidRDefault="001D5AE3">
            <w:pPr>
              <w:spacing w:before="60"/>
              <w:rPr>
                <w:b/>
                <w:sz w:val="26"/>
              </w:rPr>
            </w:pPr>
            <w:proofErr w:type="spellStart"/>
            <w:r>
              <w:rPr>
                <w:sz w:val="26"/>
              </w:rPr>
              <w:t>baza_usług_rozwojowych</w:t>
            </w:r>
            <w:proofErr w:type="spellEnd"/>
            <w:r>
              <w:rPr>
                <w:sz w:val="26"/>
              </w:rPr>
              <w:t xml:space="preserve">, kompetencje, </w:t>
            </w:r>
            <w:proofErr w:type="spellStart"/>
            <w:r>
              <w:rPr>
                <w:sz w:val="26"/>
              </w:rPr>
              <w:t>kompetencje_cyfrowe</w:t>
            </w:r>
            <w:proofErr w:type="spellEnd"/>
            <w:r>
              <w:rPr>
                <w:sz w:val="26"/>
              </w:rPr>
              <w:t xml:space="preserve">, </w:t>
            </w:r>
            <w:proofErr w:type="spellStart"/>
            <w:r>
              <w:rPr>
                <w:sz w:val="26"/>
              </w:rPr>
              <w:t>kompetencje_kluczowe</w:t>
            </w:r>
            <w:proofErr w:type="spellEnd"/>
            <w:r>
              <w:rPr>
                <w:sz w:val="26"/>
              </w:rPr>
              <w:t xml:space="preserve">, </w:t>
            </w:r>
            <w:proofErr w:type="spellStart"/>
            <w:r>
              <w:rPr>
                <w:sz w:val="26"/>
              </w:rPr>
              <w:t>kompetencje_zawodowe</w:t>
            </w:r>
            <w:proofErr w:type="spellEnd"/>
            <w:r>
              <w:rPr>
                <w:sz w:val="26"/>
              </w:rPr>
              <w:t xml:space="preserve">, kwalifikacje, szkolenia, </w:t>
            </w:r>
            <w:proofErr w:type="spellStart"/>
            <w:r>
              <w:rPr>
                <w:sz w:val="26"/>
              </w:rPr>
              <w:t>szkolenie_zawodowe</w:t>
            </w:r>
            <w:proofErr w:type="spellEnd"/>
            <w:r>
              <w:rPr>
                <w:sz w:val="26"/>
              </w:rPr>
              <w:t xml:space="preserve">, </w:t>
            </w:r>
            <w:proofErr w:type="spellStart"/>
            <w:r>
              <w:rPr>
                <w:sz w:val="26"/>
              </w:rPr>
              <w:t>zielone_kompetencje</w:t>
            </w:r>
            <w:proofErr w:type="spellEnd"/>
          </w:p>
        </w:tc>
      </w:tr>
      <w:tr w:rsidR="003C1640" w14:paraId="168B76D9" w14:textId="77777777">
        <w:tc>
          <w:tcPr>
            <w:tcW w:w="9062" w:type="dxa"/>
            <w:shd w:val="clear" w:color="auto" w:fill="F2F2F2" w:themeFill="light1" w:themeFillShade="F2"/>
          </w:tcPr>
          <w:p w14:paraId="2135585C" w14:textId="77777777" w:rsidR="003C1640" w:rsidRDefault="001D5AE3">
            <w:pPr>
              <w:spacing w:before="60"/>
              <w:rPr>
                <w:b/>
                <w:sz w:val="26"/>
              </w:rPr>
            </w:pPr>
            <w:r>
              <w:rPr>
                <w:b/>
                <w:sz w:val="26"/>
              </w:rPr>
              <w:t>Wielkość podmiotu (w przypadku przedsiębiorstw)</w:t>
            </w:r>
          </w:p>
        </w:tc>
      </w:tr>
      <w:tr w:rsidR="003C1640" w14:paraId="6761E49D" w14:textId="77777777">
        <w:tc>
          <w:tcPr>
            <w:tcW w:w="9062" w:type="dxa"/>
          </w:tcPr>
          <w:p w14:paraId="7F5B29DC" w14:textId="77777777" w:rsidR="003C1640" w:rsidRDefault="001D5AE3">
            <w:pPr>
              <w:spacing w:before="60"/>
              <w:rPr>
                <w:b/>
                <w:sz w:val="26"/>
              </w:rPr>
            </w:pPr>
            <w:r>
              <w:rPr>
                <w:sz w:val="26"/>
              </w:rPr>
              <w:t>Małe, Mikro, Średnie</w:t>
            </w:r>
          </w:p>
        </w:tc>
      </w:tr>
      <w:tr w:rsidR="003C1640" w14:paraId="705007EF" w14:textId="77777777">
        <w:tc>
          <w:tcPr>
            <w:tcW w:w="9062" w:type="dxa"/>
            <w:shd w:val="clear" w:color="auto" w:fill="F2F2F2" w:themeFill="light1" w:themeFillShade="F2"/>
          </w:tcPr>
          <w:p w14:paraId="318C5971" w14:textId="77777777" w:rsidR="003C1640" w:rsidRDefault="001D5AE3">
            <w:pPr>
              <w:spacing w:before="60"/>
              <w:rPr>
                <w:b/>
                <w:sz w:val="26"/>
              </w:rPr>
            </w:pPr>
            <w:r>
              <w:rPr>
                <w:b/>
                <w:sz w:val="26"/>
              </w:rPr>
              <w:t>Kryteria wyboru projektów</w:t>
            </w:r>
          </w:p>
        </w:tc>
      </w:tr>
      <w:tr w:rsidR="003C1640" w14:paraId="35522700" w14:textId="77777777">
        <w:tc>
          <w:tcPr>
            <w:tcW w:w="9062" w:type="dxa"/>
          </w:tcPr>
          <w:p w14:paraId="494D4B64" w14:textId="77777777" w:rsidR="003C1640" w:rsidRDefault="001D5AE3">
            <w:pPr>
              <w:spacing w:before="60"/>
              <w:rPr>
                <w:b/>
                <w:sz w:val="26"/>
              </w:rPr>
            </w:pPr>
            <w:r>
              <w:rPr>
                <w:sz w:val="26"/>
              </w:rPr>
              <w:t>https://funduszeue.podkarpackie.pl/szczegoly-programu/prawo-i-dokumenty/kryteria-wyboru-projektow</w:t>
            </w:r>
          </w:p>
        </w:tc>
      </w:tr>
      <w:tr w:rsidR="003C1640" w14:paraId="74735C9C" w14:textId="77777777">
        <w:tc>
          <w:tcPr>
            <w:tcW w:w="9062" w:type="dxa"/>
            <w:shd w:val="clear" w:color="auto" w:fill="F2F2F2" w:themeFill="light1" w:themeFillShade="F2"/>
          </w:tcPr>
          <w:p w14:paraId="2BAF0584" w14:textId="77777777" w:rsidR="003C1640" w:rsidRDefault="001D5AE3">
            <w:pPr>
              <w:spacing w:before="60"/>
              <w:rPr>
                <w:b/>
                <w:sz w:val="26"/>
              </w:rPr>
            </w:pPr>
            <w:r>
              <w:rPr>
                <w:b/>
                <w:sz w:val="26"/>
              </w:rPr>
              <w:t>Wskaźniki produktu</w:t>
            </w:r>
          </w:p>
        </w:tc>
      </w:tr>
      <w:tr w:rsidR="003C1640" w14:paraId="1B441DC7" w14:textId="77777777">
        <w:tc>
          <w:tcPr>
            <w:tcW w:w="9062" w:type="dxa"/>
          </w:tcPr>
          <w:p w14:paraId="08B4CDB4" w14:textId="77777777" w:rsidR="003C1640" w:rsidRDefault="001D5AE3">
            <w:pPr>
              <w:spacing w:before="60"/>
              <w:rPr>
                <w:b/>
                <w:sz w:val="26"/>
              </w:rPr>
            </w:pPr>
            <w:r>
              <w:rPr>
                <w:sz w:val="26"/>
              </w:rPr>
              <w:t>WLWK-PLDCO02 - Liczba dużych przedsiębiorstw objętych usługami rozwojowymi</w:t>
            </w:r>
          </w:p>
        </w:tc>
      </w:tr>
      <w:tr w:rsidR="003C1640" w14:paraId="1F3881FD" w14:textId="77777777">
        <w:tc>
          <w:tcPr>
            <w:tcW w:w="9062" w:type="dxa"/>
          </w:tcPr>
          <w:p w14:paraId="1F37154A" w14:textId="77777777" w:rsidR="003C1640" w:rsidRDefault="001D5AE3">
            <w:pPr>
              <w:spacing w:before="60"/>
              <w:rPr>
                <w:sz w:val="26"/>
              </w:rPr>
            </w:pPr>
            <w:r>
              <w:rPr>
                <w:sz w:val="26"/>
              </w:rPr>
              <w:t>WLWK-PLDCO01 - Liczba mikro-, małych i średnich przedsiębiorstw (w tym spółdzielni i przedsiębiorstw społecznych) objętych usługami rozwojowymi</w:t>
            </w:r>
          </w:p>
        </w:tc>
      </w:tr>
      <w:tr w:rsidR="003C1640" w14:paraId="7D18AF16" w14:textId="77777777">
        <w:tc>
          <w:tcPr>
            <w:tcW w:w="9062" w:type="dxa"/>
          </w:tcPr>
          <w:p w14:paraId="55DF9309" w14:textId="77777777" w:rsidR="003C1640" w:rsidRDefault="001D5AE3">
            <w:pPr>
              <w:spacing w:before="60"/>
              <w:rPr>
                <w:sz w:val="26"/>
              </w:rPr>
            </w:pPr>
            <w:r>
              <w:rPr>
                <w:sz w:val="26"/>
              </w:rPr>
              <w:t>WLWK-PL0CO02 - Liczba obiektów dostosowanych do potrzeb osób z niepełnosprawnościami</w:t>
            </w:r>
          </w:p>
        </w:tc>
      </w:tr>
      <w:tr w:rsidR="003C1640" w14:paraId="5BD40A64" w14:textId="77777777">
        <w:tc>
          <w:tcPr>
            <w:tcW w:w="9062" w:type="dxa"/>
          </w:tcPr>
          <w:p w14:paraId="3701D1A2"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3563C6A9" w14:textId="77777777">
        <w:tc>
          <w:tcPr>
            <w:tcW w:w="9062" w:type="dxa"/>
          </w:tcPr>
          <w:p w14:paraId="709F96A9"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6CF38ED6" w14:textId="77777777">
        <w:tc>
          <w:tcPr>
            <w:tcW w:w="9062" w:type="dxa"/>
          </w:tcPr>
          <w:p w14:paraId="4FC8FF36" w14:textId="77777777" w:rsidR="003C1640" w:rsidRDefault="001D5AE3">
            <w:pPr>
              <w:spacing w:before="60"/>
              <w:rPr>
                <w:sz w:val="26"/>
              </w:rPr>
            </w:pPr>
            <w:r>
              <w:rPr>
                <w:sz w:val="26"/>
              </w:rPr>
              <w:lastRenderedPageBreak/>
              <w:t>WLWK-EECO15 - Liczba osób należących do mniejszości, w tym społeczności marginalizowanych takich jak Romowie, objętych wsparciem w programie</w:t>
            </w:r>
          </w:p>
        </w:tc>
      </w:tr>
      <w:tr w:rsidR="003C1640" w14:paraId="73587802" w14:textId="77777777">
        <w:tc>
          <w:tcPr>
            <w:tcW w:w="9062" w:type="dxa"/>
          </w:tcPr>
          <w:p w14:paraId="56BB87E0" w14:textId="77777777" w:rsidR="003C1640" w:rsidRDefault="001D5AE3">
            <w:pPr>
              <w:spacing w:before="60"/>
              <w:rPr>
                <w:sz w:val="26"/>
              </w:rPr>
            </w:pPr>
            <w:r>
              <w:rPr>
                <w:sz w:val="26"/>
              </w:rPr>
              <w:t>WLWK-EECO14 - Liczba osób obcego pochodzenia objętych wsparciem w programie</w:t>
            </w:r>
          </w:p>
        </w:tc>
      </w:tr>
      <w:tr w:rsidR="003C1640" w14:paraId="5232E695" w14:textId="77777777">
        <w:tc>
          <w:tcPr>
            <w:tcW w:w="9062" w:type="dxa"/>
          </w:tcPr>
          <w:p w14:paraId="2400EA8D"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691DF73C" w14:textId="77777777">
        <w:tc>
          <w:tcPr>
            <w:tcW w:w="9062" w:type="dxa"/>
          </w:tcPr>
          <w:p w14:paraId="05C4C749" w14:textId="77777777" w:rsidR="003C1640" w:rsidRDefault="001D5AE3">
            <w:pPr>
              <w:spacing w:before="60"/>
              <w:rPr>
                <w:sz w:val="26"/>
              </w:rPr>
            </w:pPr>
            <w:r>
              <w:rPr>
                <w:sz w:val="26"/>
              </w:rPr>
              <w:t>WLWK-EECO13 - Liczba osób z krajów trzecich objętych wsparciem w programie</w:t>
            </w:r>
          </w:p>
        </w:tc>
      </w:tr>
      <w:tr w:rsidR="003C1640" w14:paraId="2549F610" w14:textId="77777777">
        <w:tc>
          <w:tcPr>
            <w:tcW w:w="9062" w:type="dxa"/>
          </w:tcPr>
          <w:p w14:paraId="3DA2B015" w14:textId="77777777" w:rsidR="003C1640" w:rsidRDefault="001D5AE3">
            <w:pPr>
              <w:spacing w:before="60"/>
              <w:rPr>
                <w:sz w:val="26"/>
              </w:rPr>
            </w:pPr>
            <w:r>
              <w:rPr>
                <w:sz w:val="26"/>
              </w:rPr>
              <w:t>WLWK-EECO12 - Liczba osób z niepełnosprawnościami objętych wsparciem w programie</w:t>
            </w:r>
          </w:p>
        </w:tc>
      </w:tr>
      <w:tr w:rsidR="003C1640" w14:paraId="1D699079" w14:textId="77777777">
        <w:tc>
          <w:tcPr>
            <w:tcW w:w="9062" w:type="dxa"/>
          </w:tcPr>
          <w:p w14:paraId="217194E3" w14:textId="77777777" w:rsidR="003C1640" w:rsidRDefault="001D5AE3">
            <w:pPr>
              <w:spacing w:before="60"/>
              <w:rPr>
                <w:sz w:val="26"/>
              </w:rPr>
            </w:pPr>
            <w:r>
              <w:rPr>
                <w:sz w:val="26"/>
              </w:rPr>
              <w:t>WLWK-PLDCO03 - Liczba podmiotów innych niż przedsiębiorstwa objętych usługami rozwojowymi</w:t>
            </w:r>
          </w:p>
        </w:tc>
      </w:tr>
      <w:tr w:rsidR="003C1640" w14:paraId="03542024" w14:textId="77777777">
        <w:tc>
          <w:tcPr>
            <w:tcW w:w="9062" w:type="dxa"/>
          </w:tcPr>
          <w:p w14:paraId="75D83AC9" w14:textId="77777777" w:rsidR="003C1640" w:rsidRDefault="001D5AE3">
            <w:pPr>
              <w:spacing w:before="60"/>
              <w:rPr>
                <w:sz w:val="26"/>
              </w:rPr>
            </w:pPr>
            <w:r>
              <w:rPr>
                <w:sz w:val="26"/>
              </w:rPr>
              <w:t>WLWK-PLDCO05 - Liczba pracowników dużych przedsiębiorstw objętych usługą rozwojową</w:t>
            </w:r>
          </w:p>
        </w:tc>
      </w:tr>
      <w:tr w:rsidR="003C1640" w14:paraId="3B19D86E" w14:textId="77777777">
        <w:tc>
          <w:tcPr>
            <w:tcW w:w="9062" w:type="dxa"/>
          </w:tcPr>
          <w:p w14:paraId="4D61C6F1" w14:textId="77777777" w:rsidR="003C1640" w:rsidRDefault="001D5AE3">
            <w:pPr>
              <w:spacing w:before="60"/>
              <w:rPr>
                <w:sz w:val="26"/>
              </w:rPr>
            </w:pPr>
            <w:r>
              <w:rPr>
                <w:sz w:val="26"/>
              </w:rPr>
              <w:t>WLWK-PLDCO04 - Liczba pracowników mikro-, małych i średnich przedsiębiorstw (w tym spółdzielni i przedsiębiorstw społecznych) objętych usługą rozwojową</w:t>
            </w:r>
          </w:p>
        </w:tc>
      </w:tr>
      <w:tr w:rsidR="003C1640" w14:paraId="72FD6599" w14:textId="77777777">
        <w:tc>
          <w:tcPr>
            <w:tcW w:w="9062" w:type="dxa"/>
          </w:tcPr>
          <w:p w14:paraId="6990CC60"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041674E8" w14:textId="77777777">
        <w:tc>
          <w:tcPr>
            <w:tcW w:w="9062" w:type="dxa"/>
          </w:tcPr>
          <w:p w14:paraId="7E2F9FE8" w14:textId="77777777" w:rsidR="003C1640" w:rsidRDefault="001D5AE3">
            <w:pPr>
              <w:spacing w:before="60"/>
              <w:rPr>
                <w:sz w:val="26"/>
              </w:rPr>
            </w:pPr>
            <w:r>
              <w:rPr>
                <w:sz w:val="26"/>
              </w:rPr>
              <w:t>PROG-FEPP02 - Liczba pracowników przedsiębiorstw oraz pozostałych podmiotów objętych usługą rozwojową</w:t>
            </w:r>
          </w:p>
        </w:tc>
      </w:tr>
      <w:tr w:rsidR="003C1640" w14:paraId="5ADBC438" w14:textId="77777777">
        <w:tc>
          <w:tcPr>
            <w:tcW w:w="9062" w:type="dxa"/>
            <w:shd w:val="clear" w:color="auto" w:fill="F2F2F2" w:themeFill="light1" w:themeFillShade="F2"/>
          </w:tcPr>
          <w:p w14:paraId="6C8F91DD" w14:textId="77777777" w:rsidR="003C1640" w:rsidRDefault="001D5AE3">
            <w:pPr>
              <w:spacing w:before="60"/>
              <w:rPr>
                <w:b/>
                <w:sz w:val="26"/>
              </w:rPr>
            </w:pPr>
            <w:r>
              <w:rPr>
                <w:b/>
                <w:sz w:val="26"/>
              </w:rPr>
              <w:t>Wskaźniki rezultatu</w:t>
            </w:r>
          </w:p>
        </w:tc>
      </w:tr>
      <w:tr w:rsidR="003C1640" w14:paraId="6C3D3B5D" w14:textId="77777777">
        <w:tc>
          <w:tcPr>
            <w:tcW w:w="9062" w:type="dxa"/>
          </w:tcPr>
          <w:p w14:paraId="3C0378C7" w14:textId="77777777" w:rsidR="003C1640" w:rsidRDefault="001D5AE3">
            <w:pPr>
              <w:spacing w:before="60"/>
              <w:rPr>
                <w:b/>
                <w:sz w:val="26"/>
              </w:rPr>
            </w:pPr>
            <w:r>
              <w:rPr>
                <w:sz w:val="26"/>
              </w:rPr>
              <w:t>WLWK-EECR03 - Liczba osób, które uzyskały kwalifikacje po opuszczeniu programu</w:t>
            </w:r>
          </w:p>
        </w:tc>
      </w:tr>
      <w:tr w:rsidR="003C1640" w14:paraId="266BC070" w14:textId="77777777">
        <w:tc>
          <w:tcPr>
            <w:tcW w:w="9062" w:type="dxa"/>
          </w:tcPr>
          <w:p w14:paraId="041B4D29" w14:textId="77777777" w:rsidR="003C1640" w:rsidRDefault="001D5AE3">
            <w:pPr>
              <w:spacing w:before="60"/>
              <w:rPr>
                <w:sz w:val="26"/>
              </w:rPr>
            </w:pPr>
            <w:r>
              <w:rPr>
                <w:sz w:val="26"/>
              </w:rPr>
              <w:t>WLWK-PLDGCR04 - Liczba osób, które uzyskały zielone kwalifikacje po opuszczeniu programu</w:t>
            </w:r>
          </w:p>
        </w:tc>
      </w:tr>
      <w:tr w:rsidR="003C1640" w14:paraId="50C6982C" w14:textId="77777777">
        <w:tc>
          <w:tcPr>
            <w:tcW w:w="9062" w:type="dxa"/>
          </w:tcPr>
          <w:p w14:paraId="0EC2586A" w14:textId="77777777" w:rsidR="003C1640" w:rsidRDefault="001D5AE3">
            <w:pPr>
              <w:spacing w:before="60"/>
              <w:rPr>
                <w:sz w:val="26"/>
              </w:rPr>
            </w:pPr>
            <w:r>
              <w:rPr>
                <w:sz w:val="26"/>
              </w:rPr>
              <w:t>PROG-FEPR00 - Nie dotyczy</w:t>
            </w:r>
          </w:p>
        </w:tc>
      </w:tr>
    </w:tbl>
    <w:p w14:paraId="6DC8BCA1" w14:textId="77777777" w:rsidR="003C1640" w:rsidRDefault="003C1640">
      <w:pPr>
        <w:rPr>
          <w:b/>
        </w:rPr>
      </w:pPr>
    </w:p>
    <w:p w14:paraId="48F954DD"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883E77C" w14:textId="77777777">
        <w:tc>
          <w:tcPr>
            <w:tcW w:w="9062" w:type="dxa"/>
            <w:shd w:val="clear" w:color="auto" w:fill="D9D9D9" w:themeFill="light1" w:themeFillShade="D9"/>
          </w:tcPr>
          <w:p w14:paraId="20397D2D" w14:textId="77777777" w:rsidR="003C1640" w:rsidRDefault="001D5AE3">
            <w:pPr>
              <w:spacing w:before="60"/>
              <w:rPr>
                <w:b/>
                <w:sz w:val="28"/>
              </w:rPr>
            </w:pPr>
            <w:r>
              <w:rPr>
                <w:b/>
                <w:sz w:val="28"/>
              </w:rPr>
              <w:lastRenderedPageBreak/>
              <w:t>Kod i nazwa działania</w:t>
            </w:r>
          </w:p>
        </w:tc>
      </w:tr>
      <w:tr w:rsidR="003C1640" w14:paraId="5CD20B10" w14:textId="77777777">
        <w:tc>
          <w:tcPr>
            <w:tcW w:w="9062" w:type="dxa"/>
          </w:tcPr>
          <w:p w14:paraId="57546C78" w14:textId="77777777" w:rsidR="003C1640" w:rsidRDefault="001D5AE3">
            <w:pPr>
              <w:pStyle w:val="Nagwek3"/>
              <w:spacing w:after="120"/>
            </w:pPr>
            <w:bookmarkStart w:id="43" w:name="_Toc216778771"/>
            <w:r>
              <w:rPr>
                <w:rFonts w:ascii="Calibri" w:hAnsi="Calibri" w:cs="Calibri"/>
                <w:sz w:val="32"/>
              </w:rPr>
              <w:t>Działanie FEPK.07.10 Kształtowanie kompetencji w zakresie robotyki i programowania</w:t>
            </w:r>
            <w:bookmarkEnd w:id="43"/>
          </w:p>
        </w:tc>
      </w:tr>
      <w:tr w:rsidR="003C1640" w14:paraId="5D130751" w14:textId="77777777">
        <w:tc>
          <w:tcPr>
            <w:tcW w:w="9062" w:type="dxa"/>
            <w:shd w:val="clear" w:color="auto" w:fill="F2F2F2" w:themeFill="light1" w:themeFillShade="F2"/>
          </w:tcPr>
          <w:p w14:paraId="00FF4BFE" w14:textId="77777777" w:rsidR="003C1640" w:rsidRDefault="001D5AE3">
            <w:pPr>
              <w:spacing w:before="60"/>
              <w:rPr>
                <w:b/>
                <w:sz w:val="26"/>
              </w:rPr>
            </w:pPr>
            <w:r>
              <w:rPr>
                <w:b/>
                <w:sz w:val="26"/>
              </w:rPr>
              <w:t>Cel szczegółowy</w:t>
            </w:r>
          </w:p>
        </w:tc>
      </w:tr>
      <w:tr w:rsidR="003C1640" w14:paraId="06D0BC6C" w14:textId="77777777">
        <w:tc>
          <w:tcPr>
            <w:tcW w:w="9062" w:type="dxa"/>
          </w:tcPr>
          <w:p w14:paraId="3E0CA989" w14:textId="77777777" w:rsidR="003C1640" w:rsidRDefault="001D5AE3">
            <w:pPr>
              <w:spacing w:before="60"/>
              <w:rPr>
                <w:b/>
                <w:sz w:val="26"/>
              </w:rPr>
            </w:pPr>
            <w:r>
              <w:rPr>
                <w:sz w:val="26"/>
              </w:rPr>
              <w:t xml:space="preserve">EFS+.CP4.E - Poprawa jakości, poziomu włączenia społecznego i skuteczności systemów kształcenia i szkolenia oraz ich powiązania z rynkiem pracy – w tym przez walidację uczenia się </w:t>
            </w:r>
            <w:proofErr w:type="spellStart"/>
            <w:r>
              <w:rPr>
                <w:sz w:val="26"/>
              </w:rPr>
              <w:t>pozaformalnego</w:t>
            </w:r>
            <w:proofErr w:type="spellEnd"/>
            <w:r>
              <w:rPr>
                <w:sz w:val="26"/>
              </w:rPr>
              <w:t xml:space="preserve"> i nieformalnego, w celu wspierania nabywania kompetencji kluczowych, w tym umiejętności w zakresie przedsiębiorczości i kompetencji cyfrowych, oraz przez wspieranie wprowadzania dualnych systemów szkolenia i przygotowania zawodowego</w:t>
            </w:r>
          </w:p>
        </w:tc>
      </w:tr>
      <w:tr w:rsidR="003C1640" w14:paraId="775D683A" w14:textId="77777777">
        <w:tc>
          <w:tcPr>
            <w:tcW w:w="9062" w:type="dxa"/>
            <w:shd w:val="clear" w:color="auto" w:fill="F2F2F2" w:themeFill="light1" w:themeFillShade="F2"/>
          </w:tcPr>
          <w:p w14:paraId="10D931EF" w14:textId="77777777" w:rsidR="003C1640" w:rsidRDefault="001D5AE3">
            <w:pPr>
              <w:spacing w:before="60"/>
              <w:rPr>
                <w:b/>
                <w:sz w:val="26"/>
              </w:rPr>
            </w:pPr>
            <w:r>
              <w:rPr>
                <w:b/>
                <w:sz w:val="26"/>
              </w:rPr>
              <w:t>Instytucja Pośrednicząca</w:t>
            </w:r>
          </w:p>
        </w:tc>
      </w:tr>
      <w:tr w:rsidR="003C1640" w14:paraId="6CBCCDDF" w14:textId="77777777">
        <w:tc>
          <w:tcPr>
            <w:tcW w:w="9062" w:type="dxa"/>
          </w:tcPr>
          <w:p w14:paraId="55746112" w14:textId="77777777" w:rsidR="003C1640" w:rsidRDefault="001D5AE3">
            <w:pPr>
              <w:spacing w:before="60"/>
              <w:rPr>
                <w:b/>
                <w:sz w:val="26"/>
              </w:rPr>
            </w:pPr>
            <w:r>
              <w:rPr>
                <w:sz w:val="26"/>
              </w:rPr>
              <w:t>Wojewódzki Urząd Pracy w Rzeszowie</w:t>
            </w:r>
          </w:p>
        </w:tc>
      </w:tr>
      <w:tr w:rsidR="003C1640" w14:paraId="139B18A0" w14:textId="77777777">
        <w:tc>
          <w:tcPr>
            <w:tcW w:w="9062" w:type="dxa"/>
            <w:shd w:val="clear" w:color="auto" w:fill="F2F2F2" w:themeFill="light1" w:themeFillShade="F2"/>
          </w:tcPr>
          <w:p w14:paraId="2232D827" w14:textId="77777777" w:rsidR="003C1640" w:rsidRDefault="001D5AE3">
            <w:pPr>
              <w:spacing w:before="60"/>
              <w:rPr>
                <w:b/>
                <w:sz w:val="26"/>
              </w:rPr>
            </w:pPr>
            <w:r>
              <w:rPr>
                <w:b/>
                <w:sz w:val="26"/>
              </w:rPr>
              <w:t>Wysokość alokacji ogółem (EUR)</w:t>
            </w:r>
          </w:p>
        </w:tc>
      </w:tr>
      <w:tr w:rsidR="003C1640" w14:paraId="3A5A0BD0" w14:textId="77777777">
        <w:tc>
          <w:tcPr>
            <w:tcW w:w="9062" w:type="dxa"/>
          </w:tcPr>
          <w:p w14:paraId="400C7E67" w14:textId="77777777" w:rsidR="003C1640" w:rsidRDefault="001D5AE3">
            <w:pPr>
              <w:spacing w:before="60"/>
              <w:rPr>
                <w:b/>
                <w:sz w:val="26"/>
              </w:rPr>
            </w:pPr>
            <w:r>
              <w:rPr>
                <w:sz w:val="26"/>
              </w:rPr>
              <w:t>29 411 765,00</w:t>
            </w:r>
          </w:p>
        </w:tc>
      </w:tr>
      <w:tr w:rsidR="003C1640" w14:paraId="7F653AB8" w14:textId="77777777">
        <w:tc>
          <w:tcPr>
            <w:tcW w:w="9062" w:type="dxa"/>
            <w:shd w:val="clear" w:color="auto" w:fill="F2F2F2" w:themeFill="light1" w:themeFillShade="F2"/>
          </w:tcPr>
          <w:p w14:paraId="2B83EE99" w14:textId="77777777" w:rsidR="003C1640" w:rsidRDefault="001D5AE3">
            <w:pPr>
              <w:spacing w:before="60"/>
              <w:rPr>
                <w:b/>
                <w:sz w:val="26"/>
              </w:rPr>
            </w:pPr>
            <w:r>
              <w:rPr>
                <w:b/>
                <w:sz w:val="26"/>
              </w:rPr>
              <w:t>Wysokość alokacji UE (EUR)</w:t>
            </w:r>
          </w:p>
        </w:tc>
      </w:tr>
      <w:tr w:rsidR="003C1640" w14:paraId="08579EC3" w14:textId="77777777">
        <w:tc>
          <w:tcPr>
            <w:tcW w:w="9062" w:type="dxa"/>
          </w:tcPr>
          <w:p w14:paraId="698AAE8F" w14:textId="77777777" w:rsidR="003C1640" w:rsidRDefault="001D5AE3">
            <w:pPr>
              <w:spacing w:before="60"/>
              <w:rPr>
                <w:b/>
                <w:sz w:val="26"/>
              </w:rPr>
            </w:pPr>
            <w:r>
              <w:rPr>
                <w:sz w:val="26"/>
              </w:rPr>
              <w:t>25 000 000,00</w:t>
            </w:r>
          </w:p>
        </w:tc>
      </w:tr>
      <w:tr w:rsidR="003C1640" w14:paraId="4F20725E" w14:textId="77777777">
        <w:tc>
          <w:tcPr>
            <w:tcW w:w="9062" w:type="dxa"/>
            <w:shd w:val="clear" w:color="auto" w:fill="F2F2F2" w:themeFill="light1" w:themeFillShade="F2"/>
          </w:tcPr>
          <w:p w14:paraId="24724727" w14:textId="77777777" w:rsidR="003C1640" w:rsidRDefault="001D5AE3">
            <w:pPr>
              <w:spacing w:before="60"/>
              <w:rPr>
                <w:b/>
                <w:sz w:val="26"/>
              </w:rPr>
            </w:pPr>
            <w:r>
              <w:rPr>
                <w:b/>
                <w:sz w:val="26"/>
              </w:rPr>
              <w:t>Zakres interwencji</w:t>
            </w:r>
          </w:p>
        </w:tc>
      </w:tr>
      <w:tr w:rsidR="003C1640" w14:paraId="161070F9" w14:textId="77777777">
        <w:tc>
          <w:tcPr>
            <w:tcW w:w="9062" w:type="dxa"/>
          </w:tcPr>
          <w:p w14:paraId="2AD059C4" w14:textId="77777777" w:rsidR="003C1640" w:rsidRDefault="001D5AE3">
            <w:pPr>
              <w:spacing w:before="60"/>
              <w:rPr>
                <w:b/>
                <w:sz w:val="26"/>
              </w:rPr>
            </w:pPr>
            <w:r>
              <w:rPr>
                <w:sz w:val="26"/>
              </w:rPr>
              <w:t>149 - Wsparcie na rzecz szkolnictwa podstawowego i średniego (z wyłączeniem infrastruktury)</w:t>
            </w:r>
          </w:p>
        </w:tc>
      </w:tr>
      <w:tr w:rsidR="003C1640" w14:paraId="702EB4EE" w14:textId="77777777">
        <w:tblPrEx>
          <w:shd w:val="clear" w:color="auto" w:fill="F2F2F2" w:themeFill="light1" w:themeFillShade="F2"/>
        </w:tblPrEx>
        <w:tc>
          <w:tcPr>
            <w:tcW w:w="9062" w:type="dxa"/>
            <w:shd w:val="clear" w:color="auto" w:fill="F2F2F2" w:themeFill="light1" w:themeFillShade="F2"/>
          </w:tcPr>
          <w:p w14:paraId="0FCABFDA" w14:textId="77777777" w:rsidR="003C1640" w:rsidRDefault="001D5AE3">
            <w:pPr>
              <w:spacing w:before="60" w:after="240"/>
              <w:rPr>
                <w:b/>
                <w:sz w:val="26"/>
              </w:rPr>
            </w:pPr>
            <w:r>
              <w:rPr>
                <w:b/>
                <w:sz w:val="26"/>
              </w:rPr>
              <w:t>Opis działania</w:t>
            </w:r>
          </w:p>
        </w:tc>
      </w:tr>
      <w:tr w:rsidR="003C1640" w14:paraId="10184783" w14:textId="77777777">
        <w:tc>
          <w:tcPr>
            <w:tcW w:w="9062" w:type="dxa"/>
          </w:tcPr>
          <w:p w14:paraId="4AE00B24" w14:textId="77777777" w:rsidR="003C1640" w:rsidRDefault="001D5AE3">
            <w:pPr>
              <w:spacing w:before="60"/>
              <w:rPr>
                <w:sz w:val="26"/>
              </w:rPr>
            </w:pPr>
            <w:r>
              <w:br/>
            </w:r>
            <w:r>
              <w:rPr>
                <w:sz w:val="26"/>
              </w:rPr>
              <w:t xml:space="preserve">Planowane działania obejmują kompleksowe wsparcie z zakresu robotyki edukacyjnej polegające na wdrożeniu jednolitego programu nauczania robotyki i programowania robotów edukacyjnych w szkołach podstawowych województwa podkarpackiego (preferowane w klasach 4-8). Oczekiwanym efektem </w:t>
            </w:r>
            <w:r>
              <w:rPr>
                <w:sz w:val="26"/>
              </w:rPr>
              <w:lastRenderedPageBreak/>
              <w:t xml:space="preserve">realizowanego wsparcia będzie wdrożenie zajęć robotyki i programowania robotów edukacyjnych jako stałego elementu do programu nauczania informatyki w szkołach podstawowych województwa podkarpackiego. </w:t>
            </w:r>
            <w:r>
              <w:br/>
            </w:r>
            <w:r>
              <w:br/>
            </w:r>
            <w:r>
              <w:rPr>
                <w:sz w:val="26"/>
              </w:rPr>
              <w:t>Typy projektów/rodzaje dział</w:t>
            </w:r>
            <w:r>
              <w:rPr>
                <w:sz w:val="26"/>
              </w:rPr>
              <w:t xml:space="preserve">ań: </w:t>
            </w:r>
            <w:r>
              <w:br/>
            </w:r>
            <w:r>
              <w:rPr>
                <w:sz w:val="26"/>
              </w:rPr>
              <w:t>−</w:t>
            </w:r>
            <w:r>
              <w:rPr>
                <w:sz w:val="26"/>
              </w:rPr>
              <w:tab/>
              <w:t>opracowanie innowacyjnych programów nauczania informatyki oraz zajęć pozalekcyjnych z robotyki edukacyjnej.</w:t>
            </w:r>
            <w:r>
              <w:br/>
            </w:r>
            <w:r>
              <w:rPr>
                <w:sz w:val="26"/>
              </w:rPr>
              <w:t>−</w:t>
            </w:r>
            <w:r>
              <w:rPr>
                <w:sz w:val="26"/>
              </w:rPr>
              <w:tab/>
              <w:t xml:space="preserve">opracowanie materiałów metodyczno-dydaktycznych dla nauczycieli i uczniów.  </w:t>
            </w:r>
            <w:r>
              <w:br/>
            </w:r>
            <w:r>
              <w:rPr>
                <w:sz w:val="26"/>
              </w:rPr>
              <w:t>−</w:t>
            </w:r>
            <w:r>
              <w:rPr>
                <w:sz w:val="26"/>
              </w:rPr>
              <w:tab/>
              <w:t xml:space="preserve">wyposażenie pracowni robotyki i nauki programowania w szkołach podstawowych oraz w centrach szkoleniowych Wnioskodawcy i Partnera/ów w zestawy robotów, niezbędne oprzyrządowanie techniczne oraz oprogramowanie.   </w:t>
            </w:r>
            <w:r>
              <w:br/>
            </w:r>
            <w:r>
              <w:rPr>
                <w:sz w:val="26"/>
              </w:rPr>
              <w:t>−</w:t>
            </w:r>
            <w:r>
              <w:rPr>
                <w:sz w:val="26"/>
              </w:rPr>
              <w:tab/>
              <w:t xml:space="preserve">szkolenie nauczycieli z zakresu nauczania robotyki i programowania </w:t>
            </w:r>
            <w:r>
              <w:br/>
            </w:r>
            <w:r>
              <w:rPr>
                <w:sz w:val="26"/>
              </w:rPr>
              <w:t>−</w:t>
            </w:r>
            <w:r>
              <w:rPr>
                <w:sz w:val="26"/>
              </w:rPr>
              <w:tab/>
              <w:t xml:space="preserve">zajęcia dla uczniów (również w </w:t>
            </w:r>
            <w:r>
              <w:rPr>
                <w:sz w:val="26"/>
              </w:rPr>
              <w:t xml:space="preserve">formie zajęć dodatkowych realizowanych w szkole) a także warsztaty, obozy kształtujące umiejętności uczniów w zakresie robotyki i programowania </w:t>
            </w:r>
            <w:r>
              <w:br/>
            </w:r>
            <w:r>
              <w:rPr>
                <w:sz w:val="26"/>
              </w:rPr>
              <w:t>−</w:t>
            </w:r>
            <w:r>
              <w:rPr>
                <w:sz w:val="26"/>
              </w:rPr>
              <w:tab/>
            </w:r>
            <w:r>
              <w:rPr>
                <w:sz w:val="26"/>
              </w:rPr>
              <w:t xml:space="preserve">merytoryczne i techniczne wsparcie nauczycieli i uczniów </w:t>
            </w:r>
            <w:r>
              <w:br/>
            </w:r>
            <w:r>
              <w:rPr>
                <w:sz w:val="26"/>
              </w:rPr>
              <w:t>−</w:t>
            </w:r>
            <w:r>
              <w:rPr>
                <w:sz w:val="26"/>
              </w:rPr>
              <w:tab/>
              <w:t xml:space="preserve">powołanie sieci wsparcia i współpracy nauczycieli zajmujących się robotyką </w:t>
            </w:r>
            <w:r>
              <w:br/>
            </w:r>
            <w:r>
              <w:rPr>
                <w:sz w:val="26"/>
              </w:rPr>
              <w:t>−</w:t>
            </w:r>
            <w:r>
              <w:rPr>
                <w:sz w:val="26"/>
              </w:rPr>
              <w:tab/>
              <w:t xml:space="preserve">organizacja wydarzeń, pikników naukowych promujących robotykę, naukę programowania, nauczanie STEAM,  konkursów/zawodów dla uczniów z programowania i robotyki.  </w:t>
            </w:r>
            <w:r>
              <w:br/>
            </w:r>
            <w:r>
              <w:br/>
            </w:r>
            <w:r>
              <w:rPr>
                <w:sz w:val="26"/>
              </w:rPr>
              <w:t>Limity i ograniczenia:</w:t>
            </w:r>
            <w:r>
              <w:br/>
            </w:r>
            <w:r>
              <w:rPr>
                <w:sz w:val="26"/>
              </w:rPr>
              <w:t>1.</w:t>
            </w:r>
            <w:r>
              <w:rPr>
                <w:sz w:val="26"/>
              </w:rPr>
              <w:tab/>
              <w:t>Beneficjentem projektu będzie Samorząd Województwa Podkarpackiego / Podkarpacki Zespół Placówek Wojewódzkich</w:t>
            </w:r>
            <w:r>
              <w:br/>
            </w:r>
            <w:r>
              <w:rPr>
                <w:sz w:val="26"/>
              </w:rPr>
              <w:t>2.     Wsparcie obejmuje projekty o charakterze systemowym w kontekście wyzw</w:t>
            </w:r>
            <w:r>
              <w:rPr>
                <w:sz w:val="26"/>
              </w:rPr>
              <w:t>ań regionalnych lub uzupełniające do projektów planowanych do realizacji z EFS+ na poziomie krajowym.</w:t>
            </w:r>
          </w:p>
        </w:tc>
      </w:tr>
      <w:tr w:rsidR="003C1640" w14:paraId="4B1D9B64" w14:textId="77777777">
        <w:tc>
          <w:tcPr>
            <w:tcW w:w="9062" w:type="dxa"/>
            <w:shd w:val="clear" w:color="auto" w:fill="F2F2F2" w:themeFill="light1" w:themeFillShade="F2"/>
          </w:tcPr>
          <w:p w14:paraId="0E7C217E" w14:textId="77777777" w:rsidR="003C1640" w:rsidRDefault="001D5AE3">
            <w:pPr>
              <w:spacing w:before="60"/>
              <w:rPr>
                <w:b/>
                <w:sz w:val="26"/>
              </w:rPr>
            </w:pPr>
            <w:r>
              <w:rPr>
                <w:b/>
                <w:sz w:val="26"/>
              </w:rPr>
              <w:lastRenderedPageBreak/>
              <w:t>Maksymalny % poziom dofinansowania UE w projekcie</w:t>
            </w:r>
          </w:p>
        </w:tc>
      </w:tr>
      <w:tr w:rsidR="003C1640" w14:paraId="105417CA" w14:textId="77777777">
        <w:tc>
          <w:tcPr>
            <w:tcW w:w="9062" w:type="dxa"/>
          </w:tcPr>
          <w:p w14:paraId="49DF2325" w14:textId="77777777" w:rsidR="003C1640" w:rsidRDefault="001D5AE3">
            <w:pPr>
              <w:spacing w:before="60"/>
              <w:rPr>
                <w:b/>
                <w:sz w:val="26"/>
              </w:rPr>
            </w:pPr>
            <w:r>
              <w:rPr>
                <w:sz w:val="26"/>
              </w:rPr>
              <w:t>85</w:t>
            </w:r>
          </w:p>
        </w:tc>
      </w:tr>
      <w:tr w:rsidR="003C1640" w14:paraId="69F717F7" w14:textId="77777777">
        <w:tc>
          <w:tcPr>
            <w:tcW w:w="9062" w:type="dxa"/>
            <w:shd w:val="clear" w:color="auto" w:fill="F2F2F2" w:themeFill="light1" w:themeFillShade="F2"/>
          </w:tcPr>
          <w:p w14:paraId="05214F97"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BADE357" w14:textId="77777777">
        <w:tc>
          <w:tcPr>
            <w:tcW w:w="9062" w:type="dxa"/>
          </w:tcPr>
          <w:p w14:paraId="475F3CD7" w14:textId="77777777" w:rsidR="003C1640" w:rsidRDefault="001D5AE3">
            <w:pPr>
              <w:spacing w:before="60"/>
              <w:rPr>
                <w:b/>
                <w:sz w:val="26"/>
              </w:rPr>
            </w:pPr>
            <w:r>
              <w:rPr>
                <w:sz w:val="26"/>
              </w:rPr>
              <w:lastRenderedPageBreak/>
              <w:t>90</w:t>
            </w:r>
          </w:p>
        </w:tc>
      </w:tr>
      <w:tr w:rsidR="003C1640" w14:paraId="538F4202" w14:textId="77777777">
        <w:tc>
          <w:tcPr>
            <w:tcW w:w="9062" w:type="dxa"/>
            <w:shd w:val="clear" w:color="auto" w:fill="F2F2F2" w:themeFill="light1" w:themeFillShade="F2"/>
          </w:tcPr>
          <w:p w14:paraId="48F75546" w14:textId="77777777" w:rsidR="003C1640" w:rsidRDefault="001D5AE3">
            <w:pPr>
              <w:spacing w:before="60"/>
              <w:rPr>
                <w:b/>
                <w:sz w:val="26"/>
              </w:rPr>
            </w:pPr>
            <w:r>
              <w:rPr>
                <w:b/>
                <w:sz w:val="26"/>
              </w:rPr>
              <w:t>Pomoc publiczna – unijna podstawa prawna</w:t>
            </w:r>
          </w:p>
        </w:tc>
      </w:tr>
      <w:tr w:rsidR="003C1640" w14:paraId="020F71D7" w14:textId="77777777">
        <w:tc>
          <w:tcPr>
            <w:tcW w:w="9062" w:type="dxa"/>
          </w:tcPr>
          <w:p w14:paraId="39E42FED"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78B26000" w14:textId="77777777">
        <w:tc>
          <w:tcPr>
            <w:tcW w:w="9062" w:type="dxa"/>
            <w:shd w:val="clear" w:color="auto" w:fill="F2F2F2" w:themeFill="light1" w:themeFillShade="F2"/>
          </w:tcPr>
          <w:p w14:paraId="258EF74F" w14:textId="77777777" w:rsidR="003C1640" w:rsidRDefault="001D5AE3">
            <w:pPr>
              <w:spacing w:before="60"/>
              <w:rPr>
                <w:b/>
                <w:sz w:val="26"/>
              </w:rPr>
            </w:pPr>
            <w:r>
              <w:rPr>
                <w:b/>
                <w:sz w:val="26"/>
              </w:rPr>
              <w:t>Pomoc publiczna – krajowa podstawa prawna</w:t>
            </w:r>
          </w:p>
        </w:tc>
      </w:tr>
      <w:tr w:rsidR="003C1640" w14:paraId="6E5CA36F" w14:textId="77777777">
        <w:tc>
          <w:tcPr>
            <w:tcW w:w="9062" w:type="dxa"/>
          </w:tcPr>
          <w:p w14:paraId="6E19C9B9"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7F8E899E" w14:textId="77777777">
        <w:tc>
          <w:tcPr>
            <w:tcW w:w="9062" w:type="dxa"/>
            <w:shd w:val="clear" w:color="auto" w:fill="F2F2F2" w:themeFill="light1" w:themeFillShade="F2"/>
          </w:tcPr>
          <w:p w14:paraId="72F6C272" w14:textId="77777777" w:rsidR="003C1640" w:rsidRDefault="001D5AE3">
            <w:pPr>
              <w:spacing w:before="60"/>
              <w:rPr>
                <w:b/>
                <w:sz w:val="26"/>
              </w:rPr>
            </w:pPr>
            <w:r>
              <w:rPr>
                <w:b/>
                <w:sz w:val="26"/>
              </w:rPr>
              <w:t>Uproszczone metody rozliczania</w:t>
            </w:r>
          </w:p>
        </w:tc>
      </w:tr>
      <w:tr w:rsidR="003C1640" w14:paraId="03AEBEA0" w14:textId="77777777">
        <w:tc>
          <w:tcPr>
            <w:tcW w:w="9062" w:type="dxa"/>
          </w:tcPr>
          <w:p w14:paraId="1A427C7E"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118F8D44" w14:textId="77777777">
        <w:tc>
          <w:tcPr>
            <w:tcW w:w="9062" w:type="dxa"/>
            <w:shd w:val="clear" w:color="auto" w:fill="F2F2F2" w:themeFill="light1" w:themeFillShade="F2"/>
          </w:tcPr>
          <w:p w14:paraId="61D3B339" w14:textId="77777777" w:rsidR="003C1640" w:rsidRDefault="001D5AE3">
            <w:pPr>
              <w:spacing w:before="60"/>
              <w:rPr>
                <w:b/>
                <w:sz w:val="26"/>
              </w:rPr>
            </w:pPr>
            <w:r>
              <w:rPr>
                <w:b/>
                <w:sz w:val="26"/>
              </w:rPr>
              <w:t>Forma wsparcia</w:t>
            </w:r>
          </w:p>
        </w:tc>
      </w:tr>
      <w:tr w:rsidR="003C1640" w14:paraId="53107C98" w14:textId="77777777">
        <w:tc>
          <w:tcPr>
            <w:tcW w:w="9062" w:type="dxa"/>
          </w:tcPr>
          <w:p w14:paraId="4B2B3156" w14:textId="77777777" w:rsidR="003C1640" w:rsidRDefault="001D5AE3">
            <w:pPr>
              <w:spacing w:before="60"/>
              <w:rPr>
                <w:b/>
                <w:sz w:val="26"/>
              </w:rPr>
            </w:pPr>
            <w:r>
              <w:rPr>
                <w:sz w:val="26"/>
              </w:rPr>
              <w:t>Dotacja</w:t>
            </w:r>
          </w:p>
        </w:tc>
      </w:tr>
      <w:tr w:rsidR="003C1640" w14:paraId="28EB040B" w14:textId="77777777">
        <w:tc>
          <w:tcPr>
            <w:tcW w:w="9062" w:type="dxa"/>
            <w:shd w:val="clear" w:color="auto" w:fill="F2F2F2" w:themeFill="light1" w:themeFillShade="F2"/>
          </w:tcPr>
          <w:p w14:paraId="3A88B094"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46C0E6D" w14:textId="77777777">
        <w:tc>
          <w:tcPr>
            <w:tcW w:w="9062" w:type="dxa"/>
          </w:tcPr>
          <w:p w14:paraId="5B06F183" w14:textId="77777777" w:rsidR="003C1640" w:rsidRDefault="001D5AE3">
            <w:pPr>
              <w:spacing w:before="60"/>
              <w:rPr>
                <w:b/>
                <w:sz w:val="26"/>
              </w:rPr>
            </w:pPr>
            <w:r>
              <w:rPr>
                <w:sz w:val="26"/>
              </w:rPr>
              <w:t>5</w:t>
            </w:r>
          </w:p>
        </w:tc>
      </w:tr>
      <w:tr w:rsidR="003C1640" w14:paraId="26F3787F" w14:textId="77777777">
        <w:tc>
          <w:tcPr>
            <w:tcW w:w="9062" w:type="dxa"/>
            <w:shd w:val="clear" w:color="auto" w:fill="F2F2F2" w:themeFill="light1" w:themeFillShade="F2"/>
          </w:tcPr>
          <w:p w14:paraId="30722B4A" w14:textId="77777777" w:rsidR="003C1640" w:rsidRDefault="001D5AE3">
            <w:pPr>
              <w:spacing w:before="60"/>
              <w:rPr>
                <w:b/>
                <w:sz w:val="26"/>
              </w:rPr>
            </w:pPr>
            <w:r>
              <w:rPr>
                <w:b/>
                <w:sz w:val="26"/>
              </w:rPr>
              <w:t>Minimalny wkład własny beneficjenta</w:t>
            </w:r>
          </w:p>
        </w:tc>
      </w:tr>
      <w:tr w:rsidR="003C1640" w14:paraId="0AEEC007" w14:textId="77777777">
        <w:tc>
          <w:tcPr>
            <w:tcW w:w="9062" w:type="dxa"/>
          </w:tcPr>
          <w:p w14:paraId="656265F8" w14:textId="77777777" w:rsidR="003C1640" w:rsidRDefault="001D5AE3">
            <w:pPr>
              <w:spacing w:before="60"/>
              <w:rPr>
                <w:b/>
                <w:sz w:val="26"/>
              </w:rPr>
            </w:pPr>
            <w:r>
              <w:rPr>
                <w:sz w:val="26"/>
              </w:rPr>
              <w:t>10%</w:t>
            </w:r>
          </w:p>
        </w:tc>
      </w:tr>
      <w:tr w:rsidR="003C1640" w14:paraId="10DB4759" w14:textId="77777777">
        <w:tc>
          <w:tcPr>
            <w:tcW w:w="9062" w:type="dxa"/>
            <w:shd w:val="clear" w:color="auto" w:fill="F2F2F2" w:themeFill="light1" w:themeFillShade="F2"/>
          </w:tcPr>
          <w:p w14:paraId="0449735C" w14:textId="77777777" w:rsidR="003C1640" w:rsidRDefault="001D5AE3">
            <w:pPr>
              <w:spacing w:before="60"/>
              <w:rPr>
                <w:b/>
                <w:sz w:val="26"/>
              </w:rPr>
            </w:pPr>
            <w:r>
              <w:rPr>
                <w:b/>
                <w:sz w:val="26"/>
              </w:rPr>
              <w:t>Minimalna wartość projektu</w:t>
            </w:r>
          </w:p>
        </w:tc>
      </w:tr>
      <w:tr w:rsidR="003C1640" w14:paraId="6A5EB16E" w14:textId="77777777">
        <w:tc>
          <w:tcPr>
            <w:tcW w:w="9062" w:type="dxa"/>
          </w:tcPr>
          <w:p w14:paraId="474CDA47" w14:textId="77777777" w:rsidR="003C1640" w:rsidRDefault="001D5AE3">
            <w:pPr>
              <w:spacing w:before="60"/>
              <w:rPr>
                <w:b/>
                <w:sz w:val="26"/>
              </w:rPr>
            </w:pPr>
            <w:r>
              <w:rPr>
                <w:sz w:val="26"/>
              </w:rPr>
              <w:lastRenderedPageBreak/>
              <w:t>20 000 000,00</w:t>
            </w:r>
          </w:p>
        </w:tc>
      </w:tr>
      <w:tr w:rsidR="003C1640" w14:paraId="4C4EFA72" w14:textId="77777777">
        <w:tc>
          <w:tcPr>
            <w:tcW w:w="9062" w:type="dxa"/>
            <w:shd w:val="clear" w:color="auto" w:fill="F2F2F2" w:themeFill="light1" w:themeFillShade="F2"/>
          </w:tcPr>
          <w:p w14:paraId="4DC9A86B" w14:textId="77777777" w:rsidR="003C1640" w:rsidRDefault="001D5AE3">
            <w:pPr>
              <w:spacing w:before="60"/>
              <w:rPr>
                <w:b/>
                <w:sz w:val="26"/>
              </w:rPr>
            </w:pPr>
            <w:r>
              <w:rPr>
                <w:b/>
                <w:sz w:val="26"/>
              </w:rPr>
              <w:t>Minimalna wartość wydatków kwalifikowalnych w projekcie</w:t>
            </w:r>
          </w:p>
        </w:tc>
      </w:tr>
      <w:tr w:rsidR="003C1640" w14:paraId="24A010D0" w14:textId="77777777">
        <w:tc>
          <w:tcPr>
            <w:tcW w:w="9062" w:type="dxa"/>
          </w:tcPr>
          <w:p w14:paraId="0CEABEA2" w14:textId="77777777" w:rsidR="003C1640" w:rsidRDefault="001D5AE3">
            <w:pPr>
              <w:spacing w:before="60"/>
              <w:rPr>
                <w:b/>
                <w:sz w:val="26"/>
              </w:rPr>
            </w:pPr>
            <w:r>
              <w:rPr>
                <w:sz w:val="26"/>
              </w:rPr>
              <w:t>20 000 000,00</w:t>
            </w:r>
          </w:p>
        </w:tc>
      </w:tr>
      <w:tr w:rsidR="003C1640" w14:paraId="5EE1D2C5" w14:textId="77777777">
        <w:tc>
          <w:tcPr>
            <w:tcW w:w="9062" w:type="dxa"/>
            <w:shd w:val="clear" w:color="auto" w:fill="F2F2F2" w:themeFill="light1" w:themeFillShade="F2"/>
          </w:tcPr>
          <w:p w14:paraId="2BB1CBBD" w14:textId="77777777" w:rsidR="003C1640" w:rsidRDefault="001D5AE3">
            <w:pPr>
              <w:spacing w:before="60"/>
              <w:rPr>
                <w:b/>
                <w:sz w:val="26"/>
              </w:rPr>
            </w:pPr>
            <w:r>
              <w:rPr>
                <w:b/>
                <w:sz w:val="26"/>
              </w:rPr>
              <w:t>Sposób wyboru projektów</w:t>
            </w:r>
          </w:p>
        </w:tc>
      </w:tr>
      <w:tr w:rsidR="003C1640" w14:paraId="2DCF7475" w14:textId="77777777">
        <w:tc>
          <w:tcPr>
            <w:tcW w:w="9062" w:type="dxa"/>
          </w:tcPr>
          <w:p w14:paraId="185FC9DA" w14:textId="77777777" w:rsidR="003C1640" w:rsidRDefault="001D5AE3">
            <w:pPr>
              <w:spacing w:before="60"/>
              <w:rPr>
                <w:b/>
                <w:sz w:val="26"/>
              </w:rPr>
            </w:pPr>
            <w:r>
              <w:rPr>
                <w:sz w:val="26"/>
              </w:rPr>
              <w:t>Niekonkurencyjny</w:t>
            </w:r>
          </w:p>
        </w:tc>
      </w:tr>
      <w:tr w:rsidR="003C1640" w14:paraId="2130726E" w14:textId="77777777">
        <w:tc>
          <w:tcPr>
            <w:tcW w:w="9062" w:type="dxa"/>
            <w:shd w:val="clear" w:color="auto" w:fill="F2F2F2" w:themeFill="light1" w:themeFillShade="F2"/>
          </w:tcPr>
          <w:p w14:paraId="0AB37231" w14:textId="77777777" w:rsidR="003C1640" w:rsidRDefault="001D5AE3">
            <w:pPr>
              <w:spacing w:before="60"/>
              <w:rPr>
                <w:b/>
                <w:sz w:val="26"/>
              </w:rPr>
            </w:pPr>
            <w:r>
              <w:rPr>
                <w:b/>
                <w:sz w:val="26"/>
              </w:rPr>
              <w:t>Realizacja instrumentów terytorialnych</w:t>
            </w:r>
          </w:p>
        </w:tc>
      </w:tr>
      <w:tr w:rsidR="003C1640" w14:paraId="2FFB54C7" w14:textId="77777777">
        <w:tc>
          <w:tcPr>
            <w:tcW w:w="9062" w:type="dxa"/>
          </w:tcPr>
          <w:p w14:paraId="5AA2BB61" w14:textId="77777777" w:rsidR="003C1640" w:rsidRDefault="001D5AE3">
            <w:pPr>
              <w:spacing w:before="60"/>
              <w:rPr>
                <w:b/>
                <w:sz w:val="26"/>
              </w:rPr>
            </w:pPr>
            <w:r>
              <w:rPr>
                <w:sz w:val="26"/>
              </w:rPr>
              <w:t>Nie dotyczy</w:t>
            </w:r>
          </w:p>
        </w:tc>
      </w:tr>
      <w:tr w:rsidR="003C1640" w14:paraId="3093A6A4" w14:textId="77777777">
        <w:tc>
          <w:tcPr>
            <w:tcW w:w="9062" w:type="dxa"/>
            <w:shd w:val="clear" w:color="auto" w:fill="F2F2F2" w:themeFill="light1" w:themeFillShade="F2"/>
          </w:tcPr>
          <w:p w14:paraId="57F01648" w14:textId="77777777" w:rsidR="003C1640" w:rsidRDefault="001D5AE3">
            <w:pPr>
              <w:spacing w:before="60"/>
              <w:rPr>
                <w:b/>
                <w:sz w:val="26"/>
              </w:rPr>
            </w:pPr>
            <w:r>
              <w:rPr>
                <w:b/>
                <w:sz w:val="26"/>
              </w:rPr>
              <w:t>Typ beneficjenta – ogólny</w:t>
            </w:r>
          </w:p>
        </w:tc>
      </w:tr>
      <w:tr w:rsidR="003C1640" w14:paraId="05A6A650" w14:textId="77777777">
        <w:tc>
          <w:tcPr>
            <w:tcW w:w="9062" w:type="dxa"/>
          </w:tcPr>
          <w:p w14:paraId="2B6CBD4B" w14:textId="77777777" w:rsidR="003C1640" w:rsidRDefault="001D5AE3">
            <w:pPr>
              <w:spacing w:before="60"/>
              <w:rPr>
                <w:b/>
                <w:sz w:val="26"/>
              </w:rPr>
            </w:pPr>
            <w:r>
              <w:rPr>
                <w:sz w:val="26"/>
              </w:rPr>
              <w:t>Administracja publiczna, Instytucje nauki i edukacji, Organizacje społeczne i związki wyznaniowe, Osoby fizyczne, Partnerstwa, Partnerzy społeczni, Przedsiębiorstwa, Przedsiębiorstwa realizujące cele publiczne, Służby publiczne</w:t>
            </w:r>
          </w:p>
        </w:tc>
      </w:tr>
      <w:tr w:rsidR="003C1640" w14:paraId="715D51C2" w14:textId="77777777">
        <w:tc>
          <w:tcPr>
            <w:tcW w:w="9062" w:type="dxa"/>
            <w:shd w:val="clear" w:color="auto" w:fill="F2F2F2" w:themeFill="light1" w:themeFillShade="F2"/>
          </w:tcPr>
          <w:p w14:paraId="65470A26" w14:textId="77777777" w:rsidR="003C1640" w:rsidRDefault="001D5AE3">
            <w:pPr>
              <w:spacing w:before="60"/>
              <w:rPr>
                <w:b/>
                <w:sz w:val="26"/>
              </w:rPr>
            </w:pPr>
            <w:r>
              <w:rPr>
                <w:b/>
                <w:sz w:val="26"/>
              </w:rPr>
              <w:t>Typ beneficjenta – szczegółowy</w:t>
            </w:r>
          </w:p>
        </w:tc>
      </w:tr>
      <w:tr w:rsidR="003C1640" w14:paraId="0A5E93BA" w14:textId="77777777">
        <w:tc>
          <w:tcPr>
            <w:tcW w:w="9062" w:type="dxa"/>
          </w:tcPr>
          <w:p w14:paraId="24166648" w14:textId="77777777" w:rsidR="003C1640" w:rsidRDefault="001D5AE3">
            <w:pPr>
              <w:spacing w:before="60"/>
              <w:rPr>
                <w:b/>
                <w:sz w:val="26"/>
              </w:rPr>
            </w:pPr>
            <w:r>
              <w:rPr>
                <w:sz w:val="26"/>
              </w:rPr>
              <w:t>Jednostki Samorządu Terytorialnego</w:t>
            </w:r>
          </w:p>
        </w:tc>
      </w:tr>
      <w:tr w:rsidR="003C1640" w14:paraId="24B97543" w14:textId="77777777">
        <w:tc>
          <w:tcPr>
            <w:tcW w:w="9062" w:type="dxa"/>
            <w:shd w:val="clear" w:color="auto" w:fill="F2F2F2" w:themeFill="light1" w:themeFillShade="F2"/>
          </w:tcPr>
          <w:p w14:paraId="6956098E" w14:textId="77777777" w:rsidR="003C1640" w:rsidRDefault="001D5AE3">
            <w:pPr>
              <w:spacing w:before="60"/>
              <w:rPr>
                <w:b/>
                <w:sz w:val="26"/>
              </w:rPr>
            </w:pPr>
            <w:r>
              <w:rPr>
                <w:b/>
                <w:sz w:val="26"/>
              </w:rPr>
              <w:t>Grupa docelowa</w:t>
            </w:r>
          </w:p>
        </w:tc>
      </w:tr>
      <w:tr w:rsidR="003C1640" w14:paraId="62CD57CE" w14:textId="77777777">
        <w:tc>
          <w:tcPr>
            <w:tcW w:w="9062" w:type="dxa"/>
          </w:tcPr>
          <w:p w14:paraId="79D45BA9" w14:textId="77777777" w:rsidR="003C1640" w:rsidRDefault="001D5AE3">
            <w:pPr>
              <w:spacing w:before="60"/>
              <w:rPr>
                <w:b/>
                <w:sz w:val="26"/>
              </w:rPr>
            </w:pPr>
            <w:r>
              <w:rPr>
                <w:sz w:val="26"/>
              </w:rPr>
              <w:t>nauczyciele i kadra zarządzająca, wspierająca i organizująca proces nauczania szkół/ placówek systemu oświaty na poziomie podstawowym, szkoły i placówki oświatowe, uczniowie szkół i placówek podstawowych</w:t>
            </w:r>
          </w:p>
        </w:tc>
      </w:tr>
      <w:tr w:rsidR="003C1640" w14:paraId="10703B9F" w14:textId="77777777">
        <w:tc>
          <w:tcPr>
            <w:tcW w:w="9062" w:type="dxa"/>
            <w:shd w:val="clear" w:color="auto" w:fill="F2F2F2" w:themeFill="light1" w:themeFillShade="F2"/>
          </w:tcPr>
          <w:p w14:paraId="7AAE6BF3" w14:textId="77777777" w:rsidR="003C1640" w:rsidRDefault="001D5AE3">
            <w:pPr>
              <w:spacing w:before="60"/>
              <w:rPr>
                <w:b/>
                <w:sz w:val="26"/>
              </w:rPr>
            </w:pPr>
            <w:r>
              <w:rPr>
                <w:b/>
                <w:sz w:val="26"/>
              </w:rPr>
              <w:t>Słowa kluczowe</w:t>
            </w:r>
          </w:p>
        </w:tc>
      </w:tr>
      <w:tr w:rsidR="003C1640" w14:paraId="2D26476B" w14:textId="77777777">
        <w:tc>
          <w:tcPr>
            <w:tcW w:w="9062" w:type="dxa"/>
          </w:tcPr>
          <w:p w14:paraId="3CABFD6E" w14:textId="77777777" w:rsidR="003C1640" w:rsidRDefault="001D5AE3">
            <w:pPr>
              <w:spacing w:before="60"/>
              <w:rPr>
                <w:b/>
                <w:sz w:val="26"/>
              </w:rPr>
            </w:pPr>
            <w:proofErr w:type="spellStart"/>
            <w:r>
              <w:rPr>
                <w:sz w:val="26"/>
              </w:rPr>
              <w:t>budowa_kompetencji</w:t>
            </w:r>
            <w:proofErr w:type="spellEnd"/>
            <w:r>
              <w:rPr>
                <w:sz w:val="26"/>
              </w:rPr>
              <w:t xml:space="preserve">, cyfryzacja, edukacja, kompetencje, </w:t>
            </w:r>
            <w:proofErr w:type="spellStart"/>
            <w:r>
              <w:rPr>
                <w:sz w:val="26"/>
              </w:rPr>
              <w:t>kompetencje_cyfrowe</w:t>
            </w:r>
            <w:proofErr w:type="spellEnd"/>
            <w:r>
              <w:rPr>
                <w:sz w:val="26"/>
              </w:rPr>
              <w:t xml:space="preserve">, kształcenie, </w:t>
            </w:r>
            <w:proofErr w:type="spellStart"/>
            <w:r>
              <w:rPr>
                <w:sz w:val="26"/>
              </w:rPr>
              <w:t>programy_kształcenia</w:t>
            </w:r>
            <w:proofErr w:type="spellEnd"/>
            <w:r>
              <w:rPr>
                <w:sz w:val="26"/>
              </w:rPr>
              <w:t xml:space="preserve">, robotyzacja, </w:t>
            </w:r>
            <w:proofErr w:type="spellStart"/>
            <w:r>
              <w:rPr>
                <w:sz w:val="26"/>
              </w:rPr>
              <w:t>szkoła_podstawowa</w:t>
            </w:r>
            <w:proofErr w:type="spellEnd"/>
          </w:p>
        </w:tc>
      </w:tr>
      <w:tr w:rsidR="003C1640" w14:paraId="6ACDC641" w14:textId="77777777">
        <w:tc>
          <w:tcPr>
            <w:tcW w:w="9062" w:type="dxa"/>
            <w:shd w:val="clear" w:color="auto" w:fill="F2F2F2" w:themeFill="light1" w:themeFillShade="F2"/>
          </w:tcPr>
          <w:p w14:paraId="308EA146" w14:textId="77777777" w:rsidR="003C1640" w:rsidRDefault="001D5AE3">
            <w:pPr>
              <w:spacing w:before="60"/>
              <w:rPr>
                <w:b/>
                <w:sz w:val="26"/>
              </w:rPr>
            </w:pPr>
            <w:r>
              <w:rPr>
                <w:b/>
                <w:sz w:val="26"/>
              </w:rPr>
              <w:t>Wielkość podmiotu (w przypadku przedsiębiorstw)</w:t>
            </w:r>
          </w:p>
        </w:tc>
      </w:tr>
      <w:tr w:rsidR="003C1640" w14:paraId="5232CE92" w14:textId="77777777">
        <w:tc>
          <w:tcPr>
            <w:tcW w:w="9062" w:type="dxa"/>
          </w:tcPr>
          <w:p w14:paraId="733BA4EB"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5CB255CA" w14:textId="77777777">
        <w:tc>
          <w:tcPr>
            <w:tcW w:w="9062" w:type="dxa"/>
            <w:shd w:val="clear" w:color="auto" w:fill="F2F2F2" w:themeFill="light1" w:themeFillShade="F2"/>
          </w:tcPr>
          <w:p w14:paraId="022B92FB" w14:textId="77777777" w:rsidR="003C1640" w:rsidRDefault="001D5AE3">
            <w:pPr>
              <w:spacing w:before="60"/>
              <w:rPr>
                <w:b/>
                <w:sz w:val="26"/>
              </w:rPr>
            </w:pPr>
            <w:r>
              <w:rPr>
                <w:b/>
                <w:sz w:val="26"/>
              </w:rPr>
              <w:lastRenderedPageBreak/>
              <w:t>Kryteria wyboru projektów</w:t>
            </w:r>
          </w:p>
        </w:tc>
      </w:tr>
      <w:tr w:rsidR="003C1640" w14:paraId="3C02B4AD" w14:textId="77777777">
        <w:tc>
          <w:tcPr>
            <w:tcW w:w="9062" w:type="dxa"/>
          </w:tcPr>
          <w:p w14:paraId="4091FF7A" w14:textId="77777777" w:rsidR="003C1640" w:rsidRDefault="001D5AE3">
            <w:pPr>
              <w:spacing w:before="60"/>
              <w:rPr>
                <w:b/>
                <w:sz w:val="26"/>
              </w:rPr>
            </w:pPr>
            <w:r>
              <w:rPr>
                <w:sz w:val="26"/>
              </w:rPr>
              <w:t>https://funduszeue.podkarpackie.pl/szczegoly-programu/prawo-i-dokumenty/kryteria-wyboru-projektow</w:t>
            </w:r>
          </w:p>
        </w:tc>
      </w:tr>
      <w:tr w:rsidR="003C1640" w14:paraId="21A49F1F" w14:textId="77777777">
        <w:tc>
          <w:tcPr>
            <w:tcW w:w="9062" w:type="dxa"/>
            <w:shd w:val="clear" w:color="auto" w:fill="F2F2F2" w:themeFill="light1" w:themeFillShade="F2"/>
          </w:tcPr>
          <w:p w14:paraId="4EDA2404" w14:textId="77777777" w:rsidR="003C1640" w:rsidRDefault="001D5AE3">
            <w:pPr>
              <w:spacing w:before="60"/>
              <w:rPr>
                <w:b/>
                <w:sz w:val="26"/>
              </w:rPr>
            </w:pPr>
            <w:r>
              <w:rPr>
                <w:b/>
                <w:sz w:val="26"/>
              </w:rPr>
              <w:t>Wskaźniki produktu</w:t>
            </w:r>
          </w:p>
        </w:tc>
      </w:tr>
      <w:tr w:rsidR="003C1640" w14:paraId="1B51AEFE" w14:textId="77777777">
        <w:tc>
          <w:tcPr>
            <w:tcW w:w="9062" w:type="dxa"/>
          </w:tcPr>
          <w:p w14:paraId="437930CB" w14:textId="77777777" w:rsidR="003C1640" w:rsidRDefault="001D5AE3">
            <w:pPr>
              <w:spacing w:before="60"/>
              <w:rPr>
                <w:b/>
                <w:sz w:val="26"/>
              </w:rPr>
            </w:pPr>
            <w:r>
              <w:rPr>
                <w:sz w:val="26"/>
              </w:rPr>
              <w:t>WLWK-PL0CO02 - Liczba obiektów dostosowanych do potrzeb osób z niepełnosprawnościami</w:t>
            </w:r>
          </w:p>
        </w:tc>
      </w:tr>
      <w:tr w:rsidR="003C1640" w14:paraId="1CC17745" w14:textId="77777777">
        <w:tc>
          <w:tcPr>
            <w:tcW w:w="9062" w:type="dxa"/>
          </w:tcPr>
          <w:p w14:paraId="27B3188C"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148EDFB1" w14:textId="77777777">
        <w:tc>
          <w:tcPr>
            <w:tcW w:w="9062" w:type="dxa"/>
          </w:tcPr>
          <w:p w14:paraId="450965B0"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4A23964D" w14:textId="77777777">
        <w:tc>
          <w:tcPr>
            <w:tcW w:w="9062" w:type="dxa"/>
          </w:tcPr>
          <w:p w14:paraId="4828391B"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78DB898C" w14:textId="77777777">
        <w:tc>
          <w:tcPr>
            <w:tcW w:w="9062" w:type="dxa"/>
          </w:tcPr>
          <w:p w14:paraId="5249EB7A" w14:textId="77777777" w:rsidR="003C1640" w:rsidRDefault="001D5AE3">
            <w:pPr>
              <w:spacing w:before="60"/>
              <w:rPr>
                <w:sz w:val="26"/>
              </w:rPr>
            </w:pPr>
            <w:r>
              <w:rPr>
                <w:sz w:val="26"/>
              </w:rPr>
              <w:t>WLWK-EECO14 - Liczba osób obcego pochodzenia objętych wsparciem w programie</w:t>
            </w:r>
          </w:p>
        </w:tc>
      </w:tr>
      <w:tr w:rsidR="003C1640" w14:paraId="31ED8EF8" w14:textId="77777777">
        <w:tc>
          <w:tcPr>
            <w:tcW w:w="9062" w:type="dxa"/>
          </w:tcPr>
          <w:p w14:paraId="1938C516"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710B4D47" w14:textId="77777777">
        <w:tc>
          <w:tcPr>
            <w:tcW w:w="9062" w:type="dxa"/>
          </w:tcPr>
          <w:p w14:paraId="01929FDB" w14:textId="77777777" w:rsidR="003C1640" w:rsidRDefault="001D5AE3">
            <w:pPr>
              <w:spacing w:before="60"/>
              <w:rPr>
                <w:sz w:val="26"/>
              </w:rPr>
            </w:pPr>
            <w:r>
              <w:rPr>
                <w:sz w:val="26"/>
              </w:rPr>
              <w:t>WLWK-EECO13 - Liczba osób z krajów trzecich objętych wsparciem w programie</w:t>
            </w:r>
          </w:p>
        </w:tc>
      </w:tr>
      <w:tr w:rsidR="003C1640" w14:paraId="7ED6C0D2" w14:textId="77777777">
        <w:tc>
          <w:tcPr>
            <w:tcW w:w="9062" w:type="dxa"/>
          </w:tcPr>
          <w:p w14:paraId="59A089E3" w14:textId="77777777" w:rsidR="003C1640" w:rsidRDefault="001D5AE3">
            <w:pPr>
              <w:spacing w:before="60"/>
              <w:rPr>
                <w:sz w:val="26"/>
              </w:rPr>
            </w:pPr>
            <w:r>
              <w:rPr>
                <w:sz w:val="26"/>
              </w:rPr>
              <w:t>WLWK-EECO12 - Liczba osób z niepełnosprawnościami objętych wsparciem w programie</w:t>
            </w:r>
          </w:p>
        </w:tc>
      </w:tr>
      <w:tr w:rsidR="003C1640" w14:paraId="787C5409" w14:textId="77777777">
        <w:tc>
          <w:tcPr>
            <w:tcW w:w="9062" w:type="dxa"/>
          </w:tcPr>
          <w:p w14:paraId="0FB0460F" w14:textId="77777777" w:rsidR="003C1640" w:rsidRDefault="001D5AE3">
            <w:pPr>
              <w:spacing w:before="60"/>
              <w:rPr>
                <w:sz w:val="26"/>
              </w:rPr>
            </w:pPr>
            <w:r>
              <w:rPr>
                <w:sz w:val="26"/>
              </w:rPr>
              <w:t>WLWK-PLECO01 - Liczba podmiotów objętych wsparciem w celu zwiększenia jakości i efektywności systemu kształcenia i szkolenia</w:t>
            </w:r>
          </w:p>
        </w:tc>
      </w:tr>
      <w:tr w:rsidR="003C1640" w14:paraId="1D8F7AEA" w14:textId="77777777">
        <w:tc>
          <w:tcPr>
            <w:tcW w:w="9062" w:type="dxa"/>
          </w:tcPr>
          <w:p w14:paraId="54B0CC03"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3D7AEB80" w14:textId="77777777">
        <w:tc>
          <w:tcPr>
            <w:tcW w:w="9062" w:type="dxa"/>
            <w:shd w:val="clear" w:color="auto" w:fill="F2F2F2" w:themeFill="light1" w:themeFillShade="F2"/>
          </w:tcPr>
          <w:p w14:paraId="246B2519" w14:textId="77777777" w:rsidR="003C1640" w:rsidRDefault="001D5AE3">
            <w:pPr>
              <w:spacing w:before="60"/>
              <w:rPr>
                <w:b/>
                <w:sz w:val="26"/>
              </w:rPr>
            </w:pPr>
            <w:r>
              <w:rPr>
                <w:b/>
                <w:sz w:val="26"/>
              </w:rPr>
              <w:t>Wskaźniki rezultatu</w:t>
            </w:r>
          </w:p>
        </w:tc>
      </w:tr>
      <w:tr w:rsidR="003C1640" w14:paraId="112AA391" w14:textId="77777777">
        <w:tc>
          <w:tcPr>
            <w:tcW w:w="9062" w:type="dxa"/>
          </w:tcPr>
          <w:p w14:paraId="2FA968EA" w14:textId="77777777" w:rsidR="003C1640" w:rsidRDefault="001D5AE3">
            <w:pPr>
              <w:spacing w:before="60"/>
              <w:rPr>
                <w:b/>
                <w:sz w:val="26"/>
              </w:rPr>
            </w:pPr>
            <w:r>
              <w:rPr>
                <w:sz w:val="26"/>
              </w:rPr>
              <w:lastRenderedPageBreak/>
              <w:t>WLWK-PLECR01 - Liczba podmiotów, które podniosły jakość i efektywności oferowanych usług edukacyjnych (sztuki)</w:t>
            </w:r>
          </w:p>
        </w:tc>
      </w:tr>
    </w:tbl>
    <w:p w14:paraId="2BD19AE3" w14:textId="77777777" w:rsidR="003C1640" w:rsidRDefault="003C1640">
      <w:pPr>
        <w:rPr>
          <w:b/>
        </w:rPr>
      </w:pPr>
    </w:p>
    <w:p w14:paraId="232FCC8F"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99A0196" w14:textId="77777777">
        <w:tc>
          <w:tcPr>
            <w:tcW w:w="9062" w:type="dxa"/>
            <w:shd w:val="clear" w:color="auto" w:fill="D9D9D9" w:themeFill="light1" w:themeFillShade="D9"/>
          </w:tcPr>
          <w:p w14:paraId="7BC75879" w14:textId="77777777" w:rsidR="003C1640" w:rsidRDefault="001D5AE3">
            <w:pPr>
              <w:spacing w:before="60"/>
              <w:rPr>
                <w:b/>
                <w:sz w:val="28"/>
              </w:rPr>
            </w:pPr>
            <w:r>
              <w:rPr>
                <w:b/>
                <w:sz w:val="28"/>
              </w:rPr>
              <w:t>Kod i nazwa działania</w:t>
            </w:r>
          </w:p>
        </w:tc>
      </w:tr>
      <w:tr w:rsidR="003C1640" w14:paraId="4C858FCC" w14:textId="77777777">
        <w:tc>
          <w:tcPr>
            <w:tcW w:w="9062" w:type="dxa"/>
          </w:tcPr>
          <w:p w14:paraId="143B9310" w14:textId="77777777" w:rsidR="003C1640" w:rsidRDefault="001D5AE3">
            <w:pPr>
              <w:pStyle w:val="Nagwek3"/>
              <w:spacing w:after="120"/>
            </w:pPr>
            <w:bookmarkStart w:id="44" w:name="_Toc216778772"/>
            <w:r>
              <w:rPr>
                <w:rFonts w:ascii="Calibri" w:hAnsi="Calibri" w:cs="Calibri"/>
                <w:sz w:val="32"/>
              </w:rPr>
              <w:t>Działanie FEPK.07.11 Edukacja przedszkolna</w:t>
            </w:r>
            <w:bookmarkEnd w:id="44"/>
          </w:p>
        </w:tc>
      </w:tr>
      <w:tr w:rsidR="003C1640" w14:paraId="4E828858" w14:textId="77777777">
        <w:tc>
          <w:tcPr>
            <w:tcW w:w="9062" w:type="dxa"/>
            <w:shd w:val="clear" w:color="auto" w:fill="F2F2F2" w:themeFill="light1" w:themeFillShade="F2"/>
          </w:tcPr>
          <w:p w14:paraId="3AEA6DC9" w14:textId="77777777" w:rsidR="003C1640" w:rsidRDefault="001D5AE3">
            <w:pPr>
              <w:spacing w:before="60"/>
              <w:rPr>
                <w:b/>
                <w:sz w:val="26"/>
              </w:rPr>
            </w:pPr>
            <w:r>
              <w:rPr>
                <w:b/>
                <w:sz w:val="26"/>
              </w:rPr>
              <w:t>Cel szczegółowy</w:t>
            </w:r>
          </w:p>
        </w:tc>
      </w:tr>
      <w:tr w:rsidR="003C1640" w14:paraId="4A3DF67E" w14:textId="77777777">
        <w:tc>
          <w:tcPr>
            <w:tcW w:w="9062" w:type="dxa"/>
          </w:tcPr>
          <w:p w14:paraId="00B56706" w14:textId="77777777" w:rsidR="003C1640" w:rsidRDefault="001D5AE3">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3C1640" w14:paraId="41521AE9" w14:textId="77777777">
        <w:tc>
          <w:tcPr>
            <w:tcW w:w="9062" w:type="dxa"/>
            <w:shd w:val="clear" w:color="auto" w:fill="F2F2F2" w:themeFill="light1" w:themeFillShade="F2"/>
          </w:tcPr>
          <w:p w14:paraId="46262B26" w14:textId="77777777" w:rsidR="003C1640" w:rsidRDefault="001D5AE3">
            <w:pPr>
              <w:spacing w:before="60"/>
              <w:rPr>
                <w:b/>
                <w:sz w:val="26"/>
              </w:rPr>
            </w:pPr>
            <w:r>
              <w:rPr>
                <w:b/>
                <w:sz w:val="26"/>
              </w:rPr>
              <w:t>Instytucja Pośrednicząca</w:t>
            </w:r>
          </w:p>
        </w:tc>
      </w:tr>
      <w:tr w:rsidR="003C1640" w14:paraId="5D2BFC62" w14:textId="77777777">
        <w:tc>
          <w:tcPr>
            <w:tcW w:w="9062" w:type="dxa"/>
          </w:tcPr>
          <w:p w14:paraId="05DF28C7" w14:textId="77777777" w:rsidR="003C1640" w:rsidRDefault="001D5AE3">
            <w:pPr>
              <w:spacing w:before="60"/>
              <w:rPr>
                <w:b/>
                <w:sz w:val="26"/>
              </w:rPr>
            </w:pPr>
            <w:r>
              <w:rPr>
                <w:sz w:val="26"/>
              </w:rPr>
              <w:t>Wojewódzki Urząd Pracy w Rzeszowie</w:t>
            </w:r>
          </w:p>
        </w:tc>
      </w:tr>
      <w:tr w:rsidR="003C1640" w14:paraId="32C0D6EB" w14:textId="77777777">
        <w:tc>
          <w:tcPr>
            <w:tcW w:w="9062" w:type="dxa"/>
            <w:shd w:val="clear" w:color="auto" w:fill="F2F2F2" w:themeFill="light1" w:themeFillShade="F2"/>
          </w:tcPr>
          <w:p w14:paraId="7B7E2E3D" w14:textId="77777777" w:rsidR="003C1640" w:rsidRDefault="001D5AE3">
            <w:pPr>
              <w:spacing w:before="60"/>
              <w:rPr>
                <w:b/>
                <w:sz w:val="26"/>
              </w:rPr>
            </w:pPr>
            <w:r>
              <w:rPr>
                <w:b/>
                <w:sz w:val="26"/>
              </w:rPr>
              <w:t>Wysokość alokacji ogółem (EUR)</w:t>
            </w:r>
          </w:p>
        </w:tc>
      </w:tr>
      <w:tr w:rsidR="003C1640" w14:paraId="7C3581CA" w14:textId="77777777">
        <w:tc>
          <w:tcPr>
            <w:tcW w:w="9062" w:type="dxa"/>
          </w:tcPr>
          <w:p w14:paraId="2B01B97C" w14:textId="77777777" w:rsidR="003C1640" w:rsidRDefault="001D5AE3">
            <w:pPr>
              <w:spacing w:before="60"/>
              <w:rPr>
                <w:b/>
                <w:sz w:val="26"/>
              </w:rPr>
            </w:pPr>
            <w:r>
              <w:rPr>
                <w:sz w:val="26"/>
              </w:rPr>
              <w:t>19 307 052,00</w:t>
            </w:r>
          </w:p>
        </w:tc>
      </w:tr>
      <w:tr w:rsidR="003C1640" w14:paraId="2C279CEE" w14:textId="77777777">
        <w:tc>
          <w:tcPr>
            <w:tcW w:w="9062" w:type="dxa"/>
            <w:shd w:val="clear" w:color="auto" w:fill="F2F2F2" w:themeFill="light1" w:themeFillShade="F2"/>
          </w:tcPr>
          <w:p w14:paraId="2BC127FB" w14:textId="77777777" w:rsidR="003C1640" w:rsidRDefault="001D5AE3">
            <w:pPr>
              <w:spacing w:before="60"/>
              <w:rPr>
                <w:b/>
                <w:sz w:val="26"/>
              </w:rPr>
            </w:pPr>
            <w:r>
              <w:rPr>
                <w:b/>
                <w:sz w:val="26"/>
              </w:rPr>
              <w:t>Wysokość alokacji UE (EUR)</w:t>
            </w:r>
          </w:p>
        </w:tc>
      </w:tr>
      <w:tr w:rsidR="003C1640" w14:paraId="79571104" w14:textId="77777777">
        <w:tc>
          <w:tcPr>
            <w:tcW w:w="9062" w:type="dxa"/>
          </w:tcPr>
          <w:p w14:paraId="06BC1AA6" w14:textId="77777777" w:rsidR="003C1640" w:rsidRDefault="001D5AE3">
            <w:pPr>
              <w:spacing w:before="60"/>
              <w:rPr>
                <w:b/>
                <w:sz w:val="26"/>
              </w:rPr>
            </w:pPr>
            <w:r>
              <w:rPr>
                <w:sz w:val="26"/>
              </w:rPr>
              <w:t>16 410 994,00</w:t>
            </w:r>
          </w:p>
        </w:tc>
      </w:tr>
      <w:tr w:rsidR="003C1640" w14:paraId="2FE6CA81" w14:textId="77777777">
        <w:tc>
          <w:tcPr>
            <w:tcW w:w="9062" w:type="dxa"/>
            <w:shd w:val="clear" w:color="auto" w:fill="F2F2F2" w:themeFill="light1" w:themeFillShade="F2"/>
          </w:tcPr>
          <w:p w14:paraId="1C34C7EF" w14:textId="77777777" w:rsidR="003C1640" w:rsidRDefault="001D5AE3">
            <w:pPr>
              <w:spacing w:before="60"/>
              <w:rPr>
                <w:b/>
                <w:sz w:val="26"/>
              </w:rPr>
            </w:pPr>
            <w:r>
              <w:rPr>
                <w:b/>
                <w:sz w:val="26"/>
              </w:rPr>
              <w:t>Zakres interwencji</w:t>
            </w:r>
          </w:p>
        </w:tc>
      </w:tr>
      <w:tr w:rsidR="003C1640" w14:paraId="72F1B053" w14:textId="77777777">
        <w:tc>
          <w:tcPr>
            <w:tcW w:w="9062" w:type="dxa"/>
          </w:tcPr>
          <w:p w14:paraId="43F396EC" w14:textId="77777777" w:rsidR="003C1640" w:rsidRDefault="001D5AE3">
            <w:pPr>
              <w:spacing w:before="60"/>
              <w:rPr>
                <w:b/>
                <w:sz w:val="26"/>
              </w:rPr>
            </w:pPr>
            <w:r>
              <w:rPr>
                <w:sz w:val="26"/>
              </w:rPr>
              <w:t>148 - Wsparcie na rzecz wczesnej edukacji i opieki nad dzieckiem (z wyłączeniem infrastruktury)</w:t>
            </w:r>
          </w:p>
        </w:tc>
      </w:tr>
      <w:tr w:rsidR="003C1640" w14:paraId="3915AFF2" w14:textId="77777777">
        <w:tblPrEx>
          <w:shd w:val="clear" w:color="auto" w:fill="F2F2F2" w:themeFill="light1" w:themeFillShade="F2"/>
        </w:tblPrEx>
        <w:tc>
          <w:tcPr>
            <w:tcW w:w="9062" w:type="dxa"/>
            <w:shd w:val="clear" w:color="auto" w:fill="F2F2F2" w:themeFill="light1" w:themeFillShade="F2"/>
          </w:tcPr>
          <w:p w14:paraId="3D066321" w14:textId="77777777" w:rsidR="003C1640" w:rsidRDefault="001D5AE3">
            <w:pPr>
              <w:spacing w:before="60" w:after="240"/>
              <w:rPr>
                <w:b/>
                <w:sz w:val="26"/>
              </w:rPr>
            </w:pPr>
            <w:r>
              <w:rPr>
                <w:b/>
                <w:sz w:val="26"/>
              </w:rPr>
              <w:t>Opis działania</w:t>
            </w:r>
          </w:p>
        </w:tc>
      </w:tr>
      <w:tr w:rsidR="003C1640" w14:paraId="2B9CCCE2" w14:textId="77777777">
        <w:tc>
          <w:tcPr>
            <w:tcW w:w="9062" w:type="dxa"/>
          </w:tcPr>
          <w:p w14:paraId="100BB148" w14:textId="77777777" w:rsidR="003C1640" w:rsidRDefault="001D5AE3">
            <w:pPr>
              <w:spacing w:before="60"/>
              <w:rPr>
                <w:sz w:val="26"/>
              </w:rPr>
            </w:pPr>
            <w:r>
              <w:lastRenderedPageBreak/>
              <w:br/>
            </w:r>
            <w:r>
              <w:rPr>
                <w:sz w:val="26"/>
              </w:rPr>
              <w:t xml:space="preserve">Działania skoncentrowane zostaną na upowszechnianiu edukacji przedszkolnej przede wszystkim na obszarach objętych najniższym wskaźnikiem </w:t>
            </w:r>
            <w:proofErr w:type="spellStart"/>
            <w:r>
              <w:rPr>
                <w:sz w:val="26"/>
              </w:rPr>
              <w:t>skolaryzacji</w:t>
            </w:r>
            <w:proofErr w:type="spellEnd"/>
            <w:r>
              <w:rPr>
                <w:sz w:val="26"/>
              </w:rPr>
              <w:t xml:space="preserve"> przedszkolnej oraz skierowaniu wsparcia na tworzenie miejsc przedszkolnych, w szczególności w gminach gdzie występuje największe zapotrzebowanie w tym zakresie. Wsparcia wymagają również działania dotyczące doskonalenia zawodowego pracowników dydaktycznych i kadry zarządzającej Ośrodkiem Wychowania Przedszkolnego (dalej: OWP). </w:t>
            </w:r>
            <w:r>
              <w:br/>
            </w:r>
            <w:r>
              <w:br/>
            </w:r>
            <w:r>
              <w:rPr>
                <w:sz w:val="26"/>
              </w:rPr>
              <w:t>Typy projektów/rodzaje działań:</w:t>
            </w:r>
            <w:r>
              <w:br/>
            </w:r>
            <w:r>
              <w:rPr>
                <w:sz w:val="26"/>
              </w:rPr>
              <w:t>−</w:t>
            </w:r>
            <w:r>
              <w:rPr>
                <w:sz w:val="26"/>
              </w:rPr>
              <w:tab/>
              <w:t>tworzenie nowych miejsc przedszkolnych i dostosowywanie istniejącej bazy lokalowej tylko tam, gdzie występują rzeczywiste deficyty i potrzeby, wydłużenie pracy OWP</w:t>
            </w:r>
            <w:r>
              <w:br/>
            </w:r>
            <w:r>
              <w:rPr>
                <w:sz w:val="26"/>
              </w:rPr>
              <w:t>−</w:t>
            </w:r>
            <w:r>
              <w:rPr>
                <w:sz w:val="26"/>
              </w:rPr>
              <w:tab/>
              <w:t xml:space="preserve">rozszerzenie oferty OWP o dodatkowe zajęcia </w:t>
            </w:r>
            <w:r>
              <w:br/>
            </w:r>
            <w:r>
              <w:rPr>
                <w:sz w:val="26"/>
              </w:rPr>
              <w:t>−</w:t>
            </w:r>
            <w:r>
              <w:rPr>
                <w:sz w:val="26"/>
              </w:rPr>
              <w:tab/>
              <w:t xml:space="preserve">wsparcie rozwoju kompetencji i umiejętności dzieci </w:t>
            </w:r>
            <w:r>
              <w:br/>
            </w:r>
            <w:r>
              <w:rPr>
                <w:sz w:val="26"/>
              </w:rPr>
              <w:t>−</w:t>
            </w:r>
            <w:r>
              <w:rPr>
                <w:sz w:val="26"/>
              </w:rPr>
              <w:tab/>
              <w:t xml:space="preserve">podnoszenie kwalifikacji lub kompetencji zawodowych kadry OWP </w:t>
            </w:r>
            <w:r>
              <w:br/>
            </w:r>
            <w:r>
              <w:rPr>
                <w:sz w:val="26"/>
              </w:rPr>
              <w:t>−</w:t>
            </w:r>
            <w:r>
              <w:rPr>
                <w:sz w:val="26"/>
              </w:rPr>
              <w:tab/>
              <w:t>zakup pomocy dydaktycznych</w:t>
            </w:r>
            <w:r>
              <w:br/>
            </w:r>
            <w:r>
              <w:rPr>
                <w:sz w:val="26"/>
              </w:rPr>
              <w:t>−</w:t>
            </w:r>
            <w:r>
              <w:rPr>
                <w:sz w:val="26"/>
              </w:rPr>
              <w:tab/>
              <w:t>preorientacja zawodowa dla dzieci</w:t>
            </w:r>
            <w:r>
              <w:br/>
            </w:r>
            <w:r>
              <w:rPr>
                <w:sz w:val="26"/>
              </w:rPr>
              <w:t>−</w:t>
            </w:r>
            <w:r>
              <w:rPr>
                <w:sz w:val="26"/>
              </w:rPr>
              <w:tab/>
              <w:t xml:space="preserve">wsparcie OWP w prowadzeniu skutecznej edukacji włączającej (z wykorzystaniem Modelu dostępnej szkoły) </w:t>
            </w:r>
            <w:r>
              <w:br/>
            </w:r>
            <w:r>
              <w:br/>
            </w:r>
            <w:r>
              <w:rPr>
                <w:sz w:val="26"/>
              </w:rPr>
              <w:t>Limity i</w:t>
            </w:r>
            <w:r>
              <w:rPr>
                <w:sz w:val="26"/>
              </w:rPr>
              <w:t xml:space="preserve"> ograniczenia:</w:t>
            </w:r>
            <w:r>
              <w:br/>
            </w:r>
            <w:r>
              <w:rPr>
                <w:sz w:val="26"/>
              </w:rPr>
              <w:t>1. Wnioskodawcami w ramach działania mogą być wszystkie podmioty z wyłączeniem:</w:t>
            </w:r>
            <w:r>
              <w:br/>
            </w:r>
            <w:r>
              <w:rPr>
                <w:sz w:val="26"/>
              </w:rPr>
              <w:t>- osób fizycznych (nie dotyczy osób prowadzących działalność gospodarczą lub oświatową na podstawie przepisów odrębnych)</w:t>
            </w:r>
            <w:r>
              <w:br/>
            </w:r>
            <w:r>
              <w:rPr>
                <w:sz w:val="26"/>
              </w:rPr>
              <w:t>- przedszkoli specjalnych i oddziałów specjalnych w ogólnodostępnych szkołach i przedszkolach.</w:t>
            </w:r>
            <w:r>
              <w:br/>
            </w:r>
            <w:r>
              <w:rPr>
                <w:sz w:val="26"/>
              </w:rPr>
              <w:t>2. Działania w zakresie tworzenia nowych miejsc przedszkolnych będą realizowane tam, gdzie występują rzeczywiste deficyty i potrzeby (realizacja wsparcia każdorazowo poprzedzona diagnozą)</w:t>
            </w:r>
            <w:r>
              <w:br/>
            </w:r>
            <w:r>
              <w:rPr>
                <w:sz w:val="26"/>
              </w:rPr>
              <w:t xml:space="preserve">3. Trwałości </w:t>
            </w:r>
            <w:r>
              <w:rPr>
                <w:sz w:val="26"/>
              </w:rPr>
              <w:t>utworzonych w ramach projektu miejsc wychowania przedszkolnego, przez okres co najmniej 2 lat od daty zakończenia realizacji projektu, a jeżeli okres realizacji projektu będzie dłuższy niż 2 lata wnioskodawca zobowiązuje się utrzymać trwałość miejsc przez okres co najmniej równy okresowi realizacji projektu.</w:t>
            </w:r>
            <w:r>
              <w:br/>
            </w:r>
            <w:r>
              <w:rPr>
                <w:sz w:val="26"/>
              </w:rPr>
              <w:lastRenderedPageBreak/>
              <w:t xml:space="preserve">4. Realizowane będą przedsięwzięcia rozwijające jakość edukacji przedszkolnej oraz poprawiające dostępność dla wszystkich dzieci z uwzględnieniem zróżnicowania ich potrzeb edukacyjnych i rozwojowych. </w:t>
            </w:r>
            <w:r>
              <w:br/>
            </w:r>
            <w:r>
              <w:rPr>
                <w:sz w:val="26"/>
              </w:rPr>
              <w:t>5</w:t>
            </w:r>
            <w:r>
              <w:rPr>
                <w:sz w:val="26"/>
              </w:rPr>
              <w:t>. Co najmniej 50% OWP objętych wsparciem w ramach projektu stanowią przedszkola integracyjne lub działania zaplanowane w projekcie (w ramach wsparcia na rzecz doskonalenia umiejętności i kompetencji zawodowych nauczycieli OWP) służą poprawie kompetencji w zakresie pedagogiki specjalnej.</w:t>
            </w:r>
            <w:r>
              <w:br/>
            </w:r>
            <w:r>
              <w:rPr>
                <w:sz w:val="26"/>
              </w:rPr>
              <w:t>6. Preferowane będą projekty skierowane do OWP zlokalizowanych na obszarach strategicznej interwencji, w szczególności miast średnich tracących funkcje społeczno-gospodarcze, obszarach zagrożonych trwałą marginalizacją, a ta</w:t>
            </w:r>
            <w:r>
              <w:rPr>
                <w:sz w:val="26"/>
              </w:rPr>
              <w:t xml:space="preserve">kże innych obszarach wymagających dodatkowego wsparcia: Programu Strategicznego Rozwoju Bieszczad, Programu dla Rozwoju Roztocza i Inicjatywa </w:t>
            </w:r>
            <w:proofErr w:type="spellStart"/>
            <w:r>
              <w:rPr>
                <w:sz w:val="26"/>
              </w:rPr>
              <w:t>Czwórmiasto</w:t>
            </w:r>
            <w:proofErr w:type="spellEnd"/>
            <w:r>
              <w:rPr>
                <w:sz w:val="26"/>
              </w:rPr>
              <w:t>.</w:t>
            </w:r>
            <w:r>
              <w:br/>
            </w:r>
            <w:r>
              <w:rPr>
                <w:sz w:val="26"/>
              </w:rPr>
              <w:t>7. Preferowane będą projekty realizowane w partnerstwie.</w:t>
            </w:r>
            <w:r>
              <w:br/>
            </w:r>
            <w:r>
              <w:rPr>
                <w:sz w:val="26"/>
              </w:rPr>
              <w:t>8. Zakup pomocy dydaktycznych nie może stanowić głównego lub jedynego celu projektu, a wszelkie zakupy muszą być niezbędne do osiągnięcia celu projektu.</w:t>
            </w:r>
          </w:p>
        </w:tc>
      </w:tr>
      <w:tr w:rsidR="003C1640" w14:paraId="1AA7A8CB" w14:textId="77777777">
        <w:tc>
          <w:tcPr>
            <w:tcW w:w="9062" w:type="dxa"/>
            <w:shd w:val="clear" w:color="auto" w:fill="F2F2F2" w:themeFill="light1" w:themeFillShade="F2"/>
          </w:tcPr>
          <w:p w14:paraId="396CB6A5" w14:textId="77777777" w:rsidR="003C1640" w:rsidRDefault="001D5AE3">
            <w:pPr>
              <w:spacing w:before="60"/>
              <w:rPr>
                <w:b/>
                <w:sz w:val="26"/>
              </w:rPr>
            </w:pPr>
            <w:r>
              <w:rPr>
                <w:b/>
                <w:sz w:val="26"/>
              </w:rPr>
              <w:lastRenderedPageBreak/>
              <w:t>Maksymalny % poziom dofinansowania UE w projekcie</w:t>
            </w:r>
          </w:p>
        </w:tc>
      </w:tr>
      <w:tr w:rsidR="003C1640" w14:paraId="6CF62806" w14:textId="77777777">
        <w:tc>
          <w:tcPr>
            <w:tcW w:w="9062" w:type="dxa"/>
          </w:tcPr>
          <w:p w14:paraId="2D0326D9" w14:textId="77777777" w:rsidR="003C1640" w:rsidRDefault="001D5AE3">
            <w:pPr>
              <w:spacing w:before="60"/>
              <w:rPr>
                <w:b/>
                <w:sz w:val="26"/>
              </w:rPr>
            </w:pPr>
            <w:r>
              <w:rPr>
                <w:sz w:val="26"/>
              </w:rPr>
              <w:t>85</w:t>
            </w:r>
          </w:p>
        </w:tc>
      </w:tr>
      <w:tr w:rsidR="003C1640" w14:paraId="1D5EF6B4" w14:textId="77777777">
        <w:tc>
          <w:tcPr>
            <w:tcW w:w="9062" w:type="dxa"/>
            <w:shd w:val="clear" w:color="auto" w:fill="F2F2F2" w:themeFill="light1" w:themeFillShade="F2"/>
          </w:tcPr>
          <w:p w14:paraId="3A6A5C2D"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1D3D23F" w14:textId="77777777">
        <w:tc>
          <w:tcPr>
            <w:tcW w:w="9062" w:type="dxa"/>
          </w:tcPr>
          <w:p w14:paraId="5F2B0E63" w14:textId="77777777" w:rsidR="003C1640" w:rsidRDefault="001D5AE3">
            <w:pPr>
              <w:spacing w:before="60"/>
              <w:rPr>
                <w:b/>
                <w:sz w:val="26"/>
              </w:rPr>
            </w:pPr>
            <w:r>
              <w:rPr>
                <w:sz w:val="26"/>
              </w:rPr>
              <w:t>90</w:t>
            </w:r>
          </w:p>
        </w:tc>
      </w:tr>
      <w:tr w:rsidR="003C1640" w14:paraId="4A7E9B77" w14:textId="77777777">
        <w:tc>
          <w:tcPr>
            <w:tcW w:w="9062" w:type="dxa"/>
            <w:shd w:val="clear" w:color="auto" w:fill="F2F2F2" w:themeFill="light1" w:themeFillShade="F2"/>
          </w:tcPr>
          <w:p w14:paraId="06356C0B" w14:textId="77777777" w:rsidR="003C1640" w:rsidRDefault="001D5AE3">
            <w:pPr>
              <w:spacing w:before="60"/>
              <w:rPr>
                <w:b/>
                <w:sz w:val="26"/>
              </w:rPr>
            </w:pPr>
            <w:r>
              <w:rPr>
                <w:b/>
                <w:sz w:val="26"/>
              </w:rPr>
              <w:t>Pomoc publiczna – unijna podstawa prawna</w:t>
            </w:r>
          </w:p>
        </w:tc>
      </w:tr>
      <w:tr w:rsidR="003C1640" w14:paraId="1FDA5522" w14:textId="77777777">
        <w:tc>
          <w:tcPr>
            <w:tcW w:w="9062" w:type="dxa"/>
          </w:tcPr>
          <w:p w14:paraId="761F0A48"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35B632E0" w14:textId="77777777">
        <w:tc>
          <w:tcPr>
            <w:tcW w:w="9062" w:type="dxa"/>
            <w:shd w:val="clear" w:color="auto" w:fill="F2F2F2" w:themeFill="light1" w:themeFillShade="F2"/>
          </w:tcPr>
          <w:p w14:paraId="1600BF43" w14:textId="77777777" w:rsidR="003C1640" w:rsidRDefault="001D5AE3">
            <w:pPr>
              <w:spacing w:before="60"/>
              <w:rPr>
                <w:b/>
                <w:sz w:val="26"/>
              </w:rPr>
            </w:pPr>
            <w:r>
              <w:rPr>
                <w:b/>
                <w:sz w:val="26"/>
              </w:rPr>
              <w:t>Pomoc publiczna – krajowa podstawa prawna</w:t>
            </w:r>
          </w:p>
        </w:tc>
      </w:tr>
      <w:tr w:rsidR="003C1640" w14:paraId="59474D9F" w14:textId="77777777">
        <w:tc>
          <w:tcPr>
            <w:tcW w:w="9062" w:type="dxa"/>
          </w:tcPr>
          <w:p w14:paraId="29CA846F" w14:textId="77777777" w:rsidR="003C1640" w:rsidRDefault="001D5AE3">
            <w:pPr>
              <w:spacing w:before="60"/>
              <w:rPr>
                <w:b/>
                <w:sz w:val="26"/>
              </w:rPr>
            </w:pPr>
            <w:r>
              <w:rPr>
                <w:sz w:val="26"/>
              </w:rPr>
              <w:lastRenderedPageBreak/>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1943F042" w14:textId="77777777">
        <w:tc>
          <w:tcPr>
            <w:tcW w:w="9062" w:type="dxa"/>
            <w:shd w:val="clear" w:color="auto" w:fill="F2F2F2" w:themeFill="light1" w:themeFillShade="F2"/>
          </w:tcPr>
          <w:p w14:paraId="1F79A88D" w14:textId="77777777" w:rsidR="003C1640" w:rsidRDefault="001D5AE3">
            <w:pPr>
              <w:spacing w:before="60"/>
              <w:rPr>
                <w:b/>
                <w:sz w:val="26"/>
              </w:rPr>
            </w:pPr>
            <w:r>
              <w:rPr>
                <w:b/>
                <w:sz w:val="26"/>
              </w:rPr>
              <w:t>Uproszczone metody rozliczania</w:t>
            </w:r>
          </w:p>
        </w:tc>
      </w:tr>
      <w:tr w:rsidR="003C1640" w14:paraId="5C63F1E1" w14:textId="77777777">
        <w:tc>
          <w:tcPr>
            <w:tcW w:w="9062" w:type="dxa"/>
          </w:tcPr>
          <w:p w14:paraId="5E64CEF2"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08631525" w14:textId="77777777">
        <w:tc>
          <w:tcPr>
            <w:tcW w:w="9062" w:type="dxa"/>
            <w:shd w:val="clear" w:color="auto" w:fill="F2F2F2" w:themeFill="light1" w:themeFillShade="F2"/>
          </w:tcPr>
          <w:p w14:paraId="01432806" w14:textId="77777777" w:rsidR="003C1640" w:rsidRDefault="001D5AE3">
            <w:pPr>
              <w:spacing w:before="60"/>
              <w:rPr>
                <w:b/>
                <w:sz w:val="26"/>
              </w:rPr>
            </w:pPr>
            <w:r>
              <w:rPr>
                <w:b/>
                <w:sz w:val="26"/>
              </w:rPr>
              <w:t>Forma wsparcia</w:t>
            </w:r>
          </w:p>
        </w:tc>
      </w:tr>
      <w:tr w:rsidR="003C1640" w14:paraId="0FEBF98B" w14:textId="77777777">
        <w:tc>
          <w:tcPr>
            <w:tcW w:w="9062" w:type="dxa"/>
          </w:tcPr>
          <w:p w14:paraId="5C2EF14D" w14:textId="77777777" w:rsidR="003C1640" w:rsidRDefault="001D5AE3">
            <w:pPr>
              <w:spacing w:before="60"/>
              <w:rPr>
                <w:b/>
                <w:sz w:val="26"/>
              </w:rPr>
            </w:pPr>
            <w:r>
              <w:rPr>
                <w:sz w:val="26"/>
              </w:rPr>
              <w:t>Dotacja</w:t>
            </w:r>
          </w:p>
        </w:tc>
      </w:tr>
      <w:tr w:rsidR="003C1640" w14:paraId="7117F083" w14:textId="77777777">
        <w:tc>
          <w:tcPr>
            <w:tcW w:w="9062" w:type="dxa"/>
            <w:shd w:val="clear" w:color="auto" w:fill="F2F2F2" w:themeFill="light1" w:themeFillShade="F2"/>
          </w:tcPr>
          <w:p w14:paraId="6AD10E21"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26652D7" w14:textId="77777777">
        <w:tc>
          <w:tcPr>
            <w:tcW w:w="9062" w:type="dxa"/>
          </w:tcPr>
          <w:p w14:paraId="3E72BA6A" w14:textId="77777777" w:rsidR="003C1640" w:rsidRDefault="001D5AE3">
            <w:pPr>
              <w:spacing w:before="60"/>
              <w:rPr>
                <w:b/>
                <w:sz w:val="26"/>
              </w:rPr>
            </w:pPr>
            <w:r>
              <w:rPr>
                <w:sz w:val="26"/>
              </w:rPr>
              <w:t>15</w:t>
            </w:r>
          </w:p>
        </w:tc>
      </w:tr>
      <w:tr w:rsidR="003C1640" w14:paraId="19E79732" w14:textId="77777777">
        <w:tc>
          <w:tcPr>
            <w:tcW w:w="9062" w:type="dxa"/>
            <w:shd w:val="clear" w:color="auto" w:fill="F2F2F2" w:themeFill="light1" w:themeFillShade="F2"/>
          </w:tcPr>
          <w:p w14:paraId="3A84F63F" w14:textId="77777777" w:rsidR="003C1640" w:rsidRDefault="001D5AE3">
            <w:pPr>
              <w:spacing w:before="60"/>
              <w:rPr>
                <w:b/>
                <w:sz w:val="26"/>
              </w:rPr>
            </w:pPr>
            <w:r>
              <w:rPr>
                <w:b/>
                <w:sz w:val="26"/>
              </w:rPr>
              <w:t>Minimalny wkład własny beneficjenta</w:t>
            </w:r>
          </w:p>
        </w:tc>
      </w:tr>
      <w:tr w:rsidR="003C1640" w14:paraId="6CB28E7F" w14:textId="77777777">
        <w:tc>
          <w:tcPr>
            <w:tcW w:w="9062" w:type="dxa"/>
          </w:tcPr>
          <w:p w14:paraId="64A01781" w14:textId="77777777" w:rsidR="003C1640" w:rsidRDefault="001D5AE3">
            <w:pPr>
              <w:spacing w:before="60"/>
              <w:rPr>
                <w:b/>
                <w:sz w:val="26"/>
              </w:rPr>
            </w:pPr>
            <w:r>
              <w:rPr>
                <w:sz w:val="26"/>
              </w:rPr>
              <w:t>10%</w:t>
            </w:r>
          </w:p>
        </w:tc>
      </w:tr>
      <w:tr w:rsidR="003C1640" w14:paraId="5093085B" w14:textId="77777777">
        <w:tc>
          <w:tcPr>
            <w:tcW w:w="9062" w:type="dxa"/>
            <w:shd w:val="clear" w:color="auto" w:fill="F2F2F2" w:themeFill="light1" w:themeFillShade="F2"/>
          </w:tcPr>
          <w:p w14:paraId="191187CA" w14:textId="77777777" w:rsidR="003C1640" w:rsidRDefault="001D5AE3">
            <w:pPr>
              <w:spacing w:before="60"/>
              <w:rPr>
                <w:b/>
                <w:sz w:val="26"/>
              </w:rPr>
            </w:pPr>
            <w:r>
              <w:rPr>
                <w:b/>
                <w:sz w:val="26"/>
              </w:rPr>
              <w:t>Minimalna wartość projektu</w:t>
            </w:r>
          </w:p>
        </w:tc>
      </w:tr>
      <w:tr w:rsidR="003C1640" w14:paraId="28C0D20D" w14:textId="77777777">
        <w:tc>
          <w:tcPr>
            <w:tcW w:w="9062" w:type="dxa"/>
          </w:tcPr>
          <w:p w14:paraId="33B458D6" w14:textId="77777777" w:rsidR="003C1640" w:rsidRDefault="001D5AE3">
            <w:pPr>
              <w:spacing w:before="60"/>
              <w:rPr>
                <w:b/>
                <w:sz w:val="26"/>
              </w:rPr>
            </w:pPr>
            <w:r>
              <w:rPr>
                <w:sz w:val="26"/>
              </w:rPr>
              <w:t>100 000,00</w:t>
            </w:r>
          </w:p>
        </w:tc>
      </w:tr>
      <w:tr w:rsidR="003C1640" w14:paraId="261A7373" w14:textId="77777777">
        <w:tc>
          <w:tcPr>
            <w:tcW w:w="9062" w:type="dxa"/>
            <w:shd w:val="clear" w:color="auto" w:fill="F2F2F2" w:themeFill="light1" w:themeFillShade="F2"/>
          </w:tcPr>
          <w:p w14:paraId="0846FB11" w14:textId="77777777" w:rsidR="003C1640" w:rsidRDefault="001D5AE3">
            <w:pPr>
              <w:spacing w:before="60"/>
              <w:rPr>
                <w:b/>
                <w:sz w:val="26"/>
              </w:rPr>
            </w:pPr>
            <w:r>
              <w:rPr>
                <w:b/>
                <w:sz w:val="26"/>
              </w:rPr>
              <w:t>Minimalna wartość wydatków kwalifikowalnych w projekcie</w:t>
            </w:r>
          </w:p>
        </w:tc>
      </w:tr>
      <w:tr w:rsidR="003C1640" w14:paraId="277A3200" w14:textId="77777777">
        <w:tc>
          <w:tcPr>
            <w:tcW w:w="9062" w:type="dxa"/>
          </w:tcPr>
          <w:p w14:paraId="5FCBC610" w14:textId="77777777" w:rsidR="003C1640" w:rsidRDefault="001D5AE3">
            <w:pPr>
              <w:spacing w:before="60"/>
              <w:rPr>
                <w:b/>
                <w:sz w:val="26"/>
              </w:rPr>
            </w:pPr>
            <w:r>
              <w:rPr>
                <w:sz w:val="26"/>
              </w:rPr>
              <w:t>100 000,00</w:t>
            </w:r>
          </w:p>
        </w:tc>
      </w:tr>
      <w:tr w:rsidR="003C1640" w14:paraId="5703ADA7" w14:textId="77777777">
        <w:tc>
          <w:tcPr>
            <w:tcW w:w="9062" w:type="dxa"/>
            <w:shd w:val="clear" w:color="auto" w:fill="F2F2F2" w:themeFill="light1" w:themeFillShade="F2"/>
          </w:tcPr>
          <w:p w14:paraId="15DCE9D8" w14:textId="77777777" w:rsidR="003C1640" w:rsidRDefault="001D5AE3">
            <w:pPr>
              <w:spacing w:before="60"/>
              <w:rPr>
                <w:b/>
                <w:sz w:val="26"/>
              </w:rPr>
            </w:pPr>
            <w:r>
              <w:rPr>
                <w:b/>
                <w:sz w:val="26"/>
              </w:rPr>
              <w:t>Sposób wyboru projektów</w:t>
            </w:r>
          </w:p>
        </w:tc>
      </w:tr>
      <w:tr w:rsidR="003C1640" w14:paraId="34429071" w14:textId="77777777">
        <w:tc>
          <w:tcPr>
            <w:tcW w:w="9062" w:type="dxa"/>
          </w:tcPr>
          <w:p w14:paraId="4329C39F" w14:textId="77777777" w:rsidR="003C1640" w:rsidRDefault="001D5AE3">
            <w:pPr>
              <w:spacing w:before="60"/>
              <w:rPr>
                <w:b/>
                <w:sz w:val="26"/>
              </w:rPr>
            </w:pPr>
            <w:r>
              <w:rPr>
                <w:sz w:val="26"/>
              </w:rPr>
              <w:t>Konkurencyjny, Niekonkurencyjny</w:t>
            </w:r>
          </w:p>
        </w:tc>
      </w:tr>
      <w:tr w:rsidR="003C1640" w14:paraId="7A4FB682" w14:textId="77777777">
        <w:tc>
          <w:tcPr>
            <w:tcW w:w="9062" w:type="dxa"/>
            <w:shd w:val="clear" w:color="auto" w:fill="F2F2F2" w:themeFill="light1" w:themeFillShade="F2"/>
          </w:tcPr>
          <w:p w14:paraId="78AC052E" w14:textId="77777777" w:rsidR="003C1640" w:rsidRDefault="001D5AE3">
            <w:pPr>
              <w:spacing w:before="60"/>
              <w:rPr>
                <w:b/>
                <w:sz w:val="26"/>
              </w:rPr>
            </w:pPr>
            <w:r>
              <w:rPr>
                <w:b/>
                <w:sz w:val="26"/>
              </w:rPr>
              <w:t>Realizacja instrumentów terytorialnych</w:t>
            </w:r>
          </w:p>
        </w:tc>
      </w:tr>
      <w:tr w:rsidR="003C1640" w14:paraId="758452AB" w14:textId="77777777">
        <w:tc>
          <w:tcPr>
            <w:tcW w:w="9062" w:type="dxa"/>
          </w:tcPr>
          <w:p w14:paraId="5F19A2B8" w14:textId="77777777" w:rsidR="003C1640" w:rsidRDefault="001D5AE3">
            <w:pPr>
              <w:spacing w:before="60"/>
              <w:rPr>
                <w:b/>
                <w:sz w:val="26"/>
              </w:rPr>
            </w:pPr>
            <w:r>
              <w:rPr>
                <w:sz w:val="26"/>
              </w:rPr>
              <w:t>Nie dotyczy</w:t>
            </w:r>
          </w:p>
        </w:tc>
      </w:tr>
      <w:tr w:rsidR="003C1640" w14:paraId="56726DEE" w14:textId="77777777">
        <w:tc>
          <w:tcPr>
            <w:tcW w:w="9062" w:type="dxa"/>
            <w:shd w:val="clear" w:color="auto" w:fill="F2F2F2" w:themeFill="light1" w:themeFillShade="F2"/>
          </w:tcPr>
          <w:p w14:paraId="7064648D" w14:textId="77777777" w:rsidR="003C1640" w:rsidRDefault="001D5AE3">
            <w:pPr>
              <w:spacing w:before="60"/>
              <w:rPr>
                <w:b/>
                <w:sz w:val="26"/>
              </w:rPr>
            </w:pPr>
            <w:r>
              <w:rPr>
                <w:b/>
                <w:sz w:val="26"/>
              </w:rPr>
              <w:lastRenderedPageBreak/>
              <w:t>Typ beneficjenta – ogólny</w:t>
            </w:r>
          </w:p>
        </w:tc>
      </w:tr>
      <w:tr w:rsidR="003C1640" w14:paraId="6038BB42" w14:textId="77777777">
        <w:tc>
          <w:tcPr>
            <w:tcW w:w="9062" w:type="dxa"/>
          </w:tcPr>
          <w:p w14:paraId="7EF03546" w14:textId="77777777" w:rsidR="003C1640" w:rsidRDefault="001D5AE3">
            <w:pPr>
              <w:spacing w:before="60"/>
              <w:rPr>
                <w:b/>
                <w:sz w:val="26"/>
              </w:rPr>
            </w:pPr>
            <w:r>
              <w:rPr>
                <w:sz w:val="26"/>
              </w:rPr>
              <w:t>Administracja publiczna, Instytucje nauki i edukacji, Instytucje wspierające biznes, Organizacje społeczne i związki wyznaniowe, Partnerstwa, Partnerzy społeczni, Przedsiębiorstwa, Przedsiębiorstwa realizujące cele publiczne, Służby publiczne</w:t>
            </w:r>
          </w:p>
        </w:tc>
      </w:tr>
      <w:tr w:rsidR="003C1640" w14:paraId="49A2F6BB" w14:textId="77777777">
        <w:tc>
          <w:tcPr>
            <w:tcW w:w="9062" w:type="dxa"/>
            <w:shd w:val="clear" w:color="auto" w:fill="F2F2F2" w:themeFill="light1" w:themeFillShade="F2"/>
          </w:tcPr>
          <w:p w14:paraId="7B74C47D" w14:textId="77777777" w:rsidR="003C1640" w:rsidRDefault="001D5AE3">
            <w:pPr>
              <w:spacing w:before="60"/>
              <w:rPr>
                <w:b/>
                <w:sz w:val="26"/>
              </w:rPr>
            </w:pPr>
            <w:r>
              <w:rPr>
                <w:b/>
                <w:sz w:val="26"/>
              </w:rPr>
              <w:t>Grupa docelowa</w:t>
            </w:r>
          </w:p>
        </w:tc>
      </w:tr>
      <w:tr w:rsidR="003C1640" w14:paraId="34F3A380" w14:textId="77777777">
        <w:tc>
          <w:tcPr>
            <w:tcW w:w="9062" w:type="dxa"/>
          </w:tcPr>
          <w:p w14:paraId="0BE03F93" w14:textId="77777777" w:rsidR="003C1640" w:rsidRDefault="001D5AE3">
            <w:pPr>
              <w:spacing w:before="60"/>
              <w:rPr>
                <w:b/>
                <w:sz w:val="26"/>
              </w:rPr>
            </w:pPr>
            <w:r>
              <w:rPr>
                <w:sz w:val="26"/>
              </w:rPr>
              <w:t>dzieci biorące udział w edukacji przedszkolnej, dzieci w wieku przedszkolnym (zgodnie z ustawą - Prawo oświatowe) i ich opiekunowie, nauczyciele i kadra zarządzająca, wspierająca i organizująca proces nauczania ośrodków wychowania przedszkolnego, ośrodki wychowania przedszkolnego, rodzice i opiekunowie dzieci w wieku przedszkolnym</w:t>
            </w:r>
          </w:p>
        </w:tc>
      </w:tr>
      <w:tr w:rsidR="003C1640" w14:paraId="432AA555" w14:textId="77777777">
        <w:tc>
          <w:tcPr>
            <w:tcW w:w="9062" w:type="dxa"/>
            <w:shd w:val="clear" w:color="auto" w:fill="F2F2F2" w:themeFill="light1" w:themeFillShade="F2"/>
          </w:tcPr>
          <w:p w14:paraId="01D428B7" w14:textId="77777777" w:rsidR="003C1640" w:rsidRDefault="001D5AE3">
            <w:pPr>
              <w:spacing w:before="60"/>
              <w:rPr>
                <w:b/>
                <w:sz w:val="26"/>
              </w:rPr>
            </w:pPr>
            <w:r>
              <w:rPr>
                <w:b/>
                <w:sz w:val="26"/>
              </w:rPr>
              <w:t>Słowa kluczowe</w:t>
            </w:r>
          </w:p>
        </w:tc>
      </w:tr>
      <w:tr w:rsidR="003C1640" w14:paraId="157CEA12" w14:textId="77777777">
        <w:tc>
          <w:tcPr>
            <w:tcW w:w="9062" w:type="dxa"/>
          </w:tcPr>
          <w:p w14:paraId="56159834" w14:textId="77777777" w:rsidR="003C1640" w:rsidRDefault="001D5AE3">
            <w:pPr>
              <w:spacing w:before="60"/>
              <w:rPr>
                <w:b/>
                <w:sz w:val="26"/>
              </w:rPr>
            </w:pPr>
            <w:r>
              <w:rPr>
                <w:sz w:val="26"/>
              </w:rPr>
              <w:t xml:space="preserve">edukacja, </w:t>
            </w:r>
            <w:proofErr w:type="spellStart"/>
            <w:r>
              <w:rPr>
                <w:sz w:val="26"/>
              </w:rPr>
              <w:t>edukacja_włączająca</w:t>
            </w:r>
            <w:proofErr w:type="spellEnd"/>
            <w:r>
              <w:rPr>
                <w:sz w:val="26"/>
              </w:rPr>
              <w:t xml:space="preserve">, </w:t>
            </w:r>
            <w:proofErr w:type="spellStart"/>
            <w:r>
              <w:rPr>
                <w:sz w:val="26"/>
              </w:rPr>
              <w:t>infrastruktura_edukacji_przedszkolnej</w:t>
            </w:r>
            <w:proofErr w:type="spellEnd"/>
            <w:r>
              <w:rPr>
                <w:sz w:val="26"/>
              </w:rPr>
              <w:t xml:space="preserve">, kształcenie, </w:t>
            </w:r>
            <w:proofErr w:type="spellStart"/>
            <w:r>
              <w:rPr>
                <w:sz w:val="26"/>
              </w:rPr>
              <w:t>opieka_nad_dziećmi</w:t>
            </w:r>
            <w:proofErr w:type="spellEnd"/>
            <w:r>
              <w:rPr>
                <w:sz w:val="26"/>
              </w:rPr>
              <w:t xml:space="preserve">, </w:t>
            </w:r>
            <w:proofErr w:type="spellStart"/>
            <w:r>
              <w:rPr>
                <w:sz w:val="26"/>
              </w:rPr>
              <w:t>osoby_z_niepełnosprawnościami</w:t>
            </w:r>
            <w:proofErr w:type="spellEnd"/>
            <w:r>
              <w:rPr>
                <w:sz w:val="26"/>
              </w:rPr>
              <w:t xml:space="preserve">, </w:t>
            </w:r>
            <w:proofErr w:type="spellStart"/>
            <w:r>
              <w:rPr>
                <w:sz w:val="26"/>
              </w:rPr>
              <w:t>szkolenie_nauczycieli</w:t>
            </w:r>
            <w:proofErr w:type="spellEnd"/>
            <w:r>
              <w:rPr>
                <w:sz w:val="26"/>
              </w:rPr>
              <w:t xml:space="preserve">, </w:t>
            </w:r>
            <w:proofErr w:type="spellStart"/>
            <w:r>
              <w:rPr>
                <w:sz w:val="26"/>
              </w:rPr>
              <w:t>szkolenie_opiekunów</w:t>
            </w:r>
            <w:proofErr w:type="spellEnd"/>
            <w:r>
              <w:rPr>
                <w:sz w:val="26"/>
              </w:rPr>
              <w:t xml:space="preserve">, </w:t>
            </w:r>
            <w:proofErr w:type="spellStart"/>
            <w:r>
              <w:rPr>
                <w:sz w:val="26"/>
              </w:rPr>
              <w:t>wychowanie_przedszkolne</w:t>
            </w:r>
            <w:proofErr w:type="spellEnd"/>
          </w:p>
        </w:tc>
      </w:tr>
      <w:tr w:rsidR="003C1640" w14:paraId="674E8B3C" w14:textId="77777777">
        <w:tc>
          <w:tcPr>
            <w:tcW w:w="9062" w:type="dxa"/>
            <w:shd w:val="clear" w:color="auto" w:fill="F2F2F2" w:themeFill="light1" w:themeFillShade="F2"/>
          </w:tcPr>
          <w:p w14:paraId="742C6C95" w14:textId="77777777" w:rsidR="003C1640" w:rsidRDefault="001D5AE3">
            <w:pPr>
              <w:spacing w:before="60"/>
              <w:rPr>
                <w:b/>
                <w:sz w:val="26"/>
              </w:rPr>
            </w:pPr>
            <w:r>
              <w:rPr>
                <w:b/>
                <w:sz w:val="26"/>
              </w:rPr>
              <w:t>Wielkość podmiotu (w przypadku przedsiębiorstw)</w:t>
            </w:r>
          </w:p>
        </w:tc>
      </w:tr>
      <w:tr w:rsidR="003C1640" w14:paraId="00CC5FEC" w14:textId="77777777">
        <w:tc>
          <w:tcPr>
            <w:tcW w:w="9062" w:type="dxa"/>
          </w:tcPr>
          <w:p w14:paraId="4B40676B"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013D7235" w14:textId="77777777">
        <w:tc>
          <w:tcPr>
            <w:tcW w:w="9062" w:type="dxa"/>
            <w:shd w:val="clear" w:color="auto" w:fill="F2F2F2" w:themeFill="light1" w:themeFillShade="F2"/>
          </w:tcPr>
          <w:p w14:paraId="3B88915D" w14:textId="77777777" w:rsidR="003C1640" w:rsidRDefault="001D5AE3">
            <w:pPr>
              <w:spacing w:before="60"/>
              <w:rPr>
                <w:b/>
                <w:sz w:val="26"/>
              </w:rPr>
            </w:pPr>
            <w:r>
              <w:rPr>
                <w:b/>
                <w:sz w:val="26"/>
              </w:rPr>
              <w:t>Kryteria wyboru projektów</w:t>
            </w:r>
          </w:p>
        </w:tc>
      </w:tr>
      <w:tr w:rsidR="003C1640" w14:paraId="68883529" w14:textId="77777777">
        <w:tc>
          <w:tcPr>
            <w:tcW w:w="9062" w:type="dxa"/>
          </w:tcPr>
          <w:p w14:paraId="2D531CE4" w14:textId="77777777" w:rsidR="003C1640" w:rsidRDefault="001D5AE3">
            <w:pPr>
              <w:spacing w:before="60"/>
              <w:rPr>
                <w:b/>
                <w:sz w:val="26"/>
              </w:rPr>
            </w:pPr>
            <w:r>
              <w:rPr>
                <w:sz w:val="26"/>
              </w:rPr>
              <w:t>https://funduszeue.podkarpackie.pl/szczegoly-programu/prawo-i-dokumenty/kryteria-wyboru-projektow</w:t>
            </w:r>
          </w:p>
        </w:tc>
      </w:tr>
      <w:tr w:rsidR="003C1640" w14:paraId="75800FAF" w14:textId="77777777">
        <w:tc>
          <w:tcPr>
            <w:tcW w:w="9062" w:type="dxa"/>
            <w:shd w:val="clear" w:color="auto" w:fill="F2F2F2" w:themeFill="light1" w:themeFillShade="F2"/>
          </w:tcPr>
          <w:p w14:paraId="4C6C6589" w14:textId="77777777" w:rsidR="003C1640" w:rsidRDefault="001D5AE3">
            <w:pPr>
              <w:spacing w:before="60"/>
              <w:rPr>
                <w:b/>
                <w:sz w:val="26"/>
              </w:rPr>
            </w:pPr>
            <w:r>
              <w:rPr>
                <w:b/>
                <w:sz w:val="26"/>
              </w:rPr>
              <w:t>Wskaźniki produktu</w:t>
            </w:r>
          </w:p>
        </w:tc>
      </w:tr>
      <w:tr w:rsidR="003C1640" w14:paraId="46CA33B2" w14:textId="77777777">
        <w:tc>
          <w:tcPr>
            <w:tcW w:w="9062" w:type="dxa"/>
          </w:tcPr>
          <w:p w14:paraId="4CE6A163" w14:textId="77777777" w:rsidR="003C1640" w:rsidRDefault="001D5AE3">
            <w:pPr>
              <w:spacing w:before="60"/>
              <w:rPr>
                <w:b/>
                <w:sz w:val="26"/>
              </w:rPr>
            </w:pPr>
            <w:r>
              <w:rPr>
                <w:sz w:val="26"/>
              </w:rPr>
              <w:t>WLWK-PLFCO02 - Liczba dofinansowanych miejsc wychowania przedszkolnego</w:t>
            </w:r>
          </w:p>
        </w:tc>
      </w:tr>
      <w:tr w:rsidR="003C1640" w14:paraId="42A5DE8F" w14:textId="77777777">
        <w:tc>
          <w:tcPr>
            <w:tcW w:w="9062" w:type="dxa"/>
          </w:tcPr>
          <w:p w14:paraId="562E209C" w14:textId="77777777" w:rsidR="003C1640" w:rsidRDefault="001D5AE3">
            <w:pPr>
              <w:spacing w:before="60"/>
              <w:rPr>
                <w:sz w:val="26"/>
              </w:rPr>
            </w:pPr>
            <w:r>
              <w:rPr>
                <w:sz w:val="26"/>
              </w:rPr>
              <w:t>WLWK-PLFCO09 - Liczba dzieci lub uczniów o specjalnych potrzebach rozwojowych i edukacyjnych, którzy zostali objęci usługami asystenta</w:t>
            </w:r>
          </w:p>
        </w:tc>
      </w:tr>
      <w:tr w:rsidR="003C1640" w14:paraId="75F72AD2" w14:textId="77777777">
        <w:tc>
          <w:tcPr>
            <w:tcW w:w="9062" w:type="dxa"/>
          </w:tcPr>
          <w:p w14:paraId="7057DE47" w14:textId="77777777" w:rsidR="003C1640" w:rsidRDefault="001D5AE3">
            <w:pPr>
              <w:spacing w:before="60"/>
              <w:rPr>
                <w:sz w:val="26"/>
              </w:rPr>
            </w:pPr>
            <w:r>
              <w:rPr>
                <w:sz w:val="26"/>
              </w:rPr>
              <w:t>WLWK-PLFCO01 - Liczba dzieci objętych dodatkowymi zajęciami w edukacji przedszkolnej</w:t>
            </w:r>
          </w:p>
        </w:tc>
      </w:tr>
      <w:tr w:rsidR="003C1640" w14:paraId="0476B686" w14:textId="77777777">
        <w:tc>
          <w:tcPr>
            <w:tcW w:w="9062" w:type="dxa"/>
          </w:tcPr>
          <w:p w14:paraId="2632C32F" w14:textId="77777777" w:rsidR="003C1640" w:rsidRDefault="001D5AE3">
            <w:pPr>
              <w:spacing w:before="60"/>
              <w:rPr>
                <w:sz w:val="26"/>
              </w:rPr>
            </w:pPr>
            <w:r>
              <w:rPr>
                <w:sz w:val="26"/>
              </w:rPr>
              <w:lastRenderedPageBreak/>
              <w:t>WLWK-PLFCO08 - Liczba dzieci/uczniów o specjalnych potrzebach rozwojowych i edukacyjnych, objętych wsparciem</w:t>
            </w:r>
          </w:p>
        </w:tc>
      </w:tr>
      <w:tr w:rsidR="003C1640" w14:paraId="41921179" w14:textId="77777777">
        <w:tc>
          <w:tcPr>
            <w:tcW w:w="9062" w:type="dxa"/>
          </w:tcPr>
          <w:p w14:paraId="5944DAFD" w14:textId="77777777" w:rsidR="003C1640" w:rsidRDefault="001D5AE3">
            <w:pPr>
              <w:spacing w:before="60"/>
              <w:rPr>
                <w:sz w:val="26"/>
              </w:rPr>
            </w:pPr>
            <w:r>
              <w:rPr>
                <w:sz w:val="26"/>
              </w:rPr>
              <w:t>WLWK-PLFCO11 - Liczba miejsc wychowania przedszkolnego dostosowanych do potrzeb dzieci z niepełnosprawnością</w:t>
            </w:r>
          </w:p>
        </w:tc>
      </w:tr>
      <w:tr w:rsidR="003C1640" w14:paraId="0FE24C2C" w14:textId="77777777">
        <w:tc>
          <w:tcPr>
            <w:tcW w:w="9062" w:type="dxa"/>
          </w:tcPr>
          <w:p w14:paraId="1BB52893" w14:textId="77777777" w:rsidR="003C1640" w:rsidRDefault="001D5AE3">
            <w:pPr>
              <w:spacing w:before="60"/>
              <w:rPr>
                <w:sz w:val="26"/>
              </w:rPr>
            </w:pPr>
            <w:r>
              <w:rPr>
                <w:sz w:val="26"/>
              </w:rPr>
              <w:t>WLWK-PL0CO02 - Liczba obiektów dostosowanych do potrzeb osób z niepełnosprawnościami</w:t>
            </w:r>
          </w:p>
        </w:tc>
      </w:tr>
      <w:tr w:rsidR="003C1640" w14:paraId="0ED576FB" w14:textId="77777777">
        <w:tc>
          <w:tcPr>
            <w:tcW w:w="9062" w:type="dxa"/>
          </w:tcPr>
          <w:p w14:paraId="7790F35F" w14:textId="77777777" w:rsidR="003C1640" w:rsidRDefault="001D5AE3">
            <w:pPr>
              <w:spacing w:before="60"/>
              <w:rPr>
                <w:sz w:val="26"/>
              </w:rPr>
            </w:pPr>
            <w:r>
              <w:rPr>
                <w:sz w:val="26"/>
              </w:rPr>
              <w:t>WLWK-PLFCO10 - Liczba obiektów edukacyjnych dostosowanych do potrzeb osób z niepełnosprawnościami</w:t>
            </w:r>
          </w:p>
        </w:tc>
      </w:tr>
      <w:tr w:rsidR="003C1640" w14:paraId="3B80A104" w14:textId="77777777">
        <w:tc>
          <w:tcPr>
            <w:tcW w:w="9062" w:type="dxa"/>
          </w:tcPr>
          <w:p w14:paraId="2E422B37"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3B80C393" w14:textId="77777777">
        <w:tc>
          <w:tcPr>
            <w:tcW w:w="9062" w:type="dxa"/>
          </w:tcPr>
          <w:p w14:paraId="50ADED98"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68633DC3" w14:textId="77777777">
        <w:tc>
          <w:tcPr>
            <w:tcW w:w="9062" w:type="dxa"/>
          </w:tcPr>
          <w:p w14:paraId="55DBB2B2" w14:textId="77777777" w:rsidR="003C1640" w:rsidRDefault="001D5AE3">
            <w:pPr>
              <w:spacing w:before="60"/>
              <w:rPr>
                <w:sz w:val="26"/>
              </w:rPr>
            </w:pPr>
            <w:r>
              <w:rPr>
                <w:sz w:val="26"/>
              </w:rPr>
              <w:t>WLWK-PLFCO12 - Liczba ogólnodostępnych szkół i placówek systemu oświaty objętych wsparciem w zakresie edukacji włączającej</w:t>
            </w:r>
          </w:p>
        </w:tc>
      </w:tr>
      <w:tr w:rsidR="003C1640" w14:paraId="7A7315CE" w14:textId="77777777">
        <w:tc>
          <w:tcPr>
            <w:tcW w:w="9062" w:type="dxa"/>
          </w:tcPr>
          <w:p w14:paraId="42455FA5"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3FA7B767" w14:textId="77777777">
        <w:tc>
          <w:tcPr>
            <w:tcW w:w="9062" w:type="dxa"/>
          </w:tcPr>
          <w:p w14:paraId="2C186A03" w14:textId="77777777" w:rsidR="003C1640" w:rsidRDefault="001D5AE3">
            <w:pPr>
              <w:spacing w:before="60"/>
              <w:rPr>
                <w:sz w:val="26"/>
              </w:rPr>
            </w:pPr>
            <w:r>
              <w:rPr>
                <w:sz w:val="26"/>
              </w:rPr>
              <w:t>WLWK-EECO14 - Liczba osób obcego pochodzenia objętych wsparciem w programie</w:t>
            </w:r>
          </w:p>
        </w:tc>
      </w:tr>
      <w:tr w:rsidR="003C1640" w14:paraId="7B8FDA12" w14:textId="77777777">
        <w:tc>
          <w:tcPr>
            <w:tcW w:w="9062" w:type="dxa"/>
          </w:tcPr>
          <w:p w14:paraId="2033BABE"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200DD74A" w14:textId="77777777">
        <w:tc>
          <w:tcPr>
            <w:tcW w:w="9062" w:type="dxa"/>
          </w:tcPr>
          <w:p w14:paraId="58ADD694" w14:textId="77777777" w:rsidR="003C1640" w:rsidRDefault="001D5AE3">
            <w:pPr>
              <w:spacing w:before="60"/>
              <w:rPr>
                <w:sz w:val="26"/>
              </w:rPr>
            </w:pPr>
            <w:r>
              <w:rPr>
                <w:sz w:val="26"/>
              </w:rPr>
              <w:t>WLWK-EECO13 - Liczba osób z krajów trzecich objętych wsparciem w programie</w:t>
            </w:r>
          </w:p>
        </w:tc>
      </w:tr>
      <w:tr w:rsidR="003C1640" w14:paraId="4A16C0C5" w14:textId="77777777">
        <w:tc>
          <w:tcPr>
            <w:tcW w:w="9062" w:type="dxa"/>
          </w:tcPr>
          <w:p w14:paraId="4E08FE76" w14:textId="77777777" w:rsidR="003C1640" w:rsidRDefault="001D5AE3">
            <w:pPr>
              <w:spacing w:before="60"/>
              <w:rPr>
                <w:sz w:val="26"/>
              </w:rPr>
            </w:pPr>
            <w:r>
              <w:rPr>
                <w:sz w:val="26"/>
              </w:rPr>
              <w:t>WLWK-EECO12 - Liczba osób z niepełnosprawnościami objętych wsparciem w programie</w:t>
            </w:r>
          </w:p>
        </w:tc>
      </w:tr>
      <w:tr w:rsidR="003C1640" w14:paraId="7B3A8A52" w14:textId="77777777">
        <w:tc>
          <w:tcPr>
            <w:tcW w:w="9062" w:type="dxa"/>
          </w:tcPr>
          <w:p w14:paraId="65EE1F7A"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226168FC" w14:textId="77777777">
        <w:tc>
          <w:tcPr>
            <w:tcW w:w="9062" w:type="dxa"/>
          </w:tcPr>
          <w:p w14:paraId="0FD9676D" w14:textId="77777777" w:rsidR="003C1640" w:rsidRDefault="001D5AE3">
            <w:pPr>
              <w:spacing w:before="60"/>
              <w:rPr>
                <w:sz w:val="26"/>
              </w:rPr>
            </w:pPr>
            <w:r>
              <w:rPr>
                <w:sz w:val="26"/>
              </w:rPr>
              <w:lastRenderedPageBreak/>
              <w:t>WLWK-PLFCO14 - Liczba przedstawicieli kadr szkół i placówek systemu oświaty objętych wsparciem świadczonym przez szkoły ćwiczeń</w:t>
            </w:r>
          </w:p>
        </w:tc>
      </w:tr>
      <w:tr w:rsidR="003C1640" w14:paraId="7F827EF8" w14:textId="77777777">
        <w:tc>
          <w:tcPr>
            <w:tcW w:w="9062" w:type="dxa"/>
          </w:tcPr>
          <w:p w14:paraId="0E0561B8" w14:textId="77777777" w:rsidR="003C1640" w:rsidRDefault="001D5AE3">
            <w:pPr>
              <w:spacing w:before="60"/>
              <w:rPr>
                <w:sz w:val="26"/>
              </w:rPr>
            </w:pPr>
            <w:r>
              <w:rPr>
                <w:sz w:val="26"/>
              </w:rPr>
              <w:t>WLWK-PLFCO06 - Liczba przedstawicieli kadry szkół i placówek systemu oświaty objętych wsparciem</w:t>
            </w:r>
          </w:p>
        </w:tc>
      </w:tr>
      <w:tr w:rsidR="003C1640" w14:paraId="667B3499" w14:textId="77777777">
        <w:tc>
          <w:tcPr>
            <w:tcW w:w="9062" w:type="dxa"/>
          </w:tcPr>
          <w:p w14:paraId="4C4DF9F6" w14:textId="77777777" w:rsidR="003C1640" w:rsidRDefault="001D5AE3">
            <w:pPr>
              <w:spacing w:before="60"/>
              <w:rPr>
                <w:sz w:val="26"/>
              </w:rPr>
            </w:pPr>
            <w:r>
              <w:rPr>
                <w:sz w:val="26"/>
              </w:rPr>
              <w:t>WLWK-PLFCO07 - Liczba szkół i placówek systemu oświaty objętych wsparciem</w:t>
            </w:r>
          </w:p>
        </w:tc>
      </w:tr>
      <w:tr w:rsidR="003C1640" w14:paraId="7F86B73D" w14:textId="77777777">
        <w:tc>
          <w:tcPr>
            <w:tcW w:w="9062" w:type="dxa"/>
            <w:shd w:val="clear" w:color="auto" w:fill="F2F2F2" w:themeFill="light1" w:themeFillShade="F2"/>
          </w:tcPr>
          <w:p w14:paraId="1F9DB072" w14:textId="77777777" w:rsidR="003C1640" w:rsidRDefault="001D5AE3">
            <w:pPr>
              <w:spacing w:before="60"/>
              <w:rPr>
                <w:b/>
                <w:sz w:val="26"/>
              </w:rPr>
            </w:pPr>
            <w:r>
              <w:rPr>
                <w:b/>
                <w:sz w:val="26"/>
              </w:rPr>
              <w:t>Wskaźniki rezultatu</w:t>
            </w:r>
          </w:p>
        </w:tc>
      </w:tr>
      <w:tr w:rsidR="003C1640" w14:paraId="592AF24B" w14:textId="77777777">
        <w:tc>
          <w:tcPr>
            <w:tcW w:w="9062" w:type="dxa"/>
          </w:tcPr>
          <w:p w14:paraId="6E309758" w14:textId="77777777" w:rsidR="003C1640" w:rsidRDefault="001D5AE3">
            <w:pPr>
              <w:spacing w:before="60"/>
              <w:rPr>
                <w:b/>
                <w:sz w:val="26"/>
              </w:rPr>
            </w:pPr>
            <w:r>
              <w:rPr>
                <w:sz w:val="26"/>
              </w:rPr>
              <w:t>WLWK-PLFCR02 - Liczba przedstawicieli kadry szkół i placówek systemu oświaty, którzy uzyskali kwalifikacje po opuszczeniu programu</w:t>
            </w:r>
          </w:p>
        </w:tc>
      </w:tr>
    </w:tbl>
    <w:p w14:paraId="5F9E13AA" w14:textId="77777777" w:rsidR="003C1640" w:rsidRDefault="003C1640">
      <w:pPr>
        <w:rPr>
          <w:b/>
        </w:rPr>
      </w:pPr>
    </w:p>
    <w:p w14:paraId="4E655A97"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442C2351" w14:textId="77777777">
        <w:tc>
          <w:tcPr>
            <w:tcW w:w="9062" w:type="dxa"/>
            <w:shd w:val="clear" w:color="auto" w:fill="D9D9D9" w:themeFill="light1" w:themeFillShade="D9"/>
          </w:tcPr>
          <w:p w14:paraId="21513A09" w14:textId="77777777" w:rsidR="003C1640" w:rsidRDefault="001D5AE3">
            <w:pPr>
              <w:spacing w:before="60"/>
              <w:rPr>
                <w:b/>
                <w:sz w:val="28"/>
              </w:rPr>
            </w:pPr>
            <w:r>
              <w:rPr>
                <w:b/>
                <w:sz w:val="28"/>
              </w:rPr>
              <w:t>Kod i nazwa działania</w:t>
            </w:r>
          </w:p>
        </w:tc>
      </w:tr>
      <w:tr w:rsidR="003C1640" w14:paraId="6173EF2B" w14:textId="77777777">
        <w:tc>
          <w:tcPr>
            <w:tcW w:w="9062" w:type="dxa"/>
          </w:tcPr>
          <w:p w14:paraId="6C53AF2B" w14:textId="77777777" w:rsidR="003C1640" w:rsidRDefault="001D5AE3">
            <w:pPr>
              <w:pStyle w:val="Nagwek3"/>
              <w:spacing w:after="120"/>
            </w:pPr>
            <w:bookmarkStart w:id="45" w:name="_Toc216778773"/>
            <w:r>
              <w:rPr>
                <w:rFonts w:ascii="Calibri" w:hAnsi="Calibri" w:cs="Calibri"/>
                <w:sz w:val="32"/>
              </w:rPr>
              <w:t>Działanie FEPK.07.12 Szkolnictwo ogólne</w:t>
            </w:r>
            <w:bookmarkEnd w:id="45"/>
          </w:p>
        </w:tc>
      </w:tr>
      <w:tr w:rsidR="003C1640" w14:paraId="3C7152E2" w14:textId="77777777">
        <w:tc>
          <w:tcPr>
            <w:tcW w:w="9062" w:type="dxa"/>
            <w:shd w:val="clear" w:color="auto" w:fill="F2F2F2" w:themeFill="light1" w:themeFillShade="F2"/>
          </w:tcPr>
          <w:p w14:paraId="37AB29DA" w14:textId="77777777" w:rsidR="003C1640" w:rsidRDefault="001D5AE3">
            <w:pPr>
              <w:spacing w:before="60"/>
              <w:rPr>
                <w:b/>
                <w:sz w:val="26"/>
              </w:rPr>
            </w:pPr>
            <w:r>
              <w:rPr>
                <w:b/>
                <w:sz w:val="26"/>
              </w:rPr>
              <w:t>Cel szczegółowy</w:t>
            </w:r>
          </w:p>
        </w:tc>
      </w:tr>
      <w:tr w:rsidR="003C1640" w14:paraId="34E2A2BA" w14:textId="77777777">
        <w:tc>
          <w:tcPr>
            <w:tcW w:w="9062" w:type="dxa"/>
          </w:tcPr>
          <w:p w14:paraId="628574E7" w14:textId="77777777" w:rsidR="003C1640" w:rsidRDefault="001D5AE3">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3C1640" w14:paraId="38118A07" w14:textId="77777777">
        <w:tc>
          <w:tcPr>
            <w:tcW w:w="9062" w:type="dxa"/>
            <w:shd w:val="clear" w:color="auto" w:fill="F2F2F2" w:themeFill="light1" w:themeFillShade="F2"/>
          </w:tcPr>
          <w:p w14:paraId="7589871E" w14:textId="77777777" w:rsidR="003C1640" w:rsidRDefault="001D5AE3">
            <w:pPr>
              <w:spacing w:before="60"/>
              <w:rPr>
                <w:b/>
                <w:sz w:val="26"/>
              </w:rPr>
            </w:pPr>
            <w:r>
              <w:rPr>
                <w:b/>
                <w:sz w:val="26"/>
              </w:rPr>
              <w:t>Instytucja Pośrednicząca</w:t>
            </w:r>
          </w:p>
        </w:tc>
      </w:tr>
      <w:tr w:rsidR="003C1640" w14:paraId="6BB48323" w14:textId="77777777">
        <w:tc>
          <w:tcPr>
            <w:tcW w:w="9062" w:type="dxa"/>
          </w:tcPr>
          <w:p w14:paraId="13E8F966" w14:textId="77777777" w:rsidR="003C1640" w:rsidRDefault="001D5AE3">
            <w:pPr>
              <w:spacing w:before="60"/>
              <w:rPr>
                <w:b/>
                <w:sz w:val="26"/>
              </w:rPr>
            </w:pPr>
            <w:r>
              <w:rPr>
                <w:sz w:val="26"/>
              </w:rPr>
              <w:t>Wojewódzki Urząd Pracy w Rzeszowie</w:t>
            </w:r>
          </w:p>
        </w:tc>
      </w:tr>
      <w:tr w:rsidR="003C1640" w14:paraId="356E4D09" w14:textId="77777777">
        <w:tc>
          <w:tcPr>
            <w:tcW w:w="9062" w:type="dxa"/>
            <w:shd w:val="clear" w:color="auto" w:fill="F2F2F2" w:themeFill="light1" w:themeFillShade="F2"/>
          </w:tcPr>
          <w:p w14:paraId="0717C1B1" w14:textId="77777777" w:rsidR="003C1640" w:rsidRDefault="001D5AE3">
            <w:pPr>
              <w:spacing w:before="60"/>
              <w:rPr>
                <w:b/>
                <w:sz w:val="26"/>
              </w:rPr>
            </w:pPr>
            <w:r>
              <w:rPr>
                <w:b/>
                <w:sz w:val="26"/>
              </w:rPr>
              <w:t>Wysokość alokacji ogółem (EUR)</w:t>
            </w:r>
          </w:p>
        </w:tc>
      </w:tr>
      <w:tr w:rsidR="003C1640" w14:paraId="613ED455" w14:textId="77777777">
        <w:tc>
          <w:tcPr>
            <w:tcW w:w="9062" w:type="dxa"/>
          </w:tcPr>
          <w:p w14:paraId="638E32C6" w14:textId="77777777" w:rsidR="003C1640" w:rsidRDefault="001D5AE3">
            <w:pPr>
              <w:spacing w:before="60"/>
              <w:rPr>
                <w:b/>
                <w:sz w:val="26"/>
              </w:rPr>
            </w:pPr>
            <w:r>
              <w:rPr>
                <w:sz w:val="26"/>
              </w:rPr>
              <w:t>33 540 076,00</w:t>
            </w:r>
          </w:p>
        </w:tc>
      </w:tr>
      <w:tr w:rsidR="003C1640" w14:paraId="2B05DA32" w14:textId="77777777">
        <w:tc>
          <w:tcPr>
            <w:tcW w:w="9062" w:type="dxa"/>
            <w:shd w:val="clear" w:color="auto" w:fill="F2F2F2" w:themeFill="light1" w:themeFillShade="F2"/>
          </w:tcPr>
          <w:p w14:paraId="4264AB21" w14:textId="77777777" w:rsidR="003C1640" w:rsidRDefault="001D5AE3">
            <w:pPr>
              <w:spacing w:before="60"/>
              <w:rPr>
                <w:b/>
                <w:sz w:val="26"/>
              </w:rPr>
            </w:pPr>
            <w:r>
              <w:rPr>
                <w:b/>
                <w:sz w:val="26"/>
              </w:rPr>
              <w:lastRenderedPageBreak/>
              <w:t>Wysokość alokacji UE (EUR)</w:t>
            </w:r>
          </w:p>
        </w:tc>
      </w:tr>
      <w:tr w:rsidR="003C1640" w14:paraId="32F49D9A" w14:textId="77777777">
        <w:tc>
          <w:tcPr>
            <w:tcW w:w="9062" w:type="dxa"/>
          </w:tcPr>
          <w:p w14:paraId="1A907567" w14:textId="77777777" w:rsidR="003C1640" w:rsidRDefault="001D5AE3">
            <w:pPr>
              <w:spacing w:before="60"/>
              <w:rPr>
                <w:b/>
                <w:sz w:val="26"/>
              </w:rPr>
            </w:pPr>
            <w:r>
              <w:rPr>
                <w:sz w:val="26"/>
              </w:rPr>
              <w:t>28 509 065,00</w:t>
            </w:r>
          </w:p>
        </w:tc>
      </w:tr>
      <w:tr w:rsidR="003C1640" w14:paraId="06A98DDD" w14:textId="77777777">
        <w:tc>
          <w:tcPr>
            <w:tcW w:w="9062" w:type="dxa"/>
            <w:shd w:val="clear" w:color="auto" w:fill="F2F2F2" w:themeFill="light1" w:themeFillShade="F2"/>
          </w:tcPr>
          <w:p w14:paraId="6D4EE4B9" w14:textId="77777777" w:rsidR="003C1640" w:rsidRDefault="001D5AE3">
            <w:pPr>
              <w:spacing w:before="60"/>
              <w:rPr>
                <w:b/>
                <w:sz w:val="26"/>
              </w:rPr>
            </w:pPr>
            <w:r>
              <w:rPr>
                <w:b/>
                <w:sz w:val="26"/>
              </w:rPr>
              <w:t>Zakres interwencji</w:t>
            </w:r>
          </w:p>
        </w:tc>
      </w:tr>
      <w:tr w:rsidR="003C1640" w14:paraId="625B7487" w14:textId="77777777">
        <w:tc>
          <w:tcPr>
            <w:tcW w:w="9062" w:type="dxa"/>
          </w:tcPr>
          <w:p w14:paraId="31B4061E" w14:textId="77777777" w:rsidR="003C1640" w:rsidRDefault="001D5AE3">
            <w:pPr>
              <w:spacing w:before="60"/>
              <w:rPr>
                <w:b/>
                <w:sz w:val="26"/>
              </w:rPr>
            </w:pPr>
            <w:r>
              <w:rPr>
                <w:sz w:val="26"/>
              </w:rPr>
              <w:t>149 - Wsparcie na rzecz szkolnictwa podstawowego i średniego (z wyłączeniem infrastruktury)</w:t>
            </w:r>
          </w:p>
        </w:tc>
      </w:tr>
      <w:tr w:rsidR="003C1640" w14:paraId="2D575CD7" w14:textId="77777777">
        <w:tblPrEx>
          <w:shd w:val="clear" w:color="auto" w:fill="F2F2F2" w:themeFill="light1" w:themeFillShade="F2"/>
        </w:tblPrEx>
        <w:tc>
          <w:tcPr>
            <w:tcW w:w="9062" w:type="dxa"/>
            <w:shd w:val="clear" w:color="auto" w:fill="F2F2F2" w:themeFill="light1" w:themeFillShade="F2"/>
          </w:tcPr>
          <w:p w14:paraId="699251C2" w14:textId="77777777" w:rsidR="003C1640" w:rsidRDefault="001D5AE3">
            <w:pPr>
              <w:spacing w:before="60" w:after="240"/>
              <w:rPr>
                <w:b/>
                <w:sz w:val="26"/>
              </w:rPr>
            </w:pPr>
            <w:r>
              <w:rPr>
                <w:b/>
                <w:sz w:val="26"/>
              </w:rPr>
              <w:t>Opis działania</w:t>
            </w:r>
          </w:p>
        </w:tc>
      </w:tr>
      <w:tr w:rsidR="003C1640" w14:paraId="63B6EB55" w14:textId="77777777">
        <w:tc>
          <w:tcPr>
            <w:tcW w:w="9062" w:type="dxa"/>
          </w:tcPr>
          <w:p w14:paraId="0B916406" w14:textId="77777777" w:rsidR="003C1640" w:rsidRDefault="001D5AE3">
            <w:pPr>
              <w:spacing w:before="60"/>
              <w:rPr>
                <w:sz w:val="26"/>
              </w:rPr>
            </w:pPr>
            <w:r>
              <w:br/>
            </w:r>
            <w:r>
              <w:rPr>
                <w:sz w:val="26"/>
              </w:rPr>
              <w:t>Wsparcie obejmuje przedsięwzięcia mające na celu nabywanie i podnoszenie kluczowych kompetencji uczniów, niezbędnych do poruszania się na rynku pracy. Interwencja uwzględnia zróżnicowane potrzeby uczniów, zgodne z ich indywidualnymi czy specjalnymi potrzebami edukacyjnymi. Wspierani będą m.in. uczniowie znajdujący się w niekorzystnej sytuacji materialnej, osiągający wysokie wyniki w nauce i/lub współzawodnictwie sportowym np. poprzez programy stypendialne. Ważnym zadaniem będzie wsparcie edukacji włączające</w:t>
            </w:r>
            <w:r>
              <w:rPr>
                <w:sz w:val="26"/>
              </w:rPr>
              <w:t>j oraz jej upowszechnianie, a także poprawa jakości kształcenia osób z niepełnosprawnościami (np. z wykorzystaniem Modelu dostępnej szkoły), jak też podnoszenie kompetencji kadr pedagogicznych, doradców zawodowych, usługi asystenckie dla uczniów, działania związane z bezpieczeństwem dzieci i młodzieży. Planowane są działania na rzecz wsparcia psychologiczno-pedagogicznego uczniów i nauczycieli.</w:t>
            </w:r>
            <w:r>
              <w:br/>
            </w:r>
            <w:r>
              <w:br/>
            </w:r>
            <w:r>
              <w:rPr>
                <w:sz w:val="26"/>
              </w:rPr>
              <w:t>Typy projektów /rodzaje działań:</w:t>
            </w:r>
            <w:r>
              <w:br/>
            </w:r>
            <w:r>
              <w:br/>
            </w:r>
            <w:r>
              <w:rPr>
                <w:sz w:val="26"/>
              </w:rPr>
              <w:t xml:space="preserve">Kompleksowe programy rozwojowe, ukierunkowane na podniesienie jakości edukacji </w:t>
            </w:r>
            <w:r>
              <w:rPr>
                <w:sz w:val="26"/>
              </w:rPr>
              <w:t>m.in. poprzez:</w:t>
            </w:r>
            <w:r>
              <w:br/>
            </w:r>
            <w:r>
              <w:rPr>
                <w:sz w:val="26"/>
              </w:rPr>
              <w:t>−</w:t>
            </w:r>
            <w:r>
              <w:rPr>
                <w:sz w:val="26"/>
              </w:rPr>
              <w:tab/>
              <w:t>przygotowanie założeń systemu nauczania i programów nauczania w zakresie dostosowania ich do wymagań rynku pracy poprzez m.in.:</w:t>
            </w:r>
            <w:r>
              <w:br/>
            </w:r>
            <w:r>
              <w:rPr>
                <w:sz w:val="26"/>
              </w:rPr>
              <w:t xml:space="preserve">        ˗</w:t>
            </w:r>
            <w:r>
              <w:rPr>
                <w:sz w:val="26"/>
              </w:rPr>
              <w:tab/>
              <w:t xml:space="preserve">współpracę z pracodawcami i otoczeniem społeczno-gospodarczym szkoły  </w:t>
            </w:r>
            <w:r>
              <w:br/>
            </w:r>
            <w:r>
              <w:rPr>
                <w:sz w:val="26"/>
              </w:rPr>
              <w:t xml:space="preserve">        -</w:t>
            </w:r>
            <w:r>
              <w:rPr>
                <w:sz w:val="26"/>
              </w:rPr>
              <w:tab/>
              <w:t xml:space="preserve">szkolenia i kursy dla uczniów prowadzące m.in. do nabywania, potwierdzania kompetencji i kwalifikacji </w:t>
            </w:r>
            <w:r>
              <w:br/>
            </w:r>
            <w:r>
              <w:rPr>
                <w:sz w:val="26"/>
              </w:rPr>
              <w:t>−</w:t>
            </w:r>
            <w:r>
              <w:rPr>
                <w:sz w:val="26"/>
              </w:rPr>
              <w:tab/>
              <w:t xml:space="preserve">wsparcie szkoły w prowadzeniu skutecznej edukacji włączającej (z wykorzystaniem Modelu dostępnej szkoły) </w:t>
            </w:r>
            <w:r>
              <w:br/>
            </w:r>
            <w:r>
              <w:rPr>
                <w:sz w:val="26"/>
              </w:rPr>
              <w:lastRenderedPageBreak/>
              <w:t>−      wsparcie uczniów w nabywaniu i rozwijaniu kompetencji kluc</w:t>
            </w:r>
            <w:r>
              <w:rPr>
                <w:sz w:val="26"/>
              </w:rPr>
              <w:t>zowych, społecznych i społeczno-emocjonalnych</w:t>
            </w:r>
            <w:r>
              <w:br/>
            </w:r>
            <w:r>
              <w:rPr>
                <w:sz w:val="26"/>
              </w:rPr>
              <w:t>−      wsparcie uczniów  w zwiększaniu wiedzy na temat klimatu oraz wspieranie rozwoju umiejętności i kompetencji ekologicznych</w:t>
            </w:r>
            <w:r>
              <w:br/>
            </w:r>
            <w:r>
              <w:rPr>
                <w:sz w:val="26"/>
              </w:rPr>
              <w:t>−</w:t>
            </w:r>
            <w:r>
              <w:rPr>
                <w:sz w:val="26"/>
              </w:rPr>
              <w:tab/>
              <w:t xml:space="preserve">podnoszenie kwalifikacji/kompetencji zawodowych nauczycieli, pracowników dydaktycznych i kadry zarządzającej szkół (w tym w zakresie porozumiewania się w języku ojczystym oraz świadomości i ekspresji kulturalnej), w tym z wykorzystaniem modelu szkoły ćwiczeń </w:t>
            </w:r>
            <w:r>
              <w:br/>
            </w:r>
            <w:r>
              <w:rPr>
                <w:sz w:val="26"/>
              </w:rPr>
              <w:t>−</w:t>
            </w:r>
            <w:r>
              <w:rPr>
                <w:sz w:val="26"/>
              </w:rPr>
              <w:tab/>
              <w:t>podnoszenie kwalifikacji lub kompetencji nauczycieli w zakresie kształceni</w:t>
            </w:r>
            <w:r>
              <w:rPr>
                <w:sz w:val="26"/>
              </w:rPr>
              <w:t>a dzieci ze specjalnymi potrzebami edukacyjnymi</w:t>
            </w:r>
            <w:r>
              <w:br/>
            </w:r>
            <w:r>
              <w:rPr>
                <w:sz w:val="26"/>
              </w:rPr>
              <w:t>−</w:t>
            </w:r>
            <w:r>
              <w:rPr>
                <w:sz w:val="26"/>
              </w:rPr>
              <w:tab/>
              <w:t>innowacyjne rozwiązania programowe, organizacyjne i metodyczne oraz eksperymenty pedagogiczne</w:t>
            </w:r>
            <w:r>
              <w:br/>
            </w:r>
            <w:r>
              <w:rPr>
                <w:sz w:val="26"/>
              </w:rPr>
              <w:t>−</w:t>
            </w:r>
            <w:r>
              <w:rPr>
                <w:sz w:val="26"/>
              </w:rPr>
              <w:tab/>
              <w:t>wizyty studyjne dla uczniów i nauczycieli</w:t>
            </w:r>
            <w:r>
              <w:br/>
            </w:r>
            <w:r>
              <w:rPr>
                <w:sz w:val="26"/>
              </w:rPr>
              <w:t>−</w:t>
            </w:r>
            <w:r>
              <w:rPr>
                <w:sz w:val="26"/>
              </w:rPr>
              <w:tab/>
            </w:r>
            <w:r>
              <w:rPr>
                <w:sz w:val="26"/>
              </w:rPr>
              <w:t>wsparcie psychologiczno-pedagogiczne uczniów i nauczycieli</w:t>
            </w:r>
            <w:r>
              <w:br/>
            </w:r>
            <w:r>
              <w:rPr>
                <w:sz w:val="26"/>
              </w:rPr>
              <w:t>−</w:t>
            </w:r>
            <w:r>
              <w:rPr>
                <w:sz w:val="26"/>
              </w:rPr>
              <w:tab/>
              <w:t>upowszechnienie korzystania z doradztwa zawodowego i edukacyjnego z uwzględnieniem perspektywy płci w wyborze zawodu, przeciwdziałania stereotypom związanym z płcią i wspierania promocji kierunków STEM, profesjonalizacja doradztwa m.in. poprzez współpracę z PSZ - projekt WUP wybierany w sposób niekonkurencyjny,</w:t>
            </w:r>
            <w:r>
              <w:br/>
            </w:r>
            <w:r>
              <w:rPr>
                <w:sz w:val="26"/>
              </w:rPr>
              <w:t>−</w:t>
            </w:r>
            <w:r>
              <w:rPr>
                <w:sz w:val="26"/>
              </w:rPr>
              <w:tab/>
              <w:t>włączenie rodziców w działalność szkoły</w:t>
            </w:r>
            <w:r>
              <w:br/>
            </w:r>
            <w:r>
              <w:rPr>
                <w:sz w:val="26"/>
              </w:rPr>
              <w:t>−</w:t>
            </w:r>
            <w:r>
              <w:rPr>
                <w:sz w:val="26"/>
              </w:rPr>
              <w:tab/>
              <w:t>wdrażanie programów dotyczących przeciwdziałania zjawiskom patologicznym w szkole (m.in. agres</w:t>
            </w:r>
            <w:r>
              <w:rPr>
                <w:sz w:val="26"/>
              </w:rPr>
              <w:t>ji, uzależnieniom, cyberprzemocy), w tym wsparcie psychologiczne i pedagogiczne dla dyskryminowanych uczniów oraz rodziców/opiekunów prawnych</w:t>
            </w:r>
            <w:r>
              <w:br/>
            </w:r>
            <w:r>
              <w:rPr>
                <w:sz w:val="26"/>
              </w:rPr>
              <w:t>−      doposażenie/wyposażenie pracowni w brakujący sprzęt niezbędny do kształcenia na podstawie diagnozy sytuacji (diagnozy potrzeb) w danej szkole / placówce</w:t>
            </w:r>
            <w:r>
              <w:br/>
            </w:r>
            <w:r>
              <w:rPr>
                <w:sz w:val="26"/>
              </w:rPr>
              <w:t>−</w:t>
            </w:r>
            <w:r>
              <w:rPr>
                <w:sz w:val="26"/>
              </w:rPr>
              <w:tab/>
              <w:t>utworzenie systemu wyszukiwania i wspierania uczniów zdolnych oraz wsparcie m.in. uczniów znajdujących się w niekorzystnej sytuacji materialnej, osiągających wysokie wyniki w nauce i/lub współzawodnictwie spo</w:t>
            </w:r>
            <w:r>
              <w:rPr>
                <w:sz w:val="26"/>
              </w:rPr>
              <w:t>rtowym np. poprzez programy stypendialne - projekty Urzędu Marszałkowskiego Województwa Podkarpackiego wybierane w sposób niekonkurencyjny. Projekty te będą komplementarne i nie będą się pokrywać z przedsięwzięciami realizowanymi w FERS (ESO4.5, 6 typ działania - rozwój innowacji i wsparcie ucznia zdolnego w kształceniu zawodowym).</w:t>
            </w:r>
            <w:r>
              <w:br/>
            </w:r>
            <w:r>
              <w:lastRenderedPageBreak/>
              <w:br/>
            </w:r>
            <w:r>
              <w:rPr>
                <w:sz w:val="26"/>
              </w:rPr>
              <w:t>Limity i ograniczenia:</w:t>
            </w:r>
            <w:r>
              <w:br/>
            </w:r>
            <w:r>
              <w:br/>
            </w:r>
            <w:r>
              <w:rPr>
                <w:sz w:val="26"/>
              </w:rPr>
              <w:t>1. Beneficjentem będą Organy prowadzące szkół i placówek systemu oświaty.</w:t>
            </w:r>
            <w:r>
              <w:br/>
            </w:r>
            <w:r>
              <w:rPr>
                <w:sz w:val="26"/>
              </w:rPr>
              <w:t>2. Samorząd Województwa Podkarpackiego/Urząd Marszałkowski Województwa Podkarpa</w:t>
            </w:r>
            <w:r>
              <w:rPr>
                <w:sz w:val="26"/>
              </w:rPr>
              <w:t>ckiego będzie Beneficjentem projektów stypendialnych wybieranych w trybie niekonkurencyjnym</w:t>
            </w:r>
            <w:r>
              <w:br/>
            </w:r>
            <w:r>
              <w:rPr>
                <w:sz w:val="26"/>
              </w:rPr>
              <w:t>3. Samorząd Województwa Podkarpackiego/Wojewódzki Urząd Pracy będzie Beneficjentem projektu dotyczącego upowszechnienia korzystania z doradztwa zawodowego i edukacyjnego wybieranego w sposób niekonkurencyjnym</w:t>
            </w:r>
            <w:r>
              <w:br/>
            </w:r>
            <w:r>
              <w:rPr>
                <w:sz w:val="26"/>
              </w:rPr>
              <w:t>4. Główną grupę docelową stanowić będą uczniowie szkół lub placówek kształcenia ogólnego, w szczególności znajdujący się w niekorzystnej sytuacji.</w:t>
            </w:r>
            <w:r>
              <w:br/>
            </w:r>
            <w:r>
              <w:rPr>
                <w:sz w:val="26"/>
              </w:rPr>
              <w:t>5. Premiowani będą uczniowie zamieszkali na obszarach strategicz</w:t>
            </w:r>
            <w:r>
              <w:rPr>
                <w:sz w:val="26"/>
              </w:rPr>
              <w:t xml:space="preserve">nej interwencji, w szczególności miast średnich tracących funkcje społeczno-gospodarcze, obszarach zagrożonych trwałą marginalizacją, a także inne obszarach wymagających dodatkowego wsparcia: Programu Strategicznego Rozwoju Bieszczad, Programu dla Rozwoju Roztocza i Inicjatywa </w:t>
            </w:r>
            <w:proofErr w:type="spellStart"/>
            <w:r>
              <w:rPr>
                <w:sz w:val="26"/>
              </w:rPr>
              <w:t>Czwórmiasto</w:t>
            </w:r>
            <w:proofErr w:type="spellEnd"/>
            <w:r>
              <w:rPr>
                <w:sz w:val="26"/>
              </w:rPr>
              <w:t>.</w:t>
            </w:r>
            <w:r>
              <w:br/>
            </w:r>
            <w:r>
              <w:rPr>
                <w:sz w:val="26"/>
              </w:rPr>
              <w:t>6.</w:t>
            </w:r>
            <w:r>
              <w:rPr>
                <w:sz w:val="26"/>
              </w:rPr>
              <w:tab/>
              <w:t>Preferowane będzie wsparcie, w ramach którego są wykorzystywane zasoby dostępne na ZPE lub są wdrażane modele wypracowane w ramach PO WER (jeżeli dotyczy, tj. w danym obszarze istnieją zasoby lub wypracowano modele). W</w:t>
            </w:r>
            <w:r>
              <w:rPr>
                <w:sz w:val="26"/>
              </w:rPr>
              <w:t xml:space="preserve"> szczególności preferowane będzie wykorzystanie:</w:t>
            </w:r>
            <w:r>
              <w:br/>
            </w:r>
            <w:r>
              <w:rPr>
                <w:sz w:val="26"/>
              </w:rPr>
              <w:t>-</w:t>
            </w:r>
            <w:r>
              <w:rPr>
                <w:sz w:val="26"/>
              </w:rPr>
              <w:tab/>
              <w:t>rozwiązań wypracowanych w ramach konkursu „Przestrzeń Dostępnej Szkoły”</w:t>
            </w:r>
            <w:r>
              <w:br/>
            </w:r>
            <w:r>
              <w:rPr>
                <w:sz w:val="26"/>
              </w:rPr>
              <w:t>-</w:t>
            </w:r>
            <w:r>
              <w:rPr>
                <w:sz w:val="26"/>
              </w:rPr>
              <w:tab/>
              <w:t>modelu „Szkoły ćwiczeń”</w:t>
            </w:r>
            <w:r>
              <w:br/>
            </w:r>
            <w:r>
              <w:rPr>
                <w:sz w:val="26"/>
              </w:rPr>
              <w:t>-</w:t>
            </w:r>
            <w:r>
              <w:rPr>
                <w:sz w:val="26"/>
              </w:rPr>
              <w:tab/>
              <w:t>rozwiązań wypracowanych w ramach konkursu „Asystent ucznia o specjalnych potrzebach edukacyjnych”</w:t>
            </w:r>
            <w:r>
              <w:br/>
            </w:r>
            <w:r>
              <w:rPr>
                <w:sz w:val="26"/>
              </w:rPr>
              <w:t>-</w:t>
            </w:r>
            <w:r>
              <w:rPr>
                <w:sz w:val="26"/>
              </w:rPr>
              <w:tab/>
              <w:t>rozwiązań w zakresie doradztwa zawodowego</w:t>
            </w:r>
            <w:r>
              <w:br/>
            </w:r>
            <w:r>
              <w:rPr>
                <w:sz w:val="26"/>
              </w:rPr>
              <w:t>7.</w:t>
            </w:r>
            <w:r>
              <w:rPr>
                <w:sz w:val="26"/>
              </w:rPr>
              <w:tab/>
              <w:t>Wsparcie kompetencji cyfrowych wymaga wykorzystania standardu kompetencji cyfrowych na podstawie aktualnej na dzień ogłoszenia naboru wersji ramy „</w:t>
            </w:r>
            <w:proofErr w:type="spellStart"/>
            <w:r>
              <w:rPr>
                <w:sz w:val="26"/>
              </w:rPr>
              <w:t>DigComp</w:t>
            </w:r>
            <w:proofErr w:type="spellEnd"/>
            <w:r>
              <w:rPr>
                <w:sz w:val="26"/>
              </w:rPr>
              <w:t>”,</w:t>
            </w:r>
            <w:r>
              <w:br/>
            </w:r>
            <w:r>
              <w:rPr>
                <w:sz w:val="26"/>
              </w:rPr>
              <w:t>8.</w:t>
            </w:r>
            <w:r>
              <w:rPr>
                <w:sz w:val="26"/>
              </w:rPr>
              <w:tab/>
              <w:t>Projekty nie powielają działań realizowanych na poziomie</w:t>
            </w:r>
            <w:r>
              <w:rPr>
                <w:sz w:val="26"/>
              </w:rPr>
              <w:t xml:space="preserve"> krajowym (zarówno ze środków EFS+, jak i źródeł krajowych), w szczególności w zakresie rozwoju kompetencji nauczycieli,</w:t>
            </w:r>
            <w:r>
              <w:br/>
            </w:r>
            <w:r>
              <w:rPr>
                <w:sz w:val="26"/>
              </w:rPr>
              <w:t>9.</w:t>
            </w:r>
            <w:r>
              <w:rPr>
                <w:sz w:val="26"/>
              </w:rPr>
              <w:tab/>
              <w:t xml:space="preserve">Wsparcie dla danej szkoły lub placówki, jej kadry lub uczniów jest realizowane w oparciu o indywidualnie zdiagnozowane potrzeby szkoły lub </w:t>
            </w:r>
            <w:r>
              <w:rPr>
                <w:sz w:val="26"/>
              </w:rPr>
              <w:lastRenderedPageBreak/>
              <w:t>placówki, przede wszystkim w kontekście wyrównywania szans edukacyjnych uczniów,</w:t>
            </w:r>
            <w:r>
              <w:br/>
            </w:r>
            <w:r>
              <w:rPr>
                <w:sz w:val="26"/>
              </w:rPr>
              <w:t>10.</w:t>
            </w:r>
            <w:r>
              <w:rPr>
                <w:sz w:val="26"/>
              </w:rPr>
              <w:tab/>
              <w:t>Wsparcie w zakresie cyfryzacji danej szkoły lub placówki poprzedzone jest samooceną wykonaną przez szkołę lub placówkę, jej kadrę i uczniów przy wykorzystaniu narzę</w:t>
            </w:r>
            <w:r>
              <w:rPr>
                <w:sz w:val="26"/>
              </w:rPr>
              <w:t>dzia SELFIE,</w:t>
            </w:r>
            <w:r>
              <w:br/>
            </w:r>
            <w:r>
              <w:rPr>
                <w:sz w:val="26"/>
              </w:rPr>
              <w:t>11.  Zakup sprzętu nie stanowi jedynego lub głównego celu projektu, wynika bezpośrednio ze zdiagnozowanych potrzeb i jest niezbędny do osiągnięcia celu projektu,</w:t>
            </w:r>
            <w:r>
              <w:br/>
            </w:r>
            <w:r>
              <w:rPr>
                <w:sz w:val="26"/>
              </w:rPr>
              <w:t xml:space="preserve">12. </w:t>
            </w:r>
            <w:r>
              <w:rPr>
                <w:sz w:val="26"/>
              </w:rPr>
              <w:tab/>
              <w:t>W ramach projektów dot. edukacji włączającej działania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w:t>
            </w:r>
            <w:r>
              <w:rPr>
                <w:sz w:val="26"/>
              </w:rPr>
              <w:t xml:space="preserve">ciwym wsparciem w ogólnodostępnej szkole lub placówce w zakresie specjalnych potrzeb psychofizycznych. W przedsięwzięciach stosowane będą zasady projektowania uniwersalnego w nauczaniu (ULD – </w:t>
            </w:r>
            <w:proofErr w:type="spellStart"/>
            <w:r>
              <w:rPr>
                <w:sz w:val="26"/>
              </w:rPr>
              <w:t>universal</w:t>
            </w:r>
            <w:proofErr w:type="spellEnd"/>
            <w:r>
              <w:rPr>
                <w:sz w:val="26"/>
              </w:rPr>
              <w:t xml:space="preserve"> learning design),</w:t>
            </w:r>
            <w:r>
              <w:br/>
            </w:r>
            <w:r>
              <w:rPr>
                <w:sz w:val="26"/>
              </w:rPr>
              <w:t>13.</w:t>
            </w:r>
            <w:r>
              <w:rPr>
                <w:sz w:val="26"/>
              </w:rPr>
              <w:tab/>
              <w:t>Wsparcie powszechnego doradztwa zawodowego jest wolne od stereotypów płciowych w wyborze ścieżek edukacyjnych i zawodowych, a także wspiera przełamywanie tych stereotypów.</w:t>
            </w:r>
            <w:r>
              <w:br/>
            </w:r>
            <w:r>
              <w:rPr>
                <w:sz w:val="26"/>
              </w:rPr>
              <w:t>14.  Jeżeli wynika to z przeprowadzonej diagnozy należy zastosować wsparcie towarzyszące w postaci minimalizowania b</w:t>
            </w:r>
            <w:r>
              <w:rPr>
                <w:sz w:val="26"/>
              </w:rPr>
              <w:t xml:space="preserve">arier uczestnictwa w projekcie poprzez: </w:t>
            </w:r>
            <w:r>
              <w:br/>
            </w:r>
            <w:r>
              <w:rPr>
                <w:sz w:val="26"/>
              </w:rPr>
              <w:t>-  dostosowanie harmonogramu zajęć dodatkowych w szkołach do połączeń transportowych.</w:t>
            </w:r>
            <w:r>
              <w:br/>
            </w:r>
            <w:r>
              <w:rPr>
                <w:sz w:val="26"/>
              </w:rPr>
              <w:t xml:space="preserve">-  umożliwienie zdalnego uczestnictwa w projekcie osobom, które nie mogą być bezpośrednio/ zajęcia hybrydowe (dotyczy nie tylko tych z powodów transportowych, ale też osób z niepełnosprawnością, lub w sytuacjach losowych) – konieczność uregulowania uczestnictwa zdalnego jako pełnoprawnego sposobu realizacji projektu </w:t>
            </w:r>
            <w:r>
              <w:br/>
            </w:r>
            <w:r>
              <w:rPr>
                <w:sz w:val="26"/>
              </w:rPr>
              <w:t>- zapewnienie sprzętu niezbędnego do uczestnictwa zdalnego –np. za</w:t>
            </w:r>
            <w:r>
              <w:rPr>
                <w:sz w:val="26"/>
              </w:rPr>
              <w:t xml:space="preserve">kup lub wypożyczenie rutera, kamery, laptopa, opłacenie </w:t>
            </w:r>
            <w:proofErr w:type="spellStart"/>
            <w:r>
              <w:rPr>
                <w:sz w:val="26"/>
              </w:rPr>
              <w:t>internetu</w:t>
            </w:r>
            <w:proofErr w:type="spellEnd"/>
            <w:r>
              <w:rPr>
                <w:sz w:val="26"/>
              </w:rPr>
              <w:t>.</w:t>
            </w:r>
            <w:r>
              <w:br/>
            </w:r>
            <w:r>
              <w:rPr>
                <w:sz w:val="26"/>
              </w:rPr>
              <w:t>- sfinansowanie kosztów transportu w uzasadnionych przypadkach, kiedy inne formy ułatwienia udziału we wsparciu będą niemożliwe do zrealizowania.</w:t>
            </w:r>
            <w:r>
              <w:br/>
            </w:r>
            <w:r>
              <w:br/>
            </w:r>
          </w:p>
        </w:tc>
      </w:tr>
      <w:tr w:rsidR="003C1640" w14:paraId="6BBB5B2B" w14:textId="77777777">
        <w:tc>
          <w:tcPr>
            <w:tcW w:w="9062" w:type="dxa"/>
            <w:shd w:val="clear" w:color="auto" w:fill="F2F2F2" w:themeFill="light1" w:themeFillShade="F2"/>
          </w:tcPr>
          <w:p w14:paraId="7B6EFBB5" w14:textId="77777777" w:rsidR="003C1640" w:rsidRDefault="001D5AE3">
            <w:pPr>
              <w:spacing w:before="60"/>
              <w:rPr>
                <w:b/>
                <w:sz w:val="26"/>
              </w:rPr>
            </w:pPr>
            <w:r>
              <w:rPr>
                <w:b/>
                <w:sz w:val="26"/>
              </w:rPr>
              <w:lastRenderedPageBreak/>
              <w:t>Maksymalny % poziom dofinansowania UE w projekcie</w:t>
            </w:r>
          </w:p>
        </w:tc>
      </w:tr>
      <w:tr w:rsidR="003C1640" w14:paraId="1DD6983C" w14:textId="77777777">
        <w:tc>
          <w:tcPr>
            <w:tcW w:w="9062" w:type="dxa"/>
          </w:tcPr>
          <w:p w14:paraId="0DA569C0" w14:textId="77777777" w:rsidR="003C1640" w:rsidRDefault="001D5AE3">
            <w:pPr>
              <w:spacing w:before="60"/>
              <w:rPr>
                <w:b/>
                <w:sz w:val="26"/>
              </w:rPr>
            </w:pPr>
            <w:r>
              <w:rPr>
                <w:sz w:val="26"/>
              </w:rPr>
              <w:t>85</w:t>
            </w:r>
          </w:p>
        </w:tc>
      </w:tr>
      <w:tr w:rsidR="003C1640" w14:paraId="6F6C8328" w14:textId="77777777">
        <w:tc>
          <w:tcPr>
            <w:tcW w:w="9062" w:type="dxa"/>
            <w:shd w:val="clear" w:color="auto" w:fill="F2F2F2" w:themeFill="light1" w:themeFillShade="F2"/>
          </w:tcPr>
          <w:p w14:paraId="4C9AF316"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8318488" w14:textId="77777777">
        <w:tc>
          <w:tcPr>
            <w:tcW w:w="9062" w:type="dxa"/>
          </w:tcPr>
          <w:p w14:paraId="30F09283" w14:textId="77777777" w:rsidR="003C1640" w:rsidRDefault="001D5AE3">
            <w:pPr>
              <w:spacing w:before="60"/>
              <w:rPr>
                <w:b/>
                <w:sz w:val="26"/>
              </w:rPr>
            </w:pPr>
            <w:r>
              <w:rPr>
                <w:sz w:val="26"/>
              </w:rPr>
              <w:t>95</w:t>
            </w:r>
          </w:p>
        </w:tc>
      </w:tr>
      <w:tr w:rsidR="003C1640" w14:paraId="6BFD8F8D" w14:textId="77777777">
        <w:tc>
          <w:tcPr>
            <w:tcW w:w="9062" w:type="dxa"/>
            <w:shd w:val="clear" w:color="auto" w:fill="F2F2F2" w:themeFill="light1" w:themeFillShade="F2"/>
          </w:tcPr>
          <w:p w14:paraId="3EB6202F" w14:textId="77777777" w:rsidR="003C1640" w:rsidRDefault="001D5AE3">
            <w:pPr>
              <w:spacing w:before="60"/>
              <w:rPr>
                <w:b/>
                <w:sz w:val="26"/>
              </w:rPr>
            </w:pPr>
            <w:r>
              <w:rPr>
                <w:b/>
                <w:sz w:val="26"/>
              </w:rPr>
              <w:t>Pomoc publiczna – unijna podstawa prawna</w:t>
            </w:r>
          </w:p>
        </w:tc>
      </w:tr>
      <w:tr w:rsidR="003C1640" w14:paraId="32A76713" w14:textId="77777777">
        <w:tc>
          <w:tcPr>
            <w:tcW w:w="9062" w:type="dxa"/>
          </w:tcPr>
          <w:p w14:paraId="79790450"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7A424E00" w14:textId="77777777">
        <w:tc>
          <w:tcPr>
            <w:tcW w:w="9062" w:type="dxa"/>
            <w:shd w:val="clear" w:color="auto" w:fill="F2F2F2" w:themeFill="light1" w:themeFillShade="F2"/>
          </w:tcPr>
          <w:p w14:paraId="5B2A2109" w14:textId="77777777" w:rsidR="003C1640" w:rsidRDefault="001D5AE3">
            <w:pPr>
              <w:spacing w:before="60"/>
              <w:rPr>
                <w:b/>
                <w:sz w:val="26"/>
              </w:rPr>
            </w:pPr>
            <w:r>
              <w:rPr>
                <w:b/>
                <w:sz w:val="26"/>
              </w:rPr>
              <w:t>Pomoc publiczna – krajowa podstawa prawna</w:t>
            </w:r>
          </w:p>
        </w:tc>
      </w:tr>
      <w:tr w:rsidR="003C1640" w14:paraId="01F40950" w14:textId="77777777">
        <w:tc>
          <w:tcPr>
            <w:tcW w:w="9062" w:type="dxa"/>
          </w:tcPr>
          <w:p w14:paraId="5CB7603E"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062EEFAF" w14:textId="77777777">
        <w:tc>
          <w:tcPr>
            <w:tcW w:w="9062" w:type="dxa"/>
            <w:shd w:val="clear" w:color="auto" w:fill="F2F2F2" w:themeFill="light1" w:themeFillShade="F2"/>
          </w:tcPr>
          <w:p w14:paraId="0A15ECED" w14:textId="77777777" w:rsidR="003C1640" w:rsidRDefault="001D5AE3">
            <w:pPr>
              <w:spacing w:before="60"/>
              <w:rPr>
                <w:b/>
                <w:sz w:val="26"/>
              </w:rPr>
            </w:pPr>
            <w:r>
              <w:rPr>
                <w:b/>
                <w:sz w:val="26"/>
              </w:rPr>
              <w:t>Uproszczone metody rozliczania</w:t>
            </w:r>
          </w:p>
        </w:tc>
      </w:tr>
      <w:tr w:rsidR="003C1640" w14:paraId="1156EC4B" w14:textId="77777777">
        <w:tc>
          <w:tcPr>
            <w:tcW w:w="9062" w:type="dxa"/>
          </w:tcPr>
          <w:p w14:paraId="51ADBDCB"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5FF88FBA" w14:textId="77777777">
        <w:tc>
          <w:tcPr>
            <w:tcW w:w="9062" w:type="dxa"/>
            <w:shd w:val="clear" w:color="auto" w:fill="F2F2F2" w:themeFill="light1" w:themeFillShade="F2"/>
          </w:tcPr>
          <w:p w14:paraId="4EB3BA22" w14:textId="77777777" w:rsidR="003C1640" w:rsidRDefault="001D5AE3">
            <w:pPr>
              <w:spacing w:before="60"/>
              <w:rPr>
                <w:b/>
                <w:sz w:val="26"/>
              </w:rPr>
            </w:pPr>
            <w:r>
              <w:rPr>
                <w:b/>
                <w:sz w:val="26"/>
              </w:rPr>
              <w:t>Forma wsparcia</w:t>
            </w:r>
          </w:p>
        </w:tc>
      </w:tr>
      <w:tr w:rsidR="003C1640" w14:paraId="15773783" w14:textId="77777777">
        <w:tc>
          <w:tcPr>
            <w:tcW w:w="9062" w:type="dxa"/>
          </w:tcPr>
          <w:p w14:paraId="5DAEC98E" w14:textId="77777777" w:rsidR="003C1640" w:rsidRDefault="001D5AE3">
            <w:pPr>
              <w:spacing w:before="60"/>
              <w:rPr>
                <w:b/>
                <w:sz w:val="26"/>
              </w:rPr>
            </w:pPr>
            <w:r>
              <w:rPr>
                <w:sz w:val="26"/>
              </w:rPr>
              <w:t>Dotacja</w:t>
            </w:r>
          </w:p>
        </w:tc>
      </w:tr>
      <w:tr w:rsidR="003C1640" w14:paraId="2AC98087" w14:textId="77777777">
        <w:tc>
          <w:tcPr>
            <w:tcW w:w="9062" w:type="dxa"/>
            <w:shd w:val="clear" w:color="auto" w:fill="F2F2F2" w:themeFill="light1" w:themeFillShade="F2"/>
          </w:tcPr>
          <w:p w14:paraId="199957C9"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A7058D1" w14:textId="77777777">
        <w:tc>
          <w:tcPr>
            <w:tcW w:w="9062" w:type="dxa"/>
          </w:tcPr>
          <w:p w14:paraId="0F5491F7" w14:textId="77777777" w:rsidR="003C1640" w:rsidRDefault="001D5AE3">
            <w:pPr>
              <w:spacing w:before="60"/>
              <w:rPr>
                <w:b/>
                <w:sz w:val="26"/>
              </w:rPr>
            </w:pPr>
            <w:r>
              <w:rPr>
                <w:sz w:val="26"/>
              </w:rPr>
              <w:lastRenderedPageBreak/>
              <w:t>15</w:t>
            </w:r>
          </w:p>
        </w:tc>
      </w:tr>
      <w:tr w:rsidR="003C1640" w14:paraId="04CA7C1C" w14:textId="77777777">
        <w:tc>
          <w:tcPr>
            <w:tcW w:w="9062" w:type="dxa"/>
            <w:shd w:val="clear" w:color="auto" w:fill="F2F2F2" w:themeFill="light1" w:themeFillShade="F2"/>
          </w:tcPr>
          <w:p w14:paraId="030C2A96" w14:textId="77777777" w:rsidR="003C1640" w:rsidRDefault="001D5AE3">
            <w:pPr>
              <w:spacing w:before="60"/>
              <w:rPr>
                <w:b/>
                <w:sz w:val="26"/>
              </w:rPr>
            </w:pPr>
            <w:r>
              <w:rPr>
                <w:b/>
                <w:sz w:val="26"/>
              </w:rPr>
              <w:t>Minimalny wkład własny beneficjenta</w:t>
            </w:r>
          </w:p>
        </w:tc>
      </w:tr>
      <w:tr w:rsidR="003C1640" w14:paraId="3807A7E0" w14:textId="77777777">
        <w:tc>
          <w:tcPr>
            <w:tcW w:w="9062" w:type="dxa"/>
          </w:tcPr>
          <w:p w14:paraId="6707F9D1" w14:textId="77777777" w:rsidR="003C1640" w:rsidRDefault="001D5AE3">
            <w:pPr>
              <w:spacing w:before="60"/>
              <w:rPr>
                <w:b/>
                <w:sz w:val="26"/>
              </w:rPr>
            </w:pPr>
            <w:r>
              <w:rPr>
                <w:sz w:val="26"/>
              </w:rPr>
              <w:t>5%</w:t>
            </w:r>
          </w:p>
        </w:tc>
      </w:tr>
      <w:tr w:rsidR="003C1640" w14:paraId="1A15E531" w14:textId="77777777">
        <w:tc>
          <w:tcPr>
            <w:tcW w:w="9062" w:type="dxa"/>
            <w:shd w:val="clear" w:color="auto" w:fill="F2F2F2" w:themeFill="light1" w:themeFillShade="F2"/>
          </w:tcPr>
          <w:p w14:paraId="18C00894" w14:textId="77777777" w:rsidR="003C1640" w:rsidRDefault="001D5AE3">
            <w:pPr>
              <w:spacing w:before="60"/>
              <w:rPr>
                <w:b/>
                <w:sz w:val="26"/>
              </w:rPr>
            </w:pPr>
            <w:r>
              <w:rPr>
                <w:b/>
                <w:sz w:val="26"/>
              </w:rPr>
              <w:t>Minimalna wartość projektu</w:t>
            </w:r>
          </w:p>
        </w:tc>
      </w:tr>
      <w:tr w:rsidR="003C1640" w14:paraId="6E5C9DC5" w14:textId="77777777">
        <w:tc>
          <w:tcPr>
            <w:tcW w:w="9062" w:type="dxa"/>
          </w:tcPr>
          <w:p w14:paraId="550650F5" w14:textId="77777777" w:rsidR="003C1640" w:rsidRDefault="001D5AE3">
            <w:pPr>
              <w:spacing w:before="60"/>
              <w:rPr>
                <w:b/>
                <w:sz w:val="26"/>
              </w:rPr>
            </w:pPr>
            <w:r>
              <w:rPr>
                <w:sz w:val="26"/>
              </w:rPr>
              <w:t>200 000,00</w:t>
            </w:r>
          </w:p>
        </w:tc>
      </w:tr>
      <w:tr w:rsidR="003C1640" w14:paraId="6F2F5906" w14:textId="77777777">
        <w:tc>
          <w:tcPr>
            <w:tcW w:w="9062" w:type="dxa"/>
            <w:shd w:val="clear" w:color="auto" w:fill="F2F2F2" w:themeFill="light1" w:themeFillShade="F2"/>
          </w:tcPr>
          <w:p w14:paraId="721D7571" w14:textId="77777777" w:rsidR="003C1640" w:rsidRDefault="001D5AE3">
            <w:pPr>
              <w:spacing w:before="60"/>
              <w:rPr>
                <w:b/>
                <w:sz w:val="26"/>
              </w:rPr>
            </w:pPr>
            <w:r>
              <w:rPr>
                <w:b/>
                <w:sz w:val="26"/>
              </w:rPr>
              <w:t>Minimalna wartość wydatków kwalifikowalnych w projekcie</w:t>
            </w:r>
          </w:p>
        </w:tc>
      </w:tr>
      <w:tr w:rsidR="003C1640" w14:paraId="243152C0" w14:textId="77777777">
        <w:tc>
          <w:tcPr>
            <w:tcW w:w="9062" w:type="dxa"/>
          </w:tcPr>
          <w:p w14:paraId="06772774" w14:textId="77777777" w:rsidR="003C1640" w:rsidRDefault="001D5AE3">
            <w:pPr>
              <w:spacing w:before="60"/>
              <w:rPr>
                <w:b/>
                <w:sz w:val="26"/>
              </w:rPr>
            </w:pPr>
            <w:r>
              <w:rPr>
                <w:sz w:val="26"/>
              </w:rPr>
              <w:t>200 000,00</w:t>
            </w:r>
          </w:p>
        </w:tc>
      </w:tr>
      <w:tr w:rsidR="003C1640" w14:paraId="27A70879" w14:textId="77777777">
        <w:tc>
          <w:tcPr>
            <w:tcW w:w="9062" w:type="dxa"/>
            <w:shd w:val="clear" w:color="auto" w:fill="F2F2F2" w:themeFill="light1" w:themeFillShade="F2"/>
          </w:tcPr>
          <w:p w14:paraId="13405FC7" w14:textId="77777777" w:rsidR="003C1640" w:rsidRDefault="001D5AE3">
            <w:pPr>
              <w:spacing w:before="60"/>
              <w:rPr>
                <w:b/>
                <w:sz w:val="26"/>
              </w:rPr>
            </w:pPr>
            <w:r>
              <w:rPr>
                <w:b/>
                <w:sz w:val="26"/>
              </w:rPr>
              <w:t>Sposób wyboru projektów</w:t>
            </w:r>
          </w:p>
        </w:tc>
      </w:tr>
      <w:tr w:rsidR="003C1640" w14:paraId="745538FC" w14:textId="77777777">
        <w:tc>
          <w:tcPr>
            <w:tcW w:w="9062" w:type="dxa"/>
          </w:tcPr>
          <w:p w14:paraId="4DFCBFC1" w14:textId="77777777" w:rsidR="003C1640" w:rsidRDefault="001D5AE3">
            <w:pPr>
              <w:spacing w:before="60"/>
              <w:rPr>
                <w:b/>
                <w:sz w:val="26"/>
              </w:rPr>
            </w:pPr>
            <w:r>
              <w:rPr>
                <w:sz w:val="26"/>
              </w:rPr>
              <w:t>Konkurencyjny, Niekonkurencyjny</w:t>
            </w:r>
          </w:p>
        </w:tc>
      </w:tr>
      <w:tr w:rsidR="003C1640" w14:paraId="0CD65D0F" w14:textId="77777777">
        <w:tc>
          <w:tcPr>
            <w:tcW w:w="9062" w:type="dxa"/>
            <w:shd w:val="clear" w:color="auto" w:fill="F2F2F2" w:themeFill="light1" w:themeFillShade="F2"/>
          </w:tcPr>
          <w:p w14:paraId="04780EA4" w14:textId="77777777" w:rsidR="003C1640" w:rsidRDefault="001D5AE3">
            <w:pPr>
              <w:spacing w:before="60"/>
              <w:rPr>
                <w:b/>
                <w:sz w:val="26"/>
              </w:rPr>
            </w:pPr>
            <w:r>
              <w:rPr>
                <w:b/>
                <w:sz w:val="26"/>
              </w:rPr>
              <w:t>Realizacja instrumentów terytorialnych</w:t>
            </w:r>
          </w:p>
        </w:tc>
      </w:tr>
      <w:tr w:rsidR="003C1640" w14:paraId="6048F2DD" w14:textId="77777777">
        <w:tc>
          <w:tcPr>
            <w:tcW w:w="9062" w:type="dxa"/>
          </w:tcPr>
          <w:p w14:paraId="16BCB3C3" w14:textId="77777777" w:rsidR="003C1640" w:rsidRDefault="001D5AE3">
            <w:pPr>
              <w:spacing w:before="60"/>
              <w:rPr>
                <w:b/>
                <w:sz w:val="26"/>
              </w:rPr>
            </w:pPr>
            <w:r>
              <w:rPr>
                <w:sz w:val="26"/>
              </w:rPr>
              <w:t>Nie dotyczy</w:t>
            </w:r>
          </w:p>
        </w:tc>
      </w:tr>
      <w:tr w:rsidR="003C1640" w14:paraId="5386E920" w14:textId="77777777">
        <w:tc>
          <w:tcPr>
            <w:tcW w:w="9062" w:type="dxa"/>
            <w:shd w:val="clear" w:color="auto" w:fill="F2F2F2" w:themeFill="light1" w:themeFillShade="F2"/>
          </w:tcPr>
          <w:p w14:paraId="6999FCDF" w14:textId="77777777" w:rsidR="003C1640" w:rsidRDefault="001D5AE3">
            <w:pPr>
              <w:spacing w:before="60"/>
              <w:rPr>
                <w:b/>
                <w:sz w:val="26"/>
              </w:rPr>
            </w:pPr>
            <w:r>
              <w:rPr>
                <w:b/>
                <w:sz w:val="26"/>
              </w:rPr>
              <w:t>Typ beneficjenta – ogólny</w:t>
            </w:r>
          </w:p>
        </w:tc>
      </w:tr>
      <w:tr w:rsidR="003C1640" w14:paraId="18A37E9E" w14:textId="77777777">
        <w:tc>
          <w:tcPr>
            <w:tcW w:w="9062" w:type="dxa"/>
          </w:tcPr>
          <w:p w14:paraId="79AA62F6" w14:textId="77777777" w:rsidR="003C1640" w:rsidRDefault="001D5AE3">
            <w:pPr>
              <w:spacing w:before="60"/>
              <w:rPr>
                <w:b/>
                <w:sz w:val="26"/>
              </w:rPr>
            </w:pPr>
            <w:r>
              <w:rPr>
                <w:sz w:val="26"/>
              </w:rPr>
              <w:t>Administracja publiczna, Instytucje nauki i edukacji, Organizacje społeczne i związki wyznaniowe, Partnerstwa, Partnerzy społeczni, Przedsiębiorstwa, Przedsiębiorstwa realizujące cele publiczne, Służby publiczne</w:t>
            </w:r>
          </w:p>
        </w:tc>
      </w:tr>
      <w:tr w:rsidR="003C1640" w14:paraId="6B3FFA19" w14:textId="77777777">
        <w:tc>
          <w:tcPr>
            <w:tcW w:w="9062" w:type="dxa"/>
            <w:shd w:val="clear" w:color="auto" w:fill="F2F2F2" w:themeFill="light1" w:themeFillShade="F2"/>
          </w:tcPr>
          <w:p w14:paraId="533D21A1" w14:textId="77777777" w:rsidR="003C1640" w:rsidRDefault="001D5AE3">
            <w:pPr>
              <w:spacing w:before="60"/>
              <w:rPr>
                <w:b/>
                <w:sz w:val="26"/>
              </w:rPr>
            </w:pPr>
            <w:r>
              <w:rPr>
                <w:b/>
                <w:sz w:val="26"/>
              </w:rPr>
              <w:t>Grupa docelowa</w:t>
            </w:r>
          </w:p>
        </w:tc>
      </w:tr>
      <w:tr w:rsidR="003C1640" w14:paraId="60800FDB" w14:textId="77777777">
        <w:tc>
          <w:tcPr>
            <w:tcW w:w="9062" w:type="dxa"/>
          </w:tcPr>
          <w:p w14:paraId="106A7E68" w14:textId="77777777" w:rsidR="003C1640" w:rsidRDefault="001D5AE3">
            <w:pPr>
              <w:spacing w:before="60"/>
              <w:rPr>
                <w:b/>
                <w:sz w:val="26"/>
              </w:rPr>
            </w:pPr>
            <w:r>
              <w:rPr>
                <w:sz w:val="26"/>
              </w:rPr>
              <w:t>doradcy zawodowi, kadra pedagogiczna, niepedagogiczna i zarządzająca placówek systemu oświaty, nauczyciele i kadra zarządzająca, wspierająca i organizująca proces nauczania szkół/ placówek systemu oświaty na poziomie podstawowym, nauczyciele i kadra zarządzająca, wspierająca i organizująca proces nauczania szkół/ placówek systemu oświaty na poziomie ponadpodstawowym, rodzice i opiekunowie prawni dzieci i młodzieży, szkoły i placówki oświatowe, uczniowie</w:t>
            </w:r>
          </w:p>
        </w:tc>
      </w:tr>
      <w:tr w:rsidR="003C1640" w14:paraId="441590D2" w14:textId="77777777">
        <w:tc>
          <w:tcPr>
            <w:tcW w:w="9062" w:type="dxa"/>
            <w:shd w:val="clear" w:color="auto" w:fill="F2F2F2" w:themeFill="light1" w:themeFillShade="F2"/>
          </w:tcPr>
          <w:p w14:paraId="2BED279E" w14:textId="77777777" w:rsidR="003C1640" w:rsidRDefault="001D5AE3">
            <w:pPr>
              <w:spacing w:before="60"/>
              <w:rPr>
                <w:b/>
                <w:sz w:val="26"/>
              </w:rPr>
            </w:pPr>
            <w:r>
              <w:rPr>
                <w:b/>
                <w:sz w:val="26"/>
              </w:rPr>
              <w:t>Słowa kluczowe</w:t>
            </w:r>
          </w:p>
        </w:tc>
      </w:tr>
      <w:tr w:rsidR="003C1640" w14:paraId="5D4B0C88" w14:textId="77777777">
        <w:tc>
          <w:tcPr>
            <w:tcW w:w="9062" w:type="dxa"/>
          </w:tcPr>
          <w:p w14:paraId="0A619984" w14:textId="77777777" w:rsidR="003C1640" w:rsidRDefault="001D5AE3">
            <w:pPr>
              <w:spacing w:before="60"/>
              <w:rPr>
                <w:b/>
                <w:sz w:val="26"/>
              </w:rPr>
            </w:pPr>
            <w:proofErr w:type="spellStart"/>
            <w:r>
              <w:rPr>
                <w:sz w:val="26"/>
              </w:rPr>
              <w:lastRenderedPageBreak/>
              <w:t>budowa_kompetencji</w:t>
            </w:r>
            <w:proofErr w:type="spellEnd"/>
            <w:r>
              <w:rPr>
                <w:sz w:val="26"/>
              </w:rPr>
              <w:t xml:space="preserve">, edukacja, </w:t>
            </w:r>
            <w:proofErr w:type="spellStart"/>
            <w:r>
              <w:rPr>
                <w:sz w:val="26"/>
              </w:rPr>
              <w:t>edukacja_włączająca</w:t>
            </w:r>
            <w:proofErr w:type="spellEnd"/>
            <w:r>
              <w:rPr>
                <w:sz w:val="26"/>
              </w:rPr>
              <w:t xml:space="preserve">, kompetencje, </w:t>
            </w:r>
            <w:proofErr w:type="spellStart"/>
            <w:r>
              <w:rPr>
                <w:sz w:val="26"/>
              </w:rPr>
              <w:t>kompetencje_kluczowe</w:t>
            </w:r>
            <w:proofErr w:type="spellEnd"/>
            <w:r>
              <w:rPr>
                <w:sz w:val="26"/>
              </w:rPr>
              <w:t xml:space="preserve">, </w:t>
            </w:r>
            <w:proofErr w:type="spellStart"/>
            <w:r>
              <w:rPr>
                <w:sz w:val="26"/>
              </w:rPr>
              <w:t>kompetencje_społeczne</w:t>
            </w:r>
            <w:proofErr w:type="spellEnd"/>
            <w:r>
              <w:rPr>
                <w:sz w:val="26"/>
              </w:rPr>
              <w:t xml:space="preserve">, </w:t>
            </w:r>
            <w:proofErr w:type="spellStart"/>
            <w:r>
              <w:rPr>
                <w:sz w:val="26"/>
              </w:rPr>
              <w:t>kompetencje_zawodowe</w:t>
            </w:r>
            <w:proofErr w:type="spellEnd"/>
            <w:r>
              <w:rPr>
                <w:sz w:val="26"/>
              </w:rPr>
              <w:t xml:space="preserve">, </w:t>
            </w:r>
            <w:proofErr w:type="spellStart"/>
            <w:r>
              <w:rPr>
                <w:sz w:val="26"/>
              </w:rPr>
              <w:t>kształcenie_kadr</w:t>
            </w:r>
            <w:proofErr w:type="spellEnd"/>
            <w:r>
              <w:rPr>
                <w:sz w:val="26"/>
              </w:rPr>
              <w:t xml:space="preserve">, kwalifikacje, </w:t>
            </w:r>
            <w:proofErr w:type="spellStart"/>
            <w:r>
              <w:rPr>
                <w:sz w:val="26"/>
              </w:rPr>
              <w:t>szkolenie_nauczycieli</w:t>
            </w:r>
            <w:proofErr w:type="spellEnd"/>
          </w:p>
        </w:tc>
      </w:tr>
      <w:tr w:rsidR="003C1640" w14:paraId="02AA26EE" w14:textId="77777777">
        <w:tc>
          <w:tcPr>
            <w:tcW w:w="9062" w:type="dxa"/>
            <w:shd w:val="clear" w:color="auto" w:fill="F2F2F2" w:themeFill="light1" w:themeFillShade="F2"/>
          </w:tcPr>
          <w:p w14:paraId="232CA45C" w14:textId="77777777" w:rsidR="003C1640" w:rsidRDefault="001D5AE3">
            <w:pPr>
              <w:spacing w:before="60"/>
              <w:rPr>
                <w:b/>
                <w:sz w:val="26"/>
              </w:rPr>
            </w:pPr>
            <w:r>
              <w:rPr>
                <w:b/>
                <w:sz w:val="26"/>
              </w:rPr>
              <w:t>Wielkość podmiotu (w przypadku przedsiębiorstw)</w:t>
            </w:r>
          </w:p>
        </w:tc>
      </w:tr>
      <w:tr w:rsidR="003C1640" w14:paraId="3A4D3B51" w14:textId="77777777">
        <w:tc>
          <w:tcPr>
            <w:tcW w:w="9062" w:type="dxa"/>
          </w:tcPr>
          <w:p w14:paraId="54A43334"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79E27340" w14:textId="77777777">
        <w:tc>
          <w:tcPr>
            <w:tcW w:w="9062" w:type="dxa"/>
            <w:shd w:val="clear" w:color="auto" w:fill="F2F2F2" w:themeFill="light1" w:themeFillShade="F2"/>
          </w:tcPr>
          <w:p w14:paraId="3FE972B5" w14:textId="77777777" w:rsidR="003C1640" w:rsidRDefault="001D5AE3">
            <w:pPr>
              <w:spacing w:before="60"/>
              <w:rPr>
                <w:b/>
                <w:sz w:val="26"/>
              </w:rPr>
            </w:pPr>
            <w:r>
              <w:rPr>
                <w:b/>
                <w:sz w:val="26"/>
              </w:rPr>
              <w:t>Kryteria wyboru projektów</w:t>
            </w:r>
          </w:p>
        </w:tc>
      </w:tr>
      <w:tr w:rsidR="003C1640" w14:paraId="7A006A70" w14:textId="77777777">
        <w:tc>
          <w:tcPr>
            <w:tcW w:w="9062" w:type="dxa"/>
          </w:tcPr>
          <w:p w14:paraId="7F6C54DC" w14:textId="77777777" w:rsidR="003C1640" w:rsidRDefault="001D5AE3">
            <w:pPr>
              <w:spacing w:before="60"/>
              <w:rPr>
                <w:b/>
                <w:sz w:val="26"/>
              </w:rPr>
            </w:pPr>
            <w:r>
              <w:rPr>
                <w:sz w:val="26"/>
              </w:rPr>
              <w:t>https://funduszeue.podkarpackie.pl/szczegoly-programu/prawo-i-dokumenty/kryteria-wyboru-projektow</w:t>
            </w:r>
          </w:p>
        </w:tc>
      </w:tr>
      <w:tr w:rsidR="003C1640" w14:paraId="0ED2E3C0" w14:textId="77777777">
        <w:tc>
          <w:tcPr>
            <w:tcW w:w="9062" w:type="dxa"/>
            <w:shd w:val="clear" w:color="auto" w:fill="F2F2F2" w:themeFill="light1" w:themeFillShade="F2"/>
          </w:tcPr>
          <w:p w14:paraId="7D0047E4" w14:textId="77777777" w:rsidR="003C1640" w:rsidRDefault="001D5AE3">
            <w:pPr>
              <w:spacing w:before="60"/>
              <w:rPr>
                <w:b/>
                <w:sz w:val="26"/>
              </w:rPr>
            </w:pPr>
            <w:r>
              <w:rPr>
                <w:b/>
                <w:sz w:val="26"/>
              </w:rPr>
              <w:t>Wskaźniki produktu</w:t>
            </w:r>
          </w:p>
        </w:tc>
      </w:tr>
      <w:tr w:rsidR="003C1640" w14:paraId="55F993B4" w14:textId="77777777">
        <w:tc>
          <w:tcPr>
            <w:tcW w:w="9062" w:type="dxa"/>
          </w:tcPr>
          <w:p w14:paraId="4B780235" w14:textId="77777777" w:rsidR="003C1640" w:rsidRDefault="001D5AE3">
            <w:pPr>
              <w:spacing w:before="60"/>
              <w:rPr>
                <w:b/>
                <w:sz w:val="26"/>
              </w:rPr>
            </w:pPr>
            <w:r>
              <w:rPr>
                <w:sz w:val="26"/>
              </w:rPr>
              <w:t>WLWK-PLFCO09 - Liczba dzieci lub uczniów o specjalnych potrzebach rozwojowych i edukacyjnych, którzy zostali objęci usługami asystenta</w:t>
            </w:r>
          </w:p>
        </w:tc>
      </w:tr>
      <w:tr w:rsidR="003C1640" w14:paraId="528B6D65" w14:textId="77777777">
        <w:tc>
          <w:tcPr>
            <w:tcW w:w="9062" w:type="dxa"/>
          </w:tcPr>
          <w:p w14:paraId="62A4422C" w14:textId="77777777" w:rsidR="003C1640" w:rsidRDefault="001D5AE3">
            <w:pPr>
              <w:spacing w:before="60"/>
              <w:rPr>
                <w:sz w:val="26"/>
              </w:rPr>
            </w:pPr>
            <w:r>
              <w:rPr>
                <w:sz w:val="26"/>
              </w:rPr>
              <w:t>WLWK-PLFCO08 - Liczba dzieci/uczniów o specjalnych potrzebach rozwojowych i edukacyjnych, objętych wsparciem</w:t>
            </w:r>
          </w:p>
        </w:tc>
      </w:tr>
      <w:tr w:rsidR="003C1640" w14:paraId="311AAC3F" w14:textId="77777777">
        <w:tc>
          <w:tcPr>
            <w:tcW w:w="9062" w:type="dxa"/>
          </w:tcPr>
          <w:p w14:paraId="49F0AC9C" w14:textId="77777777" w:rsidR="003C1640" w:rsidRDefault="001D5AE3">
            <w:pPr>
              <w:spacing w:before="60"/>
              <w:rPr>
                <w:sz w:val="26"/>
              </w:rPr>
            </w:pPr>
            <w:r>
              <w:rPr>
                <w:sz w:val="26"/>
              </w:rPr>
              <w:t>WLWK-PL0CO02 - Liczba obiektów dostosowanych do potrzeb osób z niepełnosprawnościami</w:t>
            </w:r>
          </w:p>
        </w:tc>
      </w:tr>
      <w:tr w:rsidR="003C1640" w14:paraId="539AE5B5" w14:textId="77777777">
        <w:tc>
          <w:tcPr>
            <w:tcW w:w="9062" w:type="dxa"/>
          </w:tcPr>
          <w:p w14:paraId="674EC2FA" w14:textId="77777777" w:rsidR="003C1640" w:rsidRDefault="001D5AE3">
            <w:pPr>
              <w:spacing w:before="60"/>
              <w:rPr>
                <w:sz w:val="26"/>
              </w:rPr>
            </w:pPr>
            <w:r>
              <w:rPr>
                <w:sz w:val="26"/>
              </w:rPr>
              <w:t>WLWK-PLFCO10 - Liczba obiektów edukacyjnych dostosowanych do potrzeb osób z niepełnosprawnościami</w:t>
            </w:r>
          </w:p>
        </w:tc>
      </w:tr>
      <w:tr w:rsidR="003C1640" w14:paraId="445EC318" w14:textId="77777777">
        <w:tc>
          <w:tcPr>
            <w:tcW w:w="9062" w:type="dxa"/>
          </w:tcPr>
          <w:p w14:paraId="786B3860"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03B335A0" w14:textId="77777777">
        <w:tc>
          <w:tcPr>
            <w:tcW w:w="9062" w:type="dxa"/>
          </w:tcPr>
          <w:p w14:paraId="026F5241"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2742D1E9" w14:textId="77777777">
        <w:tc>
          <w:tcPr>
            <w:tcW w:w="9062" w:type="dxa"/>
          </w:tcPr>
          <w:p w14:paraId="0D1CDC79" w14:textId="77777777" w:rsidR="003C1640" w:rsidRDefault="001D5AE3">
            <w:pPr>
              <w:spacing w:before="60"/>
              <w:rPr>
                <w:sz w:val="26"/>
              </w:rPr>
            </w:pPr>
            <w:r>
              <w:rPr>
                <w:sz w:val="26"/>
              </w:rPr>
              <w:t>WLWK-PLFCO12 - Liczba ogólnodostępnych szkół i placówek systemu oświaty objętych wsparciem w zakresie edukacji włączającej</w:t>
            </w:r>
          </w:p>
        </w:tc>
      </w:tr>
      <w:tr w:rsidR="003C1640" w14:paraId="259892BF" w14:textId="77777777">
        <w:tc>
          <w:tcPr>
            <w:tcW w:w="9062" w:type="dxa"/>
          </w:tcPr>
          <w:p w14:paraId="497B988F"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3635AAD0" w14:textId="77777777">
        <w:tc>
          <w:tcPr>
            <w:tcW w:w="9062" w:type="dxa"/>
          </w:tcPr>
          <w:p w14:paraId="69427955" w14:textId="77777777" w:rsidR="003C1640" w:rsidRDefault="001D5AE3">
            <w:pPr>
              <w:spacing w:before="60"/>
              <w:rPr>
                <w:sz w:val="26"/>
              </w:rPr>
            </w:pPr>
            <w:r>
              <w:rPr>
                <w:sz w:val="26"/>
              </w:rPr>
              <w:lastRenderedPageBreak/>
              <w:t>WLWK-EECO14 - Liczba osób obcego pochodzenia objętych wsparciem w programie</w:t>
            </w:r>
          </w:p>
        </w:tc>
      </w:tr>
      <w:tr w:rsidR="003C1640" w14:paraId="0873C0F9" w14:textId="77777777">
        <w:tc>
          <w:tcPr>
            <w:tcW w:w="9062" w:type="dxa"/>
          </w:tcPr>
          <w:p w14:paraId="43E6CDD8"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3EFF8A0D" w14:textId="77777777">
        <w:tc>
          <w:tcPr>
            <w:tcW w:w="9062" w:type="dxa"/>
          </w:tcPr>
          <w:p w14:paraId="5BBEBA57" w14:textId="77777777" w:rsidR="003C1640" w:rsidRDefault="001D5AE3">
            <w:pPr>
              <w:spacing w:before="60"/>
              <w:rPr>
                <w:sz w:val="26"/>
              </w:rPr>
            </w:pPr>
            <w:r>
              <w:rPr>
                <w:sz w:val="26"/>
              </w:rPr>
              <w:t>WLWK-EECO13 - Liczba osób z krajów trzecich objętych wsparciem w programie</w:t>
            </w:r>
          </w:p>
        </w:tc>
      </w:tr>
      <w:tr w:rsidR="003C1640" w14:paraId="35CEAD51" w14:textId="77777777">
        <w:tc>
          <w:tcPr>
            <w:tcW w:w="9062" w:type="dxa"/>
          </w:tcPr>
          <w:p w14:paraId="6C5FE485" w14:textId="77777777" w:rsidR="003C1640" w:rsidRDefault="001D5AE3">
            <w:pPr>
              <w:spacing w:before="60"/>
              <w:rPr>
                <w:sz w:val="26"/>
              </w:rPr>
            </w:pPr>
            <w:r>
              <w:rPr>
                <w:sz w:val="26"/>
              </w:rPr>
              <w:t>WLWK-EECO12 - Liczba osób z niepełnosprawnościami objętych wsparciem w programie</w:t>
            </w:r>
          </w:p>
        </w:tc>
      </w:tr>
      <w:tr w:rsidR="003C1640" w14:paraId="0D2B693F" w14:textId="77777777">
        <w:tc>
          <w:tcPr>
            <w:tcW w:w="9062" w:type="dxa"/>
          </w:tcPr>
          <w:p w14:paraId="54DBBE96"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75B68ADA" w14:textId="77777777">
        <w:tc>
          <w:tcPr>
            <w:tcW w:w="9062" w:type="dxa"/>
          </w:tcPr>
          <w:p w14:paraId="557146D0" w14:textId="77777777" w:rsidR="003C1640" w:rsidRDefault="001D5AE3">
            <w:pPr>
              <w:spacing w:before="60"/>
              <w:rPr>
                <w:sz w:val="26"/>
              </w:rPr>
            </w:pPr>
            <w:r>
              <w:rPr>
                <w:sz w:val="26"/>
              </w:rPr>
              <w:t>WLWK-PLFCO14 - Liczba przedstawicieli kadr szkół i placówek systemu oświaty objętych wsparciem świadczonym przez szkoły ćwiczeń</w:t>
            </w:r>
          </w:p>
        </w:tc>
      </w:tr>
      <w:tr w:rsidR="003C1640" w14:paraId="6638AB98" w14:textId="77777777">
        <w:tc>
          <w:tcPr>
            <w:tcW w:w="9062" w:type="dxa"/>
          </w:tcPr>
          <w:p w14:paraId="76F9BF9C" w14:textId="77777777" w:rsidR="003C1640" w:rsidRDefault="001D5AE3">
            <w:pPr>
              <w:spacing w:before="60"/>
              <w:rPr>
                <w:sz w:val="26"/>
              </w:rPr>
            </w:pPr>
            <w:r>
              <w:rPr>
                <w:sz w:val="26"/>
              </w:rPr>
              <w:t>WLWK-PLFCO06 - Liczba przedstawicieli kadry szkół i placówek systemu oświaty objętych wsparciem</w:t>
            </w:r>
          </w:p>
        </w:tc>
      </w:tr>
      <w:tr w:rsidR="003C1640" w14:paraId="7407930B" w14:textId="77777777">
        <w:tc>
          <w:tcPr>
            <w:tcW w:w="9062" w:type="dxa"/>
          </w:tcPr>
          <w:p w14:paraId="271BE406" w14:textId="77777777" w:rsidR="003C1640" w:rsidRDefault="001D5AE3">
            <w:pPr>
              <w:spacing w:before="60"/>
              <w:rPr>
                <w:sz w:val="26"/>
              </w:rPr>
            </w:pPr>
            <w:r>
              <w:rPr>
                <w:sz w:val="26"/>
              </w:rPr>
              <w:t>WLWK-PLFCO07 - Liczba szkół i placówek systemu oświaty objętych wsparciem</w:t>
            </w:r>
          </w:p>
        </w:tc>
      </w:tr>
      <w:tr w:rsidR="003C1640" w14:paraId="7737154B" w14:textId="77777777">
        <w:tc>
          <w:tcPr>
            <w:tcW w:w="9062" w:type="dxa"/>
          </w:tcPr>
          <w:p w14:paraId="61A0F72B" w14:textId="77777777" w:rsidR="003C1640" w:rsidRDefault="001D5AE3">
            <w:pPr>
              <w:spacing w:before="60"/>
              <w:rPr>
                <w:sz w:val="26"/>
              </w:rPr>
            </w:pPr>
            <w:r>
              <w:rPr>
                <w:sz w:val="26"/>
              </w:rPr>
              <w:t>WLWK-PLFCO03 - Liczba uczniów szkół i placówek systemu oświaty prowadzących kształcenie ogólne objętych wsparciem</w:t>
            </w:r>
          </w:p>
        </w:tc>
      </w:tr>
      <w:tr w:rsidR="003C1640" w14:paraId="7A4DA3DF" w14:textId="77777777">
        <w:tc>
          <w:tcPr>
            <w:tcW w:w="9062" w:type="dxa"/>
          </w:tcPr>
          <w:p w14:paraId="1738D4EF" w14:textId="77777777" w:rsidR="003C1640" w:rsidRDefault="001D5AE3">
            <w:pPr>
              <w:spacing w:before="60"/>
              <w:rPr>
                <w:sz w:val="26"/>
              </w:rPr>
            </w:pPr>
            <w:r>
              <w:rPr>
                <w:sz w:val="26"/>
              </w:rPr>
              <w:t>WLWK-PLFCO13 - Liczba uczniów uczestniczących w doradztwie zawodowym</w:t>
            </w:r>
          </w:p>
        </w:tc>
      </w:tr>
      <w:tr w:rsidR="003C1640" w14:paraId="5200A23E" w14:textId="77777777">
        <w:tc>
          <w:tcPr>
            <w:tcW w:w="9062" w:type="dxa"/>
            <w:shd w:val="clear" w:color="auto" w:fill="F2F2F2" w:themeFill="light1" w:themeFillShade="F2"/>
          </w:tcPr>
          <w:p w14:paraId="0F94940E" w14:textId="77777777" w:rsidR="003C1640" w:rsidRDefault="001D5AE3">
            <w:pPr>
              <w:spacing w:before="60"/>
              <w:rPr>
                <w:b/>
                <w:sz w:val="26"/>
              </w:rPr>
            </w:pPr>
            <w:r>
              <w:rPr>
                <w:b/>
                <w:sz w:val="26"/>
              </w:rPr>
              <w:t>Wskaźniki rezultatu</w:t>
            </w:r>
          </w:p>
        </w:tc>
      </w:tr>
      <w:tr w:rsidR="003C1640" w14:paraId="7759FC21" w14:textId="77777777">
        <w:tc>
          <w:tcPr>
            <w:tcW w:w="9062" w:type="dxa"/>
          </w:tcPr>
          <w:p w14:paraId="7D5D1776" w14:textId="77777777" w:rsidR="003C1640" w:rsidRDefault="001D5AE3">
            <w:pPr>
              <w:spacing w:before="60"/>
              <w:rPr>
                <w:b/>
                <w:sz w:val="26"/>
              </w:rPr>
            </w:pPr>
            <w:r>
              <w:rPr>
                <w:sz w:val="26"/>
              </w:rPr>
              <w:t>WLWK-PLFCR02 - Liczba przedstawicieli kadry szkół i placówek systemu oświaty, którzy uzyskali kwalifikacje po opuszczeniu programu</w:t>
            </w:r>
          </w:p>
        </w:tc>
      </w:tr>
      <w:tr w:rsidR="003C1640" w14:paraId="433DAF4A" w14:textId="77777777">
        <w:tc>
          <w:tcPr>
            <w:tcW w:w="9062" w:type="dxa"/>
          </w:tcPr>
          <w:p w14:paraId="522A7E57" w14:textId="77777777" w:rsidR="003C1640" w:rsidRDefault="001D5AE3">
            <w:pPr>
              <w:spacing w:before="60"/>
              <w:rPr>
                <w:sz w:val="26"/>
              </w:rPr>
            </w:pPr>
            <w:r>
              <w:rPr>
                <w:sz w:val="26"/>
              </w:rPr>
              <w:t>WLWK-PLFCR01 - Liczba uczniów, którzy nabyli kwalifikacje po opuszczeniu programu</w:t>
            </w:r>
          </w:p>
        </w:tc>
      </w:tr>
    </w:tbl>
    <w:p w14:paraId="307A8200" w14:textId="77777777" w:rsidR="003C1640" w:rsidRDefault="003C1640">
      <w:pPr>
        <w:rPr>
          <w:b/>
        </w:rPr>
      </w:pPr>
    </w:p>
    <w:p w14:paraId="66DA04DA"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711A218C" w14:textId="77777777">
        <w:tc>
          <w:tcPr>
            <w:tcW w:w="9062" w:type="dxa"/>
            <w:shd w:val="clear" w:color="auto" w:fill="D9D9D9" w:themeFill="light1" w:themeFillShade="D9"/>
          </w:tcPr>
          <w:p w14:paraId="54F90AA4" w14:textId="77777777" w:rsidR="003C1640" w:rsidRDefault="001D5AE3">
            <w:pPr>
              <w:spacing w:before="60"/>
              <w:rPr>
                <w:b/>
                <w:sz w:val="28"/>
              </w:rPr>
            </w:pPr>
            <w:r>
              <w:rPr>
                <w:b/>
                <w:sz w:val="28"/>
              </w:rPr>
              <w:t>Kod i nazwa działania</w:t>
            </w:r>
          </w:p>
        </w:tc>
      </w:tr>
      <w:tr w:rsidR="003C1640" w14:paraId="3711C06D" w14:textId="77777777">
        <w:tc>
          <w:tcPr>
            <w:tcW w:w="9062" w:type="dxa"/>
          </w:tcPr>
          <w:p w14:paraId="1285EE40" w14:textId="77777777" w:rsidR="003C1640" w:rsidRDefault="001D5AE3">
            <w:pPr>
              <w:pStyle w:val="Nagwek3"/>
              <w:spacing w:after="120"/>
            </w:pPr>
            <w:bookmarkStart w:id="46" w:name="_Toc216778774"/>
            <w:r>
              <w:rPr>
                <w:rFonts w:ascii="Calibri" w:hAnsi="Calibri" w:cs="Calibri"/>
                <w:sz w:val="32"/>
              </w:rPr>
              <w:lastRenderedPageBreak/>
              <w:t>Działanie FEPK.07.13 Szkolnictwo zawodowe</w:t>
            </w:r>
            <w:bookmarkEnd w:id="46"/>
          </w:p>
        </w:tc>
      </w:tr>
      <w:tr w:rsidR="003C1640" w14:paraId="61BA8959" w14:textId="77777777">
        <w:tc>
          <w:tcPr>
            <w:tcW w:w="9062" w:type="dxa"/>
            <w:shd w:val="clear" w:color="auto" w:fill="F2F2F2" w:themeFill="light1" w:themeFillShade="F2"/>
          </w:tcPr>
          <w:p w14:paraId="3F0FF1C3" w14:textId="77777777" w:rsidR="003C1640" w:rsidRDefault="001D5AE3">
            <w:pPr>
              <w:spacing w:before="60"/>
              <w:rPr>
                <w:b/>
                <w:sz w:val="26"/>
              </w:rPr>
            </w:pPr>
            <w:r>
              <w:rPr>
                <w:b/>
                <w:sz w:val="26"/>
              </w:rPr>
              <w:t>Cel szczegółowy</w:t>
            </w:r>
          </w:p>
        </w:tc>
      </w:tr>
      <w:tr w:rsidR="003C1640" w14:paraId="041A1F14" w14:textId="77777777">
        <w:tc>
          <w:tcPr>
            <w:tcW w:w="9062" w:type="dxa"/>
          </w:tcPr>
          <w:p w14:paraId="4C340E6C" w14:textId="77777777" w:rsidR="003C1640" w:rsidRDefault="001D5AE3">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3C1640" w14:paraId="6574F9CA" w14:textId="77777777">
        <w:tc>
          <w:tcPr>
            <w:tcW w:w="9062" w:type="dxa"/>
            <w:shd w:val="clear" w:color="auto" w:fill="F2F2F2" w:themeFill="light1" w:themeFillShade="F2"/>
          </w:tcPr>
          <w:p w14:paraId="7926ED92" w14:textId="77777777" w:rsidR="003C1640" w:rsidRDefault="001D5AE3">
            <w:pPr>
              <w:spacing w:before="60"/>
              <w:rPr>
                <w:b/>
                <w:sz w:val="26"/>
              </w:rPr>
            </w:pPr>
            <w:r>
              <w:rPr>
                <w:b/>
                <w:sz w:val="26"/>
              </w:rPr>
              <w:t>Instytucja Pośrednicząca</w:t>
            </w:r>
          </w:p>
        </w:tc>
      </w:tr>
      <w:tr w:rsidR="003C1640" w14:paraId="300B3215" w14:textId="77777777">
        <w:tc>
          <w:tcPr>
            <w:tcW w:w="9062" w:type="dxa"/>
          </w:tcPr>
          <w:p w14:paraId="539FAF0C" w14:textId="77777777" w:rsidR="003C1640" w:rsidRDefault="001D5AE3">
            <w:pPr>
              <w:spacing w:before="60"/>
              <w:rPr>
                <w:b/>
                <w:sz w:val="26"/>
              </w:rPr>
            </w:pPr>
            <w:r>
              <w:rPr>
                <w:sz w:val="26"/>
              </w:rPr>
              <w:t>Wojewódzki Urząd Pracy w Rzeszowie</w:t>
            </w:r>
          </w:p>
        </w:tc>
      </w:tr>
      <w:tr w:rsidR="003C1640" w14:paraId="17CAD14E" w14:textId="77777777">
        <w:tc>
          <w:tcPr>
            <w:tcW w:w="9062" w:type="dxa"/>
            <w:shd w:val="clear" w:color="auto" w:fill="F2F2F2" w:themeFill="light1" w:themeFillShade="F2"/>
          </w:tcPr>
          <w:p w14:paraId="388D177C" w14:textId="77777777" w:rsidR="003C1640" w:rsidRDefault="001D5AE3">
            <w:pPr>
              <w:spacing w:before="60"/>
              <w:rPr>
                <w:b/>
                <w:sz w:val="26"/>
              </w:rPr>
            </w:pPr>
            <w:r>
              <w:rPr>
                <w:b/>
                <w:sz w:val="26"/>
              </w:rPr>
              <w:t>Wysokość alokacji ogółem (EUR)</w:t>
            </w:r>
          </w:p>
        </w:tc>
      </w:tr>
      <w:tr w:rsidR="003C1640" w14:paraId="6FB19A47" w14:textId="77777777">
        <w:tc>
          <w:tcPr>
            <w:tcW w:w="9062" w:type="dxa"/>
          </w:tcPr>
          <w:p w14:paraId="5ACC6E55" w14:textId="77777777" w:rsidR="003C1640" w:rsidRDefault="001D5AE3">
            <w:pPr>
              <w:spacing w:before="60"/>
              <w:rPr>
                <w:b/>
                <w:sz w:val="26"/>
              </w:rPr>
            </w:pPr>
            <w:r>
              <w:rPr>
                <w:sz w:val="26"/>
              </w:rPr>
              <w:t>35 210 735,00</w:t>
            </w:r>
          </w:p>
        </w:tc>
      </w:tr>
      <w:tr w:rsidR="003C1640" w14:paraId="2A30BFA1" w14:textId="77777777">
        <w:tc>
          <w:tcPr>
            <w:tcW w:w="9062" w:type="dxa"/>
            <w:shd w:val="clear" w:color="auto" w:fill="F2F2F2" w:themeFill="light1" w:themeFillShade="F2"/>
          </w:tcPr>
          <w:p w14:paraId="0B78891C" w14:textId="77777777" w:rsidR="003C1640" w:rsidRDefault="001D5AE3">
            <w:pPr>
              <w:spacing w:before="60"/>
              <w:rPr>
                <w:b/>
                <w:sz w:val="26"/>
              </w:rPr>
            </w:pPr>
            <w:r>
              <w:rPr>
                <w:b/>
                <w:sz w:val="26"/>
              </w:rPr>
              <w:t>Wysokość alokacji UE (EUR)</w:t>
            </w:r>
          </w:p>
        </w:tc>
      </w:tr>
      <w:tr w:rsidR="003C1640" w14:paraId="10E4E899" w14:textId="77777777">
        <w:tc>
          <w:tcPr>
            <w:tcW w:w="9062" w:type="dxa"/>
          </w:tcPr>
          <w:p w14:paraId="2B344FC4" w14:textId="77777777" w:rsidR="003C1640" w:rsidRDefault="001D5AE3">
            <w:pPr>
              <w:spacing w:before="60"/>
              <w:rPr>
                <w:b/>
                <w:sz w:val="26"/>
              </w:rPr>
            </w:pPr>
            <w:r>
              <w:rPr>
                <w:sz w:val="26"/>
              </w:rPr>
              <w:t>29 929 125,00</w:t>
            </w:r>
          </w:p>
        </w:tc>
      </w:tr>
      <w:tr w:rsidR="003C1640" w14:paraId="1E63F98B" w14:textId="77777777">
        <w:tc>
          <w:tcPr>
            <w:tcW w:w="9062" w:type="dxa"/>
            <w:shd w:val="clear" w:color="auto" w:fill="F2F2F2" w:themeFill="light1" w:themeFillShade="F2"/>
          </w:tcPr>
          <w:p w14:paraId="38BBF99E" w14:textId="77777777" w:rsidR="003C1640" w:rsidRDefault="001D5AE3">
            <w:pPr>
              <w:spacing w:before="60"/>
              <w:rPr>
                <w:b/>
                <w:sz w:val="26"/>
              </w:rPr>
            </w:pPr>
            <w:r>
              <w:rPr>
                <w:b/>
                <w:sz w:val="26"/>
              </w:rPr>
              <w:t>Zakres interwencji</w:t>
            </w:r>
          </w:p>
        </w:tc>
      </w:tr>
      <w:tr w:rsidR="003C1640" w14:paraId="642ABDB4" w14:textId="77777777">
        <w:tc>
          <w:tcPr>
            <w:tcW w:w="9062" w:type="dxa"/>
          </w:tcPr>
          <w:p w14:paraId="7C69067C" w14:textId="77777777" w:rsidR="003C1640" w:rsidRDefault="001D5AE3">
            <w:pPr>
              <w:spacing w:before="60"/>
              <w:rPr>
                <w:b/>
                <w:sz w:val="26"/>
              </w:rPr>
            </w:pPr>
            <w:r>
              <w:rPr>
                <w:sz w:val="26"/>
              </w:rPr>
              <w:t>149 - Wsparcie na rzecz szkolnictwa podstawowego i średniego (z wyłączeniem infrastruktury)</w:t>
            </w:r>
          </w:p>
        </w:tc>
      </w:tr>
      <w:tr w:rsidR="003C1640" w14:paraId="19F65E17" w14:textId="77777777">
        <w:tblPrEx>
          <w:shd w:val="clear" w:color="auto" w:fill="F2F2F2" w:themeFill="light1" w:themeFillShade="F2"/>
        </w:tblPrEx>
        <w:tc>
          <w:tcPr>
            <w:tcW w:w="9062" w:type="dxa"/>
            <w:shd w:val="clear" w:color="auto" w:fill="F2F2F2" w:themeFill="light1" w:themeFillShade="F2"/>
          </w:tcPr>
          <w:p w14:paraId="56BC8991" w14:textId="77777777" w:rsidR="003C1640" w:rsidRDefault="001D5AE3">
            <w:pPr>
              <w:spacing w:before="60" w:after="240"/>
              <w:rPr>
                <w:b/>
                <w:sz w:val="26"/>
              </w:rPr>
            </w:pPr>
            <w:r>
              <w:rPr>
                <w:b/>
                <w:sz w:val="26"/>
              </w:rPr>
              <w:t>Opis działania</w:t>
            </w:r>
          </w:p>
        </w:tc>
      </w:tr>
      <w:tr w:rsidR="003C1640" w14:paraId="3C9A84D8" w14:textId="77777777">
        <w:tc>
          <w:tcPr>
            <w:tcW w:w="9062" w:type="dxa"/>
          </w:tcPr>
          <w:p w14:paraId="1B8446BD" w14:textId="77777777" w:rsidR="003C1640" w:rsidRDefault="001D5AE3">
            <w:pPr>
              <w:spacing w:before="60"/>
              <w:rPr>
                <w:sz w:val="26"/>
              </w:rPr>
            </w:pPr>
            <w:r>
              <w:br/>
            </w:r>
            <w:r>
              <w:rPr>
                <w:sz w:val="26"/>
              </w:rPr>
              <w:t xml:space="preserve">W ramach działań prowadzone będą kompleksowe przedsięwzięcia skierowane zarówno na wsparcie rozwoju uczniów, jak też doskonalenie kompetencji kadr pedagogicznych, w tym nauczycieli zawodu i instruktorów praktycznej nauki zawodu i doradców zawodowych. Niezbędne jest włączenie pracodawców w proces kształcenia zawodowego oraz upowszechnianie kształcenia w miejscu pracy i praktycznego kształcenia zawodowego, uwzględniającego najnowsze trendy technologiczne. Szczególnym wsparciem należy objąć profile zawodowe w </w:t>
            </w:r>
            <w:r>
              <w:rPr>
                <w:sz w:val="26"/>
              </w:rPr>
              <w:t xml:space="preserve">szkołach, </w:t>
            </w:r>
            <w:r>
              <w:rPr>
                <w:sz w:val="26"/>
              </w:rPr>
              <w:lastRenderedPageBreak/>
              <w:t>kształcące specjalistów w deficytowych specjalizacjach. Wspierani będą m.in. uczniowie znajdujący się w niekorzystnej sytuacji materialnej, osiągający wysokie wyniki w nauce np. poprzez programy stypendialne. Wsparcie obejmuje działania umożliwiające prowadzenie edukacji włączającej oraz jej upowszechnianie, w tym poprzez poprawę warunków kształcenia osób z niepełnosprawnościami (np. z wykorzystaniem Modelu dostępnej szkoły), usługi asystenckie dla uczniów. Ważnym elementem kształcenia nauczycieli</w:t>
            </w:r>
            <w:r>
              <w:rPr>
                <w:sz w:val="26"/>
              </w:rPr>
              <w:t xml:space="preserve"> będą praktyki i staże. Planowane jest podjęcie działań na rzecz wsparcia  psychologiczno-pedagogicznego uczniów i nauczycieli. </w:t>
            </w:r>
            <w:r>
              <w:br/>
            </w:r>
            <w:r>
              <w:br/>
            </w:r>
            <w:r>
              <w:rPr>
                <w:sz w:val="26"/>
              </w:rPr>
              <w:t>Rodzaje działań:</w:t>
            </w:r>
            <w:r>
              <w:br/>
            </w:r>
            <w:r>
              <w:br/>
            </w:r>
            <w:r>
              <w:rPr>
                <w:sz w:val="26"/>
              </w:rPr>
              <w:t>Kompleksowe programy rozwojowe, ukierunkowane na podniesienie jakości edukacji m.in. poprzez:</w:t>
            </w:r>
            <w:r>
              <w:br/>
            </w:r>
            <w:r>
              <w:rPr>
                <w:sz w:val="26"/>
              </w:rPr>
              <w:t>−</w:t>
            </w:r>
            <w:r>
              <w:rPr>
                <w:sz w:val="26"/>
              </w:rPr>
              <w:tab/>
              <w:t xml:space="preserve">przygotowanie założeń systemu nauczania i programów nauczania w zakresie dostosowania ich do wymagań rynku pracy poprzez m.in.: </w:t>
            </w:r>
            <w:r>
              <w:br/>
            </w:r>
            <w:r>
              <w:rPr>
                <w:sz w:val="26"/>
              </w:rPr>
              <w:t xml:space="preserve">        ˗</w:t>
            </w:r>
            <w:r>
              <w:rPr>
                <w:sz w:val="26"/>
              </w:rPr>
              <w:tab/>
              <w:t xml:space="preserve">współpracę z pracodawcami i otoczeniem społeczno-gospodarczym szkoły </w:t>
            </w:r>
            <w:r>
              <w:br/>
            </w:r>
            <w:r>
              <w:rPr>
                <w:sz w:val="26"/>
              </w:rPr>
              <w:t xml:space="preserve">        ˗</w:t>
            </w:r>
            <w:r>
              <w:rPr>
                <w:sz w:val="26"/>
              </w:rPr>
              <w:tab/>
              <w:t>szkolenia i kursy dla uczniów prowadzące m.in. do</w:t>
            </w:r>
            <w:r>
              <w:rPr>
                <w:sz w:val="26"/>
              </w:rPr>
              <w:t xml:space="preserve"> nabywania, potwierdzania kompetencji i kwalifikacji </w:t>
            </w:r>
            <w:r>
              <w:br/>
            </w:r>
            <w:r>
              <w:rPr>
                <w:sz w:val="26"/>
              </w:rPr>
              <w:t xml:space="preserve">        ˗       staże i praktyki uczniowskie </w:t>
            </w:r>
            <w:r>
              <w:br/>
            </w:r>
            <w:r>
              <w:rPr>
                <w:sz w:val="26"/>
              </w:rPr>
              <w:t>−</w:t>
            </w:r>
            <w:r>
              <w:rPr>
                <w:sz w:val="26"/>
              </w:rPr>
              <w:tab/>
              <w:t xml:space="preserve">wsparcie szkoły w prowadzeniu skutecznej edukacji włączającej (z wykorzystaniem Modelu dostępnej szkoły) </w:t>
            </w:r>
            <w:r>
              <w:br/>
            </w:r>
            <w:r>
              <w:rPr>
                <w:sz w:val="26"/>
              </w:rPr>
              <w:t>−      wsparcie uczniów w nabywaniu i rozwijaniu kompetencji kluczowych, społecznych i społeczno-emocjonalnych</w:t>
            </w:r>
            <w:r>
              <w:br/>
            </w:r>
            <w:r>
              <w:rPr>
                <w:sz w:val="26"/>
              </w:rPr>
              <w:t>−      wsparcie uczniów  w zwiększaniu wiedzy na temat klimatu oraz wspieranie rozwoju umiejętności i kompetencji ekologicznych</w:t>
            </w:r>
            <w:r>
              <w:br/>
            </w:r>
            <w:r>
              <w:rPr>
                <w:sz w:val="26"/>
              </w:rPr>
              <w:t>−</w:t>
            </w:r>
            <w:r>
              <w:rPr>
                <w:sz w:val="26"/>
              </w:rPr>
              <w:tab/>
              <w:t>podnoszenie kwalifikacji/kompetencji zawodowych nauczycieli, pr</w:t>
            </w:r>
            <w:r>
              <w:rPr>
                <w:sz w:val="26"/>
              </w:rPr>
              <w:t xml:space="preserve">acowników dydaktycznych i kadry zarządzającej szkół, w tym z wykorzystaniem modelu szkoły ćwiczeń </w:t>
            </w:r>
            <w:r>
              <w:br/>
            </w:r>
            <w:r>
              <w:rPr>
                <w:sz w:val="26"/>
              </w:rPr>
              <w:t>−</w:t>
            </w:r>
            <w:r>
              <w:rPr>
                <w:sz w:val="26"/>
              </w:rPr>
              <w:tab/>
              <w:t>podnoszenie kwalifikacji lub kompetencji nauczycieli w zakresie kształcenia dzieci ze specjalnymi potrzebami edukacyjnymi</w:t>
            </w:r>
            <w:r>
              <w:br/>
            </w:r>
            <w:r>
              <w:rPr>
                <w:sz w:val="26"/>
              </w:rPr>
              <w:t>−</w:t>
            </w:r>
            <w:r>
              <w:rPr>
                <w:sz w:val="26"/>
              </w:rPr>
              <w:tab/>
              <w:t>innowacyjne rozwiązania programowe, organizacyjne i metodyczne oraz eksperymenty pedagogiczne</w:t>
            </w:r>
            <w:r>
              <w:br/>
            </w:r>
            <w:r>
              <w:rPr>
                <w:sz w:val="26"/>
              </w:rPr>
              <w:t>−</w:t>
            </w:r>
            <w:r>
              <w:rPr>
                <w:sz w:val="26"/>
              </w:rPr>
              <w:tab/>
              <w:t>wizyty studyjne dla uczniów i nauczycieli</w:t>
            </w:r>
            <w:r>
              <w:br/>
            </w:r>
            <w:r>
              <w:rPr>
                <w:sz w:val="26"/>
              </w:rPr>
              <w:t>−</w:t>
            </w:r>
            <w:r>
              <w:rPr>
                <w:sz w:val="26"/>
              </w:rPr>
              <w:tab/>
              <w:t>wsparcie psychologiczno-pedagogiczne uczniów i nauczycieli</w:t>
            </w:r>
            <w:r>
              <w:br/>
            </w:r>
            <w:r>
              <w:rPr>
                <w:sz w:val="26"/>
              </w:rPr>
              <w:lastRenderedPageBreak/>
              <w:t>−</w:t>
            </w:r>
            <w:r>
              <w:rPr>
                <w:sz w:val="26"/>
              </w:rPr>
              <w:tab/>
              <w:t>upowszechnienie korzystania z doradztwa zawodowego i edukacyjnego z uwzględnieniem per</w:t>
            </w:r>
            <w:r>
              <w:rPr>
                <w:sz w:val="26"/>
              </w:rPr>
              <w:t>spektywy płci w wyborze zawodu, przeciwdziałania stereotypom związanym z płcią i wspierania promocji kierunków STEM</w:t>
            </w:r>
            <w:r>
              <w:br/>
            </w:r>
            <w:r>
              <w:rPr>
                <w:sz w:val="26"/>
              </w:rPr>
              <w:t>−</w:t>
            </w:r>
            <w:r>
              <w:rPr>
                <w:sz w:val="26"/>
              </w:rPr>
              <w:tab/>
              <w:t xml:space="preserve">włączenie rodziców w działalność szkoły, </w:t>
            </w:r>
            <w:r>
              <w:br/>
            </w:r>
            <w:r>
              <w:rPr>
                <w:sz w:val="26"/>
              </w:rPr>
              <w:t>−</w:t>
            </w:r>
            <w:r>
              <w:rPr>
                <w:sz w:val="26"/>
              </w:rPr>
              <w:tab/>
              <w:t>wdrażanie programów dotyczących przeciwdziałania zjawiskom patologicznym w szkole, w tym wsparcie psychologiczne i pedagogiczne dla dyskryminowanych uczniów oraz rodziców/opiekunów prawnych,</w:t>
            </w:r>
            <w:r>
              <w:br/>
            </w:r>
            <w:r>
              <w:rPr>
                <w:sz w:val="26"/>
              </w:rPr>
              <w:t>−      doposażenie/wyposażenie pracowni/warsztatów w brakujący sprzęt niezbędny do kształcenia na podstawie diagnozy sytuacji (diagnozy potrzeb) w danej szkole</w:t>
            </w:r>
            <w:r>
              <w:rPr>
                <w:sz w:val="26"/>
              </w:rPr>
              <w:t xml:space="preserve">/ placówce   </w:t>
            </w:r>
            <w:r>
              <w:br/>
            </w:r>
            <w:r>
              <w:rPr>
                <w:sz w:val="26"/>
              </w:rPr>
              <w:t>−</w:t>
            </w:r>
            <w:r>
              <w:rPr>
                <w:sz w:val="26"/>
              </w:rPr>
              <w:tab/>
              <w:t xml:space="preserve">utworzenie systemu wyszukiwania i wspierania uczniów zdolnych oraz wsparcie m.in. uczniów znajdujących się w niekorzystnej sytuacji materialnej, osiągających wysokie wyniki w nauce np. poprzez programy stypendialne - projekty Urzędu Marszałkowskiego Województwa Podkarpackiego wybierane w sposób niekonkurencyjny. Projekty te będą komplementarne i nie będą się pokrywać z przedsięwzięciami realizowanymi w FERS (ESO4.5, 6 typ działania – rozwój innowacji i wsparcie ucznia zdolnego w kształceniu </w:t>
            </w:r>
            <w:r>
              <w:rPr>
                <w:sz w:val="26"/>
              </w:rPr>
              <w:t>zawodowym).</w:t>
            </w:r>
            <w:r>
              <w:br/>
            </w:r>
            <w:r>
              <w:br/>
            </w:r>
            <w:r>
              <w:rPr>
                <w:sz w:val="26"/>
              </w:rPr>
              <w:t>Limity i ograniczenia:</w:t>
            </w:r>
            <w:r>
              <w:br/>
            </w:r>
            <w:r>
              <w:br/>
            </w:r>
            <w:r>
              <w:rPr>
                <w:sz w:val="26"/>
              </w:rPr>
              <w:t>1. Typy beneficjentów:</w:t>
            </w:r>
            <w:r>
              <w:br/>
            </w:r>
            <w:r>
              <w:rPr>
                <w:sz w:val="26"/>
              </w:rPr>
              <w:t>- Organy prowadzące szkół i placówek systemu oświaty,</w:t>
            </w:r>
            <w:r>
              <w:br/>
            </w:r>
            <w:r>
              <w:rPr>
                <w:sz w:val="26"/>
              </w:rPr>
              <w:t>- przedsiębiorcy lub pracodawcy,</w:t>
            </w:r>
            <w:r>
              <w:br/>
            </w:r>
            <w:r>
              <w:rPr>
                <w:sz w:val="26"/>
              </w:rPr>
              <w:t>- organizacje pracodawców lub przedsiębiorców</w:t>
            </w:r>
            <w:r>
              <w:br/>
            </w:r>
            <w:r>
              <w:rPr>
                <w:sz w:val="26"/>
              </w:rPr>
              <w:t>2. Samorząd Województwa Podkarpackiego/Urząd Marszałkowski Województwa Podkarpackiego będzie Beneficjentem projektów stypendialnych wybieranych w trybie niekonkurencyjnym.</w:t>
            </w:r>
            <w:r>
              <w:br/>
            </w:r>
            <w:r>
              <w:rPr>
                <w:sz w:val="26"/>
              </w:rPr>
              <w:t>3. Główną grupę docelową stanowić będą uczniowie i słuchacze szkół lub placówek kształcenia zawodowego, w szczególności znajdujący się w niekorzyst</w:t>
            </w:r>
            <w:r>
              <w:rPr>
                <w:sz w:val="26"/>
              </w:rPr>
              <w:t xml:space="preserve">nej sytuacji. </w:t>
            </w:r>
            <w:r>
              <w:br/>
            </w:r>
            <w:r>
              <w:rPr>
                <w:sz w:val="26"/>
              </w:rPr>
              <w:t xml:space="preserve">4. Premiowani będą uczniowie zamieszkali na obszarach strategicznej interwencji, w szczególności miast średnich tracących funkcje społeczno-gospodarcze, obszarach zagrożonych trwałą marginalizacją, a także inne obszarach wymagających dodatkowego wsparcia: Programu Strategicznego Rozwoju Bieszczad, Programu dla Rozwoju Roztocza i Inicjatywa </w:t>
            </w:r>
            <w:proofErr w:type="spellStart"/>
            <w:r>
              <w:rPr>
                <w:sz w:val="26"/>
              </w:rPr>
              <w:t>Czwórmiasto</w:t>
            </w:r>
            <w:proofErr w:type="spellEnd"/>
            <w:r>
              <w:rPr>
                <w:sz w:val="26"/>
              </w:rPr>
              <w:t>.</w:t>
            </w:r>
            <w:r>
              <w:br/>
            </w:r>
            <w:r>
              <w:rPr>
                <w:sz w:val="26"/>
              </w:rPr>
              <w:t xml:space="preserve">5. Preferowane będzie wsparcie, w ramach którego są wykorzystywane zasoby </w:t>
            </w:r>
            <w:r>
              <w:rPr>
                <w:sz w:val="26"/>
              </w:rPr>
              <w:lastRenderedPageBreak/>
              <w:t>dostępne na ZPE lub są wdrażane modele wypracowane w ramach PO WER (</w:t>
            </w:r>
            <w:r>
              <w:rPr>
                <w:sz w:val="26"/>
              </w:rPr>
              <w:t>jeżeli dotyczy, tj. w danym obszarze istnieją zasoby lub wypracowano modele). W szczególności preferowane będzie wykorzystanie:</w:t>
            </w:r>
            <w:r>
              <w:br/>
            </w:r>
            <w:r>
              <w:rPr>
                <w:sz w:val="26"/>
              </w:rPr>
              <w:t>-</w:t>
            </w:r>
            <w:r>
              <w:rPr>
                <w:sz w:val="26"/>
              </w:rPr>
              <w:tab/>
            </w:r>
            <w:r>
              <w:rPr>
                <w:sz w:val="26"/>
              </w:rPr>
              <w:t>rozwiązań wypracowanych w ramach konkursu „Przestrzeń Dostępnej Szkoły”</w:t>
            </w:r>
            <w:r>
              <w:br/>
            </w:r>
            <w:r>
              <w:rPr>
                <w:sz w:val="26"/>
              </w:rPr>
              <w:t>-</w:t>
            </w:r>
            <w:r>
              <w:rPr>
                <w:sz w:val="26"/>
              </w:rPr>
              <w:tab/>
              <w:t>modelu „Szkoły ćwiczeń”</w:t>
            </w:r>
            <w:r>
              <w:br/>
            </w:r>
            <w:r>
              <w:rPr>
                <w:sz w:val="26"/>
              </w:rPr>
              <w:t>-</w:t>
            </w:r>
            <w:r>
              <w:rPr>
                <w:sz w:val="26"/>
              </w:rPr>
              <w:tab/>
              <w:t>rozwiązań wypracowanych w ramach konkursu „Asystent ucznia o specjalnych potrzebach edukacyjnych”</w:t>
            </w:r>
            <w:r>
              <w:br/>
            </w:r>
            <w:r>
              <w:rPr>
                <w:sz w:val="26"/>
              </w:rPr>
              <w:t>-</w:t>
            </w:r>
            <w:r>
              <w:rPr>
                <w:sz w:val="26"/>
              </w:rPr>
              <w:tab/>
              <w:t>rozwiązań w zakresie kształcenia zawodowego, w tym realizacji staży zawodowych</w:t>
            </w:r>
            <w:r>
              <w:br/>
            </w:r>
            <w:r>
              <w:rPr>
                <w:sz w:val="26"/>
              </w:rPr>
              <w:t>-</w:t>
            </w:r>
            <w:r>
              <w:rPr>
                <w:sz w:val="26"/>
              </w:rPr>
              <w:tab/>
              <w:t>rozwiązań w zakresie doradztwa zawodowego</w:t>
            </w:r>
            <w:r>
              <w:br/>
            </w:r>
            <w:r>
              <w:rPr>
                <w:sz w:val="26"/>
              </w:rPr>
              <w:t>-</w:t>
            </w:r>
            <w:r>
              <w:rPr>
                <w:sz w:val="26"/>
              </w:rPr>
              <w:tab/>
              <w:t>modeli i doświadczeń wypracowanych w ramach projektu „Szansa – Nowe możliwości dla dorosłych”</w:t>
            </w:r>
            <w:r>
              <w:br/>
            </w:r>
            <w:r>
              <w:rPr>
                <w:sz w:val="26"/>
              </w:rPr>
              <w:t>6.</w:t>
            </w:r>
            <w:r>
              <w:rPr>
                <w:sz w:val="26"/>
              </w:rPr>
              <w:tab/>
              <w:t>Wsparcie kompetencji cyfrowych wymaga wykorzystania standardu kompetencji cyfrowych na pod</w:t>
            </w:r>
            <w:r>
              <w:rPr>
                <w:sz w:val="26"/>
              </w:rPr>
              <w:t>stawie aktualnej na dzień ogłoszenia naboru wersji ramy „</w:t>
            </w:r>
            <w:proofErr w:type="spellStart"/>
            <w:r>
              <w:rPr>
                <w:sz w:val="26"/>
              </w:rPr>
              <w:t>DigComp</w:t>
            </w:r>
            <w:proofErr w:type="spellEnd"/>
            <w:r>
              <w:rPr>
                <w:sz w:val="26"/>
              </w:rPr>
              <w:t>”,</w:t>
            </w:r>
            <w:r>
              <w:br/>
            </w:r>
            <w:r>
              <w:rPr>
                <w:sz w:val="26"/>
              </w:rPr>
              <w:t>7.</w:t>
            </w:r>
            <w:r>
              <w:rPr>
                <w:sz w:val="26"/>
              </w:rPr>
              <w:tab/>
              <w:t>Projekty nie powielają działań realizowanych na poziomie krajowym (zarówno ze środków EFS+, jak i źródeł krajowych), w szczególności w zakresie rozwoju kompetencji nauczycieli,</w:t>
            </w:r>
            <w:r>
              <w:br/>
            </w:r>
            <w:r>
              <w:rPr>
                <w:sz w:val="26"/>
              </w:rPr>
              <w:t>8.</w:t>
            </w:r>
            <w:r>
              <w:rPr>
                <w:sz w:val="26"/>
              </w:rPr>
              <w:tab/>
              <w:t>Wsparcie dla danej szkoły lub placówki, jej kadry lub uczniów jest realizowane w oparciu o indywidualnie zdiagnozowane potrzeby szkoły lub placówki, przede wszystkim w kontekście wyrównywania szans edukacyjnych uczniów,</w:t>
            </w:r>
            <w:r>
              <w:br/>
            </w:r>
            <w:r>
              <w:rPr>
                <w:sz w:val="26"/>
              </w:rPr>
              <w:t>9.</w:t>
            </w:r>
            <w:r>
              <w:rPr>
                <w:sz w:val="26"/>
              </w:rPr>
              <w:tab/>
              <w:t>Wsparcie w zakresie cyfryzacji danej sz</w:t>
            </w:r>
            <w:r>
              <w:rPr>
                <w:sz w:val="26"/>
              </w:rPr>
              <w:t>koły lub placówki poprzedzone jest samooceną wykonaną przez szkołę lub placówkę, jej kadrę i uczniów przy wykorzystaniu narzędzia SELFIE,</w:t>
            </w:r>
            <w:r>
              <w:br/>
            </w:r>
            <w:r>
              <w:rPr>
                <w:sz w:val="26"/>
              </w:rPr>
              <w:t>10.     Zakup sprzętu nie stanowi jedynego lub głównego celu projektu, wynika bezpośrednio ze zdiagnozowanych potrzeb i jest niezbędny do osiągnięcia celu projektu,</w:t>
            </w:r>
            <w:r>
              <w:br/>
            </w:r>
            <w:r>
              <w:rPr>
                <w:sz w:val="26"/>
              </w:rPr>
              <w:t xml:space="preserve">11. </w:t>
            </w:r>
            <w:r>
              <w:rPr>
                <w:sz w:val="26"/>
              </w:rPr>
              <w:tab/>
              <w:t>W ramach projektów dot. edukacji włączającej działania dotyczą przede wszystkim grup, które najbardziej potrzebują wsparcia, tj. koncentrują się na dzieciach i uczniach z niepełnosprawnościami lub niedost</w:t>
            </w:r>
            <w:r>
              <w:rPr>
                <w:sz w:val="26"/>
              </w:rPr>
              <w:t xml:space="preserve">osowanych społecznie (potwierdzone odpowiednim orzeczeniem) i zapewnieniu im pełnego dostępu do edukacji ogólnodostępnej, z właściwym wsparciem w ogólnodostępnej szkole lub placówce w zakresie specjalnych potrzeb psychofizycznych. W przedsięwzięciach </w:t>
            </w:r>
            <w:r>
              <w:rPr>
                <w:sz w:val="26"/>
              </w:rPr>
              <w:lastRenderedPageBreak/>
              <w:t xml:space="preserve">stosowane będą zasady projektowania uniwersalnego w nauczaniu (ULD – </w:t>
            </w:r>
            <w:proofErr w:type="spellStart"/>
            <w:r>
              <w:rPr>
                <w:sz w:val="26"/>
              </w:rPr>
              <w:t>universal</w:t>
            </w:r>
            <w:proofErr w:type="spellEnd"/>
            <w:r>
              <w:rPr>
                <w:sz w:val="26"/>
              </w:rPr>
              <w:t xml:space="preserve"> learning design)</w:t>
            </w:r>
            <w:r>
              <w:br/>
            </w:r>
            <w:r>
              <w:rPr>
                <w:sz w:val="26"/>
              </w:rPr>
              <w:t>12.Staże uczniowskie, w rozumieniu ustawy z dnia 14 grudnia 2016 r. – Prawo oświatowe, są realizowane z zachowaniem najwyższych standardów jakości, na zasadach okreś</w:t>
            </w:r>
            <w:r>
              <w:rPr>
                <w:sz w:val="26"/>
              </w:rPr>
              <w:t>lonych w tej ustawie, tak aby ułatwiały uzyskanie doświadczenia i nabywania umiejętności praktycznych niezbędnych do wykonywania pracy w zawodzie i są obowiązkowo rozliczane z wykorzystaniem stawki jednostkowej opisanej w sekcji 6.3.1 wytycznych EFS+, a także monitorowane za pomocą wskaźnika dotyczącego staży uczniowskich zdefiniowanego w LWK 2021 dla EFS+, którego wartość docelowa jest określana we wniosku o dofinansowanie;</w:t>
            </w:r>
            <w:r>
              <w:br/>
            </w:r>
            <w:r>
              <w:rPr>
                <w:sz w:val="26"/>
              </w:rPr>
              <w:t>13.Staże lub praktyki zawodowe inne niż staże uczniowskie, realizowane są z zachowa</w:t>
            </w:r>
            <w:r>
              <w:rPr>
                <w:sz w:val="26"/>
              </w:rPr>
              <w:t>niem standardów jakości, zdefiniowanych w zaleceniu Rady z dnia 15 marca 2018 r. w sprawie europejskich ram jakości i skuteczności przygotowania zawodowego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w:t>
            </w:r>
            <w:r>
              <w:br/>
            </w:r>
            <w:r>
              <w:rPr>
                <w:sz w:val="26"/>
              </w:rPr>
              <w:t>14.</w:t>
            </w:r>
            <w:r>
              <w:rPr>
                <w:sz w:val="26"/>
              </w:rPr>
              <w:tab/>
              <w:t>Wsparcie powsz</w:t>
            </w:r>
            <w:r>
              <w:rPr>
                <w:sz w:val="26"/>
              </w:rPr>
              <w:t>echnego doradztwa zawodowego jest wolne od stereotypów płciowych w wyborze ścieżek edukacyjnych i zawodowych, a także wspiera przełamywanie tych stereotypów.</w:t>
            </w:r>
            <w:r>
              <w:br/>
            </w:r>
            <w:r>
              <w:rPr>
                <w:sz w:val="26"/>
              </w:rPr>
              <w:t xml:space="preserve">15. </w:t>
            </w:r>
            <w:r>
              <w:rPr>
                <w:sz w:val="26"/>
              </w:rPr>
              <w:tab/>
              <w:t xml:space="preserve">W ramach staży uczniowskich rozliczanych stawką jednostkową, stażyście wypłacane jest świadczenie pieniężne w wysokości 80% minimalnej stawki godzinowej za pracę. </w:t>
            </w:r>
          </w:p>
        </w:tc>
      </w:tr>
      <w:tr w:rsidR="003C1640" w14:paraId="574AD0F9" w14:textId="77777777">
        <w:tc>
          <w:tcPr>
            <w:tcW w:w="9062" w:type="dxa"/>
            <w:shd w:val="clear" w:color="auto" w:fill="F2F2F2" w:themeFill="light1" w:themeFillShade="F2"/>
          </w:tcPr>
          <w:p w14:paraId="0EE7378D" w14:textId="77777777" w:rsidR="003C1640" w:rsidRDefault="001D5AE3">
            <w:pPr>
              <w:spacing w:before="60"/>
              <w:rPr>
                <w:b/>
                <w:sz w:val="26"/>
              </w:rPr>
            </w:pPr>
            <w:r>
              <w:rPr>
                <w:b/>
                <w:sz w:val="26"/>
              </w:rPr>
              <w:lastRenderedPageBreak/>
              <w:t>Maksymalny % poziom dofinansowania UE w projekcie</w:t>
            </w:r>
          </w:p>
        </w:tc>
      </w:tr>
      <w:tr w:rsidR="003C1640" w14:paraId="6322CF8E" w14:textId="77777777">
        <w:tc>
          <w:tcPr>
            <w:tcW w:w="9062" w:type="dxa"/>
          </w:tcPr>
          <w:p w14:paraId="6C3FB580" w14:textId="77777777" w:rsidR="003C1640" w:rsidRDefault="001D5AE3">
            <w:pPr>
              <w:spacing w:before="60"/>
              <w:rPr>
                <w:b/>
                <w:sz w:val="26"/>
              </w:rPr>
            </w:pPr>
            <w:r>
              <w:rPr>
                <w:sz w:val="26"/>
              </w:rPr>
              <w:t>85</w:t>
            </w:r>
          </w:p>
        </w:tc>
      </w:tr>
      <w:tr w:rsidR="003C1640" w14:paraId="068CF1DA" w14:textId="77777777">
        <w:tc>
          <w:tcPr>
            <w:tcW w:w="9062" w:type="dxa"/>
            <w:shd w:val="clear" w:color="auto" w:fill="F2F2F2" w:themeFill="light1" w:themeFillShade="F2"/>
          </w:tcPr>
          <w:p w14:paraId="498175B1"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39DB23C2" w14:textId="77777777">
        <w:tc>
          <w:tcPr>
            <w:tcW w:w="9062" w:type="dxa"/>
          </w:tcPr>
          <w:p w14:paraId="6826F6E8" w14:textId="77777777" w:rsidR="003C1640" w:rsidRDefault="001D5AE3">
            <w:pPr>
              <w:spacing w:before="60"/>
              <w:rPr>
                <w:b/>
                <w:sz w:val="26"/>
              </w:rPr>
            </w:pPr>
            <w:r>
              <w:rPr>
                <w:sz w:val="26"/>
              </w:rPr>
              <w:t>95</w:t>
            </w:r>
          </w:p>
        </w:tc>
      </w:tr>
      <w:tr w:rsidR="003C1640" w14:paraId="04893461" w14:textId="77777777">
        <w:tc>
          <w:tcPr>
            <w:tcW w:w="9062" w:type="dxa"/>
            <w:shd w:val="clear" w:color="auto" w:fill="F2F2F2" w:themeFill="light1" w:themeFillShade="F2"/>
          </w:tcPr>
          <w:p w14:paraId="26F79E86" w14:textId="77777777" w:rsidR="003C1640" w:rsidRDefault="001D5AE3">
            <w:pPr>
              <w:spacing w:before="60"/>
              <w:rPr>
                <w:b/>
                <w:sz w:val="26"/>
              </w:rPr>
            </w:pPr>
            <w:r>
              <w:rPr>
                <w:b/>
                <w:sz w:val="26"/>
              </w:rPr>
              <w:t>Pomoc publiczna – unijna podstawa prawna</w:t>
            </w:r>
          </w:p>
        </w:tc>
      </w:tr>
      <w:tr w:rsidR="003C1640" w14:paraId="2549A735" w14:textId="77777777">
        <w:tc>
          <w:tcPr>
            <w:tcW w:w="9062" w:type="dxa"/>
          </w:tcPr>
          <w:p w14:paraId="1EAB1B79" w14:textId="77777777" w:rsidR="003C1640" w:rsidRDefault="001D5AE3">
            <w:pPr>
              <w:spacing w:before="60"/>
              <w:rPr>
                <w:b/>
                <w:sz w:val="26"/>
              </w:rPr>
            </w:pPr>
            <w:r>
              <w:rPr>
                <w:sz w:val="26"/>
              </w:rPr>
              <w:lastRenderedPageBreak/>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450AE8FB" w14:textId="77777777">
        <w:tc>
          <w:tcPr>
            <w:tcW w:w="9062" w:type="dxa"/>
            <w:shd w:val="clear" w:color="auto" w:fill="F2F2F2" w:themeFill="light1" w:themeFillShade="F2"/>
          </w:tcPr>
          <w:p w14:paraId="15A06337" w14:textId="77777777" w:rsidR="003C1640" w:rsidRDefault="001D5AE3">
            <w:pPr>
              <w:spacing w:before="60"/>
              <w:rPr>
                <w:b/>
                <w:sz w:val="26"/>
              </w:rPr>
            </w:pPr>
            <w:r>
              <w:rPr>
                <w:b/>
                <w:sz w:val="26"/>
              </w:rPr>
              <w:t>Pomoc publiczna – krajowa podstawa prawna</w:t>
            </w:r>
          </w:p>
        </w:tc>
      </w:tr>
      <w:tr w:rsidR="003C1640" w14:paraId="553B56F9" w14:textId="77777777">
        <w:tc>
          <w:tcPr>
            <w:tcW w:w="9062" w:type="dxa"/>
          </w:tcPr>
          <w:p w14:paraId="4E98C145"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51490CCD" w14:textId="77777777">
        <w:tc>
          <w:tcPr>
            <w:tcW w:w="9062" w:type="dxa"/>
            <w:shd w:val="clear" w:color="auto" w:fill="F2F2F2" w:themeFill="light1" w:themeFillShade="F2"/>
          </w:tcPr>
          <w:p w14:paraId="60845F4E" w14:textId="77777777" w:rsidR="003C1640" w:rsidRDefault="001D5AE3">
            <w:pPr>
              <w:spacing w:before="60"/>
              <w:rPr>
                <w:b/>
                <w:sz w:val="26"/>
              </w:rPr>
            </w:pPr>
            <w:r>
              <w:rPr>
                <w:b/>
                <w:sz w:val="26"/>
              </w:rPr>
              <w:t>Uproszczone metody rozliczania</w:t>
            </w:r>
          </w:p>
        </w:tc>
      </w:tr>
      <w:tr w:rsidR="003C1640" w14:paraId="251D0CC1" w14:textId="77777777">
        <w:tc>
          <w:tcPr>
            <w:tcW w:w="9062" w:type="dxa"/>
          </w:tcPr>
          <w:p w14:paraId="7A7CE9AA" w14:textId="77777777" w:rsidR="003C1640" w:rsidRDefault="001D5AE3">
            <w:pPr>
              <w:spacing w:before="60"/>
              <w:rPr>
                <w:b/>
                <w:sz w:val="26"/>
              </w:rPr>
            </w:pPr>
            <w:r>
              <w:rPr>
                <w:sz w:val="26"/>
              </w:rPr>
              <w:t>do 25% stawka ryczałtowa na koszty pośrednie w oparciu o metodykę IZ (podstawa wyliczenia: koszty bezpośrednie) [art. 54(c) CPR], stawka jednostkowa w oparciu o metodykę IZ [art. 53(3)(a) CPR], uproszczona metoda rozliczania wydatków w oparciu o projekt budżetu [art. 53(3)(b) CPR]</w:t>
            </w:r>
          </w:p>
        </w:tc>
      </w:tr>
      <w:tr w:rsidR="003C1640" w14:paraId="3440F698" w14:textId="77777777">
        <w:tc>
          <w:tcPr>
            <w:tcW w:w="9062" w:type="dxa"/>
            <w:shd w:val="clear" w:color="auto" w:fill="F2F2F2" w:themeFill="light1" w:themeFillShade="F2"/>
          </w:tcPr>
          <w:p w14:paraId="667F1477" w14:textId="77777777" w:rsidR="003C1640" w:rsidRDefault="001D5AE3">
            <w:pPr>
              <w:spacing w:before="60"/>
              <w:rPr>
                <w:b/>
                <w:sz w:val="26"/>
              </w:rPr>
            </w:pPr>
            <w:r>
              <w:rPr>
                <w:b/>
                <w:sz w:val="26"/>
              </w:rPr>
              <w:t>Forma wsparcia</w:t>
            </w:r>
          </w:p>
        </w:tc>
      </w:tr>
      <w:tr w:rsidR="003C1640" w14:paraId="43A320DE" w14:textId="77777777">
        <w:tc>
          <w:tcPr>
            <w:tcW w:w="9062" w:type="dxa"/>
          </w:tcPr>
          <w:p w14:paraId="3B40E522" w14:textId="77777777" w:rsidR="003C1640" w:rsidRDefault="001D5AE3">
            <w:pPr>
              <w:spacing w:before="60"/>
              <w:rPr>
                <w:b/>
                <w:sz w:val="26"/>
              </w:rPr>
            </w:pPr>
            <w:r>
              <w:rPr>
                <w:sz w:val="26"/>
              </w:rPr>
              <w:t>Dotacja</w:t>
            </w:r>
          </w:p>
        </w:tc>
      </w:tr>
      <w:tr w:rsidR="003C1640" w14:paraId="3DEE88BD" w14:textId="77777777">
        <w:tc>
          <w:tcPr>
            <w:tcW w:w="9062" w:type="dxa"/>
            <w:shd w:val="clear" w:color="auto" w:fill="F2F2F2" w:themeFill="light1" w:themeFillShade="F2"/>
          </w:tcPr>
          <w:p w14:paraId="6430C47B"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4D2AC43" w14:textId="77777777">
        <w:tc>
          <w:tcPr>
            <w:tcW w:w="9062" w:type="dxa"/>
          </w:tcPr>
          <w:p w14:paraId="03007D47" w14:textId="77777777" w:rsidR="003C1640" w:rsidRDefault="001D5AE3">
            <w:pPr>
              <w:spacing w:before="60"/>
              <w:rPr>
                <w:b/>
                <w:sz w:val="26"/>
              </w:rPr>
            </w:pPr>
            <w:r>
              <w:rPr>
                <w:sz w:val="26"/>
              </w:rPr>
              <w:t>15</w:t>
            </w:r>
          </w:p>
        </w:tc>
      </w:tr>
      <w:tr w:rsidR="003C1640" w14:paraId="404B1A3F" w14:textId="77777777">
        <w:tc>
          <w:tcPr>
            <w:tcW w:w="9062" w:type="dxa"/>
            <w:shd w:val="clear" w:color="auto" w:fill="F2F2F2" w:themeFill="light1" w:themeFillShade="F2"/>
          </w:tcPr>
          <w:p w14:paraId="61276B45" w14:textId="77777777" w:rsidR="003C1640" w:rsidRDefault="001D5AE3">
            <w:pPr>
              <w:spacing w:before="60"/>
              <w:rPr>
                <w:b/>
                <w:sz w:val="26"/>
              </w:rPr>
            </w:pPr>
            <w:r>
              <w:rPr>
                <w:b/>
                <w:sz w:val="26"/>
              </w:rPr>
              <w:t>Minimalny wkład własny beneficjenta</w:t>
            </w:r>
          </w:p>
        </w:tc>
      </w:tr>
      <w:tr w:rsidR="003C1640" w14:paraId="138F66F2" w14:textId="77777777">
        <w:tc>
          <w:tcPr>
            <w:tcW w:w="9062" w:type="dxa"/>
          </w:tcPr>
          <w:p w14:paraId="1C3AB71C" w14:textId="77777777" w:rsidR="003C1640" w:rsidRDefault="001D5AE3">
            <w:pPr>
              <w:spacing w:before="60"/>
              <w:rPr>
                <w:b/>
                <w:sz w:val="26"/>
              </w:rPr>
            </w:pPr>
            <w:r>
              <w:rPr>
                <w:sz w:val="26"/>
              </w:rPr>
              <w:t>5%</w:t>
            </w:r>
          </w:p>
        </w:tc>
      </w:tr>
      <w:tr w:rsidR="003C1640" w14:paraId="14B6BC07" w14:textId="77777777">
        <w:tc>
          <w:tcPr>
            <w:tcW w:w="9062" w:type="dxa"/>
            <w:shd w:val="clear" w:color="auto" w:fill="F2F2F2" w:themeFill="light1" w:themeFillShade="F2"/>
          </w:tcPr>
          <w:p w14:paraId="7F6D071C" w14:textId="77777777" w:rsidR="003C1640" w:rsidRDefault="001D5AE3">
            <w:pPr>
              <w:spacing w:before="60"/>
              <w:rPr>
                <w:b/>
                <w:sz w:val="26"/>
              </w:rPr>
            </w:pPr>
            <w:r>
              <w:rPr>
                <w:b/>
                <w:sz w:val="26"/>
              </w:rPr>
              <w:t>Minimalna wartość projektu</w:t>
            </w:r>
          </w:p>
        </w:tc>
      </w:tr>
      <w:tr w:rsidR="003C1640" w14:paraId="6CCE8B16" w14:textId="77777777">
        <w:tc>
          <w:tcPr>
            <w:tcW w:w="9062" w:type="dxa"/>
          </w:tcPr>
          <w:p w14:paraId="41581FF3" w14:textId="77777777" w:rsidR="003C1640" w:rsidRDefault="001D5AE3">
            <w:pPr>
              <w:spacing w:before="60"/>
              <w:rPr>
                <w:b/>
                <w:sz w:val="26"/>
              </w:rPr>
            </w:pPr>
            <w:r>
              <w:rPr>
                <w:sz w:val="26"/>
              </w:rPr>
              <w:t>200 000,00</w:t>
            </w:r>
          </w:p>
        </w:tc>
      </w:tr>
      <w:tr w:rsidR="003C1640" w14:paraId="77B3B5B5" w14:textId="77777777">
        <w:tc>
          <w:tcPr>
            <w:tcW w:w="9062" w:type="dxa"/>
            <w:shd w:val="clear" w:color="auto" w:fill="F2F2F2" w:themeFill="light1" w:themeFillShade="F2"/>
          </w:tcPr>
          <w:p w14:paraId="4ABAB4B7" w14:textId="77777777" w:rsidR="003C1640" w:rsidRDefault="001D5AE3">
            <w:pPr>
              <w:spacing w:before="60"/>
              <w:rPr>
                <w:b/>
                <w:sz w:val="26"/>
              </w:rPr>
            </w:pPr>
            <w:r>
              <w:rPr>
                <w:b/>
                <w:sz w:val="26"/>
              </w:rPr>
              <w:t>Minimalna wartość wydatków kwalifikowalnych w projekcie</w:t>
            </w:r>
          </w:p>
        </w:tc>
      </w:tr>
      <w:tr w:rsidR="003C1640" w14:paraId="1DA0B0CA" w14:textId="77777777">
        <w:tc>
          <w:tcPr>
            <w:tcW w:w="9062" w:type="dxa"/>
          </w:tcPr>
          <w:p w14:paraId="444EC9CE" w14:textId="77777777" w:rsidR="003C1640" w:rsidRDefault="001D5AE3">
            <w:pPr>
              <w:spacing w:before="60"/>
              <w:rPr>
                <w:b/>
                <w:sz w:val="26"/>
              </w:rPr>
            </w:pPr>
            <w:r>
              <w:rPr>
                <w:sz w:val="26"/>
              </w:rPr>
              <w:lastRenderedPageBreak/>
              <w:t>200 000,00</w:t>
            </w:r>
          </w:p>
        </w:tc>
      </w:tr>
      <w:tr w:rsidR="003C1640" w14:paraId="12D60D84" w14:textId="77777777">
        <w:tc>
          <w:tcPr>
            <w:tcW w:w="9062" w:type="dxa"/>
            <w:shd w:val="clear" w:color="auto" w:fill="F2F2F2" w:themeFill="light1" w:themeFillShade="F2"/>
          </w:tcPr>
          <w:p w14:paraId="38AAFDC4" w14:textId="77777777" w:rsidR="003C1640" w:rsidRDefault="001D5AE3">
            <w:pPr>
              <w:spacing w:before="60"/>
              <w:rPr>
                <w:b/>
                <w:sz w:val="26"/>
              </w:rPr>
            </w:pPr>
            <w:r>
              <w:rPr>
                <w:b/>
                <w:sz w:val="26"/>
              </w:rPr>
              <w:t>Sposób wyboru projektów</w:t>
            </w:r>
          </w:p>
        </w:tc>
      </w:tr>
      <w:tr w:rsidR="003C1640" w14:paraId="4CEF1078" w14:textId="77777777">
        <w:tc>
          <w:tcPr>
            <w:tcW w:w="9062" w:type="dxa"/>
          </w:tcPr>
          <w:p w14:paraId="38D1351B" w14:textId="77777777" w:rsidR="003C1640" w:rsidRDefault="001D5AE3">
            <w:pPr>
              <w:spacing w:before="60"/>
              <w:rPr>
                <w:b/>
                <w:sz w:val="26"/>
              </w:rPr>
            </w:pPr>
            <w:r>
              <w:rPr>
                <w:sz w:val="26"/>
              </w:rPr>
              <w:t>Konkurencyjny, Niekonkurencyjny</w:t>
            </w:r>
          </w:p>
        </w:tc>
      </w:tr>
      <w:tr w:rsidR="003C1640" w14:paraId="5F920392" w14:textId="77777777">
        <w:tc>
          <w:tcPr>
            <w:tcW w:w="9062" w:type="dxa"/>
            <w:shd w:val="clear" w:color="auto" w:fill="F2F2F2" w:themeFill="light1" w:themeFillShade="F2"/>
          </w:tcPr>
          <w:p w14:paraId="0A57A643" w14:textId="77777777" w:rsidR="003C1640" w:rsidRDefault="001D5AE3">
            <w:pPr>
              <w:spacing w:before="60"/>
              <w:rPr>
                <w:b/>
                <w:sz w:val="26"/>
              </w:rPr>
            </w:pPr>
            <w:r>
              <w:rPr>
                <w:b/>
                <w:sz w:val="26"/>
              </w:rPr>
              <w:t>Realizacja instrumentów terytorialnych</w:t>
            </w:r>
          </w:p>
        </w:tc>
      </w:tr>
      <w:tr w:rsidR="003C1640" w14:paraId="35E6A100" w14:textId="77777777">
        <w:tc>
          <w:tcPr>
            <w:tcW w:w="9062" w:type="dxa"/>
          </w:tcPr>
          <w:p w14:paraId="7F9FF0D2" w14:textId="77777777" w:rsidR="003C1640" w:rsidRDefault="001D5AE3">
            <w:pPr>
              <w:spacing w:before="60"/>
              <w:rPr>
                <w:b/>
                <w:sz w:val="26"/>
              </w:rPr>
            </w:pPr>
            <w:r>
              <w:rPr>
                <w:sz w:val="26"/>
              </w:rPr>
              <w:t>Nie dotyczy</w:t>
            </w:r>
          </w:p>
        </w:tc>
      </w:tr>
      <w:tr w:rsidR="003C1640" w14:paraId="0AD7609D" w14:textId="77777777">
        <w:tc>
          <w:tcPr>
            <w:tcW w:w="9062" w:type="dxa"/>
            <w:shd w:val="clear" w:color="auto" w:fill="F2F2F2" w:themeFill="light1" w:themeFillShade="F2"/>
          </w:tcPr>
          <w:p w14:paraId="6BBB4873" w14:textId="77777777" w:rsidR="003C1640" w:rsidRDefault="001D5AE3">
            <w:pPr>
              <w:spacing w:before="60"/>
              <w:rPr>
                <w:b/>
                <w:sz w:val="26"/>
              </w:rPr>
            </w:pPr>
            <w:r>
              <w:rPr>
                <w:b/>
                <w:sz w:val="26"/>
              </w:rPr>
              <w:t>Typ beneficjenta – ogólny</w:t>
            </w:r>
          </w:p>
        </w:tc>
      </w:tr>
      <w:tr w:rsidR="003C1640" w14:paraId="7AAC7E9B" w14:textId="77777777">
        <w:tc>
          <w:tcPr>
            <w:tcW w:w="9062" w:type="dxa"/>
          </w:tcPr>
          <w:p w14:paraId="03A20BD4" w14:textId="77777777" w:rsidR="003C1640" w:rsidRDefault="001D5AE3">
            <w:pPr>
              <w:spacing w:before="60"/>
              <w:rPr>
                <w:b/>
                <w:sz w:val="26"/>
              </w:rPr>
            </w:pPr>
            <w:r>
              <w:rPr>
                <w:sz w:val="26"/>
              </w:rPr>
              <w:t>Administracja publiczna, Instytucje nauki i edukacji, Organizacje społeczne i związki wyznaniowe, Osoby fizyczne, Partnerstwa, Partnerzy społeczni, Przedsiębiorstwa, Przedsiębiorstwa realizujące cele publiczne, Służby publiczne</w:t>
            </w:r>
          </w:p>
        </w:tc>
      </w:tr>
      <w:tr w:rsidR="003C1640" w14:paraId="0499B07F" w14:textId="77777777">
        <w:tc>
          <w:tcPr>
            <w:tcW w:w="9062" w:type="dxa"/>
            <w:shd w:val="clear" w:color="auto" w:fill="F2F2F2" w:themeFill="light1" w:themeFillShade="F2"/>
          </w:tcPr>
          <w:p w14:paraId="46820229" w14:textId="77777777" w:rsidR="003C1640" w:rsidRDefault="001D5AE3">
            <w:pPr>
              <w:spacing w:before="60"/>
              <w:rPr>
                <w:b/>
                <w:sz w:val="26"/>
              </w:rPr>
            </w:pPr>
            <w:r>
              <w:rPr>
                <w:b/>
                <w:sz w:val="26"/>
              </w:rPr>
              <w:t>Grupa docelowa</w:t>
            </w:r>
          </w:p>
        </w:tc>
      </w:tr>
      <w:tr w:rsidR="003C1640" w14:paraId="0DEBE483" w14:textId="77777777">
        <w:tc>
          <w:tcPr>
            <w:tcW w:w="9062" w:type="dxa"/>
          </w:tcPr>
          <w:p w14:paraId="1714A433" w14:textId="77777777" w:rsidR="003C1640" w:rsidRDefault="001D5AE3">
            <w:pPr>
              <w:spacing w:before="60"/>
              <w:rPr>
                <w:b/>
                <w:sz w:val="26"/>
              </w:rPr>
            </w:pPr>
            <w:r>
              <w:rPr>
                <w:sz w:val="26"/>
              </w:rPr>
              <w:t>doradcy zawodowi, kadra pedagogiczna, niepedagogiczna i zarządzająca placówek systemu oświaty, otoczenie społeczno-gospodarcze współpracujące ze szkołami lub placówkami kształcenia zawodowego, podmioty uprawnione do prowadzenia kształcenia ustawicznego z terenu regionu oraz ich kadra (w tym nauczyciele), rodzice i opiekunowie prawni dzieci i młodzieży, szkoły i placówki oświatowe, uczniowie lub słuchacze szkół lub placówek kształcenia zawodowego</w:t>
            </w:r>
          </w:p>
        </w:tc>
      </w:tr>
      <w:tr w:rsidR="003C1640" w14:paraId="778B3997" w14:textId="77777777">
        <w:tc>
          <w:tcPr>
            <w:tcW w:w="9062" w:type="dxa"/>
            <w:shd w:val="clear" w:color="auto" w:fill="F2F2F2" w:themeFill="light1" w:themeFillShade="F2"/>
          </w:tcPr>
          <w:p w14:paraId="2DAA40F8" w14:textId="77777777" w:rsidR="003C1640" w:rsidRDefault="001D5AE3">
            <w:pPr>
              <w:spacing w:before="60"/>
              <w:rPr>
                <w:b/>
                <w:sz w:val="26"/>
              </w:rPr>
            </w:pPr>
            <w:r>
              <w:rPr>
                <w:b/>
                <w:sz w:val="26"/>
              </w:rPr>
              <w:t>Słowa kluczowe</w:t>
            </w:r>
          </w:p>
        </w:tc>
      </w:tr>
      <w:tr w:rsidR="003C1640" w14:paraId="6BB0419D" w14:textId="77777777">
        <w:tc>
          <w:tcPr>
            <w:tcW w:w="9062" w:type="dxa"/>
          </w:tcPr>
          <w:p w14:paraId="332D4B58" w14:textId="77777777" w:rsidR="003C1640" w:rsidRDefault="001D5AE3">
            <w:pPr>
              <w:spacing w:before="60"/>
              <w:rPr>
                <w:b/>
                <w:sz w:val="26"/>
              </w:rPr>
            </w:pPr>
            <w:proofErr w:type="spellStart"/>
            <w:r>
              <w:rPr>
                <w:sz w:val="26"/>
              </w:rPr>
              <w:t>doradztwo_zawodowe</w:t>
            </w:r>
            <w:proofErr w:type="spellEnd"/>
            <w:r>
              <w:rPr>
                <w:sz w:val="26"/>
              </w:rPr>
              <w:t xml:space="preserve">, </w:t>
            </w:r>
            <w:proofErr w:type="spellStart"/>
            <w:r>
              <w:rPr>
                <w:sz w:val="26"/>
              </w:rPr>
              <w:t>kompetencje_zawodowe</w:t>
            </w:r>
            <w:proofErr w:type="spellEnd"/>
            <w:r>
              <w:rPr>
                <w:sz w:val="26"/>
              </w:rPr>
              <w:t xml:space="preserve">, </w:t>
            </w:r>
            <w:proofErr w:type="spellStart"/>
            <w:r>
              <w:rPr>
                <w:sz w:val="26"/>
              </w:rPr>
              <w:t>kształcenie_zawodowe</w:t>
            </w:r>
            <w:proofErr w:type="spellEnd"/>
            <w:r>
              <w:rPr>
                <w:sz w:val="26"/>
              </w:rPr>
              <w:t xml:space="preserve">, </w:t>
            </w:r>
            <w:proofErr w:type="spellStart"/>
            <w:r>
              <w:rPr>
                <w:sz w:val="26"/>
              </w:rPr>
              <w:t>promocja_kształcenia_zawodowego</w:t>
            </w:r>
            <w:proofErr w:type="spellEnd"/>
            <w:r>
              <w:rPr>
                <w:sz w:val="26"/>
              </w:rPr>
              <w:t xml:space="preserve">, </w:t>
            </w:r>
            <w:proofErr w:type="spellStart"/>
            <w:r>
              <w:rPr>
                <w:sz w:val="26"/>
              </w:rPr>
              <w:t>szkoła_zawodowa</w:t>
            </w:r>
            <w:proofErr w:type="spellEnd"/>
            <w:r>
              <w:rPr>
                <w:sz w:val="26"/>
              </w:rPr>
              <w:t xml:space="preserve">, </w:t>
            </w:r>
            <w:proofErr w:type="spellStart"/>
            <w:r>
              <w:rPr>
                <w:sz w:val="26"/>
              </w:rPr>
              <w:t>szkolenie_zawodowe</w:t>
            </w:r>
            <w:proofErr w:type="spellEnd"/>
          </w:p>
        </w:tc>
      </w:tr>
      <w:tr w:rsidR="003C1640" w14:paraId="0C07D50D" w14:textId="77777777">
        <w:tc>
          <w:tcPr>
            <w:tcW w:w="9062" w:type="dxa"/>
            <w:shd w:val="clear" w:color="auto" w:fill="F2F2F2" w:themeFill="light1" w:themeFillShade="F2"/>
          </w:tcPr>
          <w:p w14:paraId="63D20B49" w14:textId="77777777" w:rsidR="003C1640" w:rsidRDefault="001D5AE3">
            <w:pPr>
              <w:spacing w:before="60"/>
              <w:rPr>
                <w:b/>
                <w:sz w:val="26"/>
              </w:rPr>
            </w:pPr>
            <w:r>
              <w:rPr>
                <w:b/>
                <w:sz w:val="26"/>
              </w:rPr>
              <w:t>Wielkość podmiotu (w przypadku przedsiębiorstw)</w:t>
            </w:r>
          </w:p>
        </w:tc>
      </w:tr>
      <w:tr w:rsidR="003C1640" w14:paraId="4227190D" w14:textId="77777777">
        <w:tc>
          <w:tcPr>
            <w:tcW w:w="9062" w:type="dxa"/>
          </w:tcPr>
          <w:p w14:paraId="23850BEC"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1836F460" w14:textId="77777777">
        <w:tc>
          <w:tcPr>
            <w:tcW w:w="9062" w:type="dxa"/>
            <w:shd w:val="clear" w:color="auto" w:fill="F2F2F2" w:themeFill="light1" w:themeFillShade="F2"/>
          </w:tcPr>
          <w:p w14:paraId="70F8EA07" w14:textId="77777777" w:rsidR="003C1640" w:rsidRDefault="001D5AE3">
            <w:pPr>
              <w:spacing w:before="60"/>
              <w:rPr>
                <w:b/>
                <w:sz w:val="26"/>
              </w:rPr>
            </w:pPr>
            <w:r>
              <w:rPr>
                <w:b/>
                <w:sz w:val="26"/>
              </w:rPr>
              <w:t>Kryteria wyboru projektów</w:t>
            </w:r>
          </w:p>
        </w:tc>
      </w:tr>
      <w:tr w:rsidR="003C1640" w14:paraId="19A46A33" w14:textId="77777777">
        <w:tc>
          <w:tcPr>
            <w:tcW w:w="9062" w:type="dxa"/>
          </w:tcPr>
          <w:p w14:paraId="0F49B4A9" w14:textId="77777777" w:rsidR="003C1640" w:rsidRDefault="001D5AE3">
            <w:pPr>
              <w:spacing w:before="60"/>
              <w:rPr>
                <w:b/>
                <w:sz w:val="26"/>
              </w:rPr>
            </w:pPr>
            <w:r>
              <w:rPr>
                <w:sz w:val="26"/>
              </w:rPr>
              <w:t>https://funduszeue.podkarpackie.pl/szczegoly-programu/prawo-i-dokumenty/kryteria-wyboru-projektow</w:t>
            </w:r>
          </w:p>
        </w:tc>
      </w:tr>
      <w:tr w:rsidR="003C1640" w14:paraId="11BA5FF3" w14:textId="77777777">
        <w:tc>
          <w:tcPr>
            <w:tcW w:w="9062" w:type="dxa"/>
            <w:shd w:val="clear" w:color="auto" w:fill="F2F2F2" w:themeFill="light1" w:themeFillShade="F2"/>
          </w:tcPr>
          <w:p w14:paraId="538ADFD9" w14:textId="77777777" w:rsidR="003C1640" w:rsidRDefault="001D5AE3">
            <w:pPr>
              <w:spacing w:before="60"/>
              <w:rPr>
                <w:b/>
                <w:sz w:val="26"/>
              </w:rPr>
            </w:pPr>
            <w:r>
              <w:rPr>
                <w:b/>
                <w:sz w:val="26"/>
              </w:rPr>
              <w:lastRenderedPageBreak/>
              <w:t>Wskaźniki produktu</w:t>
            </w:r>
          </w:p>
        </w:tc>
      </w:tr>
      <w:tr w:rsidR="003C1640" w14:paraId="2E47B570" w14:textId="77777777">
        <w:tc>
          <w:tcPr>
            <w:tcW w:w="9062" w:type="dxa"/>
          </w:tcPr>
          <w:p w14:paraId="35FFB822" w14:textId="77777777" w:rsidR="003C1640" w:rsidRDefault="001D5AE3">
            <w:pPr>
              <w:spacing w:before="60"/>
              <w:rPr>
                <w:b/>
                <w:sz w:val="26"/>
              </w:rPr>
            </w:pPr>
            <w:r>
              <w:rPr>
                <w:sz w:val="26"/>
              </w:rPr>
              <w:t>WLWK-PLFCO09 - Liczba dzieci lub uczniów o specjalnych potrzebach rozwojowych i edukacyjnych, którzy zostali objęci usługami asystenta</w:t>
            </w:r>
          </w:p>
        </w:tc>
      </w:tr>
      <w:tr w:rsidR="003C1640" w14:paraId="29D6E6A2" w14:textId="77777777">
        <w:tc>
          <w:tcPr>
            <w:tcW w:w="9062" w:type="dxa"/>
          </w:tcPr>
          <w:p w14:paraId="10084F4D" w14:textId="77777777" w:rsidR="003C1640" w:rsidRDefault="001D5AE3">
            <w:pPr>
              <w:spacing w:before="60"/>
              <w:rPr>
                <w:sz w:val="26"/>
              </w:rPr>
            </w:pPr>
            <w:r>
              <w:rPr>
                <w:sz w:val="26"/>
              </w:rPr>
              <w:t>WLWK-PLFCO08 - Liczba dzieci/uczniów o specjalnych potrzebach rozwojowych i edukacyjnych, objętych wsparciem</w:t>
            </w:r>
          </w:p>
        </w:tc>
      </w:tr>
      <w:tr w:rsidR="003C1640" w14:paraId="15E10E7E" w14:textId="77777777">
        <w:tc>
          <w:tcPr>
            <w:tcW w:w="9062" w:type="dxa"/>
          </w:tcPr>
          <w:p w14:paraId="345AAE64" w14:textId="77777777" w:rsidR="003C1640" w:rsidRDefault="001D5AE3">
            <w:pPr>
              <w:spacing w:before="60"/>
              <w:rPr>
                <w:sz w:val="26"/>
              </w:rPr>
            </w:pPr>
            <w:r>
              <w:rPr>
                <w:sz w:val="26"/>
              </w:rPr>
              <w:t>WLWK-PL0CO02 - Liczba obiektów dostosowanych do potrzeb osób z niepełnosprawnościami</w:t>
            </w:r>
          </w:p>
        </w:tc>
      </w:tr>
      <w:tr w:rsidR="003C1640" w14:paraId="6F1EAC3E" w14:textId="77777777">
        <w:tc>
          <w:tcPr>
            <w:tcW w:w="9062" w:type="dxa"/>
          </w:tcPr>
          <w:p w14:paraId="75F5BB48" w14:textId="77777777" w:rsidR="003C1640" w:rsidRDefault="001D5AE3">
            <w:pPr>
              <w:spacing w:before="60"/>
              <w:rPr>
                <w:sz w:val="26"/>
              </w:rPr>
            </w:pPr>
            <w:r>
              <w:rPr>
                <w:sz w:val="26"/>
              </w:rPr>
              <w:t>WLWK-PLFCO10 - Liczba obiektów edukacyjnych dostosowanych do potrzeb osób z niepełnosprawnościami</w:t>
            </w:r>
          </w:p>
        </w:tc>
      </w:tr>
      <w:tr w:rsidR="003C1640" w14:paraId="794E9F50" w14:textId="77777777">
        <w:tc>
          <w:tcPr>
            <w:tcW w:w="9062" w:type="dxa"/>
          </w:tcPr>
          <w:p w14:paraId="06C2C6BB"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14D0D747" w14:textId="77777777">
        <w:tc>
          <w:tcPr>
            <w:tcW w:w="9062" w:type="dxa"/>
          </w:tcPr>
          <w:p w14:paraId="5842C6C8"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59383259" w14:textId="77777777">
        <w:tc>
          <w:tcPr>
            <w:tcW w:w="9062" w:type="dxa"/>
          </w:tcPr>
          <w:p w14:paraId="2ADF727F" w14:textId="77777777" w:rsidR="003C1640" w:rsidRDefault="001D5AE3">
            <w:pPr>
              <w:spacing w:before="60"/>
              <w:rPr>
                <w:sz w:val="26"/>
              </w:rPr>
            </w:pPr>
            <w:r>
              <w:rPr>
                <w:sz w:val="26"/>
              </w:rPr>
              <w:t>WLWK-PLFCO12 - Liczba ogólnodostępnych szkół i placówek systemu oświaty objętych wsparciem w zakresie edukacji włączającej</w:t>
            </w:r>
          </w:p>
        </w:tc>
      </w:tr>
      <w:tr w:rsidR="003C1640" w14:paraId="32944F8F" w14:textId="77777777">
        <w:tc>
          <w:tcPr>
            <w:tcW w:w="9062" w:type="dxa"/>
          </w:tcPr>
          <w:p w14:paraId="5BF073B8"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2F3C339B" w14:textId="77777777">
        <w:tc>
          <w:tcPr>
            <w:tcW w:w="9062" w:type="dxa"/>
          </w:tcPr>
          <w:p w14:paraId="7EBCE222" w14:textId="77777777" w:rsidR="003C1640" w:rsidRDefault="001D5AE3">
            <w:pPr>
              <w:spacing w:before="60"/>
              <w:rPr>
                <w:sz w:val="26"/>
              </w:rPr>
            </w:pPr>
            <w:r>
              <w:rPr>
                <w:sz w:val="26"/>
              </w:rPr>
              <w:t>WLWK-EECO14 - Liczba osób obcego pochodzenia objętych wsparciem w programie</w:t>
            </w:r>
          </w:p>
        </w:tc>
      </w:tr>
      <w:tr w:rsidR="003C1640" w14:paraId="6339BEB4" w14:textId="77777777">
        <w:tc>
          <w:tcPr>
            <w:tcW w:w="9062" w:type="dxa"/>
          </w:tcPr>
          <w:p w14:paraId="33948186"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31A8CDFF" w14:textId="77777777">
        <w:tc>
          <w:tcPr>
            <w:tcW w:w="9062" w:type="dxa"/>
          </w:tcPr>
          <w:p w14:paraId="3955F51B" w14:textId="77777777" w:rsidR="003C1640" w:rsidRDefault="001D5AE3">
            <w:pPr>
              <w:spacing w:before="60"/>
              <w:rPr>
                <w:sz w:val="26"/>
              </w:rPr>
            </w:pPr>
            <w:r>
              <w:rPr>
                <w:sz w:val="26"/>
              </w:rPr>
              <w:t>WLWK-EECO13 - Liczba osób z krajów trzecich objętych wsparciem w programie</w:t>
            </w:r>
          </w:p>
        </w:tc>
      </w:tr>
      <w:tr w:rsidR="003C1640" w14:paraId="21161D2F" w14:textId="77777777">
        <w:tc>
          <w:tcPr>
            <w:tcW w:w="9062" w:type="dxa"/>
          </w:tcPr>
          <w:p w14:paraId="33F38A87" w14:textId="77777777" w:rsidR="003C1640" w:rsidRDefault="001D5AE3">
            <w:pPr>
              <w:spacing w:before="60"/>
              <w:rPr>
                <w:sz w:val="26"/>
              </w:rPr>
            </w:pPr>
            <w:r>
              <w:rPr>
                <w:sz w:val="26"/>
              </w:rPr>
              <w:t>WLWK-EECO12 - Liczba osób z niepełnosprawnościami objętych wsparciem w programie</w:t>
            </w:r>
          </w:p>
        </w:tc>
      </w:tr>
      <w:tr w:rsidR="003C1640" w14:paraId="53109DD2" w14:textId="77777777">
        <w:tc>
          <w:tcPr>
            <w:tcW w:w="9062" w:type="dxa"/>
          </w:tcPr>
          <w:p w14:paraId="686A5A21"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2F4B7BA4" w14:textId="77777777">
        <w:tc>
          <w:tcPr>
            <w:tcW w:w="9062" w:type="dxa"/>
          </w:tcPr>
          <w:p w14:paraId="3F836877" w14:textId="77777777" w:rsidR="003C1640" w:rsidRDefault="001D5AE3">
            <w:pPr>
              <w:spacing w:before="60"/>
              <w:rPr>
                <w:sz w:val="26"/>
              </w:rPr>
            </w:pPr>
            <w:r>
              <w:rPr>
                <w:sz w:val="26"/>
              </w:rPr>
              <w:lastRenderedPageBreak/>
              <w:t>WLWK-PLFCO14 - Liczba przedstawicieli kadr szkół i placówek systemu oświaty objętych wsparciem świadczonym przez szkoły ćwiczeń</w:t>
            </w:r>
          </w:p>
        </w:tc>
      </w:tr>
      <w:tr w:rsidR="003C1640" w14:paraId="26328F57" w14:textId="77777777">
        <w:tc>
          <w:tcPr>
            <w:tcW w:w="9062" w:type="dxa"/>
          </w:tcPr>
          <w:p w14:paraId="7DD31752" w14:textId="77777777" w:rsidR="003C1640" w:rsidRDefault="001D5AE3">
            <w:pPr>
              <w:spacing w:before="60"/>
              <w:rPr>
                <w:sz w:val="26"/>
              </w:rPr>
            </w:pPr>
            <w:r>
              <w:rPr>
                <w:sz w:val="26"/>
              </w:rPr>
              <w:t>WLWK-PLFCO06 - Liczba przedstawicieli kadry szkół i placówek systemu oświaty objętych wsparciem</w:t>
            </w:r>
          </w:p>
        </w:tc>
      </w:tr>
      <w:tr w:rsidR="003C1640" w14:paraId="4971D3A5" w14:textId="77777777">
        <w:tc>
          <w:tcPr>
            <w:tcW w:w="9062" w:type="dxa"/>
          </w:tcPr>
          <w:p w14:paraId="7CB1BB78" w14:textId="77777777" w:rsidR="003C1640" w:rsidRDefault="001D5AE3">
            <w:pPr>
              <w:spacing w:before="60"/>
              <w:rPr>
                <w:sz w:val="26"/>
              </w:rPr>
            </w:pPr>
            <w:r>
              <w:rPr>
                <w:sz w:val="26"/>
              </w:rPr>
              <w:t>WLWK-PLFCO07 - Liczba szkół i placówek systemu oświaty objętych wsparciem</w:t>
            </w:r>
          </w:p>
        </w:tc>
      </w:tr>
      <w:tr w:rsidR="003C1640" w14:paraId="29DA7293" w14:textId="77777777">
        <w:tc>
          <w:tcPr>
            <w:tcW w:w="9062" w:type="dxa"/>
          </w:tcPr>
          <w:p w14:paraId="2ED12DE5" w14:textId="77777777" w:rsidR="003C1640" w:rsidRDefault="001D5AE3">
            <w:pPr>
              <w:spacing w:before="60"/>
              <w:rPr>
                <w:sz w:val="26"/>
              </w:rPr>
            </w:pPr>
            <w:r>
              <w:rPr>
                <w:sz w:val="26"/>
              </w:rPr>
              <w:t>WLWK-PLFCO04 - Liczba uczniów i słuchaczy szkół i placówek kształcenia zawodowego objętych wsparciem</w:t>
            </w:r>
          </w:p>
        </w:tc>
      </w:tr>
      <w:tr w:rsidR="003C1640" w14:paraId="51C1BEA1" w14:textId="77777777">
        <w:tc>
          <w:tcPr>
            <w:tcW w:w="9062" w:type="dxa"/>
          </w:tcPr>
          <w:p w14:paraId="3C6A36B6" w14:textId="77777777" w:rsidR="003C1640" w:rsidRDefault="001D5AE3">
            <w:pPr>
              <w:spacing w:before="60"/>
              <w:rPr>
                <w:sz w:val="26"/>
              </w:rPr>
            </w:pPr>
            <w:r>
              <w:rPr>
                <w:sz w:val="26"/>
              </w:rPr>
              <w:t>WLWK-PLEFCO05 - Liczba uczniów szkół i placówek kształcenia zawodowego uczestniczących w stażach uczniowskich</w:t>
            </w:r>
          </w:p>
        </w:tc>
      </w:tr>
      <w:tr w:rsidR="003C1640" w14:paraId="73754C40" w14:textId="77777777">
        <w:tc>
          <w:tcPr>
            <w:tcW w:w="9062" w:type="dxa"/>
          </w:tcPr>
          <w:p w14:paraId="10BB1084" w14:textId="77777777" w:rsidR="003C1640" w:rsidRDefault="001D5AE3">
            <w:pPr>
              <w:spacing w:before="60"/>
              <w:rPr>
                <w:sz w:val="26"/>
              </w:rPr>
            </w:pPr>
            <w:r>
              <w:rPr>
                <w:sz w:val="26"/>
              </w:rPr>
              <w:t>WLWK-PLFCO13 - Liczba uczniów uczestniczących w doradztwie zawodowym</w:t>
            </w:r>
          </w:p>
        </w:tc>
      </w:tr>
      <w:tr w:rsidR="003C1640" w14:paraId="3FB5891D" w14:textId="77777777">
        <w:tc>
          <w:tcPr>
            <w:tcW w:w="9062" w:type="dxa"/>
            <w:shd w:val="clear" w:color="auto" w:fill="F2F2F2" w:themeFill="light1" w:themeFillShade="F2"/>
          </w:tcPr>
          <w:p w14:paraId="75FB2B35" w14:textId="77777777" w:rsidR="003C1640" w:rsidRDefault="001D5AE3">
            <w:pPr>
              <w:spacing w:before="60"/>
              <w:rPr>
                <w:b/>
                <w:sz w:val="26"/>
              </w:rPr>
            </w:pPr>
            <w:r>
              <w:rPr>
                <w:b/>
                <w:sz w:val="26"/>
              </w:rPr>
              <w:t>Wskaźniki rezultatu</w:t>
            </w:r>
          </w:p>
        </w:tc>
      </w:tr>
      <w:tr w:rsidR="003C1640" w14:paraId="4062B053" w14:textId="77777777">
        <w:tc>
          <w:tcPr>
            <w:tcW w:w="9062" w:type="dxa"/>
          </w:tcPr>
          <w:p w14:paraId="3259F6ED" w14:textId="77777777" w:rsidR="003C1640" w:rsidRDefault="001D5AE3">
            <w:pPr>
              <w:spacing w:before="60"/>
              <w:rPr>
                <w:b/>
                <w:sz w:val="26"/>
              </w:rPr>
            </w:pPr>
            <w:r>
              <w:rPr>
                <w:sz w:val="26"/>
              </w:rPr>
              <w:t>WLWK-PLFCR02 - Liczba przedstawicieli kadry szkół i placówek systemu oświaty, którzy uzyskali kwalifikacje po opuszczeniu programu</w:t>
            </w:r>
          </w:p>
        </w:tc>
      </w:tr>
      <w:tr w:rsidR="003C1640" w14:paraId="6B882F42" w14:textId="77777777">
        <w:tc>
          <w:tcPr>
            <w:tcW w:w="9062" w:type="dxa"/>
          </w:tcPr>
          <w:p w14:paraId="25132BE8" w14:textId="77777777" w:rsidR="003C1640" w:rsidRDefault="001D5AE3">
            <w:pPr>
              <w:spacing w:before="60"/>
              <w:rPr>
                <w:sz w:val="26"/>
              </w:rPr>
            </w:pPr>
            <w:r>
              <w:rPr>
                <w:sz w:val="26"/>
              </w:rPr>
              <w:t>WLWK-PLFCR01 - Liczba uczniów, którzy nabyli kwalifikacje po opuszczeniu programu</w:t>
            </w:r>
          </w:p>
        </w:tc>
      </w:tr>
    </w:tbl>
    <w:p w14:paraId="6289D7DB" w14:textId="77777777" w:rsidR="003C1640" w:rsidRDefault="003C1640">
      <w:pPr>
        <w:rPr>
          <w:b/>
        </w:rPr>
      </w:pPr>
    </w:p>
    <w:p w14:paraId="5D2AE784"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7A9074A1" w14:textId="77777777">
        <w:tc>
          <w:tcPr>
            <w:tcW w:w="9062" w:type="dxa"/>
            <w:shd w:val="clear" w:color="auto" w:fill="D9D9D9" w:themeFill="light1" w:themeFillShade="D9"/>
          </w:tcPr>
          <w:p w14:paraId="52008F90" w14:textId="77777777" w:rsidR="003C1640" w:rsidRDefault="001D5AE3">
            <w:pPr>
              <w:spacing w:before="60"/>
              <w:rPr>
                <w:b/>
                <w:sz w:val="28"/>
              </w:rPr>
            </w:pPr>
            <w:r>
              <w:rPr>
                <w:b/>
                <w:sz w:val="28"/>
              </w:rPr>
              <w:t>Kod i nazwa działania</w:t>
            </w:r>
          </w:p>
        </w:tc>
      </w:tr>
      <w:tr w:rsidR="003C1640" w14:paraId="67872B37" w14:textId="77777777">
        <w:tc>
          <w:tcPr>
            <w:tcW w:w="9062" w:type="dxa"/>
          </w:tcPr>
          <w:p w14:paraId="12D74538" w14:textId="77777777" w:rsidR="003C1640" w:rsidRDefault="001D5AE3">
            <w:pPr>
              <w:pStyle w:val="Nagwek3"/>
              <w:spacing w:after="120"/>
            </w:pPr>
            <w:bookmarkStart w:id="47" w:name="_Toc216778775"/>
            <w:r>
              <w:rPr>
                <w:rFonts w:ascii="Calibri" w:hAnsi="Calibri" w:cs="Calibri"/>
                <w:sz w:val="32"/>
              </w:rPr>
              <w:t xml:space="preserve">Działanie FEPK.07.14 </w:t>
            </w:r>
            <w:r>
              <w:rPr>
                <w:rFonts w:ascii="Calibri" w:hAnsi="Calibri" w:cs="Calibri"/>
                <w:sz w:val="32"/>
              </w:rPr>
              <w:t>Wsparcie osób dorosłych w zdobywaniu i uzupełnianiu kwalifikacji i kompetencji</w:t>
            </w:r>
            <w:bookmarkEnd w:id="47"/>
          </w:p>
        </w:tc>
      </w:tr>
      <w:tr w:rsidR="003C1640" w14:paraId="3F91E042" w14:textId="77777777">
        <w:tc>
          <w:tcPr>
            <w:tcW w:w="9062" w:type="dxa"/>
            <w:shd w:val="clear" w:color="auto" w:fill="F2F2F2" w:themeFill="light1" w:themeFillShade="F2"/>
          </w:tcPr>
          <w:p w14:paraId="4791CDD3" w14:textId="77777777" w:rsidR="003C1640" w:rsidRDefault="001D5AE3">
            <w:pPr>
              <w:spacing w:before="60"/>
              <w:rPr>
                <w:b/>
                <w:sz w:val="26"/>
              </w:rPr>
            </w:pPr>
            <w:r>
              <w:rPr>
                <w:b/>
                <w:sz w:val="26"/>
              </w:rPr>
              <w:t>Cel szczegółowy</w:t>
            </w:r>
          </w:p>
        </w:tc>
      </w:tr>
      <w:tr w:rsidR="003C1640" w14:paraId="0E740BF4" w14:textId="77777777">
        <w:tc>
          <w:tcPr>
            <w:tcW w:w="9062" w:type="dxa"/>
          </w:tcPr>
          <w:p w14:paraId="5A551E30" w14:textId="77777777" w:rsidR="003C1640" w:rsidRDefault="001D5AE3">
            <w:pPr>
              <w:spacing w:before="60"/>
              <w:rPr>
                <w:b/>
                <w:sz w:val="26"/>
              </w:rPr>
            </w:pPr>
            <w:r>
              <w:rPr>
                <w:sz w:val="26"/>
              </w:rPr>
              <w:t xml:space="preserve">EFS+.CP4.G - Wspieranie uczenia się przez całe życie, w szczególności elastycznych możliwości podnoszenia i zmiany kwalifikacji dla wszystkich, z uwzględnieniem umiejętności w zakresie przedsiębiorczości i kompetencji cyfrowych, lepsze </w:t>
            </w:r>
            <w:r>
              <w:rPr>
                <w:sz w:val="26"/>
              </w:rPr>
              <w:lastRenderedPageBreak/>
              <w:t>przewidywanie zmian i zapotrzebowania na nowe umiejętności na podstawie potrzeb rynku pracy, ułatwianie zmian ścieżki kariery zawodowej i wspieranie mobilności zawodowej</w:t>
            </w:r>
          </w:p>
        </w:tc>
      </w:tr>
      <w:tr w:rsidR="003C1640" w14:paraId="08E2A9B3" w14:textId="77777777">
        <w:tc>
          <w:tcPr>
            <w:tcW w:w="9062" w:type="dxa"/>
            <w:shd w:val="clear" w:color="auto" w:fill="F2F2F2" w:themeFill="light1" w:themeFillShade="F2"/>
          </w:tcPr>
          <w:p w14:paraId="14FB546E" w14:textId="77777777" w:rsidR="003C1640" w:rsidRDefault="001D5AE3">
            <w:pPr>
              <w:spacing w:before="60"/>
              <w:rPr>
                <w:b/>
                <w:sz w:val="26"/>
              </w:rPr>
            </w:pPr>
            <w:r>
              <w:rPr>
                <w:b/>
                <w:sz w:val="26"/>
              </w:rPr>
              <w:lastRenderedPageBreak/>
              <w:t>Instytucja Pośrednicząca</w:t>
            </w:r>
          </w:p>
        </w:tc>
      </w:tr>
      <w:tr w:rsidR="003C1640" w14:paraId="3F1B5A07" w14:textId="77777777">
        <w:tc>
          <w:tcPr>
            <w:tcW w:w="9062" w:type="dxa"/>
          </w:tcPr>
          <w:p w14:paraId="7A94F22B" w14:textId="77777777" w:rsidR="003C1640" w:rsidRDefault="001D5AE3">
            <w:pPr>
              <w:spacing w:before="60"/>
              <w:rPr>
                <w:b/>
                <w:sz w:val="26"/>
              </w:rPr>
            </w:pPr>
            <w:r>
              <w:rPr>
                <w:sz w:val="26"/>
              </w:rPr>
              <w:t>Wojewódzki Urząd Pracy w Rzeszowie</w:t>
            </w:r>
          </w:p>
        </w:tc>
      </w:tr>
      <w:tr w:rsidR="003C1640" w14:paraId="5FF05F09" w14:textId="77777777">
        <w:tc>
          <w:tcPr>
            <w:tcW w:w="9062" w:type="dxa"/>
            <w:shd w:val="clear" w:color="auto" w:fill="F2F2F2" w:themeFill="light1" w:themeFillShade="F2"/>
          </w:tcPr>
          <w:p w14:paraId="17598281" w14:textId="77777777" w:rsidR="003C1640" w:rsidRDefault="001D5AE3">
            <w:pPr>
              <w:spacing w:before="60"/>
              <w:rPr>
                <w:b/>
                <w:sz w:val="26"/>
              </w:rPr>
            </w:pPr>
            <w:r>
              <w:rPr>
                <w:b/>
                <w:sz w:val="26"/>
              </w:rPr>
              <w:t>Wysokość alokacji ogółem (EUR)</w:t>
            </w:r>
          </w:p>
        </w:tc>
      </w:tr>
      <w:tr w:rsidR="003C1640" w14:paraId="37B44A4F" w14:textId="77777777">
        <w:tc>
          <w:tcPr>
            <w:tcW w:w="9062" w:type="dxa"/>
          </w:tcPr>
          <w:p w14:paraId="237AC3BF" w14:textId="77777777" w:rsidR="003C1640" w:rsidRDefault="001D5AE3">
            <w:pPr>
              <w:spacing w:before="60"/>
              <w:rPr>
                <w:b/>
                <w:sz w:val="26"/>
              </w:rPr>
            </w:pPr>
            <w:r>
              <w:rPr>
                <w:sz w:val="26"/>
              </w:rPr>
              <w:t>82 148 266,00</w:t>
            </w:r>
          </w:p>
        </w:tc>
      </w:tr>
      <w:tr w:rsidR="003C1640" w14:paraId="272DAF0D" w14:textId="77777777">
        <w:tc>
          <w:tcPr>
            <w:tcW w:w="9062" w:type="dxa"/>
            <w:shd w:val="clear" w:color="auto" w:fill="F2F2F2" w:themeFill="light1" w:themeFillShade="F2"/>
          </w:tcPr>
          <w:p w14:paraId="1A937CF6" w14:textId="77777777" w:rsidR="003C1640" w:rsidRDefault="001D5AE3">
            <w:pPr>
              <w:spacing w:before="60"/>
              <w:rPr>
                <w:b/>
                <w:sz w:val="26"/>
              </w:rPr>
            </w:pPr>
            <w:r>
              <w:rPr>
                <w:b/>
                <w:sz w:val="26"/>
              </w:rPr>
              <w:t>Wysokość alokacji UE (EUR)</w:t>
            </w:r>
          </w:p>
        </w:tc>
      </w:tr>
      <w:tr w:rsidR="003C1640" w14:paraId="2F6EADE6" w14:textId="77777777">
        <w:tc>
          <w:tcPr>
            <w:tcW w:w="9062" w:type="dxa"/>
          </w:tcPr>
          <w:p w14:paraId="1EA15CB7" w14:textId="77777777" w:rsidR="003C1640" w:rsidRDefault="001D5AE3">
            <w:pPr>
              <w:spacing w:before="60"/>
              <w:rPr>
                <w:b/>
                <w:sz w:val="26"/>
              </w:rPr>
            </w:pPr>
            <w:r>
              <w:rPr>
                <w:sz w:val="26"/>
              </w:rPr>
              <w:t>69 826 026,00</w:t>
            </w:r>
          </w:p>
        </w:tc>
      </w:tr>
      <w:tr w:rsidR="003C1640" w14:paraId="0858B1B6" w14:textId="77777777">
        <w:tc>
          <w:tcPr>
            <w:tcW w:w="9062" w:type="dxa"/>
            <w:shd w:val="clear" w:color="auto" w:fill="F2F2F2" w:themeFill="light1" w:themeFillShade="F2"/>
          </w:tcPr>
          <w:p w14:paraId="44122D17" w14:textId="77777777" w:rsidR="003C1640" w:rsidRDefault="001D5AE3">
            <w:pPr>
              <w:spacing w:before="60"/>
              <w:rPr>
                <w:b/>
                <w:sz w:val="26"/>
              </w:rPr>
            </w:pPr>
            <w:r>
              <w:rPr>
                <w:b/>
                <w:sz w:val="26"/>
              </w:rPr>
              <w:t>Zakres interwencji</w:t>
            </w:r>
          </w:p>
        </w:tc>
      </w:tr>
      <w:tr w:rsidR="003C1640" w14:paraId="7FA13EDE" w14:textId="77777777">
        <w:tc>
          <w:tcPr>
            <w:tcW w:w="9062" w:type="dxa"/>
          </w:tcPr>
          <w:p w14:paraId="4DA64B3D" w14:textId="77777777" w:rsidR="003C1640" w:rsidRDefault="001D5AE3">
            <w:pPr>
              <w:spacing w:before="60"/>
              <w:rPr>
                <w:b/>
                <w:sz w:val="26"/>
              </w:rPr>
            </w:pPr>
            <w:r>
              <w:rPr>
                <w:sz w:val="26"/>
              </w:rPr>
              <w:t>151 - Wsparcie na rzecz kształcenia dorosłych (z wyłączeniem infrastruktury)</w:t>
            </w:r>
          </w:p>
        </w:tc>
      </w:tr>
      <w:tr w:rsidR="003C1640" w14:paraId="5D56C937" w14:textId="77777777">
        <w:tblPrEx>
          <w:shd w:val="clear" w:color="auto" w:fill="F2F2F2" w:themeFill="light1" w:themeFillShade="F2"/>
        </w:tblPrEx>
        <w:tc>
          <w:tcPr>
            <w:tcW w:w="9062" w:type="dxa"/>
            <w:shd w:val="clear" w:color="auto" w:fill="F2F2F2" w:themeFill="light1" w:themeFillShade="F2"/>
          </w:tcPr>
          <w:p w14:paraId="67F5D770" w14:textId="77777777" w:rsidR="003C1640" w:rsidRDefault="001D5AE3">
            <w:pPr>
              <w:spacing w:before="60" w:after="240"/>
              <w:rPr>
                <w:b/>
                <w:sz w:val="26"/>
              </w:rPr>
            </w:pPr>
            <w:r>
              <w:rPr>
                <w:b/>
                <w:sz w:val="26"/>
              </w:rPr>
              <w:t>Opis działania</w:t>
            </w:r>
          </w:p>
        </w:tc>
      </w:tr>
      <w:tr w:rsidR="003C1640" w14:paraId="667D8DD0" w14:textId="77777777">
        <w:tc>
          <w:tcPr>
            <w:tcW w:w="9062" w:type="dxa"/>
          </w:tcPr>
          <w:p w14:paraId="6572218A" w14:textId="77777777" w:rsidR="003C1640" w:rsidRDefault="001D5AE3">
            <w:pPr>
              <w:spacing w:before="60"/>
              <w:rPr>
                <w:sz w:val="26"/>
              </w:rPr>
            </w:pPr>
            <w:r>
              <w:br/>
            </w:r>
            <w:r>
              <w:rPr>
                <w:sz w:val="26"/>
              </w:rPr>
              <w:t>Województwo podkarpackie należy do grupy województw o niskim odsetku osób uczestniczących w kształceniu lub szkoleniu. Zgodnie z Diagnozą społeczno-gospodarczą województwa podkarpackiego konieczne jest zwiększenie udziału mieszkańców w uczeniu się przez całe życie. W ramach działania wdrażany będzie Podmiotowy System Finansowania (PSF) (podejście popytowe). W ramach tego systemu osoby dorosłe, które samodzielnie chcą podnosić swoje umiejętności / kompetencje / kwalifikacje uzyskają lepszy dostęp do edukacji</w:t>
            </w:r>
            <w:r>
              <w:rPr>
                <w:sz w:val="26"/>
              </w:rPr>
              <w:t xml:space="preserve"> oraz zdobędą formalne potwierdzenie efektów uczenia się uzyskanych w drodze nieformalnej i </w:t>
            </w:r>
            <w:proofErr w:type="spellStart"/>
            <w:r>
              <w:rPr>
                <w:sz w:val="26"/>
              </w:rPr>
              <w:t>pozaformalnej</w:t>
            </w:r>
            <w:proofErr w:type="spellEnd"/>
            <w:r>
              <w:rPr>
                <w:sz w:val="26"/>
              </w:rPr>
              <w:t xml:space="preserve">. </w:t>
            </w:r>
            <w:r>
              <w:br/>
            </w:r>
            <w:r>
              <w:br/>
            </w:r>
            <w:r>
              <w:rPr>
                <w:sz w:val="26"/>
              </w:rPr>
              <w:t>Typy projektów/rodzaje działań:</w:t>
            </w:r>
            <w:r>
              <w:br/>
            </w:r>
            <w:r>
              <w:rPr>
                <w:sz w:val="26"/>
              </w:rPr>
              <w:t>−</w:t>
            </w:r>
            <w:r>
              <w:rPr>
                <w:sz w:val="26"/>
              </w:rPr>
              <w:tab/>
              <w:t xml:space="preserve">usługi rozwojowe, w tym w zakresie kompetencji cyfrowych, w ramach PSF dla osób dorosłych, które z własnej inicjatywy chcą  podnieść swoje umiejętności/ kompetencje lub nabyć kwalifikacje (w tym włączone do ZRK) w tym wsparcie dla osób z najtrudniejszych grup docelowych - za pośrednictwem Bazy Usług </w:t>
            </w:r>
            <w:r>
              <w:rPr>
                <w:sz w:val="26"/>
              </w:rPr>
              <w:lastRenderedPageBreak/>
              <w:t>Rozwojowych (BUR) poprzez m.in.:</w:t>
            </w:r>
            <w:r>
              <w:br/>
            </w:r>
            <w:r>
              <w:rPr>
                <w:sz w:val="26"/>
              </w:rPr>
              <w:t>˗</w:t>
            </w:r>
            <w:r>
              <w:rPr>
                <w:sz w:val="26"/>
              </w:rPr>
              <w:tab/>
              <w:t>kwalifikacyjne kursy zawodowe,</w:t>
            </w:r>
            <w:r>
              <w:br/>
            </w:r>
            <w:r>
              <w:rPr>
                <w:sz w:val="26"/>
              </w:rPr>
              <w:t>˗</w:t>
            </w:r>
            <w:r>
              <w:rPr>
                <w:sz w:val="26"/>
              </w:rPr>
              <w:tab/>
            </w:r>
            <w:r>
              <w:rPr>
                <w:sz w:val="26"/>
              </w:rPr>
              <w:t>kursy umiejętności zawodowych,</w:t>
            </w:r>
            <w:r>
              <w:br/>
            </w:r>
            <w:r>
              <w:rPr>
                <w:sz w:val="26"/>
              </w:rPr>
              <w:t>˗</w:t>
            </w:r>
            <w:r>
              <w:rPr>
                <w:sz w:val="26"/>
              </w:rPr>
              <w:tab/>
              <w:t>inne kursy niż ww., umożliwiające uzyskiwanie i uzupełnianie wiedzy, umiejętności i kwalifikacji zawodowych, w tym ich odnawianie, jeżeli jest to wymagane właściwymi przepisami,</w:t>
            </w:r>
            <w:r>
              <w:br/>
            </w:r>
            <w:r>
              <w:rPr>
                <w:sz w:val="26"/>
              </w:rPr>
              <w:t>˗</w:t>
            </w:r>
            <w:r>
              <w:rPr>
                <w:sz w:val="26"/>
              </w:rPr>
              <w:tab/>
              <w:t>walidację i certyfikację kwalifikacji i kompetencji, w tym ich odnawianie, jeżeli jest to wymagane właściwymi przepisami,</w:t>
            </w:r>
            <w:r>
              <w:br/>
            </w:r>
            <w:r>
              <w:rPr>
                <w:sz w:val="26"/>
              </w:rPr>
              <w:t>˗</w:t>
            </w:r>
            <w:r>
              <w:rPr>
                <w:sz w:val="26"/>
              </w:rPr>
              <w:tab/>
              <w:t>promowanie form kształcenia ustawicznego.</w:t>
            </w:r>
            <w:r>
              <w:br/>
            </w:r>
            <w:r>
              <w:br/>
            </w:r>
            <w:r>
              <w:rPr>
                <w:sz w:val="26"/>
              </w:rPr>
              <w:t>Limity i ograniczenia:</w:t>
            </w:r>
            <w:r>
              <w:br/>
            </w:r>
            <w:r>
              <w:rPr>
                <w:sz w:val="26"/>
              </w:rPr>
              <w:t>1.</w:t>
            </w:r>
            <w:r>
              <w:rPr>
                <w:sz w:val="26"/>
              </w:rPr>
              <w:tab/>
              <w:t xml:space="preserve">Wsparcie jest skierowane do osób dorosłych, które z własnej inicjatywy chcą podnosić swoje umiejętności / </w:t>
            </w:r>
            <w:r>
              <w:rPr>
                <w:sz w:val="26"/>
              </w:rPr>
              <w:t>kompetencje / kwalifikacje</w:t>
            </w:r>
            <w:r>
              <w:br/>
            </w:r>
            <w:r>
              <w:rPr>
                <w:sz w:val="26"/>
              </w:rPr>
              <w:t>2.</w:t>
            </w:r>
            <w:r>
              <w:rPr>
                <w:sz w:val="26"/>
              </w:rPr>
              <w:tab/>
              <w:t xml:space="preserve">Usługi rozwojowe są realizowane w ramach PSF z wykorzystaniem BUR. </w:t>
            </w:r>
            <w:r>
              <w:br/>
            </w:r>
            <w:r>
              <w:rPr>
                <w:sz w:val="26"/>
              </w:rPr>
              <w:t>3.</w:t>
            </w:r>
            <w:r>
              <w:rPr>
                <w:sz w:val="26"/>
              </w:rPr>
              <w:tab/>
              <w:t>Preferencje w dostępie do wsparcia mają osoby dorosłe z grup w niekorzystnej sytuacji</w:t>
            </w:r>
            <w:r>
              <w:br/>
            </w:r>
            <w:r>
              <w:rPr>
                <w:sz w:val="26"/>
              </w:rPr>
              <w:t>4.</w:t>
            </w:r>
            <w:r>
              <w:rPr>
                <w:sz w:val="26"/>
              </w:rPr>
              <w:tab/>
              <w:t xml:space="preserve">Preferencje mają usługi rozwojowe, które prowadzą do zdobycia kwalifikacji włączonych do Zintegrowanego Systemu Kwalifikacji  </w:t>
            </w:r>
            <w:r>
              <w:br/>
            </w:r>
            <w:r>
              <w:rPr>
                <w:sz w:val="26"/>
              </w:rPr>
              <w:t xml:space="preserve">5.     Preferencje dla osób dorosłych mających miejsce zamieszkania (w rozumieniu Kodeksu Cywilnego), zatrudnienia lub pobierania nauki na obszarach strategicznej </w:t>
            </w:r>
            <w:r>
              <w:br/>
            </w:r>
            <w:r>
              <w:rPr>
                <w:sz w:val="26"/>
              </w:rPr>
              <w:t xml:space="preserve">        interwencji, w szczegól</w:t>
            </w:r>
            <w:r>
              <w:rPr>
                <w:sz w:val="26"/>
              </w:rPr>
              <w:t xml:space="preserve">ności miast średnich tracących funkcje społeczno-gospodarcze, obszary zagrożone trwałą marginalizacją, a także inne obszary wymagające </w:t>
            </w:r>
            <w:r>
              <w:br/>
            </w:r>
            <w:r>
              <w:rPr>
                <w:sz w:val="26"/>
              </w:rPr>
              <w:t xml:space="preserve">        dodatkowego wsparcia: Programu Strategicznego Rozwoju Bieszczad, Programu dla Rozwoju Roztocza i Inicjatywa </w:t>
            </w:r>
            <w:proofErr w:type="spellStart"/>
            <w:r>
              <w:rPr>
                <w:sz w:val="26"/>
              </w:rPr>
              <w:t>Czwórmiasto</w:t>
            </w:r>
            <w:proofErr w:type="spellEnd"/>
            <w:r>
              <w:rPr>
                <w:sz w:val="26"/>
              </w:rPr>
              <w:t>.</w:t>
            </w:r>
            <w:r>
              <w:br/>
            </w:r>
          </w:p>
        </w:tc>
      </w:tr>
      <w:tr w:rsidR="003C1640" w14:paraId="60C99879" w14:textId="77777777">
        <w:tc>
          <w:tcPr>
            <w:tcW w:w="9062" w:type="dxa"/>
            <w:shd w:val="clear" w:color="auto" w:fill="F2F2F2" w:themeFill="light1" w:themeFillShade="F2"/>
          </w:tcPr>
          <w:p w14:paraId="79B646DD" w14:textId="77777777" w:rsidR="003C1640" w:rsidRDefault="001D5AE3">
            <w:pPr>
              <w:spacing w:before="60"/>
              <w:rPr>
                <w:b/>
                <w:sz w:val="26"/>
              </w:rPr>
            </w:pPr>
            <w:r>
              <w:rPr>
                <w:b/>
                <w:sz w:val="26"/>
              </w:rPr>
              <w:lastRenderedPageBreak/>
              <w:t>Maksymalny % poziom dofinansowania UE w projekcie</w:t>
            </w:r>
          </w:p>
        </w:tc>
      </w:tr>
      <w:tr w:rsidR="003C1640" w14:paraId="4F143265" w14:textId="77777777">
        <w:tc>
          <w:tcPr>
            <w:tcW w:w="9062" w:type="dxa"/>
          </w:tcPr>
          <w:p w14:paraId="30EB5477" w14:textId="77777777" w:rsidR="003C1640" w:rsidRDefault="001D5AE3">
            <w:pPr>
              <w:spacing w:before="60"/>
              <w:rPr>
                <w:b/>
                <w:sz w:val="26"/>
              </w:rPr>
            </w:pPr>
            <w:r>
              <w:rPr>
                <w:sz w:val="26"/>
              </w:rPr>
              <w:t>85</w:t>
            </w:r>
          </w:p>
        </w:tc>
      </w:tr>
      <w:tr w:rsidR="003C1640" w14:paraId="6A5936FD" w14:textId="77777777">
        <w:tc>
          <w:tcPr>
            <w:tcW w:w="9062" w:type="dxa"/>
            <w:shd w:val="clear" w:color="auto" w:fill="F2F2F2" w:themeFill="light1" w:themeFillShade="F2"/>
          </w:tcPr>
          <w:p w14:paraId="54DE2C60"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FF6AC13" w14:textId="77777777">
        <w:tc>
          <w:tcPr>
            <w:tcW w:w="9062" w:type="dxa"/>
          </w:tcPr>
          <w:p w14:paraId="7B9F7920" w14:textId="77777777" w:rsidR="003C1640" w:rsidRDefault="001D5AE3">
            <w:pPr>
              <w:spacing w:before="60"/>
              <w:rPr>
                <w:b/>
                <w:sz w:val="26"/>
              </w:rPr>
            </w:pPr>
            <w:r>
              <w:rPr>
                <w:sz w:val="26"/>
              </w:rPr>
              <w:t>95</w:t>
            </w:r>
          </w:p>
        </w:tc>
      </w:tr>
      <w:tr w:rsidR="003C1640" w14:paraId="5AEFA35A" w14:textId="77777777">
        <w:tc>
          <w:tcPr>
            <w:tcW w:w="9062" w:type="dxa"/>
            <w:shd w:val="clear" w:color="auto" w:fill="F2F2F2" w:themeFill="light1" w:themeFillShade="F2"/>
          </w:tcPr>
          <w:p w14:paraId="25341AAA" w14:textId="77777777" w:rsidR="003C1640" w:rsidRDefault="001D5AE3">
            <w:pPr>
              <w:spacing w:before="60"/>
              <w:rPr>
                <w:b/>
                <w:sz w:val="26"/>
              </w:rPr>
            </w:pPr>
            <w:r>
              <w:rPr>
                <w:b/>
                <w:sz w:val="26"/>
              </w:rPr>
              <w:lastRenderedPageBreak/>
              <w:t>Pomoc publiczna – unijna podstawa prawna</w:t>
            </w:r>
          </w:p>
        </w:tc>
      </w:tr>
      <w:tr w:rsidR="003C1640" w14:paraId="4F6C9EF8" w14:textId="77777777">
        <w:tc>
          <w:tcPr>
            <w:tcW w:w="9062" w:type="dxa"/>
          </w:tcPr>
          <w:p w14:paraId="365AAB5B"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5914B7FA" w14:textId="77777777">
        <w:tc>
          <w:tcPr>
            <w:tcW w:w="9062" w:type="dxa"/>
            <w:shd w:val="clear" w:color="auto" w:fill="F2F2F2" w:themeFill="light1" w:themeFillShade="F2"/>
          </w:tcPr>
          <w:p w14:paraId="151B72ED" w14:textId="77777777" w:rsidR="003C1640" w:rsidRDefault="001D5AE3">
            <w:pPr>
              <w:spacing w:before="60"/>
              <w:rPr>
                <w:b/>
                <w:sz w:val="26"/>
              </w:rPr>
            </w:pPr>
            <w:r>
              <w:rPr>
                <w:b/>
                <w:sz w:val="26"/>
              </w:rPr>
              <w:t>Pomoc publiczna – krajowa podstawa prawna</w:t>
            </w:r>
          </w:p>
        </w:tc>
      </w:tr>
      <w:tr w:rsidR="003C1640" w14:paraId="3A3B9D9A" w14:textId="77777777">
        <w:tc>
          <w:tcPr>
            <w:tcW w:w="9062" w:type="dxa"/>
          </w:tcPr>
          <w:p w14:paraId="0AE2CF69"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28E9E80A" w14:textId="77777777">
        <w:tc>
          <w:tcPr>
            <w:tcW w:w="9062" w:type="dxa"/>
            <w:shd w:val="clear" w:color="auto" w:fill="F2F2F2" w:themeFill="light1" w:themeFillShade="F2"/>
          </w:tcPr>
          <w:p w14:paraId="1C19E81A" w14:textId="77777777" w:rsidR="003C1640" w:rsidRDefault="001D5AE3">
            <w:pPr>
              <w:spacing w:before="60"/>
              <w:rPr>
                <w:b/>
                <w:sz w:val="26"/>
              </w:rPr>
            </w:pPr>
            <w:r>
              <w:rPr>
                <w:b/>
                <w:sz w:val="26"/>
              </w:rPr>
              <w:t>Uproszczone metody rozliczania</w:t>
            </w:r>
          </w:p>
        </w:tc>
      </w:tr>
      <w:tr w:rsidR="003C1640" w14:paraId="78B9ADC8" w14:textId="77777777">
        <w:tc>
          <w:tcPr>
            <w:tcW w:w="9062" w:type="dxa"/>
          </w:tcPr>
          <w:p w14:paraId="3077A31F"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49F3CF80" w14:textId="77777777">
        <w:tc>
          <w:tcPr>
            <w:tcW w:w="9062" w:type="dxa"/>
            <w:shd w:val="clear" w:color="auto" w:fill="F2F2F2" w:themeFill="light1" w:themeFillShade="F2"/>
          </w:tcPr>
          <w:p w14:paraId="064CC37A" w14:textId="77777777" w:rsidR="003C1640" w:rsidRDefault="001D5AE3">
            <w:pPr>
              <w:spacing w:before="60"/>
              <w:rPr>
                <w:b/>
                <w:sz w:val="26"/>
              </w:rPr>
            </w:pPr>
            <w:r>
              <w:rPr>
                <w:b/>
                <w:sz w:val="26"/>
              </w:rPr>
              <w:t>Forma wsparcia</w:t>
            </w:r>
          </w:p>
        </w:tc>
      </w:tr>
      <w:tr w:rsidR="003C1640" w14:paraId="36FF77DB" w14:textId="77777777">
        <w:tc>
          <w:tcPr>
            <w:tcW w:w="9062" w:type="dxa"/>
          </w:tcPr>
          <w:p w14:paraId="296C3379" w14:textId="77777777" w:rsidR="003C1640" w:rsidRDefault="001D5AE3">
            <w:pPr>
              <w:spacing w:before="60"/>
              <w:rPr>
                <w:b/>
                <w:sz w:val="26"/>
              </w:rPr>
            </w:pPr>
            <w:r>
              <w:rPr>
                <w:sz w:val="26"/>
              </w:rPr>
              <w:t>Dotacja</w:t>
            </w:r>
          </w:p>
        </w:tc>
      </w:tr>
      <w:tr w:rsidR="003C1640" w14:paraId="560E7702" w14:textId="77777777">
        <w:tc>
          <w:tcPr>
            <w:tcW w:w="9062" w:type="dxa"/>
            <w:shd w:val="clear" w:color="auto" w:fill="F2F2F2" w:themeFill="light1" w:themeFillShade="F2"/>
          </w:tcPr>
          <w:p w14:paraId="01A5F0AB"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C5362D5" w14:textId="77777777">
        <w:tc>
          <w:tcPr>
            <w:tcW w:w="9062" w:type="dxa"/>
          </w:tcPr>
          <w:p w14:paraId="03F86BFC" w14:textId="77777777" w:rsidR="003C1640" w:rsidRDefault="001D5AE3">
            <w:pPr>
              <w:spacing w:before="60"/>
              <w:rPr>
                <w:b/>
                <w:sz w:val="26"/>
              </w:rPr>
            </w:pPr>
            <w:r>
              <w:rPr>
                <w:sz w:val="26"/>
              </w:rPr>
              <w:t>0</w:t>
            </w:r>
          </w:p>
        </w:tc>
      </w:tr>
      <w:tr w:rsidR="003C1640" w14:paraId="5F4840F6" w14:textId="77777777">
        <w:tc>
          <w:tcPr>
            <w:tcW w:w="9062" w:type="dxa"/>
            <w:shd w:val="clear" w:color="auto" w:fill="F2F2F2" w:themeFill="light1" w:themeFillShade="F2"/>
          </w:tcPr>
          <w:p w14:paraId="56037FBC" w14:textId="77777777" w:rsidR="003C1640" w:rsidRDefault="001D5AE3">
            <w:pPr>
              <w:spacing w:before="60"/>
              <w:rPr>
                <w:b/>
                <w:sz w:val="26"/>
              </w:rPr>
            </w:pPr>
            <w:r>
              <w:rPr>
                <w:b/>
                <w:sz w:val="26"/>
              </w:rPr>
              <w:t>Minimalny wkład własny beneficjenta</w:t>
            </w:r>
          </w:p>
        </w:tc>
      </w:tr>
      <w:tr w:rsidR="003C1640" w14:paraId="47703996" w14:textId="77777777">
        <w:tc>
          <w:tcPr>
            <w:tcW w:w="9062" w:type="dxa"/>
          </w:tcPr>
          <w:p w14:paraId="71F10C42" w14:textId="77777777" w:rsidR="003C1640" w:rsidRDefault="001D5AE3">
            <w:pPr>
              <w:spacing w:before="60"/>
              <w:rPr>
                <w:b/>
                <w:sz w:val="26"/>
              </w:rPr>
            </w:pPr>
            <w:r>
              <w:rPr>
                <w:sz w:val="26"/>
              </w:rPr>
              <w:t>5%</w:t>
            </w:r>
          </w:p>
        </w:tc>
      </w:tr>
      <w:tr w:rsidR="003C1640" w14:paraId="2C79607C" w14:textId="77777777">
        <w:tc>
          <w:tcPr>
            <w:tcW w:w="9062" w:type="dxa"/>
            <w:shd w:val="clear" w:color="auto" w:fill="F2F2F2" w:themeFill="light1" w:themeFillShade="F2"/>
          </w:tcPr>
          <w:p w14:paraId="375E01D7" w14:textId="77777777" w:rsidR="003C1640" w:rsidRDefault="001D5AE3">
            <w:pPr>
              <w:spacing w:before="60"/>
              <w:rPr>
                <w:b/>
                <w:sz w:val="26"/>
              </w:rPr>
            </w:pPr>
            <w:r>
              <w:rPr>
                <w:b/>
                <w:sz w:val="26"/>
              </w:rPr>
              <w:t>Minimalna wartość projektu</w:t>
            </w:r>
          </w:p>
        </w:tc>
      </w:tr>
      <w:tr w:rsidR="003C1640" w14:paraId="458D7DFC" w14:textId="77777777">
        <w:tc>
          <w:tcPr>
            <w:tcW w:w="9062" w:type="dxa"/>
          </w:tcPr>
          <w:p w14:paraId="4777448C" w14:textId="77777777" w:rsidR="003C1640" w:rsidRDefault="001D5AE3">
            <w:pPr>
              <w:spacing w:before="60"/>
              <w:rPr>
                <w:b/>
                <w:sz w:val="26"/>
              </w:rPr>
            </w:pPr>
            <w:r>
              <w:rPr>
                <w:sz w:val="26"/>
              </w:rPr>
              <w:t>8 000 000,00</w:t>
            </w:r>
          </w:p>
        </w:tc>
      </w:tr>
      <w:tr w:rsidR="003C1640" w14:paraId="5318E20D" w14:textId="77777777">
        <w:tc>
          <w:tcPr>
            <w:tcW w:w="9062" w:type="dxa"/>
            <w:shd w:val="clear" w:color="auto" w:fill="F2F2F2" w:themeFill="light1" w:themeFillShade="F2"/>
          </w:tcPr>
          <w:p w14:paraId="6026FF31" w14:textId="77777777" w:rsidR="003C1640" w:rsidRDefault="001D5AE3">
            <w:pPr>
              <w:spacing w:before="60"/>
              <w:rPr>
                <w:b/>
                <w:sz w:val="26"/>
              </w:rPr>
            </w:pPr>
            <w:r>
              <w:rPr>
                <w:b/>
                <w:sz w:val="26"/>
              </w:rPr>
              <w:lastRenderedPageBreak/>
              <w:t>Minimalna wartość wydatków kwalifikowalnych w projekcie</w:t>
            </w:r>
          </w:p>
        </w:tc>
      </w:tr>
      <w:tr w:rsidR="003C1640" w14:paraId="5EE8A011" w14:textId="77777777">
        <w:tc>
          <w:tcPr>
            <w:tcW w:w="9062" w:type="dxa"/>
          </w:tcPr>
          <w:p w14:paraId="7CA4F219" w14:textId="77777777" w:rsidR="003C1640" w:rsidRDefault="001D5AE3">
            <w:pPr>
              <w:spacing w:before="60"/>
              <w:rPr>
                <w:b/>
                <w:sz w:val="26"/>
              </w:rPr>
            </w:pPr>
            <w:r>
              <w:rPr>
                <w:sz w:val="26"/>
              </w:rPr>
              <w:t>8 000 000,00</w:t>
            </w:r>
          </w:p>
        </w:tc>
      </w:tr>
      <w:tr w:rsidR="003C1640" w14:paraId="5E1E7BA3" w14:textId="77777777">
        <w:tc>
          <w:tcPr>
            <w:tcW w:w="9062" w:type="dxa"/>
            <w:shd w:val="clear" w:color="auto" w:fill="F2F2F2" w:themeFill="light1" w:themeFillShade="F2"/>
          </w:tcPr>
          <w:p w14:paraId="1D51971A" w14:textId="77777777" w:rsidR="003C1640" w:rsidRDefault="001D5AE3">
            <w:pPr>
              <w:spacing w:before="60"/>
              <w:rPr>
                <w:b/>
                <w:sz w:val="26"/>
              </w:rPr>
            </w:pPr>
            <w:r>
              <w:rPr>
                <w:b/>
                <w:sz w:val="26"/>
              </w:rPr>
              <w:t>Sposób wyboru projektów</w:t>
            </w:r>
          </w:p>
        </w:tc>
      </w:tr>
      <w:tr w:rsidR="003C1640" w14:paraId="2EBB67E9" w14:textId="77777777">
        <w:tc>
          <w:tcPr>
            <w:tcW w:w="9062" w:type="dxa"/>
          </w:tcPr>
          <w:p w14:paraId="527A0916" w14:textId="77777777" w:rsidR="003C1640" w:rsidRDefault="001D5AE3">
            <w:pPr>
              <w:spacing w:before="60"/>
              <w:rPr>
                <w:b/>
                <w:sz w:val="26"/>
              </w:rPr>
            </w:pPr>
            <w:r>
              <w:rPr>
                <w:sz w:val="26"/>
              </w:rPr>
              <w:t>Konkurencyjny</w:t>
            </w:r>
          </w:p>
        </w:tc>
      </w:tr>
      <w:tr w:rsidR="003C1640" w14:paraId="760B8D60" w14:textId="77777777">
        <w:tc>
          <w:tcPr>
            <w:tcW w:w="9062" w:type="dxa"/>
            <w:shd w:val="clear" w:color="auto" w:fill="F2F2F2" w:themeFill="light1" w:themeFillShade="F2"/>
          </w:tcPr>
          <w:p w14:paraId="668E2418" w14:textId="77777777" w:rsidR="003C1640" w:rsidRDefault="001D5AE3">
            <w:pPr>
              <w:spacing w:before="60"/>
              <w:rPr>
                <w:b/>
                <w:sz w:val="26"/>
              </w:rPr>
            </w:pPr>
            <w:r>
              <w:rPr>
                <w:b/>
                <w:sz w:val="26"/>
              </w:rPr>
              <w:t>Realizacja instrumentów terytorialnych</w:t>
            </w:r>
          </w:p>
        </w:tc>
      </w:tr>
      <w:tr w:rsidR="003C1640" w14:paraId="69F16A46" w14:textId="77777777">
        <w:tc>
          <w:tcPr>
            <w:tcW w:w="9062" w:type="dxa"/>
          </w:tcPr>
          <w:p w14:paraId="343B81DA" w14:textId="77777777" w:rsidR="003C1640" w:rsidRDefault="001D5AE3">
            <w:pPr>
              <w:spacing w:before="60"/>
              <w:rPr>
                <w:b/>
                <w:sz w:val="26"/>
              </w:rPr>
            </w:pPr>
            <w:r>
              <w:rPr>
                <w:sz w:val="26"/>
              </w:rPr>
              <w:t>Nie dotyczy</w:t>
            </w:r>
          </w:p>
        </w:tc>
      </w:tr>
      <w:tr w:rsidR="003C1640" w14:paraId="6DB3AAE9" w14:textId="77777777">
        <w:tc>
          <w:tcPr>
            <w:tcW w:w="9062" w:type="dxa"/>
            <w:shd w:val="clear" w:color="auto" w:fill="F2F2F2" w:themeFill="light1" w:themeFillShade="F2"/>
          </w:tcPr>
          <w:p w14:paraId="6D86F6B7" w14:textId="77777777" w:rsidR="003C1640" w:rsidRDefault="001D5AE3">
            <w:pPr>
              <w:spacing w:before="60"/>
              <w:rPr>
                <w:b/>
                <w:sz w:val="26"/>
              </w:rPr>
            </w:pPr>
            <w:r>
              <w:rPr>
                <w:b/>
                <w:sz w:val="26"/>
              </w:rPr>
              <w:t>Typ beneficjenta – ogólny</w:t>
            </w:r>
          </w:p>
        </w:tc>
      </w:tr>
      <w:tr w:rsidR="003C1640" w14:paraId="33966195" w14:textId="77777777">
        <w:tc>
          <w:tcPr>
            <w:tcW w:w="9062" w:type="dxa"/>
          </w:tcPr>
          <w:p w14:paraId="20B0A428" w14:textId="77777777" w:rsidR="003C1640" w:rsidRDefault="001D5AE3">
            <w:pPr>
              <w:spacing w:before="60"/>
              <w:rPr>
                <w:b/>
                <w:sz w:val="26"/>
              </w:rPr>
            </w:pPr>
            <w:r>
              <w:rPr>
                <w:sz w:val="26"/>
              </w:rPr>
              <w:t>Administracja publiczna, Instytucje nauki i edukacji, Instytucje wspierające biznes, Organizacje społeczne i związki wyznaniowe, Partnerstwa, Partnerzy społeczni, Przedsiębiorstwa, Przedsiębiorstwa realizujące cele publiczne, Służby publiczne</w:t>
            </w:r>
          </w:p>
        </w:tc>
      </w:tr>
      <w:tr w:rsidR="003C1640" w14:paraId="13373636" w14:textId="77777777">
        <w:tc>
          <w:tcPr>
            <w:tcW w:w="9062" w:type="dxa"/>
            <w:shd w:val="clear" w:color="auto" w:fill="F2F2F2" w:themeFill="light1" w:themeFillShade="F2"/>
          </w:tcPr>
          <w:p w14:paraId="2B2A5CCF" w14:textId="77777777" w:rsidR="003C1640" w:rsidRDefault="001D5AE3">
            <w:pPr>
              <w:spacing w:before="60"/>
              <w:rPr>
                <w:b/>
                <w:sz w:val="26"/>
              </w:rPr>
            </w:pPr>
            <w:r>
              <w:rPr>
                <w:b/>
                <w:sz w:val="26"/>
              </w:rPr>
              <w:t>Grupa docelowa</w:t>
            </w:r>
          </w:p>
        </w:tc>
      </w:tr>
      <w:tr w:rsidR="003C1640" w14:paraId="2CA3DC1F" w14:textId="77777777">
        <w:tc>
          <w:tcPr>
            <w:tcW w:w="9062" w:type="dxa"/>
          </w:tcPr>
          <w:p w14:paraId="48277442" w14:textId="77777777" w:rsidR="003C1640" w:rsidRDefault="001D5AE3">
            <w:pPr>
              <w:spacing w:before="60"/>
              <w:rPr>
                <w:b/>
                <w:sz w:val="26"/>
              </w:rPr>
            </w:pPr>
            <w:r>
              <w:rPr>
                <w:sz w:val="26"/>
              </w:rPr>
              <w:t>osoby dorosłe</w:t>
            </w:r>
          </w:p>
        </w:tc>
      </w:tr>
      <w:tr w:rsidR="003C1640" w14:paraId="333FB748" w14:textId="77777777">
        <w:tc>
          <w:tcPr>
            <w:tcW w:w="9062" w:type="dxa"/>
            <w:shd w:val="clear" w:color="auto" w:fill="F2F2F2" w:themeFill="light1" w:themeFillShade="F2"/>
          </w:tcPr>
          <w:p w14:paraId="25406A6E" w14:textId="77777777" w:rsidR="003C1640" w:rsidRDefault="001D5AE3">
            <w:pPr>
              <w:spacing w:before="60"/>
              <w:rPr>
                <w:b/>
                <w:sz w:val="26"/>
              </w:rPr>
            </w:pPr>
            <w:r>
              <w:rPr>
                <w:b/>
                <w:sz w:val="26"/>
              </w:rPr>
              <w:t>Słowa kluczowe</w:t>
            </w:r>
          </w:p>
        </w:tc>
      </w:tr>
      <w:tr w:rsidR="003C1640" w14:paraId="44DAD148" w14:textId="77777777">
        <w:tc>
          <w:tcPr>
            <w:tcW w:w="9062" w:type="dxa"/>
          </w:tcPr>
          <w:p w14:paraId="2E671D46" w14:textId="77777777" w:rsidR="003C1640" w:rsidRDefault="001D5AE3">
            <w:pPr>
              <w:spacing w:before="60"/>
              <w:rPr>
                <w:b/>
                <w:sz w:val="26"/>
              </w:rPr>
            </w:pPr>
            <w:proofErr w:type="spellStart"/>
            <w:r>
              <w:rPr>
                <w:sz w:val="26"/>
              </w:rPr>
              <w:t>baza_usług_rozwojowych</w:t>
            </w:r>
            <w:proofErr w:type="spellEnd"/>
            <w:r>
              <w:rPr>
                <w:sz w:val="26"/>
              </w:rPr>
              <w:t xml:space="preserve">, </w:t>
            </w:r>
            <w:proofErr w:type="spellStart"/>
            <w:r>
              <w:rPr>
                <w:sz w:val="26"/>
              </w:rPr>
              <w:t>budowa_kompetencji</w:t>
            </w:r>
            <w:proofErr w:type="spellEnd"/>
            <w:r>
              <w:rPr>
                <w:sz w:val="26"/>
              </w:rPr>
              <w:t xml:space="preserve">, kompetencje, </w:t>
            </w:r>
            <w:proofErr w:type="spellStart"/>
            <w:r>
              <w:rPr>
                <w:sz w:val="26"/>
              </w:rPr>
              <w:t>kompetencje_cyfrowe</w:t>
            </w:r>
            <w:proofErr w:type="spellEnd"/>
            <w:r>
              <w:rPr>
                <w:sz w:val="26"/>
              </w:rPr>
              <w:t xml:space="preserve">, </w:t>
            </w:r>
            <w:proofErr w:type="spellStart"/>
            <w:r>
              <w:rPr>
                <w:sz w:val="26"/>
              </w:rPr>
              <w:t>kompetencje_kluczowe</w:t>
            </w:r>
            <w:proofErr w:type="spellEnd"/>
            <w:r>
              <w:rPr>
                <w:sz w:val="26"/>
              </w:rPr>
              <w:t xml:space="preserve">, </w:t>
            </w:r>
            <w:proofErr w:type="spellStart"/>
            <w:r>
              <w:rPr>
                <w:sz w:val="26"/>
              </w:rPr>
              <w:t>kompetencje_społeczne</w:t>
            </w:r>
            <w:proofErr w:type="spellEnd"/>
            <w:r>
              <w:rPr>
                <w:sz w:val="26"/>
              </w:rPr>
              <w:t xml:space="preserve">, </w:t>
            </w:r>
            <w:proofErr w:type="spellStart"/>
            <w:r>
              <w:rPr>
                <w:sz w:val="26"/>
              </w:rPr>
              <w:t>kompetencje_zawodowe</w:t>
            </w:r>
            <w:proofErr w:type="spellEnd"/>
            <w:r>
              <w:rPr>
                <w:sz w:val="26"/>
              </w:rPr>
              <w:t xml:space="preserve">, kwalifikacje, </w:t>
            </w:r>
            <w:proofErr w:type="spellStart"/>
            <w:r>
              <w:rPr>
                <w:sz w:val="26"/>
              </w:rPr>
              <w:t>rozwój_zawodowy</w:t>
            </w:r>
            <w:proofErr w:type="spellEnd"/>
            <w:r>
              <w:rPr>
                <w:sz w:val="26"/>
              </w:rPr>
              <w:t xml:space="preserve">, </w:t>
            </w:r>
            <w:proofErr w:type="spellStart"/>
            <w:r>
              <w:rPr>
                <w:sz w:val="26"/>
              </w:rPr>
              <w:t>zielone_kompetencje</w:t>
            </w:r>
            <w:proofErr w:type="spellEnd"/>
          </w:p>
        </w:tc>
      </w:tr>
      <w:tr w:rsidR="003C1640" w14:paraId="02B9D9EC" w14:textId="77777777">
        <w:tc>
          <w:tcPr>
            <w:tcW w:w="9062" w:type="dxa"/>
            <w:shd w:val="clear" w:color="auto" w:fill="F2F2F2" w:themeFill="light1" w:themeFillShade="F2"/>
          </w:tcPr>
          <w:p w14:paraId="199BA29B" w14:textId="77777777" w:rsidR="003C1640" w:rsidRDefault="001D5AE3">
            <w:pPr>
              <w:spacing w:before="60"/>
              <w:rPr>
                <w:b/>
                <w:sz w:val="26"/>
              </w:rPr>
            </w:pPr>
            <w:r>
              <w:rPr>
                <w:b/>
                <w:sz w:val="26"/>
              </w:rPr>
              <w:t>Wielkość podmiotu (w przypadku przedsiębiorstw)</w:t>
            </w:r>
          </w:p>
        </w:tc>
      </w:tr>
      <w:tr w:rsidR="003C1640" w14:paraId="5CB8E83B" w14:textId="77777777">
        <w:tc>
          <w:tcPr>
            <w:tcW w:w="9062" w:type="dxa"/>
          </w:tcPr>
          <w:p w14:paraId="2EE9DC65" w14:textId="77777777" w:rsidR="003C1640" w:rsidRDefault="001D5AE3">
            <w:pPr>
              <w:spacing w:before="60"/>
              <w:rPr>
                <w:b/>
                <w:sz w:val="26"/>
              </w:rPr>
            </w:pPr>
            <w:r>
              <w:rPr>
                <w:sz w:val="26"/>
              </w:rPr>
              <w:t xml:space="preserve">Duże, Małe, </w:t>
            </w:r>
            <w:proofErr w:type="spellStart"/>
            <w:r>
              <w:rPr>
                <w:sz w:val="26"/>
              </w:rPr>
              <w:t>Mid</w:t>
            </w:r>
            <w:proofErr w:type="spellEnd"/>
            <w:r>
              <w:rPr>
                <w:sz w:val="26"/>
              </w:rPr>
              <w:t xml:space="preserve"> </w:t>
            </w:r>
            <w:proofErr w:type="spellStart"/>
            <w:r>
              <w:rPr>
                <w:sz w:val="26"/>
              </w:rPr>
              <w:t>caps</w:t>
            </w:r>
            <w:proofErr w:type="spellEnd"/>
            <w:r>
              <w:rPr>
                <w:sz w:val="26"/>
              </w:rPr>
              <w:t xml:space="preserve">, Mikro, Small </w:t>
            </w:r>
            <w:proofErr w:type="spellStart"/>
            <w:r>
              <w:rPr>
                <w:sz w:val="26"/>
              </w:rPr>
              <w:t>mid</w:t>
            </w:r>
            <w:proofErr w:type="spellEnd"/>
            <w:r>
              <w:rPr>
                <w:sz w:val="26"/>
              </w:rPr>
              <w:t xml:space="preserve"> </w:t>
            </w:r>
            <w:proofErr w:type="spellStart"/>
            <w:r>
              <w:rPr>
                <w:sz w:val="26"/>
              </w:rPr>
              <w:t>caps</w:t>
            </w:r>
            <w:proofErr w:type="spellEnd"/>
            <w:r>
              <w:rPr>
                <w:sz w:val="26"/>
              </w:rPr>
              <w:t>, Średnie</w:t>
            </w:r>
          </w:p>
        </w:tc>
      </w:tr>
      <w:tr w:rsidR="003C1640" w14:paraId="16805864" w14:textId="77777777">
        <w:tc>
          <w:tcPr>
            <w:tcW w:w="9062" w:type="dxa"/>
            <w:shd w:val="clear" w:color="auto" w:fill="F2F2F2" w:themeFill="light1" w:themeFillShade="F2"/>
          </w:tcPr>
          <w:p w14:paraId="3CB21299" w14:textId="77777777" w:rsidR="003C1640" w:rsidRDefault="001D5AE3">
            <w:pPr>
              <w:spacing w:before="60"/>
              <w:rPr>
                <w:b/>
                <w:sz w:val="26"/>
              </w:rPr>
            </w:pPr>
            <w:r>
              <w:rPr>
                <w:b/>
                <w:sz w:val="26"/>
              </w:rPr>
              <w:t>Kryteria wyboru projektów</w:t>
            </w:r>
          </w:p>
        </w:tc>
      </w:tr>
      <w:tr w:rsidR="003C1640" w14:paraId="27D9AE81" w14:textId="77777777">
        <w:tc>
          <w:tcPr>
            <w:tcW w:w="9062" w:type="dxa"/>
          </w:tcPr>
          <w:p w14:paraId="54CBC1E1" w14:textId="77777777" w:rsidR="003C1640" w:rsidRDefault="001D5AE3">
            <w:pPr>
              <w:spacing w:before="60"/>
              <w:rPr>
                <w:b/>
                <w:sz w:val="26"/>
              </w:rPr>
            </w:pPr>
            <w:r>
              <w:rPr>
                <w:sz w:val="26"/>
              </w:rPr>
              <w:t>https://funduszeue.podkarpackie.pl/szczegoly-programu/prawo-i-dokumenty/kryteria-wyboru-projektow</w:t>
            </w:r>
          </w:p>
        </w:tc>
      </w:tr>
      <w:tr w:rsidR="003C1640" w14:paraId="0BC77931" w14:textId="77777777">
        <w:tc>
          <w:tcPr>
            <w:tcW w:w="9062" w:type="dxa"/>
            <w:shd w:val="clear" w:color="auto" w:fill="F2F2F2" w:themeFill="light1" w:themeFillShade="F2"/>
          </w:tcPr>
          <w:p w14:paraId="65085591" w14:textId="77777777" w:rsidR="003C1640" w:rsidRDefault="001D5AE3">
            <w:pPr>
              <w:spacing w:before="60"/>
              <w:rPr>
                <w:b/>
                <w:sz w:val="26"/>
              </w:rPr>
            </w:pPr>
            <w:r>
              <w:rPr>
                <w:b/>
                <w:sz w:val="26"/>
              </w:rPr>
              <w:t>Wskaźniki produktu</w:t>
            </w:r>
          </w:p>
        </w:tc>
      </w:tr>
      <w:tr w:rsidR="003C1640" w14:paraId="34288A28" w14:textId="77777777">
        <w:tc>
          <w:tcPr>
            <w:tcW w:w="9062" w:type="dxa"/>
          </w:tcPr>
          <w:p w14:paraId="7E80F449" w14:textId="77777777" w:rsidR="003C1640" w:rsidRDefault="001D5AE3">
            <w:pPr>
              <w:spacing w:before="60"/>
              <w:rPr>
                <w:b/>
                <w:sz w:val="26"/>
              </w:rPr>
            </w:pPr>
            <w:r>
              <w:rPr>
                <w:sz w:val="26"/>
              </w:rPr>
              <w:lastRenderedPageBreak/>
              <w:t>WLWK-PL0CO02 - Liczba obiektów dostosowanych do potrzeb osób z niepełnosprawnościami</w:t>
            </w:r>
          </w:p>
        </w:tc>
      </w:tr>
      <w:tr w:rsidR="003C1640" w14:paraId="15C2544A" w14:textId="77777777">
        <w:tc>
          <w:tcPr>
            <w:tcW w:w="9062" w:type="dxa"/>
          </w:tcPr>
          <w:p w14:paraId="12490144" w14:textId="77777777" w:rsidR="003C1640" w:rsidRDefault="001D5AE3">
            <w:pPr>
              <w:spacing w:before="60"/>
              <w:rPr>
                <w:sz w:val="26"/>
              </w:rPr>
            </w:pPr>
            <w:r>
              <w:rPr>
                <w:sz w:val="26"/>
              </w:rPr>
              <w:t>WLWK-PLGCO01 - Liczba osób dorosłych objętych usługami rozwojowymi</w:t>
            </w:r>
          </w:p>
        </w:tc>
      </w:tr>
      <w:tr w:rsidR="003C1640" w14:paraId="34EE2A1C" w14:textId="77777777">
        <w:tc>
          <w:tcPr>
            <w:tcW w:w="9062" w:type="dxa"/>
          </w:tcPr>
          <w:p w14:paraId="5B285267"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331B8E59" w14:textId="77777777">
        <w:tc>
          <w:tcPr>
            <w:tcW w:w="9062" w:type="dxa"/>
          </w:tcPr>
          <w:p w14:paraId="2FD25535" w14:textId="77777777" w:rsidR="003C1640" w:rsidRDefault="001D5AE3">
            <w:pPr>
              <w:spacing w:before="60"/>
              <w:rPr>
                <w:sz w:val="26"/>
              </w:rPr>
            </w:pPr>
            <w:r>
              <w:rPr>
                <w:sz w:val="26"/>
              </w:rPr>
              <w:t>WLWK-EECO14 - Liczba osób obcego pochodzenia objętych wsparciem w programie</w:t>
            </w:r>
          </w:p>
        </w:tc>
      </w:tr>
      <w:tr w:rsidR="003C1640" w14:paraId="3F522D20" w14:textId="77777777">
        <w:tc>
          <w:tcPr>
            <w:tcW w:w="9062" w:type="dxa"/>
          </w:tcPr>
          <w:p w14:paraId="4330B9BC"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03BB78CE" w14:textId="77777777">
        <w:tc>
          <w:tcPr>
            <w:tcW w:w="9062" w:type="dxa"/>
          </w:tcPr>
          <w:p w14:paraId="4E99F792" w14:textId="77777777" w:rsidR="003C1640" w:rsidRDefault="001D5AE3">
            <w:pPr>
              <w:spacing w:before="60"/>
              <w:rPr>
                <w:sz w:val="26"/>
              </w:rPr>
            </w:pPr>
            <w:r>
              <w:rPr>
                <w:sz w:val="26"/>
              </w:rPr>
              <w:t>WLWK-EECO13 - Liczba osób z krajów trzecich objętych wsparciem w programie</w:t>
            </w:r>
          </w:p>
        </w:tc>
      </w:tr>
      <w:tr w:rsidR="003C1640" w14:paraId="4EA45945" w14:textId="77777777">
        <w:tc>
          <w:tcPr>
            <w:tcW w:w="9062" w:type="dxa"/>
          </w:tcPr>
          <w:p w14:paraId="4A16255E" w14:textId="77777777" w:rsidR="003C1640" w:rsidRDefault="001D5AE3">
            <w:pPr>
              <w:spacing w:before="60"/>
              <w:rPr>
                <w:sz w:val="26"/>
              </w:rPr>
            </w:pPr>
            <w:r>
              <w:rPr>
                <w:sz w:val="26"/>
              </w:rPr>
              <w:t>WLWK-EECO12 - Liczba osób z niepełnosprawnościami objętych wsparciem w programie</w:t>
            </w:r>
          </w:p>
        </w:tc>
      </w:tr>
      <w:tr w:rsidR="003C1640" w14:paraId="5FEDE1C7" w14:textId="77777777">
        <w:tc>
          <w:tcPr>
            <w:tcW w:w="9062" w:type="dxa"/>
          </w:tcPr>
          <w:p w14:paraId="120188E8"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22F6A13F" w14:textId="77777777">
        <w:tc>
          <w:tcPr>
            <w:tcW w:w="9062" w:type="dxa"/>
            <w:shd w:val="clear" w:color="auto" w:fill="F2F2F2" w:themeFill="light1" w:themeFillShade="F2"/>
          </w:tcPr>
          <w:p w14:paraId="43FB83A8" w14:textId="77777777" w:rsidR="003C1640" w:rsidRDefault="001D5AE3">
            <w:pPr>
              <w:spacing w:before="60"/>
              <w:rPr>
                <w:b/>
                <w:sz w:val="26"/>
              </w:rPr>
            </w:pPr>
            <w:r>
              <w:rPr>
                <w:b/>
                <w:sz w:val="26"/>
              </w:rPr>
              <w:t>Wskaźniki rezultatu</w:t>
            </w:r>
          </w:p>
        </w:tc>
      </w:tr>
      <w:tr w:rsidR="003C1640" w14:paraId="62C5C10B" w14:textId="77777777">
        <w:tc>
          <w:tcPr>
            <w:tcW w:w="9062" w:type="dxa"/>
          </w:tcPr>
          <w:p w14:paraId="6A949FDD" w14:textId="77777777" w:rsidR="003C1640" w:rsidRDefault="001D5AE3">
            <w:pPr>
              <w:spacing w:before="60"/>
              <w:rPr>
                <w:b/>
                <w:sz w:val="26"/>
              </w:rPr>
            </w:pPr>
            <w:r>
              <w:rPr>
                <w:sz w:val="26"/>
              </w:rPr>
              <w:t>WLWK-PLGCR01 - Liczba osób, które uzyskały kwalifikacje cyfrowe po opuszczeniu programu</w:t>
            </w:r>
          </w:p>
        </w:tc>
      </w:tr>
      <w:tr w:rsidR="003C1640" w14:paraId="22D5C65D" w14:textId="77777777">
        <w:tc>
          <w:tcPr>
            <w:tcW w:w="9062" w:type="dxa"/>
          </w:tcPr>
          <w:p w14:paraId="578BA214" w14:textId="77777777" w:rsidR="003C1640" w:rsidRDefault="001D5AE3">
            <w:pPr>
              <w:spacing w:before="60"/>
              <w:rPr>
                <w:sz w:val="26"/>
              </w:rPr>
            </w:pPr>
            <w:r>
              <w:rPr>
                <w:sz w:val="26"/>
              </w:rPr>
              <w:t>WLWK-EECR03 - Liczba osób, które uzyskały kwalifikacje po opuszczeniu programu</w:t>
            </w:r>
          </w:p>
        </w:tc>
      </w:tr>
      <w:tr w:rsidR="003C1640" w14:paraId="51AE69F9" w14:textId="77777777">
        <w:tc>
          <w:tcPr>
            <w:tcW w:w="9062" w:type="dxa"/>
          </w:tcPr>
          <w:p w14:paraId="7E27A33D" w14:textId="77777777" w:rsidR="003C1640" w:rsidRDefault="001D5AE3">
            <w:pPr>
              <w:spacing w:before="60"/>
              <w:rPr>
                <w:sz w:val="26"/>
              </w:rPr>
            </w:pPr>
            <w:r>
              <w:rPr>
                <w:sz w:val="26"/>
              </w:rPr>
              <w:t>WLWK-PLDGCR04 - Liczba osób, które uzyskały zielone kwalifikacje po opuszczeniu programu</w:t>
            </w:r>
          </w:p>
        </w:tc>
      </w:tr>
    </w:tbl>
    <w:p w14:paraId="2B245764" w14:textId="77777777" w:rsidR="003C1640" w:rsidRDefault="003C1640">
      <w:pPr>
        <w:rPr>
          <w:b/>
        </w:rPr>
      </w:pPr>
    </w:p>
    <w:p w14:paraId="2C395A51"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BABFDFB" w14:textId="77777777">
        <w:tc>
          <w:tcPr>
            <w:tcW w:w="9062" w:type="dxa"/>
            <w:shd w:val="clear" w:color="auto" w:fill="D9D9D9" w:themeFill="light1" w:themeFillShade="D9"/>
          </w:tcPr>
          <w:p w14:paraId="2F4A97BD" w14:textId="77777777" w:rsidR="003C1640" w:rsidRDefault="001D5AE3">
            <w:pPr>
              <w:spacing w:before="60"/>
              <w:rPr>
                <w:b/>
                <w:sz w:val="28"/>
              </w:rPr>
            </w:pPr>
            <w:r>
              <w:rPr>
                <w:b/>
                <w:sz w:val="28"/>
              </w:rPr>
              <w:t>Kod i nazwa działania</w:t>
            </w:r>
          </w:p>
        </w:tc>
      </w:tr>
      <w:tr w:rsidR="003C1640" w14:paraId="35016843" w14:textId="77777777">
        <w:tc>
          <w:tcPr>
            <w:tcW w:w="9062" w:type="dxa"/>
          </w:tcPr>
          <w:p w14:paraId="703B7B98" w14:textId="77777777" w:rsidR="003C1640" w:rsidRDefault="001D5AE3">
            <w:pPr>
              <w:pStyle w:val="Nagwek3"/>
              <w:spacing w:after="120"/>
            </w:pPr>
            <w:bookmarkStart w:id="48" w:name="_Toc216778776"/>
            <w:r>
              <w:rPr>
                <w:rFonts w:ascii="Calibri" w:hAnsi="Calibri" w:cs="Calibri"/>
                <w:sz w:val="32"/>
              </w:rPr>
              <w:lastRenderedPageBreak/>
              <w:t>Działanie FEPK.07.15 Aktywna integracja</w:t>
            </w:r>
            <w:bookmarkEnd w:id="48"/>
          </w:p>
        </w:tc>
      </w:tr>
      <w:tr w:rsidR="003C1640" w14:paraId="1505D614" w14:textId="77777777">
        <w:tc>
          <w:tcPr>
            <w:tcW w:w="9062" w:type="dxa"/>
            <w:shd w:val="clear" w:color="auto" w:fill="F2F2F2" w:themeFill="light1" w:themeFillShade="F2"/>
          </w:tcPr>
          <w:p w14:paraId="12099780" w14:textId="77777777" w:rsidR="003C1640" w:rsidRDefault="001D5AE3">
            <w:pPr>
              <w:spacing w:before="60"/>
              <w:rPr>
                <w:b/>
                <w:sz w:val="26"/>
              </w:rPr>
            </w:pPr>
            <w:r>
              <w:rPr>
                <w:b/>
                <w:sz w:val="26"/>
              </w:rPr>
              <w:t>Cel szczegółowy</w:t>
            </w:r>
          </w:p>
        </w:tc>
      </w:tr>
      <w:tr w:rsidR="003C1640" w14:paraId="42851089" w14:textId="77777777">
        <w:tc>
          <w:tcPr>
            <w:tcW w:w="9062" w:type="dxa"/>
          </w:tcPr>
          <w:p w14:paraId="1BF2892C" w14:textId="77777777" w:rsidR="003C1640" w:rsidRDefault="001D5AE3">
            <w:pPr>
              <w:spacing w:before="60"/>
              <w:rPr>
                <w:b/>
                <w:sz w:val="26"/>
              </w:rPr>
            </w:pPr>
            <w:r>
              <w:rPr>
                <w:sz w:val="26"/>
              </w:rPr>
              <w:t>EFS+.CP4.H - Wspieranie aktywnego włączenia społecznego w celu promowania równości szans, niedyskryminacji i aktywnego uczestnictwa, oraz zwiększanie zdolności do zatrudnienia, w szczególności grup w niekorzystnej sytuacji</w:t>
            </w:r>
          </w:p>
        </w:tc>
      </w:tr>
      <w:tr w:rsidR="003C1640" w14:paraId="51C6016A" w14:textId="77777777">
        <w:tc>
          <w:tcPr>
            <w:tcW w:w="9062" w:type="dxa"/>
            <w:shd w:val="clear" w:color="auto" w:fill="F2F2F2" w:themeFill="light1" w:themeFillShade="F2"/>
          </w:tcPr>
          <w:p w14:paraId="05D8306A" w14:textId="77777777" w:rsidR="003C1640" w:rsidRDefault="001D5AE3">
            <w:pPr>
              <w:spacing w:before="60"/>
              <w:rPr>
                <w:b/>
                <w:sz w:val="26"/>
              </w:rPr>
            </w:pPr>
            <w:r>
              <w:rPr>
                <w:b/>
                <w:sz w:val="26"/>
              </w:rPr>
              <w:t>Instytucja Pośrednicząca</w:t>
            </w:r>
          </w:p>
        </w:tc>
      </w:tr>
      <w:tr w:rsidR="003C1640" w14:paraId="58F71067" w14:textId="77777777">
        <w:tc>
          <w:tcPr>
            <w:tcW w:w="9062" w:type="dxa"/>
          </w:tcPr>
          <w:p w14:paraId="34310E1C" w14:textId="77777777" w:rsidR="003C1640" w:rsidRDefault="001D5AE3">
            <w:pPr>
              <w:spacing w:before="60"/>
              <w:rPr>
                <w:b/>
                <w:sz w:val="26"/>
              </w:rPr>
            </w:pPr>
            <w:r>
              <w:rPr>
                <w:sz w:val="26"/>
              </w:rPr>
              <w:t>Wojewódzki Urząd Pracy w Rzeszowie</w:t>
            </w:r>
          </w:p>
        </w:tc>
      </w:tr>
      <w:tr w:rsidR="003C1640" w14:paraId="589443EC" w14:textId="77777777">
        <w:tc>
          <w:tcPr>
            <w:tcW w:w="9062" w:type="dxa"/>
            <w:shd w:val="clear" w:color="auto" w:fill="F2F2F2" w:themeFill="light1" w:themeFillShade="F2"/>
          </w:tcPr>
          <w:p w14:paraId="193D1D28" w14:textId="77777777" w:rsidR="003C1640" w:rsidRDefault="001D5AE3">
            <w:pPr>
              <w:spacing w:before="60"/>
              <w:rPr>
                <w:b/>
                <w:sz w:val="26"/>
              </w:rPr>
            </w:pPr>
            <w:r>
              <w:rPr>
                <w:b/>
                <w:sz w:val="26"/>
              </w:rPr>
              <w:t>Wysokość alokacji ogółem (EUR)</w:t>
            </w:r>
          </w:p>
        </w:tc>
      </w:tr>
      <w:tr w:rsidR="003C1640" w14:paraId="2500946F" w14:textId="77777777">
        <w:tc>
          <w:tcPr>
            <w:tcW w:w="9062" w:type="dxa"/>
          </w:tcPr>
          <w:p w14:paraId="4AFE9E02" w14:textId="77777777" w:rsidR="003C1640" w:rsidRDefault="001D5AE3">
            <w:pPr>
              <w:spacing w:before="60"/>
              <w:rPr>
                <w:b/>
                <w:sz w:val="26"/>
              </w:rPr>
            </w:pPr>
            <w:r>
              <w:rPr>
                <w:sz w:val="26"/>
              </w:rPr>
              <w:t>45 936 270,00</w:t>
            </w:r>
          </w:p>
        </w:tc>
      </w:tr>
      <w:tr w:rsidR="003C1640" w14:paraId="3B1A663E" w14:textId="77777777">
        <w:tc>
          <w:tcPr>
            <w:tcW w:w="9062" w:type="dxa"/>
            <w:shd w:val="clear" w:color="auto" w:fill="F2F2F2" w:themeFill="light1" w:themeFillShade="F2"/>
          </w:tcPr>
          <w:p w14:paraId="224B3AC5" w14:textId="77777777" w:rsidR="003C1640" w:rsidRDefault="001D5AE3">
            <w:pPr>
              <w:spacing w:before="60"/>
              <w:rPr>
                <w:b/>
                <w:sz w:val="26"/>
              </w:rPr>
            </w:pPr>
            <w:r>
              <w:rPr>
                <w:b/>
                <w:sz w:val="26"/>
              </w:rPr>
              <w:t>Wysokość alokacji UE (EUR)</w:t>
            </w:r>
          </w:p>
        </w:tc>
      </w:tr>
      <w:tr w:rsidR="003C1640" w14:paraId="38EDBDD2" w14:textId="77777777">
        <w:tc>
          <w:tcPr>
            <w:tcW w:w="9062" w:type="dxa"/>
          </w:tcPr>
          <w:p w14:paraId="7ED127B8" w14:textId="77777777" w:rsidR="003C1640" w:rsidRDefault="001D5AE3">
            <w:pPr>
              <w:spacing w:before="60"/>
              <w:rPr>
                <w:b/>
                <w:sz w:val="26"/>
              </w:rPr>
            </w:pPr>
            <w:r>
              <w:rPr>
                <w:sz w:val="26"/>
              </w:rPr>
              <w:t>39 045 829,00</w:t>
            </w:r>
          </w:p>
        </w:tc>
      </w:tr>
      <w:tr w:rsidR="003C1640" w14:paraId="49EE62A0" w14:textId="77777777">
        <w:tc>
          <w:tcPr>
            <w:tcW w:w="9062" w:type="dxa"/>
            <w:shd w:val="clear" w:color="auto" w:fill="F2F2F2" w:themeFill="light1" w:themeFillShade="F2"/>
          </w:tcPr>
          <w:p w14:paraId="1398046C" w14:textId="77777777" w:rsidR="003C1640" w:rsidRDefault="001D5AE3">
            <w:pPr>
              <w:spacing w:before="60"/>
              <w:rPr>
                <w:b/>
                <w:sz w:val="26"/>
              </w:rPr>
            </w:pPr>
            <w:r>
              <w:rPr>
                <w:b/>
                <w:sz w:val="26"/>
              </w:rPr>
              <w:t>Zakres interwencji</w:t>
            </w:r>
          </w:p>
        </w:tc>
      </w:tr>
      <w:tr w:rsidR="003C1640" w14:paraId="1580C464" w14:textId="77777777">
        <w:tc>
          <w:tcPr>
            <w:tcW w:w="9062" w:type="dxa"/>
          </w:tcPr>
          <w:p w14:paraId="594A613A" w14:textId="77777777" w:rsidR="003C1640" w:rsidRDefault="001D5AE3">
            <w:pPr>
              <w:spacing w:before="60"/>
              <w:rPr>
                <w:b/>
                <w:sz w:val="26"/>
              </w:rPr>
            </w:pPr>
            <w:r>
              <w:rPr>
                <w:sz w:val="26"/>
              </w:rPr>
              <w:t>153 - Metody integracji z rynkiem pracy oraz powrotu na rynek pracy osób znajdujących się w niekorzystnej sytuacji</w:t>
            </w:r>
          </w:p>
        </w:tc>
      </w:tr>
      <w:tr w:rsidR="003C1640" w14:paraId="407216F4" w14:textId="77777777">
        <w:tblPrEx>
          <w:shd w:val="clear" w:color="auto" w:fill="F2F2F2" w:themeFill="light1" w:themeFillShade="F2"/>
        </w:tblPrEx>
        <w:tc>
          <w:tcPr>
            <w:tcW w:w="9062" w:type="dxa"/>
            <w:shd w:val="clear" w:color="auto" w:fill="F2F2F2" w:themeFill="light1" w:themeFillShade="F2"/>
          </w:tcPr>
          <w:p w14:paraId="07FAED66" w14:textId="77777777" w:rsidR="003C1640" w:rsidRDefault="001D5AE3">
            <w:pPr>
              <w:spacing w:before="60" w:after="240"/>
              <w:rPr>
                <w:b/>
                <w:sz w:val="26"/>
              </w:rPr>
            </w:pPr>
            <w:r>
              <w:rPr>
                <w:b/>
                <w:sz w:val="26"/>
              </w:rPr>
              <w:t>Opis działania</w:t>
            </w:r>
          </w:p>
        </w:tc>
      </w:tr>
      <w:tr w:rsidR="003C1640" w14:paraId="10FEB895" w14:textId="77777777">
        <w:tc>
          <w:tcPr>
            <w:tcW w:w="9062" w:type="dxa"/>
          </w:tcPr>
          <w:p w14:paraId="73E7719E" w14:textId="77777777" w:rsidR="003C1640" w:rsidRDefault="001D5AE3">
            <w:pPr>
              <w:spacing w:before="60"/>
              <w:rPr>
                <w:sz w:val="26"/>
              </w:rPr>
            </w:pPr>
            <w:r>
              <w:br/>
            </w:r>
            <w:r>
              <w:rPr>
                <w:sz w:val="26"/>
              </w:rPr>
              <w:t>Typy projektów:</w:t>
            </w:r>
            <w:r>
              <w:br/>
            </w:r>
            <w:r>
              <w:rPr>
                <w:sz w:val="26"/>
              </w:rPr>
              <w:t>1. Kompleksowe programy aktywizacji społeczno-zawodowej dla osób zagrożonych ubóstwem lub wykluczeniem społecznym, w tym m.in. osób z niepełnosprawnościami  realizowane we wspieranych tj. w istniejących lub w nowotworzonych podmiotach reintegracji społeczno-zawodowej takich jak Warsztaty Terapii Zajęciowej (WTZ), Zakłady Aktywności Zawodowej (ZAZ), Centra Integracji Społecznej (CIS) i Kluby Integracji Społecznej (KIS).</w:t>
            </w:r>
            <w:r>
              <w:br/>
            </w:r>
            <w:r>
              <w:rPr>
                <w:sz w:val="26"/>
              </w:rPr>
              <w:t>2. Kompleksowe programy aktywnej integracji dla osób zagrożonych ubóstwem lub wykluczenie</w:t>
            </w:r>
            <w:r>
              <w:rPr>
                <w:sz w:val="26"/>
              </w:rPr>
              <w:t xml:space="preserve">m społecznym oraz ich otoczenia wykorzystujące instrumenty aktywizacji społecznej, zawodowej, edukacyjnej i zdrowotnej, w szczególności </w:t>
            </w:r>
            <w:r>
              <w:rPr>
                <w:sz w:val="26"/>
              </w:rPr>
              <w:lastRenderedPageBreak/>
              <w:t>usługi reintegracji i rehabilitacji społeczno-zawodowej.</w:t>
            </w:r>
            <w:r>
              <w:br/>
            </w:r>
            <w:r>
              <w:rPr>
                <w:sz w:val="26"/>
              </w:rPr>
              <w:t>3. Skreśla się zapis.</w:t>
            </w:r>
            <w:r>
              <w:br/>
            </w:r>
            <w:r>
              <w:rPr>
                <w:sz w:val="26"/>
              </w:rPr>
              <w:t xml:space="preserve">4. Aktywizacja osób biernych zawodowo przy zastosowaniu usług aktywnej integracji o charakterze społecznym, zawodowym, edukacyjnym i zdrowotnym.  </w:t>
            </w:r>
            <w:r>
              <w:br/>
            </w:r>
            <w:r>
              <w:br/>
            </w:r>
            <w:r>
              <w:rPr>
                <w:sz w:val="26"/>
              </w:rPr>
              <w:t>Limity i ograniczenia:</w:t>
            </w:r>
            <w:r>
              <w:br/>
            </w:r>
            <w:r>
              <w:rPr>
                <w:sz w:val="26"/>
              </w:rPr>
              <w:t>Instytucja Zarządzająca na etapie ogłoszenia regulaminu wyboru może wprowadzić dodatkowe wymagania.</w:t>
            </w:r>
            <w:r>
              <w:br/>
            </w:r>
            <w:r>
              <w:rPr>
                <w:sz w:val="26"/>
              </w:rPr>
              <w:t>1. Realizacja wsparcia jes</w:t>
            </w:r>
            <w:r>
              <w:rPr>
                <w:sz w:val="26"/>
              </w:rPr>
              <w:t>t zgodna z Wytycznymi dotyczącymi realizacji projektów z udziałem środków Europejskiego Funduszu Społecznego Plus w regionalnych programach na lata 2021–2027 w przedmiotowym zakresie.</w:t>
            </w:r>
            <w:r>
              <w:br/>
            </w:r>
            <w:r>
              <w:rPr>
                <w:sz w:val="26"/>
              </w:rPr>
              <w:t xml:space="preserve">2. Możliwa jest realizacja w projektach z zakresu aktywnej integracji usług społecznych (bez rozwijania usług, lecz jako formę dodatkową, wspomagającą główne działania w zakresie aktywnej integracji). W szczególności odnosi się to do opiekunów osób potrzebujących wsparcia w codziennym funkcjonowaniu, którzy, aby skorzystać ze </w:t>
            </w:r>
            <w:r>
              <w:rPr>
                <w:sz w:val="26"/>
              </w:rPr>
              <w:t xml:space="preserve">wsparcia w zakresie aktywizacji społeczno-zawodowej, potrzebują usług społecznych na rzecz osób, nad którymi sprawują opiekę (np. usługi opiekuńcze, opieka </w:t>
            </w:r>
            <w:proofErr w:type="spellStart"/>
            <w:r>
              <w:rPr>
                <w:sz w:val="26"/>
              </w:rPr>
              <w:t>wytchnieniowa</w:t>
            </w:r>
            <w:proofErr w:type="spellEnd"/>
            <w:r>
              <w:rPr>
                <w:sz w:val="26"/>
              </w:rPr>
              <w:t>).</w:t>
            </w:r>
            <w:r>
              <w:br/>
            </w:r>
            <w:r>
              <w:rPr>
                <w:sz w:val="26"/>
              </w:rPr>
              <w:t>3. Wsparcie oferowane uczestnikom projektów jest dostosowane do indywidualnych potrzeb tych osób oraz cechuje się kompleksowością.</w:t>
            </w:r>
            <w:r>
              <w:br/>
            </w:r>
            <w:r>
              <w:rPr>
                <w:sz w:val="26"/>
              </w:rPr>
              <w:t xml:space="preserve">4. Wsparcie przeznaczone dla </w:t>
            </w:r>
            <w:proofErr w:type="spellStart"/>
            <w:r>
              <w:rPr>
                <w:sz w:val="26"/>
              </w:rPr>
              <w:t>OzN</w:t>
            </w:r>
            <w:proofErr w:type="spellEnd"/>
            <w:r>
              <w:rPr>
                <w:sz w:val="26"/>
              </w:rPr>
              <w:t xml:space="preserve"> jest dostosowane do osobistych preferencji tych osób oraz rodzaju niepełnosprawności.</w:t>
            </w:r>
            <w:r>
              <w:br/>
            </w:r>
            <w:r>
              <w:rPr>
                <w:sz w:val="26"/>
              </w:rPr>
              <w:t>5. Wsparcie dla osób odbywających karę pozbawienia wolności nie będzie udzielane, z wyjątk</w:t>
            </w:r>
            <w:r>
              <w:rPr>
                <w:sz w:val="26"/>
              </w:rPr>
              <w:t>iem osób objętych dozorem elektronicznym.</w:t>
            </w:r>
            <w:r>
              <w:br/>
            </w:r>
            <w:r>
              <w:rPr>
                <w:sz w:val="26"/>
              </w:rPr>
              <w:t>6. Możliwe są działania wspierające aktywną integrację nakierowane na poprawę warunków mieszkaniowych uczestników projektów (bez przekazywania im środków finansowych) oraz poprawą kompetencji w zakresie spędzania czasu wolnego i rekreacji oraz uczestnictwa w kulturze. Działania mają charakter towarzyszący usługom aktywnej integracji. Działania mające na celu poprawę kompetencji w zakresie rekreacji i kultury będą kierowane głównie do dzieci i  ich rodziców/opiekunów w celu wzmacniania więzi.</w:t>
            </w:r>
            <w:r>
              <w:br/>
            </w:r>
            <w:r>
              <w:rPr>
                <w:sz w:val="26"/>
              </w:rPr>
              <w:t>7.Wsparcie w pr</w:t>
            </w:r>
            <w:r>
              <w:rPr>
                <w:sz w:val="26"/>
              </w:rPr>
              <w:t>ojektach dotyczących aktywnej integracji skierowane jest do grup określonych w podrozdziale 4.2 w/w Wytycznych.</w:t>
            </w:r>
            <w:r>
              <w:br/>
            </w:r>
            <w:r>
              <w:rPr>
                <w:sz w:val="26"/>
              </w:rPr>
              <w:t xml:space="preserve">8. Usługi aktywnej integracji należy rozumieć jako usługi o charakterze społecznym, edukacyjnym, zdrowotnym i zawodowym określone w podrozdziale 4.2 w/w </w:t>
            </w:r>
            <w:r>
              <w:rPr>
                <w:sz w:val="26"/>
              </w:rPr>
              <w:lastRenderedPageBreak/>
              <w:t>Wytycznych.</w:t>
            </w:r>
            <w:r>
              <w:br/>
            </w:r>
            <w:r>
              <w:rPr>
                <w:sz w:val="26"/>
              </w:rPr>
              <w:t xml:space="preserve">9. Poza formami wsparcia skutkującymi podjęcie zatrudnienia możliwa jest realizacja działań pozwalających utrzymać zatrudnienie, świadczonych po podjęciu zatrudnienia, w tym mentoring i zatrudnienie wspomagane. </w:t>
            </w:r>
            <w:r>
              <w:br/>
            </w:r>
            <w:r>
              <w:rPr>
                <w:sz w:val="26"/>
              </w:rPr>
              <w:t>10. Możliwe jest wykorz</w:t>
            </w:r>
            <w:r>
              <w:rPr>
                <w:sz w:val="26"/>
              </w:rPr>
              <w:t>ystywanie metod pracy środowiskowej adresowanych do całych społeczności.</w:t>
            </w:r>
            <w:r>
              <w:br/>
            </w:r>
            <w:r>
              <w:rPr>
                <w:sz w:val="26"/>
              </w:rPr>
              <w:t>11. Skreśla się zapis.</w:t>
            </w:r>
            <w:r>
              <w:br/>
            </w:r>
            <w:r>
              <w:rPr>
                <w:sz w:val="26"/>
              </w:rPr>
              <w:t>12. W przypadku wsparcia osób biernych zawodowo niezbędna jest odpowiednia identyfikacja powodów bierności zawodowej i przygotowanie opracowanego na tej podstawie dopasowanego do potrzeb danej osoby indywidualnego planu działania, zawierającego co najmniej analizę potencjału uczestnika, uwarunkowań zdrowotnych i społecznych uczestnika, przyczyn pozostawania bez pracy i deficytów uczestnika, predyspozycji zawodowy</w:t>
            </w:r>
            <w:r>
              <w:rPr>
                <w:sz w:val="26"/>
              </w:rPr>
              <w:t>ch oraz wskazanie kierunków rozwoju uczestnika.</w:t>
            </w:r>
          </w:p>
        </w:tc>
      </w:tr>
      <w:tr w:rsidR="003C1640" w14:paraId="571196BD" w14:textId="77777777">
        <w:tc>
          <w:tcPr>
            <w:tcW w:w="9062" w:type="dxa"/>
            <w:shd w:val="clear" w:color="auto" w:fill="F2F2F2" w:themeFill="light1" w:themeFillShade="F2"/>
          </w:tcPr>
          <w:p w14:paraId="16FBDB1D" w14:textId="77777777" w:rsidR="003C1640" w:rsidRDefault="001D5AE3">
            <w:pPr>
              <w:spacing w:before="60"/>
              <w:rPr>
                <w:b/>
                <w:sz w:val="26"/>
              </w:rPr>
            </w:pPr>
            <w:r>
              <w:rPr>
                <w:b/>
                <w:sz w:val="26"/>
              </w:rPr>
              <w:lastRenderedPageBreak/>
              <w:t>Maksymalny % poziom dofinansowania UE w projekcie</w:t>
            </w:r>
          </w:p>
        </w:tc>
      </w:tr>
      <w:tr w:rsidR="003C1640" w14:paraId="5AA7E576" w14:textId="77777777">
        <w:tc>
          <w:tcPr>
            <w:tcW w:w="9062" w:type="dxa"/>
          </w:tcPr>
          <w:p w14:paraId="58D0BB22" w14:textId="77777777" w:rsidR="003C1640" w:rsidRDefault="001D5AE3">
            <w:pPr>
              <w:spacing w:before="60"/>
              <w:rPr>
                <w:b/>
                <w:sz w:val="26"/>
              </w:rPr>
            </w:pPr>
            <w:r>
              <w:rPr>
                <w:sz w:val="26"/>
              </w:rPr>
              <w:t>85</w:t>
            </w:r>
          </w:p>
        </w:tc>
      </w:tr>
      <w:tr w:rsidR="003C1640" w14:paraId="7B221D1C" w14:textId="77777777">
        <w:tc>
          <w:tcPr>
            <w:tcW w:w="9062" w:type="dxa"/>
            <w:shd w:val="clear" w:color="auto" w:fill="F2F2F2" w:themeFill="light1" w:themeFillShade="F2"/>
          </w:tcPr>
          <w:p w14:paraId="761ABF19"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7F73928C" w14:textId="77777777">
        <w:tc>
          <w:tcPr>
            <w:tcW w:w="9062" w:type="dxa"/>
          </w:tcPr>
          <w:p w14:paraId="66C3C543" w14:textId="77777777" w:rsidR="003C1640" w:rsidRDefault="001D5AE3">
            <w:pPr>
              <w:spacing w:before="60"/>
              <w:rPr>
                <w:b/>
                <w:sz w:val="26"/>
              </w:rPr>
            </w:pPr>
            <w:r>
              <w:rPr>
                <w:sz w:val="26"/>
              </w:rPr>
              <w:t>95</w:t>
            </w:r>
          </w:p>
        </w:tc>
      </w:tr>
      <w:tr w:rsidR="003C1640" w14:paraId="5422A948" w14:textId="77777777">
        <w:tc>
          <w:tcPr>
            <w:tcW w:w="9062" w:type="dxa"/>
            <w:shd w:val="clear" w:color="auto" w:fill="F2F2F2" w:themeFill="light1" w:themeFillShade="F2"/>
          </w:tcPr>
          <w:p w14:paraId="0FCA04B1" w14:textId="77777777" w:rsidR="003C1640" w:rsidRDefault="001D5AE3">
            <w:pPr>
              <w:spacing w:before="60"/>
              <w:rPr>
                <w:b/>
                <w:sz w:val="26"/>
              </w:rPr>
            </w:pPr>
            <w:r>
              <w:rPr>
                <w:b/>
                <w:sz w:val="26"/>
              </w:rPr>
              <w:t>Pomoc publiczna – unijna podstawa prawna</w:t>
            </w:r>
          </w:p>
        </w:tc>
      </w:tr>
      <w:tr w:rsidR="003C1640" w14:paraId="315317AE" w14:textId="77777777">
        <w:tc>
          <w:tcPr>
            <w:tcW w:w="9062" w:type="dxa"/>
          </w:tcPr>
          <w:p w14:paraId="50C504B9"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Rozporządzenie Komisji (UE) nr 651/2014 z dnia 17 czerwca 2014 r. uznające niektóre rodzaje pomocy za zgodne z </w:t>
            </w:r>
            <w:r>
              <w:rPr>
                <w:sz w:val="26"/>
              </w:rPr>
              <w:lastRenderedPageBreak/>
              <w:t xml:space="preserve">rynkiem wewnętrznym w zastosowaniu art. 107 i 108 Traktatu (Dz. Urz. UE L </w:t>
            </w:r>
            <w:r>
              <w:rPr>
                <w:sz w:val="26"/>
              </w:rPr>
              <w:t xml:space="preserve">187 z 26.06.2014, str. 1, z </w:t>
            </w:r>
            <w:proofErr w:type="spellStart"/>
            <w:r>
              <w:rPr>
                <w:sz w:val="26"/>
              </w:rPr>
              <w:t>późn</w:t>
            </w:r>
            <w:proofErr w:type="spellEnd"/>
            <w:r>
              <w:rPr>
                <w:sz w:val="26"/>
              </w:rPr>
              <w:t>. zm.)</w:t>
            </w:r>
          </w:p>
        </w:tc>
      </w:tr>
      <w:tr w:rsidR="003C1640" w14:paraId="7B3CC505" w14:textId="77777777">
        <w:tc>
          <w:tcPr>
            <w:tcW w:w="9062" w:type="dxa"/>
            <w:shd w:val="clear" w:color="auto" w:fill="F2F2F2" w:themeFill="light1" w:themeFillShade="F2"/>
          </w:tcPr>
          <w:p w14:paraId="5BC04C52" w14:textId="77777777" w:rsidR="003C1640" w:rsidRDefault="001D5AE3">
            <w:pPr>
              <w:spacing w:before="60"/>
              <w:rPr>
                <w:b/>
                <w:sz w:val="26"/>
              </w:rPr>
            </w:pPr>
            <w:r>
              <w:rPr>
                <w:b/>
                <w:sz w:val="26"/>
              </w:rPr>
              <w:lastRenderedPageBreak/>
              <w:t>Pomoc publiczna – krajowa podstawa prawna</w:t>
            </w:r>
          </w:p>
        </w:tc>
      </w:tr>
      <w:tr w:rsidR="003C1640" w14:paraId="13EDA791" w14:textId="77777777">
        <w:tc>
          <w:tcPr>
            <w:tcW w:w="9062" w:type="dxa"/>
          </w:tcPr>
          <w:p w14:paraId="655F4BD9"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446FEE7D" w14:textId="77777777">
        <w:tc>
          <w:tcPr>
            <w:tcW w:w="9062" w:type="dxa"/>
            <w:shd w:val="clear" w:color="auto" w:fill="F2F2F2" w:themeFill="light1" w:themeFillShade="F2"/>
          </w:tcPr>
          <w:p w14:paraId="1F421016" w14:textId="77777777" w:rsidR="003C1640" w:rsidRDefault="001D5AE3">
            <w:pPr>
              <w:spacing w:before="60"/>
              <w:rPr>
                <w:b/>
                <w:sz w:val="26"/>
              </w:rPr>
            </w:pPr>
            <w:r>
              <w:rPr>
                <w:b/>
                <w:sz w:val="26"/>
              </w:rPr>
              <w:t>Uproszczone metody rozliczania</w:t>
            </w:r>
          </w:p>
        </w:tc>
      </w:tr>
      <w:tr w:rsidR="003C1640" w14:paraId="163148D4" w14:textId="77777777">
        <w:tc>
          <w:tcPr>
            <w:tcW w:w="9062" w:type="dxa"/>
          </w:tcPr>
          <w:p w14:paraId="151D0ABA"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1F32426F" w14:textId="77777777">
        <w:tc>
          <w:tcPr>
            <w:tcW w:w="9062" w:type="dxa"/>
            <w:shd w:val="clear" w:color="auto" w:fill="F2F2F2" w:themeFill="light1" w:themeFillShade="F2"/>
          </w:tcPr>
          <w:p w14:paraId="7BC3BCE3" w14:textId="77777777" w:rsidR="003C1640" w:rsidRDefault="001D5AE3">
            <w:pPr>
              <w:spacing w:before="60"/>
              <w:rPr>
                <w:b/>
                <w:sz w:val="26"/>
              </w:rPr>
            </w:pPr>
            <w:r>
              <w:rPr>
                <w:b/>
                <w:sz w:val="26"/>
              </w:rPr>
              <w:t>Forma wsparcia</w:t>
            </w:r>
          </w:p>
        </w:tc>
      </w:tr>
      <w:tr w:rsidR="003C1640" w14:paraId="28396AC8" w14:textId="77777777">
        <w:tc>
          <w:tcPr>
            <w:tcW w:w="9062" w:type="dxa"/>
          </w:tcPr>
          <w:p w14:paraId="662B5A70" w14:textId="77777777" w:rsidR="003C1640" w:rsidRDefault="001D5AE3">
            <w:pPr>
              <w:spacing w:before="60"/>
              <w:rPr>
                <w:b/>
                <w:sz w:val="26"/>
              </w:rPr>
            </w:pPr>
            <w:r>
              <w:rPr>
                <w:sz w:val="26"/>
              </w:rPr>
              <w:t>Dotacja</w:t>
            </w:r>
          </w:p>
        </w:tc>
      </w:tr>
      <w:tr w:rsidR="003C1640" w14:paraId="61A96F65" w14:textId="77777777">
        <w:tc>
          <w:tcPr>
            <w:tcW w:w="9062" w:type="dxa"/>
            <w:shd w:val="clear" w:color="auto" w:fill="F2F2F2" w:themeFill="light1" w:themeFillShade="F2"/>
          </w:tcPr>
          <w:p w14:paraId="3DC24A4E"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51E7E81" w14:textId="77777777">
        <w:tc>
          <w:tcPr>
            <w:tcW w:w="9062" w:type="dxa"/>
          </w:tcPr>
          <w:p w14:paraId="3C236676" w14:textId="77777777" w:rsidR="003C1640" w:rsidRDefault="001D5AE3">
            <w:pPr>
              <w:spacing w:before="60"/>
              <w:rPr>
                <w:b/>
                <w:sz w:val="26"/>
              </w:rPr>
            </w:pPr>
            <w:r>
              <w:rPr>
                <w:sz w:val="26"/>
              </w:rPr>
              <w:t>30</w:t>
            </w:r>
          </w:p>
        </w:tc>
      </w:tr>
      <w:tr w:rsidR="003C1640" w14:paraId="774FE74D" w14:textId="77777777">
        <w:tc>
          <w:tcPr>
            <w:tcW w:w="9062" w:type="dxa"/>
            <w:shd w:val="clear" w:color="auto" w:fill="F2F2F2" w:themeFill="light1" w:themeFillShade="F2"/>
          </w:tcPr>
          <w:p w14:paraId="6DE7F932" w14:textId="77777777" w:rsidR="003C1640" w:rsidRDefault="001D5AE3">
            <w:pPr>
              <w:spacing w:before="60"/>
              <w:rPr>
                <w:b/>
                <w:sz w:val="26"/>
              </w:rPr>
            </w:pPr>
            <w:r>
              <w:rPr>
                <w:b/>
                <w:sz w:val="26"/>
              </w:rPr>
              <w:t>Minimalny wkład własny beneficjenta</w:t>
            </w:r>
          </w:p>
        </w:tc>
      </w:tr>
      <w:tr w:rsidR="003C1640" w14:paraId="19262F1A" w14:textId="77777777">
        <w:tc>
          <w:tcPr>
            <w:tcW w:w="9062" w:type="dxa"/>
          </w:tcPr>
          <w:p w14:paraId="4F6963CA" w14:textId="77777777" w:rsidR="003C1640" w:rsidRDefault="001D5AE3">
            <w:pPr>
              <w:spacing w:before="60"/>
              <w:rPr>
                <w:b/>
                <w:sz w:val="26"/>
              </w:rPr>
            </w:pPr>
            <w:r>
              <w:rPr>
                <w:sz w:val="26"/>
              </w:rPr>
              <w:t>5%</w:t>
            </w:r>
          </w:p>
        </w:tc>
      </w:tr>
      <w:tr w:rsidR="003C1640" w14:paraId="67FC6853" w14:textId="77777777">
        <w:tc>
          <w:tcPr>
            <w:tcW w:w="9062" w:type="dxa"/>
            <w:shd w:val="clear" w:color="auto" w:fill="F2F2F2" w:themeFill="light1" w:themeFillShade="F2"/>
          </w:tcPr>
          <w:p w14:paraId="68E9AF71" w14:textId="77777777" w:rsidR="003C1640" w:rsidRDefault="001D5AE3">
            <w:pPr>
              <w:spacing w:before="60"/>
              <w:rPr>
                <w:b/>
                <w:sz w:val="26"/>
              </w:rPr>
            </w:pPr>
            <w:r>
              <w:rPr>
                <w:b/>
                <w:sz w:val="26"/>
              </w:rPr>
              <w:t>Minimalna wartość projektu</w:t>
            </w:r>
          </w:p>
        </w:tc>
      </w:tr>
      <w:tr w:rsidR="003C1640" w14:paraId="4F94B0BD" w14:textId="77777777">
        <w:tc>
          <w:tcPr>
            <w:tcW w:w="9062" w:type="dxa"/>
          </w:tcPr>
          <w:p w14:paraId="593B3608" w14:textId="77777777" w:rsidR="003C1640" w:rsidRDefault="001D5AE3">
            <w:pPr>
              <w:spacing w:before="60"/>
              <w:rPr>
                <w:b/>
                <w:sz w:val="26"/>
              </w:rPr>
            </w:pPr>
            <w:r>
              <w:rPr>
                <w:sz w:val="26"/>
              </w:rPr>
              <w:t>200 000,00</w:t>
            </w:r>
          </w:p>
        </w:tc>
      </w:tr>
      <w:tr w:rsidR="003C1640" w14:paraId="291FB718" w14:textId="77777777">
        <w:tc>
          <w:tcPr>
            <w:tcW w:w="9062" w:type="dxa"/>
            <w:shd w:val="clear" w:color="auto" w:fill="F2F2F2" w:themeFill="light1" w:themeFillShade="F2"/>
          </w:tcPr>
          <w:p w14:paraId="164D28B7" w14:textId="77777777" w:rsidR="003C1640" w:rsidRDefault="001D5AE3">
            <w:pPr>
              <w:spacing w:before="60"/>
              <w:rPr>
                <w:b/>
                <w:sz w:val="26"/>
              </w:rPr>
            </w:pPr>
            <w:r>
              <w:rPr>
                <w:b/>
                <w:sz w:val="26"/>
              </w:rPr>
              <w:t>Sposób wyboru projektów</w:t>
            </w:r>
          </w:p>
        </w:tc>
      </w:tr>
      <w:tr w:rsidR="003C1640" w14:paraId="1B09DB27" w14:textId="77777777">
        <w:tc>
          <w:tcPr>
            <w:tcW w:w="9062" w:type="dxa"/>
          </w:tcPr>
          <w:p w14:paraId="40BFD98D" w14:textId="77777777" w:rsidR="003C1640" w:rsidRDefault="001D5AE3">
            <w:pPr>
              <w:spacing w:before="60"/>
              <w:rPr>
                <w:b/>
                <w:sz w:val="26"/>
              </w:rPr>
            </w:pPr>
            <w:r>
              <w:rPr>
                <w:sz w:val="26"/>
              </w:rPr>
              <w:t>Konkurencyjny</w:t>
            </w:r>
          </w:p>
        </w:tc>
      </w:tr>
      <w:tr w:rsidR="003C1640" w14:paraId="1BC9F142" w14:textId="77777777">
        <w:tc>
          <w:tcPr>
            <w:tcW w:w="9062" w:type="dxa"/>
            <w:shd w:val="clear" w:color="auto" w:fill="F2F2F2" w:themeFill="light1" w:themeFillShade="F2"/>
          </w:tcPr>
          <w:p w14:paraId="64293458" w14:textId="77777777" w:rsidR="003C1640" w:rsidRDefault="001D5AE3">
            <w:pPr>
              <w:spacing w:before="60"/>
              <w:rPr>
                <w:b/>
                <w:sz w:val="26"/>
              </w:rPr>
            </w:pPr>
            <w:r>
              <w:rPr>
                <w:b/>
                <w:sz w:val="26"/>
              </w:rPr>
              <w:t>Realizacja instrumentów terytorialnych</w:t>
            </w:r>
          </w:p>
        </w:tc>
      </w:tr>
      <w:tr w:rsidR="003C1640" w14:paraId="050A1E60" w14:textId="77777777">
        <w:tc>
          <w:tcPr>
            <w:tcW w:w="9062" w:type="dxa"/>
          </w:tcPr>
          <w:p w14:paraId="2D3929EC" w14:textId="77777777" w:rsidR="003C1640" w:rsidRDefault="001D5AE3">
            <w:pPr>
              <w:spacing w:before="60"/>
              <w:rPr>
                <w:b/>
                <w:sz w:val="26"/>
              </w:rPr>
            </w:pPr>
            <w:r>
              <w:rPr>
                <w:sz w:val="26"/>
              </w:rPr>
              <w:t>Nie dotyczy</w:t>
            </w:r>
          </w:p>
        </w:tc>
      </w:tr>
      <w:tr w:rsidR="003C1640" w14:paraId="492470AB" w14:textId="77777777">
        <w:tc>
          <w:tcPr>
            <w:tcW w:w="9062" w:type="dxa"/>
            <w:shd w:val="clear" w:color="auto" w:fill="F2F2F2" w:themeFill="light1" w:themeFillShade="F2"/>
          </w:tcPr>
          <w:p w14:paraId="703C01F8" w14:textId="77777777" w:rsidR="003C1640" w:rsidRDefault="001D5AE3">
            <w:pPr>
              <w:spacing w:before="60"/>
              <w:rPr>
                <w:b/>
                <w:sz w:val="26"/>
              </w:rPr>
            </w:pPr>
            <w:r>
              <w:rPr>
                <w:b/>
                <w:sz w:val="26"/>
              </w:rPr>
              <w:lastRenderedPageBreak/>
              <w:t>Typ beneficjenta – ogólny</w:t>
            </w:r>
          </w:p>
        </w:tc>
      </w:tr>
      <w:tr w:rsidR="003C1640" w14:paraId="120BD870" w14:textId="77777777">
        <w:tc>
          <w:tcPr>
            <w:tcW w:w="9062" w:type="dxa"/>
          </w:tcPr>
          <w:p w14:paraId="1603276A" w14:textId="77777777" w:rsidR="003C1640" w:rsidRDefault="001D5AE3">
            <w:pPr>
              <w:spacing w:before="60"/>
              <w:rPr>
                <w:b/>
                <w:sz w:val="26"/>
              </w:rPr>
            </w:pPr>
            <w:r>
              <w:rPr>
                <w:sz w:val="26"/>
              </w:rPr>
              <w:t>Administracja publiczna, Organizacje społeczne i związki wyznaniowe, Partnerstwa, Przedsiębiorstwa, Służby publiczne</w:t>
            </w:r>
          </w:p>
        </w:tc>
      </w:tr>
      <w:tr w:rsidR="003C1640" w14:paraId="6AA49682" w14:textId="77777777">
        <w:tc>
          <w:tcPr>
            <w:tcW w:w="9062" w:type="dxa"/>
            <w:shd w:val="clear" w:color="auto" w:fill="F2F2F2" w:themeFill="light1" w:themeFillShade="F2"/>
          </w:tcPr>
          <w:p w14:paraId="6B7B0CBD" w14:textId="77777777" w:rsidR="003C1640" w:rsidRDefault="001D5AE3">
            <w:pPr>
              <w:spacing w:before="60"/>
              <w:rPr>
                <w:b/>
                <w:sz w:val="26"/>
              </w:rPr>
            </w:pPr>
            <w:r>
              <w:rPr>
                <w:b/>
                <w:sz w:val="26"/>
              </w:rPr>
              <w:t>Typ beneficjenta – szczegółowy</w:t>
            </w:r>
          </w:p>
        </w:tc>
      </w:tr>
      <w:tr w:rsidR="003C1640" w14:paraId="6EBF52AB" w14:textId="77777777">
        <w:tc>
          <w:tcPr>
            <w:tcW w:w="9062" w:type="dxa"/>
          </w:tcPr>
          <w:p w14:paraId="472EF023" w14:textId="77777777" w:rsidR="003C1640" w:rsidRDefault="001D5AE3">
            <w:pPr>
              <w:spacing w:before="60"/>
              <w:rPr>
                <w:b/>
                <w:sz w:val="26"/>
              </w:rPr>
            </w:pPr>
            <w:r>
              <w:rPr>
                <w:sz w:val="26"/>
              </w:rPr>
              <w:t>Centra aktywności lokalnej, Instytucje integracji i pomocy społecznej, Instytucje rynku pracy, Jednostki organizacyjne działające w imieniu jednostek samorządu terytorialnego, Jednostki Samorządu Terytorialnego, Kościoły i związki wyznaniowe, Lokalne Grupy Działania, MŚP, Niepubliczne podmioty integracji i pomocy społecznej, Organizacje pozarządowe, Partnerstwa instytucji pozarządowych, Partnerstwa Publiczno-Prywatne, Podmioty ekonomii społecznej, Podmioty świadczące usługi publiczne w ramach realizacji obo</w:t>
            </w:r>
            <w:r>
              <w:rPr>
                <w:sz w:val="26"/>
              </w:rPr>
              <w:t>wiązków własnych jednostek samorządu terytorialnego</w:t>
            </w:r>
          </w:p>
        </w:tc>
      </w:tr>
      <w:tr w:rsidR="003C1640" w14:paraId="11A931AF" w14:textId="77777777">
        <w:tc>
          <w:tcPr>
            <w:tcW w:w="9062" w:type="dxa"/>
            <w:shd w:val="clear" w:color="auto" w:fill="F2F2F2" w:themeFill="light1" w:themeFillShade="F2"/>
          </w:tcPr>
          <w:p w14:paraId="3CD34FCD" w14:textId="77777777" w:rsidR="003C1640" w:rsidRDefault="001D5AE3">
            <w:pPr>
              <w:spacing w:before="60"/>
              <w:rPr>
                <w:b/>
                <w:sz w:val="26"/>
              </w:rPr>
            </w:pPr>
            <w:r>
              <w:rPr>
                <w:b/>
                <w:sz w:val="26"/>
              </w:rPr>
              <w:t>Grupa docelowa</w:t>
            </w:r>
          </w:p>
        </w:tc>
      </w:tr>
      <w:tr w:rsidR="003C1640" w14:paraId="1687A956" w14:textId="77777777">
        <w:tc>
          <w:tcPr>
            <w:tcW w:w="9062" w:type="dxa"/>
          </w:tcPr>
          <w:p w14:paraId="22E3C19F" w14:textId="77777777" w:rsidR="003C1640" w:rsidRDefault="001D5AE3">
            <w:pPr>
              <w:spacing w:before="60"/>
              <w:rPr>
                <w:b/>
                <w:sz w:val="26"/>
              </w:rPr>
            </w:pPr>
            <w:r>
              <w:rPr>
                <w:sz w:val="26"/>
              </w:rPr>
              <w:t>osoby bez zatrudnienia, osoby bierne zawodowo, osoby długotrwale bezrobotne, osoby lub rodziny wykluczone społecznie, zagrożone ubóstwem lub wykluczeniem społecznym oraz ich otoczenie (m.in. rodzina, środowisko lokalne), osoby należące do społeczności marginalizowanych, w tym Romowie oraz ich dzieci, osoby z niepełnosprawnościami, osoby zagrożone ubóstwem i wykluczeniem społecznym, otoczenie pozostałych grup docelowych</w:t>
            </w:r>
          </w:p>
        </w:tc>
      </w:tr>
      <w:tr w:rsidR="003C1640" w14:paraId="2FCCAA56" w14:textId="77777777">
        <w:tc>
          <w:tcPr>
            <w:tcW w:w="9062" w:type="dxa"/>
            <w:shd w:val="clear" w:color="auto" w:fill="F2F2F2" w:themeFill="light1" w:themeFillShade="F2"/>
          </w:tcPr>
          <w:p w14:paraId="6D780109" w14:textId="77777777" w:rsidR="003C1640" w:rsidRDefault="001D5AE3">
            <w:pPr>
              <w:spacing w:before="60"/>
              <w:rPr>
                <w:b/>
                <w:sz w:val="26"/>
              </w:rPr>
            </w:pPr>
            <w:r>
              <w:rPr>
                <w:b/>
                <w:sz w:val="26"/>
              </w:rPr>
              <w:t>Słowa kluczowe</w:t>
            </w:r>
          </w:p>
        </w:tc>
      </w:tr>
      <w:tr w:rsidR="003C1640" w14:paraId="39020476" w14:textId="77777777">
        <w:tc>
          <w:tcPr>
            <w:tcW w:w="9062" w:type="dxa"/>
          </w:tcPr>
          <w:p w14:paraId="59AF66A7" w14:textId="77777777" w:rsidR="003C1640" w:rsidRDefault="001D5AE3">
            <w:pPr>
              <w:spacing w:before="60"/>
              <w:rPr>
                <w:b/>
                <w:sz w:val="26"/>
              </w:rPr>
            </w:pPr>
            <w:proofErr w:type="spellStart"/>
            <w:r>
              <w:rPr>
                <w:sz w:val="26"/>
              </w:rPr>
              <w:t>centra_integracji_społecznej_CIS</w:t>
            </w:r>
            <w:proofErr w:type="spellEnd"/>
            <w:r>
              <w:rPr>
                <w:sz w:val="26"/>
              </w:rPr>
              <w:t xml:space="preserve">, </w:t>
            </w:r>
            <w:proofErr w:type="spellStart"/>
            <w:r>
              <w:rPr>
                <w:sz w:val="26"/>
              </w:rPr>
              <w:t>integracja_społeczna</w:t>
            </w:r>
            <w:proofErr w:type="spellEnd"/>
            <w:r>
              <w:rPr>
                <w:sz w:val="26"/>
              </w:rPr>
              <w:t xml:space="preserve">, </w:t>
            </w:r>
            <w:proofErr w:type="spellStart"/>
            <w:r>
              <w:rPr>
                <w:sz w:val="26"/>
              </w:rPr>
              <w:t>kluby_integracji_społecznej_KIS</w:t>
            </w:r>
            <w:proofErr w:type="spellEnd"/>
            <w:r>
              <w:rPr>
                <w:sz w:val="26"/>
              </w:rPr>
              <w:t xml:space="preserve">, </w:t>
            </w:r>
            <w:proofErr w:type="spellStart"/>
            <w:r>
              <w:rPr>
                <w:sz w:val="26"/>
              </w:rPr>
              <w:t>osoby_z_niepełnosprawnościami</w:t>
            </w:r>
            <w:proofErr w:type="spellEnd"/>
            <w:r>
              <w:rPr>
                <w:sz w:val="26"/>
              </w:rPr>
              <w:t xml:space="preserve">, </w:t>
            </w:r>
            <w:proofErr w:type="spellStart"/>
            <w:r>
              <w:rPr>
                <w:sz w:val="26"/>
              </w:rPr>
              <w:t>terapia_zajęciowa</w:t>
            </w:r>
            <w:proofErr w:type="spellEnd"/>
            <w:r>
              <w:rPr>
                <w:sz w:val="26"/>
              </w:rPr>
              <w:t xml:space="preserve">, </w:t>
            </w:r>
            <w:proofErr w:type="spellStart"/>
            <w:r>
              <w:rPr>
                <w:sz w:val="26"/>
              </w:rPr>
              <w:t>włączenie_społeczne</w:t>
            </w:r>
            <w:proofErr w:type="spellEnd"/>
            <w:r>
              <w:rPr>
                <w:sz w:val="26"/>
              </w:rPr>
              <w:t xml:space="preserve">, </w:t>
            </w:r>
            <w:proofErr w:type="spellStart"/>
            <w:r>
              <w:rPr>
                <w:sz w:val="26"/>
              </w:rPr>
              <w:t>zakłady_aktywności_zawodowej_ZAZ</w:t>
            </w:r>
            <w:proofErr w:type="spellEnd"/>
          </w:p>
        </w:tc>
      </w:tr>
      <w:tr w:rsidR="003C1640" w14:paraId="3903FCE9" w14:textId="77777777">
        <w:tc>
          <w:tcPr>
            <w:tcW w:w="9062" w:type="dxa"/>
            <w:shd w:val="clear" w:color="auto" w:fill="F2F2F2" w:themeFill="light1" w:themeFillShade="F2"/>
          </w:tcPr>
          <w:p w14:paraId="1D71FD02" w14:textId="77777777" w:rsidR="003C1640" w:rsidRDefault="001D5AE3">
            <w:pPr>
              <w:spacing w:before="60"/>
              <w:rPr>
                <w:b/>
                <w:sz w:val="26"/>
              </w:rPr>
            </w:pPr>
            <w:r>
              <w:rPr>
                <w:b/>
                <w:sz w:val="26"/>
              </w:rPr>
              <w:t>Wielkość podmiotu (w przypadku przedsiębiorstw)</w:t>
            </w:r>
          </w:p>
        </w:tc>
      </w:tr>
      <w:tr w:rsidR="003C1640" w14:paraId="4934D3F2" w14:textId="77777777">
        <w:tc>
          <w:tcPr>
            <w:tcW w:w="9062" w:type="dxa"/>
          </w:tcPr>
          <w:p w14:paraId="690A3F8C" w14:textId="77777777" w:rsidR="003C1640" w:rsidRDefault="001D5AE3">
            <w:pPr>
              <w:spacing w:before="60"/>
              <w:rPr>
                <w:b/>
                <w:sz w:val="26"/>
              </w:rPr>
            </w:pPr>
            <w:r>
              <w:rPr>
                <w:sz w:val="26"/>
              </w:rPr>
              <w:t>Małe, Średnie</w:t>
            </w:r>
          </w:p>
        </w:tc>
      </w:tr>
      <w:tr w:rsidR="003C1640" w14:paraId="2F16E033" w14:textId="77777777">
        <w:tc>
          <w:tcPr>
            <w:tcW w:w="9062" w:type="dxa"/>
            <w:shd w:val="clear" w:color="auto" w:fill="F2F2F2" w:themeFill="light1" w:themeFillShade="F2"/>
          </w:tcPr>
          <w:p w14:paraId="0AB3CEF2" w14:textId="77777777" w:rsidR="003C1640" w:rsidRDefault="001D5AE3">
            <w:pPr>
              <w:spacing w:before="60"/>
              <w:rPr>
                <w:b/>
                <w:sz w:val="26"/>
              </w:rPr>
            </w:pPr>
            <w:r>
              <w:rPr>
                <w:b/>
                <w:sz w:val="26"/>
              </w:rPr>
              <w:t>Kryteria wyboru projektów</w:t>
            </w:r>
          </w:p>
        </w:tc>
      </w:tr>
      <w:tr w:rsidR="003C1640" w14:paraId="750476F1" w14:textId="77777777">
        <w:tc>
          <w:tcPr>
            <w:tcW w:w="9062" w:type="dxa"/>
          </w:tcPr>
          <w:p w14:paraId="1BA3C68B" w14:textId="77777777" w:rsidR="003C1640" w:rsidRDefault="001D5AE3">
            <w:pPr>
              <w:spacing w:before="60"/>
              <w:rPr>
                <w:b/>
                <w:sz w:val="26"/>
              </w:rPr>
            </w:pPr>
            <w:r>
              <w:rPr>
                <w:sz w:val="26"/>
              </w:rPr>
              <w:lastRenderedPageBreak/>
              <w:t>https://funduszeue.podkarpackie.pl/szczegoly-programu/prawo-i-dokumenty/kryteria-wyboru-projektow</w:t>
            </w:r>
          </w:p>
        </w:tc>
      </w:tr>
      <w:tr w:rsidR="003C1640" w14:paraId="7CC86307" w14:textId="77777777">
        <w:tc>
          <w:tcPr>
            <w:tcW w:w="9062" w:type="dxa"/>
            <w:shd w:val="clear" w:color="auto" w:fill="F2F2F2" w:themeFill="light1" w:themeFillShade="F2"/>
          </w:tcPr>
          <w:p w14:paraId="47540173" w14:textId="77777777" w:rsidR="003C1640" w:rsidRDefault="001D5AE3">
            <w:pPr>
              <w:spacing w:before="60"/>
              <w:rPr>
                <w:b/>
                <w:sz w:val="26"/>
              </w:rPr>
            </w:pPr>
            <w:r>
              <w:rPr>
                <w:b/>
                <w:sz w:val="26"/>
              </w:rPr>
              <w:t>Wskaźniki produktu</w:t>
            </w:r>
          </w:p>
        </w:tc>
      </w:tr>
      <w:tr w:rsidR="003C1640" w14:paraId="4C8127D2" w14:textId="77777777">
        <w:tc>
          <w:tcPr>
            <w:tcW w:w="9062" w:type="dxa"/>
          </w:tcPr>
          <w:p w14:paraId="2E8C03F9" w14:textId="77777777" w:rsidR="003C1640" w:rsidRDefault="001D5AE3">
            <w:pPr>
              <w:spacing w:before="60"/>
              <w:rPr>
                <w:b/>
                <w:sz w:val="26"/>
              </w:rPr>
            </w:pPr>
            <w:r>
              <w:rPr>
                <w:sz w:val="26"/>
              </w:rPr>
              <w:t>WLWK-PL0CO02 - Liczba obiektów dostosowanych do potrzeb osób z niepełnosprawnościami</w:t>
            </w:r>
          </w:p>
        </w:tc>
      </w:tr>
      <w:tr w:rsidR="003C1640" w14:paraId="12B54AB9" w14:textId="77777777">
        <w:tc>
          <w:tcPr>
            <w:tcW w:w="9062" w:type="dxa"/>
          </w:tcPr>
          <w:p w14:paraId="11E17E41"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39022849" w14:textId="77777777">
        <w:tc>
          <w:tcPr>
            <w:tcW w:w="9062" w:type="dxa"/>
          </w:tcPr>
          <w:p w14:paraId="50005D25" w14:textId="77777777" w:rsidR="003C1640" w:rsidRDefault="001D5AE3">
            <w:pPr>
              <w:spacing w:before="60"/>
              <w:rPr>
                <w:sz w:val="26"/>
              </w:rPr>
            </w:pPr>
            <w:r>
              <w:rPr>
                <w:sz w:val="26"/>
              </w:rPr>
              <w:t>WLWK-EECO02 - Liczba osób bezrobotnych, w tym długotrwale bezrobotnych, objętych wsparciem w programie</w:t>
            </w:r>
          </w:p>
        </w:tc>
      </w:tr>
      <w:tr w:rsidR="003C1640" w14:paraId="2E6CF427" w14:textId="77777777">
        <w:tc>
          <w:tcPr>
            <w:tcW w:w="9062" w:type="dxa"/>
          </w:tcPr>
          <w:p w14:paraId="22D05C2D" w14:textId="77777777" w:rsidR="003C1640" w:rsidRDefault="001D5AE3">
            <w:pPr>
              <w:spacing w:before="60"/>
              <w:rPr>
                <w:sz w:val="26"/>
              </w:rPr>
            </w:pPr>
            <w:r>
              <w:rPr>
                <w:sz w:val="26"/>
              </w:rPr>
              <w:t>WLWK-EECO04 - Liczba osób biernych zawodowo objętych wsparciem w programie</w:t>
            </w:r>
          </w:p>
        </w:tc>
      </w:tr>
      <w:tr w:rsidR="003C1640" w14:paraId="2677C1F6" w14:textId="77777777">
        <w:tc>
          <w:tcPr>
            <w:tcW w:w="9062" w:type="dxa"/>
          </w:tcPr>
          <w:p w14:paraId="24DF52C9" w14:textId="77777777" w:rsidR="003C1640" w:rsidRDefault="001D5AE3">
            <w:pPr>
              <w:spacing w:before="60"/>
              <w:rPr>
                <w:sz w:val="26"/>
              </w:rPr>
            </w:pPr>
            <w:r>
              <w:rPr>
                <w:sz w:val="26"/>
              </w:rPr>
              <w:t>WLWK-EECO03 - Liczba osób długotrwale bezrobotnych objętych wsparciem w programie</w:t>
            </w:r>
          </w:p>
        </w:tc>
      </w:tr>
      <w:tr w:rsidR="003C1640" w14:paraId="779000EB" w14:textId="77777777">
        <w:tc>
          <w:tcPr>
            <w:tcW w:w="9062" w:type="dxa"/>
          </w:tcPr>
          <w:p w14:paraId="5B58C525"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5176CFE1" w14:textId="77777777">
        <w:tc>
          <w:tcPr>
            <w:tcW w:w="9062" w:type="dxa"/>
          </w:tcPr>
          <w:p w14:paraId="6A802776" w14:textId="77777777" w:rsidR="003C1640" w:rsidRDefault="001D5AE3">
            <w:pPr>
              <w:spacing w:before="60"/>
              <w:rPr>
                <w:sz w:val="26"/>
              </w:rPr>
            </w:pPr>
            <w:r>
              <w:rPr>
                <w:sz w:val="26"/>
              </w:rPr>
              <w:t>WLWK-EECO14 - Liczba osób obcego pochodzenia objętych wsparciem w programie</w:t>
            </w:r>
          </w:p>
        </w:tc>
      </w:tr>
      <w:tr w:rsidR="003C1640" w14:paraId="032ACDE1" w14:textId="77777777">
        <w:tc>
          <w:tcPr>
            <w:tcW w:w="9062" w:type="dxa"/>
          </w:tcPr>
          <w:p w14:paraId="5611C7CC"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69E72B36" w14:textId="77777777">
        <w:tc>
          <w:tcPr>
            <w:tcW w:w="9062" w:type="dxa"/>
          </w:tcPr>
          <w:p w14:paraId="1C28F261" w14:textId="77777777" w:rsidR="003C1640" w:rsidRDefault="001D5AE3">
            <w:pPr>
              <w:spacing w:before="60"/>
              <w:rPr>
                <w:sz w:val="26"/>
              </w:rPr>
            </w:pPr>
            <w:r>
              <w:rPr>
                <w:sz w:val="26"/>
              </w:rPr>
              <w:t>WLWK-EECO13 - Liczba osób z krajów trzecich objętych wsparciem w programie</w:t>
            </w:r>
          </w:p>
        </w:tc>
      </w:tr>
      <w:tr w:rsidR="003C1640" w14:paraId="7563574B" w14:textId="77777777">
        <w:tc>
          <w:tcPr>
            <w:tcW w:w="9062" w:type="dxa"/>
          </w:tcPr>
          <w:p w14:paraId="64719B65" w14:textId="77777777" w:rsidR="003C1640" w:rsidRDefault="001D5AE3">
            <w:pPr>
              <w:spacing w:before="60"/>
              <w:rPr>
                <w:sz w:val="26"/>
              </w:rPr>
            </w:pPr>
            <w:r>
              <w:rPr>
                <w:sz w:val="26"/>
              </w:rPr>
              <w:t>WLWK-EECO12 - Liczba osób z niepełnosprawnościami objętych wsparciem w programie</w:t>
            </w:r>
          </w:p>
        </w:tc>
      </w:tr>
      <w:tr w:rsidR="003C1640" w14:paraId="73353390" w14:textId="77777777">
        <w:tc>
          <w:tcPr>
            <w:tcW w:w="9062" w:type="dxa"/>
          </w:tcPr>
          <w:p w14:paraId="7F18BDC5"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5DB60F7F" w14:textId="77777777">
        <w:tc>
          <w:tcPr>
            <w:tcW w:w="9062" w:type="dxa"/>
            <w:shd w:val="clear" w:color="auto" w:fill="F2F2F2" w:themeFill="light1" w:themeFillShade="F2"/>
          </w:tcPr>
          <w:p w14:paraId="5B080509" w14:textId="77777777" w:rsidR="003C1640" w:rsidRDefault="001D5AE3">
            <w:pPr>
              <w:spacing w:before="60"/>
              <w:rPr>
                <w:b/>
                <w:sz w:val="26"/>
              </w:rPr>
            </w:pPr>
            <w:r>
              <w:rPr>
                <w:b/>
                <w:sz w:val="26"/>
              </w:rPr>
              <w:t>Wskaźniki rezultatu</w:t>
            </w:r>
          </w:p>
        </w:tc>
      </w:tr>
      <w:tr w:rsidR="003C1640" w14:paraId="6179523D" w14:textId="77777777">
        <w:tc>
          <w:tcPr>
            <w:tcW w:w="9062" w:type="dxa"/>
          </w:tcPr>
          <w:p w14:paraId="2C7D6430" w14:textId="77777777" w:rsidR="003C1640" w:rsidRDefault="001D5AE3">
            <w:pPr>
              <w:spacing w:before="60"/>
              <w:rPr>
                <w:b/>
                <w:sz w:val="26"/>
              </w:rPr>
            </w:pPr>
            <w:r>
              <w:rPr>
                <w:sz w:val="26"/>
              </w:rPr>
              <w:t>WLWK-EECR03 - Liczba osób, które uzyskały kwalifikacje po opuszczeniu programu</w:t>
            </w:r>
          </w:p>
        </w:tc>
      </w:tr>
      <w:tr w:rsidR="003C1640" w14:paraId="7E94CDA4" w14:textId="77777777">
        <w:tc>
          <w:tcPr>
            <w:tcW w:w="9062" w:type="dxa"/>
          </w:tcPr>
          <w:p w14:paraId="0654CEF9" w14:textId="77777777" w:rsidR="003C1640" w:rsidRDefault="001D5AE3">
            <w:pPr>
              <w:spacing w:before="60"/>
              <w:rPr>
                <w:sz w:val="26"/>
              </w:rPr>
            </w:pPr>
            <w:r>
              <w:rPr>
                <w:sz w:val="26"/>
              </w:rPr>
              <w:lastRenderedPageBreak/>
              <w:t>WLWK-PLHILCR01 - Liczba osób, których sytuacja społeczna uległa poprawie po opuszczeniu programu</w:t>
            </w:r>
          </w:p>
        </w:tc>
      </w:tr>
      <w:tr w:rsidR="003C1640" w14:paraId="3CCE469C" w14:textId="77777777">
        <w:tc>
          <w:tcPr>
            <w:tcW w:w="9062" w:type="dxa"/>
          </w:tcPr>
          <w:p w14:paraId="2DA20CB5" w14:textId="77777777" w:rsidR="003C1640" w:rsidRDefault="001D5AE3">
            <w:pPr>
              <w:spacing w:before="60"/>
              <w:rPr>
                <w:sz w:val="26"/>
              </w:rPr>
            </w:pPr>
            <w:r>
              <w:rPr>
                <w:sz w:val="26"/>
              </w:rPr>
              <w:t>WLWK-EECR01 - Liczba osób poszukujących pracy po opuszczeniu programu</w:t>
            </w:r>
          </w:p>
        </w:tc>
      </w:tr>
      <w:tr w:rsidR="003C1640" w14:paraId="166C3F16" w14:textId="77777777">
        <w:tc>
          <w:tcPr>
            <w:tcW w:w="9062" w:type="dxa"/>
          </w:tcPr>
          <w:p w14:paraId="507793C1"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51BCFF04" w14:textId="77777777" w:rsidR="003C1640" w:rsidRDefault="003C1640">
      <w:pPr>
        <w:rPr>
          <w:b/>
        </w:rPr>
      </w:pPr>
    </w:p>
    <w:p w14:paraId="5A9015FE"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3146C533" w14:textId="77777777">
        <w:tc>
          <w:tcPr>
            <w:tcW w:w="9062" w:type="dxa"/>
            <w:shd w:val="clear" w:color="auto" w:fill="D9D9D9" w:themeFill="light1" w:themeFillShade="D9"/>
          </w:tcPr>
          <w:p w14:paraId="64A88D6F" w14:textId="77777777" w:rsidR="003C1640" w:rsidRDefault="001D5AE3">
            <w:pPr>
              <w:spacing w:before="60"/>
              <w:rPr>
                <w:b/>
                <w:sz w:val="28"/>
              </w:rPr>
            </w:pPr>
            <w:r>
              <w:rPr>
                <w:b/>
                <w:sz w:val="28"/>
              </w:rPr>
              <w:t>Kod i nazwa działania</w:t>
            </w:r>
          </w:p>
        </w:tc>
      </w:tr>
      <w:tr w:rsidR="003C1640" w14:paraId="654B5173" w14:textId="77777777">
        <w:tc>
          <w:tcPr>
            <w:tcW w:w="9062" w:type="dxa"/>
          </w:tcPr>
          <w:p w14:paraId="03080242" w14:textId="77777777" w:rsidR="003C1640" w:rsidRDefault="001D5AE3">
            <w:pPr>
              <w:pStyle w:val="Nagwek3"/>
              <w:spacing w:after="120"/>
            </w:pPr>
            <w:bookmarkStart w:id="49" w:name="_Toc216778777"/>
            <w:r>
              <w:rPr>
                <w:rFonts w:ascii="Calibri" w:hAnsi="Calibri" w:cs="Calibri"/>
                <w:sz w:val="32"/>
              </w:rPr>
              <w:t>Działanie FEPK.07.16 Ekonomia społeczna</w:t>
            </w:r>
            <w:bookmarkEnd w:id="49"/>
          </w:p>
        </w:tc>
      </w:tr>
      <w:tr w:rsidR="003C1640" w14:paraId="02A63BF6" w14:textId="77777777">
        <w:tc>
          <w:tcPr>
            <w:tcW w:w="9062" w:type="dxa"/>
            <w:shd w:val="clear" w:color="auto" w:fill="F2F2F2" w:themeFill="light1" w:themeFillShade="F2"/>
          </w:tcPr>
          <w:p w14:paraId="1580A0D1" w14:textId="77777777" w:rsidR="003C1640" w:rsidRDefault="001D5AE3">
            <w:pPr>
              <w:spacing w:before="60"/>
              <w:rPr>
                <w:b/>
                <w:sz w:val="26"/>
              </w:rPr>
            </w:pPr>
            <w:r>
              <w:rPr>
                <w:b/>
                <w:sz w:val="26"/>
              </w:rPr>
              <w:t>Cel szczegółowy</w:t>
            </w:r>
          </w:p>
        </w:tc>
      </w:tr>
      <w:tr w:rsidR="003C1640" w14:paraId="278876D7" w14:textId="77777777">
        <w:tc>
          <w:tcPr>
            <w:tcW w:w="9062" w:type="dxa"/>
          </w:tcPr>
          <w:p w14:paraId="3E56EB2A" w14:textId="77777777" w:rsidR="003C1640" w:rsidRDefault="001D5AE3">
            <w:pPr>
              <w:spacing w:before="60"/>
              <w:rPr>
                <w:b/>
                <w:sz w:val="26"/>
              </w:rPr>
            </w:pPr>
            <w:r>
              <w:rPr>
                <w:sz w:val="26"/>
              </w:rPr>
              <w:t>EFS+.CP4.H - Wspieranie aktywnego włączenia społecznego w celu promowania równości szans, niedyskryminacji i aktywnego uczestnictwa, oraz zwiększanie zdolności do zatrudnienia, w szczególności grup w niekorzystnej sytuacji</w:t>
            </w:r>
          </w:p>
        </w:tc>
      </w:tr>
      <w:tr w:rsidR="003C1640" w14:paraId="79F4FB26" w14:textId="77777777">
        <w:tc>
          <w:tcPr>
            <w:tcW w:w="9062" w:type="dxa"/>
            <w:shd w:val="clear" w:color="auto" w:fill="F2F2F2" w:themeFill="light1" w:themeFillShade="F2"/>
          </w:tcPr>
          <w:p w14:paraId="3943D2A6" w14:textId="77777777" w:rsidR="003C1640" w:rsidRDefault="001D5AE3">
            <w:pPr>
              <w:spacing w:before="60"/>
              <w:rPr>
                <w:b/>
                <w:sz w:val="26"/>
              </w:rPr>
            </w:pPr>
            <w:r>
              <w:rPr>
                <w:b/>
                <w:sz w:val="26"/>
              </w:rPr>
              <w:t>Instytucja Pośrednicząca</w:t>
            </w:r>
          </w:p>
        </w:tc>
      </w:tr>
      <w:tr w:rsidR="003C1640" w14:paraId="1ADD7C33" w14:textId="77777777">
        <w:tc>
          <w:tcPr>
            <w:tcW w:w="9062" w:type="dxa"/>
          </w:tcPr>
          <w:p w14:paraId="4653E0A2" w14:textId="77777777" w:rsidR="003C1640" w:rsidRDefault="001D5AE3">
            <w:pPr>
              <w:spacing w:before="60"/>
              <w:rPr>
                <w:b/>
                <w:sz w:val="26"/>
              </w:rPr>
            </w:pPr>
            <w:r>
              <w:rPr>
                <w:sz w:val="26"/>
              </w:rPr>
              <w:t>Wojewódzki Urząd Pracy w Rzeszowie</w:t>
            </w:r>
          </w:p>
        </w:tc>
      </w:tr>
      <w:tr w:rsidR="003C1640" w14:paraId="164F7369" w14:textId="77777777">
        <w:tc>
          <w:tcPr>
            <w:tcW w:w="9062" w:type="dxa"/>
            <w:shd w:val="clear" w:color="auto" w:fill="F2F2F2" w:themeFill="light1" w:themeFillShade="F2"/>
          </w:tcPr>
          <w:p w14:paraId="3DF25FBC" w14:textId="77777777" w:rsidR="003C1640" w:rsidRDefault="001D5AE3">
            <w:pPr>
              <w:spacing w:before="60"/>
              <w:rPr>
                <w:b/>
                <w:sz w:val="26"/>
              </w:rPr>
            </w:pPr>
            <w:r>
              <w:rPr>
                <w:b/>
                <w:sz w:val="26"/>
              </w:rPr>
              <w:t>Wysokość alokacji ogółem (EUR)</w:t>
            </w:r>
          </w:p>
        </w:tc>
      </w:tr>
      <w:tr w:rsidR="003C1640" w14:paraId="26DF1C10" w14:textId="77777777">
        <w:tc>
          <w:tcPr>
            <w:tcW w:w="9062" w:type="dxa"/>
          </w:tcPr>
          <w:p w14:paraId="010B3AE5" w14:textId="77777777" w:rsidR="003C1640" w:rsidRDefault="001D5AE3">
            <w:pPr>
              <w:spacing w:before="60"/>
              <w:rPr>
                <w:b/>
                <w:sz w:val="26"/>
              </w:rPr>
            </w:pPr>
            <w:r>
              <w:rPr>
                <w:sz w:val="26"/>
              </w:rPr>
              <w:t>27 058 824,00</w:t>
            </w:r>
          </w:p>
        </w:tc>
      </w:tr>
      <w:tr w:rsidR="003C1640" w14:paraId="531C6BC4" w14:textId="77777777">
        <w:tc>
          <w:tcPr>
            <w:tcW w:w="9062" w:type="dxa"/>
            <w:shd w:val="clear" w:color="auto" w:fill="F2F2F2" w:themeFill="light1" w:themeFillShade="F2"/>
          </w:tcPr>
          <w:p w14:paraId="5844667B" w14:textId="77777777" w:rsidR="003C1640" w:rsidRDefault="001D5AE3">
            <w:pPr>
              <w:spacing w:before="60"/>
              <w:rPr>
                <w:b/>
                <w:sz w:val="26"/>
              </w:rPr>
            </w:pPr>
            <w:r>
              <w:rPr>
                <w:b/>
                <w:sz w:val="26"/>
              </w:rPr>
              <w:t>Wysokość alokacji UE (EUR)</w:t>
            </w:r>
          </w:p>
        </w:tc>
      </w:tr>
      <w:tr w:rsidR="003C1640" w14:paraId="4DEB1E06" w14:textId="77777777">
        <w:tc>
          <w:tcPr>
            <w:tcW w:w="9062" w:type="dxa"/>
          </w:tcPr>
          <w:p w14:paraId="045F0FBB" w14:textId="77777777" w:rsidR="003C1640" w:rsidRDefault="001D5AE3">
            <w:pPr>
              <w:spacing w:before="60"/>
              <w:rPr>
                <w:b/>
                <w:sz w:val="26"/>
              </w:rPr>
            </w:pPr>
            <w:r>
              <w:rPr>
                <w:sz w:val="26"/>
              </w:rPr>
              <w:t>23 000 000,00</w:t>
            </w:r>
          </w:p>
        </w:tc>
      </w:tr>
      <w:tr w:rsidR="003C1640" w14:paraId="1DCB854F" w14:textId="77777777">
        <w:tc>
          <w:tcPr>
            <w:tcW w:w="9062" w:type="dxa"/>
            <w:shd w:val="clear" w:color="auto" w:fill="F2F2F2" w:themeFill="light1" w:themeFillShade="F2"/>
          </w:tcPr>
          <w:p w14:paraId="4FEBA2A5" w14:textId="77777777" w:rsidR="003C1640" w:rsidRDefault="001D5AE3">
            <w:pPr>
              <w:spacing w:before="60"/>
              <w:rPr>
                <w:b/>
                <w:sz w:val="26"/>
              </w:rPr>
            </w:pPr>
            <w:r>
              <w:rPr>
                <w:b/>
                <w:sz w:val="26"/>
              </w:rPr>
              <w:t>Zakres interwencji</w:t>
            </w:r>
          </w:p>
        </w:tc>
      </w:tr>
      <w:tr w:rsidR="003C1640" w14:paraId="7D304892" w14:textId="77777777">
        <w:tc>
          <w:tcPr>
            <w:tcW w:w="9062" w:type="dxa"/>
          </w:tcPr>
          <w:p w14:paraId="23C5FAB9" w14:textId="77777777" w:rsidR="003C1640" w:rsidRDefault="001D5AE3">
            <w:pPr>
              <w:spacing w:before="60"/>
              <w:rPr>
                <w:b/>
                <w:sz w:val="26"/>
              </w:rPr>
            </w:pPr>
            <w:r>
              <w:rPr>
                <w:sz w:val="26"/>
              </w:rPr>
              <w:t>138 - Wsparcie na rzecz ekonomii społecznej i przedsiębiorstw społecznych</w:t>
            </w:r>
          </w:p>
        </w:tc>
      </w:tr>
      <w:tr w:rsidR="003C1640" w14:paraId="4ADC90FE" w14:textId="77777777">
        <w:tblPrEx>
          <w:shd w:val="clear" w:color="auto" w:fill="F2F2F2" w:themeFill="light1" w:themeFillShade="F2"/>
        </w:tblPrEx>
        <w:tc>
          <w:tcPr>
            <w:tcW w:w="9062" w:type="dxa"/>
            <w:shd w:val="clear" w:color="auto" w:fill="F2F2F2" w:themeFill="light1" w:themeFillShade="F2"/>
          </w:tcPr>
          <w:p w14:paraId="405D002D" w14:textId="77777777" w:rsidR="003C1640" w:rsidRDefault="001D5AE3">
            <w:pPr>
              <w:spacing w:before="60" w:after="240"/>
              <w:rPr>
                <w:b/>
                <w:sz w:val="26"/>
              </w:rPr>
            </w:pPr>
            <w:r>
              <w:rPr>
                <w:b/>
                <w:sz w:val="26"/>
              </w:rPr>
              <w:t>Opis działania</w:t>
            </w:r>
          </w:p>
        </w:tc>
      </w:tr>
      <w:tr w:rsidR="003C1640" w14:paraId="1ACBC50F" w14:textId="77777777">
        <w:tc>
          <w:tcPr>
            <w:tcW w:w="9062" w:type="dxa"/>
          </w:tcPr>
          <w:p w14:paraId="0AB34787" w14:textId="77777777" w:rsidR="003C1640" w:rsidRDefault="001D5AE3">
            <w:pPr>
              <w:spacing w:before="60"/>
              <w:rPr>
                <w:sz w:val="26"/>
              </w:rPr>
            </w:pPr>
            <w:r>
              <w:lastRenderedPageBreak/>
              <w:br/>
            </w:r>
            <w:r>
              <w:rPr>
                <w:sz w:val="26"/>
              </w:rPr>
              <w:t>Typy projektów:</w:t>
            </w:r>
            <w:r>
              <w:br/>
            </w:r>
            <w:r>
              <w:rPr>
                <w:sz w:val="26"/>
              </w:rPr>
              <w:t>1. Bezzwrotne wsparcie finansowe na utworzenie i utrzymanie nowych miejsc pracy w Przedsiębiorstwach Społecznych (PS).</w:t>
            </w:r>
            <w:r>
              <w:br/>
            </w:r>
            <w:r>
              <w:rPr>
                <w:sz w:val="26"/>
              </w:rPr>
              <w:t>2. Realizacja usług animacyjnych i inkubacyjnych dla PS realizowanych w systemie popytowym.</w:t>
            </w:r>
            <w:r>
              <w:br/>
            </w:r>
            <w:r>
              <w:rPr>
                <w:sz w:val="26"/>
              </w:rPr>
              <w:t>3. Realizacja działań reintegracyjnych podejmowanych w PS, w tym wsparcie w opracowaniu i realizacji indywidualnych planów reintegracyjnych dla pracowników PS zagrożonych wykluczeniem społecznym.</w:t>
            </w:r>
            <w:r>
              <w:br/>
            </w:r>
            <w:r>
              <w:rPr>
                <w:sz w:val="26"/>
              </w:rPr>
              <w:t>4. Realizacja usług wzmacniających potencjał Podmiotów Ekonomii Społecznej (PES) / Przedsiębiorstwach Spo</w:t>
            </w:r>
            <w:r>
              <w:rPr>
                <w:sz w:val="26"/>
              </w:rPr>
              <w:t>łecznych (PS) (w szczególności za pośrednictwem Bazy Usług Rozwojowych (BUR)) obejmujących m.in.:</w:t>
            </w:r>
            <w:r>
              <w:br/>
            </w:r>
            <w:r>
              <w:rPr>
                <w:sz w:val="26"/>
              </w:rPr>
              <w:t>a) wsparcie doradcze, szkoleniowe, edukacyjne i biznesowe realizowane na rzecz PES/PS i ich pracowników zaprojektowane zgodnie z oczekiwaniami i zdiagnozowanymi potrzebami w celu wzmocnienia ich potencjału, konkurencyjności i zdolności adaptacyjnych w zmieniających się warunkach gospodarczych, wspomagające proces zmiany, w tym przekształcenia profilu działalności przedsiębiorstwa,</w:t>
            </w:r>
            <w:r>
              <w:br/>
            </w:r>
            <w:r>
              <w:rPr>
                <w:sz w:val="26"/>
              </w:rPr>
              <w:t>b) optymalizację procesów zarz</w:t>
            </w:r>
            <w:r>
              <w:rPr>
                <w:sz w:val="26"/>
              </w:rPr>
              <w:t>ądzania oraz budowania strategii rozwoju przedsiębiorstwa.</w:t>
            </w:r>
            <w:r>
              <w:br/>
            </w:r>
            <w:r>
              <w:rPr>
                <w:sz w:val="26"/>
              </w:rPr>
              <w:t>Limity i ograniczenia:</w:t>
            </w:r>
            <w:r>
              <w:br/>
            </w:r>
            <w:r>
              <w:rPr>
                <w:sz w:val="26"/>
              </w:rPr>
              <w:t>Instytucja Zarządzająca na etapie ogłoszenia regulaminu wyboru może wprowadzić dodatkowe wymagania.</w:t>
            </w:r>
            <w:r>
              <w:br/>
            </w:r>
            <w:r>
              <w:rPr>
                <w:sz w:val="26"/>
              </w:rPr>
              <w:t>1. Przedsięwzięcia w tym działaniu mają przyczynić się do dalszego rozwoju i wzmocnienia potencjału sektora ekonomii społecznej zgodnie z ustawą z dnia 5 sierpnia 2022 r. o ekonomii społecznej oraz założeniami Krajowego Programu Rozwoju Ekonomii Społecznej do 2030 roku. Ekonomia Solidarności Społecznej (KPRES).</w:t>
            </w:r>
            <w:r>
              <w:br/>
            </w:r>
            <w:r>
              <w:rPr>
                <w:sz w:val="26"/>
              </w:rPr>
              <w:t>2. Realizacja wsp</w:t>
            </w:r>
            <w:r>
              <w:rPr>
                <w:sz w:val="26"/>
              </w:rPr>
              <w:t>arcia jest zgodna z Wytycznymi dotyczącymi realizacji projektów z udziałem środków Europejskiego Funduszu Społecznego Plus w regionalnych programach na lata 2021–2027 w przedmiotowym zakresie.</w:t>
            </w:r>
            <w:r>
              <w:br/>
            </w:r>
            <w:r>
              <w:rPr>
                <w:sz w:val="26"/>
              </w:rPr>
              <w:t xml:space="preserve">3. OWES współpracuje z ROPS w Rzeszowie w zakresie promocji i rozwoju ES w regionie podejmowanej zarówno w ramach projektów OWES jak i zadań ROPS w ramach regionalnej koordynacji rozwoju ekonomii społecznej (zgodnie z zapisami określonymi w pkt. 31 podrozdziału 4.4 w/w Wytycznych).  </w:t>
            </w:r>
            <w:r>
              <w:br/>
            </w:r>
            <w:r>
              <w:rPr>
                <w:sz w:val="26"/>
              </w:rPr>
              <w:lastRenderedPageBreak/>
              <w:t>4. OWES prowadzi na swojej stronie</w:t>
            </w:r>
            <w:r>
              <w:rPr>
                <w:sz w:val="26"/>
              </w:rPr>
              <w:t xml:space="preserve"> internetowej na bieżąco aktualizowaną listę podmiotów, które otrzymały wsparcie finansowe na utworzenie i utrzymanie miejsca pracy w PS wraz z informacją o dacie przyznania tego wsparcia i jego zakresie.</w:t>
            </w:r>
            <w:r>
              <w:br/>
            </w:r>
            <w:r>
              <w:rPr>
                <w:sz w:val="26"/>
              </w:rPr>
              <w:t>5. Wkład własny stanowi minimum 5% wydatków kwalifikowalnych, dotyczących wyłącznie części budżetu projektu pomniejszonego o środki przekazywane przez beneficjentów na tworzenie i utrzymanie miejsc pracy (objęte stawką jednostkową).</w:t>
            </w:r>
            <w:r>
              <w:br/>
            </w:r>
            <w:r>
              <w:rPr>
                <w:sz w:val="26"/>
              </w:rPr>
              <w:t>6. Projekty w ramach niniejszego działania mogą być realizowane jako proje</w:t>
            </w:r>
            <w:r>
              <w:rPr>
                <w:sz w:val="26"/>
              </w:rPr>
              <w:t xml:space="preserve">kty partnerskie w rozumieniu art. 39 ustawy z dnia 28 kwietnia  2022 r. o zasadach realizacji zadań finansowanych ze środków europejskich w perspektywie finansowej 2021–2027. </w:t>
            </w:r>
          </w:p>
        </w:tc>
      </w:tr>
      <w:tr w:rsidR="003C1640" w14:paraId="21571A77" w14:textId="77777777">
        <w:tc>
          <w:tcPr>
            <w:tcW w:w="9062" w:type="dxa"/>
            <w:shd w:val="clear" w:color="auto" w:fill="F2F2F2" w:themeFill="light1" w:themeFillShade="F2"/>
          </w:tcPr>
          <w:p w14:paraId="1653A113" w14:textId="77777777" w:rsidR="003C1640" w:rsidRDefault="001D5AE3">
            <w:pPr>
              <w:spacing w:before="60"/>
              <w:rPr>
                <w:b/>
                <w:sz w:val="26"/>
              </w:rPr>
            </w:pPr>
            <w:r>
              <w:rPr>
                <w:b/>
                <w:sz w:val="26"/>
              </w:rPr>
              <w:lastRenderedPageBreak/>
              <w:t>Maksymalny % poziom dofinansowania UE w projekcie</w:t>
            </w:r>
          </w:p>
        </w:tc>
      </w:tr>
      <w:tr w:rsidR="003C1640" w14:paraId="602CD61B" w14:textId="77777777">
        <w:tc>
          <w:tcPr>
            <w:tcW w:w="9062" w:type="dxa"/>
          </w:tcPr>
          <w:p w14:paraId="259F026D" w14:textId="77777777" w:rsidR="003C1640" w:rsidRDefault="001D5AE3">
            <w:pPr>
              <w:spacing w:before="60"/>
              <w:rPr>
                <w:b/>
                <w:sz w:val="26"/>
              </w:rPr>
            </w:pPr>
            <w:r>
              <w:rPr>
                <w:sz w:val="26"/>
              </w:rPr>
              <w:t>85</w:t>
            </w:r>
          </w:p>
        </w:tc>
      </w:tr>
      <w:tr w:rsidR="003C1640" w14:paraId="3908CE05" w14:textId="77777777">
        <w:tc>
          <w:tcPr>
            <w:tcW w:w="9062" w:type="dxa"/>
            <w:shd w:val="clear" w:color="auto" w:fill="F2F2F2" w:themeFill="light1" w:themeFillShade="F2"/>
          </w:tcPr>
          <w:p w14:paraId="331EA0BA"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6ED1E5EF" w14:textId="77777777">
        <w:tc>
          <w:tcPr>
            <w:tcW w:w="9062" w:type="dxa"/>
          </w:tcPr>
          <w:p w14:paraId="21D4767A" w14:textId="77777777" w:rsidR="003C1640" w:rsidRDefault="001D5AE3">
            <w:pPr>
              <w:spacing w:before="60"/>
              <w:rPr>
                <w:b/>
                <w:sz w:val="26"/>
              </w:rPr>
            </w:pPr>
            <w:r>
              <w:rPr>
                <w:sz w:val="26"/>
              </w:rPr>
              <w:t>100</w:t>
            </w:r>
          </w:p>
        </w:tc>
      </w:tr>
      <w:tr w:rsidR="003C1640" w14:paraId="0A272C56" w14:textId="77777777">
        <w:tc>
          <w:tcPr>
            <w:tcW w:w="9062" w:type="dxa"/>
            <w:shd w:val="clear" w:color="auto" w:fill="F2F2F2" w:themeFill="light1" w:themeFillShade="F2"/>
          </w:tcPr>
          <w:p w14:paraId="056EE3D6" w14:textId="77777777" w:rsidR="003C1640" w:rsidRDefault="001D5AE3">
            <w:pPr>
              <w:spacing w:before="60"/>
              <w:rPr>
                <w:b/>
                <w:sz w:val="26"/>
              </w:rPr>
            </w:pPr>
            <w:r>
              <w:rPr>
                <w:b/>
                <w:sz w:val="26"/>
              </w:rPr>
              <w:t>Pomoc publiczna – unijna podstawa prawna</w:t>
            </w:r>
          </w:p>
        </w:tc>
      </w:tr>
      <w:tr w:rsidR="003C1640" w14:paraId="79907C05" w14:textId="77777777">
        <w:tc>
          <w:tcPr>
            <w:tcW w:w="9062" w:type="dxa"/>
          </w:tcPr>
          <w:p w14:paraId="1BDC9D6F"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rPr>
                <w:sz w:val="26"/>
              </w:rPr>
              <w:t xml:space="preserve">187 z 26.06.2014, str. 1, z </w:t>
            </w:r>
            <w:proofErr w:type="spellStart"/>
            <w:r>
              <w:rPr>
                <w:sz w:val="26"/>
              </w:rPr>
              <w:t>późn</w:t>
            </w:r>
            <w:proofErr w:type="spellEnd"/>
            <w:r>
              <w:rPr>
                <w:sz w:val="26"/>
              </w:rPr>
              <w:t>. zm.)</w:t>
            </w:r>
          </w:p>
        </w:tc>
      </w:tr>
      <w:tr w:rsidR="003C1640" w14:paraId="1964A631" w14:textId="77777777">
        <w:tc>
          <w:tcPr>
            <w:tcW w:w="9062" w:type="dxa"/>
            <w:shd w:val="clear" w:color="auto" w:fill="F2F2F2" w:themeFill="light1" w:themeFillShade="F2"/>
          </w:tcPr>
          <w:p w14:paraId="36F2BDB5" w14:textId="77777777" w:rsidR="003C1640" w:rsidRDefault="001D5AE3">
            <w:pPr>
              <w:spacing w:before="60"/>
              <w:rPr>
                <w:b/>
                <w:sz w:val="26"/>
              </w:rPr>
            </w:pPr>
            <w:r>
              <w:rPr>
                <w:b/>
                <w:sz w:val="26"/>
              </w:rPr>
              <w:lastRenderedPageBreak/>
              <w:t>Pomoc publiczna – krajowa podstawa prawna</w:t>
            </w:r>
          </w:p>
        </w:tc>
      </w:tr>
      <w:tr w:rsidR="003C1640" w14:paraId="067E48F9" w14:textId="77777777">
        <w:tc>
          <w:tcPr>
            <w:tcW w:w="9062" w:type="dxa"/>
          </w:tcPr>
          <w:p w14:paraId="45486CAF"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76109680" w14:textId="77777777">
        <w:tc>
          <w:tcPr>
            <w:tcW w:w="9062" w:type="dxa"/>
            <w:shd w:val="clear" w:color="auto" w:fill="F2F2F2" w:themeFill="light1" w:themeFillShade="F2"/>
          </w:tcPr>
          <w:p w14:paraId="35C2324D" w14:textId="77777777" w:rsidR="003C1640" w:rsidRDefault="001D5AE3">
            <w:pPr>
              <w:spacing w:before="60"/>
              <w:rPr>
                <w:b/>
                <w:sz w:val="26"/>
              </w:rPr>
            </w:pPr>
            <w:r>
              <w:rPr>
                <w:b/>
                <w:sz w:val="26"/>
              </w:rPr>
              <w:t>Uproszczone metody rozliczania</w:t>
            </w:r>
          </w:p>
        </w:tc>
      </w:tr>
      <w:tr w:rsidR="003C1640" w14:paraId="179E70A8" w14:textId="77777777">
        <w:tc>
          <w:tcPr>
            <w:tcW w:w="9062" w:type="dxa"/>
          </w:tcPr>
          <w:p w14:paraId="756AA73B" w14:textId="77777777" w:rsidR="003C1640" w:rsidRDefault="001D5AE3">
            <w:pPr>
              <w:spacing w:before="60"/>
              <w:rPr>
                <w:b/>
                <w:sz w:val="26"/>
              </w:rPr>
            </w:pPr>
            <w:r>
              <w:rPr>
                <w:sz w:val="26"/>
              </w:rPr>
              <w:t>do 25% stawka ryczałtowa na koszty pośrednie w oparciu o metodykę IZ (podstawa wyliczenia: koszty bezpośrednie) [art. 54(c) CPR], stawka jednostkowa w oparciu o metodykę IZ [art. 53(3)(a) CPR]</w:t>
            </w:r>
          </w:p>
        </w:tc>
      </w:tr>
      <w:tr w:rsidR="003C1640" w14:paraId="2C580FF8" w14:textId="77777777">
        <w:tc>
          <w:tcPr>
            <w:tcW w:w="9062" w:type="dxa"/>
            <w:shd w:val="clear" w:color="auto" w:fill="F2F2F2" w:themeFill="light1" w:themeFillShade="F2"/>
          </w:tcPr>
          <w:p w14:paraId="34549800" w14:textId="77777777" w:rsidR="003C1640" w:rsidRDefault="001D5AE3">
            <w:pPr>
              <w:spacing w:before="60"/>
              <w:rPr>
                <w:b/>
                <w:sz w:val="26"/>
              </w:rPr>
            </w:pPr>
            <w:r>
              <w:rPr>
                <w:b/>
                <w:sz w:val="26"/>
              </w:rPr>
              <w:t>Forma wsparcia</w:t>
            </w:r>
          </w:p>
        </w:tc>
      </w:tr>
      <w:tr w:rsidR="003C1640" w14:paraId="69AEF26A" w14:textId="77777777">
        <w:tc>
          <w:tcPr>
            <w:tcW w:w="9062" w:type="dxa"/>
          </w:tcPr>
          <w:p w14:paraId="49695A03" w14:textId="77777777" w:rsidR="003C1640" w:rsidRDefault="001D5AE3">
            <w:pPr>
              <w:spacing w:before="60"/>
              <w:rPr>
                <w:b/>
                <w:sz w:val="26"/>
              </w:rPr>
            </w:pPr>
            <w:r>
              <w:rPr>
                <w:sz w:val="26"/>
              </w:rPr>
              <w:t>Dotacja</w:t>
            </w:r>
          </w:p>
        </w:tc>
      </w:tr>
      <w:tr w:rsidR="003C1640" w14:paraId="6C1357FF" w14:textId="77777777">
        <w:tc>
          <w:tcPr>
            <w:tcW w:w="9062" w:type="dxa"/>
            <w:shd w:val="clear" w:color="auto" w:fill="F2F2F2" w:themeFill="light1" w:themeFillShade="F2"/>
          </w:tcPr>
          <w:p w14:paraId="7796B7BA"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229D7233" w14:textId="77777777">
        <w:tc>
          <w:tcPr>
            <w:tcW w:w="9062" w:type="dxa"/>
          </w:tcPr>
          <w:p w14:paraId="3D23D489" w14:textId="77777777" w:rsidR="003C1640" w:rsidRDefault="001D5AE3">
            <w:pPr>
              <w:spacing w:before="60"/>
              <w:rPr>
                <w:b/>
                <w:sz w:val="26"/>
              </w:rPr>
            </w:pPr>
            <w:r>
              <w:rPr>
                <w:sz w:val="26"/>
              </w:rPr>
              <w:t>0</w:t>
            </w:r>
          </w:p>
        </w:tc>
      </w:tr>
      <w:tr w:rsidR="003C1640" w14:paraId="7106FDFD" w14:textId="77777777">
        <w:tc>
          <w:tcPr>
            <w:tcW w:w="9062" w:type="dxa"/>
            <w:shd w:val="clear" w:color="auto" w:fill="F2F2F2" w:themeFill="light1" w:themeFillShade="F2"/>
          </w:tcPr>
          <w:p w14:paraId="0D32CD9F" w14:textId="77777777" w:rsidR="003C1640" w:rsidRDefault="001D5AE3">
            <w:pPr>
              <w:spacing w:before="60"/>
              <w:rPr>
                <w:b/>
                <w:sz w:val="26"/>
              </w:rPr>
            </w:pPr>
            <w:r>
              <w:rPr>
                <w:b/>
                <w:sz w:val="26"/>
              </w:rPr>
              <w:t>Minimalny wkład własny beneficjenta</w:t>
            </w:r>
          </w:p>
        </w:tc>
      </w:tr>
      <w:tr w:rsidR="003C1640" w14:paraId="31C35D0D" w14:textId="77777777">
        <w:tc>
          <w:tcPr>
            <w:tcW w:w="9062" w:type="dxa"/>
          </w:tcPr>
          <w:p w14:paraId="344AB9B6" w14:textId="77777777" w:rsidR="003C1640" w:rsidRDefault="001D5AE3">
            <w:pPr>
              <w:spacing w:before="60"/>
              <w:rPr>
                <w:b/>
                <w:sz w:val="26"/>
              </w:rPr>
            </w:pPr>
            <w:r>
              <w:rPr>
                <w:sz w:val="26"/>
              </w:rPr>
              <w:t>0% - stawka jednostkowa na utworzenie i utrzymanie miejsc pracy, 5% - usługi wsparcia dla rozwoju ekonomii społecznej</w:t>
            </w:r>
          </w:p>
        </w:tc>
      </w:tr>
      <w:tr w:rsidR="003C1640" w14:paraId="4F6ACE6E" w14:textId="77777777">
        <w:tc>
          <w:tcPr>
            <w:tcW w:w="9062" w:type="dxa"/>
            <w:shd w:val="clear" w:color="auto" w:fill="F2F2F2" w:themeFill="light1" w:themeFillShade="F2"/>
          </w:tcPr>
          <w:p w14:paraId="2ED57EB6" w14:textId="77777777" w:rsidR="003C1640" w:rsidRDefault="001D5AE3">
            <w:pPr>
              <w:spacing w:before="60"/>
              <w:rPr>
                <w:b/>
                <w:sz w:val="26"/>
              </w:rPr>
            </w:pPr>
            <w:r>
              <w:rPr>
                <w:b/>
                <w:sz w:val="26"/>
              </w:rPr>
              <w:t>Sposób wyboru projektów</w:t>
            </w:r>
          </w:p>
        </w:tc>
      </w:tr>
      <w:tr w:rsidR="003C1640" w14:paraId="34F61992" w14:textId="77777777">
        <w:tc>
          <w:tcPr>
            <w:tcW w:w="9062" w:type="dxa"/>
          </w:tcPr>
          <w:p w14:paraId="4F7E2249" w14:textId="77777777" w:rsidR="003C1640" w:rsidRDefault="001D5AE3">
            <w:pPr>
              <w:spacing w:before="60"/>
              <w:rPr>
                <w:b/>
                <w:sz w:val="26"/>
              </w:rPr>
            </w:pPr>
            <w:r>
              <w:rPr>
                <w:sz w:val="26"/>
              </w:rPr>
              <w:t>Konkurencyjny</w:t>
            </w:r>
          </w:p>
        </w:tc>
      </w:tr>
      <w:tr w:rsidR="003C1640" w14:paraId="08F774DB" w14:textId="77777777">
        <w:tc>
          <w:tcPr>
            <w:tcW w:w="9062" w:type="dxa"/>
            <w:shd w:val="clear" w:color="auto" w:fill="F2F2F2" w:themeFill="light1" w:themeFillShade="F2"/>
          </w:tcPr>
          <w:p w14:paraId="603FC1B7" w14:textId="77777777" w:rsidR="003C1640" w:rsidRDefault="001D5AE3">
            <w:pPr>
              <w:spacing w:before="60"/>
              <w:rPr>
                <w:b/>
                <w:sz w:val="26"/>
              </w:rPr>
            </w:pPr>
            <w:r>
              <w:rPr>
                <w:b/>
                <w:sz w:val="26"/>
              </w:rPr>
              <w:t>Realizacja instrumentów terytorialnych</w:t>
            </w:r>
          </w:p>
        </w:tc>
      </w:tr>
      <w:tr w:rsidR="003C1640" w14:paraId="04EFDCAD" w14:textId="77777777">
        <w:tc>
          <w:tcPr>
            <w:tcW w:w="9062" w:type="dxa"/>
          </w:tcPr>
          <w:p w14:paraId="184AB434" w14:textId="77777777" w:rsidR="003C1640" w:rsidRDefault="001D5AE3">
            <w:pPr>
              <w:spacing w:before="60"/>
              <w:rPr>
                <w:b/>
                <w:sz w:val="26"/>
              </w:rPr>
            </w:pPr>
            <w:r>
              <w:rPr>
                <w:sz w:val="26"/>
              </w:rPr>
              <w:t>Nie dotyczy</w:t>
            </w:r>
          </w:p>
        </w:tc>
      </w:tr>
      <w:tr w:rsidR="003C1640" w14:paraId="4D873EFD" w14:textId="77777777">
        <w:tc>
          <w:tcPr>
            <w:tcW w:w="9062" w:type="dxa"/>
            <w:shd w:val="clear" w:color="auto" w:fill="F2F2F2" w:themeFill="light1" w:themeFillShade="F2"/>
          </w:tcPr>
          <w:p w14:paraId="00F18BA7" w14:textId="77777777" w:rsidR="003C1640" w:rsidRDefault="001D5AE3">
            <w:pPr>
              <w:spacing w:before="60"/>
              <w:rPr>
                <w:b/>
                <w:sz w:val="26"/>
              </w:rPr>
            </w:pPr>
            <w:r>
              <w:rPr>
                <w:b/>
                <w:sz w:val="26"/>
              </w:rPr>
              <w:t>Typ beneficjenta – ogólny</w:t>
            </w:r>
          </w:p>
        </w:tc>
      </w:tr>
      <w:tr w:rsidR="003C1640" w14:paraId="7F400ADB" w14:textId="77777777">
        <w:tc>
          <w:tcPr>
            <w:tcW w:w="9062" w:type="dxa"/>
          </w:tcPr>
          <w:p w14:paraId="58884807" w14:textId="77777777" w:rsidR="003C1640" w:rsidRDefault="001D5AE3">
            <w:pPr>
              <w:spacing w:before="60"/>
              <w:rPr>
                <w:b/>
                <w:sz w:val="26"/>
              </w:rPr>
            </w:pPr>
            <w:r>
              <w:rPr>
                <w:sz w:val="26"/>
              </w:rPr>
              <w:t>Organizacje społeczne i związki wyznaniowe, Partnerstwa, Przedsiębiorstwa</w:t>
            </w:r>
          </w:p>
        </w:tc>
      </w:tr>
      <w:tr w:rsidR="003C1640" w14:paraId="6FEEC108" w14:textId="77777777">
        <w:tc>
          <w:tcPr>
            <w:tcW w:w="9062" w:type="dxa"/>
            <w:shd w:val="clear" w:color="auto" w:fill="F2F2F2" w:themeFill="light1" w:themeFillShade="F2"/>
          </w:tcPr>
          <w:p w14:paraId="56ED7D5A" w14:textId="77777777" w:rsidR="003C1640" w:rsidRDefault="001D5AE3">
            <w:pPr>
              <w:spacing w:before="60"/>
              <w:rPr>
                <w:b/>
                <w:sz w:val="26"/>
              </w:rPr>
            </w:pPr>
            <w:r>
              <w:rPr>
                <w:b/>
                <w:sz w:val="26"/>
              </w:rPr>
              <w:t>Typ beneficjenta – szczegółowy</w:t>
            </w:r>
          </w:p>
        </w:tc>
      </w:tr>
      <w:tr w:rsidR="003C1640" w14:paraId="2D685A68" w14:textId="77777777">
        <w:tc>
          <w:tcPr>
            <w:tcW w:w="9062" w:type="dxa"/>
          </w:tcPr>
          <w:p w14:paraId="357039DB" w14:textId="77777777" w:rsidR="003C1640" w:rsidRDefault="001D5AE3">
            <w:pPr>
              <w:spacing w:before="60"/>
              <w:rPr>
                <w:b/>
                <w:sz w:val="26"/>
              </w:rPr>
            </w:pPr>
            <w:r>
              <w:rPr>
                <w:sz w:val="26"/>
              </w:rPr>
              <w:lastRenderedPageBreak/>
              <w:t>Duże przedsiębiorstwa, MŚP, Organizacje pozarządowe, Partnerstwa instytucji pozarządowych, Partnerstwa Publiczno-Prywatne, Podmioty ekonomii społecznej</w:t>
            </w:r>
          </w:p>
        </w:tc>
      </w:tr>
      <w:tr w:rsidR="003C1640" w14:paraId="000C73B6" w14:textId="77777777">
        <w:tc>
          <w:tcPr>
            <w:tcW w:w="9062" w:type="dxa"/>
            <w:shd w:val="clear" w:color="auto" w:fill="F2F2F2" w:themeFill="light1" w:themeFillShade="F2"/>
          </w:tcPr>
          <w:p w14:paraId="17610513" w14:textId="77777777" w:rsidR="003C1640" w:rsidRDefault="001D5AE3">
            <w:pPr>
              <w:spacing w:before="60"/>
              <w:rPr>
                <w:b/>
                <w:sz w:val="26"/>
              </w:rPr>
            </w:pPr>
            <w:r>
              <w:rPr>
                <w:b/>
                <w:sz w:val="26"/>
              </w:rPr>
              <w:t>Grupa docelowa</w:t>
            </w:r>
          </w:p>
        </w:tc>
      </w:tr>
      <w:tr w:rsidR="003C1640" w14:paraId="6ED0BE73" w14:textId="77777777">
        <w:tc>
          <w:tcPr>
            <w:tcW w:w="9062" w:type="dxa"/>
          </w:tcPr>
          <w:p w14:paraId="78BFBD5E" w14:textId="77777777" w:rsidR="003C1640" w:rsidRDefault="001D5AE3">
            <w:pPr>
              <w:spacing w:before="60"/>
              <w:rPr>
                <w:b/>
                <w:sz w:val="26"/>
              </w:rPr>
            </w:pPr>
            <w:r>
              <w:rPr>
                <w:sz w:val="26"/>
              </w:rPr>
              <w:t>osoby fizyczne chcące założyć działalność w sektorze ekonomii społecznej, osoby prawne i jednostki organizacyjne nieposiadające osobowości prawnej, osoby prawne zamierzające założyć przedsiębiorstwo społeczne, osoby zagrożone wykluczeniem społecznym, podmioty ekonomii społecznej (w tym przedsiębiorstwa społeczne), podmioty reintegracyjne, podmioty uprawnione do tworzenia podmiotów o charakterze reintegracyjnym, pracownicy podmiotów ekonomii społecznej (w tym przedsiębiorstw społecznych)</w:t>
            </w:r>
          </w:p>
        </w:tc>
      </w:tr>
      <w:tr w:rsidR="003C1640" w14:paraId="51E74E42" w14:textId="77777777">
        <w:tc>
          <w:tcPr>
            <w:tcW w:w="9062" w:type="dxa"/>
            <w:shd w:val="clear" w:color="auto" w:fill="F2F2F2" w:themeFill="light1" w:themeFillShade="F2"/>
          </w:tcPr>
          <w:p w14:paraId="592740A1" w14:textId="77777777" w:rsidR="003C1640" w:rsidRDefault="001D5AE3">
            <w:pPr>
              <w:spacing w:before="60"/>
              <w:rPr>
                <w:b/>
                <w:sz w:val="26"/>
              </w:rPr>
            </w:pPr>
            <w:r>
              <w:rPr>
                <w:b/>
                <w:sz w:val="26"/>
              </w:rPr>
              <w:t>Słowa kluczowe</w:t>
            </w:r>
          </w:p>
        </w:tc>
      </w:tr>
      <w:tr w:rsidR="003C1640" w14:paraId="184763BF" w14:textId="77777777">
        <w:tc>
          <w:tcPr>
            <w:tcW w:w="9062" w:type="dxa"/>
          </w:tcPr>
          <w:p w14:paraId="31B217CA" w14:textId="77777777" w:rsidR="003C1640" w:rsidRDefault="001D5AE3">
            <w:pPr>
              <w:spacing w:before="60"/>
              <w:rPr>
                <w:b/>
                <w:sz w:val="26"/>
              </w:rPr>
            </w:pPr>
            <w:proofErr w:type="spellStart"/>
            <w:r>
              <w:rPr>
                <w:sz w:val="26"/>
              </w:rPr>
              <w:t>ekonomia_społeczna</w:t>
            </w:r>
            <w:proofErr w:type="spellEnd"/>
            <w:r>
              <w:rPr>
                <w:sz w:val="26"/>
              </w:rPr>
              <w:t xml:space="preserve">, </w:t>
            </w:r>
            <w:proofErr w:type="spellStart"/>
            <w:r>
              <w:rPr>
                <w:sz w:val="26"/>
              </w:rPr>
              <w:t>przedsiębiorczość_społeczna</w:t>
            </w:r>
            <w:proofErr w:type="spellEnd"/>
            <w:r>
              <w:rPr>
                <w:sz w:val="26"/>
              </w:rPr>
              <w:t xml:space="preserve">, </w:t>
            </w:r>
            <w:proofErr w:type="spellStart"/>
            <w:r>
              <w:rPr>
                <w:sz w:val="26"/>
              </w:rPr>
              <w:t>włączenie_społeczne</w:t>
            </w:r>
            <w:proofErr w:type="spellEnd"/>
          </w:p>
        </w:tc>
      </w:tr>
      <w:tr w:rsidR="003C1640" w14:paraId="3E32816E" w14:textId="77777777">
        <w:tc>
          <w:tcPr>
            <w:tcW w:w="9062" w:type="dxa"/>
            <w:shd w:val="clear" w:color="auto" w:fill="F2F2F2" w:themeFill="light1" w:themeFillShade="F2"/>
          </w:tcPr>
          <w:p w14:paraId="05CA552E" w14:textId="77777777" w:rsidR="003C1640" w:rsidRDefault="001D5AE3">
            <w:pPr>
              <w:spacing w:before="60"/>
              <w:rPr>
                <w:b/>
                <w:sz w:val="26"/>
              </w:rPr>
            </w:pPr>
            <w:r>
              <w:rPr>
                <w:b/>
                <w:sz w:val="26"/>
              </w:rPr>
              <w:t>Wielkość podmiotu (w przypadku przedsiębiorstw)</w:t>
            </w:r>
          </w:p>
        </w:tc>
      </w:tr>
      <w:tr w:rsidR="003C1640" w14:paraId="2BFFA389" w14:textId="77777777">
        <w:tc>
          <w:tcPr>
            <w:tcW w:w="9062" w:type="dxa"/>
          </w:tcPr>
          <w:p w14:paraId="329C29E2" w14:textId="77777777" w:rsidR="003C1640" w:rsidRDefault="001D5AE3">
            <w:pPr>
              <w:spacing w:before="60"/>
              <w:rPr>
                <w:b/>
                <w:sz w:val="26"/>
              </w:rPr>
            </w:pPr>
            <w:r>
              <w:rPr>
                <w:sz w:val="26"/>
              </w:rPr>
              <w:t>Duże, Małe, Mikro, Średnie</w:t>
            </w:r>
          </w:p>
        </w:tc>
      </w:tr>
      <w:tr w:rsidR="003C1640" w14:paraId="4D681979" w14:textId="77777777">
        <w:tc>
          <w:tcPr>
            <w:tcW w:w="9062" w:type="dxa"/>
            <w:shd w:val="clear" w:color="auto" w:fill="F2F2F2" w:themeFill="light1" w:themeFillShade="F2"/>
          </w:tcPr>
          <w:p w14:paraId="09318FD8" w14:textId="77777777" w:rsidR="003C1640" w:rsidRDefault="001D5AE3">
            <w:pPr>
              <w:spacing w:before="60"/>
              <w:rPr>
                <w:b/>
                <w:sz w:val="26"/>
              </w:rPr>
            </w:pPr>
            <w:r>
              <w:rPr>
                <w:b/>
                <w:sz w:val="26"/>
              </w:rPr>
              <w:t>Kryteria wyboru projektów</w:t>
            </w:r>
          </w:p>
        </w:tc>
      </w:tr>
      <w:tr w:rsidR="003C1640" w14:paraId="5A126EEC" w14:textId="77777777">
        <w:tc>
          <w:tcPr>
            <w:tcW w:w="9062" w:type="dxa"/>
          </w:tcPr>
          <w:p w14:paraId="2DA62627" w14:textId="77777777" w:rsidR="003C1640" w:rsidRDefault="001D5AE3">
            <w:pPr>
              <w:spacing w:before="60"/>
              <w:rPr>
                <w:b/>
                <w:sz w:val="26"/>
              </w:rPr>
            </w:pPr>
            <w:r>
              <w:rPr>
                <w:sz w:val="26"/>
              </w:rPr>
              <w:t>https://funduszeue.podkarpackie.pl/szczegoly-programu/prawo-i-dokumenty/kryteria-wyboru-projektow</w:t>
            </w:r>
          </w:p>
        </w:tc>
      </w:tr>
      <w:tr w:rsidR="003C1640" w14:paraId="0BA43960" w14:textId="77777777">
        <w:tc>
          <w:tcPr>
            <w:tcW w:w="9062" w:type="dxa"/>
            <w:shd w:val="clear" w:color="auto" w:fill="F2F2F2" w:themeFill="light1" w:themeFillShade="F2"/>
          </w:tcPr>
          <w:p w14:paraId="10363BE3" w14:textId="77777777" w:rsidR="003C1640" w:rsidRDefault="001D5AE3">
            <w:pPr>
              <w:spacing w:before="60"/>
              <w:rPr>
                <w:b/>
                <w:sz w:val="26"/>
              </w:rPr>
            </w:pPr>
            <w:r>
              <w:rPr>
                <w:b/>
                <w:sz w:val="26"/>
              </w:rPr>
              <w:t>Wskaźniki produktu</w:t>
            </w:r>
          </w:p>
        </w:tc>
      </w:tr>
      <w:tr w:rsidR="003C1640" w14:paraId="64EFCE33" w14:textId="77777777">
        <w:tc>
          <w:tcPr>
            <w:tcW w:w="9062" w:type="dxa"/>
          </w:tcPr>
          <w:p w14:paraId="3639DD69" w14:textId="77777777" w:rsidR="003C1640" w:rsidRDefault="001D5AE3">
            <w:pPr>
              <w:spacing w:before="60"/>
              <w:rPr>
                <w:b/>
                <w:sz w:val="26"/>
              </w:rPr>
            </w:pPr>
            <w:r>
              <w:rPr>
                <w:sz w:val="26"/>
              </w:rPr>
              <w:t>WLWK-PL0CO02 - Liczba obiektów dostosowanych do potrzeb osób z niepełnosprawnościami</w:t>
            </w:r>
          </w:p>
        </w:tc>
      </w:tr>
      <w:tr w:rsidR="003C1640" w14:paraId="7A320539" w14:textId="77777777">
        <w:tc>
          <w:tcPr>
            <w:tcW w:w="9062" w:type="dxa"/>
          </w:tcPr>
          <w:p w14:paraId="5EC65830"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3BA44BC7" w14:textId="77777777">
        <w:tc>
          <w:tcPr>
            <w:tcW w:w="9062" w:type="dxa"/>
          </w:tcPr>
          <w:p w14:paraId="6BFF491A"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63334C20" w14:textId="77777777">
        <w:tc>
          <w:tcPr>
            <w:tcW w:w="9062" w:type="dxa"/>
          </w:tcPr>
          <w:p w14:paraId="28FBE956" w14:textId="77777777" w:rsidR="003C1640" w:rsidRDefault="001D5AE3">
            <w:pPr>
              <w:spacing w:before="60"/>
              <w:rPr>
                <w:sz w:val="26"/>
              </w:rPr>
            </w:pPr>
            <w:r>
              <w:rPr>
                <w:sz w:val="26"/>
              </w:rPr>
              <w:lastRenderedPageBreak/>
              <w:t>WLWK-EECO02 - Liczba osób bezrobotnych, w tym długotrwale bezrobotnych, objętych wsparciem w programie</w:t>
            </w:r>
          </w:p>
        </w:tc>
      </w:tr>
      <w:tr w:rsidR="003C1640" w14:paraId="08A9DE67" w14:textId="77777777">
        <w:tc>
          <w:tcPr>
            <w:tcW w:w="9062" w:type="dxa"/>
          </w:tcPr>
          <w:p w14:paraId="41FC5732" w14:textId="77777777" w:rsidR="003C1640" w:rsidRDefault="001D5AE3">
            <w:pPr>
              <w:spacing w:before="60"/>
              <w:rPr>
                <w:sz w:val="26"/>
              </w:rPr>
            </w:pPr>
            <w:r>
              <w:rPr>
                <w:sz w:val="26"/>
              </w:rPr>
              <w:t>WLWK-EECO04 - Liczba osób biernych zawodowo objętych wsparciem w programie</w:t>
            </w:r>
          </w:p>
        </w:tc>
      </w:tr>
      <w:tr w:rsidR="003C1640" w14:paraId="78C755B9" w14:textId="77777777">
        <w:tc>
          <w:tcPr>
            <w:tcW w:w="9062" w:type="dxa"/>
          </w:tcPr>
          <w:p w14:paraId="77C5C299"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6DB77EDB" w14:textId="77777777">
        <w:tc>
          <w:tcPr>
            <w:tcW w:w="9062" w:type="dxa"/>
          </w:tcPr>
          <w:p w14:paraId="12309B03" w14:textId="77777777" w:rsidR="003C1640" w:rsidRDefault="001D5AE3">
            <w:pPr>
              <w:spacing w:before="60"/>
              <w:rPr>
                <w:sz w:val="26"/>
              </w:rPr>
            </w:pPr>
            <w:r>
              <w:rPr>
                <w:sz w:val="26"/>
              </w:rPr>
              <w:t>WLWK-EECO14 - Liczba osób obcego pochodzenia objętych wsparciem w programie</w:t>
            </w:r>
          </w:p>
        </w:tc>
      </w:tr>
      <w:tr w:rsidR="003C1640" w14:paraId="62F63350" w14:textId="77777777">
        <w:tc>
          <w:tcPr>
            <w:tcW w:w="9062" w:type="dxa"/>
          </w:tcPr>
          <w:p w14:paraId="338A7D50"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287DC69E" w14:textId="77777777">
        <w:tc>
          <w:tcPr>
            <w:tcW w:w="9062" w:type="dxa"/>
          </w:tcPr>
          <w:p w14:paraId="1A1B6852" w14:textId="77777777" w:rsidR="003C1640" w:rsidRDefault="001D5AE3">
            <w:pPr>
              <w:spacing w:before="60"/>
              <w:rPr>
                <w:sz w:val="26"/>
              </w:rPr>
            </w:pPr>
            <w:r>
              <w:rPr>
                <w:sz w:val="26"/>
              </w:rPr>
              <w:t>WLWK-EECO13 - Liczba osób z krajów trzecich objętych wsparciem w programie</w:t>
            </w:r>
          </w:p>
        </w:tc>
      </w:tr>
      <w:tr w:rsidR="003C1640" w14:paraId="3DE7154C" w14:textId="77777777">
        <w:tc>
          <w:tcPr>
            <w:tcW w:w="9062" w:type="dxa"/>
          </w:tcPr>
          <w:p w14:paraId="7C39510B" w14:textId="77777777" w:rsidR="003C1640" w:rsidRDefault="001D5AE3">
            <w:pPr>
              <w:spacing w:before="60"/>
              <w:rPr>
                <w:sz w:val="26"/>
              </w:rPr>
            </w:pPr>
            <w:r>
              <w:rPr>
                <w:sz w:val="26"/>
              </w:rPr>
              <w:t>WLWK-EECO12 - Liczba osób z niepełnosprawnościami objętych wsparciem w programie</w:t>
            </w:r>
          </w:p>
        </w:tc>
      </w:tr>
      <w:tr w:rsidR="003C1640" w14:paraId="6B32BBB9" w14:textId="77777777">
        <w:tc>
          <w:tcPr>
            <w:tcW w:w="9062" w:type="dxa"/>
          </w:tcPr>
          <w:p w14:paraId="6528D9A7" w14:textId="77777777" w:rsidR="003C1640" w:rsidRDefault="001D5AE3">
            <w:pPr>
              <w:spacing w:before="60"/>
              <w:rPr>
                <w:sz w:val="26"/>
              </w:rPr>
            </w:pPr>
            <w:r>
              <w:rPr>
                <w:sz w:val="26"/>
              </w:rPr>
              <w:t>WLWK-PLHCO01 - Liczba podmiotów ekonomii społecznej objętych wsparciem</w:t>
            </w:r>
          </w:p>
        </w:tc>
      </w:tr>
      <w:tr w:rsidR="003C1640" w14:paraId="27785EF2" w14:textId="77777777">
        <w:tc>
          <w:tcPr>
            <w:tcW w:w="9062" w:type="dxa"/>
          </w:tcPr>
          <w:p w14:paraId="1458A32B"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416E0959" w14:textId="77777777">
        <w:tc>
          <w:tcPr>
            <w:tcW w:w="9062" w:type="dxa"/>
            <w:shd w:val="clear" w:color="auto" w:fill="F2F2F2" w:themeFill="light1" w:themeFillShade="F2"/>
          </w:tcPr>
          <w:p w14:paraId="4FDF37D7" w14:textId="77777777" w:rsidR="003C1640" w:rsidRDefault="001D5AE3">
            <w:pPr>
              <w:spacing w:before="60"/>
              <w:rPr>
                <w:b/>
                <w:sz w:val="26"/>
              </w:rPr>
            </w:pPr>
            <w:r>
              <w:rPr>
                <w:b/>
                <w:sz w:val="26"/>
              </w:rPr>
              <w:t>Wskaźniki rezultatu</w:t>
            </w:r>
          </w:p>
        </w:tc>
      </w:tr>
      <w:tr w:rsidR="003C1640" w14:paraId="2A258622" w14:textId="77777777">
        <w:tc>
          <w:tcPr>
            <w:tcW w:w="9062" w:type="dxa"/>
          </w:tcPr>
          <w:p w14:paraId="356977CB" w14:textId="77777777" w:rsidR="003C1640" w:rsidRDefault="001D5AE3">
            <w:pPr>
              <w:spacing w:before="60"/>
              <w:rPr>
                <w:b/>
                <w:sz w:val="26"/>
              </w:rPr>
            </w:pPr>
            <w:r>
              <w:rPr>
                <w:sz w:val="26"/>
              </w:rPr>
              <w:t>WLWK-PLHCR01 - Liczba miejsc pracy utworzonych w przedsiębiorstwach społecznych</w:t>
            </w:r>
          </w:p>
        </w:tc>
      </w:tr>
      <w:tr w:rsidR="003C1640" w14:paraId="5B79DC8E" w14:textId="77777777">
        <w:tc>
          <w:tcPr>
            <w:tcW w:w="9062" w:type="dxa"/>
          </w:tcPr>
          <w:p w14:paraId="7C978297" w14:textId="77777777" w:rsidR="003C1640" w:rsidRDefault="001D5AE3">
            <w:pPr>
              <w:spacing w:before="60"/>
              <w:rPr>
                <w:sz w:val="26"/>
              </w:rPr>
            </w:pPr>
            <w:r>
              <w:rPr>
                <w:sz w:val="26"/>
              </w:rPr>
              <w:t>WLWK-EECR03 - Liczba osób, które uzyskały kwalifikacje po opuszczeniu programu</w:t>
            </w:r>
          </w:p>
        </w:tc>
      </w:tr>
      <w:tr w:rsidR="003C1640" w14:paraId="77EFC455" w14:textId="77777777">
        <w:tc>
          <w:tcPr>
            <w:tcW w:w="9062" w:type="dxa"/>
          </w:tcPr>
          <w:p w14:paraId="6D0F1D9B" w14:textId="77777777" w:rsidR="003C1640" w:rsidRDefault="001D5AE3">
            <w:pPr>
              <w:spacing w:before="60"/>
              <w:rPr>
                <w:sz w:val="26"/>
              </w:rPr>
            </w:pPr>
            <w:r>
              <w:rPr>
                <w:sz w:val="26"/>
              </w:rPr>
              <w:t>WLWK-EECR01 - Liczba osób poszukujących pracy po opuszczeniu programu</w:t>
            </w:r>
          </w:p>
        </w:tc>
      </w:tr>
      <w:tr w:rsidR="003C1640" w14:paraId="2F361258" w14:textId="77777777">
        <w:tc>
          <w:tcPr>
            <w:tcW w:w="9062" w:type="dxa"/>
          </w:tcPr>
          <w:p w14:paraId="444BE8FD"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486A8B0A" w14:textId="77777777" w:rsidR="003C1640" w:rsidRDefault="003C1640">
      <w:pPr>
        <w:rPr>
          <w:b/>
        </w:rPr>
      </w:pPr>
    </w:p>
    <w:p w14:paraId="3A64ED01"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09782EEC" w14:textId="77777777">
        <w:tc>
          <w:tcPr>
            <w:tcW w:w="9062" w:type="dxa"/>
            <w:shd w:val="clear" w:color="auto" w:fill="D9D9D9" w:themeFill="light1" w:themeFillShade="D9"/>
          </w:tcPr>
          <w:p w14:paraId="4CE50831" w14:textId="77777777" w:rsidR="003C1640" w:rsidRDefault="001D5AE3">
            <w:pPr>
              <w:spacing w:before="60"/>
              <w:rPr>
                <w:b/>
                <w:sz w:val="28"/>
              </w:rPr>
            </w:pPr>
            <w:r>
              <w:rPr>
                <w:b/>
                <w:sz w:val="28"/>
              </w:rPr>
              <w:lastRenderedPageBreak/>
              <w:t>Kod i nazwa działania</w:t>
            </w:r>
          </w:p>
        </w:tc>
      </w:tr>
      <w:tr w:rsidR="003C1640" w14:paraId="1B883B97" w14:textId="77777777">
        <w:tc>
          <w:tcPr>
            <w:tcW w:w="9062" w:type="dxa"/>
          </w:tcPr>
          <w:p w14:paraId="62ACD585" w14:textId="77777777" w:rsidR="003C1640" w:rsidRDefault="001D5AE3">
            <w:pPr>
              <w:pStyle w:val="Nagwek3"/>
              <w:spacing w:after="120"/>
            </w:pPr>
            <w:bookmarkStart w:id="50" w:name="_Toc216778778"/>
            <w:r>
              <w:rPr>
                <w:rFonts w:ascii="Calibri" w:hAnsi="Calibri" w:cs="Calibri"/>
                <w:sz w:val="32"/>
              </w:rPr>
              <w:t>Działanie FEPK.07.17 Integracja społeczno-gospodarcza obywateli państw trzecich</w:t>
            </w:r>
            <w:bookmarkEnd w:id="50"/>
          </w:p>
        </w:tc>
      </w:tr>
      <w:tr w:rsidR="003C1640" w14:paraId="6EA12661" w14:textId="77777777">
        <w:tc>
          <w:tcPr>
            <w:tcW w:w="9062" w:type="dxa"/>
            <w:shd w:val="clear" w:color="auto" w:fill="F2F2F2" w:themeFill="light1" w:themeFillShade="F2"/>
          </w:tcPr>
          <w:p w14:paraId="5462D563" w14:textId="77777777" w:rsidR="003C1640" w:rsidRDefault="001D5AE3">
            <w:pPr>
              <w:spacing w:before="60"/>
              <w:rPr>
                <w:b/>
                <w:sz w:val="26"/>
              </w:rPr>
            </w:pPr>
            <w:r>
              <w:rPr>
                <w:b/>
                <w:sz w:val="26"/>
              </w:rPr>
              <w:t>Cel szczegółowy</w:t>
            </w:r>
          </w:p>
        </w:tc>
      </w:tr>
      <w:tr w:rsidR="003C1640" w14:paraId="3A9BF547" w14:textId="77777777">
        <w:tc>
          <w:tcPr>
            <w:tcW w:w="9062" w:type="dxa"/>
          </w:tcPr>
          <w:p w14:paraId="374A5B43" w14:textId="77777777" w:rsidR="003C1640" w:rsidRDefault="001D5AE3">
            <w:pPr>
              <w:spacing w:before="60"/>
              <w:rPr>
                <w:b/>
                <w:sz w:val="26"/>
              </w:rPr>
            </w:pPr>
            <w:r>
              <w:rPr>
                <w:sz w:val="26"/>
              </w:rPr>
              <w:t>EFS+.CP4.I - Wspieranie integracji społeczno-gospodarczej obywateli państw trzecich, w tym migrantów</w:t>
            </w:r>
          </w:p>
        </w:tc>
      </w:tr>
      <w:tr w:rsidR="003C1640" w14:paraId="61D506EE" w14:textId="77777777">
        <w:tc>
          <w:tcPr>
            <w:tcW w:w="9062" w:type="dxa"/>
            <w:shd w:val="clear" w:color="auto" w:fill="F2F2F2" w:themeFill="light1" w:themeFillShade="F2"/>
          </w:tcPr>
          <w:p w14:paraId="0C1D79C4" w14:textId="77777777" w:rsidR="003C1640" w:rsidRDefault="001D5AE3">
            <w:pPr>
              <w:spacing w:before="60"/>
              <w:rPr>
                <w:b/>
                <w:sz w:val="26"/>
              </w:rPr>
            </w:pPr>
            <w:r>
              <w:rPr>
                <w:b/>
                <w:sz w:val="26"/>
              </w:rPr>
              <w:t>Instytucja Pośrednicząca</w:t>
            </w:r>
          </w:p>
        </w:tc>
      </w:tr>
      <w:tr w:rsidR="003C1640" w14:paraId="3ED4E796" w14:textId="77777777">
        <w:tc>
          <w:tcPr>
            <w:tcW w:w="9062" w:type="dxa"/>
          </w:tcPr>
          <w:p w14:paraId="4477B12D" w14:textId="77777777" w:rsidR="003C1640" w:rsidRDefault="001D5AE3">
            <w:pPr>
              <w:spacing w:before="60"/>
              <w:rPr>
                <w:b/>
                <w:sz w:val="26"/>
              </w:rPr>
            </w:pPr>
            <w:r>
              <w:rPr>
                <w:sz w:val="26"/>
              </w:rPr>
              <w:t>Wojewódzki Urząd Pracy w Rzeszowie</w:t>
            </w:r>
          </w:p>
        </w:tc>
      </w:tr>
      <w:tr w:rsidR="003C1640" w14:paraId="0FCE2C11" w14:textId="77777777">
        <w:tc>
          <w:tcPr>
            <w:tcW w:w="9062" w:type="dxa"/>
            <w:shd w:val="clear" w:color="auto" w:fill="F2F2F2" w:themeFill="light1" w:themeFillShade="F2"/>
          </w:tcPr>
          <w:p w14:paraId="08C52FF9" w14:textId="77777777" w:rsidR="003C1640" w:rsidRDefault="001D5AE3">
            <w:pPr>
              <w:spacing w:before="60"/>
              <w:rPr>
                <w:b/>
                <w:sz w:val="26"/>
              </w:rPr>
            </w:pPr>
            <w:r>
              <w:rPr>
                <w:b/>
                <w:sz w:val="26"/>
              </w:rPr>
              <w:t>Wysokość alokacji ogółem (EUR)</w:t>
            </w:r>
          </w:p>
        </w:tc>
      </w:tr>
      <w:tr w:rsidR="003C1640" w14:paraId="2674A6B2" w14:textId="77777777">
        <w:tc>
          <w:tcPr>
            <w:tcW w:w="9062" w:type="dxa"/>
          </w:tcPr>
          <w:p w14:paraId="737D3C06" w14:textId="77777777" w:rsidR="003C1640" w:rsidRDefault="001D5AE3">
            <w:pPr>
              <w:spacing w:before="60"/>
              <w:rPr>
                <w:b/>
                <w:sz w:val="26"/>
              </w:rPr>
            </w:pPr>
            <w:r>
              <w:rPr>
                <w:sz w:val="26"/>
              </w:rPr>
              <w:t>17 231 891,00</w:t>
            </w:r>
          </w:p>
        </w:tc>
      </w:tr>
      <w:tr w:rsidR="003C1640" w14:paraId="7D5F4EBE" w14:textId="77777777">
        <w:tc>
          <w:tcPr>
            <w:tcW w:w="9062" w:type="dxa"/>
            <w:shd w:val="clear" w:color="auto" w:fill="F2F2F2" w:themeFill="light1" w:themeFillShade="F2"/>
          </w:tcPr>
          <w:p w14:paraId="642BBF85" w14:textId="77777777" w:rsidR="003C1640" w:rsidRDefault="001D5AE3">
            <w:pPr>
              <w:spacing w:before="60"/>
              <w:rPr>
                <w:b/>
                <w:sz w:val="26"/>
              </w:rPr>
            </w:pPr>
            <w:r>
              <w:rPr>
                <w:b/>
                <w:sz w:val="26"/>
              </w:rPr>
              <w:t>Wysokość alokacji UE (EUR)</w:t>
            </w:r>
          </w:p>
        </w:tc>
      </w:tr>
      <w:tr w:rsidR="003C1640" w14:paraId="1FE8716C" w14:textId="77777777">
        <w:tc>
          <w:tcPr>
            <w:tcW w:w="9062" w:type="dxa"/>
          </w:tcPr>
          <w:p w14:paraId="4C5CD1C6" w14:textId="77777777" w:rsidR="003C1640" w:rsidRDefault="001D5AE3">
            <w:pPr>
              <w:spacing w:before="60"/>
              <w:rPr>
                <w:b/>
                <w:sz w:val="26"/>
              </w:rPr>
            </w:pPr>
            <w:r>
              <w:rPr>
                <w:sz w:val="26"/>
              </w:rPr>
              <w:t>14 647 107,00</w:t>
            </w:r>
          </w:p>
        </w:tc>
      </w:tr>
      <w:tr w:rsidR="003C1640" w14:paraId="3919A885" w14:textId="77777777">
        <w:tc>
          <w:tcPr>
            <w:tcW w:w="9062" w:type="dxa"/>
            <w:shd w:val="clear" w:color="auto" w:fill="F2F2F2" w:themeFill="light1" w:themeFillShade="F2"/>
          </w:tcPr>
          <w:p w14:paraId="33540391" w14:textId="77777777" w:rsidR="003C1640" w:rsidRDefault="001D5AE3">
            <w:pPr>
              <w:spacing w:before="60"/>
              <w:rPr>
                <w:b/>
                <w:sz w:val="26"/>
              </w:rPr>
            </w:pPr>
            <w:r>
              <w:rPr>
                <w:b/>
                <w:sz w:val="26"/>
              </w:rPr>
              <w:t>Zakres interwencji</w:t>
            </w:r>
          </w:p>
        </w:tc>
      </w:tr>
      <w:tr w:rsidR="003C1640" w14:paraId="6F181FE3" w14:textId="77777777">
        <w:tc>
          <w:tcPr>
            <w:tcW w:w="9062" w:type="dxa"/>
          </w:tcPr>
          <w:p w14:paraId="2862BDCD" w14:textId="77777777" w:rsidR="003C1640" w:rsidRDefault="001D5AE3">
            <w:pPr>
              <w:spacing w:before="60"/>
              <w:rPr>
                <w:b/>
                <w:sz w:val="26"/>
              </w:rPr>
            </w:pPr>
            <w:r>
              <w:rPr>
                <w:sz w:val="26"/>
              </w:rPr>
              <w:t>157 - Działania na rzecz integracji społecznej obywateli państw trzecich</w:t>
            </w:r>
          </w:p>
        </w:tc>
      </w:tr>
      <w:tr w:rsidR="003C1640" w14:paraId="1BA9CAB5" w14:textId="77777777">
        <w:tblPrEx>
          <w:shd w:val="clear" w:color="auto" w:fill="F2F2F2" w:themeFill="light1" w:themeFillShade="F2"/>
        </w:tblPrEx>
        <w:tc>
          <w:tcPr>
            <w:tcW w:w="9062" w:type="dxa"/>
            <w:shd w:val="clear" w:color="auto" w:fill="F2F2F2" w:themeFill="light1" w:themeFillShade="F2"/>
          </w:tcPr>
          <w:p w14:paraId="0B8C2D12" w14:textId="77777777" w:rsidR="003C1640" w:rsidRDefault="001D5AE3">
            <w:pPr>
              <w:spacing w:before="60" w:after="240"/>
              <w:rPr>
                <w:b/>
                <w:sz w:val="26"/>
              </w:rPr>
            </w:pPr>
            <w:r>
              <w:rPr>
                <w:b/>
                <w:sz w:val="26"/>
              </w:rPr>
              <w:t>Opis działania</w:t>
            </w:r>
          </w:p>
        </w:tc>
      </w:tr>
      <w:tr w:rsidR="003C1640" w14:paraId="2B0601F6" w14:textId="77777777">
        <w:tc>
          <w:tcPr>
            <w:tcW w:w="9062" w:type="dxa"/>
          </w:tcPr>
          <w:p w14:paraId="5BD239F3" w14:textId="77777777" w:rsidR="003C1640" w:rsidRDefault="001D5AE3">
            <w:pPr>
              <w:spacing w:before="60"/>
              <w:rPr>
                <w:sz w:val="26"/>
              </w:rPr>
            </w:pPr>
            <w:r>
              <w:br/>
            </w:r>
            <w:r>
              <w:rPr>
                <w:sz w:val="26"/>
              </w:rPr>
              <w:t>Typy projektów:</w:t>
            </w:r>
            <w:r>
              <w:br/>
            </w:r>
            <w:r>
              <w:rPr>
                <w:sz w:val="26"/>
              </w:rPr>
              <w:t>1. Kontynuacja, w tym bieżące finansowanie funkcjonowania Podkarpackiego Centrum Integracji Cudzoziemców (realizacja wyłącznie w projekcie niekonkurencyjnym).</w:t>
            </w:r>
            <w:r>
              <w:br/>
            </w:r>
            <w:r>
              <w:rPr>
                <w:sz w:val="26"/>
              </w:rPr>
              <w:t>2. Budowanie potencjału instytucjonalnego i wzmacnianie współpracy międzyinstytucjonalnej na rzecz integracji OPT (realizacja wyłącznie w projekcie niekonkurencyjnym) np. poprzez:</w:t>
            </w:r>
            <w:r>
              <w:br/>
            </w:r>
            <w:r>
              <w:rPr>
                <w:sz w:val="26"/>
              </w:rPr>
              <w:t xml:space="preserve">a) tworzenie partnerstw/sieci współpracy (z władzami lokalnymi, partnerami społecznymi, organizacjami) koncentrujących się na wymianie doświadczeń w </w:t>
            </w:r>
            <w:r>
              <w:rPr>
                <w:sz w:val="26"/>
              </w:rPr>
              <w:lastRenderedPageBreak/>
              <w:t>zakresie wsparcia OPT, d</w:t>
            </w:r>
            <w:r>
              <w:rPr>
                <w:sz w:val="26"/>
              </w:rPr>
              <w:t>zielenie się wiedzą oraz właściwą koordynację działań między poszczególnymi podmiotami,</w:t>
            </w:r>
            <w:r>
              <w:br/>
            </w:r>
            <w:r>
              <w:rPr>
                <w:sz w:val="26"/>
              </w:rPr>
              <w:t>b) działania na rzecz społeczeństwa przyjmującego, wspieranie rozwoju kadr, w tym działania szkoleniowe dla osób pracujących z OPT z instytucji publicznych (szkół, instytucji pomocy i integracji społecznej, publicznych służb zatrudnienia) oraz niepublicznych (np. organizacji pozarządowych, placówek służby zdrowia) z terenu województwa podkarpackiego pracujących z OPT,</w:t>
            </w:r>
            <w:r>
              <w:br/>
            </w:r>
            <w:r>
              <w:rPr>
                <w:sz w:val="26"/>
              </w:rPr>
              <w:t>c) działania, w tym szkoleniowe, motywujące OPT do po</w:t>
            </w:r>
            <w:r>
              <w:rPr>
                <w:sz w:val="26"/>
              </w:rPr>
              <w:t xml:space="preserve">dejmowaniu aktywności obywatelskiej, zakładania nowych organizacji, wyłanianie lokalnych liderów reprezentujących społeczność przed instytucjami, urzędami, </w:t>
            </w:r>
            <w:r>
              <w:br/>
            </w:r>
            <w:r>
              <w:rPr>
                <w:sz w:val="26"/>
              </w:rPr>
              <w:t>d) działania w zakresie prowadzenia badań, ekspertyz dot. sytuacji OPT,  opracowanie strategii identyfikacji potrzeb zgłaszanych przez pracodawców, z uwzględnieniem uwarunkowań podkarpackiego rynku pracy w kontekście problemów migracyjnych,</w:t>
            </w:r>
            <w:r>
              <w:br/>
            </w:r>
            <w:r>
              <w:rPr>
                <w:sz w:val="26"/>
              </w:rPr>
              <w:t>e) inne działania wspierające odpowiadające na sytuacje kryzysowe.</w:t>
            </w:r>
            <w:r>
              <w:br/>
            </w:r>
            <w:r>
              <w:rPr>
                <w:sz w:val="26"/>
              </w:rPr>
              <w:t>3. Działania na rzecz aktywizacji zawodowej oby</w:t>
            </w:r>
            <w:r>
              <w:rPr>
                <w:sz w:val="26"/>
              </w:rPr>
              <w:t>wateli państw trzecich (OPT), w tym migrantów zmierzające do lepszego wykorzystania struktur publicznych służb zatrudnienia i innych instytucji i organizacji z regionu oraz wsparcie związane z aktywnymi instrumentami rynku pracy działających na rzecz cudzoziemców (wsparcie w wejściu i obecności na rynku pracy) np.:</w:t>
            </w:r>
            <w:r>
              <w:br/>
            </w:r>
            <w:r>
              <w:rPr>
                <w:sz w:val="26"/>
              </w:rPr>
              <w:t>a) szkolenia dla OPT mających na celu m.in.: zapoznanie z podkarpackim rynkiem pracy i jego specyfiką, prawem pracy, relacji w środowisku pracy, w tym napięć w miejscu w pracy na tle kulturowym i</w:t>
            </w:r>
            <w:r>
              <w:rPr>
                <w:sz w:val="26"/>
              </w:rPr>
              <w:t xml:space="preserve">td., </w:t>
            </w:r>
            <w:r>
              <w:br/>
            </w:r>
            <w:r>
              <w:rPr>
                <w:sz w:val="26"/>
              </w:rPr>
              <w:t xml:space="preserve">b) usługi doradztwa zawodowego, </w:t>
            </w:r>
            <w:r>
              <w:br/>
            </w:r>
            <w:r>
              <w:rPr>
                <w:sz w:val="26"/>
              </w:rPr>
              <w:t xml:space="preserve">c) pośrednictwo pracy, </w:t>
            </w:r>
            <w:r>
              <w:br/>
            </w:r>
            <w:r>
              <w:rPr>
                <w:sz w:val="26"/>
              </w:rPr>
              <w:t xml:space="preserve">d) staże zawodowe, </w:t>
            </w:r>
            <w:r>
              <w:br/>
            </w:r>
            <w:r>
              <w:rPr>
                <w:sz w:val="26"/>
              </w:rPr>
              <w:t>e) wsparcie w procesie legalizacji pobytu i  pracy,</w:t>
            </w:r>
            <w:r>
              <w:br/>
            </w:r>
            <w:r>
              <w:rPr>
                <w:sz w:val="26"/>
              </w:rPr>
              <w:t>f) działania na rzecz uzupełnienia (w tym w formie kursów) i potwierdzenia kwalifikacji zawodowych,</w:t>
            </w:r>
            <w:r>
              <w:br/>
            </w:r>
            <w:r>
              <w:rPr>
                <w:sz w:val="26"/>
              </w:rPr>
              <w:t xml:space="preserve">g) działania </w:t>
            </w:r>
            <w:proofErr w:type="spellStart"/>
            <w:r>
              <w:rPr>
                <w:sz w:val="26"/>
              </w:rPr>
              <w:t>rzecznicze</w:t>
            </w:r>
            <w:proofErr w:type="spellEnd"/>
            <w:r>
              <w:rPr>
                <w:sz w:val="26"/>
              </w:rPr>
              <w:t xml:space="preserve"> wspierające pozycję pracowników OPT w ich relacji z pracodawcami i pośrednikami w zakresie obrony ich praw, interesów,  zapobiegania nieuczciwym praktykom i dyskryminacji zwiększające ich bezpieczeństwo, chroniące przed nadużyciami związanymi z pracą i </w:t>
            </w:r>
            <w:r>
              <w:rPr>
                <w:sz w:val="26"/>
              </w:rPr>
              <w:t>pozwalające na znalezienie wsparcia w przypadku doświadczenia nadużycia lub wyzysku,</w:t>
            </w:r>
            <w:r>
              <w:br/>
            </w:r>
            <w:r>
              <w:rPr>
                <w:sz w:val="26"/>
              </w:rPr>
              <w:t xml:space="preserve">h) szkolenia dla doradców zawodowych z zakresu kompetencji międzykulturowych </w:t>
            </w:r>
            <w:r>
              <w:rPr>
                <w:sz w:val="26"/>
              </w:rPr>
              <w:lastRenderedPageBreak/>
              <w:t xml:space="preserve">oraz pracy z OPT (wsparcie uzupełniające), </w:t>
            </w:r>
            <w:r>
              <w:br/>
            </w:r>
            <w:r>
              <w:rPr>
                <w:sz w:val="26"/>
              </w:rPr>
              <w:t>i) szkolenia i doradztwo dla pracodawców m.in. z zakresu legalizacji pobytu, w tym zmian prawnych, rekrutacji i zatrudniania OPT, organizacji międzykulturowego środowiska pracy, przeciwdziałania dyskryminacji etc. (wsparcie uzupełniające).</w:t>
            </w:r>
            <w:r>
              <w:br/>
            </w:r>
            <w:r>
              <w:rPr>
                <w:sz w:val="26"/>
              </w:rPr>
              <w:t>4. Działania na rzecz integracji społecznej OPT np.:</w:t>
            </w:r>
            <w:r>
              <w:br/>
            </w:r>
            <w:r>
              <w:rPr>
                <w:sz w:val="26"/>
              </w:rPr>
              <w:t>a) poradnictw</w:t>
            </w:r>
            <w:r>
              <w:rPr>
                <w:sz w:val="26"/>
              </w:rPr>
              <w:t xml:space="preserve">o psychologiczne, obywatelskie, prawne, antydyskryminacyjne - tworzenie oferty </w:t>
            </w:r>
            <w:proofErr w:type="spellStart"/>
            <w:r>
              <w:rPr>
                <w:sz w:val="26"/>
              </w:rPr>
              <w:t>poradnicznej</w:t>
            </w:r>
            <w:proofErr w:type="spellEnd"/>
            <w:r>
              <w:rPr>
                <w:sz w:val="26"/>
              </w:rPr>
              <w:t xml:space="preserve"> lub poszerzanie istniejącego poradnictwa o aspekty kluczowe dla OPT, </w:t>
            </w:r>
            <w:r>
              <w:br/>
            </w:r>
            <w:r>
              <w:rPr>
                <w:sz w:val="26"/>
              </w:rPr>
              <w:t xml:space="preserve">b) poradnictwo, warsztaty/kursy adaptacyjne i asysta kulturowa mająca na celu wprowadzenie w polski system pomocy społecznej, ochrony zdrowia, edukacji, pomoc w pozyskaniu i wynajmie mieszkania, ze szczególnym uwzględnieniem pomocy osobom ze specjalnymi potrzebami i </w:t>
            </w:r>
            <w:proofErr w:type="spellStart"/>
            <w:r>
              <w:rPr>
                <w:sz w:val="26"/>
              </w:rPr>
              <w:t>OzN</w:t>
            </w:r>
            <w:proofErr w:type="spellEnd"/>
            <w:r>
              <w:rPr>
                <w:sz w:val="26"/>
              </w:rPr>
              <w:t>,</w:t>
            </w:r>
            <w:r>
              <w:br/>
            </w:r>
            <w:r>
              <w:rPr>
                <w:sz w:val="26"/>
              </w:rPr>
              <w:t>c) tworzenie miejsc spotkań społeczności połączone z programami (np. instytucj</w:t>
            </w:r>
            <w:r>
              <w:rPr>
                <w:sz w:val="26"/>
              </w:rPr>
              <w:t>i kultury) wspierającymi integrację kulturową, przybliżającymi polską kulturę i wartości, ale także pozwalającymi na integrowanie się społeczności lokalnej z jej nowymi członkami - OPT,</w:t>
            </w:r>
            <w:r>
              <w:br/>
            </w:r>
            <w:r>
              <w:rPr>
                <w:sz w:val="26"/>
              </w:rPr>
              <w:t>d) wsparcie w poszukiwaniu mieszkania na wynajem, poszukiwania i uzyskania mieszkań wspomaganych, mieszkaniach chronionych czy korzystania z usług społecznych agencji najmu.</w:t>
            </w:r>
            <w:r>
              <w:br/>
            </w:r>
            <w:r>
              <w:rPr>
                <w:sz w:val="26"/>
              </w:rPr>
              <w:t xml:space="preserve">5. Działania na rzecz integracji edukacyjnej, w tym szkoleniowej ukierunkowanej na kształcenie OPT np.: </w:t>
            </w:r>
            <w:r>
              <w:br/>
            </w:r>
            <w:r>
              <w:rPr>
                <w:sz w:val="26"/>
              </w:rPr>
              <w:t xml:space="preserve">a) wsparcie w nauce języka polskiego, w tym dla OPT o szczególnych potrzebach np. osób niepiśmiennych, osób starszych, młodzieży, osób z trudnościami w uczeniu się uwzględniające dodatkową opiekę nad dziećmi, </w:t>
            </w:r>
            <w:r>
              <w:br/>
            </w:r>
            <w:r>
              <w:rPr>
                <w:sz w:val="26"/>
              </w:rPr>
              <w:t>b) kursy języka polskiego, w tym specjalistyczne i dostosowane do potrzeb kursy językowe wspierające konkretne grupy zawodowe lub osoby OPT wykonujące konkretny rodzaj pracy (specjalistyczne słownictwo),</w:t>
            </w:r>
            <w:r>
              <w:br/>
            </w:r>
            <w:r>
              <w:rPr>
                <w:sz w:val="26"/>
              </w:rPr>
              <w:t>c) działania wspierające integrację dzieci OPT także we współpracy ze szkołami - kierowane zarówno</w:t>
            </w:r>
            <w:r>
              <w:rPr>
                <w:sz w:val="26"/>
              </w:rPr>
              <w:t xml:space="preserve"> do dzieci OPT oraz ich rodziców, jak i szeroko rozumianej społeczności szkolnej/lokalnej,</w:t>
            </w:r>
            <w:r>
              <w:br/>
            </w:r>
            <w:r>
              <w:rPr>
                <w:sz w:val="26"/>
              </w:rPr>
              <w:t>d) doradztwo dla młodzieży i młodych dorosłych OPT w zakresie wyboru ścieżki edukacji, a następnie zawodu,</w:t>
            </w:r>
            <w:r>
              <w:br/>
            </w:r>
            <w:r>
              <w:rPr>
                <w:sz w:val="26"/>
              </w:rPr>
              <w:t>e) działania wspierające postawy otwartości i tolerancji, których celem jest dostarczenie rzetelnej wiedzy na tematy związane z migracjami zarówno w skali mikro, jak i makro,</w:t>
            </w:r>
            <w:r>
              <w:br/>
            </w:r>
            <w:r>
              <w:rPr>
                <w:sz w:val="26"/>
              </w:rPr>
              <w:lastRenderedPageBreak/>
              <w:t xml:space="preserve">f) wsparcie dla nauczycieli w pracy z dziećmi OPT zarówno w obszarze dydaktyki, jak i przeciwdziałania przemocy rówieśniczej na tle różnic </w:t>
            </w:r>
            <w:r>
              <w:rPr>
                <w:sz w:val="26"/>
              </w:rPr>
              <w:t>tożsamościowych, narodowościowych,</w:t>
            </w:r>
            <w:r>
              <w:br/>
            </w:r>
            <w:r>
              <w:rPr>
                <w:sz w:val="26"/>
              </w:rPr>
              <w:t>g) przygotowanie, dokształcanie, zatrudnianie asystentów międzykulturowych (pomocy nauczyciela) wspierających dzieci OPT i ich rodziny w procesie edukacji,</w:t>
            </w:r>
            <w:r>
              <w:br/>
            </w:r>
            <w:r>
              <w:rPr>
                <w:sz w:val="26"/>
              </w:rPr>
              <w:t>h) uzupełnienie wykształcenia dla dorosłych OPT poprzez szkolenia oraz kursy zawodowe i in. pozwalające na uzupełnianie, podnoszenie kwalifikacji, a także czerpanie ze zdobytego już wykształcenia,</w:t>
            </w:r>
            <w:r>
              <w:br/>
            </w:r>
            <w:r>
              <w:rPr>
                <w:sz w:val="26"/>
              </w:rPr>
              <w:t>i) wsparcie w zakresie nostryfikacji dyplomów i potwierdzenia kwalifikacji i umiejętności.</w:t>
            </w:r>
            <w:r>
              <w:br/>
            </w:r>
            <w:r>
              <w:br/>
            </w:r>
            <w:r>
              <w:rPr>
                <w:sz w:val="26"/>
              </w:rPr>
              <w:t>Przewidziano realizację projektu</w:t>
            </w:r>
            <w:r>
              <w:rPr>
                <w:sz w:val="26"/>
              </w:rPr>
              <w:t xml:space="preserve"> wybieranego w sposób niekonkurencyjny w zakresie typów projektów nr 1 i 2 wyłącznie w projekcie własnym WUP w Rzeszowie, a także elementów typów projektów nr 3, 4, 5.  </w:t>
            </w:r>
            <w:r>
              <w:br/>
            </w:r>
            <w:r>
              <w:br/>
            </w:r>
            <w:r>
              <w:rPr>
                <w:sz w:val="26"/>
              </w:rPr>
              <w:t>Limity i ograniczenia:</w:t>
            </w:r>
            <w:r>
              <w:br/>
            </w:r>
            <w:r>
              <w:rPr>
                <w:sz w:val="26"/>
              </w:rPr>
              <w:t>Instytucja Zarządzająca na etapie ogłoszenia regulaminu wyboru może wprowadzić dodatkowe wymagania.</w:t>
            </w:r>
            <w:r>
              <w:br/>
            </w:r>
            <w:r>
              <w:rPr>
                <w:sz w:val="26"/>
              </w:rPr>
              <w:t>1. Przedmiotowe wsparcie jest zgodne z komunikatem komisji w zakresie Planu działania na rzecz integracji i włączenia społecznego na lata 2021–2027.</w:t>
            </w:r>
            <w:r>
              <w:br/>
            </w:r>
            <w:r>
              <w:rPr>
                <w:sz w:val="26"/>
              </w:rPr>
              <w:t>2. Realizacja wsparcia jest zgodna z Wytycznymi dotyczącymi realizacj</w:t>
            </w:r>
            <w:r>
              <w:rPr>
                <w:sz w:val="26"/>
              </w:rPr>
              <w:t>i projektów z udziałem środków Europejskiego Funduszu Społecznego Plus w regionalnych programach na lata 2021–2027 w przedmiotowym zakresie.</w:t>
            </w:r>
            <w:r>
              <w:br/>
            </w:r>
            <w:r>
              <w:rPr>
                <w:sz w:val="26"/>
              </w:rPr>
              <w:t xml:space="preserve">3. Zapewniona jest komplementarność i synergia pomiędzy z działaniami mającymi na celu integrację społeczno-gospodarczą OPT finansowanych ze środków EFS+ (np. z programu krajowego FERS na lata 2021-2027), w szczególności  z programu FAMI. Działania finansowane ze środków EFS+ w tym obszarze mają charakter kompleksowy, mający na celu skuteczną i trwałą integrację OPT w </w:t>
            </w:r>
            <w:r>
              <w:rPr>
                <w:sz w:val="26"/>
              </w:rPr>
              <w:t>Polsce. Działania z zakresu integracji społeczno-gospodarczej OPT w ramach EFS+ będą stanowić uzupełnienie i wzmocnienie skali oddziaływania interwencji planowanej do realizacji w ramach programu krajowego FAMI.</w:t>
            </w:r>
            <w:r>
              <w:br/>
            </w:r>
            <w:r>
              <w:rPr>
                <w:sz w:val="26"/>
              </w:rPr>
              <w:t>4. Działania uwzględniają specyfikę migracji w województwie podkarpackim, w szczególności pod względem cech społeczno-demograficznych migrantów, sektorów gospodarki, w których najczęściej znajdują zatrudnienie oraz wyzwań, jakie się pojawiają.</w:t>
            </w:r>
            <w:r>
              <w:br/>
            </w:r>
            <w:r>
              <w:rPr>
                <w:sz w:val="26"/>
              </w:rPr>
              <w:lastRenderedPageBreak/>
              <w:t>5. Działania w obszarze integracji społeczno-gospodarcze</w:t>
            </w:r>
            <w:r>
              <w:rPr>
                <w:sz w:val="26"/>
              </w:rPr>
              <w:t>j obywateli państw trzecich odpowiadają priorytetom rozwojowym województwa podkarpackiego i w miarę możliwości wzmacniają oddolne inicjatywy w tym obszarze.</w:t>
            </w:r>
            <w:r>
              <w:br/>
            </w:r>
            <w:r>
              <w:rPr>
                <w:sz w:val="26"/>
              </w:rPr>
              <w:t>6. Typ projektu nr 2 nie może być realizowany samodzielnie, a jedynie w połączeniu z pozostałymi typami projektu.</w:t>
            </w:r>
          </w:p>
        </w:tc>
      </w:tr>
      <w:tr w:rsidR="003C1640" w14:paraId="4E471A87" w14:textId="77777777">
        <w:tc>
          <w:tcPr>
            <w:tcW w:w="9062" w:type="dxa"/>
            <w:shd w:val="clear" w:color="auto" w:fill="F2F2F2" w:themeFill="light1" w:themeFillShade="F2"/>
          </w:tcPr>
          <w:p w14:paraId="2085F650" w14:textId="77777777" w:rsidR="003C1640" w:rsidRDefault="001D5AE3">
            <w:pPr>
              <w:spacing w:before="60"/>
              <w:rPr>
                <w:b/>
                <w:sz w:val="26"/>
              </w:rPr>
            </w:pPr>
            <w:r>
              <w:rPr>
                <w:b/>
                <w:sz w:val="26"/>
              </w:rPr>
              <w:lastRenderedPageBreak/>
              <w:t>Maksymalny % poziom dofinansowania UE w projekcie</w:t>
            </w:r>
          </w:p>
        </w:tc>
      </w:tr>
      <w:tr w:rsidR="003C1640" w14:paraId="385307BB" w14:textId="77777777">
        <w:tc>
          <w:tcPr>
            <w:tcW w:w="9062" w:type="dxa"/>
          </w:tcPr>
          <w:p w14:paraId="18D1811D" w14:textId="77777777" w:rsidR="003C1640" w:rsidRDefault="001D5AE3">
            <w:pPr>
              <w:spacing w:before="60"/>
              <w:rPr>
                <w:b/>
                <w:sz w:val="26"/>
              </w:rPr>
            </w:pPr>
            <w:r>
              <w:rPr>
                <w:sz w:val="26"/>
              </w:rPr>
              <w:t>85</w:t>
            </w:r>
          </w:p>
        </w:tc>
      </w:tr>
      <w:tr w:rsidR="003C1640" w14:paraId="49F74E67" w14:textId="77777777">
        <w:tc>
          <w:tcPr>
            <w:tcW w:w="9062" w:type="dxa"/>
            <w:shd w:val="clear" w:color="auto" w:fill="F2F2F2" w:themeFill="light1" w:themeFillShade="F2"/>
          </w:tcPr>
          <w:p w14:paraId="645C74BC"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7F3DAC6F" w14:textId="77777777">
        <w:tc>
          <w:tcPr>
            <w:tcW w:w="9062" w:type="dxa"/>
          </w:tcPr>
          <w:p w14:paraId="2F8793CB" w14:textId="77777777" w:rsidR="003C1640" w:rsidRDefault="001D5AE3">
            <w:pPr>
              <w:spacing w:before="60"/>
              <w:rPr>
                <w:b/>
                <w:sz w:val="26"/>
              </w:rPr>
            </w:pPr>
            <w:r>
              <w:rPr>
                <w:sz w:val="26"/>
              </w:rPr>
              <w:t>95</w:t>
            </w:r>
          </w:p>
        </w:tc>
      </w:tr>
      <w:tr w:rsidR="003C1640" w14:paraId="1B08F8DE" w14:textId="77777777">
        <w:tc>
          <w:tcPr>
            <w:tcW w:w="9062" w:type="dxa"/>
            <w:shd w:val="clear" w:color="auto" w:fill="F2F2F2" w:themeFill="light1" w:themeFillShade="F2"/>
          </w:tcPr>
          <w:p w14:paraId="7C0D086B" w14:textId="77777777" w:rsidR="003C1640" w:rsidRDefault="001D5AE3">
            <w:pPr>
              <w:spacing w:before="60"/>
              <w:rPr>
                <w:b/>
                <w:sz w:val="26"/>
              </w:rPr>
            </w:pPr>
            <w:r>
              <w:rPr>
                <w:b/>
                <w:sz w:val="26"/>
              </w:rPr>
              <w:t>Pomoc publiczna – unijna podstawa prawna</w:t>
            </w:r>
          </w:p>
        </w:tc>
      </w:tr>
      <w:tr w:rsidR="003C1640" w14:paraId="329FC04B" w14:textId="77777777">
        <w:tc>
          <w:tcPr>
            <w:tcW w:w="9062" w:type="dxa"/>
          </w:tcPr>
          <w:p w14:paraId="42402A33" w14:textId="77777777" w:rsidR="003C1640" w:rsidRDefault="001D5AE3">
            <w:pPr>
              <w:spacing w:before="60"/>
              <w:rPr>
                <w:b/>
                <w:sz w:val="26"/>
              </w:rPr>
            </w:pPr>
            <w:r>
              <w:rPr>
                <w:sz w:val="26"/>
              </w:rPr>
              <w:t>Bez pomocy</w:t>
            </w:r>
          </w:p>
        </w:tc>
      </w:tr>
      <w:tr w:rsidR="003C1640" w14:paraId="742392C9" w14:textId="77777777">
        <w:tc>
          <w:tcPr>
            <w:tcW w:w="9062" w:type="dxa"/>
            <w:shd w:val="clear" w:color="auto" w:fill="F2F2F2" w:themeFill="light1" w:themeFillShade="F2"/>
          </w:tcPr>
          <w:p w14:paraId="35A0C7F3" w14:textId="77777777" w:rsidR="003C1640" w:rsidRDefault="001D5AE3">
            <w:pPr>
              <w:spacing w:before="60"/>
              <w:rPr>
                <w:b/>
                <w:sz w:val="26"/>
              </w:rPr>
            </w:pPr>
            <w:r>
              <w:rPr>
                <w:b/>
                <w:sz w:val="26"/>
              </w:rPr>
              <w:t>Pomoc publiczna – krajowa podstawa prawna</w:t>
            </w:r>
          </w:p>
        </w:tc>
      </w:tr>
      <w:tr w:rsidR="003C1640" w14:paraId="3F455625" w14:textId="77777777">
        <w:tc>
          <w:tcPr>
            <w:tcW w:w="9062" w:type="dxa"/>
          </w:tcPr>
          <w:p w14:paraId="13C31D3D" w14:textId="77777777" w:rsidR="003C1640" w:rsidRDefault="001D5AE3">
            <w:pPr>
              <w:spacing w:before="60"/>
              <w:rPr>
                <w:b/>
                <w:sz w:val="26"/>
              </w:rPr>
            </w:pPr>
            <w:r>
              <w:rPr>
                <w:sz w:val="26"/>
              </w:rPr>
              <w:t>Bez pomocy</w:t>
            </w:r>
          </w:p>
        </w:tc>
      </w:tr>
      <w:tr w:rsidR="003C1640" w14:paraId="35C0DB2A" w14:textId="77777777">
        <w:tc>
          <w:tcPr>
            <w:tcW w:w="9062" w:type="dxa"/>
            <w:shd w:val="clear" w:color="auto" w:fill="F2F2F2" w:themeFill="light1" w:themeFillShade="F2"/>
          </w:tcPr>
          <w:p w14:paraId="6206B0FE" w14:textId="77777777" w:rsidR="003C1640" w:rsidRDefault="001D5AE3">
            <w:pPr>
              <w:spacing w:before="60"/>
              <w:rPr>
                <w:b/>
                <w:sz w:val="26"/>
              </w:rPr>
            </w:pPr>
            <w:r>
              <w:rPr>
                <w:b/>
                <w:sz w:val="26"/>
              </w:rPr>
              <w:t>Uproszczone metody rozliczania</w:t>
            </w:r>
          </w:p>
        </w:tc>
      </w:tr>
      <w:tr w:rsidR="003C1640" w14:paraId="3FC4011D" w14:textId="77777777">
        <w:tc>
          <w:tcPr>
            <w:tcW w:w="9062" w:type="dxa"/>
          </w:tcPr>
          <w:p w14:paraId="42A49A66"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0173D28B" w14:textId="77777777">
        <w:tc>
          <w:tcPr>
            <w:tcW w:w="9062" w:type="dxa"/>
            <w:shd w:val="clear" w:color="auto" w:fill="F2F2F2" w:themeFill="light1" w:themeFillShade="F2"/>
          </w:tcPr>
          <w:p w14:paraId="5D6B8901" w14:textId="77777777" w:rsidR="003C1640" w:rsidRDefault="001D5AE3">
            <w:pPr>
              <w:spacing w:before="60"/>
              <w:rPr>
                <w:b/>
                <w:sz w:val="26"/>
              </w:rPr>
            </w:pPr>
            <w:r>
              <w:rPr>
                <w:b/>
                <w:sz w:val="26"/>
              </w:rPr>
              <w:t>Forma wsparcia</w:t>
            </w:r>
          </w:p>
        </w:tc>
      </w:tr>
      <w:tr w:rsidR="003C1640" w14:paraId="4513673E" w14:textId="77777777">
        <w:tc>
          <w:tcPr>
            <w:tcW w:w="9062" w:type="dxa"/>
          </w:tcPr>
          <w:p w14:paraId="5360D68B" w14:textId="77777777" w:rsidR="003C1640" w:rsidRDefault="001D5AE3">
            <w:pPr>
              <w:spacing w:before="60"/>
              <w:rPr>
                <w:b/>
                <w:sz w:val="26"/>
              </w:rPr>
            </w:pPr>
            <w:r>
              <w:rPr>
                <w:sz w:val="26"/>
              </w:rPr>
              <w:t>Dotacja</w:t>
            </w:r>
          </w:p>
        </w:tc>
      </w:tr>
      <w:tr w:rsidR="003C1640" w14:paraId="223DC60C" w14:textId="77777777">
        <w:tc>
          <w:tcPr>
            <w:tcW w:w="9062" w:type="dxa"/>
            <w:shd w:val="clear" w:color="auto" w:fill="F2F2F2" w:themeFill="light1" w:themeFillShade="F2"/>
          </w:tcPr>
          <w:p w14:paraId="146C852D"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16914D7" w14:textId="77777777">
        <w:tc>
          <w:tcPr>
            <w:tcW w:w="9062" w:type="dxa"/>
          </w:tcPr>
          <w:p w14:paraId="36E384C4" w14:textId="77777777" w:rsidR="003C1640" w:rsidRDefault="001D5AE3">
            <w:pPr>
              <w:spacing w:before="60"/>
              <w:rPr>
                <w:b/>
                <w:sz w:val="26"/>
              </w:rPr>
            </w:pPr>
            <w:r>
              <w:rPr>
                <w:sz w:val="26"/>
              </w:rPr>
              <w:t>25</w:t>
            </w:r>
          </w:p>
        </w:tc>
      </w:tr>
      <w:tr w:rsidR="003C1640" w14:paraId="17076ED4" w14:textId="77777777">
        <w:tc>
          <w:tcPr>
            <w:tcW w:w="9062" w:type="dxa"/>
            <w:shd w:val="clear" w:color="auto" w:fill="F2F2F2" w:themeFill="light1" w:themeFillShade="F2"/>
          </w:tcPr>
          <w:p w14:paraId="47515A71" w14:textId="77777777" w:rsidR="003C1640" w:rsidRDefault="001D5AE3">
            <w:pPr>
              <w:spacing w:before="60"/>
              <w:rPr>
                <w:b/>
                <w:sz w:val="26"/>
              </w:rPr>
            </w:pPr>
            <w:r>
              <w:rPr>
                <w:b/>
                <w:sz w:val="26"/>
              </w:rPr>
              <w:lastRenderedPageBreak/>
              <w:t>Minimalny wkład własny beneficjenta</w:t>
            </w:r>
          </w:p>
        </w:tc>
      </w:tr>
      <w:tr w:rsidR="003C1640" w14:paraId="3A41C57E" w14:textId="77777777">
        <w:tc>
          <w:tcPr>
            <w:tcW w:w="9062" w:type="dxa"/>
          </w:tcPr>
          <w:p w14:paraId="13338353" w14:textId="77777777" w:rsidR="003C1640" w:rsidRDefault="001D5AE3">
            <w:pPr>
              <w:spacing w:before="60"/>
              <w:rPr>
                <w:b/>
                <w:sz w:val="26"/>
              </w:rPr>
            </w:pPr>
            <w:r>
              <w:rPr>
                <w:sz w:val="26"/>
              </w:rPr>
              <w:t>5%</w:t>
            </w:r>
          </w:p>
        </w:tc>
      </w:tr>
      <w:tr w:rsidR="003C1640" w14:paraId="7339EC6D" w14:textId="77777777">
        <w:tc>
          <w:tcPr>
            <w:tcW w:w="9062" w:type="dxa"/>
            <w:shd w:val="clear" w:color="auto" w:fill="F2F2F2" w:themeFill="light1" w:themeFillShade="F2"/>
          </w:tcPr>
          <w:p w14:paraId="08425169" w14:textId="77777777" w:rsidR="003C1640" w:rsidRDefault="001D5AE3">
            <w:pPr>
              <w:spacing w:before="60"/>
              <w:rPr>
                <w:b/>
                <w:sz w:val="26"/>
              </w:rPr>
            </w:pPr>
            <w:r>
              <w:rPr>
                <w:b/>
                <w:sz w:val="26"/>
              </w:rPr>
              <w:t>Minimalna wartość projektu</w:t>
            </w:r>
          </w:p>
        </w:tc>
      </w:tr>
      <w:tr w:rsidR="003C1640" w14:paraId="1FCE6FB9" w14:textId="77777777">
        <w:tc>
          <w:tcPr>
            <w:tcW w:w="9062" w:type="dxa"/>
          </w:tcPr>
          <w:p w14:paraId="10301626" w14:textId="77777777" w:rsidR="003C1640" w:rsidRDefault="001D5AE3">
            <w:pPr>
              <w:spacing w:before="60"/>
              <w:rPr>
                <w:b/>
                <w:sz w:val="26"/>
              </w:rPr>
            </w:pPr>
            <w:r>
              <w:rPr>
                <w:sz w:val="26"/>
              </w:rPr>
              <w:t>200 000,00</w:t>
            </w:r>
          </w:p>
        </w:tc>
      </w:tr>
      <w:tr w:rsidR="003C1640" w14:paraId="2A8D5242" w14:textId="77777777">
        <w:tc>
          <w:tcPr>
            <w:tcW w:w="9062" w:type="dxa"/>
            <w:shd w:val="clear" w:color="auto" w:fill="F2F2F2" w:themeFill="light1" w:themeFillShade="F2"/>
          </w:tcPr>
          <w:p w14:paraId="4DA0BD5C" w14:textId="77777777" w:rsidR="003C1640" w:rsidRDefault="001D5AE3">
            <w:pPr>
              <w:spacing w:before="60"/>
              <w:rPr>
                <w:b/>
                <w:sz w:val="26"/>
              </w:rPr>
            </w:pPr>
            <w:r>
              <w:rPr>
                <w:b/>
                <w:sz w:val="26"/>
              </w:rPr>
              <w:t>Sposób wyboru projektów</w:t>
            </w:r>
          </w:p>
        </w:tc>
      </w:tr>
      <w:tr w:rsidR="003C1640" w14:paraId="3B10FBBC" w14:textId="77777777">
        <w:tc>
          <w:tcPr>
            <w:tcW w:w="9062" w:type="dxa"/>
          </w:tcPr>
          <w:p w14:paraId="0A996DAB" w14:textId="77777777" w:rsidR="003C1640" w:rsidRDefault="001D5AE3">
            <w:pPr>
              <w:spacing w:before="60"/>
              <w:rPr>
                <w:b/>
                <w:sz w:val="26"/>
              </w:rPr>
            </w:pPr>
            <w:r>
              <w:rPr>
                <w:sz w:val="26"/>
              </w:rPr>
              <w:t>Konkurencyjny, Niekonkurencyjny</w:t>
            </w:r>
          </w:p>
        </w:tc>
      </w:tr>
      <w:tr w:rsidR="003C1640" w14:paraId="3B81D3EB" w14:textId="77777777">
        <w:tc>
          <w:tcPr>
            <w:tcW w:w="9062" w:type="dxa"/>
            <w:shd w:val="clear" w:color="auto" w:fill="F2F2F2" w:themeFill="light1" w:themeFillShade="F2"/>
          </w:tcPr>
          <w:p w14:paraId="15962122" w14:textId="77777777" w:rsidR="003C1640" w:rsidRDefault="001D5AE3">
            <w:pPr>
              <w:spacing w:before="60"/>
              <w:rPr>
                <w:b/>
                <w:sz w:val="26"/>
              </w:rPr>
            </w:pPr>
            <w:r>
              <w:rPr>
                <w:b/>
                <w:sz w:val="26"/>
              </w:rPr>
              <w:t>Realizacja instrumentów terytorialnych</w:t>
            </w:r>
          </w:p>
        </w:tc>
      </w:tr>
      <w:tr w:rsidR="003C1640" w14:paraId="1AE0F726" w14:textId="77777777">
        <w:tc>
          <w:tcPr>
            <w:tcW w:w="9062" w:type="dxa"/>
          </w:tcPr>
          <w:p w14:paraId="7EABAB8B" w14:textId="77777777" w:rsidR="003C1640" w:rsidRDefault="001D5AE3">
            <w:pPr>
              <w:spacing w:before="60"/>
              <w:rPr>
                <w:b/>
                <w:sz w:val="26"/>
              </w:rPr>
            </w:pPr>
            <w:r>
              <w:rPr>
                <w:sz w:val="26"/>
              </w:rPr>
              <w:t>Nie dotyczy</w:t>
            </w:r>
          </w:p>
        </w:tc>
      </w:tr>
      <w:tr w:rsidR="003C1640" w14:paraId="2695F243" w14:textId="77777777">
        <w:tc>
          <w:tcPr>
            <w:tcW w:w="9062" w:type="dxa"/>
            <w:shd w:val="clear" w:color="auto" w:fill="F2F2F2" w:themeFill="light1" w:themeFillShade="F2"/>
          </w:tcPr>
          <w:p w14:paraId="437625D3" w14:textId="77777777" w:rsidR="003C1640" w:rsidRDefault="001D5AE3">
            <w:pPr>
              <w:spacing w:before="60"/>
              <w:rPr>
                <w:b/>
                <w:sz w:val="26"/>
              </w:rPr>
            </w:pPr>
            <w:r>
              <w:rPr>
                <w:b/>
                <w:sz w:val="26"/>
              </w:rPr>
              <w:t>Typ beneficjenta – ogólny</w:t>
            </w:r>
          </w:p>
        </w:tc>
      </w:tr>
      <w:tr w:rsidR="003C1640" w14:paraId="601B4C02" w14:textId="77777777">
        <w:tc>
          <w:tcPr>
            <w:tcW w:w="9062" w:type="dxa"/>
          </w:tcPr>
          <w:p w14:paraId="617BA950" w14:textId="77777777" w:rsidR="003C1640" w:rsidRDefault="001D5AE3">
            <w:pPr>
              <w:spacing w:before="60"/>
              <w:rPr>
                <w:b/>
                <w:sz w:val="26"/>
              </w:rPr>
            </w:pPr>
            <w:r>
              <w:rPr>
                <w:sz w:val="26"/>
              </w:rPr>
              <w:t>Administracja publiczna, Organizacje społeczne i związki wyznaniowe, Partnerstwa, Służby publiczne</w:t>
            </w:r>
          </w:p>
        </w:tc>
      </w:tr>
      <w:tr w:rsidR="003C1640" w14:paraId="37EC0EBD" w14:textId="77777777">
        <w:tc>
          <w:tcPr>
            <w:tcW w:w="9062" w:type="dxa"/>
            <w:shd w:val="clear" w:color="auto" w:fill="F2F2F2" w:themeFill="light1" w:themeFillShade="F2"/>
          </w:tcPr>
          <w:p w14:paraId="123FE2CA" w14:textId="77777777" w:rsidR="003C1640" w:rsidRDefault="001D5AE3">
            <w:pPr>
              <w:spacing w:before="60"/>
              <w:rPr>
                <w:b/>
                <w:sz w:val="26"/>
              </w:rPr>
            </w:pPr>
            <w:r>
              <w:rPr>
                <w:b/>
                <w:sz w:val="26"/>
              </w:rPr>
              <w:t>Typ beneficjenta – szczegółowy</w:t>
            </w:r>
          </w:p>
        </w:tc>
      </w:tr>
      <w:tr w:rsidR="003C1640" w14:paraId="351F079F" w14:textId="77777777">
        <w:tc>
          <w:tcPr>
            <w:tcW w:w="9062" w:type="dxa"/>
          </w:tcPr>
          <w:p w14:paraId="75FE3AB4" w14:textId="77777777" w:rsidR="003C1640" w:rsidRDefault="001D5AE3">
            <w:pPr>
              <w:spacing w:before="60"/>
              <w:rPr>
                <w:b/>
                <w:sz w:val="26"/>
              </w:rPr>
            </w:pPr>
            <w:r>
              <w:rPr>
                <w:sz w:val="26"/>
              </w:rPr>
              <w:t>Centra aktywności lokalnej, Instytucje integracji i pomocy społecznej, Instytucje rynku pracy, Jednostki organizacyjne działające w imieniu jednostek samorządu terytorialnego, Jednostki Samorządu Terytorialnego, Kościoły i związki wyznaniowe, Lokalne Grupy Działania, Niepubliczne podmioty integracji i pomocy społecznej, Organizacje pozarządowe, Partnerstwa instytucji pozarządowych, Partnerstwa Publiczno-Prywatne, Podmioty ekonomii społecznej, Podmioty świadczące usługi publiczne w ramach realizacji obowiązk</w:t>
            </w:r>
            <w:r>
              <w:rPr>
                <w:sz w:val="26"/>
              </w:rPr>
              <w:t>ów własnych jednostek samorządu terytorialnego</w:t>
            </w:r>
          </w:p>
        </w:tc>
      </w:tr>
      <w:tr w:rsidR="003C1640" w14:paraId="409DB2C1" w14:textId="77777777">
        <w:tc>
          <w:tcPr>
            <w:tcW w:w="9062" w:type="dxa"/>
            <w:shd w:val="clear" w:color="auto" w:fill="F2F2F2" w:themeFill="light1" w:themeFillShade="F2"/>
          </w:tcPr>
          <w:p w14:paraId="02743EE6" w14:textId="77777777" w:rsidR="003C1640" w:rsidRDefault="001D5AE3">
            <w:pPr>
              <w:spacing w:before="60"/>
              <w:rPr>
                <w:b/>
                <w:sz w:val="26"/>
              </w:rPr>
            </w:pPr>
            <w:r>
              <w:rPr>
                <w:b/>
                <w:sz w:val="26"/>
              </w:rPr>
              <w:t>Grupa docelowa</w:t>
            </w:r>
          </w:p>
        </w:tc>
      </w:tr>
      <w:tr w:rsidR="003C1640" w14:paraId="22A30EA5" w14:textId="77777777">
        <w:tc>
          <w:tcPr>
            <w:tcW w:w="9062" w:type="dxa"/>
          </w:tcPr>
          <w:p w14:paraId="7CDF6E9A" w14:textId="77777777" w:rsidR="003C1640" w:rsidRDefault="001D5AE3">
            <w:pPr>
              <w:spacing w:before="60"/>
              <w:rPr>
                <w:b/>
                <w:sz w:val="26"/>
              </w:rPr>
            </w:pPr>
            <w:r>
              <w:rPr>
                <w:sz w:val="26"/>
              </w:rPr>
              <w:t xml:space="preserve">obywatele państw trzecich, migranci i uchodźcy (szczególnie osoby opuszczające Ukrainę w związku z agresją Federacji Rosyjskiej), otoczenie obywateli państw trzecich, w tym migrantów, w tym osoby pełniące obowiązki opiekuńcze, podmioty tworzące nowe punkty pomocowe świadczące wsparcie na rzecz obywateli państw </w:t>
            </w:r>
            <w:r>
              <w:rPr>
                <w:sz w:val="26"/>
              </w:rPr>
              <w:lastRenderedPageBreak/>
              <w:t>trzecich, pracodawcy zatrudniający obywateli państw trzecich, pracownicy instytucji publicznych pracujący z obywatelami państw trzecich, rodziny obywateli państw trzecich dotkniętych/zagrożonych ubóstwem i wykluczeniem społecznym, społeczeństwo przyjmujące</w:t>
            </w:r>
          </w:p>
        </w:tc>
      </w:tr>
      <w:tr w:rsidR="003C1640" w14:paraId="0F334406" w14:textId="77777777">
        <w:tc>
          <w:tcPr>
            <w:tcW w:w="9062" w:type="dxa"/>
            <w:shd w:val="clear" w:color="auto" w:fill="F2F2F2" w:themeFill="light1" w:themeFillShade="F2"/>
          </w:tcPr>
          <w:p w14:paraId="64759DCA" w14:textId="77777777" w:rsidR="003C1640" w:rsidRDefault="001D5AE3">
            <w:pPr>
              <w:spacing w:before="60"/>
              <w:rPr>
                <w:b/>
                <w:sz w:val="26"/>
              </w:rPr>
            </w:pPr>
            <w:r>
              <w:rPr>
                <w:b/>
                <w:sz w:val="26"/>
              </w:rPr>
              <w:lastRenderedPageBreak/>
              <w:t>Słowa kluczowe</w:t>
            </w:r>
          </w:p>
        </w:tc>
      </w:tr>
      <w:tr w:rsidR="003C1640" w14:paraId="7943AC10" w14:textId="77777777">
        <w:tc>
          <w:tcPr>
            <w:tcW w:w="9062" w:type="dxa"/>
          </w:tcPr>
          <w:p w14:paraId="3CC55466" w14:textId="77777777" w:rsidR="003C1640" w:rsidRDefault="001D5AE3">
            <w:pPr>
              <w:spacing w:before="60"/>
              <w:rPr>
                <w:b/>
                <w:sz w:val="26"/>
              </w:rPr>
            </w:pPr>
            <w:proofErr w:type="spellStart"/>
            <w:r>
              <w:rPr>
                <w:sz w:val="26"/>
              </w:rPr>
              <w:t>integracja_migrantów</w:t>
            </w:r>
            <w:proofErr w:type="spellEnd"/>
            <w:r>
              <w:rPr>
                <w:sz w:val="26"/>
              </w:rPr>
              <w:t xml:space="preserve">, </w:t>
            </w:r>
            <w:proofErr w:type="spellStart"/>
            <w:r>
              <w:rPr>
                <w:sz w:val="26"/>
              </w:rPr>
              <w:t>kompetencje_społeczne</w:t>
            </w:r>
            <w:proofErr w:type="spellEnd"/>
            <w:r>
              <w:rPr>
                <w:sz w:val="26"/>
              </w:rPr>
              <w:t xml:space="preserve">, </w:t>
            </w:r>
            <w:proofErr w:type="spellStart"/>
            <w:r>
              <w:rPr>
                <w:sz w:val="26"/>
              </w:rPr>
              <w:t>kompetencje_zawodowe</w:t>
            </w:r>
            <w:proofErr w:type="spellEnd"/>
            <w:r>
              <w:rPr>
                <w:sz w:val="26"/>
              </w:rPr>
              <w:t xml:space="preserve">, </w:t>
            </w:r>
            <w:proofErr w:type="spellStart"/>
            <w:r>
              <w:rPr>
                <w:sz w:val="26"/>
              </w:rPr>
              <w:t>włączenie_społeczne</w:t>
            </w:r>
            <w:proofErr w:type="spellEnd"/>
          </w:p>
        </w:tc>
      </w:tr>
      <w:tr w:rsidR="003C1640" w14:paraId="34FF3235" w14:textId="77777777">
        <w:tc>
          <w:tcPr>
            <w:tcW w:w="9062" w:type="dxa"/>
            <w:shd w:val="clear" w:color="auto" w:fill="F2F2F2" w:themeFill="light1" w:themeFillShade="F2"/>
          </w:tcPr>
          <w:p w14:paraId="342CC7F1" w14:textId="77777777" w:rsidR="003C1640" w:rsidRDefault="001D5AE3">
            <w:pPr>
              <w:spacing w:before="60"/>
              <w:rPr>
                <w:b/>
                <w:sz w:val="26"/>
              </w:rPr>
            </w:pPr>
            <w:r>
              <w:rPr>
                <w:b/>
                <w:sz w:val="26"/>
              </w:rPr>
              <w:t>Kryteria wyboru projektów</w:t>
            </w:r>
          </w:p>
        </w:tc>
      </w:tr>
      <w:tr w:rsidR="003C1640" w14:paraId="57762901" w14:textId="77777777">
        <w:tc>
          <w:tcPr>
            <w:tcW w:w="9062" w:type="dxa"/>
          </w:tcPr>
          <w:p w14:paraId="3D35E3EF" w14:textId="77777777" w:rsidR="003C1640" w:rsidRDefault="001D5AE3">
            <w:pPr>
              <w:spacing w:before="60"/>
              <w:rPr>
                <w:b/>
                <w:sz w:val="26"/>
              </w:rPr>
            </w:pPr>
            <w:r>
              <w:rPr>
                <w:sz w:val="26"/>
              </w:rPr>
              <w:t>https://funduszeue.podkarpackie.pl/szczegoly-programu/prawo-i-dokumenty/kryteria-wyboru-projektow</w:t>
            </w:r>
          </w:p>
        </w:tc>
      </w:tr>
      <w:tr w:rsidR="003C1640" w14:paraId="5F3A06A2" w14:textId="77777777">
        <w:tc>
          <w:tcPr>
            <w:tcW w:w="9062" w:type="dxa"/>
            <w:shd w:val="clear" w:color="auto" w:fill="F2F2F2" w:themeFill="light1" w:themeFillShade="F2"/>
          </w:tcPr>
          <w:p w14:paraId="6B0FFBC1" w14:textId="77777777" w:rsidR="003C1640" w:rsidRDefault="001D5AE3">
            <w:pPr>
              <w:spacing w:before="60"/>
              <w:rPr>
                <w:b/>
                <w:sz w:val="26"/>
              </w:rPr>
            </w:pPr>
            <w:r>
              <w:rPr>
                <w:b/>
                <w:sz w:val="26"/>
              </w:rPr>
              <w:t>Wskaźniki produktu</w:t>
            </w:r>
          </w:p>
        </w:tc>
      </w:tr>
      <w:tr w:rsidR="003C1640" w14:paraId="13268286" w14:textId="77777777">
        <w:tc>
          <w:tcPr>
            <w:tcW w:w="9062" w:type="dxa"/>
          </w:tcPr>
          <w:p w14:paraId="501D67DE" w14:textId="77777777" w:rsidR="003C1640" w:rsidRDefault="001D5AE3">
            <w:pPr>
              <w:spacing w:before="60"/>
              <w:rPr>
                <w:b/>
                <w:sz w:val="26"/>
              </w:rPr>
            </w:pPr>
            <w:r>
              <w:rPr>
                <w:sz w:val="26"/>
              </w:rPr>
              <w:t>WLWK-PL0CO02 - Liczba obiektów dostosowanych do potrzeb osób z niepełnosprawnościami</w:t>
            </w:r>
          </w:p>
        </w:tc>
      </w:tr>
      <w:tr w:rsidR="003C1640" w14:paraId="48465130" w14:textId="77777777">
        <w:tc>
          <w:tcPr>
            <w:tcW w:w="9062" w:type="dxa"/>
          </w:tcPr>
          <w:p w14:paraId="4769FE1C"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01CD9B70" w14:textId="77777777">
        <w:tc>
          <w:tcPr>
            <w:tcW w:w="9062" w:type="dxa"/>
          </w:tcPr>
          <w:p w14:paraId="4CA5702F"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2DB33718" w14:textId="77777777">
        <w:tc>
          <w:tcPr>
            <w:tcW w:w="9062" w:type="dxa"/>
          </w:tcPr>
          <w:p w14:paraId="47D0BB6E" w14:textId="77777777" w:rsidR="003C1640" w:rsidRDefault="001D5AE3">
            <w:pPr>
              <w:spacing w:before="60"/>
              <w:rPr>
                <w:sz w:val="26"/>
              </w:rPr>
            </w:pPr>
            <w:r>
              <w:rPr>
                <w:sz w:val="26"/>
              </w:rPr>
              <w:t>WLWK-EECO14 - Liczba osób obcego pochodzenia objętych wsparciem w programie</w:t>
            </w:r>
          </w:p>
        </w:tc>
      </w:tr>
      <w:tr w:rsidR="003C1640" w14:paraId="1670B124" w14:textId="77777777">
        <w:tc>
          <w:tcPr>
            <w:tcW w:w="9062" w:type="dxa"/>
          </w:tcPr>
          <w:p w14:paraId="4F554CD0"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00082ECA" w14:textId="77777777">
        <w:tc>
          <w:tcPr>
            <w:tcW w:w="9062" w:type="dxa"/>
          </w:tcPr>
          <w:p w14:paraId="7C4862EE" w14:textId="77777777" w:rsidR="003C1640" w:rsidRDefault="001D5AE3">
            <w:pPr>
              <w:spacing w:before="60"/>
              <w:rPr>
                <w:sz w:val="26"/>
              </w:rPr>
            </w:pPr>
            <w:r>
              <w:rPr>
                <w:sz w:val="26"/>
              </w:rPr>
              <w:t>WLWK-EECO13 - Liczba osób z krajów trzecich objętych wsparciem w programie</w:t>
            </w:r>
          </w:p>
        </w:tc>
      </w:tr>
      <w:tr w:rsidR="003C1640" w14:paraId="3B8C1026" w14:textId="77777777">
        <w:tc>
          <w:tcPr>
            <w:tcW w:w="9062" w:type="dxa"/>
          </w:tcPr>
          <w:p w14:paraId="54F7A544" w14:textId="77777777" w:rsidR="003C1640" w:rsidRDefault="001D5AE3">
            <w:pPr>
              <w:spacing w:before="60"/>
              <w:rPr>
                <w:sz w:val="26"/>
              </w:rPr>
            </w:pPr>
            <w:r>
              <w:rPr>
                <w:sz w:val="26"/>
              </w:rPr>
              <w:t>WLWK-EECO12 - Liczba osób z niepełnosprawnościami objętych wsparciem w programie</w:t>
            </w:r>
          </w:p>
        </w:tc>
      </w:tr>
      <w:tr w:rsidR="003C1640" w14:paraId="4AD69468" w14:textId="77777777">
        <w:tc>
          <w:tcPr>
            <w:tcW w:w="9062" w:type="dxa"/>
          </w:tcPr>
          <w:p w14:paraId="07545F3E"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45B9F78E" w14:textId="77777777">
        <w:tc>
          <w:tcPr>
            <w:tcW w:w="9062" w:type="dxa"/>
            <w:shd w:val="clear" w:color="auto" w:fill="F2F2F2" w:themeFill="light1" w:themeFillShade="F2"/>
          </w:tcPr>
          <w:p w14:paraId="25082D2E" w14:textId="77777777" w:rsidR="003C1640" w:rsidRDefault="001D5AE3">
            <w:pPr>
              <w:spacing w:before="60"/>
              <w:rPr>
                <w:b/>
                <w:sz w:val="26"/>
              </w:rPr>
            </w:pPr>
            <w:r>
              <w:rPr>
                <w:b/>
                <w:sz w:val="26"/>
              </w:rPr>
              <w:lastRenderedPageBreak/>
              <w:t>Wskaźniki rezultatu</w:t>
            </w:r>
          </w:p>
        </w:tc>
      </w:tr>
      <w:tr w:rsidR="003C1640" w14:paraId="5C148444" w14:textId="77777777">
        <w:tc>
          <w:tcPr>
            <w:tcW w:w="9062" w:type="dxa"/>
          </w:tcPr>
          <w:p w14:paraId="0A5AE51F" w14:textId="77777777" w:rsidR="003C1640" w:rsidRDefault="001D5AE3">
            <w:pPr>
              <w:spacing w:before="60"/>
              <w:rPr>
                <w:b/>
                <w:sz w:val="26"/>
              </w:rPr>
            </w:pPr>
            <w:r>
              <w:rPr>
                <w:sz w:val="26"/>
              </w:rPr>
              <w:t>WLWK-EECR02 - Liczba osób, które podjęły kształcenie lub szkolenie po opuszczeniu programu</w:t>
            </w:r>
          </w:p>
        </w:tc>
      </w:tr>
      <w:tr w:rsidR="003C1640" w14:paraId="4E940940" w14:textId="77777777">
        <w:tc>
          <w:tcPr>
            <w:tcW w:w="9062" w:type="dxa"/>
          </w:tcPr>
          <w:p w14:paraId="1A2312C7" w14:textId="77777777" w:rsidR="003C1640" w:rsidRDefault="001D5AE3">
            <w:pPr>
              <w:spacing w:before="60"/>
              <w:rPr>
                <w:sz w:val="26"/>
              </w:rPr>
            </w:pPr>
            <w:r>
              <w:rPr>
                <w:sz w:val="26"/>
              </w:rPr>
              <w:t>WLWK-EECR03 - Liczba osób, które uzyskały kwalifikacje po opuszczeniu programu</w:t>
            </w:r>
          </w:p>
        </w:tc>
      </w:tr>
      <w:tr w:rsidR="003C1640" w14:paraId="7AC6630F" w14:textId="77777777">
        <w:tc>
          <w:tcPr>
            <w:tcW w:w="9062" w:type="dxa"/>
          </w:tcPr>
          <w:p w14:paraId="2033B57E" w14:textId="77777777" w:rsidR="003C1640" w:rsidRDefault="001D5AE3">
            <w:pPr>
              <w:spacing w:before="60"/>
              <w:rPr>
                <w:sz w:val="26"/>
              </w:rPr>
            </w:pPr>
            <w:r>
              <w:rPr>
                <w:sz w:val="26"/>
              </w:rPr>
              <w:t>WLWK-PLHILCR01 - Liczba osób, których sytuacja społeczna uległa poprawie po opuszczeniu programu</w:t>
            </w:r>
          </w:p>
        </w:tc>
      </w:tr>
      <w:tr w:rsidR="003C1640" w14:paraId="6C044080" w14:textId="77777777">
        <w:tc>
          <w:tcPr>
            <w:tcW w:w="9062" w:type="dxa"/>
          </w:tcPr>
          <w:p w14:paraId="27D330CF" w14:textId="77777777" w:rsidR="003C1640" w:rsidRDefault="001D5AE3">
            <w:pPr>
              <w:spacing w:before="60"/>
              <w:rPr>
                <w:sz w:val="26"/>
              </w:rPr>
            </w:pPr>
            <w:r>
              <w:rPr>
                <w:sz w:val="26"/>
              </w:rPr>
              <w:t>WLWK-EECR04 - Liczba osób pracujących, łącznie z prowadzącymi działalność na własny rachunek, po opuszczeniu programu</w:t>
            </w:r>
          </w:p>
        </w:tc>
      </w:tr>
    </w:tbl>
    <w:p w14:paraId="7A2B5D64" w14:textId="77777777" w:rsidR="003C1640" w:rsidRDefault="003C1640">
      <w:pPr>
        <w:rPr>
          <w:b/>
        </w:rPr>
      </w:pPr>
    </w:p>
    <w:p w14:paraId="6CAABEEF"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C058639" w14:textId="77777777">
        <w:tc>
          <w:tcPr>
            <w:tcW w:w="9062" w:type="dxa"/>
            <w:shd w:val="clear" w:color="auto" w:fill="D9D9D9" w:themeFill="light1" w:themeFillShade="D9"/>
          </w:tcPr>
          <w:p w14:paraId="6D6BCF88" w14:textId="77777777" w:rsidR="003C1640" w:rsidRDefault="001D5AE3">
            <w:pPr>
              <w:spacing w:before="60"/>
              <w:rPr>
                <w:b/>
                <w:sz w:val="28"/>
              </w:rPr>
            </w:pPr>
            <w:r>
              <w:rPr>
                <w:b/>
                <w:sz w:val="28"/>
              </w:rPr>
              <w:t>Kod i nazwa działania</w:t>
            </w:r>
          </w:p>
        </w:tc>
      </w:tr>
      <w:tr w:rsidR="003C1640" w14:paraId="6C84DC38" w14:textId="77777777">
        <w:tc>
          <w:tcPr>
            <w:tcW w:w="9062" w:type="dxa"/>
          </w:tcPr>
          <w:p w14:paraId="5AFB0F3F" w14:textId="77777777" w:rsidR="003C1640" w:rsidRDefault="001D5AE3">
            <w:pPr>
              <w:pStyle w:val="Nagwek3"/>
              <w:spacing w:after="120"/>
            </w:pPr>
            <w:bookmarkStart w:id="51" w:name="_Toc216778779"/>
            <w:r>
              <w:rPr>
                <w:rFonts w:ascii="Calibri" w:hAnsi="Calibri" w:cs="Calibri"/>
                <w:sz w:val="32"/>
              </w:rPr>
              <w:t>Działanie FEPK.07.18 Usługi społeczne i zdrowotne świadczone w społeczności lokalnej</w:t>
            </w:r>
            <w:bookmarkEnd w:id="51"/>
          </w:p>
        </w:tc>
      </w:tr>
      <w:tr w:rsidR="003C1640" w14:paraId="0BD82F7E" w14:textId="77777777">
        <w:tc>
          <w:tcPr>
            <w:tcW w:w="9062" w:type="dxa"/>
            <w:shd w:val="clear" w:color="auto" w:fill="F2F2F2" w:themeFill="light1" w:themeFillShade="F2"/>
          </w:tcPr>
          <w:p w14:paraId="4001459B" w14:textId="77777777" w:rsidR="003C1640" w:rsidRDefault="001D5AE3">
            <w:pPr>
              <w:spacing w:before="60"/>
              <w:rPr>
                <w:b/>
                <w:sz w:val="26"/>
              </w:rPr>
            </w:pPr>
            <w:r>
              <w:rPr>
                <w:b/>
                <w:sz w:val="26"/>
              </w:rPr>
              <w:t>Cel szczegółowy</w:t>
            </w:r>
          </w:p>
        </w:tc>
      </w:tr>
      <w:tr w:rsidR="003C1640" w14:paraId="1D45DAA0" w14:textId="77777777">
        <w:tc>
          <w:tcPr>
            <w:tcW w:w="9062" w:type="dxa"/>
          </w:tcPr>
          <w:p w14:paraId="7FA2A2A0" w14:textId="77777777" w:rsidR="003C1640" w:rsidRDefault="001D5AE3">
            <w:pPr>
              <w:spacing w:before="60"/>
              <w:rPr>
                <w:b/>
                <w:sz w:val="26"/>
              </w:rPr>
            </w:pPr>
            <w:r>
              <w:rPr>
                <w:sz w:val="26"/>
              </w:rP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rPr>
                <w:sz w:val="26"/>
              </w:rPr>
              <w:t>terminowej</w:t>
            </w:r>
          </w:p>
        </w:tc>
      </w:tr>
      <w:tr w:rsidR="003C1640" w14:paraId="1D33E584" w14:textId="77777777">
        <w:tc>
          <w:tcPr>
            <w:tcW w:w="9062" w:type="dxa"/>
            <w:shd w:val="clear" w:color="auto" w:fill="F2F2F2" w:themeFill="light1" w:themeFillShade="F2"/>
          </w:tcPr>
          <w:p w14:paraId="1BE0E167" w14:textId="77777777" w:rsidR="003C1640" w:rsidRDefault="001D5AE3">
            <w:pPr>
              <w:spacing w:before="60"/>
              <w:rPr>
                <w:b/>
                <w:sz w:val="26"/>
              </w:rPr>
            </w:pPr>
            <w:r>
              <w:rPr>
                <w:b/>
                <w:sz w:val="26"/>
              </w:rPr>
              <w:t>Instytucja Pośrednicząca</w:t>
            </w:r>
          </w:p>
        </w:tc>
      </w:tr>
      <w:tr w:rsidR="003C1640" w14:paraId="63576E79" w14:textId="77777777">
        <w:tc>
          <w:tcPr>
            <w:tcW w:w="9062" w:type="dxa"/>
          </w:tcPr>
          <w:p w14:paraId="6AF8BC29" w14:textId="77777777" w:rsidR="003C1640" w:rsidRDefault="001D5AE3">
            <w:pPr>
              <w:spacing w:before="60"/>
              <w:rPr>
                <w:b/>
                <w:sz w:val="26"/>
              </w:rPr>
            </w:pPr>
            <w:r>
              <w:rPr>
                <w:sz w:val="26"/>
              </w:rPr>
              <w:t>Wojewódzki Urząd Pracy w Rzeszowie</w:t>
            </w:r>
          </w:p>
        </w:tc>
      </w:tr>
      <w:tr w:rsidR="003C1640" w14:paraId="2F025455" w14:textId="77777777">
        <w:tc>
          <w:tcPr>
            <w:tcW w:w="9062" w:type="dxa"/>
            <w:shd w:val="clear" w:color="auto" w:fill="F2F2F2" w:themeFill="light1" w:themeFillShade="F2"/>
          </w:tcPr>
          <w:p w14:paraId="2C360248" w14:textId="77777777" w:rsidR="003C1640" w:rsidRDefault="001D5AE3">
            <w:pPr>
              <w:spacing w:before="60"/>
              <w:rPr>
                <w:b/>
                <w:sz w:val="26"/>
              </w:rPr>
            </w:pPr>
            <w:r>
              <w:rPr>
                <w:b/>
                <w:sz w:val="26"/>
              </w:rPr>
              <w:t>Wysokość alokacji ogółem (EUR)</w:t>
            </w:r>
          </w:p>
        </w:tc>
      </w:tr>
      <w:tr w:rsidR="003C1640" w14:paraId="08DB4132" w14:textId="77777777">
        <w:tc>
          <w:tcPr>
            <w:tcW w:w="9062" w:type="dxa"/>
          </w:tcPr>
          <w:p w14:paraId="076A01FF" w14:textId="77777777" w:rsidR="003C1640" w:rsidRDefault="001D5AE3">
            <w:pPr>
              <w:spacing w:before="60"/>
              <w:rPr>
                <w:b/>
                <w:sz w:val="26"/>
              </w:rPr>
            </w:pPr>
            <w:r>
              <w:rPr>
                <w:sz w:val="26"/>
              </w:rPr>
              <w:lastRenderedPageBreak/>
              <w:t>120 397 273,00</w:t>
            </w:r>
          </w:p>
        </w:tc>
      </w:tr>
      <w:tr w:rsidR="003C1640" w14:paraId="45681E48" w14:textId="77777777">
        <w:tc>
          <w:tcPr>
            <w:tcW w:w="9062" w:type="dxa"/>
            <w:shd w:val="clear" w:color="auto" w:fill="F2F2F2" w:themeFill="light1" w:themeFillShade="F2"/>
          </w:tcPr>
          <w:p w14:paraId="5E60DF6C" w14:textId="77777777" w:rsidR="003C1640" w:rsidRDefault="001D5AE3">
            <w:pPr>
              <w:spacing w:before="60"/>
              <w:rPr>
                <w:b/>
                <w:sz w:val="26"/>
              </w:rPr>
            </w:pPr>
            <w:r>
              <w:rPr>
                <w:b/>
                <w:sz w:val="26"/>
              </w:rPr>
              <w:t>Wysokość alokacji UE (EUR)</w:t>
            </w:r>
          </w:p>
        </w:tc>
      </w:tr>
      <w:tr w:rsidR="003C1640" w14:paraId="33739239" w14:textId="77777777">
        <w:tc>
          <w:tcPr>
            <w:tcW w:w="9062" w:type="dxa"/>
          </w:tcPr>
          <w:p w14:paraId="465E8726" w14:textId="77777777" w:rsidR="003C1640" w:rsidRDefault="001D5AE3">
            <w:pPr>
              <w:spacing w:before="60"/>
              <w:rPr>
                <w:b/>
                <w:sz w:val="26"/>
              </w:rPr>
            </w:pPr>
            <w:r>
              <w:rPr>
                <w:sz w:val="26"/>
              </w:rPr>
              <w:t>102 304 350,00</w:t>
            </w:r>
          </w:p>
        </w:tc>
      </w:tr>
      <w:tr w:rsidR="003C1640" w14:paraId="45AE3DE0" w14:textId="77777777">
        <w:tc>
          <w:tcPr>
            <w:tcW w:w="9062" w:type="dxa"/>
            <w:shd w:val="clear" w:color="auto" w:fill="F2F2F2" w:themeFill="light1" w:themeFillShade="F2"/>
          </w:tcPr>
          <w:p w14:paraId="73BD713E" w14:textId="77777777" w:rsidR="003C1640" w:rsidRDefault="001D5AE3">
            <w:pPr>
              <w:spacing w:before="60"/>
              <w:rPr>
                <w:b/>
                <w:sz w:val="26"/>
              </w:rPr>
            </w:pPr>
            <w:r>
              <w:rPr>
                <w:b/>
                <w:sz w:val="26"/>
              </w:rPr>
              <w:t>Zakres interwencji</w:t>
            </w:r>
          </w:p>
        </w:tc>
      </w:tr>
      <w:tr w:rsidR="003C1640" w14:paraId="3B62CB60" w14:textId="77777777">
        <w:tc>
          <w:tcPr>
            <w:tcW w:w="9062" w:type="dxa"/>
          </w:tcPr>
          <w:p w14:paraId="48889902" w14:textId="77777777" w:rsidR="003C1640" w:rsidRDefault="001D5AE3">
            <w:pPr>
              <w:spacing w:before="60"/>
              <w:rPr>
                <w:b/>
                <w:sz w:val="26"/>
              </w:rPr>
            </w:pPr>
            <w:r>
              <w:rPr>
                <w:sz w:val="26"/>
              </w:rP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tc>
      </w:tr>
      <w:tr w:rsidR="003C1640" w14:paraId="050C25A8" w14:textId="77777777">
        <w:tblPrEx>
          <w:shd w:val="clear" w:color="auto" w:fill="F2F2F2" w:themeFill="light1" w:themeFillShade="F2"/>
        </w:tblPrEx>
        <w:tc>
          <w:tcPr>
            <w:tcW w:w="9062" w:type="dxa"/>
            <w:shd w:val="clear" w:color="auto" w:fill="F2F2F2" w:themeFill="light1" w:themeFillShade="F2"/>
          </w:tcPr>
          <w:p w14:paraId="5821000F" w14:textId="77777777" w:rsidR="003C1640" w:rsidRDefault="001D5AE3">
            <w:pPr>
              <w:spacing w:before="60" w:after="240"/>
              <w:rPr>
                <w:b/>
                <w:sz w:val="26"/>
              </w:rPr>
            </w:pPr>
            <w:r>
              <w:rPr>
                <w:b/>
                <w:sz w:val="26"/>
              </w:rPr>
              <w:t>Opis działania</w:t>
            </w:r>
          </w:p>
        </w:tc>
      </w:tr>
      <w:tr w:rsidR="003C1640" w14:paraId="1E9849F0" w14:textId="77777777">
        <w:tc>
          <w:tcPr>
            <w:tcW w:w="9062" w:type="dxa"/>
          </w:tcPr>
          <w:p w14:paraId="3E0D4837" w14:textId="77777777" w:rsidR="003C1640" w:rsidRDefault="001D5AE3">
            <w:pPr>
              <w:spacing w:before="60"/>
              <w:rPr>
                <w:sz w:val="26"/>
              </w:rPr>
            </w:pPr>
            <w:r>
              <w:br/>
            </w:r>
            <w:r>
              <w:rPr>
                <w:sz w:val="26"/>
              </w:rPr>
              <w:t>Typy projektów:</w:t>
            </w:r>
            <w:r>
              <w:br/>
            </w:r>
            <w:r>
              <w:rPr>
                <w:sz w:val="26"/>
              </w:rPr>
              <w:t>1. kompleksowe działania na rzecz osób potrzebujących wsparcia w codziennym funkcjonowaniu oraz osób z niepełnosprawnościami (</w:t>
            </w:r>
            <w:proofErr w:type="spellStart"/>
            <w:r>
              <w:rPr>
                <w:sz w:val="26"/>
              </w:rPr>
              <w:t>OzN</w:t>
            </w:r>
            <w:proofErr w:type="spellEnd"/>
            <w:r>
              <w:rPr>
                <w:sz w:val="26"/>
              </w:rPr>
              <w:t>), poprzez zwiększenie dostępu do usług społecznych i zdrowotnych świadczonych w społeczności lokalnej, np.:</w:t>
            </w:r>
            <w:r>
              <w:br/>
            </w:r>
            <w:r>
              <w:rPr>
                <w:sz w:val="26"/>
              </w:rPr>
              <w:t xml:space="preserve">a) działania zapobiegające umieszczaniu w placówkach całodobowych długoterminowych realizowane z wykorzystaniem usług opiekuńczych, specjalistycznych usług opiekuńczych oraz asystentury osobistej, </w:t>
            </w:r>
            <w:r>
              <w:br/>
            </w:r>
            <w:r>
              <w:rPr>
                <w:sz w:val="26"/>
              </w:rPr>
              <w:t>b) rozwój usług opiekuńczych, w tym w formie usług sąsiedzkich, specjalistyc</w:t>
            </w:r>
            <w:r>
              <w:rPr>
                <w:sz w:val="26"/>
              </w:rPr>
              <w:t xml:space="preserve">znych usług opiekuńczych w zakresie wynikającym z indywidualnej diagnozy, w formach środowiskowych, dziennych i całodobowych (zwłaszcza krótkookresowego pobytu) realizowanych w formule </w:t>
            </w:r>
            <w:proofErr w:type="spellStart"/>
            <w:r>
              <w:rPr>
                <w:sz w:val="26"/>
              </w:rPr>
              <w:t>deinstytucjonalizacji</w:t>
            </w:r>
            <w:proofErr w:type="spellEnd"/>
            <w:r>
              <w:rPr>
                <w:sz w:val="26"/>
              </w:rPr>
              <w:t xml:space="preserve"> (DI),</w:t>
            </w:r>
            <w:r>
              <w:br/>
            </w:r>
            <w:r>
              <w:rPr>
                <w:sz w:val="26"/>
              </w:rPr>
              <w:t xml:space="preserve">c) rozwój usług asystencji osobistej wspierających aktywność społeczną, edukacyjną lub zawodową </w:t>
            </w:r>
            <w:proofErr w:type="spellStart"/>
            <w:r>
              <w:rPr>
                <w:sz w:val="26"/>
              </w:rPr>
              <w:t>OzN</w:t>
            </w:r>
            <w:proofErr w:type="spellEnd"/>
            <w:r>
              <w:rPr>
                <w:sz w:val="26"/>
              </w:rPr>
              <w:t xml:space="preserve">, </w:t>
            </w:r>
            <w:r>
              <w:br/>
            </w:r>
            <w:r>
              <w:rPr>
                <w:sz w:val="26"/>
              </w:rPr>
              <w:t xml:space="preserve">d) wsparcie opiekunów faktycznych (nieformalnych) osób potrzebujących wsparcia w codziennym funkcjonowaniu w zakresie niezbędnym do opieki nad w/w osobą m.in. w zakresie informacji i doradztwa, </w:t>
            </w:r>
            <w:r>
              <w:br/>
            </w:r>
            <w:r>
              <w:rPr>
                <w:sz w:val="26"/>
              </w:rPr>
              <w:t>e)</w:t>
            </w:r>
            <w:r>
              <w:rPr>
                <w:sz w:val="26"/>
              </w:rPr>
              <w:t xml:space="preserve"> działania zwiększające mobilność, autonomię i bezpieczeństwo osób potrzebujących wsparcia w codziennym funkcjonowaniu i </w:t>
            </w:r>
            <w:proofErr w:type="spellStart"/>
            <w:r>
              <w:rPr>
                <w:sz w:val="26"/>
              </w:rPr>
              <w:t>OzN</w:t>
            </w:r>
            <w:proofErr w:type="spellEnd"/>
            <w:r>
              <w:rPr>
                <w:sz w:val="26"/>
              </w:rPr>
              <w:t xml:space="preserve"> np.  likwidowanie barier architektonicznych w miejscu zamieszkania,  tworzenie i rozwój wypożyczalni </w:t>
            </w:r>
            <w:r>
              <w:rPr>
                <w:sz w:val="26"/>
              </w:rPr>
              <w:lastRenderedPageBreak/>
              <w:t xml:space="preserve">sprzętu rehabilitacyjnego, wspomagającego i pielęgnacyjnego, finansowanie wypożyczenia lub zakupu sprzętu, dowożenie posiłków, usługi transportu indywidualnego, a także wykorzystanie nowoczesnych technologii informacyjno-komunikacyjnych np. </w:t>
            </w:r>
            <w:proofErr w:type="spellStart"/>
            <w:r>
              <w:rPr>
                <w:sz w:val="26"/>
              </w:rPr>
              <w:t>teleopieka</w:t>
            </w:r>
            <w:proofErr w:type="spellEnd"/>
            <w:r>
              <w:rPr>
                <w:sz w:val="26"/>
              </w:rPr>
              <w:t>, systemy przywoławcze (wyłącznie j</w:t>
            </w:r>
            <w:r>
              <w:rPr>
                <w:sz w:val="26"/>
              </w:rPr>
              <w:t xml:space="preserve">ako element wsparcia i pod warunkiem zagwarantowania kompleksowości usług opiekuńczych lub asystenckich), </w:t>
            </w:r>
            <w:r>
              <w:br/>
            </w:r>
            <w:r>
              <w:rPr>
                <w:sz w:val="26"/>
              </w:rPr>
              <w:t xml:space="preserve">2. wsparcie procesu </w:t>
            </w:r>
            <w:proofErr w:type="spellStart"/>
            <w:r>
              <w:rPr>
                <w:sz w:val="26"/>
              </w:rPr>
              <w:t>deinstytucjonalizacji</w:t>
            </w:r>
            <w:proofErr w:type="spellEnd"/>
            <w:r>
              <w:rPr>
                <w:sz w:val="26"/>
              </w:rPr>
              <w:t xml:space="preserve"> (DI) placówek całodobowych o charakterze długoterminowym polegające na rozwoju nierezydencjalnych i nieizolowanych form wsparcia dziennego, środowiskowego, wsparcia </w:t>
            </w:r>
            <w:proofErr w:type="spellStart"/>
            <w:r>
              <w:rPr>
                <w:sz w:val="26"/>
              </w:rPr>
              <w:t>wytchnieniowego</w:t>
            </w:r>
            <w:proofErr w:type="spellEnd"/>
            <w:r>
              <w:rPr>
                <w:sz w:val="26"/>
              </w:rPr>
              <w:t xml:space="preserve">, wspomagania w domu oraz tworzeniu partnerstw z innymi dostawcami usług w celu DI, </w:t>
            </w:r>
            <w:r>
              <w:br/>
            </w:r>
            <w:r>
              <w:rPr>
                <w:sz w:val="26"/>
              </w:rPr>
              <w:t>3. podnoszenie kompetencji i kwalifikacji kandydatów oraz personelu niezbędnego do realizacji proj</w:t>
            </w:r>
            <w:r>
              <w:rPr>
                <w:sz w:val="26"/>
              </w:rPr>
              <w:t xml:space="preserve">ektu w zakresie świadczenia wysokiej jakości usług społecznych w środowisku lokalnym (wyłącznie jako element wsparcia i pod warunkiem zagwarantowania kompleksowości usług), </w:t>
            </w:r>
            <w:r>
              <w:br/>
            </w:r>
            <w:r>
              <w:rPr>
                <w:sz w:val="26"/>
              </w:rPr>
              <w:t>4. wsparcie w zakresie tworzenia nowych oraz wsparcie istniejących Centrów Usług Społecznych (CUS) i rozwój dostarczanych przez nie usług (wyłącznie jako element działań na rzecz rozwoju usług społecznych),</w:t>
            </w:r>
            <w:r>
              <w:br/>
            </w:r>
            <w:r>
              <w:rPr>
                <w:sz w:val="26"/>
              </w:rPr>
              <w:t>5. wsparcie mieszkań treningowych i wspomaganych w zakresie tworzenie miejsc i rozwój usług w nowotworzonych lub istniejących w/w m</w:t>
            </w:r>
            <w:r>
              <w:rPr>
                <w:sz w:val="26"/>
              </w:rPr>
              <w:t>ieszkaniach, rozwój mieszkalnictwa adoptowalnego, działania w zakresie poprawy warunków mieszkaniowych oraz inne rozwiązania łączące wsparcie społeczne i mieszkaniowe,</w:t>
            </w:r>
            <w:r>
              <w:br/>
            </w:r>
            <w:r>
              <w:rPr>
                <w:sz w:val="26"/>
              </w:rPr>
              <w:t xml:space="preserve">6. wsparcie procesu usamodzielniania osób przebywających i opuszczających placówki całodobowe, </w:t>
            </w:r>
            <w:r>
              <w:br/>
            </w:r>
            <w:r>
              <w:rPr>
                <w:sz w:val="26"/>
              </w:rPr>
              <w:t xml:space="preserve">7. wsparcie osób starszych poprzez działania na rzecz zwiększenia ich zaangażowania w życie społeczności lokalnych, w tym w szczególności działania na rzecz samopomocy, tworzenia lub wsparcia już istniejących placówek wsparcia seniorów np. centra aktywnego seniora itp., </w:t>
            </w:r>
            <w:r>
              <w:br/>
            </w:r>
            <w:r>
              <w:rPr>
                <w:sz w:val="26"/>
              </w:rPr>
              <w:t xml:space="preserve">8. inne działania wspierające proces </w:t>
            </w:r>
            <w:proofErr w:type="spellStart"/>
            <w:r>
              <w:rPr>
                <w:sz w:val="26"/>
              </w:rPr>
              <w:t>deinstytucjonalizacji</w:t>
            </w:r>
            <w:proofErr w:type="spellEnd"/>
            <w:r>
              <w:rPr>
                <w:sz w:val="26"/>
              </w:rPr>
              <w:t xml:space="preserve"> (DI) usług w obszarze włączenia społecznego np. konsultacje psychologiczne, grupy wsp</w:t>
            </w:r>
            <w:r>
              <w:rPr>
                <w:sz w:val="26"/>
              </w:rPr>
              <w:t>arcia / samopomocowe (wyłącznie jako element wsparcia głównego w postaci usług społecznych świadczonych w społeczności lokalnej),</w:t>
            </w:r>
            <w:r>
              <w:br/>
            </w:r>
            <w:r>
              <w:rPr>
                <w:sz w:val="26"/>
              </w:rPr>
              <w:t xml:space="preserve">9. wsparcie procesu </w:t>
            </w:r>
            <w:proofErr w:type="spellStart"/>
            <w:r>
              <w:rPr>
                <w:sz w:val="26"/>
              </w:rPr>
              <w:t>deinstytucjonalizacji</w:t>
            </w:r>
            <w:proofErr w:type="spellEnd"/>
            <w:r>
              <w:rPr>
                <w:sz w:val="26"/>
              </w:rPr>
              <w:t xml:space="preserve"> (DI) opieki zdrowotnej poprzez rozwój usług świadczonych w społeczności lokalnej (z wyłączeniem kosztów leczenia i zabiegów medycznych innych niż na potrzeby diagnostyki) w zakresie: </w:t>
            </w:r>
            <w:r>
              <w:br/>
            </w:r>
            <w:r>
              <w:rPr>
                <w:sz w:val="26"/>
              </w:rPr>
              <w:lastRenderedPageBreak/>
              <w:t xml:space="preserve">a) działalności lub tworzenia nowych </w:t>
            </w:r>
            <w:proofErr w:type="spellStart"/>
            <w:r>
              <w:rPr>
                <w:sz w:val="26"/>
              </w:rPr>
              <w:t>pozaintystucjonalnych</w:t>
            </w:r>
            <w:proofErr w:type="spellEnd"/>
            <w:r>
              <w:rPr>
                <w:sz w:val="26"/>
              </w:rPr>
              <w:t xml:space="preserve"> miejsc opieki medycznej, </w:t>
            </w:r>
            <w:r>
              <w:br/>
            </w:r>
            <w:r>
              <w:rPr>
                <w:sz w:val="26"/>
              </w:rPr>
              <w:t>b) opieki długoterminowej udzielanej w warunkach domowych, w szczególno</w:t>
            </w:r>
            <w:r>
              <w:rPr>
                <w:sz w:val="26"/>
              </w:rPr>
              <w:t>ści pielęgniarskiej opieki długoterminowej domowej,</w:t>
            </w:r>
            <w:r>
              <w:br/>
            </w:r>
            <w:r>
              <w:rPr>
                <w:sz w:val="26"/>
              </w:rPr>
              <w:t xml:space="preserve">c) opieki paliatywnej lub hospicyjnej w formach </w:t>
            </w:r>
            <w:proofErr w:type="spellStart"/>
            <w:r>
              <w:rPr>
                <w:sz w:val="26"/>
              </w:rPr>
              <w:t>zdeinstytucjonalizowanych</w:t>
            </w:r>
            <w:proofErr w:type="spellEnd"/>
            <w:r>
              <w:rPr>
                <w:sz w:val="26"/>
              </w:rPr>
              <w:t xml:space="preserve">, </w:t>
            </w:r>
            <w:r>
              <w:br/>
            </w:r>
            <w:r>
              <w:rPr>
                <w:sz w:val="26"/>
              </w:rPr>
              <w:t xml:space="preserve">d) wsparcia dla opiekunów prawnych lub faktycznych osób potrzebujących wsparcia, </w:t>
            </w:r>
            <w:r>
              <w:br/>
            </w:r>
            <w:r>
              <w:rPr>
                <w:sz w:val="26"/>
              </w:rPr>
              <w:t xml:space="preserve">10. wsparcie procesu </w:t>
            </w:r>
            <w:proofErr w:type="spellStart"/>
            <w:r>
              <w:rPr>
                <w:sz w:val="26"/>
              </w:rPr>
              <w:t>deinstytucjonalizacji</w:t>
            </w:r>
            <w:proofErr w:type="spellEnd"/>
            <w:r>
              <w:rPr>
                <w:sz w:val="26"/>
              </w:rPr>
              <w:t xml:space="preserve"> (DI) opieki zdrowotnej poprzez rozwój usług świadczonych w społeczności lokalnej z zakresu zdrowia psychicznego dla dorosłych (z wyłączeniem kosztów leczenia i zabiegów medycznych innych niż na potrzeby diagnostyki) w zakresie: </w:t>
            </w:r>
            <w:r>
              <w:br/>
            </w:r>
            <w:r>
              <w:rPr>
                <w:sz w:val="26"/>
              </w:rPr>
              <w:t>a) usług świadczonych w środow</w:t>
            </w:r>
            <w:r>
              <w:rPr>
                <w:sz w:val="26"/>
              </w:rPr>
              <w:t xml:space="preserve">isku lub centrach zdrowia psychicznego, </w:t>
            </w:r>
            <w:r>
              <w:br/>
            </w:r>
            <w:r>
              <w:rPr>
                <w:sz w:val="26"/>
              </w:rPr>
              <w:t xml:space="preserve">b) usługi asystenta osobistego, usługi asystenta zdrowienia i inne usługi zdrowotne świadczone w miejscu zamieszkania, </w:t>
            </w:r>
            <w:r>
              <w:br/>
            </w:r>
            <w:r>
              <w:rPr>
                <w:sz w:val="26"/>
              </w:rPr>
              <w:t xml:space="preserve">c) wsparcia nakierowanego na pracę z rodziną osób w kryzysie zdrowia psychicznego (typ 10c wyłącznie jako element wsparcia głównego), </w:t>
            </w:r>
            <w:r>
              <w:br/>
            </w:r>
            <w:r>
              <w:rPr>
                <w:sz w:val="26"/>
              </w:rPr>
              <w:t>11. rozwój specjalistycznych usług opiekuńczych w zakresie wynikającym z indywidualnej diagnozy w formach środowiskowych realizowanych w formule DI (wyłącznie jako element wsparcia głównego),</w:t>
            </w:r>
            <w:r>
              <w:br/>
            </w:r>
            <w:r>
              <w:rPr>
                <w:sz w:val="26"/>
              </w:rPr>
              <w:t>12. wsparcia ośrodków in</w:t>
            </w:r>
            <w:r>
              <w:rPr>
                <w:sz w:val="26"/>
              </w:rPr>
              <w:t>terwencji kryzysowej, klubów samopomocy lub kręgów wsparcia (wyłącznie jako element wsparcia głównego),</w:t>
            </w:r>
            <w:r>
              <w:br/>
            </w:r>
            <w:r>
              <w:rPr>
                <w:sz w:val="26"/>
              </w:rPr>
              <w:t>13. podnoszenie kompetencji i kwalifikacji kandydatów oraz personelu niezbędnego do realizacji projektu w zakresie świadczenia usług opieki długoterminowej, paliatywnej lub hospicyjnej w środowisku lokalnym (wyłącznie jako element wsparcia głównego).</w:t>
            </w:r>
            <w:r>
              <w:br/>
            </w:r>
            <w:r>
              <w:br/>
            </w:r>
            <w:r>
              <w:rPr>
                <w:sz w:val="26"/>
              </w:rPr>
              <w:t>Limity i ograniczenia:</w:t>
            </w:r>
            <w:r>
              <w:br/>
            </w:r>
            <w:r>
              <w:rPr>
                <w:sz w:val="26"/>
              </w:rPr>
              <w:t>Instytucja Zarządzająca na etapie ogłoszenia regulaminu naboru może wprowadzić dodatkowe limity i ograniczenia.</w:t>
            </w:r>
            <w:r>
              <w:br/>
            </w:r>
            <w:r>
              <w:rPr>
                <w:sz w:val="26"/>
              </w:rPr>
              <w:t>1. Realizacja wsparci</w:t>
            </w:r>
            <w:r>
              <w:rPr>
                <w:sz w:val="26"/>
              </w:rPr>
              <w:t>a jest zgodna z:</w:t>
            </w:r>
            <w:r>
              <w:br/>
            </w:r>
            <w:r>
              <w:rPr>
                <w:sz w:val="26"/>
              </w:rPr>
              <w:t>- Krajowym Programem Przeciwdziałania Ubóstwu i Wykluczeniu Społecznemu. Aktualizacja 2021–2027 z perspektywą do roku 2030,</w:t>
            </w:r>
            <w:r>
              <w:br/>
            </w:r>
            <w:r>
              <w:rPr>
                <w:sz w:val="26"/>
              </w:rPr>
              <w:t xml:space="preserve">- Strategią Rozwoju Usług Społecznych – polityka publiczna na lata 2021–2030 (z perspektywą do 2035 r.), </w:t>
            </w:r>
            <w:r>
              <w:br/>
            </w:r>
            <w:r>
              <w:rPr>
                <w:sz w:val="26"/>
              </w:rPr>
              <w:t xml:space="preserve">- Podkarpackim Planem Rozwoju Usług Społecznych i </w:t>
            </w:r>
            <w:proofErr w:type="spellStart"/>
            <w:r>
              <w:rPr>
                <w:sz w:val="26"/>
              </w:rPr>
              <w:t>Deinstytucjonalizacji</w:t>
            </w:r>
            <w:proofErr w:type="spellEnd"/>
            <w:r>
              <w:rPr>
                <w:sz w:val="26"/>
              </w:rPr>
              <w:t xml:space="preserve"> na lata </w:t>
            </w:r>
            <w:r>
              <w:rPr>
                <w:sz w:val="26"/>
              </w:rPr>
              <w:lastRenderedPageBreak/>
              <w:t xml:space="preserve">2023-2025, </w:t>
            </w:r>
            <w:r>
              <w:br/>
            </w:r>
            <w:r>
              <w:rPr>
                <w:sz w:val="26"/>
              </w:rPr>
              <w:t>- Wytycznymi dotyczącymi realizacji projektów z udziałem środków Europejskiego Funduszu Społecznego Plus w regionalnych programach na lata 2021–2027 w przedmiotowym zakresie</w:t>
            </w:r>
            <w:r>
              <w:rPr>
                <w:sz w:val="26"/>
              </w:rPr>
              <w:t>,</w:t>
            </w:r>
            <w:r>
              <w:br/>
            </w:r>
            <w:r>
              <w:rPr>
                <w:sz w:val="26"/>
              </w:rPr>
              <w:t xml:space="preserve">- dokumentem Zdrowa przyszłość. Ramy strategiczne rozwoju systemu ochrony zdrowia na lata 2021-2027 z perspektywą do 2030 r. z załącznikami: Strategia </w:t>
            </w:r>
            <w:proofErr w:type="spellStart"/>
            <w:r>
              <w:rPr>
                <w:sz w:val="26"/>
              </w:rPr>
              <w:t>Deinstytucjonalizacji</w:t>
            </w:r>
            <w:proofErr w:type="spellEnd"/>
            <w:r>
              <w:rPr>
                <w:sz w:val="26"/>
              </w:rPr>
              <w:t xml:space="preserve">: opieka zdrowotna nad osobami starszymi i Strategia </w:t>
            </w:r>
            <w:proofErr w:type="spellStart"/>
            <w:r>
              <w:rPr>
                <w:sz w:val="26"/>
              </w:rPr>
              <w:t>Deinstytucjonalizacji</w:t>
            </w:r>
            <w:proofErr w:type="spellEnd"/>
            <w:r>
              <w:rPr>
                <w:sz w:val="26"/>
              </w:rPr>
              <w:t>: opieka zdrowotna nad osobami z zaburzeniami psychicznymi.</w:t>
            </w:r>
            <w:r>
              <w:br/>
            </w:r>
            <w:r>
              <w:rPr>
                <w:sz w:val="26"/>
              </w:rPr>
              <w:t xml:space="preserve">2. Wsparcie z zakresu usług społecznych dotyczy wyłącznie usług świadczonych w społeczności lokalnej. </w:t>
            </w:r>
            <w:r>
              <w:br/>
            </w:r>
            <w:r>
              <w:rPr>
                <w:sz w:val="26"/>
              </w:rPr>
              <w:t>3. Wsparcie oferowane w projektach jest dostosowane do indywidualnych potrzeb, potencjału i osobistyc</w:t>
            </w:r>
            <w:r>
              <w:rPr>
                <w:sz w:val="26"/>
              </w:rPr>
              <w:t xml:space="preserve">h preferencji  tych usług (zwłaszcza w przypadku osób potrzebujących wsparcia w codziennym funkcjonowaniu i </w:t>
            </w:r>
            <w:proofErr w:type="spellStart"/>
            <w:r>
              <w:rPr>
                <w:sz w:val="26"/>
              </w:rPr>
              <w:t>OzN</w:t>
            </w:r>
            <w:proofErr w:type="spellEnd"/>
            <w:r>
              <w:rPr>
                <w:sz w:val="26"/>
              </w:rPr>
              <w:t xml:space="preserve">). </w:t>
            </w:r>
            <w:r>
              <w:br/>
            </w:r>
            <w:r>
              <w:rPr>
                <w:sz w:val="26"/>
              </w:rPr>
              <w:t xml:space="preserve">4. Usługi opiekuńcze są świadczone dla osób potrzebujących wsparcia w codziennym funkcjonowaniu, a usługi asystenckie w szczególności dla </w:t>
            </w:r>
            <w:proofErr w:type="spellStart"/>
            <w:r>
              <w:rPr>
                <w:sz w:val="26"/>
              </w:rPr>
              <w:t>OzN</w:t>
            </w:r>
            <w:proofErr w:type="spellEnd"/>
            <w:r>
              <w:rPr>
                <w:sz w:val="26"/>
              </w:rPr>
              <w:t>.</w:t>
            </w:r>
            <w:r>
              <w:br/>
            </w:r>
            <w:r>
              <w:rPr>
                <w:sz w:val="26"/>
              </w:rPr>
              <w:t xml:space="preserve">5. Zaplanowane działania spełniają wymagania określone w Sekcji 4.3.5 Podrozdziału 4.3 w/w Wytycznych.  </w:t>
            </w:r>
            <w:r>
              <w:br/>
            </w:r>
            <w:r>
              <w:rPr>
                <w:sz w:val="26"/>
              </w:rPr>
              <w:t>6. Zachowana zostanie demarkacja pomiędzy poziomem regionalnym a krajowym oraz między Działaniami Priorytetu 7 a Priorytetem 8 SZOP FEP 2021-2027 w p</w:t>
            </w:r>
            <w:r>
              <w:rPr>
                <w:sz w:val="26"/>
              </w:rPr>
              <w:t>rzedmiotowym zakresie.</w:t>
            </w:r>
            <w:r>
              <w:br/>
            </w:r>
            <w:r>
              <w:rPr>
                <w:sz w:val="26"/>
              </w:rPr>
              <w:t>7. W zakresie realizacji wsparcia dot. usług w mieszkaniach niezbędna jest zgodność z ustawą o pomocy społecznej oraz warunkami wskazanymi w/w Wytycznych.</w:t>
            </w:r>
            <w:r>
              <w:br/>
            </w:r>
            <w:r>
              <w:rPr>
                <w:sz w:val="26"/>
              </w:rPr>
              <w:t xml:space="preserve">8. Działania związane z CUS oraz wsparciem świadczonych przez nie usług realizowane są zgodnie z ustawą z dnia 19 lipca 2019 r. o realizowaniu usług społecznych przez centrum usług społecznych. </w:t>
            </w:r>
            <w:r>
              <w:br/>
            </w:r>
            <w:r>
              <w:rPr>
                <w:sz w:val="26"/>
              </w:rPr>
              <w:t>Wsparcie związane z tworzeniem CUS może uwzględniać koszty opracowania lokalnej diagnozy potrzeb i potencjału wspólnoty samorządowej w zakr</w:t>
            </w:r>
            <w:r>
              <w:rPr>
                <w:sz w:val="26"/>
              </w:rPr>
              <w:t xml:space="preserve">esie usług społecznych oraz utworzenia planu wdrażania CUS. </w:t>
            </w:r>
            <w:r>
              <w:br/>
            </w:r>
            <w:r>
              <w:rPr>
                <w:sz w:val="26"/>
              </w:rPr>
              <w:t>W przypadku wsparcia istniejących CUS utworzonych w PO WER nie ma konieczności zwiększania wolumenu usług już istniejących, ani też wprowadzania nowych usług w projektach z EFS+.</w:t>
            </w:r>
            <w:r>
              <w:br/>
            </w:r>
            <w:r>
              <w:rPr>
                <w:sz w:val="26"/>
              </w:rPr>
              <w:t xml:space="preserve">9. Za osobę starszą należy rozumieć osobę, która ukończyła 60. rok życia zgodnie z Ustawą z dnia 11 września 2015 r. o osobach starszych. </w:t>
            </w:r>
            <w:r>
              <w:br/>
            </w:r>
            <w:r>
              <w:rPr>
                <w:sz w:val="26"/>
              </w:rPr>
              <w:t>10. Interwencje realizowane w obszarze zdrowia podlegają koordynacji w ramach Komitetu Sterującego i uwzględniają obligatoryjnie reko</w:t>
            </w:r>
            <w:r>
              <w:rPr>
                <w:sz w:val="26"/>
              </w:rPr>
              <w:t>mendacje KS.</w:t>
            </w:r>
            <w:r>
              <w:br/>
            </w:r>
            <w:r>
              <w:rPr>
                <w:sz w:val="26"/>
              </w:rPr>
              <w:lastRenderedPageBreak/>
              <w:t>11. Finansowanie usług zdrowotnych jest możliwe w zakresie działań o charakterze diagnostycznym lub profilaktycznym, zaś finansowanie leczenia jest możliwe wyłącznie w ramach opieki długoterminowej jako wsparcie towarzyszące dla typów projektów nr 1-8, a w ramach opieki długoterminowej lub hospicyjno-paliatywnej, świadczonych w formie środowiskowej, jako wsparcie tymczasowe dla typów projektów nr 9-13.</w:t>
            </w:r>
            <w:r>
              <w:br/>
            </w:r>
            <w:r>
              <w:rPr>
                <w:sz w:val="26"/>
              </w:rPr>
              <w:t>12. W ramach wsparcia usług zdrowotnych nie są finansowane usługi opieki instytucjonalnej, tj</w:t>
            </w:r>
            <w:r>
              <w:rPr>
                <w:sz w:val="26"/>
              </w:rPr>
              <w:t>. nie są tworzone nowe miejsca opieki w formach instytucjonalnych, nie są utrzymywane istniejące miejsca w tych placówkach oraz nie są realizowane usługi na rzecz osób w nich przebywających, z zastrzeżeniem pkt. 13.</w:t>
            </w:r>
            <w:r>
              <w:br/>
            </w:r>
            <w:r>
              <w:rPr>
                <w:sz w:val="26"/>
              </w:rPr>
              <w:t>13. Wsparcie w zakresie świadczenia usług zdrowotnych dla osób będących w opiece instytucjonalnej wyłącznie w celu przejścia tych osób do opieki realizowanej w formie usług świadczonych w społeczności lokalnej. Wsparcie to musi przyczyniać się do zwiększenia liczby miejsc świadczenia usług w spo</w:t>
            </w:r>
            <w:r>
              <w:rPr>
                <w:sz w:val="26"/>
              </w:rPr>
              <w:t>łeczności lokalnej.</w:t>
            </w:r>
            <w:r>
              <w:br/>
            </w:r>
            <w:r>
              <w:rPr>
                <w:sz w:val="26"/>
              </w:rPr>
              <w:t>14. Działania w zakresie DI psychiatrii muszą być zgodne z wdrażanymi przez MZ reformami w zakresie psychiatrii.</w:t>
            </w:r>
            <w:r>
              <w:br/>
            </w:r>
            <w:r>
              <w:rPr>
                <w:sz w:val="26"/>
              </w:rPr>
              <w:t xml:space="preserve">15. Istnieje możliwość preferencji do wsparcia projektów wdrażających rozwiązania innowacyjne w szczególności wypracowanych w Programie Operacyjnym Kapitał Ludzki i PO WER, które przeszły pozytywną weryfikację. </w:t>
            </w:r>
          </w:p>
        </w:tc>
      </w:tr>
      <w:tr w:rsidR="003C1640" w14:paraId="214C8A00" w14:textId="77777777">
        <w:tc>
          <w:tcPr>
            <w:tcW w:w="9062" w:type="dxa"/>
            <w:shd w:val="clear" w:color="auto" w:fill="F2F2F2" w:themeFill="light1" w:themeFillShade="F2"/>
          </w:tcPr>
          <w:p w14:paraId="53593B80" w14:textId="77777777" w:rsidR="003C1640" w:rsidRDefault="001D5AE3">
            <w:pPr>
              <w:spacing w:before="60"/>
              <w:rPr>
                <w:b/>
                <w:sz w:val="26"/>
              </w:rPr>
            </w:pPr>
            <w:r>
              <w:rPr>
                <w:b/>
                <w:sz w:val="26"/>
              </w:rPr>
              <w:lastRenderedPageBreak/>
              <w:t>Maksymalny % poziom dofinansowania UE w projekcie</w:t>
            </w:r>
          </w:p>
        </w:tc>
      </w:tr>
      <w:tr w:rsidR="003C1640" w14:paraId="6E5F79F4" w14:textId="77777777">
        <w:tc>
          <w:tcPr>
            <w:tcW w:w="9062" w:type="dxa"/>
          </w:tcPr>
          <w:p w14:paraId="1056D614" w14:textId="77777777" w:rsidR="003C1640" w:rsidRDefault="001D5AE3">
            <w:pPr>
              <w:spacing w:before="60"/>
              <w:rPr>
                <w:b/>
                <w:sz w:val="26"/>
              </w:rPr>
            </w:pPr>
            <w:r>
              <w:rPr>
                <w:sz w:val="26"/>
              </w:rPr>
              <w:t>85</w:t>
            </w:r>
          </w:p>
        </w:tc>
      </w:tr>
      <w:tr w:rsidR="003C1640" w14:paraId="449738AE" w14:textId="77777777">
        <w:tc>
          <w:tcPr>
            <w:tcW w:w="9062" w:type="dxa"/>
            <w:shd w:val="clear" w:color="auto" w:fill="F2F2F2" w:themeFill="light1" w:themeFillShade="F2"/>
          </w:tcPr>
          <w:p w14:paraId="5FD68AC9"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06E9B019" w14:textId="77777777">
        <w:tc>
          <w:tcPr>
            <w:tcW w:w="9062" w:type="dxa"/>
          </w:tcPr>
          <w:p w14:paraId="7866481E" w14:textId="77777777" w:rsidR="003C1640" w:rsidRDefault="001D5AE3">
            <w:pPr>
              <w:spacing w:before="60"/>
              <w:rPr>
                <w:b/>
                <w:sz w:val="26"/>
              </w:rPr>
            </w:pPr>
            <w:r>
              <w:rPr>
                <w:sz w:val="26"/>
              </w:rPr>
              <w:t>95</w:t>
            </w:r>
          </w:p>
        </w:tc>
      </w:tr>
      <w:tr w:rsidR="003C1640" w14:paraId="2311750A" w14:textId="77777777">
        <w:tc>
          <w:tcPr>
            <w:tcW w:w="9062" w:type="dxa"/>
            <w:shd w:val="clear" w:color="auto" w:fill="F2F2F2" w:themeFill="light1" w:themeFillShade="F2"/>
          </w:tcPr>
          <w:p w14:paraId="4E1552AC" w14:textId="77777777" w:rsidR="003C1640" w:rsidRDefault="001D5AE3">
            <w:pPr>
              <w:spacing w:before="60"/>
              <w:rPr>
                <w:b/>
                <w:sz w:val="26"/>
              </w:rPr>
            </w:pPr>
            <w:r>
              <w:rPr>
                <w:b/>
                <w:sz w:val="26"/>
              </w:rPr>
              <w:t>Pomoc publiczna – unijna podstawa prawna</w:t>
            </w:r>
          </w:p>
        </w:tc>
      </w:tr>
      <w:tr w:rsidR="003C1640" w14:paraId="46427568" w14:textId="77777777">
        <w:tc>
          <w:tcPr>
            <w:tcW w:w="9062" w:type="dxa"/>
          </w:tcPr>
          <w:p w14:paraId="6FC3D154"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w:t>
            </w:r>
            <w:r>
              <w:rPr>
                <w:sz w:val="26"/>
              </w:rPr>
              <w:lastRenderedPageBreak/>
              <w:t xml:space="preserve">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rPr>
                <w:sz w:val="26"/>
              </w:rPr>
              <w:t xml:space="preserve">187 z 26.06.2014, str. 1, z </w:t>
            </w:r>
            <w:proofErr w:type="spellStart"/>
            <w:r>
              <w:rPr>
                <w:sz w:val="26"/>
              </w:rPr>
              <w:t>późn</w:t>
            </w:r>
            <w:proofErr w:type="spellEnd"/>
            <w:r>
              <w:rPr>
                <w:sz w:val="26"/>
              </w:rPr>
              <w:t>. zm.)</w:t>
            </w:r>
          </w:p>
        </w:tc>
      </w:tr>
      <w:tr w:rsidR="003C1640" w14:paraId="330BCF3A" w14:textId="77777777">
        <w:tc>
          <w:tcPr>
            <w:tcW w:w="9062" w:type="dxa"/>
            <w:shd w:val="clear" w:color="auto" w:fill="F2F2F2" w:themeFill="light1" w:themeFillShade="F2"/>
          </w:tcPr>
          <w:p w14:paraId="7E9EF437" w14:textId="77777777" w:rsidR="003C1640" w:rsidRDefault="001D5AE3">
            <w:pPr>
              <w:spacing w:before="60"/>
              <w:rPr>
                <w:b/>
                <w:sz w:val="26"/>
              </w:rPr>
            </w:pPr>
            <w:r>
              <w:rPr>
                <w:b/>
                <w:sz w:val="26"/>
              </w:rPr>
              <w:lastRenderedPageBreak/>
              <w:t>Pomoc publiczna – krajowa podstawa prawna</w:t>
            </w:r>
          </w:p>
        </w:tc>
      </w:tr>
      <w:tr w:rsidR="003C1640" w14:paraId="60A5F02E" w14:textId="77777777">
        <w:tc>
          <w:tcPr>
            <w:tcW w:w="9062" w:type="dxa"/>
          </w:tcPr>
          <w:p w14:paraId="6719B79D"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540CA81E" w14:textId="77777777">
        <w:tc>
          <w:tcPr>
            <w:tcW w:w="9062" w:type="dxa"/>
            <w:shd w:val="clear" w:color="auto" w:fill="F2F2F2" w:themeFill="light1" w:themeFillShade="F2"/>
          </w:tcPr>
          <w:p w14:paraId="58FBEF00" w14:textId="77777777" w:rsidR="003C1640" w:rsidRDefault="001D5AE3">
            <w:pPr>
              <w:spacing w:before="60"/>
              <w:rPr>
                <w:b/>
                <w:sz w:val="26"/>
              </w:rPr>
            </w:pPr>
            <w:r>
              <w:rPr>
                <w:b/>
                <w:sz w:val="26"/>
              </w:rPr>
              <w:t>Uproszczone metody rozliczania</w:t>
            </w:r>
          </w:p>
        </w:tc>
      </w:tr>
      <w:tr w:rsidR="003C1640" w14:paraId="3377ED92" w14:textId="77777777">
        <w:tc>
          <w:tcPr>
            <w:tcW w:w="9062" w:type="dxa"/>
          </w:tcPr>
          <w:p w14:paraId="049A6DEE"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6502EAFA" w14:textId="77777777">
        <w:tc>
          <w:tcPr>
            <w:tcW w:w="9062" w:type="dxa"/>
            <w:shd w:val="clear" w:color="auto" w:fill="F2F2F2" w:themeFill="light1" w:themeFillShade="F2"/>
          </w:tcPr>
          <w:p w14:paraId="1AE1D707" w14:textId="77777777" w:rsidR="003C1640" w:rsidRDefault="001D5AE3">
            <w:pPr>
              <w:spacing w:before="60"/>
              <w:rPr>
                <w:b/>
                <w:sz w:val="26"/>
              </w:rPr>
            </w:pPr>
            <w:r>
              <w:rPr>
                <w:b/>
                <w:sz w:val="26"/>
              </w:rPr>
              <w:t>Forma wsparcia</w:t>
            </w:r>
          </w:p>
        </w:tc>
      </w:tr>
      <w:tr w:rsidR="003C1640" w14:paraId="03164F84" w14:textId="77777777">
        <w:tc>
          <w:tcPr>
            <w:tcW w:w="9062" w:type="dxa"/>
          </w:tcPr>
          <w:p w14:paraId="3BFD64F1" w14:textId="77777777" w:rsidR="003C1640" w:rsidRDefault="001D5AE3">
            <w:pPr>
              <w:spacing w:before="60"/>
              <w:rPr>
                <w:b/>
                <w:sz w:val="26"/>
              </w:rPr>
            </w:pPr>
            <w:r>
              <w:rPr>
                <w:sz w:val="26"/>
              </w:rPr>
              <w:t>Dotacja</w:t>
            </w:r>
          </w:p>
        </w:tc>
      </w:tr>
      <w:tr w:rsidR="003C1640" w14:paraId="1CBB5261" w14:textId="77777777">
        <w:tc>
          <w:tcPr>
            <w:tcW w:w="9062" w:type="dxa"/>
            <w:shd w:val="clear" w:color="auto" w:fill="F2F2F2" w:themeFill="light1" w:themeFillShade="F2"/>
          </w:tcPr>
          <w:p w14:paraId="09F525E4"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0C5D78F6" w14:textId="77777777">
        <w:tc>
          <w:tcPr>
            <w:tcW w:w="9062" w:type="dxa"/>
          </w:tcPr>
          <w:p w14:paraId="595426B3" w14:textId="77777777" w:rsidR="003C1640" w:rsidRDefault="001D5AE3">
            <w:pPr>
              <w:spacing w:before="60"/>
              <w:rPr>
                <w:b/>
                <w:sz w:val="26"/>
              </w:rPr>
            </w:pPr>
            <w:r>
              <w:rPr>
                <w:sz w:val="26"/>
              </w:rPr>
              <w:t>40</w:t>
            </w:r>
          </w:p>
        </w:tc>
      </w:tr>
      <w:tr w:rsidR="003C1640" w14:paraId="148CEF09" w14:textId="77777777">
        <w:tc>
          <w:tcPr>
            <w:tcW w:w="9062" w:type="dxa"/>
            <w:shd w:val="clear" w:color="auto" w:fill="F2F2F2" w:themeFill="light1" w:themeFillShade="F2"/>
          </w:tcPr>
          <w:p w14:paraId="78F61B94" w14:textId="77777777" w:rsidR="003C1640" w:rsidRDefault="001D5AE3">
            <w:pPr>
              <w:spacing w:before="60"/>
              <w:rPr>
                <w:b/>
                <w:sz w:val="26"/>
              </w:rPr>
            </w:pPr>
            <w:r>
              <w:rPr>
                <w:b/>
                <w:sz w:val="26"/>
              </w:rPr>
              <w:t>Minimalny wkład własny beneficjenta</w:t>
            </w:r>
          </w:p>
        </w:tc>
      </w:tr>
      <w:tr w:rsidR="003C1640" w14:paraId="052C33CE" w14:textId="77777777">
        <w:tc>
          <w:tcPr>
            <w:tcW w:w="9062" w:type="dxa"/>
          </w:tcPr>
          <w:p w14:paraId="7DBADFE4" w14:textId="77777777" w:rsidR="003C1640" w:rsidRDefault="001D5AE3">
            <w:pPr>
              <w:spacing w:before="60"/>
              <w:rPr>
                <w:b/>
                <w:sz w:val="26"/>
              </w:rPr>
            </w:pPr>
            <w:r>
              <w:rPr>
                <w:sz w:val="26"/>
              </w:rPr>
              <w:t>5%</w:t>
            </w:r>
          </w:p>
        </w:tc>
      </w:tr>
      <w:tr w:rsidR="003C1640" w14:paraId="2EA672BD" w14:textId="77777777">
        <w:tc>
          <w:tcPr>
            <w:tcW w:w="9062" w:type="dxa"/>
            <w:shd w:val="clear" w:color="auto" w:fill="F2F2F2" w:themeFill="light1" w:themeFillShade="F2"/>
          </w:tcPr>
          <w:p w14:paraId="0BCC10A0" w14:textId="77777777" w:rsidR="003C1640" w:rsidRDefault="001D5AE3">
            <w:pPr>
              <w:spacing w:before="60"/>
              <w:rPr>
                <w:b/>
                <w:sz w:val="26"/>
              </w:rPr>
            </w:pPr>
            <w:r>
              <w:rPr>
                <w:b/>
                <w:sz w:val="26"/>
              </w:rPr>
              <w:t>Minimalna wartość projektu</w:t>
            </w:r>
          </w:p>
        </w:tc>
      </w:tr>
      <w:tr w:rsidR="003C1640" w14:paraId="234BE2A5" w14:textId="77777777">
        <w:tc>
          <w:tcPr>
            <w:tcW w:w="9062" w:type="dxa"/>
          </w:tcPr>
          <w:p w14:paraId="428C815F" w14:textId="77777777" w:rsidR="003C1640" w:rsidRDefault="001D5AE3">
            <w:pPr>
              <w:spacing w:before="60"/>
              <w:rPr>
                <w:b/>
                <w:sz w:val="26"/>
              </w:rPr>
            </w:pPr>
            <w:r>
              <w:rPr>
                <w:sz w:val="26"/>
              </w:rPr>
              <w:t>100 000,00</w:t>
            </w:r>
          </w:p>
        </w:tc>
      </w:tr>
      <w:tr w:rsidR="003C1640" w14:paraId="61EFD2EB" w14:textId="77777777">
        <w:tc>
          <w:tcPr>
            <w:tcW w:w="9062" w:type="dxa"/>
            <w:shd w:val="clear" w:color="auto" w:fill="F2F2F2" w:themeFill="light1" w:themeFillShade="F2"/>
          </w:tcPr>
          <w:p w14:paraId="31429235" w14:textId="77777777" w:rsidR="003C1640" w:rsidRDefault="001D5AE3">
            <w:pPr>
              <w:spacing w:before="60"/>
              <w:rPr>
                <w:b/>
                <w:sz w:val="26"/>
              </w:rPr>
            </w:pPr>
            <w:r>
              <w:rPr>
                <w:b/>
                <w:sz w:val="26"/>
              </w:rPr>
              <w:t>Sposób wyboru projektów</w:t>
            </w:r>
          </w:p>
        </w:tc>
      </w:tr>
      <w:tr w:rsidR="003C1640" w14:paraId="426395E3" w14:textId="77777777">
        <w:tc>
          <w:tcPr>
            <w:tcW w:w="9062" w:type="dxa"/>
          </w:tcPr>
          <w:p w14:paraId="487B6F24" w14:textId="77777777" w:rsidR="003C1640" w:rsidRDefault="001D5AE3">
            <w:pPr>
              <w:spacing w:before="60"/>
              <w:rPr>
                <w:b/>
                <w:sz w:val="26"/>
              </w:rPr>
            </w:pPr>
            <w:r>
              <w:rPr>
                <w:sz w:val="26"/>
              </w:rPr>
              <w:lastRenderedPageBreak/>
              <w:t>Konkurencyjny</w:t>
            </w:r>
          </w:p>
        </w:tc>
      </w:tr>
      <w:tr w:rsidR="003C1640" w14:paraId="42A58997" w14:textId="77777777">
        <w:tc>
          <w:tcPr>
            <w:tcW w:w="9062" w:type="dxa"/>
            <w:shd w:val="clear" w:color="auto" w:fill="F2F2F2" w:themeFill="light1" w:themeFillShade="F2"/>
          </w:tcPr>
          <w:p w14:paraId="017A0F31" w14:textId="77777777" w:rsidR="003C1640" w:rsidRDefault="001D5AE3">
            <w:pPr>
              <w:spacing w:before="60"/>
              <w:rPr>
                <w:b/>
                <w:sz w:val="26"/>
              </w:rPr>
            </w:pPr>
            <w:r>
              <w:rPr>
                <w:b/>
                <w:sz w:val="26"/>
              </w:rPr>
              <w:t>Realizacja instrumentów terytorialnych</w:t>
            </w:r>
          </w:p>
        </w:tc>
      </w:tr>
      <w:tr w:rsidR="003C1640" w14:paraId="7D809E92" w14:textId="77777777">
        <w:tc>
          <w:tcPr>
            <w:tcW w:w="9062" w:type="dxa"/>
          </w:tcPr>
          <w:p w14:paraId="639C47F0" w14:textId="77777777" w:rsidR="003C1640" w:rsidRDefault="001D5AE3">
            <w:pPr>
              <w:spacing w:before="60"/>
              <w:rPr>
                <w:b/>
                <w:sz w:val="26"/>
              </w:rPr>
            </w:pPr>
            <w:r>
              <w:rPr>
                <w:sz w:val="26"/>
              </w:rPr>
              <w:t>Nie dotyczy</w:t>
            </w:r>
          </w:p>
        </w:tc>
      </w:tr>
      <w:tr w:rsidR="003C1640" w14:paraId="049349A8" w14:textId="77777777">
        <w:tc>
          <w:tcPr>
            <w:tcW w:w="9062" w:type="dxa"/>
            <w:shd w:val="clear" w:color="auto" w:fill="F2F2F2" w:themeFill="light1" w:themeFillShade="F2"/>
          </w:tcPr>
          <w:p w14:paraId="4A5045D1" w14:textId="77777777" w:rsidR="003C1640" w:rsidRDefault="001D5AE3">
            <w:pPr>
              <w:spacing w:before="60"/>
              <w:rPr>
                <w:b/>
                <w:sz w:val="26"/>
              </w:rPr>
            </w:pPr>
            <w:r>
              <w:rPr>
                <w:b/>
                <w:sz w:val="26"/>
              </w:rPr>
              <w:t>Typ beneficjenta – ogólny</w:t>
            </w:r>
          </w:p>
        </w:tc>
      </w:tr>
      <w:tr w:rsidR="003C1640" w14:paraId="62D71BF5" w14:textId="77777777">
        <w:tc>
          <w:tcPr>
            <w:tcW w:w="9062" w:type="dxa"/>
          </w:tcPr>
          <w:p w14:paraId="217D66A2" w14:textId="77777777" w:rsidR="003C1640" w:rsidRDefault="001D5AE3">
            <w:pPr>
              <w:spacing w:before="60"/>
              <w:rPr>
                <w:b/>
                <w:sz w:val="26"/>
              </w:rPr>
            </w:pPr>
            <w:r>
              <w:rPr>
                <w:sz w:val="26"/>
              </w:rPr>
              <w:t>Administracja publiczna, Instytucje ochrony zdrowia, Organizacje społeczne i związki wyznaniowe, Partnerstwa, Partnerzy społeczni, Przedsiębiorstwa, Służby publiczne</w:t>
            </w:r>
          </w:p>
        </w:tc>
      </w:tr>
      <w:tr w:rsidR="003C1640" w14:paraId="688C7A2E" w14:textId="77777777">
        <w:tc>
          <w:tcPr>
            <w:tcW w:w="9062" w:type="dxa"/>
            <w:shd w:val="clear" w:color="auto" w:fill="F2F2F2" w:themeFill="light1" w:themeFillShade="F2"/>
          </w:tcPr>
          <w:p w14:paraId="71586E4D" w14:textId="77777777" w:rsidR="003C1640" w:rsidRDefault="001D5AE3">
            <w:pPr>
              <w:spacing w:before="60"/>
              <w:rPr>
                <w:b/>
                <w:sz w:val="26"/>
              </w:rPr>
            </w:pPr>
            <w:r>
              <w:rPr>
                <w:b/>
                <w:sz w:val="26"/>
              </w:rPr>
              <w:t>Typ beneficjenta – szczegółowy</w:t>
            </w:r>
          </w:p>
        </w:tc>
      </w:tr>
      <w:tr w:rsidR="003C1640" w14:paraId="335B31D3" w14:textId="77777777">
        <w:tc>
          <w:tcPr>
            <w:tcW w:w="9062" w:type="dxa"/>
          </w:tcPr>
          <w:p w14:paraId="70381A70" w14:textId="77777777" w:rsidR="003C1640" w:rsidRDefault="001D5AE3">
            <w:pPr>
              <w:spacing w:before="60"/>
              <w:rPr>
                <w:b/>
                <w:sz w:val="26"/>
              </w:rPr>
            </w:pPr>
            <w:r>
              <w:rPr>
                <w:sz w:val="26"/>
              </w:rPr>
              <w:t>Instytucje integracji i pomocy społecznej, Jednostki organizacyjne działające w imieniu jednostek samorządu terytorialnego, Jednostki Samorządu Terytorialnego, Kościoły i związki wyznaniowe, Niepubliczne podmioty integracji i pomocy społecznej, Niepubliczne zakłady opieki zdrowotnej, Organizacje pozarządowe, Partnerstwa instytucji pozarządowych, Partnerstwa Publiczno-Prywatne, Podmioty ekonomii społecznej, Podmioty świadczące usługi publiczne w ramach realizacji obowiązków własnych jednostek samorządu teryt</w:t>
            </w:r>
            <w:r>
              <w:rPr>
                <w:sz w:val="26"/>
              </w:rPr>
              <w:t>orialnego, Publiczne zakłady opieki zdrowotnej</w:t>
            </w:r>
          </w:p>
        </w:tc>
      </w:tr>
      <w:tr w:rsidR="003C1640" w14:paraId="47C9D0DC" w14:textId="77777777">
        <w:tc>
          <w:tcPr>
            <w:tcW w:w="9062" w:type="dxa"/>
            <w:shd w:val="clear" w:color="auto" w:fill="F2F2F2" w:themeFill="light1" w:themeFillShade="F2"/>
          </w:tcPr>
          <w:p w14:paraId="4C933E4C" w14:textId="77777777" w:rsidR="003C1640" w:rsidRDefault="001D5AE3">
            <w:pPr>
              <w:spacing w:before="60"/>
              <w:rPr>
                <w:b/>
                <w:sz w:val="26"/>
              </w:rPr>
            </w:pPr>
            <w:r>
              <w:rPr>
                <w:b/>
                <w:sz w:val="26"/>
              </w:rPr>
              <w:t>Grupa docelowa</w:t>
            </w:r>
          </w:p>
        </w:tc>
      </w:tr>
      <w:tr w:rsidR="003C1640" w14:paraId="5593F398" w14:textId="77777777">
        <w:tc>
          <w:tcPr>
            <w:tcW w:w="9062" w:type="dxa"/>
          </w:tcPr>
          <w:p w14:paraId="245E6D4D" w14:textId="77777777" w:rsidR="003C1640" w:rsidRDefault="001D5AE3">
            <w:pPr>
              <w:spacing w:before="60"/>
              <w:rPr>
                <w:b/>
                <w:sz w:val="26"/>
              </w:rPr>
            </w:pPr>
            <w:r>
              <w:rPr>
                <w:sz w:val="26"/>
              </w:rPr>
              <w:t>kadry realizujące usługi społeczne, w tym usługi opieki długoterminowej, kandydaci do świadczenia usług opieki długoterminowej, kandydaci do świadczenia usług społecznych w środowisku lokalnym, opiekunowie faktyczni, osoby potrzebujące wsparcia w codziennym funkcjonowaniu (w tym z powodu wieku, stanu zdrowia, niepełnosprawności) i ich otoczenie, osoby sprawujące opiekę nad osobami potrzebującymi wsparcia w codziennym funkcjonowaniu, osoby starsze, osoby z niepełnosprawnościami i ich otoczenie (m.in. rodzina</w:t>
            </w:r>
            <w:r>
              <w:rPr>
                <w:sz w:val="26"/>
              </w:rPr>
              <w:t>, środowisko lokalne), osoby z problemami zdrowia psychicznego i ich otoczenie, osoby zawodowo świadczące usługi opieki długoterminowej, otoczenie ww. grup docelowych, pracownicy podmiotów działających na rzecz włączenia społecznego, pracownicy podmiotów leczniczych</w:t>
            </w:r>
          </w:p>
        </w:tc>
      </w:tr>
      <w:tr w:rsidR="003C1640" w14:paraId="7C06BBA2" w14:textId="77777777">
        <w:tc>
          <w:tcPr>
            <w:tcW w:w="9062" w:type="dxa"/>
            <w:shd w:val="clear" w:color="auto" w:fill="F2F2F2" w:themeFill="light1" w:themeFillShade="F2"/>
          </w:tcPr>
          <w:p w14:paraId="27F4F925" w14:textId="77777777" w:rsidR="003C1640" w:rsidRDefault="001D5AE3">
            <w:pPr>
              <w:spacing w:before="60"/>
              <w:rPr>
                <w:b/>
                <w:sz w:val="26"/>
              </w:rPr>
            </w:pPr>
            <w:r>
              <w:rPr>
                <w:b/>
                <w:sz w:val="26"/>
              </w:rPr>
              <w:lastRenderedPageBreak/>
              <w:t>Słowa kluczowe</w:t>
            </w:r>
          </w:p>
        </w:tc>
      </w:tr>
      <w:tr w:rsidR="003C1640" w14:paraId="5B95EA33" w14:textId="77777777">
        <w:tc>
          <w:tcPr>
            <w:tcW w:w="9062" w:type="dxa"/>
          </w:tcPr>
          <w:p w14:paraId="295922B9" w14:textId="77777777" w:rsidR="003C1640" w:rsidRDefault="001D5AE3">
            <w:pPr>
              <w:spacing w:before="60"/>
              <w:rPr>
                <w:b/>
                <w:sz w:val="26"/>
              </w:rPr>
            </w:pPr>
            <w:proofErr w:type="spellStart"/>
            <w:r>
              <w:rPr>
                <w:sz w:val="26"/>
              </w:rPr>
              <w:t>centra_zdrowia_psychicznego</w:t>
            </w:r>
            <w:proofErr w:type="spellEnd"/>
            <w:r>
              <w:rPr>
                <w:sz w:val="26"/>
              </w:rPr>
              <w:t xml:space="preserve">, </w:t>
            </w:r>
            <w:proofErr w:type="spellStart"/>
            <w:r>
              <w:rPr>
                <w:sz w:val="26"/>
              </w:rPr>
              <w:t>deinstytucjonalizacja</w:t>
            </w:r>
            <w:proofErr w:type="spellEnd"/>
            <w:r>
              <w:rPr>
                <w:sz w:val="26"/>
              </w:rPr>
              <w:t xml:space="preserve">, </w:t>
            </w:r>
            <w:proofErr w:type="spellStart"/>
            <w:r>
              <w:rPr>
                <w:sz w:val="26"/>
              </w:rPr>
              <w:t>dzienny_opiekun</w:t>
            </w:r>
            <w:proofErr w:type="spellEnd"/>
            <w:r>
              <w:rPr>
                <w:sz w:val="26"/>
              </w:rPr>
              <w:t xml:space="preserve">, </w:t>
            </w:r>
            <w:proofErr w:type="spellStart"/>
            <w:r>
              <w:rPr>
                <w:sz w:val="26"/>
              </w:rPr>
              <w:t>opieka_długoterminowa</w:t>
            </w:r>
            <w:proofErr w:type="spellEnd"/>
            <w:r>
              <w:rPr>
                <w:sz w:val="26"/>
              </w:rPr>
              <w:t xml:space="preserve">, </w:t>
            </w:r>
            <w:proofErr w:type="spellStart"/>
            <w:r>
              <w:rPr>
                <w:sz w:val="26"/>
              </w:rPr>
              <w:t>opieka_hospicyjna</w:t>
            </w:r>
            <w:proofErr w:type="spellEnd"/>
            <w:r>
              <w:rPr>
                <w:sz w:val="26"/>
              </w:rPr>
              <w:t xml:space="preserve">, </w:t>
            </w:r>
            <w:proofErr w:type="spellStart"/>
            <w:r>
              <w:rPr>
                <w:sz w:val="26"/>
              </w:rPr>
              <w:t>osoby_z_niepełnosprawnościami</w:t>
            </w:r>
            <w:proofErr w:type="spellEnd"/>
            <w:r>
              <w:rPr>
                <w:sz w:val="26"/>
              </w:rPr>
              <w:t xml:space="preserve">, </w:t>
            </w:r>
            <w:proofErr w:type="spellStart"/>
            <w:r>
              <w:rPr>
                <w:sz w:val="26"/>
              </w:rPr>
              <w:t>osoby_ze_szczególnymi_potrzebami</w:t>
            </w:r>
            <w:proofErr w:type="spellEnd"/>
            <w:r>
              <w:rPr>
                <w:sz w:val="26"/>
              </w:rPr>
              <w:t xml:space="preserve">, </w:t>
            </w:r>
            <w:proofErr w:type="spellStart"/>
            <w:r>
              <w:rPr>
                <w:sz w:val="26"/>
              </w:rPr>
              <w:t>placówki_wsparcia_dziennego</w:t>
            </w:r>
            <w:proofErr w:type="spellEnd"/>
            <w:r>
              <w:rPr>
                <w:sz w:val="26"/>
              </w:rPr>
              <w:t xml:space="preserve">, </w:t>
            </w:r>
            <w:proofErr w:type="spellStart"/>
            <w:r>
              <w:rPr>
                <w:sz w:val="26"/>
              </w:rPr>
              <w:t>usługi_społeczne</w:t>
            </w:r>
            <w:proofErr w:type="spellEnd"/>
            <w:r>
              <w:rPr>
                <w:sz w:val="26"/>
              </w:rPr>
              <w:t xml:space="preserve">, </w:t>
            </w:r>
            <w:proofErr w:type="spellStart"/>
            <w:r>
              <w:rPr>
                <w:sz w:val="26"/>
              </w:rPr>
              <w:t>usługi_zdrowotne</w:t>
            </w:r>
            <w:proofErr w:type="spellEnd"/>
          </w:p>
        </w:tc>
      </w:tr>
      <w:tr w:rsidR="003C1640" w14:paraId="280DCF74" w14:textId="77777777">
        <w:tc>
          <w:tcPr>
            <w:tcW w:w="9062" w:type="dxa"/>
            <w:shd w:val="clear" w:color="auto" w:fill="F2F2F2" w:themeFill="light1" w:themeFillShade="F2"/>
          </w:tcPr>
          <w:p w14:paraId="21467BF3" w14:textId="77777777" w:rsidR="003C1640" w:rsidRDefault="001D5AE3">
            <w:pPr>
              <w:spacing w:before="60"/>
              <w:rPr>
                <w:b/>
                <w:sz w:val="26"/>
              </w:rPr>
            </w:pPr>
            <w:r>
              <w:rPr>
                <w:b/>
                <w:sz w:val="26"/>
              </w:rPr>
              <w:t>Wielkość podmiotu (w przypadku przedsiębiorstw)</w:t>
            </w:r>
          </w:p>
        </w:tc>
      </w:tr>
      <w:tr w:rsidR="003C1640" w14:paraId="03BAB17A" w14:textId="77777777">
        <w:tc>
          <w:tcPr>
            <w:tcW w:w="9062" w:type="dxa"/>
          </w:tcPr>
          <w:p w14:paraId="34DC5521" w14:textId="77777777" w:rsidR="003C1640" w:rsidRDefault="001D5AE3">
            <w:pPr>
              <w:spacing w:before="60"/>
              <w:rPr>
                <w:b/>
                <w:sz w:val="26"/>
              </w:rPr>
            </w:pPr>
            <w:r>
              <w:rPr>
                <w:sz w:val="26"/>
              </w:rPr>
              <w:t>Małe, Mikro, Nie dotyczy</w:t>
            </w:r>
          </w:p>
        </w:tc>
      </w:tr>
      <w:tr w:rsidR="003C1640" w14:paraId="6038688C" w14:textId="77777777">
        <w:tc>
          <w:tcPr>
            <w:tcW w:w="9062" w:type="dxa"/>
            <w:shd w:val="clear" w:color="auto" w:fill="F2F2F2" w:themeFill="light1" w:themeFillShade="F2"/>
          </w:tcPr>
          <w:p w14:paraId="2C374AAC" w14:textId="77777777" w:rsidR="003C1640" w:rsidRDefault="001D5AE3">
            <w:pPr>
              <w:spacing w:before="60"/>
              <w:rPr>
                <w:b/>
                <w:sz w:val="26"/>
              </w:rPr>
            </w:pPr>
            <w:r>
              <w:rPr>
                <w:b/>
                <w:sz w:val="26"/>
              </w:rPr>
              <w:t>Kryteria wyboru projektów</w:t>
            </w:r>
          </w:p>
        </w:tc>
      </w:tr>
      <w:tr w:rsidR="003C1640" w14:paraId="46B8DCA7" w14:textId="77777777">
        <w:tc>
          <w:tcPr>
            <w:tcW w:w="9062" w:type="dxa"/>
          </w:tcPr>
          <w:p w14:paraId="6F0FA84F" w14:textId="77777777" w:rsidR="003C1640" w:rsidRDefault="001D5AE3">
            <w:pPr>
              <w:spacing w:before="60"/>
              <w:rPr>
                <w:b/>
                <w:sz w:val="26"/>
              </w:rPr>
            </w:pPr>
            <w:r>
              <w:rPr>
                <w:sz w:val="26"/>
              </w:rPr>
              <w:t>https://funduszeue.podkarpackie.pl/szczegoly-programu/prawo-i-dokumenty/kryteria-wyboru-projektow</w:t>
            </w:r>
          </w:p>
        </w:tc>
      </w:tr>
      <w:tr w:rsidR="003C1640" w14:paraId="3EA79265" w14:textId="77777777">
        <w:tc>
          <w:tcPr>
            <w:tcW w:w="9062" w:type="dxa"/>
            <w:shd w:val="clear" w:color="auto" w:fill="F2F2F2" w:themeFill="light1" w:themeFillShade="F2"/>
          </w:tcPr>
          <w:p w14:paraId="3CF5D98C" w14:textId="77777777" w:rsidR="003C1640" w:rsidRDefault="001D5AE3">
            <w:pPr>
              <w:spacing w:before="60"/>
              <w:rPr>
                <w:b/>
                <w:sz w:val="26"/>
              </w:rPr>
            </w:pPr>
            <w:r>
              <w:rPr>
                <w:b/>
                <w:sz w:val="26"/>
              </w:rPr>
              <w:t>Wskaźniki produktu</w:t>
            </w:r>
          </w:p>
        </w:tc>
      </w:tr>
      <w:tr w:rsidR="003C1640" w14:paraId="73C44D6B" w14:textId="77777777">
        <w:tc>
          <w:tcPr>
            <w:tcW w:w="9062" w:type="dxa"/>
          </w:tcPr>
          <w:p w14:paraId="3DA811EC" w14:textId="77777777" w:rsidR="003C1640" w:rsidRDefault="001D5AE3">
            <w:pPr>
              <w:spacing w:before="60"/>
              <w:rPr>
                <w:b/>
                <w:sz w:val="26"/>
              </w:rPr>
            </w:pPr>
            <w:r>
              <w:rPr>
                <w:sz w:val="26"/>
              </w:rPr>
              <w:t>WLWK-PL0CO02 - Liczba obiektów dostosowanych do potrzeb osób z niepełnosprawnościami</w:t>
            </w:r>
          </w:p>
        </w:tc>
      </w:tr>
      <w:tr w:rsidR="003C1640" w14:paraId="06F73B28" w14:textId="77777777">
        <w:tc>
          <w:tcPr>
            <w:tcW w:w="9062" w:type="dxa"/>
          </w:tcPr>
          <w:p w14:paraId="4CDAF509"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3A240495" w14:textId="77777777">
        <w:tc>
          <w:tcPr>
            <w:tcW w:w="9062" w:type="dxa"/>
          </w:tcPr>
          <w:p w14:paraId="55A51BB0" w14:textId="77777777" w:rsidR="003C1640" w:rsidRDefault="001D5AE3">
            <w:pPr>
              <w:spacing w:before="60"/>
              <w:rPr>
                <w:sz w:val="26"/>
              </w:rPr>
            </w:pPr>
            <w:r>
              <w:rPr>
                <w:sz w:val="26"/>
              </w:rPr>
              <w:t>WLWK-PLKLCO03 - Liczba opiekunów faktycznych/nieformalnych objętych wsparciem w programie</w:t>
            </w:r>
          </w:p>
        </w:tc>
      </w:tr>
      <w:tr w:rsidR="003C1640" w14:paraId="66AC323E" w14:textId="77777777">
        <w:tc>
          <w:tcPr>
            <w:tcW w:w="9062" w:type="dxa"/>
          </w:tcPr>
          <w:p w14:paraId="12D09336"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48786D80" w14:textId="77777777">
        <w:tc>
          <w:tcPr>
            <w:tcW w:w="9062" w:type="dxa"/>
          </w:tcPr>
          <w:p w14:paraId="77105421" w14:textId="77777777" w:rsidR="003C1640" w:rsidRDefault="001D5AE3">
            <w:pPr>
              <w:spacing w:before="60"/>
              <w:rPr>
                <w:sz w:val="26"/>
              </w:rPr>
            </w:pPr>
            <w:r>
              <w:rPr>
                <w:sz w:val="26"/>
              </w:rPr>
              <w:t>WLWK-EECO14 - Liczba osób obcego pochodzenia objętych wsparciem w programie</w:t>
            </w:r>
          </w:p>
        </w:tc>
      </w:tr>
      <w:tr w:rsidR="003C1640" w14:paraId="57556AE6" w14:textId="77777777">
        <w:tc>
          <w:tcPr>
            <w:tcW w:w="9062" w:type="dxa"/>
          </w:tcPr>
          <w:p w14:paraId="4F0D968C" w14:textId="77777777" w:rsidR="003C1640" w:rsidRDefault="001D5AE3">
            <w:pPr>
              <w:spacing w:before="60"/>
              <w:rPr>
                <w:sz w:val="26"/>
              </w:rPr>
            </w:pPr>
            <w:r>
              <w:rPr>
                <w:sz w:val="26"/>
              </w:rPr>
              <w:t>WLWK-PLKLCO02 - Liczba osób objętych usługami świadczonymi w społeczności lokalnej w programie</w:t>
            </w:r>
          </w:p>
        </w:tc>
      </w:tr>
      <w:tr w:rsidR="003C1640" w14:paraId="3B453D1A" w14:textId="77777777">
        <w:tc>
          <w:tcPr>
            <w:tcW w:w="9062" w:type="dxa"/>
          </w:tcPr>
          <w:p w14:paraId="02F2E4EE"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1612AB07" w14:textId="77777777">
        <w:tc>
          <w:tcPr>
            <w:tcW w:w="9062" w:type="dxa"/>
          </w:tcPr>
          <w:p w14:paraId="6A45E297" w14:textId="77777777" w:rsidR="003C1640" w:rsidRDefault="001D5AE3">
            <w:pPr>
              <w:spacing w:before="60"/>
              <w:rPr>
                <w:sz w:val="26"/>
              </w:rPr>
            </w:pPr>
            <w:r>
              <w:rPr>
                <w:sz w:val="26"/>
              </w:rPr>
              <w:lastRenderedPageBreak/>
              <w:t>WLWK-EECO13 - Liczba osób z krajów trzecich objętych wsparciem w programie</w:t>
            </w:r>
          </w:p>
        </w:tc>
      </w:tr>
      <w:tr w:rsidR="003C1640" w14:paraId="2AF7FA0D" w14:textId="77777777">
        <w:tc>
          <w:tcPr>
            <w:tcW w:w="9062" w:type="dxa"/>
          </w:tcPr>
          <w:p w14:paraId="6537DBCB" w14:textId="77777777" w:rsidR="003C1640" w:rsidRDefault="001D5AE3">
            <w:pPr>
              <w:spacing w:before="60"/>
              <w:rPr>
                <w:sz w:val="26"/>
              </w:rPr>
            </w:pPr>
            <w:r>
              <w:rPr>
                <w:sz w:val="26"/>
              </w:rPr>
              <w:t>WLWK-EECO12 - Liczba osób z niepełnosprawnościami objętych wsparciem w programie</w:t>
            </w:r>
          </w:p>
        </w:tc>
      </w:tr>
      <w:tr w:rsidR="003C1640" w14:paraId="75CE05FA" w14:textId="77777777">
        <w:tc>
          <w:tcPr>
            <w:tcW w:w="9062" w:type="dxa"/>
          </w:tcPr>
          <w:p w14:paraId="06408F81"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4B15DBA8" w14:textId="77777777">
        <w:tc>
          <w:tcPr>
            <w:tcW w:w="9062" w:type="dxa"/>
            <w:shd w:val="clear" w:color="auto" w:fill="F2F2F2" w:themeFill="light1" w:themeFillShade="F2"/>
          </w:tcPr>
          <w:p w14:paraId="7BC837E9" w14:textId="77777777" w:rsidR="003C1640" w:rsidRDefault="001D5AE3">
            <w:pPr>
              <w:spacing w:before="60"/>
              <w:rPr>
                <w:b/>
                <w:sz w:val="26"/>
              </w:rPr>
            </w:pPr>
            <w:r>
              <w:rPr>
                <w:b/>
                <w:sz w:val="26"/>
              </w:rPr>
              <w:t>Wskaźniki rezultatu</w:t>
            </w:r>
          </w:p>
        </w:tc>
      </w:tr>
      <w:tr w:rsidR="003C1640" w14:paraId="1938D7FF" w14:textId="77777777">
        <w:tc>
          <w:tcPr>
            <w:tcW w:w="9062" w:type="dxa"/>
          </w:tcPr>
          <w:p w14:paraId="2098992B" w14:textId="77777777" w:rsidR="003C1640" w:rsidRDefault="001D5AE3">
            <w:pPr>
              <w:spacing w:before="60"/>
              <w:rPr>
                <w:b/>
                <w:sz w:val="26"/>
              </w:rPr>
            </w:pPr>
            <w:r>
              <w:rPr>
                <w:sz w:val="26"/>
              </w:rPr>
              <w:t>WLWK-PLKLCR05 - Liczba osób, które opuściły opiekę instytucjonalną dzięki wsparciu w programie</w:t>
            </w:r>
          </w:p>
        </w:tc>
      </w:tr>
      <w:tr w:rsidR="003C1640" w14:paraId="3A2929E1" w14:textId="77777777">
        <w:tc>
          <w:tcPr>
            <w:tcW w:w="9062" w:type="dxa"/>
          </w:tcPr>
          <w:p w14:paraId="34C30F27" w14:textId="77777777" w:rsidR="003C1640" w:rsidRDefault="001D5AE3">
            <w:pPr>
              <w:spacing w:before="60"/>
              <w:rPr>
                <w:sz w:val="26"/>
              </w:rPr>
            </w:pPr>
            <w:r>
              <w:rPr>
                <w:sz w:val="26"/>
              </w:rPr>
              <w:t>WLWK-EECR03 - Liczba osób, które uzyskały kwalifikacje po opuszczeniu programu</w:t>
            </w:r>
          </w:p>
        </w:tc>
      </w:tr>
      <w:tr w:rsidR="003C1640" w14:paraId="06D3F857" w14:textId="77777777">
        <w:tc>
          <w:tcPr>
            <w:tcW w:w="9062" w:type="dxa"/>
          </w:tcPr>
          <w:p w14:paraId="583866FE" w14:textId="77777777" w:rsidR="003C1640" w:rsidRDefault="001D5AE3">
            <w:pPr>
              <w:spacing w:before="60"/>
              <w:rPr>
                <w:sz w:val="26"/>
              </w:rPr>
            </w:pPr>
            <w:r>
              <w:rPr>
                <w:sz w:val="26"/>
              </w:rPr>
              <w:t>WLWK-PLKLCR04 - Liczba osób świadczących usługi w społeczności lokalnej dzięki wsparciu w programie</w:t>
            </w:r>
          </w:p>
        </w:tc>
      </w:tr>
      <w:tr w:rsidR="003C1640" w14:paraId="29E60251" w14:textId="77777777">
        <w:tc>
          <w:tcPr>
            <w:tcW w:w="9062" w:type="dxa"/>
          </w:tcPr>
          <w:p w14:paraId="0CEAE1D3" w14:textId="77777777" w:rsidR="003C1640" w:rsidRDefault="001D5AE3">
            <w:pPr>
              <w:spacing w:before="60"/>
              <w:rPr>
                <w:sz w:val="26"/>
              </w:rPr>
            </w:pPr>
            <w:r>
              <w:rPr>
                <w:sz w:val="26"/>
              </w:rPr>
              <w:t>WLWK-PLKLCR03 - Liczba podmiotów, które rozszerzyły ofertę wsparcia lub podniosły jakość oferowanych usług</w:t>
            </w:r>
          </w:p>
        </w:tc>
      </w:tr>
      <w:tr w:rsidR="003C1640" w14:paraId="5A380F7B" w14:textId="77777777">
        <w:tc>
          <w:tcPr>
            <w:tcW w:w="9062" w:type="dxa"/>
          </w:tcPr>
          <w:p w14:paraId="77F3ACC6" w14:textId="77777777" w:rsidR="003C1640" w:rsidRDefault="001D5AE3">
            <w:pPr>
              <w:spacing w:before="60"/>
              <w:rPr>
                <w:sz w:val="26"/>
              </w:rPr>
            </w:pPr>
            <w:r>
              <w:rPr>
                <w:sz w:val="26"/>
              </w:rPr>
              <w:t>WLWK-PLKLCR02 - Liczba utworzonych miejsc świadczenia usług w społeczności lokalnej</w:t>
            </w:r>
          </w:p>
        </w:tc>
      </w:tr>
    </w:tbl>
    <w:p w14:paraId="33B6BCB9" w14:textId="77777777" w:rsidR="003C1640" w:rsidRDefault="003C1640">
      <w:pPr>
        <w:rPr>
          <w:b/>
        </w:rPr>
      </w:pPr>
    </w:p>
    <w:p w14:paraId="0472D349"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7769877" w14:textId="77777777">
        <w:tc>
          <w:tcPr>
            <w:tcW w:w="9062" w:type="dxa"/>
            <w:shd w:val="clear" w:color="auto" w:fill="D9D9D9" w:themeFill="light1" w:themeFillShade="D9"/>
          </w:tcPr>
          <w:p w14:paraId="44205556" w14:textId="77777777" w:rsidR="003C1640" w:rsidRDefault="001D5AE3">
            <w:pPr>
              <w:spacing w:before="60"/>
              <w:rPr>
                <w:b/>
                <w:sz w:val="28"/>
              </w:rPr>
            </w:pPr>
            <w:r>
              <w:rPr>
                <w:b/>
                <w:sz w:val="28"/>
              </w:rPr>
              <w:t>Kod i nazwa działania</w:t>
            </w:r>
          </w:p>
        </w:tc>
      </w:tr>
      <w:tr w:rsidR="003C1640" w14:paraId="70B6268F" w14:textId="77777777">
        <w:tc>
          <w:tcPr>
            <w:tcW w:w="9062" w:type="dxa"/>
          </w:tcPr>
          <w:p w14:paraId="0BC3C701" w14:textId="77777777" w:rsidR="003C1640" w:rsidRDefault="001D5AE3">
            <w:pPr>
              <w:pStyle w:val="Nagwek3"/>
              <w:spacing w:after="120"/>
            </w:pPr>
            <w:bookmarkStart w:id="52" w:name="_Toc216778780"/>
            <w:r>
              <w:rPr>
                <w:rFonts w:ascii="Calibri" w:hAnsi="Calibri" w:cs="Calibri"/>
                <w:sz w:val="32"/>
              </w:rPr>
              <w:t>Działanie FEPK.07.19 Integracja społeczna</w:t>
            </w:r>
            <w:bookmarkEnd w:id="52"/>
          </w:p>
        </w:tc>
      </w:tr>
      <w:tr w:rsidR="003C1640" w14:paraId="65C6B83E" w14:textId="77777777">
        <w:tc>
          <w:tcPr>
            <w:tcW w:w="9062" w:type="dxa"/>
            <w:shd w:val="clear" w:color="auto" w:fill="F2F2F2" w:themeFill="light1" w:themeFillShade="F2"/>
          </w:tcPr>
          <w:p w14:paraId="16F23ACE" w14:textId="77777777" w:rsidR="003C1640" w:rsidRDefault="001D5AE3">
            <w:pPr>
              <w:spacing w:before="60"/>
              <w:rPr>
                <w:b/>
                <w:sz w:val="26"/>
              </w:rPr>
            </w:pPr>
            <w:r>
              <w:rPr>
                <w:b/>
                <w:sz w:val="26"/>
              </w:rPr>
              <w:t>Cel szczegółowy</w:t>
            </w:r>
          </w:p>
        </w:tc>
      </w:tr>
      <w:tr w:rsidR="003C1640" w14:paraId="22F4A69B" w14:textId="77777777">
        <w:tc>
          <w:tcPr>
            <w:tcW w:w="9062" w:type="dxa"/>
          </w:tcPr>
          <w:p w14:paraId="13970056" w14:textId="77777777" w:rsidR="003C1640" w:rsidRDefault="001D5AE3">
            <w:pPr>
              <w:spacing w:before="60"/>
              <w:rPr>
                <w:b/>
                <w:sz w:val="26"/>
              </w:rPr>
            </w:pPr>
            <w:r>
              <w:rPr>
                <w:sz w:val="26"/>
              </w:rPr>
              <w:t>EFS+.CP4.L - Wspieranie integracji społecznej osób zagrożonych ubóstwem lub wykluczeniem społecznym, w tym osób najbardziej potrzebujących i dzieci</w:t>
            </w:r>
          </w:p>
        </w:tc>
      </w:tr>
      <w:tr w:rsidR="003C1640" w14:paraId="38BC6C2A" w14:textId="77777777">
        <w:tc>
          <w:tcPr>
            <w:tcW w:w="9062" w:type="dxa"/>
            <w:shd w:val="clear" w:color="auto" w:fill="F2F2F2" w:themeFill="light1" w:themeFillShade="F2"/>
          </w:tcPr>
          <w:p w14:paraId="1EA8471A" w14:textId="77777777" w:rsidR="003C1640" w:rsidRDefault="001D5AE3">
            <w:pPr>
              <w:spacing w:before="60"/>
              <w:rPr>
                <w:b/>
                <w:sz w:val="26"/>
              </w:rPr>
            </w:pPr>
            <w:r>
              <w:rPr>
                <w:b/>
                <w:sz w:val="26"/>
              </w:rPr>
              <w:t>Instytucja Pośrednicząca</w:t>
            </w:r>
          </w:p>
        </w:tc>
      </w:tr>
      <w:tr w:rsidR="003C1640" w14:paraId="02D9BD26" w14:textId="77777777">
        <w:tc>
          <w:tcPr>
            <w:tcW w:w="9062" w:type="dxa"/>
          </w:tcPr>
          <w:p w14:paraId="2F8E582F" w14:textId="77777777" w:rsidR="003C1640" w:rsidRDefault="001D5AE3">
            <w:pPr>
              <w:spacing w:before="60"/>
              <w:rPr>
                <w:b/>
                <w:sz w:val="26"/>
              </w:rPr>
            </w:pPr>
            <w:r>
              <w:rPr>
                <w:sz w:val="26"/>
              </w:rPr>
              <w:lastRenderedPageBreak/>
              <w:t>Wojewódzki Urząd Pracy w Rzeszowie</w:t>
            </w:r>
          </w:p>
        </w:tc>
      </w:tr>
      <w:tr w:rsidR="003C1640" w14:paraId="2AF260F7" w14:textId="77777777">
        <w:tc>
          <w:tcPr>
            <w:tcW w:w="9062" w:type="dxa"/>
            <w:shd w:val="clear" w:color="auto" w:fill="F2F2F2" w:themeFill="light1" w:themeFillShade="F2"/>
          </w:tcPr>
          <w:p w14:paraId="763A0583" w14:textId="77777777" w:rsidR="003C1640" w:rsidRDefault="001D5AE3">
            <w:pPr>
              <w:spacing w:before="60"/>
              <w:rPr>
                <w:b/>
                <w:sz w:val="26"/>
              </w:rPr>
            </w:pPr>
            <w:r>
              <w:rPr>
                <w:b/>
                <w:sz w:val="26"/>
              </w:rPr>
              <w:t>Wysokość alokacji ogółem (EUR)</w:t>
            </w:r>
          </w:p>
        </w:tc>
      </w:tr>
      <w:tr w:rsidR="003C1640" w14:paraId="27619395" w14:textId="77777777">
        <w:tc>
          <w:tcPr>
            <w:tcW w:w="9062" w:type="dxa"/>
          </w:tcPr>
          <w:p w14:paraId="2F7E9D34" w14:textId="77777777" w:rsidR="003C1640" w:rsidRDefault="001D5AE3">
            <w:pPr>
              <w:spacing w:before="60"/>
              <w:rPr>
                <w:b/>
                <w:sz w:val="26"/>
              </w:rPr>
            </w:pPr>
            <w:r>
              <w:rPr>
                <w:sz w:val="26"/>
              </w:rPr>
              <w:t>21 461 586,00</w:t>
            </w:r>
          </w:p>
        </w:tc>
      </w:tr>
      <w:tr w:rsidR="003C1640" w14:paraId="4E4FA7DB" w14:textId="77777777">
        <w:tc>
          <w:tcPr>
            <w:tcW w:w="9062" w:type="dxa"/>
            <w:shd w:val="clear" w:color="auto" w:fill="F2F2F2" w:themeFill="light1" w:themeFillShade="F2"/>
          </w:tcPr>
          <w:p w14:paraId="65677DBD" w14:textId="77777777" w:rsidR="003C1640" w:rsidRDefault="001D5AE3">
            <w:pPr>
              <w:spacing w:before="60"/>
              <w:rPr>
                <w:b/>
                <w:sz w:val="26"/>
              </w:rPr>
            </w:pPr>
            <w:r>
              <w:rPr>
                <w:b/>
                <w:sz w:val="26"/>
              </w:rPr>
              <w:t>Wysokość alokacji UE (EUR)</w:t>
            </w:r>
          </w:p>
        </w:tc>
      </w:tr>
      <w:tr w:rsidR="003C1640" w14:paraId="2793C597" w14:textId="77777777">
        <w:tc>
          <w:tcPr>
            <w:tcW w:w="9062" w:type="dxa"/>
          </w:tcPr>
          <w:p w14:paraId="60E7617C" w14:textId="77777777" w:rsidR="003C1640" w:rsidRDefault="001D5AE3">
            <w:pPr>
              <w:spacing w:before="60"/>
              <w:rPr>
                <w:b/>
                <w:sz w:val="26"/>
              </w:rPr>
            </w:pPr>
            <w:r>
              <w:rPr>
                <w:sz w:val="26"/>
              </w:rPr>
              <w:t>18 242 348,00</w:t>
            </w:r>
          </w:p>
        </w:tc>
      </w:tr>
      <w:tr w:rsidR="003C1640" w14:paraId="5C61F99A" w14:textId="77777777">
        <w:tc>
          <w:tcPr>
            <w:tcW w:w="9062" w:type="dxa"/>
            <w:shd w:val="clear" w:color="auto" w:fill="F2F2F2" w:themeFill="light1" w:themeFillShade="F2"/>
          </w:tcPr>
          <w:p w14:paraId="6B0FE8C7" w14:textId="77777777" w:rsidR="003C1640" w:rsidRDefault="001D5AE3">
            <w:pPr>
              <w:spacing w:before="60"/>
              <w:rPr>
                <w:b/>
                <w:sz w:val="26"/>
              </w:rPr>
            </w:pPr>
            <w:r>
              <w:rPr>
                <w:b/>
                <w:sz w:val="26"/>
              </w:rPr>
              <w:t>Zakres interwencji</w:t>
            </w:r>
          </w:p>
        </w:tc>
      </w:tr>
      <w:tr w:rsidR="003C1640" w14:paraId="716C8796" w14:textId="77777777">
        <w:tc>
          <w:tcPr>
            <w:tcW w:w="9062" w:type="dxa"/>
          </w:tcPr>
          <w:p w14:paraId="35B16495" w14:textId="77777777" w:rsidR="003C1640" w:rsidRDefault="001D5AE3">
            <w:pPr>
              <w:spacing w:before="60"/>
              <w:rPr>
                <w:b/>
                <w:sz w:val="26"/>
              </w:rPr>
            </w:pPr>
            <w:r>
              <w:rPr>
                <w:sz w:val="26"/>
              </w:rPr>
              <w:t>159 - Działania na rzecz poprawy świadczenia usług w zakresie opieki rodzinnej i środowiskowej, 163 - Promowanie integracji społecznej osób zagrożonych ubóstwem lub wykluczeniem społecznym, w tym osób najbardziej potrzebujących i dzieci</w:t>
            </w:r>
          </w:p>
        </w:tc>
      </w:tr>
      <w:tr w:rsidR="003C1640" w14:paraId="1EA3B678" w14:textId="77777777">
        <w:tblPrEx>
          <w:shd w:val="clear" w:color="auto" w:fill="F2F2F2" w:themeFill="light1" w:themeFillShade="F2"/>
        </w:tblPrEx>
        <w:tc>
          <w:tcPr>
            <w:tcW w:w="9062" w:type="dxa"/>
            <w:shd w:val="clear" w:color="auto" w:fill="F2F2F2" w:themeFill="light1" w:themeFillShade="F2"/>
          </w:tcPr>
          <w:p w14:paraId="6B9A6F10" w14:textId="77777777" w:rsidR="003C1640" w:rsidRDefault="001D5AE3">
            <w:pPr>
              <w:spacing w:before="60" w:after="240"/>
              <w:rPr>
                <w:b/>
                <w:sz w:val="26"/>
              </w:rPr>
            </w:pPr>
            <w:r>
              <w:rPr>
                <w:b/>
                <w:sz w:val="26"/>
              </w:rPr>
              <w:t>Opis działania</w:t>
            </w:r>
          </w:p>
        </w:tc>
      </w:tr>
      <w:tr w:rsidR="003C1640" w14:paraId="3C9D949A" w14:textId="77777777">
        <w:tc>
          <w:tcPr>
            <w:tcW w:w="9062" w:type="dxa"/>
          </w:tcPr>
          <w:p w14:paraId="099BE49A" w14:textId="77777777" w:rsidR="003C1640" w:rsidRDefault="001D5AE3">
            <w:pPr>
              <w:spacing w:before="60"/>
              <w:rPr>
                <w:sz w:val="26"/>
              </w:rPr>
            </w:pPr>
            <w:r>
              <w:br/>
            </w:r>
            <w:r>
              <w:rPr>
                <w:sz w:val="26"/>
              </w:rPr>
              <w:t>Typy projektów:</w:t>
            </w:r>
            <w:r>
              <w:br/>
            </w:r>
            <w:r>
              <w:rPr>
                <w:sz w:val="26"/>
              </w:rPr>
              <w:t xml:space="preserve">1. działania dla dzieci i młodzieży wymagających wsparcia, przebywających w rodzinach oraz różnego rodzaju placówkach całodobowych m.in. ośrodkach wychowawczych, zakładach poprawczych itp., np. tworzenie i rozwój placówek wsparcia dziennego m.in. ognisk wychowawczych, kół zainteresowań, świetlic socjoterapeutycznych, klubów młodzieżowych organizujących zajęcia lub programy socjoterapeutyczne i in., </w:t>
            </w:r>
            <w:r>
              <w:br/>
            </w:r>
            <w:r>
              <w:rPr>
                <w:sz w:val="26"/>
              </w:rPr>
              <w:t>2. wsparcie rodzin wychowujących dzieci, w tym rodzin przeżywających trudności opiekuńczo-wychowawcze lub doś</w:t>
            </w:r>
            <w:r>
              <w:rPr>
                <w:sz w:val="26"/>
              </w:rPr>
              <w:t xml:space="preserve">wiadczających kryzysu oraz otoczenia ww. osób / rodzin w samodzielnym wypełnianiu funkcji społecznych (w zakresie jaki jest niezbędny dla udzielanego wsparcia) np. asystentura rodzinna, konsultacje/poradnictwo pedagogiczne, psychologiczne, specjalistyczne, terapia, mediacje, porady prawne, grupy wsparcia/rodziny wspierające, grupy samopomocowe, interwencja kryzysowa, ośrodki oferujące wsparcie dzienne lub całodobowe: turnusowe i krótkookresowe, w tym o charakterze specjalistycznym i in., </w:t>
            </w:r>
            <w:r>
              <w:br/>
            </w:r>
            <w:r>
              <w:rPr>
                <w:sz w:val="26"/>
              </w:rPr>
              <w:t>3. wsparcie proces</w:t>
            </w:r>
            <w:r>
              <w:rPr>
                <w:sz w:val="26"/>
              </w:rPr>
              <w:t xml:space="preserve">u </w:t>
            </w:r>
            <w:proofErr w:type="spellStart"/>
            <w:r>
              <w:rPr>
                <w:sz w:val="26"/>
              </w:rPr>
              <w:t>deinstytucjonalizacji</w:t>
            </w:r>
            <w:proofErr w:type="spellEnd"/>
            <w:r>
              <w:rPr>
                <w:sz w:val="26"/>
              </w:rPr>
              <w:t xml:space="preserve"> pieczy zastępczej oraz innych </w:t>
            </w:r>
            <w:r>
              <w:rPr>
                <w:sz w:val="26"/>
              </w:rPr>
              <w:lastRenderedPageBreak/>
              <w:t xml:space="preserve">całodobowych instytucji opieki, w których przebywają dzieci i młodzież m.in. poprzez promowanie idei rodzicielstwa zastępczego (np. działania </w:t>
            </w:r>
            <w:proofErr w:type="spellStart"/>
            <w:r>
              <w:rPr>
                <w:sz w:val="26"/>
              </w:rPr>
              <w:t>informacyjno</w:t>
            </w:r>
            <w:proofErr w:type="spellEnd"/>
            <w:r>
              <w:rPr>
                <w:sz w:val="26"/>
              </w:rPr>
              <w:t xml:space="preserve"> – promocyjne), usługi wsparcia, w tym specjalistyczne dla osób i rodzin zastępczych oraz kandydatów, tworzenie rodzinnych form opieki zastępczej,  </w:t>
            </w:r>
            <w:r>
              <w:br/>
            </w:r>
            <w:r>
              <w:rPr>
                <w:sz w:val="26"/>
              </w:rPr>
              <w:t xml:space="preserve">4. upowszechnienie idei rodzicielstwa adopcyjnego, wsparcie kandydatów na rodziców adopcyjnych, wsparcie </w:t>
            </w:r>
            <w:proofErr w:type="spellStart"/>
            <w:r>
              <w:rPr>
                <w:sz w:val="26"/>
              </w:rPr>
              <w:t>preadopcyjne</w:t>
            </w:r>
            <w:proofErr w:type="spellEnd"/>
            <w:r>
              <w:rPr>
                <w:sz w:val="26"/>
              </w:rPr>
              <w:t xml:space="preserve"> (np. diagnostyczne, szkoleniowe, dora</w:t>
            </w:r>
            <w:r>
              <w:rPr>
                <w:sz w:val="26"/>
              </w:rPr>
              <w:t xml:space="preserve">dcze) i </w:t>
            </w:r>
            <w:proofErr w:type="spellStart"/>
            <w:r>
              <w:rPr>
                <w:sz w:val="26"/>
              </w:rPr>
              <w:t>postadopcyjne</w:t>
            </w:r>
            <w:proofErr w:type="spellEnd"/>
            <w:r>
              <w:rPr>
                <w:sz w:val="26"/>
              </w:rPr>
              <w:t xml:space="preserve"> (np. diagnostyczne, rehabilitacyjne, terapeutyczne, psychologiczne),</w:t>
            </w:r>
            <w:r>
              <w:br/>
            </w:r>
            <w:r>
              <w:rPr>
                <w:sz w:val="26"/>
              </w:rPr>
              <w:t>5. kompleksowe wsparcie osób usamodzielnianych i opuszczających pieczę zastępczą lub inne instytucje opieki całodobowej, m.in. poprzez wsparcie opiekunów/asystentów usamodzielniania, budowanie kręgów wsparcia, wsparcie psychologiczne przygotowujące do odnalezienia się w nowej sytuacji, wsparcie w radzeniu sobie z wyzwaniami dnia codziennego, pomoc i profesjonalne doradztwo w wyborze ścieżki zawodowej, zgodnie z indywi</w:t>
            </w:r>
            <w:r>
              <w:rPr>
                <w:sz w:val="26"/>
              </w:rPr>
              <w:t>dualnymi potrzebami, mieszkania wspomagane i „usamodzielniania na próbę”,</w:t>
            </w:r>
            <w:r>
              <w:br/>
            </w:r>
            <w:r>
              <w:rPr>
                <w:sz w:val="26"/>
              </w:rPr>
              <w:t xml:space="preserve">6. wsparcie tworzenia i funkcjonowania mieszkań treningowych i wspomaganych (wsparcie na rzecz osób usamodzielnianych i rodzin), </w:t>
            </w:r>
            <w:r>
              <w:br/>
            </w:r>
            <w:r>
              <w:rPr>
                <w:sz w:val="26"/>
              </w:rPr>
              <w:t>7. podnoszenie kompetencji i kwalifikacji kandydatów oraz personelu niezbędnego do realizacji projektu w zakresie świadczenia wysokiej jakości usługi społecznych na poziomie lokalnym, w tym szkolenia na rzecz dzieci, młodzieży i rodziny oraz pieczy zastępczej,</w:t>
            </w:r>
            <w:r>
              <w:br/>
            </w:r>
            <w:r>
              <w:rPr>
                <w:sz w:val="26"/>
              </w:rPr>
              <w:t>8. kompleksowe wsparcie dla osób w sytuacjach k</w:t>
            </w:r>
            <w:r>
              <w:rPr>
                <w:sz w:val="26"/>
              </w:rPr>
              <w:t>ryzysowych i ich otoczenia poprzez dostęp do usług interwencji kryzysowej np. tworzenie i rozwój ośrodków i punktów interwencji kryzysowej, zapewnienie dostępu do usług dla osób w sytuacjach kryzysowych, w tym m.in. poradnictwo psychologiczne, pedagogiczne, konsultacje/wsparcie z terapeutą lub innymi specjalistami, grupy wsparcia/samopomocowe, warsztaty umiejętności społecznych, psychoedukacja, konsultacje prawne, telefony zaufania/telefoniczna interwencja kryzysowa, mieszkania interwencyjne lub inne miejsc</w:t>
            </w:r>
            <w:r>
              <w:rPr>
                <w:sz w:val="26"/>
              </w:rPr>
              <w:t>a noclegowe,</w:t>
            </w:r>
            <w:r>
              <w:br/>
            </w:r>
            <w:r>
              <w:rPr>
                <w:sz w:val="26"/>
              </w:rPr>
              <w:t>9. usługi w zakresie przeciwdziałania przemocy, w tym przemocy domowej,</w:t>
            </w:r>
            <w:r>
              <w:br/>
            </w:r>
            <w:r>
              <w:rPr>
                <w:sz w:val="26"/>
              </w:rPr>
              <w:t xml:space="preserve">10. stworzenie i wsparcie punktów poradnictwa specjalistycznego dotyczących diagnostyki dzieci i młodzieży dot. m.in. FAS/FASD (wyłącznie w ramach projektu niekonkurencyjnego ROPS w Rzeszowie), </w:t>
            </w:r>
            <w:r>
              <w:br/>
            </w:r>
            <w:r>
              <w:rPr>
                <w:sz w:val="26"/>
              </w:rPr>
              <w:t xml:space="preserve">11. usługi w zakresie profilaktyki uzależnień, w tym przeciwdziałanie uzależnieniom behawioralnym, od alkoholu i od substancji psychoaktywnych oraz działania na </w:t>
            </w:r>
            <w:r>
              <w:rPr>
                <w:sz w:val="26"/>
              </w:rPr>
              <w:lastRenderedPageBreak/>
              <w:t xml:space="preserve">rzecz rozwiązywania problemów uzależnień,  </w:t>
            </w:r>
            <w:r>
              <w:br/>
            </w:r>
            <w:r>
              <w:rPr>
                <w:sz w:val="26"/>
              </w:rPr>
              <w:t xml:space="preserve">12. kompleksowe usługi dla </w:t>
            </w:r>
            <w:r>
              <w:rPr>
                <w:sz w:val="26"/>
              </w:rPr>
              <w:t>osób w kryzysie bezdomności i zagrożonych wykluczeniem mieszkaniowym oraz otoczenia poprzez m.in.:</w:t>
            </w:r>
            <w:r>
              <w:br/>
            </w:r>
            <w:r>
              <w:rPr>
                <w:sz w:val="26"/>
              </w:rPr>
              <w:t xml:space="preserve">a) usługi środowiskowe w zakresie zapobiegania bezdomności osób zagrożonych eksmisją lub wysiedleniem, osób doświadczających przemocy, osób opuszczających instytucje, tj. zakłady karne, szpitale czy placówki opiekuńczo-wychowawcze z równoczesnym podjęciem działań nakierowanych na rozwój różnorodnych form przejścia z placówek instytucjonalnych do usług społecznych świadczonych w społeczności lokalnej, </w:t>
            </w:r>
            <w:r>
              <w:br/>
            </w:r>
            <w:r>
              <w:rPr>
                <w:sz w:val="26"/>
              </w:rPr>
              <w:t>b) usług</w:t>
            </w:r>
            <w:r>
              <w:rPr>
                <w:sz w:val="26"/>
              </w:rPr>
              <w:t xml:space="preserve">i środowiskowe zwiększające dostęp do poradnictwa specjalistycznego, w tym prawnego, psychologicznego, mediacji, terapii uzależnień, </w:t>
            </w:r>
            <w:r>
              <w:br/>
            </w:r>
            <w:r>
              <w:rPr>
                <w:sz w:val="26"/>
              </w:rPr>
              <w:t xml:space="preserve">c) wsparcie mieszkaniowe poprzez wdrażanie modelu „najpierw mieszkanie” lub tworzenie i funkcjonowanie mieszkań wspomaganych z pakietem usług. </w:t>
            </w:r>
            <w:r>
              <w:br/>
            </w:r>
            <w:r>
              <w:br/>
            </w:r>
            <w:r>
              <w:rPr>
                <w:sz w:val="26"/>
              </w:rPr>
              <w:t xml:space="preserve">Przewidziano realizację projektów ROPS w Rzeszowie wybieranych w sposób niekonkurencyjny w ramach typów projektów nr 1-7 i 11 (elementy) oraz nr 10 (wyłącznie w projekcie ROPS). </w:t>
            </w:r>
            <w:r>
              <w:br/>
            </w:r>
            <w:r>
              <w:rPr>
                <w:sz w:val="26"/>
              </w:rPr>
              <w:t xml:space="preserve"> </w:t>
            </w:r>
            <w:r>
              <w:br/>
            </w:r>
            <w:r>
              <w:rPr>
                <w:sz w:val="26"/>
              </w:rPr>
              <w:t>Limity i ograniczenia:</w:t>
            </w:r>
            <w:r>
              <w:br/>
            </w:r>
            <w:r>
              <w:rPr>
                <w:sz w:val="26"/>
              </w:rPr>
              <w:t>Instytucja Zarządzająca na et</w:t>
            </w:r>
            <w:r>
              <w:rPr>
                <w:sz w:val="26"/>
              </w:rPr>
              <w:t>apie ogłoszenia regulaminu wyboru może wprowadzić dodatkowe wymagania.</w:t>
            </w:r>
            <w:r>
              <w:br/>
            </w:r>
            <w:r>
              <w:rPr>
                <w:sz w:val="26"/>
              </w:rPr>
              <w:t>1. Realizacja wsparcia jest zgodna z:</w:t>
            </w:r>
            <w:r>
              <w:br/>
            </w:r>
            <w:r>
              <w:rPr>
                <w:sz w:val="26"/>
              </w:rPr>
              <w:t>- ustawą z dnia 9 czerwca 2011 r. o wspieraniu rodziny i systemie pieczy zastępczej,</w:t>
            </w:r>
            <w:r>
              <w:br/>
            </w:r>
            <w:r>
              <w:rPr>
                <w:sz w:val="26"/>
              </w:rPr>
              <w:t>- Krajowym Programem Przeciwdziałania Ubóstwu i Wykluczeniu Społecznemu. Aktualizacja 2021–2027 z perspektywą do roku 2030,</w:t>
            </w:r>
            <w:r>
              <w:br/>
            </w:r>
            <w:r>
              <w:rPr>
                <w:sz w:val="26"/>
              </w:rPr>
              <w:t xml:space="preserve">- Strategią Rozwoju Usług Społecznych – polityka publiczna na lata 2021–2030 (z perspektywą do 2035 r.), </w:t>
            </w:r>
            <w:r>
              <w:br/>
            </w:r>
            <w:r>
              <w:rPr>
                <w:sz w:val="26"/>
              </w:rPr>
              <w:t xml:space="preserve">- Podkarpackim Planem Rozwoju Usług Społecznych i </w:t>
            </w:r>
            <w:proofErr w:type="spellStart"/>
            <w:r>
              <w:rPr>
                <w:sz w:val="26"/>
              </w:rPr>
              <w:t>Deinstytucjonalizacji</w:t>
            </w:r>
            <w:proofErr w:type="spellEnd"/>
            <w:r>
              <w:rPr>
                <w:sz w:val="26"/>
              </w:rPr>
              <w:t xml:space="preserve"> na lata 2023-202</w:t>
            </w:r>
            <w:r>
              <w:rPr>
                <w:sz w:val="26"/>
              </w:rPr>
              <w:t>5,</w:t>
            </w:r>
            <w:r>
              <w:br/>
            </w:r>
            <w:r>
              <w:rPr>
                <w:sz w:val="26"/>
              </w:rPr>
              <w:t>- Wytycznymi dotyczącymi realizacji projektów z udziałem środków Europejskiego Funduszu Społecznego Plus w regionalnych programach na lata 2021–2027 w przedmiotowym zakresie.</w:t>
            </w:r>
            <w:r>
              <w:br/>
            </w:r>
            <w:r>
              <w:rPr>
                <w:sz w:val="26"/>
              </w:rPr>
              <w:t xml:space="preserve">2. Z dofinansowania EFS+ nie są finansowane świadczenia wypłacane na podstawie ustawy z dnia 9 czerwca 2011 r. o wspieraniu rodziny i systemie pieczy zastępczej. Świadczenia te mogą stanowić wkład własny do projektu. </w:t>
            </w:r>
            <w:r>
              <w:br/>
            </w:r>
            <w:r>
              <w:rPr>
                <w:sz w:val="26"/>
              </w:rPr>
              <w:lastRenderedPageBreak/>
              <w:t xml:space="preserve">3. Usługi wsparcia są realizowane w sposób zapewniający, że nie będą wspierane instytucje oraz nie są tworzone nowe </w:t>
            </w:r>
            <w:r>
              <w:rPr>
                <w:sz w:val="26"/>
              </w:rPr>
              <w:t xml:space="preserve">ani wspierane istniejące miejsca opieki w placówkach świadczących opiekę instytucjonalną. </w:t>
            </w:r>
            <w:r>
              <w:br/>
            </w:r>
            <w:r>
              <w:rPr>
                <w:sz w:val="26"/>
              </w:rPr>
              <w:t>4. W zakresie realizacji wsparcia dot. usług w mieszkaniach niezbędna jest zgodność z ustawą o pomocy społecznej oraz warunkami wskazanymi w w/w Wytycznych.</w:t>
            </w:r>
            <w:r>
              <w:br/>
            </w:r>
            <w:r>
              <w:rPr>
                <w:sz w:val="26"/>
              </w:rPr>
              <w:t>5. W zakresie realizacji wsparcia punktów poradnictwa specjalistycznego brak możliwości finansowania tworzenia instytucji oraz działań medycznych (terapii).</w:t>
            </w:r>
            <w:r>
              <w:br/>
            </w:r>
            <w:r>
              <w:rPr>
                <w:sz w:val="26"/>
              </w:rPr>
              <w:t>6. Istnieje możliwość preferencji do wsparcia projektów wdrażających rozwiązania innowacyjne w szczególności wypracowanych w Programie Operacyjnym Kapitał Ludzki i PO WER, które przeszły pozytywną weryfikację.</w:t>
            </w:r>
            <w:r>
              <w:br/>
            </w:r>
            <w:r>
              <w:rPr>
                <w:sz w:val="26"/>
              </w:rPr>
              <w:t>7. Istnieje możliwość wsparcia dot. podnoszenia kwalifikacji kandydatów i personelu na podstawie analizy potrzeb przeprowadzonej przez instytucje</w:t>
            </w:r>
            <w:r>
              <w:rPr>
                <w:sz w:val="26"/>
              </w:rPr>
              <w:t xml:space="preserve"> regionalne (np. ROPS w Rzeszowie) oraz wyłącznie jako element uzupełniający wsparcia głównego realizowanego w projektach z zakresu rozwoju usług w społeczności lokalnej. Wsparcie w zakresie zgodnym z ideą DI. </w:t>
            </w:r>
            <w:r>
              <w:br/>
            </w:r>
            <w:r>
              <w:rPr>
                <w:sz w:val="26"/>
              </w:rPr>
              <w:t>8. Zachowana zostanie demarkacja pomiędzy poziomem regionalnym a krajowym oraz między Działaniami Priorytetu 7 a Priorytetem 8 SZOP FEP 2021-2027 w przedmiotowym zakresie.</w:t>
            </w:r>
            <w:r>
              <w:br/>
            </w:r>
            <w:r>
              <w:rPr>
                <w:sz w:val="26"/>
              </w:rPr>
              <w:t>9. Preferuje się do wsparcia projekty partnerskie, w szczególności w partnerstwie wielosektorowym. Realizacja projektów partnersk</w:t>
            </w:r>
            <w:r>
              <w:rPr>
                <w:sz w:val="26"/>
              </w:rPr>
              <w:t xml:space="preserve">ich w rozumieniu art. 39 ustawy z dnia 28 kwietnia 2022 r. o zasadach realizacji zadań finansowanych ze środków europejskich w perspektywie finansowej 2021–2027. </w:t>
            </w:r>
            <w:r>
              <w:br/>
            </w:r>
            <w:r>
              <w:rPr>
                <w:sz w:val="26"/>
              </w:rPr>
              <w:t>10. W celu szczegółowym uwzględniono Zalecenie Rady (UE) 2021/004 w sprawie ustanowienia europejskiej gwarancji dla dzieci, zakładającej działania na rzecz zapobiegania i zwalczania wykluczenia społecznego poprzez zapewnienie potrzebującym dzieciom dostępu do kluczowych usług, przyczyniając się do zapewnienia poszanowania ich praw poprzez zwalczan</w:t>
            </w:r>
            <w:r>
              <w:rPr>
                <w:sz w:val="26"/>
              </w:rPr>
              <w:t>ie ubóstwa i promowanie równości.</w:t>
            </w:r>
          </w:p>
        </w:tc>
      </w:tr>
      <w:tr w:rsidR="003C1640" w14:paraId="27DEAC9F" w14:textId="77777777">
        <w:tc>
          <w:tcPr>
            <w:tcW w:w="9062" w:type="dxa"/>
            <w:shd w:val="clear" w:color="auto" w:fill="F2F2F2" w:themeFill="light1" w:themeFillShade="F2"/>
          </w:tcPr>
          <w:p w14:paraId="045ABBAE" w14:textId="77777777" w:rsidR="003C1640" w:rsidRDefault="001D5AE3">
            <w:pPr>
              <w:spacing w:before="60"/>
              <w:rPr>
                <w:b/>
                <w:sz w:val="26"/>
              </w:rPr>
            </w:pPr>
            <w:r>
              <w:rPr>
                <w:b/>
                <w:sz w:val="26"/>
              </w:rPr>
              <w:lastRenderedPageBreak/>
              <w:t>Maksymalny % poziom dofinansowania UE w projekcie</w:t>
            </w:r>
          </w:p>
        </w:tc>
      </w:tr>
      <w:tr w:rsidR="003C1640" w14:paraId="6EDC174A" w14:textId="77777777">
        <w:tc>
          <w:tcPr>
            <w:tcW w:w="9062" w:type="dxa"/>
          </w:tcPr>
          <w:p w14:paraId="24912243" w14:textId="77777777" w:rsidR="003C1640" w:rsidRDefault="001D5AE3">
            <w:pPr>
              <w:spacing w:before="60"/>
              <w:rPr>
                <w:b/>
                <w:sz w:val="26"/>
              </w:rPr>
            </w:pPr>
            <w:r>
              <w:rPr>
                <w:sz w:val="26"/>
              </w:rPr>
              <w:t>85</w:t>
            </w:r>
          </w:p>
        </w:tc>
      </w:tr>
      <w:tr w:rsidR="003C1640" w14:paraId="343AA7D0" w14:textId="77777777">
        <w:tc>
          <w:tcPr>
            <w:tcW w:w="9062" w:type="dxa"/>
            <w:shd w:val="clear" w:color="auto" w:fill="F2F2F2" w:themeFill="light1" w:themeFillShade="F2"/>
          </w:tcPr>
          <w:p w14:paraId="0C765F82" w14:textId="77777777" w:rsidR="003C1640" w:rsidRDefault="001D5AE3">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3C1640" w14:paraId="6A195DA2" w14:textId="77777777">
        <w:tc>
          <w:tcPr>
            <w:tcW w:w="9062" w:type="dxa"/>
          </w:tcPr>
          <w:p w14:paraId="4944A922" w14:textId="77777777" w:rsidR="003C1640" w:rsidRDefault="001D5AE3">
            <w:pPr>
              <w:spacing w:before="60"/>
              <w:rPr>
                <w:b/>
                <w:sz w:val="26"/>
              </w:rPr>
            </w:pPr>
            <w:r>
              <w:rPr>
                <w:sz w:val="26"/>
              </w:rPr>
              <w:t>95</w:t>
            </w:r>
          </w:p>
        </w:tc>
      </w:tr>
      <w:tr w:rsidR="003C1640" w14:paraId="674FC1F1" w14:textId="77777777">
        <w:tc>
          <w:tcPr>
            <w:tcW w:w="9062" w:type="dxa"/>
            <w:shd w:val="clear" w:color="auto" w:fill="F2F2F2" w:themeFill="light1" w:themeFillShade="F2"/>
          </w:tcPr>
          <w:p w14:paraId="6A29F959" w14:textId="77777777" w:rsidR="003C1640" w:rsidRDefault="001D5AE3">
            <w:pPr>
              <w:spacing w:before="60"/>
              <w:rPr>
                <w:b/>
                <w:sz w:val="26"/>
              </w:rPr>
            </w:pPr>
            <w:r>
              <w:rPr>
                <w:b/>
                <w:sz w:val="26"/>
              </w:rPr>
              <w:t>Pomoc publiczna – unijna podstawa prawna</w:t>
            </w:r>
          </w:p>
        </w:tc>
      </w:tr>
      <w:tr w:rsidR="003C1640" w14:paraId="41C18E70" w14:textId="77777777">
        <w:tc>
          <w:tcPr>
            <w:tcW w:w="9062" w:type="dxa"/>
          </w:tcPr>
          <w:p w14:paraId="79D028FE"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2023/2832 z dnia 13 grudnia 2023 r. w sprawie stosowania art. 107 i 108 Traktatu o funkcjonowaniu Unii Europejskiej do pomocy de </w:t>
            </w:r>
            <w:proofErr w:type="spellStart"/>
            <w:r>
              <w:rPr>
                <w:sz w:val="26"/>
              </w:rPr>
              <w:t>minimis</w:t>
            </w:r>
            <w:proofErr w:type="spellEnd"/>
            <w:r>
              <w:rPr>
                <w:sz w:val="26"/>
              </w:rP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w:t>
            </w:r>
            <w:r>
              <w:rPr>
                <w:sz w:val="26"/>
              </w:rPr>
              <w:t xml:space="preserve">187 z 26.06.2014, str. 1, z </w:t>
            </w:r>
            <w:proofErr w:type="spellStart"/>
            <w:r>
              <w:rPr>
                <w:sz w:val="26"/>
              </w:rPr>
              <w:t>późn</w:t>
            </w:r>
            <w:proofErr w:type="spellEnd"/>
            <w:r>
              <w:rPr>
                <w:sz w:val="26"/>
              </w:rPr>
              <w:t>. zm.)</w:t>
            </w:r>
          </w:p>
        </w:tc>
      </w:tr>
      <w:tr w:rsidR="003C1640" w14:paraId="5094C92F" w14:textId="77777777">
        <w:tc>
          <w:tcPr>
            <w:tcW w:w="9062" w:type="dxa"/>
            <w:shd w:val="clear" w:color="auto" w:fill="F2F2F2" w:themeFill="light1" w:themeFillShade="F2"/>
          </w:tcPr>
          <w:p w14:paraId="39822366" w14:textId="77777777" w:rsidR="003C1640" w:rsidRDefault="001D5AE3">
            <w:pPr>
              <w:spacing w:before="60"/>
              <w:rPr>
                <w:b/>
                <w:sz w:val="26"/>
              </w:rPr>
            </w:pPr>
            <w:r>
              <w:rPr>
                <w:b/>
                <w:sz w:val="26"/>
              </w:rPr>
              <w:t>Pomoc publiczna – krajowa podstawa prawna</w:t>
            </w:r>
          </w:p>
        </w:tc>
      </w:tr>
      <w:tr w:rsidR="003C1640" w14:paraId="7B16750E" w14:textId="77777777">
        <w:tc>
          <w:tcPr>
            <w:tcW w:w="9062" w:type="dxa"/>
          </w:tcPr>
          <w:p w14:paraId="76F6F4B3"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2E8F7A30" w14:textId="77777777">
        <w:tc>
          <w:tcPr>
            <w:tcW w:w="9062" w:type="dxa"/>
            <w:shd w:val="clear" w:color="auto" w:fill="F2F2F2" w:themeFill="light1" w:themeFillShade="F2"/>
          </w:tcPr>
          <w:p w14:paraId="27958802" w14:textId="77777777" w:rsidR="003C1640" w:rsidRDefault="001D5AE3">
            <w:pPr>
              <w:spacing w:before="60"/>
              <w:rPr>
                <w:b/>
                <w:sz w:val="26"/>
              </w:rPr>
            </w:pPr>
            <w:r>
              <w:rPr>
                <w:b/>
                <w:sz w:val="26"/>
              </w:rPr>
              <w:t>Uproszczone metody rozliczania</w:t>
            </w:r>
          </w:p>
        </w:tc>
      </w:tr>
      <w:tr w:rsidR="003C1640" w14:paraId="692B0775" w14:textId="77777777">
        <w:tc>
          <w:tcPr>
            <w:tcW w:w="9062" w:type="dxa"/>
          </w:tcPr>
          <w:p w14:paraId="514F4586" w14:textId="77777777" w:rsidR="003C1640" w:rsidRDefault="001D5AE3">
            <w:pPr>
              <w:spacing w:before="60"/>
              <w:rPr>
                <w:b/>
                <w:sz w:val="26"/>
              </w:rPr>
            </w:pPr>
            <w:r>
              <w:rPr>
                <w:sz w:val="26"/>
              </w:rPr>
              <w:t>do 25% stawka ryczałtowa na koszty pośrednie w oparciu o metodykę IZ (podstawa wyliczenia: koszty bezpośrednie) [art. 54(c) CPR], uproszczona metoda rozliczania wydatków w oparciu o projekt budżetu [art. 53(3)(b) CPR]</w:t>
            </w:r>
          </w:p>
        </w:tc>
      </w:tr>
      <w:tr w:rsidR="003C1640" w14:paraId="0D9F35B7" w14:textId="77777777">
        <w:tc>
          <w:tcPr>
            <w:tcW w:w="9062" w:type="dxa"/>
            <w:shd w:val="clear" w:color="auto" w:fill="F2F2F2" w:themeFill="light1" w:themeFillShade="F2"/>
          </w:tcPr>
          <w:p w14:paraId="32CA1548" w14:textId="77777777" w:rsidR="003C1640" w:rsidRDefault="001D5AE3">
            <w:pPr>
              <w:spacing w:before="60"/>
              <w:rPr>
                <w:b/>
                <w:sz w:val="26"/>
              </w:rPr>
            </w:pPr>
            <w:r>
              <w:rPr>
                <w:b/>
                <w:sz w:val="26"/>
              </w:rPr>
              <w:t>Forma wsparcia</w:t>
            </w:r>
          </w:p>
        </w:tc>
      </w:tr>
      <w:tr w:rsidR="003C1640" w14:paraId="32F69A65" w14:textId="77777777">
        <w:tc>
          <w:tcPr>
            <w:tcW w:w="9062" w:type="dxa"/>
          </w:tcPr>
          <w:p w14:paraId="2FDC56B1" w14:textId="77777777" w:rsidR="003C1640" w:rsidRDefault="001D5AE3">
            <w:pPr>
              <w:spacing w:before="60"/>
              <w:rPr>
                <w:b/>
                <w:sz w:val="26"/>
              </w:rPr>
            </w:pPr>
            <w:r>
              <w:rPr>
                <w:sz w:val="26"/>
              </w:rPr>
              <w:t>Dotacja</w:t>
            </w:r>
          </w:p>
        </w:tc>
      </w:tr>
      <w:tr w:rsidR="003C1640" w14:paraId="13529C9C" w14:textId="77777777">
        <w:tc>
          <w:tcPr>
            <w:tcW w:w="9062" w:type="dxa"/>
            <w:shd w:val="clear" w:color="auto" w:fill="F2F2F2" w:themeFill="light1" w:themeFillShade="F2"/>
          </w:tcPr>
          <w:p w14:paraId="398DE338"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061D5A3" w14:textId="77777777">
        <w:tc>
          <w:tcPr>
            <w:tcW w:w="9062" w:type="dxa"/>
          </w:tcPr>
          <w:p w14:paraId="634EC82A" w14:textId="77777777" w:rsidR="003C1640" w:rsidRDefault="001D5AE3">
            <w:pPr>
              <w:spacing w:before="60"/>
              <w:rPr>
                <w:b/>
                <w:sz w:val="26"/>
              </w:rPr>
            </w:pPr>
            <w:r>
              <w:rPr>
                <w:sz w:val="26"/>
              </w:rPr>
              <w:lastRenderedPageBreak/>
              <w:t>30</w:t>
            </w:r>
          </w:p>
        </w:tc>
      </w:tr>
      <w:tr w:rsidR="003C1640" w14:paraId="550C320A" w14:textId="77777777">
        <w:tc>
          <w:tcPr>
            <w:tcW w:w="9062" w:type="dxa"/>
            <w:shd w:val="clear" w:color="auto" w:fill="F2F2F2" w:themeFill="light1" w:themeFillShade="F2"/>
          </w:tcPr>
          <w:p w14:paraId="244DBB03" w14:textId="77777777" w:rsidR="003C1640" w:rsidRDefault="001D5AE3">
            <w:pPr>
              <w:spacing w:before="60"/>
              <w:rPr>
                <w:b/>
                <w:sz w:val="26"/>
              </w:rPr>
            </w:pPr>
            <w:r>
              <w:rPr>
                <w:b/>
                <w:sz w:val="26"/>
              </w:rPr>
              <w:t>Minimalny wkład własny beneficjenta</w:t>
            </w:r>
          </w:p>
        </w:tc>
      </w:tr>
      <w:tr w:rsidR="003C1640" w14:paraId="24F1B72D" w14:textId="77777777">
        <w:tc>
          <w:tcPr>
            <w:tcW w:w="9062" w:type="dxa"/>
          </w:tcPr>
          <w:p w14:paraId="4FE87C34" w14:textId="77777777" w:rsidR="003C1640" w:rsidRDefault="001D5AE3">
            <w:pPr>
              <w:spacing w:before="60"/>
              <w:rPr>
                <w:b/>
                <w:sz w:val="26"/>
              </w:rPr>
            </w:pPr>
            <w:r>
              <w:rPr>
                <w:sz w:val="26"/>
              </w:rPr>
              <w:t>5%</w:t>
            </w:r>
          </w:p>
        </w:tc>
      </w:tr>
      <w:tr w:rsidR="003C1640" w14:paraId="553EF14B" w14:textId="77777777">
        <w:tc>
          <w:tcPr>
            <w:tcW w:w="9062" w:type="dxa"/>
            <w:shd w:val="clear" w:color="auto" w:fill="F2F2F2" w:themeFill="light1" w:themeFillShade="F2"/>
          </w:tcPr>
          <w:p w14:paraId="680CFC7B" w14:textId="77777777" w:rsidR="003C1640" w:rsidRDefault="001D5AE3">
            <w:pPr>
              <w:spacing w:before="60"/>
              <w:rPr>
                <w:b/>
                <w:sz w:val="26"/>
              </w:rPr>
            </w:pPr>
            <w:r>
              <w:rPr>
                <w:b/>
                <w:sz w:val="26"/>
              </w:rPr>
              <w:t>Minimalna wartość projektu</w:t>
            </w:r>
          </w:p>
        </w:tc>
      </w:tr>
      <w:tr w:rsidR="003C1640" w14:paraId="3EA92E1A" w14:textId="77777777">
        <w:tc>
          <w:tcPr>
            <w:tcW w:w="9062" w:type="dxa"/>
          </w:tcPr>
          <w:p w14:paraId="6ABBB8B0" w14:textId="77777777" w:rsidR="003C1640" w:rsidRDefault="001D5AE3">
            <w:pPr>
              <w:spacing w:before="60"/>
              <w:rPr>
                <w:b/>
                <w:sz w:val="26"/>
              </w:rPr>
            </w:pPr>
            <w:r>
              <w:rPr>
                <w:sz w:val="26"/>
              </w:rPr>
              <w:t>200 000,00</w:t>
            </w:r>
          </w:p>
        </w:tc>
      </w:tr>
      <w:tr w:rsidR="003C1640" w14:paraId="5524C7CA" w14:textId="77777777">
        <w:tc>
          <w:tcPr>
            <w:tcW w:w="9062" w:type="dxa"/>
            <w:shd w:val="clear" w:color="auto" w:fill="F2F2F2" w:themeFill="light1" w:themeFillShade="F2"/>
          </w:tcPr>
          <w:p w14:paraId="7B5A6014" w14:textId="77777777" w:rsidR="003C1640" w:rsidRDefault="001D5AE3">
            <w:pPr>
              <w:spacing w:before="60"/>
              <w:rPr>
                <w:b/>
                <w:sz w:val="26"/>
              </w:rPr>
            </w:pPr>
            <w:r>
              <w:rPr>
                <w:b/>
                <w:sz w:val="26"/>
              </w:rPr>
              <w:t>Sposób wyboru projektów</w:t>
            </w:r>
          </w:p>
        </w:tc>
      </w:tr>
      <w:tr w:rsidR="003C1640" w14:paraId="5C63C483" w14:textId="77777777">
        <w:tc>
          <w:tcPr>
            <w:tcW w:w="9062" w:type="dxa"/>
          </w:tcPr>
          <w:p w14:paraId="7F117934" w14:textId="77777777" w:rsidR="003C1640" w:rsidRDefault="001D5AE3">
            <w:pPr>
              <w:spacing w:before="60"/>
              <w:rPr>
                <w:b/>
                <w:sz w:val="26"/>
              </w:rPr>
            </w:pPr>
            <w:r>
              <w:rPr>
                <w:sz w:val="26"/>
              </w:rPr>
              <w:t>Konkurencyjny, Niekonkurencyjny</w:t>
            </w:r>
          </w:p>
        </w:tc>
      </w:tr>
      <w:tr w:rsidR="003C1640" w14:paraId="39203F02" w14:textId="77777777">
        <w:tc>
          <w:tcPr>
            <w:tcW w:w="9062" w:type="dxa"/>
            <w:shd w:val="clear" w:color="auto" w:fill="F2F2F2" w:themeFill="light1" w:themeFillShade="F2"/>
          </w:tcPr>
          <w:p w14:paraId="7A76C2E8" w14:textId="77777777" w:rsidR="003C1640" w:rsidRDefault="001D5AE3">
            <w:pPr>
              <w:spacing w:before="60"/>
              <w:rPr>
                <w:b/>
                <w:sz w:val="26"/>
              </w:rPr>
            </w:pPr>
            <w:r>
              <w:rPr>
                <w:b/>
                <w:sz w:val="26"/>
              </w:rPr>
              <w:t>Realizacja instrumentów terytorialnych</w:t>
            </w:r>
          </w:p>
        </w:tc>
      </w:tr>
      <w:tr w:rsidR="003C1640" w14:paraId="0CBDCD36" w14:textId="77777777">
        <w:tc>
          <w:tcPr>
            <w:tcW w:w="9062" w:type="dxa"/>
          </w:tcPr>
          <w:p w14:paraId="251E0BF7" w14:textId="77777777" w:rsidR="003C1640" w:rsidRDefault="001D5AE3">
            <w:pPr>
              <w:spacing w:before="60"/>
              <w:rPr>
                <w:b/>
                <w:sz w:val="26"/>
              </w:rPr>
            </w:pPr>
            <w:r>
              <w:rPr>
                <w:sz w:val="26"/>
              </w:rPr>
              <w:t>Nie dotyczy</w:t>
            </w:r>
          </w:p>
        </w:tc>
      </w:tr>
      <w:tr w:rsidR="003C1640" w14:paraId="1F49B9EC" w14:textId="77777777">
        <w:tc>
          <w:tcPr>
            <w:tcW w:w="9062" w:type="dxa"/>
            <w:shd w:val="clear" w:color="auto" w:fill="F2F2F2" w:themeFill="light1" w:themeFillShade="F2"/>
          </w:tcPr>
          <w:p w14:paraId="68765938" w14:textId="77777777" w:rsidR="003C1640" w:rsidRDefault="001D5AE3">
            <w:pPr>
              <w:spacing w:before="60"/>
              <w:rPr>
                <w:b/>
                <w:sz w:val="26"/>
              </w:rPr>
            </w:pPr>
            <w:r>
              <w:rPr>
                <w:b/>
                <w:sz w:val="26"/>
              </w:rPr>
              <w:t>Typ beneficjenta – ogólny</w:t>
            </w:r>
          </w:p>
        </w:tc>
      </w:tr>
      <w:tr w:rsidR="003C1640" w14:paraId="2787A940" w14:textId="77777777">
        <w:tc>
          <w:tcPr>
            <w:tcW w:w="9062" w:type="dxa"/>
          </w:tcPr>
          <w:p w14:paraId="6A6E60E2" w14:textId="77777777" w:rsidR="003C1640" w:rsidRDefault="001D5AE3">
            <w:pPr>
              <w:spacing w:before="60"/>
              <w:rPr>
                <w:b/>
                <w:sz w:val="26"/>
              </w:rPr>
            </w:pPr>
            <w:r>
              <w:rPr>
                <w:sz w:val="26"/>
              </w:rPr>
              <w:t>Administracja publiczna, Organizacje społeczne i związki wyznaniowe, Partnerstwa, Służby publiczne</w:t>
            </w:r>
          </w:p>
        </w:tc>
      </w:tr>
      <w:tr w:rsidR="003C1640" w14:paraId="0DD052D8" w14:textId="77777777">
        <w:tc>
          <w:tcPr>
            <w:tcW w:w="9062" w:type="dxa"/>
            <w:shd w:val="clear" w:color="auto" w:fill="F2F2F2" w:themeFill="light1" w:themeFillShade="F2"/>
          </w:tcPr>
          <w:p w14:paraId="1A74CC5A" w14:textId="77777777" w:rsidR="003C1640" w:rsidRDefault="001D5AE3">
            <w:pPr>
              <w:spacing w:before="60"/>
              <w:rPr>
                <w:b/>
                <w:sz w:val="26"/>
              </w:rPr>
            </w:pPr>
            <w:r>
              <w:rPr>
                <w:b/>
                <w:sz w:val="26"/>
              </w:rPr>
              <w:t>Typ beneficjenta – szczegółowy</w:t>
            </w:r>
          </w:p>
        </w:tc>
      </w:tr>
      <w:tr w:rsidR="003C1640" w14:paraId="7DEBA7B0" w14:textId="77777777">
        <w:tc>
          <w:tcPr>
            <w:tcW w:w="9062" w:type="dxa"/>
          </w:tcPr>
          <w:p w14:paraId="0C06DA26" w14:textId="77777777" w:rsidR="003C1640" w:rsidRDefault="001D5AE3">
            <w:pPr>
              <w:spacing w:before="60"/>
              <w:rPr>
                <w:b/>
                <w:sz w:val="26"/>
              </w:rPr>
            </w:pPr>
            <w:r>
              <w:rPr>
                <w:sz w:val="26"/>
              </w:rPr>
              <w:t>Instytucje integracji i pomocy społecznej, Jednostki Samorządu Terytorialnego, Kościoły i związki wyznaniowe, Niepubliczne podmioty integracji i pomocy społecznej, Organizacje pozarządowe, Partnerstwa instytucji pozarządowych, Partnerstwa Publiczno-Prywatne</w:t>
            </w:r>
          </w:p>
        </w:tc>
      </w:tr>
      <w:tr w:rsidR="003C1640" w14:paraId="3F731289" w14:textId="77777777">
        <w:tc>
          <w:tcPr>
            <w:tcW w:w="9062" w:type="dxa"/>
            <w:shd w:val="clear" w:color="auto" w:fill="F2F2F2" w:themeFill="light1" w:themeFillShade="F2"/>
          </w:tcPr>
          <w:p w14:paraId="548CFA81" w14:textId="77777777" w:rsidR="003C1640" w:rsidRDefault="001D5AE3">
            <w:pPr>
              <w:spacing w:before="60"/>
              <w:rPr>
                <w:b/>
                <w:sz w:val="26"/>
              </w:rPr>
            </w:pPr>
            <w:r>
              <w:rPr>
                <w:b/>
                <w:sz w:val="26"/>
              </w:rPr>
              <w:t>Grupa docelowa</w:t>
            </w:r>
          </w:p>
        </w:tc>
      </w:tr>
      <w:tr w:rsidR="003C1640" w14:paraId="1E67702F" w14:textId="77777777">
        <w:tc>
          <w:tcPr>
            <w:tcW w:w="9062" w:type="dxa"/>
          </w:tcPr>
          <w:p w14:paraId="3C9AEC49" w14:textId="77777777" w:rsidR="003C1640" w:rsidRDefault="001D5AE3">
            <w:pPr>
              <w:spacing w:before="60"/>
              <w:rPr>
                <w:b/>
                <w:sz w:val="26"/>
              </w:rPr>
            </w:pPr>
            <w:r>
              <w:rPr>
                <w:sz w:val="26"/>
              </w:rPr>
              <w:t>dzieci i młodzież, kadra realizująca działania w obszarze usług społecznych, kandydaci do pełnienia funkcji w ramach pieczy zastępczej, jak i kandydaci na rodziców adopcyjnych oraz członkowie ich rodzin, kandydaci do świadczenia usług społecznych w środowisku lokalnym, osoby doświadczające przemocy domowej, osoby opuszczające pieczę zastępczą oraz inne instytucje opieki całodobowej, w których przebywają dzieci i młodzież, osoby potrzebujące interwencji kryzysowej, osoby w kryzysie bezdomności i zagrożone wy</w:t>
            </w:r>
            <w:r>
              <w:rPr>
                <w:sz w:val="26"/>
              </w:rPr>
              <w:t xml:space="preserve">kluczeniem mieszkaniowym, osoby </w:t>
            </w:r>
            <w:r>
              <w:rPr>
                <w:sz w:val="26"/>
              </w:rPr>
              <w:lastRenderedPageBreak/>
              <w:t>zagrożone uzależnieniami, otoczenie ww. grup docelowych, rodzice lub opiekunowie, rodzina, w tym rodzina dysfunkcyjna lub rodzina przeżywająca trudności w wypełnianiu funkcji opiekuńczo-wychowawczych, rodziny zastępcze i kandydaci na rodziny zastępcze</w:t>
            </w:r>
          </w:p>
        </w:tc>
      </w:tr>
      <w:tr w:rsidR="003C1640" w14:paraId="2C888779" w14:textId="77777777">
        <w:tc>
          <w:tcPr>
            <w:tcW w:w="9062" w:type="dxa"/>
            <w:shd w:val="clear" w:color="auto" w:fill="F2F2F2" w:themeFill="light1" w:themeFillShade="F2"/>
          </w:tcPr>
          <w:p w14:paraId="01476F61" w14:textId="77777777" w:rsidR="003C1640" w:rsidRDefault="001D5AE3">
            <w:pPr>
              <w:spacing w:before="60"/>
              <w:rPr>
                <w:b/>
                <w:sz w:val="26"/>
              </w:rPr>
            </w:pPr>
            <w:r>
              <w:rPr>
                <w:b/>
                <w:sz w:val="26"/>
              </w:rPr>
              <w:lastRenderedPageBreak/>
              <w:t>Słowa kluczowe</w:t>
            </w:r>
          </w:p>
        </w:tc>
      </w:tr>
      <w:tr w:rsidR="003C1640" w14:paraId="096F0A17" w14:textId="77777777">
        <w:tc>
          <w:tcPr>
            <w:tcW w:w="9062" w:type="dxa"/>
          </w:tcPr>
          <w:p w14:paraId="0CC1FF62" w14:textId="77777777" w:rsidR="003C1640" w:rsidRDefault="001D5AE3">
            <w:pPr>
              <w:spacing w:before="60"/>
              <w:rPr>
                <w:b/>
                <w:sz w:val="26"/>
              </w:rPr>
            </w:pPr>
            <w:proofErr w:type="spellStart"/>
            <w:r>
              <w:rPr>
                <w:sz w:val="26"/>
              </w:rPr>
              <w:t>deinstytucjonalizacja</w:t>
            </w:r>
            <w:proofErr w:type="spellEnd"/>
            <w:r>
              <w:rPr>
                <w:sz w:val="26"/>
              </w:rPr>
              <w:t xml:space="preserve">, </w:t>
            </w:r>
            <w:proofErr w:type="spellStart"/>
            <w:r>
              <w:rPr>
                <w:sz w:val="26"/>
              </w:rPr>
              <w:t>integracja_społeczna</w:t>
            </w:r>
            <w:proofErr w:type="spellEnd"/>
            <w:r>
              <w:rPr>
                <w:sz w:val="26"/>
              </w:rPr>
              <w:t xml:space="preserve">, </w:t>
            </w:r>
            <w:proofErr w:type="spellStart"/>
            <w:r>
              <w:rPr>
                <w:sz w:val="26"/>
              </w:rPr>
              <w:t>mieszkania_chronione</w:t>
            </w:r>
            <w:proofErr w:type="spellEnd"/>
            <w:r>
              <w:rPr>
                <w:sz w:val="26"/>
              </w:rPr>
              <w:t xml:space="preserve">, </w:t>
            </w:r>
            <w:proofErr w:type="spellStart"/>
            <w:r>
              <w:rPr>
                <w:sz w:val="26"/>
              </w:rPr>
              <w:t>mieszkania_wspomagane</w:t>
            </w:r>
            <w:proofErr w:type="spellEnd"/>
            <w:r>
              <w:rPr>
                <w:sz w:val="26"/>
              </w:rPr>
              <w:t xml:space="preserve">, </w:t>
            </w:r>
            <w:proofErr w:type="spellStart"/>
            <w:r>
              <w:rPr>
                <w:sz w:val="26"/>
              </w:rPr>
              <w:t>piecza_zastępcza</w:t>
            </w:r>
            <w:proofErr w:type="spellEnd"/>
            <w:r>
              <w:rPr>
                <w:sz w:val="26"/>
              </w:rPr>
              <w:t xml:space="preserve">, </w:t>
            </w:r>
            <w:proofErr w:type="spellStart"/>
            <w:r>
              <w:rPr>
                <w:sz w:val="26"/>
              </w:rPr>
              <w:t>usługi_społeczne</w:t>
            </w:r>
            <w:proofErr w:type="spellEnd"/>
          </w:p>
        </w:tc>
      </w:tr>
      <w:tr w:rsidR="003C1640" w14:paraId="2E2037BB" w14:textId="77777777">
        <w:tc>
          <w:tcPr>
            <w:tcW w:w="9062" w:type="dxa"/>
            <w:shd w:val="clear" w:color="auto" w:fill="F2F2F2" w:themeFill="light1" w:themeFillShade="F2"/>
          </w:tcPr>
          <w:p w14:paraId="03E2C806" w14:textId="77777777" w:rsidR="003C1640" w:rsidRDefault="001D5AE3">
            <w:pPr>
              <w:spacing w:before="60"/>
              <w:rPr>
                <w:b/>
                <w:sz w:val="26"/>
              </w:rPr>
            </w:pPr>
            <w:r>
              <w:rPr>
                <w:b/>
                <w:sz w:val="26"/>
              </w:rPr>
              <w:t>Kryteria wyboru projektów</w:t>
            </w:r>
          </w:p>
        </w:tc>
      </w:tr>
      <w:tr w:rsidR="003C1640" w14:paraId="0E875345" w14:textId="77777777">
        <w:tc>
          <w:tcPr>
            <w:tcW w:w="9062" w:type="dxa"/>
          </w:tcPr>
          <w:p w14:paraId="2506BCD7" w14:textId="77777777" w:rsidR="003C1640" w:rsidRDefault="001D5AE3">
            <w:pPr>
              <w:spacing w:before="60"/>
              <w:rPr>
                <w:b/>
                <w:sz w:val="26"/>
              </w:rPr>
            </w:pPr>
            <w:r>
              <w:rPr>
                <w:sz w:val="26"/>
              </w:rPr>
              <w:t>https://funduszeue.podkarpackie.pl/szczegoly-programu/prawo-i-dokumenty/kryteria-wyboru-projektow</w:t>
            </w:r>
          </w:p>
        </w:tc>
      </w:tr>
      <w:tr w:rsidR="003C1640" w14:paraId="1DD50877" w14:textId="77777777">
        <w:tc>
          <w:tcPr>
            <w:tcW w:w="9062" w:type="dxa"/>
            <w:shd w:val="clear" w:color="auto" w:fill="F2F2F2" w:themeFill="light1" w:themeFillShade="F2"/>
          </w:tcPr>
          <w:p w14:paraId="78924103" w14:textId="77777777" w:rsidR="003C1640" w:rsidRDefault="001D5AE3">
            <w:pPr>
              <w:spacing w:before="60"/>
              <w:rPr>
                <w:b/>
                <w:sz w:val="26"/>
              </w:rPr>
            </w:pPr>
            <w:r>
              <w:rPr>
                <w:b/>
                <w:sz w:val="26"/>
              </w:rPr>
              <w:t>Wskaźniki produktu</w:t>
            </w:r>
          </w:p>
        </w:tc>
      </w:tr>
      <w:tr w:rsidR="003C1640" w14:paraId="2A60CCFE" w14:textId="77777777">
        <w:tc>
          <w:tcPr>
            <w:tcW w:w="9062" w:type="dxa"/>
          </w:tcPr>
          <w:p w14:paraId="10B27C8C" w14:textId="77777777" w:rsidR="003C1640" w:rsidRDefault="001D5AE3">
            <w:pPr>
              <w:spacing w:before="60"/>
              <w:rPr>
                <w:b/>
                <w:sz w:val="26"/>
              </w:rPr>
            </w:pPr>
            <w:r>
              <w:rPr>
                <w:sz w:val="26"/>
              </w:rPr>
              <w:t>WLWK-EECO01 - Całkowita liczba osób objętych wsparciem</w:t>
            </w:r>
          </w:p>
        </w:tc>
      </w:tr>
      <w:tr w:rsidR="003C1640" w14:paraId="7BFF572B" w14:textId="77777777">
        <w:tc>
          <w:tcPr>
            <w:tcW w:w="9062" w:type="dxa"/>
          </w:tcPr>
          <w:p w14:paraId="5EA506B6" w14:textId="77777777" w:rsidR="003C1640" w:rsidRDefault="001D5AE3">
            <w:pPr>
              <w:spacing w:before="60"/>
              <w:rPr>
                <w:sz w:val="26"/>
              </w:rPr>
            </w:pPr>
            <w:r>
              <w:rPr>
                <w:sz w:val="26"/>
              </w:rPr>
              <w:t>WLWK-PL0CO02 - Liczba obiektów dostosowanych do potrzeb osób z niepełnosprawnościami</w:t>
            </w:r>
          </w:p>
        </w:tc>
      </w:tr>
      <w:tr w:rsidR="003C1640" w14:paraId="1C7683DE" w14:textId="77777777">
        <w:tc>
          <w:tcPr>
            <w:tcW w:w="9062" w:type="dxa"/>
          </w:tcPr>
          <w:p w14:paraId="0DC011C6"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62CE6AFE" w14:textId="77777777">
        <w:tc>
          <w:tcPr>
            <w:tcW w:w="9062" w:type="dxa"/>
          </w:tcPr>
          <w:p w14:paraId="09AD9233" w14:textId="77777777" w:rsidR="003C1640" w:rsidRDefault="001D5AE3">
            <w:pPr>
              <w:spacing w:before="60"/>
              <w:rPr>
                <w:sz w:val="26"/>
              </w:rPr>
            </w:pPr>
            <w:r>
              <w:rPr>
                <w:sz w:val="26"/>
              </w:rPr>
              <w:t>WLWK-EECO04 - Liczba osób biernych zawodowo objętych wsparciem w programie</w:t>
            </w:r>
          </w:p>
        </w:tc>
      </w:tr>
      <w:tr w:rsidR="003C1640" w14:paraId="1CFADF8B" w14:textId="77777777">
        <w:tc>
          <w:tcPr>
            <w:tcW w:w="9062" w:type="dxa"/>
          </w:tcPr>
          <w:p w14:paraId="23EB8285"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4845ACCB" w14:textId="77777777">
        <w:tc>
          <w:tcPr>
            <w:tcW w:w="9062" w:type="dxa"/>
          </w:tcPr>
          <w:p w14:paraId="5F5E85F3" w14:textId="77777777" w:rsidR="003C1640" w:rsidRDefault="001D5AE3">
            <w:pPr>
              <w:spacing w:before="60"/>
              <w:rPr>
                <w:sz w:val="26"/>
              </w:rPr>
            </w:pPr>
            <w:r>
              <w:rPr>
                <w:sz w:val="26"/>
              </w:rPr>
              <w:t>WLWK-EECO14 - Liczba osób obcego pochodzenia objętych wsparciem w programie</w:t>
            </w:r>
          </w:p>
        </w:tc>
      </w:tr>
      <w:tr w:rsidR="003C1640" w14:paraId="69DA7CE0" w14:textId="77777777">
        <w:tc>
          <w:tcPr>
            <w:tcW w:w="9062" w:type="dxa"/>
          </w:tcPr>
          <w:p w14:paraId="3402C8B4" w14:textId="77777777" w:rsidR="003C1640" w:rsidRDefault="001D5AE3">
            <w:pPr>
              <w:spacing w:before="60"/>
              <w:rPr>
                <w:sz w:val="26"/>
              </w:rPr>
            </w:pPr>
            <w:r>
              <w:rPr>
                <w:sz w:val="26"/>
              </w:rPr>
              <w:t>WLWK-PLKLCO02 - Liczba osób objętych usługami świadczonymi w społeczności lokalnej w programie</w:t>
            </w:r>
          </w:p>
        </w:tc>
      </w:tr>
      <w:tr w:rsidR="003C1640" w14:paraId="516BF6CB" w14:textId="77777777">
        <w:tc>
          <w:tcPr>
            <w:tcW w:w="9062" w:type="dxa"/>
          </w:tcPr>
          <w:p w14:paraId="7DF59542" w14:textId="77777777" w:rsidR="003C1640" w:rsidRDefault="001D5AE3">
            <w:pPr>
              <w:spacing w:before="60"/>
              <w:rPr>
                <w:sz w:val="26"/>
              </w:rPr>
            </w:pPr>
            <w:r>
              <w:rPr>
                <w:sz w:val="26"/>
              </w:rPr>
              <w:t>WLWK-PLKLCO01 - Liczba osób objętych usługami w zakresie wspierania rodziny i pieczy zastępczej</w:t>
            </w:r>
          </w:p>
        </w:tc>
      </w:tr>
      <w:tr w:rsidR="003C1640" w14:paraId="11FD08DC" w14:textId="77777777">
        <w:tc>
          <w:tcPr>
            <w:tcW w:w="9062" w:type="dxa"/>
          </w:tcPr>
          <w:p w14:paraId="35E7A04A" w14:textId="77777777" w:rsidR="003C1640" w:rsidRDefault="001D5AE3">
            <w:pPr>
              <w:spacing w:before="60"/>
              <w:rPr>
                <w:sz w:val="26"/>
              </w:rPr>
            </w:pPr>
            <w:r>
              <w:rPr>
                <w:sz w:val="26"/>
              </w:rPr>
              <w:lastRenderedPageBreak/>
              <w:t>WLWK-EECO16 - Liczba osób w kryzysie bezdomności lub dotkniętych wykluczeniem z dostępu do mieszkań, objętych wsparciem w programie</w:t>
            </w:r>
          </w:p>
        </w:tc>
      </w:tr>
      <w:tr w:rsidR="003C1640" w14:paraId="2704D49C" w14:textId="77777777">
        <w:tc>
          <w:tcPr>
            <w:tcW w:w="9062" w:type="dxa"/>
          </w:tcPr>
          <w:p w14:paraId="33498876" w14:textId="77777777" w:rsidR="003C1640" w:rsidRDefault="001D5AE3">
            <w:pPr>
              <w:spacing w:before="60"/>
              <w:rPr>
                <w:sz w:val="26"/>
              </w:rPr>
            </w:pPr>
            <w:r>
              <w:rPr>
                <w:sz w:val="26"/>
              </w:rPr>
              <w:t>WLWK-EECO13 - Liczba osób z krajów trzecich objętych wsparciem w programie</w:t>
            </w:r>
          </w:p>
        </w:tc>
      </w:tr>
      <w:tr w:rsidR="003C1640" w14:paraId="35510EFD" w14:textId="77777777">
        <w:tc>
          <w:tcPr>
            <w:tcW w:w="9062" w:type="dxa"/>
          </w:tcPr>
          <w:p w14:paraId="7F5D31EB" w14:textId="77777777" w:rsidR="003C1640" w:rsidRDefault="001D5AE3">
            <w:pPr>
              <w:spacing w:before="60"/>
              <w:rPr>
                <w:sz w:val="26"/>
              </w:rPr>
            </w:pPr>
            <w:r>
              <w:rPr>
                <w:sz w:val="26"/>
              </w:rPr>
              <w:t>WLWK-EECO12 - Liczba osób z niepełnosprawnościami objętych wsparciem w programie</w:t>
            </w:r>
          </w:p>
        </w:tc>
      </w:tr>
      <w:tr w:rsidR="003C1640" w14:paraId="2BBFE9D6" w14:textId="77777777">
        <w:tc>
          <w:tcPr>
            <w:tcW w:w="9062" w:type="dxa"/>
          </w:tcPr>
          <w:p w14:paraId="01B8DB40"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041DD76A" w14:textId="77777777">
        <w:tc>
          <w:tcPr>
            <w:tcW w:w="9062" w:type="dxa"/>
            <w:shd w:val="clear" w:color="auto" w:fill="F2F2F2" w:themeFill="light1" w:themeFillShade="F2"/>
          </w:tcPr>
          <w:p w14:paraId="7C7A8A70" w14:textId="77777777" w:rsidR="003C1640" w:rsidRDefault="001D5AE3">
            <w:pPr>
              <w:spacing w:before="60"/>
              <w:rPr>
                <w:b/>
                <w:sz w:val="26"/>
              </w:rPr>
            </w:pPr>
            <w:r>
              <w:rPr>
                <w:b/>
                <w:sz w:val="26"/>
              </w:rPr>
              <w:t>Wskaźniki rezultatu</w:t>
            </w:r>
          </w:p>
        </w:tc>
      </w:tr>
      <w:tr w:rsidR="003C1640" w14:paraId="5C57A230" w14:textId="77777777">
        <w:tc>
          <w:tcPr>
            <w:tcW w:w="9062" w:type="dxa"/>
          </w:tcPr>
          <w:p w14:paraId="07DDA034" w14:textId="77777777" w:rsidR="003C1640" w:rsidRDefault="001D5AE3">
            <w:pPr>
              <w:spacing w:before="60"/>
              <w:rPr>
                <w:b/>
                <w:sz w:val="26"/>
              </w:rPr>
            </w:pPr>
            <w:r>
              <w:rPr>
                <w:sz w:val="26"/>
              </w:rPr>
              <w:t>WLWK-PLKLCR01 - Liczba dzieci i młodzieży, które opuściły opiekę instytucjonalną dzięki wsparciu w programie</w:t>
            </w:r>
          </w:p>
        </w:tc>
      </w:tr>
      <w:tr w:rsidR="003C1640" w14:paraId="7CB46319" w14:textId="77777777">
        <w:tc>
          <w:tcPr>
            <w:tcW w:w="9062" w:type="dxa"/>
          </w:tcPr>
          <w:p w14:paraId="28F5E73A" w14:textId="77777777" w:rsidR="003C1640" w:rsidRDefault="001D5AE3">
            <w:pPr>
              <w:spacing w:before="60"/>
              <w:rPr>
                <w:sz w:val="26"/>
              </w:rPr>
            </w:pPr>
            <w:r>
              <w:rPr>
                <w:sz w:val="26"/>
              </w:rPr>
              <w:t>WLWK-PLKLCR05 - Liczba osób, które opuściły opiekę instytucjonalną dzięki wsparciu w programie</w:t>
            </w:r>
          </w:p>
        </w:tc>
      </w:tr>
      <w:tr w:rsidR="003C1640" w14:paraId="615F5355" w14:textId="77777777">
        <w:tc>
          <w:tcPr>
            <w:tcW w:w="9062" w:type="dxa"/>
          </w:tcPr>
          <w:p w14:paraId="2F4ABDC7" w14:textId="77777777" w:rsidR="003C1640" w:rsidRDefault="001D5AE3">
            <w:pPr>
              <w:spacing w:before="60"/>
              <w:rPr>
                <w:sz w:val="26"/>
              </w:rPr>
            </w:pPr>
            <w:r>
              <w:rPr>
                <w:sz w:val="26"/>
              </w:rPr>
              <w:t>WLWK-EECR03 - Liczba osób, które uzyskały kwalifikacje po opuszczeniu programu</w:t>
            </w:r>
          </w:p>
        </w:tc>
      </w:tr>
      <w:tr w:rsidR="003C1640" w14:paraId="034C9132" w14:textId="77777777">
        <w:tc>
          <w:tcPr>
            <w:tcW w:w="9062" w:type="dxa"/>
          </w:tcPr>
          <w:p w14:paraId="210CCE21" w14:textId="77777777" w:rsidR="003C1640" w:rsidRDefault="001D5AE3">
            <w:pPr>
              <w:spacing w:before="60"/>
              <w:rPr>
                <w:sz w:val="26"/>
              </w:rPr>
            </w:pPr>
            <w:r>
              <w:rPr>
                <w:sz w:val="26"/>
              </w:rPr>
              <w:t>WLWK-PLHILCR01 - Liczba osób, których sytuacja społeczna uległa poprawie po opuszczeniu programu</w:t>
            </w:r>
          </w:p>
        </w:tc>
      </w:tr>
      <w:tr w:rsidR="003C1640" w14:paraId="40954C9A" w14:textId="77777777">
        <w:tc>
          <w:tcPr>
            <w:tcW w:w="9062" w:type="dxa"/>
          </w:tcPr>
          <w:p w14:paraId="2B6AF066" w14:textId="77777777" w:rsidR="003C1640" w:rsidRDefault="001D5AE3">
            <w:pPr>
              <w:spacing w:before="60"/>
              <w:rPr>
                <w:sz w:val="26"/>
              </w:rPr>
            </w:pPr>
            <w:r>
              <w:rPr>
                <w:sz w:val="26"/>
              </w:rPr>
              <w:t>WLWK-PLKLCR03 - Liczba podmiotów, które rozszerzyły ofertę wsparcia lub podniosły jakość oferowanych usług</w:t>
            </w:r>
          </w:p>
        </w:tc>
      </w:tr>
      <w:tr w:rsidR="003C1640" w14:paraId="6F786D27" w14:textId="77777777">
        <w:tc>
          <w:tcPr>
            <w:tcW w:w="9062" w:type="dxa"/>
          </w:tcPr>
          <w:p w14:paraId="3AA88EBB" w14:textId="77777777" w:rsidR="003C1640" w:rsidRDefault="001D5AE3">
            <w:pPr>
              <w:spacing w:before="60"/>
              <w:rPr>
                <w:sz w:val="26"/>
              </w:rPr>
            </w:pPr>
            <w:r>
              <w:rPr>
                <w:sz w:val="26"/>
              </w:rPr>
              <w:t>WLWK-PLKLCR02 - Liczba utworzonych miejsc świadczenia usług w społeczności lokalnej</w:t>
            </w:r>
          </w:p>
        </w:tc>
      </w:tr>
      <w:tr w:rsidR="003C1640" w14:paraId="7D74A1FB" w14:textId="77777777">
        <w:tc>
          <w:tcPr>
            <w:tcW w:w="9062" w:type="dxa"/>
          </w:tcPr>
          <w:p w14:paraId="7A006D79" w14:textId="77777777" w:rsidR="003C1640" w:rsidRDefault="001D5AE3">
            <w:pPr>
              <w:spacing w:before="60"/>
              <w:rPr>
                <w:sz w:val="26"/>
              </w:rPr>
            </w:pPr>
            <w:r>
              <w:rPr>
                <w:sz w:val="26"/>
              </w:rPr>
              <w:t>WLWK-PLKLCR06 - Liczba utworzonych w programie miejsc świadczenia usług wspierania rodziny i pieczy zastępczej istniejących po zakończeniu projektu</w:t>
            </w:r>
          </w:p>
        </w:tc>
      </w:tr>
    </w:tbl>
    <w:p w14:paraId="7E771117" w14:textId="77777777" w:rsidR="003C1640" w:rsidRDefault="003C1640">
      <w:pPr>
        <w:rPr>
          <w:b/>
        </w:rPr>
      </w:pPr>
    </w:p>
    <w:p w14:paraId="38D7A9C0"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14098828" w14:textId="77777777">
        <w:tc>
          <w:tcPr>
            <w:tcW w:w="9062" w:type="dxa"/>
            <w:shd w:val="clear" w:color="auto" w:fill="D9D9D9" w:themeFill="light1" w:themeFillShade="D9"/>
          </w:tcPr>
          <w:p w14:paraId="4497F11C" w14:textId="77777777" w:rsidR="003C1640" w:rsidRDefault="001D5AE3">
            <w:pPr>
              <w:rPr>
                <w:b/>
                <w:sz w:val="28"/>
              </w:rPr>
            </w:pPr>
            <w:r>
              <w:rPr>
                <w:b/>
                <w:sz w:val="28"/>
              </w:rPr>
              <w:t>Kod i nazwa priorytetu</w:t>
            </w:r>
          </w:p>
        </w:tc>
      </w:tr>
      <w:tr w:rsidR="003C1640" w14:paraId="73AED5D4" w14:textId="77777777">
        <w:tc>
          <w:tcPr>
            <w:tcW w:w="9062" w:type="dxa"/>
          </w:tcPr>
          <w:p w14:paraId="4CB916DC" w14:textId="77777777" w:rsidR="003C1640" w:rsidRDefault="001D5AE3">
            <w:pPr>
              <w:pStyle w:val="Nagwek2"/>
              <w:rPr>
                <w:rFonts w:ascii="Calibri" w:hAnsi="Calibri" w:cs="Calibri"/>
                <w:i w:val="0"/>
                <w:sz w:val="32"/>
              </w:rPr>
            </w:pPr>
            <w:bookmarkStart w:id="53" w:name="_Toc216778781"/>
            <w:r>
              <w:rPr>
                <w:rFonts w:ascii="Calibri" w:hAnsi="Calibri" w:cs="Calibri"/>
                <w:i w:val="0"/>
                <w:sz w:val="32"/>
              </w:rPr>
              <w:lastRenderedPageBreak/>
              <w:t>Priorytet FEPK.08 ROZWÓJ LOKALNY KIEROWANY PRZEZ SPOŁECZNOŚĆ</w:t>
            </w:r>
            <w:bookmarkEnd w:id="53"/>
          </w:p>
        </w:tc>
      </w:tr>
      <w:tr w:rsidR="003C1640" w14:paraId="6F3D2532" w14:textId="77777777">
        <w:tc>
          <w:tcPr>
            <w:tcW w:w="9062" w:type="dxa"/>
            <w:shd w:val="clear" w:color="auto" w:fill="F2F2F2" w:themeFill="light1" w:themeFillShade="F2"/>
          </w:tcPr>
          <w:p w14:paraId="154E130A" w14:textId="77777777" w:rsidR="003C1640" w:rsidRDefault="001D5AE3">
            <w:pPr>
              <w:spacing w:before="60"/>
              <w:rPr>
                <w:b/>
                <w:sz w:val="26"/>
              </w:rPr>
            </w:pPr>
            <w:r>
              <w:rPr>
                <w:b/>
                <w:sz w:val="26"/>
              </w:rPr>
              <w:t>Instytucja Zarządzająca</w:t>
            </w:r>
          </w:p>
        </w:tc>
      </w:tr>
      <w:tr w:rsidR="003C1640" w14:paraId="10ADF0D4" w14:textId="77777777">
        <w:tc>
          <w:tcPr>
            <w:tcW w:w="9062" w:type="dxa"/>
          </w:tcPr>
          <w:p w14:paraId="17C8E2B5" w14:textId="77777777" w:rsidR="003C1640" w:rsidRDefault="001D5AE3">
            <w:pPr>
              <w:spacing w:before="60"/>
              <w:rPr>
                <w:b/>
                <w:sz w:val="26"/>
              </w:rPr>
            </w:pPr>
            <w:r>
              <w:rPr>
                <w:sz w:val="26"/>
              </w:rPr>
              <w:t>Urząd Marszałkowski Województwa Podkarpackiego</w:t>
            </w:r>
          </w:p>
        </w:tc>
      </w:tr>
      <w:tr w:rsidR="003C1640" w14:paraId="29C139F4" w14:textId="77777777">
        <w:tc>
          <w:tcPr>
            <w:tcW w:w="9062" w:type="dxa"/>
            <w:shd w:val="clear" w:color="auto" w:fill="F2F2F2" w:themeFill="light1" w:themeFillShade="F2"/>
          </w:tcPr>
          <w:p w14:paraId="7BFCBBE5" w14:textId="77777777" w:rsidR="003C1640" w:rsidRDefault="001D5AE3">
            <w:pPr>
              <w:spacing w:before="60"/>
              <w:rPr>
                <w:b/>
                <w:sz w:val="26"/>
              </w:rPr>
            </w:pPr>
            <w:r>
              <w:rPr>
                <w:b/>
                <w:sz w:val="26"/>
              </w:rPr>
              <w:t>Fundusz</w:t>
            </w:r>
          </w:p>
        </w:tc>
      </w:tr>
      <w:tr w:rsidR="003C1640" w14:paraId="43D0FA73" w14:textId="77777777">
        <w:tc>
          <w:tcPr>
            <w:tcW w:w="9062" w:type="dxa"/>
          </w:tcPr>
          <w:p w14:paraId="74D8FF8F" w14:textId="77777777" w:rsidR="003C1640" w:rsidRDefault="001D5AE3">
            <w:pPr>
              <w:spacing w:before="60"/>
              <w:rPr>
                <w:b/>
                <w:sz w:val="26"/>
              </w:rPr>
            </w:pPr>
            <w:r>
              <w:rPr>
                <w:sz w:val="26"/>
              </w:rPr>
              <w:t>Europejski Fundusz Społeczny +</w:t>
            </w:r>
          </w:p>
        </w:tc>
      </w:tr>
      <w:tr w:rsidR="003C1640" w14:paraId="78667A9F" w14:textId="77777777">
        <w:tc>
          <w:tcPr>
            <w:tcW w:w="9062" w:type="dxa"/>
            <w:shd w:val="clear" w:color="auto" w:fill="F2F2F2" w:themeFill="light1" w:themeFillShade="F2"/>
          </w:tcPr>
          <w:p w14:paraId="4324DE07" w14:textId="77777777" w:rsidR="003C1640" w:rsidRDefault="001D5AE3">
            <w:pPr>
              <w:spacing w:before="60"/>
              <w:rPr>
                <w:b/>
                <w:sz w:val="26"/>
              </w:rPr>
            </w:pPr>
            <w:r>
              <w:rPr>
                <w:b/>
                <w:sz w:val="26"/>
              </w:rPr>
              <w:t>Cel Polityki</w:t>
            </w:r>
          </w:p>
        </w:tc>
      </w:tr>
      <w:tr w:rsidR="003C1640" w14:paraId="23EB17CF" w14:textId="77777777">
        <w:tc>
          <w:tcPr>
            <w:tcW w:w="9062" w:type="dxa"/>
          </w:tcPr>
          <w:p w14:paraId="0E7B1BED" w14:textId="77777777" w:rsidR="003C1640" w:rsidRDefault="001D5AE3">
            <w:pPr>
              <w:spacing w:before="60"/>
              <w:rPr>
                <w:b/>
                <w:sz w:val="26"/>
              </w:rPr>
            </w:pPr>
            <w:r>
              <w:rPr>
                <w:sz w:val="26"/>
              </w:rPr>
              <w:t>CP4 - Europa o silniejszym wymiarze społecznym, bardziej sprzyjająca włączeniu społecznemu i wdrażająca Europejski filar praw socjalnych</w:t>
            </w:r>
          </w:p>
        </w:tc>
      </w:tr>
      <w:tr w:rsidR="003C1640" w14:paraId="67276024" w14:textId="77777777">
        <w:tc>
          <w:tcPr>
            <w:tcW w:w="9062" w:type="dxa"/>
            <w:shd w:val="clear" w:color="auto" w:fill="F2F2F2" w:themeFill="light1" w:themeFillShade="F2"/>
          </w:tcPr>
          <w:p w14:paraId="0CFD2955" w14:textId="77777777" w:rsidR="003C1640" w:rsidRDefault="001D5AE3">
            <w:pPr>
              <w:spacing w:before="60"/>
              <w:rPr>
                <w:b/>
                <w:sz w:val="26"/>
              </w:rPr>
            </w:pPr>
            <w:r>
              <w:rPr>
                <w:b/>
                <w:sz w:val="26"/>
              </w:rPr>
              <w:t>Miejsce realizacji</w:t>
            </w:r>
          </w:p>
        </w:tc>
      </w:tr>
      <w:tr w:rsidR="003C1640" w14:paraId="5B3B5094" w14:textId="77777777">
        <w:tc>
          <w:tcPr>
            <w:tcW w:w="9062" w:type="dxa"/>
          </w:tcPr>
          <w:p w14:paraId="6CA0431B" w14:textId="77777777" w:rsidR="003C1640" w:rsidRDefault="001D5AE3">
            <w:pPr>
              <w:spacing w:before="60"/>
              <w:rPr>
                <w:b/>
                <w:sz w:val="26"/>
              </w:rPr>
            </w:pPr>
            <w:r>
              <w:rPr>
                <w:sz w:val="26"/>
              </w:rPr>
              <w:t>PODKARPACKIE</w:t>
            </w:r>
          </w:p>
        </w:tc>
      </w:tr>
      <w:tr w:rsidR="003C1640" w14:paraId="46249FFF" w14:textId="77777777">
        <w:tc>
          <w:tcPr>
            <w:tcW w:w="9062" w:type="dxa"/>
            <w:shd w:val="clear" w:color="auto" w:fill="F2F2F2" w:themeFill="light1" w:themeFillShade="F2"/>
          </w:tcPr>
          <w:p w14:paraId="0D8F1BA7" w14:textId="77777777" w:rsidR="003C1640" w:rsidRDefault="001D5AE3">
            <w:pPr>
              <w:spacing w:before="60"/>
              <w:rPr>
                <w:b/>
                <w:sz w:val="26"/>
              </w:rPr>
            </w:pPr>
            <w:r>
              <w:rPr>
                <w:b/>
                <w:sz w:val="26"/>
              </w:rPr>
              <w:t>Wysokość alokacji ogółem (EUR)</w:t>
            </w:r>
          </w:p>
        </w:tc>
      </w:tr>
      <w:tr w:rsidR="003C1640" w14:paraId="4F43B494" w14:textId="77777777">
        <w:tc>
          <w:tcPr>
            <w:tcW w:w="9062" w:type="dxa"/>
          </w:tcPr>
          <w:p w14:paraId="061ADAAC" w14:textId="77777777" w:rsidR="003C1640" w:rsidRDefault="001D5AE3">
            <w:pPr>
              <w:spacing w:before="60"/>
              <w:rPr>
                <w:b/>
                <w:sz w:val="26"/>
              </w:rPr>
            </w:pPr>
            <w:r>
              <w:rPr>
                <w:sz w:val="26"/>
              </w:rPr>
              <w:t>31 578 948,00</w:t>
            </w:r>
          </w:p>
        </w:tc>
      </w:tr>
      <w:tr w:rsidR="003C1640" w14:paraId="2C16C073" w14:textId="77777777">
        <w:tc>
          <w:tcPr>
            <w:tcW w:w="9062" w:type="dxa"/>
            <w:shd w:val="clear" w:color="auto" w:fill="F2F2F2" w:themeFill="light1" w:themeFillShade="F2"/>
          </w:tcPr>
          <w:p w14:paraId="73735F2A" w14:textId="77777777" w:rsidR="003C1640" w:rsidRDefault="001D5AE3">
            <w:pPr>
              <w:spacing w:before="60"/>
              <w:rPr>
                <w:b/>
                <w:sz w:val="26"/>
              </w:rPr>
            </w:pPr>
            <w:r>
              <w:rPr>
                <w:b/>
                <w:sz w:val="26"/>
              </w:rPr>
              <w:t>Wysokość alokacji UE (EUR)</w:t>
            </w:r>
          </w:p>
        </w:tc>
      </w:tr>
      <w:tr w:rsidR="003C1640" w14:paraId="14C46BF9" w14:textId="77777777">
        <w:tc>
          <w:tcPr>
            <w:tcW w:w="9062" w:type="dxa"/>
          </w:tcPr>
          <w:p w14:paraId="7FE1CEB8" w14:textId="77777777" w:rsidR="003C1640" w:rsidRDefault="001D5AE3">
            <w:pPr>
              <w:spacing w:before="60"/>
              <w:rPr>
                <w:b/>
                <w:sz w:val="26"/>
              </w:rPr>
            </w:pPr>
            <w:r>
              <w:rPr>
                <w:sz w:val="26"/>
              </w:rPr>
              <w:t>30 000 000,00</w:t>
            </w:r>
          </w:p>
        </w:tc>
      </w:tr>
      <w:tr w:rsidR="003C1640" w14:paraId="0E4CC4C7" w14:textId="77777777">
        <w:tc>
          <w:tcPr>
            <w:tcW w:w="9062" w:type="dxa"/>
            <w:shd w:val="clear" w:color="auto" w:fill="F2F2F2" w:themeFill="light1" w:themeFillShade="F2"/>
          </w:tcPr>
          <w:p w14:paraId="4E6EDE23" w14:textId="77777777" w:rsidR="003C1640" w:rsidRDefault="001D5AE3">
            <w:pPr>
              <w:spacing w:before="60"/>
              <w:rPr>
                <w:b/>
                <w:sz w:val="26"/>
              </w:rPr>
            </w:pPr>
            <w:r>
              <w:rPr>
                <w:b/>
                <w:sz w:val="26"/>
              </w:rPr>
              <w:t>Odsetek dla regionów lepiej rozwiniętych</w:t>
            </w:r>
          </w:p>
        </w:tc>
      </w:tr>
      <w:tr w:rsidR="003C1640" w14:paraId="6B8B554A" w14:textId="77777777">
        <w:tc>
          <w:tcPr>
            <w:tcW w:w="9062" w:type="dxa"/>
          </w:tcPr>
          <w:p w14:paraId="3225B486" w14:textId="77777777" w:rsidR="003C1640" w:rsidRDefault="001D5AE3">
            <w:pPr>
              <w:spacing w:before="60"/>
              <w:rPr>
                <w:b/>
                <w:sz w:val="26"/>
              </w:rPr>
            </w:pPr>
            <w:r>
              <w:rPr>
                <w:sz w:val="26"/>
              </w:rPr>
              <w:t>0</w:t>
            </w:r>
          </w:p>
        </w:tc>
      </w:tr>
      <w:tr w:rsidR="003C1640" w14:paraId="3C8CD654" w14:textId="77777777">
        <w:tc>
          <w:tcPr>
            <w:tcW w:w="9062" w:type="dxa"/>
            <w:shd w:val="clear" w:color="auto" w:fill="F2F2F2" w:themeFill="light1" w:themeFillShade="F2"/>
          </w:tcPr>
          <w:p w14:paraId="5B53E534" w14:textId="77777777" w:rsidR="003C1640" w:rsidRDefault="001D5AE3">
            <w:pPr>
              <w:spacing w:before="60"/>
              <w:rPr>
                <w:b/>
                <w:sz w:val="26"/>
              </w:rPr>
            </w:pPr>
            <w:r>
              <w:rPr>
                <w:b/>
                <w:sz w:val="26"/>
              </w:rPr>
              <w:t>Odsetek dla regionów słabiej rozwiniętych</w:t>
            </w:r>
          </w:p>
        </w:tc>
      </w:tr>
      <w:tr w:rsidR="003C1640" w14:paraId="69EBBAD2" w14:textId="77777777">
        <w:tc>
          <w:tcPr>
            <w:tcW w:w="9062" w:type="dxa"/>
          </w:tcPr>
          <w:p w14:paraId="02073793" w14:textId="77777777" w:rsidR="003C1640" w:rsidRDefault="001D5AE3">
            <w:pPr>
              <w:spacing w:before="60"/>
              <w:rPr>
                <w:b/>
                <w:sz w:val="26"/>
              </w:rPr>
            </w:pPr>
            <w:r>
              <w:rPr>
                <w:sz w:val="26"/>
              </w:rPr>
              <w:t>100</w:t>
            </w:r>
          </w:p>
        </w:tc>
      </w:tr>
    </w:tbl>
    <w:p w14:paraId="136B01E1" w14:textId="77777777" w:rsidR="003C1640" w:rsidRDefault="003C1640"/>
    <w:p w14:paraId="0B33DB53" w14:textId="77777777" w:rsidR="003C1640" w:rsidRDefault="003C1640"/>
    <w:tbl>
      <w:tblPr>
        <w:tblStyle w:val="Tabela-Siatka"/>
        <w:tblW w:w="0" w:type="auto"/>
        <w:tblLook w:val="04A0" w:firstRow="1" w:lastRow="0" w:firstColumn="1" w:lastColumn="0" w:noHBand="0" w:noVBand="1"/>
      </w:tblPr>
      <w:tblGrid>
        <w:gridCol w:w="9062"/>
      </w:tblGrid>
      <w:tr w:rsidR="003C1640" w14:paraId="2879D52E" w14:textId="77777777">
        <w:tc>
          <w:tcPr>
            <w:tcW w:w="9062" w:type="dxa"/>
            <w:shd w:val="clear" w:color="auto" w:fill="D9D9D9" w:themeFill="light1" w:themeFillShade="D9"/>
          </w:tcPr>
          <w:p w14:paraId="5F71B6AC" w14:textId="77777777" w:rsidR="003C1640" w:rsidRDefault="001D5AE3">
            <w:pPr>
              <w:spacing w:before="60"/>
              <w:rPr>
                <w:b/>
                <w:sz w:val="28"/>
              </w:rPr>
            </w:pPr>
            <w:r>
              <w:rPr>
                <w:b/>
                <w:sz w:val="28"/>
              </w:rPr>
              <w:lastRenderedPageBreak/>
              <w:t>Kod i nazwa działania</w:t>
            </w:r>
          </w:p>
        </w:tc>
      </w:tr>
      <w:tr w:rsidR="003C1640" w14:paraId="7FBF6BB1" w14:textId="77777777">
        <w:tc>
          <w:tcPr>
            <w:tcW w:w="9062" w:type="dxa"/>
          </w:tcPr>
          <w:p w14:paraId="64F40061" w14:textId="77777777" w:rsidR="003C1640" w:rsidRDefault="001D5AE3">
            <w:pPr>
              <w:pStyle w:val="Nagwek3"/>
              <w:spacing w:after="120"/>
            </w:pPr>
            <w:bookmarkStart w:id="54" w:name="_Toc216778782"/>
            <w:r>
              <w:rPr>
                <w:rFonts w:ascii="Calibri" w:hAnsi="Calibri" w:cs="Calibri"/>
                <w:sz w:val="32"/>
              </w:rPr>
              <w:t>Działanie FEPK.08.01 Rozwój zdolności uczniów poza edukacją formalną</w:t>
            </w:r>
            <w:bookmarkEnd w:id="54"/>
          </w:p>
        </w:tc>
      </w:tr>
      <w:tr w:rsidR="003C1640" w14:paraId="48CCAD14" w14:textId="77777777">
        <w:tc>
          <w:tcPr>
            <w:tcW w:w="9062" w:type="dxa"/>
            <w:shd w:val="clear" w:color="auto" w:fill="F2F2F2" w:themeFill="light1" w:themeFillShade="F2"/>
          </w:tcPr>
          <w:p w14:paraId="6D935910" w14:textId="77777777" w:rsidR="003C1640" w:rsidRDefault="001D5AE3">
            <w:pPr>
              <w:spacing w:before="60"/>
              <w:rPr>
                <w:b/>
                <w:sz w:val="26"/>
              </w:rPr>
            </w:pPr>
            <w:r>
              <w:rPr>
                <w:b/>
                <w:sz w:val="26"/>
              </w:rPr>
              <w:t>Cel szczegółowy</w:t>
            </w:r>
          </w:p>
        </w:tc>
      </w:tr>
      <w:tr w:rsidR="003C1640" w14:paraId="217B4739" w14:textId="77777777">
        <w:tc>
          <w:tcPr>
            <w:tcW w:w="9062" w:type="dxa"/>
          </w:tcPr>
          <w:p w14:paraId="6F18B241" w14:textId="77777777" w:rsidR="003C1640" w:rsidRDefault="001D5AE3">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3C1640" w14:paraId="63A76E88" w14:textId="77777777">
        <w:tc>
          <w:tcPr>
            <w:tcW w:w="9062" w:type="dxa"/>
            <w:shd w:val="clear" w:color="auto" w:fill="F2F2F2" w:themeFill="light1" w:themeFillShade="F2"/>
          </w:tcPr>
          <w:p w14:paraId="116826DC" w14:textId="77777777" w:rsidR="003C1640" w:rsidRDefault="001D5AE3">
            <w:pPr>
              <w:spacing w:before="60"/>
              <w:rPr>
                <w:b/>
                <w:sz w:val="26"/>
              </w:rPr>
            </w:pPr>
            <w:r>
              <w:rPr>
                <w:b/>
                <w:sz w:val="26"/>
              </w:rPr>
              <w:t>Wysokość alokacji ogółem (EUR)</w:t>
            </w:r>
          </w:p>
        </w:tc>
      </w:tr>
      <w:tr w:rsidR="003C1640" w14:paraId="542B31D0" w14:textId="77777777">
        <w:tc>
          <w:tcPr>
            <w:tcW w:w="9062" w:type="dxa"/>
          </w:tcPr>
          <w:p w14:paraId="2948427B" w14:textId="77777777" w:rsidR="003C1640" w:rsidRDefault="001D5AE3">
            <w:pPr>
              <w:spacing w:before="60"/>
              <w:rPr>
                <w:b/>
                <w:sz w:val="26"/>
              </w:rPr>
            </w:pPr>
            <w:r>
              <w:rPr>
                <w:sz w:val="26"/>
              </w:rPr>
              <w:t>9 219 240,00</w:t>
            </w:r>
          </w:p>
        </w:tc>
      </w:tr>
      <w:tr w:rsidR="003C1640" w14:paraId="0C8C7878" w14:textId="77777777">
        <w:tc>
          <w:tcPr>
            <w:tcW w:w="9062" w:type="dxa"/>
            <w:shd w:val="clear" w:color="auto" w:fill="F2F2F2" w:themeFill="light1" w:themeFillShade="F2"/>
          </w:tcPr>
          <w:p w14:paraId="1822DD32" w14:textId="77777777" w:rsidR="003C1640" w:rsidRDefault="001D5AE3">
            <w:pPr>
              <w:spacing w:before="60"/>
              <w:rPr>
                <w:b/>
                <w:sz w:val="26"/>
              </w:rPr>
            </w:pPr>
            <w:r>
              <w:rPr>
                <w:b/>
                <w:sz w:val="26"/>
              </w:rPr>
              <w:t>Wysokość alokacji UE (EUR)</w:t>
            </w:r>
          </w:p>
        </w:tc>
      </w:tr>
      <w:tr w:rsidR="003C1640" w14:paraId="1D0DECD0" w14:textId="77777777">
        <w:tc>
          <w:tcPr>
            <w:tcW w:w="9062" w:type="dxa"/>
          </w:tcPr>
          <w:p w14:paraId="03F65B01" w14:textId="77777777" w:rsidR="003C1640" w:rsidRDefault="001D5AE3">
            <w:pPr>
              <w:spacing w:before="60"/>
              <w:rPr>
                <w:b/>
                <w:sz w:val="26"/>
              </w:rPr>
            </w:pPr>
            <w:r>
              <w:rPr>
                <w:sz w:val="26"/>
              </w:rPr>
              <w:t>8 758 278,00</w:t>
            </w:r>
          </w:p>
        </w:tc>
      </w:tr>
      <w:tr w:rsidR="003C1640" w14:paraId="2AA404E4" w14:textId="77777777">
        <w:tc>
          <w:tcPr>
            <w:tcW w:w="9062" w:type="dxa"/>
            <w:shd w:val="clear" w:color="auto" w:fill="F2F2F2" w:themeFill="light1" w:themeFillShade="F2"/>
          </w:tcPr>
          <w:p w14:paraId="3A42AAEC" w14:textId="77777777" w:rsidR="003C1640" w:rsidRDefault="001D5AE3">
            <w:pPr>
              <w:spacing w:before="60"/>
              <w:rPr>
                <w:b/>
                <w:sz w:val="26"/>
              </w:rPr>
            </w:pPr>
            <w:r>
              <w:rPr>
                <w:b/>
                <w:sz w:val="26"/>
              </w:rPr>
              <w:t>Zakres interwencji</w:t>
            </w:r>
          </w:p>
        </w:tc>
      </w:tr>
      <w:tr w:rsidR="003C1640" w14:paraId="7F0A7DC7" w14:textId="77777777">
        <w:tc>
          <w:tcPr>
            <w:tcW w:w="9062" w:type="dxa"/>
          </w:tcPr>
          <w:p w14:paraId="715C5A8B" w14:textId="77777777" w:rsidR="003C1640" w:rsidRDefault="001D5AE3">
            <w:pPr>
              <w:spacing w:before="60"/>
              <w:rPr>
                <w:b/>
                <w:sz w:val="26"/>
              </w:rPr>
            </w:pPr>
            <w:r>
              <w:rPr>
                <w:sz w:val="26"/>
              </w:rPr>
              <w:t>149 - Wsparcie na rzecz szkolnictwa podstawowego i średniego (z wyłączeniem infrastruktury)</w:t>
            </w:r>
          </w:p>
        </w:tc>
      </w:tr>
      <w:tr w:rsidR="003C1640" w14:paraId="165C3D81" w14:textId="77777777">
        <w:tblPrEx>
          <w:shd w:val="clear" w:color="auto" w:fill="F2F2F2" w:themeFill="light1" w:themeFillShade="F2"/>
        </w:tblPrEx>
        <w:tc>
          <w:tcPr>
            <w:tcW w:w="9062" w:type="dxa"/>
            <w:shd w:val="clear" w:color="auto" w:fill="F2F2F2" w:themeFill="light1" w:themeFillShade="F2"/>
          </w:tcPr>
          <w:p w14:paraId="50884217" w14:textId="77777777" w:rsidR="003C1640" w:rsidRDefault="001D5AE3">
            <w:pPr>
              <w:spacing w:before="60" w:after="240"/>
              <w:rPr>
                <w:b/>
                <w:sz w:val="26"/>
              </w:rPr>
            </w:pPr>
            <w:r>
              <w:rPr>
                <w:b/>
                <w:sz w:val="26"/>
              </w:rPr>
              <w:t>Opis działania</w:t>
            </w:r>
          </w:p>
        </w:tc>
      </w:tr>
      <w:tr w:rsidR="003C1640" w14:paraId="658098D0" w14:textId="77777777">
        <w:tc>
          <w:tcPr>
            <w:tcW w:w="9062" w:type="dxa"/>
          </w:tcPr>
          <w:p w14:paraId="6BB04CD6" w14:textId="77777777" w:rsidR="003C1640" w:rsidRDefault="001D5AE3">
            <w:pPr>
              <w:spacing w:before="60"/>
              <w:rPr>
                <w:sz w:val="26"/>
              </w:rPr>
            </w:pPr>
            <w:r>
              <w:br/>
            </w:r>
            <w:r>
              <w:rPr>
                <w:sz w:val="26"/>
              </w:rPr>
              <w:t>Działanie przewidziane w projektach będą skierowane na podniesienie umiejętności społecznych, kompetencji i kwalifikacji uczniów poza edukacją formalną. Działania będą obejmowały wsparcie przedsięwzięć służących rozwojowi aktywności społecznej (np. wolontariatu) poprzez kształtowanie umiejętności i postaw uczniów przydatnych w życiu społecznym i przyszłej pracy zawodowej.</w:t>
            </w:r>
            <w:r>
              <w:br/>
            </w:r>
            <w:r>
              <w:rPr>
                <w:sz w:val="26"/>
              </w:rPr>
              <w:t>Rodzaje działań:</w:t>
            </w:r>
            <w:r>
              <w:br/>
            </w:r>
            <w:r>
              <w:rPr>
                <w:sz w:val="26"/>
              </w:rPr>
              <w:t xml:space="preserve">1. Rozwój zdolności uczniów poza edukacją formalną: </w:t>
            </w:r>
            <w:r>
              <w:br/>
            </w:r>
            <w:r>
              <w:rPr>
                <w:sz w:val="26"/>
              </w:rPr>
              <w:lastRenderedPageBreak/>
              <w:t>−</w:t>
            </w:r>
            <w:r>
              <w:rPr>
                <w:sz w:val="26"/>
              </w:rPr>
              <w:tab/>
              <w:t>wsparcie różnych form rozwijających kompetencje, uzdolnienia, umi</w:t>
            </w:r>
            <w:r>
              <w:rPr>
                <w:sz w:val="26"/>
              </w:rPr>
              <w:t xml:space="preserve">ejętności, wiedzę oraz zainteresowania uczniów (np. poprzez zajęcia realizowane w obszarze bezpośrednio związanym z tematem rozwijanych kompetencji umiejętności, uzdolnień i wiedzy; korepetycje, szkolenia, warsztaty, wyjazdy studyjne i szkoleniowe, półkolonie tematyczne) </w:t>
            </w:r>
            <w:r>
              <w:br/>
            </w:r>
            <w:r>
              <w:rPr>
                <w:sz w:val="26"/>
              </w:rPr>
              <w:t>−</w:t>
            </w:r>
            <w:r>
              <w:rPr>
                <w:sz w:val="26"/>
              </w:rPr>
              <w:tab/>
              <w:t xml:space="preserve">wsparcie działań służących pomocy uczniom w radzeniu sobie w trudnych sytuacjach, rozwiązywaniu problemów  (np. związanych z pandemią COVID-19; stresem, wymaganiami i obowiązkami, presją społeczną i medialną)   </w:t>
            </w:r>
            <w:r>
              <w:br/>
            </w:r>
            <w:r>
              <w:rPr>
                <w:sz w:val="26"/>
              </w:rPr>
              <w:t>−</w:t>
            </w:r>
            <w:r>
              <w:rPr>
                <w:sz w:val="26"/>
              </w:rPr>
              <w:tab/>
              <w:t>zajęcia dydaktyczno-wyc</w:t>
            </w:r>
            <w:r>
              <w:rPr>
                <w:sz w:val="26"/>
              </w:rPr>
              <w:t>howawcze skierowane do uczniów z trudnościami edukacyjnymi</w:t>
            </w:r>
            <w:r>
              <w:br/>
            </w:r>
            <w:r>
              <w:rPr>
                <w:sz w:val="26"/>
              </w:rPr>
              <w:t>−</w:t>
            </w:r>
            <w:r>
              <w:rPr>
                <w:sz w:val="26"/>
              </w:rPr>
              <w:tab/>
              <w:t>zajęcia zwiększające wiedzę uczniów na temat zmian klimatycznych oraz zielonych umiejętności i kompetencji,</w:t>
            </w:r>
            <w:r>
              <w:br/>
            </w:r>
            <w:r>
              <w:rPr>
                <w:sz w:val="26"/>
              </w:rPr>
              <w:t>Limity i ograniczenia:</w:t>
            </w:r>
            <w:r>
              <w:br/>
            </w:r>
            <w:r>
              <w:rPr>
                <w:sz w:val="26"/>
              </w:rPr>
              <w:t>1.</w:t>
            </w:r>
            <w:r>
              <w:rPr>
                <w:sz w:val="26"/>
              </w:rPr>
              <w:tab/>
              <w:t xml:space="preserve">Wsparciu podlegają operacje realizowane w formie projektów grantowych, gdzie podmiotem odpowiedzialnym za wybór </w:t>
            </w:r>
            <w:proofErr w:type="spellStart"/>
            <w:r>
              <w:rPr>
                <w:sz w:val="26"/>
              </w:rPr>
              <w:t>grantobiorców</w:t>
            </w:r>
            <w:proofErr w:type="spellEnd"/>
            <w:r>
              <w:rPr>
                <w:sz w:val="26"/>
              </w:rPr>
              <w:t xml:space="preserve"> i udzielanie grantów jest LGD, będąca beneficjentem projektu grantowego.</w:t>
            </w:r>
            <w:r>
              <w:br/>
            </w:r>
            <w:r>
              <w:rPr>
                <w:sz w:val="26"/>
              </w:rPr>
              <w:t>2.</w:t>
            </w:r>
            <w:r>
              <w:rPr>
                <w:sz w:val="26"/>
              </w:rPr>
              <w:tab/>
              <w:t>W przypadku projektów grantowych, w których łączny koszt wyrażony w PLN nie przekracza równowartości 200 tys. EUR w</w:t>
            </w:r>
            <w:r>
              <w:rPr>
                <w:sz w:val="26"/>
              </w:rPr>
              <w:t xml:space="preserve"> dniu zawarcia umowy o dofinansowanie projektu (do przeliczenia łącznego kosztu projektu stosuje się miesięczny obrachunkowy kurs wymiany waluty stosowany przez Komisję Europejską, aktualny na dzień ogłoszenia naboru) koszty bezpośrednie rozliczane są na podstawie kwot ryczałtowych określanych przez wnioskodawcę we wniosku o dofinansowanie w części dot. budżetu projektu.</w:t>
            </w:r>
            <w:r>
              <w:br/>
            </w:r>
            <w:r>
              <w:rPr>
                <w:sz w:val="26"/>
              </w:rPr>
              <w:t>3. W ramach projektu grantowego planowana jest realizacja co najmniej dwóch zadań/ grantów służących osiągnięciu celu projektu grantowego.</w:t>
            </w:r>
            <w:r>
              <w:br/>
            </w:r>
            <w:r>
              <w:rPr>
                <w:sz w:val="26"/>
              </w:rPr>
              <w:t>4.</w:t>
            </w:r>
            <w:r>
              <w:rPr>
                <w:sz w:val="26"/>
              </w:rPr>
              <w:tab/>
              <w:t>Brak możliwości uwzględnienia kosztów pośrednich w projektach grantowych</w:t>
            </w:r>
            <w:r>
              <w:br/>
            </w:r>
            <w:r>
              <w:rPr>
                <w:sz w:val="26"/>
              </w:rPr>
              <w:t>5.</w:t>
            </w:r>
            <w:r>
              <w:rPr>
                <w:sz w:val="26"/>
              </w:rPr>
              <w:tab/>
            </w:r>
            <w:proofErr w:type="spellStart"/>
            <w:r>
              <w:rPr>
                <w:sz w:val="26"/>
              </w:rPr>
              <w:t>Grantobiorcą</w:t>
            </w:r>
            <w:proofErr w:type="spellEnd"/>
            <w:r>
              <w:rPr>
                <w:sz w:val="26"/>
              </w:rPr>
              <w:t xml:space="preserve"> jest podmiot publiczny albo prywatny wybrany w drodze otwartego konkursu ogłoszonego przez LGD w ramach realizacji projektu grantowego.</w:t>
            </w:r>
            <w:r>
              <w:br/>
            </w:r>
            <w:r>
              <w:rPr>
                <w:sz w:val="26"/>
              </w:rPr>
              <w:t>6.</w:t>
            </w:r>
            <w:r>
              <w:rPr>
                <w:sz w:val="26"/>
              </w:rPr>
              <w:tab/>
              <w:t>Zakres wsparcia w projektach grantowych będzie wynikał z LSR dla obszaru danej LGD.</w:t>
            </w:r>
            <w:r>
              <w:br/>
            </w:r>
            <w:r>
              <w:rPr>
                <w:sz w:val="26"/>
              </w:rPr>
              <w:t>7.</w:t>
            </w:r>
            <w:r>
              <w:rPr>
                <w:sz w:val="26"/>
              </w:rPr>
              <w:tab/>
              <w:t xml:space="preserve">Wsparcie w ramach działania będzie realizowane zgodnie z zapisami ustawy z 20 lutego 2015 r. o rozwoju lokalnym z udziałem lokalnej społeczności  a w zakresie nieuregulowanym w wsparcie będzie </w:t>
            </w:r>
            <w:r>
              <w:rPr>
                <w:sz w:val="26"/>
              </w:rPr>
              <w:t xml:space="preserve">zgodne z zapisami ustawy z 28 </w:t>
            </w:r>
            <w:r>
              <w:rPr>
                <w:sz w:val="26"/>
              </w:rPr>
              <w:lastRenderedPageBreak/>
              <w:t xml:space="preserve">kwietnia 2022 r. o zasadach realizacji zadań finansowanych ze środków europejskich w perspektywie finansowej 2021-2027. </w:t>
            </w:r>
            <w:r>
              <w:br/>
            </w:r>
            <w:r>
              <w:rPr>
                <w:sz w:val="26"/>
              </w:rPr>
              <w:t>8.</w:t>
            </w:r>
            <w:r>
              <w:rPr>
                <w:sz w:val="26"/>
              </w:rPr>
              <w:tab/>
              <w:t>Przedsięwzięcia zaplanowane do realizacji będą zgodne z Wytycznymi dotyczącymi realizacji projektów z udziałem środków Europejskiego Funduszu Społecznego Plus w regionalnych programach na lata 2021-2027 w zakresie interwencji EFS+ w obszarze edukacji.</w:t>
            </w:r>
            <w:r>
              <w:br/>
            </w:r>
            <w:r>
              <w:rPr>
                <w:sz w:val="26"/>
              </w:rPr>
              <w:t>9.  Przedsięwzięcia zaplanowane do realizacji będą zgodne z Wytycznymi dotyczącymi kwalifikowalności wydat</w:t>
            </w:r>
            <w:r>
              <w:rPr>
                <w:sz w:val="26"/>
              </w:rPr>
              <w:t>ków na lata 2021-2027.</w:t>
            </w:r>
            <w:r>
              <w:br/>
            </w:r>
            <w:r>
              <w:rPr>
                <w:sz w:val="26"/>
              </w:rPr>
              <w:t>10.</w:t>
            </w:r>
            <w:r>
              <w:rPr>
                <w:sz w:val="26"/>
              </w:rPr>
              <w:tab/>
              <w:t>LGD zapewni, że grupą docelową będą uczniowie szkół i placówek systemu oświaty z terenu objętego LSR.</w:t>
            </w:r>
            <w:r>
              <w:br/>
            </w:r>
            <w:r>
              <w:rPr>
                <w:sz w:val="26"/>
              </w:rPr>
              <w:t>11.</w:t>
            </w:r>
            <w:r>
              <w:rPr>
                <w:sz w:val="26"/>
              </w:rPr>
              <w:tab/>
              <w:t xml:space="preserve">LGD zapewni, że uczestnik do którego kierowane jest wsparcie w ramach projektu w zakresie działań spoza edukacji formalnej biorący udział w przedsięwzięciach w ramach Priorytetu 8 i niniejszego działania nie może być objęty wsparciem w ramach tego samego rodzaju wsparcia w projektach realizowanych w Priorytecie 7. </w:t>
            </w:r>
            <w:r>
              <w:br/>
            </w:r>
          </w:p>
        </w:tc>
      </w:tr>
      <w:tr w:rsidR="003C1640" w14:paraId="10490497" w14:textId="77777777">
        <w:tc>
          <w:tcPr>
            <w:tcW w:w="9062" w:type="dxa"/>
            <w:shd w:val="clear" w:color="auto" w:fill="F2F2F2" w:themeFill="light1" w:themeFillShade="F2"/>
          </w:tcPr>
          <w:p w14:paraId="11735322" w14:textId="77777777" w:rsidR="003C1640" w:rsidRDefault="001D5AE3">
            <w:pPr>
              <w:spacing w:before="60"/>
              <w:rPr>
                <w:b/>
                <w:sz w:val="26"/>
              </w:rPr>
            </w:pPr>
            <w:r>
              <w:rPr>
                <w:b/>
                <w:sz w:val="26"/>
              </w:rPr>
              <w:lastRenderedPageBreak/>
              <w:t>Maksymalny % poziom dofinansowania UE w projekcie</w:t>
            </w:r>
          </w:p>
        </w:tc>
      </w:tr>
      <w:tr w:rsidR="003C1640" w14:paraId="61BDC16A" w14:textId="77777777">
        <w:tc>
          <w:tcPr>
            <w:tcW w:w="9062" w:type="dxa"/>
          </w:tcPr>
          <w:p w14:paraId="5C41C209" w14:textId="77777777" w:rsidR="003C1640" w:rsidRDefault="001D5AE3">
            <w:pPr>
              <w:spacing w:before="60"/>
              <w:rPr>
                <w:b/>
                <w:sz w:val="26"/>
              </w:rPr>
            </w:pPr>
            <w:r>
              <w:rPr>
                <w:sz w:val="26"/>
              </w:rPr>
              <w:t>95</w:t>
            </w:r>
          </w:p>
        </w:tc>
      </w:tr>
      <w:tr w:rsidR="003C1640" w14:paraId="0CFD3C3B" w14:textId="77777777">
        <w:tc>
          <w:tcPr>
            <w:tcW w:w="9062" w:type="dxa"/>
            <w:shd w:val="clear" w:color="auto" w:fill="F2F2F2" w:themeFill="light1" w:themeFillShade="F2"/>
          </w:tcPr>
          <w:p w14:paraId="47B1D9CC"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298E38F" w14:textId="77777777">
        <w:tc>
          <w:tcPr>
            <w:tcW w:w="9062" w:type="dxa"/>
          </w:tcPr>
          <w:p w14:paraId="69FC6418" w14:textId="77777777" w:rsidR="003C1640" w:rsidRDefault="001D5AE3">
            <w:pPr>
              <w:spacing w:before="60"/>
              <w:rPr>
                <w:b/>
                <w:sz w:val="26"/>
              </w:rPr>
            </w:pPr>
            <w:r>
              <w:rPr>
                <w:sz w:val="26"/>
              </w:rPr>
              <w:t>95</w:t>
            </w:r>
          </w:p>
        </w:tc>
      </w:tr>
      <w:tr w:rsidR="003C1640" w14:paraId="5E8319D6" w14:textId="77777777">
        <w:tc>
          <w:tcPr>
            <w:tcW w:w="9062" w:type="dxa"/>
            <w:shd w:val="clear" w:color="auto" w:fill="F2F2F2" w:themeFill="light1" w:themeFillShade="F2"/>
          </w:tcPr>
          <w:p w14:paraId="0E5E9B93" w14:textId="77777777" w:rsidR="003C1640" w:rsidRDefault="001D5AE3">
            <w:pPr>
              <w:spacing w:before="60"/>
              <w:rPr>
                <w:b/>
                <w:sz w:val="26"/>
              </w:rPr>
            </w:pPr>
            <w:r>
              <w:rPr>
                <w:b/>
                <w:sz w:val="26"/>
              </w:rPr>
              <w:t>Pomoc publiczna – unijna podstawa prawna</w:t>
            </w:r>
          </w:p>
        </w:tc>
      </w:tr>
      <w:tr w:rsidR="003C1640" w14:paraId="4D77863F" w14:textId="77777777">
        <w:tc>
          <w:tcPr>
            <w:tcW w:w="9062" w:type="dxa"/>
          </w:tcPr>
          <w:p w14:paraId="668312DD"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4ABC17FC" w14:textId="77777777">
        <w:tc>
          <w:tcPr>
            <w:tcW w:w="9062" w:type="dxa"/>
            <w:shd w:val="clear" w:color="auto" w:fill="F2F2F2" w:themeFill="light1" w:themeFillShade="F2"/>
          </w:tcPr>
          <w:p w14:paraId="7D65F02E" w14:textId="77777777" w:rsidR="003C1640" w:rsidRDefault="001D5AE3">
            <w:pPr>
              <w:spacing w:before="60"/>
              <w:rPr>
                <w:b/>
                <w:sz w:val="26"/>
              </w:rPr>
            </w:pPr>
            <w:r>
              <w:rPr>
                <w:b/>
                <w:sz w:val="26"/>
              </w:rPr>
              <w:lastRenderedPageBreak/>
              <w:t>Pomoc publiczna – krajowa podstawa prawna</w:t>
            </w:r>
          </w:p>
        </w:tc>
      </w:tr>
      <w:tr w:rsidR="003C1640" w14:paraId="34CEB01E" w14:textId="77777777">
        <w:tc>
          <w:tcPr>
            <w:tcW w:w="9062" w:type="dxa"/>
          </w:tcPr>
          <w:p w14:paraId="2CF10161"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624E05DD" w14:textId="77777777">
        <w:tc>
          <w:tcPr>
            <w:tcW w:w="9062" w:type="dxa"/>
            <w:shd w:val="clear" w:color="auto" w:fill="F2F2F2" w:themeFill="light1" w:themeFillShade="F2"/>
          </w:tcPr>
          <w:p w14:paraId="78474C7B" w14:textId="77777777" w:rsidR="003C1640" w:rsidRDefault="001D5AE3">
            <w:pPr>
              <w:spacing w:before="60"/>
              <w:rPr>
                <w:b/>
                <w:sz w:val="26"/>
              </w:rPr>
            </w:pPr>
            <w:r>
              <w:rPr>
                <w:b/>
                <w:sz w:val="26"/>
              </w:rPr>
              <w:t>Uproszczone metody rozliczania</w:t>
            </w:r>
          </w:p>
        </w:tc>
      </w:tr>
      <w:tr w:rsidR="003C1640" w14:paraId="5513F96E" w14:textId="77777777">
        <w:tc>
          <w:tcPr>
            <w:tcW w:w="9062" w:type="dxa"/>
          </w:tcPr>
          <w:p w14:paraId="6643E0CD" w14:textId="77777777" w:rsidR="003C1640" w:rsidRDefault="001D5AE3">
            <w:pPr>
              <w:spacing w:before="60"/>
              <w:rPr>
                <w:b/>
                <w:sz w:val="26"/>
              </w:rPr>
            </w:pPr>
            <w:r>
              <w:rPr>
                <w:sz w:val="26"/>
              </w:rPr>
              <w:t>Brak, uproszczona metoda rozliczania wydatków w oparciu o projekt budżetu [art. 53(3)(b) CPR]</w:t>
            </w:r>
          </w:p>
        </w:tc>
      </w:tr>
      <w:tr w:rsidR="003C1640" w14:paraId="2234294D" w14:textId="77777777">
        <w:tc>
          <w:tcPr>
            <w:tcW w:w="9062" w:type="dxa"/>
            <w:shd w:val="clear" w:color="auto" w:fill="F2F2F2" w:themeFill="light1" w:themeFillShade="F2"/>
          </w:tcPr>
          <w:p w14:paraId="7A54CC72" w14:textId="77777777" w:rsidR="003C1640" w:rsidRDefault="001D5AE3">
            <w:pPr>
              <w:spacing w:before="60"/>
              <w:rPr>
                <w:b/>
                <w:sz w:val="26"/>
              </w:rPr>
            </w:pPr>
            <w:r>
              <w:rPr>
                <w:b/>
                <w:sz w:val="26"/>
              </w:rPr>
              <w:t>Forma wsparcia</w:t>
            </w:r>
          </w:p>
        </w:tc>
      </w:tr>
      <w:tr w:rsidR="003C1640" w14:paraId="03CB3E12" w14:textId="77777777">
        <w:tc>
          <w:tcPr>
            <w:tcW w:w="9062" w:type="dxa"/>
          </w:tcPr>
          <w:p w14:paraId="46213A6D" w14:textId="77777777" w:rsidR="003C1640" w:rsidRDefault="001D5AE3">
            <w:pPr>
              <w:spacing w:before="60"/>
              <w:rPr>
                <w:b/>
                <w:sz w:val="26"/>
              </w:rPr>
            </w:pPr>
            <w:r>
              <w:rPr>
                <w:sz w:val="26"/>
              </w:rPr>
              <w:t>Dotacja</w:t>
            </w:r>
          </w:p>
        </w:tc>
      </w:tr>
      <w:tr w:rsidR="003C1640" w14:paraId="7FEA00BA" w14:textId="77777777">
        <w:tc>
          <w:tcPr>
            <w:tcW w:w="9062" w:type="dxa"/>
            <w:shd w:val="clear" w:color="auto" w:fill="F2F2F2" w:themeFill="light1" w:themeFillShade="F2"/>
          </w:tcPr>
          <w:p w14:paraId="2718DD2E"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C52EF9B" w14:textId="77777777">
        <w:tc>
          <w:tcPr>
            <w:tcW w:w="9062" w:type="dxa"/>
          </w:tcPr>
          <w:p w14:paraId="4F2AE9AA" w14:textId="77777777" w:rsidR="003C1640" w:rsidRDefault="001D5AE3">
            <w:pPr>
              <w:spacing w:before="60"/>
              <w:rPr>
                <w:b/>
                <w:sz w:val="26"/>
              </w:rPr>
            </w:pPr>
            <w:r>
              <w:rPr>
                <w:sz w:val="26"/>
              </w:rPr>
              <w:t>0</w:t>
            </w:r>
          </w:p>
        </w:tc>
      </w:tr>
      <w:tr w:rsidR="003C1640" w14:paraId="3AA80F20" w14:textId="77777777">
        <w:tc>
          <w:tcPr>
            <w:tcW w:w="9062" w:type="dxa"/>
            <w:shd w:val="clear" w:color="auto" w:fill="F2F2F2" w:themeFill="light1" w:themeFillShade="F2"/>
          </w:tcPr>
          <w:p w14:paraId="54BEE6C6" w14:textId="77777777" w:rsidR="003C1640" w:rsidRDefault="001D5AE3">
            <w:pPr>
              <w:spacing w:before="60"/>
              <w:rPr>
                <w:b/>
                <w:sz w:val="26"/>
              </w:rPr>
            </w:pPr>
            <w:r>
              <w:rPr>
                <w:b/>
                <w:sz w:val="26"/>
              </w:rPr>
              <w:t>Minimalny wkład własny beneficjenta</w:t>
            </w:r>
          </w:p>
        </w:tc>
      </w:tr>
      <w:tr w:rsidR="003C1640" w14:paraId="5E51DE54" w14:textId="77777777">
        <w:tc>
          <w:tcPr>
            <w:tcW w:w="9062" w:type="dxa"/>
          </w:tcPr>
          <w:p w14:paraId="5C590641" w14:textId="77777777" w:rsidR="003C1640" w:rsidRDefault="001D5AE3">
            <w:pPr>
              <w:spacing w:before="60"/>
              <w:rPr>
                <w:b/>
                <w:sz w:val="26"/>
              </w:rPr>
            </w:pPr>
            <w:r>
              <w:rPr>
                <w:sz w:val="26"/>
              </w:rPr>
              <w:t>5%</w:t>
            </w:r>
          </w:p>
        </w:tc>
      </w:tr>
      <w:tr w:rsidR="003C1640" w14:paraId="5BAC8CA7" w14:textId="77777777">
        <w:tc>
          <w:tcPr>
            <w:tcW w:w="9062" w:type="dxa"/>
            <w:shd w:val="clear" w:color="auto" w:fill="F2F2F2" w:themeFill="light1" w:themeFillShade="F2"/>
          </w:tcPr>
          <w:p w14:paraId="05CB19E1" w14:textId="77777777" w:rsidR="003C1640" w:rsidRDefault="001D5AE3">
            <w:pPr>
              <w:spacing w:before="60"/>
              <w:rPr>
                <w:b/>
                <w:sz w:val="26"/>
              </w:rPr>
            </w:pPr>
            <w:r>
              <w:rPr>
                <w:b/>
                <w:sz w:val="26"/>
              </w:rPr>
              <w:t>Sposób wyboru projektów</w:t>
            </w:r>
          </w:p>
        </w:tc>
      </w:tr>
      <w:tr w:rsidR="003C1640" w14:paraId="689F7CE8" w14:textId="77777777">
        <w:tc>
          <w:tcPr>
            <w:tcW w:w="9062" w:type="dxa"/>
          </w:tcPr>
          <w:p w14:paraId="059CBA30" w14:textId="77777777" w:rsidR="003C1640" w:rsidRDefault="001D5AE3">
            <w:pPr>
              <w:spacing w:before="60"/>
              <w:rPr>
                <w:b/>
                <w:sz w:val="26"/>
              </w:rPr>
            </w:pPr>
            <w:r>
              <w:rPr>
                <w:sz w:val="26"/>
              </w:rPr>
              <w:t>Niekonkurencyjny</w:t>
            </w:r>
          </w:p>
        </w:tc>
      </w:tr>
      <w:tr w:rsidR="003C1640" w14:paraId="766AC3DA" w14:textId="77777777">
        <w:tc>
          <w:tcPr>
            <w:tcW w:w="9062" w:type="dxa"/>
            <w:shd w:val="clear" w:color="auto" w:fill="F2F2F2" w:themeFill="light1" w:themeFillShade="F2"/>
          </w:tcPr>
          <w:p w14:paraId="4987B655" w14:textId="77777777" w:rsidR="003C1640" w:rsidRDefault="001D5AE3">
            <w:pPr>
              <w:spacing w:before="60"/>
              <w:rPr>
                <w:b/>
                <w:sz w:val="26"/>
              </w:rPr>
            </w:pPr>
            <w:r>
              <w:rPr>
                <w:b/>
                <w:sz w:val="26"/>
              </w:rPr>
              <w:t>Realizacja instrumentów terytorialnych</w:t>
            </w:r>
          </w:p>
        </w:tc>
      </w:tr>
      <w:tr w:rsidR="003C1640" w14:paraId="07DFD743" w14:textId="77777777">
        <w:tc>
          <w:tcPr>
            <w:tcW w:w="9062" w:type="dxa"/>
          </w:tcPr>
          <w:p w14:paraId="78E86E63" w14:textId="77777777" w:rsidR="003C1640" w:rsidRDefault="001D5AE3">
            <w:pPr>
              <w:spacing w:before="60"/>
              <w:rPr>
                <w:b/>
                <w:sz w:val="26"/>
              </w:rPr>
            </w:pPr>
            <w:r>
              <w:rPr>
                <w:sz w:val="26"/>
              </w:rPr>
              <w:t>RLKS</w:t>
            </w:r>
          </w:p>
        </w:tc>
      </w:tr>
      <w:tr w:rsidR="003C1640" w14:paraId="2A14B153" w14:textId="77777777">
        <w:tc>
          <w:tcPr>
            <w:tcW w:w="9062" w:type="dxa"/>
            <w:shd w:val="clear" w:color="auto" w:fill="F2F2F2" w:themeFill="light1" w:themeFillShade="F2"/>
          </w:tcPr>
          <w:p w14:paraId="3151CC3B" w14:textId="77777777" w:rsidR="003C1640" w:rsidRDefault="001D5AE3">
            <w:pPr>
              <w:spacing w:before="60"/>
              <w:rPr>
                <w:b/>
                <w:sz w:val="26"/>
              </w:rPr>
            </w:pPr>
            <w:r>
              <w:rPr>
                <w:b/>
                <w:sz w:val="26"/>
              </w:rPr>
              <w:t>Typ beneficjenta – ogólny</w:t>
            </w:r>
          </w:p>
        </w:tc>
      </w:tr>
      <w:tr w:rsidR="003C1640" w14:paraId="14581D9F" w14:textId="77777777">
        <w:tc>
          <w:tcPr>
            <w:tcW w:w="9062" w:type="dxa"/>
          </w:tcPr>
          <w:p w14:paraId="76E39856" w14:textId="77777777" w:rsidR="003C1640" w:rsidRDefault="001D5AE3">
            <w:pPr>
              <w:spacing w:before="60"/>
              <w:rPr>
                <w:b/>
                <w:sz w:val="26"/>
              </w:rPr>
            </w:pPr>
            <w:r>
              <w:rPr>
                <w:sz w:val="26"/>
              </w:rPr>
              <w:t>Organizacje społeczne i związki wyznaniowe</w:t>
            </w:r>
          </w:p>
        </w:tc>
      </w:tr>
      <w:tr w:rsidR="003C1640" w14:paraId="0D4D4237" w14:textId="77777777">
        <w:tc>
          <w:tcPr>
            <w:tcW w:w="9062" w:type="dxa"/>
            <w:shd w:val="clear" w:color="auto" w:fill="F2F2F2" w:themeFill="light1" w:themeFillShade="F2"/>
          </w:tcPr>
          <w:p w14:paraId="13751257" w14:textId="77777777" w:rsidR="003C1640" w:rsidRDefault="001D5AE3">
            <w:pPr>
              <w:spacing w:before="60"/>
              <w:rPr>
                <w:b/>
                <w:sz w:val="26"/>
              </w:rPr>
            </w:pPr>
            <w:r>
              <w:rPr>
                <w:b/>
                <w:sz w:val="26"/>
              </w:rPr>
              <w:t>Typ beneficjenta – szczegółowy</w:t>
            </w:r>
          </w:p>
        </w:tc>
      </w:tr>
      <w:tr w:rsidR="003C1640" w14:paraId="46C5FA78" w14:textId="77777777">
        <w:tc>
          <w:tcPr>
            <w:tcW w:w="9062" w:type="dxa"/>
          </w:tcPr>
          <w:p w14:paraId="67F1EAB4" w14:textId="77777777" w:rsidR="003C1640" w:rsidRDefault="001D5AE3">
            <w:pPr>
              <w:spacing w:before="60"/>
              <w:rPr>
                <w:b/>
                <w:sz w:val="26"/>
              </w:rPr>
            </w:pPr>
            <w:r>
              <w:rPr>
                <w:sz w:val="26"/>
              </w:rPr>
              <w:t>Lokalne Grupy Działania</w:t>
            </w:r>
          </w:p>
        </w:tc>
      </w:tr>
      <w:tr w:rsidR="003C1640" w14:paraId="4A4E1ADB" w14:textId="77777777">
        <w:tc>
          <w:tcPr>
            <w:tcW w:w="9062" w:type="dxa"/>
            <w:shd w:val="clear" w:color="auto" w:fill="F2F2F2" w:themeFill="light1" w:themeFillShade="F2"/>
          </w:tcPr>
          <w:p w14:paraId="3426A9D5" w14:textId="77777777" w:rsidR="003C1640" w:rsidRDefault="001D5AE3">
            <w:pPr>
              <w:spacing w:before="60"/>
              <w:rPr>
                <w:b/>
                <w:sz w:val="26"/>
              </w:rPr>
            </w:pPr>
            <w:r>
              <w:rPr>
                <w:b/>
                <w:sz w:val="26"/>
              </w:rPr>
              <w:lastRenderedPageBreak/>
              <w:t>Grupa docelowa</w:t>
            </w:r>
          </w:p>
        </w:tc>
      </w:tr>
      <w:tr w:rsidR="003C1640" w14:paraId="2BC43F42" w14:textId="77777777">
        <w:tc>
          <w:tcPr>
            <w:tcW w:w="9062" w:type="dxa"/>
          </w:tcPr>
          <w:p w14:paraId="31693287" w14:textId="77777777" w:rsidR="003C1640" w:rsidRDefault="001D5AE3">
            <w:pPr>
              <w:spacing w:before="60"/>
              <w:rPr>
                <w:b/>
                <w:sz w:val="26"/>
              </w:rPr>
            </w:pPr>
            <w:r>
              <w:rPr>
                <w:sz w:val="26"/>
              </w:rPr>
              <w:t>uczniowie i słuchacze szkół lub placówek systemu oświaty</w:t>
            </w:r>
          </w:p>
        </w:tc>
      </w:tr>
      <w:tr w:rsidR="003C1640" w14:paraId="1154D7C7" w14:textId="77777777">
        <w:tc>
          <w:tcPr>
            <w:tcW w:w="9062" w:type="dxa"/>
            <w:shd w:val="clear" w:color="auto" w:fill="F2F2F2" w:themeFill="light1" w:themeFillShade="F2"/>
          </w:tcPr>
          <w:p w14:paraId="22BB9521" w14:textId="77777777" w:rsidR="003C1640" w:rsidRDefault="001D5AE3">
            <w:pPr>
              <w:spacing w:before="60"/>
              <w:rPr>
                <w:b/>
                <w:sz w:val="26"/>
              </w:rPr>
            </w:pPr>
            <w:r>
              <w:rPr>
                <w:b/>
                <w:sz w:val="26"/>
              </w:rPr>
              <w:t>Słowa kluczowe</w:t>
            </w:r>
          </w:p>
        </w:tc>
      </w:tr>
      <w:tr w:rsidR="003C1640" w14:paraId="6F3CC80C" w14:textId="77777777">
        <w:tc>
          <w:tcPr>
            <w:tcW w:w="9062" w:type="dxa"/>
          </w:tcPr>
          <w:p w14:paraId="7EE69706" w14:textId="77777777" w:rsidR="003C1640" w:rsidRDefault="001D5AE3">
            <w:pPr>
              <w:spacing w:before="60"/>
              <w:rPr>
                <w:b/>
                <w:sz w:val="26"/>
              </w:rPr>
            </w:pPr>
            <w:r>
              <w:rPr>
                <w:sz w:val="26"/>
              </w:rPr>
              <w:t xml:space="preserve">edukacja, </w:t>
            </w:r>
            <w:proofErr w:type="spellStart"/>
            <w:r>
              <w:rPr>
                <w:sz w:val="26"/>
              </w:rPr>
              <w:t>lokalne_inicjatywy</w:t>
            </w:r>
            <w:proofErr w:type="spellEnd"/>
            <w:r>
              <w:rPr>
                <w:sz w:val="26"/>
              </w:rPr>
              <w:t xml:space="preserve">, </w:t>
            </w:r>
            <w:proofErr w:type="spellStart"/>
            <w:r>
              <w:rPr>
                <w:sz w:val="26"/>
              </w:rPr>
              <w:t>obszary_wiejskie</w:t>
            </w:r>
            <w:proofErr w:type="spellEnd"/>
          </w:p>
        </w:tc>
      </w:tr>
      <w:tr w:rsidR="003C1640" w14:paraId="0FE68D2B" w14:textId="77777777">
        <w:tc>
          <w:tcPr>
            <w:tcW w:w="9062" w:type="dxa"/>
            <w:shd w:val="clear" w:color="auto" w:fill="F2F2F2" w:themeFill="light1" w:themeFillShade="F2"/>
          </w:tcPr>
          <w:p w14:paraId="09D372C4" w14:textId="77777777" w:rsidR="003C1640" w:rsidRDefault="001D5AE3">
            <w:pPr>
              <w:spacing w:before="60"/>
              <w:rPr>
                <w:b/>
                <w:sz w:val="26"/>
              </w:rPr>
            </w:pPr>
            <w:r>
              <w:rPr>
                <w:b/>
                <w:sz w:val="26"/>
              </w:rPr>
              <w:t>Kryteria wyboru projektów</w:t>
            </w:r>
          </w:p>
        </w:tc>
      </w:tr>
      <w:tr w:rsidR="003C1640" w14:paraId="2C2DE770" w14:textId="77777777">
        <w:tc>
          <w:tcPr>
            <w:tcW w:w="9062" w:type="dxa"/>
          </w:tcPr>
          <w:p w14:paraId="1AC2546F" w14:textId="77777777" w:rsidR="003C1640" w:rsidRDefault="001D5AE3">
            <w:pPr>
              <w:spacing w:before="60"/>
              <w:rPr>
                <w:b/>
                <w:sz w:val="26"/>
              </w:rPr>
            </w:pPr>
            <w:r>
              <w:rPr>
                <w:sz w:val="26"/>
              </w:rPr>
              <w:t>https://funduszeue.podkarpackie.pl/szczegoly-programu/prawo-i-dokumenty/kryteria-wyboru-projektow</w:t>
            </w:r>
          </w:p>
        </w:tc>
      </w:tr>
      <w:tr w:rsidR="003C1640" w14:paraId="46A32FEE" w14:textId="77777777">
        <w:tc>
          <w:tcPr>
            <w:tcW w:w="9062" w:type="dxa"/>
            <w:shd w:val="clear" w:color="auto" w:fill="F2F2F2" w:themeFill="light1" w:themeFillShade="F2"/>
          </w:tcPr>
          <w:p w14:paraId="7814879B" w14:textId="77777777" w:rsidR="003C1640" w:rsidRDefault="001D5AE3">
            <w:pPr>
              <w:spacing w:before="60"/>
              <w:rPr>
                <w:b/>
                <w:sz w:val="26"/>
              </w:rPr>
            </w:pPr>
            <w:r>
              <w:rPr>
                <w:b/>
                <w:sz w:val="26"/>
              </w:rPr>
              <w:t>Wskaźniki produktu</w:t>
            </w:r>
          </w:p>
        </w:tc>
      </w:tr>
      <w:tr w:rsidR="003C1640" w14:paraId="32E09717" w14:textId="77777777">
        <w:tc>
          <w:tcPr>
            <w:tcW w:w="9062" w:type="dxa"/>
          </w:tcPr>
          <w:p w14:paraId="7D72A994" w14:textId="77777777" w:rsidR="003C1640" w:rsidRDefault="001D5AE3">
            <w:pPr>
              <w:spacing w:before="60"/>
              <w:rPr>
                <w:b/>
                <w:sz w:val="26"/>
              </w:rPr>
            </w:pPr>
            <w:r>
              <w:rPr>
                <w:sz w:val="26"/>
              </w:rPr>
              <w:t>WLWK-PLFCO09 - Liczba dzieci lub uczniów o specjalnych potrzebach rozwojowych i edukacyjnych, którzy zostali objęci usługami asystenta</w:t>
            </w:r>
          </w:p>
        </w:tc>
      </w:tr>
      <w:tr w:rsidR="003C1640" w14:paraId="44D78952" w14:textId="77777777">
        <w:tc>
          <w:tcPr>
            <w:tcW w:w="9062" w:type="dxa"/>
          </w:tcPr>
          <w:p w14:paraId="6D111ECD" w14:textId="77777777" w:rsidR="003C1640" w:rsidRDefault="001D5AE3">
            <w:pPr>
              <w:spacing w:before="60"/>
              <w:rPr>
                <w:sz w:val="26"/>
              </w:rPr>
            </w:pPr>
            <w:r>
              <w:rPr>
                <w:sz w:val="26"/>
              </w:rPr>
              <w:t>WLWK-PLFCO08 - Liczba dzieci/uczniów o specjalnych potrzebach rozwojowych i edukacyjnych, objętych wsparciem</w:t>
            </w:r>
          </w:p>
        </w:tc>
      </w:tr>
      <w:tr w:rsidR="003C1640" w14:paraId="12FAB89C" w14:textId="77777777">
        <w:tc>
          <w:tcPr>
            <w:tcW w:w="9062" w:type="dxa"/>
          </w:tcPr>
          <w:p w14:paraId="1BBBE988" w14:textId="77777777" w:rsidR="003C1640" w:rsidRDefault="001D5AE3">
            <w:pPr>
              <w:spacing w:before="60"/>
              <w:rPr>
                <w:sz w:val="26"/>
              </w:rPr>
            </w:pPr>
            <w:r>
              <w:rPr>
                <w:sz w:val="26"/>
              </w:rPr>
              <w:t>WLWK-PL0CO02 - Liczba obiektów dostosowanych do potrzeb osób z niepełnosprawnościami</w:t>
            </w:r>
          </w:p>
        </w:tc>
      </w:tr>
      <w:tr w:rsidR="003C1640" w14:paraId="1EDD512E" w14:textId="77777777">
        <w:tc>
          <w:tcPr>
            <w:tcW w:w="9062" w:type="dxa"/>
          </w:tcPr>
          <w:p w14:paraId="378906F9"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6C61B0EE" w14:textId="77777777">
        <w:tc>
          <w:tcPr>
            <w:tcW w:w="9062" w:type="dxa"/>
          </w:tcPr>
          <w:p w14:paraId="2B801992" w14:textId="77777777" w:rsidR="003C1640" w:rsidRDefault="001D5AE3">
            <w:pPr>
              <w:spacing w:before="60"/>
              <w:rPr>
                <w:sz w:val="26"/>
              </w:rPr>
            </w:pPr>
            <w:r>
              <w:rPr>
                <w:sz w:val="26"/>
              </w:rPr>
              <w:t>WLWK-EECO14 - Liczba osób obcego pochodzenia objętych wsparciem w programie</w:t>
            </w:r>
          </w:p>
        </w:tc>
      </w:tr>
      <w:tr w:rsidR="003C1640" w14:paraId="3B600CC4" w14:textId="77777777">
        <w:tc>
          <w:tcPr>
            <w:tcW w:w="9062" w:type="dxa"/>
          </w:tcPr>
          <w:p w14:paraId="7ACD91D2"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384062C2" w14:textId="77777777">
        <w:tc>
          <w:tcPr>
            <w:tcW w:w="9062" w:type="dxa"/>
          </w:tcPr>
          <w:p w14:paraId="6ED68F32" w14:textId="77777777" w:rsidR="003C1640" w:rsidRDefault="001D5AE3">
            <w:pPr>
              <w:spacing w:before="60"/>
              <w:rPr>
                <w:sz w:val="26"/>
              </w:rPr>
            </w:pPr>
            <w:r>
              <w:rPr>
                <w:sz w:val="26"/>
              </w:rPr>
              <w:t>WLWK-EECO13 - Liczba osób z krajów trzecich objętych wsparciem w programie</w:t>
            </w:r>
          </w:p>
        </w:tc>
      </w:tr>
      <w:tr w:rsidR="003C1640" w14:paraId="7F9F4CFF" w14:textId="77777777">
        <w:tc>
          <w:tcPr>
            <w:tcW w:w="9062" w:type="dxa"/>
          </w:tcPr>
          <w:p w14:paraId="19196E0B" w14:textId="77777777" w:rsidR="003C1640" w:rsidRDefault="001D5AE3">
            <w:pPr>
              <w:spacing w:before="60"/>
              <w:rPr>
                <w:sz w:val="26"/>
              </w:rPr>
            </w:pPr>
            <w:r>
              <w:rPr>
                <w:sz w:val="26"/>
              </w:rPr>
              <w:t>WLWK-EECO12 - Liczba osób z niepełnosprawnościami objętych wsparciem w programie</w:t>
            </w:r>
          </w:p>
        </w:tc>
      </w:tr>
      <w:tr w:rsidR="003C1640" w14:paraId="18C9A190" w14:textId="77777777">
        <w:tc>
          <w:tcPr>
            <w:tcW w:w="9062" w:type="dxa"/>
          </w:tcPr>
          <w:p w14:paraId="1D59CAE6" w14:textId="77777777" w:rsidR="003C1640" w:rsidRDefault="001D5AE3">
            <w:pPr>
              <w:spacing w:before="60"/>
              <w:rPr>
                <w:sz w:val="26"/>
              </w:rPr>
            </w:pPr>
            <w:r>
              <w:rPr>
                <w:sz w:val="26"/>
              </w:rPr>
              <w:lastRenderedPageBreak/>
              <w:t>WLWK-PL0CO01 - Liczba projektów, w których sfinansowano koszty racjonalnych usprawnień dla osób z niepełnosprawnościami</w:t>
            </w:r>
          </w:p>
        </w:tc>
      </w:tr>
      <w:tr w:rsidR="003C1640" w14:paraId="01888633" w14:textId="77777777">
        <w:tc>
          <w:tcPr>
            <w:tcW w:w="9062" w:type="dxa"/>
          </w:tcPr>
          <w:p w14:paraId="0A47DA25" w14:textId="77777777" w:rsidR="003C1640" w:rsidRDefault="001D5AE3">
            <w:pPr>
              <w:spacing w:before="60"/>
              <w:rPr>
                <w:sz w:val="26"/>
              </w:rPr>
            </w:pPr>
            <w:r>
              <w:rPr>
                <w:sz w:val="26"/>
              </w:rPr>
              <w:t>WLWK-PLFCO04 - Liczba uczniów i słuchaczy szkół i placówek kształcenia zawodowego objętych wsparciem</w:t>
            </w:r>
          </w:p>
        </w:tc>
      </w:tr>
      <w:tr w:rsidR="003C1640" w14:paraId="71C52D55" w14:textId="77777777">
        <w:tc>
          <w:tcPr>
            <w:tcW w:w="9062" w:type="dxa"/>
          </w:tcPr>
          <w:p w14:paraId="6D911450" w14:textId="77777777" w:rsidR="003C1640" w:rsidRDefault="001D5AE3">
            <w:pPr>
              <w:spacing w:before="60"/>
              <w:rPr>
                <w:sz w:val="26"/>
              </w:rPr>
            </w:pPr>
            <w:r>
              <w:rPr>
                <w:sz w:val="26"/>
              </w:rPr>
              <w:t>WLWK-PLFCO03 - Liczba uczniów szkół i placówek systemu oświaty prowadzących kształcenie ogólne objętych wsparciem</w:t>
            </w:r>
          </w:p>
        </w:tc>
      </w:tr>
      <w:tr w:rsidR="003C1640" w14:paraId="3D338461" w14:textId="77777777">
        <w:tc>
          <w:tcPr>
            <w:tcW w:w="9062" w:type="dxa"/>
          </w:tcPr>
          <w:p w14:paraId="34690D64" w14:textId="77777777" w:rsidR="003C1640" w:rsidRDefault="001D5AE3">
            <w:pPr>
              <w:spacing w:before="60"/>
              <w:rPr>
                <w:sz w:val="26"/>
              </w:rPr>
            </w:pPr>
            <w:r>
              <w:rPr>
                <w:sz w:val="26"/>
              </w:rPr>
              <w:t>WLWK-PL0CO03 - Ludność objęta projektami w ramach strategii zintegrowanego rozwoju terytorialnego</w:t>
            </w:r>
          </w:p>
        </w:tc>
      </w:tr>
      <w:tr w:rsidR="003C1640" w14:paraId="147C2462" w14:textId="77777777">
        <w:tc>
          <w:tcPr>
            <w:tcW w:w="9062" w:type="dxa"/>
          </w:tcPr>
          <w:p w14:paraId="7C6A48EA" w14:textId="77777777" w:rsidR="003C1640" w:rsidRDefault="001D5AE3">
            <w:pPr>
              <w:spacing w:before="60"/>
              <w:rPr>
                <w:sz w:val="26"/>
              </w:rPr>
            </w:pPr>
            <w:r>
              <w:rPr>
                <w:sz w:val="26"/>
              </w:rPr>
              <w:t>WLWK-PL0CO04 - Wspierane strategie rozwoju lokalnego kierowanego przez społeczność</w:t>
            </w:r>
          </w:p>
        </w:tc>
      </w:tr>
      <w:tr w:rsidR="003C1640" w14:paraId="1E70388A" w14:textId="77777777">
        <w:tc>
          <w:tcPr>
            <w:tcW w:w="9062" w:type="dxa"/>
            <w:shd w:val="clear" w:color="auto" w:fill="F2F2F2" w:themeFill="light1" w:themeFillShade="F2"/>
          </w:tcPr>
          <w:p w14:paraId="798C8250" w14:textId="77777777" w:rsidR="003C1640" w:rsidRDefault="001D5AE3">
            <w:pPr>
              <w:spacing w:before="60"/>
              <w:rPr>
                <w:b/>
                <w:sz w:val="26"/>
              </w:rPr>
            </w:pPr>
            <w:r>
              <w:rPr>
                <w:b/>
                <w:sz w:val="26"/>
              </w:rPr>
              <w:t>Wskaźniki rezultatu</w:t>
            </w:r>
          </w:p>
        </w:tc>
      </w:tr>
      <w:tr w:rsidR="003C1640" w14:paraId="77262D67" w14:textId="77777777">
        <w:tc>
          <w:tcPr>
            <w:tcW w:w="9062" w:type="dxa"/>
          </w:tcPr>
          <w:p w14:paraId="5235DB2D" w14:textId="77777777" w:rsidR="003C1640" w:rsidRDefault="001D5AE3">
            <w:pPr>
              <w:spacing w:before="60"/>
              <w:rPr>
                <w:b/>
                <w:sz w:val="26"/>
              </w:rPr>
            </w:pPr>
            <w:r>
              <w:rPr>
                <w:sz w:val="26"/>
              </w:rPr>
              <w:t>WLWK-PLFCR01 - Liczba uczniów, którzy nabyli kwalifikacje po opuszczeniu programu</w:t>
            </w:r>
          </w:p>
        </w:tc>
      </w:tr>
    </w:tbl>
    <w:p w14:paraId="0EA8C361" w14:textId="77777777" w:rsidR="003C1640" w:rsidRDefault="003C1640">
      <w:pPr>
        <w:rPr>
          <w:b/>
        </w:rPr>
      </w:pPr>
    </w:p>
    <w:p w14:paraId="7B5C168F"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52AADA67" w14:textId="77777777">
        <w:tc>
          <w:tcPr>
            <w:tcW w:w="9062" w:type="dxa"/>
            <w:shd w:val="clear" w:color="auto" w:fill="D9D9D9" w:themeFill="light1" w:themeFillShade="D9"/>
          </w:tcPr>
          <w:p w14:paraId="16DA603E" w14:textId="77777777" w:rsidR="003C1640" w:rsidRDefault="001D5AE3">
            <w:pPr>
              <w:spacing w:before="60"/>
              <w:rPr>
                <w:b/>
                <w:sz w:val="28"/>
              </w:rPr>
            </w:pPr>
            <w:r>
              <w:rPr>
                <w:b/>
                <w:sz w:val="28"/>
              </w:rPr>
              <w:t>Kod i nazwa działania</w:t>
            </w:r>
          </w:p>
        </w:tc>
      </w:tr>
      <w:tr w:rsidR="003C1640" w14:paraId="58AF001F" w14:textId="77777777">
        <w:tc>
          <w:tcPr>
            <w:tcW w:w="9062" w:type="dxa"/>
          </w:tcPr>
          <w:p w14:paraId="7F897DE0" w14:textId="77777777" w:rsidR="003C1640" w:rsidRDefault="001D5AE3">
            <w:pPr>
              <w:pStyle w:val="Nagwek3"/>
              <w:spacing w:after="120"/>
            </w:pPr>
            <w:bookmarkStart w:id="55" w:name="_Toc216778783"/>
            <w:r>
              <w:rPr>
                <w:rFonts w:ascii="Calibri" w:hAnsi="Calibri" w:cs="Calibri"/>
                <w:sz w:val="32"/>
              </w:rPr>
              <w:t>Działanie FEPK.08.02 Zarządzanie Lokalną Strategią Rozwoju</w:t>
            </w:r>
            <w:bookmarkEnd w:id="55"/>
          </w:p>
        </w:tc>
      </w:tr>
      <w:tr w:rsidR="003C1640" w14:paraId="5F000ADB" w14:textId="77777777">
        <w:tc>
          <w:tcPr>
            <w:tcW w:w="9062" w:type="dxa"/>
            <w:shd w:val="clear" w:color="auto" w:fill="F2F2F2" w:themeFill="light1" w:themeFillShade="F2"/>
          </w:tcPr>
          <w:p w14:paraId="4CA487F1" w14:textId="77777777" w:rsidR="003C1640" w:rsidRDefault="001D5AE3">
            <w:pPr>
              <w:spacing w:before="60"/>
              <w:rPr>
                <w:b/>
                <w:sz w:val="26"/>
              </w:rPr>
            </w:pPr>
            <w:r>
              <w:rPr>
                <w:b/>
                <w:sz w:val="26"/>
              </w:rPr>
              <w:t>Cel szczegółowy</w:t>
            </w:r>
          </w:p>
        </w:tc>
      </w:tr>
      <w:tr w:rsidR="003C1640" w14:paraId="584AFF09" w14:textId="77777777">
        <w:tc>
          <w:tcPr>
            <w:tcW w:w="9062" w:type="dxa"/>
          </w:tcPr>
          <w:p w14:paraId="1FAD5963" w14:textId="77777777" w:rsidR="003C1640" w:rsidRDefault="001D5AE3">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3C1640" w14:paraId="7BCB8F08" w14:textId="77777777">
        <w:tc>
          <w:tcPr>
            <w:tcW w:w="9062" w:type="dxa"/>
            <w:shd w:val="clear" w:color="auto" w:fill="F2F2F2" w:themeFill="light1" w:themeFillShade="F2"/>
          </w:tcPr>
          <w:p w14:paraId="5026CE77" w14:textId="77777777" w:rsidR="003C1640" w:rsidRDefault="001D5AE3">
            <w:pPr>
              <w:spacing w:before="60"/>
              <w:rPr>
                <w:b/>
                <w:sz w:val="26"/>
              </w:rPr>
            </w:pPr>
            <w:r>
              <w:rPr>
                <w:b/>
                <w:sz w:val="26"/>
              </w:rPr>
              <w:t>Wysokość alokacji ogółem (EUR)</w:t>
            </w:r>
          </w:p>
        </w:tc>
      </w:tr>
      <w:tr w:rsidR="003C1640" w14:paraId="36E1558A" w14:textId="77777777">
        <w:tc>
          <w:tcPr>
            <w:tcW w:w="9062" w:type="dxa"/>
          </w:tcPr>
          <w:p w14:paraId="4B3B2403" w14:textId="77777777" w:rsidR="003C1640" w:rsidRDefault="001D5AE3">
            <w:pPr>
              <w:spacing w:before="60"/>
              <w:rPr>
                <w:b/>
                <w:sz w:val="26"/>
              </w:rPr>
            </w:pPr>
            <w:r>
              <w:rPr>
                <w:sz w:val="26"/>
              </w:rPr>
              <w:lastRenderedPageBreak/>
              <w:t>5 842 105,00</w:t>
            </w:r>
          </w:p>
        </w:tc>
      </w:tr>
      <w:tr w:rsidR="003C1640" w14:paraId="4F1C7E5C" w14:textId="77777777">
        <w:tc>
          <w:tcPr>
            <w:tcW w:w="9062" w:type="dxa"/>
            <w:shd w:val="clear" w:color="auto" w:fill="F2F2F2" w:themeFill="light1" w:themeFillShade="F2"/>
          </w:tcPr>
          <w:p w14:paraId="7D9B6FC9" w14:textId="77777777" w:rsidR="003C1640" w:rsidRDefault="001D5AE3">
            <w:pPr>
              <w:spacing w:before="60"/>
              <w:rPr>
                <w:b/>
                <w:sz w:val="26"/>
              </w:rPr>
            </w:pPr>
            <w:r>
              <w:rPr>
                <w:b/>
                <w:sz w:val="26"/>
              </w:rPr>
              <w:t>Wysokość alokacji UE (EUR)</w:t>
            </w:r>
          </w:p>
        </w:tc>
      </w:tr>
      <w:tr w:rsidR="003C1640" w14:paraId="119732CA" w14:textId="77777777">
        <w:tc>
          <w:tcPr>
            <w:tcW w:w="9062" w:type="dxa"/>
          </w:tcPr>
          <w:p w14:paraId="13287182" w14:textId="77777777" w:rsidR="003C1640" w:rsidRDefault="001D5AE3">
            <w:pPr>
              <w:spacing w:before="60"/>
              <w:rPr>
                <w:b/>
                <w:sz w:val="26"/>
              </w:rPr>
            </w:pPr>
            <w:r>
              <w:rPr>
                <w:sz w:val="26"/>
              </w:rPr>
              <w:t>5 550 000,00</w:t>
            </w:r>
          </w:p>
        </w:tc>
      </w:tr>
      <w:tr w:rsidR="003C1640" w14:paraId="19371837" w14:textId="77777777">
        <w:tc>
          <w:tcPr>
            <w:tcW w:w="9062" w:type="dxa"/>
            <w:shd w:val="clear" w:color="auto" w:fill="F2F2F2" w:themeFill="light1" w:themeFillShade="F2"/>
          </w:tcPr>
          <w:p w14:paraId="70842973" w14:textId="77777777" w:rsidR="003C1640" w:rsidRDefault="001D5AE3">
            <w:pPr>
              <w:spacing w:before="60"/>
              <w:rPr>
                <w:b/>
                <w:sz w:val="26"/>
              </w:rPr>
            </w:pPr>
            <w:r>
              <w:rPr>
                <w:b/>
                <w:sz w:val="26"/>
              </w:rPr>
              <w:t>Zakres interwencji</w:t>
            </w:r>
          </w:p>
        </w:tc>
      </w:tr>
      <w:tr w:rsidR="003C1640" w14:paraId="71931B7B" w14:textId="77777777">
        <w:tc>
          <w:tcPr>
            <w:tcW w:w="9062" w:type="dxa"/>
          </w:tcPr>
          <w:p w14:paraId="71A8BE22" w14:textId="77777777" w:rsidR="003C1640" w:rsidRDefault="001D5AE3">
            <w:pPr>
              <w:spacing w:before="60"/>
              <w:rPr>
                <w:b/>
                <w:sz w:val="26"/>
              </w:rPr>
            </w:pPr>
            <w:r>
              <w:rPr>
                <w:sz w:val="26"/>
              </w:rPr>
              <w:t>169 - Inicjatywy na rzecz rozwoju terytorialnego, w tym przygotowanie strategii terytorialnych</w:t>
            </w:r>
          </w:p>
        </w:tc>
      </w:tr>
      <w:tr w:rsidR="003C1640" w14:paraId="08972AAB" w14:textId="77777777">
        <w:tblPrEx>
          <w:shd w:val="clear" w:color="auto" w:fill="F2F2F2" w:themeFill="light1" w:themeFillShade="F2"/>
        </w:tblPrEx>
        <w:tc>
          <w:tcPr>
            <w:tcW w:w="9062" w:type="dxa"/>
            <w:shd w:val="clear" w:color="auto" w:fill="F2F2F2" w:themeFill="light1" w:themeFillShade="F2"/>
          </w:tcPr>
          <w:p w14:paraId="339224B6" w14:textId="77777777" w:rsidR="003C1640" w:rsidRDefault="001D5AE3">
            <w:pPr>
              <w:spacing w:before="60" w:after="240"/>
              <w:rPr>
                <w:b/>
                <w:sz w:val="26"/>
              </w:rPr>
            </w:pPr>
            <w:r>
              <w:rPr>
                <w:b/>
                <w:sz w:val="26"/>
              </w:rPr>
              <w:t>Opis działania</w:t>
            </w:r>
          </w:p>
        </w:tc>
      </w:tr>
      <w:tr w:rsidR="003C1640" w14:paraId="5897EECB" w14:textId="77777777">
        <w:tc>
          <w:tcPr>
            <w:tcW w:w="9062" w:type="dxa"/>
          </w:tcPr>
          <w:p w14:paraId="2A4C9FB7" w14:textId="77777777" w:rsidR="003C1640" w:rsidRDefault="001D5AE3">
            <w:pPr>
              <w:spacing w:before="60"/>
              <w:rPr>
                <w:sz w:val="26"/>
              </w:rPr>
            </w:pPr>
            <w:r>
              <w:br/>
            </w:r>
            <w:r>
              <w:rPr>
                <w:sz w:val="26"/>
              </w:rPr>
              <w:t xml:space="preserve">Wsparcie obejmuje przedsięwzięcia mające na celu zapewnienie sprawnej i efektywnej pracy LGD oraz doskonalenie zawodowe osób bezpośrednio zaangażowanych w realizację LSR, tak aby potencjalni Beneficjenci otrzymali odpowiednie wsparcie przy opracowaniu i realizacji wniosków grantowych. </w:t>
            </w:r>
            <w:r>
              <w:br/>
            </w:r>
            <w:r>
              <w:rPr>
                <w:sz w:val="26"/>
              </w:rPr>
              <w:t>Zarządzanie wdrażania strategii rozwoju lokalnego kierowanego przez społeczność obejmuje koszty operacyjne, koszty personelu, koszty szkoleń, koszty finansowe, a także koszty związane z monitorowaniem i ewaluacją strategii.</w:t>
            </w:r>
            <w:r>
              <w:br/>
            </w:r>
            <w:r>
              <w:rPr>
                <w:sz w:val="26"/>
              </w:rPr>
              <w:t>Wsparcie obejmuje także animowanie realizacji strategii kierowanej przez społeczność w celu ułatwienia wymiany między zainteresowanymi podmiotami, aby zapewniać informacje i propagować strategię oraz aby wspierać potencjalnych beneficjentów w celu opracowywania operacji i przygotowywania</w:t>
            </w:r>
            <w:r>
              <w:rPr>
                <w:sz w:val="26"/>
              </w:rPr>
              <w:t xml:space="preserve"> wniosków.</w:t>
            </w:r>
            <w:r>
              <w:br/>
            </w:r>
            <w:r>
              <w:rPr>
                <w:sz w:val="26"/>
              </w:rPr>
              <w:t>Typy projektów /rodzaje działań:</w:t>
            </w:r>
            <w:r>
              <w:br/>
            </w:r>
            <w:r>
              <w:rPr>
                <w:sz w:val="26"/>
              </w:rPr>
              <w:t>−</w:t>
            </w:r>
            <w:r>
              <w:rPr>
                <w:sz w:val="26"/>
              </w:rPr>
              <w:tab/>
              <w:t>Zarządzanie Lokalną Strategią Rozwoju</w:t>
            </w:r>
            <w:r>
              <w:br/>
            </w:r>
            <w:r>
              <w:rPr>
                <w:sz w:val="26"/>
              </w:rPr>
              <w:t>Limity i ograniczenia:</w:t>
            </w:r>
            <w:r>
              <w:br/>
            </w:r>
            <w:r>
              <w:rPr>
                <w:sz w:val="26"/>
              </w:rPr>
              <w:t>1.</w:t>
            </w:r>
            <w:r>
              <w:rPr>
                <w:sz w:val="26"/>
              </w:rPr>
              <w:tab/>
              <w:t>Wnioskodawcami w ramach działania mogą być wyłączenie Lokalne Grupy Działania.</w:t>
            </w:r>
            <w:r>
              <w:br/>
            </w:r>
            <w:r>
              <w:rPr>
                <w:sz w:val="26"/>
              </w:rPr>
              <w:t>2.</w:t>
            </w:r>
            <w:r>
              <w:rPr>
                <w:sz w:val="26"/>
              </w:rPr>
              <w:tab/>
              <w:t>W przypadku projektów, w których łączny koszt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w:t>
            </w:r>
            <w:r>
              <w:rPr>
                <w:sz w:val="26"/>
              </w:rPr>
              <w:t>) koszty bezpośrednie rozliczane są na podstawie kwot ryczałtowych określanych przez wnioskodawcę we wniosku o dofinansowanie w części dot. budżetu projektu.</w:t>
            </w:r>
            <w:r>
              <w:br/>
            </w:r>
            <w:r>
              <w:rPr>
                <w:sz w:val="26"/>
              </w:rPr>
              <w:lastRenderedPageBreak/>
              <w:t>3. Przedsięwzięcia zaplanowane do realizacji będą zgodne z Wytycznymi dotyczącymi kwalifikowalności wydatków na lata 2021-2027.</w:t>
            </w:r>
            <w:r>
              <w:br/>
            </w:r>
            <w:r>
              <w:rPr>
                <w:sz w:val="26"/>
              </w:rPr>
              <w:t>4.</w:t>
            </w:r>
            <w:r>
              <w:rPr>
                <w:sz w:val="26"/>
              </w:rPr>
              <w:tab/>
              <w:t>Brak możliwości uwzględnienia kosztów pośrednich w projektach.</w:t>
            </w:r>
            <w:r>
              <w:br/>
            </w:r>
            <w:r>
              <w:rPr>
                <w:sz w:val="26"/>
              </w:rPr>
              <w:t>5.</w:t>
            </w:r>
            <w:r>
              <w:rPr>
                <w:sz w:val="26"/>
              </w:rPr>
              <w:tab/>
              <w:t>Wsparcie na zarządzanie strategią, jej monitorowanie i ewaluację oraz jej animowanie, w tym ułatwienie wymiany między zainteresowanymi stronami nie może prze</w:t>
            </w:r>
            <w:r>
              <w:rPr>
                <w:sz w:val="26"/>
              </w:rPr>
              <w:t>kroczyć 25 % całkowitego wkładu publicznego na rzecz strategii.</w:t>
            </w:r>
            <w:r>
              <w:br/>
            </w:r>
          </w:p>
        </w:tc>
      </w:tr>
      <w:tr w:rsidR="003C1640" w14:paraId="34E4FAF6" w14:textId="77777777">
        <w:tc>
          <w:tcPr>
            <w:tcW w:w="9062" w:type="dxa"/>
            <w:shd w:val="clear" w:color="auto" w:fill="F2F2F2" w:themeFill="light1" w:themeFillShade="F2"/>
          </w:tcPr>
          <w:p w14:paraId="57B0CE3E" w14:textId="77777777" w:rsidR="003C1640" w:rsidRDefault="001D5AE3">
            <w:pPr>
              <w:spacing w:before="60"/>
              <w:rPr>
                <w:b/>
                <w:sz w:val="26"/>
              </w:rPr>
            </w:pPr>
            <w:r>
              <w:rPr>
                <w:b/>
                <w:sz w:val="26"/>
              </w:rPr>
              <w:lastRenderedPageBreak/>
              <w:t>Maksymalny % poziom dofinansowania UE w projekcie</w:t>
            </w:r>
          </w:p>
        </w:tc>
      </w:tr>
      <w:tr w:rsidR="003C1640" w14:paraId="790A1804" w14:textId="77777777">
        <w:tc>
          <w:tcPr>
            <w:tcW w:w="9062" w:type="dxa"/>
          </w:tcPr>
          <w:p w14:paraId="4F7C926C" w14:textId="77777777" w:rsidR="003C1640" w:rsidRDefault="001D5AE3">
            <w:pPr>
              <w:spacing w:before="60"/>
              <w:rPr>
                <w:b/>
                <w:sz w:val="26"/>
              </w:rPr>
            </w:pPr>
            <w:r>
              <w:rPr>
                <w:sz w:val="26"/>
              </w:rPr>
              <w:t>95</w:t>
            </w:r>
          </w:p>
        </w:tc>
      </w:tr>
      <w:tr w:rsidR="003C1640" w14:paraId="5726DA93" w14:textId="77777777">
        <w:tc>
          <w:tcPr>
            <w:tcW w:w="9062" w:type="dxa"/>
            <w:shd w:val="clear" w:color="auto" w:fill="F2F2F2" w:themeFill="light1" w:themeFillShade="F2"/>
          </w:tcPr>
          <w:p w14:paraId="1348490B"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68920C90" w14:textId="77777777">
        <w:tc>
          <w:tcPr>
            <w:tcW w:w="9062" w:type="dxa"/>
          </w:tcPr>
          <w:p w14:paraId="089C205C" w14:textId="77777777" w:rsidR="003C1640" w:rsidRDefault="001D5AE3">
            <w:pPr>
              <w:spacing w:before="60"/>
              <w:rPr>
                <w:b/>
                <w:sz w:val="26"/>
              </w:rPr>
            </w:pPr>
            <w:r>
              <w:rPr>
                <w:sz w:val="26"/>
              </w:rPr>
              <w:t>95</w:t>
            </w:r>
          </w:p>
        </w:tc>
      </w:tr>
      <w:tr w:rsidR="003C1640" w14:paraId="7586DF4B" w14:textId="77777777">
        <w:tc>
          <w:tcPr>
            <w:tcW w:w="9062" w:type="dxa"/>
            <w:shd w:val="clear" w:color="auto" w:fill="F2F2F2" w:themeFill="light1" w:themeFillShade="F2"/>
          </w:tcPr>
          <w:p w14:paraId="45F8D16B" w14:textId="77777777" w:rsidR="003C1640" w:rsidRDefault="001D5AE3">
            <w:pPr>
              <w:spacing w:before="60"/>
              <w:rPr>
                <w:b/>
                <w:sz w:val="26"/>
              </w:rPr>
            </w:pPr>
            <w:r>
              <w:rPr>
                <w:b/>
                <w:sz w:val="26"/>
              </w:rPr>
              <w:t>Pomoc publiczna – unijna podstawa prawna</w:t>
            </w:r>
          </w:p>
        </w:tc>
      </w:tr>
      <w:tr w:rsidR="003C1640" w14:paraId="44070A2E" w14:textId="77777777">
        <w:tc>
          <w:tcPr>
            <w:tcW w:w="9062" w:type="dxa"/>
          </w:tcPr>
          <w:p w14:paraId="52312FE3"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71F1ECD0" w14:textId="77777777">
        <w:tc>
          <w:tcPr>
            <w:tcW w:w="9062" w:type="dxa"/>
            <w:shd w:val="clear" w:color="auto" w:fill="F2F2F2" w:themeFill="light1" w:themeFillShade="F2"/>
          </w:tcPr>
          <w:p w14:paraId="5D1E6412" w14:textId="77777777" w:rsidR="003C1640" w:rsidRDefault="001D5AE3">
            <w:pPr>
              <w:spacing w:before="60"/>
              <w:rPr>
                <w:b/>
                <w:sz w:val="26"/>
              </w:rPr>
            </w:pPr>
            <w:r>
              <w:rPr>
                <w:b/>
                <w:sz w:val="26"/>
              </w:rPr>
              <w:t>Pomoc publiczna – krajowa podstawa prawna</w:t>
            </w:r>
          </w:p>
        </w:tc>
      </w:tr>
      <w:tr w:rsidR="003C1640" w14:paraId="2E6CFFE3" w14:textId="77777777">
        <w:tc>
          <w:tcPr>
            <w:tcW w:w="9062" w:type="dxa"/>
          </w:tcPr>
          <w:p w14:paraId="6916E571"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18FF2C25" w14:textId="77777777">
        <w:tc>
          <w:tcPr>
            <w:tcW w:w="9062" w:type="dxa"/>
            <w:shd w:val="clear" w:color="auto" w:fill="F2F2F2" w:themeFill="light1" w:themeFillShade="F2"/>
          </w:tcPr>
          <w:p w14:paraId="26A16728" w14:textId="77777777" w:rsidR="003C1640" w:rsidRDefault="001D5AE3">
            <w:pPr>
              <w:spacing w:before="60"/>
              <w:rPr>
                <w:b/>
                <w:sz w:val="26"/>
              </w:rPr>
            </w:pPr>
            <w:r>
              <w:rPr>
                <w:b/>
                <w:sz w:val="26"/>
              </w:rPr>
              <w:t>Uproszczone metody rozliczania</w:t>
            </w:r>
          </w:p>
        </w:tc>
      </w:tr>
      <w:tr w:rsidR="003C1640" w14:paraId="009A5B5D" w14:textId="77777777">
        <w:tc>
          <w:tcPr>
            <w:tcW w:w="9062" w:type="dxa"/>
          </w:tcPr>
          <w:p w14:paraId="104D4D47" w14:textId="77777777" w:rsidR="003C1640" w:rsidRDefault="001D5AE3">
            <w:pPr>
              <w:spacing w:before="60"/>
              <w:rPr>
                <w:b/>
                <w:sz w:val="26"/>
              </w:rPr>
            </w:pPr>
            <w:r>
              <w:rPr>
                <w:sz w:val="26"/>
              </w:rPr>
              <w:lastRenderedPageBreak/>
              <w:t>Brak, uproszczona metoda rozliczania wydatków w oparciu o projekt budżetu [art. 53(3)(b) CPR]</w:t>
            </w:r>
          </w:p>
        </w:tc>
      </w:tr>
      <w:tr w:rsidR="003C1640" w14:paraId="3970BBDF" w14:textId="77777777">
        <w:tc>
          <w:tcPr>
            <w:tcW w:w="9062" w:type="dxa"/>
            <w:shd w:val="clear" w:color="auto" w:fill="F2F2F2" w:themeFill="light1" w:themeFillShade="F2"/>
          </w:tcPr>
          <w:p w14:paraId="3CAFA599" w14:textId="77777777" w:rsidR="003C1640" w:rsidRDefault="001D5AE3">
            <w:pPr>
              <w:spacing w:before="60"/>
              <w:rPr>
                <w:b/>
                <w:sz w:val="26"/>
              </w:rPr>
            </w:pPr>
            <w:r>
              <w:rPr>
                <w:b/>
                <w:sz w:val="26"/>
              </w:rPr>
              <w:t>Forma wsparcia</w:t>
            </w:r>
          </w:p>
        </w:tc>
      </w:tr>
      <w:tr w:rsidR="003C1640" w14:paraId="2E6FE8DB" w14:textId="77777777">
        <w:tc>
          <w:tcPr>
            <w:tcW w:w="9062" w:type="dxa"/>
          </w:tcPr>
          <w:p w14:paraId="34E41E6C" w14:textId="77777777" w:rsidR="003C1640" w:rsidRDefault="001D5AE3">
            <w:pPr>
              <w:spacing w:before="60"/>
              <w:rPr>
                <w:b/>
                <w:sz w:val="26"/>
              </w:rPr>
            </w:pPr>
            <w:r>
              <w:rPr>
                <w:sz w:val="26"/>
              </w:rPr>
              <w:t>Dotacja</w:t>
            </w:r>
          </w:p>
        </w:tc>
      </w:tr>
      <w:tr w:rsidR="003C1640" w14:paraId="6C90F4DD" w14:textId="77777777">
        <w:tc>
          <w:tcPr>
            <w:tcW w:w="9062" w:type="dxa"/>
            <w:shd w:val="clear" w:color="auto" w:fill="F2F2F2" w:themeFill="light1" w:themeFillShade="F2"/>
          </w:tcPr>
          <w:p w14:paraId="1644E850"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20A14EA9" w14:textId="77777777">
        <w:tc>
          <w:tcPr>
            <w:tcW w:w="9062" w:type="dxa"/>
          </w:tcPr>
          <w:p w14:paraId="100EBE25" w14:textId="77777777" w:rsidR="003C1640" w:rsidRDefault="001D5AE3">
            <w:pPr>
              <w:spacing w:before="60"/>
              <w:rPr>
                <w:b/>
                <w:sz w:val="26"/>
              </w:rPr>
            </w:pPr>
            <w:r>
              <w:rPr>
                <w:sz w:val="26"/>
              </w:rPr>
              <w:t>15</w:t>
            </w:r>
          </w:p>
        </w:tc>
      </w:tr>
      <w:tr w:rsidR="003C1640" w14:paraId="066BEE2D" w14:textId="77777777">
        <w:tc>
          <w:tcPr>
            <w:tcW w:w="9062" w:type="dxa"/>
            <w:shd w:val="clear" w:color="auto" w:fill="F2F2F2" w:themeFill="light1" w:themeFillShade="F2"/>
          </w:tcPr>
          <w:p w14:paraId="67536C3A" w14:textId="77777777" w:rsidR="003C1640" w:rsidRDefault="001D5AE3">
            <w:pPr>
              <w:spacing w:before="60"/>
              <w:rPr>
                <w:b/>
                <w:sz w:val="26"/>
              </w:rPr>
            </w:pPr>
            <w:r>
              <w:rPr>
                <w:b/>
                <w:sz w:val="26"/>
              </w:rPr>
              <w:t>Minimalny wkład własny beneficjenta</w:t>
            </w:r>
          </w:p>
        </w:tc>
      </w:tr>
      <w:tr w:rsidR="003C1640" w14:paraId="1F457D86" w14:textId="77777777">
        <w:tc>
          <w:tcPr>
            <w:tcW w:w="9062" w:type="dxa"/>
          </w:tcPr>
          <w:p w14:paraId="759CE68C" w14:textId="77777777" w:rsidR="003C1640" w:rsidRDefault="001D5AE3">
            <w:pPr>
              <w:spacing w:before="60"/>
              <w:rPr>
                <w:b/>
                <w:sz w:val="26"/>
              </w:rPr>
            </w:pPr>
            <w:r>
              <w:rPr>
                <w:sz w:val="26"/>
              </w:rPr>
              <w:t>5%</w:t>
            </w:r>
          </w:p>
        </w:tc>
      </w:tr>
      <w:tr w:rsidR="003C1640" w14:paraId="76352724" w14:textId="77777777">
        <w:tc>
          <w:tcPr>
            <w:tcW w:w="9062" w:type="dxa"/>
            <w:shd w:val="clear" w:color="auto" w:fill="F2F2F2" w:themeFill="light1" w:themeFillShade="F2"/>
          </w:tcPr>
          <w:p w14:paraId="47ED507A" w14:textId="77777777" w:rsidR="003C1640" w:rsidRDefault="001D5AE3">
            <w:pPr>
              <w:spacing w:before="60"/>
              <w:rPr>
                <w:b/>
                <w:sz w:val="26"/>
              </w:rPr>
            </w:pPr>
            <w:r>
              <w:rPr>
                <w:b/>
                <w:sz w:val="26"/>
              </w:rPr>
              <w:t>Sposób wyboru projektów</w:t>
            </w:r>
          </w:p>
        </w:tc>
      </w:tr>
      <w:tr w:rsidR="003C1640" w14:paraId="52C96636" w14:textId="77777777">
        <w:tc>
          <w:tcPr>
            <w:tcW w:w="9062" w:type="dxa"/>
          </w:tcPr>
          <w:p w14:paraId="702B9393" w14:textId="77777777" w:rsidR="003C1640" w:rsidRDefault="001D5AE3">
            <w:pPr>
              <w:spacing w:before="60"/>
              <w:rPr>
                <w:b/>
                <w:sz w:val="26"/>
              </w:rPr>
            </w:pPr>
            <w:r>
              <w:rPr>
                <w:sz w:val="26"/>
              </w:rPr>
              <w:t>Konkurencyjny</w:t>
            </w:r>
          </w:p>
        </w:tc>
      </w:tr>
      <w:tr w:rsidR="003C1640" w14:paraId="5A7E5FB0" w14:textId="77777777">
        <w:tc>
          <w:tcPr>
            <w:tcW w:w="9062" w:type="dxa"/>
            <w:shd w:val="clear" w:color="auto" w:fill="F2F2F2" w:themeFill="light1" w:themeFillShade="F2"/>
          </w:tcPr>
          <w:p w14:paraId="1363108B" w14:textId="77777777" w:rsidR="003C1640" w:rsidRDefault="001D5AE3">
            <w:pPr>
              <w:spacing w:before="60"/>
              <w:rPr>
                <w:b/>
                <w:sz w:val="26"/>
              </w:rPr>
            </w:pPr>
            <w:r>
              <w:rPr>
                <w:b/>
                <w:sz w:val="26"/>
              </w:rPr>
              <w:t>Realizacja instrumentów terytorialnych</w:t>
            </w:r>
          </w:p>
        </w:tc>
      </w:tr>
      <w:tr w:rsidR="003C1640" w14:paraId="08160F1F" w14:textId="77777777">
        <w:tc>
          <w:tcPr>
            <w:tcW w:w="9062" w:type="dxa"/>
          </w:tcPr>
          <w:p w14:paraId="3D29CFCF" w14:textId="77777777" w:rsidR="003C1640" w:rsidRDefault="001D5AE3">
            <w:pPr>
              <w:spacing w:before="60"/>
              <w:rPr>
                <w:b/>
                <w:sz w:val="26"/>
              </w:rPr>
            </w:pPr>
            <w:r>
              <w:rPr>
                <w:sz w:val="26"/>
              </w:rPr>
              <w:t>RLKS</w:t>
            </w:r>
          </w:p>
        </w:tc>
      </w:tr>
      <w:tr w:rsidR="003C1640" w14:paraId="5535F6FD" w14:textId="77777777">
        <w:tc>
          <w:tcPr>
            <w:tcW w:w="9062" w:type="dxa"/>
            <w:shd w:val="clear" w:color="auto" w:fill="F2F2F2" w:themeFill="light1" w:themeFillShade="F2"/>
          </w:tcPr>
          <w:p w14:paraId="514EC059" w14:textId="77777777" w:rsidR="003C1640" w:rsidRDefault="001D5AE3">
            <w:pPr>
              <w:spacing w:before="60"/>
              <w:rPr>
                <w:b/>
                <w:sz w:val="26"/>
              </w:rPr>
            </w:pPr>
            <w:r>
              <w:rPr>
                <w:b/>
                <w:sz w:val="26"/>
              </w:rPr>
              <w:t>Typ beneficjenta – ogólny</w:t>
            </w:r>
          </w:p>
        </w:tc>
      </w:tr>
      <w:tr w:rsidR="003C1640" w14:paraId="4F5A3F78" w14:textId="77777777">
        <w:tc>
          <w:tcPr>
            <w:tcW w:w="9062" w:type="dxa"/>
          </w:tcPr>
          <w:p w14:paraId="12512DE4" w14:textId="77777777" w:rsidR="003C1640" w:rsidRDefault="001D5AE3">
            <w:pPr>
              <w:spacing w:before="60"/>
              <w:rPr>
                <w:b/>
                <w:sz w:val="26"/>
              </w:rPr>
            </w:pPr>
            <w:r>
              <w:rPr>
                <w:sz w:val="26"/>
              </w:rPr>
              <w:t>Organizacje społeczne i związki wyznaniowe</w:t>
            </w:r>
          </w:p>
        </w:tc>
      </w:tr>
      <w:tr w:rsidR="003C1640" w14:paraId="7BABA532" w14:textId="77777777">
        <w:tc>
          <w:tcPr>
            <w:tcW w:w="9062" w:type="dxa"/>
            <w:shd w:val="clear" w:color="auto" w:fill="F2F2F2" w:themeFill="light1" w:themeFillShade="F2"/>
          </w:tcPr>
          <w:p w14:paraId="5441CEE9" w14:textId="77777777" w:rsidR="003C1640" w:rsidRDefault="001D5AE3">
            <w:pPr>
              <w:spacing w:before="60"/>
              <w:rPr>
                <w:b/>
                <w:sz w:val="26"/>
              </w:rPr>
            </w:pPr>
            <w:r>
              <w:rPr>
                <w:b/>
                <w:sz w:val="26"/>
              </w:rPr>
              <w:t>Typ beneficjenta – szczegółowy</w:t>
            </w:r>
          </w:p>
        </w:tc>
      </w:tr>
      <w:tr w:rsidR="003C1640" w14:paraId="68778AAC" w14:textId="77777777">
        <w:tc>
          <w:tcPr>
            <w:tcW w:w="9062" w:type="dxa"/>
          </w:tcPr>
          <w:p w14:paraId="02ED663B" w14:textId="77777777" w:rsidR="003C1640" w:rsidRDefault="001D5AE3">
            <w:pPr>
              <w:spacing w:before="60"/>
              <w:rPr>
                <w:b/>
                <w:sz w:val="26"/>
              </w:rPr>
            </w:pPr>
            <w:r>
              <w:rPr>
                <w:sz w:val="26"/>
              </w:rPr>
              <w:t>Lokalne Grupy Działania</w:t>
            </w:r>
          </w:p>
        </w:tc>
      </w:tr>
      <w:tr w:rsidR="003C1640" w14:paraId="72342097" w14:textId="77777777">
        <w:tc>
          <w:tcPr>
            <w:tcW w:w="9062" w:type="dxa"/>
            <w:shd w:val="clear" w:color="auto" w:fill="F2F2F2" w:themeFill="light1" w:themeFillShade="F2"/>
          </w:tcPr>
          <w:p w14:paraId="4D0FCCE4" w14:textId="77777777" w:rsidR="003C1640" w:rsidRDefault="001D5AE3">
            <w:pPr>
              <w:spacing w:before="60"/>
              <w:rPr>
                <w:b/>
                <w:sz w:val="26"/>
              </w:rPr>
            </w:pPr>
            <w:r>
              <w:rPr>
                <w:b/>
                <w:sz w:val="26"/>
              </w:rPr>
              <w:t>Grupa docelowa</w:t>
            </w:r>
          </w:p>
        </w:tc>
      </w:tr>
      <w:tr w:rsidR="003C1640" w14:paraId="452F0852" w14:textId="77777777">
        <w:tc>
          <w:tcPr>
            <w:tcW w:w="9062" w:type="dxa"/>
          </w:tcPr>
          <w:p w14:paraId="54D331EC" w14:textId="77777777" w:rsidR="003C1640" w:rsidRDefault="001D5AE3">
            <w:pPr>
              <w:spacing w:before="60"/>
              <w:rPr>
                <w:b/>
                <w:sz w:val="26"/>
              </w:rPr>
            </w:pPr>
            <w:r>
              <w:rPr>
                <w:sz w:val="26"/>
              </w:rPr>
              <w:t>Lokalne Grupy Działania</w:t>
            </w:r>
          </w:p>
        </w:tc>
      </w:tr>
      <w:tr w:rsidR="003C1640" w14:paraId="308D59D4" w14:textId="77777777">
        <w:tc>
          <w:tcPr>
            <w:tcW w:w="9062" w:type="dxa"/>
            <w:shd w:val="clear" w:color="auto" w:fill="F2F2F2" w:themeFill="light1" w:themeFillShade="F2"/>
          </w:tcPr>
          <w:p w14:paraId="385F069C" w14:textId="77777777" w:rsidR="003C1640" w:rsidRDefault="001D5AE3">
            <w:pPr>
              <w:spacing w:before="60"/>
              <w:rPr>
                <w:b/>
                <w:sz w:val="26"/>
              </w:rPr>
            </w:pPr>
            <w:r>
              <w:rPr>
                <w:b/>
                <w:sz w:val="26"/>
              </w:rPr>
              <w:t>Słowa kluczowe</w:t>
            </w:r>
          </w:p>
        </w:tc>
      </w:tr>
      <w:tr w:rsidR="003C1640" w14:paraId="75D84028" w14:textId="77777777">
        <w:tc>
          <w:tcPr>
            <w:tcW w:w="9062" w:type="dxa"/>
          </w:tcPr>
          <w:p w14:paraId="39BBD49C" w14:textId="77777777" w:rsidR="003C1640" w:rsidRDefault="001D5AE3">
            <w:pPr>
              <w:spacing w:before="60"/>
              <w:rPr>
                <w:b/>
                <w:sz w:val="26"/>
              </w:rPr>
            </w:pPr>
            <w:proofErr w:type="spellStart"/>
            <w:r>
              <w:rPr>
                <w:sz w:val="26"/>
              </w:rPr>
              <w:t>budowa_kompetencji</w:t>
            </w:r>
            <w:proofErr w:type="spellEnd"/>
            <w:r>
              <w:rPr>
                <w:sz w:val="26"/>
              </w:rPr>
              <w:t xml:space="preserve">, </w:t>
            </w:r>
            <w:proofErr w:type="spellStart"/>
            <w:r>
              <w:rPr>
                <w:sz w:val="26"/>
              </w:rPr>
              <w:t>kompetencje_społeczne</w:t>
            </w:r>
            <w:proofErr w:type="spellEnd"/>
          </w:p>
        </w:tc>
      </w:tr>
      <w:tr w:rsidR="003C1640" w14:paraId="2F8E7253" w14:textId="77777777">
        <w:tc>
          <w:tcPr>
            <w:tcW w:w="9062" w:type="dxa"/>
            <w:shd w:val="clear" w:color="auto" w:fill="F2F2F2" w:themeFill="light1" w:themeFillShade="F2"/>
          </w:tcPr>
          <w:p w14:paraId="0422366C" w14:textId="77777777" w:rsidR="003C1640" w:rsidRDefault="001D5AE3">
            <w:pPr>
              <w:spacing w:before="60"/>
              <w:rPr>
                <w:b/>
                <w:sz w:val="26"/>
              </w:rPr>
            </w:pPr>
            <w:r>
              <w:rPr>
                <w:b/>
                <w:sz w:val="26"/>
              </w:rPr>
              <w:lastRenderedPageBreak/>
              <w:t>Kryteria wyboru projektów</w:t>
            </w:r>
          </w:p>
        </w:tc>
      </w:tr>
      <w:tr w:rsidR="003C1640" w14:paraId="42B88EC4" w14:textId="77777777">
        <w:tc>
          <w:tcPr>
            <w:tcW w:w="9062" w:type="dxa"/>
          </w:tcPr>
          <w:p w14:paraId="06C4B0A0" w14:textId="77777777" w:rsidR="003C1640" w:rsidRDefault="001D5AE3">
            <w:pPr>
              <w:spacing w:before="60"/>
              <w:rPr>
                <w:b/>
                <w:sz w:val="26"/>
              </w:rPr>
            </w:pPr>
            <w:r>
              <w:rPr>
                <w:sz w:val="26"/>
              </w:rPr>
              <w:t>https://funduszeue.podkarpackie.pl/szczegoly-programu/prawo-i-dokumenty/kryteria-wyboru-projektow</w:t>
            </w:r>
          </w:p>
        </w:tc>
      </w:tr>
      <w:tr w:rsidR="003C1640" w14:paraId="52931670" w14:textId="77777777">
        <w:tc>
          <w:tcPr>
            <w:tcW w:w="9062" w:type="dxa"/>
            <w:shd w:val="clear" w:color="auto" w:fill="F2F2F2" w:themeFill="light1" w:themeFillShade="F2"/>
          </w:tcPr>
          <w:p w14:paraId="3D49C839" w14:textId="77777777" w:rsidR="003C1640" w:rsidRDefault="001D5AE3">
            <w:pPr>
              <w:spacing w:before="60"/>
              <w:rPr>
                <w:b/>
                <w:sz w:val="26"/>
              </w:rPr>
            </w:pPr>
            <w:r>
              <w:rPr>
                <w:b/>
                <w:sz w:val="26"/>
              </w:rPr>
              <w:t>Wskaźniki produktu</w:t>
            </w:r>
          </w:p>
        </w:tc>
      </w:tr>
      <w:tr w:rsidR="003C1640" w14:paraId="304F5C5D" w14:textId="77777777">
        <w:tc>
          <w:tcPr>
            <w:tcW w:w="9062" w:type="dxa"/>
          </w:tcPr>
          <w:p w14:paraId="6FD09775" w14:textId="77777777" w:rsidR="003C1640" w:rsidRDefault="001D5AE3">
            <w:pPr>
              <w:spacing w:before="60"/>
              <w:rPr>
                <w:b/>
                <w:sz w:val="26"/>
              </w:rPr>
            </w:pPr>
            <w:r>
              <w:rPr>
                <w:sz w:val="26"/>
              </w:rPr>
              <w:t>WLWK-PL0CO01 - Liczba projektów, w których sfinansowano koszty racjonalnych usprawnień dla osób z niepełnosprawnościami</w:t>
            </w:r>
          </w:p>
        </w:tc>
      </w:tr>
      <w:tr w:rsidR="003C1640" w14:paraId="16DFCD93" w14:textId="77777777">
        <w:tc>
          <w:tcPr>
            <w:tcW w:w="9062" w:type="dxa"/>
          </w:tcPr>
          <w:p w14:paraId="6F97352C" w14:textId="77777777" w:rsidR="003C1640" w:rsidRDefault="001D5AE3">
            <w:pPr>
              <w:spacing w:before="60"/>
              <w:rPr>
                <w:sz w:val="26"/>
              </w:rPr>
            </w:pPr>
            <w:r>
              <w:rPr>
                <w:sz w:val="26"/>
              </w:rPr>
              <w:t>WLWK-PL0CO04 - Wspierane strategie rozwoju lokalnego kierowanego przez społeczność</w:t>
            </w:r>
          </w:p>
        </w:tc>
      </w:tr>
      <w:tr w:rsidR="003C1640" w14:paraId="451C6682" w14:textId="77777777">
        <w:tc>
          <w:tcPr>
            <w:tcW w:w="9062" w:type="dxa"/>
            <w:shd w:val="clear" w:color="auto" w:fill="F2F2F2" w:themeFill="light1" w:themeFillShade="F2"/>
          </w:tcPr>
          <w:p w14:paraId="22DE4C28" w14:textId="77777777" w:rsidR="003C1640" w:rsidRDefault="001D5AE3">
            <w:pPr>
              <w:spacing w:before="60"/>
              <w:rPr>
                <w:b/>
                <w:sz w:val="26"/>
              </w:rPr>
            </w:pPr>
            <w:r>
              <w:rPr>
                <w:b/>
                <w:sz w:val="26"/>
              </w:rPr>
              <w:t>Wskaźniki rezultatu</w:t>
            </w:r>
          </w:p>
        </w:tc>
      </w:tr>
      <w:tr w:rsidR="003C1640" w14:paraId="181488B2" w14:textId="77777777">
        <w:tc>
          <w:tcPr>
            <w:tcW w:w="9062" w:type="dxa"/>
          </w:tcPr>
          <w:p w14:paraId="6D956A1B" w14:textId="77777777" w:rsidR="003C1640" w:rsidRDefault="001D5AE3">
            <w:pPr>
              <w:spacing w:before="60"/>
              <w:rPr>
                <w:b/>
                <w:sz w:val="26"/>
              </w:rPr>
            </w:pPr>
            <w:r>
              <w:rPr>
                <w:sz w:val="26"/>
              </w:rPr>
              <w:t>WLWK-ND001 - Nie dotyczy</w:t>
            </w:r>
          </w:p>
        </w:tc>
      </w:tr>
    </w:tbl>
    <w:p w14:paraId="66CCC3F1" w14:textId="77777777" w:rsidR="003C1640" w:rsidRDefault="003C1640">
      <w:pPr>
        <w:rPr>
          <w:b/>
        </w:rPr>
      </w:pPr>
    </w:p>
    <w:p w14:paraId="5885E5FE"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4183B8F3" w14:textId="77777777">
        <w:tc>
          <w:tcPr>
            <w:tcW w:w="9062" w:type="dxa"/>
            <w:shd w:val="clear" w:color="auto" w:fill="D9D9D9" w:themeFill="light1" w:themeFillShade="D9"/>
          </w:tcPr>
          <w:p w14:paraId="23D51B44" w14:textId="77777777" w:rsidR="003C1640" w:rsidRDefault="001D5AE3">
            <w:pPr>
              <w:spacing w:before="60"/>
              <w:rPr>
                <w:b/>
                <w:sz w:val="28"/>
              </w:rPr>
            </w:pPr>
            <w:r>
              <w:rPr>
                <w:b/>
                <w:sz w:val="28"/>
              </w:rPr>
              <w:t>Kod i nazwa działania</w:t>
            </w:r>
          </w:p>
        </w:tc>
      </w:tr>
      <w:tr w:rsidR="003C1640" w14:paraId="42050B93" w14:textId="77777777">
        <w:tc>
          <w:tcPr>
            <w:tcW w:w="9062" w:type="dxa"/>
          </w:tcPr>
          <w:p w14:paraId="755B136C" w14:textId="77777777" w:rsidR="003C1640" w:rsidRDefault="001D5AE3">
            <w:pPr>
              <w:pStyle w:val="Nagwek3"/>
              <w:spacing w:after="120"/>
            </w:pPr>
            <w:bookmarkStart w:id="56" w:name="_Toc216778784"/>
            <w:r>
              <w:rPr>
                <w:rFonts w:ascii="Calibri" w:hAnsi="Calibri" w:cs="Calibri"/>
                <w:sz w:val="32"/>
              </w:rPr>
              <w:t>Działanie FEPK.08.03 Wsparcie jakości edukacji</w:t>
            </w:r>
            <w:bookmarkEnd w:id="56"/>
          </w:p>
        </w:tc>
      </w:tr>
      <w:tr w:rsidR="003C1640" w14:paraId="6517A068" w14:textId="77777777">
        <w:tc>
          <w:tcPr>
            <w:tcW w:w="9062" w:type="dxa"/>
            <w:shd w:val="clear" w:color="auto" w:fill="F2F2F2" w:themeFill="light1" w:themeFillShade="F2"/>
          </w:tcPr>
          <w:p w14:paraId="5699CB43" w14:textId="77777777" w:rsidR="003C1640" w:rsidRDefault="001D5AE3">
            <w:pPr>
              <w:spacing w:before="60"/>
              <w:rPr>
                <w:b/>
                <w:sz w:val="26"/>
              </w:rPr>
            </w:pPr>
            <w:r>
              <w:rPr>
                <w:b/>
                <w:sz w:val="26"/>
              </w:rPr>
              <w:t>Cel szczegółowy</w:t>
            </w:r>
          </w:p>
        </w:tc>
      </w:tr>
      <w:tr w:rsidR="003C1640" w14:paraId="5E015409" w14:textId="77777777">
        <w:tc>
          <w:tcPr>
            <w:tcW w:w="9062" w:type="dxa"/>
          </w:tcPr>
          <w:p w14:paraId="5671922B" w14:textId="77777777" w:rsidR="003C1640" w:rsidRDefault="001D5AE3">
            <w:pPr>
              <w:spacing w:before="60"/>
              <w:rPr>
                <w:b/>
                <w:sz w:val="26"/>
              </w:rPr>
            </w:pPr>
            <w:r>
              <w:rPr>
                <w:sz w:val="26"/>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3C1640" w14:paraId="02C8E89B" w14:textId="77777777">
        <w:tc>
          <w:tcPr>
            <w:tcW w:w="9062" w:type="dxa"/>
            <w:shd w:val="clear" w:color="auto" w:fill="F2F2F2" w:themeFill="light1" w:themeFillShade="F2"/>
          </w:tcPr>
          <w:p w14:paraId="7401C3FE" w14:textId="77777777" w:rsidR="003C1640" w:rsidRDefault="001D5AE3">
            <w:pPr>
              <w:spacing w:before="60"/>
              <w:rPr>
                <w:b/>
                <w:sz w:val="26"/>
              </w:rPr>
            </w:pPr>
            <w:r>
              <w:rPr>
                <w:b/>
                <w:sz w:val="26"/>
              </w:rPr>
              <w:t>Wysokość alokacji ogółem (EUR)</w:t>
            </w:r>
          </w:p>
        </w:tc>
      </w:tr>
      <w:tr w:rsidR="003C1640" w14:paraId="64A351C4" w14:textId="77777777">
        <w:tc>
          <w:tcPr>
            <w:tcW w:w="9062" w:type="dxa"/>
          </w:tcPr>
          <w:p w14:paraId="70902333" w14:textId="77777777" w:rsidR="003C1640" w:rsidRDefault="001D5AE3">
            <w:pPr>
              <w:spacing w:before="60"/>
              <w:rPr>
                <w:b/>
                <w:sz w:val="26"/>
              </w:rPr>
            </w:pPr>
            <w:r>
              <w:rPr>
                <w:sz w:val="26"/>
              </w:rPr>
              <w:t>5 385 398,00</w:t>
            </w:r>
          </w:p>
        </w:tc>
      </w:tr>
      <w:tr w:rsidR="003C1640" w14:paraId="4535F668" w14:textId="77777777">
        <w:tc>
          <w:tcPr>
            <w:tcW w:w="9062" w:type="dxa"/>
            <w:shd w:val="clear" w:color="auto" w:fill="F2F2F2" w:themeFill="light1" w:themeFillShade="F2"/>
          </w:tcPr>
          <w:p w14:paraId="6884AEE2" w14:textId="77777777" w:rsidR="003C1640" w:rsidRDefault="001D5AE3">
            <w:pPr>
              <w:spacing w:before="60"/>
              <w:rPr>
                <w:b/>
                <w:sz w:val="26"/>
              </w:rPr>
            </w:pPr>
            <w:r>
              <w:rPr>
                <w:b/>
                <w:sz w:val="26"/>
              </w:rPr>
              <w:lastRenderedPageBreak/>
              <w:t>Wysokość alokacji UE (EUR)</w:t>
            </w:r>
          </w:p>
        </w:tc>
      </w:tr>
      <w:tr w:rsidR="003C1640" w14:paraId="66BB09BD" w14:textId="77777777">
        <w:tc>
          <w:tcPr>
            <w:tcW w:w="9062" w:type="dxa"/>
          </w:tcPr>
          <w:p w14:paraId="423AD99C" w14:textId="77777777" w:rsidR="003C1640" w:rsidRDefault="001D5AE3">
            <w:pPr>
              <w:spacing w:before="60"/>
              <w:rPr>
                <w:b/>
                <w:sz w:val="26"/>
              </w:rPr>
            </w:pPr>
            <w:r>
              <w:rPr>
                <w:sz w:val="26"/>
              </w:rPr>
              <w:t>5 116 128,00</w:t>
            </w:r>
          </w:p>
        </w:tc>
      </w:tr>
      <w:tr w:rsidR="003C1640" w14:paraId="0FB69827" w14:textId="77777777">
        <w:tc>
          <w:tcPr>
            <w:tcW w:w="9062" w:type="dxa"/>
            <w:shd w:val="clear" w:color="auto" w:fill="F2F2F2" w:themeFill="light1" w:themeFillShade="F2"/>
          </w:tcPr>
          <w:p w14:paraId="30719039" w14:textId="77777777" w:rsidR="003C1640" w:rsidRDefault="001D5AE3">
            <w:pPr>
              <w:spacing w:before="60"/>
              <w:rPr>
                <w:b/>
                <w:sz w:val="26"/>
              </w:rPr>
            </w:pPr>
            <w:r>
              <w:rPr>
                <w:b/>
                <w:sz w:val="26"/>
              </w:rPr>
              <w:t>Zakres interwencji</w:t>
            </w:r>
          </w:p>
        </w:tc>
      </w:tr>
      <w:tr w:rsidR="003C1640" w14:paraId="3DC8E63C" w14:textId="77777777">
        <w:tc>
          <w:tcPr>
            <w:tcW w:w="9062" w:type="dxa"/>
          </w:tcPr>
          <w:p w14:paraId="6AF7C18B" w14:textId="77777777" w:rsidR="003C1640" w:rsidRDefault="001D5AE3">
            <w:pPr>
              <w:spacing w:before="60"/>
              <w:rPr>
                <w:b/>
                <w:sz w:val="26"/>
              </w:rPr>
            </w:pPr>
            <w:r>
              <w:rPr>
                <w:sz w:val="26"/>
              </w:rPr>
              <w:t>149 - Wsparcie na rzecz szkolnictwa podstawowego i średniego (z wyłączeniem infrastruktury)</w:t>
            </w:r>
          </w:p>
        </w:tc>
      </w:tr>
      <w:tr w:rsidR="003C1640" w14:paraId="1E88EFE4" w14:textId="77777777">
        <w:tblPrEx>
          <w:shd w:val="clear" w:color="auto" w:fill="F2F2F2" w:themeFill="light1" w:themeFillShade="F2"/>
        </w:tblPrEx>
        <w:tc>
          <w:tcPr>
            <w:tcW w:w="9062" w:type="dxa"/>
            <w:shd w:val="clear" w:color="auto" w:fill="F2F2F2" w:themeFill="light1" w:themeFillShade="F2"/>
          </w:tcPr>
          <w:p w14:paraId="5F3565A2" w14:textId="77777777" w:rsidR="003C1640" w:rsidRDefault="001D5AE3">
            <w:pPr>
              <w:spacing w:before="60" w:after="240"/>
              <w:rPr>
                <w:b/>
                <w:sz w:val="26"/>
              </w:rPr>
            </w:pPr>
            <w:r>
              <w:rPr>
                <w:b/>
                <w:sz w:val="26"/>
              </w:rPr>
              <w:t>Opis działania</w:t>
            </w:r>
          </w:p>
        </w:tc>
      </w:tr>
      <w:tr w:rsidR="003C1640" w14:paraId="52F88FC8" w14:textId="77777777">
        <w:tc>
          <w:tcPr>
            <w:tcW w:w="9062" w:type="dxa"/>
          </w:tcPr>
          <w:p w14:paraId="0667B0DC" w14:textId="77777777" w:rsidR="003C1640" w:rsidRDefault="001D5AE3">
            <w:pPr>
              <w:spacing w:before="60"/>
              <w:rPr>
                <w:sz w:val="26"/>
              </w:rPr>
            </w:pPr>
            <w:r>
              <w:br/>
            </w:r>
            <w:r>
              <w:rPr>
                <w:sz w:val="26"/>
              </w:rPr>
              <w:t xml:space="preserve">W ramach działania realizowane będą przedsięwzięcia mające na celu nabywanie i podnoszenie kluczowych kompetencji uczniów, niezbędnych do poruszania się na rynku pracy. Wsparcie uwzględniać będzie zróżnicowane potrzeby uczniów, zgodne z ich indywidualnymi czy specjalnymi potrzebami edukacyjnymi. </w:t>
            </w:r>
            <w:r>
              <w:br/>
            </w:r>
            <w:r>
              <w:rPr>
                <w:sz w:val="26"/>
              </w:rPr>
              <w:t>Rodzaje działań:</w:t>
            </w:r>
            <w:r>
              <w:br/>
            </w:r>
            <w:r>
              <w:rPr>
                <w:sz w:val="26"/>
              </w:rPr>
              <w:t>Wsparcie szkół na terenach objętych LSR:</w:t>
            </w:r>
            <w:r>
              <w:br/>
            </w:r>
            <w:r>
              <w:rPr>
                <w:sz w:val="26"/>
              </w:rPr>
              <w:t>Kompleksowe programy rozwojowe, ukierunkowane na podniesienie jakości edukacji m.in. poprzez:</w:t>
            </w:r>
            <w:r>
              <w:br/>
            </w:r>
            <w:r>
              <w:rPr>
                <w:sz w:val="26"/>
              </w:rPr>
              <w:t>−</w:t>
            </w:r>
            <w:r>
              <w:rPr>
                <w:sz w:val="26"/>
              </w:rPr>
              <w:tab/>
              <w:t>przygotowanie założeń systemu nauczania i programów nauczani</w:t>
            </w:r>
            <w:r>
              <w:rPr>
                <w:sz w:val="26"/>
              </w:rPr>
              <w:t xml:space="preserve">a w zakresie dostosowania ich do wymagań rynku pracy poprzez m.in.: </w:t>
            </w:r>
            <w:r>
              <w:br/>
            </w:r>
            <w:r>
              <w:rPr>
                <w:sz w:val="26"/>
              </w:rPr>
              <w:t>•</w:t>
            </w:r>
            <w:r>
              <w:rPr>
                <w:sz w:val="26"/>
              </w:rPr>
              <w:tab/>
            </w:r>
            <w:r>
              <w:rPr>
                <w:sz w:val="26"/>
              </w:rPr>
              <w:tab/>
              <w:t>współpracę z otoczeniem społeczno-gospodarczym szkoły</w:t>
            </w:r>
            <w:r>
              <w:br/>
            </w:r>
            <w:r>
              <w:rPr>
                <w:sz w:val="26"/>
              </w:rPr>
              <w:t>•</w:t>
            </w:r>
            <w:r>
              <w:rPr>
                <w:sz w:val="26"/>
              </w:rPr>
              <w:tab/>
            </w:r>
            <w:r>
              <w:rPr>
                <w:sz w:val="26"/>
              </w:rPr>
              <w:tab/>
              <w:t xml:space="preserve">szkolenia i kursy dla uczniów prowadzące m.in. do nabywania, potwierdzania kompetencji i kwalifikacji </w:t>
            </w:r>
            <w:r>
              <w:br/>
            </w:r>
            <w:r>
              <w:rPr>
                <w:sz w:val="26"/>
              </w:rPr>
              <w:t>−</w:t>
            </w:r>
            <w:r>
              <w:rPr>
                <w:sz w:val="26"/>
              </w:rPr>
              <w:tab/>
              <w:t xml:space="preserve">wsparcie uczniów w nabywaniu i rozwijaniu kompetencji kluczowych </w:t>
            </w:r>
            <w:r>
              <w:br/>
            </w:r>
            <w:r>
              <w:rPr>
                <w:sz w:val="26"/>
              </w:rPr>
              <w:t>−</w:t>
            </w:r>
            <w:r>
              <w:rPr>
                <w:sz w:val="26"/>
              </w:rPr>
              <w:tab/>
              <w:t xml:space="preserve">wsparcie szkoły w prowadzeniu skutecznej edukacji włączającej (z wykorzystaniem modeli wypracowanych w projekcie Przestrzeń dostępnej szkoły) </w:t>
            </w:r>
            <w:r>
              <w:br/>
            </w:r>
            <w:r>
              <w:rPr>
                <w:sz w:val="26"/>
              </w:rPr>
              <w:t>−</w:t>
            </w:r>
            <w:r>
              <w:rPr>
                <w:sz w:val="26"/>
              </w:rPr>
              <w:tab/>
              <w:t>podnoszenie kwalifikacji/kompetencji zawodowych nauczycieli, prac</w:t>
            </w:r>
            <w:r>
              <w:rPr>
                <w:sz w:val="26"/>
              </w:rPr>
              <w:t xml:space="preserve">owników dydaktycznych i kadry zarządzającej szkół </w:t>
            </w:r>
            <w:r>
              <w:br/>
            </w:r>
            <w:r>
              <w:rPr>
                <w:sz w:val="26"/>
              </w:rPr>
              <w:t>−</w:t>
            </w:r>
            <w:r>
              <w:rPr>
                <w:sz w:val="26"/>
              </w:rPr>
              <w:tab/>
              <w:t>wsparcie psychologiczno-pedagogiczne uczniów i nauczycieli</w:t>
            </w:r>
            <w:r>
              <w:br/>
            </w:r>
            <w:r>
              <w:rPr>
                <w:sz w:val="26"/>
              </w:rPr>
              <w:t>−</w:t>
            </w:r>
            <w:r>
              <w:rPr>
                <w:sz w:val="26"/>
              </w:rPr>
              <w:tab/>
              <w:t xml:space="preserve">włączenie rodziców w działalność szkoły </w:t>
            </w:r>
            <w:r>
              <w:br/>
            </w:r>
            <w:r>
              <w:rPr>
                <w:sz w:val="26"/>
              </w:rPr>
              <w:t>−</w:t>
            </w:r>
            <w:r>
              <w:rPr>
                <w:sz w:val="26"/>
              </w:rPr>
              <w:tab/>
              <w:t>wdrażanie programów dotyczących przeciwdziałania zjawiskom patologicznym w szkole, w tym wszelkiego rodzaju dyskryminacji uczniów</w:t>
            </w:r>
            <w:r>
              <w:br/>
            </w:r>
            <w:r>
              <w:rPr>
                <w:sz w:val="26"/>
              </w:rPr>
              <w:t>−</w:t>
            </w:r>
            <w:r>
              <w:rPr>
                <w:sz w:val="26"/>
              </w:rPr>
              <w:tab/>
              <w:t>wsparcie szkół w budowaniu świadomości uczniów i rodziców w zakresie edukacji ekologicznej</w:t>
            </w:r>
            <w:r>
              <w:br/>
            </w:r>
            <w:r>
              <w:rPr>
                <w:sz w:val="26"/>
              </w:rPr>
              <w:lastRenderedPageBreak/>
              <w:t>Limity i ograniczenia:</w:t>
            </w:r>
            <w:r>
              <w:br/>
            </w:r>
            <w:r>
              <w:rPr>
                <w:sz w:val="26"/>
              </w:rPr>
              <w:t>1.</w:t>
            </w:r>
            <w:r>
              <w:rPr>
                <w:sz w:val="26"/>
              </w:rPr>
              <w:tab/>
              <w:t xml:space="preserve">Wsparciu podlegają operacje realizowane w formie projektów grantowych, gdzie podmiotem odpowiedzialnym za </w:t>
            </w:r>
            <w:r>
              <w:rPr>
                <w:sz w:val="26"/>
              </w:rPr>
              <w:t xml:space="preserve">wybór </w:t>
            </w:r>
            <w:proofErr w:type="spellStart"/>
            <w:r>
              <w:rPr>
                <w:sz w:val="26"/>
              </w:rPr>
              <w:t>grantobiorców</w:t>
            </w:r>
            <w:proofErr w:type="spellEnd"/>
            <w:r>
              <w:rPr>
                <w:sz w:val="26"/>
              </w:rPr>
              <w:t xml:space="preserve"> i udzielanie grantów jest LGD, będąca beneficjentem projektu grantowego.</w:t>
            </w:r>
            <w:r>
              <w:br/>
            </w:r>
            <w:r>
              <w:rPr>
                <w:sz w:val="26"/>
              </w:rPr>
              <w:t>2.</w:t>
            </w:r>
            <w:r>
              <w:rPr>
                <w:sz w:val="26"/>
              </w:rPr>
              <w:tab/>
              <w:t xml:space="preserve">W przypadku projektów grantowych, w których łączny koszt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 koszty bezpośrednie rozliczane są na podstawie kwot ryczałtowych określanych przez </w:t>
            </w:r>
            <w:r>
              <w:rPr>
                <w:sz w:val="26"/>
              </w:rPr>
              <w:t>wnioskodawcę we wniosku o dofinansowanie w części dot. budżetu projektu.</w:t>
            </w:r>
            <w:r>
              <w:br/>
            </w:r>
            <w:r>
              <w:rPr>
                <w:sz w:val="26"/>
              </w:rPr>
              <w:t>3.  W ramach projektu grantowego planowana jest realizacja co najmniej dwóch zadań/ grantów służących osiągnięciu celu projektu grantowego.</w:t>
            </w:r>
            <w:r>
              <w:br/>
            </w:r>
            <w:r>
              <w:rPr>
                <w:sz w:val="26"/>
              </w:rPr>
              <w:t>4.</w:t>
            </w:r>
            <w:r>
              <w:rPr>
                <w:sz w:val="26"/>
              </w:rPr>
              <w:tab/>
              <w:t>Brak możliwości uwzględnienia kosztów pośrednich w projektach grantowych</w:t>
            </w:r>
            <w:r>
              <w:br/>
            </w:r>
            <w:r>
              <w:rPr>
                <w:sz w:val="26"/>
              </w:rPr>
              <w:t>5.</w:t>
            </w:r>
            <w:r>
              <w:rPr>
                <w:sz w:val="26"/>
              </w:rPr>
              <w:tab/>
            </w:r>
            <w:proofErr w:type="spellStart"/>
            <w:r>
              <w:rPr>
                <w:sz w:val="26"/>
              </w:rPr>
              <w:t>Grantobiorcą</w:t>
            </w:r>
            <w:proofErr w:type="spellEnd"/>
            <w:r>
              <w:rPr>
                <w:sz w:val="26"/>
              </w:rPr>
              <w:t xml:space="preserve"> jest podmiot publiczny albo prywatny wybrany w drodze otwartego konkursu ogłoszonego przez LGD w ramach realizacji projektu grantowego.</w:t>
            </w:r>
            <w:r>
              <w:br/>
            </w:r>
            <w:r>
              <w:rPr>
                <w:sz w:val="26"/>
              </w:rPr>
              <w:t>6.</w:t>
            </w:r>
            <w:r>
              <w:rPr>
                <w:sz w:val="26"/>
              </w:rPr>
              <w:tab/>
              <w:t>Zakres wsparcia w projektach grantowych będzie wynikał z LSR dla obs</w:t>
            </w:r>
            <w:r>
              <w:rPr>
                <w:sz w:val="26"/>
              </w:rPr>
              <w:t>zaru danej LGD.</w:t>
            </w:r>
            <w:r>
              <w:br/>
            </w:r>
            <w:r>
              <w:rPr>
                <w:sz w:val="26"/>
              </w:rPr>
              <w:t>7.</w:t>
            </w:r>
            <w:r>
              <w:rPr>
                <w:sz w:val="26"/>
              </w:rPr>
              <w:tab/>
              <w:t xml:space="preserve">Wsparcie w ramach działania będzie realizowane zgodnie z zapisami ustawy z 20 lutego 2015 r. o rozwoju lokalnym z udziałem lokalnej społeczności  a w zakresie nieuregulowanym w wsparcie będzie zgodne z zapisami ustawy z 28 kwietnia 2022 r. o zasadach realizacji zadań finansowanych ze środków europejskich w perspektywie finansowej 2021-2027. </w:t>
            </w:r>
            <w:r>
              <w:br/>
            </w:r>
            <w:r>
              <w:rPr>
                <w:sz w:val="26"/>
              </w:rPr>
              <w:t>8.  Przedsięwzięcia zaplanowane do realizacji będą zgodne z Wytycznymi dotyczącymi kwalifikowalności wydatków na lata 2021-2027.</w:t>
            </w:r>
            <w:r>
              <w:br/>
            </w:r>
            <w:r>
              <w:rPr>
                <w:sz w:val="26"/>
              </w:rPr>
              <w:t>9.</w:t>
            </w:r>
            <w:r>
              <w:rPr>
                <w:sz w:val="26"/>
              </w:rPr>
              <w:tab/>
              <w:t>Przedsięwzięcia z</w:t>
            </w:r>
            <w:r>
              <w:rPr>
                <w:sz w:val="26"/>
              </w:rPr>
              <w:t>aplanowane do realizacji będą zgodne z Wytycznymi dotyczącymi realizacji projektów z udziałem środków Europejskiego Funduszu Społecznego Plus w regionalnych programach na lata 2021-2027 w zakresie interwencji EFS+ w obszarze edukacji tj.:</w:t>
            </w:r>
            <w:r>
              <w:br/>
            </w:r>
            <w:r>
              <w:rPr>
                <w:sz w:val="26"/>
              </w:rPr>
              <w:t>•</w:t>
            </w:r>
            <w:r>
              <w:rPr>
                <w:sz w:val="26"/>
              </w:rPr>
              <w:tab/>
              <w:t>Wsparcie dla danej szkoły lub placówki, jej kadry lub uczniów będzie  realizowane w oparciu o diagnozę potrzeb szkoły lub placówki przez wszystkim w kontekście wyrównywania szans edukacyjnych uczniów</w:t>
            </w:r>
            <w:r>
              <w:br/>
            </w:r>
            <w:r>
              <w:rPr>
                <w:sz w:val="26"/>
              </w:rPr>
              <w:t>•</w:t>
            </w:r>
            <w:r>
              <w:rPr>
                <w:sz w:val="26"/>
              </w:rPr>
              <w:tab/>
              <w:t xml:space="preserve">Zakup sprzętu nie może stanowić jedynego lub głównego celu projekt, </w:t>
            </w:r>
            <w:r>
              <w:rPr>
                <w:sz w:val="26"/>
              </w:rPr>
              <w:lastRenderedPageBreak/>
              <w:t>w</w:t>
            </w:r>
            <w:r>
              <w:rPr>
                <w:sz w:val="26"/>
              </w:rPr>
              <w:t>ynika bezpośrednio ze zdiagnozowanych potrzeb i jest niezbędny do osiągnięcia celu projektu</w:t>
            </w:r>
            <w:r>
              <w:br/>
            </w:r>
            <w:r>
              <w:rPr>
                <w:sz w:val="26"/>
              </w:rPr>
              <w:t>•</w:t>
            </w:r>
            <w:r>
              <w:rPr>
                <w:sz w:val="26"/>
              </w:rPr>
              <w:tab/>
              <w:t>Brak możliwości finansowania projektów powielających działania realizowane na poziomie krajowym (zarówno ze środków EFS+ jak i źródeł krajowych) w szczególności w zakresie rozwoju kompetencji nauczycieli.</w:t>
            </w:r>
            <w:r>
              <w:br/>
            </w:r>
            <w:r>
              <w:rPr>
                <w:sz w:val="26"/>
              </w:rPr>
              <w:t>10.Wsparcie skierowane do szkół i placówek systemu oświaty prowadzących kształcenie ogólne.</w:t>
            </w:r>
            <w:r>
              <w:br/>
            </w:r>
            <w:r>
              <w:rPr>
                <w:sz w:val="26"/>
              </w:rPr>
              <w:t>11.  Brak możliwości wsparcia placówek prowadzących do segregacji .</w:t>
            </w:r>
            <w:r>
              <w:br/>
            </w:r>
            <w:r>
              <w:rPr>
                <w:sz w:val="26"/>
              </w:rPr>
              <w:t>12.</w:t>
            </w:r>
            <w:r>
              <w:rPr>
                <w:sz w:val="26"/>
              </w:rPr>
              <w:tab/>
              <w:t xml:space="preserve">LGD zapewni, że grupą docelową wsparcia będą: </w:t>
            </w:r>
            <w:r>
              <w:br/>
            </w:r>
            <w:r>
              <w:rPr>
                <w:sz w:val="26"/>
              </w:rPr>
              <w:t>─</w:t>
            </w:r>
            <w:r>
              <w:rPr>
                <w:sz w:val="26"/>
              </w:rPr>
              <w:tab/>
            </w:r>
            <w:r>
              <w:rPr>
                <w:sz w:val="26"/>
              </w:rPr>
              <w:t xml:space="preserve">szkoły oraz placówki systemu oświaty z wyłączeniem przedszkoli </w:t>
            </w:r>
            <w:r>
              <w:br/>
            </w:r>
            <w:r>
              <w:rPr>
                <w:sz w:val="26"/>
              </w:rPr>
              <w:t>─</w:t>
            </w:r>
            <w:r>
              <w:rPr>
                <w:sz w:val="26"/>
              </w:rPr>
              <w:tab/>
              <w:t>uczniowie szkół lub placówek systemu oświaty prowadzących kształcenie ogólne</w:t>
            </w:r>
            <w:r>
              <w:br/>
            </w:r>
            <w:r>
              <w:rPr>
                <w:sz w:val="26"/>
              </w:rPr>
              <w:t>─</w:t>
            </w:r>
            <w:r>
              <w:rPr>
                <w:sz w:val="26"/>
              </w:rPr>
              <w:tab/>
              <w:t>nauczyciele</w:t>
            </w:r>
            <w:r>
              <w:br/>
            </w:r>
            <w:r>
              <w:rPr>
                <w:sz w:val="26"/>
              </w:rPr>
              <w:t>─</w:t>
            </w:r>
            <w:r>
              <w:rPr>
                <w:sz w:val="26"/>
              </w:rPr>
              <w:tab/>
              <w:t xml:space="preserve">otoczenie społeczno-gospodarcze szkół </w:t>
            </w:r>
            <w:r>
              <w:br/>
            </w:r>
            <w:r>
              <w:rPr>
                <w:sz w:val="26"/>
              </w:rPr>
              <w:t>─</w:t>
            </w:r>
            <w:r>
              <w:rPr>
                <w:sz w:val="26"/>
              </w:rPr>
              <w:tab/>
              <w:t>kadra zarządzająca szkołą/placówką systemu oświaty</w:t>
            </w:r>
            <w:r>
              <w:br/>
            </w:r>
            <w:r>
              <w:rPr>
                <w:sz w:val="26"/>
              </w:rPr>
              <w:t>─</w:t>
            </w:r>
            <w:r>
              <w:rPr>
                <w:sz w:val="26"/>
              </w:rPr>
              <w:tab/>
              <w:t>rodzice i prawni opiekunowie uczniów.</w:t>
            </w:r>
            <w:r>
              <w:br/>
            </w:r>
            <w:r>
              <w:rPr>
                <w:sz w:val="26"/>
              </w:rPr>
              <w:t>13.</w:t>
            </w:r>
            <w:r>
              <w:rPr>
                <w:sz w:val="26"/>
              </w:rPr>
              <w:tab/>
              <w:t xml:space="preserve"> Szkoły objęte wsparciem w ramach Priorytetu 8 i działania w zakresie wsparcia szkół w tworzeniu kompleksowych programów rozwojowych ukierunkowanych na podniesienie jakości edukacji nie mogą być objęte wsparciem w ram</w:t>
            </w:r>
            <w:r>
              <w:rPr>
                <w:sz w:val="26"/>
              </w:rPr>
              <w:t xml:space="preserve">ach Priorytetu 7 i tożsamych działań. </w:t>
            </w:r>
            <w:r>
              <w:br/>
            </w:r>
          </w:p>
        </w:tc>
      </w:tr>
      <w:tr w:rsidR="003C1640" w14:paraId="3038C0E9" w14:textId="77777777">
        <w:tc>
          <w:tcPr>
            <w:tcW w:w="9062" w:type="dxa"/>
            <w:shd w:val="clear" w:color="auto" w:fill="F2F2F2" w:themeFill="light1" w:themeFillShade="F2"/>
          </w:tcPr>
          <w:p w14:paraId="24B0DDC6" w14:textId="77777777" w:rsidR="003C1640" w:rsidRDefault="001D5AE3">
            <w:pPr>
              <w:spacing w:before="60"/>
              <w:rPr>
                <w:b/>
                <w:sz w:val="26"/>
              </w:rPr>
            </w:pPr>
            <w:r>
              <w:rPr>
                <w:b/>
                <w:sz w:val="26"/>
              </w:rPr>
              <w:lastRenderedPageBreak/>
              <w:t>Maksymalny % poziom dofinansowania UE w projekcie</w:t>
            </w:r>
          </w:p>
        </w:tc>
      </w:tr>
      <w:tr w:rsidR="003C1640" w14:paraId="102ED0C8" w14:textId="77777777">
        <w:tc>
          <w:tcPr>
            <w:tcW w:w="9062" w:type="dxa"/>
          </w:tcPr>
          <w:p w14:paraId="0C4D652B" w14:textId="77777777" w:rsidR="003C1640" w:rsidRDefault="001D5AE3">
            <w:pPr>
              <w:spacing w:before="60"/>
              <w:rPr>
                <w:b/>
                <w:sz w:val="26"/>
              </w:rPr>
            </w:pPr>
            <w:r>
              <w:rPr>
                <w:sz w:val="26"/>
              </w:rPr>
              <w:t>95</w:t>
            </w:r>
          </w:p>
        </w:tc>
      </w:tr>
      <w:tr w:rsidR="003C1640" w14:paraId="42CABD44" w14:textId="77777777">
        <w:tc>
          <w:tcPr>
            <w:tcW w:w="9062" w:type="dxa"/>
            <w:shd w:val="clear" w:color="auto" w:fill="F2F2F2" w:themeFill="light1" w:themeFillShade="F2"/>
          </w:tcPr>
          <w:p w14:paraId="6F0C37EF"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7FBF2CA6" w14:textId="77777777">
        <w:tc>
          <w:tcPr>
            <w:tcW w:w="9062" w:type="dxa"/>
          </w:tcPr>
          <w:p w14:paraId="76CBB3D7" w14:textId="77777777" w:rsidR="003C1640" w:rsidRDefault="001D5AE3">
            <w:pPr>
              <w:spacing w:before="60"/>
              <w:rPr>
                <w:b/>
                <w:sz w:val="26"/>
              </w:rPr>
            </w:pPr>
            <w:r>
              <w:rPr>
                <w:sz w:val="26"/>
              </w:rPr>
              <w:t>95</w:t>
            </w:r>
          </w:p>
        </w:tc>
      </w:tr>
      <w:tr w:rsidR="003C1640" w14:paraId="593455F1" w14:textId="77777777">
        <w:tc>
          <w:tcPr>
            <w:tcW w:w="9062" w:type="dxa"/>
            <w:shd w:val="clear" w:color="auto" w:fill="F2F2F2" w:themeFill="light1" w:themeFillShade="F2"/>
          </w:tcPr>
          <w:p w14:paraId="6420CBB9" w14:textId="77777777" w:rsidR="003C1640" w:rsidRDefault="001D5AE3">
            <w:pPr>
              <w:spacing w:before="60"/>
              <w:rPr>
                <w:b/>
                <w:sz w:val="26"/>
              </w:rPr>
            </w:pPr>
            <w:r>
              <w:rPr>
                <w:b/>
                <w:sz w:val="26"/>
              </w:rPr>
              <w:t>Pomoc publiczna – unijna podstawa prawna</w:t>
            </w:r>
          </w:p>
        </w:tc>
      </w:tr>
      <w:tr w:rsidR="003C1640" w14:paraId="59BD569C" w14:textId="77777777">
        <w:tc>
          <w:tcPr>
            <w:tcW w:w="9062" w:type="dxa"/>
          </w:tcPr>
          <w:p w14:paraId="47D1E14E"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w:t>
            </w:r>
            <w:r>
              <w:rPr>
                <w:sz w:val="26"/>
              </w:rPr>
              <w:lastRenderedPageBreak/>
              <w:t xml:space="preserve">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4139DDAF" w14:textId="77777777">
        <w:tc>
          <w:tcPr>
            <w:tcW w:w="9062" w:type="dxa"/>
            <w:shd w:val="clear" w:color="auto" w:fill="F2F2F2" w:themeFill="light1" w:themeFillShade="F2"/>
          </w:tcPr>
          <w:p w14:paraId="4FB08061" w14:textId="77777777" w:rsidR="003C1640" w:rsidRDefault="001D5AE3">
            <w:pPr>
              <w:spacing w:before="60"/>
              <w:rPr>
                <w:b/>
                <w:sz w:val="26"/>
              </w:rPr>
            </w:pPr>
            <w:r>
              <w:rPr>
                <w:b/>
                <w:sz w:val="26"/>
              </w:rPr>
              <w:lastRenderedPageBreak/>
              <w:t>Pomoc publiczna – krajowa podstawa prawna</w:t>
            </w:r>
          </w:p>
        </w:tc>
      </w:tr>
      <w:tr w:rsidR="003C1640" w14:paraId="150BD374" w14:textId="77777777">
        <w:tc>
          <w:tcPr>
            <w:tcW w:w="9062" w:type="dxa"/>
          </w:tcPr>
          <w:p w14:paraId="63FA513F"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1A372B76" w14:textId="77777777">
        <w:tc>
          <w:tcPr>
            <w:tcW w:w="9062" w:type="dxa"/>
            <w:shd w:val="clear" w:color="auto" w:fill="F2F2F2" w:themeFill="light1" w:themeFillShade="F2"/>
          </w:tcPr>
          <w:p w14:paraId="01BBBC65" w14:textId="77777777" w:rsidR="003C1640" w:rsidRDefault="001D5AE3">
            <w:pPr>
              <w:spacing w:before="60"/>
              <w:rPr>
                <w:b/>
                <w:sz w:val="26"/>
              </w:rPr>
            </w:pPr>
            <w:r>
              <w:rPr>
                <w:b/>
                <w:sz w:val="26"/>
              </w:rPr>
              <w:t>Uproszczone metody rozliczania</w:t>
            </w:r>
          </w:p>
        </w:tc>
      </w:tr>
      <w:tr w:rsidR="003C1640" w14:paraId="5E888114" w14:textId="77777777">
        <w:tc>
          <w:tcPr>
            <w:tcW w:w="9062" w:type="dxa"/>
          </w:tcPr>
          <w:p w14:paraId="518B0D42" w14:textId="77777777" w:rsidR="003C1640" w:rsidRDefault="001D5AE3">
            <w:pPr>
              <w:spacing w:before="60"/>
              <w:rPr>
                <w:b/>
                <w:sz w:val="26"/>
              </w:rPr>
            </w:pPr>
            <w:r>
              <w:rPr>
                <w:sz w:val="26"/>
              </w:rPr>
              <w:t>Brak, uproszczona metoda rozliczania wydatków w oparciu o projekt budżetu [art. 53(3)(b) CPR]</w:t>
            </w:r>
          </w:p>
        </w:tc>
      </w:tr>
      <w:tr w:rsidR="003C1640" w14:paraId="0D4FCEFF" w14:textId="77777777">
        <w:tc>
          <w:tcPr>
            <w:tcW w:w="9062" w:type="dxa"/>
            <w:shd w:val="clear" w:color="auto" w:fill="F2F2F2" w:themeFill="light1" w:themeFillShade="F2"/>
          </w:tcPr>
          <w:p w14:paraId="35CCCFE2" w14:textId="77777777" w:rsidR="003C1640" w:rsidRDefault="001D5AE3">
            <w:pPr>
              <w:spacing w:before="60"/>
              <w:rPr>
                <w:b/>
                <w:sz w:val="26"/>
              </w:rPr>
            </w:pPr>
            <w:r>
              <w:rPr>
                <w:b/>
                <w:sz w:val="26"/>
              </w:rPr>
              <w:t>Forma wsparcia</w:t>
            </w:r>
          </w:p>
        </w:tc>
      </w:tr>
      <w:tr w:rsidR="003C1640" w14:paraId="1C3EA7E2" w14:textId="77777777">
        <w:tc>
          <w:tcPr>
            <w:tcW w:w="9062" w:type="dxa"/>
          </w:tcPr>
          <w:p w14:paraId="49C4C176" w14:textId="77777777" w:rsidR="003C1640" w:rsidRDefault="001D5AE3">
            <w:pPr>
              <w:spacing w:before="60"/>
              <w:rPr>
                <w:b/>
                <w:sz w:val="26"/>
              </w:rPr>
            </w:pPr>
            <w:r>
              <w:rPr>
                <w:sz w:val="26"/>
              </w:rPr>
              <w:t>Dotacja</w:t>
            </w:r>
          </w:p>
        </w:tc>
      </w:tr>
      <w:tr w:rsidR="003C1640" w14:paraId="6C6047D0" w14:textId="77777777">
        <w:tc>
          <w:tcPr>
            <w:tcW w:w="9062" w:type="dxa"/>
            <w:shd w:val="clear" w:color="auto" w:fill="F2F2F2" w:themeFill="light1" w:themeFillShade="F2"/>
          </w:tcPr>
          <w:p w14:paraId="2ABB3EAD"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2D7DD03F" w14:textId="77777777">
        <w:tc>
          <w:tcPr>
            <w:tcW w:w="9062" w:type="dxa"/>
          </w:tcPr>
          <w:p w14:paraId="44AFF604" w14:textId="77777777" w:rsidR="003C1640" w:rsidRDefault="001D5AE3">
            <w:pPr>
              <w:spacing w:before="60"/>
              <w:rPr>
                <w:b/>
                <w:sz w:val="26"/>
              </w:rPr>
            </w:pPr>
            <w:r>
              <w:rPr>
                <w:sz w:val="26"/>
              </w:rPr>
              <w:t>15</w:t>
            </w:r>
          </w:p>
        </w:tc>
      </w:tr>
      <w:tr w:rsidR="003C1640" w14:paraId="073D754C" w14:textId="77777777">
        <w:tc>
          <w:tcPr>
            <w:tcW w:w="9062" w:type="dxa"/>
            <w:shd w:val="clear" w:color="auto" w:fill="F2F2F2" w:themeFill="light1" w:themeFillShade="F2"/>
          </w:tcPr>
          <w:p w14:paraId="4EAABDBA" w14:textId="77777777" w:rsidR="003C1640" w:rsidRDefault="001D5AE3">
            <w:pPr>
              <w:spacing w:before="60"/>
              <w:rPr>
                <w:b/>
                <w:sz w:val="26"/>
              </w:rPr>
            </w:pPr>
            <w:r>
              <w:rPr>
                <w:b/>
                <w:sz w:val="26"/>
              </w:rPr>
              <w:t>Minimalny wkład własny beneficjenta</w:t>
            </w:r>
          </w:p>
        </w:tc>
      </w:tr>
      <w:tr w:rsidR="003C1640" w14:paraId="5D5592C3" w14:textId="77777777">
        <w:tc>
          <w:tcPr>
            <w:tcW w:w="9062" w:type="dxa"/>
          </w:tcPr>
          <w:p w14:paraId="5BC9873A" w14:textId="77777777" w:rsidR="003C1640" w:rsidRDefault="001D5AE3">
            <w:pPr>
              <w:spacing w:before="60"/>
              <w:rPr>
                <w:b/>
                <w:sz w:val="26"/>
              </w:rPr>
            </w:pPr>
            <w:r>
              <w:rPr>
                <w:sz w:val="26"/>
              </w:rPr>
              <w:t>5%</w:t>
            </w:r>
          </w:p>
        </w:tc>
      </w:tr>
      <w:tr w:rsidR="003C1640" w14:paraId="1BFDE669" w14:textId="77777777">
        <w:tc>
          <w:tcPr>
            <w:tcW w:w="9062" w:type="dxa"/>
            <w:shd w:val="clear" w:color="auto" w:fill="F2F2F2" w:themeFill="light1" w:themeFillShade="F2"/>
          </w:tcPr>
          <w:p w14:paraId="36EC22C0" w14:textId="77777777" w:rsidR="003C1640" w:rsidRDefault="001D5AE3">
            <w:pPr>
              <w:spacing w:before="60"/>
              <w:rPr>
                <w:b/>
                <w:sz w:val="26"/>
              </w:rPr>
            </w:pPr>
            <w:r>
              <w:rPr>
                <w:b/>
                <w:sz w:val="26"/>
              </w:rPr>
              <w:t>Sposób wyboru projektów</w:t>
            </w:r>
          </w:p>
        </w:tc>
      </w:tr>
      <w:tr w:rsidR="003C1640" w14:paraId="35C11B6C" w14:textId="77777777">
        <w:tc>
          <w:tcPr>
            <w:tcW w:w="9062" w:type="dxa"/>
          </w:tcPr>
          <w:p w14:paraId="767D08A2" w14:textId="77777777" w:rsidR="003C1640" w:rsidRDefault="001D5AE3">
            <w:pPr>
              <w:spacing w:before="60"/>
              <w:rPr>
                <w:b/>
                <w:sz w:val="26"/>
              </w:rPr>
            </w:pPr>
            <w:r>
              <w:rPr>
                <w:sz w:val="26"/>
              </w:rPr>
              <w:t>Niekonkurencyjny</w:t>
            </w:r>
          </w:p>
        </w:tc>
      </w:tr>
      <w:tr w:rsidR="003C1640" w14:paraId="2FA45562" w14:textId="77777777">
        <w:tc>
          <w:tcPr>
            <w:tcW w:w="9062" w:type="dxa"/>
            <w:shd w:val="clear" w:color="auto" w:fill="F2F2F2" w:themeFill="light1" w:themeFillShade="F2"/>
          </w:tcPr>
          <w:p w14:paraId="4C45DFB7" w14:textId="77777777" w:rsidR="003C1640" w:rsidRDefault="001D5AE3">
            <w:pPr>
              <w:spacing w:before="60"/>
              <w:rPr>
                <w:b/>
                <w:sz w:val="26"/>
              </w:rPr>
            </w:pPr>
            <w:r>
              <w:rPr>
                <w:b/>
                <w:sz w:val="26"/>
              </w:rPr>
              <w:t>Realizacja instrumentów terytorialnych</w:t>
            </w:r>
          </w:p>
        </w:tc>
      </w:tr>
      <w:tr w:rsidR="003C1640" w14:paraId="306A40A8" w14:textId="77777777">
        <w:tc>
          <w:tcPr>
            <w:tcW w:w="9062" w:type="dxa"/>
          </w:tcPr>
          <w:p w14:paraId="4E6C6BA4" w14:textId="77777777" w:rsidR="003C1640" w:rsidRDefault="001D5AE3">
            <w:pPr>
              <w:spacing w:before="60"/>
              <w:rPr>
                <w:b/>
                <w:sz w:val="26"/>
              </w:rPr>
            </w:pPr>
            <w:r>
              <w:rPr>
                <w:sz w:val="26"/>
              </w:rPr>
              <w:t>RLKS</w:t>
            </w:r>
          </w:p>
        </w:tc>
      </w:tr>
      <w:tr w:rsidR="003C1640" w14:paraId="4D5B9B0D" w14:textId="77777777">
        <w:tc>
          <w:tcPr>
            <w:tcW w:w="9062" w:type="dxa"/>
            <w:shd w:val="clear" w:color="auto" w:fill="F2F2F2" w:themeFill="light1" w:themeFillShade="F2"/>
          </w:tcPr>
          <w:p w14:paraId="773F2AD8" w14:textId="77777777" w:rsidR="003C1640" w:rsidRDefault="001D5AE3">
            <w:pPr>
              <w:spacing w:before="60"/>
              <w:rPr>
                <w:b/>
                <w:sz w:val="26"/>
              </w:rPr>
            </w:pPr>
            <w:r>
              <w:rPr>
                <w:b/>
                <w:sz w:val="26"/>
              </w:rPr>
              <w:t>Typ beneficjenta – ogólny</w:t>
            </w:r>
          </w:p>
        </w:tc>
      </w:tr>
      <w:tr w:rsidR="003C1640" w14:paraId="2617AA1F" w14:textId="77777777">
        <w:tc>
          <w:tcPr>
            <w:tcW w:w="9062" w:type="dxa"/>
          </w:tcPr>
          <w:p w14:paraId="4E5821DB" w14:textId="77777777" w:rsidR="003C1640" w:rsidRDefault="001D5AE3">
            <w:pPr>
              <w:spacing w:before="60"/>
              <w:rPr>
                <w:b/>
                <w:sz w:val="26"/>
              </w:rPr>
            </w:pPr>
            <w:r>
              <w:rPr>
                <w:sz w:val="26"/>
              </w:rPr>
              <w:t>Organizacje społeczne i związki wyznaniowe</w:t>
            </w:r>
          </w:p>
        </w:tc>
      </w:tr>
      <w:tr w:rsidR="003C1640" w14:paraId="40289672" w14:textId="77777777">
        <w:tc>
          <w:tcPr>
            <w:tcW w:w="9062" w:type="dxa"/>
            <w:shd w:val="clear" w:color="auto" w:fill="F2F2F2" w:themeFill="light1" w:themeFillShade="F2"/>
          </w:tcPr>
          <w:p w14:paraId="74E63FC0" w14:textId="77777777" w:rsidR="003C1640" w:rsidRDefault="001D5AE3">
            <w:pPr>
              <w:spacing w:before="60"/>
              <w:rPr>
                <w:b/>
                <w:sz w:val="26"/>
              </w:rPr>
            </w:pPr>
            <w:r>
              <w:rPr>
                <w:b/>
                <w:sz w:val="26"/>
              </w:rPr>
              <w:lastRenderedPageBreak/>
              <w:t>Typ beneficjenta – szczegółowy</w:t>
            </w:r>
          </w:p>
        </w:tc>
      </w:tr>
      <w:tr w:rsidR="003C1640" w14:paraId="26992D76" w14:textId="77777777">
        <w:tc>
          <w:tcPr>
            <w:tcW w:w="9062" w:type="dxa"/>
          </w:tcPr>
          <w:p w14:paraId="70206A41" w14:textId="77777777" w:rsidR="003C1640" w:rsidRDefault="001D5AE3">
            <w:pPr>
              <w:spacing w:before="60"/>
              <w:rPr>
                <w:b/>
                <w:sz w:val="26"/>
              </w:rPr>
            </w:pPr>
            <w:r>
              <w:rPr>
                <w:sz w:val="26"/>
              </w:rPr>
              <w:t>Lokalne Grupy Działania</w:t>
            </w:r>
          </w:p>
        </w:tc>
      </w:tr>
      <w:tr w:rsidR="003C1640" w14:paraId="70D65D7F" w14:textId="77777777">
        <w:tc>
          <w:tcPr>
            <w:tcW w:w="9062" w:type="dxa"/>
            <w:shd w:val="clear" w:color="auto" w:fill="F2F2F2" w:themeFill="light1" w:themeFillShade="F2"/>
          </w:tcPr>
          <w:p w14:paraId="5D71C66E" w14:textId="77777777" w:rsidR="003C1640" w:rsidRDefault="001D5AE3">
            <w:pPr>
              <w:spacing w:before="60"/>
              <w:rPr>
                <w:b/>
                <w:sz w:val="26"/>
              </w:rPr>
            </w:pPr>
            <w:r>
              <w:rPr>
                <w:b/>
                <w:sz w:val="26"/>
              </w:rPr>
              <w:t>Grupa docelowa</w:t>
            </w:r>
          </w:p>
        </w:tc>
      </w:tr>
      <w:tr w:rsidR="003C1640" w14:paraId="75690266" w14:textId="77777777">
        <w:tc>
          <w:tcPr>
            <w:tcW w:w="9062" w:type="dxa"/>
          </w:tcPr>
          <w:p w14:paraId="6ACDD4C9" w14:textId="77777777" w:rsidR="003C1640" w:rsidRDefault="001D5AE3">
            <w:pPr>
              <w:spacing w:before="60"/>
              <w:rPr>
                <w:b/>
                <w:sz w:val="26"/>
              </w:rPr>
            </w:pPr>
            <w:r>
              <w:rPr>
                <w:sz w:val="26"/>
              </w:rPr>
              <w:t>nauczyciele i kadra zarządzająca, wspierająca i organizująca proces nauczania szkół/ placówek systemu oświaty na poziomie podstawowym, nauczyciele i kadra zarządzająca, wspierająca i organizująca proces nauczania szkół/ placówek systemu oświaty na poziomie ponadpodstawowym, otoczenie uczniów, w tym rodzina, rodzice i opiekunowie prawni dzieci i młodzieży, szkoły i placówki oświatowe, uczniowie i słuchacze szkół lub placówek systemu oświaty</w:t>
            </w:r>
          </w:p>
        </w:tc>
      </w:tr>
      <w:tr w:rsidR="003C1640" w14:paraId="5C72FD76" w14:textId="77777777">
        <w:tc>
          <w:tcPr>
            <w:tcW w:w="9062" w:type="dxa"/>
            <w:shd w:val="clear" w:color="auto" w:fill="F2F2F2" w:themeFill="light1" w:themeFillShade="F2"/>
          </w:tcPr>
          <w:p w14:paraId="588E0C19" w14:textId="77777777" w:rsidR="003C1640" w:rsidRDefault="001D5AE3">
            <w:pPr>
              <w:spacing w:before="60"/>
              <w:rPr>
                <w:b/>
                <w:sz w:val="26"/>
              </w:rPr>
            </w:pPr>
            <w:r>
              <w:rPr>
                <w:b/>
                <w:sz w:val="26"/>
              </w:rPr>
              <w:t>Słowa kluczowe</w:t>
            </w:r>
          </w:p>
        </w:tc>
      </w:tr>
      <w:tr w:rsidR="003C1640" w14:paraId="3E583DB5" w14:textId="77777777">
        <w:tc>
          <w:tcPr>
            <w:tcW w:w="9062" w:type="dxa"/>
          </w:tcPr>
          <w:p w14:paraId="427284AA" w14:textId="77777777" w:rsidR="003C1640" w:rsidRDefault="001D5AE3">
            <w:pPr>
              <w:spacing w:before="60"/>
              <w:rPr>
                <w:b/>
                <w:sz w:val="26"/>
              </w:rPr>
            </w:pPr>
            <w:r>
              <w:rPr>
                <w:sz w:val="26"/>
              </w:rPr>
              <w:t xml:space="preserve">edukacja, </w:t>
            </w:r>
            <w:proofErr w:type="spellStart"/>
            <w:r>
              <w:rPr>
                <w:sz w:val="26"/>
              </w:rPr>
              <w:t>lokalne_inicjatywy</w:t>
            </w:r>
            <w:proofErr w:type="spellEnd"/>
            <w:r>
              <w:rPr>
                <w:sz w:val="26"/>
              </w:rPr>
              <w:t xml:space="preserve">, </w:t>
            </w:r>
            <w:proofErr w:type="spellStart"/>
            <w:r>
              <w:rPr>
                <w:sz w:val="26"/>
              </w:rPr>
              <w:t>obszary_wiejskie</w:t>
            </w:r>
            <w:proofErr w:type="spellEnd"/>
          </w:p>
        </w:tc>
      </w:tr>
      <w:tr w:rsidR="003C1640" w14:paraId="01D91F70" w14:textId="77777777">
        <w:tc>
          <w:tcPr>
            <w:tcW w:w="9062" w:type="dxa"/>
            <w:shd w:val="clear" w:color="auto" w:fill="F2F2F2" w:themeFill="light1" w:themeFillShade="F2"/>
          </w:tcPr>
          <w:p w14:paraId="5A441B53" w14:textId="77777777" w:rsidR="003C1640" w:rsidRDefault="001D5AE3">
            <w:pPr>
              <w:spacing w:before="60"/>
              <w:rPr>
                <w:b/>
                <w:sz w:val="26"/>
              </w:rPr>
            </w:pPr>
            <w:r>
              <w:rPr>
                <w:b/>
                <w:sz w:val="26"/>
              </w:rPr>
              <w:t>Kryteria wyboru projektów</w:t>
            </w:r>
          </w:p>
        </w:tc>
      </w:tr>
      <w:tr w:rsidR="003C1640" w14:paraId="37E644E7" w14:textId="77777777">
        <w:tc>
          <w:tcPr>
            <w:tcW w:w="9062" w:type="dxa"/>
          </w:tcPr>
          <w:p w14:paraId="0197CED4" w14:textId="77777777" w:rsidR="003C1640" w:rsidRDefault="001D5AE3">
            <w:pPr>
              <w:spacing w:before="60"/>
              <w:rPr>
                <w:b/>
                <w:sz w:val="26"/>
              </w:rPr>
            </w:pPr>
            <w:r>
              <w:rPr>
                <w:sz w:val="26"/>
              </w:rPr>
              <w:t>https://funduszeue.podkarpackie.pl/szczegoly-programu/prawo-i-dokumenty/kryteria-wyboru-projektow</w:t>
            </w:r>
          </w:p>
        </w:tc>
      </w:tr>
      <w:tr w:rsidR="003C1640" w14:paraId="27DA80A1" w14:textId="77777777">
        <w:tc>
          <w:tcPr>
            <w:tcW w:w="9062" w:type="dxa"/>
            <w:shd w:val="clear" w:color="auto" w:fill="F2F2F2" w:themeFill="light1" w:themeFillShade="F2"/>
          </w:tcPr>
          <w:p w14:paraId="17EE3100" w14:textId="77777777" w:rsidR="003C1640" w:rsidRDefault="001D5AE3">
            <w:pPr>
              <w:spacing w:before="60"/>
              <w:rPr>
                <w:b/>
                <w:sz w:val="26"/>
              </w:rPr>
            </w:pPr>
            <w:r>
              <w:rPr>
                <w:b/>
                <w:sz w:val="26"/>
              </w:rPr>
              <w:t>Wskaźniki produktu</w:t>
            </w:r>
          </w:p>
        </w:tc>
      </w:tr>
      <w:tr w:rsidR="003C1640" w14:paraId="0AD05273" w14:textId="77777777">
        <w:tc>
          <w:tcPr>
            <w:tcW w:w="9062" w:type="dxa"/>
          </w:tcPr>
          <w:p w14:paraId="048559BD" w14:textId="77777777" w:rsidR="003C1640" w:rsidRDefault="001D5AE3">
            <w:pPr>
              <w:spacing w:before="60"/>
              <w:rPr>
                <w:b/>
                <w:sz w:val="26"/>
              </w:rPr>
            </w:pPr>
            <w:r>
              <w:rPr>
                <w:sz w:val="26"/>
              </w:rPr>
              <w:t>WLWK-PLFCO09 - Liczba dzieci lub uczniów o specjalnych potrzebach rozwojowych i edukacyjnych, którzy zostali objęci usługami asystenta</w:t>
            </w:r>
          </w:p>
        </w:tc>
      </w:tr>
      <w:tr w:rsidR="003C1640" w14:paraId="5CE9F709" w14:textId="77777777">
        <w:tc>
          <w:tcPr>
            <w:tcW w:w="9062" w:type="dxa"/>
          </w:tcPr>
          <w:p w14:paraId="74F7AE63" w14:textId="77777777" w:rsidR="003C1640" w:rsidRDefault="001D5AE3">
            <w:pPr>
              <w:spacing w:before="60"/>
              <w:rPr>
                <w:sz w:val="26"/>
              </w:rPr>
            </w:pPr>
            <w:r>
              <w:rPr>
                <w:sz w:val="26"/>
              </w:rPr>
              <w:t>WLWK-PLFCO08 - Liczba dzieci/uczniów o specjalnych potrzebach rozwojowych i edukacyjnych, objętych wsparciem</w:t>
            </w:r>
          </w:p>
        </w:tc>
      </w:tr>
      <w:tr w:rsidR="003C1640" w14:paraId="061B1458" w14:textId="77777777">
        <w:tc>
          <w:tcPr>
            <w:tcW w:w="9062" w:type="dxa"/>
          </w:tcPr>
          <w:p w14:paraId="16B703D7" w14:textId="77777777" w:rsidR="003C1640" w:rsidRDefault="001D5AE3">
            <w:pPr>
              <w:spacing w:before="60"/>
              <w:rPr>
                <w:sz w:val="26"/>
              </w:rPr>
            </w:pPr>
            <w:r>
              <w:rPr>
                <w:sz w:val="26"/>
              </w:rPr>
              <w:t>WLWK-PL0CO02 - Liczba obiektów dostosowanych do potrzeb osób z niepełnosprawnościami</w:t>
            </w:r>
          </w:p>
        </w:tc>
      </w:tr>
      <w:tr w:rsidR="003C1640" w14:paraId="7F4C9CF2" w14:textId="77777777">
        <w:tc>
          <w:tcPr>
            <w:tcW w:w="9062" w:type="dxa"/>
          </w:tcPr>
          <w:p w14:paraId="57E82126"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3272BFDF" w14:textId="77777777">
        <w:tc>
          <w:tcPr>
            <w:tcW w:w="9062" w:type="dxa"/>
          </w:tcPr>
          <w:p w14:paraId="392DF091"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2A74A74C" w14:textId="77777777">
        <w:tc>
          <w:tcPr>
            <w:tcW w:w="9062" w:type="dxa"/>
          </w:tcPr>
          <w:p w14:paraId="773795A4" w14:textId="77777777" w:rsidR="003C1640" w:rsidRDefault="001D5AE3">
            <w:pPr>
              <w:spacing w:before="60"/>
              <w:rPr>
                <w:sz w:val="26"/>
              </w:rPr>
            </w:pPr>
            <w:r>
              <w:rPr>
                <w:sz w:val="26"/>
              </w:rPr>
              <w:lastRenderedPageBreak/>
              <w:t>WLWK-PLFCO12 - Liczba ogólnodostępnych szkół i placówek systemu oświaty objętych wsparciem w zakresie edukacji włączającej</w:t>
            </w:r>
          </w:p>
        </w:tc>
      </w:tr>
      <w:tr w:rsidR="003C1640" w14:paraId="14A69176" w14:textId="77777777">
        <w:tc>
          <w:tcPr>
            <w:tcW w:w="9062" w:type="dxa"/>
          </w:tcPr>
          <w:p w14:paraId="5842C5AE"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558D3FC3" w14:textId="77777777">
        <w:tc>
          <w:tcPr>
            <w:tcW w:w="9062" w:type="dxa"/>
          </w:tcPr>
          <w:p w14:paraId="552708E6" w14:textId="77777777" w:rsidR="003C1640" w:rsidRDefault="001D5AE3">
            <w:pPr>
              <w:spacing w:before="60"/>
              <w:rPr>
                <w:sz w:val="26"/>
              </w:rPr>
            </w:pPr>
            <w:r>
              <w:rPr>
                <w:sz w:val="26"/>
              </w:rPr>
              <w:t>WLWK-EECO14 - Liczba osób obcego pochodzenia objętych wsparciem w programie</w:t>
            </w:r>
          </w:p>
        </w:tc>
      </w:tr>
      <w:tr w:rsidR="003C1640" w14:paraId="2DD256E2" w14:textId="77777777">
        <w:tc>
          <w:tcPr>
            <w:tcW w:w="9062" w:type="dxa"/>
          </w:tcPr>
          <w:p w14:paraId="26D3FE5F"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553F4F85" w14:textId="77777777">
        <w:tc>
          <w:tcPr>
            <w:tcW w:w="9062" w:type="dxa"/>
          </w:tcPr>
          <w:p w14:paraId="795BE3CE" w14:textId="77777777" w:rsidR="003C1640" w:rsidRDefault="001D5AE3">
            <w:pPr>
              <w:spacing w:before="60"/>
              <w:rPr>
                <w:sz w:val="26"/>
              </w:rPr>
            </w:pPr>
            <w:r>
              <w:rPr>
                <w:sz w:val="26"/>
              </w:rPr>
              <w:t>WLWK-EECO13 - Liczba osób z krajów trzecich objętych wsparciem w programie</w:t>
            </w:r>
          </w:p>
        </w:tc>
      </w:tr>
      <w:tr w:rsidR="003C1640" w14:paraId="709C803C" w14:textId="77777777">
        <w:tc>
          <w:tcPr>
            <w:tcW w:w="9062" w:type="dxa"/>
          </w:tcPr>
          <w:p w14:paraId="78DA7A8E" w14:textId="77777777" w:rsidR="003C1640" w:rsidRDefault="001D5AE3">
            <w:pPr>
              <w:spacing w:before="60"/>
              <w:rPr>
                <w:sz w:val="26"/>
              </w:rPr>
            </w:pPr>
            <w:r>
              <w:rPr>
                <w:sz w:val="26"/>
              </w:rPr>
              <w:t>WLWK-EECO12 - Liczba osób z niepełnosprawnościami objętych wsparciem w programie</w:t>
            </w:r>
          </w:p>
        </w:tc>
      </w:tr>
      <w:tr w:rsidR="003C1640" w14:paraId="2A442194" w14:textId="77777777">
        <w:tc>
          <w:tcPr>
            <w:tcW w:w="9062" w:type="dxa"/>
          </w:tcPr>
          <w:p w14:paraId="3EF0784E"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40EE4C15" w14:textId="77777777">
        <w:tc>
          <w:tcPr>
            <w:tcW w:w="9062" w:type="dxa"/>
          </w:tcPr>
          <w:p w14:paraId="12C8EB0F" w14:textId="77777777" w:rsidR="003C1640" w:rsidRDefault="001D5AE3">
            <w:pPr>
              <w:spacing w:before="60"/>
              <w:rPr>
                <w:sz w:val="26"/>
              </w:rPr>
            </w:pPr>
            <w:r>
              <w:rPr>
                <w:sz w:val="26"/>
              </w:rPr>
              <w:t>WLWK-PLFCO06 - Liczba przedstawicieli kadry szkół i placówek systemu oświaty objętych wsparciem</w:t>
            </w:r>
          </w:p>
        </w:tc>
      </w:tr>
      <w:tr w:rsidR="003C1640" w14:paraId="6ACD957B" w14:textId="77777777">
        <w:tc>
          <w:tcPr>
            <w:tcW w:w="9062" w:type="dxa"/>
          </w:tcPr>
          <w:p w14:paraId="10E98CDC" w14:textId="77777777" w:rsidR="003C1640" w:rsidRDefault="001D5AE3">
            <w:pPr>
              <w:spacing w:before="60"/>
              <w:rPr>
                <w:sz w:val="26"/>
              </w:rPr>
            </w:pPr>
            <w:r>
              <w:rPr>
                <w:sz w:val="26"/>
              </w:rPr>
              <w:t>WLWK-PLFCO07 - Liczba szkół i placówek systemu oświaty objętych wsparciem</w:t>
            </w:r>
          </w:p>
        </w:tc>
      </w:tr>
      <w:tr w:rsidR="003C1640" w14:paraId="6CF9ED8D" w14:textId="77777777">
        <w:tc>
          <w:tcPr>
            <w:tcW w:w="9062" w:type="dxa"/>
          </w:tcPr>
          <w:p w14:paraId="6BEC8D69" w14:textId="77777777" w:rsidR="003C1640" w:rsidRDefault="001D5AE3">
            <w:pPr>
              <w:spacing w:before="60"/>
              <w:rPr>
                <w:sz w:val="26"/>
              </w:rPr>
            </w:pPr>
            <w:r>
              <w:rPr>
                <w:sz w:val="26"/>
              </w:rPr>
              <w:t>WLWK-PLFCO03 - Liczba uczniów szkół i placówek systemu oświaty prowadzących kształcenie ogólne objętych wsparciem</w:t>
            </w:r>
          </w:p>
        </w:tc>
      </w:tr>
      <w:tr w:rsidR="003C1640" w14:paraId="6E07C011" w14:textId="77777777">
        <w:tc>
          <w:tcPr>
            <w:tcW w:w="9062" w:type="dxa"/>
          </w:tcPr>
          <w:p w14:paraId="4B1B3687" w14:textId="77777777" w:rsidR="003C1640" w:rsidRDefault="001D5AE3">
            <w:pPr>
              <w:spacing w:before="60"/>
              <w:rPr>
                <w:sz w:val="26"/>
              </w:rPr>
            </w:pPr>
            <w:r>
              <w:rPr>
                <w:sz w:val="26"/>
              </w:rPr>
              <w:t>WLWK-PL0CO03 - Ludność objęta projektami w ramach strategii zintegrowanego rozwoju terytorialnego</w:t>
            </w:r>
          </w:p>
        </w:tc>
      </w:tr>
      <w:tr w:rsidR="003C1640" w14:paraId="19F7A73A" w14:textId="77777777">
        <w:tc>
          <w:tcPr>
            <w:tcW w:w="9062" w:type="dxa"/>
          </w:tcPr>
          <w:p w14:paraId="3A604303" w14:textId="77777777" w:rsidR="003C1640" w:rsidRDefault="001D5AE3">
            <w:pPr>
              <w:spacing w:before="60"/>
              <w:rPr>
                <w:sz w:val="26"/>
              </w:rPr>
            </w:pPr>
            <w:r>
              <w:rPr>
                <w:sz w:val="26"/>
              </w:rPr>
              <w:t>WLWK-PL0CO04 - Wspierane strategie rozwoju lokalnego kierowanego przez społeczność</w:t>
            </w:r>
          </w:p>
        </w:tc>
      </w:tr>
      <w:tr w:rsidR="003C1640" w14:paraId="75F72BED" w14:textId="77777777">
        <w:tc>
          <w:tcPr>
            <w:tcW w:w="9062" w:type="dxa"/>
            <w:shd w:val="clear" w:color="auto" w:fill="F2F2F2" w:themeFill="light1" w:themeFillShade="F2"/>
          </w:tcPr>
          <w:p w14:paraId="4CD72D71" w14:textId="77777777" w:rsidR="003C1640" w:rsidRDefault="001D5AE3">
            <w:pPr>
              <w:spacing w:before="60"/>
              <w:rPr>
                <w:b/>
                <w:sz w:val="26"/>
              </w:rPr>
            </w:pPr>
            <w:r>
              <w:rPr>
                <w:b/>
                <w:sz w:val="26"/>
              </w:rPr>
              <w:t>Wskaźniki rezultatu</w:t>
            </w:r>
          </w:p>
        </w:tc>
      </w:tr>
      <w:tr w:rsidR="003C1640" w14:paraId="5EDAEA3D" w14:textId="77777777">
        <w:tc>
          <w:tcPr>
            <w:tcW w:w="9062" w:type="dxa"/>
          </w:tcPr>
          <w:p w14:paraId="265D282C" w14:textId="77777777" w:rsidR="003C1640" w:rsidRDefault="001D5AE3">
            <w:pPr>
              <w:spacing w:before="60"/>
              <w:rPr>
                <w:b/>
                <w:sz w:val="26"/>
              </w:rPr>
            </w:pPr>
            <w:r>
              <w:rPr>
                <w:sz w:val="26"/>
              </w:rPr>
              <w:t>WLWK-PLFCR02 - Liczba przedstawicieli kadry szkół i placówek systemu oświaty, którzy uzyskali kwalifikacje po opuszczeniu programu</w:t>
            </w:r>
          </w:p>
        </w:tc>
      </w:tr>
      <w:tr w:rsidR="003C1640" w14:paraId="646A7148" w14:textId="77777777">
        <w:tc>
          <w:tcPr>
            <w:tcW w:w="9062" w:type="dxa"/>
          </w:tcPr>
          <w:p w14:paraId="0F59003A" w14:textId="77777777" w:rsidR="003C1640" w:rsidRDefault="001D5AE3">
            <w:pPr>
              <w:spacing w:before="60"/>
              <w:rPr>
                <w:sz w:val="26"/>
              </w:rPr>
            </w:pPr>
            <w:r>
              <w:rPr>
                <w:sz w:val="26"/>
              </w:rPr>
              <w:lastRenderedPageBreak/>
              <w:t>WLWK-PLFCR01 - Liczba uczniów, którzy nabyli kwalifikacje po opuszczeniu programu</w:t>
            </w:r>
          </w:p>
        </w:tc>
      </w:tr>
    </w:tbl>
    <w:p w14:paraId="6288CA8B" w14:textId="77777777" w:rsidR="003C1640" w:rsidRDefault="003C1640">
      <w:pPr>
        <w:rPr>
          <w:b/>
        </w:rPr>
      </w:pPr>
    </w:p>
    <w:p w14:paraId="34CF2C36"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47F3BDB9" w14:textId="77777777">
        <w:tc>
          <w:tcPr>
            <w:tcW w:w="9062" w:type="dxa"/>
            <w:shd w:val="clear" w:color="auto" w:fill="D9D9D9" w:themeFill="light1" w:themeFillShade="D9"/>
          </w:tcPr>
          <w:p w14:paraId="0ADFD4CF" w14:textId="77777777" w:rsidR="003C1640" w:rsidRDefault="001D5AE3">
            <w:pPr>
              <w:spacing w:before="60"/>
              <w:rPr>
                <w:b/>
                <w:sz w:val="28"/>
              </w:rPr>
            </w:pPr>
            <w:r>
              <w:rPr>
                <w:b/>
                <w:sz w:val="28"/>
              </w:rPr>
              <w:t>Kod i nazwa działania</w:t>
            </w:r>
          </w:p>
        </w:tc>
      </w:tr>
      <w:tr w:rsidR="003C1640" w14:paraId="746C342C" w14:textId="77777777">
        <w:tc>
          <w:tcPr>
            <w:tcW w:w="9062" w:type="dxa"/>
          </w:tcPr>
          <w:p w14:paraId="6CC248B5" w14:textId="77777777" w:rsidR="003C1640" w:rsidRDefault="001D5AE3">
            <w:pPr>
              <w:pStyle w:val="Nagwek3"/>
              <w:spacing w:after="120"/>
            </w:pPr>
            <w:bookmarkStart w:id="57" w:name="_Toc216778785"/>
            <w:r>
              <w:rPr>
                <w:rFonts w:ascii="Calibri" w:hAnsi="Calibri" w:cs="Calibri"/>
                <w:sz w:val="32"/>
              </w:rPr>
              <w:t>Działanie FEPK.08.04 Wsparcie osób dorosłych w zdobywaniu kompetencji</w:t>
            </w:r>
            <w:bookmarkEnd w:id="57"/>
          </w:p>
        </w:tc>
      </w:tr>
      <w:tr w:rsidR="003C1640" w14:paraId="70299A0C" w14:textId="77777777">
        <w:tc>
          <w:tcPr>
            <w:tcW w:w="9062" w:type="dxa"/>
            <w:shd w:val="clear" w:color="auto" w:fill="F2F2F2" w:themeFill="light1" w:themeFillShade="F2"/>
          </w:tcPr>
          <w:p w14:paraId="761A75E4" w14:textId="77777777" w:rsidR="003C1640" w:rsidRDefault="001D5AE3">
            <w:pPr>
              <w:spacing w:before="60"/>
              <w:rPr>
                <w:b/>
                <w:sz w:val="26"/>
              </w:rPr>
            </w:pPr>
            <w:r>
              <w:rPr>
                <w:b/>
                <w:sz w:val="26"/>
              </w:rPr>
              <w:t>Cel szczegółowy</w:t>
            </w:r>
          </w:p>
        </w:tc>
      </w:tr>
      <w:tr w:rsidR="003C1640" w14:paraId="4A862157" w14:textId="77777777">
        <w:tc>
          <w:tcPr>
            <w:tcW w:w="9062" w:type="dxa"/>
          </w:tcPr>
          <w:p w14:paraId="07079FB2" w14:textId="77777777" w:rsidR="003C1640" w:rsidRDefault="001D5AE3">
            <w:pPr>
              <w:spacing w:before="60"/>
              <w:rPr>
                <w:b/>
                <w:sz w:val="26"/>
              </w:rPr>
            </w:pPr>
            <w:r>
              <w:rPr>
                <w:sz w:val="26"/>
              </w:rP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3C1640" w14:paraId="7659CAC3" w14:textId="77777777">
        <w:tc>
          <w:tcPr>
            <w:tcW w:w="9062" w:type="dxa"/>
            <w:shd w:val="clear" w:color="auto" w:fill="F2F2F2" w:themeFill="light1" w:themeFillShade="F2"/>
          </w:tcPr>
          <w:p w14:paraId="16B9F0DB" w14:textId="77777777" w:rsidR="003C1640" w:rsidRDefault="001D5AE3">
            <w:pPr>
              <w:spacing w:before="60"/>
              <w:rPr>
                <w:b/>
                <w:sz w:val="26"/>
              </w:rPr>
            </w:pPr>
            <w:r>
              <w:rPr>
                <w:b/>
                <w:sz w:val="26"/>
              </w:rPr>
              <w:t>Wysokość alokacji ogółem (EUR)</w:t>
            </w:r>
          </w:p>
        </w:tc>
      </w:tr>
      <w:tr w:rsidR="003C1640" w14:paraId="27664A3C" w14:textId="77777777">
        <w:tc>
          <w:tcPr>
            <w:tcW w:w="9062" w:type="dxa"/>
          </w:tcPr>
          <w:p w14:paraId="6DC4866F" w14:textId="77777777" w:rsidR="003C1640" w:rsidRDefault="001D5AE3">
            <w:pPr>
              <w:spacing w:before="60"/>
              <w:rPr>
                <w:b/>
                <w:sz w:val="26"/>
              </w:rPr>
            </w:pPr>
            <w:r>
              <w:rPr>
                <w:sz w:val="26"/>
              </w:rPr>
              <w:t>1 518 512,00</w:t>
            </w:r>
          </w:p>
        </w:tc>
      </w:tr>
      <w:tr w:rsidR="003C1640" w14:paraId="573E92EC" w14:textId="77777777">
        <w:tc>
          <w:tcPr>
            <w:tcW w:w="9062" w:type="dxa"/>
            <w:shd w:val="clear" w:color="auto" w:fill="F2F2F2" w:themeFill="light1" w:themeFillShade="F2"/>
          </w:tcPr>
          <w:p w14:paraId="1A3AA7A8" w14:textId="77777777" w:rsidR="003C1640" w:rsidRDefault="001D5AE3">
            <w:pPr>
              <w:spacing w:before="60"/>
              <w:rPr>
                <w:b/>
                <w:sz w:val="26"/>
              </w:rPr>
            </w:pPr>
            <w:r>
              <w:rPr>
                <w:b/>
                <w:sz w:val="26"/>
              </w:rPr>
              <w:t>Wysokość alokacji UE (EUR)</w:t>
            </w:r>
          </w:p>
        </w:tc>
      </w:tr>
      <w:tr w:rsidR="003C1640" w14:paraId="4828031F" w14:textId="77777777">
        <w:tc>
          <w:tcPr>
            <w:tcW w:w="9062" w:type="dxa"/>
          </w:tcPr>
          <w:p w14:paraId="16975F19" w14:textId="77777777" w:rsidR="003C1640" w:rsidRDefault="001D5AE3">
            <w:pPr>
              <w:spacing w:before="60"/>
              <w:rPr>
                <w:b/>
                <w:sz w:val="26"/>
              </w:rPr>
            </w:pPr>
            <w:r>
              <w:rPr>
                <w:sz w:val="26"/>
              </w:rPr>
              <w:t>1 442 586,00</w:t>
            </w:r>
          </w:p>
        </w:tc>
      </w:tr>
      <w:tr w:rsidR="003C1640" w14:paraId="75F8CB5C" w14:textId="77777777">
        <w:tc>
          <w:tcPr>
            <w:tcW w:w="9062" w:type="dxa"/>
            <w:shd w:val="clear" w:color="auto" w:fill="F2F2F2" w:themeFill="light1" w:themeFillShade="F2"/>
          </w:tcPr>
          <w:p w14:paraId="420C8937" w14:textId="77777777" w:rsidR="003C1640" w:rsidRDefault="001D5AE3">
            <w:pPr>
              <w:spacing w:before="60"/>
              <w:rPr>
                <w:b/>
                <w:sz w:val="26"/>
              </w:rPr>
            </w:pPr>
            <w:r>
              <w:rPr>
                <w:b/>
                <w:sz w:val="26"/>
              </w:rPr>
              <w:t>Zakres interwencji</w:t>
            </w:r>
          </w:p>
        </w:tc>
      </w:tr>
      <w:tr w:rsidR="003C1640" w14:paraId="2DD8974F" w14:textId="77777777">
        <w:tc>
          <w:tcPr>
            <w:tcW w:w="9062" w:type="dxa"/>
          </w:tcPr>
          <w:p w14:paraId="649E7418" w14:textId="77777777" w:rsidR="003C1640" w:rsidRDefault="001D5AE3">
            <w:pPr>
              <w:spacing w:before="60"/>
              <w:rPr>
                <w:b/>
                <w:sz w:val="26"/>
              </w:rPr>
            </w:pPr>
            <w:r>
              <w:rPr>
                <w:sz w:val="26"/>
              </w:rPr>
              <w:t>151 - Wsparcie na rzecz kształcenia dorosłych (z wyłączeniem infrastruktury)</w:t>
            </w:r>
          </w:p>
        </w:tc>
      </w:tr>
      <w:tr w:rsidR="003C1640" w14:paraId="2A7B790F" w14:textId="77777777">
        <w:tblPrEx>
          <w:shd w:val="clear" w:color="auto" w:fill="F2F2F2" w:themeFill="light1" w:themeFillShade="F2"/>
        </w:tblPrEx>
        <w:tc>
          <w:tcPr>
            <w:tcW w:w="9062" w:type="dxa"/>
            <w:shd w:val="clear" w:color="auto" w:fill="F2F2F2" w:themeFill="light1" w:themeFillShade="F2"/>
          </w:tcPr>
          <w:p w14:paraId="69317C53" w14:textId="77777777" w:rsidR="003C1640" w:rsidRDefault="001D5AE3">
            <w:pPr>
              <w:spacing w:before="60" w:after="240"/>
              <w:rPr>
                <w:b/>
                <w:sz w:val="26"/>
              </w:rPr>
            </w:pPr>
            <w:r>
              <w:rPr>
                <w:b/>
                <w:sz w:val="26"/>
              </w:rPr>
              <w:t>Opis działania</w:t>
            </w:r>
          </w:p>
        </w:tc>
      </w:tr>
      <w:tr w:rsidR="003C1640" w14:paraId="76632C22" w14:textId="77777777">
        <w:tc>
          <w:tcPr>
            <w:tcW w:w="9062" w:type="dxa"/>
          </w:tcPr>
          <w:p w14:paraId="5DE0066B" w14:textId="77777777" w:rsidR="003C1640" w:rsidRDefault="001D5AE3">
            <w:pPr>
              <w:spacing w:before="60"/>
              <w:rPr>
                <w:sz w:val="26"/>
              </w:rPr>
            </w:pPr>
            <w:r>
              <w:br/>
            </w:r>
            <w:r>
              <w:rPr>
                <w:sz w:val="26"/>
              </w:rPr>
              <w:t xml:space="preserve">Przedsięwzięcia podejmowane w ramach działania maja na celu wsparcie dla osób dorosłych chcących podnosić swoje umiejętności, wiedzę i rozwijać kompetencje </w:t>
            </w:r>
            <w:r>
              <w:rPr>
                <w:sz w:val="26"/>
              </w:rPr>
              <w:lastRenderedPageBreak/>
              <w:t xml:space="preserve">poprzez udział w uczeniu się przez całe życie, ukierunkowane na zdobycie nowych lub podniesienie już posiadanych kwalifikacji/kompetencji lub przekwalifikowanie się, w szczególności osób z grup w niekorzystnej sytuacji. </w:t>
            </w:r>
            <w:r>
              <w:br/>
            </w:r>
            <w:r>
              <w:rPr>
                <w:sz w:val="26"/>
              </w:rPr>
              <w:t>Rodzaje działań:</w:t>
            </w:r>
            <w:r>
              <w:br/>
            </w:r>
            <w:r>
              <w:rPr>
                <w:sz w:val="26"/>
              </w:rPr>
              <w:t>Wsparcie osób dorosłych w zdobywaniu kompetencji</w:t>
            </w:r>
            <w:r>
              <w:br/>
            </w:r>
            <w:r>
              <w:rPr>
                <w:sz w:val="26"/>
              </w:rPr>
              <w:t>−</w:t>
            </w:r>
            <w:r>
              <w:rPr>
                <w:sz w:val="26"/>
              </w:rPr>
              <w:tab/>
              <w:t>wsparcie dla osób dorosłych o niskich umiejętnościach lub kompetenc</w:t>
            </w:r>
            <w:r>
              <w:rPr>
                <w:sz w:val="26"/>
              </w:rPr>
              <w:t xml:space="preserve">jach podstawowych (w tym cyfrowych) realizowane poza systemem BUR i PSF umożliwiające wdrażanie </w:t>
            </w:r>
            <w:proofErr w:type="spellStart"/>
            <w:r>
              <w:rPr>
                <w:sz w:val="26"/>
              </w:rPr>
              <w:t>Upskilling</w:t>
            </w:r>
            <w:proofErr w:type="spellEnd"/>
            <w:r>
              <w:rPr>
                <w:sz w:val="26"/>
              </w:rPr>
              <w:t xml:space="preserve"> </w:t>
            </w:r>
            <w:proofErr w:type="spellStart"/>
            <w:r>
              <w:rPr>
                <w:sz w:val="26"/>
              </w:rPr>
              <w:t>pathways</w:t>
            </w:r>
            <w:proofErr w:type="spellEnd"/>
            <w:r>
              <w:rPr>
                <w:sz w:val="26"/>
              </w:rPr>
              <w:t xml:space="preserve"> - ścieżki poprawy umiejętności, </w:t>
            </w:r>
            <w:r>
              <w:br/>
            </w:r>
            <w:r>
              <w:rPr>
                <w:sz w:val="26"/>
              </w:rPr>
              <w:t>w tym poprzez docieranie do grup docelowych;</w:t>
            </w:r>
            <w:r>
              <w:br/>
            </w:r>
            <w:r>
              <w:rPr>
                <w:sz w:val="26"/>
              </w:rPr>
              <w:t>−</w:t>
            </w:r>
            <w:r>
              <w:rPr>
                <w:sz w:val="26"/>
              </w:rPr>
              <w:tab/>
              <w:t>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r>
            <w:r>
              <w:rPr>
                <w:sz w:val="26"/>
              </w:rPr>
              <w:t>Limity i ograniczenia:</w:t>
            </w:r>
            <w:r>
              <w:br/>
            </w:r>
            <w:r>
              <w:rPr>
                <w:sz w:val="26"/>
              </w:rPr>
              <w:t>1.</w:t>
            </w:r>
            <w:r>
              <w:rPr>
                <w:sz w:val="26"/>
              </w:rPr>
              <w:tab/>
              <w:t>Wsparciu podlegają op</w:t>
            </w:r>
            <w:r>
              <w:rPr>
                <w:sz w:val="26"/>
              </w:rPr>
              <w:t xml:space="preserve">eracje realizowane w formie projektów grantowych, gdzie podmiotem odpowiedzialnym za wybór </w:t>
            </w:r>
            <w:proofErr w:type="spellStart"/>
            <w:r>
              <w:rPr>
                <w:sz w:val="26"/>
              </w:rPr>
              <w:t>grantobiorców</w:t>
            </w:r>
            <w:proofErr w:type="spellEnd"/>
            <w:r>
              <w:rPr>
                <w:sz w:val="26"/>
              </w:rPr>
              <w:t xml:space="preserve"> i udzielanie grantów jest LGD, będąca beneficjentem projektu grantowego.</w:t>
            </w:r>
            <w:r>
              <w:br/>
            </w:r>
            <w:r>
              <w:rPr>
                <w:sz w:val="26"/>
              </w:rPr>
              <w:t>2.</w:t>
            </w:r>
            <w:r>
              <w:rPr>
                <w:sz w:val="26"/>
              </w:rPr>
              <w:tab/>
              <w:t>W przypadku projektów grantowych, w których łączny koszt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w:t>
            </w:r>
            <w:r>
              <w:rPr>
                <w:sz w:val="26"/>
              </w:rPr>
              <w:t>) koszty bezpośrednie rozliczane są na podstawie kwot ryczałtowych określanych przez wnioskodawcę we wniosku o dofinansowanie w części dot. budżetu projektu.</w:t>
            </w:r>
            <w:r>
              <w:br/>
            </w:r>
            <w:r>
              <w:rPr>
                <w:sz w:val="26"/>
              </w:rPr>
              <w:t>3. W ramach projektu grantowego planowana jest realizacja co najmniej dwóch zadań/ grantów służących osiągnięciu celu projektu grantowego.</w:t>
            </w:r>
            <w:r>
              <w:br/>
            </w:r>
            <w:r>
              <w:rPr>
                <w:sz w:val="26"/>
              </w:rPr>
              <w:t>4.</w:t>
            </w:r>
            <w:r>
              <w:rPr>
                <w:sz w:val="26"/>
              </w:rPr>
              <w:tab/>
              <w:t>Brak możliwości uwzględnienia kosztów pośrednich w projektach grantowych</w:t>
            </w:r>
            <w:r>
              <w:br/>
            </w:r>
            <w:r>
              <w:rPr>
                <w:sz w:val="26"/>
              </w:rPr>
              <w:t>5.</w:t>
            </w:r>
            <w:r>
              <w:rPr>
                <w:sz w:val="26"/>
              </w:rPr>
              <w:tab/>
            </w:r>
            <w:proofErr w:type="spellStart"/>
            <w:r>
              <w:rPr>
                <w:sz w:val="26"/>
              </w:rPr>
              <w:t>Grantobiorcą</w:t>
            </w:r>
            <w:proofErr w:type="spellEnd"/>
            <w:r>
              <w:rPr>
                <w:sz w:val="26"/>
              </w:rPr>
              <w:t xml:space="preserve"> jest podmiot publiczny albo prywatny wybrany w drodze otwartego konkursu ogłoszonego przez LGD w ramach realizacji projektu</w:t>
            </w:r>
            <w:r>
              <w:rPr>
                <w:sz w:val="26"/>
              </w:rPr>
              <w:t xml:space="preserve"> grantowego.</w:t>
            </w:r>
            <w:r>
              <w:br/>
            </w:r>
            <w:r>
              <w:rPr>
                <w:sz w:val="26"/>
              </w:rPr>
              <w:t>6.</w:t>
            </w:r>
            <w:r>
              <w:rPr>
                <w:sz w:val="26"/>
              </w:rPr>
              <w:tab/>
              <w:t>Zakres wsparcia w projektach grantowych będzie wynikał z LSR dla obszaru danej LGD.</w:t>
            </w:r>
            <w:r>
              <w:br/>
            </w:r>
            <w:r>
              <w:rPr>
                <w:sz w:val="26"/>
              </w:rPr>
              <w:t>7.</w:t>
            </w:r>
            <w:r>
              <w:rPr>
                <w:sz w:val="26"/>
              </w:rPr>
              <w:tab/>
              <w:t xml:space="preserve">Wsparcie w ramach działania będzie realizowane zgodnie z zapisami ustawy z 20 lutego 2015 r. o rozwoju lokalnym z udziałem lokalnej społeczności  a w </w:t>
            </w:r>
            <w:r>
              <w:rPr>
                <w:sz w:val="26"/>
              </w:rPr>
              <w:lastRenderedPageBreak/>
              <w:t xml:space="preserve">zakresie nieuregulowanym w wsparcie będzie zgodne z zapisami ustawy z 28 kwietnia 2022 r. o zasadach realizacji zadań finansowanych ze środków europejskich w perspektywie finansowej 2021-2027. </w:t>
            </w:r>
            <w:r>
              <w:br/>
            </w:r>
            <w:r>
              <w:rPr>
                <w:sz w:val="26"/>
              </w:rPr>
              <w:t>8.</w:t>
            </w:r>
            <w:r>
              <w:rPr>
                <w:sz w:val="26"/>
              </w:rPr>
              <w:tab/>
              <w:t>Przedsięwzięcia zaplanowane do realizacji będą zgodne z Wytycz</w:t>
            </w:r>
            <w:r>
              <w:rPr>
                <w:sz w:val="26"/>
              </w:rPr>
              <w:t xml:space="preserve">nymi dotyczącymi realizacji projektów z udziałem środków Europejskiego Funduszu Społecznego Plus w regionalnych programach na lata 2021-2027 w zakresie interwencji EFS+ w obszarze edukacji. </w:t>
            </w:r>
            <w:r>
              <w:br/>
            </w:r>
            <w:r>
              <w:rPr>
                <w:sz w:val="26"/>
              </w:rPr>
              <w:t>9.  Przedsięwzięcia zaplanowane do realizacji będą zgodne z Wytycznymi dotyczącymi kwalifikowalności wydatków na lata 2021-2027.</w:t>
            </w:r>
            <w:r>
              <w:br/>
            </w:r>
            <w:r>
              <w:rPr>
                <w:sz w:val="26"/>
              </w:rPr>
              <w:t>10.</w:t>
            </w:r>
            <w:r>
              <w:rPr>
                <w:sz w:val="26"/>
              </w:rPr>
              <w:tab/>
              <w:t>Wsparcie rozwoju umiejętności podstawowych wśród osób dorosłych, realizowanych poza PSF oferuje osobom o niskich umiejętnościach podstawowych dostępu do ścieżek poprawy tychże umiejętności</w:t>
            </w:r>
            <w:r>
              <w:rPr>
                <w:sz w:val="26"/>
              </w:rPr>
              <w:t>. Pozwala na nabycie umiejętności podstawowych lub osiągnięcie szerszego zestawu umiejętności, wiedzy i kompetencji, odpowiednich dla rynku pracy i aktywnego uczestnictwa w społeczeństwie, w oparciu o zalecenie 2006/962/WE w sprawie kluczowych kompetencji w procesie uczenia się przez całe życie, poprzez postępy w kierunku kwalifikacji na poziomie 3 lub 4 Europejskich Ram Kwalifikacji;</w:t>
            </w:r>
            <w:r>
              <w:br/>
            </w:r>
            <w:r>
              <w:rPr>
                <w:sz w:val="26"/>
              </w:rPr>
              <w:t>11.</w:t>
            </w:r>
            <w:r>
              <w:rPr>
                <w:sz w:val="26"/>
              </w:rPr>
              <w:tab/>
              <w:t xml:space="preserve"> System w ramach, którego jest realizowane wsparcie rozwoju umiejętności podstawowych wśród osób dorosłych, realizowane </w:t>
            </w:r>
            <w:r>
              <w:rPr>
                <w:sz w:val="26"/>
              </w:rPr>
              <w:t>poza PSF zapewnia usługi z zakresu doradztwa lub mentoringu w celu wspierania postępów osób uczących się na wszystkich etapach procesu poprawy umiejętności.</w:t>
            </w:r>
            <w:r>
              <w:br/>
            </w:r>
            <w:r>
              <w:rPr>
                <w:sz w:val="26"/>
              </w:rPr>
              <w:t>12.</w:t>
            </w:r>
            <w:r>
              <w:rPr>
                <w:sz w:val="26"/>
              </w:rPr>
              <w:tab/>
              <w:t xml:space="preserve"> Oferta uczenia się jest uzupełniona przez szeroko zakrojone działania związane z dotarciem do grupy docelowej oraz z motywowaniem jej do skorzystania z pomocy.</w:t>
            </w:r>
            <w:r>
              <w:br/>
            </w:r>
            <w:r>
              <w:rPr>
                <w:sz w:val="26"/>
              </w:rPr>
              <w:t>13.</w:t>
            </w:r>
            <w:r>
              <w:rPr>
                <w:sz w:val="26"/>
              </w:rPr>
              <w:tab/>
              <w:t xml:space="preserve"> Tworzenie i działania Lokalnych Ośrodków Wiedzy i Edukacji (LOWE) opierają się o model wypracowany w ramach PO WER 2014-2020. </w:t>
            </w:r>
            <w:r>
              <w:br/>
            </w:r>
            <w:r>
              <w:rPr>
                <w:sz w:val="26"/>
              </w:rPr>
              <w:t>14. Wsparcie mogą być objęte również istniejące już LOWE t</w:t>
            </w:r>
            <w:r>
              <w:rPr>
                <w:sz w:val="26"/>
              </w:rPr>
              <w:t xml:space="preserve">ylko w zakresie poszerzenia oferty. </w:t>
            </w:r>
            <w:r>
              <w:br/>
            </w:r>
            <w:r>
              <w:rPr>
                <w:sz w:val="26"/>
              </w:rPr>
              <w:t>15.</w:t>
            </w:r>
            <w:r>
              <w:rPr>
                <w:sz w:val="26"/>
              </w:rPr>
              <w:tab/>
              <w:t xml:space="preserve"> Wszelkie działania podejmowane przez LOWE zostaną poprzedzone kompleksową oceną potrzeb osób dorosłych w zakresie umiejętności na danym obszarze, jako podstawą dla opracowywania treści ofert edukacyjnych.</w:t>
            </w:r>
            <w:r>
              <w:br/>
            </w:r>
            <w:r>
              <w:rPr>
                <w:sz w:val="26"/>
              </w:rPr>
              <w:t>16.</w:t>
            </w:r>
            <w:r>
              <w:rPr>
                <w:sz w:val="26"/>
              </w:rPr>
              <w:tab/>
              <w:t xml:space="preserve"> Każda inicjatywa działań w oparciu o model LOWE będzie wspierana przez animatora, zgodnie z opracowanym modelem.</w:t>
            </w:r>
            <w:r>
              <w:br/>
            </w:r>
            <w:r>
              <w:rPr>
                <w:sz w:val="26"/>
              </w:rPr>
              <w:t>17.</w:t>
            </w:r>
            <w:r>
              <w:rPr>
                <w:sz w:val="26"/>
              </w:rPr>
              <w:tab/>
              <w:t xml:space="preserve">Działania w zakresie podnoszenia podstawowych kompetencji cyfrowych osób dorosłych oraz przedsięwzięcia podejmowane na przykładzie LOWE będą </w:t>
            </w:r>
            <w:r>
              <w:rPr>
                <w:sz w:val="26"/>
              </w:rPr>
              <w:lastRenderedPageBreak/>
              <w:t>ko</w:t>
            </w:r>
            <w:r>
              <w:rPr>
                <w:sz w:val="26"/>
              </w:rPr>
              <w:t>mplementarne i jednocześnie nie będą powielały działań z Klubami Rozwoju Cyfrowego w programie FERS.</w:t>
            </w:r>
            <w:r>
              <w:br/>
            </w:r>
            <w:r>
              <w:br/>
            </w:r>
          </w:p>
        </w:tc>
      </w:tr>
      <w:tr w:rsidR="003C1640" w14:paraId="1B686DC2" w14:textId="77777777">
        <w:tc>
          <w:tcPr>
            <w:tcW w:w="9062" w:type="dxa"/>
            <w:shd w:val="clear" w:color="auto" w:fill="F2F2F2" w:themeFill="light1" w:themeFillShade="F2"/>
          </w:tcPr>
          <w:p w14:paraId="55A0F874" w14:textId="77777777" w:rsidR="003C1640" w:rsidRDefault="001D5AE3">
            <w:pPr>
              <w:spacing w:before="60"/>
              <w:rPr>
                <w:b/>
                <w:sz w:val="26"/>
              </w:rPr>
            </w:pPr>
            <w:r>
              <w:rPr>
                <w:b/>
                <w:sz w:val="26"/>
              </w:rPr>
              <w:lastRenderedPageBreak/>
              <w:t>Maksymalny % poziom dofinansowania UE w projekcie</w:t>
            </w:r>
          </w:p>
        </w:tc>
      </w:tr>
      <w:tr w:rsidR="003C1640" w14:paraId="1EA21657" w14:textId="77777777">
        <w:tc>
          <w:tcPr>
            <w:tcW w:w="9062" w:type="dxa"/>
          </w:tcPr>
          <w:p w14:paraId="1047695F" w14:textId="77777777" w:rsidR="003C1640" w:rsidRDefault="001D5AE3">
            <w:pPr>
              <w:spacing w:before="60"/>
              <w:rPr>
                <w:b/>
                <w:sz w:val="26"/>
              </w:rPr>
            </w:pPr>
            <w:r>
              <w:rPr>
                <w:sz w:val="26"/>
              </w:rPr>
              <w:t>95</w:t>
            </w:r>
          </w:p>
        </w:tc>
      </w:tr>
      <w:tr w:rsidR="003C1640" w14:paraId="674C428C" w14:textId="77777777">
        <w:tc>
          <w:tcPr>
            <w:tcW w:w="9062" w:type="dxa"/>
            <w:shd w:val="clear" w:color="auto" w:fill="F2F2F2" w:themeFill="light1" w:themeFillShade="F2"/>
          </w:tcPr>
          <w:p w14:paraId="4B3FBD41"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268860E4" w14:textId="77777777">
        <w:tc>
          <w:tcPr>
            <w:tcW w:w="9062" w:type="dxa"/>
          </w:tcPr>
          <w:p w14:paraId="73A1F030" w14:textId="77777777" w:rsidR="003C1640" w:rsidRDefault="001D5AE3">
            <w:pPr>
              <w:spacing w:before="60"/>
              <w:rPr>
                <w:b/>
                <w:sz w:val="26"/>
              </w:rPr>
            </w:pPr>
            <w:r>
              <w:rPr>
                <w:sz w:val="26"/>
              </w:rPr>
              <w:t>95</w:t>
            </w:r>
          </w:p>
        </w:tc>
      </w:tr>
      <w:tr w:rsidR="003C1640" w14:paraId="059E079B" w14:textId="77777777">
        <w:tc>
          <w:tcPr>
            <w:tcW w:w="9062" w:type="dxa"/>
            <w:shd w:val="clear" w:color="auto" w:fill="F2F2F2" w:themeFill="light1" w:themeFillShade="F2"/>
          </w:tcPr>
          <w:p w14:paraId="58F9E39E" w14:textId="77777777" w:rsidR="003C1640" w:rsidRDefault="001D5AE3">
            <w:pPr>
              <w:spacing w:before="60"/>
              <w:rPr>
                <w:b/>
                <w:sz w:val="26"/>
              </w:rPr>
            </w:pPr>
            <w:r>
              <w:rPr>
                <w:b/>
                <w:sz w:val="26"/>
              </w:rPr>
              <w:t>Pomoc publiczna – unijna podstawa prawna</w:t>
            </w:r>
          </w:p>
        </w:tc>
      </w:tr>
      <w:tr w:rsidR="003C1640" w14:paraId="1C78E81B" w14:textId="77777777">
        <w:tc>
          <w:tcPr>
            <w:tcW w:w="9062" w:type="dxa"/>
          </w:tcPr>
          <w:p w14:paraId="1A968BAB"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224492A0" w14:textId="77777777">
        <w:tc>
          <w:tcPr>
            <w:tcW w:w="9062" w:type="dxa"/>
            <w:shd w:val="clear" w:color="auto" w:fill="F2F2F2" w:themeFill="light1" w:themeFillShade="F2"/>
          </w:tcPr>
          <w:p w14:paraId="656D0423" w14:textId="77777777" w:rsidR="003C1640" w:rsidRDefault="001D5AE3">
            <w:pPr>
              <w:spacing w:before="60"/>
              <w:rPr>
                <w:b/>
                <w:sz w:val="26"/>
              </w:rPr>
            </w:pPr>
            <w:r>
              <w:rPr>
                <w:b/>
                <w:sz w:val="26"/>
              </w:rPr>
              <w:t>Pomoc publiczna – krajowa podstawa prawna</w:t>
            </w:r>
          </w:p>
        </w:tc>
      </w:tr>
      <w:tr w:rsidR="003C1640" w14:paraId="61A53F82" w14:textId="77777777">
        <w:tc>
          <w:tcPr>
            <w:tcW w:w="9062" w:type="dxa"/>
          </w:tcPr>
          <w:p w14:paraId="3BB9CAC8"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707C5583" w14:textId="77777777">
        <w:tc>
          <w:tcPr>
            <w:tcW w:w="9062" w:type="dxa"/>
            <w:shd w:val="clear" w:color="auto" w:fill="F2F2F2" w:themeFill="light1" w:themeFillShade="F2"/>
          </w:tcPr>
          <w:p w14:paraId="1B824ACD" w14:textId="77777777" w:rsidR="003C1640" w:rsidRDefault="001D5AE3">
            <w:pPr>
              <w:spacing w:before="60"/>
              <w:rPr>
                <w:b/>
                <w:sz w:val="26"/>
              </w:rPr>
            </w:pPr>
            <w:r>
              <w:rPr>
                <w:b/>
                <w:sz w:val="26"/>
              </w:rPr>
              <w:t>Uproszczone metody rozliczania</w:t>
            </w:r>
          </w:p>
        </w:tc>
      </w:tr>
      <w:tr w:rsidR="003C1640" w14:paraId="560EEEB3" w14:textId="77777777">
        <w:tc>
          <w:tcPr>
            <w:tcW w:w="9062" w:type="dxa"/>
          </w:tcPr>
          <w:p w14:paraId="6CE987E3" w14:textId="77777777" w:rsidR="003C1640" w:rsidRDefault="001D5AE3">
            <w:pPr>
              <w:spacing w:before="60"/>
              <w:rPr>
                <w:b/>
                <w:sz w:val="26"/>
              </w:rPr>
            </w:pPr>
            <w:r>
              <w:rPr>
                <w:sz w:val="26"/>
              </w:rPr>
              <w:t>Brak, uproszczona metoda rozliczania wydatków w oparciu o projekt budżetu [art. 53(3)(b) CPR]</w:t>
            </w:r>
          </w:p>
        </w:tc>
      </w:tr>
      <w:tr w:rsidR="003C1640" w14:paraId="04CAF91E" w14:textId="77777777">
        <w:tc>
          <w:tcPr>
            <w:tcW w:w="9062" w:type="dxa"/>
            <w:shd w:val="clear" w:color="auto" w:fill="F2F2F2" w:themeFill="light1" w:themeFillShade="F2"/>
          </w:tcPr>
          <w:p w14:paraId="15E81DC6" w14:textId="77777777" w:rsidR="003C1640" w:rsidRDefault="001D5AE3">
            <w:pPr>
              <w:spacing w:before="60"/>
              <w:rPr>
                <w:b/>
                <w:sz w:val="26"/>
              </w:rPr>
            </w:pPr>
            <w:r>
              <w:rPr>
                <w:b/>
                <w:sz w:val="26"/>
              </w:rPr>
              <w:t>Forma wsparcia</w:t>
            </w:r>
          </w:p>
        </w:tc>
      </w:tr>
      <w:tr w:rsidR="003C1640" w14:paraId="63A80C25" w14:textId="77777777">
        <w:tc>
          <w:tcPr>
            <w:tcW w:w="9062" w:type="dxa"/>
          </w:tcPr>
          <w:p w14:paraId="79C3B29C" w14:textId="77777777" w:rsidR="003C1640" w:rsidRDefault="001D5AE3">
            <w:pPr>
              <w:spacing w:before="60"/>
              <w:rPr>
                <w:b/>
                <w:sz w:val="26"/>
              </w:rPr>
            </w:pPr>
            <w:r>
              <w:rPr>
                <w:sz w:val="26"/>
              </w:rPr>
              <w:lastRenderedPageBreak/>
              <w:t>Dotacja</w:t>
            </w:r>
          </w:p>
        </w:tc>
      </w:tr>
      <w:tr w:rsidR="003C1640" w14:paraId="74997EE3" w14:textId="77777777">
        <w:tc>
          <w:tcPr>
            <w:tcW w:w="9062" w:type="dxa"/>
            <w:shd w:val="clear" w:color="auto" w:fill="F2F2F2" w:themeFill="light1" w:themeFillShade="F2"/>
          </w:tcPr>
          <w:p w14:paraId="40E6E2D9"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55939CEB" w14:textId="77777777">
        <w:tc>
          <w:tcPr>
            <w:tcW w:w="9062" w:type="dxa"/>
          </w:tcPr>
          <w:p w14:paraId="3FA5C56C" w14:textId="77777777" w:rsidR="003C1640" w:rsidRDefault="001D5AE3">
            <w:pPr>
              <w:spacing w:before="60"/>
              <w:rPr>
                <w:b/>
                <w:sz w:val="26"/>
              </w:rPr>
            </w:pPr>
            <w:r>
              <w:rPr>
                <w:sz w:val="26"/>
              </w:rPr>
              <w:t>0</w:t>
            </w:r>
          </w:p>
        </w:tc>
      </w:tr>
      <w:tr w:rsidR="003C1640" w14:paraId="311944A3" w14:textId="77777777">
        <w:tc>
          <w:tcPr>
            <w:tcW w:w="9062" w:type="dxa"/>
            <w:shd w:val="clear" w:color="auto" w:fill="F2F2F2" w:themeFill="light1" w:themeFillShade="F2"/>
          </w:tcPr>
          <w:p w14:paraId="1AF7D7AA" w14:textId="77777777" w:rsidR="003C1640" w:rsidRDefault="001D5AE3">
            <w:pPr>
              <w:spacing w:before="60"/>
              <w:rPr>
                <w:b/>
                <w:sz w:val="26"/>
              </w:rPr>
            </w:pPr>
            <w:r>
              <w:rPr>
                <w:b/>
                <w:sz w:val="26"/>
              </w:rPr>
              <w:t>Minimalny wkład własny beneficjenta</w:t>
            </w:r>
          </w:p>
        </w:tc>
      </w:tr>
      <w:tr w:rsidR="003C1640" w14:paraId="7092B53B" w14:textId="77777777">
        <w:tc>
          <w:tcPr>
            <w:tcW w:w="9062" w:type="dxa"/>
          </w:tcPr>
          <w:p w14:paraId="316AFDAD" w14:textId="77777777" w:rsidR="003C1640" w:rsidRDefault="001D5AE3">
            <w:pPr>
              <w:spacing w:before="60"/>
              <w:rPr>
                <w:b/>
                <w:sz w:val="26"/>
              </w:rPr>
            </w:pPr>
            <w:r>
              <w:rPr>
                <w:sz w:val="26"/>
              </w:rPr>
              <w:t>5%</w:t>
            </w:r>
          </w:p>
        </w:tc>
      </w:tr>
      <w:tr w:rsidR="003C1640" w14:paraId="696009F8" w14:textId="77777777">
        <w:tc>
          <w:tcPr>
            <w:tcW w:w="9062" w:type="dxa"/>
            <w:shd w:val="clear" w:color="auto" w:fill="F2F2F2" w:themeFill="light1" w:themeFillShade="F2"/>
          </w:tcPr>
          <w:p w14:paraId="473F7B0A" w14:textId="77777777" w:rsidR="003C1640" w:rsidRDefault="001D5AE3">
            <w:pPr>
              <w:spacing w:before="60"/>
              <w:rPr>
                <w:b/>
                <w:sz w:val="26"/>
              </w:rPr>
            </w:pPr>
            <w:r>
              <w:rPr>
                <w:b/>
                <w:sz w:val="26"/>
              </w:rPr>
              <w:t>Sposób wyboru projektów</w:t>
            </w:r>
          </w:p>
        </w:tc>
      </w:tr>
      <w:tr w:rsidR="003C1640" w14:paraId="4543CEB1" w14:textId="77777777">
        <w:tc>
          <w:tcPr>
            <w:tcW w:w="9062" w:type="dxa"/>
          </w:tcPr>
          <w:p w14:paraId="246B590B" w14:textId="77777777" w:rsidR="003C1640" w:rsidRDefault="001D5AE3">
            <w:pPr>
              <w:spacing w:before="60"/>
              <w:rPr>
                <w:b/>
                <w:sz w:val="26"/>
              </w:rPr>
            </w:pPr>
            <w:r>
              <w:rPr>
                <w:sz w:val="26"/>
              </w:rPr>
              <w:t>Niekonkurencyjny</w:t>
            </w:r>
          </w:p>
        </w:tc>
      </w:tr>
      <w:tr w:rsidR="003C1640" w14:paraId="7354BBDC" w14:textId="77777777">
        <w:tc>
          <w:tcPr>
            <w:tcW w:w="9062" w:type="dxa"/>
            <w:shd w:val="clear" w:color="auto" w:fill="F2F2F2" w:themeFill="light1" w:themeFillShade="F2"/>
          </w:tcPr>
          <w:p w14:paraId="555D3205" w14:textId="77777777" w:rsidR="003C1640" w:rsidRDefault="001D5AE3">
            <w:pPr>
              <w:spacing w:before="60"/>
              <w:rPr>
                <w:b/>
                <w:sz w:val="26"/>
              </w:rPr>
            </w:pPr>
            <w:r>
              <w:rPr>
                <w:b/>
                <w:sz w:val="26"/>
              </w:rPr>
              <w:t>Realizacja instrumentów terytorialnych</w:t>
            </w:r>
          </w:p>
        </w:tc>
      </w:tr>
      <w:tr w:rsidR="003C1640" w14:paraId="6D922F4C" w14:textId="77777777">
        <w:tc>
          <w:tcPr>
            <w:tcW w:w="9062" w:type="dxa"/>
          </w:tcPr>
          <w:p w14:paraId="14B7E328" w14:textId="77777777" w:rsidR="003C1640" w:rsidRDefault="001D5AE3">
            <w:pPr>
              <w:spacing w:before="60"/>
              <w:rPr>
                <w:b/>
                <w:sz w:val="26"/>
              </w:rPr>
            </w:pPr>
            <w:r>
              <w:rPr>
                <w:sz w:val="26"/>
              </w:rPr>
              <w:t>RLKS</w:t>
            </w:r>
          </w:p>
        </w:tc>
      </w:tr>
      <w:tr w:rsidR="003C1640" w14:paraId="1775F86A" w14:textId="77777777">
        <w:tc>
          <w:tcPr>
            <w:tcW w:w="9062" w:type="dxa"/>
            <w:shd w:val="clear" w:color="auto" w:fill="F2F2F2" w:themeFill="light1" w:themeFillShade="F2"/>
          </w:tcPr>
          <w:p w14:paraId="1C2D788A" w14:textId="77777777" w:rsidR="003C1640" w:rsidRDefault="001D5AE3">
            <w:pPr>
              <w:spacing w:before="60"/>
              <w:rPr>
                <w:b/>
                <w:sz w:val="26"/>
              </w:rPr>
            </w:pPr>
            <w:r>
              <w:rPr>
                <w:b/>
                <w:sz w:val="26"/>
              </w:rPr>
              <w:t>Typ beneficjenta – ogólny</w:t>
            </w:r>
          </w:p>
        </w:tc>
      </w:tr>
      <w:tr w:rsidR="003C1640" w14:paraId="3DBB161C" w14:textId="77777777">
        <w:tc>
          <w:tcPr>
            <w:tcW w:w="9062" w:type="dxa"/>
          </w:tcPr>
          <w:p w14:paraId="23C7A96A" w14:textId="77777777" w:rsidR="003C1640" w:rsidRDefault="001D5AE3">
            <w:pPr>
              <w:spacing w:before="60"/>
              <w:rPr>
                <w:b/>
                <w:sz w:val="26"/>
              </w:rPr>
            </w:pPr>
            <w:r>
              <w:rPr>
                <w:sz w:val="26"/>
              </w:rPr>
              <w:t>Organizacje społeczne i związki wyznaniowe</w:t>
            </w:r>
          </w:p>
        </w:tc>
      </w:tr>
      <w:tr w:rsidR="003C1640" w14:paraId="76856526" w14:textId="77777777">
        <w:tc>
          <w:tcPr>
            <w:tcW w:w="9062" w:type="dxa"/>
            <w:shd w:val="clear" w:color="auto" w:fill="F2F2F2" w:themeFill="light1" w:themeFillShade="F2"/>
          </w:tcPr>
          <w:p w14:paraId="4D4BF867" w14:textId="77777777" w:rsidR="003C1640" w:rsidRDefault="001D5AE3">
            <w:pPr>
              <w:spacing w:before="60"/>
              <w:rPr>
                <w:b/>
                <w:sz w:val="26"/>
              </w:rPr>
            </w:pPr>
            <w:r>
              <w:rPr>
                <w:b/>
                <w:sz w:val="26"/>
              </w:rPr>
              <w:t>Typ beneficjenta – szczegółowy</w:t>
            </w:r>
          </w:p>
        </w:tc>
      </w:tr>
      <w:tr w:rsidR="003C1640" w14:paraId="1DE72629" w14:textId="77777777">
        <w:tc>
          <w:tcPr>
            <w:tcW w:w="9062" w:type="dxa"/>
          </w:tcPr>
          <w:p w14:paraId="76866BEC" w14:textId="77777777" w:rsidR="003C1640" w:rsidRDefault="001D5AE3">
            <w:pPr>
              <w:spacing w:before="60"/>
              <w:rPr>
                <w:b/>
                <w:sz w:val="26"/>
              </w:rPr>
            </w:pPr>
            <w:r>
              <w:rPr>
                <w:sz w:val="26"/>
              </w:rPr>
              <w:t>Lokalne Grupy Działania</w:t>
            </w:r>
          </w:p>
        </w:tc>
      </w:tr>
      <w:tr w:rsidR="003C1640" w14:paraId="3BD5B66C" w14:textId="77777777">
        <w:tc>
          <w:tcPr>
            <w:tcW w:w="9062" w:type="dxa"/>
            <w:shd w:val="clear" w:color="auto" w:fill="F2F2F2" w:themeFill="light1" w:themeFillShade="F2"/>
          </w:tcPr>
          <w:p w14:paraId="47AFBC40" w14:textId="77777777" w:rsidR="003C1640" w:rsidRDefault="001D5AE3">
            <w:pPr>
              <w:spacing w:before="60"/>
              <w:rPr>
                <w:b/>
                <w:sz w:val="26"/>
              </w:rPr>
            </w:pPr>
            <w:r>
              <w:rPr>
                <w:b/>
                <w:sz w:val="26"/>
              </w:rPr>
              <w:t>Grupa docelowa</w:t>
            </w:r>
          </w:p>
        </w:tc>
      </w:tr>
      <w:tr w:rsidR="003C1640" w14:paraId="4DEE2EAA" w14:textId="77777777">
        <w:tc>
          <w:tcPr>
            <w:tcW w:w="9062" w:type="dxa"/>
          </w:tcPr>
          <w:p w14:paraId="10C4188A" w14:textId="77777777" w:rsidR="003C1640" w:rsidRDefault="001D5AE3">
            <w:pPr>
              <w:spacing w:before="60"/>
              <w:rPr>
                <w:b/>
                <w:sz w:val="26"/>
              </w:rPr>
            </w:pPr>
            <w:r>
              <w:rPr>
                <w:sz w:val="26"/>
              </w:rPr>
              <w:t>Lokalne Ośrodki Wiedzy i Edukacji, mieszkańcy lokalnej społeczności chcący rozwijać kompetencje życiowe, społeczne i zawodowe w Lokalnych Ośrodkach Wiedzy i Edukacji (LOWE), osoby dorosłe, które z własnej inicjatywy chcą nabywać kompetencje lub kwalifikacje, podmioty tworzące lokalne punkty wsparcia kształcenia osób dorosłych, wszyscy mieszkańcy (osoby dorosłe) obszaru objętego lokalną strategią rozwoju</w:t>
            </w:r>
          </w:p>
        </w:tc>
      </w:tr>
      <w:tr w:rsidR="003C1640" w14:paraId="015D0FA4" w14:textId="77777777">
        <w:tc>
          <w:tcPr>
            <w:tcW w:w="9062" w:type="dxa"/>
            <w:shd w:val="clear" w:color="auto" w:fill="F2F2F2" w:themeFill="light1" w:themeFillShade="F2"/>
          </w:tcPr>
          <w:p w14:paraId="45810301" w14:textId="77777777" w:rsidR="003C1640" w:rsidRDefault="001D5AE3">
            <w:pPr>
              <w:spacing w:before="60"/>
              <w:rPr>
                <w:b/>
                <w:sz w:val="26"/>
              </w:rPr>
            </w:pPr>
            <w:r>
              <w:rPr>
                <w:b/>
                <w:sz w:val="26"/>
              </w:rPr>
              <w:t>Słowa kluczowe</w:t>
            </w:r>
          </w:p>
        </w:tc>
      </w:tr>
      <w:tr w:rsidR="003C1640" w14:paraId="741161BE" w14:textId="77777777">
        <w:tc>
          <w:tcPr>
            <w:tcW w:w="9062" w:type="dxa"/>
          </w:tcPr>
          <w:p w14:paraId="6A2DA49F" w14:textId="77777777" w:rsidR="003C1640" w:rsidRDefault="001D5AE3">
            <w:pPr>
              <w:spacing w:before="60"/>
              <w:rPr>
                <w:b/>
                <w:sz w:val="26"/>
              </w:rPr>
            </w:pPr>
            <w:r>
              <w:rPr>
                <w:sz w:val="26"/>
              </w:rPr>
              <w:t xml:space="preserve">edukacja, </w:t>
            </w:r>
            <w:proofErr w:type="spellStart"/>
            <w:r>
              <w:rPr>
                <w:sz w:val="26"/>
              </w:rPr>
              <w:t>edukacja_dorosłych</w:t>
            </w:r>
            <w:proofErr w:type="spellEnd"/>
            <w:r>
              <w:rPr>
                <w:sz w:val="26"/>
              </w:rPr>
              <w:t xml:space="preserve">, kompetencje, </w:t>
            </w:r>
            <w:proofErr w:type="spellStart"/>
            <w:r>
              <w:rPr>
                <w:sz w:val="26"/>
              </w:rPr>
              <w:t>kompetencje_cyfrowe</w:t>
            </w:r>
            <w:proofErr w:type="spellEnd"/>
            <w:r>
              <w:rPr>
                <w:sz w:val="26"/>
              </w:rPr>
              <w:t xml:space="preserve">, </w:t>
            </w:r>
            <w:proofErr w:type="spellStart"/>
            <w:r>
              <w:rPr>
                <w:sz w:val="26"/>
              </w:rPr>
              <w:t>kompetencje_społeczne</w:t>
            </w:r>
            <w:proofErr w:type="spellEnd"/>
            <w:r>
              <w:rPr>
                <w:sz w:val="26"/>
              </w:rPr>
              <w:t xml:space="preserve">, kwalifikacje, </w:t>
            </w:r>
            <w:proofErr w:type="spellStart"/>
            <w:r>
              <w:rPr>
                <w:sz w:val="26"/>
              </w:rPr>
              <w:t>lokalne_inicjatywy</w:t>
            </w:r>
            <w:proofErr w:type="spellEnd"/>
            <w:r>
              <w:rPr>
                <w:sz w:val="26"/>
              </w:rPr>
              <w:t xml:space="preserve">, </w:t>
            </w:r>
            <w:proofErr w:type="spellStart"/>
            <w:r>
              <w:rPr>
                <w:sz w:val="26"/>
              </w:rPr>
              <w:lastRenderedPageBreak/>
              <w:t>lokalne_ośrodki_wiedzy_i_edukacji</w:t>
            </w:r>
            <w:proofErr w:type="spellEnd"/>
            <w:r>
              <w:rPr>
                <w:sz w:val="26"/>
              </w:rPr>
              <w:t xml:space="preserve">, </w:t>
            </w:r>
            <w:proofErr w:type="spellStart"/>
            <w:r>
              <w:rPr>
                <w:sz w:val="26"/>
              </w:rPr>
              <w:t>osoby_z_niepełnosprawnościami</w:t>
            </w:r>
            <w:proofErr w:type="spellEnd"/>
            <w:r>
              <w:rPr>
                <w:sz w:val="26"/>
              </w:rPr>
              <w:t xml:space="preserve">, </w:t>
            </w:r>
            <w:proofErr w:type="spellStart"/>
            <w:r>
              <w:rPr>
                <w:sz w:val="26"/>
              </w:rPr>
              <w:t>upskilling_pathways</w:t>
            </w:r>
            <w:proofErr w:type="spellEnd"/>
          </w:p>
        </w:tc>
      </w:tr>
      <w:tr w:rsidR="003C1640" w14:paraId="766D0018" w14:textId="77777777">
        <w:tc>
          <w:tcPr>
            <w:tcW w:w="9062" w:type="dxa"/>
            <w:shd w:val="clear" w:color="auto" w:fill="F2F2F2" w:themeFill="light1" w:themeFillShade="F2"/>
          </w:tcPr>
          <w:p w14:paraId="59DFB699" w14:textId="77777777" w:rsidR="003C1640" w:rsidRDefault="001D5AE3">
            <w:pPr>
              <w:spacing w:before="60"/>
              <w:rPr>
                <w:b/>
                <w:sz w:val="26"/>
              </w:rPr>
            </w:pPr>
            <w:r>
              <w:rPr>
                <w:b/>
                <w:sz w:val="26"/>
              </w:rPr>
              <w:lastRenderedPageBreak/>
              <w:t>Kryteria wyboru projektów</w:t>
            </w:r>
          </w:p>
        </w:tc>
      </w:tr>
      <w:tr w:rsidR="003C1640" w14:paraId="5834ABE5" w14:textId="77777777">
        <w:tc>
          <w:tcPr>
            <w:tcW w:w="9062" w:type="dxa"/>
          </w:tcPr>
          <w:p w14:paraId="4EA983DE" w14:textId="77777777" w:rsidR="003C1640" w:rsidRDefault="001D5AE3">
            <w:pPr>
              <w:spacing w:before="60"/>
              <w:rPr>
                <w:b/>
                <w:sz w:val="26"/>
              </w:rPr>
            </w:pPr>
            <w:r>
              <w:rPr>
                <w:sz w:val="26"/>
              </w:rPr>
              <w:t>https://funduszeue.podkarpackie.pl/szczegoly-programu/prawo-i-dokumenty/kryteria-wyboru-projektow</w:t>
            </w:r>
          </w:p>
        </w:tc>
      </w:tr>
      <w:tr w:rsidR="003C1640" w14:paraId="37426304" w14:textId="77777777">
        <w:tc>
          <w:tcPr>
            <w:tcW w:w="9062" w:type="dxa"/>
            <w:shd w:val="clear" w:color="auto" w:fill="F2F2F2" w:themeFill="light1" w:themeFillShade="F2"/>
          </w:tcPr>
          <w:p w14:paraId="77B35EA2" w14:textId="77777777" w:rsidR="003C1640" w:rsidRDefault="001D5AE3">
            <w:pPr>
              <w:spacing w:before="60"/>
              <w:rPr>
                <w:b/>
                <w:sz w:val="26"/>
              </w:rPr>
            </w:pPr>
            <w:r>
              <w:rPr>
                <w:b/>
                <w:sz w:val="26"/>
              </w:rPr>
              <w:t>Wskaźniki produktu</w:t>
            </w:r>
          </w:p>
        </w:tc>
      </w:tr>
      <w:tr w:rsidR="003C1640" w14:paraId="2E18F564" w14:textId="77777777">
        <w:tc>
          <w:tcPr>
            <w:tcW w:w="9062" w:type="dxa"/>
          </w:tcPr>
          <w:p w14:paraId="08DD552B" w14:textId="77777777" w:rsidR="003C1640" w:rsidRDefault="001D5AE3">
            <w:pPr>
              <w:spacing w:before="60"/>
              <w:rPr>
                <w:b/>
                <w:sz w:val="26"/>
              </w:rPr>
            </w:pPr>
            <w:r>
              <w:rPr>
                <w:sz w:val="26"/>
              </w:rPr>
              <w:t>WLWK-PL0CO02 - Liczba obiektów dostosowanych do potrzeb osób z niepełnosprawnościami</w:t>
            </w:r>
          </w:p>
        </w:tc>
      </w:tr>
      <w:tr w:rsidR="003C1640" w14:paraId="7B4B8DE2" w14:textId="77777777">
        <w:tc>
          <w:tcPr>
            <w:tcW w:w="9062" w:type="dxa"/>
          </w:tcPr>
          <w:p w14:paraId="0E8ABB99" w14:textId="77777777" w:rsidR="003C1640" w:rsidRDefault="001D5AE3">
            <w:pPr>
              <w:spacing w:before="60"/>
              <w:rPr>
                <w:sz w:val="26"/>
              </w:rPr>
            </w:pPr>
            <w:r>
              <w:rPr>
                <w:sz w:val="26"/>
              </w:rPr>
              <w:t>WLWK-EECO19 - Liczba objętych wsparciem mikro-, małych i średnich przedsiębiorstw (w tym spółdzielni i przedsiębiorstw społecznych)</w:t>
            </w:r>
          </w:p>
        </w:tc>
      </w:tr>
      <w:tr w:rsidR="003C1640" w14:paraId="35BABCE6" w14:textId="77777777">
        <w:tc>
          <w:tcPr>
            <w:tcW w:w="9062" w:type="dxa"/>
          </w:tcPr>
          <w:p w14:paraId="1C8F04E0" w14:textId="77777777" w:rsidR="003C1640" w:rsidRDefault="001D5AE3">
            <w:pPr>
              <w:spacing w:before="60"/>
              <w:rPr>
                <w:sz w:val="26"/>
              </w:rPr>
            </w:pPr>
            <w:r>
              <w:rPr>
                <w:sz w:val="26"/>
              </w:rPr>
              <w:t>WLWK-EECO18 - Liczba objętych wsparciem podmiotów administracji publicznej lub służb publicznych na szczeblu krajowym, regionalnym lub lokalnym</w:t>
            </w:r>
          </w:p>
        </w:tc>
      </w:tr>
      <w:tr w:rsidR="003C1640" w14:paraId="4F68F822" w14:textId="77777777">
        <w:tc>
          <w:tcPr>
            <w:tcW w:w="9062" w:type="dxa"/>
          </w:tcPr>
          <w:p w14:paraId="57ED8DE2" w14:textId="77777777" w:rsidR="003C1640" w:rsidRDefault="001D5AE3">
            <w:pPr>
              <w:spacing w:before="60"/>
              <w:rPr>
                <w:sz w:val="26"/>
              </w:rPr>
            </w:pPr>
            <w:r>
              <w:rPr>
                <w:sz w:val="26"/>
              </w:rPr>
              <w:t xml:space="preserve">WLWK-PLGCO03 - Liczba osób dorosłych objętych wsparciem w zakresie umiejętności lub kompetencji podstawowych, realizowanym poza Bazą Usług Rozwojowych </w:t>
            </w:r>
          </w:p>
        </w:tc>
      </w:tr>
      <w:tr w:rsidR="003C1640" w14:paraId="7C525C99" w14:textId="77777777">
        <w:tc>
          <w:tcPr>
            <w:tcW w:w="9062" w:type="dxa"/>
          </w:tcPr>
          <w:p w14:paraId="090412D0"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58E2BDE0" w14:textId="77777777">
        <w:tc>
          <w:tcPr>
            <w:tcW w:w="9062" w:type="dxa"/>
          </w:tcPr>
          <w:p w14:paraId="7EB74BC5" w14:textId="77777777" w:rsidR="003C1640" w:rsidRDefault="001D5AE3">
            <w:pPr>
              <w:spacing w:before="60"/>
              <w:rPr>
                <w:sz w:val="26"/>
              </w:rPr>
            </w:pPr>
            <w:r>
              <w:rPr>
                <w:sz w:val="26"/>
              </w:rPr>
              <w:t>WLWK-EECO14 - Liczba osób obcego pochodzenia objętych wsparciem w programie</w:t>
            </w:r>
          </w:p>
        </w:tc>
      </w:tr>
      <w:tr w:rsidR="003C1640" w14:paraId="11D64E7B" w14:textId="77777777">
        <w:tc>
          <w:tcPr>
            <w:tcW w:w="9062" w:type="dxa"/>
          </w:tcPr>
          <w:p w14:paraId="0D9B1737"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034120CA" w14:textId="77777777">
        <w:tc>
          <w:tcPr>
            <w:tcW w:w="9062" w:type="dxa"/>
          </w:tcPr>
          <w:p w14:paraId="658D92AF" w14:textId="77777777" w:rsidR="003C1640" w:rsidRDefault="001D5AE3">
            <w:pPr>
              <w:spacing w:before="60"/>
              <w:rPr>
                <w:sz w:val="26"/>
              </w:rPr>
            </w:pPr>
            <w:r>
              <w:rPr>
                <w:sz w:val="26"/>
              </w:rPr>
              <w:t>WLWK-EECO13 - Liczba osób z krajów trzecich objętych wsparciem w programie</w:t>
            </w:r>
          </w:p>
        </w:tc>
      </w:tr>
      <w:tr w:rsidR="003C1640" w14:paraId="5D22842E" w14:textId="77777777">
        <w:tc>
          <w:tcPr>
            <w:tcW w:w="9062" w:type="dxa"/>
          </w:tcPr>
          <w:p w14:paraId="7493975B" w14:textId="77777777" w:rsidR="003C1640" w:rsidRDefault="001D5AE3">
            <w:pPr>
              <w:spacing w:before="60"/>
              <w:rPr>
                <w:sz w:val="26"/>
              </w:rPr>
            </w:pPr>
            <w:r>
              <w:rPr>
                <w:sz w:val="26"/>
              </w:rPr>
              <w:t>WLWK-EECO12 - Liczba osób z niepełnosprawnościami objętych wsparciem w programie</w:t>
            </w:r>
          </w:p>
        </w:tc>
      </w:tr>
      <w:tr w:rsidR="003C1640" w14:paraId="7B4E2C02" w14:textId="77777777">
        <w:tc>
          <w:tcPr>
            <w:tcW w:w="9062" w:type="dxa"/>
          </w:tcPr>
          <w:p w14:paraId="1035CEE0" w14:textId="77777777" w:rsidR="003C1640" w:rsidRDefault="001D5AE3">
            <w:pPr>
              <w:spacing w:before="60"/>
              <w:rPr>
                <w:sz w:val="26"/>
              </w:rPr>
            </w:pPr>
            <w:r>
              <w:rPr>
                <w:sz w:val="26"/>
              </w:rPr>
              <w:t>WLWK-PLGCO02 - Liczba podmiotów przygotowanych do pełnienia funkcji lokalnego ośrodka kształcenia osób dorosłych</w:t>
            </w:r>
          </w:p>
        </w:tc>
      </w:tr>
      <w:tr w:rsidR="003C1640" w14:paraId="3F9D4D13" w14:textId="77777777">
        <w:tc>
          <w:tcPr>
            <w:tcW w:w="9062" w:type="dxa"/>
          </w:tcPr>
          <w:p w14:paraId="00FB3141" w14:textId="77777777" w:rsidR="003C1640" w:rsidRDefault="001D5AE3">
            <w:pPr>
              <w:spacing w:before="60"/>
              <w:rPr>
                <w:sz w:val="26"/>
              </w:rPr>
            </w:pPr>
            <w:r>
              <w:rPr>
                <w:sz w:val="26"/>
              </w:rPr>
              <w:lastRenderedPageBreak/>
              <w:t>WLWK-PL0CO01 - Liczba projektów, w których sfinansowano koszty racjonalnych usprawnień dla osób z niepełnosprawnościami</w:t>
            </w:r>
          </w:p>
        </w:tc>
      </w:tr>
      <w:tr w:rsidR="003C1640" w14:paraId="4C4D0D87" w14:textId="77777777">
        <w:tc>
          <w:tcPr>
            <w:tcW w:w="9062" w:type="dxa"/>
          </w:tcPr>
          <w:p w14:paraId="10A2B02B" w14:textId="77777777" w:rsidR="003C1640" w:rsidRDefault="001D5AE3">
            <w:pPr>
              <w:spacing w:before="60"/>
              <w:rPr>
                <w:sz w:val="26"/>
              </w:rPr>
            </w:pPr>
            <w:r>
              <w:rPr>
                <w:sz w:val="26"/>
              </w:rPr>
              <w:t>WLWK-PL0CO03 - Ludność objęta projektami w ramach strategii zintegrowanego rozwoju terytorialnego</w:t>
            </w:r>
          </w:p>
        </w:tc>
      </w:tr>
      <w:tr w:rsidR="003C1640" w14:paraId="5FCCCB8B" w14:textId="77777777">
        <w:tc>
          <w:tcPr>
            <w:tcW w:w="9062" w:type="dxa"/>
          </w:tcPr>
          <w:p w14:paraId="430CDED1" w14:textId="77777777" w:rsidR="003C1640" w:rsidRDefault="001D5AE3">
            <w:pPr>
              <w:spacing w:before="60"/>
              <w:rPr>
                <w:sz w:val="26"/>
              </w:rPr>
            </w:pPr>
            <w:r>
              <w:rPr>
                <w:sz w:val="26"/>
              </w:rPr>
              <w:t>WLWK-PL0CO04 - Wspierane strategie rozwoju lokalnego kierowanego przez społeczność</w:t>
            </w:r>
          </w:p>
        </w:tc>
      </w:tr>
      <w:tr w:rsidR="003C1640" w14:paraId="58EA9ED7" w14:textId="77777777">
        <w:tc>
          <w:tcPr>
            <w:tcW w:w="9062" w:type="dxa"/>
            <w:shd w:val="clear" w:color="auto" w:fill="F2F2F2" w:themeFill="light1" w:themeFillShade="F2"/>
          </w:tcPr>
          <w:p w14:paraId="4EA9889C" w14:textId="77777777" w:rsidR="003C1640" w:rsidRDefault="001D5AE3">
            <w:pPr>
              <w:spacing w:before="60"/>
              <w:rPr>
                <w:b/>
                <w:sz w:val="26"/>
              </w:rPr>
            </w:pPr>
            <w:r>
              <w:rPr>
                <w:b/>
                <w:sz w:val="26"/>
              </w:rPr>
              <w:t>Wskaźniki rezultatu</w:t>
            </w:r>
          </w:p>
        </w:tc>
      </w:tr>
      <w:tr w:rsidR="003C1640" w14:paraId="134B9817" w14:textId="77777777">
        <w:tc>
          <w:tcPr>
            <w:tcW w:w="9062" w:type="dxa"/>
          </w:tcPr>
          <w:p w14:paraId="3BDC7399" w14:textId="77777777" w:rsidR="003C1640" w:rsidRDefault="001D5AE3">
            <w:pPr>
              <w:spacing w:before="60"/>
              <w:rPr>
                <w:b/>
                <w:sz w:val="26"/>
              </w:rPr>
            </w:pPr>
            <w:r>
              <w:rPr>
                <w:sz w:val="26"/>
              </w:rPr>
              <w:t>WLWK-PLGCR01 - Liczba osób, które uzyskały kwalifikacje cyfrowe po opuszczeniu programu</w:t>
            </w:r>
          </w:p>
        </w:tc>
      </w:tr>
      <w:tr w:rsidR="003C1640" w14:paraId="345C7791" w14:textId="77777777">
        <w:tc>
          <w:tcPr>
            <w:tcW w:w="9062" w:type="dxa"/>
          </w:tcPr>
          <w:p w14:paraId="56166639" w14:textId="77777777" w:rsidR="003C1640" w:rsidRDefault="001D5AE3">
            <w:pPr>
              <w:spacing w:before="60"/>
              <w:rPr>
                <w:sz w:val="26"/>
              </w:rPr>
            </w:pPr>
            <w:r>
              <w:rPr>
                <w:sz w:val="26"/>
              </w:rPr>
              <w:t>WLWK-EECR03 - Liczba osób, które uzyskały kwalifikacje po opuszczeniu programu</w:t>
            </w:r>
          </w:p>
        </w:tc>
      </w:tr>
      <w:tr w:rsidR="003C1640" w14:paraId="41DD8F78" w14:textId="77777777">
        <w:tc>
          <w:tcPr>
            <w:tcW w:w="9062" w:type="dxa"/>
          </w:tcPr>
          <w:p w14:paraId="5A63CDDD" w14:textId="77777777" w:rsidR="003C1640" w:rsidRDefault="001D5AE3">
            <w:pPr>
              <w:spacing w:before="60"/>
              <w:rPr>
                <w:sz w:val="26"/>
              </w:rPr>
            </w:pPr>
            <w:r>
              <w:rPr>
                <w:sz w:val="26"/>
              </w:rPr>
              <w:t>WLWK-PLDGCR04 - Liczba osób, które uzyskały zielone kwalifikacje po opuszczeniu programu</w:t>
            </w:r>
          </w:p>
        </w:tc>
      </w:tr>
    </w:tbl>
    <w:p w14:paraId="6BD5D5EB" w14:textId="77777777" w:rsidR="003C1640" w:rsidRDefault="003C1640">
      <w:pPr>
        <w:rPr>
          <w:b/>
        </w:rPr>
      </w:pPr>
    </w:p>
    <w:p w14:paraId="057C84B9"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2F1C0202" w14:textId="77777777">
        <w:tc>
          <w:tcPr>
            <w:tcW w:w="9062" w:type="dxa"/>
            <w:shd w:val="clear" w:color="auto" w:fill="D9D9D9" w:themeFill="light1" w:themeFillShade="D9"/>
          </w:tcPr>
          <w:p w14:paraId="14FC5380" w14:textId="77777777" w:rsidR="003C1640" w:rsidRDefault="001D5AE3">
            <w:pPr>
              <w:spacing w:before="60"/>
              <w:rPr>
                <w:b/>
                <w:sz w:val="28"/>
              </w:rPr>
            </w:pPr>
            <w:r>
              <w:rPr>
                <w:b/>
                <w:sz w:val="28"/>
              </w:rPr>
              <w:t>Kod i nazwa działania</w:t>
            </w:r>
          </w:p>
        </w:tc>
      </w:tr>
      <w:tr w:rsidR="003C1640" w14:paraId="0A69B356" w14:textId="77777777">
        <w:tc>
          <w:tcPr>
            <w:tcW w:w="9062" w:type="dxa"/>
          </w:tcPr>
          <w:p w14:paraId="6085DC85" w14:textId="77777777" w:rsidR="003C1640" w:rsidRDefault="001D5AE3">
            <w:pPr>
              <w:pStyle w:val="Nagwek3"/>
              <w:spacing w:after="120"/>
            </w:pPr>
            <w:bookmarkStart w:id="58" w:name="_Toc216778786"/>
            <w:r>
              <w:rPr>
                <w:rFonts w:ascii="Calibri" w:hAnsi="Calibri" w:cs="Calibri"/>
                <w:sz w:val="32"/>
              </w:rPr>
              <w:t>Działanie FEPK.08.05 Usługi społeczne świadczone w społeczności lokalnej</w:t>
            </w:r>
            <w:bookmarkEnd w:id="58"/>
          </w:p>
        </w:tc>
      </w:tr>
      <w:tr w:rsidR="003C1640" w14:paraId="01A5FB7D" w14:textId="77777777">
        <w:tc>
          <w:tcPr>
            <w:tcW w:w="9062" w:type="dxa"/>
            <w:shd w:val="clear" w:color="auto" w:fill="F2F2F2" w:themeFill="light1" w:themeFillShade="F2"/>
          </w:tcPr>
          <w:p w14:paraId="141195A1" w14:textId="77777777" w:rsidR="003C1640" w:rsidRDefault="001D5AE3">
            <w:pPr>
              <w:spacing w:before="60"/>
              <w:rPr>
                <w:b/>
                <w:sz w:val="26"/>
              </w:rPr>
            </w:pPr>
            <w:r>
              <w:rPr>
                <w:b/>
                <w:sz w:val="26"/>
              </w:rPr>
              <w:t>Cel szczegółowy</w:t>
            </w:r>
          </w:p>
        </w:tc>
      </w:tr>
      <w:tr w:rsidR="003C1640" w14:paraId="38333A4C" w14:textId="77777777">
        <w:tc>
          <w:tcPr>
            <w:tcW w:w="9062" w:type="dxa"/>
          </w:tcPr>
          <w:p w14:paraId="57AD8E26" w14:textId="77777777" w:rsidR="003C1640" w:rsidRDefault="001D5AE3">
            <w:pPr>
              <w:spacing w:before="60"/>
              <w:rPr>
                <w:b/>
                <w:sz w:val="26"/>
              </w:rPr>
            </w:pPr>
            <w:r>
              <w:rPr>
                <w:sz w:val="26"/>
              </w:rP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rPr>
                <w:sz w:val="26"/>
              </w:rPr>
              <w:t>terminowej</w:t>
            </w:r>
          </w:p>
        </w:tc>
      </w:tr>
      <w:tr w:rsidR="003C1640" w14:paraId="4321AAAB" w14:textId="77777777">
        <w:tc>
          <w:tcPr>
            <w:tcW w:w="9062" w:type="dxa"/>
            <w:shd w:val="clear" w:color="auto" w:fill="F2F2F2" w:themeFill="light1" w:themeFillShade="F2"/>
          </w:tcPr>
          <w:p w14:paraId="20504988" w14:textId="77777777" w:rsidR="003C1640" w:rsidRDefault="001D5AE3">
            <w:pPr>
              <w:spacing w:before="60"/>
              <w:rPr>
                <w:b/>
                <w:sz w:val="26"/>
              </w:rPr>
            </w:pPr>
            <w:r>
              <w:rPr>
                <w:b/>
                <w:sz w:val="26"/>
              </w:rPr>
              <w:lastRenderedPageBreak/>
              <w:t>Wysokość alokacji ogółem (EUR)</w:t>
            </w:r>
          </w:p>
        </w:tc>
      </w:tr>
      <w:tr w:rsidR="003C1640" w14:paraId="110CE0D5" w14:textId="77777777">
        <w:tc>
          <w:tcPr>
            <w:tcW w:w="9062" w:type="dxa"/>
          </w:tcPr>
          <w:p w14:paraId="7D9D27CD" w14:textId="77777777" w:rsidR="003C1640" w:rsidRDefault="001D5AE3">
            <w:pPr>
              <w:spacing w:before="60"/>
              <w:rPr>
                <w:b/>
                <w:sz w:val="26"/>
              </w:rPr>
            </w:pPr>
            <w:r>
              <w:rPr>
                <w:sz w:val="26"/>
              </w:rPr>
              <w:t>7 354 236,00</w:t>
            </w:r>
          </w:p>
        </w:tc>
      </w:tr>
      <w:tr w:rsidR="003C1640" w14:paraId="1DAC30BC" w14:textId="77777777">
        <w:tc>
          <w:tcPr>
            <w:tcW w:w="9062" w:type="dxa"/>
            <w:shd w:val="clear" w:color="auto" w:fill="F2F2F2" w:themeFill="light1" w:themeFillShade="F2"/>
          </w:tcPr>
          <w:p w14:paraId="3619FA82" w14:textId="77777777" w:rsidR="003C1640" w:rsidRDefault="001D5AE3">
            <w:pPr>
              <w:spacing w:before="60"/>
              <w:rPr>
                <w:b/>
                <w:sz w:val="26"/>
              </w:rPr>
            </w:pPr>
            <w:r>
              <w:rPr>
                <w:b/>
                <w:sz w:val="26"/>
              </w:rPr>
              <w:t>Wysokość alokacji UE (EUR)</w:t>
            </w:r>
          </w:p>
        </w:tc>
      </w:tr>
      <w:tr w:rsidR="003C1640" w14:paraId="4701221E" w14:textId="77777777">
        <w:tc>
          <w:tcPr>
            <w:tcW w:w="9062" w:type="dxa"/>
          </w:tcPr>
          <w:p w14:paraId="71D65829" w14:textId="77777777" w:rsidR="003C1640" w:rsidRDefault="001D5AE3">
            <w:pPr>
              <w:spacing w:before="60"/>
              <w:rPr>
                <w:b/>
                <w:sz w:val="26"/>
              </w:rPr>
            </w:pPr>
            <w:r>
              <w:rPr>
                <w:sz w:val="26"/>
              </w:rPr>
              <w:t>6 986 524,00</w:t>
            </w:r>
          </w:p>
        </w:tc>
      </w:tr>
      <w:tr w:rsidR="003C1640" w14:paraId="774A50EA" w14:textId="77777777">
        <w:tc>
          <w:tcPr>
            <w:tcW w:w="9062" w:type="dxa"/>
            <w:shd w:val="clear" w:color="auto" w:fill="F2F2F2" w:themeFill="light1" w:themeFillShade="F2"/>
          </w:tcPr>
          <w:p w14:paraId="1186B13E" w14:textId="77777777" w:rsidR="003C1640" w:rsidRDefault="001D5AE3">
            <w:pPr>
              <w:spacing w:before="60"/>
              <w:rPr>
                <w:b/>
                <w:sz w:val="26"/>
              </w:rPr>
            </w:pPr>
            <w:r>
              <w:rPr>
                <w:b/>
                <w:sz w:val="26"/>
              </w:rPr>
              <w:t>Zakres interwencji</w:t>
            </w:r>
          </w:p>
        </w:tc>
      </w:tr>
      <w:tr w:rsidR="003C1640" w14:paraId="55431D4F" w14:textId="77777777">
        <w:tc>
          <w:tcPr>
            <w:tcW w:w="9062" w:type="dxa"/>
          </w:tcPr>
          <w:p w14:paraId="790F2674" w14:textId="77777777" w:rsidR="003C1640" w:rsidRDefault="001D5AE3">
            <w:pPr>
              <w:spacing w:before="60"/>
              <w:rPr>
                <w:b/>
                <w:sz w:val="26"/>
              </w:rPr>
            </w:pPr>
            <w:r>
              <w:rPr>
                <w:sz w:val="26"/>
              </w:rPr>
              <w:t>158 - Działania w celu zwiększenia równego i szybkiego dostępu do dobrej jakości trwałych i przystępnych cenowo usług</w:t>
            </w:r>
          </w:p>
        </w:tc>
      </w:tr>
      <w:tr w:rsidR="003C1640" w14:paraId="4214499C" w14:textId="77777777">
        <w:tblPrEx>
          <w:shd w:val="clear" w:color="auto" w:fill="F2F2F2" w:themeFill="light1" w:themeFillShade="F2"/>
        </w:tblPrEx>
        <w:tc>
          <w:tcPr>
            <w:tcW w:w="9062" w:type="dxa"/>
            <w:shd w:val="clear" w:color="auto" w:fill="F2F2F2" w:themeFill="light1" w:themeFillShade="F2"/>
          </w:tcPr>
          <w:p w14:paraId="0AC85291" w14:textId="77777777" w:rsidR="003C1640" w:rsidRDefault="001D5AE3">
            <w:pPr>
              <w:spacing w:before="60" w:after="240"/>
              <w:rPr>
                <w:b/>
                <w:sz w:val="26"/>
              </w:rPr>
            </w:pPr>
            <w:r>
              <w:rPr>
                <w:b/>
                <w:sz w:val="26"/>
              </w:rPr>
              <w:t>Opis działania</w:t>
            </w:r>
          </w:p>
        </w:tc>
      </w:tr>
      <w:tr w:rsidR="003C1640" w14:paraId="2B58CF05" w14:textId="77777777">
        <w:tc>
          <w:tcPr>
            <w:tcW w:w="9062" w:type="dxa"/>
          </w:tcPr>
          <w:p w14:paraId="1F58C3B6" w14:textId="77777777" w:rsidR="003C1640" w:rsidRDefault="001D5AE3">
            <w:pPr>
              <w:spacing w:before="60"/>
              <w:rPr>
                <w:sz w:val="26"/>
              </w:rPr>
            </w:pPr>
            <w:r>
              <w:br/>
            </w:r>
            <w:r>
              <w:rPr>
                <w:sz w:val="26"/>
              </w:rPr>
              <w:t>Wsparcie skierowane na zwiększenie dostępu do usług społecznych zgłaszanych na obszarach objętych LSR.</w:t>
            </w:r>
            <w:r>
              <w:br/>
            </w:r>
            <w:r>
              <w:rPr>
                <w:sz w:val="26"/>
              </w:rPr>
              <w:t>Rodzaje działań:</w:t>
            </w:r>
            <w:r>
              <w:br/>
            </w:r>
            <w:r>
              <w:rPr>
                <w:sz w:val="26"/>
              </w:rPr>
              <w:t xml:space="preserve">Usługi społeczne świadczone w społeczności lokalnej </w:t>
            </w:r>
            <w:r>
              <w:br/>
            </w:r>
            <w:r>
              <w:rPr>
                <w:sz w:val="26"/>
              </w:rPr>
              <w:t>−</w:t>
            </w:r>
            <w:r>
              <w:rPr>
                <w:sz w:val="26"/>
              </w:rPr>
              <w:tab/>
              <w:t xml:space="preserve">wsparcie skierowane do osób potrzebujących wsparcia w codziennym funkcjonowaniu oraz osób z niepełnosprawnościami poprzez zwiększenie dostępu do usług społecznych świadczonych w społeczności lokalnej, w tym w szczególności rozwój usług opiekuńczych, specjalistycznych usług opiekuńczych, asystenckich, wsparcie, w tym </w:t>
            </w:r>
            <w:proofErr w:type="spellStart"/>
            <w:r>
              <w:rPr>
                <w:sz w:val="26"/>
              </w:rPr>
              <w:t>wytchnieniowe</w:t>
            </w:r>
            <w:proofErr w:type="spellEnd"/>
            <w:r>
              <w:rPr>
                <w:sz w:val="26"/>
              </w:rPr>
              <w:t>, opie</w:t>
            </w:r>
            <w:r>
              <w:rPr>
                <w:sz w:val="26"/>
              </w:rPr>
              <w:t xml:space="preserve">kunów faktycznych (nieformalnych) osób potrzebujących wsparcia w codziennym funkcjonowaniu w zakresie niezbędnym do opieki nad w/w osobą itp., </w:t>
            </w:r>
            <w:r>
              <w:br/>
            </w:r>
            <w:r>
              <w:rPr>
                <w:sz w:val="26"/>
              </w:rPr>
              <w:t>−</w:t>
            </w:r>
            <w:r>
              <w:rPr>
                <w:sz w:val="26"/>
              </w:rPr>
              <w:tab/>
              <w:t xml:space="preserve">wsparcie tworzenia i funkcjonowania mieszkań treningowych i </w:t>
            </w:r>
            <w:r>
              <w:br/>
            </w:r>
            <w:r>
              <w:rPr>
                <w:sz w:val="26"/>
              </w:rPr>
              <w:t>wspomaganych lub rozwój mieszkalnictwa adoptowalnego (działania w zakresie poprawy warunków mieszkaniowych),</w:t>
            </w:r>
            <w:r>
              <w:br/>
            </w:r>
            <w:r>
              <w:rPr>
                <w:sz w:val="26"/>
              </w:rPr>
              <w:t>−</w:t>
            </w:r>
            <w:r>
              <w:rPr>
                <w:sz w:val="26"/>
              </w:rPr>
              <w:tab/>
              <w:t xml:space="preserve">wsparcie skierowane do osób starszych poprzez działania na rzecz zwiększenia ich zaangażowania w życie społeczności lokalnych, w tym w szczególności działania na rzecz samopomocy, tworzenie lub </w:t>
            </w:r>
            <w:r>
              <w:rPr>
                <w:sz w:val="26"/>
              </w:rPr>
              <w:t>wsparcie już istniejących placówek wsparcia seniorów,</w:t>
            </w:r>
            <w:r>
              <w:br/>
            </w:r>
            <w:r>
              <w:rPr>
                <w:sz w:val="26"/>
              </w:rPr>
              <w:t>−</w:t>
            </w:r>
            <w:r>
              <w:rPr>
                <w:sz w:val="26"/>
              </w:rPr>
              <w:tab/>
              <w:t xml:space="preserve">wsparcie w zakresie tworzenia wypożyczalni sprzętu wspomagającego, pielęgnacyjnego i rehabilitacyjnego wraz z doradztwem i treningami w zakresie obsługi w warunkach domowych, </w:t>
            </w:r>
            <w:r>
              <w:br/>
            </w:r>
            <w:r>
              <w:rPr>
                <w:sz w:val="26"/>
              </w:rPr>
              <w:lastRenderedPageBreak/>
              <w:t>−</w:t>
            </w:r>
            <w:r>
              <w:rPr>
                <w:sz w:val="26"/>
              </w:rPr>
              <w:tab/>
              <w:t>podnoszenie kompetencji i kwalifikacji kandydatów i kadry niezbędnej do realizacji projektu w zakresie świadczenia wysokiej jakości usług społecznych w środowisku lokalnym , w tym szczególnie pracowników pomocy społecznej.</w:t>
            </w:r>
            <w:r>
              <w:br/>
            </w:r>
            <w:r>
              <w:br/>
            </w:r>
            <w:r>
              <w:rPr>
                <w:sz w:val="26"/>
              </w:rPr>
              <w:t>Limity i ograniczenia:</w:t>
            </w:r>
            <w:r>
              <w:br/>
            </w:r>
            <w:r>
              <w:rPr>
                <w:sz w:val="26"/>
              </w:rPr>
              <w:t>1.</w:t>
            </w:r>
            <w:r>
              <w:rPr>
                <w:sz w:val="26"/>
              </w:rPr>
              <w:tab/>
              <w:t xml:space="preserve">Wsparciu podlegają operacje </w:t>
            </w:r>
            <w:r>
              <w:rPr>
                <w:sz w:val="26"/>
              </w:rPr>
              <w:t xml:space="preserve">realizowane w formie projektów grantowych, gdzie podmiotem odpowiedzialnym za wybór </w:t>
            </w:r>
            <w:proofErr w:type="spellStart"/>
            <w:r>
              <w:rPr>
                <w:sz w:val="26"/>
              </w:rPr>
              <w:t>grantobiorców</w:t>
            </w:r>
            <w:proofErr w:type="spellEnd"/>
            <w:r>
              <w:rPr>
                <w:sz w:val="26"/>
              </w:rPr>
              <w:t xml:space="preserve"> i udzielanie grantów jest LGD, będąca beneficjentem projektu grantowego.</w:t>
            </w:r>
            <w:r>
              <w:br/>
            </w:r>
            <w:r>
              <w:rPr>
                <w:sz w:val="26"/>
              </w:rPr>
              <w:t>2.</w:t>
            </w:r>
            <w:r>
              <w:rPr>
                <w:sz w:val="26"/>
              </w:rPr>
              <w:tab/>
              <w:t>W przypadku projektów grantowych, w których łączny koszt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 koszt</w:t>
            </w:r>
            <w:r>
              <w:rPr>
                <w:sz w:val="26"/>
              </w:rPr>
              <w:t>y bezpośrednie rozliczane są na podstawie kwot ryczałtowych określanych przez wnioskodawcę we wniosku o dofinansowanie w części dot. budżetu projektu.</w:t>
            </w:r>
            <w:r>
              <w:br/>
            </w:r>
            <w:r>
              <w:rPr>
                <w:sz w:val="26"/>
              </w:rPr>
              <w:t>3. W ramach projektu grantowego planowana jest realizacja co najmniej dwóch zadań/ grantów służących osiągnięciu celu projektu grantowego.</w:t>
            </w:r>
            <w:r>
              <w:br/>
            </w:r>
            <w:r>
              <w:rPr>
                <w:sz w:val="26"/>
              </w:rPr>
              <w:t>4.</w:t>
            </w:r>
            <w:r>
              <w:rPr>
                <w:sz w:val="26"/>
              </w:rPr>
              <w:tab/>
              <w:t>Brak możliwości uwzględnienia kosztów pośrednich w projektach grantowych.</w:t>
            </w:r>
            <w:r>
              <w:br/>
            </w:r>
            <w:r>
              <w:rPr>
                <w:sz w:val="26"/>
              </w:rPr>
              <w:t>5.</w:t>
            </w:r>
            <w:r>
              <w:rPr>
                <w:sz w:val="26"/>
              </w:rPr>
              <w:tab/>
            </w:r>
            <w:proofErr w:type="spellStart"/>
            <w:r>
              <w:rPr>
                <w:sz w:val="26"/>
              </w:rPr>
              <w:t>Grantobiorcą</w:t>
            </w:r>
            <w:proofErr w:type="spellEnd"/>
            <w:r>
              <w:rPr>
                <w:sz w:val="26"/>
              </w:rPr>
              <w:t xml:space="preserve"> jest podmiot publiczny albo prywatny wybrany w drodze otwartego konkursu ogłoszonego przez LGD w ramach realizacji projektu grant</w:t>
            </w:r>
            <w:r>
              <w:rPr>
                <w:sz w:val="26"/>
              </w:rPr>
              <w:t>owego.</w:t>
            </w:r>
            <w:r>
              <w:br/>
            </w:r>
            <w:r>
              <w:rPr>
                <w:sz w:val="26"/>
              </w:rPr>
              <w:t>6.</w:t>
            </w:r>
            <w:r>
              <w:rPr>
                <w:sz w:val="26"/>
              </w:rPr>
              <w:tab/>
              <w:t>Zakres wsparcia w projektach grantowych będzie wynikał z LSR dla obszaru danej LGD.</w:t>
            </w:r>
            <w:r>
              <w:br/>
            </w:r>
            <w:r>
              <w:rPr>
                <w:sz w:val="26"/>
              </w:rPr>
              <w:t>7.</w:t>
            </w:r>
            <w:r>
              <w:rPr>
                <w:sz w:val="26"/>
              </w:rPr>
              <w:tab/>
              <w:t xml:space="preserve">Wsparcie w ramach działania będzie realizowane zgodnie z zapisami ustawy z 20 lutego 2015 r. o rozwoju lokalnym z udziałem lokalnej społeczności  a w zakresie nieuregulowanym w wsparcie będzie zgodne z zapisami ustawy z 28 kwietnia 2022 r. o zasadach realizacji zadań finansowanych ze środków europejskich w perspektywie finansowej 2021-2027. </w:t>
            </w:r>
            <w:r>
              <w:br/>
            </w:r>
            <w:r>
              <w:rPr>
                <w:sz w:val="26"/>
              </w:rPr>
              <w:t>8.</w:t>
            </w:r>
            <w:r>
              <w:rPr>
                <w:sz w:val="26"/>
              </w:rPr>
              <w:tab/>
              <w:t>Przedsięwzięcia zaplanowane do realizacji w tym działaniu będą zgodn</w:t>
            </w:r>
            <w:r>
              <w:rPr>
                <w:sz w:val="26"/>
              </w:rPr>
              <w:t>e z Wytycznymi dotyczącymi realizacji projektów z udziałem środków Europejskiego Funduszu Społecznego Plus w regionalnych programach na lata 2021-2027 i będą spełniać wymagania określone w Podrozdziale 4.1 i 4.3 (zgodnie z zakresem wsparcia).</w:t>
            </w:r>
            <w:r>
              <w:br/>
            </w:r>
            <w:r>
              <w:rPr>
                <w:sz w:val="26"/>
              </w:rPr>
              <w:t xml:space="preserve">9. Realizacja zaplanowanego wsparcia będzie zgodna z Podkarpackim Planem </w:t>
            </w:r>
            <w:r>
              <w:rPr>
                <w:sz w:val="26"/>
              </w:rPr>
              <w:lastRenderedPageBreak/>
              <w:t xml:space="preserve">Rozwoju Usług Społecznych i </w:t>
            </w:r>
            <w:proofErr w:type="spellStart"/>
            <w:r>
              <w:rPr>
                <w:sz w:val="26"/>
              </w:rPr>
              <w:t>Deinstytucjonalizacji</w:t>
            </w:r>
            <w:proofErr w:type="spellEnd"/>
            <w:r>
              <w:rPr>
                <w:sz w:val="26"/>
              </w:rPr>
              <w:t xml:space="preserve"> na lata 2023-2025.</w:t>
            </w:r>
            <w:r>
              <w:br/>
            </w:r>
            <w:r>
              <w:rPr>
                <w:sz w:val="26"/>
              </w:rPr>
              <w:t>10.  Przedsięwzięcia zaplanowane do realizacji będą zgodne z Wytycznymi dotyczącymi kwalifikowalności wydatków na lata 2021-202</w:t>
            </w:r>
            <w:r>
              <w:rPr>
                <w:sz w:val="26"/>
              </w:rPr>
              <w:t>7.</w:t>
            </w:r>
            <w:r>
              <w:br/>
            </w:r>
            <w:r>
              <w:rPr>
                <w:sz w:val="26"/>
              </w:rPr>
              <w:t>11.</w:t>
            </w:r>
            <w:r>
              <w:rPr>
                <w:sz w:val="26"/>
              </w:rPr>
              <w:tab/>
              <w:t>Przedsięwzięcia dotyczące podnoszenia kompetencji i kwalifikacji kandydatów i kadry niezbędnej do realizacji projektu w zakresie świadczenia wysokiej jakości usług społecznych w środowisku lokalnym, w tym szczególnie pracowników pomocy społecznej możliwe wyłącznie jako element uzupełniający wsparcie w projektach. Wsparcie nie może dotyczyć pracowników socjalnych.</w:t>
            </w:r>
            <w:r>
              <w:br/>
            </w:r>
            <w:r>
              <w:rPr>
                <w:sz w:val="26"/>
              </w:rPr>
              <w:t>12.</w:t>
            </w:r>
            <w:r>
              <w:rPr>
                <w:sz w:val="26"/>
              </w:rPr>
              <w:tab/>
              <w:t>LGD zapewni, że uczestnik do którego kierowane jest wsparcie w ramach projektu w zakresie usług społecznych świadczonych w społeczności</w:t>
            </w:r>
            <w:r>
              <w:rPr>
                <w:sz w:val="26"/>
              </w:rPr>
              <w:t xml:space="preserve"> lokalnej biorący udział w przedsięwzięciach w ramach Priorytetu 8 i niniejszego działania nie może być objęty wsparciem w ramach tego samego rodzaju wsparcia w projektach realizowanych w Priorytecie 7.</w:t>
            </w:r>
            <w:r>
              <w:br/>
            </w:r>
            <w:r>
              <w:rPr>
                <w:sz w:val="26"/>
              </w:rPr>
              <w:t>13. Wsparcie w zakresie usług społecznych dotyczy wyłącznie usług świadczonych w społeczności lokalnej.</w:t>
            </w:r>
            <w:r>
              <w:br/>
            </w:r>
            <w:r>
              <w:rPr>
                <w:sz w:val="26"/>
              </w:rPr>
              <w:t>14.</w:t>
            </w:r>
            <w:r>
              <w:rPr>
                <w:sz w:val="26"/>
              </w:rPr>
              <w:tab/>
              <w:t xml:space="preserve">Wsparcie oferowane uczestnikom projektów jest dostosowane do indywidualnych potrzeb, potencjału i osobistych preferencji odbiorców tych usług. </w:t>
            </w:r>
            <w:r>
              <w:br/>
            </w:r>
            <w:r>
              <w:rPr>
                <w:sz w:val="26"/>
              </w:rPr>
              <w:t>15.</w:t>
            </w:r>
            <w:r>
              <w:rPr>
                <w:sz w:val="26"/>
              </w:rPr>
              <w:tab/>
              <w:t>Usługi opiekuńcze skierowane do osób potrzebujących w</w:t>
            </w:r>
            <w:r>
              <w:rPr>
                <w:sz w:val="26"/>
              </w:rPr>
              <w:t>sparcia w codziennym funkcjonowaniu , a usługi asystenckie w szczególności dla osób z niepełnosprawnościami.</w:t>
            </w:r>
            <w:r>
              <w:br/>
            </w:r>
            <w:r>
              <w:rPr>
                <w:sz w:val="26"/>
              </w:rPr>
              <w:t>16.</w:t>
            </w:r>
            <w:r>
              <w:rPr>
                <w:sz w:val="26"/>
              </w:rPr>
              <w:tab/>
              <w:t xml:space="preserve">Wsparcie dla usług opiekuńczych lub asystenckich prowadzi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w:t>
            </w:r>
            <w:r>
              <w:rPr>
                <w:sz w:val="26"/>
              </w:rPr>
              <w:t>tymi usługami nie dotyczy wsparcia dla usług opiekuńczych świadczonych przez opiekunów faktycznych.</w:t>
            </w:r>
            <w:r>
              <w:br/>
            </w:r>
            <w:r>
              <w:rPr>
                <w:sz w:val="26"/>
              </w:rPr>
              <w:t>17.</w:t>
            </w:r>
            <w:r>
              <w:rPr>
                <w:sz w:val="26"/>
              </w:rPr>
              <w:tab/>
              <w:t>Działania w zakresie likwidowania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mogą być</w:t>
            </w:r>
            <w:r>
              <w:rPr>
                <w:sz w:val="26"/>
              </w:rPr>
              <w:t xml:space="preserve"> realizowane jako element kompleksowych projektów dotyczących usług asystenckich lub usług opiekuńczych. </w:t>
            </w:r>
            <w:r>
              <w:br/>
            </w:r>
            <w:r>
              <w:rPr>
                <w:sz w:val="26"/>
              </w:rPr>
              <w:t xml:space="preserve">18. LGD zapewni, że uczestnik do którego kierowane jest wsparcie w ramach </w:t>
            </w:r>
            <w:r>
              <w:rPr>
                <w:sz w:val="26"/>
              </w:rPr>
              <w:lastRenderedPageBreak/>
              <w:t>projektu w zakresie podnoszenia kompetencji i kwalifikacji kandydatów i kadry niezbędnej do realizacji projektu w zakresie świadczenia wysokiej jakości usług społecznych w środowisku lokalnym, w tym szczególnie pracowników pomocy społecznej,  biorący udział w tego rodzaju przedsięwzięciu w ramach programu krajowego FERS nie może b</w:t>
            </w:r>
            <w:r>
              <w:rPr>
                <w:sz w:val="26"/>
              </w:rPr>
              <w:t>yć objęty wsparciem w ramach RLKS Priorytet 8.</w:t>
            </w:r>
            <w:r>
              <w:br/>
            </w:r>
          </w:p>
        </w:tc>
      </w:tr>
      <w:tr w:rsidR="003C1640" w14:paraId="7E31DC83" w14:textId="77777777">
        <w:tc>
          <w:tcPr>
            <w:tcW w:w="9062" w:type="dxa"/>
            <w:shd w:val="clear" w:color="auto" w:fill="F2F2F2" w:themeFill="light1" w:themeFillShade="F2"/>
          </w:tcPr>
          <w:p w14:paraId="090ACB9C" w14:textId="77777777" w:rsidR="003C1640" w:rsidRDefault="001D5AE3">
            <w:pPr>
              <w:spacing w:before="60"/>
              <w:rPr>
                <w:b/>
                <w:sz w:val="26"/>
              </w:rPr>
            </w:pPr>
            <w:r>
              <w:rPr>
                <w:b/>
                <w:sz w:val="26"/>
              </w:rPr>
              <w:lastRenderedPageBreak/>
              <w:t>Maksymalny % poziom dofinansowania UE w projekcie</w:t>
            </w:r>
          </w:p>
        </w:tc>
      </w:tr>
      <w:tr w:rsidR="003C1640" w14:paraId="5392181E" w14:textId="77777777">
        <w:tc>
          <w:tcPr>
            <w:tcW w:w="9062" w:type="dxa"/>
          </w:tcPr>
          <w:p w14:paraId="59E57A4F" w14:textId="77777777" w:rsidR="003C1640" w:rsidRDefault="001D5AE3">
            <w:pPr>
              <w:spacing w:before="60"/>
              <w:rPr>
                <w:b/>
                <w:sz w:val="26"/>
              </w:rPr>
            </w:pPr>
            <w:r>
              <w:rPr>
                <w:sz w:val="26"/>
              </w:rPr>
              <w:t>95</w:t>
            </w:r>
          </w:p>
        </w:tc>
      </w:tr>
      <w:tr w:rsidR="003C1640" w14:paraId="65858DBC" w14:textId="77777777">
        <w:tc>
          <w:tcPr>
            <w:tcW w:w="9062" w:type="dxa"/>
            <w:shd w:val="clear" w:color="auto" w:fill="F2F2F2" w:themeFill="light1" w:themeFillShade="F2"/>
          </w:tcPr>
          <w:p w14:paraId="26B41490"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14C031A3" w14:textId="77777777">
        <w:tc>
          <w:tcPr>
            <w:tcW w:w="9062" w:type="dxa"/>
          </w:tcPr>
          <w:p w14:paraId="4F9B52B1" w14:textId="77777777" w:rsidR="003C1640" w:rsidRDefault="001D5AE3">
            <w:pPr>
              <w:spacing w:before="60"/>
              <w:rPr>
                <w:b/>
                <w:sz w:val="26"/>
              </w:rPr>
            </w:pPr>
            <w:r>
              <w:rPr>
                <w:sz w:val="26"/>
              </w:rPr>
              <w:t>95</w:t>
            </w:r>
          </w:p>
        </w:tc>
      </w:tr>
      <w:tr w:rsidR="003C1640" w14:paraId="382F9435" w14:textId="77777777">
        <w:tc>
          <w:tcPr>
            <w:tcW w:w="9062" w:type="dxa"/>
            <w:shd w:val="clear" w:color="auto" w:fill="F2F2F2" w:themeFill="light1" w:themeFillShade="F2"/>
          </w:tcPr>
          <w:p w14:paraId="2C3CEBD2" w14:textId="77777777" w:rsidR="003C1640" w:rsidRDefault="001D5AE3">
            <w:pPr>
              <w:spacing w:before="60"/>
              <w:rPr>
                <w:b/>
                <w:sz w:val="26"/>
              </w:rPr>
            </w:pPr>
            <w:r>
              <w:rPr>
                <w:b/>
                <w:sz w:val="26"/>
              </w:rPr>
              <w:t>Pomoc publiczna – unijna podstawa prawna</w:t>
            </w:r>
          </w:p>
        </w:tc>
      </w:tr>
      <w:tr w:rsidR="003C1640" w14:paraId="2F7F52FD" w14:textId="77777777">
        <w:tc>
          <w:tcPr>
            <w:tcW w:w="9062" w:type="dxa"/>
          </w:tcPr>
          <w:p w14:paraId="14558295"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7DA37534" w14:textId="77777777">
        <w:tc>
          <w:tcPr>
            <w:tcW w:w="9062" w:type="dxa"/>
            <w:shd w:val="clear" w:color="auto" w:fill="F2F2F2" w:themeFill="light1" w:themeFillShade="F2"/>
          </w:tcPr>
          <w:p w14:paraId="429F8AFA" w14:textId="77777777" w:rsidR="003C1640" w:rsidRDefault="001D5AE3">
            <w:pPr>
              <w:spacing w:before="60"/>
              <w:rPr>
                <w:b/>
                <w:sz w:val="26"/>
              </w:rPr>
            </w:pPr>
            <w:r>
              <w:rPr>
                <w:b/>
                <w:sz w:val="26"/>
              </w:rPr>
              <w:t>Pomoc publiczna – krajowa podstawa prawna</w:t>
            </w:r>
          </w:p>
        </w:tc>
      </w:tr>
      <w:tr w:rsidR="003C1640" w14:paraId="254168DA" w14:textId="77777777">
        <w:tc>
          <w:tcPr>
            <w:tcW w:w="9062" w:type="dxa"/>
          </w:tcPr>
          <w:p w14:paraId="02D44AAC"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58E39B38" w14:textId="77777777">
        <w:tc>
          <w:tcPr>
            <w:tcW w:w="9062" w:type="dxa"/>
            <w:shd w:val="clear" w:color="auto" w:fill="F2F2F2" w:themeFill="light1" w:themeFillShade="F2"/>
          </w:tcPr>
          <w:p w14:paraId="596027CC" w14:textId="77777777" w:rsidR="003C1640" w:rsidRDefault="001D5AE3">
            <w:pPr>
              <w:spacing w:before="60"/>
              <w:rPr>
                <w:b/>
                <w:sz w:val="26"/>
              </w:rPr>
            </w:pPr>
            <w:r>
              <w:rPr>
                <w:b/>
                <w:sz w:val="26"/>
              </w:rPr>
              <w:t>Uproszczone metody rozliczania</w:t>
            </w:r>
          </w:p>
        </w:tc>
      </w:tr>
      <w:tr w:rsidR="003C1640" w14:paraId="12F20C70" w14:textId="77777777">
        <w:tc>
          <w:tcPr>
            <w:tcW w:w="9062" w:type="dxa"/>
          </w:tcPr>
          <w:p w14:paraId="2EC69294" w14:textId="77777777" w:rsidR="003C1640" w:rsidRDefault="001D5AE3">
            <w:pPr>
              <w:spacing w:before="60"/>
              <w:rPr>
                <w:b/>
                <w:sz w:val="26"/>
              </w:rPr>
            </w:pPr>
            <w:r>
              <w:rPr>
                <w:sz w:val="26"/>
              </w:rPr>
              <w:t>Brak, uproszczona metoda rozliczania wydatków w oparciu o projekt budżetu [art. 53(3)(b) CPR]</w:t>
            </w:r>
          </w:p>
        </w:tc>
      </w:tr>
      <w:tr w:rsidR="003C1640" w14:paraId="5D8E441E" w14:textId="77777777">
        <w:tc>
          <w:tcPr>
            <w:tcW w:w="9062" w:type="dxa"/>
            <w:shd w:val="clear" w:color="auto" w:fill="F2F2F2" w:themeFill="light1" w:themeFillShade="F2"/>
          </w:tcPr>
          <w:p w14:paraId="6AD3E1E7" w14:textId="77777777" w:rsidR="003C1640" w:rsidRDefault="001D5AE3">
            <w:pPr>
              <w:spacing w:before="60"/>
              <w:rPr>
                <w:b/>
                <w:sz w:val="26"/>
              </w:rPr>
            </w:pPr>
            <w:r>
              <w:rPr>
                <w:b/>
                <w:sz w:val="26"/>
              </w:rPr>
              <w:lastRenderedPageBreak/>
              <w:t>Forma wsparcia</w:t>
            </w:r>
          </w:p>
        </w:tc>
      </w:tr>
      <w:tr w:rsidR="003C1640" w14:paraId="3C8FFEC8" w14:textId="77777777">
        <w:tc>
          <w:tcPr>
            <w:tcW w:w="9062" w:type="dxa"/>
          </w:tcPr>
          <w:p w14:paraId="35D80DA3" w14:textId="77777777" w:rsidR="003C1640" w:rsidRDefault="001D5AE3">
            <w:pPr>
              <w:spacing w:before="60"/>
              <w:rPr>
                <w:b/>
                <w:sz w:val="26"/>
              </w:rPr>
            </w:pPr>
            <w:r>
              <w:rPr>
                <w:sz w:val="26"/>
              </w:rPr>
              <w:t>Dotacja</w:t>
            </w:r>
          </w:p>
        </w:tc>
      </w:tr>
      <w:tr w:rsidR="003C1640" w14:paraId="30B3E5BA" w14:textId="77777777">
        <w:tc>
          <w:tcPr>
            <w:tcW w:w="9062" w:type="dxa"/>
            <w:shd w:val="clear" w:color="auto" w:fill="F2F2F2" w:themeFill="light1" w:themeFillShade="F2"/>
          </w:tcPr>
          <w:p w14:paraId="7B2E0CF4"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69FBAEDA" w14:textId="77777777">
        <w:tc>
          <w:tcPr>
            <w:tcW w:w="9062" w:type="dxa"/>
          </w:tcPr>
          <w:p w14:paraId="0080D86E" w14:textId="77777777" w:rsidR="003C1640" w:rsidRDefault="001D5AE3">
            <w:pPr>
              <w:spacing w:before="60"/>
              <w:rPr>
                <w:b/>
                <w:sz w:val="26"/>
              </w:rPr>
            </w:pPr>
            <w:r>
              <w:rPr>
                <w:sz w:val="26"/>
              </w:rPr>
              <w:t>15</w:t>
            </w:r>
          </w:p>
        </w:tc>
      </w:tr>
      <w:tr w:rsidR="003C1640" w14:paraId="18D3B274" w14:textId="77777777">
        <w:tc>
          <w:tcPr>
            <w:tcW w:w="9062" w:type="dxa"/>
            <w:shd w:val="clear" w:color="auto" w:fill="F2F2F2" w:themeFill="light1" w:themeFillShade="F2"/>
          </w:tcPr>
          <w:p w14:paraId="776FD88E" w14:textId="77777777" w:rsidR="003C1640" w:rsidRDefault="001D5AE3">
            <w:pPr>
              <w:spacing w:before="60"/>
              <w:rPr>
                <w:b/>
                <w:sz w:val="26"/>
              </w:rPr>
            </w:pPr>
            <w:r>
              <w:rPr>
                <w:b/>
                <w:sz w:val="26"/>
              </w:rPr>
              <w:t>Minimalny wkład własny beneficjenta</w:t>
            </w:r>
          </w:p>
        </w:tc>
      </w:tr>
      <w:tr w:rsidR="003C1640" w14:paraId="057183D0" w14:textId="77777777">
        <w:tc>
          <w:tcPr>
            <w:tcW w:w="9062" w:type="dxa"/>
          </w:tcPr>
          <w:p w14:paraId="0C71D127" w14:textId="77777777" w:rsidR="003C1640" w:rsidRDefault="001D5AE3">
            <w:pPr>
              <w:spacing w:before="60"/>
              <w:rPr>
                <w:b/>
                <w:sz w:val="26"/>
              </w:rPr>
            </w:pPr>
            <w:r>
              <w:rPr>
                <w:sz w:val="26"/>
              </w:rPr>
              <w:t>5%</w:t>
            </w:r>
          </w:p>
        </w:tc>
      </w:tr>
      <w:tr w:rsidR="003C1640" w14:paraId="4D14B922" w14:textId="77777777">
        <w:tc>
          <w:tcPr>
            <w:tcW w:w="9062" w:type="dxa"/>
            <w:shd w:val="clear" w:color="auto" w:fill="F2F2F2" w:themeFill="light1" w:themeFillShade="F2"/>
          </w:tcPr>
          <w:p w14:paraId="6EDA7057" w14:textId="77777777" w:rsidR="003C1640" w:rsidRDefault="001D5AE3">
            <w:pPr>
              <w:spacing w:before="60"/>
              <w:rPr>
                <w:b/>
                <w:sz w:val="26"/>
              </w:rPr>
            </w:pPr>
            <w:r>
              <w:rPr>
                <w:b/>
                <w:sz w:val="26"/>
              </w:rPr>
              <w:t>Sposób wyboru projektów</w:t>
            </w:r>
          </w:p>
        </w:tc>
      </w:tr>
      <w:tr w:rsidR="003C1640" w14:paraId="74454A20" w14:textId="77777777">
        <w:tc>
          <w:tcPr>
            <w:tcW w:w="9062" w:type="dxa"/>
          </w:tcPr>
          <w:p w14:paraId="2F0F2D30" w14:textId="77777777" w:rsidR="003C1640" w:rsidRDefault="001D5AE3">
            <w:pPr>
              <w:spacing w:before="60"/>
              <w:rPr>
                <w:b/>
                <w:sz w:val="26"/>
              </w:rPr>
            </w:pPr>
            <w:r>
              <w:rPr>
                <w:sz w:val="26"/>
              </w:rPr>
              <w:t>Niekonkurencyjny</w:t>
            </w:r>
          </w:p>
        </w:tc>
      </w:tr>
      <w:tr w:rsidR="003C1640" w14:paraId="395357DB" w14:textId="77777777">
        <w:tc>
          <w:tcPr>
            <w:tcW w:w="9062" w:type="dxa"/>
            <w:shd w:val="clear" w:color="auto" w:fill="F2F2F2" w:themeFill="light1" w:themeFillShade="F2"/>
          </w:tcPr>
          <w:p w14:paraId="2139969A" w14:textId="77777777" w:rsidR="003C1640" w:rsidRDefault="001D5AE3">
            <w:pPr>
              <w:spacing w:before="60"/>
              <w:rPr>
                <w:b/>
                <w:sz w:val="26"/>
              </w:rPr>
            </w:pPr>
            <w:r>
              <w:rPr>
                <w:b/>
                <w:sz w:val="26"/>
              </w:rPr>
              <w:t>Realizacja instrumentów terytorialnych</w:t>
            </w:r>
          </w:p>
        </w:tc>
      </w:tr>
      <w:tr w:rsidR="003C1640" w14:paraId="31B48BC6" w14:textId="77777777">
        <w:tc>
          <w:tcPr>
            <w:tcW w:w="9062" w:type="dxa"/>
          </w:tcPr>
          <w:p w14:paraId="4D5E3217" w14:textId="77777777" w:rsidR="003C1640" w:rsidRDefault="001D5AE3">
            <w:pPr>
              <w:spacing w:before="60"/>
              <w:rPr>
                <w:b/>
                <w:sz w:val="26"/>
              </w:rPr>
            </w:pPr>
            <w:r>
              <w:rPr>
                <w:sz w:val="26"/>
              </w:rPr>
              <w:t>RLKS</w:t>
            </w:r>
          </w:p>
        </w:tc>
      </w:tr>
      <w:tr w:rsidR="003C1640" w14:paraId="504D64A4" w14:textId="77777777">
        <w:tc>
          <w:tcPr>
            <w:tcW w:w="9062" w:type="dxa"/>
            <w:shd w:val="clear" w:color="auto" w:fill="F2F2F2" w:themeFill="light1" w:themeFillShade="F2"/>
          </w:tcPr>
          <w:p w14:paraId="76630896" w14:textId="77777777" w:rsidR="003C1640" w:rsidRDefault="001D5AE3">
            <w:pPr>
              <w:spacing w:before="60"/>
              <w:rPr>
                <w:b/>
                <w:sz w:val="26"/>
              </w:rPr>
            </w:pPr>
            <w:r>
              <w:rPr>
                <w:b/>
                <w:sz w:val="26"/>
              </w:rPr>
              <w:t>Typ beneficjenta – ogólny</w:t>
            </w:r>
          </w:p>
        </w:tc>
      </w:tr>
      <w:tr w:rsidR="003C1640" w14:paraId="546C15A9" w14:textId="77777777">
        <w:tc>
          <w:tcPr>
            <w:tcW w:w="9062" w:type="dxa"/>
          </w:tcPr>
          <w:p w14:paraId="441AD50C" w14:textId="77777777" w:rsidR="003C1640" w:rsidRDefault="001D5AE3">
            <w:pPr>
              <w:spacing w:before="60"/>
              <w:rPr>
                <w:b/>
                <w:sz w:val="26"/>
              </w:rPr>
            </w:pPr>
            <w:r>
              <w:rPr>
                <w:sz w:val="26"/>
              </w:rPr>
              <w:t>Organizacje społeczne i związki wyznaniowe</w:t>
            </w:r>
          </w:p>
        </w:tc>
      </w:tr>
      <w:tr w:rsidR="003C1640" w14:paraId="6119AFD0" w14:textId="77777777">
        <w:tc>
          <w:tcPr>
            <w:tcW w:w="9062" w:type="dxa"/>
            <w:shd w:val="clear" w:color="auto" w:fill="F2F2F2" w:themeFill="light1" w:themeFillShade="F2"/>
          </w:tcPr>
          <w:p w14:paraId="5187C83D" w14:textId="77777777" w:rsidR="003C1640" w:rsidRDefault="001D5AE3">
            <w:pPr>
              <w:spacing w:before="60"/>
              <w:rPr>
                <w:b/>
                <w:sz w:val="26"/>
              </w:rPr>
            </w:pPr>
            <w:r>
              <w:rPr>
                <w:b/>
                <w:sz w:val="26"/>
              </w:rPr>
              <w:t>Typ beneficjenta – szczegółowy</w:t>
            </w:r>
          </w:p>
        </w:tc>
      </w:tr>
      <w:tr w:rsidR="003C1640" w14:paraId="4A8E128D" w14:textId="77777777">
        <w:tc>
          <w:tcPr>
            <w:tcW w:w="9062" w:type="dxa"/>
          </w:tcPr>
          <w:p w14:paraId="317AAEBB" w14:textId="77777777" w:rsidR="003C1640" w:rsidRDefault="001D5AE3">
            <w:pPr>
              <w:spacing w:before="60"/>
              <w:rPr>
                <w:b/>
                <w:sz w:val="26"/>
              </w:rPr>
            </w:pPr>
            <w:r>
              <w:rPr>
                <w:sz w:val="26"/>
              </w:rPr>
              <w:t>Lokalne Grupy Działania</w:t>
            </w:r>
          </w:p>
        </w:tc>
      </w:tr>
      <w:tr w:rsidR="003C1640" w14:paraId="5C5D0A09" w14:textId="77777777">
        <w:tc>
          <w:tcPr>
            <w:tcW w:w="9062" w:type="dxa"/>
            <w:shd w:val="clear" w:color="auto" w:fill="F2F2F2" w:themeFill="light1" w:themeFillShade="F2"/>
          </w:tcPr>
          <w:p w14:paraId="476A842A" w14:textId="77777777" w:rsidR="003C1640" w:rsidRDefault="001D5AE3">
            <w:pPr>
              <w:spacing w:before="60"/>
              <w:rPr>
                <w:b/>
                <w:sz w:val="26"/>
              </w:rPr>
            </w:pPr>
            <w:r>
              <w:rPr>
                <w:b/>
                <w:sz w:val="26"/>
              </w:rPr>
              <w:t>Grupa docelowa</w:t>
            </w:r>
          </w:p>
        </w:tc>
      </w:tr>
      <w:tr w:rsidR="003C1640" w14:paraId="37D2927B" w14:textId="77777777">
        <w:tc>
          <w:tcPr>
            <w:tcW w:w="9062" w:type="dxa"/>
          </w:tcPr>
          <w:p w14:paraId="7856DFBF" w14:textId="77777777" w:rsidR="003C1640" w:rsidRDefault="001D5AE3">
            <w:pPr>
              <w:spacing w:before="60"/>
              <w:rPr>
                <w:b/>
                <w:sz w:val="26"/>
              </w:rPr>
            </w:pPr>
            <w:r>
              <w:rPr>
                <w:sz w:val="26"/>
              </w:rPr>
              <w:t>kadra podmiotów świadczących usługi w społeczności lokalnej, mieszkańcy wymagający wsparcia w codziennym funkcjonowaniu z obszarów objętych lokalnymi strategiami rozwoju, szczególnie z obszarów wiejskich, osoby potrzebujące wsparcia w codziennym funkcjonowaniu (w tym z powodu wieku, stanu zdrowia, niepełnosprawności) i ich otoczenie, osoby świadczące usługi społeczne w społeczności lokalnej, osoby z niepełnosprawnościami i ich otoczenie (m.in. rodzina, środowisko lokalne), otoczenie ww. grup docelowych, spo</w:t>
            </w:r>
            <w:r>
              <w:rPr>
                <w:sz w:val="26"/>
              </w:rPr>
              <w:t>łeczności lokalne</w:t>
            </w:r>
          </w:p>
        </w:tc>
      </w:tr>
      <w:tr w:rsidR="003C1640" w14:paraId="50C5C1F0" w14:textId="77777777">
        <w:tc>
          <w:tcPr>
            <w:tcW w:w="9062" w:type="dxa"/>
            <w:shd w:val="clear" w:color="auto" w:fill="F2F2F2" w:themeFill="light1" w:themeFillShade="F2"/>
          </w:tcPr>
          <w:p w14:paraId="244A4856" w14:textId="77777777" w:rsidR="003C1640" w:rsidRDefault="001D5AE3">
            <w:pPr>
              <w:spacing w:before="60"/>
              <w:rPr>
                <w:b/>
                <w:sz w:val="26"/>
              </w:rPr>
            </w:pPr>
            <w:r>
              <w:rPr>
                <w:b/>
                <w:sz w:val="26"/>
              </w:rPr>
              <w:lastRenderedPageBreak/>
              <w:t>Słowa kluczowe</w:t>
            </w:r>
          </w:p>
        </w:tc>
      </w:tr>
      <w:tr w:rsidR="003C1640" w14:paraId="2800ECA5" w14:textId="77777777">
        <w:tc>
          <w:tcPr>
            <w:tcW w:w="9062" w:type="dxa"/>
          </w:tcPr>
          <w:p w14:paraId="4DAE04F4" w14:textId="77777777" w:rsidR="003C1640" w:rsidRDefault="001D5AE3">
            <w:pPr>
              <w:spacing w:before="60"/>
              <w:rPr>
                <w:b/>
                <w:sz w:val="26"/>
              </w:rPr>
            </w:pPr>
            <w:proofErr w:type="spellStart"/>
            <w:r>
              <w:rPr>
                <w:sz w:val="26"/>
              </w:rPr>
              <w:t>osoby_z_niepełnosprawnościami</w:t>
            </w:r>
            <w:proofErr w:type="spellEnd"/>
            <w:r>
              <w:rPr>
                <w:sz w:val="26"/>
              </w:rPr>
              <w:t xml:space="preserve">, </w:t>
            </w:r>
            <w:proofErr w:type="spellStart"/>
            <w:r>
              <w:rPr>
                <w:sz w:val="26"/>
              </w:rPr>
              <w:t>osoby_ze_szczególnymi_potrzebami</w:t>
            </w:r>
            <w:proofErr w:type="spellEnd"/>
            <w:r>
              <w:rPr>
                <w:sz w:val="26"/>
              </w:rPr>
              <w:t xml:space="preserve">, </w:t>
            </w:r>
            <w:proofErr w:type="spellStart"/>
            <w:r>
              <w:rPr>
                <w:sz w:val="26"/>
              </w:rPr>
              <w:t>usługi_społeczne</w:t>
            </w:r>
            <w:proofErr w:type="spellEnd"/>
            <w:r>
              <w:rPr>
                <w:sz w:val="26"/>
              </w:rPr>
              <w:t xml:space="preserve">, </w:t>
            </w:r>
            <w:proofErr w:type="spellStart"/>
            <w:r>
              <w:rPr>
                <w:sz w:val="26"/>
              </w:rPr>
              <w:t>włączenie_społeczne</w:t>
            </w:r>
            <w:proofErr w:type="spellEnd"/>
          </w:p>
        </w:tc>
      </w:tr>
      <w:tr w:rsidR="003C1640" w14:paraId="318537C9" w14:textId="77777777">
        <w:tc>
          <w:tcPr>
            <w:tcW w:w="9062" w:type="dxa"/>
            <w:shd w:val="clear" w:color="auto" w:fill="F2F2F2" w:themeFill="light1" w:themeFillShade="F2"/>
          </w:tcPr>
          <w:p w14:paraId="46832DEA" w14:textId="77777777" w:rsidR="003C1640" w:rsidRDefault="001D5AE3">
            <w:pPr>
              <w:spacing w:before="60"/>
              <w:rPr>
                <w:b/>
                <w:sz w:val="26"/>
              </w:rPr>
            </w:pPr>
            <w:r>
              <w:rPr>
                <w:b/>
                <w:sz w:val="26"/>
              </w:rPr>
              <w:t>Kryteria wyboru projektów</w:t>
            </w:r>
          </w:p>
        </w:tc>
      </w:tr>
      <w:tr w:rsidR="003C1640" w14:paraId="1C2C6EDC" w14:textId="77777777">
        <w:tc>
          <w:tcPr>
            <w:tcW w:w="9062" w:type="dxa"/>
          </w:tcPr>
          <w:p w14:paraId="5EB9E253" w14:textId="77777777" w:rsidR="003C1640" w:rsidRDefault="001D5AE3">
            <w:pPr>
              <w:spacing w:before="60"/>
              <w:rPr>
                <w:b/>
                <w:sz w:val="26"/>
              </w:rPr>
            </w:pPr>
            <w:r>
              <w:rPr>
                <w:sz w:val="26"/>
              </w:rPr>
              <w:t>https://funduszeue.podkarpackie.pl/szczegoly-programu/prawo-i-dokumenty/kryteria-wyboru-projektow</w:t>
            </w:r>
          </w:p>
        </w:tc>
      </w:tr>
      <w:tr w:rsidR="003C1640" w14:paraId="40E58F73" w14:textId="77777777">
        <w:tc>
          <w:tcPr>
            <w:tcW w:w="9062" w:type="dxa"/>
            <w:shd w:val="clear" w:color="auto" w:fill="F2F2F2" w:themeFill="light1" w:themeFillShade="F2"/>
          </w:tcPr>
          <w:p w14:paraId="6FA5A631" w14:textId="77777777" w:rsidR="003C1640" w:rsidRDefault="001D5AE3">
            <w:pPr>
              <w:spacing w:before="60"/>
              <w:rPr>
                <w:b/>
                <w:sz w:val="26"/>
              </w:rPr>
            </w:pPr>
            <w:r>
              <w:rPr>
                <w:b/>
                <w:sz w:val="26"/>
              </w:rPr>
              <w:t>Wskaźniki produktu</w:t>
            </w:r>
          </w:p>
        </w:tc>
      </w:tr>
      <w:tr w:rsidR="003C1640" w14:paraId="0CACDF50" w14:textId="77777777">
        <w:tc>
          <w:tcPr>
            <w:tcW w:w="9062" w:type="dxa"/>
          </w:tcPr>
          <w:p w14:paraId="41BD0D1D" w14:textId="77777777" w:rsidR="003C1640" w:rsidRDefault="001D5AE3">
            <w:pPr>
              <w:spacing w:before="60"/>
              <w:rPr>
                <w:b/>
                <w:sz w:val="26"/>
              </w:rPr>
            </w:pPr>
            <w:r>
              <w:rPr>
                <w:sz w:val="26"/>
              </w:rPr>
              <w:t>WLWK-PL0CO02 - Liczba obiektów dostosowanych do potrzeb osób z niepełnosprawnościami</w:t>
            </w:r>
          </w:p>
        </w:tc>
      </w:tr>
      <w:tr w:rsidR="003C1640" w14:paraId="15B6A2DB" w14:textId="77777777">
        <w:tc>
          <w:tcPr>
            <w:tcW w:w="9062" w:type="dxa"/>
          </w:tcPr>
          <w:p w14:paraId="5EFFC85E" w14:textId="77777777" w:rsidR="003C1640" w:rsidRDefault="001D5AE3">
            <w:pPr>
              <w:spacing w:before="60"/>
              <w:rPr>
                <w:sz w:val="26"/>
              </w:rPr>
            </w:pPr>
            <w:r>
              <w:rPr>
                <w:sz w:val="26"/>
              </w:rPr>
              <w:t>WLWK-PLKLCO03 - Liczba opiekunów faktycznych/nieformalnych objętych wsparciem w programie</w:t>
            </w:r>
          </w:p>
        </w:tc>
      </w:tr>
      <w:tr w:rsidR="003C1640" w14:paraId="7D0CA5A9" w14:textId="77777777">
        <w:tc>
          <w:tcPr>
            <w:tcW w:w="9062" w:type="dxa"/>
          </w:tcPr>
          <w:p w14:paraId="1A9263D5"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48C72BD4" w14:textId="77777777">
        <w:tc>
          <w:tcPr>
            <w:tcW w:w="9062" w:type="dxa"/>
          </w:tcPr>
          <w:p w14:paraId="693C48F1" w14:textId="77777777" w:rsidR="003C1640" w:rsidRDefault="001D5AE3">
            <w:pPr>
              <w:spacing w:before="60"/>
              <w:rPr>
                <w:sz w:val="26"/>
              </w:rPr>
            </w:pPr>
            <w:r>
              <w:rPr>
                <w:sz w:val="26"/>
              </w:rPr>
              <w:t>WLWK-EECO14 - Liczba osób obcego pochodzenia objętych wsparciem w programie</w:t>
            </w:r>
          </w:p>
        </w:tc>
      </w:tr>
      <w:tr w:rsidR="003C1640" w14:paraId="5D9DB03D" w14:textId="77777777">
        <w:tc>
          <w:tcPr>
            <w:tcW w:w="9062" w:type="dxa"/>
          </w:tcPr>
          <w:p w14:paraId="1BE93B89" w14:textId="77777777" w:rsidR="003C1640" w:rsidRDefault="001D5AE3">
            <w:pPr>
              <w:spacing w:before="60"/>
              <w:rPr>
                <w:sz w:val="26"/>
              </w:rPr>
            </w:pPr>
            <w:r>
              <w:rPr>
                <w:sz w:val="26"/>
              </w:rPr>
              <w:t>WLWK-PLKLCO02 - Liczba osób objętych usługami świadczonymi w społeczności lokalnej w programie</w:t>
            </w:r>
          </w:p>
        </w:tc>
      </w:tr>
      <w:tr w:rsidR="003C1640" w14:paraId="7351D297" w14:textId="77777777">
        <w:tc>
          <w:tcPr>
            <w:tcW w:w="9062" w:type="dxa"/>
          </w:tcPr>
          <w:p w14:paraId="057EFA37"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5F2EF2A6" w14:textId="77777777">
        <w:tc>
          <w:tcPr>
            <w:tcW w:w="9062" w:type="dxa"/>
          </w:tcPr>
          <w:p w14:paraId="2508D70E" w14:textId="77777777" w:rsidR="003C1640" w:rsidRDefault="001D5AE3">
            <w:pPr>
              <w:spacing w:before="60"/>
              <w:rPr>
                <w:sz w:val="26"/>
              </w:rPr>
            </w:pPr>
            <w:r>
              <w:rPr>
                <w:sz w:val="26"/>
              </w:rPr>
              <w:t>WLWK-EECO13 - Liczba osób z krajów trzecich objętych wsparciem w programie</w:t>
            </w:r>
          </w:p>
        </w:tc>
      </w:tr>
      <w:tr w:rsidR="003C1640" w14:paraId="07C2E4C2" w14:textId="77777777">
        <w:tc>
          <w:tcPr>
            <w:tcW w:w="9062" w:type="dxa"/>
          </w:tcPr>
          <w:p w14:paraId="271FBDD9" w14:textId="77777777" w:rsidR="003C1640" w:rsidRDefault="001D5AE3">
            <w:pPr>
              <w:spacing w:before="60"/>
              <w:rPr>
                <w:sz w:val="26"/>
              </w:rPr>
            </w:pPr>
            <w:r>
              <w:rPr>
                <w:sz w:val="26"/>
              </w:rPr>
              <w:t>WLWK-EECO12 - Liczba osób z niepełnosprawnościami objętych wsparciem w programie</w:t>
            </w:r>
          </w:p>
        </w:tc>
      </w:tr>
      <w:tr w:rsidR="003C1640" w14:paraId="43C6CDDF" w14:textId="77777777">
        <w:tc>
          <w:tcPr>
            <w:tcW w:w="9062" w:type="dxa"/>
          </w:tcPr>
          <w:p w14:paraId="5ACE9F6C"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495BBC2B" w14:textId="77777777">
        <w:tc>
          <w:tcPr>
            <w:tcW w:w="9062" w:type="dxa"/>
          </w:tcPr>
          <w:p w14:paraId="3CD4C379" w14:textId="77777777" w:rsidR="003C1640" w:rsidRDefault="001D5AE3">
            <w:pPr>
              <w:spacing w:before="60"/>
              <w:rPr>
                <w:sz w:val="26"/>
              </w:rPr>
            </w:pPr>
            <w:r>
              <w:rPr>
                <w:sz w:val="26"/>
              </w:rPr>
              <w:lastRenderedPageBreak/>
              <w:t>WLWK-PL0CO03 - Ludność objęta projektami w ramach strategii zintegrowanego rozwoju terytorialnego</w:t>
            </w:r>
          </w:p>
        </w:tc>
      </w:tr>
      <w:tr w:rsidR="003C1640" w14:paraId="64B0C010" w14:textId="77777777">
        <w:tc>
          <w:tcPr>
            <w:tcW w:w="9062" w:type="dxa"/>
          </w:tcPr>
          <w:p w14:paraId="5F4E94D6" w14:textId="77777777" w:rsidR="003C1640" w:rsidRDefault="001D5AE3">
            <w:pPr>
              <w:spacing w:before="60"/>
              <w:rPr>
                <w:sz w:val="26"/>
              </w:rPr>
            </w:pPr>
            <w:r>
              <w:rPr>
                <w:sz w:val="26"/>
              </w:rPr>
              <w:t>WLWK-PL0CO04 - Wspierane strategie rozwoju lokalnego kierowanego przez społeczność</w:t>
            </w:r>
          </w:p>
        </w:tc>
      </w:tr>
      <w:tr w:rsidR="003C1640" w14:paraId="03DD69D0" w14:textId="77777777">
        <w:tc>
          <w:tcPr>
            <w:tcW w:w="9062" w:type="dxa"/>
            <w:shd w:val="clear" w:color="auto" w:fill="F2F2F2" w:themeFill="light1" w:themeFillShade="F2"/>
          </w:tcPr>
          <w:p w14:paraId="6BC51C59" w14:textId="77777777" w:rsidR="003C1640" w:rsidRDefault="001D5AE3">
            <w:pPr>
              <w:spacing w:before="60"/>
              <w:rPr>
                <w:b/>
                <w:sz w:val="26"/>
              </w:rPr>
            </w:pPr>
            <w:r>
              <w:rPr>
                <w:b/>
                <w:sz w:val="26"/>
              </w:rPr>
              <w:t>Wskaźniki rezultatu</w:t>
            </w:r>
          </w:p>
        </w:tc>
      </w:tr>
      <w:tr w:rsidR="003C1640" w14:paraId="52948F64" w14:textId="77777777">
        <w:tc>
          <w:tcPr>
            <w:tcW w:w="9062" w:type="dxa"/>
          </w:tcPr>
          <w:p w14:paraId="6030FE31" w14:textId="77777777" w:rsidR="003C1640" w:rsidRDefault="001D5AE3">
            <w:pPr>
              <w:spacing w:before="60"/>
              <w:rPr>
                <w:b/>
                <w:sz w:val="26"/>
              </w:rPr>
            </w:pPr>
            <w:r>
              <w:rPr>
                <w:sz w:val="26"/>
              </w:rPr>
              <w:t>WLWK-PLKLCR04 - Liczba osób świadczących usługi w społeczności lokalnej dzięki wsparciu w programie</w:t>
            </w:r>
          </w:p>
        </w:tc>
      </w:tr>
      <w:tr w:rsidR="003C1640" w14:paraId="4D47AFFB" w14:textId="77777777">
        <w:tc>
          <w:tcPr>
            <w:tcW w:w="9062" w:type="dxa"/>
          </w:tcPr>
          <w:p w14:paraId="284DD741" w14:textId="77777777" w:rsidR="003C1640" w:rsidRDefault="001D5AE3">
            <w:pPr>
              <w:spacing w:before="60"/>
              <w:rPr>
                <w:sz w:val="26"/>
              </w:rPr>
            </w:pPr>
            <w:r>
              <w:rPr>
                <w:sz w:val="26"/>
              </w:rPr>
              <w:t>WLWK-PLKLCR02 - Liczba utworzonych miejsc świadczenia usług w społeczności lokalnej</w:t>
            </w:r>
          </w:p>
        </w:tc>
      </w:tr>
    </w:tbl>
    <w:p w14:paraId="52370214" w14:textId="77777777" w:rsidR="003C1640" w:rsidRDefault="003C1640">
      <w:pPr>
        <w:rPr>
          <w:b/>
        </w:rPr>
      </w:pPr>
    </w:p>
    <w:p w14:paraId="2357A790"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1E6DE83A" w14:textId="77777777">
        <w:tc>
          <w:tcPr>
            <w:tcW w:w="9062" w:type="dxa"/>
            <w:shd w:val="clear" w:color="auto" w:fill="D9D9D9" w:themeFill="light1" w:themeFillShade="D9"/>
          </w:tcPr>
          <w:p w14:paraId="74C4012C" w14:textId="77777777" w:rsidR="003C1640" w:rsidRDefault="001D5AE3">
            <w:pPr>
              <w:spacing w:before="60"/>
              <w:rPr>
                <w:b/>
                <w:sz w:val="28"/>
              </w:rPr>
            </w:pPr>
            <w:r>
              <w:rPr>
                <w:b/>
                <w:sz w:val="28"/>
              </w:rPr>
              <w:t>Kod i nazwa działania</w:t>
            </w:r>
          </w:p>
        </w:tc>
      </w:tr>
      <w:tr w:rsidR="003C1640" w14:paraId="416EB038" w14:textId="77777777">
        <w:tc>
          <w:tcPr>
            <w:tcW w:w="9062" w:type="dxa"/>
          </w:tcPr>
          <w:p w14:paraId="7972BAA1" w14:textId="77777777" w:rsidR="003C1640" w:rsidRDefault="001D5AE3">
            <w:pPr>
              <w:pStyle w:val="Nagwek3"/>
              <w:spacing w:after="120"/>
            </w:pPr>
            <w:bookmarkStart w:id="59" w:name="_Toc216778787"/>
            <w:r>
              <w:rPr>
                <w:rFonts w:ascii="Calibri" w:hAnsi="Calibri" w:cs="Calibri"/>
                <w:sz w:val="32"/>
              </w:rPr>
              <w:t>Działanie FEPK.08.06 Integracja społeczna</w:t>
            </w:r>
            <w:bookmarkEnd w:id="59"/>
          </w:p>
        </w:tc>
      </w:tr>
      <w:tr w:rsidR="003C1640" w14:paraId="7FACA031" w14:textId="77777777">
        <w:tc>
          <w:tcPr>
            <w:tcW w:w="9062" w:type="dxa"/>
            <w:shd w:val="clear" w:color="auto" w:fill="F2F2F2" w:themeFill="light1" w:themeFillShade="F2"/>
          </w:tcPr>
          <w:p w14:paraId="4E6B2664" w14:textId="77777777" w:rsidR="003C1640" w:rsidRDefault="001D5AE3">
            <w:pPr>
              <w:spacing w:before="60"/>
              <w:rPr>
                <w:b/>
                <w:sz w:val="26"/>
              </w:rPr>
            </w:pPr>
            <w:r>
              <w:rPr>
                <w:b/>
                <w:sz w:val="26"/>
              </w:rPr>
              <w:t>Cel szczegółowy</w:t>
            </w:r>
          </w:p>
        </w:tc>
      </w:tr>
      <w:tr w:rsidR="003C1640" w14:paraId="08164582" w14:textId="77777777">
        <w:tc>
          <w:tcPr>
            <w:tcW w:w="9062" w:type="dxa"/>
          </w:tcPr>
          <w:p w14:paraId="1C8A7E26" w14:textId="77777777" w:rsidR="003C1640" w:rsidRDefault="001D5AE3">
            <w:pPr>
              <w:spacing w:before="60"/>
              <w:rPr>
                <w:b/>
                <w:sz w:val="26"/>
              </w:rPr>
            </w:pPr>
            <w:r>
              <w:rPr>
                <w:sz w:val="26"/>
              </w:rPr>
              <w:t>EFS+.CP4.L - Wspieranie integracji społecznej osób zagrożonych ubóstwem lub wykluczeniem społecznym, w tym osób najbardziej potrzebujących i dzieci</w:t>
            </w:r>
          </w:p>
        </w:tc>
      </w:tr>
      <w:tr w:rsidR="003C1640" w14:paraId="042D7624" w14:textId="77777777">
        <w:tc>
          <w:tcPr>
            <w:tcW w:w="9062" w:type="dxa"/>
            <w:shd w:val="clear" w:color="auto" w:fill="F2F2F2" w:themeFill="light1" w:themeFillShade="F2"/>
          </w:tcPr>
          <w:p w14:paraId="59754D90" w14:textId="77777777" w:rsidR="003C1640" w:rsidRDefault="001D5AE3">
            <w:pPr>
              <w:spacing w:before="60"/>
              <w:rPr>
                <w:b/>
                <w:sz w:val="26"/>
              </w:rPr>
            </w:pPr>
            <w:r>
              <w:rPr>
                <w:b/>
                <w:sz w:val="26"/>
              </w:rPr>
              <w:t>Wysokość alokacji ogółem (EUR)</w:t>
            </w:r>
          </w:p>
        </w:tc>
      </w:tr>
      <w:tr w:rsidR="003C1640" w14:paraId="02BE0FA2" w14:textId="77777777">
        <w:tc>
          <w:tcPr>
            <w:tcW w:w="9062" w:type="dxa"/>
          </w:tcPr>
          <w:p w14:paraId="5F19FAF9" w14:textId="77777777" w:rsidR="003C1640" w:rsidRDefault="001D5AE3">
            <w:pPr>
              <w:spacing w:before="60"/>
              <w:rPr>
                <w:b/>
                <w:sz w:val="26"/>
              </w:rPr>
            </w:pPr>
            <w:r>
              <w:rPr>
                <w:sz w:val="26"/>
              </w:rPr>
              <w:t>2 259 457,00</w:t>
            </w:r>
          </w:p>
        </w:tc>
      </w:tr>
      <w:tr w:rsidR="003C1640" w14:paraId="1BEE7857" w14:textId="77777777">
        <w:tc>
          <w:tcPr>
            <w:tcW w:w="9062" w:type="dxa"/>
            <w:shd w:val="clear" w:color="auto" w:fill="F2F2F2" w:themeFill="light1" w:themeFillShade="F2"/>
          </w:tcPr>
          <w:p w14:paraId="506A5FEA" w14:textId="77777777" w:rsidR="003C1640" w:rsidRDefault="001D5AE3">
            <w:pPr>
              <w:spacing w:before="60"/>
              <w:rPr>
                <w:b/>
                <w:sz w:val="26"/>
              </w:rPr>
            </w:pPr>
            <w:r>
              <w:rPr>
                <w:b/>
                <w:sz w:val="26"/>
              </w:rPr>
              <w:t>Wysokość alokacji UE (EUR)</w:t>
            </w:r>
          </w:p>
        </w:tc>
      </w:tr>
      <w:tr w:rsidR="003C1640" w14:paraId="4EFD623E" w14:textId="77777777">
        <w:tc>
          <w:tcPr>
            <w:tcW w:w="9062" w:type="dxa"/>
          </w:tcPr>
          <w:p w14:paraId="268B7467" w14:textId="77777777" w:rsidR="003C1640" w:rsidRDefault="001D5AE3">
            <w:pPr>
              <w:spacing w:before="60"/>
              <w:rPr>
                <w:b/>
                <w:sz w:val="26"/>
              </w:rPr>
            </w:pPr>
            <w:r>
              <w:rPr>
                <w:sz w:val="26"/>
              </w:rPr>
              <w:t>2 146 484,00</w:t>
            </w:r>
          </w:p>
        </w:tc>
      </w:tr>
      <w:tr w:rsidR="003C1640" w14:paraId="704841C4" w14:textId="77777777">
        <w:tc>
          <w:tcPr>
            <w:tcW w:w="9062" w:type="dxa"/>
            <w:shd w:val="clear" w:color="auto" w:fill="F2F2F2" w:themeFill="light1" w:themeFillShade="F2"/>
          </w:tcPr>
          <w:p w14:paraId="69AEC1A8" w14:textId="77777777" w:rsidR="003C1640" w:rsidRDefault="001D5AE3">
            <w:pPr>
              <w:spacing w:before="60"/>
              <w:rPr>
                <w:b/>
                <w:sz w:val="26"/>
              </w:rPr>
            </w:pPr>
            <w:r>
              <w:rPr>
                <w:b/>
                <w:sz w:val="26"/>
              </w:rPr>
              <w:t>Zakres interwencji</w:t>
            </w:r>
          </w:p>
        </w:tc>
      </w:tr>
      <w:tr w:rsidR="003C1640" w14:paraId="3F14646A" w14:textId="77777777">
        <w:tc>
          <w:tcPr>
            <w:tcW w:w="9062" w:type="dxa"/>
          </w:tcPr>
          <w:p w14:paraId="1F0FE016" w14:textId="77777777" w:rsidR="003C1640" w:rsidRDefault="001D5AE3">
            <w:pPr>
              <w:spacing w:before="60"/>
              <w:rPr>
                <w:b/>
                <w:sz w:val="26"/>
              </w:rPr>
            </w:pPr>
            <w:r>
              <w:rPr>
                <w:sz w:val="26"/>
              </w:rPr>
              <w:t>163 - Promowanie integracji społecznej osób zagrożonych ubóstwem lub wykluczeniem społecznym, w tym osób najbardziej potrzebujących i dzieci</w:t>
            </w:r>
          </w:p>
        </w:tc>
      </w:tr>
      <w:tr w:rsidR="003C1640" w14:paraId="67FE66E0" w14:textId="77777777">
        <w:tblPrEx>
          <w:shd w:val="clear" w:color="auto" w:fill="F2F2F2" w:themeFill="light1" w:themeFillShade="F2"/>
        </w:tblPrEx>
        <w:tc>
          <w:tcPr>
            <w:tcW w:w="9062" w:type="dxa"/>
            <w:shd w:val="clear" w:color="auto" w:fill="F2F2F2" w:themeFill="light1" w:themeFillShade="F2"/>
          </w:tcPr>
          <w:p w14:paraId="0C5D07BC" w14:textId="77777777" w:rsidR="003C1640" w:rsidRDefault="001D5AE3">
            <w:pPr>
              <w:spacing w:before="60" w:after="240"/>
              <w:rPr>
                <w:b/>
                <w:sz w:val="26"/>
              </w:rPr>
            </w:pPr>
            <w:r>
              <w:rPr>
                <w:b/>
                <w:sz w:val="26"/>
              </w:rPr>
              <w:lastRenderedPageBreak/>
              <w:t>Opis działania</w:t>
            </w:r>
          </w:p>
        </w:tc>
      </w:tr>
      <w:tr w:rsidR="003C1640" w14:paraId="72D70E04" w14:textId="77777777">
        <w:tc>
          <w:tcPr>
            <w:tcW w:w="9062" w:type="dxa"/>
          </w:tcPr>
          <w:p w14:paraId="25BD8654" w14:textId="77777777" w:rsidR="003C1640" w:rsidRDefault="001D5AE3">
            <w:pPr>
              <w:spacing w:before="60"/>
              <w:rPr>
                <w:sz w:val="26"/>
              </w:rPr>
            </w:pPr>
            <w:r>
              <w:br/>
            </w:r>
            <w:r>
              <w:rPr>
                <w:sz w:val="26"/>
              </w:rPr>
              <w:t xml:space="preserve">Wsparcie skoncentrowane na działaniach zwiększających dostęp do usług społecznych zgłaszanych na obszarach objętych LSR dla dzieci i młodzieży wymagających wsparcia, przebywających w rodzinach i innych placówkach całodobowych.  </w:t>
            </w:r>
            <w:r>
              <w:br/>
            </w:r>
            <w:r>
              <w:br/>
            </w:r>
            <w:r>
              <w:rPr>
                <w:sz w:val="26"/>
              </w:rPr>
              <w:t>Typy projektów:</w:t>
            </w:r>
            <w:r>
              <w:br/>
            </w:r>
            <w:r>
              <w:rPr>
                <w:sz w:val="26"/>
              </w:rPr>
              <w:t>Integracja społeczna na obszarach objętych LSR</w:t>
            </w:r>
            <w:r>
              <w:br/>
            </w:r>
            <w:r>
              <w:rPr>
                <w:sz w:val="26"/>
              </w:rPr>
              <w:t>−</w:t>
            </w:r>
            <w:r>
              <w:rPr>
                <w:sz w:val="26"/>
              </w:rPr>
              <w:tab/>
            </w:r>
            <w:r>
              <w:rPr>
                <w:sz w:val="26"/>
              </w:rPr>
              <w:t xml:space="preserve">działania skierowane do dzieci i młodzieży zagrożonych wykluczeniem społecznym wymagających wsparcia, przebywających w rodzinach oraz różnego rodzaju placówkach całodobowych itp. , </w:t>
            </w:r>
            <w:r>
              <w:br/>
            </w:r>
            <w:r>
              <w:rPr>
                <w:sz w:val="26"/>
              </w:rPr>
              <w:t>−</w:t>
            </w:r>
            <w:r>
              <w:rPr>
                <w:sz w:val="26"/>
              </w:rPr>
              <w:tab/>
              <w:t>działania skierowane do rodzin wychowujących dzieci, w tym rodzin przeżywających trudności opiekuńczo-wychowawcze lub doświadczających kryzysu oraz otoczenia ww. osób / rodzin (w zakresie jaki jest niezbędny dla udzielanego wsparcia),</w:t>
            </w:r>
            <w:r>
              <w:br/>
            </w:r>
            <w:r>
              <w:rPr>
                <w:sz w:val="26"/>
              </w:rPr>
              <w:t>−</w:t>
            </w:r>
            <w:r>
              <w:rPr>
                <w:sz w:val="26"/>
              </w:rPr>
              <w:tab/>
              <w:t xml:space="preserve">podnoszenie kompetencji i kwalifikacji  kadry niezbędnej do realizacji projektu w zakresie </w:t>
            </w:r>
            <w:r>
              <w:rPr>
                <w:sz w:val="26"/>
              </w:rPr>
              <w:t xml:space="preserve">świadczenia wysokiej jakości usług społecznych na poziomie lokalnym, w tym szkolenia kadry na rzecz dzieci, młodzieży i rodziny. </w:t>
            </w:r>
            <w:r>
              <w:br/>
            </w:r>
            <w:r>
              <w:rPr>
                <w:sz w:val="26"/>
              </w:rPr>
              <w:t>Limity i ograniczenia:</w:t>
            </w:r>
            <w:r>
              <w:br/>
            </w:r>
            <w:r>
              <w:rPr>
                <w:sz w:val="26"/>
              </w:rPr>
              <w:t>1.</w:t>
            </w:r>
            <w:r>
              <w:rPr>
                <w:sz w:val="26"/>
              </w:rPr>
              <w:tab/>
              <w:t xml:space="preserve">Wsparciu podlegają operacje realizowane w formie projektów grantowych, gdzie podmiotem odpowiedzialnym za wybór </w:t>
            </w:r>
            <w:proofErr w:type="spellStart"/>
            <w:r>
              <w:rPr>
                <w:sz w:val="26"/>
              </w:rPr>
              <w:t>grantobiorców</w:t>
            </w:r>
            <w:proofErr w:type="spellEnd"/>
            <w:r>
              <w:rPr>
                <w:sz w:val="26"/>
              </w:rPr>
              <w:t xml:space="preserve"> i udzielanie grantów jest LGD, będąca beneficjentem projektu grantowego.</w:t>
            </w:r>
            <w:r>
              <w:br/>
            </w:r>
            <w:r>
              <w:rPr>
                <w:sz w:val="26"/>
              </w:rPr>
              <w:t>2.</w:t>
            </w:r>
            <w:r>
              <w:rPr>
                <w:sz w:val="26"/>
              </w:rPr>
              <w:tab/>
              <w:t>W przypadku projektów grantowych, w których łączny koszt wyrażony w PLN nie przekracza równowartości 200 tys. EUR w dniu zawarcia umowy o dofinansowanie p</w:t>
            </w:r>
            <w:r>
              <w:rPr>
                <w:sz w:val="26"/>
              </w:rPr>
              <w:t>rojektu (do przeliczenia łącznego kosztu projektu stosuje się miesięczny obrachunkowy kurs wymiany waluty stosowany przez Komisję Europejską, aktualny na dzień ogłoszenia naboru) koszty bezpośrednie rozliczane są na podstawie kwot ryczałtowych określanych przez wnioskodawcę we wniosku o dofinansowanie w części dot. budżetu projektu.</w:t>
            </w:r>
            <w:r>
              <w:br/>
            </w:r>
            <w:r>
              <w:rPr>
                <w:sz w:val="26"/>
              </w:rPr>
              <w:t>3. W ramach projektu grantowego planowana jest realizacja co najmniej dwóch zadań/ grantów służących osiągnięciu celu projektu grantowego.</w:t>
            </w:r>
            <w:r>
              <w:br/>
            </w:r>
            <w:r>
              <w:rPr>
                <w:sz w:val="26"/>
              </w:rPr>
              <w:t>4.</w:t>
            </w:r>
            <w:r>
              <w:rPr>
                <w:sz w:val="26"/>
              </w:rPr>
              <w:tab/>
              <w:t>Brak możliwości uwzględnienia koszt</w:t>
            </w:r>
            <w:r>
              <w:rPr>
                <w:sz w:val="26"/>
              </w:rPr>
              <w:t>ów pośrednich w projektach grantowych.</w:t>
            </w:r>
            <w:r>
              <w:br/>
            </w:r>
            <w:r>
              <w:rPr>
                <w:sz w:val="26"/>
              </w:rPr>
              <w:lastRenderedPageBreak/>
              <w:t>5.</w:t>
            </w:r>
            <w:r>
              <w:rPr>
                <w:sz w:val="26"/>
              </w:rPr>
              <w:tab/>
            </w:r>
            <w:proofErr w:type="spellStart"/>
            <w:r>
              <w:rPr>
                <w:sz w:val="26"/>
              </w:rPr>
              <w:t>Grantobiorcą</w:t>
            </w:r>
            <w:proofErr w:type="spellEnd"/>
            <w:r>
              <w:rPr>
                <w:sz w:val="26"/>
              </w:rPr>
              <w:t xml:space="preserve"> jest podmiot publiczny albo prywatny wybrany w drodze otwartego konkursu ogłoszonego przez LGD w ramach realizacji projektu grantowego.</w:t>
            </w:r>
            <w:r>
              <w:br/>
            </w:r>
            <w:r>
              <w:rPr>
                <w:sz w:val="26"/>
              </w:rPr>
              <w:t>6.</w:t>
            </w:r>
            <w:r>
              <w:rPr>
                <w:sz w:val="26"/>
              </w:rPr>
              <w:tab/>
              <w:t>Zakres wsparcia w projektach grantowych będzie wynikał z LSR dla obszaru danej LGD.</w:t>
            </w:r>
            <w:r>
              <w:br/>
            </w:r>
            <w:r>
              <w:rPr>
                <w:sz w:val="26"/>
              </w:rPr>
              <w:t>7.</w:t>
            </w:r>
            <w:r>
              <w:rPr>
                <w:sz w:val="26"/>
              </w:rPr>
              <w:tab/>
              <w:t>Wsparcie w ramach działania będzie realizowane zgodnie z zapisami ustawy z 20 lutego 2015 r. o rozwoju lokalnym z udziałem lokalnej społeczności  a w zakresie nieuregulowanym w wsparcie będzie zgodne z zapisami ustawy z 28 kwietnia</w:t>
            </w:r>
            <w:r>
              <w:rPr>
                <w:sz w:val="26"/>
              </w:rPr>
              <w:t xml:space="preserve"> 2022 r. o zasadach realizacji zadań finansowanych ze środków europejskich w perspektywie finansowej 2021-2027. </w:t>
            </w:r>
            <w:r>
              <w:br/>
            </w:r>
            <w:r>
              <w:rPr>
                <w:sz w:val="26"/>
              </w:rPr>
              <w:t>8.</w:t>
            </w:r>
            <w:r>
              <w:rPr>
                <w:sz w:val="26"/>
              </w:rPr>
              <w:tab/>
              <w:t>Przedsięwzięcia zaplanowane do realizacji w tym działaniu będą zgodne z Wytycznymi dotyczącymi realizacji projektów z udziałem środków Europejskiego Funduszu Społecznego Plus w regionalnych programach na lata 2021-2027 i będą spełniać wymagania określone w Podrozdziale 4.1 i 4.3 (zgodnie z zakresem wsparcia).</w:t>
            </w:r>
            <w:r>
              <w:br/>
            </w:r>
            <w:r>
              <w:rPr>
                <w:sz w:val="26"/>
              </w:rPr>
              <w:t>9. Realizacja zaplanowanego wsparcia będzie zgodna z Podkarpackim Planem Rozwoju Usłu</w:t>
            </w:r>
            <w:r>
              <w:rPr>
                <w:sz w:val="26"/>
              </w:rPr>
              <w:t xml:space="preserve">g Społecznych i </w:t>
            </w:r>
            <w:proofErr w:type="spellStart"/>
            <w:r>
              <w:rPr>
                <w:sz w:val="26"/>
              </w:rPr>
              <w:t>Deinstytucjonalizacji</w:t>
            </w:r>
            <w:proofErr w:type="spellEnd"/>
            <w:r>
              <w:rPr>
                <w:sz w:val="26"/>
              </w:rPr>
              <w:t xml:space="preserve"> na lata 2023-2025.</w:t>
            </w:r>
            <w:r>
              <w:br/>
            </w:r>
            <w:r>
              <w:rPr>
                <w:sz w:val="26"/>
              </w:rPr>
              <w:t>10.  Przedsięwzięcia zaplanowane do realizacji będą zgodne z Wytycznymi dotyczącymi kwalifikowalności wydatków na lata 2021-2027.</w:t>
            </w:r>
            <w:r>
              <w:br/>
            </w:r>
            <w:r>
              <w:rPr>
                <w:sz w:val="26"/>
              </w:rPr>
              <w:t>11.</w:t>
            </w:r>
            <w:r>
              <w:rPr>
                <w:sz w:val="26"/>
              </w:rPr>
              <w:tab/>
              <w:t>LGD zapewni, że uczestnik do którego kierowane jest wsparcie w ramach projektu w zakresie integracji społecznej biorący udział w przedsięwzięciach w ramach Priorytetu 8 i niniejszego działania nie może być objęty wsparciem w ramach tego samego rodzaju wsparcia w projektach realizowanych w Priorytecie 7.</w:t>
            </w:r>
            <w:r>
              <w:br/>
            </w:r>
            <w:r>
              <w:rPr>
                <w:sz w:val="26"/>
              </w:rPr>
              <w:t>12.</w:t>
            </w:r>
            <w:r>
              <w:rPr>
                <w:sz w:val="26"/>
              </w:rPr>
              <w:tab/>
              <w:t>Wsparcie ofe</w:t>
            </w:r>
            <w:r>
              <w:rPr>
                <w:sz w:val="26"/>
              </w:rPr>
              <w:t xml:space="preserve">rowane uczestnikom projektów jest dostosowane do indywidualnych potrzeb tych osób oraz cechuje się kompleksowością. </w:t>
            </w:r>
            <w:r>
              <w:br/>
            </w:r>
            <w:r>
              <w:rPr>
                <w:sz w:val="26"/>
              </w:rPr>
              <w:t>13.</w:t>
            </w:r>
            <w:r>
              <w:rPr>
                <w:sz w:val="26"/>
              </w:rPr>
              <w:tab/>
              <w:t>Wsparcie przeznaczone dla osób z niepełnosprawnościami jest dostosowane do osobistych preferencji tych osób oraz rodzaju niepełnosprawności.</w:t>
            </w:r>
            <w:r>
              <w:br/>
            </w:r>
          </w:p>
        </w:tc>
      </w:tr>
      <w:tr w:rsidR="003C1640" w14:paraId="57136528" w14:textId="77777777">
        <w:tc>
          <w:tcPr>
            <w:tcW w:w="9062" w:type="dxa"/>
            <w:shd w:val="clear" w:color="auto" w:fill="F2F2F2" w:themeFill="light1" w:themeFillShade="F2"/>
          </w:tcPr>
          <w:p w14:paraId="3F41B6ED" w14:textId="77777777" w:rsidR="003C1640" w:rsidRDefault="001D5AE3">
            <w:pPr>
              <w:spacing w:before="60"/>
              <w:rPr>
                <w:b/>
                <w:sz w:val="26"/>
              </w:rPr>
            </w:pPr>
            <w:r>
              <w:rPr>
                <w:b/>
                <w:sz w:val="26"/>
              </w:rPr>
              <w:lastRenderedPageBreak/>
              <w:t>Maksymalny % poziom dofinansowania UE w projekcie</w:t>
            </w:r>
          </w:p>
        </w:tc>
      </w:tr>
      <w:tr w:rsidR="003C1640" w14:paraId="4B134D8D" w14:textId="77777777">
        <w:tc>
          <w:tcPr>
            <w:tcW w:w="9062" w:type="dxa"/>
          </w:tcPr>
          <w:p w14:paraId="1E1C9F2D" w14:textId="77777777" w:rsidR="003C1640" w:rsidRDefault="001D5AE3">
            <w:pPr>
              <w:spacing w:before="60"/>
              <w:rPr>
                <w:b/>
                <w:sz w:val="26"/>
              </w:rPr>
            </w:pPr>
            <w:r>
              <w:rPr>
                <w:sz w:val="26"/>
              </w:rPr>
              <w:t>95</w:t>
            </w:r>
          </w:p>
        </w:tc>
      </w:tr>
      <w:tr w:rsidR="003C1640" w14:paraId="251A4D76" w14:textId="77777777">
        <w:tc>
          <w:tcPr>
            <w:tcW w:w="9062" w:type="dxa"/>
            <w:shd w:val="clear" w:color="auto" w:fill="F2F2F2" w:themeFill="light1" w:themeFillShade="F2"/>
          </w:tcPr>
          <w:p w14:paraId="3E92E9A6" w14:textId="77777777" w:rsidR="003C1640" w:rsidRDefault="001D5AE3">
            <w:pPr>
              <w:spacing w:before="60"/>
              <w:rPr>
                <w:b/>
                <w:sz w:val="26"/>
              </w:rPr>
            </w:pPr>
            <w:r>
              <w:rPr>
                <w:b/>
                <w:sz w:val="26"/>
              </w:rPr>
              <w:lastRenderedPageBreak/>
              <w:t>Maksymalny % poziom dofinansowania całkowitego wydatków kwalifikowalnych na poziomie projektu (środki UE + współfinansowanie ze środków krajowych przyznane beneficjentowi przez właściwą instytucję)</w:t>
            </w:r>
          </w:p>
        </w:tc>
      </w:tr>
      <w:tr w:rsidR="003C1640" w14:paraId="7C78F3BA" w14:textId="77777777">
        <w:tc>
          <w:tcPr>
            <w:tcW w:w="9062" w:type="dxa"/>
          </w:tcPr>
          <w:p w14:paraId="7D1A7EA1" w14:textId="77777777" w:rsidR="003C1640" w:rsidRDefault="001D5AE3">
            <w:pPr>
              <w:spacing w:before="60"/>
              <w:rPr>
                <w:b/>
                <w:sz w:val="26"/>
              </w:rPr>
            </w:pPr>
            <w:r>
              <w:rPr>
                <w:sz w:val="26"/>
              </w:rPr>
              <w:t>95</w:t>
            </w:r>
          </w:p>
        </w:tc>
      </w:tr>
      <w:tr w:rsidR="003C1640" w14:paraId="5A0033C4" w14:textId="77777777">
        <w:tc>
          <w:tcPr>
            <w:tcW w:w="9062" w:type="dxa"/>
            <w:shd w:val="clear" w:color="auto" w:fill="F2F2F2" w:themeFill="light1" w:themeFillShade="F2"/>
          </w:tcPr>
          <w:p w14:paraId="472B0F8B" w14:textId="77777777" w:rsidR="003C1640" w:rsidRDefault="001D5AE3">
            <w:pPr>
              <w:spacing w:before="60"/>
              <w:rPr>
                <w:b/>
                <w:sz w:val="26"/>
              </w:rPr>
            </w:pPr>
            <w:r>
              <w:rPr>
                <w:b/>
                <w:sz w:val="26"/>
              </w:rPr>
              <w:t>Pomoc publiczna – unijna podstawa prawna</w:t>
            </w:r>
          </w:p>
        </w:tc>
      </w:tr>
      <w:tr w:rsidR="003C1640" w14:paraId="1D5EF881" w14:textId="77777777">
        <w:tc>
          <w:tcPr>
            <w:tcW w:w="9062" w:type="dxa"/>
          </w:tcPr>
          <w:p w14:paraId="54CED219" w14:textId="77777777" w:rsidR="003C1640" w:rsidRDefault="001D5AE3">
            <w:pPr>
              <w:spacing w:before="60"/>
              <w:rPr>
                <w:b/>
                <w:sz w:val="26"/>
              </w:rPr>
            </w:pPr>
            <w:r>
              <w:rPr>
                <w:sz w:val="26"/>
              </w:rPr>
              <w:t xml:space="preserve">Bez pomocy, Rozporządzenie Komisji (UE) 2023/2831 z dnia 13 grudnia 2023 r. w sprawie stosowania art. 107 i 108 Traktatu o funkcjonowaniu Unii Europejskiej do pomocy de </w:t>
            </w:r>
            <w:proofErr w:type="spellStart"/>
            <w:r>
              <w:rPr>
                <w:sz w:val="26"/>
              </w:rPr>
              <w:t>minimis</w:t>
            </w:r>
            <w:proofErr w:type="spellEnd"/>
            <w:r>
              <w:rPr>
                <w:sz w:val="26"/>
              </w:rP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Pr>
                <w:sz w:val="26"/>
              </w:rPr>
              <w:t>późn</w:t>
            </w:r>
            <w:proofErr w:type="spellEnd"/>
            <w:r>
              <w:rPr>
                <w:sz w:val="26"/>
              </w:rPr>
              <w:t>. zm.)</w:t>
            </w:r>
          </w:p>
        </w:tc>
      </w:tr>
      <w:tr w:rsidR="003C1640" w14:paraId="6C2814AE" w14:textId="77777777">
        <w:tc>
          <w:tcPr>
            <w:tcW w:w="9062" w:type="dxa"/>
            <w:shd w:val="clear" w:color="auto" w:fill="F2F2F2" w:themeFill="light1" w:themeFillShade="F2"/>
          </w:tcPr>
          <w:p w14:paraId="5F702429" w14:textId="77777777" w:rsidR="003C1640" w:rsidRDefault="001D5AE3">
            <w:pPr>
              <w:spacing w:before="60"/>
              <w:rPr>
                <w:b/>
                <w:sz w:val="26"/>
              </w:rPr>
            </w:pPr>
            <w:r>
              <w:rPr>
                <w:b/>
                <w:sz w:val="26"/>
              </w:rPr>
              <w:t>Pomoc publiczna – krajowa podstawa prawna</w:t>
            </w:r>
          </w:p>
        </w:tc>
      </w:tr>
      <w:tr w:rsidR="003C1640" w14:paraId="308ACFA4" w14:textId="77777777">
        <w:tc>
          <w:tcPr>
            <w:tcW w:w="9062" w:type="dxa"/>
          </w:tcPr>
          <w:p w14:paraId="58AE449B" w14:textId="77777777" w:rsidR="003C1640" w:rsidRDefault="001D5AE3">
            <w:pPr>
              <w:spacing w:before="60"/>
              <w:rPr>
                <w:b/>
                <w:sz w:val="26"/>
              </w:rPr>
            </w:pPr>
            <w:r>
              <w:rPr>
                <w:sz w:val="26"/>
              </w:rPr>
              <w:t xml:space="preserve">Bez pomocy, Rozporządzenie Ministra Funduszy i Polityki Regionalnej z dnia 20 grudnia 2022 r. w sprawie udzielania pomocy de </w:t>
            </w:r>
            <w:proofErr w:type="spellStart"/>
            <w:r>
              <w:rPr>
                <w:sz w:val="26"/>
              </w:rPr>
              <w:t>minimis</w:t>
            </w:r>
            <w:proofErr w:type="spellEnd"/>
            <w:r>
              <w:rPr>
                <w:sz w:val="26"/>
              </w:rPr>
              <w:t xml:space="preserve"> oraz pomocy publicznej w ramach programów finansowanych z Europejskiego Funduszu Społecznego Plus (EFS+) na lata 2021–2027 (Dz.U. 2025 poz. 37)</w:t>
            </w:r>
          </w:p>
        </w:tc>
      </w:tr>
      <w:tr w:rsidR="003C1640" w14:paraId="0E6B1DC8" w14:textId="77777777">
        <w:tc>
          <w:tcPr>
            <w:tcW w:w="9062" w:type="dxa"/>
            <w:shd w:val="clear" w:color="auto" w:fill="F2F2F2" w:themeFill="light1" w:themeFillShade="F2"/>
          </w:tcPr>
          <w:p w14:paraId="584C9E8B" w14:textId="77777777" w:rsidR="003C1640" w:rsidRDefault="001D5AE3">
            <w:pPr>
              <w:spacing w:before="60"/>
              <w:rPr>
                <w:b/>
                <w:sz w:val="26"/>
              </w:rPr>
            </w:pPr>
            <w:r>
              <w:rPr>
                <w:b/>
                <w:sz w:val="26"/>
              </w:rPr>
              <w:t>Uproszczone metody rozliczania</w:t>
            </w:r>
          </w:p>
        </w:tc>
      </w:tr>
      <w:tr w:rsidR="003C1640" w14:paraId="56BD209F" w14:textId="77777777">
        <w:tc>
          <w:tcPr>
            <w:tcW w:w="9062" w:type="dxa"/>
          </w:tcPr>
          <w:p w14:paraId="3E62289F" w14:textId="77777777" w:rsidR="003C1640" w:rsidRDefault="001D5AE3">
            <w:pPr>
              <w:spacing w:before="60"/>
              <w:rPr>
                <w:b/>
                <w:sz w:val="26"/>
              </w:rPr>
            </w:pPr>
            <w:r>
              <w:rPr>
                <w:sz w:val="26"/>
              </w:rPr>
              <w:t>Brak, uproszczona metoda rozliczania wydatków w oparciu o projekt budżetu [art. 53(3)(b) CPR]</w:t>
            </w:r>
          </w:p>
        </w:tc>
      </w:tr>
      <w:tr w:rsidR="003C1640" w14:paraId="03D88368" w14:textId="77777777">
        <w:tc>
          <w:tcPr>
            <w:tcW w:w="9062" w:type="dxa"/>
            <w:shd w:val="clear" w:color="auto" w:fill="F2F2F2" w:themeFill="light1" w:themeFillShade="F2"/>
          </w:tcPr>
          <w:p w14:paraId="30994AD4" w14:textId="77777777" w:rsidR="003C1640" w:rsidRDefault="001D5AE3">
            <w:pPr>
              <w:spacing w:before="60"/>
              <w:rPr>
                <w:b/>
                <w:sz w:val="26"/>
              </w:rPr>
            </w:pPr>
            <w:r>
              <w:rPr>
                <w:b/>
                <w:sz w:val="26"/>
              </w:rPr>
              <w:t>Forma wsparcia</w:t>
            </w:r>
          </w:p>
        </w:tc>
      </w:tr>
      <w:tr w:rsidR="003C1640" w14:paraId="41B2781B" w14:textId="77777777">
        <w:tc>
          <w:tcPr>
            <w:tcW w:w="9062" w:type="dxa"/>
          </w:tcPr>
          <w:p w14:paraId="2435DED6" w14:textId="77777777" w:rsidR="003C1640" w:rsidRDefault="001D5AE3">
            <w:pPr>
              <w:spacing w:before="60"/>
              <w:rPr>
                <w:b/>
                <w:sz w:val="26"/>
              </w:rPr>
            </w:pPr>
            <w:r>
              <w:rPr>
                <w:sz w:val="26"/>
              </w:rPr>
              <w:t>Dotacja</w:t>
            </w:r>
          </w:p>
        </w:tc>
      </w:tr>
      <w:tr w:rsidR="003C1640" w14:paraId="522A3909" w14:textId="77777777">
        <w:tc>
          <w:tcPr>
            <w:tcW w:w="9062" w:type="dxa"/>
            <w:shd w:val="clear" w:color="auto" w:fill="F2F2F2" w:themeFill="light1" w:themeFillShade="F2"/>
          </w:tcPr>
          <w:p w14:paraId="76B67EC5"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334F2C1" w14:textId="77777777">
        <w:tc>
          <w:tcPr>
            <w:tcW w:w="9062" w:type="dxa"/>
          </w:tcPr>
          <w:p w14:paraId="38DAF6A5" w14:textId="77777777" w:rsidR="003C1640" w:rsidRDefault="001D5AE3">
            <w:pPr>
              <w:spacing w:before="60"/>
              <w:rPr>
                <w:b/>
                <w:sz w:val="26"/>
              </w:rPr>
            </w:pPr>
            <w:r>
              <w:rPr>
                <w:sz w:val="26"/>
              </w:rPr>
              <w:t>15</w:t>
            </w:r>
          </w:p>
        </w:tc>
      </w:tr>
      <w:tr w:rsidR="003C1640" w14:paraId="16B26B7D" w14:textId="77777777">
        <w:tc>
          <w:tcPr>
            <w:tcW w:w="9062" w:type="dxa"/>
            <w:shd w:val="clear" w:color="auto" w:fill="F2F2F2" w:themeFill="light1" w:themeFillShade="F2"/>
          </w:tcPr>
          <w:p w14:paraId="6151B5A5" w14:textId="77777777" w:rsidR="003C1640" w:rsidRDefault="001D5AE3">
            <w:pPr>
              <w:spacing w:before="60"/>
              <w:rPr>
                <w:b/>
                <w:sz w:val="26"/>
              </w:rPr>
            </w:pPr>
            <w:r>
              <w:rPr>
                <w:b/>
                <w:sz w:val="26"/>
              </w:rPr>
              <w:t>Minimalny wkład własny beneficjenta</w:t>
            </w:r>
          </w:p>
        </w:tc>
      </w:tr>
      <w:tr w:rsidR="003C1640" w14:paraId="7F001AC6" w14:textId="77777777">
        <w:tc>
          <w:tcPr>
            <w:tcW w:w="9062" w:type="dxa"/>
          </w:tcPr>
          <w:p w14:paraId="55D24724" w14:textId="77777777" w:rsidR="003C1640" w:rsidRDefault="001D5AE3">
            <w:pPr>
              <w:spacing w:before="60"/>
              <w:rPr>
                <w:b/>
                <w:sz w:val="26"/>
              </w:rPr>
            </w:pPr>
            <w:r>
              <w:rPr>
                <w:sz w:val="26"/>
              </w:rPr>
              <w:t>5%</w:t>
            </w:r>
          </w:p>
        </w:tc>
      </w:tr>
      <w:tr w:rsidR="003C1640" w14:paraId="7D66E6DB" w14:textId="77777777">
        <w:tc>
          <w:tcPr>
            <w:tcW w:w="9062" w:type="dxa"/>
            <w:shd w:val="clear" w:color="auto" w:fill="F2F2F2" w:themeFill="light1" w:themeFillShade="F2"/>
          </w:tcPr>
          <w:p w14:paraId="421010F2" w14:textId="77777777" w:rsidR="003C1640" w:rsidRDefault="001D5AE3">
            <w:pPr>
              <w:spacing w:before="60"/>
              <w:rPr>
                <w:b/>
                <w:sz w:val="26"/>
              </w:rPr>
            </w:pPr>
            <w:r>
              <w:rPr>
                <w:b/>
                <w:sz w:val="26"/>
              </w:rPr>
              <w:lastRenderedPageBreak/>
              <w:t>Sposób wyboru projektów</w:t>
            </w:r>
          </w:p>
        </w:tc>
      </w:tr>
      <w:tr w:rsidR="003C1640" w14:paraId="4FDDA89E" w14:textId="77777777">
        <w:tc>
          <w:tcPr>
            <w:tcW w:w="9062" w:type="dxa"/>
          </w:tcPr>
          <w:p w14:paraId="6FB362AE" w14:textId="77777777" w:rsidR="003C1640" w:rsidRDefault="001D5AE3">
            <w:pPr>
              <w:spacing w:before="60"/>
              <w:rPr>
                <w:b/>
                <w:sz w:val="26"/>
              </w:rPr>
            </w:pPr>
            <w:r>
              <w:rPr>
                <w:sz w:val="26"/>
              </w:rPr>
              <w:t>Niekonkurencyjny</w:t>
            </w:r>
          </w:p>
        </w:tc>
      </w:tr>
      <w:tr w:rsidR="003C1640" w14:paraId="16675DF9" w14:textId="77777777">
        <w:tc>
          <w:tcPr>
            <w:tcW w:w="9062" w:type="dxa"/>
            <w:shd w:val="clear" w:color="auto" w:fill="F2F2F2" w:themeFill="light1" w:themeFillShade="F2"/>
          </w:tcPr>
          <w:p w14:paraId="059A9589" w14:textId="77777777" w:rsidR="003C1640" w:rsidRDefault="001D5AE3">
            <w:pPr>
              <w:spacing w:before="60"/>
              <w:rPr>
                <w:b/>
                <w:sz w:val="26"/>
              </w:rPr>
            </w:pPr>
            <w:r>
              <w:rPr>
                <w:b/>
                <w:sz w:val="26"/>
              </w:rPr>
              <w:t>Realizacja instrumentów terytorialnych</w:t>
            </w:r>
          </w:p>
        </w:tc>
      </w:tr>
      <w:tr w:rsidR="003C1640" w14:paraId="326B00D3" w14:textId="77777777">
        <w:tc>
          <w:tcPr>
            <w:tcW w:w="9062" w:type="dxa"/>
          </w:tcPr>
          <w:p w14:paraId="168CCB96" w14:textId="77777777" w:rsidR="003C1640" w:rsidRDefault="001D5AE3">
            <w:pPr>
              <w:spacing w:before="60"/>
              <w:rPr>
                <w:b/>
                <w:sz w:val="26"/>
              </w:rPr>
            </w:pPr>
            <w:r>
              <w:rPr>
                <w:sz w:val="26"/>
              </w:rPr>
              <w:t>RLKS</w:t>
            </w:r>
          </w:p>
        </w:tc>
      </w:tr>
      <w:tr w:rsidR="003C1640" w14:paraId="28A7509F" w14:textId="77777777">
        <w:tc>
          <w:tcPr>
            <w:tcW w:w="9062" w:type="dxa"/>
            <w:shd w:val="clear" w:color="auto" w:fill="F2F2F2" w:themeFill="light1" w:themeFillShade="F2"/>
          </w:tcPr>
          <w:p w14:paraId="4E0B757E" w14:textId="77777777" w:rsidR="003C1640" w:rsidRDefault="001D5AE3">
            <w:pPr>
              <w:spacing w:before="60"/>
              <w:rPr>
                <w:b/>
                <w:sz w:val="26"/>
              </w:rPr>
            </w:pPr>
            <w:r>
              <w:rPr>
                <w:b/>
                <w:sz w:val="26"/>
              </w:rPr>
              <w:t>Typ beneficjenta – ogólny</w:t>
            </w:r>
          </w:p>
        </w:tc>
      </w:tr>
      <w:tr w:rsidR="003C1640" w14:paraId="06767DF4" w14:textId="77777777">
        <w:tc>
          <w:tcPr>
            <w:tcW w:w="9062" w:type="dxa"/>
          </w:tcPr>
          <w:p w14:paraId="35CCA22E" w14:textId="77777777" w:rsidR="003C1640" w:rsidRDefault="001D5AE3">
            <w:pPr>
              <w:spacing w:before="60"/>
              <w:rPr>
                <w:b/>
                <w:sz w:val="26"/>
              </w:rPr>
            </w:pPr>
            <w:r>
              <w:rPr>
                <w:sz w:val="26"/>
              </w:rPr>
              <w:t>Organizacje społeczne i związki wyznaniowe</w:t>
            </w:r>
          </w:p>
        </w:tc>
      </w:tr>
      <w:tr w:rsidR="003C1640" w14:paraId="1E209566" w14:textId="77777777">
        <w:tc>
          <w:tcPr>
            <w:tcW w:w="9062" w:type="dxa"/>
            <w:shd w:val="clear" w:color="auto" w:fill="F2F2F2" w:themeFill="light1" w:themeFillShade="F2"/>
          </w:tcPr>
          <w:p w14:paraId="0ACAB8CF" w14:textId="77777777" w:rsidR="003C1640" w:rsidRDefault="001D5AE3">
            <w:pPr>
              <w:spacing w:before="60"/>
              <w:rPr>
                <w:b/>
                <w:sz w:val="26"/>
              </w:rPr>
            </w:pPr>
            <w:r>
              <w:rPr>
                <w:b/>
                <w:sz w:val="26"/>
              </w:rPr>
              <w:t>Typ beneficjenta – szczegółowy</w:t>
            </w:r>
          </w:p>
        </w:tc>
      </w:tr>
      <w:tr w:rsidR="003C1640" w14:paraId="7D9CECD0" w14:textId="77777777">
        <w:tc>
          <w:tcPr>
            <w:tcW w:w="9062" w:type="dxa"/>
          </w:tcPr>
          <w:p w14:paraId="6310265F" w14:textId="77777777" w:rsidR="003C1640" w:rsidRDefault="001D5AE3">
            <w:pPr>
              <w:spacing w:before="60"/>
              <w:rPr>
                <w:b/>
                <w:sz w:val="26"/>
              </w:rPr>
            </w:pPr>
            <w:r>
              <w:rPr>
                <w:sz w:val="26"/>
              </w:rPr>
              <w:t>Lokalne Grupy Działania</w:t>
            </w:r>
          </w:p>
        </w:tc>
      </w:tr>
      <w:tr w:rsidR="003C1640" w14:paraId="18D50743" w14:textId="77777777">
        <w:tc>
          <w:tcPr>
            <w:tcW w:w="9062" w:type="dxa"/>
            <w:shd w:val="clear" w:color="auto" w:fill="F2F2F2" w:themeFill="light1" w:themeFillShade="F2"/>
          </w:tcPr>
          <w:p w14:paraId="0835F3C2" w14:textId="77777777" w:rsidR="003C1640" w:rsidRDefault="001D5AE3">
            <w:pPr>
              <w:spacing w:before="60"/>
              <w:rPr>
                <w:b/>
                <w:sz w:val="26"/>
              </w:rPr>
            </w:pPr>
            <w:r>
              <w:rPr>
                <w:b/>
                <w:sz w:val="26"/>
              </w:rPr>
              <w:t>Grupa docelowa</w:t>
            </w:r>
          </w:p>
        </w:tc>
      </w:tr>
      <w:tr w:rsidR="003C1640" w14:paraId="50D06CC3" w14:textId="77777777">
        <w:tc>
          <w:tcPr>
            <w:tcW w:w="9062" w:type="dxa"/>
          </w:tcPr>
          <w:p w14:paraId="3F844824" w14:textId="77777777" w:rsidR="003C1640" w:rsidRDefault="001D5AE3">
            <w:pPr>
              <w:spacing w:before="60"/>
              <w:rPr>
                <w:b/>
                <w:sz w:val="26"/>
              </w:rPr>
            </w:pPr>
            <w:r>
              <w:rPr>
                <w:sz w:val="26"/>
              </w:rPr>
              <w:t>członkowie rodzin z dziećmi, w tym doświadczający trudności opiekuńczo-wychowawczych lub w kryzysie, kadra podmiotów świadczących usługi w społeczności lokalnej, kandydaci do świadczenia usług społecznych w środowisku lokalnym, osoby świadczące usługi na rzecz w/w grup, osoby z niepełnosprawnościami i ich otoczenie (m.in. rodzina, środowisko lokalne), rodziny i społeczności lokalne zagrożone ubóstwem i wykluczeniem społecznym</w:t>
            </w:r>
          </w:p>
        </w:tc>
      </w:tr>
      <w:tr w:rsidR="003C1640" w14:paraId="1F3A1DDC" w14:textId="77777777">
        <w:tc>
          <w:tcPr>
            <w:tcW w:w="9062" w:type="dxa"/>
            <w:shd w:val="clear" w:color="auto" w:fill="F2F2F2" w:themeFill="light1" w:themeFillShade="F2"/>
          </w:tcPr>
          <w:p w14:paraId="66E94CF4" w14:textId="77777777" w:rsidR="003C1640" w:rsidRDefault="001D5AE3">
            <w:pPr>
              <w:spacing w:before="60"/>
              <w:rPr>
                <w:b/>
                <w:sz w:val="26"/>
              </w:rPr>
            </w:pPr>
            <w:r>
              <w:rPr>
                <w:b/>
                <w:sz w:val="26"/>
              </w:rPr>
              <w:t>Słowa kluczowe</w:t>
            </w:r>
          </w:p>
        </w:tc>
      </w:tr>
      <w:tr w:rsidR="003C1640" w14:paraId="53C28056" w14:textId="77777777">
        <w:tc>
          <w:tcPr>
            <w:tcW w:w="9062" w:type="dxa"/>
          </w:tcPr>
          <w:p w14:paraId="13984602" w14:textId="77777777" w:rsidR="003C1640" w:rsidRDefault="001D5AE3">
            <w:pPr>
              <w:spacing w:before="60"/>
              <w:rPr>
                <w:b/>
                <w:sz w:val="26"/>
              </w:rPr>
            </w:pPr>
            <w:proofErr w:type="spellStart"/>
            <w:r>
              <w:rPr>
                <w:sz w:val="26"/>
              </w:rPr>
              <w:t>integracja_społeczna</w:t>
            </w:r>
            <w:proofErr w:type="spellEnd"/>
            <w:r>
              <w:rPr>
                <w:sz w:val="26"/>
              </w:rPr>
              <w:t xml:space="preserve">, </w:t>
            </w:r>
            <w:proofErr w:type="spellStart"/>
            <w:r>
              <w:rPr>
                <w:sz w:val="26"/>
              </w:rPr>
              <w:t>lokalne_inicjatywy</w:t>
            </w:r>
            <w:proofErr w:type="spellEnd"/>
            <w:r>
              <w:rPr>
                <w:sz w:val="26"/>
              </w:rPr>
              <w:t xml:space="preserve">, </w:t>
            </w:r>
            <w:proofErr w:type="spellStart"/>
            <w:r>
              <w:rPr>
                <w:sz w:val="26"/>
              </w:rPr>
              <w:t>włączenie_społeczne</w:t>
            </w:r>
            <w:proofErr w:type="spellEnd"/>
          </w:p>
        </w:tc>
      </w:tr>
      <w:tr w:rsidR="003C1640" w14:paraId="2035913F" w14:textId="77777777">
        <w:tc>
          <w:tcPr>
            <w:tcW w:w="9062" w:type="dxa"/>
            <w:shd w:val="clear" w:color="auto" w:fill="F2F2F2" w:themeFill="light1" w:themeFillShade="F2"/>
          </w:tcPr>
          <w:p w14:paraId="67C23343" w14:textId="77777777" w:rsidR="003C1640" w:rsidRDefault="001D5AE3">
            <w:pPr>
              <w:spacing w:before="60"/>
              <w:rPr>
                <w:b/>
                <w:sz w:val="26"/>
              </w:rPr>
            </w:pPr>
            <w:r>
              <w:rPr>
                <w:b/>
                <w:sz w:val="26"/>
              </w:rPr>
              <w:t>Kryteria wyboru projektów</w:t>
            </w:r>
          </w:p>
        </w:tc>
      </w:tr>
      <w:tr w:rsidR="003C1640" w14:paraId="40F2CA73" w14:textId="77777777">
        <w:tc>
          <w:tcPr>
            <w:tcW w:w="9062" w:type="dxa"/>
          </w:tcPr>
          <w:p w14:paraId="4211D3AF" w14:textId="77777777" w:rsidR="003C1640" w:rsidRDefault="001D5AE3">
            <w:pPr>
              <w:spacing w:before="60"/>
              <w:rPr>
                <w:b/>
                <w:sz w:val="26"/>
              </w:rPr>
            </w:pPr>
            <w:r>
              <w:rPr>
                <w:sz w:val="26"/>
              </w:rPr>
              <w:t>https://funduszeue.podkarpackie.pl/szczegoly-programu/prawo-i-dokumenty/kryteria-wyboru-projektow</w:t>
            </w:r>
          </w:p>
        </w:tc>
      </w:tr>
      <w:tr w:rsidR="003C1640" w14:paraId="5DFBB0B3" w14:textId="77777777">
        <w:tc>
          <w:tcPr>
            <w:tcW w:w="9062" w:type="dxa"/>
            <w:shd w:val="clear" w:color="auto" w:fill="F2F2F2" w:themeFill="light1" w:themeFillShade="F2"/>
          </w:tcPr>
          <w:p w14:paraId="3D4D6A81" w14:textId="77777777" w:rsidR="003C1640" w:rsidRDefault="001D5AE3">
            <w:pPr>
              <w:spacing w:before="60"/>
              <w:rPr>
                <w:b/>
                <w:sz w:val="26"/>
              </w:rPr>
            </w:pPr>
            <w:r>
              <w:rPr>
                <w:b/>
                <w:sz w:val="26"/>
              </w:rPr>
              <w:t>Wskaźniki produktu</w:t>
            </w:r>
          </w:p>
        </w:tc>
      </w:tr>
      <w:tr w:rsidR="003C1640" w14:paraId="4C332E34" w14:textId="77777777">
        <w:tc>
          <w:tcPr>
            <w:tcW w:w="9062" w:type="dxa"/>
          </w:tcPr>
          <w:p w14:paraId="1BB6BB11" w14:textId="77777777" w:rsidR="003C1640" w:rsidRDefault="001D5AE3">
            <w:pPr>
              <w:spacing w:before="60"/>
              <w:rPr>
                <w:b/>
                <w:sz w:val="26"/>
              </w:rPr>
            </w:pPr>
            <w:r>
              <w:rPr>
                <w:sz w:val="26"/>
              </w:rPr>
              <w:t>WLWK-EECO01 - Całkowita liczba osób objętych wsparciem</w:t>
            </w:r>
          </w:p>
        </w:tc>
      </w:tr>
      <w:tr w:rsidR="003C1640" w14:paraId="6F67FDA6" w14:textId="77777777">
        <w:tc>
          <w:tcPr>
            <w:tcW w:w="9062" w:type="dxa"/>
          </w:tcPr>
          <w:p w14:paraId="62804F1D" w14:textId="77777777" w:rsidR="003C1640" w:rsidRDefault="001D5AE3">
            <w:pPr>
              <w:spacing w:before="60"/>
              <w:rPr>
                <w:sz w:val="26"/>
              </w:rPr>
            </w:pPr>
            <w:r>
              <w:rPr>
                <w:sz w:val="26"/>
              </w:rPr>
              <w:lastRenderedPageBreak/>
              <w:t>WLWK-PL0CO02 - Liczba obiektów dostosowanych do potrzeb osób z niepełnosprawnościami</w:t>
            </w:r>
          </w:p>
        </w:tc>
      </w:tr>
      <w:tr w:rsidR="003C1640" w14:paraId="167D89FA" w14:textId="77777777">
        <w:tc>
          <w:tcPr>
            <w:tcW w:w="9062" w:type="dxa"/>
          </w:tcPr>
          <w:p w14:paraId="037ABBA6" w14:textId="77777777" w:rsidR="003C1640" w:rsidRDefault="001D5AE3">
            <w:pPr>
              <w:spacing w:before="60"/>
              <w:rPr>
                <w:sz w:val="26"/>
              </w:rPr>
            </w:pPr>
            <w:r>
              <w:rPr>
                <w:sz w:val="26"/>
              </w:rPr>
              <w:t>WLWK-PLKLCO03 - Liczba opiekunów faktycznych/nieformalnych objętych wsparciem w programie</w:t>
            </w:r>
          </w:p>
        </w:tc>
      </w:tr>
      <w:tr w:rsidR="003C1640" w14:paraId="7D8D9968" w14:textId="77777777">
        <w:tc>
          <w:tcPr>
            <w:tcW w:w="9062" w:type="dxa"/>
          </w:tcPr>
          <w:p w14:paraId="6922F7E9" w14:textId="77777777" w:rsidR="003C1640" w:rsidRDefault="001D5AE3">
            <w:pPr>
              <w:spacing w:before="60"/>
              <w:rPr>
                <w:sz w:val="26"/>
              </w:rPr>
            </w:pPr>
            <w:r>
              <w:rPr>
                <w:sz w:val="26"/>
              </w:rPr>
              <w:t>WLWK-EECO04 - Liczba osób biernych zawodowo objętych wsparciem w programie</w:t>
            </w:r>
          </w:p>
        </w:tc>
      </w:tr>
      <w:tr w:rsidR="003C1640" w14:paraId="75BB4F66" w14:textId="77777777">
        <w:tc>
          <w:tcPr>
            <w:tcW w:w="9062" w:type="dxa"/>
          </w:tcPr>
          <w:p w14:paraId="3C431CF9" w14:textId="77777777" w:rsidR="003C1640" w:rsidRDefault="001D5AE3">
            <w:pPr>
              <w:spacing w:before="60"/>
              <w:rPr>
                <w:sz w:val="26"/>
              </w:rPr>
            </w:pPr>
            <w:r>
              <w:rPr>
                <w:sz w:val="26"/>
              </w:rPr>
              <w:t>WLWK-EECO15 - Liczba osób należących do mniejszości, w tym społeczności marginalizowanych takich jak Romowie, objętych wsparciem w programie</w:t>
            </w:r>
          </w:p>
        </w:tc>
      </w:tr>
      <w:tr w:rsidR="003C1640" w14:paraId="52075CC1" w14:textId="77777777">
        <w:tc>
          <w:tcPr>
            <w:tcW w:w="9062" w:type="dxa"/>
          </w:tcPr>
          <w:p w14:paraId="2DE1FF2E" w14:textId="77777777" w:rsidR="003C1640" w:rsidRDefault="001D5AE3">
            <w:pPr>
              <w:spacing w:before="60"/>
              <w:rPr>
                <w:sz w:val="26"/>
              </w:rPr>
            </w:pPr>
            <w:r>
              <w:rPr>
                <w:sz w:val="26"/>
              </w:rPr>
              <w:t>WLWK-EECO14 - Liczba osób obcego pochodzenia objętych wsparciem w programie</w:t>
            </w:r>
          </w:p>
        </w:tc>
      </w:tr>
      <w:tr w:rsidR="003C1640" w14:paraId="283DC495" w14:textId="77777777">
        <w:tc>
          <w:tcPr>
            <w:tcW w:w="9062" w:type="dxa"/>
          </w:tcPr>
          <w:p w14:paraId="7F7E382B" w14:textId="77777777" w:rsidR="003C1640" w:rsidRDefault="001D5AE3">
            <w:pPr>
              <w:spacing w:before="60"/>
              <w:rPr>
                <w:sz w:val="26"/>
              </w:rPr>
            </w:pPr>
            <w:r>
              <w:rPr>
                <w:sz w:val="26"/>
              </w:rPr>
              <w:t>WLWK-PLKLCO01 - Liczba osób objętych usługami w zakresie wspierania rodziny i pieczy zastępczej</w:t>
            </w:r>
          </w:p>
        </w:tc>
      </w:tr>
      <w:tr w:rsidR="003C1640" w14:paraId="1887B612" w14:textId="77777777">
        <w:tc>
          <w:tcPr>
            <w:tcW w:w="9062" w:type="dxa"/>
          </w:tcPr>
          <w:p w14:paraId="64AB3E73" w14:textId="77777777" w:rsidR="003C1640" w:rsidRDefault="001D5AE3">
            <w:pPr>
              <w:spacing w:before="60"/>
              <w:rPr>
                <w:sz w:val="26"/>
              </w:rPr>
            </w:pPr>
            <w:r>
              <w:rPr>
                <w:sz w:val="26"/>
              </w:rPr>
              <w:t>WLWK-EECO16 - Liczba osób w kryzysie bezdomności lub dotkniętych wykluczeniem z dostępu do mieszkań, objętych wsparciem w programie</w:t>
            </w:r>
          </w:p>
        </w:tc>
      </w:tr>
      <w:tr w:rsidR="003C1640" w14:paraId="762B6554" w14:textId="77777777">
        <w:tc>
          <w:tcPr>
            <w:tcW w:w="9062" w:type="dxa"/>
          </w:tcPr>
          <w:p w14:paraId="2960806C" w14:textId="77777777" w:rsidR="003C1640" w:rsidRDefault="001D5AE3">
            <w:pPr>
              <w:spacing w:before="60"/>
              <w:rPr>
                <w:sz w:val="26"/>
              </w:rPr>
            </w:pPr>
            <w:r>
              <w:rPr>
                <w:sz w:val="26"/>
              </w:rPr>
              <w:t>WLWK-EECO13 - Liczba osób z krajów trzecich objętych wsparciem w programie</w:t>
            </w:r>
          </w:p>
        </w:tc>
      </w:tr>
      <w:tr w:rsidR="003C1640" w14:paraId="6D2FE605" w14:textId="77777777">
        <w:tc>
          <w:tcPr>
            <w:tcW w:w="9062" w:type="dxa"/>
          </w:tcPr>
          <w:p w14:paraId="79DB4D42" w14:textId="77777777" w:rsidR="003C1640" w:rsidRDefault="001D5AE3">
            <w:pPr>
              <w:spacing w:before="60"/>
              <w:rPr>
                <w:sz w:val="26"/>
              </w:rPr>
            </w:pPr>
            <w:r>
              <w:rPr>
                <w:sz w:val="26"/>
              </w:rPr>
              <w:t>WLWK-EECO12 - Liczba osób z niepełnosprawnościami objętych wsparciem w programie</w:t>
            </w:r>
          </w:p>
        </w:tc>
      </w:tr>
      <w:tr w:rsidR="003C1640" w14:paraId="267DDB09" w14:textId="77777777">
        <w:tc>
          <w:tcPr>
            <w:tcW w:w="9062" w:type="dxa"/>
          </w:tcPr>
          <w:p w14:paraId="61983032" w14:textId="77777777" w:rsidR="003C1640" w:rsidRDefault="001D5AE3">
            <w:pPr>
              <w:spacing w:before="60"/>
              <w:rPr>
                <w:sz w:val="26"/>
              </w:rPr>
            </w:pPr>
            <w:r>
              <w:rPr>
                <w:sz w:val="26"/>
              </w:rPr>
              <w:t>WLWK-PL0CO01 - Liczba projektów, w których sfinansowano koszty racjonalnych usprawnień dla osób z niepełnosprawnościami</w:t>
            </w:r>
          </w:p>
        </w:tc>
      </w:tr>
      <w:tr w:rsidR="003C1640" w14:paraId="12DB62E4" w14:textId="77777777">
        <w:tc>
          <w:tcPr>
            <w:tcW w:w="9062" w:type="dxa"/>
          </w:tcPr>
          <w:p w14:paraId="4548BF30" w14:textId="77777777" w:rsidR="003C1640" w:rsidRDefault="001D5AE3">
            <w:pPr>
              <w:spacing w:before="60"/>
              <w:rPr>
                <w:sz w:val="26"/>
              </w:rPr>
            </w:pPr>
            <w:r>
              <w:rPr>
                <w:sz w:val="26"/>
              </w:rPr>
              <w:t>WLWK-PL0CO03 - Ludność objęta projektami w ramach strategii zintegrowanego rozwoju terytorialnego</w:t>
            </w:r>
          </w:p>
        </w:tc>
      </w:tr>
      <w:tr w:rsidR="003C1640" w14:paraId="54B2AE3D" w14:textId="77777777">
        <w:tc>
          <w:tcPr>
            <w:tcW w:w="9062" w:type="dxa"/>
          </w:tcPr>
          <w:p w14:paraId="056D7F20" w14:textId="77777777" w:rsidR="003C1640" w:rsidRDefault="001D5AE3">
            <w:pPr>
              <w:spacing w:before="60"/>
              <w:rPr>
                <w:sz w:val="26"/>
              </w:rPr>
            </w:pPr>
            <w:r>
              <w:rPr>
                <w:sz w:val="26"/>
              </w:rPr>
              <w:t>WLWK-PL0CO04 - Wspierane strategie rozwoju lokalnego kierowanego przez społeczność</w:t>
            </w:r>
          </w:p>
        </w:tc>
      </w:tr>
      <w:tr w:rsidR="003C1640" w14:paraId="73B80793" w14:textId="77777777">
        <w:tc>
          <w:tcPr>
            <w:tcW w:w="9062" w:type="dxa"/>
            <w:shd w:val="clear" w:color="auto" w:fill="F2F2F2" w:themeFill="light1" w:themeFillShade="F2"/>
          </w:tcPr>
          <w:p w14:paraId="65D33C2A" w14:textId="77777777" w:rsidR="003C1640" w:rsidRDefault="001D5AE3">
            <w:pPr>
              <w:spacing w:before="60"/>
              <w:rPr>
                <w:b/>
                <w:sz w:val="26"/>
              </w:rPr>
            </w:pPr>
            <w:r>
              <w:rPr>
                <w:b/>
                <w:sz w:val="26"/>
              </w:rPr>
              <w:t>Wskaźniki rezultatu</w:t>
            </w:r>
          </w:p>
        </w:tc>
      </w:tr>
      <w:tr w:rsidR="003C1640" w14:paraId="176B65DB" w14:textId="77777777">
        <w:tc>
          <w:tcPr>
            <w:tcW w:w="9062" w:type="dxa"/>
          </w:tcPr>
          <w:p w14:paraId="760776F4" w14:textId="77777777" w:rsidR="003C1640" w:rsidRDefault="001D5AE3">
            <w:pPr>
              <w:spacing w:before="60"/>
              <w:rPr>
                <w:b/>
                <w:sz w:val="26"/>
              </w:rPr>
            </w:pPr>
            <w:r>
              <w:rPr>
                <w:sz w:val="26"/>
              </w:rPr>
              <w:t>WLWK-PLKLCR06 - Liczba utworzonych w programie miejsc świadczenia usług wspierania rodziny i pieczy zastępczej istniejących po zakończeniu projektu</w:t>
            </w:r>
          </w:p>
        </w:tc>
      </w:tr>
    </w:tbl>
    <w:p w14:paraId="0E2F35BD" w14:textId="77777777" w:rsidR="003C1640" w:rsidRDefault="003C1640">
      <w:pPr>
        <w:rPr>
          <w:b/>
        </w:rPr>
      </w:pPr>
    </w:p>
    <w:p w14:paraId="442D4975"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678A10F6" w14:textId="77777777">
        <w:tc>
          <w:tcPr>
            <w:tcW w:w="9062" w:type="dxa"/>
            <w:shd w:val="clear" w:color="auto" w:fill="D9D9D9" w:themeFill="light1" w:themeFillShade="D9"/>
          </w:tcPr>
          <w:p w14:paraId="1867F761" w14:textId="77777777" w:rsidR="003C1640" w:rsidRDefault="001D5AE3">
            <w:pPr>
              <w:rPr>
                <w:b/>
                <w:sz w:val="28"/>
              </w:rPr>
            </w:pPr>
            <w:r>
              <w:rPr>
                <w:b/>
                <w:sz w:val="28"/>
              </w:rPr>
              <w:t>Kod i nazwa priorytetu</w:t>
            </w:r>
          </w:p>
        </w:tc>
      </w:tr>
      <w:tr w:rsidR="003C1640" w14:paraId="0C448BB7" w14:textId="77777777">
        <w:tc>
          <w:tcPr>
            <w:tcW w:w="9062" w:type="dxa"/>
          </w:tcPr>
          <w:p w14:paraId="36B9AD92" w14:textId="77777777" w:rsidR="003C1640" w:rsidRDefault="001D5AE3">
            <w:pPr>
              <w:pStyle w:val="Nagwek2"/>
              <w:rPr>
                <w:rFonts w:ascii="Calibri" w:hAnsi="Calibri" w:cs="Calibri"/>
                <w:i w:val="0"/>
                <w:sz w:val="32"/>
              </w:rPr>
            </w:pPr>
            <w:bookmarkStart w:id="60" w:name="_Toc216778788"/>
            <w:r>
              <w:rPr>
                <w:rFonts w:ascii="Calibri" w:hAnsi="Calibri" w:cs="Calibri"/>
                <w:i w:val="0"/>
                <w:sz w:val="32"/>
              </w:rPr>
              <w:t>Priorytet FEPK.09 POMOC TECHNICZNA EFRR</w:t>
            </w:r>
            <w:bookmarkEnd w:id="60"/>
          </w:p>
        </w:tc>
      </w:tr>
      <w:tr w:rsidR="003C1640" w14:paraId="5EBDAF73" w14:textId="77777777">
        <w:tc>
          <w:tcPr>
            <w:tcW w:w="9062" w:type="dxa"/>
            <w:shd w:val="clear" w:color="auto" w:fill="F2F2F2" w:themeFill="light1" w:themeFillShade="F2"/>
          </w:tcPr>
          <w:p w14:paraId="3CB09E82" w14:textId="77777777" w:rsidR="003C1640" w:rsidRDefault="001D5AE3">
            <w:pPr>
              <w:spacing w:before="60"/>
              <w:rPr>
                <w:b/>
                <w:sz w:val="26"/>
              </w:rPr>
            </w:pPr>
            <w:r>
              <w:rPr>
                <w:b/>
                <w:sz w:val="26"/>
              </w:rPr>
              <w:t>Instytucja Zarządzająca</w:t>
            </w:r>
          </w:p>
        </w:tc>
      </w:tr>
      <w:tr w:rsidR="003C1640" w14:paraId="6DF4DD2B" w14:textId="77777777">
        <w:tc>
          <w:tcPr>
            <w:tcW w:w="9062" w:type="dxa"/>
          </w:tcPr>
          <w:p w14:paraId="2E00C0E5" w14:textId="77777777" w:rsidR="003C1640" w:rsidRDefault="001D5AE3">
            <w:pPr>
              <w:spacing w:before="60"/>
              <w:rPr>
                <w:b/>
                <w:sz w:val="26"/>
              </w:rPr>
            </w:pPr>
            <w:r>
              <w:rPr>
                <w:sz w:val="26"/>
              </w:rPr>
              <w:t>Urząd Marszałkowski Województwa Podkarpackiego</w:t>
            </w:r>
          </w:p>
        </w:tc>
      </w:tr>
      <w:tr w:rsidR="003C1640" w14:paraId="4EBB7875" w14:textId="77777777">
        <w:tc>
          <w:tcPr>
            <w:tcW w:w="9062" w:type="dxa"/>
            <w:shd w:val="clear" w:color="auto" w:fill="F2F2F2" w:themeFill="light1" w:themeFillShade="F2"/>
          </w:tcPr>
          <w:p w14:paraId="65D59B80" w14:textId="77777777" w:rsidR="003C1640" w:rsidRDefault="001D5AE3">
            <w:pPr>
              <w:spacing w:before="60"/>
              <w:rPr>
                <w:b/>
                <w:sz w:val="26"/>
              </w:rPr>
            </w:pPr>
            <w:r>
              <w:rPr>
                <w:b/>
                <w:sz w:val="26"/>
              </w:rPr>
              <w:t>Fundusz</w:t>
            </w:r>
          </w:p>
        </w:tc>
      </w:tr>
      <w:tr w:rsidR="003C1640" w14:paraId="38E32EDB" w14:textId="77777777">
        <w:tc>
          <w:tcPr>
            <w:tcW w:w="9062" w:type="dxa"/>
          </w:tcPr>
          <w:p w14:paraId="0908FD1E" w14:textId="77777777" w:rsidR="003C1640" w:rsidRDefault="001D5AE3">
            <w:pPr>
              <w:spacing w:before="60"/>
              <w:rPr>
                <w:b/>
                <w:sz w:val="26"/>
              </w:rPr>
            </w:pPr>
            <w:r>
              <w:rPr>
                <w:sz w:val="26"/>
              </w:rPr>
              <w:t>Europejski Fundusz Rozwoju Regionalnego</w:t>
            </w:r>
          </w:p>
        </w:tc>
      </w:tr>
      <w:tr w:rsidR="003C1640" w14:paraId="777E76D1" w14:textId="77777777">
        <w:tc>
          <w:tcPr>
            <w:tcW w:w="9062" w:type="dxa"/>
            <w:shd w:val="clear" w:color="auto" w:fill="F2F2F2" w:themeFill="light1" w:themeFillShade="F2"/>
          </w:tcPr>
          <w:p w14:paraId="7E8961EB" w14:textId="77777777" w:rsidR="003C1640" w:rsidRDefault="001D5AE3">
            <w:pPr>
              <w:spacing w:before="60"/>
              <w:rPr>
                <w:b/>
                <w:sz w:val="26"/>
              </w:rPr>
            </w:pPr>
            <w:r>
              <w:rPr>
                <w:b/>
                <w:sz w:val="26"/>
              </w:rPr>
              <w:t>Cel Polityki</w:t>
            </w:r>
          </w:p>
        </w:tc>
      </w:tr>
      <w:tr w:rsidR="003C1640" w14:paraId="491EE3F5" w14:textId="77777777">
        <w:tc>
          <w:tcPr>
            <w:tcW w:w="9062" w:type="dxa"/>
          </w:tcPr>
          <w:p w14:paraId="49A13945" w14:textId="77777777" w:rsidR="003C1640" w:rsidRDefault="001D5AE3">
            <w:pPr>
              <w:spacing w:before="60"/>
              <w:rPr>
                <w:b/>
                <w:sz w:val="26"/>
              </w:rPr>
            </w:pPr>
            <w:r>
              <w:rPr>
                <w:sz w:val="26"/>
              </w:rPr>
              <w:t>PT - Pomoc Techniczna</w:t>
            </w:r>
          </w:p>
        </w:tc>
      </w:tr>
      <w:tr w:rsidR="003C1640" w14:paraId="6BC496DF" w14:textId="77777777">
        <w:tc>
          <w:tcPr>
            <w:tcW w:w="9062" w:type="dxa"/>
            <w:shd w:val="clear" w:color="auto" w:fill="F2F2F2" w:themeFill="light1" w:themeFillShade="F2"/>
          </w:tcPr>
          <w:p w14:paraId="411C0A51" w14:textId="77777777" w:rsidR="003C1640" w:rsidRDefault="001D5AE3">
            <w:pPr>
              <w:spacing w:before="60"/>
              <w:rPr>
                <w:b/>
                <w:sz w:val="26"/>
              </w:rPr>
            </w:pPr>
            <w:r>
              <w:rPr>
                <w:b/>
                <w:sz w:val="26"/>
              </w:rPr>
              <w:t>Miejsce realizacji</w:t>
            </w:r>
          </w:p>
        </w:tc>
      </w:tr>
      <w:tr w:rsidR="003C1640" w14:paraId="05B879AA" w14:textId="77777777">
        <w:tc>
          <w:tcPr>
            <w:tcW w:w="9062" w:type="dxa"/>
          </w:tcPr>
          <w:p w14:paraId="6FDCD3DB" w14:textId="77777777" w:rsidR="003C1640" w:rsidRDefault="001D5AE3">
            <w:pPr>
              <w:spacing w:before="60"/>
              <w:rPr>
                <w:b/>
                <w:sz w:val="26"/>
              </w:rPr>
            </w:pPr>
            <w:r>
              <w:rPr>
                <w:sz w:val="26"/>
              </w:rPr>
              <w:t>PODKARPACKIE</w:t>
            </w:r>
          </w:p>
        </w:tc>
      </w:tr>
      <w:tr w:rsidR="003C1640" w14:paraId="18A02B8A" w14:textId="77777777">
        <w:tc>
          <w:tcPr>
            <w:tcW w:w="9062" w:type="dxa"/>
            <w:shd w:val="clear" w:color="auto" w:fill="F2F2F2" w:themeFill="light1" w:themeFillShade="F2"/>
          </w:tcPr>
          <w:p w14:paraId="1120210A" w14:textId="77777777" w:rsidR="003C1640" w:rsidRDefault="001D5AE3">
            <w:pPr>
              <w:spacing w:before="60"/>
              <w:rPr>
                <w:b/>
                <w:sz w:val="26"/>
              </w:rPr>
            </w:pPr>
            <w:r>
              <w:rPr>
                <w:b/>
                <w:sz w:val="26"/>
              </w:rPr>
              <w:t>Wysokość alokacji ogółem (EUR)</w:t>
            </w:r>
          </w:p>
        </w:tc>
      </w:tr>
      <w:tr w:rsidR="003C1640" w14:paraId="193BC388" w14:textId="77777777">
        <w:tc>
          <w:tcPr>
            <w:tcW w:w="9062" w:type="dxa"/>
          </w:tcPr>
          <w:p w14:paraId="53B31BBB" w14:textId="77777777" w:rsidR="003C1640" w:rsidRDefault="001D5AE3">
            <w:pPr>
              <w:spacing w:before="60"/>
              <w:rPr>
                <w:b/>
                <w:sz w:val="26"/>
              </w:rPr>
            </w:pPr>
            <w:r>
              <w:rPr>
                <w:sz w:val="26"/>
              </w:rPr>
              <w:t>76 726 271,00</w:t>
            </w:r>
          </w:p>
        </w:tc>
      </w:tr>
      <w:tr w:rsidR="003C1640" w14:paraId="4BA3880C" w14:textId="77777777">
        <w:tc>
          <w:tcPr>
            <w:tcW w:w="9062" w:type="dxa"/>
            <w:shd w:val="clear" w:color="auto" w:fill="F2F2F2" w:themeFill="light1" w:themeFillShade="F2"/>
          </w:tcPr>
          <w:p w14:paraId="24C8EFC8" w14:textId="77777777" w:rsidR="003C1640" w:rsidRDefault="001D5AE3">
            <w:pPr>
              <w:spacing w:before="60"/>
              <w:rPr>
                <w:b/>
                <w:sz w:val="26"/>
              </w:rPr>
            </w:pPr>
            <w:r>
              <w:rPr>
                <w:b/>
                <w:sz w:val="26"/>
              </w:rPr>
              <w:t>Wysokość alokacji UE (EUR)</w:t>
            </w:r>
          </w:p>
        </w:tc>
      </w:tr>
      <w:tr w:rsidR="003C1640" w14:paraId="3528B18F" w14:textId="77777777">
        <w:tc>
          <w:tcPr>
            <w:tcW w:w="9062" w:type="dxa"/>
          </w:tcPr>
          <w:p w14:paraId="5BA71DA2" w14:textId="77777777" w:rsidR="003C1640" w:rsidRDefault="001D5AE3">
            <w:pPr>
              <w:spacing w:before="60"/>
              <w:rPr>
                <w:b/>
                <w:sz w:val="26"/>
              </w:rPr>
            </w:pPr>
            <w:r>
              <w:rPr>
                <w:sz w:val="26"/>
              </w:rPr>
              <w:t>65 217 330,00</w:t>
            </w:r>
          </w:p>
        </w:tc>
      </w:tr>
      <w:tr w:rsidR="003C1640" w14:paraId="62F9E45D" w14:textId="77777777">
        <w:tc>
          <w:tcPr>
            <w:tcW w:w="9062" w:type="dxa"/>
            <w:shd w:val="clear" w:color="auto" w:fill="F2F2F2" w:themeFill="light1" w:themeFillShade="F2"/>
          </w:tcPr>
          <w:p w14:paraId="75308F64" w14:textId="77777777" w:rsidR="003C1640" w:rsidRDefault="001D5AE3">
            <w:pPr>
              <w:spacing w:before="60"/>
              <w:rPr>
                <w:b/>
                <w:sz w:val="26"/>
              </w:rPr>
            </w:pPr>
            <w:r>
              <w:rPr>
                <w:b/>
                <w:sz w:val="26"/>
              </w:rPr>
              <w:t>Odsetek dla regionów słabiej rozwiniętych</w:t>
            </w:r>
          </w:p>
        </w:tc>
      </w:tr>
      <w:tr w:rsidR="003C1640" w14:paraId="416B24B0" w14:textId="77777777">
        <w:tc>
          <w:tcPr>
            <w:tcW w:w="9062" w:type="dxa"/>
          </w:tcPr>
          <w:p w14:paraId="27BAB980" w14:textId="77777777" w:rsidR="003C1640" w:rsidRDefault="001D5AE3">
            <w:pPr>
              <w:spacing w:before="60"/>
              <w:rPr>
                <w:b/>
                <w:sz w:val="26"/>
              </w:rPr>
            </w:pPr>
            <w:r>
              <w:rPr>
                <w:sz w:val="26"/>
              </w:rPr>
              <w:t>100</w:t>
            </w:r>
          </w:p>
        </w:tc>
      </w:tr>
    </w:tbl>
    <w:p w14:paraId="466B4ED3" w14:textId="77777777" w:rsidR="003C1640" w:rsidRDefault="003C1640"/>
    <w:p w14:paraId="1DBBDB28" w14:textId="77777777" w:rsidR="003C1640" w:rsidRDefault="003C1640"/>
    <w:tbl>
      <w:tblPr>
        <w:tblStyle w:val="Tabela-Siatka"/>
        <w:tblW w:w="0" w:type="auto"/>
        <w:tblLook w:val="04A0" w:firstRow="1" w:lastRow="0" w:firstColumn="1" w:lastColumn="0" w:noHBand="0" w:noVBand="1"/>
      </w:tblPr>
      <w:tblGrid>
        <w:gridCol w:w="9062"/>
      </w:tblGrid>
      <w:tr w:rsidR="003C1640" w14:paraId="283A9B54" w14:textId="77777777">
        <w:tc>
          <w:tcPr>
            <w:tcW w:w="9062" w:type="dxa"/>
            <w:shd w:val="clear" w:color="auto" w:fill="D9D9D9" w:themeFill="light1" w:themeFillShade="D9"/>
          </w:tcPr>
          <w:p w14:paraId="4AD35397" w14:textId="77777777" w:rsidR="003C1640" w:rsidRDefault="001D5AE3">
            <w:pPr>
              <w:spacing w:before="60"/>
              <w:rPr>
                <w:b/>
                <w:sz w:val="28"/>
              </w:rPr>
            </w:pPr>
            <w:r>
              <w:rPr>
                <w:b/>
                <w:sz w:val="28"/>
              </w:rPr>
              <w:t>Kod i nazwa działania</w:t>
            </w:r>
          </w:p>
        </w:tc>
      </w:tr>
      <w:tr w:rsidR="003C1640" w14:paraId="35AAC2ED" w14:textId="77777777">
        <w:tc>
          <w:tcPr>
            <w:tcW w:w="9062" w:type="dxa"/>
          </w:tcPr>
          <w:p w14:paraId="6B65A654" w14:textId="77777777" w:rsidR="003C1640" w:rsidRDefault="001D5AE3">
            <w:pPr>
              <w:pStyle w:val="Nagwek3"/>
              <w:spacing w:after="120"/>
            </w:pPr>
            <w:bookmarkStart w:id="61" w:name="_Toc216778789"/>
            <w:r>
              <w:rPr>
                <w:rFonts w:ascii="Calibri" w:hAnsi="Calibri" w:cs="Calibri"/>
                <w:sz w:val="32"/>
              </w:rPr>
              <w:lastRenderedPageBreak/>
              <w:t>Działanie FEPK.09.01 Pomoc techniczna EFRR</w:t>
            </w:r>
            <w:bookmarkEnd w:id="61"/>
          </w:p>
        </w:tc>
      </w:tr>
      <w:tr w:rsidR="003C1640" w14:paraId="1B196CA8" w14:textId="77777777">
        <w:tc>
          <w:tcPr>
            <w:tcW w:w="9062" w:type="dxa"/>
            <w:shd w:val="clear" w:color="auto" w:fill="F2F2F2" w:themeFill="light1" w:themeFillShade="F2"/>
          </w:tcPr>
          <w:p w14:paraId="7304D2D7" w14:textId="77777777" w:rsidR="003C1640" w:rsidRDefault="001D5AE3">
            <w:pPr>
              <w:spacing w:before="60"/>
              <w:rPr>
                <w:b/>
                <w:sz w:val="26"/>
              </w:rPr>
            </w:pPr>
            <w:r>
              <w:rPr>
                <w:b/>
                <w:sz w:val="26"/>
              </w:rPr>
              <w:t>Cel szczegółowy</w:t>
            </w:r>
          </w:p>
        </w:tc>
      </w:tr>
      <w:tr w:rsidR="003C1640" w14:paraId="3889653E" w14:textId="77777777">
        <w:tc>
          <w:tcPr>
            <w:tcW w:w="9062" w:type="dxa"/>
          </w:tcPr>
          <w:p w14:paraId="396A27E6" w14:textId="77777777" w:rsidR="003C1640" w:rsidRDefault="001D5AE3">
            <w:pPr>
              <w:spacing w:before="60"/>
              <w:rPr>
                <w:b/>
                <w:sz w:val="26"/>
              </w:rPr>
            </w:pPr>
            <w:r>
              <w:rPr>
                <w:sz w:val="26"/>
              </w:rPr>
              <w:t>PT.1 - Pomoc Techniczna</w:t>
            </w:r>
          </w:p>
        </w:tc>
      </w:tr>
      <w:tr w:rsidR="003C1640" w14:paraId="67FAF8F5" w14:textId="77777777">
        <w:tc>
          <w:tcPr>
            <w:tcW w:w="9062" w:type="dxa"/>
            <w:shd w:val="clear" w:color="auto" w:fill="F2F2F2" w:themeFill="light1" w:themeFillShade="F2"/>
          </w:tcPr>
          <w:p w14:paraId="09FDC854" w14:textId="77777777" w:rsidR="003C1640" w:rsidRDefault="001D5AE3">
            <w:pPr>
              <w:spacing w:before="60"/>
              <w:rPr>
                <w:b/>
                <w:sz w:val="26"/>
              </w:rPr>
            </w:pPr>
            <w:r>
              <w:rPr>
                <w:b/>
                <w:sz w:val="26"/>
              </w:rPr>
              <w:t>Wysokość alokacji ogółem (EUR)</w:t>
            </w:r>
          </w:p>
        </w:tc>
      </w:tr>
      <w:tr w:rsidR="003C1640" w14:paraId="509B8B22" w14:textId="77777777">
        <w:tc>
          <w:tcPr>
            <w:tcW w:w="9062" w:type="dxa"/>
          </w:tcPr>
          <w:p w14:paraId="222DC2EC" w14:textId="77777777" w:rsidR="003C1640" w:rsidRDefault="001D5AE3">
            <w:pPr>
              <w:spacing w:before="60"/>
              <w:rPr>
                <w:b/>
                <w:sz w:val="26"/>
              </w:rPr>
            </w:pPr>
            <w:r>
              <w:rPr>
                <w:sz w:val="26"/>
              </w:rPr>
              <w:t>76 726 271,00</w:t>
            </w:r>
          </w:p>
        </w:tc>
      </w:tr>
      <w:tr w:rsidR="003C1640" w14:paraId="72BF4E61" w14:textId="77777777">
        <w:tc>
          <w:tcPr>
            <w:tcW w:w="9062" w:type="dxa"/>
            <w:shd w:val="clear" w:color="auto" w:fill="F2F2F2" w:themeFill="light1" w:themeFillShade="F2"/>
          </w:tcPr>
          <w:p w14:paraId="7A35886A" w14:textId="77777777" w:rsidR="003C1640" w:rsidRDefault="001D5AE3">
            <w:pPr>
              <w:spacing w:before="60"/>
              <w:rPr>
                <w:b/>
                <w:sz w:val="26"/>
              </w:rPr>
            </w:pPr>
            <w:r>
              <w:rPr>
                <w:b/>
                <w:sz w:val="26"/>
              </w:rPr>
              <w:t>Wysokość alokacji UE (EUR)</w:t>
            </w:r>
          </w:p>
        </w:tc>
      </w:tr>
      <w:tr w:rsidR="003C1640" w14:paraId="0F72D87E" w14:textId="77777777">
        <w:tc>
          <w:tcPr>
            <w:tcW w:w="9062" w:type="dxa"/>
          </w:tcPr>
          <w:p w14:paraId="302ED374" w14:textId="77777777" w:rsidR="003C1640" w:rsidRDefault="001D5AE3">
            <w:pPr>
              <w:spacing w:before="60"/>
              <w:rPr>
                <w:b/>
                <w:sz w:val="26"/>
              </w:rPr>
            </w:pPr>
            <w:r>
              <w:rPr>
                <w:sz w:val="26"/>
              </w:rPr>
              <w:t>65 217 330,00</w:t>
            </w:r>
          </w:p>
        </w:tc>
      </w:tr>
      <w:tr w:rsidR="003C1640" w14:paraId="3A5F2A42" w14:textId="77777777">
        <w:tc>
          <w:tcPr>
            <w:tcW w:w="9062" w:type="dxa"/>
            <w:shd w:val="clear" w:color="auto" w:fill="F2F2F2" w:themeFill="light1" w:themeFillShade="F2"/>
          </w:tcPr>
          <w:p w14:paraId="43E81AF6" w14:textId="77777777" w:rsidR="003C1640" w:rsidRDefault="001D5AE3">
            <w:pPr>
              <w:spacing w:before="60"/>
              <w:rPr>
                <w:b/>
                <w:sz w:val="26"/>
              </w:rPr>
            </w:pPr>
            <w:r>
              <w:rPr>
                <w:b/>
                <w:sz w:val="26"/>
              </w:rPr>
              <w:t>Zakres interwencji</w:t>
            </w:r>
          </w:p>
        </w:tc>
      </w:tr>
      <w:tr w:rsidR="003C1640" w14:paraId="3B5CD2F5" w14:textId="77777777">
        <w:tc>
          <w:tcPr>
            <w:tcW w:w="9062" w:type="dxa"/>
          </w:tcPr>
          <w:p w14:paraId="6FE4E61D" w14:textId="77777777" w:rsidR="003C1640" w:rsidRDefault="001D5AE3">
            <w:pPr>
              <w:spacing w:before="60"/>
              <w:rPr>
                <w:b/>
                <w:sz w:val="26"/>
              </w:rPr>
            </w:pPr>
            <w:r>
              <w:rPr>
                <w:sz w:val="26"/>
              </w:rPr>
              <w:t>179 - Informacja i komunikacja, 180 - Przygotowanie, wdrażanie, monitorowanie i kontrola, 181 - Ewaluacja i badania, gromadzenie danych, 182 - Wzmocnienie potencjału instytucji państwa członkowskiego, beneficjentów i odpowiednich partnerów</w:t>
            </w:r>
          </w:p>
        </w:tc>
      </w:tr>
      <w:tr w:rsidR="003C1640" w14:paraId="2787ED01" w14:textId="77777777">
        <w:tblPrEx>
          <w:shd w:val="clear" w:color="auto" w:fill="F2F2F2" w:themeFill="light1" w:themeFillShade="F2"/>
        </w:tblPrEx>
        <w:tc>
          <w:tcPr>
            <w:tcW w:w="9062" w:type="dxa"/>
            <w:shd w:val="clear" w:color="auto" w:fill="F2F2F2" w:themeFill="light1" w:themeFillShade="F2"/>
          </w:tcPr>
          <w:p w14:paraId="7315D48C" w14:textId="77777777" w:rsidR="003C1640" w:rsidRDefault="001D5AE3">
            <w:pPr>
              <w:spacing w:before="60" w:after="240"/>
              <w:rPr>
                <w:b/>
                <w:sz w:val="26"/>
              </w:rPr>
            </w:pPr>
            <w:r>
              <w:rPr>
                <w:b/>
                <w:sz w:val="26"/>
              </w:rPr>
              <w:t>Opis działania</w:t>
            </w:r>
          </w:p>
        </w:tc>
      </w:tr>
      <w:tr w:rsidR="003C1640" w14:paraId="1396B088" w14:textId="77777777">
        <w:tc>
          <w:tcPr>
            <w:tcW w:w="9062" w:type="dxa"/>
          </w:tcPr>
          <w:p w14:paraId="249C19CE" w14:textId="77777777" w:rsidR="003C1640" w:rsidRDefault="001D5AE3">
            <w:pPr>
              <w:spacing w:before="60"/>
              <w:rPr>
                <w:sz w:val="26"/>
              </w:rPr>
            </w:pPr>
            <w:r>
              <w:br/>
            </w:r>
            <w:r>
              <w:rPr>
                <w:sz w:val="26"/>
              </w:rPr>
              <w:t>Celem priorytetu Pomoc techniczna jest zapewnienie skutecznej i efektywnej realizacji programu regionalnego Fundusze Europejskie dla Podkarpacia 2021-2027 (FEP).</w:t>
            </w:r>
            <w:r>
              <w:br/>
            </w:r>
            <w:r>
              <w:rPr>
                <w:sz w:val="26"/>
              </w:rPr>
              <w:t xml:space="preserve">Typy projektów: </w:t>
            </w:r>
            <w:r>
              <w:br/>
            </w:r>
            <w:r>
              <w:br/>
            </w:r>
            <w:r>
              <w:rPr>
                <w:sz w:val="26"/>
              </w:rPr>
              <w:t>1.</w:t>
            </w:r>
            <w:r>
              <w:rPr>
                <w:sz w:val="26"/>
              </w:rPr>
              <w:tab/>
              <w:t>Zapewnienie odpowiedniego potencjału administracyjnego oraz warunków dla sprawnego funkcjonowania systemu zarządzania i kontroli Programu</w:t>
            </w:r>
            <w:r>
              <w:br/>
            </w:r>
            <w:r>
              <w:br/>
            </w:r>
            <w:r>
              <w:rPr>
                <w:sz w:val="26"/>
              </w:rPr>
              <w:t>W ramach tego typu projektów realizowane będą  m.in działania mające na celu:</w:t>
            </w:r>
            <w:r>
              <w:br/>
            </w:r>
            <w:r>
              <w:rPr>
                <w:sz w:val="26"/>
              </w:rPr>
              <w:t>▪</w:t>
            </w:r>
            <w:r>
              <w:rPr>
                <w:sz w:val="26"/>
              </w:rPr>
              <w:tab/>
              <w:t xml:space="preserve"> utrzymanie wykwalifikowanej kadry poprzez finansowanie kosztów wynagrodzeń oraz wsparcie działań pozapłacowyc</w:t>
            </w:r>
            <w:r>
              <w:rPr>
                <w:sz w:val="26"/>
              </w:rPr>
              <w:t xml:space="preserve">h, zapewnienie przejrzystych ścieżek kariery dla pracowników ( w tym zapewnienie kadry kierowniczej posiadającej wiedzę z zarządzania zespołem, zarządzaniem różnorodnością oraz </w:t>
            </w:r>
            <w:r>
              <w:rPr>
                <w:sz w:val="26"/>
              </w:rPr>
              <w:lastRenderedPageBreak/>
              <w:t>przestrzegania norm etycznych),  rozwój kompetencji zawodowych i podnoszenia kwalifikacji w zakresie wdrażania Funduszy UE.</w:t>
            </w:r>
            <w:r>
              <w:br/>
            </w:r>
            <w:r>
              <w:rPr>
                <w:sz w:val="26"/>
              </w:rPr>
              <w:t>▪</w:t>
            </w:r>
            <w:r>
              <w:rPr>
                <w:sz w:val="26"/>
              </w:rPr>
              <w:tab/>
              <w:t xml:space="preserve"> wsparcie i przestrzeganie przez wszystkie strony zaangażowane we wdrażanie Programu postanowień KPP i prawidłową realizację zasad horyzontalnych, ze szczególnym uwzględnieniem barier i potrzeb osób z grup nar</w:t>
            </w:r>
            <w:r>
              <w:rPr>
                <w:sz w:val="26"/>
              </w:rPr>
              <w:t>ażonych na dyskryminację,</w:t>
            </w:r>
            <w:r>
              <w:br/>
            </w:r>
            <w:r>
              <w:rPr>
                <w:sz w:val="26"/>
              </w:rPr>
              <w:t>▪</w:t>
            </w:r>
            <w:r>
              <w:rPr>
                <w:sz w:val="26"/>
              </w:rPr>
              <w:tab/>
              <w:t xml:space="preserve">upowszechnienie nowoczesnych metod zarządzania zasobami ludzkimi na bazie przygotowanej strategii ZZL, </w:t>
            </w:r>
            <w:r>
              <w:br/>
            </w:r>
            <w:r>
              <w:rPr>
                <w:sz w:val="26"/>
              </w:rPr>
              <w:t>▪</w:t>
            </w:r>
            <w:r>
              <w:rPr>
                <w:sz w:val="26"/>
              </w:rPr>
              <w:tab/>
              <w:t xml:space="preserve">wsparcie eksperckie i prawne instytucji poprzez zakup niezbędnych  usług doradczych, w tym koszty ewaluacji, badań, ekspertyz i analiz jak również audyt istniejących rozwiązań i ocena ich skuteczności  (również w zakresie wdrażania i przestrzegania zasad horyzontalnych i poszanowania Karty Praw Podstawowych), </w:t>
            </w:r>
            <w:r>
              <w:br/>
            </w:r>
            <w:r>
              <w:rPr>
                <w:sz w:val="26"/>
              </w:rPr>
              <w:t>▪</w:t>
            </w:r>
            <w:r>
              <w:rPr>
                <w:sz w:val="26"/>
              </w:rPr>
              <w:tab/>
              <w:t>finansowanie kosztów związanych z procesami wdrażania Programu (</w:t>
            </w:r>
            <w:r>
              <w:rPr>
                <w:sz w:val="26"/>
              </w:rPr>
              <w:t>m.in. przygotowanie, zarządzanie, ocena,  rozpatrywanie wniesionych środków odwoławczych, wybór, rozliczanie, kontrola, certyfikacja, odzyskiwanie środków od beneficjentów, w tym wydatki i koszty wynikające z zastosowania procedur odwoławczych,  monitorowanie, sprawozdawczość, ewaluacja)  jak koszty organizacyjne, techniczne i administracyjne,</w:t>
            </w:r>
            <w:r>
              <w:br/>
            </w:r>
            <w:r>
              <w:rPr>
                <w:sz w:val="26"/>
              </w:rPr>
              <w:t>▪</w:t>
            </w:r>
            <w:r>
              <w:rPr>
                <w:sz w:val="26"/>
              </w:rPr>
              <w:tab/>
              <w:t xml:space="preserve">stosowanie przejrzystych i konkurencyjnych procesów zamówień publicznych z niezbędnymi systemami kontroli wewnętrznej. IZ i beneficjenci będą promować strategiczne </w:t>
            </w:r>
            <w:r>
              <w:rPr>
                <w:sz w:val="26"/>
              </w:rPr>
              <w:t>wykorzystanie zamówień publicznych do wspierania celów polityki spójności, w tym stosowanie kryteriów związanych z jakością i kosztami cyklu życia produktu i usług, kryteria ekologiczne i społeczne, a także innowacyjne (1).  Przy wyborze wykonawcy usług szkoleniowych będą stosowane kryteria wiedzy i doświadczenia w przedmiocie szkolenia;</w:t>
            </w:r>
            <w:r>
              <w:br/>
            </w:r>
            <w:r>
              <w:rPr>
                <w:sz w:val="26"/>
              </w:rPr>
              <w:t>▪</w:t>
            </w:r>
            <w:r>
              <w:rPr>
                <w:sz w:val="26"/>
              </w:rPr>
              <w:tab/>
              <w:t>zapobieganie, wykrywanie, korygowanie i raportowanie w obszarze nieprawidłowości i nadużyć finansowych oraz korupcji. IZ będzie posiadać i stosować skuteczne i proporcjon</w:t>
            </w:r>
            <w:r>
              <w:rPr>
                <w:sz w:val="26"/>
              </w:rPr>
              <w:t xml:space="preserve">alne środki i procedury zwalczania nadużyć finansowych, uwzględniające stwierdzone ryzyka, jak przewidziano w art. 74 ust. 1 lit. c) i lit. d) rozporządzenia 2021/1060. Będą stosowane mechanizmy służące zwiększaniu przejrzystości, zaangażowaniu społeczeństwa obywatelskiego, organizacji typu </w:t>
            </w:r>
            <w:proofErr w:type="spellStart"/>
            <w:r>
              <w:rPr>
                <w:sz w:val="26"/>
              </w:rPr>
              <w:t>watch</w:t>
            </w:r>
            <w:proofErr w:type="spellEnd"/>
            <w:r>
              <w:rPr>
                <w:sz w:val="26"/>
              </w:rPr>
              <w:t xml:space="preserve">-dog, ocenie ryzyka i działania edukacyjne. W tym celu IZ zapewni takie działania zapobiegawcze, jak: </w:t>
            </w:r>
            <w:r>
              <w:br/>
            </w:r>
            <w:r>
              <w:rPr>
                <w:sz w:val="26"/>
              </w:rPr>
              <w:t>▪</w:t>
            </w:r>
            <w:r>
              <w:rPr>
                <w:sz w:val="26"/>
              </w:rPr>
              <w:tab/>
              <w:t>zgłaszanie i aktualizowanie nieprawidłowości w systemie IMS; wzmocnienie procedur kontroli w celu unikania kon</w:t>
            </w:r>
            <w:r>
              <w:rPr>
                <w:sz w:val="26"/>
              </w:rPr>
              <w:t xml:space="preserve">fliktu interesów, np. zwiększenie </w:t>
            </w:r>
            <w:r>
              <w:rPr>
                <w:sz w:val="26"/>
              </w:rPr>
              <w:lastRenderedPageBreak/>
              <w:t xml:space="preserve">przejrzystości łańcucha podwykonawców, uwzględniając weryfikację struktury właścicielskiej beneficjentów, wykonawców oraz ekspertów oceniających i nadzorujących projekty; </w:t>
            </w:r>
            <w:r>
              <w:br/>
            </w:r>
            <w:r>
              <w:rPr>
                <w:sz w:val="26"/>
              </w:rPr>
              <w:t>▪</w:t>
            </w:r>
            <w:r>
              <w:rPr>
                <w:sz w:val="26"/>
              </w:rPr>
              <w:tab/>
              <w:t>utworzenie systemu rejestracji i kontroli przy wyborze projektów dla zachowania ścieżki audytu;</w:t>
            </w:r>
            <w:r>
              <w:br/>
            </w:r>
            <w:r>
              <w:rPr>
                <w:sz w:val="26"/>
              </w:rPr>
              <w:t>▪</w:t>
            </w:r>
            <w:r>
              <w:rPr>
                <w:sz w:val="26"/>
              </w:rPr>
              <w:tab/>
              <w:t>istnienie mechanizmu oznaczania i wykluczania z dofinansowania osób/podmiotów stanowiących zagrożenie dla interesów UE;</w:t>
            </w:r>
            <w:r>
              <w:br/>
            </w:r>
            <w:r>
              <w:rPr>
                <w:sz w:val="26"/>
              </w:rPr>
              <w:t>▪</w:t>
            </w:r>
            <w:r>
              <w:rPr>
                <w:sz w:val="26"/>
              </w:rPr>
              <w:tab/>
              <w:t xml:space="preserve">uwzględnianie nowych </w:t>
            </w:r>
            <w:proofErr w:type="spellStart"/>
            <w:r>
              <w:rPr>
                <w:sz w:val="26"/>
              </w:rPr>
              <w:t>ryzyk</w:t>
            </w:r>
            <w:proofErr w:type="spellEnd"/>
            <w:r>
              <w:rPr>
                <w:sz w:val="26"/>
              </w:rPr>
              <w:t>, np. związanych ze zmianą zasad wydatkowania funduszy UE;</w:t>
            </w:r>
            <w:r>
              <w:br/>
            </w:r>
            <w:r>
              <w:rPr>
                <w:sz w:val="26"/>
              </w:rPr>
              <w:t>▪</w:t>
            </w:r>
            <w:r>
              <w:rPr>
                <w:sz w:val="26"/>
              </w:rPr>
              <w:tab/>
              <w:t>wykorzystanie dostępnych narzędzi eksploracji danych, np. Arachne lub podobnego narzędzia oraz narzędzi mających na celu wykrywanie podejrzeń nadużyć finansowych, plagiatu;</w:t>
            </w:r>
            <w:r>
              <w:br/>
            </w:r>
            <w:r>
              <w:rPr>
                <w:sz w:val="26"/>
              </w:rPr>
              <w:t>▪</w:t>
            </w:r>
            <w:r>
              <w:rPr>
                <w:sz w:val="26"/>
              </w:rPr>
              <w:tab/>
              <w:t>promowanie paktów na rzecz uczciwości (2) ;</w:t>
            </w:r>
            <w:r>
              <w:br/>
            </w:r>
            <w:r>
              <w:rPr>
                <w:sz w:val="26"/>
              </w:rPr>
              <w:t>▪</w:t>
            </w:r>
            <w:r>
              <w:rPr>
                <w:sz w:val="26"/>
              </w:rPr>
              <w:tab/>
              <w:t>kompleksowe wsparcie działalności Rzecznika Funduszy Europejskich mające na celu wzmocnienie jego roli, m.in. poprzez działania zmierzające do usprawnienia wdrażania Programu,</w:t>
            </w:r>
            <w:r>
              <w:br/>
            </w:r>
            <w:r>
              <w:rPr>
                <w:sz w:val="26"/>
              </w:rPr>
              <w:t>▪</w:t>
            </w:r>
            <w:r>
              <w:rPr>
                <w:sz w:val="26"/>
              </w:rPr>
              <w:tab/>
              <w:t>kompleksowe wsparcie działalności Koordynatora ds. równego traktowania i przeciwdziałania dyskryminacji mające</w:t>
            </w:r>
            <w:r>
              <w:rPr>
                <w:sz w:val="26"/>
              </w:rPr>
              <w:t xml:space="preserve"> na celu wzmocnienie jego roli między innymi poprzez współpracę z organizacjami pozarządowymi (partnerami społecznymi, gospodarczymi oraz podmiotami reprezentującymi społeczeństwo obywatelskie) działającymi na rzecz równego traktowania oraz przeciwdziałania dyskryminacji,</w:t>
            </w:r>
            <w:r>
              <w:br/>
            </w:r>
            <w:r>
              <w:rPr>
                <w:sz w:val="26"/>
              </w:rPr>
              <w:t>▪</w:t>
            </w:r>
            <w:r>
              <w:rPr>
                <w:sz w:val="26"/>
              </w:rPr>
              <w:tab/>
              <w:t>finansowanie systemów informatycznych dla celów realizacji Programu,</w:t>
            </w:r>
            <w:r>
              <w:br/>
            </w:r>
            <w:r>
              <w:rPr>
                <w:sz w:val="26"/>
              </w:rPr>
              <w:t>▪</w:t>
            </w:r>
            <w:r>
              <w:rPr>
                <w:sz w:val="26"/>
              </w:rPr>
              <w:tab/>
              <w:t>obsługa prac KM i jego grup roboczych, w tym członków KM reprezentujących partnerów społecznych i gospodarczych oraz podmioty społeczeństwa obywatelskiego (art. 8 ust</w:t>
            </w:r>
            <w:r>
              <w:rPr>
                <w:sz w:val="26"/>
              </w:rPr>
              <w:t xml:space="preserve">. 1 CPR), </w:t>
            </w:r>
            <w:r>
              <w:br/>
            </w:r>
            <w:r>
              <w:rPr>
                <w:sz w:val="26"/>
              </w:rPr>
              <w:t>▪</w:t>
            </w:r>
            <w:r>
              <w:rPr>
                <w:sz w:val="26"/>
              </w:rPr>
              <w:tab/>
              <w:t>finansowanie działań, wynikających z potrzeb informacyjnych w obszarze prowadzonych polityk regionalnych, w tym wsparcie eksperckie dla Regionalnego Obserwatorium Terytorialnego,</w:t>
            </w:r>
            <w:r>
              <w:br/>
            </w:r>
            <w:r>
              <w:rPr>
                <w:sz w:val="26"/>
              </w:rPr>
              <w:t>▪</w:t>
            </w:r>
            <w:r>
              <w:rPr>
                <w:sz w:val="26"/>
              </w:rPr>
              <w:tab/>
              <w:t>wydatki związane z zamknięciem programów realizowanych w perspektywie finansowej 2014-2020 oraz opracowaniem i przygotowaniem do realizacji nowych projektów i programów przewidzianych na kolejną perspektywę finansową.</w:t>
            </w:r>
            <w:r>
              <w:br/>
            </w:r>
            <w:r>
              <w:rPr>
                <w:sz w:val="26"/>
              </w:rPr>
              <w:t>2.</w:t>
            </w:r>
            <w:r>
              <w:rPr>
                <w:sz w:val="26"/>
              </w:rPr>
              <w:tab/>
              <w:t xml:space="preserve">Wzmocnienie kompetencji beneficjentów ( w tym potencjalnych) i partnerów </w:t>
            </w:r>
            <w:r>
              <w:br/>
            </w:r>
            <w:r>
              <w:rPr>
                <w:sz w:val="26"/>
              </w:rPr>
              <w:t>W ramach tego typu proj</w:t>
            </w:r>
            <w:r>
              <w:rPr>
                <w:sz w:val="26"/>
              </w:rPr>
              <w:t>ektów realizowane będą  m.in działania mające na celu:</w:t>
            </w:r>
            <w:r>
              <w:br/>
            </w:r>
            <w:r>
              <w:br/>
            </w:r>
            <w:r>
              <w:rPr>
                <w:sz w:val="26"/>
              </w:rPr>
              <w:lastRenderedPageBreak/>
              <w:t>▪</w:t>
            </w:r>
            <w:r>
              <w:rPr>
                <w:sz w:val="26"/>
              </w:rPr>
              <w:tab/>
              <w:t xml:space="preserve">rozwój kompetencji potencjalnych beneficjentów i beneficjentów poprzez organizowanie szkoleń, spotkań informacyjnych, warsztatów, konferencji, seminariów i niezbędnych działań </w:t>
            </w:r>
            <w:proofErr w:type="spellStart"/>
            <w:r>
              <w:rPr>
                <w:sz w:val="26"/>
              </w:rPr>
              <w:t>edukacyjno</w:t>
            </w:r>
            <w:proofErr w:type="spellEnd"/>
            <w:r>
              <w:rPr>
                <w:sz w:val="26"/>
              </w:rPr>
              <w:t xml:space="preserve"> – informacyjnych, </w:t>
            </w:r>
            <w:r>
              <w:br/>
            </w:r>
            <w:r>
              <w:rPr>
                <w:sz w:val="26"/>
              </w:rPr>
              <w:t>▪</w:t>
            </w:r>
            <w:r>
              <w:rPr>
                <w:sz w:val="26"/>
              </w:rPr>
              <w:tab/>
              <w:t xml:space="preserve">podnoszenie wiedzy potencjalnych beneficjentów i beneficjentów na temat wdrażania zasad horyzontalnych, w tym w zakresie przeciwdziałania dyskryminacji grup </w:t>
            </w:r>
            <w:proofErr w:type="spellStart"/>
            <w:r>
              <w:rPr>
                <w:sz w:val="26"/>
              </w:rPr>
              <w:t>defaworyzowanych</w:t>
            </w:r>
            <w:proofErr w:type="spellEnd"/>
            <w:r>
              <w:rPr>
                <w:sz w:val="26"/>
              </w:rPr>
              <w:t>/narażonych na dyskryminację, w tym dostosowanie projektów do EZŁ i DNSH,</w:t>
            </w:r>
            <w:r>
              <w:br/>
            </w:r>
            <w:r>
              <w:rPr>
                <w:sz w:val="26"/>
              </w:rPr>
              <w:t>▪</w:t>
            </w:r>
            <w:r>
              <w:rPr>
                <w:sz w:val="26"/>
              </w:rPr>
              <w:tab/>
              <w:t xml:space="preserve">wsparcie przygotowania i realizacji projektów (formuła </w:t>
            </w:r>
            <w:proofErr w:type="spellStart"/>
            <w:r>
              <w:rPr>
                <w:sz w:val="26"/>
              </w:rPr>
              <w:t>project</w:t>
            </w:r>
            <w:proofErr w:type="spellEnd"/>
            <w:r>
              <w:rPr>
                <w:sz w:val="26"/>
              </w:rPr>
              <w:t xml:space="preserve"> </w:t>
            </w:r>
            <w:proofErr w:type="spellStart"/>
            <w:r>
              <w:rPr>
                <w:sz w:val="26"/>
              </w:rPr>
              <w:t>pipeline</w:t>
            </w:r>
            <w:proofErr w:type="spellEnd"/>
            <w:r>
              <w:rPr>
                <w:sz w:val="26"/>
              </w:rPr>
              <w:t>),</w:t>
            </w:r>
            <w:r>
              <w:br/>
            </w:r>
            <w:r>
              <w:rPr>
                <w:sz w:val="26"/>
              </w:rPr>
              <w:t>▪</w:t>
            </w:r>
            <w:r>
              <w:rPr>
                <w:sz w:val="26"/>
              </w:rPr>
              <w:tab/>
              <w:t>wsparcie procesu wymiany doświadczeń i najlepszych praktyk w zakresie przygotowania i wdrażania projektów.</w:t>
            </w:r>
            <w:r>
              <w:br/>
            </w:r>
            <w:r>
              <w:br/>
            </w:r>
            <w:r>
              <w:rPr>
                <w:sz w:val="26"/>
              </w:rPr>
              <w:t>3.</w:t>
            </w:r>
            <w:r>
              <w:rPr>
                <w:sz w:val="26"/>
              </w:rPr>
              <w:tab/>
              <w:t>Wsparcie w przygotowaniu i opracowaniu dokumentów strategicznych na potrzeby realizacji projektów w ramach Instrumentu ZIT w Priorytecie 6 FEP w celu szczegółowym 5 (i).</w:t>
            </w:r>
            <w:r>
              <w:br/>
            </w:r>
            <w:r>
              <w:rPr>
                <w:sz w:val="26"/>
              </w:rPr>
              <w:t xml:space="preserve"> </w:t>
            </w:r>
            <w:r>
              <w:br/>
            </w:r>
            <w:r>
              <w:rPr>
                <w:sz w:val="26"/>
              </w:rPr>
              <w:t>W ramach tego typu projektów realizowane będzie opracowanie strategii terytorialnych, tj. Strategii Zintegrowanych Inwestycji Terytorialnych lub strategii rozwoju ponadlokalnego pełniących funkcję strategii Zintegrowanych Inwestycji Terytorialnych .</w:t>
            </w:r>
            <w:r>
              <w:br/>
            </w:r>
            <w:r>
              <w:br/>
            </w:r>
            <w:r>
              <w:br/>
            </w:r>
            <w:r>
              <w:rPr>
                <w:sz w:val="26"/>
              </w:rPr>
              <w:t>4.</w:t>
            </w:r>
            <w:r>
              <w:rPr>
                <w:sz w:val="26"/>
              </w:rPr>
              <w:tab/>
              <w:t>Wsparcie komunikacji i widoczności Funduszy Europejskich w regionie.</w:t>
            </w:r>
            <w:r>
              <w:br/>
            </w:r>
            <w:r>
              <w:rPr>
                <w:sz w:val="26"/>
              </w:rPr>
              <w:tab/>
              <w:t xml:space="preserve"> W ramach tego typu projektów realizowane będą  m.in działania mające na celu:</w:t>
            </w:r>
            <w:r>
              <w:br/>
            </w:r>
            <w:r>
              <w:rPr>
                <w:sz w:val="26"/>
              </w:rPr>
              <w:t>▪</w:t>
            </w:r>
            <w:r>
              <w:rPr>
                <w:sz w:val="26"/>
              </w:rPr>
              <w:tab/>
              <w:t xml:space="preserve">wsparcie promocji, komunikacji i widoczności Funduszy Europejskich w regionie. Szczegółowe informacje nt. </w:t>
            </w:r>
            <w:r>
              <w:rPr>
                <w:sz w:val="26"/>
              </w:rPr>
              <w:t>celów, grup docelowych, kanałów komunikacji oraz działań przewidzianych do realizacji znajdują się w rozdziale 7. Komunikacja i widoczność,</w:t>
            </w:r>
            <w:r>
              <w:br/>
            </w:r>
            <w:r>
              <w:rPr>
                <w:sz w:val="26"/>
              </w:rPr>
              <w:t>▪</w:t>
            </w:r>
            <w:r>
              <w:rPr>
                <w:sz w:val="26"/>
              </w:rPr>
              <w:tab/>
              <w:t xml:space="preserve">podnoszenie świadomości ogółu społeczeństwa w zakresie wartości UE, równości i niedyskryminacji poprzez zwalczanie szkodliwych stereotypów dotyczących grup narażonych na dyskryminację. </w:t>
            </w:r>
            <w:r>
              <w:br/>
            </w:r>
            <w:r>
              <w:rPr>
                <w:sz w:val="26"/>
              </w:rPr>
              <w:t>Limity i ograniczenia:</w:t>
            </w:r>
            <w:r>
              <w:br/>
            </w:r>
            <w:r>
              <w:rPr>
                <w:sz w:val="26"/>
              </w:rPr>
              <w:t>1.</w:t>
            </w:r>
            <w:r>
              <w:rPr>
                <w:sz w:val="26"/>
              </w:rPr>
              <w:tab/>
              <w:t>W zakresie wsparcia komunikacji i widoczności Funduszy Europejskich  w regionie przygotowanie, produkcja i dystrybucja publikacji, materiałów informacyjno- pr</w:t>
            </w:r>
            <w:r>
              <w:rPr>
                <w:sz w:val="26"/>
              </w:rPr>
              <w:t xml:space="preserve">omocyjnych będzie się odbywała w formie cyfrowej (zgodnie z zasadą zazieleniania działań komunikacyjnych). W szczególnie uzasadnionych </w:t>
            </w:r>
            <w:r>
              <w:rPr>
                <w:sz w:val="26"/>
              </w:rPr>
              <w:lastRenderedPageBreak/>
              <w:t>przypadkach dopuszczalne jest przygotowanie materiałów w wersji papierowej. Gadżety nie są narzędziem promocji Funduszy Europejskich (3).</w:t>
            </w:r>
            <w:r>
              <w:br/>
            </w:r>
            <w:r>
              <w:rPr>
                <w:sz w:val="26"/>
              </w:rPr>
              <w:t>2.</w:t>
            </w:r>
            <w:r>
              <w:rPr>
                <w:sz w:val="26"/>
              </w:rPr>
              <w:tab/>
              <w:t>Działania ukierunkowane na podniesienie wiedzy nt. przestrzegania zapisów Karty Praw Podstawowych, horyzontalnych zasad równego traktowania, niedyskryminacji oraz skutecznego ich wdrażania uwzględnione zostaną w przedsięwzięciach finans</w:t>
            </w:r>
            <w:r>
              <w:rPr>
                <w:sz w:val="26"/>
              </w:rPr>
              <w:t>owanych ze środków pomocy technicznej z obszarów szkoleń, podnoszenia kwalifikacji, informacji, promocji i in.</w:t>
            </w:r>
            <w:r>
              <w:br/>
            </w:r>
            <w:r>
              <w:rPr>
                <w:sz w:val="26"/>
              </w:rPr>
              <w:t>3.</w:t>
            </w:r>
            <w:r>
              <w:rPr>
                <w:sz w:val="26"/>
              </w:rPr>
              <w:tab/>
              <w:t>W ramach priorytetu przewiduje się finansowanie innych wydatków zgodnych z katalogiem wydatków kwalifikowalnych  w pomocy technicznej.</w:t>
            </w:r>
            <w:r>
              <w:br/>
            </w:r>
            <w:r>
              <w:rPr>
                <w:sz w:val="26"/>
              </w:rPr>
              <w:t>4.</w:t>
            </w:r>
            <w:r>
              <w:rPr>
                <w:sz w:val="26"/>
              </w:rPr>
              <w:tab/>
              <w:t>Usługi dotyczące szkoleń/ekspertyz/wymiany doświadczeń realizowane będą w oparciu o szczegółowe kryteria wyboru, premiować będą doświadczenie i kompetencje specjalistów/podmiotów realizujących powyższe usługi.</w:t>
            </w:r>
            <w:r>
              <w:br/>
            </w:r>
            <w:r>
              <w:rPr>
                <w:sz w:val="26"/>
              </w:rPr>
              <w:t>5.</w:t>
            </w:r>
            <w:r>
              <w:rPr>
                <w:sz w:val="26"/>
              </w:rPr>
              <w:tab/>
              <w:t>Pomoc techniczna FEP 2021-2027 (PT FE) jest kom</w:t>
            </w:r>
            <w:r>
              <w:rPr>
                <w:sz w:val="26"/>
              </w:rPr>
              <w:t>plementarna z pomocą techniczną w pozostałych programach perspektywy 2021-2027, przy zachowaniu podziału zadań wynikającego z przyjętej linii demarkacyjnej pomiędzy programami, która jest załącznikiem do programu PT FE. Instytucja koordynująca na poziomie krajowym jest również odpowiedzialna za przygotowanie wspólnych wytycznych krajowych, wspólnych list wskaźników itd., które wyznaczają mechanizmy koordynacji PT w całym kraju.</w:t>
            </w:r>
            <w:r>
              <w:br/>
            </w:r>
            <w:r>
              <w:rPr>
                <w:sz w:val="26"/>
              </w:rPr>
              <w:t>6.</w:t>
            </w:r>
            <w:r>
              <w:rPr>
                <w:sz w:val="26"/>
              </w:rPr>
              <w:tab/>
              <w:t>W zakresie projektów dotyczących wsparcie w przygotowaniu i opracowaniu dokum</w:t>
            </w:r>
            <w:r>
              <w:rPr>
                <w:sz w:val="26"/>
              </w:rPr>
              <w:t>entów strategicznych na potrzeby realizacji projektów w ramach Instrumentu ZIT w Priorytecie 6 FEP w celu szczegółowym 5 (i) w przypadku, gdy łączny koszt operacji nie przekracza 200 000 EUR wkładu publicznego projekt jest obowiązkowo rozliczany z zastosowaniem uproszczonych metod rozliczania wydatków.</w:t>
            </w:r>
            <w:r>
              <w:br/>
            </w:r>
            <w:r>
              <w:rPr>
                <w:sz w:val="26"/>
              </w:rPr>
              <w:t xml:space="preserve"> </w:t>
            </w:r>
            <w:r>
              <w:br/>
            </w:r>
            <w:r>
              <w:rPr>
                <w:sz w:val="26"/>
              </w:rPr>
              <w:t>1)Stosowanie kryteriów ekologicznych, społecznych i innowacyjnych będzie stosowane w stopniu wynikającym z PZP.</w:t>
            </w:r>
            <w:r>
              <w:br/>
            </w:r>
            <w:r>
              <w:rPr>
                <w:sz w:val="26"/>
              </w:rPr>
              <w:t xml:space="preserve">2)Pakt uczciwości (ang. </w:t>
            </w:r>
            <w:proofErr w:type="spellStart"/>
            <w:r>
              <w:rPr>
                <w:sz w:val="26"/>
              </w:rPr>
              <w:t>integrity</w:t>
            </w:r>
            <w:proofErr w:type="spellEnd"/>
            <w:r>
              <w:rPr>
                <w:sz w:val="26"/>
              </w:rPr>
              <w:t xml:space="preserve"> </w:t>
            </w:r>
            <w:proofErr w:type="spellStart"/>
            <w:r>
              <w:rPr>
                <w:sz w:val="26"/>
              </w:rPr>
              <w:t>pact</w:t>
            </w:r>
            <w:proofErr w:type="spellEnd"/>
            <w:r>
              <w:rPr>
                <w:sz w:val="26"/>
              </w:rPr>
              <w:t>) jest narzędziem przeciwdziałania nadużyciom w zamówien</w:t>
            </w:r>
            <w:r>
              <w:rPr>
                <w:sz w:val="26"/>
              </w:rPr>
              <w:t xml:space="preserve">iach publicznych. Opiera się on na założeniu, że podmiot publiczny i oferenci mogą umówić się wspólnie, iż w ramach konkretnego przetargu będą postępować w sposób przejrzysty i odpowiedzialny, zarówno na etapie starania się o kontrakt, jak i w czasie jego realizacji. Ponadto zgadzają się na monitorowanie całego procesu zamówienia przez społecznego obserwatora. Pakt Uczciwości (paktuczciwosci.pl). W przypadku, gdy objęcie danego projektu paktem uczciwości </w:t>
            </w:r>
            <w:r>
              <w:rPr>
                <w:sz w:val="26"/>
              </w:rPr>
              <w:lastRenderedPageBreak/>
              <w:t>jest wskazane, to forma, zasady jego finansowania i w</w:t>
            </w:r>
            <w:r>
              <w:rPr>
                <w:sz w:val="26"/>
              </w:rPr>
              <w:t>drażanie IZ będzie konsultować z Komitetem Monitorującym.</w:t>
            </w:r>
            <w:r>
              <w:br/>
            </w:r>
            <w:r>
              <w:rPr>
                <w:sz w:val="26"/>
              </w:rPr>
              <w:t>3)   Ich wykorzystanie jest możliwe wyjątkowo i jedynie jako środek wspomagający, pod warunkiem wykazania ich ścisłego związku ze zwiększeniem wiedzy i świadomości o Funduszach Europejskich oraz UE, oraz przy zachowaniu zasad zrównoważonego rozwoju przy ich produkcji i zakupie.</w:t>
            </w:r>
          </w:p>
        </w:tc>
      </w:tr>
      <w:tr w:rsidR="003C1640" w14:paraId="5128DB3D" w14:textId="77777777">
        <w:tc>
          <w:tcPr>
            <w:tcW w:w="9062" w:type="dxa"/>
            <w:shd w:val="clear" w:color="auto" w:fill="F2F2F2" w:themeFill="light1" w:themeFillShade="F2"/>
          </w:tcPr>
          <w:p w14:paraId="16FF09D5" w14:textId="77777777" w:rsidR="003C1640" w:rsidRDefault="001D5AE3">
            <w:pPr>
              <w:spacing w:before="60"/>
              <w:rPr>
                <w:b/>
                <w:sz w:val="26"/>
              </w:rPr>
            </w:pPr>
            <w:r>
              <w:rPr>
                <w:b/>
                <w:sz w:val="26"/>
              </w:rPr>
              <w:lastRenderedPageBreak/>
              <w:t>Maksymalny % poziom dofinansowania UE w projekcie</w:t>
            </w:r>
          </w:p>
        </w:tc>
      </w:tr>
      <w:tr w:rsidR="003C1640" w14:paraId="7CEB9165" w14:textId="77777777">
        <w:tc>
          <w:tcPr>
            <w:tcW w:w="9062" w:type="dxa"/>
          </w:tcPr>
          <w:p w14:paraId="276F891B" w14:textId="77777777" w:rsidR="003C1640" w:rsidRDefault="001D5AE3">
            <w:pPr>
              <w:spacing w:before="60"/>
              <w:rPr>
                <w:b/>
                <w:sz w:val="26"/>
              </w:rPr>
            </w:pPr>
            <w:r>
              <w:rPr>
                <w:sz w:val="26"/>
              </w:rPr>
              <w:t>85</w:t>
            </w:r>
          </w:p>
        </w:tc>
      </w:tr>
      <w:tr w:rsidR="003C1640" w14:paraId="4D02B221" w14:textId="77777777">
        <w:tc>
          <w:tcPr>
            <w:tcW w:w="9062" w:type="dxa"/>
            <w:shd w:val="clear" w:color="auto" w:fill="F2F2F2" w:themeFill="light1" w:themeFillShade="F2"/>
          </w:tcPr>
          <w:p w14:paraId="7435BF8E"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5AB130A1" w14:textId="77777777">
        <w:tc>
          <w:tcPr>
            <w:tcW w:w="9062" w:type="dxa"/>
          </w:tcPr>
          <w:p w14:paraId="7B788C74" w14:textId="77777777" w:rsidR="003C1640" w:rsidRDefault="001D5AE3">
            <w:pPr>
              <w:spacing w:before="60"/>
              <w:rPr>
                <w:b/>
                <w:sz w:val="26"/>
              </w:rPr>
            </w:pPr>
            <w:r>
              <w:rPr>
                <w:sz w:val="26"/>
              </w:rPr>
              <w:t>85</w:t>
            </w:r>
          </w:p>
        </w:tc>
      </w:tr>
      <w:tr w:rsidR="003C1640" w14:paraId="4D57C5FA" w14:textId="77777777">
        <w:tc>
          <w:tcPr>
            <w:tcW w:w="9062" w:type="dxa"/>
            <w:shd w:val="clear" w:color="auto" w:fill="F2F2F2" w:themeFill="light1" w:themeFillShade="F2"/>
          </w:tcPr>
          <w:p w14:paraId="5AA37F4E" w14:textId="77777777" w:rsidR="003C1640" w:rsidRDefault="001D5AE3">
            <w:pPr>
              <w:spacing w:before="60"/>
              <w:rPr>
                <w:b/>
                <w:sz w:val="26"/>
              </w:rPr>
            </w:pPr>
            <w:r>
              <w:rPr>
                <w:b/>
                <w:sz w:val="26"/>
              </w:rPr>
              <w:t>Pomoc publiczna – unijna podstawa prawna</w:t>
            </w:r>
          </w:p>
        </w:tc>
      </w:tr>
      <w:tr w:rsidR="003C1640" w14:paraId="7523A803" w14:textId="77777777">
        <w:tc>
          <w:tcPr>
            <w:tcW w:w="9062" w:type="dxa"/>
          </w:tcPr>
          <w:p w14:paraId="3B52DE37" w14:textId="77777777" w:rsidR="003C1640" w:rsidRDefault="001D5AE3">
            <w:pPr>
              <w:spacing w:before="60"/>
              <w:rPr>
                <w:b/>
                <w:sz w:val="26"/>
              </w:rPr>
            </w:pPr>
            <w:r>
              <w:rPr>
                <w:sz w:val="26"/>
              </w:rPr>
              <w:t>Bez pomocy</w:t>
            </w:r>
          </w:p>
        </w:tc>
      </w:tr>
      <w:tr w:rsidR="003C1640" w14:paraId="11AC42A7" w14:textId="77777777">
        <w:tc>
          <w:tcPr>
            <w:tcW w:w="9062" w:type="dxa"/>
            <w:shd w:val="clear" w:color="auto" w:fill="F2F2F2" w:themeFill="light1" w:themeFillShade="F2"/>
          </w:tcPr>
          <w:p w14:paraId="73F17898" w14:textId="77777777" w:rsidR="003C1640" w:rsidRDefault="001D5AE3">
            <w:pPr>
              <w:spacing w:before="60"/>
              <w:rPr>
                <w:b/>
                <w:sz w:val="26"/>
              </w:rPr>
            </w:pPr>
            <w:r>
              <w:rPr>
                <w:b/>
                <w:sz w:val="26"/>
              </w:rPr>
              <w:t>Pomoc publiczna – krajowa podstawa prawna</w:t>
            </w:r>
          </w:p>
        </w:tc>
      </w:tr>
      <w:tr w:rsidR="003C1640" w14:paraId="5C963E86" w14:textId="77777777">
        <w:tc>
          <w:tcPr>
            <w:tcW w:w="9062" w:type="dxa"/>
          </w:tcPr>
          <w:p w14:paraId="1885B5A5" w14:textId="77777777" w:rsidR="003C1640" w:rsidRDefault="001D5AE3">
            <w:pPr>
              <w:spacing w:before="60"/>
              <w:rPr>
                <w:b/>
                <w:sz w:val="26"/>
              </w:rPr>
            </w:pPr>
            <w:r>
              <w:rPr>
                <w:sz w:val="26"/>
              </w:rPr>
              <w:t>Bez pomocy</w:t>
            </w:r>
          </w:p>
        </w:tc>
      </w:tr>
      <w:tr w:rsidR="003C1640" w14:paraId="3DFBEC61" w14:textId="77777777">
        <w:tc>
          <w:tcPr>
            <w:tcW w:w="9062" w:type="dxa"/>
            <w:shd w:val="clear" w:color="auto" w:fill="F2F2F2" w:themeFill="light1" w:themeFillShade="F2"/>
          </w:tcPr>
          <w:p w14:paraId="0AE994BE" w14:textId="77777777" w:rsidR="003C1640" w:rsidRDefault="001D5AE3">
            <w:pPr>
              <w:spacing w:before="60"/>
              <w:rPr>
                <w:b/>
                <w:sz w:val="26"/>
              </w:rPr>
            </w:pPr>
            <w:r>
              <w:rPr>
                <w:b/>
                <w:sz w:val="26"/>
              </w:rPr>
              <w:t>Uproszczone metody rozliczania</w:t>
            </w:r>
          </w:p>
        </w:tc>
      </w:tr>
      <w:tr w:rsidR="003C1640" w14:paraId="3F922163" w14:textId="77777777">
        <w:tc>
          <w:tcPr>
            <w:tcW w:w="9062" w:type="dxa"/>
          </w:tcPr>
          <w:p w14:paraId="04A8174A" w14:textId="77777777" w:rsidR="003C1640" w:rsidRDefault="001D5AE3">
            <w:pPr>
              <w:spacing w:before="60"/>
              <w:rPr>
                <w:b/>
                <w:sz w:val="26"/>
              </w:rPr>
            </w:pPr>
            <w:r>
              <w:rPr>
                <w:sz w:val="26"/>
              </w:rPr>
              <w:t>stawka jednostkowa w oparciu o metodykę IZ [art. 53(3)(a) CPR], uproszczona metoda rozliczania wydatków w oparciu o projekt budżetu [art. 53(3)(b) CPR]</w:t>
            </w:r>
          </w:p>
        </w:tc>
      </w:tr>
      <w:tr w:rsidR="003C1640" w14:paraId="7C38E1E6" w14:textId="77777777">
        <w:tc>
          <w:tcPr>
            <w:tcW w:w="9062" w:type="dxa"/>
            <w:shd w:val="clear" w:color="auto" w:fill="F2F2F2" w:themeFill="light1" w:themeFillShade="F2"/>
          </w:tcPr>
          <w:p w14:paraId="6417B2F2" w14:textId="77777777" w:rsidR="003C1640" w:rsidRDefault="001D5AE3">
            <w:pPr>
              <w:spacing w:before="60"/>
              <w:rPr>
                <w:b/>
                <w:sz w:val="26"/>
              </w:rPr>
            </w:pPr>
            <w:r>
              <w:rPr>
                <w:b/>
                <w:sz w:val="26"/>
              </w:rPr>
              <w:t>Forma wsparcia</w:t>
            </w:r>
          </w:p>
        </w:tc>
      </w:tr>
      <w:tr w:rsidR="003C1640" w14:paraId="6DE03C53" w14:textId="77777777">
        <w:tc>
          <w:tcPr>
            <w:tcW w:w="9062" w:type="dxa"/>
          </w:tcPr>
          <w:p w14:paraId="2D3F3BA7" w14:textId="77777777" w:rsidR="003C1640" w:rsidRDefault="001D5AE3">
            <w:pPr>
              <w:spacing w:before="60"/>
              <w:rPr>
                <w:b/>
                <w:sz w:val="26"/>
              </w:rPr>
            </w:pPr>
            <w:r>
              <w:rPr>
                <w:sz w:val="26"/>
              </w:rPr>
              <w:t>Dotacja</w:t>
            </w:r>
          </w:p>
        </w:tc>
      </w:tr>
      <w:tr w:rsidR="003C1640" w14:paraId="4B3A1015" w14:textId="77777777">
        <w:tc>
          <w:tcPr>
            <w:tcW w:w="9062" w:type="dxa"/>
            <w:shd w:val="clear" w:color="auto" w:fill="F2F2F2" w:themeFill="light1" w:themeFillShade="F2"/>
          </w:tcPr>
          <w:p w14:paraId="4E772101"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3167FB26" w14:textId="77777777">
        <w:tc>
          <w:tcPr>
            <w:tcW w:w="9062" w:type="dxa"/>
          </w:tcPr>
          <w:p w14:paraId="0D87E4FA" w14:textId="77777777" w:rsidR="003C1640" w:rsidRDefault="001D5AE3">
            <w:pPr>
              <w:spacing w:before="60"/>
              <w:rPr>
                <w:b/>
                <w:sz w:val="26"/>
              </w:rPr>
            </w:pPr>
            <w:r>
              <w:rPr>
                <w:sz w:val="26"/>
              </w:rPr>
              <w:t>0</w:t>
            </w:r>
          </w:p>
        </w:tc>
      </w:tr>
      <w:tr w:rsidR="003C1640" w14:paraId="065FF324" w14:textId="77777777">
        <w:tc>
          <w:tcPr>
            <w:tcW w:w="9062" w:type="dxa"/>
            <w:shd w:val="clear" w:color="auto" w:fill="F2F2F2" w:themeFill="light1" w:themeFillShade="F2"/>
          </w:tcPr>
          <w:p w14:paraId="7D1AC0B6" w14:textId="77777777" w:rsidR="003C1640" w:rsidRDefault="001D5AE3">
            <w:pPr>
              <w:spacing w:before="60"/>
              <w:rPr>
                <w:b/>
                <w:sz w:val="26"/>
              </w:rPr>
            </w:pPr>
            <w:r>
              <w:rPr>
                <w:b/>
                <w:sz w:val="26"/>
              </w:rPr>
              <w:lastRenderedPageBreak/>
              <w:t>Sposób wyboru projektów</w:t>
            </w:r>
          </w:p>
        </w:tc>
      </w:tr>
      <w:tr w:rsidR="003C1640" w14:paraId="46AB091E" w14:textId="77777777">
        <w:tc>
          <w:tcPr>
            <w:tcW w:w="9062" w:type="dxa"/>
          </w:tcPr>
          <w:p w14:paraId="29FF6AA5" w14:textId="77777777" w:rsidR="003C1640" w:rsidRDefault="001D5AE3">
            <w:pPr>
              <w:spacing w:before="60"/>
              <w:rPr>
                <w:b/>
                <w:sz w:val="26"/>
              </w:rPr>
            </w:pPr>
            <w:r>
              <w:rPr>
                <w:sz w:val="26"/>
              </w:rPr>
              <w:t>Niekonkurencyjny</w:t>
            </w:r>
          </w:p>
        </w:tc>
      </w:tr>
      <w:tr w:rsidR="003C1640" w14:paraId="7CF96761" w14:textId="77777777">
        <w:tc>
          <w:tcPr>
            <w:tcW w:w="9062" w:type="dxa"/>
            <w:shd w:val="clear" w:color="auto" w:fill="F2F2F2" w:themeFill="light1" w:themeFillShade="F2"/>
          </w:tcPr>
          <w:p w14:paraId="2A89A130" w14:textId="77777777" w:rsidR="003C1640" w:rsidRDefault="001D5AE3">
            <w:pPr>
              <w:spacing w:before="60"/>
              <w:rPr>
                <w:b/>
                <w:sz w:val="26"/>
              </w:rPr>
            </w:pPr>
            <w:r>
              <w:rPr>
                <w:b/>
                <w:sz w:val="26"/>
              </w:rPr>
              <w:t>Realizacja instrumentów terytorialnych</w:t>
            </w:r>
          </w:p>
        </w:tc>
      </w:tr>
      <w:tr w:rsidR="003C1640" w14:paraId="249661B2" w14:textId="77777777">
        <w:tc>
          <w:tcPr>
            <w:tcW w:w="9062" w:type="dxa"/>
          </w:tcPr>
          <w:p w14:paraId="06FFF63E" w14:textId="77777777" w:rsidR="003C1640" w:rsidRDefault="001D5AE3">
            <w:pPr>
              <w:spacing w:before="60"/>
              <w:rPr>
                <w:b/>
                <w:sz w:val="26"/>
              </w:rPr>
            </w:pPr>
            <w:r>
              <w:rPr>
                <w:sz w:val="26"/>
              </w:rPr>
              <w:t>Nie dotyczy</w:t>
            </w:r>
          </w:p>
        </w:tc>
      </w:tr>
      <w:tr w:rsidR="003C1640" w14:paraId="72B63890" w14:textId="77777777">
        <w:tc>
          <w:tcPr>
            <w:tcW w:w="9062" w:type="dxa"/>
            <w:shd w:val="clear" w:color="auto" w:fill="F2F2F2" w:themeFill="light1" w:themeFillShade="F2"/>
          </w:tcPr>
          <w:p w14:paraId="382EB3D8" w14:textId="77777777" w:rsidR="003C1640" w:rsidRDefault="001D5AE3">
            <w:pPr>
              <w:spacing w:before="60"/>
              <w:rPr>
                <w:b/>
                <w:sz w:val="26"/>
              </w:rPr>
            </w:pPr>
            <w:r>
              <w:rPr>
                <w:b/>
                <w:sz w:val="26"/>
              </w:rPr>
              <w:t>Typ beneficjenta – ogólny</w:t>
            </w:r>
          </w:p>
        </w:tc>
      </w:tr>
      <w:tr w:rsidR="003C1640" w14:paraId="75D95ABD" w14:textId="77777777">
        <w:tc>
          <w:tcPr>
            <w:tcW w:w="9062" w:type="dxa"/>
          </w:tcPr>
          <w:p w14:paraId="53A4D702" w14:textId="77777777" w:rsidR="003C1640" w:rsidRDefault="001D5AE3">
            <w:pPr>
              <w:spacing w:before="60"/>
              <w:rPr>
                <w:b/>
                <w:sz w:val="26"/>
              </w:rPr>
            </w:pPr>
            <w:r>
              <w:rPr>
                <w:sz w:val="26"/>
              </w:rPr>
              <w:t>Administracja publiczna, Zintegrowane Inwestycje Terytorialne (ZIT)</w:t>
            </w:r>
          </w:p>
        </w:tc>
      </w:tr>
      <w:tr w:rsidR="003C1640" w14:paraId="3F6B1022" w14:textId="77777777">
        <w:tc>
          <w:tcPr>
            <w:tcW w:w="9062" w:type="dxa"/>
            <w:shd w:val="clear" w:color="auto" w:fill="F2F2F2" w:themeFill="light1" w:themeFillShade="F2"/>
          </w:tcPr>
          <w:p w14:paraId="2E7AFDE5" w14:textId="77777777" w:rsidR="003C1640" w:rsidRDefault="001D5AE3">
            <w:pPr>
              <w:spacing w:before="60"/>
              <w:rPr>
                <w:b/>
                <w:sz w:val="26"/>
              </w:rPr>
            </w:pPr>
            <w:r>
              <w:rPr>
                <w:b/>
                <w:sz w:val="26"/>
              </w:rPr>
              <w:t>Słowa kluczowe</w:t>
            </w:r>
          </w:p>
        </w:tc>
      </w:tr>
      <w:tr w:rsidR="003C1640" w14:paraId="625BACD7" w14:textId="77777777">
        <w:tc>
          <w:tcPr>
            <w:tcW w:w="9062" w:type="dxa"/>
          </w:tcPr>
          <w:p w14:paraId="0956CF4F" w14:textId="77777777" w:rsidR="003C1640" w:rsidRDefault="001D5AE3">
            <w:pPr>
              <w:spacing w:before="60"/>
              <w:rPr>
                <w:b/>
                <w:sz w:val="26"/>
              </w:rPr>
            </w:pPr>
            <w:proofErr w:type="spellStart"/>
            <w:r>
              <w:rPr>
                <w:sz w:val="26"/>
              </w:rPr>
              <w:t>pomoc_techniczna</w:t>
            </w:r>
            <w:proofErr w:type="spellEnd"/>
          </w:p>
        </w:tc>
      </w:tr>
      <w:tr w:rsidR="003C1640" w14:paraId="6823220A" w14:textId="77777777">
        <w:tc>
          <w:tcPr>
            <w:tcW w:w="9062" w:type="dxa"/>
            <w:shd w:val="clear" w:color="auto" w:fill="F2F2F2" w:themeFill="light1" w:themeFillShade="F2"/>
          </w:tcPr>
          <w:p w14:paraId="72029536" w14:textId="77777777" w:rsidR="003C1640" w:rsidRDefault="001D5AE3">
            <w:pPr>
              <w:spacing w:before="60"/>
              <w:rPr>
                <w:b/>
                <w:sz w:val="26"/>
              </w:rPr>
            </w:pPr>
            <w:r>
              <w:rPr>
                <w:b/>
                <w:sz w:val="26"/>
              </w:rPr>
              <w:t>Kryteria wyboru projektów</w:t>
            </w:r>
          </w:p>
        </w:tc>
      </w:tr>
      <w:tr w:rsidR="003C1640" w14:paraId="258254DE" w14:textId="77777777">
        <w:tc>
          <w:tcPr>
            <w:tcW w:w="9062" w:type="dxa"/>
          </w:tcPr>
          <w:p w14:paraId="26DDC95A" w14:textId="77777777" w:rsidR="003C1640" w:rsidRDefault="001D5AE3">
            <w:pPr>
              <w:spacing w:before="60"/>
              <w:rPr>
                <w:b/>
                <w:sz w:val="26"/>
              </w:rPr>
            </w:pPr>
            <w:r>
              <w:rPr>
                <w:sz w:val="26"/>
              </w:rPr>
              <w:t>https://funduszeue.podkarpackie.pl/szczegoly-programu/prawo-i-dokumenty/kryteria-wyboru-projektow</w:t>
            </w:r>
          </w:p>
        </w:tc>
      </w:tr>
      <w:tr w:rsidR="003C1640" w14:paraId="287EC02C" w14:textId="77777777">
        <w:tc>
          <w:tcPr>
            <w:tcW w:w="9062" w:type="dxa"/>
            <w:shd w:val="clear" w:color="auto" w:fill="F2F2F2" w:themeFill="light1" w:themeFillShade="F2"/>
          </w:tcPr>
          <w:p w14:paraId="13FE93F4" w14:textId="77777777" w:rsidR="003C1640" w:rsidRDefault="001D5AE3">
            <w:pPr>
              <w:spacing w:before="60"/>
              <w:rPr>
                <w:b/>
                <w:sz w:val="26"/>
              </w:rPr>
            </w:pPr>
            <w:r>
              <w:rPr>
                <w:b/>
                <w:sz w:val="26"/>
              </w:rPr>
              <w:t>Wskaźniki produktu</w:t>
            </w:r>
          </w:p>
        </w:tc>
      </w:tr>
      <w:tr w:rsidR="003C1640" w14:paraId="724A48B4" w14:textId="77777777">
        <w:tc>
          <w:tcPr>
            <w:tcW w:w="9062" w:type="dxa"/>
          </w:tcPr>
          <w:p w14:paraId="219F2B3B" w14:textId="77777777" w:rsidR="003C1640" w:rsidRDefault="001D5AE3">
            <w:pPr>
              <w:spacing w:before="60"/>
              <w:rPr>
                <w:b/>
                <w:sz w:val="26"/>
              </w:rPr>
            </w:pPr>
            <w:r>
              <w:rPr>
                <w:sz w:val="26"/>
              </w:rPr>
              <w:t>WLWK-PLRO158 - Liczba działań informacyjno-promocyjnych o szerokim zasięgu</w:t>
            </w:r>
          </w:p>
        </w:tc>
      </w:tr>
      <w:tr w:rsidR="003C1640" w14:paraId="2FE37AF4" w14:textId="77777777">
        <w:tc>
          <w:tcPr>
            <w:tcW w:w="9062" w:type="dxa"/>
          </w:tcPr>
          <w:p w14:paraId="26D40C2A" w14:textId="77777777" w:rsidR="003C1640" w:rsidRDefault="001D5AE3">
            <w:pPr>
              <w:spacing w:before="60"/>
              <w:rPr>
                <w:sz w:val="26"/>
              </w:rPr>
            </w:pPr>
            <w:r>
              <w:rPr>
                <w:sz w:val="26"/>
              </w:rPr>
              <w:t>WLWK-PLRO152 - Liczba opracowanych ekspertyz</w:t>
            </w:r>
          </w:p>
        </w:tc>
      </w:tr>
      <w:tr w:rsidR="003C1640" w14:paraId="61DD7377" w14:textId="77777777">
        <w:tc>
          <w:tcPr>
            <w:tcW w:w="9062" w:type="dxa"/>
          </w:tcPr>
          <w:p w14:paraId="44F0B85C" w14:textId="77777777" w:rsidR="003C1640" w:rsidRDefault="001D5AE3">
            <w:pPr>
              <w:spacing w:before="60"/>
              <w:rPr>
                <w:sz w:val="26"/>
              </w:rPr>
            </w:pPr>
            <w:r>
              <w:rPr>
                <w:sz w:val="26"/>
              </w:rPr>
              <w:t>WLWK-PLRO153 - Liczba posiedzeń komitetów, sieci grup oraz innych spotkań w celu wymiany doświadczeń z partnerami</w:t>
            </w:r>
          </w:p>
        </w:tc>
      </w:tr>
      <w:tr w:rsidR="003C1640" w14:paraId="2A1CC6DA" w14:textId="77777777">
        <w:tc>
          <w:tcPr>
            <w:tcW w:w="9062" w:type="dxa"/>
          </w:tcPr>
          <w:p w14:paraId="07A39877" w14:textId="77777777" w:rsidR="003C1640" w:rsidRDefault="001D5AE3">
            <w:pPr>
              <w:spacing w:before="60"/>
              <w:rPr>
                <w:sz w:val="26"/>
              </w:rPr>
            </w:pPr>
            <w:r>
              <w:rPr>
                <w:sz w:val="26"/>
              </w:rPr>
              <w:t>WLWK-PLRO157 - Liczba projektów objętych wsparciem</w:t>
            </w:r>
          </w:p>
        </w:tc>
      </w:tr>
      <w:tr w:rsidR="003C1640" w14:paraId="43466706" w14:textId="77777777">
        <w:tc>
          <w:tcPr>
            <w:tcW w:w="9062" w:type="dxa"/>
          </w:tcPr>
          <w:p w14:paraId="2D0566D3" w14:textId="77777777" w:rsidR="003C1640" w:rsidRDefault="001D5AE3">
            <w:pPr>
              <w:spacing w:before="60"/>
              <w:rPr>
                <w:sz w:val="26"/>
              </w:rPr>
            </w:pPr>
            <w:r>
              <w:rPr>
                <w:sz w:val="26"/>
              </w:rPr>
              <w:t>WLWK-PLRO151 - Liczba przeprowadzonych ewaluacji</w:t>
            </w:r>
          </w:p>
        </w:tc>
      </w:tr>
      <w:tr w:rsidR="003C1640" w14:paraId="1BFB71BA" w14:textId="77777777">
        <w:tc>
          <w:tcPr>
            <w:tcW w:w="9062" w:type="dxa"/>
          </w:tcPr>
          <w:p w14:paraId="7EEB17C2" w14:textId="77777777" w:rsidR="003C1640" w:rsidRDefault="001D5AE3">
            <w:pPr>
              <w:spacing w:before="60"/>
              <w:rPr>
                <w:sz w:val="26"/>
              </w:rPr>
            </w:pPr>
            <w:r>
              <w:rPr>
                <w:sz w:val="26"/>
              </w:rPr>
              <w:t>WLWK-PLRO155 - Liczba uczestników form szkoleniowych dla beneficjentów</w:t>
            </w:r>
          </w:p>
        </w:tc>
      </w:tr>
      <w:tr w:rsidR="003C1640" w14:paraId="6BE65675" w14:textId="77777777">
        <w:tc>
          <w:tcPr>
            <w:tcW w:w="9062" w:type="dxa"/>
          </w:tcPr>
          <w:p w14:paraId="1846B6FA" w14:textId="77777777" w:rsidR="003C1640" w:rsidRDefault="001D5AE3">
            <w:pPr>
              <w:spacing w:before="60"/>
              <w:rPr>
                <w:sz w:val="26"/>
              </w:rPr>
            </w:pPr>
            <w:r>
              <w:rPr>
                <w:sz w:val="26"/>
              </w:rPr>
              <w:t>WLWK-PLRO150 - Liczba uczestników form szkoleniowych dla instytucji</w:t>
            </w:r>
          </w:p>
        </w:tc>
      </w:tr>
      <w:tr w:rsidR="003C1640" w14:paraId="67B399F4" w14:textId="77777777">
        <w:tc>
          <w:tcPr>
            <w:tcW w:w="9062" w:type="dxa"/>
          </w:tcPr>
          <w:p w14:paraId="7E8FA4D6" w14:textId="77777777" w:rsidR="003C1640" w:rsidRDefault="001D5AE3">
            <w:pPr>
              <w:spacing w:before="60"/>
              <w:rPr>
                <w:sz w:val="26"/>
              </w:rPr>
            </w:pPr>
            <w:r>
              <w:rPr>
                <w:sz w:val="26"/>
              </w:rPr>
              <w:lastRenderedPageBreak/>
              <w:t>WLWK-PLRO156 - Liczba udzielonych dotacji na realizację projektów wzmacniających potencjał beneficjentów</w:t>
            </w:r>
          </w:p>
        </w:tc>
      </w:tr>
      <w:tr w:rsidR="003C1640" w14:paraId="00F43340" w14:textId="77777777">
        <w:tc>
          <w:tcPr>
            <w:tcW w:w="9062" w:type="dxa"/>
          </w:tcPr>
          <w:p w14:paraId="70261B5A" w14:textId="77777777" w:rsidR="003C1640" w:rsidRDefault="001D5AE3">
            <w:pPr>
              <w:spacing w:before="60"/>
              <w:rPr>
                <w:sz w:val="26"/>
              </w:rPr>
            </w:pPr>
            <w:r>
              <w:rPr>
                <w:sz w:val="26"/>
              </w:rPr>
              <w:t>WLWK-PLRO192 - Liczba zakupionych komputerów</w:t>
            </w:r>
          </w:p>
        </w:tc>
      </w:tr>
      <w:tr w:rsidR="003C1640" w14:paraId="57CE9C2C" w14:textId="77777777">
        <w:tc>
          <w:tcPr>
            <w:tcW w:w="9062" w:type="dxa"/>
          </w:tcPr>
          <w:p w14:paraId="335ED2ED" w14:textId="77777777" w:rsidR="003C1640" w:rsidRDefault="001D5AE3">
            <w:pPr>
              <w:spacing w:before="60"/>
              <w:rPr>
                <w:sz w:val="26"/>
              </w:rPr>
            </w:pPr>
            <w:r>
              <w:rPr>
                <w:sz w:val="26"/>
              </w:rPr>
              <w:t>WLWK-PLRO149 - Średnioroczna liczba etatów finansowanych z Pomocy Technicznej</w:t>
            </w:r>
          </w:p>
        </w:tc>
      </w:tr>
      <w:tr w:rsidR="003C1640" w14:paraId="35ACE3AA" w14:textId="77777777">
        <w:tc>
          <w:tcPr>
            <w:tcW w:w="9062" w:type="dxa"/>
            <w:shd w:val="clear" w:color="auto" w:fill="F2F2F2" w:themeFill="light1" w:themeFillShade="F2"/>
          </w:tcPr>
          <w:p w14:paraId="2C4A33AB" w14:textId="77777777" w:rsidR="003C1640" w:rsidRDefault="001D5AE3">
            <w:pPr>
              <w:spacing w:before="60"/>
              <w:rPr>
                <w:b/>
                <w:sz w:val="26"/>
              </w:rPr>
            </w:pPr>
            <w:r>
              <w:rPr>
                <w:b/>
                <w:sz w:val="26"/>
              </w:rPr>
              <w:t>Wskaźniki rezultatu</w:t>
            </w:r>
          </w:p>
        </w:tc>
      </w:tr>
      <w:tr w:rsidR="003C1640" w14:paraId="4C5E30C6" w14:textId="77777777">
        <w:tc>
          <w:tcPr>
            <w:tcW w:w="9062" w:type="dxa"/>
          </w:tcPr>
          <w:p w14:paraId="44A6C19B" w14:textId="77777777" w:rsidR="003C1640" w:rsidRDefault="001D5AE3">
            <w:pPr>
              <w:spacing w:before="60"/>
              <w:rPr>
                <w:b/>
                <w:sz w:val="26"/>
              </w:rPr>
            </w:pPr>
            <w:r>
              <w:rPr>
                <w:sz w:val="26"/>
              </w:rPr>
              <w:t>WLWK-ND001 - Nie dotyczy</w:t>
            </w:r>
          </w:p>
        </w:tc>
      </w:tr>
    </w:tbl>
    <w:p w14:paraId="5481F11F" w14:textId="77777777" w:rsidR="003C1640" w:rsidRDefault="003C1640">
      <w:pPr>
        <w:rPr>
          <w:b/>
        </w:rPr>
      </w:pPr>
    </w:p>
    <w:p w14:paraId="180C2042" w14:textId="77777777" w:rsidR="003C1640" w:rsidRDefault="003C1640">
      <w:pPr>
        <w:rPr>
          <w:b/>
        </w:rPr>
      </w:pPr>
    </w:p>
    <w:tbl>
      <w:tblPr>
        <w:tblStyle w:val="Tabela-Siatka"/>
        <w:tblW w:w="0" w:type="auto"/>
        <w:tblLook w:val="04A0" w:firstRow="1" w:lastRow="0" w:firstColumn="1" w:lastColumn="0" w:noHBand="0" w:noVBand="1"/>
      </w:tblPr>
      <w:tblGrid>
        <w:gridCol w:w="9062"/>
      </w:tblGrid>
      <w:tr w:rsidR="003C1640" w14:paraId="059C83E1" w14:textId="77777777">
        <w:tc>
          <w:tcPr>
            <w:tcW w:w="9062" w:type="dxa"/>
            <w:shd w:val="clear" w:color="auto" w:fill="D9D9D9" w:themeFill="light1" w:themeFillShade="D9"/>
          </w:tcPr>
          <w:p w14:paraId="243E5055" w14:textId="77777777" w:rsidR="003C1640" w:rsidRDefault="001D5AE3">
            <w:pPr>
              <w:rPr>
                <w:b/>
                <w:sz w:val="28"/>
              </w:rPr>
            </w:pPr>
            <w:r>
              <w:rPr>
                <w:b/>
                <w:sz w:val="28"/>
              </w:rPr>
              <w:t>Kod i nazwa priorytetu</w:t>
            </w:r>
          </w:p>
        </w:tc>
      </w:tr>
      <w:tr w:rsidR="003C1640" w14:paraId="124AF430" w14:textId="77777777">
        <w:tc>
          <w:tcPr>
            <w:tcW w:w="9062" w:type="dxa"/>
          </w:tcPr>
          <w:p w14:paraId="607C0EA7" w14:textId="77777777" w:rsidR="003C1640" w:rsidRDefault="001D5AE3">
            <w:pPr>
              <w:pStyle w:val="Nagwek2"/>
              <w:rPr>
                <w:rFonts w:ascii="Calibri" w:hAnsi="Calibri" w:cs="Calibri"/>
                <w:i w:val="0"/>
                <w:sz w:val="32"/>
              </w:rPr>
            </w:pPr>
            <w:bookmarkStart w:id="62" w:name="_Toc216778790"/>
            <w:r>
              <w:rPr>
                <w:rFonts w:ascii="Calibri" w:hAnsi="Calibri" w:cs="Calibri"/>
                <w:i w:val="0"/>
                <w:sz w:val="32"/>
              </w:rPr>
              <w:t>Priorytet FEPK.10 POMOC TECHNICZNA EFS+</w:t>
            </w:r>
            <w:bookmarkEnd w:id="62"/>
          </w:p>
        </w:tc>
      </w:tr>
      <w:tr w:rsidR="003C1640" w14:paraId="25254056" w14:textId="77777777">
        <w:tc>
          <w:tcPr>
            <w:tcW w:w="9062" w:type="dxa"/>
            <w:shd w:val="clear" w:color="auto" w:fill="F2F2F2" w:themeFill="light1" w:themeFillShade="F2"/>
          </w:tcPr>
          <w:p w14:paraId="60868EE8" w14:textId="77777777" w:rsidR="003C1640" w:rsidRDefault="001D5AE3">
            <w:pPr>
              <w:spacing w:before="60"/>
              <w:rPr>
                <w:b/>
                <w:sz w:val="26"/>
              </w:rPr>
            </w:pPr>
            <w:r>
              <w:rPr>
                <w:b/>
                <w:sz w:val="26"/>
              </w:rPr>
              <w:t>Instytucja Zarządzająca</w:t>
            </w:r>
          </w:p>
        </w:tc>
      </w:tr>
      <w:tr w:rsidR="003C1640" w14:paraId="2C7BC865" w14:textId="77777777">
        <w:tc>
          <w:tcPr>
            <w:tcW w:w="9062" w:type="dxa"/>
          </w:tcPr>
          <w:p w14:paraId="2121E5DB" w14:textId="77777777" w:rsidR="003C1640" w:rsidRDefault="001D5AE3">
            <w:pPr>
              <w:spacing w:before="60"/>
              <w:rPr>
                <w:b/>
                <w:sz w:val="26"/>
              </w:rPr>
            </w:pPr>
            <w:r>
              <w:rPr>
                <w:sz w:val="26"/>
              </w:rPr>
              <w:t>Urząd Marszałkowski Województwa Podkarpackiego</w:t>
            </w:r>
          </w:p>
        </w:tc>
      </w:tr>
      <w:tr w:rsidR="003C1640" w14:paraId="1F757628" w14:textId="77777777">
        <w:tc>
          <w:tcPr>
            <w:tcW w:w="9062" w:type="dxa"/>
            <w:shd w:val="clear" w:color="auto" w:fill="F2F2F2" w:themeFill="light1" w:themeFillShade="F2"/>
          </w:tcPr>
          <w:p w14:paraId="23C38942" w14:textId="77777777" w:rsidR="003C1640" w:rsidRDefault="001D5AE3">
            <w:pPr>
              <w:spacing w:before="60"/>
              <w:rPr>
                <w:b/>
                <w:sz w:val="26"/>
              </w:rPr>
            </w:pPr>
            <w:r>
              <w:rPr>
                <w:b/>
                <w:sz w:val="26"/>
              </w:rPr>
              <w:t>Fundusz</w:t>
            </w:r>
          </w:p>
        </w:tc>
      </w:tr>
      <w:tr w:rsidR="003C1640" w14:paraId="2D1FA873" w14:textId="77777777">
        <w:tc>
          <w:tcPr>
            <w:tcW w:w="9062" w:type="dxa"/>
          </w:tcPr>
          <w:p w14:paraId="78429373" w14:textId="77777777" w:rsidR="003C1640" w:rsidRDefault="001D5AE3">
            <w:pPr>
              <w:spacing w:before="60"/>
              <w:rPr>
                <w:b/>
                <w:sz w:val="26"/>
              </w:rPr>
            </w:pPr>
            <w:r>
              <w:rPr>
                <w:sz w:val="26"/>
              </w:rPr>
              <w:t>Europejski Fundusz Społeczny +</w:t>
            </w:r>
          </w:p>
        </w:tc>
      </w:tr>
      <w:tr w:rsidR="003C1640" w14:paraId="115804F8" w14:textId="77777777">
        <w:tc>
          <w:tcPr>
            <w:tcW w:w="9062" w:type="dxa"/>
            <w:shd w:val="clear" w:color="auto" w:fill="F2F2F2" w:themeFill="light1" w:themeFillShade="F2"/>
          </w:tcPr>
          <w:p w14:paraId="328E1F6A" w14:textId="77777777" w:rsidR="003C1640" w:rsidRDefault="001D5AE3">
            <w:pPr>
              <w:spacing w:before="60"/>
              <w:rPr>
                <w:b/>
                <w:sz w:val="26"/>
              </w:rPr>
            </w:pPr>
            <w:r>
              <w:rPr>
                <w:b/>
                <w:sz w:val="26"/>
              </w:rPr>
              <w:t>Cel Polityki</w:t>
            </w:r>
          </w:p>
        </w:tc>
      </w:tr>
      <w:tr w:rsidR="003C1640" w14:paraId="7A78C48D" w14:textId="77777777">
        <w:tc>
          <w:tcPr>
            <w:tcW w:w="9062" w:type="dxa"/>
          </w:tcPr>
          <w:p w14:paraId="78C3614D" w14:textId="77777777" w:rsidR="003C1640" w:rsidRDefault="001D5AE3">
            <w:pPr>
              <w:spacing w:before="60"/>
              <w:rPr>
                <w:b/>
                <w:sz w:val="26"/>
              </w:rPr>
            </w:pPr>
            <w:r>
              <w:rPr>
                <w:sz w:val="26"/>
              </w:rPr>
              <w:t>PT - Pomoc Techniczna</w:t>
            </w:r>
          </w:p>
        </w:tc>
      </w:tr>
      <w:tr w:rsidR="003C1640" w14:paraId="11A7AE1C" w14:textId="77777777">
        <w:tc>
          <w:tcPr>
            <w:tcW w:w="9062" w:type="dxa"/>
            <w:shd w:val="clear" w:color="auto" w:fill="F2F2F2" w:themeFill="light1" w:themeFillShade="F2"/>
          </w:tcPr>
          <w:p w14:paraId="06193F8D" w14:textId="77777777" w:rsidR="003C1640" w:rsidRDefault="001D5AE3">
            <w:pPr>
              <w:spacing w:before="60"/>
              <w:rPr>
                <w:b/>
                <w:sz w:val="26"/>
              </w:rPr>
            </w:pPr>
            <w:r>
              <w:rPr>
                <w:b/>
                <w:sz w:val="26"/>
              </w:rPr>
              <w:t>Miejsce realizacji</w:t>
            </w:r>
          </w:p>
        </w:tc>
      </w:tr>
      <w:tr w:rsidR="003C1640" w14:paraId="6F7AFD69" w14:textId="77777777">
        <w:tc>
          <w:tcPr>
            <w:tcW w:w="9062" w:type="dxa"/>
          </w:tcPr>
          <w:p w14:paraId="68CF3040" w14:textId="77777777" w:rsidR="003C1640" w:rsidRDefault="001D5AE3">
            <w:pPr>
              <w:spacing w:before="60"/>
              <w:rPr>
                <w:b/>
                <w:sz w:val="26"/>
              </w:rPr>
            </w:pPr>
            <w:r>
              <w:rPr>
                <w:sz w:val="26"/>
              </w:rPr>
              <w:t>PODKARPACKIE</w:t>
            </w:r>
          </w:p>
        </w:tc>
      </w:tr>
      <w:tr w:rsidR="003C1640" w14:paraId="4C9E9D9A" w14:textId="77777777">
        <w:tc>
          <w:tcPr>
            <w:tcW w:w="9062" w:type="dxa"/>
            <w:shd w:val="clear" w:color="auto" w:fill="F2F2F2" w:themeFill="light1" w:themeFillShade="F2"/>
          </w:tcPr>
          <w:p w14:paraId="5C589024" w14:textId="77777777" w:rsidR="003C1640" w:rsidRDefault="001D5AE3">
            <w:pPr>
              <w:spacing w:before="60"/>
              <w:rPr>
                <w:b/>
                <w:sz w:val="26"/>
              </w:rPr>
            </w:pPr>
            <w:r>
              <w:rPr>
                <w:b/>
                <w:sz w:val="26"/>
              </w:rPr>
              <w:t>Wysokość alokacji ogółem (EUR)</w:t>
            </w:r>
          </w:p>
        </w:tc>
      </w:tr>
      <w:tr w:rsidR="003C1640" w14:paraId="341454F5" w14:textId="77777777">
        <w:tc>
          <w:tcPr>
            <w:tcW w:w="9062" w:type="dxa"/>
          </w:tcPr>
          <w:p w14:paraId="7C1105B1" w14:textId="77777777" w:rsidR="003C1640" w:rsidRDefault="001D5AE3">
            <w:pPr>
              <w:spacing w:before="60"/>
              <w:rPr>
                <w:b/>
                <w:sz w:val="26"/>
              </w:rPr>
            </w:pPr>
            <w:r>
              <w:rPr>
                <w:sz w:val="26"/>
              </w:rPr>
              <w:t>30 100 102,00</w:t>
            </w:r>
          </w:p>
        </w:tc>
      </w:tr>
      <w:tr w:rsidR="003C1640" w14:paraId="674F4DBF" w14:textId="77777777">
        <w:tc>
          <w:tcPr>
            <w:tcW w:w="9062" w:type="dxa"/>
            <w:shd w:val="clear" w:color="auto" w:fill="F2F2F2" w:themeFill="light1" w:themeFillShade="F2"/>
          </w:tcPr>
          <w:p w14:paraId="0B0C0603" w14:textId="77777777" w:rsidR="003C1640" w:rsidRDefault="001D5AE3">
            <w:pPr>
              <w:spacing w:before="60"/>
              <w:rPr>
                <w:b/>
                <w:sz w:val="26"/>
              </w:rPr>
            </w:pPr>
            <w:r>
              <w:rPr>
                <w:b/>
                <w:sz w:val="26"/>
              </w:rPr>
              <w:lastRenderedPageBreak/>
              <w:t>Wysokość alokacji UE (EUR)</w:t>
            </w:r>
          </w:p>
        </w:tc>
      </w:tr>
      <w:tr w:rsidR="003C1640" w14:paraId="3EB45BAC" w14:textId="77777777">
        <w:tc>
          <w:tcPr>
            <w:tcW w:w="9062" w:type="dxa"/>
          </w:tcPr>
          <w:p w14:paraId="68667C1D" w14:textId="77777777" w:rsidR="003C1640" w:rsidRDefault="001D5AE3">
            <w:pPr>
              <w:spacing w:before="60"/>
              <w:rPr>
                <w:b/>
                <w:sz w:val="26"/>
              </w:rPr>
            </w:pPr>
            <w:r>
              <w:rPr>
                <w:sz w:val="26"/>
              </w:rPr>
              <w:t>25 585 086,00</w:t>
            </w:r>
          </w:p>
        </w:tc>
      </w:tr>
      <w:tr w:rsidR="003C1640" w14:paraId="7A92217F" w14:textId="77777777">
        <w:tc>
          <w:tcPr>
            <w:tcW w:w="9062" w:type="dxa"/>
            <w:shd w:val="clear" w:color="auto" w:fill="F2F2F2" w:themeFill="light1" w:themeFillShade="F2"/>
          </w:tcPr>
          <w:p w14:paraId="282DA7FB" w14:textId="77777777" w:rsidR="003C1640" w:rsidRDefault="001D5AE3">
            <w:pPr>
              <w:spacing w:before="60"/>
              <w:rPr>
                <w:b/>
                <w:sz w:val="26"/>
              </w:rPr>
            </w:pPr>
            <w:r>
              <w:rPr>
                <w:b/>
                <w:sz w:val="26"/>
              </w:rPr>
              <w:t>Odsetek dla regionów słabiej rozwiniętych</w:t>
            </w:r>
          </w:p>
        </w:tc>
      </w:tr>
      <w:tr w:rsidR="003C1640" w14:paraId="723CCC6C" w14:textId="77777777">
        <w:tc>
          <w:tcPr>
            <w:tcW w:w="9062" w:type="dxa"/>
          </w:tcPr>
          <w:p w14:paraId="531BF2C2" w14:textId="77777777" w:rsidR="003C1640" w:rsidRDefault="001D5AE3">
            <w:pPr>
              <w:spacing w:before="60"/>
              <w:rPr>
                <w:b/>
                <w:sz w:val="26"/>
              </w:rPr>
            </w:pPr>
            <w:r>
              <w:rPr>
                <w:sz w:val="26"/>
              </w:rPr>
              <w:t>100</w:t>
            </w:r>
          </w:p>
        </w:tc>
      </w:tr>
    </w:tbl>
    <w:p w14:paraId="217B442C" w14:textId="77777777" w:rsidR="003C1640" w:rsidRDefault="003C1640"/>
    <w:p w14:paraId="10F3060F" w14:textId="77777777" w:rsidR="003C1640" w:rsidRDefault="003C1640"/>
    <w:tbl>
      <w:tblPr>
        <w:tblStyle w:val="Tabela-Siatka"/>
        <w:tblW w:w="0" w:type="auto"/>
        <w:tblLook w:val="04A0" w:firstRow="1" w:lastRow="0" w:firstColumn="1" w:lastColumn="0" w:noHBand="0" w:noVBand="1"/>
      </w:tblPr>
      <w:tblGrid>
        <w:gridCol w:w="9062"/>
      </w:tblGrid>
      <w:tr w:rsidR="003C1640" w14:paraId="5A77A4E6" w14:textId="77777777">
        <w:tc>
          <w:tcPr>
            <w:tcW w:w="9062" w:type="dxa"/>
            <w:shd w:val="clear" w:color="auto" w:fill="D9D9D9" w:themeFill="light1" w:themeFillShade="D9"/>
          </w:tcPr>
          <w:p w14:paraId="563C1828" w14:textId="77777777" w:rsidR="003C1640" w:rsidRDefault="001D5AE3">
            <w:pPr>
              <w:spacing w:before="60"/>
              <w:rPr>
                <w:b/>
                <w:sz w:val="28"/>
              </w:rPr>
            </w:pPr>
            <w:r>
              <w:rPr>
                <w:b/>
                <w:sz w:val="28"/>
              </w:rPr>
              <w:t>Kod i nazwa działania</w:t>
            </w:r>
          </w:p>
        </w:tc>
      </w:tr>
      <w:tr w:rsidR="003C1640" w14:paraId="3C896082" w14:textId="77777777">
        <w:tc>
          <w:tcPr>
            <w:tcW w:w="9062" w:type="dxa"/>
          </w:tcPr>
          <w:p w14:paraId="3AFDFAC0" w14:textId="77777777" w:rsidR="003C1640" w:rsidRDefault="001D5AE3">
            <w:pPr>
              <w:pStyle w:val="Nagwek3"/>
              <w:spacing w:after="120"/>
            </w:pPr>
            <w:bookmarkStart w:id="63" w:name="_Toc216778791"/>
            <w:r>
              <w:rPr>
                <w:rFonts w:ascii="Calibri" w:hAnsi="Calibri" w:cs="Calibri"/>
                <w:sz w:val="32"/>
              </w:rPr>
              <w:t>Działanie FEPK.10.01 Pomoc techniczna EFS+</w:t>
            </w:r>
            <w:bookmarkEnd w:id="63"/>
          </w:p>
        </w:tc>
      </w:tr>
      <w:tr w:rsidR="003C1640" w14:paraId="528DE85C" w14:textId="77777777">
        <w:tc>
          <w:tcPr>
            <w:tcW w:w="9062" w:type="dxa"/>
            <w:shd w:val="clear" w:color="auto" w:fill="F2F2F2" w:themeFill="light1" w:themeFillShade="F2"/>
          </w:tcPr>
          <w:p w14:paraId="7D481D03" w14:textId="77777777" w:rsidR="003C1640" w:rsidRDefault="001D5AE3">
            <w:pPr>
              <w:spacing w:before="60"/>
              <w:rPr>
                <w:b/>
                <w:sz w:val="26"/>
              </w:rPr>
            </w:pPr>
            <w:r>
              <w:rPr>
                <w:b/>
                <w:sz w:val="26"/>
              </w:rPr>
              <w:t>Cel szczegółowy</w:t>
            </w:r>
          </w:p>
        </w:tc>
      </w:tr>
      <w:tr w:rsidR="003C1640" w14:paraId="1860DBB8" w14:textId="77777777">
        <w:tc>
          <w:tcPr>
            <w:tcW w:w="9062" w:type="dxa"/>
          </w:tcPr>
          <w:p w14:paraId="2917FD65" w14:textId="77777777" w:rsidR="003C1640" w:rsidRDefault="001D5AE3">
            <w:pPr>
              <w:spacing w:before="60"/>
              <w:rPr>
                <w:b/>
                <w:sz w:val="26"/>
              </w:rPr>
            </w:pPr>
            <w:r>
              <w:rPr>
                <w:sz w:val="26"/>
              </w:rPr>
              <w:t>PT.1 - Pomoc Techniczna</w:t>
            </w:r>
          </w:p>
        </w:tc>
      </w:tr>
      <w:tr w:rsidR="003C1640" w14:paraId="7DCDFCFA" w14:textId="77777777">
        <w:tc>
          <w:tcPr>
            <w:tcW w:w="9062" w:type="dxa"/>
            <w:shd w:val="clear" w:color="auto" w:fill="F2F2F2" w:themeFill="light1" w:themeFillShade="F2"/>
          </w:tcPr>
          <w:p w14:paraId="56D9D505" w14:textId="77777777" w:rsidR="003C1640" w:rsidRDefault="001D5AE3">
            <w:pPr>
              <w:spacing w:before="60"/>
              <w:rPr>
                <w:b/>
                <w:sz w:val="26"/>
              </w:rPr>
            </w:pPr>
            <w:r>
              <w:rPr>
                <w:b/>
                <w:sz w:val="26"/>
              </w:rPr>
              <w:t>Wysokość alokacji ogółem (EUR)</w:t>
            </w:r>
          </w:p>
        </w:tc>
      </w:tr>
      <w:tr w:rsidR="003C1640" w14:paraId="547B3577" w14:textId="77777777">
        <w:tc>
          <w:tcPr>
            <w:tcW w:w="9062" w:type="dxa"/>
          </w:tcPr>
          <w:p w14:paraId="626EECB1" w14:textId="77777777" w:rsidR="003C1640" w:rsidRDefault="001D5AE3">
            <w:pPr>
              <w:spacing w:before="60"/>
              <w:rPr>
                <w:b/>
                <w:sz w:val="26"/>
              </w:rPr>
            </w:pPr>
            <w:r>
              <w:rPr>
                <w:sz w:val="26"/>
              </w:rPr>
              <w:t>30 100 102,00</w:t>
            </w:r>
          </w:p>
        </w:tc>
      </w:tr>
      <w:tr w:rsidR="003C1640" w14:paraId="5A18082F" w14:textId="77777777">
        <w:tc>
          <w:tcPr>
            <w:tcW w:w="9062" w:type="dxa"/>
            <w:shd w:val="clear" w:color="auto" w:fill="F2F2F2" w:themeFill="light1" w:themeFillShade="F2"/>
          </w:tcPr>
          <w:p w14:paraId="15BEF70A" w14:textId="77777777" w:rsidR="003C1640" w:rsidRDefault="001D5AE3">
            <w:pPr>
              <w:spacing w:before="60"/>
              <w:rPr>
                <w:b/>
                <w:sz w:val="26"/>
              </w:rPr>
            </w:pPr>
            <w:r>
              <w:rPr>
                <w:b/>
                <w:sz w:val="26"/>
              </w:rPr>
              <w:t>Wysokość alokacji UE (EUR)</w:t>
            </w:r>
          </w:p>
        </w:tc>
      </w:tr>
      <w:tr w:rsidR="003C1640" w14:paraId="58051ECF" w14:textId="77777777">
        <w:tc>
          <w:tcPr>
            <w:tcW w:w="9062" w:type="dxa"/>
          </w:tcPr>
          <w:p w14:paraId="66FECCD6" w14:textId="77777777" w:rsidR="003C1640" w:rsidRDefault="001D5AE3">
            <w:pPr>
              <w:spacing w:before="60"/>
              <w:rPr>
                <w:b/>
                <w:sz w:val="26"/>
              </w:rPr>
            </w:pPr>
            <w:r>
              <w:rPr>
                <w:sz w:val="26"/>
              </w:rPr>
              <w:t>25 585 086,00</w:t>
            </w:r>
          </w:p>
        </w:tc>
      </w:tr>
      <w:tr w:rsidR="003C1640" w14:paraId="42CFBBF8" w14:textId="77777777">
        <w:tc>
          <w:tcPr>
            <w:tcW w:w="9062" w:type="dxa"/>
            <w:shd w:val="clear" w:color="auto" w:fill="F2F2F2" w:themeFill="light1" w:themeFillShade="F2"/>
          </w:tcPr>
          <w:p w14:paraId="577BC8B5" w14:textId="77777777" w:rsidR="003C1640" w:rsidRDefault="001D5AE3">
            <w:pPr>
              <w:spacing w:before="60"/>
              <w:rPr>
                <w:b/>
                <w:sz w:val="26"/>
              </w:rPr>
            </w:pPr>
            <w:r>
              <w:rPr>
                <w:b/>
                <w:sz w:val="26"/>
              </w:rPr>
              <w:t>Zakres interwencji</w:t>
            </w:r>
          </w:p>
        </w:tc>
      </w:tr>
      <w:tr w:rsidR="003C1640" w14:paraId="3E613EBB" w14:textId="77777777">
        <w:tc>
          <w:tcPr>
            <w:tcW w:w="9062" w:type="dxa"/>
          </w:tcPr>
          <w:p w14:paraId="366AE85E" w14:textId="77777777" w:rsidR="003C1640" w:rsidRDefault="001D5AE3">
            <w:pPr>
              <w:spacing w:before="60"/>
              <w:rPr>
                <w:b/>
                <w:sz w:val="26"/>
              </w:rPr>
            </w:pPr>
            <w:r>
              <w:rPr>
                <w:sz w:val="26"/>
              </w:rPr>
              <w:t>180 - Przygotowanie, wdrażanie, monitorowanie i kontrola, 182 - Wzmocnienie potencjału instytucji państwa członkowskiego, beneficjentów i odpowiednich partnerów</w:t>
            </w:r>
          </w:p>
        </w:tc>
      </w:tr>
      <w:tr w:rsidR="003C1640" w14:paraId="120385AE" w14:textId="77777777">
        <w:tblPrEx>
          <w:shd w:val="clear" w:color="auto" w:fill="F2F2F2" w:themeFill="light1" w:themeFillShade="F2"/>
        </w:tblPrEx>
        <w:tc>
          <w:tcPr>
            <w:tcW w:w="9062" w:type="dxa"/>
            <w:shd w:val="clear" w:color="auto" w:fill="F2F2F2" w:themeFill="light1" w:themeFillShade="F2"/>
          </w:tcPr>
          <w:p w14:paraId="33B06AF2" w14:textId="77777777" w:rsidR="003C1640" w:rsidRDefault="001D5AE3">
            <w:pPr>
              <w:spacing w:before="60" w:after="240"/>
              <w:rPr>
                <w:b/>
                <w:sz w:val="26"/>
              </w:rPr>
            </w:pPr>
            <w:r>
              <w:rPr>
                <w:b/>
                <w:sz w:val="26"/>
              </w:rPr>
              <w:t>Opis działania</w:t>
            </w:r>
          </w:p>
        </w:tc>
      </w:tr>
      <w:tr w:rsidR="003C1640" w14:paraId="35E58676" w14:textId="77777777">
        <w:tc>
          <w:tcPr>
            <w:tcW w:w="9062" w:type="dxa"/>
          </w:tcPr>
          <w:p w14:paraId="2C2C2DCB" w14:textId="77777777" w:rsidR="003C1640" w:rsidRDefault="001D5AE3">
            <w:pPr>
              <w:spacing w:before="60"/>
              <w:rPr>
                <w:sz w:val="26"/>
              </w:rPr>
            </w:pPr>
            <w:r>
              <w:br/>
            </w:r>
            <w:r>
              <w:rPr>
                <w:sz w:val="26"/>
              </w:rPr>
              <w:t xml:space="preserve">Celem priorytetu Pomoc techniczna jest zapewnienie skutecznej i efektywnej realizacji programu regionalnego Fundusze Europejskie dla Podkarpacia 2021-2027 </w:t>
            </w:r>
            <w:r>
              <w:rPr>
                <w:sz w:val="26"/>
              </w:rPr>
              <w:lastRenderedPageBreak/>
              <w:t>(FEP).</w:t>
            </w:r>
            <w:r>
              <w:br/>
            </w:r>
            <w:r>
              <w:rPr>
                <w:sz w:val="26"/>
              </w:rPr>
              <w:t xml:space="preserve">Typy projektów: </w:t>
            </w:r>
            <w:r>
              <w:br/>
            </w:r>
            <w:r>
              <w:br/>
            </w:r>
            <w:r>
              <w:rPr>
                <w:sz w:val="26"/>
              </w:rPr>
              <w:t>1.</w:t>
            </w:r>
            <w:r>
              <w:rPr>
                <w:sz w:val="26"/>
              </w:rPr>
              <w:tab/>
            </w:r>
            <w:r>
              <w:rPr>
                <w:sz w:val="26"/>
              </w:rPr>
              <w:t>Zapewnienie odpowiedniego potencjału administracyjnego oraz warunków dla sprawnego funkcjonowania systemu zarządzania i kontroli Programu</w:t>
            </w:r>
            <w:r>
              <w:br/>
            </w:r>
            <w:r>
              <w:br/>
            </w:r>
            <w:r>
              <w:rPr>
                <w:sz w:val="26"/>
              </w:rPr>
              <w:t>W ramach tego typu projektów realizowane będą  m.in działania mające na celu:</w:t>
            </w:r>
            <w:r>
              <w:br/>
            </w:r>
            <w:r>
              <w:rPr>
                <w:sz w:val="26"/>
              </w:rPr>
              <w:t>▪</w:t>
            </w:r>
            <w:r>
              <w:rPr>
                <w:sz w:val="26"/>
              </w:rPr>
              <w:tab/>
              <w:t xml:space="preserve"> utrzymanie wykwalifikowanej kadry poprzez finansowanie kosztów wynagrodzeń oraz wsparcie działań pozapłacowych, zapewnienie przejrzystych ścieżek kariery dla pracowników ( w tym zapewnienie kadry kierowniczej posiadającej wiedzę z zarządzania zespołem, zarządzaniem różnorodnością oraz przest</w:t>
            </w:r>
            <w:r>
              <w:rPr>
                <w:sz w:val="26"/>
              </w:rPr>
              <w:t>rzegania norm etycznych),  rozwój kompetencji zawodowych i podnoszenia kwalifikacji w zakresie wdrażania Funduszy UE,</w:t>
            </w:r>
            <w:r>
              <w:br/>
            </w:r>
            <w:r>
              <w:rPr>
                <w:sz w:val="26"/>
              </w:rPr>
              <w:t>▪</w:t>
            </w:r>
            <w:r>
              <w:rPr>
                <w:sz w:val="26"/>
              </w:rPr>
              <w:tab/>
              <w:t xml:space="preserve"> wsparcie i przestrzeganie przez wszystkie strony zaangażowane we wdrażanie Programu postanowień KPP i prawidłową realizację zasad horyzontalnych, ze szczególnym uwzględnieniem barier i potrzeb osób z grup narażonych na dyskryminację,</w:t>
            </w:r>
            <w:r>
              <w:br/>
            </w:r>
            <w:r>
              <w:rPr>
                <w:sz w:val="26"/>
              </w:rPr>
              <w:t>▪</w:t>
            </w:r>
            <w:r>
              <w:rPr>
                <w:sz w:val="26"/>
              </w:rPr>
              <w:tab/>
              <w:t xml:space="preserve">upowszechnienie nowoczesnych metod zarządzania zasobami ludzkimi na bazie przygotowanej strategii ZZL, </w:t>
            </w:r>
            <w:r>
              <w:br/>
            </w:r>
            <w:r>
              <w:rPr>
                <w:sz w:val="26"/>
              </w:rPr>
              <w:t>▪</w:t>
            </w:r>
            <w:r>
              <w:rPr>
                <w:sz w:val="26"/>
              </w:rPr>
              <w:tab/>
              <w:t>wsparcie eksperckie i prawne instytucji poprzez z</w:t>
            </w:r>
            <w:r>
              <w:rPr>
                <w:sz w:val="26"/>
              </w:rPr>
              <w:t xml:space="preserve">akup niezbędnych  usług doradczych, w tym koszty ewaluacji, badań, ekspertyz i analiz jak również audyt istniejących rozwiązań i ocena ich skuteczności  (również w zakresie wdrażania i przestrzegania zasad horyzontalnych i poszanowania Karty Praw Podstawowych), </w:t>
            </w:r>
            <w:r>
              <w:br/>
            </w:r>
            <w:r>
              <w:rPr>
                <w:sz w:val="26"/>
              </w:rPr>
              <w:t>▪</w:t>
            </w:r>
            <w:r>
              <w:rPr>
                <w:sz w:val="26"/>
              </w:rPr>
              <w:tab/>
              <w:t>finansowanie kosztów związanych z procesami wdrażania Programu (m.in. przygotowanie, zarządzanie, ocena,  rozpatrywanie wniesionych środków odwoławczych, wybór, rozliczanie, kontrola, certyfikacja, odzyskiwanie środków od beneficjentów, w tym wyda</w:t>
            </w:r>
            <w:r>
              <w:rPr>
                <w:sz w:val="26"/>
              </w:rPr>
              <w:t>tki i koszty wynikające z zastosowania procedur odwoławczych,  monitorowanie, sprawozdawczość, ewaluacja)  jak koszty organizacyjne, techniczne i administracyjne,</w:t>
            </w:r>
            <w:r>
              <w:br/>
            </w:r>
            <w:r>
              <w:rPr>
                <w:sz w:val="26"/>
              </w:rPr>
              <w:t>▪</w:t>
            </w:r>
            <w:r>
              <w:rPr>
                <w:sz w:val="26"/>
              </w:rPr>
              <w:tab/>
              <w:t>stosowanie przejrzystych i konkurencyjnych procesów zamówień publicznych z niezbędnymi systemami kontroli wewnętrznej. IZ i beneficjenci będą promować strategiczne wykorzystanie zamówień publicznych do wspierania celów polityki spójności, w tym stosowanie kryteriów związanych z jakością i kosztami cyklu życia produktu i usług, kryteria ekologicz</w:t>
            </w:r>
            <w:r>
              <w:rPr>
                <w:sz w:val="26"/>
              </w:rPr>
              <w:t xml:space="preserve">ne i społeczne, a także innowacyjne (1).  Przy wyborze wykonawcy usług szkoleniowych będą stosowane kryteria wiedzy </w:t>
            </w:r>
            <w:r>
              <w:rPr>
                <w:sz w:val="26"/>
              </w:rPr>
              <w:lastRenderedPageBreak/>
              <w:t>i doświadczenia w przedmiocie szkolenia;</w:t>
            </w:r>
            <w:r>
              <w:br/>
            </w:r>
            <w:r>
              <w:rPr>
                <w:sz w:val="26"/>
              </w:rPr>
              <w:t>▪</w:t>
            </w:r>
            <w:r>
              <w:rPr>
                <w:sz w:val="26"/>
              </w:rPr>
              <w:tab/>
              <w:t>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stosowane</w:t>
            </w:r>
            <w:r>
              <w:rPr>
                <w:sz w:val="26"/>
              </w:rPr>
              <w:t xml:space="preserve"> mechanizmy służące zwiększaniu przejrzystości, zaangażowaniu społeczeństwa obywatelskiego, organizacji typu </w:t>
            </w:r>
            <w:proofErr w:type="spellStart"/>
            <w:r>
              <w:rPr>
                <w:sz w:val="26"/>
              </w:rPr>
              <w:t>watch</w:t>
            </w:r>
            <w:proofErr w:type="spellEnd"/>
            <w:r>
              <w:rPr>
                <w:sz w:val="26"/>
              </w:rPr>
              <w:t xml:space="preserve">-dog, ocenie ryzyka i działania edukacyjne. W tym celu IZ zapewni takie działania zapobiegawcze, jak: </w:t>
            </w:r>
            <w:r>
              <w:br/>
            </w:r>
            <w:r>
              <w:rPr>
                <w:sz w:val="26"/>
              </w:rPr>
              <w:t>▪</w:t>
            </w:r>
            <w:r>
              <w:rPr>
                <w:sz w:val="26"/>
              </w:rPr>
              <w:tab/>
              <w:t>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w:t>
            </w:r>
            <w:r>
              <w:rPr>
                <w:sz w:val="26"/>
              </w:rPr>
              <w:t xml:space="preserve">dzorujących projekty; </w:t>
            </w:r>
            <w:r>
              <w:br/>
            </w:r>
            <w:r>
              <w:rPr>
                <w:sz w:val="26"/>
              </w:rPr>
              <w:t>▪</w:t>
            </w:r>
            <w:r>
              <w:rPr>
                <w:sz w:val="26"/>
              </w:rPr>
              <w:tab/>
              <w:t>utworzenie systemu rejestracji i kontroli przy wyborze projektów dla zachowania ścieżki audytu;</w:t>
            </w:r>
            <w:r>
              <w:br/>
            </w:r>
            <w:r>
              <w:rPr>
                <w:sz w:val="26"/>
              </w:rPr>
              <w:t>▪</w:t>
            </w:r>
            <w:r>
              <w:rPr>
                <w:sz w:val="26"/>
              </w:rPr>
              <w:tab/>
              <w:t>istnienie mechanizmu oznaczania i wykluczania z dofinansowania osób/podmiotów stanowiących zagrożenie dla interesów UE;</w:t>
            </w:r>
            <w:r>
              <w:br/>
            </w:r>
            <w:r>
              <w:rPr>
                <w:sz w:val="26"/>
              </w:rPr>
              <w:t>▪</w:t>
            </w:r>
            <w:r>
              <w:rPr>
                <w:sz w:val="26"/>
              </w:rPr>
              <w:tab/>
              <w:t xml:space="preserve">uwzględnianie nowych </w:t>
            </w:r>
            <w:proofErr w:type="spellStart"/>
            <w:r>
              <w:rPr>
                <w:sz w:val="26"/>
              </w:rPr>
              <w:t>ryzyk</w:t>
            </w:r>
            <w:proofErr w:type="spellEnd"/>
            <w:r>
              <w:rPr>
                <w:sz w:val="26"/>
              </w:rPr>
              <w:t>, np. związanych ze zmianą zasad wydatkowania funduszy UE;</w:t>
            </w:r>
            <w:r>
              <w:br/>
            </w:r>
            <w:r>
              <w:rPr>
                <w:sz w:val="26"/>
              </w:rPr>
              <w:t>▪</w:t>
            </w:r>
            <w:r>
              <w:rPr>
                <w:sz w:val="26"/>
              </w:rPr>
              <w:tab/>
              <w:t>wykorzystanie dostępnych narzędzi eksploracji danych, np. Arachne lub podobnego narzędzia oraz narzędzi mających na celu wykrywanie podejrzeń nadużyć finansowych, plagiatu;</w:t>
            </w:r>
            <w:r>
              <w:br/>
            </w:r>
            <w:r>
              <w:rPr>
                <w:sz w:val="26"/>
              </w:rPr>
              <w:t>▪</w:t>
            </w:r>
            <w:r>
              <w:rPr>
                <w:sz w:val="26"/>
              </w:rPr>
              <w:tab/>
              <w:t>promo</w:t>
            </w:r>
            <w:r>
              <w:rPr>
                <w:sz w:val="26"/>
              </w:rPr>
              <w:t>wanie paktów na rzecz uczciwości (2) ;</w:t>
            </w:r>
            <w:r>
              <w:br/>
            </w:r>
            <w:r>
              <w:rPr>
                <w:sz w:val="26"/>
              </w:rPr>
              <w:t>▪</w:t>
            </w:r>
            <w:r>
              <w:rPr>
                <w:sz w:val="26"/>
              </w:rPr>
              <w:tab/>
              <w:t>kompleksowe wsparcie działalności Rzecznika Funduszy Europejskich mające na celu wzmocnienie jego roli, m.in. poprzez działania zmierzające do usprawnienia wdrażania Programu,</w:t>
            </w:r>
            <w:r>
              <w:br/>
            </w:r>
            <w:r>
              <w:rPr>
                <w:sz w:val="26"/>
              </w:rPr>
              <w:t>▪</w:t>
            </w:r>
            <w:r>
              <w:rPr>
                <w:sz w:val="26"/>
              </w:rPr>
              <w:tab/>
              <w:t>kompleksowe wsparcie działalności Koordynatora ds. równego traktowania i przeciwdziałania dyskryminacji mające na celu wzmocnienie jego roli między innymi poprzez współpracę z organizacjami pozarządowymi (partnerami społecznymi, gospodarczymi oraz podmiotami reprezentującymi społeczeństwo oby</w:t>
            </w:r>
            <w:r>
              <w:rPr>
                <w:sz w:val="26"/>
              </w:rPr>
              <w:t>watelskie) działającymi na rzecz równego traktowania oraz przeciwdziałania dyskryminacji,</w:t>
            </w:r>
            <w:r>
              <w:br/>
            </w:r>
            <w:r>
              <w:rPr>
                <w:sz w:val="26"/>
              </w:rPr>
              <w:t>▪</w:t>
            </w:r>
            <w:r>
              <w:rPr>
                <w:sz w:val="26"/>
              </w:rPr>
              <w:tab/>
              <w:t xml:space="preserve">obsługa prac KM i jego grup roboczych, w tym członków KM reprezentujących partnerów społecznych i gospodarczych oraz podmioty społeczeństwa obywatelskiego (art. 8 ust. 1 CPR), </w:t>
            </w:r>
            <w:r>
              <w:br/>
            </w:r>
            <w:r>
              <w:rPr>
                <w:sz w:val="26"/>
              </w:rPr>
              <w:lastRenderedPageBreak/>
              <w:t>▪</w:t>
            </w:r>
            <w:r>
              <w:rPr>
                <w:sz w:val="26"/>
              </w:rPr>
              <w:tab/>
              <w:t>finansowanie działań, wynikających z potrzeb informacyjnych w obszarze prowadzonych polityk regionalnych, w tym wsparcie eksperckie dla Regionalnego Obserwatorium Terytorialnego,</w:t>
            </w:r>
            <w:r>
              <w:br/>
            </w:r>
            <w:r>
              <w:rPr>
                <w:sz w:val="26"/>
              </w:rPr>
              <w:t>▪</w:t>
            </w:r>
            <w:r>
              <w:rPr>
                <w:sz w:val="26"/>
              </w:rPr>
              <w:tab/>
              <w:t>wydatki związane z zamknięciem programów realizowanych w per</w:t>
            </w:r>
            <w:r>
              <w:rPr>
                <w:sz w:val="26"/>
              </w:rPr>
              <w:t>spektywie finansowej 2014-2020 oraz opracowaniem i przygotowaniem do realizacji nowych projektów i programów przewidzianych na kolejną perspektywę finansową.</w:t>
            </w:r>
            <w:r>
              <w:br/>
            </w:r>
            <w:r>
              <w:rPr>
                <w:sz w:val="26"/>
              </w:rPr>
              <w:t>2.</w:t>
            </w:r>
            <w:r>
              <w:rPr>
                <w:sz w:val="26"/>
              </w:rPr>
              <w:tab/>
              <w:t xml:space="preserve">Wzmocnienie kompetencji beneficjentów ( w tym potencjalnych) i partnerów </w:t>
            </w:r>
            <w:r>
              <w:br/>
            </w:r>
            <w:r>
              <w:rPr>
                <w:sz w:val="26"/>
              </w:rPr>
              <w:t>W ramach tego typu projektów realizowane będą  m.in działania mające na celu:</w:t>
            </w:r>
            <w:r>
              <w:br/>
            </w:r>
            <w:r>
              <w:br/>
            </w:r>
            <w:r>
              <w:rPr>
                <w:sz w:val="26"/>
              </w:rPr>
              <w:t>▪</w:t>
            </w:r>
            <w:r>
              <w:rPr>
                <w:sz w:val="26"/>
              </w:rPr>
              <w:tab/>
              <w:t xml:space="preserve">rozwój kompetencji potencjalnych beneficjentów i beneficjentów poprzez organizowanie szkoleń, spotkań informacyjnych, warsztatów, konferencji, seminariów i niezbędnych działań </w:t>
            </w:r>
            <w:proofErr w:type="spellStart"/>
            <w:r>
              <w:rPr>
                <w:sz w:val="26"/>
              </w:rPr>
              <w:t>edukacyjno</w:t>
            </w:r>
            <w:proofErr w:type="spellEnd"/>
            <w:r>
              <w:rPr>
                <w:sz w:val="26"/>
              </w:rPr>
              <w:t xml:space="preserve"> – informa</w:t>
            </w:r>
            <w:r>
              <w:rPr>
                <w:sz w:val="26"/>
              </w:rPr>
              <w:t xml:space="preserve">cyjnych, </w:t>
            </w:r>
            <w:r>
              <w:br/>
            </w:r>
            <w:r>
              <w:rPr>
                <w:sz w:val="26"/>
              </w:rPr>
              <w:t>▪</w:t>
            </w:r>
            <w:r>
              <w:rPr>
                <w:sz w:val="26"/>
              </w:rPr>
              <w:tab/>
              <w:t xml:space="preserve">podnoszenie wiedzy potencjalnych beneficjentów i beneficjentów na temat wdrażania zasad horyzontalnych, w tym w zakresie przeciwdziałania dyskryminacji grup </w:t>
            </w:r>
            <w:proofErr w:type="spellStart"/>
            <w:r>
              <w:rPr>
                <w:sz w:val="26"/>
              </w:rPr>
              <w:t>defaworyzowanych</w:t>
            </w:r>
            <w:proofErr w:type="spellEnd"/>
            <w:r>
              <w:rPr>
                <w:sz w:val="26"/>
              </w:rPr>
              <w:t>/narażonych na dyskryminację, w tym dostosowanie projektów do EZŁ i DNSH,</w:t>
            </w:r>
            <w:r>
              <w:br/>
            </w:r>
            <w:r>
              <w:rPr>
                <w:sz w:val="26"/>
              </w:rPr>
              <w:t>▪</w:t>
            </w:r>
            <w:r>
              <w:rPr>
                <w:sz w:val="26"/>
              </w:rPr>
              <w:tab/>
              <w:t xml:space="preserve">wsparcie przygotowania i realizacji projektów (formuła </w:t>
            </w:r>
            <w:proofErr w:type="spellStart"/>
            <w:r>
              <w:rPr>
                <w:sz w:val="26"/>
              </w:rPr>
              <w:t>project</w:t>
            </w:r>
            <w:proofErr w:type="spellEnd"/>
            <w:r>
              <w:rPr>
                <w:sz w:val="26"/>
              </w:rPr>
              <w:t xml:space="preserve"> </w:t>
            </w:r>
            <w:proofErr w:type="spellStart"/>
            <w:r>
              <w:rPr>
                <w:sz w:val="26"/>
              </w:rPr>
              <w:t>pipeline</w:t>
            </w:r>
            <w:proofErr w:type="spellEnd"/>
            <w:r>
              <w:rPr>
                <w:sz w:val="26"/>
              </w:rPr>
              <w:t>),</w:t>
            </w:r>
            <w:r>
              <w:br/>
            </w:r>
            <w:r>
              <w:rPr>
                <w:sz w:val="26"/>
              </w:rPr>
              <w:t>▪</w:t>
            </w:r>
            <w:r>
              <w:rPr>
                <w:sz w:val="26"/>
              </w:rPr>
              <w:tab/>
              <w:t>wsparcie procesu wymiany doświadczeń i najlepszych praktyk w zakresie przygotowania i wdrażania projektów.</w:t>
            </w:r>
            <w:r>
              <w:br/>
            </w:r>
            <w:r>
              <w:rPr>
                <w:sz w:val="26"/>
              </w:rPr>
              <w:t>3.</w:t>
            </w:r>
            <w:r>
              <w:rPr>
                <w:sz w:val="26"/>
              </w:rPr>
              <w:tab/>
              <w:t>Wsparcie komunikacji i widoczności Funduszy Europejskich w region</w:t>
            </w:r>
            <w:r>
              <w:rPr>
                <w:sz w:val="26"/>
              </w:rPr>
              <w:t>ie.</w:t>
            </w:r>
            <w:r>
              <w:br/>
            </w:r>
            <w:r>
              <w:rPr>
                <w:sz w:val="26"/>
              </w:rPr>
              <w:tab/>
              <w:t xml:space="preserve"> W ramach tego typu projektów realizowane będą  m.in działania mające na celu:</w:t>
            </w:r>
            <w:r>
              <w:br/>
            </w:r>
            <w:r>
              <w:rPr>
                <w:sz w:val="26"/>
              </w:rPr>
              <w:t>▪</w:t>
            </w:r>
            <w:r>
              <w:rPr>
                <w:sz w:val="26"/>
              </w:rPr>
              <w:tab/>
              <w:t>wsparcie promocji, komunikacji i widoczności Funduszy Europejskich w regionie. Szczegółowe informacje nt. celów, grup docelowych, kanałów komunikacji oraz działań przewidzianych do realizacji znajdują się w rozdziale 7. Komunikacja i widoczność,</w:t>
            </w:r>
            <w:r>
              <w:br/>
            </w:r>
            <w:r>
              <w:rPr>
                <w:sz w:val="26"/>
              </w:rPr>
              <w:t>▪</w:t>
            </w:r>
            <w:r>
              <w:rPr>
                <w:sz w:val="26"/>
              </w:rPr>
              <w:tab/>
              <w:t>podnoszenie świadomości ogółu społeczeństwa w zakresie wartości UE, równości i niedyskryminacji poprzez zwalczanie szkodliwych stereotypów dotyczących grup narażonych na dyskrymi</w:t>
            </w:r>
            <w:r>
              <w:rPr>
                <w:sz w:val="26"/>
              </w:rPr>
              <w:t xml:space="preserve">nację. </w:t>
            </w:r>
            <w:r>
              <w:br/>
            </w:r>
            <w:r>
              <w:rPr>
                <w:sz w:val="26"/>
              </w:rPr>
              <w:t>Limity i ograniczenia:</w:t>
            </w:r>
            <w:r>
              <w:br/>
            </w:r>
            <w:r>
              <w:rPr>
                <w:sz w:val="26"/>
              </w:rPr>
              <w:t>1.</w:t>
            </w:r>
            <w:r>
              <w:rPr>
                <w:sz w:val="26"/>
              </w:rPr>
              <w:tab/>
              <w:t xml:space="preserve">W zakresie wsparcia komunikacji i widoczności Funduszy Europejskich  w regionie przygotowanie, produkcja i dystrybucja publikacji, materiałów informacyjno- promocyjnych będzie się odbywała w formie cyfrowej (zgodnie z zasadą zazieleniania działań komunikacyjnych). W szczególnie uzasadnionych </w:t>
            </w:r>
            <w:r>
              <w:rPr>
                <w:sz w:val="26"/>
              </w:rPr>
              <w:lastRenderedPageBreak/>
              <w:t>przypadkach dopuszczalne jest przygotowanie materiałów w wersji papierowej. Gadżety nie są narzędziem promocji Funduszy Europejskich (3).</w:t>
            </w:r>
            <w:r>
              <w:br/>
            </w:r>
            <w:r>
              <w:rPr>
                <w:sz w:val="26"/>
              </w:rPr>
              <w:t>2.</w:t>
            </w:r>
            <w:r>
              <w:rPr>
                <w:sz w:val="26"/>
              </w:rPr>
              <w:tab/>
              <w:t>Działania ukierunkowane na podniesienie wied</w:t>
            </w:r>
            <w:r>
              <w:rPr>
                <w:sz w:val="26"/>
              </w:rPr>
              <w:t>zy nt. przestrzegania zapisów Karty Praw Podstawowych, horyzontalnych zasad równego traktowania, niedyskryminacji oraz skutecznego ich wdrażania uwzględnione zostaną w przedsięwzięciach finansowanych ze środków pomocy technicznej z obszarów szkoleń, podnoszenia kwalifikacji, informacji, promocji i in.</w:t>
            </w:r>
            <w:r>
              <w:br/>
            </w:r>
            <w:r>
              <w:rPr>
                <w:sz w:val="26"/>
              </w:rPr>
              <w:t>3.</w:t>
            </w:r>
            <w:r>
              <w:rPr>
                <w:sz w:val="26"/>
              </w:rPr>
              <w:tab/>
              <w:t>W ramach priorytetu przewiduje się finansowanie innych wydatków zgodnych z katalogiem wydatków kwalifikowalnych  w pomocy technicznej.</w:t>
            </w:r>
            <w:r>
              <w:br/>
            </w:r>
            <w:r>
              <w:rPr>
                <w:sz w:val="26"/>
              </w:rPr>
              <w:t>4.</w:t>
            </w:r>
            <w:r>
              <w:rPr>
                <w:sz w:val="26"/>
              </w:rPr>
              <w:tab/>
              <w:t>Usługi dotyczące szkoleń/ekspertyz/wymiany doświadczeń realizowane b</w:t>
            </w:r>
            <w:r>
              <w:rPr>
                <w:sz w:val="26"/>
              </w:rPr>
              <w:t>ędą w oparciu o szczegółowe kryteria wyboru, premiować będą doświadczenie i kompetencje specjalistów/podmiotów realizujących powyższe usługi.</w:t>
            </w:r>
            <w:r>
              <w:br/>
            </w:r>
            <w:r>
              <w:rPr>
                <w:sz w:val="26"/>
              </w:rPr>
              <w:t>5.</w:t>
            </w:r>
            <w:r>
              <w:rPr>
                <w:sz w:val="26"/>
              </w:rPr>
              <w:tab/>
              <w:t xml:space="preserve">Pomoc techniczna FEP 2021-2027 (PT FE) jest komplementarna z pomocą techniczną w pozostałych programach perspektywy 2021-2027, przy zachowaniu podziału zadań wynikającego z przyjętej linii demarkacyjnej pomiędzy programami, która jest załącznikiem do programu PT FE. Instytucja koordynująca na poziomie krajowym jest również odpowiedzialna za przygotowanie wspólnych </w:t>
            </w:r>
            <w:r>
              <w:rPr>
                <w:sz w:val="26"/>
              </w:rPr>
              <w:t>wytycznych krajowych, wspólnych list wskaźników itd., które wyznaczają mechanizmy koordynacji PT w całym kraju.</w:t>
            </w:r>
            <w:r>
              <w:br/>
            </w:r>
            <w:r>
              <w:br/>
            </w:r>
            <w:r>
              <w:rPr>
                <w:sz w:val="26"/>
              </w:rPr>
              <w:t>1)Stosowanie kryteriów ekologicznych, społecznych i innowacyjnych będzie stosowane w stopniu wynikającym z PZP.</w:t>
            </w:r>
            <w:r>
              <w:br/>
            </w:r>
            <w:r>
              <w:rPr>
                <w:sz w:val="26"/>
              </w:rPr>
              <w:t xml:space="preserve">2)Pakt uczciwości (ang. </w:t>
            </w:r>
            <w:proofErr w:type="spellStart"/>
            <w:r>
              <w:rPr>
                <w:sz w:val="26"/>
              </w:rPr>
              <w:t>integrity</w:t>
            </w:r>
            <w:proofErr w:type="spellEnd"/>
            <w:r>
              <w:rPr>
                <w:sz w:val="26"/>
              </w:rPr>
              <w:t xml:space="preserve"> </w:t>
            </w:r>
            <w:proofErr w:type="spellStart"/>
            <w:r>
              <w:rPr>
                <w:sz w:val="26"/>
              </w:rPr>
              <w:t>pact</w:t>
            </w:r>
            <w:proofErr w:type="spellEnd"/>
            <w:r>
              <w:rPr>
                <w:sz w:val="26"/>
              </w:rPr>
              <w:t xml:space="preserve">) jest narzędziem przeciwdziałania nadużyciom w zamówieniach publicznych. Opiera się on na założeniu, że podmiot publiczny i oferenci mogą umówić się wspólnie, iż w ramach konkretnego przetargu będą postępować w sposób przejrzysty i odpowiedzialny, </w:t>
            </w:r>
            <w:r>
              <w:rPr>
                <w:sz w:val="26"/>
              </w:rPr>
              <w:t>zarówno na etapie starania się o kontrakt, jak i w czasie jego realizacji. Ponadto zgadzają się na monitorowanie całego procesu zamówienia przez społecznego obserwatora. Pakt Uczciwości (paktuczciwosci.pl). W przypadku, gdy objęcie danego projektu paktem uczciwości jest wskazane, to forma, zasady jego finansowania i wdrażanie IZ będzie konsultować z Komitetem Monitorującym.</w:t>
            </w:r>
            <w:r>
              <w:br/>
            </w:r>
            <w:r>
              <w:rPr>
                <w:sz w:val="26"/>
              </w:rPr>
              <w:t>3)   Ich wykorzystanie jest możliwe wyjątkowo i jedynie jako środek wspomagający, pod warunkiem wykazania ich ścisłego związku ze zwięk</w:t>
            </w:r>
            <w:r>
              <w:rPr>
                <w:sz w:val="26"/>
              </w:rPr>
              <w:t xml:space="preserve">szeniem wiedzy i świadomości o Funduszach Europejskich oraz UE, oraz przy zachowaniu zasad </w:t>
            </w:r>
            <w:r>
              <w:rPr>
                <w:sz w:val="26"/>
              </w:rPr>
              <w:lastRenderedPageBreak/>
              <w:t>zrównoważonego rozwoju przy ich produkcji i zakupie.</w:t>
            </w:r>
            <w:r>
              <w:br/>
            </w:r>
          </w:p>
        </w:tc>
      </w:tr>
      <w:tr w:rsidR="003C1640" w14:paraId="388B9DDB" w14:textId="77777777">
        <w:tc>
          <w:tcPr>
            <w:tcW w:w="9062" w:type="dxa"/>
            <w:shd w:val="clear" w:color="auto" w:fill="F2F2F2" w:themeFill="light1" w:themeFillShade="F2"/>
          </w:tcPr>
          <w:p w14:paraId="41641BCF" w14:textId="77777777" w:rsidR="003C1640" w:rsidRDefault="001D5AE3">
            <w:pPr>
              <w:spacing w:before="60"/>
              <w:rPr>
                <w:b/>
                <w:sz w:val="26"/>
              </w:rPr>
            </w:pPr>
            <w:r>
              <w:rPr>
                <w:b/>
                <w:sz w:val="26"/>
              </w:rPr>
              <w:lastRenderedPageBreak/>
              <w:t>Maksymalny % poziom dofinansowania UE w projekcie</w:t>
            </w:r>
          </w:p>
        </w:tc>
      </w:tr>
      <w:tr w:rsidR="003C1640" w14:paraId="5B0A3C57" w14:textId="77777777">
        <w:tc>
          <w:tcPr>
            <w:tcW w:w="9062" w:type="dxa"/>
          </w:tcPr>
          <w:p w14:paraId="5F33A33D" w14:textId="77777777" w:rsidR="003C1640" w:rsidRDefault="001D5AE3">
            <w:pPr>
              <w:spacing w:before="60"/>
              <w:rPr>
                <w:b/>
                <w:sz w:val="26"/>
              </w:rPr>
            </w:pPr>
            <w:r>
              <w:rPr>
                <w:sz w:val="26"/>
              </w:rPr>
              <w:t>85</w:t>
            </w:r>
          </w:p>
        </w:tc>
      </w:tr>
      <w:tr w:rsidR="003C1640" w14:paraId="1BEDB329" w14:textId="77777777">
        <w:tc>
          <w:tcPr>
            <w:tcW w:w="9062" w:type="dxa"/>
            <w:shd w:val="clear" w:color="auto" w:fill="F2F2F2" w:themeFill="light1" w:themeFillShade="F2"/>
          </w:tcPr>
          <w:p w14:paraId="32B9C600" w14:textId="77777777" w:rsidR="003C1640" w:rsidRDefault="001D5AE3">
            <w:pPr>
              <w:spacing w:before="60"/>
              <w:rPr>
                <w:b/>
                <w:sz w:val="26"/>
              </w:rPr>
            </w:pPr>
            <w:r>
              <w:rPr>
                <w:b/>
                <w:sz w:val="26"/>
              </w:rPr>
              <w:t>Maksymalny % poziom dofinansowania całkowitego wydatków kwalifikowalnych na poziomie projektu (środki UE + współfinansowanie ze środków krajowych przyznane beneficjentowi przez właściwą instytucję)</w:t>
            </w:r>
          </w:p>
        </w:tc>
      </w:tr>
      <w:tr w:rsidR="003C1640" w14:paraId="388F05DC" w14:textId="77777777">
        <w:tc>
          <w:tcPr>
            <w:tcW w:w="9062" w:type="dxa"/>
          </w:tcPr>
          <w:p w14:paraId="08FEF87A" w14:textId="77777777" w:rsidR="003C1640" w:rsidRDefault="001D5AE3">
            <w:pPr>
              <w:spacing w:before="60"/>
              <w:rPr>
                <w:b/>
                <w:sz w:val="26"/>
              </w:rPr>
            </w:pPr>
            <w:r>
              <w:rPr>
                <w:sz w:val="26"/>
              </w:rPr>
              <w:t>85</w:t>
            </w:r>
          </w:p>
        </w:tc>
      </w:tr>
      <w:tr w:rsidR="003C1640" w14:paraId="01D3C463" w14:textId="77777777">
        <w:tc>
          <w:tcPr>
            <w:tcW w:w="9062" w:type="dxa"/>
            <w:shd w:val="clear" w:color="auto" w:fill="F2F2F2" w:themeFill="light1" w:themeFillShade="F2"/>
          </w:tcPr>
          <w:p w14:paraId="61E0A2D6" w14:textId="77777777" w:rsidR="003C1640" w:rsidRDefault="001D5AE3">
            <w:pPr>
              <w:spacing w:before="60"/>
              <w:rPr>
                <w:b/>
                <w:sz w:val="26"/>
              </w:rPr>
            </w:pPr>
            <w:r>
              <w:rPr>
                <w:b/>
                <w:sz w:val="26"/>
              </w:rPr>
              <w:t>Pomoc publiczna – unijna podstawa prawna</w:t>
            </w:r>
          </w:p>
        </w:tc>
      </w:tr>
      <w:tr w:rsidR="003C1640" w14:paraId="0CBE119E" w14:textId="77777777">
        <w:tc>
          <w:tcPr>
            <w:tcW w:w="9062" w:type="dxa"/>
          </w:tcPr>
          <w:p w14:paraId="3421B8DF" w14:textId="77777777" w:rsidR="003C1640" w:rsidRDefault="001D5AE3">
            <w:pPr>
              <w:spacing w:before="60"/>
              <w:rPr>
                <w:b/>
                <w:sz w:val="26"/>
              </w:rPr>
            </w:pPr>
            <w:r>
              <w:rPr>
                <w:sz w:val="26"/>
              </w:rPr>
              <w:t>Bez pomocy</w:t>
            </w:r>
          </w:p>
        </w:tc>
      </w:tr>
      <w:tr w:rsidR="003C1640" w14:paraId="613C92BC" w14:textId="77777777">
        <w:tc>
          <w:tcPr>
            <w:tcW w:w="9062" w:type="dxa"/>
            <w:shd w:val="clear" w:color="auto" w:fill="F2F2F2" w:themeFill="light1" w:themeFillShade="F2"/>
          </w:tcPr>
          <w:p w14:paraId="72B69344" w14:textId="77777777" w:rsidR="003C1640" w:rsidRDefault="001D5AE3">
            <w:pPr>
              <w:spacing w:before="60"/>
              <w:rPr>
                <w:b/>
                <w:sz w:val="26"/>
              </w:rPr>
            </w:pPr>
            <w:r>
              <w:rPr>
                <w:b/>
                <w:sz w:val="26"/>
              </w:rPr>
              <w:t>Pomoc publiczna – krajowa podstawa prawna</w:t>
            </w:r>
          </w:p>
        </w:tc>
      </w:tr>
      <w:tr w:rsidR="003C1640" w14:paraId="0FB14F52" w14:textId="77777777">
        <w:tc>
          <w:tcPr>
            <w:tcW w:w="9062" w:type="dxa"/>
          </w:tcPr>
          <w:p w14:paraId="6BD61A06" w14:textId="77777777" w:rsidR="003C1640" w:rsidRDefault="001D5AE3">
            <w:pPr>
              <w:spacing w:before="60"/>
              <w:rPr>
                <w:b/>
                <w:sz w:val="26"/>
              </w:rPr>
            </w:pPr>
            <w:r>
              <w:rPr>
                <w:sz w:val="26"/>
              </w:rPr>
              <w:t>Bez pomocy</w:t>
            </w:r>
          </w:p>
        </w:tc>
      </w:tr>
      <w:tr w:rsidR="003C1640" w14:paraId="522EFECA" w14:textId="77777777">
        <w:tc>
          <w:tcPr>
            <w:tcW w:w="9062" w:type="dxa"/>
            <w:shd w:val="clear" w:color="auto" w:fill="F2F2F2" w:themeFill="light1" w:themeFillShade="F2"/>
          </w:tcPr>
          <w:p w14:paraId="203CA913" w14:textId="77777777" w:rsidR="003C1640" w:rsidRDefault="001D5AE3">
            <w:pPr>
              <w:spacing w:before="60"/>
              <w:rPr>
                <w:b/>
                <w:sz w:val="26"/>
              </w:rPr>
            </w:pPr>
            <w:r>
              <w:rPr>
                <w:b/>
                <w:sz w:val="26"/>
              </w:rPr>
              <w:t>Uproszczone metody rozliczania</w:t>
            </w:r>
          </w:p>
        </w:tc>
      </w:tr>
      <w:tr w:rsidR="003C1640" w14:paraId="1C7FB977" w14:textId="77777777">
        <w:tc>
          <w:tcPr>
            <w:tcW w:w="9062" w:type="dxa"/>
          </w:tcPr>
          <w:p w14:paraId="6FF170C2" w14:textId="77777777" w:rsidR="003C1640" w:rsidRDefault="001D5AE3">
            <w:pPr>
              <w:spacing w:before="60"/>
              <w:rPr>
                <w:b/>
                <w:sz w:val="26"/>
              </w:rPr>
            </w:pPr>
            <w:r>
              <w:rPr>
                <w:sz w:val="26"/>
              </w:rPr>
              <w:t>stawka jednostkowa w oparciu o metodykę IZ [art. 53(3)(a) CPR]</w:t>
            </w:r>
          </w:p>
        </w:tc>
      </w:tr>
      <w:tr w:rsidR="003C1640" w14:paraId="32DBFCF1" w14:textId="77777777">
        <w:tc>
          <w:tcPr>
            <w:tcW w:w="9062" w:type="dxa"/>
            <w:shd w:val="clear" w:color="auto" w:fill="F2F2F2" w:themeFill="light1" w:themeFillShade="F2"/>
          </w:tcPr>
          <w:p w14:paraId="6AFACECA" w14:textId="77777777" w:rsidR="003C1640" w:rsidRDefault="001D5AE3">
            <w:pPr>
              <w:spacing w:before="60"/>
              <w:rPr>
                <w:b/>
                <w:sz w:val="26"/>
              </w:rPr>
            </w:pPr>
            <w:r>
              <w:rPr>
                <w:b/>
                <w:sz w:val="26"/>
              </w:rPr>
              <w:t>Forma wsparcia</w:t>
            </w:r>
          </w:p>
        </w:tc>
      </w:tr>
      <w:tr w:rsidR="003C1640" w14:paraId="1974861C" w14:textId="77777777">
        <w:tc>
          <w:tcPr>
            <w:tcW w:w="9062" w:type="dxa"/>
          </w:tcPr>
          <w:p w14:paraId="3C837035" w14:textId="77777777" w:rsidR="003C1640" w:rsidRDefault="001D5AE3">
            <w:pPr>
              <w:spacing w:before="60"/>
              <w:rPr>
                <w:b/>
                <w:sz w:val="26"/>
              </w:rPr>
            </w:pPr>
            <w:r>
              <w:rPr>
                <w:sz w:val="26"/>
              </w:rPr>
              <w:t>Dotacja</w:t>
            </w:r>
          </w:p>
        </w:tc>
      </w:tr>
      <w:tr w:rsidR="003C1640" w14:paraId="7280B8A4" w14:textId="77777777">
        <w:tc>
          <w:tcPr>
            <w:tcW w:w="9062" w:type="dxa"/>
            <w:shd w:val="clear" w:color="auto" w:fill="F2F2F2" w:themeFill="light1" w:themeFillShade="F2"/>
          </w:tcPr>
          <w:p w14:paraId="2649A662" w14:textId="77777777" w:rsidR="003C1640" w:rsidRDefault="001D5AE3">
            <w:pPr>
              <w:spacing w:before="60"/>
              <w:rPr>
                <w:b/>
                <w:sz w:val="26"/>
              </w:rPr>
            </w:pPr>
            <w:r>
              <w:rPr>
                <w:b/>
                <w:sz w:val="26"/>
              </w:rPr>
              <w:t>Dopuszczalny cross-</w:t>
            </w:r>
            <w:proofErr w:type="spellStart"/>
            <w:r>
              <w:rPr>
                <w:b/>
                <w:sz w:val="26"/>
              </w:rPr>
              <w:t>financing</w:t>
            </w:r>
            <w:proofErr w:type="spellEnd"/>
            <w:r>
              <w:rPr>
                <w:b/>
                <w:sz w:val="26"/>
              </w:rPr>
              <w:t xml:space="preserve"> (%)</w:t>
            </w:r>
          </w:p>
        </w:tc>
      </w:tr>
      <w:tr w:rsidR="003C1640" w14:paraId="434F209C" w14:textId="77777777">
        <w:tc>
          <w:tcPr>
            <w:tcW w:w="9062" w:type="dxa"/>
          </w:tcPr>
          <w:p w14:paraId="4F3870E0" w14:textId="77777777" w:rsidR="003C1640" w:rsidRDefault="001D5AE3">
            <w:pPr>
              <w:spacing w:before="60"/>
              <w:rPr>
                <w:b/>
                <w:sz w:val="26"/>
              </w:rPr>
            </w:pPr>
            <w:r>
              <w:rPr>
                <w:sz w:val="26"/>
              </w:rPr>
              <w:t>0</w:t>
            </w:r>
          </w:p>
        </w:tc>
      </w:tr>
      <w:tr w:rsidR="003C1640" w14:paraId="7ADF4E2F" w14:textId="77777777">
        <w:tc>
          <w:tcPr>
            <w:tcW w:w="9062" w:type="dxa"/>
            <w:shd w:val="clear" w:color="auto" w:fill="F2F2F2" w:themeFill="light1" w:themeFillShade="F2"/>
          </w:tcPr>
          <w:p w14:paraId="4DA2D557" w14:textId="77777777" w:rsidR="003C1640" w:rsidRDefault="001D5AE3">
            <w:pPr>
              <w:spacing w:before="60"/>
              <w:rPr>
                <w:b/>
                <w:sz w:val="26"/>
              </w:rPr>
            </w:pPr>
            <w:r>
              <w:rPr>
                <w:b/>
                <w:sz w:val="26"/>
              </w:rPr>
              <w:t>Sposób wyboru projektów</w:t>
            </w:r>
          </w:p>
        </w:tc>
      </w:tr>
      <w:tr w:rsidR="003C1640" w14:paraId="6F793A2A" w14:textId="77777777">
        <w:tc>
          <w:tcPr>
            <w:tcW w:w="9062" w:type="dxa"/>
          </w:tcPr>
          <w:p w14:paraId="63C74A46" w14:textId="77777777" w:rsidR="003C1640" w:rsidRDefault="001D5AE3">
            <w:pPr>
              <w:spacing w:before="60"/>
              <w:rPr>
                <w:b/>
                <w:sz w:val="26"/>
              </w:rPr>
            </w:pPr>
            <w:r>
              <w:rPr>
                <w:sz w:val="26"/>
              </w:rPr>
              <w:t>Niekonkurencyjny</w:t>
            </w:r>
          </w:p>
        </w:tc>
      </w:tr>
      <w:tr w:rsidR="003C1640" w14:paraId="1A126BE4" w14:textId="77777777">
        <w:tc>
          <w:tcPr>
            <w:tcW w:w="9062" w:type="dxa"/>
            <w:shd w:val="clear" w:color="auto" w:fill="F2F2F2" w:themeFill="light1" w:themeFillShade="F2"/>
          </w:tcPr>
          <w:p w14:paraId="18B95C30" w14:textId="77777777" w:rsidR="003C1640" w:rsidRDefault="001D5AE3">
            <w:pPr>
              <w:spacing w:before="60"/>
              <w:rPr>
                <w:b/>
                <w:sz w:val="26"/>
              </w:rPr>
            </w:pPr>
            <w:r>
              <w:rPr>
                <w:b/>
                <w:sz w:val="26"/>
              </w:rPr>
              <w:t>Realizacja instrumentów terytorialnych</w:t>
            </w:r>
          </w:p>
        </w:tc>
      </w:tr>
      <w:tr w:rsidR="003C1640" w14:paraId="578DBF3D" w14:textId="77777777">
        <w:tc>
          <w:tcPr>
            <w:tcW w:w="9062" w:type="dxa"/>
          </w:tcPr>
          <w:p w14:paraId="4FC1C41F" w14:textId="77777777" w:rsidR="003C1640" w:rsidRDefault="001D5AE3">
            <w:pPr>
              <w:spacing w:before="60"/>
              <w:rPr>
                <w:b/>
                <w:sz w:val="26"/>
              </w:rPr>
            </w:pPr>
            <w:r>
              <w:rPr>
                <w:sz w:val="26"/>
              </w:rPr>
              <w:lastRenderedPageBreak/>
              <w:t>Nie dotyczy, Pomoc techniczna</w:t>
            </w:r>
          </w:p>
        </w:tc>
      </w:tr>
      <w:tr w:rsidR="003C1640" w14:paraId="1C456094" w14:textId="77777777">
        <w:tc>
          <w:tcPr>
            <w:tcW w:w="9062" w:type="dxa"/>
            <w:shd w:val="clear" w:color="auto" w:fill="F2F2F2" w:themeFill="light1" w:themeFillShade="F2"/>
          </w:tcPr>
          <w:p w14:paraId="73EE692A" w14:textId="77777777" w:rsidR="003C1640" w:rsidRDefault="001D5AE3">
            <w:pPr>
              <w:spacing w:before="60"/>
              <w:rPr>
                <w:b/>
                <w:sz w:val="26"/>
              </w:rPr>
            </w:pPr>
            <w:r>
              <w:rPr>
                <w:b/>
                <w:sz w:val="26"/>
              </w:rPr>
              <w:t>Typ beneficjenta – ogólny</w:t>
            </w:r>
          </w:p>
        </w:tc>
      </w:tr>
      <w:tr w:rsidR="003C1640" w14:paraId="301E2693" w14:textId="77777777">
        <w:tc>
          <w:tcPr>
            <w:tcW w:w="9062" w:type="dxa"/>
          </w:tcPr>
          <w:p w14:paraId="2C96CC08" w14:textId="77777777" w:rsidR="003C1640" w:rsidRDefault="001D5AE3">
            <w:pPr>
              <w:spacing w:before="60"/>
              <w:rPr>
                <w:b/>
                <w:sz w:val="26"/>
              </w:rPr>
            </w:pPr>
            <w:r>
              <w:rPr>
                <w:sz w:val="26"/>
              </w:rPr>
              <w:t>Administracja publiczna</w:t>
            </w:r>
          </w:p>
        </w:tc>
      </w:tr>
      <w:tr w:rsidR="003C1640" w14:paraId="051E8F03" w14:textId="77777777">
        <w:tc>
          <w:tcPr>
            <w:tcW w:w="9062" w:type="dxa"/>
            <w:shd w:val="clear" w:color="auto" w:fill="F2F2F2" w:themeFill="light1" w:themeFillShade="F2"/>
          </w:tcPr>
          <w:p w14:paraId="0FBA9CD0" w14:textId="77777777" w:rsidR="003C1640" w:rsidRDefault="001D5AE3">
            <w:pPr>
              <w:spacing w:before="60"/>
              <w:rPr>
                <w:b/>
                <w:sz w:val="26"/>
              </w:rPr>
            </w:pPr>
            <w:r>
              <w:rPr>
                <w:b/>
                <w:sz w:val="26"/>
              </w:rPr>
              <w:t>Słowa kluczowe</w:t>
            </w:r>
          </w:p>
        </w:tc>
      </w:tr>
      <w:tr w:rsidR="003C1640" w14:paraId="2A8005EF" w14:textId="77777777">
        <w:tc>
          <w:tcPr>
            <w:tcW w:w="9062" w:type="dxa"/>
          </w:tcPr>
          <w:p w14:paraId="00612974" w14:textId="77777777" w:rsidR="003C1640" w:rsidRDefault="001D5AE3">
            <w:pPr>
              <w:spacing w:before="60"/>
              <w:rPr>
                <w:b/>
                <w:sz w:val="26"/>
              </w:rPr>
            </w:pPr>
            <w:proofErr w:type="spellStart"/>
            <w:r>
              <w:rPr>
                <w:sz w:val="26"/>
              </w:rPr>
              <w:t>pomoc_techniczna</w:t>
            </w:r>
            <w:proofErr w:type="spellEnd"/>
          </w:p>
        </w:tc>
      </w:tr>
      <w:tr w:rsidR="003C1640" w14:paraId="4DC17CCE" w14:textId="77777777">
        <w:tc>
          <w:tcPr>
            <w:tcW w:w="9062" w:type="dxa"/>
            <w:shd w:val="clear" w:color="auto" w:fill="F2F2F2" w:themeFill="light1" w:themeFillShade="F2"/>
          </w:tcPr>
          <w:p w14:paraId="0C705D8C" w14:textId="77777777" w:rsidR="003C1640" w:rsidRDefault="001D5AE3">
            <w:pPr>
              <w:spacing w:before="60"/>
              <w:rPr>
                <w:b/>
                <w:sz w:val="26"/>
              </w:rPr>
            </w:pPr>
            <w:r>
              <w:rPr>
                <w:b/>
                <w:sz w:val="26"/>
              </w:rPr>
              <w:t>Kryteria wyboru projektów</w:t>
            </w:r>
          </w:p>
        </w:tc>
      </w:tr>
      <w:tr w:rsidR="003C1640" w14:paraId="6113EF6A" w14:textId="77777777">
        <w:tc>
          <w:tcPr>
            <w:tcW w:w="9062" w:type="dxa"/>
          </w:tcPr>
          <w:p w14:paraId="12DDC67A" w14:textId="77777777" w:rsidR="003C1640" w:rsidRDefault="001D5AE3">
            <w:pPr>
              <w:spacing w:before="60"/>
              <w:rPr>
                <w:b/>
                <w:sz w:val="26"/>
              </w:rPr>
            </w:pPr>
            <w:r>
              <w:rPr>
                <w:sz w:val="26"/>
              </w:rPr>
              <w:t>https://funduszeue.podkarpackie.pl/szczegoly-programu/prawo-i-dokumenty/kryteria-wyboru-projektow</w:t>
            </w:r>
          </w:p>
        </w:tc>
      </w:tr>
      <w:tr w:rsidR="003C1640" w14:paraId="7BE7BFD8" w14:textId="77777777">
        <w:tc>
          <w:tcPr>
            <w:tcW w:w="9062" w:type="dxa"/>
            <w:shd w:val="clear" w:color="auto" w:fill="F2F2F2" w:themeFill="light1" w:themeFillShade="F2"/>
          </w:tcPr>
          <w:p w14:paraId="54D49F15" w14:textId="77777777" w:rsidR="003C1640" w:rsidRDefault="001D5AE3">
            <w:pPr>
              <w:spacing w:before="60"/>
              <w:rPr>
                <w:b/>
                <w:sz w:val="26"/>
              </w:rPr>
            </w:pPr>
            <w:r>
              <w:rPr>
                <w:b/>
                <w:sz w:val="26"/>
              </w:rPr>
              <w:t>Wskaźniki produktu</w:t>
            </w:r>
          </w:p>
        </w:tc>
      </w:tr>
      <w:tr w:rsidR="003C1640" w14:paraId="15465AFF" w14:textId="77777777">
        <w:tc>
          <w:tcPr>
            <w:tcW w:w="9062" w:type="dxa"/>
          </w:tcPr>
          <w:p w14:paraId="04B7ABCC" w14:textId="77777777" w:rsidR="003C1640" w:rsidRDefault="001D5AE3">
            <w:pPr>
              <w:spacing w:before="60"/>
              <w:rPr>
                <w:b/>
                <w:sz w:val="26"/>
              </w:rPr>
            </w:pPr>
            <w:r>
              <w:rPr>
                <w:sz w:val="26"/>
              </w:rPr>
              <w:t>WLWK-PLRO158 - Liczba działań informacyjno-promocyjnych o szerokim zasięgu</w:t>
            </w:r>
          </w:p>
        </w:tc>
      </w:tr>
      <w:tr w:rsidR="003C1640" w14:paraId="591152A4" w14:textId="77777777">
        <w:tc>
          <w:tcPr>
            <w:tcW w:w="9062" w:type="dxa"/>
          </w:tcPr>
          <w:p w14:paraId="471DB0B8" w14:textId="77777777" w:rsidR="003C1640" w:rsidRDefault="001D5AE3">
            <w:pPr>
              <w:spacing w:before="60"/>
              <w:rPr>
                <w:sz w:val="26"/>
              </w:rPr>
            </w:pPr>
            <w:r>
              <w:rPr>
                <w:sz w:val="26"/>
              </w:rPr>
              <w:t>WLWK-PLRO152 - Liczba opracowanych ekspertyz</w:t>
            </w:r>
          </w:p>
        </w:tc>
      </w:tr>
      <w:tr w:rsidR="003C1640" w14:paraId="6E9917ED" w14:textId="77777777">
        <w:tc>
          <w:tcPr>
            <w:tcW w:w="9062" w:type="dxa"/>
          </w:tcPr>
          <w:p w14:paraId="089C4894" w14:textId="77777777" w:rsidR="003C1640" w:rsidRDefault="001D5AE3">
            <w:pPr>
              <w:spacing w:before="60"/>
              <w:rPr>
                <w:sz w:val="26"/>
              </w:rPr>
            </w:pPr>
            <w:r>
              <w:rPr>
                <w:sz w:val="26"/>
              </w:rPr>
              <w:t>WLWK-PLRO153 - Liczba posiedzeń komitetów, sieci grup oraz innych spotkań w celu wymiany doświadczeń z partnerami</w:t>
            </w:r>
          </w:p>
        </w:tc>
      </w:tr>
      <w:tr w:rsidR="003C1640" w14:paraId="30FAA746" w14:textId="77777777">
        <w:tc>
          <w:tcPr>
            <w:tcW w:w="9062" w:type="dxa"/>
          </w:tcPr>
          <w:p w14:paraId="0237C7DA" w14:textId="77777777" w:rsidR="003C1640" w:rsidRDefault="001D5AE3">
            <w:pPr>
              <w:spacing w:before="60"/>
              <w:rPr>
                <w:sz w:val="26"/>
              </w:rPr>
            </w:pPr>
            <w:r>
              <w:rPr>
                <w:sz w:val="26"/>
              </w:rPr>
              <w:t>WLWK-PLRO157 - Liczba projektów objętych wsparciem</w:t>
            </w:r>
          </w:p>
        </w:tc>
      </w:tr>
      <w:tr w:rsidR="003C1640" w14:paraId="046E9B6D" w14:textId="77777777">
        <w:tc>
          <w:tcPr>
            <w:tcW w:w="9062" w:type="dxa"/>
          </w:tcPr>
          <w:p w14:paraId="1AF0014D" w14:textId="77777777" w:rsidR="003C1640" w:rsidRDefault="001D5AE3">
            <w:pPr>
              <w:spacing w:before="60"/>
              <w:rPr>
                <w:sz w:val="26"/>
              </w:rPr>
            </w:pPr>
            <w:r>
              <w:rPr>
                <w:sz w:val="26"/>
              </w:rPr>
              <w:t>WLWK-PLRO151 - Liczba przeprowadzonych ewaluacji</w:t>
            </w:r>
          </w:p>
        </w:tc>
      </w:tr>
      <w:tr w:rsidR="003C1640" w14:paraId="0D1318C0" w14:textId="77777777">
        <w:tc>
          <w:tcPr>
            <w:tcW w:w="9062" w:type="dxa"/>
          </w:tcPr>
          <w:p w14:paraId="224D5DC5" w14:textId="77777777" w:rsidR="003C1640" w:rsidRDefault="001D5AE3">
            <w:pPr>
              <w:spacing w:before="60"/>
              <w:rPr>
                <w:sz w:val="26"/>
              </w:rPr>
            </w:pPr>
            <w:r>
              <w:rPr>
                <w:sz w:val="26"/>
              </w:rPr>
              <w:t>WLWK-PLRO155 - Liczba uczestników form szkoleniowych dla beneficjentów</w:t>
            </w:r>
          </w:p>
        </w:tc>
      </w:tr>
      <w:tr w:rsidR="003C1640" w14:paraId="64CF9B61" w14:textId="77777777">
        <w:tc>
          <w:tcPr>
            <w:tcW w:w="9062" w:type="dxa"/>
          </w:tcPr>
          <w:p w14:paraId="30A92A7C" w14:textId="77777777" w:rsidR="003C1640" w:rsidRDefault="001D5AE3">
            <w:pPr>
              <w:spacing w:before="60"/>
              <w:rPr>
                <w:sz w:val="26"/>
              </w:rPr>
            </w:pPr>
            <w:r>
              <w:rPr>
                <w:sz w:val="26"/>
              </w:rPr>
              <w:t>WLWK-PLRO150 - Liczba uczestników form szkoleniowych dla instytucji</w:t>
            </w:r>
          </w:p>
        </w:tc>
      </w:tr>
      <w:tr w:rsidR="003C1640" w14:paraId="19EA4F7D" w14:textId="77777777">
        <w:tc>
          <w:tcPr>
            <w:tcW w:w="9062" w:type="dxa"/>
          </w:tcPr>
          <w:p w14:paraId="0B88CB42" w14:textId="77777777" w:rsidR="003C1640" w:rsidRDefault="001D5AE3">
            <w:pPr>
              <w:spacing w:before="60"/>
              <w:rPr>
                <w:sz w:val="26"/>
              </w:rPr>
            </w:pPr>
            <w:r>
              <w:rPr>
                <w:sz w:val="26"/>
              </w:rPr>
              <w:t>WLWK-PLRO156 - Liczba udzielonych dotacji na realizację projektów wzmacniających potencjał beneficjentów</w:t>
            </w:r>
          </w:p>
        </w:tc>
      </w:tr>
      <w:tr w:rsidR="003C1640" w14:paraId="659D9A1E" w14:textId="77777777">
        <w:tc>
          <w:tcPr>
            <w:tcW w:w="9062" w:type="dxa"/>
          </w:tcPr>
          <w:p w14:paraId="4CF81DD7" w14:textId="77777777" w:rsidR="003C1640" w:rsidRDefault="001D5AE3">
            <w:pPr>
              <w:spacing w:before="60"/>
              <w:rPr>
                <w:sz w:val="26"/>
              </w:rPr>
            </w:pPr>
            <w:r>
              <w:rPr>
                <w:sz w:val="26"/>
              </w:rPr>
              <w:t>WLWK-PLRO192 - Liczba zakupionych komputerów</w:t>
            </w:r>
          </w:p>
        </w:tc>
      </w:tr>
      <w:tr w:rsidR="003C1640" w14:paraId="117F5216" w14:textId="77777777">
        <w:tc>
          <w:tcPr>
            <w:tcW w:w="9062" w:type="dxa"/>
          </w:tcPr>
          <w:p w14:paraId="6A2E6902" w14:textId="77777777" w:rsidR="003C1640" w:rsidRDefault="001D5AE3">
            <w:pPr>
              <w:spacing w:before="60"/>
              <w:rPr>
                <w:sz w:val="26"/>
              </w:rPr>
            </w:pPr>
            <w:r>
              <w:rPr>
                <w:sz w:val="26"/>
              </w:rPr>
              <w:t>WLWK-PLRO149 - Średnioroczna liczba etatów finansowanych z Pomocy Technicznej</w:t>
            </w:r>
          </w:p>
        </w:tc>
      </w:tr>
      <w:tr w:rsidR="003C1640" w14:paraId="3DADEB36" w14:textId="77777777">
        <w:tc>
          <w:tcPr>
            <w:tcW w:w="9062" w:type="dxa"/>
            <w:shd w:val="clear" w:color="auto" w:fill="F2F2F2" w:themeFill="light1" w:themeFillShade="F2"/>
          </w:tcPr>
          <w:p w14:paraId="5C7CE018" w14:textId="77777777" w:rsidR="003C1640" w:rsidRDefault="001D5AE3">
            <w:pPr>
              <w:spacing w:before="60"/>
              <w:rPr>
                <w:b/>
                <w:sz w:val="26"/>
              </w:rPr>
            </w:pPr>
            <w:r>
              <w:rPr>
                <w:b/>
                <w:sz w:val="26"/>
              </w:rPr>
              <w:lastRenderedPageBreak/>
              <w:t>Wskaźniki rezultatu</w:t>
            </w:r>
          </w:p>
        </w:tc>
      </w:tr>
      <w:tr w:rsidR="003C1640" w14:paraId="33F1882E" w14:textId="77777777">
        <w:tc>
          <w:tcPr>
            <w:tcW w:w="9062" w:type="dxa"/>
          </w:tcPr>
          <w:p w14:paraId="54253F12" w14:textId="77777777" w:rsidR="003C1640" w:rsidRDefault="001D5AE3">
            <w:pPr>
              <w:spacing w:before="60"/>
              <w:rPr>
                <w:b/>
                <w:sz w:val="26"/>
              </w:rPr>
            </w:pPr>
            <w:r>
              <w:rPr>
                <w:sz w:val="26"/>
              </w:rPr>
              <w:t>WLWK-ND001 - Nie dotyczy</w:t>
            </w:r>
          </w:p>
        </w:tc>
      </w:tr>
    </w:tbl>
    <w:p w14:paraId="5402231A" w14:textId="77777777" w:rsidR="001D5AE3" w:rsidRDefault="001D5AE3"/>
    <w:sectPr w:rsidR="00000000">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93B5" w14:textId="77777777" w:rsidR="001D5AE3" w:rsidRDefault="001D5AE3">
      <w:pPr>
        <w:spacing w:after="0" w:line="240" w:lineRule="auto"/>
      </w:pPr>
      <w:r>
        <w:separator/>
      </w:r>
    </w:p>
  </w:endnote>
  <w:endnote w:type="continuationSeparator" w:id="0">
    <w:p w14:paraId="5B772632" w14:textId="77777777" w:rsidR="001D5AE3" w:rsidRDefault="001D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A3C" w14:textId="77777777" w:rsidR="003C1640" w:rsidRDefault="001D5AE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AFB6" w14:textId="77777777" w:rsidR="001D5AE3" w:rsidRDefault="001D5AE3">
      <w:pPr>
        <w:spacing w:after="0" w:line="240" w:lineRule="auto"/>
      </w:pPr>
      <w:r>
        <w:separator/>
      </w:r>
    </w:p>
  </w:footnote>
  <w:footnote w:type="continuationSeparator" w:id="0">
    <w:p w14:paraId="6833E4DA" w14:textId="77777777" w:rsidR="001D5AE3" w:rsidRDefault="001D5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02"/>
    <w:multiLevelType w:val="hybridMultilevel"/>
    <w:tmpl w:val="0C1A96D2"/>
    <w:lvl w:ilvl="0" w:tplc="7AA8FD76">
      <w:start w:val="1"/>
      <w:numFmt w:val="decimal"/>
      <w:lvlText w:val="%1."/>
      <w:lvlJc w:val="left"/>
      <w:pPr>
        <w:ind w:left="720" w:hanging="360"/>
      </w:pPr>
    </w:lvl>
    <w:lvl w:ilvl="1" w:tplc="5B1837D8">
      <w:start w:val="1"/>
      <w:numFmt w:val="lowerLetter"/>
      <w:lvlText w:val="%2."/>
      <w:lvlJc w:val="left"/>
      <w:pPr>
        <w:ind w:left="1440" w:hanging="360"/>
      </w:pPr>
    </w:lvl>
    <w:lvl w:ilvl="2" w:tplc="CF8A663C">
      <w:start w:val="1"/>
      <w:numFmt w:val="lowerRoman"/>
      <w:lvlText w:val="%3."/>
      <w:lvlJc w:val="right"/>
      <w:pPr>
        <w:ind w:left="2160" w:hanging="180"/>
      </w:pPr>
    </w:lvl>
    <w:lvl w:ilvl="3" w:tplc="691A777E">
      <w:start w:val="1"/>
      <w:numFmt w:val="decimal"/>
      <w:lvlText w:val="%4."/>
      <w:lvlJc w:val="left"/>
      <w:pPr>
        <w:ind w:left="2880" w:hanging="360"/>
      </w:pPr>
    </w:lvl>
    <w:lvl w:ilvl="4" w:tplc="AF7CD93A">
      <w:start w:val="1"/>
      <w:numFmt w:val="lowerLetter"/>
      <w:lvlText w:val="%5."/>
      <w:lvlJc w:val="left"/>
      <w:pPr>
        <w:ind w:left="3600" w:hanging="360"/>
      </w:pPr>
    </w:lvl>
    <w:lvl w:ilvl="5" w:tplc="30D48A72">
      <w:start w:val="1"/>
      <w:numFmt w:val="lowerRoman"/>
      <w:lvlText w:val="%6."/>
      <w:lvlJc w:val="right"/>
      <w:pPr>
        <w:ind w:left="4320" w:hanging="180"/>
      </w:pPr>
    </w:lvl>
    <w:lvl w:ilvl="6" w:tplc="A4D2BF3C">
      <w:start w:val="1"/>
      <w:numFmt w:val="decimal"/>
      <w:lvlText w:val="%7."/>
      <w:lvlJc w:val="left"/>
      <w:pPr>
        <w:ind w:left="5040" w:hanging="360"/>
      </w:pPr>
    </w:lvl>
    <w:lvl w:ilvl="7" w:tplc="124C5802">
      <w:start w:val="1"/>
      <w:numFmt w:val="lowerLetter"/>
      <w:lvlText w:val="%8."/>
      <w:lvlJc w:val="left"/>
      <w:pPr>
        <w:ind w:left="5760" w:hanging="360"/>
      </w:pPr>
    </w:lvl>
    <w:lvl w:ilvl="8" w:tplc="D80E49D4">
      <w:start w:val="1"/>
      <w:numFmt w:val="lowerRoman"/>
      <w:lvlText w:val="%9."/>
      <w:lvlJc w:val="right"/>
      <w:pPr>
        <w:ind w:left="6480" w:hanging="180"/>
      </w:pPr>
    </w:lvl>
  </w:abstractNum>
  <w:abstractNum w:abstractNumId="1" w15:restartNumberingAfterBreak="0">
    <w:nsid w:val="00196153"/>
    <w:multiLevelType w:val="hybridMultilevel"/>
    <w:tmpl w:val="EF263B56"/>
    <w:lvl w:ilvl="0" w:tplc="D59410B6">
      <w:start w:val="1"/>
      <w:numFmt w:val="decimal"/>
      <w:lvlText w:val="%1."/>
      <w:lvlJc w:val="left"/>
      <w:pPr>
        <w:ind w:left="720" w:hanging="360"/>
      </w:pPr>
    </w:lvl>
    <w:lvl w:ilvl="1" w:tplc="96663EDE">
      <w:start w:val="1"/>
      <w:numFmt w:val="lowerLetter"/>
      <w:lvlText w:val="%2."/>
      <w:lvlJc w:val="left"/>
      <w:pPr>
        <w:ind w:left="1440" w:hanging="360"/>
      </w:pPr>
    </w:lvl>
    <w:lvl w:ilvl="2" w:tplc="3ED25A5C">
      <w:start w:val="1"/>
      <w:numFmt w:val="lowerRoman"/>
      <w:lvlText w:val="%3."/>
      <w:lvlJc w:val="right"/>
      <w:pPr>
        <w:ind w:left="2160" w:hanging="180"/>
      </w:pPr>
    </w:lvl>
    <w:lvl w:ilvl="3" w:tplc="D60666A0">
      <w:start w:val="1"/>
      <w:numFmt w:val="decimal"/>
      <w:lvlText w:val="%4."/>
      <w:lvlJc w:val="left"/>
      <w:pPr>
        <w:ind w:left="2880" w:hanging="360"/>
      </w:pPr>
    </w:lvl>
    <w:lvl w:ilvl="4" w:tplc="930A6D54">
      <w:start w:val="1"/>
      <w:numFmt w:val="lowerLetter"/>
      <w:lvlText w:val="%5."/>
      <w:lvlJc w:val="left"/>
      <w:pPr>
        <w:ind w:left="3600" w:hanging="360"/>
      </w:pPr>
    </w:lvl>
    <w:lvl w:ilvl="5" w:tplc="D09A4A50">
      <w:start w:val="1"/>
      <w:numFmt w:val="lowerRoman"/>
      <w:lvlText w:val="%6."/>
      <w:lvlJc w:val="right"/>
      <w:pPr>
        <w:ind w:left="4320" w:hanging="180"/>
      </w:pPr>
    </w:lvl>
    <w:lvl w:ilvl="6" w:tplc="664A89CA">
      <w:start w:val="1"/>
      <w:numFmt w:val="decimal"/>
      <w:lvlText w:val="%7."/>
      <w:lvlJc w:val="left"/>
      <w:pPr>
        <w:ind w:left="5040" w:hanging="360"/>
      </w:pPr>
    </w:lvl>
    <w:lvl w:ilvl="7" w:tplc="A6186A9E">
      <w:start w:val="1"/>
      <w:numFmt w:val="lowerLetter"/>
      <w:lvlText w:val="%8."/>
      <w:lvlJc w:val="left"/>
      <w:pPr>
        <w:ind w:left="5760" w:hanging="360"/>
      </w:pPr>
    </w:lvl>
    <w:lvl w:ilvl="8" w:tplc="A438AA60">
      <w:start w:val="1"/>
      <w:numFmt w:val="lowerRoman"/>
      <w:lvlText w:val="%9."/>
      <w:lvlJc w:val="right"/>
      <w:pPr>
        <w:ind w:left="6480" w:hanging="180"/>
      </w:pPr>
    </w:lvl>
  </w:abstractNum>
  <w:abstractNum w:abstractNumId="2" w15:restartNumberingAfterBreak="0">
    <w:nsid w:val="002F3E2A"/>
    <w:multiLevelType w:val="hybridMultilevel"/>
    <w:tmpl w:val="27E4A346"/>
    <w:lvl w:ilvl="0" w:tplc="51AA6B04">
      <w:start w:val="1"/>
      <w:numFmt w:val="decimal"/>
      <w:lvlText w:val="%1."/>
      <w:lvlJc w:val="left"/>
      <w:pPr>
        <w:ind w:left="720" w:hanging="360"/>
      </w:pPr>
    </w:lvl>
    <w:lvl w:ilvl="1" w:tplc="DDC44D0E">
      <w:start w:val="1"/>
      <w:numFmt w:val="lowerLetter"/>
      <w:lvlText w:val="%2."/>
      <w:lvlJc w:val="left"/>
      <w:pPr>
        <w:ind w:left="1440" w:hanging="360"/>
      </w:pPr>
    </w:lvl>
    <w:lvl w:ilvl="2" w:tplc="5FB88F00">
      <w:start w:val="1"/>
      <w:numFmt w:val="lowerRoman"/>
      <w:lvlText w:val="%3."/>
      <w:lvlJc w:val="right"/>
      <w:pPr>
        <w:ind w:left="2160" w:hanging="180"/>
      </w:pPr>
    </w:lvl>
    <w:lvl w:ilvl="3" w:tplc="95008494">
      <w:start w:val="1"/>
      <w:numFmt w:val="decimal"/>
      <w:lvlText w:val="%4."/>
      <w:lvlJc w:val="left"/>
      <w:pPr>
        <w:ind w:left="2880" w:hanging="360"/>
      </w:pPr>
    </w:lvl>
    <w:lvl w:ilvl="4" w:tplc="87508358">
      <w:start w:val="1"/>
      <w:numFmt w:val="lowerLetter"/>
      <w:lvlText w:val="%5."/>
      <w:lvlJc w:val="left"/>
      <w:pPr>
        <w:ind w:left="3600" w:hanging="360"/>
      </w:pPr>
    </w:lvl>
    <w:lvl w:ilvl="5" w:tplc="2A1AAD0A">
      <w:start w:val="1"/>
      <w:numFmt w:val="lowerRoman"/>
      <w:lvlText w:val="%6."/>
      <w:lvlJc w:val="right"/>
      <w:pPr>
        <w:ind w:left="4320" w:hanging="180"/>
      </w:pPr>
    </w:lvl>
    <w:lvl w:ilvl="6" w:tplc="FD0405A0">
      <w:start w:val="1"/>
      <w:numFmt w:val="decimal"/>
      <w:lvlText w:val="%7."/>
      <w:lvlJc w:val="left"/>
      <w:pPr>
        <w:ind w:left="5040" w:hanging="360"/>
      </w:pPr>
    </w:lvl>
    <w:lvl w:ilvl="7" w:tplc="392A85DA">
      <w:start w:val="1"/>
      <w:numFmt w:val="lowerLetter"/>
      <w:lvlText w:val="%8."/>
      <w:lvlJc w:val="left"/>
      <w:pPr>
        <w:ind w:left="5760" w:hanging="360"/>
      </w:pPr>
    </w:lvl>
    <w:lvl w:ilvl="8" w:tplc="8E361DD8">
      <w:start w:val="1"/>
      <w:numFmt w:val="lowerRoman"/>
      <w:lvlText w:val="%9."/>
      <w:lvlJc w:val="right"/>
      <w:pPr>
        <w:ind w:left="6480" w:hanging="180"/>
      </w:pPr>
    </w:lvl>
  </w:abstractNum>
  <w:abstractNum w:abstractNumId="3" w15:restartNumberingAfterBreak="0">
    <w:nsid w:val="004B7B80"/>
    <w:multiLevelType w:val="hybridMultilevel"/>
    <w:tmpl w:val="42AAFEDE"/>
    <w:lvl w:ilvl="0" w:tplc="5976568A">
      <w:start w:val="1"/>
      <w:numFmt w:val="decimal"/>
      <w:lvlText w:val="%1."/>
      <w:lvlJc w:val="left"/>
      <w:pPr>
        <w:ind w:left="720" w:hanging="360"/>
      </w:pPr>
    </w:lvl>
    <w:lvl w:ilvl="1" w:tplc="8716D08A">
      <w:start w:val="1"/>
      <w:numFmt w:val="lowerLetter"/>
      <w:lvlText w:val="%2."/>
      <w:lvlJc w:val="left"/>
      <w:pPr>
        <w:ind w:left="1440" w:hanging="360"/>
      </w:pPr>
    </w:lvl>
    <w:lvl w:ilvl="2" w:tplc="DB92F470">
      <w:start w:val="1"/>
      <w:numFmt w:val="lowerRoman"/>
      <w:lvlText w:val="%3."/>
      <w:lvlJc w:val="right"/>
      <w:pPr>
        <w:ind w:left="2160" w:hanging="180"/>
      </w:pPr>
    </w:lvl>
    <w:lvl w:ilvl="3" w:tplc="EE76A696">
      <w:start w:val="1"/>
      <w:numFmt w:val="decimal"/>
      <w:lvlText w:val="%4."/>
      <w:lvlJc w:val="left"/>
      <w:pPr>
        <w:ind w:left="2880" w:hanging="360"/>
      </w:pPr>
    </w:lvl>
    <w:lvl w:ilvl="4" w:tplc="6BA2BBF6">
      <w:start w:val="1"/>
      <w:numFmt w:val="lowerLetter"/>
      <w:lvlText w:val="%5."/>
      <w:lvlJc w:val="left"/>
      <w:pPr>
        <w:ind w:left="3600" w:hanging="360"/>
      </w:pPr>
    </w:lvl>
    <w:lvl w:ilvl="5" w:tplc="6152FDEA">
      <w:start w:val="1"/>
      <w:numFmt w:val="lowerRoman"/>
      <w:lvlText w:val="%6."/>
      <w:lvlJc w:val="right"/>
      <w:pPr>
        <w:ind w:left="4320" w:hanging="180"/>
      </w:pPr>
    </w:lvl>
    <w:lvl w:ilvl="6" w:tplc="83CCB724">
      <w:start w:val="1"/>
      <w:numFmt w:val="decimal"/>
      <w:lvlText w:val="%7."/>
      <w:lvlJc w:val="left"/>
      <w:pPr>
        <w:ind w:left="5040" w:hanging="360"/>
      </w:pPr>
    </w:lvl>
    <w:lvl w:ilvl="7" w:tplc="51800764">
      <w:start w:val="1"/>
      <w:numFmt w:val="lowerLetter"/>
      <w:lvlText w:val="%8."/>
      <w:lvlJc w:val="left"/>
      <w:pPr>
        <w:ind w:left="5760" w:hanging="360"/>
      </w:pPr>
    </w:lvl>
    <w:lvl w:ilvl="8" w:tplc="C0E81EA4">
      <w:start w:val="1"/>
      <w:numFmt w:val="lowerRoman"/>
      <w:lvlText w:val="%9."/>
      <w:lvlJc w:val="right"/>
      <w:pPr>
        <w:ind w:left="6480" w:hanging="180"/>
      </w:pPr>
    </w:lvl>
  </w:abstractNum>
  <w:abstractNum w:abstractNumId="4" w15:restartNumberingAfterBreak="0">
    <w:nsid w:val="0059150D"/>
    <w:multiLevelType w:val="hybridMultilevel"/>
    <w:tmpl w:val="7B68B4A2"/>
    <w:lvl w:ilvl="0" w:tplc="5CE673AE">
      <w:start w:val="1"/>
      <w:numFmt w:val="decimal"/>
      <w:lvlText w:val="%1."/>
      <w:lvlJc w:val="left"/>
      <w:pPr>
        <w:ind w:left="720" w:hanging="360"/>
      </w:pPr>
    </w:lvl>
    <w:lvl w:ilvl="1" w:tplc="73D04D86">
      <w:start w:val="1"/>
      <w:numFmt w:val="lowerLetter"/>
      <w:lvlText w:val="%2."/>
      <w:lvlJc w:val="left"/>
      <w:pPr>
        <w:ind w:left="1440" w:hanging="360"/>
      </w:pPr>
    </w:lvl>
    <w:lvl w:ilvl="2" w:tplc="8776571A">
      <w:start w:val="1"/>
      <w:numFmt w:val="lowerRoman"/>
      <w:lvlText w:val="%3."/>
      <w:lvlJc w:val="right"/>
      <w:pPr>
        <w:ind w:left="2160" w:hanging="180"/>
      </w:pPr>
    </w:lvl>
    <w:lvl w:ilvl="3" w:tplc="0C80C598">
      <w:start w:val="1"/>
      <w:numFmt w:val="decimal"/>
      <w:lvlText w:val="%4."/>
      <w:lvlJc w:val="left"/>
      <w:pPr>
        <w:ind w:left="2880" w:hanging="360"/>
      </w:pPr>
    </w:lvl>
    <w:lvl w:ilvl="4" w:tplc="D91ED82E">
      <w:start w:val="1"/>
      <w:numFmt w:val="lowerLetter"/>
      <w:lvlText w:val="%5."/>
      <w:lvlJc w:val="left"/>
      <w:pPr>
        <w:ind w:left="3600" w:hanging="360"/>
      </w:pPr>
    </w:lvl>
    <w:lvl w:ilvl="5" w:tplc="1CE6EAA8">
      <w:start w:val="1"/>
      <w:numFmt w:val="lowerRoman"/>
      <w:lvlText w:val="%6."/>
      <w:lvlJc w:val="right"/>
      <w:pPr>
        <w:ind w:left="4320" w:hanging="180"/>
      </w:pPr>
    </w:lvl>
    <w:lvl w:ilvl="6" w:tplc="D93C547A">
      <w:start w:val="1"/>
      <w:numFmt w:val="decimal"/>
      <w:lvlText w:val="%7."/>
      <w:lvlJc w:val="left"/>
      <w:pPr>
        <w:ind w:left="5040" w:hanging="360"/>
      </w:pPr>
    </w:lvl>
    <w:lvl w:ilvl="7" w:tplc="63F2A228">
      <w:start w:val="1"/>
      <w:numFmt w:val="lowerLetter"/>
      <w:lvlText w:val="%8."/>
      <w:lvlJc w:val="left"/>
      <w:pPr>
        <w:ind w:left="5760" w:hanging="360"/>
      </w:pPr>
    </w:lvl>
    <w:lvl w:ilvl="8" w:tplc="54469092">
      <w:start w:val="1"/>
      <w:numFmt w:val="lowerRoman"/>
      <w:lvlText w:val="%9."/>
      <w:lvlJc w:val="right"/>
      <w:pPr>
        <w:ind w:left="6480" w:hanging="180"/>
      </w:pPr>
    </w:lvl>
  </w:abstractNum>
  <w:abstractNum w:abstractNumId="5" w15:restartNumberingAfterBreak="0">
    <w:nsid w:val="006F3EB9"/>
    <w:multiLevelType w:val="hybridMultilevel"/>
    <w:tmpl w:val="E64ED632"/>
    <w:lvl w:ilvl="0" w:tplc="EA58D404">
      <w:start w:val="1"/>
      <w:numFmt w:val="decimal"/>
      <w:lvlText w:val="%1."/>
      <w:lvlJc w:val="left"/>
      <w:pPr>
        <w:ind w:left="720" w:hanging="360"/>
      </w:pPr>
    </w:lvl>
    <w:lvl w:ilvl="1" w:tplc="511E7EEA">
      <w:start w:val="1"/>
      <w:numFmt w:val="lowerLetter"/>
      <w:lvlText w:val="%2."/>
      <w:lvlJc w:val="left"/>
      <w:pPr>
        <w:ind w:left="1440" w:hanging="360"/>
      </w:pPr>
    </w:lvl>
    <w:lvl w:ilvl="2" w:tplc="72D499D8">
      <w:start w:val="1"/>
      <w:numFmt w:val="lowerRoman"/>
      <w:lvlText w:val="%3."/>
      <w:lvlJc w:val="right"/>
      <w:pPr>
        <w:ind w:left="2160" w:hanging="180"/>
      </w:pPr>
    </w:lvl>
    <w:lvl w:ilvl="3" w:tplc="60A05D78">
      <w:start w:val="1"/>
      <w:numFmt w:val="decimal"/>
      <w:lvlText w:val="%4."/>
      <w:lvlJc w:val="left"/>
      <w:pPr>
        <w:ind w:left="2880" w:hanging="360"/>
      </w:pPr>
    </w:lvl>
    <w:lvl w:ilvl="4" w:tplc="5D5E4378">
      <w:start w:val="1"/>
      <w:numFmt w:val="lowerLetter"/>
      <w:lvlText w:val="%5."/>
      <w:lvlJc w:val="left"/>
      <w:pPr>
        <w:ind w:left="3600" w:hanging="360"/>
      </w:pPr>
    </w:lvl>
    <w:lvl w:ilvl="5" w:tplc="AF38AAB6">
      <w:start w:val="1"/>
      <w:numFmt w:val="lowerRoman"/>
      <w:lvlText w:val="%6."/>
      <w:lvlJc w:val="right"/>
      <w:pPr>
        <w:ind w:left="4320" w:hanging="180"/>
      </w:pPr>
    </w:lvl>
    <w:lvl w:ilvl="6" w:tplc="842E5FC0">
      <w:start w:val="1"/>
      <w:numFmt w:val="decimal"/>
      <w:lvlText w:val="%7."/>
      <w:lvlJc w:val="left"/>
      <w:pPr>
        <w:ind w:left="5040" w:hanging="360"/>
      </w:pPr>
    </w:lvl>
    <w:lvl w:ilvl="7" w:tplc="DF0C797A">
      <w:start w:val="1"/>
      <w:numFmt w:val="lowerLetter"/>
      <w:lvlText w:val="%8."/>
      <w:lvlJc w:val="left"/>
      <w:pPr>
        <w:ind w:left="5760" w:hanging="360"/>
      </w:pPr>
    </w:lvl>
    <w:lvl w:ilvl="8" w:tplc="D8E2F98E">
      <w:start w:val="1"/>
      <w:numFmt w:val="lowerRoman"/>
      <w:lvlText w:val="%9."/>
      <w:lvlJc w:val="right"/>
      <w:pPr>
        <w:ind w:left="6480" w:hanging="180"/>
      </w:pPr>
    </w:lvl>
  </w:abstractNum>
  <w:abstractNum w:abstractNumId="6" w15:restartNumberingAfterBreak="0">
    <w:nsid w:val="007D7756"/>
    <w:multiLevelType w:val="hybridMultilevel"/>
    <w:tmpl w:val="053AF86A"/>
    <w:lvl w:ilvl="0" w:tplc="9C7010A4">
      <w:start w:val="1"/>
      <w:numFmt w:val="decimal"/>
      <w:lvlText w:val="%1."/>
      <w:lvlJc w:val="left"/>
      <w:pPr>
        <w:ind w:left="720" w:hanging="360"/>
      </w:pPr>
    </w:lvl>
    <w:lvl w:ilvl="1" w:tplc="DAD6F448">
      <w:start w:val="1"/>
      <w:numFmt w:val="lowerLetter"/>
      <w:lvlText w:val="%2."/>
      <w:lvlJc w:val="left"/>
      <w:pPr>
        <w:ind w:left="1440" w:hanging="360"/>
      </w:pPr>
    </w:lvl>
    <w:lvl w:ilvl="2" w:tplc="38847AD4">
      <w:start w:val="1"/>
      <w:numFmt w:val="lowerRoman"/>
      <w:lvlText w:val="%3."/>
      <w:lvlJc w:val="right"/>
      <w:pPr>
        <w:ind w:left="2160" w:hanging="180"/>
      </w:pPr>
    </w:lvl>
    <w:lvl w:ilvl="3" w:tplc="9F680216">
      <w:start w:val="1"/>
      <w:numFmt w:val="decimal"/>
      <w:lvlText w:val="%4."/>
      <w:lvlJc w:val="left"/>
      <w:pPr>
        <w:ind w:left="2880" w:hanging="360"/>
      </w:pPr>
    </w:lvl>
    <w:lvl w:ilvl="4" w:tplc="74AE9880">
      <w:start w:val="1"/>
      <w:numFmt w:val="lowerLetter"/>
      <w:lvlText w:val="%5."/>
      <w:lvlJc w:val="left"/>
      <w:pPr>
        <w:ind w:left="3600" w:hanging="360"/>
      </w:pPr>
    </w:lvl>
    <w:lvl w:ilvl="5" w:tplc="CD18CF30">
      <w:start w:val="1"/>
      <w:numFmt w:val="lowerRoman"/>
      <w:lvlText w:val="%6."/>
      <w:lvlJc w:val="right"/>
      <w:pPr>
        <w:ind w:left="4320" w:hanging="180"/>
      </w:pPr>
    </w:lvl>
    <w:lvl w:ilvl="6" w:tplc="FF6453E0">
      <w:start w:val="1"/>
      <w:numFmt w:val="decimal"/>
      <w:lvlText w:val="%7."/>
      <w:lvlJc w:val="left"/>
      <w:pPr>
        <w:ind w:left="5040" w:hanging="360"/>
      </w:pPr>
    </w:lvl>
    <w:lvl w:ilvl="7" w:tplc="1FF2EE2C">
      <w:start w:val="1"/>
      <w:numFmt w:val="lowerLetter"/>
      <w:lvlText w:val="%8."/>
      <w:lvlJc w:val="left"/>
      <w:pPr>
        <w:ind w:left="5760" w:hanging="360"/>
      </w:pPr>
    </w:lvl>
    <w:lvl w:ilvl="8" w:tplc="91283188">
      <w:start w:val="1"/>
      <w:numFmt w:val="lowerRoman"/>
      <w:lvlText w:val="%9."/>
      <w:lvlJc w:val="right"/>
      <w:pPr>
        <w:ind w:left="6480" w:hanging="180"/>
      </w:pPr>
    </w:lvl>
  </w:abstractNum>
  <w:abstractNum w:abstractNumId="7" w15:restartNumberingAfterBreak="0">
    <w:nsid w:val="008810CB"/>
    <w:multiLevelType w:val="hybridMultilevel"/>
    <w:tmpl w:val="042A3928"/>
    <w:lvl w:ilvl="0" w:tplc="2370FDB6">
      <w:start w:val="1"/>
      <w:numFmt w:val="decimal"/>
      <w:lvlText w:val="%1."/>
      <w:lvlJc w:val="left"/>
      <w:pPr>
        <w:ind w:left="720" w:hanging="360"/>
      </w:pPr>
    </w:lvl>
    <w:lvl w:ilvl="1" w:tplc="E27C2F86">
      <w:start w:val="1"/>
      <w:numFmt w:val="lowerLetter"/>
      <w:lvlText w:val="%2."/>
      <w:lvlJc w:val="left"/>
      <w:pPr>
        <w:ind w:left="1440" w:hanging="360"/>
      </w:pPr>
    </w:lvl>
    <w:lvl w:ilvl="2" w:tplc="A25880EC">
      <w:start w:val="1"/>
      <w:numFmt w:val="lowerRoman"/>
      <w:lvlText w:val="%3."/>
      <w:lvlJc w:val="right"/>
      <w:pPr>
        <w:ind w:left="2160" w:hanging="180"/>
      </w:pPr>
    </w:lvl>
    <w:lvl w:ilvl="3" w:tplc="3F7E22AA">
      <w:start w:val="1"/>
      <w:numFmt w:val="decimal"/>
      <w:lvlText w:val="%4."/>
      <w:lvlJc w:val="left"/>
      <w:pPr>
        <w:ind w:left="2880" w:hanging="360"/>
      </w:pPr>
    </w:lvl>
    <w:lvl w:ilvl="4" w:tplc="252A22A6">
      <w:start w:val="1"/>
      <w:numFmt w:val="lowerLetter"/>
      <w:lvlText w:val="%5."/>
      <w:lvlJc w:val="left"/>
      <w:pPr>
        <w:ind w:left="3600" w:hanging="360"/>
      </w:pPr>
    </w:lvl>
    <w:lvl w:ilvl="5" w:tplc="90D84E84">
      <w:start w:val="1"/>
      <w:numFmt w:val="lowerRoman"/>
      <w:lvlText w:val="%6."/>
      <w:lvlJc w:val="right"/>
      <w:pPr>
        <w:ind w:left="4320" w:hanging="180"/>
      </w:pPr>
    </w:lvl>
    <w:lvl w:ilvl="6" w:tplc="98DCD69A">
      <w:start w:val="1"/>
      <w:numFmt w:val="decimal"/>
      <w:lvlText w:val="%7."/>
      <w:lvlJc w:val="left"/>
      <w:pPr>
        <w:ind w:left="5040" w:hanging="360"/>
      </w:pPr>
    </w:lvl>
    <w:lvl w:ilvl="7" w:tplc="53F66F36">
      <w:start w:val="1"/>
      <w:numFmt w:val="lowerLetter"/>
      <w:lvlText w:val="%8."/>
      <w:lvlJc w:val="left"/>
      <w:pPr>
        <w:ind w:left="5760" w:hanging="360"/>
      </w:pPr>
    </w:lvl>
    <w:lvl w:ilvl="8" w:tplc="0E6E10FA">
      <w:start w:val="1"/>
      <w:numFmt w:val="lowerRoman"/>
      <w:lvlText w:val="%9."/>
      <w:lvlJc w:val="right"/>
      <w:pPr>
        <w:ind w:left="6480" w:hanging="180"/>
      </w:pPr>
    </w:lvl>
  </w:abstractNum>
  <w:abstractNum w:abstractNumId="8" w15:restartNumberingAfterBreak="0">
    <w:nsid w:val="00A55DC3"/>
    <w:multiLevelType w:val="hybridMultilevel"/>
    <w:tmpl w:val="9DFAE5D2"/>
    <w:lvl w:ilvl="0" w:tplc="27845BEC">
      <w:start w:val="1"/>
      <w:numFmt w:val="decimal"/>
      <w:lvlText w:val="%1."/>
      <w:lvlJc w:val="left"/>
      <w:pPr>
        <w:ind w:left="720" w:hanging="360"/>
      </w:pPr>
    </w:lvl>
    <w:lvl w:ilvl="1" w:tplc="C5B8C33E">
      <w:start w:val="1"/>
      <w:numFmt w:val="lowerLetter"/>
      <w:lvlText w:val="%2."/>
      <w:lvlJc w:val="left"/>
      <w:pPr>
        <w:ind w:left="1440" w:hanging="360"/>
      </w:pPr>
    </w:lvl>
    <w:lvl w:ilvl="2" w:tplc="94FE7EC8">
      <w:start w:val="1"/>
      <w:numFmt w:val="lowerRoman"/>
      <w:lvlText w:val="%3."/>
      <w:lvlJc w:val="right"/>
      <w:pPr>
        <w:ind w:left="2160" w:hanging="180"/>
      </w:pPr>
    </w:lvl>
    <w:lvl w:ilvl="3" w:tplc="4EF81656">
      <w:start w:val="1"/>
      <w:numFmt w:val="decimal"/>
      <w:lvlText w:val="%4."/>
      <w:lvlJc w:val="left"/>
      <w:pPr>
        <w:ind w:left="2880" w:hanging="360"/>
      </w:pPr>
    </w:lvl>
    <w:lvl w:ilvl="4" w:tplc="649C1326">
      <w:start w:val="1"/>
      <w:numFmt w:val="lowerLetter"/>
      <w:lvlText w:val="%5."/>
      <w:lvlJc w:val="left"/>
      <w:pPr>
        <w:ind w:left="3600" w:hanging="360"/>
      </w:pPr>
    </w:lvl>
    <w:lvl w:ilvl="5" w:tplc="1A8A7A1C">
      <w:start w:val="1"/>
      <w:numFmt w:val="lowerRoman"/>
      <w:lvlText w:val="%6."/>
      <w:lvlJc w:val="right"/>
      <w:pPr>
        <w:ind w:left="4320" w:hanging="180"/>
      </w:pPr>
    </w:lvl>
    <w:lvl w:ilvl="6" w:tplc="E60265DE">
      <w:start w:val="1"/>
      <w:numFmt w:val="decimal"/>
      <w:lvlText w:val="%7."/>
      <w:lvlJc w:val="left"/>
      <w:pPr>
        <w:ind w:left="5040" w:hanging="360"/>
      </w:pPr>
    </w:lvl>
    <w:lvl w:ilvl="7" w:tplc="4E8223E2">
      <w:start w:val="1"/>
      <w:numFmt w:val="lowerLetter"/>
      <w:lvlText w:val="%8."/>
      <w:lvlJc w:val="left"/>
      <w:pPr>
        <w:ind w:left="5760" w:hanging="360"/>
      </w:pPr>
    </w:lvl>
    <w:lvl w:ilvl="8" w:tplc="F2E26468">
      <w:start w:val="1"/>
      <w:numFmt w:val="lowerRoman"/>
      <w:lvlText w:val="%9."/>
      <w:lvlJc w:val="right"/>
      <w:pPr>
        <w:ind w:left="6480" w:hanging="180"/>
      </w:pPr>
    </w:lvl>
  </w:abstractNum>
  <w:abstractNum w:abstractNumId="9" w15:restartNumberingAfterBreak="0">
    <w:nsid w:val="00AA1876"/>
    <w:multiLevelType w:val="hybridMultilevel"/>
    <w:tmpl w:val="52E81348"/>
    <w:lvl w:ilvl="0" w:tplc="1DACB57E">
      <w:start w:val="1"/>
      <w:numFmt w:val="decimal"/>
      <w:lvlText w:val="%1."/>
      <w:lvlJc w:val="left"/>
      <w:pPr>
        <w:ind w:left="720" w:hanging="360"/>
      </w:pPr>
    </w:lvl>
    <w:lvl w:ilvl="1" w:tplc="457290A8">
      <w:start w:val="1"/>
      <w:numFmt w:val="lowerLetter"/>
      <w:lvlText w:val="%2."/>
      <w:lvlJc w:val="left"/>
      <w:pPr>
        <w:ind w:left="1440" w:hanging="360"/>
      </w:pPr>
    </w:lvl>
    <w:lvl w:ilvl="2" w:tplc="FD903B42">
      <w:start w:val="1"/>
      <w:numFmt w:val="lowerRoman"/>
      <w:lvlText w:val="%3."/>
      <w:lvlJc w:val="right"/>
      <w:pPr>
        <w:ind w:left="2160" w:hanging="180"/>
      </w:pPr>
    </w:lvl>
    <w:lvl w:ilvl="3" w:tplc="9C38B5BA">
      <w:start w:val="1"/>
      <w:numFmt w:val="decimal"/>
      <w:lvlText w:val="%4."/>
      <w:lvlJc w:val="left"/>
      <w:pPr>
        <w:ind w:left="2880" w:hanging="360"/>
      </w:pPr>
    </w:lvl>
    <w:lvl w:ilvl="4" w:tplc="43AED6A6">
      <w:start w:val="1"/>
      <w:numFmt w:val="lowerLetter"/>
      <w:lvlText w:val="%5."/>
      <w:lvlJc w:val="left"/>
      <w:pPr>
        <w:ind w:left="3600" w:hanging="360"/>
      </w:pPr>
    </w:lvl>
    <w:lvl w:ilvl="5" w:tplc="3A46E420">
      <w:start w:val="1"/>
      <w:numFmt w:val="lowerRoman"/>
      <w:lvlText w:val="%6."/>
      <w:lvlJc w:val="right"/>
      <w:pPr>
        <w:ind w:left="4320" w:hanging="180"/>
      </w:pPr>
    </w:lvl>
    <w:lvl w:ilvl="6" w:tplc="2FA2BD6A">
      <w:start w:val="1"/>
      <w:numFmt w:val="decimal"/>
      <w:lvlText w:val="%7."/>
      <w:lvlJc w:val="left"/>
      <w:pPr>
        <w:ind w:left="5040" w:hanging="360"/>
      </w:pPr>
    </w:lvl>
    <w:lvl w:ilvl="7" w:tplc="31BC7DEE">
      <w:start w:val="1"/>
      <w:numFmt w:val="lowerLetter"/>
      <w:lvlText w:val="%8."/>
      <w:lvlJc w:val="left"/>
      <w:pPr>
        <w:ind w:left="5760" w:hanging="360"/>
      </w:pPr>
    </w:lvl>
    <w:lvl w:ilvl="8" w:tplc="BB9619CA">
      <w:start w:val="1"/>
      <w:numFmt w:val="lowerRoman"/>
      <w:lvlText w:val="%9."/>
      <w:lvlJc w:val="right"/>
      <w:pPr>
        <w:ind w:left="6480" w:hanging="180"/>
      </w:pPr>
    </w:lvl>
  </w:abstractNum>
  <w:abstractNum w:abstractNumId="10" w15:restartNumberingAfterBreak="0">
    <w:nsid w:val="00C6612D"/>
    <w:multiLevelType w:val="hybridMultilevel"/>
    <w:tmpl w:val="A5206FE0"/>
    <w:lvl w:ilvl="0" w:tplc="626424BC">
      <w:start w:val="1"/>
      <w:numFmt w:val="decimal"/>
      <w:lvlText w:val="%1."/>
      <w:lvlJc w:val="left"/>
      <w:pPr>
        <w:ind w:left="720" w:hanging="360"/>
      </w:pPr>
    </w:lvl>
    <w:lvl w:ilvl="1" w:tplc="B6CC2880">
      <w:start w:val="1"/>
      <w:numFmt w:val="lowerLetter"/>
      <w:lvlText w:val="%2."/>
      <w:lvlJc w:val="left"/>
      <w:pPr>
        <w:ind w:left="1440" w:hanging="360"/>
      </w:pPr>
    </w:lvl>
    <w:lvl w:ilvl="2" w:tplc="125CDB76">
      <w:start w:val="1"/>
      <w:numFmt w:val="lowerRoman"/>
      <w:lvlText w:val="%3."/>
      <w:lvlJc w:val="right"/>
      <w:pPr>
        <w:ind w:left="2160" w:hanging="180"/>
      </w:pPr>
    </w:lvl>
    <w:lvl w:ilvl="3" w:tplc="E9A8962A">
      <w:start w:val="1"/>
      <w:numFmt w:val="decimal"/>
      <w:lvlText w:val="%4."/>
      <w:lvlJc w:val="left"/>
      <w:pPr>
        <w:ind w:left="2880" w:hanging="360"/>
      </w:pPr>
    </w:lvl>
    <w:lvl w:ilvl="4" w:tplc="612403CE">
      <w:start w:val="1"/>
      <w:numFmt w:val="lowerLetter"/>
      <w:lvlText w:val="%5."/>
      <w:lvlJc w:val="left"/>
      <w:pPr>
        <w:ind w:left="3600" w:hanging="360"/>
      </w:pPr>
    </w:lvl>
    <w:lvl w:ilvl="5" w:tplc="44CCC6AE">
      <w:start w:val="1"/>
      <w:numFmt w:val="lowerRoman"/>
      <w:lvlText w:val="%6."/>
      <w:lvlJc w:val="right"/>
      <w:pPr>
        <w:ind w:left="4320" w:hanging="180"/>
      </w:pPr>
    </w:lvl>
    <w:lvl w:ilvl="6" w:tplc="76422FA6">
      <w:start w:val="1"/>
      <w:numFmt w:val="decimal"/>
      <w:lvlText w:val="%7."/>
      <w:lvlJc w:val="left"/>
      <w:pPr>
        <w:ind w:left="5040" w:hanging="360"/>
      </w:pPr>
    </w:lvl>
    <w:lvl w:ilvl="7" w:tplc="4798E93A">
      <w:start w:val="1"/>
      <w:numFmt w:val="lowerLetter"/>
      <w:lvlText w:val="%8."/>
      <w:lvlJc w:val="left"/>
      <w:pPr>
        <w:ind w:left="5760" w:hanging="360"/>
      </w:pPr>
    </w:lvl>
    <w:lvl w:ilvl="8" w:tplc="128C03AA">
      <w:start w:val="1"/>
      <w:numFmt w:val="lowerRoman"/>
      <w:lvlText w:val="%9."/>
      <w:lvlJc w:val="right"/>
      <w:pPr>
        <w:ind w:left="6480" w:hanging="180"/>
      </w:pPr>
    </w:lvl>
  </w:abstractNum>
  <w:abstractNum w:abstractNumId="11" w15:restartNumberingAfterBreak="0">
    <w:nsid w:val="00C76DBC"/>
    <w:multiLevelType w:val="hybridMultilevel"/>
    <w:tmpl w:val="1278F8F8"/>
    <w:lvl w:ilvl="0" w:tplc="C7BCEE02">
      <w:start w:val="1"/>
      <w:numFmt w:val="decimal"/>
      <w:lvlText w:val="%1."/>
      <w:lvlJc w:val="left"/>
      <w:pPr>
        <w:ind w:left="720" w:hanging="360"/>
      </w:pPr>
    </w:lvl>
    <w:lvl w:ilvl="1" w:tplc="6646F4E4">
      <w:start w:val="1"/>
      <w:numFmt w:val="lowerLetter"/>
      <w:lvlText w:val="%2."/>
      <w:lvlJc w:val="left"/>
      <w:pPr>
        <w:ind w:left="1440" w:hanging="360"/>
      </w:pPr>
    </w:lvl>
    <w:lvl w:ilvl="2" w:tplc="5A70FD32">
      <w:start w:val="1"/>
      <w:numFmt w:val="lowerRoman"/>
      <w:lvlText w:val="%3."/>
      <w:lvlJc w:val="right"/>
      <w:pPr>
        <w:ind w:left="2160" w:hanging="180"/>
      </w:pPr>
    </w:lvl>
    <w:lvl w:ilvl="3" w:tplc="1068B202">
      <w:start w:val="1"/>
      <w:numFmt w:val="decimal"/>
      <w:lvlText w:val="%4."/>
      <w:lvlJc w:val="left"/>
      <w:pPr>
        <w:ind w:left="2880" w:hanging="360"/>
      </w:pPr>
    </w:lvl>
    <w:lvl w:ilvl="4" w:tplc="A19091AE">
      <w:start w:val="1"/>
      <w:numFmt w:val="lowerLetter"/>
      <w:lvlText w:val="%5."/>
      <w:lvlJc w:val="left"/>
      <w:pPr>
        <w:ind w:left="3600" w:hanging="360"/>
      </w:pPr>
    </w:lvl>
    <w:lvl w:ilvl="5" w:tplc="2F7ACC22">
      <w:start w:val="1"/>
      <w:numFmt w:val="lowerRoman"/>
      <w:lvlText w:val="%6."/>
      <w:lvlJc w:val="right"/>
      <w:pPr>
        <w:ind w:left="4320" w:hanging="180"/>
      </w:pPr>
    </w:lvl>
    <w:lvl w:ilvl="6" w:tplc="E2127ADC">
      <w:start w:val="1"/>
      <w:numFmt w:val="decimal"/>
      <w:lvlText w:val="%7."/>
      <w:lvlJc w:val="left"/>
      <w:pPr>
        <w:ind w:left="5040" w:hanging="360"/>
      </w:pPr>
    </w:lvl>
    <w:lvl w:ilvl="7" w:tplc="E53815EA">
      <w:start w:val="1"/>
      <w:numFmt w:val="lowerLetter"/>
      <w:lvlText w:val="%8."/>
      <w:lvlJc w:val="left"/>
      <w:pPr>
        <w:ind w:left="5760" w:hanging="360"/>
      </w:pPr>
    </w:lvl>
    <w:lvl w:ilvl="8" w:tplc="2AE02062">
      <w:start w:val="1"/>
      <w:numFmt w:val="lowerRoman"/>
      <w:lvlText w:val="%9."/>
      <w:lvlJc w:val="right"/>
      <w:pPr>
        <w:ind w:left="6480" w:hanging="180"/>
      </w:pPr>
    </w:lvl>
  </w:abstractNum>
  <w:abstractNum w:abstractNumId="12" w15:restartNumberingAfterBreak="0">
    <w:nsid w:val="00DF10A7"/>
    <w:multiLevelType w:val="hybridMultilevel"/>
    <w:tmpl w:val="F8903F92"/>
    <w:lvl w:ilvl="0" w:tplc="14AC6B9A">
      <w:start w:val="1"/>
      <w:numFmt w:val="decimal"/>
      <w:lvlText w:val="%1."/>
      <w:lvlJc w:val="left"/>
      <w:pPr>
        <w:ind w:left="720" w:hanging="360"/>
      </w:pPr>
    </w:lvl>
    <w:lvl w:ilvl="1" w:tplc="826CE426">
      <w:start w:val="1"/>
      <w:numFmt w:val="lowerLetter"/>
      <w:lvlText w:val="%2."/>
      <w:lvlJc w:val="left"/>
      <w:pPr>
        <w:ind w:left="1440" w:hanging="360"/>
      </w:pPr>
    </w:lvl>
    <w:lvl w:ilvl="2" w:tplc="297CF97C">
      <w:start w:val="1"/>
      <w:numFmt w:val="lowerRoman"/>
      <w:lvlText w:val="%3."/>
      <w:lvlJc w:val="right"/>
      <w:pPr>
        <w:ind w:left="2160" w:hanging="180"/>
      </w:pPr>
    </w:lvl>
    <w:lvl w:ilvl="3" w:tplc="BEF65A12">
      <w:start w:val="1"/>
      <w:numFmt w:val="decimal"/>
      <w:lvlText w:val="%4."/>
      <w:lvlJc w:val="left"/>
      <w:pPr>
        <w:ind w:left="2880" w:hanging="360"/>
      </w:pPr>
    </w:lvl>
    <w:lvl w:ilvl="4" w:tplc="BB900F1A">
      <w:start w:val="1"/>
      <w:numFmt w:val="lowerLetter"/>
      <w:lvlText w:val="%5."/>
      <w:lvlJc w:val="left"/>
      <w:pPr>
        <w:ind w:left="3600" w:hanging="360"/>
      </w:pPr>
    </w:lvl>
    <w:lvl w:ilvl="5" w:tplc="B24A5DF2">
      <w:start w:val="1"/>
      <w:numFmt w:val="lowerRoman"/>
      <w:lvlText w:val="%6."/>
      <w:lvlJc w:val="right"/>
      <w:pPr>
        <w:ind w:left="4320" w:hanging="180"/>
      </w:pPr>
    </w:lvl>
    <w:lvl w:ilvl="6" w:tplc="7C0449E4">
      <w:start w:val="1"/>
      <w:numFmt w:val="decimal"/>
      <w:lvlText w:val="%7."/>
      <w:lvlJc w:val="left"/>
      <w:pPr>
        <w:ind w:left="5040" w:hanging="360"/>
      </w:pPr>
    </w:lvl>
    <w:lvl w:ilvl="7" w:tplc="2A822076">
      <w:start w:val="1"/>
      <w:numFmt w:val="lowerLetter"/>
      <w:lvlText w:val="%8."/>
      <w:lvlJc w:val="left"/>
      <w:pPr>
        <w:ind w:left="5760" w:hanging="360"/>
      </w:pPr>
    </w:lvl>
    <w:lvl w:ilvl="8" w:tplc="9336EBC2">
      <w:start w:val="1"/>
      <w:numFmt w:val="lowerRoman"/>
      <w:lvlText w:val="%9."/>
      <w:lvlJc w:val="right"/>
      <w:pPr>
        <w:ind w:left="6480" w:hanging="180"/>
      </w:pPr>
    </w:lvl>
  </w:abstractNum>
  <w:abstractNum w:abstractNumId="13" w15:restartNumberingAfterBreak="0">
    <w:nsid w:val="00E20BFD"/>
    <w:multiLevelType w:val="hybridMultilevel"/>
    <w:tmpl w:val="3D22BDC0"/>
    <w:lvl w:ilvl="0" w:tplc="00B44A96">
      <w:start w:val="1"/>
      <w:numFmt w:val="decimal"/>
      <w:lvlText w:val="%1."/>
      <w:lvlJc w:val="left"/>
      <w:pPr>
        <w:ind w:left="720" w:hanging="360"/>
      </w:pPr>
    </w:lvl>
    <w:lvl w:ilvl="1" w:tplc="EBDE24C4">
      <w:start w:val="1"/>
      <w:numFmt w:val="lowerLetter"/>
      <w:lvlText w:val="%2."/>
      <w:lvlJc w:val="left"/>
      <w:pPr>
        <w:ind w:left="1440" w:hanging="360"/>
      </w:pPr>
    </w:lvl>
    <w:lvl w:ilvl="2" w:tplc="BF047EAE">
      <w:start w:val="1"/>
      <w:numFmt w:val="lowerRoman"/>
      <w:lvlText w:val="%3."/>
      <w:lvlJc w:val="right"/>
      <w:pPr>
        <w:ind w:left="2160" w:hanging="180"/>
      </w:pPr>
    </w:lvl>
    <w:lvl w:ilvl="3" w:tplc="77987532">
      <w:start w:val="1"/>
      <w:numFmt w:val="decimal"/>
      <w:lvlText w:val="%4."/>
      <w:lvlJc w:val="left"/>
      <w:pPr>
        <w:ind w:left="2880" w:hanging="360"/>
      </w:pPr>
    </w:lvl>
    <w:lvl w:ilvl="4" w:tplc="A1445EC2">
      <w:start w:val="1"/>
      <w:numFmt w:val="lowerLetter"/>
      <w:lvlText w:val="%5."/>
      <w:lvlJc w:val="left"/>
      <w:pPr>
        <w:ind w:left="3600" w:hanging="360"/>
      </w:pPr>
    </w:lvl>
    <w:lvl w:ilvl="5" w:tplc="C9B0E5C0">
      <w:start w:val="1"/>
      <w:numFmt w:val="lowerRoman"/>
      <w:lvlText w:val="%6."/>
      <w:lvlJc w:val="right"/>
      <w:pPr>
        <w:ind w:left="4320" w:hanging="180"/>
      </w:pPr>
    </w:lvl>
    <w:lvl w:ilvl="6" w:tplc="A97EC8E0">
      <w:start w:val="1"/>
      <w:numFmt w:val="decimal"/>
      <w:lvlText w:val="%7."/>
      <w:lvlJc w:val="left"/>
      <w:pPr>
        <w:ind w:left="5040" w:hanging="360"/>
      </w:pPr>
    </w:lvl>
    <w:lvl w:ilvl="7" w:tplc="D8E43984">
      <w:start w:val="1"/>
      <w:numFmt w:val="lowerLetter"/>
      <w:lvlText w:val="%8."/>
      <w:lvlJc w:val="left"/>
      <w:pPr>
        <w:ind w:left="5760" w:hanging="360"/>
      </w:pPr>
    </w:lvl>
    <w:lvl w:ilvl="8" w:tplc="E98AE204">
      <w:start w:val="1"/>
      <w:numFmt w:val="lowerRoman"/>
      <w:lvlText w:val="%9."/>
      <w:lvlJc w:val="right"/>
      <w:pPr>
        <w:ind w:left="6480" w:hanging="180"/>
      </w:pPr>
    </w:lvl>
  </w:abstractNum>
  <w:abstractNum w:abstractNumId="14" w15:restartNumberingAfterBreak="0">
    <w:nsid w:val="00E50E58"/>
    <w:multiLevelType w:val="hybridMultilevel"/>
    <w:tmpl w:val="FA8C51CA"/>
    <w:lvl w:ilvl="0" w:tplc="0FA4466A">
      <w:start w:val="1"/>
      <w:numFmt w:val="decimal"/>
      <w:lvlText w:val="%1."/>
      <w:lvlJc w:val="left"/>
      <w:pPr>
        <w:ind w:left="720" w:hanging="360"/>
      </w:pPr>
    </w:lvl>
    <w:lvl w:ilvl="1" w:tplc="BCB635F8">
      <w:start w:val="1"/>
      <w:numFmt w:val="lowerLetter"/>
      <w:lvlText w:val="%2."/>
      <w:lvlJc w:val="left"/>
      <w:pPr>
        <w:ind w:left="1440" w:hanging="360"/>
      </w:pPr>
    </w:lvl>
    <w:lvl w:ilvl="2" w:tplc="BE10194C">
      <w:start w:val="1"/>
      <w:numFmt w:val="lowerRoman"/>
      <w:lvlText w:val="%3."/>
      <w:lvlJc w:val="right"/>
      <w:pPr>
        <w:ind w:left="2160" w:hanging="180"/>
      </w:pPr>
    </w:lvl>
    <w:lvl w:ilvl="3" w:tplc="F1CCB87E">
      <w:start w:val="1"/>
      <w:numFmt w:val="decimal"/>
      <w:lvlText w:val="%4."/>
      <w:lvlJc w:val="left"/>
      <w:pPr>
        <w:ind w:left="2880" w:hanging="360"/>
      </w:pPr>
    </w:lvl>
    <w:lvl w:ilvl="4" w:tplc="6388D66E">
      <w:start w:val="1"/>
      <w:numFmt w:val="lowerLetter"/>
      <w:lvlText w:val="%5."/>
      <w:lvlJc w:val="left"/>
      <w:pPr>
        <w:ind w:left="3600" w:hanging="360"/>
      </w:pPr>
    </w:lvl>
    <w:lvl w:ilvl="5" w:tplc="D868AD90">
      <w:start w:val="1"/>
      <w:numFmt w:val="lowerRoman"/>
      <w:lvlText w:val="%6."/>
      <w:lvlJc w:val="right"/>
      <w:pPr>
        <w:ind w:left="4320" w:hanging="180"/>
      </w:pPr>
    </w:lvl>
    <w:lvl w:ilvl="6" w:tplc="1D92CC5C">
      <w:start w:val="1"/>
      <w:numFmt w:val="decimal"/>
      <w:lvlText w:val="%7."/>
      <w:lvlJc w:val="left"/>
      <w:pPr>
        <w:ind w:left="5040" w:hanging="360"/>
      </w:pPr>
    </w:lvl>
    <w:lvl w:ilvl="7" w:tplc="9E5811FE">
      <w:start w:val="1"/>
      <w:numFmt w:val="lowerLetter"/>
      <w:lvlText w:val="%8."/>
      <w:lvlJc w:val="left"/>
      <w:pPr>
        <w:ind w:left="5760" w:hanging="360"/>
      </w:pPr>
    </w:lvl>
    <w:lvl w:ilvl="8" w:tplc="ACC8E73A">
      <w:start w:val="1"/>
      <w:numFmt w:val="lowerRoman"/>
      <w:lvlText w:val="%9."/>
      <w:lvlJc w:val="right"/>
      <w:pPr>
        <w:ind w:left="6480" w:hanging="180"/>
      </w:pPr>
    </w:lvl>
  </w:abstractNum>
  <w:abstractNum w:abstractNumId="15" w15:restartNumberingAfterBreak="0">
    <w:nsid w:val="00EA5134"/>
    <w:multiLevelType w:val="hybridMultilevel"/>
    <w:tmpl w:val="0540DFCA"/>
    <w:lvl w:ilvl="0" w:tplc="C82E3748">
      <w:start w:val="1"/>
      <w:numFmt w:val="decimal"/>
      <w:lvlText w:val="%1."/>
      <w:lvlJc w:val="left"/>
      <w:pPr>
        <w:ind w:left="720" w:hanging="360"/>
      </w:pPr>
    </w:lvl>
    <w:lvl w:ilvl="1" w:tplc="3FDAF894">
      <w:start w:val="1"/>
      <w:numFmt w:val="lowerLetter"/>
      <w:lvlText w:val="%2."/>
      <w:lvlJc w:val="left"/>
      <w:pPr>
        <w:ind w:left="1440" w:hanging="360"/>
      </w:pPr>
    </w:lvl>
    <w:lvl w:ilvl="2" w:tplc="F4863E68">
      <w:start w:val="1"/>
      <w:numFmt w:val="lowerRoman"/>
      <w:lvlText w:val="%3."/>
      <w:lvlJc w:val="right"/>
      <w:pPr>
        <w:ind w:left="2160" w:hanging="180"/>
      </w:pPr>
    </w:lvl>
    <w:lvl w:ilvl="3" w:tplc="85B4D51C">
      <w:start w:val="1"/>
      <w:numFmt w:val="decimal"/>
      <w:lvlText w:val="%4."/>
      <w:lvlJc w:val="left"/>
      <w:pPr>
        <w:ind w:left="2880" w:hanging="360"/>
      </w:pPr>
    </w:lvl>
    <w:lvl w:ilvl="4" w:tplc="4A5627C8">
      <w:start w:val="1"/>
      <w:numFmt w:val="lowerLetter"/>
      <w:lvlText w:val="%5."/>
      <w:lvlJc w:val="left"/>
      <w:pPr>
        <w:ind w:left="3600" w:hanging="360"/>
      </w:pPr>
    </w:lvl>
    <w:lvl w:ilvl="5" w:tplc="7A048558">
      <w:start w:val="1"/>
      <w:numFmt w:val="lowerRoman"/>
      <w:lvlText w:val="%6."/>
      <w:lvlJc w:val="right"/>
      <w:pPr>
        <w:ind w:left="4320" w:hanging="180"/>
      </w:pPr>
    </w:lvl>
    <w:lvl w:ilvl="6" w:tplc="EF52DF9A">
      <w:start w:val="1"/>
      <w:numFmt w:val="decimal"/>
      <w:lvlText w:val="%7."/>
      <w:lvlJc w:val="left"/>
      <w:pPr>
        <w:ind w:left="5040" w:hanging="360"/>
      </w:pPr>
    </w:lvl>
    <w:lvl w:ilvl="7" w:tplc="9C26F826">
      <w:start w:val="1"/>
      <w:numFmt w:val="lowerLetter"/>
      <w:lvlText w:val="%8."/>
      <w:lvlJc w:val="left"/>
      <w:pPr>
        <w:ind w:left="5760" w:hanging="360"/>
      </w:pPr>
    </w:lvl>
    <w:lvl w:ilvl="8" w:tplc="588E9248">
      <w:start w:val="1"/>
      <w:numFmt w:val="lowerRoman"/>
      <w:lvlText w:val="%9."/>
      <w:lvlJc w:val="right"/>
      <w:pPr>
        <w:ind w:left="6480" w:hanging="180"/>
      </w:pPr>
    </w:lvl>
  </w:abstractNum>
  <w:abstractNum w:abstractNumId="16" w15:restartNumberingAfterBreak="0">
    <w:nsid w:val="00EF02C9"/>
    <w:multiLevelType w:val="hybridMultilevel"/>
    <w:tmpl w:val="0A26C43A"/>
    <w:lvl w:ilvl="0" w:tplc="6EA65B3C">
      <w:start w:val="1"/>
      <w:numFmt w:val="decimal"/>
      <w:lvlText w:val="%1."/>
      <w:lvlJc w:val="left"/>
      <w:pPr>
        <w:ind w:left="720" w:hanging="360"/>
      </w:pPr>
    </w:lvl>
    <w:lvl w:ilvl="1" w:tplc="994EEE9A">
      <w:start w:val="1"/>
      <w:numFmt w:val="lowerLetter"/>
      <w:lvlText w:val="%2."/>
      <w:lvlJc w:val="left"/>
      <w:pPr>
        <w:ind w:left="1440" w:hanging="360"/>
      </w:pPr>
    </w:lvl>
    <w:lvl w:ilvl="2" w:tplc="475E4132">
      <w:start w:val="1"/>
      <w:numFmt w:val="lowerRoman"/>
      <w:lvlText w:val="%3."/>
      <w:lvlJc w:val="right"/>
      <w:pPr>
        <w:ind w:left="2160" w:hanging="180"/>
      </w:pPr>
    </w:lvl>
    <w:lvl w:ilvl="3" w:tplc="8752D9BE">
      <w:start w:val="1"/>
      <w:numFmt w:val="decimal"/>
      <w:lvlText w:val="%4."/>
      <w:lvlJc w:val="left"/>
      <w:pPr>
        <w:ind w:left="2880" w:hanging="360"/>
      </w:pPr>
    </w:lvl>
    <w:lvl w:ilvl="4" w:tplc="0E66AAC0">
      <w:start w:val="1"/>
      <w:numFmt w:val="lowerLetter"/>
      <w:lvlText w:val="%5."/>
      <w:lvlJc w:val="left"/>
      <w:pPr>
        <w:ind w:left="3600" w:hanging="360"/>
      </w:pPr>
    </w:lvl>
    <w:lvl w:ilvl="5" w:tplc="396EC1B8">
      <w:start w:val="1"/>
      <w:numFmt w:val="lowerRoman"/>
      <w:lvlText w:val="%6."/>
      <w:lvlJc w:val="right"/>
      <w:pPr>
        <w:ind w:left="4320" w:hanging="180"/>
      </w:pPr>
    </w:lvl>
    <w:lvl w:ilvl="6" w:tplc="51B2754C">
      <w:start w:val="1"/>
      <w:numFmt w:val="decimal"/>
      <w:lvlText w:val="%7."/>
      <w:lvlJc w:val="left"/>
      <w:pPr>
        <w:ind w:left="5040" w:hanging="360"/>
      </w:pPr>
    </w:lvl>
    <w:lvl w:ilvl="7" w:tplc="78003458">
      <w:start w:val="1"/>
      <w:numFmt w:val="lowerLetter"/>
      <w:lvlText w:val="%8."/>
      <w:lvlJc w:val="left"/>
      <w:pPr>
        <w:ind w:left="5760" w:hanging="360"/>
      </w:pPr>
    </w:lvl>
    <w:lvl w:ilvl="8" w:tplc="6336A082">
      <w:start w:val="1"/>
      <w:numFmt w:val="lowerRoman"/>
      <w:lvlText w:val="%9."/>
      <w:lvlJc w:val="right"/>
      <w:pPr>
        <w:ind w:left="6480" w:hanging="180"/>
      </w:pPr>
    </w:lvl>
  </w:abstractNum>
  <w:abstractNum w:abstractNumId="17" w15:restartNumberingAfterBreak="0">
    <w:nsid w:val="00FC03CC"/>
    <w:multiLevelType w:val="hybridMultilevel"/>
    <w:tmpl w:val="A2B0CF42"/>
    <w:lvl w:ilvl="0" w:tplc="AF64FD4A">
      <w:start w:val="1"/>
      <w:numFmt w:val="decimal"/>
      <w:lvlText w:val="%1."/>
      <w:lvlJc w:val="left"/>
      <w:pPr>
        <w:ind w:left="720" w:hanging="360"/>
      </w:pPr>
    </w:lvl>
    <w:lvl w:ilvl="1" w:tplc="A3C65E32">
      <w:start w:val="1"/>
      <w:numFmt w:val="lowerLetter"/>
      <w:lvlText w:val="%2."/>
      <w:lvlJc w:val="left"/>
      <w:pPr>
        <w:ind w:left="1440" w:hanging="360"/>
      </w:pPr>
    </w:lvl>
    <w:lvl w:ilvl="2" w:tplc="F890779A">
      <w:start w:val="1"/>
      <w:numFmt w:val="lowerRoman"/>
      <w:lvlText w:val="%3."/>
      <w:lvlJc w:val="right"/>
      <w:pPr>
        <w:ind w:left="2160" w:hanging="180"/>
      </w:pPr>
    </w:lvl>
    <w:lvl w:ilvl="3" w:tplc="BC6E386A">
      <w:start w:val="1"/>
      <w:numFmt w:val="decimal"/>
      <w:lvlText w:val="%4."/>
      <w:lvlJc w:val="left"/>
      <w:pPr>
        <w:ind w:left="2880" w:hanging="360"/>
      </w:pPr>
    </w:lvl>
    <w:lvl w:ilvl="4" w:tplc="CE261804">
      <w:start w:val="1"/>
      <w:numFmt w:val="lowerLetter"/>
      <w:lvlText w:val="%5."/>
      <w:lvlJc w:val="left"/>
      <w:pPr>
        <w:ind w:left="3600" w:hanging="360"/>
      </w:pPr>
    </w:lvl>
    <w:lvl w:ilvl="5" w:tplc="AD7024F0">
      <w:start w:val="1"/>
      <w:numFmt w:val="lowerRoman"/>
      <w:lvlText w:val="%6."/>
      <w:lvlJc w:val="right"/>
      <w:pPr>
        <w:ind w:left="4320" w:hanging="180"/>
      </w:pPr>
    </w:lvl>
    <w:lvl w:ilvl="6" w:tplc="69A44516">
      <w:start w:val="1"/>
      <w:numFmt w:val="decimal"/>
      <w:lvlText w:val="%7."/>
      <w:lvlJc w:val="left"/>
      <w:pPr>
        <w:ind w:left="5040" w:hanging="360"/>
      </w:pPr>
    </w:lvl>
    <w:lvl w:ilvl="7" w:tplc="C534F9BC">
      <w:start w:val="1"/>
      <w:numFmt w:val="lowerLetter"/>
      <w:lvlText w:val="%8."/>
      <w:lvlJc w:val="left"/>
      <w:pPr>
        <w:ind w:left="5760" w:hanging="360"/>
      </w:pPr>
    </w:lvl>
    <w:lvl w:ilvl="8" w:tplc="36EA394A">
      <w:start w:val="1"/>
      <w:numFmt w:val="lowerRoman"/>
      <w:lvlText w:val="%9."/>
      <w:lvlJc w:val="right"/>
      <w:pPr>
        <w:ind w:left="6480" w:hanging="180"/>
      </w:pPr>
    </w:lvl>
  </w:abstractNum>
  <w:abstractNum w:abstractNumId="18" w15:restartNumberingAfterBreak="0">
    <w:nsid w:val="01193DFF"/>
    <w:multiLevelType w:val="hybridMultilevel"/>
    <w:tmpl w:val="43CEC422"/>
    <w:lvl w:ilvl="0" w:tplc="EE5ABC6C">
      <w:start w:val="1"/>
      <w:numFmt w:val="decimal"/>
      <w:lvlText w:val="%1."/>
      <w:lvlJc w:val="left"/>
      <w:pPr>
        <w:ind w:left="720" w:hanging="360"/>
      </w:pPr>
    </w:lvl>
    <w:lvl w:ilvl="1" w:tplc="336AC838">
      <w:start w:val="1"/>
      <w:numFmt w:val="lowerLetter"/>
      <w:lvlText w:val="%2."/>
      <w:lvlJc w:val="left"/>
      <w:pPr>
        <w:ind w:left="1440" w:hanging="360"/>
      </w:pPr>
    </w:lvl>
    <w:lvl w:ilvl="2" w:tplc="BF46863C">
      <w:start w:val="1"/>
      <w:numFmt w:val="lowerRoman"/>
      <w:lvlText w:val="%3."/>
      <w:lvlJc w:val="right"/>
      <w:pPr>
        <w:ind w:left="2160" w:hanging="180"/>
      </w:pPr>
    </w:lvl>
    <w:lvl w:ilvl="3" w:tplc="13864BE6">
      <w:start w:val="1"/>
      <w:numFmt w:val="decimal"/>
      <w:lvlText w:val="%4."/>
      <w:lvlJc w:val="left"/>
      <w:pPr>
        <w:ind w:left="2880" w:hanging="360"/>
      </w:pPr>
    </w:lvl>
    <w:lvl w:ilvl="4" w:tplc="266E8E52">
      <w:start w:val="1"/>
      <w:numFmt w:val="lowerLetter"/>
      <w:lvlText w:val="%5."/>
      <w:lvlJc w:val="left"/>
      <w:pPr>
        <w:ind w:left="3600" w:hanging="360"/>
      </w:pPr>
    </w:lvl>
    <w:lvl w:ilvl="5" w:tplc="409AA3CA">
      <w:start w:val="1"/>
      <w:numFmt w:val="lowerRoman"/>
      <w:lvlText w:val="%6."/>
      <w:lvlJc w:val="right"/>
      <w:pPr>
        <w:ind w:left="4320" w:hanging="180"/>
      </w:pPr>
    </w:lvl>
    <w:lvl w:ilvl="6" w:tplc="ED58F2D6">
      <w:start w:val="1"/>
      <w:numFmt w:val="decimal"/>
      <w:lvlText w:val="%7."/>
      <w:lvlJc w:val="left"/>
      <w:pPr>
        <w:ind w:left="5040" w:hanging="360"/>
      </w:pPr>
    </w:lvl>
    <w:lvl w:ilvl="7" w:tplc="C08442CC">
      <w:start w:val="1"/>
      <w:numFmt w:val="lowerLetter"/>
      <w:lvlText w:val="%8."/>
      <w:lvlJc w:val="left"/>
      <w:pPr>
        <w:ind w:left="5760" w:hanging="360"/>
      </w:pPr>
    </w:lvl>
    <w:lvl w:ilvl="8" w:tplc="E89A20F2">
      <w:start w:val="1"/>
      <w:numFmt w:val="lowerRoman"/>
      <w:lvlText w:val="%9."/>
      <w:lvlJc w:val="right"/>
      <w:pPr>
        <w:ind w:left="6480" w:hanging="180"/>
      </w:pPr>
    </w:lvl>
  </w:abstractNum>
  <w:abstractNum w:abstractNumId="19" w15:restartNumberingAfterBreak="0">
    <w:nsid w:val="012E7A4A"/>
    <w:multiLevelType w:val="hybridMultilevel"/>
    <w:tmpl w:val="51CEB3E0"/>
    <w:lvl w:ilvl="0" w:tplc="0EE83E84">
      <w:start w:val="1"/>
      <w:numFmt w:val="decimal"/>
      <w:lvlText w:val="%1."/>
      <w:lvlJc w:val="left"/>
      <w:pPr>
        <w:ind w:left="720" w:hanging="360"/>
      </w:pPr>
    </w:lvl>
    <w:lvl w:ilvl="1" w:tplc="CA5E36B4">
      <w:start w:val="1"/>
      <w:numFmt w:val="lowerLetter"/>
      <w:lvlText w:val="%2."/>
      <w:lvlJc w:val="left"/>
      <w:pPr>
        <w:ind w:left="1440" w:hanging="360"/>
      </w:pPr>
    </w:lvl>
    <w:lvl w:ilvl="2" w:tplc="172C3A0E">
      <w:start w:val="1"/>
      <w:numFmt w:val="lowerRoman"/>
      <w:lvlText w:val="%3."/>
      <w:lvlJc w:val="right"/>
      <w:pPr>
        <w:ind w:left="2160" w:hanging="180"/>
      </w:pPr>
    </w:lvl>
    <w:lvl w:ilvl="3" w:tplc="871A7E9E">
      <w:start w:val="1"/>
      <w:numFmt w:val="decimal"/>
      <w:lvlText w:val="%4."/>
      <w:lvlJc w:val="left"/>
      <w:pPr>
        <w:ind w:left="2880" w:hanging="360"/>
      </w:pPr>
    </w:lvl>
    <w:lvl w:ilvl="4" w:tplc="0980C13A">
      <w:start w:val="1"/>
      <w:numFmt w:val="lowerLetter"/>
      <w:lvlText w:val="%5."/>
      <w:lvlJc w:val="left"/>
      <w:pPr>
        <w:ind w:left="3600" w:hanging="360"/>
      </w:pPr>
    </w:lvl>
    <w:lvl w:ilvl="5" w:tplc="84BCA7C8">
      <w:start w:val="1"/>
      <w:numFmt w:val="lowerRoman"/>
      <w:lvlText w:val="%6."/>
      <w:lvlJc w:val="right"/>
      <w:pPr>
        <w:ind w:left="4320" w:hanging="180"/>
      </w:pPr>
    </w:lvl>
    <w:lvl w:ilvl="6" w:tplc="34249CD2">
      <w:start w:val="1"/>
      <w:numFmt w:val="decimal"/>
      <w:lvlText w:val="%7."/>
      <w:lvlJc w:val="left"/>
      <w:pPr>
        <w:ind w:left="5040" w:hanging="360"/>
      </w:pPr>
    </w:lvl>
    <w:lvl w:ilvl="7" w:tplc="A97EFBFE">
      <w:start w:val="1"/>
      <w:numFmt w:val="lowerLetter"/>
      <w:lvlText w:val="%8."/>
      <w:lvlJc w:val="left"/>
      <w:pPr>
        <w:ind w:left="5760" w:hanging="360"/>
      </w:pPr>
    </w:lvl>
    <w:lvl w:ilvl="8" w:tplc="091A9018">
      <w:start w:val="1"/>
      <w:numFmt w:val="lowerRoman"/>
      <w:lvlText w:val="%9."/>
      <w:lvlJc w:val="right"/>
      <w:pPr>
        <w:ind w:left="6480" w:hanging="180"/>
      </w:pPr>
    </w:lvl>
  </w:abstractNum>
  <w:abstractNum w:abstractNumId="20" w15:restartNumberingAfterBreak="0">
    <w:nsid w:val="013037D4"/>
    <w:multiLevelType w:val="hybridMultilevel"/>
    <w:tmpl w:val="01567996"/>
    <w:lvl w:ilvl="0" w:tplc="F482C29C">
      <w:start w:val="1"/>
      <w:numFmt w:val="decimal"/>
      <w:lvlText w:val="%1."/>
      <w:lvlJc w:val="left"/>
      <w:pPr>
        <w:ind w:left="720" w:hanging="360"/>
      </w:pPr>
    </w:lvl>
    <w:lvl w:ilvl="1" w:tplc="57643150">
      <w:start w:val="1"/>
      <w:numFmt w:val="lowerLetter"/>
      <w:lvlText w:val="%2."/>
      <w:lvlJc w:val="left"/>
      <w:pPr>
        <w:ind w:left="1440" w:hanging="360"/>
      </w:pPr>
    </w:lvl>
    <w:lvl w:ilvl="2" w:tplc="541C1294">
      <w:start w:val="1"/>
      <w:numFmt w:val="lowerRoman"/>
      <w:lvlText w:val="%3."/>
      <w:lvlJc w:val="right"/>
      <w:pPr>
        <w:ind w:left="2160" w:hanging="180"/>
      </w:pPr>
    </w:lvl>
    <w:lvl w:ilvl="3" w:tplc="22265598">
      <w:start w:val="1"/>
      <w:numFmt w:val="decimal"/>
      <w:lvlText w:val="%4."/>
      <w:lvlJc w:val="left"/>
      <w:pPr>
        <w:ind w:left="2880" w:hanging="360"/>
      </w:pPr>
    </w:lvl>
    <w:lvl w:ilvl="4" w:tplc="42C28D02">
      <w:start w:val="1"/>
      <w:numFmt w:val="lowerLetter"/>
      <w:lvlText w:val="%5."/>
      <w:lvlJc w:val="left"/>
      <w:pPr>
        <w:ind w:left="3600" w:hanging="360"/>
      </w:pPr>
    </w:lvl>
    <w:lvl w:ilvl="5" w:tplc="F8A20CD4">
      <w:start w:val="1"/>
      <w:numFmt w:val="lowerRoman"/>
      <w:lvlText w:val="%6."/>
      <w:lvlJc w:val="right"/>
      <w:pPr>
        <w:ind w:left="4320" w:hanging="180"/>
      </w:pPr>
    </w:lvl>
    <w:lvl w:ilvl="6" w:tplc="7D103B96">
      <w:start w:val="1"/>
      <w:numFmt w:val="decimal"/>
      <w:lvlText w:val="%7."/>
      <w:lvlJc w:val="left"/>
      <w:pPr>
        <w:ind w:left="5040" w:hanging="360"/>
      </w:pPr>
    </w:lvl>
    <w:lvl w:ilvl="7" w:tplc="571C4DF8">
      <w:start w:val="1"/>
      <w:numFmt w:val="lowerLetter"/>
      <w:lvlText w:val="%8."/>
      <w:lvlJc w:val="left"/>
      <w:pPr>
        <w:ind w:left="5760" w:hanging="360"/>
      </w:pPr>
    </w:lvl>
    <w:lvl w:ilvl="8" w:tplc="B9D6CF20">
      <w:start w:val="1"/>
      <w:numFmt w:val="lowerRoman"/>
      <w:lvlText w:val="%9."/>
      <w:lvlJc w:val="right"/>
      <w:pPr>
        <w:ind w:left="6480" w:hanging="180"/>
      </w:pPr>
    </w:lvl>
  </w:abstractNum>
  <w:abstractNum w:abstractNumId="21" w15:restartNumberingAfterBreak="0">
    <w:nsid w:val="013571AF"/>
    <w:multiLevelType w:val="hybridMultilevel"/>
    <w:tmpl w:val="51EEAEDA"/>
    <w:lvl w:ilvl="0" w:tplc="59D24082">
      <w:start w:val="1"/>
      <w:numFmt w:val="decimal"/>
      <w:lvlText w:val="%1."/>
      <w:lvlJc w:val="left"/>
      <w:pPr>
        <w:ind w:left="720" w:hanging="360"/>
      </w:pPr>
    </w:lvl>
    <w:lvl w:ilvl="1" w:tplc="18ACDC32">
      <w:start w:val="1"/>
      <w:numFmt w:val="lowerLetter"/>
      <w:lvlText w:val="%2."/>
      <w:lvlJc w:val="left"/>
      <w:pPr>
        <w:ind w:left="1440" w:hanging="360"/>
      </w:pPr>
    </w:lvl>
    <w:lvl w:ilvl="2" w:tplc="122438BC">
      <w:start w:val="1"/>
      <w:numFmt w:val="lowerRoman"/>
      <w:lvlText w:val="%3."/>
      <w:lvlJc w:val="right"/>
      <w:pPr>
        <w:ind w:left="2160" w:hanging="180"/>
      </w:pPr>
    </w:lvl>
    <w:lvl w:ilvl="3" w:tplc="EF623F4E">
      <w:start w:val="1"/>
      <w:numFmt w:val="decimal"/>
      <w:lvlText w:val="%4."/>
      <w:lvlJc w:val="left"/>
      <w:pPr>
        <w:ind w:left="2880" w:hanging="360"/>
      </w:pPr>
    </w:lvl>
    <w:lvl w:ilvl="4" w:tplc="16E4A79C">
      <w:start w:val="1"/>
      <w:numFmt w:val="lowerLetter"/>
      <w:lvlText w:val="%5."/>
      <w:lvlJc w:val="left"/>
      <w:pPr>
        <w:ind w:left="3600" w:hanging="360"/>
      </w:pPr>
    </w:lvl>
    <w:lvl w:ilvl="5" w:tplc="9E9E9384">
      <w:start w:val="1"/>
      <w:numFmt w:val="lowerRoman"/>
      <w:lvlText w:val="%6."/>
      <w:lvlJc w:val="right"/>
      <w:pPr>
        <w:ind w:left="4320" w:hanging="180"/>
      </w:pPr>
    </w:lvl>
    <w:lvl w:ilvl="6" w:tplc="9C3E994E">
      <w:start w:val="1"/>
      <w:numFmt w:val="decimal"/>
      <w:lvlText w:val="%7."/>
      <w:lvlJc w:val="left"/>
      <w:pPr>
        <w:ind w:left="5040" w:hanging="360"/>
      </w:pPr>
    </w:lvl>
    <w:lvl w:ilvl="7" w:tplc="C728EFE8">
      <w:start w:val="1"/>
      <w:numFmt w:val="lowerLetter"/>
      <w:lvlText w:val="%8."/>
      <w:lvlJc w:val="left"/>
      <w:pPr>
        <w:ind w:left="5760" w:hanging="360"/>
      </w:pPr>
    </w:lvl>
    <w:lvl w:ilvl="8" w:tplc="52E80DAE">
      <w:start w:val="1"/>
      <w:numFmt w:val="lowerRoman"/>
      <w:lvlText w:val="%9."/>
      <w:lvlJc w:val="right"/>
      <w:pPr>
        <w:ind w:left="6480" w:hanging="180"/>
      </w:pPr>
    </w:lvl>
  </w:abstractNum>
  <w:abstractNum w:abstractNumId="22" w15:restartNumberingAfterBreak="0">
    <w:nsid w:val="01682127"/>
    <w:multiLevelType w:val="hybridMultilevel"/>
    <w:tmpl w:val="302A11B2"/>
    <w:lvl w:ilvl="0" w:tplc="417CB7B8">
      <w:start w:val="1"/>
      <w:numFmt w:val="decimal"/>
      <w:lvlText w:val="%1."/>
      <w:lvlJc w:val="left"/>
      <w:pPr>
        <w:ind w:left="720" w:hanging="360"/>
      </w:pPr>
    </w:lvl>
    <w:lvl w:ilvl="1" w:tplc="89121F68">
      <w:start w:val="1"/>
      <w:numFmt w:val="lowerLetter"/>
      <w:lvlText w:val="%2."/>
      <w:lvlJc w:val="left"/>
      <w:pPr>
        <w:ind w:left="1440" w:hanging="360"/>
      </w:pPr>
    </w:lvl>
    <w:lvl w:ilvl="2" w:tplc="5C56E932">
      <w:start w:val="1"/>
      <w:numFmt w:val="lowerRoman"/>
      <w:lvlText w:val="%3."/>
      <w:lvlJc w:val="right"/>
      <w:pPr>
        <w:ind w:left="2160" w:hanging="180"/>
      </w:pPr>
    </w:lvl>
    <w:lvl w:ilvl="3" w:tplc="C0C02C24">
      <w:start w:val="1"/>
      <w:numFmt w:val="decimal"/>
      <w:lvlText w:val="%4."/>
      <w:lvlJc w:val="left"/>
      <w:pPr>
        <w:ind w:left="2880" w:hanging="360"/>
      </w:pPr>
    </w:lvl>
    <w:lvl w:ilvl="4" w:tplc="D4CADF14">
      <w:start w:val="1"/>
      <w:numFmt w:val="lowerLetter"/>
      <w:lvlText w:val="%5."/>
      <w:lvlJc w:val="left"/>
      <w:pPr>
        <w:ind w:left="3600" w:hanging="360"/>
      </w:pPr>
    </w:lvl>
    <w:lvl w:ilvl="5" w:tplc="B60C6DB4">
      <w:start w:val="1"/>
      <w:numFmt w:val="lowerRoman"/>
      <w:lvlText w:val="%6."/>
      <w:lvlJc w:val="right"/>
      <w:pPr>
        <w:ind w:left="4320" w:hanging="180"/>
      </w:pPr>
    </w:lvl>
    <w:lvl w:ilvl="6" w:tplc="0EA04F64">
      <w:start w:val="1"/>
      <w:numFmt w:val="decimal"/>
      <w:lvlText w:val="%7."/>
      <w:lvlJc w:val="left"/>
      <w:pPr>
        <w:ind w:left="5040" w:hanging="360"/>
      </w:pPr>
    </w:lvl>
    <w:lvl w:ilvl="7" w:tplc="20A23E98">
      <w:start w:val="1"/>
      <w:numFmt w:val="lowerLetter"/>
      <w:lvlText w:val="%8."/>
      <w:lvlJc w:val="left"/>
      <w:pPr>
        <w:ind w:left="5760" w:hanging="360"/>
      </w:pPr>
    </w:lvl>
    <w:lvl w:ilvl="8" w:tplc="B44E8D90">
      <w:start w:val="1"/>
      <w:numFmt w:val="lowerRoman"/>
      <w:lvlText w:val="%9."/>
      <w:lvlJc w:val="right"/>
      <w:pPr>
        <w:ind w:left="6480" w:hanging="180"/>
      </w:pPr>
    </w:lvl>
  </w:abstractNum>
  <w:abstractNum w:abstractNumId="23" w15:restartNumberingAfterBreak="0">
    <w:nsid w:val="016957FA"/>
    <w:multiLevelType w:val="hybridMultilevel"/>
    <w:tmpl w:val="BBD0B396"/>
    <w:lvl w:ilvl="0" w:tplc="35429CEA">
      <w:start w:val="1"/>
      <w:numFmt w:val="decimal"/>
      <w:lvlText w:val="%1."/>
      <w:lvlJc w:val="left"/>
      <w:pPr>
        <w:ind w:left="720" w:hanging="360"/>
      </w:pPr>
    </w:lvl>
    <w:lvl w:ilvl="1" w:tplc="52C83BBC">
      <w:start w:val="1"/>
      <w:numFmt w:val="lowerLetter"/>
      <w:lvlText w:val="%2."/>
      <w:lvlJc w:val="left"/>
      <w:pPr>
        <w:ind w:left="1440" w:hanging="360"/>
      </w:pPr>
    </w:lvl>
    <w:lvl w:ilvl="2" w:tplc="234A4BEE">
      <w:start w:val="1"/>
      <w:numFmt w:val="lowerRoman"/>
      <w:lvlText w:val="%3."/>
      <w:lvlJc w:val="right"/>
      <w:pPr>
        <w:ind w:left="2160" w:hanging="180"/>
      </w:pPr>
    </w:lvl>
    <w:lvl w:ilvl="3" w:tplc="3B4A15FC">
      <w:start w:val="1"/>
      <w:numFmt w:val="decimal"/>
      <w:lvlText w:val="%4."/>
      <w:lvlJc w:val="left"/>
      <w:pPr>
        <w:ind w:left="2880" w:hanging="360"/>
      </w:pPr>
    </w:lvl>
    <w:lvl w:ilvl="4" w:tplc="E9BA06D8">
      <w:start w:val="1"/>
      <w:numFmt w:val="lowerLetter"/>
      <w:lvlText w:val="%5."/>
      <w:lvlJc w:val="left"/>
      <w:pPr>
        <w:ind w:left="3600" w:hanging="360"/>
      </w:pPr>
    </w:lvl>
    <w:lvl w:ilvl="5" w:tplc="CC22CF96">
      <w:start w:val="1"/>
      <w:numFmt w:val="lowerRoman"/>
      <w:lvlText w:val="%6."/>
      <w:lvlJc w:val="right"/>
      <w:pPr>
        <w:ind w:left="4320" w:hanging="180"/>
      </w:pPr>
    </w:lvl>
    <w:lvl w:ilvl="6" w:tplc="4126B4C4">
      <w:start w:val="1"/>
      <w:numFmt w:val="decimal"/>
      <w:lvlText w:val="%7."/>
      <w:lvlJc w:val="left"/>
      <w:pPr>
        <w:ind w:left="5040" w:hanging="360"/>
      </w:pPr>
    </w:lvl>
    <w:lvl w:ilvl="7" w:tplc="456EDC3A">
      <w:start w:val="1"/>
      <w:numFmt w:val="lowerLetter"/>
      <w:lvlText w:val="%8."/>
      <w:lvlJc w:val="left"/>
      <w:pPr>
        <w:ind w:left="5760" w:hanging="360"/>
      </w:pPr>
    </w:lvl>
    <w:lvl w:ilvl="8" w:tplc="1BEEBC9E">
      <w:start w:val="1"/>
      <w:numFmt w:val="lowerRoman"/>
      <w:lvlText w:val="%9."/>
      <w:lvlJc w:val="right"/>
      <w:pPr>
        <w:ind w:left="6480" w:hanging="180"/>
      </w:pPr>
    </w:lvl>
  </w:abstractNum>
  <w:abstractNum w:abstractNumId="24" w15:restartNumberingAfterBreak="0">
    <w:nsid w:val="016A74FF"/>
    <w:multiLevelType w:val="hybridMultilevel"/>
    <w:tmpl w:val="453C5C4E"/>
    <w:lvl w:ilvl="0" w:tplc="81180A48">
      <w:start w:val="1"/>
      <w:numFmt w:val="decimal"/>
      <w:lvlText w:val="%1."/>
      <w:lvlJc w:val="left"/>
      <w:pPr>
        <w:ind w:left="720" w:hanging="360"/>
      </w:pPr>
    </w:lvl>
    <w:lvl w:ilvl="1" w:tplc="B30C4124">
      <w:start w:val="1"/>
      <w:numFmt w:val="lowerLetter"/>
      <w:lvlText w:val="%2."/>
      <w:lvlJc w:val="left"/>
      <w:pPr>
        <w:ind w:left="1440" w:hanging="360"/>
      </w:pPr>
    </w:lvl>
    <w:lvl w:ilvl="2" w:tplc="50D4628C">
      <w:start w:val="1"/>
      <w:numFmt w:val="lowerRoman"/>
      <w:lvlText w:val="%3."/>
      <w:lvlJc w:val="right"/>
      <w:pPr>
        <w:ind w:left="2160" w:hanging="180"/>
      </w:pPr>
    </w:lvl>
    <w:lvl w:ilvl="3" w:tplc="1820CDEE">
      <w:start w:val="1"/>
      <w:numFmt w:val="decimal"/>
      <w:lvlText w:val="%4."/>
      <w:lvlJc w:val="left"/>
      <w:pPr>
        <w:ind w:left="2880" w:hanging="360"/>
      </w:pPr>
    </w:lvl>
    <w:lvl w:ilvl="4" w:tplc="B010D818">
      <w:start w:val="1"/>
      <w:numFmt w:val="lowerLetter"/>
      <w:lvlText w:val="%5."/>
      <w:lvlJc w:val="left"/>
      <w:pPr>
        <w:ind w:left="3600" w:hanging="360"/>
      </w:pPr>
    </w:lvl>
    <w:lvl w:ilvl="5" w:tplc="97AC2D06">
      <w:start w:val="1"/>
      <w:numFmt w:val="lowerRoman"/>
      <w:lvlText w:val="%6."/>
      <w:lvlJc w:val="right"/>
      <w:pPr>
        <w:ind w:left="4320" w:hanging="180"/>
      </w:pPr>
    </w:lvl>
    <w:lvl w:ilvl="6" w:tplc="9AF0818E">
      <w:start w:val="1"/>
      <w:numFmt w:val="decimal"/>
      <w:lvlText w:val="%7."/>
      <w:lvlJc w:val="left"/>
      <w:pPr>
        <w:ind w:left="5040" w:hanging="360"/>
      </w:pPr>
    </w:lvl>
    <w:lvl w:ilvl="7" w:tplc="92AC7C4A">
      <w:start w:val="1"/>
      <w:numFmt w:val="lowerLetter"/>
      <w:lvlText w:val="%8."/>
      <w:lvlJc w:val="left"/>
      <w:pPr>
        <w:ind w:left="5760" w:hanging="360"/>
      </w:pPr>
    </w:lvl>
    <w:lvl w:ilvl="8" w:tplc="9AC61070">
      <w:start w:val="1"/>
      <w:numFmt w:val="lowerRoman"/>
      <w:lvlText w:val="%9."/>
      <w:lvlJc w:val="right"/>
      <w:pPr>
        <w:ind w:left="6480" w:hanging="180"/>
      </w:pPr>
    </w:lvl>
  </w:abstractNum>
  <w:abstractNum w:abstractNumId="25" w15:restartNumberingAfterBreak="0">
    <w:nsid w:val="01705348"/>
    <w:multiLevelType w:val="hybridMultilevel"/>
    <w:tmpl w:val="95544DBE"/>
    <w:lvl w:ilvl="0" w:tplc="EF8C890A">
      <w:start w:val="1"/>
      <w:numFmt w:val="decimal"/>
      <w:lvlText w:val="%1."/>
      <w:lvlJc w:val="left"/>
      <w:pPr>
        <w:ind w:left="720" w:hanging="360"/>
      </w:pPr>
    </w:lvl>
    <w:lvl w:ilvl="1" w:tplc="CCD0E074">
      <w:start w:val="1"/>
      <w:numFmt w:val="lowerLetter"/>
      <w:lvlText w:val="%2."/>
      <w:lvlJc w:val="left"/>
      <w:pPr>
        <w:ind w:left="1440" w:hanging="360"/>
      </w:pPr>
    </w:lvl>
    <w:lvl w:ilvl="2" w:tplc="4B6030BA">
      <w:start w:val="1"/>
      <w:numFmt w:val="lowerRoman"/>
      <w:lvlText w:val="%3."/>
      <w:lvlJc w:val="right"/>
      <w:pPr>
        <w:ind w:left="2160" w:hanging="180"/>
      </w:pPr>
    </w:lvl>
    <w:lvl w:ilvl="3" w:tplc="D6401118">
      <w:start w:val="1"/>
      <w:numFmt w:val="decimal"/>
      <w:lvlText w:val="%4."/>
      <w:lvlJc w:val="left"/>
      <w:pPr>
        <w:ind w:left="2880" w:hanging="360"/>
      </w:pPr>
    </w:lvl>
    <w:lvl w:ilvl="4" w:tplc="270E9340">
      <w:start w:val="1"/>
      <w:numFmt w:val="lowerLetter"/>
      <w:lvlText w:val="%5."/>
      <w:lvlJc w:val="left"/>
      <w:pPr>
        <w:ind w:left="3600" w:hanging="360"/>
      </w:pPr>
    </w:lvl>
    <w:lvl w:ilvl="5" w:tplc="78B2D762">
      <w:start w:val="1"/>
      <w:numFmt w:val="lowerRoman"/>
      <w:lvlText w:val="%6."/>
      <w:lvlJc w:val="right"/>
      <w:pPr>
        <w:ind w:left="4320" w:hanging="180"/>
      </w:pPr>
    </w:lvl>
    <w:lvl w:ilvl="6" w:tplc="88AA51C4">
      <w:start w:val="1"/>
      <w:numFmt w:val="decimal"/>
      <w:lvlText w:val="%7."/>
      <w:lvlJc w:val="left"/>
      <w:pPr>
        <w:ind w:left="5040" w:hanging="360"/>
      </w:pPr>
    </w:lvl>
    <w:lvl w:ilvl="7" w:tplc="40C06C3E">
      <w:start w:val="1"/>
      <w:numFmt w:val="lowerLetter"/>
      <w:lvlText w:val="%8."/>
      <w:lvlJc w:val="left"/>
      <w:pPr>
        <w:ind w:left="5760" w:hanging="360"/>
      </w:pPr>
    </w:lvl>
    <w:lvl w:ilvl="8" w:tplc="F796EFA6">
      <w:start w:val="1"/>
      <w:numFmt w:val="lowerRoman"/>
      <w:lvlText w:val="%9."/>
      <w:lvlJc w:val="right"/>
      <w:pPr>
        <w:ind w:left="6480" w:hanging="180"/>
      </w:pPr>
    </w:lvl>
  </w:abstractNum>
  <w:abstractNum w:abstractNumId="26" w15:restartNumberingAfterBreak="0">
    <w:nsid w:val="01792503"/>
    <w:multiLevelType w:val="hybridMultilevel"/>
    <w:tmpl w:val="246C8C98"/>
    <w:lvl w:ilvl="0" w:tplc="0C5ED43E">
      <w:start w:val="1"/>
      <w:numFmt w:val="decimal"/>
      <w:lvlText w:val="%1."/>
      <w:lvlJc w:val="left"/>
      <w:pPr>
        <w:ind w:left="720" w:hanging="360"/>
      </w:pPr>
    </w:lvl>
    <w:lvl w:ilvl="1" w:tplc="FA2E4DC2">
      <w:start w:val="1"/>
      <w:numFmt w:val="lowerLetter"/>
      <w:lvlText w:val="%2."/>
      <w:lvlJc w:val="left"/>
      <w:pPr>
        <w:ind w:left="1440" w:hanging="360"/>
      </w:pPr>
    </w:lvl>
    <w:lvl w:ilvl="2" w:tplc="851E6D0A">
      <w:start w:val="1"/>
      <w:numFmt w:val="lowerRoman"/>
      <w:lvlText w:val="%3."/>
      <w:lvlJc w:val="right"/>
      <w:pPr>
        <w:ind w:left="2160" w:hanging="180"/>
      </w:pPr>
    </w:lvl>
    <w:lvl w:ilvl="3" w:tplc="A07664A4">
      <w:start w:val="1"/>
      <w:numFmt w:val="decimal"/>
      <w:lvlText w:val="%4."/>
      <w:lvlJc w:val="left"/>
      <w:pPr>
        <w:ind w:left="2880" w:hanging="360"/>
      </w:pPr>
    </w:lvl>
    <w:lvl w:ilvl="4" w:tplc="49B03E44">
      <w:start w:val="1"/>
      <w:numFmt w:val="lowerLetter"/>
      <w:lvlText w:val="%5."/>
      <w:lvlJc w:val="left"/>
      <w:pPr>
        <w:ind w:left="3600" w:hanging="360"/>
      </w:pPr>
    </w:lvl>
    <w:lvl w:ilvl="5" w:tplc="29505A6E">
      <w:start w:val="1"/>
      <w:numFmt w:val="lowerRoman"/>
      <w:lvlText w:val="%6."/>
      <w:lvlJc w:val="right"/>
      <w:pPr>
        <w:ind w:left="4320" w:hanging="180"/>
      </w:pPr>
    </w:lvl>
    <w:lvl w:ilvl="6" w:tplc="8D5EB85E">
      <w:start w:val="1"/>
      <w:numFmt w:val="decimal"/>
      <w:lvlText w:val="%7."/>
      <w:lvlJc w:val="left"/>
      <w:pPr>
        <w:ind w:left="5040" w:hanging="360"/>
      </w:pPr>
    </w:lvl>
    <w:lvl w:ilvl="7" w:tplc="7A9AF10A">
      <w:start w:val="1"/>
      <w:numFmt w:val="lowerLetter"/>
      <w:lvlText w:val="%8."/>
      <w:lvlJc w:val="left"/>
      <w:pPr>
        <w:ind w:left="5760" w:hanging="360"/>
      </w:pPr>
    </w:lvl>
    <w:lvl w:ilvl="8" w:tplc="91561C00">
      <w:start w:val="1"/>
      <w:numFmt w:val="lowerRoman"/>
      <w:lvlText w:val="%9."/>
      <w:lvlJc w:val="right"/>
      <w:pPr>
        <w:ind w:left="6480" w:hanging="180"/>
      </w:pPr>
    </w:lvl>
  </w:abstractNum>
  <w:abstractNum w:abstractNumId="27" w15:restartNumberingAfterBreak="0">
    <w:nsid w:val="018C7F21"/>
    <w:multiLevelType w:val="hybridMultilevel"/>
    <w:tmpl w:val="AE043AF8"/>
    <w:lvl w:ilvl="0" w:tplc="895E47D6">
      <w:start w:val="1"/>
      <w:numFmt w:val="decimal"/>
      <w:lvlText w:val="%1."/>
      <w:lvlJc w:val="left"/>
      <w:pPr>
        <w:ind w:left="720" w:hanging="360"/>
      </w:pPr>
    </w:lvl>
    <w:lvl w:ilvl="1" w:tplc="5C520CEE">
      <w:start w:val="1"/>
      <w:numFmt w:val="lowerLetter"/>
      <w:lvlText w:val="%2."/>
      <w:lvlJc w:val="left"/>
      <w:pPr>
        <w:ind w:left="1440" w:hanging="360"/>
      </w:pPr>
    </w:lvl>
    <w:lvl w:ilvl="2" w:tplc="6394BAD4">
      <w:start w:val="1"/>
      <w:numFmt w:val="lowerRoman"/>
      <w:lvlText w:val="%3."/>
      <w:lvlJc w:val="right"/>
      <w:pPr>
        <w:ind w:left="2160" w:hanging="180"/>
      </w:pPr>
    </w:lvl>
    <w:lvl w:ilvl="3" w:tplc="E9D2D032">
      <w:start w:val="1"/>
      <w:numFmt w:val="decimal"/>
      <w:lvlText w:val="%4."/>
      <w:lvlJc w:val="left"/>
      <w:pPr>
        <w:ind w:left="2880" w:hanging="360"/>
      </w:pPr>
    </w:lvl>
    <w:lvl w:ilvl="4" w:tplc="A5AE7F16">
      <w:start w:val="1"/>
      <w:numFmt w:val="lowerLetter"/>
      <w:lvlText w:val="%5."/>
      <w:lvlJc w:val="left"/>
      <w:pPr>
        <w:ind w:left="3600" w:hanging="360"/>
      </w:pPr>
    </w:lvl>
    <w:lvl w:ilvl="5" w:tplc="0EF8A98A">
      <w:start w:val="1"/>
      <w:numFmt w:val="lowerRoman"/>
      <w:lvlText w:val="%6."/>
      <w:lvlJc w:val="right"/>
      <w:pPr>
        <w:ind w:left="4320" w:hanging="180"/>
      </w:pPr>
    </w:lvl>
    <w:lvl w:ilvl="6" w:tplc="AA9A7042">
      <w:start w:val="1"/>
      <w:numFmt w:val="decimal"/>
      <w:lvlText w:val="%7."/>
      <w:lvlJc w:val="left"/>
      <w:pPr>
        <w:ind w:left="5040" w:hanging="360"/>
      </w:pPr>
    </w:lvl>
    <w:lvl w:ilvl="7" w:tplc="F2A65F04">
      <w:start w:val="1"/>
      <w:numFmt w:val="lowerLetter"/>
      <w:lvlText w:val="%8."/>
      <w:lvlJc w:val="left"/>
      <w:pPr>
        <w:ind w:left="5760" w:hanging="360"/>
      </w:pPr>
    </w:lvl>
    <w:lvl w:ilvl="8" w:tplc="708ACE94">
      <w:start w:val="1"/>
      <w:numFmt w:val="lowerRoman"/>
      <w:lvlText w:val="%9."/>
      <w:lvlJc w:val="right"/>
      <w:pPr>
        <w:ind w:left="6480" w:hanging="180"/>
      </w:pPr>
    </w:lvl>
  </w:abstractNum>
  <w:abstractNum w:abstractNumId="28" w15:restartNumberingAfterBreak="0">
    <w:nsid w:val="018D2F98"/>
    <w:multiLevelType w:val="hybridMultilevel"/>
    <w:tmpl w:val="4A8A2570"/>
    <w:lvl w:ilvl="0" w:tplc="A8381982">
      <w:start w:val="1"/>
      <w:numFmt w:val="decimal"/>
      <w:lvlText w:val="%1."/>
      <w:lvlJc w:val="left"/>
      <w:pPr>
        <w:ind w:left="720" w:hanging="360"/>
      </w:pPr>
    </w:lvl>
    <w:lvl w:ilvl="1" w:tplc="D082C018">
      <w:start w:val="1"/>
      <w:numFmt w:val="lowerLetter"/>
      <w:lvlText w:val="%2."/>
      <w:lvlJc w:val="left"/>
      <w:pPr>
        <w:ind w:left="1440" w:hanging="360"/>
      </w:pPr>
    </w:lvl>
    <w:lvl w:ilvl="2" w:tplc="0E7E66B4">
      <w:start w:val="1"/>
      <w:numFmt w:val="lowerRoman"/>
      <w:lvlText w:val="%3."/>
      <w:lvlJc w:val="right"/>
      <w:pPr>
        <w:ind w:left="2160" w:hanging="180"/>
      </w:pPr>
    </w:lvl>
    <w:lvl w:ilvl="3" w:tplc="769003A2">
      <w:start w:val="1"/>
      <w:numFmt w:val="decimal"/>
      <w:lvlText w:val="%4."/>
      <w:lvlJc w:val="left"/>
      <w:pPr>
        <w:ind w:left="2880" w:hanging="360"/>
      </w:pPr>
    </w:lvl>
    <w:lvl w:ilvl="4" w:tplc="BD60B1F4">
      <w:start w:val="1"/>
      <w:numFmt w:val="lowerLetter"/>
      <w:lvlText w:val="%5."/>
      <w:lvlJc w:val="left"/>
      <w:pPr>
        <w:ind w:left="3600" w:hanging="360"/>
      </w:pPr>
    </w:lvl>
    <w:lvl w:ilvl="5" w:tplc="5FD25B9E">
      <w:start w:val="1"/>
      <w:numFmt w:val="lowerRoman"/>
      <w:lvlText w:val="%6."/>
      <w:lvlJc w:val="right"/>
      <w:pPr>
        <w:ind w:left="4320" w:hanging="180"/>
      </w:pPr>
    </w:lvl>
    <w:lvl w:ilvl="6" w:tplc="12C21FDE">
      <w:start w:val="1"/>
      <w:numFmt w:val="decimal"/>
      <w:lvlText w:val="%7."/>
      <w:lvlJc w:val="left"/>
      <w:pPr>
        <w:ind w:left="5040" w:hanging="360"/>
      </w:pPr>
    </w:lvl>
    <w:lvl w:ilvl="7" w:tplc="E34C79EC">
      <w:start w:val="1"/>
      <w:numFmt w:val="lowerLetter"/>
      <w:lvlText w:val="%8."/>
      <w:lvlJc w:val="left"/>
      <w:pPr>
        <w:ind w:left="5760" w:hanging="360"/>
      </w:pPr>
    </w:lvl>
    <w:lvl w:ilvl="8" w:tplc="DE2E2794">
      <w:start w:val="1"/>
      <w:numFmt w:val="lowerRoman"/>
      <w:lvlText w:val="%9."/>
      <w:lvlJc w:val="right"/>
      <w:pPr>
        <w:ind w:left="6480" w:hanging="180"/>
      </w:pPr>
    </w:lvl>
  </w:abstractNum>
  <w:abstractNum w:abstractNumId="29" w15:restartNumberingAfterBreak="0">
    <w:nsid w:val="01A96E0B"/>
    <w:multiLevelType w:val="hybridMultilevel"/>
    <w:tmpl w:val="F31ACBB4"/>
    <w:lvl w:ilvl="0" w:tplc="6F08E816">
      <w:start w:val="1"/>
      <w:numFmt w:val="decimal"/>
      <w:lvlText w:val="%1."/>
      <w:lvlJc w:val="left"/>
      <w:pPr>
        <w:ind w:left="720" w:hanging="360"/>
      </w:pPr>
    </w:lvl>
    <w:lvl w:ilvl="1" w:tplc="1C34591E">
      <w:start w:val="1"/>
      <w:numFmt w:val="lowerLetter"/>
      <w:lvlText w:val="%2."/>
      <w:lvlJc w:val="left"/>
      <w:pPr>
        <w:ind w:left="1440" w:hanging="360"/>
      </w:pPr>
    </w:lvl>
    <w:lvl w:ilvl="2" w:tplc="296EE290">
      <w:start w:val="1"/>
      <w:numFmt w:val="lowerRoman"/>
      <w:lvlText w:val="%3."/>
      <w:lvlJc w:val="right"/>
      <w:pPr>
        <w:ind w:left="2160" w:hanging="180"/>
      </w:pPr>
    </w:lvl>
    <w:lvl w:ilvl="3" w:tplc="4CC45768">
      <w:start w:val="1"/>
      <w:numFmt w:val="decimal"/>
      <w:lvlText w:val="%4."/>
      <w:lvlJc w:val="left"/>
      <w:pPr>
        <w:ind w:left="2880" w:hanging="360"/>
      </w:pPr>
    </w:lvl>
    <w:lvl w:ilvl="4" w:tplc="8E1A0234">
      <w:start w:val="1"/>
      <w:numFmt w:val="lowerLetter"/>
      <w:lvlText w:val="%5."/>
      <w:lvlJc w:val="left"/>
      <w:pPr>
        <w:ind w:left="3600" w:hanging="360"/>
      </w:pPr>
    </w:lvl>
    <w:lvl w:ilvl="5" w:tplc="021A029E">
      <w:start w:val="1"/>
      <w:numFmt w:val="lowerRoman"/>
      <w:lvlText w:val="%6."/>
      <w:lvlJc w:val="right"/>
      <w:pPr>
        <w:ind w:left="4320" w:hanging="180"/>
      </w:pPr>
    </w:lvl>
    <w:lvl w:ilvl="6" w:tplc="E77E60F2">
      <w:start w:val="1"/>
      <w:numFmt w:val="decimal"/>
      <w:lvlText w:val="%7."/>
      <w:lvlJc w:val="left"/>
      <w:pPr>
        <w:ind w:left="5040" w:hanging="360"/>
      </w:pPr>
    </w:lvl>
    <w:lvl w:ilvl="7" w:tplc="A25408B4">
      <w:start w:val="1"/>
      <w:numFmt w:val="lowerLetter"/>
      <w:lvlText w:val="%8."/>
      <w:lvlJc w:val="left"/>
      <w:pPr>
        <w:ind w:left="5760" w:hanging="360"/>
      </w:pPr>
    </w:lvl>
    <w:lvl w:ilvl="8" w:tplc="31DC232E">
      <w:start w:val="1"/>
      <w:numFmt w:val="lowerRoman"/>
      <w:lvlText w:val="%9."/>
      <w:lvlJc w:val="right"/>
      <w:pPr>
        <w:ind w:left="6480" w:hanging="180"/>
      </w:pPr>
    </w:lvl>
  </w:abstractNum>
  <w:abstractNum w:abstractNumId="30" w15:restartNumberingAfterBreak="0">
    <w:nsid w:val="01B65FCE"/>
    <w:multiLevelType w:val="hybridMultilevel"/>
    <w:tmpl w:val="7992546E"/>
    <w:lvl w:ilvl="0" w:tplc="65A27D34">
      <w:start w:val="1"/>
      <w:numFmt w:val="decimal"/>
      <w:lvlText w:val="%1."/>
      <w:lvlJc w:val="left"/>
      <w:pPr>
        <w:ind w:left="720" w:hanging="360"/>
      </w:pPr>
    </w:lvl>
    <w:lvl w:ilvl="1" w:tplc="8FEE2ADC">
      <w:start w:val="1"/>
      <w:numFmt w:val="lowerLetter"/>
      <w:lvlText w:val="%2."/>
      <w:lvlJc w:val="left"/>
      <w:pPr>
        <w:ind w:left="1440" w:hanging="360"/>
      </w:pPr>
    </w:lvl>
    <w:lvl w:ilvl="2" w:tplc="8094116A">
      <w:start w:val="1"/>
      <w:numFmt w:val="lowerRoman"/>
      <w:lvlText w:val="%3."/>
      <w:lvlJc w:val="right"/>
      <w:pPr>
        <w:ind w:left="2160" w:hanging="180"/>
      </w:pPr>
    </w:lvl>
    <w:lvl w:ilvl="3" w:tplc="8ECEE76C">
      <w:start w:val="1"/>
      <w:numFmt w:val="decimal"/>
      <w:lvlText w:val="%4."/>
      <w:lvlJc w:val="left"/>
      <w:pPr>
        <w:ind w:left="2880" w:hanging="360"/>
      </w:pPr>
    </w:lvl>
    <w:lvl w:ilvl="4" w:tplc="E23E24B2">
      <w:start w:val="1"/>
      <w:numFmt w:val="lowerLetter"/>
      <w:lvlText w:val="%5."/>
      <w:lvlJc w:val="left"/>
      <w:pPr>
        <w:ind w:left="3600" w:hanging="360"/>
      </w:pPr>
    </w:lvl>
    <w:lvl w:ilvl="5" w:tplc="48BE2422">
      <w:start w:val="1"/>
      <w:numFmt w:val="lowerRoman"/>
      <w:lvlText w:val="%6."/>
      <w:lvlJc w:val="right"/>
      <w:pPr>
        <w:ind w:left="4320" w:hanging="180"/>
      </w:pPr>
    </w:lvl>
    <w:lvl w:ilvl="6" w:tplc="76866DDC">
      <w:start w:val="1"/>
      <w:numFmt w:val="decimal"/>
      <w:lvlText w:val="%7."/>
      <w:lvlJc w:val="left"/>
      <w:pPr>
        <w:ind w:left="5040" w:hanging="360"/>
      </w:pPr>
    </w:lvl>
    <w:lvl w:ilvl="7" w:tplc="11F8A44E">
      <w:start w:val="1"/>
      <w:numFmt w:val="lowerLetter"/>
      <w:lvlText w:val="%8."/>
      <w:lvlJc w:val="left"/>
      <w:pPr>
        <w:ind w:left="5760" w:hanging="360"/>
      </w:pPr>
    </w:lvl>
    <w:lvl w:ilvl="8" w:tplc="E3861872">
      <w:start w:val="1"/>
      <w:numFmt w:val="lowerRoman"/>
      <w:lvlText w:val="%9."/>
      <w:lvlJc w:val="right"/>
      <w:pPr>
        <w:ind w:left="6480" w:hanging="180"/>
      </w:pPr>
    </w:lvl>
  </w:abstractNum>
  <w:abstractNum w:abstractNumId="31" w15:restartNumberingAfterBreak="0">
    <w:nsid w:val="01B948B1"/>
    <w:multiLevelType w:val="hybridMultilevel"/>
    <w:tmpl w:val="E06C1B26"/>
    <w:lvl w:ilvl="0" w:tplc="EC4A5232">
      <w:start w:val="1"/>
      <w:numFmt w:val="decimal"/>
      <w:lvlText w:val="%1."/>
      <w:lvlJc w:val="left"/>
      <w:pPr>
        <w:ind w:left="720" w:hanging="360"/>
      </w:pPr>
    </w:lvl>
    <w:lvl w:ilvl="1" w:tplc="DD606BD0">
      <w:start w:val="1"/>
      <w:numFmt w:val="lowerLetter"/>
      <w:lvlText w:val="%2."/>
      <w:lvlJc w:val="left"/>
      <w:pPr>
        <w:ind w:left="1440" w:hanging="360"/>
      </w:pPr>
    </w:lvl>
    <w:lvl w:ilvl="2" w:tplc="79D42722">
      <w:start w:val="1"/>
      <w:numFmt w:val="lowerRoman"/>
      <w:lvlText w:val="%3."/>
      <w:lvlJc w:val="right"/>
      <w:pPr>
        <w:ind w:left="2160" w:hanging="180"/>
      </w:pPr>
    </w:lvl>
    <w:lvl w:ilvl="3" w:tplc="8DF8FE3E">
      <w:start w:val="1"/>
      <w:numFmt w:val="decimal"/>
      <w:lvlText w:val="%4."/>
      <w:lvlJc w:val="left"/>
      <w:pPr>
        <w:ind w:left="2880" w:hanging="360"/>
      </w:pPr>
    </w:lvl>
    <w:lvl w:ilvl="4" w:tplc="435CAF64">
      <w:start w:val="1"/>
      <w:numFmt w:val="lowerLetter"/>
      <w:lvlText w:val="%5."/>
      <w:lvlJc w:val="left"/>
      <w:pPr>
        <w:ind w:left="3600" w:hanging="360"/>
      </w:pPr>
    </w:lvl>
    <w:lvl w:ilvl="5" w:tplc="08621382">
      <w:start w:val="1"/>
      <w:numFmt w:val="lowerRoman"/>
      <w:lvlText w:val="%6."/>
      <w:lvlJc w:val="right"/>
      <w:pPr>
        <w:ind w:left="4320" w:hanging="180"/>
      </w:pPr>
    </w:lvl>
    <w:lvl w:ilvl="6" w:tplc="DC6CA2DE">
      <w:start w:val="1"/>
      <w:numFmt w:val="decimal"/>
      <w:lvlText w:val="%7."/>
      <w:lvlJc w:val="left"/>
      <w:pPr>
        <w:ind w:left="5040" w:hanging="360"/>
      </w:pPr>
    </w:lvl>
    <w:lvl w:ilvl="7" w:tplc="BE80CA44">
      <w:start w:val="1"/>
      <w:numFmt w:val="lowerLetter"/>
      <w:lvlText w:val="%8."/>
      <w:lvlJc w:val="left"/>
      <w:pPr>
        <w:ind w:left="5760" w:hanging="360"/>
      </w:pPr>
    </w:lvl>
    <w:lvl w:ilvl="8" w:tplc="334C6FB2">
      <w:start w:val="1"/>
      <w:numFmt w:val="lowerRoman"/>
      <w:lvlText w:val="%9."/>
      <w:lvlJc w:val="right"/>
      <w:pPr>
        <w:ind w:left="6480" w:hanging="180"/>
      </w:pPr>
    </w:lvl>
  </w:abstractNum>
  <w:abstractNum w:abstractNumId="32" w15:restartNumberingAfterBreak="0">
    <w:nsid w:val="01E4405D"/>
    <w:multiLevelType w:val="hybridMultilevel"/>
    <w:tmpl w:val="C8AAD6AC"/>
    <w:lvl w:ilvl="0" w:tplc="FFE6A2F0">
      <w:start w:val="1"/>
      <w:numFmt w:val="decimal"/>
      <w:lvlText w:val="%1."/>
      <w:lvlJc w:val="left"/>
      <w:pPr>
        <w:ind w:left="720" w:hanging="360"/>
      </w:pPr>
    </w:lvl>
    <w:lvl w:ilvl="1" w:tplc="65C6F722">
      <w:start w:val="1"/>
      <w:numFmt w:val="lowerLetter"/>
      <w:lvlText w:val="%2."/>
      <w:lvlJc w:val="left"/>
      <w:pPr>
        <w:ind w:left="1440" w:hanging="360"/>
      </w:pPr>
    </w:lvl>
    <w:lvl w:ilvl="2" w:tplc="89D88D18">
      <w:start w:val="1"/>
      <w:numFmt w:val="lowerRoman"/>
      <w:lvlText w:val="%3."/>
      <w:lvlJc w:val="right"/>
      <w:pPr>
        <w:ind w:left="2160" w:hanging="180"/>
      </w:pPr>
    </w:lvl>
    <w:lvl w:ilvl="3" w:tplc="3D4AD3A4">
      <w:start w:val="1"/>
      <w:numFmt w:val="decimal"/>
      <w:lvlText w:val="%4."/>
      <w:lvlJc w:val="left"/>
      <w:pPr>
        <w:ind w:left="2880" w:hanging="360"/>
      </w:pPr>
    </w:lvl>
    <w:lvl w:ilvl="4" w:tplc="CA5CA3C4">
      <w:start w:val="1"/>
      <w:numFmt w:val="lowerLetter"/>
      <w:lvlText w:val="%5."/>
      <w:lvlJc w:val="left"/>
      <w:pPr>
        <w:ind w:left="3600" w:hanging="360"/>
      </w:pPr>
    </w:lvl>
    <w:lvl w:ilvl="5" w:tplc="43044B3A">
      <w:start w:val="1"/>
      <w:numFmt w:val="lowerRoman"/>
      <w:lvlText w:val="%6."/>
      <w:lvlJc w:val="right"/>
      <w:pPr>
        <w:ind w:left="4320" w:hanging="180"/>
      </w:pPr>
    </w:lvl>
    <w:lvl w:ilvl="6" w:tplc="7F7890B0">
      <w:start w:val="1"/>
      <w:numFmt w:val="decimal"/>
      <w:lvlText w:val="%7."/>
      <w:lvlJc w:val="left"/>
      <w:pPr>
        <w:ind w:left="5040" w:hanging="360"/>
      </w:pPr>
    </w:lvl>
    <w:lvl w:ilvl="7" w:tplc="207C7520">
      <w:start w:val="1"/>
      <w:numFmt w:val="lowerLetter"/>
      <w:lvlText w:val="%8."/>
      <w:lvlJc w:val="left"/>
      <w:pPr>
        <w:ind w:left="5760" w:hanging="360"/>
      </w:pPr>
    </w:lvl>
    <w:lvl w:ilvl="8" w:tplc="B02C0A60">
      <w:start w:val="1"/>
      <w:numFmt w:val="lowerRoman"/>
      <w:lvlText w:val="%9."/>
      <w:lvlJc w:val="right"/>
      <w:pPr>
        <w:ind w:left="6480" w:hanging="180"/>
      </w:pPr>
    </w:lvl>
  </w:abstractNum>
  <w:abstractNum w:abstractNumId="33" w15:restartNumberingAfterBreak="0">
    <w:nsid w:val="01F0740C"/>
    <w:multiLevelType w:val="hybridMultilevel"/>
    <w:tmpl w:val="8C24CF46"/>
    <w:lvl w:ilvl="0" w:tplc="55B6ACE4">
      <w:start w:val="1"/>
      <w:numFmt w:val="decimal"/>
      <w:lvlText w:val="%1."/>
      <w:lvlJc w:val="left"/>
      <w:pPr>
        <w:ind w:left="720" w:hanging="360"/>
      </w:pPr>
    </w:lvl>
    <w:lvl w:ilvl="1" w:tplc="2DF4735A">
      <w:start w:val="1"/>
      <w:numFmt w:val="lowerLetter"/>
      <w:lvlText w:val="%2."/>
      <w:lvlJc w:val="left"/>
      <w:pPr>
        <w:ind w:left="1440" w:hanging="360"/>
      </w:pPr>
    </w:lvl>
    <w:lvl w:ilvl="2" w:tplc="CB143BE6">
      <w:start w:val="1"/>
      <w:numFmt w:val="lowerRoman"/>
      <w:lvlText w:val="%3."/>
      <w:lvlJc w:val="right"/>
      <w:pPr>
        <w:ind w:left="2160" w:hanging="180"/>
      </w:pPr>
    </w:lvl>
    <w:lvl w:ilvl="3" w:tplc="72D6FB90">
      <w:start w:val="1"/>
      <w:numFmt w:val="decimal"/>
      <w:lvlText w:val="%4."/>
      <w:lvlJc w:val="left"/>
      <w:pPr>
        <w:ind w:left="2880" w:hanging="360"/>
      </w:pPr>
    </w:lvl>
    <w:lvl w:ilvl="4" w:tplc="76168B8C">
      <w:start w:val="1"/>
      <w:numFmt w:val="lowerLetter"/>
      <w:lvlText w:val="%5."/>
      <w:lvlJc w:val="left"/>
      <w:pPr>
        <w:ind w:left="3600" w:hanging="360"/>
      </w:pPr>
    </w:lvl>
    <w:lvl w:ilvl="5" w:tplc="0296A586">
      <w:start w:val="1"/>
      <w:numFmt w:val="lowerRoman"/>
      <w:lvlText w:val="%6."/>
      <w:lvlJc w:val="right"/>
      <w:pPr>
        <w:ind w:left="4320" w:hanging="180"/>
      </w:pPr>
    </w:lvl>
    <w:lvl w:ilvl="6" w:tplc="780E266C">
      <w:start w:val="1"/>
      <w:numFmt w:val="decimal"/>
      <w:lvlText w:val="%7."/>
      <w:lvlJc w:val="left"/>
      <w:pPr>
        <w:ind w:left="5040" w:hanging="360"/>
      </w:pPr>
    </w:lvl>
    <w:lvl w:ilvl="7" w:tplc="5E02E7DE">
      <w:start w:val="1"/>
      <w:numFmt w:val="lowerLetter"/>
      <w:lvlText w:val="%8."/>
      <w:lvlJc w:val="left"/>
      <w:pPr>
        <w:ind w:left="5760" w:hanging="360"/>
      </w:pPr>
    </w:lvl>
    <w:lvl w:ilvl="8" w:tplc="CA1C3784">
      <w:start w:val="1"/>
      <w:numFmt w:val="lowerRoman"/>
      <w:lvlText w:val="%9."/>
      <w:lvlJc w:val="right"/>
      <w:pPr>
        <w:ind w:left="6480" w:hanging="180"/>
      </w:pPr>
    </w:lvl>
  </w:abstractNum>
  <w:abstractNum w:abstractNumId="34" w15:restartNumberingAfterBreak="0">
    <w:nsid w:val="01F82E27"/>
    <w:multiLevelType w:val="hybridMultilevel"/>
    <w:tmpl w:val="A126956E"/>
    <w:lvl w:ilvl="0" w:tplc="39586A16">
      <w:start w:val="1"/>
      <w:numFmt w:val="decimal"/>
      <w:lvlText w:val="%1."/>
      <w:lvlJc w:val="left"/>
      <w:pPr>
        <w:ind w:left="720" w:hanging="360"/>
      </w:pPr>
    </w:lvl>
    <w:lvl w:ilvl="1" w:tplc="58D66F02">
      <w:start w:val="1"/>
      <w:numFmt w:val="lowerLetter"/>
      <w:lvlText w:val="%2."/>
      <w:lvlJc w:val="left"/>
      <w:pPr>
        <w:ind w:left="1440" w:hanging="360"/>
      </w:pPr>
    </w:lvl>
    <w:lvl w:ilvl="2" w:tplc="4394EF6E">
      <w:start w:val="1"/>
      <w:numFmt w:val="lowerRoman"/>
      <w:lvlText w:val="%3."/>
      <w:lvlJc w:val="right"/>
      <w:pPr>
        <w:ind w:left="2160" w:hanging="180"/>
      </w:pPr>
    </w:lvl>
    <w:lvl w:ilvl="3" w:tplc="DD2444D6">
      <w:start w:val="1"/>
      <w:numFmt w:val="decimal"/>
      <w:lvlText w:val="%4."/>
      <w:lvlJc w:val="left"/>
      <w:pPr>
        <w:ind w:left="2880" w:hanging="360"/>
      </w:pPr>
    </w:lvl>
    <w:lvl w:ilvl="4" w:tplc="3A902462">
      <w:start w:val="1"/>
      <w:numFmt w:val="lowerLetter"/>
      <w:lvlText w:val="%5."/>
      <w:lvlJc w:val="left"/>
      <w:pPr>
        <w:ind w:left="3600" w:hanging="360"/>
      </w:pPr>
    </w:lvl>
    <w:lvl w:ilvl="5" w:tplc="42D8D942">
      <w:start w:val="1"/>
      <w:numFmt w:val="lowerRoman"/>
      <w:lvlText w:val="%6."/>
      <w:lvlJc w:val="right"/>
      <w:pPr>
        <w:ind w:left="4320" w:hanging="180"/>
      </w:pPr>
    </w:lvl>
    <w:lvl w:ilvl="6" w:tplc="486A774C">
      <w:start w:val="1"/>
      <w:numFmt w:val="decimal"/>
      <w:lvlText w:val="%7."/>
      <w:lvlJc w:val="left"/>
      <w:pPr>
        <w:ind w:left="5040" w:hanging="360"/>
      </w:pPr>
    </w:lvl>
    <w:lvl w:ilvl="7" w:tplc="3E4E9458">
      <w:start w:val="1"/>
      <w:numFmt w:val="lowerLetter"/>
      <w:lvlText w:val="%8."/>
      <w:lvlJc w:val="left"/>
      <w:pPr>
        <w:ind w:left="5760" w:hanging="360"/>
      </w:pPr>
    </w:lvl>
    <w:lvl w:ilvl="8" w:tplc="79A679C4">
      <w:start w:val="1"/>
      <w:numFmt w:val="lowerRoman"/>
      <w:lvlText w:val="%9."/>
      <w:lvlJc w:val="right"/>
      <w:pPr>
        <w:ind w:left="6480" w:hanging="180"/>
      </w:pPr>
    </w:lvl>
  </w:abstractNum>
  <w:abstractNum w:abstractNumId="35" w15:restartNumberingAfterBreak="0">
    <w:nsid w:val="01F96C8F"/>
    <w:multiLevelType w:val="hybridMultilevel"/>
    <w:tmpl w:val="D852628A"/>
    <w:lvl w:ilvl="0" w:tplc="AA68DEFE">
      <w:start w:val="1"/>
      <w:numFmt w:val="decimal"/>
      <w:lvlText w:val="%1."/>
      <w:lvlJc w:val="left"/>
      <w:pPr>
        <w:ind w:left="720" w:hanging="360"/>
      </w:pPr>
    </w:lvl>
    <w:lvl w:ilvl="1" w:tplc="604487D0">
      <w:start w:val="1"/>
      <w:numFmt w:val="lowerLetter"/>
      <w:lvlText w:val="%2."/>
      <w:lvlJc w:val="left"/>
      <w:pPr>
        <w:ind w:left="1440" w:hanging="360"/>
      </w:pPr>
    </w:lvl>
    <w:lvl w:ilvl="2" w:tplc="B8508A0C">
      <w:start w:val="1"/>
      <w:numFmt w:val="lowerRoman"/>
      <w:lvlText w:val="%3."/>
      <w:lvlJc w:val="right"/>
      <w:pPr>
        <w:ind w:left="2160" w:hanging="180"/>
      </w:pPr>
    </w:lvl>
    <w:lvl w:ilvl="3" w:tplc="89CA88DC">
      <w:start w:val="1"/>
      <w:numFmt w:val="decimal"/>
      <w:lvlText w:val="%4."/>
      <w:lvlJc w:val="left"/>
      <w:pPr>
        <w:ind w:left="2880" w:hanging="360"/>
      </w:pPr>
    </w:lvl>
    <w:lvl w:ilvl="4" w:tplc="DEEE0178">
      <w:start w:val="1"/>
      <w:numFmt w:val="lowerLetter"/>
      <w:lvlText w:val="%5."/>
      <w:lvlJc w:val="left"/>
      <w:pPr>
        <w:ind w:left="3600" w:hanging="360"/>
      </w:pPr>
    </w:lvl>
    <w:lvl w:ilvl="5" w:tplc="C70EE5E6">
      <w:start w:val="1"/>
      <w:numFmt w:val="lowerRoman"/>
      <w:lvlText w:val="%6."/>
      <w:lvlJc w:val="right"/>
      <w:pPr>
        <w:ind w:left="4320" w:hanging="180"/>
      </w:pPr>
    </w:lvl>
    <w:lvl w:ilvl="6" w:tplc="317815A4">
      <w:start w:val="1"/>
      <w:numFmt w:val="decimal"/>
      <w:lvlText w:val="%7."/>
      <w:lvlJc w:val="left"/>
      <w:pPr>
        <w:ind w:left="5040" w:hanging="360"/>
      </w:pPr>
    </w:lvl>
    <w:lvl w:ilvl="7" w:tplc="9E385CE6">
      <w:start w:val="1"/>
      <w:numFmt w:val="lowerLetter"/>
      <w:lvlText w:val="%8."/>
      <w:lvlJc w:val="left"/>
      <w:pPr>
        <w:ind w:left="5760" w:hanging="360"/>
      </w:pPr>
    </w:lvl>
    <w:lvl w:ilvl="8" w:tplc="547ECAB8">
      <w:start w:val="1"/>
      <w:numFmt w:val="lowerRoman"/>
      <w:lvlText w:val="%9."/>
      <w:lvlJc w:val="right"/>
      <w:pPr>
        <w:ind w:left="6480" w:hanging="180"/>
      </w:pPr>
    </w:lvl>
  </w:abstractNum>
  <w:abstractNum w:abstractNumId="36" w15:restartNumberingAfterBreak="0">
    <w:nsid w:val="01FE107F"/>
    <w:multiLevelType w:val="hybridMultilevel"/>
    <w:tmpl w:val="F74A80D0"/>
    <w:lvl w:ilvl="0" w:tplc="5144EF58">
      <w:start w:val="1"/>
      <w:numFmt w:val="decimal"/>
      <w:lvlText w:val="%1."/>
      <w:lvlJc w:val="left"/>
      <w:pPr>
        <w:ind w:left="720" w:hanging="360"/>
      </w:pPr>
    </w:lvl>
    <w:lvl w:ilvl="1" w:tplc="914EE950">
      <w:start w:val="1"/>
      <w:numFmt w:val="lowerLetter"/>
      <w:lvlText w:val="%2."/>
      <w:lvlJc w:val="left"/>
      <w:pPr>
        <w:ind w:left="1440" w:hanging="360"/>
      </w:pPr>
    </w:lvl>
    <w:lvl w:ilvl="2" w:tplc="27F6859A">
      <w:start w:val="1"/>
      <w:numFmt w:val="lowerRoman"/>
      <w:lvlText w:val="%3."/>
      <w:lvlJc w:val="right"/>
      <w:pPr>
        <w:ind w:left="2160" w:hanging="180"/>
      </w:pPr>
    </w:lvl>
    <w:lvl w:ilvl="3" w:tplc="C6E2709E">
      <w:start w:val="1"/>
      <w:numFmt w:val="decimal"/>
      <w:lvlText w:val="%4."/>
      <w:lvlJc w:val="left"/>
      <w:pPr>
        <w:ind w:left="2880" w:hanging="360"/>
      </w:pPr>
    </w:lvl>
    <w:lvl w:ilvl="4" w:tplc="EF1CC624">
      <w:start w:val="1"/>
      <w:numFmt w:val="lowerLetter"/>
      <w:lvlText w:val="%5."/>
      <w:lvlJc w:val="left"/>
      <w:pPr>
        <w:ind w:left="3600" w:hanging="360"/>
      </w:pPr>
    </w:lvl>
    <w:lvl w:ilvl="5" w:tplc="C9D6A09A">
      <w:start w:val="1"/>
      <w:numFmt w:val="lowerRoman"/>
      <w:lvlText w:val="%6."/>
      <w:lvlJc w:val="right"/>
      <w:pPr>
        <w:ind w:left="4320" w:hanging="180"/>
      </w:pPr>
    </w:lvl>
    <w:lvl w:ilvl="6" w:tplc="D4C8A14C">
      <w:start w:val="1"/>
      <w:numFmt w:val="decimal"/>
      <w:lvlText w:val="%7."/>
      <w:lvlJc w:val="left"/>
      <w:pPr>
        <w:ind w:left="5040" w:hanging="360"/>
      </w:pPr>
    </w:lvl>
    <w:lvl w:ilvl="7" w:tplc="7C9A8328">
      <w:start w:val="1"/>
      <w:numFmt w:val="lowerLetter"/>
      <w:lvlText w:val="%8."/>
      <w:lvlJc w:val="left"/>
      <w:pPr>
        <w:ind w:left="5760" w:hanging="360"/>
      </w:pPr>
    </w:lvl>
    <w:lvl w:ilvl="8" w:tplc="FECEDC8E">
      <w:start w:val="1"/>
      <w:numFmt w:val="lowerRoman"/>
      <w:lvlText w:val="%9."/>
      <w:lvlJc w:val="right"/>
      <w:pPr>
        <w:ind w:left="6480" w:hanging="180"/>
      </w:pPr>
    </w:lvl>
  </w:abstractNum>
  <w:abstractNum w:abstractNumId="37" w15:restartNumberingAfterBreak="0">
    <w:nsid w:val="02023CDD"/>
    <w:multiLevelType w:val="hybridMultilevel"/>
    <w:tmpl w:val="643E1B4E"/>
    <w:lvl w:ilvl="0" w:tplc="0804D832">
      <w:start w:val="1"/>
      <w:numFmt w:val="decimal"/>
      <w:lvlText w:val="%1."/>
      <w:lvlJc w:val="left"/>
      <w:pPr>
        <w:ind w:left="720" w:hanging="360"/>
      </w:pPr>
    </w:lvl>
    <w:lvl w:ilvl="1" w:tplc="9E083634">
      <w:start w:val="1"/>
      <w:numFmt w:val="lowerLetter"/>
      <w:lvlText w:val="%2."/>
      <w:lvlJc w:val="left"/>
      <w:pPr>
        <w:ind w:left="1440" w:hanging="360"/>
      </w:pPr>
    </w:lvl>
    <w:lvl w:ilvl="2" w:tplc="C34A7A38">
      <w:start w:val="1"/>
      <w:numFmt w:val="lowerRoman"/>
      <w:lvlText w:val="%3."/>
      <w:lvlJc w:val="right"/>
      <w:pPr>
        <w:ind w:left="2160" w:hanging="180"/>
      </w:pPr>
    </w:lvl>
    <w:lvl w:ilvl="3" w:tplc="51FEDCF6">
      <w:start w:val="1"/>
      <w:numFmt w:val="decimal"/>
      <w:lvlText w:val="%4."/>
      <w:lvlJc w:val="left"/>
      <w:pPr>
        <w:ind w:left="2880" w:hanging="360"/>
      </w:pPr>
    </w:lvl>
    <w:lvl w:ilvl="4" w:tplc="778A673E">
      <w:start w:val="1"/>
      <w:numFmt w:val="lowerLetter"/>
      <w:lvlText w:val="%5."/>
      <w:lvlJc w:val="left"/>
      <w:pPr>
        <w:ind w:left="3600" w:hanging="360"/>
      </w:pPr>
    </w:lvl>
    <w:lvl w:ilvl="5" w:tplc="4F167856">
      <w:start w:val="1"/>
      <w:numFmt w:val="lowerRoman"/>
      <w:lvlText w:val="%6."/>
      <w:lvlJc w:val="right"/>
      <w:pPr>
        <w:ind w:left="4320" w:hanging="180"/>
      </w:pPr>
    </w:lvl>
    <w:lvl w:ilvl="6" w:tplc="041AD17A">
      <w:start w:val="1"/>
      <w:numFmt w:val="decimal"/>
      <w:lvlText w:val="%7."/>
      <w:lvlJc w:val="left"/>
      <w:pPr>
        <w:ind w:left="5040" w:hanging="360"/>
      </w:pPr>
    </w:lvl>
    <w:lvl w:ilvl="7" w:tplc="BAEA57B2">
      <w:start w:val="1"/>
      <w:numFmt w:val="lowerLetter"/>
      <w:lvlText w:val="%8."/>
      <w:lvlJc w:val="left"/>
      <w:pPr>
        <w:ind w:left="5760" w:hanging="360"/>
      </w:pPr>
    </w:lvl>
    <w:lvl w:ilvl="8" w:tplc="C8C4B042">
      <w:start w:val="1"/>
      <w:numFmt w:val="lowerRoman"/>
      <w:lvlText w:val="%9."/>
      <w:lvlJc w:val="right"/>
      <w:pPr>
        <w:ind w:left="6480" w:hanging="180"/>
      </w:pPr>
    </w:lvl>
  </w:abstractNum>
  <w:abstractNum w:abstractNumId="38" w15:restartNumberingAfterBreak="0">
    <w:nsid w:val="020E09D7"/>
    <w:multiLevelType w:val="hybridMultilevel"/>
    <w:tmpl w:val="5FD49D94"/>
    <w:lvl w:ilvl="0" w:tplc="CC18600E">
      <w:start w:val="1"/>
      <w:numFmt w:val="decimal"/>
      <w:lvlText w:val="%1."/>
      <w:lvlJc w:val="left"/>
      <w:pPr>
        <w:ind w:left="720" w:hanging="360"/>
      </w:pPr>
    </w:lvl>
    <w:lvl w:ilvl="1" w:tplc="4C70EAE2">
      <w:start w:val="1"/>
      <w:numFmt w:val="lowerLetter"/>
      <w:lvlText w:val="%2."/>
      <w:lvlJc w:val="left"/>
      <w:pPr>
        <w:ind w:left="1440" w:hanging="360"/>
      </w:pPr>
    </w:lvl>
    <w:lvl w:ilvl="2" w:tplc="71147EF0">
      <w:start w:val="1"/>
      <w:numFmt w:val="lowerRoman"/>
      <w:lvlText w:val="%3."/>
      <w:lvlJc w:val="right"/>
      <w:pPr>
        <w:ind w:left="2160" w:hanging="180"/>
      </w:pPr>
    </w:lvl>
    <w:lvl w:ilvl="3" w:tplc="2AC2AEE2">
      <w:start w:val="1"/>
      <w:numFmt w:val="decimal"/>
      <w:lvlText w:val="%4."/>
      <w:lvlJc w:val="left"/>
      <w:pPr>
        <w:ind w:left="2880" w:hanging="360"/>
      </w:pPr>
    </w:lvl>
    <w:lvl w:ilvl="4" w:tplc="C546C2A6">
      <w:start w:val="1"/>
      <w:numFmt w:val="lowerLetter"/>
      <w:lvlText w:val="%5."/>
      <w:lvlJc w:val="left"/>
      <w:pPr>
        <w:ind w:left="3600" w:hanging="360"/>
      </w:pPr>
    </w:lvl>
    <w:lvl w:ilvl="5" w:tplc="F3DC057E">
      <w:start w:val="1"/>
      <w:numFmt w:val="lowerRoman"/>
      <w:lvlText w:val="%6."/>
      <w:lvlJc w:val="right"/>
      <w:pPr>
        <w:ind w:left="4320" w:hanging="180"/>
      </w:pPr>
    </w:lvl>
    <w:lvl w:ilvl="6" w:tplc="013CDA84">
      <w:start w:val="1"/>
      <w:numFmt w:val="decimal"/>
      <w:lvlText w:val="%7."/>
      <w:lvlJc w:val="left"/>
      <w:pPr>
        <w:ind w:left="5040" w:hanging="360"/>
      </w:pPr>
    </w:lvl>
    <w:lvl w:ilvl="7" w:tplc="BA6443EA">
      <w:start w:val="1"/>
      <w:numFmt w:val="lowerLetter"/>
      <w:lvlText w:val="%8."/>
      <w:lvlJc w:val="left"/>
      <w:pPr>
        <w:ind w:left="5760" w:hanging="360"/>
      </w:pPr>
    </w:lvl>
    <w:lvl w:ilvl="8" w:tplc="F9E8E2EE">
      <w:start w:val="1"/>
      <w:numFmt w:val="lowerRoman"/>
      <w:lvlText w:val="%9."/>
      <w:lvlJc w:val="right"/>
      <w:pPr>
        <w:ind w:left="6480" w:hanging="180"/>
      </w:pPr>
    </w:lvl>
  </w:abstractNum>
  <w:abstractNum w:abstractNumId="39" w15:restartNumberingAfterBreak="0">
    <w:nsid w:val="02117A80"/>
    <w:multiLevelType w:val="hybridMultilevel"/>
    <w:tmpl w:val="CA9ECA30"/>
    <w:lvl w:ilvl="0" w:tplc="27761EF8">
      <w:start w:val="1"/>
      <w:numFmt w:val="decimal"/>
      <w:lvlText w:val="%1."/>
      <w:lvlJc w:val="left"/>
      <w:pPr>
        <w:ind w:left="720" w:hanging="360"/>
      </w:pPr>
    </w:lvl>
    <w:lvl w:ilvl="1" w:tplc="91BC4920">
      <w:start w:val="1"/>
      <w:numFmt w:val="lowerLetter"/>
      <w:lvlText w:val="%2."/>
      <w:lvlJc w:val="left"/>
      <w:pPr>
        <w:ind w:left="1440" w:hanging="360"/>
      </w:pPr>
    </w:lvl>
    <w:lvl w:ilvl="2" w:tplc="D68C36E8">
      <w:start w:val="1"/>
      <w:numFmt w:val="lowerRoman"/>
      <w:lvlText w:val="%3."/>
      <w:lvlJc w:val="right"/>
      <w:pPr>
        <w:ind w:left="2160" w:hanging="180"/>
      </w:pPr>
    </w:lvl>
    <w:lvl w:ilvl="3" w:tplc="C85861F2">
      <w:start w:val="1"/>
      <w:numFmt w:val="decimal"/>
      <w:lvlText w:val="%4."/>
      <w:lvlJc w:val="left"/>
      <w:pPr>
        <w:ind w:left="2880" w:hanging="360"/>
      </w:pPr>
    </w:lvl>
    <w:lvl w:ilvl="4" w:tplc="E45421B6">
      <w:start w:val="1"/>
      <w:numFmt w:val="lowerLetter"/>
      <w:lvlText w:val="%5."/>
      <w:lvlJc w:val="left"/>
      <w:pPr>
        <w:ind w:left="3600" w:hanging="360"/>
      </w:pPr>
    </w:lvl>
    <w:lvl w:ilvl="5" w:tplc="9AAAD2E8">
      <w:start w:val="1"/>
      <w:numFmt w:val="lowerRoman"/>
      <w:lvlText w:val="%6."/>
      <w:lvlJc w:val="right"/>
      <w:pPr>
        <w:ind w:left="4320" w:hanging="180"/>
      </w:pPr>
    </w:lvl>
    <w:lvl w:ilvl="6" w:tplc="B9428D38">
      <w:start w:val="1"/>
      <w:numFmt w:val="decimal"/>
      <w:lvlText w:val="%7."/>
      <w:lvlJc w:val="left"/>
      <w:pPr>
        <w:ind w:left="5040" w:hanging="360"/>
      </w:pPr>
    </w:lvl>
    <w:lvl w:ilvl="7" w:tplc="25EAE384">
      <w:start w:val="1"/>
      <w:numFmt w:val="lowerLetter"/>
      <w:lvlText w:val="%8."/>
      <w:lvlJc w:val="left"/>
      <w:pPr>
        <w:ind w:left="5760" w:hanging="360"/>
      </w:pPr>
    </w:lvl>
    <w:lvl w:ilvl="8" w:tplc="EA683E7E">
      <w:start w:val="1"/>
      <w:numFmt w:val="lowerRoman"/>
      <w:lvlText w:val="%9."/>
      <w:lvlJc w:val="right"/>
      <w:pPr>
        <w:ind w:left="6480" w:hanging="180"/>
      </w:pPr>
    </w:lvl>
  </w:abstractNum>
  <w:abstractNum w:abstractNumId="40" w15:restartNumberingAfterBreak="0">
    <w:nsid w:val="021877B5"/>
    <w:multiLevelType w:val="hybridMultilevel"/>
    <w:tmpl w:val="7B8AC864"/>
    <w:lvl w:ilvl="0" w:tplc="439073EE">
      <w:start w:val="1"/>
      <w:numFmt w:val="decimal"/>
      <w:lvlText w:val="%1."/>
      <w:lvlJc w:val="left"/>
      <w:pPr>
        <w:ind w:left="720" w:hanging="360"/>
      </w:pPr>
    </w:lvl>
    <w:lvl w:ilvl="1" w:tplc="00C0406E">
      <w:start w:val="1"/>
      <w:numFmt w:val="lowerLetter"/>
      <w:lvlText w:val="%2."/>
      <w:lvlJc w:val="left"/>
      <w:pPr>
        <w:ind w:left="1440" w:hanging="360"/>
      </w:pPr>
    </w:lvl>
    <w:lvl w:ilvl="2" w:tplc="3D707E80">
      <w:start w:val="1"/>
      <w:numFmt w:val="lowerRoman"/>
      <w:lvlText w:val="%3."/>
      <w:lvlJc w:val="right"/>
      <w:pPr>
        <w:ind w:left="2160" w:hanging="180"/>
      </w:pPr>
    </w:lvl>
    <w:lvl w:ilvl="3" w:tplc="72C2F8F8">
      <w:start w:val="1"/>
      <w:numFmt w:val="decimal"/>
      <w:lvlText w:val="%4."/>
      <w:lvlJc w:val="left"/>
      <w:pPr>
        <w:ind w:left="2880" w:hanging="360"/>
      </w:pPr>
    </w:lvl>
    <w:lvl w:ilvl="4" w:tplc="CD78F59E">
      <w:start w:val="1"/>
      <w:numFmt w:val="lowerLetter"/>
      <w:lvlText w:val="%5."/>
      <w:lvlJc w:val="left"/>
      <w:pPr>
        <w:ind w:left="3600" w:hanging="360"/>
      </w:pPr>
    </w:lvl>
    <w:lvl w:ilvl="5" w:tplc="6FAA5DEE">
      <w:start w:val="1"/>
      <w:numFmt w:val="lowerRoman"/>
      <w:lvlText w:val="%6."/>
      <w:lvlJc w:val="right"/>
      <w:pPr>
        <w:ind w:left="4320" w:hanging="180"/>
      </w:pPr>
    </w:lvl>
    <w:lvl w:ilvl="6" w:tplc="F8F8E386">
      <w:start w:val="1"/>
      <w:numFmt w:val="decimal"/>
      <w:lvlText w:val="%7."/>
      <w:lvlJc w:val="left"/>
      <w:pPr>
        <w:ind w:left="5040" w:hanging="360"/>
      </w:pPr>
    </w:lvl>
    <w:lvl w:ilvl="7" w:tplc="260C1446">
      <w:start w:val="1"/>
      <w:numFmt w:val="lowerLetter"/>
      <w:lvlText w:val="%8."/>
      <w:lvlJc w:val="left"/>
      <w:pPr>
        <w:ind w:left="5760" w:hanging="360"/>
      </w:pPr>
    </w:lvl>
    <w:lvl w:ilvl="8" w:tplc="1746359C">
      <w:start w:val="1"/>
      <w:numFmt w:val="lowerRoman"/>
      <w:lvlText w:val="%9."/>
      <w:lvlJc w:val="right"/>
      <w:pPr>
        <w:ind w:left="6480" w:hanging="180"/>
      </w:pPr>
    </w:lvl>
  </w:abstractNum>
  <w:abstractNum w:abstractNumId="41" w15:restartNumberingAfterBreak="0">
    <w:nsid w:val="022318A9"/>
    <w:multiLevelType w:val="hybridMultilevel"/>
    <w:tmpl w:val="A16065C6"/>
    <w:lvl w:ilvl="0" w:tplc="C2888C7C">
      <w:start w:val="1"/>
      <w:numFmt w:val="decimal"/>
      <w:lvlText w:val="%1."/>
      <w:lvlJc w:val="left"/>
      <w:pPr>
        <w:ind w:left="720" w:hanging="360"/>
      </w:pPr>
    </w:lvl>
    <w:lvl w:ilvl="1" w:tplc="0A7C9C04">
      <w:start w:val="1"/>
      <w:numFmt w:val="lowerLetter"/>
      <w:lvlText w:val="%2."/>
      <w:lvlJc w:val="left"/>
      <w:pPr>
        <w:ind w:left="1440" w:hanging="360"/>
      </w:pPr>
    </w:lvl>
    <w:lvl w:ilvl="2" w:tplc="B73E409C">
      <w:start w:val="1"/>
      <w:numFmt w:val="lowerRoman"/>
      <w:lvlText w:val="%3."/>
      <w:lvlJc w:val="right"/>
      <w:pPr>
        <w:ind w:left="2160" w:hanging="180"/>
      </w:pPr>
    </w:lvl>
    <w:lvl w:ilvl="3" w:tplc="F9CE1C8C">
      <w:start w:val="1"/>
      <w:numFmt w:val="decimal"/>
      <w:lvlText w:val="%4."/>
      <w:lvlJc w:val="left"/>
      <w:pPr>
        <w:ind w:left="2880" w:hanging="360"/>
      </w:pPr>
    </w:lvl>
    <w:lvl w:ilvl="4" w:tplc="92CC0BA4">
      <w:start w:val="1"/>
      <w:numFmt w:val="lowerLetter"/>
      <w:lvlText w:val="%5."/>
      <w:lvlJc w:val="left"/>
      <w:pPr>
        <w:ind w:left="3600" w:hanging="360"/>
      </w:pPr>
    </w:lvl>
    <w:lvl w:ilvl="5" w:tplc="146A6F38">
      <w:start w:val="1"/>
      <w:numFmt w:val="lowerRoman"/>
      <w:lvlText w:val="%6."/>
      <w:lvlJc w:val="right"/>
      <w:pPr>
        <w:ind w:left="4320" w:hanging="180"/>
      </w:pPr>
    </w:lvl>
    <w:lvl w:ilvl="6" w:tplc="1EF896F8">
      <w:start w:val="1"/>
      <w:numFmt w:val="decimal"/>
      <w:lvlText w:val="%7."/>
      <w:lvlJc w:val="left"/>
      <w:pPr>
        <w:ind w:left="5040" w:hanging="360"/>
      </w:pPr>
    </w:lvl>
    <w:lvl w:ilvl="7" w:tplc="14C66E7C">
      <w:start w:val="1"/>
      <w:numFmt w:val="lowerLetter"/>
      <w:lvlText w:val="%8."/>
      <w:lvlJc w:val="left"/>
      <w:pPr>
        <w:ind w:left="5760" w:hanging="360"/>
      </w:pPr>
    </w:lvl>
    <w:lvl w:ilvl="8" w:tplc="08784046">
      <w:start w:val="1"/>
      <w:numFmt w:val="lowerRoman"/>
      <w:lvlText w:val="%9."/>
      <w:lvlJc w:val="right"/>
      <w:pPr>
        <w:ind w:left="6480" w:hanging="180"/>
      </w:pPr>
    </w:lvl>
  </w:abstractNum>
  <w:abstractNum w:abstractNumId="42" w15:restartNumberingAfterBreak="0">
    <w:nsid w:val="022E45D1"/>
    <w:multiLevelType w:val="hybridMultilevel"/>
    <w:tmpl w:val="6B1C7C44"/>
    <w:lvl w:ilvl="0" w:tplc="A686040A">
      <w:start w:val="1"/>
      <w:numFmt w:val="decimal"/>
      <w:lvlText w:val="%1."/>
      <w:lvlJc w:val="left"/>
      <w:pPr>
        <w:ind w:left="720" w:hanging="360"/>
      </w:pPr>
    </w:lvl>
    <w:lvl w:ilvl="1" w:tplc="589CB4A4">
      <w:start w:val="1"/>
      <w:numFmt w:val="lowerLetter"/>
      <w:lvlText w:val="%2."/>
      <w:lvlJc w:val="left"/>
      <w:pPr>
        <w:ind w:left="1440" w:hanging="360"/>
      </w:pPr>
    </w:lvl>
    <w:lvl w:ilvl="2" w:tplc="7D64DF56">
      <w:start w:val="1"/>
      <w:numFmt w:val="lowerRoman"/>
      <w:lvlText w:val="%3."/>
      <w:lvlJc w:val="right"/>
      <w:pPr>
        <w:ind w:left="2160" w:hanging="180"/>
      </w:pPr>
    </w:lvl>
    <w:lvl w:ilvl="3" w:tplc="86362C0C">
      <w:start w:val="1"/>
      <w:numFmt w:val="decimal"/>
      <w:lvlText w:val="%4."/>
      <w:lvlJc w:val="left"/>
      <w:pPr>
        <w:ind w:left="2880" w:hanging="360"/>
      </w:pPr>
    </w:lvl>
    <w:lvl w:ilvl="4" w:tplc="466E4568">
      <w:start w:val="1"/>
      <w:numFmt w:val="lowerLetter"/>
      <w:lvlText w:val="%5."/>
      <w:lvlJc w:val="left"/>
      <w:pPr>
        <w:ind w:left="3600" w:hanging="360"/>
      </w:pPr>
    </w:lvl>
    <w:lvl w:ilvl="5" w:tplc="2BD04050">
      <w:start w:val="1"/>
      <w:numFmt w:val="lowerRoman"/>
      <w:lvlText w:val="%6."/>
      <w:lvlJc w:val="right"/>
      <w:pPr>
        <w:ind w:left="4320" w:hanging="180"/>
      </w:pPr>
    </w:lvl>
    <w:lvl w:ilvl="6" w:tplc="8C1EF9EA">
      <w:start w:val="1"/>
      <w:numFmt w:val="decimal"/>
      <w:lvlText w:val="%7."/>
      <w:lvlJc w:val="left"/>
      <w:pPr>
        <w:ind w:left="5040" w:hanging="360"/>
      </w:pPr>
    </w:lvl>
    <w:lvl w:ilvl="7" w:tplc="0C9032D6">
      <w:start w:val="1"/>
      <w:numFmt w:val="lowerLetter"/>
      <w:lvlText w:val="%8."/>
      <w:lvlJc w:val="left"/>
      <w:pPr>
        <w:ind w:left="5760" w:hanging="360"/>
      </w:pPr>
    </w:lvl>
    <w:lvl w:ilvl="8" w:tplc="91306704">
      <w:start w:val="1"/>
      <w:numFmt w:val="lowerRoman"/>
      <w:lvlText w:val="%9."/>
      <w:lvlJc w:val="right"/>
      <w:pPr>
        <w:ind w:left="6480" w:hanging="180"/>
      </w:pPr>
    </w:lvl>
  </w:abstractNum>
  <w:abstractNum w:abstractNumId="43" w15:restartNumberingAfterBreak="0">
    <w:nsid w:val="02326F69"/>
    <w:multiLevelType w:val="hybridMultilevel"/>
    <w:tmpl w:val="D214F65C"/>
    <w:lvl w:ilvl="0" w:tplc="EA901D62">
      <w:start w:val="1"/>
      <w:numFmt w:val="decimal"/>
      <w:lvlText w:val="%1."/>
      <w:lvlJc w:val="left"/>
      <w:pPr>
        <w:ind w:left="720" w:hanging="360"/>
      </w:pPr>
    </w:lvl>
    <w:lvl w:ilvl="1" w:tplc="83A4A7C4">
      <w:start w:val="1"/>
      <w:numFmt w:val="lowerLetter"/>
      <w:lvlText w:val="%2."/>
      <w:lvlJc w:val="left"/>
      <w:pPr>
        <w:ind w:left="1440" w:hanging="360"/>
      </w:pPr>
    </w:lvl>
    <w:lvl w:ilvl="2" w:tplc="8138E662">
      <w:start w:val="1"/>
      <w:numFmt w:val="lowerRoman"/>
      <w:lvlText w:val="%3."/>
      <w:lvlJc w:val="right"/>
      <w:pPr>
        <w:ind w:left="2160" w:hanging="180"/>
      </w:pPr>
    </w:lvl>
    <w:lvl w:ilvl="3" w:tplc="C5F27E68">
      <w:start w:val="1"/>
      <w:numFmt w:val="decimal"/>
      <w:lvlText w:val="%4."/>
      <w:lvlJc w:val="left"/>
      <w:pPr>
        <w:ind w:left="2880" w:hanging="360"/>
      </w:pPr>
    </w:lvl>
    <w:lvl w:ilvl="4" w:tplc="023E6B4A">
      <w:start w:val="1"/>
      <w:numFmt w:val="lowerLetter"/>
      <w:lvlText w:val="%5."/>
      <w:lvlJc w:val="left"/>
      <w:pPr>
        <w:ind w:left="3600" w:hanging="360"/>
      </w:pPr>
    </w:lvl>
    <w:lvl w:ilvl="5" w:tplc="95BA9746">
      <w:start w:val="1"/>
      <w:numFmt w:val="lowerRoman"/>
      <w:lvlText w:val="%6."/>
      <w:lvlJc w:val="right"/>
      <w:pPr>
        <w:ind w:left="4320" w:hanging="180"/>
      </w:pPr>
    </w:lvl>
    <w:lvl w:ilvl="6" w:tplc="DC3A5DDE">
      <w:start w:val="1"/>
      <w:numFmt w:val="decimal"/>
      <w:lvlText w:val="%7."/>
      <w:lvlJc w:val="left"/>
      <w:pPr>
        <w:ind w:left="5040" w:hanging="360"/>
      </w:pPr>
    </w:lvl>
    <w:lvl w:ilvl="7" w:tplc="67C2F384">
      <w:start w:val="1"/>
      <w:numFmt w:val="lowerLetter"/>
      <w:lvlText w:val="%8."/>
      <w:lvlJc w:val="left"/>
      <w:pPr>
        <w:ind w:left="5760" w:hanging="360"/>
      </w:pPr>
    </w:lvl>
    <w:lvl w:ilvl="8" w:tplc="BCE2D302">
      <w:start w:val="1"/>
      <w:numFmt w:val="lowerRoman"/>
      <w:lvlText w:val="%9."/>
      <w:lvlJc w:val="right"/>
      <w:pPr>
        <w:ind w:left="6480" w:hanging="180"/>
      </w:pPr>
    </w:lvl>
  </w:abstractNum>
  <w:abstractNum w:abstractNumId="44" w15:restartNumberingAfterBreak="0">
    <w:nsid w:val="02384CF5"/>
    <w:multiLevelType w:val="hybridMultilevel"/>
    <w:tmpl w:val="31AAD55C"/>
    <w:lvl w:ilvl="0" w:tplc="BD82AC80">
      <w:start w:val="1"/>
      <w:numFmt w:val="decimal"/>
      <w:lvlText w:val="%1."/>
      <w:lvlJc w:val="left"/>
      <w:pPr>
        <w:ind w:left="720" w:hanging="360"/>
      </w:pPr>
    </w:lvl>
    <w:lvl w:ilvl="1" w:tplc="17B02908">
      <w:start w:val="1"/>
      <w:numFmt w:val="lowerLetter"/>
      <w:lvlText w:val="%2."/>
      <w:lvlJc w:val="left"/>
      <w:pPr>
        <w:ind w:left="1440" w:hanging="360"/>
      </w:pPr>
    </w:lvl>
    <w:lvl w:ilvl="2" w:tplc="9000D640">
      <w:start w:val="1"/>
      <w:numFmt w:val="lowerRoman"/>
      <w:lvlText w:val="%3."/>
      <w:lvlJc w:val="right"/>
      <w:pPr>
        <w:ind w:left="2160" w:hanging="180"/>
      </w:pPr>
    </w:lvl>
    <w:lvl w:ilvl="3" w:tplc="045CAF56">
      <w:start w:val="1"/>
      <w:numFmt w:val="decimal"/>
      <w:lvlText w:val="%4."/>
      <w:lvlJc w:val="left"/>
      <w:pPr>
        <w:ind w:left="2880" w:hanging="360"/>
      </w:pPr>
    </w:lvl>
    <w:lvl w:ilvl="4" w:tplc="1214EDB4">
      <w:start w:val="1"/>
      <w:numFmt w:val="lowerLetter"/>
      <w:lvlText w:val="%5."/>
      <w:lvlJc w:val="left"/>
      <w:pPr>
        <w:ind w:left="3600" w:hanging="360"/>
      </w:pPr>
    </w:lvl>
    <w:lvl w:ilvl="5" w:tplc="D8469506">
      <w:start w:val="1"/>
      <w:numFmt w:val="lowerRoman"/>
      <w:lvlText w:val="%6."/>
      <w:lvlJc w:val="right"/>
      <w:pPr>
        <w:ind w:left="4320" w:hanging="180"/>
      </w:pPr>
    </w:lvl>
    <w:lvl w:ilvl="6" w:tplc="8BB2C074">
      <w:start w:val="1"/>
      <w:numFmt w:val="decimal"/>
      <w:lvlText w:val="%7."/>
      <w:lvlJc w:val="left"/>
      <w:pPr>
        <w:ind w:left="5040" w:hanging="360"/>
      </w:pPr>
    </w:lvl>
    <w:lvl w:ilvl="7" w:tplc="D82EF646">
      <w:start w:val="1"/>
      <w:numFmt w:val="lowerLetter"/>
      <w:lvlText w:val="%8."/>
      <w:lvlJc w:val="left"/>
      <w:pPr>
        <w:ind w:left="5760" w:hanging="360"/>
      </w:pPr>
    </w:lvl>
    <w:lvl w:ilvl="8" w:tplc="6F96619E">
      <w:start w:val="1"/>
      <w:numFmt w:val="lowerRoman"/>
      <w:lvlText w:val="%9."/>
      <w:lvlJc w:val="right"/>
      <w:pPr>
        <w:ind w:left="6480" w:hanging="180"/>
      </w:pPr>
    </w:lvl>
  </w:abstractNum>
  <w:abstractNum w:abstractNumId="45" w15:restartNumberingAfterBreak="0">
    <w:nsid w:val="026F186D"/>
    <w:multiLevelType w:val="hybridMultilevel"/>
    <w:tmpl w:val="77D480E2"/>
    <w:lvl w:ilvl="0" w:tplc="00843000">
      <w:start w:val="1"/>
      <w:numFmt w:val="decimal"/>
      <w:lvlText w:val="%1."/>
      <w:lvlJc w:val="left"/>
      <w:pPr>
        <w:ind w:left="720" w:hanging="360"/>
      </w:pPr>
    </w:lvl>
    <w:lvl w:ilvl="1" w:tplc="FF7CD2F4">
      <w:start w:val="1"/>
      <w:numFmt w:val="lowerLetter"/>
      <w:lvlText w:val="%2."/>
      <w:lvlJc w:val="left"/>
      <w:pPr>
        <w:ind w:left="1440" w:hanging="360"/>
      </w:pPr>
    </w:lvl>
    <w:lvl w:ilvl="2" w:tplc="56DA4972">
      <w:start w:val="1"/>
      <w:numFmt w:val="lowerRoman"/>
      <w:lvlText w:val="%3."/>
      <w:lvlJc w:val="right"/>
      <w:pPr>
        <w:ind w:left="2160" w:hanging="180"/>
      </w:pPr>
    </w:lvl>
    <w:lvl w:ilvl="3" w:tplc="106666A2">
      <w:start w:val="1"/>
      <w:numFmt w:val="decimal"/>
      <w:lvlText w:val="%4."/>
      <w:lvlJc w:val="left"/>
      <w:pPr>
        <w:ind w:left="2880" w:hanging="360"/>
      </w:pPr>
    </w:lvl>
    <w:lvl w:ilvl="4" w:tplc="BA96B986">
      <w:start w:val="1"/>
      <w:numFmt w:val="lowerLetter"/>
      <w:lvlText w:val="%5."/>
      <w:lvlJc w:val="left"/>
      <w:pPr>
        <w:ind w:left="3600" w:hanging="360"/>
      </w:pPr>
    </w:lvl>
    <w:lvl w:ilvl="5" w:tplc="E30CC0A8">
      <w:start w:val="1"/>
      <w:numFmt w:val="lowerRoman"/>
      <w:lvlText w:val="%6."/>
      <w:lvlJc w:val="right"/>
      <w:pPr>
        <w:ind w:left="4320" w:hanging="180"/>
      </w:pPr>
    </w:lvl>
    <w:lvl w:ilvl="6" w:tplc="70FAA904">
      <w:start w:val="1"/>
      <w:numFmt w:val="decimal"/>
      <w:lvlText w:val="%7."/>
      <w:lvlJc w:val="left"/>
      <w:pPr>
        <w:ind w:left="5040" w:hanging="360"/>
      </w:pPr>
    </w:lvl>
    <w:lvl w:ilvl="7" w:tplc="87B0FB0C">
      <w:start w:val="1"/>
      <w:numFmt w:val="lowerLetter"/>
      <w:lvlText w:val="%8."/>
      <w:lvlJc w:val="left"/>
      <w:pPr>
        <w:ind w:left="5760" w:hanging="360"/>
      </w:pPr>
    </w:lvl>
    <w:lvl w:ilvl="8" w:tplc="7FDA537E">
      <w:start w:val="1"/>
      <w:numFmt w:val="lowerRoman"/>
      <w:lvlText w:val="%9."/>
      <w:lvlJc w:val="right"/>
      <w:pPr>
        <w:ind w:left="6480" w:hanging="180"/>
      </w:pPr>
    </w:lvl>
  </w:abstractNum>
  <w:abstractNum w:abstractNumId="46" w15:restartNumberingAfterBreak="0">
    <w:nsid w:val="02884C0A"/>
    <w:multiLevelType w:val="hybridMultilevel"/>
    <w:tmpl w:val="D34EFC54"/>
    <w:lvl w:ilvl="0" w:tplc="BC0EF908">
      <w:start w:val="1"/>
      <w:numFmt w:val="decimal"/>
      <w:lvlText w:val="%1."/>
      <w:lvlJc w:val="left"/>
      <w:pPr>
        <w:ind w:left="720" w:hanging="360"/>
      </w:pPr>
    </w:lvl>
    <w:lvl w:ilvl="1" w:tplc="66D6AC74">
      <w:start w:val="1"/>
      <w:numFmt w:val="lowerLetter"/>
      <w:lvlText w:val="%2."/>
      <w:lvlJc w:val="left"/>
      <w:pPr>
        <w:ind w:left="1440" w:hanging="360"/>
      </w:pPr>
    </w:lvl>
    <w:lvl w:ilvl="2" w:tplc="840E79EC">
      <w:start w:val="1"/>
      <w:numFmt w:val="lowerRoman"/>
      <w:lvlText w:val="%3."/>
      <w:lvlJc w:val="right"/>
      <w:pPr>
        <w:ind w:left="2160" w:hanging="180"/>
      </w:pPr>
    </w:lvl>
    <w:lvl w:ilvl="3" w:tplc="B3EAA03C">
      <w:start w:val="1"/>
      <w:numFmt w:val="decimal"/>
      <w:lvlText w:val="%4."/>
      <w:lvlJc w:val="left"/>
      <w:pPr>
        <w:ind w:left="2880" w:hanging="360"/>
      </w:pPr>
    </w:lvl>
    <w:lvl w:ilvl="4" w:tplc="A0C88608">
      <w:start w:val="1"/>
      <w:numFmt w:val="lowerLetter"/>
      <w:lvlText w:val="%5."/>
      <w:lvlJc w:val="left"/>
      <w:pPr>
        <w:ind w:left="3600" w:hanging="360"/>
      </w:pPr>
    </w:lvl>
    <w:lvl w:ilvl="5" w:tplc="61C40CF0">
      <w:start w:val="1"/>
      <w:numFmt w:val="lowerRoman"/>
      <w:lvlText w:val="%6."/>
      <w:lvlJc w:val="right"/>
      <w:pPr>
        <w:ind w:left="4320" w:hanging="180"/>
      </w:pPr>
    </w:lvl>
    <w:lvl w:ilvl="6" w:tplc="927879F2">
      <w:start w:val="1"/>
      <w:numFmt w:val="decimal"/>
      <w:lvlText w:val="%7."/>
      <w:lvlJc w:val="left"/>
      <w:pPr>
        <w:ind w:left="5040" w:hanging="360"/>
      </w:pPr>
    </w:lvl>
    <w:lvl w:ilvl="7" w:tplc="ABD81486">
      <w:start w:val="1"/>
      <w:numFmt w:val="lowerLetter"/>
      <w:lvlText w:val="%8."/>
      <w:lvlJc w:val="left"/>
      <w:pPr>
        <w:ind w:left="5760" w:hanging="360"/>
      </w:pPr>
    </w:lvl>
    <w:lvl w:ilvl="8" w:tplc="9EAE07CA">
      <w:start w:val="1"/>
      <w:numFmt w:val="lowerRoman"/>
      <w:lvlText w:val="%9."/>
      <w:lvlJc w:val="right"/>
      <w:pPr>
        <w:ind w:left="6480" w:hanging="180"/>
      </w:pPr>
    </w:lvl>
  </w:abstractNum>
  <w:abstractNum w:abstractNumId="47" w15:restartNumberingAfterBreak="0">
    <w:nsid w:val="028B4B59"/>
    <w:multiLevelType w:val="hybridMultilevel"/>
    <w:tmpl w:val="9B021FB4"/>
    <w:lvl w:ilvl="0" w:tplc="C190465E">
      <w:start w:val="1"/>
      <w:numFmt w:val="decimal"/>
      <w:lvlText w:val="%1."/>
      <w:lvlJc w:val="left"/>
      <w:pPr>
        <w:ind w:left="720" w:hanging="360"/>
      </w:pPr>
    </w:lvl>
    <w:lvl w:ilvl="1" w:tplc="01764C9E">
      <w:start w:val="1"/>
      <w:numFmt w:val="lowerLetter"/>
      <w:lvlText w:val="%2."/>
      <w:lvlJc w:val="left"/>
      <w:pPr>
        <w:ind w:left="1440" w:hanging="360"/>
      </w:pPr>
    </w:lvl>
    <w:lvl w:ilvl="2" w:tplc="C688DA86">
      <w:start w:val="1"/>
      <w:numFmt w:val="lowerRoman"/>
      <w:lvlText w:val="%3."/>
      <w:lvlJc w:val="right"/>
      <w:pPr>
        <w:ind w:left="2160" w:hanging="180"/>
      </w:pPr>
    </w:lvl>
    <w:lvl w:ilvl="3" w:tplc="02B6836A">
      <w:start w:val="1"/>
      <w:numFmt w:val="decimal"/>
      <w:lvlText w:val="%4."/>
      <w:lvlJc w:val="left"/>
      <w:pPr>
        <w:ind w:left="2880" w:hanging="360"/>
      </w:pPr>
    </w:lvl>
    <w:lvl w:ilvl="4" w:tplc="1096C374">
      <w:start w:val="1"/>
      <w:numFmt w:val="lowerLetter"/>
      <w:lvlText w:val="%5."/>
      <w:lvlJc w:val="left"/>
      <w:pPr>
        <w:ind w:left="3600" w:hanging="360"/>
      </w:pPr>
    </w:lvl>
    <w:lvl w:ilvl="5" w:tplc="BBDA3F44">
      <w:start w:val="1"/>
      <w:numFmt w:val="lowerRoman"/>
      <w:lvlText w:val="%6."/>
      <w:lvlJc w:val="right"/>
      <w:pPr>
        <w:ind w:left="4320" w:hanging="180"/>
      </w:pPr>
    </w:lvl>
    <w:lvl w:ilvl="6" w:tplc="83D61052">
      <w:start w:val="1"/>
      <w:numFmt w:val="decimal"/>
      <w:lvlText w:val="%7."/>
      <w:lvlJc w:val="left"/>
      <w:pPr>
        <w:ind w:left="5040" w:hanging="360"/>
      </w:pPr>
    </w:lvl>
    <w:lvl w:ilvl="7" w:tplc="676AA874">
      <w:start w:val="1"/>
      <w:numFmt w:val="lowerLetter"/>
      <w:lvlText w:val="%8."/>
      <w:lvlJc w:val="left"/>
      <w:pPr>
        <w:ind w:left="5760" w:hanging="360"/>
      </w:pPr>
    </w:lvl>
    <w:lvl w:ilvl="8" w:tplc="F1B69800">
      <w:start w:val="1"/>
      <w:numFmt w:val="lowerRoman"/>
      <w:lvlText w:val="%9."/>
      <w:lvlJc w:val="right"/>
      <w:pPr>
        <w:ind w:left="6480" w:hanging="180"/>
      </w:pPr>
    </w:lvl>
  </w:abstractNum>
  <w:abstractNum w:abstractNumId="48" w15:restartNumberingAfterBreak="0">
    <w:nsid w:val="029E2831"/>
    <w:multiLevelType w:val="hybridMultilevel"/>
    <w:tmpl w:val="1A381DAE"/>
    <w:lvl w:ilvl="0" w:tplc="0340FE86">
      <w:start w:val="1"/>
      <w:numFmt w:val="decimal"/>
      <w:lvlText w:val="%1."/>
      <w:lvlJc w:val="left"/>
      <w:pPr>
        <w:ind w:left="720" w:hanging="360"/>
      </w:pPr>
    </w:lvl>
    <w:lvl w:ilvl="1" w:tplc="21BA30D0">
      <w:start w:val="1"/>
      <w:numFmt w:val="lowerLetter"/>
      <w:lvlText w:val="%2."/>
      <w:lvlJc w:val="left"/>
      <w:pPr>
        <w:ind w:left="1440" w:hanging="360"/>
      </w:pPr>
    </w:lvl>
    <w:lvl w:ilvl="2" w:tplc="12082E74">
      <w:start w:val="1"/>
      <w:numFmt w:val="lowerRoman"/>
      <w:lvlText w:val="%3."/>
      <w:lvlJc w:val="right"/>
      <w:pPr>
        <w:ind w:left="2160" w:hanging="180"/>
      </w:pPr>
    </w:lvl>
    <w:lvl w:ilvl="3" w:tplc="9536C850">
      <w:start w:val="1"/>
      <w:numFmt w:val="decimal"/>
      <w:lvlText w:val="%4."/>
      <w:lvlJc w:val="left"/>
      <w:pPr>
        <w:ind w:left="2880" w:hanging="360"/>
      </w:pPr>
    </w:lvl>
    <w:lvl w:ilvl="4" w:tplc="509ABA74">
      <w:start w:val="1"/>
      <w:numFmt w:val="lowerLetter"/>
      <w:lvlText w:val="%5."/>
      <w:lvlJc w:val="left"/>
      <w:pPr>
        <w:ind w:left="3600" w:hanging="360"/>
      </w:pPr>
    </w:lvl>
    <w:lvl w:ilvl="5" w:tplc="6FDCCEDA">
      <w:start w:val="1"/>
      <w:numFmt w:val="lowerRoman"/>
      <w:lvlText w:val="%6."/>
      <w:lvlJc w:val="right"/>
      <w:pPr>
        <w:ind w:left="4320" w:hanging="180"/>
      </w:pPr>
    </w:lvl>
    <w:lvl w:ilvl="6" w:tplc="FBC8BA56">
      <w:start w:val="1"/>
      <w:numFmt w:val="decimal"/>
      <w:lvlText w:val="%7."/>
      <w:lvlJc w:val="left"/>
      <w:pPr>
        <w:ind w:left="5040" w:hanging="360"/>
      </w:pPr>
    </w:lvl>
    <w:lvl w:ilvl="7" w:tplc="24927EE0">
      <w:start w:val="1"/>
      <w:numFmt w:val="lowerLetter"/>
      <w:lvlText w:val="%8."/>
      <w:lvlJc w:val="left"/>
      <w:pPr>
        <w:ind w:left="5760" w:hanging="360"/>
      </w:pPr>
    </w:lvl>
    <w:lvl w:ilvl="8" w:tplc="EA488350">
      <w:start w:val="1"/>
      <w:numFmt w:val="lowerRoman"/>
      <w:lvlText w:val="%9."/>
      <w:lvlJc w:val="right"/>
      <w:pPr>
        <w:ind w:left="6480" w:hanging="180"/>
      </w:pPr>
    </w:lvl>
  </w:abstractNum>
  <w:abstractNum w:abstractNumId="49" w15:restartNumberingAfterBreak="0">
    <w:nsid w:val="02A9423E"/>
    <w:multiLevelType w:val="hybridMultilevel"/>
    <w:tmpl w:val="F80A5C6C"/>
    <w:lvl w:ilvl="0" w:tplc="F18C3F34">
      <w:start w:val="1"/>
      <w:numFmt w:val="decimal"/>
      <w:lvlText w:val="%1."/>
      <w:lvlJc w:val="left"/>
      <w:pPr>
        <w:ind w:left="720" w:hanging="360"/>
      </w:pPr>
    </w:lvl>
    <w:lvl w:ilvl="1" w:tplc="2B166DB2">
      <w:start w:val="1"/>
      <w:numFmt w:val="lowerLetter"/>
      <w:lvlText w:val="%2."/>
      <w:lvlJc w:val="left"/>
      <w:pPr>
        <w:ind w:left="1440" w:hanging="360"/>
      </w:pPr>
    </w:lvl>
    <w:lvl w:ilvl="2" w:tplc="E1F647BE">
      <w:start w:val="1"/>
      <w:numFmt w:val="lowerRoman"/>
      <w:lvlText w:val="%3."/>
      <w:lvlJc w:val="right"/>
      <w:pPr>
        <w:ind w:left="2160" w:hanging="180"/>
      </w:pPr>
    </w:lvl>
    <w:lvl w:ilvl="3" w:tplc="C1D82C9E">
      <w:start w:val="1"/>
      <w:numFmt w:val="decimal"/>
      <w:lvlText w:val="%4."/>
      <w:lvlJc w:val="left"/>
      <w:pPr>
        <w:ind w:left="2880" w:hanging="360"/>
      </w:pPr>
    </w:lvl>
    <w:lvl w:ilvl="4" w:tplc="15CEBCD6">
      <w:start w:val="1"/>
      <w:numFmt w:val="lowerLetter"/>
      <w:lvlText w:val="%5."/>
      <w:lvlJc w:val="left"/>
      <w:pPr>
        <w:ind w:left="3600" w:hanging="360"/>
      </w:pPr>
    </w:lvl>
    <w:lvl w:ilvl="5" w:tplc="F8A8D496">
      <w:start w:val="1"/>
      <w:numFmt w:val="lowerRoman"/>
      <w:lvlText w:val="%6."/>
      <w:lvlJc w:val="right"/>
      <w:pPr>
        <w:ind w:left="4320" w:hanging="180"/>
      </w:pPr>
    </w:lvl>
    <w:lvl w:ilvl="6" w:tplc="1CB221F6">
      <w:start w:val="1"/>
      <w:numFmt w:val="decimal"/>
      <w:lvlText w:val="%7."/>
      <w:lvlJc w:val="left"/>
      <w:pPr>
        <w:ind w:left="5040" w:hanging="360"/>
      </w:pPr>
    </w:lvl>
    <w:lvl w:ilvl="7" w:tplc="4D56403A">
      <w:start w:val="1"/>
      <w:numFmt w:val="lowerLetter"/>
      <w:lvlText w:val="%8."/>
      <w:lvlJc w:val="left"/>
      <w:pPr>
        <w:ind w:left="5760" w:hanging="360"/>
      </w:pPr>
    </w:lvl>
    <w:lvl w:ilvl="8" w:tplc="554A6224">
      <w:start w:val="1"/>
      <w:numFmt w:val="lowerRoman"/>
      <w:lvlText w:val="%9."/>
      <w:lvlJc w:val="right"/>
      <w:pPr>
        <w:ind w:left="6480" w:hanging="180"/>
      </w:pPr>
    </w:lvl>
  </w:abstractNum>
  <w:abstractNum w:abstractNumId="50" w15:restartNumberingAfterBreak="0">
    <w:nsid w:val="02B0503A"/>
    <w:multiLevelType w:val="hybridMultilevel"/>
    <w:tmpl w:val="3414299C"/>
    <w:lvl w:ilvl="0" w:tplc="C574AE6C">
      <w:start w:val="1"/>
      <w:numFmt w:val="decimal"/>
      <w:lvlText w:val="%1."/>
      <w:lvlJc w:val="left"/>
      <w:pPr>
        <w:ind w:left="720" w:hanging="360"/>
      </w:pPr>
    </w:lvl>
    <w:lvl w:ilvl="1" w:tplc="E86E7D5A">
      <w:start w:val="1"/>
      <w:numFmt w:val="lowerLetter"/>
      <w:lvlText w:val="%2."/>
      <w:lvlJc w:val="left"/>
      <w:pPr>
        <w:ind w:left="1440" w:hanging="360"/>
      </w:pPr>
    </w:lvl>
    <w:lvl w:ilvl="2" w:tplc="450A1054">
      <w:start w:val="1"/>
      <w:numFmt w:val="lowerRoman"/>
      <w:lvlText w:val="%3."/>
      <w:lvlJc w:val="right"/>
      <w:pPr>
        <w:ind w:left="2160" w:hanging="180"/>
      </w:pPr>
    </w:lvl>
    <w:lvl w:ilvl="3" w:tplc="E3CEECA2">
      <w:start w:val="1"/>
      <w:numFmt w:val="decimal"/>
      <w:lvlText w:val="%4."/>
      <w:lvlJc w:val="left"/>
      <w:pPr>
        <w:ind w:left="2880" w:hanging="360"/>
      </w:pPr>
    </w:lvl>
    <w:lvl w:ilvl="4" w:tplc="A5C057F8">
      <w:start w:val="1"/>
      <w:numFmt w:val="lowerLetter"/>
      <w:lvlText w:val="%5."/>
      <w:lvlJc w:val="left"/>
      <w:pPr>
        <w:ind w:left="3600" w:hanging="360"/>
      </w:pPr>
    </w:lvl>
    <w:lvl w:ilvl="5" w:tplc="4758931C">
      <w:start w:val="1"/>
      <w:numFmt w:val="lowerRoman"/>
      <w:lvlText w:val="%6."/>
      <w:lvlJc w:val="right"/>
      <w:pPr>
        <w:ind w:left="4320" w:hanging="180"/>
      </w:pPr>
    </w:lvl>
    <w:lvl w:ilvl="6" w:tplc="2FA09DC2">
      <w:start w:val="1"/>
      <w:numFmt w:val="decimal"/>
      <w:lvlText w:val="%7."/>
      <w:lvlJc w:val="left"/>
      <w:pPr>
        <w:ind w:left="5040" w:hanging="360"/>
      </w:pPr>
    </w:lvl>
    <w:lvl w:ilvl="7" w:tplc="8B305850">
      <w:start w:val="1"/>
      <w:numFmt w:val="lowerLetter"/>
      <w:lvlText w:val="%8."/>
      <w:lvlJc w:val="left"/>
      <w:pPr>
        <w:ind w:left="5760" w:hanging="360"/>
      </w:pPr>
    </w:lvl>
    <w:lvl w:ilvl="8" w:tplc="8660782A">
      <w:start w:val="1"/>
      <w:numFmt w:val="lowerRoman"/>
      <w:lvlText w:val="%9."/>
      <w:lvlJc w:val="right"/>
      <w:pPr>
        <w:ind w:left="6480" w:hanging="180"/>
      </w:pPr>
    </w:lvl>
  </w:abstractNum>
  <w:abstractNum w:abstractNumId="51" w15:restartNumberingAfterBreak="0">
    <w:nsid w:val="02C7292C"/>
    <w:multiLevelType w:val="hybridMultilevel"/>
    <w:tmpl w:val="799A90F8"/>
    <w:lvl w:ilvl="0" w:tplc="ECF06C6E">
      <w:start w:val="1"/>
      <w:numFmt w:val="decimal"/>
      <w:lvlText w:val="%1."/>
      <w:lvlJc w:val="left"/>
      <w:pPr>
        <w:ind w:left="720" w:hanging="360"/>
      </w:pPr>
    </w:lvl>
    <w:lvl w:ilvl="1" w:tplc="34F61AD2">
      <w:start w:val="1"/>
      <w:numFmt w:val="lowerLetter"/>
      <w:lvlText w:val="%2."/>
      <w:lvlJc w:val="left"/>
      <w:pPr>
        <w:ind w:left="1440" w:hanging="360"/>
      </w:pPr>
    </w:lvl>
    <w:lvl w:ilvl="2" w:tplc="66345EAA">
      <w:start w:val="1"/>
      <w:numFmt w:val="lowerRoman"/>
      <w:lvlText w:val="%3."/>
      <w:lvlJc w:val="right"/>
      <w:pPr>
        <w:ind w:left="2160" w:hanging="180"/>
      </w:pPr>
    </w:lvl>
    <w:lvl w:ilvl="3" w:tplc="02142C30">
      <w:start w:val="1"/>
      <w:numFmt w:val="decimal"/>
      <w:lvlText w:val="%4."/>
      <w:lvlJc w:val="left"/>
      <w:pPr>
        <w:ind w:left="2880" w:hanging="360"/>
      </w:pPr>
    </w:lvl>
    <w:lvl w:ilvl="4" w:tplc="B8C62908">
      <w:start w:val="1"/>
      <w:numFmt w:val="lowerLetter"/>
      <w:lvlText w:val="%5."/>
      <w:lvlJc w:val="left"/>
      <w:pPr>
        <w:ind w:left="3600" w:hanging="360"/>
      </w:pPr>
    </w:lvl>
    <w:lvl w:ilvl="5" w:tplc="652A72A0">
      <w:start w:val="1"/>
      <w:numFmt w:val="lowerRoman"/>
      <w:lvlText w:val="%6."/>
      <w:lvlJc w:val="right"/>
      <w:pPr>
        <w:ind w:left="4320" w:hanging="180"/>
      </w:pPr>
    </w:lvl>
    <w:lvl w:ilvl="6" w:tplc="08DAE320">
      <w:start w:val="1"/>
      <w:numFmt w:val="decimal"/>
      <w:lvlText w:val="%7."/>
      <w:lvlJc w:val="left"/>
      <w:pPr>
        <w:ind w:left="5040" w:hanging="360"/>
      </w:pPr>
    </w:lvl>
    <w:lvl w:ilvl="7" w:tplc="03D2DFBA">
      <w:start w:val="1"/>
      <w:numFmt w:val="lowerLetter"/>
      <w:lvlText w:val="%8."/>
      <w:lvlJc w:val="left"/>
      <w:pPr>
        <w:ind w:left="5760" w:hanging="360"/>
      </w:pPr>
    </w:lvl>
    <w:lvl w:ilvl="8" w:tplc="67548558">
      <w:start w:val="1"/>
      <w:numFmt w:val="lowerRoman"/>
      <w:lvlText w:val="%9."/>
      <w:lvlJc w:val="right"/>
      <w:pPr>
        <w:ind w:left="6480" w:hanging="180"/>
      </w:pPr>
    </w:lvl>
  </w:abstractNum>
  <w:abstractNum w:abstractNumId="52" w15:restartNumberingAfterBreak="0">
    <w:nsid w:val="02CC0102"/>
    <w:multiLevelType w:val="hybridMultilevel"/>
    <w:tmpl w:val="CE8AFF44"/>
    <w:lvl w:ilvl="0" w:tplc="A22AB6BE">
      <w:start w:val="1"/>
      <w:numFmt w:val="decimal"/>
      <w:lvlText w:val="%1."/>
      <w:lvlJc w:val="left"/>
      <w:pPr>
        <w:ind w:left="720" w:hanging="360"/>
      </w:pPr>
    </w:lvl>
    <w:lvl w:ilvl="1" w:tplc="328C76E4">
      <w:start w:val="1"/>
      <w:numFmt w:val="lowerLetter"/>
      <w:lvlText w:val="%2."/>
      <w:lvlJc w:val="left"/>
      <w:pPr>
        <w:ind w:left="1440" w:hanging="360"/>
      </w:pPr>
    </w:lvl>
    <w:lvl w:ilvl="2" w:tplc="7792846A">
      <w:start w:val="1"/>
      <w:numFmt w:val="lowerRoman"/>
      <w:lvlText w:val="%3."/>
      <w:lvlJc w:val="right"/>
      <w:pPr>
        <w:ind w:left="2160" w:hanging="180"/>
      </w:pPr>
    </w:lvl>
    <w:lvl w:ilvl="3" w:tplc="774E68FE">
      <w:start w:val="1"/>
      <w:numFmt w:val="decimal"/>
      <w:lvlText w:val="%4."/>
      <w:lvlJc w:val="left"/>
      <w:pPr>
        <w:ind w:left="2880" w:hanging="360"/>
      </w:pPr>
    </w:lvl>
    <w:lvl w:ilvl="4" w:tplc="6B344A20">
      <w:start w:val="1"/>
      <w:numFmt w:val="lowerLetter"/>
      <w:lvlText w:val="%5."/>
      <w:lvlJc w:val="left"/>
      <w:pPr>
        <w:ind w:left="3600" w:hanging="360"/>
      </w:pPr>
    </w:lvl>
    <w:lvl w:ilvl="5" w:tplc="22F0B10E">
      <w:start w:val="1"/>
      <w:numFmt w:val="lowerRoman"/>
      <w:lvlText w:val="%6."/>
      <w:lvlJc w:val="right"/>
      <w:pPr>
        <w:ind w:left="4320" w:hanging="180"/>
      </w:pPr>
    </w:lvl>
    <w:lvl w:ilvl="6" w:tplc="FDA065F0">
      <w:start w:val="1"/>
      <w:numFmt w:val="decimal"/>
      <w:lvlText w:val="%7."/>
      <w:lvlJc w:val="left"/>
      <w:pPr>
        <w:ind w:left="5040" w:hanging="360"/>
      </w:pPr>
    </w:lvl>
    <w:lvl w:ilvl="7" w:tplc="100CF4A8">
      <w:start w:val="1"/>
      <w:numFmt w:val="lowerLetter"/>
      <w:lvlText w:val="%8."/>
      <w:lvlJc w:val="left"/>
      <w:pPr>
        <w:ind w:left="5760" w:hanging="360"/>
      </w:pPr>
    </w:lvl>
    <w:lvl w:ilvl="8" w:tplc="52447340">
      <w:start w:val="1"/>
      <w:numFmt w:val="lowerRoman"/>
      <w:lvlText w:val="%9."/>
      <w:lvlJc w:val="right"/>
      <w:pPr>
        <w:ind w:left="6480" w:hanging="180"/>
      </w:pPr>
    </w:lvl>
  </w:abstractNum>
  <w:abstractNum w:abstractNumId="53" w15:restartNumberingAfterBreak="0">
    <w:nsid w:val="02E36DE4"/>
    <w:multiLevelType w:val="hybridMultilevel"/>
    <w:tmpl w:val="28129B32"/>
    <w:lvl w:ilvl="0" w:tplc="3538013C">
      <w:start w:val="1"/>
      <w:numFmt w:val="decimal"/>
      <w:lvlText w:val="%1."/>
      <w:lvlJc w:val="left"/>
      <w:pPr>
        <w:ind w:left="720" w:hanging="360"/>
      </w:pPr>
    </w:lvl>
    <w:lvl w:ilvl="1" w:tplc="D3EA71BE">
      <w:start w:val="1"/>
      <w:numFmt w:val="lowerLetter"/>
      <w:lvlText w:val="%2."/>
      <w:lvlJc w:val="left"/>
      <w:pPr>
        <w:ind w:left="1440" w:hanging="360"/>
      </w:pPr>
    </w:lvl>
    <w:lvl w:ilvl="2" w:tplc="042694DA">
      <w:start w:val="1"/>
      <w:numFmt w:val="lowerRoman"/>
      <w:lvlText w:val="%3."/>
      <w:lvlJc w:val="right"/>
      <w:pPr>
        <w:ind w:left="2160" w:hanging="180"/>
      </w:pPr>
    </w:lvl>
    <w:lvl w:ilvl="3" w:tplc="E8E07DC6">
      <w:start w:val="1"/>
      <w:numFmt w:val="decimal"/>
      <w:lvlText w:val="%4."/>
      <w:lvlJc w:val="left"/>
      <w:pPr>
        <w:ind w:left="2880" w:hanging="360"/>
      </w:pPr>
    </w:lvl>
    <w:lvl w:ilvl="4" w:tplc="79FA118E">
      <w:start w:val="1"/>
      <w:numFmt w:val="lowerLetter"/>
      <w:lvlText w:val="%5."/>
      <w:lvlJc w:val="left"/>
      <w:pPr>
        <w:ind w:left="3600" w:hanging="360"/>
      </w:pPr>
    </w:lvl>
    <w:lvl w:ilvl="5" w:tplc="D862CDEA">
      <w:start w:val="1"/>
      <w:numFmt w:val="lowerRoman"/>
      <w:lvlText w:val="%6."/>
      <w:lvlJc w:val="right"/>
      <w:pPr>
        <w:ind w:left="4320" w:hanging="180"/>
      </w:pPr>
    </w:lvl>
    <w:lvl w:ilvl="6" w:tplc="32903CB6">
      <w:start w:val="1"/>
      <w:numFmt w:val="decimal"/>
      <w:lvlText w:val="%7."/>
      <w:lvlJc w:val="left"/>
      <w:pPr>
        <w:ind w:left="5040" w:hanging="360"/>
      </w:pPr>
    </w:lvl>
    <w:lvl w:ilvl="7" w:tplc="7A78E356">
      <w:start w:val="1"/>
      <w:numFmt w:val="lowerLetter"/>
      <w:lvlText w:val="%8."/>
      <w:lvlJc w:val="left"/>
      <w:pPr>
        <w:ind w:left="5760" w:hanging="360"/>
      </w:pPr>
    </w:lvl>
    <w:lvl w:ilvl="8" w:tplc="E574113E">
      <w:start w:val="1"/>
      <w:numFmt w:val="lowerRoman"/>
      <w:lvlText w:val="%9."/>
      <w:lvlJc w:val="right"/>
      <w:pPr>
        <w:ind w:left="6480" w:hanging="180"/>
      </w:pPr>
    </w:lvl>
  </w:abstractNum>
  <w:abstractNum w:abstractNumId="54" w15:restartNumberingAfterBreak="0">
    <w:nsid w:val="02E40D11"/>
    <w:multiLevelType w:val="hybridMultilevel"/>
    <w:tmpl w:val="ED6CDF74"/>
    <w:lvl w:ilvl="0" w:tplc="09A0BC02">
      <w:start w:val="1"/>
      <w:numFmt w:val="decimal"/>
      <w:lvlText w:val="%1."/>
      <w:lvlJc w:val="left"/>
      <w:pPr>
        <w:ind w:left="720" w:hanging="360"/>
      </w:pPr>
    </w:lvl>
    <w:lvl w:ilvl="1" w:tplc="3CC26AAC">
      <w:start w:val="1"/>
      <w:numFmt w:val="lowerLetter"/>
      <w:lvlText w:val="%2."/>
      <w:lvlJc w:val="left"/>
      <w:pPr>
        <w:ind w:left="1440" w:hanging="360"/>
      </w:pPr>
    </w:lvl>
    <w:lvl w:ilvl="2" w:tplc="E3EC605C">
      <w:start w:val="1"/>
      <w:numFmt w:val="lowerRoman"/>
      <w:lvlText w:val="%3."/>
      <w:lvlJc w:val="right"/>
      <w:pPr>
        <w:ind w:left="2160" w:hanging="180"/>
      </w:pPr>
    </w:lvl>
    <w:lvl w:ilvl="3" w:tplc="1396E218">
      <w:start w:val="1"/>
      <w:numFmt w:val="decimal"/>
      <w:lvlText w:val="%4."/>
      <w:lvlJc w:val="left"/>
      <w:pPr>
        <w:ind w:left="2880" w:hanging="360"/>
      </w:pPr>
    </w:lvl>
    <w:lvl w:ilvl="4" w:tplc="5488795C">
      <w:start w:val="1"/>
      <w:numFmt w:val="lowerLetter"/>
      <w:lvlText w:val="%5."/>
      <w:lvlJc w:val="left"/>
      <w:pPr>
        <w:ind w:left="3600" w:hanging="360"/>
      </w:pPr>
    </w:lvl>
    <w:lvl w:ilvl="5" w:tplc="641A93AE">
      <w:start w:val="1"/>
      <w:numFmt w:val="lowerRoman"/>
      <w:lvlText w:val="%6."/>
      <w:lvlJc w:val="right"/>
      <w:pPr>
        <w:ind w:left="4320" w:hanging="180"/>
      </w:pPr>
    </w:lvl>
    <w:lvl w:ilvl="6" w:tplc="2424EAEC">
      <w:start w:val="1"/>
      <w:numFmt w:val="decimal"/>
      <w:lvlText w:val="%7."/>
      <w:lvlJc w:val="left"/>
      <w:pPr>
        <w:ind w:left="5040" w:hanging="360"/>
      </w:pPr>
    </w:lvl>
    <w:lvl w:ilvl="7" w:tplc="1EF2B3CE">
      <w:start w:val="1"/>
      <w:numFmt w:val="lowerLetter"/>
      <w:lvlText w:val="%8."/>
      <w:lvlJc w:val="left"/>
      <w:pPr>
        <w:ind w:left="5760" w:hanging="360"/>
      </w:pPr>
    </w:lvl>
    <w:lvl w:ilvl="8" w:tplc="8632A90C">
      <w:start w:val="1"/>
      <w:numFmt w:val="lowerRoman"/>
      <w:lvlText w:val="%9."/>
      <w:lvlJc w:val="right"/>
      <w:pPr>
        <w:ind w:left="6480" w:hanging="180"/>
      </w:pPr>
    </w:lvl>
  </w:abstractNum>
  <w:abstractNum w:abstractNumId="55" w15:restartNumberingAfterBreak="0">
    <w:nsid w:val="030E5764"/>
    <w:multiLevelType w:val="hybridMultilevel"/>
    <w:tmpl w:val="CAAA84C8"/>
    <w:lvl w:ilvl="0" w:tplc="6E4A6B12">
      <w:start w:val="1"/>
      <w:numFmt w:val="decimal"/>
      <w:lvlText w:val="%1."/>
      <w:lvlJc w:val="left"/>
      <w:pPr>
        <w:ind w:left="720" w:hanging="360"/>
      </w:pPr>
    </w:lvl>
    <w:lvl w:ilvl="1" w:tplc="3410C07E">
      <w:start w:val="1"/>
      <w:numFmt w:val="lowerLetter"/>
      <w:lvlText w:val="%2."/>
      <w:lvlJc w:val="left"/>
      <w:pPr>
        <w:ind w:left="1440" w:hanging="360"/>
      </w:pPr>
    </w:lvl>
    <w:lvl w:ilvl="2" w:tplc="31CA962E">
      <w:start w:val="1"/>
      <w:numFmt w:val="lowerRoman"/>
      <w:lvlText w:val="%3."/>
      <w:lvlJc w:val="right"/>
      <w:pPr>
        <w:ind w:left="2160" w:hanging="180"/>
      </w:pPr>
    </w:lvl>
    <w:lvl w:ilvl="3" w:tplc="0CA68454">
      <w:start w:val="1"/>
      <w:numFmt w:val="decimal"/>
      <w:lvlText w:val="%4."/>
      <w:lvlJc w:val="left"/>
      <w:pPr>
        <w:ind w:left="2880" w:hanging="360"/>
      </w:pPr>
    </w:lvl>
    <w:lvl w:ilvl="4" w:tplc="FA4E48CC">
      <w:start w:val="1"/>
      <w:numFmt w:val="lowerLetter"/>
      <w:lvlText w:val="%5."/>
      <w:lvlJc w:val="left"/>
      <w:pPr>
        <w:ind w:left="3600" w:hanging="360"/>
      </w:pPr>
    </w:lvl>
    <w:lvl w:ilvl="5" w:tplc="4F68E116">
      <w:start w:val="1"/>
      <w:numFmt w:val="lowerRoman"/>
      <w:lvlText w:val="%6."/>
      <w:lvlJc w:val="right"/>
      <w:pPr>
        <w:ind w:left="4320" w:hanging="180"/>
      </w:pPr>
    </w:lvl>
    <w:lvl w:ilvl="6" w:tplc="AA8C576A">
      <w:start w:val="1"/>
      <w:numFmt w:val="decimal"/>
      <w:lvlText w:val="%7."/>
      <w:lvlJc w:val="left"/>
      <w:pPr>
        <w:ind w:left="5040" w:hanging="360"/>
      </w:pPr>
    </w:lvl>
    <w:lvl w:ilvl="7" w:tplc="01626A40">
      <w:start w:val="1"/>
      <w:numFmt w:val="lowerLetter"/>
      <w:lvlText w:val="%8."/>
      <w:lvlJc w:val="left"/>
      <w:pPr>
        <w:ind w:left="5760" w:hanging="360"/>
      </w:pPr>
    </w:lvl>
    <w:lvl w:ilvl="8" w:tplc="7AAEE056">
      <w:start w:val="1"/>
      <w:numFmt w:val="lowerRoman"/>
      <w:lvlText w:val="%9."/>
      <w:lvlJc w:val="right"/>
      <w:pPr>
        <w:ind w:left="6480" w:hanging="180"/>
      </w:pPr>
    </w:lvl>
  </w:abstractNum>
  <w:abstractNum w:abstractNumId="56" w15:restartNumberingAfterBreak="0">
    <w:nsid w:val="031270D8"/>
    <w:multiLevelType w:val="hybridMultilevel"/>
    <w:tmpl w:val="C3E83164"/>
    <w:lvl w:ilvl="0" w:tplc="3FC497B0">
      <w:start w:val="1"/>
      <w:numFmt w:val="decimal"/>
      <w:lvlText w:val="%1."/>
      <w:lvlJc w:val="left"/>
      <w:pPr>
        <w:ind w:left="720" w:hanging="360"/>
      </w:pPr>
    </w:lvl>
    <w:lvl w:ilvl="1" w:tplc="BAB67842">
      <w:start w:val="1"/>
      <w:numFmt w:val="lowerLetter"/>
      <w:lvlText w:val="%2."/>
      <w:lvlJc w:val="left"/>
      <w:pPr>
        <w:ind w:left="1440" w:hanging="360"/>
      </w:pPr>
    </w:lvl>
    <w:lvl w:ilvl="2" w:tplc="22963C44">
      <w:start w:val="1"/>
      <w:numFmt w:val="lowerRoman"/>
      <w:lvlText w:val="%3."/>
      <w:lvlJc w:val="right"/>
      <w:pPr>
        <w:ind w:left="2160" w:hanging="180"/>
      </w:pPr>
    </w:lvl>
    <w:lvl w:ilvl="3" w:tplc="5DE81140">
      <w:start w:val="1"/>
      <w:numFmt w:val="decimal"/>
      <w:lvlText w:val="%4."/>
      <w:lvlJc w:val="left"/>
      <w:pPr>
        <w:ind w:left="2880" w:hanging="360"/>
      </w:pPr>
    </w:lvl>
    <w:lvl w:ilvl="4" w:tplc="1A92CD9E">
      <w:start w:val="1"/>
      <w:numFmt w:val="lowerLetter"/>
      <w:lvlText w:val="%5."/>
      <w:lvlJc w:val="left"/>
      <w:pPr>
        <w:ind w:left="3600" w:hanging="360"/>
      </w:pPr>
    </w:lvl>
    <w:lvl w:ilvl="5" w:tplc="DE5AACA0">
      <w:start w:val="1"/>
      <w:numFmt w:val="lowerRoman"/>
      <w:lvlText w:val="%6."/>
      <w:lvlJc w:val="right"/>
      <w:pPr>
        <w:ind w:left="4320" w:hanging="180"/>
      </w:pPr>
    </w:lvl>
    <w:lvl w:ilvl="6" w:tplc="128E4B4E">
      <w:start w:val="1"/>
      <w:numFmt w:val="decimal"/>
      <w:lvlText w:val="%7."/>
      <w:lvlJc w:val="left"/>
      <w:pPr>
        <w:ind w:left="5040" w:hanging="360"/>
      </w:pPr>
    </w:lvl>
    <w:lvl w:ilvl="7" w:tplc="728A9C04">
      <w:start w:val="1"/>
      <w:numFmt w:val="lowerLetter"/>
      <w:lvlText w:val="%8."/>
      <w:lvlJc w:val="left"/>
      <w:pPr>
        <w:ind w:left="5760" w:hanging="360"/>
      </w:pPr>
    </w:lvl>
    <w:lvl w:ilvl="8" w:tplc="B642B742">
      <w:start w:val="1"/>
      <w:numFmt w:val="lowerRoman"/>
      <w:lvlText w:val="%9."/>
      <w:lvlJc w:val="right"/>
      <w:pPr>
        <w:ind w:left="6480" w:hanging="180"/>
      </w:pPr>
    </w:lvl>
  </w:abstractNum>
  <w:abstractNum w:abstractNumId="57" w15:restartNumberingAfterBreak="0">
    <w:nsid w:val="03476004"/>
    <w:multiLevelType w:val="hybridMultilevel"/>
    <w:tmpl w:val="65701094"/>
    <w:lvl w:ilvl="0" w:tplc="39BEB0D0">
      <w:start w:val="1"/>
      <w:numFmt w:val="decimal"/>
      <w:lvlText w:val="%1."/>
      <w:lvlJc w:val="left"/>
      <w:pPr>
        <w:ind w:left="720" w:hanging="360"/>
      </w:pPr>
    </w:lvl>
    <w:lvl w:ilvl="1" w:tplc="99B670E2">
      <w:start w:val="1"/>
      <w:numFmt w:val="lowerLetter"/>
      <w:lvlText w:val="%2."/>
      <w:lvlJc w:val="left"/>
      <w:pPr>
        <w:ind w:left="1440" w:hanging="360"/>
      </w:pPr>
    </w:lvl>
    <w:lvl w:ilvl="2" w:tplc="1736C056">
      <w:start w:val="1"/>
      <w:numFmt w:val="lowerRoman"/>
      <w:lvlText w:val="%3."/>
      <w:lvlJc w:val="right"/>
      <w:pPr>
        <w:ind w:left="2160" w:hanging="180"/>
      </w:pPr>
    </w:lvl>
    <w:lvl w:ilvl="3" w:tplc="1CF41BA4">
      <w:start w:val="1"/>
      <w:numFmt w:val="decimal"/>
      <w:lvlText w:val="%4."/>
      <w:lvlJc w:val="left"/>
      <w:pPr>
        <w:ind w:left="2880" w:hanging="360"/>
      </w:pPr>
    </w:lvl>
    <w:lvl w:ilvl="4" w:tplc="A66E7A44">
      <w:start w:val="1"/>
      <w:numFmt w:val="lowerLetter"/>
      <w:lvlText w:val="%5."/>
      <w:lvlJc w:val="left"/>
      <w:pPr>
        <w:ind w:left="3600" w:hanging="360"/>
      </w:pPr>
    </w:lvl>
    <w:lvl w:ilvl="5" w:tplc="0E1EE202">
      <w:start w:val="1"/>
      <w:numFmt w:val="lowerRoman"/>
      <w:lvlText w:val="%6."/>
      <w:lvlJc w:val="right"/>
      <w:pPr>
        <w:ind w:left="4320" w:hanging="180"/>
      </w:pPr>
    </w:lvl>
    <w:lvl w:ilvl="6" w:tplc="E7BA6050">
      <w:start w:val="1"/>
      <w:numFmt w:val="decimal"/>
      <w:lvlText w:val="%7."/>
      <w:lvlJc w:val="left"/>
      <w:pPr>
        <w:ind w:left="5040" w:hanging="360"/>
      </w:pPr>
    </w:lvl>
    <w:lvl w:ilvl="7" w:tplc="53F415B6">
      <w:start w:val="1"/>
      <w:numFmt w:val="lowerLetter"/>
      <w:lvlText w:val="%8."/>
      <w:lvlJc w:val="left"/>
      <w:pPr>
        <w:ind w:left="5760" w:hanging="360"/>
      </w:pPr>
    </w:lvl>
    <w:lvl w:ilvl="8" w:tplc="463A84FC">
      <w:start w:val="1"/>
      <w:numFmt w:val="lowerRoman"/>
      <w:lvlText w:val="%9."/>
      <w:lvlJc w:val="right"/>
      <w:pPr>
        <w:ind w:left="6480" w:hanging="180"/>
      </w:pPr>
    </w:lvl>
  </w:abstractNum>
  <w:abstractNum w:abstractNumId="58" w15:restartNumberingAfterBreak="0">
    <w:nsid w:val="03481D11"/>
    <w:multiLevelType w:val="hybridMultilevel"/>
    <w:tmpl w:val="A45274D2"/>
    <w:lvl w:ilvl="0" w:tplc="063EE04A">
      <w:start w:val="1"/>
      <w:numFmt w:val="decimal"/>
      <w:lvlText w:val="%1."/>
      <w:lvlJc w:val="left"/>
      <w:pPr>
        <w:ind w:left="720" w:hanging="360"/>
      </w:pPr>
    </w:lvl>
    <w:lvl w:ilvl="1" w:tplc="38324246">
      <w:start w:val="1"/>
      <w:numFmt w:val="lowerLetter"/>
      <w:lvlText w:val="%2."/>
      <w:lvlJc w:val="left"/>
      <w:pPr>
        <w:ind w:left="1440" w:hanging="360"/>
      </w:pPr>
    </w:lvl>
    <w:lvl w:ilvl="2" w:tplc="D2221D76">
      <w:start w:val="1"/>
      <w:numFmt w:val="lowerRoman"/>
      <w:lvlText w:val="%3."/>
      <w:lvlJc w:val="right"/>
      <w:pPr>
        <w:ind w:left="2160" w:hanging="180"/>
      </w:pPr>
    </w:lvl>
    <w:lvl w:ilvl="3" w:tplc="A442ED14">
      <w:start w:val="1"/>
      <w:numFmt w:val="decimal"/>
      <w:lvlText w:val="%4."/>
      <w:lvlJc w:val="left"/>
      <w:pPr>
        <w:ind w:left="2880" w:hanging="360"/>
      </w:pPr>
    </w:lvl>
    <w:lvl w:ilvl="4" w:tplc="B82AAA6A">
      <w:start w:val="1"/>
      <w:numFmt w:val="lowerLetter"/>
      <w:lvlText w:val="%5."/>
      <w:lvlJc w:val="left"/>
      <w:pPr>
        <w:ind w:left="3600" w:hanging="360"/>
      </w:pPr>
    </w:lvl>
    <w:lvl w:ilvl="5" w:tplc="396C2FB4">
      <w:start w:val="1"/>
      <w:numFmt w:val="lowerRoman"/>
      <w:lvlText w:val="%6."/>
      <w:lvlJc w:val="right"/>
      <w:pPr>
        <w:ind w:left="4320" w:hanging="180"/>
      </w:pPr>
    </w:lvl>
    <w:lvl w:ilvl="6" w:tplc="9530CDFC">
      <w:start w:val="1"/>
      <w:numFmt w:val="decimal"/>
      <w:lvlText w:val="%7."/>
      <w:lvlJc w:val="left"/>
      <w:pPr>
        <w:ind w:left="5040" w:hanging="360"/>
      </w:pPr>
    </w:lvl>
    <w:lvl w:ilvl="7" w:tplc="FA0EA32C">
      <w:start w:val="1"/>
      <w:numFmt w:val="lowerLetter"/>
      <w:lvlText w:val="%8."/>
      <w:lvlJc w:val="left"/>
      <w:pPr>
        <w:ind w:left="5760" w:hanging="360"/>
      </w:pPr>
    </w:lvl>
    <w:lvl w:ilvl="8" w:tplc="47482C38">
      <w:start w:val="1"/>
      <w:numFmt w:val="lowerRoman"/>
      <w:lvlText w:val="%9."/>
      <w:lvlJc w:val="right"/>
      <w:pPr>
        <w:ind w:left="6480" w:hanging="180"/>
      </w:pPr>
    </w:lvl>
  </w:abstractNum>
  <w:abstractNum w:abstractNumId="59" w15:restartNumberingAfterBreak="0">
    <w:nsid w:val="034E00F2"/>
    <w:multiLevelType w:val="hybridMultilevel"/>
    <w:tmpl w:val="03CADBBC"/>
    <w:lvl w:ilvl="0" w:tplc="742C5314">
      <w:start w:val="1"/>
      <w:numFmt w:val="decimal"/>
      <w:lvlText w:val="%1."/>
      <w:lvlJc w:val="left"/>
      <w:pPr>
        <w:ind w:left="720" w:hanging="360"/>
      </w:pPr>
    </w:lvl>
    <w:lvl w:ilvl="1" w:tplc="8BB0407E">
      <w:start w:val="1"/>
      <w:numFmt w:val="lowerLetter"/>
      <w:lvlText w:val="%2."/>
      <w:lvlJc w:val="left"/>
      <w:pPr>
        <w:ind w:left="1440" w:hanging="360"/>
      </w:pPr>
    </w:lvl>
    <w:lvl w:ilvl="2" w:tplc="B09AB728">
      <w:start w:val="1"/>
      <w:numFmt w:val="lowerRoman"/>
      <w:lvlText w:val="%3."/>
      <w:lvlJc w:val="right"/>
      <w:pPr>
        <w:ind w:left="2160" w:hanging="180"/>
      </w:pPr>
    </w:lvl>
    <w:lvl w:ilvl="3" w:tplc="12F253C8">
      <w:start w:val="1"/>
      <w:numFmt w:val="decimal"/>
      <w:lvlText w:val="%4."/>
      <w:lvlJc w:val="left"/>
      <w:pPr>
        <w:ind w:left="2880" w:hanging="360"/>
      </w:pPr>
    </w:lvl>
    <w:lvl w:ilvl="4" w:tplc="6FEAEF6E">
      <w:start w:val="1"/>
      <w:numFmt w:val="lowerLetter"/>
      <w:lvlText w:val="%5."/>
      <w:lvlJc w:val="left"/>
      <w:pPr>
        <w:ind w:left="3600" w:hanging="360"/>
      </w:pPr>
    </w:lvl>
    <w:lvl w:ilvl="5" w:tplc="E00E0CDC">
      <w:start w:val="1"/>
      <w:numFmt w:val="lowerRoman"/>
      <w:lvlText w:val="%6."/>
      <w:lvlJc w:val="right"/>
      <w:pPr>
        <w:ind w:left="4320" w:hanging="180"/>
      </w:pPr>
    </w:lvl>
    <w:lvl w:ilvl="6" w:tplc="C0BA57FC">
      <w:start w:val="1"/>
      <w:numFmt w:val="decimal"/>
      <w:lvlText w:val="%7."/>
      <w:lvlJc w:val="left"/>
      <w:pPr>
        <w:ind w:left="5040" w:hanging="360"/>
      </w:pPr>
    </w:lvl>
    <w:lvl w:ilvl="7" w:tplc="CF1E26F4">
      <w:start w:val="1"/>
      <w:numFmt w:val="lowerLetter"/>
      <w:lvlText w:val="%8."/>
      <w:lvlJc w:val="left"/>
      <w:pPr>
        <w:ind w:left="5760" w:hanging="360"/>
      </w:pPr>
    </w:lvl>
    <w:lvl w:ilvl="8" w:tplc="E8F236E0">
      <w:start w:val="1"/>
      <w:numFmt w:val="lowerRoman"/>
      <w:lvlText w:val="%9."/>
      <w:lvlJc w:val="right"/>
      <w:pPr>
        <w:ind w:left="6480" w:hanging="180"/>
      </w:pPr>
    </w:lvl>
  </w:abstractNum>
  <w:abstractNum w:abstractNumId="60" w15:restartNumberingAfterBreak="0">
    <w:nsid w:val="035623B5"/>
    <w:multiLevelType w:val="hybridMultilevel"/>
    <w:tmpl w:val="1EB20AD0"/>
    <w:lvl w:ilvl="0" w:tplc="2DD22240">
      <w:start w:val="1"/>
      <w:numFmt w:val="decimal"/>
      <w:lvlText w:val="%1."/>
      <w:lvlJc w:val="left"/>
      <w:pPr>
        <w:ind w:left="720" w:hanging="360"/>
      </w:pPr>
    </w:lvl>
    <w:lvl w:ilvl="1" w:tplc="47062E82">
      <w:start w:val="1"/>
      <w:numFmt w:val="lowerLetter"/>
      <w:lvlText w:val="%2."/>
      <w:lvlJc w:val="left"/>
      <w:pPr>
        <w:ind w:left="1440" w:hanging="360"/>
      </w:pPr>
    </w:lvl>
    <w:lvl w:ilvl="2" w:tplc="89E45A8E">
      <w:start w:val="1"/>
      <w:numFmt w:val="lowerRoman"/>
      <w:lvlText w:val="%3."/>
      <w:lvlJc w:val="right"/>
      <w:pPr>
        <w:ind w:left="2160" w:hanging="180"/>
      </w:pPr>
    </w:lvl>
    <w:lvl w:ilvl="3" w:tplc="7C74F734">
      <w:start w:val="1"/>
      <w:numFmt w:val="decimal"/>
      <w:lvlText w:val="%4."/>
      <w:lvlJc w:val="left"/>
      <w:pPr>
        <w:ind w:left="2880" w:hanging="360"/>
      </w:pPr>
    </w:lvl>
    <w:lvl w:ilvl="4" w:tplc="1B3E6C76">
      <w:start w:val="1"/>
      <w:numFmt w:val="lowerLetter"/>
      <w:lvlText w:val="%5."/>
      <w:lvlJc w:val="left"/>
      <w:pPr>
        <w:ind w:left="3600" w:hanging="360"/>
      </w:pPr>
    </w:lvl>
    <w:lvl w:ilvl="5" w:tplc="47A63554">
      <w:start w:val="1"/>
      <w:numFmt w:val="lowerRoman"/>
      <w:lvlText w:val="%6."/>
      <w:lvlJc w:val="right"/>
      <w:pPr>
        <w:ind w:left="4320" w:hanging="180"/>
      </w:pPr>
    </w:lvl>
    <w:lvl w:ilvl="6" w:tplc="564644E6">
      <w:start w:val="1"/>
      <w:numFmt w:val="decimal"/>
      <w:lvlText w:val="%7."/>
      <w:lvlJc w:val="left"/>
      <w:pPr>
        <w:ind w:left="5040" w:hanging="360"/>
      </w:pPr>
    </w:lvl>
    <w:lvl w:ilvl="7" w:tplc="7CF68B10">
      <w:start w:val="1"/>
      <w:numFmt w:val="lowerLetter"/>
      <w:lvlText w:val="%8."/>
      <w:lvlJc w:val="left"/>
      <w:pPr>
        <w:ind w:left="5760" w:hanging="360"/>
      </w:pPr>
    </w:lvl>
    <w:lvl w:ilvl="8" w:tplc="64DA720E">
      <w:start w:val="1"/>
      <w:numFmt w:val="lowerRoman"/>
      <w:lvlText w:val="%9."/>
      <w:lvlJc w:val="right"/>
      <w:pPr>
        <w:ind w:left="6480" w:hanging="180"/>
      </w:pPr>
    </w:lvl>
  </w:abstractNum>
  <w:abstractNum w:abstractNumId="61" w15:restartNumberingAfterBreak="0">
    <w:nsid w:val="036724D7"/>
    <w:multiLevelType w:val="hybridMultilevel"/>
    <w:tmpl w:val="036E034A"/>
    <w:lvl w:ilvl="0" w:tplc="77FEC9D6">
      <w:start w:val="1"/>
      <w:numFmt w:val="decimal"/>
      <w:lvlText w:val="%1."/>
      <w:lvlJc w:val="left"/>
      <w:pPr>
        <w:ind w:left="720" w:hanging="360"/>
      </w:pPr>
    </w:lvl>
    <w:lvl w:ilvl="1" w:tplc="C3A4F5C6">
      <w:start w:val="1"/>
      <w:numFmt w:val="lowerLetter"/>
      <w:lvlText w:val="%2."/>
      <w:lvlJc w:val="left"/>
      <w:pPr>
        <w:ind w:left="1440" w:hanging="360"/>
      </w:pPr>
    </w:lvl>
    <w:lvl w:ilvl="2" w:tplc="6680D1AC">
      <w:start w:val="1"/>
      <w:numFmt w:val="lowerRoman"/>
      <w:lvlText w:val="%3."/>
      <w:lvlJc w:val="right"/>
      <w:pPr>
        <w:ind w:left="2160" w:hanging="180"/>
      </w:pPr>
    </w:lvl>
    <w:lvl w:ilvl="3" w:tplc="6A1ADD96">
      <w:start w:val="1"/>
      <w:numFmt w:val="decimal"/>
      <w:lvlText w:val="%4."/>
      <w:lvlJc w:val="left"/>
      <w:pPr>
        <w:ind w:left="2880" w:hanging="360"/>
      </w:pPr>
    </w:lvl>
    <w:lvl w:ilvl="4" w:tplc="4080CD92">
      <w:start w:val="1"/>
      <w:numFmt w:val="lowerLetter"/>
      <w:lvlText w:val="%5."/>
      <w:lvlJc w:val="left"/>
      <w:pPr>
        <w:ind w:left="3600" w:hanging="360"/>
      </w:pPr>
    </w:lvl>
    <w:lvl w:ilvl="5" w:tplc="11460DAE">
      <w:start w:val="1"/>
      <w:numFmt w:val="lowerRoman"/>
      <w:lvlText w:val="%6."/>
      <w:lvlJc w:val="right"/>
      <w:pPr>
        <w:ind w:left="4320" w:hanging="180"/>
      </w:pPr>
    </w:lvl>
    <w:lvl w:ilvl="6" w:tplc="1528F53C">
      <w:start w:val="1"/>
      <w:numFmt w:val="decimal"/>
      <w:lvlText w:val="%7."/>
      <w:lvlJc w:val="left"/>
      <w:pPr>
        <w:ind w:left="5040" w:hanging="360"/>
      </w:pPr>
    </w:lvl>
    <w:lvl w:ilvl="7" w:tplc="8F206296">
      <w:start w:val="1"/>
      <w:numFmt w:val="lowerLetter"/>
      <w:lvlText w:val="%8."/>
      <w:lvlJc w:val="left"/>
      <w:pPr>
        <w:ind w:left="5760" w:hanging="360"/>
      </w:pPr>
    </w:lvl>
    <w:lvl w:ilvl="8" w:tplc="83E8FB0A">
      <w:start w:val="1"/>
      <w:numFmt w:val="lowerRoman"/>
      <w:lvlText w:val="%9."/>
      <w:lvlJc w:val="right"/>
      <w:pPr>
        <w:ind w:left="6480" w:hanging="180"/>
      </w:pPr>
    </w:lvl>
  </w:abstractNum>
  <w:abstractNum w:abstractNumId="62" w15:restartNumberingAfterBreak="0">
    <w:nsid w:val="03BA26DC"/>
    <w:multiLevelType w:val="hybridMultilevel"/>
    <w:tmpl w:val="E1DC4D7A"/>
    <w:lvl w:ilvl="0" w:tplc="9A7E6662">
      <w:start w:val="1"/>
      <w:numFmt w:val="decimal"/>
      <w:lvlText w:val="%1."/>
      <w:lvlJc w:val="left"/>
      <w:pPr>
        <w:ind w:left="720" w:hanging="360"/>
      </w:pPr>
    </w:lvl>
    <w:lvl w:ilvl="1" w:tplc="4366F77C">
      <w:start w:val="1"/>
      <w:numFmt w:val="lowerLetter"/>
      <w:lvlText w:val="%2."/>
      <w:lvlJc w:val="left"/>
      <w:pPr>
        <w:ind w:left="1440" w:hanging="360"/>
      </w:pPr>
    </w:lvl>
    <w:lvl w:ilvl="2" w:tplc="E4E0FC32">
      <w:start w:val="1"/>
      <w:numFmt w:val="lowerRoman"/>
      <w:lvlText w:val="%3."/>
      <w:lvlJc w:val="right"/>
      <w:pPr>
        <w:ind w:left="2160" w:hanging="180"/>
      </w:pPr>
    </w:lvl>
    <w:lvl w:ilvl="3" w:tplc="C610EC34">
      <w:start w:val="1"/>
      <w:numFmt w:val="decimal"/>
      <w:lvlText w:val="%4."/>
      <w:lvlJc w:val="left"/>
      <w:pPr>
        <w:ind w:left="2880" w:hanging="360"/>
      </w:pPr>
    </w:lvl>
    <w:lvl w:ilvl="4" w:tplc="0A3039CE">
      <w:start w:val="1"/>
      <w:numFmt w:val="lowerLetter"/>
      <w:lvlText w:val="%5."/>
      <w:lvlJc w:val="left"/>
      <w:pPr>
        <w:ind w:left="3600" w:hanging="360"/>
      </w:pPr>
    </w:lvl>
    <w:lvl w:ilvl="5" w:tplc="1DC8E03C">
      <w:start w:val="1"/>
      <w:numFmt w:val="lowerRoman"/>
      <w:lvlText w:val="%6."/>
      <w:lvlJc w:val="right"/>
      <w:pPr>
        <w:ind w:left="4320" w:hanging="180"/>
      </w:pPr>
    </w:lvl>
    <w:lvl w:ilvl="6" w:tplc="DC6E0596">
      <w:start w:val="1"/>
      <w:numFmt w:val="decimal"/>
      <w:lvlText w:val="%7."/>
      <w:lvlJc w:val="left"/>
      <w:pPr>
        <w:ind w:left="5040" w:hanging="360"/>
      </w:pPr>
    </w:lvl>
    <w:lvl w:ilvl="7" w:tplc="A95E0224">
      <w:start w:val="1"/>
      <w:numFmt w:val="lowerLetter"/>
      <w:lvlText w:val="%8."/>
      <w:lvlJc w:val="left"/>
      <w:pPr>
        <w:ind w:left="5760" w:hanging="360"/>
      </w:pPr>
    </w:lvl>
    <w:lvl w:ilvl="8" w:tplc="8ECA640C">
      <w:start w:val="1"/>
      <w:numFmt w:val="lowerRoman"/>
      <w:lvlText w:val="%9."/>
      <w:lvlJc w:val="right"/>
      <w:pPr>
        <w:ind w:left="6480" w:hanging="180"/>
      </w:pPr>
    </w:lvl>
  </w:abstractNum>
  <w:abstractNum w:abstractNumId="63" w15:restartNumberingAfterBreak="0">
    <w:nsid w:val="03DA6D7D"/>
    <w:multiLevelType w:val="hybridMultilevel"/>
    <w:tmpl w:val="60F4CD08"/>
    <w:lvl w:ilvl="0" w:tplc="4E4075CE">
      <w:start w:val="1"/>
      <w:numFmt w:val="decimal"/>
      <w:lvlText w:val="%1."/>
      <w:lvlJc w:val="left"/>
      <w:pPr>
        <w:ind w:left="720" w:hanging="360"/>
      </w:pPr>
    </w:lvl>
    <w:lvl w:ilvl="1" w:tplc="CD024632">
      <w:start w:val="1"/>
      <w:numFmt w:val="lowerLetter"/>
      <w:lvlText w:val="%2."/>
      <w:lvlJc w:val="left"/>
      <w:pPr>
        <w:ind w:left="1440" w:hanging="360"/>
      </w:pPr>
    </w:lvl>
    <w:lvl w:ilvl="2" w:tplc="5DA294CE">
      <w:start w:val="1"/>
      <w:numFmt w:val="lowerRoman"/>
      <w:lvlText w:val="%3."/>
      <w:lvlJc w:val="right"/>
      <w:pPr>
        <w:ind w:left="2160" w:hanging="180"/>
      </w:pPr>
    </w:lvl>
    <w:lvl w:ilvl="3" w:tplc="2F4A8278">
      <w:start w:val="1"/>
      <w:numFmt w:val="decimal"/>
      <w:lvlText w:val="%4."/>
      <w:lvlJc w:val="left"/>
      <w:pPr>
        <w:ind w:left="2880" w:hanging="360"/>
      </w:pPr>
    </w:lvl>
    <w:lvl w:ilvl="4" w:tplc="CE563098">
      <w:start w:val="1"/>
      <w:numFmt w:val="lowerLetter"/>
      <w:lvlText w:val="%5."/>
      <w:lvlJc w:val="left"/>
      <w:pPr>
        <w:ind w:left="3600" w:hanging="360"/>
      </w:pPr>
    </w:lvl>
    <w:lvl w:ilvl="5" w:tplc="8868930E">
      <w:start w:val="1"/>
      <w:numFmt w:val="lowerRoman"/>
      <w:lvlText w:val="%6."/>
      <w:lvlJc w:val="right"/>
      <w:pPr>
        <w:ind w:left="4320" w:hanging="180"/>
      </w:pPr>
    </w:lvl>
    <w:lvl w:ilvl="6" w:tplc="F52C4B70">
      <w:start w:val="1"/>
      <w:numFmt w:val="decimal"/>
      <w:lvlText w:val="%7."/>
      <w:lvlJc w:val="left"/>
      <w:pPr>
        <w:ind w:left="5040" w:hanging="360"/>
      </w:pPr>
    </w:lvl>
    <w:lvl w:ilvl="7" w:tplc="87E87AA0">
      <w:start w:val="1"/>
      <w:numFmt w:val="lowerLetter"/>
      <w:lvlText w:val="%8."/>
      <w:lvlJc w:val="left"/>
      <w:pPr>
        <w:ind w:left="5760" w:hanging="360"/>
      </w:pPr>
    </w:lvl>
    <w:lvl w:ilvl="8" w:tplc="DEE2FE9C">
      <w:start w:val="1"/>
      <w:numFmt w:val="lowerRoman"/>
      <w:lvlText w:val="%9."/>
      <w:lvlJc w:val="right"/>
      <w:pPr>
        <w:ind w:left="6480" w:hanging="180"/>
      </w:pPr>
    </w:lvl>
  </w:abstractNum>
  <w:abstractNum w:abstractNumId="64" w15:restartNumberingAfterBreak="0">
    <w:nsid w:val="03E504E5"/>
    <w:multiLevelType w:val="hybridMultilevel"/>
    <w:tmpl w:val="08A05CCE"/>
    <w:lvl w:ilvl="0" w:tplc="C27A4CEE">
      <w:start w:val="1"/>
      <w:numFmt w:val="decimal"/>
      <w:lvlText w:val="%1."/>
      <w:lvlJc w:val="left"/>
      <w:pPr>
        <w:ind w:left="720" w:hanging="360"/>
      </w:pPr>
    </w:lvl>
    <w:lvl w:ilvl="1" w:tplc="B330AB58">
      <w:start w:val="1"/>
      <w:numFmt w:val="lowerLetter"/>
      <w:lvlText w:val="%2."/>
      <w:lvlJc w:val="left"/>
      <w:pPr>
        <w:ind w:left="1440" w:hanging="360"/>
      </w:pPr>
    </w:lvl>
    <w:lvl w:ilvl="2" w:tplc="E1F29EBA">
      <w:start w:val="1"/>
      <w:numFmt w:val="lowerRoman"/>
      <w:lvlText w:val="%3."/>
      <w:lvlJc w:val="right"/>
      <w:pPr>
        <w:ind w:left="2160" w:hanging="180"/>
      </w:pPr>
    </w:lvl>
    <w:lvl w:ilvl="3" w:tplc="F0768038">
      <w:start w:val="1"/>
      <w:numFmt w:val="decimal"/>
      <w:lvlText w:val="%4."/>
      <w:lvlJc w:val="left"/>
      <w:pPr>
        <w:ind w:left="2880" w:hanging="360"/>
      </w:pPr>
    </w:lvl>
    <w:lvl w:ilvl="4" w:tplc="57862AE2">
      <w:start w:val="1"/>
      <w:numFmt w:val="lowerLetter"/>
      <w:lvlText w:val="%5."/>
      <w:lvlJc w:val="left"/>
      <w:pPr>
        <w:ind w:left="3600" w:hanging="360"/>
      </w:pPr>
    </w:lvl>
    <w:lvl w:ilvl="5" w:tplc="679E6E86">
      <w:start w:val="1"/>
      <w:numFmt w:val="lowerRoman"/>
      <w:lvlText w:val="%6."/>
      <w:lvlJc w:val="right"/>
      <w:pPr>
        <w:ind w:left="4320" w:hanging="180"/>
      </w:pPr>
    </w:lvl>
    <w:lvl w:ilvl="6" w:tplc="AC1881FA">
      <w:start w:val="1"/>
      <w:numFmt w:val="decimal"/>
      <w:lvlText w:val="%7."/>
      <w:lvlJc w:val="left"/>
      <w:pPr>
        <w:ind w:left="5040" w:hanging="360"/>
      </w:pPr>
    </w:lvl>
    <w:lvl w:ilvl="7" w:tplc="B7FA820C">
      <w:start w:val="1"/>
      <w:numFmt w:val="lowerLetter"/>
      <w:lvlText w:val="%8."/>
      <w:lvlJc w:val="left"/>
      <w:pPr>
        <w:ind w:left="5760" w:hanging="360"/>
      </w:pPr>
    </w:lvl>
    <w:lvl w:ilvl="8" w:tplc="904EAB04">
      <w:start w:val="1"/>
      <w:numFmt w:val="lowerRoman"/>
      <w:lvlText w:val="%9."/>
      <w:lvlJc w:val="right"/>
      <w:pPr>
        <w:ind w:left="6480" w:hanging="180"/>
      </w:pPr>
    </w:lvl>
  </w:abstractNum>
  <w:abstractNum w:abstractNumId="65" w15:restartNumberingAfterBreak="0">
    <w:nsid w:val="03EC2505"/>
    <w:multiLevelType w:val="hybridMultilevel"/>
    <w:tmpl w:val="E608843C"/>
    <w:lvl w:ilvl="0" w:tplc="58AC3D5C">
      <w:start w:val="1"/>
      <w:numFmt w:val="decimal"/>
      <w:lvlText w:val="%1."/>
      <w:lvlJc w:val="left"/>
      <w:pPr>
        <w:ind w:left="720" w:hanging="360"/>
      </w:pPr>
    </w:lvl>
    <w:lvl w:ilvl="1" w:tplc="4260CD44">
      <w:start w:val="1"/>
      <w:numFmt w:val="lowerLetter"/>
      <w:lvlText w:val="%2."/>
      <w:lvlJc w:val="left"/>
      <w:pPr>
        <w:ind w:left="1440" w:hanging="360"/>
      </w:pPr>
    </w:lvl>
    <w:lvl w:ilvl="2" w:tplc="5194F952">
      <w:start w:val="1"/>
      <w:numFmt w:val="lowerRoman"/>
      <w:lvlText w:val="%3."/>
      <w:lvlJc w:val="right"/>
      <w:pPr>
        <w:ind w:left="2160" w:hanging="180"/>
      </w:pPr>
    </w:lvl>
    <w:lvl w:ilvl="3" w:tplc="57502040">
      <w:start w:val="1"/>
      <w:numFmt w:val="decimal"/>
      <w:lvlText w:val="%4."/>
      <w:lvlJc w:val="left"/>
      <w:pPr>
        <w:ind w:left="2880" w:hanging="360"/>
      </w:pPr>
    </w:lvl>
    <w:lvl w:ilvl="4" w:tplc="A1548F7C">
      <w:start w:val="1"/>
      <w:numFmt w:val="lowerLetter"/>
      <w:lvlText w:val="%5."/>
      <w:lvlJc w:val="left"/>
      <w:pPr>
        <w:ind w:left="3600" w:hanging="360"/>
      </w:pPr>
    </w:lvl>
    <w:lvl w:ilvl="5" w:tplc="14042ECC">
      <w:start w:val="1"/>
      <w:numFmt w:val="lowerRoman"/>
      <w:lvlText w:val="%6."/>
      <w:lvlJc w:val="right"/>
      <w:pPr>
        <w:ind w:left="4320" w:hanging="180"/>
      </w:pPr>
    </w:lvl>
    <w:lvl w:ilvl="6" w:tplc="A1887622">
      <w:start w:val="1"/>
      <w:numFmt w:val="decimal"/>
      <w:lvlText w:val="%7."/>
      <w:lvlJc w:val="left"/>
      <w:pPr>
        <w:ind w:left="5040" w:hanging="360"/>
      </w:pPr>
    </w:lvl>
    <w:lvl w:ilvl="7" w:tplc="6B1EDA3E">
      <w:start w:val="1"/>
      <w:numFmt w:val="lowerLetter"/>
      <w:lvlText w:val="%8."/>
      <w:lvlJc w:val="left"/>
      <w:pPr>
        <w:ind w:left="5760" w:hanging="360"/>
      </w:pPr>
    </w:lvl>
    <w:lvl w:ilvl="8" w:tplc="0EA075BC">
      <w:start w:val="1"/>
      <w:numFmt w:val="lowerRoman"/>
      <w:lvlText w:val="%9."/>
      <w:lvlJc w:val="right"/>
      <w:pPr>
        <w:ind w:left="6480" w:hanging="180"/>
      </w:pPr>
    </w:lvl>
  </w:abstractNum>
  <w:abstractNum w:abstractNumId="66" w15:restartNumberingAfterBreak="0">
    <w:nsid w:val="04060C80"/>
    <w:multiLevelType w:val="hybridMultilevel"/>
    <w:tmpl w:val="5DF28124"/>
    <w:lvl w:ilvl="0" w:tplc="A752A2C2">
      <w:start w:val="1"/>
      <w:numFmt w:val="decimal"/>
      <w:lvlText w:val="%1."/>
      <w:lvlJc w:val="left"/>
      <w:pPr>
        <w:ind w:left="720" w:hanging="360"/>
      </w:pPr>
    </w:lvl>
    <w:lvl w:ilvl="1" w:tplc="9676AAAE">
      <w:start w:val="1"/>
      <w:numFmt w:val="lowerLetter"/>
      <w:lvlText w:val="%2."/>
      <w:lvlJc w:val="left"/>
      <w:pPr>
        <w:ind w:left="1440" w:hanging="360"/>
      </w:pPr>
    </w:lvl>
    <w:lvl w:ilvl="2" w:tplc="6FE40594">
      <w:start w:val="1"/>
      <w:numFmt w:val="lowerRoman"/>
      <w:lvlText w:val="%3."/>
      <w:lvlJc w:val="right"/>
      <w:pPr>
        <w:ind w:left="2160" w:hanging="180"/>
      </w:pPr>
    </w:lvl>
    <w:lvl w:ilvl="3" w:tplc="39A83EB8">
      <w:start w:val="1"/>
      <w:numFmt w:val="decimal"/>
      <w:lvlText w:val="%4."/>
      <w:lvlJc w:val="left"/>
      <w:pPr>
        <w:ind w:left="2880" w:hanging="360"/>
      </w:pPr>
    </w:lvl>
    <w:lvl w:ilvl="4" w:tplc="ABBE1EA0">
      <w:start w:val="1"/>
      <w:numFmt w:val="lowerLetter"/>
      <w:lvlText w:val="%5."/>
      <w:lvlJc w:val="left"/>
      <w:pPr>
        <w:ind w:left="3600" w:hanging="360"/>
      </w:pPr>
    </w:lvl>
    <w:lvl w:ilvl="5" w:tplc="2D98776A">
      <w:start w:val="1"/>
      <w:numFmt w:val="lowerRoman"/>
      <w:lvlText w:val="%6."/>
      <w:lvlJc w:val="right"/>
      <w:pPr>
        <w:ind w:left="4320" w:hanging="180"/>
      </w:pPr>
    </w:lvl>
    <w:lvl w:ilvl="6" w:tplc="A37EAEBC">
      <w:start w:val="1"/>
      <w:numFmt w:val="decimal"/>
      <w:lvlText w:val="%7."/>
      <w:lvlJc w:val="left"/>
      <w:pPr>
        <w:ind w:left="5040" w:hanging="360"/>
      </w:pPr>
    </w:lvl>
    <w:lvl w:ilvl="7" w:tplc="0DB8A926">
      <w:start w:val="1"/>
      <w:numFmt w:val="lowerLetter"/>
      <w:lvlText w:val="%8."/>
      <w:lvlJc w:val="left"/>
      <w:pPr>
        <w:ind w:left="5760" w:hanging="360"/>
      </w:pPr>
    </w:lvl>
    <w:lvl w:ilvl="8" w:tplc="C6703FFA">
      <w:start w:val="1"/>
      <w:numFmt w:val="lowerRoman"/>
      <w:lvlText w:val="%9."/>
      <w:lvlJc w:val="right"/>
      <w:pPr>
        <w:ind w:left="6480" w:hanging="180"/>
      </w:pPr>
    </w:lvl>
  </w:abstractNum>
  <w:abstractNum w:abstractNumId="67" w15:restartNumberingAfterBreak="0">
    <w:nsid w:val="04086416"/>
    <w:multiLevelType w:val="hybridMultilevel"/>
    <w:tmpl w:val="BE38F45E"/>
    <w:lvl w:ilvl="0" w:tplc="7EF4BD86">
      <w:start w:val="1"/>
      <w:numFmt w:val="decimal"/>
      <w:lvlText w:val="%1."/>
      <w:lvlJc w:val="left"/>
      <w:pPr>
        <w:ind w:left="720" w:hanging="360"/>
      </w:pPr>
    </w:lvl>
    <w:lvl w:ilvl="1" w:tplc="65BAE806">
      <w:start w:val="1"/>
      <w:numFmt w:val="lowerLetter"/>
      <w:lvlText w:val="%2."/>
      <w:lvlJc w:val="left"/>
      <w:pPr>
        <w:ind w:left="1440" w:hanging="360"/>
      </w:pPr>
    </w:lvl>
    <w:lvl w:ilvl="2" w:tplc="CB866AEC">
      <w:start w:val="1"/>
      <w:numFmt w:val="lowerRoman"/>
      <w:lvlText w:val="%3."/>
      <w:lvlJc w:val="right"/>
      <w:pPr>
        <w:ind w:left="2160" w:hanging="180"/>
      </w:pPr>
    </w:lvl>
    <w:lvl w:ilvl="3" w:tplc="779AEF80">
      <w:start w:val="1"/>
      <w:numFmt w:val="decimal"/>
      <w:lvlText w:val="%4."/>
      <w:lvlJc w:val="left"/>
      <w:pPr>
        <w:ind w:left="2880" w:hanging="360"/>
      </w:pPr>
    </w:lvl>
    <w:lvl w:ilvl="4" w:tplc="BCE88F68">
      <w:start w:val="1"/>
      <w:numFmt w:val="lowerLetter"/>
      <w:lvlText w:val="%5."/>
      <w:lvlJc w:val="left"/>
      <w:pPr>
        <w:ind w:left="3600" w:hanging="360"/>
      </w:pPr>
    </w:lvl>
    <w:lvl w:ilvl="5" w:tplc="F3964812">
      <w:start w:val="1"/>
      <w:numFmt w:val="lowerRoman"/>
      <w:lvlText w:val="%6."/>
      <w:lvlJc w:val="right"/>
      <w:pPr>
        <w:ind w:left="4320" w:hanging="180"/>
      </w:pPr>
    </w:lvl>
    <w:lvl w:ilvl="6" w:tplc="2C7E4E16">
      <w:start w:val="1"/>
      <w:numFmt w:val="decimal"/>
      <w:lvlText w:val="%7."/>
      <w:lvlJc w:val="left"/>
      <w:pPr>
        <w:ind w:left="5040" w:hanging="360"/>
      </w:pPr>
    </w:lvl>
    <w:lvl w:ilvl="7" w:tplc="1B9A6BC0">
      <w:start w:val="1"/>
      <w:numFmt w:val="lowerLetter"/>
      <w:lvlText w:val="%8."/>
      <w:lvlJc w:val="left"/>
      <w:pPr>
        <w:ind w:left="5760" w:hanging="360"/>
      </w:pPr>
    </w:lvl>
    <w:lvl w:ilvl="8" w:tplc="21F4FD6C">
      <w:start w:val="1"/>
      <w:numFmt w:val="lowerRoman"/>
      <w:lvlText w:val="%9."/>
      <w:lvlJc w:val="right"/>
      <w:pPr>
        <w:ind w:left="6480" w:hanging="180"/>
      </w:pPr>
    </w:lvl>
  </w:abstractNum>
  <w:abstractNum w:abstractNumId="68" w15:restartNumberingAfterBreak="0">
    <w:nsid w:val="040C6CA9"/>
    <w:multiLevelType w:val="hybridMultilevel"/>
    <w:tmpl w:val="DEE467D4"/>
    <w:lvl w:ilvl="0" w:tplc="A58A2EB8">
      <w:start w:val="1"/>
      <w:numFmt w:val="decimal"/>
      <w:lvlText w:val="%1."/>
      <w:lvlJc w:val="left"/>
      <w:pPr>
        <w:ind w:left="720" w:hanging="360"/>
      </w:pPr>
    </w:lvl>
    <w:lvl w:ilvl="1" w:tplc="C958B8D8">
      <w:start w:val="1"/>
      <w:numFmt w:val="lowerLetter"/>
      <w:lvlText w:val="%2."/>
      <w:lvlJc w:val="left"/>
      <w:pPr>
        <w:ind w:left="1440" w:hanging="360"/>
      </w:pPr>
    </w:lvl>
    <w:lvl w:ilvl="2" w:tplc="B6346F64">
      <w:start w:val="1"/>
      <w:numFmt w:val="lowerRoman"/>
      <w:lvlText w:val="%3."/>
      <w:lvlJc w:val="right"/>
      <w:pPr>
        <w:ind w:left="2160" w:hanging="180"/>
      </w:pPr>
    </w:lvl>
    <w:lvl w:ilvl="3" w:tplc="C2ACCE38">
      <w:start w:val="1"/>
      <w:numFmt w:val="decimal"/>
      <w:lvlText w:val="%4."/>
      <w:lvlJc w:val="left"/>
      <w:pPr>
        <w:ind w:left="2880" w:hanging="360"/>
      </w:pPr>
    </w:lvl>
    <w:lvl w:ilvl="4" w:tplc="AEE65DE4">
      <w:start w:val="1"/>
      <w:numFmt w:val="lowerLetter"/>
      <w:lvlText w:val="%5."/>
      <w:lvlJc w:val="left"/>
      <w:pPr>
        <w:ind w:left="3600" w:hanging="360"/>
      </w:pPr>
    </w:lvl>
    <w:lvl w:ilvl="5" w:tplc="8A52F9DC">
      <w:start w:val="1"/>
      <w:numFmt w:val="lowerRoman"/>
      <w:lvlText w:val="%6."/>
      <w:lvlJc w:val="right"/>
      <w:pPr>
        <w:ind w:left="4320" w:hanging="180"/>
      </w:pPr>
    </w:lvl>
    <w:lvl w:ilvl="6" w:tplc="F3DA9878">
      <w:start w:val="1"/>
      <w:numFmt w:val="decimal"/>
      <w:lvlText w:val="%7."/>
      <w:lvlJc w:val="left"/>
      <w:pPr>
        <w:ind w:left="5040" w:hanging="360"/>
      </w:pPr>
    </w:lvl>
    <w:lvl w:ilvl="7" w:tplc="D854A716">
      <w:start w:val="1"/>
      <w:numFmt w:val="lowerLetter"/>
      <w:lvlText w:val="%8."/>
      <w:lvlJc w:val="left"/>
      <w:pPr>
        <w:ind w:left="5760" w:hanging="360"/>
      </w:pPr>
    </w:lvl>
    <w:lvl w:ilvl="8" w:tplc="7FCA0C6E">
      <w:start w:val="1"/>
      <w:numFmt w:val="lowerRoman"/>
      <w:lvlText w:val="%9."/>
      <w:lvlJc w:val="right"/>
      <w:pPr>
        <w:ind w:left="6480" w:hanging="180"/>
      </w:pPr>
    </w:lvl>
  </w:abstractNum>
  <w:abstractNum w:abstractNumId="69" w15:restartNumberingAfterBreak="0">
    <w:nsid w:val="041F523E"/>
    <w:multiLevelType w:val="hybridMultilevel"/>
    <w:tmpl w:val="D50E1A64"/>
    <w:lvl w:ilvl="0" w:tplc="AE3480D6">
      <w:start w:val="1"/>
      <w:numFmt w:val="decimal"/>
      <w:lvlText w:val="%1."/>
      <w:lvlJc w:val="left"/>
      <w:pPr>
        <w:ind w:left="720" w:hanging="360"/>
      </w:pPr>
    </w:lvl>
    <w:lvl w:ilvl="1" w:tplc="1CBA95B8">
      <w:start w:val="1"/>
      <w:numFmt w:val="lowerLetter"/>
      <w:lvlText w:val="%2."/>
      <w:lvlJc w:val="left"/>
      <w:pPr>
        <w:ind w:left="1440" w:hanging="360"/>
      </w:pPr>
    </w:lvl>
    <w:lvl w:ilvl="2" w:tplc="2F9AACB2">
      <w:start w:val="1"/>
      <w:numFmt w:val="lowerRoman"/>
      <w:lvlText w:val="%3."/>
      <w:lvlJc w:val="right"/>
      <w:pPr>
        <w:ind w:left="2160" w:hanging="180"/>
      </w:pPr>
    </w:lvl>
    <w:lvl w:ilvl="3" w:tplc="962459FE">
      <w:start w:val="1"/>
      <w:numFmt w:val="decimal"/>
      <w:lvlText w:val="%4."/>
      <w:lvlJc w:val="left"/>
      <w:pPr>
        <w:ind w:left="2880" w:hanging="360"/>
      </w:pPr>
    </w:lvl>
    <w:lvl w:ilvl="4" w:tplc="E256791A">
      <w:start w:val="1"/>
      <w:numFmt w:val="lowerLetter"/>
      <w:lvlText w:val="%5."/>
      <w:lvlJc w:val="left"/>
      <w:pPr>
        <w:ind w:left="3600" w:hanging="360"/>
      </w:pPr>
    </w:lvl>
    <w:lvl w:ilvl="5" w:tplc="6CD8007E">
      <w:start w:val="1"/>
      <w:numFmt w:val="lowerRoman"/>
      <w:lvlText w:val="%6."/>
      <w:lvlJc w:val="right"/>
      <w:pPr>
        <w:ind w:left="4320" w:hanging="180"/>
      </w:pPr>
    </w:lvl>
    <w:lvl w:ilvl="6" w:tplc="47E80A96">
      <w:start w:val="1"/>
      <w:numFmt w:val="decimal"/>
      <w:lvlText w:val="%7."/>
      <w:lvlJc w:val="left"/>
      <w:pPr>
        <w:ind w:left="5040" w:hanging="360"/>
      </w:pPr>
    </w:lvl>
    <w:lvl w:ilvl="7" w:tplc="70468AA4">
      <w:start w:val="1"/>
      <w:numFmt w:val="lowerLetter"/>
      <w:lvlText w:val="%8."/>
      <w:lvlJc w:val="left"/>
      <w:pPr>
        <w:ind w:left="5760" w:hanging="360"/>
      </w:pPr>
    </w:lvl>
    <w:lvl w:ilvl="8" w:tplc="45F64130">
      <w:start w:val="1"/>
      <w:numFmt w:val="lowerRoman"/>
      <w:lvlText w:val="%9."/>
      <w:lvlJc w:val="right"/>
      <w:pPr>
        <w:ind w:left="6480" w:hanging="180"/>
      </w:pPr>
    </w:lvl>
  </w:abstractNum>
  <w:abstractNum w:abstractNumId="70" w15:restartNumberingAfterBreak="0">
    <w:nsid w:val="0424799F"/>
    <w:multiLevelType w:val="hybridMultilevel"/>
    <w:tmpl w:val="3BF0CBFE"/>
    <w:lvl w:ilvl="0" w:tplc="7270C74C">
      <w:start w:val="1"/>
      <w:numFmt w:val="decimal"/>
      <w:lvlText w:val="%1."/>
      <w:lvlJc w:val="left"/>
      <w:pPr>
        <w:ind w:left="720" w:hanging="360"/>
      </w:pPr>
    </w:lvl>
    <w:lvl w:ilvl="1" w:tplc="4216C0E6">
      <w:start w:val="1"/>
      <w:numFmt w:val="lowerLetter"/>
      <w:lvlText w:val="%2."/>
      <w:lvlJc w:val="left"/>
      <w:pPr>
        <w:ind w:left="1440" w:hanging="360"/>
      </w:pPr>
    </w:lvl>
    <w:lvl w:ilvl="2" w:tplc="D4C295AA">
      <w:start w:val="1"/>
      <w:numFmt w:val="lowerRoman"/>
      <w:lvlText w:val="%3."/>
      <w:lvlJc w:val="right"/>
      <w:pPr>
        <w:ind w:left="2160" w:hanging="180"/>
      </w:pPr>
    </w:lvl>
    <w:lvl w:ilvl="3" w:tplc="27D2EA4C">
      <w:start w:val="1"/>
      <w:numFmt w:val="decimal"/>
      <w:lvlText w:val="%4."/>
      <w:lvlJc w:val="left"/>
      <w:pPr>
        <w:ind w:left="2880" w:hanging="360"/>
      </w:pPr>
    </w:lvl>
    <w:lvl w:ilvl="4" w:tplc="EC88D90C">
      <w:start w:val="1"/>
      <w:numFmt w:val="lowerLetter"/>
      <w:lvlText w:val="%5."/>
      <w:lvlJc w:val="left"/>
      <w:pPr>
        <w:ind w:left="3600" w:hanging="360"/>
      </w:pPr>
    </w:lvl>
    <w:lvl w:ilvl="5" w:tplc="62885B72">
      <w:start w:val="1"/>
      <w:numFmt w:val="lowerRoman"/>
      <w:lvlText w:val="%6."/>
      <w:lvlJc w:val="right"/>
      <w:pPr>
        <w:ind w:left="4320" w:hanging="180"/>
      </w:pPr>
    </w:lvl>
    <w:lvl w:ilvl="6" w:tplc="B8A62FCC">
      <w:start w:val="1"/>
      <w:numFmt w:val="decimal"/>
      <w:lvlText w:val="%7."/>
      <w:lvlJc w:val="left"/>
      <w:pPr>
        <w:ind w:left="5040" w:hanging="360"/>
      </w:pPr>
    </w:lvl>
    <w:lvl w:ilvl="7" w:tplc="14B025EA">
      <w:start w:val="1"/>
      <w:numFmt w:val="lowerLetter"/>
      <w:lvlText w:val="%8."/>
      <w:lvlJc w:val="left"/>
      <w:pPr>
        <w:ind w:left="5760" w:hanging="360"/>
      </w:pPr>
    </w:lvl>
    <w:lvl w:ilvl="8" w:tplc="E8B2A998">
      <w:start w:val="1"/>
      <w:numFmt w:val="lowerRoman"/>
      <w:lvlText w:val="%9."/>
      <w:lvlJc w:val="right"/>
      <w:pPr>
        <w:ind w:left="6480" w:hanging="180"/>
      </w:pPr>
    </w:lvl>
  </w:abstractNum>
  <w:abstractNum w:abstractNumId="71" w15:restartNumberingAfterBreak="0">
    <w:nsid w:val="043D58A8"/>
    <w:multiLevelType w:val="hybridMultilevel"/>
    <w:tmpl w:val="EAEE584E"/>
    <w:lvl w:ilvl="0" w:tplc="06ECD33E">
      <w:start w:val="1"/>
      <w:numFmt w:val="decimal"/>
      <w:lvlText w:val="%1."/>
      <w:lvlJc w:val="left"/>
      <w:pPr>
        <w:ind w:left="720" w:hanging="360"/>
      </w:pPr>
    </w:lvl>
    <w:lvl w:ilvl="1" w:tplc="A3662450">
      <w:start w:val="1"/>
      <w:numFmt w:val="lowerLetter"/>
      <w:lvlText w:val="%2."/>
      <w:lvlJc w:val="left"/>
      <w:pPr>
        <w:ind w:left="1440" w:hanging="360"/>
      </w:pPr>
    </w:lvl>
    <w:lvl w:ilvl="2" w:tplc="68FE69E2">
      <w:start w:val="1"/>
      <w:numFmt w:val="lowerRoman"/>
      <w:lvlText w:val="%3."/>
      <w:lvlJc w:val="right"/>
      <w:pPr>
        <w:ind w:left="2160" w:hanging="180"/>
      </w:pPr>
    </w:lvl>
    <w:lvl w:ilvl="3" w:tplc="8580FD94">
      <w:start w:val="1"/>
      <w:numFmt w:val="decimal"/>
      <w:lvlText w:val="%4."/>
      <w:lvlJc w:val="left"/>
      <w:pPr>
        <w:ind w:left="2880" w:hanging="360"/>
      </w:pPr>
    </w:lvl>
    <w:lvl w:ilvl="4" w:tplc="CD3C2060">
      <w:start w:val="1"/>
      <w:numFmt w:val="lowerLetter"/>
      <w:lvlText w:val="%5."/>
      <w:lvlJc w:val="left"/>
      <w:pPr>
        <w:ind w:left="3600" w:hanging="360"/>
      </w:pPr>
    </w:lvl>
    <w:lvl w:ilvl="5" w:tplc="6DA23BA8">
      <w:start w:val="1"/>
      <w:numFmt w:val="lowerRoman"/>
      <w:lvlText w:val="%6."/>
      <w:lvlJc w:val="right"/>
      <w:pPr>
        <w:ind w:left="4320" w:hanging="180"/>
      </w:pPr>
    </w:lvl>
    <w:lvl w:ilvl="6" w:tplc="2CC02B52">
      <w:start w:val="1"/>
      <w:numFmt w:val="decimal"/>
      <w:lvlText w:val="%7."/>
      <w:lvlJc w:val="left"/>
      <w:pPr>
        <w:ind w:left="5040" w:hanging="360"/>
      </w:pPr>
    </w:lvl>
    <w:lvl w:ilvl="7" w:tplc="6C66E270">
      <w:start w:val="1"/>
      <w:numFmt w:val="lowerLetter"/>
      <w:lvlText w:val="%8."/>
      <w:lvlJc w:val="left"/>
      <w:pPr>
        <w:ind w:left="5760" w:hanging="360"/>
      </w:pPr>
    </w:lvl>
    <w:lvl w:ilvl="8" w:tplc="7908C8E4">
      <w:start w:val="1"/>
      <w:numFmt w:val="lowerRoman"/>
      <w:lvlText w:val="%9."/>
      <w:lvlJc w:val="right"/>
      <w:pPr>
        <w:ind w:left="6480" w:hanging="180"/>
      </w:pPr>
    </w:lvl>
  </w:abstractNum>
  <w:abstractNum w:abstractNumId="72" w15:restartNumberingAfterBreak="0">
    <w:nsid w:val="043E7A64"/>
    <w:multiLevelType w:val="hybridMultilevel"/>
    <w:tmpl w:val="57F26408"/>
    <w:lvl w:ilvl="0" w:tplc="1882A99A">
      <w:start w:val="1"/>
      <w:numFmt w:val="decimal"/>
      <w:lvlText w:val="%1."/>
      <w:lvlJc w:val="left"/>
      <w:pPr>
        <w:ind w:left="720" w:hanging="360"/>
      </w:pPr>
    </w:lvl>
    <w:lvl w:ilvl="1" w:tplc="F6C2F23A">
      <w:start w:val="1"/>
      <w:numFmt w:val="lowerLetter"/>
      <w:lvlText w:val="%2."/>
      <w:lvlJc w:val="left"/>
      <w:pPr>
        <w:ind w:left="1440" w:hanging="360"/>
      </w:pPr>
    </w:lvl>
    <w:lvl w:ilvl="2" w:tplc="3AA8BC48">
      <w:start w:val="1"/>
      <w:numFmt w:val="lowerRoman"/>
      <w:lvlText w:val="%3."/>
      <w:lvlJc w:val="right"/>
      <w:pPr>
        <w:ind w:left="2160" w:hanging="180"/>
      </w:pPr>
    </w:lvl>
    <w:lvl w:ilvl="3" w:tplc="C8D2D69A">
      <w:start w:val="1"/>
      <w:numFmt w:val="decimal"/>
      <w:lvlText w:val="%4."/>
      <w:lvlJc w:val="left"/>
      <w:pPr>
        <w:ind w:left="2880" w:hanging="360"/>
      </w:pPr>
    </w:lvl>
    <w:lvl w:ilvl="4" w:tplc="8196CC76">
      <w:start w:val="1"/>
      <w:numFmt w:val="lowerLetter"/>
      <w:lvlText w:val="%5."/>
      <w:lvlJc w:val="left"/>
      <w:pPr>
        <w:ind w:left="3600" w:hanging="360"/>
      </w:pPr>
    </w:lvl>
    <w:lvl w:ilvl="5" w:tplc="885259B6">
      <w:start w:val="1"/>
      <w:numFmt w:val="lowerRoman"/>
      <w:lvlText w:val="%6."/>
      <w:lvlJc w:val="right"/>
      <w:pPr>
        <w:ind w:left="4320" w:hanging="180"/>
      </w:pPr>
    </w:lvl>
    <w:lvl w:ilvl="6" w:tplc="0F3E3BE0">
      <w:start w:val="1"/>
      <w:numFmt w:val="decimal"/>
      <w:lvlText w:val="%7."/>
      <w:lvlJc w:val="left"/>
      <w:pPr>
        <w:ind w:left="5040" w:hanging="360"/>
      </w:pPr>
    </w:lvl>
    <w:lvl w:ilvl="7" w:tplc="6B145B50">
      <w:start w:val="1"/>
      <w:numFmt w:val="lowerLetter"/>
      <w:lvlText w:val="%8."/>
      <w:lvlJc w:val="left"/>
      <w:pPr>
        <w:ind w:left="5760" w:hanging="360"/>
      </w:pPr>
    </w:lvl>
    <w:lvl w:ilvl="8" w:tplc="900E0688">
      <w:start w:val="1"/>
      <w:numFmt w:val="lowerRoman"/>
      <w:lvlText w:val="%9."/>
      <w:lvlJc w:val="right"/>
      <w:pPr>
        <w:ind w:left="6480" w:hanging="180"/>
      </w:pPr>
    </w:lvl>
  </w:abstractNum>
  <w:abstractNum w:abstractNumId="73" w15:restartNumberingAfterBreak="0">
    <w:nsid w:val="045677AE"/>
    <w:multiLevelType w:val="hybridMultilevel"/>
    <w:tmpl w:val="2926247C"/>
    <w:lvl w:ilvl="0" w:tplc="09E03262">
      <w:start w:val="1"/>
      <w:numFmt w:val="decimal"/>
      <w:lvlText w:val="%1."/>
      <w:lvlJc w:val="left"/>
      <w:pPr>
        <w:ind w:left="720" w:hanging="360"/>
      </w:pPr>
    </w:lvl>
    <w:lvl w:ilvl="1" w:tplc="69347816">
      <w:start w:val="1"/>
      <w:numFmt w:val="lowerLetter"/>
      <w:lvlText w:val="%2."/>
      <w:lvlJc w:val="left"/>
      <w:pPr>
        <w:ind w:left="1440" w:hanging="360"/>
      </w:pPr>
    </w:lvl>
    <w:lvl w:ilvl="2" w:tplc="84A080DC">
      <w:start w:val="1"/>
      <w:numFmt w:val="lowerRoman"/>
      <w:lvlText w:val="%3."/>
      <w:lvlJc w:val="right"/>
      <w:pPr>
        <w:ind w:left="2160" w:hanging="180"/>
      </w:pPr>
    </w:lvl>
    <w:lvl w:ilvl="3" w:tplc="0C86E8CA">
      <w:start w:val="1"/>
      <w:numFmt w:val="decimal"/>
      <w:lvlText w:val="%4."/>
      <w:lvlJc w:val="left"/>
      <w:pPr>
        <w:ind w:left="2880" w:hanging="360"/>
      </w:pPr>
    </w:lvl>
    <w:lvl w:ilvl="4" w:tplc="3F44A18E">
      <w:start w:val="1"/>
      <w:numFmt w:val="lowerLetter"/>
      <w:lvlText w:val="%5."/>
      <w:lvlJc w:val="left"/>
      <w:pPr>
        <w:ind w:left="3600" w:hanging="360"/>
      </w:pPr>
    </w:lvl>
    <w:lvl w:ilvl="5" w:tplc="3B70A962">
      <w:start w:val="1"/>
      <w:numFmt w:val="lowerRoman"/>
      <w:lvlText w:val="%6."/>
      <w:lvlJc w:val="right"/>
      <w:pPr>
        <w:ind w:left="4320" w:hanging="180"/>
      </w:pPr>
    </w:lvl>
    <w:lvl w:ilvl="6" w:tplc="8BC214D6">
      <w:start w:val="1"/>
      <w:numFmt w:val="decimal"/>
      <w:lvlText w:val="%7."/>
      <w:lvlJc w:val="left"/>
      <w:pPr>
        <w:ind w:left="5040" w:hanging="360"/>
      </w:pPr>
    </w:lvl>
    <w:lvl w:ilvl="7" w:tplc="CFE057AA">
      <w:start w:val="1"/>
      <w:numFmt w:val="lowerLetter"/>
      <w:lvlText w:val="%8."/>
      <w:lvlJc w:val="left"/>
      <w:pPr>
        <w:ind w:left="5760" w:hanging="360"/>
      </w:pPr>
    </w:lvl>
    <w:lvl w:ilvl="8" w:tplc="7E96C562">
      <w:start w:val="1"/>
      <w:numFmt w:val="lowerRoman"/>
      <w:lvlText w:val="%9."/>
      <w:lvlJc w:val="right"/>
      <w:pPr>
        <w:ind w:left="6480" w:hanging="180"/>
      </w:pPr>
    </w:lvl>
  </w:abstractNum>
  <w:abstractNum w:abstractNumId="74" w15:restartNumberingAfterBreak="0">
    <w:nsid w:val="04782009"/>
    <w:multiLevelType w:val="hybridMultilevel"/>
    <w:tmpl w:val="45D66E60"/>
    <w:lvl w:ilvl="0" w:tplc="E22090A8">
      <w:start w:val="1"/>
      <w:numFmt w:val="decimal"/>
      <w:lvlText w:val="%1."/>
      <w:lvlJc w:val="left"/>
      <w:pPr>
        <w:ind w:left="720" w:hanging="360"/>
      </w:pPr>
    </w:lvl>
    <w:lvl w:ilvl="1" w:tplc="FD1A6C42">
      <w:start w:val="1"/>
      <w:numFmt w:val="lowerLetter"/>
      <w:lvlText w:val="%2."/>
      <w:lvlJc w:val="left"/>
      <w:pPr>
        <w:ind w:left="1440" w:hanging="360"/>
      </w:pPr>
    </w:lvl>
    <w:lvl w:ilvl="2" w:tplc="A718DFB2">
      <w:start w:val="1"/>
      <w:numFmt w:val="lowerRoman"/>
      <w:lvlText w:val="%3."/>
      <w:lvlJc w:val="right"/>
      <w:pPr>
        <w:ind w:left="2160" w:hanging="180"/>
      </w:pPr>
    </w:lvl>
    <w:lvl w:ilvl="3" w:tplc="6BFC37BE">
      <w:start w:val="1"/>
      <w:numFmt w:val="decimal"/>
      <w:lvlText w:val="%4."/>
      <w:lvlJc w:val="left"/>
      <w:pPr>
        <w:ind w:left="2880" w:hanging="360"/>
      </w:pPr>
    </w:lvl>
    <w:lvl w:ilvl="4" w:tplc="DA0698B8">
      <w:start w:val="1"/>
      <w:numFmt w:val="lowerLetter"/>
      <w:lvlText w:val="%5."/>
      <w:lvlJc w:val="left"/>
      <w:pPr>
        <w:ind w:left="3600" w:hanging="360"/>
      </w:pPr>
    </w:lvl>
    <w:lvl w:ilvl="5" w:tplc="3968D22A">
      <w:start w:val="1"/>
      <w:numFmt w:val="lowerRoman"/>
      <w:lvlText w:val="%6."/>
      <w:lvlJc w:val="right"/>
      <w:pPr>
        <w:ind w:left="4320" w:hanging="180"/>
      </w:pPr>
    </w:lvl>
    <w:lvl w:ilvl="6" w:tplc="3FAC2206">
      <w:start w:val="1"/>
      <w:numFmt w:val="decimal"/>
      <w:lvlText w:val="%7."/>
      <w:lvlJc w:val="left"/>
      <w:pPr>
        <w:ind w:left="5040" w:hanging="360"/>
      </w:pPr>
    </w:lvl>
    <w:lvl w:ilvl="7" w:tplc="AFD05AA6">
      <w:start w:val="1"/>
      <w:numFmt w:val="lowerLetter"/>
      <w:lvlText w:val="%8."/>
      <w:lvlJc w:val="left"/>
      <w:pPr>
        <w:ind w:left="5760" w:hanging="360"/>
      </w:pPr>
    </w:lvl>
    <w:lvl w:ilvl="8" w:tplc="1BF6F2FC">
      <w:start w:val="1"/>
      <w:numFmt w:val="lowerRoman"/>
      <w:lvlText w:val="%9."/>
      <w:lvlJc w:val="right"/>
      <w:pPr>
        <w:ind w:left="6480" w:hanging="180"/>
      </w:pPr>
    </w:lvl>
  </w:abstractNum>
  <w:abstractNum w:abstractNumId="75" w15:restartNumberingAfterBreak="0">
    <w:nsid w:val="047A7A4F"/>
    <w:multiLevelType w:val="hybridMultilevel"/>
    <w:tmpl w:val="FA2881DE"/>
    <w:lvl w:ilvl="0" w:tplc="AEB61678">
      <w:start w:val="1"/>
      <w:numFmt w:val="decimal"/>
      <w:lvlText w:val="%1."/>
      <w:lvlJc w:val="left"/>
      <w:pPr>
        <w:ind w:left="720" w:hanging="360"/>
      </w:pPr>
    </w:lvl>
    <w:lvl w:ilvl="1" w:tplc="47003A00">
      <w:start w:val="1"/>
      <w:numFmt w:val="lowerLetter"/>
      <w:lvlText w:val="%2."/>
      <w:lvlJc w:val="left"/>
      <w:pPr>
        <w:ind w:left="1440" w:hanging="360"/>
      </w:pPr>
    </w:lvl>
    <w:lvl w:ilvl="2" w:tplc="69C4F82E">
      <w:start w:val="1"/>
      <w:numFmt w:val="lowerRoman"/>
      <w:lvlText w:val="%3."/>
      <w:lvlJc w:val="right"/>
      <w:pPr>
        <w:ind w:left="2160" w:hanging="180"/>
      </w:pPr>
    </w:lvl>
    <w:lvl w:ilvl="3" w:tplc="9EC0CF4E">
      <w:start w:val="1"/>
      <w:numFmt w:val="decimal"/>
      <w:lvlText w:val="%4."/>
      <w:lvlJc w:val="left"/>
      <w:pPr>
        <w:ind w:left="2880" w:hanging="360"/>
      </w:pPr>
    </w:lvl>
    <w:lvl w:ilvl="4" w:tplc="69F453DC">
      <w:start w:val="1"/>
      <w:numFmt w:val="lowerLetter"/>
      <w:lvlText w:val="%5."/>
      <w:lvlJc w:val="left"/>
      <w:pPr>
        <w:ind w:left="3600" w:hanging="360"/>
      </w:pPr>
    </w:lvl>
    <w:lvl w:ilvl="5" w:tplc="7E4A53CE">
      <w:start w:val="1"/>
      <w:numFmt w:val="lowerRoman"/>
      <w:lvlText w:val="%6."/>
      <w:lvlJc w:val="right"/>
      <w:pPr>
        <w:ind w:left="4320" w:hanging="180"/>
      </w:pPr>
    </w:lvl>
    <w:lvl w:ilvl="6" w:tplc="67D862AE">
      <w:start w:val="1"/>
      <w:numFmt w:val="decimal"/>
      <w:lvlText w:val="%7."/>
      <w:lvlJc w:val="left"/>
      <w:pPr>
        <w:ind w:left="5040" w:hanging="360"/>
      </w:pPr>
    </w:lvl>
    <w:lvl w:ilvl="7" w:tplc="3CA85F30">
      <w:start w:val="1"/>
      <w:numFmt w:val="lowerLetter"/>
      <w:lvlText w:val="%8."/>
      <w:lvlJc w:val="left"/>
      <w:pPr>
        <w:ind w:left="5760" w:hanging="360"/>
      </w:pPr>
    </w:lvl>
    <w:lvl w:ilvl="8" w:tplc="1E46C7B2">
      <w:start w:val="1"/>
      <w:numFmt w:val="lowerRoman"/>
      <w:lvlText w:val="%9."/>
      <w:lvlJc w:val="right"/>
      <w:pPr>
        <w:ind w:left="6480" w:hanging="180"/>
      </w:pPr>
    </w:lvl>
  </w:abstractNum>
  <w:abstractNum w:abstractNumId="76" w15:restartNumberingAfterBreak="0">
    <w:nsid w:val="047B1C53"/>
    <w:multiLevelType w:val="hybridMultilevel"/>
    <w:tmpl w:val="C1C4062E"/>
    <w:lvl w:ilvl="0" w:tplc="50F2B1D6">
      <w:start w:val="1"/>
      <w:numFmt w:val="decimal"/>
      <w:lvlText w:val="%1."/>
      <w:lvlJc w:val="left"/>
      <w:pPr>
        <w:ind w:left="720" w:hanging="360"/>
      </w:pPr>
    </w:lvl>
    <w:lvl w:ilvl="1" w:tplc="048851DC">
      <w:start w:val="1"/>
      <w:numFmt w:val="lowerLetter"/>
      <w:lvlText w:val="%2."/>
      <w:lvlJc w:val="left"/>
      <w:pPr>
        <w:ind w:left="1440" w:hanging="360"/>
      </w:pPr>
    </w:lvl>
    <w:lvl w:ilvl="2" w:tplc="ED94D674">
      <w:start w:val="1"/>
      <w:numFmt w:val="lowerRoman"/>
      <w:lvlText w:val="%3."/>
      <w:lvlJc w:val="right"/>
      <w:pPr>
        <w:ind w:left="2160" w:hanging="180"/>
      </w:pPr>
    </w:lvl>
    <w:lvl w:ilvl="3" w:tplc="DA2E9BF2">
      <w:start w:val="1"/>
      <w:numFmt w:val="decimal"/>
      <w:lvlText w:val="%4."/>
      <w:lvlJc w:val="left"/>
      <w:pPr>
        <w:ind w:left="2880" w:hanging="360"/>
      </w:pPr>
    </w:lvl>
    <w:lvl w:ilvl="4" w:tplc="0090047C">
      <w:start w:val="1"/>
      <w:numFmt w:val="lowerLetter"/>
      <w:lvlText w:val="%5."/>
      <w:lvlJc w:val="left"/>
      <w:pPr>
        <w:ind w:left="3600" w:hanging="360"/>
      </w:pPr>
    </w:lvl>
    <w:lvl w:ilvl="5" w:tplc="8A508CB0">
      <w:start w:val="1"/>
      <w:numFmt w:val="lowerRoman"/>
      <w:lvlText w:val="%6."/>
      <w:lvlJc w:val="right"/>
      <w:pPr>
        <w:ind w:left="4320" w:hanging="180"/>
      </w:pPr>
    </w:lvl>
    <w:lvl w:ilvl="6" w:tplc="B4B4D7C6">
      <w:start w:val="1"/>
      <w:numFmt w:val="decimal"/>
      <w:lvlText w:val="%7."/>
      <w:lvlJc w:val="left"/>
      <w:pPr>
        <w:ind w:left="5040" w:hanging="360"/>
      </w:pPr>
    </w:lvl>
    <w:lvl w:ilvl="7" w:tplc="4C56E5A6">
      <w:start w:val="1"/>
      <w:numFmt w:val="lowerLetter"/>
      <w:lvlText w:val="%8."/>
      <w:lvlJc w:val="left"/>
      <w:pPr>
        <w:ind w:left="5760" w:hanging="360"/>
      </w:pPr>
    </w:lvl>
    <w:lvl w:ilvl="8" w:tplc="C018072C">
      <w:start w:val="1"/>
      <w:numFmt w:val="lowerRoman"/>
      <w:lvlText w:val="%9."/>
      <w:lvlJc w:val="right"/>
      <w:pPr>
        <w:ind w:left="6480" w:hanging="180"/>
      </w:pPr>
    </w:lvl>
  </w:abstractNum>
  <w:abstractNum w:abstractNumId="77" w15:restartNumberingAfterBreak="0">
    <w:nsid w:val="04975006"/>
    <w:multiLevelType w:val="hybridMultilevel"/>
    <w:tmpl w:val="52B45142"/>
    <w:lvl w:ilvl="0" w:tplc="D334205A">
      <w:start w:val="1"/>
      <w:numFmt w:val="decimal"/>
      <w:lvlText w:val="%1."/>
      <w:lvlJc w:val="left"/>
      <w:pPr>
        <w:ind w:left="720" w:hanging="360"/>
      </w:pPr>
    </w:lvl>
    <w:lvl w:ilvl="1" w:tplc="9A486AC4">
      <w:start w:val="1"/>
      <w:numFmt w:val="lowerLetter"/>
      <w:lvlText w:val="%2."/>
      <w:lvlJc w:val="left"/>
      <w:pPr>
        <w:ind w:left="1440" w:hanging="360"/>
      </w:pPr>
    </w:lvl>
    <w:lvl w:ilvl="2" w:tplc="5DDE6DC4">
      <w:start w:val="1"/>
      <w:numFmt w:val="lowerRoman"/>
      <w:lvlText w:val="%3."/>
      <w:lvlJc w:val="right"/>
      <w:pPr>
        <w:ind w:left="2160" w:hanging="180"/>
      </w:pPr>
    </w:lvl>
    <w:lvl w:ilvl="3" w:tplc="82EAD22A">
      <w:start w:val="1"/>
      <w:numFmt w:val="decimal"/>
      <w:lvlText w:val="%4."/>
      <w:lvlJc w:val="left"/>
      <w:pPr>
        <w:ind w:left="2880" w:hanging="360"/>
      </w:pPr>
    </w:lvl>
    <w:lvl w:ilvl="4" w:tplc="48CC43CE">
      <w:start w:val="1"/>
      <w:numFmt w:val="lowerLetter"/>
      <w:lvlText w:val="%5."/>
      <w:lvlJc w:val="left"/>
      <w:pPr>
        <w:ind w:left="3600" w:hanging="360"/>
      </w:pPr>
    </w:lvl>
    <w:lvl w:ilvl="5" w:tplc="812623B6">
      <w:start w:val="1"/>
      <w:numFmt w:val="lowerRoman"/>
      <w:lvlText w:val="%6."/>
      <w:lvlJc w:val="right"/>
      <w:pPr>
        <w:ind w:left="4320" w:hanging="180"/>
      </w:pPr>
    </w:lvl>
    <w:lvl w:ilvl="6" w:tplc="48881A0C">
      <w:start w:val="1"/>
      <w:numFmt w:val="decimal"/>
      <w:lvlText w:val="%7."/>
      <w:lvlJc w:val="left"/>
      <w:pPr>
        <w:ind w:left="5040" w:hanging="360"/>
      </w:pPr>
    </w:lvl>
    <w:lvl w:ilvl="7" w:tplc="A912C9E2">
      <w:start w:val="1"/>
      <w:numFmt w:val="lowerLetter"/>
      <w:lvlText w:val="%8."/>
      <w:lvlJc w:val="left"/>
      <w:pPr>
        <w:ind w:left="5760" w:hanging="360"/>
      </w:pPr>
    </w:lvl>
    <w:lvl w:ilvl="8" w:tplc="80084C70">
      <w:start w:val="1"/>
      <w:numFmt w:val="lowerRoman"/>
      <w:lvlText w:val="%9."/>
      <w:lvlJc w:val="right"/>
      <w:pPr>
        <w:ind w:left="6480" w:hanging="180"/>
      </w:pPr>
    </w:lvl>
  </w:abstractNum>
  <w:abstractNum w:abstractNumId="78" w15:restartNumberingAfterBreak="0">
    <w:nsid w:val="04A43A5B"/>
    <w:multiLevelType w:val="hybridMultilevel"/>
    <w:tmpl w:val="D376D9CC"/>
    <w:lvl w:ilvl="0" w:tplc="E4D6995C">
      <w:start w:val="1"/>
      <w:numFmt w:val="decimal"/>
      <w:lvlText w:val="%1."/>
      <w:lvlJc w:val="left"/>
      <w:pPr>
        <w:ind w:left="720" w:hanging="360"/>
      </w:pPr>
    </w:lvl>
    <w:lvl w:ilvl="1" w:tplc="06D0C578">
      <w:start w:val="1"/>
      <w:numFmt w:val="lowerLetter"/>
      <w:lvlText w:val="%2."/>
      <w:lvlJc w:val="left"/>
      <w:pPr>
        <w:ind w:left="1440" w:hanging="360"/>
      </w:pPr>
    </w:lvl>
    <w:lvl w:ilvl="2" w:tplc="015EEE26">
      <w:start w:val="1"/>
      <w:numFmt w:val="lowerRoman"/>
      <w:lvlText w:val="%3."/>
      <w:lvlJc w:val="right"/>
      <w:pPr>
        <w:ind w:left="2160" w:hanging="180"/>
      </w:pPr>
    </w:lvl>
    <w:lvl w:ilvl="3" w:tplc="EE025462">
      <w:start w:val="1"/>
      <w:numFmt w:val="decimal"/>
      <w:lvlText w:val="%4."/>
      <w:lvlJc w:val="left"/>
      <w:pPr>
        <w:ind w:left="2880" w:hanging="360"/>
      </w:pPr>
    </w:lvl>
    <w:lvl w:ilvl="4" w:tplc="BF3C09F8">
      <w:start w:val="1"/>
      <w:numFmt w:val="lowerLetter"/>
      <w:lvlText w:val="%5."/>
      <w:lvlJc w:val="left"/>
      <w:pPr>
        <w:ind w:left="3600" w:hanging="360"/>
      </w:pPr>
    </w:lvl>
    <w:lvl w:ilvl="5" w:tplc="AB2413DE">
      <w:start w:val="1"/>
      <w:numFmt w:val="lowerRoman"/>
      <w:lvlText w:val="%6."/>
      <w:lvlJc w:val="right"/>
      <w:pPr>
        <w:ind w:left="4320" w:hanging="180"/>
      </w:pPr>
    </w:lvl>
    <w:lvl w:ilvl="6" w:tplc="6A687D34">
      <w:start w:val="1"/>
      <w:numFmt w:val="decimal"/>
      <w:lvlText w:val="%7."/>
      <w:lvlJc w:val="left"/>
      <w:pPr>
        <w:ind w:left="5040" w:hanging="360"/>
      </w:pPr>
    </w:lvl>
    <w:lvl w:ilvl="7" w:tplc="AEB01F92">
      <w:start w:val="1"/>
      <w:numFmt w:val="lowerLetter"/>
      <w:lvlText w:val="%8."/>
      <w:lvlJc w:val="left"/>
      <w:pPr>
        <w:ind w:left="5760" w:hanging="360"/>
      </w:pPr>
    </w:lvl>
    <w:lvl w:ilvl="8" w:tplc="84DC901A">
      <w:start w:val="1"/>
      <w:numFmt w:val="lowerRoman"/>
      <w:lvlText w:val="%9."/>
      <w:lvlJc w:val="right"/>
      <w:pPr>
        <w:ind w:left="6480" w:hanging="180"/>
      </w:pPr>
    </w:lvl>
  </w:abstractNum>
  <w:abstractNum w:abstractNumId="79" w15:restartNumberingAfterBreak="0">
    <w:nsid w:val="04AD0BB2"/>
    <w:multiLevelType w:val="hybridMultilevel"/>
    <w:tmpl w:val="A4B42FFC"/>
    <w:lvl w:ilvl="0" w:tplc="2438BCAE">
      <w:start w:val="1"/>
      <w:numFmt w:val="decimal"/>
      <w:lvlText w:val="%1."/>
      <w:lvlJc w:val="left"/>
      <w:pPr>
        <w:ind w:left="720" w:hanging="360"/>
      </w:pPr>
    </w:lvl>
    <w:lvl w:ilvl="1" w:tplc="0F441B78">
      <w:start w:val="1"/>
      <w:numFmt w:val="lowerLetter"/>
      <w:lvlText w:val="%2."/>
      <w:lvlJc w:val="left"/>
      <w:pPr>
        <w:ind w:left="1440" w:hanging="360"/>
      </w:pPr>
    </w:lvl>
    <w:lvl w:ilvl="2" w:tplc="3838356E">
      <w:start w:val="1"/>
      <w:numFmt w:val="lowerRoman"/>
      <w:lvlText w:val="%3."/>
      <w:lvlJc w:val="right"/>
      <w:pPr>
        <w:ind w:left="2160" w:hanging="180"/>
      </w:pPr>
    </w:lvl>
    <w:lvl w:ilvl="3" w:tplc="1FBCB2C0">
      <w:start w:val="1"/>
      <w:numFmt w:val="decimal"/>
      <w:lvlText w:val="%4."/>
      <w:lvlJc w:val="left"/>
      <w:pPr>
        <w:ind w:left="2880" w:hanging="360"/>
      </w:pPr>
    </w:lvl>
    <w:lvl w:ilvl="4" w:tplc="EE70D4FC">
      <w:start w:val="1"/>
      <w:numFmt w:val="lowerLetter"/>
      <w:lvlText w:val="%5."/>
      <w:lvlJc w:val="left"/>
      <w:pPr>
        <w:ind w:left="3600" w:hanging="360"/>
      </w:pPr>
    </w:lvl>
    <w:lvl w:ilvl="5" w:tplc="3EF6D034">
      <w:start w:val="1"/>
      <w:numFmt w:val="lowerRoman"/>
      <w:lvlText w:val="%6."/>
      <w:lvlJc w:val="right"/>
      <w:pPr>
        <w:ind w:left="4320" w:hanging="180"/>
      </w:pPr>
    </w:lvl>
    <w:lvl w:ilvl="6" w:tplc="F5882A7E">
      <w:start w:val="1"/>
      <w:numFmt w:val="decimal"/>
      <w:lvlText w:val="%7."/>
      <w:lvlJc w:val="left"/>
      <w:pPr>
        <w:ind w:left="5040" w:hanging="360"/>
      </w:pPr>
    </w:lvl>
    <w:lvl w:ilvl="7" w:tplc="7FDA726E">
      <w:start w:val="1"/>
      <w:numFmt w:val="lowerLetter"/>
      <w:lvlText w:val="%8."/>
      <w:lvlJc w:val="left"/>
      <w:pPr>
        <w:ind w:left="5760" w:hanging="360"/>
      </w:pPr>
    </w:lvl>
    <w:lvl w:ilvl="8" w:tplc="47F4B000">
      <w:start w:val="1"/>
      <w:numFmt w:val="lowerRoman"/>
      <w:lvlText w:val="%9."/>
      <w:lvlJc w:val="right"/>
      <w:pPr>
        <w:ind w:left="6480" w:hanging="180"/>
      </w:pPr>
    </w:lvl>
  </w:abstractNum>
  <w:abstractNum w:abstractNumId="80" w15:restartNumberingAfterBreak="0">
    <w:nsid w:val="04D80C08"/>
    <w:multiLevelType w:val="hybridMultilevel"/>
    <w:tmpl w:val="76DC41E6"/>
    <w:lvl w:ilvl="0" w:tplc="8604D8C0">
      <w:start w:val="1"/>
      <w:numFmt w:val="decimal"/>
      <w:lvlText w:val="%1."/>
      <w:lvlJc w:val="left"/>
      <w:pPr>
        <w:ind w:left="720" w:hanging="360"/>
      </w:pPr>
    </w:lvl>
    <w:lvl w:ilvl="1" w:tplc="BCA48D20">
      <w:start w:val="1"/>
      <w:numFmt w:val="lowerLetter"/>
      <w:lvlText w:val="%2."/>
      <w:lvlJc w:val="left"/>
      <w:pPr>
        <w:ind w:left="1440" w:hanging="360"/>
      </w:pPr>
    </w:lvl>
    <w:lvl w:ilvl="2" w:tplc="8D683F3A">
      <w:start w:val="1"/>
      <w:numFmt w:val="lowerRoman"/>
      <w:lvlText w:val="%3."/>
      <w:lvlJc w:val="right"/>
      <w:pPr>
        <w:ind w:left="2160" w:hanging="180"/>
      </w:pPr>
    </w:lvl>
    <w:lvl w:ilvl="3" w:tplc="EDFC8B68">
      <w:start w:val="1"/>
      <w:numFmt w:val="decimal"/>
      <w:lvlText w:val="%4."/>
      <w:lvlJc w:val="left"/>
      <w:pPr>
        <w:ind w:left="2880" w:hanging="360"/>
      </w:pPr>
    </w:lvl>
    <w:lvl w:ilvl="4" w:tplc="9C1A2D4E">
      <w:start w:val="1"/>
      <w:numFmt w:val="lowerLetter"/>
      <w:lvlText w:val="%5."/>
      <w:lvlJc w:val="left"/>
      <w:pPr>
        <w:ind w:left="3600" w:hanging="360"/>
      </w:pPr>
    </w:lvl>
    <w:lvl w:ilvl="5" w:tplc="6F7EA99C">
      <w:start w:val="1"/>
      <w:numFmt w:val="lowerRoman"/>
      <w:lvlText w:val="%6."/>
      <w:lvlJc w:val="right"/>
      <w:pPr>
        <w:ind w:left="4320" w:hanging="180"/>
      </w:pPr>
    </w:lvl>
    <w:lvl w:ilvl="6" w:tplc="507E7B76">
      <w:start w:val="1"/>
      <w:numFmt w:val="decimal"/>
      <w:lvlText w:val="%7."/>
      <w:lvlJc w:val="left"/>
      <w:pPr>
        <w:ind w:left="5040" w:hanging="360"/>
      </w:pPr>
    </w:lvl>
    <w:lvl w:ilvl="7" w:tplc="F6DE65D6">
      <w:start w:val="1"/>
      <w:numFmt w:val="lowerLetter"/>
      <w:lvlText w:val="%8."/>
      <w:lvlJc w:val="left"/>
      <w:pPr>
        <w:ind w:left="5760" w:hanging="360"/>
      </w:pPr>
    </w:lvl>
    <w:lvl w:ilvl="8" w:tplc="4A7E2BEA">
      <w:start w:val="1"/>
      <w:numFmt w:val="lowerRoman"/>
      <w:lvlText w:val="%9."/>
      <w:lvlJc w:val="right"/>
      <w:pPr>
        <w:ind w:left="6480" w:hanging="180"/>
      </w:pPr>
    </w:lvl>
  </w:abstractNum>
  <w:abstractNum w:abstractNumId="81" w15:restartNumberingAfterBreak="0">
    <w:nsid w:val="04EB5678"/>
    <w:multiLevelType w:val="hybridMultilevel"/>
    <w:tmpl w:val="EC980C8E"/>
    <w:lvl w:ilvl="0" w:tplc="165AE054">
      <w:start w:val="1"/>
      <w:numFmt w:val="decimal"/>
      <w:lvlText w:val="%1."/>
      <w:lvlJc w:val="left"/>
      <w:pPr>
        <w:ind w:left="720" w:hanging="360"/>
      </w:pPr>
    </w:lvl>
    <w:lvl w:ilvl="1" w:tplc="87E616EE">
      <w:start w:val="1"/>
      <w:numFmt w:val="lowerLetter"/>
      <w:lvlText w:val="%2."/>
      <w:lvlJc w:val="left"/>
      <w:pPr>
        <w:ind w:left="1440" w:hanging="360"/>
      </w:pPr>
    </w:lvl>
    <w:lvl w:ilvl="2" w:tplc="1544581A">
      <w:start w:val="1"/>
      <w:numFmt w:val="lowerRoman"/>
      <w:lvlText w:val="%3."/>
      <w:lvlJc w:val="right"/>
      <w:pPr>
        <w:ind w:left="2160" w:hanging="180"/>
      </w:pPr>
    </w:lvl>
    <w:lvl w:ilvl="3" w:tplc="74623BEC">
      <w:start w:val="1"/>
      <w:numFmt w:val="decimal"/>
      <w:lvlText w:val="%4."/>
      <w:lvlJc w:val="left"/>
      <w:pPr>
        <w:ind w:left="2880" w:hanging="360"/>
      </w:pPr>
    </w:lvl>
    <w:lvl w:ilvl="4" w:tplc="213A2F72">
      <w:start w:val="1"/>
      <w:numFmt w:val="lowerLetter"/>
      <w:lvlText w:val="%5."/>
      <w:lvlJc w:val="left"/>
      <w:pPr>
        <w:ind w:left="3600" w:hanging="360"/>
      </w:pPr>
    </w:lvl>
    <w:lvl w:ilvl="5" w:tplc="B87AACAA">
      <w:start w:val="1"/>
      <w:numFmt w:val="lowerRoman"/>
      <w:lvlText w:val="%6."/>
      <w:lvlJc w:val="right"/>
      <w:pPr>
        <w:ind w:left="4320" w:hanging="180"/>
      </w:pPr>
    </w:lvl>
    <w:lvl w:ilvl="6" w:tplc="75A24624">
      <w:start w:val="1"/>
      <w:numFmt w:val="decimal"/>
      <w:lvlText w:val="%7."/>
      <w:lvlJc w:val="left"/>
      <w:pPr>
        <w:ind w:left="5040" w:hanging="360"/>
      </w:pPr>
    </w:lvl>
    <w:lvl w:ilvl="7" w:tplc="1F708802">
      <w:start w:val="1"/>
      <w:numFmt w:val="lowerLetter"/>
      <w:lvlText w:val="%8."/>
      <w:lvlJc w:val="left"/>
      <w:pPr>
        <w:ind w:left="5760" w:hanging="360"/>
      </w:pPr>
    </w:lvl>
    <w:lvl w:ilvl="8" w:tplc="4E5EE594">
      <w:start w:val="1"/>
      <w:numFmt w:val="lowerRoman"/>
      <w:lvlText w:val="%9."/>
      <w:lvlJc w:val="right"/>
      <w:pPr>
        <w:ind w:left="6480" w:hanging="180"/>
      </w:pPr>
    </w:lvl>
  </w:abstractNum>
  <w:abstractNum w:abstractNumId="82" w15:restartNumberingAfterBreak="0">
    <w:nsid w:val="05041A36"/>
    <w:multiLevelType w:val="hybridMultilevel"/>
    <w:tmpl w:val="82267508"/>
    <w:lvl w:ilvl="0" w:tplc="44864A74">
      <w:start w:val="1"/>
      <w:numFmt w:val="decimal"/>
      <w:lvlText w:val="%1."/>
      <w:lvlJc w:val="left"/>
      <w:pPr>
        <w:ind w:left="720" w:hanging="360"/>
      </w:pPr>
    </w:lvl>
    <w:lvl w:ilvl="1" w:tplc="D2C0AFCE">
      <w:start w:val="1"/>
      <w:numFmt w:val="lowerLetter"/>
      <w:lvlText w:val="%2."/>
      <w:lvlJc w:val="left"/>
      <w:pPr>
        <w:ind w:left="1440" w:hanging="360"/>
      </w:pPr>
    </w:lvl>
    <w:lvl w:ilvl="2" w:tplc="E59083D0">
      <w:start w:val="1"/>
      <w:numFmt w:val="lowerRoman"/>
      <w:lvlText w:val="%3."/>
      <w:lvlJc w:val="right"/>
      <w:pPr>
        <w:ind w:left="2160" w:hanging="180"/>
      </w:pPr>
    </w:lvl>
    <w:lvl w:ilvl="3" w:tplc="46CA32A0">
      <w:start w:val="1"/>
      <w:numFmt w:val="decimal"/>
      <w:lvlText w:val="%4."/>
      <w:lvlJc w:val="left"/>
      <w:pPr>
        <w:ind w:left="2880" w:hanging="360"/>
      </w:pPr>
    </w:lvl>
    <w:lvl w:ilvl="4" w:tplc="94DC371E">
      <w:start w:val="1"/>
      <w:numFmt w:val="lowerLetter"/>
      <w:lvlText w:val="%5."/>
      <w:lvlJc w:val="left"/>
      <w:pPr>
        <w:ind w:left="3600" w:hanging="360"/>
      </w:pPr>
    </w:lvl>
    <w:lvl w:ilvl="5" w:tplc="F9EC721C">
      <w:start w:val="1"/>
      <w:numFmt w:val="lowerRoman"/>
      <w:lvlText w:val="%6."/>
      <w:lvlJc w:val="right"/>
      <w:pPr>
        <w:ind w:left="4320" w:hanging="180"/>
      </w:pPr>
    </w:lvl>
    <w:lvl w:ilvl="6" w:tplc="28BAD7AC">
      <w:start w:val="1"/>
      <w:numFmt w:val="decimal"/>
      <w:lvlText w:val="%7."/>
      <w:lvlJc w:val="left"/>
      <w:pPr>
        <w:ind w:left="5040" w:hanging="360"/>
      </w:pPr>
    </w:lvl>
    <w:lvl w:ilvl="7" w:tplc="865AAA32">
      <w:start w:val="1"/>
      <w:numFmt w:val="lowerLetter"/>
      <w:lvlText w:val="%8."/>
      <w:lvlJc w:val="left"/>
      <w:pPr>
        <w:ind w:left="5760" w:hanging="360"/>
      </w:pPr>
    </w:lvl>
    <w:lvl w:ilvl="8" w:tplc="ED323D60">
      <w:start w:val="1"/>
      <w:numFmt w:val="lowerRoman"/>
      <w:lvlText w:val="%9."/>
      <w:lvlJc w:val="right"/>
      <w:pPr>
        <w:ind w:left="6480" w:hanging="180"/>
      </w:pPr>
    </w:lvl>
  </w:abstractNum>
  <w:abstractNum w:abstractNumId="83" w15:restartNumberingAfterBreak="0">
    <w:nsid w:val="05071943"/>
    <w:multiLevelType w:val="hybridMultilevel"/>
    <w:tmpl w:val="86669428"/>
    <w:lvl w:ilvl="0" w:tplc="3FB20846">
      <w:start w:val="1"/>
      <w:numFmt w:val="decimal"/>
      <w:lvlText w:val="%1."/>
      <w:lvlJc w:val="left"/>
      <w:pPr>
        <w:ind w:left="720" w:hanging="360"/>
      </w:pPr>
    </w:lvl>
    <w:lvl w:ilvl="1" w:tplc="E56C1706">
      <w:start w:val="1"/>
      <w:numFmt w:val="lowerLetter"/>
      <w:lvlText w:val="%2."/>
      <w:lvlJc w:val="left"/>
      <w:pPr>
        <w:ind w:left="1440" w:hanging="360"/>
      </w:pPr>
    </w:lvl>
    <w:lvl w:ilvl="2" w:tplc="9DF66AF0">
      <w:start w:val="1"/>
      <w:numFmt w:val="lowerRoman"/>
      <w:lvlText w:val="%3."/>
      <w:lvlJc w:val="right"/>
      <w:pPr>
        <w:ind w:left="2160" w:hanging="180"/>
      </w:pPr>
    </w:lvl>
    <w:lvl w:ilvl="3" w:tplc="D1683196">
      <w:start w:val="1"/>
      <w:numFmt w:val="decimal"/>
      <w:lvlText w:val="%4."/>
      <w:lvlJc w:val="left"/>
      <w:pPr>
        <w:ind w:left="2880" w:hanging="360"/>
      </w:pPr>
    </w:lvl>
    <w:lvl w:ilvl="4" w:tplc="8EEEC0FC">
      <w:start w:val="1"/>
      <w:numFmt w:val="lowerLetter"/>
      <w:lvlText w:val="%5."/>
      <w:lvlJc w:val="left"/>
      <w:pPr>
        <w:ind w:left="3600" w:hanging="360"/>
      </w:pPr>
    </w:lvl>
    <w:lvl w:ilvl="5" w:tplc="2946B6DC">
      <w:start w:val="1"/>
      <w:numFmt w:val="lowerRoman"/>
      <w:lvlText w:val="%6."/>
      <w:lvlJc w:val="right"/>
      <w:pPr>
        <w:ind w:left="4320" w:hanging="180"/>
      </w:pPr>
    </w:lvl>
    <w:lvl w:ilvl="6" w:tplc="A4F84E30">
      <w:start w:val="1"/>
      <w:numFmt w:val="decimal"/>
      <w:lvlText w:val="%7."/>
      <w:lvlJc w:val="left"/>
      <w:pPr>
        <w:ind w:left="5040" w:hanging="360"/>
      </w:pPr>
    </w:lvl>
    <w:lvl w:ilvl="7" w:tplc="145C6D50">
      <w:start w:val="1"/>
      <w:numFmt w:val="lowerLetter"/>
      <w:lvlText w:val="%8."/>
      <w:lvlJc w:val="left"/>
      <w:pPr>
        <w:ind w:left="5760" w:hanging="360"/>
      </w:pPr>
    </w:lvl>
    <w:lvl w:ilvl="8" w:tplc="EDAA597C">
      <w:start w:val="1"/>
      <w:numFmt w:val="lowerRoman"/>
      <w:lvlText w:val="%9."/>
      <w:lvlJc w:val="right"/>
      <w:pPr>
        <w:ind w:left="6480" w:hanging="180"/>
      </w:pPr>
    </w:lvl>
  </w:abstractNum>
  <w:abstractNum w:abstractNumId="84" w15:restartNumberingAfterBreak="0">
    <w:nsid w:val="05122898"/>
    <w:multiLevelType w:val="hybridMultilevel"/>
    <w:tmpl w:val="FA3C8B72"/>
    <w:lvl w:ilvl="0" w:tplc="F52E8E12">
      <w:start w:val="1"/>
      <w:numFmt w:val="decimal"/>
      <w:lvlText w:val="%1."/>
      <w:lvlJc w:val="left"/>
      <w:pPr>
        <w:ind w:left="720" w:hanging="360"/>
      </w:pPr>
    </w:lvl>
    <w:lvl w:ilvl="1" w:tplc="C24ED62C">
      <w:start w:val="1"/>
      <w:numFmt w:val="lowerLetter"/>
      <w:lvlText w:val="%2."/>
      <w:lvlJc w:val="left"/>
      <w:pPr>
        <w:ind w:left="1440" w:hanging="360"/>
      </w:pPr>
    </w:lvl>
    <w:lvl w:ilvl="2" w:tplc="E1EA7B9A">
      <w:start w:val="1"/>
      <w:numFmt w:val="lowerRoman"/>
      <w:lvlText w:val="%3."/>
      <w:lvlJc w:val="right"/>
      <w:pPr>
        <w:ind w:left="2160" w:hanging="180"/>
      </w:pPr>
    </w:lvl>
    <w:lvl w:ilvl="3" w:tplc="3D5C86BA">
      <w:start w:val="1"/>
      <w:numFmt w:val="decimal"/>
      <w:lvlText w:val="%4."/>
      <w:lvlJc w:val="left"/>
      <w:pPr>
        <w:ind w:left="2880" w:hanging="360"/>
      </w:pPr>
    </w:lvl>
    <w:lvl w:ilvl="4" w:tplc="1B2CE756">
      <w:start w:val="1"/>
      <w:numFmt w:val="lowerLetter"/>
      <w:lvlText w:val="%5."/>
      <w:lvlJc w:val="left"/>
      <w:pPr>
        <w:ind w:left="3600" w:hanging="360"/>
      </w:pPr>
    </w:lvl>
    <w:lvl w:ilvl="5" w:tplc="67B03268">
      <w:start w:val="1"/>
      <w:numFmt w:val="lowerRoman"/>
      <w:lvlText w:val="%6."/>
      <w:lvlJc w:val="right"/>
      <w:pPr>
        <w:ind w:left="4320" w:hanging="180"/>
      </w:pPr>
    </w:lvl>
    <w:lvl w:ilvl="6" w:tplc="424CE684">
      <w:start w:val="1"/>
      <w:numFmt w:val="decimal"/>
      <w:lvlText w:val="%7."/>
      <w:lvlJc w:val="left"/>
      <w:pPr>
        <w:ind w:left="5040" w:hanging="360"/>
      </w:pPr>
    </w:lvl>
    <w:lvl w:ilvl="7" w:tplc="E56AABAA">
      <w:start w:val="1"/>
      <w:numFmt w:val="lowerLetter"/>
      <w:lvlText w:val="%8."/>
      <w:lvlJc w:val="left"/>
      <w:pPr>
        <w:ind w:left="5760" w:hanging="360"/>
      </w:pPr>
    </w:lvl>
    <w:lvl w:ilvl="8" w:tplc="4976AE14">
      <w:start w:val="1"/>
      <w:numFmt w:val="lowerRoman"/>
      <w:lvlText w:val="%9."/>
      <w:lvlJc w:val="right"/>
      <w:pPr>
        <w:ind w:left="6480" w:hanging="180"/>
      </w:pPr>
    </w:lvl>
  </w:abstractNum>
  <w:abstractNum w:abstractNumId="85" w15:restartNumberingAfterBreak="0">
    <w:nsid w:val="052460A4"/>
    <w:multiLevelType w:val="hybridMultilevel"/>
    <w:tmpl w:val="68B8EFE8"/>
    <w:lvl w:ilvl="0" w:tplc="17404D06">
      <w:start w:val="1"/>
      <w:numFmt w:val="decimal"/>
      <w:lvlText w:val="%1."/>
      <w:lvlJc w:val="left"/>
      <w:pPr>
        <w:ind w:left="720" w:hanging="360"/>
      </w:pPr>
    </w:lvl>
    <w:lvl w:ilvl="1" w:tplc="6BCAC1A4">
      <w:start w:val="1"/>
      <w:numFmt w:val="lowerLetter"/>
      <w:lvlText w:val="%2."/>
      <w:lvlJc w:val="left"/>
      <w:pPr>
        <w:ind w:left="1440" w:hanging="360"/>
      </w:pPr>
    </w:lvl>
    <w:lvl w:ilvl="2" w:tplc="578894DA">
      <w:start w:val="1"/>
      <w:numFmt w:val="lowerRoman"/>
      <w:lvlText w:val="%3."/>
      <w:lvlJc w:val="right"/>
      <w:pPr>
        <w:ind w:left="2160" w:hanging="180"/>
      </w:pPr>
    </w:lvl>
    <w:lvl w:ilvl="3" w:tplc="06F8BB32">
      <w:start w:val="1"/>
      <w:numFmt w:val="decimal"/>
      <w:lvlText w:val="%4."/>
      <w:lvlJc w:val="left"/>
      <w:pPr>
        <w:ind w:left="2880" w:hanging="360"/>
      </w:pPr>
    </w:lvl>
    <w:lvl w:ilvl="4" w:tplc="E318A168">
      <w:start w:val="1"/>
      <w:numFmt w:val="lowerLetter"/>
      <w:lvlText w:val="%5."/>
      <w:lvlJc w:val="left"/>
      <w:pPr>
        <w:ind w:left="3600" w:hanging="360"/>
      </w:pPr>
    </w:lvl>
    <w:lvl w:ilvl="5" w:tplc="BF76C2E6">
      <w:start w:val="1"/>
      <w:numFmt w:val="lowerRoman"/>
      <w:lvlText w:val="%6."/>
      <w:lvlJc w:val="right"/>
      <w:pPr>
        <w:ind w:left="4320" w:hanging="180"/>
      </w:pPr>
    </w:lvl>
    <w:lvl w:ilvl="6" w:tplc="A958073A">
      <w:start w:val="1"/>
      <w:numFmt w:val="decimal"/>
      <w:lvlText w:val="%7."/>
      <w:lvlJc w:val="left"/>
      <w:pPr>
        <w:ind w:left="5040" w:hanging="360"/>
      </w:pPr>
    </w:lvl>
    <w:lvl w:ilvl="7" w:tplc="978EA416">
      <w:start w:val="1"/>
      <w:numFmt w:val="lowerLetter"/>
      <w:lvlText w:val="%8."/>
      <w:lvlJc w:val="left"/>
      <w:pPr>
        <w:ind w:left="5760" w:hanging="360"/>
      </w:pPr>
    </w:lvl>
    <w:lvl w:ilvl="8" w:tplc="8B6425EA">
      <w:start w:val="1"/>
      <w:numFmt w:val="lowerRoman"/>
      <w:lvlText w:val="%9."/>
      <w:lvlJc w:val="right"/>
      <w:pPr>
        <w:ind w:left="6480" w:hanging="180"/>
      </w:pPr>
    </w:lvl>
  </w:abstractNum>
  <w:abstractNum w:abstractNumId="86" w15:restartNumberingAfterBreak="0">
    <w:nsid w:val="052B7376"/>
    <w:multiLevelType w:val="hybridMultilevel"/>
    <w:tmpl w:val="81E0EF4E"/>
    <w:lvl w:ilvl="0" w:tplc="2DFEF82E">
      <w:start w:val="1"/>
      <w:numFmt w:val="decimal"/>
      <w:lvlText w:val="%1."/>
      <w:lvlJc w:val="left"/>
      <w:pPr>
        <w:ind w:left="720" w:hanging="360"/>
      </w:pPr>
    </w:lvl>
    <w:lvl w:ilvl="1" w:tplc="C1F45720">
      <w:start w:val="1"/>
      <w:numFmt w:val="lowerLetter"/>
      <w:lvlText w:val="%2."/>
      <w:lvlJc w:val="left"/>
      <w:pPr>
        <w:ind w:left="1440" w:hanging="360"/>
      </w:pPr>
    </w:lvl>
    <w:lvl w:ilvl="2" w:tplc="BFC0D998">
      <w:start w:val="1"/>
      <w:numFmt w:val="lowerRoman"/>
      <w:lvlText w:val="%3."/>
      <w:lvlJc w:val="right"/>
      <w:pPr>
        <w:ind w:left="2160" w:hanging="180"/>
      </w:pPr>
    </w:lvl>
    <w:lvl w:ilvl="3" w:tplc="5F72210A">
      <w:start w:val="1"/>
      <w:numFmt w:val="decimal"/>
      <w:lvlText w:val="%4."/>
      <w:lvlJc w:val="left"/>
      <w:pPr>
        <w:ind w:left="2880" w:hanging="360"/>
      </w:pPr>
    </w:lvl>
    <w:lvl w:ilvl="4" w:tplc="EC6C77C2">
      <w:start w:val="1"/>
      <w:numFmt w:val="lowerLetter"/>
      <w:lvlText w:val="%5."/>
      <w:lvlJc w:val="left"/>
      <w:pPr>
        <w:ind w:left="3600" w:hanging="360"/>
      </w:pPr>
    </w:lvl>
    <w:lvl w:ilvl="5" w:tplc="D3B0917C">
      <w:start w:val="1"/>
      <w:numFmt w:val="lowerRoman"/>
      <w:lvlText w:val="%6."/>
      <w:lvlJc w:val="right"/>
      <w:pPr>
        <w:ind w:left="4320" w:hanging="180"/>
      </w:pPr>
    </w:lvl>
    <w:lvl w:ilvl="6" w:tplc="CD1437FC">
      <w:start w:val="1"/>
      <w:numFmt w:val="decimal"/>
      <w:lvlText w:val="%7."/>
      <w:lvlJc w:val="left"/>
      <w:pPr>
        <w:ind w:left="5040" w:hanging="360"/>
      </w:pPr>
    </w:lvl>
    <w:lvl w:ilvl="7" w:tplc="2C08B832">
      <w:start w:val="1"/>
      <w:numFmt w:val="lowerLetter"/>
      <w:lvlText w:val="%8."/>
      <w:lvlJc w:val="left"/>
      <w:pPr>
        <w:ind w:left="5760" w:hanging="360"/>
      </w:pPr>
    </w:lvl>
    <w:lvl w:ilvl="8" w:tplc="F87A156A">
      <w:start w:val="1"/>
      <w:numFmt w:val="lowerRoman"/>
      <w:lvlText w:val="%9."/>
      <w:lvlJc w:val="right"/>
      <w:pPr>
        <w:ind w:left="6480" w:hanging="180"/>
      </w:pPr>
    </w:lvl>
  </w:abstractNum>
  <w:abstractNum w:abstractNumId="87" w15:restartNumberingAfterBreak="0">
    <w:nsid w:val="052C22E2"/>
    <w:multiLevelType w:val="hybridMultilevel"/>
    <w:tmpl w:val="C2689618"/>
    <w:lvl w:ilvl="0" w:tplc="AEE0793A">
      <w:start w:val="1"/>
      <w:numFmt w:val="decimal"/>
      <w:lvlText w:val="%1."/>
      <w:lvlJc w:val="left"/>
      <w:pPr>
        <w:ind w:left="720" w:hanging="360"/>
      </w:pPr>
    </w:lvl>
    <w:lvl w:ilvl="1" w:tplc="0184951E">
      <w:start w:val="1"/>
      <w:numFmt w:val="lowerLetter"/>
      <w:lvlText w:val="%2."/>
      <w:lvlJc w:val="left"/>
      <w:pPr>
        <w:ind w:left="1440" w:hanging="360"/>
      </w:pPr>
    </w:lvl>
    <w:lvl w:ilvl="2" w:tplc="433E28CE">
      <w:start w:val="1"/>
      <w:numFmt w:val="lowerRoman"/>
      <w:lvlText w:val="%3."/>
      <w:lvlJc w:val="right"/>
      <w:pPr>
        <w:ind w:left="2160" w:hanging="180"/>
      </w:pPr>
    </w:lvl>
    <w:lvl w:ilvl="3" w:tplc="B8DA1C74">
      <w:start w:val="1"/>
      <w:numFmt w:val="decimal"/>
      <w:lvlText w:val="%4."/>
      <w:lvlJc w:val="left"/>
      <w:pPr>
        <w:ind w:left="2880" w:hanging="360"/>
      </w:pPr>
    </w:lvl>
    <w:lvl w:ilvl="4" w:tplc="F62EC7F8">
      <w:start w:val="1"/>
      <w:numFmt w:val="lowerLetter"/>
      <w:lvlText w:val="%5."/>
      <w:lvlJc w:val="left"/>
      <w:pPr>
        <w:ind w:left="3600" w:hanging="360"/>
      </w:pPr>
    </w:lvl>
    <w:lvl w:ilvl="5" w:tplc="0CA2ED0C">
      <w:start w:val="1"/>
      <w:numFmt w:val="lowerRoman"/>
      <w:lvlText w:val="%6."/>
      <w:lvlJc w:val="right"/>
      <w:pPr>
        <w:ind w:left="4320" w:hanging="180"/>
      </w:pPr>
    </w:lvl>
    <w:lvl w:ilvl="6" w:tplc="6BCCDAA8">
      <w:start w:val="1"/>
      <w:numFmt w:val="decimal"/>
      <w:lvlText w:val="%7."/>
      <w:lvlJc w:val="left"/>
      <w:pPr>
        <w:ind w:left="5040" w:hanging="360"/>
      </w:pPr>
    </w:lvl>
    <w:lvl w:ilvl="7" w:tplc="F88CB7FC">
      <w:start w:val="1"/>
      <w:numFmt w:val="lowerLetter"/>
      <w:lvlText w:val="%8."/>
      <w:lvlJc w:val="left"/>
      <w:pPr>
        <w:ind w:left="5760" w:hanging="360"/>
      </w:pPr>
    </w:lvl>
    <w:lvl w:ilvl="8" w:tplc="D0B2B992">
      <w:start w:val="1"/>
      <w:numFmt w:val="lowerRoman"/>
      <w:lvlText w:val="%9."/>
      <w:lvlJc w:val="right"/>
      <w:pPr>
        <w:ind w:left="6480" w:hanging="180"/>
      </w:pPr>
    </w:lvl>
  </w:abstractNum>
  <w:abstractNum w:abstractNumId="88" w15:restartNumberingAfterBreak="0">
    <w:nsid w:val="053328D1"/>
    <w:multiLevelType w:val="hybridMultilevel"/>
    <w:tmpl w:val="384AD8BC"/>
    <w:lvl w:ilvl="0" w:tplc="587C1C06">
      <w:start w:val="1"/>
      <w:numFmt w:val="decimal"/>
      <w:lvlText w:val="%1."/>
      <w:lvlJc w:val="left"/>
      <w:pPr>
        <w:ind w:left="720" w:hanging="360"/>
      </w:pPr>
    </w:lvl>
    <w:lvl w:ilvl="1" w:tplc="5D68F214">
      <w:start w:val="1"/>
      <w:numFmt w:val="lowerLetter"/>
      <w:lvlText w:val="%2."/>
      <w:lvlJc w:val="left"/>
      <w:pPr>
        <w:ind w:left="1440" w:hanging="360"/>
      </w:pPr>
    </w:lvl>
    <w:lvl w:ilvl="2" w:tplc="6FEAF28A">
      <w:start w:val="1"/>
      <w:numFmt w:val="lowerRoman"/>
      <w:lvlText w:val="%3."/>
      <w:lvlJc w:val="right"/>
      <w:pPr>
        <w:ind w:left="2160" w:hanging="180"/>
      </w:pPr>
    </w:lvl>
    <w:lvl w:ilvl="3" w:tplc="19F084F0">
      <w:start w:val="1"/>
      <w:numFmt w:val="decimal"/>
      <w:lvlText w:val="%4."/>
      <w:lvlJc w:val="left"/>
      <w:pPr>
        <w:ind w:left="2880" w:hanging="360"/>
      </w:pPr>
    </w:lvl>
    <w:lvl w:ilvl="4" w:tplc="886E5978">
      <w:start w:val="1"/>
      <w:numFmt w:val="lowerLetter"/>
      <w:lvlText w:val="%5."/>
      <w:lvlJc w:val="left"/>
      <w:pPr>
        <w:ind w:left="3600" w:hanging="360"/>
      </w:pPr>
    </w:lvl>
    <w:lvl w:ilvl="5" w:tplc="E4620C58">
      <w:start w:val="1"/>
      <w:numFmt w:val="lowerRoman"/>
      <w:lvlText w:val="%6."/>
      <w:lvlJc w:val="right"/>
      <w:pPr>
        <w:ind w:left="4320" w:hanging="180"/>
      </w:pPr>
    </w:lvl>
    <w:lvl w:ilvl="6" w:tplc="0E3ED59C">
      <w:start w:val="1"/>
      <w:numFmt w:val="decimal"/>
      <w:lvlText w:val="%7."/>
      <w:lvlJc w:val="left"/>
      <w:pPr>
        <w:ind w:left="5040" w:hanging="360"/>
      </w:pPr>
    </w:lvl>
    <w:lvl w:ilvl="7" w:tplc="7D60627E">
      <w:start w:val="1"/>
      <w:numFmt w:val="lowerLetter"/>
      <w:lvlText w:val="%8."/>
      <w:lvlJc w:val="left"/>
      <w:pPr>
        <w:ind w:left="5760" w:hanging="360"/>
      </w:pPr>
    </w:lvl>
    <w:lvl w:ilvl="8" w:tplc="FA728008">
      <w:start w:val="1"/>
      <w:numFmt w:val="lowerRoman"/>
      <w:lvlText w:val="%9."/>
      <w:lvlJc w:val="right"/>
      <w:pPr>
        <w:ind w:left="6480" w:hanging="180"/>
      </w:pPr>
    </w:lvl>
  </w:abstractNum>
  <w:abstractNum w:abstractNumId="89" w15:restartNumberingAfterBreak="0">
    <w:nsid w:val="054A1826"/>
    <w:multiLevelType w:val="hybridMultilevel"/>
    <w:tmpl w:val="45F0819A"/>
    <w:lvl w:ilvl="0" w:tplc="4F6087D0">
      <w:start w:val="1"/>
      <w:numFmt w:val="decimal"/>
      <w:lvlText w:val="%1."/>
      <w:lvlJc w:val="left"/>
      <w:pPr>
        <w:ind w:left="720" w:hanging="360"/>
      </w:pPr>
    </w:lvl>
    <w:lvl w:ilvl="1" w:tplc="97287032">
      <w:start w:val="1"/>
      <w:numFmt w:val="lowerLetter"/>
      <w:lvlText w:val="%2."/>
      <w:lvlJc w:val="left"/>
      <w:pPr>
        <w:ind w:left="1440" w:hanging="360"/>
      </w:pPr>
    </w:lvl>
    <w:lvl w:ilvl="2" w:tplc="CDE6A7E0">
      <w:start w:val="1"/>
      <w:numFmt w:val="lowerRoman"/>
      <w:lvlText w:val="%3."/>
      <w:lvlJc w:val="right"/>
      <w:pPr>
        <w:ind w:left="2160" w:hanging="180"/>
      </w:pPr>
    </w:lvl>
    <w:lvl w:ilvl="3" w:tplc="B762DB74">
      <w:start w:val="1"/>
      <w:numFmt w:val="decimal"/>
      <w:lvlText w:val="%4."/>
      <w:lvlJc w:val="left"/>
      <w:pPr>
        <w:ind w:left="2880" w:hanging="360"/>
      </w:pPr>
    </w:lvl>
    <w:lvl w:ilvl="4" w:tplc="A97C841E">
      <w:start w:val="1"/>
      <w:numFmt w:val="lowerLetter"/>
      <w:lvlText w:val="%5."/>
      <w:lvlJc w:val="left"/>
      <w:pPr>
        <w:ind w:left="3600" w:hanging="360"/>
      </w:pPr>
    </w:lvl>
    <w:lvl w:ilvl="5" w:tplc="D1BA8502">
      <w:start w:val="1"/>
      <w:numFmt w:val="lowerRoman"/>
      <w:lvlText w:val="%6."/>
      <w:lvlJc w:val="right"/>
      <w:pPr>
        <w:ind w:left="4320" w:hanging="180"/>
      </w:pPr>
    </w:lvl>
    <w:lvl w:ilvl="6" w:tplc="08F03312">
      <w:start w:val="1"/>
      <w:numFmt w:val="decimal"/>
      <w:lvlText w:val="%7."/>
      <w:lvlJc w:val="left"/>
      <w:pPr>
        <w:ind w:left="5040" w:hanging="360"/>
      </w:pPr>
    </w:lvl>
    <w:lvl w:ilvl="7" w:tplc="BC7C5B6C">
      <w:start w:val="1"/>
      <w:numFmt w:val="lowerLetter"/>
      <w:lvlText w:val="%8."/>
      <w:lvlJc w:val="left"/>
      <w:pPr>
        <w:ind w:left="5760" w:hanging="360"/>
      </w:pPr>
    </w:lvl>
    <w:lvl w:ilvl="8" w:tplc="D8FCC7FE">
      <w:start w:val="1"/>
      <w:numFmt w:val="lowerRoman"/>
      <w:lvlText w:val="%9."/>
      <w:lvlJc w:val="right"/>
      <w:pPr>
        <w:ind w:left="6480" w:hanging="180"/>
      </w:pPr>
    </w:lvl>
  </w:abstractNum>
  <w:abstractNum w:abstractNumId="90" w15:restartNumberingAfterBreak="0">
    <w:nsid w:val="05506AE3"/>
    <w:multiLevelType w:val="hybridMultilevel"/>
    <w:tmpl w:val="8D22DB60"/>
    <w:lvl w:ilvl="0" w:tplc="77543C40">
      <w:start w:val="1"/>
      <w:numFmt w:val="decimal"/>
      <w:lvlText w:val="%1."/>
      <w:lvlJc w:val="left"/>
      <w:pPr>
        <w:ind w:left="720" w:hanging="360"/>
      </w:pPr>
    </w:lvl>
    <w:lvl w:ilvl="1" w:tplc="C8E8166C">
      <w:start w:val="1"/>
      <w:numFmt w:val="lowerLetter"/>
      <w:lvlText w:val="%2."/>
      <w:lvlJc w:val="left"/>
      <w:pPr>
        <w:ind w:left="1440" w:hanging="360"/>
      </w:pPr>
    </w:lvl>
    <w:lvl w:ilvl="2" w:tplc="893A100E">
      <w:start w:val="1"/>
      <w:numFmt w:val="lowerRoman"/>
      <w:lvlText w:val="%3."/>
      <w:lvlJc w:val="right"/>
      <w:pPr>
        <w:ind w:left="2160" w:hanging="180"/>
      </w:pPr>
    </w:lvl>
    <w:lvl w:ilvl="3" w:tplc="5218EE8C">
      <w:start w:val="1"/>
      <w:numFmt w:val="decimal"/>
      <w:lvlText w:val="%4."/>
      <w:lvlJc w:val="left"/>
      <w:pPr>
        <w:ind w:left="2880" w:hanging="360"/>
      </w:pPr>
    </w:lvl>
    <w:lvl w:ilvl="4" w:tplc="04DA744C">
      <w:start w:val="1"/>
      <w:numFmt w:val="lowerLetter"/>
      <w:lvlText w:val="%5."/>
      <w:lvlJc w:val="left"/>
      <w:pPr>
        <w:ind w:left="3600" w:hanging="360"/>
      </w:pPr>
    </w:lvl>
    <w:lvl w:ilvl="5" w:tplc="F9723518">
      <w:start w:val="1"/>
      <w:numFmt w:val="lowerRoman"/>
      <w:lvlText w:val="%6."/>
      <w:lvlJc w:val="right"/>
      <w:pPr>
        <w:ind w:left="4320" w:hanging="180"/>
      </w:pPr>
    </w:lvl>
    <w:lvl w:ilvl="6" w:tplc="48FAF39A">
      <w:start w:val="1"/>
      <w:numFmt w:val="decimal"/>
      <w:lvlText w:val="%7."/>
      <w:lvlJc w:val="left"/>
      <w:pPr>
        <w:ind w:left="5040" w:hanging="360"/>
      </w:pPr>
    </w:lvl>
    <w:lvl w:ilvl="7" w:tplc="E0E65724">
      <w:start w:val="1"/>
      <w:numFmt w:val="lowerLetter"/>
      <w:lvlText w:val="%8."/>
      <w:lvlJc w:val="left"/>
      <w:pPr>
        <w:ind w:left="5760" w:hanging="360"/>
      </w:pPr>
    </w:lvl>
    <w:lvl w:ilvl="8" w:tplc="747668DE">
      <w:start w:val="1"/>
      <w:numFmt w:val="lowerRoman"/>
      <w:lvlText w:val="%9."/>
      <w:lvlJc w:val="right"/>
      <w:pPr>
        <w:ind w:left="6480" w:hanging="180"/>
      </w:pPr>
    </w:lvl>
  </w:abstractNum>
  <w:abstractNum w:abstractNumId="91" w15:restartNumberingAfterBreak="0">
    <w:nsid w:val="05704531"/>
    <w:multiLevelType w:val="hybridMultilevel"/>
    <w:tmpl w:val="5E2E72B2"/>
    <w:lvl w:ilvl="0" w:tplc="6F2C6C8C">
      <w:start w:val="1"/>
      <w:numFmt w:val="decimal"/>
      <w:lvlText w:val="%1."/>
      <w:lvlJc w:val="left"/>
      <w:pPr>
        <w:ind w:left="720" w:hanging="360"/>
      </w:pPr>
    </w:lvl>
    <w:lvl w:ilvl="1" w:tplc="D6F87B5A">
      <w:start w:val="1"/>
      <w:numFmt w:val="lowerLetter"/>
      <w:lvlText w:val="%2."/>
      <w:lvlJc w:val="left"/>
      <w:pPr>
        <w:ind w:left="1440" w:hanging="360"/>
      </w:pPr>
    </w:lvl>
    <w:lvl w:ilvl="2" w:tplc="AD7E521A">
      <w:start w:val="1"/>
      <w:numFmt w:val="lowerRoman"/>
      <w:lvlText w:val="%3."/>
      <w:lvlJc w:val="right"/>
      <w:pPr>
        <w:ind w:left="2160" w:hanging="180"/>
      </w:pPr>
    </w:lvl>
    <w:lvl w:ilvl="3" w:tplc="45FA0F00">
      <w:start w:val="1"/>
      <w:numFmt w:val="decimal"/>
      <w:lvlText w:val="%4."/>
      <w:lvlJc w:val="left"/>
      <w:pPr>
        <w:ind w:left="2880" w:hanging="360"/>
      </w:pPr>
    </w:lvl>
    <w:lvl w:ilvl="4" w:tplc="D57EF45E">
      <w:start w:val="1"/>
      <w:numFmt w:val="lowerLetter"/>
      <w:lvlText w:val="%5."/>
      <w:lvlJc w:val="left"/>
      <w:pPr>
        <w:ind w:left="3600" w:hanging="360"/>
      </w:pPr>
    </w:lvl>
    <w:lvl w:ilvl="5" w:tplc="4E905E6A">
      <w:start w:val="1"/>
      <w:numFmt w:val="lowerRoman"/>
      <w:lvlText w:val="%6."/>
      <w:lvlJc w:val="right"/>
      <w:pPr>
        <w:ind w:left="4320" w:hanging="180"/>
      </w:pPr>
    </w:lvl>
    <w:lvl w:ilvl="6" w:tplc="9EBAB182">
      <w:start w:val="1"/>
      <w:numFmt w:val="decimal"/>
      <w:lvlText w:val="%7."/>
      <w:lvlJc w:val="left"/>
      <w:pPr>
        <w:ind w:left="5040" w:hanging="360"/>
      </w:pPr>
    </w:lvl>
    <w:lvl w:ilvl="7" w:tplc="400699BE">
      <w:start w:val="1"/>
      <w:numFmt w:val="lowerLetter"/>
      <w:lvlText w:val="%8."/>
      <w:lvlJc w:val="left"/>
      <w:pPr>
        <w:ind w:left="5760" w:hanging="360"/>
      </w:pPr>
    </w:lvl>
    <w:lvl w:ilvl="8" w:tplc="B42C79FA">
      <w:start w:val="1"/>
      <w:numFmt w:val="lowerRoman"/>
      <w:lvlText w:val="%9."/>
      <w:lvlJc w:val="right"/>
      <w:pPr>
        <w:ind w:left="6480" w:hanging="180"/>
      </w:pPr>
    </w:lvl>
  </w:abstractNum>
  <w:abstractNum w:abstractNumId="92" w15:restartNumberingAfterBreak="0">
    <w:nsid w:val="057746FD"/>
    <w:multiLevelType w:val="hybridMultilevel"/>
    <w:tmpl w:val="3DAA35AC"/>
    <w:lvl w:ilvl="0" w:tplc="76DC3262">
      <w:start w:val="1"/>
      <w:numFmt w:val="decimal"/>
      <w:lvlText w:val="%1."/>
      <w:lvlJc w:val="left"/>
      <w:pPr>
        <w:ind w:left="720" w:hanging="360"/>
      </w:pPr>
    </w:lvl>
    <w:lvl w:ilvl="1" w:tplc="6456AC66">
      <w:start w:val="1"/>
      <w:numFmt w:val="lowerLetter"/>
      <w:lvlText w:val="%2."/>
      <w:lvlJc w:val="left"/>
      <w:pPr>
        <w:ind w:left="1440" w:hanging="360"/>
      </w:pPr>
    </w:lvl>
    <w:lvl w:ilvl="2" w:tplc="3D4ACBAA">
      <w:start w:val="1"/>
      <w:numFmt w:val="lowerRoman"/>
      <w:lvlText w:val="%3."/>
      <w:lvlJc w:val="right"/>
      <w:pPr>
        <w:ind w:left="2160" w:hanging="180"/>
      </w:pPr>
    </w:lvl>
    <w:lvl w:ilvl="3" w:tplc="CF84B34C">
      <w:start w:val="1"/>
      <w:numFmt w:val="decimal"/>
      <w:lvlText w:val="%4."/>
      <w:lvlJc w:val="left"/>
      <w:pPr>
        <w:ind w:left="2880" w:hanging="360"/>
      </w:pPr>
    </w:lvl>
    <w:lvl w:ilvl="4" w:tplc="17268676">
      <w:start w:val="1"/>
      <w:numFmt w:val="lowerLetter"/>
      <w:lvlText w:val="%5."/>
      <w:lvlJc w:val="left"/>
      <w:pPr>
        <w:ind w:left="3600" w:hanging="360"/>
      </w:pPr>
    </w:lvl>
    <w:lvl w:ilvl="5" w:tplc="C33A3896">
      <w:start w:val="1"/>
      <w:numFmt w:val="lowerRoman"/>
      <w:lvlText w:val="%6."/>
      <w:lvlJc w:val="right"/>
      <w:pPr>
        <w:ind w:left="4320" w:hanging="180"/>
      </w:pPr>
    </w:lvl>
    <w:lvl w:ilvl="6" w:tplc="42F8B4A4">
      <w:start w:val="1"/>
      <w:numFmt w:val="decimal"/>
      <w:lvlText w:val="%7."/>
      <w:lvlJc w:val="left"/>
      <w:pPr>
        <w:ind w:left="5040" w:hanging="360"/>
      </w:pPr>
    </w:lvl>
    <w:lvl w:ilvl="7" w:tplc="7F78AED8">
      <w:start w:val="1"/>
      <w:numFmt w:val="lowerLetter"/>
      <w:lvlText w:val="%8."/>
      <w:lvlJc w:val="left"/>
      <w:pPr>
        <w:ind w:left="5760" w:hanging="360"/>
      </w:pPr>
    </w:lvl>
    <w:lvl w:ilvl="8" w:tplc="186E9832">
      <w:start w:val="1"/>
      <w:numFmt w:val="lowerRoman"/>
      <w:lvlText w:val="%9."/>
      <w:lvlJc w:val="right"/>
      <w:pPr>
        <w:ind w:left="6480" w:hanging="180"/>
      </w:pPr>
    </w:lvl>
  </w:abstractNum>
  <w:abstractNum w:abstractNumId="93" w15:restartNumberingAfterBreak="0">
    <w:nsid w:val="058316E2"/>
    <w:multiLevelType w:val="hybridMultilevel"/>
    <w:tmpl w:val="1D76C220"/>
    <w:lvl w:ilvl="0" w:tplc="EDCA112C">
      <w:start w:val="1"/>
      <w:numFmt w:val="decimal"/>
      <w:lvlText w:val="%1."/>
      <w:lvlJc w:val="left"/>
      <w:pPr>
        <w:ind w:left="720" w:hanging="360"/>
      </w:pPr>
    </w:lvl>
    <w:lvl w:ilvl="1" w:tplc="403A6DF0">
      <w:start w:val="1"/>
      <w:numFmt w:val="lowerLetter"/>
      <w:lvlText w:val="%2."/>
      <w:lvlJc w:val="left"/>
      <w:pPr>
        <w:ind w:left="1440" w:hanging="360"/>
      </w:pPr>
    </w:lvl>
    <w:lvl w:ilvl="2" w:tplc="234C6A06">
      <w:start w:val="1"/>
      <w:numFmt w:val="lowerRoman"/>
      <w:lvlText w:val="%3."/>
      <w:lvlJc w:val="right"/>
      <w:pPr>
        <w:ind w:left="2160" w:hanging="180"/>
      </w:pPr>
    </w:lvl>
    <w:lvl w:ilvl="3" w:tplc="F04C2350">
      <w:start w:val="1"/>
      <w:numFmt w:val="decimal"/>
      <w:lvlText w:val="%4."/>
      <w:lvlJc w:val="left"/>
      <w:pPr>
        <w:ind w:left="2880" w:hanging="360"/>
      </w:pPr>
    </w:lvl>
    <w:lvl w:ilvl="4" w:tplc="2B3E72C0">
      <w:start w:val="1"/>
      <w:numFmt w:val="lowerLetter"/>
      <w:lvlText w:val="%5."/>
      <w:lvlJc w:val="left"/>
      <w:pPr>
        <w:ind w:left="3600" w:hanging="360"/>
      </w:pPr>
    </w:lvl>
    <w:lvl w:ilvl="5" w:tplc="9BB2799A">
      <w:start w:val="1"/>
      <w:numFmt w:val="lowerRoman"/>
      <w:lvlText w:val="%6."/>
      <w:lvlJc w:val="right"/>
      <w:pPr>
        <w:ind w:left="4320" w:hanging="180"/>
      </w:pPr>
    </w:lvl>
    <w:lvl w:ilvl="6" w:tplc="73C24B0A">
      <w:start w:val="1"/>
      <w:numFmt w:val="decimal"/>
      <w:lvlText w:val="%7."/>
      <w:lvlJc w:val="left"/>
      <w:pPr>
        <w:ind w:left="5040" w:hanging="360"/>
      </w:pPr>
    </w:lvl>
    <w:lvl w:ilvl="7" w:tplc="40488C0C">
      <w:start w:val="1"/>
      <w:numFmt w:val="lowerLetter"/>
      <w:lvlText w:val="%8."/>
      <w:lvlJc w:val="left"/>
      <w:pPr>
        <w:ind w:left="5760" w:hanging="360"/>
      </w:pPr>
    </w:lvl>
    <w:lvl w:ilvl="8" w:tplc="40E63226">
      <w:start w:val="1"/>
      <w:numFmt w:val="lowerRoman"/>
      <w:lvlText w:val="%9."/>
      <w:lvlJc w:val="right"/>
      <w:pPr>
        <w:ind w:left="6480" w:hanging="180"/>
      </w:pPr>
    </w:lvl>
  </w:abstractNum>
  <w:abstractNum w:abstractNumId="94" w15:restartNumberingAfterBreak="0">
    <w:nsid w:val="058C7303"/>
    <w:multiLevelType w:val="hybridMultilevel"/>
    <w:tmpl w:val="32A69986"/>
    <w:lvl w:ilvl="0" w:tplc="18280C8E">
      <w:start w:val="1"/>
      <w:numFmt w:val="decimal"/>
      <w:lvlText w:val="%1."/>
      <w:lvlJc w:val="left"/>
      <w:pPr>
        <w:ind w:left="720" w:hanging="360"/>
      </w:pPr>
    </w:lvl>
    <w:lvl w:ilvl="1" w:tplc="EBE8A8DE">
      <w:start w:val="1"/>
      <w:numFmt w:val="lowerLetter"/>
      <w:lvlText w:val="%2."/>
      <w:lvlJc w:val="left"/>
      <w:pPr>
        <w:ind w:left="1440" w:hanging="360"/>
      </w:pPr>
    </w:lvl>
    <w:lvl w:ilvl="2" w:tplc="B6D0D914">
      <w:start w:val="1"/>
      <w:numFmt w:val="lowerRoman"/>
      <w:lvlText w:val="%3."/>
      <w:lvlJc w:val="right"/>
      <w:pPr>
        <w:ind w:left="2160" w:hanging="180"/>
      </w:pPr>
    </w:lvl>
    <w:lvl w:ilvl="3" w:tplc="5C581560">
      <w:start w:val="1"/>
      <w:numFmt w:val="decimal"/>
      <w:lvlText w:val="%4."/>
      <w:lvlJc w:val="left"/>
      <w:pPr>
        <w:ind w:left="2880" w:hanging="360"/>
      </w:pPr>
    </w:lvl>
    <w:lvl w:ilvl="4" w:tplc="5ED0DADC">
      <w:start w:val="1"/>
      <w:numFmt w:val="lowerLetter"/>
      <w:lvlText w:val="%5."/>
      <w:lvlJc w:val="left"/>
      <w:pPr>
        <w:ind w:left="3600" w:hanging="360"/>
      </w:pPr>
    </w:lvl>
    <w:lvl w:ilvl="5" w:tplc="B0729600">
      <w:start w:val="1"/>
      <w:numFmt w:val="lowerRoman"/>
      <w:lvlText w:val="%6."/>
      <w:lvlJc w:val="right"/>
      <w:pPr>
        <w:ind w:left="4320" w:hanging="180"/>
      </w:pPr>
    </w:lvl>
    <w:lvl w:ilvl="6" w:tplc="1860946E">
      <w:start w:val="1"/>
      <w:numFmt w:val="decimal"/>
      <w:lvlText w:val="%7."/>
      <w:lvlJc w:val="left"/>
      <w:pPr>
        <w:ind w:left="5040" w:hanging="360"/>
      </w:pPr>
    </w:lvl>
    <w:lvl w:ilvl="7" w:tplc="EE8AC654">
      <w:start w:val="1"/>
      <w:numFmt w:val="lowerLetter"/>
      <w:lvlText w:val="%8."/>
      <w:lvlJc w:val="left"/>
      <w:pPr>
        <w:ind w:left="5760" w:hanging="360"/>
      </w:pPr>
    </w:lvl>
    <w:lvl w:ilvl="8" w:tplc="05FCF492">
      <w:start w:val="1"/>
      <w:numFmt w:val="lowerRoman"/>
      <w:lvlText w:val="%9."/>
      <w:lvlJc w:val="right"/>
      <w:pPr>
        <w:ind w:left="6480" w:hanging="180"/>
      </w:pPr>
    </w:lvl>
  </w:abstractNum>
  <w:abstractNum w:abstractNumId="95" w15:restartNumberingAfterBreak="0">
    <w:nsid w:val="058D33EF"/>
    <w:multiLevelType w:val="hybridMultilevel"/>
    <w:tmpl w:val="22C8D0CE"/>
    <w:lvl w:ilvl="0" w:tplc="194A87B2">
      <w:start w:val="1"/>
      <w:numFmt w:val="decimal"/>
      <w:lvlText w:val="%1."/>
      <w:lvlJc w:val="left"/>
      <w:pPr>
        <w:ind w:left="720" w:hanging="360"/>
      </w:pPr>
    </w:lvl>
    <w:lvl w:ilvl="1" w:tplc="4EE870D8">
      <w:start w:val="1"/>
      <w:numFmt w:val="lowerLetter"/>
      <w:lvlText w:val="%2."/>
      <w:lvlJc w:val="left"/>
      <w:pPr>
        <w:ind w:left="1440" w:hanging="360"/>
      </w:pPr>
    </w:lvl>
    <w:lvl w:ilvl="2" w:tplc="ACA82316">
      <w:start w:val="1"/>
      <w:numFmt w:val="lowerRoman"/>
      <w:lvlText w:val="%3."/>
      <w:lvlJc w:val="right"/>
      <w:pPr>
        <w:ind w:left="2160" w:hanging="180"/>
      </w:pPr>
    </w:lvl>
    <w:lvl w:ilvl="3" w:tplc="7E0640A2">
      <w:start w:val="1"/>
      <w:numFmt w:val="decimal"/>
      <w:lvlText w:val="%4."/>
      <w:lvlJc w:val="left"/>
      <w:pPr>
        <w:ind w:left="2880" w:hanging="360"/>
      </w:pPr>
    </w:lvl>
    <w:lvl w:ilvl="4" w:tplc="0C40580A">
      <w:start w:val="1"/>
      <w:numFmt w:val="lowerLetter"/>
      <w:lvlText w:val="%5."/>
      <w:lvlJc w:val="left"/>
      <w:pPr>
        <w:ind w:left="3600" w:hanging="360"/>
      </w:pPr>
    </w:lvl>
    <w:lvl w:ilvl="5" w:tplc="D106878C">
      <w:start w:val="1"/>
      <w:numFmt w:val="lowerRoman"/>
      <w:lvlText w:val="%6."/>
      <w:lvlJc w:val="right"/>
      <w:pPr>
        <w:ind w:left="4320" w:hanging="180"/>
      </w:pPr>
    </w:lvl>
    <w:lvl w:ilvl="6" w:tplc="84F63262">
      <w:start w:val="1"/>
      <w:numFmt w:val="decimal"/>
      <w:lvlText w:val="%7."/>
      <w:lvlJc w:val="left"/>
      <w:pPr>
        <w:ind w:left="5040" w:hanging="360"/>
      </w:pPr>
    </w:lvl>
    <w:lvl w:ilvl="7" w:tplc="1ED6416A">
      <w:start w:val="1"/>
      <w:numFmt w:val="lowerLetter"/>
      <w:lvlText w:val="%8."/>
      <w:lvlJc w:val="left"/>
      <w:pPr>
        <w:ind w:left="5760" w:hanging="360"/>
      </w:pPr>
    </w:lvl>
    <w:lvl w:ilvl="8" w:tplc="FC280FD8">
      <w:start w:val="1"/>
      <w:numFmt w:val="lowerRoman"/>
      <w:lvlText w:val="%9."/>
      <w:lvlJc w:val="right"/>
      <w:pPr>
        <w:ind w:left="6480" w:hanging="180"/>
      </w:pPr>
    </w:lvl>
  </w:abstractNum>
  <w:abstractNum w:abstractNumId="96" w15:restartNumberingAfterBreak="0">
    <w:nsid w:val="058E4A23"/>
    <w:multiLevelType w:val="hybridMultilevel"/>
    <w:tmpl w:val="DC30BC4A"/>
    <w:lvl w:ilvl="0" w:tplc="DE9EF502">
      <w:start w:val="1"/>
      <w:numFmt w:val="decimal"/>
      <w:lvlText w:val="%1."/>
      <w:lvlJc w:val="left"/>
      <w:pPr>
        <w:ind w:left="720" w:hanging="360"/>
      </w:pPr>
    </w:lvl>
    <w:lvl w:ilvl="1" w:tplc="EF147416">
      <w:start w:val="1"/>
      <w:numFmt w:val="lowerLetter"/>
      <w:lvlText w:val="%2."/>
      <w:lvlJc w:val="left"/>
      <w:pPr>
        <w:ind w:left="1440" w:hanging="360"/>
      </w:pPr>
    </w:lvl>
    <w:lvl w:ilvl="2" w:tplc="042A19B0">
      <w:start w:val="1"/>
      <w:numFmt w:val="lowerRoman"/>
      <w:lvlText w:val="%3."/>
      <w:lvlJc w:val="right"/>
      <w:pPr>
        <w:ind w:left="2160" w:hanging="180"/>
      </w:pPr>
    </w:lvl>
    <w:lvl w:ilvl="3" w:tplc="D7FEA274">
      <w:start w:val="1"/>
      <w:numFmt w:val="decimal"/>
      <w:lvlText w:val="%4."/>
      <w:lvlJc w:val="left"/>
      <w:pPr>
        <w:ind w:left="2880" w:hanging="360"/>
      </w:pPr>
    </w:lvl>
    <w:lvl w:ilvl="4" w:tplc="C784AC58">
      <w:start w:val="1"/>
      <w:numFmt w:val="lowerLetter"/>
      <w:lvlText w:val="%5."/>
      <w:lvlJc w:val="left"/>
      <w:pPr>
        <w:ind w:left="3600" w:hanging="360"/>
      </w:pPr>
    </w:lvl>
    <w:lvl w:ilvl="5" w:tplc="5FE8DBF0">
      <w:start w:val="1"/>
      <w:numFmt w:val="lowerRoman"/>
      <w:lvlText w:val="%6."/>
      <w:lvlJc w:val="right"/>
      <w:pPr>
        <w:ind w:left="4320" w:hanging="180"/>
      </w:pPr>
    </w:lvl>
    <w:lvl w:ilvl="6" w:tplc="12EA0FDA">
      <w:start w:val="1"/>
      <w:numFmt w:val="decimal"/>
      <w:lvlText w:val="%7."/>
      <w:lvlJc w:val="left"/>
      <w:pPr>
        <w:ind w:left="5040" w:hanging="360"/>
      </w:pPr>
    </w:lvl>
    <w:lvl w:ilvl="7" w:tplc="705863D2">
      <w:start w:val="1"/>
      <w:numFmt w:val="lowerLetter"/>
      <w:lvlText w:val="%8."/>
      <w:lvlJc w:val="left"/>
      <w:pPr>
        <w:ind w:left="5760" w:hanging="360"/>
      </w:pPr>
    </w:lvl>
    <w:lvl w:ilvl="8" w:tplc="D8723EF2">
      <w:start w:val="1"/>
      <w:numFmt w:val="lowerRoman"/>
      <w:lvlText w:val="%9."/>
      <w:lvlJc w:val="right"/>
      <w:pPr>
        <w:ind w:left="6480" w:hanging="180"/>
      </w:pPr>
    </w:lvl>
  </w:abstractNum>
  <w:abstractNum w:abstractNumId="97" w15:restartNumberingAfterBreak="0">
    <w:nsid w:val="059434CA"/>
    <w:multiLevelType w:val="hybridMultilevel"/>
    <w:tmpl w:val="F3326C48"/>
    <w:lvl w:ilvl="0" w:tplc="946A469C">
      <w:start w:val="1"/>
      <w:numFmt w:val="decimal"/>
      <w:lvlText w:val="%1."/>
      <w:lvlJc w:val="left"/>
      <w:pPr>
        <w:ind w:left="720" w:hanging="360"/>
      </w:pPr>
    </w:lvl>
    <w:lvl w:ilvl="1" w:tplc="3296F97C">
      <w:start w:val="1"/>
      <w:numFmt w:val="lowerLetter"/>
      <w:lvlText w:val="%2."/>
      <w:lvlJc w:val="left"/>
      <w:pPr>
        <w:ind w:left="1440" w:hanging="360"/>
      </w:pPr>
    </w:lvl>
    <w:lvl w:ilvl="2" w:tplc="D44E62D6">
      <w:start w:val="1"/>
      <w:numFmt w:val="lowerRoman"/>
      <w:lvlText w:val="%3."/>
      <w:lvlJc w:val="right"/>
      <w:pPr>
        <w:ind w:left="2160" w:hanging="180"/>
      </w:pPr>
    </w:lvl>
    <w:lvl w:ilvl="3" w:tplc="387EB110">
      <w:start w:val="1"/>
      <w:numFmt w:val="decimal"/>
      <w:lvlText w:val="%4."/>
      <w:lvlJc w:val="left"/>
      <w:pPr>
        <w:ind w:left="2880" w:hanging="360"/>
      </w:pPr>
    </w:lvl>
    <w:lvl w:ilvl="4" w:tplc="495E1D0E">
      <w:start w:val="1"/>
      <w:numFmt w:val="lowerLetter"/>
      <w:lvlText w:val="%5."/>
      <w:lvlJc w:val="left"/>
      <w:pPr>
        <w:ind w:left="3600" w:hanging="360"/>
      </w:pPr>
    </w:lvl>
    <w:lvl w:ilvl="5" w:tplc="09A08220">
      <w:start w:val="1"/>
      <w:numFmt w:val="lowerRoman"/>
      <w:lvlText w:val="%6."/>
      <w:lvlJc w:val="right"/>
      <w:pPr>
        <w:ind w:left="4320" w:hanging="180"/>
      </w:pPr>
    </w:lvl>
    <w:lvl w:ilvl="6" w:tplc="7CE03598">
      <w:start w:val="1"/>
      <w:numFmt w:val="decimal"/>
      <w:lvlText w:val="%7."/>
      <w:lvlJc w:val="left"/>
      <w:pPr>
        <w:ind w:left="5040" w:hanging="360"/>
      </w:pPr>
    </w:lvl>
    <w:lvl w:ilvl="7" w:tplc="74741228">
      <w:start w:val="1"/>
      <w:numFmt w:val="lowerLetter"/>
      <w:lvlText w:val="%8."/>
      <w:lvlJc w:val="left"/>
      <w:pPr>
        <w:ind w:left="5760" w:hanging="360"/>
      </w:pPr>
    </w:lvl>
    <w:lvl w:ilvl="8" w:tplc="DC0EA8EC">
      <w:start w:val="1"/>
      <w:numFmt w:val="lowerRoman"/>
      <w:lvlText w:val="%9."/>
      <w:lvlJc w:val="right"/>
      <w:pPr>
        <w:ind w:left="6480" w:hanging="180"/>
      </w:pPr>
    </w:lvl>
  </w:abstractNum>
  <w:abstractNum w:abstractNumId="98" w15:restartNumberingAfterBreak="0">
    <w:nsid w:val="05966F34"/>
    <w:multiLevelType w:val="hybridMultilevel"/>
    <w:tmpl w:val="E3E2CF9C"/>
    <w:lvl w:ilvl="0" w:tplc="0B088154">
      <w:start w:val="1"/>
      <w:numFmt w:val="decimal"/>
      <w:lvlText w:val="%1."/>
      <w:lvlJc w:val="left"/>
      <w:pPr>
        <w:ind w:left="720" w:hanging="360"/>
      </w:pPr>
    </w:lvl>
    <w:lvl w:ilvl="1" w:tplc="0DAE2B70">
      <w:start w:val="1"/>
      <w:numFmt w:val="lowerLetter"/>
      <w:lvlText w:val="%2."/>
      <w:lvlJc w:val="left"/>
      <w:pPr>
        <w:ind w:left="1440" w:hanging="360"/>
      </w:pPr>
    </w:lvl>
    <w:lvl w:ilvl="2" w:tplc="BBAE9288">
      <w:start w:val="1"/>
      <w:numFmt w:val="lowerRoman"/>
      <w:lvlText w:val="%3."/>
      <w:lvlJc w:val="right"/>
      <w:pPr>
        <w:ind w:left="2160" w:hanging="180"/>
      </w:pPr>
    </w:lvl>
    <w:lvl w:ilvl="3" w:tplc="E87A5424">
      <w:start w:val="1"/>
      <w:numFmt w:val="decimal"/>
      <w:lvlText w:val="%4."/>
      <w:lvlJc w:val="left"/>
      <w:pPr>
        <w:ind w:left="2880" w:hanging="360"/>
      </w:pPr>
    </w:lvl>
    <w:lvl w:ilvl="4" w:tplc="7DCA488E">
      <w:start w:val="1"/>
      <w:numFmt w:val="lowerLetter"/>
      <w:lvlText w:val="%5."/>
      <w:lvlJc w:val="left"/>
      <w:pPr>
        <w:ind w:left="3600" w:hanging="360"/>
      </w:pPr>
    </w:lvl>
    <w:lvl w:ilvl="5" w:tplc="F6E0A316">
      <w:start w:val="1"/>
      <w:numFmt w:val="lowerRoman"/>
      <w:lvlText w:val="%6."/>
      <w:lvlJc w:val="right"/>
      <w:pPr>
        <w:ind w:left="4320" w:hanging="180"/>
      </w:pPr>
    </w:lvl>
    <w:lvl w:ilvl="6" w:tplc="2BB29D28">
      <w:start w:val="1"/>
      <w:numFmt w:val="decimal"/>
      <w:lvlText w:val="%7."/>
      <w:lvlJc w:val="left"/>
      <w:pPr>
        <w:ind w:left="5040" w:hanging="360"/>
      </w:pPr>
    </w:lvl>
    <w:lvl w:ilvl="7" w:tplc="A6D4BEA0">
      <w:start w:val="1"/>
      <w:numFmt w:val="lowerLetter"/>
      <w:lvlText w:val="%8."/>
      <w:lvlJc w:val="left"/>
      <w:pPr>
        <w:ind w:left="5760" w:hanging="360"/>
      </w:pPr>
    </w:lvl>
    <w:lvl w:ilvl="8" w:tplc="91B43B32">
      <w:start w:val="1"/>
      <w:numFmt w:val="lowerRoman"/>
      <w:lvlText w:val="%9."/>
      <w:lvlJc w:val="right"/>
      <w:pPr>
        <w:ind w:left="6480" w:hanging="180"/>
      </w:pPr>
    </w:lvl>
  </w:abstractNum>
  <w:abstractNum w:abstractNumId="99" w15:restartNumberingAfterBreak="0">
    <w:nsid w:val="05AE096A"/>
    <w:multiLevelType w:val="hybridMultilevel"/>
    <w:tmpl w:val="9976DD2E"/>
    <w:lvl w:ilvl="0" w:tplc="D7F8E1A0">
      <w:start w:val="1"/>
      <w:numFmt w:val="decimal"/>
      <w:lvlText w:val="%1."/>
      <w:lvlJc w:val="left"/>
      <w:pPr>
        <w:ind w:left="720" w:hanging="360"/>
      </w:pPr>
    </w:lvl>
    <w:lvl w:ilvl="1" w:tplc="66D69744">
      <w:start w:val="1"/>
      <w:numFmt w:val="lowerLetter"/>
      <w:lvlText w:val="%2."/>
      <w:lvlJc w:val="left"/>
      <w:pPr>
        <w:ind w:left="1440" w:hanging="360"/>
      </w:pPr>
    </w:lvl>
    <w:lvl w:ilvl="2" w:tplc="A566DA9A">
      <w:start w:val="1"/>
      <w:numFmt w:val="lowerRoman"/>
      <w:lvlText w:val="%3."/>
      <w:lvlJc w:val="right"/>
      <w:pPr>
        <w:ind w:left="2160" w:hanging="180"/>
      </w:pPr>
    </w:lvl>
    <w:lvl w:ilvl="3" w:tplc="E3FCFDAE">
      <w:start w:val="1"/>
      <w:numFmt w:val="decimal"/>
      <w:lvlText w:val="%4."/>
      <w:lvlJc w:val="left"/>
      <w:pPr>
        <w:ind w:left="2880" w:hanging="360"/>
      </w:pPr>
    </w:lvl>
    <w:lvl w:ilvl="4" w:tplc="B2B2DDE6">
      <w:start w:val="1"/>
      <w:numFmt w:val="lowerLetter"/>
      <w:lvlText w:val="%5."/>
      <w:lvlJc w:val="left"/>
      <w:pPr>
        <w:ind w:left="3600" w:hanging="360"/>
      </w:pPr>
    </w:lvl>
    <w:lvl w:ilvl="5" w:tplc="43E8711E">
      <w:start w:val="1"/>
      <w:numFmt w:val="lowerRoman"/>
      <w:lvlText w:val="%6."/>
      <w:lvlJc w:val="right"/>
      <w:pPr>
        <w:ind w:left="4320" w:hanging="180"/>
      </w:pPr>
    </w:lvl>
    <w:lvl w:ilvl="6" w:tplc="05BA146A">
      <w:start w:val="1"/>
      <w:numFmt w:val="decimal"/>
      <w:lvlText w:val="%7."/>
      <w:lvlJc w:val="left"/>
      <w:pPr>
        <w:ind w:left="5040" w:hanging="360"/>
      </w:pPr>
    </w:lvl>
    <w:lvl w:ilvl="7" w:tplc="AD9256DC">
      <w:start w:val="1"/>
      <w:numFmt w:val="lowerLetter"/>
      <w:lvlText w:val="%8."/>
      <w:lvlJc w:val="left"/>
      <w:pPr>
        <w:ind w:left="5760" w:hanging="360"/>
      </w:pPr>
    </w:lvl>
    <w:lvl w:ilvl="8" w:tplc="A7AAB318">
      <w:start w:val="1"/>
      <w:numFmt w:val="lowerRoman"/>
      <w:lvlText w:val="%9."/>
      <w:lvlJc w:val="right"/>
      <w:pPr>
        <w:ind w:left="6480" w:hanging="180"/>
      </w:pPr>
    </w:lvl>
  </w:abstractNum>
  <w:abstractNum w:abstractNumId="100" w15:restartNumberingAfterBreak="0">
    <w:nsid w:val="05B06D73"/>
    <w:multiLevelType w:val="hybridMultilevel"/>
    <w:tmpl w:val="3304724E"/>
    <w:lvl w:ilvl="0" w:tplc="89863D4C">
      <w:start w:val="1"/>
      <w:numFmt w:val="decimal"/>
      <w:lvlText w:val="%1."/>
      <w:lvlJc w:val="left"/>
      <w:pPr>
        <w:ind w:left="720" w:hanging="360"/>
      </w:pPr>
    </w:lvl>
    <w:lvl w:ilvl="1" w:tplc="DECCC13C">
      <w:start w:val="1"/>
      <w:numFmt w:val="lowerLetter"/>
      <w:lvlText w:val="%2."/>
      <w:lvlJc w:val="left"/>
      <w:pPr>
        <w:ind w:left="1440" w:hanging="360"/>
      </w:pPr>
    </w:lvl>
    <w:lvl w:ilvl="2" w:tplc="AA6C6FFC">
      <w:start w:val="1"/>
      <w:numFmt w:val="lowerRoman"/>
      <w:lvlText w:val="%3."/>
      <w:lvlJc w:val="right"/>
      <w:pPr>
        <w:ind w:left="2160" w:hanging="180"/>
      </w:pPr>
    </w:lvl>
    <w:lvl w:ilvl="3" w:tplc="89E218DE">
      <w:start w:val="1"/>
      <w:numFmt w:val="decimal"/>
      <w:lvlText w:val="%4."/>
      <w:lvlJc w:val="left"/>
      <w:pPr>
        <w:ind w:left="2880" w:hanging="360"/>
      </w:pPr>
    </w:lvl>
    <w:lvl w:ilvl="4" w:tplc="5F3278A2">
      <w:start w:val="1"/>
      <w:numFmt w:val="lowerLetter"/>
      <w:lvlText w:val="%5."/>
      <w:lvlJc w:val="left"/>
      <w:pPr>
        <w:ind w:left="3600" w:hanging="360"/>
      </w:pPr>
    </w:lvl>
    <w:lvl w:ilvl="5" w:tplc="84924A5C">
      <w:start w:val="1"/>
      <w:numFmt w:val="lowerRoman"/>
      <w:lvlText w:val="%6."/>
      <w:lvlJc w:val="right"/>
      <w:pPr>
        <w:ind w:left="4320" w:hanging="180"/>
      </w:pPr>
    </w:lvl>
    <w:lvl w:ilvl="6" w:tplc="3968BAEE">
      <w:start w:val="1"/>
      <w:numFmt w:val="decimal"/>
      <w:lvlText w:val="%7."/>
      <w:lvlJc w:val="left"/>
      <w:pPr>
        <w:ind w:left="5040" w:hanging="360"/>
      </w:pPr>
    </w:lvl>
    <w:lvl w:ilvl="7" w:tplc="EC34250A">
      <w:start w:val="1"/>
      <w:numFmt w:val="lowerLetter"/>
      <w:lvlText w:val="%8."/>
      <w:lvlJc w:val="left"/>
      <w:pPr>
        <w:ind w:left="5760" w:hanging="360"/>
      </w:pPr>
    </w:lvl>
    <w:lvl w:ilvl="8" w:tplc="3BD839D6">
      <w:start w:val="1"/>
      <w:numFmt w:val="lowerRoman"/>
      <w:lvlText w:val="%9."/>
      <w:lvlJc w:val="right"/>
      <w:pPr>
        <w:ind w:left="6480" w:hanging="180"/>
      </w:pPr>
    </w:lvl>
  </w:abstractNum>
  <w:abstractNum w:abstractNumId="101" w15:restartNumberingAfterBreak="0">
    <w:nsid w:val="05C16BA8"/>
    <w:multiLevelType w:val="hybridMultilevel"/>
    <w:tmpl w:val="A2422DF4"/>
    <w:lvl w:ilvl="0" w:tplc="7200F3A4">
      <w:start w:val="1"/>
      <w:numFmt w:val="decimal"/>
      <w:lvlText w:val="%1."/>
      <w:lvlJc w:val="left"/>
      <w:pPr>
        <w:ind w:left="720" w:hanging="360"/>
      </w:pPr>
    </w:lvl>
    <w:lvl w:ilvl="1" w:tplc="9EE4415A">
      <w:start w:val="1"/>
      <w:numFmt w:val="lowerLetter"/>
      <w:lvlText w:val="%2."/>
      <w:lvlJc w:val="left"/>
      <w:pPr>
        <w:ind w:left="1440" w:hanging="360"/>
      </w:pPr>
    </w:lvl>
    <w:lvl w:ilvl="2" w:tplc="71A4FD68">
      <w:start w:val="1"/>
      <w:numFmt w:val="lowerRoman"/>
      <w:lvlText w:val="%3."/>
      <w:lvlJc w:val="right"/>
      <w:pPr>
        <w:ind w:left="2160" w:hanging="180"/>
      </w:pPr>
    </w:lvl>
    <w:lvl w:ilvl="3" w:tplc="1CD43B80">
      <w:start w:val="1"/>
      <w:numFmt w:val="decimal"/>
      <w:lvlText w:val="%4."/>
      <w:lvlJc w:val="left"/>
      <w:pPr>
        <w:ind w:left="2880" w:hanging="360"/>
      </w:pPr>
    </w:lvl>
    <w:lvl w:ilvl="4" w:tplc="2CB6C3E4">
      <w:start w:val="1"/>
      <w:numFmt w:val="lowerLetter"/>
      <w:lvlText w:val="%5."/>
      <w:lvlJc w:val="left"/>
      <w:pPr>
        <w:ind w:left="3600" w:hanging="360"/>
      </w:pPr>
    </w:lvl>
    <w:lvl w:ilvl="5" w:tplc="9E2EF966">
      <w:start w:val="1"/>
      <w:numFmt w:val="lowerRoman"/>
      <w:lvlText w:val="%6."/>
      <w:lvlJc w:val="right"/>
      <w:pPr>
        <w:ind w:left="4320" w:hanging="180"/>
      </w:pPr>
    </w:lvl>
    <w:lvl w:ilvl="6" w:tplc="89A06946">
      <w:start w:val="1"/>
      <w:numFmt w:val="decimal"/>
      <w:lvlText w:val="%7."/>
      <w:lvlJc w:val="left"/>
      <w:pPr>
        <w:ind w:left="5040" w:hanging="360"/>
      </w:pPr>
    </w:lvl>
    <w:lvl w:ilvl="7" w:tplc="1C7642DA">
      <w:start w:val="1"/>
      <w:numFmt w:val="lowerLetter"/>
      <w:lvlText w:val="%8."/>
      <w:lvlJc w:val="left"/>
      <w:pPr>
        <w:ind w:left="5760" w:hanging="360"/>
      </w:pPr>
    </w:lvl>
    <w:lvl w:ilvl="8" w:tplc="2EA4A6A4">
      <w:start w:val="1"/>
      <w:numFmt w:val="lowerRoman"/>
      <w:lvlText w:val="%9."/>
      <w:lvlJc w:val="right"/>
      <w:pPr>
        <w:ind w:left="6480" w:hanging="180"/>
      </w:pPr>
    </w:lvl>
  </w:abstractNum>
  <w:abstractNum w:abstractNumId="102" w15:restartNumberingAfterBreak="0">
    <w:nsid w:val="05C63DC4"/>
    <w:multiLevelType w:val="hybridMultilevel"/>
    <w:tmpl w:val="908EFF1E"/>
    <w:lvl w:ilvl="0" w:tplc="C2CECF34">
      <w:start w:val="1"/>
      <w:numFmt w:val="decimal"/>
      <w:lvlText w:val="%1."/>
      <w:lvlJc w:val="left"/>
      <w:pPr>
        <w:ind w:left="720" w:hanging="360"/>
      </w:pPr>
    </w:lvl>
    <w:lvl w:ilvl="1" w:tplc="B73AB854">
      <w:start w:val="1"/>
      <w:numFmt w:val="lowerLetter"/>
      <w:lvlText w:val="%2."/>
      <w:lvlJc w:val="left"/>
      <w:pPr>
        <w:ind w:left="1440" w:hanging="360"/>
      </w:pPr>
    </w:lvl>
    <w:lvl w:ilvl="2" w:tplc="1A048A16">
      <w:start w:val="1"/>
      <w:numFmt w:val="lowerRoman"/>
      <w:lvlText w:val="%3."/>
      <w:lvlJc w:val="right"/>
      <w:pPr>
        <w:ind w:left="2160" w:hanging="180"/>
      </w:pPr>
    </w:lvl>
    <w:lvl w:ilvl="3" w:tplc="09B6CF84">
      <w:start w:val="1"/>
      <w:numFmt w:val="decimal"/>
      <w:lvlText w:val="%4."/>
      <w:lvlJc w:val="left"/>
      <w:pPr>
        <w:ind w:left="2880" w:hanging="360"/>
      </w:pPr>
    </w:lvl>
    <w:lvl w:ilvl="4" w:tplc="75B8A996">
      <w:start w:val="1"/>
      <w:numFmt w:val="lowerLetter"/>
      <w:lvlText w:val="%5."/>
      <w:lvlJc w:val="left"/>
      <w:pPr>
        <w:ind w:left="3600" w:hanging="360"/>
      </w:pPr>
    </w:lvl>
    <w:lvl w:ilvl="5" w:tplc="672EB720">
      <w:start w:val="1"/>
      <w:numFmt w:val="lowerRoman"/>
      <w:lvlText w:val="%6."/>
      <w:lvlJc w:val="right"/>
      <w:pPr>
        <w:ind w:left="4320" w:hanging="180"/>
      </w:pPr>
    </w:lvl>
    <w:lvl w:ilvl="6" w:tplc="CDFE3674">
      <w:start w:val="1"/>
      <w:numFmt w:val="decimal"/>
      <w:lvlText w:val="%7."/>
      <w:lvlJc w:val="left"/>
      <w:pPr>
        <w:ind w:left="5040" w:hanging="360"/>
      </w:pPr>
    </w:lvl>
    <w:lvl w:ilvl="7" w:tplc="8366768C">
      <w:start w:val="1"/>
      <w:numFmt w:val="lowerLetter"/>
      <w:lvlText w:val="%8."/>
      <w:lvlJc w:val="left"/>
      <w:pPr>
        <w:ind w:left="5760" w:hanging="360"/>
      </w:pPr>
    </w:lvl>
    <w:lvl w:ilvl="8" w:tplc="66649230">
      <w:start w:val="1"/>
      <w:numFmt w:val="lowerRoman"/>
      <w:lvlText w:val="%9."/>
      <w:lvlJc w:val="right"/>
      <w:pPr>
        <w:ind w:left="6480" w:hanging="180"/>
      </w:pPr>
    </w:lvl>
  </w:abstractNum>
  <w:abstractNum w:abstractNumId="103" w15:restartNumberingAfterBreak="0">
    <w:nsid w:val="05C86F5C"/>
    <w:multiLevelType w:val="hybridMultilevel"/>
    <w:tmpl w:val="CC3CA448"/>
    <w:lvl w:ilvl="0" w:tplc="E9028640">
      <w:start w:val="1"/>
      <w:numFmt w:val="decimal"/>
      <w:lvlText w:val="%1."/>
      <w:lvlJc w:val="left"/>
      <w:pPr>
        <w:ind w:left="720" w:hanging="360"/>
      </w:pPr>
    </w:lvl>
    <w:lvl w:ilvl="1" w:tplc="EFB0D1E0">
      <w:start w:val="1"/>
      <w:numFmt w:val="lowerLetter"/>
      <w:lvlText w:val="%2."/>
      <w:lvlJc w:val="left"/>
      <w:pPr>
        <w:ind w:left="1440" w:hanging="360"/>
      </w:pPr>
    </w:lvl>
    <w:lvl w:ilvl="2" w:tplc="37866522">
      <w:start w:val="1"/>
      <w:numFmt w:val="lowerRoman"/>
      <w:lvlText w:val="%3."/>
      <w:lvlJc w:val="right"/>
      <w:pPr>
        <w:ind w:left="2160" w:hanging="180"/>
      </w:pPr>
    </w:lvl>
    <w:lvl w:ilvl="3" w:tplc="50EE3C30">
      <w:start w:val="1"/>
      <w:numFmt w:val="decimal"/>
      <w:lvlText w:val="%4."/>
      <w:lvlJc w:val="left"/>
      <w:pPr>
        <w:ind w:left="2880" w:hanging="360"/>
      </w:pPr>
    </w:lvl>
    <w:lvl w:ilvl="4" w:tplc="47365E94">
      <w:start w:val="1"/>
      <w:numFmt w:val="lowerLetter"/>
      <w:lvlText w:val="%5."/>
      <w:lvlJc w:val="left"/>
      <w:pPr>
        <w:ind w:left="3600" w:hanging="360"/>
      </w:pPr>
    </w:lvl>
    <w:lvl w:ilvl="5" w:tplc="AF1418F8">
      <w:start w:val="1"/>
      <w:numFmt w:val="lowerRoman"/>
      <w:lvlText w:val="%6."/>
      <w:lvlJc w:val="right"/>
      <w:pPr>
        <w:ind w:left="4320" w:hanging="180"/>
      </w:pPr>
    </w:lvl>
    <w:lvl w:ilvl="6" w:tplc="227AE4EA">
      <w:start w:val="1"/>
      <w:numFmt w:val="decimal"/>
      <w:lvlText w:val="%7."/>
      <w:lvlJc w:val="left"/>
      <w:pPr>
        <w:ind w:left="5040" w:hanging="360"/>
      </w:pPr>
    </w:lvl>
    <w:lvl w:ilvl="7" w:tplc="61D6C0B2">
      <w:start w:val="1"/>
      <w:numFmt w:val="lowerLetter"/>
      <w:lvlText w:val="%8."/>
      <w:lvlJc w:val="left"/>
      <w:pPr>
        <w:ind w:left="5760" w:hanging="360"/>
      </w:pPr>
    </w:lvl>
    <w:lvl w:ilvl="8" w:tplc="1C10DDB4">
      <w:start w:val="1"/>
      <w:numFmt w:val="lowerRoman"/>
      <w:lvlText w:val="%9."/>
      <w:lvlJc w:val="right"/>
      <w:pPr>
        <w:ind w:left="6480" w:hanging="180"/>
      </w:pPr>
    </w:lvl>
  </w:abstractNum>
  <w:abstractNum w:abstractNumId="104" w15:restartNumberingAfterBreak="0">
    <w:nsid w:val="05D915EB"/>
    <w:multiLevelType w:val="hybridMultilevel"/>
    <w:tmpl w:val="2E282206"/>
    <w:lvl w:ilvl="0" w:tplc="9B383DD6">
      <w:start w:val="1"/>
      <w:numFmt w:val="decimal"/>
      <w:lvlText w:val="%1."/>
      <w:lvlJc w:val="left"/>
      <w:pPr>
        <w:ind w:left="720" w:hanging="360"/>
      </w:pPr>
    </w:lvl>
    <w:lvl w:ilvl="1" w:tplc="BA6081D6">
      <w:start w:val="1"/>
      <w:numFmt w:val="lowerLetter"/>
      <w:lvlText w:val="%2."/>
      <w:lvlJc w:val="left"/>
      <w:pPr>
        <w:ind w:left="1440" w:hanging="360"/>
      </w:pPr>
    </w:lvl>
    <w:lvl w:ilvl="2" w:tplc="78888E94">
      <w:start w:val="1"/>
      <w:numFmt w:val="lowerRoman"/>
      <w:lvlText w:val="%3."/>
      <w:lvlJc w:val="right"/>
      <w:pPr>
        <w:ind w:left="2160" w:hanging="180"/>
      </w:pPr>
    </w:lvl>
    <w:lvl w:ilvl="3" w:tplc="3C06041A">
      <w:start w:val="1"/>
      <w:numFmt w:val="decimal"/>
      <w:lvlText w:val="%4."/>
      <w:lvlJc w:val="left"/>
      <w:pPr>
        <w:ind w:left="2880" w:hanging="360"/>
      </w:pPr>
    </w:lvl>
    <w:lvl w:ilvl="4" w:tplc="A362917A">
      <w:start w:val="1"/>
      <w:numFmt w:val="lowerLetter"/>
      <w:lvlText w:val="%5."/>
      <w:lvlJc w:val="left"/>
      <w:pPr>
        <w:ind w:left="3600" w:hanging="360"/>
      </w:pPr>
    </w:lvl>
    <w:lvl w:ilvl="5" w:tplc="996A05F0">
      <w:start w:val="1"/>
      <w:numFmt w:val="lowerRoman"/>
      <w:lvlText w:val="%6."/>
      <w:lvlJc w:val="right"/>
      <w:pPr>
        <w:ind w:left="4320" w:hanging="180"/>
      </w:pPr>
    </w:lvl>
    <w:lvl w:ilvl="6" w:tplc="21CAC238">
      <w:start w:val="1"/>
      <w:numFmt w:val="decimal"/>
      <w:lvlText w:val="%7."/>
      <w:lvlJc w:val="left"/>
      <w:pPr>
        <w:ind w:left="5040" w:hanging="360"/>
      </w:pPr>
    </w:lvl>
    <w:lvl w:ilvl="7" w:tplc="59FA5D94">
      <w:start w:val="1"/>
      <w:numFmt w:val="lowerLetter"/>
      <w:lvlText w:val="%8."/>
      <w:lvlJc w:val="left"/>
      <w:pPr>
        <w:ind w:left="5760" w:hanging="360"/>
      </w:pPr>
    </w:lvl>
    <w:lvl w:ilvl="8" w:tplc="4ED46BB8">
      <w:start w:val="1"/>
      <w:numFmt w:val="lowerRoman"/>
      <w:lvlText w:val="%9."/>
      <w:lvlJc w:val="right"/>
      <w:pPr>
        <w:ind w:left="6480" w:hanging="180"/>
      </w:pPr>
    </w:lvl>
  </w:abstractNum>
  <w:abstractNum w:abstractNumId="105" w15:restartNumberingAfterBreak="0">
    <w:nsid w:val="05E42D53"/>
    <w:multiLevelType w:val="hybridMultilevel"/>
    <w:tmpl w:val="056C4378"/>
    <w:lvl w:ilvl="0" w:tplc="A8D688BE">
      <w:start w:val="1"/>
      <w:numFmt w:val="decimal"/>
      <w:lvlText w:val="%1."/>
      <w:lvlJc w:val="left"/>
      <w:pPr>
        <w:ind w:left="720" w:hanging="360"/>
      </w:pPr>
    </w:lvl>
    <w:lvl w:ilvl="1" w:tplc="418C0FE8">
      <w:start w:val="1"/>
      <w:numFmt w:val="lowerLetter"/>
      <w:lvlText w:val="%2."/>
      <w:lvlJc w:val="left"/>
      <w:pPr>
        <w:ind w:left="1440" w:hanging="360"/>
      </w:pPr>
    </w:lvl>
    <w:lvl w:ilvl="2" w:tplc="A4FABC7C">
      <w:start w:val="1"/>
      <w:numFmt w:val="lowerRoman"/>
      <w:lvlText w:val="%3."/>
      <w:lvlJc w:val="right"/>
      <w:pPr>
        <w:ind w:left="2160" w:hanging="180"/>
      </w:pPr>
    </w:lvl>
    <w:lvl w:ilvl="3" w:tplc="6F688B16">
      <w:start w:val="1"/>
      <w:numFmt w:val="decimal"/>
      <w:lvlText w:val="%4."/>
      <w:lvlJc w:val="left"/>
      <w:pPr>
        <w:ind w:left="2880" w:hanging="360"/>
      </w:pPr>
    </w:lvl>
    <w:lvl w:ilvl="4" w:tplc="430A5716">
      <w:start w:val="1"/>
      <w:numFmt w:val="lowerLetter"/>
      <w:lvlText w:val="%5."/>
      <w:lvlJc w:val="left"/>
      <w:pPr>
        <w:ind w:left="3600" w:hanging="360"/>
      </w:pPr>
    </w:lvl>
    <w:lvl w:ilvl="5" w:tplc="5B8682E6">
      <w:start w:val="1"/>
      <w:numFmt w:val="lowerRoman"/>
      <w:lvlText w:val="%6."/>
      <w:lvlJc w:val="right"/>
      <w:pPr>
        <w:ind w:left="4320" w:hanging="180"/>
      </w:pPr>
    </w:lvl>
    <w:lvl w:ilvl="6" w:tplc="3516DC9C">
      <w:start w:val="1"/>
      <w:numFmt w:val="decimal"/>
      <w:lvlText w:val="%7."/>
      <w:lvlJc w:val="left"/>
      <w:pPr>
        <w:ind w:left="5040" w:hanging="360"/>
      </w:pPr>
    </w:lvl>
    <w:lvl w:ilvl="7" w:tplc="DEC4B390">
      <w:start w:val="1"/>
      <w:numFmt w:val="lowerLetter"/>
      <w:lvlText w:val="%8."/>
      <w:lvlJc w:val="left"/>
      <w:pPr>
        <w:ind w:left="5760" w:hanging="360"/>
      </w:pPr>
    </w:lvl>
    <w:lvl w:ilvl="8" w:tplc="4952251A">
      <w:start w:val="1"/>
      <w:numFmt w:val="lowerRoman"/>
      <w:lvlText w:val="%9."/>
      <w:lvlJc w:val="right"/>
      <w:pPr>
        <w:ind w:left="6480" w:hanging="180"/>
      </w:pPr>
    </w:lvl>
  </w:abstractNum>
  <w:abstractNum w:abstractNumId="106" w15:restartNumberingAfterBreak="0">
    <w:nsid w:val="060107E0"/>
    <w:multiLevelType w:val="hybridMultilevel"/>
    <w:tmpl w:val="B254F620"/>
    <w:lvl w:ilvl="0" w:tplc="E1FAC6FE">
      <w:start w:val="1"/>
      <w:numFmt w:val="decimal"/>
      <w:lvlText w:val="%1."/>
      <w:lvlJc w:val="left"/>
      <w:pPr>
        <w:ind w:left="720" w:hanging="360"/>
      </w:pPr>
    </w:lvl>
    <w:lvl w:ilvl="1" w:tplc="75A4B338">
      <w:start w:val="1"/>
      <w:numFmt w:val="lowerLetter"/>
      <w:lvlText w:val="%2."/>
      <w:lvlJc w:val="left"/>
      <w:pPr>
        <w:ind w:left="1440" w:hanging="360"/>
      </w:pPr>
    </w:lvl>
    <w:lvl w:ilvl="2" w:tplc="DE867C70">
      <w:start w:val="1"/>
      <w:numFmt w:val="lowerRoman"/>
      <w:lvlText w:val="%3."/>
      <w:lvlJc w:val="right"/>
      <w:pPr>
        <w:ind w:left="2160" w:hanging="180"/>
      </w:pPr>
    </w:lvl>
    <w:lvl w:ilvl="3" w:tplc="4F0C06C8">
      <w:start w:val="1"/>
      <w:numFmt w:val="decimal"/>
      <w:lvlText w:val="%4."/>
      <w:lvlJc w:val="left"/>
      <w:pPr>
        <w:ind w:left="2880" w:hanging="360"/>
      </w:pPr>
    </w:lvl>
    <w:lvl w:ilvl="4" w:tplc="973EAB2C">
      <w:start w:val="1"/>
      <w:numFmt w:val="lowerLetter"/>
      <w:lvlText w:val="%5."/>
      <w:lvlJc w:val="left"/>
      <w:pPr>
        <w:ind w:left="3600" w:hanging="360"/>
      </w:pPr>
    </w:lvl>
    <w:lvl w:ilvl="5" w:tplc="285819D6">
      <w:start w:val="1"/>
      <w:numFmt w:val="lowerRoman"/>
      <w:lvlText w:val="%6."/>
      <w:lvlJc w:val="right"/>
      <w:pPr>
        <w:ind w:left="4320" w:hanging="180"/>
      </w:pPr>
    </w:lvl>
    <w:lvl w:ilvl="6" w:tplc="7FA8CD64">
      <w:start w:val="1"/>
      <w:numFmt w:val="decimal"/>
      <w:lvlText w:val="%7."/>
      <w:lvlJc w:val="left"/>
      <w:pPr>
        <w:ind w:left="5040" w:hanging="360"/>
      </w:pPr>
    </w:lvl>
    <w:lvl w:ilvl="7" w:tplc="09625682">
      <w:start w:val="1"/>
      <w:numFmt w:val="lowerLetter"/>
      <w:lvlText w:val="%8."/>
      <w:lvlJc w:val="left"/>
      <w:pPr>
        <w:ind w:left="5760" w:hanging="360"/>
      </w:pPr>
    </w:lvl>
    <w:lvl w:ilvl="8" w:tplc="2D4C0124">
      <w:start w:val="1"/>
      <w:numFmt w:val="lowerRoman"/>
      <w:lvlText w:val="%9."/>
      <w:lvlJc w:val="right"/>
      <w:pPr>
        <w:ind w:left="6480" w:hanging="180"/>
      </w:pPr>
    </w:lvl>
  </w:abstractNum>
  <w:abstractNum w:abstractNumId="107" w15:restartNumberingAfterBreak="0">
    <w:nsid w:val="0616302D"/>
    <w:multiLevelType w:val="hybridMultilevel"/>
    <w:tmpl w:val="B9ACAC50"/>
    <w:lvl w:ilvl="0" w:tplc="FFA87A7C">
      <w:start w:val="1"/>
      <w:numFmt w:val="decimal"/>
      <w:lvlText w:val="%1."/>
      <w:lvlJc w:val="left"/>
      <w:pPr>
        <w:ind w:left="720" w:hanging="360"/>
      </w:pPr>
    </w:lvl>
    <w:lvl w:ilvl="1" w:tplc="488C8062">
      <w:start w:val="1"/>
      <w:numFmt w:val="lowerLetter"/>
      <w:lvlText w:val="%2."/>
      <w:lvlJc w:val="left"/>
      <w:pPr>
        <w:ind w:left="1440" w:hanging="360"/>
      </w:pPr>
    </w:lvl>
    <w:lvl w:ilvl="2" w:tplc="A4C24B96">
      <w:start w:val="1"/>
      <w:numFmt w:val="lowerRoman"/>
      <w:lvlText w:val="%3."/>
      <w:lvlJc w:val="right"/>
      <w:pPr>
        <w:ind w:left="2160" w:hanging="180"/>
      </w:pPr>
    </w:lvl>
    <w:lvl w:ilvl="3" w:tplc="0B040486">
      <w:start w:val="1"/>
      <w:numFmt w:val="decimal"/>
      <w:lvlText w:val="%4."/>
      <w:lvlJc w:val="left"/>
      <w:pPr>
        <w:ind w:left="2880" w:hanging="360"/>
      </w:pPr>
    </w:lvl>
    <w:lvl w:ilvl="4" w:tplc="F10AB08E">
      <w:start w:val="1"/>
      <w:numFmt w:val="lowerLetter"/>
      <w:lvlText w:val="%5."/>
      <w:lvlJc w:val="left"/>
      <w:pPr>
        <w:ind w:left="3600" w:hanging="360"/>
      </w:pPr>
    </w:lvl>
    <w:lvl w:ilvl="5" w:tplc="BF583662">
      <w:start w:val="1"/>
      <w:numFmt w:val="lowerRoman"/>
      <w:lvlText w:val="%6."/>
      <w:lvlJc w:val="right"/>
      <w:pPr>
        <w:ind w:left="4320" w:hanging="180"/>
      </w:pPr>
    </w:lvl>
    <w:lvl w:ilvl="6" w:tplc="ADF2D270">
      <w:start w:val="1"/>
      <w:numFmt w:val="decimal"/>
      <w:lvlText w:val="%7."/>
      <w:lvlJc w:val="left"/>
      <w:pPr>
        <w:ind w:left="5040" w:hanging="360"/>
      </w:pPr>
    </w:lvl>
    <w:lvl w:ilvl="7" w:tplc="BEE8415E">
      <w:start w:val="1"/>
      <w:numFmt w:val="lowerLetter"/>
      <w:lvlText w:val="%8."/>
      <w:lvlJc w:val="left"/>
      <w:pPr>
        <w:ind w:left="5760" w:hanging="360"/>
      </w:pPr>
    </w:lvl>
    <w:lvl w:ilvl="8" w:tplc="28C0CF0C">
      <w:start w:val="1"/>
      <w:numFmt w:val="lowerRoman"/>
      <w:lvlText w:val="%9."/>
      <w:lvlJc w:val="right"/>
      <w:pPr>
        <w:ind w:left="6480" w:hanging="180"/>
      </w:pPr>
    </w:lvl>
  </w:abstractNum>
  <w:abstractNum w:abstractNumId="108" w15:restartNumberingAfterBreak="0">
    <w:nsid w:val="061B674B"/>
    <w:multiLevelType w:val="hybridMultilevel"/>
    <w:tmpl w:val="E5E2A4E4"/>
    <w:lvl w:ilvl="0" w:tplc="37B45A16">
      <w:start w:val="1"/>
      <w:numFmt w:val="decimal"/>
      <w:lvlText w:val="%1."/>
      <w:lvlJc w:val="left"/>
      <w:pPr>
        <w:ind w:left="720" w:hanging="360"/>
      </w:pPr>
    </w:lvl>
    <w:lvl w:ilvl="1" w:tplc="57664E56">
      <w:start w:val="1"/>
      <w:numFmt w:val="lowerLetter"/>
      <w:lvlText w:val="%2."/>
      <w:lvlJc w:val="left"/>
      <w:pPr>
        <w:ind w:left="1440" w:hanging="360"/>
      </w:pPr>
    </w:lvl>
    <w:lvl w:ilvl="2" w:tplc="8F44C122">
      <w:start w:val="1"/>
      <w:numFmt w:val="lowerRoman"/>
      <w:lvlText w:val="%3."/>
      <w:lvlJc w:val="right"/>
      <w:pPr>
        <w:ind w:left="2160" w:hanging="180"/>
      </w:pPr>
    </w:lvl>
    <w:lvl w:ilvl="3" w:tplc="D4AA1BF6">
      <w:start w:val="1"/>
      <w:numFmt w:val="decimal"/>
      <w:lvlText w:val="%4."/>
      <w:lvlJc w:val="left"/>
      <w:pPr>
        <w:ind w:left="2880" w:hanging="360"/>
      </w:pPr>
    </w:lvl>
    <w:lvl w:ilvl="4" w:tplc="0C0EDE2E">
      <w:start w:val="1"/>
      <w:numFmt w:val="lowerLetter"/>
      <w:lvlText w:val="%5."/>
      <w:lvlJc w:val="left"/>
      <w:pPr>
        <w:ind w:left="3600" w:hanging="360"/>
      </w:pPr>
    </w:lvl>
    <w:lvl w:ilvl="5" w:tplc="0CF6B89A">
      <w:start w:val="1"/>
      <w:numFmt w:val="lowerRoman"/>
      <w:lvlText w:val="%6."/>
      <w:lvlJc w:val="right"/>
      <w:pPr>
        <w:ind w:left="4320" w:hanging="180"/>
      </w:pPr>
    </w:lvl>
    <w:lvl w:ilvl="6" w:tplc="90A23336">
      <w:start w:val="1"/>
      <w:numFmt w:val="decimal"/>
      <w:lvlText w:val="%7."/>
      <w:lvlJc w:val="left"/>
      <w:pPr>
        <w:ind w:left="5040" w:hanging="360"/>
      </w:pPr>
    </w:lvl>
    <w:lvl w:ilvl="7" w:tplc="0C3E1ADA">
      <w:start w:val="1"/>
      <w:numFmt w:val="lowerLetter"/>
      <w:lvlText w:val="%8."/>
      <w:lvlJc w:val="left"/>
      <w:pPr>
        <w:ind w:left="5760" w:hanging="360"/>
      </w:pPr>
    </w:lvl>
    <w:lvl w:ilvl="8" w:tplc="61D2107A">
      <w:start w:val="1"/>
      <w:numFmt w:val="lowerRoman"/>
      <w:lvlText w:val="%9."/>
      <w:lvlJc w:val="right"/>
      <w:pPr>
        <w:ind w:left="6480" w:hanging="180"/>
      </w:pPr>
    </w:lvl>
  </w:abstractNum>
  <w:abstractNum w:abstractNumId="109" w15:restartNumberingAfterBreak="0">
    <w:nsid w:val="061D3161"/>
    <w:multiLevelType w:val="hybridMultilevel"/>
    <w:tmpl w:val="039274D6"/>
    <w:lvl w:ilvl="0" w:tplc="BA086072">
      <w:start w:val="1"/>
      <w:numFmt w:val="decimal"/>
      <w:lvlText w:val="%1."/>
      <w:lvlJc w:val="left"/>
      <w:pPr>
        <w:ind w:left="720" w:hanging="360"/>
      </w:pPr>
    </w:lvl>
    <w:lvl w:ilvl="1" w:tplc="8E10A0FA">
      <w:start w:val="1"/>
      <w:numFmt w:val="lowerLetter"/>
      <w:lvlText w:val="%2."/>
      <w:lvlJc w:val="left"/>
      <w:pPr>
        <w:ind w:left="1440" w:hanging="360"/>
      </w:pPr>
    </w:lvl>
    <w:lvl w:ilvl="2" w:tplc="12B28CE4">
      <w:start w:val="1"/>
      <w:numFmt w:val="lowerRoman"/>
      <w:lvlText w:val="%3."/>
      <w:lvlJc w:val="right"/>
      <w:pPr>
        <w:ind w:left="2160" w:hanging="180"/>
      </w:pPr>
    </w:lvl>
    <w:lvl w:ilvl="3" w:tplc="9ED013DA">
      <w:start w:val="1"/>
      <w:numFmt w:val="decimal"/>
      <w:lvlText w:val="%4."/>
      <w:lvlJc w:val="left"/>
      <w:pPr>
        <w:ind w:left="2880" w:hanging="360"/>
      </w:pPr>
    </w:lvl>
    <w:lvl w:ilvl="4" w:tplc="0D9ED7BA">
      <w:start w:val="1"/>
      <w:numFmt w:val="lowerLetter"/>
      <w:lvlText w:val="%5."/>
      <w:lvlJc w:val="left"/>
      <w:pPr>
        <w:ind w:left="3600" w:hanging="360"/>
      </w:pPr>
    </w:lvl>
    <w:lvl w:ilvl="5" w:tplc="9268240A">
      <w:start w:val="1"/>
      <w:numFmt w:val="lowerRoman"/>
      <w:lvlText w:val="%6."/>
      <w:lvlJc w:val="right"/>
      <w:pPr>
        <w:ind w:left="4320" w:hanging="180"/>
      </w:pPr>
    </w:lvl>
    <w:lvl w:ilvl="6" w:tplc="D58284B2">
      <w:start w:val="1"/>
      <w:numFmt w:val="decimal"/>
      <w:lvlText w:val="%7."/>
      <w:lvlJc w:val="left"/>
      <w:pPr>
        <w:ind w:left="5040" w:hanging="360"/>
      </w:pPr>
    </w:lvl>
    <w:lvl w:ilvl="7" w:tplc="040A5002">
      <w:start w:val="1"/>
      <w:numFmt w:val="lowerLetter"/>
      <w:lvlText w:val="%8."/>
      <w:lvlJc w:val="left"/>
      <w:pPr>
        <w:ind w:left="5760" w:hanging="360"/>
      </w:pPr>
    </w:lvl>
    <w:lvl w:ilvl="8" w:tplc="DE4E13C0">
      <w:start w:val="1"/>
      <w:numFmt w:val="lowerRoman"/>
      <w:lvlText w:val="%9."/>
      <w:lvlJc w:val="right"/>
      <w:pPr>
        <w:ind w:left="6480" w:hanging="180"/>
      </w:pPr>
    </w:lvl>
  </w:abstractNum>
  <w:abstractNum w:abstractNumId="110" w15:restartNumberingAfterBreak="0">
    <w:nsid w:val="06285DF2"/>
    <w:multiLevelType w:val="hybridMultilevel"/>
    <w:tmpl w:val="CF0A600A"/>
    <w:lvl w:ilvl="0" w:tplc="F47CF02A">
      <w:start w:val="1"/>
      <w:numFmt w:val="decimal"/>
      <w:lvlText w:val="%1."/>
      <w:lvlJc w:val="left"/>
      <w:pPr>
        <w:ind w:left="720" w:hanging="360"/>
      </w:pPr>
    </w:lvl>
    <w:lvl w:ilvl="1" w:tplc="3E76B5F6">
      <w:start w:val="1"/>
      <w:numFmt w:val="lowerLetter"/>
      <w:lvlText w:val="%2."/>
      <w:lvlJc w:val="left"/>
      <w:pPr>
        <w:ind w:left="1440" w:hanging="360"/>
      </w:pPr>
    </w:lvl>
    <w:lvl w:ilvl="2" w:tplc="326CC2C0">
      <w:start w:val="1"/>
      <w:numFmt w:val="lowerRoman"/>
      <w:lvlText w:val="%3."/>
      <w:lvlJc w:val="right"/>
      <w:pPr>
        <w:ind w:left="2160" w:hanging="180"/>
      </w:pPr>
    </w:lvl>
    <w:lvl w:ilvl="3" w:tplc="D6A05A72">
      <w:start w:val="1"/>
      <w:numFmt w:val="decimal"/>
      <w:lvlText w:val="%4."/>
      <w:lvlJc w:val="left"/>
      <w:pPr>
        <w:ind w:left="2880" w:hanging="360"/>
      </w:pPr>
    </w:lvl>
    <w:lvl w:ilvl="4" w:tplc="2F56531A">
      <w:start w:val="1"/>
      <w:numFmt w:val="lowerLetter"/>
      <w:lvlText w:val="%5."/>
      <w:lvlJc w:val="left"/>
      <w:pPr>
        <w:ind w:left="3600" w:hanging="360"/>
      </w:pPr>
    </w:lvl>
    <w:lvl w:ilvl="5" w:tplc="948AE046">
      <w:start w:val="1"/>
      <w:numFmt w:val="lowerRoman"/>
      <w:lvlText w:val="%6."/>
      <w:lvlJc w:val="right"/>
      <w:pPr>
        <w:ind w:left="4320" w:hanging="180"/>
      </w:pPr>
    </w:lvl>
    <w:lvl w:ilvl="6" w:tplc="9C2E2E56">
      <w:start w:val="1"/>
      <w:numFmt w:val="decimal"/>
      <w:lvlText w:val="%7."/>
      <w:lvlJc w:val="left"/>
      <w:pPr>
        <w:ind w:left="5040" w:hanging="360"/>
      </w:pPr>
    </w:lvl>
    <w:lvl w:ilvl="7" w:tplc="EE0AB2A0">
      <w:start w:val="1"/>
      <w:numFmt w:val="lowerLetter"/>
      <w:lvlText w:val="%8."/>
      <w:lvlJc w:val="left"/>
      <w:pPr>
        <w:ind w:left="5760" w:hanging="360"/>
      </w:pPr>
    </w:lvl>
    <w:lvl w:ilvl="8" w:tplc="1520EFAA">
      <w:start w:val="1"/>
      <w:numFmt w:val="lowerRoman"/>
      <w:lvlText w:val="%9."/>
      <w:lvlJc w:val="right"/>
      <w:pPr>
        <w:ind w:left="6480" w:hanging="180"/>
      </w:pPr>
    </w:lvl>
  </w:abstractNum>
  <w:abstractNum w:abstractNumId="111" w15:restartNumberingAfterBreak="0">
    <w:nsid w:val="062D190E"/>
    <w:multiLevelType w:val="hybridMultilevel"/>
    <w:tmpl w:val="EA626E7C"/>
    <w:lvl w:ilvl="0" w:tplc="EBC699D8">
      <w:start w:val="1"/>
      <w:numFmt w:val="decimal"/>
      <w:lvlText w:val="%1."/>
      <w:lvlJc w:val="left"/>
      <w:pPr>
        <w:ind w:left="720" w:hanging="360"/>
      </w:pPr>
    </w:lvl>
    <w:lvl w:ilvl="1" w:tplc="7CC4DB00">
      <w:start w:val="1"/>
      <w:numFmt w:val="lowerLetter"/>
      <w:lvlText w:val="%2."/>
      <w:lvlJc w:val="left"/>
      <w:pPr>
        <w:ind w:left="1440" w:hanging="360"/>
      </w:pPr>
    </w:lvl>
    <w:lvl w:ilvl="2" w:tplc="20746E82">
      <w:start w:val="1"/>
      <w:numFmt w:val="lowerRoman"/>
      <w:lvlText w:val="%3."/>
      <w:lvlJc w:val="right"/>
      <w:pPr>
        <w:ind w:left="2160" w:hanging="180"/>
      </w:pPr>
    </w:lvl>
    <w:lvl w:ilvl="3" w:tplc="FA1C992E">
      <w:start w:val="1"/>
      <w:numFmt w:val="decimal"/>
      <w:lvlText w:val="%4."/>
      <w:lvlJc w:val="left"/>
      <w:pPr>
        <w:ind w:left="2880" w:hanging="360"/>
      </w:pPr>
    </w:lvl>
    <w:lvl w:ilvl="4" w:tplc="E6025DC2">
      <w:start w:val="1"/>
      <w:numFmt w:val="lowerLetter"/>
      <w:lvlText w:val="%5."/>
      <w:lvlJc w:val="left"/>
      <w:pPr>
        <w:ind w:left="3600" w:hanging="360"/>
      </w:pPr>
    </w:lvl>
    <w:lvl w:ilvl="5" w:tplc="6A0247D2">
      <w:start w:val="1"/>
      <w:numFmt w:val="lowerRoman"/>
      <w:lvlText w:val="%6."/>
      <w:lvlJc w:val="right"/>
      <w:pPr>
        <w:ind w:left="4320" w:hanging="180"/>
      </w:pPr>
    </w:lvl>
    <w:lvl w:ilvl="6" w:tplc="A4B89E66">
      <w:start w:val="1"/>
      <w:numFmt w:val="decimal"/>
      <w:lvlText w:val="%7."/>
      <w:lvlJc w:val="left"/>
      <w:pPr>
        <w:ind w:left="5040" w:hanging="360"/>
      </w:pPr>
    </w:lvl>
    <w:lvl w:ilvl="7" w:tplc="59CA1B4E">
      <w:start w:val="1"/>
      <w:numFmt w:val="lowerLetter"/>
      <w:lvlText w:val="%8."/>
      <w:lvlJc w:val="left"/>
      <w:pPr>
        <w:ind w:left="5760" w:hanging="360"/>
      </w:pPr>
    </w:lvl>
    <w:lvl w:ilvl="8" w:tplc="05A839F8">
      <w:start w:val="1"/>
      <w:numFmt w:val="lowerRoman"/>
      <w:lvlText w:val="%9."/>
      <w:lvlJc w:val="right"/>
      <w:pPr>
        <w:ind w:left="6480" w:hanging="180"/>
      </w:pPr>
    </w:lvl>
  </w:abstractNum>
  <w:abstractNum w:abstractNumId="112" w15:restartNumberingAfterBreak="0">
    <w:nsid w:val="06301431"/>
    <w:multiLevelType w:val="hybridMultilevel"/>
    <w:tmpl w:val="B038EF80"/>
    <w:lvl w:ilvl="0" w:tplc="8B4097A8">
      <w:start w:val="1"/>
      <w:numFmt w:val="decimal"/>
      <w:lvlText w:val="%1."/>
      <w:lvlJc w:val="left"/>
      <w:pPr>
        <w:ind w:left="720" w:hanging="360"/>
      </w:pPr>
    </w:lvl>
    <w:lvl w:ilvl="1" w:tplc="A2D2D37C">
      <w:start w:val="1"/>
      <w:numFmt w:val="lowerLetter"/>
      <w:lvlText w:val="%2."/>
      <w:lvlJc w:val="left"/>
      <w:pPr>
        <w:ind w:left="1440" w:hanging="360"/>
      </w:pPr>
    </w:lvl>
    <w:lvl w:ilvl="2" w:tplc="DF2642A8">
      <w:start w:val="1"/>
      <w:numFmt w:val="lowerRoman"/>
      <w:lvlText w:val="%3."/>
      <w:lvlJc w:val="right"/>
      <w:pPr>
        <w:ind w:left="2160" w:hanging="180"/>
      </w:pPr>
    </w:lvl>
    <w:lvl w:ilvl="3" w:tplc="7DE88978">
      <w:start w:val="1"/>
      <w:numFmt w:val="decimal"/>
      <w:lvlText w:val="%4."/>
      <w:lvlJc w:val="left"/>
      <w:pPr>
        <w:ind w:left="2880" w:hanging="360"/>
      </w:pPr>
    </w:lvl>
    <w:lvl w:ilvl="4" w:tplc="2CD65A4C">
      <w:start w:val="1"/>
      <w:numFmt w:val="lowerLetter"/>
      <w:lvlText w:val="%5."/>
      <w:lvlJc w:val="left"/>
      <w:pPr>
        <w:ind w:left="3600" w:hanging="360"/>
      </w:pPr>
    </w:lvl>
    <w:lvl w:ilvl="5" w:tplc="A88C7D26">
      <w:start w:val="1"/>
      <w:numFmt w:val="lowerRoman"/>
      <w:lvlText w:val="%6."/>
      <w:lvlJc w:val="right"/>
      <w:pPr>
        <w:ind w:left="4320" w:hanging="180"/>
      </w:pPr>
    </w:lvl>
    <w:lvl w:ilvl="6" w:tplc="A37E935E">
      <w:start w:val="1"/>
      <w:numFmt w:val="decimal"/>
      <w:lvlText w:val="%7."/>
      <w:lvlJc w:val="left"/>
      <w:pPr>
        <w:ind w:left="5040" w:hanging="360"/>
      </w:pPr>
    </w:lvl>
    <w:lvl w:ilvl="7" w:tplc="18F02A48">
      <w:start w:val="1"/>
      <w:numFmt w:val="lowerLetter"/>
      <w:lvlText w:val="%8."/>
      <w:lvlJc w:val="left"/>
      <w:pPr>
        <w:ind w:left="5760" w:hanging="360"/>
      </w:pPr>
    </w:lvl>
    <w:lvl w:ilvl="8" w:tplc="8F6A4430">
      <w:start w:val="1"/>
      <w:numFmt w:val="lowerRoman"/>
      <w:lvlText w:val="%9."/>
      <w:lvlJc w:val="right"/>
      <w:pPr>
        <w:ind w:left="6480" w:hanging="180"/>
      </w:pPr>
    </w:lvl>
  </w:abstractNum>
  <w:abstractNum w:abstractNumId="113" w15:restartNumberingAfterBreak="0">
    <w:nsid w:val="063A08EA"/>
    <w:multiLevelType w:val="hybridMultilevel"/>
    <w:tmpl w:val="5712CD76"/>
    <w:lvl w:ilvl="0" w:tplc="B1FEF68E">
      <w:start w:val="1"/>
      <w:numFmt w:val="decimal"/>
      <w:lvlText w:val="%1."/>
      <w:lvlJc w:val="left"/>
      <w:pPr>
        <w:ind w:left="720" w:hanging="360"/>
      </w:pPr>
    </w:lvl>
    <w:lvl w:ilvl="1" w:tplc="492A4A9A">
      <w:start w:val="1"/>
      <w:numFmt w:val="lowerLetter"/>
      <w:lvlText w:val="%2."/>
      <w:lvlJc w:val="left"/>
      <w:pPr>
        <w:ind w:left="1440" w:hanging="360"/>
      </w:pPr>
    </w:lvl>
    <w:lvl w:ilvl="2" w:tplc="58901260">
      <w:start w:val="1"/>
      <w:numFmt w:val="lowerRoman"/>
      <w:lvlText w:val="%3."/>
      <w:lvlJc w:val="right"/>
      <w:pPr>
        <w:ind w:left="2160" w:hanging="180"/>
      </w:pPr>
    </w:lvl>
    <w:lvl w:ilvl="3" w:tplc="5A0A92DA">
      <w:start w:val="1"/>
      <w:numFmt w:val="decimal"/>
      <w:lvlText w:val="%4."/>
      <w:lvlJc w:val="left"/>
      <w:pPr>
        <w:ind w:left="2880" w:hanging="360"/>
      </w:pPr>
    </w:lvl>
    <w:lvl w:ilvl="4" w:tplc="4792437C">
      <w:start w:val="1"/>
      <w:numFmt w:val="lowerLetter"/>
      <w:lvlText w:val="%5."/>
      <w:lvlJc w:val="left"/>
      <w:pPr>
        <w:ind w:left="3600" w:hanging="360"/>
      </w:pPr>
    </w:lvl>
    <w:lvl w:ilvl="5" w:tplc="60DAEB88">
      <w:start w:val="1"/>
      <w:numFmt w:val="lowerRoman"/>
      <w:lvlText w:val="%6."/>
      <w:lvlJc w:val="right"/>
      <w:pPr>
        <w:ind w:left="4320" w:hanging="180"/>
      </w:pPr>
    </w:lvl>
    <w:lvl w:ilvl="6" w:tplc="78DE5B9A">
      <w:start w:val="1"/>
      <w:numFmt w:val="decimal"/>
      <w:lvlText w:val="%7."/>
      <w:lvlJc w:val="left"/>
      <w:pPr>
        <w:ind w:left="5040" w:hanging="360"/>
      </w:pPr>
    </w:lvl>
    <w:lvl w:ilvl="7" w:tplc="8A4629DA">
      <w:start w:val="1"/>
      <w:numFmt w:val="lowerLetter"/>
      <w:lvlText w:val="%8."/>
      <w:lvlJc w:val="left"/>
      <w:pPr>
        <w:ind w:left="5760" w:hanging="360"/>
      </w:pPr>
    </w:lvl>
    <w:lvl w:ilvl="8" w:tplc="E0B8A3C2">
      <w:start w:val="1"/>
      <w:numFmt w:val="lowerRoman"/>
      <w:lvlText w:val="%9."/>
      <w:lvlJc w:val="right"/>
      <w:pPr>
        <w:ind w:left="6480" w:hanging="180"/>
      </w:pPr>
    </w:lvl>
  </w:abstractNum>
  <w:abstractNum w:abstractNumId="114" w15:restartNumberingAfterBreak="0">
    <w:nsid w:val="064821DF"/>
    <w:multiLevelType w:val="hybridMultilevel"/>
    <w:tmpl w:val="48369B4A"/>
    <w:lvl w:ilvl="0" w:tplc="E4BA430A">
      <w:start w:val="1"/>
      <w:numFmt w:val="decimal"/>
      <w:lvlText w:val="%1."/>
      <w:lvlJc w:val="left"/>
      <w:pPr>
        <w:ind w:left="720" w:hanging="360"/>
      </w:pPr>
    </w:lvl>
    <w:lvl w:ilvl="1" w:tplc="584E0500">
      <w:start w:val="1"/>
      <w:numFmt w:val="lowerLetter"/>
      <w:lvlText w:val="%2."/>
      <w:lvlJc w:val="left"/>
      <w:pPr>
        <w:ind w:left="1440" w:hanging="360"/>
      </w:pPr>
    </w:lvl>
    <w:lvl w:ilvl="2" w:tplc="4F6A0CAE">
      <w:start w:val="1"/>
      <w:numFmt w:val="lowerRoman"/>
      <w:lvlText w:val="%3."/>
      <w:lvlJc w:val="right"/>
      <w:pPr>
        <w:ind w:left="2160" w:hanging="180"/>
      </w:pPr>
    </w:lvl>
    <w:lvl w:ilvl="3" w:tplc="E578DB18">
      <w:start w:val="1"/>
      <w:numFmt w:val="decimal"/>
      <w:lvlText w:val="%4."/>
      <w:lvlJc w:val="left"/>
      <w:pPr>
        <w:ind w:left="2880" w:hanging="360"/>
      </w:pPr>
    </w:lvl>
    <w:lvl w:ilvl="4" w:tplc="A350A2A0">
      <w:start w:val="1"/>
      <w:numFmt w:val="lowerLetter"/>
      <w:lvlText w:val="%5."/>
      <w:lvlJc w:val="left"/>
      <w:pPr>
        <w:ind w:left="3600" w:hanging="360"/>
      </w:pPr>
    </w:lvl>
    <w:lvl w:ilvl="5" w:tplc="5FBC2C10">
      <w:start w:val="1"/>
      <w:numFmt w:val="lowerRoman"/>
      <w:lvlText w:val="%6."/>
      <w:lvlJc w:val="right"/>
      <w:pPr>
        <w:ind w:left="4320" w:hanging="180"/>
      </w:pPr>
    </w:lvl>
    <w:lvl w:ilvl="6" w:tplc="C832DAC4">
      <w:start w:val="1"/>
      <w:numFmt w:val="decimal"/>
      <w:lvlText w:val="%7."/>
      <w:lvlJc w:val="left"/>
      <w:pPr>
        <w:ind w:left="5040" w:hanging="360"/>
      </w:pPr>
    </w:lvl>
    <w:lvl w:ilvl="7" w:tplc="39B0A8E6">
      <w:start w:val="1"/>
      <w:numFmt w:val="lowerLetter"/>
      <w:lvlText w:val="%8."/>
      <w:lvlJc w:val="left"/>
      <w:pPr>
        <w:ind w:left="5760" w:hanging="360"/>
      </w:pPr>
    </w:lvl>
    <w:lvl w:ilvl="8" w:tplc="1BA8424A">
      <w:start w:val="1"/>
      <w:numFmt w:val="lowerRoman"/>
      <w:lvlText w:val="%9."/>
      <w:lvlJc w:val="right"/>
      <w:pPr>
        <w:ind w:left="6480" w:hanging="180"/>
      </w:pPr>
    </w:lvl>
  </w:abstractNum>
  <w:abstractNum w:abstractNumId="115" w15:restartNumberingAfterBreak="0">
    <w:nsid w:val="065B09A1"/>
    <w:multiLevelType w:val="hybridMultilevel"/>
    <w:tmpl w:val="3182BBD4"/>
    <w:lvl w:ilvl="0" w:tplc="5FD2957E">
      <w:start w:val="1"/>
      <w:numFmt w:val="decimal"/>
      <w:lvlText w:val="%1."/>
      <w:lvlJc w:val="left"/>
      <w:pPr>
        <w:ind w:left="720" w:hanging="360"/>
      </w:pPr>
    </w:lvl>
    <w:lvl w:ilvl="1" w:tplc="86C81AB0">
      <w:start w:val="1"/>
      <w:numFmt w:val="lowerLetter"/>
      <w:lvlText w:val="%2."/>
      <w:lvlJc w:val="left"/>
      <w:pPr>
        <w:ind w:left="1440" w:hanging="360"/>
      </w:pPr>
    </w:lvl>
    <w:lvl w:ilvl="2" w:tplc="48D0DB6C">
      <w:start w:val="1"/>
      <w:numFmt w:val="lowerRoman"/>
      <w:lvlText w:val="%3."/>
      <w:lvlJc w:val="right"/>
      <w:pPr>
        <w:ind w:left="2160" w:hanging="180"/>
      </w:pPr>
    </w:lvl>
    <w:lvl w:ilvl="3" w:tplc="6AF83112">
      <w:start w:val="1"/>
      <w:numFmt w:val="decimal"/>
      <w:lvlText w:val="%4."/>
      <w:lvlJc w:val="left"/>
      <w:pPr>
        <w:ind w:left="2880" w:hanging="360"/>
      </w:pPr>
    </w:lvl>
    <w:lvl w:ilvl="4" w:tplc="D07A89F6">
      <w:start w:val="1"/>
      <w:numFmt w:val="lowerLetter"/>
      <w:lvlText w:val="%5."/>
      <w:lvlJc w:val="left"/>
      <w:pPr>
        <w:ind w:left="3600" w:hanging="360"/>
      </w:pPr>
    </w:lvl>
    <w:lvl w:ilvl="5" w:tplc="1EA63F28">
      <w:start w:val="1"/>
      <w:numFmt w:val="lowerRoman"/>
      <w:lvlText w:val="%6."/>
      <w:lvlJc w:val="right"/>
      <w:pPr>
        <w:ind w:left="4320" w:hanging="180"/>
      </w:pPr>
    </w:lvl>
    <w:lvl w:ilvl="6" w:tplc="6D94252E">
      <w:start w:val="1"/>
      <w:numFmt w:val="decimal"/>
      <w:lvlText w:val="%7."/>
      <w:lvlJc w:val="left"/>
      <w:pPr>
        <w:ind w:left="5040" w:hanging="360"/>
      </w:pPr>
    </w:lvl>
    <w:lvl w:ilvl="7" w:tplc="AAFE6A3A">
      <w:start w:val="1"/>
      <w:numFmt w:val="lowerLetter"/>
      <w:lvlText w:val="%8."/>
      <w:lvlJc w:val="left"/>
      <w:pPr>
        <w:ind w:left="5760" w:hanging="360"/>
      </w:pPr>
    </w:lvl>
    <w:lvl w:ilvl="8" w:tplc="BCBCF2CC">
      <w:start w:val="1"/>
      <w:numFmt w:val="lowerRoman"/>
      <w:lvlText w:val="%9."/>
      <w:lvlJc w:val="right"/>
      <w:pPr>
        <w:ind w:left="6480" w:hanging="180"/>
      </w:pPr>
    </w:lvl>
  </w:abstractNum>
  <w:abstractNum w:abstractNumId="116" w15:restartNumberingAfterBreak="0">
    <w:nsid w:val="067267B1"/>
    <w:multiLevelType w:val="hybridMultilevel"/>
    <w:tmpl w:val="7040AACC"/>
    <w:lvl w:ilvl="0" w:tplc="FA5C42B2">
      <w:start w:val="1"/>
      <w:numFmt w:val="decimal"/>
      <w:lvlText w:val="%1."/>
      <w:lvlJc w:val="left"/>
      <w:pPr>
        <w:ind w:left="720" w:hanging="360"/>
      </w:pPr>
    </w:lvl>
    <w:lvl w:ilvl="1" w:tplc="055E2B2E">
      <w:start w:val="1"/>
      <w:numFmt w:val="lowerLetter"/>
      <w:lvlText w:val="%2."/>
      <w:lvlJc w:val="left"/>
      <w:pPr>
        <w:ind w:left="1440" w:hanging="360"/>
      </w:pPr>
    </w:lvl>
    <w:lvl w:ilvl="2" w:tplc="0A803E12">
      <w:start w:val="1"/>
      <w:numFmt w:val="lowerRoman"/>
      <w:lvlText w:val="%3."/>
      <w:lvlJc w:val="right"/>
      <w:pPr>
        <w:ind w:left="2160" w:hanging="180"/>
      </w:pPr>
    </w:lvl>
    <w:lvl w:ilvl="3" w:tplc="B1C8DE62">
      <w:start w:val="1"/>
      <w:numFmt w:val="decimal"/>
      <w:lvlText w:val="%4."/>
      <w:lvlJc w:val="left"/>
      <w:pPr>
        <w:ind w:left="2880" w:hanging="360"/>
      </w:pPr>
    </w:lvl>
    <w:lvl w:ilvl="4" w:tplc="03CC0174">
      <w:start w:val="1"/>
      <w:numFmt w:val="lowerLetter"/>
      <w:lvlText w:val="%5."/>
      <w:lvlJc w:val="left"/>
      <w:pPr>
        <w:ind w:left="3600" w:hanging="360"/>
      </w:pPr>
    </w:lvl>
    <w:lvl w:ilvl="5" w:tplc="3F82D9BA">
      <w:start w:val="1"/>
      <w:numFmt w:val="lowerRoman"/>
      <w:lvlText w:val="%6."/>
      <w:lvlJc w:val="right"/>
      <w:pPr>
        <w:ind w:left="4320" w:hanging="180"/>
      </w:pPr>
    </w:lvl>
    <w:lvl w:ilvl="6" w:tplc="5A4A5DCA">
      <w:start w:val="1"/>
      <w:numFmt w:val="decimal"/>
      <w:lvlText w:val="%7."/>
      <w:lvlJc w:val="left"/>
      <w:pPr>
        <w:ind w:left="5040" w:hanging="360"/>
      </w:pPr>
    </w:lvl>
    <w:lvl w:ilvl="7" w:tplc="9A9CD35A">
      <w:start w:val="1"/>
      <w:numFmt w:val="lowerLetter"/>
      <w:lvlText w:val="%8."/>
      <w:lvlJc w:val="left"/>
      <w:pPr>
        <w:ind w:left="5760" w:hanging="360"/>
      </w:pPr>
    </w:lvl>
    <w:lvl w:ilvl="8" w:tplc="C816B2AE">
      <w:start w:val="1"/>
      <w:numFmt w:val="lowerRoman"/>
      <w:lvlText w:val="%9."/>
      <w:lvlJc w:val="right"/>
      <w:pPr>
        <w:ind w:left="6480" w:hanging="180"/>
      </w:pPr>
    </w:lvl>
  </w:abstractNum>
  <w:abstractNum w:abstractNumId="117" w15:restartNumberingAfterBreak="0">
    <w:nsid w:val="0683095D"/>
    <w:multiLevelType w:val="hybridMultilevel"/>
    <w:tmpl w:val="AFACF34A"/>
    <w:lvl w:ilvl="0" w:tplc="ECB448B0">
      <w:start w:val="1"/>
      <w:numFmt w:val="decimal"/>
      <w:lvlText w:val="%1."/>
      <w:lvlJc w:val="left"/>
      <w:pPr>
        <w:ind w:left="720" w:hanging="360"/>
      </w:pPr>
    </w:lvl>
    <w:lvl w:ilvl="1" w:tplc="E382B7F0">
      <w:start w:val="1"/>
      <w:numFmt w:val="lowerLetter"/>
      <w:lvlText w:val="%2."/>
      <w:lvlJc w:val="left"/>
      <w:pPr>
        <w:ind w:left="1440" w:hanging="360"/>
      </w:pPr>
    </w:lvl>
    <w:lvl w:ilvl="2" w:tplc="1C08B2D6">
      <w:start w:val="1"/>
      <w:numFmt w:val="lowerRoman"/>
      <w:lvlText w:val="%3."/>
      <w:lvlJc w:val="right"/>
      <w:pPr>
        <w:ind w:left="2160" w:hanging="180"/>
      </w:pPr>
    </w:lvl>
    <w:lvl w:ilvl="3" w:tplc="30D828AA">
      <w:start w:val="1"/>
      <w:numFmt w:val="decimal"/>
      <w:lvlText w:val="%4."/>
      <w:lvlJc w:val="left"/>
      <w:pPr>
        <w:ind w:left="2880" w:hanging="360"/>
      </w:pPr>
    </w:lvl>
    <w:lvl w:ilvl="4" w:tplc="67C6B1A6">
      <w:start w:val="1"/>
      <w:numFmt w:val="lowerLetter"/>
      <w:lvlText w:val="%5."/>
      <w:lvlJc w:val="left"/>
      <w:pPr>
        <w:ind w:left="3600" w:hanging="360"/>
      </w:pPr>
    </w:lvl>
    <w:lvl w:ilvl="5" w:tplc="A25291CE">
      <w:start w:val="1"/>
      <w:numFmt w:val="lowerRoman"/>
      <w:lvlText w:val="%6."/>
      <w:lvlJc w:val="right"/>
      <w:pPr>
        <w:ind w:left="4320" w:hanging="180"/>
      </w:pPr>
    </w:lvl>
    <w:lvl w:ilvl="6" w:tplc="F4ECC902">
      <w:start w:val="1"/>
      <w:numFmt w:val="decimal"/>
      <w:lvlText w:val="%7."/>
      <w:lvlJc w:val="left"/>
      <w:pPr>
        <w:ind w:left="5040" w:hanging="360"/>
      </w:pPr>
    </w:lvl>
    <w:lvl w:ilvl="7" w:tplc="D4AA2BEA">
      <w:start w:val="1"/>
      <w:numFmt w:val="lowerLetter"/>
      <w:lvlText w:val="%8."/>
      <w:lvlJc w:val="left"/>
      <w:pPr>
        <w:ind w:left="5760" w:hanging="360"/>
      </w:pPr>
    </w:lvl>
    <w:lvl w:ilvl="8" w:tplc="1F822090">
      <w:start w:val="1"/>
      <w:numFmt w:val="lowerRoman"/>
      <w:lvlText w:val="%9."/>
      <w:lvlJc w:val="right"/>
      <w:pPr>
        <w:ind w:left="6480" w:hanging="180"/>
      </w:pPr>
    </w:lvl>
  </w:abstractNum>
  <w:abstractNum w:abstractNumId="118" w15:restartNumberingAfterBreak="0">
    <w:nsid w:val="069F4112"/>
    <w:multiLevelType w:val="hybridMultilevel"/>
    <w:tmpl w:val="28EC4EE2"/>
    <w:lvl w:ilvl="0" w:tplc="CBAE5FE4">
      <w:start w:val="1"/>
      <w:numFmt w:val="decimal"/>
      <w:lvlText w:val="%1."/>
      <w:lvlJc w:val="left"/>
      <w:pPr>
        <w:ind w:left="720" w:hanging="360"/>
      </w:pPr>
    </w:lvl>
    <w:lvl w:ilvl="1" w:tplc="28E8BE1C">
      <w:start w:val="1"/>
      <w:numFmt w:val="lowerLetter"/>
      <w:lvlText w:val="%2."/>
      <w:lvlJc w:val="left"/>
      <w:pPr>
        <w:ind w:left="1440" w:hanging="360"/>
      </w:pPr>
    </w:lvl>
    <w:lvl w:ilvl="2" w:tplc="F13058EE">
      <w:start w:val="1"/>
      <w:numFmt w:val="lowerRoman"/>
      <w:lvlText w:val="%3."/>
      <w:lvlJc w:val="right"/>
      <w:pPr>
        <w:ind w:left="2160" w:hanging="180"/>
      </w:pPr>
    </w:lvl>
    <w:lvl w:ilvl="3" w:tplc="19D8E192">
      <w:start w:val="1"/>
      <w:numFmt w:val="decimal"/>
      <w:lvlText w:val="%4."/>
      <w:lvlJc w:val="left"/>
      <w:pPr>
        <w:ind w:left="2880" w:hanging="360"/>
      </w:pPr>
    </w:lvl>
    <w:lvl w:ilvl="4" w:tplc="425292D0">
      <w:start w:val="1"/>
      <w:numFmt w:val="lowerLetter"/>
      <w:lvlText w:val="%5."/>
      <w:lvlJc w:val="left"/>
      <w:pPr>
        <w:ind w:left="3600" w:hanging="360"/>
      </w:pPr>
    </w:lvl>
    <w:lvl w:ilvl="5" w:tplc="98F6B84E">
      <w:start w:val="1"/>
      <w:numFmt w:val="lowerRoman"/>
      <w:lvlText w:val="%6."/>
      <w:lvlJc w:val="right"/>
      <w:pPr>
        <w:ind w:left="4320" w:hanging="180"/>
      </w:pPr>
    </w:lvl>
    <w:lvl w:ilvl="6" w:tplc="1BEEBC84">
      <w:start w:val="1"/>
      <w:numFmt w:val="decimal"/>
      <w:lvlText w:val="%7."/>
      <w:lvlJc w:val="left"/>
      <w:pPr>
        <w:ind w:left="5040" w:hanging="360"/>
      </w:pPr>
    </w:lvl>
    <w:lvl w:ilvl="7" w:tplc="BA169216">
      <w:start w:val="1"/>
      <w:numFmt w:val="lowerLetter"/>
      <w:lvlText w:val="%8."/>
      <w:lvlJc w:val="left"/>
      <w:pPr>
        <w:ind w:left="5760" w:hanging="360"/>
      </w:pPr>
    </w:lvl>
    <w:lvl w:ilvl="8" w:tplc="CFA8E046">
      <w:start w:val="1"/>
      <w:numFmt w:val="lowerRoman"/>
      <w:lvlText w:val="%9."/>
      <w:lvlJc w:val="right"/>
      <w:pPr>
        <w:ind w:left="6480" w:hanging="180"/>
      </w:pPr>
    </w:lvl>
  </w:abstractNum>
  <w:abstractNum w:abstractNumId="119" w15:restartNumberingAfterBreak="0">
    <w:nsid w:val="06A63C59"/>
    <w:multiLevelType w:val="hybridMultilevel"/>
    <w:tmpl w:val="A194468C"/>
    <w:lvl w:ilvl="0" w:tplc="F1DE57D2">
      <w:start w:val="1"/>
      <w:numFmt w:val="decimal"/>
      <w:lvlText w:val="%1."/>
      <w:lvlJc w:val="left"/>
      <w:pPr>
        <w:ind w:left="720" w:hanging="360"/>
      </w:pPr>
    </w:lvl>
    <w:lvl w:ilvl="1" w:tplc="86B4478E">
      <w:start w:val="1"/>
      <w:numFmt w:val="lowerLetter"/>
      <w:lvlText w:val="%2."/>
      <w:lvlJc w:val="left"/>
      <w:pPr>
        <w:ind w:left="1440" w:hanging="360"/>
      </w:pPr>
    </w:lvl>
    <w:lvl w:ilvl="2" w:tplc="77EAD3A8">
      <w:start w:val="1"/>
      <w:numFmt w:val="lowerRoman"/>
      <w:lvlText w:val="%3."/>
      <w:lvlJc w:val="right"/>
      <w:pPr>
        <w:ind w:left="2160" w:hanging="180"/>
      </w:pPr>
    </w:lvl>
    <w:lvl w:ilvl="3" w:tplc="4E28B268">
      <w:start w:val="1"/>
      <w:numFmt w:val="decimal"/>
      <w:lvlText w:val="%4."/>
      <w:lvlJc w:val="left"/>
      <w:pPr>
        <w:ind w:left="2880" w:hanging="360"/>
      </w:pPr>
    </w:lvl>
    <w:lvl w:ilvl="4" w:tplc="C0D2BBDC">
      <w:start w:val="1"/>
      <w:numFmt w:val="lowerLetter"/>
      <w:lvlText w:val="%5."/>
      <w:lvlJc w:val="left"/>
      <w:pPr>
        <w:ind w:left="3600" w:hanging="360"/>
      </w:pPr>
    </w:lvl>
    <w:lvl w:ilvl="5" w:tplc="865AB8EE">
      <w:start w:val="1"/>
      <w:numFmt w:val="lowerRoman"/>
      <w:lvlText w:val="%6."/>
      <w:lvlJc w:val="right"/>
      <w:pPr>
        <w:ind w:left="4320" w:hanging="180"/>
      </w:pPr>
    </w:lvl>
    <w:lvl w:ilvl="6" w:tplc="F2F894AA">
      <w:start w:val="1"/>
      <w:numFmt w:val="decimal"/>
      <w:lvlText w:val="%7."/>
      <w:lvlJc w:val="left"/>
      <w:pPr>
        <w:ind w:left="5040" w:hanging="360"/>
      </w:pPr>
    </w:lvl>
    <w:lvl w:ilvl="7" w:tplc="CBD2AC6E">
      <w:start w:val="1"/>
      <w:numFmt w:val="lowerLetter"/>
      <w:lvlText w:val="%8."/>
      <w:lvlJc w:val="left"/>
      <w:pPr>
        <w:ind w:left="5760" w:hanging="360"/>
      </w:pPr>
    </w:lvl>
    <w:lvl w:ilvl="8" w:tplc="64CC3EC2">
      <w:start w:val="1"/>
      <w:numFmt w:val="lowerRoman"/>
      <w:lvlText w:val="%9."/>
      <w:lvlJc w:val="right"/>
      <w:pPr>
        <w:ind w:left="6480" w:hanging="180"/>
      </w:pPr>
    </w:lvl>
  </w:abstractNum>
  <w:abstractNum w:abstractNumId="120" w15:restartNumberingAfterBreak="0">
    <w:nsid w:val="06A92ED2"/>
    <w:multiLevelType w:val="hybridMultilevel"/>
    <w:tmpl w:val="B2700DC8"/>
    <w:lvl w:ilvl="0" w:tplc="FE62980C">
      <w:start w:val="1"/>
      <w:numFmt w:val="decimal"/>
      <w:lvlText w:val="%1."/>
      <w:lvlJc w:val="left"/>
      <w:pPr>
        <w:ind w:left="720" w:hanging="360"/>
      </w:pPr>
    </w:lvl>
    <w:lvl w:ilvl="1" w:tplc="B2C23040">
      <w:start w:val="1"/>
      <w:numFmt w:val="lowerLetter"/>
      <w:lvlText w:val="%2."/>
      <w:lvlJc w:val="left"/>
      <w:pPr>
        <w:ind w:left="1440" w:hanging="360"/>
      </w:pPr>
    </w:lvl>
    <w:lvl w:ilvl="2" w:tplc="7E8671CC">
      <w:start w:val="1"/>
      <w:numFmt w:val="lowerRoman"/>
      <w:lvlText w:val="%3."/>
      <w:lvlJc w:val="right"/>
      <w:pPr>
        <w:ind w:left="2160" w:hanging="180"/>
      </w:pPr>
    </w:lvl>
    <w:lvl w:ilvl="3" w:tplc="42B8F216">
      <w:start w:val="1"/>
      <w:numFmt w:val="decimal"/>
      <w:lvlText w:val="%4."/>
      <w:lvlJc w:val="left"/>
      <w:pPr>
        <w:ind w:left="2880" w:hanging="360"/>
      </w:pPr>
    </w:lvl>
    <w:lvl w:ilvl="4" w:tplc="CDFA8FCC">
      <w:start w:val="1"/>
      <w:numFmt w:val="lowerLetter"/>
      <w:lvlText w:val="%5."/>
      <w:lvlJc w:val="left"/>
      <w:pPr>
        <w:ind w:left="3600" w:hanging="360"/>
      </w:pPr>
    </w:lvl>
    <w:lvl w:ilvl="5" w:tplc="06DC8046">
      <w:start w:val="1"/>
      <w:numFmt w:val="lowerRoman"/>
      <w:lvlText w:val="%6."/>
      <w:lvlJc w:val="right"/>
      <w:pPr>
        <w:ind w:left="4320" w:hanging="180"/>
      </w:pPr>
    </w:lvl>
    <w:lvl w:ilvl="6" w:tplc="757C7358">
      <w:start w:val="1"/>
      <w:numFmt w:val="decimal"/>
      <w:lvlText w:val="%7."/>
      <w:lvlJc w:val="left"/>
      <w:pPr>
        <w:ind w:left="5040" w:hanging="360"/>
      </w:pPr>
    </w:lvl>
    <w:lvl w:ilvl="7" w:tplc="53B4B0A6">
      <w:start w:val="1"/>
      <w:numFmt w:val="lowerLetter"/>
      <w:lvlText w:val="%8."/>
      <w:lvlJc w:val="left"/>
      <w:pPr>
        <w:ind w:left="5760" w:hanging="360"/>
      </w:pPr>
    </w:lvl>
    <w:lvl w:ilvl="8" w:tplc="4C70C518">
      <w:start w:val="1"/>
      <w:numFmt w:val="lowerRoman"/>
      <w:lvlText w:val="%9."/>
      <w:lvlJc w:val="right"/>
      <w:pPr>
        <w:ind w:left="6480" w:hanging="180"/>
      </w:pPr>
    </w:lvl>
  </w:abstractNum>
  <w:abstractNum w:abstractNumId="121" w15:restartNumberingAfterBreak="0">
    <w:nsid w:val="06D67C5A"/>
    <w:multiLevelType w:val="hybridMultilevel"/>
    <w:tmpl w:val="C7B063B4"/>
    <w:lvl w:ilvl="0" w:tplc="4864AD2C">
      <w:start w:val="1"/>
      <w:numFmt w:val="decimal"/>
      <w:lvlText w:val="%1."/>
      <w:lvlJc w:val="left"/>
      <w:pPr>
        <w:ind w:left="720" w:hanging="360"/>
      </w:pPr>
    </w:lvl>
    <w:lvl w:ilvl="1" w:tplc="E3223830">
      <w:start w:val="1"/>
      <w:numFmt w:val="lowerLetter"/>
      <w:lvlText w:val="%2."/>
      <w:lvlJc w:val="left"/>
      <w:pPr>
        <w:ind w:left="1440" w:hanging="360"/>
      </w:pPr>
    </w:lvl>
    <w:lvl w:ilvl="2" w:tplc="051C3F7A">
      <w:start w:val="1"/>
      <w:numFmt w:val="lowerRoman"/>
      <w:lvlText w:val="%3."/>
      <w:lvlJc w:val="right"/>
      <w:pPr>
        <w:ind w:left="2160" w:hanging="180"/>
      </w:pPr>
    </w:lvl>
    <w:lvl w:ilvl="3" w:tplc="ACFAA380">
      <w:start w:val="1"/>
      <w:numFmt w:val="decimal"/>
      <w:lvlText w:val="%4."/>
      <w:lvlJc w:val="left"/>
      <w:pPr>
        <w:ind w:left="2880" w:hanging="360"/>
      </w:pPr>
    </w:lvl>
    <w:lvl w:ilvl="4" w:tplc="EF900590">
      <w:start w:val="1"/>
      <w:numFmt w:val="lowerLetter"/>
      <w:lvlText w:val="%5."/>
      <w:lvlJc w:val="left"/>
      <w:pPr>
        <w:ind w:left="3600" w:hanging="360"/>
      </w:pPr>
    </w:lvl>
    <w:lvl w:ilvl="5" w:tplc="A4DE7AAE">
      <w:start w:val="1"/>
      <w:numFmt w:val="lowerRoman"/>
      <w:lvlText w:val="%6."/>
      <w:lvlJc w:val="right"/>
      <w:pPr>
        <w:ind w:left="4320" w:hanging="180"/>
      </w:pPr>
    </w:lvl>
    <w:lvl w:ilvl="6" w:tplc="C02C0A9C">
      <w:start w:val="1"/>
      <w:numFmt w:val="decimal"/>
      <w:lvlText w:val="%7."/>
      <w:lvlJc w:val="left"/>
      <w:pPr>
        <w:ind w:left="5040" w:hanging="360"/>
      </w:pPr>
    </w:lvl>
    <w:lvl w:ilvl="7" w:tplc="6DC230B6">
      <w:start w:val="1"/>
      <w:numFmt w:val="lowerLetter"/>
      <w:lvlText w:val="%8."/>
      <w:lvlJc w:val="left"/>
      <w:pPr>
        <w:ind w:left="5760" w:hanging="360"/>
      </w:pPr>
    </w:lvl>
    <w:lvl w:ilvl="8" w:tplc="39827ADC">
      <w:start w:val="1"/>
      <w:numFmt w:val="lowerRoman"/>
      <w:lvlText w:val="%9."/>
      <w:lvlJc w:val="right"/>
      <w:pPr>
        <w:ind w:left="6480" w:hanging="180"/>
      </w:pPr>
    </w:lvl>
  </w:abstractNum>
  <w:abstractNum w:abstractNumId="122" w15:restartNumberingAfterBreak="0">
    <w:nsid w:val="06E11809"/>
    <w:multiLevelType w:val="hybridMultilevel"/>
    <w:tmpl w:val="9CECA3D8"/>
    <w:lvl w:ilvl="0" w:tplc="11B00B7E">
      <w:start w:val="1"/>
      <w:numFmt w:val="decimal"/>
      <w:lvlText w:val="%1."/>
      <w:lvlJc w:val="left"/>
      <w:pPr>
        <w:ind w:left="720" w:hanging="360"/>
      </w:pPr>
    </w:lvl>
    <w:lvl w:ilvl="1" w:tplc="4AA87A40">
      <w:start w:val="1"/>
      <w:numFmt w:val="lowerLetter"/>
      <w:lvlText w:val="%2."/>
      <w:lvlJc w:val="left"/>
      <w:pPr>
        <w:ind w:left="1440" w:hanging="360"/>
      </w:pPr>
    </w:lvl>
    <w:lvl w:ilvl="2" w:tplc="5A7E1F6E">
      <w:start w:val="1"/>
      <w:numFmt w:val="lowerRoman"/>
      <w:lvlText w:val="%3."/>
      <w:lvlJc w:val="right"/>
      <w:pPr>
        <w:ind w:left="2160" w:hanging="180"/>
      </w:pPr>
    </w:lvl>
    <w:lvl w:ilvl="3" w:tplc="3A645BB6">
      <w:start w:val="1"/>
      <w:numFmt w:val="decimal"/>
      <w:lvlText w:val="%4."/>
      <w:lvlJc w:val="left"/>
      <w:pPr>
        <w:ind w:left="2880" w:hanging="360"/>
      </w:pPr>
    </w:lvl>
    <w:lvl w:ilvl="4" w:tplc="F34AEE8E">
      <w:start w:val="1"/>
      <w:numFmt w:val="lowerLetter"/>
      <w:lvlText w:val="%5."/>
      <w:lvlJc w:val="left"/>
      <w:pPr>
        <w:ind w:left="3600" w:hanging="360"/>
      </w:pPr>
    </w:lvl>
    <w:lvl w:ilvl="5" w:tplc="4772347A">
      <w:start w:val="1"/>
      <w:numFmt w:val="lowerRoman"/>
      <w:lvlText w:val="%6."/>
      <w:lvlJc w:val="right"/>
      <w:pPr>
        <w:ind w:left="4320" w:hanging="180"/>
      </w:pPr>
    </w:lvl>
    <w:lvl w:ilvl="6" w:tplc="8C1A42F8">
      <w:start w:val="1"/>
      <w:numFmt w:val="decimal"/>
      <w:lvlText w:val="%7."/>
      <w:lvlJc w:val="left"/>
      <w:pPr>
        <w:ind w:left="5040" w:hanging="360"/>
      </w:pPr>
    </w:lvl>
    <w:lvl w:ilvl="7" w:tplc="9BE0468A">
      <w:start w:val="1"/>
      <w:numFmt w:val="lowerLetter"/>
      <w:lvlText w:val="%8."/>
      <w:lvlJc w:val="left"/>
      <w:pPr>
        <w:ind w:left="5760" w:hanging="360"/>
      </w:pPr>
    </w:lvl>
    <w:lvl w:ilvl="8" w:tplc="9C304390">
      <w:start w:val="1"/>
      <w:numFmt w:val="lowerRoman"/>
      <w:lvlText w:val="%9."/>
      <w:lvlJc w:val="right"/>
      <w:pPr>
        <w:ind w:left="6480" w:hanging="180"/>
      </w:pPr>
    </w:lvl>
  </w:abstractNum>
  <w:abstractNum w:abstractNumId="123" w15:restartNumberingAfterBreak="0">
    <w:nsid w:val="06ED69A8"/>
    <w:multiLevelType w:val="hybridMultilevel"/>
    <w:tmpl w:val="32507568"/>
    <w:lvl w:ilvl="0" w:tplc="AFA279A8">
      <w:start w:val="1"/>
      <w:numFmt w:val="decimal"/>
      <w:lvlText w:val="%1."/>
      <w:lvlJc w:val="left"/>
      <w:pPr>
        <w:ind w:left="720" w:hanging="360"/>
      </w:pPr>
    </w:lvl>
    <w:lvl w:ilvl="1" w:tplc="A7145CAA">
      <w:start w:val="1"/>
      <w:numFmt w:val="lowerLetter"/>
      <w:lvlText w:val="%2."/>
      <w:lvlJc w:val="left"/>
      <w:pPr>
        <w:ind w:left="1440" w:hanging="360"/>
      </w:pPr>
    </w:lvl>
    <w:lvl w:ilvl="2" w:tplc="56160A50">
      <w:start w:val="1"/>
      <w:numFmt w:val="lowerRoman"/>
      <w:lvlText w:val="%3."/>
      <w:lvlJc w:val="right"/>
      <w:pPr>
        <w:ind w:left="2160" w:hanging="180"/>
      </w:pPr>
    </w:lvl>
    <w:lvl w:ilvl="3" w:tplc="1FF8EDF4">
      <w:start w:val="1"/>
      <w:numFmt w:val="decimal"/>
      <w:lvlText w:val="%4."/>
      <w:lvlJc w:val="left"/>
      <w:pPr>
        <w:ind w:left="2880" w:hanging="360"/>
      </w:pPr>
    </w:lvl>
    <w:lvl w:ilvl="4" w:tplc="380A26DA">
      <w:start w:val="1"/>
      <w:numFmt w:val="lowerLetter"/>
      <w:lvlText w:val="%5."/>
      <w:lvlJc w:val="left"/>
      <w:pPr>
        <w:ind w:left="3600" w:hanging="360"/>
      </w:pPr>
    </w:lvl>
    <w:lvl w:ilvl="5" w:tplc="C074D6F6">
      <w:start w:val="1"/>
      <w:numFmt w:val="lowerRoman"/>
      <w:lvlText w:val="%6."/>
      <w:lvlJc w:val="right"/>
      <w:pPr>
        <w:ind w:left="4320" w:hanging="180"/>
      </w:pPr>
    </w:lvl>
    <w:lvl w:ilvl="6" w:tplc="4C548B86">
      <w:start w:val="1"/>
      <w:numFmt w:val="decimal"/>
      <w:lvlText w:val="%7."/>
      <w:lvlJc w:val="left"/>
      <w:pPr>
        <w:ind w:left="5040" w:hanging="360"/>
      </w:pPr>
    </w:lvl>
    <w:lvl w:ilvl="7" w:tplc="FF7E3A06">
      <w:start w:val="1"/>
      <w:numFmt w:val="lowerLetter"/>
      <w:lvlText w:val="%8."/>
      <w:lvlJc w:val="left"/>
      <w:pPr>
        <w:ind w:left="5760" w:hanging="360"/>
      </w:pPr>
    </w:lvl>
    <w:lvl w:ilvl="8" w:tplc="874014CC">
      <w:start w:val="1"/>
      <w:numFmt w:val="lowerRoman"/>
      <w:lvlText w:val="%9."/>
      <w:lvlJc w:val="right"/>
      <w:pPr>
        <w:ind w:left="6480" w:hanging="180"/>
      </w:pPr>
    </w:lvl>
  </w:abstractNum>
  <w:abstractNum w:abstractNumId="124" w15:restartNumberingAfterBreak="0">
    <w:nsid w:val="072C4CF9"/>
    <w:multiLevelType w:val="hybridMultilevel"/>
    <w:tmpl w:val="3D46EF06"/>
    <w:lvl w:ilvl="0" w:tplc="6860B40A">
      <w:start w:val="1"/>
      <w:numFmt w:val="decimal"/>
      <w:lvlText w:val="%1."/>
      <w:lvlJc w:val="left"/>
      <w:pPr>
        <w:ind w:left="720" w:hanging="360"/>
      </w:pPr>
    </w:lvl>
    <w:lvl w:ilvl="1" w:tplc="91F4DD50">
      <w:start w:val="1"/>
      <w:numFmt w:val="lowerLetter"/>
      <w:lvlText w:val="%2."/>
      <w:lvlJc w:val="left"/>
      <w:pPr>
        <w:ind w:left="1440" w:hanging="360"/>
      </w:pPr>
    </w:lvl>
    <w:lvl w:ilvl="2" w:tplc="EF00880C">
      <w:start w:val="1"/>
      <w:numFmt w:val="lowerRoman"/>
      <w:lvlText w:val="%3."/>
      <w:lvlJc w:val="right"/>
      <w:pPr>
        <w:ind w:left="2160" w:hanging="180"/>
      </w:pPr>
    </w:lvl>
    <w:lvl w:ilvl="3" w:tplc="B574911A">
      <w:start w:val="1"/>
      <w:numFmt w:val="decimal"/>
      <w:lvlText w:val="%4."/>
      <w:lvlJc w:val="left"/>
      <w:pPr>
        <w:ind w:left="2880" w:hanging="360"/>
      </w:pPr>
    </w:lvl>
    <w:lvl w:ilvl="4" w:tplc="3DB490F0">
      <w:start w:val="1"/>
      <w:numFmt w:val="lowerLetter"/>
      <w:lvlText w:val="%5."/>
      <w:lvlJc w:val="left"/>
      <w:pPr>
        <w:ind w:left="3600" w:hanging="360"/>
      </w:pPr>
    </w:lvl>
    <w:lvl w:ilvl="5" w:tplc="CF2AF404">
      <w:start w:val="1"/>
      <w:numFmt w:val="lowerRoman"/>
      <w:lvlText w:val="%6."/>
      <w:lvlJc w:val="right"/>
      <w:pPr>
        <w:ind w:left="4320" w:hanging="180"/>
      </w:pPr>
    </w:lvl>
    <w:lvl w:ilvl="6" w:tplc="D370FF9E">
      <w:start w:val="1"/>
      <w:numFmt w:val="decimal"/>
      <w:lvlText w:val="%7."/>
      <w:lvlJc w:val="left"/>
      <w:pPr>
        <w:ind w:left="5040" w:hanging="360"/>
      </w:pPr>
    </w:lvl>
    <w:lvl w:ilvl="7" w:tplc="090EDBAA">
      <w:start w:val="1"/>
      <w:numFmt w:val="lowerLetter"/>
      <w:lvlText w:val="%8."/>
      <w:lvlJc w:val="left"/>
      <w:pPr>
        <w:ind w:left="5760" w:hanging="360"/>
      </w:pPr>
    </w:lvl>
    <w:lvl w:ilvl="8" w:tplc="A074F48E">
      <w:start w:val="1"/>
      <w:numFmt w:val="lowerRoman"/>
      <w:lvlText w:val="%9."/>
      <w:lvlJc w:val="right"/>
      <w:pPr>
        <w:ind w:left="6480" w:hanging="180"/>
      </w:pPr>
    </w:lvl>
  </w:abstractNum>
  <w:abstractNum w:abstractNumId="125" w15:restartNumberingAfterBreak="0">
    <w:nsid w:val="075D3236"/>
    <w:multiLevelType w:val="hybridMultilevel"/>
    <w:tmpl w:val="F9526B4C"/>
    <w:lvl w:ilvl="0" w:tplc="AC4EB07C">
      <w:start w:val="1"/>
      <w:numFmt w:val="decimal"/>
      <w:lvlText w:val="%1."/>
      <w:lvlJc w:val="left"/>
      <w:pPr>
        <w:ind w:left="720" w:hanging="360"/>
      </w:pPr>
    </w:lvl>
    <w:lvl w:ilvl="1" w:tplc="38800762">
      <w:start w:val="1"/>
      <w:numFmt w:val="lowerLetter"/>
      <w:lvlText w:val="%2."/>
      <w:lvlJc w:val="left"/>
      <w:pPr>
        <w:ind w:left="1440" w:hanging="360"/>
      </w:pPr>
    </w:lvl>
    <w:lvl w:ilvl="2" w:tplc="8A74280C">
      <w:start w:val="1"/>
      <w:numFmt w:val="lowerRoman"/>
      <w:lvlText w:val="%3."/>
      <w:lvlJc w:val="right"/>
      <w:pPr>
        <w:ind w:left="2160" w:hanging="180"/>
      </w:pPr>
    </w:lvl>
    <w:lvl w:ilvl="3" w:tplc="D81AFD2E">
      <w:start w:val="1"/>
      <w:numFmt w:val="decimal"/>
      <w:lvlText w:val="%4."/>
      <w:lvlJc w:val="left"/>
      <w:pPr>
        <w:ind w:left="2880" w:hanging="360"/>
      </w:pPr>
    </w:lvl>
    <w:lvl w:ilvl="4" w:tplc="8D84A6E8">
      <w:start w:val="1"/>
      <w:numFmt w:val="lowerLetter"/>
      <w:lvlText w:val="%5."/>
      <w:lvlJc w:val="left"/>
      <w:pPr>
        <w:ind w:left="3600" w:hanging="360"/>
      </w:pPr>
    </w:lvl>
    <w:lvl w:ilvl="5" w:tplc="7E5AB7FE">
      <w:start w:val="1"/>
      <w:numFmt w:val="lowerRoman"/>
      <w:lvlText w:val="%6."/>
      <w:lvlJc w:val="right"/>
      <w:pPr>
        <w:ind w:left="4320" w:hanging="180"/>
      </w:pPr>
    </w:lvl>
    <w:lvl w:ilvl="6" w:tplc="18E097E6">
      <w:start w:val="1"/>
      <w:numFmt w:val="decimal"/>
      <w:lvlText w:val="%7."/>
      <w:lvlJc w:val="left"/>
      <w:pPr>
        <w:ind w:left="5040" w:hanging="360"/>
      </w:pPr>
    </w:lvl>
    <w:lvl w:ilvl="7" w:tplc="C55499F6">
      <w:start w:val="1"/>
      <w:numFmt w:val="lowerLetter"/>
      <w:lvlText w:val="%8."/>
      <w:lvlJc w:val="left"/>
      <w:pPr>
        <w:ind w:left="5760" w:hanging="360"/>
      </w:pPr>
    </w:lvl>
    <w:lvl w:ilvl="8" w:tplc="E5E4FCCE">
      <w:start w:val="1"/>
      <w:numFmt w:val="lowerRoman"/>
      <w:lvlText w:val="%9."/>
      <w:lvlJc w:val="right"/>
      <w:pPr>
        <w:ind w:left="6480" w:hanging="180"/>
      </w:pPr>
    </w:lvl>
  </w:abstractNum>
  <w:abstractNum w:abstractNumId="126" w15:restartNumberingAfterBreak="0">
    <w:nsid w:val="076B36EF"/>
    <w:multiLevelType w:val="hybridMultilevel"/>
    <w:tmpl w:val="7708F964"/>
    <w:lvl w:ilvl="0" w:tplc="FD3CA56E">
      <w:start w:val="1"/>
      <w:numFmt w:val="decimal"/>
      <w:lvlText w:val="%1."/>
      <w:lvlJc w:val="left"/>
      <w:pPr>
        <w:ind w:left="720" w:hanging="360"/>
      </w:pPr>
    </w:lvl>
    <w:lvl w:ilvl="1" w:tplc="F46A1F7C">
      <w:start w:val="1"/>
      <w:numFmt w:val="lowerLetter"/>
      <w:lvlText w:val="%2."/>
      <w:lvlJc w:val="left"/>
      <w:pPr>
        <w:ind w:left="1440" w:hanging="360"/>
      </w:pPr>
    </w:lvl>
    <w:lvl w:ilvl="2" w:tplc="627C9696">
      <w:start w:val="1"/>
      <w:numFmt w:val="lowerRoman"/>
      <w:lvlText w:val="%3."/>
      <w:lvlJc w:val="right"/>
      <w:pPr>
        <w:ind w:left="2160" w:hanging="180"/>
      </w:pPr>
    </w:lvl>
    <w:lvl w:ilvl="3" w:tplc="988EEFAA">
      <w:start w:val="1"/>
      <w:numFmt w:val="decimal"/>
      <w:lvlText w:val="%4."/>
      <w:lvlJc w:val="left"/>
      <w:pPr>
        <w:ind w:left="2880" w:hanging="360"/>
      </w:pPr>
    </w:lvl>
    <w:lvl w:ilvl="4" w:tplc="ED0A1A88">
      <w:start w:val="1"/>
      <w:numFmt w:val="lowerLetter"/>
      <w:lvlText w:val="%5."/>
      <w:lvlJc w:val="left"/>
      <w:pPr>
        <w:ind w:left="3600" w:hanging="360"/>
      </w:pPr>
    </w:lvl>
    <w:lvl w:ilvl="5" w:tplc="28A21C76">
      <w:start w:val="1"/>
      <w:numFmt w:val="lowerRoman"/>
      <w:lvlText w:val="%6."/>
      <w:lvlJc w:val="right"/>
      <w:pPr>
        <w:ind w:left="4320" w:hanging="180"/>
      </w:pPr>
    </w:lvl>
    <w:lvl w:ilvl="6" w:tplc="21BEEC9A">
      <w:start w:val="1"/>
      <w:numFmt w:val="decimal"/>
      <w:lvlText w:val="%7."/>
      <w:lvlJc w:val="left"/>
      <w:pPr>
        <w:ind w:left="5040" w:hanging="360"/>
      </w:pPr>
    </w:lvl>
    <w:lvl w:ilvl="7" w:tplc="887EC5FE">
      <w:start w:val="1"/>
      <w:numFmt w:val="lowerLetter"/>
      <w:lvlText w:val="%8."/>
      <w:lvlJc w:val="left"/>
      <w:pPr>
        <w:ind w:left="5760" w:hanging="360"/>
      </w:pPr>
    </w:lvl>
    <w:lvl w:ilvl="8" w:tplc="2B26A726">
      <w:start w:val="1"/>
      <w:numFmt w:val="lowerRoman"/>
      <w:lvlText w:val="%9."/>
      <w:lvlJc w:val="right"/>
      <w:pPr>
        <w:ind w:left="6480" w:hanging="180"/>
      </w:pPr>
    </w:lvl>
  </w:abstractNum>
  <w:abstractNum w:abstractNumId="127" w15:restartNumberingAfterBreak="0">
    <w:nsid w:val="07770C2A"/>
    <w:multiLevelType w:val="hybridMultilevel"/>
    <w:tmpl w:val="A5FA064E"/>
    <w:lvl w:ilvl="0" w:tplc="1F289258">
      <w:start w:val="1"/>
      <w:numFmt w:val="decimal"/>
      <w:lvlText w:val="%1."/>
      <w:lvlJc w:val="left"/>
      <w:pPr>
        <w:ind w:left="720" w:hanging="360"/>
      </w:pPr>
    </w:lvl>
    <w:lvl w:ilvl="1" w:tplc="E89C56B0">
      <w:start w:val="1"/>
      <w:numFmt w:val="lowerLetter"/>
      <w:lvlText w:val="%2."/>
      <w:lvlJc w:val="left"/>
      <w:pPr>
        <w:ind w:left="1440" w:hanging="360"/>
      </w:pPr>
    </w:lvl>
    <w:lvl w:ilvl="2" w:tplc="FCF83A1A">
      <w:start w:val="1"/>
      <w:numFmt w:val="lowerRoman"/>
      <w:lvlText w:val="%3."/>
      <w:lvlJc w:val="right"/>
      <w:pPr>
        <w:ind w:left="2160" w:hanging="180"/>
      </w:pPr>
    </w:lvl>
    <w:lvl w:ilvl="3" w:tplc="705A919E">
      <w:start w:val="1"/>
      <w:numFmt w:val="decimal"/>
      <w:lvlText w:val="%4."/>
      <w:lvlJc w:val="left"/>
      <w:pPr>
        <w:ind w:left="2880" w:hanging="360"/>
      </w:pPr>
    </w:lvl>
    <w:lvl w:ilvl="4" w:tplc="BC8018CA">
      <w:start w:val="1"/>
      <w:numFmt w:val="lowerLetter"/>
      <w:lvlText w:val="%5."/>
      <w:lvlJc w:val="left"/>
      <w:pPr>
        <w:ind w:left="3600" w:hanging="360"/>
      </w:pPr>
    </w:lvl>
    <w:lvl w:ilvl="5" w:tplc="43DCBE3E">
      <w:start w:val="1"/>
      <w:numFmt w:val="lowerRoman"/>
      <w:lvlText w:val="%6."/>
      <w:lvlJc w:val="right"/>
      <w:pPr>
        <w:ind w:left="4320" w:hanging="180"/>
      </w:pPr>
    </w:lvl>
    <w:lvl w:ilvl="6" w:tplc="DE08885C">
      <w:start w:val="1"/>
      <w:numFmt w:val="decimal"/>
      <w:lvlText w:val="%7."/>
      <w:lvlJc w:val="left"/>
      <w:pPr>
        <w:ind w:left="5040" w:hanging="360"/>
      </w:pPr>
    </w:lvl>
    <w:lvl w:ilvl="7" w:tplc="9D0443E6">
      <w:start w:val="1"/>
      <w:numFmt w:val="lowerLetter"/>
      <w:lvlText w:val="%8."/>
      <w:lvlJc w:val="left"/>
      <w:pPr>
        <w:ind w:left="5760" w:hanging="360"/>
      </w:pPr>
    </w:lvl>
    <w:lvl w:ilvl="8" w:tplc="1C4CEE64">
      <w:start w:val="1"/>
      <w:numFmt w:val="lowerRoman"/>
      <w:lvlText w:val="%9."/>
      <w:lvlJc w:val="right"/>
      <w:pPr>
        <w:ind w:left="6480" w:hanging="180"/>
      </w:pPr>
    </w:lvl>
  </w:abstractNum>
  <w:abstractNum w:abstractNumId="128" w15:restartNumberingAfterBreak="0">
    <w:nsid w:val="077968FC"/>
    <w:multiLevelType w:val="hybridMultilevel"/>
    <w:tmpl w:val="9D8CA968"/>
    <w:lvl w:ilvl="0" w:tplc="99E69CF8">
      <w:start w:val="1"/>
      <w:numFmt w:val="decimal"/>
      <w:lvlText w:val="%1."/>
      <w:lvlJc w:val="left"/>
      <w:pPr>
        <w:ind w:left="720" w:hanging="360"/>
      </w:pPr>
    </w:lvl>
    <w:lvl w:ilvl="1" w:tplc="3C4E010C">
      <w:start w:val="1"/>
      <w:numFmt w:val="lowerLetter"/>
      <w:lvlText w:val="%2."/>
      <w:lvlJc w:val="left"/>
      <w:pPr>
        <w:ind w:left="1440" w:hanging="360"/>
      </w:pPr>
    </w:lvl>
    <w:lvl w:ilvl="2" w:tplc="9C167D6C">
      <w:start w:val="1"/>
      <w:numFmt w:val="lowerRoman"/>
      <w:lvlText w:val="%3."/>
      <w:lvlJc w:val="right"/>
      <w:pPr>
        <w:ind w:left="2160" w:hanging="180"/>
      </w:pPr>
    </w:lvl>
    <w:lvl w:ilvl="3" w:tplc="3FD8B89A">
      <w:start w:val="1"/>
      <w:numFmt w:val="decimal"/>
      <w:lvlText w:val="%4."/>
      <w:lvlJc w:val="left"/>
      <w:pPr>
        <w:ind w:left="2880" w:hanging="360"/>
      </w:pPr>
    </w:lvl>
    <w:lvl w:ilvl="4" w:tplc="7B561874">
      <w:start w:val="1"/>
      <w:numFmt w:val="lowerLetter"/>
      <w:lvlText w:val="%5."/>
      <w:lvlJc w:val="left"/>
      <w:pPr>
        <w:ind w:left="3600" w:hanging="360"/>
      </w:pPr>
    </w:lvl>
    <w:lvl w:ilvl="5" w:tplc="5C886B7C">
      <w:start w:val="1"/>
      <w:numFmt w:val="lowerRoman"/>
      <w:lvlText w:val="%6."/>
      <w:lvlJc w:val="right"/>
      <w:pPr>
        <w:ind w:left="4320" w:hanging="180"/>
      </w:pPr>
    </w:lvl>
    <w:lvl w:ilvl="6" w:tplc="E63ACAAE">
      <w:start w:val="1"/>
      <w:numFmt w:val="decimal"/>
      <w:lvlText w:val="%7."/>
      <w:lvlJc w:val="left"/>
      <w:pPr>
        <w:ind w:left="5040" w:hanging="360"/>
      </w:pPr>
    </w:lvl>
    <w:lvl w:ilvl="7" w:tplc="FABA68C0">
      <w:start w:val="1"/>
      <w:numFmt w:val="lowerLetter"/>
      <w:lvlText w:val="%8."/>
      <w:lvlJc w:val="left"/>
      <w:pPr>
        <w:ind w:left="5760" w:hanging="360"/>
      </w:pPr>
    </w:lvl>
    <w:lvl w:ilvl="8" w:tplc="0E04195E">
      <w:start w:val="1"/>
      <w:numFmt w:val="lowerRoman"/>
      <w:lvlText w:val="%9."/>
      <w:lvlJc w:val="right"/>
      <w:pPr>
        <w:ind w:left="6480" w:hanging="180"/>
      </w:pPr>
    </w:lvl>
  </w:abstractNum>
  <w:abstractNum w:abstractNumId="129" w15:restartNumberingAfterBreak="0">
    <w:nsid w:val="077C5EFC"/>
    <w:multiLevelType w:val="hybridMultilevel"/>
    <w:tmpl w:val="7336754C"/>
    <w:lvl w:ilvl="0" w:tplc="6BF03510">
      <w:start w:val="1"/>
      <w:numFmt w:val="decimal"/>
      <w:lvlText w:val="%1."/>
      <w:lvlJc w:val="left"/>
      <w:pPr>
        <w:ind w:left="720" w:hanging="360"/>
      </w:pPr>
    </w:lvl>
    <w:lvl w:ilvl="1" w:tplc="0E9268B0">
      <w:start w:val="1"/>
      <w:numFmt w:val="lowerLetter"/>
      <w:lvlText w:val="%2."/>
      <w:lvlJc w:val="left"/>
      <w:pPr>
        <w:ind w:left="1440" w:hanging="360"/>
      </w:pPr>
    </w:lvl>
    <w:lvl w:ilvl="2" w:tplc="956E12C6">
      <w:start w:val="1"/>
      <w:numFmt w:val="lowerRoman"/>
      <w:lvlText w:val="%3."/>
      <w:lvlJc w:val="right"/>
      <w:pPr>
        <w:ind w:left="2160" w:hanging="180"/>
      </w:pPr>
    </w:lvl>
    <w:lvl w:ilvl="3" w:tplc="9238F212">
      <w:start w:val="1"/>
      <w:numFmt w:val="decimal"/>
      <w:lvlText w:val="%4."/>
      <w:lvlJc w:val="left"/>
      <w:pPr>
        <w:ind w:left="2880" w:hanging="360"/>
      </w:pPr>
    </w:lvl>
    <w:lvl w:ilvl="4" w:tplc="4B94E81E">
      <w:start w:val="1"/>
      <w:numFmt w:val="lowerLetter"/>
      <w:lvlText w:val="%5."/>
      <w:lvlJc w:val="left"/>
      <w:pPr>
        <w:ind w:left="3600" w:hanging="360"/>
      </w:pPr>
    </w:lvl>
    <w:lvl w:ilvl="5" w:tplc="850486A0">
      <w:start w:val="1"/>
      <w:numFmt w:val="lowerRoman"/>
      <w:lvlText w:val="%6."/>
      <w:lvlJc w:val="right"/>
      <w:pPr>
        <w:ind w:left="4320" w:hanging="180"/>
      </w:pPr>
    </w:lvl>
    <w:lvl w:ilvl="6" w:tplc="46DA7FA8">
      <w:start w:val="1"/>
      <w:numFmt w:val="decimal"/>
      <w:lvlText w:val="%7."/>
      <w:lvlJc w:val="left"/>
      <w:pPr>
        <w:ind w:left="5040" w:hanging="360"/>
      </w:pPr>
    </w:lvl>
    <w:lvl w:ilvl="7" w:tplc="DC1A55A2">
      <w:start w:val="1"/>
      <w:numFmt w:val="lowerLetter"/>
      <w:lvlText w:val="%8."/>
      <w:lvlJc w:val="left"/>
      <w:pPr>
        <w:ind w:left="5760" w:hanging="360"/>
      </w:pPr>
    </w:lvl>
    <w:lvl w:ilvl="8" w:tplc="A15E0496">
      <w:start w:val="1"/>
      <w:numFmt w:val="lowerRoman"/>
      <w:lvlText w:val="%9."/>
      <w:lvlJc w:val="right"/>
      <w:pPr>
        <w:ind w:left="6480" w:hanging="180"/>
      </w:pPr>
    </w:lvl>
  </w:abstractNum>
  <w:abstractNum w:abstractNumId="130" w15:restartNumberingAfterBreak="0">
    <w:nsid w:val="07834C86"/>
    <w:multiLevelType w:val="hybridMultilevel"/>
    <w:tmpl w:val="02B2B630"/>
    <w:lvl w:ilvl="0" w:tplc="C150B064">
      <w:start w:val="1"/>
      <w:numFmt w:val="decimal"/>
      <w:lvlText w:val="%1."/>
      <w:lvlJc w:val="left"/>
      <w:pPr>
        <w:ind w:left="720" w:hanging="360"/>
      </w:pPr>
    </w:lvl>
    <w:lvl w:ilvl="1" w:tplc="8E0AA0B6">
      <w:start w:val="1"/>
      <w:numFmt w:val="lowerLetter"/>
      <w:lvlText w:val="%2."/>
      <w:lvlJc w:val="left"/>
      <w:pPr>
        <w:ind w:left="1440" w:hanging="360"/>
      </w:pPr>
    </w:lvl>
    <w:lvl w:ilvl="2" w:tplc="0CBE18FA">
      <w:start w:val="1"/>
      <w:numFmt w:val="lowerRoman"/>
      <w:lvlText w:val="%3."/>
      <w:lvlJc w:val="right"/>
      <w:pPr>
        <w:ind w:left="2160" w:hanging="180"/>
      </w:pPr>
    </w:lvl>
    <w:lvl w:ilvl="3" w:tplc="71A2BAD4">
      <w:start w:val="1"/>
      <w:numFmt w:val="decimal"/>
      <w:lvlText w:val="%4."/>
      <w:lvlJc w:val="left"/>
      <w:pPr>
        <w:ind w:left="2880" w:hanging="360"/>
      </w:pPr>
    </w:lvl>
    <w:lvl w:ilvl="4" w:tplc="FBE2B9AC">
      <w:start w:val="1"/>
      <w:numFmt w:val="lowerLetter"/>
      <w:lvlText w:val="%5."/>
      <w:lvlJc w:val="left"/>
      <w:pPr>
        <w:ind w:left="3600" w:hanging="360"/>
      </w:pPr>
    </w:lvl>
    <w:lvl w:ilvl="5" w:tplc="B106A312">
      <w:start w:val="1"/>
      <w:numFmt w:val="lowerRoman"/>
      <w:lvlText w:val="%6."/>
      <w:lvlJc w:val="right"/>
      <w:pPr>
        <w:ind w:left="4320" w:hanging="180"/>
      </w:pPr>
    </w:lvl>
    <w:lvl w:ilvl="6" w:tplc="894A6C08">
      <w:start w:val="1"/>
      <w:numFmt w:val="decimal"/>
      <w:lvlText w:val="%7."/>
      <w:lvlJc w:val="left"/>
      <w:pPr>
        <w:ind w:left="5040" w:hanging="360"/>
      </w:pPr>
    </w:lvl>
    <w:lvl w:ilvl="7" w:tplc="0142A462">
      <w:start w:val="1"/>
      <w:numFmt w:val="lowerLetter"/>
      <w:lvlText w:val="%8."/>
      <w:lvlJc w:val="left"/>
      <w:pPr>
        <w:ind w:left="5760" w:hanging="360"/>
      </w:pPr>
    </w:lvl>
    <w:lvl w:ilvl="8" w:tplc="C98EEDAC">
      <w:start w:val="1"/>
      <w:numFmt w:val="lowerRoman"/>
      <w:lvlText w:val="%9."/>
      <w:lvlJc w:val="right"/>
      <w:pPr>
        <w:ind w:left="6480" w:hanging="180"/>
      </w:pPr>
    </w:lvl>
  </w:abstractNum>
  <w:abstractNum w:abstractNumId="131" w15:restartNumberingAfterBreak="0">
    <w:nsid w:val="078708FF"/>
    <w:multiLevelType w:val="hybridMultilevel"/>
    <w:tmpl w:val="C248DDA6"/>
    <w:lvl w:ilvl="0" w:tplc="A83A4480">
      <w:start w:val="1"/>
      <w:numFmt w:val="decimal"/>
      <w:lvlText w:val="%1."/>
      <w:lvlJc w:val="left"/>
      <w:pPr>
        <w:ind w:left="720" w:hanging="360"/>
      </w:pPr>
    </w:lvl>
    <w:lvl w:ilvl="1" w:tplc="4406E874">
      <w:start w:val="1"/>
      <w:numFmt w:val="lowerLetter"/>
      <w:lvlText w:val="%2."/>
      <w:lvlJc w:val="left"/>
      <w:pPr>
        <w:ind w:left="1440" w:hanging="360"/>
      </w:pPr>
    </w:lvl>
    <w:lvl w:ilvl="2" w:tplc="5BE8710E">
      <w:start w:val="1"/>
      <w:numFmt w:val="lowerRoman"/>
      <w:lvlText w:val="%3."/>
      <w:lvlJc w:val="right"/>
      <w:pPr>
        <w:ind w:left="2160" w:hanging="180"/>
      </w:pPr>
    </w:lvl>
    <w:lvl w:ilvl="3" w:tplc="9F608D58">
      <w:start w:val="1"/>
      <w:numFmt w:val="decimal"/>
      <w:lvlText w:val="%4."/>
      <w:lvlJc w:val="left"/>
      <w:pPr>
        <w:ind w:left="2880" w:hanging="360"/>
      </w:pPr>
    </w:lvl>
    <w:lvl w:ilvl="4" w:tplc="F0F6B32E">
      <w:start w:val="1"/>
      <w:numFmt w:val="lowerLetter"/>
      <w:lvlText w:val="%5."/>
      <w:lvlJc w:val="left"/>
      <w:pPr>
        <w:ind w:left="3600" w:hanging="360"/>
      </w:pPr>
    </w:lvl>
    <w:lvl w:ilvl="5" w:tplc="75941C3C">
      <w:start w:val="1"/>
      <w:numFmt w:val="lowerRoman"/>
      <w:lvlText w:val="%6."/>
      <w:lvlJc w:val="right"/>
      <w:pPr>
        <w:ind w:left="4320" w:hanging="180"/>
      </w:pPr>
    </w:lvl>
    <w:lvl w:ilvl="6" w:tplc="99167C8C">
      <w:start w:val="1"/>
      <w:numFmt w:val="decimal"/>
      <w:lvlText w:val="%7."/>
      <w:lvlJc w:val="left"/>
      <w:pPr>
        <w:ind w:left="5040" w:hanging="360"/>
      </w:pPr>
    </w:lvl>
    <w:lvl w:ilvl="7" w:tplc="A04ADE60">
      <w:start w:val="1"/>
      <w:numFmt w:val="lowerLetter"/>
      <w:lvlText w:val="%8."/>
      <w:lvlJc w:val="left"/>
      <w:pPr>
        <w:ind w:left="5760" w:hanging="360"/>
      </w:pPr>
    </w:lvl>
    <w:lvl w:ilvl="8" w:tplc="C5CEFAFE">
      <w:start w:val="1"/>
      <w:numFmt w:val="lowerRoman"/>
      <w:lvlText w:val="%9."/>
      <w:lvlJc w:val="right"/>
      <w:pPr>
        <w:ind w:left="6480" w:hanging="180"/>
      </w:pPr>
    </w:lvl>
  </w:abstractNum>
  <w:abstractNum w:abstractNumId="132" w15:restartNumberingAfterBreak="0">
    <w:nsid w:val="079336F0"/>
    <w:multiLevelType w:val="hybridMultilevel"/>
    <w:tmpl w:val="B4EE90FE"/>
    <w:lvl w:ilvl="0" w:tplc="0A26A478">
      <w:start w:val="1"/>
      <w:numFmt w:val="decimal"/>
      <w:lvlText w:val="%1."/>
      <w:lvlJc w:val="left"/>
      <w:pPr>
        <w:ind w:left="720" w:hanging="360"/>
      </w:pPr>
    </w:lvl>
    <w:lvl w:ilvl="1" w:tplc="081C6248">
      <w:start w:val="1"/>
      <w:numFmt w:val="lowerLetter"/>
      <w:lvlText w:val="%2."/>
      <w:lvlJc w:val="left"/>
      <w:pPr>
        <w:ind w:left="1440" w:hanging="360"/>
      </w:pPr>
    </w:lvl>
    <w:lvl w:ilvl="2" w:tplc="CBDA062C">
      <w:start w:val="1"/>
      <w:numFmt w:val="lowerRoman"/>
      <w:lvlText w:val="%3."/>
      <w:lvlJc w:val="right"/>
      <w:pPr>
        <w:ind w:left="2160" w:hanging="180"/>
      </w:pPr>
    </w:lvl>
    <w:lvl w:ilvl="3" w:tplc="286AD174">
      <w:start w:val="1"/>
      <w:numFmt w:val="decimal"/>
      <w:lvlText w:val="%4."/>
      <w:lvlJc w:val="left"/>
      <w:pPr>
        <w:ind w:left="2880" w:hanging="360"/>
      </w:pPr>
    </w:lvl>
    <w:lvl w:ilvl="4" w:tplc="C5CEF89A">
      <w:start w:val="1"/>
      <w:numFmt w:val="lowerLetter"/>
      <w:lvlText w:val="%5."/>
      <w:lvlJc w:val="left"/>
      <w:pPr>
        <w:ind w:left="3600" w:hanging="360"/>
      </w:pPr>
    </w:lvl>
    <w:lvl w:ilvl="5" w:tplc="B89264E4">
      <w:start w:val="1"/>
      <w:numFmt w:val="lowerRoman"/>
      <w:lvlText w:val="%6."/>
      <w:lvlJc w:val="right"/>
      <w:pPr>
        <w:ind w:left="4320" w:hanging="180"/>
      </w:pPr>
    </w:lvl>
    <w:lvl w:ilvl="6" w:tplc="19E6E094">
      <w:start w:val="1"/>
      <w:numFmt w:val="decimal"/>
      <w:lvlText w:val="%7."/>
      <w:lvlJc w:val="left"/>
      <w:pPr>
        <w:ind w:left="5040" w:hanging="360"/>
      </w:pPr>
    </w:lvl>
    <w:lvl w:ilvl="7" w:tplc="14845434">
      <w:start w:val="1"/>
      <w:numFmt w:val="lowerLetter"/>
      <w:lvlText w:val="%8."/>
      <w:lvlJc w:val="left"/>
      <w:pPr>
        <w:ind w:left="5760" w:hanging="360"/>
      </w:pPr>
    </w:lvl>
    <w:lvl w:ilvl="8" w:tplc="A22E3F28">
      <w:start w:val="1"/>
      <w:numFmt w:val="lowerRoman"/>
      <w:lvlText w:val="%9."/>
      <w:lvlJc w:val="right"/>
      <w:pPr>
        <w:ind w:left="6480" w:hanging="180"/>
      </w:pPr>
    </w:lvl>
  </w:abstractNum>
  <w:abstractNum w:abstractNumId="133" w15:restartNumberingAfterBreak="0">
    <w:nsid w:val="07AD3056"/>
    <w:multiLevelType w:val="hybridMultilevel"/>
    <w:tmpl w:val="1CD2F2B6"/>
    <w:lvl w:ilvl="0" w:tplc="F0DA8220">
      <w:start w:val="1"/>
      <w:numFmt w:val="decimal"/>
      <w:lvlText w:val="%1."/>
      <w:lvlJc w:val="left"/>
      <w:pPr>
        <w:ind w:left="720" w:hanging="360"/>
      </w:pPr>
    </w:lvl>
    <w:lvl w:ilvl="1" w:tplc="81CCDBDE">
      <w:start w:val="1"/>
      <w:numFmt w:val="lowerLetter"/>
      <w:lvlText w:val="%2."/>
      <w:lvlJc w:val="left"/>
      <w:pPr>
        <w:ind w:left="1440" w:hanging="360"/>
      </w:pPr>
    </w:lvl>
    <w:lvl w:ilvl="2" w:tplc="51324CCA">
      <w:start w:val="1"/>
      <w:numFmt w:val="lowerRoman"/>
      <w:lvlText w:val="%3."/>
      <w:lvlJc w:val="right"/>
      <w:pPr>
        <w:ind w:left="2160" w:hanging="180"/>
      </w:pPr>
    </w:lvl>
    <w:lvl w:ilvl="3" w:tplc="703AFE78">
      <w:start w:val="1"/>
      <w:numFmt w:val="decimal"/>
      <w:lvlText w:val="%4."/>
      <w:lvlJc w:val="left"/>
      <w:pPr>
        <w:ind w:left="2880" w:hanging="360"/>
      </w:pPr>
    </w:lvl>
    <w:lvl w:ilvl="4" w:tplc="F126FCBA">
      <w:start w:val="1"/>
      <w:numFmt w:val="lowerLetter"/>
      <w:lvlText w:val="%5."/>
      <w:lvlJc w:val="left"/>
      <w:pPr>
        <w:ind w:left="3600" w:hanging="360"/>
      </w:pPr>
    </w:lvl>
    <w:lvl w:ilvl="5" w:tplc="305A473A">
      <w:start w:val="1"/>
      <w:numFmt w:val="lowerRoman"/>
      <w:lvlText w:val="%6."/>
      <w:lvlJc w:val="right"/>
      <w:pPr>
        <w:ind w:left="4320" w:hanging="180"/>
      </w:pPr>
    </w:lvl>
    <w:lvl w:ilvl="6" w:tplc="FA5E7834">
      <w:start w:val="1"/>
      <w:numFmt w:val="decimal"/>
      <w:lvlText w:val="%7."/>
      <w:lvlJc w:val="left"/>
      <w:pPr>
        <w:ind w:left="5040" w:hanging="360"/>
      </w:pPr>
    </w:lvl>
    <w:lvl w:ilvl="7" w:tplc="D5B647A2">
      <w:start w:val="1"/>
      <w:numFmt w:val="lowerLetter"/>
      <w:lvlText w:val="%8."/>
      <w:lvlJc w:val="left"/>
      <w:pPr>
        <w:ind w:left="5760" w:hanging="360"/>
      </w:pPr>
    </w:lvl>
    <w:lvl w:ilvl="8" w:tplc="70DE8D58">
      <w:start w:val="1"/>
      <w:numFmt w:val="lowerRoman"/>
      <w:lvlText w:val="%9."/>
      <w:lvlJc w:val="right"/>
      <w:pPr>
        <w:ind w:left="6480" w:hanging="180"/>
      </w:pPr>
    </w:lvl>
  </w:abstractNum>
  <w:abstractNum w:abstractNumId="134" w15:restartNumberingAfterBreak="0">
    <w:nsid w:val="07B312F5"/>
    <w:multiLevelType w:val="hybridMultilevel"/>
    <w:tmpl w:val="E4260132"/>
    <w:lvl w:ilvl="0" w:tplc="23F284AA">
      <w:start w:val="1"/>
      <w:numFmt w:val="decimal"/>
      <w:lvlText w:val="%1."/>
      <w:lvlJc w:val="left"/>
      <w:pPr>
        <w:ind w:left="720" w:hanging="360"/>
      </w:pPr>
    </w:lvl>
    <w:lvl w:ilvl="1" w:tplc="FA425434">
      <w:start w:val="1"/>
      <w:numFmt w:val="lowerLetter"/>
      <w:lvlText w:val="%2."/>
      <w:lvlJc w:val="left"/>
      <w:pPr>
        <w:ind w:left="1440" w:hanging="360"/>
      </w:pPr>
    </w:lvl>
    <w:lvl w:ilvl="2" w:tplc="C26E8F14">
      <w:start w:val="1"/>
      <w:numFmt w:val="lowerRoman"/>
      <w:lvlText w:val="%3."/>
      <w:lvlJc w:val="right"/>
      <w:pPr>
        <w:ind w:left="2160" w:hanging="180"/>
      </w:pPr>
    </w:lvl>
    <w:lvl w:ilvl="3" w:tplc="8138C232">
      <w:start w:val="1"/>
      <w:numFmt w:val="decimal"/>
      <w:lvlText w:val="%4."/>
      <w:lvlJc w:val="left"/>
      <w:pPr>
        <w:ind w:left="2880" w:hanging="360"/>
      </w:pPr>
    </w:lvl>
    <w:lvl w:ilvl="4" w:tplc="761C96B4">
      <w:start w:val="1"/>
      <w:numFmt w:val="lowerLetter"/>
      <w:lvlText w:val="%5."/>
      <w:lvlJc w:val="left"/>
      <w:pPr>
        <w:ind w:left="3600" w:hanging="360"/>
      </w:pPr>
    </w:lvl>
    <w:lvl w:ilvl="5" w:tplc="FE1405B4">
      <w:start w:val="1"/>
      <w:numFmt w:val="lowerRoman"/>
      <w:lvlText w:val="%6."/>
      <w:lvlJc w:val="right"/>
      <w:pPr>
        <w:ind w:left="4320" w:hanging="180"/>
      </w:pPr>
    </w:lvl>
    <w:lvl w:ilvl="6" w:tplc="08E0B728">
      <w:start w:val="1"/>
      <w:numFmt w:val="decimal"/>
      <w:lvlText w:val="%7."/>
      <w:lvlJc w:val="left"/>
      <w:pPr>
        <w:ind w:left="5040" w:hanging="360"/>
      </w:pPr>
    </w:lvl>
    <w:lvl w:ilvl="7" w:tplc="1EA609FA">
      <w:start w:val="1"/>
      <w:numFmt w:val="lowerLetter"/>
      <w:lvlText w:val="%8."/>
      <w:lvlJc w:val="left"/>
      <w:pPr>
        <w:ind w:left="5760" w:hanging="360"/>
      </w:pPr>
    </w:lvl>
    <w:lvl w:ilvl="8" w:tplc="393C3224">
      <w:start w:val="1"/>
      <w:numFmt w:val="lowerRoman"/>
      <w:lvlText w:val="%9."/>
      <w:lvlJc w:val="right"/>
      <w:pPr>
        <w:ind w:left="6480" w:hanging="180"/>
      </w:pPr>
    </w:lvl>
  </w:abstractNum>
  <w:abstractNum w:abstractNumId="135" w15:restartNumberingAfterBreak="0">
    <w:nsid w:val="07C414B1"/>
    <w:multiLevelType w:val="hybridMultilevel"/>
    <w:tmpl w:val="FDBCE178"/>
    <w:lvl w:ilvl="0" w:tplc="77AA4BB8">
      <w:start w:val="1"/>
      <w:numFmt w:val="decimal"/>
      <w:lvlText w:val="%1."/>
      <w:lvlJc w:val="left"/>
      <w:pPr>
        <w:ind w:left="720" w:hanging="360"/>
      </w:pPr>
    </w:lvl>
    <w:lvl w:ilvl="1" w:tplc="441E8554">
      <w:start w:val="1"/>
      <w:numFmt w:val="lowerLetter"/>
      <w:lvlText w:val="%2."/>
      <w:lvlJc w:val="left"/>
      <w:pPr>
        <w:ind w:left="1440" w:hanging="360"/>
      </w:pPr>
    </w:lvl>
    <w:lvl w:ilvl="2" w:tplc="69266952">
      <w:start w:val="1"/>
      <w:numFmt w:val="lowerRoman"/>
      <w:lvlText w:val="%3."/>
      <w:lvlJc w:val="right"/>
      <w:pPr>
        <w:ind w:left="2160" w:hanging="180"/>
      </w:pPr>
    </w:lvl>
    <w:lvl w:ilvl="3" w:tplc="F08A8FEE">
      <w:start w:val="1"/>
      <w:numFmt w:val="decimal"/>
      <w:lvlText w:val="%4."/>
      <w:lvlJc w:val="left"/>
      <w:pPr>
        <w:ind w:left="2880" w:hanging="360"/>
      </w:pPr>
    </w:lvl>
    <w:lvl w:ilvl="4" w:tplc="2B38495C">
      <w:start w:val="1"/>
      <w:numFmt w:val="lowerLetter"/>
      <w:lvlText w:val="%5."/>
      <w:lvlJc w:val="left"/>
      <w:pPr>
        <w:ind w:left="3600" w:hanging="360"/>
      </w:pPr>
    </w:lvl>
    <w:lvl w:ilvl="5" w:tplc="9E665C50">
      <w:start w:val="1"/>
      <w:numFmt w:val="lowerRoman"/>
      <w:lvlText w:val="%6."/>
      <w:lvlJc w:val="right"/>
      <w:pPr>
        <w:ind w:left="4320" w:hanging="180"/>
      </w:pPr>
    </w:lvl>
    <w:lvl w:ilvl="6" w:tplc="E6F4B40A">
      <w:start w:val="1"/>
      <w:numFmt w:val="decimal"/>
      <w:lvlText w:val="%7."/>
      <w:lvlJc w:val="left"/>
      <w:pPr>
        <w:ind w:left="5040" w:hanging="360"/>
      </w:pPr>
    </w:lvl>
    <w:lvl w:ilvl="7" w:tplc="907EBE36">
      <w:start w:val="1"/>
      <w:numFmt w:val="lowerLetter"/>
      <w:lvlText w:val="%8."/>
      <w:lvlJc w:val="left"/>
      <w:pPr>
        <w:ind w:left="5760" w:hanging="360"/>
      </w:pPr>
    </w:lvl>
    <w:lvl w:ilvl="8" w:tplc="924E3214">
      <w:start w:val="1"/>
      <w:numFmt w:val="lowerRoman"/>
      <w:lvlText w:val="%9."/>
      <w:lvlJc w:val="right"/>
      <w:pPr>
        <w:ind w:left="6480" w:hanging="180"/>
      </w:pPr>
    </w:lvl>
  </w:abstractNum>
  <w:abstractNum w:abstractNumId="136" w15:restartNumberingAfterBreak="0">
    <w:nsid w:val="07DD4B5A"/>
    <w:multiLevelType w:val="hybridMultilevel"/>
    <w:tmpl w:val="05923462"/>
    <w:lvl w:ilvl="0" w:tplc="0EDE9604">
      <w:start w:val="1"/>
      <w:numFmt w:val="decimal"/>
      <w:lvlText w:val="%1."/>
      <w:lvlJc w:val="left"/>
      <w:pPr>
        <w:ind w:left="720" w:hanging="360"/>
      </w:pPr>
    </w:lvl>
    <w:lvl w:ilvl="1" w:tplc="982C51EA">
      <w:start w:val="1"/>
      <w:numFmt w:val="lowerLetter"/>
      <w:lvlText w:val="%2."/>
      <w:lvlJc w:val="left"/>
      <w:pPr>
        <w:ind w:left="1440" w:hanging="360"/>
      </w:pPr>
    </w:lvl>
    <w:lvl w:ilvl="2" w:tplc="D4C40BD0">
      <w:start w:val="1"/>
      <w:numFmt w:val="lowerRoman"/>
      <w:lvlText w:val="%3."/>
      <w:lvlJc w:val="right"/>
      <w:pPr>
        <w:ind w:left="2160" w:hanging="180"/>
      </w:pPr>
    </w:lvl>
    <w:lvl w:ilvl="3" w:tplc="90B88B82">
      <w:start w:val="1"/>
      <w:numFmt w:val="decimal"/>
      <w:lvlText w:val="%4."/>
      <w:lvlJc w:val="left"/>
      <w:pPr>
        <w:ind w:left="2880" w:hanging="360"/>
      </w:pPr>
    </w:lvl>
    <w:lvl w:ilvl="4" w:tplc="9EAEE99E">
      <w:start w:val="1"/>
      <w:numFmt w:val="lowerLetter"/>
      <w:lvlText w:val="%5."/>
      <w:lvlJc w:val="left"/>
      <w:pPr>
        <w:ind w:left="3600" w:hanging="360"/>
      </w:pPr>
    </w:lvl>
    <w:lvl w:ilvl="5" w:tplc="F1643470">
      <w:start w:val="1"/>
      <w:numFmt w:val="lowerRoman"/>
      <w:lvlText w:val="%6."/>
      <w:lvlJc w:val="right"/>
      <w:pPr>
        <w:ind w:left="4320" w:hanging="180"/>
      </w:pPr>
    </w:lvl>
    <w:lvl w:ilvl="6" w:tplc="F7541ADA">
      <w:start w:val="1"/>
      <w:numFmt w:val="decimal"/>
      <w:lvlText w:val="%7."/>
      <w:lvlJc w:val="left"/>
      <w:pPr>
        <w:ind w:left="5040" w:hanging="360"/>
      </w:pPr>
    </w:lvl>
    <w:lvl w:ilvl="7" w:tplc="5F7E02EC">
      <w:start w:val="1"/>
      <w:numFmt w:val="lowerLetter"/>
      <w:lvlText w:val="%8."/>
      <w:lvlJc w:val="left"/>
      <w:pPr>
        <w:ind w:left="5760" w:hanging="360"/>
      </w:pPr>
    </w:lvl>
    <w:lvl w:ilvl="8" w:tplc="9A0E783C">
      <w:start w:val="1"/>
      <w:numFmt w:val="lowerRoman"/>
      <w:lvlText w:val="%9."/>
      <w:lvlJc w:val="right"/>
      <w:pPr>
        <w:ind w:left="6480" w:hanging="180"/>
      </w:pPr>
    </w:lvl>
  </w:abstractNum>
  <w:abstractNum w:abstractNumId="137" w15:restartNumberingAfterBreak="0">
    <w:nsid w:val="07DF1970"/>
    <w:multiLevelType w:val="hybridMultilevel"/>
    <w:tmpl w:val="0C241BEE"/>
    <w:lvl w:ilvl="0" w:tplc="DCC048D8">
      <w:start w:val="1"/>
      <w:numFmt w:val="decimal"/>
      <w:lvlText w:val="%1."/>
      <w:lvlJc w:val="left"/>
      <w:pPr>
        <w:ind w:left="720" w:hanging="360"/>
      </w:pPr>
    </w:lvl>
    <w:lvl w:ilvl="1" w:tplc="EE5AAFEA">
      <w:start w:val="1"/>
      <w:numFmt w:val="lowerLetter"/>
      <w:lvlText w:val="%2."/>
      <w:lvlJc w:val="left"/>
      <w:pPr>
        <w:ind w:left="1440" w:hanging="360"/>
      </w:pPr>
    </w:lvl>
    <w:lvl w:ilvl="2" w:tplc="4F92F108">
      <w:start w:val="1"/>
      <w:numFmt w:val="lowerRoman"/>
      <w:lvlText w:val="%3."/>
      <w:lvlJc w:val="right"/>
      <w:pPr>
        <w:ind w:left="2160" w:hanging="180"/>
      </w:pPr>
    </w:lvl>
    <w:lvl w:ilvl="3" w:tplc="87A2F7BC">
      <w:start w:val="1"/>
      <w:numFmt w:val="decimal"/>
      <w:lvlText w:val="%4."/>
      <w:lvlJc w:val="left"/>
      <w:pPr>
        <w:ind w:left="2880" w:hanging="360"/>
      </w:pPr>
    </w:lvl>
    <w:lvl w:ilvl="4" w:tplc="A72A63CE">
      <w:start w:val="1"/>
      <w:numFmt w:val="lowerLetter"/>
      <w:lvlText w:val="%5."/>
      <w:lvlJc w:val="left"/>
      <w:pPr>
        <w:ind w:left="3600" w:hanging="360"/>
      </w:pPr>
    </w:lvl>
    <w:lvl w:ilvl="5" w:tplc="354C1798">
      <w:start w:val="1"/>
      <w:numFmt w:val="lowerRoman"/>
      <w:lvlText w:val="%6."/>
      <w:lvlJc w:val="right"/>
      <w:pPr>
        <w:ind w:left="4320" w:hanging="180"/>
      </w:pPr>
    </w:lvl>
    <w:lvl w:ilvl="6" w:tplc="A11EA86C">
      <w:start w:val="1"/>
      <w:numFmt w:val="decimal"/>
      <w:lvlText w:val="%7."/>
      <w:lvlJc w:val="left"/>
      <w:pPr>
        <w:ind w:left="5040" w:hanging="360"/>
      </w:pPr>
    </w:lvl>
    <w:lvl w:ilvl="7" w:tplc="BA0274CC">
      <w:start w:val="1"/>
      <w:numFmt w:val="lowerLetter"/>
      <w:lvlText w:val="%8."/>
      <w:lvlJc w:val="left"/>
      <w:pPr>
        <w:ind w:left="5760" w:hanging="360"/>
      </w:pPr>
    </w:lvl>
    <w:lvl w:ilvl="8" w:tplc="4544D664">
      <w:start w:val="1"/>
      <w:numFmt w:val="lowerRoman"/>
      <w:lvlText w:val="%9."/>
      <w:lvlJc w:val="right"/>
      <w:pPr>
        <w:ind w:left="6480" w:hanging="180"/>
      </w:pPr>
    </w:lvl>
  </w:abstractNum>
  <w:abstractNum w:abstractNumId="138" w15:restartNumberingAfterBreak="0">
    <w:nsid w:val="07F8681F"/>
    <w:multiLevelType w:val="hybridMultilevel"/>
    <w:tmpl w:val="96DCF3AA"/>
    <w:lvl w:ilvl="0" w:tplc="494E9BDA">
      <w:start w:val="1"/>
      <w:numFmt w:val="decimal"/>
      <w:lvlText w:val="%1."/>
      <w:lvlJc w:val="left"/>
      <w:pPr>
        <w:ind w:left="720" w:hanging="360"/>
      </w:pPr>
    </w:lvl>
    <w:lvl w:ilvl="1" w:tplc="7AB8637E">
      <w:start w:val="1"/>
      <w:numFmt w:val="lowerLetter"/>
      <w:lvlText w:val="%2."/>
      <w:lvlJc w:val="left"/>
      <w:pPr>
        <w:ind w:left="1440" w:hanging="360"/>
      </w:pPr>
    </w:lvl>
    <w:lvl w:ilvl="2" w:tplc="4A4A5042">
      <w:start w:val="1"/>
      <w:numFmt w:val="lowerRoman"/>
      <w:lvlText w:val="%3."/>
      <w:lvlJc w:val="right"/>
      <w:pPr>
        <w:ind w:left="2160" w:hanging="180"/>
      </w:pPr>
    </w:lvl>
    <w:lvl w:ilvl="3" w:tplc="7A3CE948">
      <w:start w:val="1"/>
      <w:numFmt w:val="decimal"/>
      <w:lvlText w:val="%4."/>
      <w:lvlJc w:val="left"/>
      <w:pPr>
        <w:ind w:left="2880" w:hanging="360"/>
      </w:pPr>
    </w:lvl>
    <w:lvl w:ilvl="4" w:tplc="2E98D100">
      <w:start w:val="1"/>
      <w:numFmt w:val="lowerLetter"/>
      <w:lvlText w:val="%5."/>
      <w:lvlJc w:val="left"/>
      <w:pPr>
        <w:ind w:left="3600" w:hanging="360"/>
      </w:pPr>
    </w:lvl>
    <w:lvl w:ilvl="5" w:tplc="99E439C6">
      <w:start w:val="1"/>
      <w:numFmt w:val="lowerRoman"/>
      <w:lvlText w:val="%6."/>
      <w:lvlJc w:val="right"/>
      <w:pPr>
        <w:ind w:left="4320" w:hanging="180"/>
      </w:pPr>
    </w:lvl>
    <w:lvl w:ilvl="6" w:tplc="E020BBE0">
      <w:start w:val="1"/>
      <w:numFmt w:val="decimal"/>
      <w:lvlText w:val="%7."/>
      <w:lvlJc w:val="left"/>
      <w:pPr>
        <w:ind w:left="5040" w:hanging="360"/>
      </w:pPr>
    </w:lvl>
    <w:lvl w:ilvl="7" w:tplc="2D36B4B0">
      <w:start w:val="1"/>
      <w:numFmt w:val="lowerLetter"/>
      <w:lvlText w:val="%8."/>
      <w:lvlJc w:val="left"/>
      <w:pPr>
        <w:ind w:left="5760" w:hanging="360"/>
      </w:pPr>
    </w:lvl>
    <w:lvl w:ilvl="8" w:tplc="767291D0">
      <w:start w:val="1"/>
      <w:numFmt w:val="lowerRoman"/>
      <w:lvlText w:val="%9."/>
      <w:lvlJc w:val="right"/>
      <w:pPr>
        <w:ind w:left="6480" w:hanging="180"/>
      </w:pPr>
    </w:lvl>
  </w:abstractNum>
  <w:abstractNum w:abstractNumId="139" w15:restartNumberingAfterBreak="0">
    <w:nsid w:val="07FC0B05"/>
    <w:multiLevelType w:val="hybridMultilevel"/>
    <w:tmpl w:val="CD886068"/>
    <w:lvl w:ilvl="0" w:tplc="11D47042">
      <w:start w:val="1"/>
      <w:numFmt w:val="decimal"/>
      <w:lvlText w:val="%1."/>
      <w:lvlJc w:val="left"/>
      <w:pPr>
        <w:ind w:left="720" w:hanging="360"/>
      </w:pPr>
    </w:lvl>
    <w:lvl w:ilvl="1" w:tplc="150A66E8">
      <w:start w:val="1"/>
      <w:numFmt w:val="lowerLetter"/>
      <w:lvlText w:val="%2."/>
      <w:lvlJc w:val="left"/>
      <w:pPr>
        <w:ind w:left="1440" w:hanging="360"/>
      </w:pPr>
    </w:lvl>
    <w:lvl w:ilvl="2" w:tplc="346A3150">
      <w:start w:val="1"/>
      <w:numFmt w:val="lowerRoman"/>
      <w:lvlText w:val="%3."/>
      <w:lvlJc w:val="right"/>
      <w:pPr>
        <w:ind w:left="2160" w:hanging="180"/>
      </w:pPr>
    </w:lvl>
    <w:lvl w:ilvl="3" w:tplc="3738B6CE">
      <w:start w:val="1"/>
      <w:numFmt w:val="decimal"/>
      <w:lvlText w:val="%4."/>
      <w:lvlJc w:val="left"/>
      <w:pPr>
        <w:ind w:left="2880" w:hanging="360"/>
      </w:pPr>
    </w:lvl>
    <w:lvl w:ilvl="4" w:tplc="A7CCDB76">
      <w:start w:val="1"/>
      <w:numFmt w:val="lowerLetter"/>
      <w:lvlText w:val="%5."/>
      <w:lvlJc w:val="left"/>
      <w:pPr>
        <w:ind w:left="3600" w:hanging="360"/>
      </w:pPr>
    </w:lvl>
    <w:lvl w:ilvl="5" w:tplc="D9F8BC58">
      <w:start w:val="1"/>
      <w:numFmt w:val="lowerRoman"/>
      <w:lvlText w:val="%6."/>
      <w:lvlJc w:val="right"/>
      <w:pPr>
        <w:ind w:left="4320" w:hanging="180"/>
      </w:pPr>
    </w:lvl>
    <w:lvl w:ilvl="6" w:tplc="1048E37E">
      <w:start w:val="1"/>
      <w:numFmt w:val="decimal"/>
      <w:lvlText w:val="%7."/>
      <w:lvlJc w:val="left"/>
      <w:pPr>
        <w:ind w:left="5040" w:hanging="360"/>
      </w:pPr>
    </w:lvl>
    <w:lvl w:ilvl="7" w:tplc="0DA82E30">
      <w:start w:val="1"/>
      <w:numFmt w:val="lowerLetter"/>
      <w:lvlText w:val="%8."/>
      <w:lvlJc w:val="left"/>
      <w:pPr>
        <w:ind w:left="5760" w:hanging="360"/>
      </w:pPr>
    </w:lvl>
    <w:lvl w:ilvl="8" w:tplc="577482A0">
      <w:start w:val="1"/>
      <w:numFmt w:val="lowerRoman"/>
      <w:lvlText w:val="%9."/>
      <w:lvlJc w:val="right"/>
      <w:pPr>
        <w:ind w:left="6480" w:hanging="180"/>
      </w:pPr>
    </w:lvl>
  </w:abstractNum>
  <w:abstractNum w:abstractNumId="140" w15:restartNumberingAfterBreak="0">
    <w:nsid w:val="08137A1E"/>
    <w:multiLevelType w:val="hybridMultilevel"/>
    <w:tmpl w:val="5418AD94"/>
    <w:lvl w:ilvl="0" w:tplc="B3B6D3E6">
      <w:start w:val="1"/>
      <w:numFmt w:val="decimal"/>
      <w:lvlText w:val="%1."/>
      <w:lvlJc w:val="left"/>
      <w:pPr>
        <w:ind w:left="720" w:hanging="360"/>
      </w:pPr>
    </w:lvl>
    <w:lvl w:ilvl="1" w:tplc="CE065466">
      <w:start w:val="1"/>
      <w:numFmt w:val="lowerLetter"/>
      <w:lvlText w:val="%2."/>
      <w:lvlJc w:val="left"/>
      <w:pPr>
        <w:ind w:left="1440" w:hanging="360"/>
      </w:pPr>
    </w:lvl>
    <w:lvl w:ilvl="2" w:tplc="252C6B00">
      <w:start w:val="1"/>
      <w:numFmt w:val="lowerRoman"/>
      <w:lvlText w:val="%3."/>
      <w:lvlJc w:val="right"/>
      <w:pPr>
        <w:ind w:left="2160" w:hanging="180"/>
      </w:pPr>
    </w:lvl>
    <w:lvl w:ilvl="3" w:tplc="4FE44B36">
      <w:start w:val="1"/>
      <w:numFmt w:val="decimal"/>
      <w:lvlText w:val="%4."/>
      <w:lvlJc w:val="left"/>
      <w:pPr>
        <w:ind w:left="2880" w:hanging="360"/>
      </w:pPr>
    </w:lvl>
    <w:lvl w:ilvl="4" w:tplc="E35CEB32">
      <w:start w:val="1"/>
      <w:numFmt w:val="lowerLetter"/>
      <w:lvlText w:val="%5."/>
      <w:lvlJc w:val="left"/>
      <w:pPr>
        <w:ind w:left="3600" w:hanging="360"/>
      </w:pPr>
    </w:lvl>
    <w:lvl w:ilvl="5" w:tplc="78EC7D52">
      <w:start w:val="1"/>
      <w:numFmt w:val="lowerRoman"/>
      <w:lvlText w:val="%6."/>
      <w:lvlJc w:val="right"/>
      <w:pPr>
        <w:ind w:left="4320" w:hanging="180"/>
      </w:pPr>
    </w:lvl>
    <w:lvl w:ilvl="6" w:tplc="52AE54AA">
      <w:start w:val="1"/>
      <w:numFmt w:val="decimal"/>
      <w:lvlText w:val="%7."/>
      <w:lvlJc w:val="left"/>
      <w:pPr>
        <w:ind w:left="5040" w:hanging="360"/>
      </w:pPr>
    </w:lvl>
    <w:lvl w:ilvl="7" w:tplc="7264D65E">
      <w:start w:val="1"/>
      <w:numFmt w:val="lowerLetter"/>
      <w:lvlText w:val="%8."/>
      <w:lvlJc w:val="left"/>
      <w:pPr>
        <w:ind w:left="5760" w:hanging="360"/>
      </w:pPr>
    </w:lvl>
    <w:lvl w:ilvl="8" w:tplc="82882BB4">
      <w:start w:val="1"/>
      <w:numFmt w:val="lowerRoman"/>
      <w:lvlText w:val="%9."/>
      <w:lvlJc w:val="right"/>
      <w:pPr>
        <w:ind w:left="6480" w:hanging="180"/>
      </w:pPr>
    </w:lvl>
  </w:abstractNum>
  <w:abstractNum w:abstractNumId="141" w15:restartNumberingAfterBreak="0">
    <w:nsid w:val="08153E0E"/>
    <w:multiLevelType w:val="hybridMultilevel"/>
    <w:tmpl w:val="DC589ECE"/>
    <w:lvl w:ilvl="0" w:tplc="E690D27C">
      <w:start w:val="1"/>
      <w:numFmt w:val="decimal"/>
      <w:lvlText w:val="%1."/>
      <w:lvlJc w:val="left"/>
      <w:pPr>
        <w:ind w:left="720" w:hanging="360"/>
      </w:pPr>
    </w:lvl>
    <w:lvl w:ilvl="1" w:tplc="8C76044C">
      <w:start w:val="1"/>
      <w:numFmt w:val="lowerLetter"/>
      <w:lvlText w:val="%2."/>
      <w:lvlJc w:val="left"/>
      <w:pPr>
        <w:ind w:left="1440" w:hanging="360"/>
      </w:pPr>
    </w:lvl>
    <w:lvl w:ilvl="2" w:tplc="1CE27B30">
      <w:start w:val="1"/>
      <w:numFmt w:val="lowerRoman"/>
      <w:lvlText w:val="%3."/>
      <w:lvlJc w:val="right"/>
      <w:pPr>
        <w:ind w:left="2160" w:hanging="180"/>
      </w:pPr>
    </w:lvl>
    <w:lvl w:ilvl="3" w:tplc="48A2FFF2">
      <w:start w:val="1"/>
      <w:numFmt w:val="decimal"/>
      <w:lvlText w:val="%4."/>
      <w:lvlJc w:val="left"/>
      <w:pPr>
        <w:ind w:left="2880" w:hanging="360"/>
      </w:pPr>
    </w:lvl>
    <w:lvl w:ilvl="4" w:tplc="72162810">
      <w:start w:val="1"/>
      <w:numFmt w:val="lowerLetter"/>
      <w:lvlText w:val="%5."/>
      <w:lvlJc w:val="left"/>
      <w:pPr>
        <w:ind w:left="3600" w:hanging="360"/>
      </w:pPr>
    </w:lvl>
    <w:lvl w:ilvl="5" w:tplc="3912E270">
      <w:start w:val="1"/>
      <w:numFmt w:val="lowerRoman"/>
      <w:lvlText w:val="%6."/>
      <w:lvlJc w:val="right"/>
      <w:pPr>
        <w:ind w:left="4320" w:hanging="180"/>
      </w:pPr>
    </w:lvl>
    <w:lvl w:ilvl="6" w:tplc="7474F0DE">
      <w:start w:val="1"/>
      <w:numFmt w:val="decimal"/>
      <w:lvlText w:val="%7."/>
      <w:lvlJc w:val="left"/>
      <w:pPr>
        <w:ind w:left="5040" w:hanging="360"/>
      </w:pPr>
    </w:lvl>
    <w:lvl w:ilvl="7" w:tplc="06E2544A">
      <w:start w:val="1"/>
      <w:numFmt w:val="lowerLetter"/>
      <w:lvlText w:val="%8."/>
      <w:lvlJc w:val="left"/>
      <w:pPr>
        <w:ind w:left="5760" w:hanging="360"/>
      </w:pPr>
    </w:lvl>
    <w:lvl w:ilvl="8" w:tplc="2AA6785E">
      <w:start w:val="1"/>
      <w:numFmt w:val="lowerRoman"/>
      <w:lvlText w:val="%9."/>
      <w:lvlJc w:val="right"/>
      <w:pPr>
        <w:ind w:left="6480" w:hanging="180"/>
      </w:pPr>
    </w:lvl>
  </w:abstractNum>
  <w:abstractNum w:abstractNumId="142" w15:restartNumberingAfterBreak="0">
    <w:nsid w:val="081D6558"/>
    <w:multiLevelType w:val="hybridMultilevel"/>
    <w:tmpl w:val="7180C58A"/>
    <w:lvl w:ilvl="0" w:tplc="C5D04F38">
      <w:start w:val="1"/>
      <w:numFmt w:val="decimal"/>
      <w:lvlText w:val="%1."/>
      <w:lvlJc w:val="left"/>
      <w:pPr>
        <w:ind w:left="720" w:hanging="360"/>
      </w:pPr>
    </w:lvl>
    <w:lvl w:ilvl="1" w:tplc="86387F9C">
      <w:start w:val="1"/>
      <w:numFmt w:val="lowerLetter"/>
      <w:lvlText w:val="%2."/>
      <w:lvlJc w:val="left"/>
      <w:pPr>
        <w:ind w:left="1440" w:hanging="360"/>
      </w:pPr>
    </w:lvl>
    <w:lvl w:ilvl="2" w:tplc="2828FFE4">
      <w:start w:val="1"/>
      <w:numFmt w:val="lowerRoman"/>
      <w:lvlText w:val="%3."/>
      <w:lvlJc w:val="right"/>
      <w:pPr>
        <w:ind w:left="2160" w:hanging="180"/>
      </w:pPr>
    </w:lvl>
    <w:lvl w:ilvl="3" w:tplc="5B265B2E">
      <w:start w:val="1"/>
      <w:numFmt w:val="decimal"/>
      <w:lvlText w:val="%4."/>
      <w:lvlJc w:val="left"/>
      <w:pPr>
        <w:ind w:left="2880" w:hanging="360"/>
      </w:pPr>
    </w:lvl>
    <w:lvl w:ilvl="4" w:tplc="6114A994">
      <w:start w:val="1"/>
      <w:numFmt w:val="lowerLetter"/>
      <w:lvlText w:val="%5."/>
      <w:lvlJc w:val="left"/>
      <w:pPr>
        <w:ind w:left="3600" w:hanging="360"/>
      </w:pPr>
    </w:lvl>
    <w:lvl w:ilvl="5" w:tplc="069E53D8">
      <w:start w:val="1"/>
      <w:numFmt w:val="lowerRoman"/>
      <w:lvlText w:val="%6."/>
      <w:lvlJc w:val="right"/>
      <w:pPr>
        <w:ind w:left="4320" w:hanging="180"/>
      </w:pPr>
    </w:lvl>
    <w:lvl w:ilvl="6" w:tplc="F372EED8">
      <w:start w:val="1"/>
      <w:numFmt w:val="decimal"/>
      <w:lvlText w:val="%7."/>
      <w:lvlJc w:val="left"/>
      <w:pPr>
        <w:ind w:left="5040" w:hanging="360"/>
      </w:pPr>
    </w:lvl>
    <w:lvl w:ilvl="7" w:tplc="9ECC6EB4">
      <w:start w:val="1"/>
      <w:numFmt w:val="lowerLetter"/>
      <w:lvlText w:val="%8."/>
      <w:lvlJc w:val="left"/>
      <w:pPr>
        <w:ind w:left="5760" w:hanging="360"/>
      </w:pPr>
    </w:lvl>
    <w:lvl w:ilvl="8" w:tplc="8D4C2DB8">
      <w:start w:val="1"/>
      <w:numFmt w:val="lowerRoman"/>
      <w:lvlText w:val="%9."/>
      <w:lvlJc w:val="right"/>
      <w:pPr>
        <w:ind w:left="6480" w:hanging="180"/>
      </w:pPr>
    </w:lvl>
  </w:abstractNum>
  <w:abstractNum w:abstractNumId="143" w15:restartNumberingAfterBreak="0">
    <w:nsid w:val="082F13C6"/>
    <w:multiLevelType w:val="hybridMultilevel"/>
    <w:tmpl w:val="B01CBC6E"/>
    <w:lvl w:ilvl="0" w:tplc="576057F0">
      <w:start w:val="1"/>
      <w:numFmt w:val="decimal"/>
      <w:lvlText w:val="%1."/>
      <w:lvlJc w:val="left"/>
      <w:pPr>
        <w:ind w:left="720" w:hanging="360"/>
      </w:pPr>
    </w:lvl>
    <w:lvl w:ilvl="1" w:tplc="ECC04A76">
      <w:start w:val="1"/>
      <w:numFmt w:val="lowerLetter"/>
      <w:lvlText w:val="%2."/>
      <w:lvlJc w:val="left"/>
      <w:pPr>
        <w:ind w:left="1440" w:hanging="360"/>
      </w:pPr>
    </w:lvl>
    <w:lvl w:ilvl="2" w:tplc="1AF204A8">
      <w:start w:val="1"/>
      <w:numFmt w:val="lowerRoman"/>
      <w:lvlText w:val="%3."/>
      <w:lvlJc w:val="right"/>
      <w:pPr>
        <w:ind w:left="2160" w:hanging="180"/>
      </w:pPr>
    </w:lvl>
    <w:lvl w:ilvl="3" w:tplc="172E9CC4">
      <w:start w:val="1"/>
      <w:numFmt w:val="decimal"/>
      <w:lvlText w:val="%4."/>
      <w:lvlJc w:val="left"/>
      <w:pPr>
        <w:ind w:left="2880" w:hanging="360"/>
      </w:pPr>
    </w:lvl>
    <w:lvl w:ilvl="4" w:tplc="A342C8DC">
      <w:start w:val="1"/>
      <w:numFmt w:val="lowerLetter"/>
      <w:lvlText w:val="%5."/>
      <w:lvlJc w:val="left"/>
      <w:pPr>
        <w:ind w:left="3600" w:hanging="360"/>
      </w:pPr>
    </w:lvl>
    <w:lvl w:ilvl="5" w:tplc="54F24E5E">
      <w:start w:val="1"/>
      <w:numFmt w:val="lowerRoman"/>
      <w:lvlText w:val="%6."/>
      <w:lvlJc w:val="right"/>
      <w:pPr>
        <w:ind w:left="4320" w:hanging="180"/>
      </w:pPr>
    </w:lvl>
    <w:lvl w:ilvl="6" w:tplc="FB42CF3A">
      <w:start w:val="1"/>
      <w:numFmt w:val="decimal"/>
      <w:lvlText w:val="%7."/>
      <w:lvlJc w:val="left"/>
      <w:pPr>
        <w:ind w:left="5040" w:hanging="360"/>
      </w:pPr>
    </w:lvl>
    <w:lvl w:ilvl="7" w:tplc="63785A76">
      <w:start w:val="1"/>
      <w:numFmt w:val="lowerLetter"/>
      <w:lvlText w:val="%8."/>
      <w:lvlJc w:val="left"/>
      <w:pPr>
        <w:ind w:left="5760" w:hanging="360"/>
      </w:pPr>
    </w:lvl>
    <w:lvl w:ilvl="8" w:tplc="B9E4EB3C">
      <w:start w:val="1"/>
      <w:numFmt w:val="lowerRoman"/>
      <w:lvlText w:val="%9."/>
      <w:lvlJc w:val="right"/>
      <w:pPr>
        <w:ind w:left="6480" w:hanging="180"/>
      </w:pPr>
    </w:lvl>
  </w:abstractNum>
  <w:abstractNum w:abstractNumId="144" w15:restartNumberingAfterBreak="0">
    <w:nsid w:val="08392E02"/>
    <w:multiLevelType w:val="hybridMultilevel"/>
    <w:tmpl w:val="96DC0B44"/>
    <w:lvl w:ilvl="0" w:tplc="A9EE7CE8">
      <w:start w:val="1"/>
      <w:numFmt w:val="decimal"/>
      <w:lvlText w:val="%1."/>
      <w:lvlJc w:val="left"/>
      <w:pPr>
        <w:ind w:left="720" w:hanging="360"/>
      </w:pPr>
    </w:lvl>
    <w:lvl w:ilvl="1" w:tplc="31A0321A">
      <w:start w:val="1"/>
      <w:numFmt w:val="lowerLetter"/>
      <w:lvlText w:val="%2."/>
      <w:lvlJc w:val="left"/>
      <w:pPr>
        <w:ind w:left="1440" w:hanging="360"/>
      </w:pPr>
    </w:lvl>
    <w:lvl w:ilvl="2" w:tplc="78827D80">
      <w:start w:val="1"/>
      <w:numFmt w:val="lowerRoman"/>
      <w:lvlText w:val="%3."/>
      <w:lvlJc w:val="right"/>
      <w:pPr>
        <w:ind w:left="2160" w:hanging="180"/>
      </w:pPr>
    </w:lvl>
    <w:lvl w:ilvl="3" w:tplc="2592D008">
      <w:start w:val="1"/>
      <w:numFmt w:val="decimal"/>
      <w:lvlText w:val="%4."/>
      <w:lvlJc w:val="left"/>
      <w:pPr>
        <w:ind w:left="2880" w:hanging="360"/>
      </w:pPr>
    </w:lvl>
    <w:lvl w:ilvl="4" w:tplc="656EA194">
      <w:start w:val="1"/>
      <w:numFmt w:val="lowerLetter"/>
      <w:lvlText w:val="%5."/>
      <w:lvlJc w:val="left"/>
      <w:pPr>
        <w:ind w:left="3600" w:hanging="360"/>
      </w:pPr>
    </w:lvl>
    <w:lvl w:ilvl="5" w:tplc="17FC9E2C">
      <w:start w:val="1"/>
      <w:numFmt w:val="lowerRoman"/>
      <w:lvlText w:val="%6."/>
      <w:lvlJc w:val="right"/>
      <w:pPr>
        <w:ind w:left="4320" w:hanging="180"/>
      </w:pPr>
    </w:lvl>
    <w:lvl w:ilvl="6" w:tplc="68C836DA">
      <w:start w:val="1"/>
      <w:numFmt w:val="decimal"/>
      <w:lvlText w:val="%7."/>
      <w:lvlJc w:val="left"/>
      <w:pPr>
        <w:ind w:left="5040" w:hanging="360"/>
      </w:pPr>
    </w:lvl>
    <w:lvl w:ilvl="7" w:tplc="B594643E">
      <w:start w:val="1"/>
      <w:numFmt w:val="lowerLetter"/>
      <w:lvlText w:val="%8."/>
      <w:lvlJc w:val="left"/>
      <w:pPr>
        <w:ind w:left="5760" w:hanging="360"/>
      </w:pPr>
    </w:lvl>
    <w:lvl w:ilvl="8" w:tplc="28C205FE">
      <w:start w:val="1"/>
      <w:numFmt w:val="lowerRoman"/>
      <w:lvlText w:val="%9."/>
      <w:lvlJc w:val="right"/>
      <w:pPr>
        <w:ind w:left="6480" w:hanging="180"/>
      </w:pPr>
    </w:lvl>
  </w:abstractNum>
  <w:abstractNum w:abstractNumId="145" w15:restartNumberingAfterBreak="0">
    <w:nsid w:val="083A5154"/>
    <w:multiLevelType w:val="hybridMultilevel"/>
    <w:tmpl w:val="A1E8DD52"/>
    <w:lvl w:ilvl="0" w:tplc="422E6900">
      <w:start w:val="1"/>
      <w:numFmt w:val="decimal"/>
      <w:lvlText w:val="%1."/>
      <w:lvlJc w:val="left"/>
      <w:pPr>
        <w:ind w:left="720" w:hanging="360"/>
      </w:pPr>
    </w:lvl>
    <w:lvl w:ilvl="1" w:tplc="BC50F9F0">
      <w:start w:val="1"/>
      <w:numFmt w:val="lowerLetter"/>
      <w:lvlText w:val="%2."/>
      <w:lvlJc w:val="left"/>
      <w:pPr>
        <w:ind w:left="1440" w:hanging="360"/>
      </w:pPr>
    </w:lvl>
    <w:lvl w:ilvl="2" w:tplc="0EF06226">
      <w:start w:val="1"/>
      <w:numFmt w:val="lowerRoman"/>
      <w:lvlText w:val="%3."/>
      <w:lvlJc w:val="right"/>
      <w:pPr>
        <w:ind w:left="2160" w:hanging="180"/>
      </w:pPr>
    </w:lvl>
    <w:lvl w:ilvl="3" w:tplc="EB84D462">
      <w:start w:val="1"/>
      <w:numFmt w:val="decimal"/>
      <w:lvlText w:val="%4."/>
      <w:lvlJc w:val="left"/>
      <w:pPr>
        <w:ind w:left="2880" w:hanging="360"/>
      </w:pPr>
    </w:lvl>
    <w:lvl w:ilvl="4" w:tplc="60841E56">
      <w:start w:val="1"/>
      <w:numFmt w:val="lowerLetter"/>
      <w:lvlText w:val="%5."/>
      <w:lvlJc w:val="left"/>
      <w:pPr>
        <w:ind w:left="3600" w:hanging="360"/>
      </w:pPr>
    </w:lvl>
    <w:lvl w:ilvl="5" w:tplc="242CEF1E">
      <w:start w:val="1"/>
      <w:numFmt w:val="lowerRoman"/>
      <w:lvlText w:val="%6."/>
      <w:lvlJc w:val="right"/>
      <w:pPr>
        <w:ind w:left="4320" w:hanging="180"/>
      </w:pPr>
    </w:lvl>
    <w:lvl w:ilvl="6" w:tplc="D300571C">
      <w:start w:val="1"/>
      <w:numFmt w:val="decimal"/>
      <w:lvlText w:val="%7."/>
      <w:lvlJc w:val="left"/>
      <w:pPr>
        <w:ind w:left="5040" w:hanging="360"/>
      </w:pPr>
    </w:lvl>
    <w:lvl w:ilvl="7" w:tplc="54DABE30">
      <w:start w:val="1"/>
      <w:numFmt w:val="lowerLetter"/>
      <w:lvlText w:val="%8."/>
      <w:lvlJc w:val="left"/>
      <w:pPr>
        <w:ind w:left="5760" w:hanging="360"/>
      </w:pPr>
    </w:lvl>
    <w:lvl w:ilvl="8" w:tplc="EBBC2CBE">
      <w:start w:val="1"/>
      <w:numFmt w:val="lowerRoman"/>
      <w:lvlText w:val="%9."/>
      <w:lvlJc w:val="right"/>
      <w:pPr>
        <w:ind w:left="6480" w:hanging="180"/>
      </w:pPr>
    </w:lvl>
  </w:abstractNum>
  <w:abstractNum w:abstractNumId="146" w15:restartNumberingAfterBreak="0">
    <w:nsid w:val="085D040C"/>
    <w:multiLevelType w:val="hybridMultilevel"/>
    <w:tmpl w:val="E468245E"/>
    <w:lvl w:ilvl="0" w:tplc="82C2D1DC">
      <w:start w:val="1"/>
      <w:numFmt w:val="decimal"/>
      <w:lvlText w:val="%1."/>
      <w:lvlJc w:val="left"/>
      <w:pPr>
        <w:ind w:left="720" w:hanging="360"/>
      </w:pPr>
    </w:lvl>
    <w:lvl w:ilvl="1" w:tplc="96608ED6">
      <w:start w:val="1"/>
      <w:numFmt w:val="lowerLetter"/>
      <w:lvlText w:val="%2."/>
      <w:lvlJc w:val="left"/>
      <w:pPr>
        <w:ind w:left="1440" w:hanging="360"/>
      </w:pPr>
    </w:lvl>
    <w:lvl w:ilvl="2" w:tplc="4B46305E">
      <w:start w:val="1"/>
      <w:numFmt w:val="lowerRoman"/>
      <w:lvlText w:val="%3."/>
      <w:lvlJc w:val="right"/>
      <w:pPr>
        <w:ind w:left="2160" w:hanging="180"/>
      </w:pPr>
    </w:lvl>
    <w:lvl w:ilvl="3" w:tplc="CC00CF30">
      <w:start w:val="1"/>
      <w:numFmt w:val="decimal"/>
      <w:lvlText w:val="%4."/>
      <w:lvlJc w:val="left"/>
      <w:pPr>
        <w:ind w:left="2880" w:hanging="360"/>
      </w:pPr>
    </w:lvl>
    <w:lvl w:ilvl="4" w:tplc="E2D48466">
      <w:start w:val="1"/>
      <w:numFmt w:val="lowerLetter"/>
      <w:lvlText w:val="%5."/>
      <w:lvlJc w:val="left"/>
      <w:pPr>
        <w:ind w:left="3600" w:hanging="360"/>
      </w:pPr>
    </w:lvl>
    <w:lvl w:ilvl="5" w:tplc="BDF02162">
      <w:start w:val="1"/>
      <w:numFmt w:val="lowerRoman"/>
      <w:lvlText w:val="%6."/>
      <w:lvlJc w:val="right"/>
      <w:pPr>
        <w:ind w:left="4320" w:hanging="180"/>
      </w:pPr>
    </w:lvl>
    <w:lvl w:ilvl="6" w:tplc="1820F4B8">
      <w:start w:val="1"/>
      <w:numFmt w:val="decimal"/>
      <w:lvlText w:val="%7."/>
      <w:lvlJc w:val="left"/>
      <w:pPr>
        <w:ind w:left="5040" w:hanging="360"/>
      </w:pPr>
    </w:lvl>
    <w:lvl w:ilvl="7" w:tplc="EDCE8234">
      <w:start w:val="1"/>
      <w:numFmt w:val="lowerLetter"/>
      <w:lvlText w:val="%8."/>
      <w:lvlJc w:val="left"/>
      <w:pPr>
        <w:ind w:left="5760" w:hanging="360"/>
      </w:pPr>
    </w:lvl>
    <w:lvl w:ilvl="8" w:tplc="6CEAC880">
      <w:start w:val="1"/>
      <w:numFmt w:val="lowerRoman"/>
      <w:lvlText w:val="%9."/>
      <w:lvlJc w:val="right"/>
      <w:pPr>
        <w:ind w:left="6480" w:hanging="180"/>
      </w:pPr>
    </w:lvl>
  </w:abstractNum>
  <w:abstractNum w:abstractNumId="147" w15:restartNumberingAfterBreak="0">
    <w:nsid w:val="085D07C9"/>
    <w:multiLevelType w:val="hybridMultilevel"/>
    <w:tmpl w:val="C394826E"/>
    <w:lvl w:ilvl="0" w:tplc="247AE6EE">
      <w:start w:val="1"/>
      <w:numFmt w:val="decimal"/>
      <w:lvlText w:val="%1."/>
      <w:lvlJc w:val="left"/>
      <w:pPr>
        <w:ind w:left="720" w:hanging="360"/>
      </w:pPr>
    </w:lvl>
    <w:lvl w:ilvl="1" w:tplc="D242A968">
      <w:start w:val="1"/>
      <w:numFmt w:val="lowerLetter"/>
      <w:lvlText w:val="%2."/>
      <w:lvlJc w:val="left"/>
      <w:pPr>
        <w:ind w:left="1440" w:hanging="360"/>
      </w:pPr>
    </w:lvl>
    <w:lvl w:ilvl="2" w:tplc="9A8A233A">
      <w:start w:val="1"/>
      <w:numFmt w:val="lowerRoman"/>
      <w:lvlText w:val="%3."/>
      <w:lvlJc w:val="right"/>
      <w:pPr>
        <w:ind w:left="2160" w:hanging="180"/>
      </w:pPr>
    </w:lvl>
    <w:lvl w:ilvl="3" w:tplc="BC7C76D0">
      <w:start w:val="1"/>
      <w:numFmt w:val="decimal"/>
      <w:lvlText w:val="%4."/>
      <w:lvlJc w:val="left"/>
      <w:pPr>
        <w:ind w:left="2880" w:hanging="360"/>
      </w:pPr>
    </w:lvl>
    <w:lvl w:ilvl="4" w:tplc="9D8EF500">
      <w:start w:val="1"/>
      <w:numFmt w:val="lowerLetter"/>
      <w:lvlText w:val="%5."/>
      <w:lvlJc w:val="left"/>
      <w:pPr>
        <w:ind w:left="3600" w:hanging="360"/>
      </w:pPr>
    </w:lvl>
    <w:lvl w:ilvl="5" w:tplc="A9C0D260">
      <w:start w:val="1"/>
      <w:numFmt w:val="lowerRoman"/>
      <w:lvlText w:val="%6."/>
      <w:lvlJc w:val="right"/>
      <w:pPr>
        <w:ind w:left="4320" w:hanging="180"/>
      </w:pPr>
    </w:lvl>
    <w:lvl w:ilvl="6" w:tplc="3F4A843C">
      <w:start w:val="1"/>
      <w:numFmt w:val="decimal"/>
      <w:lvlText w:val="%7."/>
      <w:lvlJc w:val="left"/>
      <w:pPr>
        <w:ind w:left="5040" w:hanging="360"/>
      </w:pPr>
    </w:lvl>
    <w:lvl w:ilvl="7" w:tplc="733AD732">
      <w:start w:val="1"/>
      <w:numFmt w:val="lowerLetter"/>
      <w:lvlText w:val="%8."/>
      <w:lvlJc w:val="left"/>
      <w:pPr>
        <w:ind w:left="5760" w:hanging="360"/>
      </w:pPr>
    </w:lvl>
    <w:lvl w:ilvl="8" w:tplc="1D602DD0">
      <w:start w:val="1"/>
      <w:numFmt w:val="lowerRoman"/>
      <w:lvlText w:val="%9."/>
      <w:lvlJc w:val="right"/>
      <w:pPr>
        <w:ind w:left="6480" w:hanging="180"/>
      </w:pPr>
    </w:lvl>
  </w:abstractNum>
  <w:abstractNum w:abstractNumId="148" w15:restartNumberingAfterBreak="0">
    <w:nsid w:val="086C42B9"/>
    <w:multiLevelType w:val="hybridMultilevel"/>
    <w:tmpl w:val="08F2703C"/>
    <w:lvl w:ilvl="0" w:tplc="237EFE7E">
      <w:start w:val="1"/>
      <w:numFmt w:val="decimal"/>
      <w:lvlText w:val="%1."/>
      <w:lvlJc w:val="left"/>
      <w:pPr>
        <w:ind w:left="720" w:hanging="360"/>
      </w:pPr>
    </w:lvl>
    <w:lvl w:ilvl="1" w:tplc="C2BC21A2">
      <w:start w:val="1"/>
      <w:numFmt w:val="lowerLetter"/>
      <w:lvlText w:val="%2."/>
      <w:lvlJc w:val="left"/>
      <w:pPr>
        <w:ind w:left="1440" w:hanging="360"/>
      </w:pPr>
    </w:lvl>
    <w:lvl w:ilvl="2" w:tplc="A68E0C0E">
      <w:start w:val="1"/>
      <w:numFmt w:val="lowerRoman"/>
      <w:lvlText w:val="%3."/>
      <w:lvlJc w:val="right"/>
      <w:pPr>
        <w:ind w:left="2160" w:hanging="180"/>
      </w:pPr>
    </w:lvl>
    <w:lvl w:ilvl="3" w:tplc="B186D0EC">
      <w:start w:val="1"/>
      <w:numFmt w:val="decimal"/>
      <w:lvlText w:val="%4."/>
      <w:lvlJc w:val="left"/>
      <w:pPr>
        <w:ind w:left="2880" w:hanging="360"/>
      </w:pPr>
    </w:lvl>
    <w:lvl w:ilvl="4" w:tplc="6A6E61B6">
      <w:start w:val="1"/>
      <w:numFmt w:val="lowerLetter"/>
      <w:lvlText w:val="%5."/>
      <w:lvlJc w:val="left"/>
      <w:pPr>
        <w:ind w:left="3600" w:hanging="360"/>
      </w:pPr>
    </w:lvl>
    <w:lvl w:ilvl="5" w:tplc="E8909D0C">
      <w:start w:val="1"/>
      <w:numFmt w:val="lowerRoman"/>
      <w:lvlText w:val="%6."/>
      <w:lvlJc w:val="right"/>
      <w:pPr>
        <w:ind w:left="4320" w:hanging="180"/>
      </w:pPr>
    </w:lvl>
    <w:lvl w:ilvl="6" w:tplc="4BB82526">
      <w:start w:val="1"/>
      <w:numFmt w:val="decimal"/>
      <w:lvlText w:val="%7."/>
      <w:lvlJc w:val="left"/>
      <w:pPr>
        <w:ind w:left="5040" w:hanging="360"/>
      </w:pPr>
    </w:lvl>
    <w:lvl w:ilvl="7" w:tplc="B0B21EE8">
      <w:start w:val="1"/>
      <w:numFmt w:val="lowerLetter"/>
      <w:lvlText w:val="%8."/>
      <w:lvlJc w:val="left"/>
      <w:pPr>
        <w:ind w:left="5760" w:hanging="360"/>
      </w:pPr>
    </w:lvl>
    <w:lvl w:ilvl="8" w:tplc="EB2A6262">
      <w:start w:val="1"/>
      <w:numFmt w:val="lowerRoman"/>
      <w:lvlText w:val="%9."/>
      <w:lvlJc w:val="right"/>
      <w:pPr>
        <w:ind w:left="6480" w:hanging="180"/>
      </w:pPr>
    </w:lvl>
  </w:abstractNum>
  <w:abstractNum w:abstractNumId="149" w15:restartNumberingAfterBreak="0">
    <w:nsid w:val="086F4DAF"/>
    <w:multiLevelType w:val="hybridMultilevel"/>
    <w:tmpl w:val="CF38424A"/>
    <w:lvl w:ilvl="0" w:tplc="66B4A052">
      <w:start w:val="1"/>
      <w:numFmt w:val="decimal"/>
      <w:lvlText w:val="%1."/>
      <w:lvlJc w:val="left"/>
      <w:pPr>
        <w:ind w:left="720" w:hanging="360"/>
      </w:pPr>
    </w:lvl>
    <w:lvl w:ilvl="1" w:tplc="075A6980">
      <w:start w:val="1"/>
      <w:numFmt w:val="lowerLetter"/>
      <w:lvlText w:val="%2."/>
      <w:lvlJc w:val="left"/>
      <w:pPr>
        <w:ind w:left="1440" w:hanging="360"/>
      </w:pPr>
    </w:lvl>
    <w:lvl w:ilvl="2" w:tplc="B1C697D8">
      <w:start w:val="1"/>
      <w:numFmt w:val="lowerRoman"/>
      <w:lvlText w:val="%3."/>
      <w:lvlJc w:val="right"/>
      <w:pPr>
        <w:ind w:left="2160" w:hanging="180"/>
      </w:pPr>
    </w:lvl>
    <w:lvl w:ilvl="3" w:tplc="CAA23DC8">
      <w:start w:val="1"/>
      <w:numFmt w:val="decimal"/>
      <w:lvlText w:val="%4."/>
      <w:lvlJc w:val="left"/>
      <w:pPr>
        <w:ind w:left="2880" w:hanging="360"/>
      </w:pPr>
    </w:lvl>
    <w:lvl w:ilvl="4" w:tplc="A6A21DFC">
      <w:start w:val="1"/>
      <w:numFmt w:val="lowerLetter"/>
      <w:lvlText w:val="%5."/>
      <w:lvlJc w:val="left"/>
      <w:pPr>
        <w:ind w:left="3600" w:hanging="360"/>
      </w:pPr>
    </w:lvl>
    <w:lvl w:ilvl="5" w:tplc="B0646226">
      <w:start w:val="1"/>
      <w:numFmt w:val="lowerRoman"/>
      <w:lvlText w:val="%6."/>
      <w:lvlJc w:val="right"/>
      <w:pPr>
        <w:ind w:left="4320" w:hanging="180"/>
      </w:pPr>
    </w:lvl>
    <w:lvl w:ilvl="6" w:tplc="B9AA32C8">
      <w:start w:val="1"/>
      <w:numFmt w:val="decimal"/>
      <w:lvlText w:val="%7."/>
      <w:lvlJc w:val="left"/>
      <w:pPr>
        <w:ind w:left="5040" w:hanging="360"/>
      </w:pPr>
    </w:lvl>
    <w:lvl w:ilvl="7" w:tplc="79D8F636">
      <w:start w:val="1"/>
      <w:numFmt w:val="lowerLetter"/>
      <w:lvlText w:val="%8."/>
      <w:lvlJc w:val="left"/>
      <w:pPr>
        <w:ind w:left="5760" w:hanging="360"/>
      </w:pPr>
    </w:lvl>
    <w:lvl w:ilvl="8" w:tplc="11A6906C">
      <w:start w:val="1"/>
      <w:numFmt w:val="lowerRoman"/>
      <w:lvlText w:val="%9."/>
      <w:lvlJc w:val="right"/>
      <w:pPr>
        <w:ind w:left="6480" w:hanging="180"/>
      </w:pPr>
    </w:lvl>
  </w:abstractNum>
  <w:abstractNum w:abstractNumId="150" w15:restartNumberingAfterBreak="0">
    <w:nsid w:val="08705525"/>
    <w:multiLevelType w:val="hybridMultilevel"/>
    <w:tmpl w:val="6BBA2ABE"/>
    <w:lvl w:ilvl="0" w:tplc="1F9E793A">
      <w:start w:val="1"/>
      <w:numFmt w:val="decimal"/>
      <w:lvlText w:val="%1."/>
      <w:lvlJc w:val="left"/>
      <w:pPr>
        <w:ind w:left="720" w:hanging="360"/>
      </w:pPr>
    </w:lvl>
    <w:lvl w:ilvl="1" w:tplc="0A7CB0C6">
      <w:start w:val="1"/>
      <w:numFmt w:val="lowerLetter"/>
      <w:lvlText w:val="%2."/>
      <w:lvlJc w:val="left"/>
      <w:pPr>
        <w:ind w:left="1440" w:hanging="360"/>
      </w:pPr>
    </w:lvl>
    <w:lvl w:ilvl="2" w:tplc="3CC490F8">
      <w:start w:val="1"/>
      <w:numFmt w:val="lowerRoman"/>
      <w:lvlText w:val="%3."/>
      <w:lvlJc w:val="right"/>
      <w:pPr>
        <w:ind w:left="2160" w:hanging="180"/>
      </w:pPr>
    </w:lvl>
    <w:lvl w:ilvl="3" w:tplc="E92845BA">
      <w:start w:val="1"/>
      <w:numFmt w:val="decimal"/>
      <w:lvlText w:val="%4."/>
      <w:lvlJc w:val="left"/>
      <w:pPr>
        <w:ind w:left="2880" w:hanging="360"/>
      </w:pPr>
    </w:lvl>
    <w:lvl w:ilvl="4" w:tplc="492473F0">
      <w:start w:val="1"/>
      <w:numFmt w:val="lowerLetter"/>
      <w:lvlText w:val="%5."/>
      <w:lvlJc w:val="left"/>
      <w:pPr>
        <w:ind w:left="3600" w:hanging="360"/>
      </w:pPr>
    </w:lvl>
    <w:lvl w:ilvl="5" w:tplc="252EC4C0">
      <w:start w:val="1"/>
      <w:numFmt w:val="lowerRoman"/>
      <w:lvlText w:val="%6."/>
      <w:lvlJc w:val="right"/>
      <w:pPr>
        <w:ind w:left="4320" w:hanging="180"/>
      </w:pPr>
    </w:lvl>
    <w:lvl w:ilvl="6" w:tplc="6D7A4170">
      <w:start w:val="1"/>
      <w:numFmt w:val="decimal"/>
      <w:lvlText w:val="%7."/>
      <w:lvlJc w:val="left"/>
      <w:pPr>
        <w:ind w:left="5040" w:hanging="360"/>
      </w:pPr>
    </w:lvl>
    <w:lvl w:ilvl="7" w:tplc="C36A5E5A">
      <w:start w:val="1"/>
      <w:numFmt w:val="lowerLetter"/>
      <w:lvlText w:val="%8."/>
      <w:lvlJc w:val="left"/>
      <w:pPr>
        <w:ind w:left="5760" w:hanging="360"/>
      </w:pPr>
    </w:lvl>
    <w:lvl w:ilvl="8" w:tplc="2EFA8E4E">
      <w:start w:val="1"/>
      <w:numFmt w:val="lowerRoman"/>
      <w:lvlText w:val="%9."/>
      <w:lvlJc w:val="right"/>
      <w:pPr>
        <w:ind w:left="6480" w:hanging="180"/>
      </w:pPr>
    </w:lvl>
  </w:abstractNum>
  <w:abstractNum w:abstractNumId="151" w15:restartNumberingAfterBreak="0">
    <w:nsid w:val="087C263D"/>
    <w:multiLevelType w:val="hybridMultilevel"/>
    <w:tmpl w:val="76AE523A"/>
    <w:lvl w:ilvl="0" w:tplc="E0A2522A">
      <w:start w:val="1"/>
      <w:numFmt w:val="decimal"/>
      <w:lvlText w:val="%1."/>
      <w:lvlJc w:val="left"/>
      <w:pPr>
        <w:ind w:left="720" w:hanging="360"/>
      </w:pPr>
    </w:lvl>
    <w:lvl w:ilvl="1" w:tplc="75E688B2">
      <w:start w:val="1"/>
      <w:numFmt w:val="lowerLetter"/>
      <w:lvlText w:val="%2."/>
      <w:lvlJc w:val="left"/>
      <w:pPr>
        <w:ind w:left="1440" w:hanging="360"/>
      </w:pPr>
    </w:lvl>
    <w:lvl w:ilvl="2" w:tplc="9AC4C7E8">
      <w:start w:val="1"/>
      <w:numFmt w:val="lowerRoman"/>
      <w:lvlText w:val="%3."/>
      <w:lvlJc w:val="right"/>
      <w:pPr>
        <w:ind w:left="2160" w:hanging="180"/>
      </w:pPr>
    </w:lvl>
    <w:lvl w:ilvl="3" w:tplc="A2C85F90">
      <w:start w:val="1"/>
      <w:numFmt w:val="decimal"/>
      <w:lvlText w:val="%4."/>
      <w:lvlJc w:val="left"/>
      <w:pPr>
        <w:ind w:left="2880" w:hanging="360"/>
      </w:pPr>
    </w:lvl>
    <w:lvl w:ilvl="4" w:tplc="6B08979A">
      <w:start w:val="1"/>
      <w:numFmt w:val="lowerLetter"/>
      <w:lvlText w:val="%5."/>
      <w:lvlJc w:val="left"/>
      <w:pPr>
        <w:ind w:left="3600" w:hanging="360"/>
      </w:pPr>
    </w:lvl>
    <w:lvl w:ilvl="5" w:tplc="8A9E665C">
      <w:start w:val="1"/>
      <w:numFmt w:val="lowerRoman"/>
      <w:lvlText w:val="%6."/>
      <w:lvlJc w:val="right"/>
      <w:pPr>
        <w:ind w:left="4320" w:hanging="180"/>
      </w:pPr>
    </w:lvl>
    <w:lvl w:ilvl="6" w:tplc="6EDC5686">
      <w:start w:val="1"/>
      <w:numFmt w:val="decimal"/>
      <w:lvlText w:val="%7."/>
      <w:lvlJc w:val="left"/>
      <w:pPr>
        <w:ind w:left="5040" w:hanging="360"/>
      </w:pPr>
    </w:lvl>
    <w:lvl w:ilvl="7" w:tplc="B310D8D6">
      <w:start w:val="1"/>
      <w:numFmt w:val="lowerLetter"/>
      <w:lvlText w:val="%8."/>
      <w:lvlJc w:val="left"/>
      <w:pPr>
        <w:ind w:left="5760" w:hanging="360"/>
      </w:pPr>
    </w:lvl>
    <w:lvl w:ilvl="8" w:tplc="2496D03E">
      <w:start w:val="1"/>
      <w:numFmt w:val="lowerRoman"/>
      <w:lvlText w:val="%9."/>
      <w:lvlJc w:val="right"/>
      <w:pPr>
        <w:ind w:left="6480" w:hanging="180"/>
      </w:pPr>
    </w:lvl>
  </w:abstractNum>
  <w:abstractNum w:abstractNumId="152" w15:restartNumberingAfterBreak="0">
    <w:nsid w:val="08845BC4"/>
    <w:multiLevelType w:val="hybridMultilevel"/>
    <w:tmpl w:val="953CA588"/>
    <w:lvl w:ilvl="0" w:tplc="F9387F0A">
      <w:start w:val="1"/>
      <w:numFmt w:val="decimal"/>
      <w:lvlText w:val="%1."/>
      <w:lvlJc w:val="left"/>
      <w:pPr>
        <w:ind w:left="720" w:hanging="360"/>
      </w:pPr>
    </w:lvl>
    <w:lvl w:ilvl="1" w:tplc="0BFC1C96">
      <w:start w:val="1"/>
      <w:numFmt w:val="lowerLetter"/>
      <w:lvlText w:val="%2."/>
      <w:lvlJc w:val="left"/>
      <w:pPr>
        <w:ind w:left="1440" w:hanging="360"/>
      </w:pPr>
    </w:lvl>
    <w:lvl w:ilvl="2" w:tplc="F1B2CAA4">
      <w:start w:val="1"/>
      <w:numFmt w:val="lowerRoman"/>
      <w:lvlText w:val="%3."/>
      <w:lvlJc w:val="right"/>
      <w:pPr>
        <w:ind w:left="2160" w:hanging="180"/>
      </w:pPr>
    </w:lvl>
    <w:lvl w:ilvl="3" w:tplc="977A95AA">
      <w:start w:val="1"/>
      <w:numFmt w:val="decimal"/>
      <w:lvlText w:val="%4."/>
      <w:lvlJc w:val="left"/>
      <w:pPr>
        <w:ind w:left="2880" w:hanging="360"/>
      </w:pPr>
    </w:lvl>
    <w:lvl w:ilvl="4" w:tplc="41F4B3D0">
      <w:start w:val="1"/>
      <w:numFmt w:val="lowerLetter"/>
      <w:lvlText w:val="%5."/>
      <w:lvlJc w:val="left"/>
      <w:pPr>
        <w:ind w:left="3600" w:hanging="360"/>
      </w:pPr>
    </w:lvl>
    <w:lvl w:ilvl="5" w:tplc="DFD4510E">
      <w:start w:val="1"/>
      <w:numFmt w:val="lowerRoman"/>
      <w:lvlText w:val="%6."/>
      <w:lvlJc w:val="right"/>
      <w:pPr>
        <w:ind w:left="4320" w:hanging="180"/>
      </w:pPr>
    </w:lvl>
    <w:lvl w:ilvl="6" w:tplc="13B08500">
      <w:start w:val="1"/>
      <w:numFmt w:val="decimal"/>
      <w:lvlText w:val="%7."/>
      <w:lvlJc w:val="left"/>
      <w:pPr>
        <w:ind w:left="5040" w:hanging="360"/>
      </w:pPr>
    </w:lvl>
    <w:lvl w:ilvl="7" w:tplc="C3681D04">
      <w:start w:val="1"/>
      <w:numFmt w:val="lowerLetter"/>
      <w:lvlText w:val="%8."/>
      <w:lvlJc w:val="left"/>
      <w:pPr>
        <w:ind w:left="5760" w:hanging="360"/>
      </w:pPr>
    </w:lvl>
    <w:lvl w:ilvl="8" w:tplc="64A455C4">
      <w:start w:val="1"/>
      <w:numFmt w:val="lowerRoman"/>
      <w:lvlText w:val="%9."/>
      <w:lvlJc w:val="right"/>
      <w:pPr>
        <w:ind w:left="6480" w:hanging="180"/>
      </w:pPr>
    </w:lvl>
  </w:abstractNum>
  <w:abstractNum w:abstractNumId="153" w15:restartNumberingAfterBreak="0">
    <w:nsid w:val="089C7A6F"/>
    <w:multiLevelType w:val="hybridMultilevel"/>
    <w:tmpl w:val="9962DDD8"/>
    <w:lvl w:ilvl="0" w:tplc="25409440">
      <w:start w:val="1"/>
      <w:numFmt w:val="decimal"/>
      <w:lvlText w:val="%1."/>
      <w:lvlJc w:val="left"/>
      <w:pPr>
        <w:ind w:left="720" w:hanging="360"/>
      </w:pPr>
    </w:lvl>
    <w:lvl w:ilvl="1" w:tplc="F500AE36">
      <w:start w:val="1"/>
      <w:numFmt w:val="lowerLetter"/>
      <w:lvlText w:val="%2."/>
      <w:lvlJc w:val="left"/>
      <w:pPr>
        <w:ind w:left="1440" w:hanging="360"/>
      </w:pPr>
    </w:lvl>
    <w:lvl w:ilvl="2" w:tplc="CF84AE5C">
      <w:start w:val="1"/>
      <w:numFmt w:val="lowerRoman"/>
      <w:lvlText w:val="%3."/>
      <w:lvlJc w:val="right"/>
      <w:pPr>
        <w:ind w:left="2160" w:hanging="180"/>
      </w:pPr>
    </w:lvl>
    <w:lvl w:ilvl="3" w:tplc="7D70BE90">
      <w:start w:val="1"/>
      <w:numFmt w:val="decimal"/>
      <w:lvlText w:val="%4."/>
      <w:lvlJc w:val="left"/>
      <w:pPr>
        <w:ind w:left="2880" w:hanging="360"/>
      </w:pPr>
    </w:lvl>
    <w:lvl w:ilvl="4" w:tplc="39D04F30">
      <w:start w:val="1"/>
      <w:numFmt w:val="lowerLetter"/>
      <w:lvlText w:val="%5."/>
      <w:lvlJc w:val="left"/>
      <w:pPr>
        <w:ind w:left="3600" w:hanging="360"/>
      </w:pPr>
    </w:lvl>
    <w:lvl w:ilvl="5" w:tplc="75B63F40">
      <w:start w:val="1"/>
      <w:numFmt w:val="lowerRoman"/>
      <w:lvlText w:val="%6."/>
      <w:lvlJc w:val="right"/>
      <w:pPr>
        <w:ind w:left="4320" w:hanging="180"/>
      </w:pPr>
    </w:lvl>
    <w:lvl w:ilvl="6" w:tplc="EACEA1D2">
      <w:start w:val="1"/>
      <w:numFmt w:val="decimal"/>
      <w:lvlText w:val="%7."/>
      <w:lvlJc w:val="left"/>
      <w:pPr>
        <w:ind w:left="5040" w:hanging="360"/>
      </w:pPr>
    </w:lvl>
    <w:lvl w:ilvl="7" w:tplc="92506F52">
      <w:start w:val="1"/>
      <w:numFmt w:val="lowerLetter"/>
      <w:lvlText w:val="%8."/>
      <w:lvlJc w:val="left"/>
      <w:pPr>
        <w:ind w:left="5760" w:hanging="360"/>
      </w:pPr>
    </w:lvl>
    <w:lvl w:ilvl="8" w:tplc="0A4C69DA">
      <w:start w:val="1"/>
      <w:numFmt w:val="lowerRoman"/>
      <w:lvlText w:val="%9."/>
      <w:lvlJc w:val="right"/>
      <w:pPr>
        <w:ind w:left="6480" w:hanging="180"/>
      </w:pPr>
    </w:lvl>
  </w:abstractNum>
  <w:abstractNum w:abstractNumId="154" w15:restartNumberingAfterBreak="0">
    <w:nsid w:val="08DB5FC2"/>
    <w:multiLevelType w:val="hybridMultilevel"/>
    <w:tmpl w:val="B5C27082"/>
    <w:lvl w:ilvl="0" w:tplc="9F2ABFC0">
      <w:start w:val="1"/>
      <w:numFmt w:val="decimal"/>
      <w:lvlText w:val="%1."/>
      <w:lvlJc w:val="left"/>
      <w:pPr>
        <w:ind w:left="720" w:hanging="360"/>
      </w:pPr>
    </w:lvl>
    <w:lvl w:ilvl="1" w:tplc="B204EC64">
      <w:start w:val="1"/>
      <w:numFmt w:val="lowerLetter"/>
      <w:lvlText w:val="%2."/>
      <w:lvlJc w:val="left"/>
      <w:pPr>
        <w:ind w:left="1440" w:hanging="360"/>
      </w:pPr>
    </w:lvl>
    <w:lvl w:ilvl="2" w:tplc="3FB42602">
      <w:start w:val="1"/>
      <w:numFmt w:val="lowerRoman"/>
      <w:lvlText w:val="%3."/>
      <w:lvlJc w:val="right"/>
      <w:pPr>
        <w:ind w:left="2160" w:hanging="180"/>
      </w:pPr>
    </w:lvl>
    <w:lvl w:ilvl="3" w:tplc="824AF746">
      <w:start w:val="1"/>
      <w:numFmt w:val="decimal"/>
      <w:lvlText w:val="%4."/>
      <w:lvlJc w:val="left"/>
      <w:pPr>
        <w:ind w:left="2880" w:hanging="360"/>
      </w:pPr>
    </w:lvl>
    <w:lvl w:ilvl="4" w:tplc="0302D696">
      <w:start w:val="1"/>
      <w:numFmt w:val="lowerLetter"/>
      <w:lvlText w:val="%5."/>
      <w:lvlJc w:val="left"/>
      <w:pPr>
        <w:ind w:left="3600" w:hanging="360"/>
      </w:pPr>
    </w:lvl>
    <w:lvl w:ilvl="5" w:tplc="E7CC3EE2">
      <w:start w:val="1"/>
      <w:numFmt w:val="lowerRoman"/>
      <w:lvlText w:val="%6."/>
      <w:lvlJc w:val="right"/>
      <w:pPr>
        <w:ind w:left="4320" w:hanging="180"/>
      </w:pPr>
    </w:lvl>
    <w:lvl w:ilvl="6" w:tplc="EAB81468">
      <w:start w:val="1"/>
      <w:numFmt w:val="decimal"/>
      <w:lvlText w:val="%7."/>
      <w:lvlJc w:val="left"/>
      <w:pPr>
        <w:ind w:left="5040" w:hanging="360"/>
      </w:pPr>
    </w:lvl>
    <w:lvl w:ilvl="7" w:tplc="5148CBDC">
      <w:start w:val="1"/>
      <w:numFmt w:val="lowerLetter"/>
      <w:lvlText w:val="%8."/>
      <w:lvlJc w:val="left"/>
      <w:pPr>
        <w:ind w:left="5760" w:hanging="360"/>
      </w:pPr>
    </w:lvl>
    <w:lvl w:ilvl="8" w:tplc="6DBE82CE">
      <w:start w:val="1"/>
      <w:numFmt w:val="lowerRoman"/>
      <w:lvlText w:val="%9."/>
      <w:lvlJc w:val="right"/>
      <w:pPr>
        <w:ind w:left="6480" w:hanging="180"/>
      </w:pPr>
    </w:lvl>
  </w:abstractNum>
  <w:abstractNum w:abstractNumId="155" w15:restartNumberingAfterBreak="0">
    <w:nsid w:val="08DC0C86"/>
    <w:multiLevelType w:val="hybridMultilevel"/>
    <w:tmpl w:val="40DA4A52"/>
    <w:lvl w:ilvl="0" w:tplc="9ACCEAA2">
      <w:start w:val="1"/>
      <w:numFmt w:val="decimal"/>
      <w:lvlText w:val="%1."/>
      <w:lvlJc w:val="left"/>
      <w:pPr>
        <w:ind w:left="720" w:hanging="360"/>
      </w:pPr>
    </w:lvl>
    <w:lvl w:ilvl="1" w:tplc="F1EA4B9C">
      <w:start w:val="1"/>
      <w:numFmt w:val="lowerLetter"/>
      <w:lvlText w:val="%2."/>
      <w:lvlJc w:val="left"/>
      <w:pPr>
        <w:ind w:left="1440" w:hanging="360"/>
      </w:pPr>
    </w:lvl>
    <w:lvl w:ilvl="2" w:tplc="1180B3C0">
      <w:start w:val="1"/>
      <w:numFmt w:val="lowerRoman"/>
      <w:lvlText w:val="%3."/>
      <w:lvlJc w:val="right"/>
      <w:pPr>
        <w:ind w:left="2160" w:hanging="180"/>
      </w:pPr>
    </w:lvl>
    <w:lvl w:ilvl="3" w:tplc="580AD3C6">
      <w:start w:val="1"/>
      <w:numFmt w:val="decimal"/>
      <w:lvlText w:val="%4."/>
      <w:lvlJc w:val="left"/>
      <w:pPr>
        <w:ind w:left="2880" w:hanging="360"/>
      </w:pPr>
    </w:lvl>
    <w:lvl w:ilvl="4" w:tplc="0F9AEA42">
      <w:start w:val="1"/>
      <w:numFmt w:val="lowerLetter"/>
      <w:lvlText w:val="%5."/>
      <w:lvlJc w:val="left"/>
      <w:pPr>
        <w:ind w:left="3600" w:hanging="360"/>
      </w:pPr>
    </w:lvl>
    <w:lvl w:ilvl="5" w:tplc="81D653EE">
      <w:start w:val="1"/>
      <w:numFmt w:val="lowerRoman"/>
      <w:lvlText w:val="%6."/>
      <w:lvlJc w:val="right"/>
      <w:pPr>
        <w:ind w:left="4320" w:hanging="180"/>
      </w:pPr>
    </w:lvl>
    <w:lvl w:ilvl="6" w:tplc="64C2F810">
      <w:start w:val="1"/>
      <w:numFmt w:val="decimal"/>
      <w:lvlText w:val="%7."/>
      <w:lvlJc w:val="left"/>
      <w:pPr>
        <w:ind w:left="5040" w:hanging="360"/>
      </w:pPr>
    </w:lvl>
    <w:lvl w:ilvl="7" w:tplc="0310D3AE">
      <w:start w:val="1"/>
      <w:numFmt w:val="lowerLetter"/>
      <w:lvlText w:val="%8."/>
      <w:lvlJc w:val="left"/>
      <w:pPr>
        <w:ind w:left="5760" w:hanging="360"/>
      </w:pPr>
    </w:lvl>
    <w:lvl w:ilvl="8" w:tplc="5EFEA9A4">
      <w:start w:val="1"/>
      <w:numFmt w:val="lowerRoman"/>
      <w:lvlText w:val="%9."/>
      <w:lvlJc w:val="right"/>
      <w:pPr>
        <w:ind w:left="6480" w:hanging="180"/>
      </w:pPr>
    </w:lvl>
  </w:abstractNum>
  <w:abstractNum w:abstractNumId="156" w15:restartNumberingAfterBreak="0">
    <w:nsid w:val="08E4357D"/>
    <w:multiLevelType w:val="hybridMultilevel"/>
    <w:tmpl w:val="83C822F6"/>
    <w:lvl w:ilvl="0" w:tplc="C428B84E">
      <w:start w:val="1"/>
      <w:numFmt w:val="decimal"/>
      <w:lvlText w:val="%1."/>
      <w:lvlJc w:val="left"/>
      <w:pPr>
        <w:ind w:left="720" w:hanging="360"/>
      </w:pPr>
    </w:lvl>
    <w:lvl w:ilvl="1" w:tplc="2248A092">
      <w:start w:val="1"/>
      <w:numFmt w:val="lowerLetter"/>
      <w:lvlText w:val="%2."/>
      <w:lvlJc w:val="left"/>
      <w:pPr>
        <w:ind w:left="1440" w:hanging="360"/>
      </w:pPr>
    </w:lvl>
    <w:lvl w:ilvl="2" w:tplc="6BC49872">
      <w:start w:val="1"/>
      <w:numFmt w:val="lowerRoman"/>
      <w:lvlText w:val="%3."/>
      <w:lvlJc w:val="right"/>
      <w:pPr>
        <w:ind w:left="2160" w:hanging="180"/>
      </w:pPr>
    </w:lvl>
    <w:lvl w:ilvl="3" w:tplc="D97604C6">
      <w:start w:val="1"/>
      <w:numFmt w:val="decimal"/>
      <w:lvlText w:val="%4."/>
      <w:lvlJc w:val="left"/>
      <w:pPr>
        <w:ind w:left="2880" w:hanging="360"/>
      </w:pPr>
    </w:lvl>
    <w:lvl w:ilvl="4" w:tplc="8668A96C">
      <w:start w:val="1"/>
      <w:numFmt w:val="lowerLetter"/>
      <w:lvlText w:val="%5."/>
      <w:lvlJc w:val="left"/>
      <w:pPr>
        <w:ind w:left="3600" w:hanging="360"/>
      </w:pPr>
    </w:lvl>
    <w:lvl w:ilvl="5" w:tplc="24E4A3A8">
      <w:start w:val="1"/>
      <w:numFmt w:val="lowerRoman"/>
      <w:lvlText w:val="%6."/>
      <w:lvlJc w:val="right"/>
      <w:pPr>
        <w:ind w:left="4320" w:hanging="180"/>
      </w:pPr>
    </w:lvl>
    <w:lvl w:ilvl="6" w:tplc="E116A5CA">
      <w:start w:val="1"/>
      <w:numFmt w:val="decimal"/>
      <w:lvlText w:val="%7."/>
      <w:lvlJc w:val="left"/>
      <w:pPr>
        <w:ind w:left="5040" w:hanging="360"/>
      </w:pPr>
    </w:lvl>
    <w:lvl w:ilvl="7" w:tplc="B4744BB2">
      <w:start w:val="1"/>
      <w:numFmt w:val="lowerLetter"/>
      <w:lvlText w:val="%8."/>
      <w:lvlJc w:val="left"/>
      <w:pPr>
        <w:ind w:left="5760" w:hanging="360"/>
      </w:pPr>
    </w:lvl>
    <w:lvl w:ilvl="8" w:tplc="57FA664C">
      <w:start w:val="1"/>
      <w:numFmt w:val="lowerRoman"/>
      <w:lvlText w:val="%9."/>
      <w:lvlJc w:val="right"/>
      <w:pPr>
        <w:ind w:left="6480" w:hanging="180"/>
      </w:pPr>
    </w:lvl>
  </w:abstractNum>
  <w:abstractNum w:abstractNumId="157" w15:restartNumberingAfterBreak="0">
    <w:nsid w:val="0909428C"/>
    <w:multiLevelType w:val="hybridMultilevel"/>
    <w:tmpl w:val="8BB63F18"/>
    <w:lvl w:ilvl="0" w:tplc="0F14C0BA">
      <w:start w:val="1"/>
      <w:numFmt w:val="decimal"/>
      <w:lvlText w:val="%1."/>
      <w:lvlJc w:val="left"/>
      <w:pPr>
        <w:ind w:left="720" w:hanging="360"/>
      </w:pPr>
    </w:lvl>
    <w:lvl w:ilvl="1" w:tplc="5AACF8CE">
      <w:start w:val="1"/>
      <w:numFmt w:val="lowerLetter"/>
      <w:lvlText w:val="%2."/>
      <w:lvlJc w:val="left"/>
      <w:pPr>
        <w:ind w:left="1440" w:hanging="360"/>
      </w:pPr>
    </w:lvl>
    <w:lvl w:ilvl="2" w:tplc="8AD4807A">
      <w:start w:val="1"/>
      <w:numFmt w:val="lowerRoman"/>
      <w:lvlText w:val="%3."/>
      <w:lvlJc w:val="right"/>
      <w:pPr>
        <w:ind w:left="2160" w:hanging="180"/>
      </w:pPr>
    </w:lvl>
    <w:lvl w:ilvl="3" w:tplc="374491CC">
      <w:start w:val="1"/>
      <w:numFmt w:val="decimal"/>
      <w:lvlText w:val="%4."/>
      <w:lvlJc w:val="left"/>
      <w:pPr>
        <w:ind w:left="2880" w:hanging="360"/>
      </w:pPr>
    </w:lvl>
    <w:lvl w:ilvl="4" w:tplc="DA2ED710">
      <w:start w:val="1"/>
      <w:numFmt w:val="lowerLetter"/>
      <w:lvlText w:val="%5."/>
      <w:lvlJc w:val="left"/>
      <w:pPr>
        <w:ind w:left="3600" w:hanging="360"/>
      </w:pPr>
    </w:lvl>
    <w:lvl w:ilvl="5" w:tplc="32C2A1AE">
      <w:start w:val="1"/>
      <w:numFmt w:val="lowerRoman"/>
      <w:lvlText w:val="%6."/>
      <w:lvlJc w:val="right"/>
      <w:pPr>
        <w:ind w:left="4320" w:hanging="180"/>
      </w:pPr>
    </w:lvl>
    <w:lvl w:ilvl="6" w:tplc="3F32D9D4">
      <w:start w:val="1"/>
      <w:numFmt w:val="decimal"/>
      <w:lvlText w:val="%7."/>
      <w:lvlJc w:val="left"/>
      <w:pPr>
        <w:ind w:left="5040" w:hanging="360"/>
      </w:pPr>
    </w:lvl>
    <w:lvl w:ilvl="7" w:tplc="3CAA9DAE">
      <w:start w:val="1"/>
      <w:numFmt w:val="lowerLetter"/>
      <w:lvlText w:val="%8."/>
      <w:lvlJc w:val="left"/>
      <w:pPr>
        <w:ind w:left="5760" w:hanging="360"/>
      </w:pPr>
    </w:lvl>
    <w:lvl w:ilvl="8" w:tplc="B20E4F84">
      <w:start w:val="1"/>
      <w:numFmt w:val="lowerRoman"/>
      <w:lvlText w:val="%9."/>
      <w:lvlJc w:val="right"/>
      <w:pPr>
        <w:ind w:left="6480" w:hanging="180"/>
      </w:pPr>
    </w:lvl>
  </w:abstractNum>
  <w:abstractNum w:abstractNumId="158" w15:restartNumberingAfterBreak="0">
    <w:nsid w:val="091777F3"/>
    <w:multiLevelType w:val="hybridMultilevel"/>
    <w:tmpl w:val="EA9E2D7A"/>
    <w:lvl w:ilvl="0" w:tplc="E650424C">
      <w:start w:val="1"/>
      <w:numFmt w:val="decimal"/>
      <w:lvlText w:val="%1."/>
      <w:lvlJc w:val="left"/>
      <w:pPr>
        <w:ind w:left="720" w:hanging="360"/>
      </w:pPr>
    </w:lvl>
    <w:lvl w:ilvl="1" w:tplc="B7106110">
      <w:start w:val="1"/>
      <w:numFmt w:val="lowerLetter"/>
      <w:lvlText w:val="%2."/>
      <w:lvlJc w:val="left"/>
      <w:pPr>
        <w:ind w:left="1440" w:hanging="360"/>
      </w:pPr>
    </w:lvl>
    <w:lvl w:ilvl="2" w:tplc="1784785A">
      <w:start w:val="1"/>
      <w:numFmt w:val="lowerRoman"/>
      <w:lvlText w:val="%3."/>
      <w:lvlJc w:val="right"/>
      <w:pPr>
        <w:ind w:left="2160" w:hanging="180"/>
      </w:pPr>
    </w:lvl>
    <w:lvl w:ilvl="3" w:tplc="AB52105E">
      <w:start w:val="1"/>
      <w:numFmt w:val="decimal"/>
      <w:lvlText w:val="%4."/>
      <w:lvlJc w:val="left"/>
      <w:pPr>
        <w:ind w:left="2880" w:hanging="360"/>
      </w:pPr>
    </w:lvl>
    <w:lvl w:ilvl="4" w:tplc="605E8270">
      <w:start w:val="1"/>
      <w:numFmt w:val="lowerLetter"/>
      <w:lvlText w:val="%5."/>
      <w:lvlJc w:val="left"/>
      <w:pPr>
        <w:ind w:left="3600" w:hanging="360"/>
      </w:pPr>
    </w:lvl>
    <w:lvl w:ilvl="5" w:tplc="83442E4C">
      <w:start w:val="1"/>
      <w:numFmt w:val="lowerRoman"/>
      <w:lvlText w:val="%6."/>
      <w:lvlJc w:val="right"/>
      <w:pPr>
        <w:ind w:left="4320" w:hanging="180"/>
      </w:pPr>
    </w:lvl>
    <w:lvl w:ilvl="6" w:tplc="7E668CDA">
      <w:start w:val="1"/>
      <w:numFmt w:val="decimal"/>
      <w:lvlText w:val="%7."/>
      <w:lvlJc w:val="left"/>
      <w:pPr>
        <w:ind w:left="5040" w:hanging="360"/>
      </w:pPr>
    </w:lvl>
    <w:lvl w:ilvl="7" w:tplc="1982E930">
      <w:start w:val="1"/>
      <w:numFmt w:val="lowerLetter"/>
      <w:lvlText w:val="%8."/>
      <w:lvlJc w:val="left"/>
      <w:pPr>
        <w:ind w:left="5760" w:hanging="360"/>
      </w:pPr>
    </w:lvl>
    <w:lvl w:ilvl="8" w:tplc="7864110C">
      <w:start w:val="1"/>
      <w:numFmt w:val="lowerRoman"/>
      <w:lvlText w:val="%9."/>
      <w:lvlJc w:val="right"/>
      <w:pPr>
        <w:ind w:left="6480" w:hanging="180"/>
      </w:pPr>
    </w:lvl>
  </w:abstractNum>
  <w:abstractNum w:abstractNumId="159" w15:restartNumberingAfterBreak="0">
    <w:nsid w:val="095F38B1"/>
    <w:multiLevelType w:val="hybridMultilevel"/>
    <w:tmpl w:val="4D76FEDE"/>
    <w:lvl w:ilvl="0" w:tplc="2918E1CA">
      <w:start w:val="1"/>
      <w:numFmt w:val="decimal"/>
      <w:lvlText w:val="%1."/>
      <w:lvlJc w:val="left"/>
      <w:pPr>
        <w:ind w:left="720" w:hanging="360"/>
      </w:pPr>
    </w:lvl>
    <w:lvl w:ilvl="1" w:tplc="9D0A390A">
      <w:start w:val="1"/>
      <w:numFmt w:val="lowerLetter"/>
      <w:lvlText w:val="%2."/>
      <w:lvlJc w:val="left"/>
      <w:pPr>
        <w:ind w:left="1440" w:hanging="360"/>
      </w:pPr>
    </w:lvl>
    <w:lvl w:ilvl="2" w:tplc="C6E4C85E">
      <w:start w:val="1"/>
      <w:numFmt w:val="lowerRoman"/>
      <w:lvlText w:val="%3."/>
      <w:lvlJc w:val="right"/>
      <w:pPr>
        <w:ind w:left="2160" w:hanging="180"/>
      </w:pPr>
    </w:lvl>
    <w:lvl w:ilvl="3" w:tplc="4DA40DEA">
      <w:start w:val="1"/>
      <w:numFmt w:val="decimal"/>
      <w:lvlText w:val="%4."/>
      <w:lvlJc w:val="left"/>
      <w:pPr>
        <w:ind w:left="2880" w:hanging="360"/>
      </w:pPr>
    </w:lvl>
    <w:lvl w:ilvl="4" w:tplc="4986FFD4">
      <w:start w:val="1"/>
      <w:numFmt w:val="lowerLetter"/>
      <w:lvlText w:val="%5."/>
      <w:lvlJc w:val="left"/>
      <w:pPr>
        <w:ind w:left="3600" w:hanging="360"/>
      </w:pPr>
    </w:lvl>
    <w:lvl w:ilvl="5" w:tplc="35EE7426">
      <w:start w:val="1"/>
      <w:numFmt w:val="lowerRoman"/>
      <w:lvlText w:val="%6."/>
      <w:lvlJc w:val="right"/>
      <w:pPr>
        <w:ind w:left="4320" w:hanging="180"/>
      </w:pPr>
    </w:lvl>
    <w:lvl w:ilvl="6" w:tplc="3918B1D4">
      <w:start w:val="1"/>
      <w:numFmt w:val="decimal"/>
      <w:lvlText w:val="%7."/>
      <w:lvlJc w:val="left"/>
      <w:pPr>
        <w:ind w:left="5040" w:hanging="360"/>
      </w:pPr>
    </w:lvl>
    <w:lvl w:ilvl="7" w:tplc="BEB6C03E">
      <w:start w:val="1"/>
      <w:numFmt w:val="lowerLetter"/>
      <w:lvlText w:val="%8."/>
      <w:lvlJc w:val="left"/>
      <w:pPr>
        <w:ind w:left="5760" w:hanging="360"/>
      </w:pPr>
    </w:lvl>
    <w:lvl w:ilvl="8" w:tplc="B2701254">
      <w:start w:val="1"/>
      <w:numFmt w:val="lowerRoman"/>
      <w:lvlText w:val="%9."/>
      <w:lvlJc w:val="right"/>
      <w:pPr>
        <w:ind w:left="6480" w:hanging="180"/>
      </w:pPr>
    </w:lvl>
  </w:abstractNum>
  <w:abstractNum w:abstractNumId="160" w15:restartNumberingAfterBreak="0">
    <w:nsid w:val="09604B3B"/>
    <w:multiLevelType w:val="hybridMultilevel"/>
    <w:tmpl w:val="C0F2C012"/>
    <w:lvl w:ilvl="0" w:tplc="248A1C72">
      <w:start w:val="1"/>
      <w:numFmt w:val="decimal"/>
      <w:lvlText w:val="%1."/>
      <w:lvlJc w:val="left"/>
      <w:pPr>
        <w:ind w:left="720" w:hanging="360"/>
      </w:pPr>
    </w:lvl>
    <w:lvl w:ilvl="1" w:tplc="B9C2C16A">
      <w:start w:val="1"/>
      <w:numFmt w:val="lowerLetter"/>
      <w:lvlText w:val="%2."/>
      <w:lvlJc w:val="left"/>
      <w:pPr>
        <w:ind w:left="1440" w:hanging="360"/>
      </w:pPr>
    </w:lvl>
    <w:lvl w:ilvl="2" w:tplc="BBAA010C">
      <w:start w:val="1"/>
      <w:numFmt w:val="lowerRoman"/>
      <w:lvlText w:val="%3."/>
      <w:lvlJc w:val="right"/>
      <w:pPr>
        <w:ind w:left="2160" w:hanging="180"/>
      </w:pPr>
    </w:lvl>
    <w:lvl w:ilvl="3" w:tplc="6CEAE314">
      <w:start w:val="1"/>
      <w:numFmt w:val="decimal"/>
      <w:lvlText w:val="%4."/>
      <w:lvlJc w:val="left"/>
      <w:pPr>
        <w:ind w:left="2880" w:hanging="360"/>
      </w:pPr>
    </w:lvl>
    <w:lvl w:ilvl="4" w:tplc="05BEA810">
      <w:start w:val="1"/>
      <w:numFmt w:val="lowerLetter"/>
      <w:lvlText w:val="%5."/>
      <w:lvlJc w:val="left"/>
      <w:pPr>
        <w:ind w:left="3600" w:hanging="360"/>
      </w:pPr>
    </w:lvl>
    <w:lvl w:ilvl="5" w:tplc="E37453EE">
      <w:start w:val="1"/>
      <w:numFmt w:val="lowerRoman"/>
      <w:lvlText w:val="%6."/>
      <w:lvlJc w:val="right"/>
      <w:pPr>
        <w:ind w:left="4320" w:hanging="180"/>
      </w:pPr>
    </w:lvl>
    <w:lvl w:ilvl="6" w:tplc="686C6F2A">
      <w:start w:val="1"/>
      <w:numFmt w:val="decimal"/>
      <w:lvlText w:val="%7."/>
      <w:lvlJc w:val="left"/>
      <w:pPr>
        <w:ind w:left="5040" w:hanging="360"/>
      </w:pPr>
    </w:lvl>
    <w:lvl w:ilvl="7" w:tplc="0D4A16EA">
      <w:start w:val="1"/>
      <w:numFmt w:val="lowerLetter"/>
      <w:lvlText w:val="%8."/>
      <w:lvlJc w:val="left"/>
      <w:pPr>
        <w:ind w:left="5760" w:hanging="360"/>
      </w:pPr>
    </w:lvl>
    <w:lvl w:ilvl="8" w:tplc="50EE3C84">
      <w:start w:val="1"/>
      <w:numFmt w:val="lowerRoman"/>
      <w:lvlText w:val="%9."/>
      <w:lvlJc w:val="right"/>
      <w:pPr>
        <w:ind w:left="6480" w:hanging="180"/>
      </w:pPr>
    </w:lvl>
  </w:abstractNum>
  <w:abstractNum w:abstractNumId="161" w15:restartNumberingAfterBreak="0">
    <w:nsid w:val="0997077C"/>
    <w:multiLevelType w:val="hybridMultilevel"/>
    <w:tmpl w:val="B60C74DE"/>
    <w:lvl w:ilvl="0" w:tplc="00E4ADC6">
      <w:start w:val="1"/>
      <w:numFmt w:val="decimal"/>
      <w:lvlText w:val="%1."/>
      <w:lvlJc w:val="left"/>
      <w:pPr>
        <w:ind w:left="720" w:hanging="360"/>
      </w:pPr>
    </w:lvl>
    <w:lvl w:ilvl="1" w:tplc="F8DCAC34">
      <w:start w:val="1"/>
      <w:numFmt w:val="lowerLetter"/>
      <w:lvlText w:val="%2."/>
      <w:lvlJc w:val="left"/>
      <w:pPr>
        <w:ind w:left="1440" w:hanging="360"/>
      </w:pPr>
    </w:lvl>
    <w:lvl w:ilvl="2" w:tplc="ECC4BF1A">
      <w:start w:val="1"/>
      <w:numFmt w:val="lowerRoman"/>
      <w:lvlText w:val="%3."/>
      <w:lvlJc w:val="right"/>
      <w:pPr>
        <w:ind w:left="2160" w:hanging="180"/>
      </w:pPr>
    </w:lvl>
    <w:lvl w:ilvl="3" w:tplc="BE0EAF10">
      <w:start w:val="1"/>
      <w:numFmt w:val="decimal"/>
      <w:lvlText w:val="%4."/>
      <w:lvlJc w:val="left"/>
      <w:pPr>
        <w:ind w:left="2880" w:hanging="360"/>
      </w:pPr>
    </w:lvl>
    <w:lvl w:ilvl="4" w:tplc="79B8F404">
      <w:start w:val="1"/>
      <w:numFmt w:val="lowerLetter"/>
      <w:lvlText w:val="%5."/>
      <w:lvlJc w:val="left"/>
      <w:pPr>
        <w:ind w:left="3600" w:hanging="360"/>
      </w:pPr>
    </w:lvl>
    <w:lvl w:ilvl="5" w:tplc="F9222C80">
      <w:start w:val="1"/>
      <w:numFmt w:val="lowerRoman"/>
      <w:lvlText w:val="%6."/>
      <w:lvlJc w:val="right"/>
      <w:pPr>
        <w:ind w:left="4320" w:hanging="180"/>
      </w:pPr>
    </w:lvl>
    <w:lvl w:ilvl="6" w:tplc="94EEDA7C">
      <w:start w:val="1"/>
      <w:numFmt w:val="decimal"/>
      <w:lvlText w:val="%7."/>
      <w:lvlJc w:val="left"/>
      <w:pPr>
        <w:ind w:left="5040" w:hanging="360"/>
      </w:pPr>
    </w:lvl>
    <w:lvl w:ilvl="7" w:tplc="57EA2556">
      <w:start w:val="1"/>
      <w:numFmt w:val="lowerLetter"/>
      <w:lvlText w:val="%8."/>
      <w:lvlJc w:val="left"/>
      <w:pPr>
        <w:ind w:left="5760" w:hanging="360"/>
      </w:pPr>
    </w:lvl>
    <w:lvl w:ilvl="8" w:tplc="C2E66CC4">
      <w:start w:val="1"/>
      <w:numFmt w:val="lowerRoman"/>
      <w:lvlText w:val="%9."/>
      <w:lvlJc w:val="right"/>
      <w:pPr>
        <w:ind w:left="6480" w:hanging="180"/>
      </w:pPr>
    </w:lvl>
  </w:abstractNum>
  <w:abstractNum w:abstractNumId="162" w15:restartNumberingAfterBreak="0">
    <w:nsid w:val="09A82A82"/>
    <w:multiLevelType w:val="hybridMultilevel"/>
    <w:tmpl w:val="D498618C"/>
    <w:lvl w:ilvl="0" w:tplc="B5701000">
      <w:start w:val="1"/>
      <w:numFmt w:val="decimal"/>
      <w:lvlText w:val="%1."/>
      <w:lvlJc w:val="left"/>
      <w:pPr>
        <w:ind w:left="720" w:hanging="360"/>
      </w:pPr>
    </w:lvl>
    <w:lvl w:ilvl="1" w:tplc="4D3C80CE">
      <w:start w:val="1"/>
      <w:numFmt w:val="lowerLetter"/>
      <w:lvlText w:val="%2."/>
      <w:lvlJc w:val="left"/>
      <w:pPr>
        <w:ind w:left="1440" w:hanging="360"/>
      </w:pPr>
    </w:lvl>
    <w:lvl w:ilvl="2" w:tplc="BE345CE6">
      <w:start w:val="1"/>
      <w:numFmt w:val="lowerRoman"/>
      <w:lvlText w:val="%3."/>
      <w:lvlJc w:val="right"/>
      <w:pPr>
        <w:ind w:left="2160" w:hanging="180"/>
      </w:pPr>
    </w:lvl>
    <w:lvl w:ilvl="3" w:tplc="5120A414">
      <w:start w:val="1"/>
      <w:numFmt w:val="decimal"/>
      <w:lvlText w:val="%4."/>
      <w:lvlJc w:val="left"/>
      <w:pPr>
        <w:ind w:left="2880" w:hanging="360"/>
      </w:pPr>
    </w:lvl>
    <w:lvl w:ilvl="4" w:tplc="309E8100">
      <w:start w:val="1"/>
      <w:numFmt w:val="lowerLetter"/>
      <w:lvlText w:val="%5."/>
      <w:lvlJc w:val="left"/>
      <w:pPr>
        <w:ind w:left="3600" w:hanging="360"/>
      </w:pPr>
    </w:lvl>
    <w:lvl w:ilvl="5" w:tplc="665AE0E2">
      <w:start w:val="1"/>
      <w:numFmt w:val="lowerRoman"/>
      <w:lvlText w:val="%6."/>
      <w:lvlJc w:val="right"/>
      <w:pPr>
        <w:ind w:left="4320" w:hanging="180"/>
      </w:pPr>
    </w:lvl>
    <w:lvl w:ilvl="6" w:tplc="F574192A">
      <w:start w:val="1"/>
      <w:numFmt w:val="decimal"/>
      <w:lvlText w:val="%7."/>
      <w:lvlJc w:val="left"/>
      <w:pPr>
        <w:ind w:left="5040" w:hanging="360"/>
      </w:pPr>
    </w:lvl>
    <w:lvl w:ilvl="7" w:tplc="C5D6403C">
      <w:start w:val="1"/>
      <w:numFmt w:val="lowerLetter"/>
      <w:lvlText w:val="%8."/>
      <w:lvlJc w:val="left"/>
      <w:pPr>
        <w:ind w:left="5760" w:hanging="360"/>
      </w:pPr>
    </w:lvl>
    <w:lvl w:ilvl="8" w:tplc="CD26B9BE">
      <w:start w:val="1"/>
      <w:numFmt w:val="lowerRoman"/>
      <w:lvlText w:val="%9."/>
      <w:lvlJc w:val="right"/>
      <w:pPr>
        <w:ind w:left="6480" w:hanging="180"/>
      </w:pPr>
    </w:lvl>
  </w:abstractNum>
  <w:abstractNum w:abstractNumId="163" w15:restartNumberingAfterBreak="0">
    <w:nsid w:val="09BC1A62"/>
    <w:multiLevelType w:val="hybridMultilevel"/>
    <w:tmpl w:val="9620B672"/>
    <w:lvl w:ilvl="0" w:tplc="BAD86C8A">
      <w:start w:val="1"/>
      <w:numFmt w:val="decimal"/>
      <w:lvlText w:val="%1."/>
      <w:lvlJc w:val="left"/>
      <w:pPr>
        <w:ind w:left="720" w:hanging="360"/>
      </w:pPr>
    </w:lvl>
    <w:lvl w:ilvl="1" w:tplc="70FCD27A">
      <w:start w:val="1"/>
      <w:numFmt w:val="lowerLetter"/>
      <w:lvlText w:val="%2."/>
      <w:lvlJc w:val="left"/>
      <w:pPr>
        <w:ind w:left="1440" w:hanging="360"/>
      </w:pPr>
    </w:lvl>
    <w:lvl w:ilvl="2" w:tplc="23143AC4">
      <w:start w:val="1"/>
      <w:numFmt w:val="lowerRoman"/>
      <w:lvlText w:val="%3."/>
      <w:lvlJc w:val="right"/>
      <w:pPr>
        <w:ind w:left="2160" w:hanging="180"/>
      </w:pPr>
    </w:lvl>
    <w:lvl w:ilvl="3" w:tplc="CF8A9192">
      <w:start w:val="1"/>
      <w:numFmt w:val="decimal"/>
      <w:lvlText w:val="%4."/>
      <w:lvlJc w:val="left"/>
      <w:pPr>
        <w:ind w:left="2880" w:hanging="360"/>
      </w:pPr>
    </w:lvl>
    <w:lvl w:ilvl="4" w:tplc="061CD132">
      <w:start w:val="1"/>
      <w:numFmt w:val="lowerLetter"/>
      <w:lvlText w:val="%5."/>
      <w:lvlJc w:val="left"/>
      <w:pPr>
        <w:ind w:left="3600" w:hanging="360"/>
      </w:pPr>
    </w:lvl>
    <w:lvl w:ilvl="5" w:tplc="1C9E1994">
      <w:start w:val="1"/>
      <w:numFmt w:val="lowerRoman"/>
      <w:lvlText w:val="%6."/>
      <w:lvlJc w:val="right"/>
      <w:pPr>
        <w:ind w:left="4320" w:hanging="180"/>
      </w:pPr>
    </w:lvl>
    <w:lvl w:ilvl="6" w:tplc="8160C3A4">
      <w:start w:val="1"/>
      <w:numFmt w:val="decimal"/>
      <w:lvlText w:val="%7."/>
      <w:lvlJc w:val="left"/>
      <w:pPr>
        <w:ind w:left="5040" w:hanging="360"/>
      </w:pPr>
    </w:lvl>
    <w:lvl w:ilvl="7" w:tplc="14463274">
      <w:start w:val="1"/>
      <w:numFmt w:val="lowerLetter"/>
      <w:lvlText w:val="%8."/>
      <w:lvlJc w:val="left"/>
      <w:pPr>
        <w:ind w:left="5760" w:hanging="360"/>
      </w:pPr>
    </w:lvl>
    <w:lvl w:ilvl="8" w:tplc="E594E086">
      <w:start w:val="1"/>
      <w:numFmt w:val="lowerRoman"/>
      <w:lvlText w:val="%9."/>
      <w:lvlJc w:val="right"/>
      <w:pPr>
        <w:ind w:left="6480" w:hanging="180"/>
      </w:pPr>
    </w:lvl>
  </w:abstractNum>
  <w:abstractNum w:abstractNumId="164" w15:restartNumberingAfterBreak="0">
    <w:nsid w:val="09CE46CB"/>
    <w:multiLevelType w:val="hybridMultilevel"/>
    <w:tmpl w:val="3FA29A78"/>
    <w:lvl w:ilvl="0" w:tplc="7318FF0C">
      <w:start w:val="1"/>
      <w:numFmt w:val="decimal"/>
      <w:lvlText w:val="%1."/>
      <w:lvlJc w:val="left"/>
      <w:pPr>
        <w:ind w:left="720" w:hanging="360"/>
      </w:pPr>
    </w:lvl>
    <w:lvl w:ilvl="1" w:tplc="31DE9642">
      <w:start w:val="1"/>
      <w:numFmt w:val="lowerLetter"/>
      <w:lvlText w:val="%2."/>
      <w:lvlJc w:val="left"/>
      <w:pPr>
        <w:ind w:left="1440" w:hanging="360"/>
      </w:pPr>
    </w:lvl>
    <w:lvl w:ilvl="2" w:tplc="DBEEC0D6">
      <w:start w:val="1"/>
      <w:numFmt w:val="lowerRoman"/>
      <w:lvlText w:val="%3."/>
      <w:lvlJc w:val="right"/>
      <w:pPr>
        <w:ind w:left="2160" w:hanging="180"/>
      </w:pPr>
    </w:lvl>
    <w:lvl w:ilvl="3" w:tplc="85AA7432">
      <w:start w:val="1"/>
      <w:numFmt w:val="decimal"/>
      <w:lvlText w:val="%4."/>
      <w:lvlJc w:val="left"/>
      <w:pPr>
        <w:ind w:left="2880" w:hanging="360"/>
      </w:pPr>
    </w:lvl>
    <w:lvl w:ilvl="4" w:tplc="075A4262">
      <w:start w:val="1"/>
      <w:numFmt w:val="lowerLetter"/>
      <w:lvlText w:val="%5."/>
      <w:lvlJc w:val="left"/>
      <w:pPr>
        <w:ind w:left="3600" w:hanging="360"/>
      </w:pPr>
    </w:lvl>
    <w:lvl w:ilvl="5" w:tplc="01243792">
      <w:start w:val="1"/>
      <w:numFmt w:val="lowerRoman"/>
      <w:lvlText w:val="%6."/>
      <w:lvlJc w:val="right"/>
      <w:pPr>
        <w:ind w:left="4320" w:hanging="180"/>
      </w:pPr>
    </w:lvl>
    <w:lvl w:ilvl="6" w:tplc="6C6CD966">
      <w:start w:val="1"/>
      <w:numFmt w:val="decimal"/>
      <w:lvlText w:val="%7."/>
      <w:lvlJc w:val="left"/>
      <w:pPr>
        <w:ind w:left="5040" w:hanging="360"/>
      </w:pPr>
    </w:lvl>
    <w:lvl w:ilvl="7" w:tplc="DDD4C75A">
      <w:start w:val="1"/>
      <w:numFmt w:val="lowerLetter"/>
      <w:lvlText w:val="%8."/>
      <w:lvlJc w:val="left"/>
      <w:pPr>
        <w:ind w:left="5760" w:hanging="360"/>
      </w:pPr>
    </w:lvl>
    <w:lvl w:ilvl="8" w:tplc="74684A12">
      <w:start w:val="1"/>
      <w:numFmt w:val="lowerRoman"/>
      <w:lvlText w:val="%9."/>
      <w:lvlJc w:val="right"/>
      <w:pPr>
        <w:ind w:left="6480" w:hanging="180"/>
      </w:pPr>
    </w:lvl>
  </w:abstractNum>
  <w:abstractNum w:abstractNumId="165" w15:restartNumberingAfterBreak="0">
    <w:nsid w:val="09D02299"/>
    <w:multiLevelType w:val="hybridMultilevel"/>
    <w:tmpl w:val="0E0C5938"/>
    <w:lvl w:ilvl="0" w:tplc="186400CC">
      <w:start w:val="1"/>
      <w:numFmt w:val="decimal"/>
      <w:lvlText w:val="%1."/>
      <w:lvlJc w:val="left"/>
      <w:pPr>
        <w:ind w:left="720" w:hanging="360"/>
      </w:pPr>
    </w:lvl>
    <w:lvl w:ilvl="1" w:tplc="FB78B206">
      <w:start w:val="1"/>
      <w:numFmt w:val="lowerLetter"/>
      <w:lvlText w:val="%2."/>
      <w:lvlJc w:val="left"/>
      <w:pPr>
        <w:ind w:left="1440" w:hanging="360"/>
      </w:pPr>
    </w:lvl>
    <w:lvl w:ilvl="2" w:tplc="01F8EA76">
      <w:start w:val="1"/>
      <w:numFmt w:val="lowerRoman"/>
      <w:lvlText w:val="%3."/>
      <w:lvlJc w:val="right"/>
      <w:pPr>
        <w:ind w:left="2160" w:hanging="180"/>
      </w:pPr>
    </w:lvl>
    <w:lvl w:ilvl="3" w:tplc="32F0AC98">
      <w:start w:val="1"/>
      <w:numFmt w:val="decimal"/>
      <w:lvlText w:val="%4."/>
      <w:lvlJc w:val="left"/>
      <w:pPr>
        <w:ind w:left="2880" w:hanging="360"/>
      </w:pPr>
    </w:lvl>
    <w:lvl w:ilvl="4" w:tplc="BF300F74">
      <w:start w:val="1"/>
      <w:numFmt w:val="lowerLetter"/>
      <w:lvlText w:val="%5."/>
      <w:lvlJc w:val="left"/>
      <w:pPr>
        <w:ind w:left="3600" w:hanging="360"/>
      </w:pPr>
    </w:lvl>
    <w:lvl w:ilvl="5" w:tplc="13CCBBEC">
      <w:start w:val="1"/>
      <w:numFmt w:val="lowerRoman"/>
      <w:lvlText w:val="%6."/>
      <w:lvlJc w:val="right"/>
      <w:pPr>
        <w:ind w:left="4320" w:hanging="180"/>
      </w:pPr>
    </w:lvl>
    <w:lvl w:ilvl="6" w:tplc="BB5EB992">
      <w:start w:val="1"/>
      <w:numFmt w:val="decimal"/>
      <w:lvlText w:val="%7."/>
      <w:lvlJc w:val="left"/>
      <w:pPr>
        <w:ind w:left="5040" w:hanging="360"/>
      </w:pPr>
    </w:lvl>
    <w:lvl w:ilvl="7" w:tplc="C66CC5EC">
      <w:start w:val="1"/>
      <w:numFmt w:val="lowerLetter"/>
      <w:lvlText w:val="%8."/>
      <w:lvlJc w:val="left"/>
      <w:pPr>
        <w:ind w:left="5760" w:hanging="360"/>
      </w:pPr>
    </w:lvl>
    <w:lvl w:ilvl="8" w:tplc="A1FCF33E">
      <w:start w:val="1"/>
      <w:numFmt w:val="lowerRoman"/>
      <w:lvlText w:val="%9."/>
      <w:lvlJc w:val="right"/>
      <w:pPr>
        <w:ind w:left="6480" w:hanging="180"/>
      </w:pPr>
    </w:lvl>
  </w:abstractNum>
  <w:abstractNum w:abstractNumId="166" w15:restartNumberingAfterBreak="0">
    <w:nsid w:val="09D97945"/>
    <w:multiLevelType w:val="hybridMultilevel"/>
    <w:tmpl w:val="21B6B3EE"/>
    <w:lvl w:ilvl="0" w:tplc="66BA8EDE">
      <w:start w:val="1"/>
      <w:numFmt w:val="decimal"/>
      <w:lvlText w:val="%1."/>
      <w:lvlJc w:val="left"/>
      <w:pPr>
        <w:ind w:left="720" w:hanging="360"/>
      </w:pPr>
    </w:lvl>
    <w:lvl w:ilvl="1" w:tplc="7486CDA4">
      <w:start w:val="1"/>
      <w:numFmt w:val="lowerLetter"/>
      <w:lvlText w:val="%2."/>
      <w:lvlJc w:val="left"/>
      <w:pPr>
        <w:ind w:left="1440" w:hanging="360"/>
      </w:pPr>
    </w:lvl>
    <w:lvl w:ilvl="2" w:tplc="C29C932C">
      <w:start w:val="1"/>
      <w:numFmt w:val="lowerRoman"/>
      <w:lvlText w:val="%3."/>
      <w:lvlJc w:val="right"/>
      <w:pPr>
        <w:ind w:left="2160" w:hanging="180"/>
      </w:pPr>
    </w:lvl>
    <w:lvl w:ilvl="3" w:tplc="8BDCEC28">
      <w:start w:val="1"/>
      <w:numFmt w:val="decimal"/>
      <w:lvlText w:val="%4."/>
      <w:lvlJc w:val="left"/>
      <w:pPr>
        <w:ind w:left="2880" w:hanging="360"/>
      </w:pPr>
    </w:lvl>
    <w:lvl w:ilvl="4" w:tplc="38905A26">
      <w:start w:val="1"/>
      <w:numFmt w:val="lowerLetter"/>
      <w:lvlText w:val="%5."/>
      <w:lvlJc w:val="left"/>
      <w:pPr>
        <w:ind w:left="3600" w:hanging="360"/>
      </w:pPr>
    </w:lvl>
    <w:lvl w:ilvl="5" w:tplc="F97803B6">
      <w:start w:val="1"/>
      <w:numFmt w:val="lowerRoman"/>
      <w:lvlText w:val="%6."/>
      <w:lvlJc w:val="right"/>
      <w:pPr>
        <w:ind w:left="4320" w:hanging="180"/>
      </w:pPr>
    </w:lvl>
    <w:lvl w:ilvl="6" w:tplc="CE56559A">
      <w:start w:val="1"/>
      <w:numFmt w:val="decimal"/>
      <w:lvlText w:val="%7."/>
      <w:lvlJc w:val="left"/>
      <w:pPr>
        <w:ind w:left="5040" w:hanging="360"/>
      </w:pPr>
    </w:lvl>
    <w:lvl w:ilvl="7" w:tplc="7460267E">
      <w:start w:val="1"/>
      <w:numFmt w:val="lowerLetter"/>
      <w:lvlText w:val="%8."/>
      <w:lvlJc w:val="left"/>
      <w:pPr>
        <w:ind w:left="5760" w:hanging="360"/>
      </w:pPr>
    </w:lvl>
    <w:lvl w:ilvl="8" w:tplc="1970599C">
      <w:start w:val="1"/>
      <w:numFmt w:val="lowerRoman"/>
      <w:lvlText w:val="%9."/>
      <w:lvlJc w:val="right"/>
      <w:pPr>
        <w:ind w:left="6480" w:hanging="180"/>
      </w:pPr>
    </w:lvl>
  </w:abstractNum>
  <w:abstractNum w:abstractNumId="167" w15:restartNumberingAfterBreak="0">
    <w:nsid w:val="09EB3F2D"/>
    <w:multiLevelType w:val="hybridMultilevel"/>
    <w:tmpl w:val="E7ECFE12"/>
    <w:lvl w:ilvl="0" w:tplc="BA1EC6CA">
      <w:start w:val="1"/>
      <w:numFmt w:val="decimal"/>
      <w:lvlText w:val="%1."/>
      <w:lvlJc w:val="left"/>
      <w:pPr>
        <w:ind w:left="720" w:hanging="360"/>
      </w:pPr>
    </w:lvl>
    <w:lvl w:ilvl="1" w:tplc="A6661136">
      <w:start w:val="1"/>
      <w:numFmt w:val="lowerLetter"/>
      <w:lvlText w:val="%2."/>
      <w:lvlJc w:val="left"/>
      <w:pPr>
        <w:ind w:left="1440" w:hanging="360"/>
      </w:pPr>
    </w:lvl>
    <w:lvl w:ilvl="2" w:tplc="BD90E3B6">
      <w:start w:val="1"/>
      <w:numFmt w:val="lowerRoman"/>
      <w:lvlText w:val="%3."/>
      <w:lvlJc w:val="right"/>
      <w:pPr>
        <w:ind w:left="2160" w:hanging="180"/>
      </w:pPr>
    </w:lvl>
    <w:lvl w:ilvl="3" w:tplc="6DA24800">
      <w:start w:val="1"/>
      <w:numFmt w:val="decimal"/>
      <w:lvlText w:val="%4."/>
      <w:lvlJc w:val="left"/>
      <w:pPr>
        <w:ind w:left="2880" w:hanging="360"/>
      </w:pPr>
    </w:lvl>
    <w:lvl w:ilvl="4" w:tplc="96FA5984">
      <w:start w:val="1"/>
      <w:numFmt w:val="lowerLetter"/>
      <w:lvlText w:val="%5."/>
      <w:lvlJc w:val="left"/>
      <w:pPr>
        <w:ind w:left="3600" w:hanging="360"/>
      </w:pPr>
    </w:lvl>
    <w:lvl w:ilvl="5" w:tplc="9B742C24">
      <w:start w:val="1"/>
      <w:numFmt w:val="lowerRoman"/>
      <w:lvlText w:val="%6."/>
      <w:lvlJc w:val="right"/>
      <w:pPr>
        <w:ind w:left="4320" w:hanging="180"/>
      </w:pPr>
    </w:lvl>
    <w:lvl w:ilvl="6" w:tplc="C838B236">
      <w:start w:val="1"/>
      <w:numFmt w:val="decimal"/>
      <w:lvlText w:val="%7."/>
      <w:lvlJc w:val="left"/>
      <w:pPr>
        <w:ind w:left="5040" w:hanging="360"/>
      </w:pPr>
    </w:lvl>
    <w:lvl w:ilvl="7" w:tplc="50041BF8">
      <w:start w:val="1"/>
      <w:numFmt w:val="lowerLetter"/>
      <w:lvlText w:val="%8."/>
      <w:lvlJc w:val="left"/>
      <w:pPr>
        <w:ind w:left="5760" w:hanging="360"/>
      </w:pPr>
    </w:lvl>
    <w:lvl w:ilvl="8" w:tplc="76842012">
      <w:start w:val="1"/>
      <w:numFmt w:val="lowerRoman"/>
      <w:lvlText w:val="%9."/>
      <w:lvlJc w:val="right"/>
      <w:pPr>
        <w:ind w:left="6480" w:hanging="180"/>
      </w:pPr>
    </w:lvl>
  </w:abstractNum>
  <w:abstractNum w:abstractNumId="168" w15:restartNumberingAfterBreak="0">
    <w:nsid w:val="09EF35A5"/>
    <w:multiLevelType w:val="hybridMultilevel"/>
    <w:tmpl w:val="553EC116"/>
    <w:lvl w:ilvl="0" w:tplc="F42CE616">
      <w:start w:val="1"/>
      <w:numFmt w:val="decimal"/>
      <w:lvlText w:val="%1."/>
      <w:lvlJc w:val="left"/>
      <w:pPr>
        <w:ind w:left="720" w:hanging="360"/>
      </w:pPr>
    </w:lvl>
    <w:lvl w:ilvl="1" w:tplc="73006192">
      <w:start w:val="1"/>
      <w:numFmt w:val="lowerLetter"/>
      <w:lvlText w:val="%2."/>
      <w:lvlJc w:val="left"/>
      <w:pPr>
        <w:ind w:left="1440" w:hanging="360"/>
      </w:pPr>
    </w:lvl>
    <w:lvl w:ilvl="2" w:tplc="B434E3BA">
      <w:start w:val="1"/>
      <w:numFmt w:val="lowerRoman"/>
      <w:lvlText w:val="%3."/>
      <w:lvlJc w:val="right"/>
      <w:pPr>
        <w:ind w:left="2160" w:hanging="180"/>
      </w:pPr>
    </w:lvl>
    <w:lvl w:ilvl="3" w:tplc="DD1AAE00">
      <w:start w:val="1"/>
      <w:numFmt w:val="decimal"/>
      <w:lvlText w:val="%4."/>
      <w:lvlJc w:val="left"/>
      <w:pPr>
        <w:ind w:left="2880" w:hanging="360"/>
      </w:pPr>
    </w:lvl>
    <w:lvl w:ilvl="4" w:tplc="A2D8E74A">
      <w:start w:val="1"/>
      <w:numFmt w:val="lowerLetter"/>
      <w:lvlText w:val="%5."/>
      <w:lvlJc w:val="left"/>
      <w:pPr>
        <w:ind w:left="3600" w:hanging="360"/>
      </w:pPr>
    </w:lvl>
    <w:lvl w:ilvl="5" w:tplc="9F645B9C">
      <w:start w:val="1"/>
      <w:numFmt w:val="lowerRoman"/>
      <w:lvlText w:val="%6."/>
      <w:lvlJc w:val="right"/>
      <w:pPr>
        <w:ind w:left="4320" w:hanging="180"/>
      </w:pPr>
    </w:lvl>
    <w:lvl w:ilvl="6" w:tplc="08C60AB4">
      <w:start w:val="1"/>
      <w:numFmt w:val="decimal"/>
      <w:lvlText w:val="%7."/>
      <w:lvlJc w:val="left"/>
      <w:pPr>
        <w:ind w:left="5040" w:hanging="360"/>
      </w:pPr>
    </w:lvl>
    <w:lvl w:ilvl="7" w:tplc="08C236BE">
      <w:start w:val="1"/>
      <w:numFmt w:val="lowerLetter"/>
      <w:lvlText w:val="%8."/>
      <w:lvlJc w:val="left"/>
      <w:pPr>
        <w:ind w:left="5760" w:hanging="360"/>
      </w:pPr>
    </w:lvl>
    <w:lvl w:ilvl="8" w:tplc="92CC4426">
      <w:start w:val="1"/>
      <w:numFmt w:val="lowerRoman"/>
      <w:lvlText w:val="%9."/>
      <w:lvlJc w:val="right"/>
      <w:pPr>
        <w:ind w:left="6480" w:hanging="180"/>
      </w:pPr>
    </w:lvl>
  </w:abstractNum>
  <w:abstractNum w:abstractNumId="169" w15:restartNumberingAfterBreak="0">
    <w:nsid w:val="09F772F9"/>
    <w:multiLevelType w:val="hybridMultilevel"/>
    <w:tmpl w:val="22486676"/>
    <w:lvl w:ilvl="0" w:tplc="431043F4">
      <w:start w:val="1"/>
      <w:numFmt w:val="decimal"/>
      <w:lvlText w:val="%1."/>
      <w:lvlJc w:val="left"/>
      <w:pPr>
        <w:ind w:left="720" w:hanging="360"/>
      </w:pPr>
    </w:lvl>
    <w:lvl w:ilvl="1" w:tplc="581C8A7E">
      <w:start w:val="1"/>
      <w:numFmt w:val="lowerLetter"/>
      <w:lvlText w:val="%2."/>
      <w:lvlJc w:val="left"/>
      <w:pPr>
        <w:ind w:left="1440" w:hanging="360"/>
      </w:pPr>
    </w:lvl>
    <w:lvl w:ilvl="2" w:tplc="A3846B58">
      <w:start w:val="1"/>
      <w:numFmt w:val="lowerRoman"/>
      <w:lvlText w:val="%3."/>
      <w:lvlJc w:val="right"/>
      <w:pPr>
        <w:ind w:left="2160" w:hanging="180"/>
      </w:pPr>
    </w:lvl>
    <w:lvl w:ilvl="3" w:tplc="86E2F732">
      <w:start w:val="1"/>
      <w:numFmt w:val="decimal"/>
      <w:lvlText w:val="%4."/>
      <w:lvlJc w:val="left"/>
      <w:pPr>
        <w:ind w:left="2880" w:hanging="360"/>
      </w:pPr>
    </w:lvl>
    <w:lvl w:ilvl="4" w:tplc="F65E1574">
      <w:start w:val="1"/>
      <w:numFmt w:val="lowerLetter"/>
      <w:lvlText w:val="%5."/>
      <w:lvlJc w:val="left"/>
      <w:pPr>
        <w:ind w:left="3600" w:hanging="360"/>
      </w:pPr>
    </w:lvl>
    <w:lvl w:ilvl="5" w:tplc="5AF018A0">
      <w:start w:val="1"/>
      <w:numFmt w:val="lowerRoman"/>
      <w:lvlText w:val="%6."/>
      <w:lvlJc w:val="right"/>
      <w:pPr>
        <w:ind w:left="4320" w:hanging="180"/>
      </w:pPr>
    </w:lvl>
    <w:lvl w:ilvl="6" w:tplc="16A89036">
      <w:start w:val="1"/>
      <w:numFmt w:val="decimal"/>
      <w:lvlText w:val="%7."/>
      <w:lvlJc w:val="left"/>
      <w:pPr>
        <w:ind w:left="5040" w:hanging="360"/>
      </w:pPr>
    </w:lvl>
    <w:lvl w:ilvl="7" w:tplc="FAD0AA40">
      <w:start w:val="1"/>
      <w:numFmt w:val="lowerLetter"/>
      <w:lvlText w:val="%8."/>
      <w:lvlJc w:val="left"/>
      <w:pPr>
        <w:ind w:left="5760" w:hanging="360"/>
      </w:pPr>
    </w:lvl>
    <w:lvl w:ilvl="8" w:tplc="DAE8AB68">
      <w:start w:val="1"/>
      <w:numFmt w:val="lowerRoman"/>
      <w:lvlText w:val="%9."/>
      <w:lvlJc w:val="right"/>
      <w:pPr>
        <w:ind w:left="6480" w:hanging="180"/>
      </w:pPr>
    </w:lvl>
  </w:abstractNum>
  <w:abstractNum w:abstractNumId="170" w15:restartNumberingAfterBreak="0">
    <w:nsid w:val="09F947CD"/>
    <w:multiLevelType w:val="hybridMultilevel"/>
    <w:tmpl w:val="B20E6254"/>
    <w:lvl w:ilvl="0" w:tplc="BE2076E8">
      <w:start w:val="1"/>
      <w:numFmt w:val="decimal"/>
      <w:lvlText w:val="%1."/>
      <w:lvlJc w:val="left"/>
      <w:pPr>
        <w:ind w:left="720" w:hanging="360"/>
      </w:pPr>
    </w:lvl>
    <w:lvl w:ilvl="1" w:tplc="2DC8D87C">
      <w:start w:val="1"/>
      <w:numFmt w:val="lowerLetter"/>
      <w:lvlText w:val="%2."/>
      <w:lvlJc w:val="left"/>
      <w:pPr>
        <w:ind w:left="1440" w:hanging="360"/>
      </w:pPr>
    </w:lvl>
    <w:lvl w:ilvl="2" w:tplc="BB5C3754">
      <w:start w:val="1"/>
      <w:numFmt w:val="lowerRoman"/>
      <w:lvlText w:val="%3."/>
      <w:lvlJc w:val="right"/>
      <w:pPr>
        <w:ind w:left="2160" w:hanging="180"/>
      </w:pPr>
    </w:lvl>
    <w:lvl w:ilvl="3" w:tplc="EAE8840E">
      <w:start w:val="1"/>
      <w:numFmt w:val="decimal"/>
      <w:lvlText w:val="%4."/>
      <w:lvlJc w:val="left"/>
      <w:pPr>
        <w:ind w:left="2880" w:hanging="360"/>
      </w:pPr>
    </w:lvl>
    <w:lvl w:ilvl="4" w:tplc="ABE60FA0">
      <w:start w:val="1"/>
      <w:numFmt w:val="lowerLetter"/>
      <w:lvlText w:val="%5."/>
      <w:lvlJc w:val="left"/>
      <w:pPr>
        <w:ind w:left="3600" w:hanging="360"/>
      </w:pPr>
    </w:lvl>
    <w:lvl w:ilvl="5" w:tplc="BD6434FC">
      <w:start w:val="1"/>
      <w:numFmt w:val="lowerRoman"/>
      <w:lvlText w:val="%6."/>
      <w:lvlJc w:val="right"/>
      <w:pPr>
        <w:ind w:left="4320" w:hanging="180"/>
      </w:pPr>
    </w:lvl>
    <w:lvl w:ilvl="6" w:tplc="166A337E">
      <w:start w:val="1"/>
      <w:numFmt w:val="decimal"/>
      <w:lvlText w:val="%7."/>
      <w:lvlJc w:val="left"/>
      <w:pPr>
        <w:ind w:left="5040" w:hanging="360"/>
      </w:pPr>
    </w:lvl>
    <w:lvl w:ilvl="7" w:tplc="F5A44026">
      <w:start w:val="1"/>
      <w:numFmt w:val="lowerLetter"/>
      <w:lvlText w:val="%8."/>
      <w:lvlJc w:val="left"/>
      <w:pPr>
        <w:ind w:left="5760" w:hanging="360"/>
      </w:pPr>
    </w:lvl>
    <w:lvl w:ilvl="8" w:tplc="79B48ABC">
      <w:start w:val="1"/>
      <w:numFmt w:val="lowerRoman"/>
      <w:lvlText w:val="%9."/>
      <w:lvlJc w:val="right"/>
      <w:pPr>
        <w:ind w:left="6480" w:hanging="180"/>
      </w:pPr>
    </w:lvl>
  </w:abstractNum>
  <w:abstractNum w:abstractNumId="171" w15:restartNumberingAfterBreak="0">
    <w:nsid w:val="0A0A4681"/>
    <w:multiLevelType w:val="hybridMultilevel"/>
    <w:tmpl w:val="FBE04E4C"/>
    <w:lvl w:ilvl="0" w:tplc="4A0E5AC6">
      <w:start w:val="1"/>
      <w:numFmt w:val="decimal"/>
      <w:lvlText w:val="%1."/>
      <w:lvlJc w:val="left"/>
      <w:pPr>
        <w:ind w:left="720" w:hanging="360"/>
      </w:pPr>
    </w:lvl>
    <w:lvl w:ilvl="1" w:tplc="F542941A">
      <w:start w:val="1"/>
      <w:numFmt w:val="lowerLetter"/>
      <w:lvlText w:val="%2."/>
      <w:lvlJc w:val="left"/>
      <w:pPr>
        <w:ind w:left="1440" w:hanging="360"/>
      </w:pPr>
    </w:lvl>
    <w:lvl w:ilvl="2" w:tplc="0FC67C1E">
      <w:start w:val="1"/>
      <w:numFmt w:val="lowerRoman"/>
      <w:lvlText w:val="%3."/>
      <w:lvlJc w:val="right"/>
      <w:pPr>
        <w:ind w:left="2160" w:hanging="180"/>
      </w:pPr>
    </w:lvl>
    <w:lvl w:ilvl="3" w:tplc="F3F81568">
      <w:start w:val="1"/>
      <w:numFmt w:val="decimal"/>
      <w:lvlText w:val="%4."/>
      <w:lvlJc w:val="left"/>
      <w:pPr>
        <w:ind w:left="2880" w:hanging="360"/>
      </w:pPr>
    </w:lvl>
    <w:lvl w:ilvl="4" w:tplc="B8D67916">
      <w:start w:val="1"/>
      <w:numFmt w:val="lowerLetter"/>
      <w:lvlText w:val="%5."/>
      <w:lvlJc w:val="left"/>
      <w:pPr>
        <w:ind w:left="3600" w:hanging="360"/>
      </w:pPr>
    </w:lvl>
    <w:lvl w:ilvl="5" w:tplc="9BD26644">
      <w:start w:val="1"/>
      <w:numFmt w:val="lowerRoman"/>
      <w:lvlText w:val="%6."/>
      <w:lvlJc w:val="right"/>
      <w:pPr>
        <w:ind w:left="4320" w:hanging="180"/>
      </w:pPr>
    </w:lvl>
    <w:lvl w:ilvl="6" w:tplc="C9289F98">
      <w:start w:val="1"/>
      <w:numFmt w:val="decimal"/>
      <w:lvlText w:val="%7."/>
      <w:lvlJc w:val="left"/>
      <w:pPr>
        <w:ind w:left="5040" w:hanging="360"/>
      </w:pPr>
    </w:lvl>
    <w:lvl w:ilvl="7" w:tplc="200A8546">
      <w:start w:val="1"/>
      <w:numFmt w:val="lowerLetter"/>
      <w:lvlText w:val="%8."/>
      <w:lvlJc w:val="left"/>
      <w:pPr>
        <w:ind w:left="5760" w:hanging="360"/>
      </w:pPr>
    </w:lvl>
    <w:lvl w:ilvl="8" w:tplc="497A63BA">
      <w:start w:val="1"/>
      <w:numFmt w:val="lowerRoman"/>
      <w:lvlText w:val="%9."/>
      <w:lvlJc w:val="right"/>
      <w:pPr>
        <w:ind w:left="6480" w:hanging="180"/>
      </w:pPr>
    </w:lvl>
  </w:abstractNum>
  <w:abstractNum w:abstractNumId="172" w15:restartNumberingAfterBreak="0">
    <w:nsid w:val="0A1901AE"/>
    <w:multiLevelType w:val="hybridMultilevel"/>
    <w:tmpl w:val="1D362732"/>
    <w:lvl w:ilvl="0" w:tplc="03BEF852">
      <w:start w:val="1"/>
      <w:numFmt w:val="decimal"/>
      <w:lvlText w:val="%1."/>
      <w:lvlJc w:val="left"/>
      <w:pPr>
        <w:ind w:left="720" w:hanging="360"/>
      </w:pPr>
    </w:lvl>
    <w:lvl w:ilvl="1" w:tplc="FC7E39D6">
      <w:start w:val="1"/>
      <w:numFmt w:val="lowerLetter"/>
      <w:lvlText w:val="%2."/>
      <w:lvlJc w:val="left"/>
      <w:pPr>
        <w:ind w:left="1440" w:hanging="360"/>
      </w:pPr>
    </w:lvl>
    <w:lvl w:ilvl="2" w:tplc="44C4972C">
      <w:start w:val="1"/>
      <w:numFmt w:val="lowerRoman"/>
      <w:lvlText w:val="%3."/>
      <w:lvlJc w:val="right"/>
      <w:pPr>
        <w:ind w:left="2160" w:hanging="180"/>
      </w:pPr>
    </w:lvl>
    <w:lvl w:ilvl="3" w:tplc="10841450">
      <w:start w:val="1"/>
      <w:numFmt w:val="decimal"/>
      <w:lvlText w:val="%4."/>
      <w:lvlJc w:val="left"/>
      <w:pPr>
        <w:ind w:left="2880" w:hanging="360"/>
      </w:pPr>
    </w:lvl>
    <w:lvl w:ilvl="4" w:tplc="90802AE4">
      <w:start w:val="1"/>
      <w:numFmt w:val="lowerLetter"/>
      <w:lvlText w:val="%5."/>
      <w:lvlJc w:val="left"/>
      <w:pPr>
        <w:ind w:left="3600" w:hanging="360"/>
      </w:pPr>
    </w:lvl>
    <w:lvl w:ilvl="5" w:tplc="F3664366">
      <w:start w:val="1"/>
      <w:numFmt w:val="lowerRoman"/>
      <w:lvlText w:val="%6."/>
      <w:lvlJc w:val="right"/>
      <w:pPr>
        <w:ind w:left="4320" w:hanging="180"/>
      </w:pPr>
    </w:lvl>
    <w:lvl w:ilvl="6" w:tplc="ECAE7C3C">
      <w:start w:val="1"/>
      <w:numFmt w:val="decimal"/>
      <w:lvlText w:val="%7."/>
      <w:lvlJc w:val="left"/>
      <w:pPr>
        <w:ind w:left="5040" w:hanging="360"/>
      </w:pPr>
    </w:lvl>
    <w:lvl w:ilvl="7" w:tplc="846A3A5C">
      <w:start w:val="1"/>
      <w:numFmt w:val="lowerLetter"/>
      <w:lvlText w:val="%8."/>
      <w:lvlJc w:val="left"/>
      <w:pPr>
        <w:ind w:left="5760" w:hanging="360"/>
      </w:pPr>
    </w:lvl>
    <w:lvl w:ilvl="8" w:tplc="6646E06C">
      <w:start w:val="1"/>
      <w:numFmt w:val="lowerRoman"/>
      <w:lvlText w:val="%9."/>
      <w:lvlJc w:val="right"/>
      <w:pPr>
        <w:ind w:left="6480" w:hanging="180"/>
      </w:pPr>
    </w:lvl>
  </w:abstractNum>
  <w:abstractNum w:abstractNumId="173" w15:restartNumberingAfterBreak="0">
    <w:nsid w:val="0A22609E"/>
    <w:multiLevelType w:val="hybridMultilevel"/>
    <w:tmpl w:val="CB3681FE"/>
    <w:lvl w:ilvl="0" w:tplc="9014D236">
      <w:start w:val="1"/>
      <w:numFmt w:val="decimal"/>
      <w:lvlText w:val="%1."/>
      <w:lvlJc w:val="left"/>
      <w:pPr>
        <w:ind w:left="720" w:hanging="360"/>
      </w:pPr>
    </w:lvl>
    <w:lvl w:ilvl="1" w:tplc="1EC4897E">
      <w:start w:val="1"/>
      <w:numFmt w:val="lowerLetter"/>
      <w:lvlText w:val="%2."/>
      <w:lvlJc w:val="left"/>
      <w:pPr>
        <w:ind w:left="1440" w:hanging="360"/>
      </w:pPr>
    </w:lvl>
    <w:lvl w:ilvl="2" w:tplc="1F208EC0">
      <w:start w:val="1"/>
      <w:numFmt w:val="lowerRoman"/>
      <w:lvlText w:val="%3."/>
      <w:lvlJc w:val="right"/>
      <w:pPr>
        <w:ind w:left="2160" w:hanging="180"/>
      </w:pPr>
    </w:lvl>
    <w:lvl w:ilvl="3" w:tplc="FBE4FCFE">
      <w:start w:val="1"/>
      <w:numFmt w:val="decimal"/>
      <w:lvlText w:val="%4."/>
      <w:lvlJc w:val="left"/>
      <w:pPr>
        <w:ind w:left="2880" w:hanging="360"/>
      </w:pPr>
    </w:lvl>
    <w:lvl w:ilvl="4" w:tplc="604A8EE0">
      <w:start w:val="1"/>
      <w:numFmt w:val="lowerLetter"/>
      <w:lvlText w:val="%5."/>
      <w:lvlJc w:val="left"/>
      <w:pPr>
        <w:ind w:left="3600" w:hanging="360"/>
      </w:pPr>
    </w:lvl>
    <w:lvl w:ilvl="5" w:tplc="A6D24876">
      <w:start w:val="1"/>
      <w:numFmt w:val="lowerRoman"/>
      <w:lvlText w:val="%6."/>
      <w:lvlJc w:val="right"/>
      <w:pPr>
        <w:ind w:left="4320" w:hanging="180"/>
      </w:pPr>
    </w:lvl>
    <w:lvl w:ilvl="6" w:tplc="3D7E8DF6">
      <w:start w:val="1"/>
      <w:numFmt w:val="decimal"/>
      <w:lvlText w:val="%7."/>
      <w:lvlJc w:val="left"/>
      <w:pPr>
        <w:ind w:left="5040" w:hanging="360"/>
      </w:pPr>
    </w:lvl>
    <w:lvl w:ilvl="7" w:tplc="8D6E3836">
      <w:start w:val="1"/>
      <w:numFmt w:val="lowerLetter"/>
      <w:lvlText w:val="%8."/>
      <w:lvlJc w:val="left"/>
      <w:pPr>
        <w:ind w:left="5760" w:hanging="360"/>
      </w:pPr>
    </w:lvl>
    <w:lvl w:ilvl="8" w:tplc="FA32FA00">
      <w:start w:val="1"/>
      <w:numFmt w:val="lowerRoman"/>
      <w:lvlText w:val="%9."/>
      <w:lvlJc w:val="right"/>
      <w:pPr>
        <w:ind w:left="6480" w:hanging="180"/>
      </w:pPr>
    </w:lvl>
  </w:abstractNum>
  <w:abstractNum w:abstractNumId="174" w15:restartNumberingAfterBreak="0">
    <w:nsid w:val="0A8D7D01"/>
    <w:multiLevelType w:val="hybridMultilevel"/>
    <w:tmpl w:val="C040CA0A"/>
    <w:lvl w:ilvl="0" w:tplc="8604D1F6">
      <w:start w:val="1"/>
      <w:numFmt w:val="decimal"/>
      <w:lvlText w:val="%1."/>
      <w:lvlJc w:val="left"/>
      <w:pPr>
        <w:ind w:left="720" w:hanging="360"/>
      </w:pPr>
    </w:lvl>
    <w:lvl w:ilvl="1" w:tplc="820C9FC4">
      <w:start w:val="1"/>
      <w:numFmt w:val="lowerLetter"/>
      <w:lvlText w:val="%2."/>
      <w:lvlJc w:val="left"/>
      <w:pPr>
        <w:ind w:left="1440" w:hanging="360"/>
      </w:pPr>
    </w:lvl>
    <w:lvl w:ilvl="2" w:tplc="9D02D400">
      <w:start w:val="1"/>
      <w:numFmt w:val="lowerRoman"/>
      <w:lvlText w:val="%3."/>
      <w:lvlJc w:val="right"/>
      <w:pPr>
        <w:ind w:left="2160" w:hanging="180"/>
      </w:pPr>
    </w:lvl>
    <w:lvl w:ilvl="3" w:tplc="9708B930">
      <w:start w:val="1"/>
      <w:numFmt w:val="decimal"/>
      <w:lvlText w:val="%4."/>
      <w:lvlJc w:val="left"/>
      <w:pPr>
        <w:ind w:left="2880" w:hanging="360"/>
      </w:pPr>
    </w:lvl>
    <w:lvl w:ilvl="4" w:tplc="1A28F9BA">
      <w:start w:val="1"/>
      <w:numFmt w:val="lowerLetter"/>
      <w:lvlText w:val="%5."/>
      <w:lvlJc w:val="left"/>
      <w:pPr>
        <w:ind w:left="3600" w:hanging="360"/>
      </w:pPr>
    </w:lvl>
    <w:lvl w:ilvl="5" w:tplc="04A45EE4">
      <w:start w:val="1"/>
      <w:numFmt w:val="lowerRoman"/>
      <w:lvlText w:val="%6."/>
      <w:lvlJc w:val="right"/>
      <w:pPr>
        <w:ind w:left="4320" w:hanging="180"/>
      </w:pPr>
    </w:lvl>
    <w:lvl w:ilvl="6" w:tplc="AD6CB488">
      <w:start w:val="1"/>
      <w:numFmt w:val="decimal"/>
      <w:lvlText w:val="%7."/>
      <w:lvlJc w:val="left"/>
      <w:pPr>
        <w:ind w:left="5040" w:hanging="360"/>
      </w:pPr>
    </w:lvl>
    <w:lvl w:ilvl="7" w:tplc="7D24765E">
      <w:start w:val="1"/>
      <w:numFmt w:val="lowerLetter"/>
      <w:lvlText w:val="%8."/>
      <w:lvlJc w:val="left"/>
      <w:pPr>
        <w:ind w:left="5760" w:hanging="360"/>
      </w:pPr>
    </w:lvl>
    <w:lvl w:ilvl="8" w:tplc="7EEEDB22">
      <w:start w:val="1"/>
      <w:numFmt w:val="lowerRoman"/>
      <w:lvlText w:val="%9."/>
      <w:lvlJc w:val="right"/>
      <w:pPr>
        <w:ind w:left="6480" w:hanging="180"/>
      </w:pPr>
    </w:lvl>
  </w:abstractNum>
  <w:abstractNum w:abstractNumId="175" w15:restartNumberingAfterBreak="0">
    <w:nsid w:val="0A923A5F"/>
    <w:multiLevelType w:val="hybridMultilevel"/>
    <w:tmpl w:val="28584396"/>
    <w:lvl w:ilvl="0" w:tplc="1D3E43A0">
      <w:start w:val="1"/>
      <w:numFmt w:val="decimal"/>
      <w:lvlText w:val="%1."/>
      <w:lvlJc w:val="left"/>
      <w:pPr>
        <w:ind w:left="720" w:hanging="360"/>
      </w:pPr>
    </w:lvl>
    <w:lvl w:ilvl="1" w:tplc="D9B20BA6">
      <w:start w:val="1"/>
      <w:numFmt w:val="lowerLetter"/>
      <w:lvlText w:val="%2."/>
      <w:lvlJc w:val="left"/>
      <w:pPr>
        <w:ind w:left="1440" w:hanging="360"/>
      </w:pPr>
    </w:lvl>
    <w:lvl w:ilvl="2" w:tplc="31BC6FC0">
      <w:start w:val="1"/>
      <w:numFmt w:val="lowerRoman"/>
      <w:lvlText w:val="%3."/>
      <w:lvlJc w:val="right"/>
      <w:pPr>
        <w:ind w:left="2160" w:hanging="180"/>
      </w:pPr>
    </w:lvl>
    <w:lvl w:ilvl="3" w:tplc="8506B9AA">
      <w:start w:val="1"/>
      <w:numFmt w:val="decimal"/>
      <w:lvlText w:val="%4."/>
      <w:lvlJc w:val="left"/>
      <w:pPr>
        <w:ind w:left="2880" w:hanging="360"/>
      </w:pPr>
    </w:lvl>
    <w:lvl w:ilvl="4" w:tplc="5F1079A2">
      <w:start w:val="1"/>
      <w:numFmt w:val="lowerLetter"/>
      <w:lvlText w:val="%5."/>
      <w:lvlJc w:val="left"/>
      <w:pPr>
        <w:ind w:left="3600" w:hanging="360"/>
      </w:pPr>
    </w:lvl>
    <w:lvl w:ilvl="5" w:tplc="C2C0F564">
      <w:start w:val="1"/>
      <w:numFmt w:val="lowerRoman"/>
      <w:lvlText w:val="%6."/>
      <w:lvlJc w:val="right"/>
      <w:pPr>
        <w:ind w:left="4320" w:hanging="180"/>
      </w:pPr>
    </w:lvl>
    <w:lvl w:ilvl="6" w:tplc="B9B04554">
      <w:start w:val="1"/>
      <w:numFmt w:val="decimal"/>
      <w:lvlText w:val="%7."/>
      <w:lvlJc w:val="left"/>
      <w:pPr>
        <w:ind w:left="5040" w:hanging="360"/>
      </w:pPr>
    </w:lvl>
    <w:lvl w:ilvl="7" w:tplc="0E264BE0">
      <w:start w:val="1"/>
      <w:numFmt w:val="lowerLetter"/>
      <w:lvlText w:val="%8."/>
      <w:lvlJc w:val="left"/>
      <w:pPr>
        <w:ind w:left="5760" w:hanging="360"/>
      </w:pPr>
    </w:lvl>
    <w:lvl w:ilvl="8" w:tplc="5AF007EA">
      <w:start w:val="1"/>
      <w:numFmt w:val="lowerRoman"/>
      <w:lvlText w:val="%9."/>
      <w:lvlJc w:val="right"/>
      <w:pPr>
        <w:ind w:left="6480" w:hanging="180"/>
      </w:pPr>
    </w:lvl>
  </w:abstractNum>
  <w:abstractNum w:abstractNumId="176" w15:restartNumberingAfterBreak="0">
    <w:nsid w:val="0AB748F5"/>
    <w:multiLevelType w:val="hybridMultilevel"/>
    <w:tmpl w:val="5A364758"/>
    <w:lvl w:ilvl="0" w:tplc="71CC33B4">
      <w:start w:val="1"/>
      <w:numFmt w:val="decimal"/>
      <w:lvlText w:val="%1."/>
      <w:lvlJc w:val="left"/>
      <w:pPr>
        <w:ind w:left="720" w:hanging="360"/>
      </w:pPr>
    </w:lvl>
    <w:lvl w:ilvl="1" w:tplc="C8FAA436">
      <w:start w:val="1"/>
      <w:numFmt w:val="lowerLetter"/>
      <w:lvlText w:val="%2."/>
      <w:lvlJc w:val="left"/>
      <w:pPr>
        <w:ind w:left="1440" w:hanging="360"/>
      </w:pPr>
    </w:lvl>
    <w:lvl w:ilvl="2" w:tplc="54BC0502">
      <w:start w:val="1"/>
      <w:numFmt w:val="lowerRoman"/>
      <w:lvlText w:val="%3."/>
      <w:lvlJc w:val="right"/>
      <w:pPr>
        <w:ind w:left="2160" w:hanging="180"/>
      </w:pPr>
    </w:lvl>
    <w:lvl w:ilvl="3" w:tplc="9C6A0078">
      <w:start w:val="1"/>
      <w:numFmt w:val="decimal"/>
      <w:lvlText w:val="%4."/>
      <w:lvlJc w:val="left"/>
      <w:pPr>
        <w:ind w:left="2880" w:hanging="360"/>
      </w:pPr>
    </w:lvl>
    <w:lvl w:ilvl="4" w:tplc="782EDC50">
      <w:start w:val="1"/>
      <w:numFmt w:val="lowerLetter"/>
      <w:lvlText w:val="%5."/>
      <w:lvlJc w:val="left"/>
      <w:pPr>
        <w:ind w:left="3600" w:hanging="360"/>
      </w:pPr>
    </w:lvl>
    <w:lvl w:ilvl="5" w:tplc="6BD68D08">
      <w:start w:val="1"/>
      <w:numFmt w:val="lowerRoman"/>
      <w:lvlText w:val="%6."/>
      <w:lvlJc w:val="right"/>
      <w:pPr>
        <w:ind w:left="4320" w:hanging="180"/>
      </w:pPr>
    </w:lvl>
    <w:lvl w:ilvl="6" w:tplc="0D20EF3A">
      <w:start w:val="1"/>
      <w:numFmt w:val="decimal"/>
      <w:lvlText w:val="%7."/>
      <w:lvlJc w:val="left"/>
      <w:pPr>
        <w:ind w:left="5040" w:hanging="360"/>
      </w:pPr>
    </w:lvl>
    <w:lvl w:ilvl="7" w:tplc="2842D79C">
      <w:start w:val="1"/>
      <w:numFmt w:val="lowerLetter"/>
      <w:lvlText w:val="%8."/>
      <w:lvlJc w:val="left"/>
      <w:pPr>
        <w:ind w:left="5760" w:hanging="360"/>
      </w:pPr>
    </w:lvl>
    <w:lvl w:ilvl="8" w:tplc="143E07F8">
      <w:start w:val="1"/>
      <w:numFmt w:val="lowerRoman"/>
      <w:lvlText w:val="%9."/>
      <w:lvlJc w:val="right"/>
      <w:pPr>
        <w:ind w:left="6480" w:hanging="180"/>
      </w:pPr>
    </w:lvl>
  </w:abstractNum>
  <w:abstractNum w:abstractNumId="177" w15:restartNumberingAfterBreak="0">
    <w:nsid w:val="0ABD1B61"/>
    <w:multiLevelType w:val="hybridMultilevel"/>
    <w:tmpl w:val="32265440"/>
    <w:lvl w:ilvl="0" w:tplc="867CED64">
      <w:start w:val="1"/>
      <w:numFmt w:val="decimal"/>
      <w:lvlText w:val="%1."/>
      <w:lvlJc w:val="left"/>
      <w:pPr>
        <w:ind w:left="720" w:hanging="360"/>
      </w:pPr>
    </w:lvl>
    <w:lvl w:ilvl="1" w:tplc="B532CD6C">
      <w:start w:val="1"/>
      <w:numFmt w:val="lowerLetter"/>
      <w:lvlText w:val="%2."/>
      <w:lvlJc w:val="left"/>
      <w:pPr>
        <w:ind w:left="1440" w:hanging="360"/>
      </w:pPr>
    </w:lvl>
    <w:lvl w:ilvl="2" w:tplc="631A5EE2">
      <w:start w:val="1"/>
      <w:numFmt w:val="lowerRoman"/>
      <w:lvlText w:val="%3."/>
      <w:lvlJc w:val="right"/>
      <w:pPr>
        <w:ind w:left="2160" w:hanging="180"/>
      </w:pPr>
    </w:lvl>
    <w:lvl w:ilvl="3" w:tplc="5D34E6C6">
      <w:start w:val="1"/>
      <w:numFmt w:val="decimal"/>
      <w:lvlText w:val="%4."/>
      <w:lvlJc w:val="left"/>
      <w:pPr>
        <w:ind w:left="2880" w:hanging="360"/>
      </w:pPr>
    </w:lvl>
    <w:lvl w:ilvl="4" w:tplc="D9FE9AE8">
      <w:start w:val="1"/>
      <w:numFmt w:val="lowerLetter"/>
      <w:lvlText w:val="%5."/>
      <w:lvlJc w:val="left"/>
      <w:pPr>
        <w:ind w:left="3600" w:hanging="360"/>
      </w:pPr>
    </w:lvl>
    <w:lvl w:ilvl="5" w:tplc="21B46742">
      <w:start w:val="1"/>
      <w:numFmt w:val="lowerRoman"/>
      <w:lvlText w:val="%6."/>
      <w:lvlJc w:val="right"/>
      <w:pPr>
        <w:ind w:left="4320" w:hanging="180"/>
      </w:pPr>
    </w:lvl>
    <w:lvl w:ilvl="6" w:tplc="EE64EFEC">
      <w:start w:val="1"/>
      <w:numFmt w:val="decimal"/>
      <w:lvlText w:val="%7."/>
      <w:lvlJc w:val="left"/>
      <w:pPr>
        <w:ind w:left="5040" w:hanging="360"/>
      </w:pPr>
    </w:lvl>
    <w:lvl w:ilvl="7" w:tplc="CD746556">
      <w:start w:val="1"/>
      <w:numFmt w:val="lowerLetter"/>
      <w:lvlText w:val="%8."/>
      <w:lvlJc w:val="left"/>
      <w:pPr>
        <w:ind w:left="5760" w:hanging="360"/>
      </w:pPr>
    </w:lvl>
    <w:lvl w:ilvl="8" w:tplc="2BFE22F2">
      <w:start w:val="1"/>
      <w:numFmt w:val="lowerRoman"/>
      <w:lvlText w:val="%9."/>
      <w:lvlJc w:val="right"/>
      <w:pPr>
        <w:ind w:left="6480" w:hanging="180"/>
      </w:pPr>
    </w:lvl>
  </w:abstractNum>
  <w:abstractNum w:abstractNumId="178" w15:restartNumberingAfterBreak="0">
    <w:nsid w:val="0AE47E75"/>
    <w:multiLevelType w:val="hybridMultilevel"/>
    <w:tmpl w:val="4F9EE7BC"/>
    <w:lvl w:ilvl="0" w:tplc="D19E55EC">
      <w:start w:val="1"/>
      <w:numFmt w:val="decimal"/>
      <w:lvlText w:val="%1."/>
      <w:lvlJc w:val="left"/>
      <w:pPr>
        <w:ind w:left="720" w:hanging="360"/>
      </w:pPr>
    </w:lvl>
    <w:lvl w:ilvl="1" w:tplc="9A9A72EA">
      <w:start w:val="1"/>
      <w:numFmt w:val="lowerLetter"/>
      <w:lvlText w:val="%2."/>
      <w:lvlJc w:val="left"/>
      <w:pPr>
        <w:ind w:left="1440" w:hanging="360"/>
      </w:pPr>
    </w:lvl>
    <w:lvl w:ilvl="2" w:tplc="01101788">
      <w:start w:val="1"/>
      <w:numFmt w:val="lowerRoman"/>
      <w:lvlText w:val="%3."/>
      <w:lvlJc w:val="right"/>
      <w:pPr>
        <w:ind w:left="2160" w:hanging="180"/>
      </w:pPr>
    </w:lvl>
    <w:lvl w:ilvl="3" w:tplc="3C62ED2E">
      <w:start w:val="1"/>
      <w:numFmt w:val="decimal"/>
      <w:lvlText w:val="%4."/>
      <w:lvlJc w:val="left"/>
      <w:pPr>
        <w:ind w:left="2880" w:hanging="360"/>
      </w:pPr>
    </w:lvl>
    <w:lvl w:ilvl="4" w:tplc="7B6432F6">
      <w:start w:val="1"/>
      <w:numFmt w:val="lowerLetter"/>
      <w:lvlText w:val="%5."/>
      <w:lvlJc w:val="left"/>
      <w:pPr>
        <w:ind w:left="3600" w:hanging="360"/>
      </w:pPr>
    </w:lvl>
    <w:lvl w:ilvl="5" w:tplc="6F208EEC">
      <w:start w:val="1"/>
      <w:numFmt w:val="lowerRoman"/>
      <w:lvlText w:val="%6."/>
      <w:lvlJc w:val="right"/>
      <w:pPr>
        <w:ind w:left="4320" w:hanging="180"/>
      </w:pPr>
    </w:lvl>
    <w:lvl w:ilvl="6" w:tplc="89EA59C6">
      <w:start w:val="1"/>
      <w:numFmt w:val="decimal"/>
      <w:lvlText w:val="%7."/>
      <w:lvlJc w:val="left"/>
      <w:pPr>
        <w:ind w:left="5040" w:hanging="360"/>
      </w:pPr>
    </w:lvl>
    <w:lvl w:ilvl="7" w:tplc="6CC2AD9A">
      <w:start w:val="1"/>
      <w:numFmt w:val="lowerLetter"/>
      <w:lvlText w:val="%8."/>
      <w:lvlJc w:val="left"/>
      <w:pPr>
        <w:ind w:left="5760" w:hanging="360"/>
      </w:pPr>
    </w:lvl>
    <w:lvl w:ilvl="8" w:tplc="67B8766C">
      <w:start w:val="1"/>
      <w:numFmt w:val="lowerRoman"/>
      <w:lvlText w:val="%9."/>
      <w:lvlJc w:val="right"/>
      <w:pPr>
        <w:ind w:left="6480" w:hanging="180"/>
      </w:pPr>
    </w:lvl>
  </w:abstractNum>
  <w:abstractNum w:abstractNumId="179" w15:restartNumberingAfterBreak="0">
    <w:nsid w:val="0AEE76CC"/>
    <w:multiLevelType w:val="hybridMultilevel"/>
    <w:tmpl w:val="8040B988"/>
    <w:lvl w:ilvl="0" w:tplc="1BDC2120">
      <w:start w:val="1"/>
      <w:numFmt w:val="decimal"/>
      <w:lvlText w:val="%1."/>
      <w:lvlJc w:val="left"/>
      <w:pPr>
        <w:ind w:left="720" w:hanging="360"/>
      </w:pPr>
    </w:lvl>
    <w:lvl w:ilvl="1" w:tplc="4AC6DD2C">
      <w:start w:val="1"/>
      <w:numFmt w:val="lowerLetter"/>
      <w:lvlText w:val="%2."/>
      <w:lvlJc w:val="left"/>
      <w:pPr>
        <w:ind w:left="1440" w:hanging="360"/>
      </w:pPr>
    </w:lvl>
    <w:lvl w:ilvl="2" w:tplc="6A3CDB70">
      <w:start w:val="1"/>
      <w:numFmt w:val="lowerRoman"/>
      <w:lvlText w:val="%3."/>
      <w:lvlJc w:val="right"/>
      <w:pPr>
        <w:ind w:left="2160" w:hanging="180"/>
      </w:pPr>
    </w:lvl>
    <w:lvl w:ilvl="3" w:tplc="0A829858">
      <w:start w:val="1"/>
      <w:numFmt w:val="decimal"/>
      <w:lvlText w:val="%4."/>
      <w:lvlJc w:val="left"/>
      <w:pPr>
        <w:ind w:left="2880" w:hanging="360"/>
      </w:pPr>
    </w:lvl>
    <w:lvl w:ilvl="4" w:tplc="0936CD04">
      <w:start w:val="1"/>
      <w:numFmt w:val="lowerLetter"/>
      <w:lvlText w:val="%5."/>
      <w:lvlJc w:val="left"/>
      <w:pPr>
        <w:ind w:left="3600" w:hanging="360"/>
      </w:pPr>
    </w:lvl>
    <w:lvl w:ilvl="5" w:tplc="C55604C6">
      <w:start w:val="1"/>
      <w:numFmt w:val="lowerRoman"/>
      <w:lvlText w:val="%6."/>
      <w:lvlJc w:val="right"/>
      <w:pPr>
        <w:ind w:left="4320" w:hanging="180"/>
      </w:pPr>
    </w:lvl>
    <w:lvl w:ilvl="6" w:tplc="715EADCA">
      <w:start w:val="1"/>
      <w:numFmt w:val="decimal"/>
      <w:lvlText w:val="%7."/>
      <w:lvlJc w:val="left"/>
      <w:pPr>
        <w:ind w:left="5040" w:hanging="360"/>
      </w:pPr>
    </w:lvl>
    <w:lvl w:ilvl="7" w:tplc="CD92EEC2">
      <w:start w:val="1"/>
      <w:numFmt w:val="lowerLetter"/>
      <w:lvlText w:val="%8."/>
      <w:lvlJc w:val="left"/>
      <w:pPr>
        <w:ind w:left="5760" w:hanging="360"/>
      </w:pPr>
    </w:lvl>
    <w:lvl w:ilvl="8" w:tplc="475AD49E">
      <w:start w:val="1"/>
      <w:numFmt w:val="lowerRoman"/>
      <w:lvlText w:val="%9."/>
      <w:lvlJc w:val="right"/>
      <w:pPr>
        <w:ind w:left="6480" w:hanging="180"/>
      </w:pPr>
    </w:lvl>
  </w:abstractNum>
  <w:abstractNum w:abstractNumId="180" w15:restartNumberingAfterBreak="0">
    <w:nsid w:val="0AEE7719"/>
    <w:multiLevelType w:val="hybridMultilevel"/>
    <w:tmpl w:val="B232B166"/>
    <w:lvl w:ilvl="0" w:tplc="1ACEAF66">
      <w:start w:val="1"/>
      <w:numFmt w:val="decimal"/>
      <w:lvlText w:val="%1."/>
      <w:lvlJc w:val="left"/>
      <w:pPr>
        <w:ind w:left="720" w:hanging="360"/>
      </w:pPr>
    </w:lvl>
    <w:lvl w:ilvl="1" w:tplc="4A5E87E4">
      <w:start w:val="1"/>
      <w:numFmt w:val="lowerLetter"/>
      <w:lvlText w:val="%2."/>
      <w:lvlJc w:val="left"/>
      <w:pPr>
        <w:ind w:left="1440" w:hanging="360"/>
      </w:pPr>
    </w:lvl>
    <w:lvl w:ilvl="2" w:tplc="DA022CFC">
      <w:start w:val="1"/>
      <w:numFmt w:val="lowerRoman"/>
      <w:lvlText w:val="%3."/>
      <w:lvlJc w:val="right"/>
      <w:pPr>
        <w:ind w:left="2160" w:hanging="180"/>
      </w:pPr>
    </w:lvl>
    <w:lvl w:ilvl="3" w:tplc="3004787C">
      <w:start w:val="1"/>
      <w:numFmt w:val="decimal"/>
      <w:lvlText w:val="%4."/>
      <w:lvlJc w:val="left"/>
      <w:pPr>
        <w:ind w:left="2880" w:hanging="360"/>
      </w:pPr>
    </w:lvl>
    <w:lvl w:ilvl="4" w:tplc="BCFCC362">
      <w:start w:val="1"/>
      <w:numFmt w:val="lowerLetter"/>
      <w:lvlText w:val="%5."/>
      <w:lvlJc w:val="left"/>
      <w:pPr>
        <w:ind w:left="3600" w:hanging="360"/>
      </w:pPr>
    </w:lvl>
    <w:lvl w:ilvl="5" w:tplc="0E58B446">
      <w:start w:val="1"/>
      <w:numFmt w:val="lowerRoman"/>
      <w:lvlText w:val="%6."/>
      <w:lvlJc w:val="right"/>
      <w:pPr>
        <w:ind w:left="4320" w:hanging="180"/>
      </w:pPr>
    </w:lvl>
    <w:lvl w:ilvl="6" w:tplc="60367DB2">
      <w:start w:val="1"/>
      <w:numFmt w:val="decimal"/>
      <w:lvlText w:val="%7."/>
      <w:lvlJc w:val="left"/>
      <w:pPr>
        <w:ind w:left="5040" w:hanging="360"/>
      </w:pPr>
    </w:lvl>
    <w:lvl w:ilvl="7" w:tplc="8F38C3A2">
      <w:start w:val="1"/>
      <w:numFmt w:val="lowerLetter"/>
      <w:lvlText w:val="%8."/>
      <w:lvlJc w:val="left"/>
      <w:pPr>
        <w:ind w:left="5760" w:hanging="360"/>
      </w:pPr>
    </w:lvl>
    <w:lvl w:ilvl="8" w:tplc="9904ABF4">
      <w:start w:val="1"/>
      <w:numFmt w:val="lowerRoman"/>
      <w:lvlText w:val="%9."/>
      <w:lvlJc w:val="right"/>
      <w:pPr>
        <w:ind w:left="6480" w:hanging="180"/>
      </w:pPr>
    </w:lvl>
  </w:abstractNum>
  <w:abstractNum w:abstractNumId="181" w15:restartNumberingAfterBreak="0">
    <w:nsid w:val="0AF503AB"/>
    <w:multiLevelType w:val="hybridMultilevel"/>
    <w:tmpl w:val="DAD6F354"/>
    <w:lvl w:ilvl="0" w:tplc="9514B43C">
      <w:start w:val="1"/>
      <w:numFmt w:val="decimal"/>
      <w:lvlText w:val="%1."/>
      <w:lvlJc w:val="left"/>
      <w:pPr>
        <w:ind w:left="720" w:hanging="360"/>
      </w:pPr>
    </w:lvl>
    <w:lvl w:ilvl="1" w:tplc="FA54037C">
      <w:start w:val="1"/>
      <w:numFmt w:val="lowerLetter"/>
      <w:lvlText w:val="%2."/>
      <w:lvlJc w:val="left"/>
      <w:pPr>
        <w:ind w:left="1440" w:hanging="360"/>
      </w:pPr>
    </w:lvl>
    <w:lvl w:ilvl="2" w:tplc="277C07A0">
      <w:start w:val="1"/>
      <w:numFmt w:val="lowerRoman"/>
      <w:lvlText w:val="%3."/>
      <w:lvlJc w:val="right"/>
      <w:pPr>
        <w:ind w:left="2160" w:hanging="180"/>
      </w:pPr>
    </w:lvl>
    <w:lvl w:ilvl="3" w:tplc="08CE25AC">
      <w:start w:val="1"/>
      <w:numFmt w:val="decimal"/>
      <w:lvlText w:val="%4."/>
      <w:lvlJc w:val="left"/>
      <w:pPr>
        <w:ind w:left="2880" w:hanging="360"/>
      </w:pPr>
    </w:lvl>
    <w:lvl w:ilvl="4" w:tplc="B58AFDCE">
      <w:start w:val="1"/>
      <w:numFmt w:val="lowerLetter"/>
      <w:lvlText w:val="%5."/>
      <w:lvlJc w:val="left"/>
      <w:pPr>
        <w:ind w:left="3600" w:hanging="360"/>
      </w:pPr>
    </w:lvl>
    <w:lvl w:ilvl="5" w:tplc="63DA220C">
      <w:start w:val="1"/>
      <w:numFmt w:val="lowerRoman"/>
      <w:lvlText w:val="%6."/>
      <w:lvlJc w:val="right"/>
      <w:pPr>
        <w:ind w:left="4320" w:hanging="180"/>
      </w:pPr>
    </w:lvl>
    <w:lvl w:ilvl="6" w:tplc="6D54A5DE">
      <w:start w:val="1"/>
      <w:numFmt w:val="decimal"/>
      <w:lvlText w:val="%7."/>
      <w:lvlJc w:val="left"/>
      <w:pPr>
        <w:ind w:left="5040" w:hanging="360"/>
      </w:pPr>
    </w:lvl>
    <w:lvl w:ilvl="7" w:tplc="D4BCD2FE">
      <w:start w:val="1"/>
      <w:numFmt w:val="lowerLetter"/>
      <w:lvlText w:val="%8."/>
      <w:lvlJc w:val="left"/>
      <w:pPr>
        <w:ind w:left="5760" w:hanging="360"/>
      </w:pPr>
    </w:lvl>
    <w:lvl w:ilvl="8" w:tplc="0CA4710C">
      <w:start w:val="1"/>
      <w:numFmt w:val="lowerRoman"/>
      <w:lvlText w:val="%9."/>
      <w:lvlJc w:val="right"/>
      <w:pPr>
        <w:ind w:left="6480" w:hanging="180"/>
      </w:pPr>
    </w:lvl>
  </w:abstractNum>
  <w:abstractNum w:abstractNumId="182" w15:restartNumberingAfterBreak="0">
    <w:nsid w:val="0B340DA5"/>
    <w:multiLevelType w:val="hybridMultilevel"/>
    <w:tmpl w:val="28F0EB00"/>
    <w:lvl w:ilvl="0" w:tplc="0E426370">
      <w:start w:val="1"/>
      <w:numFmt w:val="decimal"/>
      <w:lvlText w:val="%1."/>
      <w:lvlJc w:val="left"/>
      <w:pPr>
        <w:ind w:left="720" w:hanging="360"/>
      </w:pPr>
    </w:lvl>
    <w:lvl w:ilvl="1" w:tplc="5D2CEB00">
      <w:start w:val="1"/>
      <w:numFmt w:val="lowerLetter"/>
      <w:lvlText w:val="%2."/>
      <w:lvlJc w:val="left"/>
      <w:pPr>
        <w:ind w:left="1440" w:hanging="360"/>
      </w:pPr>
    </w:lvl>
    <w:lvl w:ilvl="2" w:tplc="1BAAC570">
      <w:start w:val="1"/>
      <w:numFmt w:val="lowerRoman"/>
      <w:lvlText w:val="%3."/>
      <w:lvlJc w:val="right"/>
      <w:pPr>
        <w:ind w:left="2160" w:hanging="180"/>
      </w:pPr>
    </w:lvl>
    <w:lvl w:ilvl="3" w:tplc="F7DEB2C8">
      <w:start w:val="1"/>
      <w:numFmt w:val="decimal"/>
      <w:lvlText w:val="%4."/>
      <w:lvlJc w:val="left"/>
      <w:pPr>
        <w:ind w:left="2880" w:hanging="360"/>
      </w:pPr>
    </w:lvl>
    <w:lvl w:ilvl="4" w:tplc="0FA8ED12">
      <w:start w:val="1"/>
      <w:numFmt w:val="lowerLetter"/>
      <w:lvlText w:val="%5."/>
      <w:lvlJc w:val="left"/>
      <w:pPr>
        <w:ind w:left="3600" w:hanging="360"/>
      </w:pPr>
    </w:lvl>
    <w:lvl w:ilvl="5" w:tplc="8A04366C">
      <w:start w:val="1"/>
      <w:numFmt w:val="lowerRoman"/>
      <w:lvlText w:val="%6."/>
      <w:lvlJc w:val="right"/>
      <w:pPr>
        <w:ind w:left="4320" w:hanging="180"/>
      </w:pPr>
    </w:lvl>
    <w:lvl w:ilvl="6" w:tplc="56EE4B56">
      <w:start w:val="1"/>
      <w:numFmt w:val="decimal"/>
      <w:lvlText w:val="%7."/>
      <w:lvlJc w:val="left"/>
      <w:pPr>
        <w:ind w:left="5040" w:hanging="360"/>
      </w:pPr>
    </w:lvl>
    <w:lvl w:ilvl="7" w:tplc="84E4AF92">
      <w:start w:val="1"/>
      <w:numFmt w:val="lowerLetter"/>
      <w:lvlText w:val="%8."/>
      <w:lvlJc w:val="left"/>
      <w:pPr>
        <w:ind w:left="5760" w:hanging="360"/>
      </w:pPr>
    </w:lvl>
    <w:lvl w:ilvl="8" w:tplc="E95033C4">
      <w:start w:val="1"/>
      <w:numFmt w:val="lowerRoman"/>
      <w:lvlText w:val="%9."/>
      <w:lvlJc w:val="right"/>
      <w:pPr>
        <w:ind w:left="6480" w:hanging="180"/>
      </w:pPr>
    </w:lvl>
  </w:abstractNum>
  <w:abstractNum w:abstractNumId="183" w15:restartNumberingAfterBreak="0">
    <w:nsid w:val="0B457C45"/>
    <w:multiLevelType w:val="hybridMultilevel"/>
    <w:tmpl w:val="59BCD774"/>
    <w:lvl w:ilvl="0" w:tplc="FA96F598">
      <w:start w:val="1"/>
      <w:numFmt w:val="decimal"/>
      <w:lvlText w:val="%1."/>
      <w:lvlJc w:val="left"/>
      <w:pPr>
        <w:ind w:left="720" w:hanging="360"/>
      </w:pPr>
    </w:lvl>
    <w:lvl w:ilvl="1" w:tplc="53987464">
      <w:start w:val="1"/>
      <w:numFmt w:val="lowerLetter"/>
      <w:lvlText w:val="%2."/>
      <w:lvlJc w:val="left"/>
      <w:pPr>
        <w:ind w:left="1440" w:hanging="360"/>
      </w:pPr>
    </w:lvl>
    <w:lvl w:ilvl="2" w:tplc="A8BE068A">
      <w:start w:val="1"/>
      <w:numFmt w:val="lowerRoman"/>
      <w:lvlText w:val="%3."/>
      <w:lvlJc w:val="right"/>
      <w:pPr>
        <w:ind w:left="2160" w:hanging="180"/>
      </w:pPr>
    </w:lvl>
    <w:lvl w:ilvl="3" w:tplc="2E364FC0">
      <w:start w:val="1"/>
      <w:numFmt w:val="decimal"/>
      <w:lvlText w:val="%4."/>
      <w:lvlJc w:val="left"/>
      <w:pPr>
        <w:ind w:left="2880" w:hanging="360"/>
      </w:pPr>
    </w:lvl>
    <w:lvl w:ilvl="4" w:tplc="D44E3524">
      <w:start w:val="1"/>
      <w:numFmt w:val="lowerLetter"/>
      <w:lvlText w:val="%5."/>
      <w:lvlJc w:val="left"/>
      <w:pPr>
        <w:ind w:left="3600" w:hanging="360"/>
      </w:pPr>
    </w:lvl>
    <w:lvl w:ilvl="5" w:tplc="F02EC34E">
      <w:start w:val="1"/>
      <w:numFmt w:val="lowerRoman"/>
      <w:lvlText w:val="%6."/>
      <w:lvlJc w:val="right"/>
      <w:pPr>
        <w:ind w:left="4320" w:hanging="180"/>
      </w:pPr>
    </w:lvl>
    <w:lvl w:ilvl="6" w:tplc="FEF80534">
      <w:start w:val="1"/>
      <w:numFmt w:val="decimal"/>
      <w:lvlText w:val="%7."/>
      <w:lvlJc w:val="left"/>
      <w:pPr>
        <w:ind w:left="5040" w:hanging="360"/>
      </w:pPr>
    </w:lvl>
    <w:lvl w:ilvl="7" w:tplc="116CDDB4">
      <w:start w:val="1"/>
      <w:numFmt w:val="lowerLetter"/>
      <w:lvlText w:val="%8."/>
      <w:lvlJc w:val="left"/>
      <w:pPr>
        <w:ind w:left="5760" w:hanging="360"/>
      </w:pPr>
    </w:lvl>
    <w:lvl w:ilvl="8" w:tplc="C9EAB14E">
      <w:start w:val="1"/>
      <w:numFmt w:val="lowerRoman"/>
      <w:lvlText w:val="%9."/>
      <w:lvlJc w:val="right"/>
      <w:pPr>
        <w:ind w:left="6480" w:hanging="180"/>
      </w:pPr>
    </w:lvl>
  </w:abstractNum>
  <w:abstractNum w:abstractNumId="184" w15:restartNumberingAfterBreak="0">
    <w:nsid w:val="0B531689"/>
    <w:multiLevelType w:val="hybridMultilevel"/>
    <w:tmpl w:val="5BFC4640"/>
    <w:lvl w:ilvl="0" w:tplc="653ACDB2">
      <w:start w:val="1"/>
      <w:numFmt w:val="decimal"/>
      <w:lvlText w:val="%1."/>
      <w:lvlJc w:val="left"/>
      <w:pPr>
        <w:ind w:left="720" w:hanging="360"/>
      </w:pPr>
    </w:lvl>
    <w:lvl w:ilvl="1" w:tplc="B7BC2A1E">
      <w:start w:val="1"/>
      <w:numFmt w:val="lowerLetter"/>
      <w:lvlText w:val="%2."/>
      <w:lvlJc w:val="left"/>
      <w:pPr>
        <w:ind w:left="1440" w:hanging="360"/>
      </w:pPr>
    </w:lvl>
    <w:lvl w:ilvl="2" w:tplc="117AE46E">
      <w:start w:val="1"/>
      <w:numFmt w:val="lowerRoman"/>
      <w:lvlText w:val="%3."/>
      <w:lvlJc w:val="right"/>
      <w:pPr>
        <w:ind w:left="2160" w:hanging="180"/>
      </w:pPr>
    </w:lvl>
    <w:lvl w:ilvl="3" w:tplc="FD868738">
      <w:start w:val="1"/>
      <w:numFmt w:val="decimal"/>
      <w:lvlText w:val="%4."/>
      <w:lvlJc w:val="left"/>
      <w:pPr>
        <w:ind w:left="2880" w:hanging="360"/>
      </w:pPr>
    </w:lvl>
    <w:lvl w:ilvl="4" w:tplc="EBBEA004">
      <w:start w:val="1"/>
      <w:numFmt w:val="lowerLetter"/>
      <w:lvlText w:val="%5."/>
      <w:lvlJc w:val="left"/>
      <w:pPr>
        <w:ind w:left="3600" w:hanging="360"/>
      </w:pPr>
    </w:lvl>
    <w:lvl w:ilvl="5" w:tplc="2EDAC3A2">
      <w:start w:val="1"/>
      <w:numFmt w:val="lowerRoman"/>
      <w:lvlText w:val="%6."/>
      <w:lvlJc w:val="right"/>
      <w:pPr>
        <w:ind w:left="4320" w:hanging="180"/>
      </w:pPr>
    </w:lvl>
    <w:lvl w:ilvl="6" w:tplc="A87291F0">
      <w:start w:val="1"/>
      <w:numFmt w:val="decimal"/>
      <w:lvlText w:val="%7."/>
      <w:lvlJc w:val="left"/>
      <w:pPr>
        <w:ind w:left="5040" w:hanging="360"/>
      </w:pPr>
    </w:lvl>
    <w:lvl w:ilvl="7" w:tplc="1924CCAA">
      <w:start w:val="1"/>
      <w:numFmt w:val="lowerLetter"/>
      <w:lvlText w:val="%8."/>
      <w:lvlJc w:val="left"/>
      <w:pPr>
        <w:ind w:left="5760" w:hanging="360"/>
      </w:pPr>
    </w:lvl>
    <w:lvl w:ilvl="8" w:tplc="32A2EF98">
      <w:start w:val="1"/>
      <w:numFmt w:val="lowerRoman"/>
      <w:lvlText w:val="%9."/>
      <w:lvlJc w:val="right"/>
      <w:pPr>
        <w:ind w:left="6480" w:hanging="180"/>
      </w:pPr>
    </w:lvl>
  </w:abstractNum>
  <w:abstractNum w:abstractNumId="185" w15:restartNumberingAfterBreak="0">
    <w:nsid w:val="0B6B37E8"/>
    <w:multiLevelType w:val="hybridMultilevel"/>
    <w:tmpl w:val="0EE2535C"/>
    <w:lvl w:ilvl="0" w:tplc="4E4403CE">
      <w:start w:val="1"/>
      <w:numFmt w:val="decimal"/>
      <w:lvlText w:val="%1."/>
      <w:lvlJc w:val="left"/>
      <w:pPr>
        <w:ind w:left="720" w:hanging="360"/>
      </w:pPr>
    </w:lvl>
    <w:lvl w:ilvl="1" w:tplc="3F4E093E">
      <w:start w:val="1"/>
      <w:numFmt w:val="lowerLetter"/>
      <w:lvlText w:val="%2."/>
      <w:lvlJc w:val="left"/>
      <w:pPr>
        <w:ind w:left="1440" w:hanging="360"/>
      </w:pPr>
    </w:lvl>
    <w:lvl w:ilvl="2" w:tplc="F0966956">
      <w:start w:val="1"/>
      <w:numFmt w:val="lowerRoman"/>
      <w:lvlText w:val="%3."/>
      <w:lvlJc w:val="right"/>
      <w:pPr>
        <w:ind w:left="2160" w:hanging="180"/>
      </w:pPr>
    </w:lvl>
    <w:lvl w:ilvl="3" w:tplc="7AD4AF72">
      <w:start w:val="1"/>
      <w:numFmt w:val="decimal"/>
      <w:lvlText w:val="%4."/>
      <w:lvlJc w:val="left"/>
      <w:pPr>
        <w:ind w:left="2880" w:hanging="360"/>
      </w:pPr>
    </w:lvl>
    <w:lvl w:ilvl="4" w:tplc="17AED068">
      <w:start w:val="1"/>
      <w:numFmt w:val="lowerLetter"/>
      <w:lvlText w:val="%5."/>
      <w:lvlJc w:val="left"/>
      <w:pPr>
        <w:ind w:left="3600" w:hanging="360"/>
      </w:pPr>
    </w:lvl>
    <w:lvl w:ilvl="5" w:tplc="BCC8DDC0">
      <w:start w:val="1"/>
      <w:numFmt w:val="lowerRoman"/>
      <w:lvlText w:val="%6."/>
      <w:lvlJc w:val="right"/>
      <w:pPr>
        <w:ind w:left="4320" w:hanging="180"/>
      </w:pPr>
    </w:lvl>
    <w:lvl w:ilvl="6" w:tplc="ADA405F0">
      <w:start w:val="1"/>
      <w:numFmt w:val="decimal"/>
      <w:lvlText w:val="%7."/>
      <w:lvlJc w:val="left"/>
      <w:pPr>
        <w:ind w:left="5040" w:hanging="360"/>
      </w:pPr>
    </w:lvl>
    <w:lvl w:ilvl="7" w:tplc="3FE24CE0">
      <w:start w:val="1"/>
      <w:numFmt w:val="lowerLetter"/>
      <w:lvlText w:val="%8."/>
      <w:lvlJc w:val="left"/>
      <w:pPr>
        <w:ind w:left="5760" w:hanging="360"/>
      </w:pPr>
    </w:lvl>
    <w:lvl w:ilvl="8" w:tplc="91CE06AA">
      <w:start w:val="1"/>
      <w:numFmt w:val="lowerRoman"/>
      <w:lvlText w:val="%9."/>
      <w:lvlJc w:val="right"/>
      <w:pPr>
        <w:ind w:left="6480" w:hanging="180"/>
      </w:pPr>
    </w:lvl>
  </w:abstractNum>
  <w:abstractNum w:abstractNumId="186" w15:restartNumberingAfterBreak="0">
    <w:nsid w:val="0B7E0A39"/>
    <w:multiLevelType w:val="hybridMultilevel"/>
    <w:tmpl w:val="BBA0A3B2"/>
    <w:lvl w:ilvl="0" w:tplc="5FD4C5DA">
      <w:start w:val="1"/>
      <w:numFmt w:val="decimal"/>
      <w:lvlText w:val="%1."/>
      <w:lvlJc w:val="left"/>
      <w:pPr>
        <w:ind w:left="720" w:hanging="360"/>
      </w:pPr>
    </w:lvl>
    <w:lvl w:ilvl="1" w:tplc="D3F6037E">
      <w:start w:val="1"/>
      <w:numFmt w:val="lowerLetter"/>
      <w:lvlText w:val="%2."/>
      <w:lvlJc w:val="left"/>
      <w:pPr>
        <w:ind w:left="1440" w:hanging="360"/>
      </w:pPr>
    </w:lvl>
    <w:lvl w:ilvl="2" w:tplc="32EABF42">
      <w:start w:val="1"/>
      <w:numFmt w:val="lowerRoman"/>
      <w:lvlText w:val="%3."/>
      <w:lvlJc w:val="right"/>
      <w:pPr>
        <w:ind w:left="2160" w:hanging="180"/>
      </w:pPr>
    </w:lvl>
    <w:lvl w:ilvl="3" w:tplc="CAF6BDEC">
      <w:start w:val="1"/>
      <w:numFmt w:val="decimal"/>
      <w:lvlText w:val="%4."/>
      <w:lvlJc w:val="left"/>
      <w:pPr>
        <w:ind w:left="2880" w:hanging="360"/>
      </w:pPr>
    </w:lvl>
    <w:lvl w:ilvl="4" w:tplc="A90CCB08">
      <w:start w:val="1"/>
      <w:numFmt w:val="lowerLetter"/>
      <w:lvlText w:val="%5."/>
      <w:lvlJc w:val="left"/>
      <w:pPr>
        <w:ind w:left="3600" w:hanging="360"/>
      </w:pPr>
    </w:lvl>
    <w:lvl w:ilvl="5" w:tplc="86E22F00">
      <w:start w:val="1"/>
      <w:numFmt w:val="lowerRoman"/>
      <w:lvlText w:val="%6."/>
      <w:lvlJc w:val="right"/>
      <w:pPr>
        <w:ind w:left="4320" w:hanging="180"/>
      </w:pPr>
    </w:lvl>
    <w:lvl w:ilvl="6" w:tplc="99E695DA">
      <w:start w:val="1"/>
      <w:numFmt w:val="decimal"/>
      <w:lvlText w:val="%7."/>
      <w:lvlJc w:val="left"/>
      <w:pPr>
        <w:ind w:left="5040" w:hanging="360"/>
      </w:pPr>
    </w:lvl>
    <w:lvl w:ilvl="7" w:tplc="32124594">
      <w:start w:val="1"/>
      <w:numFmt w:val="lowerLetter"/>
      <w:lvlText w:val="%8."/>
      <w:lvlJc w:val="left"/>
      <w:pPr>
        <w:ind w:left="5760" w:hanging="360"/>
      </w:pPr>
    </w:lvl>
    <w:lvl w:ilvl="8" w:tplc="B86A6BA6">
      <w:start w:val="1"/>
      <w:numFmt w:val="lowerRoman"/>
      <w:lvlText w:val="%9."/>
      <w:lvlJc w:val="right"/>
      <w:pPr>
        <w:ind w:left="6480" w:hanging="180"/>
      </w:pPr>
    </w:lvl>
  </w:abstractNum>
  <w:abstractNum w:abstractNumId="187" w15:restartNumberingAfterBreak="0">
    <w:nsid w:val="0B7F26E7"/>
    <w:multiLevelType w:val="hybridMultilevel"/>
    <w:tmpl w:val="417242DE"/>
    <w:lvl w:ilvl="0" w:tplc="ABD8FF54">
      <w:start w:val="1"/>
      <w:numFmt w:val="decimal"/>
      <w:lvlText w:val="%1."/>
      <w:lvlJc w:val="left"/>
      <w:pPr>
        <w:ind w:left="720" w:hanging="360"/>
      </w:pPr>
    </w:lvl>
    <w:lvl w:ilvl="1" w:tplc="E7A422DC">
      <w:start w:val="1"/>
      <w:numFmt w:val="lowerLetter"/>
      <w:lvlText w:val="%2."/>
      <w:lvlJc w:val="left"/>
      <w:pPr>
        <w:ind w:left="1440" w:hanging="360"/>
      </w:pPr>
    </w:lvl>
    <w:lvl w:ilvl="2" w:tplc="C4EAF096">
      <w:start w:val="1"/>
      <w:numFmt w:val="lowerRoman"/>
      <w:lvlText w:val="%3."/>
      <w:lvlJc w:val="right"/>
      <w:pPr>
        <w:ind w:left="2160" w:hanging="180"/>
      </w:pPr>
    </w:lvl>
    <w:lvl w:ilvl="3" w:tplc="321CE79E">
      <w:start w:val="1"/>
      <w:numFmt w:val="decimal"/>
      <w:lvlText w:val="%4."/>
      <w:lvlJc w:val="left"/>
      <w:pPr>
        <w:ind w:left="2880" w:hanging="360"/>
      </w:pPr>
    </w:lvl>
    <w:lvl w:ilvl="4" w:tplc="142A13D4">
      <w:start w:val="1"/>
      <w:numFmt w:val="lowerLetter"/>
      <w:lvlText w:val="%5."/>
      <w:lvlJc w:val="left"/>
      <w:pPr>
        <w:ind w:left="3600" w:hanging="360"/>
      </w:pPr>
    </w:lvl>
    <w:lvl w:ilvl="5" w:tplc="0A326E60">
      <w:start w:val="1"/>
      <w:numFmt w:val="lowerRoman"/>
      <w:lvlText w:val="%6."/>
      <w:lvlJc w:val="right"/>
      <w:pPr>
        <w:ind w:left="4320" w:hanging="180"/>
      </w:pPr>
    </w:lvl>
    <w:lvl w:ilvl="6" w:tplc="CF601820">
      <w:start w:val="1"/>
      <w:numFmt w:val="decimal"/>
      <w:lvlText w:val="%7."/>
      <w:lvlJc w:val="left"/>
      <w:pPr>
        <w:ind w:left="5040" w:hanging="360"/>
      </w:pPr>
    </w:lvl>
    <w:lvl w:ilvl="7" w:tplc="D80E4616">
      <w:start w:val="1"/>
      <w:numFmt w:val="lowerLetter"/>
      <w:lvlText w:val="%8."/>
      <w:lvlJc w:val="left"/>
      <w:pPr>
        <w:ind w:left="5760" w:hanging="360"/>
      </w:pPr>
    </w:lvl>
    <w:lvl w:ilvl="8" w:tplc="422055EE">
      <w:start w:val="1"/>
      <w:numFmt w:val="lowerRoman"/>
      <w:lvlText w:val="%9."/>
      <w:lvlJc w:val="right"/>
      <w:pPr>
        <w:ind w:left="6480" w:hanging="180"/>
      </w:pPr>
    </w:lvl>
  </w:abstractNum>
  <w:abstractNum w:abstractNumId="188" w15:restartNumberingAfterBreak="0">
    <w:nsid w:val="0BB255C7"/>
    <w:multiLevelType w:val="hybridMultilevel"/>
    <w:tmpl w:val="1C369ACC"/>
    <w:lvl w:ilvl="0" w:tplc="EFB0D604">
      <w:start w:val="1"/>
      <w:numFmt w:val="decimal"/>
      <w:lvlText w:val="%1."/>
      <w:lvlJc w:val="left"/>
      <w:pPr>
        <w:ind w:left="720" w:hanging="360"/>
      </w:pPr>
    </w:lvl>
    <w:lvl w:ilvl="1" w:tplc="11C4DD94">
      <w:start w:val="1"/>
      <w:numFmt w:val="lowerLetter"/>
      <w:lvlText w:val="%2."/>
      <w:lvlJc w:val="left"/>
      <w:pPr>
        <w:ind w:left="1440" w:hanging="360"/>
      </w:pPr>
    </w:lvl>
    <w:lvl w:ilvl="2" w:tplc="1E784650">
      <w:start w:val="1"/>
      <w:numFmt w:val="lowerRoman"/>
      <w:lvlText w:val="%3."/>
      <w:lvlJc w:val="right"/>
      <w:pPr>
        <w:ind w:left="2160" w:hanging="180"/>
      </w:pPr>
    </w:lvl>
    <w:lvl w:ilvl="3" w:tplc="C6E4AED4">
      <w:start w:val="1"/>
      <w:numFmt w:val="decimal"/>
      <w:lvlText w:val="%4."/>
      <w:lvlJc w:val="left"/>
      <w:pPr>
        <w:ind w:left="2880" w:hanging="360"/>
      </w:pPr>
    </w:lvl>
    <w:lvl w:ilvl="4" w:tplc="6A967D94">
      <w:start w:val="1"/>
      <w:numFmt w:val="lowerLetter"/>
      <w:lvlText w:val="%5."/>
      <w:lvlJc w:val="left"/>
      <w:pPr>
        <w:ind w:left="3600" w:hanging="360"/>
      </w:pPr>
    </w:lvl>
    <w:lvl w:ilvl="5" w:tplc="36B08AAC">
      <w:start w:val="1"/>
      <w:numFmt w:val="lowerRoman"/>
      <w:lvlText w:val="%6."/>
      <w:lvlJc w:val="right"/>
      <w:pPr>
        <w:ind w:left="4320" w:hanging="180"/>
      </w:pPr>
    </w:lvl>
    <w:lvl w:ilvl="6" w:tplc="52F02716">
      <w:start w:val="1"/>
      <w:numFmt w:val="decimal"/>
      <w:lvlText w:val="%7."/>
      <w:lvlJc w:val="left"/>
      <w:pPr>
        <w:ind w:left="5040" w:hanging="360"/>
      </w:pPr>
    </w:lvl>
    <w:lvl w:ilvl="7" w:tplc="FB2ECD84">
      <w:start w:val="1"/>
      <w:numFmt w:val="lowerLetter"/>
      <w:lvlText w:val="%8."/>
      <w:lvlJc w:val="left"/>
      <w:pPr>
        <w:ind w:left="5760" w:hanging="360"/>
      </w:pPr>
    </w:lvl>
    <w:lvl w:ilvl="8" w:tplc="E66EB554">
      <w:start w:val="1"/>
      <w:numFmt w:val="lowerRoman"/>
      <w:lvlText w:val="%9."/>
      <w:lvlJc w:val="right"/>
      <w:pPr>
        <w:ind w:left="6480" w:hanging="180"/>
      </w:pPr>
    </w:lvl>
  </w:abstractNum>
  <w:abstractNum w:abstractNumId="189" w15:restartNumberingAfterBreak="0">
    <w:nsid w:val="0BB41BEE"/>
    <w:multiLevelType w:val="hybridMultilevel"/>
    <w:tmpl w:val="6FD8556A"/>
    <w:lvl w:ilvl="0" w:tplc="291ED75C">
      <w:start w:val="1"/>
      <w:numFmt w:val="decimal"/>
      <w:lvlText w:val="%1."/>
      <w:lvlJc w:val="left"/>
      <w:pPr>
        <w:ind w:left="720" w:hanging="360"/>
      </w:pPr>
    </w:lvl>
    <w:lvl w:ilvl="1" w:tplc="A6E89426">
      <w:start w:val="1"/>
      <w:numFmt w:val="lowerLetter"/>
      <w:lvlText w:val="%2."/>
      <w:lvlJc w:val="left"/>
      <w:pPr>
        <w:ind w:left="1440" w:hanging="360"/>
      </w:pPr>
    </w:lvl>
    <w:lvl w:ilvl="2" w:tplc="DBC84A64">
      <w:start w:val="1"/>
      <w:numFmt w:val="lowerRoman"/>
      <w:lvlText w:val="%3."/>
      <w:lvlJc w:val="right"/>
      <w:pPr>
        <w:ind w:left="2160" w:hanging="180"/>
      </w:pPr>
    </w:lvl>
    <w:lvl w:ilvl="3" w:tplc="6E90F5A2">
      <w:start w:val="1"/>
      <w:numFmt w:val="decimal"/>
      <w:lvlText w:val="%4."/>
      <w:lvlJc w:val="left"/>
      <w:pPr>
        <w:ind w:left="2880" w:hanging="360"/>
      </w:pPr>
    </w:lvl>
    <w:lvl w:ilvl="4" w:tplc="0C767E7C">
      <w:start w:val="1"/>
      <w:numFmt w:val="lowerLetter"/>
      <w:lvlText w:val="%5."/>
      <w:lvlJc w:val="left"/>
      <w:pPr>
        <w:ind w:left="3600" w:hanging="360"/>
      </w:pPr>
    </w:lvl>
    <w:lvl w:ilvl="5" w:tplc="F89C1260">
      <w:start w:val="1"/>
      <w:numFmt w:val="lowerRoman"/>
      <w:lvlText w:val="%6."/>
      <w:lvlJc w:val="right"/>
      <w:pPr>
        <w:ind w:left="4320" w:hanging="180"/>
      </w:pPr>
    </w:lvl>
    <w:lvl w:ilvl="6" w:tplc="2DD00018">
      <w:start w:val="1"/>
      <w:numFmt w:val="decimal"/>
      <w:lvlText w:val="%7."/>
      <w:lvlJc w:val="left"/>
      <w:pPr>
        <w:ind w:left="5040" w:hanging="360"/>
      </w:pPr>
    </w:lvl>
    <w:lvl w:ilvl="7" w:tplc="0FAEEAFA">
      <w:start w:val="1"/>
      <w:numFmt w:val="lowerLetter"/>
      <w:lvlText w:val="%8."/>
      <w:lvlJc w:val="left"/>
      <w:pPr>
        <w:ind w:left="5760" w:hanging="360"/>
      </w:pPr>
    </w:lvl>
    <w:lvl w:ilvl="8" w:tplc="3CD6721A">
      <w:start w:val="1"/>
      <w:numFmt w:val="lowerRoman"/>
      <w:lvlText w:val="%9."/>
      <w:lvlJc w:val="right"/>
      <w:pPr>
        <w:ind w:left="6480" w:hanging="180"/>
      </w:pPr>
    </w:lvl>
  </w:abstractNum>
  <w:abstractNum w:abstractNumId="190" w15:restartNumberingAfterBreak="0">
    <w:nsid w:val="0BD65416"/>
    <w:multiLevelType w:val="hybridMultilevel"/>
    <w:tmpl w:val="4FC6EA14"/>
    <w:lvl w:ilvl="0" w:tplc="B1D8451E">
      <w:start w:val="1"/>
      <w:numFmt w:val="decimal"/>
      <w:lvlText w:val="%1."/>
      <w:lvlJc w:val="left"/>
      <w:pPr>
        <w:ind w:left="720" w:hanging="360"/>
      </w:pPr>
    </w:lvl>
    <w:lvl w:ilvl="1" w:tplc="FB544AB2">
      <w:start w:val="1"/>
      <w:numFmt w:val="lowerLetter"/>
      <w:lvlText w:val="%2."/>
      <w:lvlJc w:val="left"/>
      <w:pPr>
        <w:ind w:left="1440" w:hanging="360"/>
      </w:pPr>
    </w:lvl>
    <w:lvl w:ilvl="2" w:tplc="1676F632">
      <w:start w:val="1"/>
      <w:numFmt w:val="lowerRoman"/>
      <w:lvlText w:val="%3."/>
      <w:lvlJc w:val="right"/>
      <w:pPr>
        <w:ind w:left="2160" w:hanging="180"/>
      </w:pPr>
    </w:lvl>
    <w:lvl w:ilvl="3" w:tplc="A7A6F752">
      <w:start w:val="1"/>
      <w:numFmt w:val="decimal"/>
      <w:lvlText w:val="%4."/>
      <w:lvlJc w:val="left"/>
      <w:pPr>
        <w:ind w:left="2880" w:hanging="360"/>
      </w:pPr>
    </w:lvl>
    <w:lvl w:ilvl="4" w:tplc="CC2C36E0">
      <w:start w:val="1"/>
      <w:numFmt w:val="lowerLetter"/>
      <w:lvlText w:val="%5."/>
      <w:lvlJc w:val="left"/>
      <w:pPr>
        <w:ind w:left="3600" w:hanging="360"/>
      </w:pPr>
    </w:lvl>
    <w:lvl w:ilvl="5" w:tplc="9774CDCE">
      <w:start w:val="1"/>
      <w:numFmt w:val="lowerRoman"/>
      <w:lvlText w:val="%6."/>
      <w:lvlJc w:val="right"/>
      <w:pPr>
        <w:ind w:left="4320" w:hanging="180"/>
      </w:pPr>
    </w:lvl>
    <w:lvl w:ilvl="6" w:tplc="01AA34E4">
      <w:start w:val="1"/>
      <w:numFmt w:val="decimal"/>
      <w:lvlText w:val="%7."/>
      <w:lvlJc w:val="left"/>
      <w:pPr>
        <w:ind w:left="5040" w:hanging="360"/>
      </w:pPr>
    </w:lvl>
    <w:lvl w:ilvl="7" w:tplc="650CF7C2">
      <w:start w:val="1"/>
      <w:numFmt w:val="lowerLetter"/>
      <w:lvlText w:val="%8."/>
      <w:lvlJc w:val="left"/>
      <w:pPr>
        <w:ind w:left="5760" w:hanging="360"/>
      </w:pPr>
    </w:lvl>
    <w:lvl w:ilvl="8" w:tplc="5E125A7A">
      <w:start w:val="1"/>
      <w:numFmt w:val="lowerRoman"/>
      <w:lvlText w:val="%9."/>
      <w:lvlJc w:val="right"/>
      <w:pPr>
        <w:ind w:left="6480" w:hanging="180"/>
      </w:pPr>
    </w:lvl>
  </w:abstractNum>
  <w:abstractNum w:abstractNumId="191" w15:restartNumberingAfterBreak="0">
    <w:nsid w:val="0BDA65C0"/>
    <w:multiLevelType w:val="hybridMultilevel"/>
    <w:tmpl w:val="75A82806"/>
    <w:lvl w:ilvl="0" w:tplc="B4245DAC">
      <w:start w:val="1"/>
      <w:numFmt w:val="decimal"/>
      <w:lvlText w:val="%1."/>
      <w:lvlJc w:val="left"/>
      <w:pPr>
        <w:ind w:left="720" w:hanging="360"/>
      </w:pPr>
    </w:lvl>
    <w:lvl w:ilvl="1" w:tplc="FC90A9DA">
      <w:start w:val="1"/>
      <w:numFmt w:val="lowerLetter"/>
      <w:lvlText w:val="%2."/>
      <w:lvlJc w:val="left"/>
      <w:pPr>
        <w:ind w:left="1440" w:hanging="360"/>
      </w:pPr>
    </w:lvl>
    <w:lvl w:ilvl="2" w:tplc="C5643668">
      <w:start w:val="1"/>
      <w:numFmt w:val="lowerRoman"/>
      <w:lvlText w:val="%3."/>
      <w:lvlJc w:val="right"/>
      <w:pPr>
        <w:ind w:left="2160" w:hanging="180"/>
      </w:pPr>
    </w:lvl>
    <w:lvl w:ilvl="3" w:tplc="B93E2720">
      <w:start w:val="1"/>
      <w:numFmt w:val="decimal"/>
      <w:lvlText w:val="%4."/>
      <w:lvlJc w:val="left"/>
      <w:pPr>
        <w:ind w:left="2880" w:hanging="360"/>
      </w:pPr>
    </w:lvl>
    <w:lvl w:ilvl="4" w:tplc="5E86C5C0">
      <w:start w:val="1"/>
      <w:numFmt w:val="lowerLetter"/>
      <w:lvlText w:val="%5."/>
      <w:lvlJc w:val="left"/>
      <w:pPr>
        <w:ind w:left="3600" w:hanging="360"/>
      </w:pPr>
    </w:lvl>
    <w:lvl w:ilvl="5" w:tplc="E976E848">
      <w:start w:val="1"/>
      <w:numFmt w:val="lowerRoman"/>
      <w:lvlText w:val="%6."/>
      <w:lvlJc w:val="right"/>
      <w:pPr>
        <w:ind w:left="4320" w:hanging="180"/>
      </w:pPr>
    </w:lvl>
    <w:lvl w:ilvl="6" w:tplc="AB6CFA98">
      <w:start w:val="1"/>
      <w:numFmt w:val="decimal"/>
      <w:lvlText w:val="%7."/>
      <w:lvlJc w:val="left"/>
      <w:pPr>
        <w:ind w:left="5040" w:hanging="360"/>
      </w:pPr>
    </w:lvl>
    <w:lvl w:ilvl="7" w:tplc="3A4850D2">
      <w:start w:val="1"/>
      <w:numFmt w:val="lowerLetter"/>
      <w:lvlText w:val="%8."/>
      <w:lvlJc w:val="left"/>
      <w:pPr>
        <w:ind w:left="5760" w:hanging="360"/>
      </w:pPr>
    </w:lvl>
    <w:lvl w:ilvl="8" w:tplc="1CB0D2FE">
      <w:start w:val="1"/>
      <w:numFmt w:val="lowerRoman"/>
      <w:lvlText w:val="%9."/>
      <w:lvlJc w:val="right"/>
      <w:pPr>
        <w:ind w:left="6480" w:hanging="180"/>
      </w:pPr>
    </w:lvl>
  </w:abstractNum>
  <w:abstractNum w:abstractNumId="192" w15:restartNumberingAfterBreak="0">
    <w:nsid w:val="0BE2151B"/>
    <w:multiLevelType w:val="hybridMultilevel"/>
    <w:tmpl w:val="CDB07032"/>
    <w:lvl w:ilvl="0" w:tplc="B74C6C56">
      <w:start w:val="1"/>
      <w:numFmt w:val="decimal"/>
      <w:lvlText w:val="%1."/>
      <w:lvlJc w:val="left"/>
      <w:pPr>
        <w:ind w:left="720" w:hanging="360"/>
      </w:pPr>
    </w:lvl>
    <w:lvl w:ilvl="1" w:tplc="8FE84624">
      <w:start w:val="1"/>
      <w:numFmt w:val="lowerLetter"/>
      <w:lvlText w:val="%2."/>
      <w:lvlJc w:val="left"/>
      <w:pPr>
        <w:ind w:left="1440" w:hanging="360"/>
      </w:pPr>
    </w:lvl>
    <w:lvl w:ilvl="2" w:tplc="209A0AE4">
      <w:start w:val="1"/>
      <w:numFmt w:val="lowerRoman"/>
      <w:lvlText w:val="%3."/>
      <w:lvlJc w:val="right"/>
      <w:pPr>
        <w:ind w:left="2160" w:hanging="180"/>
      </w:pPr>
    </w:lvl>
    <w:lvl w:ilvl="3" w:tplc="435EFF9A">
      <w:start w:val="1"/>
      <w:numFmt w:val="decimal"/>
      <w:lvlText w:val="%4."/>
      <w:lvlJc w:val="left"/>
      <w:pPr>
        <w:ind w:left="2880" w:hanging="360"/>
      </w:pPr>
    </w:lvl>
    <w:lvl w:ilvl="4" w:tplc="7548EF26">
      <w:start w:val="1"/>
      <w:numFmt w:val="lowerLetter"/>
      <w:lvlText w:val="%5."/>
      <w:lvlJc w:val="left"/>
      <w:pPr>
        <w:ind w:left="3600" w:hanging="360"/>
      </w:pPr>
    </w:lvl>
    <w:lvl w:ilvl="5" w:tplc="19A29C10">
      <w:start w:val="1"/>
      <w:numFmt w:val="lowerRoman"/>
      <w:lvlText w:val="%6."/>
      <w:lvlJc w:val="right"/>
      <w:pPr>
        <w:ind w:left="4320" w:hanging="180"/>
      </w:pPr>
    </w:lvl>
    <w:lvl w:ilvl="6" w:tplc="86A6FEFC">
      <w:start w:val="1"/>
      <w:numFmt w:val="decimal"/>
      <w:lvlText w:val="%7."/>
      <w:lvlJc w:val="left"/>
      <w:pPr>
        <w:ind w:left="5040" w:hanging="360"/>
      </w:pPr>
    </w:lvl>
    <w:lvl w:ilvl="7" w:tplc="99FE1A1A">
      <w:start w:val="1"/>
      <w:numFmt w:val="lowerLetter"/>
      <w:lvlText w:val="%8."/>
      <w:lvlJc w:val="left"/>
      <w:pPr>
        <w:ind w:left="5760" w:hanging="360"/>
      </w:pPr>
    </w:lvl>
    <w:lvl w:ilvl="8" w:tplc="9A5AE2CE">
      <w:start w:val="1"/>
      <w:numFmt w:val="lowerRoman"/>
      <w:lvlText w:val="%9."/>
      <w:lvlJc w:val="right"/>
      <w:pPr>
        <w:ind w:left="6480" w:hanging="180"/>
      </w:pPr>
    </w:lvl>
  </w:abstractNum>
  <w:abstractNum w:abstractNumId="193" w15:restartNumberingAfterBreak="0">
    <w:nsid w:val="0BE87306"/>
    <w:multiLevelType w:val="hybridMultilevel"/>
    <w:tmpl w:val="11BCB1B8"/>
    <w:lvl w:ilvl="0" w:tplc="5DD4200C">
      <w:start w:val="1"/>
      <w:numFmt w:val="decimal"/>
      <w:lvlText w:val="%1."/>
      <w:lvlJc w:val="left"/>
      <w:pPr>
        <w:ind w:left="720" w:hanging="360"/>
      </w:pPr>
    </w:lvl>
    <w:lvl w:ilvl="1" w:tplc="DED2D830">
      <w:start w:val="1"/>
      <w:numFmt w:val="lowerLetter"/>
      <w:lvlText w:val="%2."/>
      <w:lvlJc w:val="left"/>
      <w:pPr>
        <w:ind w:left="1440" w:hanging="360"/>
      </w:pPr>
    </w:lvl>
    <w:lvl w:ilvl="2" w:tplc="51521436">
      <w:start w:val="1"/>
      <w:numFmt w:val="lowerRoman"/>
      <w:lvlText w:val="%3."/>
      <w:lvlJc w:val="right"/>
      <w:pPr>
        <w:ind w:left="2160" w:hanging="180"/>
      </w:pPr>
    </w:lvl>
    <w:lvl w:ilvl="3" w:tplc="D19A9646">
      <w:start w:val="1"/>
      <w:numFmt w:val="decimal"/>
      <w:lvlText w:val="%4."/>
      <w:lvlJc w:val="left"/>
      <w:pPr>
        <w:ind w:left="2880" w:hanging="360"/>
      </w:pPr>
    </w:lvl>
    <w:lvl w:ilvl="4" w:tplc="62027264">
      <w:start w:val="1"/>
      <w:numFmt w:val="lowerLetter"/>
      <w:lvlText w:val="%5."/>
      <w:lvlJc w:val="left"/>
      <w:pPr>
        <w:ind w:left="3600" w:hanging="360"/>
      </w:pPr>
    </w:lvl>
    <w:lvl w:ilvl="5" w:tplc="FD3EF656">
      <w:start w:val="1"/>
      <w:numFmt w:val="lowerRoman"/>
      <w:lvlText w:val="%6."/>
      <w:lvlJc w:val="right"/>
      <w:pPr>
        <w:ind w:left="4320" w:hanging="180"/>
      </w:pPr>
    </w:lvl>
    <w:lvl w:ilvl="6" w:tplc="C702278A">
      <w:start w:val="1"/>
      <w:numFmt w:val="decimal"/>
      <w:lvlText w:val="%7."/>
      <w:lvlJc w:val="left"/>
      <w:pPr>
        <w:ind w:left="5040" w:hanging="360"/>
      </w:pPr>
    </w:lvl>
    <w:lvl w:ilvl="7" w:tplc="2BAE17C6">
      <w:start w:val="1"/>
      <w:numFmt w:val="lowerLetter"/>
      <w:lvlText w:val="%8."/>
      <w:lvlJc w:val="left"/>
      <w:pPr>
        <w:ind w:left="5760" w:hanging="360"/>
      </w:pPr>
    </w:lvl>
    <w:lvl w:ilvl="8" w:tplc="8F345B00">
      <w:start w:val="1"/>
      <w:numFmt w:val="lowerRoman"/>
      <w:lvlText w:val="%9."/>
      <w:lvlJc w:val="right"/>
      <w:pPr>
        <w:ind w:left="6480" w:hanging="180"/>
      </w:pPr>
    </w:lvl>
  </w:abstractNum>
  <w:abstractNum w:abstractNumId="194" w15:restartNumberingAfterBreak="0">
    <w:nsid w:val="0BEA4593"/>
    <w:multiLevelType w:val="hybridMultilevel"/>
    <w:tmpl w:val="B9B4E672"/>
    <w:lvl w:ilvl="0" w:tplc="36CE041E">
      <w:start w:val="1"/>
      <w:numFmt w:val="decimal"/>
      <w:lvlText w:val="%1."/>
      <w:lvlJc w:val="left"/>
      <w:pPr>
        <w:ind w:left="720" w:hanging="360"/>
      </w:pPr>
    </w:lvl>
    <w:lvl w:ilvl="1" w:tplc="2CF61F4E">
      <w:start w:val="1"/>
      <w:numFmt w:val="lowerLetter"/>
      <w:lvlText w:val="%2."/>
      <w:lvlJc w:val="left"/>
      <w:pPr>
        <w:ind w:left="1440" w:hanging="360"/>
      </w:pPr>
    </w:lvl>
    <w:lvl w:ilvl="2" w:tplc="409ACA6A">
      <w:start w:val="1"/>
      <w:numFmt w:val="lowerRoman"/>
      <w:lvlText w:val="%3."/>
      <w:lvlJc w:val="right"/>
      <w:pPr>
        <w:ind w:left="2160" w:hanging="180"/>
      </w:pPr>
    </w:lvl>
    <w:lvl w:ilvl="3" w:tplc="CE2041E0">
      <w:start w:val="1"/>
      <w:numFmt w:val="decimal"/>
      <w:lvlText w:val="%4."/>
      <w:lvlJc w:val="left"/>
      <w:pPr>
        <w:ind w:left="2880" w:hanging="360"/>
      </w:pPr>
    </w:lvl>
    <w:lvl w:ilvl="4" w:tplc="915AC9A8">
      <w:start w:val="1"/>
      <w:numFmt w:val="lowerLetter"/>
      <w:lvlText w:val="%5."/>
      <w:lvlJc w:val="left"/>
      <w:pPr>
        <w:ind w:left="3600" w:hanging="360"/>
      </w:pPr>
    </w:lvl>
    <w:lvl w:ilvl="5" w:tplc="BD9EDF36">
      <w:start w:val="1"/>
      <w:numFmt w:val="lowerRoman"/>
      <w:lvlText w:val="%6."/>
      <w:lvlJc w:val="right"/>
      <w:pPr>
        <w:ind w:left="4320" w:hanging="180"/>
      </w:pPr>
    </w:lvl>
    <w:lvl w:ilvl="6" w:tplc="D02CAB6E">
      <w:start w:val="1"/>
      <w:numFmt w:val="decimal"/>
      <w:lvlText w:val="%7."/>
      <w:lvlJc w:val="left"/>
      <w:pPr>
        <w:ind w:left="5040" w:hanging="360"/>
      </w:pPr>
    </w:lvl>
    <w:lvl w:ilvl="7" w:tplc="4308F55A">
      <w:start w:val="1"/>
      <w:numFmt w:val="lowerLetter"/>
      <w:lvlText w:val="%8."/>
      <w:lvlJc w:val="left"/>
      <w:pPr>
        <w:ind w:left="5760" w:hanging="360"/>
      </w:pPr>
    </w:lvl>
    <w:lvl w:ilvl="8" w:tplc="114006FA">
      <w:start w:val="1"/>
      <w:numFmt w:val="lowerRoman"/>
      <w:lvlText w:val="%9."/>
      <w:lvlJc w:val="right"/>
      <w:pPr>
        <w:ind w:left="6480" w:hanging="180"/>
      </w:pPr>
    </w:lvl>
  </w:abstractNum>
  <w:abstractNum w:abstractNumId="195" w15:restartNumberingAfterBreak="0">
    <w:nsid w:val="0BED3526"/>
    <w:multiLevelType w:val="hybridMultilevel"/>
    <w:tmpl w:val="49B287D4"/>
    <w:lvl w:ilvl="0" w:tplc="441C67B8">
      <w:start w:val="1"/>
      <w:numFmt w:val="decimal"/>
      <w:lvlText w:val="%1."/>
      <w:lvlJc w:val="left"/>
      <w:pPr>
        <w:ind w:left="720" w:hanging="360"/>
      </w:pPr>
    </w:lvl>
    <w:lvl w:ilvl="1" w:tplc="82069CD4">
      <w:start w:val="1"/>
      <w:numFmt w:val="lowerLetter"/>
      <w:lvlText w:val="%2."/>
      <w:lvlJc w:val="left"/>
      <w:pPr>
        <w:ind w:left="1440" w:hanging="360"/>
      </w:pPr>
    </w:lvl>
    <w:lvl w:ilvl="2" w:tplc="F7F072E8">
      <w:start w:val="1"/>
      <w:numFmt w:val="lowerRoman"/>
      <w:lvlText w:val="%3."/>
      <w:lvlJc w:val="right"/>
      <w:pPr>
        <w:ind w:left="2160" w:hanging="180"/>
      </w:pPr>
    </w:lvl>
    <w:lvl w:ilvl="3" w:tplc="D376EE1E">
      <w:start w:val="1"/>
      <w:numFmt w:val="decimal"/>
      <w:lvlText w:val="%4."/>
      <w:lvlJc w:val="left"/>
      <w:pPr>
        <w:ind w:left="2880" w:hanging="360"/>
      </w:pPr>
    </w:lvl>
    <w:lvl w:ilvl="4" w:tplc="8752FC90">
      <w:start w:val="1"/>
      <w:numFmt w:val="lowerLetter"/>
      <w:lvlText w:val="%5."/>
      <w:lvlJc w:val="left"/>
      <w:pPr>
        <w:ind w:left="3600" w:hanging="360"/>
      </w:pPr>
    </w:lvl>
    <w:lvl w:ilvl="5" w:tplc="DA4E9816">
      <w:start w:val="1"/>
      <w:numFmt w:val="lowerRoman"/>
      <w:lvlText w:val="%6."/>
      <w:lvlJc w:val="right"/>
      <w:pPr>
        <w:ind w:left="4320" w:hanging="180"/>
      </w:pPr>
    </w:lvl>
    <w:lvl w:ilvl="6" w:tplc="22B00122">
      <w:start w:val="1"/>
      <w:numFmt w:val="decimal"/>
      <w:lvlText w:val="%7."/>
      <w:lvlJc w:val="left"/>
      <w:pPr>
        <w:ind w:left="5040" w:hanging="360"/>
      </w:pPr>
    </w:lvl>
    <w:lvl w:ilvl="7" w:tplc="B35A0CD4">
      <w:start w:val="1"/>
      <w:numFmt w:val="lowerLetter"/>
      <w:lvlText w:val="%8."/>
      <w:lvlJc w:val="left"/>
      <w:pPr>
        <w:ind w:left="5760" w:hanging="360"/>
      </w:pPr>
    </w:lvl>
    <w:lvl w:ilvl="8" w:tplc="A4E2EDA0">
      <w:start w:val="1"/>
      <w:numFmt w:val="lowerRoman"/>
      <w:lvlText w:val="%9."/>
      <w:lvlJc w:val="right"/>
      <w:pPr>
        <w:ind w:left="6480" w:hanging="180"/>
      </w:pPr>
    </w:lvl>
  </w:abstractNum>
  <w:abstractNum w:abstractNumId="196" w15:restartNumberingAfterBreak="0">
    <w:nsid w:val="0C0427ED"/>
    <w:multiLevelType w:val="hybridMultilevel"/>
    <w:tmpl w:val="C0924460"/>
    <w:lvl w:ilvl="0" w:tplc="95182948">
      <w:start w:val="1"/>
      <w:numFmt w:val="decimal"/>
      <w:lvlText w:val="%1."/>
      <w:lvlJc w:val="left"/>
      <w:pPr>
        <w:ind w:left="720" w:hanging="360"/>
      </w:pPr>
    </w:lvl>
    <w:lvl w:ilvl="1" w:tplc="04849F3E">
      <w:start w:val="1"/>
      <w:numFmt w:val="lowerLetter"/>
      <w:lvlText w:val="%2."/>
      <w:lvlJc w:val="left"/>
      <w:pPr>
        <w:ind w:left="1440" w:hanging="360"/>
      </w:pPr>
    </w:lvl>
    <w:lvl w:ilvl="2" w:tplc="AE2EABA2">
      <w:start w:val="1"/>
      <w:numFmt w:val="lowerRoman"/>
      <w:lvlText w:val="%3."/>
      <w:lvlJc w:val="right"/>
      <w:pPr>
        <w:ind w:left="2160" w:hanging="180"/>
      </w:pPr>
    </w:lvl>
    <w:lvl w:ilvl="3" w:tplc="ED3A7A10">
      <w:start w:val="1"/>
      <w:numFmt w:val="decimal"/>
      <w:lvlText w:val="%4."/>
      <w:lvlJc w:val="left"/>
      <w:pPr>
        <w:ind w:left="2880" w:hanging="360"/>
      </w:pPr>
    </w:lvl>
    <w:lvl w:ilvl="4" w:tplc="5E6AA670">
      <w:start w:val="1"/>
      <w:numFmt w:val="lowerLetter"/>
      <w:lvlText w:val="%5."/>
      <w:lvlJc w:val="left"/>
      <w:pPr>
        <w:ind w:left="3600" w:hanging="360"/>
      </w:pPr>
    </w:lvl>
    <w:lvl w:ilvl="5" w:tplc="82128740">
      <w:start w:val="1"/>
      <w:numFmt w:val="lowerRoman"/>
      <w:lvlText w:val="%6."/>
      <w:lvlJc w:val="right"/>
      <w:pPr>
        <w:ind w:left="4320" w:hanging="180"/>
      </w:pPr>
    </w:lvl>
    <w:lvl w:ilvl="6" w:tplc="036EE7D4">
      <w:start w:val="1"/>
      <w:numFmt w:val="decimal"/>
      <w:lvlText w:val="%7."/>
      <w:lvlJc w:val="left"/>
      <w:pPr>
        <w:ind w:left="5040" w:hanging="360"/>
      </w:pPr>
    </w:lvl>
    <w:lvl w:ilvl="7" w:tplc="3554461C">
      <w:start w:val="1"/>
      <w:numFmt w:val="lowerLetter"/>
      <w:lvlText w:val="%8."/>
      <w:lvlJc w:val="left"/>
      <w:pPr>
        <w:ind w:left="5760" w:hanging="360"/>
      </w:pPr>
    </w:lvl>
    <w:lvl w:ilvl="8" w:tplc="01A683E4">
      <w:start w:val="1"/>
      <w:numFmt w:val="lowerRoman"/>
      <w:lvlText w:val="%9."/>
      <w:lvlJc w:val="right"/>
      <w:pPr>
        <w:ind w:left="6480" w:hanging="180"/>
      </w:pPr>
    </w:lvl>
  </w:abstractNum>
  <w:abstractNum w:abstractNumId="197" w15:restartNumberingAfterBreak="0">
    <w:nsid w:val="0C194A65"/>
    <w:multiLevelType w:val="hybridMultilevel"/>
    <w:tmpl w:val="B53659A6"/>
    <w:lvl w:ilvl="0" w:tplc="CD826E36">
      <w:start w:val="1"/>
      <w:numFmt w:val="decimal"/>
      <w:lvlText w:val="%1."/>
      <w:lvlJc w:val="left"/>
      <w:pPr>
        <w:ind w:left="720" w:hanging="360"/>
      </w:pPr>
    </w:lvl>
    <w:lvl w:ilvl="1" w:tplc="87CE78C2">
      <w:start w:val="1"/>
      <w:numFmt w:val="lowerLetter"/>
      <w:lvlText w:val="%2."/>
      <w:lvlJc w:val="left"/>
      <w:pPr>
        <w:ind w:left="1440" w:hanging="360"/>
      </w:pPr>
    </w:lvl>
    <w:lvl w:ilvl="2" w:tplc="4F1697C2">
      <w:start w:val="1"/>
      <w:numFmt w:val="lowerRoman"/>
      <w:lvlText w:val="%3."/>
      <w:lvlJc w:val="right"/>
      <w:pPr>
        <w:ind w:left="2160" w:hanging="180"/>
      </w:pPr>
    </w:lvl>
    <w:lvl w:ilvl="3" w:tplc="62109E6C">
      <w:start w:val="1"/>
      <w:numFmt w:val="decimal"/>
      <w:lvlText w:val="%4."/>
      <w:lvlJc w:val="left"/>
      <w:pPr>
        <w:ind w:left="2880" w:hanging="360"/>
      </w:pPr>
    </w:lvl>
    <w:lvl w:ilvl="4" w:tplc="21BED4C2">
      <w:start w:val="1"/>
      <w:numFmt w:val="lowerLetter"/>
      <w:lvlText w:val="%5."/>
      <w:lvlJc w:val="left"/>
      <w:pPr>
        <w:ind w:left="3600" w:hanging="360"/>
      </w:pPr>
    </w:lvl>
    <w:lvl w:ilvl="5" w:tplc="B17EE698">
      <w:start w:val="1"/>
      <w:numFmt w:val="lowerRoman"/>
      <w:lvlText w:val="%6."/>
      <w:lvlJc w:val="right"/>
      <w:pPr>
        <w:ind w:left="4320" w:hanging="180"/>
      </w:pPr>
    </w:lvl>
    <w:lvl w:ilvl="6" w:tplc="1C2C4148">
      <w:start w:val="1"/>
      <w:numFmt w:val="decimal"/>
      <w:lvlText w:val="%7."/>
      <w:lvlJc w:val="left"/>
      <w:pPr>
        <w:ind w:left="5040" w:hanging="360"/>
      </w:pPr>
    </w:lvl>
    <w:lvl w:ilvl="7" w:tplc="E6B8C752">
      <w:start w:val="1"/>
      <w:numFmt w:val="lowerLetter"/>
      <w:lvlText w:val="%8."/>
      <w:lvlJc w:val="left"/>
      <w:pPr>
        <w:ind w:left="5760" w:hanging="360"/>
      </w:pPr>
    </w:lvl>
    <w:lvl w:ilvl="8" w:tplc="4B74377A">
      <w:start w:val="1"/>
      <w:numFmt w:val="lowerRoman"/>
      <w:lvlText w:val="%9."/>
      <w:lvlJc w:val="right"/>
      <w:pPr>
        <w:ind w:left="6480" w:hanging="180"/>
      </w:pPr>
    </w:lvl>
  </w:abstractNum>
  <w:abstractNum w:abstractNumId="198" w15:restartNumberingAfterBreak="0">
    <w:nsid w:val="0C2471BF"/>
    <w:multiLevelType w:val="hybridMultilevel"/>
    <w:tmpl w:val="D7184FDC"/>
    <w:lvl w:ilvl="0" w:tplc="21A4E806">
      <w:start w:val="1"/>
      <w:numFmt w:val="decimal"/>
      <w:lvlText w:val="%1."/>
      <w:lvlJc w:val="left"/>
      <w:pPr>
        <w:ind w:left="720" w:hanging="360"/>
      </w:pPr>
    </w:lvl>
    <w:lvl w:ilvl="1" w:tplc="BCEA1536">
      <w:start w:val="1"/>
      <w:numFmt w:val="lowerLetter"/>
      <w:lvlText w:val="%2."/>
      <w:lvlJc w:val="left"/>
      <w:pPr>
        <w:ind w:left="1440" w:hanging="360"/>
      </w:pPr>
    </w:lvl>
    <w:lvl w:ilvl="2" w:tplc="3CEE0136">
      <w:start w:val="1"/>
      <w:numFmt w:val="lowerRoman"/>
      <w:lvlText w:val="%3."/>
      <w:lvlJc w:val="right"/>
      <w:pPr>
        <w:ind w:left="2160" w:hanging="180"/>
      </w:pPr>
    </w:lvl>
    <w:lvl w:ilvl="3" w:tplc="DC28878A">
      <w:start w:val="1"/>
      <w:numFmt w:val="decimal"/>
      <w:lvlText w:val="%4."/>
      <w:lvlJc w:val="left"/>
      <w:pPr>
        <w:ind w:left="2880" w:hanging="360"/>
      </w:pPr>
    </w:lvl>
    <w:lvl w:ilvl="4" w:tplc="2E7CDB4A">
      <w:start w:val="1"/>
      <w:numFmt w:val="lowerLetter"/>
      <w:lvlText w:val="%5."/>
      <w:lvlJc w:val="left"/>
      <w:pPr>
        <w:ind w:left="3600" w:hanging="360"/>
      </w:pPr>
    </w:lvl>
    <w:lvl w:ilvl="5" w:tplc="2318DA86">
      <w:start w:val="1"/>
      <w:numFmt w:val="lowerRoman"/>
      <w:lvlText w:val="%6."/>
      <w:lvlJc w:val="right"/>
      <w:pPr>
        <w:ind w:left="4320" w:hanging="180"/>
      </w:pPr>
    </w:lvl>
    <w:lvl w:ilvl="6" w:tplc="EBE2C94C">
      <w:start w:val="1"/>
      <w:numFmt w:val="decimal"/>
      <w:lvlText w:val="%7."/>
      <w:lvlJc w:val="left"/>
      <w:pPr>
        <w:ind w:left="5040" w:hanging="360"/>
      </w:pPr>
    </w:lvl>
    <w:lvl w:ilvl="7" w:tplc="F8986B74">
      <w:start w:val="1"/>
      <w:numFmt w:val="lowerLetter"/>
      <w:lvlText w:val="%8."/>
      <w:lvlJc w:val="left"/>
      <w:pPr>
        <w:ind w:left="5760" w:hanging="360"/>
      </w:pPr>
    </w:lvl>
    <w:lvl w:ilvl="8" w:tplc="A532207E">
      <w:start w:val="1"/>
      <w:numFmt w:val="lowerRoman"/>
      <w:lvlText w:val="%9."/>
      <w:lvlJc w:val="right"/>
      <w:pPr>
        <w:ind w:left="6480" w:hanging="180"/>
      </w:pPr>
    </w:lvl>
  </w:abstractNum>
  <w:abstractNum w:abstractNumId="199" w15:restartNumberingAfterBreak="0">
    <w:nsid w:val="0C4154F1"/>
    <w:multiLevelType w:val="hybridMultilevel"/>
    <w:tmpl w:val="EAC889A2"/>
    <w:lvl w:ilvl="0" w:tplc="79148672">
      <w:start w:val="1"/>
      <w:numFmt w:val="decimal"/>
      <w:lvlText w:val="%1."/>
      <w:lvlJc w:val="left"/>
      <w:pPr>
        <w:ind w:left="720" w:hanging="360"/>
      </w:pPr>
    </w:lvl>
    <w:lvl w:ilvl="1" w:tplc="53289FF2">
      <w:start w:val="1"/>
      <w:numFmt w:val="lowerLetter"/>
      <w:lvlText w:val="%2."/>
      <w:lvlJc w:val="left"/>
      <w:pPr>
        <w:ind w:left="1440" w:hanging="360"/>
      </w:pPr>
    </w:lvl>
    <w:lvl w:ilvl="2" w:tplc="8A2C5B6A">
      <w:start w:val="1"/>
      <w:numFmt w:val="lowerRoman"/>
      <w:lvlText w:val="%3."/>
      <w:lvlJc w:val="right"/>
      <w:pPr>
        <w:ind w:left="2160" w:hanging="180"/>
      </w:pPr>
    </w:lvl>
    <w:lvl w:ilvl="3" w:tplc="75C2F068">
      <w:start w:val="1"/>
      <w:numFmt w:val="decimal"/>
      <w:lvlText w:val="%4."/>
      <w:lvlJc w:val="left"/>
      <w:pPr>
        <w:ind w:left="2880" w:hanging="360"/>
      </w:pPr>
    </w:lvl>
    <w:lvl w:ilvl="4" w:tplc="50E6EDE0">
      <w:start w:val="1"/>
      <w:numFmt w:val="lowerLetter"/>
      <w:lvlText w:val="%5."/>
      <w:lvlJc w:val="left"/>
      <w:pPr>
        <w:ind w:left="3600" w:hanging="360"/>
      </w:pPr>
    </w:lvl>
    <w:lvl w:ilvl="5" w:tplc="5358D4DA">
      <w:start w:val="1"/>
      <w:numFmt w:val="lowerRoman"/>
      <w:lvlText w:val="%6."/>
      <w:lvlJc w:val="right"/>
      <w:pPr>
        <w:ind w:left="4320" w:hanging="180"/>
      </w:pPr>
    </w:lvl>
    <w:lvl w:ilvl="6" w:tplc="36EA24EC">
      <w:start w:val="1"/>
      <w:numFmt w:val="decimal"/>
      <w:lvlText w:val="%7."/>
      <w:lvlJc w:val="left"/>
      <w:pPr>
        <w:ind w:left="5040" w:hanging="360"/>
      </w:pPr>
    </w:lvl>
    <w:lvl w:ilvl="7" w:tplc="E772A9C0">
      <w:start w:val="1"/>
      <w:numFmt w:val="lowerLetter"/>
      <w:lvlText w:val="%8."/>
      <w:lvlJc w:val="left"/>
      <w:pPr>
        <w:ind w:left="5760" w:hanging="360"/>
      </w:pPr>
    </w:lvl>
    <w:lvl w:ilvl="8" w:tplc="A16C1A50">
      <w:start w:val="1"/>
      <w:numFmt w:val="lowerRoman"/>
      <w:lvlText w:val="%9."/>
      <w:lvlJc w:val="right"/>
      <w:pPr>
        <w:ind w:left="6480" w:hanging="180"/>
      </w:pPr>
    </w:lvl>
  </w:abstractNum>
  <w:abstractNum w:abstractNumId="200" w15:restartNumberingAfterBreak="0">
    <w:nsid w:val="0C513195"/>
    <w:multiLevelType w:val="hybridMultilevel"/>
    <w:tmpl w:val="C7523A12"/>
    <w:lvl w:ilvl="0" w:tplc="1F3EFF14">
      <w:start w:val="1"/>
      <w:numFmt w:val="decimal"/>
      <w:lvlText w:val="%1."/>
      <w:lvlJc w:val="left"/>
      <w:pPr>
        <w:ind w:left="720" w:hanging="360"/>
      </w:pPr>
    </w:lvl>
    <w:lvl w:ilvl="1" w:tplc="5DA4EC14">
      <w:start w:val="1"/>
      <w:numFmt w:val="lowerLetter"/>
      <w:lvlText w:val="%2."/>
      <w:lvlJc w:val="left"/>
      <w:pPr>
        <w:ind w:left="1440" w:hanging="360"/>
      </w:pPr>
    </w:lvl>
    <w:lvl w:ilvl="2" w:tplc="58C61170">
      <w:start w:val="1"/>
      <w:numFmt w:val="lowerRoman"/>
      <w:lvlText w:val="%3."/>
      <w:lvlJc w:val="right"/>
      <w:pPr>
        <w:ind w:left="2160" w:hanging="180"/>
      </w:pPr>
    </w:lvl>
    <w:lvl w:ilvl="3" w:tplc="62DE6A4A">
      <w:start w:val="1"/>
      <w:numFmt w:val="decimal"/>
      <w:lvlText w:val="%4."/>
      <w:lvlJc w:val="left"/>
      <w:pPr>
        <w:ind w:left="2880" w:hanging="360"/>
      </w:pPr>
    </w:lvl>
    <w:lvl w:ilvl="4" w:tplc="F8EAAB94">
      <w:start w:val="1"/>
      <w:numFmt w:val="lowerLetter"/>
      <w:lvlText w:val="%5."/>
      <w:lvlJc w:val="left"/>
      <w:pPr>
        <w:ind w:left="3600" w:hanging="360"/>
      </w:pPr>
    </w:lvl>
    <w:lvl w:ilvl="5" w:tplc="EA7C2C46">
      <w:start w:val="1"/>
      <w:numFmt w:val="lowerRoman"/>
      <w:lvlText w:val="%6."/>
      <w:lvlJc w:val="right"/>
      <w:pPr>
        <w:ind w:left="4320" w:hanging="180"/>
      </w:pPr>
    </w:lvl>
    <w:lvl w:ilvl="6" w:tplc="03B20372">
      <w:start w:val="1"/>
      <w:numFmt w:val="decimal"/>
      <w:lvlText w:val="%7."/>
      <w:lvlJc w:val="left"/>
      <w:pPr>
        <w:ind w:left="5040" w:hanging="360"/>
      </w:pPr>
    </w:lvl>
    <w:lvl w:ilvl="7" w:tplc="75804986">
      <w:start w:val="1"/>
      <w:numFmt w:val="lowerLetter"/>
      <w:lvlText w:val="%8."/>
      <w:lvlJc w:val="left"/>
      <w:pPr>
        <w:ind w:left="5760" w:hanging="360"/>
      </w:pPr>
    </w:lvl>
    <w:lvl w:ilvl="8" w:tplc="1F484FE2">
      <w:start w:val="1"/>
      <w:numFmt w:val="lowerRoman"/>
      <w:lvlText w:val="%9."/>
      <w:lvlJc w:val="right"/>
      <w:pPr>
        <w:ind w:left="6480" w:hanging="180"/>
      </w:pPr>
    </w:lvl>
  </w:abstractNum>
  <w:abstractNum w:abstractNumId="201" w15:restartNumberingAfterBreak="0">
    <w:nsid w:val="0C735ABF"/>
    <w:multiLevelType w:val="hybridMultilevel"/>
    <w:tmpl w:val="3B06B810"/>
    <w:lvl w:ilvl="0" w:tplc="CE260EAC">
      <w:start w:val="1"/>
      <w:numFmt w:val="decimal"/>
      <w:lvlText w:val="%1."/>
      <w:lvlJc w:val="left"/>
      <w:pPr>
        <w:ind w:left="720" w:hanging="360"/>
      </w:pPr>
    </w:lvl>
    <w:lvl w:ilvl="1" w:tplc="3CC84390">
      <w:start w:val="1"/>
      <w:numFmt w:val="lowerLetter"/>
      <w:lvlText w:val="%2."/>
      <w:lvlJc w:val="left"/>
      <w:pPr>
        <w:ind w:left="1440" w:hanging="360"/>
      </w:pPr>
    </w:lvl>
    <w:lvl w:ilvl="2" w:tplc="5150BBC6">
      <w:start w:val="1"/>
      <w:numFmt w:val="lowerRoman"/>
      <w:lvlText w:val="%3."/>
      <w:lvlJc w:val="right"/>
      <w:pPr>
        <w:ind w:left="2160" w:hanging="180"/>
      </w:pPr>
    </w:lvl>
    <w:lvl w:ilvl="3" w:tplc="3D8A3D86">
      <w:start w:val="1"/>
      <w:numFmt w:val="decimal"/>
      <w:lvlText w:val="%4."/>
      <w:lvlJc w:val="left"/>
      <w:pPr>
        <w:ind w:left="2880" w:hanging="360"/>
      </w:pPr>
    </w:lvl>
    <w:lvl w:ilvl="4" w:tplc="94949130">
      <w:start w:val="1"/>
      <w:numFmt w:val="lowerLetter"/>
      <w:lvlText w:val="%5."/>
      <w:lvlJc w:val="left"/>
      <w:pPr>
        <w:ind w:left="3600" w:hanging="360"/>
      </w:pPr>
    </w:lvl>
    <w:lvl w:ilvl="5" w:tplc="88C6BB94">
      <w:start w:val="1"/>
      <w:numFmt w:val="lowerRoman"/>
      <w:lvlText w:val="%6."/>
      <w:lvlJc w:val="right"/>
      <w:pPr>
        <w:ind w:left="4320" w:hanging="180"/>
      </w:pPr>
    </w:lvl>
    <w:lvl w:ilvl="6" w:tplc="C21E71AE">
      <w:start w:val="1"/>
      <w:numFmt w:val="decimal"/>
      <w:lvlText w:val="%7."/>
      <w:lvlJc w:val="left"/>
      <w:pPr>
        <w:ind w:left="5040" w:hanging="360"/>
      </w:pPr>
    </w:lvl>
    <w:lvl w:ilvl="7" w:tplc="C4BE26EA">
      <w:start w:val="1"/>
      <w:numFmt w:val="lowerLetter"/>
      <w:lvlText w:val="%8."/>
      <w:lvlJc w:val="left"/>
      <w:pPr>
        <w:ind w:left="5760" w:hanging="360"/>
      </w:pPr>
    </w:lvl>
    <w:lvl w:ilvl="8" w:tplc="335807A4">
      <w:start w:val="1"/>
      <w:numFmt w:val="lowerRoman"/>
      <w:lvlText w:val="%9."/>
      <w:lvlJc w:val="right"/>
      <w:pPr>
        <w:ind w:left="6480" w:hanging="180"/>
      </w:pPr>
    </w:lvl>
  </w:abstractNum>
  <w:abstractNum w:abstractNumId="202" w15:restartNumberingAfterBreak="0">
    <w:nsid w:val="0C8633C0"/>
    <w:multiLevelType w:val="hybridMultilevel"/>
    <w:tmpl w:val="364099E4"/>
    <w:lvl w:ilvl="0" w:tplc="3FD67D04">
      <w:start w:val="1"/>
      <w:numFmt w:val="decimal"/>
      <w:lvlText w:val="%1."/>
      <w:lvlJc w:val="left"/>
      <w:pPr>
        <w:ind w:left="720" w:hanging="360"/>
      </w:pPr>
    </w:lvl>
    <w:lvl w:ilvl="1" w:tplc="79A89204">
      <w:start w:val="1"/>
      <w:numFmt w:val="lowerLetter"/>
      <w:lvlText w:val="%2."/>
      <w:lvlJc w:val="left"/>
      <w:pPr>
        <w:ind w:left="1440" w:hanging="360"/>
      </w:pPr>
    </w:lvl>
    <w:lvl w:ilvl="2" w:tplc="407C4674">
      <w:start w:val="1"/>
      <w:numFmt w:val="lowerRoman"/>
      <w:lvlText w:val="%3."/>
      <w:lvlJc w:val="right"/>
      <w:pPr>
        <w:ind w:left="2160" w:hanging="180"/>
      </w:pPr>
    </w:lvl>
    <w:lvl w:ilvl="3" w:tplc="42E22888">
      <w:start w:val="1"/>
      <w:numFmt w:val="decimal"/>
      <w:lvlText w:val="%4."/>
      <w:lvlJc w:val="left"/>
      <w:pPr>
        <w:ind w:left="2880" w:hanging="360"/>
      </w:pPr>
    </w:lvl>
    <w:lvl w:ilvl="4" w:tplc="738077DE">
      <w:start w:val="1"/>
      <w:numFmt w:val="lowerLetter"/>
      <w:lvlText w:val="%5."/>
      <w:lvlJc w:val="left"/>
      <w:pPr>
        <w:ind w:left="3600" w:hanging="360"/>
      </w:pPr>
    </w:lvl>
    <w:lvl w:ilvl="5" w:tplc="ED1873F0">
      <w:start w:val="1"/>
      <w:numFmt w:val="lowerRoman"/>
      <w:lvlText w:val="%6."/>
      <w:lvlJc w:val="right"/>
      <w:pPr>
        <w:ind w:left="4320" w:hanging="180"/>
      </w:pPr>
    </w:lvl>
    <w:lvl w:ilvl="6" w:tplc="54F25170">
      <w:start w:val="1"/>
      <w:numFmt w:val="decimal"/>
      <w:lvlText w:val="%7."/>
      <w:lvlJc w:val="left"/>
      <w:pPr>
        <w:ind w:left="5040" w:hanging="360"/>
      </w:pPr>
    </w:lvl>
    <w:lvl w:ilvl="7" w:tplc="C98A588A">
      <w:start w:val="1"/>
      <w:numFmt w:val="lowerLetter"/>
      <w:lvlText w:val="%8."/>
      <w:lvlJc w:val="left"/>
      <w:pPr>
        <w:ind w:left="5760" w:hanging="360"/>
      </w:pPr>
    </w:lvl>
    <w:lvl w:ilvl="8" w:tplc="FC1435AE">
      <w:start w:val="1"/>
      <w:numFmt w:val="lowerRoman"/>
      <w:lvlText w:val="%9."/>
      <w:lvlJc w:val="right"/>
      <w:pPr>
        <w:ind w:left="6480" w:hanging="180"/>
      </w:pPr>
    </w:lvl>
  </w:abstractNum>
  <w:abstractNum w:abstractNumId="203" w15:restartNumberingAfterBreak="0">
    <w:nsid w:val="0CB772FD"/>
    <w:multiLevelType w:val="hybridMultilevel"/>
    <w:tmpl w:val="65F60A98"/>
    <w:lvl w:ilvl="0" w:tplc="C7EAD85A">
      <w:start w:val="1"/>
      <w:numFmt w:val="decimal"/>
      <w:lvlText w:val="%1."/>
      <w:lvlJc w:val="left"/>
      <w:pPr>
        <w:ind w:left="720" w:hanging="360"/>
      </w:pPr>
    </w:lvl>
    <w:lvl w:ilvl="1" w:tplc="81F28EE6">
      <w:start w:val="1"/>
      <w:numFmt w:val="lowerLetter"/>
      <w:lvlText w:val="%2."/>
      <w:lvlJc w:val="left"/>
      <w:pPr>
        <w:ind w:left="1440" w:hanging="360"/>
      </w:pPr>
    </w:lvl>
    <w:lvl w:ilvl="2" w:tplc="90A459DA">
      <w:start w:val="1"/>
      <w:numFmt w:val="lowerRoman"/>
      <w:lvlText w:val="%3."/>
      <w:lvlJc w:val="right"/>
      <w:pPr>
        <w:ind w:left="2160" w:hanging="180"/>
      </w:pPr>
    </w:lvl>
    <w:lvl w:ilvl="3" w:tplc="7676F086">
      <w:start w:val="1"/>
      <w:numFmt w:val="decimal"/>
      <w:lvlText w:val="%4."/>
      <w:lvlJc w:val="left"/>
      <w:pPr>
        <w:ind w:left="2880" w:hanging="360"/>
      </w:pPr>
    </w:lvl>
    <w:lvl w:ilvl="4" w:tplc="E360819C">
      <w:start w:val="1"/>
      <w:numFmt w:val="lowerLetter"/>
      <w:lvlText w:val="%5."/>
      <w:lvlJc w:val="left"/>
      <w:pPr>
        <w:ind w:left="3600" w:hanging="360"/>
      </w:pPr>
    </w:lvl>
    <w:lvl w:ilvl="5" w:tplc="9E7ECE70">
      <w:start w:val="1"/>
      <w:numFmt w:val="lowerRoman"/>
      <w:lvlText w:val="%6."/>
      <w:lvlJc w:val="right"/>
      <w:pPr>
        <w:ind w:left="4320" w:hanging="180"/>
      </w:pPr>
    </w:lvl>
    <w:lvl w:ilvl="6" w:tplc="4C5248C8">
      <w:start w:val="1"/>
      <w:numFmt w:val="decimal"/>
      <w:lvlText w:val="%7."/>
      <w:lvlJc w:val="left"/>
      <w:pPr>
        <w:ind w:left="5040" w:hanging="360"/>
      </w:pPr>
    </w:lvl>
    <w:lvl w:ilvl="7" w:tplc="AD088D08">
      <w:start w:val="1"/>
      <w:numFmt w:val="lowerLetter"/>
      <w:lvlText w:val="%8."/>
      <w:lvlJc w:val="left"/>
      <w:pPr>
        <w:ind w:left="5760" w:hanging="360"/>
      </w:pPr>
    </w:lvl>
    <w:lvl w:ilvl="8" w:tplc="DC38E224">
      <w:start w:val="1"/>
      <w:numFmt w:val="lowerRoman"/>
      <w:lvlText w:val="%9."/>
      <w:lvlJc w:val="right"/>
      <w:pPr>
        <w:ind w:left="6480" w:hanging="180"/>
      </w:pPr>
    </w:lvl>
  </w:abstractNum>
  <w:abstractNum w:abstractNumId="204" w15:restartNumberingAfterBreak="0">
    <w:nsid w:val="0CC50C38"/>
    <w:multiLevelType w:val="hybridMultilevel"/>
    <w:tmpl w:val="CCAC781C"/>
    <w:lvl w:ilvl="0" w:tplc="660096EE">
      <w:start w:val="1"/>
      <w:numFmt w:val="decimal"/>
      <w:lvlText w:val="%1."/>
      <w:lvlJc w:val="left"/>
      <w:pPr>
        <w:ind w:left="720" w:hanging="360"/>
      </w:pPr>
    </w:lvl>
    <w:lvl w:ilvl="1" w:tplc="93767F68">
      <w:start w:val="1"/>
      <w:numFmt w:val="lowerLetter"/>
      <w:lvlText w:val="%2."/>
      <w:lvlJc w:val="left"/>
      <w:pPr>
        <w:ind w:left="1440" w:hanging="360"/>
      </w:pPr>
    </w:lvl>
    <w:lvl w:ilvl="2" w:tplc="1E2CE1CA">
      <w:start w:val="1"/>
      <w:numFmt w:val="lowerRoman"/>
      <w:lvlText w:val="%3."/>
      <w:lvlJc w:val="right"/>
      <w:pPr>
        <w:ind w:left="2160" w:hanging="180"/>
      </w:pPr>
    </w:lvl>
    <w:lvl w:ilvl="3" w:tplc="BF8027BA">
      <w:start w:val="1"/>
      <w:numFmt w:val="decimal"/>
      <w:lvlText w:val="%4."/>
      <w:lvlJc w:val="left"/>
      <w:pPr>
        <w:ind w:left="2880" w:hanging="360"/>
      </w:pPr>
    </w:lvl>
    <w:lvl w:ilvl="4" w:tplc="4E0CB1E0">
      <w:start w:val="1"/>
      <w:numFmt w:val="lowerLetter"/>
      <w:lvlText w:val="%5."/>
      <w:lvlJc w:val="left"/>
      <w:pPr>
        <w:ind w:left="3600" w:hanging="360"/>
      </w:pPr>
    </w:lvl>
    <w:lvl w:ilvl="5" w:tplc="53925EE8">
      <w:start w:val="1"/>
      <w:numFmt w:val="lowerRoman"/>
      <w:lvlText w:val="%6."/>
      <w:lvlJc w:val="right"/>
      <w:pPr>
        <w:ind w:left="4320" w:hanging="180"/>
      </w:pPr>
    </w:lvl>
    <w:lvl w:ilvl="6" w:tplc="4F608414">
      <w:start w:val="1"/>
      <w:numFmt w:val="decimal"/>
      <w:lvlText w:val="%7."/>
      <w:lvlJc w:val="left"/>
      <w:pPr>
        <w:ind w:left="5040" w:hanging="360"/>
      </w:pPr>
    </w:lvl>
    <w:lvl w:ilvl="7" w:tplc="7ED2C654">
      <w:start w:val="1"/>
      <w:numFmt w:val="lowerLetter"/>
      <w:lvlText w:val="%8."/>
      <w:lvlJc w:val="left"/>
      <w:pPr>
        <w:ind w:left="5760" w:hanging="360"/>
      </w:pPr>
    </w:lvl>
    <w:lvl w:ilvl="8" w:tplc="17464B1A">
      <w:start w:val="1"/>
      <w:numFmt w:val="lowerRoman"/>
      <w:lvlText w:val="%9."/>
      <w:lvlJc w:val="right"/>
      <w:pPr>
        <w:ind w:left="6480" w:hanging="180"/>
      </w:pPr>
    </w:lvl>
  </w:abstractNum>
  <w:abstractNum w:abstractNumId="205" w15:restartNumberingAfterBreak="0">
    <w:nsid w:val="0CCB7A78"/>
    <w:multiLevelType w:val="hybridMultilevel"/>
    <w:tmpl w:val="1D7ED9CA"/>
    <w:lvl w:ilvl="0" w:tplc="C19875CC">
      <w:start w:val="1"/>
      <w:numFmt w:val="decimal"/>
      <w:lvlText w:val="%1."/>
      <w:lvlJc w:val="left"/>
      <w:pPr>
        <w:ind w:left="720" w:hanging="360"/>
      </w:pPr>
    </w:lvl>
    <w:lvl w:ilvl="1" w:tplc="A6D4AEF8">
      <w:start w:val="1"/>
      <w:numFmt w:val="lowerLetter"/>
      <w:lvlText w:val="%2."/>
      <w:lvlJc w:val="left"/>
      <w:pPr>
        <w:ind w:left="1440" w:hanging="360"/>
      </w:pPr>
    </w:lvl>
    <w:lvl w:ilvl="2" w:tplc="D6FE7F70">
      <w:start w:val="1"/>
      <w:numFmt w:val="lowerRoman"/>
      <w:lvlText w:val="%3."/>
      <w:lvlJc w:val="right"/>
      <w:pPr>
        <w:ind w:left="2160" w:hanging="180"/>
      </w:pPr>
    </w:lvl>
    <w:lvl w:ilvl="3" w:tplc="869CB54C">
      <w:start w:val="1"/>
      <w:numFmt w:val="decimal"/>
      <w:lvlText w:val="%4."/>
      <w:lvlJc w:val="left"/>
      <w:pPr>
        <w:ind w:left="2880" w:hanging="360"/>
      </w:pPr>
    </w:lvl>
    <w:lvl w:ilvl="4" w:tplc="D65E7924">
      <w:start w:val="1"/>
      <w:numFmt w:val="lowerLetter"/>
      <w:lvlText w:val="%5."/>
      <w:lvlJc w:val="left"/>
      <w:pPr>
        <w:ind w:left="3600" w:hanging="360"/>
      </w:pPr>
    </w:lvl>
    <w:lvl w:ilvl="5" w:tplc="F502F274">
      <w:start w:val="1"/>
      <w:numFmt w:val="lowerRoman"/>
      <w:lvlText w:val="%6."/>
      <w:lvlJc w:val="right"/>
      <w:pPr>
        <w:ind w:left="4320" w:hanging="180"/>
      </w:pPr>
    </w:lvl>
    <w:lvl w:ilvl="6" w:tplc="EFD69BAC">
      <w:start w:val="1"/>
      <w:numFmt w:val="decimal"/>
      <w:lvlText w:val="%7."/>
      <w:lvlJc w:val="left"/>
      <w:pPr>
        <w:ind w:left="5040" w:hanging="360"/>
      </w:pPr>
    </w:lvl>
    <w:lvl w:ilvl="7" w:tplc="94AC24CC">
      <w:start w:val="1"/>
      <w:numFmt w:val="lowerLetter"/>
      <w:lvlText w:val="%8."/>
      <w:lvlJc w:val="left"/>
      <w:pPr>
        <w:ind w:left="5760" w:hanging="360"/>
      </w:pPr>
    </w:lvl>
    <w:lvl w:ilvl="8" w:tplc="E96EAB54">
      <w:start w:val="1"/>
      <w:numFmt w:val="lowerRoman"/>
      <w:lvlText w:val="%9."/>
      <w:lvlJc w:val="right"/>
      <w:pPr>
        <w:ind w:left="6480" w:hanging="180"/>
      </w:pPr>
    </w:lvl>
  </w:abstractNum>
  <w:abstractNum w:abstractNumId="206" w15:restartNumberingAfterBreak="0">
    <w:nsid w:val="0CDB4FAE"/>
    <w:multiLevelType w:val="hybridMultilevel"/>
    <w:tmpl w:val="1360B424"/>
    <w:lvl w:ilvl="0" w:tplc="464094FA">
      <w:start w:val="1"/>
      <w:numFmt w:val="decimal"/>
      <w:lvlText w:val="%1."/>
      <w:lvlJc w:val="left"/>
      <w:pPr>
        <w:ind w:left="720" w:hanging="360"/>
      </w:pPr>
    </w:lvl>
    <w:lvl w:ilvl="1" w:tplc="BB1E2674">
      <w:start w:val="1"/>
      <w:numFmt w:val="lowerLetter"/>
      <w:lvlText w:val="%2."/>
      <w:lvlJc w:val="left"/>
      <w:pPr>
        <w:ind w:left="1440" w:hanging="360"/>
      </w:pPr>
    </w:lvl>
    <w:lvl w:ilvl="2" w:tplc="84FA0A88">
      <w:start w:val="1"/>
      <w:numFmt w:val="lowerRoman"/>
      <w:lvlText w:val="%3."/>
      <w:lvlJc w:val="right"/>
      <w:pPr>
        <w:ind w:left="2160" w:hanging="180"/>
      </w:pPr>
    </w:lvl>
    <w:lvl w:ilvl="3" w:tplc="59D8238C">
      <w:start w:val="1"/>
      <w:numFmt w:val="decimal"/>
      <w:lvlText w:val="%4."/>
      <w:lvlJc w:val="left"/>
      <w:pPr>
        <w:ind w:left="2880" w:hanging="360"/>
      </w:pPr>
    </w:lvl>
    <w:lvl w:ilvl="4" w:tplc="07B899EC">
      <w:start w:val="1"/>
      <w:numFmt w:val="lowerLetter"/>
      <w:lvlText w:val="%5."/>
      <w:lvlJc w:val="left"/>
      <w:pPr>
        <w:ind w:left="3600" w:hanging="360"/>
      </w:pPr>
    </w:lvl>
    <w:lvl w:ilvl="5" w:tplc="5838ED1A">
      <w:start w:val="1"/>
      <w:numFmt w:val="lowerRoman"/>
      <w:lvlText w:val="%6."/>
      <w:lvlJc w:val="right"/>
      <w:pPr>
        <w:ind w:left="4320" w:hanging="180"/>
      </w:pPr>
    </w:lvl>
    <w:lvl w:ilvl="6" w:tplc="C736E494">
      <w:start w:val="1"/>
      <w:numFmt w:val="decimal"/>
      <w:lvlText w:val="%7."/>
      <w:lvlJc w:val="left"/>
      <w:pPr>
        <w:ind w:left="5040" w:hanging="360"/>
      </w:pPr>
    </w:lvl>
    <w:lvl w:ilvl="7" w:tplc="8826A78A">
      <w:start w:val="1"/>
      <w:numFmt w:val="lowerLetter"/>
      <w:lvlText w:val="%8."/>
      <w:lvlJc w:val="left"/>
      <w:pPr>
        <w:ind w:left="5760" w:hanging="360"/>
      </w:pPr>
    </w:lvl>
    <w:lvl w:ilvl="8" w:tplc="C40EF146">
      <w:start w:val="1"/>
      <w:numFmt w:val="lowerRoman"/>
      <w:lvlText w:val="%9."/>
      <w:lvlJc w:val="right"/>
      <w:pPr>
        <w:ind w:left="6480" w:hanging="180"/>
      </w:pPr>
    </w:lvl>
  </w:abstractNum>
  <w:abstractNum w:abstractNumId="207" w15:restartNumberingAfterBreak="0">
    <w:nsid w:val="0CF305A0"/>
    <w:multiLevelType w:val="hybridMultilevel"/>
    <w:tmpl w:val="0D2A5D5E"/>
    <w:lvl w:ilvl="0" w:tplc="55EE0C30">
      <w:start w:val="1"/>
      <w:numFmt w:val="decimal"/>
      <w:lvlText w:val="%1."/>
      <w:lvlJc w:val="left"/>
      <w:pPr>
        <w:ind w:left="720" w:hanging="360"/>
      </w:pPr>
    </w:lvl>
    <w:lvl w:ilvl="1" w:tplc="139E0C08">
      <w:start w:val="1"/>
      <w:numFmt w:val="lowerLetter"/>
      <w:lvlText w:val="%2."/>
      <w:lvlJc w:val="left"/>
      <w:pPr>
        <w:ind w:left="1440" w:hanging="360"/>
      </w:pPr>
    </w:lvl>
    <w:lvl w:ilvl="2" w:tplc="C9BCCF8E">
      <w:start w:val="1"/>
      <w:numFmt w:val="lowerRoman"/>
      <w:lvlText w:val="%3."/>
      <w:lvlJc w:val="right"/>
      <w:pPr>
        <w:ind w:left="2160" w:hanging="180"/>
      </w:pPr>
    </w:lvl>
    <w:lvl w:ilvl="3" w:tplc="0A42FF74">
      <w:start w:val="1"/>
      <w:numFmt w:val="decimal"/>
      <w:lvlText w:val="%4."/>
      <w:lvlJc w:val="left"/>
      <w:pPr>
        <w:ind w:left="2880" w:hanging="360"/>
      </w:pPr>
    </w:lvl>
    <w:lvl w:ilvl="4" w:tplc="A964EFC0">
      <w:start w:val="1"/>
      <w:numFmt w:val="lowerLetter"/>
      <w:lvlText w:val="%5."/>
      <w:lvlJc w:val="left"/>
      <w:pPr>
        <w:ind w:left="3600" w:hanging="360"/>
      </w:pPr>
    </w:lvl>
    <w:lvl w:ilvl="5" w:tplc="3D9A85CC">
      <w:start w:val="1"/>
      <w:numFmt w:val="lowerRoman"/>
      <w:lvlText w:val="%6."/>
      <w:lvlJc w:val="right"/>
      <w:pPr>
        <w:ind w:left="4320" w:hanging="180"/>
      </w:pPr>
    </w:lvl>
    <w:lvl w:ilvl="6" w:tplc="47C6074C">
      <w:start w:val="1"/>
      <w:numFmt w:val="decimal"/>
      <w:lvlText w:val="%7."/>
      <w:lvlJc w:val="left"/>
      <w:pPr>
        <w:ind w:left="5040" w:hanging="360"/>
      </w:pPr>
    </w:lvl>
    <w:lvl w:ilvl="7" w:tplc="39D29C02">
      <w:start w:val="1"/>
      <w:numFmt w:val="lowerLetter"/>
      <w:lvlText w:val="%8."/>
      <w:lvlJc w:val="left"/>
      <w:pPr>
        <w:ind w:left="5760" w:hanging="360"/>
      </w:pPr>
    </w:lvl>
    <w:lvl w:ilvl="8" w:tplc="814827AA">
      <w:start w:val="1"/>
      <w:numFmt w:val="lowerRoman"/>
      <w:lvlText w:val="%9."/>
      <w:lvlJc w:val="right"/>
      <w:pPr>
        <w:ind w:left="6480" w:hanging="180"/>
      </w:pPr>
    </w:lvl>
  </w:abstractNum>
  <w:abstractNum w:abstractNumId="208" w15:restartNumberingAfterBreak="0">
    <w:nsid w:val="0D290DDD"/>
    <w:multiLevelType w:val="hybridMultilevel"/>
    <w:tmpl w:val="00DEB618"/>
    <w:lvl w:ilvl="0" w:tplc="4F7496B2">
      <w:start w:val="1"/>
      <w:numFmt w:val="decimal"/>
      <w:lvlText w:val="%1."/>
      <w:lvlJc w:val="left"/>
      <w:pPr>
        <w:ind w:left="720" w:hanging="360"/>
      </w:pPr>
    </w:lvl>
    <w:lvl w:ilvl="1" w:tplc="B88E96E8">
      <w:start w:val="1"/>
      <w:numFmt w:val="lowerLetter"/>
      <w:lvlText w:val="%2."/>
      <w:lvlJc w:val="left"/>
      <w:pPr>
        <w:ind w:left="1440" w:hanging="360"/>
      </w:pPr>
    </w:lvl>
    <w:lvl w:ilvl="2" w:tplc="CF8CE3EC">
      <w:start w:val="1"/>
      <w:numFmt w:val="lowerRoman"/>
      <w:lvlText w:val="%3."/>
      <w:lvlJc w:val="right"/>
      <w:pPr>
        <w:ind w:left="2160" w:hanging="180"/>
      </w:pPr>
    </w:lvl>
    <w:lvl w:ilvl="3" w:tplc="82161A4C">
      <w:start w:val="1"/>
      <w:numFmt w:val="decimal"/>
      <w:lvlText w:val="%4."/>
      <w:lvlJc w:val="left"/>
      <w:pPr>
        <w:ind w:left="2880" w:hanging="360"/>
      </w:pPr>
    </w:lvl>
    <w:lvl w:ilvl="4" w:tplc="2A8235F4">
      <w:start w:val="1"/>
      <w:numFmt w:val="lowerLetter"/>
      <w:lvlText w:val="%5."/>
      <w:lvlJc w:val="left"/>
      <w:pPr>
        <w:ind w:left="3600" w:hanging="360"/>
      </w:pPr>
    </w:lvl>
    <w:lvl w:ilvl="5" w:tplc="4A24A9C2">
      <w:start w:val="1"/>
      <w:numFmt w:val="lowerRoman"/>
      <w:lvlText w:val="%6."/>
      <w:lvlJc w:val="right"/>
      <w:pPr>
        <w:ind w:left="4320" w:hanging="180"/>
      </w:pPr>
    </w:lvl>
    <w:lvl w:ilvl="6" w:tplc="E72C1BE4">
      <w:start w:val="1"/>
      <w:numFmt w:val="decimal"/>
      <w:lvlText w:val="%7."/>
      <w:lvlJc w:val="left"/>
      <w:pPr>
        <w:ind w:left="5040" w:hanging="360"/>
      </w:pPr>
    </w:lvl>
    <w:lvl w:ilvl="7" w:tplc="549404B6">
      <w:start w:val="1"/>
      <w:numFmt w:val="lowerLetter"/>
      <w:lvlText w:val="%8."/>
      <w:lvlJc w:val="left"/>
      <w:pPr>
        <w:ind w:left="5760" w:hanging="360"/>
      </w:pPr>
    </w:lvl>
    <w:lvl w:ilvl="8" w:tplc="F594D75C">
      <w:start w:val="1"/>
      <w:numFmt w:val="lowerRoman"/>
      <w:lvlText w:val="%9."/>
      <w:lvlJc w:val="right"/>
      <w:pPr>
        <w:ind w:left="6480" w:hanging="180"/>
      </w:pPr>
    </w:lvl>
  </w:abstractNum>
  <w:abstractNum w:abstractNumId="209" w15:restartNumberingAfterBreak="0">
    <w:nsid w:val="0D2B6948"/>
    <w:multiLevelType w:val="hybridMultilevel"/>
    <w:tmpl w:val="5FCA6780"/>
    <w:lvl w:ilvl="0" w:tplc="FD728B02">
      <w:start w:val="1"/>
      <w:numFmt w:val="decimal"/>
      <w:lvlText w:val="%1."/>
      <w:lvlJc w:val="left"/>
      <w:pPr>
        <w:ind w:left="720" w:hanging="360"/>
      </w:pPr>
    </w:lvl>
    <w:lvl w:ilvl="1" w:tplc="5096E4D8">
      <w:start w:val="1"/>
      <w:numFmt w:val="lowerLetter"/>
      <w:lvlText w:val="%2."/>
      <w:lvlJc w:val="left"/>
      <w:pPr>
        <w:ind w:left="1440" w:hanging="360"/>
      </w:pPr>
    </w:lvl>
    <w:lvl w:ilvl="2" w:tplc="B83E9816">
      <w:start w:val="1"/>
      <w:numFmt w:val="lowerRoman"/>
      <w:lvlText w:val="%3."/>
      <w:lvlJc w:val="right"/>
      <w:pPr>
        <w:ind w:left="2160" w:hanging="180"/>
      </w:pPr>
    </w:lvl>
    <w:lvl w:ilvl="3" w:tplc="18DC0A2A">
      <w:start w:val="1"/>
      <w:numFmt w:val="decimal"/>
      <w:lvlText w:val="%4."/>
      <w:lvlJc w:val="left"/>
      <w:pPr>
        <w:ind w:left="2880" w:hanging="360"/>
      </w:pPr>
    </w:lvl>
    <w:lvl w:ilvl="4" w:tplc="3E56C9A8">
      <w:start w:val="1"/>
      <w:numFmt w:val="lowerLetter"/>
      <w:lvlText w:val="%5."/>
      <w:lvlJc w:val="left"/>
      <w:pPr>
        <w:ind w:left="3600" w:hanging="360"/>
      </w:pPr>
    </w:lvl>
    <w:lvl w:ilvl="5" w:tplc="D5628CDC">
      <w:start w:val="1"/>
      <w:numFmt w:val="lowerRoman"/>
      <w:lvlText w:val="%6."/>
      <w:lvlJc w:val="right"/>
      <w:pPr>
        <w:ind w:left="4320" w:hanging="180"/>
      </w:pPr>
    </w:lvl>
    <w:lvl w:ilvl="6" w:tplc="5DBA1B6C">
      <w:start w:val="1"/>
      <w:numFmt w:val="decimal"/>
      <w:lvlText w:val="%7."/>
      <w:lvlJc w:val="left"/>
      <w:pPr>
        <w:ind w:left="5040" w:hanging="360"/>
      </w:pPr>
    </w:lvl>
    <w:lvl w:ilvl="7" w:tplc="85741ED4">
      <w:start w:val="1"/>
      <w:numFmt w:val="lowerLetter"/>
      <w:lvlText w:val="%8."/>
      <w:lvlJc w:val="left"/>
      <w:pPr>
        <w:ind w:left="5760" w:hanging="360"/>
      </w:pPr>
    </w:lvl>
    <w:lvl w:ilvl="8" w:tplc="F60E2352">
      <w:start w:val="1"/>
      <w:numFmt w:val="lowerRoman"/>
      <w:lvlText w:val="%9."/>
      <w:lvlJc w:val="right"/>
      <w:pPr>
        <w:ind w:left="6480" w:hanging="180"/>
      </w:pPr>
    </w:lvl>
  </w:abstractNum>
  <w:abstractNum w:abstractNumId="210" w15:restartNumberingAfterBreak="0">
    <w:nsid w:val="0D383DB0"/>
    <w:multiLevelType w:val="hybridMultilevel"/>
    <w:tmpl w:val="8090A9A2"/>
    <w:lvl w:ilvl="0" w:tplc="22244A90">
      <w:start w:val="1"/>
      <w:numFmt w:val="decimal"/>
      <w:lvlText w:val="%1."/>
      <w:lvlJc w:val="left"/>
      <w:pPr>
        <w:ind w:left="720" w:hanging="360"/>
      </w:pPr>
    </w:lvl>
    <w:lvl w:ilvl="1" w:tplc="CC36E5F8">
      <w:start w:val="1"/>
      <w:numFmt w:val="lowerLetter"/>
      <w:lvlText w:val="%2."/>
      <w:lvlJc w:val="left"/>
      <w:pPr>
        <w:ind w:left="1440" w:hanging="360"/>
      </w:pPr>
    </w:lvl>
    <w:lvl w:ilvl="2" w:tplc="F260D53A">
      <w:start w:val="1"/>
      <w:numFmt w:val="lowerRoman"/>
      <w:lvlText w:val="%3."/>
      <w:lvlJc w:val="right"/>
      <w:pPr>
        <w:ind w:left="2160" w:hanging="180"/>
      </w:pPr>
    </w:lvl>
    <w:lvl w:ilvl="3" w:tplc="9D1A6B6C">
      <w:start w:val="1"/>
      <w:numFmt w:val="decimal"/>
      <w:lvlText w:val="%4."/>
      <w:lvlJc w:val="left"/>
      <w:pPr>
        <w:ind w:left="2880" w:hanging="360"/>
      </w:pPr>
    </w:lvl>
    <w:lvl w:ilvl="4" w:tplc="7BD4E46A">
      <w:start w:val="1"/>
      <w:numFmt w:val="lowerLetter"/>
      <w:lvlText w:val="%5."/>
      <w:lvlJc w:val="left"/>
      <w:pPr>
        <w:ind w:left="3600" w:hanging="360"/>
      </w:pPr>
    </w:lvl>
    <w:lvl w:ilvl="5" w:tplc="50DA0C98">
      <w:start w:val="1"/>
      <w:numFmt w:val="lowerRoman"/>
      <w:lvlText w:val="%6."/>
      <w:lvlJc w:val="right"/>
      <w:pPr>
        <w:ind w:left="4320" w:hanging="180"/>
      </w:pPr>
    </w:lvl>
    <w:lvl w:ilvl="6" w:tplc="6CBE1530">
      <w:start w:val="1"/>
      <w:numFmt w:val="decimal"/>
      <w:lvlText w:val="%7."/>
      <w:lvlJc w:val="left"/>
      <w:pPr>
        <w:ind w:left="5040" w:hanging="360"/>
      </w:pPr>
    </w:lvl>
    <w:lvl w:ilvl="7" w:tplc="2C621EE6">
      <w:start w:val="1"/>
      <w:numFmt w:val="lowerLetter"/>
      <w:lvlText w:val="%8."/>
      <w:lvlJc w:val="left"/>
      <w:pPr>
        <w:ind w:left="5760" w:hanging="360"/>
      </w:pPr>
    </w:lvl>
    <w:lvl w:ilvl="8" w:tplc="CCC89FA2">
      <w:start w:val="1"/>
      <w:numFmt w:val="lowerRoman"/>
      <w:lvlText w:val="%9."/>
      <w:lvlJc w:val="right"/>
      <w:pPr>
        <w:ind w:left="6480" w:hanging="180"/>
      </w:pPr>
    </w:lvl>
  </w:abstractNum>
  <w:abstractNum w:abstractNumId="211" w15:restartNumberingAfterBreak="0">
    <w:nsid w:val="0D400346"/>
    <w:multiLevelType w:val="hybridMultilevel"/>
    <w:tmpl w:val="7E2828E0"/>
    <w:lvl w:ilvl="0" w:tplc="964EA332">
      <w:start w:val="1"/>
      <w:numFmt w:val="decimal"/>
      <w:lvlText w:val="%1."/>
      <w:lvlJc w:val="left"/>
      <w:pPr>
        <w:ind w:left="720" w:hanging="360"/>
      </w:pPr>
    </w:lvl>
    <w:lvl w:ilvl="1" w:tplc="34563A9E">
      <w:start w:val="1"/>
      <w:numFmt w:val="lowerLetter"/>
      <w:lvlText w:val="%2."/>
      <w:lvlJc w:val="left"/>
      <w:pPr>
        <w:ind w:left="1440" w:hanging="360"/>
      </w:pPr>
    </w:lvl>
    <w:lvl w:ilvl="2" w:tplc="124AFC1A">
      <w:start w:val="1"/>
      <w:numFmt w:val="lowerRoman"/>
      <w:lvlText w:val="%3."/>
      <w:lvlJc w:val="right"/>
      <w:pPr>
        <w:ind w:left="2160" w:hanging="180"/>
      </w:pPr>
    </w:lvl>
    <w:lvl w:ilvl="3" w:tplc="23109676">
      <w:start w:val="1"/>
      <w:numFmt w:val="decimal"/>
      <w:lvlText w:val="%4."/>
      <w:lvlJc w:val="left"/>
      <w:pPr>
        <w:ind w:left="2880" w:hanging="360"/>
      </w:pPr>
    </w:lvl>
    <w:lvl w:ilvl="4" w:tplc="AE544C6C">
      <w:start w:val="1"/>
      <w:numFmt w:val="lowerLetter"/>
      <w:lvlText w:val="%5."/>
      <w:lvlJc w:val="left"/>
      <w:pPr>
        <w:ind w:left="3600" w:hanging="360"/>
      </w:pPr>
    </w:lvl>
    <w:lvl w:ilvl="5" w:tplc="316A2340">
      <w:start w:val="1"/>
      <w:numFmt w:val="lowerRoman"/>
      <w:lvlText w:val="%6."/>
      <w:lvlJc w:val="right"/>
      <w:pPr>
        <w:ind w:left="4320" w:hanging="180"/>
      </w:pPr>
    </w:lvl>
    <w:lvl w:ilvl="6" w:tplc="C3B6CCC4">
      <w:start w:val="1"/>
      <w:numFmt w:val="decimal"/>
      <w:lvlText w:val="%7."/>
      <w:lvlJc w:val="left"/>
      <w:pPr>
        <w:ind w:left="5040" w:hanging="360"/>
      </w:pPr>
    </w:lvl>
    <w:lvl w:ilvl="7" w:tplc="0BF2B584">
      <w:start w:val="1"/>
      <w:numFmt w:val="lowerLetter"/>
      <w:lvlText w:val="%8."/>
      <w:lvlJc w:val="left"/>
      <w:pPr>
        <w:ind w:left="5760" w:hanging="360"/>
      </w:pPr>
    </w:lvl>
    <w:lvl w:ilvl="8" w:tplc="15AE1500">
      <w:start w:val="1"/>
      <w:numFmt w:val="lowerRoman"/>
      <w:lvlText w:val="%9."/>
      <w:lvlJc w:val="right"/>
      <w:pPr>
        <w:ind w:left="6480" w:hanging="180"/>
      </w:pPr>
    </w:lvl>
  </w:abstractNum>
  <w:abstractNum w:abstractNumId="212" w15:restartNumberingAfterBreak="0">
    <w:nsid w:val="0D4B1C83"/>
    <w:multiLevelType w:val="hybridMultilevel"/>
    <w:tmpl w:val="1ACE9A36"/>
    <w:lvl w:ilvl="0" w:tplc="B97C5D9A">
      <w:start w:val="1"/>
      <w:numFmt w:val="decimal"/>
      <w:lvlText w:val="%1."/>
      <w:lvlJc w:val="left"/>
      <w:pPr>
        <w:ind w:left="720" w:hanging="360"/>
      </w:pPr>
    </w:lvl>
    <w:lvl w:ilvl="1" w:tplc="44B8DDF0">
      <w:start w:val="1"/>
      <w:numFmt w:val="lowerLetter"/>
      <w:lvlText w:val="%2."/>
      <w:lvlJc w:val="left"/>
      <w:pPr>
        <w:ind w:left="1440" w:hanging="360"/>
      </w:pPr>
    </w:lvl>
    <w:lvl w:ilvl="2" w:tplc="0096BBB6">
      <w:start w:val="1"/>
      <w:numFmt w:val="lowerRoman"/>
      <w:lvlText w:val="%3."/>
      <w:lvlJc w:val="right"/>
      <w:pPr>
        <w:ind w:left="2160" w:hanging="180"/>
      </w:pPr>
    </w:lvl>
    <w:lvl w:ilvl="3" w:tplc="A81E3BB2">
      <w:start w:val="1"/>
      <w:numFmt w:val="decimal"/>
      <w:lvlText w:val="%4."/>
      <w:lvlJc w:val="left"/>
      <w:pPr>
        <w:ind w:left="2880" w:hanging="360"/>
      </w:pPr>
    </w:lvl>
    <w:lvl w:ilvl="4" w:tplc="8FF06CDC">
      <w:start w:val="1"/>
      <w:numFmt w:val="lowerLetter"/>
      <w:lvlText w:val="%5."/>
      <w:lvlJc w:val="left"/>
      <w:pPr>
        <w:ind w:left="3600" w:hanging="360"/>
      </w:pPr>
    </w:lvl>
    <w:lvl w:ilvl="5" w:tplc="CD56D746">
      <w:start w:val="1"/>
      <w:numFmt w:val="lowerRoman"/>
      <w:lvlText w:val="%6."/>
      <w:lvlJc w:val="right"/>
      <w:pPr>
        <w:ind w:left="4320" w:hanging="180"/>
      </w:pPr>
    </w:lvl>
    <w:lvl w:ilvl="6" w:tplc="5B484804">
      <w:start w:val="1"/>
      <w:numFmt w:val="decimal"/>
      <w:lvlText w:val="%7."/>
      <w:lvlJc w:val="left"/>
      <w:pPr>
        <w:ind w:left="5040" w:hanging="360"/>
      </w:pPr>
    </w:lvl>
    <w:lvl w:ilvl="7" w:tplc="52086A5C">
      <w:start w:val="1"/>
      <w:numFmt w:val="lowerLetter"/>
      <w:lvlText w:val="%8."/>
      <w:lvlJc w:val="left"/>
      <w:pPr>
        <w:ind w:left="5760" w:hanging="360"/>
      </w:pPr>
    </w:lvl>
    <w:lvl w:ilvl="8" w:tplc="BA5CD722">
      <w:start w:val="1"/>
      <w:numFmt w:val="lowerRoman"/>
      <w:lvlText w:val="%9."/>
      <w:lvlJc w:val="right"/>
      <w:pPr>
        <w:ind w:left="6480" w:hanging="180"/>
      </w:pPr>
    </w:lvl>
  </w:abstractNum>
  <w:abstractNum w:abstractNumId="213" w15:restartNumberingAfterBreak="0">
    <w:nsid w:val="0DA228FC"/>
    <w:multiLevelType w:val="hybridMultilevel"/>
    <w:tmpl w:val="F4840CB4"/>
    <w:lvl w:ilvl="0" w:tplc="A0EAC2BC">
      <w:start w:val="1"/>
      <w:numFmt w:val="decimal"/>
      <w:lvlText w:val="%1."/>
      <w:lvlJc w:val="left"/>
      <w:pPr>
        <w:ind w:left="720" w:hanging="360"/>
      </w:pPr>
    </w:lvl>
    <w:lvl w:ilvl="1" w:tplc="45B0EBCA">
      <w:start w:val="1"/>
      <w:numFmt w:val="lowerLetter"/>
      <w:lvlText w:val="%2."/>
      <w:lvlJc w:val="left"/>
      <w:pPr>
        <w:ind w:left="1440" w:hanging="360"/>
      </w:pPr>
    </w:lvl>
    <w:lvl w:ilvl="2" w:tplc="2D22EA2C">
      <w:start w:val="1"/>
      <w:numFmt w:val="lowerRoman"/>
      <w:lvlText w:val="%3."/>
      <w:lvlJc w:val="right"/>
      <w:pPr>
        <w:ind w:left="2160" w:hanging="180"/>
      </w:pPr>
    </w:lvl>
    <w:lvl w:ilvl="3" w:tplc="5AC4937E">
      <w:start w:val="1"/>
      <w:numFmt w:val="decimal"/>
      <w:lvlText w:val="%4."/>
      <w:lvlJc w:val="left"/>
      <w:pPr>
        <w:ind w:left="2880" w:hanging="360"/>
      </w:pPr>
    </w:lvl>
    <w:lvl w:ilvl="4" w:tplc="C282863C">
      <w:start w:val="1"/>
      <w:numFmt w:val="lowerLetter"/>
      <w:lvlText w:val="%5."/>
      <w:lvlJc w:val="left"/>
      <w:pPr>
        <w:ind w:left="3600" w:hanging="360"/>
      </w:pPr>
    </w:lvl>
    <w:lvl w:ilvl="5" w:tplc="41E672AE">
      <w:start w:val="1"/>
      <w:numFmt w:val="lowerRoman"/>
      <w:lvlText w:val="%6."/>
      <w:lvlJc w:val="right"/>
      <w:pPr>
        <w:ind w:left="4320" w:hanging="180"/>
      </w:pPr>
    </w:lvl>
    <w:lvl w:ilvl="6" w:tplc="04664100">
      <w:start w:val="1"/>
      <w:numFmt w:val="decimal"/>
      <w:lvlText w:val="%7."/>
      <w:lvlJc w:val="left"/>
      <w:pPr>
        <w:ind w:left="5040" w:hanging="360"/>
      </w:pPr>
    </w:lvl>
    <w:lvl w:ilvl="7" w:tplc="16B6A276">
      <w:start w:val="1"/>
      <w:numFmt w:val="lowerLetter"/>
      <w:lvlText w:val="%8."/>
      <w:lvlJc w:val="left"/>
      <w:pPr>
        <w:ind w:left="5760" w:hanging="360"/>
      </w:pPr>
    </w:lvl>
    <w:lvl w:ilvl="8" w:tplc="04B4A8A6">
      <w:start w:val="1"/>
      <w:numFmt w:val="lowerRoman"/>
      <w:lvlText w:val="%9."/>
      <w:lvlJc w:val="right"/>
      <w:pPr>
        <w:ind w:left="6480" w:hanging="180"/>
      </w:pPr>
    </w:lvl>
  </w:abstractNum>
  <w:abstractNum w:abstractNumId="214" w15:restartNumberingAfterBreak="0">
    <w:nsid w:val="0DA22C1A"/>
    <w:multiLevelType w:val="hybridMultilevel"/>
    <w:tmpl w:val="4AAC027E"/>
    <w:lvl w:ilvl="0" w:tplc="F07C5B06">
      <w:start w:val="1"/>
      <w:numFmt w:val="decimal"/>
      <w:lvlText w:val="%1."/>
      <w:lvlJc w:val="left"/>
      <w:pPr>
        <w:ind w:left="720" w:hanging="360"/>
      </w:pPr>
    </w:lvl>
    <w:lvl w:ilvl="1" w:tplc="5BB81D4C">
      <w:start w:val="1"/>
      <w:numFmt w:val="lowerLetter"/>
      <w:lvlText w:val="%2."/>
      <w:lvlJc w:val="left"/>
      <w:pPr>
        <w:ind w:left="1440" w:hanging="360"/>
      </w:pPr>
    </w:lvl>
    <w:lvl w:ilvl="2" w:tplc="665A11CA">
      <w:start w:val="1"/>
      <w:numFmt w:val="lowerRoman"/>
      <w:lvlText w:val="%3."/>
      <w:lvlJc w:val="right"/>
      <w:pPr>
        <w:ind w:left="2160" w:hanging="180"/>
      </w:pPr>
    </w:lvl>
    <w:lvl w:ilvl="3" w:tplc="EB7C7D8C">
      <w:start w:val="1"/>
      <w:numFmt w:val="decimal"/>
      <w:lvlText w:val="%4."/>
      <w:lvlJc w:val="left"/>
      <w:pPr>
        <w:ind w:left="2880" w:hanging="360"/>
      </w:pPr>
    </w:lvl>
    <w:lvl w:ilvl="4" w:tplc="EE68CEF0">
      <w:start w:val="1"/>
      <w:numFmt w:val="lowerLetter"/>
      <w:lvlText w:val="%5."/>
      <w:lvlJc w:val="left"/>
      <w:pPr>
        <w:ind w:left="3600" w:hanging="360"/>
      </w:pPr>
    </w:lvl>
    <w:lvl w:ilvl="5" w:tplc="5C00C094">
      <w:start w:val="1"/>
      <w:numFmt w:val="lowerRoman"/>
      <w:lvlText w:val="%6."/>
      <w:lvlJc w:val="right"/>
      <w:pPr>
        <w:ind w:left="4320" w:hanging="180"/>
      </w:pPr>
    </w:lvl>
    <w:lvl w:ilvl="6" w:tplc="AA24D8A6">
      <w:start w:val="1"/>
      <w:numFmt w:val="decimal"/>
      <w:lvlText w:val="%7."/>
      <w:lvlJc w:val="left"/>
      <w:pPr>
        <w:ind w:left="5040" w:hanging="360"/>
      </w:pPr>
    </w:lvl>
    <w:lvl w:ilvl="7" w:tplc="FA180EEE">
      <w:start w:val="1"/>
      <w:numFmt w:val="lowerLetter"/>
      <w:lvlText w:val="%8."/>
      <w:lvlJc w:val="left"/>
      <w:pPr>
        <w:ind w:left="5760" w:hanging="360"/>
      </w:pPr>
    </w:lvl>
    <w:lvl w:ilvl="8" w:tplc="448E8C42">
      <w:start w:val="1"/>
      <w:numFmt w:val="lowerRoman"/>
      <w:lvlText w:val="%9."/>
      <w:lvlJc w:val="right"/>
      <w:pPr>
        <w:ind w:left="6480" w:hanging="180"/>
      </w:pPr>
    </w:lvl>
  </w:abstractNum>
  <w:abstractNum w:abstractNumId="215" w15:restartNumberingAfterBreak="0">
    <w:nsid w:val="0DA530AB"/>
    <w:multiLevelType w:val="hybridMultilevel"/>
    <w:tmpl w:val="75500152"/>
    <w:lvl w:ilvl="0" w:tplc="FC167FBA">
      <w:start w:val="1"/>
      <w:numFmt w:val="decimal"/>
      <w:lvlText w:val="%1."/>
      <w:lvlJc w:val="left"/>
      <w:pPr>
        <w:ind w:left="720" w:hanging="360"/>
      </w:pPr>
    </w:lvl>
    <w:lvl w:ilvl="1" w:tplc="9B0A589E">
      <w:start w:val="1"/>
      <w:numFmt w:val="lowerLetter"/>
      <w:lvlText w:val="%2."/>
      <w:lvlJc w:val="left"/>
      <w:pPr>
        <w:ind w:left="1440" w:hanging="360"/>
      </w:pPr>
    </w:lvl>
    <w:lvl w:ilvl="2" w:tplc="39001AE0">
      <w:start w:val="1"/>
      <w:numFmt w:val="lowerRoman"/>
      <w:lvlText w:val="%3."/>
      <w:lvlJc w:val="right"/>
      <w:pPr>
        <w:ind w:left="2160" w:hanging="180"/>
      </w:pPr>
    </w:lvl>
    <w:lvl w:ilvl="3" w:tplc="8C089EB6">
      <w:start w:val="1"/>
      <w:numFmt w:val="decimal"/>
      <w:lvlText w:val="%4."/>
      <w:lvlJc w:val="left"/>
      <w:pPr>
        <w:ind w:left="2880" w:hanging="360"/>
      </w:pPr>
    </w:lvl>
    <w:lvl w:ilvl="4" w:tplc="2F1EF84E">
      <w:start w:val="1"/>
      <w:numFmt w:val="lowerLetter"/>
      <w:lvlText w:val="%5."/>
      <w:lvlJc w:val="left"/>
      <w:pPr>
        <w:ind w:left="3600" w:hanging="360"/>
      </w:pPr>
    </w:lvl>
    <w:lvl w:ilvl="5" w:tplc="627EF786">
      <w:start w:val="1"/>
      <w:numFmt w:val="lowerRoman"/>
      <w:lvlText w:val="%6."/>
      <w:lvlJc w:val="right"/>
      <w:pPr>
        <w:ind w:left="4320" w:hanging="180"/>
      </w:pPr>
    </w:lvl>
    <w:lvl w:ilvl="6" w:tplc="8A0EDBBE">
      <w:start w:val="1"/>
      <w:numFmt w:val="decimal"/>
      <w:lvlText w:val="%7."/>
      <w:lvlJc w:val="left"/>
      <w:pPr>
        <w:ind w:left="5040" w:hanging="360"/>
      </w:pPr>
    </w:lvl>
    <w:lvl w:ilvl="7" w:tplc="8BF60672">
      <w:start w:val="1"/>
      <w:numFmt w:val="lowerLetter"/>
      <w:lvlText w:val="%8."/>
      <w:lvlJc w:val="left"/>
      <w:pPr>
        <w:ind w:left="5760" w:hanging="360"/>
      </w:pPr>
    </w:lvl>
    <w:lvl w:ilvl="8" w:tplc="7C7062C0">
      <w:start w:val="1"/>
      <w:numFmt w:val="lowerRoman"/>
      <w:lvlText w:val="%9."/>
      <w:lvlJc w:val="right"/>
      <w:pPr>
        <w:ind w:left="6480" w:hanging="180"/>
      </w:pPr>
    </w:lvl>
  </w:abstractNum>
  <w:abstractNum w:abstractNumId="216" w15:restartNumberingAfterBreak="0">
    <w:nsid w:val="0DAF3598"/>
    <w:multiLevelType w:val="hybridMultilevel"/>
    <w:tmpl w:val="8494A15E"/>
    <w:lvl w:ilvl="0" w:tplc="1C263720">
      <w:start w:val="1"/>
      <w:numFmt w:val="decimal"/>
      <w:lvlText w:val="%1."/>
      <w:lvlJc w:val="left"/>
      <w:pPr>
        <w:ind w:left="720" w:hanging="360"/>
      </w:pPr>
    </w:lvl>
    <w:lvl w:ilvl="1" w:tplc="12886B30">
      <w:start w:val="1"/>
      <w:numFmt w:val="lowerLetter"/>
      <w:lvlText w:val="%2."/>
      <w:lvlJc w:val="left"/>
      <w:pPr>
        <w:ind w:left="1440" w:hanging="360"/>
      </w:pPr>
    </w:lvl>
    <w:lvl w:ilvl="2" w:tplc="693E0CD4">
      <w:start w:val="1"/>
      <w:numFmt w:val="lowerRoman"/>
      <w:lvlText w:val="%3."/>
      <w:lvlJc w:val="right"/>
      <w:pPr>
        <w:ind w:left="2160" w:hanging="180"/>
      </w:pPr>
    </w:lvl>
    <w:lvl w:ilvl="3" w:tplc="9DB22574">
      <w:start w:val="1"/>
      <w:numFmt w:val="decimal"/>
      <w:lvlText w:val="%4."/>
      <w:lvlJc w:val="left"/>
      <w:pPr>
        <w:ind w:left="2880" w:hanging="360"/>
      </w:pPr>
    </w:lvl>
    <w:lvl w:ilvl="4" w:tplc="50149D32">
      <w:start w:val="1"/>
      <w:numFmt w:val="lowerLetter"/>
      <w:lvlText w:val="%5."/>
      <w:lvlJc w:val="left"/>
      <w:pPr>
        <w:ind w:left="3600" w:hanging="360"/>
      </w:pPr>
    </w:lvl>
    <w:lvl w:ilvl="5" w:tplc="0CDCC800">
      <w:start w:val="1"/>
      <w:numFmt w:val="lowerRoman"/>
      <w:lvlText w:val="%6."/>
      <w:lvlJc w:val="right"/>
      <w:pPr>
        <w:ind w:left="4320" w:hanging="180"/>
      </w:pPr>
    </w:lvl>
    <w:lvl w:ilvl="6" w:tplc="5358DC0C">
      <w:start w:val="1"/>
      <w:numFmt w:val="decimal"/>
      <w:lvlText w:val="%7."/>
      <w:lvlJc w:val="left"/>
      <w:pPr>
        <w:ind w:left="5040" w:hanging="360"/>
      </w:pPr>
    </w:lvl>
    <w:lvl w:ilvl="7" w:tplc="541288AC">
      <w:start w:val="1"/>
      <w:numFmt w:val="lowerLetter"/>
      <w:lvlText w:val="%8."/>
      <w:lvlJc w:val="left"/>
      <w:pPr>
        <w:ind w:left="5760" w:hanging="360"/>
      </w:pPr>
    </w:lvl>
    <w:lvl w:ilvl="8" w:tplc="AC8023A4">
      <w:start w:val="1"/>
      <w:numFmt w:val="lowerRoman"/>
      <w:lvlText w:val="%9."/>
      <w:lvlJc w:val="right"/>
      <w:pPr>
        <w:ind w:left="6480" w:hanging="180"/>
      </w:pPr>
    </w:lvl>
  </w:abstractNum>
  <w:abstractNum w:abstractNumId="217" w15:restartNumberingAfterBreak="0">
    <w:nsid w:val="0DDD1800"/>
    <w:multiLevelType w:val="hybridMultilevel"/>
    <w:tmpl w:val="B7860CAC"/>
    <w:lvl w:ilvl="0" w:tplc="79146018">
      <w:start w:val="1"/>
      <w:numFmt w:val="decimal"/>
      <w:lvlText w:val="%1."/>
      <w:lvlJc w:val="left"/>
      <w:pPr>
        <w:ind w:left="720" w:hanging="360"/>
      </w:pPr>
    </w:lvl>
    <w:lvl w:ilvl="1" w:tplc="0456A200">
      <w:start w:val="1"/>
      <w:numFmt w:val="lowerLetter"/>
      <w:lvlText w:val="%2."/>
      <w:lvlJc w:val="left"/>
      <w:pPr>
        <w:ind w:left="1440" w:hanging="360"/>
      </w:pPr>
    </w:lvl>
    <w:lvl w:ilvl="2" w:tplc="722C7B36">
      <w:start w:val="1"/>
      <w:numFmt w:val="lowerRoman"/>
      <w:lvlText w:val="%3."/>
      <w:lvlJc w:val="right"/>
      <w:pPr>
        <w:ind w:left="2160" w:hanging="180"/>
      </w:pPr>
    </w:lvl>
    <w:lvl w:ilvl="3" w:tplc="68003D38">
      <w:start w:val="1"/>
      <w:numFmt w:val="decimal"/>
      <w:lvlText w:val="%4."/>
      <w:lvlJc w:val="left"/>
      <w:pPr>
        <w:ind w:left="2880" w:hanging="360"/>
      </w:pPr>
    </w:lvl>
    <w:lvl w:ilvl="4" w:tplc="DC64AD26">
      <w:start w:val="1"/>
      <w:numFmt w:val="lowerLetter"/>
      <w:lvlText w:val="%5."/>
      <w:lvlJc w:val="left"/>
      <w:pPr>
        <w:ind w:left="3600" w:hanging="360"/>
      </w:pPr>
    </w:lvl>
    <w:lvl w:ilvl="5" w:tplc="37C25D08">
      <w:start w:val="1"/>
      <w:numFmt w:val="lowerRoman"/>
      <w:lvlText w:val="%6."/>
      <w:lvlJc w:val="right"/>
      <w:pPr>
        <w:ind w:left="4320" w:hanging="180"/>
      </w:pPr>
    </w:lvl>
    <w:lvl w:ilvl="6" w:tplc="56546126">
      <w:start w:val="1"/>
      <w:numFmt w:val="decimal"/>
      <w:lvlText w:val="%7."/>
      <w:lvlJc w:val="left"/>
      <w:pPr>
        <w:ind w:left="5040" w:hanging="360"/>
      </w:pPr>
    </w:lvl>
    <w:lvl w:ilvl="7" w:tplc="85E04CD2">
      <w:start w:val="1"/>
      <w:numFmt w:val="lowerLetter"/>
      <w:lvlText w:val="%8."/>
      <w:lvlJc w:val="left"/>
      <w:pPr>
        <w:ind w:left="5760" w:hanging="360"/>
      </w:pPr>
    </w:lvl>
    <w:lvl w:ilvl="8" w:tplc="8E02693C">
      <w:start w:val="1"/>
      <w:numFmt w:val="lowerRoman"/>
      <w:lvlText w:val="%9."/>
      <w:lvlJc w:val="right"/>
      <w:pPr>
        <w:ind w:left="6480" w:hanging="180"/>
      </w:pPr>
    </w:lvl>
  </w:abstractNum>
  <w:abstractNum w:abstractNumId="218" w15:restartNumberingAfterBreak="0">
    <w:nsid w:val="0DE37512"/>
    <w:multiLevelType w:val="hybridMultilevel"/>
    <w:tmpl w:val="1E82C1BA"/>
    <w:lvl w:ilvl="0" w:tplc="A8429476">
      <w:start w:val="1"/>
      <w:numFmt w:val="decimal"/>
      <w:lvlText w:val="%1."/>
      <w:lvlJc w:val="left"/>
      <w:pPr>
        <w:ind w:left="720" w:hanging="360"/>
      </w:pPr>
    </w:lvl>
    <w:lvl w:ilvl="1" w:tplc="05BC581C">
      <w:start w:val="1"/>
      <w:numFmt w:val="lowerLetter"/>
      <w:lvlText w:val="%2."/>
      <w:lvlJc w:val="left"/>
      <w:pPr>
        <w:ind w:left="1440" w:hanging="360"/>
      </w:pPr>
    </w:lvl>
    <w:lvl w:ilvl="2" w:tplc="BBD68B50">
      <w:start w:val="1"/>
      <w:numFmt w:val="lowerRoman"/>
      <w:lvlText w:val="%3."/>
      <w:lvlJc w:val="right"/>
      <w:pPr>
        <w:ind w:left="2160" w:hanging="180"/>
      </w:pPr>
    </w:lvl>
    <w:lvl w:ilvl="3" w:tplc="ECA62F4C">
      <w:start w:val="1"/>
      <w:numFmt w:val="decimal"/>
      <w:lvlText w:val="%4."/>
      <w:lvlJc w:val="left"/>
      <w:pPr>
        <w:ind w:left="2880" w:hanging="360"/>
      </w:pPr>
    </w:lvl>
    <w:lvl w:ilvl="4" w:tplc="BDC2530C">
      <w:start w:val="1"/>
      <w:numFmt w:val="lowerLetter"/>
      <w:lvlText w:val="%5."/>
      <w:lvlJc w:val="left"/>
      <w:pPr>
        <w:ind w:left="3600" w:hanging="360"/>
      </w:pPr>
    </w:lvl>
    <w:lvl w:ilvl="5" w:tplc="8D10466C">
      <w:start w:val="1"/>
      <w:numFmt w:val="lowerRoman"/>
      <w:lvlText w:val="%6."/>
      <w:lvlJc w:val="right"/>
      <w:pPr>
        <w:ind w:left="4320" w:hanging="180"/>
      </w:pPr>
    </w:lvl>
    <w:lvl w:ilvl="6" w:tplc="2758E660">
      <w:start w:val="1"/>
      <w:numFmt w:val="decimal"/>
      <w:lvlText w:val="%7."/>
      <w:lvlJc w:val="left"/>
      <w:pPr>
        <w:ind w:left="5040" w:hanging="360"/>
      </w:pPr>
    </w:lvl>
    <w:lvl w:ilvl="7" w:tplc="9F20092C">
      <w:start w:val="1"/>
      <w:numFmt w:val="lowerLetter"/>
      <w:lvlText w:val="%8."/>
      <w:lvlJc w:val="left"/>
      <w:pPr>
        <w:ind w:left="5760" w:hanging="360"/>
      </w:pPr>
    </w:lvl>
    <w:lvl w:ilvl="8" w:tplc="259C2E38">
      <w:start w:val="1"/>
      <w:numFmt w:val="lowerRoman"/>
      <w:lvlText w:val="%9."/>
      <w:lvlJc w:val="right"/>
      <w:pPr>
        <w:ind w:left="6480" w:hanging="180"/>
      </w:pPr>
    </w:lvl>
  </w:abstractNum>
  <w:abstractNum w:abstractNumId="219" w15:restartNumberingAfterBreak="0">
    <w:nsid w:val="0DE40909"/>
    <w:multiLevelType w:val="hybridMultilevel"/>
    <w:tmpl w:val="AF9EE226"/>
    <w:lvl w:ilvl="0" w:tplc="5BE00478">
      <w:start w:val="1"/>
      <w:numFmt w:val="decimal"/>
      <w:lvlText w:val="%1."/>
      <w:lvlJc w:val="left"/>
      <w:pPr>
        <w:ind w:left="720" w:hanging="360"/>
      </w:pPr>
    </w:lvl>
    <w:lvl w:ilvl="1" w:tplc="B090286A">
      <w:start w:val="1"/>
      <w:numFmt w:val="lowerLetter"/>
      <w:lvlText w:val="%2."/>
      <w:lvlJc w:val="left"/>
      <w:pPr>
        <w:ind w:left="1440" w:hanging="360"/>
      </w:pPr>
    </w:lvl>
    <w:lvl w:ilvl="2" w:tplc="E5F0EE6E">
      <w:start w:val="1"/>
      <w:numFmt w:val="lowerRoman"/>
      <w:lvlText w:val="%3."/>
      <w:lvlJc w:val="right"/>
      <w:pPr>
        <w:ind w:left="2160" w:hanging="180"/>
      </w:pPr>
    </w:lvl>
    <w:lvl w:ilvl="3" w:tplc="B8E25512">
      <w:start w:val="1"/>
      <w:numFmt w:val="decimal"/>
      <w:lvlText w:val="%4."/>
      <w:lvlJc w:val="left"/>
      <w:pPr>
        <w:ind w:left="2880" w:hanging="360"/>
      </w:pPr>
    </w:lvl>
    <w:lvl w:ilvl="4" w:tplc="14BCEA8C">
      <w:start w:val="1"/>
      <w:numFmt w:val="lowerLetter"/>
      <w:lvlText w:val="%5."/>
      <w:lvlJc w:val="left"/>
      <w:pPr>
        <w:ind w:left="3600" w:hanging="360"/>
      </w:pPr>
    </w:lvl>
    <w:lvl w:ilvl="5" w:tplc="A142E5AA">
      <w:start w:val="1"/>
      <w:numFmt w:val="lowerRoman"/>
      <w:lvlText w:val="%6."/>
      <w:lvlJc w:val="right"/>
      <w:pPr>
        <w:ind w:left="4320" w:hanging="180"/>
      </w:pPr>
    </w:lvl>
    <w:lvl w:ilvl="6" w:tplc="5CFEDB4C">
      <w:start w:val="1"/>
      <w:numFmt w:val="decimal"/>
      <w:lvlText w:val="%7."/>
      <w:lvlJc w:val="left"/>
      <w:pPr>
        <w:ind w:left="5040" w:hanging="360"/>
      </w:pPr>
    </w:lvl>
    <w:lvl w:ilvl="7" w:tplc="9A1CBDE0">
      <w:start w:val="1"/>
      <w:numFmt w:val="lowerLetter"/>
      <w:lvlText w:val="%8."/>
      <w:lvlJc w:val="left"/>
      <w:pPr>
        <w:ind w:left="5760" w:hanging="360"/>
      </w:pPr>
    </w:lvl>
    <w:lvl w:ilvl="8" w:tplc="CAACC7A4">
      <w:start w:val="1"/>
      <w:numFmt w:val="lowerRoman"/>
      <w:lvlText w:val="%9."/>
      <w:lvlJc w:val="right"/>
      <w:pPr>
        <w:ind w:left="6480" w:hanging="180"/>
      </w:pPr>
    </w:lvl>
  </w:abstractNum>
  <w:abstractNum w:abstractNumId="220" w15:restartNumberingAfterBreak="0">
    <w:nsid w:val="0DEF4E35"/>
    <w:multiLevelType w:val="hybridMultilevel"/>
    <w:tmpl w:val="101E911A"/>
    <w:lvl w:ilvl="0" w:tplc="263403DE">
      <w:start w:val="1"/>
      <w:numFmt w:val="decimal"/>
      <w:lvlText w:val="%1."/>
      <w:lvlJc w:val="left"/>
      <w:pPr>
        <w:ind w:left="720" w:hanging="360"/>
      </w:pPr>
    </w:lvl>
    <w:lvl w:ilvl="1" w:tplc="BD3424A8">
      <w:start w:val="1"/>
      <w:numFmt w:val="lowerLetter"/>
      <w:lvlText w:val="%2."/>
      <w:lvlJc w:val="left"/>
      <w:pPr>
        <w:ind w:left="1440" w:hanging="360"/>
      </w:pPr>
    </w:lvl>
    <w:lvl w:ilvl="2" w:tplc="C344A840">
      <w:start w:val="1"/>
      <w:numFmt w:val="lowerRoman"/>
      <w:lvlText w:val="%3."/>
      <w:lvlJc w:val="right"/>
      <w:pPr>
        <w:ind w:left="2160" w:hanging="180"/>
      </w:pPr>
    </w:lvl>
    <w:lvl w:ilvl="3" w:tplc="19EE1C9C">
      <w:start w:val="1"/>
      <w:numFmt w:val="decimal"/>
      <w:lvlText w:val="%4."/>
      <w:lvlJc w:val="left"/>
      <w:pPr>
        <w:ind w:left="2880" w:hanging="360"/>
      </w:pPr>
    </w:lvl>
    <w:lvl w:ilvl="4" w:tplc="D1ECFD4C">
      <w:start w:val="1"/>
      <w:numFmt w:val="lowerLetter"/>
      <w:lvlText w:val="%5."/>
      <w:lvlJc w:val="left"/>
      <w:pPr>
        <w:ind w:left="3600" w:hanging="360"/>
      </w:pPr>
    </w:lvl>
    <w:lvl w:ilvl="5" w:tplc="D7B609DA">
      <w:start w:val="1"/>
      <w:numFmt w:val="lowerRoman"/>
      <w:lvlText w:val="%6."/>
      <w:lvlJc w:val="right"/>
      <w:pPr>
        <w:ind w:left="4320" w:hanging="180"/>
      </w:pPr>
    </w:lvl>
    <w:lvl w:ilvl="6" w:tplc="6F963828">
      <w:start w:val="1"/>
      <w:numFmt w:val="decimal"/>
      <w:lvlText w:val="%7."/>
      <w:lvlJc w:val="left"/>
      <w:pPr>
        <w:ind w:left="5040" w:hanging="360"/>
      </w:pPr>
    </w:lvl>
    <w:lvl w:ilvl="7" w:tplc="BC10552E">
      <w:start w:val="1"/>
      <w:numFmt w:val="lowerLetter"/>
      <w:lvlText w:val="%8."/>
      <w:lvlJc w:val="left"/>
      <w:pPr>
        <w:ind w:left="5760" w:hanging="360"/>
      </w:pPr>
    </w:lvl>
    <w:lvl w:ilvl="8" w:tplc="530EC344">
      <w:start w:val="1"/>
      <w:numFmt w:val="lowerRoman"/>
      <w:lvlText w:val="%9."/>
      <w:lvlJc w:val="right"/>
      <w:pPr>
        <w:ind w:left="6480" w:hanging="180"/>
      </w:pPr>
    </w:lvl>
  </w:abstractNum>
  <w:abstractNum w:abstractNumId="221" w15:restartNumberingAfterBreak="0">
    <w:nsid w:val="0E0809C0"/>
    <w:multiLevelType w:val="hybridMultilevel"/>
    <w:tmpl w:val="92B83D10"/>
    <w:lvl w:ilvl="0" w:tplc="10E22438">
      <w:start w:val="1"/>
      <w:numFmt w:val="decimal"/>
      <w:lvlText w:val="%1."/>
      <w:lvlJc w:val="left"/>
      <w:pPr>
        <w:ind w:left="720" w:hanging="360"/>
      </w:pPr>
    </w:lvl>
    <w:lvl w:ilvl="1" w:tplc="EF367EB6">
      <w:start w:val="1"/>
      <w:numFmt w:val="lowerLetter"/>
      <w:lvlText w:val="%2."/>
      <w:lvlJc w:val="left"/>
      <w:pPr>
        <w:ind w:left="1440" w:hanging="360"/>
      </w:pPr>
    </w:lvl>
    <w:lvl w:ilvl="2" w:tplc="8EB8B0DC">
      <w:start w:val="1"/>
      <w:numFmt w:val="lowerRoman"/>
      <w:lvlText w:val="%3."/>
      <w:lvlJc w:val="right"/>
      <w:pPr>
        <w:ind w:left="2160" w:hanging="180"/>
      </w:pPr>
    </w:lvl>
    <w:lvl w:ilvl="3" w:tplc="8396B264">
      <w:start w:val="1"/>
      <w:numFmt w:val="decimal"/>
      <w:lvlText w:val="%4."/>
      <w:lvlJc w:val="left"/>
      <w:pPr>
        <w:ind w:left="2880" w:hanging="360"/>
      </w:pPr>
    </w:lvl>
    <w:lvl w:ilvl="4" w:tplc="5122E24E">
      <w:start w:val="1"/>
      <w:numFmt w:val="lowerLetter"/>
      <w:lvlText w:val="%5."/>
      <w:lvlJc w:val="left"/>
      <w:pPr>
        <w:ind w:left="3600" w:hanging="360"/>
      </w:pPr>
    </w:lvl>
    <w:lvl w:ilvl="5" w:tplc="8C1EC84E">
      <w:start w:val="1"/>
      <w:numFmt w:val="lowerRoman"/>
      <w:lvlText w:val="%6."/>
      <w:lvlJc w:val="right"/>
      <w:pPr>
        <w:ind w:left="4320" w:hanging="180"/>
      </w:pPr>
    </w:lvl>
    <w:lvl w:ilvl="6" w:tplc="DEE23F18">
      <w:start w:val="1"/>
      <w:numFmt w:val="decimal"/>
      <w:lvlText w:val="%7."/>
      <w:lvlJc w:val="left"/>
      <w:pPr>
        <w:ind w:left="5040" w:hanging="360"/>
      </w:pPr>
    </w:lvl>
    <w:lvl w:ilvl="7" w:tplc="F8BE5414">
      <w:start w:val="1"/>
      <w:numFmt w:val="lowerLetter"/>
      <w:lvlText w:val="%8."/>
      <w:lvlJc w:val="left"/>
      <w:pPr>
        <w:ind w:left="5760" w:hanging="360"/>
      </w:pPr>
    </w:lvl>
    <w:lvl w:ilvl="8" w:tplc="D4B603D8">
      <w:start w:val="1"/>
      <w:numFmt w:val="lowerRoman"/>
      <w:lvlText w:val="%9."/>
      <w:lvlJc w:val="right"/>
      <w:pPr>
        <w:ind w:left="6480" w:hanging="180"/>
      </w:pPr>
    </w:lvl>
  </w:abstractNum>
  <w:abstractNum w:abstractNumId="222" w15:restartNumberingAfterBreak="0">
    <w:nsid w:val="0E15715F"/>
    <w:multiLevelType w:val="hybridMultilevel"/>
    <w:tmpl w:val="16BEDE48"/>
    <w:lvl w:ilvl="0" w:tplc="E8EE80D2">
      <w:start w:val="1"/>
      <w:numFmt w:val="decimal"/>
      <w:lvlText w:val="%1."/>
      <w:lvlJc w:val="left"/>
      <w:pPr>
        <w:ind w:left="720" w:hanging="360"/>
      </w:pPr>
    </w:lvl>
    <w:lvl w:ilvl="1" w:tplc="5D1C5718">
      <w:start w:val="1"/>
      <w:numFmt w:val="lowerLetter"/>
      <w:lvlText w:val="%2."/>
      <w:lvlJc w:val="left"/>
      <w:pPr>
        <w:ind w:left="1440" w:hanging="360"/>
      </w:pPr>
    </w:lvl>
    <w:lvl w:ilvl="2" w:tplc="CE507728">
      <w:start w:val="1"/>
      <w:numFmt w:val="lowerRoman"/>
      <w:lvlText w:val="%3."/>
      <w:lvlJc w:val="right"/>
      <w:pPr>
        <w:ind w:left="2160" w:hanging="180"/>
      </w:pPr>
    </w:lvl>
    <w:lvl w:ilvl="3" w:tplc="DBDAD15C">
      <w:start w:val="1"/>
      <w:numFmt w:val="decimal"/>
      <w:lvlText w:val="%4."/>
      <w:lvlJc w:val="left"/>
      <w:pPr>
        <w:ind w:left="2880" w:hanging="360"/>
      </w:pPr>
    </w:lvl>
    <w:lvl w:ilvl="4" w:tplc="5B2AB576">
      <w:start w:val="1"/>
      <w:numFmt w:val="lowerLetter"/>
      <w:lvlText w:val="%5."/>
      <w:lvlJc w:val="left"/>
      <w:pPr>
        <w:ind w:left="3600" w:hanging="360"/>
      </w:pPr>
    </w:lvl>
    <w:lvl w:ilvl="5" w:tplc="0486DA52">
      <w:start w:val="1"/>
      <w:numFmt w:val="lowerRoman"/>
      <w:lvlText w:val="%6."/>
      <w:lvlJc w:val="right"/>
      <w:pPr>
        <w:ind w:left="4320" w:hanging="180"/>
      </w:pPr>
    </w:lvl>
    <w:lvl w:ilvl="6" w:tplc="004CA0A8">
      <w:start w:val="1"/>
      <w:numFmt w:val="decimal"/>
      <w:lvlText w:val="%7."/>
      <w:lvlJc w:val="left"/>
      <w:pPr>
        <w:ind w:left="5040" w:hanging="360"/>
      </w:pPr>
    </w:lvl>
    <w:lvl w:ilvl="7" w:tplc="CC94E3A6">
      <w:start w:val="1"/>
      <w:numFmt w:val="lowerLetter"/>
      <w:lvlText w:val="%8."/>
      <w:lvlJc w:val="left"/>
      <w:pPr>
        <w:ind w:left="5760" w:hanging="360"/>
      </w:pPr>
    </w:lvl>
    <w:lvl w:ilvl="8" w:tplc="11289A28">
      <w:start w:val="1"/>
      <w:numFmt w:val="lowerRoman"/>
      <w:lvlText w:val="%9."/>
      <w:lvlJc w:val="right"/>
      <w:pPr>
        <w:ind w:left="6480" w:hanging="180"/>
      </w:pPr>
    </w:lvl>
  </w:abstractNum>
  <w:abstractNum w:abstractNumId="223" w15:restartNumberingAfterBreak="0">
    <w:nsid w:val="0E1B5236"/>
    <w:multiLevelType w:val="hybridMultilevel"/>
    <w:tmpl w:val="34667F72"/>
    <w:lvl w:ilvl="0" w:tplc="B78873A6">
      <w:start w:val="1"/>
      <w:numFmt w:val="decimal"/>
      <w:lvlText w:val="%1."/>
      <w:lvlJc w:val="left"/>
      <w:pPr>
        <w:ind w:left="720" w:hanging="360"/>
      </w:pPr>
    </w:lvl>
    <w:lvl w:ilvl="1" w:tplc="05B677D2">
      <w:start w:val="1"/>
      <w:numFmt w:val="lowerLetter"/>
      <w:lvlText w:val="%2."/>
      <w:lvlJc w:val="left"/>
      <w:pPr>
        <w:ind w:left="1440" w:hanging="360"/>
      </w:pPr>
    </w:lvl>
    <w:lvl w:ilvl="2" w:tplc="48DE01B0">
      <w:start w:val="1"/>
      <w:numFmt w:val="lowerRoman"/>
      <w:lvlText w:val="%3."/>
      <w:lvlJc w:val="right"/>
      <w:pPr>
        <w:ind w:left="2160" w:hanging="180"/>
      </w:pPr>
    </w:lvl>
    <w:lvl w:ilvl="3" w:tplc="3A401644">
      <w:start w:val="1"/>
      <w:numFmt w:val="decimal"/>
      <w:lvlText w:val="%4."/>
      <w:lvlJc w:val="left"/>
      <w:pPr>
        <w:ind w:left="2880" w:hanging="360"/>
      </w:pPr>
    </w:lvl>
    <w:lvl w:ilvl="4" w:tplc="8F649306">
      <w:start w:val="1"/>
      <w:numFmt w:val="lowerLetter"/>
      <w:lvlText w:val="%5."/>
      <w:lvlJc w:val="left"/>
      <w:pPr>
        <w:ind w:left="3600" w:hanging="360"/>
      </w:pPr>
    </w:lvl>
    <w:lvl w:ilvl="5" w:tplc="F1527B30">
      <w:start w:val="1"/>
      <w:numFmt w:val="lowerRoman"/>
      <w:lvlText w:val="%6."/>
      <w:lvlJc w:val="right"/>
      <w:pPr>
        <w:ind w:left="4320" w:hanging="180"/>
      </w:pPr>
    </w:lvl>
    <w:lvl w:ilvl="6" w:tplc="58B6C2AA">
      <w:start w:val="1"/>
      <w:numFmt w:val="decimal"/>
      <w:lvlText w:val="%7."/>
      <w:lvlJc w:val="left"/>
      <w:pPr>
        <w:ind w:left="5040" w:hanging="360"/>
      </w:pPr>
    </w:lvl>
    <w:lvl w:ilvl="7" w:tplc="A9CCAB14">
      <w:start w:val="1"/>
      <w:numFmt w:val="lowerLetter"/>
      <w:lvlText w:val="%8."/>
      <w:lvlJc w:val="left"/>
      <w:pPr>
        <w:ind w:left="5760" w:hanging="360"/>
      </w:pPr>
    </w:lvl>
    <w:lvl w:ilvl="8" w:tplc="D19036D4">
      <w:start w:val="1"/>
      <w:numFmt w:val="lowerRoman"/>
      <w:lvlText w:val="%9."/>
      <w:lvlJc w:val="right"/>
      <w:pPr>
        <w:ind w:left="6480" w:hanging="180"/>
      </w:pPr>
    </w:lvl>
  </w:abstractNum>
  <w:abstractNum w:abstractNumId="224" w15:restartNumberingAfterBreak="0">
    <w:nsid w:val="0E337F8C"/>
    <w:multiLevelType w:val="hybridMultilevel"/>
    <w:tmpl w:val="D6C4BCA8"/>
    <w:lvl w:ilvl="0" w:tplc="F4C272D4">
      <w:start w:val="1"/>
      <w:numFmt w:val="decimal"/>
      <w:lvlText w:val="%1."/>
      <w:lvlJc w:val="left"/>
      <w:pPr>
        <w:ind w:left="720" w:hanging="360"/>
      </w:pPr>
    </w:lvl>
    <w:lvl w:ilvl="1" w:tplc="A06237A6">
      <w:start w:val="1"/>
      <w:numFmt w:val="lowerLetter"/>
      <w:lvlText w:val="%2."/>
      <w:lvlJc w:val="left"/>
      <w:pPr>
        <w:ind w:left="1440" w:hanging="360"/>
      </w:pPr>
    </w:lvl>
    <w:lvl w:ilvl="2" w:tplc="64EE86B6">
      <w:start w:val="1"/>
      <w:numFmt w:val="lowerRoman"/>
      <w:lvlText w:val="%3."/>
      <w:lvlJc w:val="right"/>
      <w:pPr>
        <w:ind w:left="2160" w:hanging="180"/>
      </w:pPr>
    </w:lvl>
    <w:lvl w:ilvl="3" w:tplc="6F2E9B84">
      <w:start w:val="1"/>
      <w:numFmt w:val="decimal"/>
      <w:lvlText w:val="%4."/>
      <w:lvlJc w:val="left"/>
      <w:pPr>
        <w:ind w:left="2880" w:hanging="360"/>
      </w:pPr>
    </w:lvl>
    <w:lvl w:ilvl="4" w:tplc="84985DEE">
      <w:start w:val="1"/>
      <w:numFmt w:val="lowerLetter"/>
      <w:lvlText w:val="%5."/>
      <w:lvlJc w:val="left"/>
      <w:pPr>
        <w:ind w:left="3600" w:hanging="360"/>
      </w:pPr>
    </w:lvl>
    <w:lvl w:ilvl="5" w:tplc="0EBEE5B6">
      <w:start w:val="1"/>
      <w:numFmt w:val="lowerRoman"/>
      <w:lvlText w:val="%6."/>
      <w:lvlJc w:val="right"/>
      <w:pPr>
        <w:ind w:left="4320" w:hanging="180"/>
      </w:pPr>
    </w:lvl>
    <w:lvl w:ilvl="6" w:tplc="2166A258">
      <w:start w:val="1"/>
      <w:numFmt w:val="decimal"/>
      <w:lvlText w:val="%7."/>
      <w:lvlJc w:val="left"/>
      <w:pPr>
        <w:ind w:left="5040" w:hanging="360"/>
      </w:pPr>
    </w:lvl>
    <w:lvl w:ilvl="7" w:tplc="9E408622">
      <w:start w:val="1"/>
      <w:numFmt w:val="lowerLetter"/>
      <w:lvlText w:val="%8."/>
      <w:lvlJc w:val="left"/>
      <w:pPr>
        <w:ind w:left="5760" w:hanging="360"/>
      </w:pPr>
    </w:lvl>
    <w:lvl w:ilvl="8" w:tplc="3626B930">
      <w:start w:val="1"/>
      <w:numFmt w:val="lowerRoman"/>
      <w:lvlText w:val="%9."/>
      <w:lvlJc w:val="right"/>
      <w:pPr>
        <w:ind w:left="6480" w:hanging="180"/>
      </w:pPr>
    </w:lvl>
  </w:abstractNum>
  <w:abstractNum w:abstractNumId="225" w15:restartNumberingAfterBreak="0">
    <w:nsid w:val="0E341F06"/>
    <w:multiLevelType w:val="hybridMultilevel"/>
    <w:tmpl w:val="DF0C48AC"/>
    <w:lvl w:ilvl="0" w:tplc="42E0D9F8">
      <w:start w:val="1"/>
      <w:numFmt w:val="decimal"/>
      <w:lvlText w:val="%1."/>
      <w:lvlJc w:val="left"/>
      <w:pPr>
        <w:ind w:left="720" w:hanging="360"/>
      </w:pPr>
    </w:lvl>
    <w:lvl w:ilvl="1" w:tplc="9EE8A2B2">
      <w:start w:val="1"/>
      <w:numFmt w:val="lowerLetter"/>
      <w:lvlText w:val="%2."/>
      <w:lvlJc w:val="left"/>
      <w:pPr>
        <w:ind w:left="1440" w:hanging="360"/>
      </w:pPr>
    </w:lvl>
    <w:lvl w:ilvl="2" w:tplc="2A5EE664">
      <w:start w:val="1"/>
      <w:numFmt w:val="lowerRoman"/>
      <w:lvlText w:val="%3."/>
      <w:lvlJc w:val="right"/>
      <w:pPr>
        <w:ind w:left="2160" w:hanging="180"/>
      </w:pPr>
    </w:lvl>
    <w:lvl w:ilvl="3" w:tplc="34CA77BC">
      <w:start w:val="1"/>
      <w:numFmt w:val="decimal"/>
      <w:lvlText w:val="%4."/>
      <w:lvlJc w:val="left"/>
      <w:pPr>
        <w:ind w:left="2880" w:hanging="360"/>
      </w:pPr>
    </w:lvl>
    <w:lvl w:ilvl="4" w:tplc="D486B8E6">
      <w:start w:val="1"/>
      <w:numFmt w:val="lowerLetter"/>
      <w:lvlText w:val="%5."/>
      <w:lvlJc w:val="left"/>
      <w:pPr>
        <w:ind w:left="3600" w:hanging="360"/>
      </w:pPr>
    </w:lvl>
    <w:lvl w:ilvl="5" w:tplc="BD7A93CC">
      <w:start w:val="1"/>
      <w:numFmt w:val="lowerRoman"/>
      <w:lvlText w:val="%6."/>
      <w:lvlJc w:val="right"/>
      <w:pPr>
        <w:ind w:left="4320" w:hanging="180"/>
      </w:pPr>
    </w:lvl>
    <w:lvl w:ilvl="6" w:tplc="6D9A3F48">
      <w:start w:val="1"/>
      <w:numFmt w:val="decimal"/>
      <w:lvlText w:val="%7."/>
      <w:lvlJc w:val="left"/>
      <w:pPr>
        <w:ind w:left="5040" w:hanging="360"/>
      </w:pPr>
    </w:lvl>
    <w:lvl w:ilvl="7" w:tplc="FF34214E">
      <w:start w:val="1"/>
      <w:numFmt w:val="lowerLetter"/>
      <w:lvlText w:val="%8."/>
      <w:lvlJc w:val="left"/>
      <w:pPr>
        <w:ind w:left="5760" w:hanging="360"/>
      </w:pPr>
    </w:lvl>
    <w:lvl w:ilvl="8" w:tplc="F9305BCE">
      <w:start w:val="1"/>
      <w:numFmt w:val="lowerRoman"/>
      <w:lvlText w:val="%9."/>
      <w:lvlJc w:val="right"/>
      <w:pPr>
        <w:ind w:left="6480" w:hanging="180"/>
      </w:pPr>
    </w:lvl>
  </w:abstractNum>
  <w:abstractNum w:abstractNumId="226" w15:restartNumberingAfterBreak="0">
    <w:nsid w:val="0E434523"/>
    <w:multiLevelType w:val="hybridMultilevel"/>
    <w:tmpl w:val="1BE6CCF0"/>
    <w:lvl w:ilvl="0" w:tplc="AA7CEB00">
      <w:start w:val="1"/>
      <w:numFmt w:val="decimal"/>
      <w:lvlText w:val="%1."/>
      <w:lvlJc w:val="left"/>
      <w:pPr>
        <w:ind w:left="720" w:hanging="360"/>
      </w:pPr>
    </w:lvl>
    <w:lvl w:ilvl="1" w:tplc="1336495E">
      <w:start w:val="1"/>
      <w:numFmt w:val="lowerLetter"/>
      <w:lvlText w:val="%2."/>
      <w:lvlJc w:val="left"/>
      <w:pPr>
        <w:ind w:left="1440" w:hanging="360"/>
      </w:pPr>
    </w:lvl>
    <w:lvl w:ilvl="2" w:tplc="281C0B60">
      <w:start w:val="1"/>
      <w:numFmt w:val="lowerRoman"/>
      <w:lvlText w:val="%3."/>
      <w:lvlJc w:val="right"/>
      <w:pPr>
        <w:ind w:left="2160" w:hanging="180"/>
      </w:pPr>
    </w:lvl>
    <w:lvl w:ilvl="3" w:tplc="BF443CF8">
      <w:start w:val="1"/>
      <w:numFmt w:val="decimal"/>
      <w:lvlText w:val="%4."/>
      <w:lvlJc w:val="left"/>
      <w:pPr>
        <w:ind w:left="2880" w:hanging="360"/>
      </w:pPr>
    </w:lvl>
    <w:lvl w:ilvl="4" w:tplc="6EAE9CEC">
      <w:start w:val="1"/>
      <w:numFmt w:val="lowerLetter"/>
      <w:lvlText w:val="%5."/>
      <w:lvlJc w:val="left"/>
      <w:pPr>
        <w:ind w:left="3600" w:hanging="360"/>
      </w:pPr>
    </w:lvl>
    <w:lvl w:ilvl="5" w:tplc="85CA128C">
      <w:start w:val="1"/>
      <w:numFmt w:val="lowerRoman"/>
      <w:lvlText w:val="%6."/>
      <w:lvlJc w:val="right"/>
      <w:pPr>
        <w:ind w:left="4320" w:hanging="180"/>
      </w:pPr>
    </w:lvl>
    <w:lvl w:ilvl="6" w:tplc="FC226DCC">
      <w:start w:val="1"/>
      <w:numFmt w:val="decimal"/>
      <w:lvlText w:val="%7."/>
      <w:lvlJc w:val="left"/>
      <w:pPr>
        <w:ind w:left="5040" w:hanging="360"/>
      </w:pPr>
    </w:lvl>
    <w:lvl w:ilvl="7" w:tplc="BAFC043E">
      <w:start w:val="1"/>
      <w:numFmt w:val="lowerLetter"/>
      <w:lvlText w:val="%8."/>
      <w:lvlJc w:val="left"/>
      <w:pPr>
        <w:ind w:left="5760" w:hanging="360"/>
      </w:pPr>
    </w:lvl>
    <w:lvl w:ilvl="8" w:tplc="06E0FE2E">
      <w:start w:val="1"/>
      <w:numFmt w:val="lowerRoman"/>
      <w:lvlText w:val="%9."/>
      <w:lvlJc w:val="right"/>
      <w:pPr>
        <w:ind w:left="6480" w:hanging="180"/>
      </w:pPr>
    </w:lvl>
  </w:abstractNum>
  <w:abstractNum w:abstractNumId="227" w15:restartNumberingAfterBreak="0">
    <w:nsid w:val="0E4D43C1"/>
    <w:multiLevelType w:val="hybridMultilevel"/>
    <w:tmpl w:val="F3F0FB7A"/>
    <w:lvl w:ilvl="0" w:tplc="25408E7C">
      <w:start w:val="1"/>
      <w:numFmt w:val="decimal"/>
      <w:lvlText w:val="%1."/>
      <w:lvlJc w:val="left"/>
      <w:pPr>
        <w:ind w:left="720" w:hanging="360"/>
      </w:pPr>
    </w:lvl>
    <w:lvl w:ilvl="1" w:tplc="9A3EE91A">
      <w:start w:val="1"/>
      <w:numFmt w:val="lowerLetter"/>
      <w:lvlText w:val="%2."/>
      <w:lvlJc w:val="left"/>
      <w:pPr>
        <w:ind w:left="1440" w:hanging="360"/>
      </w:pPr>
    </w:lvl>
    <w:lvl w:ilvl="2" w:tplc="46B6070C">
      <w:start w:val="1"/>
      <w:numFmt w:val="lowerRoman"/>
      <w:lvlText w:val="%3."/>
      <w:lvlJc w:val="right"/>
      <w:pPr>
        <w:ind w:left="2160" w:hanging="180"/>
      </w:pPr>
    </w:lvl>
    <w:lvl w:ilvl="3" w:tplc="B95CB722">
      <w:start w:val="1"/>
      <w:numFmt w:val="decimal"/>
      <w:lvlText w:val="%4."/>
      <w:lvlJc w:val="left"/>
      <w:pPr>
        <w:ind w:left="2880" w:hanging="360"/>
      </w:pPr>
    </w:lvl>
    <w:lvl w:ilvl="4" w:tplc="10F4C20E">
      <w:start w:val="1"/>
      <w:numFmt w:val="lowerLetter"/>
      <w:lvlText w:val="%5."/>
      <w:lvlJc w:val="left"/>
      <w:pPr>
        <w:ind w:left="3600" w:hanging="360"/>
      </w:pPr>
    </w:lvl>
    <w:lvl w:ilvl="5" w:tplc="4BEE7FBC">
      <w:start w:val="1"/>
      <w:numFmt w:val="lowerRoman"/>
      <w:lvlText w:val="%6."/>
      <w:lvlJc w:val="right"/>
      <w:pPr>
        <w:ind w:left="4320" w:hanging="180"/>
      </w:pPr>
    </w:lvl>
    <w:lvl w:ilvl="6" w:tplc="D564E4D2">
      <w:start w:val="1"/>
      <w:numFmt w:val="decimal"/>
      <w:lvlText w:val="%7."/>
      <w:lvlJc w:val="left"/>
      <w:pPr>
        <w:ind w:left="5040" w:hanging="360"/>
      </w:pPr>
    </w:lvl>
    <w:lvl w:ilvl="7" w:tplc="DDBE4F78">
      <w:start w:val="1"/>
      <w:numFmt w:val="lowerLetter"/>
      <w:lvlText w:val="%8."/>
      <w:lvlJc w:val="left"/>
      <w:pPr>
        <w:ind w:left="5760" w:hanging="360"/>
      </w:pPr>
    </w:lvl>
    <w:lvl w:ilvl="8" w:tplc="418CEC64">
      <w:start w:val="1"/>
      <w:numFmt w:val="lowerRoman"/>
      <w:lvlText w:val="%9."/>
      <w:lvlJc w:val="right"/>
      <w:pPr>
        <w:ind w:left="6480" w:hanging="180"/>
      </w:pPr>
    </w:lvl>
  </w:abstractNum>
  <w:abstractNum w:abstractNumId="228" w15:restartNumberingAfterBreak="0">
    <w:nsid w:val="0E520E93"/>
    <w:multiLevelType w:val="hybridMultilevel"/>
    <w:tmpl w:val="868AEA48"/>
    <w:lvl w:ilvl="0" w:tplc="86AC041A">
      <w:start w:val="1"/>
      <w:numFmt w:val="decimal"/>
      <w:lvlText w:val="%1."/>
      <w:lvlJc w:val="left"/>
      <w:pPr>
        <w:ind w:left="720" w:hanging="360"/>
      </w:pPr>
    </w:lvl>
    <w:lvl w:ilvl="1" w:tplc="CF3851DE">
      <w:start w:val="1"/>
      <w:numFmt w:val="lowerLetter"/>
      <w:lvlText w:val="%2."/>
      <w:lvlJc w:val="left"/>
      <w:pPr>
        <w:ind w:left="1440" w:hanging="360"/>
      </w:pPr>
    </w:lvl>
    <w:lvl w:ilvl="2" w:tplc="0638D3B2">
      <w:start w:val="1"/>
      <w:numFmt w:val="lowerRoman"/>
      <w:lvlText w:val="%3."/>
      <w:lvlJc w:val="right"/>
      <w:pPr>
        <w:ind w:left="2160" w:hanging="180"/>
      </w:pPr>
    </w:lvl>
    <w:lvl w:ilvl="3" w:tplc="D4CAD528">
      <w:start w:val="1"/>
      <w:numFmt w:val="decimal"/>
      <w:lvlText w:val="%4."/>
      <w:lvlJc w:val="left"/>
      <w:pPr>
        <w:ind w:left="2880" w:hanging="360"/>
      </w:pPr>
    </w:lvl>
    <w:lvl w:ilvl="4" w:tplc="1F24F1BA">
      <w:start w:val="1"/>
      <w:numFmt w:val="lowerLetter"/>
      <w:lvlText w:val="%5."/>
      <w:lvlJc w:val="left"/>
      <w:pPr>
        <w:ind w:left="3600" w:hanging="360"/>
      </w:pPr>
    </w:lvl>
    <w:lvl w:ilvl="5" w:tplc="19EE07F6">
      <w:start w:val="1"/>
      <w:numFmt w:val="lowerRoman"/>
      <w:lvlText w:val="%6."/>
      <w:lvlJc w:val="right"/>
      <w:pPr>
        <w:ind w:left="4320" w:hanging="180"/>
      </w:pPr>
    </w:lvl>
    <w:lvl w:ilvl="6" w:tplc="B2108F06">
      <w:start w:val="1"/>
      <w:numFmt w:val="decimal"/>
      <w:lvlText w:val="%7."/>
      <w:lvlJc w:val="left"/>
      <w:pPr>
        <w:ind w:left="5040" w:hanging="360"/>
      </w:pPr>
    </w:lvl>
    <w:lvl w:ilvl="7" w:tplc="72C68660">
      <w:start w:val="1"/>
      <w:numFmt w:val="lowerLetter"/>
      <w:lvlText w:val="%8."/>
      <w:lvlJc w:val="left"/>
      <w:pPr>
        <w:ind w:left="5760" w:hanging="360"/>
      </w:pPr>
    </w:lvl>
    <w:lvl w:ilvl="8" w:tplc="76ECAF4C">
      <w:start w:val="1"/>
      <w:numFmt w:val="lowerRoman"/>
      <w:lvlText w:val="%9."/>
      <w:lvlJc w:val="right"/>
      <w:pPr>
        <w:ind w:left="6480" w:hanging="180"/>
      </w:pPr>
    </w:lvl>
  </w:abstractNum>
  <w:abstractNum w:abstractNumId="229" w15:restartNumberingAfterBreak="0">
    <w:nsid w:val="0E5E4F6A"/>
    <w:multiLevelType w:val="hybridMultilevel"/>
    <w:tmpl w:val="C6A4FF78"/>
    <w:lvl w:ilvl="0" w:tplc="2FE49B76">
      <w:start w:val="1"/>
      <w:numFmt w:val="decimal"/>
      <w:lvlText w:val="%1."/>
      <w:lvlJc w:val="left"/>
      <w:pPr>
        <w:ind w:left="720" w:hanging="360"/>
      </w:pPr>
    </w:lvl>
    <w:lvl w:ilvl="1" w:tplc="A1B414AC">
      <w:start w:val="1"/>
      <w:numFmt w:val="lowerLetter"/>
      <w:lvlText w:val="%2."/>
      <w:lvlJc w:val="left"/>
      <w:pPr>
        <w:ind w:left="1440" w:hanging="360"/>
      </w:pPr>
    </w:lvl>
    <w:lvl w:ilvl="2" w:tplc="58AE61C8">
      <w:start w:val="1"/>
      <w:numFmt w:val="lowerRoman"/>
      <w:lvlText w:val="%3."/>
      <w:lvlJc w:val="right"/>
      <w:pPr>
        <w:ind w:left="2160" w:hanging="180"/>
      </w:pPr>
    </w:lvl>
    <w:lvl w:ilvl="3" w:tplc="BB60C80C">
      <w:start w:val="1"/>
      <w:numFmt w:val="decimal"/>
      <w:lvlText w:val="%4."/>
      <w:lvlJc w:val="left"/>
      <w:pPr>
        <w:ind w:left="2880" w:hanging="360"/>
      </w:pPr>
    </w:lvl>
    <w:lvl w:ilvl="4" w:tplc="180834FC">
      <w:start w:val="1"/>
      <w:numFmt w:val="lowerLetter"/>
      <w:lvlText w:val="%5."/>
      <w:lvlJc w:val="left"/>
      <w:pPr>
        <w:ind w:left="3600" w:hanging="360"/>
      </w:pPr>
    </w:lvl>
    <w:lvl w:ilvl="5" w:tplc="13AAD284">
      <w:start w:val="1"/>
      <w:numFmt w:val="lowerRoman"/>
      <w:lvlText w:val="%6."/>
      <w:lvlJc w:val="right"/>
      <w:pPr>
        <w:ind w:left="4320" w:hanging="180"/>
      </w:pPr>
    </w:lvl>
    <w:lvl w:ilvl="6" w:tplc="9D86C614">
      <w:start w:val="1"/>
      <w:numFmt w:val="decimal"/>
      <w:lvlText w:val="%7."/>
      <w:lvlJc w:val="left"/>
      <w:pPr>
        <w:ind w:left="5040" w:hanging="360"/>
      </w:pPr>
    </w:lvl>
    <w:lvl w:ilvl="7" w:tplc="5F0A957A">
      <w:start w:val="1"/>
      <w:numFmt w:val="lowerLetter"/>
      <w:lvlText w:val="%8."/>
      <w:lvlJc w:val="left"/>
      <w:pPr>
        <w:ind w:left="5760" w:hanging="360"/>
      </w:pPr>
    </w:lvl>
    <w:lvl w:ilvl="8" w:tplc="FF421692">
      <w:start w:val="1"/>
      <w:numFmt w:val="lowerRoman"/>
      <w:lvlText w:val="%9."/>
      <w:lvlJc w:val="right"/>
      <w:pPr>
        <w:ind w:left="6480" w:hanging="180"/>
      </w:pPr>
    </w:lvl>
  </w:abstractNum>
  <w:abstractNum w:abstractNumId="230" w15:restartNumberingAfterBreak="0">
    <w:nsid w:val="0E811F04"/>
    <w:multiLevelType w:val="hybridMultilevel"/>
    <w:tmpl w:val="49DCE894"/>
    <w:lvl w:ilvl="0" w:tplc="1040D952">
      <w:start w:val="1"/>
      <w:numFmt w:val="decimal"/>
      <w:lvlText w:val="%1."/>
      <w:lvlJc w:val="left"/>
      <w:pPr>
        <w:ind w:left="720" w:hanging="360"/>
      </w:pPr>
    </w:lvl>
    <w:lvl w:ilvl="1" w:tplc="B0F67A7E">
      <w:start w:val="1"/>
      <w:numFmt w:val="lowerLetter"/>
      <w:lvlText w:val="%2."/>
      <w:lvlJc w:val="left"/>
      <w:pPr>
        <w:ind w:left="1440" w:hanging="360"/>
      </w:pPr>
    </w:lvl>
    <w:lvl w:ilvl="2" w:tplc="D988BE02">
      <w:start w:val="1"/>
      <w:numFmt w:val="lowerRoman"/>
      <w:lvlText w:val="%3."/>
      <w:lvlJc w:val="right"/>
      <w:pPr>
        <w:ind w:left="2160" w:hanging="180"/>
      </w:pPr>
    </w:lvl>
    <w:lvl w:ilvl="3" w:tplc="D3F4E7B6">
      <w:start w:val="1"/>
      <w:numFmt w:val="decimal"/>
      <w:lvlText w:val="%4."/>
      <w:lvlJc w:val="left"/>
      <w:pPr>
        <w:ind w:left="2880" w:hanging="360"/>
      </w:pPr>
    </w:lvl>
    <w:lvl w:ilvl="4" w:tplc="D64E0456">
      <w:start w:val="1"/>
      <w:numFmt w:val="lowerLetter"/>
      <w:lvlText w:val="%5."/>
      <w:lvlJc w:val="left"/>
      <w:pPr>
        <w:ind w:left="3600" w:hanging="360"/>
      </w:pPr>
    </w:lvl>
    <w:lvl w:ilvl="5" w:tplc="8F868850">
      <w:start w:val="1"/>
      <w:numFmt w:val="lowerRoman"/>
      <w:lvlText w:val="%6."/>
      <w:lvlJc w:val="right"/>
      <w:pPr>
        <w:ind w:left="4320" w:hanging="180"/>
      </w:pPr>
    </w:lvl>
    <w:lvl w:ilvl="6" w:tplc="DEF0379E">
      <w:start w:val="1"/>
      <w:numFmt w:val="decimal"/>
      <w:lvlText w:val="%7."/>
      <w:lvlJc w:val="left"/>
      <w:pPr>
        <w:ind w:left="5040" w:hanging="360"/>
      </w:pPr>
    </w:lvl>
    <w:lvl w:ilvl="7" w:tplc="EF7E3784">
      <w:start w:val="1"/>
      <w:numFmt w:val="lowerLetter"/>
      <w:lvlText w:val="%8."/>
      <w:lvlJc w:val="left"/>
      <w:pPr>
        <w:ind w:left="5760" w:hanging="360"/>
      </w:pPr>
    </w:lvl>
    <w:lvl w:ilvl="8" w:tplc="13D4EB7A">
      <w:start w:val="1"/>
      <w:numFmt w:val="lowerRoman"/>
      <w:lvlText w:val="%9."/>
      <w:lvlJc w:val="right"/>
      <w:pPr>
        <w:ind w:left="6480" w:hanging="180"/>
      </w:pPr>
    </w:lvl>
  </w:abstractNum>
  <w:abstractNum w:abstractNumId="231" w15:restartNumberingAfterBreak="0">
    <w:nsid w:val="0EA209A0"/>
    <w:multiLevelType w:val="hybridMultilevel"/>
    <w:tmpl w:val="FD80D3F8"/>
    <w:lvl w:ilvl="0" w:tplc="48184DDA">
      <w:start w:val="1"/>
      <w:numFmt w:val="decimal"/>
      <w:lvlText w:val="%1."/>
      <w:lvlJc w:val="left"/>
      <w:pPr>
        <w:ind w:left="720" w:hanging="360"/>
      </w:pPr>
    </w:lvl>
    <w:lvl w:ilvl="1" w:tplc="F238001A">
      <w:start w:val="1"/>
      <w:numFmt w:val="lowerLetter"/>
      <w:lvlText w:val="%2."/>
      <w:lvlJc w:val="left"/>
      <w:pPr>
        <w:ind w:left="1440" w:hanging="360"/>
      </w:pPr>
    </w:lvl>
    <w:lvl w:ilvl="2" w:tplc="21F4D9F8">
      <w:start w:val="1"/>
      <w:numFmt w:val="lowerRoman"/>
      <w:lvlText w:val="%3."/>
      <w:lvlJc w:val="right"/>
      <w:pPr>
        <w:ind w:left="2160" w:hanging="180"/>
      </w:pPr>
    </w:lvl>
    <w:lvl w:ilvl="3" w:tplc="BF04B796">
      <w:start w:val="1"/>
      <w:numFmt w:val="decimal"/>
      <w:lvlText w:val="%4."/>
      <w:lvlJc w:val="left"/>
      <w:pPr>
        <w:ind w:left="2880" w:hanging="360"/>
      </w:pPr>
    </w:lvl>
    <w:lvl w:ilvl="4" w:tplc="7C9CF2B6">
      <w:start w:val="1"/>
      <w:numFmt w:val="lowerLetter"/>
      <w:lvlText w:val="%5."/>
      <w:lvlJc w:val="left"/>
      <w:pPr>
        <w:ind w:left="3600" w:hanging="360"/>
      </w:pPr>
    </w:lvl>
    <w:lvl w:ilvl="5" w:tplc="CF2C56D6">
      <w:start w:val="1"/>
      <w:numFmt w:val="lowerRoman"/>
      <w:lvlText w:val="%6."/>
      <w:lvlJc w:val="right"/>
      <w:pPr>
        <w:ind w:left="4320" w:hanging="180"/>
      </w:pPr>
    </w:lvl>
    <w:lvl w:ilvl="6" w:tplc="AF18BAD4">
      <w:start w:val="1"/>
      <w:numFmt w:val="decimal"/>
      <w:lvlText w:val="%7."/>
      <w:lvlJc w:val="left"/>
      <w:pPr>
        <w:ind w:left="5040" w:hanging="360"/>
      </w:pPr>
    </w:lvl>
    <w:lvl w:ilvl="7" w:tplc="D8501712">
      <w:start w:val="1"/>
      <w:numFmt w:val="lowerLetter"/>
      <w:lvlText w:val="%8."/>
      <w:lvlJc w:val="left"/>
      <w:pPr>
        <w:ind w:left="5760" w:hanging="360"/>
      </w:pPr>
    </w:lvl>
    <w:lvl w:ilvl="8" w:tplc="85441310">
      <w:start w:val="1"/>
      <w:numFmt w:val="lowerRoman"/>
      <w:lvlText w:val="%9."/>
      <w:lvlJc w:val="right"/>
      <w:pPr>
        <w:ind w:left="6480" w:hanging="180"/>
      </w:pPr>
    </w:lvl>
  </w:abstractNum>
  <w:abstractNum w:abstractNumId="232" w15:restartNumberingAfterBreak="0">
    <w:nsid w:val="0EAC7ECE"/>
    <w:multiLevelType w:val="hybridMultilevel"/>
    <w:tmpl w:val="0EDA29AE"/>
    <w:lvl w:ilvl="0" w:tplc="82D0D696">
      <w:start w:val="1"/>
      <w:numFmt w:val="decimal"/>
      <w:lvlText w:val="%1."/>
      <w:lvlJc w:val="left"/>
      <w:pPr>
        <w:ind w:left="720" w:hanging="360"/>
      </w:pPr>
    </w:lvl>
    <w:lvl w:ilvl="1" w:tplc="E544F6AA">
      <w:start w:val="1"/>
      <w:numFmt w:val="lowerLetter"/>
      <w:lvlText w:val="%2."/>
      <w:lvlJc w:val="left"/>
      <w:pPr>
        <w:ind w:left="1440" w:hanging="360"/>
      </w:pPr>
    </w:lvl>
    <w:lvl w:ilvl="2" w:tplc="596E2410">
      <w:start w:val="1"/>
      <w:numFmt w:val="lowerRoman"/>
      <w:lvlText w:val="%3."/>
      <w:lvlJc w:val="right"/>
      <w:pPr>
        <w:ind w:left="2160" w:hanging="180"/>
      </w:pPr>
    </w:lvl>
    <w:lvl w:ilvl="3" w:tplc="CF36F4DE">
      <w:start w:val="1"/>
      <w:numFmt w:val="decimal"/>
      <w:lvlText w:val="%4."/>
      <w:lvlJc w:val="left"/>
      <w:pPr>
        <w:ind w:left="2880" w:hanging="360"/>
      </w:pPr>
    </w:lvl>
    <w:lvl w:ilvl="4" w:tplc="A7E477BE">
      <w:start w:val="1"/>
      <w:numFmt w:val="lowerLetter"/>
      <w:lvlText w:val="%5."/>
      <w:lvlJc w:val="left"/>
      <w:pPr>
        <w:ind w:left="3600" w:hanging="360"/>
      </w:pPr>
    </w:lvl>
    <w:lvl w:ilvl="5" w:tplc="324CD730">
      <w:start w:val="1"/>
      <w:numFmt w:val="lowerRoman"/>
      <w:lvlText w:val="%6."/>
      <w:lvlJc w:val="right"/>
      <w:pPr>
        <w:ind w:left="4320" w:hanging="180"/>
      </w:pPr>
    </w:lvl>
    <w:lvl w:ilvl="6" w:tplc="D376097C">
      <w:start w:val="1"/>
      <w:numFmt w:val="decimal"/>
      <w:lvlText w:val="%7."/>
      <w:lvlJc w:val="left"/>
      <w:pPr>
        <w:ind w:left="5040" w:hanging="360"/>
      </w:pPr>
    </w:lvl>
    <w:lvl w:ilvl="7" w:tplc="2788FBBC">
      <w:start w:val="1"/>
      <w:numFmt w:val="lowerLetter"/>
      <w:lvlText w:val="%8."/>
      <w:lvlJc w:val="left"/>
      <w:pPr>
        <w:ind w:left="5760" w:hanging="360"/>
      </w:pPr>
    </w:lvl>
    <w:lvl w:ilvl="8" w:tplc="080AB314">
      <w:start w:val="1"/>
      <w:numFmt w:val="lowerRoman"/>
      <w:lvlText w:val="%9."/>
      <w:lvlJc w:val="right"/>
      <w:pPr>
        <w:ind w:left="6480" w:hanging="180"/>
      </w:pPr>
    </w:lvl>
  </w:abstractNum>
  <w:abstractNum w:abstractNumId="233" w15:restartNumberingAfterBreak="0">
    <w:nsid w:val="0EB9097A"/>
    <w:multiLevelType w:val="hybridMultilevel"/>
    <w:tmpl w:val="76F4C914"/>
    <w:lvl w:ilvl="0" w:tplc="836C484C">
      <w:start w:val="1"/>
      <w:numFmt w:val="decimal"/>
      <w:lvlText w:val="%1."/>
      <w:lvlJc w:val="left"/>
      <w:pPr>
        <w:ind w:left="720" w:hanging="360"/>
      </w:pPr>
    </w:lvl>
    <w:lvl w:ilvl="1" w:tplc="0498A1B6">
      <w:start w:val="1"/>
      <w:numFmt w:val="lowerLetter"/>
      <w:lvlText w:val="%2."/>
      <w:lvlJc w:val="left"/>
      <w:pPr>
        <w:ind w:left="1440" w:hanging="360"/>
      </w:pPr>
    </w:lvl>
    <w:lvl w:ilvl="2" w:tplc="34EEF106">
      <w:start w:val="1"/>
      <w:numFmt w:val="lowerRoman"/>
      <w:lvlText w:val="%3."/>
      <w:lvlJc w:val="right"/>
      <w:pPr>
        <w:ind w:left="2160" w:hanging="180"/>
      </w:pPr>
    </w:lvl>
    <w:lvl w:ilvl="3" w:tplc="0310D5B8">
      <w:start w:val="1"/>
      <w:numFmt w:val="decimal"/>
      <w:lvlText w:val="%4."/>
      <w:lvlJc w:val="left"/>
      <w:pPr>
        <w:ind w:left="2880" w:hanging="360"/>
      </w:pPr>
    </w:lvl>
    <w:lvl w:ilvl="4" w:tplc="B55ACD5E">
      <w:start w:val="1"/>
      <w:numFmt w:val="lowerLetter"/>
      <w:lvlText w:val="%5."/>
      <w:lvlJc w:val="left"/>
      <w:pPr>
        <w:ind w:left="3600" w:hanging="360"/>
      </w:pPr>
    </w:lvl>
    <w:lvl w:ilvl="5" w:tplc="409294B0">
      <w:start w:val="1"/>
      <w:numFmt w:val="lowerRoman"/>
      <w:lvlText w:val="%6."/>
      <w:lvlJc w:val="right"/>
      <w:pPr>
        <w:ind w:left="4320" w:hanging="180"/>
      </w:pPr>
    </w:lvl>
    <w:lvl w:ilvl="6" w:tplc="CE6EC988">
      <w:start w:val="1"/>
      <w:numFmt w:val="decimal"/>
      <w:lvlText w:val="%7."/>
      <w:lvlJc w:val="left"/>
      <w:pPr>
        <w:ind w:left="5040" w:hanging="360"/>
      </w:pPr>
    </w:lvl>
    <w:lvl w:ilvl="7" w:tplc="F3B64E1A">
      <w:start w:val="1"/>
      <w:numFmt w:val="lowerLetter"/>
      <w:lvlText w:val="%8."/>
      <w:lvlJc w:val="left"/>
      <w:pPr>
        <w:ind w:left="5760" w:hanging="360"/>
      </w:pPr>
    </w:lvl>
    <w:lvl w:ilvl="8" w:tplc="9C087F8A">
      <w:start w:val="1"/>
      <w:numFmt w:val="lowerRoman"/>
      <w:lvlText w:val="%9."/>
      <w:lvlJc w:val="right"/>
      <w:pPr>
        <w:ind w:left="6480" w:hanging="180"/>
      </w:pPr>
    </w:lvl>
  </w:abstractNum>
  <w:abstractNum w:abstractNumId="234" w15:restartNumberingAfterBreak="0">
    <w:nsid w:val="0EBA35C7"/>
    <w:multiLevelType w:val="hybridMultilevel"/>
    <w:tmpl w:val="B04A9840"/>
    <w:lvl w:ilvl="0" w:tplc="4CFE1FAA">
      <w:start w:val="1"/>
      <w:numFmt w:val="decimal"/>
      <w:lvlText w:val="%1."/>
      <w:lvlJc w:val="left"/>
      <w:pPr>
        <w:ind w:left="720" w:hanging="360"/>
      </w:pPr>
    </w:lvl>
    <w:lvl w:ilvl="1" w:tplc="349C93BE">
      <w:start w:val="1"/>
      <w:numFmt w:val="lowerLetter"/>
      <w:lvlText w:val="%2."/>
      <w:lvlJc w:val="left"/>
      <w:pPr>
        <w:ind w:left="1440" w:hanging="360"/>
      </w:pPr>
    </w:lvl>
    <w:lvl w:ilvl="2" w:tplc="5560DC78">
      <w:start w:val="1"/>
      <w:numFmt w:val="lowerRoman"/>
      <w:lvlText w:val="%3."/>
      <w:lvlJc w:val="right"/>
      <w:pPr>
        <w:ind w:left="2160" w:hanging="180"/>
      </w:pPr>
    </w:lvl>
    <w:lvl w:ilvl="3" w:tplc="7CC052C4">
      <w:start w:val="1"/>
      <w:numFmt w:val="decimal"/>
      <w:lvlText w:val="%4."/>
      <w:lvlJc w:val="left"/>
      <w:pPr>
        <w:ind w:left="2880" w:hanging="360"/>
      </w:pPr>
    </w:lvl>
    <w:lvl w:ilvl="4" w:tplc="AB78A392">
      <w:start w:val="1"/>
      <w:numFmt w:val="lowerLetter"/>
      <w:lvlText w:val="%5."/>
      <w:lvlJc w:val="left"/>
      <w:pPr>
        <w:ind w:left="3600" w:hanging="360"/>
      </w:pPr>
    </w:lvl>
    <w:lvl w:ilvl="5" w:tplc="B92A1DB0">
      <w:start w:val="1"/>
      <w:numFmt w:val="lowerRoman"/>
      <w:lvlText w:val="%6."/>
      <w:lvlJc w:val="right"/>
      <w:pPr>
        <w:ind w:left="4320" w:hanging="180"/>
      </w:pPr>
    </w:lvl>
    <w:lvl w:ilvl="6" w:tplc="6C06ADF6">
      <w:start w:val="1"/>
      <w:numFmt w:val="decimal"/>
      <w:lvlText w:val="%7."/>
      <w:lvlJc w:val="left"/>
      <w:pPr>
        <w:ind w:left="5040" w:hanging="360"/>
      </w:pPr>
    </w:lvl>
    <w:lvl w:ilvl="7" w:tplc="6768789A">
      <w:start w:val="1"/>
      <w:numFmt w:val="lowerLetter"/>
      <w:lvlText w:val="%8."/>
      <w:lvlJc w:val="left"/>
      <w:pPr>
        <w:ind w:left="5760" w:hanging="360"/>
      </w:pPr>
    </w:lvl>
    <w:lvl w:ilvl="8" w:tplc="083070B2">
      <w:start w:val="1"/>
      <w:numFmt w:val="lowerRoman"/>
      <w:lvlText w:val="%9."/>
      <w:lvlJc w:val="right"/>
      <w:pPr>
        <w:ind w:left="6480" w:hanging="180"/>
      </w:pPr>
    </w:lvl>
  </w:abstractNum>
  <w:abstractNum w:abstractNumId="235" w15:restartNumberingAfterBreak="0">
    <w:nsid w:val="0EDA7FC2"/>
    <w:multiLevelType w:val="hybridMultilevel"/>
    <w:tmpl w:val="173EE97C"/>
    <w:lvl w:ilvl="0" w:tplc="D5524DEA">
      <w:start w:val="1"/>
      <w:numFmt w:val="decimal"/>
      <w:lvlText w:val="%1."/>
      <w:lvlJc w:val="left"/>
      <w:pPr>
        <w:ind w:left="720" w:hanging="360"/>
      </w:pPr>
    </w:lvl>
    <w:lvl w:ilvl="1" w:tplc="981016A0">
      <w:start w:val="1"/>
      <w:numFmt w:val="lowerLetter"/>
      <w:lvlText w:val="%2."/>
      <w:lvlJc w:val="left"/>
      <w:pPr>
        <w:ind w:left="1440" w:hanging="360"/>
      </w:pPr>
    </w:lvl>
    <w:lvl w:ilvl="2" w:tplc="798C6A94">
      <w:start w:val="1"/>
      <w:numFmt w:val="lowerRoman"/>
      <w:lvlText w:val="%3."/>
      <w:lvlJc w:val="right"/>
      <w:pPr>
        <w:ind w:left="2160" w:hanging="180"/>
      </w:pPr>
    </w:lvl>
    <w:lvl w:ilvl="3" w:tplc="15B28CF8">
      <w:start w:val="1"/>
      <w:numFmt w:val="decimal"/>
      <w:lvlText w:val="%4."/>
      <w:lvlJc w:val="left"/>
      <w:pPr>
        <w:ind w:left="2880" w:hanging="360"/>
      </w:pPr>
    </w:lvl>
    <w:lvl w:ilvl="4" w:tplc="AE4C486C">
      <w:start w:val="1"/>
      <w:numFmt w:val="lowerLetter"/>
      <w:lvlText w:val="%5."/>
      <w:lvlJc w:val="left"/>
      <w:pPr>
        <w:ind w:left="3600" w:hanging="360"/>
      </w:pPr>
    </w:lvl>
    <w:lvl w:ilvl="5" w:tplc="E28A8B94">
      <w:start w:val="1"/>
      <w:numFmt w:val="lowerRoman"/>
      <w:lvlText w:val="%6."/>
      <w:lvlJc w:val="right"/>
      <w:pPr>
        <w:ind w:left="4320" w:hanging="180"/>
      </w:pPr>
    </w:lvl>
    <w:lvl w:ilvl="6" w:tplc="24541508">
      <w:start w:val="1"/>
      <w:numFmt w:val="decimal"/>
      <w:lvlText w:val="%7."/>
      <w:lvlJc w:val="left"/>
      <w:pPr>
        <w:ind w:left="5040" w:hanging="360"/>
      </w:pPr>
    </w:lvl>
    <w:lvl w:ilvl="7" w:tplc="5C045D58">
      <w:start w:val="1"/>
      <w:numFmt w:val="lowerLetter"/>
      <w:lvlText w:val="%8."/>
      <w:lvlJc w:val="left"/>
      <w:pPr>
        <w:ind w:left="5760" w:hanging="360"/>
      </w:pPr>
    </w:lvl>
    <w:lvl w:ilvl="8" w:tplc="5B8ECA9E">
      <w:start w:val="1"/>
      <w:numFmt w:val="lowerRoman"/>
      <w:lvlText w:val="%9."/>
      <w:lvlJc w:val="right"/>
      <w:pPr>
        <w:ind w:left="6480" w:hanging="180"/>
      </w:pPr>
    </w:lvl>
  </w:abstractNum>
  <w:abstractNum w:abstractNumId="236" w15:restartNumberingAfterBreak="0">
    <w:nsid w:val="0EEF15ED"/>
    <w:multiLevelType w:val="hybridMultilevel"/>
    <w:tmpl w:val="C8389F56"/>
    <w:lvl w:ilvl="0" w:tplc="469E826E">
      <w:start w:val="1"/>
      <w:numFmt w:val="decimal"/>
      <w:lvlText w:val="%1."/>
      <w:lvlJc w:val="left"/>
      <w:pPr>
        <w:ind w:left="720" w:hanging="360"/>
      </w:pPr>
    </w:lvl>
    <w:lvl w:ilvl="1" w:tplc="32DC73C2">
      <w:start w:val="1"/>
      <w:numFmt w:val="lowerLetter"/>
      <w:lvlText w:val="%2."/>
      <w:lvlJc w:val="left"/>
      <w:pPr>
        <w:ind w:left="1440" w:hanging="360"/>
      </w:pPr>
    </w:lvl>
    <w:lvl w:ilvl="2" w:tplc="543027D8">
      <w:start w:val="1"/>
      <w:numFmt w:val="lowerRoman"/>
      <w:lvlText w:val="%3."/>
      <w:lvlJc w:val="right"/>
      <w:pPr>
        <w:ind w:left="2160" w:hanging="180"/>
      </w:pPr>
    </w:lvl>
    <w:lvl w:ilvl="3" w:tplc="CE2CF6AA">
      <w:start w:val="1"/>
      <w:numFmt w:val="decimal"/>
      <w:lvlText w:val="%4."/>
      <w:lvlJc w:val="left"/>
      <w:pPr>
        <w:ind w:left="2880" w:hanging="360"/>
      </w:pPr>
    </w:lvl>
    <w:lvl w:ilvl="4" w:tplc="6D5CF41E">
      <w:start w:val="1"/>
      <w:numFmt w:val="lowerLetter"/>
      <w:lvlText w:val="%5."/>
      <w:lvlJc w:val="left"/>
      <w:pPr>
        <w:ind w:left="3600" w:hanging="360"/>
      </w:pPr>
    </w:lvl>
    <w:lvl w:ilvl="5" w:tplc="AE3E0D04">
      <w:start w:val="1"/>
      <w:numFmt w:val="lowerRoman"/>
      <w:lvlText w:val="%6."/>
      <w:lvlJc w:val="right"/>
      <w:pPr>
        <w:ind w:left="4320" w:hanging="180"/>
      </w:pPr>
    </w:lvl>
    <w:lvl w:ilvl="6" w:tplc="D234B660">
      <w:start w:val="1"/>
      <w:numFmt w:val="decimal"/>
      <w:lvlText w:val="%7."/>
      <w:lvlJc w:val="left"/>
      <w:pPr>
        <w:ind w:left="5040" w:hanging="360"/>
      </w:pPr>
    </w:lvl>
    <w:lvl w:ilvl="7" w:tplc="1FA44296">
      <w:start w:val="1"/>
      <w:numFmt w:val="lowerLetter"/>
      <w:lvlText w:val="%8."/>
      <w:lvlJc w:val="left"/>
      <w:pPr>
        <w:ind w:left="5760" w:hanging="360"/>
      </w:pPr>
    </w:lvl>
    <w:lvl w:ilvl="8" w:tplc="0034197E">
      <w:start w:val="1"/>
      <w:numFmt w:val="lowerRoman"/>
      <w:lvlText w:val="%9."/>
      <w:lvlJc w:val="right"/>
      <w:pPr>
        <w:ind w:left="6480" w:hanging="180"/>
      </w:pPr>
    </w:lvl>
  </w:abstractNum>
  <w:abstractNum w:abstractNumId="237" w15:restartNumberingAfterBreak="0">
    <w:nsid w:val="0EF62338"/>
    <w:multiLevelType w:val="hybridMultilevel"/>
    <w:tmpl w:val="AD680390"/>
    <w:lvl w:ilvl="0" w:tplc="00284E42">
      <w:start w:val="1"/>
      <w:numFmt w:val="decimal"/>
      <w:lvlText w:val="%1."/>
      <w:lvlJc w:val="left"/>
      <w:pPr>
        <w:ind w:left="720" w:hanging="360"/>
      </w:pPr>
    </w:lvl>
    <w:lvl w:ilvl="1" w:tplc="9FA035DA">
      <w:start w:val="1"/>
      <w:numFmt w:val="lowerLetter"/>
      <w:lvlText w:val="%2."/>
      <w:lvlJc w:val="left"/>
      <w:pPr>
        <w:ind w:left="1440" w:hanging="360"/>
      </w:pPr>
    </w:lvl>
    <w:lvl w:ilvl="2" w:tplc="34BC9A94">
      <w:start w:val="1"/>
      <w:numFmt w:val="lowerRoman"/>
      <w:lvlText w:val="%3."/>
      <w:lvlJc w:val="right"/>
      <w:pPr>
        <w:ind w:left="2160" w:hanging="180"/>
      </w:pPr>
    </w:lvl>
    <w:lvl w:ilvl="3" w:tplc="A23677F4">
      <w:start w:val="1"/>
      <w:numFmt w:val="decimal"/>
      <w:lvlText w:val="%4."/>
      <w:lvlJc w:val="left"/>
      <w:pPr>
        <w:ind w:left="2880" w:hanging="360"/>
      </w:pPr>
    </w:lvl>
    <w:lvl w:ilvl="4" w:tplc="3BCA2A8C">
      <w:start w:val="1"/>
      <w:numFmt w:val="lowerLetter"/>
      <w:lvlText w:val="%5."/>
      <w:lvlJc w:val="left"/>
      <w:pPr>
        <w:ind w:left="3600" w:hanging="360"/>
      </w:pPr>
    </w:lvl>
    <w:lvl w:ilvl="5" w:tplc="CB4A8F7C">
      <w:start w:val="1"/>
      <w:numFmt w:val="lowerRoman"/>
      <w:lvlText w:val="%6."/>
      <w:lvlJc w:val="right"/>
      <w:pPr>
        <w:ind w:left="4320" w:hanging="180"/>
      </w:pPr>
    </w:lvl>
    <w:lvl w:ilvl="6" w:tplc="2B98AB7A">
      <w:start w:val="1"/>
      <w:numFmt w:val="decimal"/>
      <w:lvlText w:val="%7."/>
      <w:lvlJc w:val="left"/>
      <w:pPr>
        <w:ind w:left="5040" w:hanging="360"/>
      </w:pPr>
    </w:lvl>
    <w:lvl w:ilvl="7" w:tplc="0B02A5A0">
      <w:start w:val="1"/>
      <w:numFmt w:val="lowerLetter"/>
      <w:lvlText w:val="%8."/>
      <w:lvlJc w:val="left"/>
      <w:pPr>
        <w:ind w:left="5760" w:hanging="360"/>
      </w:pPr>
    </w:lvl>
    <w:lvl w:ilvl="8" w:tplc="9F84FB74">
      <w:start w:val="1"/>
      <w:numFmt w:val="lowerRoman"/>
      <w:lvlText w:val="%9."/>
      <w:lvlJc w:val="right"/>
      <w:pPr>
        <w:ind w:left="6480" w:hanging="180"/>
      </w:pPr>
    </w:lvl>
  </w:abstractNum>
  <w:abstractNum w:abstractNumId="238" w15:restartNumberingAfterBreak="0">
    <w:nsid w:val="0EF7578F"/>
    <w:multiLevelType w:val="hybridMultilevel"/>
    <w:tmpl w:val="B4D6F8CC"/>
    <w:lvl w:ilvl="0" w:tplc="566CF1F2">
      <w:start w:val="1"/>
      <w:numFmt w:val="decimal"/>
      <w:lvlText w:val="%1."/>
      <w:lvlJc w:val="left"/>
      <w:pPr>
        <w:ind w:left="720" w:hanging="360"/>
      </w:pPr>
    </w:lvl>
    <w:lvl w:ilvl="1" w:tplc="584E0A1C">
      <w:start w:val="1"/>
      <w:numFmt w:val="lowerLetter"/>
      <w:lvlText w:val="%2."/>
      <w:lvlJc w:val="left"/>
      <w:pPr>
        <w:ind w:left="1440" w:hanging="360"/>
      </w:pPr>
    </w:lvl>
    <w:lvl w:ilvl="2" w:tplc="58D68EFC">
      <w:start w:val="1"/>
      <w:numFmt w:val="lowerRoman"/>
      <w:lvlText w:val="%3."/>
      <w:lvlJc w:val="right"/>
      <w:pPr>
        <w:ind w:left="2160" w:hanging="180"/>
      </w:pPr>
    </w:lvl>
    <w:lvl w:ilvl="3" w:tplc="F71A32D6">
      <w:start w:val="1"/>
      <w:numFmt w:val="decimal"/>
      <w:lvlText w:val="%4."/>
      <w:lvlJc w:val="left"/>
      <w:pPr>
        <w:ind w:left="2880" w:hanging="360"/>
      </w:pPr>
    </w:lvl>
    <w:lvl w:ilvl="4" w:tplc="ADD08D9E">
      <w:start w:val="1"/>
      <w:numFmt w:val="lowerLetter"/>
      <w:lvlText w:val="%5."/>
      <w:lvlJc w:val="left"/>
      <w:pPr>
        <w:ind w:left="3600" w:hanging="360"/>
      </w:pPr>
    </w:lvl>
    <w:lvl w:ilvl="5" w:tplc="9014F9EE">
      <w:start w:val="1"/>
      <w:numFmt w:val="lowerRoman"/>
      <w:lvlText w:val="%6."/>
      <w:lvlJc w:val="right"/>
      <w:pPr>
        <w:ind w:left="4320" w:hanging="180"/>
      </w:pPr>
    </w:lvl>
    <w:lvl w:ilvl="6" w:tplc="E4B47040">
      <w:start w:val="1"/>
      <w:numFmt w:val="decimal"/>
      <w:lvlText w:val="%7."/>
      <w:lvlJc w:val="left"/>
      <w:pPr>
        <w:ind w:left="5040" w:hanging="360"/>
      </w:pPr>
    </w:lvl>
    <w:lvl w:ilvl="7" w:tplc="A23410F2">
      <w:start w:val="1"/>
      <w:numFmt w:val="lowerLetter"/>
      <w:lvlText w:val="%8."/>
      <w:lvlJc w:val="left"/>
      <w:pPr>
        <w:ind w:left="5760" w:hanging="360"/>
      </w:pPr>
    </w:lvl>
    <w:lvl w:ilvl="8" w:tplc="8D766A72">
      <w:start w:val="1"/>
      <w:numFmt w:val="lowerRoman"/>
      <w:lvlText w:val="%9."/>
      <w:lvlJc w:val="right"/>
      <w:pPr>
        <w:ind w:left="6480" w:hanging="180"/>
      </w:pPr>
    </w:lvl>
  </w:abstractNum>
  <w:abstractNum w:abstractNumId="239" w15:restartNumberingAfterBreak="0">
    <w:nsid w:val="0EFE6855"/>
    <w:multiLevelType w:val="hybridMultilevel"/>
    <w:tmpl w:val="ABEE3A70"/>
    <w:lvl w:ilvl="0" w:tplc="64CEA240">
      <w:start w:val="1"/>
      <w:numFmt w:val="decimal"/>
      <w:lvlText w:val="%1."/>
      <w:lvlJc w:val="left"/>
      <w:pPr>
        <w:ind w:left="720" w:hanging="360"/>
      </w:pPr>
    </w:lvl>
    <w:lvl w:ilvl="1" w:tplc="04F0C62E">
      <w:start w:val="1"/>
      <w:numFmt w:val="lowerLetter"/>
      <w:lvlText w:val="%2."/>
      <w:lvlJc w:val="left"/>
      <w:pPr>
        <w:ind w:left="1440" w:hanging="360"/>
      </w:pPr>
    </w:lvl>
    <w:lvl w:ilvl="2" w:tplc="5C0CCBB4">
      <w:start w:val="1"/>
      <w:numFmt w:val="lowerRoman"/>
      <w:lvlText w:val="%3."/>
      <w:lvlJc w:val="right"/>
      <w:pPr>
        <w:ind w:left="2160" w:hanging="180"/>
      </w:pPr>
    </w:lvl>
    <w:lvl w:ilvl="3" w:tplc="6950AC3A">
      <w:start w:val="1"/>
      <w:numFmt w:val="decimal"/>
      <w:lvlText w:val="%4."/>
      <w:lvlJc w:val="left"/>
      <w:pPr>
        <w:ind w:left="2880" w:hanging="360"/>
      </w:pPr>
    </w:lvl>
    <w:lvl w:ilvl="4" w:tplc="ADECB760">
      <w:start w:val="1"/>
      <w:numFmt w:val="lowerLetter"/>
      <w:lvlText w:val="%5."/>
      <w:lvlJc w:val="left"/>
      <w:pPr>
        <w:ind w:left="3600" w:hanging="360"/>
      </w:pPr>
    </w:lvl>
    <w:lvl w:ilvl="5" w:tplc="5FC20044">
      <w:start w:val="1"/>
      <w:numFmt w:val="lowerRoman"/>
      <w:lvlText w:val="%6."/>
      <w:lvlJc w:val="right"/>
      <w:pPr>
        <w:ind w:left="4320" w:hanging="180"/>
      </w:pPr>
    </w:lvl>
    <w:lvl w:ilvl="6" w:tplc="8556BBEE">
      <w:start w:val="1"/>
      <w:numFmt w:val="decimal"/>
      <w:lvlText w:val="%7."/>
      <w:lvlJc w:val="left"/>
      <w:pPr>
        <w:ind w:left="5040" w:hanging="360"/>
      </w:pPr>
    </w:lvl>
    <w:lvl w:ilvl="7" w:tplc="3FC83DE8">
      <w:start w:val="1"/>
      <w:numFmt w:val="lowerLetter"/>
      <w:lvlText w:val="%8."/>
      <w:lvlJc w:val="left"/>
      <w:pPr>
        <w:ind w:left="5760" w:hanging="360"/>
      </w:pPr>
    </w:lvl>
    <w:lvl w:ilvl="8" w:tplc="73C6F246">
      <w:start w:val="1"/>
      <w:numFmt w:val="lowerRoman"/>
      <w:lvlText w:val="%9."/>
      <w:lvlJc w:val="right"/>
      <w:pPr>
        <w:ind w:left="6480" w:hanging="180"/>
      </w:pPr>
    </w:lvl>
  </w:abstractNum>
  <w:abstractNum w:abstractNumId="240" w15:restartNumberingAfterBreak="0">
    <w:nsid w:val="0F0D1E7B"/>
    <w:multiLevelType w:val="hybridMultilevel"/>
    <w:tmpl w:val="0474260E"/>
    <w:lvl w:ilvl="0" w:tplc="47060C5A">
      <w:start w:val="1"/>
      <w:numFmt w:val="decimal"/>
      <w:lvlText w:val="%1."/>
      <w:lvlJc w:val="left"/>
      <w:pPr>
        <w:ind w:left="720" w:hanging="360"/>
      </w:pPr>
    </w:lvl>
    <w:lvl w:ilvl="1" w:tplc="24F43252">
      <w:start w:val="1"/>
      <w:numFmt w:val="lowerLetter"/>
      <w:lvlText w:val="%2."/>
      <w:lvlJc w:val="left"/>
      <w:pPr>
        <w:ind w:left="1440" w:hanging="360"/>
      </w:pPr>
    </w:lvl>
    <w:lvl w:ilvl="2" w:tplc="E11EEBD0">
      <w:start w:val="1"/>
      <w:numFmt w:val="lowerRoman"/>
      <w:lvlText w:val="%3."/>
      <w:lvlJc w:val="right"/>
      <w:pPr>
        <w:ind w:left="2160" w:hanging="180"/>
      </w:pPr>
    </w:lvl>
    <w:lvl w:ilvl="3" w:tplc="3878B5B6">
      <w:start w:val="1"/>
      <w:numFmt w:val="decimal"/>
      <w:lvlText w:val="%4."/>
      <w:lvlJc w:val="left"/>
      <w:pPr>
        <w:ind w:left="2880" w:hanging="360"/>
      </w:pPr>
    </w:lvl>
    <w:lvl w:ilvl="4" w:tplc="88C42F9C">
      <w:start w:val="1"/>
      <w:numFmt w:val="lowerLetter"/>
      <w:lvlText w:val="%5."/>
      <w:lvlJc w:val="left"/>
      <w:pPr>
        <w:ind w:left="3600" w:hanging="360"/>
      </w:pPr>
    </w:lvl>
    <w:lvl w:ilvl="5" w:tplc="E1E23DE4">
      <w:start w:val="1"/>
      <w:numFmt w:val="lowerRoman"/>
      <w:lvlText w:val="%6."/>
      <w:lvlJc w:val="right"/>
      <w:pPr>
        <w:ind w:left="4320" w:hanging="180"/>
      </w:pPr>
    </w:lvl>
    <w:lvl w:ilvl="6" w:tplc="AC06FBF4">
      <w:start w:val="1"/>
      <w:numFmt w:val="decimal"/>
      <w:lvlText w:val="%7."/>
      <w:lvlJc w:val="left"/>
      <w:pPr>
        <w:ind w:left="5040" w:hanging="360"/>
      </w:pPr>
    </w:lvl>
    <w:lvl w:ilvl="7" w:tplc="4C34ED20">
      <w:start w:val="1"/>
      <w:numFmt w:val="lowerLetter"/>
      <w:lvlText w:val="%8."/>
      <w:lvlJc w:val="left"/>
      <w:pPr>
        <w:ind w:left="5760" w:hanging="360"/>
      </w:pPr>
    </w:lvl>
    <w:lvl w:ilvl="8" w:tplc="652A648E">
      <w:start w:val="1"/>
      <w:numFmt w:val="lowerRoman"/>
      <w:lvlText w:val="%9."/>
      <w:lvlJc w:val="right"/>
      <w:pPr>
        <w:ind w:left="6480" w:hanging="180"/>
      </w:pPr>
    </w:lvl>
  </w:abstractNum>
  <w:abstractNum w:abstractNumId="241" w15:restartNumberingAfterBreak="0">
    <w:nsid w:val="0F0F57F8"/>
    <w:multiLevelType w:val="hybridMultilevel"/>
    <w:tmpl w:val="392A647C"/>
    <w:lvl w:ilvl="0" w:tplc="43A451D2">
      <w:start w:val="1"/>
      <w:numFmt w:val="decimal"/>
      <w:lvlText w:val="%1."/>
      <w:lvlJc w:val="left"/>
      <w:pPr>
        <w:ind w:left="720" w:hanging="360"/>
      </w:pPr>
    </w:lvl>
    <w:lvl w:ilvl="1" w:tplc="4BF8E30A">
      <w:start w:val="1"/>
      <w:numFmt w:val="lowerLetter"/>
      <w:lvlText w:val="%2."/>
      <w:lvlJc w:val="left"/>
      <w:pPr>
        <w:ind w:left="1440" w:hanging="360"/>
      </w:pPr>
    </w:lvl>
    <w:lvl w:ilvl="2" w:tplc="BA7A83F2">
      <w:start w:val="1"/>
      <w:numFmt w:val="lowerRoman"/>
      <w:lvlText w:val="%3."/>
      <w:lvlJc w:val="right"/>
      <w:pPr>
        <w:ind w:left="2160" w:hanging="180"/>
      </w:pPr>
    </w:lvl>
    <w:lvl w:ilvl="3" w:tplc="60226B14">
      <w:start w:val="1"/>
      <w:numFmt w:val="decimal"/>
      <w:lvlText w:val="%4."/>
      <w:lvlJc w:val="left"/>
      <w:pPr>
        <w:ind w:left="2880" w:hanging="360"/>
      </w:pPr>
    </w:lvl>
    <w:lvl w:ilvl="4" w:tplc="5EBCE5B2">
      <w:start w:val="1"/>
      <w:numFmt w:val="lowerLetter"/>
      <w:lvlText w:val="%5."/>
      <w:lvlJc w:val="left"/>
      <w:pPr>
        <w:ind w:left="3600" w:hanging="360"/>
      </w:pPr>
    </w:lvl>
    <w:lvl w:ilvl="5" w:tplc="7E5E68D6">
      <w:start w:val="1"/>
      <w:numFmt w:val="lowerRoman"/>
      <w:lvlText w:val="%6."/>
      <w:lvlJc w:val="right"/>
      <w:pPr>
        <w:ind w:left="4320" w:hanging="180"/>
      </w:pPr>
    </w:lvl>
    <w:lvl w:ilvl="6" w:tplc="4FD28542">
      <w:start w:val="1"/>
      <w:numFmt w:val="decimal"/>
      <w:lvlText w:val="%7."/>
      <w:lvlJc w:val="left"/>
      <w:pPr>
        <w:ind w:left="5040" w:hanging="360"/>
      </w:pPr>
    </w:lvl>
    <w:lvl w:ilvl="7" w:tplc="A50434C6">
      <w:start w:val="1"/>
      <w:numFmt w:val="lowerLetter"/>
      <w:lvlText w:val="%8."/>
      <w:lvlJc w:val="left"/>
      <w:pPr>
        <w:ind w:left="5760" w:hanging="360"/>
      </w:pPr>
    </w:lvl>
    <w:lvl w:ilvl="8" w:tplc="0A7A2D38">
      <w:start w:val="1"/>
      <w:numFmt w:val="lowerRoman"/>
      <w:lvlText w:val="%9."/>
      <w:lvlJc w:val="right"/>
      <w:pPr>
        <w:ind w:left="6480" w:hanging="180"/>
      </w:pPr>
    </w:lvl>
  </w:abstractNum>
  <w:abstractNum w:abstractNumId="242" w15:restartNumberingAfterBreak="0">
    <w:nsid w:val="0F335694"/>
    <w:multiLevelType w:val="hybridMultilevel"/>
    <w:tmpl w:val="48F43BE2"/>
    <w:lvl w:ilvl="0" w:tplc="AB185FF2">
      <w:start w:val="1"/>
      <w:numFmt w:val="decimal"/>
      <w:lvlText w:val="%1."/>
      <w:lvlJc w:val="left"/>
      <w:pPr>
        <w:ind w:left="720" w:hanging="360"/>
      </w:pPr>
    </w:lvl>
    <w:lvl w:ilvl="1" w:tplc="48D8E818">
      <w:start w:val="1"/>
      <w:numFmt w:val="lowerLetter"/>
      <w:lvlText w:val="%2."/>
      <w:lvlJc w:val="left"/>
      <w:pPr>
        <w:ind w:left="1440" w:hanging="360"/>
      </w:pPr>
    </w:lvl>
    <w:lvl w:ilvl="2" w:tplc="9CEECBEE">
      <w:start w:val="1"/>
      <w:numFmt w:val="lowerRoman"/>
      <w:lvlText w:val="%3."/>
      <w:lvlJc w:val="right"/>
      <w:pPr>
        <w:ind w:left="2160" w:hanging="180"/>
      </w:pPr>
    </w:lvl>
    <w:lvl w:ilvl="3" w:tplc="F5FEC3B0">
      <w:start w:val="1"/>
      <w:numFmt w:val="decimal"/>
      <w:lvlText w:val="%4."/>
      <w:lvlJc w:val="left"/>
      <w:pPr>
        <w:ind w:left="2880" w:hanging="360"/>
      </w:pPr>
    </w:lvl>
    <w:lvl w:ilvl="4" w:tplc="CD527836">
      <w:start w:val="1"/>
      <w:numFmt w:val="lowerLetter"/>
      <w:lvlText w:val="%5."/>
      <w:lvlJc w:val="left"/>
      <w:pPr>
        <w:ind w:left="3600" w:hanging="360"/>
      </w:pPr>
    </w:lvl>
    <w:lvl w:ilvl="5" w:tplc="4BEE773C">
      <w:start w:val="1"/>
      <w:numFmt w:val="lowerRoman"/>
      <w:lvlText w:val="%6."/>
      <w:lvlJc w:val="right"/>
      <w:pPr>
        <w:ind w:left="4320" w:hanging="180"/>
      </w:pPr>
    </w:lvl>
    <w:lvl w:ilvl="6" w:tplc="B74EAD58">
      <w:start w:val="1"/>
      <w:numFmt w:val="decimal"/>
      <w:lvlText w:val="%7."/>
      <w:lvlJc w:val="left"/>
      <w:pPr>
        <w:ind w:left="5040" w:hanging="360"/>
      </w:pPr>
    </w:lvl>
    <w:lvl w:ilvl="7" w:tplc="BC2A12A8">
      <w:start w:val="1"/>
      <w:numFmt w:val="lowerLetter"/>
      <w:lvlText w:val="%8."/>
      <w:lvlJc w:val="left"/>
      <w:pPr>
        <w:ind w:left="5760" w:hanging="360"/>
      </w:pPr>
    </w:lvl>
    <w:lvl w:ilvl="8" w:tplc="0D1EB618">
      <w:start w:val="1"/>
      <w:numFmt w:val="lowerRoman"/>
      <w:lvlText w:val="%9."/>
      <w:lvlJc w:val="right"/>
      <w:pPr>
        <w:ind w:left="6480" w:hanging="180"/>
      </w:pPr>
    </w:lvl>
  </w:abstractNum>
  <w:abstractNum w:abstractNumId="243" w15:restartNumberingAfterBreak="0">
    <w:nsid w:val="0F3F1308"/>
    <w:multiLevelType w:val="hybridMultilevel"/>
    <w:tmpl w:val="A79691B8"/>
    <w:lvl w:ilvl="0" w:tplc="C3AC1A12">
      <w:start w:val="1"/>
      <w:numFmt w:val="decimal"/>
      <w:lvlText w:val="%1."/>
      <w:lvlJc w:val="left"/>
      <w:pPr>
        <w:ind w:left="720" w:hanging="360"/>
      </w:pPr>
    </w:lvl>
    <w:lvl w:ilvl="1" w:tplc="7F102788">
      <w:start w:val="1"/>
      <w:numFmt w:val="lowerLetter"/>
      <w:lvlText w:val="%2."/>
      <w:lvlJc w:val="left"/>
      <w:pPr>
        <w:ind w:left="1440" w:hanging="360"/>
      </w:pPr>
    </w:lvl>
    <w:lvl w:ilvl="2" w:tplc="FF6ED6A2">
      <w:start w:val="1"/>
      <w:numFmt w:val="lowerRoman"/>
      <w:lvlText w:val="%3."/>
      <w:lvlJc w:val="right"/>
      <w:pPr>
        <w:ind w:left="2160" w:hanging="180"/>
      </w:pPr>
    </w:lvl>
    <w:lvl w:ilvl="3" w:tplc="9BBCEF0C">
      <w:start w:val="1"/>
      <w:numFmt w:val="decimal"/>
      <w:lvlText w:val="%4."/>
      <w:lvlJc w:val="left"/>
      <w:pPr>
        <w:ind w:left="2880" w:hanging="360"/>
      </w:pPr>
    </w:lvl>
    <w:lvl w:ilvl="4" w:tplc="2990F3D4">
      <w:start w:val="1"/>
      <w:numFmt w:val="lowerLetter"/>
      <w:lvlText w:val="%5."/>
      <w:lvlJc w:val="left"/>
      <w:pPr>
        <w:ind w:left="3600" w:hanging="360"/>
      </w:pPr>
    </w:lvl>
    <w:lvl w:ilvl="5" w:tplc="AA6ED20E">
      <w:start w:val="1"/>
      <w:numFmt w:val="lowerRoman"/>
      <w:lvlText w:val="%6."/>
      <w:lvlJc w:val="right"/>
      <w:pPr>
        <w:ind w:left="4320" w:hanging="180"/>
      </w:pPr>
    </w:lvl>
    <w:lvl w:ilvl="6" w:tplc="F03826EA">
      <w:start w:val="1"/>
      <w:numFmt w:val="decimal"/>
      <w:lvlText w:val="%7."/>
      <w:lvlJc w:val="left"/>
      <w:pPr>
        <w:ind w:left="5040" w:hanging="360"/>
      </w:pPr>
    </w:lvl>
    <w:lvl w:ilvl="7" w:tplc="40D46166">
      <w:start w:val="1"/>
      <w:numFmt w:val="lowerLetter"/>
      <w:lvlText w:val="%8."/>
      <w:lvlJc w:val="left"/>
      <w:pPr>
        <w:ind w:left="5760" w:hanging="360"/>
      </w:pPr>
    </w:lvl>
    <w:lvl w:ilvl="8" w:tplc="225464F0">
      <w:start w:val="1"/>
      <w:numFmt w:val="lowerRoman"/>
      <w:lvlText w:val="%9."/>
      <w:lvlJc w:val="right"/>
      <w:pPr>
        <w:ind w:left="6480" w:hanging="180"/>
      </w:pPr>
    </w:lvl>
  </w:abstractNum>
  <w:abstractNum w:abstractNumId="244" w15:restartNumberingAfterBreak="0">
    <w:nsid w:val="0F4212ED"/>
    <w:multiLevelType w:val="hybridMultilevel"/>
    <w:tmpl w:val="6D283B08"/>
    <w:lvl w:ilvl="0" w:tplc="02966DDC">
      <w:start w:val="1"/>
      <w:numFmt w:val="decimal"/>
      <w:lvlText w:val="%1."/>
      <w:lvlJc w:val="left"/>
      <w:pPr>
        <w:ind w:left="720" w:hanging="360"/>
      </w:pPr>
    </w:lvl>
    <w:lvl w:ilvl="1" w:tplc="12F6D248">
      <w:start w:val="1"/>
      <w:numFmt w:val="lowerLetter"/>
      <w:lvlText w:val="%2."/>
      <w:lvlJc w:val="left"/>
      <w:pPr>
        <w:ind w:left="1440" w:hanging="360"/>
      </w:pPr>
    </w:lvl>
    <w:lvl w:ilvl="2" w:tplc="CA603E4A">
      <w:start w:val="1"/>
      <w:numFmt w:val="lowerRoman"/>
      <w:lvlText w:val="%3."/>
      <w:lvlJc w:val="right"/>
      <w:pPr>
        <w:ind w:left="2160" w:hanging="180"/>
      </w:pPr>
    </w:lvl>
    <w:lvl w:ilvl="3" w:tplc="F9721C58">
      <w:start w:val="1"/>
      <w:numFmt w:val="decimal"/>
      <w:lvlText w:val="%4."/>
      <w:lvlJc w:val="left"/>
      <w:pPr>
        <w:ind w:left="2880" w:hanging="360"/>
      </w:pPr>
    </w:lvl>
    <w:lvl w:ilvl="4" w:tplc="A31CFF96">
      <w:start w:val="1"/>
      <w:numFmt w:val="lowerLetter"/>
      <w:lvlText w:val="%5."/>
      <w:lvlJc w:val="left"/>
      <w:pPr>
        <w:ind w:left="3600" w:hanging="360"/>
      </w:pPr>
    </w:lvl>
    <w:lvl w:ilvl="5" w:tplc="CA88459C">
      <w:start w:val="1"/>
      <w:numFmt w:val="lowerRoman"/>
      <w:lvlText w:val="%6."/>
      <w:lvlJc w:val="right"/>
      <w:pPr>
        <w:ind w:left="4320" w:hanging="180"/>
      </w:pPr>
    </w:lvl>
    <w:lvl w:ilvl="6" w:tplc="D5AE1676">
      <w:start w:val="1"/>
      <w:numFmt w:val="decimal"/>
      <w:lvlText w:val="%7."/>
      <w:lvlJc w:val="left"/>
      <w:pPr>
        <w:ind w:left="5040" w:hanging="360"/>
      </w:pPr>
    </w:lvl>
    <w:lvl w:ilvl="7" w:tplc="11809A48">
      <w:start w:val="1"/>
      <w:numFmt w:val="lowerLetter"/>
      <w:lvlText w:val="%8."/>
      <w:lvlJc w:val="left"/>
      <w:pPr>
        <w:ind w:left="5760" w:hanging="360"/>
      </w:pPr>
    </w:lvl>
    <w:lvl w:ilvl="8" w:tplc="5CD8612E">
      <w:start w:val="1"/>
      <w:numFmt w:val="lowerRoman"/>
      <w:lvlText w:val="%9."/>
      <w:lvlJc w:val="right"/>
      <w:pPr>
        <w:ind w:left="6480" w:hanging="180"/>
      </w:pPr>
    </w:lvl>
  </w:abstractNum>
  <w:abstractNum w:abstractNumId="245" w15:restartNumberingAfterBreak="0">
    <w:nsid w:val="0F4C0529"/>
    <w:multiLevelType w:val="hybridMultilevel"/>
    <w:tmpl w:val="492ECACC"/>
    <w:lvl w:ilvl="0" w:tplc="895E4E50">
      <w:start w:val="1"/>
      <w:numFmt w:val="decimal"/>
      <w:lvlText w:val="%1."/>
      <w:lvlJc w:val="left"/>
      <w:pPr>
        <w:ind w:left="720" w:hanging="360"/>
      </w:pPr>
    </w:lvl>
    <w:lvl w:ilvl="1" w:tplc="D534B076">
      <w:start w:val="1"/>
      <w:numFmt w:val="lowerLetter"/>
      <w:lvlText w:val="%2."/>
      <w:lvlJc w:val="left"/>
      <w:pPr>
        <w:ind w:left="1440" w:hanging="360"/>
      </w:pPr>
    </w:lvl>
    <w:lvl w:ilvl="2" w:tplc="16F63664">
      <w:start w:val="1"/>
      <w:numFmt w:val="lowerRoman"/>
      <w:lvlText w:val="%3."/>
      <w:lvlJc w:val="right"/>
      <w:pPr>
        <w:ind w:left="2160" w:hanging="180"/>
      </w:pPr>
    </w:lvl>
    <w:lvl w:ilvl="3" w:tplc="2A8EE876">
      <w:start w:val="1"/>
      <w:numFmt w:val="decimal"/>
      <w:lvlText w:val="%4."/>
      <w:lvlJc w:val="left"/>
      <w:pPr>
        <w:ind w:left="2880" w:hanging="360"/>
      </w:pPr>
    </w:lvl>
    <w:lvl w:ilvl="4" w:tplc="8BFCD8FC">
      <w:start w:val="1"/>
      <w:numFmt w:val="lowerLetter"/>
      <w:lvlText w:val="%5."/>
      <w:lvlJc w:val="left"/>
      <w:pPr>
        <w:ind w:left="3600" w:hanging="360"/>
      </w:pPr>
    </w:lvl>
    <w:lvl w:ilvl="5" w:tplc="D2BC2D52">
      <w:start w:val="1"/>
      <w:numFmt w:val="lowerRoman"/>
      <w:lvlText w:val="%6."/>
      <w:lvlJc w:val="right"/>
      <w:pPr>
        <w:ind w:left="4320" w:hanging="180"/>
      </w:pPr>
    </w:lvl>
    <w:lvl w:ilvl="6" w:tplc="1D826F9C">
      <w:start w:val="1"/>
      <w:numFmt w:val="decimal"/>
      <w:lvlText w:val="%7."/>
      <w:lvlJc w:val="left"/>
      <w:pPr>
        <w:ind w:left="5040" w:hanging="360"/>
      </w:pPr>
    </w:lvl>
    <w:lvl w:ilvl="7" w:tplc="19845FD4">
      <w:start w:val="1"/>
      <w:numFmt w:val="lowerLetter"/>
      <w:lvlText w:val="%8."/>
      <w:lvlJc w:val="left"/>
      <w:pPr>
        <w:ind w:left="5760" w:hanging="360"/>
      </w:pPr>
    </w:lvl>
    <w:lvl w:ilvl="8" w:tplc="B412C304">
      <w:start w:val="1"/>
      <w:numFmt w:val="lowerRoman"/>
      <w:lvlText w:val="%9."/>
      <w:lvlJc w:val="right"/>
      <w:pPr>
        <w:ind w:left="6480" w:hanging="180"/>
      </w:pPr>
    </w:lvl>
  </w:abstractNum>
  <w:abstractNum w:abstractNumId="246" w15:restartNumberingAfterBreak="0">
    <w:nsid w:val="0F5D06E7"/>
    <w:multiLevelType w:val="hybridMultilevel"/>
    <w:tmpl w:val="FCD8955E"/>
    <w:lvl w:ilvl="0" w:tplc="A5985EC2">
      <w:start w:val="1"/>
      <w:numFmt w:val="decimal"/>
      <w:lvlText w:val="%1."/>
      <w:lvlJc w:val="left"/>
      <w:pPr>
        <w:ind w:left="720" w:hanging="360"/>
      </w:pPr>
    </w:lvl>
    <w:lvl w:ilvl="1" w:tplc="91806BF0">
      <w:start w:val="1"/>
      <w:numFmt w:val="lowerLetter"/>
      <w:lvlText w:val="%2."/>
      <w:lvlJc w:val="left"/>
      <w:pPr>
        <w:ind w:left="1440" w:hanging="360"/>
      </w:pPr>
    </w:lvl>
    <w:lvl w:ilvl="2" w:tplc="7646EB44">
      <w:start w:val="1"/>
      <w:numFmt w:val="lowerRoman"/>
      <w:lvlText w:val="%3."/>
      <w:lvlJc w:val="right"/>
      <w:pPr>
        <w:ind w:left="2160" w:hanging="180"/>
      </w:pPr>
    </w:lvl>
    <w:lvl w:ilvl="3" w:tplc="383E090E">
      <w:start w:val="1"/>
      <w:numFmt w:val="decimal"/>
      <w:lvlText w:val="%4."/>
      <w:lvlJc w:val="left"/>
      <w:pPr>
        <w:ind w:left="2880" w:hanging="360"/>
      </w:pPr>
    </w:lvl>
    <w:lvl w:ilvl="4" w:tplc="C59C78CA">
      <w:start w:val="1"/>
      <w:numFmt w:val="lowerLetter"/>
      <w:lvlText w:val="%5."/>
      <w:lvlJc w:val="left"/>
      <w:pPr>
        <w:ind w:left="3600" w:hanging="360"/>
      </w:pPr>
    </w:lvl>
    <w:lvl w:ilvl="5" w:tplc="4E7AF80A">
      <w:start w:val="1"/>
      <w:numFmt w:val="lowerRoman"/>
      <w:lvlText w:val="%6."/>
      <w:lvlJc w:val="right"/>
      <w:pPr>
        <w:ind w:left="4320" w:hanging="180"/>
      </w:pPr>
    </w:lvl>
    <w:lvl w:ilvl="6" w:tplc="297CC244">
      <w:start w:val="1"/>
      <w:numFmt w:val="decimal"/>
      <w:lvlText w:val="%7."/>
      <w:lvlJc w:val="left"/>
      <w:pPr>
        <w:ind w:left="5040" w:hanging="360"/>
      </w:pPr>
    </w:lvl>
    <w:lvl w:ilvl="7" w:tplc="40126CA8">
      <w:start w:val="1"/>
      <w:numFmt w:val="lowerLetter"/>
      <w:lvlText w:val="%8."/>
      <w:lvlJc w:val="left"/>
      <w:pPr>
        <w:ind w:left="5760" w:hanging="360"/>
      </w:pPr>
    </w:lvl>
    <w:lvl w:ilvl="8" w:tplc="E5C67392">
      <w:start w:val="1"/>
      <w:numFmt w:val="lowerRoman"/>
      <w:lvlText w:val="%9."/>
      <w:lvlJc w:val="right"/>
      <w:pPr>
        <w:ind w:left="6480" w:hanging="180"/>
      </w:pPr>
    </w:lvl>
  </w:abstractNum>
  <w:abstractNum w:abstractNumId="247" w15:restartNumberingAfterBreak="0">
    <w:nsid w:val="0F6A142F"/>
    <w:multiLevelType w:val="hybridMultilevel"/>
    <w:tmpl w:val="042EBB7C"/>
    <w:lvl w:ilvl="0" w:tplc="FD64A072">
      <w:start w:val="1"/>
      <w:numFmt w:val="decimal"/>
      <w:lvlText w:val="%1."/>
      <w:lvlJc w:val="left"/>
      <w:pPr>
        <w:ind w:left="720" w:hanging="360"/>
      </w:pPr>
    </w:lvl>
    <w:lvl w:ilvl="1" w:tplc="BD806B64">
      <w:start w:val="1"/>
      <w:numFmt w:val="lowerLetter"/>
      <w:lvlText w:val="%2."/>
      <w:lvlJc w:val="left"/>
      <w:pPr>
        <w:ind w:left="1440" w:hanging="360"/>
      </w:pPr>
    </w:lvl>
    <w:lvl w:ilvl="2" w:tplc="43EC002E">
      <w:start w:val="1"/>
      <w:numFmt w:val="lowerRoman"/>
      <w:lvlText w:val="%3."/>
      <w:lvlJc w:val="right"/>
      <w:pPr>
        <w:ind w:left="2160" w:hanging="180"/>
      </w:pPr>
    </w:lvl>
    <w:lvl w:ilvl="3" w:tplc="4316F8BE">
      <w:start w:val="1"/>
      <w:numFmt w:val="decimal"/>
      <w:lvlText w:val="%4."/>
      <w:lvlJc w:val="left"/>
      <w:pPr>
        <w:ind w:left="2880" w:hanging="360"/>
      </w:pPr>
    </w:lvl>
    <w:lvl w:ilvl="4" w:tplc="4552C638">
      <w:start w:val="1"/>
      <w:numFmt w:val="lowerLetter"/>
      <w:lvlText w:val="%5."/>
      <w:lvlJc w:val="left"/>
      <w:pPr>
        <w:ind w:left="3600" w:hanging="360"/>
      </w:pPr>
    </w:lvl>
    <w:lvl w:ilvl="5" w:tplc="07E093DA">
      <w:start w:val="1"/>
      <w:numFmt w:val="lowerRoman"/>
      <w:lvlText w:val="%6."/>
      <w:lvlJc w:val="right"/>
      <w:pPr>
        <w:ind w:left="4320" w:hanging="180"/>
      </w:pPr>
    </w:lvl>
    <w:lvl w:ilvl="6" w:tplc="8640A8A2">
      <w:start w:val="1"/>
      <w:numFmt w:val="decimal"/>
      <w:lvlText w:val="%7."/>
      <w:lvlJc w:val="left"/>
      <w:pPr>
        <w:ind w:left="5040" w:hanging="360"/>
      </w:pPr>
    </w:lvl>
    <w:lvl w:ilvl="7" w:tplc="FDE01232">
      <w:start w:val="1"/>
      <w:numFmt w:val="lowerLetter"/>
      <w:lvlText w:val="%8."/>
      <w:lvlJc w:val="left"/>
      <w:pPr>
        <w:ind w:left="5760" w:hanging="360"/>
      </w:pPr>
    </w:lvl>
    <w:lvl w:ilvl="8" w:tplc="57E45EAE">
      <w:start w:val="1"/>
      <w:numFmt w:val="lowerRoman"/>
      <w:lvlText w:val="%9."/>
      <w:lvlJc w:val="right"/>
      <w:pPr>
        <w:ind w:left="6480" w:hanging="180"/>
      </w:pPr>
    </w:lvl>
  </w:abstractNum>
  <w:abstractNum w:abstractNumId="248" w15:restartNumberingAfterBreak="0">
    <w:nsid w:val="0F8E5D09"/>
    <w:multiLevelType w:val="hybridMultilevel"/>
    <w:tmpl w:val="BF244420"/>
    <w:lvl w:ilvl="0" w:tplc="DD08266E">
      <w:start w:val="1"/>
      <w:numFmt w:val="decimal"/>
      <w:lvlText w:val="%1."/>
      <w:lvlJc w:val="left"/>
      <w:pPr>
        <w:ind w:left="720" w:hanging="360"/>
      </w:pPr>
    </w:lvl>
    <w:lvl w:ilvl="1" w:tplc="941EB2E0">
      <w:start w:val="1"/>
      <w:numFmt w:val="lowerLetter"/>
      <w:lvlText w:val="%2."/>
      <w:lvlJc w:val="left"/>
      <w:pPr>
        <w:ind w:left="1440" w:hanging="360"/>
      </w:pPr>
    </w:lvl>
    <w:lvl w:ilvl="2" w:tplc="CC102D0A">
      <w:start w:val="1"/>
      <w:numFmt w:val="lowerRoman"/>
      <w:lvlText w:val="%3."/>
      <w:lvlJc w:val="right"/>
      <w:pPr>
        <w:ind w:left="2160" w:hanging="180"/>
      </w:pPr>
    </w:lvl>
    <w:lvl w:ilvl="3" w:tplc="26B2F034">
      <w:start w:val="1"/>
      <w:numFmt w:val="decimal"/>
      <w:lvlText w:val="%4."/>
      <w:lvlJc w:val="left"/>
      <w:pPr>
        <w:ind w:left="2880" w:hanging="360"/>
      </w:pPr>
    </w:lvl>
    <w:lvl w:ilvl="4" w:tplc="A884769A">
      <w:start w:val="1"/>
      <w:numFmt w:val="lowerLetter"/>
      <w:lvlText w:val="%5."/>
      <w:lvlJc w:val="left"/>
      <w:pPr>
        <w:ind w:left="3600" w:hanging="360"/>
      </w:pPr>
    </w:lvl>
    <w:lvl w:ilvl="5" w:tplc="67A46DBC">
      <w:start w:val="1"/>
      <w:numFmt w:val="lowerRoman"/>
      <w:lvlText w:val="%6."/>
      <w:lvlJc w:val="right"/>
      <w:pPr>
        <w:ind w:left="4320" w:hanging="180"/>
      </w:pPr>
    </w:lvl>
    <w:lvl w:ilvl="6" w:tplc="299EF8C6">
      <w:start w:val="1"/>
      <w:numFmt w:val="decimal"/>
      <w:lvlText w:val="%7."/>
      <w:lvlJc w:val="left"/>
      <w:pPr>
        <w:ind w:left="5040" w:hanging="360"/>
      </w:pPr>
    </w:lvl>
    <w:lvl w:ilvl="7" w:tplc="534CE1AC">
      <w:start w:val="1"/>
      <w:numFmt w:val="lowerLetter"/>
      <w:lvlText w:val="%8."/>
      <w:lvlJc w:val="left"/>
      <w:pPr>
        <w:ind w:left="5760" w:hanging="360"/>
      </w:pPr>
    </w:lvl>
    <w:lvl w:ilvl="8" w:tplc="082252F6">
      <w:start w:val="1"/>
      <w:numFmt w:val="lowerRoman"/>
      <w:lvlText w:val="%9."/>
      <w:lvlJc w:val="right"/>
      <w:pPr>
        <w:ind w:left="6480" w:hanging="180"/>
      </w:pPr>
    </w:lvl>
  </w:abstractNum>
  <w:abstractNum w:abstractNumId="249" w15:restartNumberingAfterBreak="0">
    <w:nsid w:val="0F957211"/>
    <w:multiLevelType w:val="hybridMultilevel"/>
    <w:tmpl w:val="797E3F44"/>
    <w:lvl w:ilvl="0" w:tplc="900ECE30">
      <w:start w:val="1"/>
      <w:numFmt w:val="decimal"/>
      <w:lvlText w:val="%1."/>
      <w:lvlJc w:val="left"/>
      <w:pPr>
        <w:ind w:left="720" w:hanging="360"/>
      </w:pPr>
    </w:lvl>
    <w:lvl w:ilvl="1" w:tplc="9FC83048">
      <w:start w:val="1"/>
      <w:numFmt w:val="lowerLetter"/>
      <w:lvlText w:val="%2."/>
      <w:lvlJc w:val="left"/>
      <w:pPr>
        <w:ind w:left="1440" w:hanging="360"/>
      </w:pPr>
    </w:lvl>
    <w:lvl w:ilvl="2" w:tplc="9206967E">
      <w:start w:val="1"/>
      <w:numFmt w:val="lowerRoman"/>
      <w:lvlText w:val="%3."/>
      <w:lvlJc w:val="right"/>
      <w:pPr>
        <w:ind w:left="2160" w:hanging="180"/>
      </w:pPr>
    </w:lvl>
    <w:lvl w:ilvl="3" w:tplc="CC7A06E2">
      <w:start w:val="1"/>
      <w:numFmt w:val="decimal"/>
      <w:lvlText w:val="%4."/>
      <w:lvlJc w:val="left"/>
      <w:pPr>
        <w:ind w:left="2880" w:hanging="360"/>
      </w:pPr>
    </w:lvl>
    <w:lvl w:ilvl="4" w:tplc="5A7E2F66">
      <w:start w:val="1"/>
      <w:numFmt w:val="lowerLetter"/>
      <w:lvlText w:val="%5."/>
      <w:lvlJc w:val="left"/>
      <w:pPr>
        <w:ind w:left="3600" w:hanging="360"/>
      </w:pPr>
    </w:lvl>
    <w:lvl w:ilvl="5" w:tplc="E55A51AA">
      <w:start w:val="1"/>
      <w:numFmt w:val="lowerRoman"/>
      <w:lvlText w:val="%6."/>
      <w:lvlJc w:val="right"/>
      <w:pPr>
        <w:ind w:left="4320" w:hanging="180"/>
      </w:pPr>
    </w:lvl>
    <w:lvl w:ilvl="6" w:tplc="4E20846E">
      <w:start w:val="1"/>
      <w:numFmt w:val="decimal"/>
      <w:lvlText w:val="%7."/>
      <w:lvlJc w:val="left"/>
      <w:pPr>
        <w:ind w:left="5040" w:hanging="360"/>
      </w:pPr>
    </w:lvl>
    <w:lvl w:ilvl="7" w:tplc="DE1EADFA">
      <w:start w:val="1"/>
      <w:numFmt w:val="lowerLetter"/>
      <w:lvlText w:val="%8."/>
      <w:lvlJc w:val="left"/>
      <w:pPr>
        <w:ind w:left="5760" w:hanging="360"/>
      </w:pPr>
    </w:lvl>
    <w:lvl w:ilvl="8" w:tplc="BDE8FE1C">
      <w:start w:val="1"/>
      <w:numFmt w:val="lowerRoman"/>
      <w:lvlText w:val="%9."/>
      <w:lvlJc w:val="right"/>
      <w:pPr>
        <w:ind w:left="6480" w:hanging="180"/>
      </w:pPr>
    </w:lvl>
  </w:abstractNum>
  <w:abstractNum w:abstractNumId="250" w15:restartNumberingAfterBreak="0">
    <w:nsid w:val="0F9A28EC"/>
    <w:multiLevelType w:val="hybridMultilevel"/>
    <w:tmpl w:val="507053C0"/>
    <w:lvl w:ilvl="0" w:tplc="70A006CA">
      <w:start w:val="1"/>
      <w:numFmt w:val="decimal"/>
      <w:lvlText w:val="%1."/>
      <w:lvlJc w:val="left"/>
      <w:pPr>
        <w:ind w:left="720" w:hanging="360"/>
      </w:pPr>
    </w:lvl>
    <w:lvl w:ilvl="1" w:tplc="B0285A52">
      <w:start w:val="1"/>
      <w:numFmt w:val="lowerLetter"/>
      <w:lvlText w:val="%2."/>
      <w:lvlJc w:val="left"/>
      <w:pPr>
        <w:ind w:left="1440" w:hanging="360"/>
      </w:pPr>
    </w:lvl>
    <w:lvl w:ilvl="2" w:tplc="6DBC3328">
      <w:start w:val="1"/>
      <w:numFmt w:val="lowerRoman"/>
      <w:lvlText w:val="%3."/>
      <w:lvlJc w:val="right"/>
      <w:pPr>
        <w:ind w:left="2160" w:hanging="180"/>
      </w:pPr>
    </w:lvl>
    <w:lvl w:ilvl="3" w:tplc="D7325A70">
      <w:start w:val="1"/>
      <w:numFmt w:val="decimal"/>
      <w:lvlText w:val="%4."/>
      <w:lvlJc w:val="left"/>
      <w:pPr>
        <w:ind w:left="2880" w:hanging="360"/>
      </w:pPr>
    </w:lvl>
    <w:lvl w:ilvl="4" w:tplc="0100DA4C">
      <w:start w:val="1"/>
      <w:numFmt w:val="lowerLetter"/>
      <w:lvlText w:val="%5."/>
      <w:lvlJc w:val="left"/>
      <w:pPr>
        <w:ind w:left="3600" w:hanging="360"/>
      </w:pPr>
    </w:lvl>
    <w:lvl w:ilvl="5" w:tplc="4F7486FE">
      <w:start w:val="1"/>
      <w:numFmt w:val="lowerRoman"/>
      <w:lvlText w:val="%6."/>
      <w:lvlJc w:val="right"/>
      <w:pPr>
        <w:ind w:left="4320" w:hanging="180"/>
      </w:pPr>
    </w:lvl>
    <w:lvl w:ilvl="6" w:tplc="4926A9C8">
      <w:start w:val="1"/>
      <w:numFmt w:val="decimal"/>
      <w:lvlText w:val="%7."/>
      <w:lvlJc w:val="left"/>
      <w:pPr>
        <w:ind w:left="5040" w:hanging="360"/>
      </w:pPr>
    </w:lvl>
    <w:lvl w:ilvl="7" w:tplc="0DFCBEC0">
      <w:start w:val="1"/>
      <w:numFmt w:val="lowerLetter"/>
      <w:lvlText w:val="%8."/>
      <w:lvlJc w:val="left"/>
      <w:pPr>
        <w:ind w:left="5760" w:hanging="360"/>
      </w:pPr>
    </w:lvl>
    <w:lvl w:ilvl="8" w:tplc="5002F5A0">
      <w:start w:val="1"/>
      <w:numFmt w:val="lowerRoman"/>
      <w:lvlText w:val="%9."/>
      <w:lvlJc w:val="right"/>
      <w:pPr>
        <w:ind w:left="6480" w:hanging="180"/>
      </w:pPr>
    </w:lvl>
  </w:abstractNum>
  <w:abstractNum w:abstractNumId="251" w15:restartNumberingAfterBreak="0">
    <w:nsid w:val="0F9E4B1D"/>
    <w:multiLevelType w:val="hybridMultilevel"/>
    <w:tmpl w:val="DA4E6DB6"/>
    <w:lvl w:ilvl="0" w:tplc="7C88FDAE">
      <w:start w:val="1"/>
      <w:numFmt w:val="decimal"/>
      <w:lvlText w:val="%1."/>
      <w:lvlJc w:val="left"/>
      <w:pPr>
        <w:ind w:left="720" w:hanging="360"/>
      </w:pPr>
    </w:lvl>
    <w:lvl w:ilvl="1" w:tplc="80BC31DA">
      <w:start w:val="1"/>
      <w:numFmt w:val="lowerLetter"/>
      <w:lvlText w:val="%2."/>
      <w:lvlJc w:val="left"/>
      <w:pPr>
        <w:ind w:left="1440" w:hanging="360"/>
      </w:pPr>
    </w:lvl>
    <w:lvl w:ilvl="2" w:tplc="FDAC6860">
      <w:start w:val="1"/>
      <w:numFmt w:val="lowerRoman"/>
      <w:lvlText w:val="%3."/>
      <w:lvlJc w:val="right"/>
      <w:pPr>
        <w:ind w:left="2160" w:hanging="180"/>
      </w:pPr>
    </w:lvl>
    <w:lvl w:ilvl="3" w:tplc="8236D2BC">
      <w:start w:val="1"/>
      <w:numFmt w:val="decimal"/>
      <w:lvlText w:val="%4."/>
      <w:lvlJc w:val="left"/>
      <w:pPr>
        <w:ind w:left="2880" w:hanging="360"/>
      </w:pPr>
    </w:lvl>
    <w:lvl w:ilvl="4" w:tplc="FC44872E">
      <w:start w:val="1"/>
      <w:numFmt w:val="lowerLetter"/>
      <w:lvlText w:val="%5."/>
      <w:lvlJc w:val="left"/>
      <w:pPr>
        <w:ind w:left="3600" w:hanging="360"/>
      </w:pPr>
    </w:lvl>
    <w:lvl w:ilvl="5" w:tplc="59966330">
      <w:start w:val="1"/>
      <w:numFmt w:val="lowerRoman"/>
      <w:lvlText w:val="%6."/>
      <w:lvlJc w:val="right"/>
      <w:pPr>
        <w:ind w:left="4320" w:hanging="180"/>
      </w:pPr>
    </w:lvl>
    <w:lvl w:ilvl="6" w:tplc="C50E53DA">
      <w:start w:val="1"/>
      <w:numFmt w:val="decimal"/>
      <w:lvlText w:val="%7."/>
      <w:lvlJc w:val="left"/>
      <w:pPr>
        <w:ind w:left="5040" w:hanging="360"/>
      </w:pPr>
    </w:lvl>
    <w:lvl w:ilvl="7" w:tplc="68388674">
      <w:start w:val="1"/>
      <w:numFmt w:val="lowerLetter"/>
      <w:lvlText w:val="%8."/>
      <w:lvlJc w:val="left"/>
      <w:pPr>
        <w:ind w:left="5760" w:hanging="360"/>
      </w:pPr>
    </w:lvl>
    <w:lvl w:ilvl="8" w:tplc="6F14BE96">
      <w:start w:val="1"/>
      <w:numFmt w:val="lowerRoman"/>
      <w:lvlText w:val="%9."/>
      <w:lvlJc w:val="right"/>
      <w:pPr>
        <w:ind w:left="6480" w:hanging="180"/>
      </w:pPr>
    </w:lvl>
  </w:abstractNum>
  <w:abstractNum w:abstractNumId="252" w15:restartNumberingAfterBreak="0">
    <w:nsid w:val="0FB554FA"/>
    <w:multiLevelType w:val="hybridMultilevel"/>
    <w:tmpl w:val="924858E6"/>
    <w:lvl w:ilvl="0" w:tplc="E182C65C">
      <w:start w:val="1"/>
      <w:numFmt w:val="decimal"/>
      <w:lvlText w:val="%1."/>
      <w:lvlJc w:val="left"/>
      <w:pPr>
        <w:ind w:left="720" w:hanging="360"/>
      </w:pPr>
    </w:lvl>
    <w:lvl w:ilvl="1" w:tplc="4650CF3A">
      <w:start w:val="1"/>
      <w:numFmt w:val="lowerLetter"/>
      <w:lvlText w:val="%2."/>
      <w:lvlJc w:val="left"/>
      <w:pPr>
        <w:ind w:left="1440" w:hanging="360"/>
      </w:pPr>
    </w:lvl>
    <w:lvl w:ilvl="2" w:tplc="97F88346">
      <w:start w:val="1"/>
      <w:numFmt w:val="lowerRoman"/>
      <w:lvlText w:val="%3."/>
      <w:lvlJc w:val="right"/>
      <w:pPr>
        <w:ind w:left="2160" w:hanging="180"/>
      </w:pPr>
    </w:lvl>
    <w:lvl w:ilvl="3" w:tplc="853482B8">
      <w:start w:val="1"/>
      <w:numFmt w:val="decimal"/>
      <w:lvlText w:val="%4."/>
      <w:lvlJc w:val="left"/>
      <w:pPr>
        <w:ind w:left="2880" w:hanging="360"/>
      </w:pPr>
    </w:lvl>
    <w:lvl w:ilvl="4" w:tplc="3FB2DFBA">
      <w:start w:val="1"/>
      <w:numFmt w:val="lowerLetter"/>
      <w:lvlText w:val="%5."/>
      <w:lvlJc w:val="left"/>
      <w:pPr>
        <w:ind w:left="3600" w:hanging="360"/>
      </w:pPr>
    </w:lvl>
    <w:lvl w:ilvl="5" w:tplc="60BA132C">
      <w:start w:val="1"/>
      <w:numFmt w:val="lowerRoman"/>
      <w:lvlText w:val="%6."/>
      <w:lvlJc w:val="right"/>
      <w:pPr>
        <w:ind w:left="4320" w:hanging="180"/>
      </w:pPr>
    </w:lvl>
    <w:lvl w:ilvl="6" w:tplc="BC582C24">
      <w:start w:val="1"/>
      <w:numFmt w:val="decimal"/>
      <w:lvlText w:val="%7."/>
      <w:lvlJc w:val="left"/>
      <w:pPr>
        <w:ind w:left="5040" w:hanging="360"/>
      </w:pPr>
    </w:lvl>
    <w:lvl w:ilvl="7" w:tplc="C0C4B53C">
      <w:start w:val="1"/>
      <w:numFmt w:val="lowerLetter"/>
      <w:lvlText w:val="%8."/>
      <w:lvlJc w:val="left"/>
      <w:pPr>
        <w:ind w:left="5760" w:hanging="360"/>
      </w:pPr>
    </w:lvl>
    <w:lvl w:ilvl="8" w:tplc="36A0FF26">
      <w:start w:val="1"/>
      <w:numFmt w:val="lowerRoman"/>
      <w:lvlText w:val="%9."/>
      <w:lvlJc w:val="right"/>
      <w:pPr>
        <w:ind w:left="6480" w:hanging="180"/>
      </w:pPr>
    </w:lvl>
  </w:abstractNum>
  <w:abstractNum w:abstractNumId="253" w15:restartNumberingAfterBreak="0">
    <w:nsid w:val="0FC830A8"/>
    <w:multiLevelType w:val="hybridMultilevel"/>
    <w:tmpl w:val="D94494C6"/>
    <w:lvl w:ilvl="0" w:tplc="097C529E">
      <w:start w:val="1"/>
      <w:numFmt w:val="decimal"/>
      <w:lvlText w:val="%1."/>
      <w:lvlJc w:val="left"/>
      <w:pPr>
        <w:ind w:left="720" w:hanging="360"/>
      </w:pPr>
    </w:lvl>
    <w:lvl w:ilvl="1" w:tplc="0958CA08">
      <w:start w:val="1"/>
      <w:numFmt w:val="lowerLetter"/>
      <w:lvlText w:val="%2."/>
      <w:lvlJc w:val="left"/>
      <w:pPr>
        <w:ind w:left="1440" w:hanging="360"/>
      </w:pPr>
    </w:lvl>
    <w:lvl w:ilvl="2" w:tplc="0D6654EA">
      <w:start w:val="1"/>
      <w:numFmt w:val="lowerRoman"/>
      <w:lvlText w:val="%3."/>
      <w:lvlJc w:val="right"/>
      <w:pPr>
        <w:ind w:left="2160" w:hanging="180"/>
      </w:pPr>
    </w:lvl>
    <w:lvl w:ilvl="3" w:tplc="1494DD48">
      <w:start w:val="1"/>
      <w:numFmt w:val="decimal"/>
      <w:lvlText w:val="%4."/>
      <w:lvlJc w:val="left"/>
      <w:pPr>
        <w:ind w:left="2880" w:hanging="360"/>
      </w:pPr>
    </w:lvl>
    <w:lvl w:ilvl="4" w:tplc="B4C0CE4C">
      <w:start w:val="1"/>
      <w:numFmt w:val="lowerLetter"/>
      <w:lvlText w:val="%5."/>
      <w:lvlJc w:val="left"/>
      <w:pPr>
        <w:ind w:left="3600" w:hanging="360"/>
      </w:pPr>
    </w:lvl>
    <w:lvl w:ilvl="5" w:tplc="C89E0F38">
      <w:start w:val="1"/>
      <w:numFmt w:val="lowerRoman"/>
      <w:lvlText w:val="%6."/>
      <w:lvlJc w:val="right"/>
      <w:pPr>
        <w:ind w:left="4320" w:hanging="180"/>
      </w:pPr>
    </w:lvl>
    <w:lvl w:ilvl="6" w:tplc="562C54A4">
      <w:start w:val="1"/>
      <w:numFmt w:val="decimal"/>
      <w:lvlText w:val="%7."/>
      <w:lvlJc w:val="left"/>
      <w:pPr>
        <w:ind w:left="5040" w:hanging="360"/>
      </w:pPr>
    </w:lvl>
    <w:lvl w:ilvl="7" w:tplc="790A0FEA">
      <w:start w:val="1"/>
      <w:numFmt w:val="lowerLetter"/>
      <w:lvlText w:val="%8."/>
      <w:lvlJc w:val="left"/>
      <w:pPr>
        <w:ind w:left="5760" w:hanging="360"/>
      </w:pPr>
    </w:lvl>
    <w:lvl w:ilvl="8" w:tplc="EEDC2EF0">
      <w:start w:val="1"/>
      <w:numFmt w:val="lowerRoman"/>
      <w:lvlText w:val="%9."/>
      <w:lvlJc w:val="right"/>
      <w:pPr>
        <w:ind w:left="6480" w:hanging="180"/>
      </w:pPr>
    </w:lvl>
  </w:abstractNum>
  <w:abstractNum w:abstractNumId="254" w15:restartNumberingAfterBreak="0">
    <w:nsid w:val="10136F09"/>
    <w:multiLevelType w:val="hybridMultilevel"/>
    <w:tmpl w:val="D528EDCA"/>
    <w:lvl w:ilvl="0" w:tplc="E4BEF088">
      <w:start w:val="1"/>
      <w:numFmt w:val="decimal"/>
      <w:lvlText w:val="%1."/>
      <w:lvlJc w:val="left"/>
      <w:pPr>
        <w:ind w:left="720" w:hanging="360"/>
      </w:pPr>
    </w:lvl>
    <w:lvl w:ilvl="1" w:tplc="312013AE">
      <w:start w:val="1"/>
      <w:numFmt w:val="lowerLetter"/>
      <w:lvlText w:val="%2."/>
      <w:lvlJc w:val="left"/>
      <w:pPr>
        <w:ind w:left="1440" w:hanging="360"/>
      </w:pPr>
    </w:lvl>
    <w:lvl w:ilvl="2" w:tplc="49BAE034">
      <w:start w:val="1"/>
      <w:numFmt w:val="lowerRoman"/>
      <w:lvlText w:val="%3."/>
      <w:lvlJc w:val="right"/>
      <w:pPr>
        <w:ind w:left="2160" w:hanging="180"/>
      </w:pPr>
    </w:lvl>
    <w:lvl w:ilvl="3" w:tplc="D4E6F67A">
      <w:start w:val="1"/>
      <w:numFmt w:val="decimal"/>
      <w:lvlText w:val="%4."/>
      <w:lvlJc w:val="left"/>
      <w:pPr>
        <w:ind w:left="2880" w:hanging="360"/>
      </w:pPr>
    </w:lvl>
    <w:lvl w:ilvl="4" w:tplc="2EC0D5C2">
      <w:start w:val="1"/>
      <w:numFmt w:val="lowerLetter"/>
      <w:lvlText w:val="%5."/>
      <w:lvlJc w:val="left"/>
      <w:pPr>
        <w:ind w:left="3600" w:hanging="360"/>
      </w:pPr>
    </w:lvl>
    <w:lvl w:ilvl="5" w:tplc="EE003DCA">
      <w:start w:val="1"/>
      <w:numFmt w:val="lowerRoman"/>
      <w:lvlText w:val="%6."/>
      <w:lvlJc w:val="right"/>
      <w:pPr>
        <w:ind w:left="4320" w:hanging="180"/>
      </w:pPr>
    </w:lvl>
    <w:lvl w:ilvl="6" w:tplc="0018DD84">
      <w:start w:val="1"/>
      <w:numFmt w:val="decimal"/>
      <w:lvlText w:val="%7."/>
      <w:lvlJc w:val="left"/>
      <w:pPr>
        <w:ind w:left="5040" w:hanging="360"/>
      </w:pPr>
    </w:lvl>
    <w:lvl w:ilvl="7" w:tplc="CE285F22">
      <w:start w:val="1"/>
      <w:numFmt w:val="lowerLetter"/>
      <w:lvlText w:val="%8."/>
      <w:lvlJc w:val="left"/>
      <w:pPr>
        <w:ind w:left="5760" w:hanging="360"/>
      </w:pPr>
    </w:lvl>
    <w:lvl w:ilvl="8" w:tplc="EE7CBB74">
      <w:start w:val="1"/>
      <w:numFmt w:val="lowerRoman"/>
      <w:lvlText w:val="%9."/>
      <w:lvlJc w:val="right"/>
      <w:pPr>
        <w:ind w:left="6480" w:hanging="180"/>
      </w:pPr>
    </w:lvl>
  </w:abstractNum>
  <w:abstractNum w:abstractNumId="255" w15:restartNumberingAfterBreak="0">
    <w:nsid w:val="101766A5"/>
    <w:multiLevelType w:val="hybridMultilevel"/>
    <w:tmpl w:val="12F6B2BC"/>
    <w:lvl w:ilvl="0" w:tplc="77FEDA38">
      <w:start w:val="1"/>
      <w:numFmt w:val="decimal"/>
      <w:lvlText w:val="%1."/>
      <w:lvlJc w:val="left"/>
      <w:pPr>
        <w:ind w:left="720" w:hanging="360"/>
      </w:pPr>
    </w:lvl>
    <w:lvl w:ilvl="1" w:tplc="3C32C98A">
      <w:start w:val="1"/>
      <w:numFmt w:val="lowerLetter"/>
      <w:lvlText w:val="%2."/>
      <w:lvlJc w:val="left"/>
      <w:pPr>
        <w:ind w:left="1440" w:hanging="360"/>
      </w:pPr>
    </w:lvl>
    <w:lvl w:ilvl="2" w:tplc="4F18B864">
      <w:start w:val="1"/>
      <w:numFmt w:val="lowerRoman"/>
      <w:lvlText w:val="%3."/>
      <w:lvlJc w:val="right"/>
      <w:pPr>
        <w:ind w:left="2160" w:hanging="180"/>
      </w:pPr>
    </w:lvl>
    <w:lvl w:ilvl="3" w:tplc="55DC628A">
      <w:start w:val="1"/>
      <w:numFmt w:val="decimal"/>
      <w:lvlText w:val="%4."/>
      <w:lvlJc w:val="left"/>
      <w:pPr>
        <w:ind w:left="2880" w:hanging="360"/>
      </w:pPr>
    </w:lvl>
    <w:lvl w:ilvl="4" w:tplc="D47A0B30">
      <w:start w:val="1"/>
      <w:numFmt w:val="lowerLetter"/>
      <w:lvlText w:val="%5."/>
      <w:lvlJc w:val="left"/>
      <w:pPr>
        <w:ind w:left="3600" w:hanging="360"/>
      </w:pPr>
    </w:lvl>
    <w:lvl w:ilvl="5" w:tplc="AB7EACD6">
      <w:start w:val="1"/>
      <w:numFmt w:val="lowerRoman"/>
      <w:lvlText w:val="%6."/>
      <w:lvlJc w:val="right"/>
      <w:pPr>
        <w:ind w:left="4320" w:hanging="180"/>
      </w:pPr>
    </w:lvl>
    <w:lvl w:ilvl="6" w:tplc="F9827AE4">
      <w:start w:val="1"/>
      <w:numFmt w:val="decimal"/>
      <w:lvlText w:val="%7."/>
      <w:lvlJc w:val="left"/>
      <w:pPr>
        <w:ind w:left="5040" w:hanging="360"/>
      </w:pPr>
    </w:lvl>
    <w:lvl w:ilvl="7" w:tplc="FDA066AA">
      <w:start w:val="1"/>
      <w:numFmt w:val="lowerLetter"/>
      <w:lvlText w:val="%8."/>
      <w:lvlJc w:val="left"/>
      <w:pPr>
        <w:ind w:left="5760" w:hanging="360"/>
      </w:pPr>
    </w:lvl>
    <w:lvl w:ilvl="8" w:tplc="27B2374C">
      <w:start w:val="1"/>
      <w:numFmt w:val="lowerRoman"/>
      <w:lvlText w:val="%9."/>
      <w:lvlJc w:val="right"/>
      <w:pPr>
        <w:ind w:left="6480" w:hanging="180"/>
      </w:pPr>
    </w:lvl>
  </w:abstractNum>
  <w:abstractNum w:abstractNumId="256" w15:restartNumberingAfterBreak="0">
    <w:nsid w:val="102B6EA2"/>
    <w:multiLevelType w:val="hybridMultilevel"/>
    <w:tmpl w:val="315C01FE"/>
    <w:lvl w:ilvl="0" w:tplc="C8329B5E">
      <w:start w:val="1"/>
      <w:numFmt w:val="decimal"/>
      <w:lvlText w:val="%1."/>
      <w:lvlJc w:val="left"/>
      <w:pPr>
        <w:ind w:left="720" w:hanging="360"/>
      </w:pPr>
    </w:lvl>
    <w:lvl w:ilvl="1" w:tplc="E44E3904">
      <w:start w:val="1"/>
      <w:numFmt w:val="lowerLetter"/>
      <w:lvlText w:val="%2."/>
      <w:lvlJc w:val="left"/>
      <w:pPr>
        <w:ind w:left="1440" w:hanging="360"/>
      </w:pPr>
    </w:lvl>
    <w:lvl w:ilvl="2" w:tplc="CFFA2A00">
      <w:start w:val="1"/>
      <w:numFmt w:val="lowerRoman"/>
      <w:lvlText w:val="%3."/>
      <w:lvlJc w:val="right"/>
      <w:pPr>
        <w:ind w:left="2160" w:hanging="180"/>
      </w:pPr>
    </w:lvl>
    <w:lvl w:ilvl="3" w:tplc="ACD89034">
      <w:start w:val="1"/>
      <w:numFmt w:val="decimal"/>
      <w:lvlText w:val="%4."/>
      <w:lvlJc w:val="left"/>
      <w:pPr>
        <w:ind w:left="2880" w:hanging="360"/>
      </w:pPr>
    </w:lvl>
    <w:lvl w:ilvl="4" w:tplc="8E26F302">
      <w:start w:val="1"/>
      <w:numFmt w:val="lowerLetter"/>
      <w:lvlText w:val="%5."/>
      <w:lvlJc w:val="left"/>
      <w:pPr>
        <w:ind w:left="3600" w:hanging="360"/>
      </w:pPr>
    </w:lvl>
    <w:lvl w:ilvl="5" w:tplc="5A9A4B9E">
      <w:start w:val="1"/>
      <w:numFmt w:val="lowerRoman"/>
      <w:lvlText w:val="%6."/>
      <w:lvlJc w:val="right"/>
      <w:pPr>
        <w:ind w:left="4320" w:hanging="180"/>
      </w:pPr>
    </w:lvl>
    <w:lvl w:ilvl="6" w:tplc="7B06FA02">
      <w:start w:val="1"/>
      <w:numFmt w:val="decimal"/>
      <w:lvlText w:val="%7."/>
      <w:lvlJc w:val="left"/>
      <w:pPr>
        <w:ind w:left="5040" w:hanging="360"/>
      </w:pPr>
    </w:lvl>
    <w:lvl w:ilvl="7" w:tplc="AFA27AC0">
      <w:start w:val="1"/>
      <w:numFmt w:val="lowerLetter"/>
      <w:lvlText w:val="%8."/>
      <w:lvlJc w:val="left"/>
      <w:pPr>
        <w:ind w:left="5760" w:hanging="360"/>
      </w:pPr>
    </w:lvl>
    <w:lvl w:ilvl="8" w:tplc="7B4C810E">
      <w:start w:val="1"/>
      <w:numFmt w:val="lowerRoman"/>
      <w:lvlText w:val="%9."/>
      <w:lvlJc w:val="right"/>
      <w:pPr>
        <w:ind w:left="6480" w:hanging="180"/>
      </w:pPr>
    </w:lvl>
  </w:abstractNum>
  <w:abstractNum w:abstractNumId="257" w15:restartNumberingAfterBreak="0">
    <w:nsid w:val="1032011B"/>
    <w:multiLevelType w:val="hybridMultilevel"/>
    <w:tmpl w:val="4CF2589E"/>
    <w:lvl w:ilvl="0" w:tplc="10D4D2A2">
      <w:start w:val="1"/>
      <w:numFmt w:val="decimal"/>
      <w:lvlText w:val="%1."/>
      <w:lvlJc w:val="left"/>
      <w:pPr>
        <w:ind w:left="720" w:hanging="360"/>
      </w:pPr>
    </w:lvl>
    <w:lvl w:ilvl="1" w:tplc="390AC6E4">
      <w:start w:val="1"/>
      <w:numFmt w:val="lowerLetter"/>
      <w:lvlText w:val="%2."/>
      <w:lvlJc w:val="left"/>
      <w:pPr>
        <w:ind w:left="1440" w:hanging="360"/>
      </w:pPr>
    </w:lvl>
    <w:lvl w:ilvl="2" w:tplc="D6841036">
      <w:start w:val="1"/>
      <w:numFmt w:val="lowerRoman"/>
      <w:lvlText w:val="%3."/>
      <w:lvlJc w:val="right"/>
      <w:pPr>
        <w:ind w:left="2160" w:hanging="180"/>
      </w:pPr>
    </w:lvl>
    <w:lvl w:ilvl="3" w:tplc="4986E934">
      <w:start w:val="1"/>
      <w:numFmt w:val="decimal"/>
      <w:lvlText w:val="%4."/>
      <w:lvlJc w:val="left"/>
      <w:pPr>
        <w:ind w:left="2880" w:hanging="360"/>
      </w:pPr>
    </w:lvl>
    <w:lvl w:ilvl="4" w:tplc="10420D42">
      <w:start w:val="1"/>
      <w:numFmt w:val="lowerLetter"/>
      <w:lvlText w:val="%5."/>
      <w:lvlJc w:val="left"/>
      <w:pPr>
        <w:ind w:left="3600" w:hanging="360"/>
      </w:pPr>
    </w:lvl>
    <w:lvl w:ilvl="5" w:tplc="FFD42078">
      <w:start w:val="1"/>
      <w:numFmt w:val="lowerRoman"/>
      <w:lvlText w:val="%6."/>
      <w:lvlJc w:val="right"/>
      <w:pPr>
        <w:ind w:left="4320" w:hanging="180"/>
      </w:pPr>
    </w:lvl>
    <w:lvl w:ilvl="6" w:tplc="2294E8F6">
      <w:start w:val="1"/>
      <w:numFmt w:val="decimal"/>
      <w:lvlText w:val="%7."/>
      <w:lvlJc w:val="left"/>
      <w:pPr>
        <w:ind w:left="5040" w:hanging="360"/>
      </w:pPr>
    </w:lvl>
    <w:lvl w:ilvl="7" w:tplc="A1920CA2">
      <w:start w:val="1"/>
      <w:numFmt w:val="lowerLetter"/>
      <w:lvlText w:val="%8."/>
      <w:lvlJc w:val="left"/>
      <w:pPr>
        <w:ind w:left="5760" w:hanging="360"/>
      </w:pPr>
    </w:lvl>
    <w:lvl w:ilvl="8" w:tplc="1610E3BC">
      <w:start w:val="1"/>
      <w:numFmt w:val="lowerRoman"/>
      <w:lvlText w:val="%9."/>
      <w:lvlJc w:val="right"/>
      <w:pPr>
        <w:ind w:left="6480" w:hanging="180"/>
      </w:pPr>
    </w:lvl>
  </w:abstractNum>
  <w:abstractNum w:abstractNumId="258" w15:restartNumberingAfterBreak="0">
    <w:nsid w:val="10356916"/>
    <w:multiLevelType w:val="hybridMultilevel"/>
    <w:tmpl w:val="6FDE31FA"/>
    <w:lvl w:ilvl="0" w:tplc="92D6A8CA">
      <w:start w:val="1"/>
      <w:numFmt w:val="decimal"/>
      <w:lvlText w:val="%1."/>
      <w:lvlJc w:val="left"/>
      <w:pPr>
        <w:ind w:left="720" w:hanging="360"/>
      </w:pPr>
    </w:lvl>
    <w:lvl w:ilvl="1" w:tplc="F3521CD2">
      <w:start w:val="1"/>
      <w:numFmt w:val="lowerLetter"/>
      <w:lvlText w:val="%2."/>
      <w:lvlJc w:val="left"/>
      <w:pPr>
        <w:ind w:left="1440" w:hanging="360"/>
      </w:pPr>
    </w:lvl>
    <w:lvl w:ilvl="2" w:tplc="184A2198">
      <w:start w:val="1"/>
      <w:numFmt w:val="lowerRoman"/>
      <w:lvlText w:val="%3."/>
      <w:lvlJc w:val="right"/>
      <w:pPr>
        <w:ind w:left="2160" w:hanging="180"/>
      </w:pPr>
    </w:lvl>
    <w:lvl w:ilvl="3" w:tplc="19A64D06">
      <w:start w:val="1"/>
      <w:numFmt w:val="decimal"/>
      <w:lvlText w:val="%4."/>
      <w:lvlJc w:val="left"/>
      <w:pPr>
        <w:ind w:left="2880" w:hanging="360"/>
      </w:pPr>
    </w:lvl>
    <w:lvl w:ilvl="4" w:tplc="57AA9A62">
      <w:start w:val="1"/>
      <w:numFmt w:val="lowerLetter"/>
      <w:lvlText w:val="%5."/>
      <w:lvlJc w:val="left"/>
      <w:pPr>
        <w:ind w:left="3600" w:hanging="360"/>
      </w:pPr>
    </w:lvl>
    <w:lvl w:ilvl="5" w:tplc="279E3774">
      <w:start w:val="1"/>
      <w:numFmt w:val="lowerRoman"/>
      <w:lvlText w:val="%6."/>
      <w:lvlJc w:val="right"/>
      <w:pPr>
        <w:ind w:left="4320" w:hanging="180"/>
      </w:pPr>
    </w:lvl>
    <w:lvl w:ilvl="6" w:tplc="A54E1D8E">
      <w:start w:val="1"/>
      <w:numFmt w:val="decimal"/>
      <w:lvlText w:val="%7."/>
      <w:lvlJc w:val="left"/>
      <w:pPr>
        <w:ind w:left="5040" w:hanging="360"/>
      </w:pPr>
    </w:lvl>
    <w:lvl w:ilvl="7" w:tplc="5608FED6">
      <w:start w:val="1"/>
      <w:numFmt w:val="lowerLetter"/>
      <w:lvlText w:val="%8."/>
      <w:lvlJc w:val="left"/>
      <w:pPr>
        <w:ind w:left="5760" w:hanging="360"/>
      </w:pPr>
    </w:lvl>
    <w:lvl w:ilvl="8" w:tplc="0E9E4282">
      <w:start w:val="1"/>
      <w:numFmt w:val="lowerRoman"/>
      <w:lvlText w:val="%9."/>
      <w:lvlJc w:val="right"/>
      <w:pPr>
        <w:ind w:left="6480" w:hanging="180"/>
      </w:pPr>
    </w:lvl>
  </w:abstractNum>
  <w:abstractNum w:abstractNumId="259" w15:restartNumberingAfterBreak="0">
    <w:nsid w:val="103E41EE"/>
    <w:multiLevelType w:val="hybridMultilevel"/>
    <w:tmpl w:val="2EF037DC"/>
    <w:lvl w:ilvl="0" w:tplc="44AE510A">
      <w:start w:val="1"/>
      <w:numFmt w:val="decimal"/>
      <w:lvlText w:val="%1."/>
      <w:lvlJc w:val="left"/>
      <w:pPr>
        <w:ind w:left="720" w:hanging="360"/>
      </w:pPr>
    </w:lvl>
    <w:lvl w:ilvl="1" w:tplc="3C20E4BA">
      <w:start w:val="1"/>
      <w:numFmt w:val="lowerLetter"/>
      <w:lvlText w:val="%2."/>
      <w:lvlJc w:val="left"/>
      <w:pPr>
        <w:ind w:left="1440" w:hanging="360"/>
      </w:pPr>
    </w:lvl>
    <w:lvl w:ilvl="2" w:tplc="3548943E">
      <w:start w:val="1"/>
      <w:numFmt w:val="lowerRoman"/>
      <w:lvlText w:val="%3."/>
      <w:lvlJc w:val="right"/>
      <w:pPr>
        <w:ind w:left="2160" w:hanging="180"/>
      </w:pPr>
    </w:lvl>
    <w:lvl w:ilvl="3" w:tplc="797AB896">
      <w:start w:val="1"/>
      <w:numFmt w:val="decimal"/>
      <w:lvlText w:val="%4."/>
      <w:lvlJc w:val="left"/>
      <w:pPr>
        <w:ind w:left="2880" w:hanging="360"/>
      </w:pPr>
    </w:lvl>
    <w:lvl w:ilvl="4" w:tplc="EE20050E">
      <w:start w:val="1"/>
      <w:numFmt w:val="lowerLetter"/>
      <w:lvlText w:val="%5."/>
      <w:lvlJc w:val="left"/>
      <w:pPr>
        <w:ind w:left="3600" w:hanging="360"/>
      </w:pPr>
    </w:lvl>
    <w:lvl w:ilvl="5" w:tplc="5B8681E8">
      <w:start w:val="1"/>
      <w:numFmt w:val="lowerRoman"/>
      <w:lvlText w:val="%6."/>
      <w:lvlJc w:val="right"/>
      <w:pPr>
        <w:ind w:left="4320" w:hanging="180"/>
      </w:pPr>
    </w:lvl>
    <w:lvl w:ilvl="6" w:tplc="12E64CE6">
      <w:start w:val="1"/>
      <w:numFmt w:val="decimal"/>
      <w:lvlText w:val="%7."/>
      <w:lvlJc w:val="left"/>
      <w:pPr>
        <w:ind w:left="5040" w:hanging="360"/>
      </w:pPr>
    </w:lvl>
    <w:lvl w:ilvl="7" w:tplc="8CFC04FC">
      <w:start w:val="1"/>
      <w:numFmt w:val="lowerLetter"/>
      <w:lvlText w:val="%8."/>
      <w:lvlJc w:val="left"/>
      <w:pPr>
        <w:ind w:left="5760" w:hanging="360"/>
      </w:pPr>
    </w:lvl>
    <w:lvl w:ilvl="8" w:tplc="712059D4">
      <w:start w:val="1"/>
      <w:numFmt w:val="lowerRoman"/>
      <w:lvlText w:val="%9."/>
      <w:lvlJc w:val="right"/>
      <w:pPr>
        <w:ind w:left="6480" w:hanging="180"/>
      </w:pPr>
    </w:lvl>
  </w:abstractNum>
  <w:abstractNum w:abstractNumId="260" w15:restartNumberingAfterBreak="0">
    <w:nsid w:val="103E5BA9"/>
    <w:multiLevelType w:val="hybridMultilevel"/>
    <w:tmpl w:val="45D456BC"/>
    <w:lvl w:ilvl="0" w:tplc="05109C40">
      <w:start w:val="1"/>
      <w:numFmt w:val="decimal"/>
      <w:lvlText w:val="%1."/>
      <w:lvlJc w:val="left"/>
      <w:pPr>
        <w:ind w:left="720" w:hanging="360"/>
      </w:pPr>
    </w:lvl>
    <w:lvl w:ilvl="1" w:tplc="C4045A0E">
      <w:start w:val="1"/>
      <w:numFmt w:val="lowerLetter"/>
      <w:lvlText w:val="%2."/>
      <w:lvlJc w:val="left"/>
      <w:pPr>
        <w:ind w:left="1440" w:hanging="360"/>
      </w:pPr>
    </w:lvl>
    <w:lvl w:ilvl="2" w:tplc="515236EC">
      <w:start w:val="1"/>
      <w:numFmt w:val="lowerRoman"/>
      <w:lvlText w:val="%3."/>
      <w:lvlJc w:val="right"/>
      <w:pPr>
        <w:ind w:left="2160" w:hanging="180"/>
      </w:pPr>
    </w:lvl>
    <w:lvl w:ilvl="3" w:tplc="77EAB26A">
      <w:start w:val="1"/>
      <w:numFmt w:val="decimal"/>
      <w:lvlText w:val="%4."/>
      <w:lvlJc w:val="left"/>
      <w:pPr>
        <w:ind w:left="2880" w:hanging="360"/>
      </w:pPr>
    </w:lvl>
    <w:lvl w:ilvl="4" w:tplc="3D36BBD2">
      <w:start w:val="1"/>
      <w:numFmt w:val="lowerLetter"/>
      <w:lvlText w:val="%5."/>
      <w:lvlJc w:val="left"/>
      <w:pPr>
        <w:ind w:left="3600" w:hanging="360"/>
      </w:pPr>
    </w:lvl>
    <w:lvl w:ilvl="5" w:tplc="EB2A31A8">
      <w:start w:val="1"/>
      <w:numFmt w:val="lowerRoman"/>
      <w:lvlText w:val="%6."/>
      <w:lvlJc w:val="right"/>
      <w:pPr>
        <w:ind w:left="4320" w:hanging="180"/>
      </w:pPr>
    </w:lvl>
    <w:lvl w:ilvl="6" w:tplc="435C9794">
      <w:start w:val="1"/>
      <w:numFmt w:val="decimal"/>
      <w:lvlText w:val="%7."/>
      <w:lvlJc w:val="left"/>
      <w:pPr>
        <w:ind w:left="5040" w:hanging="360"/>
      </w:pPr>
    </w:lvl>
    <w:lvl w:ilvl="7" w:tplc="89A85D40">
      <w:start w:val="1"/>
      <w:numFmt w:val="lowerLetter"/>
      <w:lvlText w:val="%8."/>
      <w:lvlJc w:val="left"/>
      <w:pPr>
        <w:ind w:left="5760" w:hanging="360"/>
      </w:pPr>
    </w:lvl>
    <w:lvl w:ilvl="8" w:tplc="CD2EF0CE">
      <w:start w:val="1"/>
      <w:numFmt w:val="lowerRoman"/>
      <w:lvlText w:val="%9."/>
      <w:lvlJc w:val="right"/>
      <w:pPr>
        <w:ind w:left="6480" w:hanging="180"/>
      </w:pPr>
    </w:lvl>
  </w:abstractNum>
  <w:abstractNum w:abstractNumId="261" w15:restartNumberingAfterBreak="0">
    <w:nsid w:val="104B5195"/>
    <w:multiLevelType w:val="hybridMultilevel"/>
    <w:tmpl w:val="081C9EDA"/>
    <w:lvl w:ilvl="0" w:tplc="8198397C">
      <w:start w:val="1"/>
      <w:numFmt w:val="decimal"/>
      <w:lvlText w:val="%1."/>
      <w:lvlJc w:val="left"/>
      <w:pPr>
        <w:ind w:left="720" w:hanging="360"/>
      </w:pPr>
    </w:lvl>
    <w:lvl w:ilvl="1" w:tplc="B7629BE0">
      <w:start w:val="1"/>
      <w:numFmt w:val="lowerLetter"/>
      <w:lvlText w:val="%2."/>
      <w:lvlJc w:val="left"/>
      <w:pPr>
        <w:ind w:left="1440" w:hanging="360"/>
      </w:pPr>
    </w:lvl>
    <w:lvl w:ilvl="2" w:tplc="59349CD0">
      <w:start w:val="1"/>
      <w:numFmt w:val="lowerRoman"/>
      <w:lvlText w:val="%3."/>
      <w:lvlJc w:val="right"/>
      <w:pPr>
        <w:ind w:left="2160" w:hanging="180"/>
      </w:pPr>
    </w:lvl>
    <w:lvl w:ilvl="3" w:tplc="7A7ECB14">
      <w:start w:val="1"/>
      <w:numFmt w:val="decimal"/>
      <w:lvlText w:val="%4."/>
      <w:lvlJc w:val="left"/>
      <w:pPr>
        <w:ind w:left="2880" w:hanging="360"/>
      </w:pPr>
    </w:lvl>
    <w:lvl w:ilvl="4" w:tplc="4F62D0D4">
      <w:start w:val="1"/>
      <w:numFmt w:val="lowerLetter"/>
      <w:lvlText w:val="%5."/>
      <w:lvlJc w:val="left"/>
      <w:pPr>
        <w:ind w:left="3600" w:hanging="360"/>
      </w:pPr>
    </w:lvl>
    <w:lvl w:ilvl="5" w:tplc="E1C87AAA">
      <w:start w:val="1"/>
      <w:numFmt w:val="lowerRoman"/>
      <w:lvlText w:val="%6."/>
      <w:lvlJc w:val="right"/>
      <w:pPr>
        <w:ind w:left="4320" w:hanging="180"/>
      </w:pPr>
    </w:lvl>
    <w:lvl w:ilvl="6" w:tplc="662058B4">
      <w:start w:val="1"/>
      <w:numFmt w:val="decimal"/>
      <w:lvlText w:val="%7."/>
      <w:lvlJc w:val="left"/>
      <w:pPr>
        <w:ind w:left="5040" w:hanging="360"/>
      </w:pPr>
    </w:lvl>
    <w:lvl w:ilvl="7" w:tplc="517A2694">
      <w:start w:val="1"/>
      <w:numFmt w:val="lowerLetter"/>
      <w:lvlText w:val="%8."/>
      <w:lvlJc w:val="left"/>
      <w:pPr>
        <w:ind w:left="5760" w:hanging="360"/>
      </w:pPr>
    </w:lvl>
    <w:lvl w:ilvl="8" w:tplc="5AC6D3C8">
      <w:start w:val="1"/>
      <w:numFmt w:val="lowerRoman"/>
      <w:lvlText w:val="%9."/>
      <w:lvlJc w:val="right"/>
      <w:pPr>
        <w:ind w:left="6480" w:hanging="180"/>
      </w:pPr>
    </w:lvl>
  </w:abstractNum>
  <w:abstractNum w:abstractNumId="262" w15:restartNumberingAfterBreak="0">
    <w:nsid w:val="10553888"/>
    <w:multiLevelType w:val="hybridMultilevel"/>
    <w:tmpl w:val="CC521594"/>
    <w:lvl w:ilvl="0" w:tplc="2E44492E">
      <w:start w:val="1"/>
      <w:numFmt w:val="decimal"/>
      <w:lvlText w:val="%1."/>
      <w:lvlJc w:val="left"/>
      <w:pPr>
        <w:ind w:left="720" w:hanging="360"/>
      </w:pPr>
    </w:lvl>
    <w:lvl w:ilvl="1" w:tplc="FB20AFB6">
      <w:start w:val="1"/>
      <w:numFmt w:val="lowerLetter"/>
      <w:lvlText w:val="%2."/>
      <w:lvlJc w:val="left"/>
      <w:pPr>
        <w:ind w:left="1440" w:hanging="360"/>
      </w:pPr>
    </w:lvl>
    <w:lvl w:ilvl="2" w:tplc="44C475DA">
      <w:start w:val="1"/>
      <w:numFmt w:val="lowerRoman"/>
      <w:lvlText w:val="%3."/>
      <w:lvlJc w:val="right"/>
      <w:pPr>
        <w:ind w:left="2160" w:hanging="180"/>
      </w:pPr>
    </w:lvl>
    <w:lvl w:ilvl="3" w:tplc="934C7490">
      <w:start w:val="1"/>
      <w:numFmt w:val="decimal"/>
      <w:lvlText w:val="%4."/>
      <w:lvlJc w:val="left"/>
      <w:pPr>
        <w:ind w:left="2880" w:hanging="360"/>
      </w:pPr>
    </w:lvl>
    <w:lvl w:ilvl="4" w:tplc="53380938">
      <w:start w:val="1"/>
      <w:numFmt w:val="lowerLetter"/>
      <w:lvlText w:val="%5."/>
      <w:lvlJc w:val="left"/>
      <w:pPr>
        <w:ind w:left="3600" w:hanging="360"/>
      </w:pPr>
    </w:lvl>
    <w:lvl w:ilvl="5" w:tplc="2AAEA45A">
      <w:start w:val="1"/>
      <w:numFmt w:val="lowerRoman"/>
      <w:lvlText w:val="%6."/>
      <w:lvlJc w:val="right"/>
      <w:pPr>
        <w:ind w:left="4320" w:hanging="180"/>
      </w:pPr>
    </w:lvl>
    <w:lvl w:ilvl="6" w:tplc="90CC658C">
      <w:start w:val="1"/>
      <w:numFmt w:val="decimal"/>
      <w:lvlText w:val="%7."/>
      <w:lvlJc w:val="left"/>
      <w:pPr>
        <w:ind w:left="5040" w:hanging="360"/>
      </w:pPr>
    </w:lvl>
    <w:lvl w:ilvl="7" w:tplc="418271AE">
      <w:start w:val="1"/>
      <w:numFmt w:val="lowerLetter"/>
      <w:lvlText w:val="%8."/>
      <w:lvlJc w:val="left"/>
      <w:pPr>
        <w:ind w:left="5760" w:hanging="360"/>
      </w:pPr>
    </w:lvl>
    <w:lvl w:ilvl="8" w:tplc="87C87300">
      <w:start w:val="1"/>
      <w:numFmt w:val="lowerRoman"/>
      <w:lvlText w:val="%9."/>
      <w:lvlJc w:val="right"/>
      <w:pPr>
        <w:ind w:left="6480" w:hanging="180"/>
      </w:pPr>
    </w:lvl>
  </w:abstractNum>
  <w:abstractNum w:abstractNumId="263" w15:restartNumberingAfterBreak="0">
    <w:nsid w:val="105A7F48"/>
    <w:multiLevelType w:val="hybridMultilevel"/>
    <w:tmpl w:val="A948C926"/>
    <w:lvl w:ilvl="0" w:tplc="6E94AFC2">
      <w:start w:val="1"/>
      <w:numFmt w:val="decimal"/>
      <w:lvlText w:val="%1."/>
      <w:lvlJc w:val="left"/>
      <w:pPr>
        <w:ind w:left="720" w:hanging="360"/>
      </w:pPr>
    </w:lvl>
    <w:lvl w:ilvl="1" w:tplc="3A5AF5C2">
      <w:start w:val="1"/>
      <w:numFmt w:val="lowerLetter"/>
      <w:lvlText w:val="%2."/>
      <w:lvlJc w:val="left"/>
      <w:pPr>
        <w:ind w:left="1440" w:hanging="360"/>
      </w:pPr>
    </w:lvl>
    <w:lvl w:ilvl="2" w:tplc="D68412B8">
      <w:start w:val="1"/>
      <w:numFmt w:val="lowerRoman"/>
      <w:lvlText w:val="%3."/>
      <w:lvlJc w:val="right"/>
      <w:pPr>
        <w:ind w:left="2160" w:hanging="180"/>
      </w:pPr>
    </w:lvl>
    <w:lvl w:ilvl="3" w:tplc="92E007DE">
      <w:start w:val="1"/>
      <w:numFmt w:val="decimal"/>
      <w:lvlText w:val="%4."/>
      <w:lvlJc w:val="left"/>
      <w:pPr>
        <w:ind w:left="2880" w:hanging="360"/>
      </w:pPr>
    </w:lvl>
    <w:lvl w:ilvl="4" w:tplc="0B18E016">
      <w:start w:val="1"/>
      <w:numFmt w:val="lowerLetter"/>
      <w:lvlText w:val="%5."/>
      <w:lvlJc w:val="left"/>
      <w:pPr>
        <w:ind w:left="3600" w:hanging="360"/>
      </w:pPr>
    </w:lvl>
    <w:lvl w:ilvl="5" w:tplc="71A2CD98">
      <w:start w:val="1"/>
      <w:numFmt w:val="lowerRoman"/>
      <w:lvlText w:val="%6."/>
      <w:lvlJc w:val="right"/>
      <w:pPr>
        <w:ind w:left="4320" w:hanging="180"/>
      </w:pPr>
    </w:lvl>
    <w:lvl w:ilvl="6" w:tplc="E0269994">
      <w:start w:val="1"/>
      <w:numFmt w:val="decimal"/>
      <w:lvlText w:val="%7."/>
      <w:lvlJc w:val="left"/>
      <w:pPr>
        <w:ind w:left="5040" w:hanging="360"/>
      </w:pPr>
    </w:lvl>
    <w:lvl w:ilvl="7" w:tplc="71286FD2">
      <w:start w:val="1"/>
      <w:numFmt w:val="lowerLetter"/>
      <w:lvlText w:val="%8."/>
      <w:lvlJc w:val="left"/>
      <w:pPr>
        <w:ind w:left="5760" w:hanging="360"/>
      </w:pPr>
    </w:lvl>
    <w:lvl w:ilvl="8" w:tplc="5B729DD8">
      <w:start w:val="1"/>
      <w:numFmt w:val="lowerRoman"/>
      <w:lvlText w:val="%9."/>
      <w:lvlJc w:val="right"/>
      <w:pPr>
        <w:ind w:left="6480" w:hanging="180"/>
      </w:pPr>
    </w:lvl>
  </w:abstractNum>
  <w:abstractNum w:abstractNumId="264" w15:restartNumberingAfterBreak="0">
    <w:nsid w:val="105E0A3C"/>
    <w:multiLevelType w:val="hybridMultilevel"/>
    <w:tmpl w:val="9948F216"/>
    <w:lvl w:ilvl="0" w:tplc="D4E03360">
      <w:start w:val="1"/>
      <w:numFmt w:val="decimal"/>
      <w:lvlText w:val="%1."/>
      <w:lvlJc w:val="left"/>
      <w:pPr>
        <w:ind w:left="720" w:hanging="360"/>
      </w:pPr>
    </w:lvl>
    <w:lvl w:ilvl="1" w:tplc="57BACB4A">
      <w:start w:val="1"/>
      <w:numFmt w:val="lowerLetter"/>
      <w:lvlText w:val="%2."/>
      <w:lvlJc w:val="left"/>
      <w:pPr>
        <w:ind w:left="1440" w:hanging="360"/>
      </w:pPr>
    </w:lvl>
    <w:lvl w:ilvl="2" w:tplc="53D237A6">
      <w:start w:val="1"/>
      <w:numFmt w:val="lowerRoman"/>
      <w:lvlText w:val="%3."/>
      <w:lvlJc w:val="right"/>
      <w:pPr>
        <w:ind w:left="2160" w:hanging="180"/>
      </w:pPr>
    </w:lvl>
    <w:lvl w:ilvl="3" w:tplc="24A08476">
      <w:start w:val="1"/>
      <w:numFmt w:val="decimal"/>
      <w:lvlText w:val="%4."/>
      <w:lvlJc w:val="left"/>
      <w:pPr>
        <w:ind w:left="2880" w:hanging="360"/>
      </w:pPr>
    </w:lvl>
    <w:lvl w:ilvl="4" w:tplc="401A7AF2">
      <w:start w:val="1"/>
      <w:numFmt w:val="lowerLetter"/>
      <w:lvlText w:val="%5."/>
      <w:lvlJc w:val="left"/>
      <w:pPr>
        <w:ind w:left="3600" w:hanging="360"/>
      </w:pPr>
    </w:lvl>
    <w:lvl w:ilvl="5" w:tplc="1264CFF4">
      <w:start w:val="1"/>
      <w:numFmt w:val="lowerRoman"/>
      <w:lvlText w:val="%6."/>
      <w:lvlJc w:val="right"/>
      <w:pPr>
        <w:ind w:left="4320" w:hanging="180"/>
      </w:pPr>
    </w:lvl>
    <w:lvl w:ilvl="6" w:tplc="48FAED52">
      <w:start w:val="1"/>
      <w:numFmt w:val="decimal"/>
      <w:lvlText w:val="%7."/>
      <w:lvlJc w:val="left"/>
      <w:pPr>
        <w:ind w:left="5040" w:hanging="360"/>
      </w:pPr>
    </w:lvl>
    <w:lvl w:ilvl="7" w:tplc="03DEB232">
      <w:start w:val="1"/>
      <w:numFmt w:val="lowerLetter"/>
      <w:lvlText w:val="%8."/>
      <w:lvlJc w:val="left"/>
      <w:pPr>
        <w:ind w:left="5760" w:hanging="360"/>
      </w:pPr>
    </w:lvl>
    <w:lvl w:ilvl="8" w:tplc="A780552A">
      <w:start w:val="1"/>
      <w:numFmt w:val="lowerRoman"/>
      <w:lvlText w:val="%9."/>
      <w:lvlJc w:val="right"/>
      <w:pPr>
        <w:ind w:left="6480" w:hanging="180"/>
      </w:pPr>
    </w:lvl>
  </w:abstractNum>
  <w:abstractNum w:abstractNumId="265" w15:restartNumberingAfterBreak="0">
    <w:nsid w:val="106654F7"/>
    <w:multiLevelType w:val="hybridMultilevel"/>
    <w:tmpl w:val="7AF805BA"/>
    <w:lvl w:ilvl="0" w:tplc="F66063BA">
      <w:start w:val="1"/>
      <w:numFmt w:val="decimal"/>
      <w:lvlText w:val="%1."/>
      <w:lvlJc w:val="left"/>
      <w:pPr>
        <w:ind w:left="720" w:hanging="360"/>
      </w:pPr>
    </w:lvl>
    <w:lvl w:ilvl="1" w:tplc="5C84CDEA">
      <w:start w:val="1"/>
      <w:numFmt w:val="lowerLetter"/>
      <w:lvlText w:val="%2."/>
      <w:lvlJc w:val="left"/>
      <w:pPr>
        <w:ind w:left="1440" w:hanging="360"/>
      </w:pPr>
    </w:lvl>
    <w:lvl w:ilvl="2" w:tplc="1BBA31C0">
      <w:start w:val="1"/>
      <w:numFmt w:val="lowerRoman"/>
      <w:lvlText w:val="%3."/>
      <w:lvlJc w:val="right"/>
      <w:pPr>
        <w:ind w:left="2160" w:hanging="180"/>
      </w:pPr>
    </w:lvl>
    <w:lvl w:ilvl="3" w:tplc="E624821A">
      <w:start w:val="1"/>
      <w:numFmt w:val="decimal"/>
      <w:lvlText w:val="%4."/>
      <w:lvlJc w:val="left"/>
      <w:pPr>
        <w:ind w:left="2880" w:hanging="360"/>
      </w:pPr>
    </w:lvl>
    <w:lvl w:ilvl="4" w:tplc="97369A72">
      <w:start w:val="1"/>
      <w:numFmt w:val="lowerLetter"/>
      <w:lvlText w:val="%5."/>
      <w:lvlJc w:val="left"/>
      <w:pPr>
        <w:ind w:left="3600" w:hanging="360"/>
      </w:pPr>
    </w:lvl>
    <w:lvl w:ilvl="5" w:tplc="B57CC3C8">
      <w:start w:val="1"/>
      <w:numFmt w:val="lowerRoman"/>
      <w:lvlText w:val="%6."/>
      <w:lvlJc w:val="right"/>
      <w:pPr>
        <w:ind w:left="4320" w:hanging="180"/>
      </w:pPr>
    </w:lvl>
    <w:lvl w:ilvl="6" w:tplc="63E81C22">
      <w:start w:val="1"/>
      <w:numFmt w:val="decimal"/>
      <w:lvlText w:val="%7."/>
      <w:lvlJc w:val="left"/>
      <w:pPr>
        <w:ind w:left="5040" w:hanging="360"/>
      </w:pPr>
    </w:lvl>
    <w:lvl w:ilvl="7" w:tplc="AEBC04FA">
      <w:start w:val="1"/>
      <w:numFmt w:val="lowerLetter"/>
      <w:lvlText w:val="%8."/>
      <w:lvlJc w:val="left"/>
      <w:pPr>
        <w:ind w:left="5760" w:hanging="360"/>
      </w:pPr>
    </w:lvl>
    <w:lvl w:ilvl="8" w:tplc="4BDA77B0">
      <w:start w:val="1"/>
      <w:numFmt w:val="lowerRoman"/>
      <w:lvlText w:val="%9."/>
      <w:lvlJc w:val="right"/>
      <w:pPr>
        <w:ind w:left="6480" w:hanging="180"/>
      </w:pPr>
    </w:lvl>
  </w:abstractNum>
  <w:abstractNum w:abstractNumId="266" w15:restartNumberingAfterBreak="0">
    <w:nsid w:val="108867C3"/>
    <w:multiLevelType w:val="hybridMultilevel"/>
    <w:tmpl w:val="C42EAAA0"/>
    <w:lvl w:ilvl="0" w:tplc="6D409256">
      <w:start w:val="1"/>
      <w:numFmt w:val="decimal"/>
      <w:lvlText w:val="%1."/>
      <w:lvlJc w:val="left"/>
      <w:pPr>
        <w:ind w:left="720" w:hanging="360"/>
      </w:pPr>
    </w:lvl>
    <w:lvl w:ilvl="1" w:tplc="79A88D42">
      <w:start w:val="1"/>
      <w:numFmt w:val="lowerLetter"/>
      <w:lvlText w:val="%2."/>
      <w:lvlJc w:val="left"/>
      <w:pPr>
        <w:ind w:left="1440" w:hanging="360"/>
      </w:pPr>
    </w:lvl>
    <w:lvl w:ilvl="2" w:tplc="A91C1CA0">
      <w:start w:val="1"/>
      <w:numFmt w:val="lowerRoman"/>
      <w:lvlText w:val="%3."/>
      <w:lvlJc w:val="right"/>
      <w:pPr>
        <w:ind w:left="2160" w:hanging="180"/>
      </w:pPr>
    </w:lvl>
    <w:lvl w:ilvl="3" w:tplc="7C3ECC8A">
      <w:start w:val="1"/>
      <w:numFmt w:val="decimal"/>
      <w:lvlText w:val="%4."/>
      <w:lvlJc w:val="left"/>
      <w:pPr>
        <w:ind w:left="2880" w:hanging="360"/>
      </w:pPr>
    </w:lvl>
    <w:lvl w:ilvl="4" w:tplc="507E798C">
      <w:start w:val="1"/>
      <w:numFmt w:val="lowerLetter"/>
      <w:lvlText w:val="%5."/>
      <w:lvlJc w:val="left"/>
      <w:pPr>
        <w:ind w:left="3600" w:hanging="360"/>
      </w:pPr>
    </w:lvl>
    <w:lvl w:ilvl="5" w:tplc="8F7E5C1A">
      <w:start w:val="1"/>
      <w:numFmt w:val="lowerRoman"/>
      <w:lvlText w:val="%6."/>
      <w:lvlJc w:val="right"/>
      <w:pPr>
        <w:ind w:left="4320" w:hanging="180"/>
      </w:pPr>
    </w:lvl>
    <w:lvl w:ilvl="6" w:tplc="B1083326">
      <w:start w:val="1"/>
      <w:numFmt w:val="decimal"/>
      <w:lvlText w:val="%7."/>
      <w:lvlJc w:val="left"/>
      <w:pPr>
        <w:ind w:left="5040" w:hanging="360"/>
      </w:pPr>
    </w:lvl>
    <w:lvl w:ilvl="7" w:tplc="BC9635EE">
      <w:start w:val="1"/>
      <w:numFmt w:val="lowerLetter"/>
      <w:lvlText w:val="%8."/>
      <w:lvlJc w:val="left"/>
      <w:pPr>
        <w:ind w:left="5760" w:hanging="360"/>
      </w:pPr>
    </w:lvl>
    <w:lvl w:ilvl="8" w:tplc="5B38EB82">
      <w:start w:val="1"/>
      <w:numFmt w:val="lowerRoman"/>
      <w:lvlText w:val="%9."/>
      <w:lvlJc w:val="right"/>
      <w:pPr>
        <w:ind w:left="6480" w:hanging="180"/>
      </w:pPr>
    </w:lvl>
  </w:abstractNum>
  <w:abstractNum w:abstractNumId="267" w15:restartNumberingAfterBreak="0">
    <w:nsid w:val="10926C68"/>
    <w:multiLevelType w:val="hybridMultilevel"/>
    <w:tmpl w:val="624EE0B0"/>
    <w:lvl w:ilvl="0" w:tplc="7F58C382">
      <w:start w:val="1"/>
      <w:numFmt w:val="decimal"/>
      <w:lvlText w:val="%1."/>
      <w:lvlJc w:val="left"/>
      <w:pPr>
        <w:ind w:left="720" w:hanging="360"/>
      </w:pPr>
    </w:lvl>
    <w:lvl w:ilvl="1" w:tplc="D958A246">
      <w:start w:val="1"/>
      <w:numFmt w:val="lowerLetter"/>
      <w:lvlText w:val="%2."/>
      <w:lvlJc w:val="left"/>
      <w:pPr>
        <w:ind w:left="1440" w:hanging="360"/>
      </w:pPr>
    </w:lvl>
    <w:lvl w:ilvl="2" w:tplc="F4B0B830">
      <w:start w:val="1"/>
      <w:numFmt w:val="lowerRoman"/>
      <w:lvlText w:val="%3."/>
      <w:lvlJc w:val="right"/>
      <w:pPr>
        <w:ind w:left="2160" w:hanging="180"/>
      </w:pPr>
    </w:lvl>
    <w:lvl w:ilvl="3" w:tplc="8AF0A726">
      <w:start w:val="1"/>
      <w:numFmt w:val="decimal"/>
      <w:lvlText w:val="%4."/>
      <w:lvlJc w:val="left"/>
      <w:pPr>
        <w:ind w:left="2880" w:hanging="360"/>
      </w:pPr>
    </w:lvl>
    <w:lvl w:ilvl="4" w:tplc="E3E0CE2A">
      <w:start w:val="1"/>
      <w:numFmt w:val="lowerLetter"/>
      <w:lvlText w:val="%5."/>
      <w:lvlJc w:val="left"/>
      <w:pPr>
        <w:ind w:left="3600" w:hanging="360"/>
      </w:pPr>
    </w:lvl>
    <w:lvl w:ilvl="5" w:tplc="9D8ECBF2">
      <w:start w:val="1"/>
      <w:numFmt w:val="lowerRoman"/>
      <w:lvlText w:val="%6."/>
      <w:lvlJc w:val="right"/>
      <w:pPr>
        <w:ind w:left="4320" w:hanging="180"/>
      </w:pPr>
    </w:lvl>
    <w:lvl w:ilvl="6" w:tplc="AB14B238">
      <w:start w:val="1"/>
      <w:numFmt w:val="decimal"/>
      <w:lvlText w:val="%7."/>
      <w:lvlJc w:val="left"/>
      <w:pPr>
        <w:ind w:left="5040" w:hanging="360"/>
      </w:pPr>
    </w:lvl>
    <w:lvl w:ilvl="7" w:tplc="A2088FC8">
      <w:start w:val="1"/>
      <w:numFmt w:val="lowerLetter"/>
      <w:lvlText w:val="%8."/>
      <w:lvlJc w:val="left"/>
      <w:pPr>
        <w:ind w:left="5760" w:hanging="360"/>
      </w:pPr>
    </w:lvl>
    <w:lvl w:ilvl="8" w:tplc="7CE26006">
      <w:start w:val="1"/>
      <w:numFmt w:val="lowerRoman"/>
      <w:lvlText w:val="%9."/>
      <w:lvlJc w:val="right"/>
      <w:pPr>
        <w:ind w:left="6480" w:hanging="180"/>
      </w:pPr>
    </w:lvl>
  </w:abstractNum>
  <w:abstractNum w:abstractNumId="268" w15:restartNumberingAfterBreak="0">
    <w:nsid w:val="10985650"/>
    <w:multiLevelType w:val="hybridMultilevel"/>
    <w:tmpl w:val="FCCCC0E0"/>
    <w:lvl w:ilvl="0" w:tplc="F8E8777C">
      <w:start w:val="1"/>
      <w:numFmt w:val="decimal"/>
      <w:lvlText w:val="%1."/>
      <w:lvlJc w:val="left"/>
      <w:pPr>
        <w:ind w:left="720" w:hanging="360"/>
      </w:pPr>
    </w:lvl>
    <w:lvl w:ilvl="1" w:tplc="3522E200">
      <w:start w:val="1"/>
      <w:numFmt w:val="lowerLetter"/>
      <w:lvlText w:val="%2."/>
      <w:lvlJc w:val="left"/>
      <w:pPr>
        <w:ind w:left="1440" w:hanging="360"/>
      </w:pPr>
    </w:lvl>
    <w:lvl w:ilvl="2" w:tplc="A606B246">
      <w:start w:val="1"/>
      <w:numFmt w:val="lowerRoman"/>
      <w:lvlText w:val="%3."/>
      <w:lvlJc w:val="right"/>
      <w:pPr>
        <w:ind w:left="2160" w:hanging="180"/>
      </w:pPr>
    </w:lvl>
    <w:lvl w:ilvl="3" w:tplc="96D86154">
      <w:start w:val="1"/>
      <w:numFmt w:val="decimal"/>
      <w:lvlText w:val="%4."/>
      <w:lvlJc w:val="left"/>
      <w:pPr>
        <w:ind w:left="2880" w:hanging="360"/>
      </w:pPr>
    </w:lvl>
    <w:lvl w:ilvl="4" w:tplc="6E74E186">
      <w:start w:val="1"/>
      <w:numFmt w:val="lowerLetter"/>
      <w:lvlText w:val="%5."/>
      <w:lvlJc w:val="left"/>
      <w:pPr>
        <w:ind w:left="3600" w:hanging="360"/>
      </w:pPr>
    </w:lvl>
    <w:lvl w:ilvl="5" w:tplc="767623DA">
      <w:start w:val="1"/>
      <w:numFmt w:val="lowerRoman"/>
      <w:lvlText w:val="%6."/>
      <w:lvlJc w:val="right"/>
      <w:pPr>
        <w:ind w:left="4320" w:hanging="180"/>
      </w:pPr>
    </w:lvl>
    <w:lvl w:ilvl="6" w:tplc="EF30B488">
      <w:start w:val="1"/>
      <w:numFmt w:val="decimal"/>
      <w:lvlText w:val="%7."/>
      <w:lvlJc w:val="left"/>
      <w:pPr>
        <w:ind w:left="5040" w:hanging="360"/>
      </w:pPr>
    </w:lvl>
    <w:lvl w:ilvl="7" w:tplc="46328364">
      <w:start w:val="1"/>
      <w:numFmt w:val="lowerLetter"/>
      <w:lvlText w:val="%8."/>
      <w:lvlJc w:val="left"/>
      <w:pPr>
        <w:ind w:left="5760" w:hanging="360"/>
      </w:pPr>
    </w:lvl>
    <w:lvl w:ilvl="8" w:tplc="22A0CFD8">
      <w:start w:val="1"/>
      <w:numFmt w:val="lowerRoman"/>
      <w:lvlText w:val="%9."/>
      <w:lvlJc w:val="right"/>
      <w:pPr>
        <w:ind w:left="6480" w:hanging="180"/>
      </w:pPr>
    </w:lvl>
  </w:abstractNum>
  <w:abstractNum w:abstractNumId="269" w15:restartNumberingAfterBreak="0">
    <w:nsid w:val="109E2898"/>
    <w:multiLevelType w:val="hybridMultilevel"/>
    <w:tmpl w:val="2F508BC2"/>
    <w:lvl w:ilvl="0" w:tplc="FDDCA4FA">
      <w:start w:val="1"/>
      <w:numFmt w:val="decimal"/>
      <w:lvlText w:val="%1."/>
      <w:lvlJc w:val="left"/>
      <w:pPr>
        <w:ind w:left="720" w:hanging="360"/>
      </w:pPr>
    </w:lvl>
    <w:lvl w:ilvl="1" w:tplc="8A1CD77C">
      <w:start w:val="1"/>
      <w:numFmt w:val="lowerLetter"/>
      <w:lvlText w:val="%2."/>
      <w:lvlJc w:val="left"/>
      <w:pPr>
        <w:ind w:left="1440" w:hanging="360"/>
      </w:pPr>
    </w:lvl>
    <w:lvl w:ilvl="2" w:tplc="462EB438">
      <w:start w:val="1"/>
      <w:numFmt w:val="lowerRoman"/>
      <w:lvlText w:val="%3."/>
      <w:lvlJc w:val="right"/>
      <w:pPr>
        <w:ind w:left="2160" w:hanging="180"/>
      </w:pPr>
    </w:lvl>
    <w:lvl w:ilvl="3" w:tplc="477E3676">
      <w:start w:val="1"/>
      <w:numFmt w:val="decimal"/>
      <w:lvlText w:val="%4."/>
      <w:lvlJc w:val="left"/>
      <w:pPr>
        <w:ind w:left="2880" w:hanging="360"/>
      </w:pPr>
    </w:lvl>
    <w:lvl w:ilvl="4" w:tplc="D39ECD98">
      <w:start w:val="1"/>
      <w:numFmt w:val="lowerLetter"/>
      <w:lvlText w:val="%5."/>
      <w:lvlJc w:val="left"/>
      <w:pPr>
        <w:ind w:left="3600" w:hanging="360"/>
      </w:pPr>
    </w:lvl>
    <w:lvl w:ilvl="5" w:tplc="FEC6BD46">
      <w:start w:val="1"/>
      <w:numFmt w:val="lowerRoman"/>
      <w:lvlText w:val="%6."/>
      <w:lvlJc w:val="right"/>
      <w:pPr>
        <w:ind w:left="4320" w:hanging="180"/>
      </w:pPr>
    </w:lvl>
    <w:lvl w:ilvl="6" w:tplc="A14A33B0">
      <w:start w:val="1"/>
      <w:numFmt w:val="decimal"/>
      <w:lvlText w:val="%7."/>
      <w:lvlJc w:val="left"/>
      <w:pPr>
        <w:ind w:left="5040" w:hanging="360"/>
      </w:pPr>
    </w:lvl>
    <w:lvl w:ilvl="7" w:tplc="303CD11C">
      <w:start w:val="1"/>
      <w:numFmt w:val="lowerLetter"/>
      <w:lvlText w:val="%8."/>
      <w:lvlJc w:val="left"/>
      <w:pPr>
        <w:ind w:left="5760" w:hanging="360"/>
      </w:pPr>
    </w:lvl>
    <w:lvl w:ilvl="8" w:tplc="A7C2571A">
      <w:start w:val="1"/>
      <w:numFmt w:val="lowerRoman"/>
      <w:lvlText w:val="%9."/>
      <w:lvlJc w:val="right"/>
      <w:pPr>
        <w:ind w:left="6480" w:hanging="180"/>
      </w:pPr>
    </w:lvl>
  </w:abstractNum>
  <w:abstractNum w:abstractNumId="270" w15:restartNumberingAfterBreak="0">
    <w:nsid w:val="10CA358A"/>
    <w:multiLevelType w:val="hybridMultilevel"/>
    <w:tmpl w:val="676E5618"/>
    <w:lvl w:ilvl="0" w:tplc="36D60E42">
      <w:start w:val="1"/>
      <w:numFmt w:val="decimal"/>
      <w:lvlText w:val="%1."/>
      <w:lvlJc w:val="left"/>
      <w:pPr>
        <w:ind w:left="720" w:hanging="360"/>
      </w:pPr>
    </w:lvl>
    <w:lvl w:ilvl="1" w:tplc="80B290D4">
      <w:start w:val="1"/>
      <w:numFmt w:val="lowerLetter"/>
      <w:lvlText w:val="%2."/>
      <w:lvlJc w:val="left"/>
      <w:pPr>
        <w:ind w:left="1440" w:hanging="360"/>
      </w:pPr>
    </w:lvl>
    <w:lvl w:ilvl="2" w:tplc="C08EBA8C">
      <w:start w:val="1"/>
      <w:numFmt w:val="lowerRoman"/>
      <w:lvlText w:val="%3."/>
      <w:lvlJc w:val="right"/>
      <w:pPr>
        <w:ind w:left="2160" w:hanging="180"/>
      </w:pPr>
    </w:lvl>
    <w:lvl w:ilvl="3" w:tplc="076E4400">
      <w:start w:val="1"/>
      <w:numFmt w:val="decimal"/>
      <w:lvlText w:val="%4."/>
      <w:lvlJc w:val="left"/>
      <w:pPr>
        <w:ind w:left="2880" w:hanging="360"/>
      </w:pPr>
    </w:lvl>
    <w:lvl w:ilvl="4" w:tplc="2A103376">
      <w:start w:val="1"/>
      <w:numFmt w:val="lowerLetter"/>
      <w:lvlText w:val="%5."/>
      <w:lvlJc w:val="left"/>
      <w:pPr>
        <w:ind w:left="3600" w:hanging="360"/>
      </w:pPr>
    </w:lvl>
    <w:lvl w:ilvl="5" w:tplc="A2CCF708">
      <w:start w:val="1"/>
      <w:numFmt w:val="lowerRoman"/>
      <w:lvlText w:val="%6."/>
      <w:lvlJc w:val="right"/>
      <w:pPr>
        <w:ind w:left="4320" w:hanging="180"/>
      </w:pPr>
    </w:lvl>
    <w:lvl w:ilvl="6" w:tplc="7DBCF884">
      <w:start w:val="1"/>
      <w:numFmt w:val="decimal"/>
      <w:lvlText w:val="%7."/>
      <w:lvlJc w:val="left"/>
      <w:pPr>
        <w:ind w:left="5040" w:hanging="360"/>
      </w:pPr>
    </w:lvl>
    <w:lvl w:ilvl="7" w:tplc="9F863F74">
      <w:start w:val="1"/>
      <w:numFmt w:val="lowerLetter"/>
      <w:lvlText w:val="%8."/>
      <w:lvlJc w:val="left"/>
      <w:pPr>
        <w:ind w:left="5760" w:hanging="360"/>
      </w:pPr>
    </w:lvl>
    <w:lvl w:ilvl="8" w:tplc="8EF24CBA">
      <w:start w:val="1"/>
      <w:numFmt w:val="lowerRoman"/>
      <w:lvlText w:val="%9."/>
      <w:lvlJc w:val="right"/>
      <w:pPr>
        <w:ind w:left="6480" w:hanging="180"/>
      </w:pPr>
    </w:lvl>
  </w:abstractNum>
  <w:abstractNum w:abstractNumId="271" w15:restartNumberingAfterBreak="0">
    <w:nsid w:val="10F118E8"/>
    <w:multiLevelType w:val="hybridMultilevel"/>
    <w:tmpl w:val="5406CDC4"/>
    <w:lvl w:ilvl="0" w:tplc="64FED734">
      <w:start w:val="1"/>
      <w:numFmt w:val="decimal"/>
      <w:lvlText w:val="%1."/>
      <w:lvlJc w:val="left"/>
      <w:pPr>
        <w:ind w:left="720" w:hanging="360"/>
      </w:pPr>
    </w:lvl>
    <w:lvl w:ilvl="1" w:tplc="96C4568A">
      <w:start w:val="1"/>
      <w:numFmt w:val="lowerLetter"/>
      <w:lvlText w:val="%2."/>
      <w:lvlJc w:val="left"/>
      <w:pPr>
        <w:ind w:left="1440" w:hanging="360"/>
      </w:pPr>
    </w:lvl>
    <w:lvl w:ilvl="2" w:tplc="623CF4D2">
      <w:start w:val="1"/>
      <w:numFmt w:val="lowerRoman"/>
      <w:lvlText w:val="%3."/>
      <w:lvlJc w:val="right"/>
      <w:pPr>
        <w:ind w:left="2160" w:hanging="180"/>
      </w:pPr>
    </w:lvl>
    <w:lvl w:ilvl="3" w:tplc="B2F04CD6">
      <w:start w:val="1"/>
      <w:numFmt w:val="decimal"/>
      <w:lvlText w:val="%4."/>
      <w:lvlJc w:val="left"/>
      <w:pPr>
        <w:ind w:left="2880" w:hanging="360"/>
      </w:pPr>
    </w:lvl>
    <w:lvl w:ilvl="4" w:tplc="1CECE670">
      <w:start w:val="1"/>
      <w:numFmt w:val="lowerLetter"/>
      <w:lvlText w:val="%5."/>
      <w:lvlJc w:val="left"/>
      <w:pPr>
        <w:ind w:left="3600" w:hanging="360"/>
      </w:pPr>
    </w:lvl>
    <w:lvl w:ilvl="5" w:tplc="12DCEE06">
      <w:start w:val="1"/>
      <w:numFmt w:val="lowerRoman"/>
      <w:lvlText w:val="%6."/>
      <w:lvlJc w:val="right"/>
      <w:pPr>
        <w:ind w:left="4320" w:hanging="180"/>
      </w:pPr>
    </w:lvl>
    <w:lvl w:ilvl="6" w:tplc="02DAE812">
      <w:start w:val="1"/>
      <w:numFmt w:val="decimal"/>
      <w:lvlText w:val="%7."/>
      <w:lvlJc w:val="left"/>
      <w:pPr>
        <w:ind w:left="5040" w:hanging="360"/>
      </w:pPr>
    </w:lvl>
    <w:lvl w:ilvl="7" w:tplc="AED22AD8">
      <w:start w:val="1"/>
      <w:numFmt w:val="lowerLetter"/>
      <w:lvlText w:val="%8."/>
      <w:lvlJc w:val="left"/>
      <w:pPr>
        <w:ind w:left="5760" w:hanging="360"/>
      </w:pPr>
    </w:lvl>
    <w:lvl w:ilvl="8" w:tplc="08422614">
      <w:start w:val="1"/>
      <w:numFmt w:val="lowerRoman"/>
      <w:lvlText w:val="%9."/>
      <w:lvlJc w:val="right"/>
      <w:pPr>
        <w:ind w:left="6480" w:hanging="180"/>
      </w:pPr>
    </w:lvl>
  </w:abstractNum>
  <w:abstractNum w:abstractNumId="272" w15:restartNumberingAfterBreak="0">
    <w:nsid w:val="10FC3DCA"/>
    <w:multiLevelType w:val="hybridMultilevel"/>
    <w:tmpl w:val="6EC04A14"/>
    <w:lvl w:ilvl="0" w:tplc="56709EE6">
      <w:start w:val="1"/>
      <w:numFmt w:val="decimal"/>
      <w:lvlText w:val="%1."/>
      <w:lvlJc w:val="left"/>
      <w:pPr>
        <w:ind w:left="720" w:hanging="360"/>
      </w:pPr>
    </w:lvl>
    <w:lvl w:ilvl="1" w:tplc="529C9270">
      <w:start w:val="1"/>
      <w:numFmt w:val="lowerLetter"/>
      <w:lvlText w:val="%2."/>
      <w:lvlJc w:val="left"/>
      <w:pPr>
        <w:ind w:left="1440" w:hanging="360"/>
      </w:pPr>
    </w:lvl>
    <w:lvl w:ilvl="2" w:tplc="7FB83B5C">
      <w:start w:val="1"/>
      <w:numFmt w:val="lowerRoman"/>
      <w:lvlText w:val="%3."/>
      <w:lvlJc w:val="right"/>
      <w:pPr>
        <w:ind w:left="2160" w:hanging="180"/>
      </w:pPr>
    </w:lvl>
    <w:lvl w:ilvl="3" w:tplc="B19E98EA">
      <w:start w:val="1"/>
      <w:numFmt w:val="decimal"/>
      <w:lvlText w:val="%4."/>
      <w:lvlJc w:val="left"/>
      <w:pPr>
        <w:ind w:left="2880" w:hanging="360"/>
      </w:pPr>
    </w:lvl>
    <w:lvl w:ilvl="4" w:tplc="CEFA00A4">
      <w:start w:val="1"/>
      <w:numFmt w:val="lowerLetter"/>
      <w:lvlText w:val="%5."/>
      <w:lvlJc w:val="left"/>
      <w:pPr>
        <w:ind w:left="3600" w:hanging="360"/>
      </w:pPr>
    </w:lvl>
    <w:lvl w:ilvl="5" w:tplc="E16CB12E">
      <w:start w:val="1"/>
      <w:numFmt w:val="lowerRoman"/>
      <w:lvlText w:val="%6."/>
      <w:lvlJc w:val="right"/>
      <w:pPr>
        <w:ind w:left="4320" w:hanging="180"/>
      </w:pPr>
    </w:lvl>
    <w:lvl w:ilvl="6" w:tplc="C5C25C92">
      <w:start w:val="1"/>
      <w:numFmt w:val="decimal"/>
      <w:lvlText w:val="%7."/>
      <w:lvlJc w:val="left"/>
      <w:pPr>
        <w:ind w:left="5040" w:hanging="360"/>
      </w:pPr>
    </w:lvl>
    <w:lvl w:ilvl="7" w:tplc="E89640E2">
      <w:start w:val="1"/>
      <w:numFmt w:val="lowerLetter"/>
      <w:lvlText w:val="%8."/>
      <w:lvlJc w:val="left"/>
      <w:pPr>
        <w:ind w:left="5760" w:hanging="360"/>
      </w:pPr>
    </w:lvl>
    <w:lvl w:ilvl="8" w:tplc="75C2310E">
      <w:start w:val="1"/>
      <w:numFmt w:val="lowerRoman"/>
      <w:lvlText w:val="%9."/>
      <w:lvlJc w:val="right"/>
      <w:pPr>
        <w:ind w:left="6480" w:hanging="180"/>
      </w:pPr>
    </w:lvl>
  </w:abstractNum>
  <w:abstractNum w:abstractNumId="273" w15:restartNumberingAfterBreak="0">
    <w:nsid w:val="11191EBA"/>
    <w:multiLevelType w:val="hybridMultilevel"/>
    <w:tmpl w:val="EAEC1574"/>
    <w:lvl w:ilvl="0" w:tplc="4734123A">
      <w:start w:val="1"/>
      <w:numFmt w:val="decimal"/>
      <w:lvlText w:val="%1."/>
      <w:lvlJc w:val="left"/>
      <w:pPr>
        <w:ind w:left="720" w:hanging="360"/>
      </w:pPr>
    </w:lvl>
    <w:lvl w:ilvl="1" w:tplc="B874CB40">
      <w:start w:val="1"/>
      <w:numFmt w:val="lowerLetter"/>
      <w:lvlText w:val="%2."/>
      <w:lvlJc w:val="left"/>
      <w:pPr>
        <w:ind w:left="1440" w:hanging="360"/>
      </w:pPr>
    </w:lvl>
    <w:lvl w:ilvl="2" w:tplc="05E44F6A">
      <w:start w:val="1"/>
      <w:numFmt w:val="lowerRoman"/>
      <w:lvlText w:val="%3."/>
      <w:lvlJc w:val="right"/>
      <w:pPr>
        <w:ind w:left="2160" w:hanging="180"/>
      </w:pPr>
    </w:lvl>
    <w:lvl w:ilvl="3" w:tplc="E98E8EB0">
      <w:start w:val="1"/>
      <w:numFmt w:val="decimal"/>
      <w:lvlText w:val="%4."/>
      <w:lvlJc w:val="left"/>
      <w:pPr>
        <w:ind w:left="2880" w:hanging="360"/>
      </w:pPr>
    </w:lvl>
    <w:lvl w:ilvl="4" w:tplc="7B4A6900">
      <w:start w:val="1"/>
      <w:numFmt w:val="lowerLetter"/>
      <w:lvlText w:val="%5."/>
      <w:lvlJc w:val="left"/>
      <w:pPr>
        <w:ind w:left="3600" w:hanging="360"/>
      </w:pPr>
    </w:lvl>
    <w:lvl w:ilvl="5" w:tplc="A13633F8">
      <w:start w:val="1"/>
      <w:numFmt w:val="lowerRoman"/>
      <w:lvlText w:val="%6."/>
      <w:lvlJc w:val="right"/>
      <w:pPr>
        <w:ind w:left="4320" w:hanging="180"/>
      </w:pPr>
    </w:lvl>
    <w:lvl w:ilvl="6" w:tplc="406E21BE">
      <w:start w:val="1"/>
      <w:numFmt w:val="decimal"/>
      <w:lvlText w:val="%7."/>
      <w:lvlJc w:val="left"/>
      <w:pPr>
        <w:ind w:left="5040" w:hanging="360"/>
      </w:pPr>
    </w:lvl>
    <w:lvl w:ilvl="7" w:tplc="F6AA85A8">
      <w:start w:val="1"/>
      <w:numFmt w:val="lowerLetter"/>
      <w:lvlText w:val="%8."/>
      <w:lvlJc w:val="left"/>
      <w:pPr>
        <w:ind w:left="5760" w:hanging="360"/>
      </w:pPr>
    </w:lvl>
    <w:lvl w:ilvl="8" w:tplc="E9921260">
      <w:start w:val="1"/>
      <w:numFmt w:val="lowerRoman"/>
      <w:lvlText w:val="%9."/>
      <w:lvlJc w:val="right"/>
      <w:pPr>
        <w:ind w:left="6480" w:hanging="180"/>
      </w:pPr>
    </w:lvl>
  </w:abstractNum>
  <w:abstractNum w:abstractNumId="274" w15:restartNumberingAfterBreak="0">
    <w:nsid w:val="111F0635"/>
    <w:multiLevelType w:val="hybridMultilevel"/>
    <w:tmpl w:val="9FBC687C"/>
    <w:lvl w:ilvl="0" w:tplc="F1DAC37E">
      <w:start w:val="1"/>
      <w:numFmt w:val="decimal"/>
      <w:lvlText w:val="%1."/>
      <w:lvlJc w:val="left"/>
      <w:pPr>
        <w:ind w:left="720" w:hanging="360"/>
      </w:pPr>
    </w:lvl>
    <w:lvl w:ilvl="1" w:tplc="6640FDC6">
      <w:start w:val="1"/>
      <w:numFmt w:val="lowerLetter"/>
      <w:lvlText w:val="%2."/>
      <w:lvlJc w:val="left"/>
      <w:pPr>
        <w:ind w:left="1440" w:hanging="360"/>
      </w:pPr>
    </w:lvl>
    <w:lvl w:ilvl="2" w:tplc="48149242">
      <w:start w:val="1"/>
      <w:numFmt w:val="lowerRoman"/>
      <w:lvlText w:val="%3."/>
      <w:lvlJc w:val="right"/>
      <w:pPr>
        <w:ind w:left="2160" w:hanging="180"/>
      </w:pPr>
    </w:lvl>
    <w:lvl w:ilvl="3" w:tplc="6886792E">
      <w:start w:val="1"/>
      <w:numFmt w:val="decimal"/>
      <w:lvlText w:val="%4."/>
      <w:lvlJc w:val="left"/>
      <w:pPr>
        <w:ind w:left="2880" w:hanging="360"/>
      </w:pPr>
    </w:lvl>
    <w:lvl w:ilvl="4" w:tplc="4888F674">
      <w:start w:val="1"/>
      <w:numFmt w:val="lowerLetter"/>
      <w:lvlText w:val="%5."/>
      <w:lvlJc w:val="left"/>
      <w:pPr>
        <w:ind w:left="3600" w:hanging="360"/>
      </w:pPr>
    </w:lvl>
    <w:lvl w:ilvl="5" w:tplc="581CBF1A">
      <w:start w:val="1"/>
      <w:numFmt w:val="lowerRoman"/>
      <w:lvlText w:val="%6."/>
      <w:lvlJc w:val="right"/>
      <w:pPr>
        <w:ind w:left="4320" w:hanging="180"/>
      </w:pPr>
    </w:lvl>
    <w:lvl w:ilvl="6" w:tplc="E3224952">
      <w:start w:val="1"/>
      <w:numFmt w:val="decimal"/>
      <w:lvlText w:val="%7."/>
      <w:lvlJc w:val="left"/>
      <w:pPr>
        <w:ind w:left="5040" w:hanging="360"/>
      </w:pPr>
    </w:lvl>
    <w:lvl w:ilvl="7" w:tplc="3184073A">
      <w:start w:val="1"/>
      <w:numFmt w:val="lowerLetter"/>
      <w:lvlText w:val="%8."/>
      <w:lvlJc w:val="left"/>
      <w:pPr>
        <w:ind w:left="5760" w:hanging="360"/>
      </w:pPr>
    </w:lvl>
    <w:lvl w:ilvl="8" w:tplc="7BAE5126">
      <w:start w:val="1"/>
      <w:numFmt w:val="lowerRoman"/>
      <w:lvlText w:val="%9."/>
      <w:lvlJc w:val="right"/>
      <w:pPr>
        <w:ind w:left="6480" w:hanging="180"/>
      </w:pPr>
    </w:lvl>
  </w:abstractNum>
  <w:abstractNum w:abstractNumId="275" w15:restartNumberingAfterBreak="0">
    <w:nsid w:val="112D0DC2"/>
    <w:multiLevelType w:val="hybridMultilevel"/>
    <w:tmpl w:val="028E71EC"/>
    <w:lvl w:ilvl="0" w:tplc="E8B4DB60">
      <w:start w:val="1"/>
      <w:numFmt w:val="decimal"/>
      <w:lvlText w:val="%1."/>
      <w:lvlJc w:val="left"/>
      <w:pPr>
        <w:ind w:left="720" w:hanging="360"/>
      </w:pPr>
    </w:lvl>
    <w:lvl w:ilvl="1" w:tplc="73248E12">
      <w:start w:val="1"/>
      <w:numFmt w:val="lowerLetter"/>
      <w:lvlText w:val="%2."/>
      <w:lvlJc w:val="left"/>
      <w:pPr>
        <w:ind w:left="1440" w:hanging="360"/>
      </w:pPr>
    </w:lvl>
    <w:lvl w:ilvl="2" w:tplc="BDEA407C">
      <w:start w:val="1"/>
      <w:numFmt w:val="lowerRoman"/>
      <w:lvlText w:val="%3."/>
      <w:lvlJc w:val="right"/>
      <w:pPr>
        <w:ind w:left="2160" w:hanging="180"/>
      </w:pPr>
    </w:lvl>
    <w:lvl w:ilvl="3" w:tplc="5F0CCD3C">
      <w:start w:val="1"/>
      <w:numFmt w:val="decimal"/>
      <w:lvlText w:val="%4."/>
      <w:lvlJc w:val="left"/>
      <w:pPr>
        <w:ind w:left="2880" w:hanging="360"/>
      </w:pPr>
    </w:lvl>
    <w:lvl w:ilvl="4" w:tplc="1908A166">
      <w:start w:val="1"/>
      <w:numFmt w:val="lowerLetter"/>
      <w:lvlText w:val="%5."/>
      <w:lvlJc w:val="left"/>
      <w:pPr>
        <w:ind w:left="3600" w:hanging="360"/>
      </w:pPr>
    </w:lvl>
    <w:lvl w:ilvl="5" w:tplc="444EE5B0">
      <w:start w:val="1"/>
      <w:numFmt w:val="lowerRoman"/>
      <w:lvlText w:val="%6."/>
      <w:lvlJc w:val="right"/>
      <w:pPr>
        <w:ind w:left="4320" w:hanging="180"/>
      </w:pPr>
    </w:lvl>
    <w:lvl w:ilvl="6" w:tplc="4BA08990">
      <w:start w:val="1"/>
      <w:numFmt w:val="decimal"/>
      <w:lvlText w:val="%7."/>
      <w:lvlJc w:val="left"/>
      <w:pPr>
        <w:ind w:left="5040" w:hanging="360"/>
      </w:pPr>
    </w:lvl>
    <w:lvl w:ilvl="7" w:tplc="F190A9DC">
      <w:start w:val="1"/>
      <w:numFmt w:val="lowerLetter"/>
      <w:lvlText w:val="%8."/>
      <w:lvlJc w:val="left"/>
      <w:pPr>
        <w:ind w:left="5760" w:hanging="360"/>
      </w:pPr>
    </w:lvl>
    <w:lvl w:ilvl="8" w:tplc="C906A536">
      <w:start w:val="1"/>
      <w:numFmt w:val="lowerRoman"/>
      <w:lvlText w:val="%9."/>
      <w:lvlJc w:val="right"/>
      <w:pPr>
        <w:ind w:left="6480" w:hanging="180"/>
      </w:pPr>
    </w:lvl>
  </w:abstractNum>
  <w:abstractNum w:abstractNumId="276" w15:restartNumberingAfterBreak="0">
    <w:nsid w:val="114E229B"/>
    <w:multiLevelType w:val="hybridMultilevel"/>
    <w:tmpl w:val="B868F380"/>
    <w:lvl w:ilvl="0" w:tplc="F9E4215E">
      <w:start w:val="1"/>
      <w:numFmt w:val="decimal"/>
      <w:lvlText w:val="%1."/>
      <w:lvlJc w:val="left"/>
      <w:pPr>
        <w:ind w:left="720" w:hanging="360"/>
      </w:pPr>
    </w:lvl>
    <w:lvl w:ilvl="1" w:tplc="9D008D38">
      <w:start w:val="1"/>
      <w:numFmt w:val="lowerLetter"/>
      <w:lvlText w:val="%2."/>
      <w:lvlJc w:val="left"/>
      <w:pPr>
        <w:ind w:left="1440" w:hanging="360"/>
      </w:pPr>
    </w:lvl>
    <w:lvl w:ilvl="2" w:tplc="2E68CBDE">
      <w:start w:val="1"/>
      <w:numFmt w:val="lowerRoman"/>
      <w:lvlText w:val="%3."/>
      <w:lvlJc w:val="right"/>
      <w:pPr>
        <w:ind w:left="2160" w:hanging="180"/>
      </w:pPr>
    </w:lvl>
    <w:lvl w:ilvl="3" w:tplc="817AB75E">
      <w:start w:val="1"/>
      <w:numFmt w:val="decimal"/>
      <w:lvlText w:val="%4."/>
      <w:lvlJc w:val="left"/>
      <w:pPr>
        <w:ind w:left="2880" w:hanging="360"/>
      </w:pPr>
    </w:lvl>
    <w:lvl w:ilvl="4" w:tplc="483ED670">
      <w:start w:val="1"/>
      <w:numFmt w:val="lowerLetter"/>
      <w:lvlText w:val="%5."/>
      <w:lvlJc w:val="left"/>
      <w:pPr>
        <w:ind w:left="3600" w:hanging="360"/>
      </w:pPr>
    </w:lvl>
    <w:lvl w:ilvl="5" w:tplc="03A4131E">
      <w:start w:val="1"/>
      <w:numFmt w:val="lowerRoman"/>
      <w:lvlText w:val="%6."/>
      <w:lvlJc w:val="right"/>
      <w:pPr>
        <w:ind w:left="4320" w:hanging="180"/>
      </w:pPr>
    </w:lvl>
    <w:lvl w:ilvl="6" w:tplc="BCC0AF70">
      <w:start w:val="1"/>
      <w:numFmt w:val="decimal"/>
      <w:lvlText w:val="%7."/>
      <w:lvlJc w:val="left"/>
      <w:pPr>
        <w:ind w:left="5040" w:hanging="360"/>
      </w:pPr>
    </w:lvl>
    <w:lvl w:ilvl="7" w:tplc="E8187406">
      <w:start w:val="1"/>
      <w:numFmt w:val="lowerLetter"/>
      <w:lvlText w:val="%8."/>
      <w:lvlJc w:val="left"/>
      <w:pPr>
        <w:ind w:left="5760" w:hanging="360"/>
      </w:pPr>
    </w:lvl>
    <w:lvl w:ilvl="8" w:tplc="88D847E6">
      <w:start w:val="1"/>
      <w:numFmt w:val="lowerRoman"/>
      <w:lvlText w:val="%9."/>
      <w:lvlJc w:val="right"/>
      <w:pPr>
        <w:ind w:left="6480" w:hanging="180"/>
      </w:pPr>
    </w:lvl>
  </w:abstractNum>
  <w:abstractNum w:abstractNumId="277" w15:restartNumberingAfterBreak="0">
    <w:nsid w:val="115A5D5F"/>
    <w:multiLevelType w:val="hybridMultilevel"/>
    <w:tmpl w:val="97EA7756"/>
    <w:lvl w:ilvl="0" w:tplc="9698D0D2">
      <w:start w:val="1"/>
      <w:numFmt w:val="decimal"/>
      <w:lvlText w:val="%1."/>
      <w:lvlJc w:val="left"/>
      <w:pPr>
        <w:ind w:left="720" w:hanging="360"/>
      </w:pPr>
    </w:lvl>
    <w:lvl w:ilvl="1" w:tplc="9E383D00">
      <w:start w:val="1"/>
      <w:numFmt w:val="lowerLetter"/>
      <w:lvlText w:val="%2."/>
      <w:lvlJc w:val="left"/>
      <w:pPr>
        <w:ind w:left="1440" w:hanging="360"/>
      </w:pPr>
    </w:lvl>
    <w:lvl w:ilvl="2" w:tplc="A75E5132">
      <w:start w:val="1"/>
      <w:numFmt w:val="lowerRoman"/>
      <w:lvlText w:val="%3."/>
      <w:lvlJc w:val="right"/>
      <w:pPr>
        <w:ind w:left="2160" w:hanging="180"/>
      </w:pPr>
    </w:lvl>
    <w:lvl w:ilvl="3" w:tplc="51CEE2BC">
      <w:start w:val="1"/>
      <w:numFmt w:val="decimal"/>
      <w:lvlText w:val="%4."/>
      <w:lvlJc w:val="left"/>
      <w:pPr>
        <w:ind w:left="2880" w:hanging="360"/>
      </w:pPr>
    </w:lvl>
    <w:lvl w:ilvl="4" w:tplc="CEF8ACFA">
      <w:start w:val="1"/>
      <w:numFmt w:val="lowerLetter"/>
      <w:lvlText w:val="%5."/>
      <w:lvlJc w:val="left"/>
      <w:pPr>
        <w:ind w:left="3600" w:hanging="360"/>
      </w:pPr>
    </w:lvl>
    <w:lvl w:ilvl="5" w:tplc="6DB4F15C">
      <w:start w:val="1"/>
      <w:numFmt w:val="lowerRoman"/>
      <w:lvlText w:val="%6."/>
      <w:lvlJc w:val="right"/>
      <w:pPr>
        <w:ind w:left="4320" w:hanging="180"/>
      </w:pPr>
    </w:lvl>
    <w:lvl w:ilvl="6" w:tplc="E52EA6DE">
      <w:start w:val="1"/>
      <w:numFmt w:val="decimal"/>
      <w:lvlText w:val="%7."/>
      <w:lvlJc w:val="left"/>
      <w:pPr>
        <w:ind w:left="5040" w:hanging="360"/>
      </w:pPr>
    </w:lvl>
    <w:lvl w:ilvl="7" w:tplc="098CAA20">
      <w:start w:val="1"/>
      <w:numFmt w:val="lowerLetter"/>
      <w:lvlText w:val="%8."/>
      <w:lvlJc w:val="left"/>
      <w:pPr>
        <w:ind w:left="5760" w:hanging="360"/>
      </w:pPr>
    </w:lvl>
    <w:lvl w:ilvl="8" w:tplc="396C49DC">
      <w:start w:val="1"/>
      <w:numFmt w:val="lowerRoman"/>
      <w:lvlText w:val="%9."/>
      <w:lvlJc w:val="right"/>
      <w:pPr>
        <w:ind w:left="6480" w:hanging="180"/>
      </w:pPr>
    </w:lvl>
  </w:abstractNum>
  <w:abstractNum w:abstractNumId="278" w15:restartNumberingAfterBreak="0">
    <w:nsid w:val="11755831"/>
    <w:multiLevelType w:val="hybridMultilevel"/>
    <w:tmpl w:val="562C5148"/>
    <w:lvl w:ilvl="0" w:tplc="B364913C">
      <w:start w:val="1"/>
      <w:numFmt w:val="decimal"/>
      <w:lvlText w:val="%1."/>
      <w:lvlJc w:val="left"/>
      <w:pPr>
        <w:ind w:left="720" w:hanging="360"/>
      </w:pPr>
    </w:lvl>
    <w:lvl w:ilvl="1" w:tplc="40FED24C">
      <w:start w:val="1"/>
      <w:numFmt w:val="lowerLetter"/>
      <w:lvlText w:val="%2."/>
      <w:lvlJc w:val="left"/>
      <w:pPr>
        <w:ind w:left="1440" w:hanging="360"/>
      </w:pPr>
    </w:lvl>
    <w:lvl w:ilvl="2" w:tplc="6CD6D4D2">
      <w:start w:val="1"/>
      <w:numFmt w:val="lowerRoman"/>
      <w:lvlText w:val="%3."/>
      <w:lvlJc w:val="right"/>
      <w:pPr>
        <w:ind w:left="2160" w:hanging="180"/>
      </w:pPr>
    </w:lvl>
    <w:lvl w:ilvl="3" w:tplc="253005B8">
      <w:start w:val="1"/>
      <w:numFmt w:val="decimal"/>
      <w:lvlText w:val="%4."/>
      <w:lvlJc w:val="left"/>
      <w:pPr>
        <w:ind w:left="2880" w:hanging="360"/>
      </w:pPr>
    </w:lvl>
    <w:lvl w:ilvl="4" w:tplc="E2883B84">
      <w:start w:val="1"/>
      <w:numFmt w:val="lowerLetter"/>
      <w:lvlText w:val="%5."/>
      <w:lvlJc w:val="left"/>
      <w:pPr>
        <w:ind w:left="3600" w:hanging="360"/>
      </w:pPr>
    </w:lvl>
    <w:lvl w:ilvl="5" w:tplc="C61A55AA">
      <w:start w:val="1"/>
      <w:numFmt w:val="lowerRoman"/>
      <w:lvlText w:val="%6."/>
      <w:lvlJc w:val="right"/>
      <w:pPr>
        <w:ind w:left="4320" w:hanging="180"/>
      </w:pPr>
    </w:lvl>
    <w:lvl w:ilvl="6" w:tplc="F134D6BA">
      <w:start w:val="1"/>
      <w:numFmt w:val="decimal"/>
      <w:lvlText w:val="%7."/>
      <w:lvlJc w:val="left"/>
      <w:pPr>
        <w:ind w:left="5040" w:hanging="360"/>
      </w:pPr>
    </w:lvl>
    <w:lvl w:ilvl="7" w:tplc="2092DCE4">
      <w:start w:val="1"/>
      <w:numFmt w:val="lowerLetter"/>
      <w:lvlText w:val="%8."/>
      <w:lvlJc w:val="left"/>
      <w:pPr>
        <w:ind w:left="5760" w:hanging="360"/>
      </w:pPr>
    </w:lvl>
    <w:lvl w:ilvl="8" w:tplc="B00A0F22">
      <w:start w:val="1"/>
      <w:numFmt w:val="lowerRoman"/>
      <w:lvlText w:val="%9."/>
      <w:lvlJc w:val="right"/>
      <w:pPr>
        <w:ind w:left="6480" w:hanging="180"/>
      </w:pPr>
    </w:lvl>
  </w:abstractNum>
  <w:abstractNum w:abstractNumId="279" w15:restartNumberingAfterBreak="0">
    <w:nsid w:val="117745BE"/>
    <w:multiLevelType w:val="hybridMultilevel"/>
    <w:tmpl w:val="A5461408"/>
    <w:lvl w:ilvl="0" w:tplc="D114671E">
      <w:start w:val="1"/>
      <w:numFmt w:val="decimal"/>
      <w:lvlText w:val="%1."/>
      <w:lvlJc w:val="left"/>
      <w:pPr>
        <w:ind w:left="720" w:hanging="360"/>
      </w:pPr>
    </w:lvl>
    <w:lvl w:ilvl="1" w:tplc="817E3AC0">
      <w:start w:val="1"/>
      <w:numFmt w:val="lowerLetter"/>
      <w:lvlText w:val="%2."/>
      <w:lvlJc w:val="left"/>
      <w:pPr>
        <w:ind w:left="1440" w:hanging="360"/>
      </w:pPr>
    </w:lvl>
    <w:lvl w:ilvl="2" w:tplc="6B786D1E">
      <w:start w:val="1"/>
      <w:numFmt w:val="lowerRoman"/>
      <w:lvlText w:val="%3."/>
      <w:lvlJc w:val="right"/>
      <w:pPr>
        <w:ind w:left="2160" w:hanging="180"/>
      </w:pPr>
    </w:lvl>
    <w:lvl w:ilvl="3" w:tplc="78B8A43E">
      <w:start w:val="1"/>
      <w:numFmt w:val="decimal"/>
      <w:lvlText w:val="%4."/>
      <w:lvlJc w:val="left"/>
      <w:pPr>
        <w:ind w:left="2880" w:hanging="360"/>
      </w:pPr>
    </w:lvl>
    <w:lvl w:ilvl="4" w:tplc="4CBEA190">
      <w:start w:val="1"/>
      <w:numFmt w:val="lowerLetter"/>
      <w:lvlText w:val="%5."/>
      <w:lvlJc w:val="left"/>
      <w:pPr>
        <w:ind w:left="3600" w:hanging="360"/>
      </w:pPr>
    </w:lvl>
    <w:lvl w:ilvl="5" w:tplc="91C0E490">
      <w:start w:val="1"/>
      <w:numFmt w:val="lowerRoman"/>
      <w:lvlText w:val="%6."/>
      <w:lvlJc w:val="right"/>
      <w:pPr>
        <w:ind w:left="4320" w:hanging="180"/>
      </w:pPr>
    </w:lvl>
    <w:lvl w:ilvl="6" w:tplc="02141C86">
      <w:start w:val="1"/>
      <w:numFmt w:val="decimal"/>
      <w:lvlText w:val="%7."/>
      <w:lvlJc w:val="left"/>
      <w:pPr>
        <w:ind w:left="5040" w:hanging="360"/>
      </w:pPr>
    </w:lvl>
    <w:lvl w:ilvl="7" w:tplc="AC805F4A">
      <w:start w:val="1"/>
      <w:numFmt w:val="lowerLetter"/>
      <w:lvlText w:val="%8."/>
      <w:lvlJc w:val="left"/>
      <w:pPr>
        <w:ind w:left="5760" w:hanging="360"/>
      </w:pPr>
    </w:lvl>
    <w:lvl w:ilvl="8" w:tplc="1BDC34EA">
      <w:start w:val="1"/>
      <w:numFmt w:val="lowerRoman"/>
      <w:lvlText w:val="%9."/>
      <w:lvlJc w:val="right"/>
      <w:pPr>
        <w:ind w:left="6480" w:hanging="180"/>
      </w:pPr>
    </w:lvl>
  </w:abstractNum>
  <w:abstractNum w:abstractNumId="280" w15:restartNumberingAfterBreak="0">
    <w:nsid w:val="117F64A9"/>
    <w:multiLevelType w:val="hybridMultilevel"/>
    <w:tmpl w:val="C4CC6E08"/>
    <w:lvl w:ilvl="0" w:tplc="C1A202EE">
      <w:start w:val="1"/>
      <w:numFmt w:val="decimal"/>
      <w:lvlText w:val="%1."/>
      <w:lvlJc w:val="left"/>
      <w:pPr>
        <w:ind w:left="720" w:hanging="360"/>
      </w:pPr>
    </w:lvl>
    <w:lvl w:ilvl="1" w:tplc="E07A5878">
      <w:start w:val="1"/>
      <w:numFmt w:val="lowerLetter"/>
      <w:lvlText w:val="%2."/>
      <w:lvlJc w:val="left"/>
      <w:pPr>
        <w:ind w:left="1440" w:hanging="360"/>
      </w:pPr>
    </w:lvl>
    <w:lvl w:ilvl="2" w:tplc="8E340246">
      <w:start w:val="1"/>
      <w:numFmt w:val="lowerRoman"/>
      <w:lvlText w:val="%3."/>
      <w:lvlJc w:val="right"/>
      <w:pPr>
        <w:ind w:left="2160" w:hanging="180"/>
      </w:pPr>
    </w:lvl>
    <w:lvl w:ilvl="3" w:tplc="6F0C826A">
      <w:start w:val="1"/>
      <w:numFmt w:val="decimal"/>
      <w:lvlText w:val="%4."/>
      <w:lvlJc w:val="left"/>
      <w:pPr>
        <w:ind w:left="2880" w:hanging="360"/>
      </w:pPr>
    </w:lvl>
    <w:lvl w:ilvl="4" w:tplc="B3264D90">
      <w:start w:val="1"/>
      <w:numFmt w:val="lowerLetter"/>
      <w:lvlText w:val="%5."/>
      <w:lvlJc w:val="left"/>
      <w:pPr>
        <w:ind w:left="3600" w:hanging="360"/>
      </w:pPr>
    </w:lvl>
    <w:lvl w:ilvl="5" w:tplc="E890A1B4">
      <w:start w:val="1"/>
      <w:numFmt w:val="lowerRoman"/>
      <w:lvlText w:val="%6."/>
      <w:lvlJc w:val="right"/>
      <w:pPr>
        <w:ind w:left="4320" w:hanging="180"/>
      </w:pPr>
    </w:lvl>
    <w:lvl w:ilvl="6" w:tplc="053C0F64">
      <w:start w:val="1"/>
      <w:numFmt w:val="decimal"/>
      <w:lvlText w:val="%7."/>
      <w:lvlJc w:val="left"/>
      <w:pPr>
        <w:ind w:left="5040" w:hanging="360"/>
      </w:pPr>
    </w:lvl>
    <w:lvl w:ilvl="7" w:tplc="BC22F7B0">
      <w:start w:val="1"/>
      <w:numFmt w:val="lowerLetter"/>
      <w:lvlText w:val="%8."/>
      <w:lvlJc w:val="left"/>
      <w:pPr>
        <w:ind w:left="5760" w:hanging="360"/>
      </w:pPr>
    </w:lvl>
    <w:lvl w:ilvl="8" w:tplc="A66AA456">
      <w:start w:val="1"/>
      <w:numFmt w:val="lowerRoman"/>
      <w:lvlText w:val="%9."/>
      <w:lvlJc w:val="right"/>
      <w:pPr>
        <w:ind w:left="6480" w:hanging="180"/>
      </w:pPr>
    </w:lvl>
  </w:abstractNum>
  <w:abstractNum w:abstractNumId="281" w15:restartNumberingAfterBreak="0">
    <w:nsid w:val="119B0FE7"/>
    <w:multiLevelType w:val="hybridMultilevel"/>
    <w:tmpl w:val="97AA001E"/>
    <w:lvl w:ilvl="0" w:tplc="DDC0ACFC">
      <w:start w:val="1"/>
      <w:numFmt w:val="decimal"/>
      <w:lvlText w:val="%1."/>
      <w:lvlJc w:val="left"/>
      <w:pPr>
        <w:ind w:left="720" w:hanging="360"/>
      </w:pPr>
    </w:lvl>
    <w:lvl w:ilvl="1" w:tplc="AD8C7C78">
      <w:start w:val="1"/>
      <w:numFmt w:val="lowerLetter"/>
      <w:lvlText w:val="%2."/>
      <w:lvlJc w:val="left"/>
      <w:pPr>
        <w:ind w:left="1440" w:hanging="360"/>
      </w:pPr>
    </w:lvl>
    <w:lvl w:ilvl="2" w:tplc="6726BDB0">
      <w:start w:val="1"/>
      <w:numFmt w:val="lowerRoman"/>
      <w:lvlText w:val="%3."/>
      <w:lvlJc w:val="right"/>
      <w:pPr>
        <w:ind w:left="2160" w:hanging="180"/>
      </w:pPr>
    </w:lvl>
    <w:lvl w:ilvl="3" w:tplc="7EAE4158">
      <w:start w:val="1"/>
      <w:numFmt w:val="decimal"/>
      <w:lvlText w:val="%4."/>
      <w:lvlJc w:val="left"/>
      <w:pPr>
        <w:ind w:left="2880" w:hanging="360"/>
      </w:pPr>
    </w:lvl>
    <w:lvl w:ilvl="4" w:tplc="520C012E">
      <w:start w:val="1"/>
      <w:numFmt w:val="lowerLetter"/>
      <w:lvlText w:val="%5."/>
      <w:lvlJc w:val="left"/>
      <w:pPr>
        <w:ind w:left="3600" w:hanging="360"/>
      </w:pPr>
    </w:lvl>
    <w:lvl w:ilvl="5" w:tplc="A516E28E">
      <w:start w:val="1"/>
      <w:numFmt w:val="lowerRoman"/>
      <w:lvlText w:val="%6."/>
      <w:lvlJc w:val="right"/>
      <w:pPr>
        <w:ind w:left="4320" w:hanging="180"/>
      </w:pPr>
    </w:lvl>
    <w:lvl w:ilvl="6" w:tplc="E186956E">
      <w:start w:val="1"/>
      <w:numFmt w:val="decimal"/>
      <w:lvlText w:val="%7."/>
      <w:lvlJc w:val="left"/>
      <w:pPr>
        <w:ind w:left="5040" w:hanging="360"/>
      </w:pPr>
    </w:lvl>
    <w:lvl w:ilvl="7" w:tplc="067AF42E">
      <w:start w:val="1"/>
      <w:numFmt w:val="lowerLetter"/>
      <w:lvlText w:val="%8."/>
      <w:lvlJc w:val="left"/>
      <w:pPr>
        <w:ind w:left="5760" w:hanging="360"/>
      </w:pPr>
    </w:lvl>
    <w:lvl w:ilvl="8" w:tplc="1CAA1DCE">
      <w:start w:val="1"/>
      <w:numFmt w:val="lowerRoman"/>
      <w:lvlText w:val="%9."/>
      <w:lvlJc w:val="right"/>
      <w:pPr>
        <w:ind w:left="6480" w:hanging="180"/>
      </w:pPr>
    </w:lvl>
  </w:abstractNum>
  <w:abstractNum w:abstractNumId="282" w15:restartNumberingAfterBreak="0">
    <w:nsid w:val="11A80204"/>
    <w:multiLevelType w:val="hybridMultilevel"/>
    <w:tmpl w:val="DEC4C59A"/>
    <w:lvl w:ilvl="0" w:tplc="16B8F076">
      <w:start w:val="1"/>
      <w:numFmt w:val="decimal"/>
      <w:lvlText w:val="%1."/>
      <w:lvlJc w:val="left"/>
      <w:pPr>
        <w:ind w:left="720" w:hanging="360"/>
      </w:pPr>
    </w:lvl>
    <w:lvl w:ilvl="1" w:tplc="8A16D708">
      <w:start w:val="1"/>
      <w:numFmt w:val="lowerLetter"/>
      <w:lvlText w:val="%2."/>
      <w:lvlJc w:val="left"/>
      <w:pPr>
        <w:ind w:left="1440" w:hanging="360"/>
      </w:pPr>
    </w:lvl>
    <w:lvl w:ilvl="2" w:tplc="0FBE33C4">
      <w:start w:val="1"/>
      <w:numFmt w:val="lowerRoman"/>
      <w:lvlText w:val="%3."/>
      <w:lvlJc w:val="right"/>
      <w:pPr>
        <w:ind w:left="2160" w:hanging="180"/>
      </w:pPr>
    </w:lvl>
    <w:lvl w:ilvl="3" w:tplc="6452093C">
      <w:start w:val="1"/>
      <w:numFmt w:val="decimal"/>
      <w:lvlText w:val="%4."/>
      <w:lvlJc w:val="left"/>
      <w:pPr>
        <w:ind w:left="2880" w:hanging="360"/>
      </w:pPr>
    </w:lvl>
    <w:lvl w:ilvl="4" w:tplc="B7442412">
      <w:start w:val="1"/>
      <w:numFmt w:val="lowerLetter"/>
      <w:lvlText w:val="%5."/>
      <w:lvlJc w:val="left"/>
      <w:pPr>
        <w:ind w:left="3600" w:hanging="360"/>
      </w:pPr>
    </w:lvl>
    <w:lvl w:ilvl="5" w:tplc="3FE22D82">
      <w:start w:val="1"/>
      <w:numFmt w:val="lowerRoman"/>
      <w:lvlText w:val="%6."/>
      <w:lvlJc w:val="right"/>
      <w:pPr>
        <w:ind w:left="4320" w:hanging="180"/>
      </w:pPr>
    </w:lvl>
    <w:lvl w:ilvl="6" w:tplc="4D6A5B46">
      <w:start w:val="1"/>
      <w:numFmt w:val="decimal"/>
      <w:lvlText w:val="%7."/>
      <w:lvlJc w:val="left"/>
      <w:pPr>
        <w:ind w:left="5040" w:hanging="360"/>
      </w:pPr>
    </w:lvl>
    <w:lvl w:ilvl="7" w:tplc="F8EAAA42">
      <w:start w:val="1"/>
      <w:numFmt w:val="lowerLetter"/>
      <w:lvlText w:val="%8."/>
      <w:lvlJc w:val="left"/>
      <w:pPr>
        <w:ind w:left="5760" w:hanging="360"/>
      </w:pPr>
    </w:lvl>
    <w:lvl w:ilvl="8" w:tplc="20A8274E">
      <w:start w:val="1"/>
      <w:numFmt w:val="lowerRoman"/>
      <w:lvlText w:val="%9."/>
      <w:lvlJc w:val="right"/>
      <w:pPr>
        <w:ind w:left="6480" w:hanging="180"/>
      </w:pPr>
    </w:lvl>
  </w:abstractNum>
  <w:abstractNum w:abstractNumId="283" w15:restartNumberingAfterBreak="0">
    <w:nsid w:val="11A934ED"/>
    <w:multiLevelType w:val="hybridMultilevel"/>
    <w:tmpl w:val="56EC28A6"/>
    <w:lvl w:ilvl="0" w:tplc="EC22725A">
      <w:start w:val="1"/>
      <w:numFmt w:val="decimal"/>
      <w:lvlText w:val="%1."/>
      <w:lvlJc w:val="left"/>
      <w:pPr>
        <w:ind w:left="720" w:hanging="360"/>
      </w:pPr>
    </w:lvl>
    <w:lvl w:ilvl="1" w:tplc="54467900">
      <w:start w:val="1"/>
      <w:numFmt w:val="lowerLetter"/>
      <w:lvlText w:val="%2."/>
      <w:lvlJc w:val="left"/>
      <w:pPr>
        <w:ind w:left="1440" w:hanging="360"/>
      </w:pPr>
    </w:lvl>
    <w:lvl w:ilvl="2" w:tplc="6C1A9F42">
      <w:start w:val="1"/>
      <w:numFmt w:val="lowerRoman"/>
      <w:lvlText w:val="%3."/>
      <w:lvlJc w:val="right"/>
      <w:pPr>
        <w:ind w:left="2160" w:hanging="180"/>
      </w:pPr>
    </w:lvl>
    <w:lvl w:ilvl="3" w:tplc="4DBED1BA">
      <w:start w:val="1"/>
      <w:numFmt w:val="decimal"/>
      <w:lvlText w:val="%4."/>
      <w:lvlJc w:val="left"/>
      <w:pPr>
        <w:ind w:left="2880" w:hanging="360"/>
      </w:pPr>
    </w:lvl>
    <w:lvl w:ilvl="4" w:tplc="7D4C5396">
      <w:start w:val="1"/>
      <w:numFmt w:val="lowerLetter"/>
      <w:lvlText w:val="%5."/>
      <w:lvlJc w:val="left"/>
      <w:pPr>
        <w:ind w:left="3600" w:hanging="360"/>
      </w:pPr>
    </w:lvl>
    <w:lvl w:ilvl="5" w:tplc="16948D66">
      <w:start w:val="1"/>
      <w:numFmt w:val="lowerRoman"/>
      <w:lvlText w:val="%6."/>
      <w:lvlJc w:val="right"/>
      <w:pPr>
        <w:ind w:left="4320" w:hanging="180"/>
      </w:pPr>
    </w:lvl>
    <w:lvl w:ilvl="6" w:tplc="EABAA5EC">
      <w:start w:val="1"/>
      <w:numFmt w:val="decimal"/>
      <w:lvlText w:val="%7."/>
      <w:lvlJc w:val="left"/>
      <w:pPr>
        <w:ind w:left="5040" w:hanging="360"/>
      </w:pPr>
    </w:lvl>
    <w:lvl w:ilvl="7" w:tplc="C1D499FE">
      <w:start w:val="1"/>
      <w:numFmt w:val="lowerLetter"/>
      <w:lvlText w:val="%8."/>
      <w:lvlJc w:val="left"/>
      <w:pPr>
        <w:ind w:left="5760" w:hanging="360"/>
      </w:pPr>
    </w:lvl>
    <w:lvl w:ilvl="8" w:tplc="429E0180">
      <w:start w:val="1"/>
      <w:numFmt w:val="lowerRoman"/>
      <w:lvlText w:val="%9."/>
      <w:lvlJc w:val="right"/>
      <w:pPr>
        <w:ind w:left="6480" w:hanging="180"/>
      </w:pPr>
    </w:lvl>
  </w:abstractNum>
  <w:abstractNum w:abstractNumId="284" w15:restartNumberingAfterBreak="0">
    <w:nsid w:val="11B27AFC"/>
    <w:multiLevelType w:val="hybridMultilevel"/>
    <w:tmpl w:val="BAB40E58"/>
    <w:lvl w:ilvl="0" w:tplc="C1906892">
      <w:start w:val="1"/>
      <w:numFmt w:val="decimal"/>
      <w:lvlText w:val="%1."/>
      <w:lvlJc w:val="left"/>
      <w:pPr>
        <w:ind w:left="720" w:hanging="360"/>
      </w:pPr>
    </w:lvl>
    <w:lvl w:ilvl="1" w:tplc="20A84EA8">
      <w:start w:val="1"/>
      <w:numFmt w:val="lowerLetter"/>
      <w:lvlText w:val="%2."/>
      <w:lvlJc w:val="left"/>
      <w:pPr>
        <w:ind w:left="1440" w:hanging="360"/>
      </w:pPr>
    </w:lvl>
    <w:lvl w:ilvl="2" w:tplc="D360B8DA">
      <w:start w:val="1"/>
      <w:numFmt w:val="lowerRoman"/>
      <w:lvlText w:val="%3."/>
      <w:lvlJc w:val="right"/>
      <w:pPr>
        <w:ind w:left="2160" w:hanging="180"/>
      </w:pPr>
    </w:lvl>
    <w:lvl w:ilvl="3" w:tplc="37E82868">
      <w:start w:val="1"/>
      <w:numFmt w:val="decimal"/>
      <w:lvlText w:val="%4."/>
      <w:lvlJc w:val="left"/>
      <w:pPr>
        <w:ind w:left="2880" w:hanging="360"/>
      </w:pPr>
    </w:lvl>
    <w:lvl w:ilvl="4" w:tplc="A906F236">
      <w:start w:val="1"/>
      <w:numFmt w:val="lowerLetter"/>
      <w:lvlText w:val="%5."/>
      <w:lvlJc w:val="left"/>
      <w:pPr>
        <w:ind w:left="3600" w:hanging="360"/>
      </w:pPr>
    </w:lvl>
    <w:lvl w:ilvl="5" w:tplc="884E77B0">
      <w:start w:val="1"/>
      <w:numFmt w:val="lowerRoman"/>
      <w:lvlText w:val="%6."/>
      <w:lvlJc w:val="right"/>
      <w:pPr>
        <w:ind w:left="4320" w:hanging="180"/>
      </w:pPr>
    </w:lvl>
    <w:lvl w:ilvl="6" w:tplc="04581008">
      <w:start w:val="1"/>
      <w:numFmt w:val="decimal"/>
      <w:lvlText w:val="%7."/>
      <w:lvlJc w:val="left"/>
      <w:pPr>
        <w:ind w:left="5040" w:hanging="360"/>
      </w:pPr>
    </w:lvl>
    <w:lvl w:ilvl="7" w:tplc="7F067F94">
      <w:start w:val="1"/>
      <w:numFmt w:val="lowerLetter"/>
      <w:lvlText w:val="%8."/>
      <w:lvlJc w:val="left"/>
      <w:pPr>
        <w:ind w:left="5760" w:hanging="360"/>
      </w:pPr>
    </w:lvl>
    <w:lvl w:ilvl="8" w:tplc="C142B39C">
      <w:start w:val="1"/>
      <w:numFmt w:val="lowerRoman"/>
      <w:lvlText w:val="%9."/>
      <w:lvlJc w:val="right"/>
      <w:pPr>
        <w:ind w:left="6480" w:hanging="180"/>
      </w:pPr>
    </w:lvl>
  </w:abstractNum>
  <w:abstractNum w:abstractNumId="285" w15:restartNumberingAfterBreak="0">
    <w:nsid w:val="11CC7D89"/>
    <w:multiLevelType w:val="hybridMultilevel"/>
    <w:tmpl w:val="AA864BB0"/>
    <w:lvl w:ilvl="0" w:tplc="2286EA3E">
      <w:start w:val="1"/>
      <w:numFmt w:val="decimal"/>
      <w:lvlText w:val="%1."/>
      <w:lvlJc w:val="left"/>
      <w:pPr>
        <w:ind w:left="720" w:hanging="360"/>
      </w:pPr>
    </w:lvl>
    <w:lvl w:ilvl="1" w:tplc="CF9E8DE6">
      <w:start w:val="1"/>
      <w:numFmt w:val="lowerLetter"/>
      <w:lvlText w:val="%2."/>
      <w:lvlJc w:val="left"/>
      <w:pPr>
        <w:ind w:left="1440" w:hanging="360"/>
      </w:pPr>
    </w:lvl>
    <w:lvl w:ilvl="2" w:tplc="4FA60BBC">
      <w:start w:val="1"/>
      <w:numFmt w:val="lowerRoman"/>
      <w:lvlText w:val="%3."/>
      <w:lvlJc w:val="right"/>
      <w:pPr>
        <w:ind w:left="2160" w:hanging="180"/>
      </w:pPr>
    </w:lvl>
    <w:lvl w:ilvl="3" w:tplc="68AA9E26">
      <w:start w:val="1"/>
      <w:numFmt w:val="decimal"/>
      <w:lvlText w:val="%4."/>
      <w:lvlJc w:val="left"/>
      <w:pPr>
        <w:ind w:left="2880" w:hanging="360"/>
      </w:pPr>
    </w:lvl>
    <w:lvl w:ilvl="4" w:tplc="96D87B98">
      <w:start w:val="1"/>
      <w:numFmt w:val="lowerLetter"/>
      <w:lvlText w:val="%5."/>
      <w:lvlJc w:val="left"/>
      <w:pPr>
        <w:ind w:left="3600" w:hanging="360"/>
      </w:pPr>
    </w:lvl>
    <w:lvl w:ilvl="5" w:tplc="D15EAA5A">
      <w:start w:val="1"/>
      <w:numFmt w:val="lowerRoman"/>
      <w:lvlText w:val="%6."/>
      <w:lvlJc w:val="right"/>
      <w:pPr>
        <w:ind w:left="4320" w:hanging="180"/>
      </w:pPr>
    </w:lvl>
    <w:lvl w:ilvl="6" w:tplc="D682C9E4">
      <w:start w:val="1"/>
      <w:numFmt w:val="decimal"/>
      <w:lvlText w:val="%7."/>
      <w:lvlJc w:val="left"/>
      <w:pPr>
        <w:ind w:left="5040" w:hanging="360"/>
      </w:pPr>
    </w:lvl>
    <w:lvl w:ilvl="7" w:tplc="C03A2176">
      <w:start w:val="1"/>
      <w:numFmt w:val="lowerLetter"/>
      <w:lvlText w:val="%8."/>
      <w:lvlJc w:val="left"/>
      <w:pPr>
        <w:ind w:left="5760" w:hanging="360"/>
      </w:pPr>
    </w:lvl>
    <w:lvl w:ilvl="8" w:tplc="332207E2">
      <w:start w:val="1"/>
      <w:numFmt w:val="lowerRoman"/>
      <w:lvlText w:val="%9."/>
      <w:lvlJc w:val="right"/>
      <w:pPr>
        <w:ind w:left="6480" w:hanging="180"/>
      </w:pPr>
    </w:lvl>
  </w:abstractNum>
  <w:abstractNum w:abstractNumId="286" w15:restartNumberingAfterBreak="0">
    <w:nsid w:val="11DB3BDC"/>
    <w:multiLevelType w:val="hybridMultilevel"/>
    <w:tmpl w:val="50507292"/>
    <w:lvl w:ilvl="0" w:tplc="BFD4A052">
      <w:start w:val="1"/>
      <w:numFmt w:val="decimal"/>
      <w:lvlText w:val="%1."/>
      <w:lvlJc w:val="left"/>
      <w:pPr>
        <w:ind w:left="720" w:hanging="360"/>
      </w:pPr>
    </w:lvl>
    <w:lvl w:ilvl="1" w:tplc="086214E4">
      <w:start w:val="1"/>
      <w:numFmt w:val="lowerLetter"/>
      <w:lvlText w:val="%2."/>
      <w:lvlJc w:val="left"/>
      <w:pPr>
        <w:ind w:left="1440" w:hanging="360"/>
      </w:pPr>
    </w:lvl>
    <w:lvl w:ilvl="2" w:tplc="B4328B58">
      <w:start w:val="1"/>
      <w:numFmt w:val="lowerRoman"/>
      <w:lvlText w:val="%3."/>
      <w:lvlJc w:val="right"/>
      <w:pPr>
        <w:ind w:left="2160" w:hanging="180"/>
      </w:pPr>
    </w:lvl>
    <w:lvl w:ilvl="3" w:tplc="0F966FF4">
      <w:start w:val="1"/>
      <w:numFmt w:val="decimal"/>
      <w:lvlText w:val="%4."/>
      <w:lvlJc w:val="left"/>
      <w:pPr>
        <w:ind w:left="2880" w:hanging="360"/>
      </w:pPr>
    </w:lvl>
    <w:lvl w:ilvl="4" w:tplc="5F0E2C5C">
      <w:start w:val="1"/>
      <w:numFmt w:val="lowerLetter"/>
      <w:lvlText w:val="%5."/>
      <w:lvlJc w:val="left"/>
      <w:pPr>
        <w:ind w:left="3600" w:hanging="360"/>
      </w:pPr>
    </w:lvl>
    <w:lvl w:ilvl="5" w:tplc="0940419E">
      <w:start w:val="1"/>
      <w:numFmt w:val="lowerRoman"/>
      <w:lvlText w:val="%6."/>
      <w:lvlJc w:val="right"/>
      <w:pPr>
        <w:ind w:left="4320" w:hanging="180"/>
      </w:pPr>
    </w:lvl>
    <w:lvl w:ilvl="6" w:tplc="9B6879B0">
      <w:start w:val="1"/>
      <w:numFmt w:val="decimal"/>
      <w:lvlText w:val="%7."/>
      <w:lvlJc w:val="left"/>
      <w:pPr>
        <w:ind w:left="5040" w:hanging="360"/>
      </w:pPr>
    </w:lvl>
    <w:lvl w:ilvl="7" w:tplc="ED046B66">
      <w:start w:val="1"/>
      <w:numFmt w:val="lowerLetter"/>
      <w:lvlText w:val="%8."/>
      <w:lvlJc w:val="left"/>
      <w:pPr>
        <w:ind w:left="5760" w:hanging="360"/>
      </w:pPr>
    </w:lvl>
    <w:lvl w:ilvl="8" w:tplc="9E605AF4">
      <w:start w:val="1"/>
      <w:numFmt w:val="lowerRoman"/>
      <w:lvlText w:val="%9."/>
      <w:lvlJc w:val="right"/>
      <w:pPr>
        <w:ind w:left="6480" w:hanging="180"/>
      </w:pPr>
    </w:lvl>
  </w:abstractNum>
  <w:abstractNum w:abstractNumId="287" w15:restartNumberingAfterBreak="0">
    <w:nsid w:val="121A2C38"/>
    <w:multiLevelType w:val="hybridMultilevel"/>
    <w:tmpl w:val="24983CA8"/>
    <w:lvl w:ilvl="0" w:tplc="42807800">
      <w:start w:val="1"/>
      <w:numFmt w:val="decimal"/>
      <w:lvlText w:val="%1."/>
      <w:lvlJc w:val="left"/>
      <w:pPr>
        <w:ind w:left="720" w:hanging="360"/>
      </w:pPr>
    </w:lvl>
    <w:lvl w:ilvl="1" w:tplc="282C72EC">
      <w:start w:val="1"/>
      <w:numFmt w:val="lowerLetter"/>
      <w:lvlText w:val="%2."/>
      <w:lvlJc w:val="left"/>
      <w:pPr>
        <w:ind w:left="1440" w:hanging="360"/>
      </w:pPr>
    </w:lvl>
    <w:lvl w:ilvl="2" w:tplc="2B083D82">
      <w:start w:val="1"/>
      <w:numFmt w:val="lowerRoman"/>
      <w:lvlText w:val="%3."/>
      <w:lvlJc w:val="right"/>
      <w:pPr>
        <w:ind w:left="2160" w:hanging="180"/>
      </w:pPr>
    </w:lvl>
    <w:lvl w:ilvl="3" w:tplc="1F7A09A4">
      <w:start w:val="1"/>
      <w:numFmt w:val="decimal"/>
      <w:lvlText w:val="%4."/>
      <w:lvlJc w:val="left"/>
      <w:pPr>
        <w:ind w:left="2880" w:hanging="360"/>
      </w:pPr>
    </w:lvl>
    <w:lvl w:ilvl="4" w:tplc="27E6E798">
      <w:start w:val="1"/>
      <w:numFmt w:val="lowerLetter"/>
      <w:lvlText w:val="%5."/>
      <w:lvlJc w:val="left"/>
      <w:pPr>
        <w:ind w:left="3600" w:hanging="360"/>
      </w:pPr>
    </w:lvl>
    <w:lvl w:ilvl="5" w:tplc="660C44BE">
      <w:start w:val="1"/>
      <w:numFmt w:val="lowerRoman"/>
      <w:lvlText w:val="%6."/>
      <w:lvlJc w:val="right"/>
      <w:pPr>
        <w:ind w:left="4320" w:hanging="180"/>
      </w:pPr>
    </w:lvl>
    <w:lvl w:ilvl="6" w:tplc="92AAEE3A">
      <w:start w:val="1"/>
      <w:numFmt w:val="decimal"/>
      <w:lvlText w:val="%7."/>
      <w:lvlJc w:val="left"/>
      <w:pPr>
        <w:ind w:left="5040" w:hanging="360"/>
      </w:pPr>
    </w:lvl>
    <w:lvl w:ilvl="7" w:tplc="ED4294E2">
      <w:start w:val="1"/>
      <w:numFmt w:val="lowerLetter"/>
      <w:lvlText w:val="%8."/>
      <w:lvlJc w:val="left"/>
      <w:pPr>
        <w:ind w:left="5760" w:hanging="360"/>
      </w:pPr>
    </w:lvl>
    <w:lvl w:ilvl="8" w:tplc="1234B6F2">
      <w:start w:val="1"/>
      <w:numFmt w:val="lowerRoman"/>
      <w:lvlText w:val="%9."/>
      <w:lvlJc w:val="right"/>
      <w:pPr>
        <w:ind w:left="6480" w:hanging="180"/>
      </w:pPr>
    </w:lvl>
  </w:abstractNum>
  <w:abstractNum w:abstractNumId="288" w15:restartNumberingAfterBreak="0">
    <w:nsid w:val="12225E3E"/>
    <w:multiLevelType w:val="hybridMultilevel"/>
    <w:tmpl w:val="773A52CC"/>
    <w:lvl w:ilvl="0" w:tplc="DD467F48">
      <w:start w:val="1"/>
      <w:numFmt w:val="decimal"/>
      <w:lvlText w:val="%1."/>
      <w:lvlJc w:val="left"/>
      <w:pPr>
        <w:ind w:left="720" w:hanging="360"/>
      </w:pPr>
    </w:lvl>
    <w:lvl w:ilvl="1" w:tplc="61489088">
      <w:start w:val="1"/>
      <w:numFmt w:val="lowerLetter"/>
      <w:lvlText w:val="%2."/>
      <w:lvlJc w:val="left"/>
      <w:pPr>
        <w:ind w:left="1440" w:hanging="360"/>
      </w:pPr>
    </w:lvl>
    <w:lvl w:ilvl="2" w:tplc="39086C3E">
      <w:start w:val="1"/>
      <w:numFmt w:val="lowerRoman"/>
      <w:lvlText w:val="%3."/>
      <w:lvlJc w:val="right"/>
      <w:pPr>
        <w:ind w:left="2160" w:hanging="180"/>
      </w:pPr>
    </w:lvl>
    <w:lvl w:ilvl="3" w:tplc="FD320A10">
      <w:start w:val="1"/>
      <w:numFmt w:val="decimal"/>
      <w:lvlText w:val="%4."/>
      <w:lvlJc w:val="left"/>
      <w:pPr>
        <w:ind w:left="2880" w:hanging="360"/>
      </w:pPr>
    </w:lvl>
    <w:lvl w:ilvl="4" w:tplc="56020C70">
      <w:start w:val="1"/>
      <w:numFmt w:val="lowerLetter"/>
      <w:lvlText w:val="%5."/>
      <w:lvlJc w:val="left"/>
      <w:pPr>
        <w:ind w:left="3600" w:hanging="360"/>
      </w:pPr>
    </w:lvl>
    <w:lvl w:ilvl="5" w:tplc="A314D9FC">
      <w:start w:val="1"/>
      <w:numFmt w:val="lowerRoman"/>
      <w:lvlText w:val="%6."/>
      <w:lvlJc w:val="right"/>
      <w:pPr>
        <w:ind w:left="4320" w:hanging="180"/>
      </w:pPr>
    </w:lvl>
    <w:lvl w:ilvl="6" w:tplc="2F7CFA76">
      <w:start w:val="1"/>
      <w:numFmt w:val="decimal"/>
      <w:lvlText w:val="%7."/>
      <w:lvlJc w:val="left"/>
      <w:pPr>
        <w:ind w:left="5040" w:hanging="360"/>
      </w:pPr>
    </w:lvl>
    <w:lvl w:ilvl="7" w:tplc="3E50E436">
      <w:start w:val="1"/>
      <w:numFmt w:val="lowerLetter"/>
      <w:lvlText w:val="%8."/>
      <w:lvlJc w:val="left"/>
      <w:pPr>
        <w:ind w:left="5760" w:hanging="360"/>
      </w:pPr>
    </w:lvl>
    <w:lvl w:ilvl="8" w:tplc="78304726">
      <w:start w:val="1"/>
      <w:numFmt w:val="lowerRoman"/>
      <w:lvlText w:val="%9."/>
      <w:lvlJc w:val="right"/>
      <w:pPr>
        <w:ind w:left="6480" w:hanging="180"/>
      </w:pPr>
    </w:lvl>
  </w:abstractNum>
  <w:abstractNum w:abstractNumId="289" w15:restartNumberingAfterBreak="0">
    <w:nsid w:val="122968CA"/>
    <w:multiLevelType w:val="hybridMultilevel"/>
    <w:tmpl w:val="D534C5DC"/>
    <w:lvl w:ilvl="0" w:tplc="0A548CF8">
      <w:start w:val="1"/>
      <w:numFmt w:val="decimal"/>
      <w:lvlText w:val="%1."/>
      <w:lvlJc w:val="left"/>
      <w:pPr>
        <w:ind w:left="720" w:hanging="360"/>
      </w:pPr>
    </w:lvl>
    <w:lvl w:ilvl="1" w:tplc="8D9AC938">
      <w:start w:val="1"/>
      <w:numFmt w:val="lowerLetter"/>
      <w:lvlText w:val="%2."/>
      <w:lvlJc w:val="left"/>
      <w:pPr>
        <w:ind w:left="1440" w:hanging="360"/>
      </w:pPr>
    </w:lvl>
    <w:lvl w:ilvl="2" w:tplc="E57C70EE">
      <w:start w:val="1"/>
      <w:numFmt w:val="lowerRoman"/>
      <w:lvlText w:val="%3."/>
      <w:lvlJc w:val="right"/>
      <w:pPr>
        <w:ind w:left="2160" w:hanging="180"/>
      </w:pPr>
    </w:lvl>
    <w:lvl w:ilvl="3" w:tplc="D88024E0">
      <w:start w:val="1"/>
      <w:numFmt w:val="decimal"/>
      <w:lvlText w:val="%4."/>
      <w:lvlJc w:val="left"/>
      <w:pPr>
        <w:ind w:left="2880" w:hanging="360"/>
      </w:pPr>
    </w:lvl>
    <w:lvl w:ilvl="4" w:tplc="29E45C50">
      <w:start w:val="1"/>
      <w:numFmt w:val="lowerLetter"/>
      <w:lvlText w:val="%5."/>
      <w:lvlJc w:val="left"/>
      <w:pPr>
        <w:ind w:left="3600" w:hanging="360"/>
      </w:pPr>
    </w:lvl>
    <w:lvl w:ilvl="5" w:tplc="DC182580">
      <w:start w:val="1"/>
      <w:numFmt w:val="lowerRoman"/>
      <w:lvlText w:val="%6."/>
      <w:lvlJc w:val="right"/>
      <w:pPr>
        <w:ind w:left="4320" w:hanging="180"/>
      </w:pPr>
    </w:lvl>
    <w:lvl w:ilvl="6" w:tplc="F63E4164">
      <w:start w:val="1"/>
      <w:numFmt w:val="decimal"/>
      <w:lvlText w:val="%7."/>
      <w:lvlJc w:val="left"/>
      <w:pPr>
        <w:ind w:left="5040" w:hanging="360"/>
      </w:pPr>
    </w:lvl>
    <w:lvl w:ilvl="7" w:tplc="2A288344">
      <w:start w:val="1"/>
      <w:numFmt w:val="lowerLetter"/>
      <w:lvlText w:val="%8."/>
      <w:lvlJc w:val="left"/>
      <w:pPr>
        <w:ind w:left="5760" w:hanging="360"/>
      </w:pPr>
    </w:lvl>
    <w:lvl w:ilvl="8" w:tplc="3EA21D6C">
      <w:start w:val="1"/>
      <w:numFmt w:val="lowerRoman"/>
      <w:lvlText w:val="%9."/>
      <w:lvlJc w:val="right"/>
      <w:pPr>
        <w:ind w:left="6480" w:hanging="180"/>
      </w:pPr>
    </w:lvl>
  </w:abstractNum>
  <w:abstractNum w:abstractNumId="290" w15:restartNumberingAfterBreak="0">
    <w:nsid w:val="122D6BA9"/>
    <w:multiLevelType w:val="hybridMultilevel"/>
    <w:tmpl w:val="F904C262"/>
    <w:lvl w:ilvl="0" w:tplc="E542961E">
      <w:start w:val="1"/>
      <w:numFmt w:val="decimal"/>
      <w:lvlText w:val="%1."/>
      <w:lvlJc w:val="left"/>
      <w:pPr>
        <w:ind w:left="720" w:hanging="360"/>
      </w:pPr>
    </w:lvl>
    <w:lvl w:ilvl="1" w:tplc="6F36C31C">
      <w:start w:val="1"/>
      <w:numFmt w:val="lowerLetter"/>
      <w:lvlText w:val="%2."/>
      <w:lvlJc w:val="left"/>
      <w:pPr>
        <w:ind w:left="1440" w:hanging="360"/>
      </w:pPr>
    </w:lvl>
    <w:lvl w:ilvl="2" w:tplc="9324506A">
      <w:start w:val="1"/>
      <w:numFmt w:val="lowerRoman"/>
      <w:lvlText w:val="%3."/>
      <w:lvlJc w:val="right"/>
      <w:pPr>
        <w:ind w:left="2160" w:hanging="180"/>
      </w:pPr>
    </w:lvl>
    <w:lvl w:ilvl="3" w:tplc="5248EB7E">
      <w:start w:val="1"/>
      <w:numFmt w:val="decimal"/>
      <w:lvlText w:val="%4."/>
      <w:lvlJc w:val="left"/>
      <w:pPr>
        <w:ind w:left="2880" w:hanging="360"/>
      </w:pPr>
    </w:lvl>
    <w:lvl w:ilvl="4" w:tplc="E2BE369C">
      <w:start w:val="1"/>
      <w:numFmt w:val="lowerLetter"/>
      <w:lvlText w:val="%5."/>
      <w:lvlJc w:val="left"/>
      <w:pPr>
        <w:ind w:left="3600" w:hanging="360"/>
      </w:pPr>
    </w:lvl>
    <w:lvl w:ilvl="5" w:tplc="87D8E44E">
      <w:start w:val="1"/>
      <w:numFmt w:val="lowerRoman"/>
      <w:lvlText w:val="%6."/>
      <w:lvlJc w:val="right"/>
      <w:pPr>
        <w:ind w:left="4320" w:hanging="180"/>
      </w:pPr>
    </w:lvl>
    <w:lvl w:ilvl="6" w:tplc="1ED0681E">
      <w:start w:val="1"/>
      <w:numFmt w:val="decimal"/>
      <w:lvlText w:val="%7."/>
      <w:lvlJc w:val="left"/>
      <w:pPr>
        <w:ind w:left="5040" w:hanging="360"/>
      </w:pPr>
    </w:lvl>
    <w:lvl w:ilvl="7" w:tplc="BA0037CC">
      <w:start w:val="1"/>
      <w:numFmt w:val="lowerLetter"/>
      <w:lvlText w:val="%8."/>
      <w:lvlJc w:val="left"/>
      <w:pPr>
        <w:ind w:left="5760" w:hanging="360"/>
      </w:pPr>
    </w:lvl>
    <w:lvl w:ilvl="8" w:tplc="1BB8D698">
      <w:start w:val="1"/>
      <w:numFmt w:val="lowerRoman"/>
      <w:lvlText w:val="%9."/>
      <w:lvlJc w:val="right"/>
      <w:pPr>
        <w:ind w:left="6480" w:hanging="180"/>
      </w:pPr>
    </w:lvl>
  </w:abstractNum>
  <w:abstractNum w:abstractNumId="291" w15:restartNumberingAfterBreak="0">
    <w:nsid w:val="12340454"/>
    <w:multiLevelType w:val="hybridMultilevel"/>
    <w:tmpl w:val="89585A8A"/>
    <w:lvl w:ilvl="0" w:tplc="DEACEC48">
      <w:start w:val="1"/>
      <w:numFmt w:val="decimal"/>
      <w:lvlText w:val="%1."/>
      <w:lvlJc w:val="left"/>
      <w:pPr>
        <w:ind w:left="720" w:hanging="360"/>
      </w:pPr>
    </w:lvl>
    <w:lvl w:ilvl="1" w:tplc="4488A08A">
      <w:start w:val="1"/>
      <w:numFmt w:val="lowerLetter"/>
      <w:lvlText w:val="%2."/>
      <w:lvlJc w:val="left"/>
      <w:pPr>
        <w:ind w:left="1440" w:hanging="360"/>
      </w:pPr>
    </w:lvl>
    <w:lvl w:ilvl="2" w:tplc="5D887CF8">
      <w:start w:val="1"/>
      <w:numFmt w:val="lowerRoman"/>
      <w:lvlText w:val="%3."/>
      <w:lvlJc w:val="right"/>
      <w:pPr>
        <w:ind w:left="2160" w:hanging="180"/>
      </w:pPr>
    </w:lvl>
    <w:lvl w:ilvl="3" w:tplc="B6B01E60">
      <w:start w:val="1"/>
      <w:numFmt w:val="decimal"/>
      <w:lvlText w:val="%4."/>
      <w:lvlJc w:val="left"/>
      <w:pPr>
        <w:ind w:left="2880" w:hanging="360"/>
      </w:pPr>
    </w:lvl>
    <w:lvl w:ilvl="4" w:tplc="B7023D82">
      <w:start w:val="1"/>
      <w:numFmt w:val="lowerLetter"/>
      <w:lvlText w:val="%5."/>
      <w:lvlJc w:val="left"/>
      <w:pPr>
        <w:ind w:left="3600" w:hanging="360"/>
      </w:pPr>
    </w:lvl>
    <w:lvl w:ilvl="5" w:tplc="2480CD7A">
      <w:start w:val="1"/>
      <w:numFmt w:val="lowerRoman"/>
      <w:lvlText w:val="%6."/>
      <w:lvlJc w:val="right"/>
      <w:pPr>
        <w:ind w:left="4320" w:hanging="180"/>
      </w:pPr>
    </w:lvl>
    <w:lvl w:ilvl="6" w:tplc="68E0F6D8">
      <w:start w:val="1"/>
      <w:numFmt w:val="decimal"/>
      <w:lvlText w:val="%7."/>
      <w:lvlJc w:val="left"/>
      <w:pPr>
        <w:ind w:left="5040" w:hanging="360"/>
      </w:pPr>
    </w:lvl>
    <w:lvl w:ilvl="7" w:tplc="664CD6EC">
      <w:start w:val="1"/>
      <w:numFmt w:val="lowerLetter"/>
      <w:lvlText w:val="%8."/>
      <w:lvlJc w:val="left"/>
      <w:pPr>
        <w:ind w:left="5760" w:hanging="360"/>
      </w:pPr>
    </w:lvl>
    <w:lvl w:ilvl="8" w:tplc="B246BDB4">
      <w:start w:val="1"/>
      <w:numFmt w:val="lowerRoman"/>
      <w:lvlText w:val="%9."/>
      <w:lvlJc w:val="right"/>
      <w:pPr>
        <w:ind w:left="6480" w:hanging="180"/>
      </w:pPr>
    </w:lvl>
  </w:abstractNum>
  <w:abstractNum w:abstractNumId="292" w15:restartNumberingAfterBreak="0">
    <w:nsid w:val="12450506"/>
    <w:multiLevelType w:val="hybridMultilevel"/>
    <w:tmpl w:val="D368CC0E"/>
    <w:lvl w:ilvl="0" w:tplc="BFA6B8DE">
      <w:start w:val="1"/>
      <w:numFmt w:val="decimal"/>
      <w:lvlText w:val="%1."/>
      <w:lvlJc w:val="left"/>
      <w:pPr>
        <w:ind w:left="720" w:hanging="360"/>
      </w:pPr>
    </w:lvl>
    <w:lvl w:ilvl="1" w:tplc="AECA30A2">
      <w:start w:val="1"/>
      <w:numFmt w:val="lowerLetter"/>
      <w:lvlText w:val="%2."/>
      <w:lvlJc w:val="left"/>
      <w:pPr>
        <w:ind w:left="1440" w:hanging="360"/>
      </w:pPr>
    </w:lvl>
    <w:lvl w:ilvl="2" w:tplc="041AC0E4">
      <w:start w:val="1"/>
      <w:numFmt w:val="lowerRoman"/>
      <w:lvlText w:val="%3."/>
      <w:lvlJc w:val="right"/>
      <w:pPr>
        <w:ind w:left="2160" w:hanging="180"/>
      </w:pPr>
    </w:lvl>
    <w:lvl w:ilvl="3" w:tplc="9DDEE6C6">
      <w:start w:val="1"/>
      <w:numFmt w:val="decimal"/>
      <w:lvlText w:val="%4."/>
      <w:lvlJc w:val="left"/>
      <w:pPr>
        <w:ind w:left="2880" w:hanging="360"/>
      </w:pPr>
    </w:lvl>
    <w:lvl w:ilvl="4" w:tplc="D834EE44">
      <w:start w:val="1"/>
      <w:numFmt w:val="lowerLetter"/>
      <w:lvlText w:val="%5."/>
      <w:lvlJc w:val="left"/>
      <w:pPr>
        <w:ind w:left="3600" w:hanging="360"/>
      </w:pPr>
    </w:lvl>
    <w:lvl w:ilvl="5" w:tplc="4A5C401C">
      <w:start w:val="1"/>
      <w:numFmt w:val="lowerRoman"/>
      <w:lvlText w:val="%6."/>
      <w:lvlJc w:val="right"/>
      <w:pPr>
        <w:ind w:left="4320" w:hanging="180"/>
      </w:pPr>
    </w:lvl>
    <w:lvl w:ilvl="6" w:tplc="C35AF388">
      <w:start w:val="1"/>
      <w:numFmt w:val="decimal"/>
      <w:lvlText w:val="%7."/>
      <w:lvlJc w:val="left"/>
      <w:pPr>
        <w:ind w:left="5040" w:hanging="360"/>
      </w:pPr>
    </w:lvl>
    <w:lvl w:ilvl="7" w:tplc="562429CE">
      <w:start w:val="1"/>
      <w:numFmt w:val="lowerLetter"/>
      <w:lvlText w:val="%8."/>
      <w:lvlJc w:val="left"/>
      <w:pPr>
        <w:ind w:left="5760" w:hanging="360"/>
      </w:pPr>
    </w:lvl>
    <w:lvl w:ilvl="8" w:tplc="4740ECE2">
      <w:start w:val="1"/>
      <w:numFmt w:val="lowerRoman"/>
      <w:lvlText w:val="%9."/>
      <w:lvlJc w:val="right"/>
      <w:pPr>
        <w:ind w:left="6480" w:hanging="180"/>
      </w:pPr>
    </w:lvl>
  </w:abstractNum>
  <w:abstractNum w:abstractNumId="293" w15:restartNumberingAfterBreak="0">
    <w:nsid w:val="12574041"/>
    <w:multiLevelType w:val="hybridMultilevel"/>
    <w:tmpl w:val="A44EADA4"/>
    <w:lvl w:ilvl="0" w:tplc="E4E0E462">
      <w:start w:val="1"/>
      <w:numFmt w:val="decimal"/>
      <w:lvlText w:val="%1."/>
      <w:lvlJc w:val="left"/>
      <w:pPr>
        <w:ind w:left="720" w:hanging="360"/>
      </w:pPr>
    </w:lvl>
    <w:lvl w:ilvl="1" w:tplc="18CA4594">
      <w:start w:val="1"/>
      <w:numFmt w:val="lowerLetter"/>
      <w:lvlText w:val="%2."/>
      <w:lvlJc w:val="left"/>
      <w:pPr>
        <w:ind w:left="1440" w:hanging="360"/>
      </w:pPr>
    </w:lvl>
    <w:lvl w:ilvl="2" w:tplc="91062EE0">
      <w:start w:val="1"/>
      <w:numFmt w:val="lowerRoman"/>
      <w:lvlText w:val="%3."/>
      <w:lvlJc w:val="right"/>
      <w:pPr>
        <w:ind w:left="2160" w:hanging="180"/>
      </w:pPr>
    </w:lvl>
    <w:lvl w:ilvl="3" w:tplc="8DFEC446">
      <w:start w:val="1"/>
      <w:numFmt w:val="decimal"/>
      <w:lvlText w:val="%4."/>
      <w:lvlJc w:val="left"/>
      <w:pPr>
        <w:ind w:left="2880" w:hanging="360"/>
      </w:pPr>
    </w:lvl>
    <w:lvl w:ilvl="4" w:tplc="55866BE6">
      <w:start w:val="1"/>
      <w:numFmt w:val="lowerLetter"/>
      <w:lvlText w:val="%5."/>
      <w:lvlJc w:val="left"/>
      <w:pPr>
        <w:ind w:left="3600" w:hanging="360"/>
      </w:pPr>
    </w:lvl>
    <w:lvl w:ilvl="5" w:tplc="C6C28810">
      <w:start w:val="1"/>
      <w:numFmt w:val="lowerRoman"/>
      <w:lvlText w:val="%6."/>
      <w:lvlJc w:val="right"/>
      <w:pPr>
        <w:ind w:left="4320" w:hanging="180"/>
      </w:pPr>
    </w:lvl>
    <w:lvl w:ilvl="6" w:tplc="5E404F5E">
      <w:start w:val="1"/>
      <w:numFmt w:val="decimal"/>
      <w:lvlText w:val="%7."/>
      <w:lvlJc w:val="left"/>
      <w:pPr>
        <w:ind w:left="5040" w:hanging="360"/>
      </w:pPr>
    </w:lvl>
    <w:lvl w:ilvl="7" w:tplc="5DEA6CF8">
      <w:start w:val="1"/>
      <w:numFmt w:val="lowerLetter"/>
      <w:lvlText w:val="%8."/>
      <w:lvlJc w:val="left"/>
      <w:pPr>
        <w:ind w:left="5760" w:hanging="360"/>
      </w:pPr>
    </w:lvl>
    <w:lvl w:ilvl="8" w:tplc="D6C608BA">
      <w:start w:val="1"/>
      <w:numFmt w:val="lowerRoman"/>
      <w:lvlText w:val="%9."/>
      <w:lvlJc w:val="right"/>
      <w:pPr>
        <w:ind w:left="6480" w:hanging="180"/>
      </w:pPr>
    </w:lvl>
  </w:abstractNum>
  <w:abstractNum w:abstractNumId="294" w15:restartNumberingAfterBreak="0">
    <w:nsid w:val="12591C59"/>
    <w:multiLevelType w:val="hybridMultilevel"/>
    <w:tmpl w:val="81A4E76C"/>
    <w:lvl w:ilvl="0" w:tplc="A1081D94">
      <w:start w:val="1"/>
      <w:numFmt w:val="decimal"/>
      <w:lvlText w:val="%1."/>
      <w:lvlJc w:val="left"/>
      <w:pPr>
        <w:ind w:left="720" w:hanging="360"/>
      </w:pPr>
    </w:lvl>
    <w:lvl w:ilvl="1" w:tplc="0E0427B8">
      <w:start w:val="1"/>
      <w:numFmt w:val="lowerLetter"/>
      <w:lvlText w:val="%2."/>
      <w:lvlJc w:val="left"/>
      <w:pPr>
        <w:ind w:left="1440" w:hanging="360"/>
      </w:pPr>
    </w:lvl>
    <w:lvl w:ilvl="2" w:tplc="0EE6DAD4">
      <w:start w:val="1"/>
      <w:numFmt w:val="lowerRoman"/>
      <w:lvlText w:val="%3."/>
      <w:lvlJc w:val="right"/>
      <w:pPr>
        <w:ind w:left="2160" w:hanging="180"/>
      </w:pPr>
    </w:lvl>
    <w:lvl w:ilvl="3" w:tplc="B5E0C0CE">
      <w:start w:val="1"/>
      <w:numFmt w:val="decimal"/>
      <w:lvlText w:val="%4."/>
      <w:lvlJc w:val="left"/>
      <w:pPr>
        <w:ind w:left="2880" w:hanging="360"/>
      </w:pPr>
    </w:lvl>
    <w:lvl w:ilvl="4" w:tplc="1BC491D0">
      <w:start w:val="1"/>
      <w:numFmt w:val="lowerLetter"/>
      <w:lvlText w:val="%5."/>
      <w:lvlJc w:val="left"/>
      <w:pPr>
        <w:ind w:left="3600" w:hanging="360"/>
      </w:pPr>
    </w:lvl>
    <w:lvl w:ilvl="5" w:tplc="75803C0A">
      <w:start w:val="1"/>
      <w:numFmt w:val="lowerRoman"/>
      <w:lvlText w:val="%6."/>
      <w:lvlJc w:val="right"/>
      <w:pPr>
        <w:ind w:left="4320" w:hanging="180"/>
      </w:pPr>
    </w:lvl>
    <w:lvl w:ilvl="6" w:tplc="BC92CCC8">
      <w:start w:val="1"/>
      <w:numFmt w:val="decimal"/>
      <w:lvlText w:val="%7."/>
      <w:lvlJc w:val="left"/>
      <w:pPr>
        <w:ind w:left="5040" w:hanging="360"/>
      </w:pPr>
    </w:lvl>
    <w:lvl w:ilvl="7" w:tplc="8F149516">
      <w:start w:val="1"/>
      <w:numFmt w:val="lowerLetter"/>
      <w:lvlText w:val="%8."/>
      <w:lvlJc w:val="left"/>
      <w:pPr>
        <w:ind w:left="5760" w:hanging="360"/>
      </w:pPr>
    </w:lvl>
    <w:lvl w:ilvl="8" w:tplc="0028603E">
      <w:start w:val="1"/>
      <w:numFmt w:val="lowerRoman"/>
      <w:lvlText w:val="%9."/>
      <w:lvlJc w:val="right"/>
      <w:pPr>
        <w:ind w:left="6480" w:hanging="180"/>
      </w:pPr>
    </w:lvl>
  </w:abstractNum>
  <w:abstractNum w:abstractNumId="295" w15:restartNumberingAfterBreak="0">
    <w:nsid w:val="125B63AE"/>
    <w:multiLevelType w:val="hybridMultilevel"/>
    <w:tmpl w:val="C1C05A80"/>
    <w:lvl w:ilvl="0" w:tplc="7DE63D0C">
      <w:start w:val="1"/>
      <w:numFmt w:val="decimal"/>
      <w:lvlText w:val="%1."/>
      <w:lvlJc w:val="left"/>
      <w:pPr>
        <w:ind w:left="720" w:hanging="360"/>
      </w:pPr>
    </w:lvl>
    <w:lvl w:ilvl="1" w:tplc="79424E1E">
      <w:start w:val="1"/>
      <w:numFmt w:val="lowerLetter"/>
      <w:lvlText w:val="%2."/>
      <w:lvlJc w:val="left"/>
      <w:pPr>
        <w:ind w:left="1440" w:hanging="360"/>
      </w:pPr>
    </w:lvl>
    <w:lvl w:ilvl="2" w:tplc="4CDA963E">
      <w:start w:val="1"/>
      <w:numFmt w:val="lowerRoman"/>
      <w:lvlText w:val="%3."/>
      <w:lvlJc w:val="right"/>
      <w:pPr>
        <w:ind w:left="2160" w:hanging="180"/>
      </w:pPr>
    </w:lvl>
    <w:lvl w:ilvl="3" w:tplc="72A0DF4A">
      <w:start w:val="1"/>
      <w:numFmt w:val="decimal"/>
      <w:lvlText w:val="%4."/>
      <w:lvlJc w:val="left"/>
      <w:pPr>
        <w:ind w:left="2880" w:hanging="360"/>
      </w:pPr>
    </w:lvl>
    <w:lvl w:ilvl="4" w:tplc="A4D027FC">
      <w:start w:val="1"/>
      <w:numFmt w:val="lowerLetter"/>
      <w:lvlText w:val="%5."/>
      <w:lvlJc w:val="left"/>
      <w:pPr>
        <w:ind w:left="3600" w:hanging="360"/>
      </w:pPr>
    </w:lvl>
    <w:lvl w:ilvl="5" w:tplc="7142873E">
      <w:start w:val="1"/>
      <w:numFmt w:val="lowerRoman"/>
      <w:lvlText w:val="%6."/>
      <w:lvlJc w:val="right"/>
      <w:pPr>
        <w:ind w:left="4320" w:hanging="180"/>
      </w:pPr>
    </w:lvl>
    <w:lvl w:ilvl="6" w:tplc="FBF8E072">
      <w:start w:val="1"/>
      <w:numFmt w:val="decimal"/>
      <w:lvlText w:val="%7."/>
      <w:lvlJc w:val="left"/>
      <w:pPr>
        <w:ind w:left="5040" w:hanging="360"/>
      </w:pPr>
    </w:lvl>
    <w:lvl w:ilvl="7" w:tplc="393C3B46">
      <w:start w:val="1"/>
      <w:numFmt w:val="lowerLetter"/>
      <w:lvlText w:val="%8."/>
      <w:lvlJc w:val="left"/>
      <w:pPr>
        <w:ind w:left="5760" w:hanging="360"/>
      </w:pPr>
    </w:lvl>
    <w:lvl w:ilvl="8" w:tplc="589E01FA">
      <w:start w:val="1"/>
      <w:numFmt w:val="lowerRoman"/>
      <w:lvlText w:val="%9."/>
      <w:lvlJc w:val="right"/>
      <w:pPr>
        <w:ind w:left="6480" w:hanging="180"/>
      </w:pPr>
    </w:lvl>
  </w:abstractNum>
  <w:abstractNum w:abstractNumId="296" w15:restartNumberingAfterBreak="0">
    <w:nsid w:val="12642AD4"/>
    <w:multiLevelType w:val="hybridMultilevel"/>
    <w:tmpl w:val="611ABA9E"/>
    <w:lvl w:ilvl="0" w:tplc="EBB6641A">
      <w:start w:val="1"/>
      <w:numFmt w:val="decimal"/>
      <w:lvlText w:val="%1."/>
      <w:lvlJc w:val="left"/>
      <w:pPr>
        <w:ind w:left="720" w:hanging="360"/>
      </w:pPr>
    </w:lvl>
    <w:lvl w:ilvl="1" w:tplc="D8E8C528">
      <w:start w:val="1"/>
      <w:numFmt w:val="lowerLetter"/>
      <w:lvlText w:val="%2."/>
      <w:lvlJc w:val="left"/>
      <w:pPr>
        <w:ind w:left="1440" w:hanging="360"/>
      </w:pPr>
    </w:lvl>
    <w:lvl w:ilvl="2" w:tplc="3704DF10">
      <w:start w:val="1"/>
      <w:numFmt w:val="lowerRoman"/>
      <w:lvlText w:val="%3."/>
      <w:lvlJc w:val="right"/>
      <w:pPr>
        <w:ind w:left="2160" w:hanging="180"/>
      </w:pPr>
    </w:lvl>
    <w:lvl w:ilvl="3" w:tplc="2794AF88">
      <w:start w:val="1"/>
      <w:numFmt w:val="decimal"/>
      <w:lvlText w:val="%4."/>
      <w:lvlJc w:val="left"/>
      <w:pPr>
        <w:ind w:left="2880" w:hanging="360"/>
      </w:pPr>
    </w:lvl>
    <w:lvl w:ilvl="4" w:tplc="6748C05A">
      <w:start w:val="1"/>
      <w:numFmt w:val="lowerLetter"/>
      <w:lvlText w:val="%5."/>
      <w:lvlJc w:val="left"/>
      <w:pPr>
        <w:ind w:left="3600" w:hanging="360"/>
      </w:pPr>
    </w:lvl>
    <w:lvl w:ilvl="5" w:tplc="C3CE4BCA">
      <w:start w:val="1"/>
      <w:numFmt w:val="lowerRoman"/>
      <w:lvlText w:val="%6."/>
      <w:lvlJc w:val="right"/>
      <w:pPr>
        <w:ind w:left="4320" w:hanging="180"/>
      </w:pPr>
    </w:lvl>
    <w:lvl w:ilvl="6" w:tplc="19509458">
      <w:start w:val="1"/>
      <w:numFmt w:val="decimal"/>
      <w:lvlText w:val="%7."/>
      <w:lvlJc w:val="left"/>
      <w:pPr>
        <w:ind w:left="5040" w:hanging="360"/>
      </w:pPr>
    </w:lvl>
    <w:lvl w:ilvl="7" w:tplc="81C02282">
      <w:start w:val="1"/>
      <w:numFmt w:val="lowerLetter"/>
      <w:lvlText w:val="%8."/>
      <w:lvlJc w:val="left"/>
      <w:pPr>
        <w:ind w:left="5760" w:hanging="360"/>
      </w:pPr>
    </w:lvl>
    <w:lvl w:ilvl="8" w:tplc="1D64F6B2">
      <w:start w:val="1"/>
      <w:numFmt w:val="lowerRoman"/>
      <w:lvlText w:val="%9."/>
      <w:lvlJc w:val="right"/>
      <w:pPr>
        <w:ind w:left="6480" w:hanging="180"/>
      </w:pPr>
    </w:lvl>
  </w:abstractNum>
  <w:abstractNum w:abstractNumId="297" w15:restartNumberingAfterBreak="0">
    <w:nsid w:val="127846ED"/>
    <w:multiLevelType w:val="hybridMultilevel"/>
    <w:tmpl w:val="749E5086"/>
    <w:lvl w:ilvl="0" w:tplc="A69890AE">
      <w:start w:val="1"/>
      <w:numFmt w:val="decimal"/>
      <w:lvlText w:val="%1."/>
      <w:lvlJc w:val="left"/>
      <w:pPr>
        <w:ind w:left="720" w:hanging="360"/>
      </w:pPr>
    </w:lvl>
    <w:lvl w:ilvl="1" w:tplc="E5905292">
      <w:start w:val="1"/>
      <w:numFmt w:val="lowerLetter"/>
      <w:lvlText w:val="%2."/>
      <w:lvlJc w:val="left"/>
      <w:pPr>
        <w:ind w:left="1440" w:hanging="360"/>
      </w:pPr>
    </w:lvl>
    <w:lvl w:ilvl="2" w:tplc="15EA15E6">
      <w:start w:val="1"/>
      <w:numFmt w:val="lowerRoman"/>
      <w:lvlText w:val="%3."/>
      <w:lvlJc w:val="right"/>
      <w:pPr>
        <w:ind w:left="2160" w:hanging="180"/>
      </w:pPr>
    </w:lvl>
    <w:lvl w:ilvl="3" w:tplc="9A2C0B4E">
      <w:start w:val="1"/>
      <w:numFmt w:val="decimal"/>
      <w:lvlText w:val="%4."/>
      <w:lvlJc w:val="left"/>
      <w:pPr>
        <w:ind w:left="2880" w:hanging="360"/>
      </w:pPr>
    </w:lvl>
    <w:lvl w:ilvl="4" w:tplc="1B24889E">
      <w:start w:val="1"/>
      <w:numFmt w:val="lowerLetter"/>
      <w:lvlText w:val="%5."/>
      <w:lvlJc w:val="left"/>
      <w:pPr>
        <w:ind w:left="3600" w:hanging="360"/>
      </w:pPr>
    </w:lvl>
    <w:lvl w:ilvl="5" w:tplc="B9AEE09E">
      <w:start w:val="1"/>
      <w:numFmt w:val="lowerRoman"/>
      <w:lvlText w:val="%6."/>
      <w:lvlJc w:val="right"/>
      <w:pPr>
        <w:ind w:left="4320" w:hanging="180"/>
      </w:pPr>
    </w:lvl>
    <w:lvl w:ilvl="6" w:tplc="B1EC44EE">
      <w:start w:val="1"/>
      <w:numFmt w:val="decimal"/>
      <w:lvlText w:val="%7."/>
      <w:lvlJc w:val="left"/>
      <w:pPr>
        <w:ind w:left="5040" w:hanging="360"/>
      </w:pPr>
    </w:lvl>
    <w:lvl w:ilvl="7" w:tplc="C5F00EDA">
      <w:start w:val="1"/>
      <w:numFmt w:val="lowerLetter"/>
      <w:lvlText w:val="%8."/>
      <w:lvlJc w:val="left"/>
      <w:pPr>
        <w:ind w:left="5760" w:hanging="360"/>
      </w:pPr>
    </w:lvl>
    <w:lvl w:ilvl="8" w:tplc="01AA3FF2">
      <w:start w:val="1"/>
      <w:numFmt w:val="lowerRoman"/>
      <w:lvlText w:val="%9."/>
      <w:lvlJc w:val="right"/>
      <w:pPr>
        <w:ind w:left="6480" w:hanging="180"/>
      </w:pPr>
    </w:lvl>
  </w:abstractNum>
  <w:abstractNum w:abstractNumId="298" w15:restartNumberingAfterBreak="0">
    <w:nsid w:val="12865485"/>
    <w:multiLevelType w:val="hybridMultilevel"/>
    <w:tmpl w:val="86387DB0"/>
    <w:lvl w:ilvl="0" w:tplc="328EEE54">
      <w:start w:val="1"/>
      <w:numFmt w:val="decimal"/>
      <w:lvlText w:val="%1."/>
      <w:lvlJc w:val="left"/>
      <w:pPr>
        <w:ind w:left="720" w:hanging="360"/>
      </w:pPr>
    </w:lvl>
    <w:lvl w:ilvl="1" w:tplc="93FA7096">
      <w:start w:val="1"/>
      <w:numFmt w:val="lowerLetter"/>
      <w:lvlText w:val="%2."/>
      <w:lvlJc w:val="left"/>
      <w:pPr>
        <w:ind w:left="1440" w:hanging="360"/>
      </w:pPr>
    </w:lvl>
    <w:lvl w:ilvl="2" w:tplc="AE5468EE">
      <w:start w:val="1"/>
      <w:numFmt w:val="lowerRoman"/>
      <w:lvlText w:val="%3."/>
      <w:lvlJc w:val="right"/>
      <w:pPr>
        <w:ind w:left="2160" w:hanging="180"/>
      </w:pPr>
    </w:lvl>
    <w:lvl w:ilvl="3" w:tplc="E49CFACA">
      <w:start w:val="1"/>
      <w:numFmt w:val="decimal"/>
      <w:lvlText w:val="%4."/>
      <w:lvlJc w:val="left"/>
      <w:pPr>
        <w:ind w:left="2880" w:hanging="360"/>
      </w:pPr>
    </w:lvl>
    <w:lvl w:ilvl="4" w:tplc="AD3A304E">
      <w:start w:val="1"/>
      <w:numFmt w:val="lowerLetter"/>
      <w:lvlText w:val="%5."/>
      <w:lvlJc w:val="left"/>
      <w:pPr>
        <w:ind w:left="3600" w:hanging="360"/>
      </w:pPr>
    </w:lvl>
    <w:lvl w:ilvl="5" w:tplc="7E2E07CA">
      <w:start w:val="1"/>
      <w:numFmt w:val="lowerRoman"/>
      <w:lvlText w:val="%6."/>
      <w:lvlJc w:val="right"/>
      <w:pPr>
        <w:ind w:left="4320" w:hanging="180"/>
      </w:pPr>
    </w:lvl>
    <w:lvl w:ilvl="6" w:tplc="17940AA2">
      <w:start w:val="1"/>
      <w:numFmt w:val="decimal"/>
      <w:lvlText w:val="%7."/>
      <w:lvlJc w:val="left"/>
      <w:pPr>
        <w:ind w:left="5040" w:hanging="360"/>
      </w:pPr>
    </w:lvl>
    <w:lvl w:ilvl="7" w:tplc="5CC202D2">
      <w:start w:val="1"/>
      <w:numFmt w:val="lowerLetter"/>
      <w:lvlText w:val="%8."/>
      <w:lvlJc w:val="left"/>
      <w:pPr>
        <w:ind w:left="5760" w:hanging="360"/>
      </w:pPr>
    </w:lvl>
    <w:lvl w:ilvl="8" w:tplc="98A0AFEC">
      <w:start w:val="1"/>
      <w:numFmt w:val="lowerRoman"/>
      <w:lvlText w:val="%9."/>
      <w:lvlJc w:val="right"/>
      <w:pPr>
        <w:ind w:left="6480" w:hanging="180"/>
      </w:pPr>
    </w:lvl>
  </w:abstractNum>
  <w:abstractNum w:abstractNumId="299" w15:restartNumberingAfterBreak="0">
    <w:nsid w:val="128B0A6D"/>
    <w:multiLevelType w:val="hybridMultilevel"/>
    <w:tmpl w:val="4A840FFC"/>
    <w:lvl w:ilvl="0" w:tplc="B1266BCE">
      <w:start w:val="1"/>
      <w:numFmt w:val="decimal"/>
      <w:lvlText w:val="%1."/>
      <w:lvlJc w:val="left"/>
      <w:pPr>
        <w:ind w:left="720" w:hanging="360"/>
      </w:pPr>
    </w:lvl>
    <w:lvl w:ilvl="1" w:tplc="220A2D04">
      <w:start w:val="1"/>
      <w:numFmt w:val="lowerLetter"/>
      <w:lvlText w:val="%2."/>
      <w:lvlJc w:val="left"/>
      <w:pPr>
        <w:ind w:left="1440" w:hanging="360"/>
      </w:pPr>
    </w:lvl>
    <w:lvl w:ilvl="2" w:tplc="43D83F74">
      <w:start w:val="1"/>
      <w:numFmt w:val="lowerRoman"/>
      <w:lvlText w:val="%3."/>
      <w:lvlJc w:val="right"/>
      <w:pPr>
        <w:ind w:left="2160" w:hanging="180"/>
      </w:pPr>
    </w:lvl>
    <w:lvl w:ilvl="3" w:tplc="CDA4BF24">
      <w:start w:val="1"/>
      <w:numFmt w:val="decimal"/>
      <w:lvlText w:val="%4."/>
      <w:lvlJc w:val="left"/>
      <w:pPr>
        <w:ind w:left="2880" w:hanging="360"/>
      </w:pPr>
    </w:lvl>
    <w:lvl w:ilvl="4" w:tplc="83B098AC">
      <w:start w:val="1"/>
      <w:numFmt w:val="lowerLetter"/>
      <w:lvlText w:val="%5."/>
      <w:lvlJc w:val="left"/>
      <w:pPr>
        <w:ind w:left="3600" w:hanging="360"/>
      </w:pPr>
    </w:lvl>
    <w:lvl w:ilvl="5" w:tplc="A0905F20">
      <w:start w:val="1"/>
      <w:numFmt w:val="lowerRoman"/>
      <w:lvlText w:val="%6."/>
      <w:lvlJc w:val="right"/>
      <w:pPr>
        <w:ind w:left="4320" w:hanging="180"/>
      </w:pPr>
    </w:lvl>
    <w:lvl w:ilvl="6" w:tplc="AB8CAD96">
      <w:start w:val="1"/>
      <w:numFmt w:val="decimal"/>
      <w:lvlText w:val="%7."/>
      <w:lvlJc w:val="left"/>
      <w:pPr>
        <w:ind w:left="5040" w:hanging="360"/>
      </w:pPr>
    </w:lvl>
    <w:lvl w:ilvl="7" w:tplc="EC3E84CC">
      <w:start w:val="1"/>
      <w:numFmt w:val="lowerLetter"/>
      <w:lvlText w:val="%8."/>
      <w:lvlJc w:val="left"/>
      <w:pPr>
        <w:ind w:left="5760" w:hanging="360"/>
      </w:pPr>
    </w:lvl>
    <w:lvl w:ilvl="8" w:tplc="FD24D36C">
      <w:start w:val="1"/>
      <w:numFmt w:val="lowerRoman"/>
      <w:lvlText w:val="%9."/>
      <w:lvlJc w:val="right"/>
      <w:pPr>
        <w:ind w:left="6480" w:hanging="180"/>
      </w:pPr>
    </w:lvl>
  </w:abstractNum>
  <w:abstractNum w:abstractNumId="300" w15:restartNumberingAfterBreak="0">
    <w:nsid w:val="128D604A"/>
    <w:multiLevelType w:val="hybridMultilevel"/>
    <w:tmpl w:val="A030E2A0"/>
    <w:lvl w:ilvl="0" w:tplc="91363EBC">
      <w:start w:val="1"/>
      <w:numFmt w:val="decimal"/>
      <w:lvlText w:val="%1."/>
      <w:lvlJc w:val="left"/>
      <w:pPr>
        <w:ind w:left="720" w:hanging="360"/>
      </w:pPr>
    </w:lvl>
    <w:lvl w:ilvl="1" w:tplc="13B2D33E">
      <w:start w:val="1"/>
      <w:numFmt w:val="lowerLetter"/>
      <w:lvlText w:val="%2."/>
      <w:lvlJc w:val="left"/>
      <w:pPr>
        <w:ind w:left="1440" w:hanging="360"/>
      </w:pPr>
    </w:lvl>
    <w:lvl w:ilvl="2" w:tplc="9F307A64">
      <w:start w:val="1"/>
      <w:numFmt w:val="lowerRoman"/>
      <w:lvlText w:val="%3."/>
      <w:lvlJc w:val="right"/>
      <w:pPr>
        <w:ind w:left="2160" w:hanging="180"/>
      </w:pPr>
    </w:lvl>
    <w:lvl w:ilvl="3" w:tplc="AF549920">
      <w:start w:val="1"/>
      <w:numFmt w:val="decimal"/>
      <w:lvlText w:val="%4."/>
      <w:lvlJc w:val="left"/>
      <w:pPr>
        <w:ind w:left="2880" w:hanging="360"/>
      </w:pPr>
    </w:lvl>
    <w:lvl w:ilvl="4" w:tplc="E3BC2C2C">
      <w:start w:val="1"/>
      <w:numFmt w:val="lowerLetter"/>
      <w:lvlText w:val="%5."/>
      <w:lvlJc w:val="left"/>
      <w:pPr>
        <w:ind w:left="3600" w:hanging="360"/>
      </w:pPr>
    </w:lvl>
    <w:lvl w:ilvl="5" w:tplc="EFAA1094">
      <w:start w:val="1"/>
      <w:numFmt w:val="lowerRoman"/>
      <w:lvlText w:val="%6."/>
      <w:lvlJc w:val="right"/>
      <w:pPr>
        <w:ind w:left="4320" w:hanging="180"/>
      </w:pPr>
    </w:lvl>
    <w:lvl w:ilvl="6" w:tplc="77F09A50">
      <w:start w:val="1"/>
      <w:numFmt w:val="decimal"/>
      <w:lvlText w:val="%7."/>
      <w:lvlJc w:val="left"/>
      <w:pPr>
        <w:ind w:left="5040" w:hanging="360"/>
      </w:pPr>
    </w:lvl>
    <w:lvl w:ilvl="7" w:tplc="69766274">
      <w:start w:val="1"/>
      <w:numFmt w:val="lowerLetter"/>
      <w:lvlText w:val="%8."/>
      <w:lvlJc w:val="left"/>
      <w:pPr>
        <w:ind w:left="5760" w:hanging="360"/>
      </w:pPr>
    </w:lvl>
    <w:lvl w:ilvl="8" w:tplc="69929214">
      <w:start w:val="1"/>
      <w:numFmt w:val="lowerRoman"/>
      <w:lvlText w:val="%9."/>
      <w:lvlJc w:val="right"/>
      <w:pPr>
        <w:ind w:left="6480" w:hanging="180"/>
      </w:pPr>
    </w:lvl>
  </w:abstractNum>
  <w:abstractNum w:abstractNumId="301" w15:restartNumberingAfterBreak="0">
    <w:nsid w:val="12974FB1"/>
    <w:multiLevelType w:val="hybridMultilevel"/>
    <w:tmpl w:val="08B8E762"/>
    <w:lvl w:ilvl="0" w:tplc="1630AD9A">
      <w:start w:val="1"/>
      <w:numFmt w:val="decimal"/>
      <w:lvlText w:val="%1."/>
      <w:lvlJc w:val="left"/>
      <w:pPr>
        <w:ind w:left="720" w:hanging="360"/>
      </w:pPr>
    </w:lvl>
    <w:lvl w:ilvl="1" w:tplc="5BCAD7A0">
      <w:start w:val="1"/>
      <w:numFmt w:val="lowerLetter"/>
      <w:lvlText w:val="%2."/>
      <w:lvlJc w:val="left"/>
      <w:pPr>
        <w:ind w:left="1440" w:hanging="360"/>
      </w:pPr>
    </w:lvl>
    <w:lvl w:ilvl="2" w:tplc="8C528F58">
      <w:start w:val="1"/>
      <w:numFmt w:val="lowerRoman"/>
      <w:lvlText w:val="%3."/>
      <w:lvlJc w:val="right"/>
      <w:pPr>
        <w:ind w:left="2160" w:hanging="180"/>
      </w:pPr>
    </w:lvl>
    <w:lvl w:ilvl="3" w:tplc="AC885332">
      <w:start w:val="1"/>
      <w:numFmt w:val="decimal"/>
      <w:lvlText w:val="%4."/>
      <w:lvlJc w:val="left"/>
      <w:pPr>
        <w:ind w:left="2880" w:hanging="360"/>
      </w:pPr>
    </w:lvl>
    <w:lvl w:ilvl="4" w:tplc="01685DE4">
      <w:start w:val="1"/>
      <w:numFmt w:val="lowerLetter"/>
      <w:lvlText w:val="%5."/>
      <w:lvlJc w:val="left"/>
      <w:pPr>
        <w:ind w:left="3600" w:hanging="360"/>
      </w:pPr>
    </w:lvl>
    <w:lvl w:ilvl="5" w:tplc="759680D0">
      <w:start w:val="1"/>
      <w:numFmt w:val="lowerRoman"/>
      <w:lvlText w:val="%6."/>
      <w:lvlJc w:val="right"/>
      <w:pPr>
        <w:ind w:left="4320" w:hanging="180"/>
      </w:pPr>
    </w:lvl>
    <w:lvl w:ilvl="6" w:tplc="2B78F11E">
      <w:start w:val="1"/>
      <w:numFmt w:val="decimal"/>
      <w:lvlText w:val="%7."/>
      <w:lvlJc w:val="left"/>
      <w:pPr>
        <w:ind w:left="5040" w:hanging="360"/>
      </w:pPr>
    </w:lvl>
    <w:lvl w:ilvl="7" w:tplc="A43E8966">
      <w:start w:val="1"/>
      <w:numFmt w:val="lowerLetter"/>
      <w:lvlText w:val="%8."/>
      <w:lvlJc w:val="left"/>
      <w:pPr>
        <w:ind w:left="5760" w:hanging="360"/>
      </w:pPr>
    </w:lvl>
    <w:lvl w:ilvl="8" w:tplc="A1C6D64E">
      <w:start w:val="1"/>
      <w:numFmt w:val="lowerRoman"/>
      <w:lvlText w:val="%9."/>
      <w:lvlJc w:val="right"/>
      <w:pPr>
        <w:ind w:left="6480" w:hanging="180"/>
      </w:pPr>
    </w:lvl>
  </w:abstractNum>
  <w:abstractNum w:abstractNumId="302" w15:restartNumberingAfterBreak="0">
    <w:nsid w:val="12A9200B"/>
    <w:multiLevelType w:val="hybridMultilevel"/>
    <w:tmpl w:val="E7FE7BD8"/>
    <w:lvl w:ilvl="0" w:tplc="876838A6">
      <w:start w:val="1"/>
      <w:numFmt w:val="decimal"/>
      <w:lvlText w:val="%1."/>
      <w:lvlJc w:val="left"/>
      <w:pPr>
        <w:ind w:left="720" w:hanging="360"/>
      </w:pPr>
    </w:lvl>
    <w:lvl w:ilvl="1" w:tplc="C27E176C">
      <w:start w:val="1"/>
      <w:numFmt w:val="lowerLetter"/>
      <w:lvlText w:val="%2."/>
      <w:lvlJc w:val="left"/>
      <w:pPr>
        <w:ind w:left="1440" w:hanging="360"/>
      </w:pPr>
    </w:lvl>
    <w:lvl w:ilvl="2" w:tplc="0AD4CED6">
      <w:start w:val="1"/>
      <w:numFmt w:val="lowerRoman"/>
      <w:lvlText w:val="%3."/>
      <w:lvlJc w:val="right"/>
      <w:pPr>
        <w:ind w:left="2160" w:hanging="180"/>
      </w:pPr>
    </w:lvl>
    <w:lvl w:ilvl="3" w:tplc="74740D34">
      <w:start w:val="1"/>
      <w:numFmt w:val="decimal"/>
      <w:lvlText w:val="%4."/>
      <w:lvlJc w:val="left"/>
      <w:pPr>
        <w:ind w:left="2880" w:hanging="360"/>
      </w:pPr>
    </w:lvl>
    <w:lvl w:ilvl="4" w:tplc="C61234BE">
      <w:start w:val="1"/>
      <w:numFmt w:val="lowerLetter"/>
      <w:lvlText w:val="%5."/>
      <w:lvlJc w:val="left"/>
      <w:pPr>
        <w:ind w:left="3600" w:hanging="360"/>
      </w:pPr>
    </w:lvl>
    <w:lvl w:ilvl="5" w:tplc="C1B49F10">
      <w:start w:val="1"/>
      <w:numFmt w:val="lowerRoman"/>
      <w:lvlText w:val="%6."/>
      <w:lvlJc w:val="right"/>
      <w:pPr>
        <w:ind w:left="4320" w:hanging="180"/>
      </w:pPr>
    </w:lvl>
    <w:lvl w:ilvl="6" w:tplc="DB480D80">
      <w:start w:val="1"/>
      <w:numFmt w:val="decimal"/>
      <w:lvlText w:val="%7."/>
      <w:lvlJc w:val="left"/>
      <w:pPr>
        <w:ind w:left="5040" w:hanging="360"/>
      </w:pPr>
    </w:lvl>
    <w:lvl w:ilvl="7" w:tplc="4FBC4F1C">
      <w:start w:val="1"/>
      <w:numFmt w:val="lowerLetter"/>
      <w:lvlText w:val="%8."/>
      <w:lvlJc w:val="left"/>
      <w:pPr>
        <w:ind w:left="5760" w:hanging="360"/>
      </w:pPr>
    </w:lvl>
    <w:lvl w:ilvl="8" w:tplc="6FDCC6A6">
      <w:start w:val="1"/>
      <w:numFmt w:val="lowerRoman"/>
      <w:lvlText w:val="%9."/>
      <w:lvlJc w:val="right"/>
      <w:pPr>
        <w:ind w:left="6480" w:hanging="180"/>
      </w:pPr>
    </w:lvl>
  </w:abstractNum>
  <w:abstractNum w:abstractNumId="303" w15:restartNumberingAfterBreak="0">
    <w:nsid w:val="12B27400"/>
    <w:multiLevelType w:val="hybridMultilevel"/>
    <w:tmpl w:val="CD04A0E8"/>
    <w:lvl w:ilvl="0" w:tplc="5B5A0490">
      <w:start w:val="1"/>
      <w:numFmt w:val="decimal"/>
      <w:lvlText w:val="%1."/>
      <w:lvlJc w:val="left"/>
      <w:pPr>
        <w:ind w:left="720" w:hanging="360"/>
      </w:pPr>
    </w:lvl>
    <w:lvl w:ilvl="1" w:tplc="59F2ECBC">
      <w:start w:val="1"/>
      <w:numFmt w:val="lowerLetter"/>
      <w:lvlText w:val="%2."/>
      <w:lvlJc w:val="left"/>
      <w:pPr>
        <w:ind w:left="1440" w:hanging="360"/>
      </w:pPr>
    </w:lvl>
    <w:lvl w:ilvl="2" w:tplc="B10EF992">
      <w:start w:val="1"/>
      <w:numFmt w:val="lowerRoman"/>
      <w:lvlText w:val="%3."/>
      <w:lvlJc w:val="right"/>
      <w:pPr>
        <w:ind w:left="2160" w:hanging="180"/>
      </w:pPr>
    </w:lvl>
    <w:lvl w:ilvl="3" w:tplc="1C3C9D38">
      <w:start w:val="1"/>
      <w:numFmt w:val="decimal"/>
      <w:lvlText w:val="%4."/>
      <w:lvlJc w:val="left"/>
      <w:pPr>
        <w:ind w:left="2880" w:hanging="360"/>
      </w:pPr>
    </w:lvl>
    <w:lvl w:ilvl="4" w:tplc="E4B48E28">
      <w:start w:val="1"/>
      <w:numFmt w:val="lowerLetter"/>
      <w:lvlText w:val="%5."/>
      <w:lvlJc w:val="left"/>
      <w:pPr>
        <w:ind w:left="3600" w:hanging="360"/>
      </w:pPr>
    </w:lvl>
    <w:lvl w:ilvl="5" w:tplc="0E1ED6D2">
      <w:start w:val="1"/>
      <w:numFmt w:val="lowerRoman"/>
      <w:lvlText w:val="%6."/>
      <w:lvlJc w:val="right"/>
      <w:pPr>
        <w:ind w:left="4320" w:hanging="180"/>
      </w:pPr>
    </w:lvl>
    <w:lvl w:ilvl="6" w:tplc="DB921D80">
      <w:start w:val="1"/>
      <w:numFmt w:val="decimal"/>
      <w:lvlText w:val="%7."/>
      <w:lvlJc w:val="left"/>
      <w:pPr>
        <w:ind w:left="5040" w:hanging="360"/>
      </w:pPr>
    </w:lvl>
    <w:lvl w:ilvl="7" w:tplc="03C054B4">
      <w:start w:val="1"/>
      <w:numFmt w:val="lowerLetter"/>
      <w:lvlText w:val="%8."/>
      <w:lvlJc w:val="left"/>
      <w:pPr>
        <w:ind w:left="5760" w:hanging="360"/>
      </w:pPr>
    </w:lvl>
    <w:lvl w:ilvl="8" w:tplc="FB32401C">
      <w:start w:val="1"/>
      <w:numFmt w:val="lowerRoman"/>
      <w:lvlText w:val="%9."/>
      <w:lvlJc w:val="right"/>
      <w:pPr>
        <w:ind w:left="6480" w:hanging="180"/>
      </w:pPr>
    </w:lvl>
  </w:abstractNum>
  <w:abstractNum w:abstractNumId="304" w15:restartNumberingAfterBreak="0">
    <w:nsid w:val="12B83E7A"/>
    <w:multiLevelType w:val="hybridMultilevel"/>
    <w:tmpl w:val="2842B62C"/>
    <w:lvl w:ilvl="0" w:tplc="58B8E9EA">
      <w:start w:val="1"/>
      <w:numFmt w:val="decimal"/>
      <w:lvlText w:val="%1."/>
      <w:lvlJc w:val="left"/>
      <w:pPr>
        <w:ind w:left="720" w:hanging="360"/>
      </w:pPr>
    </w:lvl>
    <w:lvl w:ilvl="1" w:tplc="5D5C2DD8">
      <w:start w:val="1"/>
      <w:numFmt w:val="lowerLetter"/>
      <w:lvlText w:val="%2."/>
      <w:lvlJc w:val="left"/>
      <w:pPr>
        <w:ind w:left="1440" w:hanging="360"/>
      </w:pPr>
    </w:lvl>
    <w:lvl w:ilvl="2" w:tplc="2B62C13C">
      <w:start w:val="1"/>
      <w:numFmt w:val="lowerRoman"/>
      <w:lvlText w:val="%3."/>
      <w:lvlJc w:val="right"/>
      <w:pPr>
        <w:ind w:left="2160" w:hanging="180"/>
      </w:pPr>
    </w:lvl>
    <w:lvl w:ilvl="3" w:tplc="8E5CDFD2">
      <w:start w:val="1"/>
      <w:numFmt w:val="decimal"/>
      <w:lvlText w:val="%4."/>
      <w:lvlJc w:val="left"/>
      <w:pPr>
        <w:ind w:left="2880" w:hanging="360"/>
      </w:pPr>
    </w:lvl>
    <w:lvl w:ilvl="4" w:tplc="F74CBA56">
      <w:start w:val="1"/>
      <w:numFmt w:val="lowerLetter"/>
      <w:lvlText w:val="%5."/>
      <w:lvlJc w:val="left"/>
      <w:pPr>
        <w:ind w:left="3600" w:hanging="360"/>
      </w:pPr>
    </w:lvl>
    <w:lvl w:ilvl="5" w:tplc="0AF252E6">
      <w:start w:val="1"/>
      <w:numFmt w:val="lowerRoman"/>
      <w:lvlText w:val="%6."/>
      <w:lvlJc w:val="right"/>
      <w:pPr>
        <w:ind w:left="4320" w:hanging="180"/>
      </w:pPr>
    </w:lvl>
    <w:lvl w:ilvl="6" w:tplc="BAAA9744">
      <w:start w:val="1"/>
      <w:numFmt w:val="decimal"/>
      <w:lvlText w:val="%7."/>
      <w:lvlJc w:val="left"/>
      <w:pPr>
        <w:ind w:left="5040" w:hanging="360"/>
      </w:pPr>
    </w:lvl>
    <w:lvl w:ilvl="7" w:tplc="94A29106">
      <w:start w:val="1"/>
      <w:numFmt w:val="lowerLetter"/>
      <w:lvlText w:val="%8."/>
      <w:lvlJc w:val="left"/>
      <w:pPr>
        <w:ind w:left="5760" w:hanging="360"/>
      </w:pPr>
    </w:lvl>
    <w:lvl w:ilvl="8" w:tplc="075EE014">
      <w:start w:val="1"/>
      <w:numFmt w:val="lowerRoman"/>
      <w:lvlText w:val="%9."/>
      <w:lvlJc w:val="right"/>
      <w:pPr>
        <w:ind w:left="6480" w:hanging="180"/>
      </w:pPr>
    </w:lvl>
  </w:abstractNum>
  <w:abstractNum w:abstractNumId="305" w15:restartNumberingAfterBreak="0">
    <w:nsid w:val="12CA0D22"/>
    <w:multiLevelType w:val="hybridMultilevel"/>
    <w:tmpl w:val="0E6CAC74"/>
    <w:lvl w:ilvl="0" w:tplc="5786209A">
      <w:start w:val="1"/>
      <w:numFmt w:val="decimal"/>
      <w:lvlText w:val="%1."/>
      <w:lvlJc w:val="left"/>
      <w:pPr>
        <w:ind w:left="720" w:hanging="360"/>
      </w:pPr>
    </w:lvl>
    <w:lvl w:ilvl="1" w:tplc="1B6079F6">
      <w:start w:val="1"/>
      <w:numFmt w:val="lowerLetter"/>
      <w:lvlText w:val="%2."/>
      <w:lvlJc w:val="left"/>
      <w:pPr>
        <w:ind w:left="1440" w:hanging="360"/>
      </w:pPr>
    </w:lvl>
    <w:lvl w:ilvl="2" w:tplc="3A3ECC4E">
      <w:start w:val="1"/>
      <w:numFmt w:val="lowerRoman"/>
      <w:lvlText w:val="%3."/>
      <w:lvlJc w:val="right"/>
      <w:pPr>
        <w:ind w:left="2160" w:hanging="180"/>
      </w:pPr>
    </w:lvl>
    <w:lvl w:ilvl="3" w:tplc="58AC3998">
      <w:start w:val="1"/>
      <w:numFmt w:val="decimal"/>
      <w:lvlText w:val="%4."/>
      <w:lvlJc w:val="left"/>
      <w:pPr>
        <w:ind w:left="2880" w:hanging="360"/>
      </w:pPr>
    </w:lvl>
    <w:lvl w:ilvl="4" w:tplc="D0F019EA">
      <w:start w:val="1"/>
      <w:numFmt w:val="lowerLetter"/>
      <w:lvlText w:val="%5."/>
      <w:lvlJc w:val="left"/>
      <w:pPr>
        <w:ind w:left="3600" w:hanging="360"/>
      </w:pPr>
    </w:lvl>
    <w:lvl w:ilvl="5" w:tplc="A72CDACC">
      <w:start w:val="1"/>
      <w:numFmt w:val="lowerRoman"/>
      <w:lvlText w:val="%6."/>
      <w:lvlJc w:val="right"/>
      <w:pPr>
        <w:ind w:left="4320" w:hanging="180"/>
      </w:pPr>
    </w:lvl>
    <w:lvl w:ilvl="6" w:tplc="67AA4AFA">
      <w:start w:val="1"/>
      <w:numFmt w:val="decimal"/>
      <w:lvlText w:val="%7."/>
      <w:lvlJc w:val="left"/>
      <w:pPr>
        <w:ind w:left="5040" w:hanging="360"/>
      </w:pPr>
    </w:lvl>
    <w:lvl w:ilvl="7" w:tplc="B254E2DE">
      <w:start w:val="1"/>
      <w:numFmt w:val="lowerLetter"/>
      <w:lvlText w:val="%8."/>
      <w:lvlJc w:val="left"/>
      <w:pPr>
        <w:ind w:left="5760" w:hanging="360"/>
      </w:pPr>
    </w:lvl>
    <w:lvl w:ilvl="8" w:tplc="0EE0EEB0">
      <w:start w:val="1"/>
      <w:numFmt w:val="lowerRoman"/>
      <w:lvlText w:val="%9."/>
      <w:lvlJc w:val="right"/>
      <w:pPr>
        <w:ind w:left="6480" w:hanging="180"/>
      </w:pPr>
    </w:lvl>
  </w:abstractNum>
  <w:abstractNum w:abstractNumId="306" w15:restartNumberingAfterBreak="0">
    <w:nsid w:val="130F5734"/>
    <w:multiLevelType w:val="hybridMultilevel"/>
    <w:tmpl w:val="76900702"/>
    <w:lvl w:ilvl="0" w:tplc="46F8FC4E">
      <w:start w:val="1"/>
      <w:numFmt w:val="decimal"/>
      <w:lvlText w:val="%1."/>
      <w:lvlJc w:val="left"/>
      <w:pPr>
        <w:ind w:left="720" w:hanging="360"/>
      </w:pPr>
    </w:lvl>
    <w:lvl w:ilvl="1" w:tplc="DD8280F2">
      <w:start w:val="1"/>
      <w:numFmt w:val="lowerLetter"/>
      <w:lvlText w:val="%2."/>
      <w:lvlJc w:val="left"/>
      <w:pPr>
        <w:ind w:left="1440" w:hanging="360"/>
      </w:pPr>
    </w:lvl>
    <w:lvl w:ilvl="2" w:tplc="5F34BA94">
      <w:start w:val="1"/>
      <w:numFmt w:val="lowerRoman"/>
      <w:lvlText w:val="%3."/>
      <w:lvlJc w:val="right"/>
      <w:pPr>
        <w:ind w:left="2160" w:hanging="180"/>
      </w:pPr>
    </w:lvl>
    <w:lvl w:ilvl="3" w:tplc="32BE1980">
      <w:start w:val="1"/>
      <w:numFmt w:val="decimal"/>
      <w:lvlText w:val="%4."/>
      <w:lvlJc w:val="left"/>
      <w:pPr>
        <w:ind w:left="2880" w:hanging="360"/>
      </w:pPr>
    </w:lvl>
    <w:lvl w:ilvl="4" w:tplc="9CD2CD02">
      <w:start w:val="1"/>
      <w:numFmt w:val="lowerLetter"/>
      <w:lvlText w:val="%5."/>
      <w:lvlJc w:val="left"/>
      <w:pPr>
        <w:ind w:left="3600" w:hanging="360"/>
      </w:pPr>
    </w:lvl>
    <w:lvl w:ilvl="5" w:tplc="5B88F3CE">
      <w:start w:val="1"/>
      <w:numFmt w:val="lowerRoman"/>
      <w:lvlText w:val="%6."/>
      <w:lvlJc w:val="right"/>
      <w:pPr>
        <w:ind w:left="4320" w:hanging="180"/>
      </w:pPr>
    </w:lvl>
    <w:lvl w:ilvl="6" w:tplc="B6903168">
      <w:start w:val="1"/>
      <w:numFmt w:val="decimal"/>
      <w:lvlText w:val="%7."/>
      <w:lvlJc w:val="left"/>
      <w:pPr>
        <w:ind w:left="5040" w:hanging="360"/>
      </w:pPr>
    </w:lvl>
    <w:lvl w:ilvl="7" w:tplc="DFE01A62">
      <w:start w:val="1"/>
      <w:numFmt w:val="lowerLetter"/>
      <w:lvlText w:val="%8."/>
      <w:lvlJc w:val="left"/>
      <w:pPr>
        <w:ind w:left="5760" w:hanging="360"/>
      </w:pPr>
    </w:lvl>
    <w:lvl w:ilvl="8" w:tplc="70504926">
      <w:start w:val="1"/>
      <w:numFmt w:val="lowerRoman"/>
      <w:lvlText w:val="%9."/>
      <w:lvlJc w:val="right"/>
      <w:pPr>
        <w:ind w:left="6480" w:hanging="180"/>
      </w:pPr>
    </w:lvl>
  </w:abstractNum>
  <w:abstractNum w:abstractNumId="307" w15:restartNumberingAfterBreak="0">
    <w:nsid w:val="13167772"/>
    <w:multiLevelType w:val="hybridMultilevel"/>
    <w:tmpl w:val="4C90C7A0"/>
    <w:lvl w:ilvl="0" w:tplc="E3EC79E8">
      <w:start w:val="1"/>
      <w:numFmt w:val="decimal"/>
      <w:lvlText w:val="%1."/>
      <w:lvlJc w:val="left"/>
      <w:pPr>
        <w:ind w:left="720" w:hanging="360"/>
      </w:pPr>
    </w:lvl>
    <w:lvl w:ilvl="1" w:tplc="5CC6A850">
      <w:start w:val="1"/>
      <w:numFmt w:val="lowerLetter"/>
      <w:lvlText w:val="%2."/>
      <w:lvlJc w:val="left"/>
      <w:pPr>
        <w:ind w:left="1440" w:hanging="360"/>
      </w:pPr>
    </w:lvl>
    <w:lvl w:ilvl="2" w:tplc="96DE716C">
      <w:start w:val="1"/>
      <w:numFmt w:val="lowerRoman"/>
      <w:lvlText w:val="%3."/>
      <w:lvlJc w:val="right"/>
      <w:pPr>
        <w:ind w:left="2160" w:hanging="180"/>
      </w:pPr>
    </w:lvl>
    <w:lvl w:ilvl="3" w:tplc="B88A3D7E">
      <w:start w:val="1"/>
      <w:numFmt w:val="decimal"/>
      <w:lvlText w:val="%4."/>
      <w:lvlJc w:val="left"/>
      <w:pPr>
        <w:ind w:left="2880" w:hanging="360"/>
      </w:pPr>
    </w:lvl>
    <w:lvl w:ilvl="4" w:tplc="606C66C2">
      <w:start w:val="1"/>
      <w:numFmt w:val="lowerLetter"/>
      <w:lvlText w:val="%5."/>
      <w:lvlJc w:val="left"/>
      <w:pPr>
        <w:ind w:left="3600" w:hanging="360"/>
      </w:pPr>
    </w:lvl>
    <w:lvl w:ilvl="5" w:tplc="8026A108">
      <w:start w:val="1"/>
      <w:numFmt w:val="lowerRoman"/>
      <w:lvlText w:val="%6."/>
      <w:lvlJc w:val="right"/>
      <w:pPr>
        <w:ind w:left="4320" w:hanging="180"/>
      </w:pPr>
    </w:lvl>
    <w:lvl w:ilvl="6" w:tplc="4A40D618">
      <w:start w:val="1"/>
      <w:numFmt w:val="decimal"/>
      <w:lvlText w:val="%7."/>
      <w:lvlJc w:val="left"/>
      <w:pPr>
        <w:ind w:left="5040" w:hanging="360"/>
      </w:pPr>
    </w:lvl>
    <w:lvl w:ilvl="7" w:tplc="EC5AEBAE">
      <w:start w:val="1"/>
      <w:numFmt w:val="lowerLetter"/>
      <w:lvlText w:val="%8."/>
      <w:lvlJc w:val="left"/>
      <w:pPr>
        <w:ind w:left="5760" w:hanging="360"/>
      </w:pPr>
    </w:lvl>
    <w:lvl w:ilvl="8" w:tplc="34F03118">
      <w:start w:val="1"/>
      <w:numFmt w:val="lowerRoman"/>
      <w:lvlText w:val="%9."/>
      <w:lvlJc w:val="right"/>
      <w:pPr>
        <w:ind w:left="6480" w:hanging="180"/>
      </w:pPr>
    </w:lvl>
  </w:abstractNum>
  <w:abstractNum w:abstractNumId="308" w15:restartNumberingAfterBreak="0">
    <w:nsid w:val="131E29FB"/>
    <w:multiLevelType w:val="hybridMultilevel"/>
    <w:tmpl w:val="72F48612"/>
    <w:lvl w:ilvl="0" w:tplc="0980AFFA">
      <w:start w:val="1"/>
      <w:numFmt w:val="decimal"/>
      <w:lvlText w:val="%1."/>
      <w:lvlJc w:val="left"/>
      <w:pPr>
        <w:ind w:left="720" w:hanging="360"/>
      </w:pPr>
    </w:lvl>
    <w:lvl w:ilvl="1" w:tplc="AA447068">
      <w:start w:val="1"/>
      <w:numFmt w:val="lowerLetter"/>
      <w:lvlText w:val="%2."/>
      <w:lvlJc w:val="left"/>
      <w:pPr>
        <w:ind w:left="1440" w:hanging="360"/>
      </w:pPr>
    </w:lvl>
    <w:lvl w:ilvl="2" w:tplc="C8E4564A">
      <w:start w:val="1"/>
      <w:numFmt w:val="lowerRoman"/>
      <w:lvlText w:val="%3."/>
      <w:lvlJc w:val="right"/>
      <w:pPr>
        <w:ind w:left="2160" w:hanging="180"/>
      </w:pPr>
    </w:lvl>
    <w:lvl w:ilvl="3" w:tplc="C38094A6">
      <w:start w:val="1"/>
      <w:numFmt w:val="decimal"/>
      <w:lvlText w:val="%4."/>
      <w:lvlJc w:val="left"/>
      <w:pPr>
        <w:ind w:left="2880" w:hanging="360"/>
      </w:pPr>
    </w:lvl>
    <w:lvl w:ilvl="4" w:tplc="4E36C92A">
      <w:start w:val="1"/>
      <w:numFmt w:val="lowerLetter"/>
      <w:lvlText w:val="%5."/>
      <w:lvlJc w:val="left"/>
      <w:pPr>
        <w:ind w:left="3600" w:hanging="360"/>
      </w:pPr>
    </w:lvl>
    <w:lvl w:ilvl="5" w:tplc="C6F0953A">
      <w:start w:val="1"/>
      <w:numFmt w:val="lowerRoman"/>
      <w:lvlText w:val="%6."/>
      <w:lvlJc w:val="right"/>
      <w:pPr>
        <w:ind w:left="4320" w:hanging="180"/>
      </w:pPr>
    </w:lvl>
    <w:lvl w:ilvl="6" w:tplc="5826FB0C">
      <w:start w:val="1"/>
      <w:numFmt w:val="decimal"/>
      <w:lvlText w:val="%7."/>
      <w:lvlJc w:val="left"/>
      <w:pPr>
        <w:ind w:left="5040" w:hanging="360"/>
      </w:pPr>
    </w:lvl>
    <w:lvl w:ilvl="7" w:tplc="7D443D1C">
      <w:start w:val="1"/>
      <w:numFmt w:val="lowerLetter"/>
      <w:lvlText w:val="%8."/>
      <w:lvlJc w:val="left"/>
      <w:pPr>
        <w:ind w:left="5760" w:hanging="360"/>
      </w:pPr>
    </w:lvl>
    <w:lvl w:ilvl="8" w:tplc="BD201BF2">
      <w:start w:val="1"/>
      <w:numFmt w:val="lowerRoman"/>
      <w:lvlText w:val="%9."/>
      <w:lvlJc w:val="right"/>
      <w:pPr>
        <w:ind w:left="6480" w:hanging="180"/>
      </w:pPr>
    </w:lvl>
  </w:abstractNum>
  <w:abstractNum w:abstractNumId="309" w15:restartNumberingAfterBreak="0">
    <w:nsid w:val="132E7DEF"/>
    <w:multiLevelType w:val="hybridMultilevel"/>
    <w:tmpl w:val="3DE630DE"/>
    <w:lvl w:ilvl="0" w:tplc="1D604120">
      <w:start w:val="1"/>
      <w:numFmt w:val="decimal"/>
      <w:lvlText w:val="%1."/>
      <w:lvlJc w:val="left"/>
      <w:pPr>
        <w:ind w:left="720" w:hanging="360"/>
      </w:pPr>
    </w:lvl>
    <w:lvl w:ilvl="1" w:tplc="F2241A3E">
      <w:start w:val="1"/>
      <w:numFmt w:val="lowerLetter"/>
      <w:lvlText w:val="%2."/>
      <w:lvlJc w:val="left"/>
      <w:pPr>
        <w:ind w:left="1440" w:hanging="360"/>
      </w:pPr>
    </w:lvl>
    <w:lvl w:ilvl="2" w:tplc="00A2BAE2">
      <w:start w:val="1"/>
      <w:numFmt w:val="lowerRoman"/>
      <w:lvlText w:val="%3."/>
      <w:lvlJc w:val="right"/>
      <w:pPr>
        <w:ind w:left="2160" w:hanging="180"/>
      </w:pPr>
    </w:lvl>
    <w:lvl w:ilvl="3" w:tplc="1A0CA7A0">
      <w:start w:val="1"/>
      <w:numFmt w:val="decimal"/>
      <w:lvlText w:val="%4."/>
      <w:lvlJc w:val="left"/>
      <w:pPr>
        <w:ind w:left="2880" w:hanging="360"/>
      </w:pPr>
    </w:lvl>
    <w:lvl w:ilvl="4" w:tplc="380442F4">
      <w:start w:val="1"/>
      <w:numFmt w:val="lowerLetter"/>
      <w:lvlText w:val="%5."/>
      <w:lvlJc w:val="left"/>
      <w:pPr>
        <w:ind w:left="3600" w:hanging="360"/>
      </w:pPr>
    </w:lvl>
    <w:lvl w:ilvl="5" w:tplc="01F68034">
      <w:start w:val="1"/>
      <w:numFmt w:val="lowerRoman"/>
      <w:lvlText w:val="%6."/>
      <w:lvlJc w:val="right"/>
      <w:pPr>
        <w:ind w:left="4320" w:hanging="180"/>
      </w:pPr>
    </w:lvl>
    <w:lvl w:ilvl="6" w:tplc="C60892DC">
      <w:start w:val="1"/>
      <w:numFmt w:val="decimal"/>
      <w:lvlText w:val="%7."/>
      <w:lvlJc w:val="left"/>
      <w:pPr>
        <w:ind w:left="5040" w:hanging="360"/>
      </w:pPr>
    </w:lvl>
    <w:lvl w:ilvl="7" w:tplc="6D002142">
      <w:start w:val="1"/>
      <w:numFmt w:val="lowerLetter"/>
      <w:lvlText w:val="%8."/>
      <w:lvlJc w:val="left"/>
      <w:pPr>
        <w:ind w:left="5760" w:hanging="360"/>
      </w:pPr>
    </w:lvl>
    <w:lvl w:ilvl="8" w:tplc="5D4EE662">
      <w:start w:val="1"/>
      <w:numFmt w:val="lowerRoman"/>
      <w:lvlText w:val="%9."/>
      <w:lvlJc w:val="right"/>
      <w:pPr>
        <w:ind w:left="6480" w:hanging="180"/>
      </w:pPr>
    </w:lvl>
  </w:abstractNum>
  <w:abstractNum w:abstractNumId="310" w15:restartNumberingAfterBreak="0">
    <w:nsid w:val="133A5104"/>
    <w:multiLevelType w:val="hybridMultilevel"/>
    <w:tmpl w:val="A038351A"/>
    <w:lvl w:ilvl="0" w:tplc="6FFEE040">
      <w:start w:val="1"/>
      <w:numFmt w:val="decimal"/>
      <w:lvlText w:val="%1."/>
      <w:lvlJc w:val="left"/>
      <w:pPr>
        <w:ind w:left="720" w:hanging="360"/>
      </w:pPr>
    </w:lvl>
    <w:lvl w:ilvl="1" w:tplc="7B4CA8FA">
      <w:start w:val="1"/>
      <w:numFmt w:val="lowerLetter"/>
      <w:lvlText w:val="%2."/>
      <w:lvlJc w:val="left"/>
      <w:pPr>
        <w:ind w:left="1440" w:hanging="360"/>
      </w:pPr>
    </w:lvl>
    <w:lvl w:ilvl="2" w:tplc="FD345ECA">
      <w:start w:val="1"/>
      <w:numFmt w:val="lowerRoman"/>
      <w:lvlText w:val="%3."/>
      <w:lvlJc w:val="right"/>
      <w:pPr>
        <w:ind w:left="2160" w:hanging="180"/>
      </w:pPr>
    </w:lvl>
    <w:lvl w:ilvl="3" w:tplc="EA7E80BA">
      <w:start w:val="1"/>
      <w:numFmt w:val="decimal"/>
      <w:lvlText w:val="%4."/>
      <w:lvlJc w:val="left"/>
      <w:pPr>
        <w:ind w:left="2880" w:hanging="360"/>
      </w:pPr>
    </w:lvl>
    <w:lvl w:ilvl="4" w:tplc="FEFCBD88">
      <w:start w:val="1"/>
      <w:numFmt w:val="lowerLetter"/>
      <w:lvlText w:val="%5."/>
      <w:lvlJc w:val="left"/>
      <w:pPr>
        <w:ind w:left="3600" w:hanging="360"/>
      </w:pPr>
    </w:lvl>
    <w:lvl w:ilvl="5" w:tplc="A928E056">
      <w:start w:val="1"/>
      <w:numFmt w:val="lowerRoman"/>
      <w:lvlText w:val="%6."/>
      <w:lvlJc w:val="right"/>
      <w:pPr>
        <w:ind w:left="4320" w:hanging="180"/>
      </w:pPr>
    </w:lvl>
    <w:lvl w:ilvl="6" w:tplc="04963F48">
      <w:start w:val="1"/>
      <w:numFmt w:val="decimal"/>
      <w:lvlText w:val="%7."/>
      <w:lvlJc w:val="left"/>
      <w:pPr>
        <w:ind w:left="5040" w:hanging="360"/>
      </w:pPr>
    </w:lvl>
    <w:lvl w:ilvl="7" w:tplc="24542596">
      <w:start w:val="1"/>
      <w:numFmt w:val="lowerLetter"/>
      <w:lvlText w:val="%8."/>
      <w:lvlJc w:val="left"/>
      <w:pPr>
        <w:ind w:left="5760" w:hanging="360"/>
      </w:pPr>
    </w:lvl>
    <w:lvl w:ilvl="8" w:tplc="58284D24">
      <w:start w:val="1"/>
      <w:numFmt w:val="lowerRoman"/>
      <w:lvlText w:val="%9."/>
      <w:lvlJc w:val="right"/>
      <w:pPr>
        <w:ind w:left="6480" w:hanging="180"/>
      </w:pPr>
    </w:lvl>
  </w:abstractNum>
  <w:abstractNum w:abstractNumId="311" w15:restartNumberingAfterBreak="0">
    <w:nsid w:val="13443EB4"/>
    <w:multiLevelType w:val="hybridMultilevel"/>
    <w:tmpl w:val="604498AC"/>
    <w:lvl w:ilvl="0" w:tplc="90324540">
      <w:start w:val="1"/>
      <w:numFmt w:val="decimal"/>
      <w:lvlText w:val="%1."/>
      <w:lvlJc w:val="left"/>
      <w:pPr>
        <w:ind w:left="720" w:hanging="360"/>
      </w:pPr>
    </w:lvl>
    <w:lvl w:ilvl="1" w:tplc="18443086">
      <w:start w:val="1"/>
      <w:numFmt w:val="lowerLetter"/>
      <w:lvlText w:val="%2."/>
      <w:lvlJc w:val="left"/>
      <w:pPr>
        <w:ind w:left="1440" w:hanging="360"/>
      </w:pPr>
    </w:lvl>
    <w:lvl w:ilvl="2" w:tplc="F712FFA2">
      <w:start w:val="1"/>
      <w:numFmt w:val="lowerRoman"/>
      <w:lvlText w:val="%3."/>
      <w:lvlJc w:val="right"/>
      <w:pPr>
        <w:ind w:left="2160" w:hanging="180"/>
      </w:pPr>
    </w:lvl>
    <w:lvl w:ilvl="3" w:tplc="7922A446">
      <w:start w:val="1"/>
      <w:numFmt w:val="decimal"/>
      <w:lvlText w:val="%4."/>
      <w:lvlJc w:val="left"/>
      <w:pPr>
        <w:ind w:left="2880" w:hanging="360"/>
      </w:pPr>
    </w:lvl>
    <w:lvl w:ilvl="4" w:tplc="904C33D0">
      <w:start w:val="1"/>
      <w:numFmt w:val="lowerLetter"/>
      <w:lvlText w:val="%5."/>
      <w:lvlJc w:val="left"/>
      <w:pPr>
        <w:ind w:left="3600" w:hanging="360"/>
      </w:pPr>
    </w:lvl>
    <w:lvl w:ilvl="5" w:tplc="2DBE5452">
      <w:start w:val="1"/>
      <w:numFmt w:val="lowerRoman"/>
      <w:lvlText w:val="%6."/>
      <w:lvlJc w:val="right"/>
      <w:pPr>
        <w:ind w:left="4320" w:hanging="180"/>
      </w:pPr>
    </w:lvl>
    <w:lvl w:ilvl="6" w:tplc="6590A454">
      <w:start w:val="1"/>
      <w:numFmt w:val="decimal"/>
      <w:lvlText w:val="%7."/>
      <w:lvlJc w:val="left"/>
      <w:pPr>
        <w:ind w:left="5040" w:hanging="360"/>
      </w:pPr>
    </w:lvl>
    <w:lvl w:ilvl="7" w:tplc="945289DE">
      <w:start w:val="1"/>
      <w:numFmt w:val="lowerLetter"/>
      <w:lvlText w:val="%8."/>
      <w:lvlJc w:val="left"/>
      <w:pPr>
        <w:ind w:left="5760" w:hanging="360"/>
      </w:pPr>
    </w:lvl>
    <w:lvl w:ilvl="8" w:tplc="B4DC0434">
      <w:start w:val="1"/>
      <w:numFmt w:val="lowerRoman"/>
      <w:lvlText w:val="%9."/>
      <w:lvlJc w:val="right"/>
      <w:pPr>
        <w:ind w:left="6480" w:hanging="180"/>
      </w:pPr>
    </w:lvl>
  </w:abstractNum>
  <w:abstractNum w:abstractNumId="312" w15:restartNumberingAfterBreak="0">
    <w:nsid w:val="134917A0"/>
    <w:multiLevelType w:val="hybridMultilevel"/>
    <w:tmpl w:val="0E8A064C"/>
    <w:lvl w:ilvl="0" w:tplc="01CC4B22">
      <w:start w:val="1"/>
      <w:numFmt w:val="decimal"/>
      <w:lvlText w:val="%1."/>
      <w:lvlJc w:val="left"/>
      <w:pPr>
        <w:ind w:left="720" w:hanging="360"/>
      </w:pPr>
    </w:lvl>
    <w:lvl w:ilvl="1" w:tplc="EC286118">
      <w:start w:val="1"/>
      <w:numFmt w:val="lowerLetter"/>
      <w:lvlText w:val="%2."/>
      <w:lvlJc w:val="left"/>
      <w:pPr>
        <w:ind w:left="1440" w:hanging="360"/>
      </w:pPr>
    </w:lvl>
    <w:lvl w:ilvl="2" w:tplc="5616E0DE">
      <w:start w:val="1"/>
      <w:numFmt w:val="lowerRoman"/>
      <w:lvlText w:val="%3."/>
      <w:lvlJc w:val="right"/>
      <w:pPr>
        <w:ind w:left="2160" w:hanging="180"/>
      </w:pPr>
    </w:lvl>
    <w:lvl w:ilvl="3" w:tplc="2C62FCA2">
      <w:start w:val="1"/>
      <w:numFmt w:val="decimal"/>
      <w:lvlText w:val="%4."/>
      <w:lvlJc w:val="left"/>
      <w:pPr>
        <w:ind w:left="2880" w:hanging="360"/>
      </w:pPr>
    </w:lvl>
    <w:lvl w:ilvl="4" w:tplc="6F28B26C">
      <w:start w:val="1"/>
      <w:numFmt w:val="lowerLetter"/>
      <w:lvlText w:val="%5."/>
      <w:lvlJc w:val="left"/>
      <w:pPr>
        <w:ind w:left="3600" w:hanging="360"/>
      </w:pPr>
    </w:lvl>
    <w:lvl w:ilvl="5" w:tplc="8696B71C">
      <w:start w:val="1"/>
      <w:numFmt w:val="lowerRoman"/>
      <w:lvlText w:val="%6."/>
      <w:lvlJc w:val="right"/>
      <w:pPr>
        <w:ind w:left="4320" w:hanging="180"/>
      </w:pPr>
    </w:lvl>
    <w:lvl w:ilvl="6" w:tplc="3BD0EB10">
      <w:start w:val="1"/>
      <w:numFmt w:val="decimal"/>
      <w:lvlText w:val="%7."/>
      <w:lvlJc w:val="left"/>
      <w:pPr>
        <w:ind w:left="5040" w:hanging="360"/>
      </w:pPr>
    </w:lvl>
    <w:lvl w:ilvl="7" w:tplc="5622ACE0">
      <w:start w:val="1"/>
      <w:numFmt w:val="lowerLetter"/>
      <w:lvlText w:val="%8."/>
      <w:lvlJc w:val="left"/>
      <w:pPr>
        <w:ind w:left="5760" w:hanging="360"/>
      </w:pPr>
    </w:lvl>
    <w:lvl w:ilvl="8" w:tplc="7FE86058">
      <w:start w:val="1"/>
      <w:numFmt w:val="lowerRoman"/>
      <w:lvlText w:val="%9."/>
      <w:lvlJc w:val="right"/>
      <w:pPr>
        <w:ind w:left="6480" w:hanging="180"/>
      </w:pPr>
    </w:lvl>
  </w:abstractNum>
  <w:abstractNum w:abstractNumId="313" w15:restartNumberingAfterBreak="0">
    <w:nsid w:val="13571B18"/>
    <w:multiLevelType w:val="hybridMultilevel"/>
    <w:tmpl w:val="5F42FEC6"/>
    <w:lvl w:ilvl="0" w:tplc="89A4D458">
      <w:start w:val="1"/>
      <w:numFmt w:val="decimal"/>
      <w:lvlText w:val="%1."/>
      <w:lvlJc w:val="left"/>
      <w:pPr>
        <w:ind w:left="720" w:hanging="360"/>
      </w:pPr>
    </w:lvl>
    <w:lvl w:ilvl="1" w:tplc="AEF2056A">
      <w:start w:val="1"/>
      <w:numFmt w:val="lowerLetter"/>
      <w:lvlText w:val="%2."/>
      <w:lvlJc w:val="left"/>
      <w:pPr>
        <w:ind w:left="1440" w:hanging="360"/>
      </w:pPr>
    </w:lvl>
    <w:lvl w:ilvl="2" w:tplc="1EB21A60">
      <w:start w:val="1"/>
      <w:numFmt w:val="lowerRoman"/>
      <w:lvlText w:val="%3."/>
      <w:lvlJc w:val="right"/>
      <w:pPr>
        <w:ind w:left="2160" w:hanging="180"/>
      </w:pPr>
    </w:lvl>
    <w:lvl w:ilvl="3" w:tplc="45926C3A">
      <w:start w:val="1"/>
      <w:numFmt w:val="decimal"/>
      <w:lvlText w:val="%4."/>
      <w:lvlJc w:val="left"/>
      <w:pPr>
        <w:ind w:left="2880" w:hanging="360"/>
      </w:pPr>
    </w:lvl>
    <w:lvl w:ilvl="4" w:tplc="52749230">
      <w:start w:val="1"/>
      <w:numFmt w:val="lowerLetter"/>
      <w:lvlText w:val="%5."/>
      <w:lvlJc w:val="left"/>
      <w:pPr>
        <w:ind w:left="3600" w:hanging="360"/>
      </w:pPr>
    </w:lvl>
    <w:lvl w:ilvl="5" w:tplc="C2E68594">
      <w:start w:val="1"/>
      <w:numFmt w:val="lowerRoman"/>
      <w:lvlText w:val="%6."/>
      <w:lvlJc w:val="right"/>
      <w:pPr>
        <w:ind w:left="4320" w:hanging="180"/>
      </w:pPr>
    </w:lvl>
    <w:lvl w:ilvl="6" w:tplc="006A4860">
      <w:start w:val="1"/>
      <w:numFmt w:val="decimal"/>
      <w:lvlText w:val="%7."/>
      <w:lvlJc w:val="left"/>
      <w:pPr>
        <w:ind w:left="5040" w:hanging="360"/>
      </w:pPr>
    </w:lvl>
    <w:lvl w:ilvl="7" w:tplc="07105AC2">
      <w:start w:val="1"/>
      <w:numFmt w:val="lowerLetter"/>
      <w:lvlText w:val="%8."/>
      <w:lvlJc w:val="left"/>
      <w:pPr>
        <w:ind w:left="5760" w:hanging="360"/>
      </w:pPr>
    </w:lvl>
    <w:lvl w:ilvl="8" w:tplc="4EDE27F4">
      <w:start w:val="1"/>
      <w:numFmt w:val="lowerRoman"/>
      <w:lvlText w:val="%9."/>
      <w:lvlJc w:val="right"/>
      <w:pPr>
        <w:ind w:left="6480" w:hanging="180"/>
      </w:pPr>
    </w:lvl>
  </w:abstractNum>
  <w:abstractNum w:abstractNumId="314" w15:restartNumberingAfterBreak="0">
    <w:nsid w:val="1365493E"/>
    <w:multiLevelType w:val="hybridMultilevel"/>
    <w:tmpl w:val="2C4225A8"/>
    <w:lvl w:ilvl="0" w:tplc="EA58D97C">
      <w:start w:val="1"/>
      <w:numFmt w:val="decimal"/>
      <w:lvlText w:val="%1."/>
      <w:lvlJc w:val="left"/>
      <w:pPr>
        <w:ind w:left="720" w:hanging="360"/>
      </w:pPr>
    </w:lvl>
    <w:lvl w:ilvl="1" w:tplc="212CD966">
      <w:start w:val="1"/>
      <w:numFmt w:val="lowerLetter"/>
      <w:lvlText w:val="%2."/>
      <w:lvlJc w:val="left"/>
      <w:pPr>
        <w:ind w:left="1440" w:hanging="360"/>
      </w:pPr>
    </w:lvl>
    <w:lvl w:ilvl="2" w:tplc="D8C0DBEC">
      <w:start w:val="1"/>
      <w:numFmt w:val="lowerRoman"/>
      <w:lvlText w:val="%3."/>
      <w:lvlJc w:val="right"/>
      <w:pPr>
        <w:ind w:left="2160" w:hanging="180"/>
      </w:pPr>
    </w:lvl>
    <w:lvl w:ilvl="3" w:tplc="73B45B04">
      <w:start w:val="1"/>
      <w:numFmt w:val="decimal"/>
      <w:lvlText w:val="%4."/>
      <w:lvlJc w:val="left"/>
      <w:pPr>
        <w:ind w:left="2880" w:hanging="360"/>
      </w:pPr>
    </w:lvl>
    <w:lvl w:ilvl="4" w:tplc="0A9C718C">
      <w:start w:val="1"/>
      <w:numFmt w:val="lowerLetter"/>
      <w:lvlText w:val="%5."/>
      <w:lvlJc w:val="left"/>
      <w:pPr>
        <w:ind w:left="3600" w:hanging="360"/>
      </w:pPr>
    </w:lvl>
    <w:lvl w:ilvl="5" w:tplc="69EC0A9C">
      <w:start w:val="1"/>
      <w:numFmt w:val="lowerRoman"/>
      <w:lvlText w:val="%6."/>
      <w:lvlJc w:val="right"/>
      <w:pPr>
        <w:ind w:left="4320" w:hanging="180"/>
      </w:pPr>
    </w:lvl>
    <w:lvl w:ilvl="6" w:tplc="5D086FB4">
      <w:start w:val="1"/>
      <w:numFmt w:val="decimal"/>
      <w:lvlText w:val="%7."/>
      <w:lvlJc w:val="left"/>
      <w:pPr>
        <w:ind w:left="5040" w:hanging="360"/>
      </w:pPr>
    </w:lvl>
    <w:lvl w:ilvl="7" w:tplc="A948C962">
      <w:start w:val="1"/>
      <w:numFmt w:val="lowerLetter"/>
      <w:lvlText w:val="%8."/>
      <w:lvlJc w:val="left"/>
      <w:pPr>
        <w:ind w:left="5760" w:hanging="360"/>
      </w:pPr>
    </w:lvl>
    <w:lvl w:ilvl="8" w:tplc="445CEC4A">
      <w:start w:val="1"/>
      <w:numFmt w:val="lowerRoman"/>
      <w:lvlText w:val="%9."/>
      <w:lvlJc w:val="right"/>
      <w:pPr>
        <w:ind w:left="6480" w:hanging="180"/>
      </w:pPr>
    </w:lvl>
  </w:abstractNum>
  <w:abstractNum w:abstractNumId="315" w15:restartNumberingAfterBreak="0">
    <w:nsid w:val="13654A40"/>
    <w:multiLevelType w:val="hybridMultilevel"/>
    <w:tmpl w:val="5B541C08"/>
    <w:lvl w:ilvl="0" w:tplc="D08C392E">
      <w:start w:val="1"/>
      <w:numFmt w:val="decimal"/>
      <w:lvlText w:val="%1."/>
      <w:lvlJc w:val="left"/>
      <w:pPr>
        <w:ind w:left="720" w:hanging="360"/>
      </w:pPr>
    </w:lvl>
    <w:lvl w:ilvl="1" w:tplc="EA846192">
      <w:start w:val="1"/>
      <w:numFmt w:val="lowerLetter"/>
      <w:lvlText w:val="%2."/>
      <w:lvlJc w:val="left"/>
      <w:pPr>
        <w:ind w:left="1440" w:hanging="360"/>
      </w:pPr>
    </w:lvl>
    <w:lvl w:ilvl="2" w:tplc="9E56B4B8">
      <w:start w:val="1"/>
      <w:numFmt w:val="lowerRoman"/>
      <w:lvlText w:val="%3."/>
      <w:lvlJc w:val="right"/>
      <w:pPr>
        <w:ind w:left="2160" w:hanging="180"/>
      </w:pPr>
    </w:lvl>
    <w:lvl w:ilvl="3" w:tplc="83FCCC78">
      <w:start w:val="1"/>
      <w:numFmt w:val="decimal"/>
      <w:lvlText w:val="%4."/>
      <w:lvlJc w:val="left"/>
      <w:pPr>
        <w:ind w:left="2880" w:hanging="360"/>
      </w:pPr>
    </w:lvl>
    <w:lvl w:ilvl="4" w:tplc="AA006882">
      <w:start w:val="1"/>
      <w:numFmt w:val="lowerLetter"/>
      <w:lvlText w:val="%5."/>
      <w:lvlJc w:val="left"/>
      <w:pPr>
        <w:ind w:left="3600" w:hanging="360"/>
      </w:pPr>
    </w:lvl>
    <w:lvl w:ilvl="5" w:tplc="9BD0F136">
      <w:start w:val="1"/>
      <w:numFmt w:val="lowerRoman"/>
      <w:lvlText w:val="%6."/>
      <w:lvlJc w:val="right"/>
      <w:pPr>
        <w:ind w:left="4320" w:hanging="180"/>
      </w:pPr>
    </w:lvl>
    <w:lvl w:ilvl="6" w:tplc="43A0AA18">
      <w:start w:val="1"/>
      <w:numFmt w:val="decimal"/>
      <w:lvlText w:val="%7."/>
      <w:lvlJc w:val="left"/>
      <w:pPr>
        <w:ind w:left="5040" w:hanging="360"/>
      </w:pPr>
    </w:lvl>
    <w:lvl w:ilvl="7" w:tplc="10724B72">
      <w:start w:val="1"/>
      <w:numFmt w:val="lowerLetter"/>
      <w:lvlText w:val="%8."/>
      <w:lvlJc w:val="left"/>
      <w:pPr>
        <w:ind w:left="5760" w:hanging="360"/>
      </w:pPr>
    </w:lvl>
    <w:lvl w:ilvl="8" w:tplc="A18AA37C">
      <w:start w:val="1"/>
      <w:numFmt w:val="lowerRoman"/>
      <w:lvlText w:val="%9."/>
      <w:lvlJc w:val="right"/>
      <w:pPr>
        <w:ind w:left="6480" w:hanging="180"/>
      </w:pPr>
    </w:lvl>
  </w:abstractNum>
  <w:abstractNum w:abstractNumId="316" w15:restartNumberingAfterBreak="0">
    <w:nsid w:val="136E216E"/>
    <w:multiLevelType w:val="hybridMultilevel"/>
    <w:tmpl w:val="3F9A8208"/>
    <w:lvl w:ilvl="0" w:tplc="0E32D992">
      <w:start w:val="1"/>
      <w:numFmt w:val="decimal"/>
      <w:lvlText w:val="%1."/>
      <w:lvlJc w:val="left"/>
      <w:pPr>
        <w:ind w:left="720" w:hanging="360"/>
      </w:pPr>
    </w:lvl>
    <w:lvl w:ilvl="1" w:tplc="41827BCA">
      <w:start w:val="1"/>
      <w:numFmt w:val="lowerLetter"/>
      <w:lvlText w:val="%2."/>
      <w:lvlJc w:val="left"/>
      <w:pPr>
        <w:ind w:left="1440" w:hanging="360"/>
      </w:pPr>
    </w:lvl>
    <w:lvl w:ilvl="2" w:tplc="6EBA6C66">
      <w:start w:val="1"/>
      <w:numFmt w:val="lowerRoman"/>
      <w:lvlText w:val="%3."/>
      <w:lvlJc w:val="right"/>
      <w:pPr>
        <w:ind w:left="2160" w:hanging="180"/>
      </w:pPr>
    </w:lvl>
    <w:lvl w:ilvl="3" w:tplc="1A80F6D2">
      <w:start w:val="1"/>
      <w:numFmt w:val="decimal"/>
      <w:lvlText w:val="%4."/>
      <w:lvlJc w:val="left"/>
      <w:pPr>
        <w:ind w:left="2880" w:hanging="360"/>
      </w:pPr>
    </w:lvl>
    <w:lvl w:ilvl="4" w:tplc="56824AAE">
      <w:start w:val="1"/>
      <w:numFmt w:val="lowerLetter"/>
      <w:lvlText w:val="%5."/>
      <w:lvlJc w:val="left"/>
      <w:pPr>
        <w:ind w:left="3600" w:hanging="360"/>
      </w:pPr>
    </w:lvl>
    <w:lvl w:ilvl="5" w:tplc="7186A234">
      <w:start w:val="1"/>
      <w:numFmt w:val="lowerRoman"/>
      <w:lvlText w:val="%6."/>
      <w:lvlJc w:val="right"/>
      <w:pPr>
        <w:ind w:left="4320" w:hanging="180"/>
      </w:pPr>
    </w:lvl>
    <w:lvl w:ilvl="6" w:tplc="2B1072EE">
      <w:start w:val="1"/>
      <w:numFmt w:val="decimal"/>
      <w:lvlText w:val="%7."/>
      <w:lvlJc w:val="left"/>
      <w:pPr>
        <w:ind w:left="5040" w:hanging="360"/>
      </w:pPr>
    </w:lvl>
    <w:lvl w:ilvl="7" w:tplc="9768F36C">
      <w:start w:val="1"/>
      <w:numFmt w:val="lowerLetter"/>
      <w:lvlText w:val="%8."/>
      <w:lvlJc w:val="left"/>
      <w:pPr>
        <w:ind w:left="5760" w:hanging="360"/>
      </w:pPr>
    </w:lvl>
    <w:lvl w:ilvl="8" w:tplc="02BAEA00">
      <w:start w:val="1"/>
      <w:numFmt w:val="lowerRoman"/>
      <w:lvlText w:val="%9."/>
      <w:lvlJc w:val="right"/>
      <w:pPr>
        <w:ind w:left="6480" w:hanging="180"/>
      </w:pPr>
    </w:lvl>
  </w:abstractNum>
  <w:abstractNum w:abstractNumId="317" w15:restartNumberingAfterBreak="0">
    <w:nsid w:val="137D5B9C"/>
    <w:multiLevelType w:val="hybridMultilevel"/>
    <w:tmpl w:val="74520388"/>
    <w:lvl w:ilvl="0" w:tplc="DC789FAA">
      <w:start w:val="1"/>
      <w:numFmt w:val="decimal"/>
      <w:lvlText w:val="%1."/>
      <w:lvlJc w:val="left"/>
      <w:pPr>
        <w:ind w:left="720" w:hanging="360"/>
      </w:pPr>
    </w:lvl>
    <w:lvl w:ilvl="1" w:tplc="C228E8FE">
      <w:start w:val="1"/>
      <w:numFmt w:val="lowerLetter"/>
      <w:lvlText w:val="%2."/>
      <w:lvlJc w:val="left"/>
      <w:pPr>
        <w:ind w:left="1440" w:hanging="360"/>
      </w:pPr>
    </w:lvl>
    <w:lvl w:ilvl="2" w:tplc="EA3CBB1A">
      <w:start w:val="1"/>
      <w:numFmt w:val="lowerRoman"/>
      <w:lvlText w:val="%3."/>
      <w:lvlJc w:val="right"/>
      <w:pPr>
        <w:ind w:left="2160" w:hanging="180"/>
      </w:pPr>
    </w:lvl>
    <w:lvl w:ilvl="3" w:tplc="4CCEF62A">
      <w:start w:val="1"/>
      <w:numFmt w:val="decimal"/>
      <w:lvlText w:val="%4."/>
      <w:lvlJc w:val="left"/>
      <w:pPr>
        <w:ind w:left="2880" w:hanging="360"/>
      </w:pPr>
    </w:lvl>
    <w:lvl w:ilvl="4" w:tplc="49F0C8FA">
      <w:start w:val="1"/>
      <w:numFmt w:val="lowerLetter"/>
      <w:lvlText w:val="%5."/>
      <w:lvlJc w:val="left"/>
      <w:pPr>
        <w:ind w:left="3600" w:hanging="360"/>
      </w:pPr>
    </w:lvl>
    <w:lvl w:ilvl="5" w:tplc="BA8AB290">
      <w:start w:val="1"/>
      <w:numFmt w:val="lowerRoman"/>
      <w:lvlText w:val="%6."/>
      <w:lvlJc w:val="right"/>
      <w:pPr>
        <w:ind w:left="4320" w:hanging="180"/>
      </w:pPr>
    </w:lvl>
    <w:lvl w:ilvl="6" w:tplc="EFE48FEE">
      <w:start w:val="1"/>
      <w:numFmt w:val="decimal"/>
      <w:lvlText w:val="%7."/>
      <w:lvlJc w:val="left"/>
      <w:pPr>
        <w:ind w:left="5040" w:hanging="360"/>
      </w:pPr>
    </w:lvl>
    <w:lvl w:ilvl="7" w:tplc="383CA132">
      <w:start w:val="1"/>
      <w:numFmt w:val="lowerLetter"/>
      <w:lvlText w:val="%8."/>
      <w:lvlJc w:val="left"/>
      <w:pPr>
        <w:ind w:left="5760" w:hanging="360"/>
      </w:pPr>
    </w:lvl>
    <w:lvl w:ilvl="8" w:tplc="6796517E">
      <w:start w:val="1"/>
      <w:numFmt w:val="lowerRoman"/>
      <w:lvlText w:val="%9."/>
      <w:lvlJc w:val="right"/>
      <w:pPr>
        <w:ind w:left="6480" w:hanging="180"/>
      </w:pPr>
    </w:lvl>
  </w:abstractNum>
  <w:abstractNum w:abstractNumId="318" w15:restartNumberingAfterBreak="0">
    <w:nsid w:val="137F35D6"/>
    <w:multiLevelType w:val="hybridMultilevel"/>
    <w:tmpl w:val="0AA85452"/>
    <w:lvl w:ilvl="0" w:tplc="571AE0EC">
      <w:start w:val="1"/>
      <w:numFmt w:val="decimal"/>
      <w:lvlText w:val="%1."/>
      <w:lvlJc w:val="left"/>
      <w:pPr>
        <w:ind w:left="720" w:hanging="360"/>
      </w:pPr>
    </w:lvl>
    <w:lvl w:ilvl="1" w:tplc="508A3F52">
      <w:start w:val="1"/>
      <w:numFmt w:val="lowerLetter"/>
      <w:lvlText w:val="%2."/>
      <w:lvlJc w:val="left"/>
      <w:pPr>
        <w:ind w:left="1440" w:hanging="360"/>
      </w:pPr>
    </w:lvl>
    <w:lvl w:ilvl="2" w:tplc="BA3634AE">
      <w:start w:val="1"/>
      <w:numFmt w:val="lowerRoman"/>
      <w:lvlText w:val="%3."/>
      <w:lvlJc w:val="right"/>
      <w:pPr>
        <w:ind w:left="2160" w:hanging="180"/>
      </w:pPr>
    </w:lvl>
    <w:lvl w:ilvl="3" w:tplc="7096927C">
      <w:start w:val="1"/>
      <w:numFmt w:val="decimal"/>
      <w:lvlText w:val="%4."/>
      <w:lvlJc w:val="left"/>
      <w:pPr>
        <w:ind w:left="2880" w:hanging="360"/>
      </w:pPr>
    </w:lvl>
    <w:lvl w:ilvl="4" w:tplc="3A66C168">
      <w:start w:val="1"/>
      <w:numFmt w:val="lowerLetter"/>
      <w:lvlText w:val="%5."/>
      <w:lvlJc w:val="left"/>
      <w:pPr>
        <w:ind w:left="3600" w:hanging="360"/>
      </w:pPr>
    </w:lvl>
    <w:lvl w:ilvl="5" w:tplc="6F5EF2E6">
      <w:start w:val="1"/>
      <w:numFmt w:val="lowerRoman"/>
      <w:lvlText w:val="%6."/>
      <w:lvlJc w:val="right"/>
      <w:pPr>
        <w:ind w:left="4320" w:hanging="180"/>
      </w:pPr>
    </w:lvl>
    <w:lvl w:ilvl="6" w:tplc="FD203EFC">
      <w:start w:val="1"/>
      <w:numFmt w:val="decimal"/>
      <w:lvlText w:val="%7."/>
      <w:lvlJc w:val="left"/>
      <w:pPr>
        <w:ind w:left="5040" w:hanging="360"/>
      </w:pPr>
    </w:lvl>
    <w:lvl w:ilvl="7" w:tplc="D53E4784">
      <w:start w:val="1"/>
      <w:numFmt w:val="lowerLetter"/>
      <w:lvlText w:val="%8."/>
      <w:lvlJc w:val="left"/>
      <w:pPr>
        <w:ind w:left="5760" w:hanging="360"/>
      </w:pPr>
    </w:lvl>
    <w:lvl w:ilvl="8" w:tplc="E14CB77C">
      <w:start w:val="1"/>
      <w:numFmt w:val="lowerRoman"/>
      <w:lvlText w:val="%9."/>
      <w:lvlJc w:val="right"/>
      <w:pPr>
        <w:ind w:left="6480" w:hanging="180"/>
      </w:pPr>
    </w:lvl>
  </w:abstractNum>
  <w:abstractNum w:abstractNumId="319" w15:restartNumberingAfterBreak="0">
    <w:nsid w:val="13816095"/>
    <w:multiLevelType w:val="hybridMultilevel"/>
    <w:tmpl w:val="DBE6A74A"/>
    <w:lvl w:ilvl="0" w:tplc="520ADDE0">
      <w:start w:val="1"/>
      <w:numFmt w:val="decimal"/>
      <w:lvlText w:val="%1."/>
      <w:lvlJc w:val="left"/>
      <w:pPr>
        <w:ind w:left="720" w:hanging="360"/>
      </w:pPr>
    </w:lvl>
    <w:lvl w:ilvl="1" w:tplc="6C4E7CD8">
      <w:start w:val="1"/>
      <w:numFmt w:val="lowerLetter"/>
      <w:lvlText w:val="%2."/>
      <w:lvlJc w:val="left"/>
      <w:pPr>
        <w:ind w:left="1440" w:hanging="360"/>
      </w:pPr>
    </w:lvl>
    <w:lvl w:ilvl="2" w:tplc="FEF494AA">
      <w:start w:val="1"/>
      <w:numFmt w:val="lowerRoman"/>
      <w:lvlText w:val="%3."/>
      <w:lvlJc w:val="right"/>
      <w:pPr>
        <w:ind w:left="2160" w:hanging="180"/>
      </w:pPr>
    </w:lvl>
    <w:lvl w:ilvl="3" w:tplc="BB4273BE">
      <w:start w:val="1"/>
      <w:numFmt w:val="decimal"/>
      <w:lvlText w:val="%4."/>
      <w:lvlJc w:val="left"/>
      <w:pPr>
        <w:ind w:left="2880" w:hanging="360"/>
      </w:pPr>
    </w:lvl>
    <w:lvl w:ilvl="4" w:tplc="C9E852EE">
      <w:start w:val="1"/>
      <w:numFmt w:val="lowerLetter"/>
      <w:lvlText w:val="%5."/>
      <w:lvlJc w:val="left"/>
      <w:pPr>
        <w:ind w:left="3600" w:hanging="360"/>
      </w:pPr>
    </w:lvl>
    <w:lvl w:ilvl="5" w:tplc="DD28082A">
      <w:start w:val="1"/>
      <w:numFmt w:val="lowerRoman"/>
      <w:lvlText w:val="%6."/>
      <w:lvlJc w:val="right"/>
      <w:pPr>
        <w:ind w:left="4320" w:hanging="180"/>
      </w:pPr>
    </w:lvl>
    <w:lvl w:ilvl="6" w:tplc="78C46A16">
      <w:start w:val="1"/>
      <w:numFmt w:val="decimal"/>
      <w:lvlText w:val="%7."/>
      <w:lvlJc w:val="left"/>
      <w:pPr>
        <w:ind w:left="5040" w:hanging="360"/>
      </w:pPr>
    </w:lvl>
    <w:lvl w:ilvl="7" w:tplc="30CC840C">
      <w:start w:val="1"/>
      <w:numFmt w:val="lowerLetter"/>
      <w:lvlText w:val="%8."/>
      <w:lvlJc w:val="left"/>
      <w:pPr>
        <w:ind w:left="5760" w:hanging="360"/>
      </w:pPr>
    </w:lvl>
    <w:lvl w:ilvl="8" w:tplc="6A6C3EFE">
      <w:start w:val="1"/>
      <w:numFmt w:val="lowerRoman"/>
      <w:lvlText w:val="%9."/>
      <w:lvlJc w:val="right"/>
      <w:pPr>
        <w:ind w:left="6480" w:hanging="180"/>
      </w:pPr>
    </w:lvl>
  </w:abstractNum>
  <w:abstractNum w:abstractNumId="320" w15:restartNumberingAfterBreak="0">
    <w:nsid w:val="138E745D"/>
    <w:multiLevelType w:val="hybridMultilevel"/>
    <w:tmpl w:val="E6D40324"/>
    <w:lvl w:ilvl="0" w:tplc="F8BA8A22">
      <w:start w:val="1"/>
      <w:numFmt w:val="decimal"/>
      <w:lvlText w:val="%1."/>
      <w:lvlJc w:val="left"/>
      <w:pPr>
        <w:ind w:left="720" w:hanging="360"/>
      </w:pPr>
    </w:lvl>
    <w:lvl w:ilvl="1" w:tplc="AD74AB3E">
      <w:start w:val="1"/>
      <w:numFmt w:val="lowerLetter"/>
      <w:lvlText w:val="%2."/>
      <w:lvlJc w:val="left"/>
      <w:pPr>
        <w:ind w:left="1440" w:hanging="360"/>
      </w:pPr>
    </w:lvl>
    <w:lvl w:ilvl="2" w:tplc="FE7C9C5C">
      <w:start w:val="1"/>
      <w:numFmt w:val="lowerRoman"/>
      <w:lvlText w:val="%3."/>
      <w:lvlJc w:val="right"/>
      <w:pPr>
        <w:ind w:left="2160" w:hanging="180"/>
      </w:pPr>
    </w:lvl>
    <w:lvl w:ilvl="3" w:tplc="E0EA2F5E">
      <w:start w:val="1"/>
      <w:numFmt w:val="decimal"/>
      <w:lvlText w:val="%4."/>
      <w:lvlJc w:val="left"/>
      <w:pPr>
        <w:ind w:left="2880" w:hanging="360"/>
      </w:pPr>
    </w:lvl>
    <w:lvl w:ilvl="4" w:tplc="B34C01A2">
      <w:start w:val="1"/>
      <w:numFmt w:val="lowerLetter"/>
      <w:lvlText w:val="%5."/>
      <w:lvlJc w:val="left"/>
      <w:pPr>
        <w:ind w:left="3600" w:hanging="360"/>
      </w:pPr>
    </w:lvl>
    <w:lvl w:ilvl="5" w:tplc="0DBA11D2">
      <w:start w:val="1"/>
      <w:numFmt w:val="lowerRoman"/>
      <w:lvlText w:val="%6."/>
      <w:lvlJc w:val="right"/>
      <w:pPr>
        <w:ind w:left="4320" w:hanging="180"/>
      </w:pPr>
    </w:lvl>
    <w:lvl w:ilvl="6" w:tplc="E94CA1AE">
      <w:start w:val="1"/>
      <w:numFmt w:val="decimal"/>
      <w:lvlText w:val="%7."/>
      <w:lvlJc w:val="left"/>
      <w:pPr>
        <w:ind w:left="5040" w:hanging="360"/>
      </w:pPr>
    </w:lvl>
    <w:lvl w:ilvl="7" w:tplc="33CEE32E">
      <w:start w:val="1"/>
      <w:numFmt w:val="lowerLetter"/>
      <w:lvlText w:val="%8."/>
      <w:lvlJc w:val="left"/>
      <w:pPr>
        <w:ind w:left="5760" w:hanging="360"/>
      </w:pPr>
    </w:lvl>
    <w:lvl w:ilvl="8" w:tplc="ECC62B36">
      <w:start w:val="1"/>
      <w:numFmt w:val="lowerRoman"/>
      <w:lvlText w:val="%9."/>
      <w:lvlJc w:val="right"/>
      <w:pPr>
        <w:ind w:left="6480" w:hanging="180"/>
      </w:pPr>
    </w:lvl>
  </w:abstractNum>
  <w:abstractNum w:abstractNumId="321" w15:restartNumberingAfterBreak="0">
    <w:nsid w:val="139439F9"/>
    <w:multiLevelType w:val="hybridMultilevel"/>
    <w:tmpl w:val="92683B12"/>
    <w:lvl w:ilvl="0" w:tplc="B1301E90">
      <w:start w:val="1"/>
      <w:numFmt w:val="decimal"/>
      <w:lvlText w:val="%1."/>
      <w:lvlJc w:val="left"/>
      <w:pPr>
        <w:ind w:left="720" w:hanging="360"/>
      </w:pPr>
    </w:lvl>
    <w:lvl w:ilvl="1" w:tplc="F31C0F8E">
      <w:start w:val="1"/>
      <w:numFmt w:val="lowerLetter"/>
      <w:lvlText w:val="%2."/>
      <w:lvlJc w:val="left"/>
      <w:pPr>
        <w:ind w:left="1440" w:hanging="360"/>
      </w:pPr>
    </w:lvl>
    <w:lvl w:ilvl="2" w:tplc="0D745EA0">
      <w:start w:val="1"/>
      <w:numFmt w:val="lowerRoman"/>
      <w:lvlText w:val="%3."/>
      <w:lvlJc w:val="right"/>
      <w:pPr>
        <w:ind w:left="2160" w:hanging="180"/>
      </w:pPr>
    </w:lvl>
    <w:lvl w:ilvl="3" w:tplc="8BB2A730">
      <w:start w:val="1"/>
      <w:numFmt w:val="decimal"/>
      <w:lvlText w:val="%4."/>
      <w:lvlJc w:val="left"/>
      <w:pPr>
        <w:ind w:left="2880" w:hanging="360"/>
      </w:pPr>
    </w:lvl>
    <w:lvl w:ilvl="4" w:tplc="8C749E80">
      <w:start w:val="1"/>
      <w:numFmt w:val="lowerLetter"/>
      <w:lvlText w:val="%5."/>
      <w:lvlJc w:val="left"/>
      <w:pPr>
        <w:ind w:left="3600" w:hanging="360"/>
      </w:pPr>
    </w:lvl>
    <w:lvl w:ilvl="5" w:tplc="3E14F37A">
      <w:start w:val="1"/>
      <w:numFmt w:val="lowerRoman"/>
      <w:lvlText w:val="%6."/>
      <w:lvlJc w:val="right"/>
      <w:pPr>
        <w:ind w:left="4320" w:hanging="180"/>
      </w:pPr>
    </w:lvl>
    <w:lvl w:ilvl="6" w:tplc="1EB45914">
      <w:start w:val="1"/>
      <w:numFmt w:val="decimal"/>
      <w:lvlText w:val="%7."/>
      <w:lvlJc w:val="left"/>
      <w:pPr>
        <w:ind w:left="5040" w:hanging="360"/>
      </w:pPr>
    </w:lvl>
    <w:lvl w:ilvl="7" w:tplc="D0CE13A0">
      <w:start w:val="1"/>
      <w:numFmt w:val="lowerLetter"/>
      <w:lvlText w:val="%8."/>
      <w:lvlJc w:val="left"/>
      <w:pPr>
        <w:ind w:left="5760" w:hanging="360"/>
      </w:pPr>
    </w:lvl>
    <w:lvl w:ilvl="8" w:tplc="2496D0EA">
      <w:start w:val="1"/>
      <w:numFmt w:val="lowerRoman"/>
      <w:lvlText w:val="%9."/>
      <w:lvlJc w:val="right"/>
      <w:pPr>
        <w:ind w:left="6480" w:hanging="180"/>
      </w:pPr>
    </w:lvl>
  </w:abstractNum>
  <w:abstractNum w:abstractNumId="322" w15:restartNumberingAfterBreak="0">
    <w:nsid w:val="139F7502"/>
    <w:multiLevelType w:val="hybridMultilevel"/>
    <w:tmpl w:val="51D4AF5A"/>
    <w:lvl w:ilvl="0" w:tplc="BA5007A2">
      <w:start w:val="1"/>
      <w:numFmt w:val="decimal"/>
      <w:lvlText w:val="%1."/>
      <w:lvlJc w:val="left"/>
      <w:pPr>
        <w:ind w:left="720" w:hanging="360"/>
      </w:pPr>
    </w:lvl>
    <w:lvl w:ilvl="1" w:tplc="415E26DC">
      <w:start w:val="1"/>
      <w:numFmt w:val="lowerLetter"/>
      <w:lvlText w:val="%2."/>
      <w:lvlJc w:val="left"/>
      <w:pPr>
        <w:ind w:left="1440" w:hanging="360"/>
      </w:pPr>
    </w:lvl>
    <w:lvl w:ilvl="2" w:tplc="368056DA">
      <w:start w:val="1"/>
      <w:numFmt w:val="lowerRoman"/>
      <w:lvlText w:val="%3."/>
      <w:lvlJc w:val="right"/>
      <w:pPr>
        <w:ind w:left="2160" w:hanging="180"/>
      </w:pPr>
    </w:lvl>
    <w:lvl w:ilvl="3" w:tplc="808AB428">
      <w:start w:val="1"/>
      <w:numFmt w:val="decimal"/>
      <w:lvlText w:val="%4."/>
      <w:lvlJc w:val="left"/>
      <w:pPr>
        <w:ind w:left="2880" w:hanging="360"/>
      </w:pPr>
    </w:lvl>
    <w:lvl w:ilvl="4" w:tplc="D0583D38">
      <w:start w:val="1"/>
      <w:numFmt w:val="lowerLetter"/>
      <w:lvlText w:val="%5."/>
      <w:lvlJc w:val="left"/>
      <w:pPr>
        <w:ind w:left="3600" w:hanging="360"/>
      </w:pPr>
    </w:lvl>
    <w:lvl w:ilvl="5" w:tplc="1520C056">
      <w:start w:val="1"/>
      <w:numFmt w:val="lowerRoman"/>
      <w:lvlText w:val="%6."/>
      <w:lvlJc w:val="right"/>
      <w:pPr>
        <w:ind w:left="4320" w:hanging="180"/>
      </w:pPr>
    </w:lvl>
    <w:lvl w:ilvl="6" w:tplc="4F8AB85A">
      <w:start w:val="1"/>
      <w:numFmt w:val="decimal"/>
      <w:lvlText w:val="%7."/>
      <w:lvlJc w:val="left"/>
      <w:pPr>
        <w:ind w:left="5040" w:hanging="360"/>
      </w:pPr>
    </w:lvl>
    <w:lvl w:ilvl="7" w:tplc="D0945782">
      <w:start w:val="1"/>
      <w:numFmt w:val="lowerLetter"/>
      <w:lvlText w:val="%8."/>
      <w:lvlJc w:val="left"/>
      <w:pPr>
        <w:ind w:left="5760" w:hanging="360"/>
      </w:pPr>
    </w:lvl>
    <w:lvl w:ilvl="8" w:tplc="A506489A">
      <w:start w:val="1"/>
      <w:numFmt w:val="lowerRoman"/>
      <w:lvlText w:val="%9."/>
      <w:lvlJc w:val="right"/>
      <w:pPr>
        <w:ind w:left="6480" w:hanging="180"/>
      </w:pPr>
    </w:lvl>
  </w:abstractNum>
  <w:abstractNum w:abstractNumId="323" w15:restartNumberingAfterBreak="0">
    <w:nsid w:val="13BA7A75"/>
    <w:multiLevelType w:val="hybridMultilevel"/>
    <w:tmpl w:val="6DD6441A"/>
    <w:lvl w:ilvl="0" w:tplc="F0381F66">
      <w:start w:val="1"/>
      <w:numFmt w:val="decimal"/>
      <w:lvlText w:val="%1."/>
      <w:lvlJc w:val="left"/>
      <w:pPr>
        <w:ind w:left="720" w:hanging="360"/>
      </w:pPr>
    </w:lvl>
    <w:lvl w:ilvl="1" w:tplc="D298BBF2">
      <w:start w:val="1"/>
      <w:numFmt w:val="lowerLetter"/>
      <w:lvlText w:val="%2."/>
      <w:lvlJc w:val="left"/>
      <w:pPr>
        <w:ind w:left="1440" w:hanging="360"/>
      </w:pPr>
    </w:lvl>
    <w:lvl w:ilvl="2" w:tplc="A22C1E88">
      <w:start w:val="1"/>
      <w:numFmt w:val="lowerRoman"/>
      <w:lvlText w:val="%3."/>
      <w:lvlJc w:val="right"/>
      <w:pPr>
        <w:ind w:left="2160" w:hanging="180"/>
      </w:pPr>
    </w:lvl>
    <w:lvl w:ilvl="3" w:tplc="A8F8D70E">
      <w:start w:val="1"/>
      <w:numFmt w:val="decimal"/>
      <w:lvlText w:val="%4."/>
      <w:lvlJc w:val="left"/>
      <w:pPr>
        <w:ind w:left="2880" w:hanging="360"/>
      </w:pPr>
    </w:lvl>
    <w:lvl w:ilvl="4" w:tplc="C2F249C0">
      <w:start w:val="1"/>
      <w:numFmt w:val="lowerLetter"/>
      <w:lvlText w:val="%5."/>
      <w:lvlJc w:val="left"/>
      <w:pPr>
        <w:ind w:left="3600" w:hanging="360"/>
      </w:pPr>
    </w:lvl>
    <w:lvl w:ilvl="5" w:tplc="D9320066">
      <w:start w:val="1"/>
      <w:numFmt w:val="lowerRoman"/>
      <w:lvlText w:val="%6."/>
      <w:lvlJc w:val="right"/>
      <w:pPr>
        <w:ind w:left="4320" w:hanging="180"/>
      </w:pPr>
    </w:lvl>
    <w:lvl w:ilvl="6" w:tplc="7F60EE44">
      <w:start w:val="1"/>
      <w:numFmt w:val="decimal"/>
      <w:lvlText w:val="%7."/>
      <w:lvlJc w:val="left"/>
      <w:pPr>
        <w:ind w:left="5040" w:hanging="360"/>
      </w:pPr>
    </w:lvl>
    <w:lvl w:ilvl="7" w:tplc="487C376A">
      <w:start w:val="1"/>
      <w:numFmt w:val="lowerLetter"/>
      <w:lvlText w:val="%8."/>
      <w:lvlJc w:val="left"/>
      <w:pPr>
        <w:ind w:left="5760" w:hanging="360"/>
      </w:pPr>
    </w:lvl>
    <w:lvl w:ilvl="8" w:tplc="4814B84E">
      <w:start w:val="1"/>
      <w:numFmt w:val="lowerRoman"/>
      <w:lvlText w:val="%9."/>
      <w:lvlJc w:val="right"/>
      <w:pPr>
        <w:ind w:left="6480" w:hanging="180"/>
      </w:pPr>
    </w:lvl>
  </w:abstractNum>
  <w:abstractNum w:abstractNumId="324" w15:restartNumberingAfterBreak="0">
    <w:nsid w:val="13D800C1"/>
    <w:multiLevelType w:val="hybridMultilevel"/>
    <w:tmpl w:val="4E6E2EFE"/>
    <w:lvl w:ilvl="0" w:tplc="3B521D78">
      <w:start w:val="1"/>
      <w:numFmt w:val="decimal"/>
      <w:lvlText w:val="%1."/>
      <w:lvlJc w:val="left"/>
      <w:pPr>
        <w:ind w:left="720" w:hanging="360"/>
      </w:pPr>
    </w:lvl>
    <w:lvl w:ilvl="1" w:tplc="C6D470C4">
      <w:start w:val="1"/>
      <w:numFmt w:val="lowerLetter"/>
      <w:lvlText w:val="%2."/>
      <w:lvlJc w:val="left"/>
      <w:pPr>
        <w:ind w:left="1440" w:hanging="360"/>
      </w:pPr>
    </w:lvl>
    <w:lvl w:ilvl="2" w:tplc="A75AAB84">
      <w:start w:val="1"/>
      <w:numFmt w:val="lowerRoman"/>
      <w:lvlText w:val="%3."/>
      <w:lvlJc w:val="right"/>
      <w:pPr>
        <w:ind w:left="2160" w:hanging="180"/>
      </w:pPr>
    </w:lvl>
    <w:lvl w:ilvl="3" w:tplc="8FFE78BA">
      <w:start w:val="1"/>
      <w:numFmt w:val="decimal"/>
      <w:lvlText w:val="%4."/>
      <w:lvlJc w:val="left"/>
      <w:pPr>
        <w:ind w:left="2880" w:hanging="360"/>
      </w:pPr>
    </w:lvl>
    <w:lvl w:ilvl="4" w:tplc="F80C94B8">
      <w:start w:val="1"/>
      <w:numFmt w:val="lowerLetter"/>
      <w:lvlText w:val="%5."/>
      <w:lvlJc w:val="left"/>
      <w:pPr>
        <w:ind w:left="3600" w:hanging="360"/>
      </w:pPr>
    </w:lvl>
    <w:lvl w:ilvl="5" w:tplc="C7689916">
      <w:start w:val="1"/>
      <w:numFmt w:val="lowerRoman"/>
      <w:lvlText w:val="%6."/>
      <w:lvlJc w:val="right"/>
      <w:pPr>
        <w:ind w:left="4320" w:hanging="180"/>
      </w:pPr>
    </w:lvl>
    <w:lvl w:ilvl="6" w:tplc="687A90C4">
      <w:start w:val="1"/>
      <w:numFmt w:val="decimal"/>
      <w:lvlText w:val="%7."/>
      <w:lvlJc w:val="left"/>
      <w:pPr>
        <w:ind w:left="5040" w:hanging="360"/>
      </w:pPr>
    </w:lvl>
    <w:lvl w:ilvl="7" w:tplc="31CE174A">
      <w:start w:val="1"/>
      <w:numFmt w:val="lowerLetter"/>
      <w:lvlText w:val="%8."/>
      <w:lvlJc w:val="left"/>
      <w:pPr>
        <w:ind w:left="5760" w:hanging="360"/>
      </w:pPr>
    </w:lvl>
    <w:lvl w:ilvl="8" w:tplc="F2204B76">
      <w:start w:val="1"/>
      <w:numFmt w:val="lowerRoman"/>
      <w:lvlText w:val="%9."/>
      <w:lvlJc w:val="right"/>
      <w:pPr>
        <w:ind w:left="6480" w:hanging="180"/>
      </w:pPr>
    </w:lvl>
  </w:abstractNum>
  <w:abstractNum w:abstractNumId="325" w15:restartNumberingAfterBreak="0">
    <w:nsid w:val="13E72979"/>
    <w:multiLevelType w:val="hybridMultilevel"/>
    <w:tmpl w:val="6F5465F4"/>
    <w:lvl w:ilvl="0" w:tplc="B9E897FC">
      <w:start w:val="1"/>
      <w:numFmt w:val="decimal"/>
      <w:lvlText w:val="%1."/>
      <w:lvlJc w:val="left"/>
      <w:pPr>
        <w:ind w:left="720" w:hanging="360"/>
      </w:pPr>
    </w:lvl>
    <w:lvl w:ilvl="1" w:tplc="38CA2A76">
      <w:start w:val="1"/>
      <w:numFmt w:val="lowerLetter"/>
      <w:lvlText w:val="%2."/>
      <w:lvlJc w:val="left"/>
      <w:pPr>
        <w:ind w:left="1440" w:hanging="360"/>
      </w:pPr>
    </w:lvl>
    <w:lvl w:ilvl="2" w:tplc="7B389CCE">
      <w:start w:val="1"/>
      <w:numFmt w:val="lowerRoman"/>
      <w:lvlText w:val="%3."/>
      <w:lvlJc w:val="right"/>
      <w:pPr>
        <w:ind w:left="2160" w:hanging="180"/>
      </w:pPr>
    </w:lvl>
    <w:lvl w:ilvl="3" w:tplc="3BFE09BC">
      <w:start w:val="1"/>
      <w:numFmt w:val="decimal"/>
      <w:lvlText w:val="%4."/>
      <w:lvlJc w:val="left"/>
      <w:pPr>
        <w:ind w:left="2880" w:hanging="360"/>
      </w:pPr>
    </w:lvl>
    <w:lvl w:ilvl="4" w:tplc="BF663A6A">
      <w:start w:val="1"/>
      <w:numFmt w:val="lowerLetter"/>
      <w:lvlText w:val="%5."/>
      <w:lvlJc w:val="left"/>
      <w:pPr>
        <w:ind w:left="3600" w:hanging="360"/>
      </w:pPr>
    </w:lvl>
    <w:lvl w:ilvl="5" w:tplc="6D56E590">
      <w:start w:val="1"/>
      <w:numFmt w:val="lowerRoman"/>
      <w:lvlText w:val="%6."/>
      <w:lvlJc w:val="right"/>
      <w:pPr>
        <w:ind w:left="4320" w:hanging="180"/>
      </w:pPr>
    </w:lvl>
    <w:lvl w:ilvl="6" w:tplc="46F24144">
      <w:start w:val="1"/>
      <w:numFmt w:val="decimal"/>
      <w:lvlText w:val="%7."/>
      <w:lvlJc w:val="left"/>
      <w:pPr>
        <w:ind w:left="5040" w:hanging="360"/>
      </w:pPr>
    </w:lvl>
    <w:lvl w:ilvl="7" w:tplc="382C7F66">
      <w:start w:val="1"/>
      <w:numFmt w:val="lowerLetter"/>
      <w:lvlText w:val="%8."/>
      <w:lvlJc w:val="left"/>
      <w:pPr>
        <w:ind w:left="5760" w:hanging="360"/>
      </w:pPr>
    </w:lvl>
    <w:lvl w:ilvl="8" w:tplc="0C2EBBCC">
      <w:start w:val="1"/>
      <w:numFmt w:val="lowerRoman"/>
      <w:lvlText w:val="%9."/>
      <w:lvlJc w:val="right"/>
      <w:pPr>
        <w:ind w:left="6480" w:hanging="180"/>
      </w:pPr>
    </w:lvl>
  </w:abstractNum>
  <w:abstractNum w:abstractNumId="326" w15:restartNumberingAfterBreak="0">
    <w:nsid w:val="14134D52"/>
    <w:multiLevelType w:val="hybridMultilevel"/>
    <w:tmpl w:val="229C3BCC"/>
    <w:lvl w:ilvl="0" w:tplc="7F149C7E">
      <w:start w:val="1"/>
      <w:numFmt w:val="decimal"/>
      <w:lvlText w:val="%1."/>
      <w:lvlJc w:val="left"/>
      <w:pPr>
        <w:ind w:left="720" w:hanging="360"/>
      </w:pPr>
    </w:lvl>
    <w:lvl w:ilvl="1" w:tplc="2F3A3EBC">
      <w:start w:val="1"/>
      <w:numFmt w:val="lowerLetter"/>
      <w:lvlText w:val="%2."/>
      <w:lvlJc w:val="left"/>
      <w:pPr>
        <w:ind w:left="1440" w:hanging="360"/>
      </w:pPr>
    </w:lvl>
    <w:lvl w:ilvl="2" w:tplc="1BB65E4A">
      <w:start w:val="1"/>
      <w:numFmt w:val="lowerRoman"/>
      <w:lvlText w:val="%3."/>
      <w:lvlJc w:val="right"/>
      <w:pPr>
        <w:ind w:left="2160" w:hanging="180"/>
      </w:pPr>
    </w:lvl>
    <w:lvl w:ilvl="3" w:tplc="C71AD516">
      <w:start w:val="1"/>
      <w:numFmt w:val="decimal"/>
      <w:lvlText w:val="%4."/>
      <w:lvlJc w:val="left"/>
      <w:pPr>
        <w:ind w:left="2880" w:hanging="360"/>
      </w:pPr>
    </w:lvl>
    <w:lvl w:ilvl="4" w:tplc="497A42DC">
      <w:start w:val="1"/>
      <w:numFmt w:val="lowerLetter"/>
      <w:lvlText w:val="%5."/>
      <w:lvlJc w:val="left"/>
      <w:pPr>
        <w:ind w:left="3600" w:hanging="360"/>
      </w:pPr>
    </w:lvl>
    <w:lvl w:ilvl="5" w:tplc="62E08E1E">
      <w:start w:val="1"/>
      <w:numFmt w:val="lowerRoman"/>
      <w:lvlText w:val="%6."/>
      <w:lvlJc w:val="right"/>
      <w:pPr>
        <w:ind w:left="4320" w:hanging="180"/>
      </w:pPr>
    </w:lvl>
    <w:lvl w:ilvl="6" w:tplc="A5F8B914">
      <w:start w:val="1"/>
      <w:numFmt w:val="decimal"/>
      <w:lvlText w:val="%7."/>
      <w:lvlJc w:val="left"/>
      <w:pPr>
        <w:ind w:left="5040" w:hanging="360"/>
      </w:pPr>
    </w:lvl>
    <w:lvl w:ilvl="7" w:tplc="B9E053E4">
      <w:start w:val="1"/>
      <w:numFmt w:val="lowerLetter"/>
      <w:lvlText w:val="%8."/>
      <w:lvlJc w:val="left"/>
      <w:pPr>
        <w:ind w:left="5760" w:hanging="360"/>
      </w:pPr>
    </w:lvl>
    <w:lvl w:ilvl="8" w:tplc="E3605E28">
      <w:start w:val="1"/>
      <w:numFmt w:val="lowerRoman"/>
      <w:lvlText w:val="%9."/>
      <w:lvlJc w:val="right"/>
      <w:pPr>
        <w:ind w:left="6480" w:hanging="180"/>
      </w:pPr>
    </w:lvl>
  </w:abstractNum>
  <w:abstractNum w:abstractNumId="327" w15:restartNumberingAfterBreak="0">
    <w:nsid w:val="14187F6E"/>
    <w:multiLevelType w:val="hybridMultilevel"/>
    <w:tmpl w:val="FA0C24B6"/>
    <w:lvl w:ilvl="0" w:tplc="BEE011BA">
      <w:start w:val="1"/>
      <w:numFmt w:val="decimal"/>
      <w:lvlText w:val="%1."/>
      <w:lvlJc w:val="left"/>
      <w:pPr>
        <w:ind w:left="720" w:hanging="360"/>
      </w:pPr>
    </w:lvl>
    <w:lvl w:ilvl="1" w:tplc="771AA448">
      <w:start w:val="1"/>
      <w:numFmt w:val="lowerLetter"/>
      <w:lvlText w:val="%2."/>
      <w:lvlJc w:val="left"/>
      <w:pPr>
        <w:ind w:left="1440" w:hanging="360"/>
      </w:pPr>
    </w:lvl>
    <w:lvl w:ilvl="2" w:tplc="CAB0605E">
      <w:start w:val="1"/>
      <w:numFmt w:val="lowerRoman"/>
      <w:lvlText w:val="%3."/>
      <w:lvlJc w:val="right"/>
      <w:pPr>
        <w:ind w:left="2160" w:hanging="180"/>
      </w:pPr>
    </w:lvl>
    <w:lvl w:ilvl="3" w:tplc="79763E6C">
      <w:start w:val="1"/>
      <w:numFmt w:val="decimal"/>
      <w:lvlText w:val="%4."/>
      <w:lvlJc w:val="left"/>
      <w:pPr>
        <w:ind w:left="2880" w:hanging="360"/>
      </w:pPr>
    </w:lvl>
    <w:lvl w:ilvl="4" w:tplc="2BE2D4CE">
      <w:start w:val="1"/>
      <w:numFmt w:val="lowerLetter"/>
      <w:lvlText w:val="%5."/>
      <w:lvlJc w:val="left"/>
      <w:pPr>
        <w:ind w:left="3600" w:hanging="360"/>
      </w:pPr>
    </w:lvl>
    <w:lvl w:ilvl="5" w:tplc="608EC6DA">
      <w:start w:val="1"/>
      <w:numFmt w:val="lowerRoman"/>
      <w:lvlText w:val="%6."/>
      <w:lvlJc w:val="right"/>
      <w:pPr>
        <w:ind w:left="4320" w:hanging="180"/>
      </w:pPr>
    </w:lvl>
    <w:lvl w:ilvl="6" w:tplc="1FB2639E">
      <w:start w:val="1"/>
      <w:numFmt w:val="decimal"/>
      <w:lvlText w:val="%7."/>
      <w:lvlJc w:val="left"/>
      <w:pPr>
        <w:ind w:left="5040" w:hanging="360"/>
      </w:pPr>
    </w:lvl>
    <w:lvl w:ilvl="7" w:tplc="1450C286">
      <w:start w:val="1"/>
      <w:numFmt w:val="lowerLetter"/>
      <w:lvlText w:val="%8."/>
      <w:lvlJc w:val="left"/>
      <w:pPr>
        <w:ind w:left="5760" w:hanging="360"/>
      </w:pPr>
    </w:lvl>
    <w:lvl w:ilvl="8" w:tplc="1580501A">
      <w:start w:val="1"/>
      <w:numFmt w:val="lowerRoman"/>
      <w:lvlText w:val="%9."/>
      <w:lvlJc w:val="right"/>
      <w:pPr>
        <w:ind w:left="6480" w:hanging="180"/>
      </w:pPr>
    </w:lvl>
  </w:abstractNum>
  <w:abstractNum w:abstractNumId="328" w15:restartNumberingAfterBreak="0">
    <w:nsid w:val="14274179"/>
    <w:multiLevelType w:val="hybridMultilevel"/>
    <w:tmpl w:val="F4A2713C"/>
    <w:lvl w:ilvl="0" w:tplc="82127E3A">
      <w:start w:val="1"/>
      <w:numFmt w:val="decimal"/>
      <w:lvlText w:val="%1."/>
      <w:lvlJc w:val="left"/>
      <w:pPr>
        <w:ind w:left="720" w:hanging="360"/>
      </w:pPr>
    </w:lvl>
    <w:lvl w:ilvl="1" w:tplc="EA82278C">
      <w:start w:val="1"/>
      <w:numFmt w:val="lowerLetter"/>
      <w:lvlText w:val="%2."/>
      <w:lvlJc w:val="left"/>
      <w:pPr>
        <w:ind w:left="1440" w:hanging="360"/>
      </w:pPr>
    </w:lvl>
    <w:lvl w:ilvl="2" w:tplc="7F30C710">
      <w:start w:val="1"/>
      <w:numFmt w:val="lowerRoman"/>
      <w:lvlText w:val="%3."/>
      <w:lvlJc w:val="right"/>
      <w:pPr>
        <w:ind w:left="2160" w:hanging="180"/>
      </w:pPr>
    </w:lvl>
    <w:lvl w:ilvl="3" w:tplc="6C463892">
      <w:start w:val="1"/>
      <w:numFmt w:val="decimal"/>
      <w:lvlText w:val="%4."/>
      <w:lvlJc w:val="left"/>
      <w:pPr>
        <w:ind w:left="2880" w:hanging="360"/>
      </w:pPr>
    </w:lvl>
    <w:lvl w:ilvl="4" w:tplc="BA4C75E2">
      <w:start w:val="1"/>
      <w:numFmt w:val="lowerLetter"/>
      <w:lvlText w:val="%5."/>
      <w:lvlJc w:val="left"/>
      <w:pPr>
        <w:ind w:left="3600" w:hanging="360"/>
      </w:pPr>
    </w:lvl>
    <w:lvl w:ilvl="5" w:tplc="FE3E4ED2">
      <w:start w:val="1"/>
      <w:numFmt w:val="lowerRoman"/>
      <w:lvlText w:val="%6."/>
      <w:lvlJc w:val="right"/>
      <w:pPr>
        <w:ind w:left="4320" w:hanging="180"/>
      </w:pPr>
    </w:lvl>
    <w:lvl w:ilvl="6" w:tplc="4126C5B4">
      <w:start w:val="1"/>
      <w:numFmt w:val="decimal"/>
      <w:lvlText w:val="%7."/>
      <w:lvlJc w:val="left"/>
      <w:pPr>
        <w:ind w:left="5040" w:hanging="360"/>
      </w:pPr>
    </w:lvl>
    <w:lvl w:ilvl="7" w:tplc="1414C26C">
      <w:start w:val="1"/>
      <w:numFmt w:val="lowerLetter"/>
      <w:lvlText w:val="%8."/>
      <w:lvlJc w:val="left"/>
      <w:pPr>
        <w:ind w:left="5760" w:hanging="360"/>
      </w:pPr>
    </w:lvl>
    <w:lvl w:ilvl="8" w:tplc="42B80D5C">
      <w:start w:val="1"/>
      <w:numFmt w:val="lowerRoman"/>
      <w:lvlText w:val="%9."/>
      <w:lvlJc w:val="right"/>
      <w:pPr>
        <w:ind w:left="6480" w:hanging="180"/>
      </w:pPr>
    </w:lvl>
  </w:abstractNum>
  <w:abstractNum w:abstractNumId="329" w15:restartNumberingAfterBreak="0">
    <w:nsid w:val="14287A36"/>
    <w:multiLevelType w:val="hybridMultilevel"/>
    <w:tmpl w:val="8A3A4424"/>
    <w:lvl w:ilvl="0" w:tplc="8DC412C2">
      <w:start w:val="1"/>
      <w:numFmt w:val="decimal"/>
      <w:lvlText w:val="%1."/>
      <w:lvlJc w:val="left"/>
      <w:pPr>
        <w:ind w:left="720" w:hanging="360"/>
      </w:pPr>
    </w:lvl>
    <w:lvl w:ilvl="1" w:tplc="E5B60DFE">
      <w:start w:val="1"/>
      <w:numFmt w:val="lowerLetter"/>
      <w:lvlText w:val="%2."/>
      <w:lvlJc w:val="left"/>
      <w:pPr>
        <w:ind w:left="1440" w:hanging="360"/>
      </w:pPr>
    </w:lvl>
    <w:lvl w:ilvl="2" w:tplc="1A1A95D2">
      <w:start w:val="1"/>
      <w:numFmt w:val="lowerRoman"/>
      <w:lvlText w:val="%3."/>
      <w:lvlJc w:val="right"/>
      <w:pPr>
        <w:ind w:left="2160" w:hanging="180"/>
      </w:pPr>
    </w:lvl>
    <w:lvl w:ilvl="3" w:tplc="32DED838">
      <w:start w:val="1"/>
      <w:numFmt w:val="decimal"/>
      <w:lvlText w:val="%4."/>
      <w:lvlJc w:val="left"/>
      <w:pPr>
        <w:ind w:left="2880" w:hanging="360"/>
      </w:pPr>
    </w:lvl>
    <w:lvl w:ilvl="4" w:tplc="8DB25D98">
      <w:start w:val="1"/>
      <w:numFmt w:val="lowerLetter"/>
      <w:lvlText w:val="%5."/>
      <w:lvlJc w:val="left"/>
      <w:pPr>
        <w:ind w:left="3600" w:hanging="360"/>
      </w:pPr>
    </w:lvl>
    <w:lvl w:ilvl="5" w:tplc="0602D2DA">
      <w:start w:val="1"/>
      <w:numFmt w:val="lowerRoman"/>
      <w:lvlText w:val="%6."/>
      <w:lvlJc w:val="right"/>
      <w:pPr>
        <w:ind w:left="4320" w:hanging="180"/>
      </w:pPr>
    </w:lvl>
    <w:lvl w:ilvl="6" w:tplc="AA88BC8C">
      <w:start w:val="1"/>
      <w:numFmt w:val="decimal"/>
      <w:lvlText w:val="%7."/>
      <w:lvlJc w:val="left"/>
      <w:pPr>
        <w:ind w:left="5040" w:hanging="360"/>
      </w:pPr>
    </w:lvl>
    <w:lvl w:ilvl="7" w:tplc="B9906D42">
      <w:start w:val="1"/>
      <w:numFmt w:val="lowerLetter"/>
      <w:lvlText w:val="%8."/>
      <w:lvlJc w:val="left"/>
      <w:pPr>
        <w:ind w:left="5760" w:hanging="360"/>
      </w:pPr>
    </w:lvl>
    <w:lvl w:ilvl="8" w:tplc="1A5A31E0">
      <w:start w:val="1"/>
      <w:numFmt w:val="lowerRoman"/>
      <w:lvlText w:val="%9."/>
      <w:lvlJc w:val="right"/>
      <w:pPr>
        <w:ind w:left="6480" w:hanging="180"/>
      </w:pPr>
    </w:lvl>
  </w:abstractNum>
  <w:abstractNum w:abstractNumId="330" w15:restartNumberingAfterBreak="0">
    <w:nsid w:val="14373CF6"/>
    <w:multiLevelType w:val="hybridMultilevel"/>
    <w:tmpl w:val="EFBC8CA6"/>
    <w:lvl w:ilvl="0" w:tplc="30FCC2F8">
      <w:start w:val="1"/>
      <w:numFmt w:val="decimal"/>
      <w:lvlText w:val="%1."/>
      <w:lvlJc w:val="left"/>
      <w:pPr>
        <w:ind w:left="720" w:hanging="360"/>
      </w:pPr>
    </w:lvl>
    <w:lvl w:ilvl="1" w:tplc="44247960">
      <w:start w:val="1"/>
      <w:numFmt w:val="lowerLetter"/>
      <w:lvlText w:val="%2."/>
      <w:lvlJc w:val="left"/>
      <w:pPr>
        <w:ind w:left="1440" w:hanging="360"/>
      </w:pPr>
    </w:lvl>
    <w:lvl w:ilvl="2" w:tplc="E9589796">
      <w:start w:val="1"/>
      <w:numFmt w:val="lowerRoman"/>
      <w:lvlText w:val="%3."/>
      <w:lvlJc w:val="right"/>
      <w:pPr>
        <w:ind w:left="2160" w:hanging="180"/>
      </w:pPr>
    </w:lvl>
    <w:lvl w:ilvl="3" w:tplc="F9CCB0DC">
      <w:start w:val="1"/>
      <w:numFmt w:val="decimal"/>
      <w:lvlText w:val="%4."/>
      <w:lvlJc w:val="left"/>
      <w:pPr>
        <w:ind w:left="2880" w:hanging="360"/>
      </w:pPr>
    </w:lvl>
    <w:lvl w:ilvl="4" w:tplc="740A44BC">
      <w:start w:val="1"/>
      <w:numFmt w:val="lowerLetter"/>
      <w:lvlText w:val="%5."/>
      <w:lvlJc w:val="left"/>
      <w:pPr>
        <w:ind w:left="3600" w:hanging="360"/>
      </w:pPr>
    </w:lvl>
    <w:lvl w:ilvl="5" w:tplc="3C8E7B5E">
      <w:start w:val="1"/>
      <w:numFmt w:val="lowerRoman"/>
      <w:lvlText w:val="%6."/>
      <w:lvlJc w:val="right"/>
      <w:pPr>
        <w:ind w:left="4320" w:hanging="180"/>
      </w:pPr>
    </w:lvl>
    <w:lvl w:ilvl="6" w:tplc="46BE780E">
      <w:start w:val="1"/>
      <w:numFmt w:val="decimal"/>
      <w:lvlText w:val="%7."/>
      <w:lvlJc w:val="left"/>
      <w:pPr>
        <w:ind w:left="5040" w:hanging="360"/>
      </w:pPr>
    </w:lvl>
    <w:lvl w:ilvl="7" w:tplc="48F695E6">
      <w:start w:val="1"/>
      <w:numFmt w:val="lowerLetter"/>
      <w:lvlText w:val="%8."/>
      <w:lvlJc w:val="left"/>
      <w:pPr>
        <w:ind w:left="5760" w:hanging="360"/>
      </w:pPr>
    </w:lvl>
    <w:lvl w:ilvl="8" w:tplc="41829BAE">
      <w:start w:val="1"/>
      <w:numFmt w:val="lowerRoman"/>
      <w:lvlText w:val="%9."/>
      <w:lvlJc w:val="right"/>
      <w:pPr>
        <w:ind w:left="6480" w:hanging="180"/>
      </w:pPr>
    </w:lvl>
  </w:abstractNum>
  <w:abstractNum w:abstractNumId="331" w15:restartNumberingAfterBreak="0">
    <w:nsid w:val="144F438F"/>
    <w:multiLevelType w:val="hybridMultilevel"/>
    <w:tmpl w:val="03542CDE"/>
    <w:lvl w:ilvl="0" w:tplc="870A2590">
      <w:start w:val="1"/>
      <w:numFmt w:val="decimal"/>
      <w:lvlText w:val="%1."/>
      <w:lvlJc w:val="left"/>
      <w:pPr>
        <w:ind w:left="720" w:hanging="360"/>
      </w:pPr>
    </w:lvl>
    <w:lvl w:ilvl="1" w:tplc="56FA1E7E">
      <w:start w:val="1"/>
      <w:numFmt w:val="lowerLetter"/>
      <w:lvlText w:val="%2."/>
      <w:lvlJc w:val="left"/>
      <w:pPr>
        <w:ind w:left="1440" w:hanging="360"/>
      </w:pPr>
    </w:lvl>
    <w:lvl w:ilvl="2" w:tplc="2F12156C">
      <w:start w:val="1"/>
      <w:numFmt w:val="lowerRoman"/>
      <w:lvlText w:val="%3."/>
      <w:lvlJc w:val="right"/>
      <w:pPr>
        <w:ind w:left="2160" w:hanging="180"/>
      </w:pPr>
    </w:lvl>
    <w:lvl w:ilvl="3" w:tplc="3B4C2FFC">
      <w:start w:val="1"/>
      <w:numFmt w:val="decimal"/>
      <w:lvlText w:val="%4."/>
      <w:lvlJc w:val="left"/>
      <w:pPr>
        <w:ind w:left="2880" w:hanging="360"/>
      </w:pPr>
    </w:lvl>
    <w:lvl w:ilvl="4" w:tplc="1C8A2766">
      <w:start w:val="1"/>
      <w:numFmt w:val="lowerLetter"/>
      <w:lvlText w:val="%5."/>
      <w:lvlJc w:val="left"/>
      <w:pPr>
        <w:ind w:left="3600" w:hanging="360"/>
      </w:pPr>
    </w:lvl>
    <w:lvl w:ilvl="5" w:tplc="B6FC6DCE">
      <w:start w:val="1"/>
      <w:numFmt w:val="lowerRoman"/>
      <w:lvlText w:val="%6."/>
      <w:lvlJc w:val="right"/>
      <w:pPr>
        <w:ind w:left="4320" w:hanging="180"/>
      </w:pPr>
    </w:lvl>
    <w:lvl w:ilvl="6" w:tplc="01963A12">
      <w:start w:val="1"/>
      <w:numFmt w:val="decimal"/>
      <w:lvlText w:val="%7."/>
      <w:lvlJc w:val="left"/>
      <w:pPr>
        <w:ind w:left="5040" w:hanging="360"/>
      </w:pPr>
    </w:lvl>
    <w:lvl w:ilvl="7" w:tplc="2B02397E">
      <w:start w:val="1"/>
      <w:numFmt w:val="lowerLetter"/>
      <w:lvlText w:val="%8."/>
      <w:lvlJc w:val="left"/>
      <w:pPr>
        <w:ind w:left="5760" w:hanging="360"/>
      </w:pPr>
    </w:lvl>
    <w:lvl w:ilvl="8" w:tplc="F2568348">
      <w:start w:val="1"/>
      <w:numFmt w:val="lowerRoman"/>
      <w:lvlText w:val="%9."/>
      <w:lvlJc w:val="right"/>
      <w:pPr>
        <w:ind w:left="6480" w:hanging="180"/>
      </w:pPr>
    </w:lvl>
  </w:abstractNum>
  <w:abstractNum w:abstractNumId="332" w15:restartNumberingAfterBreak="0">
    <w:nsid w:val="146E6577"/>
    <w:multiLevelType w:val="hybridMultilevel"/>
    <w:tmpl w:val="9C1EA7EE"/>
    <w:lvl w:ilvl="0" w:tplc="E64ECB82">
      <w:start w:val="1"/>
      <w:numFmt w:val="decimal"/>
      <w:lvlText w:val="%1."/>
      <w:lvlJc w:val="left"/>
      <w:pPr>
        <w:ind w:left="720" w:hanging="360"/>
      </w:pPr>
    </w:lvl>
    <w:lvl w:ilvl="1" w:tplc="CDCED458">
      <w:start w:val="1"/>
      <w:numFmt w:val="lowerLetter"/>
      <w:lvlText w:val="%2."/>
      <w:lvlJc w:val="left"/>
      <w:pPr>
        <w:ind w:left="1440" w:hanging="360"/>
      </w:pPr>
    </w:lvl>
    <w:lvl w:ilvl="2" w:tplc="B66604CC">
      <w:start w:val="1"/>
      <w:numFmt w:val="lowerRoman"/>
      <w:lvlText w:val="%3."/>
      <w:lvlJc w:val="right"/>
      <w:pPr>
        <w:ind w:left="2160" w:hanging="180"/>
      </w:pPr>
    </w:lvl>
    <w:lvl w:ilvl="3" w:tplc="66F4F8FA">
      <w:start w:val="1"/>
      <w:numFmt w:val="decimal"/>
      <w:lvlText w:val="%4."/>
      <w:lvlJc w:val="left"/>
      <w:pPr>
        <w:ind w:left="2880" w:hanging="360"/>
      </w:pPr>
    </w:lvl>
    <w:lvl w:ilvl="4" w:tplc="54F0F7FE">
      <w:start w:val="1"/>
      <w:numFmt w:val="lowerLetter"/>
      <w:lvlText w:val="%5."/>
      <w:lvlJc w:val="left"/>
      <w:pPr>
        <w:ind w:left="3600" w:hanging="360"/>
      </w:pPr>
    </w:lvl>
    <w:lvl w:ilvl="5" w:tplc="6CC05996">
      <w:start w:val="1"/>
      <w:numFmt w:val="lowerRoman"/>
      <w:lvlText w:val="%6."/>
      <w:lvlJc w:val="right"/>
      <w:pPr>
        <w:ind w:left="4320" w:hanging="180"/>
      </w:pPr>
    </w:lvl>
    <w:lvl w:ilvl="6" w:tplc="4AA06F36">
      <w:start w:val="1"/>
      <w:numFmt w:val="decimal"/>
      <w:lvlText w:val="%7."/>
      <w:lvlJc w:val="left"/>
      <w:pPr>
        <w:ind w:left="5040" w:hanging="360"/>
      </w:pPr>
    </w:lvl>
    <w:lvl w:ilvl="7" w:tplc="00BA34E2">
      <w:start w:val="1"/>
      <w:numFmt w:val="lowerLetter"/>
      <w:lvlText w:val="%8."/>
      <w:lvlJc w:val="left"/>
      <w:pPr>
        <w:ind w:left="5760" w:hanging="360"/>
      </w:pPr>
    </w:lvl>
    <w:lvl w:ilvl="8" w:tplc="20CEF600">
      <w:start w:val="1"/>
      <w:numFmt w:val="lowerRoman"/>
      <w:lvlText w:val="%9."/>
      <w:lvlJc w:val="right"/>
      <w:pPr>
        <w:ind w:left="6480" w:hanging="180"/>
      </w:pPr>
    </w:lvl>
  </w:abstractNum>
  <w:abstractNum w:abstractNumId="333" w15:restartNumberingAfterBreak="0">
    <w:nsid w:val="1481520A"/>
    <w:multiLevelType w:val="hybridMultilevel"/>
    <w:tmpl w:val="3EDA9E74"/>
    <w:lvl w:ilvl="0" w:tplc="7954F6B2">
      <w:start w:val="1"/>
      <w:numFmt w:val="decimal"/>
      <w:lvlText w:val="%1."/>
      <w:lvlJc w:val="left"/>
      <w:pPr>
        <w:ind w:left="720" w:hanging="360"/>
      </w:pPr>
    </w:lvl>
    <w:lvl w:ilvl="1" w:tplc="CFA69EAA">
      <w:start w:val="1"/>
      <w:numFmt w:val="lowerLetter"/>
      <w:lvlText w:val="%2."/>
      <w:lvlJc w:val="left"/>
      <w:pPr>
        <w:ind w:left="1440" w:hanging="360"/>
      </w:pPr>
    </w:lvl>
    <w:lvl w:ilvl="2" w:tplc="7336393C">
      <w:start w:val="1"/>
      <w:numFmt w:val="lowerRoman"/>
      <w:lvlText w:val="%3."/>
      <w:lvlJc w:val="right"/>
      <w:pPr>
        <w:ind w:left="2160" w:hanging="180"/>
      </w:pPr>
    </w:lvl>
    <w:lvl w:ilvl="3" w:tplc="FBF2130E">
      <w:start w:val="1"/>
      <w:numFmt w:val="decimal"/>
      <w:lvlText w:val="%4."/>
      <w:lvlJc w:val="left"/>
      <w:pPr>
        <w:ind w:left="2880" w:hanging="360"/>
      </w:pPr>
    </w:lvl>
    <w:lvl w:ilvl="4" w:tplc="530458C2">
      <w:start w:val="1"/>
      <w:numFmt w:val="lowerLetter"/>
      <w:lvlText w:val="%5."/>
      <w:lvlJc w:val="left"/>
      <w:pPr>
        <w:ind w:left="3600" w:hanging="360"/>
      </w:pPr>
    </w:lvl>
    <w:lvl w:ilvl="5" w:tplc="9F029A66">
      <w:start w:val="1"/>
      <w:numFmt w:val="lowerRoman"/>
      <w:lvlText w:val="%6."/>
      <w:lvlJc w:val="right"/>
      <w:pPr>
        <w:ind w:left="4320" w:hanging="180"/>
      </w:pPr>
    </w:lvl>
    <w:lvl w:ilvl="6" w:tplc="C5EC6C4E">
      <w:start w:val="1"/>
      <w:numFmt w:val="decimal"/>
      <w:lvlText w:val="%7."/>
      <w:lvlJc w:val="left"/>
      <w:pPr>
        <w:ind w:left="5040" w:hanging="360"/>
      </w:pPr>
    </w:lvl>
    <w:lvl w:ilvl="7" w:tplc="7EF28CDA">
      <w:start w:val="1"/>
      <w:numFmt w:val="lowerLetter"/>
      <w:lvlText w:val="%8."/>
      <w:lvlJc w:val="left"/>
      <w:pPr>
        <w:ind w:left="5760" w:hanging="360"/>
      </w:pPr>
    </w:lvl>
    <w:lvl w:ilvl="8" w:tplc="26B099F8">
      <w:start w:val="1"/>
      <w:numFmt w:val="lowerRoman"/>
      <w:lvlText w:val="%9."/>
      <w:lvlJc w:val="right"/>
      <w:pPr>
        <w:ind w:left="6480" w:hanging="180"/>
      </w:pPr>
    </w:lvl>
  </w:abstractNum>
  <w:abstractNum w:abstractNumId="334" w15:restartNumberingAfterBreak="0">
    <w:nsid w:val="14832831"/>
    <w:multiLevelType w:val="hybridMultilevel"/>
    <w:tmpl w:val="1272101A"/>
    <w:lvl w:ilvl="0" w:tplc="109CA364">
      <w:start w:val="1"/>
      <w:numFmt w:val="decimal"/>
      <w:lvlText w:val="%1."/>
      <w:lvlJc w:val="left"/>
      <w:pPr>
        <w:ind w:left="720" w:hanging="360"/>
      </w:pPr>
    </w:lvl>
    <w:lvl w:ilvl="1" w:tplc="B6542E88">
      <w:start w:val="1"/>
      <w:numFmt w:val="lowerLetter"/>
      <w:lvlText w:val="%2."/>
      <w:lvlJc w:val="left"/>
      <w:pPr>
        <w:ind w:left="1440" w:hanging="360"/>
      </w:pPr>
    </w:lvl>
    <w:lvl w:ilvl="2" w:tplc="86224A10">
      <w:start w:val="1"/>
      <w:numFmt w:val="lowerRoman"/>
      <w:lvlText w:val="%3."/>
      <w:lvlJc w:val="right"/>
      <w:pPr>
        <w:ind w:left="2160" w:hanging="180"/>
      </w:pPr>
    </w:lvl>
    <w:lvl w:ilvl="3" w:tplc="DC1C9DA4">
      <w:start w:val="1"/>
      <w:numFmt w:val="decimal"/>
      <w:lvlText w:val="%4."/>
      <w:lvlJc w:val="left"/>
      <w:pPr>
        <w:ind w:left="2880" w:hanging="360"/>
      </w:pPr>
    </w:lvl>
    <w:lvl w:ilvl="4" w:tplc="0D20F270">
      <w:start w:val="1"/>
      <w:numFmt w:val="lowerLetter"/>
      <w:lvlText w:val="%5."/>
      <w:lvlJc w:val="left"/>
      <w:pPr>
        <w:ind w:left="3600" w:hanging="360"/>
      </w:pPr>
    </w:lvl>
    <w:lvl w:ilvl="5" w:tplc="7D824608">
      <w:start w:val="1"/>
      <w:numFmt w:val="lowerRoman"/>
      <w:lvlText w:val="%6."/>
      <w:lvlJc w:val="right"/>
      <w:pPr>
        <w:ind w:left="4320" w:hanging="180"/>
      </w:pPr>
    </w:lvl>
    <w:lvl w:ilvl="6" w:tplc="2A1A85E2">
      <w:start w:val="1"/>
      <w:numFmt w:val="decimal"/>
      <w:lvlText w:val="%7."/>
      <w:lvlJc w:val="left"/>
      <w:pPr>
        <w:ind w:left="5040" w:hanging="360"/>
      </w:pPr>
    </w:lvl>
    <w:lvl w:ilvl="7" w:tplc="96A0F61E">
      <w:start w:val="1"/>
      <w:numFmt w:val="lowerLetter"/>
      <w:lvlText w:val="%8."/>
      <w:lvlJc w:val="left"/>
      <w:pPr>
        <w:ind w:left="5760" w:hanging="360"/>
      </w:pPr>
    </w:lvl>
    <w:lvl w:ilvl="8" w:tplc="9744B710">
      <w:start w:val="1"/>
      <w:numFmt w:val="lowerRoman"/>
      <w:lvlText w:val="%9."/>
      <w:lvlJc w:val="right"/>
      <w:pPr>
        <w:ind w:left="6480" w:hanging="180"/>
      </w:pPr>
    </w:lvl>
  </w:abstractNum>
  <w:abstractNum w:abstractNumId="335" w15:restartNumberingAfterBreak="0">
    <w:nsid w:val="1485789C"/>
    <w:multiLevelType w:val="hybridMultilevel"/>
    <w:tmpl w:val="8182E04E"/>
    <w:lvl w:ilvl="0" w:tplc="AF82AE38">
      <w:start w:val="1"/>
      <w:numFmt w:val="decimal"/>
      <w:lvlText w:val="%1."/>
      <w:lvlJc w:val="left"/>
      <w:pPr>
        <w:ind w:left="720" w:hanging="360"/>
      </w:pPr>
    </w:lvl>
    <w:lvl w:ilvl="1" w:tplc="18F83258">
      <w:start w:val="1"/>
      <w:numFmt w:val="lowerLetter"/>
      <w:lvlText w:val="%2."/>
      <w:lvlJc w:val="left"/>
      <w:pPr>
        <w:ind w:left="1440" w:hanging="360"/>
      </w:pPr>
    </w:lvl>
    <w:lvl w:ilvl="2" w:tplc="C874C1BE">
      <w:start w:val="1"/>
      <w:numFmt w:val="lowerRoman"/>
      <w:lvlText w:val="%3."/>
      <w:lvlJc w:val="right"/>
      <w:pPr>
        <w:ind w:left="2160" w:hanging="180"/>
      </w:pPr>
    </w:lvl>
    <w:lvl w:ilvl="3" w:tplc="1DF0E9FE">
      <w:start w:val="1"/>
      <w:numFmt w:val="decimal"/>
      <w:lvlText w:val="%4."/>
      <w:lvlJc w:val="left"/>
      <w:pPr>
        <w:ind w:left="2880" w:hanging="360"/>
      </w:pPr>
    </w:lvl>
    <w:lvl w:ilvl="4" w:tplc="5ABEBEC2">
      <w:start w:val="1"/>
      <w:numFmt w:val="lowerLetter"/>
      <w:lvlText w:val="%5."/>
      <w:lvlJc w:val="left"/>
      <w:pPr>
        <w:ind w:left="3600" w:hanging="360"/>
      </w:pPr>
    </w:lvl>
    <w:lvl w:ilvl="5" w:tplc="8D5A1D6C">
      <w:start w:val="1"/>
      <w:numFmt w:val="lowerRoman"/>
      <w:lvlText w:val="%6."/>
      <w:lvlJc w:val="right"/>
      <w:pPr>
        <w:ind w:left="4320" w:hanging="180"/>
      </w:pPr>
    </w:lvl>
    <w:lvl w:ilvl="6" w:tplc="0172EE60">
      <w:start w:val="1"/>
      <w:numFmt w:val="decimal"/>
      <w:lvlText w:val="%7."/>
      <w:lvlJc w:val="left"/>
      <w:pPr>
        <w:ind w:left="5040" w:hanging="360"/>
      </w:pPr>
    </w:lvl>
    <w:lvl w:ilvl="7" w:tplc="65CCB752">
      <w:start w:val="1"/>
      <w:numFmt w:val="lowerLetter"/>
      <w:lvlText w:val="%8."/>
      <w:lvlJc w:val="left"/>
      <w:pPr>
        <w:ind w:left="5760" w:hanging="360"/>
      </w:pPr>
    </w:lvl>
    <w:lvl w:ilvl="8" w:tplc="3FEA6EF2">
      <w:start w:val="1"/>
      <w:numFmt w:val="lowerRoman"/>
      <w:lvlText w:val="%9."/>
      <w:lvlJc w:val="right"/>
      <w:pPr>
        <w:ind w:left="6480" w:hanging="180"/>
      </w:pPr>
    </w:lvl>
  </w:abstractNum>
  <w:abstractNum w:abstractNumId="336" w15:restartNumberingAfterBreak="0">
    <w:nsid w:val="148A2DC7"/>
    <w:multiLevelType w:val="hybridMultilevel"/>
    <w:tmpl w:val="F4421A5E"/>
    <w:lvl w:ilvl="0" w:tplc="F912CF52">
      <w:start w:val="1"/>
      <w:numFmt w:val="decimal"/>
      <w:lvlText w:val="%1."/>
      <w:lvlJc w:val="left"/>
      <w:pPr>
        <w:ind w:left="720" w:hanging="360"/>
      </w:pPr>
    </w:lvl>
    <w:lvl w:ilvl="1" w:tplc="28C80D56">
      <w:start w:val="1"/>
      <w:numFmt w:val="lowerLetter"/>
      <w:lvlText w:val="%2."/>
      <w:lvlJc w:val="left"/>
      <w:pPr>
        <w:ind w:left="1440" w:hanging="360"/>
      </w:pPr>
    </w:lvl>
    <w:lvl w:ilvl="2" w:tplc="F0B6FEA6">
      <w:start w:val="1"/>
      <w:numFmt w:val="lowerRoman"/>
      <w:lvlText w:val="%3."/>
      <w:lvlJc w:val="right"/>
      <w:pPr>
        <w:ind w:left="2160" w:hanging="180"/>
      </w:pPr>
    </w:lvl>
    <w:lvl w:ilvl="3" w:tplc="D470675E">
      <w:start w:val="1"/>
      <w:numFmt w:val="decimal"/>
      <w:lvlText w:val="%4."/>
      <w:lvlJc w:val="left"/>
      <w:pPr>
        <w:ind w:left="2880" w:hanging="360"/>
      </w:pPr>
    </w:lvl>
    <w:lvl w:ilvl="4" w:tplc="E9C487FE">
      <w:start w:val="1"/>
      <w:numFmt w:val="lowerLetter"/>
      <w:lvlText w:val="%5."/>
      <w:lvlJc w:val="left"/>
      <w:pPr>
        <w:ind w:left="3600" w:hanging="360"/>
      </w:pPr>
    </w:lvl>
    <w:lvl w:ilvl="5" w:tplc="ADC606C2">
      <w:start w:val="1"/>
      <w:numFmt w:val="lowerRoman"/>
      <w:lvlText w:val="%6."/>
      <w:lvlJc w:val="right"/>
      <w:pPr>
        <w:ind w:left="4320" w:hanging="180"/>
      </w:pPr>
    </w:lvl>
    <w:lvl w:ilvl="6" w:tplc="B4EC4588">
      <w:start w:val="1"/>
      <w:numFmt w:val="decimal"/>
      <w:lvlText w:val="%7."/>
      <w:lvlJc w:val="left"/>
      <w:pPr>
        <w:ind w:left="5040" w:hanging="360"/>
      </w:pPr>
    </w:lvl>
    <w:lvl w:ilvl="7" w:tplc="C8E8145A">
      <w:start w:val="1"/>
      <w:numFmt w:val="lowerLetter"/>
      <w:lvlText w:val="%8."/>
      <w:lvlJc w:val="left"/>
      <w:pPr>
        <w:ind w:left="5760" w:hanging="360"/>
      </w:pPr>
    </w:lvl>
    <w:lvl w:ilvl="8" w:tplc="FE32471C">
      <w:start w:val="1"/>
      <w:numFmt w:val="lowerRoman"/>
      <w:lvlText w:val="%9."/>
      <w:lvlJc w:val="right"/>
      <w:pPr>
        <w:ind w:left="6480" w:hanging="180"/>
      </w:pPr>
    </w:lvl>
  </w:abstractNum>
  <w:abstractNum w:abstractNumId="337" w15:restartNumberingAfterBreak="0">
    <w:nsid w:val="14943282"/>
    <w:multiLevelType w:val="hybridMultilevel"/>
    <w:tmpl w:val="D12C3670"/>
    <w:lvl w:ilvl="0" w:tplc="F18AC9BA">
      <w:start w:val="1"/>
      <w:numFmt w:val="decimal"/>
      <w:lvlText w:val="%1."/>
      <w:lvlJc w:val="left"/>
      <w:pPr>
        <w:ind w:left="720" w:hanging="360"/>
      </w:pPr>
    </w:lvl>
    <w:lvl w:ilvl="1" w:tplc="993E6F24">
      <w:start w:val="1"/>
      <w:numFmt w:val="lowerLetter"/>
      <w:lvlText w:val="%2."/>
      <w:lvlJc w:val="left"/>
      <w:pPr>
        <w:ind w:left="1440" w:hanging="360"/>
      </w:pPr>
    </w:lvl>
    <w:lvl w:ilvl="2" w:tplc="3AD2D820">
      <w:start w:val="1"/>
      <w:numFmt w:val="lowerRoman"/>
      <w:lvlText w:val="%3."/>
      <w:lvlJc w:val="right"/>
      <w:pPr>
        <w:ind w:left="2160" w:hanging="180"/>
      </w:pPr>
    </w:lvl>
    <w:lvl w:ilvl="3" w:tplc="CB6A1702">
      <w:start w:val="1"/>
      <w:numFmt w:val="decimal"/>
      <w:lvlText w:val="%4."/>
      <w:lvlJc w:val="left"/>
      <w:pPr>
        <w:ind w:left="2880" w:hanging="360"/>
      </w:pPr>
    </w:lvl>
    <w:lvl w:ilvl="4" w:tplc="252A3032">
      <w:start w:val="1"/>
      <w:numFmt w:val="lowerLetter"/>
      <w:lvlText w:val="%5."/>
      <w:lvlJc w:val="left"/>
      <w:pPr>
        <w:ind w:left="3600" w:hanging="360"/>
      </w:pPr>
    </w:lvl>
    <w:lvl w:ilvl="5" w:tplc="738E70E4">
      <w:start w:val="1"/>
      <w:numFmt w:val="lowerRoman"/>
      <w:lvlText w:val="%6."/>
      <w:lvlJc w:val="right"/>
      <w:pPr>
        <w:ind w:left="4320" w:hanging="180"/>
      </w:pPr>
    </w:lvl>
    <w:lvl w:ilvl="6" w:tplc="669E2B52">
      <w:start w:val="1"/>
      <w:numFmt w:val="decimal"/>
      <w:lvlText w:val="%7."/>
      <w:lvlJc w:val="left"/>
      <w:pPr>
        <w:ind w:left="5040" w:hanging="360"/>
      </w:pPr>
    </w:lvl>
    <w:lvl w:ilvl="7" w:tplc="6956A5A8">
      <w:start w:val="1"/>
      <w:numFmt w:val="lowerLetter"/>
      <w:lvlText w:val="%8."/>
      <w:lvlJc w:val="left"/>
      <w:pPr>
        <w:ind w:left="5760" w:hanging="360"/>
      </w:pPr>
    </w:lvl>
    <w:lvl w:ilvl="8" w:tplc="BFDE210C">
      <w:start w:val="1"/>
      <w:numFmt w:val="lowerRoman"/>
      <w:lvlText w:val="%9."/>
      <w:lvlJc w:val="right"/>
      <w:pPr>
        <w:ind w:left="6480" w:hanging="180"/>
      </w:pPr>
    </w:lvl>
  </w:abstractNum>
  <w:abstractNum w:abstractNumId="338" w15:restartNumberingAfterBreak="0">
    <w:nsid w:val="14AB27F2"/>
    <w:multiLevelType w:val="hybridMultilevel"/>
    <w:tmpl w:val="66DC96CA"/>
    <w:lvl w:ilvl="0" w:tplc="29DEAF36">
      <w:start w:val="1"/>
      <w:numFmt w:val="decimal"/>
      <w:lvlText w:val="%1."/>
      <w:lvlJc w:val="left"/>
      <w:pPr>
        <w:ind w:left="720" w:hanging="360"/>
      </w:pPr>
    </w:lvl>
    <w:lvl w:ilvl="1" w:tplc="2C621670">
      <w:start w:val="1"/>
      <w:numFmt w:val="lowerLetter"/>
      <w:lvlText w:val="%2."/>
      <w:lvlJc w:val="left"/>
      <w:pPr>
        <w:ind w:left="1440" w:hanging="360"/>
      </w:pPr>
    </w:lvl>
    <w:lvl w:ilvl="2" w:tplc="0936B84E">
      <w:start w:val="1"/>
      <w:numFmt w:val="lowerRoman"/>
      <w:lvlText w:val="%3."/>
      <w:lvlJc w:val="right"/>
      <w:pPr>
        <w:ind w:left="2160" w:hanging="180"/>
      </w:pPr>
    </w:lvl>
    <w:lvl w:ilvl="3" w:tplc="1954EF66">
      <w:start w:val="1"/>
      <w:numFmt w:val="decimal"/>
      <w:lvlText w:val="%4."/>
      <w:lvlJc w:val="left"/>
      <w:pPr>
        <w:ind w:left="2880" w:hanging="360"/>
      </w:pPr>
    </w:lvl>
    <w:lvl w:ilvl="4" w:tplc="CAD85F72">
      <w:start w:val="1"/>
      <w:numFmt w:val="lowerLetter"/>
      <w:lvlText w:val="%5."/>
      <w:lvlJc w:val="left"/>
      <w:pPr>
        <w:ind w:left="3600" w:hanging="360"/>
      </w:pPr>
    </w:lvl>
    <w:lvl w:ilvl="5" w:tplc="346A145A">
      <w:start w:val="1"/>
      <w:numFmt w:val="lowerRoman"/>
      <w:lvlText w:val="%6."/>
      <w:lvlJc w:val="right"/>
      <w:pPr>
        <w:ind w:left="4320" w:hanging="180"/>
      </w:pPr>
    </w:lvl>
    <w:lvl w:ilvl="6" w:tplc="0D92E736">
      <w:start w:val="1"/>
      <w:numFmt w:val="decimal"/>
      <w:lvlText w:val="%7."/>
      <w:lvlJc w:val="left"/>
      <w:pPr>
        <w:ind w:left="5040" w:hanging="360"/>
      </w:pPr>
    </w:lvl>
    <w:lvl w:ilvl="7" w:tplc="810415D4">
      <w:start w:val="1"/>
      <w:numFmt w:val="lowerLetter"/>
      <w:lvlText w:val="%8."/>
      <w:lvlJc w:val="left"/>
      <w:pPr>
        <w:ind w:left="5760" w:hanging="360"/>
      </w:pPr>
    </w:lvl>
    <w:lvl w:ilvl="8" w:tplc="D6564BAA">
      <w:start w:val="1"/>
      <w:numFmt w:val="lowerRoman"/>
      <w:lvlText w:val="%9."/>
      <w:lvlJc w:val="right"/>
      <w:pPr>
        <w:ind w:left="6480" w:hanging="180"/>
      </w:pPr>
    </w:lvl>
  </w:abstractNum>
  <w:abstractNum w:abstractNumId="339" w15:restartNumberingAfterBreak="0">
    <w:nsid w:val="14AC4084"/>
    <w:multiLevelType w:val="hybridMultilevel"/>
    <w:tmpl w:val="9028BDCC"/>
    <w:lvl w:ilvl="0" w:tplc="AD121A84">
      <w:start w:val="1"/>
      <w:numFmt w:val="decimal"/>
      <w:lvlText w:val="%1."/>
      <w:lvlJc w:val="left"/>
      <w:pPr>
        <w:ind w:left="720" w:hanging="360"/>
      </w:pPr>
    </w:lvl>
    <w:lvl w:ilvl="1" w:tplc="A2DEB840">
      <w:start w:val="1"/>
      <w:numFmt w:val="lowerLetter"/>
      <w:lvlText w:val="%2."/>
      <w:lvlJc w:val="left"/>
      <w:pPr>
        <w:ind w:left="1440" w:hanging="360"/>
      </w:pPr>
    </w:lvl>
    <w:lvl w:ilvl="2" w:tplc="E88CDE98">
      <w:start w:val="1"/>
      <w:numFmt w:val="lowerRoman"/>
      <w:lvlText w:val="%3."/>
      <w:lvlJc w:val="right"/>
      <w:pPr>
        <w:ind w:left="2160" w:hanging="180"/>
      </w:pPr>
    </w:lvl>
    <w:lvl w:ilvl="3" w:tplc="FCC0F194">
      <w:start w:val="1"/>
      <w:numFmt w:val="decimal"/>
      <w:lvlText w:val="%4."/>
      <w:lvlJc w:val="left"/>
      <w:pPr>
        <w:ind w:left="2880" w:hanging="360"/>
      </w:pPr>
    </w:lvl>
    <w:lvl w:ilvl="4" w:tplc="6530803E">
      <w:start w:val="1"/>
      <w:numFmt w:val="lowerLetter"/>
      <w:lvlText w:val="%5."/>
      <w:lvlJc w:val="left"/>
      <w:pPr>
        <w:ind w:left="3600" w:hanging="360"/>
      </w:pPr>
    </w:lvl>
    <w:lvl w:ilvl="5" w:tplc="35404D0A">
      <w:start w:val="1"/>
      <w:numFmt w:val="lowerRoman"/>
      <w:lvlText w:val="%6."/>
      <w:lvlJc w:val="right"/>
      <w:pPr>
        <w:ind w:left="4320" w:hanging="180"/>
      </w:pPr>
    </w:lvl>
    <w:lvl w:ilvl="6" w:tplc="EA0A48E6">
      <w:start w:val="1"/>
      <w:numFmt w:val="decimal"/>
      <w:lvlText w:val="%7."/>
      <w:lvlJc w:val="left"/>
      <w:pPr>
        <w:ind w:left="5040" w:hanging="360"/>
      </w:pPr>
    </w:lvl>
    <w:lvl w:ilvl="7" w:tplc="1DE8D18A">
      <w:start w:val="1"/>
      <w:numFmt w:val="lowerLetter"/>
      <w:lvlText w:val="%8."/>
      <w:lvlJc w:val="left"/>
      <w:pPr>
        <w:ind w:left="5760" w:hanging="360"/>
      </w:pPr>
    </w:lvl>
    <w:lvl w:ilvl="8" w:tplc="259E8CB0">
      <w:start w:val="1"/>
      <w:numFmt w:val="lowerRoman"/>
      <w:lvlText w:val="%9."/>
      <w:lvlJc w:val="right"/>
      <w:pPr>
        <w:ind w:left="6480" w:hanging="180"/>
      </w:pPr>
    </w:lvl>
  </w:abstractNum>
  <w:abstractNum w:abstractNumId="340" w15:restartNumberingAfterBreak="0">
    <w:nsid w:val="14C755C3"/>
    <w:multiLevelType w:val="hybridMultilevel"/>
    <w:tmpl w:val="A6B05076"/>
    <w:lvl w:ilvl="0" w:tplc="469E8DF4">
      <w:start w:val="1"/>
      <w:numFmt w:val="decimal"/>
      <w:lvlText w:val="%1."/>
      <w:lvlJc w:val="left"/>
      <w:pPr>
        <w:ind w:left="720" w:hanging="360"/>
      </w:pPr>
    </w:lvl>
    <w:lvl w:ilvl="1" w:tplc="694AA0E8">
      <w:start w:val="1"/>
      <w:numFmt w:val="lowerLetter"/>
      <w:lvlText w:val="%2."/>
      <w:lvlJc w:val="left"/>
      <w:pPr>
        <w:ind w:left="1440" w:hanging="360"/>
      </w:pPr>
    </w:lvl>
    <w:lvl w:ilvl="2" w:tplc="95EE6B7A">
      <w:start w:val="1"/>
      <w:numFmt w:val="lowerRoman"/>
      <w:lvlText w:val="%3."/>
      <w:lvlJc w:val="right"/>
      <w:pPr>
        <w:ind w:left="2160" w:hanging="180"/>
      </w:pPr>
    </w:lvl>
    <w:lvl w:ilvl="3" w:tplc="C43CE322">
      <w:start w:val="1"/>
      <w:numFmt w:val="decimal"/>
      <w:lvlText w:val="%4."/>
      <w:lvlJc w:val="left"/>
      <w:pPr>
        <w:ind w:left="2880" w:hanging="360"/>
      </w:pPr>
    </w:lvl>
    <w:lvl w:ilvl="4" w:tplc="37EE06B8">
      <w:start w:val="1"/>
      <w:numFmt w:val="lowerLetter"/>
      <w:lvlText w:val="%5."/>
      <w:lvlJc w:val="left"/>
      <w:pPr>
        <w:ind w:left="3600" w:hanging="360"/>
      </w:pPr>
    </w:lvl>
    <w:lvl w:ilvl="5" w:tplc="012443C4">
      <w:start w:val="1"/>
      <w:numFmt w:val="lowerRoman"/>
      <w:lvlText w:val="%6."/>
      <w:lvlJc w:val="right"/>
      <w:pPr>
        <w:ind w:left="4320" w:hanging="180"/>
      </w:pPr>
    </w:lvl>
    <w:lvl w:ilvl="6" w:tplc="41BC20E0">
      <w:start w:val="1"/>
      <w:numFmt w:val="decimal"/>
      <w:lvlText w:val="%7."/>
      <w:lvlJc w:val="left"/>
      <w:pPr>
        <w:ind w:left="5040" w:hanging="360"/>
      </w:pPr>
    </w:lvl>
    <w:lvl w:ilvl="7" w:tplc="8F70229E">
      <w:start w:val="1"/>
      <w:numFmt w:val="lowerLetter"/>
      <w:lvlText w:val="%8."/>
      <w:lvlJc w:val="left"/>
      <w:pPr>
        <w:ind w:left="5760" w:hanging="360"/>
      </w:pPr>
    </w:lvl>
    <w:lvl w:ilvl="8" w:tplc="4F98ED82">
      <w:start w:val="1"/>
      <w:numFmt w:val="lowerRoman"/>
      <w:lvlText w:val="%9."/>
      <w:lvlJc w:val="right"/>
      <w:pPr>
        <w:ind w:left="6480" w:hanging="180"/>
      </w:pPr>
    </w:lvl>
  </w:abstractNum>
  <w:abstractNum w:abstractNumId="341" w15:restartNumberingAfterBreak="0">
    <w:nsid w:val="14CD1DD6"/>
    <w:multiLevelType w:val="hybridMultilevel"/>
    <w:tmpl w:val="A752A29C"/>
    <w:lvl w:ilvl="0" w:tplc="C3F87790">
      <w:start w:val="1"/>
      <w:numFmt w:val="decimal"/>
      <w:lvlText w:val="%1."/>
      <w:lvlJc w:val="left"/>
      <w:pPr>
        <w:ind w:left="720" w:hanging="360"/>
      </w:pPr>
    </w:lvl>
    <w:lvl w:ilvl="1" w:tplc="4BAA199A">
      <w:start w:val="1"/>
      <w:numFmt w:val="lowerLetter"/>
      <w:lvlText w:val="%2."/>
      <w:lvlJc w:val="left"/>
      <w:pPr>
        <w:ind w:left="1440" w:hanging="360"/>
      </w:pPr>
    </w:lvl>
    <w:lvl w:ilvl="2" w:tplc="68BED50C">
      <w:start w:val="1"/>
      <w:numFmt w:val="lowerRoman"/>
      <w:lvlText w:val="%3."/>
      <w:lvlJc w:val="right"/>
      <w:pPr>
        <w:ind w:left="2160" w:hanging="180"/>
      </w:pPr>
    </w:lvl>
    <w:lvl w:ilvl="3" w:tplc="A9A25E1E">
      <w:start w:val="1"/>
      <w:numFmt w:val="decimal"/>
      <w:lvlText w:val="%4."/>
      <w:lvlJc w:val="left"/>
      <w:pPr>
        <w:ind w:left="2880" w:hanging="360"/>
      </w:pPr>
    </w:lvl>
    <w:lvl w:ilvl="4" w:tplc="2BEA2368">
      <w:start w:val="1"/>
      <w:numFmt w:val="lowerLetter"/>
      <w:lvlText w:val="%5."/>
      <w:lvlJc w:val="left"/>
      <w:pPr>
        <w:ind w:left="3600" w:hanging="360"/>
      </w:pPr>
    </w:lvl>
    <w:lvl w:ilvl="5" w:tplc="CDB43050">
      <w:start w:val="1"/>
      <w:numFmt w:val="lowerRoman"/>
      <w:lvlText w:val="%6."/>
      <w:lvlJc w:val="right"/>
      <w:pPr>
        <w:ind w:left="4320" w:hanging="180"/>
      </w:pPr>
    </w:lvl>
    <w:lvl w:ilvl="6" w:tplc="BC1E6A52">
      <w:start w:val="1"/>
      <w:numFmt w:val="decimal"/>
      <w:lvlText w:val="%7."/>
      <w:lvlJc w:val="left"/>
      <w:pPr>
        <w:ind w:left="5040" w:hanging="360"/>
      </w:pPr>
    </w:lvl>
    <w:lvl w:ilvl="7" w:tplc="3E769990">
      <w:start w:val="1"/>
      <w:numFmt w:val="lowerLetter"/>
      <w:lvlText w:val="%8."/>
      <w:lvlJc w:val="left"/>
      <w:pPr>
        <w:ind w:left="5760" w:hanging="360"/>
      </w:pPr>
    </w:lvl>
    <w:lvl w:ilvl="8" w:tplc="AFCE0566">
      <w:start w:val="1"/>
      <w:numFmt w:val="lowerRoman"/>
      <w:lvlText w:val="%9."/>
      <w:lvlJc w:val="right"/>
      <w:pPr>
        <w:ind w:left="6480" w:hanging="180"/>
      </w:pPr>
    </w:lvl>
  </w:abstractNum>
  <w:abstractNum w:abstractNumId="342" w15:restartNumberingAfterBreak="0">
    <w:nsid w:val="14D90B8D"/>
    <w:multiLevelType w:val="hybridMultilevel"/>
    <w:tmpl w:val="B624020C"/>
    <w:lvl w:ilvl="0" w:tplc="CF64A500">
      <w:start w:val="1"/>
      <w:numFmt w:val="decimal"/>
      <w:lvlText w:val="%1."/>
      <w:lvlJc w:val="left"/>
      <w:pPr>
        <w:ind w:left="720" w:hanging="360"/>
      </w:pPr>
    </w:lvl>
    <w:lvl w:ilvl="1" w:tplc="5E6CC40C">
      <w:start w:val="1"/>
      <w:numFmt w:val="lowerLetter"/>
      <w:lvlText w:val="%2."/>
      <w:lvlJc w:val="left"/>
      <w:pPr>
        <w:ind w:left="1440" w:hanging="360"/>
      </w:pPr>
    </w:lvl>
    <w:lvl w:ilvl="2" w:tplc="74EC0AE6">
      <w:start w:val="1"/>
      <w:numFmt w:val="lowerRoman"/>
      <w:lvlText w:val="%3."/>
      <w:lvlJc w:val="right"/>
      <w:pPr>
        <w:ind w:left="2160" w:hanging="180"/>
      </w:pPr>
    </w:lvl>
    <w:lvl w:ilvl="3" w:tplc="6F3E0CC8">
      <w:start w:val="1"/>
      <w:numFmt w:val="decimal"/>
      <w:lvlText w:val="%4."/>
      <w:lvlJc w:val="left"/>
      <w:pPr>
        <w:ind w:left="2880" w:hanging="360"/>
      </w:pPr>
    </w:lvl>
    <w:lvl w:ilvl="4" w:tplc="CE1C91F6">
      <w:start w:val="1"/>
      <w:numFmt w:val="lowerLetter"/>
      <w:lvlText w:val="%5."/>
      <w:lvlJc w:val="left"/>
      <w:pPr>
        <w:ind w:left="3600" w:hanging="360"/>
      </w:pPr>
    </w:lvl>
    <w:lvl w:ilvl="5" w:tplc="2DC2C19A">
      <w:start w:val="1"/>
      <w:numFmt w:val="lowerRoman"/>
      <w:lvlText w:val="%6."/>
      <w:lvlJc w:val="right"/>
      <w:pPr>
        <w:ind w:left="4320" w:hanging="180"/>
      </w:pPr>
    </w:lvl>
    <w:lvl w:ilvl="6" w:tplc="C2A26F9A">
      <w:start w:val="1"/>
      <w:numFmt w:val="decimal"/>
      <w:lvlText w:val="%7."/>
      <w:lvlJc w:val="left"/>
      <w:pPr>
        <w:ind w:left="5040" w:hanging="360"/>
      </w:pPr>
    </w:lvl>
    <w:lvl w:ilvl="7" w:tplc="EE0621C8">
      <w:start w:val="1"/>
      <w:numFmt w:val="lowerLetter"/>
      <w:lvlText w:val="%8."/>
      <w:lvlJc w:val="left"/>
      <w:pPr>
        <w:ind w:left="5760" w:hanging="360"/>
      </w:pPr>
    </w:lvl>
    <w:lvl w:ilvl="8" w:tplc="3A96EE7E">
      <w:start w:val="1"/>
      <w:numFmt w:val="lowerRoman"/>
      <w:lvlText w:val="%9."/>
      <w:lvlJc w:val="right"/>
      <w:pPr>
        <w:ind w:left="6480" w:hanging="180"/>
      </w:pPr>
    </w:lvl>
  </w:abstractNum>
  <w:abstractNum w:abstractNumId="343" w15:restartNumberingAfterBreak="0">
    <w:nsid w:val="14E1226C"/>
    <w:multiLevelType w:val="hybridMultilevel"/>
    <w:tmpl w:val="66CAB336"/>
    <w:lvl w:ilvl="0" w:tplc="B678AF6C">
      <w:start w:val="1"/>
      <w:numFmt w:val="decimal"/>
      <w:lvlText w:val="%1."/>
      <w:lvlJc w:val="left"/>
      <w:pPr>
        <w:ind w:left="720" w:hanging="360"/>
      </w:pPr>
    </w:lvl>
    <w:lvl w:ilvl="1" w:tplc="5C86F904">
      <w:start w:val="1"/>
      <w:numFmt w:val="lowerLetter"/>
      <w:lvlText w:val="%2."/>
      <w:lvlJc w:val="left"/>
      <w:pPr>
        <w:ind w:left="1440" w:hanging="360"/>
      </w:pPr>
    </w:lvl>
    <w:lvl w:ilvl="2" w:tplc="A14A366A">
      <w:start w:val="1"/>
      <w:numFmt w:val="lowerRoman"/>
      <w:lvlText w:val="%3."/>
      <w:lvlJc w:val="right"/>
      <w:pPr>
        <w:ind w:left="2160" w:hanging="180"/>
      </w:pPr>
    </w:lvl>
    <w:lvl w:ilvl="3" w:tplc="E55EC7D0">
      <w:start w:val="1"/>
      <w:numFmt w:val="decimal"/>
      <w:lvlText w:val="%4."/>
      <w:lvlJc w:val="left"/>
      <w:pPr>
        <w:ind w:left="2880" w:hanging="360"/>
      </w:pPr>
    </w:lvl>
    <w:lvl w:ilvl="4" w:tplc="F7BA3280">
      <w:start w:val="1"/>
      <w:numFmt w:val="lowerLetter"/>
      <w:lvlText w:val="%5."/>
      <w:lvlJc w:val="left"/>
      <w:pPr>
        <w:ind w:left="3600" w:hanging="360"/>
      </w:pPr>
    </w:lvl>
    <w:lvl w:ilvl="5" w:tplc="CBE6EEBA">
      <w:start w:val="1"/>
      <w:numFmt w:val="lowerRoman"/>
      <w:lvlText w:val="%6."/>
      <w:lvlJc w:val="right"/>
      <w:pPr>
        <w:ind w:left="4320" w:hanging="180"/>
      </w:pPr>
    </w:lvl>
    <w:lvl w:ilvl="6" w:tplc="DA80D93A">
      <w:start w:val="1"/>
      <w:numFmt w:val="decimal"/>
      <w:lvlText w:val="%7."/>
      <w:lvlJc w:val="left"/>
      <w:pPr>
        <w:ind w:left="5040" w:hanging="360"/>
      </w:pPr>
    </w:lvl>
    <w:lvl w:ilvl="7" w:tplc="0E620D04">
      <w:start w:val="1"/>
      <w:numFmt w:val="lowerLetter"/>
      <w:lvlText w:val="%8."/>
      <w:lvlJc w:val="left"/>
      <w:pPr>
        <w:ind w:left="5760" w:hanging="360"/>
      </w:pPr>
    </w:lvl>
    <w:lvl w:ilvl="8" w:tplc="C7D6E9CE">
      <w:start w:val="1"/>
      <w:numFmt w:val="lowerRoman"/>
      <w:lvlText w:val="%9."/>
      <w:lvlJc w:val="right"/>
      <w:pPr>
        <w:ind w:left="6480" w:hanging="180"/>
      </w:pPr>
    </w:lvl>
  </w:abstractNum>
  <w:abstractNum w:abstractNumId="344" w15:restartNumberingAfterBreak="0">
    <w:nsid w:val="15016A06"/>
    <w:multiLevelType w:val="hybridMultilevel"/>
    <w:tmpl w:val="8340B62E"/>
    <w:lvl w:ilvl="0" w:tplc="B18CD030">
      <w:start w:val="1"/>
      <w:numFmt w:val="decimal"/>
      <w:lvlText w:val="%1."/>
      <w:lvlJc w:val="left"/>
      <w:pPr>
        <w:ind w:left="720" w:hanging="360"/>
      </w:pPr>
    </w:lvl>
    <w:lvl w:ilvl="1" w:tplc="4C6C2F92">
      <w:start w:val="1"/>
      <w:numFmt w:val="lowerLetter"/>
      <w:lvlText w:val="%2."/>
      <w:lvlJc w:val="left"/>
      <w:pPr>
        <w:ind w:left="1440" w:hanging="360"/>
      </w:pPr>
    </w:lvl>
    <w:lvl w:ilvl="2" w:tplc="3DFC472C">
      <w:start w:val="1"/>
      <w:numFmt w:val="lowerRoman"/>
      <w:lvlText w:val="%3."/>
      <w:lvlJc w:val="right"/>
      <w:pPr>
        <w:ind w:left="2160" w:hanging="180"/>
      </w:pPr>
    </w:lvl>
    <w:lvl w:ilvl="3" w:tplc="F064B868">
      <w:start w:val="1"/>
      <w:numFmt w:val="decimal"/>
      <w:lvlText w:val="%4."/>
      <w:lvlJc w:val="left"/>
      <w:pPr>
        <w:ind w:left="2880" w:hanging="360"/>
      </w:pPr>
    </w:lvl>
    <w:lvl w:ilvl="4" w:tplc="E1B8CA7E">
      <w:start w:val="1"/>
      <w:numFmt w:val="lowerLetter"/>
      <w:lvlText w:val="%5."/>
      <w:lvlJc w:val="left"/>
      <w:pPr>
        <w:ind w:left="3600" w:hanging="360"/>
      </w:pPr>
    </w:lvl>
    <w:lvl w:ilvl="5" w:tplc="F2263D40">
      <w:start w:val="1"/>
      <w:numFmt w:val="lowerRoman"/>
      <w:lvlText w:val="%6."/>
      <w:lvlJc w:val="right"/>
      <w:pPr>
        <w:ind w:left="4320" w:hanging="180"/>
      </w:pPr>
    </w:lvl>
    <w:lvl w:ilvl="6" w:tplc="4314CC8E">
      <w:start w:val="1"/>
      <w:numFmt w:val="decimal"/>
      <w:lvlText w:val="%7."/>
      <w:lvlJc w:val="left"/>
      <w:pPr>
        <w:ind w:left="5040" w:hanging="360"/>
      </w:pPr>
    </w:lvl>
    <w:lvl w:ilvl="7" w:tplc="F35A6884">
      <w:start w:val="1"/>
      <w:numFmt w:val="lowerLetter"/>
      <w:lvlText w:val="%8."/>
      <w:lvlJc w:val="left"/>
      <w:pPr>
        <w:ind w:left="5760" w:hanging="360"/>
      </w:pPr>
    </w:lvl>
    <w:lvl w:ilvl="8" w:tplc="F5EA9CEC">
      <w:start w:val="1"/>
      <w:numFmt w:val="lowerRoman"/>
      <w:lvlText w:val="%9."/>
      <w:lvlJc w:val="right"/>
      <w:pPr>
        <w:ind w:left="6480" w:hanging="180"/>
      </w:pPr>
    </w:lvl>
  </w:abstractNum>
  <w:abstractNum w:abstractNumId="345" w15:restartNumberingAfterBreak="0">
    <w:nsid w:val="15035481"/>
    <w:multiLevelType w:val="hybridMultilevel"/>
    <w:tmpl w:val="3292571A"/>
    <w:lvl w:ilvl="0" w:tplc="E8267AA2">
      <w:start w:val="1"/>
      <w:numFmt w:val="decimal"/>
      <w:lvlText w:val="%1."/>
      <w:lvlJc w:val="left"/>
      <w:pPr>
        <w:ind w:left="720" w:hanging="360"/>
      </w:pPr>
    </w:lvl>
    <w:lvl w:ilvl="1" w:tplc="3F261354">
      <w:start w:val="1"/>
      <w:numFmt w:val="lowerLetter"/>
      <w:lvlText w:val="%2."/>
      <w:lvlJc w:val="left"/>
      <w:pPr>
        <w:ind w:left="1440" w:hanging="360"/>
      </w:pPr>
    </w:lvl>
    <w:lvl w:ilvl="2" w:tplc="D74864D2">
      <w:start w:val="1"/>
      <w:numFmt w:val="lowerRoman"/>
      <w:lvlText w:val="%3."/>
      <w:lvlJc w:val="right"/>
      <w:pPr>
        <w:ind w:left="2160" w:hanging="180"/>
      </w:pPr>
    </w:lvl>
    <w:lvl w:ilvl="3" w:tplc="52200322">
      <w:start w:val="1"/>
      <w:numFmt w:val="decimal"/>
      <w:lvlText w:val="%4."/>
      <w:lvlJc w:val="left"/>
      <w:pPr>
        <w:ind w:left="2880" w:hanging="360"/>
      </w:pPr>
    </w:lvl>
    <w:lvl w:ilvl="4" w:tplc="A74A448C">
      <w:start w:val="1"/>
      <w:numFmt w:val="lowerLetter"/>
      <w:lvlText w:val="%5."/>
      <w:lvlJc w:val="left"/>
      <w:pPr>
        <w:ind w:left="3600" w:hanging="360"/>
      </w:pPr>
    </w:lvl>
    <w:lvl w:ilvl="5" w:tplc="18FA6D3C">
      <w:start w:val="1"/>
      <w:numFmt w:val="lowerRoman"/>
      <w:lvlText w:val="%6."/>
      <w:lvlJc w:val="right"/>
      <w:pPr>
        <w:ind w:left="4320" w:hanging="180"/>
      </w:pPr>
    </w:lvl>
    <w:lvl w:ilvl="6" w:tplc="2320EF80">
      <w:start w:val="1"/>
      <w:numFmt w:val="decimal"/>
      <w:lvlText w:val="%7."/>
      <w:lvlJc w:val="left"/>
      <w:pPr>
        <w:ind w:left="5040" w:hanging="360"/>
      </w:pPr>
    </w:lvl>
    <w:lvl w:ilvl="7" w:tplc="B9A8E39E">
      <w:start w:val="1"/>
      <w:numFmt w:val="lowerLetter"/>
      <w:lvlText w:val="%8."/>
      <w:lvlJc w:val="left"/>
      <w:pPr>
        <w:ind w:left="5760" w:hanging="360"/>
      </w:pPr>
    </w:lvl>
    <w:lvl w:ilvl="8" w:tplc="B2642E6E">
      <w:start w:val="1"/>
      <w:numFmt w:val="lowerRoman"/>
      <w:lvlText w:val="%9."/>
      <w:lvlJc w:val="right"/>
      <w:pPr>
        <w:ind w:left="6480" w:hanging="180"/>
      </w:pPr>
    </w:lvl>
  </w:abstractNum>
  <w:abstractNum w:abstractNumId="346" w15:restartNumberingAfterBreak="0">
    <w:nsid w:val="150A4716"/>
    <w:multiLevelType w:val="hybridMultilevel"/>
    <w:tmpl w:val="A65A65D0"/>
    <w:lvl w:ilvl="0" w:tplc="5B66D980">
      <w:start w:val="1"/>
      <w:numFmt w:val="decimal"/>
      <w:lvlText w:val="%1."/>
      <w:lvlJc w:val="left"/>
      <w:pPr>
        <w:ind w:left="720" w:hanging="360"/>
      </w:pPr>
    </w:lvl>
    <w:lvl w:ilvl="1" w:tplc="91F02724">
      <w:start w:val="1"/>
      <w:numFmt w:val="lowerLetter"/>
      <w:lvlText w:val="%2."/>
      <w:lvlJc w:val="left"/>
      <w:pPr>
        <w:ind w:left="1440" w:hanging="360"/>
      </w:pPr>
    </w:lvl>
    <w:lvl w:ilvl="2" w:tplc="1722DD4A">
      <w:start w:val="1"/>
      <w:numFmt w:val="lowerRoman"/>
      <w:lvlText w:val="%3."/>
      <w:lvlJc w:val="right"/>
      <w:pPr>
        <w:ind w:left="2160" w:hanging="180"/>
      </w:pPr>
    </w:lvl>
    <w:lvl w:ilvl="3" w:tplc="20B40A0E">
      <w:start w:val="1"/>
      <w:numFmt w:val="decimal"/>
      <w:lvlText w:val="%4."/>
      <w:lvlJc w:val="left"/>
      <w:pPr>
        <w:ind w:left="2880" w:hanging="360"/>
      </w:pPr>
    </w:lvl>
    <w:lvl w:ilvl="4" w:tplc="0FB04B76">
      <w:start w:val="1"/>
      <w:numFmt w:val="lowerLetter"/>
      <w:lvlText w:val="%5."/>
      <w:lvlJc w:val="left"/>
      <w:pPr>
        <w:ind w:left="3600" w:hanging="360"/>
      </w:pPr>
    </w:lvl>
    <w:lvl w:ilvl="5" w:tplc="4718F2D6">
      <w:start w:val="1"/>
      <w:numFmt w:val="lowerRoman"/>
      <w:lvlText w:val="%6."/>
      <w:lvlJc w:val="right"/>
      <w:pPr>
        <w:ind w:left="4320" w:hanging="180"/>
      </w:pPr>
    </w:lvl>
    <w:lvl w:ilvl="6" w:tplc="C466F278">
      <w:start w:val="1"/>
      <w:numFmt w:val="decimal"/>
      <w:lvlText w:val="%7."/>
      <w:lvlJc w:val="left"/>
      <w:pPr>
        <w:ind w:left="5040" w:hanging="360"/>
      </w:pPr>
    </w:lvl>
    <w:lvl w:ilvl="7" w:tplc="84A4F9F8">
      <w:start w:val="1"/>
      <w:numFmt w:val="lowerLetter"/>
      <w:lvlText w:val="%8."/>
      <w:lvlJc w:val="left"/>
      <w:pPr>
        <w:ind w:left="5760" w:hanging="360"/>
      </w:pPr>
    </w:lvl>
    <w:lvl w:ilvl="8" w:tplc="4EF2129E">
      <w:start w:val="1"/>
      <w:numFmt w:val="lowerRoman"/>
      <w:lvlText w:val="%9."/>
      <w:lvlJc w:val="right"/>
      <w:pPr>
        <w:ind w:left="6480" w:hanging="180"/>
      </w:pPr>
    </w:lvl>
  </w:abstractNum>
  <w:abstractNum w:abstractNumId="347" w15:restartNumberingAfterBreak="0">
    <w:nsid w:val="15330512"/>
    <w:multiLevelType w:val="hybridMultilevel"/>
    <w:tmpl w:val="689CA2DC"/>
    <w:lvl w:ilvl="0" w:tplc="734832B8">
      <w:start w:val="1"/>
      <w:numFmt w:val="decimal"/>
      <w:lvlText w:val="%1."/>
      <w:lvlJc w:val="left"/>
      <w:pPr>
        <w:ind w:left="720" w:hanging="360"/>
      </w:pPr>
    </w:lvl>
    <w:lvl w:ilvl="1" w:tplc="36829E24">
      <w:start w:val="1"/>
      <w:numFmt w:val="lowerLetter"/>
      <w:lvlText w:val="%2."/>
      <w:lvlJc w:val="left"/>
      <w:pPr>
        <w:ind w:left="1440" w:hanging="360"/>
      </w:pPr>
    </w:lvl>
    <w:lvl w:ilvl="2" w:tplc="524C9934">
      <w:start w:val="1"/>
      <w:numFmt w:val="lowerRoman"/>
      <w:lvlText w:val="%3."/>
      <w:lvlJc w:val="right"/>
      <w:pPr>
        <w:ind w:left="2160" w:hanging="180"/>
      </w:pPr>
    </w:lvl>
    <w:lvl w:ilvl="3" w:tplc="D174C926">
      <w:start w:val="1"/>
      <w:numFmt w:val="decimal"/>
      <w:lvlText w:val="%4."/>
      <w:lvlJc w:val="left"/>
      <w:pPr>
        <w:ind w:left="2880" w:hanging="360"/>
      </w:pPr>
    </w:lvl>
    <w:lvl w:ilvl="4" w:tplc="6C3EEE42">
      <w:start w:val="1"/>
      <w:numFmt w:val="lowerLetter"/>
      <w:lvlText w:val="%5."/>
      <w:lvlJc w:val="left"/>
      <w:pPr>
        <w:ind w:left="3600" w:hanging="360"/>
      </w:pPr>
    </w:lvl>
    <w:lvl w:ilvl="5" w:tplc="F9745980">
      <w:start w:val="1"/>
      <w:numFmt w:val="lowerRoman"/>
      <w:lvlText w:val="%6."/>
      <w:lvlJc w:val="right"/>
      <w:pPr>
        <w:ind w:left="4320" w:hanging="180"/>
      </w:pPr>
    </w:lvl>
    <w:lvl w:ilvl="6" w:tplc="1D3011BA">
      <w:start w:val="1"/>
      <w:numFmt w:val="decimal"/>
      <w:lvlText w:val="%7."/>
      <w:lvlJc w:val="left"/>
      <w:pPr>
        <w:ind w:left="5040" w:hanging="360"/>
      </w:pPr>
    </w:lvl>
    <w:lvl w:ilvl="7" w:tplc="71009CAA">
      <w:start w:val="1"/>
      <w:numFmt w:val="lowerLetter"/>
      <w:lvlText w:val="%8."/>
      <w:lvlJc w:val="left"/>
      <w:pPr>
        <w:ind w:left="5760" w:hanging="360"/>
      </w:pPr>
    </w:lvl>
    <w:lvl w:ilvl="8" w:tplc="B798CDC4">
      <w:start w:val="1"/>
      <w:numFmt w:val="lowerRoman"/>
      <w:lvlText w:val="%9."/>
      <w:lvlJc w:val="right"/>
      <w:pPr>
        <w:ind w:left="6480" w:hanging="180"/>
      </w:pPr>
    </w:lvl>
  </w:abstractNum>
  <w:abstractNum w:abstractNumId="348" w15:restartNumberingAfterBreak="0">
    <w:nsid w:val="153D79F8"/>
    <w:multiLevelType w:val="hybridMultilevel"/>
    <w:tmpl w:val="FBE04AD6"/>
    <w:lvl w:ilvl="0" w:tplc="4BB4BF58">
      <w:start w:val="1"/>
      <w:numFmt w:val="decimal"/>
      <w:lvlText w:val="%1."/>
      <w:lvlJc w:val="left"/>
      <w:pPr>
        <w:ind w:left="720" w:hanging="360"/>
      </w:pPr>
    </w:lvl>
    <w:lvl w:ilvl="1" w:tplc="2F204406">
      <w:start w:val="1"/>
      <w:numFmt w:val="lowerLetter"/>
      <w:lvlText w:val="%2."/>
      <w:lvlJc w:val="left"/>
      <w:pPr>
        <w:ind w:left="1440" w:hanging="360"/>
      </w:pPr>
    </w:lvl>
    <w:lvl w:ilvl="2" w:tplc="00006EC6">
      <w:start w:val="1"/>
      <w:numFmt w:val="lowerRoman"/>
      <w:lvlText w:val="%3."/>
      <w:lvlJc w:val="right"/>
      <w:pPr>
        <w:ind w:left="2160" w:hanging="180"/>
      </w:pPr>
    </w:lvl>
    <w:lvl w:ilvl="3" w:tplc="FB34A8F0">
      <w:start w:val="1"/>
      <w:numFmt w:val="decimal"/>
      <w:lvlText w:val="%4."/>
      <w:lvlJc w:val="left"/>
      <w:pPr>
        <w:ind w:left="2880" w:hanging="360"/>
      </w:pPr>
    </w:lvl>
    <w:lvl w:ilvl="4" w:tplc="6FFA4F40">
      <w:start w:val="1"/>
      <w:numFmt w:val="lowerLetter"/>
      <w:lvlText w:val="%5."/>
      <w:lvlJc w:val="left"/>
      <w:pPr>
        <w:ind w:left="3600" w:hanging="360"/>
      </w:pPr>
    </w:lvl>
    <w:lvl w:ilvl="5" w:tplc="D8AE33F4">
      <w:start w:val="1"/>
      <w:numFmt w:val="lowerRoman"/>
      <w:lvlText w:val="%6."/>
      <w:lvlJc w:val="right"/>
      <w:pPr>
        <w:ind w:left="4320" w:hanging="180"/>
      </w:pPr>
    </w:lvl>
    <w:lvl w:ilvl="6" w:tplc="81FAB4B0">
      <w:start w:val="1"/>
      <w:numFmt w:val="decimal"/>
      <w:lvlText w:val="%7."/>
      <w:lvlJc w:val="left"/>
      <w:pPr>
        <w:ind w:left="5040" w:hanging="360"/>
      </w:pPr>
    </w:lvl>
    <w:lvl w:ilvl="7" w:tplc="51F6B338">
      <w:start w:val="1"/>
      <w:numFmt w:val="lowerLetter"/>
      <w:lvlText w:val="%8."/>
      <w:lvlJc w:val="left"/>
      <w:pPr>
        <w:ind w:left="5760" w:hanging="360"/>
      </w:pPr>
    </w:lvl>
    <w:lvl w:ilvl="8" w:tplc="0A8A8AB0">
      <w:start w:val="1"/>
      <w:numFmt w:val="lowerRoman"/>
      <w:lvlText w:val="%9."/>
      <w:lvlJc w:val="right"/>
      <w:pPr>
        <w:ind w:left="6480" w:hanging="180"/>
      </w:pPr>
    </w:lvl>
  </w:abstractNum>
  <w:abstractNum w:abstractNumId="349" w15:restartNumberingAfterBreak="0">
    <w:nsid w:val="154B0920"/>
    <w:multiLevelType w:val="hybridMultilevel"/>
    <w:tmpl w:val="854428B8"/>
    <w:lvl w:ilvl="0" w:tplc="A90829C2">
      <w:start w:val="1"/>
      <w:numFmt w:val="decimal"/>
      <w:lvlText w:val="%1."/>
      <w:lvlJc w:val="left"/>
      <w:pPr>
        <w:ind w:left="720" w:hanging="360"/>
      </w:pPr>
    </w:lvl>
    <w:lvl w:ilvl="1" w:tplc="503A39DE">
      <w:start w:val="1"/>
      <w:numFmt w:val="lowerLetter"/>
      <w:lvlText w:val="%2."/>
      <w:lvlJc w:val="left"/>
      <w:pPr>
        <w:ind w:left="1440" w:hanging="360"/>
      </w:pPr>
    </w:lvl>
    <w:lvl w:ilvl="2" w:tplc="5BBA5892">
      <w:start w:val="1"/>
      <w:numFmt w:val="lowerRoman"/>
      <w:lvlText w:val="%3."/>
      <w:lvlJc w:val="right"/>
      <w:pPr>
        <w:ind w:left="2160" w:hanging="180"/>
      </w:pPr>
    </w:lvl>
    <w:lvl w:ilvl="3" w:tplc="4DDEC384">
      <w:start w:val="1"/>
      <w:numFmt w:val="decimal"/>
      <w:lvlText w:val="%4."/>
      <w:lvlJc w:val="left"/>
      <w:pPr>
        <w:ind w:left="2880" w:hanging="360"/>
      </w:pPr>
    </w:lvl>
    <w:lvl w:ilvl="4" w:tplc="4C1E95D4">
      <w:start w:val="1"/>
      <w:numFmt w:val="lowerLetter"/>
      <w:lvlText w:val="%5."/>
      <w:lvlJc w:val="left"/>
      <w:pPr>
        <w:ind w:left="3600" w:hanging="360"/>
      </w:pPr>
    </w:lvl>
    <w:lvl w:ilvl="5" w:tplc="873223C8">
      <w:start w:val="1"/>
      <w:numFmt w:val="lowerRoman"/>
      <w:lvlText w:val="%6."/>
      <w:lvlJc w:val="right"/>
      <w:pPr>
        <w:ind w:left="4320" w:hanging="180"/>
      </w:pPr>
    </w:lvl>
    <w:lvl w:ilvl="6" w:tplc="3AE605FE">
      <w:start w:val="1"/>
      <w:numFmt w:val="decimal"/>
      <w:lvlText w:val="%7."/>
      <w:lvlJc w:val="left"/>
      <w:pPr>
        <w:ind w:left="5040" w:hanging="360"/>
      </w:pPr>
    </w:lvl>
    <w:lvl w:ilvl="7" w:tplc="21A07012">
      <w:start w:val="1"/>
      <w:numFmt w:val="lowerLetter"/>
      <w:lvlText w:val="%8."/>
      <w:lvlJc w:val="left"/>
      <w:pPr>
        <w:ind w:left="5760" w:hanging="360"/>
      </w:pPr>
    </w:lvl>
    <w:lvl w:ilvl="8" w:tplc="0076EEA6">
      <w:start w:val="1"/>
      <w:numFmt w:val="lowerRoman"/>
      <w:lvlText w:val="%9."/>
      <w:lvlJc w:val="right"/>
      <w:pPr>
        <w:ind w:left="6480" w:hanging="180"/>
      </w:pPr>
    </w:lvl>
  </w:abstractNum>
  <w:abstractNum w:abstractNumId="350" w15:restartNumberingAfterBreak="0">
    <w:nsid w:val="15510531"/>
    <w:multiLevelType w:val="hybridMultilevel"/>
    <w:tmpl w:val="8E365562"/>
    <w:lvl w:ilvl="0" w:tplc="E770661C">
      <w:start w:val="1"/>
      <w:numFmt w:val="decimal"/>
      <w:lvlText w:val="%1."/>
      <w:lvlJc w:val="left"/>
      <w:pPr>
        <w:ind w:left="720" w:hanging="360"/>
      </w:pPr>
    </w:lvl>
    <w:lvl w:ilvl="1" w:tplc="B16640BA">
      <w:start w:val="1"/>
      <w:numFmt w:val="lowerLetter"/>
      <w:lvlText w:val="%2."/>
      <w:lvlJc w:val="left"/>
      <w:pPr>
        <w:ind w:left="1440" w:hanging="360"/>
      </w:pPr>
    </w:lvl>
    <w:lvl w:ilvl="2" w:tplc="AE80F3DA">
      <w:start w:val="1"/>
      <w:numFmt w:val="lowerRoman"/>
      <w:lvlText w:val="%3."/>
      <w:lvlJc w:val="right"/>
      <w:pPr>
        <w:ind w:left="2160" w:hanging="180"/>
      </w:pPr>
    </w:lvl>
    <w:lvl w:ilvl="3" w:tplc="8B20F358">
      <w:start w:val="1"/>
      <w:numFmt w:val="decimal"/>
      <w:lvlText w:val="%4."/>
      <w:lvlJc w:val="left"/>
      <w:pPr>
        <w:ind w:left="2880" w:hanging="360"/>
      </w:pPr>
    </w:lvl>
    <w:lvl w:ilvl="4" w:tplc="08AAE2A8">
      <w:start w:val="1"/>
      <w:numFmt w:val="lowerLetter"/>
      <w:lvlText w:val="%5."/>
      <w:lvlJc w:val="left"/>
      <w:pPr>
        <w:ind w:left="3600" w:hanging="360"/>
      </w:pPr>
    </w:lvl>
    <w:lvl w:ilvl="5" w:tplc="EF2E56C4">
      <w:start w:val="1"/>
      <w:numFmt w:val="lowerRoman"/>
      <w:lvlText w:val="%6."/>
      <w:lvlJc w:val="right"/>
      <w:pPr>
        <w:ind w:left="4320" w:hanging="180"/>
      </w:pPr>
    </w:lvl>
    <w:lvl w:ilvl="6" w:tplc="1082B832">
      <w:start w:val="1"/>
      <w:numFmt w:val="decimal"/>
      <w:lvlText w:val="%7."/>
      <w:lvlJc w:val="left"/>
      <w:pPr>
        <w:ind w:left="5040" w:hanging="360"/>
      </w:pPr>
    </w:lvl>
    <w:lvl w:ilvl="7" w:tplc="D3B42094">
      <w:start w:val="1"/>
      <w:numFmt w:val="lowerLetter"/>
      <w:lvlText w:val="%8."/>
      <w:lvlJc w:val="left"/>
      <w:pPr>
        <w:ind w:left="5760" w:hanging="360"/>
      </w:pPr>
    </w:lvl>
    <w:lvl w:ilvl="8" w:tplc="12D4D4B8">
      <w:start w:val="1"/>
      <w:numFmt w:val="lowerRoman"/>
      <w:lvlText w:val="%9."/>
      <w:lvlJc w:val="right"/>
      <w:pPr>
        <w:ind w:left="6480" w:hanging="180"/>
      </w:pPr>
    </w:lvl>
  </w:abstractNum>
  <w:abstractNum w:abstractNumId="351" w15:restartNumberingAfterBreak="0">
    <w:nsid w:val="15535727"/>
    <w:multiLevelType w:val="hybridMultilevel"/>
    <w:tmpl w:val="924E2B58"/>
    <w:lvl w:ilvl="0" w:tplc="275094D8">
      <w:start w:val="1"/>
      <w:numFmt w:val="decimal"/>
      <w:lvlText w:val="%1."/>
      <w:lvlJc w:val="left"/>
      <w:pPr>
        <w:ind w:left="720" w:hanging="360"/>
      </w:pPr>
    </w:lvl>
    <w:lvl w:ilvl="1" w:tplc="BFC478D0">
      <w:start w:val="1"/>
      <w:numFmt w:val="lowerLetter"/>
      <w:lvlText w:val="%2."/>
      <w:lvlJc w:val="left"/>
      <w:pPr>
        <w:ind w:left="1440" w:hanging="360"/>
      </w:pPr>
    </w:lvl>
    <w:lvl w:ilvl="2" w:tplc="37064DCA">
      <w:start w:val="1"/>
      <w:numFmt w:val="lowerRoman"/>
      <w:lvlText w:val="%3."/>
      <w:lvlJc w:val="right"/>
      <w:pPr>
        <w:ind w:left="2160" w:hanging="180"/>
      </w:pPr>
    </w:lvl>
    <w:lvl w:ilvl="3" w:tplc="BB040236">
      <w:start w:val="1"/>
      <w:numFmt w:val="decimal"/>
      <w:lvlText w:val="%4."/>
      <w:lvlJc w:val="left"/>
      <w:pPr>
        <w:ind w:left="2880" w:hanging="360"/>
      </w:pPr>
    </w:lvl>
    <w:lvl w:ilvl="4" w:tplc="0BF4DAB0">
      <w:start w:val="1"/>
      <w:numFmt w:val="lowerLetter"/>
      <w:lvlText w:val="%5."/>
      <w:lvlJc w:val="left"/>
      <w:pPr>
        <w:ind w:left="3600" w:hanging="360"/>
      </w:pPr>
    </w:lvl>
    <w:lvl w:ilvl="5" w:tplc="46C8EC64">
      <w:start w:val="1"/>
      <w:numFmt w:val="lowerRoman"/>
      <w:lvlText w:val="%6."/>
      <w:lvlJc w:val="right"/>
      <w:pPr>
        <w:ind w:left="4320" w:hanging="180"/>
      </w:pPr>
    </w:lvl>
    <w:lvl w:ilvl="6" w:tplc="7EDAE42E">
      <w:start w:val="1"/>
      <w:numFmt w:val="decimal"/>
      <w:lvlText w:val="%7."/>
      <w:lvlJc w:val="left"/>
      <w:pPr>
        <w:ind w:left="5040" w:hanging="360"/>
      </w:pPr>
    </w:lvl>
    <w:lvl w:ilvl="7" w:tplc="6B0AEBF0">
      <w:start w:val="1"/>
      <w:numFmt w:val="lowerLetter"/>
      <w:lvlText w:val="%8."/>
      <w:lvlJc w:val="left"/>
      <w:pPr>
        <w:ind w:left="5760" w:hanging="360"/>
      </w:pPr>
    </w:lvl>
    <w:lvl w:ilvl="8" w:tplc="EA4623EA">
      <w:start w:val="1"/>
      <w:numFmt w:val="lowerRoman"/>
      <w:lvlText w:val="%9."/>
      <w:lvlJc w:val="right"/>
      <w:pPr>
        <w:ind w:left="6480" w:hanging="180"/>
      </w:pPr>
    </w:lvl>
  </w:abstractNum>
  <w:abstractNum w:abstractNumId="352" w15:restartNumberingAfterBreak="0">
    <w:nsid w:val="1560293D"/>
    <w:multiLevelType w:val="hybridMultilevel"/>
    <w:tmpl w:val="661841E8"/>
    <w:lvl w:ilvl="0" w:tplc="C7FCC0A0">
      <w:start w:val="1"/>
      <w:numFmt w:val="decimal"/>
      <w:lvlText w:val="%1."/>
      <w:lvlJc w:val="left"/>
      <w:pPr>
        <w:ind w:left="720" w:hanging="360"/>
      </w:pPr>
    </w:lvl>
    <w:lvl w:ilvl="1" w:tplc="2C38DED4">
      <w:start w:val="1"/>
      <w:numFmt w:val="lowerLetter"/>
      <w:lvlText w:val="%2."/>
      <w:lvlJc w:val="left"/>
      <w:pPr>
        <w:ind w:left="1440" w:hanging="360"/>
      </w:pPr>
    </w:lvl>
    <w:lvl w:ilvl="2" w:tplc="FC84FA10">
      <w:start w:val="1"/>
      <w:numFmt w:val="lowerRoman"/>
      <w:lvlText w:val="%3."/>
      <w:lvlJc w:val="right"/>
      <w:pPr>
        <w:ind w:left="2160" w:hanging="180"/>
      </w:pPr>
    </w:lvl>
    <w:lvl w:ilvl="3" w:tplc="E4BC9D9A">
      <w:start w:val="1"/>
      <w:numFmt w:val="decimal"/>
      <w:lvlText w:val="%4."/>
      <w:lvlJc w:val="left"/>
      <w:pPr>
        <w:ind w:left="2880" w:hanging="360"/>
      </w:pPr>
    </w:lvl>
    <w:lvl w:ilvl="4" w:tplc="A9A2432A">
      <w:start w:val="1"/>
      <w:numFmt w:val="lowerLetter"/>
      <w:lvlText w:val="%5."/>
      <w:lvlJc w:val="left"/>
      <w:pPr>
        <w:ind w:left="3600" w:hanging="360"/>
      </w:pPr>
    </w:lvl>
    <w:lvl w:ilvl="5" w:tplc="0F966B60">
      <w:start w:val="1"/>
      <w:numFmt w:val="lowerRoman"/>
      <w:lvlText w:val="%6."/>
      <w:lvlJc w:val="right"/>
      <w:pPr>
        <w:ind w:left="4320" w:hanging="180"/>
      </w:pPr>
    </w:lvl>
    <w:lvl w:ilvl="6" w:tplc="D30CF5BA">
      <w:start w:val="1"/>
      <w:numFmt w:val="decimal"/>
      <w:lvlText w:val="%7."/>
      <w:lvlJc w:val="left"/>
      <w:pPr>
        <w:ind w:left="5040" w:hanging="360"/>
      </w:pPr>
    </w:lvl>
    <w:lvl w:ilvl="7" w:tplc="6112442A">
      <w:start w:val="1"/>
      <w:numFmt w:val="lowerLetter"/>
      <w:lvlText w:val="%8."/>
      <w:lvlJc w:val="left"/>
      <w:pPr>
        <w:ind w:left="5760" w:hanging="360"/>
      </w:pPr>
    </w:lvl>
    <w:lvl w:ilvl="8" w:tplc="83D85C2C">
      <w:start w:val="1"/>
      <w:numFmt w:val="lowerRoman"/>
      <w:lvlText w:val="%9."/>
      <w:lvlJc w:val="right"/>
      <w:pPr>
        <w:ind w:left="6480" w:hanging="180"/>
      </w:pPr>
    </w:lvl>
  </w:abstractNum>
  <w:abstractNum w:abstractNumId="353" w15:restartNumberingAfterBreak="0">
    <w:nsid w:val="15604896"/>
    <w:multiLevelType w:val="hybridMultilevel"/>
    <w:tmpl w:val="D06AF1BC"/>
    <w:lvl w:ilvl="0" w:tplc="50FAFE3E">
      <w:start w:val="1"/>
      <w:numFmt w:val="decimal"/>
      <w:lvlText w:val="%1."/>
      <w:lvlJc w:val="left"/>
      <w:pPr>
        <w:ind w:left="720" w:hanging="360"/>
      </w:pPr>
    </w:lvl>
    <w:lvl w:ilvl="1" w:tplc="538A4FFA">
      <w:start w:val="1"/>
      <w:numFmt w:val="lowerLetter"/>
      <w:lvlText w:val="%2."/>
      <w:lvlJc w:val="left"/>
      <w:pPr>
        <w:ind w:left="1440" w:hanging="360"/>
      </w:pPr>
    </w:lvl>
    <w:lvl w:ilvl="2" w:tplc="7FB82E48">
      <w:start w:val="1"/>
      <w:numFmt w:val="lowerRoman"/>
      <w:lvlText w:val="%3."/>
      <w:lvlJc w:val="right"/>
      <w:pPr>
        <w:ind w:left="2160" w:hanging="180"/>
      </w:pPr>
    </w:lvl>
    <w:lvl w:ilvl="3" w:tplc="FEB8732C">
      <w:start w:val="1"/>
      <w:numFmt w:val="decimal"/>
      <w:lvlText w:val="%4."/>
      <w:lvlJc w:val="left"/>
      <w:pPr>
        <w:ind w:left="2880" w:hanging="360"/>
      </w:pPr>
    </w:lvl>
    <w:lvl w:ilvl="4" w:tplc="EB8279D0">
      <w:start w:val="1"/>
      <w:numFmt w:val="lowerLetter"/>
      <w:lvlText w:val="%5."/>
      <w:lvlJc w:val="left"/>
      <w:pPr>
        <w:ind w:left="3600" w:hanging="360"/>
      </w:pPr>
    </w:lvl>
    <w:lvl w:ilvl="5" w:tplc="B8D45108">
      <w:start w:val="1"/>
      <w:numFmt w:val="lowerRoman"/>
      <w:lvlText w:val="%6."/>
      <w:lvlJc w:val="right"/>
      <w:pPr>
        <w:ind w:left="4320" w:hanging="180"/>
      </w:pPr>
    </w:lvl>
    <w:lvl w:ilvl="6" w:tplc="2E2A7B7E">
      <w:start w:val="1"/>
      <w:numFmt w:val="decimal"/>
      <w:lvlText w:val="%7."/>
      <w:lvlJc w:val="left"/>
      <w:pPr>
        <w:ind w:left="5040" w:hanging="360"/>
      </w:pPr>
    </w:lvl>
    <w:lvl w:ilvl="7" w:tplc="22DA890E">
      <w:start w:val="1"/>
      <w:numFmt w:val="lowerLetter"/>
      <w:lvlText w:val="%8."/>
      <w:lvlJc w:val="left"/>
      <w:pPr>
        <w:ind w:left="5760" w:hanging="360"/>
      </w:pPr>
    </w:lvl>
    <w:lvl w:ilvl="8" w:tplc="4B7A169E">
      <w:start w:val="1"/>
      <w:numFmt w:val="lowerRoman"/>
      <w:lvlText w:val="%9."/>
      <w:lvlJc w:val="right"/>
      <w:pPr>
        <w:ind w:left="6480" w:hanging="180"/>
      </w:pPr>
    </w:lvl>
  </w:abstractNum>
  <w:abstractNum w:abstractNumId="354" w15:restartNumberingAfterBreak="0">
    <w:nsid w:val="15936A52"/>
    <w:multiLevelType w:val="hybridMultilevel"/>
    <w:tmpl w:val="2D3CB7D8"/>
    <w:lvl w:ilvl="0" w:tplc="78E68E50">
      <w:start w:val="1"/>
      <w:numFmt w:val="decimal"/>
      <w:lvlText w:val="%1."/>
      <w:lvlJc w:val="left"/>
      <w:pPr>
        <w:ind w:left="720" w:hanging="360"/>
      </w:pPr>
    </w:lvl>
    <w:lvl w:ilvl="1" w:tplc="27DEF09E">
      <w:start w:val="1"/>
      <w:numFmt w:val="lowerLetter"/>
      <w:lvlText w:val="%2."/>
      <w:lvlJc w:val="left"/>
      <w:pPr>
        <w:ind w:left="1440" w:hanging="360"/>
      </w:pPr>
    </w:lvl>
    <w:lvl w:ilvl="2" w:tplc="76565196">
      <w:start w:val="1"/>
      <w:numFmt w:val="lowerRoman"/>
      <w:lvlText w:val="%3."/>
      <w:lvlJc w:val="right"/>
      <w:pPr>
        <w:ind w:left="2160" w:hanging="180"/>
      </w:pPr>
    </w:lvl>
    <w:lvl w:ilvl="3" w:tplc="4ED006F8">
      <w:start w:val="1"/>
      <w:numFmt w:val="decimal"/>
      <w:lvlText w:val="%4."/>
      <w:lvlJc w:val="left"/>
      <w:pPr>
        <w:ind w:left="2880" w:hanging="360"/>
      </w:pPr>
    </w:lvl>
    <w:lvl w:ilvl="4" w:tplc="9C421056">
      <w:start w:val="1"/>
      <w:numFmt w:val="lowerLetter"/>
      <w:lvlText w:val="%5."/>
      <w:lvlJc w:val="left"/>
      <w:pPr>
        <w:ind w:left="3600" w:hanging="360"/>
      </w:pPr>
    </w:lvl>
    <w:lvl w:ilvl="5" w:tplc="380A2174">
      <w:start w:val="1"/>
      <w:numFmt w:val="lowerRoman"/>
      <w:lvlText w:val="%6."/>
      <w:lvlJc w:val="right"/>
      <w:pPr>
        <w:ind w:left="4320" w:hanging="180"/>
      </w:pPr>
    </w:lvl>
    <w:lvl w:ilvl="6" w:tplc="D5F00100">
      <w:start w:val="1"/>
      <w:numFmt w:val="decimal"/>
      <w:lvlText w:val="%7."/>
      <w:lvlJc w:val="left"/>
      <w:pPr>
        <w:ind w:left="5040" w:hanging="360"/>
      </w:pPr>
    </w:lvl>
    <w:lvl w:ilvl="7" w:tplc="B4DC0A0A">
      <w:start w:val="1"/>
      <w:numFmt w:val="lowerLetter"/>
      <w:lvlText w:val="%8."/>
      <w:lvlJc w:val="left"/>
      <w:pPr>
        <w:ind w:left="5760" w:hanging="360"/>
      </w:pPr>
    </w:lvl>
    <w:lvl w:ilvl="8" w:tplc="9BCC64CE">
      <w:start w:val="1"/>
      <w:numFmt w:val="lowerRoman"/>
      <w:lvlText w:val="%9."/>
      <w:lvlJc w:val="right"/>
      <w:pPr>
        <w:ind w:left="6480" w:hanging="180"/>
      </w:pPr>
    </w:lvl>
  </w:abstractNum>
  <w:abstractNum w:abstractNumId="355" w15:restartNumberingAfterBreak="0">
    <w:nsid w:val="15BC099C"/>
    <w:multiLevelType w:val="hybridMultilevel"/>
    <w:tmpl w:val="A060146A"/>
    <w:lvl w:ilvl="0" w:tplc="89E6DF92">
      <w:start w:val="1"/>
      <w:numFmt w:val="decimal"/>
      <w:lvlText w:val="%1."/>
      <w:lvlJc w:val="left"/>
      <w:pPr>
        <w:ind w:left="720" w:hanging="360"/>
      </w:pPr>
    </w:lvl>
    <w:lvl w:ilvl="1" w:tplc="926A906C">
      <w:start w:val="1"/>
      <w:numFmt w:val="lowerLetter"/>
      <w:lvlText w:val="%2."/>
      <w:lvlJc w:val="left"/>
      <w:pPr>
        <w:ind w:left="1440" w:hanging="360"/>
      </w:pPr>
    </w:lvl>
    <w:lvl w:ilvl="2" w:tplc="1102BFF8">
      <w:start w:val="1"/>
      <w:numFmt w:val="lowerRoman"/>
      <w:lvlText w:val="%3."/>
      <w:lvlJc w:val="right"/>
      <w:pPr>
        <w:ind w:left="2160" w:hanging="180"/>
      </w:pPr>
    </w:lvl>
    <w:lvl w:ilvl="3" w:tplc="2698EF68">
      <w:start w:val="1"/>
      <w:numFmt w:val="decimal"/>
      <w:lvlText w:val="%4."/>
      <w:lvlJc w:val="left"/>
      <w:pPr>
        <w:ind w:left="2880" w:hanging="360"/>
      </w:pPr>
    </w:lvl>
    <w:lvl w:ilvl="4" w:tplc="18AE148A">
      <w:start w:val="1"/>
      <w:numFmt w:val="lowerLetter"/>
      <w:lvlText w:val="%5."/>
      <w:lvlJc w:val="left"/>
      <w:pPr>
        <w:ind w:left="3600" w:hanging="360"/>
      </w:pPr>
    </w:lvl>
    <w:lvl w:ilvl="5" w:tplc="3E5A80F8">
      <w:start w:val="1"/>
      <w:numFmt w:val="lowerRoman"/>
      <w:lvlText w:val="%6."/>
      <w:lvlJc w:val="right"/>
      <w:pPr>
        <w:ind w:left="4320" w:hanging="180"/>
      </w:pPr>
    </w:lvl>
    <w:lvl w:ilvl="6" w:tplc="1F38132C">
      <w:start w:val="1"/>
      <w:numFmt w:val="decimal"/>
      <w:lvlText w:val="%7."/>
      <w:lvlJc w:val="left"/>
      <w:pPr>
        <w:ind w:left="5040" w:hanging="360"/>
      </w:pPr>
    </w:lvl>
    <w:lvl w:ilvl="7" w:tplc="E8DCFE72">
      <w:start w:val="1"/>
      <w:numFmt w:val="lowerLetter"/>
      <w:lvlText w:val="%8."/>
      <w:lvlJc w:val="left"/>
      <w:pPr>
        <w:ind w:left="5760" w:hanging="360"/>
      </w:pPr>
    </w:lvl>
    <w:lvl w:ilvl="8" w:tplc="DE12F330">
      <w:start w:val="1"/>
      <w:numFmt w:val="lowerRoman"/>
      <w:lvlText w:val="%9."/>
      <w:lvlJc w:val="right"/>
      <w:pPr>
        <w:ind w:left="6480" w:hanging="180"/>
      </w:pPr>
    </w:lvl>
  </w:abstractNum>
  <w:abstractNum w:abstractNumId="356" w15:restartNumberingAfterBreak="0">
    <w:nsid w:val="15CE2F7D"/>
    <w:multiLevelType w:val="hybridMultilevel"/>
    <w:tmpl w:val="3A4CD310"/>
    <w:lvl w:ilvl="0" w:tplc="BE3C7D0A">
      <w:start w:val="1"/>
      <w:numFmt w:val="decimal"/>
      <w:lvlText w:val="%1."/>
      <w:lvlJc w:val="left"/>
      <w:pPr>
        <w:ind w:left="720" w:hanging="360"/>
      </w:pPr>
    </w:lvl>
    <w:lvl w:ilvl="1" w:tplc="7FE2784E">
      <w:start w:val="1"/>
      <w:numFmt w:val="lowerLetter"/>
      <w:lvlText w:val="%2."/>
      <w:lvlJc w:val="left"/>
      <w:pPr>
        <w:ind w:left="1440" w:hanging="360"/>
      </w:pPr>
    </w:lvl>
    <w:lvl w:ilvl="2" w:tplc="D664536A">
      <w:start w:val="1"/>
      <w:numFmt w:val="lowerRoman"/>
      <w:lvlText w:val="%3."/>
      <w:lvlJc w:val="right"/>
      <w:pPr>
        <w:ind w:left="2160" w:hanging="180"/>
      </w:pPr>
    </w:lvl>
    <w:lvl w:ilvl="3" w:tplc="70004900">
      <w:start w:val="1"/>
      <w:numFmt w:val="decimal"/>
      <w:lvlText w:val="%4."/>
      <w:lvlJc w:val="left"/>
      <w:pPr>
        <w:ind w:left="2880" w:hanging="360"/>
      </w:pPr>
    </w:lvl>
    <w:lvl w:ilvl="4" w:tplc="E70EC9F8">
      <w:start w:val="1"/>
      <w:numFmt w:val="lowerLetter"/>
      <w:lvlText w:val="%5."/>
      <w:lvlJc w:val="left"/>
      <w:pPr>
        <w:ind w:left="3600" w:hanging="360"/>
      </w:pPr>
    </w:lvl>
    <w:lvl w:ilvl="5" w:tplc="E5F820E6">
      <w:start w:val="1"/>
      <w:numFmt w:val="lowerRoman"/>
      <w:lvlText w:val="%6."/>
      <w:lvlJc w:val="right"/>
      <w:pPr>
        <w:ind w:left="4320" w:hanging="180"/>
      </w:pPr>
    </w:lvl>
    <w:lvl w:ilvl="6" w:tplc="649E9878">
      <w:start w:val="1"/>
      <w:numFmt w:val="decimal"/>
      <w:lvlText w:val="%7."/>
      <w:lvlJc w:val="left"/>
      <w:pPr>
        <w:ind w:left="5040" w:hanging="360"/>
      </w:pPr>
    </w:lvl>
    <w:lvl w:ilvl="7" w:tplc="A1CA3F38">
      <w:start w:val="1"/>
      <w:numFmt w:val="lowerLetter"/>
      <w:lvlText w:val="%8."/>
      <w:lvlJc w:val="left"/>
      <w:pPr>
        <w:ind w:left="5760" w:hanging="360"/>
      </w:pPr>
    </w:lvl>
    <w:lvl w:ilvl="8" w:tplc="D3C48026">
      <w:start w:val="1"/>
      <w:numFmt w:val="lowerRoman"/>
      <w:lvlText w:val="%9."/>
      <w:lvlJc w:val="right"/>
      <w:pPr>
        <w:ind w:left="6480" w:hanging="180"/>
      </w:pPr>
    </w:lvl>
  </w:abstractNum>
  <w:abstractNum w:abstractNumId="357" w15:restartNumberingAfterBreak="0">
    <w:nsid w:val="160B65D9"/>
    <w:multiLevelType w:val="hybridMultilevel"/>
    <w:tmpl w:val="08A61096"/>
    <w:lvl w:ilvl="0" w:tplc="A2D8DDE6">
      <w:start w:val="1"/>
      <w:numFmt w:val="decimal"/>
      <w:lvlText w:val="%1."/>
      <w:lvlJc w:val="left"/>
      <w:pPr>
        <w:ind w:left="720" w:hanging="360"/>
      </w:pPr>
    </w:lvl>
    <w:lvl w:ilvl="1" w:tplc="4112993E">
      <w:start w:val="1"/>
      <w:numFmt w:val="lowerLetter"/>
      <w:lvlText w:val="%2."/>
      <w:lvlJc w:val="left"/>
      <w:pPr>
        <w:ind w:left="1440" w:hanging="360"/>
      </w:pPr>
    </w:lvl>
    <w:lvl w:ilvl="2" w:tplc="8434499C">
      <w:start w:val="1"/>
      <w:numFmt w:val="lowerRoman"/>
      <w:lvlText w:val="%3."/>
      <w:lvlJc w:val="right"/>
      <w:pPr>
        <w:ind w:left="2160" w:hanging="180"/>
      </w:pPr>
    </w:lvl>
    <w:lvl w:ilvl="3" w:tplc="6FE63784">
      <w:start w:val="1"/>
      <w:numFmt w:val="decimal"/>
      <w:lvlText w:val="%4."/>
      <w:lvlJc w:val="left"/>
      <w:pPr>
        <w:ind w:left="2880" w:hanging="360"/>
      </w:pPr>
    </w:lvl>
    <w:lvl w:ilvl="4" w:tplc="31888370">
      <w:start w:val="1"/>
      <w:numFmt w:val="lowerLetter"/>
      <w:lvlText w:val="%5."/>
      <w:lvlJc w:val="left"/>
      <w:pPr>
        <w:ind w:left="3600" w:hanging="360"/>
      </w:pPr>
    </w:lvl>
    <w:lvl w:ilvl="5" w:tplc="FB3025B6">
      <w:start w:val="1"/>
      <w:numFmt w:val="lowerRoman"/>
      <w:lvlText w:val="%6."/>
      <w:lvlJc w:val="right"/>
      <w:pPr>
        <w:ind w:left="4320" w:hanging="180"/>
      </w:pPr>
    </w:lvl>
    <w:lvl w:ilvl="6" w:tplc="3F9A606C">
      <w:start w:val="1"/>
      <w:numFmt w:val="decimal"/>
      <w:lvlText w:val="%7."/>
      <w:lvlJc w:val="left"/>
      <w:pPr>
        <w:ind w:left="5040" w:hanging="360"/>
      </w:pPr>
    </w:lvl>
    <w:lvl w:ilvl="7" w:tplc="8582341E">
      <w:start w:val="1"/>
      <w:numFmt w:val="lowerLetter"/>
      <w:lvlText w:val="%8."/>
      <w:lvlJc w:val="left"/>
      <w:pPr>
        <w:ind w:left="5760" w:hanging="360"/>
      </w:pPr>
    </w:lvl>
    <w:lvl w:ilvl="8" w:tplc="DF5C8018">
      <w:start w:val="1"/>
      <w:numFmt w:val="lowerRoman"/>
      <w:lvlText w:val="%9."/>
      <w:lvlJc w:val="right"/>
      <w:pPr>
        <w:ind w:left="6480" w:hanging="180"/>
      </w:pPr>
    </w:lvl>
  </w:abstractNum>
  <w:abstractNum w:abstractNumId="358" w15:restartNumberingAfterBreak="0">
    <w:nsid w:val="1624054C"/>
    <w:multiLevelType w:val="hybridMultilevel"/>
    <w:tmpl w:val="BFC22C96"/>
    <w:lvl w:ilvl="0" w:tplc="F98C0778">
      <w:start w:val="1"/>
      <w:numFmt w:val="decimal"/>
      <w:lvlText w:val="%1."/>
      <w:lvlJc w:val="left"/>
      <w:pPr>
        <w:ind w:left="720" w:hanging="360"/>
      </w:pPr>
    </w:lvl>
    <w:lvl w:ilvl="1" w:tplc="F57E9A5C">
      <w:start w:val="1"/>
      <w:numFmt w:val="lowerLetter"/>
      <w:lvlText w:val="%2."/>
      <w:lvlJc w:val="left"/>
      <w:pPr>
        <w:ind w:left="1440" w:hanging="360"/>
      </w:pPr>
    </w:lvl>
    <w:lvl w:ilvl="2" w:tplc="284E8A08">
      <w:start w:val="1"/>
      <w:numFmt w:val="lowerRoman"/>
      <w:lvlText w:val="%3."/>
      <w:lvlJc w:val="right"/>
      <w:pPr>
        <w:ind w:left="2160" w:hanging="180"/>
      </w:pPr>
    </w:lvl>
    <w:lvl w:ilvl="3" w:tplc="C95EA722">
      <w:start w:val="1"/>
      <w:numFmt w:val="decimal"/>
      <w:lvlText w:val="%4."/>
      <w:lvlJc w:val="left"/>
      <w:pPr>
        <w:ind w:left="2880" w:hanging="360"/>
      </w:pPr>
    </w:lvl>
    <w:lvl w:ilvl="4" w:tplc="48F2E1EC">
      <w:start w:val="1"/>
      <w:numFmt w:val="lowerLetter"/>
      <w:lvlText w:val="%5."/>
      <w:lvlJc w:val="left"/>
      <w:pPr>
        <w:ind w:left="3600" w:hanging="360"/>
      </w:pPr>
    </w:lvl>
    <w:lvl w:ilvl="5" w:tplc="AACE4F8C">
      <w:start w:val="1"/>
      <w:numFmt w:val="lowerRoman"/>
      <w:lvlText w:val="%6."/>
      <w:lvlJc w:val="right"/>
      <w:pPr>
        <w:ind w:left="4320" w:hanging="180"/>
      </w:pPr>
    </w:lvl>
    <w:lvl w:ilvl="6" w:tplc="376A65AE">
      <w:start w:val="1"/>
      <w:numFmt w:val="decimal"/>
      <w:lvlText w:val="%7."/>
      <w:lvlJc w:val="left"/>
      <w:pPr>
        <w:ind w:left="5040" w:hanging="360"/>
      </w:pPr>
    </w:lvl>
    <w:lvl w:ilvl="7" w:tplc="253E436C">
      <w:start w:val="1"/>
      <w:numFmt w:val="lowerLetter"/>
      <w:lvlText w:val="%8."/>
      <w:lvlJc w:val="left"/>
      <w:pPr>
        <w:ind w:left="5760" w:hanging="360"/>
      </w:pPr>
    </w:lvl>
    <w:lvl w:ilvl="8" w:tplc="0D280A4E">
      <w:start w:val="1"/>
      <w:numFmt w:val="lowerRoman"/>
      <w:lvlText w:val="%9."/>
      <w:lvlJc w:val="right"/>
      <w:pPr>
        <w:ind w:left="6480" w:hanging="180"/>
      </w:pPr>
    </w:lvl>
  </w:abstractNum>
  <w:abstractNum w:abstractNumId="359" w15:restartNumberingAfterBreak="0">
    <w:nsid w:val="162539F3"/>
    <w:multiLevelType w:val="hybridMultilevel"/>
    <w:tmpl w:val="C67ADFDE"/>
    <w:lvl w:ilvl="0" w:tplc="EA7074A2">
      <w:start w:val="1"/>
      <w:numFmt w:val="decimal"/>
      <w:lvlText w:val="%1."/>
      <w:lvlJc w:val="left"/>
      <w:pPr>
        <w:ind w:left="720" w:hanging="360"/>
      </w:pPr>
    </w:lvl>
    <w:lvl w:ilvl="1" w:tplc="C442D51E">
      <w:start w:val="1"/>
      <w:numFmt w:val="lowerLetter"/>
      <w:lvlText w:val="%2."/>
      <w:lvlJc w:val="left"/>
      <w:pPr>
        <w:ind w:left="1440" w:hanging="360"/>
      </w:pPr>
    </w:lvl>
    <w:lvl w:ilvl="2" w:tplc="79E6D566">
      <w:start w:val="1"/>
      <w:numFmt w:val="lowerRoman"/>
      <w:lvlText w:val="%3."/>
      <w:lvlJc w:val="right"/>
      <w:pPr>
        <w:ind w:left="2160" w:hanging="180"/>
      </w:pPr>
    </w:lvl>
    <w:lvl w:ilvl="3" w:tplc="4D0897A2">
      <w:start w:val="1"/>
      <w:numFmt w:val="decimal"/>
      <w:lvlText w:val="%4."/>
      <w:lvlJc w:val="left"/>
      <w:pPr>
        <w:ind w:left="2880" w:hanging="360"/>
      </w:pPr>
    </w:lvl>
    <w:lvl w:ilvl="4" w:tplc="9FBC901E">
      <w:start w:val="1"/>
      <w:numFmt w:val="lowerLetter"/>
      <w:lvlText w:val="%5."/>
      <w:lvlJc w:val="left"/>
      <w:pPr>
        <w:ind w:left="3600" w:hanging="360"/>
      </w:pPr>
    </w:lvl>
    <w:lvl w:ilvl="5" w:tplc="79623C6A">
      <w:start w:val="1"/>
      <w:numFmt w:val="lowerRoman"/>
      <w:lvlText w:val="%6."/>
      <w:lvlJc w:val="right"/>
      <w:pPr>
        <w:ind w:left="4320" w:hanging="180"/>
      </w:pPr>
    </w:lvl>
    <w:lvl w:ilvl="6" w:tplc="1F1CC9D6">
      <w:start w:val="1"/>
      <w:numFmt w:val="decimal"/>
      <w:lvlText w:val="%7."/>
      <w:lvlJc w:val="left"/>
      <w:pPr>
        <w:ind w:left="5040" w:hanging="360"/>
      </w:pPr>
    </w:lvl>
    <w:lvl w:ilvl="7" w:tplc="939AEE98">
      <w:start w:val="1"/>
      <w:numFmt w:val="lowerLetter"/>
      <w:lvlText w:val="%8."/>
      <w:lvlJc w:val="left"/>
      <w:pPr>
        <w:ind w:left="5760" w:hanging="360"/>
      </w:pPr>
    </w:lvl>
    <w:lvl w:ilvl="8" w:tplc="0436EEC6">
      <w:start w:val="1"/>
      <w:numFmt w:val="lowerRoman"/>
      <w:lvlText w:val="%9."/>
      <w:lvlJc w:val="right"/>
      <w:pPr>
        <w:ind w:left="6480" w:hanging="180"/>
      </w:pPr>
    </w:lvl>
  </w:abstractNum>
  <w:abstractNum w:abstractNumId="360" w15:restartNumberingAfterBreak="0">
    <w:nsid w:val="16420BF8"/>
    <w:multiLevelType w:val="hybridMultilevel"/>
    <w:tmpl w:val="9328F6A2"/>
    <w:lvl w:ilvl="0" w:tplc="2DE64822">
      <w:start w:val="1"/>
      <w:numFmt w:val="decimal"/>
      <w:lvlText w:val="%1."/>
      <w:lvlJc w:val="left"/>
      <w:pPr>
        <w:ind w:left="720" w:hanging="360"/>
      </w:pPr>
    </w:lvl>
    <w:lvl w:ilvl="1" w:tplc="931407EE">
      <w:start w:val="1"/>
      <w:numFmt w:val="lowerLetter"/>
      <w:lvlText w:val="%2."/>
      <w:lvlJc w:val="left"/>
      <w:pPr>
        <w:ind w:left="1440" w:hanging="360"/>
      </w:pPr>
    </w:lvl>
    <w:lvl w:ilvl="2" w:tplc="A6BAD8EA">
      <w:start w:val="1"/>
      <w:numFmt w:val="lowerRoman"/>
      <w:lvlText w:val="%3."/>
      <w:lvlJc w:val="right"/>
      <w:pPr>
        <w:ind w:left="2160" w:hanging="180"/>
      </w:pPr>
    </w:lvl>
    <w:lvl w:ilvl="3" w:tplc="29947F08">
      <w:start w:val="1"/>
      <w:numFmt w:val="decimal"/>
      <w:lvlText w:val="%4."/>
      <w:lvlJc w:val="left"/>
      <w:pPr>
        <w:ind w:left="2880" w:hanging="360"/>
      </w:pPr>
    </w:lvl>
    <w:lvl w:ilvl="4" w:tplc="BE5091D0">
      <w:start w:val="1"/>
      <w:numFmt w:val="lowerLetter"/>
      <w:lvlText w:val="%5."/>
      <w:lvlJc w:val="left"/>
      <w:pPr>
        <w:ind w:left="3600" w:hanging="360"/>
      </w:pPr>
    </w:lvl>
    <w:lvl w:ilvl="5" w:tplc="86526B6E">
      <w:start w:val="1"/>
      <w:numFmt w:val="lowerRoman"/>
      <w:lvlText w:val="%6."/>
      <w:lvlJc w:val="right"/>
      <w:pPr>
        <w:ind w:left="4320" w:hanging="180"/>
      </w:pPr>
    </w:lvl>
    <w:lvl w:ilvl="6" w:tplc="F1A851EE">
      <w:start w:val="1"/>
      <w:numFmt w:val="decimal"/>
      <w:lvlText w:val="%7."/>
      <w:lvlJc w:val="left"/>
      <w:pPr>
        <w:ind w:left="5040" w:hanging="360"/>
      </w:pPr>
    </w:lvl>
    <w:lvl w:ilvl="7" w:tplc="67025020">
      <w:start w:val="1"/>
      <w:numFmt w:val="lowerLetter"/>
      <w:lvlText w:val="%8."/>
      <w:lvlJc w:val="left"/>
      <w:pPr>
        <w:ind w:left="5760" w:hanging="360"/>
      </w:pPr>
    </w:lvl>
    <w:lvl w:ilvl="8" w:tplc="3E98AA18">
      <w:start w:val="1"/>
      <w:numFmt w:val="lowerRoman"/>
      <w:lvlText w:val="%9."/>
      <w:lvlJc w:val="right"/>
      <w:pPr>
        <w:ind w:left="6480" w:hanging="180"/>
      </w:pPr>
    </w:lvl>
  </w:abstractNum>
  <w:abstractNum w:abstractNumId="361" w15:restartNumberingAfterBreak="0">
    <w:nsid w:val="16476613"/>
    <w:multiLevelType w:val="hybridMultilevel"/>
    <w:tmpl w:val="49D4D90C"/>
    <w:lvl w:ilvl="0" w:tplc="509CD752">
      <w:start w:val="1"/>
      <w:numFmt w:val="decimal"/>
      <w:lvlText w:val="%1."/>
      <w:lvlJc w:val="left"/>
      <w:pPr>
        <w:ind w:left="720" w:hanging="360"/>
      </w:pPr>
    </w:lvl>
    <w:lvl w:ilvl="1" w:tplc="DEE219FA">
      <w:start w:val="1"/>
      <w:numFmt w:val="lowerLetter"/>
      <w:lvlText w:val="%2."/>
      <w:lvlJc w:val="left"/>
      <w:pPr>
        <w:ind w:left="1440" w:hanging="360"/>
      </w:pPr>
    </w:lvl>
    <w:lvl w:ilvl="2" w:tplc="D4D8F574">
      <w:start w:val="1"/>
      <w:numFmt w:val="lowerRoman"/>
      <w:lvlText w:val="%3."/>
      <w:lvlJc w:val="right"/>
      <w:pPr>
        <w:ind w:left="2160" w:hanging="180"/>
      </w:pPr>
    </w:lvl>
    <w:lvl w:ilvl="3" w:tplc="18CCA758">
      <w:start w:val="1"/>
      <w:numFmt w:val="decimal"/>
      <w:lvlText w:val="%4."/>
      <w:lvlJc w:val="left"/>
      <w:pPr>
        <w:ind w:left="2880" w:hanging="360"/>
      </w:pPr>
    </w:lvl>
    <w:lvl w:ilvl="4" w:tplc="437EA5F4">
      <w:start w:val="1"/>
      <w:numFmt w:val="lowerLetter"/>
      <w:lvlText w:val="%5."/>
      <w:lvlJc w:val="left"/>
      <w:pPr>
        <w:ind w:left="3600" w:hanging="360"/>
      </w:pPr>
    </w:lvl>
    <w:lvl w:ilvl="5" w:tplc="11E27FF6">
      <w:start w:val="1"/>
      <w:numFmt w:val="lowerRoman"/>
      <w:lvlText w:val="%6."/>
      <w:lvlJc w:val="right"/>
      <w:pPr>
        <w:ind w:left="4320" w:hanging="180"/>
      </w:pPr>
    </w:lvl>
    <w:lvl w:ilvl="6" w:tplc="733C270C">
      <w:start w:val="1"/>
      <w:numFmt w:val="decimal"/>
      <w:lvlText w:val="%7."/>
      <w:lvlJc w:val="left"/>
      <w:pPr>
        <w:ind w:left="5040" w:hanging="360"/>
      </w:pPr>
    </w:lvl>
    <w:lvl w:ilvl="7" w:tplc="6366B384">
      <w:start w:val="1"/>
      <w:numFmt w:val="lowerLetter"/>
      <w:lvlText w:val="%8."/>
      <w:lvlJc w:val="left"/>
      <w:pPr>
        <w:ind w:left="5760" w:hanging="360"/>
      </w:pPr>
    </w:lvl>
    <w:lvl w:ilvl="8" w:tplc="7EB674C4">
      <w:start w:val="1"/>
      <w:numFmt w:val="lowerRoman"/>
      <w:lvlText w:val="%9."/>
      <w:lvlJc w:val="right"/>
      <w:pPr>
        <w:ind w:left="6480" w:hanging="180"/>
      </w:pPr>
    </w:lvl>
  </w:abstractNum>
  <w:abstractNum w:abstractNumId="362" w15:restartNumberingAfterBreak="0">
    <w:nsid w:val="1650299F"/>
    <w:multiLevelType w:val="hybridMultilevel"/>
    <w:tmpl w:val="0644C3D8"/>
    <w:lvl w:ilvl="0" w:tplc="C956A754">
      <w:start w:val="1"/>
      <w:numFmt w:val="decimal"/>
      <w:lvlText w:val="%1."/>
      <w:lvlJc w:val="left"/>
      <w:pPr>
        <w:ind w:left="720" w:hanging="360"/>
      </w:pPr>
    </w:lvl>
    <w:lvl w:ilvl="1" w:tplc="DF347B56">
      <w:start w:val="1"/>
      <w:numFmt w:val="lowerLetter"/>
      <w:lvlText w:val="%2."/>
      <w:lvlJc w:val="left"/>
      <w:pPr>
        <w:ind w:left="1440" w:hanging="360"/>
      </w:pPr>
    </w:lvl>
    <w:lvl w:ilvl="2" w:tplc="11B47242">
      <w:start w:val="1"/>
      <w:numFmt w:val="lowerRoman"/>
      <w:lvlText w:val="%3."/>
      <w:lvlJc w:val="right"/>
      <w:pPr>
        <w:ind w:left="2160" w:hanging="180"/>
      </w:pPr>
    </w:lvl>
    <w:lvl w:ilvl="3" w:tplc="AC84D682">
      <w:start w:val="1"/>
      <w:numFmt w:val="decimal"/>
      <w:lvlText w:val="%4."/>
      <w:lvlJc w:val="left"/>
      <w:pPr>
        <w:ind w:left="2880" w:hanging="360"/>
      </w:pPr>
    </w:lvl>
    <w:lvl w:ilvl="4" w:tplc="BE7066F4">
      <w:start w:val="1"/>
      <w:numFmt w:val="lowerLetter"/>
      <w:lvlText w:val="%5."/>
      <w:lvlJc w:val="left"/>
      <w:pPr>
        <w:ind w:left="3600" w:hanging="360"/>
      </w:pPr>
    </w:lvl>
    <w:lvl w:ilvl="5" w:tplc="1FA42372">
      <w:start w:val="1"/>
      <w:numFmt w:val="lowerRoman"/>
      <w:lvlText w:val="%6."/>
      <w:lvlJc w:val="right"/>
      <w:pPr>
        <w:ind w:left="4320" w:hanging="180"/>
      </w:pPr>
    </w:lvl>
    <w:lvl w:ilvl="6" w:tplc="5790840C">
      <w:start w:val="1"/>
      <w:numFmt w:val="decimal"/>
      <w:lvlText w:val="%7."/>
      <w:lvlJc w:val="left"/>
      <w:pPr>
        <w:ind w:left="5040" w:hanging="360"/>
      </w:pPr>
    </w:lvl>
    <w:lvl w:ilvl="7" w:tplc="258A9C48">
      <w:start w:val="1"/>
      <w:numFmt w:val="lowerLetter"/>
      <w:lvlText w:val="%8."/>
      <w:lvlJc w:val="left"/>
      <w:pPr>
        <w:ind w:left="5760" w:hanging="360"/>
      </w:pPr>
    </w:lvl>
    <w:lvl w:ilvl="8" w:tplc="E8FE1816">
      <w:start w:val="1"/>
      <w:numFmt w:val="lowerRoman"/>
      <w:lvlText w:val="%9."/>
      <w:lvlJc w:val="right"/>
      <w:pPr>
        <w:ind w:left="6480" w:hanging="180"/>
      </w:pPr>
    </w:lvl>
  </w:abstractNum>
  <w:abstractNum w:abstractNumId="363" w15:restartNumberingAfterBreak="0">
    <w:nsid w:val="165C0165"/>
    <w:multiLevelType w:val="hybridMultilevel"/>
    <w:tmpl w:val="507400A2"/>
    <w:lvl w:ilvl="0" w:tplc="B59CBF1E">
      <w:start w:val="1"/>
      <w:numFmt w:val="decimal"/>
      <w:lvlText w:val="%1."/>
      <w:lvlJc w:val="left"/>
      <w:pPr>
        <w:ind w:left="720" w:hanging="360"/>
      </w:pPr>
    </w:lvl>
    <w:lvl w:ilvl="1" w:tplc="9912C958">
      <w:start w:val="1"/>
      <w:numFmt w:val="lowerLetter"/>
      <w:lvlText w:val="%2."/>
      <w:lvlJc w:val="left"/>
      <w:pPr>
        <w:ind w:left="1440" w:hanging="360"/>
      </w:pPr>
    </w:lvl>
    <w:lvl w:ilvl="2" w:tplc="AD844818">
      <w:start w:val="1"/>
      <w:numFmt w:val="lowerRoman"/>
      <w:lvlText w:val="%3."/>
      <w:lvlJc w:val="right"/>
      <w:pPr>
        <w:ind w:left="2160" w:hanging="180"/>
      </w:pPr>
    </w:lvl>
    <w:lvl w:ilvl="3" w:tplc="120A6BCA">
      <w:start w:val="1"/>
      <w:numFmt w:val="decimal"/>
      <w:lvlText w:val="%4."/>
      <w:lvlJc w:val="left"/>
      <w:pPr>
        <w:ind w:left="2880" w:hanging="360"/>
      </w:pPr>
    </w:lvl>
    <w:lvl w:ilvl="4" w:tplc="9DECE656">
      <w:start w:val="1"/>
      <w:numFmt w:val="lowerLetter"/>
      <w:lvlText w:val="%5."/>
      <w:lvlJc w:val="left"/>
      <w:pPr>
        <w:ind w:left="3600" w:hanging="360"/>
      </w:pPr>
    </w:lvl>
    <w:lvl w:ilvl="5" w:tplc="1DB4CE74">
      <w:start w:val="1"/>
      <w:numFmt w:val="lowerRoman"/>
      <w:lvlText w:val="%6."/>
      <w:lvlJc w:val="right"/>
      <w:pPr>
        <w:ind w:left="4320" w:hanging="180"/>
      </w:pPr>
    </w:lvl>
    <w:lvl w:ilvl="6" w:tplc="DAD0FEE0">
      <w:start w:val="1"/>
      <w:numFmt w:val="decimal"/>
      <w:lvlText w:val="%7."/>
      <w:lvlJc w:val="left"/>
      <w:pPr>
        <w:ind w:left="5040" w:hanging="360"/>
      </w:pPr>
    </w:lvl>
    <w:lvl w:ilvl="7" w:tplc="8D86B58E">
      <w:start w:val="1"/>
      <w:numFmt w:val="lowerLetter"/>
      <w:lvlText w:val="%8."/>
      <w:lvlJc w:val="left"/>
      <w:pPr>
        <w:ind w:left="5760" w:hanging="360"/>
      </w:pPr>
    </w:lvl>
    <w:lvl w:ilvl="8" w:tplc="BF941EE0">
      <w:start w:val="1"/>
      <w:numFmt w:val="lowerRoman"/>
      <w:lvlText w:val="%9."/>
      <w:lvlJc w:val="right"/>
      <w:pPr>
        <w:ind w:left="6480" w:hanging="180"/>
      </w:pPr>
    </w:lvl>
  </w:abstractNum>
  <w:abstractNum w:abstractNumId="364" w15:restartNumberingAfterBreak="0">
    <w:nsid w:val="166003FD"/>
    <w:multiLevelType w:val="hybridMultilevel"/>
    <w:tmpl w:val="76B2FA04"/>
    <w:lvl w:ilvl="0" w:tplc="1A94FFCC">
      <w:start w:val="1"/>
      <w:numFmt w:val="decimal"/>
      <w:lvlText w:val="%1."/>
      <w:lvlJc w:val="left"/>
      <w:pPr>
        <w:ind w:left="720" w:hanging="360"/>
      </w:pPr>
    </w:lvl>
    <w:lvl w:ilvl="1" w:tplc="E9DEAD6C">
      <w:start w:val="1"/>
      <w:numFmt w:val="lowerLetter"/>
      <w:lvlText w:val="%2."/>
      <w:lvlJc w:val="left"/>
      <w:pPr>
        <w:ind w:left="1440" w:hanging="360"/>
      </w:pPr>
    </w:lvl>
    <w:lvl w:ilvl="2" w:tplc="75362936">
      <w:start w:val="1"/>
      <w:numFmt w:val="lowerRoman"/>
      <w:lvlText w:val="%3."/>
      <w:lvlJc w:val="right"/>
      <w:pPr>
        <w:ind w:left="2160" w:hanging="180"/>
      </w:pPr>
    </w:lvl>
    <w:lvl w:ilvl="3" w:tplc="675838A8">
      <w:start w:val="1"/>
      <w:numFmt w:val="decimal"/>
      <w:lvlText w:val="%4."/>
      <w:lvlJc w:val="left"/>
      <w:pPr>
        <w:ind w:left="2880" w:hanging="360"/>
      </w:pPr>
    </w:lvl>
    <w:lvl w:ilvl="4" w:tplc="CCA2EF0A">
      <w:start w:val="1"/>
      <w:numFmt w:val="lowerLetter"/>
      <w:lvlText w:val="%5."/>
      <w:lvlJc w:val="left"/>
      <w:pPr>
        <w:ind w:left="3600" w:hanging="360"/>
      </w:pPr>
    </w:lvl>
    <w:lvl w:ilvl="5" w:tplc="F7B8D090">
      <w:start w:val="1"/>
      <w:numFmt w:val="lowerRoman"/>
      <w:lvlText w:val="%6."/>
      <w:lvlJc w:val="right"/>
      <w:pPr>
        <w:ind w:left="4320" w:hanging="180"/>
      </w:pPr>
    </w:lvl>
    <w:lvl w:ilvl="6" w:tplc="B2A4C3A4">
      <w:start w:val="1"/>
      <w:numFmt w:val="decimal"/>
      <w:lvlText w:val="%7."/>
      <w:lvlJc w:val="left"/>
      <w:pPr>
        <w:ind w:left="5040" w:hanging="360"/>
      </w:pPr>
    </w:lvl>
    <w:lvl w:ilvl="7" w:tplc="E5A23DC4">
      <w:start w:val="1"/>
      <w:numFmt w:val="lowerLetter"/>
      <w:lvlText w:val="%8."/>
      <w:lvlJc w:val="left"/>
      <w:pPr>
        <w:ind w:left="5760" w:hanging="360"/>
      </w:pPr>
    </w:lvl>
    <w:lvl w:ilvl="8" w:tplc="D0F265DC">
      <w:start w:val="1"/>
      <w:numFmt w:val="lowerRoman"/>
      <w:lvlText w:val="%9."/>
      <w:lvlJc w:val="right"/>
      <w:pPr>
        <w:ind w:left="6480" w:hanging="180"/>
      </w:pPr>
    </w:lvl>
  </w:abstractNum>
  <w:abstractNum w:abstractNumId="365" w15:restartNumberingAfterBreak="0">
    <w:nsid w:val="16601EA6"/>
    <w:multiLevelType w:val="hybridMultilevel"/>
    <w:tmpl w:val="12C0946C"/>
    <w:lvl w:ilvl="0" w:tplc="69A089CC">
      <w:start w:val="1"/>
      <w:numFmt w:val="decimal"/>
      <w:lvlText w:val="%1."/>
      <w:lvlJc w:val="left"/>
      <w:pPr>
        <w:ind w:left="720" w:hanging="360"/>
      </w:pPr>
    </w:lvl>
    <w:lvl w:ilvl="1" w:tplc="F3FCA68E">
      <w:start w:val="1"/>
      <w:numFmt w:val="lowerLetter"/>
      <w:lvlText w:val="%2."/>
      <w:lvlJc w:val="left"/>
      <w:pPr>
        <w:ind w:left="1440" w:hanging="360"/>
      </w:pPr>
    </w:lvl>
    <w:lvl w:ilvl="2" w:tplc="03762074">
      <w:start w:val="1"/>
      <w:numFmt w:val="lowerRoman"/>
      <w:lvlText w:val="%3."/>
      <w:lvlJc w:val="right"/>
      <w:pPr>
        <w:ind w:left="2160" w:hanging="180"/>
      </w:pPr>
    </w:lvl>
    <w:lvl w:ilvl="3" w:tplc="57D02CF4">
      <w:start w:val="1"/>
      <w:numFmt w:val="decimal"/>
      <w:lvlText w:val="%4."/>
      <w:lvlJc w:val="left"/>
      <w:pPr>
        <w:ind w:left="2880" w:hanging="360"/>
      </w:pPr>
    </w:lvl>
    <w:lvl w:ilvl="4" w:tplc="189C8C76">
      <w:start w:val="1"/>
      <w:numFmt w:val="lowerLetter"/>
      <w:lvlText w:val="%5."/>
      <w:lvlJc w:val="left"/>
      <w:pPr>
        <w:ind w:left="3600" w:hanging="360"/>
      </w:pPr>
    </w:lvl>
    <w:lvl w:ilvl="5" w:tplc="08BED3AA">
      <w:start w:val="1"/>
      <w:numFmt w:val="lowerRoman"/>
      <w:lvlText w:val="%6."/>
      <w:lvlJc w:val="right"/>
      <w:pPr>
        <w:ind w:left="4320" w:hanging="180"/>
      </w:pPr>
    </w:lvl>
    <w:lvl w:ilvl="6" w:tplc="C2CA6480">
      <w:start w:val="1"/>
      <w:numFmt w:val="decimal"/>
      <w:lvlText w:val="%7."/>
      <w:lvlJc w:val="left"/>
      <w:pPr>
        <w:ind w:left="5040" w:hanging="360"/>
      </w:pPr>
    </w:lvl>
    <w:lvl w:ilvl="7" w:tplc="0E264E12">
      <w:start w:val="1"/>
      <w:numFmt w:val="lowerLetter"/>
      <w:lvlText w:val="%8."/>
      <w:lvlJc w:val="left"/>
      <w:pPr>
        <w:ind w:left="5760" w:hanging="360"/>
      </w:pPr>
    </w:lvl>
    <w:lvl w:ilvl="8" w:tplc="67BE53AE">
      <w:start w:val="1"/>
      <w:numFmt w:val="lowerRoman"/>
      <w:lvlText w:val="%9."/>
      <w:lvlJc w:val="right"/>
      <w:pPr>
        <w:ind w:left="6480" w:hanging="180"/>
      </w:pPr>
    </w:lvl>
  </w:abstractNum>
  <w:abstractNum w:abstractNumId="366" w15:restartNumberingAfterBreak="0">
    <w:nsid w:val="166A236F"/>
    <w:multiLevelType w:val="hybridMultilevel"/>
    <w:tmpl w:val="458C5A22"/>
    <w:lvl w:ilvl="0" w:tplc="52AAC92C">
      <w:start w:val="1"/>
      <w:numFmt w:val="decimal"/>
      <w:lvlText w:val="%1."/>
      <w:lvlJc w:val="left"/>
      <w:pPr>
        <w:ind w:left="720" w:hanging="360"/>
      </w:pPr>
    </w:lvl>
    <w:lvl w:ilvl="1" w:tplc="3732C6C4">
      <w:start w:val="1"/>
      <w:numFmt w:val="lowerLetter"/>
      <w:lvlText w:val="%2."/>
      <w:lvlJc w:val="left"/>
      <w:pPr>
        <w:ind w:left="1440" w:hanging="360"/>
      </w:pPr>
    </w:lvl>
    <w:lvl w:ilvl="2" w:tplc="D4401DEA">
      <w:start w:val="1"/>
      <w:numFmt w:val="lowerRoman"/>
      <w:lvlText w:val="%3."/>
      <w:lvlJc w:val="right"/>
      <w:pPr>
        <w:ind w:left="2160" w:hanging="180"/>
      </w:pPr>
    </w:lvl>
    <w:lvl w:ilvl="3" w:tplc="F4C60EE2">
      <w:start w:val="1"/>
      <w:numFmt w:val="decimal"/>
      <w:lvlText w:val="%4."/>
      <w:lvlJc w:val="left"/>
      <w:pPr>
        <w:ind w:left="2880" w:hanging="360"/>
      </w:pPr>
    </w:lvl>
    <w:lvl w:ilvl="4" w:tplc="6898E7D0">
      <w:start w:val="1"/>
      <w:numFmt w:val="lowerLetter"/>
      <w:lvlText w:val="%5."/>
      <w:lvlJc w:val="left"/>
      <w:pPr>
        <w:ind w:left="3600" w:hanging="360"/>
      </w:pPr>
    </w:lvl>
    <w:lvl w:ilvl="5" w:tplc="9C503970">
      <w:start w:val="1"/>
      <w:numFmt w:val="lowerRoman"/>
      <w:lvlText w:val="%6."/>
      <w:lvlJc w:val="right"/>
      <w:pPr>
        <w:ind w:left="4320" w:hanging="180"/>
      </w:pPr>
    </w:lvl>
    <w:lvl w:ilvl="6" w:tplc="F1EEE776">
      <w:start w:val="1"/>
      <w:numFmt w:val="decimal"/>
      <w:lvlText w:val="%7."/>
      <w:lvlJc w:val="left"/>
      <w:pPr>
        <w:ind w:left="5040" w:hanging="360"/>
      </w:pPr>
    </w:lvl>
    <w:lvl w:ilvl="7" w:tplc="2A6850EA">
      <w:start w:val="1"/>
      <w:numFmt w:val="lowerLetter"/>
      <w:lvlText w:val="%8."/>
      <w:lvlJc w:val="left"/>
      <w:pPr>
        <w:ind w:left="5760" w:hanging="360"/>
      </w:pPr>
    </w:lvl>
    <w:lvl w:ilvl="8" w:tplc="7C32F8EE">
      <w:start w:val="1"/>
      <w:numFmt w:val="lowerRoman"/>
      <w:lvlText w:val="%9."/>
      <w:lvlJc w:val="right"/>
      <w:pPr>
        <w:ind w:left="6480" w:hanging="180"/>
      </w:pPr>
    </w:lvl>
  </w:abstractNum>
  <w:abstractNum w:abstractNumId="367" w15:restartNumberingAfterBreak="0">
    <w:nsid w:val="166B4453"/>
    <w:multiLevelType w:val="hybridMultilevel"/>
    <w:tmpl w:val="ABA205CC"/>
    <w:lvl w:ilvl="0" w:tplc="A82ACBDC">
      <w:start w:val="1"/>
      <w:numFmt w:val="decimal"/>
      <w:lvlText w:val="%1."/>
      <w:lvlJc w:val="left"/>
      <w:pPr>
        <w:ind w:left="720" w:hanging="360"/>
      </w:pPr>
    </w:lvl>
    <w:lvl w:ilvl="1" w:tplc="3E7C69EE">
      <w:start w:val="1"/>
      <w:numFmt w:val="lowerLetter"/>
      <w:lvlText w:val="%2."/>
      <w:lvlJc w:val="left"/>
      <w:pPr>
        <w:ind w:left="1440" w:hanging="360"/>
      </w:pPr>
    </w:lvl>
    <w:lvl w:ilvl="2" w:tplc="5086ACD0">
      <w:start w:val="1"/>
      <w:numFmt w:val="lowerRoman"/>
      <w:lvlText w:val="%3."/>
      <w:lvlJc w:val="right"/>
      <w:pPr>
        <w:ind w:left="2160" w:hanging="180"/>
      </w:pPr>
    </w:lvl>
    <w:lvl w:ilvl="3" w:tplc="4E3CCD60">
      <w:start w:val="1"/>
      <w:numFmt w:val="decimal"/>
      <w:lvlText w:val="%4."/>
      <w:lvlJc w:val="left"/>
      <w:pPr>
        <w:ind w:left="2880" w:hanging="360"/>
      </w:pPr>
    </w:lvl>
    <w:lvl w:ilvl="4" w:tplc="8CFACFD4">
      <w:start w:val="1"/>
      <w:numFmt w:val="lowerLetter"/>
      <w:lvlText w:val="%5."/>
      <w:lvlJc w:val="left"/>
      <w:pPr>
        <w:ind w:left="3600" w:hanging="360"/>
      </w:pPr>
    </w:lvl>
    <w:lvl w:ilvl="5" w:tplc="8064F5D2">
      <w:start w:val="1"/>
      <w:numFmt w:val="lowerRoman"/>
      <w:lvlText w:val="%6."/>
      <w:lvlJc w:val="right"/>
      <w:pPr>
        <w:ind w:left="4320" w:hanging="180"/>
      </w:pPr>
    </w:lvl>
    <w:lvl w:ilvl="6" w:tplc="23A01260">
      <w:start w:val="1"/>
      <w:numFmt w:val="decimal"/>
      <w:lvlText w:val="%7."/>
      <w:lvlJc w:val="left"/>
      <w:pPr>
        <w:ind w:left="5040" w:hanging="360"/>
      </w:pPr>
    </w:lvl>
    <w:lvl w:ilvl="7" w:tplc="68BEB9F6">
      <w:start w:val="1"/>
      <w:numFmt w:val="lowerLetter"/>
      <w:lvlText w:val="%8."/>
      <w:lvlJc w:val="left"/>
      <w:pPr>
        <w:ind w:left="5760" w:hanging="360"/>
      </w:pPr>
    </w:lvl>
    <w:lvl w:ilvl="8" w:tplc="9C8E7CA4">
      <w:start w:val="1"/>
      <w:numFmt w:val="lowerRoman"/>
      <w:lvlText w:val="%9."/>
      <w:lvlJc w:val="right"/>
      <w:pPr>
        <w:ind w:left="6480" w:hanging="180"/>
      </w:pPr>
    </w:lvl>
  </w:abstractNum>
  <w:abstractNum w:abstractNumId="368" w15:restartNumberingAfterBreak="0">
    <w:nsid w:val="166E2BAB"/>
    <w:multiLevelType w:val="hybridMultilevel"/>
    <w:tmpl w:val="06A2F6CE"/>
    <w:lvl w:ilvl="0" w:tplc="EF6CC818">
      <w:start w:val="1"/>
      <w:numFmt w:val="decimal"/>
      <w:lvlText w:val="%1."/>
      <w:lvlJc w:val="left"/>
      <w:pPr>
        <w:ind w:left="720" w:hanging="360"/>
      </w:pPr>
    </w:lvl>
    <w:lvl w:ilvl="1" w:tplc="B6DA5634">
      <w:start w:val="1"/>
      <w:numFmt w:val="lowerLetter"/>
      <w:lvlText w:val="%2."/>
      <w:lvlJc w:val="left"/>
      <w:pPr>
        <w:ind w:left="1440" w:hanging="360"/>
      </w:pPr>
    </w:lvl>
    <w:lvl w:ilvl="2" w:tplc="840C537A">
      <w:start w:val="1"/>
      <w:numFmt w:val="lowerRoman"/>
      <w:lvlText w:val="%3."/>
      <w:lvlJc w:val="right"/>
      <w:pPr>
        <w:ind w:left="2160" w:hanging="180"/>
      </w:pPr>
    </w:lvl>
    <w:lvl w:ilvl="3" w:tplc="DAF2257E">
      <w:start w:val="1"/>
      <w:numFmt w:val="decimal"/>
      <w:lvlText w:val="%4."/>
      <w:lvlJc w:val="left"/>
      <w:pPr>
        <w:ind w:left="2880" w:hanging="360"/>
      </w:pPr>
    </w:lvl>
    <w:lvl w:ilvl="4" w:tplc="DC342F2C">
      <w:start w:val="1"/>
      <w:numFmt w:val="lowerLetter"/>
      <w:lvlText w:val="%5."/>
      <w:lvlJc w:val="left"/>
      <w:pPr>
        <w:ind w:left="3600" w:hanging="360"/>
      </w:pPr>
    </w:lvl>
    <w:lvl w:ilvl="5" w:tplc="39EC88CA">
      <w:start w:val="1"/>
      <w:numFmt w:val="lowerRoman"/>
      <w:lvlText w:val="%6."/>
      <w:lvlJc w:val="right"/>
      <w:pPr>
        <w:ind w:left="4320" w:hanging="180"/>
      </w:pPr>
    </w:lvl>
    <w:lvl w:ilvl="6" w:tplc="271A7DB6">
      <w:start w:val="1"/>
      <w:numFmt w:val="decimal"/>
      <w:lvlText w:val="%7."/>
      <w:lvlJc w:val="left"/>
      <w:pPr>
        <w:ind w:left="5040" w:hanging="360"/>
      </w:pPr>
    </w:lvl>
    <w:lvl w:ilvl="7" w:tplc="15BC34C4">
      <w:start w:val="1"/>
      <w:numFmt w:val="lowerLetter"/>
      <w:lvlText w:val="%8."/>
      <w:lvlJc w:val="left"/>
      <w:pPr>
        <w:ind w:left="5760" w:hanging="360"/>
      </w:pPr>
    </w:lvl>
    <w:lvl w:ilvl="8" w:tplc="A5229A8C">
      <w:start w:val="1"/>
      <w:numFmt w:val="lowerRoman"/>
      <w:lvlText w:val="%9."/>
      <w:lvlJc w:val="right"/>
      <w:pPr>
        <w:ind w:left="6480" w:hanging="180"/>
      </w:pPr>
    </w:lvl>
  </w:abstractNum>
  <w:abstractNum w:abstractNumId="369" w15:restartNumberingAfterBreak="0">
    <w:nsid w:val="167E0BDF"/>
    <w:multiLevelType w:val="hybridMultilevel"/>
    <w:tmpl w:val="234A2E6C"/>
    <w:lvl w:ilvl="0" w:tplc="498A8D0C">
      <w:start w:val="1"/>
      <w:numFmt w:val="decimal"/>
      <w:lvlText w:val="%1."/>
      <w:lvlJc w:val="left"/>
      <w:pPr>
        <w:ind w:left="720" w:hanging="360"/>
      </w:pPr>
    </w:lvl>
    <w:lvl w:ilvl="1" w:tplc="A68AA4A6">
      <w:start w:val="1"/>
      <w:numFmt w:val="lowerLetter"/>
      <w:lvlText w:val="%2."/>
      <w:lvlJc w:val="left"/>
      <w:pPr>
        <w:ind w:left="1440" w:hanging="360"/>
      </w:pPr>
    </w:lvl>
    <w:lvl w:ilvl="2" w:tplc="178255C0">
      <w:start w:val="1"/>
      <w:numFmt w:val="lowerRoman"/>
      <w:lvlText w:val="%3."/>
      <w:lvlJc w:val="right"/>
      <w:pPr>
        <w:ind w:left="2160" w:hanging="180"/>
      </w:pPr>
    </w:lvl>
    <w:lvl w:ilvl="3" w:tplc="2E4A3312">
      <w:start w:val="1"/>
      <w:numFmt w:val="decimal"/>
      <w:lvlText w:val="%4."/>
      <w:lvlJc w:val="left"/>
      <w:pPr>
        <w:ind w:left="2880" w:hanging="360"/>
      </w:pPr>
    </w:lvl>
    <w:lvl w:ilvl="4" w:tplc="C6649FC8">
      <w:start w:val="1"/>
      <w:numFmt w:val="lowerLetter"/>
      <w:lvlText w:val="%5."/>
      <w:lvlJc w:val="left"/>
      <w:pPr>
        <w:ind w:left="3600" w:hanging="360"/>
      </w:pPr>
    </w:lvl>
    <w:lvl w:ilvl="5" w:tplc="5EC40506">
      <w:start w:val="1"/>
      <w:numFmt w:val="lowerRoman"/>
      <w:lvlText w:val="%6."/>
      <w:lvlJc w:val="right"/>
      <w:pPr>
        <w:ind w:left="4320" w:hanging="180"/>
      </w:pPr>
    </w:lvl>
    <w:lvl w:ilvl="6" w:tplc="3B4AD812">
      <w:start w:val="1"/>
      <w:numFmt w:val="decimal"/>
      <w:lvlText w:val="%7."/>
      <w:lvlJc w:val="left"/>
      <w:pPr>
        <w:ind w:left="5040" w:hanging="360"/>
      </w:pPr>
    </w:lvl>
    <w:lvl w:ilvl="7" w:tplc="D6FC4498">
      <w:start w:val="1"/>
      <w:numFmt w:val="lowerLetter"/>
      <w:lvlText w:val="%8."/>
      <w:lvlJc w:val="left"/>
      <w:pPr>
        <w:ind w:left="5760" w:hanging="360"/>
      </w:pPr>
    </w:lvl>
    <w:lvl w:ilvl="8" w:tplc="030E93AC">
      <w:start w:val="1"/>
      <w:numFmt w:val="lowerRoman"/>
      <w:lvlText w:val="%9."/>
      <w:lvlJc w:val="right"/>
      <w:pPr>
        <w:ind w:left="6480" w:hanging="180"/>
      </w:pPr>
    </w:lvl>
  </w:abstractNum>
  <w:abstractNum w:abstractNumId="370" w15:restartNumberingAfterBreak="0">
    <w:nsid w:val="16817B58"/>
    <w:multiLevelType w:val="hybridMultilevel"/>
    <w:tmpl w:val="56405C68"/>
    <w:lvl w:ilvl="0" w:tplc="88A225C4">
      <w:start w:val="1"/>
      <w:numFmt w:val="decimal"/>
      <w:lvlText w:val="%1."/>
      <w:lvlJc w:val="left"/>
      <w:pPr>
        <w:ind w:left="720" w:hanging="360"/>
      </w:pPr>
    </w:lvl>
    <w:lvl w:ilvl="1" w:tplc="5DEEE5BE">
      <w:start w:val="1"/>
      <w:numFmt w:val="lowerLetter"/>
      <w:lvlText w:val="%2."/>
      <w:lvlJc w:val="left"/>
      <w:pPr>
        <w:ind w:left="1440" w:hanging="360"/>
      </w:pPr>
    </w:lvl>
    <w:lvl w:ilvl="2" w:tplc="3616737E">
      <w:start w:val="1"/>
      <w:numFmt w:val="lowerRoman"/>
      <w:lvlText w:val="%3."/>
      <w:lvlJc w:val="right"/>
      <w:pPr>
        <w:ind w:left="2160" w:hanging="180"/>
      </w:pPr>
    </w:lvl>
    <w:lvl w:ilvl="3" w:tplc="2A76469C">
      <w:start w:val="1"/>
      <w:numFmt w:val="decimal"/>
      <w:lvlText w:val="%4."/>
      <w:lvlJc w:val="left"/>
      <w:pPr>
        <w:ind w:left="2880" w:hanging="360"/>
      </w:pPr>
    </w:lvl>
    <w:lvl w:ilvl="4" w:tplc="53206792">
      <w:start w:val="1"/>
      <w:numFmt w:val="lowerLetter"/>
      <w:lvlText w:val="%5."/>
      <w:lvlJc w:val="left"/>
      <w:pPr>
        <w:ind w:left="3600" w:hanging="360"/>
      </w:pPr>
    </w:lvl>
    <w:lvl w:ilvl="5" w:tplc="D4007C76">
      <w:start w:val="1"/>
      <w:numFmt w:val="lowerRoman"/>
      <w:lvlText w:val="%6."/>
      <w:lvlJc w:val="right"/>
      <w:pPr>
        <w:ind w:left="4320" w:hanging="180"/>
      </w:pPr>
    </w:lvl>
    <w:lvl w:ilvl="6" w:tplc="2BBE6F9C">
      <w:start w:val="1"/>
      <w:numFmt w:val="decimal"/>
      <w:lvlText w:val="%7."/>
      <w:lvlJc w:val="left"/>
      <w:pPr>
        <w:ind w:left="5040" w:hanging="360"/>
      </w:pPr>
    </w:lvl>
    <w:lvl w:ilvl="7" w:tplc="15A491CE">
      <w:start w:val="1"/>
      <w:numFmt w:val="lowerLetter"/>
      <w:lvlText w:val="%8."/>
      <w:lvlJc w:val="left"/>
      <w:pPr>
        <w:ind w:left="5760" w:hanging="360"/>
      </w:pPr>
    </w:lvl>
    <w:lvl w:ilvl="8" w:tplc="2CE0F712">
      <w:start w:val="1"/>
      <w:numFmt w:val="lowerRoman"/>
      <w:lvlText w:val="%9."/>
      <w:lvlJc w:val="right"/>
      <w:pPr>
        <w:ind w:left="6480" w:hanging="180"/>
      </w:pPr>
    </w:lvl>
  </w:abstractNum>
  <w:abstractNum w:abstractNumId="371" w15:restartNumberingAfterBreak="0">
    <w:nsid w:val="16A44214"/>
    <w:multiLevelType w:val="hybridMultilevel"/>
    <w:tmpl w:val="6C683996"/>
    <w:lvl w:ilvl="0" w:tplc="BAC4A700">
      <w:start w:val="1"/>
      <w:numFmt w:val="decimal"/>
      <w:lvlText w:val="%1."/>
      <w:lvlJc w:val="left"/>
      <w:pPr>
        <w:ind w:left="720" w:hanging="360"/>
      </w:pPr>
    </w:lvl>
    <w:lvl w:ilvl="1" w:tplc="45EE142E">
      <w:start w:val="1"/>
      <w:numFmt w:val="lowerLetter"/>
      <w:lvlText w:val="%2."/>
      <w:lvlJc w:val="left"/>
      <w:pPr>
        <w:ind w:left="1440" w:hanging="360"/>
      </w:pPr>
    </w:lvl>
    <w:lvl w:ilvl="2" w:tplc="7308581C">
      <w:start w:val="1"/>
      <w:numFmt w:val="lowerRoman"/>
      <w:lvlText w:val="%3."/>
      <w:lvlJc w:val="right"/>
      <w:pPr>
        <w:ind w:left="2160" w:hanging="180"/>
      </w:pPr>
    </w:lvl>
    <w:lvl w:ilvl="3" w:tplc="96BAD52C">
      <w:start w:val="1"/>
      <w:numFmt w:val="decimal"/>
      <w:lvlText w:val="%4."/>
      <w:lvlJc w:val="left"/>
      <w:pPr>
        <w:ind w:left="2880" w:hanging="360"/>
      </w:pPr>
    </w:lvl>
    <w:lvl w:ilvl="4" w:tplc="A810E8B2">
      <w:start w:val="1"/>
      <w:numFmt w:val="lowerLetter"/>
      <w:lvlText w:val="%5."/>
      <w:lvlJc w:val="left"/>
      <w:pPr>
        <w:ind w:left="3600" w:hanging="360"/>
      </w:pPr>
    </w:lvl>
    <w:lvl w:ilvl="5" w:tplc="96664C14">
      <w:start w:val="1"/>
      <w:numFmt w:val="lowerRoman"/>
      <w:lvlText w:val="%6."/>
      <w:lvlJc w:val="right"/>
      <w:pPr>
        <w:ind w:left="4320" w:hanging="180"/>
      </w:pPr>
    </w:lvl>
    <w:lvl w:ilvl="6" w:tplc="185E51CE">
      <w:start w:val="1"/>
      <w:numFmt w:val="decimal"/>
      <w:lvlText w:val="%7."/>
      <w:lvlJc w:val="left"/>
      <w:pPr>
        <w:ind w:left="5040" w:hanging="360"/>
      </w:pPr>
    </w:lvl>
    <w:lvl w:ilvl="7" w:tplc="B3A09A26">
      <w:start w:val="1"/>
      <w:numFmt w:val="lowerLetter"/>
      <w:lvlText w:val="%8."/>
      <w:lvlJc w:val="left"/>
      <w:pPr>
        <w:ind w:left="5760" w:hanging="360"/>
      </w:pPr>
    </w:lvl>
    <w:lvl w:ilvl="8" w:tplc="47C84D42">
      <w:start w:val="1"/>
      <w:numFmt w:val="lowerRoman"/>
      <w:lvlText w:val="%9."/>
      <w:lvlJc w:val="right"/>
      <w:pPr>
        <w:ind w:left="6480" w:hanging="180"/>
      </w:pPr>
    </w:lvl>
  </w:abstractNum>
  <w:abstractNum w:abstractNumId="372" w15:restartNumberingAfterBreak="0">
    <w:nsid w:val="16B434D5"/>
    <w:multiLevelType w:val="hybridMultilevel"/>
    <w:tmpl w:val="36804600"/>
    <w:lvl w:ilvl="0" w:tplc="E5DA9FFE">
      <w:start w:val="1"/>
      <w:numFmt w:val="decimal"/>
      <w:lvlText w:val="%1."/>
      <w:lvlJc w:val="left"/>
      <w:pPr>
        <w:ind w:left="720" w:hanging="360"/>
      </w:pPr>
    </w:lvl>
    <w:lvl w:ilvl="1" w:tplc="7882B1C2">
      <w:start w:val="1"/>
      <w:numFmt w:val="lowerLetter"/>
      <w:lvlText w:val="%2."/>
      <w:lvlJc w:val="left"/>
      <w:pPr>
        <w:ind w:left="1440" w:hanging="360"/>
      </w:pPr>
    </w:lvl>
    <w:lvl w:ilvl="2" w:tplc="07221722">
      <w:start w:val="1"/>
      <w:numFmt w:val="lowerRoman"/>
      <w:lvlText w:val="%3."/>
      <w:lvlJc w:val="right"/>
      <w:pPr>
        <w:ind w:left="2160" w:hanging="180"/>
      </w:pPr>
    </w:lvl>
    <w:lvl w:ilvl="3" w:tplc="B3AEC546">
      <w:start w:val="1"/>
      <w:numFmt w:val="decimal"/>
      <w:lvlText w:val="%4."/>
      <w:lvlJc w:val="left"/>
      <w:pPr>
        <w:ind w:left="2880" w:hanging="360"/>
      </w:pPr>
    </w:lvl>
    <w:lvl w:ilvl="4" w:tplc="C366C9D6">
      <w:start w:val="1"/>
      <w:numFmt w:val="lowerLetter"/>
      <w:lvlText w:val="%5."/>
      <w:lvlJc w:val="left"/>
      <w:pPr>
        <w:ind w:left="3600" w:hanging="360"/>
      </w:pPr>
    </w:lvl>
    <w:lvl w:ilvl="5" w:tplc="B24ED4EC">
      <w:start w:val="1"/>
      <w:numFmt w:val="lowerRoman"/>
      <w:lvlText w:val="%6."/>
      <w:lvlJc w:val="right"/>
      <w:pPr>
        <w:ind w:left="4320" w:hanging="180"/>
      </w:pPr>
    </w:lvl>
    <w:lvl w:ilvl="6" w:tplc="E9FE7696">
      <w:start w:val="1"/>
      <w:numFmt w:val="decimal"/>
      <w:lvlText w:val="%7."/>
      <w:lvlJc w:val="left"/>
      <w:pPr>
        <w:ind w:left="5040" w:hanging="360"/>
      </w:pPr>
    </w:lvl>
    <w:lvl w:ilvl="7" w:tplc="E7ECC914">
      <w:start w:val="1"/>
      <w:numFmt w:val="lowerLetter"/>
      <w:lvlText w:val="%8."/>
      <w:lvlJc w:val="left"/>
      <w:pPr>
        <w:ind w:left="5760" w:hanging="360"/>
      </w:pPr>
    </w:lvl>
    <w:lvl w:ilvl="8" w:tplc="805A5B80">
      <w:start w:val="1"/>
      <w:numFmt w:val="lowerRoman"/>
      <w:lvlText w:val="%9."/>
      <w:lvlJc w:val="right"/>
      <w:pPr>
        <w:ind w:left="6480" w:hanging="180"/>
      </w:pPr>
    </w:lvl>
  </w:abstractNum>
  <w:abstractNum w:abstractNumId="373" w15:restartNumberingAfterBreak="0">
    <w:nsid w:val="16B71F3D"/>
    <w:multiLevelType w:val="hybridMultilevel"/>
    <w:tmpl w:val="24A8CC7A"/>
    <w:lvl w:ilvl="0" w:tplc="DC7E588A">
      <w:start w:val="1"/>
      <w:numFmt w:val="decimal"/>
      <w:lvlText w:val="%1."/>
      <w:lvlJc w:val="left"/>
      <w:pPr>
        <w:ind w:left="720" w:hanging="360"/>
      </w:pPr>
    </w:lvl>
    <w:lvl w:ilvl="1" w:tplc="431880F4">
      <w:start w:val="1"/>
      <w:numFmt w:val="lowerLetter"/>
      <w:lvlText w:val="%2."/>
      <w:lvlJc w:val="left"/>
      <w:pPr>
        <w:ind w:left="1440" w:hanging="360"/>
      </w:pPr>
    </w:lvl>
    <w:lvl w:ilvl="2" w:tplc="9BC45E44">
      <w:start w:val="1"/>
      <w:numFmt w:val="lowerRoman"/>
      <w:lvlText w:val="%3."/>
      <w:lvlJc w:val="right"/>
      <w:pPr>
        <w:ind w:left="2160" w:hanging="180"/>
      </w:pPr>
    </w:lvl>
    <w:lvl w:ilvl="3" w:tplc="BBC4F11E">
      <w:start w:val="1"/>
      <w:numFmt w:val="decimal"/>
      <w:lvlText w:val="%4."/>
      <w:lvlJc w:val="left"/>
      <w:pPr>
        <w:ind w:left="2880" w:hanging="360"/>
      </w:pPr>
    </w:lvl>
    <w:lvl w:ilvl="4" w:tplc="C4F69E14">
      <w:start w:val="1"/>
      <w:numFmt w:val="lowerLetter"/>
      <w:lvlText w:val="%5."/>
      <w:lvlJc w:val="left"/>
      <w:pPr>
        <w:ind w:left="3600" w:hanging="360"/>
      </w:pPr>
    </w:lvl>
    <w:lvl w:ilvl="5" w:tplc="EC5294B2">
      <w:start w:val="1"/>
      <w:numFmt w:val="lowerRoman"/>
      <w:lvlText w:val="%6."/>
      <w:lvlJc w:val="right"/>
      <w:pPr>
        <w:ind w:left="4320" w:hanging="180"/>
      </w:pPr>
    </w:lvl>
    <w:lvl w:ilvl="6" w:tplc="04DE1D5A">
      <w:start w:val="1"/>
      <w:numFmt w:val="decimal"/>
      <w:lvlText w:val="%7."/>
      <w:lvlJc w:val="left"/>
      <w:pPr>
        <w:ind w:left="5040" w:hanging="360"/>
      </w:pPr>
    </w:lvl>
    <w:lvl w:ilvl="7" w:tplc="84BEF282">
      <w:start w:val="1"/>
      <w:numFmt w:val="lowerLetter"/>
      <w:lvlText w:val="%8."/>
      <w:lvlJc w:val="left"/>
      <w:pPr>
        <w:ind w:left="5760" w:hanging="360"/>
      </w:pPr>
    </w:lvl>
    <w:lvl w:ilvl="8" w:tplc="EBC68B0A">
      <w:start w:val="1"/>
      <w:numFmt w:val="lowerRoman"/>
      <w:lvlText w:val="%9."/>
      <w:lvlJc w:val="right"/>
      <w:pPr>
        <w:ind w:left="6480" w:hanging="180"/>
      </w:pPr>
    </w:lvl>
  </w:abstractNum>
  <w:abstractNum w:abstractNumId="374" w15:restartNumberingAfterBreak="0">
    <w:nsid w:val="16BE3CE2"/>
    <w:multiLevelType w:val="hybridMultilevel"/>
    <w:tmpl w:val="F808D460"/>
    <w:lvl w:ilvl="0" w:tplc="07165A2E">
      <w:start w:val="1"/>
      <w:numFmt w:val="decimal"/>
      <w:lvlText w:val="%1."/>
      <w:lvlJc w:val="left"/>
      <w:pPr>
        <w:ind w:left="720" w:hanging="360"/>
      </w:pPr>
    </w:lvl>
    <w:lvl w:ilvl="1" w:tplc="EC4A5FF8">
      <w:start w:val="1"/>
      <w:numFmt w:val="lowerLetter"/>
      <w:lvlText w:val="%2."/>
      <w:lvlJc w:val="left"/>
      <w:pPr>
        <w:ind w:left="1440" w:hanging="360"/>
      </w:pPr>
    </w:lvl>
    <w:lvl w:ilvl="2" w:tplc="4C5E062E">
      <w:start w:val="1"/>
      <w:numFmt w:val="lowerRoman"/>
      <w:lvlText w:val="%3."/>
      <w:lvlJc w:val="right"/>
      <w:pPr>
        <w:ind w:left="2160" w:hanging="180"/>
      </w:pPr>
    </w:lvl>
    <w:lvl w:ilvl="3" w:tplc="4FC25ECE">
      <w:start w:val="1"/>
      <w:numFmt w:val="decimal"/>
      <w:lvlText w:val="%4."/>
      <w:lvlJc w:val="left"/>
      <w:pPr>
        <w:ind w:left="2880" w:hanging="360"/>
      </w:pPr>
    </w:lvl>
    <w:lvl w:ilvl="4" w:tplc="989863AE">
      <w:start w:val="1"/>
      <w:numFmt w:val="lowerLetter"/>
      <w:lvlText w:val="%5."/>
      <w:lvlJc w:val="left"/>
      <w:pPr>
        <w:ind w:left="3600" w:hanging="360"/>
      </w:pPr>
    </w:lvl>
    <w:lvl w:ilvl="5" w:tplc="8A3207B8">
      <w:start w:val="1"/>
      <w:numFmt w:val="lowerRoman"/>
      <w:lvlText w:val="%6."/>
      <w:lvlJc w:val="right"/>
      <w:pPr>
        <w:ind w:left="4320" w:hanging="180"/>
      </w:pPr>
    </w:lvl>
    <w:lvl w:ilvl="6" w:tplc="5E80F03E">
      <w:start w:val="1"/>
      <w:numFmt w:val="decimal"/>
      <w:lvlText w:val="%7."/>
      <w:lvlJc w:val="left"/>
      <w:pPr>
        <w:ind w:left="5040" w:hanging="360"/>
      </w:pPr>
    </w:lvl>
    <w:lvl w:ilvl="7" w:tplc="2DCC6242">
      <w:start w:val="1"/>
      <w:numFmt w:val="lowerLetter"/>
      <w:lvlText w:val="%8."/>
      <w:lvlJc w:val="left"/>
      <w:pPr>
        <w:ind w:left="5760" w:hanging="360"/>
      </w:pPr>
    </w:lvl>
    <w:lvl w:ilvl="8" w:tplc="0A9454E0">
      <w:start w:val="1"/>
      <w:numFmt w:val="lowerRoman"/>
      <w:lvlText w:val="%9."/>
      <w:lvlJc w:val="right"/>
      <w:pPr>
        <w:ind w:left="6480" w:hanging="180"/>
      </w:pPr>
    </w:lvl>
  </w:abstractNum>
  <w:abstractNum w:abstractNumId="375" w15:restartNumberingAfterBreak="0">
    <w:nsid w:val="16C82170"/>
    <w:multiLevelType w:val="hybridMultilevel"/>
    <w:tmpl w:val="D97A9F5A"/>
    <w:lvl w:ilvl="0" w:tplc="B106E2A8">
      <w:start w:val="1"/>
      <w:numFmt w:val="decimal"/>
      <w:lvlText w:val="%1."/>
      <w:lvlJc w:val="left"/>
      <w:pPr>
        <w:ind w:left="720" w:hanging="360"/>
      </w:pPr>
    </w:lvl>
    <w:lvl w:ilvl="1" w:tplc="0BF895C4">
      <w:start w:val="1"/>
      <w:numFmt w:val="lowerLetter"/>
      <w:lvlText w:val="%2."/>
      <w:lvlJc w:val="left"/>
      <w:pPr>
        <w:ind w:left="1440" w:hanging="360"/>
      </w:pPr>
    </w:lvl>
    <w:lvl w:ilvl="2" w:tplc="2A626E9C">
      <w:start w:val="1"/>
      <w:numFmt w:val="lowerRoman"/>
      <w:lvlText w:val="%3."/>
      <w:lvlJc w:val="right"/>
      <w:pPr>
        <w:ind w:left="2160" w:hanging="180"/>
      </w:pPr>
    </w:lvl>
    <w:lvl w:ilvl="3" w:tplc="CA7A20F6">
      <w:start w:val="1"/>
      <w:numFmt w:val="decimal"/>
      <w:lvlText w:val="%4."/>
      <w:lvlJc w:val="left"/>
      <w:pPr>
        <w:ind w:left="2880" w:hanging="360"/>
      </w:pPr>
    </w:lvl>
    <w:lvl w:ilvl="4" w:tplc="E368BCA2">
      <w:start w:val="1"/>
      <w:numFmt w:val="lowerLetter"/>
      <w:lvlText w:val="%5."/>
      <w:lvlJc w:val="left"/>
      <w:pPr>
        <w:ind w:left="3600" w:hanging="360"/>
      </w:pPr>
    </w:lvl>
    <w:lvl w:ilvl="5" w:tplc="2C0C35EC">
      <w:start w:val="1"/>
      <w:numFmt w:val="lowerRoman"/>
      <w:lvlText w:val="%6."/>
      <w:lvlJc w:val="right"/>
      <w:pPr>
        <w:ind w:left="4320" w:hanging="180"/>
      </w:pPr>
    </w:lvl>
    <w:lvl w:ilvl="6" w:tplc="0226ABB4">
      <w:start w:val="1"/>
      <w:numFmt w:val="decimal"/>
      <w:lvlText w:val="%7."/>
      <w:lvlJc w:val="left"/>
      <w:pPr>
        <w:ind w:left="5040" w:hanging="360"/>
      </w:pPr>
    </w:lvl>
    <w:lvl w:ilvl="7" w:tplc="A46098F8">
      <w:start w:val="1"/>
      <w:numFmt w:val="lowerLetter"/>
      <w:lvlText w:val="%8."/>
      <w:lvlJc w:val="left"/>
      <w:pPr>
        <w:ind w:left="5760" w:hanging="360"/>
      </w:pPr>
    </w:lvl>
    <w:lvl w:ilvl="8" w:tplc="C7208FC2">
      <w:start w:val="1"/>
      <w:numFmt w:val="lowerRoman"/>
      <w:lvlText w:val="%9."/>
      <w:lvlJc w:val="right"/>
      <w:pPr>
        <w:ind w:left="6480" w:hanging="180"/>
      </w:pPr>
    </w:lvl>
  </w:abstractNum>
  <w:abstractNum w:abstractNumId="376" w15:restartNumberingAfterBreak="0">
    <w:nsid w:val="16CA6555"/>
    <w:multiLevelType w:val="hybridMultilevel"/>
    <w:tmpl w:val="86C6D328"/>
    <w:lvl w:ilvl="0" w:tplc="384C1A1A">
      <w:start w:val="1"/>
      <w:numFmt w:val="decimal"/>
      <w:lvlText w:val="%1."/>
      <w:lvlJc w:val="left"/>
      <w:pPr>
        <w:ind w:left="720" w:hanging="360"/>
      </w:pPr>
    </w:lvl>
    <w:lvl w:ilvl="1" w:tplc="DE0021B2">
      <w:start w:val="1"/>
      <w:numFmt w:val="lowerLetter"/>
      <w:lvlText w:val="%2."/>
      <w:lvlJc w:val="left"/>
      <w:pPr>
        <w:ind w:left="1440" w:hanging="360"/>
      </w:pPr>
    </w:lvl>
    <w:lvl w:ilvl="2" w:tplc="22B49826">
      <w:start w:val="1"/>
      <w:numFmt w:val="lowerRoman"/>
      <w:lvlText w:val="%3."/>
      <w:lvlJc w:val="right"/>
      <w:pPr>
        <w:ind w:left="2160" w:hanging="180"/>
      </w:pPr>
    </w:lvl>
    <w:lvl w:ilvl="3" w:tplc="5602FE78">
      <w:start w:val="1"/>
      <w:numFmt w:val="decimal"/>
      <w:lvlText w:val="%4."/>
      <w:lvlJc w:val="left"/>
      <w:pPr>
        <w:ind w:left="2880" w:hanging="360"/>
      </w:pPr>
    </w:lvl>
    <w:lvl w:ilvl="4" w:tplc="D46846BA">
      <w:start w:val="1"/>
      <w:numFmt w:val="lowerLetter"/>
      <w:lvlText w:val="%5."/>
      <w:lvlJc w:val="left"/>
      <w:pPr>
        <w:ind w:left="3600" w:hanging="360"/>
      </w:pPr>
    </w:lvl>
    <w:lvl w:ilvl="5" w:tplc="C14AC120">
      <w:start w:val="1"/>
      <w:numFmt w:val="lowerRoman"/>
      <w:lvlText w:val="%6."/>
      <w:lvlJc w:val="right"/>
      <w:pPr>
        <w:ind w:left="4320" w:hanging="180"/>
      </w:pPr>
    </w:lvl>
    <w:lvl w:ilvl="6" w:tplc="734ED09A">
      <w:start w:val="1"/>
      <w:numFmt w:val="decimal"/>
      <w:lvlText w:val="%7."/>
      <w:lvlJc w:val="left"/>
      <w:pPr>
        <w:ind w:left="5040" w:hanging="360"/>
      </w:pPr>
    </w:lvl>
    <w:lvl w:ilvl="7" w:tplc="3F6C8BA4">
      <w:start w:val="1"/>
      <w:numFmt w:val="lowerLetter"/>
      <w:lvlText w:val="%8."/>
      <w:lvlJc w:val="left"/>
      <w:pPr>
        <w:ind w:left="5760" w:hanging="360"/>
      </w:pPr>
    </w:lvl>
    <w:lvl w:ilvl="8" w:tplc="B89020B6">
      <w:start w:val="1"/>
      <w:numFmt w:val="lowerRoman"/>
      <w:lvlText w:val="%9."/>
      <w:lvlJc w:val="right"/>
      <w:pPr>
        <w:ind w:left="6480" w:hanging="180"/>
      </w:pPr>
    </w:lvl>
  </w:abstractNum>
  <w:abstractNum w:abstractNumId="377" w15:restartNumberingAfterBreak="0">
    <w:nsid w:val="16F44A53"/>
    <w:multiLevelType w:val="hybridMultilevel"/>
    <w:tmpl w:val="4B928458"/>
    <w:lvl w:ilvl="0" w:tplc="8C6A5034">
      <w:start w:val="1"/>
      <w:numFmt w:val="decimal"/>
      <w:lvlText w:val="%1."/>
      <w:lvlJc w:val="left"/>
      <w:pPr>
        <w:ind w:left="720" w:hanging="360"/>
      </w:pPr>
    </w:lvl>
    <w:lvl w:ilvl="1" w:tplc="666A7CB0">
      <w:start w:val="1"/>
      <w:numFmt w:val="lowerLetter"/>
      <w:lvlText w:val="%2."/>
      <w:lvlJc w:val="left"/>
      <w:pPr>
        <w:ind w:left="1440" w:hanging="360"/>
      </w:pPr>
    </w:lvl>
    <w:lvl w:ilvl="2" w:tplc="035E6F4A">
      <w:start w:val="1"/>
      <w:numFmt w:val="lowerRoman"/>
      <w:lvlText w:val="%3."/>
      <w:lvlJc w:val="right"/>
      <w:pPr>
        <w:ind w:left="2160" w:hanging="180"/>
      </w:pPr>
    </w:lvl>
    <w:lvl w:ilvl="3" w:tplc="0136B784">
      <w:start w:val="1"/>
      <w:numFmt w:val="decimal"/>
      <w:lvlText w:val="%4."/>
      <w:lvlJc w:val="left"/>
      <w:pPr>
        <w:ind w:left="2880" w:hanging="360"/>
      </w:pPr>
    </w:lvl>
    <w:lvl w:ilvl="4" w:tplc="EE46A9B0">
      <w:start w:val="1"/>
      <w:numFmt w:val="lowerLetter"/>
      <w:lvlText w:val="%5."/>
      <w:lvlJc w:val="left"/>
      <w:pPr>
        <w:ind w:left="3600" w:hanging="360"/>
      </w:pPr>
    </w:lvl>
    <w:lvl w:ilvl="5" w:tplc="43385246">
      <w:start w:val="1"/>
      <w:numFmt w:val="lowerRoman"/>
      <w:lvlText w:val="%6."/>
      <w:lvlJc w:val="right"/>
      <w:pPr>
        <w:ind w:left="4320" w:hanging="180"/>
      </w:pPr>
    </w:lvl>
    <w:lvl w:ilvl="6" w:tplc="C778F68E">
      <w:start w:val="1"/>
      <w:numFmt w:val="decimal"/>
      <w:lvlText w:val="%7."/>
      <w:lvlJc w:val="left"/>
      <w:pPr>
        <w:ind w:left="5040" w:hanging="360"/>
      </w:pPr>
    </w:lvl>
    <w:lvl w:ilvl="7" w:tplc="65EA35BE">
      <w:start w:val="1"/>
      <w:numFmt w:val="lowerLetter"/>
      <w:lvlText w:val="%8."/>
      <w:lvlJc w:val="left"/>
      <w:pPr>
        <w:ind w:left="5760" w:hanging="360"/>
      </w:pPr>
    </w:lvl>
    <w:lvl w:ilvl="8" w:tplc="252C8F0E">
      <w:start w:val="1"/>
      <w:numFmt w:val="lowerRoman"/>
      <w:lvlText w:val="%9."/>
      <w:lvlJc w:val="right"/>
      <w:pPr>
        <w:ind w:left="6480" w:hanging="180"/>
      </w:pPr>
    </w:lvl>
  </w:abstractNum>
  <w:abstractNum w:abstractNumId="378" w15:restartNumberingAfterBreak="0">
    <w:nsid w:val="16F739A7"/>
    <w:multiLevelType w:val="hybridMultilevel"/>
    <w:tmpl w:val="E8E2B7D0"/>
    <w:lvl w:ilvl="0" w:tplc="1C3C92AE">
      <w:start w:val="1"/>
      <w:numFmt w:val="decimal"/>
      <w:lvlText w:val="%1."/>
      <w:lvlJc w:val="left"/>
      <w:pPr>
        <w:ind w:left="720" w:hanging="360"/>
      </w:pPr>
    </w:lvl>
    <w:lvl w:ilvl="1" w:tplc="A398A47E">
      <w:start w:val="1"/>
      <w:numFmt w:val="lowerLetter"/>
      <w:lvlText w:val="%2."/>
      <w:lvlJc w:val="left"/>
      <w:pPr>
        <w:ind w:left="1440" w:hanging="360"/>
      </w:pPr>
    </w:lvl>
    <w:lvl w:ilvl="2" w:tplc="1FD6B426">
      <w:start w:val="1"/>
      <w:numFmt w:val="lowerRoman"/>
      <w:lvlText w:val="%3."/>
      <w:lvlJc w:val="right"/>
      <w:pPr>
        <w:ind w:left="2160" w:hanging="180"/>
      </w:pPr>
    </w:lvl>
    <w:lvl w:ilvl="3" w:tplc="AAA8867E">
      <w:start w:val="1"/>
      <w:numFmt w:val="decimal"/>
      <w:lvlText w:val="%4."/>
      <w:lvlJc w:val="left"/>
      <w:pPr>
        <w:ind w:left="2880" w:hanging="360"/>
      </w:pPr>
    </w:lvl>
    <w:lvl w:ilvl="4" w:tplc="035C5024">
      <w:start w:val="1"/>
      <w:numFmt w:val="lowerLetter"/>
      <w:lvlText w:val="%5."/>
      <w:lvlJc w:val="left"/>
      <w:pPr>
        <w:ind w:left="3600" w:hanging="360"/>
      </w:pPr>
    </w:lvl>
    <w:lvl w:ilvl="5" w:tplc="E3724946">
      <w:start w:val="1"/>
      <w:numFmt w:val="lowerRoman"/>
      <w:lvlText w:val="%6."/>
      <w:lvlJc w:val="right"/>
      <w:pPr>
        <w:ind w:left="4320" w:hanging="180"/>
      </w:pPr>
    </w:lvl>
    <w:lvl w:ilvl="6" w:tplc="7622556E">
      <w:start w:val="1"/>
      <w:numFmt w:val="decimal"/>
      <w:lvlText w:val="%7."/>
      <w:lvlJc w:val="left"/>
      <w:pPr>
        <w:ind w:left="5040" w:hanging="360"/>
      </w:pPr>
    </w:lvl>
    <w:lvl w:ilvl="7" w:tplc="CA222F4E">
      <w:start w:val="1"/>
      <w:numFmt w:val="lowerLetter"/>
      <w:lvlText w:val="%8."/>
      <w:lvlJc w:val="left"/>
      <w:pPr>
        <w:ind w:left="5760" w:hanging="360"/>
      </w:pPr>
    </w:lvl>
    <w:lvl w:ilvl="8" w:tplc="1D5CBDBE">
      <w:start w:val="1"/>
      <w:numFmt w:val="lowerRoman"/>
      <w:lvlText w:val="%9."/>
      <w:lvlJc w:val="right"/>
      <w:pPr>
        <w:ind w:left="6480" w:hanging="180"/>
      </w:pPr>
    </w:lvl>
  </w:abstractNum>
  <w:abstractNum w:abstractNumId="379" w15:restartNumberingAfterBreak="0">
    <w:nsid w:val="16F8629E"/>
    <w:multiLevelType w:val="hybridMultilevel"/>
    <w:tmpl w:val="4BB250A8"/>
    <w:lvl w:ilvl="0" w:tplc="AB80D3D6">
      <w:start w:val="1"/>
      <w:numFmt w:val="decimal"/>
      <w:lvlText w:val="%1."/>
      <w:lvlJc w:val="left"/>
      <w:pPr>
        <w:ind w:left="720" w:hanging="360"/>
      </w:pPr>
    </w:lvl>
    <w:lvl w:ilvl="1" w:tplc="3BB04170">
      <w:start w:val="1"/>
      <w:numFmt w:val="lowerLetter"/>
      <w:lvlText w:val="%2."/>
      <w:lvlJc w:val="left"/>
      <w:pPr>
        <w:ind w:left="1440" w:hanging="360"/>
      </w:pPr>
    </w:lvl>
    <w:lvl w:ilvl="2" w:tplc="B7BAD8BE">
      <w:start w:val="1"/>
      <w:numFmt w:val="lowerRoman"/>
      <w:lvlText w:val="%3."/>
      <w:lvlJc w:val="right"/>
      <w:pPr>
        <w:ind w:left="2160" w:hanging="180"/>
      </w:pPr>
    </w:lvl>
    <w:lvl w:ilvl="3" w:tplc="A0821A3E">
      <w:start w:val="1"/>
      <w:numFmt w:val="decimal"/>
      <w:lvlText w:val="%4."/>
      <w:lvlJc w:val="left"/>
      <w:pPr>
        <w:ind w:left="2880" w:hanging="360"/>
      </w:pPr>
    </w:lvl>
    <w:lvl w:ilvl="4" w:tplc="27124AC8">
      <w:start w:val="1"/>
      <w:numFmt w:val="lowerLetter"/>
      <w:lvlText w:val="%5."/>
      <w:lvlJc w:val="left"/>
      <w:pPr>
        <w:ind w:left="3600" w:hanging="360"/>
      </w:pPr>
    </w:lvl>
    <w:lvl w:ilvl="5" w:tplc="2EBE942C">
      <w:start w:val="1"/>
      <w:numFmt w:val="lowerRoman"/>
      <w:lvlText w:val="%6."/>
      <w:lvlJc w:val="right"/>
      <w:pPr>
        <w:ind w:left="4320" w:hanging="180"/>
      </w:pPr>
    </w:lvl>
    <w:lvl w:ilvl="6" w:tplc="09B8329A">
      <w:start w:val="1"/>
      <w:numFmt w:val="decimal"/>
      <w:lvlText w:val="%7."/>
      <w:lvlJc w:val="left"/>
      <w:pPr>
        <w:ind w:left="5040" w:hanging="360"/>
      </w:pPr>
    </w:lvl>
    <w:lvl w:ilvl="7" w:tplc="AD589B6C">
      <w:start w:val="1"/>
      <w:numFmt w:val="lowerLetter"/>
      <w:lvlText w:val="%8."/>
      <w:lvlJc w:val="left"/>
      <w:pPr>
        <w:ind w:left="5760" w:hanging="360"/>
      </w:pPr>
    </w:lvl>
    <w:lvl w:ilvl="8" w:tplc="FE06F8FC">
      <w:start w:val="1"/>
      <w:numFmt w:val="lowerRoman"/>
      <w:lvlText w:val="%9."/>
      <w:lvlJc w:val="right"/>
      <w:pPr>
        <w:ind w:left="6480" w:hanging="180"/>
      </w:pPr>
    </w:lvl>
  </w:abstractNum>
  <w:abstractNum w:abstractNumId="380" w15:restartNumberingAfterBreak="0">
    <w:nsid w:val="171362BA"/>
    <w:multiLevelType w:val="hybridMultilevel"/>
    <w:tmpl w:val="8F8083A6"/>
    <w:lvl w:ilvl="0" w:tplc="F5D6D49A">
      <w:start w:val="1"/>
      <w:numFmt w:val="decimal"/>
      <w:lvlText w:val="%1."/>
      <w:lvlJc w:val="left"/>
      <w:pPr>
        <w:ind w:left="720" w:hanging="360"/>
      </w:pPr>
    </w:lvl>
    <w:lvl w:ilvl="1" w:tplc="B8C6373C">
      <w:start w:val="1"/>
      <w:numFmt w:val="lowerLetter"/>
      <w:lvlText w:val="%2."/>
      <w:lvlJc w:val="left"/>
      <w:pPr>
        <w:ind w:left="1440" w:hanging="360"/>
      </w:pPr>
    </w:lvl>
    <w:lvl w:ilvl="2" w:tplc="401CBF42">
      <w:start w:val="1"/>
      <w:numFmt w:val="lowerRoman"/>
      <w:lvlText w:val="%3."/>
      <w:lvlJc w:val="right"/>
      <w:pPr>
        <w:ind w:left="2160" w:hanging="180"/>
      </w:pPr>
    </w:lvl>
    <w:lvl w:ilvl="3" w:tplc="01A6905A">
      <w:start w:val="1"/>
      <w:numFmt w:val="decimal"/>
      <w:lvlText w:val="%4."/>
      <w:lvlJc w:val="left"/>
      <w:pPr>
        <w:ind w:left="2880" w:hanging="360"/>
      </w:pPr>
    </w:lvl>
    <w:lvl w:ilvl="4" w:tplc="664E3C4C">
      <w:start w:val="1"/>
      <w:numFmt w:val="lowerLetter"/>
      <w:lvlText w:val="%5."/>
      <w:lvlJc w:val="left"/>
      <w:pPr>
        <w:ind w:left="3600" w:hanging="360"/>
      </w:pPr>
    </w:lvl>
    <w:lvl w:ilvl="5" w:tplc="8F0AF3C6">
      <w:start w:val="1"/>
      <w:numFmt w:val="lowerRoman"/>
      <w:lvlText w:val="%6."/>
      <w:lvlJc w:val="right"/>
      <w:pPr>
        <w:ind w:left="4320" w:hanging="180"/>
      </w:pPr>
    </w:lvl>
    <w:lvl w:ilvl="6" w:tplc="78643542">
      <w:start w:val="1"/>
      <w:numFmt w:val="decimal"/>
      <w:lvlText w:val="%7."/>
      <w:lvlJc w:val="left"/>
      <w:pPr>
        <w:ind w:left="5040" w:hanging="360"/>
      </w:pPr>
    </w:lvl>
    <w:lvl w:ilvl="7" w:tplc="A1FA8A6C">
      <w:start w:val="1"/>
      <w:numFmt w:val="lowerLetter"/>
      <w:lvlText w:val="%8."/>
      <w:lvlJc w:val="left"/>
      <w:pPr>
        <w:ind w:left="5760" w:hanging="360"/>
      </w:pPr>
    </w:lvl>
    <w:lvl w:ilvl="8" w:tplc="E048C92E">
      <w:start w:val="1"/>
      <w:numFmt w:val="lowerRoman"/>
      <w:lvlText w:val="%9."/>
      <w:lvlJc w:val="right"/>
      <w:pPr>
        <w:ind w:left="6480" w:hanging="180"/>
      </w:pPr>
    </w:lvl>
  </w:abstractNum>
  <w:abstractNum w:abstractNumId="381" w15:restartNumberingAfterBreak="0">
    <w:nsid w:val="17293128"/>
    <w:multiLevelType w:val="hybridMultilevel"/>
    <w:tmpl w:val="09CC292C"/>
    <w:lvl w:ilvl="0" w:tplc="EF3C90CA">
      <w:start w:val="1"/>
      <w:numFmt w:val="decimal"/>
      <w:lvlText w:val="%1."/>
      <w:lvlJc w:val="left"/>
      <w:pPr>
        <w:ind w:left="720" w:hanging="360"/>
      </w:pPr>
    </w:lvl>
    <w:lvl w:ilvl="1" w:tplc="1DCC7CE4">
      <w:start w:val="1"/>
      <w:numFmt w:val="lowerLetter"/>
      <w:lvlText w:val="%2."/>
      <w:lvlJc w:val="left"/>
      <w:pPr>
        <w:ind w:left="1440" w:hanging="360"/>
      </w:pPr>
    </w:lvl>
    <w:lvl w:ilvl="2" w:tplc="BCFC8A78">
      <w:start w:val="1"/>
      <w:numFmt w:val="lowerRoman"/>
      <w:lvlText w:val="%3."/>
      <w:lvlJc w:val="right"/>
      <w:pPr>
        <w:ind w:left="2160" w:hanging="180"/>
      </w:pPr>
    </w:lvl>
    <w:lvl w:ilvl="3" w:tplc="A386ED20">
      <w:start w:val="1"/>
      <w:numFmt w:val="decimal"/>
      <w:lvlText w:val="%4."/>
      <w:lvlJc w:val="left"/>
      <w:pPr>
        <w:ind w:left="2880" w:hanging="360"/>
      </w:pPr>
    </w:lvl>
    <w:lvl w:ilvl="4" w:tplc="65BEC994">
      <w:start w:val="1"/>
      <w:numFmt w:val="lowerLetter"/>
      <w:lvlText w:val="%5."/>
      <w:lvlJc w:val="left"/>
      <w:pPr>
        <w:ind w:left="3600" w:hanging="360"/>
      </w:pPr>
    </w:lvl>
    <w:lvl w:ilvl="5" w:tplc="B456FE3E">
      <w:start w:val="1"/>
      <w:numFmt w:val="lowerRoman"/>
      <w:lvlText w:val="%6."/>
      <w:lvlJc w:val="right"/>
      <w:pPr>
        <w:ind w:left="4320" w:hanging="180"/>
      </w:pPr>
    </w:lvl>
    <w:lvl w:ilvl="6" w:tplc="37A8A122">
      <w:start w:val="1"/>
      <w:numFmt w:val="decimal"/>
      <w:lvlText w:val="%7."/>
      <w:lvlJc w:val="left"/>
      <w:pPr>
        <w:ind w:left="5040" w:hanging="360"/>
      </w:pPr>
    </w:lvl>
    <w:lvl w:ilvl="7" w:tplc="1A8CB220">
      <w:start w:val="1"/>
      <w:numFmt w:val="lowerLetter"/>
      <w:lvlText w:val="%8."/>
      <w:lvlJc w:val="left"/>
      <w:pPr>
        <w:ind w:left="5760" w:hanging="360"/>
      </w:pPr>
    </w:lvl>
    <w:lvl w:ilvl="8" w:tplc="18ACC828">
      <w:start w:val="1"/>
      <w:numFmt w:val="lowerRoman"/>
      <w:lvlText w:val="%9."/>
      <w:lvlJc w:val="right"/>
      <w:pPr>
        <w:ind w:left="6480" w:hanging="180"/>
      </w:pPr>
    </w:lvl>
  </w:abstractNum>
  <w:abstractNum w:abstractNumId="382" w15:restartNumberingAfterBreak="0">
    <w:nsid w:val="17316DDF"/>
    <w:multiLevelType w:val="hybridMultilevel"/>
    <w:tmpl w:val="C3DC6E2E"/>
    <w:lvl w:ilvl="0" w:tplc="602CCF1E">
      <w:start w:val="1"/>
      <w:numFmt w:val="decimal"/>
      <w:lvlText w:val="%1."/>
      <w:lvlJc w:val="left"/>
      <w:pPr>
        <w:ind w:left="720" w:hanging="360"/>
      </w:pPr>
    </w:lvl>
    <w:lvl w:ilvl="1" w:tplc="4E5CA63A">
      <w:start w:val="1"/>
      <w:numFmt w:val="lowerLetter"/>
      <w:lvlText w:val="%2."/>
      <w:lvlJc w:val="left"/>
      <w:pPr>
        <w:ind w:left="1440" w:hanging="360"/>
      </w:pPr>
    </w:lvl>
    <w:lvl w:ilvl="2" w:tplc="69789C1A">
      <w:start w:val="1"/>
      <w:numFmt w:val="lowerRoman"/>
      <w:lvlText w:val="%3."/>
      <w:lvlJc w:val="right"/>
      <w:pPr>
        <w:ind w:left="2160" w:hanging="180"/>
      </w:pPr>
    </w:lvl>
    <w:lvl w:ilvl="3" w:tplc="09D2FD54">
      <w:start w:val="1"/>
      <w:numFmt w:val="decimal"/>
      <w:lvlText w:val="%4."/>
      <w:lvlJc w:val="left"/>
      <w:pPr>
        <w:ind w:left="2880" w:hanging="360"/>
      </w:pPr>
    </w:lvl>
    <w:lvl w:ilvl="4" w:tplc="0D8883D6">
      <w:start w:val="1"/>
      <w:numFmt w:val="lowerLetter"/>
      <w:lvlText w:val="%5."/>
      <w:lvlJc w:val="left"/>
      <w:pPr>
        <w:ind w:left="3600" w:hanging="360"/>
      </w:pPr>
    </w:lvl>
    <w:lvl w:ilvl="5" w:tplc="28602DFA">
      <w:start w:val="1"/>
      <w:numFmt w:val="lowerRoman"/>
      <w:lvlText w:val="%6."/>
      <w:lvlJc w:val="right"/>
      <w:pPr>
        <w:ind w:left="4320" w:hanging="180"/>
      </w:pPr>
    </w:lvl>
    <w:lvl w:ilvl="6" w:tplc="493CF5AE">
      <w:start w:val="1"/>
      <w:numFmt w:val="decimal"/>
      <w:lvlText w:val="%7."/>
      <w:lvlJc w:val="left"/>
      <w:pPr>
        <w:ind w:left="5040" w:hanging="360"/>
      </w:pPr>
    </w:lvl>
    <w:lvl w:ilvl="7" w:tplc="B9268676">
      <w:start w:val="1"/>
      <w:numFmt w:val="lowerLetter"/>
      <w:lvlText w:val="%8."/>
      <w:lvlJc w:val="left"/>
      <w:pPr>
        <w:ind w:left="5760" w:hanging="360"/>
      </w:pPr>
    </w:lvl>
    <w:lvl w:ilvl="8" w:tplc="C63C97CC">
      <w:start w:val="1"/>
      <w:numFmt w:val="lowerRoman"/>
      <w:lvlText w:val="%9."/>
      <w:lvlJc w:val="right"/>
      <w:pPr>
        <w:ind w:left="6480" w:hanging="180"/>
      </w:pPr>
    </w:lvl>
  </w:abstractNum>
  <w:abstractNum w:abstractNumId="383" w15:restartNumberingAfterBreak="0">
    <w:nsid w:val="17682DD8"/>
    <w:multiLevelType w:val="hybridMultilevel"/>
    <w:tmpl w:val="D068A09E"/>
    <w:lvl w:ilvl="0" w:tplc="5EEA9370">
      <w:start w:val="1"/>
      <w:numFmt w:val="decimal"/>
      <w:lvlText w:val="%1."/>
      <w:lvlJc w:val="left"/>
      <w:pPr>
        <w:ind w:left="720" w:hanging="360"/>
      </w:pPr>
    </w:lvl>
    <w:lvl w:ilvl="1" w:tplc="9FA89F30">
      <w:start w:val="1"/>
      <w:numFmt w:val="lowerLetter"/>
      <w:lvlText w:val="%2."/>
      <w:lvlJc w:val="left"/>
      <w:pPr>
        <w:ind w:left="1440" w:hanging="360"/>
      </w:pPr>
    </w:lvl>
    <w:lvl w:ilvl="2" w:tplc="7C6A8278">
      <w:start w:val="1"/>
      <w:numFmt w:val="lowerRoman"/>
      <w:lvlText w:val="%3."/>
      <w:lvlJc w:val="right"/>
      <w:pPr>
        <w:ind w:left="2160" w:hanging="180"/>
      </w:pPr>
    </w:lvl>
    <w:lvl w:ilvl="3" w:tplc="DA9409C4">
      <w:start w:val="1"/>
      <w:numFmt w:val="decimal"/>
      <w:lvlText w:val="%4."/>
      <w:lvlJc w:val="left"/>
      <w:pPr>
        <w:ind w:left="2880" w:hanging="360"/>
      </w:pPr>
    </w:lvl>
    <w:lvl w:ilvl="4" w:tplc="E05E25F0">
      <w:start w:val="1"/>
      <w:numFmt w:val="lowerLetter"/>
      <w:lvlText w:val="%5."/>
      <w:lvlJc w:val="left"/>
      <w:pPr>
        <w:ind w:left="3600" w:hanging="360"/>
      </w:pPr>
    </w:lvl>
    <w:lvl w:ilvl="5" w:tplc="B1B29EDC">
      <w:start w:val="1"/>
      <w:numFmt w:val="lowerRoman"/>
      <w:lvlText w:val="%6."/>
      <w:lvlJc w:val="right"/>
      <w:pPr>
        <w:ind w:left="4320" w:hanging="180"/>
      </w:pPr>
    </w:lvl>
    <w:lvl w:ilvl="6" w:tplc="F33E5CA2">
      <w:start w:val="1"/>
      <w:numFmt w:val="decimal"/>
      <w:lvlText w:val="%7."/>
      <w:lvlJc w:val="left"/>
      <w:pPr>
        <w:ind w:left="5040" w:hanging="360"/>
      </w:pPr>
    </w:lvl>
    <w:lvl w:ilvl="7" w:tplc="3BCC6E1A">
      <w:start w:val="1"/>
      <w:numFmt w:val="lowerLetter"/>
      <w:lvlText w:val="%8."/>
      <w:lvlJc w:val="left"/>
      <w:pPr>
        <w:ind w:left="5760" w:hanging="360"/>
      </w:pPr>
    </w:lvl>
    <w:lvl w:ilvl="8" w:tplc="58680150">
      <w:start w:val="1"/>
      <w:numFmt w:val="lowerRoman"/>
      <w:lvlText w:val="%9."/>
      <w:lvlJc w:val="right"/>
      <w:pPr>
        <w:ind w:left="6480" w:hanging="180"/>
      </w:pPr>
    </w:lvl>
  </w:abstractNum>
  <w:abstractNum w:abstractNumId="384" w15:restartNumberingAfterBreak="0">
    <w:nsid w:val="176E0186"/>
    <w:multiLevelType w:val="hybridMultilevel"/>
    <w:tmpl w:val="5B0C34C0"/>
    <w:lvl w:ilvl="0" w:tplc="29C0149A">
      <w:start w:val="1"/>
      <w:numFmt w:val="decimal"/>
      <w:lvlText w:val="%1."/>
      <w:lvlJc w:val="left"/>
      <w:pPr>
        <w:ind w:left="720" w:hanging="360"/>
      </w:pPr>
    </w:lvl>
    <w:lvl w:ilvl="1" w:tplc="9D1E11E0">
      <w:start w:val="1"/>
      <w:numFmt w:val="lowerLetter"/>
      <w:lvlText w:val="%2."/>
      <w:lvlJc w:val="left"/>
      <w:pPr>
        <w:ind w:left="1440" w:hanging="360"/>
      </w:pPr>
    </w:lvl>
    <w:lvl w:ilvl="2" w:tplc="186C49EA">
      <w:start w:val="1"/>
      <w:numFmt w:val="lowerRoman"/>
      <w:lvlText w:val="%3."/>
      <w:lvlJc w:val="right"/>
      <w:pPr>
        <w:ind w:left="2160" w:hanging="180"/>
      </w:pPr>
    </w:lvl>
    <w:lvl w:ilvl="3" w:tplc="26AC1ADA">
      <w:start w:val="1"/>
      <w:numFmt w:val="decimal"/>
      <w:lvlText w:val="%4."/>
      <w:lvlJc w:val="left"/>
      <w:pPr>
        <w:ind w:left="2880" w:hanging="360"/>
      </w:pPr>
    </w:lvl>
    <w:lvl w:ilvl="4" w:tplc="8892E1FC">
      <w:start w:val="1"/>
      <w:numFmt w:val="lowerLetter"/>
      <w:lvlText w:val="%5."/>
      <w:lvlJc w:val="left"/>
      <w:pPr>
        <w:ind w:left="3600" w:hanging="360"/>
      </w:pPr>
    </w:lvl>
    <w:lvl w:ilvl="5" w:tplc="12E08AA8">
      <w:start w:val="1"/>
      <w:numFmt w:val="lowerRoman"/>
      <w:lvlText w:val="%6."/>
      <w:lvlJc w:val="right"/>
      <w:pPr>
        <w:ind w:left="4320" w:hanging="180"/>
      </w:pPr>
    </w:lvl>
    <w:lvl w:ilvl="6" w:tplc="D7C8A558">
      <w:start w:val="1"/>
      <w:numFmt w:val="decimal"/>
      <w:lvlText w:val="%7."/>
      <w:lvlJc w:val="left"/>
      <w:pPr>
        <w:ind w:left="5040" w:hanging="360"/>
      </w:pPr>
    </w:lvl>
    <w:lvl w:ilvl="7" w:tplc="9A0C4232">
      <w:start w:val="1"/>
      <w:numFmt w:val="lowerLetter"/>
      <w:lvlText w:val="%8."/>
      <w:lvlJc w:val="left"/>
      <w:pPr>
        <w:ind w:left="5760" w:hanging="360"/>
      </w:pPr>
    </w:lvl>
    <w:lvl w:ilvl="8" w:tplc="06F8CE8E">
      <w:start w:val="1"/>
      <w:numFmt w:val="lowerRoman"/>
      <w:lvlText w:val="%9."/>
      <w:lvlJc w:val="right"/>
      <w:pPr>
        <w:ind w:left="6480" w:hanging="180"/>
      </w:pPr>
    </w:lvl>
  </w:abstractNum>
  <w:abstractNum w:abstractNumId="385" w15:restartNumberingAfterBreak="0">
    <w:nsid w:val="17817658"/>
    <w:multiLevelType w:val="hybridMultilevel"/>
    <w:tmpl w:val="C8DAD21A"/>
    <w:lvl w:ilvl="0" w:tplc="EEC0CFE6">
      <w:start w:val="1"/>
      <w:numFmt w:val="decimal"/>
      <w:lvlText w:val="%1."/>
      <w:lvlJc w:val="left"/>
      <w:pPr>
        <w:ind w:left="720" w:hanging="360"/>
      </w:pPr>
    </w:lvl>
    <w:lvl w:ilvl="1" w:tplc="4F50139A">
      <w:start w:val="1"/>
      <w:numFmt w:val="lowerLetter"/>
      <w:lvlText w:val="%2."/>
      <w:lvlJc w:val="left"/>
      <w:pPr>
        <w:ind w:left="1440" w:hanging="360"/>
      </w:pPr>
    </w:lvl>
    <w:lvl w:ilvl="2" w:tplc="382ECDFE">
      <w:start w:val="1"/>
      <w:numFmt w:val="lowerRoman"/>
      <w:lvlText w:val="%3."/>
      <w:lvlJc w:val="right"/>
      <w:pPr>
        <w:ind w:left="2160" w:hanging="180"/>
      </w:pPr>
    </w:lvl>
    <w:lvl w:ilvl="3" w:tplc="0A665788">
      <w:start w:val="1"/>
      <w:numFmt w:val="decimal"/>
      <w:lvlText w:val="%4."/>
      <w:lvlJc w:val="left"/>
      <w:pPr>
        <w:ind w:left="2880" w:hanging="360"/>
      </w:pPr>
    </w:lvl>
    <w:lvl w:ilvl="4" w:tplc="64E075CC">
      <w:start w:val="1"/>
      <w:numFmt w:val="lowerLetter"/>
      <w:lvlText w:val="%5."/>
      <w:lvlJc w:val="left"/>
      <w:pPr>
        <w:ind w:left="3600" w:hanging="360"/>
      </w:pPr>
    </w:lvl>
    <w:lvl w:ilvl="5" w:tplc="8996D9EA">
      <w:start w:val="1"/>
      <w:numFmt w:val="lowerRoman"/>
      <w:lvlText w:val="%6."/>
      <w:lvlJc w:val="right"/>
      <w:pPr>
        <w:ind w:left="4320" w:hanging="180"/>
      </w:pPr>
    </w:lvl>
    <w:lvl w:ilvl="6" w:tplc="9B0A6E56">
      <w:start w:val="1"/>
      <w:numFmt w:val="decimal"/>
      <w:lvlText w:val="%7."/>
      <w:lvlJc w:val="left"/>
      <w:pPr>
        <w:ind w:left="5040" w:hanging="360"/>
      </w:pPr>
    </w:lvl>
    <w:lvl w:ilvl="7" w:tplc="6E983B8A">
      <w:start w:val="1"/>
      <w:numFmt w:val="lowerLetter"/>
      <w:lvlText w:val="%8."/>
      <w:lvlJc w:val="left"/>
      <w:pPr>
        <w:ind w:left="5760" w:hanging="360"/>
      </w:pPr>
    </w:lvl>
    <w:lvl w:ilvl="8" w:tplc="A21EEDF0">
      <w:start w:val="1"/>
      <w:numFmt w:val="lowerRoman"/>
      <w:lvlText w:val="%9."/>
      <w:lvlJc w:val="right"/>
      <w:pPr>
        <w:ind w:left="6480" w:hanging="180"/>
      </w:pPr>
    </w:lvl>
  </w:abstractNum>
  <w:abstractNum w:abstractNumId="386" w15:restartNumberingAfterBreak="0">
    <w:nsid w:val="17827B67"/>
    <w:multiLevelType w:val="hybridMultilevel"/>
    <w:tmpl w:val="FC945854"/>
    <w:lvl w:ilvl="0" w:tplc="E56C23A0">
      <w:start w:val="1"/>
      <w:numFmt w:val="decimal"/>
      <w:lvlText w:val="%1."/>
      <w:lvlJc w:val="left"/>
      <w:pPr>
        <w:ind w:left="720" w:hanging="360"/>
      </w:pPr>
    </w:lvl>
    <w:lvl w:ilvl="1" w:tplc="1F3CCB7A">
      <w:start w:val="1"/>
      <w:numFmt w:val="lowerLetter"/>
      <w:lvlText w:val="%2."/>
      <w:lvlJc w:val="left"/>
      <w:pPr>
        <w:ind w:left="1440" w:hanging="360"/>
      </w:pPr>
    </w:lvl>
    <w:lvl w:ilvl="2" w:tplc="B44EB8C4">
      <w:start w:val="1"/>
      <w:numFmt w:val="lowerRoman"/>
      <w:lvlText w:val="%3."/>
      <w:lvlJc w:val="right"/>
      <w:pPr>
        <w:ind w:left="2160" w:hanging="180"/>
      </w:pPr>
    </w:lvl>
    <w:lvl w:ilvl="3" w:tplc="B32074FE">
      <w:start w:val="1"/>
      <w:numFmt w:val="decimal"/>
      <w:lvlText w:val="%4."/>
      <w:lvlJc w:val="left"/>
      <w:pPr>
        <w:ind w:left="2880" w:hanging="360"/>
      </w:pPr>
    </w:lvl>
    <w:lvl w:ilvl="4" w:tplc="B3CE54EE">
      <w:start w:val="1"/>
      <w:numFmt w:val="lowerLetter"/>
      <w:lvlText w:val="%5."/>
      <w:lvlJc w:val="left"/>
      <w:pPr>
        <w:ind w:left="3600" w:hanging="360"/>
      </w:pPr>
    </w:lvl>
    <w:lvl w:ilvl="5" w:tplc="8724F894">
      <w:start w:val="1"/>
      <w:numFmt w:val="lowerRoman"/>
      <w:lvlText w:val="%6."/>
      <w:lvlJc w:val="right"/>
      <w:pPr>
        <w:ind w:left="4320" w:hanging="180"/>
      </w:pPr>
    </w:lvl>
    <w:lvl w:ilvl="6" w:tplc="C8E203C2">
      <w:start w:val="1"/>
      <w:numFmt w:val="decimal"/>
      <w:lvlText w:val="%7."/>
      <w:lvlJc w:val="left"/>
      <w:pPr>
        <w:ind w:left="5040" w:hanging="360"/>
      </w:pPr>
    </w:lvl>
    <w:lvl w:ilvl="7" w:tplc="7D9EAFEA">
      <w:start w:val="1"/>
      <w:numFmt w:val="lowerLetter"/>
      <w:lvlText w:val="%8."/>
      <w:lvlJc w:val="left"/>
      <w:pPr>
        <w:ind w:left="5760" w:hanging="360"/>
      </w:pPr>
    </w:lvl>
    <w:lvl w:ilvl="8" w:tplc="3DCC2498">
      <w:start w:val="1"/>
      <w:numFmt w:val="lowerRoman"/>
      <w:lvlText w:val="%9."/>
      <w:lvlJc w:val="right"/>
      <w:pPr>
        <w:ind w:left="6480" w:hanging="180"/>
      </w:pPr>
    </w:lvl>
  </w:abstractNum>
  <w:abstractNum w:abstractNumId="387" w15:restartNumberingAfterBreak="0">
    <w:nsid w:val="17846128"/>
    <w:multiLevelType w:val="hybridMultilevel"/>
    <w:tmpl w:val="1540A154"/>
    <w:lvl w:ilvl="0" w:tplc="857E90E0">
      <w:start w:val="1"/>
      <w:numFmt w:val="decimal"/>
      <w:lvlText w:val="%1."/>
      <w:lvlJc w:val="left"/>
      <w:pPr>
        <w:ind w:left="720" w:hanging="360"/>
      </w:pPr>
    </w:lvl>
    <w:lvl w:ilvl="1" w:tplc="726030C6">
      <w:start w:val="1"/>
      <w:numFmt w:val="lowerLetter"/>
      <w:lvlText w:val="%2."/>
      <w:lvlJc w:val="left"/>
      <w:pPr>
        <w:ind w:left="1440" w:hanging="360"/>
      </w:pPr>
    </w:lvl>
    <w:lvl w:ilvl="2" w:tplc="9550AF6E">
      <w:start w:val="1"/>
      <w:numFmt w:val="lowerRoman"/>
      <w:lvlText w:val="%3."/>
      <w:lvlJc w:val="right"/>
      <w:pPr>
        <w:ind w:left="2160" w:hanging="180"/>
      </w:pPr>
    </w:lvl>
    <w:lvl w:ilvl="3" w:tplc="A7E0BA68">
      <w:start w:val="1"/>
      <w:numFmt w:val="decimal"/>
      <w:lvlText w:val="%4."/>
      <w:lvlJc w:val="left"/>
      <w:pPr>
        <w:ind w:left="2880" w:hanging="360"/>
      </w:pPr>
    </w:lvl>
    <w:lvl w:ilvl="4" w:tplc="C5E6AAC0">
      <w:start w:val="1"/>
      <w:numFmt w:val="lowerLetter"/>
      <w:lvlText w:val="%5."/>
      <w:lvlJc w:val="left"/>
      <w:pPr>
        <w:ind w:left="3600" w:hanging="360"/>
      </w:pPr>
    </w:lvl>
    <w:lvl w:ilvl="5" w:tplc="F9A60020">
      <w:start w:val="1"/>
      <w:numFmt w:val="lowerRoman"/>
      <w:lvlText w:val="%6."/>
      <w:lvlJc w:val="right"/>
      <w:pPr>
        <w:ind w:left="4320" w:hanging="180"/>
      </w:pPr>
    </w:lvl>
    <w:lvl w:ilvl="6" w:tplc="25B604E0">
      <w:start w:val="1"/>
      <w:numFmt w:val="decimal"/>
      <w:lvlText w:val="%7."/>
      <w:lvlJc w:val="left"/>
      <w:pPr>
        <w:ind w:left="5040" w:hanging="360"/>
      </w:pPr>
    </w:lvl>
    <w:lvl w:ilvl="7" w:tplc="46B28862">
      <w:start w:val="1"/>
      <w:numFmt w:val="lowerLetter"/>
      <w:lvlText w:val="%8."/>
      <w:lvlJc w:val="left"/>
      <w:pPr>
        <w:ind w:left="5760" w:hanging="360"/>
      </w:pPr>
    </w:lvl>
    <w:lvl w:ilvl="8" w:tplc="77FC7696">
      <w:start w:val="1"/>
      <w:numFmt w:val="lowerRoman"/>
      <w:lvlText w:val="%9."/>
      <w:lvlJc w:val="right"/>
      <w:pPr>
        <w:ind w:left="6480" w:hanging="180"/>
      </w:pPr>
    </w:lvl>
  </w:abstractNum>
  <w:abstractNum w:abstractNumId="388" w15:restartNumberingAfterBreak="0">
    <w:nsid w:val="178D428B"/>
    <w:multiLevelType w:val="hybridMultilevel"/>
    <w:tmpl w:val="3A4AB0C8"/>
    <w:lvl w:ilvl="0" w:tplc="6002CA50">
      <w:start w:val="1"/>
      <w:numFmt w:val="decimal"/>
      <w:lvlText w:val="%1."/>
      <w:lvlJc w:val="left"/>
      <w:pPr>
        <w:ind w:left="720" w:hanging="360"/>
      </w:pPr>
    </w:lvl>
    <w:lvl w:ilvl="1" w:tplc="F6BE5A84">
      <w:start w:val="1"/>
      <w:numFmt w:val="lowerLetter"/>
      <w:lvlText w:val="%2."/>
      <w:lvlJc w:val="left"/>
      <w:pPr>
        <w:ind w:left="1440" w:hanging="360"/>
      </w:pPr>
    </w:lvl>
    <w:lvl w:ilvl="2" w:tplc="D1D682F6">
      <w:start w:val="1"/>
      <w:numFmt w:val="lowerRoman"/>
      <w:lvlText w:val="%3."/>
      <w:lvlJc w:val="right"/>
      <w:pPr>
        <w:ind w:left="2160" w:hanging="180"/>
      </w:pPr>
    </w:lvl>
    <w:lvl w:ilvl="3" w:tplc="7F7898A6">
      <w:start w:val="1"/>
      <w:numFmt w:val="decimal"/>
      <w:lvlText w:val="%4."/>
      <w:lvlJc w:val="left"/>
      <w:pPr>
        <w:ind w:left="2880" w:hanging="360"/>
      </w:pPr>
    </w:lvl>
    <w:lvl w:ilvl="4" w:tplc="BEBA5580">
      <w:start w:val="1"/>
      <w:numFmt w:val="lowerLetter"/>
      <w:lvlText w:val="%5."/>
      <w:lvlJc w:val="left"/>
      <w:pPr>
        <w:ind w:left="3600" w:hanging="360"/>
      </w:pPr>
    </w:lvl>
    <w:lvl w:ilvl="5" w:tplc="9FEA4E4C">
      <w:start w:val="1"/>
      <w:numFmt w:val="lowerRoman"/>
      <w:lvlText w:val="%6."/>
      <w:lvlJc w:val="right"/>
      <w:pPr>
        <w:ind w:left="4320" w:hanging="180"/>
      </w:pPr>
    </w:lvl>
    <w:lvl w:ilvl="6" w:tplc="2EDAC3D0">
      <w:start w:val="1"/>
      <w:numFmt w:val="decimal"/>
      <w:lvlText w:val="%7."/>
      <w:lvlJc w:val="left"/>
      <w:pPr>
        <w:ind w:left="5040" w:hanging="360"/>
      </w:pPr>
    </w:lvl>
    <w:lvl w:ilvl="7" w:tplc="8E605C1E">
      <w:start w:val="1"/>
      <w:numFmt w:val="lowerLetter"/>
      <w:lvlText w:val="%8."/>
      <w:lvlJc w:val="left"/>
      <w:pPr>
        <w:ind w:left="5760" w:hanging="360"/>
      </w:pPr>
    </w:lvl>
    <w:lvl w:ilvl="8" w:tplc="43BCD880">
      <w:start w:val="1"/>
      <w:numFmt w:val="lowerRoman"/>
      <w:lvlText w:val="%9."/>
      <w:lvlJc w:val="right"/>
      <w:pPr>
        <w:ind w:left="6480" w:hanging="180"/>
      </w:pPr>
    </w:lvl>
  </w:abstractNum>
  <w:abstractNum w:abstractNumId="389" w15:restartNumberingAfterBreak="0">
    <w:nsid w:val="179A2E32"/>
    <w:multiLevelType w:val="hybridMultilevel"/>
    <w:tmpl w:val="FD987048"/>
    <w:lvl w:ilvl="0" w:tplc="1C74FA24">
      <w:start w:val="1"/>
      <w:numFmt w:val="decimal"/>
      <w:lvlText w:val="%1."/>
      <w:lvlJc w:val="left"/>
      <w:pPr>
        <w:ind w:left="720" w:hanging="360"/>
      </w:pPr>
    </w:lvl>
    <w:lvl w:ilvl="1" w:tplc="C0E257A0">
      <w:start w:val="1"/>
      <w:numFmt w:val="lowerLetter"/>
      <w:lvlText w:val="%2."/>
      <w:lvlJc w:val="left"/>
      <w:pPr>
        <w:ind w:left="1440" w:hanging="360"/>
      </w:pPr>
    </w:lvl>
    <w:lvl w:ilvl="2" w:tplc="1F124164">
      <w:start w:val="1"/>
      <w:numFmt w:val="lowerRoman"/>
      <w:lvlText w:val="%3."/>
      <w:lvlJc w:val="right"/>
      <w:pPr>
        <w:ind w:left="2160" w:hanging="180"/>
      </w:pPr>
    </w:lvl>
    <w:lvl w:ilvl="3" w:tplc="FEBE5ECC">
      <w:start w:val="1"/>
      <w:numFmt w:val="decimal"/>
      <w:lvlText w:val="%4."/>
      <w:lvlJc w:val="left"/>
      <w:pPr>
        <w:ind w:left="2880" w:hanging="360"/>
      </w:pPr>
    </w:lvl>
    <w:lvl w:ilvl="4" w:tplc="4CCED158">
      <w:start w:val="1"/>
      <w:numFmt w:val="lowerLetter"/>
      <w:lvlText w:val="%5."/>
      <w:lvlJc w:val="left"/>
      <w:pPr>
        <w:ind w:left="3600" w:hanging="360"/>
      </w:pPr>
    </w:lvl>
    <w:lvl w:ilvl="5" w:tplc="DBD03C16">
      <w:start w:val="1"/>
      <w:numFmt w:val="lowerRoman"/>
      <w:lvlText w:val="%6."/>
      <w:lvlJc w:val="right"/>
      <w:pPr>
        <w:ind w:left="4320" w:hanging="180"/>
      </w:pPr>
    </w:lvl>
    <w:lvl w:ilvl="6" w:tplc="8D020D7A">
      <w:start w:val="1"/>
      <w:numFmt w:val="decimal"/>
      <w:lvlText w:val="%7."/>
      <w:lvlJc w:val="left"/>
      <w:pPr>
        <w:ind w:left="5040" w:hanging="360"/>
      </w:pPr>
    </w:lvl>
    <w:lvl w:ilvl="7" w:tplc="778A65B0">
      <w:start w:val="1"/>
      <w:numFmt w:val="lowerLetter"/>
      <w:lvlText w:val="%8."/>
      <w:lvlJc w:val="left"/>
      <w:pPr>
        <w:ind w:left="5760" w:hanging="360"/>
      </w:pPr>
    </w:lvl>
    <w:lvl w:ilvl="8" w:tplc="9664E45C">
      <w:start w:val="1"/>
      <w:numFmt w:val="lowerRoman"/>
      <w:lvlText w:val="%9."/>
      <w:lvlJc w:val="right"/>
      <w:pPr>
        <w:ind w:left="6480" w:hanging="180"/>
      </w:pPr>
    </w:lvl>
  </w:abstractNum>
  <w:abstractNum w:abstractNumId="390" w15:restartNumberingAfterBreak="0">
    <w:nsid w:val="17B47EA7"/>
    <w:multiLevelType w:val="hybridMultilevel"/>
    <w:tmpl w:val="3BD6E632"/>
    <w:lvl w:ilvl="0" w:tplc="BB9C027A">
      <w:start w:val="1"/>
      <w:numFmt w:val="decimal"/>
      <w:lvlText w:val="%1."/>
      <w:lvlJc w:val="left"/>
      <w:pPr>
        <w:ind w:left="720" w:hanging="360"/>
      </w:pPr>
    </w:lvl>
    <w:lvl w:ilvl="1" w:tplc="4D700F06">
      <w:start w:val="1"/>
      <w:numFmt w:val="lowerLetter"/>
      <w:lvlText w:val="%2."/>
      <w:lvlJc w:val="left"/>
      <w:pPr>
        <w:ind w:left="1440" w:hanging="360"/>
      </w:pPr>
    </w:lvl>
    <w:lvl w:ilvl="2" w:tplc="A55A079E">
      <w:start w:val="1"/>
      <w:numFmt w:val="lowerRoman"/>
      <w:lvlText w:val="%3."/>
      <w:lvlJc w:val="right"/>
      <w:pPr>
        <w:ind w:left="2160" w:hanging="180"/>
      </w:pPr>
    </w:lvl>
    <w:lvl w:ilvl="3" w:tplc="9DE87B94">
      <w:start w:val="1"/>
      <w:numFmt w:val="decimal"/>
      <w:lvlText w:val="%4."/>
      <w:lvlJc w:val="left"/>
      <w:pPr>
        <w:ind w:left="2880" w:hanging="360"/>
      </w:pPr>
    </w:lvl>
    <w:lvl w:ilvl="4" w:tplc="81AC0DEE">
      <w:start w:val="1"/>
      <w:numFmt w:val="lowerLetter"/>
      <w:lvlText w:val="%5."/>
      <w:lvlJc w:val="left"/>
      <w:pPr>
        <w:ind w:left="3600" w:hanging="360"/>
      </w:pPr>
    </w:lvl>
    <w:lvl w:ilvl="5" w:tplc="AE2E88D8">
      <w:start w:val="1"/>
      <w:numFmt w:val="lowerRoman"/>
      <w:lvlText w:val="%6."/>
      <w:lvlJc w:val="right"/>
      <w:pPr>
        <w:ind w:left="4320" w:hanging="180"/>
      </w:pPr>
    </w:lvl>
    <w:lvl w:ilvl="6" w:tplc="3BEAF744">
      <w:start w:val="1"/>
      <w:numFmt w:val="decimal"/>
      <w:lvlText w:val="%7."/>
      <w:lvlJc w:val="left"/>
      <w:pPr>
        <w:ind w:left="5040" w:hanging="360"/>
      </w:pPr>
    </w:lvl>
    <w:lvl w:ilvl="7" w:tplc="B3B80BBE">
      <w:start w:val="1"/>
      <w:numFmt w:val="lowerLetter"/>
      <w:lvlText w:val="%8."/>
      <w:lvlJc w:val="left"/>
      <w:pPr>
        <w:ind w:left="5760" w:hanging="360"/>
      </w:pPr>
    </w:lvl>
    <w:lvl w:ilvl="8" w:tplc="E5FA57C4">
      <w:start w:val="1"/>
      <w:numFmt w:val="lowerRoman"/>
      <w:lvlText w:val="%9."/>
      <w:lvlJc w:val="right"/>
      <w:pPr>
        <w:ind w:left="6480" w:hanging="180"/>
      </w:pPr>
    </w:lvl>
  </w:abstractNum>
  <w:abstractNum w:abstractNumId="391" w15:restartNumberingAfterBreak="0">
    <w:nsid w:val="17C52441"/>
    <w:multiLevelType w:val="hybridMultilevel"/>
    <w:tmpl w:val="2AF09F0E"/>
    <w:lvl w:ilvl="0" w:tplc="753E3D04">
      <w:start w:val="1"/>
      <w:numFmt w:val="decimal"/>
      <w:lvlText w:val="%1."/>
      <w:lvlJc w:val="left"/>
      <w:pPr>
        <w:ind w:left="720" w:hanging="360"/>
      </w:pPr>
    </w:lvl>
    <w:lvl w:ilvl="1" w:tplc="290E515E">
      <w:start w:val="1"/>
      <w:numFmt w:val="lowerLetter"/>
      <w:lvlText w:val="%2."/>
      <w:lvlJc w:val="left"/>
      <w:pPr>
        <w:ind w:left="1440" w:hanging="360"/>
      </w:pPr>
    </w:lvl>
    <w:lvl w:ilvl="2" w:tplc="043CF16C">
      <w:start w:val="1"/>
      <w:numFmt w:val="lowerRoman"/>
      <w:lvlText w:val="%3."/>
      <w:lvlJc w:val="right"/>
      <w:pPr>
        <w:ind w:left="2160" w:hanging="180"/>
      </w:pPr>
    </w:lvl>
    <w:lvl w:ilvl="3" w:tplc="6D8626E4">
      <w:start w:val="1"/>
      <w:numFmt w:val="decimal"/>
      <w:lvlText w:val="%4."/>
      <w:lvlJc w:val="left"/>
      <w:pPr>
        <w:ind w:left="2880" w:hanging="360"/>
      </w:pPr>
    </w:lvl>
    <w:lvl w:ilvl="4" w:tplc="3E3024C2">
      <w:start w:val="1"/>
      <w:numFmt w:val="lowerLetter"/>
      <w:lvlText w:val="%5."/>
      <w:lvlJc w:val="left"/>
      <w:pPr>
        <w:ind w:left="3600" w:hanging="360"/>
      </w:pPr>
    </w:lvl>
    <w:lvl w:ilvl="5" w:tplc="9FD66BE2">
      <w:start w:val="1"/>
      <w:numFmt w:val="lowerRoman"/>
      <w:lvlText w:val="%6."/>
      <w:lvlJc w:val="right"/>
      <w:pPr>
        <w:ind w:left="4320" w:hanging="180"/>
      </w:pPr>
    </w:lvl>
    <w:lvl w:ilvl="6" w:tplc="1696D356">
      <w:start w:val="1"/>
      <w:numFmt w:val="decimal"/>
      <w:lvlText w:val="%7."/>
      <w:lvlJc w:val="left"/>
      <w:pPr>
        <w:ind w:left="5040" w:hanging="360"/>
      </w:pPr>
    </w:lvl>
    <w:lvl w:ilvl="7" w:tplc="3D46FEC8">
      <w:start w:val="1"/>
      <w:numFmt w:val="lowerLetter"/>
      <w:lvlText w:val="%8."/>
      <w:lvlJc w:val="left"/>
      <w:pPr>
        <w:ind w:left="5760" w:hanging="360"/>
      </w:pPr>
    </w:lvl>
    <w:lvl w:ilvl="8" w:tplc="C75003D2">
      <w:start w:val="1"/>
      <w:numFmt w:val="lowerRoman"/>
      <w:lvlText w:val="%9."/>
      <w:lvlJc w:val="right"/>
      <w:pPr>
        <w:ind w:left="6480" w:hanging="180"/>
      </w:pPr>
    </w:lvl>
  </w:abstractNum>
  <w:abstractNum w:abstractNumId="392" w15:restartNumberingAfterBreak="0">
    <w:nsid w:val="17D444BD"/>
    <w:multiLevelType w:val="hybridMultilevel"/>
    <w:tmpl w:val="95A8CCE4"/>
    <w:lvl w:ilvl="0" w:tplc="F1DE6A8C">
      <w:start w:val="1"/>
      <w:numFmt w:val="decimal"/>
      <w:lvlText w:val="%1."/>
      <w:lvlJc w:val="left"/>
      <w:pPr>
        <w:ind w:left="720" w:hanging="360"/>
      </w:pPr>
    </w:lvl>
    <w:lvl w:ilvl="1" w:tplc="F1AAB124">
      <w:start w:val="1"/>
      <w:numFmt w:val="lowerLetter"/>
      <w:lvlText w:val="%2."/>
      <w:lvlJc w:val="left"/>
      <w:pPr>
        <w:ind w:left="1440" w:hanging="360"/>
      </w:pPr>
    </w:lvl>
    <w:lvl w:ilvl="2" w:tplc="2DE2A352">
      <w:start w:val="1"/>
      <w:numFmt w:val="lowerRoman"/>
      <w:lvlText w:val="%3."/>
      <w:lvlJc w:val="right"/>
      <w:pPr>
        <w:ind w:left="2160" w:hanging="180"/>
      </w:pPr>
    </w:lvl>
    <w:lvl w:ilvl="3" w:tplc="2EF61B58">
      <w:start w:val="1"/>
      <w:numFmt w:val="decimal"/>
      <w:lvlText w:val="%4."/>
      <w:lvlJc w:val="left"/>
      <w:pPr>
        <w:ind w:left="2880" w:hanging="360"/>
      </w:pPr>
    </w:lvl>
    <w:lvl w:ilvl="4" w:tplc="44560414">
      <w:start w:val="1"/>
      <w:numFmt w:val="lowerLetter"/>
      <w:lvlText w:val="%5."/>
      <w:lvlJc w:val="left"/>
      <w:pPr>
        <w:ind w:left="3600" w:hanging="360"/>
      </w:pPr>
    </w:lvl>
    <w:lvl w:ilvl="5" w:tplc="E5B624AC">
      <w:start w:val="1"/>
      <w:numFmt w:val="lowerRoman"/>
      <w:lvlText w:val="%6."/>
      <w:lvlJc w:val="right"/>
      <w:pPr>
        <w:ind w:left="4320" w:hanging="180"/>
      </w:pPr>
    </w:lvl>
    <w:lvl w:ilvl="6" w:tplc="640A41EA">
      <w:start w:val="1"/>
      <w:numFmt w:val="decimal"/>
      <w:lvlText w:val="%7."/>
      <w:lvlJc w:val="left"/>
      <w:pPr>
        <w:ind w:left="5040" w:hanging="360"/>
      </w:pPr>
    </w:lvl>
    <w:lvl w:ilvl="7" w:tplc="F8986D22">
      <w:start w:val="1"/>
      <w:numFmt w:val="lowerLetter"/>
      <w:lvlText w:val="%8."/>
      <w:lvlJc w:val="left"/>
      <w:pPr>
        <w:ind w:left="5760" w:hanging="360"/>
      </w:pPr>
    </w:lvl>
    <w:lvl w:ilvl="8" w:tplc="26F4B146">
      <w:start w:val="1"/>
      <w:numFmt w:val="lowerRoman"/>
      <w:lvlText w:val="%9."/>
      <w:lvlJc w:val="right"/>
      <w:pPr>
        <w:ind w:left="6480" w:hanging="180"/>
      </w:pPr>
    </w:lvl>
  </w:abstractNum>
  <w:abstractNum w:abstractNumId="393" w15:restartNumberingAfterBreak="0">
    <w:nsid w:val="17D9045F"/>
    <w:multiLevelType w:val="hybridMultilevel"/>
    <w:tmpl w:val="C5AE26DE"/>
    <w:lvl w:ilvl="0" w:tplc="7D441EB2">
      <w:start w:val="1"/>
      <w:numFmt w:val="decimal"/>
      <w:lvlText w:val="%1."/>
      <w:lvlJc w:val="left"/>
      <w:pPr>
        <w:ind w:left="720" w:hanging="360"/>
      </w:pPr>
    </w:lvl>
    <w:lvl w:ilvl="1" w:tplc="EB1AD00E">
      <w:start w:val="1"/>
      <w:numFmt w:val="lowerLetter"/>
      <w:lvlText w:val="%2."/>
      <w:lvlJc w:val="left"/>
      <w:pPr>
        <w:ind w:left="1440" w:hanging="360"/>
      </w:pPr>
    </w:lvl>
    <w:lvl w:ilvl="2" w:tplc="4DA4216C">
      <w:start w:val="1"/>
      <w:numFmt w:val="lowerRoman"/>
      <w:lvlText w:val="%3."/>
      <w:lvlJc w:val="right"/>
      <w:pPr>
        <w:ind w:left="2160" w:hanging="180"/>
      </w:pPr>
    </w:lvl>
    <w:lvl w:ilvl="3" w:tplc="7DEEBA78">
      <w:start w:val="1"/>
      <w:numFmt w:val="decimal"/>
      <w:lvlText w:val="%4."/>
      <w:lvlJc w:val="left"/>
      <w:pPr>
        <w:ind w:left="2880" w:hanging="360"/>
      </w:pPr>
    </w:lvl>
    <w:lvl w:ilvl="4" w:tplc="3F02BC7A">
      <w:start w:val="1"/>
      <w:numFmt w:val="lowerLetter"/>
      <w:lvlText w:val="%5."/>
      <w:lvlJc w:val="left"/>
      <w:pPr>
        <w:ind w:left="3600" w:hanging="360"/>
      </w:pPr>
    </w:lvl>
    <w:lvl w:ilvl="5" w:tplc="1B3E951A">
      <w:start w:val="1"/>
      <w:numFmt w:val="lowerRoman"/>
      <w:lvlText w:val="%6."/>
      <w:lvlJc w:val="right"/>
      <w:pPr>
        <w:ind w:left="4320" w:hanging="180"/>
      </w:pPr>
    </w:lvl>
    <w:lvl w:ilvl="6" w:tplc="7FEE38EE">
      <w:start w:val="1"/>
      <w:numFmt w:val="decimal"/>
      <w:lvlText w:val="%7."/>
      <w:lvlJc w:val="left"/>
      <w:pPr>
        <w:ind w:left="5040" w:hanging="360"/>
      </w:pPr>
    </w:lvl>
    <w:lvl w:ilvl="7" w:tplc="6E786152">
      <w:start w:val="1"/>
      <w:numFmt w:val="lowerLetter"/>
      <w:lvlText w:val="%8."/>
      <w:lvlJc w:val="left"/>
      <w:pPr>
        <w:ind w:left="5760" w:hanging="360"/>
      </w:pPr>
    </w:lvl>
    <w:lvl w:ilvl="8" w:tplc="F27E8F12">
      <w:start w:val="1"/>
      <w:numFmt w:val="lowerRoman"/>
      <w:lvlText w:val="%9."/>
      <w:lvlJc w:val="right"/>
      <w:pPr>
        <w:ind w:left="6480" w:hanging="180"/>
      </w:pPr>
    </w:lvl>
  </w:abstractNum>
  <w:abstractNum w:abstractNumId="394" w15:restartNumberingAfterBreak="0">
    <w:nsid w:val="17DA42BF"/>
    <w:multiLevelType w:val="hybridMultilevel"/>
    <w:tmpl w:val="A66057A2"/>
    <w:lvl w:ilvl="0" w:tplc="41A4AF5E">
      <w:start w:val="1"/>
      <w:numFmt w:val="decimal"/>
      <w:lvlText w:val="%1."/>
      <w:lvlJc w:val="left"/>
      <w:pPr>
        <w:ind w:left="720" w:hanging="360"/>
      </w:pPr>
    </w:lvl>
    <w:lvl w:ilvl="1" w:tplc="4442F8AA">
      <w:start w:val="1"/>
      <w:numFmt w:val="lowerLetter"/>
      <w:lvlText w:val="%2."/>
      <w:lvlJc w:val="left"/>
      <w:pPr>
        <w:ind w:left="1440" w:hanging="360"/>
      </w:pPr>
    </w:lvl>
    <w:lvl w:ilvl="2" w:tplc="28A0EAE6">
      <w:start w:val="1"/>
      <w:numFmt w:val="lowerRoman"/>
      <w:lvlText w:val="%3."/>
      <w:lvlJc w:val="right"/>
      <w:pPr>
        <w:ind w:left="2160" w:hanging="180"/>
      </w:pPr>
    </w:lvl>
    <w:lvl w:ilvl="3" w:tplc="FFD64B02">
      <w:start w:val="1"/>
      <w:numFmt w:val="decimal"/>
      <w:lvlText w:val="%4."/>
      <w:lvlJc w:val="left"/>
      <w:pPr>
        <w:ind w:left="2880" w:hanging="360"/>
      </w:pPr>
    </w:lvl>
    <w:lvl w:ilvl="4" w:tplc="E32A7218">
      <w:start w:val="1"/>
      <w:numFmt w:val="lowerLetter"/>
      <w:lvlText w:val="%5."/>
      <w:lvlJc w:val="left"/>
      <w:pPr>
        <w:ind w:left="3600" w:hanging="360"/>
      </w:pPr>
    </w:lvl>
    <w:lvl w:ilvl="5" w:tplc="6330C448">
      <w:start w:val="1"/>
      <w:numFmt w:val="lowerRoman"/>
      <w:lvlText w:val="%6."/>
      <w:lvlJc w:val="right"/>
      <w:pPr>
        <w:ind w:left="4320" w:hanging="180"/>
      </w:pPr>
    </w:lvl>
    <w:lvl w:ilvl="6" w:tplc="94424CA4">
      <w:start w:val="1"/>
      <w:numFmt w:val="decimal"/>
      <w:lvlText w:val="%7."/>
      <w:lvlJc w:val="left"/>
      <w:pPr>
        <w:ind w:left="5040" w:hanging="360"/>
      </w:pPr>
    </w:lvl>
    <w:lvl w:ilvl="7" w:tplc="A684AB74">
      <w:start w:val="1"/>
      <w:numFmt w:val="lowerLetter"/>
      <w:lvlText w:val="%8."/>
      <w:lvlJc w:val="left"/>
      <w:pPr>
        <w:ind w:left="5760" w:hanging="360"/>
      </w:pPr>
    </w:lvl>
    <w:lvl w:ilvl="8" w:tplc="FEB60F08">
      <w:start w:val="1"/>
      <w:numFmt w:val="lowerRoman"/>
      <w:lvlText w:val="%9."/>
      <w:lvlJc w:val="right"/>
      <w:pPr>
        <w:ind w:left="6480" w:hanging="180"/>
      </w:pPr>
    </w:lvl>
  </w:abstractNum>
  <w:abstractNum w:abstractNumId="395" w15:restartNumberingAfterBreak="0">
    <w:nsid w:val="17DA4C25"/>
    <w:multiLevelType w:val="hybridMultilevel"/>
    <w:tmpl w:val="E338705E"/>
    <w:lvl w:ilvl="0" w:tplc="5DD40CF8">
      <w:start w:val="1"/>
      <w:numFmt w:val="decimal"/>
      <w:lvlText w:val="%1."/>
      <w:lvlJc w:val="left"/>
      <w:pPr>
        <w:ind w:left="720" w:hanging="360"/>
      </w:pPr>
    </w:lvl>
    <w:lvl w:ilvl="1" w:tplc="F8FC81F4">
      <w:start w:val="1"/>
      <w:numFmt w:val="lowerLetter"/>
      <w:lvlText w:val="%2."/>
      <w:lvlJc w:val="left"/>
      <w:pPr>
        <w:ind w:left="1440" w:hanging="360"/>
      </w:pPr>
    </w:lvl>
    <w:lvl w:ilvl="2" w:tplc="0C9AEEA2">
      <w:start w:val="1"/>
      <w:numFmt w:val="lowerRoman"/>
      <w:lvlText w:val="%3."/>
      <w:lvlJc w:val="right"/>
      <w:pPr>
        <w:ind w:left="2160" w:hanging="180"/>
      </w:pPr>
    </w:lvl>
    <w:lvl w:ilvl="3" w:tplc="73201F92">
      <w:start w:val="1"/>
      <w:numFmt w:val="decimal"/>
      <w:lvlText w:val="%4."/>
      <w:lvlJc w:val="left"/>
      <w:pPr>
        <w:ind w:left="2880" w:hanging="360"/>
      </w:pPr>
    </w:lvl>
    <w:lvl w:ilvl="4" w:tplc="922AF9B6">
      <w:start w:val="1"/>
      <w:numFmt w:val="lowerLetter"/>
      <w:lvlText w:val="%5."/>
      <w:lvlJc w:val="left"/>
      <w:pPr>
        <w:ind w:left="3600" w:hanging="360"/>
      </w:pPr>
    </w:lvl>
    <w:lvl w:ilvl="5" w:tplc="82706B96">
      <w:start w:val="1"/>
      <w:numFmt w:val="lowerRoman"/>
      <w:lvlText w:val="%6."/>
      <w:lvlJc w:val="right"/>
      <w:pPr>
        <w:ind w:left="4320" w:hanging="180"/>
      </w:pPr>
    </w:lvl>
    <w:lvl w:ilvl="6" w:tplc="F2EAA0E2">
      <w:start w:val="1"/>
      <w:numFmt w:val="decimal"/>
      <w:lvlText w:val="%7."/>
      <w:lvlJc w:val="left"/>
      <w:pPr>
        <w:ind w:left="5040" w:hanging="360"/>
      </w:pPr>
    </w:lvl>
    <w:lvl w:ilvl="7" w:tplc="65AE420C">
      <w:start w:val="1"/>
      <w:numFmt w:val="lowerLetter"/>
      <w:lvlText w:val="%8."/>
      <w:lvlJc w:val="left"/>
      <w:pPr>
        <w:ind w:left="5760" w:hanging="360"/>
      </w:pPr>
    </w:lvl>
    <w:lvl w:ilvl="8" w:tplc="4AC4CE8C">
      <w:start w:val="1"/>
      <w:numFmt w:val="lowerRoman"/>
      <w:lvlText w:val="%9."/>
      <w:lvlJc w:val="right"/>
      <w:pPr>
        <w:ind w:left="6480" w:hanging="180"/>
      </w:pPr>
    </w:lvl>
  </w:abstractNum>
  <w:abstractNum w:abstractNumId="396" w15:restartNumberingAfterBreak="0">
    <w:nsid w:val="17EB422D"/>
    <w:multiLevelType w:val="hybridMultilevel"/>
    <w:tmpl w:val="13D2CADE"/>
    <w:lvl w:ilvl="0" w:tplc="515E09EA">
      <w:start w:val="1"/>
      <w:numFmt w:val="decimal"/>
      <w:lvlText w:val="%1."/>
      <w:lvlJc w:val="left"/>
      <w:pPr>
        <w:ind w:left="720" w:hanging="360"/>
      </w:pPr>
    </w:lvl>
    <w:lvl w:ilvl="1" w:tplc="D8247322">
      <w:start w:val="1"/>
      <w:numFmt w:val="lowerLetter"/>
      <w:lvlText w:val="%2."/>
      <w:lvlJc w:val="left"/>
      <w:pPr>
        <w:ind w:left="1440" w:hanging="360"/>
      </w:pPr>
    </w:lvl>
    <w:lvl w:ilvl="2" w:tplc="5DC85C60">
      <w:start w:val="1"/>
      <w:numFmt w:val="lowerRoman"/>
      <w:lvlText w:val="%3."/>
      <w:lvlJc w:val="right"/>
      <w:pPr>
        <w:ind w:left="2160" w:hanging="180"/>
      </w:pPr>
    </w:lvl>
    <w:lvl w:ilvl="3" w:tplc="31D6458E">
      <w:start w:val="1"/>
      <w:numFmt w:val="decimal"/>
      <w:lvlText w:val="%4."/>
      <w:lvlJc w:val="left"/>
      <w:pPr>
        <w:ind w:left="2880" w:hanging="360"/>
      </w:pPr>
    </w:lvl>
    <w:lvl w:ilvl="4" w:tplc="E3385E94">
      <w:start w:val="1"/>
      <w:numFmt w:val="lowerLetter"/>
      <w:lvlText w:val="%5."/>
      <w:lvlJc w:val="left"/>
      <w:pPr>
        <w:ind w:left="3600" w:hanging="360"/>
      </w:pPr>
    </w:lvl>
    <w:lvl w:ilvl="5" w:tplc="B888DDBC">
      <w:start w:val="1"/>
      <w:numFmt w:val="lowerRoman"/>
      <w:lvlText w:val="%6."/>
      <w:lvlJc w:val="right"/>
      <w:pPr>
        <w:ind w:left="4320" w:hanging="180"/>
      </w:pPr>
    </w:lvl>
    <w:lvl w:ilvl="6" w:tplc="0C4E6806">
      <w:start w:val="1"/>
      <w:numFmt w:val="decimal"/>
      <w:lvlText w:val="%7."/>
      <w:lvlJc w:val="left"/>
      <w:pPr>
        <w:ind w:left="5040" w:hanging="360"/>
      </w:pPr>
    </w:lvl>
    <w:lvl w:ilvl="7" w:tplc="1F7C22AC">
      <w:start w:val="1"/>
      <w:numFmt w:val="lowerLetter"/>
      <w:lvlText w:val="%8."/>
      <w:lvlJc w:val="left"/>
      <w:pPr>
        <w:ind w:left="5760" w:hanging="360"/>
      </w:pPr>
    </w:lvl>
    <w:lvl w:ilvl="8" w:tplc="9E34CBA4">
      <w:start w:val="1"/>
      <w:numFmt w:val="lowerRoman"/>
      <w:lvlText w:val="%9."/>
      <w:lvlJc w:val="right"/>
      <w:pPr>
        <w:ind w:left="6480" w:hanging="180"/>
      </w:pPr>
    </w:lvl>
  </w:abstractNum>
  <w:abstractNum w:abstractNumId="397" w15:restartNumberingAfterBreak="0">
    <w:nsid w:val="17EB452B"/>
    <w:multiLevelType w:val="hybridMultilevel"/>
    <w:tmpl w:val="8214C188"/>
    <w:lvl w:ilvl="0" w:tplc="091E2390">
      <w:start w:val="1"/>
      <w:numFmt w:val="decimal"/>
      <w:lvlText w:val="%1."/>
      <w:lvlJc w:val="left"/>
      <w:pPr>
        <w:ind w:left="720" w:hanging="360"/>
      </w:pPr>
    </w:lvl>
    <w:lvl w:ilvl="1" w:tplc="9FFC301C">
      <w:start w:val="1"/>
      <w:numFmt w:val="lowerLetter"/>
      <w:lvlText w:val="%2."/>
      <w:lvlJc w:val="left"/>
      <w:pPr>
        <w:ind w:left="1440" w:hanging="360"/>
      </w:pPr>
    </w:lvl>
    <w:lvl w:ilvl="2" w:tplc="E74AA48C">
      <w:start w:val="1"/>
      <w:numFmt w:val="lowerRoman"/>
      <w:lvlText w:val="%3."/>
      <w:lvlJc w:val="right"/>
      <w:pPr>
        <w:ind w:left="2160" w:hanging="180"/>
      </w:pPr>
    </w:lvl>
    <w:lvl w:ilvl="3" w:tplc="3C74A6E4">
      <w:start w:val="1"/>
      <w:numFmt w:val="decimal"/>
      <w:lvlText w:val="%4."/>
      <w:lvlJc w:val="left"/>
      <w:pPr>
        <w:ind w:left="2880" w:hanging="360"/>
      </w:pPr>
    </w:lvl>
    <w:lvl w:ilvl="4" w:tplc="232A6AC2">
      <w:start w:val="1"/>
      <w:numFmt w:val="lowerLetter"/>
      <w:lvlText w:val="%5."/>
      <w:lvlJc w:val="left"/>
      <w:pPr>
        <w:ind w:left="3600" w:hanging="360"/>
      </w:pPr>
    </w:lvl>
    <w:lvl w:ilvl="5" w:tplc="33BC2122">
      <w:start w:val="1"/>
      <w:numFmt w:val="lowerRoman"/>
      <w:lvlText w:val="%6."/>
      <w:lvlJc w:val="right"/>
      <w:pPr>
        <w:ind w:left="4320" w:hanging="180"/>
      </w:pPr>
    </w:lvl>
    <w:lvl w:ilvl="6" w:tplc="6EE6FEEE">
      <w:start w:val="1"/>
      <w:numFmt w:val="decimal"/>
      <w:lvlText w:val="%7."/>
      <w:lvlJc w:val="left"/>
      <w:pPr>
        <w:ind w:left="5040" w:hanging="360"/>
      </w:pPr>
    </w:lvl>
    <w:lvl w:ilvl="7" w:tplc="973E8D78">
      <w:start w:val="1"/>
      <w:numFmt w:val="lowerLetter"/>
      <w:lvlText w:val="%8."/>
      <w:lvlJc w:val="left"/>
      <w:pPr>
        <w:ind w:left="5760" w:hanging="360"/>
      </w:pPr>
    </w:lvl>
    <w:lvl w:ilvl="8" w:tplc="B472042E">
      <w:start w:val="1"/>
      <w:numFmt w:val="lowerRoman"/>
      <w:lvlText w:val="%9."/>
      <w:lvlJc w:val="right"/>
      <w:pPr>
        <w:ind w:left="6480" w:hanging="180"/>
      </w:pPr>
    </w:lvl>
  </w:abstractNum>
  <w:abstractNum w:abstractNumId="398" w15:restartNumberingAfterBreak="0">
    <w:nsid w:val="17FB1FE1"/>
    <w:multiLevelType w:val="hybridMultilevel"/>
    <w:tmpl w:val="6ACC7B9A"/>
    <w:lvl w:ilvl="0" w:tplc="3BFEE482">
      <w:start w:val="1"/>
      <w:numFmt w:val="decimal"/>
      <w:lvlText w:val="%1."/>
      <w:lvlJc w:val="left"/>
      <w:pPr>
        <w:ind w:left="720" w:hanging="360"/>
      </w:pPr>
    </w:lvl>
    <w:lvl w:ilvl="1" w:tplc="EEB40A30">
      <w:start w:val="1"/>
      <w:numFmt w:val="lowerLetter"/>
      <w:lvlText w:val="%2."/>
      <w:lvlJc w:val="left"/>
      <w:pPr>
        <w:ind w:left="1440" w:hanging="360"/>
      </w:pPr>
    </w:lvl>
    <w:lvl w:ilvl="2" w:tplc="42F4E4A2">
      <w:start w:val="1"/>
      <w:numFmt w:val="lowerRoman"/>
      <w:lvlText w:val="%3."/>
      <w:lvlJc w:val="right"/>
      <w:pPr>
        <w:ind w:left="2160" w:hanging="180"/>
      </w:pPr>
    </w:lvl>
    <w:lvl w:ilvl="3" w:tplc="C1660E24">
      <w:start w:val="1"/>
      <w:numFmt w:val="decimal"/>
      <w:lvlText w:val="%4."/>
      <w:lvlJc w:val="left"/>
      <w:pPr>
        <w:ind w:left="2880" w:hanging="360"/>
      </w:pPr>
    </w:lvl>
    <w:lvl w:ilvl="4" w:tplc="DB3E8DD0">
      <w:start w:val="1"/>
      <w:numFmt w:val="lowerLetter"/>
      <w:lvlText w:val="%5."/>
      <w:lvlJc w:val="left"/>
      <w:pPr>
        <w:ind w:left="3600" w:hanging="360"/>
      </w:pPr>
    </w:lvl>
    <w:lvl w:ilvl="5" w:tplc="DEF64396">
      <w:start w:val="1"/>
      <w:numFmt w:val="lowerRoman"/>
      <w:lvlText w:val="%6."/>
      <w:lvlJc w:val="right"/>
      <w:pPr>
        <w:ind w:left="4320" w:hanging="180"/>
      </w:pPr>
    </w:lvl>
    <w:lvl w:ilvl="6" w:tplc="22D0CF36">
      <w:start w:val="1"/>
      <w:numFmt w:val="decimal"/>
      <w:lvlText w:val="%7."/>
      <w:lvlJc w:val="left"/>
      <w:pPr>
        <w:ind w:left="5040" w:hanging="360"/>
      </w:pPr>
    </w:lvl>
    <w:lvl w:ilvl="7" w:tplc="0B38CDC0">
      <w:start w:val="1"/>
      <w:numFmt w:val="lowerLetter"/>
      <w:lvlText w:val="%8."/>
      <w:lvlJc w:val="left"/>
      <w:pPr>
        <w:ind w:left="5760" w:hanging="360"/>
      </w:pPr>
    </w:lvl>
    <w:lvl w:ilvl="8" w:tplc="FA6CA624">
      <w:start w:val="1"/>
      <w:numFmt w:val="lowerRoman"/>
      <w:lvlText w:val="%9."/>
      <w:lvlJc w:val="right"/>
      <w:pPr>
        <w:ind w:left="6480" w:hanging="180"/>
      </w:pPr>
    </w:lvl>
  </w:abstractNum>
  <w:abstractNum w:abstractNumId="399" w15:restartNumberingAfterBreak="0">
    <w:nsid w:val="181920F0"/>
    <w:multiLevelType w:val="hybridMultilevel"/>
    <w:tmpl w:val="BE6A83AC"/>
    <w:lvl w:ilvl="0" w:tplc="BE427A68">
      <w:start w:val="1"/>
      <w:numFmt w:val="decimal"/>
      <w:lvlText w:val="%1."/>
      <w:lvlJc w:val="left"/>
      <w:pPr>
        <w:ind w:left="720" w:hanging="360"/>
      </w:pPr>
    </w:lvl>
    <w:lvl w:ilvl="1" w:tplc="5CBE6724">
      <w:start w:val="1"/>
      <w:numFmt w:val="lowerLetter"/>
      <w:lvlText w:val="%2."/>
      <w:lvlJc w:val="left"/>
      <w:pPr>
        <w:ind w:left="1440" w:hanging="360"/>
      </w:pPr>
    </w:lvl>
    <w:lvl w:ilvl="2" w:tplc="4CB89254">
      <w:start w:val="1"/>
      <w:numFmt w:val="lowerRoman"/>
      <w:lvlText w:val="%3."/>
      <w:lvlJc w:val="right"/>
      <w:pPr>
        <w:ind w:left="2160" w:hanging="180"/>
      </w:pPr>
    </w:lvl>
    <w:lvl w:ilvl="3" w:tplc="0CB83EF4">
      <w:start w:val="1"/>
      <w:numFmt w:val="decimal"/>
      <w:lvlText w:val="%4."/>
      <w:lvlJc w:val="left"/>
      <w:pPr>
        <w:ind w:left="2880" w:hanging="360"/>
      </w:pPr>
    </w:lvl>
    <w:lvl w:ilvl="4" w:tplc="6A4A241E">
      <w:start w:val="1"/>
      <w:numFmt w:val="lowerLetter"/>
      <w:lvlText w:val="%5."/>
      <w:lvlJc w:val="left"/>
      <w:pPr>
        <w:ind w:left="3600" w:hanging="360"/>
      </w:pPr>
    </w:lvl>
    <w:lvl w:ilvl="5" w:tplc="F7AC0F30">
      <w:start w:val="1"/>
      <w:numFmt w:val="lowerRoman"/>
      <w:lvlText w:val="%6."/>
      <w:lvlJc w:val="right"/>
      <w:pPr>
        <w:ind w:left="4320" w:hanging="180"/>
      </w:pPr>
    </w:lvl>
    <w:lvl w:ilvl="6" w:tplc="213445F4">
      <w:start w:val="1"/>
      <w:numFmt w:val="decimal"/>
      <w:lvlText w:val="%7."/>
      <w:lvlJc w:val="left"/>
      <w:pPr>
        <w:ind w:left="5040" w:hanging="360"/>
      </w:pPr>
    </w:lvl>
    <w:lvl w:ilvl="7" w:tplc="F3D84BCA">
      <w:start w:val="1"/>
      <w:numFmt w:val="lowerLetter"/>
      <w:lvlText w:val="%8."/>
      <w:lvlJc w:val="left"/>
      <w:pPr>
        <w:ind w:left="5760" w:hanging="360"/>
      </w:pPr>
    </w:lvl>
    <w:lvl w:ilvl="8" w:tplc="DBB8A7FE">
      <w:start w:val="1"/>
      <w:numFmt w:val="lowerRoman"/>
      <w:lvlText w:val="%9."/>
      <w:lvlJc w:val="right"/>
      <w:pPr>
        <w:ind w:left="6480" w:hanging="180"/>
      </w:pPr>
    </w:lvl>
  </w:abstractNum>
  <w:abstractNum w:abstractNumId="400" w15:restartNumberingAfterBreak="0">
    <w:nsid w:val="181E7303"/>
    <w:multiLevelType w:val="hybridMultilevel"/>
    <w:tmpl w:val="227EC50C"/>
    <w:lvl w:ilvl="0" w:tplc="04CEB844">
      <w:start w:val="1"/>
      <w:numFmt w:val="decimal"/>
      <w:lvlText w:val="%1."/>
      <w:lvlJc w:val="left"/>
      <w:pPr>
        <w:ind w:left="720" w:hanging="360"/>
      </w:pPr>
    </w:lvl>
    <w:lvl w:ilvl="1" w:tplc="8662EDB0">
      <w:start w:val="1"/>
      <w:numFmt w:val="lowerLetter"/>
      <w:lvlText w:val="%2."/>
      <w:lvlJc w:val="left"/>
      <w:pPr>
        <w:ind w:left="1440" w:hanging="360"/>
      </w:pPr>
    </w:lvl>
    <w:lvl w:ilvl="2" w:tplc="FA8C77F6">
      <w:start w:val="1"/>
      <w:numFmt w:val="lowerRoman"/>
      <w:lvlText w:val="%3."/>
      <w:lvlJc w:val="right"/>
      <w:pPr>
        <w:ind w:left="2160" w:hanging="180"/>
      </w:pPr>
    </w:lvl>
    <w:lvl w:ilvl="3" w:tplc="9A24BF6C">
      <w:start w:val="1"/>
      <w:numFmt w:val="decimal"/>
      <w:lvlText w:val="%4."/>
      <w:lvlJc w:val="left"/>
      <w:pPr>
        <w:ind w:left="2880" w:hanging="360"/>
      </w:pPr>
    </w:lvl>
    <w:lvl w:ilvl="4" w:tplc="279C0C16">
      <w:start w:val="1"/>
      <w:numFmt w:val="lowerLetter"/>
      <w:lvlText w:val="%5."/>
      <w:lvlJc w:val="left"/>
      <w:pPr>
        <w:ind w:left="3600" w:hanging="360"/>
      </w:pPr>
    </w:lvl>
    <w:lvl w:ilvl="5" w:tplc="254E7B60">
      <w:start w:val="1"/>
      <w:numFmt w:val="lowerRoman"/>
      <w:lvlText w:val="%6."/>
      <w:lvlJc w:val="right"/>
      <w:pPr>
        <w:ind w:left="4320" w:hanging="180"/>
      </w:pPr>
    </w:lvl>
    <w:lvl w:ilvl="6" w:tplc="768C5112">
      <w:start w:val="1"/>
      <w:numFmt w:val="decimal"/>
      <w:lvlText w:val="%7."/>
      <w:lvlJc w:val="left"/>
      <w:pPr>
        <w:ind w:left="5040" w:hanging="360"/>
      </w:pPr>
    </w:lvl>
    <w:lvl w:ilvl="7" w:tplc="7982F788">
      <w:start w:val="1"/>
      <w:numFmt w:val="lowerLetter"/>
      <w:lvlText w:val="%8."/>
      <w:lvlJc w:val="left"/>
      <w:pPr>
        <w:ind w:left="5760" w:hanging="360"/>
      </w:pPr>
    </w:lvl>
    <w:lvl w:ilvl="8" w:tplc="C4EE8162">
      <w:start w:val="1"/>
      <w:numFmt w:val="lowerRoman"/>
      <w:lvlText w:val="%9."/>
      <w:lvlJc w:val="right"/>
      <w:pPr>
        <w:ind w:left="6480" w:hanging="180"/>
      </w:pPr>
    </w:lvl>
  </w:abstractNum>
  <w:abstractNum w:abstractNumId="401" w15:restartNumberingAfterBreak="0">
    <w:nsid w:val="18220FE4"/>
    <w:multiLevelType w:val="hybridMultilevel"/>
    <w:tmpl w:val="A8B252B0"/>
    <w:lvl w:ilvl="0" w:tplc="BC2A4828">
      <w:start w:val="1"/>
      <w:numFmt w:val="decimal"/>
      <w:lvlText w:val="%1."/>
      <w:lvlJc w:val="left"/>
      <w:pPr>
        <w:ind w:left="720" w:hanging="360"/>
      </w:pPr>
    </w:lvl>
    <w:lvl w:ilvl="1" w:tplc="99223494">
      <w:start w:val="1"/>
      <w:numFmt w:val="lowerLetter"/>
      <w:lvlText w:val="%2."/>
      <w:lvlJc w:val="left"/>
      <w:pPr>
        <w:ind w:left="1440" w:hanging="360"/>
      </w:pPr>
    </w:lvl>
    <w:lvl w:ilvl="2" w:tplc="5F468AFC">
      <w:start w:val="1"/>
      <w:numFmt w:val="lowerRoman"/>
      <w:lvlText w:val="%3."/>
      <w:lvlJc w:val="right"/>
      <w:pPr>
        <w:ind w:left="2160" w:hanging="180"/>
      </w:pPr>
    </w:lvl>
    <w:lvl w:ilvl="3" w:tplc="68D2DF4A">
      <w:start w:val="1"/>
      <w:numFmt w:val="decimal"/>
      <w:lvlText w:val="%4."/>
      <w:lvlJc w:val="left"/>
      <w:pPr>
        <w:ind w:left="2880" w:hanging="360"/>
      </w:pPr>
    </w:lvl>
    <w:lvl w:ilvl="4" w:tplc="9C6A2100">
      <w:start w:val="1"/>
      <w:numFmt w:val="lowerLetter"/>
      <w:lvlText w:val="%5."/>
      <w:lvlJc w:val="left"/>
      <w:pPr>
        <w:ind w:left="3600" w:hanging="360"/>
      </w:pPr>
    </w:lvl>
    <w:lvl w:ilvl="5" w:tplc="7F9ACE92">
      <w:start w:val="1"/>
      <w:numFmt w:val="lowerRoman"/>
      <w:lvlText w:val="%6."/>
      <w:lvlJc w:val="right"/>
      <w:pPr>
        <w:ind w:left="4320" w:hanging="180"/>
      </w:pPr>
    </w:lvl>
    <w:lvl w:ilvl="6" w:tplc="415CDF2A">
      <w:start w:val="1"/>
      <w:numFmt w:val="decimal"/>
      <w:lvlText w:val="%7."/>
      <w:lvlJc w:val="left"/>
      <w:pPr>
        <w:ind w:left="5040" w:hanging="360"/>
      </w:pPr>
    </w:lvl>
    <w:lvl w:ilvl="7" w:tplc="E4F4F6C8">
      <w:start w:val="1"/>
      <w:numFmt w:val="lowerLetter"/>
      <w:lvlText w:val="%8."/>
      <w:lvlJc w:val="left"/>
      <w:pPr>
        <w:ind w:left="5760" w:hanging="360"/>
      </w:pPr>
    </w:lvl>
    <w:lvl w:ilvl="8" w:tplc="FCE69114">
      <w:start w:val="1"/>
      <w:numFmt w:val="lowerRoman"/>
      <w:lvlText w:val="%9."/>
      <w:lvlJc w:val="right"/>
      <w:pPr>
        <w:ind w:left="6480" w:hanging="180"/>
      </w:pPr>
    </w:lvl>
  </w:abstractNum>
  <w:abstractNum w:abstractNumId="402" w15:restartNumberingAfterBreak="0">
    <w:nsid w:val="183726A6"/>
    <w:multiLevelType w:val="hybridMultilevel"/>
    <w:tmpl w:val="EE944DF2"/>
    <w:lvl w:ilvl="0" w:tplc="AE4AC194">
      <w:start w:val="1"/>
      <w:numFmt w:val="decimal"/>
      <w:lvlText w:val="%1."/>
      <w:lvlJc w:val="left"/>
      <w:pPr>
        <w:ind w:left="720" w:hanging="360"/>
      </w:pPr>
    </w:lvl>
    <w:lvl w:ilvl="1" w:tplc="F9F00912">
      <w:start w:val="1"/>
      <w:numFmt w:val="lowerLetter"/>
      <w:lvlText w:val="%2."/>
      <w:lvlJc w:val="left"/>
      <w:pPr>
        <w:ind w:left="1440" w:hanging="360"/>
      </w:pPr>
    </w:lvl>
    <w:lvl w:ilvl="2" w:tplc="6B1C8D22">
      <w:start w:val="1"/>
      <w:numFmt w:val="lowerRoman"/>
      <w:lvlText w:val="%3."/>
      <w:lvlJc w:val="right"/>
      <w:pPr>
        <w:ind w:left="2160" w:hanging="180"/>
      </w:pPr>
    </w:lvl>
    <w:lvl w:ilvl="3" w:tplc="CD466B36">
      <w:start w:val="1"/>
      <w:numFmt w:val="decimal"/>
      <w:lvlText w:val="%4."/>
      <w:lvlJc w:val="left"/>
      <w:pPr>
        <w:ind w:left="2880" w:hanging="360"/>
      </w:pPr>
    </w:lvl>
    <w:lvl w:ilvl="4" w:tplc="64EC3964">
      <w:start w:val="1"/>
      <w:numFmt w:val="lowerLetter"/>
      <w:lvlText w:val="%5."/>
      <w:lvlJc w:val="left"/>
      <w:pPr>
        <w:ind w:left="3600" w:hanging="360"/>
      </w:pPr>
    </w:lvl>
    <w:lvl w:ilvl="5" w:tplc="0B54DFF4">
      <w:start w:val="1"/>
      <w:numFmt w:val="lowerRoman"/>
      <w:lvlText w:val="%6."/>
      <w:lvlJc w:val="right"/>
      <w:pPr>
        <w:ind w:left="4320" w:hanging="180"/>
      </w:pPr>
    </w:lvl>
    <w:lvl w:ilvl="6" w:tplc="39807644">
      <w:start w:val="1"/>
      <w:numFmt w:val="decimal"/>
      <w:lvlText w:val="%7."/>
      <w:lvlJc w:val="left"/>
      <w:pPr>
        <w:ind w:left="5040" w:hanging="360"/>
      </w:pPr>
    </w:lvl>
    <w:lvl w:ilvl="7" w:tplc="9E38529A">
      <w:start w:val="1"/>
      <w:numFmt w:val="lowerLetter"/>
      <w:lvlText w:val="%8."/>
      <w:lvlJc w:val="left"/>
      <w:pPr>
        <w:ind w:left="5760" w:hanging="360"/>
      </w:pPr>
    </w:lvl>
    <w:lvl w:ilvl="8" w:tplc="570A8D44">
      <w:start w:val="1"/>
      <w:numFmt w:val="lowerRoman"/>
      <w:lvlText w:val="%9."/>
      <w:lvlJc w:val="right"/>
      <w:pPr>
        <w:ind w:left="6480" w:hanging="180"/>
      </w:pPr>
    </w:lvl>
  </w:abstractNum>
  <w:abstractNum w:abstractNumId="403" w15:restartNumberingAfterBreak="0">
    <w:nsid w:val="18610415"/>
    <w:multiLevelType w:val="hybridMultilevel"/>
    <w:tmpl w:val="9B1859A2"/>
    <w:lvl w:ilvl="0" w:tplc="2E7A85D6">
      <w:start w:val="1"/>
      <w:numFmt w:val="decimal"/>
      <w:lvlText w:val="%1."/>
      <w:lvlJc w:val="left"/>
      <w:pPr>
        <w:ind w:left="720" w:hanging="360"/>
      </w:pPr>
    </w:lvl>
    <w:lvl w:ilvl="1" w:tplc="F46C78FE">
      <w:start w:val="1"/>
      <w:numFmt w:val="lowerLetter"/>
      <w:lvlText w:val="%2."/>
      <w:lvlJc w:val="left"/>
      <w:pPr>
        <w:ind w:left="1440" w:hanging="360"/>
      </w:pPr>
    </w:lvl>
    <w:lvl w:ilvl="2" w:tplc="3372211A">
      <w:start w:val="1"/>
      <w:numFmt w:val="lowerRoman"/>
      <w:lvlText w:val="%3."/>
      <w:lvlJc w:val="right"/>
      <w:pPr>
        <w:ind w:left="2160" w:hanging="180"/>
      </w:pPr>
    </w:lvl>
    <w:lvl w:ilvl="3" w:tplc="2A58E57C">
      <w:start w:val="1"/>
      <w:numFmt w:val="decimal"/>
      <w:lvlText w:val="%4."/>
      <w:lvlJc w:val="left"/>
      <w:pPr>
        <w:ind w:left="2880" w:hanging="360"/>
      </w:pPr>
    </w:lvl>
    <w:lvl w:ilvl="4" w:tplc="42426958">
      <w:start w:val="1"/>
      <w:numFmt w:val="lowerLetter"/>
      <w:lvlText w:val="%5."/>
      <w:lvlJc w:val="left"/>
      <w:pPr>
        <w:ind w:left="3600" w:hanging="360"/>
      </w:pPr>
    </w:lvl>
    <w:lvl w:ilvl="5" w:tplc="CD4694E8">
      <w:start w:val="1"/>
      <w:numFmt w:val="lowerRoman"/>
      <w:lvlText w:val="%6."/>
      <w:lvlJc w:val="right"/>
      <w:pPr>
        <w:ind w:left="4320" w:hanging="180"/>
      </w:pPr>
    </w:lvl>
    <w:lvl w:ilvl="6" w:tplc="35B613FC">
      <w:start w:val="1"/>
      <w:numFmt w:val="decimal"/>
      <w:lvlText w:val="%7."/>
      <w:lvlJc w:val="left"/>
      <w:pPr>
        <w:ind w:left="5040" w:hanging="360"/>
      </w:pPr>
    </w:lvl>
    <w:lvl w:ilvl="7" w:tplc="2844097C">
      <w:start w:val="1"/>
      <w:numFmt w:val="lowerLetter"/>
      <w:lvlText w:val="%8."/>
      <w:lvlJc w:val="left"/>
      <w:pPr>
        <w:ind w:left="5760" w:hanging="360"/>
      </w:pPr>
    </w:lvl>
    <w:lvl w:ilvl="8" w:tplc="44F86C76">
      <w:start w:val="1"/>
      <w:numFmt w:val="lowerRoman"/>
      <w:lvlText w:val="%9."/>
      <w:lvlJc w:val="right"/>
      <w:pPr>
        <w:ind w:left="6480" w:hanging="180"/>
      </w:pPr>
    </w:lvl>
  </w:abstractNum>
  <w:abstractNum w:abstractNumId="404" w15:restartNumberingAfterBreak="0">
    <w:nsid w:val="187627B3"/>
    <w:multiLevelType w:val="hybridMultilevel"/>
    <w:tmpl w:val="841E0478"/>
    <w:lvl w:ilvl="0" w:tplc="F36C3EF2">
      <w:start w:val="1"/>
      <w:numFmt w:val="decimal"/>
      <w:lvlText w:val="%1."/>
      <w:lvlJc w:val="left"/>
      <w:pPr>
        <w:ind w:left="720" w:hanging="360"/>
      </w:pPr>
    </w:lvl>
    <w:lvl w:ilvl="1" w:tplc="4DAE7648">
      <w:start w:val="1"/>
      <w:numFmt w:val="lowerLetter"/>
      <w:lvlText w:val="%2."/>
      <w:lvlJc w:val="left"/>
      <w:pPr>
        <w:ind w:left="1440" w:hanging="360"/>
      </w:pPr>
    </w:lvl>
    <w:lvl w:ilvl="2" w:tplc="43DA68C0">
      <w:start w:val="1"/>
      <w:numFmt w:val="lowerRoman"/>
      <w:lvlText w:val="%3."/>
      <w:lvlJc w:val="right"/>
      <w:pPr>
        <w:ind w:left="2160" w:hanging="180"/>
      </w:pPr>
    </w:lvl>
    <w:lvl w:ilvl="3" w:tplc="E4D0B232">
      <w:start w:val="1"/>
      <w:numFmt w:val="decimal"/>
      <w:lvlText w:val="%4."/>
      <w:lvlJc w:val="left"/>
      <w:pPr>
        <w:ind w:left="2880" w:hanging="360"/>
      </w:pPr>
    </w:lvl>
    <w:lvl w:ilvl="4" w:tplc="C4D81A50">
      <w:start w:val="1"/>
      <w:numFmt w:val="lowerLetter"/>
      <w:lvlText w:val="%5."/>
      <w:lvlJc w:val="left"/>
      <w:pPr>
        <w:ind w:left="3600" w:hanging="360"/>
      </w:pPr>
    </w:lvl>
    <w:lvl w:ilvl="5" w:tplc="C81A2C1A">
      <w:start w:val="1"/>
      <w:numFmt w:val="lowerRoman"/>
      <w:lvlText w:val="%6."/>
      <w:lvlJc w:val="right"/>
      <w:pPr>
        <w:ind w:left="4320" w:hanging="180"/>
      </w:pPr>
    </w:lvl>
    <w:lvl w:ilvl="6" w:tplc="33268B68">
      <w:start w:val="1"/>
      <w:numFmt w:val="decimal"/>
      <w:lvlText w:val="%7."/>
      <w:lvlJc w:val="left"/>
      <w:pPr>
        <w:ind w:left="5040" w:hanging="360"/>
      </w:pPr>
    </w:lvl>
    <w:lvl w:ilvl="7" w:tplc="C044A6A2">
      <w:start w:val="1"/>
      <w:numFmt w:val="lowerLetter"/>
      <w:lvlText w:val="%8."/>
      <w:lvlJc w:val="left"/>
      <w:pPr>
        <w:ind w:left="5760" w:hanging="360"/>
      </w:pPr>
    </w:lvl>
    <w:lvl w:ilvl="8" w:tplc="10968EDC">
      <w:start w:val="1"/>
      <w:numFmt w:val="lowerRoman"/>
      <w:lvlText w:val="%9."/>
      <w:lvlJc w:val="right"/>
      <w:pPr>
        <w:ind w:left="6480" w:hanging="180"/>
      </w:pPr>
    </w:lvl>
  </w:abstractNum>
  <w:abstractNum w:abstractNumId="405" w15:restartNumberingAfterBreak="0">
    <w:nsid w:val="18924DBD"/>
    <w:multiLevelType w:val="hybridMultilevel"/>
    <w:tmpl w:val="36A0E9EA"/>
    <w:lvl w:ilvl="0" w:tplc="5498D48C">
      <w:start w:val="1"/>
      <w:numFmt w:val="decimal"/>
      <w:lvlText w:val="%1."/>
      <w:lvlJc w:val="left"/>
      <w:pPr>
        <w:ind w:left="720" w:hanging="360"/>
      </w:pPr>
    </w:lvl>
    <w:lvl w:ilvl="1" w:tplc="B3DC9362">
      <w:start w:val="1"/>
      <w:numFmt w:val="lowerLetter"/>
      <w:lvlText w:val="%2."/>
      <w:lvlJc w:val="left"/>
      <w:pPr>
        <w:ind w:left="1440" w:hanging="360"/>
      </w:pPr>
    </w:lvl>
    <w:lvl w:ilvl="2" w:tplc="AE6022EC">
      <w:start w:val="1"/>
      <w:numFmt w:val="lowerRoman"/>
      <w:lvlText w:val="%3."/>
      <w:lvlJc w:val="right"/>
      <w:pPr>
        <w:ind w:left="2160" w:hanging="180"/>
      </w:pPr>
    </w:lvl>
    <w:lvl w:ilvl="3" w:tplc="FDA2D43E">
      <w:start w:val="1"/>
      <w:numFmt w:val="decimal"/>
      <w:lvlText w:val="%4."/>
      <w:lvlJc w:val="left"/>
      <w:pPr>
        <w:ind w:left="2880" w:hanging="360"/>
      </w:pPr>
    </w:lvl>
    <w:lvl w:ilvl="4" w:tplc="0E46E780">
      <w:start w:val="1"/>
      <w:numFmt w:val="lowerLetter"/>
      <w:lvlText w:val="%5."/>
      <w:lvlJc w:val="left"/>
      <w:pPr>
        <w:ind w:left="3600" w:hanging="360"/>
      </w:pPr>
    </w:lvl>
    <w:lvl w:ilvl="5" w:tplc="DF9AB31C">
      <w:start w:val="1"/>
      <w:numFmt w:val="lowerRoman"/>
      <w:lvlText w:val="%6."/>
      <w:lvlJc w:val="right"/>
      <w:pPr>
        <w:ind w:left="4320" w:hanging="180"/>
      </w:pPr>
    </w:lvl>
    <w:lvl w:ilvl="6" w:tplc="AA74C408">
      <w:start w:val="1"/>
      <w:numFmt w:val="decimal"/>
      <w:lvlText w:val="%7."/>
      <w:lvlJc w:val="left"/>
      <w:pPr>
        <w:ind w:left="5040" w:hanging="360"/>
      </w:pPr>
    </w:lvl>
    <w:lvl w:ilvl="7" w:tplc="DBCCAD56">
      <w:start w:val="1"/>
      <w:numFmt w:val="lowerLetter"/>
      <w:lvlText w:val="%8."/>
      <w:lvlJc w:val="left"/>
      <w:pPr>
        <w:ind w:left="5760" w:hanging="360"/>
      </w:pPr>
    </w:lvl>
    <w:lvl w:ilvl="8" w:tplc="6D2A5BC2">
      <w:start w:val="1"/>
      <w:numFmt w:val="lowerRoman"/>
      <w:lvlText w:val="%9."/>
      <w:lvlJc w:val="right"/>
      <w:pPr>
        <w:ind w:left="6480" w:hanging="180"/>
      </w:pPr>
    </w:lvl>
  </w:abstractNum>
  <w:abstractNum w:abstractNumId="406" w15:restartNumberingAfterBreak="0">
    <w:nsid w:val="189E2725"/>
    <w:multiLevelType w:val="hybridMultilevel"/>
    <w:tmpl w:val="E74840F0"/>
    <w:lvl w:ilvl="0" w:tplc="8CB0DEAC">
      <w:start w:val="1"/>
      <w:numFmt w:val="decimal"/>
      <w:lvlText w:val="%1."/>
      <w:lvlJc w:val="left"/>
      <w:pPr>
        <w:ind w:left="720" w:hanging="360"/>
      </w:pPr>
    </w:lvl>
    <w:lvl w:ilvl="1" w:tplc="0D84F99A">
      <w:start w:val="1"/>
      <w:numFmt w:val="lowerLetter"/>
      <w:lvlText w:val="%2."/>
      <w:lvlJc w:val="left"/>
      <w:pPr>
        <w:ind w:left="1440" w:hanging="360"/>
      </w:pPr>
    </w:lvl>
    <w:lvl w:ilvl="2" w:tplc="18AAA6AA">
      <w:start w:val="1"/>
      <w:numFmt w:val="lowerRoman"/>
      <w:lvlText w:val="%3."/>
      <w:lvlJc w:val="right"/>
      <w:pPr>
        <w:ind w:left="2160" w:hanging="180"/>
      </w:pPr>
    </w:lvl>
    <w:lvl w:ilvl="3" w:tplc="58960BFA">
      <w:start w:val="1"/>
      <w:numFmt w:val="decimal"/>
      <w:lvlText w:val="%4."/>
      <w:lvlJc w:val="left"/>
      <w:pPr>
        <w:ind w:left="2880" w:hanging="360"/>
      </w:pPr>
    </w:lvl>
    <w:lvl w:ilvl="4" w:tplc="FA0E7EAE">
      <w:start w:val="1"/>
      <w:numFmt w:val="lowerLetter"/>
      <w:lvlText w:val="%5."/>
      <w:lvlJc w:val="left"/>
      <w:pPr>
        <w:ind w:left="3600" w:hanging="360"/>
      </w:pPr>
    </w:lvl>
    <w:lvl w:ilvl="5" w:tplc="6BCAAACA">
      <w:start w:val="1"/>
      <w:numFmt w:val="lowerRoman"/>
      <w:lvlText w:val="%6."/>
      <w:lvlJc w:val="right"/>
      <w:pPr>
        <w:ind w:left="4320" w:hanging="180"/>
      </w:pPr>
    </w:lvl>
    <w:lvl w:ilvl="6" w:tplc="99861288">
      <w:start w:val="1"/>
      <w:numFmt w:val="decimal"/>
      <w:lvlText w:val="%7."/>
      <w:lvlJc w:val="left"/>
      <w:pPr>
        <w:ind w:left="5040" w:hanging="360"/>
      </w:pPr>
    </w:lvl>
    <w:lvl w:ilvl="7" w:tplc="36408E4E">
      <w:start w:val="1"/>
      <w:numFmt w:val="lowerLetter"/>
      <w:lvlText w:val="%8."/>
      <w:lvlJc w:val="left"/>
      <w:pPr>
        <w:ind w:left="5760" w:hanging="360"/>
      </w:pPr>
    </w:lvl>
    <w:lvl w:ilvl="8" w:tplc="BA7E08EA">
      <w:start w:val="1"/>
      <w:numFmt w:val="lowerRoman"/>
      <w:lvlText w:val="%9."/>
      <w:lvlJc w:val="right"/>
      <w:pPr>
        <w:ind w:left="6480" w:hanging="180"/>
      </w:pPr>
    </w:lvl>
  </w:abstractNum>
  <w:abstractNum w:abstractNumId="407" w15:restartNumberingAfterBreak="0">
    <w:nsid w:val="18A764A6"/>
    <w:multiLevelType w:val="hybridMultilevel"/>
    <w:tmpl w:val="FE6E74B2"/>
    <w:lvl w:ilvl="0" w:tplc="56825072">
      <w:start w:val="1"/>
      <w:numFmt w:val="decimal"/>
      <w:lvlText w:val="%1."/>
      <w:lvlJc w:val="left"/>
      <w:pPr>
        <w:ind w:left="720" w:hanging="360"/>
      </w:pPr>
    </w:lvl>
    <w:lvl w:ilvl="1" w:tplc="A3EC3EC4">
      <w:start w:val="1"/>
      <w:numFmt w:val="lowerLetter"/>
      <w:lvlText w:val="%2."/>
      <w:lvlJc w:val="left"/>
      <w:pPr>
        <w:ind w:left="1440" w:hanging="360"/>
      </w:pPr>
    </w:lvl>
    <w:lvl w:ilvl="2" w:tplc="66820C2A">
      <w:start w:val="1"/>
      <w:numFmt w:val="lowerRoman"/>
      <w:lvlText w:val="%3."/>
      <w:lvlJc w:val="right"/>
      <w:pPr>
        <w:ind w:left="2160" w:hanging="180"/>
      </w:pPr>
    </w:lvl>
    <w:lvl w:ilvl="3" w:tplc="1354BC0A">
      <w:start w:val="1"/>
      <w:numFmt w:val="decimal"/>
      <w:lvlText w:val="%4."/>
      <w:lvlJc w:val="left"/>
      <w:pPr>
        <w:ind w:left="2880" w:hanging="360"/>
      </w:pPr>
    </w:lvl>
    <w:lvl w:ilvl="4" w:tplc="6174F8A6">
      <w:start w:val="1"/>
      <w:numFmt w:val="lowerLetter"/>
      <w:lvlText w:val="%5."/>
      <w:lvlJc w:val="left"/>
      <w:pPr>
        <w:ind w:left="3600" w:hanging="360"/>
      </w:pPr>
    </w:lvl>
    <w:lvl w:ilvl="5" w:tplc="AEA690D8">
      <w:start w:val="1"/>
      <w:numFmt w:val="lowerRoman"/>
      <w:lvlText w:val="%6."/>
      <w:lvlJc w:val="right"/>
      <w:pPr>
        <w:ind w:left="4320" w:hanging="180"/>
      </w:pPr>
    </w:lvl>
    <w:lvl w:ilvl="6" w:tplc="4CF0F32C">
      <w:start w:val="1"/>
      <w:numFmt w:val="decimal"/>
      <w:lvlText w:val="%7."/>
      <w:lvlJc w:val="left"/>
      <w:pPr>
        <w:ind w:left="5040" w:hanging="360"/>
      </w:pPr>
    </w:lvl>
    <w:lvl w:ilvl="7" w:tplc="995AAD8E">
      <w:start w:val="1"/>
      <w:numFmt w:val="lowerLetter"/>
      <w:lvlText w:val="%8."/>
      <w:lvlJc w:val="left"/>
      <w:pPr>
        <w:ind w:left="5760" w:hanging="360"/>
      </w:pPr>
    </w:lvl>
    <w:lvl w:ilvl="8" w:tplc="D14601AA">
      <w:start w:val="1"/>
      <w:numFmt w:val="lowerRoman"/>
      <w:lvlText w:val="%9."/>
      <w:lvlJc w:val="right"/>
      <w:pPr>
        <w:ind w:left="6480" w:hanging="180"/>
      </w:pPr>
    </w:lvl>
  </w:abstractNum>
  <w:abstractNum w:abstractNumId="408" w15:restartNumberingAfterBreak="0">
    <w:nsid w:val="18AB0642"/>
    <w:multiLevelType w:val="hybridMultilevel"/>
    <w:tmpl w:val="7102CA00"/>
    <w:lvl w:ilvl="0" w:tplc="FE20A25E">
      <w:start w:val="1"/>
      <w:numFmt w:val="decimal"/>
      <w:lvlText w:val="%1."/>
      <w:lvlJc w:val="left"/>
      <w:pPr>
        <w:ind w:left="720" w:hanging="360"/>
      </w:pPr>
    </w:lvl>
    <w:lvl w:ilvl="1" w:tplc="9D3A54F4">
      <w:start w:val="1"/>
      <w:numFmt w:val="lowerLetter"/>
      <w:lvlText w:val="%2."/>
      <w:lvlJc w:val="left"/>
      <w:pPr>
        <w:ind w:left="1440" w:hanging="360"/>
      </w:pPr>
    </w:lvl>
    <w:lvl w:ilvl="2" w:tplc="7D9A1342">
      <w:start w:val="1"/>
      <w:numFmt w:val="lowerRoman"/>
      <w:lvlText w:val="%3."/>
      <w:lvlJc w:val="right"/>
      <w:pPr>
        <w:ind w:left="2160" w:hanging="180"/>
      </w:pPr>
    </w:lvl>
    <w:lvl w:ilvl="3" w:tplc="250E1072">
      <w:start w:val="1"/>
      <w:numFmt w:val="decimal"/>
      <w:lvlText w:val="%4."/>
      <w:lvlJc w:val="left"/>
      <w:pPr>
        <w:ind w:left="2880" w:hanging="360"/>
      </w:pPr>
    </w:lvl>
    <w:lvl w:ilvl="4" w:tplc="4976BADA">
      <w:start w:val="1"/>
      <w:numFmt w:val="lowerLetter"/>
      <w:lvlText w:val="%5."/>
      <w:lvlJc w:val="left"/>
      <w:pPr>
        <w:ind w:left="3600" w:hanging="360"/>
      </w:pPr>
    </w:lvl>
    <w:lvl w:ilvl="5" w:tplc="BD503008">
      <w:start w:val="1"/>
      <w:numFmt w:val="lowerRoman"/>
      <w:lvlText w:val="%6."/>
      <w:lvlJc w:val="right"/>
      <w:pPr>
        <w:ind w:left="4320" w:hanging="180"/>
      </w:pPr>
    </w:lvl>
    <w:lvl w:ilvl="6" w:tplc="30F8DF7C">
      <w:start w:val="1"/>
      <w:numFmt w:val="decimal"/>
      <w:lvlText w:val="%7."/>
      <w:lvlJc w:val="left"/>
      <w:pPr>
        <w:ind w:left="5040" w:hanging="360"/>
      </w:pPr>
    </w:lvl>
    <w:lvl w:ilvl="7" w:tplc="441A20FC">
      <w:start w:val="1"/>
      <w:numFmt w:val="lowerLetter"/>
      <w:lvlText w:val="%8."/>
      <w:lvlJc w:val="left"/>
      <w:pPr>
        <w:ind w:left="5760" w:hanging="360"/>
      </w:pPr>
    </w:lvl>
    <w:lvl w:ilvl="8" w:tplc="CFA452D6">
      <w:start w:val="1"/>
      <w:numFmt w:val="lowerRoman"/>
      <w:lvlText w:val="%9."/>
      <w:lvlJc w:val="right"/>
      <w:pPr>
        <w:ind w:left="6480" w:hanging="180"/>
      </w:pPr>
    </w:lvl>
  </w:abstractNum>
  <w:abstractNum w:abstractNumId="409" w15:restartNumberingAfterBreak="0">
    <w:nsid w:val="18B163CF"/>
    <w:multiLevelType w:val="hybridMultilevel"/>
    <w:tmpl w:val="7C460290"/>
    <w:lvl w:ilvl="0" w:tplc="CD06F08A">
      <w:start w:val="1"/>
      <w:numFmt w:val="decimal"/>
      <w:lvlText w:val="%1."/>
      <w:lvlJc w:val="left"/>
      <w:pPr>
        <w:ind w:left="720" w:hanging="360"/>
      </w:pPr>
    </w:lvl>
    <w:lvl w:ilvl="1" w:tplc="63981C4C">
      <w:start w:val="1"/>
      <w:numFmt w:val="lowerLetter"/>
      <w:lvlText w:val="%2."/>
      <w:lvlJc w:val="left"/>
      <w:pPr>
        <w:ind w:left="1440" w:hanging="360"/>
      </w:pPr>
    </w:lvl>
    <w:lvl w:ilvl="2" w:tplc="F028EA1A">
      <w:start w:val="1"/>
      <w:numFmt w:val="lowerRoman"/>
      <w:lvlText w:val="%3."/>
      <w:lvlJc w:val="right"/>
      <w:pPr>
        <w:ind w:left="2160" w:hanging="180"/>
      </w:pPr>
    </w:lvl>
    <w:lvl w:ilvl="3" w:tplc="AF84EB3A">
      <w:start w:val="1"/>
      <w:numFmt w:val="decimal"/>
      <w:lvlText w:val="%4."/>
      <w:lvlJc w:val="left"/>
      <w:pPr>
        <w:ind w:left="2880" w:hanging="360"/>
      </w:pPr>
    </w:lvl>
    <w:lvl w:ilvl="4" w:tplc="ACD2A656">
      <w:start w:val="1"/>
      <w:numFmt w:val="lowerLetter"/>
      <w:lvlText w:val="%5."/>
      <w:lvlJc w:val="left"/>
      <w:pPr>
        <w:ind w:left="3600" w:hanging="360"/>
      </w:pPr>
    </w:lvl>
    <w:lvl w:ilvl="5" w:tplc="CEB0AEF6">
      <w:start w:val="1"/>
      <w:numFmt w:val="lowerRoman"/>
      <w:lvlText w:val="%6."/>
      <w:lvlJc w:val="right"/>
      <w:pPr>
        <w:ind w:left="4320" w:hanging="180"/>
      </w:pPr>
    </w:lvl>
    <w:lvl w:ilvl="6" w:tplc="8442410C">
      <w:start w:val="1"/>
      <w:numFmt w:val="decimal"/>
      <w:lvlText w:val="%7."/>
      <w:lvlJc w:val="left"/>
      <w:pPr>
        <w:ind w:left="5040" w:hanging="360"/>
      </w:pPr>
    </w:lvl>
    <w:lvl w:ilvl="7" w:tplc="FD8C6E90">
      <w:start w:val="1"/>
      <w:numFmt w:val="lowerLetter"/>
      <w:lvlText w:val="%8."/>
      <w:lvlJc w:val="left"/>
      <w:pPr>
        <w:ind w:left="5760" w:hanging="360"/>
      </w:pPr>
    </w:lvl>
    <w:lvl w:ilvl="8" w:tplc="1A6866F4">
      <w:start w:val="1"/>
      <w:numFmt w:val="lowerRoman"/>
      <w:lvlText w:val="%9."/>
      <w:lvlJc w:val="right"/>
      <w:pPr>
        <w:ind w:left="6480" w:hanging="180"/>
      </w:pPr>
    </w:lvl>
  </w:abstractNum>
  <w:abstractNum w:abstractNumId="410" w15:restartNumberingAfterBreak="0">
    <w:nsid w:val="18BC0EF2"/>
    <w:multiLevelType w:val="hybridMultilevel"/>
    <w:tmpl w:val="3B129BC6"/>
    <w:lvl w:ilvl="0" w:tplc="A5763CA6">
      <w:start w:val="1"/>
      <w:numFmt w:val="decimal"/>
      <w:lvlText w:val="%1."/>
      <w:lvlJc w:val="left"/>
      <w:pPr>
        <w:ind w:left="720" w:hanging="360"/>
      </w:pPr>
    </w:lvl>
    <w:lvl w:ilvl="1" w:tplc="3C26CDCC">
      <w:start w:val="1"/>
      <w:numFmt w:val="lowerLetter"/>
      <w:lvlText w:val="%2."/>
      <w:lvlJc w:val="left"/>
      <w:pPr>
        <w:ind w:left="1440" w:hanging="360"/>
      </w:pPr>
    </w:lvl>
    <w:lvl w:ilvl="2" w:tplc="BF92CC5C">
      <w:start w:val="1"/>
      <w:numFmt w:val="lowerRoman"/>
      <w:lvlText w:val="%3."/>
      <w:lvlJc w:val="right"/>
      <w:pPr>
        <w:ind w:left="2160" w:hanging="180"/>
      </w:pPr>
    </w:lvl>
    <w:lvl w:ilvl="3" w:tplc="86282306">
      <w:start w:val="1"/>
      <w:numFmt w:val="decimal"/>
      <w:lvlText w:val="%4."/>
      <w:lvlJc w:val="left"/>
      <w:pPr>
        <w:ind w:left="2880" w:hanging="360"/>
      </w:pPr>
    </w:lvl>
    <w:lvl w:ilvl="4" w:tplc="0764E6A2">
      <w:start w:val="1"/>
      <w:numFmt w:val="lowerLetter"/>
      <w:lvlText w:val="%5."/>
      <w:lvlJc w:val="left"/>
      <w:pPr>
        <w:ind w:left="3600" w:hanging="360"/>
      </w:pPr>
    </w:lvl>
    <w:lvl w:ilvl="5" w:tplc="8B3ACC0A">
      <w:start w:val="1"/>
      <w:numFmt w:val="lowerRoman"/>
      <w:lvlText w:val="%6."/>
      <w:lvlJc w:val="right"/>
      <w:pPr>
        <w:ind w:left="4320" w:hanging="180"/>
      </w:pPr>
    </w:lvl>
    <w:lvl w:ilvl="6" w:tplc="37BEFBD6">
      <w:start w:val="1"/>
      <w:numFmt w:val="decimal"/>
      <w:lvlText w:val="%7."/>
      <w:lvlJc w:val="left"/>
      <w:pPr>
        <w:ind w:left="5040" w:hanging="360"/>
      </w:pPr>
    </w:lvl>
    <w:lvl w:ilvl="7" w:tplc="C99AB402">
      <w:start w:val="1"/>
      <w:numFmt w:val="lowerLetter"/>
      <w:lvlText w:val="%8."/>
      <w:lvlJc w:val="left"/>
      <w:pPr>
        <w:ind w:left="5760" w:hanging="360"/>
      </w:pPr>
    </w:lvl>
    <w:lvl w:ilvl="8" w:tplc="46966544">
      <w:start w:val="1"/>
      <w:numFmt w:val="lowerRoman"/>
      <w:lvlText w:val="%9."/>
      <w:lvlJc w:val="right"/>
      <w:pPr>
        <w:ind w:left="6480" w:hanging="180"/>
      </w:pPr>
    </w:lvl>
  </w:abstractNum>
  <w:abstractNum w:abstractNumId="411" w15:restartNumberingAfterBreak="0">
    <w:nsid w:val="18C147CF"/>
    <w:multiLevelType w:val="hybridMultilevel"/>
    <w:tmpl w:val="260AB91E"/>
    <w:lvl w:ilvl="0" w:tplc="446A2138">
      <w:start w:val="1"/>
      <w:numFmt w:val="decimal"/>
      <w:lvlText w:val="%1."/>
      <w:lvlJc w:val="left"/>
      <w:pPr>
        <w:ind w:left="720" w:hanging="360"/>
      </w:pPr>
    </w:lvl>
    <w:lvl w:ilvl="1" w:tplc="C898F056">
      <w:start w:val="1"/>
      <w:numFmt w:val="lowerLetter"/>
      <w:lvlText w:val="%2."/>
      <w:lvlJc w:val="left"/>
      <w:pPr>
        <w:ind w:left="1440" w:hanging="360"/>
      </w:pPr>
    </w:lvl>
    <w:lvl w:ilvl="2" w:tplc="AE208B3E">
      <w:start w:val="1"/>
      <w:numFmt w:val="lowerRoman"/>
      <w:lvlText w:val="%3."/>
      <w:lvlJc w:val="right"/>
      <w:pPr>
        <w:ind w:left="2160" w:hanging="180"/>
      </w:pPr>
    </w:lvl>
    <w:lvl w:ilvl="3" w:tplc="3AA8B9C8">
      <w:start w:val="1"/>
      <w:numFmt w:val="decimal"/>
      <w:lvlText w:val="%4."/>
      <w:lvlJc w:val="left"/>
      <w:pPr>
        <w:ind w:left="2880" w:hanging="360"/>
      </w:pPr>
    </w:lvl>
    <w:lvl w:ilvl="4" w:tplc="DC6A90D2">
      <w:start w:val="1"/>
      <w:numFmt w:val="lowerLetter"/>
      <w:lvlText w:val="%5."/>
      <w:lvlJc w:val="left"/>
      <w:pPr>
        <w:ind w:left="3600" w:hanging="360"/>
      </w:pPr>
    </w:lvl>
    <w:lvl w:ilvl="5" w:tplc="4FDE4802">
      <w:start w:val="1"/>
      <w:numFmt w:val="lowerRoman"/>
      <w:lvlText w:val="%6."/>
      <w:lvlJc w:val="right"/>
      <w:pPr>
        <w:ind w:left="4320" w:hanging="180"/>
      </w:pPr>
    </w:lvl>
    <w:lvl w:ilvl="6" w:tplc="008436D2">
      <w:start w:val="1"/>
      <w:numFmt w:val="decimal"/>
      <w:lvlText w:val="%7."/>
      <w:lvlJc w:val="left"/>
      <w:pPr>
        <w:ind w:left="5040" w:hanging="360"/>
      </w:pPr>
    </w:lvl>
    <w:lvl w:ilvl="7" w:tplc="8F122122">
      <w:start w:val="1"/>
      <w:numFmt w:val="lowerLetter"/>
      <w:lvlText w:val="%8."/>
      <w:lvlJc w:val="left"/>
      <w:pPr>
        <w:ind w:left="5760" w:hanging="360"/>
      </w:pPr>
    </w:lvl>
    <w:lvl w:ilvl="8" w:tplc="83E4570C">
      <w:start w:val="1"/>
      <w:numFmt w:val="lowerRoman"/>
      <w:lvlText w:val="%9."/>
      <w:lvlJc w:val="right"/>
      <w:pPr>
        <w:ind w:left="6480" w:hanging="180"/>
      </w:pPr>
    </w:lvl>
  </w:abstractNum>
  <w:abstractNum w:abstractNumId="412" w15:restartNumberingAfterBreak="0">
    <w:nsid w:val="18EB2184"/>
    <w:multiLevelType w:val="hybridMultilevel"/>
    <w:tmpl w:val="1E32D676"/>
    <w:lvl w:ilvl="0" w:tplc="FBE2D850">
      <w:start w:val="1"/>
      <w:numFmt w:val="decimal"/>
      <w:lvlText w:val="%1."/>
      <w:lvlJc w:val="left"/>
      <w:pPr>
        <w:ind w:left="720" w:hanging="360"/>
      </w:pPr>
    </w:lvl>
    <w:lvl w:ilvl="1" w:tplc="F482BE2A">
      <w:start w:val="1"/>
      <w:numFmt w:val="lowerLetter"/>
      <w:lvlText w:val="%2."/>
      <w:lvlJc w:val="left"/>
      <w:pPr>
        <w:ind w:left="1440" w:hanging="360"/>
      </w:pPr>
    </w:lvl>
    <w:lvl w:ilvl="2" w:tplc="C96270B4">
      <w:start w:val="1"/>
      <w:numFmt w:val="lowerRoman"/>
      <w:lvlText w:val="%3."/>
      <w:lvlJc w:val="right"/>
      <w:pPr>
        <w:ind w:left="2160" w:hanging="180"/>
      </w:pPr>
    </w:lvl>
    <w:lvl w:ilvl="3" w:tplc="02F0076C">
      <w:start w:val="1"/>
      <w:numFmt w:val="decimal"/>
      <w:lvlText w:val="%4."/>
      <w:lvlJc w:val="left"/>
      <w:pPr>
        <w:ind w:left="2880" w:hanging="360"/>
      </w:pPr>
    </w:lvl>
    <w:lvl w:ilvl="4" w:tplc="F41C6348">
      <w:start w:val="1"/>
      <w:numFmt w:val="lowerLetter"/>
      <w:lvlText w:val="%5."/>
      <w:lvlJc w:val="left"/>
      <w:pPr>
        <w:ind w:left="3600" w:hanging="360"/>
      </w:pPr>
    </w:lvl>
    <w:lvl w:ilvl="5" w:tplc="343AE534">
      <w:start w:val="1"/>
      <w:numFmt w:val="lowerRoman"/>
      <w:lvlText w:val="%6."/>
      <w:lvlJc w:val="right"/>
      <w:pPr>
        <w:ind w:left="4320" w:hanging="180"/>
      </w:pPr>
    </w:lvl>
    <w:lvl w:ilvl="6" w:tplc="87205DC2">
      <w:start w:val="1"/>
      <w:numFmt w:val="decimal"/>
      <w:lvlText w:val="%7."/>
      <w:lvlJc w:val="left"/>
      <w:pPr>
        <w:ind w:left="5040" w:hanging="360"/>
      </w:pPr>
    </w:lvl>
    <w:lvl w:ilvl="7" w:tplc="6772E8F8">
      <w:start w:val="1"/>
      <w:numFmt w:val="lowerLetter"/>
      <w:lvlText w:val="%8."/>
      <w:lvlJc w:val="left"/>
      <w:pPr>
        <w:ind w:left="5760" w:hanging="360"/>
      </w:pPr>
    </w:lvl>
    <w:lvl w:ilvl="8" w:tplc="29B6ABC0">
      <w:start w:val="1"/>
      <w:numFmt w:val="lowerRoman"/>
      <w:lvlText w:val="%9."/>
      <w:lvlJc w:val="right"/>
      <w:pPr>
        <w:ind w:left="6480" w:hanging="180"/>
      </w:pPr>
    </w:lvl>
  </w:abstractNum>
  <w:abstractNum w:abstractNumId="413" w15:restartNumberingAfterBreak="0">
    <w:nsid w:val="19063036"/>
    <w:multiLevelType w:val="hybridMultilevel"/>
    <w:tmpl w:val="A9E2D990"/>
    <w:lvl w:ilvl="0" w:tplc="ECECD1B6">
      <w:start w:val="1"/>
      <w:numFmt w:val="decimal"/>
      <w:lvlText w:val="%1."/>
      <w:lvlJc w:val="left"/>
      <w:pPr>
        <w:ind w:left="720" w:hanging="360"/>
      </w:pPr>
    </w:lvl>
    <w:lvl w:ilvl="1" w:tplc="B360EC98">
      <w:start w:val="1"/>
      <w:numFmt w:val="lowerLetter"/>
      <w:lvlText w:val="%2."/>
      <w:lvlJc w:val="left"/>
      <w:pPr>
        <w:ind w:left="1440" w:hanging="360"/>
      </w:pPr>
    </w:lvl>
    <w:lvl w:ilvl="2" w:tplc="18945616">
      <w:start w:val="1"/>
      <w:numFmt w:val="lowerRoman"/>
      <w:lvlText w:val="%3."/>
      <w:lvlJc w:val="right"/>
      <w:pPr>
        <w:ind w:left="2160" w:hanging="180"/>
      </w:pPr>
    </w:lvl>
    <w:lvl w:ilvl="3" w:tplc="E5E0638E">
      <w:start w:val="1"/>
      <w:numFmt w:val="decimal"/>
      <w:lvlText w:val="%4."/>
      <w:lvlJc w:val="left"/>
      <w:pPr>
        <w:ind w:left="2880" w:hanging="360"/>
      </w:pPr>
    </w:lvl>
    <w:lvl w:ilvl="4" w:tplc="A7C017D2">
      <w:start w:val="1"/>
      <w:numFmt w:val="lowerLetter"/>
      <w:lvlText w:val="%5."/>
      <w:lvlJc w:val="left"/>
      <w:pPr>
        <w:ind w:left="3600" w:hanging="360"/>
      </w:pPr>
    </w:lvl>
    <w:lvl w:ilvl="5" w:tplc="53820C5C">
      <w:start w:val="1"/>
      <w:numFmt w:val="lowerRoman"/>
      <w:lvlText w:val="%6."/>
      <w:lvlJc w:val="right"/>
      <w:pPr>
        <w:ind w:left="4320" w:hanging="180"/>
      </w:pPr>
    </w:lvl>
    <w:lvl w:ilvl="6" w:tplc="8F4A7544">
      <w:start w:val="1"/>
      <w:numFmt w:val="decimal"/>
      <w:lvlText w:val="%7."/>
      <w:lvlJc w:val="left"/>
      <w:pPr>
        <w:ind w:left="5040" w:hanging="360"/>
      </w:pPr>
    </w:lvl>
    <w:lvl w:ilvl="7" w:tplc="0BCE4508">
      <w:start w:val="1"/>
      <w:numFmt w:val="lowerLetter"/>
      <w:lvlText w:val="%8."/>
      <w:lvlJc w:val="left"/>
      <w:pPr>
        <w:ind w:left="5760" w:hanging="360"/>
      </w:pPr>
    </w:lvl>
    <w:lvl w:ilvl="8" w:tplc="968CE3FC">
      <w:start w:val="1"/>
      <w:numFmt w:val="lowerRoman"/>
      <w:lvlText w:val="%9."/>
      <w:lvlJc w:val="right"/>
      <w:pPr>
        <w:ind w:left="6480" w:hanging="180"/>
      </w:pPr>
    </w:lvl>
  </w:abstractNum>
  <w:abstractNum w:abstractNumId="414" w15:restartNumberingAfterBreak="0">
    <w:nsid w:val="19295D92"/>
    <w:multiLevelType w:val="hybridMultilevel"/>
    <w:tmpl w:val="F68C060E"/>
    <w:lvl w:ilvl="0" w:tplc="88E6813C">
      <w:start w:val="1"/>
      <w:numFmt w:val="decimal"/>
      <w:lvlText w:val="%1."/>
      <w:lvlJc w:val="left"/>
      <w:pPr>
        <w:ind w:left="720" w:hanging="360"/>
      </w:pPr>
    </w:lvl>
    <w:lvl w:ilvl="1" w:tplc="57EC6A40">
      <w:start w:val="1"/>
      <w:numFmt w:val="lowerLetter"/>
      <w:lvlText w:val="%2."/>
      <w:lvlJc w:val="left"/>
      <w:pPr>
        <w:ind w:left="1440" w:hanging="360"/>
      </w:pPr>
    </w:lvl>
    <w:lvl w:ilvl="2" w:tplc="7F84611C">
      <w:start w:val="1"/>
      <w:numFmt w:val="lowerRoman"/>
      <w:lvlText w:val="%3."/>
      <w:lvlJc w:val="right"/>
      <w:pPr>
        <w:ind w:left="2160" w:hanging="180"/>
      </w:pPr>
    </w:lvl>
    <w:lvl w:ilvl="3" w:tplc="CE5E9588">
      <w:start w:val="1"/>
      <w:numFmt w:val="decimal"/>
      <w:lvlText w:val="%4."/>
      <w:lvlJc w:val="left"/>
      <w:pPr>
        <w:ind w:left="2880" w:hanging="360"/>
      </w:pPr>
    </w:lvl>
    <w:lvl w:ilvl="4" w:tplc="116E1E66">
      <w:start w:val="1"/>
      <w:numFmt w:val="lowerLetter"/>
      <w:lvlText w:val="%5."/>
      <w:lvlJc w:val="left"/>
      <w:pPr>
        <w:ind w:left="3600" w:hanging="360"/>
      </w:pPr>
    </w:lvl>
    <w:lvl w:ilvl="5" w:tplc="8E26BB04">
      <w:start w:val="1"/>
      <w:numFmt w:val="lowerRoman"/>
      <w:lvlText w:val="%6."/>
      <w:lvlJc w:val="right"/>
      <w:pPr>
        <w:ind w:left="4320" w:hanging="180"/>
      </w:pPr>
    </w:lvl>
    <w:lvl w:ilvl="6" w:tplc="237CD710">
      <w:start w:val="1"/>
      <w:numFmt w:val="decimal"/>
      <w:lvlText w:val="%7."/>
      <w:lvlJc w:val="left"/>
      <w:pPr>
        <w:ind w:left="5040" w:hanging="360"/>
      </w:pPr>
    </w:lvl>
    <w:lvl w:ilvl="7" w:tplc="38E07392">
      <w:start w:val="1"/>
      <w:numFmt w:val="lowerLetter"/>
      <w:lvlText w:val="%8."/>
      <w:lvlJc w:val="left"/>
      <w:pPr>
        <w:ind w:left="5760" w:hanging="360"/>
      </w:pPr>
    </w:lvl>
    <w:lvl w:ilvl="8" w:tplc="1114A3D4">
      <w:start w:val="1"/>
      <w:numFmt w:val="lowerRoman"/>
      <w:lvlText w:val="%9."/>
      <w:lvlJc w:val="right"/>
      <w:pPr>
        <w:ind w:left="6480" w:hanging="180"/>
      </w:pPr>
    </w:lvl>
  </w:abstractNum>
  <w:abstractNum w:abstractNumId="415" w15:restartNumberingAfterBreak="0">
    <w:nsid w:val="19296982"/>
    <w:multiLevelType w:val="hybridMultilevel"/>
    <w:tmpl w:val="BCAA66FA"/>
    <w:lvl w:ilvl="0" w:tplc="F4286E7E">
      <w:start w:val="1"/>
      <w:numFmt w:val="decimal"/>
      <w:lvlText w:val="%1."/>
      <w:lvlJc w:val="left"/>
      <w:pPr>
        <w:ind w:left="720" w:hanging="360"/>
      </w:pPr>
    </w:lvl>
    <w:lvl w:ilvl="1" w:tplc="58AC1262">
      <w:start w:val="1"/>
      <w:numFmt w:val="lowerLetter"/>
      <w:lvlText w:val="%2."/>
      <w:lvlJc w:val="left"/>
      <w:pPr>
        <w:ind w:left="1440" w:hanging="360"/>
      </w:pPr>
    </w:lvl>
    <w:lvl w:ilvl="2" w:tplc="83E8D19A">
      <w:start w:val="1"/>
      <w:numFmt w:val="lowerRoman"/>
      <w:lvlText w:val="%3."/>
      <w:lvlJc w:val="right"/>
      <w:pPr>
        <w:ind w:left="2160" w:hanging="180"/>
      </w:pPr>
    </w:lvl>
    <w:lvl w:ilvl="3" w:tplc="A9AEE620">
      <w:start w:val="1"/>
      <w:numFmt w:val="decimal"/>
      <w:lvlText w:val="%4."/>
      <w:lvlJc w:val="left"/>
      <w:pPr>
        <w:ind w:left="2880" w:hanging="360"/>
      </w:pPr>
    </w:lvl>
    <w:lvl w:ilvl="4" w:tplc="F59892D0">
      <w:start w:val="1"/>
      <w:numFmt w:val="lowerLetter"/>
      <w:lvlText w:val="%5."/>
      <w:lvlJc w:val="left"/>
      <w:pPr>
        <w:ind w:left="3600" w:hanging="360"/>
      </w:pPr>
    </w:lvl>
    <w:lvl w:ilvl="5" w:tplc="CD12BC14">
      <w:start w:val="1"/>
      <w:numFmt w:val="lowerRoman"/>
      <w:lvlText w:val="%6."/>
      <w:lvlJc w:val="right"/>
      <w:pPr>
        <w:ind w:left="4320" w:hanging="180"/>
      </w:pPr>
    </w:lvl>
    <w:lvl w:ilvl="6" w:tplc="D730F0A8">
      <w:start w:val="1"/>
      <w:numFmt w:val="decimal"/>
      <w:lvlText w:val="%7."/>
      <w:lvlJc w:val="left"/>
      <w:pPr>
        <w:ind w:left="5040" w:hanging="360"/>
      </w:pPr>
    </w:lvl>
    <w:lvl w:ilvl="7" w:tplc="E5C2EAC8">
      <w:start w:val="1"/>
      <w:numFmt w:val="lowerLetter"/>
      <w:lvlText w:val="%8."/>
      <w:lvlJc w:val="left"/>
      <w:pPr>
        <w:ind w:left="5760" w:hanging="360"/>
      </w:pPr>
    </w:lvl>
    <w:lvl w:ilvl="8" w:tplc="9F3A19DC">
      <w:start w:val="1"/>
      <w:numFmt w:val="lowerRoman"/>
      <w:lvlText w:val="%9."/>
      <w:lvlJc w:val="right"/>
      <w:pPr>
        <w:ind w:left="6480" w:hanging="180"/>
      </w:pPr>
    </w:lvl>
  </w:abstractNum>
  <w:abstractNum w:abstractNumId="416" w15:restartNumberingAfterBreak="0">
    <w:nsid w:val="1941198A"/>
    <w:multiLevelType w:val="hybridMultilevel"/>
    <w:tmpl w:val="E6025788"/>
    <w:lvl w:ilvl="0" w:tplc="8FE48438">
      <w:start w:val="1"/>
      <w:numFmt w:val="decimal"/>
      <w:lvlText w:val="%1."/>
      <w:lvlJc w:val="left"/>
      <w:pPr>
        <w:ind w:left="720" w:hanging="360"/>
      </w:pPr>
    </w:lvl>
    <w:lvl w:ilvl="1" w:tplc="EAD8F8EE">
      <w:start w:val="1"/>
      <w:numFmt w:val="lowerLetter"/>
      <w:lvlText w:val="%2."/>
      <w:lvlJc w:val="left"/>
      <w:pPr>
        <w:ind w:left="1440" w:hanging="360"/>
      </w:pPr>
    </w:lvl>
    <w:lvl w:ilvl="2" w:tplc="5C907FD8">
      <w:start w:val="1"/>
      <w:numFmt w:val="lowerRoman"/>
      <w:lvlText w:val="%3."/>
      <w:lvlJc w:val="right"/>
      <w:pPr>
        <w:ind w:left="2160" w:hanging="180"/>
      </w:pPr>
    </w:lvl>
    <w:lvl w:ilvl="3" w:tplc="1542D7DE">
      <w:start w:val="1"/>
      <w:numFmt w:val="decimal"/>
      <w:lvlText w:val="%4."/>
      <w:lvlJc w:val="left"/>
      <w:pPr>
        <w:ind w:left="2880" w:hanging="360"/>
      </w:pPr>
    </w:lvl>
    <w:lvl w:ilvl="4" w:tplc="DEF6004A">
      <w:start w:val="1"/>
      <w:numFmt w:val="lowerLetter"/>
      <w:lvlText w:val="%5."/>
      <w:lvlJc w:val="left"/>
      <w:pPr>
        <w:ind w:left="3600" w:hanging="360"/>
      </w:pPr>
    </w:lvl>
    <w:lvl w:ilvl="5" w:tplc="7A70BF7E">
      <w:start w:val="1"/>
      <w:numFmt w:val="lowerRoman"/>
      <w:lvlText w:val="%6."/>
      <w:lvlJc w:val="right"/>
      <w:pPr>
        <w:ind w:left="4320" w:hanging="180"/>
      </w:pPr>
    </w:lvl>
    <w:lvl w:ilvl="6" w:tplc="B6D8064C">
      <w:start w:val="1"/>
      <w:numFmt w:val="decimal"/>
      <w:lvlText w:val="%7."/>
      <w:lvlJc w:val="left"/>
      <w:pPr>
        <w:ind w:left="5040" w:hanging="360"/>
      </w:pPr>
    </w:lvl>
    <w:lvl w:ilvl="7" w:tplc="DA10475E">
      <w:start w:val="1"/>
      <w:numFmt w:val="lowerLetter"/>
      <w:lvlText w:val="%8."/>
      <w:lvlJc w:val="left"/>
      <w:pPr>
        <w:ind w:left="5760" w:hanging="360"/>
      </w:pPr>
    </w:lvl>
    <w:lvl w:ilvl="8" w:tplc="3EF6EEBA">
      <w:start w:val="1"/>
      <w:numFmt w:val="lowerRoman"/>
      <w:lvlText w:val="%9."/>
      <w:lvlJc w:val="right"/>
      <w:pPr>
        <w:ind w:left="6480" w:hanging="180"/>
      </w:pPr>
    </w:lvl>
  </w:abstractNum>
  <w:abstractNum w:abstractNumId="417" w15:restartNumberingAfterBreak="0">
    <w:nsid w:val="19435097"/>
    <w:multiLevelType w:val="hybridMultilevel"/>
    <w:tmpl w:val="F4E8030E"/>
    <w:lvl w:ilvl="0" w:tplc="70C6BE10">
      <w:start w:val="1"/>
      <w:numFmt w:val="decimal"/>
      <w:lvlText w:val="%1."/>
      <w:lvlJc w:val="left"/>
      <w:pPr>
        <w:ind w:left="720" w:hanging="360"/>
      </w:pPr>
    </w:lvl>
    <w:lvl w:ilvl="1" w:tplc="0D36394C">
      <w:start w:val="1"/>
      <w:numFmt w:val="lowerLetter"/>
      <w:lvlText w:val="%2."/>
      <w:lvlJc w:val="left"/>
      <w:pPr>
        <w:ind w:left="1440" w:hanging="360"/>
      </w:pPr>
    </w:lvl>
    <w:lvl w:ilvl="2" w:tplc="8A92A644">
      <w:start w:val="1"/>
      <w:numFmt w:val="lowerRoman"/>
      <w:lvlText w:val="%3."/>
      <w:lvlJc w:val="right"/>
      <w:pPr>
        <w:ind w:left="2160" w:hanging="180"/>
      </w:pPr>
    </w:lvl>
    <w:lvl w:ilvl="3" w:tplc="24924986">
      <w:start w:val="1"/>
      <w:numFmt w:val="decimal"/>
      <w:lvlText w:val="%4."/>
      <w:lvlJc w:val="left"/>
      <w:pPr>
        <w:ind w:left="2880" w:hanging="360"/>
      </w:pPr>
    </w:lvl>
    <w:lvl w:ilvl="4" w:tplc="F37A1EB8">
      <w:start w:val="1"/>
      <w:numFmt w:val="lowerLetter"/>
      <w:lvlText w:val="%5."/>
      <w:lvlJc w:val="left"/>
      <w:pPr>
        <w:ind w:left="3600" w:hanging="360"/>
      </w:pPr>
    </w:lvl>
    <w:lvl w:ilvl="5" w:tplc="F47A8F8C">
      <w:start w:val="1"/>
      <w:numFmt w:val="lowerRoman"/>
      <w:lvlText w:val="%6."/>
      <w:lvlJc w:val="right"/>
      <w:pPr>
        <w:ind w:left="4320" w:hanging="180"/>
      </w:pPr>
    </w:lvl>
    <w:lvl w:ilvl="6" w:tplc="614E7C1C">
      <w:start w:val="1"/>
      <w:numFmt w:val="decimal"/>
      <w:lvlText w:val="%7."/>
      <w:lvlJc w:val="left"/>
      <w:pPr>
        <w:ind w:left="5040" w:hanging="360"/>
      </w:pPr>
    </w:lvl>
    <w:lvl w:ilvl="7" w:tplc="A28656B0">
      <w:start w:val="1"/>
      <w:numFmt w:val="lowerLetter"/>
      <w:lvlText w:val="%8."/>
      <w:lvlJc w:val="left"/>
      <w:pPr>
        <w:ind w:left="5760" w:hanging="360"/>
      </w:pPr>
    </w:lvl>
    <w:lvl w:ilvl="8" w:tplc="15163F36">
      <w:start w:val="1"/>
      <w:numFmt w:val="lowerRoman"/>
      <w:lvlText w:val="%9."/>
      <w:lvlJc w:val="right"/>
      <w:pPr>
        <w:ind w:left="6480" w:hanging="180"/>
      </w:pPr>
    </w:lvl>
  </w:abstractNum>
  <w:abstractNum w:abstractNumId="418" w15:restartNumberingAfterBreak="0">
    <w:nsid w:val="19465A53"/>
    <w:multiLevelType w:val="hybridMultilevel"/>
    <w:tmpl w:val="E31065F0"/>
    <w:lvl w:ilvl="0" w:tplc="39583AB8">
      <w:start w:val="1"/>
      <w:numFmt w:val="decimal"/>
      <w:lvlText w:val="%1."/>
      <w:lvlJc w:val="left"/>
      <w:pPr>
        <w:ind w:left="720" w:hanging="360"/>
      </w:pPr>
    </w:lvl>
    <w:lvl w:ilvl="1" w:tplc="21F28144">
      <w:start w:val="1"/>
      <w:numFmt w:val="lowerLetter"/>
      <w:lvlText w:val="%2."/>
      <w:lvlJc w:val="left"/>
      <w:pPr>
        <w:ind w:left="1440" w:hanging="360"/>
      </w:pPr>
    </w:lvl>
    <w:lvl w:ilvl="2" w:tplc="802A313E">
      <w:start w:val="1"/>
      <w:numFmt w:val="lowerRoman"/>
      <w:lvlText w:val="%3."/>
      <w:lvlJc w:val="right"/>
      <w:pPr>
        <w:ind w:left="2160" w:hanging="180"/>
      </w:pPr>
    </w:lvl>
    <w:lvl w:ilvl="3" w:tplc="73AAB0EA">
      <w:start w:val="1"/>
      <w:numFmt w:val="decimal"/>
      <w:lvlText w:val="%4."/>
      <w:lvlJc w:val="left"/>
      <w:pPr>
        <w:ind w:left="2880" w:hanging="360"/>
      </w:pPr>
    </w:lvl>
    <w:lvl w:ilvl="4" w:tplc="9210F80A">
      <w:start w:val="1"/>
      <w:numFmt w:val="lowerLetter"/>
      <w:lvlText w:val="%5."/>
      <w:lvlJc w:val="left"/>
      <w:pPr>
        <w:ind w:left="3600" w:hanging="360"/>
      </w:pPr>
    </w:lvl>
    <w:lvl w:ilvl="5" w:tplc="2BEEC8E8">
      <w:start w:val="1"/>
      <w:numFmt w:val="lowerRoman"/>
      <w:lvlText w:val="%6."/>
      <w:lvlJc w:val="right"/>
      <w:pPr>
        <w:ind w:left="4320" w:hanging="180"/>
      </w:pPr>
    </w:lvl>
    <w:lvl w:ilvl="6" w:tplc="E67A677A">
      <w:start w:val="1"/>
      <w:numFmt w:val="decimal"/>
      <w:lvlText w:val="%7."/>
      <w:lvlJc w:val="left"/>
      <w:pPr>
        <w:ind w:left="5040" w:hanging="360"/>
      </w:pPr>
    </w:lvl>
    <w:lvl w:ilvl="7" w:tplc="42BED954">
      <w:start w:val="1"/>
      <w:numFmt w:val="lowerLetter"/>
      <w:lvlText w:val="%8."/>
      <w:lvlJc w:val="left"/>
      <w:pPr>
        <w:ind w:left="5760" w:hanging="360"/>
      </w:pPr>
    </w:lvl>
    <w:lvl w:ilvl="8" w:tplc="FF82D964">
      <w:start w:val="1"/>
      <w:numFmt w:val="lowerRoman"/>
      <w:lvlText w:val="%9."/>
      <w:lvlJc w:val="right"/>
      <w:pPr>
        <w:ind w:left="6480" w:hanging="180"/>
      </w:pPr>
    </w:lvl>
  </w:abstractNum>
  <w:abstractNum w:abstractNumId="419" w15:restartNumberingAfterBreak="0">
    <w:nsid w:val="19562329"/>
    <w:multiLevelType w:val="hybridMultilevel"/>
    <w:tmpl w:val="19E8203A"/>
    <w:lvl w:ilvl="0" w:tplc="BEE28C66">
      <w:start w:val="1"/>
      <w:numFmt w:val="decimal"/>
      <w:lvlText w:val="%1."/>
      <w:lvlJc w:val="left"/>
      <w:pPr>
        <w:ind w:left="720" w:hanging="360"/>
      </w:pPr>
    </w:lvl>
    <w:lvl w:ilvl="1" w:tplc="CC069DF2">
      <w:start w:val="1"/>
      <w:numFmt w:val="lowerLetter"/>
      <w:lvlText w:val="%2."/>
      <w:lvlJc w:val="left"/>
      <w:pPr>
        <w:ind w:left="1440" w:hanging="360"/>
      </w:pPr>
    </w:lvl>
    <w:lvl w:ilvl="2" w:tplc="D90C31A2">
      <w:start w:val="1"/>
      <w:numFmt w:val="lowerRoman"/>
      <w:lvlText w:val="%3."/>
      <w:lvlJc w:val="right"/>
      <w:pPr>
        <w:ind w:left="2160" w:hanging="180"/>
      </w:pPr>
    </w:lvl>
    <w:lvl w:ilvl="3" w:tplc="90D4A7A4">
      <w:start w:val="1"/>
      <w:numFmt w:val="decimal"/>
      <w:lvlText w:val="%4."/>
      <w:lvlJc w:val="left"/>
      <w:pPr>
        <w:ind w:left="2880" w:hanging="360"/>
      </w:pPr>
    </w:lvl>
    <w:lvl w:ilvl="4" w:tplc="B232C902">
      <w:start w:val="1"/>
      <w:numFmt w:val="lowerLetter"/>
      <w:lvlText w:val="%5."/>
      <w:lvlJc w:val="left"/>
      <w:pPr>
        <w:ind w:left="3600" w:hanging="360"/>
      </w:pPr>
    </w:lvl>
    <w:lvl w:ilvl="5" w:tplc="D294236A">
      <w:start w:val="1"/>
      <w:numFmt w:val="lowerRoman"/>
      <w:lvlText w:val="%6."/>
      <w:lvlJc w:val="right"/>
      <w:pPr>
        <w:ind w:left="4320" w:hanging="180"/>
      </w:pPr>
    </w:lvl>
    <w:lvl w:ilvl="6" w:tplc="011E4F44">
      <w:start w:val="1"/>
      <w:numFmt w:val="decimal"/>
      <w:lvlText w:val="%7."/>
      <w:lvlJc w:val="left"/>
      <w:pPr>
        <w:ind w:left="5040" w:hanging="360"/>
      </w:pPr>
    </w:lvl>
    <w:lvl w:ilvl="7" w:tplc="34D43564">
      <w:start w:val="1"/>
      <w:numFmt w:val="lowerLetter"/>
      <w:lvlText w:val="%8."/>
      <w:lvlJc w:val="left"/>
      <w:pPr>
        <w:ind w:left="5760" w:hanging="360"/>
      </w:pPr>
    </w:lvl>
    <w:lvl w:ilvl="8" w:tplc="C0144E56">
      <w:start w:val="1"/>
      <w:numFmt w:val="lowerRoman"/>
      <w:lvlText w:val="%9."/>
      <w:lvlJc w:val="right"/>
      <w:pPr>
        <w:ind w:left="6480" w:hanging="180"/>
      </w:pPr>
    </w:lvl>
  </w:abstractNum>
  <w:abstractNum w:abstractNumId="420" w15:restartNumberingAfterBreak="0">
    <w:nsid w:val="197C5AA8"/>
    <w:multiLevelType w:val="hybridMultilevel"/>
    <w:tmpl w:val="39723CD4"/>
    <w:lvl w:ilvl="0" w:tplc="DAA48124">
      <w:start w:val="1"/>
      <w:numFmt w:val="decimal"/>
      <w:lvlText w:val="%1."/>
      <w:lvlJc w:val="left"/>
      <w:pPr>
        <w:ind w:left="720" w:hanging="360"/>
      </w:pPr>
    </w:lvl>
    <w:lvl w:ilvl="1" w:tplc="D604F322">
      <w:start w:val="1"/>
      <w:numFmt w:val="lowerLetter"/>
      <w:lvlText w:val="%2."/>
      <w:lvlJc w:val="left"/>
      <w:pPr>
        <w:ind w:left="1440" w:hanging="360"/>
      </w:pPr>
    </w:lvl>
    <w:lvl w:ilvl="2" w:tplc="270ECC6A">
      <w:start w:val="1"/>
      <w:numFmt w:val="lowerRoman"/>
      <w:lvlText w:val="%3."/>
      <w:lvlJc w:val="right"/>
      <w:pPr>
        <w:ind w:left="2160" w:hanging="180"/>
      </w:pPr>
    </w:lvl>
    <w:lvl w:ilvl="3" w:tplc="9F228D68">
      <w:start w:val="1"/>
      <w:numFmt w:val="decimal"/>
      <w:lvlText w:val="%4."/>
      <w:lvlJc w:val="left"/>
      <w:pPr>
        <w:ind w:left="2880" w:hanging="360"/>
      </w:pPr>
    </w:lvl>
    <w:lvl w:ilvl="4" w:tplc="51DA73DC">
      <w:start w:val="1"/>
      <w:numFmt w:val="lowerLetter"/>
      <w:lvlText w:val="%5."/>
      <w:lvlJc w:val="left"/>
      <w:pPr>
        <w:ind w:left="3600" w:hanging="360"/>
      </w:pPr>
    </w:lvl>
    <w:lvl w:ilvl="5" w:tplc="4C3E6E58">
      <w:start w:val="1"/>
      <w:numFmt w:val="lowerRoman"/>
      <w:lvlText w:val="%6."/>
      <w:lvlJc w:val="right"/>
      <w:pPr>
        <w:ind w:left="4320" w:hanging="180"/>
      </w:pPr>
    </w:lvl>
    <w:lvl w:ilvl="6" w:tplc="C688D696">
      <w:start w:val="1"/>
      <w:numFmt w:val="decimal"/>
      <w:lvlText w:val="%7."/>
      <w:lvlJc w:val="left"/>
      <w:pPr>
        <w:ind w:left="5040" w:hanging="360"/>
      </w:pPr>
    </w:lvl>
    <w:lvl w:ilvl="7" w:tplc="BD48F326">
      <w:start w:val="1"/>
      <w:numFmt w:val="lowerLetter"/>
      <w:lvlText w:val="%8."/>
      <w:lvlJc w:val="left"/>
      <w:pPr>
        <w:ind w:left="5760" w:hanging="360"/>
      </w:pPr>
    </w:lvl>
    <w:lvl w:ilvl="8" w:tplc="BCEE75C4">
      <w:start w:val="1"/>
      <w:numFmt w:val="lowerRoman"/>
      <w:lvlText w:val="%9."/>
      <w:lvlJc w:val="right"/>
      <w:pPr>
        <w:ind w:left="6480" w:hanging="180"/>
      </w:pPr>
    </w:lvl>
  </w:abstractNum>
  <w:abstractNum w:abstractNumId="421" w15:restartNumberingAfterBreak="0">
    <w:nsid w:val="19852C16"/>
    <w:multiLevelType w:val="hybridMultilevel"/>
    <w:tmpl w:val="0B7ABF1C"/>
    <w:lvl w:ilvl="0" w:tplc="15AA9F2A">
      <w:start w:val="1"/>
      <w:numFmt w:val="decimal"/>
      <w:lvlText w:val="%1."/>
      <w:lvlJc w:val="left"/>
      <w:pPr>
        <w:ind w:left="720" w:hanging="360"/>
      </w:pPr>
    </w:lvl>
    <w:lvl w:ilvl="1" w:tplc="81A62022">
      <w:start w:val="1"/>
      <w:numFmt w:val="lowerLetter"/>
      <w:lvlText w:val="%2."/>
      <w:lvlJc w:val="left"/>
      <w:pPr>
        <w:ind w:left="1440" w:hanging="360"/>
      </w:pPr>
    </w:lvl>
    <w:lvl w:ilvl="2" w:tplc="2BB40144">
      <w:start w:val="1"/>
      <w:numFmt w:val="lowerRoman"/>
      <w:lvlText w:val="%3."/>
      <w:lvlJc w:val="right"/>
      <w:pPr>
        <w:ind w:left="2160" w:hanging="180"/>
      </w:pPr>
    </w:lvl>
    <w:lvl w:ilvl="3" w:tplc="C70ED742">
      <w:start w:val="1"/>
      <w:numFmt w:val="decimal"/>
      <w:lvlText w:val="%4."/>
      <w:lvlJc w:val="left"/>
      <w:pPr>
        <w:ind w:left="2880" w:hanging="360"/>
      </w:pPr>
    </w:lvl>
    <w:lvl w:ilvl="4" w:tplc="9CA299EE">
      <w:start w:val="1"/>
      <w:numFmt w:val="lowerLetter"/>
      <w:lvlText w:val="%5."/>
      <w:lvlJc w:val="left"/>
      <w:pPr>
        <w:ind w:left="3600" w:hanging="360"/>
      </w:pPr>
    </w:lvl>
    <w:lvl w:ilvl="5" w:tplc="AF62C11C">
      <w:start w:val="1"/>
      <w:numFmt w:val="lowerRoman"/>
      <w:lvlText w:val="%6."/>
      <w:lvlJc w:val="right"/>
      <w:pPr>
        <w:ind w:left="4320" w:hanging="180"/>
      </w:pPr>
    </w:lvl>
    <w:lvl w:ilvl="6" w:tplc="C02A7BEC">
      <w:start w:val="1"/>
      <w:numFmt w:val="decimal"/>
      <w:lvlText w:val="%7."/>
      <w:lvlJc w:val="left"/>
      <w:pPr>
        <w:ind w:left="5040" w:hanging="360"/>
      </w:pPr>
    </w:lvl>
    <w:lvl w:ilvl="7" w:tplc="ABC2AFD0">
      <w:start w:val="1"/>
      <w:numFmt w:val="lowerLetter"/>
      <w:lvlText w:val="%8."/>
      <w:lvlJc w:val="left"/>
      <w:pPr>
        <w:ind w:left="5760" w:hanging="360"/>
      </w:pPr>
    </w:lvl>
    <w:lvl w:ilvl="8" w:tplc="543CD75E">
      <w:start w:val="1"/>
      <w:numFmt w:val="lowerRoman"/>
      <w:lvlText w:val="%9."/>
      <w:lvlJc w:val="right"/>
      <w:pPr>
        <w:ind w:left="6480" w:hanging="180"/>
      </w:pPr>
    </w:lvl>
  </w:abstractNum>
  <w:abstractNum w:abstractNumId="422" w15:restartNumberingAfterBreak="0">
    <w:nsid w:val="198832A3"/>
    <w:multiLevelType w:val="hybridMultilevel"/>
    <w:tmpl w:val="BCB28702"/>
    <w:lvl w:ilvl="0" w:tplc="DC1E1C7A">
      <w:start w:val="1"/>
      <w:numFmt w:val="decimal"/>
      <w:lvlText w:val="%1."/>
      <w:lvlJc w:val="left"/>
      <w:pPr>
        <w:ind w:left="720" w:hanging="360"/>
      </w:pPr>
    </w:lvl>
    <w:lvl w:ilvl="1" w:tplc="DB3665A4">
      <w:start w:val="1"/>
      <w:numFmt w:val="lowerLetter"/>
      <w:lvlText w:val="%2."/>
      <w:lvlJc w:val="left"/>
      <w:pPr>
        <w:ind w:left="1440" w:hanging="360"/>
      </w:pPr>
    </w:lvl>
    <w:lvl w:ilvl="2" w:tplc="D61EB716">
      <w:start w:val="1"/>
      <w:numFmt w:val="lowerRoman"/>
      <w:lvlText w:val="%3."/>
      <w:lvlJc w:val="right"/>
      <w:pPr>
        <w:ind w:left="2160" w:hanging="180"/>
      </w:pPr>
    </w:lvl>
    <w:lvl w:ilvl="3" w:tplc="4C442220">
      <w:start w:val="1"/>
      <w:numFmt w:val="decimal"/>
      <w:lvlText w:val="%4."/>
      <w:lvlJc w:val="left"/>
      <w:pPr>
        <w:ind w:left="2880" w:hanging="360"/>
      </w:pPr>
    </w:lvl>
    <w:lvl w:ilvl="4" w:tplc="68E6BCB6">
      <w:start w:val="1"/>
      <w:numFmt w:val="lowerLetter"/>
      <w:lvlText w:val="%5."/>
      <w:lvlJc w:val="left"/>
      <w:pPr>
        <w:ind w:left="3600" w:hanging="360"/>
      </w:pPr>
    </w:lvl>
    <w:lvl w:ilvl="5" w:tplc="2710E7A8">
      <w:start w:val="1"/>
      <w:numFmt w:val="lowerRoman"/>
      <w:lvlText w:val="%6."/>
      <w:lvlJc w:val="right"/>
      <w:pPr>
        <w:ind w:left="4320" w:hanging="180"/>
      </w:pPr>
    </w:lvl>
    <w:lvl w:ilvl="6" w:tplc="B15481F2">
      <w:start w:val="1"/>
      <w:numFmt w:val="decimal"/>
      <w:lvlText w:val="%7."/>
      <w:lvlJc w:val="left"/>
      <w:pPr>
        <w:ind w:left="5040" w:hanging="360"/>
      </w:pPr>
    </w:lvl>
    <w:lvl w:ilvl="7" w:tplc="A7D89430">
      <w:start w:val="1"/>
      <w:numFmt w:val="lowerLetter"/>
      <w:lvlText w:val="%8."/>
      <w:lvlJc w:val="left"/>
      <w:pPr>
        <w:ind w:left="5760" w:hanging="360"/>
      </w:pPr>
    </w:lvl>
    <w:lvl w:ilvl="8" w:tplc="99C220F2">
      <w:start w:val="1"/>
      <w:numFmt w:val="lowerRoman"/>
      <w:lvlText w:val="%9."/>
      <w:lvlJc w:val="right"/>
      <w:pPr>
        <w:ind w:left="6480" w:hanging="180"/>
      </w:pPr>
    </w:lvl>
  </w:abstractNum>
  <w:abstractNum w:abstractNumId="423" w15:restartNumberingAfterBreak="0">
    <w:nsid w:val="198B30FB"/>
    <w:multiLevelType w:val="hybridMultilevel"/>
    <w:tmpl w:val="7FF42134"/>
    <w:lvl w:ilvl="0" w:tplc="1260449E">
      <w:start w:val="1"/>
      <w:numFmt w:val="decimal"/>
      <w:lvlText w:val="%1."/>
      <w:lvlJc w:val="left"/>
      <w:pPr>
        <w:ind w:left="720" w:hanging="360"/>
      </w:pPr>
    </w:lvl>
    <w:lvl w:ilvl="1" w:tplc="E3002BF4">
      <w:start w:val="1"/>
      <w:numFmt w:val="lowerLetter"/>
      <w:lvlText w:val="%2."/>
      <w:lvlJc w:val="left"/>
      <w:pPr>
        <w:ind w:left="1440" w:hanging="360"/>
      </w:pPr>
    </w:lvl>
    <w:lvl w:ilvl="2" w:tplc="9E8CE1B8">
      <w:start w:val="1"/>
      <w:numFmt w:val="lowerRoman"/>
      <w:lvlText w:val="%3."/>
      <w:lvlJc w:val="right"/>
      <w:pPr>
        <w:ind w:left="2160" w:hanging="180"/>
      </w:pPr>
    </w:lvl>
    <w:lvl w:ilvl="3" w:tplc="09D4777E">
      <w:start w:val="1"/>
      <w:numFmt w:val="decimal"/>
      <w:lvlText w:val="%4."/>
      <w:lvlJc w:val="left"/>
      <w:pPr>
        <w:ind w:left="2880" w:hanging="360"/>
      </w:pPr>
    </w:lvl>
    <w:lvl w:ilvl="4" w:tplc="A686158A">
      <w:start w:val="1"/>
      <w:numFmt w:val="lowerLetter"/>
      <w:lvlText w:val="%5."/>
      <w:lvlJc w:val="left"/>
      <w:pPr>
        <w:ind w:left="3600" w:hanging="360"/>
      </w:pPr>
    </w:lvl>
    <w:lvl w:ilvl="5" w:tplc="CE120F96">
      <w:start w:val="1"/>
      <w:numFmt w:val="lowerRoman"/>
      <w:lvlText w:val="%6."/>
      <w:lvlJc w:val="right"/>
      <w:pPr>
        <w:ind w:left="4320" w:hanging="180"/>
      </w:pPr>
    </w:lvl>
    <w:lvl w:ilvl="6" w:tplc="47144F28">
      <w:start w:val="1"/>
      <w:numFmt w:val="decimal"/>
      <w:lvlText w:val="%7."/>
      <w:lvlJc w:val="left"/>
      <w:pPr>
        <w:ind w:left="5040" w:hanging="360"/>
      </w:pPr>
    </w:lvl>
    <w:lvl w:ilvl="7" w:tplc="471EBD86">
      <w:start w:val="1"/>
      <w:numFmt w:val="lowerLetter"/>
      <w:lvlText w:val="%8."/>
      <w:lvlJc w:val="left"/>
      <w:pPr>
        <w:ind w:left="5760" w:hanging="360"/>
      </w:pPr>
    </w:lvl>
    <w:lvl w:ilvl="8" w:tplc="7930B4A8">
      <w:start w:val="1"/>
      <w:numFmt w:val="lowerRoman"/>
      <w:lvlText w:val="%9."/>
      <w:lvlJc w:val="right"/>
      <w:pPr>
        <w:ind w:left="6480" w:hanging="180"/>
      </w:pPr>
    </w:lvl>
  </w:abstractNum>
  <w:abstractNum w:abstractNumId="424" w15:restartNumberingAfterBreak="0">
    <w:nsid w:val="199773B6"/>
    <w:multiLevelType w:val="hybridMultilevel"/>
    <w:tmpl w:val="CB340B38"/>
    <w:lvl w:ilvl="0" w:tplc="C4F46FBE">
      <w:start w:val="1"/>
      <w:numFmt w:val="decimal"/>
      <w:lvlText w:val="%1."/>
      <w:lvlJc w:val="left"/>
      <w:pPr>
        <w:ind w:left="720" w:hanging="360"/>
      </w:pPr>
    </w:lvl>
    <w:lvl w:ilvl="1" w:tplc="51C09440">
      <w:start w:val="1"/>
      <w:numFmt w:val="lowerLetter"/>
      <w:lvlText w:val="%2."/>
      <w:lvlJc w:val="left"/>
      <w:pPr>
        <w:ind w:left="1440" w:hanging="360"/>
      </w:pPr>
    </w:lvl>
    <w:lvl w:ilvl="2" w:tplc="EAE4E4EC">
      <w:start w:val="1"/>
      <w:numFmt w:val="lowerRoman"/>
      <w:lvlText w:val="%3."/>
      <w:lvlJc w:val="right"/>
      <w:pPr>
        <w:ind w:left="2160" w:hanging="180"/>
      </w:pPr>
    </w:lvl>
    <w:lvl w:ilvl="3" w:tplc="E8CED9A8">
      <w:start w:val="1"/>
      <w:numFmt w:val="decimal"/>
      <w:lvlText w:val="%4."/>
      <w:lvlJc w:val="left"/>
      <w:pPr>
        <w:ind w:left="2880" w:hanging="360"/>
      </w:pPr>
    </w:lvl>
    <w:lvl w:ilvl="4" w:tplc="9DEAB2A0">
      <w:start w:val="1"/>
      <w:numFmt w:val="lowerLetter"/>
      <w:lvlText w:val="%5."/>
      <w:lvlJc w:val="left"/>
      <w:pPr>
        <w:ind w:left="3600" w:hanging="360"/>
      </w:pPr>
    </w:lvl>
    <w:lvl w:ilvl="5" w:tplc="441690A8">
      <w:start w:val="1"/>
      <w:numFmt w:val="lowerRoman"/>
      <w:lvlText w:val="%6."/>
      <w:lvlJc w:val="right"/>
      <w:pPr>
        <w:ind w:left="4320" w:hanging="180"/>
      </w:pPr>
    </w:lvl>
    <w:lvl w:ilvl="6" w:tplc="E9E8F70E">
      <w:start w:val="1"/>
      <w:numFmt w:val="decimal"/>
      <w:lvlText w:val="%7."/>
      <w:lvlJc w:val="left"/>
      <w:pPr>
        <w:ind w:left="5040" w:hanging="360"/>
      </w:pPr>
    </w:lvl>
    <w:lvl w:ilvl="7" w:tplc="953A376C">
      <w:start w:val="1"/>
      <w:numFmt w:val="lowerLetter"/>
      <w:lvlText w:val="%8."/>
      <w:lvlJc w:val="left"/>
      <w:pPr>
        <w:ind w:left="5760" w:hanging="360"/>
      </w:pPr>
    </w:lvl>
    <w:lvl w:ilvl="8" w:tplc="9AC2727E">
      <w:start w:val="1"/>
      <w:numFmt w:val="lowerRoman"/>
      <w:lvlText w:val="%9."/>
      <w:lvlJc w:val="right"/>
      <w:pPr>
        <w:ind w:left="6480" w:hanging="180"/>
      </w:pPr>
    </w:lvl>
  </w:abstractNum>
  <w:abstractNum w:abstractNumId="425" w15:restartNumberingAfterBreak="0">
    <w:nsid w:val="19A75104"/>
    <w:multiLevelType w:val="hybridMultilevel"/>
    <w:tmpl w:val="A9F22D66"/>
    <w:lvl w:ilvl="0" w:tplc="F5B4C32C">
      <w:start w:val="1"/>
      <w:numFmt w:val="decimal"/>
      <w:lvlText w:val="%1."/>
      <w:lvlJc w:val="left"/>
      <w:pPr>
        <w:ind w:left="720" w:hanging="360"/>
      </w:pPr>
    </w:lvl>
    <w:lvl w:ilvl="1" w:tplc="1FBE387C">
      <w:start w:val="1"/>
      <w:numFmt w:val="lowerLetter"/>
      <w:lvlText w:val="%2."/>
      <w:lvlJc w:val="left"/>
      <w:pPr>
        <w:ind w:left="1440" w:hanging="360"/>
      </w:pPr>
    </w:lvl>
    <w:lvl w:ilvl="2" w:tplc="421C9A14">
      <w:start w:val="1"/>
      <w:numFmt w:val="lowerRoman"/>
      <w:lvlText w:val="%3."/>
      <w:lvlJc w:val="right"/>
      <w:pPr>
        <w:ind w:left="2160" w:hanging="180"/>
      </w:pPr>
    </w:lvl>
    <w:lvl w:ilvl="3" w:tplc="9984EA28">
      <w:start w:val="1"/>
      <w:numFmt w:val="decimal"/>
      <w:lvlText w:val="%4."/>
      <w:lvlJc w:val="left"/>
      <w:pPr>
        <w:ind w:left="2880" w:hanging="360"/>
      </w:pPr>
    </w:lvl>
    <w:lvl w:ilvl="4" w:tplc="8DC426FC">
      <w:start w:val="1"/>
      <w:numFmt w:val="lowerLetter"/>
      <w:lvlText w:val="%5."/>
      <w:lvlJc w:val="left"/>
      <w:pPr>
        <w:ind w:left="3600" w:hanging="360"/>
      </w:pPr>
    </w:lvl>
    <w:lvl w:ilvl="5" w:tplc="E1EA771C">
      <w:start w:val="1"/>
      <w:numFmt w:val="lowerRoman"/>
      <w:lvlText w:val="%6."/>
      <w:lvlJc w:val="right"/>
      <w:pPr>
        <w:ind w:left="4320" w:hanging="180"/>
      </w:pPr>
    </w:lvl>
    <w:lvl w:ilvl="6" w:tplc="F802EBD4">
      <w:start w:val="1"/>
      <w:numFmt w:val="decimal"/>
      <w:lvlText w:val="%7."/>
      <w:lvlJc w:val="left"/>
      <w:pPr>
        <w:ind w:left="5040" w:hanging="360"/>
      </w:pPr>
    </w:lvl>
    <w:lvl w:ilvl="7" w:tplc="B1FCC4A2">
      <w:start w:val="1"/>
      <w:numFmt w:val="lowerLetter"/>
      <w:lvlText w:val="%8."/>
      <w:lvlJc w:val="left"/>
      <w:pPr>
        <w:ind w:left="5760" w:hanging="360"/>
      </w:pPr>
    </w:lvl>
    <w:lvl w:ilvl="8" w:tplc="24C4FE3A">
      <w:start w:val="1"/>
      <w:numFmt w:val="lowerRoman"/>
      <w:lvlText w:val="%9."/>
      <w:lvlJc w:val="right"/>
      <w:pPr>
        <w:ind w:left="6480" w:hanging="180"/>
      </w:pPr>
    </w:lvl>
  </w:abstractNum>
  <w:abstractNum w:abstractNumId="426" w15:restartNumberingAfterBreak="0">
    <w:nsid w:val="19A930F2"/>
    <w:multiLevelType w:val="hybridMultilevel"/>
    <w:tmpl w:val="CBEE0406"/>
    <w:lvl w:ilvl="0" w:tplc="D8943EA6">
      <w:start w:val="1"/>
      <w:numFmt w:val="decimal"/>
      <w:lvlText w:val="%1."/>
      <w:lvlJc w:val="left"/>
      <w:pPr>
        <w:ind w:left="720" w:hanging="360"/>
      </w:pPr>
    </w:lvl>
    <w:lvl w:ilvl="1" w:tplc="EB6C1618">
      <w:start w:val="1"/>
      <w:numFmt w:val="lowerLetter"/>
      <w:lvlText w:val="%2."/>
      <w:lvlJc w:val="left"/>
      <w:pPr>
        <w:ind w:left="1440" w:hanging="360"/>
      </w:pPr>
    </w:lvl>
    <w:lvl w:ilvl="2" w:tplc="E45E8CF6">
      <w:start w:val="1"/>
      <w:numFmt w:val="lowerRoman"/>
      <w:lvlText w:val="%3."/>
      <w:lvlJc w:val="right"/>
      <w:pPr>
        <w:ind w:left="2160" w:hanging="180"/>
      </w:pPr>
    </w:lvl>
    <w:lvl w:ilvl="3" w:tplc="3D86878C">
      <w:start w:val="1"/>
      <w:numFmt w:val="decimal"/>
      <w:lvlText w:val="%4."/>
      <w:lvlJc w:val="left"/>
      <w:pPr>
        <w:ind w:left="2880" w:hanging="360"/>
      </w:pPr>
    </w:lvl>
    <w:lvl w:ilvl="4" w:tplc="9BC66F80">
      <w:start w:val="1"/>
      <w:numFmt w:val="lowerLetter"/>
      <w:lvlText w:val="%5."/>
      <w:lvlJc w:val="left"/>
      <w:pPr>
        <w:ind w:left="3600" w:hanging="360"/>
      </w:pPr>
    </w:lvl>
    <w:lvl w:ilvl="5" w:tplc="F8E075E8">
      <w:start w:val="1"/>
      <w:numFmt w:val="lowerRoman"/>
      <w:lvlText w:val="%6."/>
      <w:lvlJc w:val="right"/>
      <w:pPr>
        <w:ind w:left="4320" w:hanging="180"/>
      </w:pPr>
    </w:lvl>
    <w:lvl w:ilvl="6" w:tplc="A4A60BDC">
      <w:start w:val="1"/>
      <w:numFmt w:val="decimal"/>
      <w:lvlText w:val="%7."/>
      <w:lvlJc w:val="left"/>
      <w:pPr>
        <w:ind w:left="5040" w:hanging="360"/>
      </w:pPr>
    </w:lvl>
    <w:lvl w:ilvl="7" w:tplc="3D6472C0">
      <w:start w:val="1"/>
      <w:numFmt w:val="lowerLetter"/>
      <w:lvlText w:val="%8."/>
      <w:lvlJc w:val="left"/>
      <w:pPr>
        <w:ind w:left="5760" w:hanging="360"/>
      </w:pPr>
    </w:lvl>
    <w:lvl w:ilvl="8" w:tplc="CF904B30">
      <w:start w:val="1"/>
      <w:numFmt w:val="lowerRoman"/>
      <w:lvlText w:val="%9."/>
      <w:lvlJc w:val="right"/>
      <w:pPr>
        <w:ind w:left="6480" w:hanging="180"/>
      </w:pPr>
    </w:lvl>
  </w:abstractNum>
  <w:abstractNum w:abstractNumId="427" w15:restartNumberingAfterBreak="0">
    <w:nsid w:val="19AC0AC8"/>
    <w:multiLevelType w:val="hybridMultilevel"/>
    <w:tmpl w:val="75FCCA86"/>
    <w:lvl w:ilvl="0" w:tplc="2CD8AFB4">
      <w:start w:val="1"/>
      <w:numFmt w:val="decimal"/>
      <w:lvlText w:val="%1."/>
      <w:lvlJc w:val="left"/>
      <w:pPr>
        <w:ind w:left="720" w:hanging="360"/>
      </w:pPr>
    </w:lvl>
    <w:lvl w:ilvl="1" w:tplc="2418FBD0">
      <w:start w:val="1"/>
      <w:numFmt w:val="lowerLetter"/>
      <w:lvlText w:val="%2."/>
      <w:lvlJc w:val="left"/>
      <w:pPr>
        <w:ind w:left="1440" w:hanging="360"/>
      </w:pPr>
    </w:lvl>
    <w:lvl w:ilvl="2" w:tplc="1BFC03B2">
      <w:start w:val="1"/>
      <w:numFmt w:val="lowerRoman"/>
      <w:lvlText w:val="%3."/>
      <w:lvlJc w:val="right"/>
      <w:pPr>
        <w:ind w:left="2160" w:hanging="180"/>
      </w:pPr>
    </w:lvl>
    <w:lvl w:ilvl="3" w:tplc="45564472">
      <w:start w:val="1"/>
      <w:numFmt w:val="decimal"/>
      <w:lvlText w:val="%4."/>
      <w:lvlJc w:val="left"/>
      <w:pPr>
        <w:ind w:left="2880" w:hanging="360"/>
      </w:pPr>
    </w:lvl>
    <w:lvl w:ilvl="4" w:tplc="2D64A7D6">
      <w:start w:val="1"/>
      <w:numFmt w:val="lowerLetter"/>
      <w:lvlText w:val="%5."/>
      <w:lvlJc w:val="left"/>
      <w:pPr>
        <w:ind w:left="3600" w:hanging="360"/>
      </w:pPr>
    </w:lvl>
    <w:lvl w:ilvl="5" w:tplc="607E223E">
      <w:start w:val="1"/>
      <w:numFmt w:val="lowerRoman"/>
      <w:lvlText w:val="%6."/>
      <w:lvlJc w:val="right"/>
      <w:pPr>
        <w:ind w:left="4320" w:hanging="180"/>
      </w:pPr>
    </w:lvl>
    <w:lvl w:ilvl="6" w:tplc="0602D286">
      <w:start w:val="1"/>
      <w:numFmt w:val="decimal"/>
      <w:lvlText w:val="%7."/>
      <w:lvlJc w:val="left"/>
      <w:pPr>
        <w:ind w:left="5040" w:hanging="360"/>
      </w:pPr>
    </w:lvl>
    <w:lvl w:ilvl="7" w:tplc="0066AD1E">
      <w:start w:val="1"/>
      <w:numFmt w:val="lowerLetter"/>
      <w:lvlText w:val="%8."/>
      <w:lvlJc w:val="left"/>
      <w:pPr>
        <w:ind w:left="5760" w:hanging="360"/>
      </w:pPr>
    </w:lvl>
    <w:lvl w:ilvl="8" w:tplc="CDEC64A0">
      <w:start w:val="1"/>
      <w:numFmt w:val="lowerRoman"/>
      <w:lvlText w:val="%9."/>
      <w:lvlJc w:val="right"/>
      <w:pPr>
        <w:ind w:left="6480" w:hanging="180"/>
      </w:pPr>
    </w:lvl>
  </w:abstractNum>
  <w:abstractNum w:abstractNumId="428" w15:restartNumberingAfterBreak="0">
    <w:nsid w:val="19AD291E"/>
    <w:multiLevelType w:val="hybridMultilevel"/>
    <w:tmpl w:val="4BBE4A0E"/>
    <w:lvl w:ilvl="0" w:tplc="5F688B32">
      <w:start w:val="1"/>
      <w:numFmt w:val="decimal"/>
      <w:lvlText w:val="%1."/>
      <w:lvlJc w:val="left"/>
      <w:pPr>
        <w:ind w:left="720" w:hanging="360"/>
      </w:pPr>
    </w:lvl>
    <w:lvl w:ilvl="1" w:tplc="77C08E2E">
      <w:start w:val="1"/>
      <w:numFmt w:val="lowerLetter"/>
      <w:lvlText w:val="%2."/>
      <w:lvlJc w:val="left"/>
      <w:pPr>
        <w:ind w:left="1440" w:hanging="360"/>
      </w:pPr>
    </w:lvl>
    <w:lvl w:ilvl="2" w:tplc="F990A330">
      <w:start w:val="1"/>
      <w:numFmt w:val="lowerRoman"/>
      <w:lvlText w:val="%3."/>
      <w:lvlJc w:val="right"/>
      <w:pPr>
        <w:ind w:left="2160" w:hanging="180"/>
      </w:pPr>
    </w:lvl>
    <w:lvl w:ilvl="3" w:tplc="ED2A0664">
      <w:start w:val="1"/>
      <w:numFmt w:val="decimal"/>
      <w:lvlText w:val="%4."/>
      <w:lvlJc w:val="left"/>
      <w:pPr>
        <w:ind w:left="2880" w:hanging="360"/>
      </w:pPr>
    </w:lvl>
    <w:lvl w:ilvl="4" w:tplc="87FEA0BE">
      <w:start w:val="1"/>
      <w:numFmt w:val="lowerLetter"/>
      <w:lvlText w:val="%5."/>
      <w:lvlJc w:val="left"/>
      <w:pPr>
        <w:ind w:left="3600" w:hanging="360"/>
      </w:pPr>
    </w:lvl>
    <w:lvl w:ilvl="5" w:tplc="132E47A6">
      <w:start w:val="1"/>
      <w:numFmt w:val="lowerRoman"/>
      <w:lvlText w:val="%6."/>
      <w:lvlJc w:val="right"/>
      <w:pPr>
        <w:ind w:left="4320" w:hanging="180"/>
      </w:pPr>
    </w:lvl>
    <w:lvl w:ilvl="6" w:tplc="1C9AA4C4">
      <w:start w:val="1"/>
      <w:numFmt w:val="decimal"/>
      <w:lvlText w:val="%7."/>
      <w:lvlJc w:val="left"/>
      <w:pPr>
        <w:ind w:left="5040" w:hanging="360"/>
      </w:pPr>
    </w:lvl>
    <w:lvl w:ilvl="7" w:tplc="8E98C3D2">
      <w:start w:val="1"/>
      <w:numFmt w:val="lowerLetter"/>
      <w:lvlText w:val="%8."/>
      <w:lvlJc w:val="left"/>
      <w:pPr>
        <w:ind w:left="5760" w:hanging="360"/>
      </w:pPr>
    </w:lvl>
    <w:lvl w:ilvl="8" w:tplc="EE4A4B16">
      <w:start w:val="1"/>
      <w:numFmt w:val="lowerRoman"/>
      <w:lvlText w:val="%9."/>
      <w:lvlJc w:val="right"/>
      <w:pPr>
        <w:ind w:left="6480" w:hanging="180"/>
      </w:pPr>
    </w:lvl>
  </w:abstractNum>
  <w:abstractNum w:abstractNumId="429" w15:restartNumberingAfterBreak="0">
    <w:nsid w:val="19AF0065"/>
    <w:multiLevelType w:val="hybridMultilevel"/>
    <w:tmpl w:val="A4FCC576"/>
    <w:lvl w:ilvl="0" w:tplc="B8B8034A">
      <w:start w:val="1"/>
      <w:numFmt w:val="decimal"/>
      <w:lvlText w:val="%1."/>
      <w:lvlJc w:val="left"/>
      <w:pPr>
        <w:ind w:left="720" w:hanging="360"/>
      </w:pPr>
    </w:lvl>
    <w:lvl w:ilvl="1" w:tplc="76E6C3E8">
      <w:start w:val="1"/>
      <w:numFmt w:val="lowerLetter"/>
      <w:lvlText w:val="%2."/>
      <w:lvlJc w:val="left"/>
      <w:pPr>
        <w:ind w:left="1440" w:hanging="360"/>
      </w:pPr>
    </w:lvl>
    <w:lvl w:ilvl="2" w:tplc="2E6C437C">
      <w:start w:val="1"/>
      <w:numFmt w:val="lowerRoman"/>
      <w:lvlText w:val="%3."/>
      <w:lvlJc w:val="right"/>
      <w:pPr>
        <w:ind w:left="2160" w:hanging="180"/>
      </w:pPr>
    </w:lvl>
    <w:lvl w:ilvl="3" w:tplc="6B844282">
      <w:start w:val="1"/>
      <w:numFmt w:val="decimal"/>
      <w:lvlText w:val="%4."/>
      <w:lvlJc w:val="left"/>
      <w:pPr>
        <w:ind w:left="2880" w:hanging="360"/>
      </w:pPr>
    </w:lvl>
    <w:lvl w:ilvl="4" w:tplc="C8C0FE0C">
      <w:start w:val="1"/>
      <w:numFmt w:val="lowerLetter"/>
      <w:lvlText w:val="%5."/>
      <w:lvlJc w:val="left"/>
      <w:pPr>
        <w:ind w:left="3600" w:hanging="360"/>
      </w:pPr>
    </w:lvl>
    <w:lvl w:ilvl="5" w:tplc="9DA65F1E">
      <w:start w:val="1"/>
      <w:numFmt w:val="lowerRoman"/>
      <w:lvlText w:val="%6."/>
      <w:lvlJc w:val="right"/>
      <w:pPr>
        <w:ind w:left="4320" w:hanging="180"/>
      </w:pPr>
    </w:lvl>
    <w:lvl w:ilvl="6" w:tplc="9BDA99C2">
      <w:start w:val="1"/>
      <w:numFmt w:val="decimal"/>
      <w:lvlText w:val="%7."/>
      <w:lvlJc w:val="left"/>
      <w:pPr>
        <w:ind w:left="5040" w:hanging="360"/>
      </w:pPr>
    </w:lvl>
    <w:lvl w:ilvl="7" w:tplc="4A74D684">
      <w:start w:val="1"/>
      <w:numFmt w:val="lowerLetter"/>
      <w:lvlText w:val="%8."/>
      <w:lvlJc w:val="left"/>
      <w:pPr>
        <w:ind w:left="5760" w:hanging="360"/>
      </w:pPr>
    </w:lvl>
    <w:lvl w:ilvl="8" w:tplc="04463B4A">
      <w:start w:val="1"/>
      <w:numFmt w:val="lowerRoman"/>
      <w:lvlText w:val="%9."/>
      <w:lvlJc w:val="right"/>
      <w:pPr>
        <w:ind w:left="6480" w:hanging="180"/>
      </w:pPr>
    </w:lvl>
  </w:abstractNum>
  <w:abstractNum w:abstractNumId="430" w15:restartNumberingAfterBreak="0">
    <w:nsid w:val="19B20636"/>
    <w:multiLevelType w:val="hybridMultilevel"/>
    <w:tmpl w:val="114E3ED4"/>
    <w:lvl w:ilvl="0" w:tplc="CBCE475E">
      <w:start w:val="1"/>
      <w:numFmt w:val="decimal"/>
      <w:lvlText w:val="%1."/>
      <w:lvlJc w:val="left"/>
      <w:pPr>
        <w:ind w:left="720" w:hanging="360"/>
      </w:pPr>
    </w:lvl>
    <w:lvl w:ilvl="1" w:tplc="5A724BCC">
      <w:start w:val="1"/>
      <w:numFmt w:val="lowerLetter"/>
      <w:lvlText w:val="%2."/>
      <w:lvlJc w:val="left"/>
      <w:pPr>
        <w:ind w:left="1440" w:hanging="360"/>
      </w:pPr>
    </w:lvl>
    <w:lvl w:ilvl="2" w:tplc="3C3A0F02">
      <w:start w:val="1"/>
      <w:numFmt w:val="lowerRoman"/>
      <w:lvlText w:val="%3."/>
      <w:lvlJc w:val="right"/>
      <w:pPr>
        <w:ind w:left="2160" w:hanging="180"/>
      </w:pPr>
    </w:lvl>
    <w:lvl w:ilvl="3" w:tplc="348EB820">
      <w:start w:val="1"/>
      <w:numFmt w:val="decimal"/>
      <w:lvlText w:val="%4."/>
      <w:lvlJc w:val="left"/>
      <w:pPr>
        <w:ind w:left="2880" w:hanging="360"/>
      </w:pPr>
    </w:lvl>
    <w:lvl w:ilvl="4" w:tplc="3BB03E58">
      <w:start w:val="1"/>
      <w:numFmt w:val="lowerLetter"/>
      <w:lvlText w:val="%5."/>
      <w:lvlJc w:val="left"/>
      <w:pPr>
        <w:ind w:left="3600" w:hanging="360"/>
      </w:pPr>
    </w:lvl>
    <w:lvl w:ilvl="5" w:tplc="0E18F1FE">
      <w:start w:val="1"/>
      <w:numFmt w:val="lowerRoman"/>
      <w:lvlText w:val="%6."/>
      <w:lvlJc w:val="right"/>
      <w:pPr>
        <w:ind w:left="4320" w:hanging="180"/>
      </w:pPr>
    </w:lvl>
    <w:lvl w:ilvl="6" w:tplc="583C6CCC">
      <w:start w:val="1"/>
      <w:numFmt w:val="decimal"/>
      <w:lvlText w:val="%7."/>
      <w:lvlJc w:val="left"/>
      <w:pPr>
        <w:ind w:left="5040" w:hanging="360"/>
      </w:pPr>
    </w:lvl>
    <w:lvl w:ilvl="7" w:tplc="3DDEC802">
      <w:start w:val="1"/>
      <w:numFmt w:val="lowerLetter"/>
      <w:lvlText w:val="%8."/>
      <w:lvlJc w:val="left"/>
      <w:pPr>
        <w:ind w:left="5760" w:hanging="360"/>
      </w:pPr>
    </w:lvl>
    <w:lvl w:ilvl="8" w:tplc="A3C8C94E">
      <w:start w:val="1"/>
      <w:numFmt w:val="lowerRoman"/>
      <w:lvlText w:val="%9."/>
      <w:lvlJc w:val="right"/>
      <w:pPr>
        <w:ind w:left="6480" w:hanging="180"/>
      </w:pPr>
    </w:lvl>
  </w:abstractNum>
  <w:abstractNum w:abstractNumId="431" w15:restartNumberingAfterBreak="0">
    <w:nsid w:val="19BC06D9"/>
    <w:multiLevelType w:val="hybridMultilevel"/>
    <w:tmpl w:val="DAFED73A"/>
    <w:lvl w:ilvl="0" w:tplc="4ECEC766">
      <w:start w:val="1"/>
      <w:numFmt w:val="decimal"/>
      <w:lvlText w:val="%1."/>
      <w:lvlJc w:val="left"/>
      <w:pPr>
        <w:ind w:left="720" w:hanging="360"/>
      </w:pPr>
    </w:lvl>
    <w:lvl w:ilvl="1" w:tplc="50089B46">
      <w:start w:val="1"/>
      <w:numFmt w:val="lowerLetter"/>
      <w:lvlText w:val="%2."/>
      <w:lvlJc w:val="left"/>
      <w:pPr>
        <w:ind w:left="1440" w:hanging="360"/>
      </w:pPr>
    </w:lvl>
    <w:lvl w:ilvl="2" w:tplc="40C40EA4">
      <w:start w:val="1"/>
      <w:numFmt w:val="lowerRoman"/>
      <w:lvlText w:val="%3."/>
      <w:lvlJc w:val="right"/>
      <w:pPr>
        <w:ind w:left="2160" w:hanging="180"/>
      </w:pPr>
    </w:lvl>
    <w:lvl w:ilvl="3" w:tplc="FFD89C08">
      <w:start w:val="1"/>
      <w:numFmt w:val="decimal"/>
      <w:lvlText w:val="%4."/>
      <w:lvlJc w:val="left"/>
      <w:pPr>
        <w:ind w:left="2880" w:hanging="360"/>
      </w:pPr>
    </w:lvl>
    <w:lvl w:ilvl="4" w:tplc="8C503D9E">
      <w:start w:val="1"/>
      <w:numFmt w:val="lowerLetter"/>
      <w:lvlText w:val="%5."/>
      <w:lvlJc w:val="left"/>
      <w:pPr>
        <w:ind w:left="3600" w:hanging="360"/>
      </w:pPr>
    </w:lvl>
    <w:lvl w:ilvl="5" w:tplc="3DDA5F68">
      <w:start w:val="1"/>
      <w:numFmt w:val="lowerRoman"/>
      <w:lvlText w:val="%6."/>
      <w:lvlJc w:val="right"/>
      <w:pPr>
        <w:ind w:left="4320" w:hanging="180"/>
      </w:pPr>
    </w:lvl>
    <w:lvl w:ilvl="6" w:tplc="A22E37A2">
      <w:start w:val="1"/>
      <w:numFmt w:val="decimal"/>
      <w:lvlText w:val="%7."/>
      <w:lvlJc w:val="left"/>
      <w:pPr>
        <w:ind w:left="5040" w:hanging="360"/>
      </w:pPr>
    </w:lvl>
    <w:lvl w:ilvl="7" w:tplc="B5228FD6">
      <w:start w:val="1"/>
      <w:numFmt w:val="lowerLetter"/>
      <w:lvlText w:val="%8."/>
      <w:lvlJc w:val="left"/>
      <w:pPr>
        <w:ind w:left="5760" w:hanging="360"/>
      </w:pPr>
    </w:lvl>
    <w:lvl w:ilvl="8" w:tplc="AA7E48BE">
      <w:start w:val="1"/>
      <w:numFmt w:val="lowerRoman"/>
      <w:lvlText w:val="%9."/>
      <w:lvlJc w:val="right"/>
      <w:pPr>
        <w:ind w:left="6480" w:hanging="180"/>
      </w:pPr>
    </w:lvl>
  </w:abstractNum>
  <w:abstractNum w:abstractNumId="432" w15:restartNumberingAfterBreak="0">
    <w:nsid w:val="19C66924"/>
    <w:multiLevelType w:val="hybridMultilevel"/>
    <w:tmpl w:val="A39C0EF4"/>
    <w:lvl w:ilvl="0" w:tplc="EB2C87F0">
      <w:start w:val="1"/>
      <w:numFmt w:val="decimal"/>
      <w:lvlText w:val="%1."/>
      <w:lvlJc w:val="left"/>
      <w:pPr>
        <w:ind w:left="720" w:hanging="360"/>
      </w:pPr>
    </w:lvl>
    <w:lvl w:ilvl="1" w:tplc="6A98A63A">
      <w:start w:val="1"/>
      <w:numFmt w:val="lowerLetter"/>
      <w:lvlText w:val="%2."/>
      <w:lvlJc w:val="left"/>
      <w:pPr>
        <w:ind w:left="1440" w:hanging="360"/>
      </w:pPr>
    </w:lvl>
    <w:lvl w:ilvl="2" w:tplc="AC5CF642">
      <w:start w:val="1"/>
      <w:numFmt w:val="lowerRoman"/>
      <w:lvlText w:val="%3."/>
      <w:lvlJc w:val="right"/>
      <w:pPr>
        <w:ind w:left="2160" w:hanging="180"/>
      </w:pPr>
    </w:lvl>
    <w:lvl w:ilvl="3" w:tplc="DD20D6FA">
      <w:start w:val="1"/>
      <w:numFmt w:val="decimal"/>
      <w:lvlText w:val="%4."/>
      <w:lvlJc w:val="left"/>
      <w:pPr>
        <w:ind w:left="2880" w:hanging="360"/>
      </w:pPr>
    </w:lvl>
    <w:lvl w:ilvl="4" w:tplc="D8FA9D52">
      <w:start w:val="1"/>
      <w:numFmt w:val="lowerLetter"/>
      <w:lvlText w:val="%5."/>
      <w:lvlJc w:val="left"/>
      <w:pPr>
        <w:ind w:left="3600" w:hanging="360"/>
      </w:pPr>
    </w:lvl>
    <w:lvl w:ilvl="5" w:tplc="C6ECED86">
      <w:start w:val="1"/>
      <w:numFmt w:val="lowerRoman"/>
      <w:lvlText w:val="%6."/>
      <w:lvlJc w:val="right"/>
      <w:pPr>
        <w:ind w:left="4320" w:hanging="180"/>
      </w:pPr>
    </w:lvl>
    <w:lvl w:ilvl="6" w:tplc="ECE805AE">
      <w:start w:val="1"/>
      <w:numFmt w:val="decimal"/>
      <w:lvlText w:val="%7."/>
      <w:lvlJc w:val="left"/>
      <w:pPr>
        <w:ind w:left="5040" w:hanging="360"/>
      </w:pPr>
    </w:lvl>
    <w:lvl w:ilvl="7" w:tplc="601683EE">
      <w:start w:val="1"/>
      <w:numFmt w:val="lowerLetter"/>
      <w:lvlText w:val="%8."/>
      <w:lvlJc w:val="left"/>
      <w:pPr>
        <w:ind w:left="5760" w:hanging="360"/>
      </w:pPr>
    </w:lvl>
    <w:lvl w:ilvl="8" w:tplc="B022B302">
      <w:start w:val="1"/>
      <w:numFmt w:val="lowerRoman"/>
      <w:lvlText w:val="%9."/>
      <w:lvlJc w:val="right"/>
      <w:pPr>
        <w:ind w:left="6480" w:hanging="180"/>
      </w:pPr>
    </w:lvl>
  </w:abstractNum>
  <w:abstractNum w:abstractNumId="433" w15:restartNumberingAfterBreak="0">
    <w:nsid w:val="19E758EA"/>
    <w:multiLevelType w:val="hybridMultilevel"/>
    <w:tmpl w:val="BB30B924"/>
    <w:lvl w:ilvl="0" w:tplc="3692F068">
      <w:start w:val="1"/>
      <w:numFmt w:val="decimal"/>
      <w:lvlText w:val="%1."/>
      <w:lvlJc w:val="left"/>
      <w:pPr>
        <w:ind w:left="720" w:hanging="360"/>
      </w:pPr>
    </w:lvl>
    <w:lvl w:ilvl="1" w:tplc="5C8A9FDC">
      <w:start w:val="1"/>
      <w:numFmt w:val="lowerLetter"/>
      <w:lvlText w:val="%2."/>
      <w:lvlJc w:val="left"/>
      <w:pPr>
        <w:ind w:left="1440" w:hanging="360"/>
      </w:pPr>
    </w:lvl>
    <w:lvl w:ilvl="2" w:tplc="5EF69CD8">
      <w:start w:val="1"/>
      <w:numFmt w:val="lowerRoman"/>
      <w:lvlText w:val="%3."/>
      <w:lvlJc w:val="right"/>
      <w:pPr>
        <w:ind w:left="2160" w:hanging="180"/>
      </w:pPr>
    </w:lvl>
    <w:lvl w:ilvl="3" w:tplc="A40260E4">
      <w:start w:val="1"/>
      <w:numFmt w:val="decimal"/>
      <w:lvlText w:val="%4."/>
      <w:lvlJc w:val="left"/>
      <w:pPr>
        <w:ind w:left="2880" w:hanging="360"/>
      </w:pPr>
    </w:lvl>
    <w:lvl w:ilvl="4" w:tplc="A8C0446C">
      <w:start w:val="1"/>
      <w:numFmt w:val="lowerLetter"/>
      <w:lvlText w:val="%5."/>
      <w:lvlJc w:val="left"/>
      <w:pPr>
        <w:ind w:left="3600" w:hanging="360"/>
      </w:pPr>
    </w:lvl>
    <w:lvl w:ilvl="5" w:tplc="689E09B6">
      <w:start w:val="1"/>
      <w:numFmt w:val="lowerRoman"/>
      <w:lvlText w:val="%6."/>
      <w:lvlJc w:val="right"/>
      <w:pPr>
        <w:ind w:left="4320" w:hanging="180"/>
      </w:pPr>
    </w:lvl>
    <w:lvl w:ilvl="6" w:tplc="E51E5B32">
      <w:start w:val="1"/>
      <w:numFmt w:val="decimal"/>
      <w:lvlText w:val="%7."/>
      <w:lvlJc w:val="left"/>
      <w:pPr>
        <w:ind w:left="5040" w:hanging="360"/>
      </w:pPr>
    </w:lvl>
    <w:lvl w:ilvl="7" w:tplc="1BB8A8A2">
      <w:start w:val="1"/>
      <w:numFmt w:val="lowerLetter"/>
      <w:lvlText w:val="%8."/>
      <w:lvlJc w:val="left"/>
      <w:pPr>
        <w:ind w:left="5760" w:hanging="360"/>
      </w:pPr>
    </w:lvl>
    <w:lvl w:ilvl="8" w:tplc="E642FA62">
      <w:start w:val="1"/>
      <w:numFmt w:val="lowerRoman"/>
      <w:lvlText w:val="%9."/>
      <w:lvlJc w:val="right"/>
      <w:pPr>
        <w:ind w:left="6480" w:hanging="180"/>
      </w:pPr>
    </w:lvl>
  </w:abstractNum>
  <w:abstractNum w:abstractNumId="434" w15:restartNumberingAfterBreak="0">
    <w:nsid w:val="1A097AE6"/>
    <w:multiLevelType w:val="hybridMultilevel"/>
    <w:tmpl w:val="1A1E70FA"/>
    <w:lvl w:ilvl="0" w:tplc="A3348B02">
      <w:start w:val="1"/>
      <w:numFmt w:val="decimal"/>
      <w:lvlText w:val="%1."/>
      <w:lvlJc w:val="left"/>
      <w:pPr>
        <w:ind w:left="720" w:hanging="360"/>
      </w:pPr>
    </w:lvl>
    <w:lvl w:ilvl="1" w:tplc="407673CC">
      <w:start w:val="1"/>
      <w:numFmt w:val="lowerLetter"/>
      <w:lvlText w:val="%2."/>
      <w:lvlJc w:val="left"/>
      <w:pPr>
        <w:ind w:left="1440" w:hanging="360"/>
      </w:pPr>
    </w:lvl>
    <w:lvl w:ilvl="2" w:tplc="FB6058BA">
      <w:start w:val="1"/>
      <w:numFmt w:val="lowerRoman"/>
      <w:lvlText w:val="%3."/>
      <w:lvlJc w:val="right"/>
      <w:pPr>
        <w:ind w:left="2160" w:hanging="180"/>
      </w:pPr>
    </w:lvl>
    <w:lvl w:ilvl="3" w:tplc="39E46C66">
      <w:start w:val="1"/>
      <w:numFmt w:val="decimal"/>
      <w:lvlText w:val="%4."/>
      <w:lvlJc w:val="left"/>
      <w:pPr>
        <w:ind w:left="2880" w:hanging="360"/>
      </w:pPr>
    </w:lvl>
    <w:lvl w:ilvl="4" w:tplc="F74E2CF2">
      <w:start w:val="1"/>
      <w:numFmt w:val="lowerLetter"/>
      <w:lvlText w:val="%5."/>
      <w:lvlJc w:val="left"/>
      <w:pPr>
        <w:ind w:left="3600" w:hanging="360"/>
      </w:pPr>
    </w:lvl>
    <w:lvl w:ilvl="5" w:tplc="C588902C">
      <w:start w:val="1"/>
      <w:numFmt w:val="lowerRoman"/>
      <w:lvlText w:val="%6."/>
      <w:lvlJc w:val="right"/>
      <w:pPr>
        <w:ind w:left="4320" w:hanging="180"/>
      </w:pPr>
    </w:lvl>
    <w:lvl w:ilvl="6" w:tplc="4C28F4A6">
      <w:start w:val="1"/>
      <w:numFmt w:val="decimal"/>
      <w:lvlText w:val="%7."/>
      <w:lvlJc w:val="left"/>
      <w:pPr>
        <w:ind w:left="5040" w:hanging="360"/>
      </w:pPr>
    </w:lvl>
    <w:lvl w:ilvl="7" w:tplc="48F65D6C">
      <w:start w:val="1"/>
      <w:numFmt w:val="lowerLetter"/>
      <w:lvlText w:val="%8."/>
      <w:lvlJc w:val="left"/>
      <w:pPr>
        <w:ind w:left="5760" w:hanging="360"/>
      </w:pPr>
    </w:lvl>
    <w:lvl w:ilvl="8" w:tplc="5D58728E">
      <w:start w:val="1"/>
      <w:numFmt w:val="lowerRoman"/>
      <w:lvlText w:val="%9."/>
      <w:lvlJc w:val="right"/>
      <w:pPr>
        <w:ind w:left="6480" w:hanging="180"/>
      </w:pPr>
    </w:lvl>
  </w:abstractNum>
  <w:abstractNum w:abstractNumId="435" w15:restartNumberingAfterBreak="0">
    <w:nsid w:val="1A0D15E1"/>
    <w:multiLevelType w:val="hybridMultilevel"/>
    <w:tmpl w:val="F59C0262"/>
    <w:lvl w:ilvl="0" w:tplc="C2606B46">
      <w:start w:val="1"/>
      <w:numFmt w:val="decimal"/>
      <w:lvlText w:val="%1."/>
      <w:lvlJc w:val="left"/>
      <w:pPr>
        <w:ind w:left="720" w:hanging="360"/>
      </w:pPr>
    </w:lvl>
    <w:lvl w:ilvl="1" w:tplc="FEA47B32">
      <w:start w:val="1"/>
      <w:numFmt w:val="lowerLetter"/>
      <w:lvlText w:val="%2."/>
      <w:lvlJc w:val="left"/>
      <w:pPr>
        <w:ind w:left="1440" w:hanging="360"/>
      </w:pPr>
    </w:lvl>
    <w:lvl w:ilvl="2" w:tplc="C2DA99D8">
      <w:start w:val="1"/>
      <w:numFmt w:val="lowerRoman"/>
      <w:lvlText w:val="%3."/>
      <w:lvlJc w:val="right"/>
      <w:pPr>
        <w:ind w:left="2160" w:hanging="180"/>
      </w:pPr>
    </w:lvl>
    <w:lvl w:ilvl="3" w:tplc="5BAC485C">
      <w:start w:val="1"/>
      <w:numFmt w:val="decimal"/>
      <w:lvlText w:val="%4."/>
      <w:lvlJc w:val="left"/>
      <w:pPr>
        <w:ind w:left="2880" w:hanging="360"/>
      </w:pPr>
    </w:lvl>
    <w:lvl w:ilvl="4" w:tplc="82A223F0">
      <w:start w:val="1"/>
      <w:numFmt w:val="lowerLetter"/>
      <w:lvlText w:val="%5."/>
      <w:lvlJc w:val="left"/>
      <w:pPr>
        <w:ind w:left="3600" w:hanging="360"/>
      </w:pPr>
    </w:lvl>
    <w:lvl w:ilvl="5" w:tplc="38F6C766">
      <w:start w:val="1"/>
      <w:numFmt w:val="lowerRoman"/>
      <w:lvlText w:val="%6."/>
      <w:lvlJc w:val="right"/>
      <w:pPr>
        <w:ind w:left="4320" w:hanging="180"/>
      </w:pPr>
    </w:lvl>
    <w:lvl w:ilvl="6" w:tplc="39F87026">
      <w:start w:val="1"/>
      <w:numFmt w:val="decimal"/>
      <w:lvlText w:val="%7."/>
      <w:lvlJc w:val="left"/>
      <w:pPr>
        <w:ind w:left="5040" w:hanging="360"/>
      </w:pPr>
    </w:lvl>
    <w:lvl w:ilvl="7" w:tplc="EDF68D78">
      <w:start w:val="1"/>
      <w:numFmt w:val="lowerLetter"/>
      <w:lvlText w:val="%8."/>
      <w:lvlJc w:val="left"/>
      <w:pPr>
        <w:ind w:left="5760" w:hanging="360"/>
      </w:pPr>
    </w:lvl>
    <w:lvl w:ilvl="8" w:tplc="D1AA2052">
      <w:start w:val="1"/>
      <w:numFmt w:val="lowerRoman"/>
      <w:lvlText w:val="%9."/>
      <w:lvlJc w:val="right"/>
      <w:pPr>
        <w:ind w:left="6480" w:hanging="180"/>
      </w:pPr>
    </w:lvl>
  </w:abstractNum>
  <w:abstractNum w:abstractNumId="436" w15:restartNumberingAfterBreak="0">
    <w:nsid w:val="1A0F58C6"/>
    <w:multiLevelType w:val="hybridMultilevel"/>
    <w:tmpl w:val="D272D968"/>
    <w:lvl w:ilvl="0" w:tplc="F1366CF8">
      <w:start w:val="1"/>
      <w:numFmt w:val="decimal"/>
      <w:lvlText w:val="%1."/>
      <w:lvlJc w:val="left"/>
      <w:pPr>
        <w:ind w:left="720" w:hanging="360"/>
      </w:pPr>
    </w:lvl>
    <w:lvl w:ilvl="1" w:tplc="FD344D9C">
      <w:start w:val="1"/>
      <w:numFmt w:val="lowerLetter"/>
      <w:lvlText w:val="%2."/>
      <w:lvlJc w:val="left"/>
      <w:pPr>
        <w:ind w:left="1440" w:hanging="360"/>
      </w:pPr>
    </w:lvl>
    <w:lvl w:ilvl="2" w:tplc="C48EF58E">
      <w:start w:val="1"/>
      <w:numFmt w:val="lowerRoman"/>
      <w:lvlText w:val="%3."/>
      <w:lvlJc w:val="right"/>
      <w:pPr>
        <w:ind w:left="2160" w:hanging="180"/>
      </w:pPr>
    </w:lvl>
    <w:lvl w:ilvl="3" w:tplc="05D663BC">
      <w:start w:val="1"/>
      <w:numFmt w:val="decimal"/>
      <w:lvlText w:val="%4."/>
      <w:lvlJc w:val="left"/>
      <w:pPr>
        <w:ind w:left="2880" w:hanging="360"/>
      </w:pPr>
    </w:lvl>
    <w:lvl w:ilvl="4" w:tplc="B456C462">
      <w:start w:val="1"/>
      <w:numFmt w:val="lowerLetter"/>
      <w:lvlText w:val="%5."/>
      <w:lvlJc w:val="left"/>
      <w:pPr>
        <w:ind w:left="3600" w:hanging="360"/>
      </w:pPr>
    </w:lvl>
    <w:lvl w:ilvl="5" w:tplc="5E4CF6E4">
      <w:start w:val="1"/>
      <w:numFmt w:val="lowerRoman"/>
      <w:lvlText w:val="%6."/>
      <w:lvlJc w:val="right"/>
      <w:pPr>
        <w:ind w:left="4320" w:hanging="180"/>
      </w:pPr>
    </w:lvl>
    <w:lvl w:ilvl="6" w:tplc="2900398A">
      <w:start w:val="1"/>
      <w:numFmt w:val="decimal"/>
      <w:lvlText w:val="%7."/>
      <w:lvlJc w:val="left"/>
      <w:pPr>
        <w:ind w:left="5040" w:hanging="360"/>
      </w:pPr>
    </w:lvl>
    <w:lvl w:ilvl="7" w:tplc="ECD8D724">
      <w:start w:val="1"/>
      <w:numFmt w:val="lowerLetter"/>
      <w:lvlText w:val="%8."/>
      <w:lvlJc w:val="left"/>
      <w:pPr>
        <w:ind w:left="5760" w:hanging="360"/>
      </w:pPr>
    </w:lvl>
    <w:lvl w:ilvl="8" w:tplc="0B3C6718">
      <w:start w:val="1"/>
      <w:numFmt w:val="lowerRoman"/>
      <w:lvlText w:val="%9."/>
      <w:lvlJc w:val="right"/>
      <w:pPr>
        <w:ind w:left="6480" w:hanging="180"/>
      </w:pPr>
    </w:lvl>
  </w:abstractNum>
  <w:abstractNum w:abstractNumId="437" w15:restartNumberingAfterBreak="0">
    <w:nsid w:val="1A450EC2"/>
    <w:multiLevelType w:val="hybridMultilevel"/>
    <w:tmpl w:val="B81E0378"/>
    <w:lvl w:ilvl="0" w:tplc="616A9408">
      <w:start w:val="1"/>
      <w:numFmt w:val="decimal"/>
      <w:lvlText w:val="%1."/>
      <w:lvlJc w:val="left"/>
      <w:pPr>
        <w:ind w:left="720" w:hanging="360"/>
      </w:pPr>
    </w:lvl>
    <w:lvl w:ilvl="1" w:tplc="A2B8E450">
      <w:start w:val="1"/>
      <w:numFmt w:val="lowerLetter"/>
      <w:lvlText w:val="%2."/>
      <w:lvlJc w:val="left"/>
      <w:pPr>
        <w:ind w:left="1440" w:hanging="360"/>
      </w:pPr>
    </w:lvl>
    <w:lvl w:ilvl="2" w:tplc="6C7EB806">
      <w:start w:val="1"/>
      <w:numFmt w:val="lowerRoman"/>
      <w:lvlText w:val="%3."/>
      <w:lvlJc w:val="right"/>
      <w:pPr>
        <w:ind w:left="2160" w:hanging="180"/>
      </w:pPr>
    </w:lvl>
    <w:lvl w:ilvl="3" w:tplc="76C4CB06">
      <w:start w:val="1"/>
      <w:numFmt w:val="decimal"/>
      <w:lvlText w:val="%4."/>
      <w:lvlJc w:val="left"/>
      <w:pPr>
        <w:ind w:left="2880" w:hanging="360"/>
      </w:pPr>
    </w:lvl>
    <w:lvl w:ilvl="4" w:tplc="5CFCB008">
      <w:start w:val="1"/>
      <w:numFmt w:val="lowerLetter"/>
      <w:lvlText w:val="%5."/>
      <w:lvlJc w:val="left"/>
      <w:pPr>
        <w:ind w:left="3600" w:hanging="360"/>
      </w:pPr>
    </w:lvl>
    <w:lvl w:ilvl="5" w:tplc="BFD28C06">
      <w:start w:val="1"/>
      <w:numFmt w:val="lowerRoman"/>
      <w:lvlText w:val="%6."/>
      <w:lvlJc w:val="right"/>
      <w:pPr>
        <w:ind w:left="4320" w:hanging="180"/>
      </w:pPr>
    </w:lvl>
    <w:lvl w:ilvl="6" w:tplc="3BDA6E8C">
      <w:start w:val="1"/>
      <w:numFmt w:val="decimal"/>
      <w:lvlText w:val="%7."/>
      <w:lvlJc w:val="left"/>
      <w:pPr>
        <w:ind w:left="5040" w:hanging="360"/>
      </w:pPr>
    </w:lvl>
    <w:lvl w:ilvl="7" w:tplc="5AA83384">
      <w:start w:val="1"/>
      <w:numFmt w:val="lowerLetter"/>
      <w:lvlText w:val="%8."/>
      <w:lvlJc w:val="left"/>
      <w:pPr>
        <w:ind w:left="5760" w:hanging="360"/>
      </w:pPr>
    </w:lvl>
    <w:lvl w:ilvl="8" w:tplc="B6682B9E">
      <w:start w:val="1"/>
      <w:numFmt w:val="lowerRoman"/>
      <w:lvlText w:val="%9."/>
      <w:lvlJc w:val="right"/>
      <w:pPr>
        <w:ind w:left="6480" w:hanging="180"/>
      </w:pPr>
    </w:lvl>
  </w:abstractNum>
  <w:abstractNum w:abstractNumId="438" w15:restartNumberingAfterBreak="0">
    <w:nsid w:val="1A4F7867"/>
    <w:multiLevelType w:val="hybridMultilevel"/>
    <w:tmpl w:val="C684679C"/>
    <w:lvl w:ilvl="0" w:tplc="6958BE3C">
      <w:start w:val="1"/>
      <w:numFmt w:val="decimal"/>
      <w:lvlText w:val="%1."/>
      <w:lvlJc w:val="left"/>
      <w:pPr>
        <w:ind w:left="720" w:hanging="360"/>
      </w:pPr>
    </w:lvl>
    <w:lvl w:ilvl="1" w:tplc="B21A1B1E">
      <w:start w:val="1"/>
      <w:numFmt w:val="lowerLetter"/>
      <w:lvlText w:val="%2."/>
      <w:lvlJc w:val="left"/>
      <w:pPr>
        <w:ind w:left="1440" w:hanging="360"/>
      </w:pPr>
    </w:lvl>
    <w:lvl w:ilvl="2" w:tplc="C8F4F3D6">
      <w:start w:val="1"/>
      <w:numFmt w:val="lowerRoman"/>
      <w:lvlText w:val="%3."/>
      <w:lvlJc w:val="right"/>
      <w:pPr>
        <w:ind w:left="2160" w:hanging="180"/>
      </w:pPr>
    </w:lvl>
    <w:lvl w:ilvl="3" w:tplc="E3EE9C08">
      <w:start w:val="1"/>
      <w:numFmt w:val="decimal"/>
      <w:lvlText w:val="%4."/>
      <w:lvlJc w:val="left"/>
      <w:pPr>
        <w:ind w:left="2880" w:hanging="360"/>
      </w:pPr>
    </w:lvl>
    <w:lvl w:ilvl="4" w:tplc="6BE48F60">
      <w:start w:val="1"/>
      <w:numFmt w:val="lowerLetter"/>
      <w:lvlText w:val="%5."/>
      <w:lvlJc w:val="left"/>
      <w:pPr>
        <w:ind w:left="3600" w:hanging="360"/>
      </w:pPr>
    </w:lvl>
    <w:lvl w:ilvl="5" w:tplc="017C4A86">
      <w:start w:val="1"/>
      <w:numFmt w:val="lowerRoman"/>
      <w:lvlText w:val="%6."/>
      <w:lvlJc w:val="right"/>
      <w:pPr>
        <w:ind w:left="4320" w:hanging="180"/>
      </w:pPr>
    </w:lvl>
    <w:lvl w:ilvl="6" w:tplc="4B02E2B2">
      <w:start w:val="1"/>
      <w:numFmt w:val="decimal"/>
      <w:lvlText w:val="%7."/>
      <w:lvlJc w:val="left"/>
      <w:pPr>
        <w:ind w:left="5040" w:hanging="360"/>
      </w:pPr>
    </w:lvl>
    <w:lvl w:ilvl="7" w:tplc="4CBE70A2">
      <w:start w:val="1"/>
      <w:numFmt w:val="lowerLetter"/>
      <w:lvlText w:val="%8."/>
      <w:lvlJc w:val="left"/>
      <w:pPr>
        <w:ind w:left="5760" w:hanging="360"/>
      </w:pPr>
    </w:lvl>
    <w:lvl w:ilvl="8" w:tplc="5886730C">
      <w:start w:val="1"/>
      <w:numFmt w:val="lowerRoman"/>
      <w:lvlText w:val="%9."/>
      <w:lvlJc w:val="right"/>
      <w:pPr>
        <w:ind w:left="6480" w:hanging="180"/>
      </w:pPr>
    </w:lvl>
  </w:abstractNum>
  <w:abstractNum w:abstractNumId="439" w15:restartNumberingAfterBreak="0">
    <w:nsid w:val="1A765D58"/>
    <w:multiLevelType w:val="hybridMultilevel"/>
    <w:tmpl w:val="77F2F618"/>
    <w:lvl w:ilvl="0" w:tplc="867A86F0">
      <w:start w:val="1"/>
      <w:numFmt w:val="decimal"/>
      <w:lvlText w:val="%1."/>
      <w:lvlJc w:val="left"/>
      <w:pPr>
        <w:ind w:left="720" w:hanging="360"/>
      </w:pPr>
    </w:lvl>
    <w:lvl w:ilvl="1" w:tplc="3F60B3F2">
      <w:start w:val="1"/>
      <w:numFmt w:val="lowerLetter"/>
      <w:lvlText w:val="%2."/>
      <w:lvlJc w:val="left"/>
      <w:pPr>
        <w:ind w:left="1440" w:hanging="360"/>
      </w:pPr>
    </w:lvl>
    <w:lvl w:ilvl="2" w:tplc="CDF00E02">
      <w:start w:val="1"/>
      <w:numFmt w:val="lowerRoman"/>
      <w:lvlText w:val="%3."/>
      <w:lvlJc w:val="right"/>
      <w:pPr>
        <w:ind w:left="2160" w:hanging="180"/>
      </w:pPr>
    </w:lvl>
    <w:lvl w:ilvl="3" w:tplc="AC5E1D5C">
      <w:start w:val="1"/>
      <w:numFmt w:val="decimal"/>
      <w:lvlText w:val="%4."/>
      <w:lvlJc w:val="left"/>
      <w:pPr>
        <w:ind w:left="2880" w:hanging="360"/>
      </w:pPr>
    </w:lvl>
    <w:lvl w:ilvl="4" w:tplc="CA6AD1E0">
      <w:start w:val="1"/>
      <w:numFmt w:val="lowerLetter"/>
      <w:lvlText w:val="%5."/>
      <w:lvlJc w:val="left"/>
      <w:pPr>
        <w:ind w:left="3600" w:hanging="360"/>
      </w:pPr>
    </w:lvl>
    <w:lvl w:ilvl="5" w:tplc="12DAAE32">
      <w:start w:val="1"/>
      <w:numFmt w:val="lowerRoman"/>
      <w:lvlText w:val="%6."/>
      <w:lvlJc w:val="right"/>
      <w:pPr>
        <w:ind w:left="4320" w:hanging="180"/>
      </w:pPr>
    </w:lvl>
    <w:lvl w:ilvl="6" w:tplc="5A3ADDEE">
      <w:start w:val="1"/>
      <w:numFmt w:val="decimal"/>
      <w:lvlText w:val="%7."/>
      <w:lvlJc w:val="left"/>
      <w:pPr>
        <w:ind w:left="5040" w:hanging="360"/>
      </w:pPr>
    </w:lvl>
    <w:lvl w:ilvl="7" w:tplc="729C3924">
      <w:start w:val="1"/>
      <w:numFmt w:val="lowerLetter"/>
      <w:lvlText w:val="%8."/>
      <w:lvlJc w:val="left"/>
      <w:pPr>
        <w:ind w:left="5760" w:hanging="360"/>
      </w:pPr>
    </w:lvl>
    <w:lvl w:ilvl="8" w:tplc="A970DA98">
      <w:start w:val="1"/>
      <w:numFmt w:val="lowerRoman"/>
      <w:lvlText w:val="%9."/>
      <w:lvlJc w:val="right"/>
      <w:pPr>
        <w:ind w:left="6480" w:hanging="180"/>
      </w:pPr>
    </w:lvl>
  </w:abstractNum>
  <w:abstractNum w:abstractNumId="440" w15:restartNumberingAfterBreak="0">
    <w:nsid w:val="1A7700A8"/>
    <w:multiLevelType w:val="hybridMultilevel"/>
    <w:tmpl w:val="C900A42C"/>
    <w:lvl w:ilvl="0" w:tplc="B906978A">
      <w:start w:val="1"/>
      <w:numFmt w:val="decimal"/>
      <w:lvlText w:val="%1."/>
      <w:lvlJc w:val="left"/>
      <w:pPr>
        <w:ind w:left="720" w:hanging="360"/>
      </w:pPr>
    </w:lvl>
    <w:lvl w:ilvl="1" w:tplc="218A1CBA">
      <w:start w:val="1"/>
      <w:numFmt w:val="lowerLetter"/>
      <w:lvlText w:val="%2."/>
      <w:lvlJc w:val="left"/>
      <w:pPr>
        <w:ind w:left="1440" w:hanging="360"/>
      </w:pPr>
    </w:lvl>
    <w:lvl w:ilvl="2" w:tplc="8A94FA58">
      <w:start w:val="1"/>
      <w:numFmt w:val="lowerRoman"/>
      <w:lvlText w:val="%3."/>
      <w:lvlJc w:val="right"/>
      <w:pPr>
        <w:ind w:left="2160" w:hanging="180"/>
      </w:pPr>
    </w:lvl>
    <w:lvl w:ilvl="3" w:tplc="B50E919C">
      <w:start w:val="1"/>
      <w:numFmt w:val="decimal"/>
      <w:lvlText w:val="%4."/>
      <w:lvlJc w:val="left"/>
      <w:pPr>
        <w:ind w:left="2880" w:hanging="360"/>
      </w:pPr>
    </w:lvl>
    <w:lvl w:ilvl="4" w:tplc="720E17CC">
      <w:start w:val="1"/>
      <w:numFmt w:val="lowerLetter"/>
      <w:lvlText w:val="%5."/>
      <w:lvlJc w:val="left"/>
      <w:pPr>
        <w:ind w:left="3600" w:hanging="360"/>
      </w:pPr>
    </w:lvl>
    <w:lvl w:ilvl="5" w:tplc="619AB95E">
      <w:start w:val="1"/>
      <w:numFmt w:val="lowerRoman"/>
      <w:lvlText w:val="%6."/>
      <w:lvlJc w:val="right"/>
      <w:pPr>
        <w:ind w:left="4320" w:hanging="180"/>
      </w:pPr>
    </w:lvl>
    <w:lvl w:ilvl="6" w:tplc="F8B4D0CA">
      <w:start w:val="1"/>
      <w:numFmt w:val="decimal"/>
      <w:lvlText w:val="%7."/>
      <w:lvlJc w:val="left"/>
      <w:pPr>
        <w:ind w:left="5040" w:hanging="360"/>
      </w:pPr>
    </w:lvl>
    <w:lvl w:ilvl="7" w:tplc="8C6ECD06">
      <w:start w:val="1"/>
      <w:numFmt w:val="lowerLetter"/>
      <w:lvlText w:val="%8."/>
      <w:lvlJc w:val="left"/>
      <w:pPr>
        <w:ind w:left="5760" w:hanging="360"/>
      </w:pPr>
    </w:lvl>
    <w:lvl w:ilvl="8" w:tplc="D9D8C1BA">
      <w:start w:val="1"/>
      <w:numFmt w:val="lowerRoman"/>
      <w:lvlText w:val="%9."/>
      <w:lvlJc w:val="right"/>
      <w:pPr>
        <w:ind w:left="6480" w:hanging="180"/>
      </w:pPr>
    </w:lvl>
  </w:abstractNum>
  <w:abstractNum w:abstractNumId="441" w15:restartNumberingAfterBreak="0">
    <w:nsid w:val="1A7E02C9"/>
    <w:multiLevelType w:val="hybridMultilevel"/>
    <w:tmpl w:val="ED441270"/>
    <w:lvl w:ilvl="0" w:tplc="D09EB710">
      <w:start w:val="1"/>
      <w:numFmt w:val="decimal"/>
      <w:lvlText w:val="%1."/>
      <w:lvlJc w:val="left"/>
      <w:pPr>
        <w:ind w:left="720" w:hanging="360"/>
      </w:pPr>
    </w:lvl>
    <w:lvl w:ilvl="1" w:tplc="8D34A6E0">
      <w:start w:val="1"/>
      <w:numFmt w:val="lowerLetter"/>
      <w:lvlText w:val="%2."/>
      <w:lvlJc w:val="left"/>
      <w:pPr>
        <w:ind w:left="1440" w:hanging="360"/>
      </w:pPr>
    </w:lvl>
    <w:lvl w:ilvl="2" w:tplc="5818F06E">
      <w:start w:val="1"/>
      <w:numFmt w:val="lowerRoman"/>
      <w:lvlText w:val="%3."/>
      <w:lvlJc w:val="right"/>
      <w:pPr>
        <w:ind w:left="2160" w:hanging="180"/>
      </w:pPr>
    </w:lvl>
    <w:lvl w:ilvl="3" w:tplc="711CCB1A">
      <w:start w:val="1"/>
      <w:numFmt w:val="decimal"/>
      <w:lvlText w:val="%4."/>
      <w:lvlJc w:val="left"/>
      <w:pPr>
        <w:ind w:left="2880" w:hanging="360"/>
      </w:pPr>
    </w:lvl>
    <w:lvl w:ilvl="4" w:tplc="373A1B34">
      <w:start w:val="1"/>
      <w:numFmt w:val="lowerLetter"/>
      <w:lvlText w:val="%5."/>
      <w:lvlJc w:val="left"/>
      <w:pPr>
        <w:ind w:left="3600" w:hanging="360"/>
      </w:pPr>
    </w:lvl>
    <w:lvl w:ilvl="5" w:tplc="F43A13DE">
      <w:start w:val="1"/>
      <w:numFmt w:val="lowerRoman"/>
      <w:lvlText w:val="%6."/>
      <w:lvlJc w:val="right"/>
      <w:pPr>
        <w:ind w:left="4320" w:hanging="180"/>
      </w:pPr>
    </w:lvl>
    <w:lvl w:ilvl="6" w:tplc="9B0471C6">
      <w:start w:val="1"/>
      <w:numFmt w:val="decimal"/>
      <w:lvlText w:val="%7."/>
      <w:lvlJc w:val="left"/>
      <w:pPr>
        <w:ind w:left="5040" w:hanging="360"/>
      </w:pPr>
    </w:lvl>
    <w:lvl w:ilvl="7" w:tplc="4AB6A136">
      <w:start w:val="1"/>
      <w:numFmt w:val="lowerLetter"/>
      <w:lvlText w:val="%8."/>
      <w:lvlJc w:val="left"/>
      <w:pPr>
        <w:ind w:left="5760" w:hanging="360"/>
      </w:pPr>
    </w:lvl>
    <w:lvl w:ilvl="8" w:tplc="2E8280E2">
      <w:start w:val="1"/>
      <w:numFmt w:val="lowerRoman"/>
      <w:lvlText w:val="%9."/>
      <w:lvlJc w:val="right"/>
      <w:pPr>
        <w:ind w:left="6480" w:hanging="180"/>
      </w:pPr>
    </w:lvl>
  </w:abstractNum>
  <w:abstractNum w:abstractNumId="442" w15:restartNumberingAfterBreak="0">
    <w:nsid w:val="1A8A5192"/>
    <w:multiLevelType w:val="hybridMultilevel"/>
    <w:tmpl w:val="1320F9CE"/>
    <w:lvl w:ilvl="0" w:tplc="F5AEC9E8">
      <w:start w:val="1"/>
      <w:numFmt w:val="decimal"/>
      <w:lvlText w:val="%1."/>
      <w:lvlJc w:val="left"/>
      <w:pPr>
        <w:ind w:left="720" w:hanging="360"/>
      </w:pPr>
    </w:lvl>
    <w:lvl w:ilvl="1" w:tplc="7F3EDF90">
      <w:start w:val="1"/>
      <w:numFmt w:val="lowerLetter"/>
      <w:lvlText w:val="%2."/>
      <w:lvlJc w:val="left"/>
      <w:pPr>
        <w:ind w:left="1440" w:hanging="360"/>
      </w:pPr>
    </w:lvl>
    <w:lvl w:ilvl="2" w:tplc="23BA1654">
      <w:start w:val="1"/>
      <w:numFmt w:val="lowerRoman"/>
      <w:lvlText w:val="%3."/>
      <w:lvlJc w:val="right"/>
      <w:pPr>
        <w:ind w:left="2160" w:hanging="180"/>
      </w:pPr>
    </w:lvl>
    <w:lvl w:ilvl="3" w:tplc="EA10E872">
      <w:start w:val="1"/>
      <w:numFmt w:val="decimal"/>
      <w:lvlText w:val="%4."/>
      <w:lvlJc w:val="left"/>
      <w:pPr>
        <w:ind w:left="2880" w:hanging="360"/>
      </w:pPr>
    </w:lvl>
    <w:lvl w:ilvl="4" w:tplc="EE0A7EB2">
      <w:start w:val="1"/>
      <w:numFmt w:val="lowerLetter"/>
      <w:lvlText w:val="%5."/>
      <w:lvlJc w:val="left"/>
      <w:pPr>
        <w:ind w:left="3600" w:hanging="360"/>
      </w:pPr>
    </w:lvl>
    <w:lvl w:ilvl="5" w:tplc="D9CAD04A">
      <w:start w:val="1"/>
      <w:numFmt w:val="lowerRoman"/>
      <w:lvlText w:val="%6."/>
      <w:lvlJc w:val="right"/>
      <w:pPr>
        <w:ind w:left="4320" w:hanging="180"/>
      </w:pPr>
    </w:lvl>
    <w:lvl w:ilvl="6" w:tplc="32B0F9CE">
      <w:start w:val="1"/>
      <w:numFmt w:val="decimal"/>
      <w:lvlText w:val="%7."/>
      <w:lvlJc w:val="left"/>
      <w:pPr>
        <w:ind w:left="5040" w:hanging="360"/>
      </w:pPr>
    </w:lvl>
    <w:lvl w:ilvl="7" w:tplc="081C948E">
      <w:start w:val="1"/>
      <w:numFmt w:val="lowerLetter"/>
      <w:lvlText w:val="%8."/>
      <w:lvlJc w:val="left"/>
      <w:pPr>
        <w:ind w:left="5760" w:hanging="360"/>
      </w:pPr>
    </w:lvl>
    <w:lvl w:ilvl="8" w:tplc="B4F6EFF4">
      <w:start w:val="1"/>
      <w:numFmt w:val="lowerRoman"/>
      <w:lvlText w:val="%9."/>
      <w:lvlJc w:val="right"/>
      <w:pPr>
        <w:ind w:left="6480" w:hanging="180"/>
      </w:pPr>
    </w:lvl>
  </w:abstractNum>
  <w:abstractNum w:abstractNumId="443" w15:restartNumberingAfterBreak="0">
    <w:nsid w:val="1A932DDD"/>
    <w:multiLevelType w:val="hybridMultilevel"/>
    <w:tmpl w:val="60680F32"/>
    <w:lvl w:ilvl="0" w:tplc="3432D90C">
      <w:start w:val="1"/>
      <w:numFmt w:val="decimal"/>
      <w:lvlText w:val="%1."/>
      <w:lvlJc w:val="left"/>
      <w:pPr>
        <w:ind w:left="720" w:hanging="360"/>
      </w:pPr>
    </w:lvl>
    <w:lvl w:ilvl="1" w:tplc="2E6674C0">
      <w:start w:val="1"/>
      <w:numFmt w:val="lowerLetter"/>
      <w:lvlText w:val="%2."/>
      <w:lvlJc w:val="left"/>
      <w:pPr>
        <w:ind w:left="1440" w:hanging="360"/>
      </w:pPr>
    </w:lvl>
    <w:lvl w:ilvl="2" w:tplc="4A8E9D14">
      <w:start w:val="1"/>
      <w:numFmt w:val="lowerRoman"/>
      <w:lvlText w:val="%3."/>
      <w:lvlJc w:val="right"/>
      <w:pPr>
        <w:ind w:left="2160" w:hanging="180"/>
      </w:pPr>
    </w:lvl>
    <w:lvl w:ilvl="3" w:tplc="A35A3434">
      <w:start w:val="1"/>
      <w:numFmt w:val="decimal"/>
      <w:lvlText w:val="%4."/>
      <w:lvlJc w:val="left"/>
      <w:pPr>
        <w:ind w:left="2880" w:hanging="360"/>
      </w:pPr>
    </w:lvl>
    <w:lvl w:ilvl="4" w:tplc="26169E46">
      <w:start w:val="1"/>
      <w:numFmt w:val="lowerLetter"/>
      <w:lvlText w:val="%5."/>
      <w:lvlJc w:val="left"/>
      <w:pPr>
        <w:ind w:left="3600" w:hanging="360"/>
      </w:pPr>
    </w:lvl>
    <w:lvl w:ilvl="5" w:tplc="52006466">
      <w:start w:val="1"/>
      <w:numFmt w:val="lowerRoman"/>
      <w:lvlText w:val="%6."/>
      <w:lvlJc w:val="right"/>
      <w:pPr>
        <w:ind w:left="4320" w:hanging="180"/>
      </w:pPr>
    </w:lvl>
    <w:lvl w:ilvl="6" w:tplc="F88CA48A">
      <w:start w:val="1"/>
      <w:numFmt w:val="decimal"/>
      <w:lvlText w:val="%7."/>
      <w:lvlJc w:val="left"/>
      <w:pPr>
        <w:ind w:left="5040" w:hanging="360"/>
      </w:pPr>
    </w:lvl>
    <w:lvl w:ilvl="7" w:tplc="DD0A8352">
      <w:start w:val="1"/>
      <w:numFmt w:val="lowerLetter"/>
      <w:lvlText w:val="%8."/>
      <w:lvlJc w:val="left"/>
      <w:pPr>
        <w:ind w:left="5760" w:hanging="360"/>
      </w:pPr>
    </w:lvl>
    <w:lvl w:ilvl="8" w:tplc="6C402C00">
      <w:start w:val="1"/>
      <w:numFmt w:val="lowerRoman"/>
      <w:lvlText w:val="%9."/>
      <w:lvlJc w:val="right"/>
      <w:pPr>
        <w:ind w:left="6480" w:hanging="180"/>
      </w:pPr>
    </w:lvl>
  </w:abstractNum>
  <w:abstractNum w:abstractNumId="444" w15:restartNumberingAfterBreak="0">
    <w:nsid w:val="1A962A20"/>
    <w:multiLevelType w:val="hybridMultilevel"/>
    <w:tmpl w:val="ADF8B922"/>
    <w:lvl w:ilvl="0" w:tplc="FB266ED0">
      <w:start w:val="1"/>
      <w:numFmt w:val="decimal"/>
      <w:lvlText w:val="%1."/>
      <w:lvlJc w:val="left"/>
      <w:pPr>
        <w:ind w:left="720" w:hanging="360"/>
      </w:pPr>
    </w:lvl>
    <w:lvl w:ilvl="1" w:tplc="9D8ED4A6">
      <w:start w:val="1"/>
      <w:numFmt w:val="lowerLetter"/>
      <w:lvlText w:val="%2."/>
      <w:lvlJc w:val="left"/>
      <w:pPr>
        <w:ind w:left="1440" w:hanging="360"/>
      </w:pPr>
    </w:lvl>
    <w:lvl w:ilvl="2" w:tplc="6F2C50EE">
      <w:start w:val="1"/>
      <w:numFmt w:val="lowerRoman"/>
      <w:lvlText w:val="%3."/>
      <w:lvlJc w:val="right"/>
      <w:pPr>
        <w:ind w:left="2160" w:hanging="180"/>
      </w:pPr>
    </w:lvl>
    <w:lvl w:ilvl="3" w:tplc="4F7CBFE8">
      <w:start w:val="1"/>
      <w:numFmt w:val="decimal"/>
      <w:lvlText w:val="%4."/>
      <w:lvlJc w:val="left"/>
      <w:pPr>
        <w:ind w:left="2880" w:hanging="360"/>
      </w:pPr>
    </w:lvl>
    <w:lvl w:ilvl="4" w:tplc="9A0641C4">
      <w:start w:val="1"/>
      <w:numFmt w:val="lowerLetter"/>
      <w:lvlText w:val="%5."/>
      <w:lvlJc w:val="left"/>
      <w:pPr>
        <w:ind w:left="3600" w:hanging="360"/>
      </w:pPr>
    </w:lvl>
    <w:lvl w:ilvl="5" w:tplc="5AE22750">
      <w:start w:val="1"/>
      <w:numFmt w:val="lowerRoman"/>
      <w:lvlText w:val="%6."/>
      <w:lvlJc w:val="right"/>
      <w:pPr>
        <w:ind w:left="4320" w:hanging="180"/>
      </w:pPr>
    </w:lvl>
    <w:lvl w:ilvl="6" w:tplc="8CDA0F0E">
      <w:start w:val="1"/>
      <w:numFmt w:val="decimal"/>
      <w:lvlText w:val="%7."/>
      <w:lvlJc w:val="left"/>
      <w:pPr>
        <w:ind w:left="5040" w:hanging="360"/>
      </w:pPr>
    </w:lvl>
    <w:lvl w:ilvl="7" w:tplc="0D085C8E">
      <w:start w:val="1"/>
      <w:numFmt w:val="lowerLetter"/>
      <w:lvlText w:val="%8."/>
      <w:lvlJc w:val="left"/>
      <w:pPr>
        <w:ind w:left="5760" w:hanging="360"/>
      </w:pPr>
    </w:lvl>
    <w:lvl w:ilvl="8" w:tplc="240A085A">
      <w:start w:val="1"/>
      <w:numFmt w:val="lowerRoman"/>
      <w:lvlText w:val="%9."/>
      <w:lvlJc w:val="right"/>
      <w:pPr>
        <w:ind w:left="6480" w:hanging="180"/>
      </w:pPr>
    </w:lvl>
  </w:abstractNum>
  <w:abstractNum w:abstractNumId="445" w15:restartNumberingAfterBreak="0">
    <w:nsid w:val="1AA309CE"/>
    <w:multiLevelType w:val="hybridMultilevel"/>
    <w:tmpl w:val="A718E70C"/>
    <w:lvl w:ilvl="0" w:tplc="730E6060">
      <w:start w:val="1"/>
      <w:numFmt w:val="decimal"/>
      <w:lvlText w:val="%1."/>
      <w:lvlJc w:val="left"/>
      <w:pPr>
        <w:ind w:left="720" w:hanging="360"/>
      </w:pPr>
    </w:lvl>
    <w:lvl w:ilvl="1" w:tplc="A3220130">
      <w:start w:val="1"/>
      <w:numFmt w:val="lowerLetter"/>
      <w:lvlText w:val="%2."/>
      <w:lvlJc w:val="left"/>
      <w:pPr>
        <w:ind w:left="1440" w:hanging="360"/>
      </w:pPr>
    </w:lvl>
    <w:lvl w:ilvl="2" w:tplc="10002110">
      <w:start w:val="1"/>
      <w:numFmt w:val="lowerRoman"/>
      <w:lvlText w:val="%3."/>
      <w:lvlJc w:val="right"/>
      <w:pPr>
        <w:ind w:left="2160" w:hanging="180"/>
      </w:pPr>
    </w:lvl>
    <w:lvl w:ilvl="3" w:tplc="E50ECF96">
      <w:start w:val="1"/>
      <w:numFmt w:val="decimal"/>
      <w:lvlText w:val="%4."/>
      <w:lvlJc w:val="left"/>
      <w:pPr>
        <w:ind w:left="2880" w:hanging="360"/>
      </w:pPr>
    </w:lvl>
    <w:lvl w:ilvl="4" w:tplc="671287A2">
      <w:start w:val="1"/>
      <w:numFmt w:val="lowerLetter"/>
      <w:lvlText w:val="%5."/>
      <w:lvlJc w:val="left"/>
      <w:pPr>
        <w:ind w:left="3600" w:hanging="360"/>
      </w:pPr>
    </w:lvl>
    <w:lvl w:ilvl="5" w:tplc="BB321CF4">
      <w:start w:val="1"/>
      <w:numFmt w:val="lowerRoman"/>
      <w:lvlText w:val="%6."/>
      <w:lvlJc w:val="right"/>
      <w:pPr>
        <w:ind w:left="4320" w:hanging="180"/>
      </w:pPr>
    </w:lvl>
    <w:lvl w:ilvl="6" w:tplc="31D0526A">
      <w:start w:val="1"/>
      <w:numFmt w:val="decimal"/>
      <w:lvlText w:val="%7."/>
      <w:lvlJc w:val="left"/>
      <w:pPr>
        <w:ind w:left="5040" w:hanging="360"/>
      </w:pPr>
    </w:lvl>
    <w:lvl w:ilvl="7" w:tplc="FD544DAE">
      <w:start w:val="1"/>
      <w:numFmt w:val="lowerLetter"/>
      <w:lvlText w:val="%8."/>
      <w:lvlJc w:val="left"/>
      <w:pPr>
        <w:ind w:left="5760" w:hanging="360"/>
      </w:pPr>
    </w:lvl>
    <w:lvl w:ilvl="8" w:tplc="6B9818A6">
      <w:start w:val="1"/>
      <w:numFmt w:val="lowerRoman"/>
      <w:lvlText w:val="%9."/>
      <w:lvlJc w:val="right"/>
      <w:pPr>
        <w:ind w:left="6480" w:hanging="180"/>
      </w:pPr>
    </w:lvl>
  </w:abstractNum>
  <w:abstractNum w:abstractNumId="446" w15:restartNumberingAfterBreak="0">
    <w:nsid w:val="1AA60720"/>
    <w:multiLevelType w:val="hybridMultilevel"/>
    <w:tmpl w:val="2594F03E"/>
    <w:lvl w:ilvl="0" w:tplc="2286CE0E">
      <w:start w:val="1"/>
      <w:numFmt w:val="decimal"/>
      <w:lvlText w:val="%1."/>
      <w:lvlJc w:val="left"/>
      <w:pPr>
        <w:ind w:left="720" w:hanging="360"/>
      </w:pPr>
    </w:lvl>
    <w:lvl w:ilvl="1" w:tplc="6A269A1A">
      <w:start w:val="1"/>
      <w:numFmt w:val="lowerLetter"/>
      <w:lvlText w:val="%2."/>
      <w:lvlJc w:val="left"/>
      <w:pPr>
        <w:ind w:left="1440" w:hanging="360"/>
      </w:pPr>
    </w:lvl>
    <w:lvl w:ilvl="2" w:tplc="4A62E0F4">
      <w:start w:val="1"/>
      <w:numFmt w:val="lowerRoman"/>
      <w:lvlText w:val="%3."/>
      <w:lvlJc w:val="right"/>
      <w:pPr>
        <w:ind w:left="2160" w:hanging="180"/>
      </w:pPr>
    </w:lvl>
    <w:lvl w:ilvl="3" w:tplc="7AB025FE">
      <w:start w:val="1"/>
      <w:numFmt w:val="decimal"/>
      <w:lvlText w:val="%4."/>
      <w:lvlJc w:val="left"/>
      <w:pPr>
        <w:ind w:left="2880" w:hanging="360"/>
      </w:pPr>
    </w:lvl>
    <w:lvl w:ilvl="4" w:tplc="DFA69162">
      <w:start w:val="1"/>
      <w:numFmt w:val="lowerLetter"/>
      <w:lvlText w:val="%5."/>
      <w:lvlJc w:val="left"/>
      <w:pPr>
        <w:ind w:left="3600" w:hanging="360"/>
      </w:pPr>
    </w:lvl>
    <w:lvl w:ilvl="5" w:tplc="E1F2A7D0">
      <w:start w:val="1"/>
      <w:numFmt w:val="lowerRoman"/>
      <w:lvlText w:val="%6."/>
      <w:lvlJc w:val="right"/>
      <w:pPr>
        <w:ind w:left="4320" w:hanging="180"/>
      </w:pPr>
    </w:lvl>
    <w:lvl w:ilvl="6" w:tplc="83F254D8">
      <w:start w:val="1"/>
      <w:numFmt w:val="decimal"/>
      <w:lvlText w:val="%7."/>
      <w:lvlJc w:val="left"/>
      <w:pPr>
        <w:ind w:left="5040" w:hanging="360"/>
      </w:pPr>
    </w:lvl>
    <w:lvl w:ilvl="7" w:tplc="45DEE23E">
      <w:start w:val="1"/>
      <w:numFmt w:val="lowerLetter"/>
      <w:lvlText w:val="%8."/>
      <w:lvlJc w:val="left"/>
      <w:pPr>
        <w:ind w:left="5760" w:hanging="360"/>
      </w:pPr>
    </w:lvl>
    <w:lvl w:ilvl="8" w:tplc="EEB8B9D6">
      <w:start w:val="1"/>
      <w:numFmt w:val="lowerRoman"/>
      <w:lvlText w:val="%9."/>
      <w:lvlJc w:val="right"/>
      <w:pPr>
        <w:ind w:left="6480" w:hanging="180"/>
      </w:pPr>
    </w:lvl>
  </w:abstractNum>
  <w:abstractNum w:abstractNumId="447" w15:restartNumberingAfterBreak="0">
    <w:nsid w:val="1AB01498"/>
    <w:multiLevelType w:val="hybridMultilevel"/>
    <w:tmpl w:val="7E72714E"/>
    <w:lvl w:ilvl="0" w:tplc="1DA0E808">
      <w:start w:val="1"/>
      <w:numFmt w:val="decimal"/>
      <w:lvlText w:val="%1."/>
      <w:lvlJc w:val="left"/>
      <w:pPr>
        <w:ind w:left="720" w:hanging="360"/>
      </w:pPr>
    </w:lvl>
    <w:lvl w:ilvl="1" w:tplc="324A9506">
      <w:start w:val="1"/>
      <w:numFmt w:val="lowerLetter"/>
      <w:lvlText w:val="%2."/>
      <w:lvlJc w:val="left"/>
      <w:pPr>
        <w:ind w:left="1440" w:hanging="360"/>
      </w:pPr>
    </w:lvl>
    <w:lvl w:ilvl="2" w:tplc="A9F835A6">
      <w:start w:val="1"/>
      <w:numFmt w:val="lowerRoman"/>
      <w:lvlText w:val="%3."/>
      <w:lvlJc w:val="right"/>
      <w:pPr>
        <w:ind w:left="2160" w:hanging="180"/>
      </w:pPr>
    </w:lvl>
    <w:lvl w:ilvl="3" w:tplc="76F4122E">
      <w:start w:val="1"/>
      <w:numFmt w:val="decimal"/>
      <w:lvlText w:val="%4."/>
      <w:lvlJc w:val="left"/>
      <w:pPr>
        <w:ind w:left="2880" w:hanging="360"/>
      </w:pPr>
    </w:lvl>
    <w:lvl w:ilvl="4" w:tplc="DB0A89D2">
      <w:start w:val="1"/>
      <w:numFmt w:val="lowerLetter"/>
      <w:lvlText w:val="%5."/>
      <w:lvlJc w:val="left"/>
      <w:pPr>
        <w:ind w:left="3600" w:hanging="360"/>
      </w:pPr>
    </w:lvl>
    <w:lvl w:ilvl="5" w:tplc="B0C6325C">
      <w:start w:val="1"/>
      <w:numFmt w:val="lowerRoman"/>
      <w:lvlText w:val="%6."/>
      <w:lvlJc w:val="right"/>
      <w:pPr>
        <w:ind w:left="4320" w:hanging="180"/>
      </w:pPr>
    </w:lvl>
    <w:lvl w:ilvl="6" w:tplc="66F2C7FA">
      <w:start w:val="1"/>
      <w:numFmt w:val="decimal"/>
      <w:lvlText w:val="%7."/>
      <w:lvlJc w:val="left"/>
      <w:pPr>
        <w:ind w:left="5040" w:hanging="360"/>
      </w:pPr>
    </w:lvl>
    <w:lvl w:ilvl="7" w:tplc="7668F05E">
      <w:start w:val="1"/>
      <w:numFmt w:val="lowerLetter"/>
      <w:lvlText w:val="%8."/>
      <w:lvlJc w:val="left"/>
      <w:pPr>
        <w:ind w:left="5760" w:hanging="360"/>
      </w:pPr>
    </w:lvl>
    <w:lvl w:ilvl="8" w:tplc="D578F680">
      <w:start w:val="1"/>
      <w:numFmt w:val="lowerRoman"/>
      <w:lvlText w:val="%9."/>
      <w:lvlJc w:val="right"/>
      <w:pPr>
        <w:ind w:left="6480" w:hanging="180"/>
      </w:pPr>
    </w:lvl>
  </w:abstractNum>
  <w:abstractNum w:abstractNumId="448" w15:restartNumberingAfterBreak="0">
    <w:nsid w:val="1ABC4823"/>
    <w:multiLevelType w:val="hybridMultilevel"/>
    <w:tmpl w:val="5846D8A8"/>
    <w:lvl w:ilvl="0" w:tplc="1C74145E">
      <w:start w:val="1"/>
      <w:numFmt w:val="decimal"/>
      <w:lvlText w:val="%1."/>
      <w:lvlJc w:val="left"/>
      <w:pPr>
        <w:ind w:left="720" w:hanging="360"/>
      </w:pPr>
    </w:lvl>
    <w:lvl w:ilvl="1" w:tplc="C13A86D2">
      <w:start w:val="1"/>
      <w:numFmt w:val="lowerLetter"/>
      <w:lvlText w:val="%2."/>
      <w:lvlJc w:val="left"/>
      <w:pPr>
        <w:ind w:left="1440" w:hanging="360"/>
      </w:pPr>
    </w:lvl>
    <w:lvl w:ilvl="2" w:tplc="ABBA6EDA">
      <w:start w:val="1"/>
      <w:numFmt w:val="lowerRoman"/>
      <w:lvlText w:val="%3."/>
      <w:lvlJc w:val="right"/>
      <w:pPr>
        <w:ind w:left="2160" w:hanging="180"/>
      </w:pPr>
    </w:lvl>
    <w:lvl w:ilvl="3" w:tplc="331880D4">
      <w:start w:val="1"/>
      <w:numFmt w:val="decimal"/>
      <w:lvlText w:val="%4."/>
      <w:lvlJc w:val="left"/>
      <w:pPr>
        <w:ind w:left="2880" w:hanging="360"/>
      </w:pPr>
    </w:lvl>
    <w:lvl w:ilvl="4" w:tplc="E0CA2602">
      <w:start w:val="1"/>
      <w:numFmt w:val="lowerLetter"/>
      <w:lvlText w:val="%5."/>
      <w:lvlJc w:val="left"/>
      <w:pPr>
        <w:ind w:left="3600" w:hanging="360"/>
      </w:pPr>
    </w:lvl>
    <w:lvl w:ilvl="5" w:tplc="872AE262">
      <w:start w:val="1"/>
      <w:numFmt w:val="lowerRoman"/>
      <w:lvlText w:val="%6."/>
      <w:lvlJc w:val="right"/>
      <w:pPr>
        <w:ind w:left="4320" w:hanging="180"/>
      </w:pPr>
    </w:lvl>
    <w:lvl w:ilvl="6" w:tplc="8FF097DE">
      <w:start w:val="1"/>
      <w:numFmt w:val="decimal"/>
      <w:lvlText w:val="%7."/>
      <w:lvlJc w:val="left"/>
      <w:pPr>
        <w:ind w:left="5040" w:hanging="360"/>
      </w:pPr>
    </w:lvl>
    <w:lvl w:ilvl="7" w:tplc="96C69E9C">
      <w:start w:val="1"/>
      <w:numFmt w:val="lowerLetter"/>
      <w:lvlText w:val="%8."/>
      <w:lvlJc w:val="left"/>
      <w:pPr>
        <w:ind w:left="5760" w:hanging="360"/>
      </w:pPr>
    </w:lvl>
    <w:lvl w:ilvl="8" w:tplc="52C6F558">
      <w:start w:val="1"/>
      <w:numFmt w:val="lowerRoman"/>
      <w:lvlText w:val="%9."/>
      <w:lvlJc w:val="right"/>
      <w:pPr>
        <w:ind w:left="6480" w:hanging="180"/>
      </w:pPr>
    </w:lvl>
  </w:abstractNum>
  <w:abstractNum w:abstractNumId="449" w15:restartNumberingAfterBreak="0">
    <w:nsid w:val="1AD10AB2"/>
    <w:multiLevelType w:val="hybridMultilevel"/>
    <w:tmpl w:val="FC6A1F74"/>
    <w:lvl w:ilvl="0" w:tplc="E6F87832">
      <w:start w:val="1"/>
      <w:numFmt w:val="decimal"/>
      <w:lvlText w:val="%1."/>
      <w:lvlJc w:val="left"/>
      <w:pPr>
        <w:ind w:left="720" w:hanging="360"/>
      </w:pPr>
    </w:lvl>
    <w:lvl w:ilvl="1" w:tplc="AF2E2358">
      <w:start w:val="1"/>
      <w:numFmt w:val="lowerLetter"/>
      <w:lvlText w:val="%2."/>
      <w:lvlJc w:val="left"/>
      <w:pPr>
        <w:ind w:left="1440" w:hanging="360"/>
      </w:pPr>
    </w:lvl>
    <w:lvl w:ilvl="2" w:tplc="27FA2DC2">
      <w:start w:val="1"/>
      <w:numFmt w:val="lowerRoman"/>
      <w:lvlText w:val="%3."/>
      <w:lvlJc w:val="right"/>
      <w:pPr>
        <w:ind w:left="2160" w:hanging="180"/>
      </w:pPr>
    </w:lvl>
    <w:lvl w:ilvl="3" w:tplc="E9DEADC0">
      <w:start w:val="1"/>
      <w:numFmt w:val="decimal"/>
      <w:lvlText w:val="%4."/>
      <w:lvlJc w:val="left"/>
      <w:pPr>
        <w:ind w:left="2880" w:hanging="360"/>
      </w:pPr>
    </w:lvl>
    <w:lvl w:ilvl="4" w:tplc="3756542C">
      <w:start w:val="1"/>
      <w:numFmt w:val="lowerLetter"/>
      <w:lvlText w:val="%5."/>
      <w:lvlJc w:val="left"/>
      <w:pPr>
        <w:ind w:left="3600" w:hanging="360"/>
      </w:pPr>
    </w:lvl>
    <w:lvl w:ilvl="5" w:tplc="B44695E6">
      <w:start w:val="1"/>
      <w:numFmt w:val="lowerRoman"/>
      <w:lvlText w:val="%6."/>
      <w:lvlJc w:val="right"/>
      <w:pPr>
        <w:ind w:left="4320" w:hanging="180"/>
      </w:pPr>
    </w:lvl>
    <w:lvl w:ilvl="6" w:tplc="2B8E638E">
      <w:start w:val="1"/>
      <w:numFmt w:val="decimal"/>
      <w:lvlText w:val="%7."/>
      <w:lvlJc w:val="left"/>
      <w:pPr>
        <w:ind w:left="5040" w:hanging="360"/>
      </w:pPr>
    </w:lvl>
    <w:lvl w:ilvl="7" w:tplc="AB0688EA">
      <w:start w:val="1"/>
      <w:numFmt w:val="lowerLetter"/>
      <w:lvlText w:val="%8."/>
      <w:lvlJc w:val="left"/>
      <w:pPr>
        <w:ind w:left="5760" w:hanging="360"/>
      </w:pPr>
    </w:lvl>
    <w:lvl w:ilvl="8" w:tplc="EDEE8830">
      <w:start w:val="1"/>
      <w:numFmt w:val="lowerRoman"/>
      <w:lvlText w:val="%9."/>
      <w:lvlJc w:val="right"/>
      <w:pPr>
        <w:ind w:left="6480" w:hanging="180"/>
      </w:pPr>
    </w:lvl>
  </w:abstractNum>
  <w:abstractNum w:abstractNumId="450" w15:restartNumberingAfterBreak="0">
    <w:nsid w:val="1B123E3A"/>
    <w:multiLevelType w:val="hybridMultilevel"/>
    <w:tmpl w:val="D3645696"/>
    <w:lvl w:ilvl="0" w:tplc="48042050">
      <w:start w:val="1"/>
      <w:numFmt w:val="decimal"/>
      <w:lvlText w:val="%1."/>
      <w:lvlJc w:val="left"/>
      <w:pPr>
        <w:ind w:left="720" w:hanging="360"/>
      </w:pPr>
    </w:lvl>
    <w:lvl w:ilvl="1" w:tplc="F5F43608">
      <w:start w:val="1"/>
      <w:numFmt w:val="lowerLetter"/>
      <w:lvlText w:val="%2."/>
      <w:lvlJc w:val="left"/>
      <w:pPr>
        <w:ind w:left="1440" w:hanging="360"/>
      </w:pPr>
    </w:lvl>
    <w:lvl w:ilvl="2" w:tplc="2F426346">
      <w:start w:val="1"/>
      <w:numFmt w:val="lowerRoman"/>
      <w:lvlText w:val="%3."/>
      <w:lvlJc w:val="right"/>
      <w:pPr>
        <w:ind w:left="2160" w:hanging="180"/>
      </w:pPr>
    </w:lvl>
    <w:lvl w:ilvl="3" w:tplc="FC4A32AC">
      <w:start w:val="1"/>
      <w:numFmt w:val="decimal"/>
      <w:lvlText w:val="%4."/>
      <w:lvlJc w:val="left"/>
      <w:pPr>
        <w:ind w:left="2880" w:hanging="360"/>
      </w:pPr>
    </w:lvl>
    <w:lvl w:ilvl="4" w:tplc="6448AE4C">
      <w:start w:val="1"/>
      <w:numFmt w:val="lowerLetter"/>
      <w:lvlText w:val="%5."/>
      <w:lvlJc w:val="left"/>
      <w:pPr>
        <w:ind w:left="3600" w:hanging="360"/>
      </w:pPr>
    </w:lvl>
    <w:lvl w:ilvl="5" w:tplc="14F077C6">
      <w:start w:val="1"/>
      <w:numFmt w:val="lowerRoman"/>
      <w:lvlText w:val="%6."/>
      <w:lvlJc w:val="right"/>
      <w:pPr>
        <w:ind w:left="4320" w:hanging="180"/>
      </w:pPr>
    </w:lvl>
    <w:lvl w:ilvl="6" w:tplc="509E2D22">
      <w:start w:val="1"/>
      <w:numFmt w:val="decimal"/>
      <w:lvlText w:val="%7."/>
      <w:lvlJc w:val="left"/>
      <w:pPr>
        <w:ind w:left="5040" w:hanging="360"/>
      </w:pPr>
    </w:lvl>
    <w:lvl w:ilvl="7" w:tplc="D31ED5D4">
      <w:start w:val="1"/>
      <w:numFmt w:val="lowerLetter"/>
      <w:lvlText w:val="%8."/>
      <w:lvlJc w:val="left"/>
      <w:pPr>
        <w:ind w:left="5760" w:hanging="360"/>
      </w:pPr>
    </w:lvl>
    <w:lvl w:ilvl="8" w:tplc="AB789FD8">
      <w:start w:val="1"/>
      <w:numFmt w:val="lowerRoman"/>
      <w:lvlText w:val="%9."/>
      <w:lvlJc w:val="right"/>
      <w:pPr>
        <w:ind w:left="6480" w:hanging="180"/>
      </w:pPr>
    </w:lvl>
  </w:abstractNum>
  <w:abstractNum w:abstractNumId="451" w15:restartNumberingAfterBreak="0">
    <w:nsid w:val="1B1F35AA"/>
    <w:multiLevelType w:val="hybridMultilevel"/>
    <w:tmpl w:val="F42241D0"/>
    <w:lvl w:ilvl="0" w:tplc="560C6F6E">
      <w:start w:val="1"/>
      <w:numFmt w:val="decimal"/>
      <w:lvlText w:val="%1."/>
      <w:lvlJc w:val="left"/>
      <w:pPr>
        <w:ind w:left="720" w:hanging="360"/>
      </w:pPr>
    </w:lvl>
    <w:lvl w:ilvl="1" w:tplc="4254FA74">
      <w:start w:val="1"/>
      <w:numFmt w:val="lowerLetter"/>
      <w:lvlText w:val="%2."/>
      <w:lvlJc w:val="left"/>
      <w:pPr>
        <w:ind w:left="1440" w:hanging="360"/>
      </w:pPr>
    </w:lvl>
    <w:lvl w:ilvl="2" w:tplc="D8D274BE">
      <w:start w:val="1"/>
      <w:numFmt w:val="lowerRoman"/>
      <w:lvlText w:val="%3."/>
      <w:lvlJc w:val="right"/>
      <w:pPr>
        <w:ind w:left="2160" w:hanging="180"/>
      </w:pPr>
    </w:lvl>
    <w:lvl w:ilvl="3" w:tplc="2880FAD4">
      <w:start w:val="1"/>
      <w:numFmt w:val="decimal"/>
      <w:lvlText w:val="%4."/>
      <w:lvlJc w:val="left"/>
      <w:pPr>
        <w:ind w:left="2880" w:hanging="360"/>
      </w:pPr>
    </w:lvl>
    <w:lvl w:ilvl="4" w:tplc="491626AC">
      <w:start w:val="1"/>
      <w:numFmt w:val="lowerLetter"/>
      <w:lvlText w:val="%5."/>
      <w:lvlJc w:val="left"/>
      <w:pPr>
        <w:ind w:left="3600" w:hanging="360"/>
      </w:pPr>
    </w:lvl>
    <w:lvl w:ilvl="5" w:tplc="F578A004">
      <w:start w:val="1"/>
      <w:numFmt w:val="lowerRoman"/>
      <w:lvlText w:val="%6."/>
      <w:lvlJc w:val="right"/>
      <w:pPr>
        <w:ind w:left="4320" w:hanging="180"/>
      </w:pPr>
    </w:lvl>
    <w:lvl w:ilvl="6" w:tplc="3F5C2C96">
      <w:start w:val="1"/>
      <w:numFmt w:val="decimal"/>
      <w:lvlText w:val="%7."/>
      <w:lvlJc w:val="left"/>
      <w:pPr>
        <w:ind w:left="5040" w:hanging="360"/>
      </w:pPr>
    </w:lvl>
    <w:lvl w:ilvl="7" w:tplc="CBA06A4A">
      <w:start w:val="1"/>
      <w:numFmt w:val="lowerLetter"/>
      <w:lvlText w:val="%8."/>
      <w:lvlJc w:val="left"/>
      <w:pPr>
        <w:ind w:left="5760" w:hanging="360"/>
      </w:pPr>
    </w:lvl>
    <w:lvl w:ilvl="8" w:tplc="F0D01F7A">
      <w:start w:val="1"/>
      <w:numFmt w:val="lowerRoman"/>
      <w:lvlText w:val="%9."/>
      <w:lvlJc w:val="right"/>
      <w:pPr>
        <w:ind w:left="6480" w:hanging="180"/>
      </w:pPr>
    </w:lvl>
  </w:abstractNum>
  <w:abstractNum w:abstractNumId="452" w15:restartNumberingAfterBreak="0">
    <w:nsid w:val="1B327A46"/>
    <w:multiLevelType w:val="hybridMultilevel"/>
    <w:tmpl w:val="2BC21836"/>
    <w:lvl w:ilvl="0" w:tplc="32AAEF68">
      <w:start w:val="1"/>
      <w:numFmt w:val="decimal"/>
      <w:lvlText w:val="%1."/>
      <w:lvlJc w:val="left"/>
      <w:pPr>
        <w:ind w:left="720" w:hanging="360"/>
      </w:pPr>
    </w:lvl>
    <w:lvl w:ilvl="1" w:tplc="F36C05C8">
      <w:start w:val="1"/>
      <w:numFmt w:val="lowerLetter"/>
      <w:lvlText w:val="%2."/>
      <w:lvlJc w:val="left"/>
      <w:pPr>
        <w:ind w:left="1440" w:hanging="360"/>
      </w:pPr>
    </w:lvl>
    <w:lvl w:ilvl="2" w:tplc="4AF8689E">
      <w:start w:val="1"/>
      <w:numFmt w:val="lowerRoman"/>
      <w:lvlText w:val="%3."/>
      <w:lvlJc w:val="right"/>
      <w:pPr>
        <w:ind w:left="2160" w:hanging="180"/>
      </w:pPr>
    </w:lvl>
    <w:lvl w:ilvl="3" w:tplc="D8E2CE50">
      <w:start w:val="1"/>
      <w:numFmt w:val="decimal"/>
      <w:lvlText w:val="%4."/>
      <w:lvlJc w:val="left"/>
      <w:pPr>
        <w:ind w:left="2880" w:hanging="360"/>
      </w:pPr>
    </w:lvl>
    <w:lvl w:ilvl="4" w:tplc="64C0840E">
      <w:start w:val="1"/>
      <w:numFmt w:val="lowerLetter"/>
      <w:lvlText w:val="%5."/>
      <w:lvlJc w:val="left"/>
      <w:pPr>
        <w:ind w:left="3600" w:hanging="360"/>
      </w:pPr>
    </w:lvl>
    <w:lvl w:ilvl="5" w:tplc="70DC3328">
      <w:start w:val="1"/>
      <w:numFmt w:val="lowerRoman"/>
      <w:lvlText w:val="%6."/>
      <w:lvlJc w:val="right"/>
      <w:pPr>
        <w:ind w:left="4320" w:hanging="180"/>
      </w:pPr>
    </w:lvl>
    <w:lvl w:ilvl="6" w:tplc="D10A092C">
      <w:start w:val="1"/>
      <w:numFmt w:val="decimal"/>
      <w:lvlText w:val="%7."/>
      <w:lvlJc w:val="left"/>
      <w:pPr>
        <w:ind w:left="5040" w:hanging="360"/>
      </w:pPr>
    </w:lvl>
    <w:lvl w:ilvl="7" w:tplc="3FAE5172">
      <w:start w:val="1"/>
      <w:numFmt w:val="lowerLetter"/>
      <w:lvlText w:val="%8."/>
      <w:lvlJc w:val="left"/>
      <w:pPr>
        <w:ind w:left="5760" w:hanging="360"/>
      </w:pPr>
    </w:lvl>
    <w:lvl w:ilvl="8" w:tplc="08C618CA">
      <w:start w:val="1"/>
      <w:numFmt w:val="lowerRoman"/>
      <w:lvlText w:val="%9."/>
      <w:lvlJc w:val="right"/>
      <w:pPr>
        <w:ind w:left="6480" w:hanging="180"/>
      </w:pPr>
    </w:lvl>
  </w:abstractNum>
  <w:abstractNum w:abstractNumId="453" w15:restartNumberingAfterBreak="0">
    <w:nsid w:val="1B360B77"/>
    <w:multiLevelType w:val="hybridMultilevel"/>
    <w:tmpl w:val="14BA6ACA"/>
    <w:lvl w:ilvl="0" w:tplc="2F866D9E">
      <w:start w:val="1"/>
      <w:numFmt w:val="decimal"/>
      <w:lvlText w:val="%1."/>
      <w:lvlJc w:val="left"/>
      <w:pPr>
        <w:ind w:left="720" w:hanging="360"/>
      </w:pPr>
    </w:lvl>
    <w:lvl w:ilvl="1" w:tplc="B68A42A6">
      <w:start w:val="1"/>
      <w:numFmt w:val="lowerLetter"/>
      <w:lvlText w:val="%2."/>
      <w:lvlJc w:val="left"/>
      <w:pPr>
        <w:ind w:left="1440" w:hanging="360"/>
      </w:pPr>
    </w:lvl>
    <w:lvl w:ilvl="2" w:tplc="5CB4E39C">
      <w:start w:val="1"/>
      <w:numFmt w:val="lowerRoman"/>
      <w:lvlText w:val="%3."/>
      <w:lvlJc w:val="right"/>
      <w:pPr>
        <w:ind w:left="2160" w:hanging="180"/>
      </w:pPr>
    </w:lvl>
    <w:lvl w:ilvl="3" w:tplc="545E1BF8">
      <w:start w:val="1"/>
      <w:numFmt w:val="decimal"/>
      <w:lvlText w:val="%4."/>
      <w:lvlJc w:val="left"/>
      <w:pPr>
        <w:ind w:left="2880" w:hanging="360"/>
      </w:pPr>
    </w:lvl>
    <w:lvl w:ilvl="4" w:tplc="5AA00B98">
      <w:start w:val="1"/>
      <w:numFmt w:val="lowerLetter"/>
      <w:lvlText w:val="%5."/>
      <w:lvlJc w:val="left"/>
      <w:pPr>
        <w:ind w:left="3600" w:hanging="360"/>
      </w:pPr>
    </w:lvl>
    <w:lvl w:ilvl="5" w:tplc="35CC6352">
      <w:start w:val="1"/>
      <w:numFmt w:val="lowerRoman"/>
      <w:lvlText w:val="%6."/>
      <w:lvlJc w:val="right"/>
      <w:pPr>
        <w:ind w:left="4320" w:hanging="180"/>
      </w:pPr>
    </w:lvl>
    <w:lvl w:ilvl="6" w:tplc="C8748522">
      <w:start w:val="1"/>
      <w:numFmt w:val="decimal"/>
      <w:lvlText w:val="%7."/>
      <w:lvlJc w:val="left"/>
      <w:pPr>
        <w:ind w:left="5040" w:hanging="360"/>
      </w:pPr>
    </w:lvl>
    <w:lvl w:ilvl="7" w:tplc="EFC4D9CC">
      <w:start w:val="1"/>
      <w:numFmt w:val="lowerLetter"/>
      <w:lvlText w:val="%8."/>
      <w:lvlJc w:val="left"/>
      <w:pPr>
        <w:ind w:left="5760" w:hanging="360"/>
      </w:pPr>
    </w:lvl>
    <w:lvl w:ilvl="8" w:tplc="E64EF5B0">
      <w:start w:val="1"/>
      <w:numFmt w:val="lowerRoman"/>
      <w:lvlText w:val="%9."/>
      <w:lvlJc w:val="right"/>
      <w:pPr>
        <w:ind w:left="6480" w:hanging="180"/>
      </w:pPr>
    </w:lvl>
  </w:abstractNum>
  <w:abstractNum w:abstractNumId="454" w15:restartNumberingAfterBreak="0">
    <w:nsid w:val="1B5131AD"/>
    <w:multiLevelType w:val="hybridMultilevel"/>
    <w:tmpl w:val="0BD2EF4C"/>
    <w:lvl w:ilvl="0" w:tplc="B4F83690">
      <w:start w:val="1"/>
      <w:numFmt w:val="decimal"/>
      <w:lvlText w:val="%1."/>
      <w:lvlJc w:val="left"/>
      <w:pPr>
        <w:ind w:left="720" w:hanging="360"/>
      </w:pPr>
    </w:lvl>
    <w:lvl w:ilvl="1" w:tplc="B022BD56">
      <w:start w:val="1"/>
      <w:numFmt w:val="lowerLetter"/>
      <w:lvlText w:val="%2."/>
      <w:lvlJc w:val="left"/>
      <w:pPr>
        <w:ind w:left="1440" w:hanging="360"/>
      </w:pPr>
    </w:lvl>
    <w:lvl w:ilvl="2" w:tplc="21F89C3C">
      <w:start w:val="1"/>
      <w:numFmt w:val="lowerRoman"/>
      <w:lvlText w:val="%3."/>
      <w:lvlJc w:val="right"/>
      <w:pPr>
        <w:ind w:left="2160" w:hanging="180"/>
      </w:pPr>
    </w:lvl>
    <w:lvl w:ilvl="3" w:tplc="23F27FB6">
      <w:start w:val="1"/>
      <w:numFmt w:val="decimal"/>
      <w:lvlText w:val="%4."/>
      <w:lvlJc w:val="left"/>
      <w:pPr>
        <w:ind w:left="2880" w:hanging="360"/>
      </w:pPr>
    </w:lvl>
    <w:lvl w:ilvl="4" w:tplc="EFA2CAEC">
      <w:start w:val="1"/>
      <w:numFmt w:val="lowerLetter"/>
      <w:lvlText w:val="%5."/>
      <w:lvlJc w:val="left"/>
      <w:pPr>
        <w:ind w:left="3600" w:hanging="360"/>
      </w:pPr>
    </w:lvl>
    <w:lvl w:ilvl="5" w:tplc="6CE064D4">
      <w:start w:val="1"/>
      <w:numFmt w:val="lowerRoman"/>
      <w:lvlText w:val="%6."/>
      <w:lvlJc w:val="right"/>
      <w:pPr>
        <w:ind w:left="4320" w:hanging="180"/>
      </w:pPr>
    </w:lvl>
    <w:lvl w:ilvl="6" w:tplc="7046A5D6">
      <w:start w:val="1"/>
      <w:numFmt w:val="decimal"/>
      <w:lvlText w:val="%7."/>
      <w:lvlJc w:val="left"/>
      <w:pPr>
        <w:ind w:left="5040" w:hanging="360"/>
      </w:pPr>
    </w:lvl>
    <w:lvl w:ilvl="7" w:tplc="7228F8DE">
      <w:start w:val="1"/>
      <w:numFmt w:val="lowerLetter"/>
      <w:lvlText w:val="%8."/>
      <w:lvlJc w:val="left"/>
      <w:pPr>
        <w:ind w:left="5760" w:hanging="360"/>
      </w:pPr>
    </w:lvl>
    <w:lvl w:ilvl="8" w:tplc="ED5ED4BE">
      <w:start w:val="1"/>
      <w:numFmt w:val="lowerRoman"/>
      <w:lvlText w:val="%9."/>
      <w:lvlJc w:val="right"/>
      <w:pPr>
        <w:ind w:left="6480" w:hanging="180"/>
      </w:pPr>
    </w:lvl>
  </w:abstractNum>
  <w:abstractNum w:abstractNumId="455" w15:restartNumberingAfterBreak="0">
    <w:nsid w:val="1B6114E5"/>
    <w:multiLevelType w:val="hybridMultilevel"/>
    <w:tmpl w:val="81B0C6E4"/>
    <w:lvl w:ilvl="0" w:tplc="91C81564">
      <w:start w:val="1"/>
      <w:numFmt w:val="decimal"/>
      <w:lvlText w:val="%1."/>
      <w:lvlJc w:val="left"/>
      <w:pPr>
        <w:ind w:left="720" w:hanging="360"/>
      </w:pPr>
    </w:lvl>
    <w:lvl w:ilvl="1" w:tplc="EE3AEA84">
      <w:start w:val="1"/>
      <w:numFmt w:val="lowerLetter"/>
      <w:lvlText w:val="%2."/>
      <w:lvlJc w:val="left"/>
      <w:pPr>
        <w:ind w:left="1440" w:hanging="360"/>
      </w:pPr>
    </w:lvl>
    <w:lvl w:ilvl="2" w:tplc="6B04E810">
      <w:start w:val="1"/>
      <w:numFmt w:val="lowerRoman"/>
      <w:lvlText w:val="%3."/>
      <w:lvlJc w:val="right"/>
      <w:pPr>
        <w:ind w:left="2160" w:hanging="180"/>
      </w:pPr>
    </w:lvl>
    <w:lvl w:ilvl="3" w:tplc="547EFDF8">
      <w:start w:val="1"/>
      <w:numFmt w:val="decimal"/>
      <w:lvlText w:val="%4."/>
      <w:lvlJc w:val="left"/>
      <w:pPr>
        <w:ind w:left="2880" w:hanging="360"/>
      </w:pPr>
    </w:lvl>
    <w:lvl w:ilvl="4" w:tplc="CABC18E8">
      <w:start w:val="1"/>
      <w:numFmt w:val="lowerLetter"/>
      <w:lvlText w:val="%5."/>
      <w:lvlJc w:val="left"/>
      <w:pPr>
        <w:ind w:left="3600" w:hanging="360"/>
      </w:pPr>
    </w:lvl>
    <w:lvl w:ilvl="5" w:tplc="E11A2300">
      <w:start w:val="1"/>
      <w:numFmt w:val="lowerRoman"/>
      <w:lvlText w:val="%6."/>
      <w:lvlJc w:val="right"/>
      <w:pPr>
        <w:ind w:left="4320" w:hanging="180"/>
      </w:pPr>
    </w:lvl>
    <w:lvl w:ilvl="6" w:tplc="1BF8818A">
      <w:start w:val="1"/>
      <w:numFmt w:val="decimal"/>
      <w:lvlText w:val="%7."/>
      <w:lvlJc w:val="left"/>
      <w:pPr>
        <w:ind w:left="5040" w:hanging="360"/>
      </w:pPr>
    </w:lvl>
    <w:lvl w:ilvl="7" w:tplc="223E1924">
      <w:start w:val="1"/>
      <w:numFmt w:val="lowerLetter"/>
      <w:lvlText w:val="%8."/>
      <w:lvlJc w:val="left"/>
      <w:pPr>
        <w:ind w:left="5760" w:hanging="360"/>
      </w:pPr>
    </w:lvl>
    <w:lvl w:ilvl="8" w:tplc="FEA0EDCA">
      <w:start w:val="1"/>
      <w:numFmt w:val="lowerRoman"/>
      <w:lvlText w:val="%9."/>
      <w:lvlJc w:val="right"/>
      <w:pPr>
        <w:ind w:left="6480" w:hanging="180"/>
      </w:pPr>
    </w:lvl>
  </w:abstractNum>
  <w:abstractNum w:abstractNumId="456" w15:restartNumberingAfterBreak="0">
    <w:nsid w:val="1B65203B"/>
    <w:multiLevelType w:val="hybridMultilevel"/>
    <w:tmpl w:val="50289CE6"/>
    <w:lvl w:ilvl="0" w:tplc="C8E6A760">
      <w:start w:val="1"/>
      <w:numFmt w:val="decimal"/>
      <w:lvlText w:val="%1."/>
      <w:lvlJc w:val="left"/>
      <w:pPr>
        <w:ind w:left="720" w:hanging="360"/>
      </w:pPr>
    </w:lvl>
    <w:lvl w:ilvl="1" w:tplc="A034511A">
      <w:start w:val="1"/>
      <w:numFmt w:val="lowerLetter"/>
      <w:lvlText w:val="%2."/>
      <w:lvlJc w:val="left"/>
      <w:pPr>
        <w:ind w:left="1440" w:hanging="360"/>
      </w:pPr>
    </w:lvl>
    <w:lvl w:ilvl="2" w:tplc="C472E604">
      <w:start w:val="1"/>
      <w:numFmt w:val="lowerRoman"/>
      <w:lvlText w:val="%3."/>
      <w:lvlJc w:val="right"/>
      <w:pPr>
        <w:ind w:left="2160" w:hanging="180"/>
      </w:pPr>
    </w:lvl>
    <w:lvl w:ilvl="3" w:tplc="CEC62BAA">
      <w:start w:val="1"/>
      <w:numFmt w:val="decimal"/>
      <w:lvlText w:val="%4."/>
      <w:lvlJc w:val="left"/>
      <w:pPr>
        <w:ind w:left="2880" w:hanging="360"/>
      </w:pPr>
    </w:lvl>
    <w:lvl w:ilvl="4" w:tplc="9C922F28">
      <w:start w:val="1"/>
      <w:numFmt w:val="lowerLetter"/>
      <w:lvlText w:val="%5."/>
      <w:lvlJc w:val="left"/>
      <w:pPr>
        <w:ind w:left="3600" w:hanging="360"/>
      </w:pPr>
    </w:lvl>
    <w:lvl w:ilvl="5" w:tplc="61243288">
      <w:start w:val="1"/>
      <w:numFmt w:val="lowerRoman"/>
      <w:lvlText w:val="%6."/>
      <w:lvlJc w:val="right"/>
      <w:pPr>
        <w:ind w:left="4320" w:hanging="180"/>
      </w:pPr>
    </w:lvl>
    <w:lvl w:ilvl="6" w:tplc="EE0CC342">
      <w:start w:val="1"/>
      <w:numFmt w:val="decimal"/>
      <w:lvlText w:val="%7."/>
      <w:lvlJc w:val="left"/>
      <w:pPr>
        <w:ind w:left="5040" w:hanging="360"/>
      </w:pPr>
    </w:lvl>
    <w:lvl w:ilvl="7" w:tplc="49C0DC14">
      <w:start w:val="1"/>
      <w:numFmt w:val="lowerLetter"/>
      <w:lvlText w:val="%8."/>
      <w:lvlJc w:val="left"/>
      <w:pPr>
        <w:ind w:left="5760" w:hanging="360"/>
      </w:pPr>
    </w:lvl>
    <w:lvl w:ilvl="8" w:tplc="8250D578">
      <w:start w:val="1"/>
      <w:numFmt w:val="lowerRoman"/>
      <w:lvlText w:val="%9."/>
      <w:lvlJc w:val="right"/>
      <w:pPr>
        <w:ind w:left="6480" w:hanging="180"/>
      </w:pPr>
    </w:lvl>
  </w:abstractNum>
  <w:abstractNum w:abstractNumId="457" w15:restartNumberingAfterBreak="0">
    <w:nsid w:val="1B7513F5"/>
    <w:multiLevelType w:val="hybridMultilevel"/>
    <w:tmpl w:val="83CCC714"/>
    <w:lvl w:ilvl="0" w:tplc="C354E6A4">
      <w:start w:val="1"/>
      <w:numFmt w:val="decimal"/>
      <w:lvlText w:val="%1."/>
      <w:lvlJc w:val="left"/>
      <w:pPr>
        <w:ind w:left="720" w:hanging="360"/>
      </w:pPr>
    </w:lvl>
    <w:lvl w:ilvl="1" w:tplc="D25CA2D6">
      <w:start w:val="1"/>
      <w:numFmt w:val="lowerLetter"/>
      <w:lvlText w:val="%2."/>
      <w:lvlJc w:val="left"/>
      <w:pPr>
        <w:ind w:left="1440" w:hanging="360"/>
      </w:pPr>
    </w:lvl>
    <w:lvl w:ilvl="2" w:tplc="725C8DD2">
      <w:start w:val="1"/>
      <w:numFmt w:val="lowerRoman"/>
      <w:lvlText w:val="%3."/>
      <w:lvlJc w:val="right"/>
      <w:pPr>
        <w:ind w:left="2160" w:hanging="180"/>
      </w:pPr>
    </w:lvl>
    <w:lvl w:ilvl="3" w:tplc="12A0ED50">
      <w:start w:val="1"/>
      <w:numFmt w:val="decimal"/>
      <w:lvlText w:val="%4."/>
      <w:lvlJc w:val="left"/>
      <w:pPr>
        <w:ind w:left="2880" w:hanging="360"/>
      </w:pPr>
    </w:lvl>
    <w:lvl w:ilvl="4" w:tplc="B9E65E3C">
      <w:start w:val="1"/>
      <w:numFmt w:val="lowerLetter"/>
      <w:lvlText w:val="%5."/>
      <w:lvlJc w:val="left"/>
      <w:pPr>
        <w:ind w:left="3600" w:hanging="360"/>
      </w:pPr>
    </w:lvl>
    <w:lvl w:ilvl="5" w:tplc="9D3A2DE0">
      <w:start w:val="1"/>
      <w:numFmt w:val="lowerRoman"/>
      <w:lvlText w:val="%6."/>
      <w:lvlJc w:val="right"/>
      <w:pPr>
        <w:ind w:left="4320" w:hanging="180"/>
      </w:pPr>
    </w:lvl>
    <w:lvl w:ilvl="6" w:tplc="57E0989A">
      <w:start w:val="1"/>
      <w:numFmt w:val="decimal"/>
      <w:lvlText w:val="%7."/>
      <w:lvlJc w:val="left"/>
      <w:pPr>
        <w:ind w:left="5040" w:hanging="360"/>
      </w:pPr>
    </w:lvl>
    <w:lvl w:ilvl="7" w:tplc="E0F848E6">
      <w:start w:val="1"/>
      <w:numFmt w:val="lowerLetter"/>
      <w:lvlText w:val="%8."/>
      <w:lvlJc w:val="left"/>
      <w:pPr>
        <w:ind w:left="5760" w:hanging="360"/>
      </w:pPr>
    </w:lvl>
    <w:lvl w:ilvl="8" w:tplc="EE2A5E98">
      <w:start w:val="1"/>
      <w:numFmt w:val="lowerRoman"/>
      <w:lvlText w:val="%9."/>
      <w:lvlJc w:val="right"/>
      <w:pPr>
        <w:ind w:left="6480" w:hanging="180"/>
      </w:pPr>
    </w:lvl>
  </w:abstractNum>
  <w:abstractNum w:abstractNumId="458" w15:restartNumberingAfterBreak="0">
    <w:nsid w:val="1B802CE8"/>
    <w:multiLevelType w:val="hybridMultilevel"/>
    <w:tmpl w:val="163EA8E8"/>
    <w:lvl w:ilvl="0" w:tplc="38DA5060">
      <w:start w:val="1"/>
      <w:numFmt w:val="decimal"/>
      <w:lvlText w:val="%1."/>
      <w:lvlJc w:val="left"/>
      <w:pPr>
        <w:ind w:left="720" w:hanging="360"/>
      </w:pPr>
    </w:lvl>
    <w:lvl w:ilvl="1" w:tplc="FBC456D8">
      <w:start w:val="1"/>
      <w:numFmt w:val="lowerLetter"/>
      <w:lvlText w:val="%2."/>
      <w:lvlJc w:val="left"/>
      <w:pPr>
        <w:ind w:left="1440" w:hanging="360"/>
      </w:pPr>
    </w:lvl>
    <w:lvl w:ilvl="2" w:tplc="37C25DDE">
      <w:start w:val="1"/>
      <w:numFmt w:val="lowerRoman"/>
      <w:lvlText w:val="%3."/>
      <w:lvlJc w:val="right"/>
      <w:pPr>
        <w:ind w:left="2160" w:hanging="180"/>
      </w:pPr>
    </w:lvl>
    <w:lvl w:ilvl="3" w:tplc="8B1ACD0E">
      <w:start w:val="1"/>
      <w:numFmt w:val="decimal"/>
      <w:lvlText w:val="%4."/>
      <w:lvlJc w:val="left"/>
      <w:pPr>
        <w:ind w:left="2880" w:hanging="360"/>
      </w:pPr>
    </w:lvl>
    <w:lvl w:ilvl="4" w:tplc="4B7AE1D6">
      <w:start w:val="1"/>
      <w:numFmt w:val="lowerLetter"/>
      <w:lvlText w:val="%5."/>
      <w:lvlJc w:val="left"/>
      <w:pPr>
        <w:ind w:left="3600" w:hanging="360"/>
      </w:pPr>
    </w:lvl>
    <w:lvl w:ilvl="5" w:tplc="4D22A726">
      <w:start w:val="1"/>
      <w:numFmt w:val="lowerRoman"/>
      <w:lvlText w:val="%6."/>
      <w:lvlJc w:val="right"/>
      <w:pPr>
        <w:ind w:left="4320" w:hanging="180"/>
      </w:pPr>
    </w:lvl>
    <w:lvl w:ilvl="6" w:tplc="E56C1FA6">
      <w:start w:val="1"/>
      <w:numFmt w:val="decimal"/>
      <w:lvlText w:val="%7."/>
      <w:lvlJc w:val="left"/>
      <w:pPr>
        <w:ind w:left="5040" w:hanging="360"/>
      </w:pPr>
    </w:lvl>
    <w:lvl w:ilvl="7" w:tplc="A13C1C94">
      <w:start w:val="1"/>
      <w:numFmt w:val="lowerLetter"/>
      <w:lvlText w:val="%8."/>
      <w:lvlJc w:val="left"/>
      <w:pPr>
        <w:ind w:left="5760" w:hanging="360"/>
      </w:pPr>
    </w:lvl>
    <w:lvl w:ilvl="8" w:tplc="ADC02EC6">
      <w:start w:val="1"/>
      <w:numFmt w:val="lowerRoman"/>
      <w:lvlText w:val="%9."/>
      <w:lvlJc w:val="right"/>
      <w:pPr>
        <w:ind w:left="6480" w:hanging="180"/>
      </w:pPr>
    </w:lvl>
  </w:abstractNum>
  <w:abstractNum w:abstractNumId="459" w15:restartNumberingAfterBreak="0">
    <w:nsid w:val="1B93132F"/>
    <w:multiLevelType w:val="hybridMultilevel"/>
    <w:tmpl w:val="6812FEB4"/>
    <w:lvl w:ilvl="0" w:tplc="E60E6812">
      <w:start w:val="1"/>
      <w:numFmt w:val="decimal"/>
      <w:lvlText w:val="%1."/>
      <w:lvlJc w:val="left"/>
      <w:pPr>
        <w:ind w:left="720" w:hanging="360"/>
      </w:pPr>
    </w:lvl>
    <w:lvl w:ilvl="1" w:tplc="1814283E">
      <w:start w:val="1"/>
      <w:numFmt w:val="lowerLetter"/>
      <w:lvlText w:val="%2."/>
      <w:lvlJc w:val="left"/>
      <w:pPr>
        <w:ind w:left="1440" w:hanging="360"/>
      </w:pPr>
    </w:lvl>
    <w:lvl w:ilvl="2" w:tplc="5DCE3B9A">
      <w:start w:val="1"/>
      <w:numFmt w:val="lowerRoman"/>
      <w:lvlText w:val="%3."/>
      <w:lvlJc w:val="right"/>
      <w:pPr>
        <w:ind w:left="2160" w:hanging="180"/>
      </w:pPr>
    </w:lvl>
    <w:lvl w:ilvl="3" w:tplc="F0F47EB4">
      <w:start w:val="1"/>
      <w:numFmt w:val="decimal"/>
      <w:lvlText w:val="%4."/>
      <w:lvlJc w:val="left"/>
      <w:pPr>
        <w:ind w:left="2880" w:hanging="360"/>
      </w:pPr>
    </w:lvl>
    <w:lvl w:ilvl="4" w:tplc="354E654C">
      <w:start w:val="1"/>
      <w:numFmt w:val="lowerLetter"/>
      <w:lvlText w:val="%5."/>
      <w:lvlJc w:val="left"/>
      <w:pPr>
        <w:ind w:left="3600" w:hanging="360"/>
      </w:pPr>
    </w:lvl>
    <w:lvl w:ilvl="5" w:tplc="ADC880D4">
      <w:start w:val="1"/>
      <w:numFmt w:val="lowerRoman"/>
      <w:lvlText w:val="%6."/>
      <w:lvlJc w:val="right"/>
      <w:pPr>
        <w:ind w:left="4320" w:hanging="180"/>
      </w:pPr>
    </w:lvl>
    <w:lvl w:ilvl="6" w:tplc="DE48F38E">
      <w:start w:val="1"/>
      <w:numFmt w:val="decimal"/>
      <w:lvlText w:val="%7."/>
      <w:lvlJc w:val="left"/>
      <w:pPr>
        <w:ind w:left="5040" w:hanging="360"/>
      </w:pPr>
    </w:lvl>
    <w:lvl w:ilvl="7" w:tplc="299A5326">
      <w:start w:val="1"/>
      <w:numFmt w:val="lowerLetter"/>
      <w:lvlText w:val="%8."/>
      <w:lvlJc w:val="left"/>
      <w:pPr>
        <w:ind w:left="5760" w:hanging="360"/>
      </w:pPr>
    </w:lvl>
    <w:lvl w:ilvl="8" w:tplc="64C8EAD4">
      <w:start w:val="1"/>
      <w:numFmt w:val="lowerRoman"/>
      <w:lvlText w:val="%9."/>
      <w:lvlJc w:val="right"/>
      <w:pPr>
        <w:ind w:left="6480" w:hanging="180"/>
      </w:pPr>
    </w:lvl>
  </w:abstractNum>
  <w:abstractNum w:abstractNumId="460" w15:restartNumberingAfterBreak="0">
    <w:nsid w:val="1B94427B"/>
    <w:multiLevelType w:val="hybridMultilevel"/>
    <w:tmpl w:val="3904D548"/>
    <w:lvl w:ilvl="0" w:tplc="D6FAAE6E">
      <w:start w:val="1"/>
      <w:numFmt w:val="decimal"/>
      <w:lvlText w:val="%1."/>
      <w:lvlJc w:val="left"/>
      <w:pPr>
        <w:ind w:left="720" w:hanging="360"/>
      </w:pPr>
    </w:lvl>
    <w:lvl w:ilvl="1" w:tplc="5EB83B20">
      <w:start w:val="1"/>
      <w:numFmt w:val="lowerLetter"/>
      <w:lvlText w:val="%2."/>
      <w:lvlJc w:val="left"/>
      <w:pPr>
        <w:ind w:left="1440" w:hanging="360"/>
      </w:pPr>
    </w:lvl>
    <w:lvl w:ilvl="2" w:tplc="BC14C386">
      <w:start w:val="1"/>
      <w:numFmt w:val="lowerRoman"/>
      <w:lvlText w:val="%3."/>
      <w:lvlJc w:val="right"/>
      <w:pPr>
        <w:ind w:left="2160" w:hanging="180"/>
      </w:pPr>
    </w:lvl>
    <w:lvl w:ilvl="3" w:tplc="79FC2A20">
      <w:start w:val="1"/>
      <w:numFmt w:val="decimal"/>
      <w:lvlText w:val="%4."/>
      <w:lvlJc w:val="left"/>
      <w:pPr>
        <w:ind w:left="2880" w:hanging="360"/>
      </w:pPr>
    </w:lvl>
    <w:lvl w:ilvl="4" w:tplc="8028F7D6">
      <w:start w:val="1"/>
      <w:numFmt w:val="lowerLetter"/>
      <w:lvlText w:val="%5."/>
      <w:lvlJc w:val="left"/>
      <w:pPr>
        <w:ind w:left="3600" w:hanging="360"/>
      </w:pPr>
    </w:lvl>
    <w:lvl w:ilvl="5" w:tplc="64D48A54">
      <w:start w:val="1"/>
      <w:numFmt w:val="lowerRoman"/>
      <w:lvlText w:val="%6."/>
      <w:lvlJc w:val="right"/>
      <w:pPr>
        <w:ind w:left="4320" w:hanging="180"/>
      </w:pPr>
    </w:lvl>
    <w:lvl w:ilvl="6" w:tplc="560457D6">
      <w:start w:val="1"/>
      <w:numFmt w:val="decimal"/>
      <w:lvlText w:val="%7."/>
      <w:lvlJc w:val="left"/>
      <w:pPr>
        <w:ind w:left="5040" w:hanging="360"/>
      </w:pPr>
    </w:lvl>
    <w:lvl w:ilvl="7" w:tplc="310043A2">
      <w:start w:val="1"/>
      <w:numFmt w:val="lowerLetter"/>
      <w:lvlText w:val="%8."/>
      <w:lvlJc w:val="left"/>
      <w:pPr>
        <w:ind w:left="5760" w:hanging="360"/>
      </w:pPr>
    </w:lvl>
    <w:lvl w:ilvl="8" w:tplc="080CFB4E">
      <w:start w:val="1"/>
      <w:numFmt w:val="lowerRoman"/>
      <w:lvlText w:val="%9."/>
      <w:lvlJc w:val="right"/>
      <w:pPr>
        <w:ind w:left="6480" w:hanging="180"/>
      </w:pPr>
    </w:lvl>
  </w:abstractNum>
  <w:abstractNum w:abstractNumId="461" w15:restartNumberingAfterBreak="0">
    <w:nsid w:val="1B9A0B2C"/>
    <w:multiLevelType w:val="hybridMultilevel"/>
    <w:tmpl w:val="A32EB476"/>
    <w:lvl w:ilvl="0" w:tplc="869C7B1C">
      <w:start w:val="1"/>
      <w:numFmt w:val="decimal"/>
      <w:lvlText w:val="%1."/>
      <w:lvlJc w:val="left"/>
      <w:pPr>
        <w:ind w:left="720" w:hanging="360"/>
      </w:pPr>
    </w:lvl>
    <w:lvl w:ilvl="1" w:tplc="66DC8112">
      <w:start w:val="1"/>
      <w:numFmt w:val="lowerLetter"/>
      <w:lvlText w:val="%2."/>
      <w:lvlJc w:val="left"/>
      <w:pPr>
        <w:ind w:left="1440" w:hanging="360"/>
      </w:pPr>
    </w:lvl>
    <w:lvl w:ilvl="2" w:tplc="067C40B0">
      <w:start w:val="1"/>
      <w:numFmt w:val="lowerRoman"/>
      <w:lvlText w:val="%3."/>
      <w:lvlJc w:val="right"/>
      <w:pPr>
        <w:ind w:left="2160" w:hanging="180"/>
      </w:pPr>
    </w:lvl>
    <w:lvl w:ilvl="3" w:tplc="FBCEC648">
      <w:start w:val="1"/>
      <w:numFmt w:val="decimal"/>
      <w:lvlText w:val="%4."/>
      <w:lvlJc w:val="left"/>
      <w:pPr>
        <w:ind w:left="2880" w:hanging="360"/>
      </w:pPr>
    </w:lvl>
    <w:lvl w:ilvl="4" w:tplc="52B0B446">
      <w:start w:val="1"/>
      <w:numFmt w:val="lowerLetter"/>
      <w:lvlText w:val="%5."/>
      <w:lvlJc w:val="left"/>
      <w:pPr>
        <w:ind w:left="3600" w:hanging="360"/>
      </w:pPr>
    </w:lvl>
    <w:lvl w:ilvl="5" w:tplc="54C213D8">
      <w:start w:val="1"/>
      <w:numFmt w:val="lowerRoman"/>
      <w:lvlText w:val="%6."/>
      <w:lvlJc w:val="right"/>
      <w:pPr>
        <w:ind w:left="4320" w:hanging="180"/>
      </w:pPr>
    </w:lvl>
    <w:lvl w:ilvl="6" w:tplc="BF68AFF4">
      <w:start w:val="1"/>
      <w:numFmt w:val="decimal"/>
      <w:lvlText w:val="%7."/>
      <w:lvlJc w:val="left"/>
      <w:pPr>
        <w:ind w:left="5040" w:hanging="360"/>
      </w:pPr>
    </w:lvl>
    <w:lvl w:ilvl="7" w:tplc="B1581A86">
      <w:start w:val="1"/>
      <w:numFmt w:val="lowerLetter"/>
      <w:lvlText w:val="%8."/>
      <w:lvlJc w:val="left"/>
      <w:pPr>
        <w:ind w:left="5760" w:hanging="360"/>
      </w:pPr>
    </w:lvl>
    <w:lvl w:ilvl="8" w:tplc="F27C2088">
      <w:start w:val="1"/>
      <w:numFmt w:val="lowerRoman"/>
      <w:lvlText w:val="%9."/>
      <w:lvlJc w:val="right"/>
      <w:pPr>
        <w:ind w:left="6480" w:hanging="180"/>
      </w:pPr>
    </w:lvl>
  </w:abstractNum>
  <w:abstractNum w:abstractNumId="462" w15:restartNumberingAfterBreak="0">
    <w:nsid w:val="1BD626FA"/>
    <w:multiLevelType w:val="hybridMultilevel"/>
    <w:tmpl w:val="16F036A6"/>
    <w:lvl w:ilvl="0" w:tplc="02EEB744">
      <w:start w:val="1"/>
      <w:numFmt w:val="decimal"/>
      <w:lvlText w:val="%1."/>
      <w:lvlJc w:val="left"/>
      <w:pPr>
        <w:ind w:left="720" w:hanging="360"/>
      </w:pPr>
    </w:lvl>
    <w:lvl w:ilvl="1" w:tplc="40CA0B9A">
      <w:start w:val="1"/>
      <w:numFmt w:val="lowerLetter"/>
      <w:lvlText w:val="%2."/>
      <w:lvlJc w:val="left"/>
      <w:pPr>
        <w:ind w:left="1440" w:hanging="360"/>
      </w:pPr>
    </w:lvl>
    <w:lvl w:ilvl="2" w:tplc="58B8F4FA">
      <w:start w:val="1"/>
      <w:numFmt w:val="lowerRoman"/>
      <w:lvlText w:val="%3."/>
      <w:lvlJc w:val="right"/>
      <w:pPr>
        <w:ind w:left="2160" w:hanging="180"/>
      </w:pPr>
    </w:lvl>
    <w:lvl w:ilvl="3" w:tplc="AE907D44">
      <w:start w:val="1"/>
      <w:numFmt w:val="decimal"/>
      <w:lvlText w:val="%4."/>
      <w:lvlJc w:val="left"/>
      <w:pPr>
        <w:ind w:left="2880" w:hanging="360"/>
      </w:pPr>
    </w:lvl>
    <w:lvl w:ilvl="4" w:tplc="14CC5388">
      <w:start w:val="1"/>
      <w:numFmt w:val="lowerLetter"/>
      <w:lvlText w:val="%5."/>
      <w:lvlJc w:val="left"/>
      <w:pPr>
        <w:ind w:left="3600" w:hanging="360"/>
      </w:pPr>
    </w:lvl>
    <w:lvl w:ilvl="5" w:tplc="DACC4FC2">
      <w:start w:val="1"/>
      <w:numFmt w:val="lowerRoman"/>
      <w:lvlText w:val="%6."/>
      <w:lvlJc w:val="right"/>
      <w:pPr>
        <w:ind w:left="4320" w:hanging="180"/>
      </w:pPr>
    </w:lvl>
    <w:lvl w:ilvl="6" w:tplc="5A447F2A">
      <w:start w:val="1"/>
      <w:numFmt w:val="decimal"/>
      <w:lvlText w:val="%7."/>
      <w:lvlJc w:val="left"/>
      <w:pPr>
        <w:ind w:left="5040" w:hanging="360"/>
      </w:pPr>
    </w:lvl>
    <w:lvl w:ilvl="7" w:tplc="04069794">
      <w:start w:val="1"/>
      <w:numFmt w:val="lowerLetter"/>
      <w:lvlText w:val="%8."/>
      <w:lvlJc w:val="left"/>
      <w:pPr>
        <w:ind w:left="5760" w:hanging="360"/>
      </w:pPr>
    </w:lvl>
    <w:lvl w:ilvl="8" w:tplc="A93040E0">
      <w:start w:val="1"/>
      <w:numFmt w:val="lowerRoman"/>
      <w:lvlText w:val="%9."/>
      <w:lvlJc w:val="right"/>
      <w:pPr>
        <w:ind w:left="6480" w:hanging="180"/>
      </w:pPr>
    </w:lvl>
  </w:abstractNum>
  <w:abstractNum w:abstractNumId="463" w15:restartNumberingAfterBreak="0">
    <w:nsid w:val="1BDB661D"/>
    <w:multiLevelType w:val="hybridMultilevel"/>
    <w:tmpl w:val="601A1F66"/>
    <w:lvl w:ilvl="0" w:tplc="D2CEA3A8">
      <w:start w:val="1"/>
      <w:numFmt w:val="decimal"/>
      <w:lvlText w:val="%1."/>
      <w:lvlJc w:val="left"/>
      <w:pPr>
        <w:ind w:left="720" w:hanging="360"/>
      </w:pPr>
    </w:lvl>
    <w:lvl w:ilvl="1" w:tplc="DB060EE0">
      <w:start w:val="1"/>
      <w:numFmt w:val="lowerLetter"/>
      <w:lvlText w:val="%2."/>
      <w:lvlJc w:val="left"/>
      <w:pPr>
        <w:ind w:left="1440" w:hanging="360"/>
      </w:pPr>
    </w:lvl>
    <w:lvl w:ilvl="2" w:tplc="2102C178">
      <w:start w:val="1"/>
      <w:numFmt w:val="lowerRoman"/>
      <w:lvlText w:val="%3."/>
      <w:lvlJc w:val="right"/>
      <w:pPr>
        <w:ind w:left="2160" w:hanging="180"/>
      </w:pPr>
    </w:lvl>
    <w:lvl w:ilvl="3" w:tplc="92682E42">
      <w:start w:val="1"/>
      <w:numFmt w:val="decimal"/>
      <w:lvlText w:val="%4."/>
      <w:lvlJc w:val="left"/>
      <w:pPr>
        <w:ind w:left="2880" w:hanging="360"/>
      </w:pPr>
    </w:lvl>
    <w:lvl w:ilvl="4" w:tplc="F08EFE18">
      <w:start w:val="1"/>
      <w:numFmt w:val="lowerLetter"/>
      <w:lvlText w:val="%5."/>
      <w:lvlJc w:val="left"/>
      <w:pPr>
        <w:ind w:left="3600" w:hanging="360"/>
      </w:pPr>
    </w:lvl>
    <w:lvl w:ilvl="5" w:tplc="8EE8F3EC">
      <w:start w:val="1"/>
      <w:numFmt w:val="lowerRoman"/>
      <w:lvlText w:val="%6."/>
      <w:lvlJc w:val="right"/>
      <w:pPr>
        <w:ind w:left="4320" w:hanging="180"/>
      </w:pPr>
    </w:lvl>
    <w:lvl w:ilvl="6" w:tplc="60B69186">
      <w:start w:val="1"/>
      <w:numFmt w:val="decimal"/>
      <w:lvlText w:val="%7."/>
      <w:lvlJc w:val="left"/>
      <w:pPr>
        <w:ind w:left="5040" w:hanging="360"/>
      </w:pPr>
    </w:lvl>
    <w:lvl w:ilvl="7" w:tplc="61EAE4B6">
      <w:start w:val="1"/>
      <w:numFmt w:val="lowerLetter"/>
      <w:lvlText w:val="%8."/>
      <w:lvlJc w:val="left"/>
      <w:pPr>
        <w:ind w:left="5760" w:hanging="360"/>
      </w:pPr>
    </w:lvl>
    <w:lvl w:ilvl="8" w:tplc="96AA951E">
      <w:start w:val="1"/>
      <w:numFmt w:val="lowerRoman"/>
      <w:lvlText w:val="%9."/>
      <w:lvlJc w:val="right"/>
      <w:pPr>
        <w:ind w:left="6480" w:hanging="180"/>
      </w:pPr>
    </w:lvl>
  </w:abstractNum>
  <w:abstractNum w:abstractNumId="464" w15:restartNumberingAfterBreak="0">
    <w:nsid w:val="1BE37EC4"/>
    <w:multiLevelType w:val="hybridMultilevel"/>
    <w:tmpl w:val="EA685174"/>
    <w:lvl w:ilvl="0" w:tplc="2E6E8A8A">
      <w:start w:val="1"/>
      <w:numFmt w:val="decimal"/>
      <w:lvlText w:val="%1."/>
      <w:lvlJc w:val="left"/>
      <w:pPr>
        <w:ind w:left="720" w:hanging="360"/>
      </w:pPr>
    </w:lvl>
    <w:lvl w:ilvl="1" w:tplc="5DAE6EA0">
      <w:start w:val="1"/>
      <w:numFmt w:val="lowerLetter"/>
      <w:lvlText w:val="%2."/>
      <w:lvlJc w:val="left"/>
      <w:pPr>
        <w:ind w:left="1440" w:hanging="360"/>
      </w:pPr>
    </w:lvl>
    <w:lvl w:ilvl="2" w:tplc="70B07BE6">
      <w:start w:val="1"/>
      <w:numFmt w:val="lowerRoman"/>
      <w:lvlText w:val="%3."/>
      <w:lvlJc w:val="right"/>
      <w:pPr>
        <w:ind w:left="2160" w:hanging="180"/>
      </w:pPr>
    </w:lvl>
    <w:lvl w:ilvl="3" w:tplc="B7EEC8B6">
      <w:start w:val="1"/>
      <w:numFmt w:val="decimal"/>
      <w:lvlText w:val="%4."/>
      <w:lvlJc w:val="left"/>
      <w:pPr>
        <w:ind w:left="2880" w:hanging="360"/>
      </w:pPr>
    </w:lvl>
    <w:lvl w:ilvl="4" w:tplc="8C1A45D2">
      <w:start w:val="1"/>
      <w:numFmt w:val="lowerLetter"/>
      <w:lvlText w:val="%5."/>
      <w:lvlJc w:val="left"/>
      <w:pPr>
        <w:ind w:left="3600" w:hanging="360"/>
      </w:pPr>
    </w:lvl>
    <w:lvl w:ilvl="5" w:tplc="0F5A47B4">
      <w:start w:val="1"/>
      <w:numFmt w:val="lowerRoman"/>
      <w:lvlText w:val="%6."/>
      <w:lvlJc w:val="right"/>
      <w:pPr>
        <w:ind w:left="4320" w:hanging="180"/>
      </w:pPr>
    </w:lvl>
    <w:lvl w:ilvl="6" w:tplc="36F242D6">
      <w:start w:val="1"/>
      <w:numFmt w:val="decimal"/>
      <w:lvlText w:val="%7."/>
      <w:lvlJc w:val="left"/>
      <w:pPr>
        <w:ind w:left="5040" w:hanging="360"/>
      </w:pPr>
    </w:lvl>
    <w:lvl w:ilvl="7" w:tplc="99E45BB6">
      <w:start w:val="1"/>
      <w:numFmt w:val="lowerLetter"/>
      <w:lvlText w:val="%8."/>
      <w:lvlJc w:val="left"/>
      <w:pPr>
        <w:ind w:left="5760" w:hanging="360"/>
      </w:pPr>
    </w:lvl>
    <w:lvl w:ilvl="8" w:tplc="F33CF802">
      <w:start w:val="1"/>
      <w:numFmt w:val="lowerRoman"/>
      <w:lvlText w:val="%9."/>
      <w:lvlJc w:val="right"/>
      <w:pPr>
        <w:ind w:left="6480" w:hanging="180"/>
      </w:pPr>
    </w:lvl>
  </w:abstractNum>
  <w:abstractNum w:abstractNumId="465" w15:restartNumberingAfterBreak="0">
    <w:nsid w:val="1BE555AC"/>
    <w:multiLevelType w:val="hybridMultilevel"/>
    <w:tmpl w:val="E9365E2E"/>
    <w:lvl w:ilvl="0" w:tplc="71B6EEA6">
      <w:start w:val="1"/>
      <w:numFmt w:val="decimal"/>
      <w:lvlText w:val="%1."/>
      <w:lvlJc w:val="left"/>
      <w:pPr>
        <w:ind w:left="720" w:hanging="360"/>
      </w:pPr>
    </w:lvl>
    <w:lvl w:ilvl="1" w:tplc="F2288654">
      <w:start w:val="1"/>
      <w:numFmt w:val="lowerLetter"/>
      <w:lvlText w:val="%2."/>
      <w:lvlJc w:val="left"/>
      <w:pPr>
        <w:ind w:left="1440" w:hanging="360"/>
      </w:pPr>
    </w:lvl>
    <w:lvl w:ilvl="2" w:tplc="ADD0B388">
      <w:start w:val="1"/>
      <w:numFmt w:val="lowerRoman"/>
      <w:lvlText w:val="%3."/>
      <w:lvlJc w:val="right"/>
      <w:pPr>
        <w:ind w:left="2160" w:hanging="180"/>
      </w:pPr>
    </w:lvl>
    <w:lvl w:ilvl="3" w:tplc="FA4CBC36">
      <w:start w:val="1"/>
      <w:numFmt w:val="decimal"/>
      <w:lvlText w:val="%4."/>
      <w:lvlJc w:val="left"/>
      <w:pPr>
        <w:ind w:left="2880" w:hanging="360"/>
      </w:pPr>
    </w:lvl>
    <w:lvl w:ilvl="4" w:tplc="1328368C">
      <w:start w:val="1"/>
      <w:numFmt w:val="lowerLetter"/>
      <w:lvlText w:val="%5."/>
      <w:lvlJc w:val="left"/>
      <w:pPr>
        <w:ind w:left="3600" w:hanging="360"/>
      </w:pPr>
    </w:lvl>
    <w:lvl w:ilvl="5" w:tplc="2620E0D8">
      <w:start w:val="1"/>
      <w:numFmt w:val="lowerRoman"/>
      <w:lvlText w:val="%6."/>
      <w:lvlJc w:val="right"/>
      <w:pPr>
        <w:ind w:left="4320" w:hanging="180"/>
      </w:pPr>
    </w:lvl>
    <w:lvl w:ilvl="6" w:tplc="44F83C5A">
      <w:start w:val="1"/>
      <w:numFmt w:val="decimal"/>
      <w:lvlText w:val="%7."/>
      <w:lvlJc w:val="left"/>
      <w:pPr>
        <w:ind w:left="5040" w:hanging="360"/>
      </w:pPr>
    </w:lvl>
    <w:lvl w:ilvl="7" w:tplc="CAE42584">
      <w:start w:val="1"/>
      <w:numFmt w:val="lowerLetter"/>
      <w:lvlText w:val="%8."/>
      <w:lvlJc w:val="left"/>
      <w:pPr>
        <w:ind w:left="5760" w:hanging="360"/>
      </w:pPr>
    </w:lvl>
    <w:lvl w:ilvl="8" w:tplc="AE64E368">
      <w:start w:val="1"/>
      <w:numFmt w:val="lowerRoman"/>
      <w:lvlText w:val="%9."/>
      <w:lvlJc w:val="right"/>
      <w:pPr>
        <w:ind w:left="6480" w:hanging="180"/>
      </w:pPr>
    </w:lvl>
  </w:abstractNum>
  <w:abstractNum w:abstractNumId="466" w15:restartNumberingAfterBreak="0">
    <w:nsid w:val="1BE973D1"/>
    <w:multiLevelType w:val="hybridMultilevel"/>
    <w:tmpl w:val="BA9A3244"/>
    <w:lvl w:ilvl="0" w:tplc="D37A7456">
      <w:start w:val="1"/>
      <w:numFmt w:val="decimal"/>
      <w:lvlText w:val="%1."/>
      <w:lvlJc w:val="left"/>
      <w:pPr>
        <w:ind w:left="720" w:hanging="360"/>
      </w:pPr>
    </w:lvl>
    <w:lvl w:ilvl="1" w:tplc="7C24DAB0">
      <w:start w:val="1"/>
      <w:numFmt w:val="lowerLetter"/>
      <w:lvlText w:val="%2."/>
      <w:lvlJc w:val="left"/>
      <w:pPr>
        <w:ind w:left="1440" w:hanging="360"/>
      </w:pPr>
    </w:lvl>
    <w:lvl w:ilvl="2" w:tplc="2A24FD4E">
      <w:start w:val="1"/>
      <w:numFmt w:val="lowerRoman"/>
      <w:lvlText w:val="%3."/>
      <w:lvlJc w:val="right"/>
      <w:pPr>
        <w:ind w:left="2160" w:hanging="180"/>
      </w:pPr>
    </w:lvl>
    <w:lvl w:ilvl="3" w:tplc="51488BE0">
      <w:start w:val="1"/>
      <w:numFmt w:val="decimal"/>
      <w:lvlText w:val="%4."/>
      <w:lvlJc w:val="left"/>
      <w:pPr>
        <w:ind w:left="2880" w:hanging="360"/>
      </w:pPr>
    </w:lvl>
    <w:lvl w:ilvl="4" w:tplc="BA1EAD78">
      <w:start w:val="1"/>
      <w:numFmt w:val="lowerLetter"/>
      <w:lvlText w:val="%5."/>
      <w:lvlJc w:val="left"/>
      <w:pPr>
        <w:ind w:left="3600" w:hanging="360"/>
      </w:pPr>
    </w:lvl>
    <w:lvl w:ilvl="5" w:tplc="6A98A996">
      <w:start w:val="1"/>
      <w:numFmt w:val="lowerRoman"/>
      <w:lvlText w:val="%6."/>
      <w:lvlJc w:val="right"/>
      <w:pPr>
        <w:ind w:left="4320" w:hanging="180"/>
      </w:pPr>
    </w:lvl>
    <w:lvl w:ilvl="6" w:tplc="5E0C8FE4">
      <w:start w:val="1"/>
      <w:numFmt w:val="decimal"/>
      <w:lvlText w:val="%7."/>
      <w:lvlJc w:val="left"/>
      <w:pPr>
        <w:ind w:left="5040" w:hanging="360"/>
      </w:pPr>
    </w:lvl>
    <w:lvl w:ilvl="7" w:tplc="A2FC2A86">
      <w:start w:val="1"/>
      <w:numFmt w:val="lowerLetter"/>
      <w:lvlText w:val="%8."/>
      <w:lvlJc w:val="left"/>
      <w:pPr>
        <w:ind w:left="5760" w:hanging="360"/>
      </w:pPr>
    </w:lvl>
    <w:lvl w:ilvl="8" w:tplc="C17ADD5A">
      <w:start w:val="1"/>
      <w:numFmt w:val="lowerRoman"/>
      <w:lvlText w:val="%9."/>
      <w:lvlJc w:val="right"/>
      <w:pPr>
        <w:ind w:left="6480" w:hanging="180"/>
      </w:pPr>
    </w:lvl>
  </w:abstractNum>
  <w:abstractNum w:abstractNumId="467" w15:restartNumberingAfterBreak="0">
    <w:nsid w:val="1C1C04FF"/>
    <w:multiLevelType w:val="hybridMultilevel"/>
    <w:tmpl w:val="B5B43E08"/>
    <w:lvl w:ilvl="0" w:tplc="1946E7DE">
      <w:start w:val="1"/>
      <w:numFmt w:val="decimal"/>
      <w:lvlText w:val="%1."/>
      <w:lvlJc w:val="left"/>
      <w:pPr>
        <w:ind w:left="720" w:hanging="360"/>
      </w:pPr>
    </w:lvl>
    <w:lvl w:ilvl="1" w:tplc="BDD423CA">
      <w:start w:val="1"/>
      <w:numFmt w:val="lowerLetter"/>
      <w:lvlText w:val="%2."/>
      <w:lvlJc w:val="left"/>
      <w:pPr>
        <w:ind w:left="1440" w:hanging="360"/>
      </w:pPr>
    </w:lvl>
    <w:lvl w:ilvl="2" w:tplc="587879B2">
      <w:start w:val="1"/>
      <w:numFmt w:val="lowerRoman"/>
      <w:lvlText w:val="%3."/>
      <w:lvlJc w:val="right"/>
      <w:pPr>
        <w:ind w:left="2160" w:hanging="180"/>
      </w:pPr>
    </w:lvl>
    <w:lvl w:ilvl="3" w:tplc="2FE8422A">
      <w:start w:val="1"/>
      <w:numFmt w:val="decimal"/>
      <w:lvlText w:val="%4."/>
      <w:lvlJc w:val="left"/>
      <w:pPr>
        <w:ind w:left="2880" w:hanging="360"/>
      </w:pPr>
    </w:lvl>
    <w:lvl w:ilvl="4" w:tplc="AB06723A">
      <w:start w:val="1"/>
      <w:numFmt w:val="lowerLetter"/>
      <w:lvlText w:val="%5."/>
      <w:lvlJc w:val="left"/>
      <w:pPr>
        <w:ind w:left="3600" w:hanging="360"/>
      </w:pPr>
    </w:lvl>
    <w:lvl w:ilvl="5" w:tplc="873469C2">
      <w:start w:val="1"/>
      <w:numFmt w:val="lowerRoman"/>
      <w:lvlText w:val="%6."/>
      <w:lvlJc w:val="right"/>
      <w:pPr>
        <w:ind w:left="4320" w:hanging="180"/>
      </w:pPr>
    </w:lvl>
    <w:lvl w:ilvl="6" w:tplc="B23AEB22">
      <w:start w:val="1"/>
      <w:numFmt w:val="decimal"/>
      <w:lvlText w:val="%7."/>
      <w:lvlJc w:val="left"/>
      <w:pPr>
        <w:ind w:left="5040" w:hanging="360"/>
      </w:pPr>
    </w:lvl>
    <w:lvl w:ilvl="7" w:tplc="18560118">
      <w:start w:val="1"/>
      <w:numFmt w:val="lowerLetter"/>
      <w:lvlText w:val="%8."/>
      <w:lvlJc w:val="left"/>
      <w:pPr>
        <w:ind w:left="5760" w:hanging="360"/>
      </w:pPr>
    </w:lvl>
    <w:lvl w:ilvl="8" w:tplc="3154A962">
      <w:start w:val="1"/>
      <w:numFmt w:val="lowerRoman"/>
      <w:lvlText w:val="%9."/>
      <w:lvlJc w:val="right"/>
      <w:pPr>
        <w:ind w:left="6480" w:hanging="180"/>
      </w:pPr>
    </w:lvl>
  </w:abstractNum>
  <w:abstractNum w:abstractNumId="468" w15:restartNumberingAfterBreak="0">
    <w:nsid w:val="1C1F7E20"/>
    <w:multiLevelType w:val="hybridMultilevel"/>
    <w:tmpl w:val="ED94093A"/>
    <w:lvl w:ilvl="0" w:tplc="4A98019C">
      <w:start w:val="1"/>
      <w:numFmt w:val="decimal"/>
      <w:lvlText w:val="%1."/>
      <w:lvlJc w:val="left"/>
      <w:pPr>
        <w:ind w:left="720" w:hanging="360"/>
      </w:pPr>
    </w:lvl>
    <w:lvl w:ilvl="1" w:tplc="F8D0C4EA">
      <w:start w:val="1"/>
      <w:numFmt w:val="lowerLetter"/>
      <w:lvlText w:val="%2."/>
      <w:lvlJc w:val="left"/>
      <w:pPr>
        <w:ind w:left="1440" w:hanging="360"/>
      </w:pPr>
    </w:lvl>
    <w:lvl w:ilvl="2" w:tplc="F9EA3A30">
      <w:start w:val="1"/>
      <w:numFmt w:val="lowerRoman"/>
      <w:lvlText w:val="%3."/>
      <w:lvlJc w:val="right"/>
      <w:pPr>
        <w:ind w:left="2160" w:hanging="180"/>
      </w:pPr>
    </w:lvl>
    <w:lvl w:ilvl="3" w:tplc="AB242E08">
      <w:start w:val="1"/>
      <w:numFmt w:val="decimal"/>
      <w:lvlText w:val="%4."/>
      <w:lvlJc w:val="left"/>
      <w:pPr>
        <w:ind w:left="2880" w:hanging="360"/>
      </w:pPr>
    </w:lvl>
    <w:lvl w:ilvl="4" w:tplc="51D27FE6">
      <w:start w:val="1"/>
      <w:numFmt w:val="lowerLetter"/>
      <w:lvlText w:val="%5."/>
      <w:lvlJc w:val="left"/>
      <w:pPr>
        <w:ind w:left="3600" w:hanging="360"/>
      </w:pPr>
    </w:lvl>
    <w:lvl w:ilvl="5" w:tplc="2EE21232">
      <w:start w:val="1"/>
      <w:numFmt w:val="lowerRoman"/>
      <w:lvlText w:val="%6."/>
      <w:lvlJc w:val="right"/>
      <w:pPr>
        <w:ind w:left="4320" w:hanging="180"/>
      </w:pPr>
    </w:lvl>
    <w:lvl w:ilvl="6" w:tplc="52808D66">
      <w:start w:val="1"/>
      <w:numFmt w:val="decimal"/>
      <w:lvlText w:val="%7."/>
      <w:lvlJc w:val="left"/>
      <w:pPr>
        <w:ind w:left="5040" w:hanging="360"/>
      </w:pPr>
    </w:lvl>
    <w:lvl w:ilvl="7" w:tplc="23BEA698">
      <w:start w:val="1"/>
      <w:numFmt w:val="lowerLetter"/>
      <w:lvlText w:val="%8."/>
      <w:lvlJc w:val="left"/>
      <w:pPr>
        <w:ind w:left="5760" w:hanging="360"/>
      </w:pPr>
    </w:lvl>
    <w:lvl w:ilvl="8" w:tplc="BCF0B440">
      <w:start w:val="1"/>
      <w:numFmt w:val="lowerRoman"/>
      <w:lvlText w:val="%9."/>
      <w:lvlJc w:val="right"/>
      <w:pPr>
        <w:ind w:left="6480" w:hanging="180"/>
      </w:pPr>
    </w:lvl>
  </w:abstractNum>
  <w:abstractNum w:abstractNumId="469" w15:restartNumberingAfterBreak="0">
    <w:nsid w:val="1C3D13E4"/>
    <w:multiLevelType w:val="hybridMultilevel"/>
    <w:tmpl w:val="92DA29B0"/>
    <w:lvl w:ilvl="0" w:tplc="8F0664CA">
      <w:start w:val="1"/>
      <w:numFmt w:val="decimal"/>
      <w:lvlText w:val="%1."/>
      <w:lvlJc w:val="left"/>
      <w:pPr>
        <w:ind w:left="720" w:hanging="360"/>
      </w:pPr>
    </w:lvl>
    <w:lvl w:ilvl="1" w:tplc="19C4CAC2">
      <w:start w:val="1"/>
      <w:numFmt w:val="lowerLetter"/>
      <w:lvlText w:val="%2."/>
      <w:lvlJc w:val="left"/>
      <w:pPr>
        <w:ind w:left="1440" w:hanging="360"/>
      </w:pPr>
    </w:lvl>
    <w:lvl w:ilvl="2" w:tplc="0A08526E">
      <w:start w:val="1"/>
      <w:numFmt w:val="lowerRoman"/>
      <w:lvlText w:val="%3."/>
      <w:lvlJc w:val="right"/>
      <w:pPr>
        <w:ind w:left="2160" w:hanging="180"/>
      </w:pPr>
    </w:lvl>
    <w:lvl w:ilvl="3" w:tplc="AF7CCA12">
      <w:start w:val="1"/>
      <w:numFmt w:val="decimal"/>
      <w:lvlText w:val="%4."/>
      <w:lvlJc w:val="left"/>
      <w:pPr>
        <w:ind w:left="2880" w:hanging="360"/>
      </w:pPr>
    </w:lvl>
    <w:lvl w:ilvl="4" w:tplc="AF0CF1E2">
      <w:start w:val="1"/>
      <w:numFmt w:val="lowerLetter"/>
      <w:lvlText w:val="%5."/>
      <w:lvlJc w:val="left"/>
      <w:pPr>
        <w:ind w:left="3600" w:hanging="360"/>
      </w:pPr>
    </w:lvl>
    <w:lvl w:ilvl="5" w:tplc="0DE8BE58">
      <w:start w:val="1"/>
      <w:numFmt w:val="lowerRoman"/>
      <w:lvlText w:val="%6."/>
      <w:lvlJc w:val="right"/>
      <w:pPr>
        <w:ind w:left="4320" w:hanging="180"/>
      </w:pPr>
    </w:lvl>
    <w:lvl w:ilvl="6" w:tplc="B83EBE7C">
      <w:start w:val="1"/>
      <w:numFmt w:val="decimal"/>
      <w:lvlText w:val="%7."/>
      <w:lvlJc w:val="left"/>
      <w:pPr>
        <w:ind w:left="5040" w:hanging="360"/>
      </w:pPr>
    </w:lvl>
    <w:lvl w:ilvl="7" w:tplc="439C4E82">
      <w:start w:val="1"/>
      <w:numFmt w:val="lowerLetter"/>
      <w:lvlText w:val="%8."/>
      <w:lvlJc w:val="left"/>
      <w:pPr>
        <w:ind w:left="5760" w:hanging="360"/>
      </w:pPr>
    </w:lvl>
    <w:lvl w:ilvl="8" w:tplc="678E1C68">
      <w:start w:val="1"/>
      <w:numFmt w:val="lowerRoman"/>
      <w:lvlText w:val="%9."/>
      <w:lvlJc w:val="right"/>
      <w:pPr>
        <w:ind w:left="6480" w:hanging="180"/>
      </w:pPr>
    </w:lvl>
  </w:abstractNum>
  <w:abstractNum w:abstractNumId="470" w15:restartNumberingAfterBreak="0">
    <w:nsid w:val="1C482A8F"/>
    <w:multiLevelType w:val="hybridMultilevel"/>
    <w:tmpl w:val="D78CD654"/>
    <w:lvl w:ilvl="0" w:tplc="CF9E6998">
      <w:start w:val="1"/>
      <w:numFmt w:val="decimal"/>
      <w:lvlText w:val="%1."/>
      <w:lvlJc w:val="left"/>
      <w:pPr>
        <w:ind w:left="720" w:hanging="360"/>
      </w:pPr>
    </w:lvl>
    <w:lvl w:ilvl="1" w:tplc="5C1ADDFC">
      <w:start w:val="1"/>
      <w:numFmt w:val="lowerLetter"/>
      <w:lvlText w:val="%2."/>
      <w:lvlJc w:val="left"/>
      <w:pPr>
        <w:ind w:left="1440" w:hanging="360"/>
      </w:pPr>
    </w:lvl>
    <w:lvl w:ilvl="2" w:tplc="A8D45B7E">
      <w:start w:val="1"/>
      <w:numFmt w:val="lowerRoman"/>
      <w:lvlText w:val="%3."/>
      <w:lvlJc w:val="right"/>
      <w:pPr>
        <w:ind w:left="2160" w:hanging="180"/>
      </w:pPr>
    </w:lvl>
    <w:lvl w:ilvl="3" w:tplc="83781AD8">
      <w:start w:val="1"/>
      <w:numFmt w:val="decimal"/>
      <w:lvlText w:val="%4."/>
      <w:lvlJc w:val="left"/>
      <w:pPr>
        <w:ind w:left="2880" w:hanging="360"/>
      </w:pPr>
    </w:lvl>
    <w:lvl w:ilvl="4" w:tplc="4B1AA5C2">
      <w:start w:val="1"/>
      <w:numFmt w:val="lowerLetter"/>
      <w:lvlText w:val="%5."/>
      <w:lvlJc w:val="left"/>
      <w:pPr>
        <w:ind w:left="3600" w:hanging="360"/>
      </w:pPr>
    </w:lvl>
    <w:lvl w:ilvl="5" w:tplc="7BEEFFD0">
      <w:start w:val="1"/>
      <w:numFmt w:val="lowerRoman"/>
      <w:lvlText w:val="%6."/>
      <w:lvlJc w:val="right"/>
      <w:pPr>
        <w:ind w:left="4320" w:hanging="180"/>
      </w:pPr>
    </w:lvl>
    <w:lvl w:ilvl="6" w:tplc="6B0AB7F4">
      <w:start w:val="1"/>
      <w:numFmt w:val="decimal"/>
      <w:lvlText w:val="%7."/>
      <w:lvlJc w:val="left"/>
      <w:pPr>
        <w:ind w:left="5040" w:hanging="360"/>
      </w:pPr>
    </w:lvl>
    <w:lvl w:ilvl="7" w:tplc="A1DCDDF0">
      <w:start w:val="1"/>
      <w:numFmt w:val="lowerLetter"/>
      <w:lvlText w:val="%8."/>
      <w:lvlJc w:val="left"/>
      <w:pPr>
        <w:ind w:left="5760" w:hanging="360"/>
      </w:pPr>
    </w:lvl>
    <w:lvl w:ilvl="8" w:tplc="D034DFE6">
      <w:start w:val="1"/>
      <w:numFmt w:val="lowerRoman"/>
      <w:lvlText w:val="%9."/>
      <w:lvlJc w:val="right"/>
      <w:pPr>
        <w:ind w:left="6480" w:hanging="180"/>
      </w:pPr>
    </w:lvl>
  </w:abstractNum>
  <w:abstractNum w:abstractNumId="471" w15:restartNumberingAfterBreak="0">
    <w:nsid w:val="1C66334C"/>
    <w:multiLevelType w:val="hybridMultilevel"/>
    <w:tmpl w:val="75221B74"/>
    <w:lvl w:ilvl="0" w:tplc="AC18C424">
      <w:start w:val="1"/>
      <w:numFmt w:val="decimal"/>
      <w:lvlText w:val="%1."/>
      <w:lvlJc w:val="left"/>
      <w:pPr>
        <w:ind w:left="720" w:hanging="360"/>
      </w:pPr>
    </w:lvl>
    <w:lvl w:ilvl="1" w:tplc="33D28B20">
      <w:start w:val="1"/>
      <w:numFmt w:val="lowerLetter"/>
      <w:lvlText w:val="%2."/>
      <w:lvlJc w:val="left"/>
      <w:pPr>
        <w:ind w:left="1440" w:hanging="360"/>
      </w:pPr>
    </w:lvl>
    <w:lvl w:ilvl="2" w:tplc="BD22786E">
      <w:start w:val="1"/>
      <w:numFmt w:val="lowerRoman"/>
      <w:lvlText w:val="%3."/>
      <w:lvlJc w:val="right"/>
      <w:pPr>
        <w:ind w:left="2160" w:hanging="180"/>
      </w:pPr>
    </w:lvl>
    <w:lvl w:ilvl="3" w:tplc="B8948272">
      <w:start w:val="1"/>
      <w:numFmt w:val="decimal"/>
      <w:lvlText w:val="%4."/>
      <w:lvlJc w:val="left"/>
      <w:pPr>
        <w:ind w:left="2880" w:hanging="360"/>
      </w:pPr>
    </w:lvl>
    <w:lvl w:ilvl="4" w:tplc="CFF45D36">
      <w:start w:val="1"/>
      <w:numFmt w:val="lowerLetter"/>
      <w:lvlText w:val="%5."/>
      <w:lvlJc w:val="left"/>
      <w:pPr>
        <w:ind w:left="3600" w:hanging="360"/>
      </w:pPr>
    </w:lvl>
    <w:lvl w:ilvl="5" w:tplc="4DB6AF02">
      <w:start w:val="1"/>
      <w:numFmt w:val="lowerRoman"/>
      <w:lvlText w:val="%6."/>
      <w:lvlJc w:val="right"/>
      <w:pPr>
        <w:ind w:left="4320" w:hanging="180"/>
      </w:pPr>
    </w:lvl>
    <w:lvl w:ilvl="6" w:tplc="81BEFF06">
      <w:start w:val="1"/>
      <w:numFmt w:val="decimal"/>
      <w:lvlText w:val="%7."/>
      <w:lvlJc w:val="left"/>
      <w:pPr>
        <w:ind w:left="5040" w:hanging="360"/>
      </w:pPr>
    </w:lvl>
    <w:lvl w:ilvl="7" w:tplc="57282E3C">
      <w:start w:val="1"/>
      <w:numFmt w:val="lowerLetter"/>
      <w:lvlText w:val="%8."/>
      <w:lvlJc w:val="left"/>
      <w:pPr>
        <w:ind w:left="5760" w:hanging="360"/>
      </w:pPr>
    </w:lvl>
    <w:lvl w:ilvl="8" w:tplc="3770367E">
      <w:start w:val="1"/>
      <w:numFmt w:val="lowerRoman"/>
      <w:lvlText w:val="%9."/>
      <w:lvlJc w:val="right"/>
      <w:pPr>
        <w:ind w:left="6480" w:hanging="180"/>
      </w:pPr>
    </w:lvl>
  </w:abstractNum>
  <w:abstractNum w:abstractNumId="472" w15:restartNumberingAfterBreak="0">
    <w:nsid w:val="1C7A3652"/>
    <w:multiLevelType w:val="hybridMultilevel"/>
    <w:tmpl w:val="4F7A9568"/>
    <w:lvl w:ilvl="0" w:tplc="5EF2DA3A">
      <w:start w:val="1"/>
      <w:numFmt w:val="decimal"/>
      <w:lvlText w:val="%1."/>
      <w:lvlJc w:val="left"/>
      <w:pPr>
        <w:ind w:left="720" w:hanging="360"/>
      </w:pPr>
    </w:lvl>
    <w:lvl w:ilvl="1" w:tplc="84529EF4">
      <w:start w:val="1"/>
      <w:numFmt w:val="lowerLetter"/>
      <w:lvlText w:val="%2."/>
      <w:lvlJc w:val="left"/>
      <w:pPr>
        <w:ind w:left="1440" w:hanging="360"/>
      </w:pPr>
    </w:lvl>
    <w:lvl w:ilvl="2" w:tplc="78F248AA">
      <w:start w:val="1"/>
      <w:numFmt w:val="lowerRoman"/>
      <w:lvlText w:val="%3."/>
      <w:lvlJc w:val="right"/>
      <w:pPr>
        <w:ind w:left="2160" w:hanging="180"/>
      </w:pPr>
    </w:lvl>
    <w:lvl w:ilvl="3" w:tplc="3018684C">
      <w:start w:val="1"/>
      <w:numFmt w:val="decimal"/>
      <w:lvlText w:val="%4."/>
      <w:lvlJc w:val="left"/>
      <w:pPr>
        <w:ind w:left="2880" w:hanging="360"/>
      </w:pPr>
    </w:lvl>
    <w:lvl w:ilvl="4" w:tplc="BAFAA250">
      <w:start w:val="1"/>
      <w:numFmt w:val="lowerLetter"/>
      <w:lvlText w:val="%5."/>
      <w:lvlJc w:val="left"/>
      <w:pPr>
        <w:ind w:left="3600" w:hanging="360"/>
      </w:pPr>
    </w:lvl>
    <w:lvl w:ilvl="5" w:tplc="48F680EA">
      <w:start w:val="1"/>
      <w:numFmt w:val="lowerRoman"/>
      <w:lvlText w:val="%6."/>
      <w:lvlJc w:val="right"/>
      <w:pPr>
        <w:ind w:left="4320" w:hanging="180"/>
      </w:pPr>
    </w:lvl>
    <w:lvl w:ilvl="6" w:tplc="F98AD46E">
      <w:start w:val="1"/>
      <w:numFmt w:val="decimal"/>
      <w:lvlText w:val="%7."/>
      <w:lvlJc w:val="left"/>
      <w:pPr>
        <w:ind w:left="5040" w:hanging="360"/>
      </w:pPr>
    </w:lvl>
    <w:lvl w:ilvl="7" w:tplc="35EC0FA8">
      <w:start w:val="1"/>
      <w:numFmt w:val="lowerLetter"/>
      <w:lvlText w:val="%8."/>
      <w:lvlJc w:val="left"/>
      <w:pPr>
        <w:ind w:left="5760" w:hanging="360"/>
      </w:pPr>
    </w:lvl>
    <w:lvl w:ilvl="8" w:tplc="F4D64DEA">
      <w:start w:val="1"/>
      <w:numFmt w:val="lowerRoman"/>
      <w:lvlText w:val="%9."/>
      <w:lvlJc w:val="right"/>
      <w:pPr>
        <w:ind w:left="6480" w:hanging="180"/>
      </w:pPr>
    </w:lvl>
  </w:abstractNum>
  <w:abstractNum w:abstractNumId="473" w15:restartNumberingAfterBreak="0">
    <w:nsid w:val="1C7D2048"/>
    <w:multiLevelType w:val="hybridMultilevel"/>
    <w:tmpl w:val="3D266EC0"/>
    <w:lvl w:ilvl="0" w:tplc="1938EE76">
      <w:start w:val="1"/>
      <w:numFmt w:val="decimal"/>
      <w:lvlText w:val="%1."/>
      <w:lvlJc w:val="left"/>
      <w:pPr>
        <w:ind w:left="720" w:hanging="360"/>
      </w:pPr>
    </w:lvl>
    <w:lvl w:ilvl="1" w:tplc="BD26DF9C">
      <w:start w:val="1"/>
      <w:numFmt w:val="lowerLetter"/>
      <w:lvlText w:val="%2."/>
      <w:lvlJc w:val="left"/>
      <w:pPr>
        <w:ind w:left="1440" w:hanging="360"/>
      </w:pPr>
    </w:lvl>
    <w:lvl w:ilvl="2" w:tplc="040220BC">
      <w:start w:val="1"/>
      <w:numFmt w:val="lowerRoman"/>
      <w:lvlText w:val="%3."/>
      <w:lvlJc w:val="right"/>
      <w:pPr>
        <w:ind w:left="2160" w:hanging="180"/>
      </w:pPr>
    </w:lvl>
    <w:lvl w:ilvl="3" w:tplc="129E948E">
      <w:start w:val="1"/>
      <w:numFmt w:val="decimal"/>
      <w:lvlText w:val="%4."/>
      <w:lvlJc w:val="left"/>
      <w:pPr>
        <w:ind w:left="2880" w:hanging="360"/>
      </w:pPr>
    </w:lvl>
    <w:lvl w:ilvl="4" w:tplc="7DBE5C1C">
      <w:start w:val="1"/>
      <w:numFmt w:val="lowerLetter"/>
      <w:lvlText w:val="%5."/>
      <w:lvlJc w:val="left"/>
      <w:pPr>
        <w:ind w:left="3600" w:hanging="360"/>
      </w:pPr>
    </w:lvl>
    <w:lvl w:ilvl="5" w:tplc="3C6AFA62">
      <w:start w:val="1"/>
      <w:numFmt w:val="lowerRoman"/>
      <w:lvlText w:val="%6."/>
      <w:lvlJc w:val="right"/>
      <w:pPr>
        <w:ind w:left="4320" w:hanging="180"/>
      </w:pPr>
    </w:lvl>
    <w:lvl w:ilvl="6" w:tplc="1FB0F006">
      <w:start w:val="1"/>
      <w:numFmt w:val="decimal"/>
      <w:lvlText w:val="%7."/>
      <w:lvlJc w:val="left"/>
      <w:pPr>
        <w:ind w:left="5040" w:hanging="360"/>
      </w:pPr>
    </w:lvl>
    <w:lvl w:ilvl="7" w:tplc="C6E6E68C">
      <w:start w:val="1"/>
      <w:numFmt w:val="lowerLetter"/>
      <w:lvlText w:val="%8."/>
      <w:lvlJc w:val="left"/>
      <w:pPr>
        <w:ind w:left="5760" w:hanging="360"/>
      </w:pPr>
    </w:lvl>
    <w:lvl w:ilvl="8" w:tplc="1010B0BE">
      <w:start w:val="1"/>
      <w:numFmt w:val="lowerRoman"/>
      <w:lvlText w:val="%9."/>
      <w:lvlJc w:val="right"/>
      <w:pPr>
        <w:ind w:left="6480" w:hanging="180"/>
      </w:pPr>
    </w:lvl>
  </w:abstractNum>
  <w:abstractNum w:abstractNumId="474" w15:restartNumberingAfterBreak="0">
    <w:nsid w:val="1C9C30AF"/>
    <w:multiLevelType w:val="hybridMultilevel"/>
    <w:tmpl w:val="AA1C5F3C"/>
    <w:lvl w:ilvl="0" w:tplc="F1341676">
      <w:start w:val="1"/>
      <w:numFmt w:val="decimal"/>
      <w:lvlText w:val="%1."/>
      <w:lvlJc w:val="left"/>
      <w:pPr>
        <w:ind w:left="720" w:hanging="360"/>
      </w:pPr>
    </w:lvl>
    <w:lvl w:ilvl="1" w:tplc="34A88784">
      <w:start w:val="1"/>
      <w:numFmt w:val="lowerLetter"/>
      <w:lvlText w:val="%2."/>
      <w:lvlJc w:val="left"/>
      <w:pPr>
        <w:ind w:left="1440" w:hanging="360"/>
      </w:pPr>
    </w:lvl>
    <w:lvl w:ilvl="2" w:tplc="7506F416">
      <w:start w:val="1"/>
      <w:numFmt w:val="lowerRoman"/>
      <w:lvlText w:val="%3."/>
      <w:lvlJc w:val="right"/>
      <w:pPr>
        <w:ind w:left="2160" w:hanging="180"/>
      </w:pPr>
    </w:lvl>
    <w:lvl w:ilvl="3" w:tplc="91DC3D30">
      <w:start w:val="1"/>
      <w:numFmt w:val="decimal"/>
      <w:lvlText w:val="%4."/>
      <w:lvlJc w:val="left"/>
      <w:pPr>
        <w:ind w:left="2880" w:hanging="360"/>
      </w:pPr>
    </w:lvl>
    <w:lvl w:ilvl="4" w:tplc="CC06A32E">
      <w:start w:val="1"/>
      <w:numFmt w:val="lowerLetter"/>
      <w:lvlText w:val="%5."/>
      <w:lvlJc w:val="left"/>
      <w:pPr>
        <w:ind w:left="3600" w:hanging="360"/>
      </w:pPr>
    </w:lvl>
    <w:lvl w:ilvl="5" w:tplc="B9BC0906">
      <w:start w:val="1"/>
      <w:numFmt w:val="lowerRoman"/>
      <w:lvlText w:val="%6."/>
      <w:lvlJc w:val="right"/>
      <w:pPr>
        <w:ind w:left="4320" w:hanging="180"/>
      </w:pPr>
    </w:lvl>
    <w:lvl w:ilvl="6" w:tplc="8708A4EE">
      <w:start w:val="1"/>
      <w:numFmt w:val="decimal"/>
      <w:lvlText w:val="%7."/>
      <w:lvlJc w:val="left"/>
      <w:pPr>
        <w:ind w:left="5040" w:hanging="360"/>
      </w:pPr>
    </w:lvl>
    <w:lvl w:ilvl="7" w:tplc="B7E8E1F2">
      <w:start w:val="1"/>
      <w:numFmt w:val="lowerLetter"/>
      <w:lvlText w:val="%8."/>
      <w:lvlJc w:val="left"/>
      <w:pPr>
        <w:ind w:left="5760" w:hanging="360"/>
      </w:pPr>
    </w:lvl>
    <w:lvl w:ilvl="8" w:tplc="944CC402">
      <w:start w:val="1"/>
      <w:numFmt w:val="lowerRoman"/>
      <w:lvlText w:val="%9."/>
      <w:lvlJc w:val="right"/>
      <w:pPr>
        <w:ind w:left="6480" w:hanging="180"/>
      </w:pPr>
    </w:lvl>
  </w:abstractNum>
  <w:abstractNum w:abstractNumId="475" w15:restartNumberingAfterBreak="0">
    <w:nsid w:val="1C9F438F"/>
    <w:multiLevelType w:val="hybridMultilevel"/>
    <w:tmpl w:val="2DBABE3E"/>
    <w:lvl w:ilvl="0" w:tplc="00E21BE6">
      <w:start w:val="1"/>
      <w:numFmt w:val="decimal"/>
      <w:lvlText w:val="%1."/>
      <w:lvlJc w:val="left"/>
      <w:pPr>
        <w:ind w:left="720" w:hanging="360"/>
      </w:pPr>
    </w:lvl>
    <w:lvl w:ilvl="1" w:tplc="A04036C0">
      <w:start w:val="1"/>
      <w:numFmt w:val="lowerLetter"/>
      <w:lvlText w:val="%2."/>
      <w:lvlJc w:val="left"/>
      <w:pPr>
        <w:ind w:left="1440" w:hanging="360"/>
      </w:pPr>
    </w:lvl>
    <w:lvl w:ilvl="2" w:tplc="ACCC7F88">
      <w:start w:val="1"/>
      <w:numFmt w:val="lowerRoman"/>
      <w:lvlText w:val="%3."/>
      <w:lvlJc w:val="right"/>
      <w:pPr>
        <w:ind w:left="2160" w:hanging="180"/>
      </w:pPr>
    </w:lvl>
    <w:lvl w:ilvl="3" w:tplc="FCD664B4">
      <w:start w:val="1"/>
      <w:numFmt w:val="decimal"/>
      <w:lvlText w:val="%4."/>
      <w:lvlJc w:val="left"/>
      <w:pPr>
        <w:ind w:left="2880" w:hanging="360"/>
      </w:pPr>
    </w:lvl>
    <w:lvl w:ilvl="4" w:tplc="AC107B48">
      <w:start w:val="1"/>
      <w:numFmt w:val="lowerLetter"/>
      <w:lvlText w:val="%5."/>
      <w:lvlJc w:val="left"/>
      <w:pPr>
        <w:ind w:left="3600" w:hanging="360"/>
      </w:pPr>
    </w:lvl>
    <w:lvl w:ilvl="5" w:tplc="EB62B400">
      <w:start w:val="1"/>
      <w:numFmt w:val="lowerRoman"/>
      <w:lvlText w:val="%6."/>
      <w:lvlJc w:val="right"/>
      <w:pPr>
        <w:ind w:left="4320" w:hanging="180"/>
      </w:pPr>
    </w:lvl>
    <w:lvl w:ilvl="6" w:tplc="EE6C2CC8">
      <w:start w:val="1"/>
      <w:numFmt w:val="decimal"/>
      <w:lvlText w:val="%7."/>
      <w:lvlJc w:val="left"/>
      <w:pPr>
        <w:ind w:left="5040" w:hanging="360"/>
      </w:pPr>
    </w:lvl>
    <w:lvl w:ilvl="7" w:tplc="8028F33C">
      <w:start w:val="1"/>
      <w:numFmt w:val="lowerLetter"/>
      <w:lvlText w:val="%8."/>
      <w:lvlJc w:val="left"/>
      <w:pPr>
        <w:ind w:left="5760" w:hanging="360"/>
      </w:pPr>
    </w:lvl>
    <w:lvl w:ilvl="8" w:tplc="08CE0812">
      <w:start w:val="1"/>
      <w:numFmt w:val="lowerRoman"/>
      <w:lvlText w:val="%9."/>
      <w:lvlJc w:val="right"/>
      <w:pPr>
        <w:ind w:left="6480" w:hanging="180"/>
      </w:pPr>
    </w:lvl>
  </w:abstractNum>
  <w:abstractNum w:abstractNumId="476" w15:restartNumberingAfterBreak="0">
    <w:nsid w:val="1CB21743"/>
    <w:multiLevelType w:val="hybridMultilevel"/>
    <w:tmpl w:val="3196B3DE"/>
    <w:lvl w:ilvl="0" w:tplc="F2D684A6">
      <w:start w:val="1"/>
      <w:numFmt w:val="decimal"/>
      <w:lvlText w:val="%1."/>
      <w:lvlJc w:val="left"/>
      <w:pPr>
        <w:ind w:left="720" w:hanging="360"/>
      </w:pPr>
    </w:lvl>
    <w:lvl w:ilvl="1" w:tplc="5E3EFF0E">
      <w:start w:val="1"/>
      <w:numFmt w:val="lowerLetter"/>
      <w:lvlText w:val="%2."/>
      <w:lvlJc w:val="left"/>
      <w:pPr>
        <w:ind w:left="1440" w:hanging="360"/>
      </w:pPr>
    </w:lvl>
    <w:lvl w:ilvl="2" w:tplc="75F80634">
      <w:start w:val="1"/>
      <w:numFmt w:val="lowerRoman"/>
      <w:lvlText w:val="%3."/>
      <w:lvlJc w:val="right"/>
      <w:pPr>
        <w:ind w:left="2160" w:hanging="180"/>
      </w:pPr>
    </w:lvl>
    <w:lvl w:ilvl="3" w:tplc="3DB21E5A">
      <w:start w:val="1"/>
      <w:numFmt w:val="decimal"/>
      <w:lvlText w:val="%4."/>
      <w:lvlJc w:val="left"/>
      <w:pPr>
        <w:ind w:left="2880" w:hanging="360"/>
      </w:pPr>
    </w:lvl>
    <w:lvl w:ilvl="4" w:tplc="BEE289AC">
      <w:start w:val="1"/>
      <w:numFmt w:val="lowerLetter"/>
      <w:lvlText w:val="%5."/>
      <w:lvlJc w:val="left"/>
      <w:pPr>
        <w:ind w:left="3600" w:hanging="360"/>
      </w:pPr>
    </w:lvl>
    <w:lvl w:ilvl="5" w:tplc="04F44BB6">
      <w:start w:val="1"/>
      <w:numFmt w:val="lowerRoman"/>
      <w:lvlText w:val="%6."/>
      <w:lvlJc w:val="right"/>
      <w:pPr>
        <w:ind w:left="4320" w:hanging="180"/>
      </w:pPr>
    </w:lvl>
    <w:lvl w:ilvl="6" w:tplc="F2B6F642">
      <w:start w:val="1"/>
      <w:numFmt w:val="decimal"/>
      <w:lvlText w:val="%7."/>
      <w:lvlJc w:val="left"/>
      <w:pPr>
        <w:ind w:left="5040" w:hanging="360"/>
      </w:pPr>
    </w:lvl>
    <w:lvl w:ilvl="7" w:tplc="D57ECC30">
      <w:start w:val="1"/>
      <w:numFmt w:val="lowerLetter"/>
      <w:lvlText w:val="%8."/>
      <w:lvlJc w:val="left"/>
      <w:pPr>
        <w:ind w:left="5760" w:hanging="360"/>
      </w:pPr>
    </w:lvl>
    <w:lvl w:ilvl="8" w:tplc="E46C930A">
      <w:start w:val="1"/>
      <w:numFmt w:val="lowerRoman"/>
      <w:lvlText w:val="%9."/>
      <w:lvlJc w:val="right"/>
      <w:pPr>
        <w:ind w:left="6480" w:hanging="180"/>
      </w:pPr>
    </w:lvl>
  </w:abstractNum>
  <w:abstractNum w:abstractNumId="477" w15:restartNumberingAfterBreak="0">
    <w:nsid w:val="1CC90B3F"/>
    <w:multiLevelType w:val="hybridMultilevel"/>
    <w:tmpl w:val="39C24154"/>
    <w:lvl w:ilvl="0" w:tplc="BD68C340">
      <w:start w:val="1"/>
      <w:numFmt w:val="decimal"/>
      <w:lvlText w:val="%1."/>
      <w:lvlJc w:val="left"/>
      <w:pPr>
        <w:ind w:left="720" w:hanging="360"/>
      </w:pPr>
    </w:lvl>
    <w:lvl w:ilvl="1" w:tplc="E1BA511C">
      <w:start w:val="1"/>
      <w:numFmt w:val="lowerLetter"/>
      <w:lvlText w:val="%2."/>
      <w:lvlJc w:val="left"/>
      <w:pPr>
        <w:ind w:left="1440" w:hanging="360"/>
      </w:pPr>
    </w:lvl>
    <w:lvl w:ilvl="2" w:tplc="F0126F20">
      <w:start w:val="1"/>
      <w:numFmt w:val="lowerRoman"/>
      <w:lvlText w:val="%3."/>
      <w:lvlJc w:val="right"/>
      <w:pPr>
        <w:ind w:left="2160" w:hanging="180"/>
      </w:pPr>
    </w:lvl>
    <w:lvl w:ilvl="3" w:tplc="A1B2BECC">
      <w:start w:val="1"/>
      <w:numFmt w:val="decimal"/>
      <w:lvlText w:val="%4."/>
      <w:lvlJc w:val="left"/>
      <w:pPr>
        <w:ind w:left="2880" w:hanging="360"/>
      </w:pPr>
    </w:lvl>
    <w:lvl w:ilvl="4" w:tplc="1890AD3C">
      <w:start w:val="1"/>
      <w:numFmt w:val="lowerLetter"/>
      <w:lvlText w:val="%5."/>
      <w:lvlJc w:val="left"/>
      <w:pPr>
        <w:ind w:left="3600" w:hanging="360"/>
      </w:pPr>
    </w:lvl>
    <w:lvl w:ilvl="5" w:tplc="6172CDFC">
      <w:start w:val="1"/>
      <w:numFmt w:val="lowerRoman"/>
      <w:lvlText w:val="%6."/>
      <w:lvlJc w:val="right"/>
      <w:pPr>
        <w:ind w:left="4320" w:hanging="180"/>
      </w:pPr>
    </w:lvl>
    <w:lvl w:ilvl="6" w:tplc="B23ACB42">
      <w:start w:val="1"/>
      <w:numFmt w:val="decimal"/>
      <w:lvlText w:val="%7."/>
      <w:lvlJc w:val="left"/>
      <w:pPr>
        <w:ind w:left="5040" w:hanging="360"/>
      </w:pPr>
    </w:lvl>
    <w:lvl w:ilvl="7" w:tplc="44F6DD62">
      <w:start w:val="1"/>
      <w:numFmt w:val="lowerLetter"/>
      <w:lvlText w:val="%8."/>
      <w:lvlJc w:val="left"/>
      <w:pPr>
        <w:ind w:left="5760" w:hanging="360"/>
      </w:pPr>
    </w:lvl>
    <w:lvl w:ilvl="8" w:tplc="BCA82C00">
      <w:start w:val="1"/>
      <w:numFmt w:val="lowerRoman"/>
      <w:lvlText w:val="%9."/>
      <w:lvlJc w:val="right"/>
      <w:pPr>
        <w:ind w:left="6480" w:hanging="180"/>
      </w:pPr>
    </w:lvl>
  </w:abstractNum>
  <w:abstractNum w:abstractNumId="478" w15:restartNumberingAfterBreak="0">
    <w:nsid w:val="1CEE1612"/>
    <w:multiLevelType w:val="hybridMultilevel"/>
    <w:tmpl w:val="C3809D76"/>
    <w:lvl w:ilvl="0" w:tplc="24D2ED78">
      <w:start w:val="1"/>
      <w:numFmt w:val="decimal"/>
      <w:lvlText w:val="%1."/>
      <w:lvlJc w:val="left"/>
      <w:pPr>
        <w:ind w:left="720" w:hanging="360"/>
      </w:pPr>
    </w:lvl>
    <w:lvl w:ilvl="1" w:tplc="9BACB736">
      <w:start w:val="1"/>
      <w:numFmt w:val="lowerLetter"/>
      <w:lvlText w:val="%2."/>
      <w:lvlJc w:val="left"/>
      <w:pPr>
        <w:ind w:left="1440" w:hanging="360"/>
      </w:pPr>
    </w:lvl>
    <w:lvl w:ilvl="2" w:tplc="4566DC9A">
      <w:start w:val="1"/>
      <w:numFmt w:val="lowerRoman"/>
      <w:lvlText w:val="%3."/>
      <w:lvlJc w:val="right"/>
      <w:pPr>
        <w:ind w:left="2160" w:hanging="180"/>
      </w:pPr>
    </w:lvl>
    <w:lvl w:ilvl="3" w:tplc="C4A68712">
      <w:start w:val="1"/>
      <w:numFmt w:val="decimal"/>
      <w:lvlText w:val="%4."/>
      <w:lvlJc w:val="left"/>
      <w:pPr>
        <w:ind w:left="2880" w:hanging="360"/>
      </w:pPr>
    </w:lvl>
    <w:lvl w:ilvl="4" w:tplc="1C5AF922">
      <w:start w:val="1"/>
      <w:numFmt w:val="lowerLetter"/>
      <w:lvlText w:val="%5."/>
      <w:lvlJc w:val="left"/>
      <w:pPr>
        <w:ind w:left="3600" w:hanging="360"/>
      </w:pPr>
    </w:lvl>
    <w:lvl w:ilvl="5" w:tplc="35486578">
      <w:start w:val="1"/>
      <w:numFmt w:val="lowerRoman"/>
      <w:lvlText w:val="%6."/>
      <w:lvlJc w:val="right"/>
      <w:pPr>
        <w:ind w:left="4320" w:hanging="180"/>
      </w:pPr>
    </w:lvl>
    <w:lvl w:ilvl="6" w:tplc="03089E78">
      <w:start w:val="1"/>
      <w:numFmt w:val="decimal"/>
      <w:lvlText w:val="%7."/>
      <w:lvlJc w:val="left"/>
      <w:pPr>
        <w:ind w:left="5040" w:hanging="360"/>
      </w:pPr>
    </w:lvl>
    <w:lvl w:ilvl="7" w:tplc="F086D784">
      <w:start w:val="1"/>
      <w:numFmt w:val="lowerLetter"/>
      <w:lvlText w:val="%8."/>
      <w:lvlJc w:val="left"/>
      <w:pPr>
        <w:ind w:left="5760" w:hanging="360"/>
      </w:pPr>
    </w:lvl>
    <w:lvl w:ilvl="8" w:tplc="5C8CBC0A">
      <w:start w:val="1"/>
      <w:numFmt w:val="lowerRoman"/>
      <w:lvlText w:val="%9."/>
      <w:lvlJc w:val="right"/>
      <w:pPr>
        <w:ind w:left="6480" w:hanging="180"/>
      </w:pPr>
    </w:lvl>
  </w:abstractNum>
  <w:abstractNum w:abstractNumId="479" w15:restartNumberingAfterBreak="0">
    <w:nsid w:val="1CF22F7C"/>
    <w:multiLevelType w:val="hybridMultilevel"/>
    <w:tmpl w:val="E05A6972"/>
    <w:lvl w:ilvl="0" w:tplc="A4804988">
      <w:start w:val="1"/>
      <w:numFmt w:val="decimal"/>
      <w:lvlText w:val="%1."/>
      <w:lvlJc w:val="left"/>
      <w:pPr>
        <w:ind w:left="720" w:hanging="360"/>
      </w:pPr>
    </w:lvl>
    <w:lvl w:ilvl="1" w:tplc="445AC726">
      <w:start w:val="1"/>
      <w:numFmt w:val="lowerLetter"/>
      <w:lvlText w:val="%2."/>
      <w:lvlJc w:val="left"/>
      <w:pPr>
        <w:ind w:left="1440" w:hanging="360"/>
      </w:pPr>
    </w:lvl>
    <w:lvl w:ilvl="2" w:tplc="88C43EFC">
      <w:start w:val="1"/>
      <w:numFmt w:val="lowerRoman"/>
      <w:lvlText w:val="%3."/>
      <w:lvlJc w:val="right"/>
      <w:pPr>
        <w:ind w:left="2160" w:hanging="180"/>
      </w:pPr>
    </w:lvl>
    <w:lvl w:ilvl="3" w:tplc="A1EC5F68">
      <w:start w:val="1"/>
      <w:numFmt w:val="decimal"/>
      <w:lvlText w:val="%4."/>
      <w:lvlJc w:val="left"/>
      <w:pPr>
        <w:ind w:left="2880" w:hanging="360"/>
      </w:pPr>
    </w:lvl>
    <w:lvl w:ilvl="4" w:tplc="810C07B2">
      <w:start w:val="1"/>
      <w:numFmt w:val="lowerLetter"/>
      <w:lvlText w:val="%5."/>
      <w:lvlJc w:val="left"/>
      <w:pPr>
        <w:ind w:left="3600" w:hanging="360"/>
      </w:pPr>
    </w:lvl>
    <w:lvl w:ilvl="5" w:tplc="9B2A10DA">
      <w:start w:val="1"/>
      <w:numFmt w:val="lowerRoman"/>
      <w:lvlText w:val="%6."/>
      <w:lvlJc w:val="right"/>
      <w:pPr>
        <w:ind w:left="4320" w:hanging="180"/>
      </w:pPr>
    </w:lvl>
    <w:lvl w:ilvl="6" w:tplc="E368A440">
      <w:start w:val="1"/>
      <w:numFmt w:val="decimal"/>
      <w:lvlText w:val="%7."/>
      <w:lvlJc w:val="left"/>
      <w:pPr>
        <w:ind w:left="5040" w:hanging="360"/>
      </w:pPr>
    </w:lvl>
    <w:lvl w:ilvl="7" w:tplc="A5821F08">
      <w:start w:val="1"/>
      <w:numFmt w:val="lowerLetter"/>
      <w:lvlText w:val="%8."/>
      <w:lvlJc w:val="left"/>
      <w:pPr>
        <w:ind w:left="5760" w:hanging="360"/>
      </w:pPr>
    </w:lvl>
    <w:lvl w:ilvl="8" w:tplc="E3943320">
      <w:start w:val="1"/>
      <w:numFmt w:val="lowerRoman"/>
      <w:lvlText w:val="%9."/>
      <w:lvlJc w:val="right"/>
      <w:pPr>
        <w:ind w:left="6480" w:hanging="180"/>
      </w:pPr>
    </w:lvl>
  </w:abstractNum>
  <w:abstractNum w:abstractNumId="480" w15:restartNumberingAfterBreak="0">
    <w:nsid w:val="1D0879B4"/>
    <w:multiLevelType w:val="hybridMultilevel"/>
    <w:tmpl w:val="85101854"/>
    <w:lvl w:ilvl="0" w:tplc="D834E296">
      <w:start w:val="1"/>
      <w:numFmt w:val="decimal"/>
      <w:lvlText w:val="%1."/>
      <w:lvlJc w:val="left"/>
      <w:pPr>
        <w:ind w:left="720" w:hanging="360"/>
      </w:pPr>
    </w:lvl>
    <w:lvl w:ilvl="1" w:tplc="38F437E4">
      <w:start w:val="1"/>
      <w:numFmt w:val="lowerLetter"/>
      <w:lvlText w:val="%2."/>
      <w:lvlJc w:val="left"/>
      <w:pPr>
        <w:ind w:left="1440" w:hanging="360"/>
      </w:pPr>
    </w:lvl>
    <w:lvl w:ilvl="2" w:tplc="A00430F0">
      <w:start w:val="1"/>
      <w:numFmt w:val="lowerRoman"/>
      <w:lvlText w:val="%3."/>
      <w:lvlJc w:val="right"/>
      <w:pPr>
        <w:ind w:left="2160" w:hanging="180"/>
      </w:pPr>
    </w:lvl>
    <w:lvl w:ilvl="3" w:tplc="C12C5A62">
      <w:start w:val="1"/>
      <w:numFmt w:val="decimal"/>
      <w:lvlText w:val="%4."/>
      <w:lvlJc w:val="left"/>
      <w:pPr>
        <w:ind w:left="2880" w:hanging="360"/>
      </w:pPr>
    </w:lvl>
    <w:lvl w:ilvl="4" w:tplc="D04A2E5A">
      <w:start w:val="1"/>
      <w:numFmt w:val="lowerLetter"/>
      <w:lvlText w:val="%5."/>
      <w:lvlJc w:val="left"/>
      <w:pPr>
        <w:ind w:left="3600" w:hanging="360"/>
      </w:pPr>
    </w:lvl>
    <w:lvl w:ilvl="5" w:tplc="7DC44356">
      <w:start w:val="1"/>
      <w:numFmt w:val="lowerRoman"/>
      <w:lvlText w:val="%6."/>
      <w:lvlJc w:val="right"/>
      <w:pPr>
        <w:ind w:left="4320" w:hanging="180"/>
      </w:pPr>
    </w:lvl>
    <w:lvl w:ilvl="6" w:tplc="C5C2503C">
      <w:start w:val="1"/>
      <w:numFmt w:val="decimal"/>
      <w:lvlText w:val="%7."/>
      <w:lvlJc w:val="left"/>
      <w:pPr>
        <w:ind w:left="5040" w:hanging="360"/>
      </w:pPr>
    </w:lvl>
    <w:lvl w:ilvl="7" w:tplc="9184F3EC">
      <w:start w:val="1"/>
      <w:numFmt w:val="lowerLetter"/>
      <w:lvlText w:val="%8."/>
      <w:lvlJc w:val="left"/>
      <w:pPr>
        <w:ind w:left="5760" w:hanging="360"/>
      </w:pPr>
    </w:lvl>
    <w:lvl w:ilvl="8" w:tplc="4142132C">
      <w:start w:val="1"/>
      <w:numFmt w:val="lowerRoman"/>
      <w:lvlText w:val="%9."/>
      <w:lvlJc w:val="right"/>
      <w:pPr>
        <w:ind w:left="6480" w:hanging="180"/>
      </w:pPr>
    </w:lvl>
  </w:abstractNum>
  <w:abstractNum w:abstractNumId="481" w15:restartNumberingAfterBreak="0">
    <w:nsid w:val="1D0A3C9C"/>
    <w:multiLevelType w:val="hybridMultilevel"/>
    <w:tmpl w:val="DC6A68BE"/>
    <w:lvl w:ilvl="0" w:tplc="9BE66C30">
      <w:start w:val="1"/>
      <w:numFmt w:val="decimal"/>
      <w:lvlText w:val="%1."/>
      <w:lvlJc w:val="left"/>
      <w:pPr>
        <w:ind w:left="720" w:hanging="360"/>
      </w:pPr>
    </w:lvl>
    <w:lvl w:ilvl="1" w:tplc="F774B646">
      <w:start w:val="1"/>
      <w:numFmt w:val="lowerLetter"/>
      <w:lvlText w:val="%2."/>
      <w:lvlJc w:val="left"/>
      <w:pPr>
        <w:ind w:left="1440" w:hanging="360"/>
      </w:pPr>
    </w:lvl>
    <w:lvl w:ilvl="2" w:tplc="42401300">
      <w:start w:val="1"/>
      <w:numFmt w:val="lowerRoman"/>
      <w:lvlText w:val="%3."/>
      <w:lvlJc w:val="right"/>
      <w:pPr>
        <w:ind w:left="2160" w:hanging="180"/>
      </w:pPr>
    </w:lvl>
    <w:lvl w:ilvl="3" w:tplc="56B0045A">
      <w:start w:val="1"/>
      <w:numFmt w:val="decimal"/>
      <w:lvlText w:val="%4."/>
      <w:lvlJc w:val="left"/>
      <w:pPr>
        <w:ind w:left="2880" w:hanging="360"/>
      </w:pPr>
    </w:lvl>
    <w:lvl w:ilvl="4" w:tplc="4A6EEAD6">
      <w:start w:val="1"/>
      <w:numFmt w:val="lowerLetter"/>
      <w:lvlText w:val="%5."/>
      <w:lvlJc w:val="left"/>
      <w:pPr>
        <w:ind w:left="3600" w:hanging="360"/>
      </w:pPr>
    </w:lvl>
    <w:lvl w:ilvl="5" w:tplc="B4F240DA">
      <w:start w:val="1"/>
      <w:numFmt w:val="lowerRoman"/>
      <w:lvlText w:val="%6."/>
      <w:lvlJc w:val="right"/>
      <w:pPr>
        <w:ind w:left="4320" w:hanging="180"/>
      </w:pPr>
    </w:lvl>
    <w:lvl w:ilvl="6" w:tplc="754666EE">
      <w:start w:val="1"/>
      <w:numFmt w:val="decimal"/>
      <w:lvlText w:val="%7."/>
      <w:lvlJc w:val="left"/>
      <w:pPr>
        <w:ind w:left="5040" w:hanging="360"/>
      </w:pPr>
    </w:lvl>
    <w:lvl w:ilvl="7" w:tplc="321A8E40">
      <w:start w:val="1"/>
      <w:numFmt w:val="lowerLetter"/>
      <w:lvlText w:val="%8."/>
      <w:lvlJc w:val="left"/>
      <w:pPr>
        <w:ind w:left="5760" w:hanging="360"/>
      </w:pPr>
    </w:lvl>
    <w:lvl w:ilvl="8" w:tplc="9320D618">
      <w:start w:val="1"/>
      <w:numFmt w:val="lowerRoman"/>
      <w:lvlText w:val="%9."/>
      <w:lvlJc w:val="right"/>
      <w:pPr>
        <w:ind w:left="6480" w:hanging="180"/>
      </w:pPr>
    </w:lvl>
  </w:abstractNum>
  <w:abstractNum w:abstractNumId="482" w15:restartNumberingAfterBreak="0">
    <w:nsid w:val="1D1852BD"/>
    <w:multiLevelType w:val="hybridMultilevel"/>
    <w:tmpl w:val="C004FD08"/>
    <w:lvl w:ilvl="0" w:tplc="C7905FE8">
      <w:start w:val="1"/>
      <w:numFmt w:val="decimal"/>
      <w:lvlText w:val="%1."/>
      <w:lvlJc w:val="left"/>
      <w:pPr>
        <w:ind w:left="720" w:hanging="360"/>
      </w:pPr>
    </w:lvl>
    <w:lvl w:ilvl="1" w:tplc="9AFA1844">
      <w:start w:val="1"/>
      <w:numFmt w:val="lowerLetter"/>
      <w:lvlText w:val="%2."/>
      <w:lvlJc w:val="left"/>
      <w:pPr>
        <w:ind w:left="1440" w:hanging="360"/>
      </w:pPr>
    </w:lvl>
    <w:lvl w:ilvl="2" w:tplc="4066E182">
      <w:start w:val="1"/>
      <w:numFmt w:val="lowerRoman"/>
      <w:lvlText w:val="%3."/>
      <w:lvlJc w:val="right"/>
      <w:pPr>
        <w:ind w:left="2160" w:hanging="180"/>
      </w:pPr>
    </w:lvl>
    <w:lvl w:ilvl="3" w:tplc="DC6CBF66">
      <w:start w:val="1"/>
      <w:numFmt w:val="decimal"/>
      <w:lvlText w:val="%4."/>
      <w:lvlJc w:val="left"/>
      <w:pPr>
        <w:ind w:left="2880" w:hanging="360"/>
      </w:pPr>
    </w:lvl>
    <w:lvl w:ilvl="4" w:tplc="58066BB4">
      <w:start w:val="1"/>
      <w:numFmt w:val="lowerLetter"/>
      <w:lvlText w:val="%5."/>
      <w:lvlJc w:val="left"/>
      <w:pPr>
        <w:ind w:left="3600" w:hanging="360"/>
      </w:pPr>
    </w:lvl>
    <w:lvl w:ilvl="5" w:tplc="5F6AEA9C">
      <w:start w:val="1"/>
      <w:numFmt w:val="lowerRoman"/>
      <w:lvlText w:val="%6."/>
      <w:lvlJc w:val="right"/>
      <w:pPr>
        <w:ind w:left="4320" w:hanging="180"/>
      </w:pPr>
    </w:lvl>
    <w:lvl w:ilvl="6" w:tplc="F6D6FAC6">
      <w:start w:val="1"/>
      <w:numFmt w:val="decimal"/>
      <w:lvlText w:val="%7."/>
      <w:lvlJc w:val="left"/>
      <w:pPr>
        <w:ind w:left="5040" w:hanging="360"/>
      </w:pPr>
    </w:lvl>
    <w:lvl w:ilvl="7" w:tplc="37E6E9FC">
      <w:start w:val="1"/>
      <w:numFmt w:val="lowerLetter"/>
      <w:lvlText w:val="%8."/>
      <w:lvlJc w:val="left"/>
      <w:pPr>
        <w:ind w:left="5760" w:hanging="360"/>
      </w:pPr>
    </w:lvl>
    <w:lvl w:ilvl="8" w:tplc="F09E8644">
      <w:start w:val="1"/>
      <w:numFmt w:val="lowerRoman"/>
      <w:lvlText w:val="%9."/>
      <w:lvlJc w:val="right"/>
      <w:pPr>
        <w:ind w:left="6480" w:hanging="180"/>
      </w:pPr>
    </w:lvl>
  </w:abstractNum>
  <w:abstractNum w:abstractNumId="483" w15:restartNumberingAfterBreak="0">
    <w:nsid w:val="1D255B61"/>
    <w:multiLevelType w:val="hybridMultilevel"/>
    <w:tmpl w:val="9F504EB4"/>
    <w:lvl w:ilvl="0" w:tplc="CDD62CAA">
      <w:start w:val="1"/>
      <w:numFmt w:val="decimal"/>
      <w:lvlText w:val="%1."/>
      <w:lvlJc w:val="left"/>
      <w:pPr>
        <w:ind w:left="720" w:hanging="360"/>
      </w:pPr>
    </w:lvl>
    <w:lvl w:ilvl="1" w:tplc="E3249AF2">
      <w:start w:val="1"/>
      <w:numFmt w:val="lowerLetter"/>
      <w:lvlText w:val="%2."/>
      <w:lvlJc w:val="left"/>
      <w:pPr>
        <w:ind w:left="1440" w:hanging="360"/>
      </w:pPr>
    </w:lvl>
    <w:lvl w:ilvl="2" w:tplc="D6E6E354">
      <w:start w:val="1"/>
      <w:numFmt w:val="lowerRoman"/>
      <w:lvlText w:val="%3."/>
      <w:lvlJc w:val="right"/>
      <w:pPr>
        <w:ind w:left="2160" w:hanging="180"/>
      </w:pPr>
    </w:lvl>
    <w:lvl w:ilvl="3" w:tplc="966069DC">
      <w:start w:val="1"/>
      <w:numFmt w:val="decimal"/>
      <w:lvlText w:val="%4."/>
      <w:lvlJc w:val="left"/>
      <w:pPr>
        <w:ind w:left="2880" w:hanging="360"/>
      </w:pPr>
    </w:lvl>
    <w:lvl w:ilvl="4" w:tplc="B53C33BE">
      <w:start w:val="1"/>
      <w:numFmt w:val="lowerLetter"/>
      <w:lvlText w:val="%5."/>
      <w:lvlJc w:val="left"/>
      <w:pPr>
        <w:ind w:left="3600" w:hanging="360"/>
      </w:pPr>
    </w:lvl>
    <w:lvl w:ilvl="5" w:tplc="76561EA0">
      <w:start w:val="1"/>
      <w:numFmt w:val="lowerRoman"/>
      <w:lvlText w:val="%6."/>
      <w:lvlJc w:val="right"/>
      <w:pPr>
        <w:ind w:left="4320" w:hanging="180"/>
      </w:pPr>
    </w:lvl>
    <w:lvl w:ilvl="6" w:tplc="47FC1FDE">
      <w:start w:val="1"/>
      <w:numFmt w:val="decimal"/>
      <w:lvlText w:val="%7."/>
      <w:lvlJc w:val="left"/>
      <w:pPr>
        <w:ind w:left="5040" w:hanging="360"/>
      </w:pPr>
    </w:lvl>
    <w:lvl w:ilvl="7" w:tplc="D66C76AE">
      <w:start w:val="1"/>
      <w:numFmt w:val="lowerLetter"/>
      <w:lvlText w:val="%8."/>
      <w:lvlJc w:val="left"/>
      <w:pPr>
        <w:ind w:left="5760" w:hanging="360"/>
      </w:pPr>
    </w:lvl>
    <w:lvl w:ilvl="8" w:tplc="943AE452">
      <w:start w:val="1"/>
      <w:numFmt w:val="lowerRoman"/>
      <w:lvlText w:val="%9."/>
      <w:lvlJc w:val="right"/>
      <w:pPr>
        <w:ind w:left="6480" w:hanging="180"/>
      </w:pPr>
    </w:lvl>
  </w:abstractNum>
  <w:abstractNum w:abstractNumId="484" w15:restartNumberingAfterBreak="0">
    <w:nsid w:val="1D324D8B"/>
    <w:multiLevelType w:val="hybridMultilevel"/>
    <w:tmpl w:val="3FF899C6"/>
    <w:lvl w:ilvl="0" w:tplc="ADDA25A8">
      <w:start w:val="1"/>
      <w:numFmt w:val="decimal"/>
      <w:lvlText w:val="%1."/>
      <w:lvlJc w:val="left"/>
      <w:pPr>
        <w:ind w:left="720" w:hanging="360"/>
      </w:pPr>
    </w:lvl>
    <w:lvl w:ilvl="1" w:tplc="21E48336">
      <w:start w:val="1"/>
      <w:numFmt w:val="lowerLetter"/>
      <w:lvlText w:val="%2."/>
      <w:lvlJc w:val="left"/>
      <w:pPr>
        <w:ind w:left="1440" w:hanging="360"/>
      </w:pPr>
    </w:lvl>
    <w:lvl w:ilvl="2" w:tplc="237488EC">
      <w:start w:val="1"/>
      <w:numFmt w:val="lowerRoman"/>
      <w:lvlText w:val="%3."/>
      <w:lvlJc w:val="right"/>
      <w:pPr>
        <w:ind w:left="2160" w:hanging="180"/>
      </w:pPr>
    </w:lvl>
    <w:lvl w:ilvl="3" w:tplc="57BA1246">
      <w:start w:val="1"/>
      <w:numFmt w:val="decimal"/>
      <w:lvlText w:val="%4."/>
      <w:lvlJc w:val="left"/>
      <w:pPr>
        <w:ind w:left="2880" w:hanging="360"/>
      </w:pPr>
    </w:lvl>
    <w:lvl w:ilvl="4" w:tplc="6E44B590">
      <w:start w:val="1"/>
      <w:numFmt w:val="lowerLetter"/>
      <w:lvlText w:val="%5."/>
      <w:lvlJc w:val="left"/>
      <w:pPr>
        <w:ind w:left="3600" w:hanging="360"/>
      </w:pPr>
    </w:lvl>
    <w:lvl w:ilvl="5" w:tplc="D6C6F714">
      <w:start w:val="1"/>
      <w:numFmt w:val="lowerRoman"/>
      <w:lvlText w:val="%6."/>
      <w:lvlJc w:val="right"/>
      <w:pPr>
        <w:ind w:left="4320" w:hanging="180"/>
      </w:pPr>
    </w:lvl>
    <w:lvl w:ilvl="6" w:tplc="697C3142">
      <w:start w:val="1"/>
      <w:numFmt w:val="decimal"/>
      <w:lvlText w:val="%7."/>
      <w:lvlJc w:val="left"/>
      <w:pPr>
        <w:ind w:left="5040" w:hanging="360"/>
      </w:pPr>
    </w:lvl>
    <w:lvl w:ilvl="7" w:tplc="10BE90D0">
      <w:start w:val="1"/>
      <w:numFmt w:val="lowerLetter"/>
      <w:lvlText w:val="%8."/>
      <w:lvlJc w:val="left"/>
      <w:pPr>
        <w:ind w:left="5760" w:hanging="360"/>
      </w:pPr>
    </w:lvl>
    <w:lvl w:ilvl="8" w:tplc="0694CF2C">
      <w:start w:val="1"/>
      <w:numFmt w:val="lowerRoman"/>
      <w:lvlText w:val="%9."/>
      <w:lvlJc w:val="right"/>
      <w:pPr>
        <w:ind w:left="6480" w:hanging="180"/>
      </w:pPr>
    </w:lvl>
  </w:abstractNum>
  <w:abstractNum w:abstractNumId="485" w15:restartNumberingAfterBreak="0">
    <w:nsid w:val="1D3B2783"/>
    <w:multiLevelType w:val="hybridMultilevel"/>
    <w:tmpl w:val="08CAB044"/>
    <w:lvl w:ilvl="0" w:tplc="BD24AC08">
      <w:start w:val="1"/>
      <w:numFmt w:val="decimal"/>
      <w:lvlText w:val="%1."/>
      <w:lvlJc w:val="left"/>
      <w:pPr>
        <w:ind w:left="720" w:hanging="360"/>
      </w:pPr>
    </w:lvl>
    <w:lvl w:ilvl="1" w:tplc="1BC82BC8">
      <w:start w:val="1"/>
      <w:numFmt w:val="lowerLetter"/>
      <w:lvlText w:val="%2."/>
      <w:lvlJc w:val="left"/>
      <w:pPr>
        <w:ind w:left="1440" w:hanging="360"/>
      </w:pPr>
    </w:lvl>
    <w:lvl w:ilvl="2" w:tplc="FDA664D4">
      <w:start w:val="1"/>
      <w:numFmt w:val="lowerRoman"/>
      <w:lvlText w:val="%3."/>
      <w:lvlJc w:val="right"/>
      <w:pPr>
        <w:ind w:left="2160" w:hanging="180"/>
      </w:pPr>
    </w:lvl>
    <w:lvl w:ilvl="3" w:tplc="871E01BC">
      <w:start w:val="1"/>
      <w:numFmt w:val="decimal"/>
      <w:lvlText w:val="%4."/>
      <w:lvlJc w:val="left"/>
      <w:pPr>
        <w:ind w:left="2880" w:hanging="360"/>
      </w:pPr>
    </w:lvl>
    <w:lvl w:ilvl="4" w:tplc="F51236CE">
      <w:start w:val="1"/>
      <w:numFmt w:val="lowerLetter"/>
      <w:lvlText w:val="%5."/>
      <w:lvlJc w:val="left"/>
      <w:pPr>
        <w:ind w:left="3600" w:hanging="360"/>
      </w:pPr>
    </w:lvl>
    <w:lvl w:ilvl="5" w:tplc="DC4CCE56">
      <w:start w:val="1"/>
      <w:numFmt w:val="lowerRoman"/>
      <w:lvlText w:val="%6."/>
      <w:lvlJc w:val="right"/>
      <w:pPr>
        <w:ind w:left="4320" w:hanging="180"/>
      </w:pPr>
    </w:lvl>
    <w:lvl w:ilvl="6" w:tplc="53D4653C">
      <w:start w:val="1"/>
      <w:numFmt w:val="decimal"/>
      <w:lvlText w:val="%7."/>
      <w:lvlJc w:val="left"/>
      <w:pPr>
        <w:ind w:left="5040" w:hanging="360"/>
      </w:pPr>
    </w:lvl>
    <w:lvl w:ilvl="7" w:tplc="2634E1A0">
      <w:start w:val="1"/>
      <w:numFmt w:val="lowerLetter"/>
      <w:lvlText w:val="%8."/>
      <w:lvlJc w:val="left"/>
      <w:pPr>
        <w:ind w:left="5760" w:hanging="360"/>
      </w:pPr>
    </w:lvl>
    <w:lvl w:ilvl="8" w:tplc="7B0E3B72">
      <w:start w:val="1"/>
      <w:numFmt w:val="lowerRoman"/>
      <w:lvlText w:val="%9."/>
      <w:lvlJc w:val="right"/>
      <w:pPr>
        <w:ind w:left="6480" w:hanging="180"/>
      </w:pPr>
    </w:lvl>
  </w:abstractNum>
  <w:abstractNum w:abstractNumId="486" w15:restartNumberingAfterBreak="0">
    <w:nsid w:val="1D52012A"/>
    <w:multiLevelType w:val="hybridMultilevel"/>
    <w:tmpl w:val="97562CF4"/>
    <w:lvl w:ilvl="0" w:tplc="DC647FBE">
      <w:start w:val="1"/>
      <w:numFmt w:val="decimal"/>
      <w:lvlText w:val="%1."/>
      <w:lvlJc w:val="left"/>
      <w:pPr>
        <w:ind w:left="720" w:hanging="360"/>
      </w:pPr>
    </w:lvl>
    <w:lvl w:ilvl="1" w:tplc="3092A32E">
      <w:start w:val="1"/>
      <w:numFmt w:val="lowerLetter"/>
      <w:lvlText w:val="%2."/>
      <w:lvlJc w:val="left"/>
      <w:pPr>
        <w:ind w:left="1440" w:hanging="360"/>
      </w:pPr>
    </w:lvl>
    <w:lvl w:ilvl="2" w:tplc="BF1AD93A">
      <w:start w:val="1"/>
      <w:numFmt w:val="lowerRoman"/>
      <w:lvlText w:val="%3."/>
      <w:lvlJc w:val="right"/>
      <w:pPr>
        <w:ind w:left="2160" w:hanging="180"/>
      </w:pPr>
    </w:lvl>
    <w:lvl w:ilvl="3" w:tplc="259C5398">
      <w:start w:val="1"/>
      <w:numFmt w:val="decimal"/>
      <w:lvlText w:val="%4."/>
      <w:lvlJc w:val="left"/>
      <w:pPr>
        <w:ind w:left="2880" w:hanging="360"/>
      </w:pPr>
    </w:lvl>
    <w:lvl w:ilvl="4" w:tplc="41109390">
      <w:start w:val="1"/>
      <w:numFmt w:val="lowerLetter"/>
      <w:lvlText w:val="%5."/>
      <w:lvlJc w:val="left"/>
      <w:pPr>
        <w:ind w:left="3600" w:hanging="360"/>
      </w:pPr>
    </w:lvl>
    <w:lvl w:ilvl="5" w:tplc="9236C7D8">
      <w:start w:val="1"/>
      <w:numFmt w:val="lowerRoman"/>
      <w:lvlText w:val="%6."/>
      <w:lvlJc w:val="right"/>
      <w:pPr>
        <w:ind w:left="4320" w:hanging="180"/>
      </w:pPr>
    </w:lvl>
    <w:lvl w:ilvl="6" w:tplc="49B413A8">
      <w:start w:val="1"/>
      <w:numFmt w:val="decimal"/>
      <w:lvlText w:val="%7."/>
      <w:lvlJc w:val="left"/>
      <w:pPr>
        <w:ind w:left="5040" w:hanging="360"/>
      </w:pPr>
    </w:lvl>
    <w:lvl w:ilvl="7" w:tplc="931045E8">
      <w:start w:val="1"/>
      <w:numFmt w:val="lowerLetter"/>
      <w:lvlText w:val="%8."/>
      <w:lvlJc w:val="left"/>
      <w:pPr>
        <w:ind w:left="5760" w:hanging="360"/>
      </w:pPr>
    </w:lvl>
    <w:lvl w:ilvl="8" w:tplc="49DE3CEC">
      <w:start w:val="1"/>
      <w:numFmt w:val="lowerRoman"/>
      <w:lvlText w:val="%9."/>
      <w:lvlJc w:val="right"/>
      <w:pPr>
        <w:ind w:left="6480" w:hanging="180"/>
      </w:pPr>
    </w:lvl>
  </w:abstractNum>
  <w:abstractNum w:abstractNumId="487" w15:restartNumberingAfterBreak="0">
    <w:nsid w:val="1D697D2D"/>
    <w:multiLevelType w:val="hybridMultilevel"/>
    <w:tmpl w:val="EB84EE42"/>
    <w:lvl w:ilvl="0" w:tplc="F67C9930">
      <w:start w:val="1"/>
      <w:numFmt w:val="decimal"/>
      <w:lvlText w:val="%1."/>
      <w:lvlJc w:val="left"/>
      <w:pPr>
        <w:ind w:left="720" w:hanging="360"/>
      </w:pPr>
    </w:lvl>
    <w:lvl w:ilvl="1" w:tplc="35C888D0">
      <w:start w:val="1"/>
      <w:numFmt w:val="lowerLetter"/>
      <w:lvlText w:val="%2."/>
      <w:lvlJc w:val="left"/>
      <w:pPr>
        <w:ind w:left="1440" w:hanging="360"/>
      </w:pPr>
    </w:lvl>
    <w:lvl w:ilvl="2" w:tplc="FDF09FFC">
      <w:start w:val="1"/>
      <w:numFmt w:val="lowerRoman"/>
      <w:lvlText w:val="%3."/>
      <w:lvlJc w:val="right"/>
      <w:pPr>
        <w:ind w:left="2160" w:hanging="180"/>
      </w:pPr>
    </w:lvl>
    <w:lvl w:ilvl="3" w:tplc="ED0693CE">
      <w:start w:val="1"/>
      <w:numFmt w:val="decimal"/>
      <w:lvlText w:val="%4."/>
      <w:lvlJc w:val="left"/>
      <w:pPr>
        <w:ind w:left="2880" w:hanging="360"/>
      </w:pPr>
    </w:lvl>
    <w:lvl w:ilvl="4" w:tplc="ABC4F522">
      <w:start w:val="1"/>
      <w:numFmt w:val="lowerLetter"/>
      <w:lvlText w:val="%5."/>
      <w:lvlJc w:val="left"/>
      <w:pPr>
        <w:ind w:left="3600" w:hanging="360"/>
      </w:pPr>
    </w:lvl>
    <w:lvl w:ilvl="5" w:tplc="CB0C1990">
      <w:start w:val="1"/>
      <w:numFmt w:val="lowerRoman"/>
      <w:lvlText w:val="%6."/>
      <w:lvlJc w:val="right"/>
      <w:pPr>
        <w:ind w:left="4320" w:hanging="180"/>
      </w:pPr>
    </w:lvl>
    <w:lvl w:ilvl="6" w:tplc="E9CA99B6">
      <w:start w:val="1"/>
      <w:numFmt w:val="decimal"/>
      <w:lvlText w:val="%7."/>
      <w:lvlJc w:val="left"/>
      <w:pPr>
        <w:ind w:left="5040" w:hanging="360"/>
      </w:pPr>
    </w:lvl>
    <w:lvl w:ilvl="7" w:tplc="423C8D1C">
      <w:start w:val="1"/>
      <w:numFmt w:val="lowerLetter"/>
      <w:lvlText w:val="%8."/>
      <w:lvlJc w:val="left"/>
      <w:pPr>
        <w:ind w:left="5760" w:hanging="360"/>
      </w:pPr>
    </w:lvl>
    <w:lvl w:ilvl="8" w:tplc="F3D835BE">
      <w:start w:val="1"/>
      <w:numFmt w:val="lowerRoman"/>
      <w:lvlText w:val="%9."/>
      <w:lvlJc w:val="right"/>
      <w:pPr>
        <w:ind w:left="6480" w:hanging="180"/>
      </w:pPr>
    </w:lvl>
  </w:abstractNum>
  <w:abstractNum w:abstractNumId="488" w15:restartNumberingAfterBreak="0">
    <w:nsid w:val="1D6C6623"/>
    <w:multiLevelType w:val="hybridMultilevel"/>
    <w:tmpl w:val="57F6DF96"/>
    <w:lvl w:ilvl="0" w:tplc="3FBA28D8">
      <w:start w:val="1"/>
      <w:numFmt w:val="decimal"/>
      <w:lvlText w:val="%1."/>
      <w:lvlJc w:val="left"/>
      <w:pPr>
        <w:ind w:left="720" w:hanging="360"/>
      </w:pPr>
    </w:lvl>
    <w:lvl w:ilvl="1" w:tplc="41269C22">
      <w:start w:val="1"/>
      <w:numFmt w:val="lowerLetter"/>
      <w:lvlText w:val="%2."/>
      <w:lvlJc w:val="left"/>
      <w:pPr>
        <w:ind w:left="1440" w:hanging="360"/>
      </w:pPr>
    </w:lvl>
    <w:lvl w:ilvl="2" w:tplc="7598DB08">
      <w:start w:val="1"/>
      <w:numFmt w:val="lowerRoman"/>
      <w:lvlText w:val="%3."/>
      <w:lvlJc w:val="right"/>
      <w:pPr>
        <w:ind w:left="2160" w:hanging="180"/>
      </w:pPr>
    </w:lvl>
    <w:lvl w:ilvl="3" w:tplc="7F5670AC">
      <w:start w:val="1"/>
      <w:numFmt w:val="decimal"/>
      <w:lvlText w:val="%4."/>
      <w:lvlJc w:val="left"/>
      <w:pPr>
        <w:ind w:left="2880" w:hanging="360"/>
      </w:pPr>
    </w:lvl>
    <w:lvl w:ilvl="4" w:tplc="EF5AF0C0">
      <w:start w:val="1"/>
      <w:numFmt w:val="lowerLetter"/>
      <w:lvlText w:val="%5."/>
      <w:lvlJc w:val="left"/>
      <w:pPr>
        <w:ind w:left="3600" w:hanging="360"/>
      </w:pPr>
    </w:lvl>
    <w:lvl w:ilvl="5" w:tplc="9D1239C6">
      <w:start w:val="1"/>
      <w:numFmt w:val="lowerRoman"/>
      <w:lvlText w:val="%6."/>
      <w:lvlJc w:val="right"/>
      <w:pPr>
        <w:ind w:left="4320" w:hanging="180"/>
      </w:pPr>
    </w:lvl>
    <w:lvl w:ilvl="6" w:tplc="ECAAD140">
      <w:start w:val="1"/>
      <w:numFmt w:val="decimal"/>
      <w:lvlText w:val="%7."/>
      <w:lvlJc w:val="left"/>
      <w:pPr>
        <w:ind w:left="5040" w:hanging="360"/>
      </w:pPr>
    </w:lvl>
    <w:lvl w:ilvl="7" w:tplc="0C9E5628">
      <w:start w:val="1"/>
      <w:numFmt w:val="lowerLetter"/>
      <w:lvlText w:val="%8."/>
      <w:lvlJc w:val="left"/>
      <w:pPr>
        <w:ind w:left="5760" w:hanging="360"/>
      </w:pPr>
    </w:lvl>
    <w:lvl w:ilvl="8" w:tplc="8F3450B6">
      <w:start w:val="1"/>
      <w:numFmt w:val="lowerRoman"/>
      <w:lvlText w:val="%9."/>
      <w:lvlJc w:val="right"/>
      <w:pPr>
        <w:ind w:left="6480" w:hanging="180"/>
      </w:pPr>
    </w:lvl>
  </w:abstractNum>
  <w:abstractNum w:abstractNumId="489" w15:restartNumberingAfterBreak="0">
    <w:nsid w:val="1D8703AB"/>
    <w:multiLevelType w:val="hybridMultilevel"/>
    <w:tmpl w:val="E488BC08"/>
    <w:lvl w:ilvl="0" w:tplc="29EA4132">
      <w:start w:val="1"/>
      <w:numFmt w:val="decimal"/>
      <w:lvlText w:val="%1."/>
      <w:lvlJc w:val="left"/>
      <w:pPr>
        <w:ind w:left="720" w:hanging="360"/>
      </w:pPr>
    </w:lvl>
    <w:lvl w:ilvl="1" w:tplc="6BB21C70">
      <w:start w:val="1"/>
      <w:numFmt w:val="lowerLetter"/>
      <w:lvlText w:val="%2."/>
      <w:lvlJc w:val="left"/>
      <w:pPr>
        <w:ind w:left="1440" w:hanging="360"/>
      </w:pPr>
    </w:lvl>
    <w:lvl w:ilvl="2" w:tplc="4058D432">
      <w:start w:val="1"/>
      <w:numFmt w:val="lowerRoman"/>
      <w:lvlText w:val="%3."/>
      <w:lvlJc w:val="right"/>
      <w:pPr>
        <w:ind w:left="2160" w:hanging="180"/>
      </w:pPr>
    </w:lvl>
    <w:lvl w:ilvl="3" w:tplc="0922C4BA">
      <w:start w:val="1"/>
      <w:numFmt w:val="decimal"/>
      <w:lvlText w:val="%4."/>
      <w:lvlJc w:val="left"/>
      <w:pPr>
        <w:ind w:left="2880" w:hanging="360"/>
      </w:pPr>
    </w:lvl>
    <w:lvl w:ilvl="4" w:tplc="949CA39E">
      <w:start w:val="1"/>
      <w:numFmt w:val="lowerLetter"/>
      <w:lvlText w:val="%5."/>
      <w:lvlJc w:val="left"/>
      <w:pPr>
        <w:ind w:left="3600" w:hanging="360"/>
      </w:pPr>
    </w:lvl>
    <w:lvl w:ilvl="5" w:tplc="78A25D0E">
      <w:start w:val="1"/>
      <w:numFmt w:val="lowerRoman"/>
      <w:lvlText w:val="%6."/>
      <w:lvlJc w:val="right"/>
      <w:pPr>
        <w:ind w:left="4320" w:hanging="180"/>
      </w:pPr>
    </w:lvl>
    <w:lvl w:ilvl="6" w:tplc="76087A18">
      <w:start w:val="1"/>
      <w:numFmt w:val="decimal"/>
      <w:lvlText w:val="%7."/>
      <w:lvlJc w:val="left"/>
      <w:pPr>
        <w:ind w:left="5040" w:hanging="360"/>
      </w:pPr>
    </w:lvl>
    <w:lvl w:ilvl="7" w:tplc="852694C4">
      <w:start w:val="1"/>
      <w:numFmt w:val="lowerLetter"/>
      <w:lvlText w:val="%8."/>
      <w:lvlJc w:val="left"/>
      <w:pPr>
        <w:ind w:left="5760" w:hanging="360"/>
      </w:pPr>
    </w:lvl>
    <w:lvl w:ilvl="8" w:tplc="D152E2A6">
      <w:start w:val="1"/>
      <w:numFmt w:val="lowerRoman"/>
      <w:lvlText w:val="%9."/>
      <w:lvlJc w:val="right"/>
      <w:pPr>
        <w:ind w:left="6480" w:hanging="180"/>
      </w:pPr>
    </w:lvl>
  </w:abstractNum>
  <w:abstractNum w:abstractNumId="490" w15:restartNumberingAfterBreak="0">
    <w:nsid w:val="1D8E7A64"/>
    <w:multiLevelType w:val="hybridMultilevel"/>
    <w:tmpl w:val="59741D12"/>
    <w:lvl w:ilvl="0" w:tplc="B6D47A02">
      <w:start w:val="1"/>
      <w:numFmt w:val="decimal"/>
      <w:lvlText w:val="%1."/>
      <w:lvlJc w:val="left"/>
      <w:pPr>
        <w:ind w:left="720" w:hanging="360"/>
      </w:pPr>
    </w:lvl>
    <w:lvl w:ilvl="1" w:tplc="3FBED83A">
      <w:start w:val="1"/>
      <w:numFmt w:val="lowerLetter"/>
      <w:lvlText w:val="%2."/>
      <w:lvlJc w:val="left"/>
      <w:pPr>
        <w:ind w:left="1440" w:hanging="360"/>
      </w:pPr>
    </w:lvl>
    <w:lvl w:ilvl="2" w:tplc="A55C37B6">
      <w:start w:val="1"/>
      <w:numFmt w:val="lowerRoman"/>
      <w:lvlText w:val="%3."/>
      <w:lvlJc w:val="right"/>
      <w:pPr>
        <w:ind w:left="2160" w:hanging="180"/>
      </w:pPr>
    </w:lvl>
    <w:lvl w:ilvl="3" w:tplc="A0FC855A">
      <w:start w:val="1"/>
      <w:numFmt w:val="decimal"/>
      <w:lvlText w:val="%4."/>
      <w:lvlJc w:val="left"/>
      <w:pPr>
        <w:ind w:left="2880" w:hanging="360"/>
      </w:pPr>
    </w:lvl>
    <w:lvl w:ilvl="4" w:tplc="35347628">
      <w:start w:val="1"/>
      <w:numFmt w:val="lowerLetter"/>
      <w:lvlText w:val="%5."/>
      <w:lvlJc w:val="left"/>
      <w:pPr>
        <w:ind w:left="3600" w:hanging="360"/>
      </w:pPr>
    </w:lvl>
    <w:lvl w:ilvl="5" w:tplc="4232DA28">
      <w:start w:val="1"/>
      <w:numFmt w:val="lowerRoman"/>
      <w:lvlText w:val="%6."/>
      <w:lvlJc w:val="right"/>
      <w:pPr>
        <w:ind w:left="4320" w:hanging="180"/>
      </w:pPr>
    </w:lvl>
    <w:lvl w:ilvl="6" w:tplc="AAFCF014">
      <w:start w:val="1"/>
      <w:numFmt w:val="decimal"/>
      <w:lvlText w:val="%7."/>
      <w:lvlJc w:val="left"/>
      <w:pPr>
        <w:ind w:left="5040" w:hanging="360"/>
      </w:pPr>
    </w:lvl>
    <w:lvl w:ilvl="7" w:tplc="DE367930">
      <w:start w:val="1"/>
      <w:numFmt w:val="lowerLetter"/>
      <w:lvlText w:val="%8."/>
      <w:lvlJc w:val="left"/>
      <w:pPr>
        <w:ind w:left="5760" w:hanging="360"/>
      </w:pPr>
    </w:lvl>
    <w:lvl w:ilvl="8" w:tplc="85FEF94E">
      <w:start w:val="1"/>
      <w:numFmt w:val="lowerRoman"/>
      <w:lvlText w:val="%9."/>
      <w:lvlJc w:val="right"/>
      <w:pPr>
        <w:ind w:left="6480" w:hanging="180"/>
      </w:pPr>
    </w:lvl>
  </w:abstractNum>
  <w:abstractNum w:abstractNumId="491" w15:restartNumberingAfterBreak="0">
    <w:nsid w:val="1D9D58AF"/>
    <w:multiLevelType w:val="hybridMultilevel"/>
    <w:tmpl w:val="DF2A00C6"/>
    <w:lvl w:ilvl="0" w:tplc="EC262CD4">
      <w:start w:val="1"/>
      <w:numFmt w:val="decimal"/>
      <w:lvlText w:val="%1."/>
      <w:lvlJc w:val="left"/>
      <w:pPr>
        <w:ind w:left="720" w:hanging="360"/>
      </w:pPr>
    </w:lvl>
    <w:lvl w:ilvl="1" w:tplc="1368F524">
      <w:start w:val="1"/>
      <w:numFmt w:val="lowerLetter"/>
      <w:lvlText w:val="%2."/>
      <w:lvlJc w:val="left"/>
      <w:pPr>
        <w:ind w:left="1440" w:hanging="360"/>
      </w:pPr>
    </w:lvl>
    <w:lvl w:ilvl="2" w:tplc="EC36580E">
      <w:start w:val="1"/>
      <w:numFmt w:val="lowerRoman"/>
      <w:lvlText w:val="%3."/>
      <w:lvlJc w:val="right"/>
      <w:pPr>
        <w:ind w:left="2160" w:hanging="180"/>
      </w:pPr>
    </w:lvl>
    <w:lvl w:ilvl="3" w:tplc="A77487B6">
      <w:start w:val="1"/>
      <w:numFmt w:val="decimal"/>
      <w:lvlText w:val="%4."/>
      <w:lvlJc w:val="left"/>
      <w:pPr>
        <w:ind w:left="2880" w:hanging="360"/>
      </w:pPr>
    </w:lvl>
    <w:lvl w:ilvl="4" w:tplc="C90ED186">
      <w:start w:val="1"/>
      <w:numFmt w:val="lowerLetter"/>
      <w:lvlText w:val="%5."/>
      <w:lvlJc w:val="left"/>
      <w:pPr>
        <w:ind w:left="3600" w:hanging="360"/>
      </w:pPr>
    </w:lvl>
    <w:lvl w:ilvl="5" w:tplc="8AB02992">
      <w:start w:val="1"/>
      <w:numFmt w:val="lowerRoman"/>
      <w:lvlText w:val="%6."/>
      <w:lvlJc w:val="right"/>
      <w:pPr>
        <w:ind w:left="4320" w:hanging="180"/>
      </w:pPr>
    </w:lvl>
    <w:lvl w:ilvl="6" w:tplc="3940B7FC">
      <w:start w:val="1"/>
      <w:numFmt w:val="decimal"/>
      <w:lvlText w:val="%7."/>
      <w:lvlJc w:val="left"/>
      <w:pPr>
        <w:ind w:left="5040" w:hanging="360"/>
      </w:pPr>
    </w:lvl>
    <w:lvl w:ilvl="7" w:tplc="E1A64C76">
      <w:start w:val="1"/>
      <w:numFmt w:val="lowerLetter"/>
      <w:lvlText w:val="%8."/>
      <w:lvlJc w:val="left"/>
      <w:pPr>
        <w:ind w:left="5760" w:hanging="360"/>
      </w:pPr>
    </w:lvl>
    <w:lvl w:ilvl="8" w:tplc="9836CC26">
      <w:start w:val="1"/>
      <w:numFmt w:val="lowerRoman"/>
      <w:lvlText w:val="%9."/>
      <w:lvlJc w:val="right"/>
      <w:pPr>
        <w:ind w:left="6480" w:hanging="180"/>
      </w:pPr>
    </w:lvl>
  </w:abstractNum>
  <w:abstractNum w:abstractNumId="492" w15:restartNumberingAfterBreak="0">
    <w:nsid w:val="1D9F225C"/>
    <w:multiLevelType w:val="hybridMultilevel"/>
    <w:tmpl w:val="B15EE74E"/>
    <w:lvl w:ilvl="0" w:tplc="52308B78">
      <w:start w:val="1"/>
      <w:numFmt w:val="decimal"/>
      <w:lvlText w:val="%1."/>
      <w:lvlJc w:val="left"/>
      <w:pPr>
        <w:ind w:left="720" w:hanging="360"/>
      </w:pPr>
    </w:lvl>
    <w:lvl w:ilvl="1" w:tplc="0BC837DC">
      <w:start w:val="1"/>
      <w:numFmt w:val="lowerLetter"/>
      <w:lvlText w:val="%2."/>
      <w:lvlJc w:val="left"/>
      <w:pPr>
        <w:ind w:left="1440" w:hanging="360"/>
      </w:pPr>
    </w:lvl>
    <w:lvl w:ilvl="2" w:tplc="7FCC472E">
      <w:start w:val="1"/>
      <w:numFmt w:val="lowerRoman"/>
      <w:lvlText w:val="%3."/>
      <w:lvlJc w:val="right"/>
      <w:pPr>
        <w:ind w:left="2160" w:hanging="180"/>
      </w:pPr>
    </w:lvl>
    <w:lvl w:ilvl="3" w:tplc="2256B35A">
      <w:start w:val="1"/>
      <w:numFmt w:val="decimal"/>
      <w:lvlText w:val="%4."/>
      <w:lvlJc w:val="left"/>
      <w:pPr>
        <w:ind w:left="2880" w:hanging="360"/>
      </w:pPr>
    </w:lvl>
    <w:lvl w:ilvl="4" w:tplc="2DCEA19A">
      <w:start w:val="1"/>
      <w:numFmt w:val="lowerLetter"/>
      <w:lvlText w:val="%5."/>
      <w:lvlJc w:val="left"/>
      <w:pPr>
        <w:ind w:left="3600" w:hanging="360"/>
      </w:pPr>
    </w:lvl>
    <w:lvl w:ilvl="5" w:tplc="3BBE4300">
      <w:start w:val="1"/>
      <w:numFmt w:val="lowerRoman"/>
      <w:lvlText w:val="%6."/>
      <w:lvlJc w:val="right"/>
      <w:pPr>
        <w:ind w:left="4320" w:hanging="180"/>
      </w:pPr>
    </w:lvl>
    <w:lvl w:ilvl="6" w:tplc="C40C7DB8">
      <w:start w:val="1"/>
      <w:numFmt w:val="decimal"/>
      <w:lvlText w:val="%7."/>
      <w:lvlJc w:val="left"/>
      <w:pPr>
        <w:ind w:left="5040" w:hanging="360"/>
      </w:pPr>
    </w:lvl>
    <w:lvl w:ilvl="7" w:tplc="7B921E9E">
      <w:start w:val="1"/>
      <w:numFmt w:val="lowerLetter"/>
      <w:lvlText w:val="%8."/>
      <w:lvlJc w:val="left"/>
      <w:pPr>
        <w:ind w:left="5760" w:hanging="360"/>
      </w:pPr>
    </w:lvl>
    <w:lvl w:ilvl="8" w:tplc="ED5EE484">
      <w:start w:val="1"/>
      <w:numFmt w:val="lowerRoman"/>
      <w:lvlText w:val="%9."/>
      <w:lvlJc w:val="right"/>
      <w:pPr>
        <w:ind w:left="6480" w:hanging="180"/>
      </w:pPr>
    </w:lvl>
  </w:abstractNum>
  <w:abstractNum w:abstractNumId="493" w15:restartNumberingAfterBreak="0">
    <w:nsid w:val="1DA86A64"/>
    <w:multiLevelType w:val="hybridMultilevel"/>
    <w:tmpl w:val="929292F8"/>
    <w:lvl w:ilvl="0" w:tplc="A9269564">
      <w:start w:val="1"/>
      <w:numFmt w:val="decimal"/>
      <w:lvlText w:val="%1."/>
      <w:lvlJc w:val="left"/>
      <w:pPr>
        <w:ind w:left="720" w:hanging="360"/>
      </w:pPr>
    </w:lvl>
    <w:lvl w:ilvl="1" w:tplc="A2FAE9CA">
      <w:start w:val="1"/>
      <w:numFmt w:val="lowerLetter"/>
      <w:lvlText w:val="%2."/>
      <w:lvlJc w:val="left"/>
      <w:pPr>
        <w:ind w:left="1440" w:hanging="360"/>
      </w:pPr>
    </w:lvl>
    <w:lvl w:ilvl="2" w:tplc="7AF6BA5E">
      <w:start w:val="1"/>
      <w:numFmt w:val="lowerRoman"/>
      <w:lvlText w:val="%3."/>
      <w:lvlJc w:val="right"/>
      <w:pPr>
        <w:ind w:left="2160" w:hanging="180"/>
      </w:pPr>
    </w:lvl>
    <w:lvl w:ilvl="3" w:tplc="5736357C">
      <w:start w:val="1"/>
      <w:numFmt w:val="decimal"/>
      <w:lvlText w:val="%4."/>
      <w:lvlJc w:val="left"/>
      <w:pPr>
        <w:ind w:left="2880" w:hanging="360"/>
      </w:pPr>
    </w:lvl>
    <w:lvl w:ilvl="4" w:tplc="2CCA9DBA">
      <w:start w:val="1"/>
      <w:numFmt w:val="lowerLetter"/>
      <w:lvlText w:val="%5."/>
      <w:lvlJc w:val="left"/>
      <w:pPr>
        <w:ind w:left="3600" w:hanging="360"/>
      </w:pPr>
    </w:lvl>
    <w:lvl w:ilvl="5" w:tplc="8B888334">
      <w:start w:val="1"/>
      <w:numFmt w:val="lowerRoman"/>
      <w:lvlText w:val="%6."/>
      <w:lvlJc w:val="right"/>
      <w:pPr>
        <w:ind w:left="4320" w:hanging="180"/>
      </w:pPr>
    </w:lvl>
    <w:lvl w:ilvl="6" w:tplc="D35C06C2">
      <w:start w:val="1"/>
      <w:numFmt w:val="decimal"/>
      <w:lvlText w:val="%7."/>
      <w:lvlJc w:val="left"/>
      <w:pPr>
        <w:ind w:left="5040" w:hanging="360"/>
      </w:pPr>
    </w:lvl>
    <w:lvl w:ilvl="7" w:tplc="C21A1090">
      <w:start w:val="1"/>
      <w:numFmt w:val="lowerLetter"/>
      <w:lvlText w:val="%8."/>
      <w:lvlJc w:val="left"/>
      <w:pPr>
        <w:ind w:left="5760" w:hanging="360"/>
      </w:pPr>
    </w:lvl>
    <w:lvl w:ilvl="8" w:tplc="D5C69026">
      <w:start w:val="1"/>
      <w:numFmt w:val="lowerRoman"/>
      <w:lvlText w:val="%9."/>
      <w:lvlJc w:val="right"/>
      <w:pPr>
        <w:ind w:left="6480" w:hanging="180"/>
      </w:pPr>
    </w:lvl>
  </w:abstractNum>
  <w:abstractNum w:abstractNumId="494" w15:restartNumberingAfterBreak="0">
    <w:nsid w:val="1DAE5CA2"/>
    <w:multiLevelType w:val="hybridMultilevel"/>
    <w:tmpl w:val="07CC935E"/>
    <w:lvl w:ilvl="0" w:tplc="E2243666">
      <w:start w:val="1"/>
      <w:numFmt w:val="decimal"/>
      <w:lvlText w:val="%1."/>
      <w:lvlJc w:val="left"/>
      <w:pPr>
        <w:ind w:left="720" w:hanging="360"/>
      </w:pPr>
    </w:lvl>
    <w:lvl w:ilvl="1" w:tplc="62BE8932">
      <w:start w:val="1"/>
      <w:numFmt w:val="lowerLetter"/>
      <w:lvlText w:val="%2."/>
      <w:lvlJc w:val="left"/>
      <w:pPr>
        <w:ind w:left="1440" w:hanging="360"/>
      </w:pPr>
    </w:lvl>
    <w:lvl w:ilvl="2" w:tplc="C48A5DCE">
      <w:start w:val="1"/>
      <w:numFmt w:val="lowerRoman"/>
      <w:lvlText w:val="%3."/>
      <w:lvlJc w:val="right"/>
      <w:pPr>
        <w:ind w:left="2160" w:hanging="180"/>
      </w:pPr>
    </w:lvl>
    <w:lvl w:ilvl="3" w:tplc="3104B9C0">
      <w:start w:val="1"/>
      <w:numFmt w:val="decimal"/>
      <w:lvlText w:val="%4."/>
      <w:lvlJc w:val="left"/>
      <w:pPr>
        <w:ind w:left="2880" w:hanging="360"/>
      </w:pPr>
    </w:lvl>
    <w:lvl w:ilvl="4" w:tplc="A1C2313E">
      <w:start w:val="1"/>
      <w:numFmt w:val="lowerLetter"/>
      <w:lvlText w:val="%5."/>
      <w:lvlJc w:val="left"/>
      <w:pPr>
        <w:ind w:left="3600" w:hanging="360"/>
      </w:pPr>
    </w:lvl>
    <w:lvl w:ilvl="5" w:tplc="7C287A24">
      <w:start w:val="1"/>
      <w:numFmt w:val="lowerRoman"/>
      <w:lvlText w:val="%6."/>
      <w:lvlJc w:val="right"/>
      <w:pPr>
        <w:ind w:left="4320" w:hanging="180"/>
      </w:pPr>
    </w:lvl>
    <w:lvl w:ilvl="6" w:tplc="16B0BA96">
      <w:start w:val="1"/>
      <w:numFmt w:val="decimal"/>
      <w:lvlText w:val="%7."/>
      <w:lvlJc w:val="left"/>
      <w:pPr>
        <w:ind w:left="5040" w:hanging="360"/>
      </w:pPr>
    </w:lvl>
    <w:lvl w:ilvl="7" w:tplc="B828822E">
      <w:start w:val="1"/>
      <w:numFmt w:val="lowerLetter"/>
      <w:lvlText w:val="%8."/>
      <w:lvlJc w:val="left"/>
      <w:pPr>
        <w:ind w:left="5760" w:hanging="360"/>
      </w:pPr>
    </w:lvl>
    <w:lvl w:ilvl="8" w:tplc="9D008EC2">
      <w:start w:val="1"/>
      <w:numFmt w:val="lowerRoman"/>
      <w:lvlText w:val="%9."/>
      <w:lvlJc w:val="right"/>
      <w:pPr>
        <w:ind w:left="6480" w:hanging="180"/>
      </w:pPr>
    </w:lvl>
  </w:abstractNum>
  <w:abstractNum w:abstractNumId="495" w15:restartNumberingAfterBreak="0">
    <w:nsid w:val="1DB6781C"/>
    <w:multiLevelType w:val="hybridMultilevel"/>
    <w:tmpl w:val="3C90F3E0"/>
    <w:lvl w:ilvl="0" w:tplc="96642176">
      <w:start w:val="1"/>
      <w:numFmt w:val="decimal"/>
      <w:lvlText w:val="%1."/>
      <w:lvlJc w:val="left"/>
      <w:pPr>
        <w:ind w:left="720" w:hanging="360"/>
      </w:pPr>
    </w:lvl>
    <w:lvl w:ilvl="1" w:tplc="0C904946">
      <w:start w:val="1"/>
      <w:numFmt w:val="lowerLetter"/>
      <w:lvlText w:val="%2."/>
      <w:lvlJc w:val="left"/>
      <w:pPr>
        <w:ind w:left="1440" w:hanging="360"/>
      </w:pPr>
    </w:lvl>
    <w:lvl w:ilvl="2" w:tplc="77FC84C2">
      <w:start w:val="1"/>
      <w:numFmt w:val="lowerRoman"/>
      <w:lvlText w:val="%3."/>
      <w:lvlJc w:val="right"/>
      <w:pPr>
        <w:ind w:left="2160" w:hanging="180"/>
      </w:pPr>
    </w:lvl>
    <w:lvl w:ilvl="3" w:tplc="94EE05F0">
      <w:start w:val="1"/>
      <w:numFmt w:val="decimal"/>
      <w:lvlText w:val="%4."/>
      <w:lvlJc w:val="left"/>
      <w:pPr>
        <w:ind w:left="2880" w:hanging="360"/>
      </w:pPr>
    </w:lvl>
    <w:lvl w:ilvl="4" w:tplc="3914FC5E">
      <w:start w:val="1"/>
      <w:numFmt w:val="lowerLetter"/>
      <w:lvlText w:val="%5."/>
      <w:lvlJc w:val="left"/>
      <w:pPr>
        <w:ind w:left="3600" w:hanging="360"/>
      </w:pPr>
    </w:lvl>
    <w:lvl w:ilvl="5" w:tplc="48E03A58">
      <w:start w:val="1"/>
      <w:numFmt w:val="lowerRoman"/>
      <w:lvlText w:val="%6."/>
      <w:lvlJc w:val="right"/>
      <w:pPr>
        <w:ind w:left="4320" w:hanging="180"/>
      </w:pPr>
    </w:lvl>
    <w:lvl w:ilvl="6" w:tplc="B01A761E">
      <w:start w:val="1"/>
      <w:numFmt w:val="decimal"/>
      <w:lvlText w:val="%7."/>
      <w:lvlJc w:val="left"/>
      <w:pPr>
        <w:ind w:left="5040" w:hanging="360"/>
      </w:pPr>
    </w:lvl>
    <w:lvl w:ilvl="7" w:tplc="F30CA1B0">
      <w:start w:val="1"/>
      <w:numFmt w:val="lowerLetter"/>
      <w:lvlText w:val="%8."/>
      <w:lvlJc w:val="left"/>
      <w:pPr>
        <w:ind w:left="5760" w:hanging="360"/>
      </w:pPr>
    </w:lvl>
    <w:lvl w:ilvl="8" w:tplc="55868806">
      <w:start w:val="1"/>
      <w:numFmt w:val="lowerRoman"/>
      <w:lvlText w:val="%9."/>
      <w:lvlJc w:val="right"/>
      <w:pPr>
        <w:ind w:left="6480" w:hanging="180"/>
      </w:pPr>
    </w:lvl>
  </w:abstractNum>
  <w:abstractNum w:abstractNumId="496" w15:restartNumberingAfterBreak="0">
    <w:nsid w:val="1DCE1335"/>
    <w:multiLevelType w:val="hybridMultilevel"/>
    <w:tmpl w:val="FC48DC2E"/>
    <w:lvl w:ilvl="0" w:tplc="5F56C7A2">
      <w:start w:val="1"/>
      <w:numFmt w:val="decimal"/>
      <w:lvlText w:val="%1."/>
      <w:lvlJc w:val="left"/>
      <w:pPr>
        <w:ind w:left="720" w:hanging="360"/>
      </w:pPr>
    </w:lvl>
    <w:lvl w:ilvl="1" w:tplc="324E5BA4">
      <w:start w:val="1"/>
      <w:numFmt w:val="lowerLetter"/>
      <w:lvlText w:val="%2."/>
      <w:lvlJc w:val="left"/>
      <w:pPr>
        <w:ind w:left="1440" w:hanging="360"/>
      </w:pPr>
    </w:lvl>
    <w:lvl w:ilvl="2" w:tplc="2AE8690A">
      <w:start w:val="1"/>
      <w:numFmt w:val="lowerRoman"/>
      <w:lvlText w:val="%3."/>
      <w:lvlJc w:val="right"/>
      <w:pPr>
        <w:ind w:left="2160" w:hanging="180"/>
      </w:pPr>
    </w:lvl>
    <w:lvl w:ilvl="3" w:tplc="44CC9DC8">
      <w:start w:val="1"/>
      <w:numFmt w:val="decimal"/>
      <w:lvlText w:val="%4."/>
      <w:lvlJc w:val="left"/>
      <w:pPr>
        <w:ind w:left="2880" w:hanging="360"/>
      </w:pPr>
    </w:lvl>
    <w:lvl w:ilvl="4" w:tplc="A0DE05E2">
      <w:start w:val="1"/>
      <w:numFmt w:val="lowerLetter"/>
      <w:lvlText w:val="%5."/>
      <w:lvlJc w:val="left"/>
      <w:pPr>
        <w:ind w:left="3600" w:hanging="360"/>
      </w:pPr>
    </w:lvl>
    <w:lvl w:ilvl="5" w:tplc="E806D57A">
      <w:start w:val="1"/>
      <w:numFmt w:val="lowerRoman"/>
      <w:lvlText w:val="%6."/>
      <w:lvlJc w:val="right"/>
      <w:pPr>
        <w:ind w:left="4320" w:hanging="180"/>
      </w:pPr>
    </w:lvl>
    <w:lvl w:ilvl="6" w:tplc="345AEAE0">
      <w:start w:val="1"/>
      <w:numFmt w:val="decimal"/>
      <w:lvlText w:val="%7."/>
      <w:lvlJc w:val="left"/>
      <w:pPr>
        <w:ind w:left="5040" w:hanging="360"/>
      </w:pPr>
    </w:lvl>
    <w:lvl w:ilvl="7" w:tplc="108AFF3A">
      <w:start w:val="1"/>
      <w:numFmt w:val="lowerLetter"/>
      <w:lvlText w:val="%8."/>
      <w:lvlJc w:val="left"/>
      <w:pPr>
        <w:ind w:left="5760" w:hanging="360"/>
      </w:pPr>
    </w:lvl>
    <w:lvl w:ilvl="8" w:tplc="FEFA8526">
      <w:start w:val="1"/>
      <w:numFmt w:val="lowerRoman"/>
      <w:lvlText w:val="%9."/>
      <w:lvlJc w:val="right"/>
      <w:pPr>
        <w:ind w:left="6480" w:hanging="180"/>
      </w:pPr>
    </w:lvl>
  </w:abstractNum>
  <w:abstractNum w:abstractNumId="497" w15:restartNumberingAfterBreak="0">
    <w:nsid w:val="1DF625F0"/>
    <w:multiLevelType w:val="hybridMultilevel"/>
    <w:tmpl w:val="52AAD56E"/>
    <w:lvl w:ilvl="0" w:tplc="7E32D54C">
      <w:start w:val="1"/>
      <w:numFmt w:val="decimal"/>
      <w:lvlText w:val="%1."/>
      <w:lvlJc w:val="left"/>
      <w:pPr>
        <w:ind w:left="720" w:hanging="360"/>
      </w:pPr>
    </w:lvl>
    <w:lvl w:ilvl="1" w:tplc="6D1C43C8">
      <w:start w:val="1"/>
      <w:numFmt w:val="lowerLetter"/>
      <w:lvlText w:val="%2."/>
      <w:lvlJc w:val="left"/>
      <w:pPr>
        <w:ind w:left="1440" w:hanging="360"/>
      </w:pPr>
    </w:lvl>
    <w:lvl w:ilvl="2" w:tplc="B51C77DE">
      <w:start w:val="1"/>
      <w:numFmt w:val="lowerRoman"/>
      <w:lvlText w:val="%3."/>
      <w:lvlJc w:val="right"/>
      <w:pPr>
        <w:ind w:left="2160" w:hanging="180"/>
      </w:pPr>
    </w:lvl>
    <w:lvl w:ilvl="3" w:tplc="E2CA18CC">
      <w:start w:val="1"/>
      <w:numFmt w:val="decimal"/>
      <w:lvlText w:val="%4."/>
      <w:lvlJc w:val="left"/>
      <w:pPr>
        <w:ind w:left="2880" w:hanging="360"/>
      </w:pPr>
    </w:lvl>
    <w:lvl w:ilvl="4" w:tplc="D0700DA8">
      <w:start w:val="1"/>
      <w:numFmt w:val="lowerLetter"/>
      <w:lvlText w:val="%5."/>
      <w:lvlJc w:val="left"/>
      <w:pPr>
        <w:ind w:left="3600" w:hanging="360"/>
      </w:pPr>
    </w:lvl>
    <w:lvl w:ilvl="5" w:tplc="69D8E3E4">
      <w:start w:val="1"/>
      <w:numFmt w:val="lowerRoman"/>
      <w:lvlText w:val="%6."/>
      <w:lvlJc w:val="right"/>
      <w:pPr>
        <w:ind w:left="4320" w:hanging="180"/>
      </w:pPr>
    </w:lvl>
    <w:lvl w:ilvl="6" w:tplc="460C8704">
      <w:start w:val="1"/>
      <w:numFmt w:val="decimal"/>
      <w:lvlText w:val="%7."/>
      <w:lvlJc w:val="left"/>
      <w:pPr>
        <w:ind w:left="5040" w:hanging="360"/>
      </w:pPr>
    </w:lvl>
    <w:lvl w:ilvl="7" w:tplc="36BEA0C8">
      <w:start w:val="1"/>
      <w:numFmt w:val="lowerLetter"/>
      <w:lvlText w:val="%8."/>
      <w:lvlJc w:val="left"/>
      <w:pPr>
        <w:ind w:left="5760" w:hanging="360"/>
      </w:pPr>
    </w:lvl>
    <w:lvl w:ilvl="8" w:tplc="A40015DA">
      <w:start w:val="1"/>
      <w:numFmt w:val="lowerRoman"/>
      <w:lvlText w:val="%9."/>
      <w:lvlJc w:val="right"/>
      <w:pPr>
        <w:ind w:left="6480" w:hanging="180"/>
      </w:pPr>
    </w:lvl>
  </w:abstractNum>
  <w:abstractNum w:abstractNumId="498" w15:restartNumberingAfterBreak="0">
    <w:nsid w:val="1E1B1A04"/>
    <w:multiLevelType w:val="hybridMultilevel"/>
    <w:tmpl w:val="75D85254"/>
    <w:lvl w:ilvl="0" w:tplc="B0F8996A">
      <w:start w:val="1"/>
      <w:numFmt w:val="decimal"/>
      <w:lvlText w:val="%1."/>
      <w:lvlJc w:val="left"/>
      <w:pPr>
        <w:ind w:left="720" w:hanging="360"/>
      </w:pPr>
    </w:lvl>
    <w:lvl w:ilvl="1" w:tplc="EBA22406">
      <w:start w:val="1"/>
      <w:numFmt w:val="lowerLetter"/>
      <w:lvlText w:val="%2."/>
      <w:lvlJc w:val="left"/>
      <w:pPr>
        <w:ind w:left="1440" w:hanging="360"/>
      </w:pPr>
    </w:lvl>
    <w:lvl w:ilvl="2" w:tplc="65329484">
      <w:start w:val="1"/>
      <w:numFmt w:val="lowerRoman"/>
      <w:lvlText w:val="%3."/>
      <w:lvlJc w:val="right"/>
      <w:pPr>
        <w:ind w:left="2160" w:hanging="180"/>
      </w:pPr>
    </w:lvl>
    <w:lvl w:ilvl="3" w:tplc="2C32FF50">
      <w:start w:val="1"/>
      <w:numFmt w:val="decimal"/>
      <w:lvlText w:val="%4."/>
      <w:lvlJc w:val="left"/>
      <w:pPr>
        <w:ind w:left="2880" w:hanging="360"/>
      </w:pPr>
    </w:lvl>
    <w:lvl w:ilvl="4" w:tplc="332A1D78">
      <w:start w:val="1"/>
      <w:numFmt w:val="lowerLetter"/>
      <w:lvlText w:val="%5."/>
      <w:lvlJc w:val="left"/>
      <w:pPr>
        <w:ind w:left="3600" w:hanging="360"/>
      </w:pPr>
    </w:lvl>
    <w:lvl w:ilvl="5" w:tplc="D89C728A">
      <w:start w:val="1"/>
      <w:numFmt w:val="lowerRoman"/>
      <w:lvlText w:val="%6."/>
      <w:lvlJc w:val="right"/>
      <w:pPr>
        <w:ind w:left="4320" w:hanging="180"/>
      </w:pPr>
    </w:lvl>
    <w:lvl w:ilvl="6" w:tplc="A706331C">
      <w:start w:val="1"/>
      <w:numFmt w:val="decimal"/>
      <w:lvlText w:val="%7."/>
      <w:lvlJc w:val="left"/>
      <w:pPr>
        <w:ind w:left="5040" w:hanging="360"/>
      </w:pPr>
    </w:lvl>
    <w:lvl w:ilvl="7" w:tplc="15AA725E">
      <w:start w:val="1"/>
      <w:numFmt w:val="lowerLetter"/>
      <w:lvlText w:val="%8."/>
      <w:lvlJc w:val="left"/>
      <w:pPr>
        <w:ind w:left="5760" w:hanging="360"/>
      </w:pPr>
    </w:lvl>
    <w:lvl w:ilvl="8" w:tplc="1B5E283C">
      <w:start w:val="1"/>
      <w:numFmt w:val="lowerRoman"/>
      <w:lvlText w:val="%9."/>
      <w:lvlJc w:val="right"/>
      <w:pPr>
        <w:ind w:left="6480" w:hanging="180"/>
      </w:pPr>
    </w:lvl>
  </w:abstractNum>
  <w:abstractNum w:abstractNumId="499" w15:restartNumberingAfterBreak="0">
    <w:nsid w:val="1E1D7E87"/>
    <w:multiLevelType w:val="hybridMultilevel"/>
    <w:tmpl w:val="A4281AD2"/>
    <w:lvl w:ilvl="0" w:tplc="34424696">
      <w:start w:val="1"/>
      <w:numFmt w:val="decimal"/>
      <w:lvlText w:val="%1."/>
      <w:lvlJc w:val="left"/>
      <w:pPr>
        <w:ind w:left="720" w:hanging="360"/>
      </w:pPr>
    </w:lvl>
    <w:lvl w:ilvl="1" w:tplc="5082E9CA">
      <w:start w:val="1"/>
      <w:numFmt w:val="lowerLetter"/>
      <w:lvlText w:val="%2."/>
      <w:lvlJc w:val="left"/>
      <w:pPr>
        <w:ind w:left="1440" w:hanging="360"/>
      </w:pPr>
    </w:lvl>
    <w:lvl w:ilvl="2" w:tplc="68DE807C">
      <w:start w:val="1"/>
      <w:numFmt w:val="lowerRoman"/>
      <w:lvlText w:val="%3."/>
      <w:lvlJc w:val="right"/>
      <w:pPr>
        <w:ind w:left="2160" w:hanging="180"/>
      </w:pPr>
    </w:lvl>
    <w:lvl w:ilvl="3" w:tplc="AB3A5D5C">
      <w:start w:val="1"/>
      <w:numFmt w:val="decimal"/>
      <w:lvlText w:val="%4."/>
      <w:lvlJc w:val="left"/>
      <w:pPr>
        <w:ind w:left="2880" w:hanging="360"/>
      </w:pPr>
    </w:lvl>
    <w:lvl w:ilvl="4" w:tplc="EDCEC0F2">
      <w:start w:val="1"/>
      <w:numFmt w:val="lowerLetter"/>
      <w:lvlText w:val="%5."/>
      <w:lvlJc w:val="left"/>
      <w:pPr>
        <w:ind w:left="3600" w:hanging="360"/>
      </w:pPr>
    </w:lvl>
    <w:lvl w:ilvl="5" w:tplc="BED0E040">
      <w:start w:val="1"/>
      <w:numFmt w:val="lowerRoman"/>
      <w:lvlText w:val="%6."/>
      <w:lvlJc w:val="right"/>
      <w:pPr>
        <w:ind w:left="4320" w:hanging="180"/>
      </w:pPr>
    </w:lvl>
    <w:lvl w:ilvl="6" w:tplc="74D489EA">
      <w:start w:val="1"/>
      <w:numFmt w:val="decimal"/>
      <w:lvlText w:val="%7."/>
      <w:lvlJc w:val="left"/>
      <w:pPr>
        <w:ind w:left="5040" w:hanging="360"/>
      </w:pPr>
    </w:lvl>
    <w:lvl w:ilvl="7" w:tplc="721ABC34">
      <w:start w:val="1"/>
      <w:numFmt w:val="lowerLetter"/>
      <w:lvlText w:val="%8."/>
      <w:lvlJc w:val="left"/>
      <w:pPr>
        <w:ind w:left="5760" w:hanging="360"/>
      </w:pPr>
    </w:lvl>
    <w:lvl w:ilvl="8" w:tplc="9138BBA6">
      <w:start w:val="1"/>
      <w:numFmt w:val="lowerRoman"/>
      <w:lvlText w:val="%9."/>
      <w:lvlJc w:val="right"/>
      <w:pPr>
        <w:ind w:left="6480" w:hanging="180"/>
      </w:pPr>
    </w:lvl>
  </w:abstractNum>
  <w:abstractNum w:abstractNumId="500" w15:restartNumberingAfterBreak="0">
    <w:nsid w:val="1E1E208A"/>
    <w:multiLevelType w:val="hybridMultilevel"/>
    <w:tmpl w:val="2022025E"/>
    <w:lvl w:ilvl="0" w:tplc="0E7E79D8">
      <w:start w:val="1"/>
      <w:numFmt w:val="decimal"/>
      <w:lvlText w:val="%1."/>
      <w:lvlJc w:val="left"/>
      <w:pPr>
        <w:ind w:left="720" w:hanging="360"/>
      </w:pPr>
    </w:lvl>
    <w:lvl w:ilvl="1" w:tplc="E7D472CE">
      <w:start w:val="1"/>
      <w:numFmt w:val="lowerLetter"/>
      <w:lvlText w:val="%2."/>
      <w:lvlJc w:val="left"/>
      <w:pPr>
        <w:ind w:left="1440" w:hanging="360"/>
      </w:pPr>
    </w:lvl>
    <w:lvl w:ilvl="2" w:tplc="AF0CDCFE">
      <w:start w:val="1"/>
      <w:numFmt w:val="lowerRoman"/>
      <w:lvlText w:val="%3."/>
      <w:lvlJc w:val="right"/>
      <w:pPr>
        <w:ind w:left="2160" w:hanging="180"/>
      </w:pPr>
    </w:lvl>
    <w:lvl w:ilvl="3" w:tplc="97FC0D56">
      <w:start w:val="1"/>
      <w:numFmt w:val="decimal"/>
      <w:lvlText w:val="%4."/>
      <w:lvlJc w:val="left"/>
      <w:pPr>
        <w:ind w:left="2880" w:hanging="360"/>
      </w:pPr>
    </w:lvl>
    <w:lvl w:ilvl="4" w:tplc="0F2A27F6">
      <w:start w:val="1"/>
      <w:numFmt w:val="lowerLetter"/>
      <w:lvlText w:val="%5."/>
      <w:lvlJc w:val="left"/>
      <w:pPr>
        <w:ind w:left="3600" w:hanging="360"/>
      </w:pPr>
    </w:lvl>
    <w:lvl w:ilvl="5" w:tplc="6142877E">
      <w:start w:val="1"/>
      <w:numFmt w:val="lowerRoman"/>
      <w:lvlText w:val="%6."/>
      <w:lvlJc w:val="right"/>
      <w:pPr>
        <w:ind w:left="4320" w:hanging="180"/>
      </w:pPr>
    </w:lvl>
    <w:lvl w:ilvl="6" w:tplc="85F46F46">
      <w:start w:val="1"/>
      <w:numFmt w:val="decimal"/>
      <w:lvlText w:val="%7."/>
      <w:lvlJc w:val="left"/>
      <w:pPr>
        <w:ind w:left="5040" w:hanging="360"/>
      </w:pPr>
    </w:lvl>
    <w:lvl w:ilvl="7" w:tplc="4F1E88DE">
      <w:start w:val="1"/>
      <w:numFmt w:val="lowerLetter"/>
      <w:lvlText w:val="%8."/>
      <w:lvlJc w:val="left"/>
      <w:pPr>
        <w:ind w:left="5760" w:hanging="360"/>
      </w:pPr>
    </w:lvl>
    <w:lvl w:ilvl="8" w:tplc="1E48FA4C">
      <w:start w:val="1"/>
      <w:numFmt w:val="lowerRoman"/>
      <w:lvlText w:val="%9."/>
      <w:lvlJc w:val="right"/>
      <w:pPr>
        <w:ind w:left="6480" w:hanging="180"/>
      </w:pPr>
    </w:lvl>
  </w:abstractNum>
  <w:abstractNum w:abstractNumId="501" w15:restartNumberingAfterBreak="0">
    <w:nsid w:val="1E235B68"/>
    <w:multiLevelType w:val="hybridMultilevel"/>
    <w:tmpl w:val="0196412C"/>
    <w:lvl w:ilvl="0" w:tplc="89CE1572">
      <w:start w:val="1"/>
      <w:numFmt w:val="decimal"/>
      <w:lvlText w:val="%1."/>
      <w:lvlJc w:val="left"/>
      <w:pPr>
        <w:ind w:left="720" w:hanging="360"/>
      </w:pPr>
    </w:lvl>
    <w:lvl w:ilvl="1" w:tplc="22A44462">
      <w:start w:val="1"/>
      <w:numFmt w:val="lowerLetter"/>
      <w:lvlText w:val="%2."/>
      <w:lvlJc w:val="left"/>
      <w:pPr>
        <w:ind w:left="1440" w:hanging="360"/>
      </w:pPr>
    </w:lvl>
    <w:lvl w:ilvl="2" w:tplc="C4660A4E">
      <w:start w:val="1"/>
      <w:numFmt w:val="lowerRoman"/>
      <w:lvlText w:val="%3."/>
      <w:lvlJc w:val="right"/>
      <w:pPr>
        <w:ind w:left="2160" w:hanging="180"/>
      </w:pPr>
    </w:lvl>
    <w:lvl w:ilvl="3" w:tplc="98C66818">
      <w:start w:val="1"/>
      <w:numFmt w:val="decimal"/>
      <w:lvlText w:val="%4."/>
      <w:lvlJc w:val="left"/>
      <w:pPr>
        <w:ind w:left="2880" w:hanging="360"/>
      </w:pPr>
    </w:lvl>
    <w:lvl w:ilvl="4" w:tplc="CAA48F8C">
      <w:start w:val="1"/>
      <w:numFmt w:val="lowerLetter"/>
      <w:lvlText w:val="%5."/>
      <w:lvlJc w:val="left"/>
      <w:pPr>
        <w:ind w:left="3600" w:hanging="360"/>
      </w:pPr>
    </w:lvl>
    <w:lvl w:ilvl="5" w:tplc="944A7F48">
      <w:start w:val="1"/>
      <w:numFmt w:val="lowerRoman"/>
      <w:lvlText w:val="%6."/>
      <w:lvlJc w:val="right"/>
      <w:pPr>
        <w:ind w:left="4320" w:hanging="180"/>
      </w:pPr>
    </w:lvl>
    <w:lvl w:ilvl="6" w:tplc="7B2CA5FE">
      <w:start w:val="1"/>
      <w:numFmt w:val="decimal"/>
      <w:lvlText w:val="%7."/>
      <w:lvlJc w:val="left"/>
      <w:pPr>
        <w:ind w:left="5040" w:hanging="360"/>
      </w:pPr>
    </w:lvl>
    <w:lvl w:ilvl="7" w:tplc="92D6C470">
      <w:start w:val="1"/>
      <w:numFmt w:val="lowerLetter"/>
      <w:lvlText w:val="%8."/>
      <w:lvlJc w:val="left"/>
      <w:pPr>
        <w:ind w:left="5760" w:hanging="360"/>
      </w:pPr>
    </w:lvl>
    <w:lvl w:ilvl="8" w:tplc="B3E2594E">
      <w:start w:val="1"/>
      <w:numFmt w:val="lowerRoman"/>
      <w:lvlText w:val="%9."/>
      <w:lvlJc w:val="right"/>
      <w:pPr>
        <w:ind w:left="6480" w:hanging="180"/>
      </w:pPr>
    </w:lvl>
  </w:abstractNum>
  <w:abstractNum w:abstractNumId="502" w15:restartNumberingAfterBreak="0">
    <w:nsid w:val="1E28245C"/>
    <w:multiLevelType w:val="hybridMultilevel"/>
    <w:tmpl w:val="1388BEDC"/>
    <w:lvl w:ilvl="0" w:tplc="8542A588">
      <w:start w:val="1"/>
      <w:numFmt w:val="decimal"/>
      <w:lvlText w:val="%1."/>
      <w:lvlJc w:val="left"/>
      <w:pPr>
        <w:ind w:left="720" w:hanging="360"/>
      </w:pPr>
    </w:lvl>
    <w:lvl w:ilvl="1" w:tplc="D706B9AA">
      <w:start w:val="1"/>
      <w:numFmt w:val="lowerLetter"/>
      <w:lvlText w:val="%2."/>
      <w:lvlJc w:val="left"/>
      <w:pPr>
        <w:ind w:left="1440" w:hanging="360"/>
      </w:pPr>
    </w:lvl>
    <w:lvl w:ilvl="2" w:tplc="22602080">
      <w:start w:val="1"/>
      <w:numFmt w:val="lowerRoman"/>
      <w:lvlText w:val="%3."/>
      <w:lvlJc w:val="right"/>
      <w:pPr>
        <w:ind w:left="2160" w:hanging="180"/>
      </w:pPr>
    </w:lvl>
    <w:lvl w:ilvl="3" w:tplc="591C0714">
      <w:start w:val="1"/>
      <w:numFmt w:val="decimal"/>
      <w:lvlText w:val="%4."/>
      <w:lvlJc w:val="left"/>
      <w:pPr>
        <w:ind w:left="2880" w:hanging="360"/>
      </w:pPr>
    </w:lvl>
    <w:lvl w:ilvl="4" w:tplc="EF401000">
      <w:start w:val="1"/>
      <w:numFmt w:val="lowerLetter"/>
      <w:lvlText w:val="%5."/>
      <w:lvlJc w:val="left"/>
      <w:pPr>
        <w:ind w:left="3600" w:hanging="360"/>
      </w:pPr>
    </w:lvl>
    <w:lvl w:ilvl="5" w:tplc="4B660960">
      <w:start w:val="1"/>
      <w:numFmt w:val="lowerRoman"/>
      <w:lvlText w:val="%6."/>
      <w:lvlJc w:val="right"/>
      <w:pPr>
        <w:ind w:left="4320" w:hanging="180"/>
      </w:pPr>
    </w:lvl>
    <w:lvl w:ilvl="6" w:tplc="F83A8686">
      <w:start w:val="1"/>
      <w:numFmt w:val="decimal"/>
      <w:lvlText w:val="%7."/>
      <w:lvlJc w:val="left"/>
      <w:pPr>
        <w:ind w:left="5040" w:hanging="360"/>
      </w:pPr>
    </w:lvl>
    <w:lvl w:ilvl="7" w:tplc="437C43CA">
      <w:start w:val="1"/>
      <w:numFmt w:val="lowerLetter"/>
      <w:lvlText w:val="%8."/>
      <w:lvlJc w:val="left"/>
      <w:pPr>
        <w:ind w:left="5760" w:hanging="360"/>
      </w:pPr>
    </w:lvl>
    <w:lvl w:ilvl="8" w:tplc="F04EAA94">
      <w:start w:val="1"/>
      <w:numFmt w:val="lowerRoman"/>
      <w:lvlText w:val="%9."/>
      <w:lvlJc w:val="right"/>
      <w:pPr>
        <w:ind w:left="6480" w:hanging="180"/>
      </w:pPr>
    </w:lvl>
  </w:abstractNum>
  <w:abstractNum w:abstractNumId="503" w15:restartNumberingAfterBreak="0">
    <w:nsid w:val="1E2C3BFC"/>
    <w:multiLevelType w:val="hybridMultilevel"/>
    <w:tmpl w:val="E9F88A58"/>
    <w:lvl w:ilvl="0" w:tplc="CDA24562">
      <w:start w:val="1"/>
      <w:numFmt w:val="decimal"/>
      <w:lvlText w:val="%1."/>
      <w:lvlJc w:val="left"/>
      <w:pPr>
        <w:ind w:left="720" w:hanging="360"/>
      </w:pPr>
    </w:lvl>
    <w:lvl w:ilvl="1" w:tplc="21F2C926">
      <w:start w:val="1"/>
      <w:numFmt w:val="lowerLetter"/>
      <w:lvlText w:val="%2."/>
      <w:lvlJc w:val="left"/>
      <w:pPr>
        <w:ind w:left="1440" w:hanging="360"/>
      </w:pPr>
    </w:lvl>
    <w:lvl w:ilvl="2" w:tplc="43AED1F2">
      <w:start w:val="1"/>
      <w:numFmt w:val="lowerRoman"/>
      <w:lvlText w:val="%3."/>
      <w:lvlJc w:val="right"/>
      <w:pPr>
        <w:ind w:left="2160" w:hanging="180"/>
      </w:pPr>
    </w:lvl>
    <w:lvl w:ilvl="3" w:tplc="CFD484F0">
      <w:start w:val="1"/>
      <w:numFmt w:val="decimal"/>
      <w:lvlText w:val="%4."/>
      <w:lvlJc w:val="left"/>
      <w:pPr>
        <w:ind w:left="2880" w:hanging="360"/>
      </w:pPr>
    </w:lvl>
    <w:lvl w:ilvl="4" w:tplc="6AACBFE0">
      <w:start w:val="1"/>
      <w:numFmt w:val="lowerLetter"/>
      <w:lvlText w:val="%5."/>
      <w:lvlJc w:val="left"/>
      <w:pPr>
        <w:ind w:left="3600" w:hanging="360"/>
      </w:pPr>
    </w:lvl>
    <w:lvl w:ilvl="5" w:tplc="6D3AADB0">
      <w:start w:val="1"/>
      <w:numFmt w:val="lowerRoman"/>
      <w:lvlText w:val="%6."/>
      <w:lvlJc w:val="right"/>
      <w:pPr>
        <w:ind w:left="4320" w:hanging="180"/>
      </w:pPr>
    </w:lvl>
    <w:lvl w:ilvl="6" w:tplc="DD1C4032">
      <w:start w:val="1"/>
      <w:numFmt w:val="decimal"/>
      <w:lvlText w:val="%7."/>
      <w:lvlJc w:val="left"/>
      <w:pPr>
        <w:ind w:left="5040" w:hanging="360"/>
      </w:pPr>
    </w:lvl>
    <w:lvl w:ilvl="7" w:tplc="0F187D64">
      <w:start w:val="1"/>
      <w:numFmt w:val="lowerLetter"/>
      <w:lvlText w:val="%8."/>
      <w:lvlJc w:val="left"/>
      <w:pPr>
        <w:ind w:left="5760" w:hanging="360"/>
      </w:pPr>
    </w:lvl>
    <w:lvl w:ilvl="8" w:tplc="F7DA0B1C">
      <w:start w:val="1"/>
      <w:numFmt w:val="lowerRoman"/>
      <w:lvlText w:val="%9."/>
      <w:lvlJc w:val="right"/>
      <w:pPr>
        <w:ind w:left="6480" w:hanging="180"/>
      </w:pPr>
    </w:lvl>
  </w:abstractNum>
  <w:abstractNum w:abstractNumId="504" w15:restartNumberingAfterBreak="0">
    <w:nsid w:val="1E4B62F1"/>
    <w:multiLevelType w:val="hybridMultilevel"/>
    <w:tmpl w:val="FD3215D0"/>
    <w:lvl w:ilvl="0" w:tplc="0D781200">
      <w:start w:val="1"/>
      <w:numFmt w:val="decimal"/>
      <w:lvlText w:val="%1."/>
      <w:lvlJc w:val="left"/>
      <w:pPr>
        <w:ind w:left="720" w:hanging="360"/>
      </w:pPr>
    </w:lvl>
    <w:lvl w:ilvl="1" w:tplc="E0DC15B0">
      <w:start w:val="1"/>
      <w:numFmt w:val="lowerLetter"/>
      <w:lvlText w:val="%2."/>
      <w:lvlJc w:val="left"/>
      <w:pPr>
        <w:ind w:left="1440" w:hanging="360"/>
      </w:pPr>
    </w:lvl>
    <w:lvl w:ilvl="2" w:tplc="80E2EDD8">
      <w:start w:val="1"/>
      <w:numFmt w:val="lowerRoman"/>
      <w:lvlText w:val="%3."/>
      <w:lvlJc w:val="right"/>
      <w:pPr>
        <w:ind w:left="2160" w:hanging="180"/>
      </w:pPr>
    </w:lvl>
    <w:lvl w:ilvl="3" w:tplc="1FC4063C">
      <w:start w:val="1"/>
      <w:numFmt w:val="decimal"/>
      <w:lvlText w:val="%4."/>
      <w:lvlJc w:val="left"/>
      <w:pPr>
        <w:ind w:left="2880" w:hanging="360"/>
      </w:pPr>
    </w:lvl>
    <w:lvl w:ilvl="4" w:tplc="84E8372C">
      <w:start w:val="1"/>
      <w:numFmt w:val="lowerLetter"/>
      <w:lvlText w:val="%5."/>
      <w:lvlJc w:val="left"/>
      <w:pPr>
        <w:ind w:left="3600" w:hanging="360"/>
      </w:pPr>
    </w:lvl>
    <w:lvl w:ilvl="5" w:tplc="FC20FD6E">
      <w:start w:val="1"/>
      <w:numFmt w:val="lowerRoman"/>
      <w:lvlText w:val="%6."/>
      <w:lvlJc w:val="right"/>
      <w:pPr>
        <w:ind w:left="4320" w:hanging="180"/>
      </w:pPr>
    </w:lvl>
    <w:lvl w:ilvl="6" w:tplc="0832D5F0">
      <w:start w:val="1"/>
      <w:numFmt w:val="decimal"/>
      <w:lvlText w:val="%7."/>
      <w:lvlJc w:val="left"/>
      <w:pPr>
        <w:ind w:left="5040" w:hanging="360"/>
      </w:pPr>
    </w:lvl>
    <w:lvl w:ilvl="7" w:tplc="D258129C">
      <w:start w:val="1"/>
      <w:numFmt w:val="lowerLetter"/>
      <w:lvlText w:val="%8."/>
      <w:lvlJc w:val="left"/>
      <w:pPr>
        <w:ind w:left="5760" w:hanging="360"/>
      </w:pPr>
    </w:lvl>
    <w:lvl w:ilvl="8" w:tplc="3DA8D7A0">
      <w:start w:val="1"/>
      <w:numFmt w:val="lowerRoman"/>
      <w:lvlText w:val="%9."/>
      <w:lvlJc w:val="right"/>
      <w:pPr>
        <w:ind w:left="6480" w:hanging="180"/>
      </w:pPr>
    </w:lvl>
  </w:abstractNum>
  <w:abstractNum w:abstractNumId="505" w15:restartNumberingAfterBreak="0">
    <w:nsid w:val="1E596C69"/>
    <w:multiLevelType w:val="hybridMultilevel"/>
    <w:tmpl w:val="A058EC9A"/>
    <w:lvl w:ilvl="0" w:tplc="843EB2E0">
      <w:start w:val="1"/>
      <w:numFmt w:val="decimal"/>
      <w:lvlText w:val="%1."/>
      <w:lvlJc w:val="left"/>
      <w:pPr>
        <w:ind w:left="720" w:hanging="360"/>
      </w:pPr>
    </w:lvl>
    <w:lvl w:ilvl="1" w:tplc="B19645B4">
      <w:start w:val="1"/>
      <w:numFmt w:val="lowerLetter"/>
      <w:lvlText w:val="%2."/>
      <w:lvlJc w:val="left"/>
      <w:pPr>
        <w:ind w:left="1440" w:hanging="360"/>
      </w:pPr>
    </w:lvl>
    <w:lvl w:ilvl="2" w:tplc="6E60D38C">
      <w:start w:val="1"/>
      <w:numFmt w:val="lowerRoman"/>
      <w:lvlText w:val="%3."/>
      <w:lvlJc w:val="right"/>
      <w:pPr>
        <w:ind w:left="2160" w:hanging="180"/>
      </w:pPr>
    </w:lvl>
    <w:lvl w:ilvl="3" w:tplc="3216D454">
      <w:start w:val="1"/>
      <w:numFmt w:val="decimal"/>
      <w:lvlText w:val="%4."/>
      <w:lvlJc w:val="left"/>
      <w:pPr>
        <w:ind w:left="2880" w:hanging="360"/>
      </w:pPr>
    </w:lvl>
    <w:lvl w:ilvl="4" w:tplc="3092A056">
      <w:start w:val="1"/>
      <w:numFmt w:val="lowerLetter"/>
      <w:lvlText w:val="%5."/>
      <w:lvlJc w:val="left"/>
      <w:pPr>
        <w:ind w:left="3600" w:hanging="360"/>
      </w:pPr>
    </w:lvl>
    <w:lvl w:ilvl="5" w:tplc="729E730E">
      <w:start w:val="1"/>
      <w:numFmt w:val="lowerRoman"/>
      <w:lvlText w:val="%6."/>
      <w:lvlJc w:val="right"/>
      <w:pPr>
        <w:ind w:left="4320" w:hanging="180"/>
      </w:pPr>
    </w:lvl>
    <w:lvl w:ilvl="6" w:tplc="45DA39BA">
      <w:start w:val="1"/>
      <w:numFmt w:val="decimal"/>
      <w:lvlText w:val="%7."/>
      <w:lvlJc w:val="left"/>
      <w:pPr>
        <w:ind w:left="5040" w:hanging="360"/>
      </w:pPr>
    </w:lvl>
    <w:lvl w:ilvl="7" w:tplc="F76EF980">
      <w:start w:val="1"/>
      <w:numFmt w:val="lowerLetter"/>
      <w:lvlText w:val="%8."/>
      <w:lvlJc w:val="left"/>
      <w:pPr>
        <w:ind w:left="5760" w:hanging="360"/>
      </w:pPr>
    </w:lvl>
    <w:lvl w:ilvl="8" w:tplc="67A21BD4">
      <w:start w:val="1"/>
      <w:numFmt w:val="lowerRoman"/>
      <w:lvlText w:val="%9."/>
      <w:lvlJc w:val="right"/>
      <w:pPr>
        <w:ind w:left="6480" w:hanging="180"/>
      </w:pPr>
    </w:lvl>
  </w:abstractNum>
  <w:abstractNum w:abstractNumId="506" w15:restartNumberingAfterBreak="0">
    <w:nsid w:val="1E683B28"/>
    <w:multiLevelType w:val="hybridMultilevel"/>
    <w:tmpl w:val="79507412"/>
    <w:lvl w:ilvl="0" w:tplc="5C2C6486">
      <w:start w:val="1"/>
      <w:numFmt w:val="decimal"/>
      <w:lvlText w:val="%1."/>
      <w:lvlJc w:val="left"/>
      <w:pPr>
        <w:ind w:left="720" w:hanging="360"/>
      </w:pPr>
    </w:lvl>
    <w:lvl w:ilvl="1" w:tplc="F710B85C">
      <w:start w:val="1"/>
      <w:numFmt w:val="lowerLetter"/>
      <w:lvlText w:val="%2."/>
      <w:lvlJc w:val="left"/>
      <w:pPr>
        <w:ind w:left="1440" w:hanging="360"/>
      </w:pPr>
    </w:lvl>
    <w:lvl w:ilvl="2" w:tplc="4E5450B8">
      <w:start w:val="1"/>
      <w:numFmt w:val="lowerRoman"/>
      <w:lvlText w:val="%3."/>
      <w:lvlJc w:val="right"/>
      <w:pPr>
        <w:ind w:left="2160" w:hanging="180"/>
      </w:pPr>
    </w:lvl>
    <w:lvl w:ilvl="3" w:tplc="1B4EC0B0">
      <w:start w:val="1"/>
      <w:numFmt w:val="decimal"/>
      <w:lvlText w:val="%4."/>
      <w:lvlJc w:val="left"/>
      <w:pPr>
        <w:ind w:left="2880" w:hanging="360"/>
      </w:pPr>
    </w:lvl>
    <w:lvl w:ilvl="4" w:tplc="A32C6A4E">
      <w:start w:val="1"/>
      <w:numFmt w:val="lowerLetter"/>
      <w:lvlText w:val="%5."/>
      <w:lvlJc w:val="left"/>
      <w:pPr>
        <w:ind w:left="3600" w:hanging="360"/>
      </w:pPr>
    </w:lvl>
    <w:lvl w:ilvl="5" w:tplc="953E0056">
      <w:start w:val="1"/>
      <w:numFmt w:val="lowerRoman"/>
      <w:lvlText w:val="%6."/>
      <w:lvlJc w:val="right"/>
      <w:pPr>
        <w:ind w:left="4320" w:hanging="180"/>
      </w:pPr>
    </w:lvl>
    <w:lvl w:ilvl="6" w:tplc="4B240A3C">
      <w:start w:val="1"/>
      <w:numFmt w:val="decimal"/>
      <w:lvlText w:val="%7."/>
      <w:lvlJc w:val="left"/>
      <w:pPr>
        <w:ind w:left="5040" w:hanging="360"/>
      </w:pPr>
    </w:lvl>
    <w:lvl w:ilvl="7" w:tplc="FF249F88">
      <w:start w:val="1"/>
      <w:numFmt w:val="lowerLetter"/>
      <w:lvlText w:val="%8."/>
      <w:lvlJc w:val="left"/>
      <w:pPr>
        <w:ind w:left="5760" w:hanging="360"/>
      </w:pPr>
    </w:lvl>
    <w:lvl w:ilvl="8" w:tplc="B23C21EC">
      <w:start w:val="1"/>
      <w:numFmt w:val="lowerRoman"/>
      <w:lvlText w:val="%9."/>
      <w:lvlJc w:val="right"/>
      <w:pPr>
        <w:ind w:left="6480" w:hanging="180"/>
      </w:pPr>
    </w:lvl>
  </w:abstractNum>
  <w:abstractNum w:abstractNumId="507" w15:restartNumberingAfterBreak="0">
    <w:nsid w:val="1E8D50FB"/>
    <w:multiLevelType w:val="hybridMultilevel"/>
    <w:tmpl w:val="CDFA7C78"/>
    <w:lvl w:ilvl="0" w:tplc="6FEC492C">
      <w:start w:val="1"/>
      <w:numFmt w:val="decimal"/>
      <w:lvlText w:val="%1."/>
      <w:lvlJc w:val="left"/>
      <w:pPr>
        <w:ind w:left="720" w:hanging="360"/>
      </w:pPr>
    </w:lvl>
    <w:lvl w:ilvl="1" w:tplc="77AA2926">
      <w:start w:val="1"/>
      <w:numFmt w:val="lowerLetter"/>
      <w:lvlText w:val="%2."/>
      <w:lvlJc w:val="left"/>
      <w:pPr>
        <w:ind w:left="1440" w:hanging="360"/>
      </w:pPr>
    </w:lvl>
    <w:lvl w:ilvl="2" w:tplc="E7DEDA66">
      <w:start w:val="1"/>
      <w:numFmt w:val="lowerRoman"/>
      <w:lvlText w:val="%3."/>
      <w:lvlJc w:val="right"/>
      <w:pPr>
        <w:ind w:left="2160" w:hanging="180"/>
      </w:pPr>
    </w:lvl>
    <w:lvl w:ilvl="3" w:tplc="2A48763C">
      <w:start w:val="1"/>
      <w:numFmt w:val="decimal"/>
      <w:lvlText w:val="%4."/>
      <w:lvlJc w:val="left"/>
      <w:pPr>
        <w:ind w:left="2880" w:hanging="360"/>
      </w:pPr>
    </w:lvl>
    <w:lvl w:ilvl="4" w:tplc="673E1D32">
      <w:start w:val="1"/>
      <w:numFmt w:val="lowerLetter"/>
      <w:lvlText w:val="%5."/>
      <w:lvlJc w:val="left"/>
      <w:pPr>
        <w:ind w:left="3600" w:hanging="360"/>
      </w:pPr>
    </w:lvl>
    <w:lvl w:ilvl="5" w:tplc="581A78B8">
      <w:start w:val="1"/>
      <w:numFmt w:val="lowerRoman"/>
      <w:lvlText w:val="%6."/>
      <w:lvlJc w:val="right"/>
      <w:pPr>
        <w:ind w:left="4320" w:hanging="180"/>
      </w:pPr>
    </w:lvl>
    <w:lvl w:ilvl="6" w:tplc="A75E3B78">
      <w:start w:val="1"/>
      <w:numFmt w:val="decimal"/>
      <w:lvlText w:val="%7."/>
      <w:lvlJc w:val="left"/>
      <w:pPr>
        <w:ind w:left="5040" w:hanging="360"/>
      </w:pPr>
    </w:lvl>
    <w:lvl w:ilvl="7" w:tplc="F3A6D894">
      <w:start w:val="1"/>
      <w:numFmt w:val="lowerLetter"/>
      <w:lvlText w:val="%8."/>
      <w:lvlJc w:val="left"/>
      <w:pPr>
        <w:ind w:left="5760" w:hanging="360"/>
      </w:pPr>
    </w:lvl>
    <w:lvl w:ilvl="8" w:tplc="3028D866">
      <w:start w:val="1"/>
      <w:numFmt w:val="lowerRoman"/>
      <w:lvlText w:val="%9."/>
      <w:lvlJc w:val="right"/>
      <w:pPr>
        <w:ind w:left="6480" w:hanging="180"/>
      </w:pPr>
    </w:lvl>
  </w:abstractNum>
  <w:abstractNum w:abstractNumId="508" w15:restartNumberingAfterBreak="0">
    <w:nsid w:val="1EA13322"/>
    <w:multiLevelType w:val="hybridMultilevel"/>
    <w:tmpl w:val="B0F4FA00"/>
    <w:lvl w:ilvl="0" w:tplc="912EFC66">
      <w:start w:val="1"/>
      <w:numFmt w:val="decimal"/>
      <w:lvlText w:val="%1."/>
      <w:lvlJc w:val="left"/>
      <w:pPr>
        <w:ind w:left="720" w:hanging="360"/>
      </w:pPr>
    </w:lvl>
    <w:lvl w:ilvl="1" w:tplc="572E1408">
      <w:start w:val="1"/>
      <w:numFmt w:val="lowerLetter"/>
      <w:lvlText w:val="%2."/>
      <w:lvlJc w:val="left"/>
      <w:pPr>
        <w:ind w:left="1440" w:hanging="360"/>
      </w:pPr>
    </w:lvl>
    <w:lvl w:ilvl="2" w:tplc="D02EE990">
      <w:start w:val="1"/>
      <w:numFmt w:val="lowerRoman"/>
      <w:lvlText w:val="%3."/>
      <w:lvlJc w:val="right"/>
      <w:pPr>
        <w:ind w:left="2160" w:hanging="180"/>
      </w:pPr>
    </w:lvl>
    <w:lvl w:ilvl="3" w:tplc="00D0802A">
      <w:start w:val="1"/>
      <w:numFmt w:val="decimal"/>
      <w:lvlText w:val="%4."/>
      <w:lvlJc w:val="left"/>
      <w:pPr>
        <w:ind w:left="2880" w:hanging="360"/>
      </w:pPr>
    </w:lvl>
    <w:lvl w:ilvl="4" w:tplc="654EEA30">
      <w:start w:val="1"/>
      <w:numFmt w:val="lowerLetter"/>
      <w:lvlText w:val="%5."/>
      <w:lvlJc w:val="left"/>
      <w:pPr>
        <w:ind w:left="3600" w:hanging="360"/>
      </w:pPr>
    </w:lvl>
    <w:lvl w:ilvl="5" w:tplc="F1A867AE">
      <w:start w:val="1"/>
      <w:numFmt w:val="lowerRoman"/>
      <w:lvlText w:val="%6."/>
      <w:lvlJc w:val="right"/>
      <w:pPr>
        <w:ind w:left="4320" w:hanging="180"/>
      </w:pPr>
    </w:lvl>
    <w:lvl w:ilvl="6" w:tplc="16AC31D4">
      <w:start w:val="1"/>
      <w:numFmt w:val="decimal"/>
      <w:lvlText w:val="%7."/>
      <w:lvlJc w:val="left"/>
      <w:pPr>
        <w:ind w:left="5040" w:hanging="360"/>
      </w:pPr>
    </w:lvl>
    <w:lvl w:ilvl="7" w:tplc="1BAABFB8">
      <w:start w:val="1"/>
      <w:numFmt w:val="lowerLetter"/>
      <w:lvlText w:val="%8."/>
      <w:lvlJc w:val="left"/>
      <w:pPr>
        <w:ind w:left="5760" w:hanging="360"/>
      </w:pPr>
    </w:lvl>
    <w:lvl w:ilvl="8" w:tplc="8116A106">
      <w:start w:val="1"/>
      <w:numFmt w:val="lowerRoman"/>
      <w:lvlText w:val="%9."/>
      <w:lvlJc w:val="right"/>
      <w:pPr>
        <w:ind w:left="6480" w:hanging="180"/>
      </w:pPr>
    </w:lvl>
  </w:abstractNum>
  <w:abstractNum w:abstractNumId="509" w15:restartNumberingAfterBreak="0">
    <w:nsid w:val="1EAA229F"/>
    <w:multiLevelType w:val="hybridMultilevel"/>
    <w:tmpl w:val="BD0CFB60"/>
    <w:lvl w:ilvl="0" w:tplc="1CFC71F0">
      <w:start w:val="1"/>
      <w:numFmt w:val="decimal"/>
      <w:lvlText w:val="%1."/>
      <w:lvlJc w:val="left"/>
      <w:pPr>
        <w:ind w:left="720" w:hanging="360"/>
      </w:pPr>
    </w:lvl>
    <w:lvl w:ilvl="1" w:tplc="5E2297E8">
      <w:start w:val="1"/>
      <w:numFmt w:val="lowerLetter"/>
      <w:lvlText w:val="%2."/>
      <w:lvlJc w:val="left"/>
      <w:pPr>
        <w:ind w:left="1440" w:hanging="360"/>
      </w:pPr>
    </w:lvl>
    <w:lvl w:ilvl="2" w:tplc="4E1C1126">
      <w:start w:val="1"/>
      <w:numFmt w:val="lowerRoman"/>
      <w:lvlText w:val="%3."/>
      <w:lvlJc w:val="right"/>
      <w:pPr>
        <w:ind w:left="2160" w:hanging="180"/>
      </w:pPr>
    </w:lvl>
    <w:lvl w:ilvl="3" w:tplc="2D4C0280">
      <w:start w:val="1"/>
      <w:numFmt w:val="decimal"/>
      <w:lvlText w:val="%4."/>
      <w:lvlJc w:val="left"/>
      <w:pPr>
        <w:ind w:left="2880" w:hanging="360"/>
      </w:pPr>
    </w:lvl>
    <w:lvl w:ilvl="4" w:tplc="5DE81F9C">
      <w:start w:val="1"/>
      <w:numFmt w:val="lowerLetter"/>
      <w:lvlText w:val="%5."/>
      <w:lvlJc w:val="left"/>
      <w:pPr>
        <w:ind w:left="3600" w:hanging="360"/>
      </w:pPr>
    </w:lvl>
    <w:lvl w:ilvl="5" w:tplc="0D6ADAEA">
      <w:start w:val="1"/>
      <w:numFmt w:val="lowerRoman"/>
      <w:lvlText w:val="%6."/>
      <w:lvlJc w:val="right"/>
      <w:pPr>
        <w:ind w:left="4320" w:hanging="180"/>
      </w:pPr>
    </w:lvl>
    <w:lvl w:ilvl="6" w:tplc="ED18407C">
      <w:start w:val="1"/>
      <w:numFmt w:val="decimal"/>
      <w:lvlText w:val="%7."/>
      <w:lvlJc w:val="left"/>
      <w:pPr>
        <w:ind w:left="5040" w:hanging="360"/>
      </w:pPr>
    </w:lvl>
    <w:lvl w:ilvl="7" w:tplc="3F46C610">
      <w:start w:val="1"/>
      <w:numFmt w:val="lowerLetter"/>
      <w:lvlText w:val="%8."/>
      <w:lvlJc w:val="left"/>
      <w:pPr>
        <w:ind w:left="5760" w:hanging="360"/>
      </w:pPr>
    </w:lvl>
    <w:lvl w:ilvl="8" w:tplc="0C8CA752">
      <w:start w:val="1"/>
      <w:numFmt w:val="lowerRoman"/>
      <w:lvlText w:val="%9."/>
      <w:lvlJc w:val="right"/>
      <w:pPr>
        <w:ind w:left="6480" w:hanging="180"/>
      </w:pPr>
    </w:lvl>
  </w:abstractNum>
  <w:abstractNum w:abstractNumId="510" w15:restartNumberingAfterBreak="0">
    <w:nsid w:val="1ED17F3A"/>
    <w:multiLevelType w:val="hybridMultilevel"/>
    <w:tmpl w:val="631CB954"/>
    <w:lvl w:ilvl="0" w:tplc="680631DA">
      <w:start w:val="1"/>
      <w:numFmt w:val="decimal"/>
      <w:lvlText w:val="%1."/>
      <w:lvlJc w:val="left"/>
      <w:pPr>
        <w:ind w:left="720" w:hanging="360"/>
      </w:pPr>
    </w:lvl>
    <w:lvl w:ilvl="1" w:tplc="CCB026C6">
      <w:start w:val="1"/>
      <w:numFmt w:val="lowerLetter"/>
      <w:lvlText w:val="%2."/>
      <w:lvlJc w:val="left"/>
      <w:pPr>
        <w:ind w:left="1440" w:hanging="360"/>
      </w:pPr>
    </w:lvl>
    <w:lvl w:ilvl="2" w:tplc="D59EC68C">
      <w:start w:val="1"/>
      <w:numFmt w:val="lowerRoman"/>
      <w:lvlText w:val="%3."/>
      <w:lvlJc w:val="right"/>
      <w:pPr>
        <w:ind w:left="2160" w:hanging="180"/>
      </w:pPr>
    </w:lvl>
    <w:lvl w:ilvl="3" w:tplc="829ACD32">
      <w:start w:val="1"/>
      <w:numFmt w:val="decimal"/>
      <w:lvlText w:val="%4."/>
      <w:lvlJc w:val="left"/>
      <w:pPr>
        <w:ind w:left="2880" w:hanging="360"/>
      </w:pPr>
    </w:lvl>
    <w:lvl w:ilvl="4" w:tplc="A9C68F5A">
      <w:start w:val="1"/>
      <w:numFmt w:val="lowerLetter"/>
      <w:lvlText w:val="%5."/>
      <w:lvlJc w:val="left"/>
      <w:pPr>
        <w:ind w:left="3600" w:hanging="360"/>
      </w:pPr>
    </w:lvl>
    <w:lvl w:ilvl="5" w:tplc="1C9864E8">
      <w:start w:val="1"/>
      <w:numFmt w:val="lowerRoman"/>
      <w:lvlText w:val="%6."/>
      <w:lvlJc w:val="right"/>
      <w:pPr>
        <w:ind w:left="4320" w:hanging="180"/>
      </w:pPr>
    </w:lvl>
    <w:lvl w:ilvl="6" w:tplc="B128E928">
      <w:start w:val="1"/>
      <w:numFmt w:val="decimal"/>
      <w:lvlText w:val="%7."/>
      <w:lvlJc w:val="left"/>
      <w:pPr>
        <w:ind w:left="5040" w:hanging="360"/>
      </w:pPr>
    </w:lvl>
    <w:lvl w:ilvl="7" w:tplc="61D0FF5A">
      <w:start w:val="1"/>
      <w:numFmt w:val="lowerLetter"/>
      <w:lvlText w:val="%8."/>
      <w:lvlJc w:val="left"/>
      <w:pPr>
        <w:ind w:left="5760" w:hanging="360"/>
      </w:pPr>
    </w:lvl>
    <w:lvl w:ilvl="8" w:tplc="D19609C4">
      <w:start w:val="1"/>
      <w:numFmt w:val="lowerRoman"/>
      <w:lvlText w:val="%9."/>
      <w:lvlJc w:val="right"/>
      <w:pPr>
        <w:ind w:left="6480" w:hanging="180"/>
      </w:pPr>
    </w:lvl>
  </w:abstractNum>
  <w:abstractNum w:abstractNumId="511" w15:restartNumberingAfterBreak="0">
    <w:nsid w:val="1ED33076"/>
    <w:multiLevelType w:val="hybridMultilevel"/>
    <w:tmpl w:val="B9A0D078"/>
    <w:lvl w:ilvl="0" w:tplc="05866686">
      <w:start w:val="1"/>
      <w:numFmt w:val="decimal"/>
      <w:lvlText w:val="%1."/>
      <w:lvlJc w:val="left"/>
      <w:pPr>
        <w:ind w:left="720" w:hanging="360"/>
      </w:pPr>
    </w:lvl>
    <w:lvl w:ilvl="1" w:tplc="860C19BE">
      <w:start w:val="1"/>
      <w:numFmt w:val="lowerLetter"/>
      <w:lvlText w:val="%2."/>
      <w:lvlJc w:val="left"/>
      <w:pPr>
        <w:ind w:left="1440" w:hanging="360"/>
      </w:pPr>
    </w:lvl>
    <w:lvl w:ilvl="2" w:tplc="E4261290">
      <w:start w:val="1"/>
      <w:numFmt w:val="lowerRoman"/>
      <w:lvlText w:val="%3."/>
      <w:lvlJc w:val="right"/>
      <w:pPr>
        <w:ind w:left="2160" w:hanging="180"/>
      </w:pPr>
    </w:lvl>
    <w:lvl w:ilvl="3" w:tplc="62804FA0">
      <w:start w:val="1"/>
      <w:numFmt w:val="decimal"/>
      <w:lvlText w:val="%4."/>
      <w:lvlJc w:val="left"/>
      <w:pPr>
        <w:ind w:left="2880" w:hanging="360"/>
      </w:pPr>
    </w:lvl>
    <w:lvl w:ilvl="4" w:tplc="222E9D06">
      <w:start w:val="1"/>
      <w:numFmt w:val="lowerLetter"/>
      <w:lvlText w:val="%5."/>
      <w:lvlJc w:val="left"/>
      <w:pPr>
        <w:ind w:left="3600" w:hanging="360"/>
      </w:pPr>
    </w:lvl>
    <w:lvl w:ilvl="5" w:tplc="8FC28036">
      <w:start w:val="1"/>
      <w:numFmt w:val="lowerRoman"/>
      <w:lvlText w:val="%6."/>
      <w:lvlJc w:val="right"/>
      <w:pPr>
        <w:ind w:left="4320" w:hanging="180"/>
      </w:pPr>
    </w:lvl>
    <w:lvl w:ilvl="6" w:tplc="18CEDABC">
      <w:start w:val="1"/>
      <w:numFmt w:val="decimal"/>
      <w:lvlText w:val="%7."/>
      <w:lvlJc w:val="left"/>
      <w:pPr>
        <w:ind w:left="5040" w:hanging="360"/>
      </w:pPr>
    </w:lvl>
    <w:lvl w:ilvl="7" w:tplc="E1FC340E">
      <w:start w:val="1"/>
      <w:numFmt w:val="lowerLetter"/>
      <w:lvlText w:val="%8."/>
      <w:lvlJc w:val="left"/>
      <w:pPr>
        <w:ind w:left="5760" w:hanging="360"/>
      </w:pPr>
    </w:lvl>
    <w:lvl w:ilvl="8" w:tplc="7ABAA71C">
      <w:start w:val="1"/>
      <w:numFmt w:val="lowerRoman"/>
      <w:lvlText w:val="%9."/>
      <w:lvlJc w:val="right"/>
      <w:pPr>
        <w:ind w:left="6480" w:hanging="180"/>
      </w:pPr>
    </w:lvl>
  </w:abstractNum>
  <w:abstractNum w:abstractNumId="512" w15:restartNumberingAfterBreak="0">
    <w:nsid w:val="1EE5615A"/>
    <w:multiLevelType w:val="hybridMultilevel"/>
    <w:tmpl w:val="2090B9C4"/>
    <w:lvl w:ilvl="0" w:tplc="084EE432">
      <w:start w:val="1"/>
      <w:numFmt w:val="decimal"/>
      <w:lvlText w:val="%1."/>
      <w:lvlJc w:val="left"/>
      <w:pPr>
        <w:ind w:left="720" w:hanging="360"/>
      </w:pPr>
    </w:lvl>
    <w:lvl w:ilvl="1" w:tplc="E81E6178">
      <w:start w:val="1"/>
      <w:numFmt w:val="lowerLetter"/>
      <w:lvlText w:val="%2."/>
      <w:lvlJc w:val="left"/>
      <w:pPr>
        <w:ind w:left="1440" w:hanging="360"/>
      </w:pPr>
    </w:lvl>
    <w:lvl w:ilvl="2" w:tplc="9460A70E">
      <w:start w:val="1"/>
      <w:numFmt w:val="lowerRoman"/>
      <w:lvlText w:val="%3."/>
      <w:lvlJc w:val="right"/>
      <w:pPr>
        <w:ind w:left="2160" w:hanging="180"/>
      </w:pPr>
    </w:lvl>
    <w:lvl w:ilvl="3" w:tplc="6B088648">
      <w:start w:val="1"/>
      <w:numFmt w:val="decimal"/>
      <w:lvlText w:val="%4."/>
      <w:lvlJc w:val="left"/>
      <w:pPr>
        <w:ind w:left="2880" w:hanging="360"/>
      </w:pPr>
    </w:lvl>
    <w:lvl w:ilvl="4" w:tplc="E2DA4008">
      <w:start w:val="1"/>
      <w:numFmt w:val="lowerLetter"/>
      <w:lvlText w:val="%5."/>
      <w:lvlJc w:val="left"/>
      <w:pPr>
        <w:ind w:left="3600" w:hanging="360"/>
      </w:pPr>
    </w:lvl>
    <w:lvl w:ilvl="5" w:tplc="02780BDA">
      <w:start w:val="1"/>
      <w:numFmt w:val="lowerRoman"/>
      <w:lvlText w:val="%6."/>
      <w:lvlJc w:val="right"/>
      <w:pPr>
        <w:ind w:left="4320" w:hanging="180"/>
      </w:pPr>
    </w:lvl>
    <w:lvl w:ilvl="6" w:tplc="07F8F698">
      <w:start w:val="1"/>
      <w:numFmt w:val="decimal"/>
      <w:lvlText w:val="%7."/>
      <w:lvlJc w:val="left"/>
      <w:pPr>
        <w:ind w:left="5040" w:hanging="360"/>
      </w:pPr>
    </w:lvl>
    <w:lvl w:ilvl="7" w:tplc="D200DDF8">
      <w:start w:val="1"/>
      <w:numFmt w:val="lowerLetter"/>
      <w:lvlText w:val="%8."/>
      <w:lvlJc w:val="left"/>
      <w:pPr>
        <w:ind w:left="5760" w:hanging="360"/>
      </w:pPr>
    </w:lvl>
    <w:lvl w:ilvl="8" w:tplc="300EF85C">
      <w:start w:val="1"/>
      <w:numFmt w:val="lowerRoman"/>
      <w:lvlText w:val="%9."/>
      <w:lvlJc w:val="right"/>
      <w:pPr>
        <w:ind w:left="6480" w:hanging="180"/>
      </w:pPr>
    </w:lvl>
  </w:abstractNum>
  <w:abstractNum w:abstractNumId="513" w15:restartNumberingAfterBreak="0">
    <w:nsid w:val="1EF01B2C"/>
    <w:multiLevelType w:val="hybridMultilevel"/>
    <w:tmpl w:val="3B0E0522"/>
    <w:lvl w:ilvl="0" w:tplc="5610FFF4">
      <w:start w:val="1"/>
      <w:numFmt w:val="decimal"/>
      <w:lvlText w:val="%1."/>
      <w:lvlJc w:val="left"/>
      <w:pPr>
        <w:ind w:left="720" w:hanging="360"/>
      </w:pPr>
    </w:lvl>
    <w:lvl w:ilvl="1" w:tplc="BA46C3B6">
      <w:start w:val="1"/>
      <w:numFmt w:val="lowerLetter"/>
      <w:lvlText w:val="%2."/>
      <w:lvlJc w:val="left"/>
      <w:pPr>
        <w:ind w:left="1440" w:hanging="360"/>
      </w:pPr>
    </w:lvl>
    <w:lvl w:ilvl="2" w:tplc="CD2A3936">
      <w:start w:val="1"/>
      <w:numFmt w:val="lowerRoman"/>
      <w:lvlText w:val="%3."/>
      <w:lvlJc w:val="right"/>
      <w:pPr>
        <w:ind w:left="2160" w:hanging="180"/>
      </w:pPr>
    </w:lvl>
    <w:lvl w:ilvl="3" w:tplc="16E6E738">
      <w:start w:val="1"/>
      <w:numFmt w:val="decimal"/>
      <w:lvlText w:val="%4."/>
      <w:lvlJc w:val="left"/>
      <w:pPr>
        <w:ind w:left="2880" w:hanging="360"/>
      </w:pPr>
    </w:lvl>
    <w:lvl w:ilvl="4" w:tplc="175C74C4">
      <w:start w:val="1"/>
      <w:numFmt w:val="lowerLetter"/>
      <w:lvlText w:val="%5."/>
      <w:lvlJc w:val="left"/>
      <w:pPr>
        <w:ind w:left="3600" w:hanging="360"/>
      </w:pPr>
    </w:lvl>
    <w:lvl w:ilvl="5" w:tplc="17F0A458">
      <w:start w:val="1"/>
      <w:numFmt w:val="lowerRoman"/>
      <w:lvlText w:val="%6."/>
      <w:lvlJc w:val="right"/>
      <w:pPr>
        <w:ind w:left="4320" w:hanging="180"/>
      </w:pPr>
    </w:lvl>
    <w:lvl w:ilvl="6" w:tplc="50681EBC">
      <w:start w:val="1"/>
      <w:numFmt w:val="decimal"/>
      <w:lvlText w:val="%7."/>
      <w:lvlJc w:val="left"/>
      <w:pPr>
        <w:ind w:left="5040" w:hanging="360"/>
      </w:pPr>
    </w:lvl>
    <w:lvl w:ilvl="7" w:tplc="95DA778E">
      <w:start w:val="1"/>
      <w:numFmt w:val="lowerLetter"/>
      <w:lvlText w:val="%8."/>
      <w:lvlJc w:val="left"/>
      <w:pPr>
        <w:ind w:left="5760" w:hanging="360"/>
      </w:pPr>
    </w:lvl>
    <w:lvl w:ilvl="8" w:tplc="0BBA63C6">
      <w:start w:val="1"/>
      <w:numFmt w:val="lowerRoman"/>
      <w:lvlText w:val="%9."/>
      <w:lvlJc w:val="right"/>
      <w:pPr>
        <w:ind w:left="6480" w:hanging="180"/>
      </w:pPr>
    </w:lvl>
  </w:abstractNum>
  <w:abstractNum w:abstractNumId="514" w15:restartNumberingAfterBreak="0">
    <w:nsid w:val="1EFA0A3F"/>
    <w:multiLevelType w:val="hybridMultilevel"/>
    <w:tmpl w:val="9222D024"/>
    <w:lvl w:ilvl="0" w:tplc="B208791E">
      <w:start w:val="1"/>
      <w:numFmt w:val="decimal"/>
      <w:lvlText w:val="%1."/>
      <w:lvlJc w:val="left"/>
      <w:pPr>
        <w:ind w:left="720" w:hanging="360"/>
      </w:pPr>
    </w:lvl>
    <w:lvl w:ilvl="1" w:tplc="D316A9F4">
      <w:start w:val="1"/>
      <w:numFmt w:val="lowerLetter"/>
      <w:lvlText w:val="%2."/>
      <w:lvlJc w:val="left"/>
      <w:pPr>
        <w:ind w:left="1440" w:hanging="360"/>
      </w:pPr>
    </w:lvl>
    <w:lvl w:ilvl="2" w:tplc="7E921186">
      <w:start w:val="1"/>
      <w:numFmt w:val="lowerRoman"/>
      <w:lvlText w:val="%3."/>
      <w:lvlJc w:val="right"/>
      <w:pPr>
        <w:ind w:left="2160" w:hanging="180"/>
      </w:pPr>
    </w:lvl>
    <w:lvl w:ilvl="3" w:tplc="A2842CAA">
      <w:start w:val="1"/>
      <w:numFmt w:val="decimal"/>
      <w:lvlText w:val="%4."/>
      <w:lvlJc w:val="left"/>
      <w:pPr>
        <w:ind w:left="2880" w:hanging="360"/>
      </w:pPr>
    </w:lvl>
    <w:lvl w:ilvl="4" w:tplc="C9C89FF4">
      <w:start w:val="1"/>
      <w:numFmt w:val="lowerLetter"/>
      <w:lvlText w:val="%5."/>
      <w:lvlJc w:val="left"/>
      <w:pPr>
        <w:ind w:left="3600" w:hanging="360"/>
      </w:pPr>
    </w:lvl>
    <w:lvl w:ilvl="5" w:tplc="E9026DB0">
      <w:start w:val="1"/>
      <w:numFmt w:val="lowerRoman"/>
      <w:lvlText w:val="%6."/>
      <w:lvlJc w:val="right"/>
      <w:pPr>
        <w:ind w:left="4320" w:hanging="180"/>
      </w:pPr>
    </w:lvl>
    <w:lvl w:ilvl="6" w:tplc="5F525D2C">
      <w:start w:val="1"/>
      <w:numFmt w:val="decimal"/>
      <w:lvlText w:val="%7."/>
      <w:lvlJc w:val="left"/>
      <w:pPr>
        <w:ind w:left="5040" w:hanging="360"/>
      </w:pPr>
    </w:lvl>
    <w:lvl w:ilvl="7" w:tplc="DE7E0CDC">
      <w:start w:val="1"/>
      <w:numFmt w:val="lowerLetter"/>
      <w:lvlText w:val="%8."/>
      <w:lvlJc w:val="left"/>
      <w:pPr>
        <w:ind w:left="5760" w:hanging="360"/>
      </w:pPr>
    </w:lvl>
    <w:lvl w:ilvl="8" w:tplc="D5E09928">
      <w:start w:val="1"/>
      <w:numFmt w:val="lowerRoman"/>
      <w:lvlText w:val="%9."/>
      <w:lvlJc w:val="right"/>
      <w:pPr>
        <w:ind w:left="6480" w:hanging="180"/>
      </w:pPr>
    </w:lvl>
  </w:abstractNum>
  <w:abstractNum w:abstractNumId="515" w15:restartNumberingAfterBreak="0">
    <w:nsid w:val="1EFA1C83"/>
    <w:multiLevelType w:val="hybridMultilevel"/>
    <w:tmpl w:val="1D86253A"/>
    <w:lvl w:ilvl="0" w:tplc="7830571A">
      <w:start w:val="1"/>
      <w:numFmt w:val="decimal"/>
      <w:lvlText w:val="%1."/>
      <w:lvlJc w:val="left"/>
      <w:pPr>
        <w:ind w:left="720" w:hanging="360"/>
      </w:pPr>
    </w:lvl>
    <w:lvl w:ilvl="1" w:tplc="FAC29712">
      <w:start w:val="1"/>
      <w:numFmt w:val="lowerLetter"/>
      <w:lvlText w:val="%2."/>
      <w:lvlJc w:val="left"/>
      <w:pPr>
        <w:ind w:left="1440" w:hanging="360"/>
      </w:pPr>
    </w:lvl>
    <w:lvl w:ilvl="2" w:tplc="253CEC6A">
      <w:start w:val="1"/>
      <w:numFmt w:val="lowerRoman"/>
      <w:lvlText w:val="%3."/>
      <w:lvlJc w:val="right"/>
      <w:pPr>
        <w:ind w:left="2160" w:hanging="180"/>
      </w:pPr>
    </w:lvl>
    <w:lvl w:ilvl="3" w:tplc="50EE118E">
      <w:start w:val="1"/>
      <w:numFmt w:val="decimal"/>
      <w:lvlText w:val="%4."/>
      <w:lvlJc w:val="left"/>
      <w:pPr>
        <w:ind w:left="2880" w:hanging="360"/>
      </w:pPr>
    </w:lvl>
    <w:lvl w:ilvl="4" w:tplc="D94856A2">
      <w:start w:val="1"/>
      <w:numFmt w:val="lowerLetter"/>
      <w:lvlText w:val="%5."/>
      <w:lvlJc w:val="left"/>
      <w:pPr>
        <w:ind w:left="3600" w:hanging="360"/>
      </w:pPr>
    </w:lvl>
    <w:lvl w:ilvl="5" w:tplc="E0A6C5A0">
      <w:start w:val="1"/>
      <w:numFmt w:val="lowerRoman"/>
      <w:lvlText w:val="%6."/>
      <w:lvlJc w:val="right"/>
      <w:pPr>
        <w:ind w:left="4320" w:hanging="180"/>
      </w:pPr>
    </w:lvl>
    <w:lvl w:ilvl="6" w:tplc="19B489EA">
      <w:start w:val="1"/>
      <w:numFmt w:val="decimal"/>
      <w:lvlText w:val="%7."/>
      <w:lvlJc w:val="left"/>
      <w:pPr>
        <w:ind w:left="5040" w:hanging="360"/>
      </w:pPr>
    </w:lvl>
    <w:lvl w:ilvl="7" w:tplc="64A6BB16">
      <w:start w:val="1"/>
      <w:numFmt w:val="lowerLetter"/>
      <w:lvlText w:val="%8."/>
      <w:lvlJc w:val="left"/>
      <w:pPr>
        <w:ind w:left="5760" w:hanging="360"/>
      </w:pPr>
    </w:lvl>
    <w:lvl w:ilvl="8" w:tplc="B1C2F010">
      <w:start w:val="1"/>
      <w:numFmt w:val="lowerRoman"/>
      <w:lvlText w:val="%9."/>
      <w:lvlJc w:val="right"/>
      <w:pPr>
        <w:ind w:left="6480" w:hanging="180"/>
      </w:pPr>
    </w:lvl>
  </w:abstractNum>
  <w:abstractNum w:abstractNumId="516" w15:restartNumberingAfterBreak="0">
    <w:nsid w:val="1EFB4CDA"/>
    <w:multiLevelType w:val="hybridMultilevel"/>
    <w:tmpl w:val="33F223BC"/>
    <w:lvl w:ilvl="0" w:tplc="2F148F7A">
      <w:start w:val="1"/>
      <w:numFmt w:val="decimal"/>
      <w:lvlText w:val="%1."/>
      <w:lvlJc w:val="left"/>
      <w:pPr>
        <w:ind w:left="720" w:hanging="360"/>
      </w:pPr>
    </w:lvl>
    <w:lvl w:ilvl="1" w:tplc="A174807C">
      <w:start w:val="1"/>
      <w:numFmt w:val="lowerLetter"/>
      <w:lvlText w:val="%2."/>
      <w:lvlJc w:val="left"/>
      <w:pPr>
        <w:ind w:left="1440" w:hanging="360"/>
      </w:pPr>
    </w:lvl>
    <w:lvl w:ilvl="2" w:tplc="87124C06">
      <w:start w:val="1"/>
      <w:numFmt w:val="lowerRoman"/>
      <w:lvlText w:val="%3."/>
      <w:lvlJc w:val="right"/>
      <w:pPr>
        <w:ind w:left="2160" w:hanging="180"/>
      </w:pPr>
    </w:lvl>
    <w:lvl w:ilvl="3" w:tplc="04462EB2">
      <w:start w:val="1"/>
      <w:numFmt w:val="decimal"/>
      <w:lvlText w:val="%4."/>
      <w:lvlJc w:val="left"/>
      <w:pPr>
        <w:ind w:left="2880" w:hanging="360"/>
      </w:pPr>
    </w:lvl>
    <w:lvl w:ilvl="4" w:tplc="A7BE8D00">
      <w:start w:val="1"/>
      <w:numFmt w:val="lowerLetter"/>
      <w:lvlText w:val="%5."/>
      <w:lvlJc w:val="left"/>
      <w:pPr>
        <w:ind w:left="3600" w:hanging="360"/>
      </w:pPr>
    </w:lvl>
    <w:lvl w:ilvl="5" w:tplc="C194F9C2">
      <w:start w:val="1"/>
      <w:numFmt w:val="lowerRoman"/>
      <w:lvlText w:val="%6."/>
      <w:lvlJc w:val="right"/>
      <w:pPr>
        <w:ind w:left="4320" w:hanging="180"/>
      </w:pPr>
    </w:lvl>
    <w:lvl w:ilvl="6" w:tplc="3EE678DE">
      <w:start w:val="1"/>
      <w:numFmt w:val="decimal"/>
      <w:lvlText w:val="%7."/>
      <w:lvlJc w:val="left"/>
      <w:pPr>
        <w:ind w:left="5040" w:hanging="360"/>
      </w:pPr>
    </w:lvl>
    <w:lvl w:ilvl="7" w:tplc="3B70C28E">
      <w:start w:val="1"/>
      <w:numFmt w:val="lowerLetter"/>
      <w:lvlText w:val="%8."/>
      <w:lvlJc w:val="left"/>
      <w:pPr>
        <w:ind w:left="5760" w:hanging="360"/>
      </w:pPr>
    </w:lvl>
    <w:lvl w:ilvl="8" w:tplc="5F0CD14A">
      <w:start w:val="1"/>
      <w:numFmt w:val="lowerRoman"/>
      <w:lvlText w:val="%9."/>
      <w:lvlJc w:val="right"/>
      <w:pPr>
        <w:ind w:left="6480" w:hanging="180"/>
      </w:pPr>
    </w:lvl>
  </w:abstractNum>
  <w:abstractNum w:abstractNumId="517" w15:restartNumberingAfterBreak="0">
    <w:nsid w:val="1F0002E4"/>
    <w:multiLevelType w:val="hybridMultilevel"/>
    <w:tmpl w:val="4232FB78"/>
    <w:lvl w:ilvl="0" w:tplc="CB16B5FA">
      <w:start w:val="1"/>
      <w:numFmt w:val="decimal"/>
      <w:lvlText w:val="%1."/>
      <w:lvlJc w:val="left"/>
      <w:pPr>
        <w:ind w:left="720" w:hanging="360"/>
      </w:pPr>
    </w:lvl>
    <w:lvl w:ilvl="1" w:tplc="C492AEB0">
      <w:start w:val="1"/>
      <w:numFmt w:val="lowerLetter"/>
      <w:lvlText w:val="%2."/>
      <w:lvlJc w:val="left"/>
      <w:pPr>
        <w:ind w:left="1440" w:hanging="360"/>
      </w:pPr>
    </w:lvl>
    <w:lvl w:ilvl="2" w:tplc="2ABCE5A0">
      <w:start w:val="1"/>
      <w:numFmt w:val="lowerRoman"/>
      <w:lvlText w:val="%3."/>
      <w:lvlJc w:val="right"/>
      <w:pPr>
        <w:ind w:left="2160" w:hanging="180"/>
      </w:pPr>
    </w:lvl>
    <w:lvl w:ilvl="3" w:tplc="AC8046FC">
      <w:start w:val="1"/>
      <w:numFmt w:val="decimal"/>
      <w:lvlText w:val="%4."/>
      <w:lvlJc w:val="left"/>
      <w:pPr>
        <w:ind w:left="2880" w:hanging="360"/>
      </w:pPr>
    </w:lvl>
    <w:lvl w:ilvl="4" w:tplc="9EDE169C">
      <w:start w:val="1"/>
      <w:numFmt w:val="lowerLetter"/>
      <w:lvlText w:val="%5."/>
      <w:lvlJc w:val="left"/>
      <w:pPr>
        <w:ind w:left="3600" w:hanging="360"/>
      </w:pPr>
    </w:lvl>
    <w:lvl w:ilvl="5" w:tplc="A372F732">
      <w:start w:val="1"/>
      <w:numFmt w:val="lowerRoman"/>
      <w:lvlText w:val="%6."/>
      <w:lvlJc w:val="right"/>
      <w:pPr>
        <w:ind w:left="4320" w:hanging="180"/>
      </w:pPr>
    </w:lvl>
    <w:lvl w:ilvl="6" w:tplc="DE062C3E">
      <w:start w:val="1"/>
      <w:numFmt w:val="decimal"/>
      <w:lvlText w:val="%7."/>
      <w:lvlJc w:val="left"/>
      <w:pPr>
        <w:ind w:left="5040" w:hanging="360"/>
      </w:pPr>
    </w:lvl>
    <w:lvl w:ilvl="7" w:tplc="9CC811A2">
      <w:start w:val="1"/>
      <w:numFmt w:val="lowerLetter"/>
      <w:lvlText w:val="%8."/>
      <w:lvlJc w:val="left"/>
      <w:pPr>
        <w:ind w:left="5760" w:hanging="360"/>
      </w:pPr>
    </w:lvl>
    <w:lvl w:ilvl="8" w:tplc="B7E204D6">
      <w:start w:val="1"/>
      <w:numFmt w:val="lowerRoman"/>
      <w:lvlText w:val="%9."/>
      <w:lvlJc w:val="right"/>
      <w:pPr>
        <w:ind w:left="6480" w:hanging="180"/>
      </w:pPr>
    </w:lvl>
  </w:abstractNum>
  <w:abstractNum w:abstractNumId="518" w15:restartNumberingAfterBreak="0">
    <w:nsid w:val="1F036836"/>
    <w:multiLevelType w:val="hybridMultilevel"/>
    <w:tmpl w:val="5B5A0234"/>
    <w:lvl w:ilvl="0" w:tplc="071AE38E">
      <w:start w:val="1"/>
      <w:numFmt w:val="decimal"/>
      <w:lvlText w:val="%1."/>
      <w:lvlJc w:val="left"/>
      <w:pPr>
        <w:ind w:left="720" w:hanging="360"/>
      </w:pPr>
    </w:lvl>
    <w:lvl w:ilvl="1" w:tplc="52341838">
      <w:start w:val="1"/>
      <w:numFmt w:val="lowerLetter"/>
      <w:lvlText w:val="%2."/>
      <w:lvlJc w:val="left"/>
      <w:pPr>
        <w:ind w:left="1440" w:hanging="360"/>
      </w:pPr>
    </w:lvl>
    <w:lvl w:ilvl="2" w:tplc="634A6BE4">
      <w:start w:val="1"/>
      <w:numFmt w:val="lowerRoman"/>
      <w:lvlText w:val="%3."/>
      <w:lvlJc w:val="right"/>
      <w:pPr>
        <w:ind w:left="2160" w:hanging="180"/>
      </w:pPr>
    </w:lvl>
    <w:lvl w:ilvl="3" w:tplc="80B0779E">
      <w:start w:val="1"/>
      <w:numFmt w:val="decimal"/>
      <w:lvlText w:val="%4."/>
      <w:lvlJc w:val="left"/>
      <w:pPr>
        <w:ind w:left="2880" w:hanging="360"/>
      </w:pPr>
    </w:lvl>
    <w:lvl w:ilvl="4" w:tplc="59627C6C">
      <w:start w:val="1"/>
      <w:numFmt w:val="lowerLetter"/>
      <w:lvlText w:val="%5."/>
      <w:lvlJc w:val="left"/>
      <w:pPr>
        <w:ind w:left="3600" w:hanging="360"/>
      </w:pPr>
    </w:lvl>
    <w:lvl w:ilvl="5" w:tplc="CC102AEE">
      <w:start w:val="1"/>
      <w:numFmt w:val="lowerRoman"/>
      <w:lvlText w:val="%6."/>
      <w:lvlJc w:val="right"/>
      <w:pPr>
        <w:ind w:left="4320" w:hanging="180"/>
      </w:pPr>
    </w:lvl>
    <w:lvl w:ilvl="6" w:tplc="55B8FF04">
      <w:start w:val="1"/>
      <w:numFmt w:val="decimal"/>
      <w:lvlText w:val="%7."/>
      <w:lvlJc w:val="left"/>
      <w:pPr>
        <w:ind w:left="5040" w:hanging="360"/>
      </w:pPr>
    </w:lvl>
    <w:lvl w:ilvl="7" w:tplc="D2F6D6C2">
      <w:start w:val="1"/>
      <w:numFmt w:val="lowerLetter"/>
      <w:lvlText w:val="%8."/>
      <w:lvlJc w:val="left"/>
      <w:pPr>
        <w:ind w:left="5760" w:hanging="360"/>
      </w:pPr>
    </w:lvl>
    <w:lvl w:ilvl="8" w:tplc="64C40946">
      <w:start w:val="1"/>
      <w:numFmt w:val="lowerRoman"/>
      <w:lvlText w:val="%9."/>
      <w:lvlJc w:val="right"/>
      <w:pPr>
        <w:ind w:left="6480" w:hanging="180"/>
      </w:pPr>
    </w:lvl>
  </w:abstractNum>
  <w:abstractNum w:abstractNumId="519" w15:restartNumberingAfterBreak="0">
    <w:nsid w:val="1F1178FE"/>
    <w:multiLevelType w:val="hybridMultilevel"/>
    <w:tmpl w:val="E9CAAFF6"/>
    <w:lvl w:ilvl="0" w:tplc="E9F2A0C0">
      <w:start w:val="1"/>
      <w:numFmt w:val="decimal"/>
      <w:lvlText w:val="%1."/>
      <w:lvlJc w:val="left"/>
      <w:pPr>
        <w:ind w:left="720" w:hanging="360"/>
      </w:pPr>
    </w:lvl>
    <w:lvl w:ilvl="1" w:tplc="7D7EDA24">
      <w:start w:val="1"/>
      <w:numFmt w:val="lowerLetter"/>
      <w:lvlText w:val="%2."/>
      <w:lvlJc w:val="left"/>
      <w:pPr>
        <w:ind w:left="1440" w:hanging="360"/>
      </w:pPr>
    </w:lvl>
    <w:lvl w:ilvl="2" w:tplc="49188BA8">
      <w:start w:val="1"/>
      <w:numFmt w:val="lowerRoman"/>
      <w:lvlText w:val="%3."/>
      <w:lvlJc w:val="right"/>
      <w:pPr>
        <w:ind w:left="2160" w:hanging="180"/>
      </w:pPr>
    </w:lvl>
    <w:lvl w:ilvl="3" w:tplc="0FCEB98E">
      <w:start w:val="1"/>
      <w:numFmt w:val="decimal"/>
      <w:lvlText w:val="%4."/>
      <w:lvlJc w:val="left"/>
      <w:pPr>
        <w:ind w:left="2880" w:hanging="360"/>
      </w:pPr>
    </w:lvl>
    <w:lvl w:ilvl="4" w:tplc="3556774E">
      <w:start w:val="1"/>
      <w:numFmt w:val="lowerLetter"/>
      <w:lvlText w:val="%5."/>
      <w:lvlJc w:val="left"/>
      <w:pPr>
        <w:ind w:left="3600" w:hanging="360"/>
      </w:pPr>
    </w:lvl>
    <w:lvl w:ilvl="5" w:tplc="829AF064">
      <w:start w:val="1"/>
      <w:numFmt w:val="lowerRoman"/>
      <w:lvlText w:val="%6."/>
      <w:lvlJc w:val="right"/>
      <w:pPr>
        <w:ind w:left="4320" w:hanging="180"/>
      </w:pPr>
    </w:lvl>
    <w:lvl w:ilvl="6" w:tplc="F01AB106">
      <w:start w:val="1"/>
      <w:numFmt w:val="decimal"/>
      <w:lvlText w:val="%7."/>
      <w:lvlJc w:val="left"/>
      <w:pPr>
        <w:ind w:left="5040" w:hanging="360"/>
      </w:pPr>
    </w:lvl>
    <w:lvl w:ilvl="7" w:tplc="A352F86C">
      <w:start w:val="1"/>
      <w:numFmt w:val="lowerLetter"/>
      <w:lvlText w:val="%8."/>
      <w:lvlJc w:val="left"/>
      <w:pPr>
        <w:ind w:left="5760" w:hanging="360"/>
      </w:pPr>
    </w:lvl>
    <w:lvl w:ilvl="8" w:tplc="013E0D54">
      <w:start w:val="1"/>
      <w:numFmt w:val="lowerRoman"/>
      <w:lvlText w:val="%9."/>
      <w:lvlJc w:val="right"/>
      <w:pPr>
        <w:ind w:left="6480" w:hanging="180"/>
      </w:pPr>
    </w:lvl>
  </w:abstractNum>
  <w:abstractNum w:abstractNumId="520" w15:restartNumberingAfterBreak="0">
    <w:nsid w:val="1F140C5F"/>
    <w:multiLevelType w:val="hybridMultilevel"/>
    <w:tmpl w:val="975ADF5E"/>
    <w:lvl w:ilvl="0" w:tplc="ABFA1B4E">
      <w:start w:val="1"/>
      <w:numFmt w:val="decimal"/>
      <w:lvlText w:val="%1."/>
      <w:lvlJc w:val="left"/>
      <w:pPr>
        <w:ind w:left="720" w:hanging="360"/>
      </w:pPr>
    </w:lvl>
    <w:lvl w:ilvl="1" w:tplc="EE1EB132">
      <w:start w:val="1"/>
      <w:numFmt w:val="lowerLetter"/>
      <w:lvlText w:val="%2."/>
      <w:lvlJc w:val="left"/>
      <w:pPr>
        <w:ind w:left="1440" w:hanging="360"/>
      </w:pPr>
    </w:lvl>
    <w:lvl w:ilvl="2" w:tplc="6A98BE64">
      <w:start w:val="1"/>
      <w:numFmt w:val="lowerRoman"/>
      <w:lvlText w:val="%3."/>
      <w:lvlJc w:val="right"/>
      <w:pPr>
        <w:ind w:left="2160" w:hanging="180"/>
      </w:pPr>
    </w:lvl>
    <w:lvl w:ilvl="3" w:tplc="77BAB884">
      <w:start w:val="1"/>
      <w:numFmt w:val="decimal"/>
      <w:lvlText w:val="%4."/>
      <w:lvlJc w:val="left"/>
      <w:pPr>
        <w:ind w:left="2880" w:hanging="360"/>
      </w:pPr>
    </w:lvl>
    <w:lvl w:ilvl="4" w:tplc="4A1A463C">
      <w:start w:val="1"/>
      <w:numFmt w:val="lowerLetter"/>
      <w:lvlText w:val="%5."/>
      <w:lvlJc w:val="left"/>
      <w:pPr>
        <w:ind w:left="3600" w:hanging="360"/>
      </w:pPr>
    </w:lvl>
    <w:lvl w:ilvl="5" w:tplc="F1ECA92C">
      <w:start w:val="1"/>
      <w:numFmt w:val="lowerRoman"/>
      <w:lvlText w:val="%6."/>
      <w:lvlJc w:val="right"/>
      <w:pPr>
        <w:ind w:left="4320" w:hanging="180"/>
      </w:pPr>
    </w:lvl>
    <w:lvl w:ilvl="6" w:tplc="7A1C0A82">
      <w:start w:val="1"/>
      <w:numFmt w:val="decimal"/>
      <w:lvlText w:val="%7."/>
      <w:lvlJc w:val="left"/>
      <w:pPr>
        <w:ind w:left="5040" w:hanging="360"/>
      </w:pPr>
    </w:lvl>
    <w:lvl w:ilvl="7" w:tplc="69266EB8">
      <w:start w:val="1"/>
      <w:numFmt w:val="lowerLetter"/>
      <w:lvlText w:val="%8."/>
      <w:lvlJc w:val="left"/>
      <w:pPr>
        <w:ind w:left="5760" w:hanging="360"/>
      </w:pPr>
    </w:lvl>
    <w:lvl w:ilvl="8" w:tplc="0868D090">
      <w:start w:val="1"/>
      <w:numFmt w:val="lowerRoman"/>
      <w:lvlText w:val="%9."/>
      <w:lvlJc w:val="right"/>
      <w:pPr>
        <w:ind w:left="6480" w:hanging="180"/>
      </w:pPr>
    </w:lvl>
  </w:abstractNum>
  <w:abstractNum w:abstractNumId="521" w15:restartNumberingAfterBreak="0">
    <w:nsid w:val="1F466EBB"/>
    <w:multiLevelType w:val="hybridMultilevel"/>
    <w:tmpl w:val="A39881F2"/>
    <w:lvl w:ilvl="0" w:tplc="89589D76">
      <w:start w:val="1"/>
      <w:numFmt w:val="decimal"/>
      <w:lvlText w:val="%1."/>
      <w:lvlJc w:val="left"/>
      <w:pPr>
        <w:ind w:left="720" w:hanging="360"/>
      </w:pPr>
    </w:lvl>
    <w:lvl w:ilvl="1" w:tplc="51E894BC">
      <w:start w:val="1"/>
      <w:numFmt w:val="lowerLetter"/>
      <w:lvlText w:val="%2."/>
      <w:lvlJc w:val="left"/>
      <w:pPr>
        <w:ind w:left="1440" w:hanging="360"/>
      </w:pPr>
    </w:lvl>
    <w:lvl w:ilvl="2" w:tplc="9C308B3C">
      <w:start w:val="1"/>
      <w:numFmt w:val="lowerRoman"/>
      <w:lvlText w:val="%3."/>
      <w:lvlJc w:val="right"/>
      <w:pPr>
        <w:ind w:left="2160" w:hanging="180"/>
      </w:pPr>
    </w:lvl>
    <w:lvl w:ilvl="3" w:tplc="E9A860E0">
      <w:start w:val="1"/>
      <w:numFmt w:val="decimal"/>
      <w:lvlText w:val="%4."/>
      <w:lvlJc w:val="left"/>
      <w:pPr>
        <w:ind w:left="2880" w:hanging="360"/>
      </w:pPr>
    </w:lvl>
    <w:lvl w:ilvl="4" w:tplc="CD167C74">
      <w:start w:val="1"/>
      <w:numFmt w:val="lowerLetter"/>
      <w:lvlText w:val="%5."/>
      <w:lvlJc w:val="left"/>
      <w:pPr>
        <w:ind w:left="3600" w:hanging="360"/>
      </w:pPr>
    </w:lvl>
    <w:lvl w:ilvl="5" w:tplc="DEA600F4">
      <w:start w:val="1"/>
      <w:numFmt w:val="lowerRoman"/>
      <w:lvlText w:val="%6."/>
      <w:lvlJc w:val="right"/>
      <w:pPr>
        <w:ind w:left="4320" w:hanging="180"/>
      </w:pPr>
    </w:lvl>
    <w:lvl w:ilvl="6" w:tplc="DC34696E">
      <w:start w:val="1"/>
      <w:numFmt w:val="decimal"/>
      <w:lvlText w:val="%7."/>
      <w:lvlJc w:val="left"/>
      <w:pPr>
        <w:ind w:left="5040" w:hanging="360"/>
      </w:pPr>
    </w:lvl>
    <w:lvl w:ilvl="7" w:tplc="241EE762">
      <w:start w:val="1"/>
      <w:numFmt w:val="lowerLetter"/>
      <w:lvlText w:val="%8."/>
      <w:lvlJc w:val="left"/>
      <w:pPr>
        <w:ind w:left="5760" w:hanging="360"/>
      </w:pPr>
    </w:lvl>
    <w:lvl w:ilvl="8" w:tplc="3EFC9B5A">
      <w:start w:val="1"/>
      <w:numFmt w:val="lowerRoman"/>
      <w:lvlText w:val="%9."/>
      <w:lvlJc w:val="right"/>
      <w:pPr>
        <w:ind w:left="6480" w:hanging="180"/>
      </w:pPr>
    </w:lvl>
  </w:abstractNum>
  <w:abstractNum w:abstractNumId="522" w15:restartNumberingAfterBreak="0">
    <w:nsid w:val="1F4D1159"/>
    <w:multiLevelType w:val="hybridMultilevel"/>
    <w:tmpl w:val="8F3C666E"/>
    <w:lvl w:ilvl="0" w:tplc="12B2734A">
      <w:start w:val="1"/>
      <w:numFmt w:val="decimal"/>
      <w:lvlText w:val="%1."/>
      <w:lvlJc w:val="left"/>
      <w:pPr>
        <w:ind w:left="720" w:hanging="360"/>
      </w:pPr>
    </w:lvl>
    <w:lvl w:ilvl="1" w:tplc="563CAE9C">
      <w:start w:val="1"/>
      <w:numFmt w:val="lowerLetter"/>
      <w:lvlText w:val="%2."/>
      <w:lvlJc w:val="left"/>
      <w:pPr>
        <w:ind w:left="1440" w:hanging="360"/>
      </w:pPr>
    </w:lvl>
    <w:lvl w:ilvl="2" w:tplc="0AACA900">
      <w:start w:val="1"/>
      <w:numFmt w:val="lowerRoman"/>
      <w:lvlText w:val="%3."/>
      <w:lvlJc w:val="right"/>
      <w:pPr>
        <w:ind w:left="2160" w:hanging="180"/>
      </w:pPr>
    </w:lvl>
    <w:lvl w:ilvl="3" w:tplc="ED00BA04">
      <w:start w:val="1"/>
      <w:numFmt w:val="decimal"/>
      <w:lvlText w:val="%4."/>
      <w:lvlJc w:val="left"/>
      <w:pPr>
        <w:ind w:left="2880" w:hanging="360"/>
      </w:pPr>
    </w:lvl>
    <w:lvl w:ilvl="4" w:tplc="B5D8D008">
      <w:start w:val="1"/>
      <w:numFmt w:val="lowerLetter"/>
      <w:lvlText w:val="%5."/>
      <w:lvlJc w:val="left"/>
      <w:pPr>
        <w:ind w:left="3600" w:hanging="360"/>
      </w:pPr>
    </w:lvl>
    <w:lvl w:ilvl="5" w:tplc="4CFA657C">
      <w:start w:val="1"/>
      <w:numFmt w:val="lowerRoman"/>
      <w:lvlText w:val="%6."/>
      <w:lvlJc w:val="right"/>
      <w:pPr>
        <w:ind w:left="4320" w:hanging="180"/>
      </w:pPr>
    </w:lvl>
    <w:lvl w:ilvl="6" w:tplc="B394DE16">
      <w:start w:val="1"/>
      <w:numFmt w:val="decimal"/>
      <w:lvlText w:val="%7."/>
      <w:lvlJc w:val="left"/>
      <w:pPr>
        <w:ind w:left="5040" w:hanging="360"/>
      </w:pPr>
    </w:lvl>
    <w:lvl w:ilvl="7" w:tplc="A19EAF24">
      <w:start w:val="1"/>
      <w:numFmt w:val="lowerLetter"/>
      <w:lvlText w:val="%8."/>
      <w:lvlJc w:val="left"/>
      <w:pPr>
        <w:ind w:left="5760" w:hanging="360"/>
      </w:pPr>
    </w:lvl>
    <w:lvl w:ilvl="8" w:tplc="8D103D36">
      <w:start w:val="1"/>
      <w:numFmt w:val="lowerRoman"/>
      <w:lvlText w:val="%9."/>
      <w:lvlJc w:val="right"/>
      <w:pPr>
        <w:ind w:left="6480" w:hanging="180"/>
      </w:pPr>
    </w:lvl>
  </w:abstractNum>
  <w:abstractNum w:abstractNumId="523" w15:restartNumberingAfterBreak="0">
    <w:nsid w:val="1F511AD2"/>
    <w:multiLevelType w:val="hybridMultilevel"/>
    <w:tmpl w:val="1AD00306"/>
    <w:lvl w:ilvl="0" w:tplc="3C447056">
      <w:start w:val="1"/>
      <w:numFmt w:val="decimal"/>
      <w:lvlText w:val="%1."/>
      <w:lvlJc w:val="left"/>
      <w:pPr>
        <w:ind w:left="720" w:hanging="360"/>
      </w:pPr>
    </w:lvl>
    <w:lvl w:ilvl="1" w:tplc="095430A2">
      <w:start w:val="1"/>
      <w:numFmt w:val="lowerLetter"/>
      <w:lvlText w:val="%2."/>
      <w:lvlJc w:val="left"/>
      <w:pPr>
        <w:ind w:left="1440" w:hanging="360"/>
      </w:pPr>
    </w:lvl>
    <w:lvl w:ilvl="2" w:tplc="192639AE">
      <w:start w:val="1"/>
      <w:numFmt w:val="lowerRoman"/>
      <w:lvlText w:val="%3."/>
      <w:lvlJc w:val="right"/>
      <w:pPr>
        <w:ind w:left="2160" w:hanging="180"/>
      </w:pPr>
    </w:lvl>
    <w:lvl w:ilvl="3" w:tplc="3AEE3448">
      <w:start w:val="1"/>
      <w:numFmt w:val="decimal"/>
      <w:lvlText w:val="%4."/>
      <w:lvlJc w:val="left"/>
      <w:pPr>
        <w:ind w:left="2880" w:hanging="360"/>
      </w:pPr>
    </w:lvl>
    <w:lvl w:ilvl="4" w:tplc="01EE76EC">
      <w:start w:val="1"/>
      <w:numFmt w:val="lowerLetter"/>
      <w:lvlText w:val="%5."/>
      <w:lvlJc w:val="left"/>
      <w:pPr>
        <w:ind w:left="3600" w:hanging="360"/>
      </w:pPr>
    </w:lvl>
    <w:lvl w:ilvl="5" w:tplc="BDF4D102">
      <w:start w:val="1"/>
      <w:numFmt w:val="lowerRoman"/>
      <w:lvlText w:val="%6."/>
      <w:lvlJc w:val="right"/>
      <w:pPr>
        <w:ind w:left="4320" w:hanging="180"/>
      </w:pPr>
    </w:lvl>
    <w:lvl w:ilvl="6" w:tplc="B0D2D89E">
      <w:start w:val="1"/>
      <w:numFmt w:val="decimal"/>
      <w:lvlText w:val="%7."/>
      <w:lvlJc w:val="left"/>
      <w:pPr>
        <w:ind w:left="5040" w:hanging="360"/>
      </w:pPr>
    </w:lvl>
    <w:lvl w:ilvl="7" w:tplc="D800F870">
      <w:start w:val="1"/>
      <w:numFmt w:val="lowerLetter"/>
      <w:lvlText w:val="%8."/>
      <w:lvlJc w:val="left"/>
      <w:pPr>
        <w:ind w:left="5760" w:hanging="360"/>
      </w:pPr>
    </w:lvl>
    <w:lvl w:ilvl="8" w:tplc="6B8A2BA8">
      <w:start w:val="1"/>
      <w:numFmt w:val="lowerRoman"/>
      <w:lvlText w:val="%9."/>
      <w:lvlJc w:val="right"/>
      <w:pPr>
        <w:ind w:left="6480" w:hanging="180"/>
      </w:pPr>
    </w:lvl>
  </w:abstractNum>
  <w:abstractNum w:abstractNumId="524" w15:restartNumberingAfterBreak="0">
    <w:nsid w:val="1F53749E"/>
    <w:multiLevelType w:val="hybridMultilevel"/>
    <w:tmpl w:val="3D3A4D00"/>
    <w:lvl w:ilvl="0" w:tplc="7CCE5BA6">
      <w:start w:val="1"/>
      <w:numFmt w:val="decimal"/>
      <w:lvlText w:val="%1."/>
      <w:lvlJc w:val="left"/>
      <w:pPr>
        <w:ind w:left="720" w:hanging="360"/>
      </w:pPr>
    </w:lvl>
    <w:lvl w:ilvl="1" w:tplc="58A069E0">
      <w:start w:val="1"/>
      <w:numFmt w:val="lowerLetter"/>
      <w:lvlText w:val="%2."/>
      <w:lvlJc w:val="left"/>
      <w:pPr>
        <w:ind w:left="1440" w:hanging="360"/>
      </w:pPr>
    </w:lvl>
    <w:lvl w:ilvl="2" w:tplc="56C8A122">
      <w:start w:val="1"/>
      <w:numFmt w:val="lowerRoman"/>
      <w:lvlText w:val="%3."/>
      <w:lvlJc w:val="right"/>
      <w:pPr>
        <w:ind w:left="2160" w:hanging="180"/>
      </w:pPr>
    </w:lvl>
    <w:lvl w:ilvl="3" w:tplc="3A066BE0">
      <w:start w:val="1"/>
      <w:numFmt w:val="decimal"/>
      <w:lvlText w:val="%4."/>
      <w:lvlJc w:val="left"/>
      <w:pPr>
        <w:ind w:left="2880" w:hanging="360"/>
      </w:pPr>
    </w:lvl>
    <w:lvl w:ilvl="4" w:tplc="D3C6F058">
      <w:start w:val="1"/>
      <w:numFmt w:val="lowerLetter"/>
      <w:lvlText w:val="%5."/>
      <w:lvlJc w:val="left"/>
      <w:pPr>
        <w:ind w:left="3600" w:hanging="360"/>
      </w:pPr>
    </w:lvl>
    <w:lvl w:ilvl="5" w:tplc="E9E80BEC">
      <w:start w:val="1"/>
      <w:numFmt w:val="lowerRoman"/>
      <w:lvlText w:val="%6."/>
      <w:lvlJc w:val="right"/>
      <w:pPr>
        <w:ind w:left="4320" w:hanging="180"/>
      </w:pPr>
    </w:lvl>
    <w:lvl w:ilvl="6" w:tplc="B0C8A022">
      <w:start w:val="1"/>
      <w:numFmt w:val="decimal"/>
      <w:lvlText w:val="%7."/>
      <w:lvlJc w:val="left"/>
      <w:pPr>
        <w:ind w:left="5040" w:hanging="360"/>
      </w:pPr>
    </w:lvl>
    <w:lvl w:ilvl="7" w:tplc="DEA2A7CE">
      <w:start w:val="1"/>
      <w:numFmt w:val="lowerLetter"/>
      <w:lvlText w:val="%8."/>
      <w:lvlJc w:val="left"/>
      <w:pPr>
        <w:ind w:left="5760" w:hanging="360"/>
      </w:pPr>
    </w:lvl>
    <w:lvl w:ilvl="8" w:tplc="243EC8DE">
      <w:start w:val="1"/>
      <w:numFmt w:val="lowerRoman"/>
      <w:lvlText w:val="%9."/>
      <w:lvlJc w:val="right"/>
      <w:pPr>
        <w:ind w:left="6480" w:hanging="180"/>
      </w:pPr>
    </w:lvl>
  </w:abstractNum>
  <w:abstractNum w:abstractNumId="525" w15:restartNumberingAfterBreak="0">
    <w:nsid w:val="1F56563D"/>
    <w:multiLevelType w:val="hybridMultilevel"/>
    <w:tmpl w:val="5700ED5A"/>
    <w:lvl w:ilvl="0" w:tplc="4CE440CC">
      <w:start w:val="1"/>
      <w:numFmt w:val="decimal"/>
      <w:lvlText w:val="%1."/>
      <w:lvlJc w:val="left"/>
      <w:pPr>
        <w:ind w:left="720" w:hanging="360"/>
      </w:pPr>
    </w:lvl>
    <w:lvl w:ilvl="1" w:tplc="67522494">
      <w:start w:val="1"/>
      <w:numFmt w:val="lowerLetter"/>
      <w:lvlText w:val="%2."/>
      <w:lvlJc w:val="left"/>
      <w:pPr>
        <w:ind w:left="1440" w:hanging="360"/>
      </w:pPr>
    </w:lvl>
    <w:lvl w:ilvl="2" w:tplc="AB80F2FA">
      <w:start w:val="1"/>
      <w:numFmt w:val="lowerRoman"/>
      <w:lvlText w:val="%3."/>
      <w:lvlJc w:val="right"/>
      <w:pPr>
        <w:ind w:left="2160" w:hanging="180"/>
      </w:pPr>
    </w:lvl>
    <w:lvl w:ilvl="3" w:tplc="00BCAAC2">
      <w:start w:val="1"/>
      <w:numFmt w:val="decimal"/>
      <w:lvlText w:val="%4."/>
      <w:lvlJc w:val="left"/>
      <w:pPr>
        <w:ind w:left="2880" w:hanging="360"/>
      </w:pPr>
    </w:lvl>
    <w:lvl w:ilvl="4" w:tplc="68F05AAC">
      <w:start w:val="1"/>
      <w:numFmt w:val="lowerLetter"/>
      <w:lvlText w:val="%5."/>
      <w:lvlJc w:val="left"/>
      <w:pPr>
        <w:ind w:left="3600" w:hanging="360"/>
      </w:pPr>
    </w:lvl>
    <w:lvl w:ilvl="5" w:tplc="D07CC366">
      <w:start w:val="1"/>
      <w:numFmt w:val="lowerRoman"/>
      <w:lvlText w:val="%6."/>
      <w:lvlJc w:val="right"/>
      <w:pPr>
        <w:ind w:left="4320" w:hanging="180"/>
      </w:pPr>
    </w:lvl>
    <w:lvl w:ilvl="6" w:tplc="CCFA4FD0">
      <w:start w:val="1"/>
      <w:numFmt w:val="decimal"/>
      <w:lvlText w:val="%7."/>
      <w:lvlJc w:val="left"/>
      <w:pPr>
        <w:ind w:left="5040" w:hanging="360"/>
      </w:pPr>
    </w:lvl>
    <w:lvl w:ilvl="7" w:tplc="647EBB08">
      <w:start w:val="1"/>
      <w:numFmt w:val="lowerLetter"/>
      <w:lvlText w:val="%8."/>
      <w:lvlJc w:val="left"/>
      <w:pPr>
        <w:ind w:left="5760" w:hanging="360"/>
      </w:pPr>
    </w:lvl>
    <w:lvl w:ilvl="8" w:tplc="CA14F830">
      <w:start w:val="1"/>
      <w:numFmt w:val="lowerRoman"/>
      <w:lvlText w:val="%9."/>
      <w:lvlJc w:val="right"/>
      <w:pPr>
        <w:ind w:left="6480" w:hanging="180"/>
      </w:pPr>
    </w:lvl>
  </w:abstractNum>
  <w:abstractNum w:abstractNumId="526" w15:restartNumberingAfterBreak="0">
    <w:nsid w:val="1F692E96"/>
    <w:multiLevelType w:val="hybridMultilevel"/>
    <w:tmpl w:val="E76CC242"/>
    <w:lvl w:ilvl="0" w:tplc="EB8CF43A">
      <w:start w:val="1"/>
      <w:numFmt w:val="decimal"/>
      <w:lvlText w:val="%1."/>
      <w:lvlJc w:val="left"/>
      <w:pPr>
        <w:ind w:left="720" w:hanging="360"/>
      </w:pPr>
    </w:lvl>
    <w:lvl w:ilvl="1" w:tplc="E09C3B3E">
      <w:start w:val="1"/>
      <w:numFmt w:val="lowerLetter"/>
      <w:lvlText w:val="%2."/>
      <w:lvlJc w:val="left"/>
      <w:pPr>
        <w:ind w:left="1440" w:hanging="360"/>
      </w:pPr>
    </w:lvl>
    <w:lvl w:ilvl="2" w:tplc="43187B2A">
      <w:start w:val="1"/>
      <w:numFmt w:val="lowerRoman"/>
      <w:lvlText w:val="%3."/>
      <w:lvlJc w:val="right"/>
      <w:pPr>
        <w:ind w:left="2160" w:hanging="180"/>
      </w:pPr>
    </w:lvl>
    <w:lvl w:ilvl="3" w:tplc="62EA209C">
      <w:start w:val="1"/>
      <w:numFmt w:val="decimal"/>
      <w:lvlText w:val="%4."/>
      <w:lvlJc w:val="left"/>
      <w:pPr>
        <w:ind w:left="2880" w:hanging="360"/>
      </w:pPr>
    </w:lvl>
    <w:lvl w:ilvl="4" w:tplc="5E902654">
      <w:start w:val="1"/>
      <w:numFmt w:val="lowerLetter"/>
      <w:lvlText w:val="%5."/>
      <w:lvlJc w:val="left"/>
      <w:pPr>
        <w:ind w:left="3600" w:hanging="360"/>
      </w:pPr>
    </w:lvl>
    <w:lvl w:ilvl="5" w:tplc="E01AF4D4">
      <w:start w:val="1"/>
      <w:numFmt w:val="lowerRoman"/>
      <w:lvlText w:val="%6."/>
      <w:lvlJc w:val="right"/>
      <w:pPr>
        <w:ind w:left="4320" w:hanging="180"/>
      </w:pPr>
    </w:lvl>
    <w:lvl w:ilvl="6" w:tplc="1C543782">
      <w:start w:val="1"/>
      <w:numFmt w:val="decimal"/>
      <w:lvlText w:val="%7."/>
      <w:lvlJc w:val="left"/>
      <w:pPr>
        <w:ind w:left="5040" w:hanging="360"/>
      </w:pPr>
    </w:lvl>
    <w:lvl w:ilvl="7" w:tplc="0632FB7E">
      <w:start w:val="1"/>
      <w:numFmt w:val="lowerLetter"/>
      <w:lvlText w:val="%8."/>
      <w:lvlJc w:val="left"/>
      <w:pPr>
        <w:ind w:left="5760" w:hanging="360"/>
      </w:pPr>
    </w:lvl>
    <w:lvl w:ilvl="8" w:tplc="BD7CE3D2">
      <w:start w:val="1"/>
      <w:numFmt w:val="lowerRoman"/>
      <w:lvlText w:val="%9."/>
      <w:lvlJc w:val="right"/>
      <w:pPr>
        <w:ind w:left="6480" w:hanging="180"/>
      </w:pPr>
    </w:lvl>
  </w:abstractNum>
  <w:abstractNum w:abstractNumId="527" w15:restartNumberingAfterBreak="0">
    <w:nsid w:val="1F6C2739"/>
    <w:multiLevelType w:val="hybridMultilevel"/>
    <w:tmpl w:val="E904DF9A"/>
    <w:lvl w:ilvl="0" w:tplc="C1B25814">
      <w:start w:val="1"/>
      <w:numFmt w:val="decimal"/>
      <w:lvlText w:val="%1."/>
      <w:lvlJc w:val="left"/>
      <w:pPr>
        <w:ind w:left="720" w:hanging="360"/>
      </w:pPr>
    </w:lvl>
    <w:lvl w:ilvl="1" w:tplc="7D2ECA1A">
      <w:start w:val="1"/>
      <w:numFmt w:val="lowerLetter"/>
      <w:lvlText w:val="%2."/>
      <w:lvlJc w:val="left"/>
      <w:pPr>
        <w:ind w:left="1440" w:hanging="360"/>
      </w:pPr>
    </w:lvl>
    <w:lvl w:ilvl="2" w:tplc="FB3CD664">
      <w:start w:val="1"/>
      <w:numFmt w:val="lowerRoman"/>
      <w:lvlText w:val="%3."/>
      <w:lvlJc w:val="right"/>
      <w:pPr>
        <w:ind w:left="2160" w:hanging="180"/>
      </w:pPr>
    </w:lvl>
    <w:lvl w:ilvl="3" w:tplc="563CCCBE">
      <w:start w:val="1"/>
      <w:numFmt w:val="decimal"/>
      <w:lvlText w:val="%4."/>
      <w:lvlJc w:val="left"/>
      <w:pPr>
        <w:ind w:left="2880" w:hanging="360"/>
      </w:pPr>
    </w:lvl>
    <w:lvl w:ilvl="4" w:tplc="0E38D542">
      <w:start w:val="1"/>
      <w:numFmt w:val="lowerLetter"/>
      <w:lvlText w:val="%5."/>
      <w:lvlJc w:val="left"/>
      <w:pPr>
        <w:ind w:left="3600" w:hanging="360"/>
      </w:pPr>
    </w:lvl>
    <w:lvl w:ilvl="5" w:tplc="06149116">
      <w:start w:val="1"/>
      <w:numFmt w:val="lowerRoman"/>
      <w:lvlText w:val="%6."/>
      <w:lvlJc w:val="right"/>
      <w:pPr>
        <w:ind w:left="4320" w:hanging="180"/>
      </w:pPr>
    </w:lvl>
    <w:lvl w:ilvl="6" w:tplc="92E0FF02">
      <w:start w:val="1"/>
      <w:numFmt w:val="decimal"/>
      <w:lvlText w:val="%7."/>
      <w:lvlJc w:val="left"/>
      <w:pPr>
        <w:ind w:left="5040" w:hanging="360"/>
      </w:pPr>
    </w:lvl>
    <w:lvl w:ilvl="7" w:tplc="A3BCD722">
      <w:start w:val="1"/>
      <w:numFmt w:val="lowerLetter"/>
      <w:lvlText w:val="%8."/>
      <w:lvlJc w:val="left"/>
      <w:pPr>
        <w:ind w:left="5760" w:hanging="360"/>
      </w:pPr>
    </w:lvl>
    <w:lvl w:ilvl="8" w:tplc="CFC674A0">
      <w:start w:val="1"/>
      <w:numFmt w:val="lowerRoman"/>
      <w:lvlText w:val="%9."/>
      <w:lvlJc w:val="right"/>
      <w:pPr>
        <w:ind w:left="6480" w:hanging="180"/>
      </w:pPr>
    </w:lvl>
  </w:abstractNum>
  <w:abstractNum w:abstractNumId="528" w15:restartNumberingAfterBreak="0">
    <w:nsid w:val="1F6F12ED"/>
    <w:multiLevelType w:val="hybridMultilevel"/>
    <w:tmpl w:val="785E3152"/>
    <w:lvl w:ilvl="0" w:tplc="84CE6204">
      <w:start w:val="1"/>
      <w:numFmt w:val="decimal"/>
      <w:lvlText w:val="%1."/>
      <w:lvlJc w:val="left"/>
      <w:pPr>
        <w:ind w:left="720" w:hanging="360"/>
      </w:pPr>
    </w:lvl>
    <w:lvl w:ilvl="1" w:tplc="B8FC46D2">
      <w:start w:val="1"/>
      <w:numFmt w:val="lowerLetter"/>
      <w:lvlText w:val="%2."/>
      <w:lvlJc w:val="left"/>
      <w:pPr>
        <w:ind w:left="1440" w:hanging="360"/>
      </w:pPr>
    </w:lvl>
    <w:lvl w:ilvl="2" w:tplc="6204A85E">
      <w:start w:val="1"/>
      <w:numFmt w:val="lowerRoman"/>
      <w:lvlText w:val="%3."/>
      <w:lvlJc w:val="right"/>
      <w:pPr>
        <w:ind w:left="2160" w:hanging="180"/>
      </w:pPr>
    </w:lvl>
    <w:lvl w:ilvl="3" w:tplc="A150F36E">
      <w:start w:val="1"/>
      <w:numFmt w:val="decimal"/>
      <w:lvlText w:val="%4."/>
      <w:lvlJc w:val="left"/>
      <w:pPr>
        <w:ind w:left="2880" w:hanging="360"/>
      </w:pPr>
    </w:lvl>
    <w:lvl w:ilvl="4" w:tplc="6CA8E774">
      <w:start w:val="1"/>
      <w:numFmt w:val="lowerLetter"/>
      <w:lvlText w:val="%5."/>
      <w:lvlJc w:val="left"/>
      <w:pPr>
        <w:ind w:left="3600" w:hanging="360"/>
      </w:pPr>
    </w:lvl>
    <w:lvl w:ilvl="5" w:tplc="F8EE8C5E">
      <w:start w:val="1"/>
      <w:numFmt w:val="lowerRoman"/>
      <w:lvlText w:val="%6."/>
      <w:lvlJc w:val="right"/>
      <w:pPr>
        <w:ind w:left="4320" w:hanging="180"/>
      </w:pPr>
    </w:lvl>
    <w:lvl w:ilvl="6" w:tplc="76807BF0">
      <w:start w:val="1"/>
      <w:numFmt w:val="decimal"/>
      <w:lvlText w:val="%7."/>
      <w:lvlJc w:val="left"/>
      <w:pPr>
        <w:ind w:left="5040" w:hanging="360"/>
      </w:pPr>
    </w:lvl>
    <w:lvl w:ilvl="7" w:tplc="3C7CBD10">
      <w:start w:val="1"/>
      <w:numFmt w:val="lowerLetter"/>
      <w:lvlText w:val="%8."/>
      <w:lvlJc w:val="left"/>
      <w:pPr>
        <w:ind w:left="5760" w:hanging="360"/>
      </w:pPr>
    </w:lvl>
    <w:lvl w:ilvl="8" w:tplc="848EAF20">
      <w:start w:val="1"/>
      <w:numFmt w:val="lowerRoman"/>
      <w:lvlText w:val="%9."/>
      <w:lvlJc w:val="right"/>
      <w:pPr>
        <w:ind w:left="6480" w:hanging="180"/>
      </w:pPr>
    </w:lvl>
  </w:abstractNum>
  <w:abstractNum w:abstractNumId="529" w15:restartNumberingAfterBreak="0">
    <w:nsid w:val="1F7F7BAA"/>
    <w:multiLevelType w:val="hybridMultilevel"/>
    <w:tmpl w:val="08BEA562"/>
    <w:lvl w:ilvl="0" w:tplc="09E05ABE">
      <w:start w:val="1"/>
      <w:numFmt w:val="decimal"/>
      <w:lvlText w:val="%1."/>
      <w:lvlJc w:val="left"/>
      <w:pPr>
        <w:ind w:left="720" w:hanging="360"/>
      </w:pPr>
    </w:lvl>
    <w:lvl w:ilvl="1" w:tplc="976EBCA2">
      <w:start w:val="1"/>
      <w:numFmt w:val="lowerLetter"/>
      <w:lvlText w:val="%2."/>
      <w:lvlJc w:val="left"/>
      <w:pPr>
        <w:ind w:left="1440" w:hanging="360"/>
      </w:pPr>
    </w:lvl>
    <w:lvl w:ilvl="2" w:tplc="1788066E">
      <w:start w:val="1"/>
      <w:numFmt w:val="lowerRoman"/>
      <w:lvlText w:val="%3."/>
      <w:lvlJc w:val="right"/>
      <w:pPr>
        <w:ind w:left="2160" w:hanging="180"/>
      </w:pPr>
    </w:lvl>
    <w:lvl w:ilvl="3" w:tplc="17F8F9E0">
      <w:start w:val="1"/>
      <w:numFmt w:val="decimal"/>
      <w:lvlText w:val="%4."/>
      <w:lvlJc w:val="left"/>
      <w:pPr>
        <w:ind w:left="2880" w:hanging="360"/>
      </w:pPr>
    </w:lvl>
    <w:lvl w:ilvl="4" w:tplc="A4723BD6">
      <w:start w:val="1"/>
      <w:numFmt w:val="lowerLetter"/>
      <w:lvlText w:val="%5."/>
      <w:lvlJc w:val="left"/>
      <w:pPr>
        <w:ind w:left="3600" w:hanging="360"/>
      </w:pPr>
    </w:lvl>
    <w:lvl w:ilvl="5" w:tplc="D414B586">
      <w:start w:val="1"/>
      <w:numFmt w:val="lowerRoman"/>
      <w:lvlText w:val="%6."/>
      <w:lvlJc w:val="right"/>
      <w:pPr>
        <w:ind w:left="4320" w:hanging="180"/>
      </w:pPr>
    </w:lvl>
    <w:lvl w:ilvl="6" w:tplc="806AE322">
      <w:start w:val="1"/>
      <w:numFmt w:val="decimal"/>
      <w:lvlText w:val="%7."/>
      <w:lvlJc w:val="left"/>
      <w:pPr>
        <w:ind w:left="5040" w:hanging="360"/>
      </w:pPr>
    </w:lvl>
    <w:lvl w:ilvl="7" w:tplc="4620A558">
      <w:start w:val="1"/>
      <w:numFmt w:val="lowerLetter"/>
      <w:lvlText w:val="%8."/>
      <w:lvlJc w:val="left"/>
      <w:pPr>
        <w:ind w:left="5760" w:hanging="360"/>
      </w:pPr>
    </w:lvl>
    <w:lvl w:ilvl="8" w:tplc="AE6E3FA6">
      <w:start w:val="1"/>
      <w:numFmt w:val="lowerRoman"/>
      <w:lvlText w:val="%9."/>
      <w:lvlJc w:val="right"/>
      <w:pPr>
        <w:ind w:left="6480" w:hanging="180"/>
      </w:pPr>
    </w:lvl>
  </w:abstractNum>
  <w:abstractNum w:abstractNumId="530" w15:restartNumberingAfterBreak="0">
    <w:nsid w:val="1F86157D"/>
    <w:multiLevelType w:val="hybridMultilevel"/>
    <w:tmpl w:val="28E64AEE"/>
    <w:lvl w:ilvl="0" w:tplc="EAAEBA8E">
      <w:start w:val="1"/>
      <w:numFmt w:val="decimal"/>
      <w:lvlText w:val="%1."/>
      <w:lvlJc w:val="left"/>
      <w:pPr>
        <w:ind w:left="720" w:hanging="360"/>
      </w:pPr>
    </w:lvl>
    <w:lvl w:ilvl="1" w:tplc="52C4AE70">
      <w:start w:val="1"/>
      <w:numFmt w:val="lowerLetter"/>
      <w:lvlText w:val="%2."/>
      <w:lvlJc w:val="left"/>
      <w:pPr>
        <w:ind w:left="1440" w:hanging="360"/>
      </w:pPr>
    </w:lvl>
    <w:lvl w:ilvl="2" w:tplc="7CAAE350">
      <w:start w:val="1"/>
      <w:numFmt w:val="lowerRoman"/>
      <w:lvlText w:val="%3."/>
      <w:lvlJc w:val="right"/>
      <w:pPr>
        <w:ind w:left="2160" w:hanging="180"/>
      </w:pPr>
    </w:lvl>
    <w:lvl w:ilvl="3" w:tplc="35A8F67C">
      <w:start w:val="1"/>
      <w:numFmt w:val="decimal"/>
      <w:lvlText w:val="%4."/>
      <w:lvlJc w:val="left"/>
      <w:pPr>
        <w:ind w:left="2880" w:hanging="360"/>
      </w:pPr>
    </w:lvl>
    <w:lvl w:ilvl="4" w:tplc="7E9E1A8A">
      <w:start w:val="1"/>
      <w:numFmt w:val="lowerLetter"/>
      <w:lvlText w:val="%5."/>
      <w:lvlJc w:val="left"/>
      <w:pPr>
        <w:ind w:left="3600" w:hanging="360"/>
      </w:pPr>
    </w:lvl>
    <w:lvl w:ilvl="5" w:tplc="942002AA">
      <w:start w:val="1"/>
      <w:numFmt w:val="lowerRoman"/>
      <w:lvlText w:val="%6."/>
      <w:lvlJc w:val="right"/>
      <w:pPr>
        <w:ind w:left="4320" w:hanging="180"/>
      </w:pPr>
    </w:lvl>
    <w:lvl w:ilvl="6" w:tplc="92AE878E">
      <w:start w:val="1"/>
      <w:numFmt w:val="decimal"/>
      <w:lvlText w:val="%7."/>
      <w:lvlJc w:val="left"/>
      <w:pPr>
        <w:ind w:left="5040" w:hanging="360"/>
      </w:pPr>
    </w:lvl>
    <w:lvl w:ilvl="7" w:tplc="FAC2A954">
      <w:start w:val="1"/>
      <w:numFmt w:val="lowerLetter"/>
      <w:lvlText w:val="%8."/>
      <w:lvlJc w:val="left"/>
      <w:pPr>
        <w:ind w:left="5760" w:hanging="360"/>
      </w:pPr>
    </w:lvl>
    <w:lvl w:ilvl="8" w:tplc="8960A150">
      <w:start w:val="1"/>
      <w:numFmt w:val="lowerRoman"/>
      <w:lvlText w:val="%9."/>
      <w:lvlJc w:val="right"/>
      <w:pPr>
        <w:ind w:left="6480" w:hanging="180"/>
      </w:pPr>
    </w:lvl>
  </w:abstractNum>
  <w:abstractNum w:abstractNumId="531" w15:restartNumberingAfterBreak="0">
    <w:nsid w:val="1F86195A"/>
    <w:multiLevelType w:val="hybridMultilevel"/>
    <w:tmpl w:val="77CE810C"/>
    <w:lvl w:ilvl="0" w:tplc="4A9243B0">
      <w:start w:val="1"/>
      <w:numFmt w:val="decimal"/>
      <w:lvlText w:val="%1."/>
      <w:lvlJc w:val="left"/>
      <w:pPr>
        <w:ind w:left="720" w:hanging="360"/>
      </w:pPr>
    </w:lvl>
    <w:lvl w:ilvl="1" w:tplc="3CD4ED22">
      <w:start w:val="1"/>
      <w:numFmt w:val="lowerLetter"/>
      <w:lvlText w:val="%2."/>
      <w:lvlJc w:val="left"/>
      <w:pPr>
        <w:ind w:left="1440" w:hanging="360"/>
      </w:pPr>
    </w:lvl>
    <w:lvl w:ilvl="2" w:tplc="D430D2FE">
      <w:start w:val="1"/>
      <w:numFmt w:val="lowerRoman"/>
      <w:lvlText w:val="%3."/>
      <w:lvlJc w:val="right"/>
      <w:pPr>
        <w:ind w:left="2160" w:hanging="180"/>
      </w:pPr>
    </w:lvl>
    <w:lvl w:ilvl="3" w:tplc="D41E0290">
      <w:start w:val="1"/>
      <w:numFmt w:val="decimal"/>
      <w:lvlText w:val="%4."/>
      <w:lvlJc w:val="left"/>
      <w:pPr>
        <w:ind w:left="2880" w:hanging="360"/>
      </w:pPr>
    </w:lvl>
    <w:lvl w:ilvl="4" w:tplc="CF685B3E">
      <w:start w:val="1"/>
      <w:numFmt w:val="lowerLetter"/>
      <w:lvlText w:val="%5."/>
      <w:lvlJc w:val="left"/>
      <w:pPr>
        <w:ind w:left="3600" w:hanging="360"/>
      </w:pPr>
    </w:lvl>
    <w:lvl w:ilvl="5" w:tplc="BC3494F6">
      <w:start w:val="1"/>
      <w:numFmt w:val="lowerRoman"/>
      <w:lvlText w:val="%6."/>
      <w:lvlJc w:val="right"/>
      <w:pPr>
        <w:ind w:left="4320" w:hanging="180"/>
      </w:pPr>
    </w:lvl>
    <w:lvl w:ilvl="6" w:tplc="21783E5E">
      <w:start w:val="1"/>
      <w:numFmt w:val="decimal"/>
      <w:lvlText w:val="%7."/>
      <w:lvlJc w:val="left"/>
      <w:pPr>
        <w:ind w:left="5040" w:hanging="360"/>
      </w:pPr>
    </w:lvl>
    <w:lvl w:ilvl="7" w:tplc="15F6E3E0">
      <w:start w:val="1"/>
      <w:numFmt w:val="lowerLetter"/>
      <w:lvlText w:val="%8."/>
      <w:lvlJc w:val="left"/>
      <w:pPr>
        <w:ind w:left="5760" w:hanging="360"/>
      </w:pPr>
    </w:lvl>
    <w:lvl w:ilvl="8" w:tplc="A5A68068">
      <w:start w:val="1"/>
      <w:numFmt w:val="lowerRoman"/>
      <w:lvlText w:val="%9."/>
      <w:lvlJc w:val="right"/>
      <w:pPr>
        <w:ind w:left="6480" w:hanging="180"/>
      </w:pPr>
    </w:lvl>
  </w:abstractNum>
  <w:abstractNum w:abstractNumId="532" w15:restartNumberingAfterBreak="0">
    <w:nsid w:val="1F924E31"/>
    <w:multiLevelType w:val="hybridMultilevel"/>
    <w:tmpl w:val="E0FCA6DA"/>
    <w:lvl w:ilvl="0" w:tplc="A07EA3C2">
      <w:start w:val="1"/>
      <w:numFmt w:val="decimal"/>
      <w:lvlText w:val="%1."/>
      <w:lvlJc w:val="left"/>
      <w:pPr>
        <w:ind w:left="720" w:hanging="360"/>
      </w:pPr>
    </w:lvl>
    <w:lvl w:ilvl="1" w:tplc="B854000E">
      <w:start w:val="1"/>
      <w:numFmt w:val="lowerLetter"/>
      <w:lvlText w:val="%2."/>
      <w:lvlJc w:val="left"/>
      <w:pPr>
        <w:ind w:left="1440" w:hanging="360"/>
      </w:pPr>
    </w:lvl>
    <w:lvl w:ilvl="2" w:tplc="5CAE0C64">
      <w:start w:val="1"/>
      <w:numFmt w:val="lowerRoman"/>
      <w:lvlText w:val="%3."/>
      <w:lvlJc w:val="right"/>
      <w:pPr>
        <w:ind w:left="2160" w:hanging="180"/>
      </w:pPr>
    </w:lvl>
    <w:lvl w:ilvl="3" w:tplc="D0689E18">
      <w:start w:val="1"/>
      <w:numFmt w:val="decimal"/>
      <w:lvlText w:val="%4."/>
      <w:lvlJc w:val="left"/>
      <w:pPr>
        <w:ind w:left="2880" w:hanging="360"/>
      </w:pPr>
    </w:lvl>
    <w:lvl w:ilvl="4" w:tplc="88AA4164">
      <w:start w:val="1"/>
      <w:numFmt w:val="lowerLetter"/>
      <w:lvlText w:val="%5."/>
      <w:lvlJc w:val="left"/>
      <w:pPr>
        <w:ind w:left="3600" w:hanging="360"/>
      </w:pPr>
    </w:lvl>
    <w:lvl w:ilvl="5" w:tplc="1FBCE204">
      <w:start w:val="1"/>
      <w:numFmt w:val="lowerRoman"/>
      <w:lvlText w:val="%6."/>
      <w:lvlJc w:val="right"/>
      <w:pPr>
        <w:ind w:left="4320" w:hanging="180"/>
      </w:pPr>
    </w:lvl>
    <w:lvl w:ilvl="6" w:tplc="48F082E4">
      <w:start w:val="1"/>
      <w:numFmt w:val="decimal"/>
      <w:lvlText w:val="%7."/>
      <w:lvlJc w:val="left"/>
      <w:pPr>
        <w:ind w:left="5040" w:hanging="360"/>
      </w:pPr>
    </w:lvl>
    <w:lvl w:ilvl="7" w:tplc="F3F24566">
      <w:start w:val="1"/>
      <w:numFmt w:val="lowerLetter"/>
      <w:lvlText w:val="%8."/>
      <w:lvlJc w:val="left"/>
      <w:pPr>
        <w:ind w:left="5760" w:hanging="360"/>
      </w:pPr>
    </w:lvl>
    <w:lvl w:ilvl="8" w:tplc="DE5627F8">
      <w:start w:val="1"/>
      <w:numFmt w:val="lowerRoman"/>
      <w:lvlText w:val="%9."/>
      <w:lvlJc w:val="right"/>
      <w:pPr>
        <w:ind w:left="6480" w:hanging="180"/>
      </w:pPr>
    </w:lvl>
  </w:abstractNum>
  <w:abstractNum w:abstractNumId="533" w15:restartNumberingAfterBreak="0">
    <w:nsid w:val="1F924F28"/>
    <w:multiLevelType w:val="hybridMultilevel"/>
    <w:tmpl w:val="FBEE738E"/>
    <w:lvl w:ilvl="0" w:tplc="AAC49E80">
      <w:start w:val="1"/>
      <w:numFmt w:val="decimal"/>
      <w:lvlText w:val="%1."/>
      <w:lvlJc w:val="left"/>
      <w:pPr>
        <w:ind w:left="720" w:hanging="360"/>
      </w:pPr>
    </w:lvl>
    <w:lvl w:ilvl="1" w:tplc="FCF4CE3C">
      <w:start w:val="1"/>
      <w:numFmt w:val="lowerLetter"/>
      <w:lvlText w:val="%2."/>
      <w:lvlJc w:val="left"/>
      <w:pPr>
        <w:ind w:left="1440" w:hanging="360"/>
      </w:pPr>
    </w:lvl>
    <w:lvl w:ilvl="2" w:tplc="5A109128">
      <w:start w:val="1"/>
      <w:numFmt w:val="lowerRoman"/>
      <w:lvlText w:val="%3."/>
      <w:lvlJc w:val="right"/>
      <w:pPr>
        <w:ind w:left="2160" w:hanging="180"/>
      </w:pPr>
    </w:lvl>
    <w:lvl w:ilvl="3" w:tplc="14706590">
      <w:start w:val="1"/>
      <w:numFmt w:val="decimal"/>
      <w:lvlText w:val="%4."/>
      <w:lvlJc w:val="left"/>
      <w:pPr>
        <w:ind w:left="2880" w:hanging="360"/>
      </w:pPr>
    </w:lvl>
    <w:lvl w:ilvl="4" w:tplc="9CA2690A">
      <w:start w:val="1"/>
      <w:numFmt w:val="lowerLetter"/>
      <w:lvlText w:val="%5."/>
      <w:lvlJc w:val="left"/>
      <w:pPr>
        <w:ind w:left="3600" w:hanging="360"/>
      </w:pPr>
    </w:lvl>
    <w:lvl w:ilvl="5" w:tplc="1370EF32">
      <w:start w:val="1"/>
      <w:numFmt w:val="lowerRoman"/>
      <w:lvlText w:val="%6."/>
      <w:lvlJc w:val="right"/>
      <w:pPr>
        <w:ind w:left="4320" w:hanging="180"/>
      </w:pPr>
    </w:lvl>
    <w:lvl w:ilvl="6" w:tplc="F0EAC4CE">
      <w:start w:val="1"/>
      <w:numFmt w:val="decimal"/>
      <w:lvlText w:val="%7."/>
      <w:lvlJc w:val="left"/>
      <w:pPr>
        <w:ind w:left="5040" w:hanging="360"/>
      </w:pPr>
    </w:lvl>
    <w:lvl w:ilvl="7" w:tplc="A7585B2C">
      <w:start w:val="1"/>
      <w:numFmt w:val="lowerLetter"/>
      <w:lvlText w:val="%8."/>
      <w:lvlJc w:val="left"/>
      <w:pPr>
        <w:ind w:left="5760" w:hanging="360"/>
      </w:pPr>
    </w:lvl>
    <w:lvl w:ilvl="8" w:tplc="2B385940">
      <w:start w:val="1"/>
      <w:numFmt w:val="lowerRoman"/>
      <w:lvlText w:val="%9."/>
      <w:lvlJc w:val="right"/>
      <w:pPr>
        <w:ind w:left="6480" w:hanging="180"/>
      </w:pPr>
    </w:lvl>
  </w:abstractNum>
  <w:abstractNum w:abstractNumId="534" w15:restartNumberingAfterBreak="0">
    <w:nsid w:val="1FAF349B"/>
    <w:multiLevelType w:val="hybridMultilevel"/>
    <w:tmpl w:val="C5026866"/>
    <w:lvl w:ilvl="0" w:tplc="8E3E7F4A">
      <w:start w:val="1"/>
      <w:numFmt w:val="decimal"/>
      <w:lvlText w:val="%1."/>
      <w:lvlJc w:val="left"/>
      <w:pPr>
        <w:ind w:left="720" w:hanging="360"/>
      </w:pPr>
    </w:lvl>
    <w:lvl w:ilvl="1" w:tplc="D3DC319A">
      <w:start w:val="1"/>
      <w:numFmt w:val="lowerLetter"/>
      <w:lvlText w:val="%2."/>
      <w:lvlJc w:val="left"/>
      <w:pPr>
        <w:ind w:left="1440" w:hanging="360"/>
      </w:pPr>
    </w:lvl>
    <w:lvl w:ilvl="2" w:tplc="66261F40">
      <w:start w:val="1"/>
      <w:numFmt w:val="lowerRoman"/>
      <w:lvlText w:val="%3."/>
      <w:lvlJc w:val="right"/>
      <w:pPr>
        <w:ind w:left="2160" w:hanging="180"/>
      </w:pPr>
    </w:lvl>
    <w:lvl w:ilvl="3" w:tplc="2B9A11E8">
      <w:start w:val="1"/>
      <w:numFmt w:val="decimal"/>
      <w:lvlText w:val="%4."/>
      <w:lvlJc w:val="left"/>
      <w:pPr>
        <w:ind w:left="2880" w:hanging="360"/>
      </w:pPr>
    </w:lvl>
    <w:lvl w:ilvl="4" w:tplc="51581CFA">
      <w:start w:val="1"/>
      <w:numFmt w:val="lowerLetter"/>
      <w:lvlText w:val="%5."/>
      <w:lvlJc w:val="left"/>
      <w:pPr>
        <w:ind w:left="3600" w:hanging="360"/>
      </w:pPr>
    </w:lvl>
    <w:lvl w:ilvl="5" w:tplc="FF9CC5EA">
      <w:start w:val="1"/>
      <w:numFmt w:val="lowerRoman"/>
      <w:lvlText w:val="%6."/>
      <w:lvlJc w:val="right"/>
      <w:pPr>
        <w:ind w:left="4320" w:hanging="180"/>
      </w:pPr>
    </w:lvl>
    <w:lvl w:ilvl="6" w:tplc="217C062C">
      <w:start w:val="1"/>
      <w:numFmt w:val="decimal"/>
      <w:lvlText w:val="%7."/>
      <w:lvlJc w:val="left"/>
      <w:pPr>
        <w:ind w:left="5040" w:hanging="360"/>
      </w:pPr>
    </w:lvl>
    <w:lvl w:ilvl="7" w:tplc="42A08822">
      <w:start w:val="1"/>
      <w:numFmt w:val="lowerLetter"/>
      <w:lvlText w:val="%8."/>
      <w:lvlJc w:val="left"/>
      <w:pPr>
        <w:ind w:left="5760" w:hanging="360"/>
      </w:pPr>
    </w:lvl>
    <w:lvl w:ilvl="8" w:tplc="28A801C2">
      <w:start w:val="1"/>
      <w:numFmt w:val="lowerRoman"/>
      <w:lvlText w:val="%9."/>
      <w:lvlJc w:val="right"/>
      <w:pPr>
        <w:ind w:left="6480" w:hanging="180"/>
      </w:pPr>
    </w:lvl>
  </w:abstractNum>
  <w:abstractNum w:abstractNumId="535" w15:restartNumberingAfterBreak="0">
    <w:nsid w:val="1FB35050"/>
    <w:multiLevelType w:val="hybridMultilevel"/>
    <w:tmpl w:val="C89ED5FC"/>
    <w:lvl w:ilvl="0" w:tplc="D5581A90">
      <w:start w:val="1"/>
      <w:numFmt w:val="decimal"/>
      <w:lvlText w:val="%1."/>
      <w:lvlJc w:val="left"/>
      <w:pPr>
        <w:ind w:left="720" w:hanging="360"/>
      </w:pPr>
    </w:lvl>
    <w:lvl w:ilvl="1" w:tplc="877AC010">
      <w:start w:val="1"/>
      <w:numFmt w:val="lowerLetter"/>
      <w:lvlText w:val="%2."/>
      <w:lvlJc w:val="left"/>
      <w:pPr>
        <w:ind w:left="1440" w:hanging="360"/>
      </w:pPr>
    </w:lvl>
    <w:lvl w:ilvl="2" w:tplc="B3CC30FE">
      <w:start w:val="1"/>
      <w:numFmt w:val="lowerRoman"/>
      <w:lvlText w:val="%3."/>
      <w:lvlJc w:val="right"/>
      <w:pPr>
        <w:ind w:left="2160" w:hanging="180"/>
      </w:pPr>
    </w:lvl>
    <w:lvl w:ilvl="3" w:tplc="E1DC3DAA">
      <w:start w:val="1"/>
      <w:numFmt w:val="decimal"/>
      <w:lvlText w:val="%4."/>
      <w:lvlJc w:val="left"/>
      <w:pPr>
        <w:ind w:left="2880" w:hanging="360"/>
      </w:pPr>
    </w:lvl>
    <w:lvl w:ilvl="4" w:tplc="FE5A8DB6">
      <w:start w:val="1"/>
      <w:numFmt w:val="lowerLetter"/>
      <w:lvlText w:val="%5."/>
      <w:lvlJc w:val="left"/>
      <w:pPr>
        <w:ind w:left="3600" w:hanging="360"/>
      </w:pPr>
    </w:lvl>
    <w:lvl w:ilvl="5" w:tplc="2554789E">
      <w:start w:val="1"/>
      <w:numFmt w:val="lowerRoman"/>
      <w:lvlText w:val="%6."/>
      <w:lvlJc w:val="right"/>
      <w:pPr>
        <w:ind w:left="4320" w:hanging="180"/>
      </w:pPr>
    </w:lvl>
    <w:lvl w:ilvl="6" w:tplc="DB9A4154">
      <w:start w:val="1"/>
      <w:numFmt w:val="decimal"/>
      <w:lvlText w:val="%7."/>
      <w:lvlJc w:val="left"/>
      <w:pPr>
        <w:ind w:left="5040" w:hanging="360"/>
      </w:pPr>
    </w:lvl>
    <w:lvl w:ilvl="7" w:tplc="93B2B970">
      <w:start w:val="1"/>
      <w:numFmt w:val="lowerLetter"/>
      <w:lvlText w:val="%8."/>
      <w:lvlJc w:val="left"/>
      <w:pPr>
        <w:ind w:left="5760" w:hanging="360"/>
      </w:pPr>
    </w:lvl>
    <w:lvl w:ilvl="8" w:tplc="9E6AC86C">
      <w:start w:val="1"/>
      <w:numFmt w:val="lowerRoman"/>
      <w:lvlText w:val="%9."/>
      <w:lvlJc w:val="right"/>
      <w:pPr>
        <w:ind w:left="6480" w:hanging="180"/>
      </w:pPr>
    </w:lvl>
  </w:abstractNum>
  <w:abstractNum w:abstractNumId="536" w15:restartNumberingAfterBreak="0">
    <w:nsid w:val="1FCE6334"/>
    <w:multiLevelType w:val="hybridMultilevel"/>
    <w:tmpl w:val="0B369910"/>
    <w:lvl w:ilvl="0" w:tplc="9D0425A4">
      <w:start w:val="1"/>
      <w:numFmt w:val="decimal"/>
      <w:lvlText w:val="%1."/>
      <w:lvlJc w:val="left"/>
      <w:pPr>
        <w:ind w:left="720" w:hanging="360"/>
      </w:pPr>
    </w:lvl>
    <w:lvl w:ilvl="1" w:tplc="46B04CAE">
      <w:start w:val="1"/>
      <w:numFmt w:val="lowerLetter"/>
      <w:lvlText w:val="%2."/>
      <w:lvlJc w:val="left"/>
      <w:pPr>
        <w:ind w:left="1440" w:hanging="360"/>
      </w:pPr>
    </w:lvl>
    <w:lvl w:ilvl="2" w:tplc="1EC4B60E">
      <w:start w:val="1"/>
      <w:numFmt w:val="lowerRoman"/>
      <w:lvlText w:val="%3."/>
      <w:lvlJc w:val="right"/>
      <w:pPr>
        <w:ind w:left="2160" w:hanging="180"/>
      </w:pPr>
    </w:lvl>
    <w:lvl w:ilvl="3" w:tplc="EF566EC8">
      <w:start w:val="1"/>
      <w:numFmt w:val="decimal"/>
      <w:lvlText w:val="%4."/>
      <w:lvlJc w:val="left"/>
      <w:pPr>
        <w:ind w:left="2880" w:hanging="360"/>
      </w:pPr>
    </w:lvl>
    <w:lvl w:ilvl="4" w:tplc="4718DCC8">
      <w:start w:val="1"/>
      <w:numFmt w:val="lowerLetter"/>
      <w:lvlText w:val="%5."/>
      <w:lvlJc w:val="left"/>
      <w:pPr>
        <w:ind w:left="3600" w:hanging="360"/>
      </w:pPr>
    </w:lvl>
    <w:lvl w:ilvl="5" w:tplc="6FB014E0">
      <w:start w:val="1"/>
      <w:numFmt w:val="lowerRoman"/>
      <w:lvlText w:val="%6."/>
      <w:lvlJc w:val="right"/>
      <w:pPr>
        <w:ind w:left="4320" w:hanging="180"/>
      </w:pPr>
    </w:lvl>
    <w:lvl w:ilvl="6" w:tplc="4B4C0814">
      <w:start w:val="1"/>
      <w:numFmt w:val="decimal"/>
      <w:lvlText w:val="%7."/>
      <w:lvlJc w:val="left"/>
      <w:pPr>
        <w:ind w:left="5040" w:hanging="360"/>
      </w:pPr>
    </w:lvl>
    <w:lvl w:ilvl="7" w:tplc="44FE34D2">
      <w:start w:val="1"/>
      <w:numFmt w:val="lowerLetter"/>
      <w:lvlText w:val="%8."/>
      <w:lvlJc w:val="left"/>
      <w:pPr>
        <w:ind w:left="5760" w:hanging="360"/>
      </w:pPr>
    </w:lvl>
    <w:lvl w:ilvl="8" w:tplc="B2FAB3A6">
      <w:start w:val="1"/>
      <w:numFmt w:val="lowerRoman"/>
      <w:lvlText w:val="%9."/>
      <w:lvlJc w:val="right"/>
      <w:pPr>
        <w:ind w:left="6480" w:hanging="180"/>
      </w:pPr>
    </w:lvl>
  </w:abstractNum>
  <w:abstractNum w:abstractNumId="537" w15:restartNumberingAfterBreak="0">
    <w:nsid w:val="1FCF130A"/>
    <w:multiLevelType w:val="hybridMultilevel"/>
    <w:tmpl w:val="1776765E"/>
    <w:lvl w:ilvl="0" w:tplc="5A84D9FC">
      <w:start w:val="1"/>
      <w:numFmt w:val="decimal"/>
      <w:lvlText w:val="%1."/>
      <w:lvlJc w:val="left"/>
      <w:pPr>
        <w:ind w:left="720" w:hanging="360"/>
      </w:pPr>
    </w:lvl>
    <w:lvl w:ilvl="1" w:tplc="52A29B7C">
      <w:start w:val="1"/>
      <w:numFmt w:val="lowerLetter"/>
      <w:lvlText w:val="%2."/>
      <w:lvlJc w:val="left"/>
      <w:pPr>
        <w:ind w:left="1440" w:hanging="360"/>
      </w:pPr>
    </w:lvl>
    <w:lvl w:ilvl="2" w:tplc="536E03A2">
      <w:start w:val="1"/>
      <w:numFmt w:val="lowerRoman"/>
      <w:lvlText w:val="%3."/>
      <w:lvlJc w:val="right"/>
      <w:pPr>
        <w:ind w:left="2160" w:hanging="180"/>
      </w:pPr>
    </w:lvl>
    <w:lvl w:ilvl="3" w:tplc="CFFA57E8">
      <w:start w:val="1"/>
      <w:numFmt w:val="decimal"/>
      <w:lvlText w:val="%4."/>
      <w:lvlJc w:val="left"/>
      <w:pPr>
        <w:ind w:left="2880" w:hanging="360"/>
      </w:pPr>
    </w:lvl>
    <w:lvl w:ilvl="4" w:tplc="DF8A432C">
      <w:start w:val="1"/>
      <w:numFmt w:val="lowerLetter"/>
      <w:lvlText w:val="%5."/>
      <w:lvlJc w:val="left"/>
      <w:pPr>
        <w:ind w:left="3600" w:hanging="360"/>
      </w:pPr>
    </w:lvl>
    <w:lvl w:ilvl="5" w:tplc="56BA9582">
      <w:start w:val="1"/>
      <w:numFmt w:val="lowerRoman"/>
      <w:lvlText w:val="%6."/>
      <w:lvlJc w:val="right"/>
      <w:pPr>
        <w:ind w:left="4320" w:hanging="180"/>
      </w:pPr>
    </w:lvl>
    <w:lvl w:ilvl="6" w:tplc="2B2202C0">
      <w:start w:val="1"/>
      <w:numFmt w:val="decimal"/>
      <w:lvlText w:val="%7."/>
      <w:lvlJc w:val="left"/>
      <w:pPr>
        <w:ind w:left="5040" w:hanging="360"/>
      </w:pPr>
    </w:lvl>
    <w:lvl w:ilvl="7" w:tplc="DBD28F82">
      <w:start w:val="1"/>
      <w:numFmt w:val="lowerLetter"/>
      <w:lvlText w:val="%8."/>
      <w:lvlJc w:val="left"/>
      <w:pPr>
        <w:ind w:left="5760" w:hanging="360"/>
      </w:pPr>
    </w:lvl>
    <w:lvl w:ilvl="8" w:tplc="EB8AA2AE">
      <w:start w:val="1"/>
      <w:numFmt w:val="lowerRoman"/>
      <w:lvlText w:val="%9."/>
      <w:lvlJc w:val="right"/>
      <w:pPr>
        <w:ind w:left="6480" w:hanging="180"/>
      </w:pPr>
    </w:lvl>
  </w:abstractNum>
  <w:abstractNum w:abstractNumId="538" w15:restartNumberingAfterBreak="0">
    <w:nsid w:val="1FDB5AAC"/>
    <w:multiLevelType w:val="hybridMultilevel"/>
    <w:tmpl w:val="7A64B3B0"/>
    <w:lvl w:ilvl="0" w:tplc="1E48F282">
      <w:start w:val="1"/>
      <w:numFmt w:val="decimal"/>
      <w:lvlText w:val="%1."/>
      <w:lvlJc w:val="left"/>
      <w:pPr>
        <w:ind w:left="720" w:hanging="360"/>
      </w:pPr>
    </w:lvl>
    <w:lvl w:ilvl="1" w:tplc="2714A238">
      <w:start w:val="1"/>
      <w:numFmt w:val="lowerLetter"/>
      <w:lvlText w:val="%2."/>
      <w:lvlJc w:val="left"/>
      <w:pPr>
        <w:ind w:left="1440" w:hanging="360"/>
      </w:pPr>
    </w:lvl>
    <w:lvl w:ilvl="2" w:tplc="B9A8EFB0">
      <w:start w:val="1"/>
      <w:numFmt w:val="lowerRoman"/>
      <w:lvlText w:val="%3."/>
      <w:lvlJc w:val="right"/>
      <w:pPr>
        <w:ind w:left="2160" w:hanging="180"/>
      </w:pPr>
    </w:lvl>
    <w:lvl w:ilvl="3" w:tplc="C33A3942">
      <w:start w:val="1"/>
      <w:numFmt w:val="decimal"/>
      <w:lvlText w:val="%4."/>
      <w:lvlJc w:val="left"/>
      <w:pPr>
        <w:ind w:left="2880" w:hanging="360"/>
      </w:pPr>
    </w:lvl>
    <w:lvl w:ilvl="4" w:tplc="0EAE68F8">
      <w:start w:val="1"/>
      <w:numFmt w:val="lowerLetter"/>
      <w:lvlText w:val="%5."/>
      <w:lvlJc w:val="left"/>
      <w:pPr>
        <w:ind w:left="3600" w:hanging="360"/>
      </w:pPr>
    </w:lvl>
    <w:lvl w:ilvl="5" w:tplc="5D562292">
      <w:start w:val="1"/>
      <w:numFmt w:val="lowerRoman"/>
      <w:lvlText w:val="%6."/>
      <w:lvlJc w:val="right"/>
      <w:pPr>
        <w:ind w:left="4320" w:hanging="180"/>
      </w:pPr>
    </w:lvl>
    <w:lvl w:ilvl="6" w:tplc="89E81778">
      <w:start w:val="1"/>
      <w:numFmt w:val="decimal"/>
      <w:lvlText w:val="%7."/>
      <w:lvlJc w:val="left"/>
      <w:pPr>
        <w:ind w:left="5040" w:hanging="360"/>
      </w:pPr>
    </w:lvl>
    <w:lvl w:ilvl="7" w:tplc="A7A25A8E">
      <w:start w:val="1"/>
      <w:numFmt w:val="lowerLetter"/>
      <w:lvlText w:val="%8."/>
      <w:lvlJc w:val="left"/>
      <w:pPr>
        <w:ind w:left="5760" w:hanging="360"/>
      </w:pPr>
    </w:lvl>
    <w:lvl w:ilvl="8" w:tplc="856C22B2">
      <w:start w:val="1"/>
      <w:numFmt w:val="lowerRoman"/>
      <w:lvlText w:val="%9."/>
      <w:lvlJc w:val="right"/>
      <w:pPr>
        <w:ind w:left="6480" w:hanging="180"/>
      </w:pPr>
    </w:lvl>
  </w:abstractNum>
  <w:abstractNum w:abstractNumId="539" w15:restartNumberingAfterBreak="0">
    <w:nsid w:val="1FF115F9"/>
    <w:multiLevelType w:val="hybridMultilevel"/>
    <w:tmpl w:val="6172EB66"/>
    <w:lvl w:ilvl="0" w:tplc="69124C2C">
      <w:start w:val="1"/>
      <w:numFmt w:val="decimal"/>
      <w:lvlText w:val="%1."/>
      <w:lvlJc w:val="left"/>
      <w:pPr>
        <w:ind w:left="720" w:hanging="360"/>
      </w:pPr>
    </w:lvl>
    <w:lvl w:ilvl="1" w:tplc="C2F27A10">
      <w:start w:val="1"/>
      <w:numFmt w:val="lowerLetter"/>
      <w:lvlText w:val="%2."/>
      <w:lvlJc w:val="left"/>
      <w:pPr>
        <w:ind w:left="1440" w:hanging="360"/>
      </w:pPr>
    </w:lvl>
    <w:lvl w:ilvl="2" w:tplc="2794B076">
      <w:start w:val="1"/>
      <w:numFmt w:val="lowerRoman"/>
      <w:lvlText w:val="%3."/>
      <w:lvlJc w:val="right"/>
      <w:pPr>
        <w:ind w:left="2160" w:hanging="180"/>
      </w:pPr>
    </w:lvl>
    <w:lvl w:ilvl="3" w:tplc="545EF414">
      <w:start w:val="1"/>
      <w:numFmt w:val="decimal"/>
      <w:lvlText w:val="%4."/>
      <w:lvlJc w:val="left"/>
      <w:pPr>
        <w:ind w:left="2880" w:hanging="360"/>
      </w:pPr>
    </w:lvl>
    <w:lvl w:ilvl="4" w:tplc="2FC4CF06">
      <w:start w:val="1"/>
      <w:numFmt w:val="lowerLetter"/>
      <w:lvlText w:val="%5."/>
      <w:lvlJc w:val="left"/>
      <w:pPr>
        <w:ind w:left="3600" w:hanging="360"/>
      </w:pPr>
    </w:lvl>
    <w:lvl w:ilvl="5" w:tplc="8F4E30E0">
      <w:start w:val="1"/>
      <w:numFmt w:val="lowerRoman"/>
      <w:lvlText w:val="%6."/>
      <w:lvlJc w:val="right"/>
      <w:pPr>
        <w:ind w:left="4320" w:hanging="180"/>
      </w:pPr>
    </w:lvl>
    <w:lvl w:ilvl="6" w:tplc="703050E2">
      <w:start w:val="1"/>
      <w:numFmt w:val="decimal"/>
      <w:lvlText w:val="%7."/>
      <w:lvlJc w:val="left"/>
      <w:pPr>
        <w:ind w:left="5040" w:hanging="360"/>
      </w:pPr>
    </w:lvl>
    <w:lvl w:ilvl="7" w:tplc="59BC0C04">
      <w:start w:val="1"/>
      <w:numFmt w:val="lowerLetter"/>
      <w:lvlText w:val="%8."/>
      <w:lvlJc w:val="left"/>
      <w:pPr>
        <w:ind w:left="5760" w:hanging="360"/>
      </w:pPr>
    </w:lvl>
    <w:lvl w:ilvl="8" w:tplc="43ACA548">
      <w:start w:val="1"/>
      <w:numFmt w:val="lowerRoman"/>
      <w:lvlText w:val="%9."/>
      <w:lvlJc w:val="right"/>
      <w:pPr>
        <w:ind w:left="6480" w:hanging="180"/>
      </w:pPr>
    </w:lvl>
  </w:abstractNum>
  <w:abstractNum w:abstractNumId="540" w15:restartNumberingAfterBreak="0">
    <w:nsid w:val="1FF77468"/>
    <w:multiLevelType w:val="hybridMultilevel"/>
    <w:tmpl w:val="10784EC2"/>
    <w:lvl w:ilvl="0" w:tplc="BBE0EEEE">
      <w:start w:val="1"/>
      <w:numFmt w:val="decimal"/>
      <w:lvlText w:val="%1."/>
      <w:lvlJc w:val="left"/>
      <w:pPr>
        <w:ind w:left="720" w:hanging="360"/>
      </w:pPr>
    </w:lvl>
    <w:lvl w:ilvl="1" w:tplc="C882E024">
      <w:start w:val="1"/>
      <w:numFmt w:val="lowerLetter"/>
      <w:lvlText w:val="%2."/>
      <w:lvlJc w:val="left"/>
      <w:pPr>
        <w:ind w:left="1440" w:hanging="360"/>
      </w:pPr>
    </w:lvl>
    <w:lvl w:ilvl="2" w:tplc="5FF00274">
      <w:start w:val="1"/>
      <w:numFmt w:val="lowerRoman"/>
      <w:lvlText w:val="%3."/>
      <w:lvlJc w:val="right"/>
      <w:pPr>
        <w:ind w:left="2160" w:hanging="180"/>
      </w:pPr>
    </w:lvl>
    <w:lvl w:ilvl="3" w:tplc="8A207544">
      <w:start w:val="1"/>
      <w:numFmt w:val="decimal"/>
      <w:lvlText w:val="%4."/>
      <w:lvlJc w:val="left"/>
      <w:pPr>
        <w:ind w:left="2880" w:hanging="360"/>
      </w:pPr>
    </w:lvl>
    <w:lvl w:ilvl="4" w:tplc="5010ED0E">
      <w:start w:val="1"/>
      <w:numFmt w:val="lowerLetter"/>
      <w:lvlText w:val="%5."/>
      <w:lvlJc w:val="left"/>
      <w:pPr>
        <w:ind w:left="3600" w:hanging="360"/>
      </w:pPr>
    </w:lvl>
    <w:lvl w:ilvl="5" w:tplc="B420D378">
      <w:start w:val="1"/>
      <w:numFmt w:val="lowerRoman"/>
      <w:lvlText w:val="%6."/>
      <w:lvlJc w:val="right"/>
      <w:pPr>
        <w:ind w:left="4320" w:hanging="180"/>
      </w:pPr>
    </w:lvl>
    <w:lvl w:ilvl="6" w:tplc="497691DA">
      <w:start w:val="1"/>
      <w:numFmt w:val="decimal"/>
      <w:lvlText w:val="%7."/>
      <w:lvlJc w:val="left"/>
      <w:pPr>
        <w:ind w:left="5040" w:hanging="360"/>
      </w:pPr>
    </w:lvl>
    <w:lvl w:ilvl="7" w:tplc="CD86227A">
      <w:start w:val="1"/>
      <w:numFmt w:val="lowerLetter"/>
      <w:lvlText w:val="%8."/>
      <w:lvlJc w:val="left"/>
      <w:pPr>
        <w:ind w:left="5760" w:hanging="360"/>
      </w:pPr>
    </w:lvl>
    <w:lvl w:ilvl="8" w:tplc="1BBE95D8">
      <w:start w:val="1"/>
      <w:numFmt w:val="lowerRoman"/>
      <w:lvlText w:val="%9."/>
      <w:lvlJc w:val="right"/>
      <w:pPr>
        <w:ind w:left="6480" w:hanging="180"/>
      </w:pPr>
    </w:lvl>
  </w:abstractNum>
  <w:abstractNum w:abstractNumId="541" w15:restartNumberingAfterBreak="0">
    <w:nsid w:val="1FF824F8"/>
    <w:multiLevelType w:val="hybridMultilevel"/>
    <w:tmpl w:val="0DAE1A4A"/>
    <w:lvl w:ilvl="0" w:tplc="DC264724">
      <w:start w:val="1"/>
      <w:numFmt w:val="decimal"/>
      <w:lvlText w:val="%1."/>
      <w:lvlJc w:val="left"/>
      <w:pPr>
        <w:ind w:left="720" w:hanging="360"/>
      </w:pPr>
    </w:lvl>
    <w:lvl w:ilvl="1" w:tplc="9682A012">
      <w:start w:val="1"/>
      <w:numFmt w:val="lowerLetter"/>
      <w:lvlText w:val="%2."/>
      <w:lvlJc w:val="left"/>
      <w:pPr>
        <w:ind w:left="1440" w:hanging="360"/>
      </w:pPr>
    </w:lvl>
    <w:lvl w:ilvl="2" w:tplc="810C3AD0">
      <w:start w:val="1"/>
      <w:numFmt w:val="lowerRoman"/>
      <w:lvlText w:val="%3."/>
      <w:lvlJc w:val="right"/>
      <w:pPr>
        <w:ind w:left="2160" w:hanging="180"/>
      </w:pPr>
    </w:lvl>
    <w:lvl w:ilvl="3" w:tplc="AE94EE32">
      <w:start w:val="1"/>
      <w:numFmt w:val="decimal"/>
      <w:lvlText w:val="%4."/>
      <w:lvlJc w:val="left"/>
      <w:pPr>
        <w:ind w:left="2880" w:hanging="360"/>
      </w:pPr>
    </w:lvl>
    <w:lvl w:ilvl="4" w:tplc="75D620A2">
      <w:start w:val="1"/>
      <w:numFmt w:val="lowerLetter"/>
      <w:lvlText w:val="%5."/>
      <w:lvlJc w:val="left"/>
      <w:pPr>
        <w:ind w:left="3600" w:hanging="360"/>
      </w:pPr>
    </w:lvl>
    <w:lvl w:ilvl="5" w:tplc="5D0E37C0">
      <w:start w:val="1"/>
      <w:numFmt w:val="lowerRoman"/>
      <w:lvlText w:val="%6."/>
      <w:lvlJc w:val="right"/>
      <w:pPr>
        <w:ind w:left="4320" w:hanging="180"/>
      </w:pPr>
    </w:lvl>
    <w:lvl w:ilvl="6" w:tplc="4282EF96">
      <w:start w:val="1"/>
      <w:numFmt w:val="decimal"/>
      <w:lvlText w:val="%7."/>
      <w:lvlJc w:val="left"/>
      <w:pPr>
        <w:ind w:left="5040" w:hanging="360"/>
      </w:pPr>
    </w:lvl>
    <w:lvl w:ilvl="7" w:tplc="DCDC8054">
      <w:start w:val="1"/>
      <w:numFmt w:val="lowerLetter"/>
      <w:lvlText w:val="%8."/>
      <w:lvlJc w:val="left"/>
      <w:pPr>
        <w:ind w:left="5760" w:hanging="360"/>
      </w:pPr>
    </w:lvl>
    <w:lvl w:ilvl="8" w:tplc="BCEA13DC">
      <w:start w:val="1"/>
      <w:numFmt w:val="lowerRoman"/>
      <w:lvlText w:val="%9."/>
      <w:lvlJc w:val="right"/>
      <w:pPr>
        <w:ind w:left="6480" w:hanging="180"/>
      </w:pPr>
    </w:lvl>
  </w:abstractNum>
  <w:abstractNum w:abstractNumId="542" w15:restartNumberingAfterBreak="0">
    <w:nsid w:val="1FF93E78"/>
    <w:multiLevelType w:val="hybridMultilevel"/>
    <w:tmpl w:val="70B8CB56"/>
    <w:lvl w:ilvl="0" w:tplc="2AA2D534">
      <w:start w:val="1"/>
      <w:numFmt w:val="decimal"/>
      <w:lvlText w:val="%1."/>
      <w:lvlJc w:val="left"/>
      <w:pPr>
        <w:ind w:left="720" w:hanging="360"/>
      </w:pPr>
    </w:lvl>
    <w:lvl w:ilvl="1" w:tplc="BE52FAF6">
      <w:start w:val="1"/>
      <w:numFmt w:val="lowerLetter"/>
      <w:lvlText w:val="%2."/>
      <w:lvlJc w:val="left"/>
      <w:pPr>
        <w:ind w:left="1440" w:hanging="360"/>
      </w:pPr>
    </w:lvl>
    <w:lvl w:ilvl="2" w:tplc="78802DBC">
      <w:start w:val="1"/>
      <w:numFmt w:val="lowerRoman"/>
      <w:lvlText w:val="%3."/>
      <w:lvlJc w:val="right"/>
      <w:pPr>
        <w:ind w:left="2160" w:hanging="180"/>
      </w:pPr>
    </w:lvl>
    <w:lvl w:ilvl="3" w:tplc="F6EC6414">
      <w:start w:val="1"/>
      <w:numFmt w:val="decimal"/>
      <w:lvlText w:val="%4."/>
      <w:lvlJc w:val="left"/>
      <w:pPr>
        <w:ind w:left="2880" w:hanging="360"/>
      </w:pPr>
    </w:lvl>
    <w:lvl w:ilvl="4" w:tplc="EDD25724">
      <w:start w:val="1"/>
      <w:numFmt w:val="lowerLetter"/>
      <w:lvlText w:val="%5."/>
      <w:lvlJc w:val="left"/>
      <w:pPr>
        <w:ind w:left="3600" w:hanging="360"/>
      </w:pPr>
    </w:lvl>
    <w:lvl w:ilvl="5" w:tplc="721E5E56">
      <w:start w:val="1"/>
      <w:numFmt w:val="lowerRoman"/>
      <w:lvlText w:val="%6."/>
      <w:lvlJc w:val="right"/>
      <w:pPr>
        <w:ind w:left="4320" w:hanging="180"/>
      </w:pPr>
    </w:lvl>
    <w:lvl w:ilvl="6" w:tplc="A70E5AE8">
      <w:start w:val="1"/>
      <w:numFmt w:val="decimal"/>
      <w:lvlText w:val="%7."/>
      <w:lvlJc w:val="left"/>
      <w:pPr>
        <w:ind w:left="5040" w:hanging="360"/>
      </w:pPr>
    </w:lvl>
    <w:lvl w:ilvl="7" w:tplc="DA5A3B9E">
      <w:start w:val="1"/>
      <w:numFmt w:val="lowerLetter"/>
      <w:lvlText w:val="%8."/>
      <w:lvlJc w:val="left"/>
      <w:pPr>
        <w:ind w:left="5760" w:hanging="360"/>
      </w:pPr>
    </w:lvl>
    <w:lvl w:ilvl="8" w:tplc="71705CD6">
      <w:start w:val="1"/>
      <w:numFmt w:val="lowerRoman"/>
      <w:lvlText w:val="%9."/>
      <w:lvlJc w:val="right"/>
      <w:pPr>
        <w:ind w:left="6480" w:hanging="180"/>
      </w:pPr>
    </w:lvl>
  </w:abstractNum>
  <w:abstractNum w:abstractNumId="543" w15:restartNumberingAfterBreak="0">
    <w:nsid w:val="20161E6A"/>
    <w:multiLevelType w:val="hybridMultilevel"/>
    <w:tmpl w:val="248C9BBA"/>
    <w:lvl w:ilvl="0" w:tplc="CCD81952">
      <w:start w:val="1"/>
      <w:numFmt w:val="decimal"/>
      <w:lvlText w:val="%1."/>
      <w:lvlJc w:val="left"/>
      <w:pPr>
        <w:ind w:left="720" w:hanging="360"/>
      </w:pPr>
    </w:lvl>
    <w:lvl w:ilvl="1" w:tplc="B82AC69A">
      <w:start w:val="1"/>
      <w:numFmt w:val="lowerLetter"/>
      <w:lvlText w:val="%2."/>
      <w:lvlJc w:val="left"/>
      <w:pPr>
        <w:ind w:left="1440" w:hanging="360"/>
      </w:pPr>
    </w:lvl>
    <w:lvl w:ilvl="2" w:tplc="B7805E6C">
      <w:start w:val="1"/>
      <w:numFmt w:val="lowerRoman"/>
      <w:lvlText w:val="%3."/>
      <w:lvlJc w:val="right"/>
      <w:pPr>
        <w:ind w:left="2160" w:hanging="180"/>
      </w:pPr>
    </w:lvl>
    <w:lvl w:ilvl="3" w:tplc="D7D800DE">
      <w:start w:val="1"/>
      <w:numFmt w:val="decimal"/>
      <w:lvlText w:val="%4."/>
      <w:lvlJc w:val="left"/>
      <w:pPr>
        <w:ind w:left="2880" w:hanging="360"/>
      </w:pPr>
    </w:lvl>
    <w:lvl w:ilvl="4" w:tplc="C674E284">
      <w:start w:val="1"/>
      <w:numFmt w:val="lowerLetter"/>
      <w:lvlText w:val="%5."/>
      <w:lvlJc w:val="left"/>
      <w:pPr>
        <w:ind w:left="3600" w:hanging="360"/>
      </w:pPr>
    </w:lvl>
    <w:lvl w:ilvl="5" w:tplc="6FB288A6">
      <w:start w:val="1"/>
      <w:numFmt w:val="lowerRoman"/>
      <w:lvlText w:val="%6."/>
      <w:lvlJc w:val="right"/>
      <w:pPr>
        <w:ind w:left="4320" w:hanging="180"/>
      </w:pPr>
    </w:lvl>
    <w:lvl w:ilvl="6" w:tplc="B0EAA1EA">
      <w:start w:val="1"/>
      <w:numFmt w:val="decimal"/>
      <w:lvlText w:val="%7."/>
      <w:lvlJc w:val="left"/>
      <w:pPr>
        <w:ind w:left="5040" w:hanging="360"/>
      </w:pPr>
    </w:lvl>
    <w:lvl w:ilvl="7" w:tplc="25F48A94">
      <w:start w:val="1"/>
      <w:numFmt w:val="lowerLetter"/>
      <w:lvlText w:val="%8."/>
      <w:lvlJc w:val="left"/>
      <w:pPr>
        <w:ind w:left="5760" w:hanging="360"/>
      </w:pPr>
    </w:lvl>
    <w:lvl w:ilvl="8" w:tplc="C018E142">
      <w:start w:val="1"/>
      <w:numFmt w:val="lowerRoman"/>
      <w:lvlText w:val="%9."/>
      <w:lvlJc w:val="right"/>
      <w:pPr>
        <w:ind w:left="6480" w:hanging="180"/>
      </w:pPr>
    </w:lvl>
  </w:abstractNum>
  <w:abstractNum w:abstractNumId="544" w15:restartNumberingAfterBreak="0">
    <w:nsid w:val="201921C3"/>
    <w:multiLevelType w:val="hybridMultilevel"/>
    <w:tmpl w:val="FC96CA54"/>
    <w:lvl w:ilvl="0" w:tplc="92CC006E">
      <w:start w:val="1"/>
      <w:numFmt w:val="decimal"/>
      <w:lvlText w:val="%1."/>
      <w:lvlJc w:val="left"/>
      <w:pPr>
        <w:ind w:left="720" w:hanging="360"/>
      </w:pPr>
    </w:lvl>
    <w:lvl w:ilvl="1" w:tplc="F5F68566">
      <w:start w:val="1"/>
      <w:numFmt w:val="lowerLetter"/>
      <w:lvlText w:val="%2."/>
      <w:lvlJc w:val="left"/>
      <w:pPr>
        <w:ind w:left="1440" w:hanging="360"/>
      </w:pPr>
    </w:lvl>
    <w:lvl w:ilvl="2" w:tplc="18D05E80">
      <w:start w:val="1"/>
      <w:numFmt w:val="lowerRoman"/>
      <w:lvlText w:val="%3."/>
      <w:lvlJc w:val="right"/>
      <w:pPr>
        <w:ind w:left="2160" w:hanging="180"/>
      </w:pPr>
    </w:lvl>
    <w:lvl w:ilvl="3" w:tplc="B5667C04">
      <w:start w:val="1"/>
      <w:numFmt w:val="decimal"/>
      <w:lvlText w:val="%4."/>
      <w:lvlJc w:val="left"/>
      <w:pPr>
        <w:ind w:left="2880" w:hanging="360"/>
      </w:pPr>
    </w:lvl>
    <w:lvl w:ilvl="4" w:tplc="3C84EEEA">
      <w:start w:val="1"/>
      <w:numFmt w:val="lowerLetter"/>
      <w:lvlText w:val="%5."/>
      <w:lvlJc w:val="left"/>
      <w:pPr>
        <w:ind w:left="3600" w:hanging="360"/>
      </w:pPr>
    </w:lvl>
    <w:lvl w:ilvl="5" w:tplc="199CDE7C">
      <w:start w:val="1"/>
      <w:numFmt w:val="lowerRoman"/>
      <w:lvlText w:val="%6."/>
      <w:lvlJc w:val="right"/>
      <w:pPr>
        <w:ind w:left="4320" w:hanging="180"/>
      </w:pPr>
    </w:lvl>
    <w:lvl w:ilvl="6" w:tplc="CC44D94C">
      <w:start w:val="1"/>
      <w:numFmt w:val="decimal"/>
      <w:lvlText w:val="%7."/>
      <w:lvlJc w:val="left"/>
      <w:pPr>
        <w:ind w:left="5040" w:hanging="360"/>
      </w:pPr>
    </w:lvl>
    <w:lvl w:ilvl="7" w:tplc="BC242A72">
      <w:start w:val="1"/>
      <w:numFmt w:val="lowerLetter"/>
      <w:lvlText w:val="%8."/>
      <w:lvlJc w:val="left"/>
      <w:pPr>
        <w:ind w:left="5760" w:hanging="360"/>
      </w:pPr>
    </w:lvl>
    <w:lvl w:ilvl="8" w:tplc="D174E644">
      <w:start w:val="1"/>
      <w:numFmt w:val="lowerRoman"/>
      <w:lvlText w:val="%9."/>
      <w:lvlJc w:val="right"/>
      <w:pPr>
        <w:ind w:left="6480" w:hanging="180"/>
      </w:pPr>
    </w:lvl>
  </w:abstractNum>
  <w:abstractNum w:abstractNumId="545" w15:restartNumberingAfterBreak="0">
    <w:nsid w:val="20371304"/>
    <w:multiLevelType w:val="hybridMultilevel"/>
    <w:tmpl w:val="7EEA3742"/>
    <w:lvl w:ilvl="0" w:tplc="4366F8C2">
      <w:start w:val="1"/>
      <w:numFmt w:val="decimal"/>
      <w:lvlText w:val="%1."/>
      <w:lvlJc w:val="left"/>
      <w:pPr>
        <w:ind w:left="720" w:hanging="360"/>
      </w:pPr>
    </w:lvl>
    <w:lvl w:ilvl="1" w:tplc="B96C11B4">
      <w:start w:val="1"/>
      <w:numFmt w:val="lowerLetter"/>
      <w:lvlText w:val="%2."/>
      <w:lvlJc w:val="left"/>
      <w:pPr>
        <w:ind w:left="1440" w:hanging="360"/>
      </w:pPr>
    </w:lvl>
    <w:lvl w:ilvl="2" w:tplc="7BE0E3BE">
      <w:start w:val="1"/>
      <w:numFmt w:val="lowerRoman"/>
      <w:lvlText w:val="%3."/>
      <w:lvlJc w:val="right"/>
      <w:pPr>
        <w:ind w:left="2160" w:hanging="180"/>
      </w:pPr>
    </w:lvl>
    <w:lvl w:ilvl="3" w:tplc="95DEEE7E">
      <w:start w:val="1"/>
      <w:numFmt w:val="decimal"/>
      <w:lvlText w:val="%4."/>
      <w:lvlJc w:val="left"/>
      <w:pPr>
        <w:ind w:left="2880" w:hanging="360"/>
      </w:pPr>
    </w:lvl>
    <w:lvl w:ilvl="4" w:tplc="EB1E60A0">
      <w:start w:val="1"/>
      <w:numFmt w:val="lowerLetter"/>
      <w:lvlText w:val="%5."/>
      <w:lvlJc w:val="left"/>
      <w:pPr>
        <w:ind w:left="3600" w:hanging="360"/>
      </w:pPr>
    </w:lvl>
    <w:lvl w:ilvl="5" w:tplc="70EED3BC">
      <w:start w:val="1"/>
      <w:numFmt w:val="lowerRoman"/>
      <w:lvlText w:val="%6."/>
      <w:lvlJc w:val="right"/>
      <w:pPr>
        <w:ind w:left="4320" w:hanging="180"/>
      </w:pPr>
    </w:lvl>
    <w:lvl w:ilvl="6" w:tplc="67E4F2A0">
      <w:start w:val="1"/>
      <w:numFmt w:val="decimal"/>
      <w:lvlText w:val="%7."/>
      <w:lvlJc w:val="left"/>
      <w:pPr>
        <w:ind w:left="5040" w:hanging="360"/>
      </w:pPr>
    </w:lvl>
    <w:lvl w:ilvl="7" w:tplc="6D000A40">
      <w:start w:val="1"/>
      <w:numFmt w:val="lowerLetter"/>
      <w:lvlText w:val="%8."/>
      <w:lvlJc w:val="left"/>
      <w:pPr>
        <w:ind w:left="5760" w:hanging="360"/>
      </w:pPr>
    </w:lvl>
    <w:lvl w:ilvl="8" w:tplc="8B22186E">
      <w:start w:val="1"/>
      <w:numFmt w:val="lowerRoman"/>
      <w:lvlText w:val="%9."/>
      <w:lvlJc w:val="right"/>
      <w:pPr>
        <w:ind w:left="6480" w:hanging="180"/>
      </w:pPr>
    </w:lvl>
  </w:abstractNum>
  <w:abstractNum w:abstractNumId="546" w15:restartNumberingAfterBreak="0">
    <w:nsid w:val="203B2B06"/>
    <w:multiLevelType w:val="hybridMultilevel"/>
    <w:tmpl w:val="A664D622"/>
    <w:lvl w:ilvl="0" w:tplc="92A06E14">
      <w:start w:val="1"/>
      <w:numFmt w:val="decimal"/>
      <w:lvlText w:val="%1."/>
      <w:lvlJc w:val="left"/>
      <w:pPr>
        <w:ind w:left="720" w:hanging="360"/>
      </w:pPr>
    </w:lvl>
    <w:lvl w:ilvl="1" w:tplc="7E0C2DE0">
      <w:start w:val="1"/>
      <w:numFmt w:val="lowerLetter"/>
      <w:lvlText w:val="%2."/>
      <w:lvlJc w:val="left"/>
      <w:pPr>
        <w:ind w:left="1440" w:hanging="360"/>
      </w:pPr>
    </w:lvl>
    <w:lvl w:ilvl="2" w:tplc="59DCCA1E">
      <w:start w:val="1"/>
      <w:numFmt w:val="lowerRoman"/>
      <w:lvlText w:val="%3."/>
      <w:lvlJc w:val="right"/>
      <w:pPr>
        <w:ind w:left="2160" w:hanging="180"/>
      </w:pPr>
    </w:lvl>
    <w:lvl w:ilvl="3" w:tplc="601A416E">
      <w:start w:val="1"/>
      <w:numFmt w:val="decimal"/>
      <w:lvlText w:val="%4."/>
      <w:lvlJc w:val="left"/>
      <w:pPr>
        <w:ind w:left="2880" w:hanging="360"/>
      </w:pPr>
    </w:lvl>
    <w:lvl w:ilvl="4" w:tplc="9DE4BB5A">
      <w:start w:val="1"/>
      <w:numFmt w:val="lowerLetter"/>
      <w:lvlText w:val="%5."/>
      <w:lvlJc w:val="left"/>
      <w:pPr>
        <w:ind w:left="3600" w:hanging="360"/>
      </w:pPr>
    </w:lvl>
    <w:lvl w:ilvl="5" w:tplc="0A641C4A">
      <w:start w:val="1"/>
      <w:numFmt w:val="lowerRoman"/>
      <w:lvlText w:val="%6."/>
      <w:lvlJc w:val="right"/>
      <w:pPr>
        <w:ind w:left="4320" w:hanging="180"/>
      </w:pPr>
    </w:lvl>
    <w:lvl w:ilvl="6" w:tplc="C5640B7A">
      <w:start w:val="1"/>
      <w:numFmt w:val="decimal"/>
      <w:lvlText w:val="%7."/>
      <w:lvlJc w:val="left"/>
      <w:pPr>
        <w:ind w:left="5040" w:hanging="360"/>
      </w:pPr>
    </w:lvl>
    <w:lvl w:ilvl="7" w:tplc="879E2864">
      <w:start w:val="1"/>
      <w:numFmt w:val="lowerLetter"/>
      <w:lvlText w:val="%8."/>
      <w:lvlJc w:val="left"/>
      <w:pPr>
        <w:ind w:left="5760" w:hanging="360"/>
      </w:pPr>
    </w:lvl>
    <w:lvl w:ilvl="8" w:tplc="080AC372">
      <w:start w:val="1"/>
      <w:numFmt w:val="lowerRoman"/>
      <w:lvlText w:val="%9."/>
      <w:lvlJc w:val="right"/>
      <w:pPr>
        <w:ind w:left="6480" w:hanging="180"/>
      </w:pPr>
    </w:lvl>
  </w:abstractNum>
  <w:abstractNum w:abstractNumId="547" w15:restartNumberingAfterBreak="0">
    <w:nsid w:val="207304F9"/>
    <w:multiLevelType w:val="hybridMultilevel"/>
    <w:tmpl w:val="05E2FD54"/>
    <w:lvl w:ilvl="0" w:tplc="40FA11B2">
      <w:start w:val="1"/>
      <w:numFmt w:val="decimal"/>
      <w:lvlText w:val="%1."/>
      <w:lvlJc w:val="left"/>
      <w:pPr>
        <w:ind w:left="720" w:hanging="360"/>
      </w:pPr>
    </w:lvl>
    <w:lvl w:ilvl="1" w:tplc="3B92B582">
      <w:start w:val="1"/>
      <w:numFmt w:val="lowerLetter"/>
      <w:lvlText w:val="%2."/>
      <w:lvlJc w:val="left"/>
      <w:pPr>
        <w:ind w:left="1440" w:hanging="360"/>
      </w:pPr>
    </w:lvl>
    <w:lvl w:ilvl="2" w:tplc="AD2053FA">
      <w:start w:val="1"/>
      <w:numFmt w:val="lowerRoman"/>
      <w:lvlText w:val="%3."/>
      <w:lvlJc w:val="right"/>
      <w:pPr>
        <w:ind w:left="2160" w:hanging="180"/>
      </w:pPr>
    </w:lvl>
    <w:lvl w:ilvl="3" w:tplc="0748C592">
      <w:start w:val="1"/>
      <w:numFmt w:val="decimal"/>
      <w:lvlText w:val="%4."/>
      <w:lvlJc w:val="left"/>
      <w:pPr>
        <w:ind w:left="2880" w:hanging="360"/>
      </w:pPr>
    </w:lvl>
    <w:lvl w:ilvl="4" w:tplc="F3885850">
      <w:start w:val="1"/>
      <w:numFmt w:val="lowerLetter"/>
      <w:lvlText w:val="%5."/>
      <w:lvlJc w:val="left"/>
      <w:pPr>
        <w:ind w:left="3600" w:hanging="360"/>
      </w:pPr>
    </w:lvl>
    <w:lvl w:ilvl="5" w:tplc="82D81370">
      <w:start w:val="1"/>
      <w:numFmt w:val="lowerRoman"/>
      <w:lvlText w:val="%6."/>
      <w:lvlJc w:val="right"/>
      <w:pPr>
        <w:ind w:left="4320" w:hanging="180"/>
      </w:pPr>
    </w:lvl>
    <w:lvl w:ilvl="6" w:tplc="30103F2E">
      <w:start w:val="1"/>
      <w:numFmt w:val="decimal"/>
      <w:lvlText w:val="%7."/>
      <w:lvlJc w:val="left"/>
      <w:pPr>
        <w:ind w:left="5040" w:hanging="360"/>
      </w:pPr>
    </w:lvl>
    <w:lvl w:ilvl="7" w:tplc="448C3E5C">
      <w:start w:val="1"/>
      <w:numFmt w:val="lowerLetter"/>
      <w:lvlText w:val="%8."/>
      <w:lvlJc w:val="left"/>
      <w:pPr>
        <w:ind w:left="5760" w:hanging="360"/>
      </w:pPr>
    </w:lvl>
    <w:lvl w:ilvl="8" w:tplc="BA78FBE0">
      <w:start w:val="1"/>
      <w:numFmt w:val="lowerRoman"/>
      <w:lvlText w:val="%9."/>
      <w:lvlJc w:val="right"/>
      <w:pPr>
        <w:ind w:left="6480" w:hanging="180"/>
      </w:pPr>
    </w:lvl>
  </w:abstractNum>
  <w:abstractNum w:abstractNumId="548" w15:restartNumberingAfterBreak="0">
    <w:nsid w:val="20E057D9"/>
    <w:multiLevelType w:val="hybridMultilevel"/>
    <w:tmpl w:val="BBD43E9C"/>
    <w:lvl w:ilvl="0" w:tplc="686C7220">
      <w:start w:val="1"/>
      <w:numFmt w:val="decimal"/>
      <w:lvlText w:val="%1."/>
      <w:lvlJc w:val="left"/>
      <w:pPr>
        <w:ind w:left="720" w:hanging="360"/>
      </w:pPr>
    </w:lvl>
    <w:lvl w:ilvl="1" w:tplc="B8A6310C">
      <w:start w:val="1"/>
      <w:numFmt w:val="lowerLetter"/>
      <w:lvlText w:val="%2."/>
      <w:lvlJc w:val="left"/>
      <w:pPr>
        <w:ind w:left="1440" w:hanging="360"/>
      </w:pPr>
    </w:lvl>
    <w:lvl w:ilvl="2" w:tplc="F30A5898">
      <w:start w:val="1"/>
      <w:numFmt w:val="lowerRoman"/>
      <w:lvlText w:val="%3."/>
      <w:lvlJc w:val="right"/>
      <w:pPr>
        <w:ind w:left="2160" w:hanging="180"/>
      </w:pPr>
    </w:lvl>
    <w:lvl w:ilvl="3" w:tplc="2468ED5A">
      <w:start w:val="1"/>
      <w:numFmt w:val="decimal"/>
      <w:lvlText w:val="%4."/>
      <w:lvlJc w:val="left"/>
      <w:pPr>
        <w:ind w:left="2880" w:hanging="360"/>
      </w:pPr>
    </w:lvl>
    <w:lvl w:ilvl="4" w:tplc="50FAECF0">
      <w:start w:val="1"/>
      <w:numFmt w:val="lowerLetter"/>
      <w:lvlText w:val="%5."/>
      <w:lvlJc w:val="left"/>
      <w:pPr>
        <w:ind w:left="3600" w:hanging="360"/>
      </w:pPr>
    </w:lvl>
    <w:lvl w:ilvl="5" w:tplc="487AE048">
      <w:start w:val="1"/>
      <w:numFmt w:val="lowerRoman"/>
      <w:lvlText w:val="%6."/>
      <w:lvlJc w:val="right"/>
      <w:pPr>
        <w:ind w:left="4320" w:hanging="180"/>
      </w:pPr>
    </w:lvl>
    <w:lvl w:ilvl="6" w:tplc="DF8C82D4">
      <w:start w:val="1"/>
      <w:numFmt w:val="decimal"/>
      <w:lvlText w:val="%7."/>
      <w:lvlJc w:val="left"/>
      <w:pPr>
        <w:ind w:left="5040" w:hanging="360"/>
      </w:pPr>
    </w:lvl>
    <w:lvl w:ilvl="7" w:tplc="7438F994">
      <w:start w:val="1"/>
      <w:numFmt w:val="lowerLetter"/>
      <w:lvlText w:val="%8."/>
      <w:lvlJc w:val="left"/>
      <w:pPr>
        <w:ind w:left="5760" w:hanging="360"/>
      </w:pPr>
    </w:lvl>
    <w:lvl w:ilvl="8" w:tplc="45AE926C">
      <w:start w:val="1"/>
      <w:numFmt w:val="lowerRoman"/>
      <w:lvlText w:val="%9."/>
      <w:lvlJc w:val="right"/>
      <w:pPr>
        <w:ind w:left="6480" w:hanging="180"/>
      </w:pPr>
    </w:lvl>
  </w:abstractNum>
  <w:abstractNum w:abstractNumId="549" w15:restartNumberingAfterBreak="0">
    <w:nsid w:val="20E53A9D"/>
    <w:multiLevelType w:val="hybridMultilevel"/>
    <w:tmpl w:val="C4AE02E8"/>
    <w:lvl w:ilvl="0" w:tplc="C56AF33C">
      <w:start w:val="1"/>
      <w:numFmt w:val="decimal"/>
      <w:lvlText w:val="%1."/>
      <w:lvlJc w:val="left"/>
      <w:pPr>
        <w:ind w:left="720" w:hanging="360"/>
      </w:pPr>
    </w:lvl>
    <w:lvl w:ilvl="1" w:tplc="D406633E">
      <w:start w:val="1"/>
      <w:numFmt w:val="lowerLetter"/>
      <w:lvlText w:val="%2."/>
      <w:lvlJc w:val="left"/>
      <w:pPr>
        <w:ind w:left="1440" w:hanging="360"/>
      </w:pPr>
    </w:lvl>
    <w:lvl w:ilvl="2" w:tplc="9A508AEE">
      <w:start w:val="1"/>
      <w:numFmt w:val="lowerRoman"/>
      <w:lvlText w:val="%3."/>
      <w:lvlJc w:val="right"/>
      <w:pPr>
        <w:ind w:left="2160" w:hanging="180"/>
      </w:pPr>
    </w:lvl>
    <w:lvl w:ilvl="3" w:tplc="77E294E8">
      <w:start w:val="1"/>
      <w:numFmt w:val="decimal"/>
      <w:lvlText w:val="%4."/>
      <w:lvlJc w:val="left"/>
      <w:pPr>
        <w:ind w:left="2880" w:hanging="360"/>
      </w:pPr>
    </w:lvl>
    <w:lvl w:ilvl="4" w:tplc="16762070">
      <w:start w:val="1"/>
      <w:numFmt w:val="lowerLetter"/>
      <w:lvlText w:val="%5."/>
      <w:lvlJc w:val="left"/>
      <w:pPr>
        <w:ind w:left="3600" w:hanging="360"/>
      </w:pPr>
    </w:lvl>
    <w:lvl w:ilvl="5" w:tplc="C3E8162C">
      <w:start w:val="1"/>
      <w:numFmt w:val="lowerRoman"/>
      <w:lvlText w:val="%6."/>
      <w:lvlJc w:val="right"/>
      <w:pPr>
        <w:ind w:left="4320" w:hanging="180"/>
      </w:pPr>
    </w:lvl>
    <w:lvl w:ilvl="6" w:tplc="0498BA6A">
      <w:start w:val="1"/>
      <w:numFmt w:val="decimal"/>
      <w:lvlText w:val="%7."/>
      <w:lvlJc w:val="left"/>
      <w:pPr>
        <w:ind w:left="5040" w:hanging="360"/>
      </w:pPr>
    </w:lvl>
    <w:lvl w:ilvl="7" w:tplc="1B56082A">
      <w:start w:val="1"/>
      <w:numFmt w:val="lowerLetter"/>
      <w:lvlText w:val="%8."/>
      <w:lvlJc w:val="left"/>
      <w:pPr>
        <w:ind w:left="5760" w:hanging="360"/>
      </w:pPr>
    </w:lvl>
    <w:lvl w:ilvl="8" w:tplc="B4301E0E">
      <w:start w:val="1"/>
      <w:numFmt w:val="lowerRoman"/>
      <w:lvlText w:val="%9."/>
      <w:lvlJc w:val="right"/>
      <w:pPr>
        <w:ind w:left="6480" w:hanging="180"/>
      </w:pPr>
    </w:lvl>
  </w:abstractNum>
  <w:abstractNum w:abstractNumId="550" w15:restartNumberingAfterBreak="0">
    <w:nsid w:val="20ED66D1"/>
    <w:multiLevelType w:val="hybridMultilevel"/>
    <w:tmpl w:val="4FBC4440"/>
    <w:lvl w:ilvl="0" w:tplc="AB36C330">
      <w:start w:val="1"/>
      <w:numFmt w:val="decimal"/>
      <w:lvlText w:val="%1."/>
      <w:lvlJc w:val="left"/>
      <w:pPr>
        <w:ind w:left="720" w:hanging="360"/>
      </w:pPr>
    </w:lvl>
    <w:lvl w:ilvl="1" w:tplc="BDDC44EA">
      <w:start w:val="1"/>
      <w:numFmt w:val="lowerLetter"/>
      <w:lvlText w:val="%2."/>
      <w:lvlJc w:val="left"/>
      <w:pPr>
        <w:ind w:left="1440" w:hanging="360"/>
      </w:pPr>
    </w:lvl>
    <w:lvl w:ilvl="2" w:tplc="58B69372">
      <w:start w:val="1"/>
      <w:numFmt w:val="lowerRoman"/>
      <w:lvlText w:val="%3."/>
      <w:lvlJc w:val="right"/>
      <w:pPr>
        <w:ind w:left="2160" w:hanging="180"/>
      </w:pPr>
    </w:lvl>
    <w:lvl w:ilvl="3" w:tplc="09A09012">
      <w:start w:val="1"/>
      <w:numFmt w:val="decimal"/>
      <w:lvlText w:val="%4."/>
      <w:lvlJc w:val="left"/>
      <w:pPr>
        <w:ind w:left="2880" w:hanging="360"/>
      </w:pPr>
    </w:lvl>
    <w:lvl w:ilvl="4" w:tplc="9B4E8B9E">
      <w:start w:val="1"/>
      <w:numFmt w:val="lowerLetter"/>
      <w:lvlText w:val="%5."/>
      <w:lvlJc w:val="left"/>
      <w:pPr>
        <w:ind w:left="3600" w:hanging="360"/>
      </w:pPr>
    </w:lvl>
    <w:lvl w:ilvl="5" w:tplc="ABB4C276">
      <w:start w:val="1"/>
      <w:numFmt w:val="lowerRoman"/>
      <w:lvlText w:val="%6."/>
      <w:lvlJc w:val="right"/>
      <w:pPr>
        <w:ind w:left="4320" w:hanging="180"/>
      </w:pPr>
    </w:lvl>
    <w:lvl w:ilvl="6" w:tplc="AFBE84F6">
      <w:start w:val="1"/>
      <w:numFmt w:val="decimal"/>
      <w:lvlText w:val="%7."/>
      <w:lvlJc w:val="left"/>
      <w:pPr>
        <w:ind w:left="5040" w:hanging="360"/>
      </w:pPr>
    </w:lvl>
    <w:lvl w:ilvl="7" w:tplc="744E45DC">
      <w:start w:val="1"/>
      <w:numFmt w:val="lowerLetter"/>
      <w:lvlText w:val="%8."/>
      <w:lvlJc w:val="left"/>
      <w:pPr>
        <w:ind w:left="5760" w:hanging="360"/>
      </w:pPr>
    </w:lvl>
    <w:lvl w:ilvl="8" w:tplc="6A024FAA">
      <w:start w:val="1"/>
      <w:numFmt w:val="lowerRoman"/>
      <w:lvlText w:val="%9."/>
      <w:lvlJc w:val="right"/>
      <w:pPr>
        <w:ind w:left="6480" w:hanging="180"/>
      </w:pPr>
    </w:lvl>
  </w:abstractNum>
  <w:abstractNum w:abstractNumId="551" w15:restartNumberingAfterBreak="0">
    <w:nsid w:val="20F331B1"/>
    <w:multiLevelType w:val="hybridMultilevel"/>
    <w:tmpl w:val="321818CA"/>
    <w:lvl w:ilvl="0" w:tplc="77C06160">
      <w:start w:val="1"/>
      <w:numFmt w:val="decimal"/>
      <w:lvlText w:val="%1."/>
      <w:lvlJc w:val="left"/>
      <w:pPr>
        <w:ind w:left="720" w:hanging="360"/>
      </w:pPr>
    </w:lvl>
    <w:lvl w:ilvl="1" w:tplc="12220BA0">
      <w:start w:val="1"/>
      <w:numFmt w:val="lowerLetter"/>
      <w:lvlText w:val="%2."/>
      <w:lvlJc w:val="left"/>
      <w:pPr>
        <w:ind w:left="1440" w:hanging="360"/>
      </w:pPr>
    </w:lvl>
    <w:lvl w:ilvl="2" w:tplc="7604D3FE">
      <w:start w:val="1"/>
      <w:numFmt w:val="lowerRoman"/>
      <w:lvlText w:val="%3."/>
      <w:lvlJc w:val="right"/>
      <w:pPr>
        <w:ind w:left="2160" w:hanging="180"/>
      </w:pPr>
    </w:lvl>
    <w:lvl w:ilvl="3" w:tplc="30DA86D6">
      <w:start w:val="1"/>
      <w:numFmt w:val="decimal"/>
      <w:lvlText w:val="%4."/>
      <w:lvlJc w:val="left"/>
      <w:pPr>
        <w:ind w:left="2880" w:hanging="360"/>
      </w:pPr>
    </w:lvl>
    <w:lvl w:ilvl="4" w:tplc="4B240FBC">
      <w:start w:val="1"/>
      <w:numFmt w:val="lowerLetter"/>
      <w:lvlText w:val="%5."/>
      <w:lvlJc w:val="left"/>
      <w:pPr>
        <w:ind w:left="3600" w:hanging="360"/>
      </w:pPr>
    </w:lvl>
    <w:lvl w:ilvl="5" w:tplc="17DA5C84">
      <w:start w:val="1"/>
      <w:numFmt w:val="lowerRoman"/>
      <w:lvlText w:val="%6."/>
      <w:lvlJc w:val="right"/>
      <w:pPr>
        <w:ind w:left="4320" w:hanging="180"/>
      </w:pPr>
    </w:lvl>
    <w:lvl w:ilvl="6" w:tplc="C5DE6EEC">
      <w:start w:val="1"/>
      <w:numFmt w:val="decimal"/>
      <w:lvlText w:val="%7."/>
      <w:lvlJc w:val="left"/>
      <w:pPr>
        <w:ind w:left="5040" w:hanging="360"/>
      </w:pPr>
    </w:lvl>
    <w:lvl w:ilvl="7" w:tplc="CBCE14B4">
      <w:start w:val="1"/>
      <w:numFmt w:val="lowerLetter"/>
      <w:lvlText w:val="%8."/>
      <w:lvlJc w:val="left"/>
      <w:pPr>
        <w:ind w:left="5760" w:hanging="360"/>
      </w:pPr>
    </w:lvl>
    <w:lvl w:ilvl="8" w:tplc="BE64B90E">
      <w:start w:val="1"/>
      <w:numFmt w:val="lowerRoman"/>
      <w:lvlText w:val="%9."/>
      <w:lvlJc w:val="right"/>
      <w:pPr>
        <w:ind w:left="6480" w:hanging="180"/>
      </w:pPr>
    </w:lvl>
  </w:abstractNum>
  <w:abstractNum w:abstractNumId="552" w15:restartNumberingAfterBreak="0">
    <w:nsid w:val="2104476E"/>
    <w:multiLevelType w:val="hybridMultilevel"/>
    <w:tmpl w:val="F850B876"/>
    <w:lvl w:ilvl="0" w:tplc="3ECED5D8">
      <w:start w:val="1"/>
      <w:numFmt w:val="decimal"/>
      <w:lvlText w:val="%1."/>
      <w:lvlJc w:val="left"/>
      <w:pPr>
        <w:ind w:left="720" w:hanging="360"/>
      </w:pPr>
    </w:lvl>
    <w:lvl w:ilvl="1" w:tplc="53484408">
      <w:start w:val="1"/>
      <w:numFmt w:val="lowerLetter"/>
      <w:lvlText w:val="%2."/>
      <w:lvlJc w:val="left"/>
      <w:pPr>
        <w:ind w:left="1440" w:hanging="360"/>
      </w:pPr>
    </w:lvl>
    <w:lvl w:ilvl="2" w:tplc="4F062744">
      <w:start w:val="1"/>
      <w:numFmt w:val="lowerRoman"/>
      <w:lvlText w:val="%3."/>
      <w:lvlJc w:val="right"/>
      <w:pPr>
        <w:ind w:left="2160" w:hanging="180"/>
      </w:pPr>
    </w:lvl>
    <w:lvl w:ilvl="3" w:tplc="D9A63ED4">
      <w:start w:val="1"/>
      <w:numFmt w:val="decimal"/>
      <w:lvlText w:val="%4."/>
      <w:lvlJc w:val="left"/>
      <w:pPr>
        <w:ind w:left="2880" w:hanging="360"/>
      </w:pPr>
    </w:lvl>
    <w:lvl w:ilvl="4" w:tplc="9C9A34B6">
      <w:start w:val="1"/>
      <w:numFmt w:val="lowerLetter"/>
      <w:lvlText w:val="%5."/>
      <w:lvlJc w:val="left"/>
      <w:pPr>
        <w:ind w:left="3600" w:hanging="360"/>
      </w:pPr>
    </w:lvl>
    <w:lvl w:ilvl="5" w:tplc="923476C6">
      <w:start w:val="1"/>
      <w:numFmt w:val="lowerRoman"/>
      <w:lvlText w:val="%6."/>
      <w:lvlJc w:val="right"/>
      <w:pPr>
        <w:ind w:left="4320" w:hanging="180"/>
      </w:pPr>
    </w:lvl>
    <w:lvl w:ilvl="6" w:tplc="E7EE527E">
      <w:start w:val="1"/>
      <w:numFmt w:val="decimal"/>
      <w:lvlText w:val="%7."/>
      <w:lvlJc w:val="left"/>
      <w:pPr>
        <w:ind w:left="5040" w:hanging="360"/>
      </w:pPr>
    </w:lvl>
    <w:lvl w:ilvl="7" w:tplc="28689F92">
      <w:start w:val="1"/>
      <w:numFmt w:val="lowerLetter"/>
      <w:lvlText w:val="%8."/>
      <w:lvlJc w:val="left"/>
      <w:pPr>
        <w:ind w:left="5760" w:hanging="360"/>
      </w:pPr>
    </w:lvl>
    <w:lvl w:ilvl="8" w:tplc="30685716">
      <w:start w:val="1"/>
      <w:numFmt w:val="lowerRoman"/>
      <w:lvlText w:val="%9."/>
      <w:lvlJc w:val="right"/>
      <w:pPr>
        <w:ind w:left="6480" w:hanging="180"/>
      </w:pPr>
    </w:lvl>
  </w:abstractNum>
  <w:abstractNum w:abstractNumId="553" w15:restartNumberingAfterBreak="0">
    <w:nsid w:val="21086E52"/>
    <w:multiLevelType w:val="hybridMultilevel"/>
    <w:tmpl w:val="06C2C1A0"/>
    <w:lvl w:ilvl="0" w:tplc="B09CBDB6">
      <w:start w:val="1"/>
      <w:numFmt w:val="decimal"/>
      <w:lvlText w:val="%1."/>
      <w:lvlJc w:val="left"/>
      <w:pPr>
        <w:ind w:left="720" w:hanging="360"/>
      </w:pPr>
    </w:lvl>
    <w:lvl w:ilvl="1" w:tplc="679E9514">
      <w:start w:val="1"/>
      <w:numFmt w:val="lowerLetter"/>
      <w:lvlText w:val="%2."/>
      <w:lvlJc w:val="left"/>
      <w:pPr>
        <w:ind w:left="1440" w:hanging="360"/>
      </w:pPr>
    </w:lvl>
    <w:lvl w:ilvl="2" w:tplc="C2FCD5AA">
      <w:start w:val="1"/>
      <w:numFmt w:val="lowerRoman"/>
      <w:lvlText w:val="%3."/>
      <w:lvlJc w:val="right"/>
      <w:pPr>
        <w:ind w:left="2160" w:hanging="180"/>
      </w:pPr>
    </w:lvl>
    <w:lvl w:ilvl="3" w:tplc="724AE3C4">
      <w:start w:val="1"/>
      <w:numFmt w:val="decimal"/>
      <w:lvlText w:val="%4."/>
      <w:lvlJc w:val="left"/>
      <w:pPr>
        <w:ind w:left="2880" w:hanging="360"/>
      </w:pPr>
    </w:lvl>
    <w:lvl w:ilvl="4" w:tplc="99B8ACB0">
      <w:start w:val="1"/>
      <w:numFmt w:val="lowerLetter"/>
      <w:lvlText w:val="%5."/>
      <w:lvlJc w:val="left"/>
      <w:pPr>
        <w:ind w:left="3600" w:hanging="360"/>
      </w:pPr>
    </w:lvl>
    <w:lvl w:ilvl="5" w:tplc="70141A58">
      <w:start w:val="1"/>
      <w:numFmt w:val="lowerRoman"/>
      <w:lvlText w:val="%6."/>
      <w:lvlJc w:val="right"/>
      <w:pPr>
        <w:ind w:left="4320" w:hanging="180"/>
      </w:pPr>
    </w:lvl>
    <w:lvl w:ilvl="6" w:tplc="10E0C652">
      <w:start w:val="1"/>
      <w:numFmt w:val="decimal"/>
      <w:lvlText w:val="%7."/>
      <w:lvlJc w:val="left"/>
      <w:pPr>
        <w:ind w:left="5040" w:hanging="360"/>
      </w:pPr>
    </w:lvl>
    <w:lvl w:ilvl="7" w:tplc="F1FE4C10">
      <w:start w:val="1"/>
      <w:numFmt w:val="lowerLetter"/>
      <w:lvlText w:val="%8."/>
      <w:lvlJc w:val="left"/>
      <w:pPr>
        <w:ind w:left="5760" w:hanging="360"/>
      </w:pPr>
    </w:lvl>
    <w:lvl w:ilvl="8" w:tplc="6B2AAFB8">
      <w:start w:val="1"/>
      <w:numFmt w:val="lowerRoman"/>
      <w:lvlText w:val="%9."/>
      <w:lvlJc w:val="right"/>
      <w:pPr>
        <w:ind w:left="6480" w:hanging="180"/>
      </w:pPr>
    </w:lvl>
  </w:abstractNum>
  <w:abstractNum w:abstractNumId="554" w15:restartNumberingAfterBreak="0">
    <w:nsid w:val="210F785D"/>
    <w:multiLevelType w:val="hybridMultilevel"/>
    <w:tmpl w:val="9AD8C1E2"/>
    <w:lvl w:ilvl="0" w:tplc="A2947BB2">
      <w:start w:val="1"/>
      <w:numFmt w:val="decimal"/>
      <w:lvlText w:val="%1."/>
      <w:lvlJc w:val="left"/>
      <w:pPr>
        <w:ind w:left="720" w:hanging="360"/>
      </w:pPr>
    </w:lvl>
    <w:lvl w:ilvl="1" w:tplc="C7B0372E">
      <w:start w:val="1"/>
      <w:numFmt w:val="lowerLetter"/>
      <w:lvlText w:val="%2."/>
      <w:lvlJc w:val="left"/>
      <w:pPr>
        <w:ind w:left="1440" w:hanging="360"/>
      </w:pPr>
    </w:lvl>
    <w:lvl w:ilvl="2" w:tplc="4DD8B612">
      <w:start w:val="1"/>
      <w:numFmt w:val="lowerRoman"/>
      <w:lvlText w:val="%3."/>
      <w:lvlJc w:val="right"/>
      <w:pPr>
        <w:ind w:left="2160" w:hanging="180"/>
      </w:pPr>
    </w:lvl>
    <w:lvl w:ilvl="3" w:tplc="78D05862">
      <w:start w:val="1"/>
      <w:numFmt w:val="decimal"/>
      <w:lvlText w:val="%4."/>
      <w:lvlJc w:val="left"/>
      <w:pPr>
        <w:ind w:left="2880" w:hanging="360"/>
      </w:pPr>
    </w:lvl>
    <w:lvl w:ilvl="4" w:tplc="36CE0A7C">
      <w:start w:val="1"/>
      <w:numFmt w:val="lowerLetter"/>
      <w:lvlText w:val="%5."/>
      <w:lvlJc w:val="left"/>
      <w:pPr>
        <w:ind w:left="3600" w:hanging="360"/>
      </w:pPr>
    </w:lvl>
    <w:lvl w:ilvl="5" w:tplc="A9E4121A">
      <w:start w:val="1"/>
      <w:numFmt w:val="lowerRoman"/>
      <w:lvlText w:val="%6."/>
      <w:lvlJc w:val="right"/>
      <w:pPr>
        <w:ind w:left="4320" w:hanging="180"/>
      </w:pPr>
    </w:lvl>
    <w:lvl w:ilvl="6" w:tplc="B1E05812">
      <w:start w:val="1"/>
      <w:numFmt w:val="decimal"/>
      <w:lvlText w:val="%7."/>
      <w:lvlJc w:val="left"/>
      <w:pPr>
        <w:ind w:left="5040" w:hanging="360"/>
      </w:pPr>
    </w:lvl>
    <w:lvl w:ilvl="7" w:tplc="34C4D234">
      <w:start w:val="1"/>
      <w:numFmt w:val="lowerLetter"/>
      <w:lvlText w:val="%8."/>
      <w:lvlJc w:val="left"/>
      <w:pPr>
        <w:ind w:left="5760" w:hanging="360"/>
      </w:pPr>
    </w:lvl>
    <w:lvl w:ilvl="8" w:tplc="BBCADB9C">
      <w:start w:val="1"/>
      <w:numFmt w:val="lowerRoman"/>
      <w:lvlText w:val="%9."/>
      <w:lvlJc w:val="right"/>
      <w:pPr>
        <w:ind w:left="6480" w:hanging="180"/>
      </w:pPr>
    </w:lvl>
  </w:abstractNum>
  <w:abstractNum w:abstractNumId="555" w15:restartNumberingAfterBreak="0">
    <w:nsid w:val="211D0D22"/>
    <w:multiLevelType w:val="hybridMultilevel"/>
    <w:tmpl w:val="FEE4F808"/>
    <w:lvl w:ilvl="0" w:tplc="F8C645BC">
      <w:start w:val="1"/>
      <w:numFmt w:val="decimal"/>
      <w:lvlText w:val="%1."/>
      <w:lvlJc w:val="left"/>
      <w:pPr>
        <w:ind w:left="720" w:hanging="360"/>
      </w:pPr>
    </w:lvl>
    <w:lvl w:ilvl="1" w:tplc="B896E1BC">
      <w:start w:val="1"/>
      <w:numFmt w:val="lowerLetter"/>
      <w:lvlText w:val="%2."/>
      <w:lvlJc w:val="left"/>
      <w:pPr>
        <w:ind w:left="1440" w:hanging="360"/>
      </w:pPr>
    </w:lvl>
    <w:lvl w:ilvl="2" w:tplc="A1468D54">
      <w:start w:val="1"/>
      <w:numFmt w:val="lowerRoman"/>
      <w:lvlText w:val="%3."/>
      <w:lvlJc w:val="right"/>
      <w:pPr>
        <w:ind w:left="2160" w:hanging="180"/>
      </w:pPr>
    </w:lvl>
    <w:lvl w:ilvl="3" w:tplc="4540093C">
      <w:start w:val="1"/>
      <w:numFmt w:val="decimal"/>
      <w:lvlText w:val="%4."/>
      <w:lvlJc w:val="left"/>
      <w:pPr>
        <w:ind w:left="2880" w:hanging="360"/>
      </w:pPr>
    </w:lvl>
    <w:lvl w:ilvl="4" w:tplc="B59A4546">
      <w:start w:val="1"/>
      <w:numFmt w:val="lowerLetter"/>
      <w:lvlText w:val="%5."/>
      <w:lvlJc w:val="left"/>
      <w:pPr>
        <w:ind w:left="3600" w:hanging="360"/>
      </w:pPr>
    </w:lvl>
    <w:lvl w:ilvl="5" w:tplc="E69ED19C">
      <w:start w:val="1"/>
      <w:numFmt w:val="lowerRoman"/>
      <w:lvlText w:val="%6."/>
      <w:lvlJc w:val="right"/>
      <w:pPr>
        <w:ind w:left="4320" w:hanging="180"/>
      </w:pPr>
    </w:lvl>
    <w:lvl w:ilvl="6" w:tplc="0E7E44C0">
      <w:start w:val="1"/>
      <w:numFmt w:val="decimal"/>
      <w:lvlText w:val="%7."/>
      <w:lvlJc w:val="left"/>
      <w:pPr>
        <w:ind w:left="5040" w:hanging="360"/>
      </w:pPr>
    </w:lvl>
    <w:lvl w:ilvl="7" w:tplc="EF2ACF0A">
      <w:start w:val="1"/>
      <w:numFmt w:val="lowerLetter"/>
      <w:lvlText w:val="%8."/>
      <w:lvlJc w:val="left"/>
      <w:pPr>
        <w:ind w:left="5760" w:hanging="360"/>
      </w:pPr>
    </w:lvl>
    <w:lvl w:ilvl="8" w:tplc="6650A95E">
      <w:start w:val="1"/>
      <w:numFmt w:val="lowerRoman"/>
      <w:lvlText w:val="%9."/>
      <w:lvlJc w:val="right"/>
      <w:pPr>
        <w:ind w:left="6480" w:hanging="180"/>
      </w:pPr>
    </w:lvl>
  </w:abstractNum>
  <w:abstractNum w:abstractNumId="556" w15:restartNumberingAfterBreak="0">
    <w:nsid w:val="211F5CB7"/>
    <w:multiLevelType w:val="hybridMultilevel"/>
    <w:tmpl w:val="678AB498"/>
    <w:lvl w:ilvl="0" w:tplc="C818B8FE">
      <w:start w:val="1"/>
      <w:numFmt w:val="decimal"/>
      <w:lvlText w:val="%1."/>
      <w:lvlJc w:val="left"/>
      <w:pPr>
        <w:ind w:left="720" w:hanging="360"/>
      </w:pPr>
    </w:lvl>
    <w:lvl w:ilvl="1" w:tplc="8A38266C">
      <w:start w:val="1"/>
      <w:numFmt w:val="lowerLetter"/>
      <w:lvlText w:val="%2."/>
      <w:lvlJc w:val="left"/>
      <w:pPr>
        <w:ind w:left="1440" w:hanging="360"/>
      </w:pPr>
    </w:lvl>
    <w:lvl w:ilvl="2" w:tplc="86EA2D34">
      <w:start w:val="1"/>
      <w:numFmt w:val="lowerRoman"/>
      <w:lvlText w:val="%3."/>
      <w:lvlJc w:val="right"/>
      <w:pPr>
        <w:ind w:left="2160" w:hanging="180"/>
      </w:pPr>
    </w:lvl>
    <w:lvl w:ilvl="3" w:tplc="9F448C3C">
      <w:start w:val="1"/>
      <w:numFmt w:val="decimal"/>
      <w:lvlText w:val="%4."/>
      <w:lvlJc w:val="left"/>
      <w:pPr>
        <w:ind w:left="2880" w:hanging="360"/>
      </w:pPr>
    </w:lvl>
    <w:lvl w:ilvl="4" w:tplc="5C78D36A">
      <w:start w:val="1"/>
      <w:numFmt w:val="lowerLetter"/>
      <w:lvlText w:val="%5."/>
      <w:lvlJc w:val="left"/>
      <w:pPr>
        <w:ind w:left="3600" w:hanging="360"/>
      </w:pPr>
    </w:lvl>
    <w:lvl w:ilvl="5" w:tplc="400C9B0C">
      <w:start w:val="1"/>
      <w:numFmt w:val="lowerRoman"/>
      <w:lvlText w:val="%6."/>
      <w:lvlJc w:val="right"/>
      <w:pPr>
        <w:ind w:left="4320" w:hanging="180"/>
      </w:pPr>
    </w:lvl>
    <w:lvl w:ilvl="6" w:tplc="8B887FA6">
      <w:start w:val="1"/>
      <w:numFmt w:val="decimal"/>
      <w:lvlText w:val="%7."/>
      <w:lvlJc w:val="left"/>
      <w:pPr>
        <w:ind w:left="5040" w:hanging="360"/>
      </w:pPr>
    </w:lvl>
    <w:lvl w:ilvl="7" w:tplc="9380198E">
      <w:start w:val="1"/>
      <w:numFmt w:val="lowerLetter"/>
      <w:lvlText w:val="%8."/>
      <w:lvlJc w:val="left"/>
      <w:pPr>
        <w:ind w:left="5760" w:hanging="360"/>
      </w:pPr>
    </w:lvl>
    <w:lvl w:ilvl="8" w:tplc="C6F2BAF0">
      <w:start w:val="1"/>
      <w:numFmt w:val="lowerRoman"/>
      <w:lvlText w:val="%9."/>
      <w:lvlJc w:val="right"/>
      <w:pPr>
        <w:ind w:left="6480" w:hanging="180"/>
      </w:pPr>
    </w:lvl>
  </w:abstractNum>
  <w:abstractNum w:abstractNumId="557" w15:restartNumberingAfterBreak="0">
    <w:nsid w:val="212E24FB"/>
    <w:multiLevelType w:val="hybridMultilevel"/>
    <w:tmpl w:val="F1E46ADA"/>
    <w:lvl w:ilvl="0" w:tplc="B4A21A00">
      <w:start w:val="1"/>
      <w:numFmt w:val="decimal"/>
      <w:lvlText w:val="%1."/>
      <w:lvlJc w:val="left"/>
      <w:pPr>
        <w:ind w:left="720" w:hanging="360"/>
      </w:pPr>
    </w:lvl>
    <w:lvl w:ilvl="1" w:tplc="CDDC2730">
      <w:start w:val="1"/>
      <w:numFmt w:val="lowerLetter"/>
      <w:lvlText w:val="%2."/>
      <w:lvlJc w:val="left"/>
      <w:pPr>
        <w:ind w:left="1440" w:hanging="360"/>
      </w:pPr>
    </w:lvl>
    <w:lvl w:ilvl="2" w:tplc="A54846A4">
      <w:start w:val="1"/>
      <w:numFmt w:val="lowerRoman"/>
      <w:lvlText w:val="%3."/>
      <w:lvlJc w:val="right"/>
      <w:pPr>
        <w:ind w:left="2160" w:hanging="180"/>
      </w:pPr>
    </w:lvl>
    <w:lvl w:ilvl="3" w:tplc="86A4C8E6">
      <w:start w:val="1"/>
      <w:numFmt w:val="decimal"/>
      <w:lvlText w:val="%4."/>
      <w:lvlJc w:val="left"/>
      <w:pPr>
        <w:ind w:left="2880" w:hanging="360"/>
      </w:pPr>
    </w:lvl>
    <w:lvl w:ilvl="4" w:tplc="9AC86C5C">
      <w:start w:val="1"/>
      <w:numFmt w:val="lowerLetter"/>
      <w:lvlText w:val="%5."/>
      <w:lvlJc w:val="left"/>
      <w:pPr>
        <w:ind w:left="3600" w:hanging="360"/>
      </w:pPr>
    </w:lvl>
    <w:lvl w:ilvl="5" w:tplc="7952B93C">
      <w:start w:val="1"/>
      <w:numFmt w:val="lowerRoman"/>
      <w:lvlText w:val="%6."/>
      <w:lvlJc w:val="right"/>
      <w:pPr>
        <w:ind w:left="4320" w:hanging="180"/>
      </w:pPr>
    </w:lvl>
    <w:lvl w:ilvl="6" w:tplc="EB7EED3E">
      <w:start w:val="1"/>
      <w:numFmt w:val="decimal"/>
      <w:lvlText w:val="%7."/>
      <w:lvlJc w:val="left"/>
      <w:pPr>
        <w:ind w:left="5040" w:hanging="360"/>
      </w:pPr>
    </w:lvl>
    <w:lvl w:ilvl="7" w:tplc="F6A0084E">
      <w:start w:val="1"/>
      <w:numFmt w:val="lowerLetter"/>
      <w:lvlText w:val="%8."/>
      <w:lvlJc w:val="left"/>
      <w:pPr>
        <w:ind w:left="5760" w:hanging="360"/>
      </w:pPr>
    </w:lvl>
    <w:lvl w:ilvl="8" w:tplc="D78A4C60">
      <w:start w:val="1"/>
      <w:numFmt w:val="lowerRoman"/>
      <w:lvlText w:val="%9."/>
      <w:lvlJc w:val="right"/>
      <w:pPr>
        <w:ind w:left="6480" w:hanging="180"/>
      </w:pPr>
    </w:lvl>
  </w:abstractNum>
  <w:abstractNum w:abstractNumId="558" w15:restartNumberingAfterBreak="0">
    <w:nsid w:val="21306621"/>
    <w:multiLevelType w:val="hybridMultilevel"/>
    <w:tmpl w:val="878A5B38"/>
    <w:lvl w:ilvl="0" w:tplc="F4A88100">
      <w:start w:val="1"/>
      <w:numFmt w:val="decimal"/>
      <w:lvlText w:val="%1."/>
      <w:lvlJc w:val="left"/>
      <w:pPr>
        <w:ind w:left="720" w:hanging="360"/>
      </w:pPr>
    </w:lvl>
    <w:lvl w:ilvl="1" w:tplc="70445760">
      <w:start w:val="1"/>
      <w:numFmt w:val="lowerLetter"/>
      <w:lvlText w:val="%2."/>
      <w:lvlJc w:val="left"/>
      <w:pPr>
        <w:ind w:left="1440" w:hanging="360"/>
      </w:pPr>
    </w:lvl>
    <w:lvl w:ilvl="2" w:tplc="6714D8E6">
      <w:start w:val="1"/>
      <w:numFmt w:val="lowerRoman"/>
      <w:lvlText w:val="%3."/>
      <w:lvlJc w:val="right"/>
      <w:pPr>
        <w:ind w:left="2160" w:hanging="180"/>
      </w:pPr>
    </w:lvl>
    <w:lvl w:ilvl="3" w:tplc="8DA80368">
      <w:start w:val="1"/>
      <w:numFmt w:val="decimal"/>
      <w:lvlText w:val="%4."/>
      <w:lvlJc w:val="left"/>
      <w:pPr>
        <w:ind w:left="2880" w:hanging="360"/>
      </w:pPr>
    </w:lvl>
    <w:lvl w:ilvl="4" w:tplc="FCFCD988">
      <w:start w:val="1"/>
      <w:numFmt w:val="lowerLetter"/>
      <w:lvlText w:val="%5."/>
      <w:lvlJc w:val="left"/>
      <w:pPr>
        <w:ind w:left="3600" w:hanging="360"/>
      </w:pPr>
    </w:lvl>
    <w:lvl w:ilvl="5" w:tplc="F6A0F48E">
      <w:start w:val="1"/>
      <w:numFmt w:val="lowerRoman"/>
      <w:lvlText w:val="%6."/>
      <w:lvlJc w:val="right"/>
      <w:pPr>
        <w:ind w:left="4320" w:hanging="180"/>
      </w:pPr>
    </w:lvl>
    <w:lvl w:ilvl="6" w:tplc="9026AE2A">
      <w:start w:val="1"/>
      <w:numFmt w:val="decimal"/>
      <w:lvlText w:val="%7."/>
      <w:lvlJc w:val="left"/>
      <w:pPr>
        <w:ind w:left="5040" w:hanging="360"/>
      </w:pPr>
    </w:lvl>
    <w:lvl w:ilvl="7" w:tplc="0C22E8F2">
      <w:start w:val="1"/>
      <w:numFmt w:val="lowerLetter"/>
      <w:lvlText w:val="%8."/>
      <w:lvlJc w:val="left"/>
      <w:pPr>
        <w:ind w:left="5760" w:hanging="360"/>
      </w:pPr>
    </w:lvl>
    <w:lvl w:ilvl="8" w:tplc="3972489A">
      <w:start w:val="1"/>
      <w:numFmt w:val="lowerRoman"/>
      <w:lvlText w:val="%9."/>
      <w:lvlJc w:val="right"/>
      <w:pPr>
        <w:ind w:left="6480" w:hanging="180"/>
      </w:pPr>
    </w:lvl>
  </w:abstractNum>
  <w:abstractNum w:abstractNumId="559" w15:restartNumberingAfterBreak="0">
    <w:nsid w:val="21365FB2"/>
    <w:multiLevelType w:val="hybridMultilevel"/>
    <w:tmpl w:val="D9E6F2AA"/>
    <w:lvl w:ilvl="0" w:tplc="143C9F6E">
      <w:start w:val="1"/>
      <w:numFmt w:val="decimal"/>
      <w:lvlText w:val="%1."/>
      <w:lvlJc w:val="left"/>
      <w:pPr>
        <w:ind w:left="720" w:hanging="360"/>
      </w:pPr>
    </w:lvl>
    <w:lvl w:ilvl="1" w:tplc="E6D65D68">
      <w:start w:val="1"/>
      <w:numFmt w:val="lowerLetter"/>
      <w:lvlText w:val="%2."/>
      <w:lvlJc w:val="left"/>
      <w:pPr>
        <w:ind w:left="1440" w:hanging="360"/>
      </w:pPr>
    </w:lvl>
    <w:lvl w:ilvl="2" w:tplc="CFD6B974">
      <w:start w:val="1"/>
      <w:numFmt w:val="lowerRoman"/>
      <w:lvlText w:val="%3."/>
      <w:lvlJc w:val="right"/>
      <w:pPr>
        <w:ind w:left="2160" w:hanging="180"/>
      </w:pPr>
    </w:lvl>
    <w:lvl w:ilvl="3" w:tplc="3454C70C">
      <w:start w:val="1"/>
      <w:numFmt w:val="decimal"/>
      <w:lvlText w:val="%4."/>
      <w:lvlJc w:val="left"/>
      <w:pPr>
        <w:ind w:left="2880" w:hanging="360"/>
      </w:pPr>
    </w:lvl>
    <w:lvl w:ilvl="4" w:tplc="8EACC762">
      <w:start w:val="1"/>
      <w:numFmt w:val="lowerLetter"/>
      <w:lvlText w:val="%5."/>
      <w:lvlJc w:val="left"/>
      <w:pPr>
        <w:ind w:left="3600" w:hanging="360"/>
      </w:pPr>
    </w:lvl>
    <w:lvl w:ilvl="5" w:tplc="A7029190">
      <w:start w:val="1"/>
      <w:numFmt w:val="lowerRoman"/>
      <w:lvlText w:val="%6."/>
      <w:lvlJc w:val="right"/>
      <w:pPr>
        <w:ind w:left="4320" w:hanging="180"/>
      </w:pPr>
    </w:lvl>
    <w:lvl w:ilvl="6" w:tplc="E0ACD48C">
      <w:start w:val="1"/>
      <w:numFmt w:val="decimal"/>
      <w:lvlText w:val="%7."/>
      <w:lvlJc w:val="left"/>
      <w:pPr>
        <w:ind w:left="5040" w:hanging="360"/>
      </w:pPr>
    </w:lvl>
    <w:lvl w:ilvl="7" w:tplc="87C2B0FE">
      <w:start w:val="1"/>
      <w:numFmt w:val="lowerLetter"/>
      <w:lvlText w:val="%8."/>
      <w:lvlJc w:val="left"/>
      <w:pPr>
        <w:ind w:left="5760" w:hanging="360"/>
      </w:pPr>
    </w:lvl>
    <w:lvl w:ilvl="8" w:tplc="A2C60E60">
      <w:start w:val="1"/>
      <w:numFmt w:val="lowerRoman"/>
      <w:lvlText w:val="%9."/>
      <w:lvlJc w:val="right"/>
      <w:pPr>
        <w:ind w:left="6480" w:hanging="180"/>
      </w:pPr>
    </w:lvl>
  </w:abstractNum>
  <w:abstractNum w:abstractNumId="560" w15:restartNumberingAfterBreak="0">
    <w:nsid w:val="215B600F"/>
    <w:multiLevelType w:val="hybridMultilevel"/>
    <w:tmpl w:val="C614A7A2"/>
    <w:lvl w:ilvl="0" w:tplc="9BA454E0">
      <w:start w:val="1"/>
      <w:numFmt w:val="decimal"/>
      <w:lvlText w:val="%1."/>
      <w:lvlJc w:val="left"/>
      <w:pPr>
        <w:ind w:left="720" w:hanging="360"/>
      </w:pPr>
    </w:lvl>
    <w:lvl w:ilvl="1" w:tplc="82B61262">
      <w:start w:val="1"/>
      <w:numFmt w:val="lowerLetter"/>
      <w:lvlText w:val="%2."/>
      <w:lvlJc w:val="left"/>
      <w:pPr>
        <w:ind w:left="1440" w:hanging="360"/>
      </w:pPr>
    </w:lvl>
    <w:lvl w:ilvl="2" w:tplc="96420F46">
      <w:start w:val="1"/>
      <w:numFmt w:val="lowerRoman"/>
      <w:lvlText w:val="%3."/>
      <w:lvlJc w:val="right"/>
      <w:pPr>
        <w:ind w:left="2160" w:hanging="180"/>
      </w:pPr>
    </w:lvl>
    <w:lvl w:ilvl="3" w:tplc="57FA9D74">
      <w:start w:val="1"/>
      <w:numFmt w:val="decimal"/>
      <w:lvlText w:val="%4."/>
      <w:lvlJc w:val="left"/>
      <w:pPr>
        <w:ind w:left="2880" w:hanging="360"/>
      </w:pPr>
    </w:lvl>
    <w:lvl w:ilvl="4" w:tplc="F6BADC9E">
      <w:start w:val="1"/>
      <w:numFmt w:val="lowerLetter"/>
      <w:lvlText w:val="%5."/>
      <w:lvlJc w:val="left"/>
      <w:pPr>
        <w:ind w:left="3600" w:hanging="360"/>
      </w:pPr>
    </w:lvl>
    <w:lvl w:ilvl="5" w:tplc="3BC42B44">
      <w:start w:val="1"/>
      <w:numFmt w:val="lowerRoman"/>
      <w:lvlText w:val="%6."/>
      <w:lvlJc w:val="right"/>
      <w:pPr>
        <w:ind w:left="4320" w:hanging="180"/>
      </w:pPr>
    </w:lvl>
    <w:lvl w:ilvl="6" w:tplc="24006866">
      <w:start w:val="1"/>
      <w:numFmt w:val="decimal"/>
      <w:lvlText w:val="%7."/>
      <w:lvlJc w:val="left"/>
      <w:pPr>
        <w:ind w:left="5040" w:hanging="360"/>
      </w:pPr>
    </w:lvl>
    <w:lvl w:ilvl="7" w:tplc="73FC091C">
      <w:start w:val="1"/>
      <w:numFmt w:val="lowerLetter"/>
      <w:lvlText w:val="%8."/>
      <w:lvlJc w:val="left"/>
      <w:pPr>
        <w:ind w:left="5760" w:hanging="360"/>
      </w:pPr>
    </w:lvl>
    <w:lvl w:ilvl="8" w:tplc="DB0AB604">
      <w:start w:val="1"/>
      <w:numFmt w:val="lowerRoman"/>
      <w:lvlText w:val="%9."/>
      <w:lvlJc w:val="right"/>
      <w:pPr>
        <w:ind w:left="6480" w:hanging="180"/>
      </w:pPr>
    </w:lvl>
  </w:abstractNum>
  <w:abstractNum w:abstractNumId="561" w15:restartNumberingAfterBreak="0">
    <w:nsid w:val="215F694C"/>
    <w:multiLevelType w:val="hybridMultilevel"/>
    <w:tmpl w:val="C7F8F8B8"/>
    <w:lvl w:ilvl="0" w:tplc="73028EEA">
      <w:start w:val="1"/>
      <w:numFmt w:val="decimal"/>
      <w:lvlText w:val="%1."/>
      <w:lvlJc w:val="left"/>
      <w:pPr>
        <w:ind w:left="720" w:hanging="360"/>
      </w:pPr>
    </w:lvl>
    <w:lvl w:ilvl="1" w:tplc="0B2E5B02">
      <w:start w:val="1"/>
      <w:numFmt w:val="lowerLetter"/>
      <w:lvlText w:val="%2."/>
      <w:lvlJc w:val="left"/>
      <w:pPr>
        <w:ind w:left="1440" w:hanging="360"/>
      </w:pPr>
    </w:lvl>
    <w:lvl w:ilvl="2" w:tplc="D1404100">
      <w:start w:val="1"/>
      <w:numFmt w:val="lowerRoman"/>
      <w:lvlText w:val="%3."/>
      <w:lvlJc w:val="right"/>
      <w:pPr>
        <w:ind w:left="2160" w:hanging="180"/>
      </w:pPr>
    </w:lvl>
    <w:lvl w:ilvl="3" w:tplc="FF80945A">
      <w:start w:val="1"/>
      <w:numFmt w:val="decimal"/>
      <w:lvlText w:val="%4."/>
      <w:lvlJc w:val="left"/>
      <w:pPr>
        <w:ind w:left="2880" w:hanging="360"/>
      </w:pPr>
    </w:lvl>
    <w:lvl w:ilvl="4" w:tplc="C2C20588">
      <w:start w:val="1"/>
      <w:numFmt w:val="lowerLetter"/>
      <w:lvlText w:val="%5."/>
      <w:lvlJc w:val="left"/>
      <w:pPr>
        <w:ind w:left="3600" w:hanging="360"/>
      </w:pPr>
    </w:lvl>
    <w:lvl w:ilvl="5" w:tplc="7C02DD04">
      <w:start w:val="1"/>
      <w:numFmt w:val="lowerRoman"/>
      <w:lvlText w:val="%6."/>
      <w:lvlJc w:val="right"/>
      <w:pPr>
        <w:ind w:left="4320" w:hanging="180"/>
      </w:pPr>
    </w:lvl>
    <w:lvl w:ilvl="6" w:tplc="8D22BCB2">
      <w:start w:val="1"/>
      <w:numFmt w:val="decimal"/>
      <w:lvlText w:val="%7."/>
      <w:lvlJc w:val="left"/>
      <w:pPr>
        <w:ind w:left="5040" w:hanging="360"/>
      </w:pPr>
    </w:lvl>
    <w:lvl w:ilvl="7" w:tplc="8DC8A674">
      <w:start w:val="1"/>
      <w:numFmt w:val="lowerLetter"/>
      <w:lvlText w:val="%8."/>
      <w:lvlJc w:val="left"/>
      <w:pPr>
        <w:ind w:left="5760" w:hanging="360"/>
      </w:pPr>
    </w:lvl>
    <w:lvl w:ilvl="8" w:tplc="47DAFD32">
      <w:start w:val="1"/>
      <w:numFmt w:val="lowerRoman"/>
      <w:lvlText w:val="%9."/>
      <w:lvlJc w:val="right"/>
      <w:pPr>
        <w:ind w:left="6480" w:hanging="180"/>
      </w:pPr>
    </w:lvl>
  </w:abstractNum>
  <w:abstractNum w:abstractNumId="562" w15:restartNumberingAfterBreak="0">
    <w:nsid w:val="21991768"/>
    <w:multiLevelType w:val="hybridMultilevel"/>
    <w:tmpl w:val="64CC7084"/>
    <w:lvl w:ilvl="0" w:tplc="01A46186">
      <w:start w:val="1"/>
      <w:numFmt w:val="decimal"/>
      <w:lvlText w:val="%1."/>
      <w:lvlJc w:val="left"/>
      <w:pPr>
        <w:ind w:left="720" w:hanging="360"/>
      </w:pPr>
    </w:lvl>
    <w:lvl w:ilvl="1" w:tplc="C090E1C4">
      <w:start w:val="1"/>
      <w:numFmt w:val="lowerLetter"/>
      <w:lvlText w:val="%2."/>
      <w:lvlJc w:val="left"/>
      <w:pPr>
        <w:ind w:left="1440" w:hanging="360"/>
      </w:pPr>
    </w:lvl>
    <w:lvl w:ilvl="2" w:tplc="DB248994">
      <w:start w:val="1"/>
      <w:numFmt w:val="lowerRoman"/>
      <w:lvlText w:val="%3."/>
      <w:lvlJc w:val="right"/>
      <w:pPr>
        <w:ind w:left="2160" w:hanging="180"/>
      </w:pPr>
    </w:lvl>
    <w:lvl w:ilvl="3" w:tplc="9E883DC0">
      <w:start w:val="1"/>
      <w:numFmt w:val="decimal"/>
      <w:lvlText w:val="%4."/>
      <w:lvlJc w:val="left"/>
      <w:pPr>
        <w:ind w:left="2880" w:hanging="360"/>
      </w:pPr>
    </w:lvl>
    <w:lvl w:ilvl="4" w:tplc="478A0378">
      <w:start w:val="1"/>
      <w:numFmt w:val="lowerLetter"/>
      <w:lvlText w:val="%5."/>
      <w:lvlJc w:val="left"/>
      <w:pPr>
        <w:ind w:left="3600" w:hanging="360"/>
      </w:pPr>
    </w:lvl>
    <w:lvl w:ilvl="5" w:tplc="72CA276A">
      <w:start w:val="1"/>
      <w:numFmt w:val="lowerRoman"/>
      <w:lvlText w:val="%6."/>
      <w:lvlJc w:val="right"/>
      <w:pPr>
        <w:ind w:left="4320" w:hanging="180"/>
      </w:pPr>
    </w:lvl>
    <w:lvl w:ilvl="6" w:tplc="676E5E12">
      <w:start w:val="1"/>
      <w:numFmt w:val="decimal"/>
      <w:lvlText w:val="%7."/>
      <w:lvlJc w:val="left"/>
      <w:pPr>
        <w:ind w:left="5040" w:hanging="360"/>
      </w:pPr>
    </w:lvl>
    <w:lvl w:ilvl="7" w:tplc="4ED81D52">
      <w:start w:val="1"/>
      <w:numFmt w:val="lowerLetter"/>
      <w:lvlText w:val="%8."/>
      <w:lvlJc w:val="left"/>
      <w:pPr>
        <w:ind w:left="5760" w:hanging="360"/>
      </w:pPr>
    </w:lvl>
    <w:lvl w:ilvl="8" w:tplc="250699E4">
      <w:start w:val="1"/>
      <w:numFmt w:val="lowerRoman"/>
      <w:lvlText w:val="%9."/>
      <w:lvlJc w:val="right"/>
      <w:pPr>
        <w:ind w:left="6480" w:hanging="180"/>
      </w:pPr>
    </w:lvl>
  </w:abstractNum>
  <w:abstractNum w:abstractNumId="563" w15:restartNumberingAfterBreak="0">
    <w:nsid w:val="21AA260F"/>
    <w:multiLevelType w:val="hybridMultilevel"/>
    <w:tmpl w:val="7A801FAA"/>
    <w:lvl w:ilvl="0" w:tplc="23C0CC02">
      <w:start w:val="1"/>
      <w:numFmt w:val="decimal"/>
      <w:lvlText w:val="%1."/>
      <w:lvlJc w:val="left"/>
      <w:pPr>
        <w:ind w:left="720" w:hanging="360"/>
      </w:pPr>
    </w:lvl>
    <w:lvl w:ilvl="1" w:tplc="09B6D4AA">
      <w:start w:val="1"/>
      <w:numFmt w:val="lowerLetter"/>
      <w:lvlText w:val="%2."/>
      <w:lvlJc w:val="left"/>
      <w:pPr>
        <w:ind w:left="1440" w:hanging="360"/>
      </w:pPr>
    </w:lvl>
    <w:lvl w:ilvl="2" w:tplc="1090E90C">
      <w:start w:val="1"/>
      <w:numFmt w:val="lowerRoman"/>
      <w:lvlText w:val="%3."/>
      <w:lvlJc w:val="right"/>
      <w:pPr>
        <w:ind w:left="2160" w:hanging="180"/>
      </w:pPr>
    </w:lvl>
    <w:lvl w:ilvl="3" w:tplc="0BD8B6FE">
      <w:start w:val="1"/>
      <w:numFmt w:val="decimal"/>
      <w:lvlText w:val="%4."/>
      <w:lvlJc w:val="left"/>
      <w:pPr>
        <w:ind w:left="2880" w:hanging="360"/>
      </w:pPr>
    </w:lvl>
    <w:lvl w:ilvl="4" w:tplc="CE041E46">
      <w:start w:val="1"/>
      <w:numFmt w:val="lowerLetter"/>
      <w:lvlText w:val="%5."/>
      <w:lvlJc w:val="left"/>
      <w:pPr>
        <w:ind w:left="3600" w:hanging="360"/>
      </w:pPr>
    </w:lvl>
    <w:lvl w:ilvl="5" w:tplc="C8980342">
      <w:start w:val="1"/>
      <w:numFmt w:val="lowerRoman"/>
      <w:lvlText w:val="%6."/>
      <w:lvlJc w:val="right"/>
      <w:pPr>
        <w:ind w:left="4320" w:hanging="180"/>
      </w:pPr>
    </w:lvl>
    <w:lvl w:ilvl="6" w:tplc="55D08924">
      <w:start w:val="1"/>
      <w:numFmt w:val="decimal"/>
      <w:lvlText w:val="%7."/>
      <w:lvlJc w:val="left"/>
      <w:pPr>
        <w:ind w:left="5040" w:hanging="360"/>
      </w:pPr>
    </w:lvl>
    <w:lvl w:ilvl="7" w:tplc="D4F8B6CC">
      <w:start w:val="1"/>
      <w:numFmt w:val="lowerLetter"/>
      <w:lvlText w:val="%8."/>
      <w:lvlJc w:val="left"/>
      <w:pPr>
        <w:ind w:left="5760" w:hanging="360"/>
      </w:pPr>
    </w:lvl>
    <w:lvl w:ilvl="8" w:tplc="35D8FBC4">
      <w:start w:val="1"/>
      <w:numFmt w:val="lowerRoman"/>
      <w:lvlText w:val="%9."/>
      <w:lvlJc w:val="right"/>
      <w:pPr>
        <w:ind w:left="6480" w:hanging="180"/>
      </w:pPr>
    </w:lvl>
  </w:abstractNum>
  <w:abstractNum w:abstractNumId="564" w15:restartNumberingAfterBreak="0">
    <w:nsid w:val="21FB59BE"/>
    <w:multiLevelType w:val="hybridMultilevel"/>
    <w:tmpl w:val="29B68BAA"/>
    <w:lvl w:ilvl="0" w:tplc="864CA2DE">
      <w:start w:val="1"/>
      <w:numFmt w:val="decimal"/>
      <w:lvlText w:val="%1."/>
      <w:lvlJc w:val="left"/>
      <w:pPr>
        <w:ind w:left="720" w:hanging="360"/>
      </w:pPr>
    </w:lvl>
    <w:lvl w:ilvl="1" w:tplc="B28AEB68">
      <w:start w:val="1"/>
      <w:numFmt w:val="lowerLetter"/>
      <w:lvlText w:val="%2."/>
      <w:lvlJc w:val="left"/>
      <w:pPr>
        <w:ind w:left="1440" w:hanging="360"/>
      </w:pPr>
    </w:lvl>
    <w:lvl w:ilvl="2" w:tplc="ACC45232">
      <w:start w:val="1"/>
      <w:numFmt w:val="lowerRoman"/>
      <w:lvlText w:val="%3."/>
      <w:lvlJc w:val="right"/>
      <w:pPr>
        <w:ind w:left="2160" w:hanging="180"/>
      </w:pPr>
    </w:lvl>
    <w:lvl w:ilvl="3" w:tplc="C98A26CA">
      <w:start w:val="1"/>
      <w:numFmt w:val="decimal"/>
      <w:lvlText w:val="%4."/>
      <w:lvlJc w:val="left"/>
      <w:pPr>
        <w:ind w:left="2880" w:hanging="360"/>
      </w:pPr>
    </w:lvl>
    <w:lvl w:ilvl="4" w:tplc="8DA09FEA">
      <w:start w:val="1"/>
      <w:numFmt w:val="lowerLetter"/>
      <w:lvlText w:val="%5."/>
      <w:lvlJc w:val="left"/>
      <w:pPr>
        <w:ind w:left="3600" w:hanging="360"/>
      </w:pPr>
    </w:lvl>
    <w:lvl w:ilvl="5" w:tplc="3A2AE506">
      <w:start w:val="1"/>
      <w:numFmt w:val="lowerRoman"/>
      <w:lvlText w:val="%6."/>
      <w:lvlJc w:val="right"/>
      <w:pPr>
        <w:ind w:left="4320" w:hanging="180"/>
      </w:pPr>
    </w:lvl>
    <w:lvl w:ilvl="6" w:tplc="B148896A">
      <w:start w:val="1"/>
      <w:numFmt w:val="decimal"/>
      <w:lvlText w:val="%7."/>
      <w:lvlJc w:val="left"/>
      <w:pPr>
        <w:ind w:left="5040" w:hanging="360"/>
      </w:pPr>
    </w:lvl>
    <w:lvl w:ilvl="7" w:tplc="48962890">
      <w:start w:val="1"/>
      <w:numFmt w:val="lowerLetter"/>
      <w:lvlText w:val="%8."/>
      <w:lvlJc w:val="left"/>
      <w:pPr>
        <w:ind w:left="5760" w:hanging="360"/>
      </w:pPr>
    </w:lvl>
    <w:lvl w:ilvl="8" w:tplc="6FF23938">
      <w:start w:val="1"/>
      <w:numFmt w:val="lowerRoman"/>
      <w:lvlText w:val="%9."/>
      <w:lvlJc w:val="right"/>
      <w:pPr>
        <w:ind w:left="6480" w:hanging="180"/>
      </w:pPr>
    </w:lvl>
  </w:abstractNum>
  <w:abstractNum w:abstractNumId="565" w15:restartNumberingAfterBreak="0">
    <w:nsid w:val="220436BB"/>
    <w:multiLevelType w:val="hybridMultilevel"/>
    <w:tmpl w:val="D1484876"/>
    <w:lvl w:ilvl="0" w:tplc="53B4B68E">
      <w:start w:val="1"/>
      <w:numFmt w:val="decimal"/>
      <w:lvlText w:val="%1."/>
      <w:lvlJc w:val="left"/>
      <w:pPr>
        <w:ind w:left="720" w:hanging="360"/>
      </w:pPr>
    </w:lvl>
    <w:lvl w:ilvl="1" w:tplc="08422EBC">
      <w:start w:val="1"/>
      <w:numFmt w:val="lowerLetter"/>
      <w:lvlText w:val="%2."/>
      <w:lvlJc w:val="left"/>
      <w:pPr>
        <w:ind w:left="1440" w:hanging="360"/>
      </w:pPr>
    </w:lvl>
    <w:lvl w:ilvl="2" w:tplc="3170DFC2">
      <w:start w:val="1"/>
      <w:numFmt w:val="lowerRoman"/>
      <w:lvlText w:val="%3."/>
      <w:lvlJc w:val="right"/>
      <w:pPr>
        <w:ind w:left="2160" w:hanging="180"/>
      </w:pPr>
    </w:lvl>
    <w:lvl w:ilvl="3" w:tplc="9644347C">
      <w:start w:val="1"/>
      <w:numFmt w:val="decimal"/>
      <w:lvlText w:val="%4."/>
      <w:lvlJc w:val="left"/>
      <w:pPr>
        <w:ind w:left="2880" w:hanging="360"/>
      </w:pPr>
    </w:lvl>
    <w:lvl w:ilvl="4" w:tplc="E3526AF4">
      <w:start w:val="1"/>
      <w:numFmt w:val="lowerLetter"/>
      <w:lvlText w:val="%5."/>
      <w:lvlJc w:val="left"/>
      <w:pPr>
        <w:ind w:left="3600" w:hanging="360"/>
      </w:pPr>
    </w:lvl>
    <w:lvl w:ilvl="5" w:tplc="901AAE64">
      <w:start w:val="1"/>
      <w:numFmt w:val="lowerRoman"/>
      <w:lvlText w:val="%6."/>
      <w:lvlJc w:val="right"/>
      <w:pPr>
        <w:ind w:left="4320" w:hanging="180"/>
      </w:pPr>
    </w:lvl>
    <w:lvl w:ilvl="6" w:tplc="E48A3172">
      <w:start w:val="1"/>
      <w:numFmt w:val="decimal"/>
      <w:lvlText w:val="%7."/>
      <w:lvlJc w:val="left"/>
      <w:pPr>
        <w:ind w:left="5040" w:hanging="360"/>
      </w:pPr>
    </w:lvl>
    <w:lvl w:ilvl="7" w:tplc="29BEBD0E">
      <w:start w:val="1"/>
      <w:numFmt w:val="lowerLetter"/>
      <w:lvlText w:val="%8."/>
      <w:lvlJc w:val="left"/>
      <w:pPr>
        <w:ind w:left="5760" w:hanging="360"/>
      </w:pPr>
    </w:lvl>
    <w:lvl w:ilvl="8" w:tplc="3B1E36A0">
      <w:start w:val="1"/>
      <w:numFmt w:val="lowerRoman"/>
      <w:lvlText w:val="%9."/>
      <w:lvlJc w:val="right"/>
      <w:pPr>
        <w:ind w:left="6480" w:hanging="180"/>
      </w:pPr>
    </w:lvl>
  </w:abstractNum>
  <w:abstractNum w:abstractNumId="566" w15:restartNumberingAfterBreak="0">
    <w:nsid w:val="221364A0"/>
    <w:multiLevelType w:val="hybridMultilevel"/>
    <w:tmpl w:val="5956D01C"/>
    <w:lvl w:ilvl="0" w:tplc="51C2E518">
      <w:start w:val="1"/>
      <w:numFmt w:val="decimal"/>
      <w:lvlText w:val="%1."/>
      <w:lvlJc w:val="left"/>
      <w:pPr>
        <w:ind w:left="720" w:hanging="360"/>
      </w:pPr>
    </w:lvl>
    <w:lvl w:ilvl="1" w:tplc="5F385DC0">
      <w:start w:val="1"/>
      <w:numFmt w:val="lowerLetter"/>
      <w:lvlText w:val="%2."/>
      <w:lvlJc w:val="left"/>
      <w:pPr>
        <w:ind w:left="1440" w:hanging="360"/>
      </w:pPr>
    </w:lvl>
    <w:lvl w:ilvl="2" w:tplc="14765B2E">
      <w:start w:val="1"/>
      <w:numFmt w:val="lowerRoman"/>
      <w:lvlText w:val="%3."/>
      <w:lvlJc w:val="right"/>
      <w:pPr>
        <w:ind w:left="2160" w:hanging="180"/>
      </w:pPr>
    </w:lvl>
    <w:lvl w:ilvl="3" w:tplc="60BEC164">
      <w:start w:val="1"/>
      <w:numFmt w:val="decimal"/>
      <w:lvlText w:val="%4."/>
      <w:lvlJc w:val="left"/>
      <w:pPr>
        <w:ind w:left="2880" w:hanging="360"/>
      </w:pPr>
    </w:lvl>
    <w:lvl w:ilvl="4" w:tplc="933E36E8">
      <w:start w:val="1"/>
      <w:numFmt w:val="lowerLetter"/>
      <w:lvlText w:val="%5."/>
      <w:lvlJc w:val="left"/>
      <w:pPr>
        <w:ind w:left="3600" w:hanging="360"/>
      </w:pPr>
    </w:lvl>
    <w:lvl w:ilvl="5" w:tplc="D6E6E306">
      <w:start w:val="1"/>
      <w:numFmt w:val="lowerRoman"/>
      <w:lvlText w:val="%6."/>
      <w:lvlJc w:val="right"/>
      <w:pPr>
        <w:ind w:left="4320" w:hanging="180"/>
      </w:pPr>
    </w:lvl>
    <w:lvl w:ilvl="6" w:tplc="D7683B20">
      <w:start w:val="1"/>
      <w:numFmt w:val="decimal"/>
      <w:lvlText w:val="%7."/>
      <w:lvlJc w:val="left"/>
      <w:pPr>
        <w:ind w:left="5040" w:hanging="360"/>
      </w:pPr>
    </w:lvl>
    <w:lvl w:ilvl="7" w:tplc="C06C6B5C">
      <w:start w:val="1"/>
      <w:numFmt w:val="lowerLetter"/>
      <w:lvlText w:val="%8."/>
      <w:lvlJc w:val="left"/>
      <w:pPr>
        <w:ind w:left="5760" w:hanging="360"/>
      </w:pPr>
    </w:lvl>
    <w:lvl w:ilvl="8" w:tplc="37763782">
      <w:start w:val="1"/>
      <w:numFmt w:val="lowerRoman"/>
      <w:lvlText w:val="%9."/>
      <w:lvlJc w:val="right"/>
      <w:pPr>
        <w:ind w:left="6480" w:hanging="180"/>
      </w:pPr>
    </w:lvl>
  </w:abstractNum>
  <w:abstractNum w:abstractNumId="567" w15:restartNumberingAfterBreak="0">
    <w:nsid w:val="221371E4"/>
    <w:multiLevelType w:val="hybridMultilevel"/>
    <w:tmpl w:val="F844DCC4"/>
    <w:lvl w:ilvl="0" w:tplc="CF00E182">
      <w:start w:val="1"/>
      <w:numFmt w:val="decimal"/>
      <w:lvlText w:val="%1."/>
      <w:lvlJc w:val="left"/>
      <w:pPr>
        <w:ind w:left="720" w:hanging="360"/>
      </w:pPr>
    </w:lvl>
    <w:lvl w:ilvl="1" w:tplc="EB744496">
      <w:start w:val="1"/>
      <w:numFmt w:val="lowerLetter"/>
      <w:lvlText w:val="%2."/>
      <w:lvlJc w:val="left"/>
      <w:pPr>
        <w:ind w:left="1440" w:hanging="360"/>
      </w:pPr>
    </w:lvl>
    <w:lvl w:ilvl="2" w:tplc="C12E9214">
      <w:start w:val="1"/>
      <w:numFmt w:val="lowerRoman"/>
      <w:lvlText w:val="%3."/>
      <w:lvlJc w:val="right"/>
      <w:pPr>
        <w:ind w:left="2160" w:hanging="180"/>
      </w:pPr>
    </w:lvl>
    <w:lvl w:ilvl="3" w:tplc="A3FEE2F6">
      <w:start w:val="1"/>
      <w:numFmt w:val="decimal"/>
      <w:lvlText w:val="%4."/>
      <w:lvlJc w:val="left"/>
      <w:pPr>
        <w:ind w:left="2880" w:hanging="360"/>
      </w:pPr>
    </w:lvl>
    <w:lvl w:ilvl="4" w:tplc="B4524A78">
      <w:start w:val="1"/>
      <w:numFmt w:val="lowerLetter"/>
      <w:lvlText w:val="%5."/>
      <w:lvlJc w:val="left"/>
      <w:pPr>
        <w:ind w:left="3600" w:hanging="360"/>
      </w:pPr>
    </w:lvl>
    <w:lvl w:ilvl="5" w:tplc="58C4EC78">
      <w:start w:val="1"/>
      <w:numFmt w:val="lowerRoman"/>
      <w:lvlText w:val="%6."/>
      <w:lvlJc w:val="right"/>
      <w:pPr>
        <w:ind w:left="4320" w:hanging="180"/>
      </w:pPr>
    </w:lvl>
    <w:lvl w:ilvl="6" w:tplc="3FF87610">
      <w:start w:val="1"/>
      <w:numFmt w:val="decimal"/>
      <w:lvlText w:val="%7."/>
      <w:lvlJc w:val="left"/>
      <w:pPr>
        <w:ind w:left="5040" w:hanging="360"/>
      </w:pPr>
    </w:lvl>
    <w:lvl w:ilvl="7" w:tplc="BDF27976">
      <w:start w:val="1"/>
      <w:numFmt w:val="lowerLetter"/>
      <w:lvlText w:val="%8."/>
      <w:lvlJc w:val="left"/>
      <w:pPr>
        <w:ind w:left="5760" w:hanging="360"/>
      </w:pPr>
    </w:lvl>
    <w:lvl w:ilvl="8" w:tplc="3FB0C0E0">
      <w:start w:val="1"/>
      <w:numFmt w:val="lowerRoman"/>
      <w:lvlText w:val="%9."/>
      <w:lvlJc w:val="right"/>
      <w:pPr>
        <w:ind w:left="6480" w:hanging="180"/>
      </w:pPr>
    </w:lvl>
  </w:abstractNum>
  <w:abstractNum w:abstractNumId="568" w15:restartNumberingAfterBreak="0">
    <w:nsid w:val="224162C7"/>
    <w:multiLevelType w:val="hybridMultilevel"/>
    <w:tmpl w:val="5D8E808E"/>
    <w:lvl w:ilvl="0" w:tplc="4B6CFDD8">
      <w:start w:val="1"/>
      <w:numFmt w:val="decimal"/>
      <w:lvlText w:val="%1."/>
      <w:lvlJc w:val="left"/>
      <w:pPr>
        <w:ind w:left="720" w:hanging="360"/>
      </w:pPr>
    </w:lvl>
    <w:lvl w:ilvl="1" w:tplc="E2E61C6E">
      <w:start w:val="1"/>
      <w:numFmt w:val="lowerLetter"/>
      <w:lvlText w:val="%2."/>
      <w:lvlJc w:val="left"/>
      <w:pPr>
        <w:ind w:left="1440" w:hanging="360"/>
      </w:pPr>
    </w:lvl>
    <w:lvl w:ilvl="2" w:tplc="11A0913C">
      <w:start w:val="1"/>
      <w:numFmt w:val="lowerRoman"/>
      <w:lvlText w:val="%3."/>
      <w:lvlJc w:val="right"/>
      <w:pPr>
        <w:ind w:left="2160" w:hanging="180"/>
      </w:pPr>
    </w:lvl>
    <w:lvl w:ilvl="3" w:tplc="4A4A4EEA">
      <w:start w:val="1"/>
      <w:numFmt w:val="decimal"/>
      <w:lvlText w:val="%4."/>
      <w:lvlJc w:val="left"/>
      <w:pPr>
        <w:ind w:left="2880" w:hanging="360"/>
      </w:pPr>
    </w:lvl>
    <w:lvl w:ilvl="4" w:tplc="C0FC2FA2">
      <w:start w:val="1"/>
      <w:numFmt w:val="lowerLetter"/>
      <w:lvlText w:val="%5."/>
      <w:lvlJc w:val="left"/>
      <w:pPr>
        <w:ind w:left="3600" w:hanging="360"/>
      </w:pPr>
    </w:lvl>
    <w:lvl w:ilvl="5" w:tplc="9E64DFE8">
      <w:start w:val="1"/>
      <w:numFmt w:val="lowerRoman"/>
      <w:lvlText w:val="%6."/>
      <w:lvlJc w:val="right"/>
      <w:pPr>
        <w:ind w:left="4320" w:hanging="180"/>
      </w:pPr>
    </w:lvl>
    <w:lvl w:ilvl="6" w:tplc="52F624EE">
      <w:start w:val="1"/>
      <w:numFmt w:val="decimal"/>
      <w:lvlText w:val="%7."/>
      <w:lvlJc w:val="left"/>
      <w:pPr>
        <w:ind w:left="5040" w:hanging="360"/>
      </w:pPr>
    </w:lvl>
    <w:lvl w:ilvl="7" w:tplc="3DAAEF0A">
      <w:start w:val="1"/>
      <w:numFmt w:val="lowerLetter"/>
      <w:lvlText w:val="%8."/>
      <w:lvlJc w:val="left"/>
      <w:pPr>
        <w:ind w:left="5760" w:hanging="360"/>
      </w:pPr>
    </w:lvl>
    <w:lvl w:ilvl="8" w:tplc="0388D4D8">
      <w:start w:val="1"/>
      <w:numFmt w:val="lowerRoman"/>
      <w:lvlText w:val="%9."/>
      <w:lvlJc w:val="right"/>
      <w:pPr>
        <w:ind w:left="6480" w:hanging="180"/>
      </w:pPr>
    </w:lvl>
  </w:abstractNum>
  <w:abstractNum w:abstractNumId="569" w15:restartNumberingAfterBreak="0">
    <w:nsid w:val="22526D4F"/>
    <w:multiLevelType w:val="hybridMultilevel"/>
    <w:tmpl w:val="96B62B62"/>
    <w:lvl w:ilvl="0" w:tplc="BFD03EFE">
      <w:start w:val="1"/>
      <w:numFmt w:val="decimal"/>
      <w:lvlText w:val="%1."/>
      <w:lvlJc w:val="left"/>
      <w:pPr>
        <w:ind w:left="720" w:hanging="360"/>
      </w:pPr>
    </w:lvl>
    <w:lvl w:ilvl="1" w:tplc="FAD0B4D0">
      <w:start w:val="1"/>
      <w:numFmt w:val="lowerLetter"/>
      <w:lvlText w:val="%2."/>
      <w:lvlJc w:val="left"/>
      <w:pPr>
        <w:ind w:left="1440" w:hanging="360"/>
      </w:pPr>
    </w:lvl>
    <w:lvl w:ilvl="2" w:tplc="007600BC">
      <w:start w:val="1"/>
      <w:numFmt w:val="lowerRoman"/>
      <w:lvlText w:val="%3."/>
      <w:lvlJc w:val="right"/>
      <w:pPr>
        <w:ind w:left="2160" w:hanging="180"/>
      </w:pPr>
    </w:lvl>
    <w:lvl w:ilvl="3" w:tplc="6DB65248">
      <w:start w:val="1"/>
      <w:numFmt w:val="decimal"/>
      <w:lvlText w:val="%4."/>
      <w:lvlJc w:val="left"/>
      <w:pPr>
        <w:ind w:left="2880" w:hanging="360"/>
      </w:pPr>
    </w:lvl>
    <w:lvl w:ilvl="4" w:tplc="07F23E7C">
      <w:start w:val="1"/>
      <w:numFmt w:val="lowerLetter"/>
      <w:lvlText w:val="%5."/>
      <w:lvlJc w:val="left"/>
      <w:pPr>
        <w:ind w:left="3600" w:hanging="360"/>
      </w:pPr>
    </w:lvl>
    <w:lvl w:ilvl="5" w:tplc="899CA270">
      <w:start w:val="1"/>
      <w:numFmt w:val="lowerRoman"/>
      <w:lvlText w:val="%6."/>
      <w:lvlJc w:val="right"/>
      <w:pPr>
        <w:ind w:left="4320" w:hanging="180"/>
      </w:pPr>
    </w:lvl>
    <w:lvl w:ilvl="6" w:tplc="1C4E230A">
      <w:start w:val="1"/>
      <w:numFmt w:val="decimal"/>
      <w:lvlText w:val="%7."/>
      <w:lvlJc w:val="left"/>
      <w:pPr>
        <w:ind w:left="5040" w:hanging="360"/>
      </w:pPr>
    </w:lvl>
    <w:lvl w:ilvl="7" w:tplc="97E840E8">
      <w:start w:val="1"/>
      <w:numFmt w:val="lowerLetter"/>
      <w:lvlText w:val="%8."/>
      <w:lvlJc w:val="left"/>
      <w:pPr>
        <w:ind w:left="5760" w:hanging="360"/>
      </w:pPr>
    </w:lvl>
    <w:lvl w:ilvl="8" w:tplc="5E5A3354">
      <w:start w:val="1"/>
      <w:numFmt w:val="lowerRoman"/>
      <w:lvlText w:val="%9."/>
      <w:lvlJc w:val="right"/>
      <w:pPr>
        <w:ind w:left="6480" w:hanging="180"/>
      </w:pPr>
    </w:lvl>
  </w:abstractNum>
  <w:abstractNum w:abstractNumId="570" w15:restartNumberingAfterBreak="0">
    <w:nsid w:val="226B2B5D"/>
    <w:multiLevelType w:val="hybridMultilevel"/>
    <w:tmpl w:val="7B8C0D04"/>
    <w:lvl w:ilvl="0" w:tplc="B80E68B8">
      <w:start w:val="1"/>
      <w:numFmt w:val="decimal"/>
      <w:lvlText w:val="%1."/>
      <w:lvlJc w:val="left"/>
      <w:pPr>
        <w:ind w:left="720" w:hanging="360"/>
      </w:pPr>
    </w:lvl>
    <w:lvl w:ilvl="1" w:tplc="F7842E90">
      <w:start w:val="1"/>
      <w:numFmt w:val="lowerLetter"/>
      <w:lvlText w:val="%2."/>
      <w:lvlJc w:val="left"/>
      <w:pPr>
        <w:ind w:left="1440" w:hanging="360"/>
      </w:pPr>
    </w:lvl>
    <w:lvl w:ilvl="2" w:tplc="9D541A14">
      <w:start w:val="1"/>
      <w:numFmt w:val="lowerRoman"/>
      <w:lvlText w:val="%3."/>
      <w:lvlJc w:val="right"/>
      <w:pPr>
        <w:ind w:left="2160" w:hanging="180"/>
      </w:pPr>
    </w:lvl>
    <w:lvl w:ilvl="3" w:tplc="DA4E9A76">
      <w:start w:val="1"/>
      <w:numFmt w:val="decimal"/>
      <w:lvlText w:val="%4."/>
      <w:lvlJc w:val="left"/>
      <w:pPr>
        <w:ind w:left="2880" w:hanging="360"/>
      </w:pPr>
    </w:lvl>
    <w:lvl w:ilvl="4" w:tplc="46140322">
      <w:start w:val="1"/>
      <w:numFmt w:val="lowerLetter"/>
      <w:lvlText w:val="%5."/>
      <w:lvlJc w:val="left"/>
      <w:pPr>
        <w:ind w:left="3600" w:hanging="360"/>
      </w:pPr>
    </w:lvl>
    <w:lvl w:ilvl="5" w:tplc="808ACDF0">
      <w:start w:val="1"/>
      <w:numFmt w:val="lowerRoman"/>
      <w:lvlText w:val="%6."/>
      <w:lvlJc w:val="right"/>
      <w:pPr>
        <w:ind w:left="4320" w:hanging="180"/>
      </w:pPr>
    </w:lvl>
    <w:lvl w:ilvl="6" w:tplc="EFDECD26">
      <w:start w:val="1"/>
      <w:numFmt w:val="decimal"/>
      <w:lvlText w:val="%7."/>
      <w:lvlJc w:val="left"/>
      <w:pPr>
        <w:ind w:left="5040" w:hanging="360"/>
      </w:pPr>
    </w:lvl>
    <w:lvl w:ilvl="7" w:tplc="E32A6204">
      <w:start w:val="1"/>
      <w:numFmt w:val="lowerLetter"/>
      <w:lvlText w:val="%8."/>
      <w:lvlJc w:val="left"/>
      <w:pPr>
        <w:ind w:left="5760" w:hanging="360"/>
      </w:pPr>
    </w:lvl>
    <w:lvl w:ilvl="8" w:tplc="A07E691E">
      <w:start w:val="1"/>
      <w:numFmt w:val="lowerRoman"/>
      <w:lvlText w:val="%9."/>
      <w:lvlJc w:val="right"/>
      <w:pPr>
        <w:ind w:left="6480" w:hanging="180"/>
      </w:pPr>
    </w:lvl>
  </w:abstractNum>
  <w:abstractNum w:abstractNumId="571" w15:restartNumberingAfterBreak="0">
    <w:nsid w:val="22751E22"/>
    <w:multiLevelType w:val="hybridMultilevel"/>
    <w:tmpl w:val="8E5E557C"/>
    <w:lvl w:ilvl="0" w:tplc="E42E5BDC">
      <w:start w:val="1"/>
      <w:numFmt w:val="decimal"/>
      <w:lvlText w:val="%1."/>
      <w:lvlJc w:val="left"/>
      <w:pPr>
        <w:ind w:left="720" w:hanging="360"/>
      </w:pPr>
    </w:lvl>
    <w:lvl w:ilvl="1" w:tplc="5F441BB0">
      <w:start w:val="1"/>
      <w:numFmt w:val="lowerLetter"/>
      <w:lvlText w:val="%2."/>
      <w:lvlJc w:val="left"/>
      <w:pPr>
        <w:ind w:left="1440" w:hanging="360"/>
      </w:pPr>
    </w:lvl>
    <w:lvl w:ilvl="2" w:tplc="74A0ACFE">
      <w:start w:val="1"/>
      <w:numFmt w:val="lowerRoman"/>
      <w:lvlText w:val="%3."/>
      <w:lvlJc w:val="right"/>
      <w:pPr>
        <w:ind w:left="2160" w:hanging="180"/>
      </w:pPr>
    </w:lvl>
    <w:lvl w:ilvl="3" w:tplc="FC503FB6">
      <w:start w:val="1"/>
      <w:numFmt w:val="decimal"/>
      <w:lvlText w:val="%4."/>
      <w:lvlJc w:val="left"/>
      <w:pPr>
        <w:ind w:left="2880" w:hanging="360"/>
      </w:pPr>
    </w:lvl>
    <w:lvl w:ilvl="4" w:tplc="AB266704">
      <w:start w:val="1"/>
      <w:numFmt w:val="lowerLetter"/>
      <w:lvlText w:val="%5."/>
      <w:lvlJc w:val="left"/>
      <w:pPr>
        <w:ind w:left="3600" w:hanging="360"/>
      </w:pPr>
    </w:lvl>
    <w:lvl w:ilvl="5" w:tplc="6116195C">
      <w:start w:val="1"/>
      <w:numFmt w:val="lowerRoman"/>
      <w:lvlText w:val="%6."/>
      <w:lvlJc w:val="right"/>
      <w:pPr>
        <w:ind w:left="4320" w:hanging="180"/>
      </w:pPr>
    </w:lvl>
    <w:lvl w:ilvl="6" w:tplc="4C0498C8">
      <w:start w:val="1"/>
      <w:numFmt w:val="decimal"/>
      <w:lvlText w:val="%7."/>
      <w:lvlJc w:val="left"/>
      <w:pPr>
        <w:ind w:left="5040" w:hanging="360"/>
      </w:pPr>
    </w:lvl>
    <w:lvl w:ilvl="7" w:tplc="CE5E9E8A">
      <w:start w:val="1"/>
      <w:numFmt w:val="lowerLetter"/>
      <w:lvlText w:val="%8."/>
      <w:lvlJc w:val="left"/>
      <w:pPr>
        <w:ind w:left="5760" w:hanging="360"/>
      </w:pPr>
    </w:lvl>
    <w:lvl w:ilvl="8" w:tplc="9094041A">
      <w:start w:val="1"/>
      <w:numFmt w:val="lowerRoman"/>
      <w:lvlText w:val="%9."/>
      <w:lvlJc w:val="right"/>
      <w:pPr>
        <w:ind w:left="6480" w:hanging="180"/>
      </w:pPr>
    </w:lvl>
  </w:abstractNum>
  <w:abstractNum w:abstractNumId="572" w15:restartNumberingAfterBreak="0">
    <w:nsid w:val="22986AE6"/>
    <w:multiLevelType w:val="hybridMultilevel"/>
    <w:tmpl w:val="B4A0CF56"/>
    <w:lvl w:ilvl="0" w:tplc="9AC4D192">
      <w:start w:val="1"/>
      <w:numFmt w:val="decimal"/>
      <w:lvlText w:val="%1."/>
      <w:lvlJc w:val="left"/>
      <w:pPr>
        <w:ind w:left="720" w:hanging="360"/>
      </w:pPr>
    </w:lvl>
    <w:lvl w:ilvl="1" w:tplc="52DC5A42">
      <w:start w:val="1"/>
      <w:numFmt w:val="lowerLetter"/>
      <w:lvlText w:val="%2."/>
      <w:lvlJc w:val="left"/>
      <w:pPr>
        <w:ind w:left="1440" w:hanging="360"/>
      </w:pPr>
    </w:lvl>
    <w:lvl w:ilvl="2" w:tplc="FDE01650">
      <w:start w:val="1"/>
      <w:numFmt w:val="lowerRoman"/>
      <w:lvlText w:val="%3."/>
      <w:lvlJc w:val="right"/>
      <w:pPr>
        <w:ind w:left="2160" w:hanging="180"/>
      </w:pPr>
    </w:lvl>
    <w:lvl w:ilvl="3" w:tplc="7A42AECE">
      <w:start w:val="1"/>
      <w:numFmt w:val="decimal"/>
      <w:lvlText w:val="%4."/>
      <w:lvlJc w:val="left"/>
      <w:pPr>
        <w:ind w:left="2880" w:hanging="360"/>
      </w:pPr>
    </w:lvl>
    <w:lvl w:ilvl="4" w:tplc="BA246780">
      <w:start w:val="1"/>
      <w:numFmt w:val="lowerLetter"/>
      <w:lvlText w:val="%5."/>
      <w:lvlJc w:val="left"/>
      <w:pPr>
        <w:ind w:left="3600" w:hanging="360"/>
      </w:pPr>
    </w:lvl>
    <w:lvl w:ilvl="5" w:tplc="1B0E436E">
      <w:start w:val="1"/>
      <w:numFmt w:val="lowerRoman"/>
      <w:lvlText w:val="%6."/>
      <w:lvlJc w:val="right"/>
      <w:pPr>
        <w:ind w:left="4320" w:hanging="180"/>
      </w:pPr>
    </w:lvl>
    <w:lvl w:ilvl="6" w:tplc="24DA4550">
      <w:start w:val="1"/>
      <w:numFmt w:val="decimal"/>
      <w:lvlText w:val="%7."/>
      <w:lvlJc w:val="left"/>
      <w:pPr>
        <w:ind w:left="5040" w:hanging="360"/>
      </w:pPr>
    </w:lvl>
    <w:lvl w:ilvl="7" w:tplc="667E64E6">
      <w:start w:val="1"/>
      <w:numFmt w:val="lowerLetter"/>
      <w:lvlText w:val="%8."/>
      <w:lvlJc w:val="left"/>
      <w:pPr>
        <w:ind w:left="5760" w:hanging="360"/>
      </w:pPr>
    </w:lvl>
    <w:lvl w:ilvl="8" w:tplc="485C645E">
      <w:start w:val="1"/>
      <w:numFmt w:val="lowerRoman"/>
      <w:lvlText w:val="%9."/>
      <w:lvlJc w:val="right"/>
      <w:pPr>
        <w:ind w:left="6480" w:hanging="180"/>
      </w:pPr>
    </w:lvl>
  </w:abstractNum>
  <w:abstractNum w:abstractNumId="573" w15:restartNumberingAfterBreak="0">
    <w:nsid w:val="22AF4684"/>
    <w:multiLevelType w:val="hybridMultilevel"/>
    <w:tmpl w:val="DA4C24A4"/>
    <w:lvl w:ilvl="0" w:tplc="FF82CEDE">
      <w:start w:val="1"/>
      <w:numFmt w:val="decimal"/>
      <w:lvlText w:val="%1."/>
      <w:lvlJc w:val="left"/>
      <w:pPr>
        <w:ind w:left="720" w:hanging="360"/>
      </w:pPr>
    </w:lvl>
    <w:lvl w:ilvl="1" w:tplc="C762AA1A">
      <w:start w:val="1"/>
      <w:numFmt w:val="lowerLetter"/>
      <w:lvlText w:val="%2."/>
      <w:lvlJc w:val="left"/>
      <w:pPr>
        <w:ind w:left="1440" w:hanging="360"/>
      </w:pPr>
    </w:lvl>
    <w:lvl w:ilvl="2" w:tplc="5B9618AE">
      <w:start w:val="1"/>
      <w:numFmt w:val="lowerRoman"/>
      <w:lvlText w:val="%3."/>
      <w:lvlJc w:val="right"/>
      <w:pPr>
        <w:ind w:left="2160" w:hanging="180"/>
      </w:pPr>
    </w:lvl>
    <w:lvl w:ilvl="3" w:tplc="448AE12E">
      <w:start w:val="1"/>
      <w:numFmt w:val="decimal"/>
      <w:lvlText w:val="%4."/>
      <w:lvlJc w:val="left"/>
      <w:pPr>
        <w:ind w:left="2880" w:hanging="360"/>
      </w:pPr>
    </w:lvl>
    <w:lvl w:ilvl="4" w:tplc="3A2C25A8">
      <w:start w:val="1"/>
      <w:numFmt w:val="lowerLetter"/>
      <w:lvlText w:val="%5."/>
      <w:lvlJc w:val="left"/>
      <w:pPr>
        <w:ind w:left="3600" w:hanging="360"/>
      </w:pPr>
    </w:lvl>
    <w:lvl w:ilvl="5" w:tplc="2228BE24">
      <w:start w:val="1"/>
      <w:numFmt w:val="lowerRoman"/>
      <w:lvlText w:val="%6."/>
      <w:lvlJc w:val="right"/>
      <w:pPr>
        <w:ind w:left="4320" w:hanging="180"/>
      </w:pPr>
    </w:lvl>
    <w:lvl w:ilvl="6" w:tplc="0CE0697C">
      <w:start w:val="1"/>
      <w:numFmt w:val="decimal"/>
      <w:lvlText w:val="%7."/>
      <w:lvlJc w:val="left"/>
      <w:pPr>
        <w:ind w:left="5040" w:hanging="360"/>
      </w:pPr>
    </w:lvl>
    <w:lvl w:ilvl="7" w:tplc="5538C3F2">
      <w:start w:val="1"/>
      <w:numFmt w:val="lowerLetter"/>
      <w:lvlText w:val="%8."/>
      <w:lvlJc w:val="left"/>
      <w:pPr>
        <w:ind w:left="5760" w:hanging="360"/>
      </w:pPr>
    </w:lvl>
    <w:lvl w:ilvl="8" w:tplc="D0028766">
      <w:start w:val="1"/>
      <w:numFmt w:val="lowerRoman"/>
      <w:lvlText w:val="%9."/>
      <w:lvlJc w:val="right"/>
      <w:pPr>
        <w:ind w:left="6480" w:hanging="180"/>
      </w:pPr>
    </w:lvl>
  </w:abstractNum>
  <w:abstractNum w:abstractNumId="574" w15:restartNumberingAfterBreak="0">
    <w:nsid w:val="22B41321"/>
    <w:multiLevelType w:val="hybridMultilevel"/>
    <w:tmpl w:val="2E0E2AD4"/>
    <w:lvl w:ilvl="0" w:tplc="6F0E0D20">
      <w:start w:val="1"/>
      <w:numFmt w:val="decimal"/>
      <w:lvlText w:val="%1."/>
      <w:lvlJc w:val="left"/>
      <w:pPr>
        <w:ind w:left="720" w:hanging="360"/>
      </w:pPr>
    </w:lvl>
    <w:lvl w:ilvl="1" w:tplc="08FC28E0">
      <w:start w:val="1"/>
      <w:numFmt w:val="lowerLetter"/>
      <w:lvlText w:val="%2."/>
      <w:lvlJc w:val="left"/>
      <w:pPr>
        <w:ind w:left="1440" w:hanging="360"/>
      </w:pPr>
    </w:lvl>
    <w:lvl w:ilvl="2" w:tplc="8FF2E11A">
      <w:start w:val="1"/>
      <w:numFmt w:val="lowerRoman"/>
      <w:lvlText w:val="%3."/>
      <w:lvlJc w:val="right"/>
      <w:pPr>
        <w:ind w:left="2160" w:hanging="180"/>
      </w:pPr>
    </w:lvl>
    <w:lvl w:ilvl="3" w:tplc="226E29B4">
      <w:start w:val="1"/>
      <w:numFmt w:val="decimal"/>
      <w:lvlText w:val="%4."/>
      <w:lvlJc w:val="left"/>
      <w:pPr>
        <w:ind w:left="2880" w:hanging="360"/>
      </w:pPr>
    </w:lvl>
    <w:lvl w:ilvl="4" w:tplc="5476C8AC">
      <w:start w:val="1"/>
      <w:numFmt w:val="lowerLetter"/>
      <w:lvlText w:val="%5."/>
      <w:lvlJc w:val="left"/>
      <w:pPr>
        <w:ind w:left="3600" w:hanging="360"/>
      </w:pPr>
    </w:lvl>
    <w:lvl w:ilvl="5" w:tplc="FBAC9BAC">
      <w:start w:val="1"/>
      <w:numFmt w:val="lowerRoman"/>
      <w:lvlText w:val="%6."/>
      <w:lvlJc w:val="right"/>
      <w:pPr>
        <w:ind w:left="4320" w:hanging="180"/>
      </w:pPr>
    </w:lvl>
    <w:lvl w:ilvl="6" w:tplc="AF0C0A22">
      <w:start w:val="1"/>
      <w:numFmt w:val="decimal"/>
      <w:lvlText w:val="%7."/>
      <w:lvlJc w:val="left"/>
      <w:pPr>
        <w:ind w:left="5040" w:hanging="360"/>
      </w:pPr>
    </w:lvl>
    <w:lvl w:ilvl="7" w:tplc="310A9784">
      <w:start w:val="1"/>
      <w:numFmt w:val="lowerLetter"/>
      <w:lvlText w:val="%8."/>
      <w:lvlJc w:val="left"/>
      <w:pPr>
        <w:ind w:left="5760" w:hanging="360"/>
      </w:pPr>
    </w:lvl>
    <w:lvl w:ilvl="8" w:tplc="067AC4DA">
      <w:start w:val="1"/>
      <w:numFmt w:val="lowerRoman"/>
      <w:lvlText w:val="%9."/>
      <w:lvlJc w:val="right"/>
      <w:pPr>
        <w:ind w:left="6480" w:hanging="180"/>
      </w:pPr>
    </w:lvl>
  </w:abstractNum>
  <w:abstractNum w:abstractNumId="575" w15:restartNumberingAfterBreak="0">
    <w:nsid w:val="22C5277F"/>
    <w:multiLevelType w:val="hybridMultilevel"/>
    <w:tmpl w:val="B53C359A"/>
    <w:lvl w:ilvl="0" w:tplc="AAE6A596">
      <w:start w:val="1"/>
      <w:numFmt w:val="decimal"/>
      <w:lvlText w:val="%1."/>
      <w:lvlJc w:val="left"/>
      <w:pPr>
        <w:ind w:left="720" w:hanging="360"/>
      </w:pPr>
    </w:lvl>
    <w:lvl w:ilvl="1" w:tplc="1F8A4C5C">
      <w:start w:val="1"/>
      <w:numFmt w:val="lowerLetter"/>
      <w:lvlText w:val="%2."/>
      <w:lvlJc w:val="left"/>
      <w:pPr>
        <w:ind w:left="1440" w:hanging="360"/>
      </w:pPr>
    </w:lvl>
    <w:lvl w:ilvl="2" w:tplc="DF321050">
      <w:start w:val="1"/>
      <w:numFmt w:val="lowerRoman"/>
      <w:lvlText w:val="%3."/>
      <w:lvlJc w:val="right"/>
      <w:pPr>
        <w:ind w:left="2160" w:hanging="180"/>
      </w:pPr>
    </w:lvl>
    <w:lvl w:ilvl="3" w:tplc="360CB94E">
      <w:start w:val="1"/>
      <w:numFmt w:val="decimal"/>
      <w:lvlText w:val="%4."/>
      <w:lvlJc w:val="left"/>
      <w:pPr>
        <w:ind w:left="2880" w:hanging="360"/>
      </w:pPr>
    </w:lvl>
    <w:lvl w:ilvl="4" w:tplc="603442DC">
      <w:start w:val="1"/>
      <w:numFmt w:val="lowerLetter"/>
      <w:lvlText w:val="%5."/>
      <w:lvlJc w:val="left"/>
      <w:pPr>
        <w:ind w:left="3600" w:hanging="360"/>
      </w:pPr>
    </w:lvl>
    <w:lvl w:ilvl="5" w:tplc="841ED8C6">
      <w:start w:val="1"/>
      <w:numFmt w:val="lowerRoman"/>
      <w:lvlText w:val="%6."/>
      <w:lvlJc w:val="right"/>
      <w:pPr>
        <w:ind w:left="4320" w:hanging="180"/>
      </w:pPr>
    </w:lvl>
    <w:lvl w:ilvl="6" w:tplc="BA54C6F6">
      <w:start w:val="1"/>
      <w:numFmt w:val="decimal"/>
      <w:lvlText w:val="%7."/>
      <w:lvlJc w:val="left"/>
      <w:pPr>
        <w:ind w:left="5040" w:hanging="360"/>
      </w:pPr>
    </w:lvl>
    <w:lvl w:ilvl="7" w:tplc="598018A8">
      <w:start w:val="1"/>
      <w:numFmt w:val="lowerLetter"/>
      <w:lvlText w:val="%8."/>
      <w:lvlJc w:val="left"/>
      <w:pPr>
        <w:ind w:left="5760" w:hanging="360"/>
      </w:pPr>
    </w:lvl>
    <w:lvl w:ilvl="8" w:tplc="47F4EB76">
      <w:start w:val="1"/>
      <w:numFmt w:val="lowerRoman"/>
      <w:lvlText w:val="%9."/>
      <w:lvlJc w:val="right"/>
      <w:pPr>
        <w:ind w:left="6480" w:hanging="180"/>
      </w:pPr>
    </w:lvl>
  </w:abstractNum>
  <w:abstractNum w:abstractNumId="576" w15:restartNumberingAfterBreak="0">
    <w:nsid w:val="22E5706B"/>
    <w:multiLevelType w:val="hybridMultilevel"/>
    <w:tmpl w:val="2EB07302"/>
    <w:lvl w:ilvl="0" w:tplc="A48C2942">
      <w:start w:val="1"/>
      <w:numFmt w:val="decimal"/>
      <w:lvlText w:val="%1."/>
      <w:lvlJc w:val="left"/>
      <w:pPr>
        <w:ind w:left="720" w:hanging="360"/>
      </w:pPr>
    </w:lvl>
    <w:lvl w:ilvl="1" w:tplc="369EBDC2">
      <w:start w:val="1"/>
      <w:numFmt w:val="lowerLetter"/>
      <w:lvlText w:val="%2."/>
      <w:lvlJc w:val="left"/>
      <w:pPr>
        <w:ind w:left="1440" w:hanging="360"/>
      </w:pPr>
    </w:lvl>
    <w:lvl w:ilvl="2" w:tplc="67129638">
      <w:start w:val="1"/>
      <w:numFmt w:val="lowerRoman"/>
      <w:lvlText w:val="%3."/>
      <w:lvlJc w:val="right"/>
      <w:pPr>
        <w:ind w:left="2160" w:hanging="180"/>
      </w:pPr>
    </w:lvl>
    <w:lvl w:ilvl="3" w:tplc="64E411D6">
      <w:start w:val="1"/>
      <w:numFmt w:val="decimal"/>
      <w:lvlText w:val="%4."/>
      <w:lvlJc w:val="left"/>
      <w:pPr>
        <w:ind w:left="2880" w:hanging="360"/>
      </w:pPr>
    </w:lvl>
    <w:lvl w:ilvl="4" w:tplc="9DC89068">
      <w:start w:val="1"/>
      <w:numFmt w:val="lowerLetter"/>
      <w:lvlText w:val="%5."/>
      <w:lvlJc w:val="left"/>
      <w:pPr>
        <w:ind w:left="3600" w:hanging="360"/>
      </w:pPr>
    </w:lvl>
    <w:lvl w:ilvl="5" w:tplc="6AC201CA">
      <w:start w:val="1"/>
      <w:numFmt w:val="lowerRoman"/>
      <w:lvlText w:val="%6."/>
      <w:lvlJc w:val="right"/>
      <w:pPr>
        <w:ind w:left="4320" w:hanging="180"/>
      </w:pPr>
    </w:lvl>
    <w:lvl w:ilvl="6" w:tplc="DFEE4A16">
      <w:start w:val="1"/>
      <w:numFmt w:val="decimal"/>
      <w:lvlText w:val="%7."/>
      <w:lvlJc w:val="left"/>
      <w:pPr>
        <w:ind w:left="5040" w:hanging="360"/>
      </w:pPr>
    </w:lvl>
    <w:lvl w:ilvl="7" w:tplc="8EE67A06">
      <w:start w:val="1"/>
      <w:numFmt w:val="lowerLetter"/>
      <w:lvlText w:val="%8."/>
      <w:lvlJc w:val="left"/>
      <w:pPr>
        <w:ind w:left="5760" w:hanging="360"/>
      </w:pPr>
    </w:lvl>
    <w:lvl w:ilvl="8" w:tplc="C7605984">
      <w:start w:val="1"/>
      <w:numFmt w:val="lowerRoman"/>
      <w:lvlText w:val="%9."/>
      <w:lvlJc w:val="right"/>
      <w:pPr>
        <w:ind w:left="6480" w:hanging="180"/>
      </w:pPr>
    </w:lvl>
  </w:abstractNum>
  <w:abstractNum w:abstractNumId="577" w15:restartNumberingAfterBreak="0">
    <w:nsid w:val="22EB54D1"/>
    <w:multiLevelType w:val="hybridMultilevel"/>
    <w:tmpl w:val="379CC50C"/>
    <w:lvl w:ilvl="0" w:tplc="CEAAC50C">
      <w:start w:val="1"/>
      <w:numFmt w:val="decimal"/>
      <w:lvlText w:val="%1."/>
      <w:lvlJc w:val="left"/>
      <w:pPr>
        <w:ind w:left="720" w:hanging="360"/>
      </w:pPr>
    </w:lvl>
    <w:lvl w:ilvl="1" w:tplc="04881C52">
      <w:start w:val="1"/>
      <w:numFmt w:val="lowerLetter"/>
      <w:lvlText w:val="%2."/>
      <w:lvlJc w:val="left"/>
      <w:pPr>
        <w:ind w:left="1440" w:hanging="360"/>
      </w:pPr>
    </w:lvl>
    <w:lvl w:ilvl="2" w:tplc="D480BD8C">
      <w:start w:val="1"/>
      <w:numFmt w:val="lowerRoman"/>
      <w:lvlText w:val="%3."/>
      <w:lvlJc w:val="right"/>
      <w:pPr>
        <w:ind w:left="2160" w:hanging="180"/>
      </w:pPr>
    </w:lvl>
    <w:lvl w:ilvl="3" w:tplc="48AC4AF6">
      <w:start w:val="1"/>
      <w:numFmt w:val="decimal"/>
      <w:lvlText w:val="%4."/>
      <w:lvlJc w:val="left"/>
      <w:pPr>
        <w:ind w:left="2880" w:hanging="360"/>
      </w:pPr>
    </w:lvl>
    <w:lvl w:ilvl="4" w:tplc="3C0ABFF8">
      <w:start w:val="1"/>
      <w:numFmt w:val="lowerLetter"/>
      <w:lvlText w:val="%5."/>
      <w:lvlJc w:val="left"/>
      <w:pPr>
        <w:ind w:left="3600" w:hanging="360"/>
      </w:pPr>
    </w:lvl>
    <w:lvl w:ilvl="5" w:tplc="26B434C6">
      <w:start w:val="1"/>
      <w:numFmt w:val="lowerRoman"/>
      <w:lvlText w:val="%6."/>
      <w:lvlJc w:val="right"/>
      <w:pPr>
        <w:ind w:left="4320" w:hanging="180"/>
      </w:pPr>
    </w:lvl>
    <w:lvl w:ilvl="6" w:tplc="1BB6919A">
      <w:start w:val="1"/>
      <w:numFmt w:val="decimal"/>
      <w:lvlText w:val="%7."/>
      <w:lvlJc w:val="left"/>
      <w:pPr>
        <w:ind w:left="5040" w:hanging="360"/>
      </w:pPr>
    </w:lvl>
    <w:lvl w:ilvl="7" w:tplc="6D1AE1D4">
      <w:start w:val="1"/>
      <w:numFmt w:val="lowerLetter"/>
      <w:lvlText w:val="%8."/>
      <w:lvlJc w:val="left"/>
      <w:pPr>
        <w:ind w:left="5760" w:hanging="360"/>
      </w:pPr>
    </w:lvl>
    <w:lvl w:ilvl="8" w:tplc="1E12E79A">
      <w:start w:val="1"/>
      <w:numFmt w:val="lowerRoman"/>
      <w:lvlText w:val="%9."/>
      <w:lvlJc w:val="right"/>
      <w:pPr>
        <w:ind w:left="6480" w:hanging="180"/>
      </w:pPr>
    </w:lvl>
  </w:abstractNum>
  <w:abstractNum w:abstractNumId="578" w15:restartNumberingAfterBreak="0">
    <w:nsid w:val="22F600F5"/>
    <w:multiLevelType w:val="hybridMultilevel"/>
    <w:tmpl w:val="B024DE54"/>
    <w:lvl w:ilvl="0" w:tplc="EC2CE2B0">
      <w:start w:val="1"/>
      <w:numFmt w:val="decimal"/>
      <w:lvlText w:val="%1."/>
      <w:lvlJc w:val="left"/>
      <w:pPr>
        <w:ind w:left="720" w:hanging="360"/>
      </w:pPr>
    </w:lvl>
    <w:lvl w:ilvl="1" w:tplc="1848F230">
      <w:start w:val="1"/>
      <w:numFmt w:val="lowerLetter"/>
      <w:lvlText w:val="%2."/>
      <w:lvlJc w:val="left"/>
      <w:pPr>
        <w:ind w:left="1440" w:hanging="360"/>
      </w:pPr>
    </w:lvl>
    <w:lvl w:ilvl="2" w:tplc="DFCC2400">
      <w:start w:val="1"/>
      <w:numFmt w:val="lowerRoman"/>
      <w:lvlText w:val="%3."/>
      <w:lvlJc w:val="right"/>
      <w:pPr>
        <w:ind w:left="2160" w:hanging="180"/>
      </w:pPr>
    </w:lvl>
    <w:lvl w:ilvl="3" w:tplc="778A77C6">
      <w:start w:val="1"/>
      <w:numFmt w:val="decimal"/>
      <w:lvlText w:val="%4."/>
      <w:lvlJc w:val="left"/>
      <w:pPr>
        <w:ind w:left="2880" w:hanging="360"/>
      </w:pPr>
    </w:lvl>
    <w:lvl w:ilvl="4" w:tplc="7B90E54C">
      <w:start w:val="1"/>
      <w:numFmt w:val="lowerLetter"/>
      <w:lvlText w:val="%5."/>
      <w:lvlJc w:val="left"/>
      <w:pPr>
        <w:ind w:left="3600" w:hanging="360"/>
      </w:pPr>
    </w:lvl>
    <w:lvl w:ilvl="5" w:tplc="358C8A24">
      <w:start w:val="1"/>
      <w:numFmt w:val="lowerRoman"/>
      <w:lvlText w:val="%6."/>
      <w:lvlJc w:val="right"/>
      <w:pPr>
        <w:ind w:left="4320" w:hanging="180"/>
      </w:pPr>
    </w:lvl>
    <w:lvl w:ilvl="6" w:tplc="E9EA6AC2">
      <w:start w:val="1"/>
      <w:numFmt w:val="decimal"/>
      <w:lvlText w:val="%7."/>
      <w:lvlJc w:val="left"/>
      <w:pPr>
        <w:ind w:left="5040" w:hanging="360"/>
      </w:pPr>
    </w:lvl>
    <w:lvl w:ilvl="7" w:tplc="31587B48">
      <w:start w:val="1"/>
      <w:numFmt w:val="lowerLetter"/>
      <w:lvlText w:val="%8."/>
      <w:lvlJc w:val="left"/>
      <w:pPr>
        <w:ind w:left="5760" w:hanging="360"/>
      </w:pPr>
    </w:lvl>
    <w:lvl w:ilvl="8" w:tplc="D54EA7E2">
      <w:start w:val="1"/>
      <w:numFmt w:val="lowerRoman"/>
      <w:lvlText w:val="%9."/>
      <w:lvlJc w:val="right"/>
      <w:pPr>
        <w:ind w:left="6480" w:hanging="180"/>
      </w:pPr>
    </w:lvl>
  </w:abstractNum>
  <w:abstractNum w:abstractNumId="579" w15:restartNumberingAfterBreak="0">
    <w:nsid w:val="230079DF"/>
    <w:multiLevelType w:val="hybridMultilevel"/>
    <w:tmpl w:val="759A00AA"/>
    <w:lvl w:ilvl="0" w:tplc="E6CA72AE">
      <w:start w:val="1"/>
      <w:numFmt w:val="decimal"/>
      <w:lvlText w:val="%1."/>
      <w:lvlJc w:val="left"/>
      <w:pPr>
        <w:ind w:left="720" w:hanging="360"/>
      </w:pPr>
    </w:lvl>
    <w:lvl w:ilvl="1" w:tplc="F8383FC6">
      <w:start w:val="1"/>
      <w:numFmt w:val="lowerLetter"/>
      <w:lvlText w:val="%2."/>
      <w:lvlJc w:val="left"/>
      <w:pPr>
        <w:ind w:left="1440" w:hanging="360"/>
      </w:pPr>
    </w:lvl>
    <w:lvl w:ilvl="2" w:tplc="0A74475A">
      <w:start w:val="1"/>
      <w:numFmt w:val="lowerRoman"/>
      <w:lvlText w:val="%3."/>
      <w:lvlJc w:val="right"/>
      <w:pPr>
        <w:ind w:left="2160" w:hanging="180"/>
      </w:pPr>
    </w:lvl>
    <w:lvl w:ilvl="3" w:tplc="ADA077D4">
      <w:start w:val="1"/>
      <w:numFmt w:val="decimal"/>
      <w:lvlText w:val="%4."/>
      <w:lvlJc w:val="left"/>
      <w:pPr>
        <w:ind w:left="2880" w:hanging="360"/>
      </w:pPr>
    </w:lvl>
    <w:lvl w:ilvl="4" w:tplc="75E685E8">
      <w:start w:val="1"/>
      <w:numFmt w:val="lowerLetter"/>
      <w:lvlText w:val="%5."/>
      <w:lvlJc w:val="left"/>
      <w:pPr>
        <w:ind w:left="3600" w:hanging="360"/>
      </w:pPr>
    </w:lvl>
    <w:lvl w:ilvl="5" w:tplc="7B46C206">
      <w:start w:val="1"/>
      <w:numFmt w:val="lowerRoman"/>
      <w:lvlText w:val="%6."/>
      <w:lvlJc w:val="right"/>
      <w:pPr>
        <w:ind w:left="4320" w:hanging="180"/>
      </w:pPr>
    </w:lvl>
    <w:lvl w:ilvl="6" w:tplc="D882A876">
      <w:start w:val="1"/>
      <w:numFmt w:val="decimal"/>
      <w:lvlText w:val="%7."/>
      <w:lvlJc w:val="left"/>
      <w:pPr>
        <w:ind w:left="5040" w:hanging="360"/>
      </w:pPr>
    </w:lvl>
    <w:lvl w:ilvl="7" w:tplc="38F6B10E">
      <w:start w:val="1"/>
      <w:numFmt w:val="lowerLetter"/>
      <w:lvlText w:val="%8."/>
      <w:lvlJc w:val="left"/>
      <w:pPr>
        <w:ind w:left="5760" w:hanging="360"/>
      </w:pPr>
    </w:lvl>
    <w:lvl w:ilvl="8" w:tplc="FF38B5DE">
      <w:start w:val="1"/>
      <w:numFmt w:val="lowerRoman"/>
      <w:lvlText w:val="%9."/>
      <w:lvlJc w:val="right"/>
      <w:pPr>
        <w:ind w:left="6480" w:hanging="180"/>
      </w:pPr>
    </w:lvl>
  </w:abstractNum>
  <w:abstractNum w:abstractNumId="580" w15:restartNumberingAfterBreak="0">
    <w:nsid w:val="231B71B5"/>
    <w:multiLevelType w:val="hybridMultilevel"/>
    <w:tmpl w:val="0B425660"/>
    <w:lvl w:ilvl="0" w:tplc="3940BB56">
      <w:start w:val="1"/>
      <w:numFmt w:val="decimal"/>
      <w:lvlText w:val="%1."/>
      <w:lvlJc w:val="left"/>
      <w:pPr>
        <w:ind w:left="720" w:hanging="360"/>
      </w:pPr>
    </w:lvl>
    <w:lvl w:ilvl="1" w:tplc="6166DEA6">
      <w:start w:val="1"/>
      <w:numFmt w:val="lowerLetter"/>
      <w:lvlText w:val="%2."/>
      <w:lvlJc w:val="left"/>
      <w:pPr>
        <w:ind w:left="1440" w:hanging="360"/>
      </w:pPr>
    </w:lvl>
    <w:lvl w:ilvl="2" w:tplc="1020F506">
      <w:start w:val="1"/>
      <w:numFmt w:val="lowerRoman"/>
      <w:lvlText w:val="%3."/>
      <w:lvlJc w:val="right"/>
      <w:pPr>
        <w:ind w:left="2160" w:hanging="180"/>
      </w:pPr>
    </w:lvl>
    <w:lvl w:ilvl="3" w:tplc="9E0CC22A">
      <w:start w:val="1"/>
      <w:numFmt w:val="decimal"/>
      <w:lvlText w:val="%4."/>
      <w:lvlJc w:val="left"/>
      <w:pPr>
        <w:ind w:left="2880" w:hanging="360"/>
      </w:pPr>
    </w:lvl>
    <w:lvl w:ilvl="4" w:tplc="3DC41D7E">
      <w:start w:val="1"/>
      <w:numFmt w:val="lowerLetter"/>
      <w:lvlText w:val="%5."/>
      <w:lvlJc w:val="left"/>
      <w:pPr>
        <w:ind w:left="3600" w:hanging="360"/>
      </w:pPr>
    </w:lvl>
    <w:lvl w:ilvl="5" w:tplc="AB54666A">
      <w:start w:val="1"/>
      <w:numFmt w:val="lowerRoman"/>
      <w:lvlText w:val="%6."/>
      <w:lvlJc w:val="right"/>
      <w:pPr>
        <w:ind w:left="4320" w:hanging="180"/>
      </w:pPr>
    </w:lvl>
    <w:lvl w:ilvl="6" w:tplc="6756A7D0">
      <w:start w:val="1"/>
      <w:numFmt w:val="decimal"/>
      <w:lvlText w:val="%7."/>
      <w:lvlJc w:val="left"/>
      <w:pPr>
        <w:ind w:left="5040" w:hanging="360"/>
      </w:pPr>
    </w:lvl>
    <w:lvl w:ilvl="7" w:tplc="5EA6891A">
      <w:start w:val="1"/>
      <w:numFmt w:val="lowerLetter"/>
      <w:lvlText w:val="%8."/>
      <w:lvlJc w:val="left"/>
      <w:pPr>
        <w:ind w:left="5760" w:hanging="360"/>
      </w:pPr>
    </w:lvl>
    <w:lvl w:ilvl="8" w:tplc="3A203A36">
      <w:start w:val="1"/>
      <w:numFmt w:val="lowerRoman"/>
      <w:lvlText w:val="%9."/>
      <w:lvlJc w:val="right"/>
      <w:pPr>
        <w:ind w:left="6480" w:hanging="180"/>
      </w:pPr>
    </w:lvl>
  </w:abstractNum>
  <w:abstractNum w:abstractNumId="581" w15:restartNumberingAfterBreak="0">
    <w:nsid w:val="234D7F37"/>
    <w:multiLevelType w:val="hybridMultilevel"/>
    <w:tmpl w:val="67606340"/>
    <w:lvl w:ilvl="0" w:tplc="23606044">
      <w:start w:val="1"/>
      <w:numFmt w:val="decimal"/>
      <w:lvlText w:val="%1."/>
      <w:lvlJc w:val="left"/>
      <w:pPr>
        <w:ind w:left="720" w:hanging="360"/>
      </w:pPr>
    </w:lvl>
    <w:lvl w:ilvl="1" w:tplc="8744E1FE">
      <w:start w:val="1"/>
      <w:numFmt w:val="lowerLetter"/>
      <w:lvlText w:val="%2."/>
      <w:lvlJc w:val="left"/>
      <w:pPr>
        <w:ind w:left="1440" w:hanging="360"/>
      </w:pPr>
    </w:lvl>
    <w:lvl w:ilvl="2" w:tplc="787E1DFE">
      <w:start w:val="1"/>
      <w:numFmt w:val="lowerRoman"/>
      <w:lvlText w:val="%3."/>
      <w:lvlJc w:val="right"/>
      <w:pPr>
        <w:ind w:left="2160" w:hanging="180"/>
      </w:pPr>
    </w:lvl>
    <w:lvl w:ilvl="3" w:tplc="24E8243A">
      <w:start w:val="1"/>
      <w:numFmt w:val="decimal"/>
      <w:lvlText w:val="%4."/>
      <w:lvlJc w:val="left"/>
      <w:pPr>
        <w:ind w:left="2880" w:hanging="360"/>
      </w:pPr>
    </w:lvl>
    <w:lvl w:ilvl="4" w:tplc="4BB27B68">
      <w:start w:val="1"/>
      <w:numFmt w:val="lowerLetter"/>
      <w:lvlText w:val="%5."/>
      <w:lvlJc w:val="left"/>
      <w:pPr>
        <w:ind w:left="3600" w:hanging="360"/>
      </w:pPr>
    </w:lvl>
    <w:lvl w:ilvl="5" w:tplc="ABCA0922">
      <w:start w:val="1"/>
      <w:numFmt w:val="lowerRoman"/>
      <w:lvlText w:val="%6."/>
      <w:lvlJc w:val="right"/>
      <w:pPr>
        <w:ind w:left="4320" w:hanging="180"/>
      </w:pPr>
    </w:lvl>
    <w:lvl w:ilvl="6" w:tplc="E18C5454">
      <w:start w:val="1"/>
      <w:numFmt w:val="decimal"/>
      <w:lvlText w:val="%7."/>
      <w:lvlJc w:val="left"/>
      <w:pPr>
        <w:ind w:left="5040" w:hanging="360"/>
      </w:pPr>
    </w:lvl>
    <w:lvl w:ilvl="7" w:tplc="8164731A">
      <w:start w:val="1"/>
      <w:numFmt w:val="lowerLetter"/>
      <w:lvlText w:val="%8."/>
      <w:lvlJc w:val="left"/>
      <w:pPr>
        <w:ind w:left="5760" w:hanging="360"/>
      </w:pPr>
    </w:lvl>
    <w:lvl w:ilvl="8" w:tplc="2DE0371C">
      <w:start w:val="1"/>
      <w:numFmt w:val="lowerRoman"/>
      <w:lvlText w:val="%9."/>
      <w:lvlJc w:val="right"/>
      <w:pPr>
        <w:ind w:left="6480" w:hanging="180"/>
      </w:pPr>
    </w:lvl>
  </w:abstractNum>
  <w:abstractNum w:abstractNumId="582" w15:restartNumberingAfterBreak="0">
    <w:nsid w:val="23593A7A"/>
    <w:multiLevelType w:val="hybridMultilevel"/>
    <w:tmpl w:val="216A5E4E"/>
    <w:lvl w:ilvl="0" w:tplc="56428D12">
      <w:start w:val="1"/>
      <w:numFmt w:val="decimal"/>
      <w:lvlText w:val="%1."/>
      <w:lvlJc w:val="left"/>
      <w:pPr>
        <w:ind w:left="720" w:hanging="360"/>
      </w:pPr>
    </w:lvl>
    <w:lvl w:ilvl="1" w:tplc="5A7CB934">
      <w:start w:val="1"/>
      <w:numFmt w:val="lowerLetter"/>
      <w:lvlText w:val="%2."/>
      <w:lvlJc w:val="left"/>
      <w:pPr>
        <w:ind w:left="1440" w:hanging="360"/>
      </w:pPr>
    </w:lvl>
    <w:lvl w:ilvl="2" w:tplc="7C901D52">
      <w:start w:val="1"/>
      <w:numFmt w:val="lowerRoman"/>
      <w:lvlText w:val="%3."/>
      <w:lvlJc w:val="right"/>
      <w:pPr>
        <w:ind w:left="2160" w:hanging="180"/>
      </w:pPr>
    </w:lvl>
    <w:lvl w:ilvl="3" w:tplc="4A421986">
      <w:start w:val="1"/>
      <w:numFmt w:val="decimal"/>
      <w:lvlText w:val="%4."/>
      <w:lvlJc w:val="left"/>
      <w:pPr>
        <w:ind w:left="2880" w:hanging="360"/>
      </w:pPr>
    </w:lvl>
    <w:lvl w:ilvl="4" w:tplc="B0240A0C">
      <w:start w:val="1"/>
      <w:numFmt w:val="lowerLetter"/>
      <w:lvlText w:val="%5."/>
      <w:lvlJc w:val="left"/>
      <w:pPr>
        <w:ind w:left="3600" w:hanging="360"/>
      </w:pPr>
    </w:lvl>
    <w:lvl w:ilvl="5" w:tplc="C4C2E218">
      <w:start w:val="1"/>
      <w:numFmt w:val="lowerRoman"/>
      <w:lvlText w:val="%6."/>
      <w:lvlJc w:val="right"/>
      <w:pPr>
        <w:ind w:left="4320" w:hanging="180"/>
      </w:pPr>
    </w:lvl>
    <w:lvl w:ilvl="6" w:tplc="3A7C1BE0">
      <w:start w:val="1"/>
      <w:numFmt w:val="decimal"/>
      <w:lvlText w:val="%7."/>
      <w:lvlJc w:val="left"/>
      <w:pPr>
        <w:ind w:left="5040" w:hanging="360"/>
      </w:pPr>
    </w:lvl>
    <w:lvl w:ilvl="7" w:tplc="9FEA3AC2">
      <w:start w:val="1"/>
      <w:numFmt w:val="lowerLetter"/>
      <w:lvlText w:val="%8."/>
      <w:lvlJc w:val="left"/>
      <w:pPr>
        <w:ind w:left="5760" w:hanging="360"/>
      </w:pPr>
    </w:lvl>
    <w:lvl w:ilvl="8" w:tplc="78945540">
      <w:start w:val="1"/>
      <w:numFmt w:val="lowerRoman"/>
      <w:lvlText w:val="%9."/>
      <w:lvlJc w:val="right"/>
      <w:pPr>
        <w:ind w:left="6480" w:hanging="180"/>
      </w:pPr>
    </w:lvl>
  </w:abstractNum>
  <w:abstractNum w:abstractNumId="583" w15:restartNumberingAfterBreak="0">
    <w:nsid w:val="238B5154"/>
    <w:multiLevelType w:val="hybridMultilevel"/>
    <w:tmpl w:val="93CCA714"/>
    <w:lvl w:ilvl="0" w:tplc="32DC830E">
      <w:start w:val="1"/>
      <w:numFmt w:val="decimal"/>
      <w:lvlText w:val="%1."/>
      <w:lvlJc w:val="left"/>
      <w:pPr>
        <w:ind w:left="720" w:hanging="360"/>
      </w:pPr>
    </w:lvl>
    <w:lvl w:ilvl="1" w:tplc="44F289FE">
      <w:start w:val="1"/>
      <w:numFmt w:val="lowerLetter"/>
      <w:lvlText w:val="%2."/>
      <w:lvlJc w:val="left"/>
      <w:pPr>
        <w:ind w:left="1440" w:hanging="360"/>
      </w:pPr>
    </w:lvl>
    <w:lvl w:ilvl="2" w:tplc="5D946FAA">
      <w:start w:val="1"/>
      <w:numFmt w:val="lowerRoman"/>
      <w:lvlText w:val="%3."/>
      <w:lvlJc w:val="right"/>
      <w:pPr>
        <w:ind w:left="2160" w:hanging="180"/>
      </w:pPr>
    </w:lvl>
    <w:lvl w:ilvl="3" w:tplc="545EF816">
      <w:start w:val="1"/>
      <w:numFmt w:val="decimal"/>
      <w:lvlText w:val="%4."/>
      <w:lvlJc w:val="left"/>
      <w:pPr>
        <w:ind w:left="2880" w:hanging="360"/>
      </w:pPr>
    </w:lvl>
    <w:lvl w:ilvl="4" w:tplc="E94CC380">
      <w:start w:val="1"/>
      <w:numFmt w:val="lowerLetter"/>
      <w:lvlText w:val="%5."/>
      <w:lvlJc w:val="left"/>
      <w:pPr>
        <w:ind w:left="3600" w:hanging="360"/>
      </w:pPr>
    </w:lvl>
    <w:lvl w:ilvl="5" w:tplc="7D965D96">
      <w:start w:val="1"/>
      <w:numFmt w:val="lowerRoman"/>
      <w:lvlText w:val="%6."/>
      <w:lvlJc w:val="right"/>
      <w:pPr>
        <w:ind w:left="4320" w:hanging="180"/>
      </w:pPr>
    </w:lvl>
    <w:lvl w:ilvl="6" w:tplc="DF601790">
      <w:start w:val="1"/>
      <w:numFmt w:val="decimal"/>
      <w:lvlText w:val="%7."/>
      <w:lvlJc w:val="left"/>
      <w:pPr>
        <w:ind w:left="5040" w:hanging="360"/>
      </w:pPr>
    </w:lvl>
    <w:lvl w:ilvl="7" w:tplc="3DA2ECC4">
      <w:start w:val="1"/>
      <w:numFmt w:val="lowerLetter"/>
      <w:lvlText w:val="%8."/>
      <w:lvlJc w:val="left"/>
      <w:pPr>
        <w:ind w:left="5760" w:hanging="360"/>
      </w:pPr>
    </w:lvl>
    <w:lvl w:ilvl="8" w:tplc="98FC67A4">
      <w:start w:val="1"/>
      <w:numFmt w:val="lowerRoman"/>
      <w:lvlText w:val="%9."/>
      <w:lvlJc w:val="right"/>
      <w:pPr>
        <w:ind w:left="6480" w:hanging="180"/>
      </w:pPr>
    </w:lvl>
  </w:abstractNum>
  <w:abstractNum w:abstractNumId="584" w15:restartNumberingAfterBreak="0">
    <w:nsid w:val="238E487F"/>
    <w:multiLevelType w:val="hybridMultilevel"/>
    <w:tmpl w:val="FD0EBF72"/>
    <w:lvl w:ilvl="0" w:tplc="F686FC1E">
      <w:start w:val="1"/>
      <w:numFmt w:val="decimal"/>
      <w:lvlText w:val="%1."/>
      <w:lvlJc w:val="left"/>
      <w:pPr>
        <w:ind w:left="720" w:hanging="360"/>
      </w:pPr>
    </w:lvl>
    <w:lvl w:ilvl="1" w:tplc="8CE49070">
      <w:start w:val="1"/>
      <w:numFmt w:val="lowerLetter"/>
      <w:lvlText w:val="%2."/>
      <w:lvlJc w:val="left"/>
      <w:pPr>
        <w:ind w:left="1440" w:hanging="360"/>
      </w:pPr>
    </w:lvl>
    <w:lvl w:ilvl="2" w:tplc="9510FF80">
      <w:start w:val="1"/>
      <w:numFmt w:val="lowerRoman"/>
      <w:lvlText w:val="%3."/>
      <w:lvlJc w:val="right"/>
      <w:pPr>
        <w:ind w:left="2160" w:hanging="180"/>
      </w:pPr>
    </w:lvl>
    <w:lvl w:ilvl="3" w:tplc="73ECBC1C">
      <w:start w:val="1"/>
      <w:numFmt w:val="decimal"/>
      <w:lvlText w:val="%4."/>
      <w:lvlJc w:val="left"/>
      <w:pPr>
        <w:ind w:left="2880" w:hanging="360"/>
      </w:pPr>
    </w:lvl>
    <w:lvl w:ilvl="4" w:tplc="F75C1958">
      <w:start w:val="1"/>
      <w:numFmt w:val="lowerLetter"/>
      <w:lvlText w:val="%5."/>
      <w:lvlJc w:val="left"/>
      <w:pPr>
        <w:ind w:left="3600" w:hanging="360"/>
      </w:pPr>
    </w:lvl>
    <w:lvl w:ilvl="5" w:tplc="A01E51A0">
      <w:start w:val="1"/>
      <w:numFmt w:val="lowerRoman"/>
      <w:lvlText w:val="%6."/>
      <w:lvlJc w:val="right"/>
      <w:pPr>
        <w:ind w:left="4320" w:hanging="180"/>
      </w:pPr>
    </w:lvl>
    <w:lvl w:ilvl="6" w:tplc="E1760B7E">
      <w:start w:val="1"/>
      <w:numFmt w:val="decimal"/>
      <w:lvlText w:val="%7."/>
      <w:lvlJc w:val="left"/>
      <w:pPr>
        <w:ind w:left="5040" w:hanging="360"/>
      </w:pPr>
    </w:lvl>
    <w:lvl w:ilvl="7" w:tplc="5B9AB314">
      <w:start w:val="1"/>
      <w:numFmt w:val="lowerLetter"/>
      <w:lvlText w:val="%8."/>
      <w:lvlJc w:val="left"/>
      <w:pPr>
        <w:ind w:left="5760" w:hanging="360"/>
      </w:pPr>
    </w:lvl>
    <w:lvl w:ilvl="8" w:tplc="8998190C">
      <w:start w:val="1"/>
      <w:numFmt w:val="lowerRoman"/>
      <w:lvlText w:val="%9."/>
      <w:lvlJc w:val="right"/>
      <w:pPr>
        <w:ind w:left="6480" w:hanging="180"/>
      </w:pPr>
    </w:lvl>
  </w:abstractNum>
  <w:abstractNum w:abstractNumId="585" w15:restartNumberingAfterBreak="0">
    <w:nsid w:val="23A822DA"/>
    <w:multiLevelType w:val="hybridMultilevel"/>
    <w:tmpl w:val="69A8C17C"/>
    <w:lvl w:ilvl="0" w:tplc="68E6BD60">
      <w:start w:val="1"/>
      <w:numFmt w:val="decimal"/>
      <w:lvlText w:val="%1."/>
      <w:lvlJc w:val="left"/>
      <w:pPr>
        <w:ind w:left="720" w:hanging="360"/>
      </w:pPr>
    </w:lvl>
    <w:lvl w:ilvl="1" w:tplc="8C84175A">
      <w:start w:val="1"/>
      <w:numFmt w:val="lowerLetter"/>
      <w:lvlText w:val="%2."/>
      <w:lvlJc w:val="left"/>
      <w:pPr>
        <w:ind w:left="1440" w:hanging="360"/>
      </w:pPr>
    </w:lvl>
    <w:lvl w:ilvl="2" w:tplc="3EB6307E">
      <w:start w:val="1"/>
      <w:numFmt w:val="lowerRoman"/>
      <w:lvlText w:val="%3."/>
      <w:lvlJc w:val="right"/>
      <w:pPr>
        <w:ind w:left="2160" w:hanging="180"/>
      </w:pPr>
    </w:lvl>
    <w:lvl w:ilvl="3" w:tplc="D3D62ECE">
      <w:start w:val="1"/>
      <w:numFmt w:val="decimal"/>
      <w:lvlText w:val="%4."/>
      <w:lvlJc w:val="left"/>
      <w:pPr>
        <w:ind w:left="2880" w:hanging="360"/>
      </w:pPr>
    </w:lvl>
    <w:lvl w:ilvl="4" w:tplc="138C651E">
      <w:start w:val="1"/>
      <w:numFmt w:val="lowerLetter"/>
      <w:lvlText w:val="%5."/>
      <w:lvlJc w:val="left"/>
      <w:pPr>
        <w:ind w:left="3600" w:hanging="360"/>
      </w:pPr>
    </w:lvl>
    <w:lvl w:ilvl="5" w:tplc="A756FB10">
      <w:start w:val="1"/>
      <w:numFmt w:val="lowerRoman"/>
      <w:lvlText w:val="%6."/>
      <w:lvlJc w:val="right"/>
      <w:pPr>
        <w:ind w:left="4320" w:hanging="180"/>
      </w:pPr>
    </w:lvl>
    <w:lvl w:ilvl="6" w:tplc="184098AC">
      <w:start w:val="1"/>
      <w:numFmt w:val="decimal"/>
      <w:lvlText w:val="%7."/>
      <w:lvlJc w:val="left"/>
      <w:pPr>
        <w:ind w:left="5040" w:hanging="360"/>
      </w:pPr>
    </w:lvl>
    <w:lvl w:ilvl="7" w:tplc="A1F231CE">
      <w:start w:val="1"/>
      <w:numFmt w:val="lowerLetter"/>
      <w:lvlText w:val="%8."/>
      <w:lvlJc w:val="left"/>
      <w:pPr>
        <w:ind w:left="5760" w:hanging="360"/>
      </w:pPr>
    </w:lvl>
    <w:lvl w:ilvl="8" w:tplc="03262556">
      <w:start w:val="1"/>
      <w:numFmt w:val="lowerRoman"/>
      <w:lvlText w:val="%9."/>
      <w:lvlJc w:val="right"/>
      <w:pPr>
        <w:ind w:left="6480" w:hanging="180"/>
      </w:pPr>
    </w:lvl>
  </w:abstractNum>
  <w:abstractNum w:abstractNumId="586" w15:restartNumberingAfterBreak="0">
    <w:nsid w:val="23BF1C0C"/>
    <w:multiLevelType w:val="hybridMultilevel"/>
    <w:tmpl w:val="6F323D2E"/>
    <w:lvl w:ilvl="0" w:tplc="7F9AAA5A">
      <w:start w:val="1"/>
      <w:numFmt w:val="decimal"/>
      <w:lvlText w:val="%1."/>
      <w:lvlJc w:val="left"/>
      <w:pPr>
        <w:ind w:left="720" w:hanging="360"/>
      </w:pPr>
    </w:lvl>
    <w:lvl w:ilvl="1" w:tplc="BD0636A6">
      <w:start w:val="1"/>
      <w:numFmt w:val="lowerLetter"/>
      <w:lvlText w:val="%2."/>
      <w:lvlJc w:val="left"/>
      <w:pPr>
        <w:ind w:left="1440" w:hanging="360"/>
      </w:pPr>
    </w:lvl>
    <w:lvl w:ilvl="2" w:tplc="ECDA1434">
      <w:start w:val="1"/>
      <w:numFmt w:val="lowerRoman"/>
      <w:lvlText w:val="%3."/>
      <w:lvlJc w:val="right"/>
      <w:pPr>
        <w:ind w:left="2160" w:hanging="180"/>
      </w:pPr>
    </w:lvl>
    <w:lvl w:ilvl="3" w:tplc="87DEEC22">
      <w:start w:val="1"/>
      <w:numFmt w:val="decimal"/>
      <w:lvlText w:val="%4."/>
      <w:lvlJc w:val="left"/>
      <w:pPr>
        <w:ind w:left="2880" w:hanging="360"/>
      </w:pPr>
    </w:lvl>
    <w:lvl w:ilvl="4" w:tplc="93C0AE14">
      <w:start w:val="1"/>
      <w:numFmt w:val="lowerLetter"/>
      <w:lvlText w:val="%5."/>
      <w:lvlJc w:val="left"/>
      <w:pPr>
        <w:ind w:left="3600" w:hanging="360"/>
      </w:pPr>
    </w:lvl>
    <w:lvl w:ilvl="5" w:tplc="BA50368C">
      <w:start w:val="1"/>
      <w:numFmt w:val="lowerRoman"/>
      <w:lvlText w:val="%6."/>
      <w:lvlJc w:val="right"/>
      <w:pPr>
        <w:ind w:left="4320" w:hanging="180"/>
      </w:pPr>
    </w:lvl>
    <w:lvl w:ilvl="6" w:tplc="08D8C4BA">
      <w:start w:val="1"/>
      <w:numFmt w:val="decimal"/>
      <w:lvlText w:val="%7."/>
      <w:lvlJc w:val="left"/>
      <w:pPr>
        <w:ind w:left="5040" w:hanging="360"/>
      </w:pPr>
    </w:lvl>
    <w:lvl w:ilvl="7" w:tplc="CD42E83A">
      <w:start w:val="1"/>
      <w:numFmt w:val="lowerLetter"/>
      <w:lvlText w:val="%8."/>
      <w:lvlJc w:val="left"/>
      <w:pPr>
        <w:ind w:left="5760" w:hanging="360"/>
      </w:pPr>
    </w:lvl>
    <w:lvl w:ilvl="8" w:tplc="861C3F40">
      <w:start w:val="1"/>
      <w:numFmt w:val="lowerRoman"/>
      <w:lvlText w:val="%9."/>
      <w:lvlJc w:val="right"/>
      <w:pPr>
        <w:ind w:left="6480" w:hanging="180"/>
      </w:pPr>
    </w:lvl>
  </w:abstractNum>
  <w:abstractNum w:abstractNumId="587" w15:restartNumberingAfterBreak="0">
    <w:nsid w:val="23F941A4"/>
    <w:multiLevelType w:val="hybridMultilevel"/>
    <w:tmpl w:val="03A66FE8"/>
    <w:lvl w:ilvl="0" w:tplc="7FD82550">
      <w:start w:val="1"/>
      <w:numFmt w:val="decimal"/>
      <w:lvlText w:val="%1."/>
      <w:lvlJc w:val="left"/>
      <w:pPr>
        <w:ind w:left="720" w:hanging="360"/>
      </w:pPr>
    </w:lvl>
    <w:lvl w:ilvl="1" w:tplc="E0048C64">
      <w:start w:val="1"/>
      <w:numFmt w:val="lowerLetter"/>
      <w:lvlText w:val="%2."/>
      <w:lvlJc w:val="left"/>
      <w:pPr>
        <w:ind w:left="1440" w:hanging="360"/>
      </w:pPr>
    </w:lvl>
    <w:lvl w:ilvl="2" w:tplc="721ADB5A">
      <w:start w:val="1"/>
      <w:numFmt w:val="lowerRoman"/>
      <w:lvlText w:val="%3."/>
      <w:lvlJc w:val="right"/>
      <w:pPr>
        <w:ind w:left="2160" w:hanging="180"/>
      </w:pPr>
    </w:lvl>
    <w:lvl w:ilvl="3" w:tplc="C302A498">
      <w:start w:val="1"/>
      <w:numFmt w:val="decimal"/>
      <w:lvlText w:val="%4."/>
      <w:lvlJc w:val="left"/>
      <w:pPr>
        <w:ind w:left="2880" w:hanging="360"/>
      </w:pPr>
    </w:lvl>
    <w:lvl w:ilvl="4" w:tplc="C69CDC22">
      <w:start w:val="1"/>
      <w:numFmt w:val="lowerLetter"/>
      <w:lvlText w:val="%5."/>
      <w:lvlJc w:val="left"/>
      <w:pPr>
        <w:ind w:left="3600" w:hanging="360"/>
      </w:pPr>
    </w:lvl>
    <w:lvl w:ilvl="5" w:tplc="C15A55F0">
      <w:start w:val="1"/>
      <w:numFmt w:val="lowerRoman"/>
      <w:lvlText w:val="%6."/>
      <w:lvlJc w:val="right"/>
      <w:pPr>
        <w:ind w:left="4320" w:hanging="180"/>
      </w:pPr>
    </w:lvl>
    <w:lvl w:ilvl="6" w:tplc="44B09A8C">
      <w:start w:val="1"/>
      <w:numFmt w:val="decimal"/>
      <w:lvlText w:val="%7."/>
      <w:lvlJc w:val="left"/>
      <w:pPr>
        <w:ind w:left="5040" w:hanging="360"/>
      </w:pPr>
    </w:lvl>
    <w:lvl w:ilvl="7" w:tplc="88546A60">
      <w:start w:val="1"/>
      <w:numFmt w:val="lowerLetter"/>
      <w:lvlText w:val="%8."/>
      <w:lvlJc w:val="left"/>
      <w:pPr>
        <w:ind w:left="5760" w:hanging="360"/>
      </w:pPr>
    </w:lvl>
    <w:lvl w:ilvl="8" w:tplc="66DEC890">
      <w:start w:val="1"/>
      <w:numFmt w:val="lowerRoman"/>
      <w:lvlText w:val="%9."/>
      <w:lvlJc w:val="right"/>
      <w:pPr>
        <w:ind w:left="6480" w:hanging="180"/>
      </w:pPr>
    </w:lvl>
  </w:abstractNum>
  <w:abstractNum w:abstractNumId="588" w15:restartNumberingAfterBreak="0">
    <w:nsid w:val="23FE7BE9"/>
    <w:multiLevelType w:val="hybridMultilevel"/>
    <w:tmpl w:val="E234AAE2"/>
    <w:lvl w:ilvl="0" w:tplc="4628D952">
      <w:start w:val="1"/>
      <w:numFmt w:val="decimal"/>
      <w:lvlText w:val="%1."/>
      <w:lvlJc w:val="left"/>
      <w:pPr>
        <w:ind w:left="720" w:hanging="360"/>
      </w:pPr>
    </w:lvl>
    <w:lvl w:ilvl="1" w:tplc="BDF62868">
      <w:start w:val="1"/>
      <w:numFmt w:val="lowerLetter"/>
      <w:lvlText w:val="%2."/>
      <w:lvlJc w:val="left"/>
      <w:pPr>
        <w:ind w:left="1440" w:hanging="360"/>
      </w:pPr>
    </w:lvl>
    <w:lvl w:ilvl="2" w:tplc="7C149650">
      <w:start w:val="1"/>
      <w:numFmt w:val="lowerRoman"/>
      <w:lvlText w:val="%3."/>
      <w:lvlJc w:val="right"/>
      <w:pPr>
        <w:ind w:left="2160" w:hanging="180"/>
      </w:pPr>
    </w:lvl>
    <w:lvl w:ilvl="3" w:tplc="F0E8BE94">
      <w:start w:val="1"/>
      <w:numFmt w:val="decimal"/>
      <w:lvlText w:val="%4."/>
      <w:lvlJc w:val="left"/>
      <w:pPr>
        <w:ind w:left="2880" w:hanging="360"/>
      </w:pPr>
    </w:lvl>
    <w:lvl w:ilvl="4" w:tplc="B7384C84">
      <w:start w:val="1"/>
      <w:numFmt w:val="lowerLetter"/>
      <w:lvlText w:val="%5."/>
      <w:lvlJc w:val="left"/>
      <w:pPr>
        <w:ind w:left="3600" w:hanging="360"/>
      </w:pPr>
    </w:lvl>
    <w:lvl w:ilvl="5" w:tplc="EA2A0188">
      <w:start w:val="1"/>
      <w:numFmt w:val="lowerRoman"/>
      <w:lvlText w:val="%6."/>
      <w:lvlJc w:val="right"/>
      <w:pPr>
        <w:ind w:left="4320" w:hanging="180"/>
      </w:pPr>
    </w:lvl>
    <w:lvl w:ilvl="6" w:tplc="3AFAD824">
      <w:start w:val="1"/>
      <w:numFmt w:val="decimal"/>
      <w:lvlText w:val="%7."/>
      <w:lvlJc w:val="left"/>
      <w:pPr>
        <w:ind w:left="5040" w:hanging="360"/>
      </w:pPr>
    </w:lvl>
    <w:lvl w:ilvl="7" w:tplc="8B721C2C">
      <w:start w:val="1"/>
      <w:numFmt w:val="lowerLetter"/>
      <w:lvlText w:val="%8."/>
      <w:lvlJc w:val="left"/>
      <w:pPr>
        <w:ind w:left="5760" w:hanging="360"/>
      </w:pPr>
    </w:lvl>
    <w:lvl w:ilvl="8" w:tplc="3C9803E8">
      <w:start w:val="1"/>
      <w:numFmt w:val="lowerRoman"/>
      <w:lvlText w:val="%9."/>
      <w:lvlJc w:val="right"/>
      <w:pPr>
        <w:ind w:left="6480" w:hanging="180"/>
      </w:pPr>
    </w:lvl>
  </w:abstractNum>
  <w:abstractNum w:abstractNumId="589" w15:restartNumberingAfterBreak="0">
    <w:nsid w:val="240D4513"/>
    <w:multiLevelType w:val="hybridMultilevel"/>
    <w:tmpl w:val="5D002936"/>
    <w:lvl w:ilvl="0" w:tplc="6AACADB6">
      <w:start w:val="1"/>
      <w:numFmt w:val="decimal"/>
      <w:lvlText w:val="%1."/>
      <w:lvlJc w:val="left"/>
      <w:pPr>
        <w:ind w:left="720" w:hanging="360"/>
      </w:pPr>
    </w:lvl>
    <w:lvl w:ilvl="1" w:tplc="C6506D1C">
      <w:start w:val="1"/>
      <w:numFmt w:val="lowerLetter"/>
      <w:lvlText w:val="%2."/>
      <w:lvlJc w:val="left"/>
      <w:pPr>
        <w:ind w:left="1440" w:hanging="360"/>
      </w:pPr>
    </w:lvl>
    <w:lvl w:ilvl="2" w:tplc="32D80928">
      <w:start w:val="1"/>
      <w:numFmt w:val="lowerRoman"/>
      <w:lvlText w:val="%3."/>
      <w:lvlJc w:val="right"/>
      <w:pPr>
        <w:ind w:left="2160" w:hanging="180"/>
      </w:pPr>
    </w:lvl>
    <w:lvl w:ilvl="3" w:tplc="9F948B20">
      <w:start w:val="1"/>
      <w:numFmt w:val="decimal"/>
      <w:lvlText w:val="%4."/>
      <w:lvlJc w:val="left"/>
      <w:pPr>
        <w:ind w:left="2880" w:hanging="360"/>
      </w:pPr>
    </w:lvl>
    <w:lvl w:ilvl="4" w:tplc="C97668D4">
      <w:start w:val="1"/>
      <w:numFmt w:val="lowerLetter"/>
      <w:lvlText w:val="%5."/>
      <w:lvlJc w:val="left"/>
      <w:pPr>
        <w:ind w:left="3600" w:hanging="360"/>
      </w:pPr>
    </w:lvl>
    <w:lvl w:ilvl="5" w:tplc="2272E920">
      <w:start w:val="1"/>
      <w:numFmt w:val="lowerRoman"/>
      <w:lvlText w:val="%6."/>
      <w:lvlJc w:val="right"/>
      <w:pPr>
        <w:ind w:left="4320" w:hanging="180"/>
      </w:pPr>
    </w:lvl>
    <w:lvl w:ilvl="6" w:tplc="2CC02E46">
      <w:start w:val="1"/>
      <w:numFmt w:val="decimal"/>
      <w:lvlText w:val="%7."/>
      <w:lvlJc w:val="left"/>
      <w:pPr>
        <w:ind w:left="5040" w:hanging="360"/>
      </w:pPr>
    </w:lvl>
    <w:lvl w:ilvl="7" w:tplc="B1940D98">
      <w:start w:val="1"/>
      <w:numFmt w:val="lowerLetter"/>
      <w:lvlText w:val="%8."/>
      <w:lvlJc w:val="left"/>
      <w:pPr>
        <w:ind w:left="5760" w:hanging="360"/>
      </w:pPr>
    </w:lvl>
    <w:lvl w:ilvl="8" w:tplc="DE724792">
      <w:start w:val="1"/>
      <w:numFmt w:val="lowerRoman"/>
      <w:lvlText w:val="%9."/>
      <w:lvlJc w:val="right"/>
      <w:pPr>
        <w:ind w:left="6480" w:hanging="180"/>
      </w:pPr>
    </w:lvl>
  </w:abstractNum>
  <w:abstractNum w:abstractNumId="590" w15:restartNumberingAfterBreak="0">
    <w:nsid w:val="241D1821"/>
    <w:multiLevelType w:val="hybridMultilevel"/>
    <w:tmpl w:val="AEA8EB94"/>
    <w:lvl w:ilvl="0" w:tplc="414C80C0">
      <w:start w:val="1"/>
      <w:numFmt w:val="decimal"/>
      <w:lvlText w:val="%1."/>
      <w:lvlJc w:val="left"/>
      <w:pPr>
        <w:ind w:left="720" w:hanging="360"/>
      </w:pPr>
    </w:lvl>
    <w:lvl w:ilvl="1" w:tplc="C212B150">
      <w:start w:val="1"/>
      <w:numFmt w:val="lowerLetter"/>
      <w:lvlText w:val="%2."/>
      <w:lvlJc w:val="left"/>
      <w:pPr>
        <w:ind w:left="1440" w:hanging="360"/>
      </w:pPr>
    </w:lvl>
    <w:lvl w:ilvl="2" w:tplc="F118BF82">
      <w:start w:val="1"/>
      <w:numFmt w:val="lowerRoman"/>
      <w:lvlText w:val="%3."/>
      <w:lvlJc w:val="right"/>
      <w:pPr>
        <w:ind w:left="2160" w:hanging="180"/>
      </w:pPr>
    </w:lvl>
    <w:lvl w:ilvl="3" w:tplc="99467C18">
      <w:start w:val="1"/>
      <w:numFmt w:val="decimal"/>
      <w:lvlText w:val="%4."/>
      <w:lvlJc w:val="left"/>
      <w:pPr>
        <w:ind w:left="2880" w:hanging="360"/>
      </w:pPr>
    </w:lvl>
    <w:lvl w:ilvl="4" w:tplc="4956BF88">
      <w:start w:val="1"/>
      <w:numFmt w:val="lowerLetter"/>
      <w:lvlText w:val="%5."/>
      <w:lvlJc w:val="left"/>
      <w:pPr>
        <w:ind w:left="3600" w:hanging="360"/>
      </w:pPr>
    </w:lvl>
    <w:lvl w:ilvl="5" w:tplc="425ADA54">
      <w:start w:val="1"/>
      <w:numFmt w:val="lowerRoman"/>
      <w:lvlText w:val="%6."/>
      <w:lvlJc w:val="right"/>
      <w:pPr>
        <w:ind w:left="4320" w:hanging="180"/>
      </w:pPr>
    </w:lvl>
    <w:lvl w:ilvl="6" w:tplc="51E6686A">
      <w:start w:val="1"/>
      <w:numFmt w:val="decimal"/>
      <w:lvlText w:val="%7."/>
      <w:lvlJc w:val="left"/>
      <w:pPr>
        <w:ind w:left="5040" w:hanging="360"/>
      </w:pPr>
    </w:lvl>
    <w:lvl w:ilvl="7" w:tplc="40CC3798">
      <w:start w:val="1"/>
      <w:numFmt w:val="lowerLetter"/>
      <w:lvlText w:val="%8."/>
      <w:lvlJc w:val="left"/>
      <w:pPr>
        <w:ind w:left="5760" w:hanging="360"/>
      </w:pPr>
    </w:lvl>
    <w:lvl w:ilvl="8" w:tplc="2F5EA91E">
      <w:start w:val="1"/>
      <w:numFmt w:val="lowerRoman"/>
      <w:lvlText w:val="%9."/>
      <w:lvlJc w:val="right"/>
      <w:pPr>
        <w:ind w:left="6480" w:hanging="180"/>
      </w:pPr>
    </w:lvl>
  </w:abstractNum>
  <w:abstractNum w:abstractNumId="591" w15:restartNumberingAfterBreak="0">
    <w:nsid w:val="241E5686"/>
    <w:multiLevelType w:val="hybridMultilevel"/>
    <w:tmpl w:val="121870A0"/>
    <w:lvl w:ilvl="0" w:tplc="3BACBDE4">
      <w:start w:val="1"/>
      <w:numFmt w:val="decimal"/>
      <w:lvlText w:val="%1."/>
      <w:lvlJc w:val="left"/>
      <w:pPr>
        <w:ind w:left="720" w:hanging="360"/>
      </w:pPr>
    </w:lvl>
    <w:lvl w:ilvl="1" w:tplc="8F1ED868">
      <w:start w:val="1"/>
      <w:numFmt w:val="lowerLetter"/>
      <w:lvlText w:val="%2."/>
      <w:lvlJc w:val="left"/>
      <w:pPr>
        <w:ind w:left="1440" w:hanging="360"/>
      </w:pPr>
    </w:lvl>
    <w:lvl w:ilvl="2" w:tplc="A43645BE">
      <w:start w:val="1"/>
      <w:numFmt w:val="lowerRoman"/>
      <w:lvlText w:val="%3."/>
      <w:lvlJc w:val="right"/>
      <w:pPr>
        <w:ind w:left="2160" w:hanging="180"/>
      </w:pPr>
    </w:lvl>
    <w:lvl w:ilvl="3" w:tplc="13CE2714">
      <w:start w:val="1"/>
      <w:numFmt w:val="decimal"/>
      <w:lvlText w:val="%4."/>
      <w:lvlJc w:val="left"/>
      <w:pPr>
        <w:ind w:left="2880" w:hanging="360"/>
      </w:pPr>
    </w:lvl>
    <w:lvl w:ilvl="4" w:tplc="A3FEAEE2">
      <w:start w:val="1"/>
      <w:numFmt w:val="lowerLetter"/>
      <w:lvlText w:val="%5."/>
      <w:lvlJc w:val="left"/>
      <w:pPr>
        <w:ind w:left="3600" w:hanging="360"/>
      </w:pPr>
    </w:lvl>
    <w:lvl w:ilvl="5" w:tplc="B644C224">
      <w:start w:val="1"/>
      <w:numFmt w:val="lowerRoman"/>
      <w:lvlText w:val="%6."/>
      <w:lvlJc w:val="right"/>
      <w:pPr>
        <w:ind w:left="4320" w:hanging="180"/>
      </w:pPr>
    </w:lvl>
    <w:lvl w:ilvl="6" w:tplc="6CB26058">
      <w:start w:val="1"/>
      <w:numFmt w:val="decimal"/>
      <w:lvlText w:val="%7."/>
      <w:lvlJc w:val="left"/>
      <w:pPr>
        <w:ind w:left="5040" w:hanging="360"/>
      </w:pPr>
    </w:lvl>
    <w:lvl w:ilvl="7" w:tplc="9F4A77A2">
      <w:start w:val="1"/>
      <w:numFmt w:val="lowerLetter"/>
      <w:lvlText w:val="%8."/>
      <w:lvlJc w:val="left"/>
      <w:pPr>
        <w:ind w:left="5760" w:hanging="360"/>
      </w:pPr>
    </w:lvl>
    <w:lvl w:ilvl="8" w:tplc="F48885F0">
      <w:start w:val="1"/>
      <w:numFmt w:val="lowerRoman"/>
      <w:lvlText w:val="%9."/>
      <w:lvlJc w:val="right"/>
      <w:pPr>
        <w:ind w:left="6480" w:hanging="180"/>
      </w:pPr>
    </w:lvl>
  </w:abstractNum>
  <w:abstractNum w:abstractNumId="592" w15:restartNumberingAfterBreak="0">
    <w:nsid w:val="2426721A"/>
    <w:multiLevelType w:val="hybridMultilevel"/>
    <w:tmpl w:val="506A541C"/>
    <w:lvl w:ilvl="0" w:tplc="37E6FAB6">
      <w:start w:val="1"/>
      <w:numFmt w:val="decimal"/>
      <w:lvlText w:val="%1."/>
      <w:lvlJc w:val="left"/>
      <w:pPr>
        <w:ind w:left="720" w:hanging="360"/>
      </w:pPr>
    </w:lvl>
    <w:lvl w:ilvl="1" w:tplc="AEAA5DE0">
      <w:start w:val="1"/>
      <w:numFmt w:val="lowerLetter"/>
      <w:lvlText w:val="%2."/>
      <w:lvlJc w:val="left"/>
      <w:pPr>
        <w:ind w:left="1440" w:hanging="360"/>
      </w:pPr>
    </w:lvl>
    <w:lvl w:ilvl="2" w:tplc="AD4E1D5C">
      <w:start w:val="1"/>
      <w:numFmt w:val="lowerRoman"/>
      <w:lvlText w:val="%3."/>
      <w:lvlJc w:val="right"/>
      <w:pPr>
        <w:ind w:left="2160" w:hanging="180"/>
      </w:pPr>
    </w:lvl>
    <w:lvl w:ilvl="3" w:tplc="980A41FA">
      <w:start w:val="1"/>
      <w:numFmt w:val="decimal"/>
      <w:lvlText w:val="%4."/>
      <w:lvlJc w:val="left"/>
      <w:pPr>
        <w:ind w:left="2880" w:hanging="360"/>
      </w:pPr>
    </w:lvl>
    <w:lvl w:ilvl="4" w:tplc="5E545238">
      <w:start w:val="1"/>
      <w:numFmt w:val="lowerLetter"/>
      <w:lvlText w:val="%5."/>
      <w:lvlJc w:val="left"/>
      <w:pPr>
        <w:ind w:left="3600" w:hanging="360"/>
      </w:pPr>
    </w:lvl>
    <w:lvl w:ilvl="5" w:tplc="C734C988">
      <w:start w:val="1"/>
      <w:numFmt w:val="lowerRoman"/>
      <w:lvlText w:val="%6."/>
      <w:lvlJc w:val="right"/>
      <w:pPr>
        <w:ind w:left="4320" w:hanging="180"/>
      </w:pPr>
    </w:lvl>
    <w:lvl w:ilvl="6" w:tplc="049C1E20">
      <w:start w:val="1"/>
      <w:numFmt w:val="decimal"/>
      <w:lvlText w:val="%7."/>
      <w:lvlJc w:val="left"/>
      <w:pPr>
        <w:ind w:left="5040" w:hanging="360"/>
      </w:pPr>
    </w:lvl>
    <w:lvl w:ilvl="7" w:tplc="2DEAC5F8">
      <w:start w:val="1"/>
      <w:numFmt w:val="lowerLetter"/>
      <w:lvlText w:val="%8."/>
      <w:lvlJc w:val="left"/>
      <w:pPr>
        <w:ind w:left="5760" w:hanging="360"/>
      </w:pPr>
    </w:lvl>
    <w:lvl w:ilvl="8" w:tplc="35046040">
      <w:start w:val="1"/>
      <w:numFmt w:val="lowerRoman"/>
      <w:lvlText w:val="%9."/>
      <w:lvlJc w:val="right"/>
      <w:pPr>
        <w:ind w:left="6480" w:hanging="180"/>
      </w:pPr>
    </w:lvl>
  </w:abstractNum>
  <w:abstractNum w:abstractNumId="593" w15:restartNumberingAfterBreak="0">
    <w:nsid w:val="24324BC5"/>
    <w:multiLevelType w:val="hybridMultilevel"/>
    <w:tmpl w:val="38E03D7A"/>
    <w:lvl w:ilvl="0" w:tplc="F92E2588">
      <w:start w:val="1"/>
      <w:numFmt w:val="decimal"/>
      <w:lvlText w:val="%1."/>
      <w:lvlJc w:val="left"/>
      <w:pPr>
        <w:ind w:left="720" w:hanging="360"/>
      </w:pPr>
    </w:lvl>
    <w:lvl w:ilvl="1" w:tplc="21BC9E68">
      <w:start w:val="1"/>
      <w:numFmt w:val="lowerLetter"/>
      <w:lvlText w:val="%2."/>
      <w:lvlJc w:val="left"/>
      <w:pPr>
        <w:ind w:left="1440" w:hanging="360"/>
      </w:pPr>
    </w:lvl>
    <w:lvl w:ilvl="2" w:tplc="8E70F4F2">
      <w:start w:val="1"/>
      <w:numFmt w:val="lowerRoman"/>
      <w:lvlText w:val="%3."/>
      <w:lvlJc w:val="right"/>
      <w:pPr>
        <w:ind w:left="2160" w:hanging="180"/>
      </w:pPr>
    </w:lvl>
    <w:lvl w:ilvl="3" w:tplc="977855FC">
      <w:start w:val="1"/>
      <w:numFmt w:val="decimal"/>
      <w:lvlText w:val="%4."/>
      <w:lvlJc w:val="left"/>
      <w:pPr>
        <w:ind w:left="2880" w:hanging="360"/>
      </w:pPr>
    </w:lvl>
    <w:lvl w:ilvl="4" w:tplc="F8A8F7D8">
      <w:start w:val="1"/>
      <w:numFmt w:val="lowerLetter"/>
      <w:lvlText w:val="%5."/>
      <w:lvlJc w:val="left"/>
      <w:pPr>
        <w:ind w:left="3600" w:hanging="360"/>
      </w:pPr>
    </w:lvl>
    <w:lvl w:ilvl="5" w:tplc="A69678C0">
      <w:start w:val="1"/>
      <w:numFmt w:val="lowerRoman"/>
      <w:lvlText w:val="%6."/>
      <w:lvlJc w:val="right"/>
      <w:pPr>
        <w:ind w:left="4320" w:hanging="180"/>
      </w:pPr>
    </w:lvl>
    <w:lvl w:ilvl="6" w:tplc="F2265E32">
      <w:start w:val="1"/>
      <w:numFmt w:val="decimal"/>
      <w:lvlText w:val="%7."/>
      <w:lvlJc w:val="left"/>
      <w:pPr>
        <w:ind w:left="5040" w:hanging="360"/>
      </w:pPr>
    </w:lvl>
    <w:lvl w:ilvl="7" w:tplc="3F6A1984">
      <w:start w:val="1"/>
      <w:numFmt w:val="lowerLetter"/>
      <w:lvlText w:val="%8."/>
      <w:lvlJc w:val="left"/>
      <w:pPr>
        <w:ind w:left="5760" w:hanging="360"/>
      </w:pPr>
    </w:lvl>
    <w:lvl w:ilvl="8" w:tplc="4AF4FEAE">
      <w:start w:val="1"/>
      <w:numFmt w:val="lowerRoman"/>
      <w:lvlText w:val="%9."/>
      <w:lvlJc w:val="right"/>
      <w:pPr>
        <w:ind w:left="6480" w:hanging="180"/>
      </w:pPr>
    </w:lvl>
  </w:abstractNum>
  <w:abstractNum w:abstractNumId="594" w15:restartNumberingAfterBreak="0">
    <w:nsid w:val="2437161C"/>
    <w:multiLevelType w:val="hybridMultilevel"/>
    <w:tmpl w:val="CD7CBBA8"/>
    <w:lvl w:ilvl="0" w:tplc="D1A8D210">
      <w:start w:val="1"/>
      <w:numFmt w:val="decimal"/>
      <w:lvlText w:val="%1."/>
      <w:lvlJc w:val="left"/>
      <w:pPr>
        <w:ind w:left="720" w:hanging="360"/>
      </w:pPr>
    </w:lvl>
    <w:lvl w:ilvl="1" w:tplc="50D092A6">
      <w:start w:val="1"/>
      <w:numFmt w:val="lowerLetter"/>
      <w:lvlText w:val="%2."/>
      <w:lvlJc w:val="left"/>
      <w:pPr>
        <w:ind w:left="1440" w:hanging="360"/>
      </w:pPr>
    </w:lvl>
    <w:lvl w:ilvl="2" w:tplc="696E15CE">
      <w:start w:val="1"/>
      <w:numFmt w:val="lowerRoman"/>
      <w:lvlText w:val="%3."/>
      <w:lvlJc w:val="right"/>
      <w:pPr>
        <w:ind w:left="2160" w:hanging="180"/>
      </w:pPr>
    </w:lvl>
    <w:lvl w:ilvl="3" w:tplc="FEACA31C">
      <w:start w:val="1"/>
      <w:numFmt w:val="decimal"/>
      <w:lvlText w:val="%4."/>
      <w:lvlJc w:val="left"/>
      <w:pPr>
        <w:ind w:left="2880" w:hanging="360"/>
      </w:pPr>
    </w:lvl>
    <w:lvl w:ilvl="4" w:tplc="DCA653C0">
      <w:start w:val="1"/>
      <w:numFmt w:val="lowerLetter"/>
      <w:lvlText w:val="%5."/>
      <w:lvlJc w:val="left"/>
      <w:pPr>
        <w:ind w:left="3600" w:hanging="360"/>
      </w:pPr>
    </w:lvl>
    <w:lvl w:ilvl="5" w:tplc="3EC2F890">
      <w:start w:val="1"/>
      <w:numFmt w:val="lowerRoman"/>
      <w:lvlText w:val="%6."/>
      <w:lvlJc w:val="right"/>
      <w:pPr>
        <w:ind w:left="4320" w:hanging="180"/>
      </w:pPr>
    </w:lvl>
    <w:lvl w:ilvl="6" w:tplc="752C9702">
      <w:start w:val="1"/>
      <w:numFmt w:val="decimal"/>
      <w:lvlText w:val="%7."/>
      <w:lvlJc w:val="left"/>
      <w:pPr>
        <w:ind w:left="5040" w:hanging="360"/>
      </w:pPr>
    </w:lvl>
    <w:lvl w:ilvl="7" w:tplc="CB00600C">
      <w:start w:val="1"/>
      <w:numFmt w:val="lowerLetter"/>
      <w:lvlText w:val="%8."/>
      <w:lvlJc w:val="left"/>
      <w:pPr>
        <w:ind w:left="5760" w:hanging="360"/>
      </w:pPr>
    </w:lvl>
    <w:lvl w:ilvl="8" w:tplc="0AA0D6C8">
      <w:start w:val="1"/>
      <w:numFmt w:val="lowerRoman"/>
      <w:lvlText w:val="%9."/>
      <w:lvlJc w:val="right"/>
      <w:pPr>
        <w:ind w:left="6480" w:hanging="180"/>
      </w:pPr>
    </w:lvl>
  </w:abstractNum>
  <w:abstractNum w:abstractNumId="595" w15:restartNumberingAfterBreak="0">
    <w:nsid w:val="24453200"/>
    <w:multiLevelType w:val="hybridMultilevel"/>
    <w:tmpl w:val="C4F0BDF2"/>
    <w:lvl w:ilvl="0" w:tplc="90EC4A52">
      <w:start w:val="1"/>
      <w:numFmt w:val="decimal"/>
      <w:lvlText w:val="%1."/>
      <w:lvlJc w:val="left"/>
      <w:pPr>
        <w:ind w:left="720" w:hanging="360"/>
      </w:pPr>
    </w:lvl>
    <w:lvl w:ilvl="1" w:tplc="B898397E">
      <w:start w:val="1"/>
      <w:numFmt w:val="lowerLetter"/>
      <w:lvlText w:val="%2."/>
      <w:lvlJc w:val="left"/>
      <w:pPr>
        <w:ind w:left="1440" w:hanging="360"/>
      </w:pPr>
    </w:lvl>
    <w:lvl w:ilvl="2" w:tplc="24345CD4">
      <w:start w:val="1"/>
      <w:numFmt w:val="lowerRoman"/>
      <w:lvlText w:val="%3."/>
      <w:lvlJc w:val="right"/>
      <w:pPr>
        <w:ind w:left="2160" w:hanging="180"/>
      </w:pPr>
    </w:lvl>
    <w:lvl w:ilvl="3" w:tplc="89587CD8">
      <w:start w:val="1"/>
      <w:numFmt w:val="decimal"/>
      <w:lvlText w:val="%4."/>
      <w:lvlJc w:val="left"/>
      <w:pPr>
        <w:ind w:left="2880" w:hanging="360"/>
      </w:pPr>
    </w:lvl>
    <w:lvl w:ilvl="4" w:tplc="CBBEC63E">
      <w:start w:val="1"/>
      <w:numFmt w:val="lowerLetter"/>
      <w:lvlText w:val="%5."/>
      <w:lvlJc w:val="left"/>
      <w:pPr>
        <w:ind w:left="3600" w:hanging="360"/>
      </w:pPr>
    </w:lvl>
    <w:lvl w:ilvl="5" w:tplc="B4162366">
      <w:start w:val="1"/>
      <w:numFmt w:val="lowerRoman"/>
      <w:lvlText w:val="%6."/>
      <w:lvlJc w:val="right"/>
      <w:pPr>
        <w:ind w:left="4320" w:hanging="180"/>
      </w:pPr>
    </w:lvl>
    <w:lvl w:ilvl="6" w:tplc="4BF8FE14">
      <w:start w:val="1"/>
      <w:numFmt w:val="decimal"/>
      <w:lvlText w:val="%7."/>
      <w:lvlJc w:val="left"/>
      <w:pPr>
        <w:ind w:left="5040" w:hanging="360"/>
      </w:pPr>
    </w:lvl>
    <w:lvl w:ilvl="7" w:tplc="D1A079FE">
      <w:start w:val="1"/>
      <w:numFmt w:val="lowerLetter"/>
      <w:lvlText w:val="%8."/>
      <w:lvlJc w:val="left"/>
      <w:pPr>
        <w:ind w:left="5760" w:hanging="360"/>
      </w:pPr>
    </w:lvl>
    <w:lvl w:ilvl="8" w:tplc="966AC45C">
      <w:start w:val="1"/>
      <w:numFmt w:val="lowerRoman"/>
      <w:lvlText w:val="%9."/>
      <w:lvlJc w:val="right"/>
      <w:pPr>
        <w:ind w:left="6480" w:hanging="180"/>
      </w:pPr>
    </w:lvl>
  </w:abstractNum>
  <w:abstractNum w:abstractNumId="596" w15:restartNumberingAfterBreak="0">
    <w:nsid w:val="2474292B"/>
    <w:multiLevelType w:val="hybridMultilevel"/>
    <w:tmpl w:val="38883F14"/>
    <w:lvl w:ilvl="0" w:tplc="4DAE6118">
      <w:start w:val="1"/>
      <w:numFmt w:val="decimal"/>
      <w:lvlText w:val="%1."/>
      <w:lvlJc w:val="left"/>
      <w:pPr>
        <w:ind w:left="720" w:hanging="360"/>
      </w:pPr>
    </w:lvl>
    <w:lvl w:ilvl="1" w:tplc="3A1A85C6">
      <w:start w:val="1"/>
      <w:numFmt w:val="lowerLetter"/>
      <w:lvlText w:val="%2."/>
      <w:lvlJc w:val="left"/>
      <w:pPr>
        <w:ind w:left="1440" w:hanging="360"/>
      </w:pPr>
    </w:lvl>
    <w:lvl w:ilvl="2" w:tplc="A2CAB048">
      <w:start w:val="1"/>
      <w:numFmt w:val="lowerRoman"/>
      <w:lvlText w:val="%3."/>
      <w:lvlJc w:val="right"/>
      <w:pPr>
        <w:ind w:left="2160" w:hanging="180"/>
      </w:pPr>
    </w:lvl>
    <w:lvl w:ilvl="3" w:tplc="69A43104">
      <w:start w:val="1"/>
      <w:numFmt w:val="decimal"/>
      <w:lvlText w:val="%4."/>
      <w:lvlJc w:val="left"/>
      <w:pPr>
        <w:ind w:left="2880" w:hanging="360"/>
      </w:pPr>
    </w:lvl>
    <w:lvl w:ilvl="4" w:tplc="BF8E5F34">
      <w:start w:val="1"/>
      <w:numFmt w:val="lowerLetter"/>
      <w:lvlText w:val="%5."/>
      <w:lvlJc w:val="left"/>
      <w:pPr>
        <w:ind w:left="3600" w:hanging="360"/>
      </w:pPr>
    </w:lvl>
    <w:lvl w:ilvl="5" w:tplc="DEB8F950">
      <w:start w:val="1"/>
      <w:numFmt w:val="lowerRoman"/>
      <w:lvlText w:val="%6."/>
      <w:lvlJc w:val="right"/>
      <w:pPr>
        <w:ind w:left="4320" w:hanging="180"/>
      </w:pPr>
    </w:lvl>
    <w:lvl w:ilvl="6" w:tplc="FFBC685E">
      <w:start w:val="1"/>
      <w:numFmt w:val="decimal"/>
      <w:lvlText w:val="%7."/>
      <w:lvlJc w:val="left"/>
      <w:pPr>
        <w:ind w:left="5040" w:hanging="360"/>
      </w:pPr>
    </w:lvl>
    <w:lvl w:ilvl="7" w:tplc="5D889E56">
      <w:start w:val="1"/>
      <w:numFmt w:val="lowerLetter"/>
      <w:lvlText w:val="%8."/>
      <w:lvlJc w:val="left"/>
      <w:pPr>
        <w:ind w:left="5760" w:hanging="360"/>
      </w:pPr>
    </w:lvl>
    <w:lvl w:ilvl="8" w:tplc="B02033F8">
      <w:start w:val="1"/>
      <w:numFmt w:val="lowerRoman"/>
      <w:lvlText w:val="%9."/>
      <w:lvlJc w:val="right"/>
      <w:pPr>
        <w:ind w:left="6480" w:hanging="180"/>
      </w:pPr>
    </w:lvl>
  </w:abstractNum>
  <w:abstractNum w:abstractNumId="597" w15:restartNumberingAfterBreak="0">
    <w:nsid w:val="24742C49"/>
    <w:multiLevelType w:val="hybridMultilevel"/>
    <w:tmpl w:val="49165816"/>
    <w:lvl w:ilvl="0" w:tplc="C3A07F4C">
      <w:start w:val="1"/>
      <w:numFmt w:val="decimal"/>
      <w:lvlText w:val="%1."/>
      <w:lvlJc w:val="left"/>
      <w:pPr>
        <w:ind w:left="720" w:hanging="360"/>
      </w:pPr>
    </w:lvl>
    <w:lvl w:ilvl="1" w:tplc="2D64D89A">
      <w:start w:val="1"/>
      <w:numFmt w:val="lowerLetter"/>
      <w:lvlText w:val="%2."/>
      <w:lvlJc w:val="left"/>
      <w:pPr>
        <w:ind w:left="1440" w:hanging="360"/>
      </w:pPr>
    </w:lvl>
    <w:lvl w:ilvl="2" w:tplc="1FBE21F2">
      <w:start w:val="1"/>
      <w:numFmt w:val="lowerRoman"/>
      <w:lvlText w:val="%3."/>
      <w:lvlJc w:val="right"/>
      <w:pPr>
        <w:ind w:left="2160" w:hanging="180"/>
      </w:pPr>
    </w:lvl>
    <w:lvl w:ilvl="3" w:tplc="B4721BF6">
      <w:start w:val="1"/>
      <w:numFmt w:val="decimal"/>
      <w:lvlText w:val="%4."/>
      <w:lvlJc w:val="left"/>
      <w:pPr>
        <w:ind w:left="2880" w:hanging="360"/>
      </w:pPr>
    </w:lvl>
    <w:lvl w:ilvl="4" w:tplc="F942F382">
      <w:start w:val="1"/>
      <w:numFmt w:val="lowerLetter"/>
      <w:lvlText w:val="%5."/>
      <w:lvlJc w:val="left"/>
      <w:pPr>
        <w:ind w:left="3600" w:hanging="360"/>
      </w:pPr>
    </w:lvl>
    <w:lvl w:ilvl="5" w:tplc="4510E3EC">
      <w:start w:val="1"/>
      <w:numFmt w:val="lowerRoman"/>
      <w:lvlText w:val="%6."/>
      <w:lvlJc w:val="right"/>
      <w:pPr>
        <w:ind w:left="4320" w:hanging="180"/>
      </w:pPr>
    </w:lvl>
    <w:lvl w:ilvl="6" w:tplc="89622050">
      <w:start w:val="1"/>
      <w:numFmt w:val="decimal"/>
      <w:lvlText w:val="%7."/>
      <w:lvlJc w:val="left"/>
      <w:pPr>
        <w:ind w:left="5040" w:hanging="360"/>
      </w:pPr>
    </w:lvl>
    <w:lvl w:ilvl="7" w:tplc="F36C32DE">
      <w:start w:val="1"/>
      <w:numFmt w:val="lowerLetter"/>
      <w:lvlText w:val="%8."/>
      <w:lvlJc w:val="left"/>
      <w:pPr>
        <w:ind w:left="5760" w:hanging="360"/>
      </w:pPr>
    </w:lvl>
    <w:lvl w:ilvl="8" w:tplc="D0FE5AFA">
      <w:start w:val="1"/>
      <w:numFmt w:val="lowerRoman"/>
      <w:lvlText w:val="%9."/>
      <w:lvlJc w:val="right"/>
      <w:pPr>
        <w:ind w:left="6480" w:hanging="180"/>
      </w:pPr>
    </w:lvl>
  </w:abstractNum>
  <w:abstractNum w:abstractNumId="598" w15:restartNumberingAfterBreak="0">
    <w:nsid w:val="24771387"/>
    <w:multiLevelType w:val="hybridMultilevel"/>
    <w:tmpl w:val="B0D44466"/>
    <w:lvl w:ilvl="0" w:tplc="58FC4EA8">
      <w:start w:val="1"/>
      <w:numFmt w:val="decimal"/>
      <w:lvlText w:val="%1."/>
      <w:lvlJc w:val="left"/>
      <w:pPr>
        <w:ind w:left="720" w:hanging="360"/>
      </w:pPr>
    </w:lvl>
    <w:lvl w:ilvl="1" w:tplc="DF94E558">
      <w:start w:val="1"/>
      <w:numFmt w:val="lowerLetter"/>
      <w:lvlText w:val="%2."/>
      <w:lvlJc w:val="left"/>
      <w:pPr>
        <w:ind w:left="1440" w:hanging="360"/>
      </w:pPr>
    </w:lvl>
    <w:lvl w:ilvl="2" w:tplc="EEE2E07E">
      <w:start w:val="1"/>
      <w:numFmt w:val="lowerRoman"/>
      <w:lvlText w:val="%3."/>
      <w:lvlJc w:val="right"/>
      <w:pPr>
        <w:ind w:left="2160" w:hanging="180"/>
      </w:pPr>
    </w:lvl>
    <w:lvl w:ilvl="3" w:tplc="C3680648">
      <w:start w:val="1"/>
      <w:numFmt w:val="decimal"/>
      <w:lvlText w:val="%4."/>
      <w:lvlJc w:val="left"/>
      <w:pPr>
        <w:ind w:left="2880" w:hanging="360"/>
      </w:pPr>
    </w:lvl>
    <w:lvl w:ilvl="4" w:tplc="7778C330">
      <w:start w:val="1"/>
      <w:numFmt w:val="lowerLetter"/>
      <w:lvlText w:val="%5."/>
      <w:lvlJc w:val="left"/>
      <w:pPr>
        <w:ind w:left="3600" w:hanging="360"/>
      </w:pPr>
    </w:lvl>
    <w:lvl w:ilvl="5" w:tplc="8A7C4D0C">
      <w:start w:val="1"/>
      <w:numFmt w:val="lowerRoman"/>
      <w:lvlText w:val="%6."/>
      <w:lvlJc w:val="right"/>
      <w:pPr>
        <w:ind w:left="4320" w:hanging="180"/>
      </w:pPr>
    </w:lvl>
    <w:lvl w:ilvl="6" w:tplc="4C665A6A">
      <w:start w:val="1"/>
      <w:numFmt w:val="decimal"/>
      <w:lvlText w:val="%7."/>
      <w:lvlJc w:val="left"/>
      <w:pPr>
        <w:ind w:left="5040" w:hanging="360"/>
      </w:pPr>
    </w:lvl>
    <w:lvl w:ilvl="7" w:tplc="FACE5B82">
      <w:start w:val="1"/>
      <w:numFmt w:val="lowerLetter"/>
      <w:lvlText w:val="%8."/>
      <w:lvlJc w:val="left"/>
      <w:pPr>
        <w:ind w:left="5760" w:hanging="360"/>
      </w:pPr>
    </w:lvl>
    <w:lvl w:ilvl="8" w:tplc="FFA4F202">
      <w:start w:val="1"/>
      <w:numFmt w:val="lowerRoman"/>
      <w:lvlText w:val="%9."/>
      <w:lvlJc w:val="right"/>
      <w:pPr>
        <w:ind w:left="6480" w:hanging="180"/>
      </w:pPr>
    </w:lvl>
  </w:abstractNum>
  <w:abstractNum w:abstractNumId="599" w15:restartNumberingAfterBreak="0">
    <w:nsid w:val="247E285D"/>
    <w:multiLevelType w:val="hybridMultilevel"/>
    <w:tmpl w:val="42CACAA2"/>
    <w:lvl w:ilvl="0" w:tplc="54EC6B28">
      <w:start w:val="1"/>
      <w:numFmt w:val="decimal"/>
      <w:lvlText w:val="%1."/>
      <w:lvlJc w:val="left"/>
      <w:pPr>
        <w:ind w:left="720" w:hanging="360"/>
      </w:pPr>
    </w:lvl>
    <w:lvl w:ilvl="1" w:tplc="4074F434">
      <w:start w:val="1"/>
      <w:numFmt w:val="lowerLetter"/>
      <w:lvlText w:val="%2."/>
      <w:lvlJc w:val="left"/>
      <w:pPr>
        <w:ind w:left="1440" w:hanging="360"/>
      </w:pPr>
    </w:lvl>
    <w:lvl w:ilvl="2" w:tplc="F75AEE20">
      <w:start w:val="1"/>
      <w:numFmt w:val="lowerRoman"/>
      <w:lvlText w:val="%3."/>
      <w:lvlJc w:val="right"/>
      <w:pPr>
        <w:ind w:left="2160" w:hanging="180"/>
      </w:pPr>
    </w:lvl>
    <w:lvl w:ilvl="3" w:tplc="D096AD26">
      <w:start w:val="1"/>
      <w:numFmt w:val="decimal"/>
      <w:lvlText w:val="%4."/>
      <w:lvlJc w:val="left"/>
      <w:pPr>
        <w:ind w:left="2880" w:hanging="360"/>
      </w:pPr>
    </w:lvl>
    <w:lvl w:ilvl="4" w:tplc="1CFEB288">
      <w:start w:val="1"/>
      <w:numFmt w:val="lowerLetter"/>
      <w:lvlText w:val="%5."/>
      <w:lvlJc w:val="left"/>
      <w:pPr>
        <w:ind w:left="3600" w:hanging="360"/>
      </w:pPr>
    </w:lvl>
    <w:lvl w:ilvl="5" w:tplc="B3A41766">
      <w:start w:val="1"/>
      <w:numFmt w:val="lowerRoman"/>
      <w:lvlText w:val="%6."/>
      <w:lvlJc w:val="right"/>
      <w:pPr>
        <w:ind w:left="4320" w:hanging="180"/>
      </w:pPr>
    </w:lvl>
    <w:lvl w:ilvl="6" w:tplc="F392EAA2">
      <w:start w:val="1"/>
      <w:numFmt w:val="decimal"/>
      <w:lvlText w:val="%7."/>
      <w:lvlJc w:val="left"/>
      <w:pPr>
        <w:ind w:left="5040" w:hanging="360"/>
      </w:pPr>
    </w:lvl>
    <w:lvl w:ilvl="7" w:tplc="11D473B4">
      <w:start w:val="1"/>
      <w:numFmt w:val="lowerLetter"/>
      <w:lvlText w:val="%8."/>
      <w:lvlJc w:val="left"/>
      <w:pPr>
        <w:ind w:left="5760" w:hanging="360"/>
      </w:pPr>
    </w:lvl>
    <w:lvl w:ilvl="8" w:tplc="3F6EF272">
      <w:start w:val="1"/>
      <w:numFmt w:val="lowerRoman"/>
      <w:lvlText w:val="%9."/>
      <w:lvlJc w:val="right"/>
      <w:pPr>
        <w:ind w:left="6480" w:hanging="180"/>
      </w:pPr>
    </w:lvl>
  </w:abstractNum>
  <w:abstractNum w:abstractNumId="600" w15:restartNumberingAfterBreak="0">
    <w:nsid w:val="247F58E6"/>
    <w:multiLevelType w:val="hybridMultilevel"/>
    <w:tmpl w:val="5C5CCF12"/>
    <w:lvl w:ilvl="0" w:tplc="8D7E8DD0">
      <w:start w:val="1"/>
      <w:numFmt w:val="decimal"/>
      <w:lvlText w:val="%1."/>
      <w:lvlJc w:val="left"/>
      <w:pPr>
        <w:ind w:left="720" w:hanging="360"/>
      </w:pPr>
    </w:lvl>
    <w:lvl w:ilvl="1" w:tplc="D8F850DA">
      <w:start w:val="1"/>
      <w:numFmt w:val="lowerLetter"/>
      <w:lvlText w:val="%2."/>
      <w:lvlJc w:val="left"/>
      <w:pPr>
        <w:ind w:left="1440" w:hanging="360"/>
      </w:pPr>
    </w:lvl>
    <w:lvl w:ilvl="2" w:tplc="0B121876">
      <w:start w:val="1"/>
      <w:numFmt w:val="lowerRoman"/>
      <w:lvlText w:val="%3."/>
      <w:lvlJc w:val="right"/>
      <w:pPr>
        <w:ind w:left="2160" w:hanging="180"/>
      </w:pPr>
    </w:lvl>
    <w:lvl w:ilvl="3" w:tplc="BFF25FE8">
      <w:start w:val="1"/>
      <w:numFmt w:val="decimal"/>
      <w:lvlText w:val="%4."/>
      <w:lvlJc w:val="left"/>
      <w:pPr>
        <w:ind w:left="2880" w:hanging="360"/>
      </w:pPr>
    </w:lvl>
    <w:lvl w:ilvl="4" w:tplc="D4A0B69E">
      <w:start w:val="1"/>
      <w:numFmt w:val="lowerLetter"/>
      <w:lvlText w:val="%5."/>
      <w:lvlJc w:val="left"/>
      <w:pPr>
        <w:ind w:left="3600" w:hanging="360"/>
      </w:pPr>
    </w:lvl>
    <w:lvl w:ilvl="5" w:tplc="4D70515E">
      <w:start w:val="1"/>
      <w:numFmt w:val="lowerRoman"/>
      <w:lvlText w:val="%6."/>
      <w:lvlJc w:val="right"/>
      <w:pPr>
        <w:ind w:left="4320" w:hanging="180"/>
      </w:pPr>
    </w:lvl>
    <w:lvl w:ilvl="6" w:tplc="1342107C">
      <w:start w:val="1"/>
      <w:numFmt w:val="decimal"/>
      <w:lvlText w:val="%7."/>
      <w:lvlJc w:val="left"/>
      <w:pPr>
        <w:ind w:left="5040" w:hanging="360"/>
      </w:pPr>
    </w:lvl>
    <w:lvl w:ilvl="7" w:tplc="A0D6D6DA">
      <w:start w:val="1"/>
      <w:numFmt w:val="lowerLetter"/>
      <w:lvlText w:val="%8."/>
      <w:lvlJc w:val="left"/>
      <w:pPr>
        <w:ind w:left="5760" w:hanging="360"/>
      </w:pPr>
    </w:lvl>
    <w:lvl w:ilvl="8" w:tplc="062C4946">
      <w:start w:val="1"/>
      <w:numFmt w:val="lowerRoman"/>
      <w:lvlText w:val="%9."/>
      <w:lvlJc w:val="right"/>
      <w:pPr>
        <w:ind w:left="6480" w:hanging="180"/>
      </w:pPr>
    </w:lvl>
  </w:abstractNum>
  <w:abstractNum w:abstractNumId="601" w15:restartNumberingAfterBreak="0">
    <w:nsid w:val="2489588C"/>
    <w:multiLevelType w:val="hybridMultilevel"/>
    <w:tmpl w:val="6D40992C"/>
    <w:lvl w:ilvl="0" w:tplc="9684B428">
      <w:start w:val="1"/>
      <w:numFmt w:val="decimal"/>
      <w:lvlText w:val="%1."/>
      <w:lvlJc w:val="left"/>
      <w:pPr>
        <w:ind w:left="720" w:hanging="360"/>
      </w:pPr>
    </w:lvl>
    <w:lvl w:ilvl="1" w:tplc="EED2B830">
      <w:start w:val="1"/>
      <w:numFmt w:val="lowerLetter"/>
      <w:lvlText w:val="%2."/>
      <w:lvlJc w:val="left"/>
      <w:pPr>
        <w:ind w:left="1440" w:hanging="360"/>
      </w:pPr>
    </w:lvl>
    <w:lvl w:ilvl="2" w:tplc="81564CE6">
      <w:start w:val="1"/>
      <w:numFmt w:val="lowerRoman"/>
      <w:lvlText w:val="%3."/>
      <w:lvlJc w:val="right"/>
      <w:pPr>
        <w:ind w:left="2160" w:hanging="180"/>
      </w:pPr>
    </w:lvl>
    <w:lvl w:ilvl="3" w:tplc="899228B2">
      <w:start w:val="1"/>
      <w:numFmt w:val="decimal"/>
      <w:lvlText w:val="%4."/>
      <w:lvlJc w:val="left"/>
      <w:pPr>
        <w:ind w:left="2880" w:hanging="360"/>
      </w:pPr>
    </w:lvl>
    <w:lvl w:ilvl="4" w:tplc="A6104048">
      <w:start w:val="1"/>
      <w:numFmt w:val="lowerLetter"/>
      <w:lvlText w:val="%5."/>
      <w:lvlJc w:val="left"/>
      <w:pPr>
        <w:ind w:left="3600" w:hanging="360"/>
      </w:pPr>
    </w:lvl>
    <w:lvl w:ilvl="5" w:tplc="5C4C3DA0">
      <w:start w:val="1"/>
      <w:numFmt w:val="lowerRoman"/>
      <w:lvlText w:val="%6."/>
      <w:lvlJc w:val="right"/>
      <w:pPr>
        <w:ind w:left="4320" w:hanging="180"/>
      </w:pPr>
    </w:lvl>
    <w:lvl w:ilvl="6" w:tplc="802EF408">
      <w:start w:val="1"/>
      <w:numFmt w:val="decimal"/>
      <w:lvlText w:val="%7."/>
      <w:lvlJc w:val="left"/>
      <w:pPr>
        <w:ind w:left="5040" w:hanging="360"/>
      </w:pPr>
    </w:lvl>
    <w:lvl w:ilvl="7" w:tplc="70362ECA">
      <w:start w:val="1"/>
      <w:numFmt w:val="lowerLetter"/>
      <w:lvlText w:val="%8."/>
      <w:lvlJc w:val="left"/>
      <w:pPr>
        <w:ind w:left="5760" w:hanging="360"/>
      </w:pPr>
    </w:lvl>
    <w:lvl w:ilvl="8" w:tplc="83A0F088">
      <w:start w:val="1"/>
      <w:numFmt w:val="lowerRoman"/>
      <w:lvlText w:val="%9."/>
      <w:lvlJc w:val="right"/>
      <w:pPr>
        <w:ind w:left="6480" w:hanging="180"/>
      </w:pPr>
    </w:lvl>
  </w:abstractNum>
  <w:abstractNum w:abstractNumId="602" w15:restartNumberingAfterBreak="0">
    <w:nsid w:val="24923E30"/>
    <w:multiLevelType w:val="hybridMultilevel"/>
    <w:tmpl w:val="FB78D318"/>
    <w:lvl w:ilvl="0" w:tplc="FABA5AAE">
      <w:start w:val="1"/>
      <w:numFmt w:val="decimal"/>
      <w:lvlText w:val="%1."/>
      <w:lvlJc w:val="left"/>
      <w:pPr>
        <w:ind w:left="720" w:hanging="360"/>
      </w:pPr>
    </w:lvl>
    <w:lvl w:ilvl="1" w:tplc="3FD8B674">
      <w:start w:val="1"/>
      <w:numFmt w:val="lowerLetter"/>
      <w:lvlText w:val="%2."/>
      <w:lvlJc w:val="left"/>
      <w:pPr>
        <w:ind w:left="1440" w:hanging="360"/>
      </w:pPr>
    </w:lvl>
    <w:lvl w:ilvl="2" w:tplc="F11A1238">
      <w:start w:val="1"/>
      <w:numFmt w:val="lowerRoman"/>
      <w:lvlText w:val="%3."/>
      <w:lvlJc w:val="right"/>
      <w:pPr>
        <w:ind w:left="2160" w:hanging="180"/>
      </w:pPr>
    </w:lvl>
    <w:lvl w:ilvl="3" w:tplc="3E4C4D40">
      <w:start w:val="1"/>
      <w:numFmt w:val="decimal"/>
      <w:lvlText w:val="%4."/>
      <w:lvlJc w:val="left"/>
      <w:pPr>
        <w:ind w:left="2880" w:hanging="360"/>
      </w:pPr>
    </w:lvl>
    <w:lvl w:ilvl="4" w:tplc="016AA24A">
      <w:start w:val="1"/>
      <w:numFmt w:val="lowerLetter"/>
      <w:lvlText w:val="%5."/>
      <w:lvlJc w:val="left"/>
      <w:pPr>
        <w:ind w:left="3600" w:hanging="360"/>
      </w:pPr>
    </w:lvl>
    <w:lvl w:ilvl="5" w:tplc="8D4063F2">
      <w:start w:val="1"/>
      <w:numFmt w:val="lowerRoman"/>
      <w:lvlText w:val="%6."/>
      <w:lvlJc w:val="right"/>
      <w:pPr>
        <w:ind w:left="4320" w:hanging="180"/>
      </w:pPr>
    </w:lvl>
    <w:lvl w:ilvl="6" w:tplc="D2B4EBE6">
      <w:start w:val="1"/>
      <w:numFmt w:val="decimal"/>
      <w:lvlText w:val="%7."/>
      <w:lvlJc w:val="left"/>
      <w:pPr>
        <w:ind w:left="5040" w:hanging="360"/>
      </w:pPr>
    </w:lvl>
    <w:lvl w:ilvl="7" w:tplc="71D210AC">
      <w:start w:val="1"/>
      <w:numFmt w:val="lowerLetter"/>
      <w:lvlText w:val="%8."/>
      <w:lvlJc w:val="left"/>
      <w:pPr>
        <w:ind w:left="5760" w:hanging="360"/>
      </w:pPr>
    </w:lvl>
    <w:lvl w:ilvl="8" w:tplc="FEE8B4AC">
      <w:start w:val="1"/>
      <w:numFmt w:val="lowerRoman"/>
      <w:lvlText w:val="%9."/>
      <w:lvlJc w:val="right"/>
      <w:pPr>
        <w:ind w:left="6480" w:hanging="180"/>
      </w:pPr>
    </w:lvl>
  </w:abstractNum>
  <w:abstractNum w:abstractNumId="603" w15:restartNumberingAfterBreak="0">
    <w:nsid w:val="2495113B"/>
    <w:multiLevelType w:val="hybridMultilevel"/>
    <w:tmpl w:val="62E68310"/>
    <w:lvl w:ilvl="0" w:tplc="79CCF0FA">
      <w:start w:val="1"/>
      <w:numFmt w:val="decimal"/>
      <w:lvlText w:val="%1."/>
      <w:lvlJc w:val="left"/>
      <w:pPr>
        <w:ind w:left="720" w:hanging="360"/>
      </w:pPr>
    </w:lvl>
    <w:lvl w:ilvl="1" w:tplc="629ECCEC">
      <w:start w:val="1"/>
      <w:numFmt w:val="lowerLetter"/>
      <w:lvlText w:val="%2."/>
      <w:lvlJc w:val="left"/>
      <w:pPr>
        <w:ind w:left="1440" w:hanging="360"/>
      </w:pPr>
    </w:lvl>
    <w:lvl w:ilvl="2" w:tplc="F2787392">
      <w:start w:val="1"/>
      <w:numFmt w:val="lowerRoman"/>
      <w:lvlText w:val="%3."/>
      <w:lvlJc w:val="right"/>
      <w:pPr>
        <w:ind w:left="2160" w:hanging="180"/>
      </w:pPr>
    </w:lvl>
    <w:lvl w:ilvl="3" w:tplc="1772D2E8">
      <w:start w:val="1"/>
      <w:numFmt w:val="decimal"/>
      <w:lvlText w:val="%4."/>
      <w:lvlJc w:val="left"/>
      <w:pPr>
        <w:ind w:left="2880" w:hanging="360"/>
      </w:pPr>
    </w:lvl>
    <w:lvl w:ilvl="4" w:tplc="9F90CD2E">
      <w:start w:val="1"/>
      <w:numFmt w:val="lowerLetter"/>
      <w:lvlText w:val="%5."/>
      <w:lvlJc w:val="left"/>
      <w:pPr>
        <w:ind w:left="3600" w:hanging="360"/>
      </w:pPr>
    </w:lvl>
    <w:lvl w:ilvl="5" w:tplc="0D90A408">
      <w:start w:val="1"/>
      <w:numFmt w:val="lowerRoman"/>
      <w:lvlText w:val="%6."/>
      <w:lvlJc w:val="right"/>
      <w:pPr>
        <w:ind w:left="4320" w:hanging="180"/>
      </w:pPr>
    </w:lvl>
    <w:lvl w:ilvl="6" w:tplc="5A74657E">
      <w:start w:val="1"/>
      <w:numFmt w:val="decimal"/>
      <w:lvlText w:val="%7."/>
      <w:lvlJc w:val="left"/>
      <w:pPr>
        <w:ind w:left="5040" w:hanging="360"/>
      </w:pPr>
    </w:lvl>
    <w:lvl w:ilvl="7" w:tplc="31F60EAA">
      <w:start w:val="1"/>
      <w:numFmt w:val="lowerLetter"/>
      <w:lvlText w:val="%8."/>
      <w:lvlJc w:val="left"/>
      <w:pPr>
        <w:ind w:left="5760" w:hanging="360"/>
      </w:pPr>
    </w:lvl>
    <w:lvl w:ilvl="8" w:tplc="0F8E188E">
      <w:start w:val="1"/>
      <w:numFmt w:val="lowerRoman"/>
      <w:lvlText w:val="%9."/>
      <w:lvlJc w:val="right"/>
      <w:pPr>
        <w:ind w:left="6480" w:hanging="180"/>
      </w:pPr>
    </w:lvl>
  </w:abstractNum>
  <w:abstractNum w:abstractNumId="604" w15:restartNumberingAfterBreak="0">
    <w:nsid w:val="24C13FF2"/>
    <w:multiLevelType w:val="hybridMultilevel"/>
    <w:tmpl w:val="B2C848EA"/>
    <w:lvl w:ilvl="0" w:tplc="85CECC9E">
      <w:start w:val="1"/>
      <w:numFmt w:val="decimal"/>
      <w:lvlText w:val="%1."/>
      <w:lvlJc w:val="left"/>
      <w:pPr>
        <w:ind w:left="720" w:hanging="360"/>
      </w:pPr>
    </w:lvl>
    <w:lvl w:ilvl="1" w:tplc="4F06F138">
      <w:start w:val="1"/>
      <w:numFmt w:val="lowerLetter"/>
      <w:lvlText w:val="%2."/>
      <w:lvlJc w:val="left"/>
      <w:pPr>
        <w:ind w:left="1440" w:hanging="360"/>
      </w:pPr>
    </w:lvl>
    <w:lvl w:ilvl="2" w:tplc="96248E18">
      <w:start w:val="1"/>
      <w:numFmt w:val="lowerRoman"/>
      <w:lvlText w:val="%3."/>
      <w:lvlJc w:val="right"/>
      <w:pPr>
        <w:ind w:left="2160" w:hanging="180"/>
      </w:pPr>
    </w:lvl>
    <w:lvl w:ilvl="3" w:tplc="93440B08">
      <w:start w:val="1"/>
      <w:numFmt w:val="decimal"/>
      <w:lvlText w:val="%4."/>
      <w:lvlJc w:val="left"/>
      <w:pPr>
        <w:ind w:left="2880" w:hanging="360"/>
      </w:pPr>
    </w:lvl>
    <w:lvl w:ilvl="4" w:tplc="939A24A4">
      <w:start w:val="1"/>
      <w:numFmt w:val="lowerLetter"/>
      <w:lvlText w:val="%5."/>
      <w:lvlJc w:val="left"/>
      <w:pPr>
        <w:ind w:left="3600" w:hanging="360"/>
      </w:pPr>
    </w:lvl>
    <w:lvl w:ilvl="5" w:tplc="30CEDE66">
      <w:start w:val="1"/>
      <w:numFmt w:val="lowerRoman"/>
      <w:lvlText w:val="%6."/>
      <w:lvlJc w:val="right"/>
      <w:pPr>
        <w:ind w:left="4320" w:hanging="180"/>
      </w:pPr>
    </w:lvl>
    <w:lvl w:ilvl="6" w:tplc="6910F798">
      <w:start w:val="1"/>
      <w:numFmt w:val="decimal"/>
      <w:lvlText w:val="%7."/>
      <w:lvlJc w:val="left"/>
      <w:pPr>
        <w:ind w:left="5040" w:hanging="360"/>
      </w:pPr>
    </w:lvl>
    <w:lvl w:ilvl="7" w:tplc="3770476E">
      <w:start w:val="1"/>
      <w:numFmt w:val="lowerLetter"/>
      <w:lvlText w:val="%8."/>
      <w:lvlJc w:val="left"/>
      <w:pPr>
        <w:ind w:left="5760" w:hanging="360"/>
      </w:pPr>
    </w:lvl>
    <w:lvl w:ilvl="8" w:tplc="95C40BE4">
      <w:start w:val="1"/>
      <w:numFmt w:val="lowerRoman"/>
      <w:lvlText w:val="%9."/>
      <w:lvlJc w:val="right"/>
      <w:pPr>
        <w:ind w:left="6480" w:hanging="180"/>
      </w:pPr>
    </w:lvl>
  </w:abstractNum>
  <w:abstractNum w:abstractNumId="605" w15:restartNumberingAfterBreak="0">
    <w:nsid w:val="24D23602"/>
    <w:multiLevelType w:val="hybridMultilevel"/>
    <w:tmpl w:val="427259E4"/>
    <w:lvl w:ilvl="0" w:tplc="FDC2993C">
      <w:start w:val="1"/>
      <w:numFmt w:val="decimal"/>
      <w:lvlText w:val="%1."/>
      <w:lvlJc w:val="left"/>
      <w:pPr>
        <w:ind w:left="720" w:hanging="360"/>
      </w:pPr>
    </w:lvl>
    <w:lvl w:ilvl="1" w:tplc="0A8010B2">
      <w:start w:val="1"/>
      <w:numFmt w:val="lowerLetter"/>
      <w:lvlText w:val="%2."/>
      <w:lvlJc w:val="left"/>
      <w:pPr>
        <w:ind w:left="1440" w:hanging="360"/>
      </w:pPr>
    </w:lvl>
    <w:lvl w:ilvl="2" w:tplc="C258253A">
      <w:start w:val="1"/>
      <w:numFmt w:val="lowerRoman"/>
      <w:lvlText w:val="%3."/>
      <w:lvlJc w:val="right"/>
      <w:pPr>
        <w:ind w:left="2160" w:hanging="180"/>
      </w:pPr>
    </w:lvl>
    <w:lvl w:ilvl="3" w:tplc="65668AA8">
      <w:start w:val="1"/>
      <w:numFmt w:val="decimal"/>
      <w:lvlText w:val="%4."/>
      <w:lvlJc w:val="left"/>
      <w:pPr>
        <w:ind w:left="2880" w:hanging="360"/>
      </w:pPr>
    </w:lvl>
    <w:lvl w:ilvl="4" w:tplc="CF4E70DA">
      <w:start w:val="1"/>
      <w:numFmt w:val="lowerLetter"/>
      <w:lvlText w:val="%5."/>
      <w:lvlJc w:val="left"/>
      <w:pPr>
        <w:ind w:left="3600" w:hanging="360"/>
      </w:pPr>
    </w:lvl>
    <w:lvl w:ilvl="5" w:tplc="F4C8263E">
      <w:start w:val="1"/>
      <w:numFmt w:val="lowerRoman"/>
      <w:lvlText w:val="%6."/>
      <w:lvlJc w:val="right"/>
      <w:pPr>
        <w:ind w:left="4320" w:hanging="180"/>
      </w:pPr>
    </w:lvl>
    <w:lvl w:ilvl="6" w:tplc="947829F6">
      <w:start w:val="1"/>
      <w:numFmt w:val="decimal"/>
      <w:lvlText w:val="%7."/>
      <w:lvlJc w:val="left"/>
      <w:pPr>
        <w:ind w:left="5040" w:hanging="360"/>
      </w:pPr>
    </w:lvl>
    <w:lvl w:ilvl="7" w:tplc="21D0A3A2">
      <w:start w:val="1"/>
      <w:numFmt w:val="lowerLetter"/>
      <w:lvlText w:val="%8."/>
      <w:lvlJc w:val="left"/>
      <w:pPr>
        <w:ind w:left="5760" w:hanging="360"/>
      </w:pPr>
    </w:lvl>
    <w:lvl w:ilvl="8" w:tplc="1B10BDE4">
      <w:start w:val="1"/>
      <w:numFmt w:val="lowerRoman"/>
      <w:lvlText w:val="%9."/>
      <w:lvlJc w:val="right"/>
      <w:pPr>
        <w:ind w:left="6480" w:hanging="180"/>
      </w:pPr>
    </w:lvl>
  </w:abstractNum>
  <w:abstractNum w:abstractNumId="606" w15:restartNumberingAfterBreak="0">
    <w:nsid w:val="24E7704D"/>
    <w:multiLevelType w:val="hybridMultilevel"/>
    <w:tmpl w:val="F1F4CFD4"/>
    <w:lvl w:ilvl="0" w:tplc="AB960D82">
      <w:start w:val="1"/>
      <w:numFmt w:val="decimal"/>
      <w:lvlText w:val="%1."/>
      <w:lvlJc w:val="left"/>
      <w:pPr>
        <w:ind w:left="720" w:hanging="360"/>
      </w:pPr>
    </w:lvl>
    <w:lvl w:ilvl="1" w:tplc="7C60E3CC">
      <w:start w:val="1"/>
      <w:numFmt w:val="lowerLetter"/>
      <w:lvlText w:val="%2."/>
      <w:lvlJc w:val="left"/>
      <w:pPr>
        <w:ind w:left="1440" w:hanging="360"/>
      </w:pPr>
    </w:lvl>
    <w:lvl w:ilvl="2" w:tplc="AAA4F2B0">
      <w:start w:val="1"/>
      <w:numFmt w:val="lowerRoman"/>
      <w:lvlText w:val="%3."/>
      <w:lvlJc w:val="right"/>
      <w:pPr>
        <w:ind w:left="2160" w:hanging="180"/>
      </w:pPr>
    </w:lvl>
    <w:lvl w:ilvl="3" w:tplc="D70EAFC6">
      <w:start w:val="1"/>
      <w:numFmt w:val="decimal"/>
      <w:lvlText w:val="%4."/>
      <w:lvlJc w:val="left"/>
      <w:pPr>
        <w:ind w:left="2880" w:hanging="360"/>
      </w:pPr>
    </w:lvl>
    <w:lvl w:ilvl="4" w:tplc="C4989B6A">
      <w:start w:val="1"/>
      <w:numFmt w:val="lowerLetter"/>
      <w:lvlText w:val="%5."/>
      <w:lvlJc w:val="left"/>
      <w:pPr>
        <w:ind w:left="3600" w:hanging="360"/>
      </w:pPr>
    </w:lvl>
    <w:lvl w:ilvl="5" w:tplc="C2E20E2E">
      <w:start w:val="1"/>
      <w:numFmt w:val="lowerRoman"/>
      <w:lvlText w:val="%6."/>
      <w:lvlJc w:val="right"/>
      <w:pPr>
        <w:ind w:left="4320" w:hanging="180"/>
      </w:pPr>
    </w:lvl>
    <w:lvl w:ilvl="6" w:tplc="3EACB432">
      <w:start w:val="1"/>
      <w:numFmt w:val="decimal"/>
      <w:lvlText w:val="%7."/>
      <w:lvlJc w:val="left"/>
      <w:pPr>
        <w:ind w:left="5040" w:hanging="360"/>
      </w:pPr>
    </w:lvl>
    <w:lvl w:ilvl="7" w:tplc="918E9916">
      <w:start w:val="1"/>
      <w:numFmt w:val="lowerLetter"/>
      <w:lvlText w:val="%8."/>
      <w:lvlJc w:val="left"/>
      <w:pPr>
        <w:ind w:left="5760" w:hanging="360"/>
      </w:pPr>
    </w:lvl>
    <w:lvl w:ilvl="8" w:tplc="54A0DF7A">
      <w:start w:val="1"/>
      <w:numFmt w:val="lowerRoman"/>
      <w:lvlText w:val="%9."/>
      <w:lvlJc w:val="right"/>
      <w:pPr>
        <w:ind w:left="6480" w:hanging="180"/>
      </w:pPr>
    </w:lvl>
  </w:abstractNum>
  <w:abstractNum w:abstractNumId="607" w15:restartNumberingAfterBreak="0">
    <w:nsid w:val="24FD2719"/>
    <w:multiLevelType w:val="hybridMultilevel"/>
    <w:tmpl w:val="31F6344E"/>
    <w:lvl w:ilvl="0" w:tplc="E2F672EC">
      <w:start w:val="1"/>
      <w:numFmt w:val="decimal"/>
      <w:lvlText w:val="%1."/>
      <w:lvlJc w:val="left"/>
      <w:pPr>
        <w:ind w:left="720" w:hanging="360"/>
      </w:pPr>
    </w:lvl>
    <w:lvl w:ilvl="1" w:tplc="5FBC108C">
      <w:start w:val="1"/>
      <w:numFmt w:val="lowerLetter"/>
      <w:lvlText w:val="%2."/>
      <w:lvlJc w:val="left"/>
      <w:pPr>
        <w:ind w:left="1440" w:hanging="360"/>
      </w:pPr>
    </w:lvl>
    <w:lvl w:ilvl="2" w:tplc="49720514">
      <w:start w:val="1"/>
      <w:numFmt w:val="lowerRoman"/>
      <w:lvlText w:val="%3."/>
      <w:lvlJc w:val="right"/>
      <w:pPr>
        <w:ind w:left="2160" w:hanging="180"/>
      </w:pPr>
    </w:lvl>
    <w:lvl w:ilvl="3" w:tplc="118EF69A">
      <w:start w:val="1"/>
      <w:numFmt w:val="decimal"/>
      <w:lvlText w:val="%4."/>
      <w:lvlJc w:val="left"/>
      <w:pPr>
        <w:ind w:left="2880" w:hanging="360"/>
      </w:pPr>
    </w:lvl>
    <w:lvl w:ilvl="4" w:tplc="1D6876B8">
      <w:start w:val="1"/>
      <w:numFmt w:val="lowerLetter"/>
      <w:lvlText w:val="%5."/>
      <w:lvlJc w:val="left"/>
      <w:pPr>
        <w:ind w:left="3600" w:hanging="360"/>
      </w:pPr>
    </w:lvl>
    <w:lvl w:ilvl="5" w:tplc="043E0624">
      <w:start w:val="1"/>
      <w:numFmt w:val="lowerRoman"/>
      <w:lvlText w:val="%6."/>
      <w:lvlJc w:val="right"/>
      <w:pPr>
        <w:ind w:left="4320" w:hanging="180"/>
      </w:pPr>
    </w:lvl>
    <w:lvl w:ilvl="6" w:tplc="167C1170">
      <w:start w:val="1"/>
      <w:numFmt w:val="decimal"/>
      <w:lvlText w:val="%7."/>
      <w:lvlJc w:val="left"/>
      <w:pPr>
        <w:ind w:left="5040" w:hanging="360"/>
      </w:pPr>
    </w:lvl>
    <w:lvl w:ilvl="7" w:tplc="63A05A6E">
      <w:start w:val="1"/>
      <w:numFmt w:val="lowerLetter"/>
      <w:lvlText w:val="%8."/>
      <w:lvlJc w:val="left"/>
      <w:pPr>
        <w:ind w:left="5760" w:hanging="360"/>
      </w:pPr>
    </w:lvl>
    <w:lvl w:ilvl="8" w:tplc="89BEC57C">
      <w:start w:val="1"/>
      <w:numFmt w:val="lowerRoman"/>
      <w:lvlText w:val="%9."/>
      <w:lvlJc w:val="right"/>
      <w:pPr>
        <w:ind w:left="6480" w:hanging="180"/>
      </w:pPr>
    </w:lvl>
  </w:abstractNum>
  <w:abstractNum w:abstractNumId="608" w15:restartNumberingAfterBreak="0">
    <w:nsid w:val="250432CA"/>
    <w:multiLevelType w:val="hybridMultilevel"/>
    <w:tmpl w:val="78C48D9E"/>
    <w:lvl w:ilvl="0" w:tplc="578049A8">
      <w:start w:val="1"/>
      <w:numFmt w:val="decimal"/>
      <w:lvlText w:val="%1."/>
      <w:lvlJc w:val="left"/>
      <w:pPr>
        <w:ind w:left="720" w:hanging="360"/>
      </w:pPr>
    </w:lvl>
    <w:lvl w:ilvl="1" w:tplc="169230A6">
      <w:start w:val="1"/>
      <w:numFmt w:val="lowerLetter"/>
      <w:lvlText w:val="%2."/>
      <w:lvlJc w:val="left"/>
      <w:pPr>
        <w:ind w:left="1440" w:hanging="360"/>
      </w:pPr>
    </w:lvl>
    <w:lvl w:ilvl="2" w:tplc="C3FE7D1A">
      <w:start w:val="1"/>
      <w:numFmt w:val="lowerRoman"/>
      <w:lvlText w:val="%3."/>
      <w:lvlJc w:val="right"/>
      <w:pPr>
        <w:ind w:left="2160" w:hanging="180"/>
      </w:pPr>
    </w:lvl>
    <w:lvl w:ilvl="3" w:tplc="E94A7664">
      <w:start w:val="1"/>
      <w:numFmt w:val="decimal"/>
      <w:lvlText w:val="%4."/>
      <w:lvlJc w:val="left"/>
      <w:pPr>
        <w:ind w:left="2880" w:hanging="360"/>
      </w:pPr>
    </w:lvl>
    <w:lvl w:ilvl="4" w:tplc="3A9A6EE8">
      <w:start w:val="1"/>
      <w:numFmt w:val="lowerLetter"/>
      <w:lvlText w:val="%5."/>
      <w:lvlJc w:val="left"/>
      <w:pPr>
        <w:ind w:left="3600" w:hanging="360"/>
      </w:pPr>
    </w:lvl>
    <w:lvl w:ilvl="5" w:tplc="17F471E8">
      <w:start w:val="1"/>
      <w:numFmt w:val="lowerRoman"/>
      <w:lvlText w:val="%6."/>
      <w:lvlJc w:val="right"/>
      <w:pPr>
        <w:ind w:left="4320" w:hanging="180"/>
      </w:pPr>
    </w:lvl>
    <w:lvl w:ilvl="6" w:tplc="38BAA298">
      <w:start w:val="1"/>
      <w:numFmt w:val="decimal"/>
      <w:lvlText w:val="%7."/>
      <w:lvlJc w:val="left"/>
      <w:pPr>
        <w:ind w:left="5040" w:hanging="360"/>
      </w:pPr>
    </w:lvl>
    <w:lvl w:ilvl="7" w:tplc="139CB67C">
      <w:start w:val="1"/>
      <w:numFmt w:val="lowerLetter"/>
      <w:lvlText w:val="%8."/>
      <w:lvlJc w:val="left"/>
      <w:pPr>
        <w:ind w:left="5760" w:hanging="360"/>
      </w:pPr>
    </w:lvl>
    <w:lvl w:ilvl="8" w:tplc="4F468852">
      <w:start w:val="1"/>
      <w:numFmt w:val="lowerRoman"/>
      <w:lvlText w:val="%9."/>
      <w:lvlJc w:val="right"/>
      <w:pPr>
        <w:ind w:left="6480" w:hanging="180"/>
      </w:pPr>
    </w:lvl>
  </w:abstractNum>
  <w:abstractNum w:abstractNumId="609" w15:restartNumberingAfterBreak="0">
    <w:nsid w:val="250C05C0"/>
    <w:multiLevelType w:val="hybridMultilevel"/>
    <w:tmpl w:val="9084AC02"/>
    <w:lvl w:ilvl="0" w:tplc="7BA85DB4">
      <w:start w:val="1"/>
      <w:numFmt w:val="decimal"/>
      <w:lvlText w:val="%1."/>
      <w:lvlJc w:val="left"/>
      <w:pPr>
        <w:ind w:left="720" w:hanging="360"/>
      </w:pPr>
    </w:lvl>
    <w:lvl w:ilvl="1" w:tplc="25581488">
      <w:start w:val="1"/>
      <w:numFmt w:val="lowerLetter"/>
      <w:lvlText w:val="%2."/>
      <w:lvlJc w:val="left"/>
      <w:pPr>
        <w:ind w:left="1440" w:hanging="360"/>
      </w:pPr>
    </w:lvl>
    <w:lvl w:ilvl="2" w:tplc="0E9CD796">
      <w:start w:val="1"/>
      <w:numFmt w:val="lowerRoman"/>
      <w:lvlText w:val="%3."/>
      <w:lvlJc w:val="right"/>
      <w:pPr>
        <w:ind w:left="2160" w:hanging="180"/>
      </w:pPr>
    </w:lvl>
    <w:lvl w:ilvl="3" w:tplc="1B54CAC8">
      <w:start w:val="1"/>
      <w:numFmt w:val="decimal"/>
      <w:lvlText w:val="%4."/>
      <w:lvlJc w:val="left"/>
      <w:pPr>
        <w:ind w:left="2880" w:hanging="360"/>
      </w:pPr>
    </w:lvl>
    <w:lvl w:ilvl="4" w:tplc="D73A5DC2">
      <w:start w:val="1"/>
      <w:numFmt w:val="lowerLetter"/>
      <w:lvlText w:val="%5."/>
      <w:lvlJc w:val="left"/>
      <w:pPr>
        <w:ind w:left="3600" w:hanging="360"/>
      </w:pPr>
    </w:lvl>
    <w:lvl w:ilvl="5" w:tplc="474449C2">
      <w:start w:val="1"/>
      <w:numFmt w:val="lowerRoman"/>
      <w:lvlText w:val="%6."/>
      <w:lvlJc w:val="right"/>
      <w:pPr>
        <w:ind w:left="4320" w:hanging="180"/>
      </w:pPr>
    </w:lvl>
    <w:lvl w:ilvl="6" w:tplc="30185B34">
      <w:start w:val="1"/>
      <w:numFmt w:val="decimal"/>
      <w:lvlText w:val="%7."/>
      <w:lvlJc w:val="left"/>
      <w:pPr>
        <w:ind w:left="5040" w:hanging="360"/>
      </w:pPr>
    </w:lvl>
    <w:lvl w:ilvl="7" w:tplc="6A023860">
      <w:start w:val="1"/>
      <w:numFmt w:val="lowerLetter"/>
      <w:lvlText w:val="%8."/>
      <w:lvlJc w:val="left"/>
      <w:pPr>
        <w:ind w:left="5760" w:hanging="360"/>
      </w:pPr>
    </w:lvl>
    <w:lvl w:ilvl="8" w:tplc="06DC790E">
      <w:start w:val="1"/>
      <w:numFmt w:val="lowerRoman"/>
      <w:lvlText w:val="%9."/>
      <w:lvlJc w:val="right"/>
      <w:pPr>
        <w:ind w:left="6480" w:hanging="180"/>
      </w:pPr>
    </w:lvl>
  </w:abstractNum>
  <w:abstractNum w:abstractNumId="610" w15:restartNumberingAfterBreak="0">
    <w:nsid w:val="25102254"/>
    <w:multiLevelType w:val="hybridMultilevel"/>
    <w:tmpl w:val="634E1516"/>
    <w:lvl w:ilvl="0" w:tplc="5F0E1EDA">
      <w:start w:val="1"/>
      <w:numFmt w:val="decimal"/>
      <w:lvlText w:val="%1."/>
      <w:lvlJc w:val="left"/>
      <w:pPr>
        <w:ind w:left="720" w:hanging="360"/>
      </w:pPr>
    </w:lvl>
    <w:lvl w:ilvl="1" w:tplc="ED962E0C">
      <w:start w:val="1"/>
      <w:numFmt w:val="lowerLetter"/>
      <w:lvlText w:val="%2."/>
      <w:lvlJc w:val="left"/>
      <w:pPr>
        <w:ind w:left="1440" w:hanging="360"/>
      </w:pPr>
    </w:lvl>
    <w:lvl w:ilvl="2" w:tplc="E8686EEC">
      <w:start w:val="1"/>
      <w:numFmt w:val="lowerRoman"/>
      <w:lvlText w:val="%3."/>
      <w:lvlJc w:val="right"/>
      <w:pPr>
        <w:ind w:left="2160" w:hanging="180"/>
      </w:pPr>
    </w:lvl>
    <w:lvl w:ilvl="3" w:tplc="E0A48A82">
      <w:start w:val="1"/>
      <w:numFmt w:val="decimal"/>
      <w:lvlText w:val="%4."/>
      <w:lvlJc w:val="left"/>
      <w:pPr>
        <w:ind w:left="2880" w:hanging="360"/>
      </w:pPr>
    </w:lvl>
    <w:lvl w:ilvl="4" w:tplc="3EC8CE78">
      <w:start w:val="1"/>
      <w:numFmt w:val="lowerLetter"/>
      <w:lvlText w:val="%5."/>
      <w:lvlJc w:val="left"/>
      <w:pPr>
        <w:ind w:left="3600" w:hanging="360"/>
      </w:pPr>
    </w:lvl>
    <w:lvl w:ilvl="5" w:tplc="89B692B8">
      <w:start w:val="1"/>
      <w:numFmt w:val="lowerRoman"/>
      <w:lvlText w:val="%6."/>
      <w:lvlJc w:val="right"/>
      <w:pPr>
        <w:ind w:left="4320" w:hanging="180"/>
      </w:pPr>
    </w:lvl>
    <w:lvl w:ilvl="6" w:tplc="4732BBD6">
      <w:start w:val="1"/>
      <w:numFmt w:val="decimal"/>
      <w:lvlText w:val="%7."/>
      <w:lvlJc w:val="left"/>
      <w:pPr>
        <w:ind w:left="5040" w:hanging="360"/>
      </w:pPr>
    </w:lvl>
    <w:lvl w:ilvl="7" w:tplc="7EF2B11A">
      <w:start w:val="1"/>
      <w:numFmt w:val="lowerLetter"/>
      <w:lvlText w:val="%8."/>
      <w:lvlJc w:val="left"/>
      <w:pPr>
        <w:ind w:left="5760" w:hanging="360"/>
      </w:pPr>
    </w:lvl>
    <w:lvl w:ilvl="8" w:tplc="BD8E638C">
      <w:start w:val="1"/>
      <w:numFmt w:val="lowerRoman"/>
      <w:lvlText w:val="%9."/>
      <w:lvlJc w:val="right"/>
      <w:pPr>
        <w:ind w:left="6480" w:hanging="180"/>
      </w:pPr>
    </w:lvl>
  </w:abstractNum>
  <w:abstractNum w:abstractNumId="611" w15:restartNumberingAfterBreak="0">
    <w:nsid w:val="255C65B2"/>
    <w:multiLevelType w:val="hybridMultilevel"/>
    <w:tmpl w:val="34447EA4"/>
    <w:lvl w:ilvl="0" w:tplc="F3EC6162">
      <w:start w:val="1"/>
      <w:numFmt w:val="decimal"/>
      <w:lvlText w:val="%1."/>
      <w:lvlJc w:val="left"/>
      <w:pPr>
        <w:ind w:left="720" w:hanging="360"/>
      </w:pPr>
    </w:lvl>
    <w:lvl w:ilvl="1" w:tplc="63288778">
      <w:start w:val="1"/>
      <w:numFmt w:val="lowerLetter"/>
      <w:lvlText w:val="%2."/>
      <w:lvlJc w:val="left"/>
      <w:pPr>
        <w:ind w:left="1440" w:hanging="360"/>
      </w:pPr>
    </w:lvl>
    <w:lvl w:ilvl="2" w:tplc="8FF8B620">
      <w:start w:val="1"/>
      <w:numFmt w:val="lowerRoman"/>
      <w:lvlText w:val="%3."/>
      <w:lvlJc w:val="right"/>
      <w:pPr>
        <w:ind w:left="2160" w:hanging="180"/>
      </w:pPr>
    </w:lvl>
    <w:lvl w:ilvl="3" w:tplc="59847270">
      <w:start w:val="1"/>
      <w:numFmt w:val="decimal"/>
      <w:lvlText w:val="%4."/>
      <w:lvlJc w:val="left"/>
      <w:pPr>
        <w:ind w:left="2880" w:hanging="360"/>
      </w:pPr>
    </w:lvl>
    <w:lvl w:ilvl="4" w:tplc="C6566BDC">
      <w:start w:val="1"/>
      <w:numFmt w:val="lowerLetter"/>
      <w:lvlText w:val="%5."/>
      <w:lvlJc w:val="left"/>
      <w:pPr>
        <w:ind w:left="3600" w:hanging="360"/>
      </w:pPr>
    </w:lvl>
    <w:lvl w:ilvl="5" w:tplc="35F8E714">
      <w:start w:val="1"/>
      <w:numFmt w:val="lowerRoman"/>
      <w:lvlText w:val="%6."/>
      <w:lvlJc w:val="right"/>
      <w:pPr>
        <w:ind w:left="4320" w:hanging="180"/>
      </w:pPr>
    </w:lvl>
    <w:lvl w:ilvl="6" w:tplc="74B26B78">
      <w:start w:val="1"/>
      <w:numFmt w:val="decimal"/>
      <w:lvlText w:val="%7."/>
      <w:lvlJc w:val="left"/>
      <w:pPr>
        <w:ind w:left="5040" w:hanging="360"/>
      </w:pPr>
    </w:lvl>
    <w:lvl w:ilvl="7" w:tplc="46BAAF38">
      <w:start w:val="1"/>
      <w:numFmt w:val="lowerLetter"/>
      <w:lvlText w:val="%8."/>
      <w:lvlJc w:val="left"/>
      <w:pPr>
        <w:ind w:left="5760" w:hanging="360"/>
      </w:pPr>
    </w:lvl>
    <w:lvl w:ilvl="8" w:tplc="A266BBA8">
      <w:start w:val="1"/>
      <w:numFmt w:val="lowerRoman"/>
      <w:lvlText w:val="%9."/>
      <w:lvlJc w:val="right"/>
      <w:pPr>
        <w:ind w:left="6480" w:hanging="180"/>
      </w:pPr>
    </w:lvl>
  </w:abstractNum>
  <w:abstractNum w:abstractNumId="612" w15:restartNumberingAfterBreak="0">
    <w:nsid w:val="25607E52"/>
    <w:multiLevelType w:val="hybridMultilevel"/>
    <w:tmpl w:val="E9E0F338"/>
    <w:lvl w:ilvl="0" w:tplc="7542FE8E">
      <w:start w:val="1"/>
      <w:numFmt w:val="decimal"/>
      <w:lvlText w:val="%1."/>
      <w:lvlJc w:val="left"/>
      <w:pPr>
        <w:ind w:left="720" w:hanging="360"/>
      </w:pPr>
    </w:lvl>
    <w:lvl w:ilvl="1" w:tplc="26F4BD82">
      <w:start w:val="1"/>
      <w:numFmt w:val="lowerLetter"/>
      <w:lvlText w:val="%2."/>
      <w:lvlJc w:val="left"/>
      <w:pPr>
        <w:ind w:left="1440" w:hanging="360"/>
      </w:pPr>
    </w:lvl>
    <w:lvl w:ilvl="2" w:tplc="ACBC52A8">
      <w:start w:val="1"/>
      <w:numFmt w:val="lowerRoman"/>
      <w:lvlText w:val="%3."/>
      <w:lvlJc w:val="right"/>
      <w:pPr>
        <w:ind w:left="2160" w:hanging="180"/>
      </w:pPr>
    </w:lvl>
    <w:lvl w:ilvl="3" w:tplc="6C56C11A">
      <w:start w:val="1"/>
      <w:numFmt w:val="decimal"/>
      <w:lvlText w:val="%4."/>
      <w:lvlJc w:val="left"/>
      <w:pPr>
        <w:ind w:left="2880" w:hanging="360"/>
      </w:pPr>
    </w:lvl>
    <w:lvl w:ilvl="4" w:tplc="9954C3FC">
      <w:start w:val="1"/>
      <w:numFmt w:val="lowerLetter"/>
      <w:lvlText w:val="%5."/>
      <w:lvlJc w:val="left"/>
      <w:pPr>
        <w:ind w:left="3600" w:hanging="360"/>
      </w:pPr>
    </w:lvl>
    <w:lvl w:ilvl="5" w:tplc="1550EC08">
      <w:start w:val="1"/>
      <w:numFmt w:val="lowerRoman"/>
      <w:lvlText w:val="%6."/>
      <w:lvlJc w:val="right"/>
      <w:pPr>
        <w:ind w:left="4320" w:hanging="180"/>
      </w:pPr>
    </w:lvl>
    <w:lvl w:ilvl="6" w:tplc="7F623BA6">
      <w:start w:val="1"/>
      <w:numFmt w:val="decimal"/>
      <w:lvlText w:val="%7."/>
      <w:lvlJc w:val="left"/>
      <w:pPr>
        <w:ind w:left="5040" w:hanging="360"/>
      </w:pPr>
    </w:lvl>
    <w:lvl w:ilvl="7" w:tplc="C12095EE">
      <w:start w:val="1"/>
      <w:numFmt w:val="lowerLetter"/>
      <w:lvlText w:val="%8."/>
      <w:lvlJc w:val="left"/>
      <w:pPr>
        <w:ind w:left="5760" w:hanging="360"/>
      </w:pPr>
    </w:lvl>
    <w:lvl w:ilvl="8" w:tplc="78526122">
      <w:start w:val="1"/>
      <w:numFmt w:val="lowerRoman"/>
      <w:lvlText w:val="%9."/>
      <w:lvlJc w:val="right"/>
      <w:pPr>
        <w:ind w:left="6480" w:hanging="180"/>
      </w:pPr>
    </w:lvl>
  </w:abstractNum>
  <w:abstractNum w:abstractNumId="613" w15:restartNumberingAfterBreak="0">
    <w:nsid w:val="257F295C"/>
    <w:multiLevelType w:val="hybridMultilevel"/>
    <w:tmpl w:val="B1E65C3A"/>
    <w:lvl w:ilvl="0" w:tplc="982C5ADC">
      <w:start w:val="1"/>
      <w:numFmt w:val="decimal"/>
      <w:lvlText w:val="%1."/>
      <w:lvlJc w:val="left"/>
      <w:pPr>
        <w:ind w:left="720" w:hanging="360"/>
      </w:pPr>
    </w:lvl>
    <w:lvl w:ilvl="1" w:tplc="46D4CAEC">
      <w:start w:val="1"/>
      <w:numFmt w:val="lowerLetter"/>
      <w:lvlText w:val="%2."/>
      <w:lvlJc w:val="left"/>
      <w:pPr>
        <w:ind w:left="1440" w:hanging="360"/>
      </w:pPr>
    </w:lvl>
    <w:lvl w:ilvl="2" w:tplc="6268AD9E">
      <w:start w:val="1"/>
      <w:numFmt w:val="lowerRoman"/>
      <w:lvlText w:val="%3."/>
      <w:lvlJc w:val="right"/>
      <w:pPr>
        <w:ind w:left="2160" w:hanging="180"/>
      </w:pPr>
    </w:lvl>
    <w:lvl w:ilvl="3" w:tplc="06B46584">
      <w:start w:val="1"/>
      <w:numFmt w:val="decimal"/>
      <w:lvlText w:val="%4."/>
      <w:lvlJc w:val="left"/>
      <w:pPr>
        <w:ind w:left="2880" w:hanging="360"/>
      </w:pPr>
    </w:lvl>
    <w:lvl w:ilvl="4" w:tplc="ECB6B528">
      <w:start w:val="1"/>
      <w:numFmt w:val="lowerLetter"/>
      <w:lvlText w:val="%5."/>
      <w:lvlJc w:val="left"/>
      <w:pPr>
        <w:ind w:left="3600" w:hanging="360"/>
      </w:pPr>
    </w:lvl>
    <w:lvl w:ilvl="5" w:tplc="388CC1C8">
      <w:start w:val="1"/>
      <w:numFmt w:val="lowerRoman"/>
      <w:lvlText w:val="%6."/>
      <w:lvlJc w:val="right"/>
      <w:pPr>
        <w:ind w:left="4320" w:hanging="180"/>
      </w:pPr>
    </w:lvl>
    <w:lvl w:ilvl="6" w:tplc="B9D22472">
      <w:start w:val="1"/>
      <w:numFmt w:val="decimal"/>
      <w:lvlText w:val="%7."/>
      <w:lvlJc w:val="left"/>
      <w:pPr>
        <w:ind w:left="5040" w:hanging="360"/>
      </w:pPr>
    </w:lvl>
    <w:lvl w:ilvl="7" w:tplc="78A02CB8">
      <w:start w:val="1"/>
      <w:numFmt w:val="lowerLetter"/>
      <w:lvlText w:val="%8."/>
      <w:lvlJc w:val="left"/>
      <w:pPr>
        <w:ind w:left="5760" w:hanging="360"/>
      </w:pPr>
    </w:lvl>
    <w:lvl w:ilvl="8" w:tplc="FEBAB882">
      <w:start w:val="1"/>
      <w:numFmt w:val="lowerRoman"/>
      <w:lvlText w:val="%9."/>
      <w:lvlJc w:val="right"/>
      <w:pPr>
        <w:ind w:left="6480" w:hanging="180"/>
      </w:pPr>
    </w:lvl>
  </w:abstractNum>
  <w:abstractNum w:abstractNumId="614" w15:restartNumberingAfterBreak="0">
    <w:nsid w:val="258A6A66"/>
    <w:multiLevelType w:val="hybridMultilevel"/>
    <w:tmpl w:val="1AC68836"/>
    <w:lvl w:ilvl="0" w:tplc="2A229F82">
      <w:start w:val="1"/>
      <w:numFmt w:val="decimal"/>
      <w:lvlText w:val="%1."/>
      <w:lvlJc w:val="left"/>
      <w:pPr>
        <w:ind w:left="720" w:hanging="360"/>
      </w:pPr>
    </w:lvl>
    <w:lvl w:ilvl="1" w:tplc="E4F04B10">
      <w:start w:val="1"/>
      <w:numFmt w:val="lowerLetter"/>
      <w:lvlText w:val="%2."/>
      <w:lvlJc w:val="left"/>
      <w:pPr>
        <w:ind w:left="1440" w:hanging="360"/>
      </w:pPr>
    </w:lvl>
    <w:lvl w:ilvl="2" w:tplc="FDF2F2F8">
      <w:start w:val="1"/>
      <w:numFmt w:val="lowerRoman"/>
      <w:lvlText w:val="%3."/>
      <w:lvlJc w:val="right"/>
      <w:pPr>
        <w:ind w:left="2160" w:hanging="180"/>
      </w:pPr>
    </w:lvl>
    <w:lvl w:ilvl="3" w:tplc="BE26360A">
      <w:start w:val="1"/>
      <w:numFmt w:val="decimal"/>
      <w:lvlText w:val="%4."/>
      <w:lvlJc w:val="left"/>
      <w:pPr>
        <w:ind w:left="2880" w:hanging="360"/>
      </w:pPr>
    </w:lvl>
    <w:lvl w:ilvl="4" w:tplc="8EA6E002">
      <w:start w:val="1"/>
      <w:numFmt w:val="lowerLetter"/>
      <w:lvlText w:val="%5."/>
      <w:lvlJc w:val="left"/>
      <w:pPr>
        <w:ind w:left="3600" w:hanging="360"/>
      </w:pPr>
    </w:lvl>
    <w:lvl w:ilvl="5" w:tplc="70780654">
      <w:start w:val="1"/>
      <w:numFmt w:val="lowerRoman"/>
      <w:lvlText w:val="%6."/>
      <w:lvlJc w:val="right"/>
      <w:pPr>
        <w:ind w:left="4320" w:hanging="180"/>
      </w:pPr>
    </w:lvl>
    <w:lvl w:ilvl="6" w:tplc="16E6E7D6">
      <w:start w:val="1"/>
      <w:numFmt w:val="decimal"/>
      <w:lvlText w:val="%7."/>
      <w:lvlJc w:val="left"/>
      <w:pPr>
        <w:ind w:left="5040" w:hanging="360"/>
      </w:pPr>
    </w:lvl>
    <w:lvl w:ilvl="7" w:tplc="BB787044">
      <w:start w:val="1"/>
      <w:numFmt w:val="lowerLetter"/>
      <w:lvlText w:val="%8."/>
      <w:lvlJc w:val="left"/>
      <w:pPr>
        <w:ind w:left="5760" w:hanging="360"/>
      </w:pPr>
    </w:lvl>
    <w:lvl w:ilvl="8" w:tplc="77464916">
      <w:start w:val="1"/>
      <w:numFmt w:val="lowerRoman"/>
      <w:lvlText w:val="%9."/>
      <w:lvlJc w:val="right"/>
      <w:pPr>
        <w:ind w:left="6480" w:hanging="180"/>
      </w:pPr>
    </w:lvl>
  </w:abstractNum>
  <w:abstractNum w:abstractNumId="615" w15:restartNumberingAfterBreak="0">
    <w:nsid w:val="25B11E39"/>
    <w:multiLevelType w:val="hybridMultilevel"/>
    <w:tmpl w:val="4B4C30CC"/>
    <w:lvl w:ilvl="0" w:tplc="53C660EA">
      <w:start w:val="1"/>
      <w:numFmt w:val="decimal"/>
      <w:lvlText w:val="%1."/>
      <w:lvlJc w:val="left"/>
      <w:pPr>
        <w:ind w:left="720" w:hanging="360"/>
      </w:pPr>
    </w:lvl>
    <w:lvl w:ilvl="1" w:tplc="5CC20F76">
      <w:start w:val="1"/>
      <w:numFmt w:val="lowerLetter"/>
      <w:lvlText w:val="%2."/>
      <w:lvlJc w:val="left"/>
      <w:pPr>
        <w:ind w:left="1440" w:hanging="360"/>
      </w:pPr>
    </w:lvl>
    <w:lvl w:ilvl="2" w:tplc="6DB8A4B0">
      <w:start w:val="1"/>
      <w:numFmt w:val="lowerRoman"/>
      <w:lvlText w:val="%3."/>
      <w:lvlJc w:val="right"/>
      <w:pPr>
        <w:ind w:left="2160" w:hanging="180"/>
      </w:pPr>
    </w:lvl>
    <w:lvl w:ilvl="3" w:tplc="68981428">
      <w:start w:val="1"/>
      <w:numFmt w:val="decimal"/>
      <w:lvlText w:val="%4."/>
      <w:lvlJc w:val="left"/>
      <w:pPr>
        <w:ind w:left="2880" w:hanging="360"/>
      </w:pPr>
    </w:lvl>
    <w:lvl w:ilvl="4" w:tplc="98D8FC16">
      <w:start w:val="1"/>
      <w:numFmt w:val="lowerLetter"/>
      <w:lvlText w:val="%5."/>
      <w:lvlJc w:val="left"/>
      <w:pPr>
        <w:ind w:left="3600" w:hanging="360"/>
      </w:pPr>
    </w:lvl>
    <w:lvl w:ilvl="5" w:tplc="8BEC4E94">
      <w:start w:val="1"/>
      <w:numFmt w:val="lowerRoman"/>
      <w:lvlText w:val="%6."/>
      <w:lvlJc w:val="right"/>
      <w:pPr>
        <w:ind w:left="4320" w:hanging="180"/>
      </w:pPr>
    </w:lvl>
    <w:lvl w:ilvl="6" w:tplc="E14A59C0">
      <w:start w:val="1"/>
      <w:numFmt w:val="decimal"/>
      <w:lvlText w:val="%7."/>
      <w:lvlJc w:val="left"/>
      <w:pPr>
        <w:ind w:left="5040" w:hanging="360"/>
      </w:pPr>
    </w:lvl>
    <w:lvl w:ilvl="7" w:tplc="A3045B24">
      <w:start w:val="1"/>
      <w:numFmt w:val="lowerLetter"/>
      <w:lvlText w:val="%8."/>
      <w:lvlJc w:val="left"/>
      <w:pPr>
        <w:ind w:left="5760" w:hanging="360"/>
      </w:pPr>
    </w:lvl>
    <w:lvl w:ilvl="8" w:tplc="DD5EE0D0">
      <w:start w:val="1"/>
      <w:numFmt w:val="lowerRoman"/>
      <w:lvlText w:val="%9."/>
      <w:lvlJc w:val="right"/>
      <w:pPr>
        <w:ind w:left="6480" w:hanging="180"/>
      </w:pPr>
    </w:lvl>
  </w:abstractNum>
  <w:abstractNum w:abstractNumId="616" w15:restartNumberingAfterBreak="0">
    <w:nsid w:val="25C778A8"/>
    <w:multiLevelType w:val="hybridMultilevel"/>
    <w:tmpl w:val="0E147F94"/>
    <w:lvl w:ilvl="0" w:tplc="ED740F7A">
      <w:start w:val="1"/>
      <w:numFmt w:val="decimal"/>
      <w:lvlText w:val="%1."/>
      <w:lvlJc w:val="left"/>
      <w:pPr>
        <w:ind w:left="720" w:hanging="360"/>
      </w:pPr>
    </w:lvl>
    <w:lvl w:ilvl="1" w:tplc="3098A5D2">
      <w:start w:val="1"/>
      <w:numFmt w:val="lowerLetter"/>
      <w:lvlText w:val="%2."/>
      <w:lvlJc w:val="left"/>
      <w:pPr>
        <w:ind w:left="1440" w:hanging="360"/>
      </w:pPr>
    </w:lvl>
    <w:lvl w:ilvl="2" w:tplc="E7C876AC">
      <w:start w:val="1"/>
      <w:numFmt w:val="lowerRoman"/>
      <w:lvlText w:val="%3."/>
      <w:lvlJc w:val="right"/>
      <w:pPr>
        <w:ind w:left="2160" w:hanging="180"/>
      </w:pPr>
    </w:lvl>
    <w:lvl w:ilvl="3" w:tplc="36A6E69C">
      <w:start w:val="1"/>
      <w:numFmt w:val="decimal"/>
      <w:lvlText w:val="%4."/>
      <w:lvlJc w:val="left"/>
      <w:pPr>
        <w:ind w:left="2880" w:hanging="360"/>
      </w:pPr>
    </w:lvl>
    <w:lvl w:ilvl="4" w:tplc="B30C6C88">
      <w:start w:val="1"/>
      <w:numFmt w:val="lowerLetter"/>
      <w:lvlText w:val="%5."/>
      <w:lvlJc w:val="left"/>
      <w:pPr>
        <w:ind w:left="3600" w:hanging="360"/>
      </w:pPr>
    </w:lvl>
    <w:lvl w:ilvl="5" w:tplc="FC747840">
      <w:start w:val="1"/>
      <w:numFmt w:val="lowerRoman"/>
      <w:lvlText w:val="%6."/>
      <w:lvlJc w:val="right"/>
      <w:pPr>
        <w:ind w:left="4320" w:hanging="180"/>
      </w:pPr>
    </w:lvl>
    <w:lvl w:ilvl="6" w:tplc="BE1260EC">
      <w:start w:val="1"/>
      <w:numFmt w:val="decimal"/>
      <w:lvlText w:val="%7."/>
      <w:lvlJc w:val="left"/>
      <w:pPr>
        <w:ind w:left="5040" w:hanging="360"/>
      </w:pPr>
    </w:lvl>
    <w:lvl w:ilvl="7" w:tplc="A4DE7096">
      <w:start w:val="1"/>
      <w:numFmt w:val="lowerLetter"/>
      <w:lvlText w:val="%8."/>
      <w:lvlJc w:val="left"/>
      <w:pPr>
        <w:ind w:left="5760" w:hanging="360"/>
      </w:pPr>
    </w:lvl>
    <w:lvl w:ilvl="8" w:tplc="9F24A666">
      <w:start w:val="1"/>
      <w:numFmt w:val="lowerRoman"/>
      <w:lvlText w:val="%9."/>
      <w:lvlJc w:val="right"/>
      <w:pPr>
        <w:ind w:left="6480" w:hanging="180"/>
      </w:pPr>
    </w:lvl>
  </w:abstractNum>
  <w:abstractNum w:abstractNumId="617" w15:restartNumberingAfterBreak="0">
    <w:nsid w:val="25CD5E19"/>
    <w:multiLevelType w:val="hybridMultilevel"/>
    <w:tmpl w:val="4888F10C"/>
    <w:lvl w:ilvl="0" w:tplc="FC247DFE">
      <w:start w:val="1"/>
      <w:numFmt w:val="decimal"/>
      <w:lvlText w:val="%1."/>
      <w:lvlJc w:val="left"/>
      <w:pPr>
        <w:ind w:left="720" w:hanging="360"/>
      </w:pPr>
    </w:lvl>
    <w:lvl w:ilvl="1" w:tplc="1FBCE4BA">
      <w:start w:val="1"/>
      <w:numFmt w:val="lowerLetter"/>
      <w:lvlText w:val="%2."/>
      <w:lvlJc w:val="left"/>
      <w:pPr>
        <w:ind w:left="1440" w:hanging="360"/>
      </w:pPr>
    </w:lvl>
    <w:lvl w:ilvl="2" w:tplc="56E26E0E">
      <w:start w:val="1"/>
      <w:numFmt w:val="lowerRoman"/>
      <w:lvlText w:val="%3."/>
      <w:lvlJc w:val="right"/>
      <w:pPr>
        <w:ind w:left="2160" w:hanging="180"/>
      </w:pPr>
    </w:lvl>
    <w:lvl w:ilvl="3" w:tplc="6F3A9996">
      <w:start w:val="1"/>
      <w:numFmt w:val="decimal"/>
      <w:lvlText w:val="%4."/>
      <w:lvlJc w:val="left"/>
      <w:pPr>
        <w:ind w:left="2880" w:hanging="360"/>
      </w:pPr>
    </w:lvl>
    <w:lvl w:ilvl="4" w:tplc="A64C4FC8">
      <w:start w:val="1"/>
      <w:numFmt w:val="lowerLetter"/>
      <w:lvlText w:val="%5."/>
      <w:lvlJc w:val="left"/>
      <w:pPr>
        <w:ind w:left="3600" w:hanging="360"/>
      </w:pPr>
    </w:lvl>
    <w:lvl w:ilvl="5" w:tplc="3084C304">
      <w:start w:val="1"/>
      <w:numFmt w:val="lowerRoman"/>
      <w:lvlText w:val="%6."/>
      <w:lvlJc w:val="right"/>
      <w:pPr>
        <w:ind w:left="4320" w:hanging="180"/>
      </w:pPr>
    </w:lvl>
    <w:lvl w:ilvl="6" w:tplc="E54ACAE2">
      <w:start w:val="1"/>
      <w:numFmt w:val="decimal"/>
      <w:lvlText w:val="%7."/>
      <w:lvlJc w:val="left"/>
      <w:pPr>
        <w:ind w:left="5040" w:hanging="360"/>
      </w:pPr>
    </w:lvl>
    <w:lvl w:ilvl="7" w:tplc="FDA419D2">
      <w:start w:val="1"/>
      <w:numFmt w:val="lowerLetter"/>
      <w:lvlText w:val="%8."/>
      <w:lvlJc w:val="left"/>
      <w:pPr>
        <w:ind w:left="5760" w:hanging="360"/>
      </w:pPr>
    </w:lvl>
    <w:lvl w:ilvl="8" w:tplc="F8268326">
      <w:start w:val="1"/>
      <w:numFmt w:val="lowerRoman"/>
      <w:lvlText w:val="%9."/>
      <w:lvlJc w:val="right"/>
      <w:pPr>
        <w:ind w:left="6480" w:hanging="180"/>
      </w:pPr>
    </w:lvl>
  </w:abstractNum>
  <w:abstractNum w:abstractNumId="618" w15:restartNumberingAfterBreak="0">
    <w:nsid w:val="25CE77E9"/>
    <w:multiLevelType w:val="hybridMultilevel"/>
    <w:tmpl w:val="DA625C2C"/>
    <w:lvl w:ilvl="0" w:tplc="6ACA6876">
      <w:start w:val="1"/>
      <w:numFmt w:val="decimal"/>
      <w:lvlText w:val="%1."/>
      <w:lvlJc w:val="left"/>
      <w:pPr>
        <w:ind w:left="720" w:hanging="360"/>
      </w:pPr>
    </w:lvl>
    <w:lvl w:ilvl="1" w:tplc="14A69BBC">
      <w:start w:val="1"/>
      <w:numFmt w:val="lowerLetter"/>
      <w:lvlText w:val="%2."/>
      <w:lvlJc w:val="left"/>
      <w:pPr>
        <w:ind w:left="1440" w:hanging="360"/>
      </w:pPr>
    </w:lvl>
    <w:lvl w:ilvl="2" w:tplc="0E2E3A9E">
      <w:start w:val="1"/>
      <w:numFmt w:val="lowerRoman"/>
      <w:lvlText w:val="%3."/>
      <w:lvlJc w:val="right"/>
      <w:pPr>
        <w:ind w:left="2160" w:hanging="180"/>
      </w:pPr>
    </w:lvl>
    <w:lvl w:ilvl="3" w:tplc="400ED708">
      <w:start w:val="1"/>
      <w:numFmt w:val="decimal"/>
      <w:lvlText w:val="%4."/>
      <w:lvlJc w:val="left"/>
      <w:pPr>
        <w:ind w:left="2880" w:hanging="360"/>
      </w:pPr>
    </w:lvl>
    <w:lvl w:ilvl="4" w:tplc="D6588E24">
      <w:start w:val="1"/>
      <w:numFmt w:val="lowerLetter"/>
      <w:lvlText w:val="%5."/>
      <w:lvlJc w:val="left"/>
      <w:pPr>
        <w:ind w:left="3600" w:hanging="360"/>
      </w:pPr>
    </w:lvl>
    <w:lvl w:ilvl="5" w:tplc="7B0260EC">
      <w:start w:val="1"/>
      <w:numFmt w:val="lowerRoman"/>
      <w:lvlText w:val="%6."/>
      <w:lvlJc w:val="right"/>
      <w:pPr>
        <w:ind w:left="4320" w:hanging="180"/>
      </w:pPr>
    </w:lvl>
    <w:lvl w:ilvl="6" w:tplc="B8B22552">
      <w:start w:val="1"/>
      <w:numFmt w:val="decimal"/>
      <w:lvlText w:val="%7."/>
      <w:lvlJc w:val="left"/>
      <w:pPr>
        <w:ind w:left="5040" w:hanging="360"/>
      </w:pPr>
    </w:lvl>
    <w:lvl w:ilvl="7" w:tplc="40EAA100">
      <w:start w:val="1"/>
      <w:numFmt w:val="lowerLetter"/>
      <w:lvlText w:val="%8."/>
      <w:lvlJc w:val="left"/>
      <w:pPr>
        <w:ind w:left="5760" w:hanging="360"/>
      </w:pPr>
    </w:lvl>
    <w:lvl w:ilvl="8" w:tplc="0C1E4D5E">
      <w:start w:val="1"/>
      <w:numFmt w:val="lowerRoman"/>
      <w:lvlText w:val="%9."/>
      <w:lvlJc w:val="right"/>
      <w:pPr>
        <w:ind w:left="6480" w:hanging="180"/>
      </w:pPr>
    </w:lvl>
  </w:abstractNum>
  <w:abstractNum w:abstractNumId="619" w15:restartNumberingAfterBreak="0">
    <w:nsid w:val="25D10647"/>
    <w:multiLevelType w:val="hybridMultilevel"/>
    <w:tmpl w:val="E0EE956C"/>
    <w:lvl w:ilvl="0" w:tplc="D946FA8A">
      <w:start w:val="1"/>
      <w:numFmt w:val="decimal"/>
      <w:lvlText w:val="%1."/>
      <w:lvlJc w:val="left"/>
      <w:pPr>
        <w:ind w:left="720" w:hanging="360"/>
      </w:pPr>
    </w:lvl>
    <w:lvl w:ilvl="1" w:tplc="469AE18E">
      <w:start w:val="1"/>
      <w:numFmt w:val="lowerLetter"/>
      <w:lvlText w:val="%2."/>
      <w:lvlJc w:val="left"/>
      <w:pPr>
        <w:ind w:left="1440" w:hanging="360"/>
      </w:pPr>
    </w:lvl>
    <w:lvl w:ilvl="2" w:tplc="AEAC6F3C">
      <w:start w:val="1"/>
      <w:numFmt w:val="lowerRoman"/>
      <w:lvlText w:val="%3."/>
      <w:lvlJc w:val="right"/>
      <w:pPr>
        <w:ind w:left="2160" w:hanging="180"/>
      </w:pPr>
    </w:lvl>
    <w:lvl w:ilvl="3" w:tplc="C040D400">
      <w:start w:val="1"/>
      <w:numFmt w:val="decimal"/>
      <w:lvlText w:val="%4."/>
      <w:lvlJc w:val="left"/>
      <w:pPr>
        <w:ind w:left="2880" w:hanging="360"/>
      </w:pPr>
    </w:lvl>
    <w:lvl w:ilvl="4" w:tplc="B624FDFA">
      <w:start w:val="1"/>
      <w:numFmt w:val="lowerLetter"/>
      <w:lvlText w:val="%5."/>
      <w:lvlJc w:val="left"/>
      <w:pPr>
        <w:ind w:left="3600" w:hanging="360"/>
      </w:pPr>
    </w:lvl>
    <w:lvl w:ilvl="5" w:tplc="FA9CC75C">
      <w:start w:val="1"/>
      <w:numFmt w:val="lowerRoman"/>
      <w:lvlText w:val="%6."/>
      <w:lvlJc w:val="right"/>
      <w:pPr>
        <w:ind w:left="4320" w:hanging="180"/>
      </w:pPr>
    </w:lvl>
    <w:lvl w:ilvl="6" w:tplc="BC4AE038">
      <w:start w:val="1"/>
      <w:numFmt w:val="decimal"/>
      <w:lvlText w:val="%7."/>
      <w:lvlJc w:val="left"/>
      <w:pPr>
        <w:ind w:left="5040" w:hanging="360"/>
      </w:pPr>
    </w:lvl>
    <w:lvl w:ilvl="7" w:tplc="4C443E06">
      <w:start w:val="1"/>
      <w:numFmt w:val="lowerLetter"/>
      <w:lvlText w:val="%8."/>
      <w:lvlJc w:val="left"/>
      <w:pPr>
        <w:ind w:left="5760" w:hanging="360"/>
      </w:pPr>
    </w:lvl>
    <w:lvl w:ilvl="8" w:tplc="D6983940">
      <w:start w:val="1"/>
      <w:numFmt w:val="lowerRoman"/>
      <w:lvlText w:val="%9."/>
      <w:lvlJc w:val="right"/>
      <w:pPr>
        <w:ind w:left="6480" w:hanging="180"/>
      </w:pPr>
    </w:lvl>
  </w:abstractNum>
  <w:abstractNum w:abstractNumId="620" w15:restartNumberingAfterBreak="0">
    <w:nsid w:val="25E617B6"/>
    <w:multiLevelType w:val="hybridMultilevel"/>
    <w:tmpl w:val="8CDEB30A"/>
    <w:lvl w:ilvl="0" w:tplc="09263D1C">
      <w:start w:val="1"/>
      <w:numFmt w:val="decimal"/>
      <w:lvlText w:val="%1."/>
      <w:lvlJc w:val="left"/>
      <w:pPr>
        <w:ind w:left="720" w:hanging="360"/>
      </w:pPr>
    </w:lvl>
    <w:lvl w:ilvl="1" w:tplc="B0F6719A">
      <w:start w:val="1"/>
      <w:numFmt w:val="lowerLetter"/>
      <w:lvlText w:val="%2."/>
      <w:lvlJc w:val="left"/>
      <w:pPr>
        <w:ind w:left="1440" w:hanging="360"/>
      </w:pPr>
    </w:lvl>
    <w:lvl w:ilvl="2" w:tplc="C0668332">
      <w:start w:val="1"/>
      <w:numFmt w:val="lowerRoman"/>
      <w:lvlText w:val="%3."/>
      <w:lvlJc w:val="right"/>
      <w:pPr>
        <w:ind w:left="2160" w:hanging="180"/>
      </w:pPr>
    </w:lvl>
    <w:lvl w:ilvl="3" w:tplc="7DEE7236">
      <w:start w:val="1"/>
      <w:numFmt w:val="decimal"/>
      <w:lvlText w:val="%4."/>
      <w:lvlJc w:val="left"/>
      <w:pPr>
        <w:ind w:left="2880" w:hanging="360"/>
      </w:pPr>
    </w:lvl>
    <w:lvl w:ilvl="4" w:tplc="03F62DDA">
      <w:start w:val="1"/>
      <w:numFmt w:val="lowerLetter"/>
      <w:lvlText w:val="%5."/>
      <w:lvlJc w:val="left"/>
      <w:pPr>
        <w:ind w:left="3600" w:hanging="360"/>
      </w:pPr>
    </w:lvl>
    <w:lvl w:ilvl="5" w:tplc="6DF4C6E8">
      <w:start w:val="1"/>
      <w:numFmt w:val="lowerRoman"/>
      <w:lvlText w:val="%6."/>
      <w:lvlJc w:val="right"/>
      <w:pPr>
        <w:ind w:left="4320" w:hanging="180"/>
      </w:pPr>
    </w:lvl>
    <w:lvl w:ilvl="6" w:tplc="3340909C">
      <w:start w:val="1"/>
      <w:numFmt w:val="decimal"/>
      <w:lvlText w:val="%7."/>
      <w:lvlJc w:val="left"/>
      <w:pPr>
        <w:ind w:left="5040" w:hanging="360"/>
      </w:pPr>
    </w:lvl>
    <w:lvl w:ilvl="7" w:tplc="23B2E7AA">
      <w:start w:val="1"/>
      <w:numFmt w:val="lowerLetter"/>
      <w:lvlText w:val="%8."/>
      <w:lvlJc w:val="left"/>
      <w:pPr>
        <w:ind w:left="5760" w:hanging="360"/>
      </w:pPr>
    </w:lvl>
    <w:lvl w:ilvl="8" w:tplc="EB547A80">
      <w:start w:val="1"/>
      <w:numFmt w:val="lowerRoman"/>
      <w:lvlText w:val="%9."/>
      <w:lvlJc w:val="right"/>
      <w:pPr>
        <w:ind w:left="6480" w:hanging="180"/>
      </w:pPr>
    </w:lvl>
  </w:abstractNum>
  <w:abstractNum w:abstractNumId="621" w15:restartNumberingAfterBreak="0">
    <w:nsid w:val="25E869EF"/>
    <w:multiLevelType w:val="hybridMultilevel"/>
    <w:tmpl w:val="63A886C6"/>
    <w:lvl w:ilvl="0" w:tplc="D22A2492">
      <w:start w:val="1"/>
      <w:numFmt w:val="decimal"/>
      <w:lvlText w:val="%1."/>
      <w:lvlJc w:val="left"/>
      <w:pPr>
        <w:ind w:left="720" w:hanging="360"/>
      </w:pPr>
    </w:lvl>
    <w:lvl w:ilvl="1" w:tplc="55C4A748">
      <w:start w:val="1"/>
      <w:numFmt w:val="lowerLetter"/>
      <w:lvlText w:val="%2."/>
      <w:lvlJc w:val="left"/>
      <w:pPr>
        <w:ind w:left="1440" w:hanging="360"/>
      </w:pPr>
    </w:lvl>
    <w:lvl w:ilvl="2" w:tplc="E34EA744">
      <w:start w:val="1"/>
      <w:numFmt w:val="lowerRoman"/>
      <w:lvlText w:val="%3."/>
      <w:lvlJc w:val="right"/>
      <w:pPr>
        <w:ind w:left="2160" w:hanging="180"/>
      </w:pPr>
    </w:lvl>
    <w:lvl w:ilvl="3" w:tplc="4490A03A">
      <w:start w:val="1"/>
      <w:numFmt w:val="decimal"/>
      <w:lvlText w:val="%4."/>
      <w:lvlJc w:val="left"/>
      <w:pPr>
        <w:ind w:left="2880" w:hanging="360"/>
      </w:pPr>
    </w:lvl>
    <w:lvl w:ilvl="4" w:tplc="7EE46ECE">
      <w:start w:val="1"/>
      <w:numFmt w:val="lowerLetter"/>
      <w:lvlText w:val="%5."/>
      <w:lvlJc w:val="left"/>
      <w:pPr>
        <w:ind w:left="3600" w:hanging="360"/>
      </w:pPr>
    </w:lvl>
    <w:lvl w:ilvl="5" w:tplc="5ED8DC94">
      <w:start w:val="1"/>
      <w:numFmt w:val="lowerRoman"/>
      <w:lvlText w:val="%6."/>
      <w:lvlJc w:val="right"/>
      <w:pPr>
        <w:ind w:left="4320" w:hanging="180"/>
      </w:pPr>
    </w:lvl>
    <w:lvl w:ilvl="6" w:tplc="CF1024C0">
      <w:start w:val="1"/>
      <w:numFmt w:val="decimal"/>
      <w:lvlText w:val="%7."/>
      <w:lvlJc w:val="left"/>
      <w:pPr>
        <w:ind w:left="5040" w:hanging="360"/>
      </w:pPr>
    </w:lvl>
    <w:lvl w:ilvl="7" w:tplc="36664260">
      <w:start w:val="1"/>
      <w:numFmt w:val="lowerLetter"/>
      <w:lvlText w:val="%8."/>
      <w:lvlJc w:val="left"/>
      <w:pPr>
        <w:ind w:left="5760" w:hanging="360"/>
      </w:pPr>
    </w:lvl>
    <w:lvl w:ilvl="8" w:tplc="C03656DE">
      <w:start w:val="1"/>
      <w:numFmt w:val="lowerRoman"/>
      <w:lvlText w:val="%9."/>
      <w:lvlJc w:val="right"/>
      <w:pPr>
        <w:ind w:left="6480" w:hanging="180"/>
      </w:pPr>
    </w:lvl>
  </w:abstractNum>
  <w:abstractNum w:abstractNumId="622" w15:restartNumberingAfterBreak="0">
    <w:nsid w:val="260F38A7"/>
    <w:multiLevelType w:val="hybridMultilevel"/>
    <w:tmpl w:val="15CC972E"/>
    <w:lvl w:ilvl="0" w:tplc="448C11DC">
      <w:start w:val="1"/>
      <w:numFmt w:val="decimal"/>
      <w:lvlText w:val="%1."/>
      <w:lvlJc w:val="left"/>
      <w:pPr>
        <w:ind w:left="720" w:hanging="360"/>
      </w:pPr>
    </w:lvl>
    <w:lvl w:ilvl="1" w:tplc="664C0C86">
      <w:start w:val="1"/>
      <w:numFmt w:val="lowerLetter"/>
      <w:lvlText w:val="%2."/>
      <w:lvlJc w:val="left"/>
      <w:pPr>
        <w:ind w:left="1440" w:hanging="360"/>
      </w:pPr>
    </w:lvl>
    <w:lvl w:ilvl="2" w:tplc="D57A4498">
      <w:start w:val="1"/>
      <w:numFmt w:val="lowerRoman"/>
      <w:lvlText w:val="%3."/>
      <w:lvlJc w:val="right"/>
      <w:pPr>
        <w:ind w:left="2160" w:hanging="180"/>
      </w:pPr>
    </w:lvl>
    <w:lvl w:ilvl="3" w:tplc="E61685F6">
      <w:start w:val="1"/>
      <w:numFmt w:val="decimal"/>
      <w:lvlText w:val="%4."/>
      <w:lvlJc w:val="left"/>
      <w:pPr>
        <w:ind w:left="2880" w:hanging="360"/>
      </w:pPr>
    </w:lvl>
    <w:lvl w:ilvl="4" w:tplc="AE6AB6D0">
      <w:start w:val="1"/>
      <w:numFmt w:val="lowerLetter"/>
      <w:lvlText w:val="%5."/>
      <w:lvlJc w:val="left"/>
      <w:pPr>
        <w:ind w:left="3600" w:hanging="360"/>
      </w:pPr>
    </w:lvl>
    <w:lvl w:ilvl="5" w:tplc="B720FC6C">
      <w:start w:val="1"/>
      <w:numFmt w:val="lowerRoman"/>
      <w:lvlText w:val="%6."/>
      <w:lvlJc w:val="right"/>
      <w:pPr>
        <w:ind w:left="4320" w:hanging="180"/>
      </w:pPr>
    </w:lvl>
    <w:lvl w:ilvl="6" w:tplc="6FE053D8">
      <w:start w:val="1"/>
      <w:numFmt w:val="decimal"/>
      <w:lvlText w:val="%7."/>
      <w:lvlJc w:val="left"/>
      <w:pPr>
        <w:ind w:left="5040" w:hanging="360"/>
      </w:pPr>
    </w:lvl>
    <w:lvl w:ilvl="7" w:tplc="FECEB09A">
      <w:start w:val="1"/>
      <w:numFmt w:val="lowerLetter"/>
      <w:lvlText w:val="%8."/>
      <w:lvlJc w:val="left"/>
      <w:pPr>
        <w:ind w:left="5760" w:hanging="360"/>
      </w:pPr>
    </w:lvl>
    <w:lvl w:ilvl="8" w:tplc="A510F99E">
      <w:start w:val="1"/>
      <w:numFmt w:val="lowerRoman"/>
      <w:lvlText w:val="%9."/>
      <w:lvlJc w:val="right"/>
      <w:pPr>
        <w:ind w:left="6480" w:hanging="180"/>
      </w:pPr>
    </w:lvl>
  </w:abstractNum>
  <w:abstractNum w:abstractNumId="623" w15:restartNumberingAfterBreak="0">
    <w:nsid w:val="261066C1"/>
    <w:multiLevelType w:val="hybridMultilevel"/>
    <w:tmpl w:val="9BFE07F4"/>
    <w:lvl w:ilvl="0" w:tplc="672ED6FE">
      <w:start w:val="1"/>
      <w:numFmt w:val="decimal"/>
      <w:lvlText w:val="%1."/>
      <w:lvlJc w:val="left"/>
      <w:pPr>
        <w:ind w:left="720" w:hanging="360"/>
      </w:pPr>
    </w:lvl>
    <w:lvl w:ilvl="1" w:tplc="5D04DFA0">
      <w:start w:val="1"/>
      <w:numFmt w:val="lowerLetter"/>
      <w:lvlText w:val="%2."/>
      <w:lvlJc w:val="left"/>
      <w:pPr>
        <w:ind w:left="1440" w:hanging="360"/>
      </w:pPr>
    </w:lvl>
    <w:lvl w:ilvl="2" w:tplc="89422F7C">
      <w:start w:val="1"/>
      <w:numFmt w:val="lowerRoman"/>
      <w:lvlText w:val="%3."/>
      <w:lvlJc w:val="right"/>
      <w:pPr>
        <w:ind w:left="2160" w:hanging="180"/>
      </w:pPr>
    </w:lvl>
    <w:lvl w:ilvl="3" w:tplc="05F0134E">
      <w:start w:val="1"/>
      <w:numFmt w:val="decimal"/>
      <w:lvlText w:val="%4."/>
      <w:lvlJc w:val="left"/>
      <w:pPr>
        <w:ind w:left="2880" w:hanging="360"/>
      </w:pPr>
    </w:lvl>
    <w:lvl w:ilvl="4" w:tplc="08947A48">
      <w:start w:val="1"/>
      <w:numFmt w:val="lowerLetter"/>
      <w:lvlText w:val="%5."/>
      <w:lvlJc w:val="left"/>
      <w:pPr>
        <w:ind w:left="3600" w:hanging="360"/>
      </w:pPr>
    </w:lvl>
    <w:lvl w:ilvl="5" w:tplc="8BB66A4A">
      <w:start w:val="1"/>
      <w:numFmt w:val="lowerRoman"/>
      <w:lvlText w:val="%6."/>
      <w:lvlJc w:val="right"/>
      <w:pPr>
        <w:ind w:left="4320" w:hanging="180"/>
      </w:pPr>
    </w:lvl>
    <w:lvl w:ilvl="6" w:tplc="F340A016">
      <w:start w:val="1"/>
      <w:numFmt w:val="decimal"/>
      <w:lvlText w:val="%7."/>
      <w:lvlJc w:val="left"/>
      <w:pPr>
        <w:ind w:left="5040" w:hanging="360"/>
      </w:pPr>
    </w:lvl>
    <w:lvl w:ilvl="7" w:tplc="17047D74">
      <w:start w:val="1"/>
      <w:numFmt w:val="lowerLetter"/>
      <w:lvlText w:val="%8."/>
      <w:lvlJc w:val="left"/>
      <w:pPr>
        <w:ind w:left="5760" w:hanging="360"/>
      </w:pPr>
    </w:lvl>
    <w:lvl w:ilvl="8" w:tplc="614AED02">
      <w:start w:val="1"/>
      <w:numFmt w:val="lowerRoman"/>
      <w:lvlText w:val="%9."/>
      <w:lvlJc w:val="right"/>
      <w:pPr>
        <w:ind w:left="6480" w:hanging="180"/>
      </w:pPr>
    </w:lvl>
  </w:abstractNum>
  <w:abstractNum w:abstractNumId="624" w15:restartNumberingAfterBreak="0">
    <w:nsid w:val="26110A95"/>
    <w:multiLevelType w:val="hybridMultilevel"/>
    <w:tmpl w:val="643CAD72"/>
    <w:lvl w:ilvl="0" w:tplc="A510C394">
      <w:start w:val="1"/>
      <w:numFmt w:val="decimal"/>
      <w:lvlText w:val="%1."/>
      <w:lvlJc w:val="left"/>
      <w:pPr>
        <w:ind w:left="720" w:hanging="360"/>
      </w:pPr>
    </w:lvl>
    <w:lvl w:ilvl="1" w:tplc="8FBA4540">
      <w:start w:val="1"/>
      <w:numFmt w:val="lowerLetter"/>
      <w:lvlText w:val="%2."/>
      <w:lvlJc w:val="left"/>
      <w:pPr>
        <w:ind w:left="1440" w:hanging="360"/>
      </w:pPr>
    </w:lvl>
    <w:lvl w:ilvl="2" w:tplc="03DE93C2">
      <w:start w:val="1"/>
      <w:numFmt w:val="lowerRoman"/>
      <w:lvlText w:val="%3."/>
      <w:lvlJc w:val="right"/>
      <w:pPr>
        <w:ind w:left="2160" w:hanging="180"/>
      </w:pPr>
    </w:lvl>
    <w:lvl w:ilvl="3" w:tplc="030E8EC8">
      <w:start w:val="1"/>
      <w:numFmt w:val="decimal"/>
      <w:lvlText w:val="%4."/>
      <w:lvlJc w:val="left"/>
      <w:pPr>
        <w:ind w:left="2880" w:hanging="360"/>
      </w:pPr>
    </w:lvl>
    <w:lvl w:ilvl="4" w:tplc="13BEAE3C">
      <w:start w:val="1"/>
      <w:numFmt w:val="lowerLetter"/>
      <w:lvlText w:val="%5."/>
      <w:lvlJc w:val="left"/>
      <w:pPr>
        <w:ind w:left="3600" w:hanging="360"/>
      </w:pPr>
    </w:lvl>
    <w:lvl w:ilvl="5" w:tplc="EA9632D0">
      <w:start w:val="1"/>
      <w:numFmt w:val="lowerRoman"/>
      <w:lvlText w:val="%6."/>
      <w:lvlJc w:val="right"/>
      <w:pPr>
        <w:ind w:left="4320" w:hanging="180"/>
      </w:pPr>
    </w:lvl>
    <w:lvl w:ilvl="6" w:tplc="BC442E50">
      <w:start w:val="1"/>
      <w:numFmt w:val="decimal"/>
      <w:lvlText w:val="%7."/>
      <w:lvlJc w:val="left"/>
      <w:pPr>
        <w:ind w:left="5040" w:hanging="360"/>
      </w:pPr>
    </w:lvl>
    <w:lvl w:ilvl="7" w:tplc="093459B8">
      <w:start w:val="1"/>
      <w:numFmt w:val="lowerLetter"/>
      <w:lvlText w:val="%8."/>
      <w:lvlJc w:val="left"/>
      <w:pPr>
        <w:ind w:left="5760" w:hanging="360"/>
      </w:pPr>
    </w:lvl>
    <w:lvl w:ilvl="8" w:tplc="4CEA1FF2">
      <w:start w:val="1"/>
      <w:numFmt w:val="lowerRoman"/>
      <w:lvlText w:val="%9."/>
      <w:lvlJc w:val="right"/>
      <w:pPr>
        <w:ind w:left="6480" w:hanging="180"/>
      </w:pPr>
    </w:lvl>
  </w:abstractNum>
  <w:abstractNum w:abstractNumId="625" w15:restartNumberingAfterBreak="0">
    <w:nsid w:val="261418BC"/>
    <w:multiLevelType w:val="hybridMultilevel"/>
    <w:tmpl w:val="49246B10"/>
    <w:lvl w:ilvl="0" w:tplc="DE2CD148">
      <w:start w:val="1"/>
      <w:numFmt w:val="decimal"/>
      <w:lvlText w:val="%1."/>
      <w:lvlJc w:val="left"/>
      <w:pPr>
        <w:ind w:left="720" w:hanging="360"/>
      </w:pPr>
    </w:lvl>
    <w:lvl w:ilvl="1" w:tplc="301055BA">
      <w:start w:val="1"/>
      <w:numFmt w:val="lowerLetter"/>
      <w:lvlText w:val="%2."/>
      <w:lvlJc w:val="left"/>
      <w:pPr>
        <w:ind w:left="1440" w:hanging="360"/>
      </w:pPr>
    </w:lvl>
    <w:lvl w:ilvl="2" w:tplc="2DA2FFF6">
      <w:start w:val="1"/>
      <w:numFmt w:val="lowerRoman"/>
      <w:lvlText w:val="%3."/>
      <w:lvlJc w:val="right"/>
      <w:pPr>
        <w:ind w:left="2160" w:hanging="180"/>
      </w:pPr>
    </w:lvl>
    <w:lvl w:ilvl="3" w:tplc="3FD8C208">
      <w:start w:val="1"/>
      <w:numFmt w:val="decimal"/>
      <w:lvlText w:val="%4."/>
      <w:lvlJc w:val="left"/>
      <w:pPr>
        <w:ind w:left="2880" w:hanging="360"/>
      </w:pPr>
    </w:lvl>
    <w:lvl w:ilvl="4" w:tplc="45B2280A">
      <w:start w:val="1"/>
      <w:numFmt w:val="lowerLetter"/>
      <w:lvlText w:val="%5."/>
      <w:lvlJc w:val="left"/>
      <w:pPr>
        <w:ind w:left="3600" w:hanging="360"/>
      </w:pPr>
    </w:lvl>
    <w:lvl w:ilvl="5" w:tplc="8D72B910">
      <w:start w:val="1"/>
      <w:numFmt w:val="lowerRoman"/>
      <w:lvlText w:val="%6."/>
      <w:lvlJc w:val="right"/>
      <w:pPr>
        <w:ind w:left="4320" w:hanging="180"/>
      </w:pPr>
    </w:lvl>
    <w:lvl w:ilvl="6" w:tplc="2EEECC84">
      <w:start w:val="1"/>
      <w:numFmt w:val="decimal"/>
      <w:lvlText w:val="%7."/>
      <w:lvlJc w:val="left"/>
      <w:pPr>
        <w:ind w:left="5040" w:hanging="360"/>
      </w:pPr>
    </w:lvl>
    <w:lvl w:ilvl="7" w:tplc="985C87E8">
      <w:start w:val="1"/>
      <w:numFmt w:val="lowerLetter"/>
      <w:lvlText w:val="%8."/>
      <w:lvlJc w:val="left"/>
      <w:pPr>
        <w:ind w:left="5760" w:hanging="360"/>
      </w:pPr>
    </w:lvl>
    <w:lvl w:ilvl="8" w:tplc="664CC7B0">
      <w:start w:val="1"/>
      <w:numFmt w:val="lowerRoman"/>
      <w:lvlText w:val="%9."/>
      <w:lvlJc w:val="right"/>
      <w:pPr>
        <w:ind w:left="6480" w:hanging="180"/>
      </w:pPr>
    </w:lvl>
  </w:abstractNum>
  <w:abstractNum w:abstractNumId="626" w15:restartNumberingAfterBreak="0">
    <w:nsid w:val="262056D8"/>
    <w:multiLevelType w:val="hybridMultilevel"/>
    <w:tmpl w:val="A94A304A"/>
    <w:lvl w:ilvl="0" w:tplc="E3605976">
      <w:start w:val="1"/>
      <w:numFmt w:val="decimal"/>
      <w:lvlText w:val="%1."/>
      <w:lvlJc w:val="left"/>
      <w:pPr>
        <w:ind w:left="720" w:hanging="360"/>
      </w:pPr>
    </w:lvl>
    <w:lvl w:ilvl="1" w:tplc="80723A10">
      <w:start w:val="1"/>
      <w:numFmt w:val="lowerLetter"/>
      <w:lvlText w:val="%2."/>
      <w:lvlJc w:val="left"/>
      <w:pPr>
        <w:ind w:left="1440" w:hanging="360"/>
      </w:pPr>
    </w:lvl>
    <w:lvl w:ilvl="2" w:tplc="F4A89230">
      <w:start w:val="1"/>
      <w:numFmt w:val="lowerRoman"/>
      <w:lvlText w:val="%3."/>
      <w:lvlJc w:val="right"/>
      <w:pPr>
        <w:ind w:left="2160" w:hanging="180"/>
      </w:pPr>
    </w:lvl>
    <w:lvl w:ilvl="3" w:tplc="D8E0BFC8">
      <w:start w:val="1"/>
      <w:numFmt w:val="decimal"/>
      <w:lvlText w:val="%4."/>
      <w:lvlJc w:val="left"/>
      <w:pPr>
        <w:ind w:left="2880" w:hanging="360"/>
      </w:pPr>
    </w:lvl>
    <w:lvl w:ilvl="4" w:tplc="03CCEADE">
      <w:start w:val="1"/>
      <w:numFmt w:val="lowerLetter"/>
      <w:lvlText w:val="%5."/>
      <w:lvlJc w:val="left"/>
      <w:pPr>
        <w:ind w:left="3600" w:hanging="360"/>
      </w:pPr>
    </w:lvl>
    <w:lvl w:ilvl="5" w:tplc="C93A5264">
      <w:start w:val="1"/>
      <w:numFmt w:val="lowerRoman"/>
      <w:lvlText w:val="%6."/>
      <w:lvlJc w:val="right"/>
      <w:pPr>
        <w:ind w:left="4320" w:hanging="180"/>
      </w:pPr>
    </w:lvl>
    <w:lvl w:ilvl="6" w:tplc="19F8C3DE">
      <w:start w:val="1"/>
      <w:numFmt w:val="decimal"/>
      <w:lvlText w:val="%7."/>
      <w:lvlJc w:val="left"/>
      <w:pPr>
        <w:ind w:left="5040" w:hanging="360"/>
      </w:pPr>
    </w:lvl>
    <w:lvl w:ilvl="7" w:tplc="C3448D4E">
      <w:start w:val="1"/>
      <w:numFmt w:val="lowerLetter"/>
      <w:lvlText w:val="%8."/>
      <w:lvlJc w:val="left"/>
      <w:pPr>
        <w:ind w:left="5760" w:hanging="360"/>
      </w:pPr>
    </w:lvl>
    <w:lvl w:ilvl="8" w:tplc="918C1CAE">
      <w:start w:val="1"/>
      <w:numFmt w:val="lowerRoman"/>
      <w:lvlText w:val="%9."/>
      <w:lvlJc w:val="right"/>
      <w:pPr>
        <w:ind w:left="6480" w:hanging="180"/>
      </w:pPr>
    </w:lvl>
  </w:abstractNum>
  <w:abstractNum w:abstractNumId="627" w15:restartNumberingAfterBreak="0">
    <w:nsid w:val="26206503"/>
    <w:multiLevelType w:val="hybridMultilevel"/>
    <w:tmpl w:val="FF1671C0"/>
    <w:lvl w:ilvl="0" w:tplc="44967BDC">
      <w:start w:val="1"/>
      <w:numFmt w:val="decimal"/>
      <w:lvlText w:val="%1."/>
      <w:lvlJc w:val="left"/>
      <w:pPr>
        <w:ind w:left="720" w:hanging="360"/>
      </w:pPr>
    </w:lvl>
    <w:lvl w:ilvl="1" w:tplc="33A8FF38">
      <w:start w:val="1"/>
      <w:numFmt w:val="lowerLetter"/>
      <w:lvlText w:val="%2."/>
      <w:lvlJc w:val="left"/>
      <w:pPr>
        <w:ind w:left="1440" w:hanging="360"/>
      </w:pPr>
    </w:lvl>
    <w:lvl w:ilvl="2" w:tplc="A3324A34">
      <w:start w:val="1"/>
      <w:numFmt w:val="lowerRoman"/>
      <w:lvlText w:val="%3."/>
      <w:lvlJc w:val="right"/>
      <w:pPr>
        <w:ind w:left="2160" w:hanging="180"/>
      </w:pPr>
    </w:lvl>
    <w:lvl w:ilvl="3" w:tplc="1222EC30">
      <w:start w:val="1"/>
      <w:numFmt w:val="decimal"/>
      <w:lvlText w:val="%4."/>
      <w:lvlJc w:val="left"/>
      <w:pPr>
        <w:ind w:left="2880" w:hanging="360"/>
      </w:pPr>
    </w:lvl>
    <w:lvl w:ilvl="4" w:tplc="7ADA5C4C">
      <w:start w:val="1"/>
      <w:numFmt w:val="lowerLetter"/>
      <w:lvlText w:val="%5."/>
      <w:lvlJc w:val="left"/>
      <w:pPr>
        <w:ind w:left="3600" w:hanging="360"/>
      </w:pPr>
    </w:lvl>
    <w:lvl w:ilvl="5" w:tplc="6CA68DC4">
      <w:start w:val="1"/>
      <w:numFmt w:val="lowerRoman"/>
      <w:lvlText w:val="%6."/>
      <w:lvlJc w:val="right"/>
      <w:pPr>
        <w:ind w:left="4320" w:hanging="180"/>
      </w:pPr>
    </w:lvl>
    <w:lvl w:ilvl="6" w:tplc="031A5DB6">
      <w:start w:val="1"/>
      <w:numFmt w:val="decimal"/>
      <w:lvlText w:val="%7."/>
      <w:lvlJc w:val="left"/>
      <w:pPr>
        <w:ind w:left="5040" w:hanging="360"/>
      </w:pPr>
    </w:lvl>
    <w:lvl w:ilvl="7" w:tplc="A4609464">
      <w:start w:val="1"/>
      <w:numFmt w:val="lowerLetter"/>
      <w:lvlText w:val="%8."/>
      <w:lvlJc w:val="left"/>
      <w:pPr>
        <w:ind w:left="5760" w:hanging="360"/>
      </w:pPr>
    </w:lvl>
    <w:lvl w:ilvl="8" w:tplc="5CBA9E62">
      <w:start w:val="1"/>
      <w:numFmt w:val="lowerRoman"/>
      <w:lvlText w:val="%9."/>
      <w:lvlJc w:val="right"/>
      <w:pPr>
        <w:ind w:left="6480" w:hanging="180"/>
      </w:pPr>
    </w:lvl>
  </w:abstractNum>
  <w:abstractNum w:abstractNumId="628" w15:restartNumberingAfterBreak="0">
    <w:nsid w:val="262108D2"/>
    <w:multiLevelType w:val="hybridMultilevel"/>
    <w:tmpl w:val="23A6EEDC"/>
    <w:lvl w:ilvl="0" w:tplc="FCB8AD98">
      <w:start w:val="1"/>
      <w:numFmt w:val="decimal"/>
      <w:lvlText w:val="%1."/>
      <w:lvlJc w:val="left"/>
      <w:pPr>
        <w:ind w:left="720" w:hanging="360"/>
      </w:pPr>
    </w:lvl>
    <w:lvl w:ilvl="1" w:tplc="37A888AE">
      <w:start w:val="1"/>
      <w:numFmt w:val="lowerLetter"/>
      <w:lvlText w:val="%2."/>
      <w:lvlJc w:val="left"/>
      <w:pPr>
        <w:ind w:left="1440" w:hanging="360"/>
      </w:pPr>
    </w:lvl>
    <w:lvl w:ilvl="2" w:tplc="FC7E05C6">
      <w:start w:val="1"/>
      <w:numFmt w:val="lowerRoman"/>
      <w:lvlText w:val="%3."/>
      <w:lvlJc w:val="right"/>
      <w:pPr>
        <w:ind w:left="2160" w:hanging="180"/>
      </w:pPr>
    </w:lvl>
    <w:lvl w:ilvl="3" w:tplc="D24C4A4A">
      <w:start w:val="1"/>
      <w:numFmt w:val="decimal"/>
      <w:lvlText w:val="%4."/>
      <w:lvlJc w:val="left"/>
      <w:pPr>
        <w:ind w:left="2880" w:hanging="360"/>
      </w:pPr>
    </w:lvl>
    <w:lvl w:ilvl="4" w:tplc="71E247E4">
      <w:start w:val="1"/>
      <w:numFmt w:val="lowerLetter"/>
      <w:lvlText w:val="%5."/>
      <w:lvlJc w:val="left"/>
      <w:pPr>
        <w:ind w:left="3600" w:hanging="360"/>
      </w:pPr>
    </w:lvl>
    <w:lvl w:ilvl="5" w:tplc="4C1EB1A6">
      <w:start w:val="1"/>
      <w:numFmt w:val="lowerRoman"/>
      <w:lvlText w:val="%6."/>
      <w:lvlJc w:val="right"/>
      <w:pPr>
        <w:ind w:left="4320" w:hanging="180"/>
      </w:pPr>
    </w:lvl>
    <w:lvl w:ilvl="6" w:tplc="D3A27484">
      <w:start w:val="1"/>
      <w:numFmt w:val="decimal"/>
      <w:lvlText w:val="%7."/>
      <w:lvlJc w:val="left"/>
      <w:pPr>
        <w:ind w:left="5040" w:hanging="360"/>
      </w:pPr>
    </w:lvl>
    <w:lvl w:ilvl="7" w:tplc="5BCE6524">
      <w:start w:val="1"/>
      <w:numFmt w:val="lowerLetter"/>
      <w:lvlText w:val="%8."/>
      <w:lvlJc w:val="left"/>
      <w:pPr>
        <w:ind w:left="5760" w:hanging="360"/>
      </w:pPr>
    </w:lvl>
    <w:lvl w:ilvl="8" w:tplc="A948BA86">
      <w:start w:val="1"/>
      <w:numFmt w:val="lowerRoman"/>
      <w:lvlText w:val="%9."/>
      <w:lvlJc w:val="right"/>
      <w:pPr>
        <w:ind w:left="6480" w:hanging="180"/>
      </w:pPr>
    </w:lvl>
  </w:abstractNum>
  <w:abstractNum w:abstractNumId="629" w15:restartNumberingAfterBreak="0">
    <w:nsid w:val="262E62FC"/>
    <w:multiLevelType w:val="hybridMultilevel"/>
    <w:tmpl w:val="34B8D42A"/>
    <w:lvl w:ilvl="0" w:tplc="EB3CF882">
      <w:start w:val="1"/>
      <w:numFmt w:val="decimal"/>
      <w:lvlText w:val="%1."/>
      <w:lvlJc w:val="left"/>
      <w:pPr>
        <w:ind w:left="720" w:hanging="360"/>
      </w:pPr>
    </w:lvl>
    <w:lvl w:ilvl="1" w:tplc="3A567A0A">
      <w:start w:val="1"/>
      <w:numFmt w:val="lowerLetter"/>
      <w:lvlText w:val="%2."/>
      <w:lvlJc w:val="left"/>
      <w:pPr>
        <w:ind w:left="1440" w:hanging="360"/>
      </w:pPr>
    </w:lvl>
    <w:lvl w:ilvl="2" w:tplc="59DCD4B0">
      <w:start w:val="1"/>
      <w:numFmt w:val="lowerRoman"/>
      <w:lvlText w:val="%3."/>
      <w:lvlJc w:val="right"/>
      <w:pPr>
        <w:ind w:left="2160" w:hanging="180"/>
      </w:pPr>
    </w:lvl>
    <w:lvl w:ilvl="3" w:tplc="E5D47EE0">
      <w:start w:val="1"/>
      <w:numFmt w:val="decimal"/>
      <w:lvlText w:val="%4."/>
      <w:lvlJc w:val="left"/>
      <w:pPr>
        <w:ind w:left="2880" w:hanging="360"/>
      </w:pPr>
    </w:lvl>
    <w:lvl w:ilvl="4" w:tplc="003665C8">
      <w:start w:val="1"/>
      <w:numFmt w:val="lowerLetter"/>
      <w:lvlText w:val="%5."/>
      <w:lvlJc w:val="left"/>
      <w:pPr>
        <w:ind w:left="3600" w:hanging="360"/>
      </w:pPr>
    </w:lvl>
    <w:lvl w:ilvl="5" w:tplc="47A634A8">
      <w:start w:val="1"/>
      <w:numFmt w:val="lowerRoman"/>
      <w:lvlText w:val="%6."/>
      <w:lvlJc w:val="right"/>
      <w:pPr>
        <w:ind w:left="4320" w:hanging="180"/>
      </w:pPr>
    </w:lvl>
    <w:lvl w:ilvl="6" w:tplc="6E4CE7FC">
      <w:start w:val="1"/>
      <w:numFmt w:val="decimal"/>
      <w:lvlText w:val="%7."/>
      <w:lvlJc w:val="left"/>
      <w:pPr>
        <w:ind w:left="5040" w:hanging="360"/>
      </w:pPr>
    </w:lvl>
    <w:lvl w:ilvl="7" w:tplc="2E7EE550">
      <w:start w:val="1"/>
      <w:numFmt w:val="lowerLetter"/>
      <w:lvlText w:val="%8."/>
      <w:lvlJc w:val="left"/>
      <w:pPr>
        <w:ind w:left="5760" w:hanging="360"/>
      </w:pPr>
    </w:lvl>
    <w:lvl w:ilvl="8" w:tplc="D58E313E">
      <w:start w:val="1"/>
      <w:numFmt w:val="lowerRoman"/>
      <w:lvlText w:val="%9."/>
      <w:lvlJc w:val="right"/>
      <w:pPr>
        <w:ind w:left="6480" w:hanging="180"/>
      </w:pPr>
    </w:lvl>
  </w:abstractNum>
  <w:abstractNum w:abstractNumId="630" w15:restartNumberingAfterBreak="0">
    <w:nsid w:val="2639069D"/>
    <w:multiLevelType w:val="hybridMultilevel"/>
    <w:tmpl w:val="CA886EEC"/>
    <w:lvl w:ilvl="0" w:tplc="B0309256">
      <w:start w:val="1"/>
      <w:numFmt w:val="decimal"/>
      <w:lvlText w:val="%1."/>
      <w:lvlJc w:val="left"/>
      <w:pPr>
        <w:ind w:left="720" w:hanging="360"/>
      </w:pPr>
    </w:lvl>
    <w:lvl w:ilvl="1" w:tplc="70608584">
      <w:start w:val="1"/>
      <w:numFmt w:val="lowerLetter"/>
      <w:lvlText w:val="%2."/>
      <w:lvlJc w:val="left"/>
      <w:pPr>
        <w:ind w:left="1440" w:hanging="360"/>
      </w:pPr>
    </w:lvl>
    <w:lvl w:ilvl="2" w:tplc="B3B6D86E">
      <w:start w:val="1"/>
      <w:numFmt w:val="lowerRoman"/>
      <w:lvlText w:val="%3."/>
      <w:lvlJc w:val="right"/>
      <w:pPr>
        <w:ind w:left="2160" w:hanging="180"/>
      </w:pPr>
    </w:lvl>
    <w:lvl w:ilvl="3" w:tplc="7E3E6FEA">
      <w:start w:val="1"/>
      <w:numFmt w:val="decimal"/>
      <w:lvlText w:val="%4."/>
      <w:lvlJc w:val="left"/>
      <w:pPr>
        <w:ind w:left="2880" w:hanging="360"/>
      </w:pPr>
    </w:lvl>
    <w:lvl w:ilvl="4" w:tplc="E3B64572">
      <w:start w:val="1"/>
      <w:numFmt w:val="lowerLetter"/>
      <w:lvlText w:val="%5."/>
      <w:lvlJc w:val="left"/>
      <w:pPr>
        <w:ind w:left="3600" w:hanging="360"/>
      </w:pPr>
    </w:lvl>
    <w:lvl w:ilvl="5" w:tplc="98D47898">
      <w:start w:val="1"/>
      <w:numFmt w:val="lowerRoman"/>
      <w:lvlText w:val="%6."/>
      <w:lvlJc w:val="right"/>
      <w:pPr>
        <w:ind w:left="4320" w:hanging="180"/>
      </w:pPr>
    </w:lvl>
    <w:lvl w:ilvl="6" w:tplc="C494EFF6">
      <w:start w:val="1"/>
      <w:numFmt w:val="decimal"/>
      <w:lvlText w:val="%7."/>
      <w:lvlJc w:val="left"/>
      <w:pPr>
        <w:ind w:left="5040" w:hanging="360"/>
      </w:pPr>
    </w:lvl>
    <w:lvl w:ilvl="7" w:tplc="39BC674C">
      <w:start w:val="1"/>
      <w:numFmt w:val="lowerLetter"/>
      <w:lvlText w:val="%8."/>
      <w:lvlJc w:val="left"/>
      <w:pPr>
        <w:ind w:left="5760" w:hanging="360"/>
      </w:pPr>
    </w:lvl>
    <w:lvl w:ilvl="8" w:tplc="4A5871AC">
      <w:start w:val="1"/>
      <w:numFmt w:val="lowerRoman"/>
      <w:lvlText w:val="%9."/>
      <w:lvlJc w:val="right"/>
      <w:pPr>
        <w:ind w:left="6480" w:hanging="180"/>
      </w:pPr>
    </w:lvl>
  </w:abstractNum>
  <w:abstractNum w:abstractNumId="631" w15:restartNumberingAfterBreak="0">
    <w:nsid w:val="264449C6"/>
    <w:multiLevelType w:val="hybridMultilevel"/>
    <w:tmpl w:val="F81AA012"/>
    <w:lvl w:ilvl="0" w:tplc="47CA8146">
      <w:start w:val="1"/>
      <w:numFmt w:val="decimal"/>
      <w:lvlText w:val="%1."/>
      <w:lvlJc w:val="left"/>
      <w:pPr>
        <w:ind w:left="720" w:hanging="360"/>
      </w:pPr>
    </w:lvl>
    <w:lvl w:ilvl="1" w:tplc="BC44308E">
      <w:start w:val="1"/>
      <w:numFmt w:val="lowerLetter"/>
      <w:lvlText w:val="%2."/>
      <w:lvlJc w:val="left"/>
      <w:pPr>
        <w:ind w:left="1440" w:hanging="360"/>
      </w:pPr>
    </w:lvl>
    <w:lvl w:ilvl="2" w:tplc="33AC9A0E">
      <w:start w:val="1"/>
      <w:numFmt w:val="lowerRoman"/>
      <w:lvlText w:val="%3."/>
      <w:lvlJc w:val="right"/>
      <w:pPr>
        <w:ind w:left="2160" w:hanging="180"/>
      </w:pPr>
    </w:lvl>
    <w:lvl w:ilvl="3" w:tplc="7262A95A">
      <w:start w:val="1"/>
      <w:numFmt w:val="decimal"/>
      <w:lvlText w:val="%4."/>
      <w:lvlJc w:val="left"/>
      <w:pPr>
        <w:ind w:left="2880" w:hanging="360"/>
      </w:pPr>
    </w:lvl>
    <w:lvl w:ilvl="4" w:tplc="519C4820">
      <w:start w:val="1"/>
      <w:numFmt w:val="lowerLetter"/>
      <w:lvlText w:val="%5."/>
      <w:lvlJc w:val="left"/>
      <w:pPr>
        <w:ind w:left="3600" w:hanging="360"/>
      </w:pPr>
    </w:lvl>
    <w:lvl w:ilvl="5" w:tplc="868AD892">
      <w:start w:val="1"/>
      <w:numFmt w:val="lowerRoman"/>
      <w:lvlText w:val="%6."/>
      <w:lvlJc w:val="right"/>
      <w:pPr>
        <w:ind w:left="4320" w:hanging="180"/>
      </w:pPr>
    </w:lvl>
    <w:lvl w:ilvl="6" w:tplc="FED867A8">
      <w:start w:val="1"/>
      <w:numFmt w:val="decimal"/>
      <w:lvlText w:val="%7."/>
      <w:lvlJc w:val="left"/>
      <w:pPr>
        <w:ind w:left="5040" w:hanging="360"/>
      </w:pPr>
    </w:lvl>
    <w:lvl w:ilvl="7" w:tplc="26FE305C">
      <w:start w:val="1"/>
      <w:numFmt w:val="lowerLetter"/>
      <w:lvlText w:val="%8."/>
      <w:lvlJc w:val="left"/>
      <w:pPr>
        <w:ind w:left="5760" w:hanging="360"/>
      </w:pPr>
    </w:lvl>
    <w:lvl w:ilvl="8" w:tplc="96D852DC">
      <w:start w:val="1"/>
      <w:numFmt w:val="lowerRoman"/>
      <w:lvlText w:val="%9."/>
      <w:lvlJc w:val="right"/>
      <w:pPr>
        <w:ind w:left="6480" w:hanging="180"/>
      </w:pPr>
    </w:lvl>
  </w:abstractNum>
  <w:abstractNum w:abstractNumId="632" w15:restartNumberingAfterBreak="0">
    <w:nsid w:val="26454E13"/>
    <w:multiLevelType w:val="hybridMultilevel"/>
    <w:tmpl w:val="FFBA1532"/>
    <w:lvl w:ilvl="0" w:tplc="8A962EBC">
      <w:start w:val="1"/>
      <w:numFmt w:val="decimal"/>
      <w:lvlText w:val="%1."/>
      <w:lvlJc w:val="left"/>
      <w:pPr>
        <w:ind w:left="720" w:hanging="360"/>
      </w:pPr>
    </w:lvl>
    <w:lvl w:ilvl="1" w:tplc="5B4CD64A">
      <w:start w:val="1"/>
      <w:numFmt w:val="lowerLetter"/>
      <w:lvlText w:val="%2."/>
      <w:lvlJc w:val="left"/>
      <w:pPr>
        <w:ind w:left="1440" w:hanging="360"/>
      </w:pPr>
    </w:lvl>
    <w:lvl w:ilvl="2" w:tplc="4F3AF9C0">
      <w:start w:val="1"/>
      <w:numFmt w:val="lowerRoman"/>
      <w:lvlText w:val="%3."/>
      <w:lvlJc w:val="right"/>
      <w:pPr>
        <w:ind w:left="2160" w:hanging="180"/>
      </w:pPr>
    </w:lvl>
    <w:lvl w:ilvl="3" w:tplc="EEF6E576">
      <w:start w:val="1"/>
      <w:numFmt w:val="decimal"/>
      <w:lvlText w:val="%4."/>
      <w:lvlJc w:val="left"/>
      <w:pPr>
        <w:ind w:left="2880" w:hanging="360"/>
      </w:pPr>
    </w:lvl>
    <w:lvl w:ilvl="4" w:tplc="818655B6">
      <w:start w:val="1"/>
      <w:numFmt w:val="lowerLetter"/>
      <w:lvlText w:val="%5."/>
      <w:lvlJc w:val="left"/>
      <w:pPr>
        <w:ind w:left="3600" w:hanging="360"/>
      </w:pPr>
    </w:lvl>
    <w:lvl w:ilvl="5" w:tplc="C1207DC4">
      <w:start w:val="1"/>
      <w:numFmt w:val="lowerRoman"/>
      <w:lvlText w:val="%6."/>
      <w:lvlJc w:val="right"/>
      <w:pPr>
        <w:ind w:left="4320" w:hanging="180"/>
      </w:pPr>
    </w:lvl>
    <w:lvl w:ilvl="6" w:tplc="508696A2">
      <w:start w:val="1"/>
      <w:numFmt w:val="decimal"/>
      <w:lvlText w:val="%7."/>
      <w:lvlJc w:val="left"/>
      <w:pPr>
        <w:ind w:left="5040" w:hanging="360"/>
      </w:pPr>
    </w:lvl>
    <w:lvl w:ilvl="7" w:tplc="5C20C054">
      <w:start w:val="1"/>
      <w:numFmt w:val="lowerLetter"/>
      <w:lvlText w:val="%8."/>
      <w:lvlJc w:val="left"/>
      <w:pPr>
        <w:ind w:left="5760" w:hanging="360"/>
      </w:pPr>
    </w:lvl>
    <w:lvl w:ilvl="8" w:tplc="D57C8DF8">
      <w:start w:val="1"/>
      <w:numFmt w:val="lowerRoman"/>
      <w:lvlText w:val="%9."/>
      <w:lvlJc w:val="right"/>
      <w:pPr>
        <w:ind w:left="6480" w:hanging="180"/>
      </w:pPr>
    </w:lvl>
  </w:abstractNum>
  <w:abstractNum w:abstractNumId="633" w15:restartNumberingAfterBreak="0">
    <w:nsid w:val="26567A30"/>
    <w:multiLevelType w:val="hybridMultilevel"/>
    <w:tmpl w:val="C92C1F0A"/>
    <w:lvl w:ilvl="0" w:tplc="35964752">
      <w:start w:val="1"/>
      <w:numFmt w:val="decimal"/>
      <w:lvlText w:val="%1."/>
      <w:lvlJc w:val="left"/>
      <w:pPr>
        <w:ind w:left="720" w:hanging="360"/>
      </w:pPr>
    </w:lvl>
    <w:lvl w:ilvl="1" w:tplc="73B0B14E">
      <w:start w:val="1"/>
      <w:numFmt w:val="lowerLetter"/>
      <w:lvlText w:val="%2."/>
      <w:lvlJc w:val="left"/>
      <w:pPr>
        <w:ind w:left="1440" w:hanging="360"/>
      </w:pPr>
    </w:lvl>
    <w:lvl w:ilvl="2" w:tplc="7BE8EE32">
      <w:start w:val="1"/>
      <w:numFmt w:val="lowerRoman"/>
      <w:lvlText w:val="%3."/>
      <w:lvlJc w:val="right"/>
      <w:pPr>
        <w:ind w:left="2160" w:hanging="180"/>
      </w:pPr>
    </w:lvl>
    <w:lvl w:ilvl="3" w:tplc="B8BEDAD0">
      <w:start w:val="1"/>
      <w:numFmt w:val="decimal"/>
      <w:lvlText w:val="%4."/>
      <w:lvlJc w:val="left"/>
      <w:pPr>
        <w:ind w:left="2880" w:hanging="360"/>
      </w:pPr>
    </w:lvl>
    <w:lvl w:ilvl="4" w:tplc="109A6232">
      <w:start w:val="1"/>
      <w:numFmt w:val="lowerLetter"/>
      <w:lvlText w:val="%5."/>
      <w:lvlJc w:val="left"/>
      <w:pPr>
        <w:ind w:left="3600" w:hanging="360"/>
      </w:pPr>
    </w:lvl>
    <w:lvl w:ilvl="5" w:tplc="747E7082">
      <w:start w:val="1"/>
      <w:numFmt w:val="lowerRoman"/>
      <w:lvlText w:val="%6."/>
      <w:lvlJc w:val="right"/>
      <w:pPr>
        <w:ind w:left="4320" w:hanging="180"/>
      </w:pPr>
    </w:lvl>
    <w:lvl w:ilvl="6" w:tplc="C1E2B092">
      <w:start w:val="1"/>
      <w:numFmt w:val="decimal"/>
      <w:lvlText w:val="%7."/>
      <w:lvlJc w:val="left"/>
      <w:pPr>
        <w:ind w:left="5040" w:hanging="360"/>
      </w:pPr>
    </w:lvl>
    <w:lvl w:ilvl="7" w:tplc="576C45C8">
      <w:start w:val="1"/>
      <w:numFmt w:val="lowerLetter"/>
      <w:lvlText w:val="%8."/>
      <w:lvlJc w:val="left"/>
      <w:pPr>
        <w:ind w:left="5760" w:hanging="360"/>
      </w:pPr>
    </w:lvl>
    <w:lvl w:ilvl="8" w:tplc="5A70CEBA">
      <w:start w:val="1"/>
      <w:numFmt w:val="lowerRoman"/>
      <w:lvlText w:val="%9."/>
      <w:lvlJc w:val="right"/>
      <w:pPr>
        <w:ind w:left="6480" w:hanging="180"/>
      </w:pPr>
    </w:lvl>
  </w:abstractNum>
  <w:abstractNum w:abstractNumId="634" w15:restartNumberingAfterBreak="0">
    <w:nsid w:val="266F2500"/>
    <w:multiLevelType w:val="hybridMultilevel"/>
    <w:tmpl w:val="4ABEE328"/>
    <w:lvl w:ilvl="0" w:tplc="013CBFCC">
      <w:start w:val="1"/>
      <w:numFmt w:val="decimal"/>
      <w:lvlText w:val="%1."/>
      <w:lvlJc w:val="left"/>
      <w:pPr>
        <w:ind w:left="720" w:hanging="360"/>
      </w:pPr>
    </w:lvl>
    <w:lvl w:ilvl="1" w:tplc="6AB04114">
      <w:start w:val="1"/>
      <w:numFmt w:val="lowerLetter"/>
      <w:lvlText w:val="%2."/>
      <w:lvlJc w:val="left"/>
      <w:pPr>
        <w:ind w:left="1440" w:hanging="360"/>
      </w:pPr>
    </w:lvl>
    <w:lvl w:ilvl="2" w:tplc="2A64C924">
      <w:start w:val="1"/>
      <w:numFmt w:val="lowerRoman"/>
      <w:lvlText w:val="%3."/>
      <w:lvlJc w:val="right"/>
      <w:pPr>
        <w:ind w:left="2160" w:hanging="180"/>
      </w:pPr>
    </w:lvl>
    <w:lvl w:ilvl="3" w:tplc="F9C6CA7E">
      <w:start w:val="1"/>
      <w:numFmt w:val="decimal"/>
      <w:lvlText w:val="%4."/>
      <w:lvlJc w:val="left"/>
      <w:pPr>
        <w:ind w:left="2880" w:hanging="360"/>
      </w:pPr>
    </w:lvl>
    <w:lvl w:ilvl="4" w:tplc="DDB052BE">
      <w:start w:val="1"/>
      <w:numFmt w:val="lowerLetter"/>
      <w:lvlText w:val="%5."/>
      <w:lvlJc w:val="left"/>
      <w:pPr>
        <w:ind w:left="3600" w:hanging="360"/>
      </w:pPr>
    </w:lvl>
    <w:lvl w:ilvl="5" w:tplc="D4B4B4F4">
      <w:start w:val="1"/>
      <w:numFmt w:val="lowerRoman"/>
      <w:lvlText w:val="%6."/>
      <w:lvlJc w:val="right"/>
      <w:pPr>
        <w:ind w:left="4320" w:hanging="180"/>
      </w:pPr>
    </w:lvl>
    <w:lvl w:ilvl="6" w:tplc="A4363144">
      <w:start w:val="1"/>
      <w:numFmt w:val="decimal"/>
      <w:lvlText w:val="%7."/>
      <w:lvlJc w:val="left"/>
      <w:pPr>
        <w:ind w:left="5040" w:hanging="360"/>
      </w:pPr>
    </w:lvl>
    <w:lvl w:ilvl="7" w:tplc="710AEB14">
      <w:start w:val="1"/>
      <w:numFmt w:val="lowerLetter"/>
      <w:lvlText w:val="%8."/>
      <w:lvlJc w:val="left"/>
      <w:pPr>
        <w:ind w:left="5760" w:hanging="360"/>
      </w:pPr>
    </w:lvl>
    <w:lvl w:ilvl="8" w:tplc="22987D90">
      <w:start w:val="1"/>
      <w:numFmt w:val="lowerRoman"/>
      <w:lvlText w:val="%9."/>
      <w:lvlJc w:val="right"/>
      <w:pPr>
        <w:ind w:left="6480" w:hanging="180"/>
      </w:pPr>
    </w:lvl>
  </w:abstractNum>
  <w:abstractNum w:abstractNumId="635" w15:restartNumberingAfterBreak="0">
    <w:nsid w:val="26831659"/>
    <w:multiLevelType w:val="hybridMultilevel"/>
    <w:tmpl w:val="0D7C8E08"/>
    <w:lvl w:ilvl="0" w:tplc="6D5CDB5C">
      <w:start w:val="1"/>
      <w:numFmt w:val="decimal"/>
      <w:lvlText w:val="%1."/>
      <w:lvlJc w:val="left"/>
      <w:pPr>
        <w:ind w:left="720" w:hanging="360"/>
      </w:pPr>
    </w:lvl>
    <w:lvl w:ilvl="1" w:tplc="0F0EF862">
      <w:start w:val="1"/>
      <w:numFmt w:val="lowerLetter"/>
      <w:lvlText w:val="%2."/>
      <w:lvlJc w:val="left"/>
      <w:pPr>
        <w:ind w:left="1440" w:hanging="360"/>
      </w:pPr>
    </w:lvl>
    <w:lvl w:ilvl="2" w:tplc="62E42980">
      <w:start w:val="1"/>
      <w:numFmt w:val="lowerRoman"/>
      <w:lvlText w:val="%3."/>
      <w:lvlJc w:val="right"/>
      <w:pPr>
        <w:ind w:left="2160" w:hanging="180"/>
      </w:pPr>
    </w:lvl>
    <w:lvl w:ilvl="3" w:tplc="77963232">
      <w:start w:val="1"/>
      <w:numFmt w:val="decimal"/>
      <w:lvlText w:val="%4."/>
      <w:lvlJc w:val="left"/>
      <w:pPr>
        <w:ind w:left="2880" w:hanging="360"/>
      </w:pPr>
    </w:lvl>
    <w:lvl w:ilvl="4" w:tplc="001CA43E">
      <w:start w:val="1"/>
      <w:numFmt w:val="lowerLetter"/>
      <w:lvlText w:val="%5."/>
      <w:lvlJc w:val="left"/>
      <w:pPr>
        <w:ind w:left="3600" w:hanging="360"/>
      </w:pPr>
    </w:lvl>
    <w:lvl w:ilvl="5" w:tplc="917023DA">
      <w:start w:val="1"/>
      <w:numFmt w:val="lowerRoman"/>
      <w:lvlText w:val="%6."/>
      <w:lvlJc w:val="right"/>
      <w:pPr>
        <w:ind w:left="4320" w:hanging="180"/>
      </w:pPr>
    </w:lvl>
    <w:lvl w:ilvl="6" w:tplc="C57CA8E2">
      <w:start w:val="1"/>
      <w:numFmt w:val="decimal"/>
      <w:lvlText w:val="%7."/>
      <w:lvlJc w:val="left"/>
      <w:pPr>
        <w:ind w:left="5040" w:hanging="360"/>
      </w:pPr>
    </w:lvl>
    <w:lvl w:ilvl="7" w:tplc="5DC6DDCC">
      <w:start w:val="1"/>
      <w:numFmt w:val="lowerLetter"/>
      <w:lvlText w:val="%8."/>
      <w:lvlJc w:val="left"/>
      <w:pPr>
        <w:ind w:left="5760" w:hanging="360"/>
      </w:pPr>
    </w:lvl>
    <w:lvl w:ilvl="8" w:tplc="63123FD2">
      <w:start w:val="1"/>
      <w:numFmt w:val="lowerRoman"/>
      <w:lvlText w:val="%9."/>
      <w:lvlJc w:val="right"/>
      <w:pPr>
        <w:ind w:left="6480" w:hanging="180"/>
      </w:pPr>
    </w:lvl>
  </w:abstractNum>
  <w:abstractNum w:abstractNumId="636" w15:restartNumberingAfterBreak="0">
    <w:nsid w:val="268F6F0E"/>
    <w:multiLevelType w:val="hybridMultilevel"/>
    <w:tmpl w:val="763C65E6"/>
    <w:lvl w:ilvl="0" w:tplc="AD9A6ACC">
      <w:start w:val="1"/>
      <w:numFmt w:val="decimal"/>
      <w:lvlText w:val="%1."/>
      <w:lvlJc w:val="left"/>
      <w:pPr>
        <w:ind w:left="720" w:hanging="360"/>
      </w:pPr>
    </w:lvl>
    <w:lvl w:ilvl="1" w:tplc="6C0C8FD4">
      <w:start w:val="1"/>
      <w:numFmt w:val="lowerLetter"/>
      <w:lvlText w:val="%2."/>
      <w:lvlJc w:val="left"/>
      <w:pPr>
        <w:ind w:left="1440" w:hanging="360"/>
      </w:pPr>
    </w:lvl>
    <w:lvl w:ilvl="2" w:tplc="30FED28A">
      <w:start w:val="1"/>
      <w:numFmt w:val="lowerRoman"/>
      <w:lvlText w:val="%3."/>
      <w:lvlJc w:val="right"/>
      <w:pPr>
        <w:ind w:left="2160" w:hanging="180"/>
      </w:pPr>
    </w:lvl>
    <w:lvl w:ilvl="3" w:tplc="A7C6D344">
      <w:start w:val="1"/>
      <w:numFmt w:val="decimal"/>
      <w:lvlText w:val="%4."/>
      <w:lvlJc w:val="left"/>
      <w:pPr>
        <w:ind w:left="2880" w:hanging="360"/>
      </w:pPr>
    </w:lvl>
    <w:lvl w:ilvl="4" w:tplc="88720C34">
      <w:start w:val="1"/>
      <w:numFmt w:val="lowerLetter"/>
      <w:lvlText w:val="%5."/>
      <w:lvlJc w:val="left"/>
      <w:pPr>
        <w:ind w:left="3600" w:hanging="360"/>
      </w:pPr>
    </w:lvl>
    <w:lvl w:ilvl="5" w:tplc="88965C5C">
      <w:start w:val="1"/>
      <w:numFmt w:val="lowerRoman"/>
      <w:lvlText w:val="%6."/>
      <w:lvlJc w:val="right"/>
      <w:pPr>
        <w:ind w:left="4320" w:hanging="180"/>
      </w:pPr>
    </w:lvl>
    <w:lvl w:ilvl="6" w:tplc="8AF0A56A">
      <w:start w:val="1"/>
      <w:numFmt w:val="decimal"/>
      <w:lvlText w:val="%7."/>
      <w:lvlJc w:val="left"/>
      <w:pPr>
        <w:ind w:left="5040" w:hanging="360"/>
      </w:pPr>
    </w:lvl>
    <w:lvl w:ilvl="7" w:tplc="824C0F34">
      <w:start w:val="1"/>
      <w:numFmt w:val="lowerLetter"/>
      <w:lvlText w:val="%8."/>
      <w:lvlJc w:val="left"/>
      <w:pPr>
        <w:ind w:left="5760" w:hanging="360"/>
      </w:pPr>
    </w:lvl>
    <w:lvl w:ilvl="8" w:tplc="BEB25A26">
      <w:start w:val="1"/>
      <w:numFmt w:val="lowerRoman"/>
      <w:lvlText w:val="%9."/>
      <w:lvlJc w:val="right"/>
      <w:pPr>
        <w:ind w:left="6480" w:hanging="180"/>
      </w:pPr>
    </w:lvl>
  </w:abstractNum>
  <w:abstractNum w:abstractNumId="637" w15:restartNumberingAfterBreak="0">
    <w:nsid w:val="26AC4287"/>
    <w:multiLevelType w:val="hybridMultilevel"/>
    <w:tmpl w:val="E9A63B9A"/>
    <w:lvl w:ilvl="0" w:tplc="D19859D8">
      <w:start w:val="1"/>
      <w:numFmt w:val="decimal"/>
      <w:lvlText w:val="%1."/>
      <w:lvlJc w:val="left"/>
      <w:pPr>
        <w:ind w:left="720" w:hanging="360"/>
      </w:pPr>
    </w:lvl>
    <w:lvl w:ilvl="1" w:tplc="2528F746">
      <w:start w:val="1"/>
      <w:numFmt w:val="lowerLetter"/>
      <w:lvlText w:val="%2."/>
      <w:lvlJc w:val="left"/>
      <w:pPr>
        <w:ind w:left="1440" w:hanging="360"/>
      </w:pPr>
    </w:lvl>
    <w:lvl w:ilvl="2" w:tplc="C3AE7A2A">
      <w:start w:val="1"/>
      <w:numFmt w:val="lowerRoman"/>
      <w:lvlText w:val="%3."/>
      <w:lvlJc w:val="right"/>
      <w:pPr>
        <w:ind w:left="2160" w:hanging="180"/>
      </w:pPr>
    </w:lvl>
    <w:lvl w:ilvl="3" w:tplc="30DE17CC">
      <w:start w:val="1"/>
      <w:numFmt w:val="decimal"/>
      <w:lvlText w:val="%4."/>
      <w:lvlJc w:val="left"/>
      <w:pPr>
        <w:ind w:left="2880" w:hanging="360"/>
      </w:pPr>
    </w:lvl>
    <w:lvl w:ilvl="4" w:tplc="4C5E3C7C">
      <w:start w:val="1"/>
      <w:numFmt w:val="lowerLetter"/>
      <w:lvlText w:val="%5."/>
      <w:lvlJc w:val="left"/>
      <w:pPr>
        <w:ind w:left="3600" w:hanging="360"/>
      </w:pPr>
    </w:lvl>
    <w:lvl w:ilvl="5" w:tplc="AE20B768">
      <w:start w:val="1"/>
      <w:numFmt w:val="lowerRoman"/>
      <w:lvlText w:val="%6."/>
      <w:lvlJc w:val="right"/>
      <w:pPr>
        <w:ind w:left="4320" w:hanging="180"/>
      </w:pPr>
    </w:lvl>
    <w:lvl w:ilvl="6" w:tplc="B7246E1A">
      <w:start w:val="1"/>
      <w:numFmt w:val="decimal"/>
      <w:lvlText w:val="%7."/>
      <w:lvlJc w:val="left"/>
      <w:pPr>
        <w:ind w:left="5040" w:hanging="360"/>
      </w:pPr>
    </w:lvl>
    <w:lvl w:ilvl="7" w:tplc="32CAB9B6">
      <w:start w:val="1"/>
      <w:numFmt w:val="lowerLetter"/>
      <w:lvlText w:val="%8."/>
      <w:lvlJc w:val="left"/>
      <w:pPr>
        <w:ind w:left="5760" w:hanging="360"/>
      </w:pPr>
    </w:lvl>
    <w:lvl w:ilvl="8" w:tplc="1E5C3684">
      <w:start w:val="1"/>
      <w:numFmt w:val="lowerRoman"/>
      <w:lvlText w:val="%9."/>
      <w:lvlJc w:val="right"/>
      <w:pPr>
        <w:ind w:left="6480" w:hanging="180"/>
      </w:pPr>
    </w:lvl>
  </w:abstractNum>
  <w:abstractNum w:abstractNumId="638" w15:restartNumberingAfterBreak="0">
    <w:nsid w:val="26D571F4"/>
    <w:multiLevelType w:val="hybridMultilevel"/>
    <w:tmpl w:val="C7F45264"/>
    <w:lvl w:ilvl="0" w:tplc="5E94C6C0">
      <w:start w:val="1"/>
      <w:numFmt w:val="decimal"/>
      <w:lvlText w:val="%1."/>
      <w:lvlJc w:val="left"/>
      <w:pPr>
        <w:ind w:left="720" w:hanging="360"/>
      </w:pPr>
    </w:lvl>
    <w:lvl w:ilvl="1" w:tplc="451229EC">
      <w:start w:val="1"/>
      <w:numFmt w:val="lowerLetter"/>
      <w:lvlText w:val="%2."/>
      <w:lvlJc w:val="left"/>
      <w:pPr>
        <w:ind w:left="1440" w:hanging="360"/>
      </w:pPr>
    </w:lvl>
    <w:lvl w:ilvl="2" w:tplc="86AC02DA">
      <w:start w:val="1"/>
      <w:numFmt w:val="lowerRoman"/>
      <w:lvlText w:val="%3."/>
      <w:lvlJc w:val="right"/>
      <w:pPr>
        <w:ind w:left="2160" w:hanging="180"/>
      </w:pPr>
    </w:lvl>
    <w:lvl w:ilvl="3" w:tplc="9C68EE3A">
      <w:start w:val="1"/>
      <w:numFmt w:val="decimal"/>
      <w:lvlText w:val="%4."/>
      <w:lvlJc w:val="left"/>
      <w:pPr>
        <w:ind w:left="2880" w:hanging="360"/>
      </w:pPr>
    </w:lvl>
    <w:lvl w:ilvl="4" w:tplc="E236CA82">
      <w:start w:val="1"/>
      <w:numFmt w:val="lowerLetter"/>
      <w:lvlText w:val="%5."/>
      <w:lvlJc w:val="left"/>
      <w:pPr>
        <w:ind w:left="3600" w:hanging="360"/>
      </w:pPr>
    </w:lvl>
    <w:lvl w:ilvl="5" w:tplc="59A45DA2">
      <w:start w:val="1"/>
      <w:numFmt w:val="lowerRoman"/>
      <w:lvlText w:val="%6."/>
      <w:lvlJc w:val="right"/>
      <w:pPr>
        <w:ind w:left="4320" w:hanging="180"/>
      </w:pPr>
    </w:lvl>
    <w:lvl w:ilvl="6" w:tplc="7EA06110">
      <w:start w:val="1"/>
      <w:numFmt w:val="decimal"/>
      <w:lvlText w:val="%7."/>
      <w:lvlJc w:val="left"/>
      <w:pPr>
        <w:ind w:left="5040" w:hanging="360"/>
      </w:pPr>
    </w:lvl>
    <w:lvl w:ilvl="7" w:tplc="2C7E4392">
      <w:start w:val="1"/>
      <w:numFmt w:val="lowerLetter"/>
      <w:lvlText w:val="%8."/>
      <w:lvlJc w:val="left"/>
      <w:pPr>
        <w:ind w:left="5760" w:hanging="360"/>
      </w:pPr>
    </w:lvl>
    <w:lvl w:ilvl="8" w:tplc="AEBAC526">
      <w:start w:val="1"/>
      <w:numFmt w:val="lowerRoman"/>
      <w:lvlText w:val="%9."/>
      <w:lvlJc w:val="right"/>
      <w:pPr>
        <w:ind w:left="6480" w:hanging="180"/>
      </w:pPr>
    </w:lvl>
  </w:abstractNum>
  <w:abstractNum w:abstractNumId="639" w15:restartNumberingAfterBreak="0">
    <w:nsid w:val="26DE41C2"/>
    <w:multiLevelType w:val="hybridMultilevel"/>
    <w:tmpl w:val="BEA8BAE8"/>
    <w:lvl w:ilvl="0" w:tplc="F3CEC8BC">
      <w:start w:val="1"/>
      <w:numFmt w:val="decimal"/>
      <w:lvlText w:val="%1."/>
      <w:lvlJc w:val="left"/>
      <w:pPr>
        <w:ind w:left="720" w:hanging="360"/>
      </w:pPr>
    </w:lvl>
    <w:lvl w:ilvl="1" w:tplc="8BFE2DD8">
      <w:start w:val="1"/>
      <w:numFmt w:val="lowerLetter"/>
      <w:lvlText w:val="%2."/>
      <w:lvlJc w:val="left"/>
      <w:pPr>
        <w:ind w:left="1440" w:hanging="360"/>
      </w:pPr>
    </w:lvl>
    <w:lvl w:ilvl="2" w:tplc="1048F298">
      <w:start w:val="1"/>
      <w:numFmt w:val="lowerRoman"/>
      <w:lvlText w:val="%3."/>
      <w:lvlJc w:val="right"/>
      <w:pPr>
        <w:ind w:left="2160" w:hanging="180"/>
      </w:pPr>
    </w:lvl>
    <w:lvl w:ilvl="3" w:tplc="3384AD46">
      <w:start w:val="1"/>
      <w:numFmt w:val="decimal"/>
      <w:lvlText w:val="%4."/>
      <w:lvlJc w:val="left"/>
      <w:pPr>
        <w:ind w:left="2880" w:hanging="360"/>
      </w:pPr>
    </w:lvl>
    <w:lvl w:ilvl="4" w:tplc="0570F3C4">
      <w:start w:val="1"/>
      <w:numFmt w:val="lowerLetter"/>
      <w:lvlText w:val="%5."/>
      <w:lvlJc w:val="left"/>
      <w:pPr>
        <w:ind w:left="3600" w:hanging="360"/>
      </w:pPr>
    </w:lvl>
    <w:lvl w:ilvl="5" w:tplc="6FFA3FC8">
      <w:start w:val="1"/>
      <w:numFmt w:val="lowerRoman"/>
      <w:lvlText w:val="%6."/>
      <w:lvlJc w:val="right"/>
      <w:pPr>
        <w:ind w:left="4320" w:hanging="180"/>
      </w:pPr>
    </w:lvl>
    <w:lvl w:ilvl="6" w:tplc="551C8790">
      <w:start w:val="1"/>
      <w:numFmt w:val="decimal"/>
      <w:lvlText w:val="%7."/>
      <w:lvlJc w:val="left"/>
      <w:pPr>
        <w:ind w:left="5040" w:hanging="360"/>
      </w:pPr>
    </w:lvl>
    <w:lvl w:ilvl="7" w:tplc="2482D66C">
      <w:start w:val="1"/>
      <w:numFmt w:val="lowerLetter"/>
      <w:lvlText w:val="%8."/>
      <w:lvlJc w:val="left"/>
      <w:pPr>
        <w:ind w:left="5760" w:hanging="360"/>
      </w:pPr>
    </w:lvl>
    <w:lvl w:ilvl="8" w:tplc="A020613C">
      <w:start w:val="1"/>
      <w:numFmt w:val="lowerRoman"/>
      <w:lvlText w:val="%9."/>
      <w:lvlJc w:val="right"/>
      <w:pPr>
        <w:ind w:left="6480" w:hanging="180"/>
      </w:pPr>
    </w:lvl>
  </w:abstractNum>
  <w:abstractNum w:abstractNumId="640" w15:restartNumberingAfterBreak="0">
    <w:nsid w:val="26F25924"/>
    <w:multiLevelType w:val="hybridMultilevel"/>
    <w:tmpl w:val="E972797A"/>
    <w:lvl w:ilvl="0" w:tplc="A7B6A4E4">
      <w:start w:val="1"/>
      <w:numFmt w:val="decimal"/>
      <w:lvlText w:val="%1."/>
      <w:lvlJc w:val="left"/>
      <w:pPr>
        <w:ind w:left="720" w:hanging="360"/>
      </w:pPr>
    </w:lvl>
    <w:lvl w:ilvl="1" w:tplc="50EABB72">
      <w:start w:val="1"/>
      <w:numFmt w:val="lowerLetter"/>
      <w:lvlText w:val="%2."/>
      <w:lvlJc w:val="left"/>
      <w:pPr>
        <w:ind w:left="1440" w:hanging="360"/>
      </w:pPr>
    </w:lvl>
    <w:lvl w:ilvl="2" w:tplc="730ADD46">
      <w:start w:val="1"/>
      <w:numFmt w:val="lowerRoman"/>
      <w:lvlText w:val="%3."/>
      <w:lvlJc w:val="right"/>
      <w:pPr>
        <w:ind w:left="2160" w:hanging="180"/>
      </w:pPr>
    </w:lvl>
    <w:lvl w:ilvl="3" w:tplc="3EE41690">
      <w:start w:val="1"/>
      <w:numFmt w:val="decimal"/>
      <w:lvlText w:val="%4."/>
      <w:lvlJc w:val="left"/>
      <w:pPr>
        <w:ind w:left="2880" w:hanging="360"/>
      </w:pPr>
    </w:lvl>
    <w:lvl w:ilvl="4" w:tplc="FD24E69E">
      <w:start w:val="1"/>
      <w:numFmt w:val="lowerLetter"/>
      <w:lvlText w:val="%5."/>
      <w:lvlJc w:val="left"/>
      <w:pPr>
        <w:ind w:left="3600" w:hanging="360"/>
      </w:pPr>
    </w:lvl>
    <w:lvl w:ilvl="5" w:tplc="E6F275BA">
      <w:start w:val="1"/>
      <w:numFmt w:val="lowerRoman"/>
      <w:lvlText w:val="%6."/>
      <w:lvlJc w:val="right"/>
      <w:pPr>
        <w:ind w:left="4320" w:hanging="180"/>
      </w:pPr>
    </w:lvl>
    <w:lvl w:ilvl="6" w:tplc="D0C81744">
      <w:start w:val="1"/>
      <w:numFmt w:val="decimal"/>
      <w:lvlText w:val="%7."/>
      <w:lvlJc w:val="left"/>
      <w:pPr>
        <w:ind w:left="5040" w:hanging="360"/>
      </w:pPr>
    </w:lvl>
    <w:lvl w:ilvl="7" w:tplc="CEBCB6AA">
      <w:start w:val="1"/>
      <w:numFmt w:val="lowerLetter"/>
      <w:lvlText w:val="%8."/>
      <w:lvlJc w:val="left"/>
      <w:pPr>
        <w:ind w:left="5760" w:hanging="360"/>
      </w:pPr>
    </w:lvl>
    <w:lvl w:ilvl="8" w:tplc="40F2D5D4">
      <w:start w:val="1"/>
      <w:numFmt w:val="lowerRoman"/>
      <w:lvlText w:val="%9."/>
      <w:lvlJc w:val="right"/>
      <w:pPr>
        <w:ind w:left="6480" w:hanging="180"/>
      </w:pPr>
    </w:lvl>
  </w:abstractNum>
  <w:abstractNum w:abstractNumId="641" w15:restartNumberingAfterBreak="0">
    <w:nsid w:val="27256224"/>
    <w:multiLevelType w:val="hybridMultilevel"/>
    <w:tmpl w:val="976C7546"/>
    <w:lvl w:ilvl="0" w:tplc="5A001BF0">
      <w:start w:val="1"/>
      <w:numFmt w:val="decimal"/>
      <w:lvlText w:val="%1."/>
      <w:lvlJc w:val="left"/>
      <w:pPr>
        <w:ind w:left="720" w:hanging="360"/>
      </w:pPr>
    </w:lvl>
    <w:lvl w:ilvl="1" w:tplc="1EAC2498">
      <w:start w:val="1"/>
      <w:numFmt w:val="lowerLetter"/>
      <w:lvlText w:val="%2."/>
      <w:lvlJc w:val="left"/>
      <w:pPr>
        <w:ind w:left="1440" w:hanging="360"/>
      </w:pPr>
    </w:lvl>
    <w:lvl w:ilvl="2" w:tplc="4300A4F2">
      <w:start w:val="1"/>
      <w:numFmt w:val="lowerRoman"/>
      <w:lvlText w:val="%3."/>
      <w:lvlJc w:val="right"/>
      <w:pPr>
        <w:ind w:left="2160" w:hanging="180"/>
      </w:pPr>
    </w:lvl>
    <w:lvl w:ilvl="3" w:tplc="4F027BE0">
      <w:start w:val="1"/>
      <w:numFmt w:val="decimal"/>
      <w:lvlText w:val="%4."/>
      <w:lvlJc w:val="left"/>
      <w:pPr>
        <w:ind w:left="2880" w:hanging="360"/>
      </w:pPr>
    </w:lvl>
    <w:lvl w:ilvl="4" w:tplc="A50A1CFA">
      <w:start w:val="1"/>
      <w:numFmt w:val="lowerLetter"/>
      <w:lvlText w:val="%5."/>
      <w:lvlJc w:val="left"/>
      <w:pPr>
        <w:ind w:left="3600" w:hanging="360"/>
      </w:pPr>
    </w:lvl>
    <w:lvl w:ilvl="5" w:tplc="1DA6A932">
      <w:start w:val="1"/>
      <w:numFmt w:val="lowerRoman"/>
      <w:lvlText w:val="%6."/>
      <w:lvlJc w:val="right"/>
      <w:pPr>
        <w:ind w:left="4320" w:hanging="180"/>
      </w:pPr>
    </w:lvl>
    <w:lvl w:ilvl="6" w:tplc="877C3312">
      <w:start w:val="1"/>
      <w:numFmt w:val="decimal"/>
      <w:lvlText w:val="%7."/>
      <w:lvlJc w:val="left"/>
      <w:pPr>
        <w:ind w:left="5040" w:hanging="360"/>
      </w:pPr>
    </w:lvl>
    <w:lvl w:ilvl="7" w:tplc="9A426584">
      <w:start w:val="1"/>
      <w:numFmt w:val="lowerLetter"/>
      <w:lvlText w:val="%8."/>
      <w:lvlJc w:val="left"/>
      <w:pPr>
        <w:ind w:left="5760" w:hanging="360"/>
      </w:pPr>
    </w:lvl>
    <w:lvl w:ilvl="8" w:tplc="CF6260E8">
      <w:start w:val="1"/>
      <w:numFmt w:val="lowerRoman"/>
      <w:lvlText w:val="%9."/>
      <w:lvlJc w:val="right"/>
      <w:pPr>
        <w:ind w:left="6480" w:hanging="180"/>
      </w:pPr>
    </w:lvl>
  </w:abstractNum>
  <w:abstractNum w:abstractNumId="642" w15:restartNumberingAfterBreak="0">
    <w:nsid w:val="2739617A"/>
    <w:multiLevelType w:val="hybridMultilevel"/>
    <w:tmpl w:val="AF90B28E"/>
    <w:lvl w:ilvl="0" w:tplc="8DA22316">
      <w:start w:val="1"/>
      <w:numFmt w:val="decimal"/>
      <w:lvlText w:val="%1."/>
      <w:lvlJc w:val="left"/>
      <w:pPr>
        <w:ind w:left="720" w:hanging="360"/>
      </w:pPr>
    </w:lvl>
    <w:lvl w:ilvl="1" w:tplc="4DCE31DE">
      <w:start w:val="1"/>
      <w:numFmt w:val="lowerLetter"/>
      <w:lvlText w:val="%2."/>
      <w:lvlJc w:val="left"/>
      <w:pPr>
        <w:ind w:left="1440" w:hanging="360"/>
      </w:pPr>
    </w:lvl>
    <w:lvl w:ilvl="2" w:tplc="732AAAD6">
      <w:start w:val="1"/>
      <w:numFmt w:val="lowerRoman"/>
      <w:lvlText w:val="%3."/>
      <w:lvlJc w:val="right"/>
      <w:pPr>
        <w:ind w:left="2160" w:hanging="180"/>
      </w:pPr>
    </w:lvl>
    <w:lvl w:ilvl="3" w:tplc="63564468">
      <w:start w:val="1"/>
      <w:numFmt w:val="decimal"/>
      <w:lvlText w:val="%4."/>
      <w:lvlJc w:val="left"/>
      <w:pPr>
        <w:ind w:left="2880" w:hanging="360"/>
      </w:pPr>
    </w:lvl>
    <w:lvl w:ilvl="4" w:tplc="CFAE053E">
      <w:start w:val="1"/>
      <w:numFmt w:val="lowerLetter"/>
      <w:lvlText w:val="%5."/>
      <w:lvlJc w:val="left"/>
      <w:pPr>
        <w:ind w:left="3600" w:hanging="360"/>
      </w:pPr>
    </w:lvl>
    <w:lvl w:ilvl="5" w:tplc="922AF612">
      <w:start w:val="1"/>
      <w:numFmt w:val="lowerRoman"/>
      <w:lvlText w:val="%6."/>
      <w:lvlJc w:val="right"/>
      <w:pPr>
        <w:ind w:left="4320" w:hanging="180"/>
      </w:pPr>
    </w:lvl>
    <w:lvl w:ilvl="6" w:tplc="9E187734">
      <w:start w:val="1"/>
      <w:numFmt w:val="decimal"/>
      <w:lvlText w:val="%7."/>
      <w:lvlJc w:val="left"/>
      <w:pPr>
        <w:ind w:left="5040" w:hanging="360"/>
      </w:pPr>
    </w:lvl>
    <w:lvl w:ilvl="7" w:tplc="8EB42316">
      <w:start w:val="1"/>
      <w:numFmt w:val="lowerLetter"/>
      <w:lvlText w:val="%8."/>
      <w:lvlJc w:val="left"/>
      <w:pPr>
        <w:ind w:left="5760" w:hanging="360"/>
      </w:pPr>
    </w:lvl>
    <w:lvl w:ilvl="8" w:tplc="4DCE4568">
      <w:start w:val="1"/>
      <w:numFmt w:val="lowerRoman"/>
      <w:lvlText w:val="%9."/>
      <w:lvlJc w:val="right"/>
      <w:pPr>
        <w:ind w:left="6480" w:hanging="180"/>
      </w:pPr>
    </w:lvl>
  </w:abstractNum>
  <w:abstractNum w:abstractNumId="643" w15:restartNumberingAfterBreak="0">
    <w:nsid w:val="2768749A"/>
    <w:multiLevelType w:val="hybridMultilevel"/>
    <w:tmpl w:val="FC54A60C"/>
    <w:lvl w:ilvl="0" w:tplc="9546328C">
      <w:start w:val="1"/>
      <w:numFmt w:val="decimal"/>
      <w:lvlText w:val="%1."/>
      <w:lvlJc w:val="left"/>
      <w:pPr>
        <w:ind w:left="720" w:hanging="360"/>
      </w:pPr>
    </w:lvl>
    <w:lvl w:ilvl="1" w:tplc="A2645966">
      <w:start w:val="1"/>
      <w:numFmt w:val="lowerLetter"/>
      <w:lvlText w:val="%2."/>
      <w:lvlJc w:val="left"/>
      <w:pPr>
        <w:ind w:left="1440" w:hanging="360"/>
      </w:pPr>
    </w:lvl>
    <w:lvl w:ilvl="2" w:tplc="15D635E6">
      <w:start w:val="1"/>
      <w:numFmt w:val="lowerRoman"/>
      <w:lvlText w:val="%3."/>
      <w:lvlJc w:val="right"/>
      <w:pPr>
        <w:ind w:left="2160" w:hanging="180"/>
      </w:pPr>
    </w:lvl>
    <w:lvl w:ilvl="3" w:tplc="36861910">
      <w:start w:val="1"/>
      <w:numFmt w:val="decimal"/>
      <w:lvlText w:val="%4."/>
      <w:lvlJc w:val="left"/>
      <w:pPr>
        <w:ind w:left="2880" w:hanging="360"/>
      </w:pPr>
    </w:lvl>
    <w:lvl w:ilvl="4" w:tplc="CB701CEC">
      <w:start w:val="1"/>
      <w:numFmt w:val="lowerLetter"/>
      <w:lvlText w:val="%5."/>
      <w:lvlJc w:val="left"/>
      <w:pPr>
        <w:ind w:left="3600" w:hanging="360"/>
      </w:pPr>
    </w:lvl>
    <w:lvl w:ilvl="5" w:tplc="F6F6E896">
      <w:start w:val="1"/>
      <w:numFmt w:val="lowerRoman"/>
      <w:lvlText w:val="%6."/>
      <w:lvlJc w:val="right"/>
      <w:pPr>
        <w:ind w:left="4320" w:hanging="180"/>
      </w:pPr>
    </w:lvl>
    <w:lvl w:ilvl="6" w:tplc="49EEAB2E">
      <w:start w:val="1"/>
      <w:numFmt w:val="decimal"/>
      <w:lvlText w:val="%7."/>
      <w:lvlJc w:val="left"/>
      <w:pPr>
        <w:ind w:left="5040" w:hanging="360"/>
      </w:pPr>
    </w:lvl>
    <w:lvl w:ilvl="7" w:tplc="969EBC16">
      <w:start w:val="1"/>
      <w:numFmt w:val="lowerLetter"/>
      <w:lvlText w:val="%8."/>
      <w:lvlJc w:val="left"/>
      <w:pPr>
        <w:ind w:left="5760" w:hanging="360"/>
      </w:pPr>
    </w:lvl>
    <w:lvl w:ilvl="8" w:tplc="229C1AA8">
      <w:start w:val="1"/>
      <w:numFmt w:val="lowerRoman"/>
      <w:lvlText w:val="%9."/>
      <w:lvlJc w:val="right"/>
      <w:pPr>
        <w:ind w:left="6480" w:hanging="180"/>
      </w:pPr>
    </w:lvl>
  </w:abstractNum>
  <w:abstractNum w:abstractNumId="644" w15:restartNumberingAfterBreak="0">
    <w:nsid w:val="277A1B5F"/>
    <w:multiLevelType w:val="hybridMultilevel"/>
    <w:tmpl w:val="74BA7206"/>
    <w:lvl w:ilvl="0" w:tplc="AE8CB1F8">
      <w:start w:val="1"/>
      <w:numFmt w:val="decimal"/>
      <w:lvlText w:val="%1."/>
      <w:lvlJc w:val="left"/>
      <w:pPr>
        <w:ind w:left="720" w:hanging="360"/>
      </w:pPr>
    </w:lvl>
    <w:lvl w:ilvl="1" w:tplc="05145188">
      <w:start w:val="1"/>
      <w:numFmt w:val="lowerLetter"/>
      <w:lvlText w:val="%2."/>
      <w:lvlJc w:val="left"/>
      <w:pPr>
        <w:ind w:left="1440" w:hanging="360"/>
      </w:pPr>
    </w:lvl>
    <w:lvl w:ilvl="2" w:tplc="4D7021B2">
      <w:start w:val="1"/>
      <w:numFmt w:val="lowerRoman"/>
      <w:lvlText w:val="%3."/>
      <w:lvlJc w:val="right"/>
      <w:pPr>
        <w:ind w:left="2160" w:hanging="180"/>
      </w:pPr>
    </w:lvl>
    <w:lvl w:ilvl="3" w:tplc="33AC95B8">
      <w:start w:val="1"/>
      <w:numFmt w:val="decimal"/>
      <w:lvlText w:val="%4."/>
      <w:lvlJc w:val="left"/>
      <w:pPr>
        <w:ind w:left="2880" w:hanging="360"/>
      </w:pPr>
    </w:lvl>
    <w:lvl w:ilvl="4" w:tplc="5498B560">
      <w:start w:val="1"/>
      <w:numFmt w:val="lowerLetter"/>
      <w:lvlText w:val="%5."/>
      <w:lvlJc w:val="left"/>
      <w:pPr>
        <w:ind w:left="3600" w:hanging="360"/>
      </w:pPr>
    </w:lvl>
    <w:lvl w:ilvl="5" w:tplc="A70E3942">
      <w:start w:val="1"/>
      <w:numFmt w:val="lowerRoman"/>
      <w:lvlText w:val="%6."/>
      <w:lvlJc w:val="right"/>
      <w:pPr>
        <w:ind w:left="4320" w:hanging="180"/>
      </w:pPr>
    </w:lvl>
    <w:lvl w:ilvl="6" w:tplc="EDB4926C">
      <w:start w:val="1"/>
      <w:numFmt w:val="decimal"/>
      <w:lvlText w:val="%7."/>
      <w:lvlJc w:val="left"/>
      <w:pPr>
        <w:ind w:left="5040" w:hanging="360"/>
      </w:pPr>
    </w:lvl>
    <w:lvl w:ilvl="7" w:tplc="A2F88F30">
      <w:start w:val="1"/>
      <w:numFmt w:val="lowerLetter"/>
      <w:lvlText w:val="%8."/>
      <w:lvlJc w:val="left"/>
      <w:pPr>
        <w:ind w:left="5760" w:hanging="360"/>
      </w:pPr>
    </w:lvl>
    <w:lvl w:ilvl="8" w:tplc="9B94F992">
      <w:start w:val="1"/>
      <w:numFmt w:val="lowerRoman"/>
      <w:lvlText w:val="%9."/>
      <w:lvlJc w:val="right"/>
      <w:pPr>
        <w:ind w:left="6480" w:hanging="180"/>
      </w:pPr>
    </w:lvl>
  </w:abstractNum>
  <w:abstractNum w:abstractNumId="645" w15:restartNumberingAfterBreak="0">
    <w:nsid w:val="277B57E5"/>
    <w:multiLevelType w:val="hybridMultilevel"/>
    <w:tmpl w:val="56EC18C2"/>
    <w:lvl w:ilvl="0" w:tplc="1A92C7DC">
      <w:start w:val="1"/>
      <w:numFmt w:val="decimal"/>
      <w:lvlText w:val="%1."/>
      <w:lvlJc w:val="left"/>
      <w:pPr>
        <w:ind w:left="720" w:hanging="360"/>
      </w:pPr>
    </w:lvl>
    <w:lvl w:ilvl="1" w:tplc="DDF0D09A">
      <w:start w:val="1"/>
      <w:numFmt w:val="lowerLetter"/>
      <w:lvlText w:val="%2."/>
      <w:lvlJc w:val="left"/>
      <w:pPr>
        <w:ind w:left="1440" w:hanging="360"/>
      </w:pPr>
    </w:lvl>
    <w:lvl w:ilvl="2" w:tplc="323EF72E">
      <w:start w:val="1"/>
      <w:numFmt w:val="lowerRoman"/>
      <w:lvlText w:val="%3."/>
      <w:lvlJc w:val="right"/>
      <w:pPr>
        <w:ind w:left="2160" w:hanging="180"/>
      </w:pPr>
    </w:lvl>
    <w:lvl w:ilvl="3" w:tplc="2C7841AA">
      <w:start w:val="1"/>
      <w:numFmt w:val="decimal"/>
      <w:lvlText w:val="%4."/>
      <w:lvlJc w:val="left"/>
      <w:pPr>
        <w:ind w:left="2880" w:hanging="360"/>
      </w:pPr>
    </w:lvl>
    <w:lvl w:ilvl="4" w:tplc="A6E8A3E8">
      <w:start w:val="1"/>
      <w:numFmt w:val="lowerLetter"/>
      <w:lvlText w:val="%5."/>
      <w:lvlJc w:val="left"/>
      <w:pPr>
        <w:ind w:left="3600" w:hanging="360"/>
      </w:pPr>
    </w:lvl>
    <w:lvl w:ilvl="5" w:tplc="ACA81CDC">
      <w:start w:val="1"/>
      <w:numFmt w:val="lowerRoman"/>
      <w:lvlText w:val="%6."/>
      <w:lvlJc w:val="right"/>
      <w:pPr>
        <w:ind w:left="4320" w:hanging="180"/>
      </w:pPr>
    </w:lvl>
    <w:lvl w:ilvl="6" w:tplc="765874EA">
      <w:start w:val="1"/>
      <w:numFmt w:val="decimal"/>
      <w:lvlText w:val="%7."/>
      <w:lvlJc w:val="left"/>
      <w:pPr>
        <w:ind w:left="5040" w:hanging="360"/>
      </w:pPr>
    </w:lvl>
    <w:lvl w:ilvl="7" w:tplc="C3CAAE2C">
      <w:start w:val="1"/>
      <w:numFmt w:val="lowerLetter"/>
      <w:lvlText w:val="%8."/>
      <w:lvlJc w:val="left"/>
      <w:pPr>
        <w:ind w:left="5760" w:hanging="360"/>
      </w:pPr>
    </w:lvl>
    <w:lvl w:ilvl="8" w:tplc="495006C2">
      <w:start w:val="1"/>
      <w:numFmt w:val="lowerRoman"/>
      <w:lvlText w:val="%9."/>
      <w:lvlJc w:val="right"/>
      <w:pPr>
        <w:ind w:left="6480" w:hanging="180"/>
      </w:pPr>
    </w:lvl>
  </w:abstractNum>
  <w:abstractNum w:abstractNumId="646" w15:restartNumberingAfterBreak="0">
    <w:nsid w:val="277C6BD3"/>
    <w:multiLevelType w:val="hybridMultilevel"/>
    <w:tmpl w:val="83DC1546"/>
    <w:lvl w:ilvl="0" w:tplc="69E62F58">
      <w:start w:val="1"/>
      <w:numFmt w:val="decimal"/>
      <w:lvlText w:val="%1."/>
      <w:lvlJc w:val="left"/>
      <w:pPr>
        <w:ind w:left="720" w:hanging="360"/>
      </w:pPr>
    </w:lvl>
    <w:lvl w:ilvl="1" w:tplc="CA0CA458">
      <w:start w:val="1"/>
      <w:numFmt w:val="lowerLetter"/>
      <w:lvlText w:val="%2."/>
      <w:lvlJc w:val="left"/>
      <w:pPr>
        <w:ind w:left="1440" w:hanging="360"/>
      </w:pPr>
    </w:lvl>
    <w:lvl w:ilvl="2" w:tplc="4F2A9316">
      <w:start w:val="1"/>
      <w:numFmt w:val="lowerRoman"/>
      <w:lvlText w:val="%3."/>
      <w:lvlJc w:val="right"/>
      <w:pPr>
        <w:ind w:left="2160" w:hanging="180"/>
      </w:pPr>
    </w:lvl>
    <w:lvl w:ilvl="3" w:tplc="613821A8">
      <w:start w:val="1"/>
      <w:numFmt w:val="decimal"/>
      <w:lvlText w:val="%4."/>
      <w:lvlJc w:val="left"/>
      <w:pPr>
        <w:ind w:left="2880" w:hanging="360"/>
      </w:pPr>
    </w:lvl>
    <w:lvl w:ilvl="4" w:tplc="7FEC1074">
      <w:start w:val="1"/>
      <w:numFmt w:val="lowerLetter"/>
      <w:lvlText w:val="%5."/>
      <w:lvlJc w:val="left"/>
      <w:pPr>
        <w:ind w:left="3600" w:hanging="360"/>
      </w:pPr>
    </w:lvl>
    <w:lvl w:ilvl="5" w:tplc="99DE5148">
      <w:start w:val="1"/>
      <w:numFmt w:val="lowerRoman"/>
      <w:lvlText w:val="%6."/>
      <w:lvlJc w:val="right"/>
      <w:pPr>
        <w:ind w:left="4320" w:hanging="180"/>
      </w:pPr>
    </w:lvl>
    <w:lvl w:ilvl="6" w:tplc="92F4265E">
      <w:start w:val="1"/>
      <w:numFmt w:val="decimal"/>
      <w:lvlText w:val="%7."/>
      <w:lvlJc w:val="left"/>
      <w:pPr>
        <w:ind w:left="5040" w:hanging="360"/>
      </w:pPr>
    </w:lvl>
    <w:lvl w:ilvl="7" w:tplc="37BA4D5C">
      <w:start w:val="1"/>
      <w:numFmt w:val="lowerLetter"/>
      <w:lvlText w:val="%8."/>
      <w:lvlJc w:val="left"/>
      <w:pPr>
        <w:ind w:left="5760" w:hanging="360"/>
      </w:pPr>
    </w:lvl>
    <w:lvl w:ilvl="8" w:tplc="1A7448FE">
      <w:start w:val="1"/>
      <w:numFmt w:val="lowerRoman"/>
      <w:lvlText w:val="%9."/>
      <w:lvlJc w:val="right"/>
      <w:pPr>
        <w:ind w:left="6480" w:hanging="180"/>
      </w:pPr>
    </w:lvl>
  </w:abstractNum>
  <w:abstractNum w:abstractNumId="647" w15:restartNumberingAfterBreak="0">
    <w:nsid w:val="27812728"/>
    <w:multiLevelType w:val="hybridMultilevel"/>
    <w:tmpl w:val="B2CCAE32"/>
    <w:lvl w:ilvl="0" w:tplc="31F28E9C">
      <w:start w:val="1"/>
      <w:numFmt w:val="decimal"/>
      <w:lvlText w:val="%1."/>
      <w:lvlJc w:val="left"/>
      <w:pPr>
        <w:ind w:left="720" w:hanging="360"/>
      </w:pPr>
    </w:lvl>
    <w:lvl w:ilvl="1" w:tplc="8C4CDACE">
      <w:start w:val="1"/>
      <w:numFmt w:val="lowerLetter"/>
      <w:lvlText w:val="%2."/>
      <w:lvlJc w:val="left"/>
      <w:pPr>
        <w:ind w:left="1440" w:hanging="360"/>
      </w:pPr>
    </w:lvl>
    <w:lvl w:ilvl="2" w:tplc="C136BFB4">
      <w:start w:val="1"/>
      <w:numFmt w:val="lowerRoman"/>
      <w:lvlText w:val="%3."/>
      <w:lvlJc w:val="right"/>
      <w:pPr>
        <w:ind w:left="2160" w:hanging="180"/>
      </w:pPr>
    </w:lvl>
    <w:lvl w:ilvl="3" w:tplc="D76E14CA">
      <w:start w:val="1"/>
      <w:numFmt w:val="decimal"/>
      <w:lvlText w:val="%4."/>
      <w:lvlJc w:val="left"/>
      <w:pPr>
        <w:ind w:left="2880" w:hanging="360"/>
      </w:pPr>
    </w:lvl>
    <w:lvl w:ilvl="4" w:tplc="F48AD94A">
      <w:start w:val="1"/>
      <w:numFmt w:val="lowerLetter"/>
      <w:lvlText w:val="%5."/>
      <w:lvlJc w:val="left"/>
      <w:pPr>
        <w:ind w:left="3600" w:hanging="360"/>
      </w:pPr>
    </w:lvl>
    <w:lvl w:ilvl="5" w:tplc="72F0CE34">
      <w:start w:val="1"/>
      <w:numFmt w:val="lowerRoman"/>
      <w:lvlText w:val="%6."/>
      <w:lvlJc w:val="right"/>
      <w:pPr>
        <w:ind w:left="4320" w:hanging="180"/>
      </w:pPr>
    </w:lvl>
    <w:lvl w:ilvl="6" w:tplc="52D4294E">
      <w:start w:val="1"/>
      <w:numFmt w:val="decimal"/>
      <w:lvlText w:val="%7."/>
      <w:lvlJc w:val="left"/>
      <w:pPr>
        <w:ind w:left="5040" w:hanging="360"/>
      </w:pPr>
    </w:lvl>
    <w:lvl w:ilvl="7" w:tplc="039E1BE0">
      <w:start w:val="1"/>
      <w:numFmt w:val="lowerLetter"/>
      <w:lvlText w:val="%8."/>
      <w:lvlJc w:val="left"/>
      <w:pPr>
        <w:ind w:left="5760" w:hanging="360"/>
      </w:pPr>
    </w:lvl>
    <w:lvl w:ilvl="8" w:tplc="EB3859AE">
      <w:start w:val="1"/>
      <w:numFmt w:val="lowerRoman"/>
      <w:lvlText w:val="%9."/>
      <w:lvlJc w:val="right"/>
      <w:pPr>
        <w:ind w:left="6480" w:hanging="180"/>
      </w:pPr>
    </w:lvl>
  </w:abstractNum>
  <w:abstractNum w:abstractNumId="648" w15:restartNumberingAfterBreak="0">
    <w:nsid w:val="2791164B"/>
    <w:multiLevelType w:val="hybridMultilevel"/>
    <w:tmpl w:val="D68EC796"/>
    <w:lvl w:ilvl="0" w:tplc="79C84A3E">
      <w:start w:val="1"/>
      <w:numFmt w:val="decimal"/>
      <w:lvlText w:val="%1."/>
      <w:lvlJc w:val="left"/>
      <w:pPr>
        <w:ind w:left="720" w:hanging="360"/>
      </w:pPr>
    </w:lvl>
    <w:lvl w:ilvl="1" w:tplc="86BC6A5A">
      <w:start w:val="1"/>
      <w:numFmt w:val="lowerLetter"/>
      <w:lvlText w:val="%2."/>
      <w:lvlJc w:val="left"/>
      <w:pPr>
        <w:ind w:left="1440" w:hanging="360"/>
      </w:pPr>
    </w:lvl>
    <w:lvl w:ilvl="2" w:tplc="7152B47E">
      <w:start w:val="1"/>
      <w:numFmt w:val="lowerRoman"/>
      <w:lvlText w:val="%3."/>
      <w:lvlJc w:val="right"/>
      <w:pPr>
        <w:ind w:left="2160" w:hanging="180"/>
      </w:pPr>
    </w:lvl>
    <w:lvl w:ilvl="3" w:tplc="C3B20A76">
      <w:start w:val="1"/>
      <w:numFmt w:val="decimal"/>
      <w:lvlText w:val="%4."/>
      <w:lvlJc w:val="left"/>
      <w:pPr>
        <w:ind w:left="2880" w:hanging="360"/>
      </w:pPr>
    </w:lvl>
    <w:lvl w:ilvl="4" w:tplc="D1949DE0">
      <w:start w:val="1"/>
      <w:numFmt w:val="lowerLetter"/>
      <w:lvlText w:val="%5."/>
      <w:lvlJc w:val="left"/>
      <w:pPr>
        <w:ind w:left="3600" w:hanging="360"/>
      </w:pPr>
    </w:lvl>
    <w:lvl w:ilvl="5" w:tplc="00724D46">
      <w:start w:val="1"/>
      <w:numFmt w:val="lowerRoman"/>
      <w:lvlText w:val="%6."/>
      <w:lvlJc w:val="right"/>
      <w:pPr>
        <w:ind w:left="4320" w:hanging="180"/>
      </w:pPr>
    </w:lvl>
    <w:lvl w:ilvl="6" w:tplc="E326CB16">
      <w:start w:val="1"/>
      <w:numFmt w:val="decimal"/>
      <w:lvlText w:val="%7."/>
      <w:lvlJc w:val="left"/>
      <w:pPr>
        <w:ind w:left="5040" w:hanging="360"/>
      </w:pPr>
    </w:lvl>
    <w:lvl w:ilvl="7" w:tplc="A4FC0B04">
      <w:start w:val="1"/>
      <w:numFmt w:val="lowerLetter"/>
      <w:lvlText w:val="%8."/>
      <w:lvlJc w:val="left"/>
      <w:pPr>
        <w:ind w:left="5760" w:hanging="360"/>
      </w:pPr>
    </w:lvl>
    <w:lvl w:ilvl="8" w:tplc="DF28C30E">
      <w:start w:val="1"/>
      <w:numFmt w:val="lowerRoman"/>
      <w:lvlText w:val="%9."/>
      <w:lvlJc w:val="right"/>
      <w:pPr>
        <w:ind w:left="6480" w:hanging="180"/>
      </w:pPr>
    </w:lvl>
  </w:abstractNum>
  <w:abstractNum w:abstractNumId="649" w15:restartNumberingAfterBreak="0">
    <w:nsid w:val="27936E96"/>
    <w:multiLevelType w:val="hybridMultilevel"/>
    <w:tmpl w:val="5CAA4E22"/>
    <w:lvl w:ilvl="0" w:tplc="E8F80B48">
      <w:start w:val="1"/>
      <w:numFmt w:val="decimal"/>
      <w:lvlText w:val="%1."/>
      <w:lvlJc w:val="left"/>
      <w:pPr>
        <w:ind w:left="720" w:hanging="360"/>
      </w:pPr>
    </w:lvl>
    <w:lvl w:ilvl="1" w:tplc="4E44F930">
      <w:start w:val="1"/>
      <w:numFmt w:val="lowerLetter"/>
      <w:lvlText w:val="%2."/>
      <w:lvlJc w:val="left"/>
      <w:pPr>
        <w:ind w:left="1440" w:hanging="360"/>
      </w:pPr>
    </w:lvl>
    <w:lvl w:ilvl="2" w:tplc="50AC3F08">
      <w:start w:val="1"/>
      <w:numFmt w:val="lowerRoman"/>
      <w:lvlText w:val="%3."/>
      <w:lvlJc w:val="right"/>
      <w:pPr>
        <w:ind w:left="2160" w:hanging="180"/>
      </w:pPr>
    </w:lvl>
    <w:lvl w:ilvl="3" w:tplc="76CE5E34">
      <w:start w:val="1"/>
      <w:numFmt w:val="decimal"/>
      <w:lvlText w:val="%4."/>
      <w:lvlJc w:val="left"/>
      <w:pPr>
        <w:ind w:left="2880" w:hanging="360"/>
      </w:pPr>
    </w:lvl>
    <w:lvl w:ilvl="4" w:tplc="8C725A86">
      <w:start w:val="1"/>
      <w:numFmt w:val="lowerLetter"/>
      <w:lvlText w:val="%5."/>
      <w:lvlJc w:val="left"/>
      <w:pPr>
        <w:ind w:left="3600" w:hanging="360"/>
      </w:pPr>
    </w:lvl>
    <w:lvl w:ilvl="5" w:tplc="28245248">
      <w:start w:val="1"/>
      <w:numFmt w:val="lowerRoman"/>
      <w:lvlText w:val="%6."/>
      <w:lvlJc w:val="right"/>
      <w:pPr>
        <w:ind w:left="4320" w:hanging="180"/>
      </w:pPr>
    </w:lvl>
    <w:lvl w:ilvl="6" w:tplc="0FA0DECC">
      <w:start w:val="1"/>
      <w:numFmt w:val="decimal"/>
      <w:lvlText w:val="%7."/>
      <w:lvlJc w:val="left"/>
      <w:pPr>
        <w:ind w:left="5040" w:hanging="360"/>
      </w:pPr>
    </w:lvl>
    <w:lvl w:ilvl="7" w:tplc="E3FCF6D4">
      <w:start w:val="1"/>
      <w:numFmt w:val="lowerLetter"/>
      <w:lvlText w:val="%8."/>
      <w:lvlJc w:val="left"/>
      <w:pPr>
        <w:ind w:left="5760" w:hanging="360"/>
      </w:pPr>
    </w:lvl>
    <w:lvl w:ilvl="8" w:tplc="BFF48FC8">
      <w:start w:val="1"/>
      <w:numFmt w:val="lowerRoman"/>
      <w:lvlText w:val="%9."/>
      <w:lvlJc w:val="right"/>
      <w:pPr>
        <w:ind w:left="6480" w:hanging="180"/>
      </w:pPr>
    </w:lvl>
  </w:abstractNum>
  <w:abstractNum w:abstractNumId="650" w15:restartNumberingAfterBreak="0">
    <w:nsid w:val="27A51244"/>
    <w:multiLevelType w:val="hybridMultilevel"/>
    <w:tmpl w:val="C2469884"/>
    <w:lvl w:ilvl="0" w:tplc="71F40C2A">
      <w:start w:val="1"/>
      <w:numFmt w:val="decimal"/>
      <w:lvlText w:val="%1."/>
      <w:lvlJc w:val="left"/>
      <w:pPr>
        <w:ind w:left="720" w:hanging="360"/>
      </w:pPr>
    </w:lvl>
    <w:lvl w:ilvl="1" w:tplc="2B083FCE">
      <w:start w:val="1"/>
      <w:numFmt w:val="lowerLetter"/>
      <w:lvlText w:val="%2."/>
      <w:lvlJc w:val="left"/>
      <w:pPr>
        <w:ind w:left="1440" w:hanging="360"/>
      </w:pPr>
    </w:lvl>
    <w:lvl w:ilvl="2" w:tplc="4F2EE806">
      <w:start w:val="1"/>
      <w:numFmt w:val="lowerRoman"/>
      <w:lvlText w:val="%3."/>
      <w:lvlJc w:val="right"/>
      <w:pPr>
        <w:ind w:left="2160" w:hanging="180"/>
      </w:pPr>
    </w:lvl>
    <w:lvl w:ilvl="3" w:tplc="C0FC1E62">
      <w:start w:val="1"/>
      <w:numFmt w:val="decimal"/>
      <w:lvlText w:val="%4."/>
      <w:lvlJc w:val="left"/>
      <w:pPr>
        <w:ind w:left="2880" w:hanging="360"/>
      </w:pPr>
    </w:lvl>
    <w:lvl w:ilvl="4" w:tplc="09FE9CDC">
      <w:start w:val="1"/>
      <w:numFmt w:val="lowerLetter"/>
      <w:lvlText w:val="%5."/>
      <w:lvlJc w:val="left"/>
      <w:pPr>
        <w:ind w:left="3600" w:hanging="360"/>
      </w:pPr>
    </w:lvl>
    <w:lvl w:ilvl="5" w:tplc="4BDA6EE8">
      <w:start w:val="1"/>
      <w:numFmt w:val="lowerRoman"/>
      <w:lvlText w:val="%6."/>
      <w:lvlJc w:val="right"/>
      <w:pPr>
        <w:ind w:left="4320" w:hanging="180"/>
      </w:pPr>
    </w:lvl>
    <w:lvl w:ilvl="6" w:tplc="1444C4F0">
      <w:start w:val="1"/>
      <w:numFmt w:val="decimal"/>
      <w:lvlText w:val="%7."/>
      <w:lvlJc w:val="left"/>
      <w:pPr>
        <w:ind w:left="5040" w:hanging="360"/>
      </w:pPr>
    </w:lvl>
    <w:lvl w:ilvl="7" w:tplc="E020D908">
      <w:start w:val="1"/>
      <w:numFmt w:val="lowerLetter"/>
      <w:lvlText w:val="%8."/>
      <w:lvlJc w:val="left"/>
      <w:pPr>
        <w:ind w:left="5760" w:hanging="360"/>
      </w:pPr>
    </w:lvl>
    <w:lvl w:ilvl="8" w:tplc="9F70FB14">
      <w:start w:val="1"/>
      <w:numFmt w:val="lowerRoman"/>
      <w:lvlText w:val="%9."/>
      <w:lvlJc w:val="right"/>
      <w:pPr>
        <w:ind w:left="6480" w:hanging="180"/>
      </w:pPr>
    </w:lvl>
  </w:abstractNum>
  <w:abstractNum w:abstractNumId="651" w15:restartNumberingAfterBreak="0">
    <w:nsid w:val="27B87D7A"/>
    <w:multiLevelType w:val="hybridMultilevel"/>
    <w:tmpl w:val="E5BA8E64"/>
    <w:lvl w:ilvl="0" w:tplc="FB9C2B68">
      <w:start w:val="1"/>
      <w:numFmt w:val="decimal"/>
      <w:lvlText w:val="%1."/>
      <w:lvlJc w:val="left"/>
      <w:pPr>
        <w:ind w:left="720" w:hanging="360"/>
      </w:pPr>
    </w:lvl>
    <w:lvl w:ilvl="1" w:tplc="844A9C90">
      <w:start w:val="1"/>
      <w:numFmt w:val="lowerLetter"/>
      <w:lvlText w:val="%2."/>
      <w:lvlJc w:val="left"/>
      <w:pPr>
        <w:ind w:left="1440" w:hanging="360"/>
      </w:pPr>
    </w:lvl>
    <w:lvl w:ilvl="2" w:tplc="CC046D96">
      <w:start w:val="1"/>
      <w:numFmt w:val="lowerRoman"/>
      <w:lvlText w:val="%3."/>
      <w:lvlJc w:val="right"/>
      <w:pPr>
        <w:ind w:left="2160" w:hanging="180"/>
      </w:pPr>
    </w:lvl>
    <w:lvl w:ilvl="3" w:tplc="A630FD8E">
      <w:start w:val="1"/>
      <w:numFmt w:val="decimal"/>
      <w:lvlText w:val="%4."/>
      <w:lvlJc w:val="left"/>
      <w:pPr>
        <w:ind w:left="2880" w:hanging="360"/>
      </w:pPr>
    </w:lvl>
    <w:lvl w:ilvl="4" w:tplc="D9787478">
      <w:start w:val="1"/>
      <w:numFmt w:val="lowerLetter"/>
      <w:lvlText w:val="%5."/>
      <w:lvlJc w:val="left"/>
      <w:pPr>
        <w:ind w:left="3600" w:hanging="360"/>
      </w:pPr>
    </w:lvl>
    <w:lvl w:ilvl="5" w:tplc="8176086C">
      <w:start w:val="1"/>
      <w:numFmt w:val="lowerRoman"/>
      <w:lvlText w:val="%6."/>
      <w:lvlJc w:val="right"/>
      <w:pPr>
        <w:ind w:left="4320" w:hanging="180"/>
      </w:pPr>
    </w:lvl>
    <w:lvl w:ilvl="6" w:tplc="870AF3AA">
      <w:start w:val="1"/>
      <w:numFmt w:val="decimal"/>
      <w:lvlText w:val="%7."/>
      <w:lvlJc w:val="left"/>
      <w:pPr>
        <w:ind w:left="5040" w:hanging="360"/>
      </w:pPr>
    </w:lvl>
    <w:lvl w:ilvl="7" w:tplc="7E50404C">
      <w:start w:val="1"/>
      <w:numFmt w:val="lowerLetter"/>
      <w:lvlText w:val="%8."/>
      <w:lvlJc w:val="left"/>
      <w:pPr>
        <w:ind w:left="5760" w:hanging="360"/>
      </w:pPr>
    </w:lvl>
    <w:lvl w:ilvl="8" w:tplc="23107B38">
      <w:start w:val="1"/>
      <w:numFmt w:val="lowerRoman"/>
      <w:lvlText w:val="%9."/>
      <w:lvlJc w:val="right"/>
      <w:pPr>
        <w:ind w:left="6480" w:hanging="180"/>
      </w:pPr>
    </w:lvl>
  </w:abstractNum>
  <w:abstractNum w:abstractNumId="652" w15:restartNumberingAfterBreak="0">
    <w:nsid w:val="27D26EAF"/>
    <w:multiLevelType w:val="hybridMultilevel"/>
    <w:tmpl w:val="073CD282"/>
    <w:lvl w:ilvl="0" w:tplc="539294CA">
      <w:start w:val="1"/>
      <w:numFmt w:val="decimal"/>
      <w:lvlText w:val="%1."/>
      <w:lvlJc w:val="left"/>
      <w:pPr>
        <w:ind w:left="720" w:hanging="360"/>
      </w:pPr>
    </w:lvl>
    <w:lvl w:ilvl="1" w:tplc="862CEFD0">
      <w:start w:val="1"/>
      <w:numFmt w:val="lowerLetter"/>
      <w:lvlText w:val="%2."/>
      <w:lvlJc w:val="left"/>
      <w:pPr>
        <w:ind w:left="1440" w:hanging="360"/>
      </w:pPr>
    </w:lvl>
    <w:lvl w:ilvl="2" w:tplc="9A9AA786">
      <w:start w:val="1"/>
      <w:numFmt w:val="lowerRoman"/>
      <w:lvlText w:val="%3."/>
      <w:lvlJc w:val="right"/>
      <w:pPr>
        <w:ind w:left="2160" w:hanging="180"/>
      </w:pPr>
    </w:lvl>
    <w:lvl w:ilvl="3" w:tplc="5838D604">
      <w:start w:val="1"/>
      <w:numFmt w:val="decimal"/>
      <w:lvlText w:val="%4."/>
      <w:lvlJc w:val="left"/>
      <w:pPr>
        <w:ind w:left="2880" w:hanging="360"/>
      </w:pPr>
    </w:lvl>
    <w:lvl w:ilvl="4" w:tplc="E7D44210">
      <w:start w:val="1"/>
      <w:numFmt w:val="lowerLetter"/>
      <w:lvlText w:val="%5."/>
      <w:lvlJc w:val="left"/>
      <w:pPr>
        <w:ind w:left="3600" w:hanging="360"/>
      </w:pPr>
    </w:lvl>
    <w:lvl w:ilvl="5" w:tplc="E5F8E388">
      <w:start w:val="1"/>
      <w:numFmt w:val="lowerRoman"/>
      <w:lvlText w:val="%6."/>
      <w:lvlJc w:val="right"/>
      <w:pPr>
        <w:ind w:left="4320" w:hanging="180"/>
      </w:pPr>
    </w:lvl>
    <w:lvl w:ilvl="6" w:tplc="808C1D02">
      <w:start w:val="1"/>
      <w:numFmt w:val="decimal"/>
      <w:lvlText w:val="%7."/>
      <w:lvlJc w:val="left"/>
      <w:pPr>
        <w:ind w:left="5040" w:hanging="360"/>
      </w:pPr>
    </w:lvl>
    <w:lvl w:ilvl="7" w:tplc="25103592">
      <w:start w:val="1"/>
      <w:numFmt w:val="lowerLetter"/>
      <w:lvlText w:val="%8."/>
      <w:lvlJc w:val="left"/>
      <w:pPr>
        <w:ind w:left="5760" w:hanging="360"/>
      </w:pPr>
    </w:lvl>
    <w:lvl w:ilvl="8" w:tplc="73A276F2">
      <w:start w:val="1"/>
      <w:numFmt w:val="lowerRoman"/>
      <w:lvlText w:val="%9."/>
      <w:lvlJc w:val="right"/>
      <w:pPr>
        <w:ind w:left="6480" w:hanging="180"/>
      </w:pPr>
    </w:lvl>
  </w:abstractNum>
  <w:abstractNum w:abstractNumId="653" w15:restartNumberingAfterBreak="0">
    <w:nsid w:val="281F6A14"/>
    <w:multiLevelType w:val="hybridMultilevel"/>
    <w:tmpl w:val="85CA3F74"/>
    <w:lvl w:ilvl="0" w:tplc="95D80D34">
      <w:start w:val="1"/>
      <w:numFmt w:val="decimal"/>
      <w:lvlText w:val="%1."/>
      <w:lvlJc w:val="left"/>
      <w:pPr>
        <w:ind w:left="720" w:hanging="360"/>
      </w:pPr>
    </w:lvl>
    <w:lvl w:ilvl="1" w:tplc="EA1E36CA">
      <w:start w:val="1"/>
      <w:numFmt w:val="lowerLetter"/>
      <w:lvlText w:val="%2."/>
      <w:lvlJc w:val="left"/>
      <w:pPr>
        <w:ind w:left="1440" w:hanging="360"/>
      </w:pPr>
    </w:lvl>
    <w:lvl w:ilvl="2" w:tplc="34E0BFE6">
      <w:start w:val="1"/>
      <w:numFmt w:val="lowerRoman"/>
      <w:lvlText w:val="%3."/>
      <w:lvlJc w:val="right"/>
      <w:pPr>
        <w:ind w:left="2160" w:hanging="180"/>
      </w:pPr>
    </w:lvl>
    <w:lvl w:ilvl="3" w:tplc="757203A8">
      <w:start w:val="1"/>
      <w:numFmt w:val="decimal"/>
      <w:lvlText w:val="%4."/>
      <w:lvlJc w:val="left"/>
      <w:pPr>
        <w:ind w:left="2880" w:hanging="360"/>
      </w:pPr>
    </w:lvl>
    <w:lvl w:ilvl="4" w:tplc="A4D897F6">
      <w:start w:val="1"/>
      <w:numFmt w:val="lowerLetter"/>
      <w:lvlText w:val="%5."/>
      <w:lvlJc w:val="left"/>
      <w:pPr>
        <w:ind w:left="3600" w:hanging="360"/>
      </w:pPr>
    </w:lvl>
    <w:lvl w:ilvl="5" w:tplc="4222A4D8">
      <w:start w:val="1"/>
      <w:numFmt w:val="lowerRoman"/>
      <w:lvlText w:val="%6."/>
      <w:lvlJc w:val="right"/>
      <w:pPr>
        <w:ind w:left="4320" w:hanging="180"/>
      </w:pPr>
    </w:lvl>
    <w:lvl w:ilvl="6" w:tplc="8696C83E">
      <w:start w:val="1"/>
      <w:numFmt w:val="decimal"/>
      <w:lvlText w:val="%7."/>
      <w:lvlJc w:val="left"/>
      <w:pPr>
        <w:ind w:left="5040" w:hanging="360"/>
      </w:pPr>
    </w:lvl>
    <w:lvl w:ilvl="7" w:tplc="AD9CCEA2">
      <w:start w:val="1"/>
      <w:numFmt w:val="lowerLetter"/>
      <w:lvlText w:val="%8."/>
      <w:lvlJc w:val="left"/>
      <w:pPr>
        <w:ind w:left="5760" w:hanging="360"/>
      </w:pPr>
    </w:lvl>
    <w:lvl w:ilvl="8" w:tplc="C3145D54">
      <w:start w:val="1"/>
      <w:numFmt w:val="lowerRoman"/>
      <w:lvlText w:val="%9."/>
      <w:lvlJc w:val="right"/>
      <w:pPr>
        <w:ind w:left="6480" w:hanging="180"/>
      </w:pPr>
    </w:lvl>
  </w:abstractNum>
  <w:abstractNum w:abstractNumId="654" w15:restartNumberingAfterBreak="0">
    <w:nsid w:val="2830790D"/>
    <w:multiLevelType w:val="hybridMultilevel"/>
    <w:tmpl w:val="8AE61D46"/>
    <w:lvl w:ilvl="0" w:tplc="4E00D576">
      <w:start w:val="1"/>
      <w:numFmt w:val="decimal"/>
      <w:lvlText w:val="%1."/>
      <w:lvlJc w:val="left"/>
      <w:pPr>
        <w:ind w:left="720" w:hanging="360"/>
      </w:pPr>
    </w:lvl>
    <w:lvl w:ilvl="1" w:tplc="CD224BE0">
      <w:start w:val="1"/>
      <w:numFmt w:val="lowerLetter"/>
      <w:lvlText w:val="%2."/>
      <w:lvlJc w:val="left"/>
      <w:pPr>
        <w:ind w:left="1440" w:hanging="360"/>
      </w:pPr>
    </w:lvl>
    <w:lvl w:ilvl="2" w:tplc="58181F84">
      <w:start w:val="1"/>
      <w:numFmt w:val="lowerRoman"/>
      <w:lvlText w:val="%3."/>
      <w:lvlJc w:val="right"/>
      <w:pPr>
        <w:ind w:left="2160" w:hanging="180"/>
      </w:pPr>
    </w:lvl>
    <w:lvl w:ilvl="3" w:tplc="7C16CC3C">
      <w:start w:val="1"/>
      <w:numFmt w:val="decimal"/>
      <w:lvlText w:val="%4."/>
      <w:lvlJc w:val="left"/>
      <w:pPr>
        <w:ind w:left="2880" w:hanging="360"/>
      </w:pPr>
    </w:lvl>
    <w:lvl w:ilvl="4" w:tplc="9A424F12">
      <w:start w:val="1"/>
      <w:numFmt w:val="lowerLetter"/>
      <w:lvlText w:val="%5."/>
      <w:lvlJc w:val="left"/>
      <w:pPr>
        <w:ind w:left="3600" w:hanging="360"/>
      </w:pPr>
    </w:lvl>
    <w:lvl w:ilvl="5" w:tplc="F8429B22">
      <w:start w:val="1"/>
      <w:numFmt w:val="lowerRoman"/>
      <w:lvlText w:val="%6."/>
      <w:lvlJc w:val="right"/>
      <w:pPr>
        <w:ind w:left="4320" w:hanging="180"/>
      </w:pPr>
    </w:lvl>
    <w:lvl w:ilvl="6" w:tplc="0CB270C2">
      <w:start w:val="1"/>
      <w:numFmt w:val="decimal"/>
      <w:lvlText w:val="%7."/>
      <w:lvlJc w:val="left"/>
      <w:pPr>
        <w:ind w:left="5040" w:hanging="360"/>
      </w:pPr>
    </w:lvl>
    <w:lvl w:ilvl="7" w:tplc="22149BA8">
      <w:start w:val="1"/>
      <w:numFmt w:val="lowerLetter"/>
      <w:lvlText w:val="%8."/>
      <w:lvlJc w:val="left"/>
      <w:pPr>
        <w:ind w:left="5760" w:hanging="360"/>
      </w:pPr>
    </w:lvl>
    <w:lvl w:ilvl="8" w:tplc="06764102">
      <w:start w:val="1"/>
      <w:numFmt w:val="lowerRoman"/>
      <w:lvlText w:val="%9."/>
      <w:lvlJc w:val="right"/>
      <w:pPr>
        <w:ind w:left="6480" w:hanging="180"/>
      </w:pPr>
    </w:lvl>
  </w:abstractNum>
  <w:abstractNum w:abstractNumId="655" w15:restartNumberingAfterBreak="0">
    <w:nsid w:val="283B0F75"/>
    <w:multiLevelType w:val="hybridMultilevel"/>
    <w:tmpl w:val="39D89306"/>
    <w:lvl w:ilvl="0" w:tplc="B9FC6DE2">
      <w:start w:val="1"/>
      <w:numFmt w:val="decimal"/>
      <w:lvlText w:val="%1."/>
      <w:lvlJc w:val="left"/>
      <w:pPr>
        <w:ind w:left="720" w:hanging="360"/>
      </w:pPr>
    </w:lvl>
    <w:lvl w:ilvl="1" w:tplc="DEC49E66">
      <w:start w:val="1"/>
      <w:numFmt w:val="lowerLetter"/>
      <w:lvlText w:val="%2."/>
      <w:lvlJc w:val="left"/>
      <w:pPr>
        <w:ind w:left="1440" w:hanging="360"/>
      </w:pPr>
    </w:lvl>
    <w:lvl w:ilvl="2" w:tplc="4874EEA2">
      <w:start w:val="1"/>
      <w:numFmt w:val="lowerRoman"/>
      <w:lvlText w:val="%3."/>
      <w:lvlJc w:val="right"/>
      <w:pPr>
        <w:ind w:left="2160" w:hanging="180"/>
      </w:pPr>
    </w:lvl>
    <w:lvl w:ilvl="3" w:tplc="5FCA5148">
      <w:start w:val="1"/>
      <w:numFmt w:val="decimal"/>
      <w:lvlText w:val="%4."/>
      <w:lvlJc w:val="left"/>
      <w:pPr>
        <w:ind w:left="2880" w:hanging="360"/>
      </w:pPr>
    </w:lvl>
    <w:lvl w:ilvl="4" w:tplc="B30C7846">
      <w:start w:val="1"/>
      <w:numFmt w:val="lowerLetter"/>
      <w:lvlText w:val="%5."/>
      <w:lvlJc w:val="left"/>
      <w:pPr>
        <w:ind w:left="3600" w:hanging="360"/>
      </w:pPr>
    </w:lvl>
    <w:lvl w:ilvl="5" w:tplc="92CABE6C">
      <w:start w:val="1"/>
      <w:numFmt w:val="lowerRoman"/>
      <w:lvlText w:val="%6."/>
      <w:lvlJc w:val="right"/>
      <w:pPr>
        <w:ind w:left="4320" w:hanging="180"/>
      </w:pPr>
    </w:lvl>
    <w:lvl w:ilvl="6" w:tplc="D70441C0">
      <w:start w:val="1"/>
      <w:numFmt w:val="decimal"/>
      <w:lvlText w:val="%7."/>
      <w:lvlJc w:val="left"/>
      <w:pPr>
        <w:ind w:left="5040" w:hanging="360"/>
      </w:pPr>
    </w:lvl>
    <w:lvl w:ilvl="7" w:tplc="DC949D06">
      <w:start w:val="1"/>
      <w:numFmt w:val="lowerLetter"/>
      <w:lvlText w:val="%8."/>
      <w:lvlJc w:val="left"/>
      <w:pPr>
        <w:ind w:left="5760" w:hanging="360"/>
      </w:pPr>
    </w:lvl>
    <w:lvl w:ilvl="8" w:tplc="9656E532">
      <w:start w:val="1"/>
      <w:numFmt w:val="lowerRoman"/>
      <w:lvlText w:val="%9."/>
      <w:lvlJc w:val="right"/>
      <w:pPr>
        <w:ind w:left="6480" w:hanging="180"/>
      </w:pPr>
    </w:lvl>
  </w:abstractNum>
  <w:abstractNum w:abstractNumId="656" w15:restartNumberingAfterBreak="0">
    <w:nsid w:val="284B7469"/>
    <w:multiLevelType w:val="hybridMultilevel"/>
    <w:tmpl w:val="77F8F52E"/>
    <w:lvl w:ilvl="0" w:tplc="67082CBE">
      <w:start w:val="1"/>
      <w:numFmt w:val="decimal"/>
      <w:lvlText w:val="%1."/>
      <w:lvlJc w:val="left"/>
      <w:pPr>
        <w:ind w:left="720" w:hanging="360"/>
      </w:pPr>
    </w:lvl>
    <w:lvl w:ilvl="1" w:tplc="D9D20662">
      <w:start w:val="1"/>
      <w:numFmt w:val="lowerLetter"/>
      <w:lvlText w:val="%2."/>
      <w:lvlJc w:val="left"/>
      <w:pPr>
        <w:ind w:left="1440" w:hanging="360"/>
      </w:pPr>
    </w:lvl>
    <w:lvl w:ilvl="2" w:tplc="61BA9374">
      <w:start w:val="1"/>
      <w:numFmt w:val="lowerRoman"/>
      <w:lvlText w:val="%3."/>
      <w:lvlJc w:val="right"/>
      <w:pPr>
        <w:ind w:left="2160" w:hanging="180"/>
      </w:pPr>
    </w:lvl>
    <w:lvl w:ilvl="3" w:tplc="438A8EB6">
      <w:start w:val="1"/>
      <w:numFmt w:val="decimal"/>
      <w:lvlText w:val="%4."/>
      <w:lvlJc w:val="left"/>
      <w:pPr>
        <w:ind w:left="2880" w:hanging="360"/>
      </w:pPr>
    </w:lvl>
    <w:lvl w:ilvl="4" w:tplc="489AB584">
      <w:start w:val="1"/>
      <w:numFmt w:val="lowerLetter"/>
      <w:lvlText w:val="%5."/>
      <w:lvlJc w:val="left"/>
      <w:pPr>
        <w:ind w:left="3600" w:hanging="360"/>
      </w:pPr>
    </w:lvl>
    <w:lvl w:ilvl="5" w:tplc="FDB465D0">
      <w:start w:val="1"/>
      <w:numFmt w:val="lowerRoman"/>
      <w:lvlText w:val="%6."/>
      <w:lvlJc w:val="right"/>
      <w:pPr>
        <w:ind w:left="4320" w:hanging="180"/>
      </w:pPr>
    </w:lvl>
    <w:lvl w:ilvl="6" w:tplc="71F2B0C0">
      <w:start w:val="1"/>
      <w:numFmt w:val="decimal"/>
      <w:lvlText w:val="%7."/>
      <w:lvlJc w:val="left"/>
      <w:pPr>
        <w:ind w:left="5040" w:hanging="360"/>
      </w:pPr>
    </w:lvl>
    <w:lvl w:ilvl="7" w:tplc="46C43724">
      <w:start w:val="1"/>
      <w:numFmt w:val="lowerLetter"/>
      <w:lvlText w:val="%8."/>
      <w:lvlJc w:val="left"/>
      <w:pPr>
        <w:ind w:left="5760" w:hanging="360"/>
      </w:pPr>
    </w:lvl>
    <w:lvl w:ilvl="8" w:tplc="BF8CD380">
      <w:start w:val="1"/>
      <w:numFmt w:val="lowerRoman"/>
      <w:lvlText w:val="%9."/>
      <w:lvlJc w:val="right"/>
      <w:pPr>
        <w:ind w:left="6480" w:hanging="180"/>
      </w:pPr>
    </w:lvl>
  </w:abstractNum>
  <w:abstractNum w:abstractNumId="657" w15:restartNumberingAfterBreak="0">
    <w:nsid w:val="28685125"/>
    <w:multiLevelType w:val="hybridMultilevel"/>
    <w:tmpl w:val="642C833E"/>
    <w:lvl w:ilvl="0" w:tplc="724C27CC">
      <w:start w:val="1"/>
      <w:numFmt w:val="decimal"/>
      <w:lvlText w:val="%1."/>
      <w:lvlJc w:val="left"/>
      <w:pPr>
        <w:ind w:left="720" w:hanging="360"/>
      </w:pPr>
    </w:lvl>
    <w:lvl w:ilvl="1" w:tplc="11DA422C">
      <w:start w:val="1"/>
      <w:numFmt w:val="lowerLetter"/>
      <w:lvlText w:val="%2."/>
      <w:lvlJc w:val="left"/>
      <w:pPr>
        <w:ind w:left="1440" w:hanging="360"/>
      </w:pPr>
    </w:lvl>
    <w:lvl w:ilvl="2" w:tplc="E256962E">
      <w:start w:val="1"/>
      <w:numFmt w:val="lowerRoman"/>
      <w:lvlText w:val="%3."/>
      <w:lvlJc w:val="right"/>
      <w:pPr>
        <w:ind w:left="2160" w:hanging="180"/>
      </w:pPr>
    </w:lvl>
    <w:lvl w:ilvl="3" w:tplc="E8FCD0F4">
      <w:start w:val="1"/>
      <w:numFmt w:val="decimal"/>
      <w:lvlText w:val="%4."/>
      <w:lvlJc w:val="left"/>
      <w:pPr>
        <w:ind w:left="2880" w:hanging="360"/>
      </w:pPr>
    </w:lvl>
    <w:lvl w:ilvl="4" w:tplc="DB1450B4">
      <w:start w:val="1"/>
      <w:numFmt w:val="lowerLetter"/>
      <w:lvlText w:val="%5."/>
      <w:lvlJc w:val="left"/>
      <w:pPr>
        <w:ind w:left="3600" w:hanging="360"/>
      </w:pPr>
    </w:lvl>
    <w:lvl w:ilvl="5" w:tplc="7E7E18BE">
      <w:start w:val="1"/>
      <w:numFmt w:val="lowerRoman"/>
      <w:lvlText w:val="%6."/>
      <w:lvlJc w:val="right"/>
      <w:pPr>
        <w:ind w:left="4320" w:hanging="180"/>
      </w:pPr>
    </w:lvl>
    <w:lvl w:ilvl="6" w:tplc="82EC0670">
      <w:start w:val="1"/>
      <w:numFmt w:val="decimal"/>
      <w:lvlText w:val="%7."/>
      <w:lvlJc w:val="left"/>
      <w:pPr>
        <w:ind w:left="5040" w:hanging="360"/>
      </w:pPr>
    </w:lvl>
    <w:lvl w:ilvl="7" w:tplc="5302E694">
      <w:start w:val="1"/>
      <w:numFmt w:val="lowerLetter"/>
      <w:lvlText w:val="%8."/>
      <w:lvlJc w:val="left"/>
      <w:pPr>
        <w:ind w:left="5760" w:hanging="360"/>
      </w:pPr>
    </w:lvl>
    <w:lvl w:ilvl="8" w:tplc="728608B4">
      <w:start w:val="1"/>
      <w:numFmt w:val="lowerRoman"/>
      <w:lvlText w:val="%9."/>
      <w:lvlJc w:val="right"/>
      <w:pPr>
        <w:ind w:left="6480" w:hanging="180"/>
      </w:pPr>
    </w:lvl>
  </w:abstractNum>
  <w:abstractNum w:abstractNumId="658" w15:restartNumberingAfterBreak="0">
    <w:nsid w:val="28697B06"/>
    <w:multiLevelType w:val="hybridMultilevel"/>
    <w:tmpl w:val="D8526546"/>
    <w:lvl w:ilvl="0" w:tplc="B5AAC75A">
      <w:start w:val="1"/>
      <w:numFmt w:val="decimal"/>
      <w:lvlText w:val="%1."/>
      <w:lvlJc w:val="left"/>
      <w:pPr>
        <w:ind w:left="720" w:hanging="360"/>
      </w:pPr>
    </w:lvl>
    <w:lvl w:ilvl="1" w:tplc="80A6FA22">
      <w:start w:val="1"/>
      <w:numFmt w:val="lowerLetter"/>
      <w:lvlText w:val="%2."/>
      <w:lvlJc w:val="left"/>
      <w:pPr>
        <w:ind w:left="1440" w:hanging="360"/>
      </w:pPr>
    </w:lvl>
    <w:lvl w:ilvl="2" w:tplc="B40A59FE">
      <w:start w:val="1"/>
      <w:numFmt w:val="lowerRoman"/>
      <w:lvlText w:val="%3."/>
      <w:lvlJc w:val="right"/>
      <w:pPr>
        <w:ind w:left="2160" w:hanging="180"/>
      </w:pPr>
    </w:lvl>
    <w:lvl w:ilvl="3" w:tplc="B94C2544">
      <w:start w:val="1"/>
      <w:numFmt w:val="decimal"/>
      <w:lvlText w:val="%4."/>
      <w:lvlJc w:val="left"/>
      <w:pPr>
        <w:ind w:left="2880" w:hanging="360"/>
      </w:pPr>
    </w:lvl>
    <w:lvl w:ilvl="4" w:tplc="E9586488">
      <w:start w:val="1"/>
      <w:numFmt w:val="lowerLetter"/>
      <w:lvlText w:val="%5."/>
      <w:lvlJc w:val="left"/>
      <w:pPr>
        <w:ind w:left="3600" w:hanging="360"/>
      </w:pPr>
    </w:lvl>
    <w:lvl w:ilvl="5" w:tplc="1AC2C838">
      <w:start w:val="1"/>
      <w:numFmt w:val="lowerRoman"/>
      <w:lvlText w:val="%6."/>
      <w:lvlJc w:val="right"/>
      <w:pPr>
        <w:ind w:left="4320" w:hanging="180"/>
      </w:pPr>
    </w:lvl>
    <w:lvl w:ilvl="6" w:tplc="8E1A20A2">
      <w:start w:val="1"/>
      <w:numFmt w:val="decimal"/>
      <w:lvlText w:val="%7."/>
      <w:lvlJc w:val="left"/>
      <w:pPr>
        <w:ind w:left="5040" w:hanging="360"/>
      </w:pPr>
    </w:lvl>
    <w:lvl w:ilvl="7" w:tplc="5C42DD40">
      <w:start w:val="1"/>
      <w:numFmt w:val="lowerLetter"/>
      <w:lvlText w:val="%8."/>
      <w:lvlJc w:val="left"/>
      <w:pPr>
        <w:ind w:left="5760" w:hanging="360"/>
      </w:pPr>
    </w:lvl>
    <w:lvl w:ilvl="8" w:tplc="5C4C5316">
      <w:start w:val="1"/>
      <w:numFmt w:val="lowerRoman"/>
      <w:lvlText w:val="%9."/>
      <w:lvlJc w:val="right"/>
      <w:pPr>
        <w:ind w:left="6480" w:hanging="180"/>
      </w:pPr>
    </w:lvl>
  </w:abstractNum>
  <w:abstractNum w:abstractNumId="659" w15:restartNumberingAfterBreak="0">
    <w:nsid w:val="28824337"/>
    <w:multiLevelType w:val="hybridMultilevel"/>
    <w:tmpl w:val="AA96AFF0"/>
    <w:lvl w:ilvl="0" w:tplc="0A36F44A">
      <w:start w:val="1"/>
      <w:numFmt w:val="decimal"/>
      <w:lvlText w:val="%1."/>
      <w:lvlJc w:val="left"/>
      <w:pPr>
        <w:ind w:left="720" w:hanging="360"/>
      </w:pPr>
    </w:lvl>
    <w:lvl w:ilvl="1" w:tplc="82266FC6">
      <w:start w:val="1"/>
      <w:numFmt w:val="lowerLetter"/>
      <w:lvlText w:val="%2."/>
      <w:lvlJc w:val="left"/>
      <w:pPr>
        <w:ind w:left="1440" w:hanging="360"/>
      </w:pPr>
    </w:lvl>
    <w:lvl w:ilvl="2" w:tplc="6652B4EA">
      <w:start w:val="1"/>
      <w:numFmt w:val="lowerRoman"/>
      <w:lvlText w:val="%3."/>
      <w:lvlJc w:val="right"/>
      <w:pPr>
        <w:ind w:left="2160" w:hanging="180"/>
      </w:pPr>
    </w:lvl>
    <w:lvl w:ilvl="3" w:tplc="FC141D06">
      <w:start w:val="1"/>
      <w:numFmt w:val="decimal"/>
      <w:lvlText w:val="%4."/>
      <w:lvlJc w:val="left"/>
      <w:pPr>
        <w:ind w:left="2880" w:hanging="360"/>
      </w:pPr>
    </w:lvl>
    <w:lvl w:ilvl="4" w:tplc="DBC8319A">
      <w:start w:val="1"/>
      <w:numFmt w:val="lowerLetter"/>
      <w:lvlText w:val="%5."/>
      <w:lvlJc w:val="left"/>
      <w:pPr>
        <w:ind w:left="3600" w:hanging="360"/>
      </w:pPr>
    </w:lvl>
    <w:lvl w:ilvl="5" w:tplc="3A9CC5E8">
      <w:start w:val="1"/>
      <w:numFmt w:val="lowerRoman"/>
      <w:lvlText w:val="%6."/>
      <w:lvlJc w:val="right"/>
      <w:pPr>
        <w:ind w:left="4320" w:hanging="180"/>
      </w:pPr>
    </w:lvl>
    <w:lvl w:ilvl="6" w:tplc="0FDA7C4A">
      <w:start w:val="1"/>
      <w:numFmt w:val="decimal"/>
      <w:lvlText w:val="%7."/>
      <w:lvlJc w:val="left"/>
      <w:pPr>
        <w:ind w:left="5040" w:hanging="360"/>
      </w:pPr>
    </w:lvl>
    <w:lvl w:ilvl="7" w:tplc="A4AAB06E">
      <w:start w:val="1"/>
      <w:numFmt w:val="lowerLetter"/>
      <w:lvlText w:val="%8."/>
      <w:lvlJc w:val="left"/>
      <w:pPr>
        <w:ind w:left="5760" w:hanging="360"/>
      </w:pPr>
    </w:lvl>
    <w:lvl w:ilvl="8" w:tplc="11985632">
      <w:start w:val="1"/>
      <w:numFmt w:val="lowerRoman"/>
      <w:lvlText w:val="%9."/>
      <w:lvlJc w:val="right"/>
      <w:pPr>
        <w:ind w:left="6480" w:hanging="180"/>
      </w:pPr>
    </w:lvl>
  </w:abstractNum>
  <w:abstractNum w:abstractNumId="660" w15:restartNumberingAfterBreak="0">
    <w:nsid w:val="28870A05"/>
    <w:multiLevelType w:val="hybridMultilevel"/>
    <w:tmpl w:val="1666CBD6"/>
    <w:lvl w:ilvl="0" w:tplc="604CB174">
      <w:start w:val="1"/>
      <w:numFmt w:val="decimal"/>
      <w:lvlText w:val="%1."/>
      <w:lvlJc w:val="left"/>
      <w:pPr>
        <w:ind w:left="720" w:hanging="360"/>
      </w:pPr>
    </w:lvl>
    <w:lvl w:ilvl="1" w:tplc="5570052E">
      <w:start w:val="1"/>
      <w:numFmt w:val="lowerLetter"/>
      <w:lvlText w:val="%2."/>
      <w:lvlJc w:val="left"/>
      <w:pPr>
        <w:ind w:left="1440" w:hanging="360"/>
      </w:pPr>
    </w:lvl>
    <w:lvl w:ilvl="2" w:tplc="FF367232">
      <w:start w:val="1"/>
      <w:numFmt w:val="lowerRoman"/>
      <w:lvlText w:val="%3."/>
      <w:lvlJc w:val="right"/>
      <w:pPr>
        <w:ind w:left="2160" w:hanging="180"/>
      </w:pPr>
    </w:lvl>
    <w:lvl w:ilvl="3" w:tplc="8248A63E">
      <w:start w:val="1"/>
      <w:numFmt w:val="decimal"/>
      <w:lvlText w:val="%4."/>
      <w:lvlJc w:val="left"/>
      <w:pPr>
        <w:ind w:left="2880" w:hanging="360"/>
      </w:pPr>
    </w:lvl>
    <w:lvl w:ilvl="4" w:tplc="410E0F34">
      <w:start w:val="1"/>
      <w:numFmt w:val="lowerLetter"/>
      <w:lvlText w:val="%5."/>
      <w:lvlJc w:val="left"/>
      <w:pPr>
        <w:ind w:left="3600" w:hanging="360"/>
      </w:pPr>
    </w:lvl>
    <w:lvl w:ilvl="5" w:tplc="94586B34">
      <w:start w:val="1"/>
      <w:numFmt w:val="lowerRoman"/>
      <w:lvlText w:val="%6."/>
      <w:lvlJc w:val="right"/>
      <w:pPr>
        <w:ind w:left="4320" w:hanging="180"/>
      </w:pPr>
    </w:lvl>
    <w:lvl w:ilvl="6" w:tplc="1D72E658">
      <w:start w:val="1"/>
      <w:numFmt w:val="decimal"/>
      <w:lvlText w:val="%7."/>
      <w:lvlJc w:val="left"/>
      <w:pPr>
        <w:ind w:left="5040" w:hanging="360"/>
      </w:pPr>
    </w:lvl>
    <w:lvl w:ilvl="7" w:tplc="567673C2">
      <w:start w:val="1"/>
      <w:numFmt w:val="lowerLetter"/>
      <w:lvlText w:val="%8."/>
      <w:lvlJc w:val="left"/>
      <w:pPr>
        <w:ind w:left="5760" w:hanging="360"/>
      </w:pPr>
    </w:lvl>
    <w:lvl w:ilvl="8" w:tplc="64C8DD2A">
      <w:start w:val="1"/>
      <w:numFmt w:val="lowerRoman"/>
      <w:lvlText w:val="%9."/>
      <w:lvlJc w:val="right"/>
      <w:pPr>
        <w:ind w:left="6480" w:hanging="180"/>
      </w:pPr>
    </w:lvl>
  </w:abstractNum>
  <w:abstractNum w:abstractNumId="661" w15:restartNumberingAfterBreak="0">
    <w:nsid w:val="2894034D"/>
    <w:multiLevelType w:val="hybridMultilevel"/>
    <w:tmpl w:val="AE22D1C0"/>
    <w:lvl w:ilvl="0" w:tplc="4D3A0C0E">
      <w:start w:val="1"/>
      <w:numFmt w:val="decimal"/>
      <w:lvlText w:val="%1."/>
      <w:lvlJc w:val="left"/>
      <w:pPr>
        <w:ind w:left="720" w:hanging="360"/>
      </w:pPr>
    </w:lvl>
    <w:lvl w:ilvl="1" w:tplc="F13630CA">
      <w:start w:val="1"/>
      <w:numFmt w:val="lowerLetter"/>
      <w:lvlText w:val="%2."/>
      <w:lvlJc w:val="left"/>
      <w:pPr>
        <w:ind w:left="1440" w:hanging="360"/>
      </w:pPr>
    </w:lvl>
    <w:lvl w:ilvl="2" w:tplc="FB408026">
      <w:start w:val="1"/>
      <w:numFmt w:val="lowerRoman"/>
      <w:lvlText w:val="%3."/>
      <w:lvlJc w:val="right"/>
      <w:pPr>
        <w:ind w:left="2160" w:hanging="180"/>
      </w:pPr>
    </w:lvl>
    <w:lvl w:ilvl="3" w:tplc="A84C14A8">
      <w:start w:val="1"/>
      <w:numFmt w:val="decimal"/>
      <w:lvlText w:val="%4."/>
      <w:lvlJc w:val="left"/>
      <w:pPr>
        <w:ind w:left="2880" w:hanging="360"/>
      </w:pPr>
    </w:lvl>
    <w:lvl w:ilvl="4" w:tplc="C3CCEDC0">
      <w:start w:val="1"/>
      <w:numFmt w:val="lowerLetter"/>
      <w:lvlText w:val="%5."/>
      <w:lvlJc w:val="left"/>
      <w:pPr>
        <w:ind w:left="3600" w:hanging="360"/>
      </w:pPr>
    </w:lvl>
    <w:lvl w:ilvl="5" w:tplc="A8149CDE">
      <w:start w:val="1"/>
      <w:numFmt w:val="lowerRoman"/>
      <w:lvlText w:val="%6."/>
      <w:lvlJc w:val="right"/>
      <w:pPr>
        <w:ind w:left="4320" w:hanging="180"/>
      </w:pPr>
    </w:lvl>
    <w:lvl w:ilvl="6" w:tplc="A030EC5C">
      <w:start w:val="1"/>
      <w:numFmt w:val="decimal"/>
      <w:lvlText w:val="%7."/>
      <w:lvlJc w:val="left"/>
      <w:pPr>
        <w:ind w:left="5040" w:hanging="360"/>
      </w:pPr>
    </w:lvl>
    <w:lvl w:ilvl="7" w:tplc="0FCEAE16">
      <w:start w:val="1"/>
      <w:numFmt w:val="lowerLetter"/>
      <w:lvlText w:val="%8."/>
      <w:lvlJc w:val="left"/>
      <w:pPr>
        <w:ind w:left="5760" w:hanging="360"/>
      </w:pPr>
    </w:lvl>
    <w:lvl w:ilvl="8" w:tplc="0BE221FE">
      <w:start w:val="1"/>
      <w:numFmt w:val="lowerRoman"/>
      <w:lvlText w:val="%9."/>
      <w:lvlJc w:val="right"/>
      <w:pPr>
        <w:ind w:left="6480" w:hanging="180"/>
      </w:pPr>
    </w:lvl>
  </w:abstractNum>
  <w:abstractNum w:abstractNumId="662" w15:restartNumberingAfterBreak="0">
    <w:nsid w:val="289A578B"/>
    <w:multiLevelType w:val="hybridMultilevel"/>
    <w:tmpl w:val="8E6EBC4E"/>
    <w:lvl w:ilvl="0" w:tplc="974A58AE">
      <w:start w:val="1"/>
      <w:numFmt w:val="decimal"/>
      <w:lvlText w:val="%1."/>
      <w:lvlJc w:val="left"/>
      <w:pPr>
        <w:ind w:left="720" w:hanging="360"/>
      </w:pPr>
    </w:lvl>
    <w:lvl w:ilvl="1" w:tplc="991061A2">
      <w:start w:val="1"/>
      <w:numFmt w:val="lowerLetter"/>
      <w:lvlText w:val="%2."/>
      <w:lvlJc w:val="left"/>
      <w:pPr>
        <w:ind w:left="1440" w:hanging="360"/>
      </w:pPr>
    </w:lvl>
    <w:lvl w:ilvl="2" w:tplc="D7AC8B9C">
      <w:start w:val="1"/>
      <w:numFmt w:val="lowerRoman"/>
      <w:lvlText w:val="%3."/>
      <w:lvlJc w:val="right"/>
      <w:pPr>
        <w:ind w:left="2160" w:hanging="180"/>
      </w:pPr>
    </w:lvl>
    <w:lvl w:ilvl="3" w:tplc="7AC690D8">
      <w:start w:val="1"/>
      <w:numFmt w:val="decimal"/>
      <w:lvlText w:val="%4."/>
      <w:lvlJc w:val="left"/>
      <w:pPr>
        <w:ind w:left="2880" w:hanging="360"/>
      </w:pPr>
    </w:lvl>
    <w:lvl w:ilvl="4" w:tplc="4CB64402">
      <w:start w:val="1"/>
      <w:numFmt w:val="lowerLetter"/>
      <w:lvlText w:val="%5."/>
      <w:lvlJc w:val="left"/>
      <w:pPr>
        <w:ind w:left="3600" w:hanging="360"/>
      </w:pPr>
    </w:lvl>
    <w:lvl w:ilvl="5" w:tplc="5276E1C8">
      <w:start w:val="1"/>
      <w:numFmt w:val="lowerRoman"/>
      <w:lvlText w:val="%6."/>
      <w:lvlJc w:val="right"/>
      <w:pPr>
        <w:ind w:left="4320" w:hanging="180"/>
      </w:pPr>
    </w:lvl>
    <w:lvl w:ilvl="6" w:tplc="685E3F4C">
      <w:start w:val="1"/>
      <w:numFmt w:val="decimal"/>
      <w:lvlText w:val="%7."/>
      <w:lvlJc w:val="left"/>
      <w:pPr>
        <w:ind w:left="5040" w:hanging="360"/>
      </w:pPr>
    </w:lvl>
    <w:lvl w:ilvl="7" w:tplc="B7BC4132">
      <w:start w:val="1"/>
      <w:numFmt w:val="lowerLetter"/>
      <w:lvlText w:val="%8."/>
      <w:lvlJc w:val="left"/>
      <w:pPr>
        <w:ind w:left="5760" w:hanging="360"/>
      </w:pPr>
    </w:lvl>
    <w:lvl w:ilvl="8" w:tplc="6BFAE3F8">
      <w:start w:val="1"/>
      <w:numFmt w:val="lowerRoman"/>
      <w:lvlText w:val="%9."/>
      <w:lvlJc w:val="right"/>
      <w:pPr>
        <w:ind w:left="6480" w:hanging="180"/>
      </w:pPr>
    </w:lvl>
  </w:abstractNum>
  <w:abstractNum w:abstractNumId="663" w15:restartNumberingAfterBreak="0">
    <w:nsid w:val="28AE595C"/>
    <w:multiLevelType w:val="hybridMultilevel"/>
    <w:tmpl w:val="A9521A56"/>
    <w:lvl w:ilvl="0" w:tplc="D6C27A36">
      <w:start w:val="1"/>
      <w:numFmt w:val="decimal"/>
      <w:lvlText w:val="%1."/>
      <w:lvlJc w:val="left"/>
      <w:pPr>
        <w:ind w:left="720" w:hanging="360"/>
      </w:pPr>
    </w:lvl>
    <w:lvl w:ilvl="1" w:tplc="FDFA2882">
      <w:start w:val="1"/>
      <w:numFmt w:val="lowerLetter"/>
      <w:lvlText w:val="%2."/>
      <w:lvlJc w:val="left"/>
      <w:pPr>
        <w:ind w:left="1440" w:hanging="360"/>
      </w:pPr>
    </w:lvl>
    <w:lvl w:ilvl="2" w:tplc="4746D0F6">
      <w:start w:val="1"/>
      <w:numFmt w:val="lowerRoman"/>
      <w:lvlText w:val="%3."/>
      <w:lvlJc w:val="right"/>
      <w:pPr>
        <w:ind w:left="2160" w:hanging="180"/>
      </w:pPr>
    </w:lvl>
    <w:lvl w:ilvl="3" w:tplc="0B90E99A">
      <w:start w:val="1"/>
      <w:numFmt w:val="decimal"/>
      <w:lvlText w:val="%4."/>
      <w:lvlJc w:val="left"/>
      <w:pPr>
        <w:ind w:left="2880" w:hanging="360"/>
      </w:pPr>
    </w:lvl>
    <w:lvl w:ilvl="4" w:tplc="3A02CA96">
      <w:start w:val="1"/>
      <w:numFmt w:val="lowerLetter"/>
      <w:lvlText w:val="%5."/>
      <w:lvlJc w:val="left"/>
      <w:pPr>
        <w:ind w:left="3600" w:hanging="360"/>
      </w:pPr>
    </w:lvl>
    <w:lvl w:ilvl="5" w:tplc="8408A8BC">
      <w:start w:val="1"/>
      <w:numFmt w:val="lowerRoman"/>
      <w:lvlText w:val="%6."/>
      <w:lvlJc w:val="right"/>
      <w:pPr>
        <w:ind w:left="4320" w:hanging="180"/>
      </w:pPr>
    </w:lvl>
    <w:lvl w:ilvl="6" w:tplc="E3C8F70A">
      <w:start w:val="1"/>
      <w:numFmt w:val="decimal"/>
      <w:lvlText w:val="%7."/>
      <w:lvlJc w:val="left"/>
      <w:pPr>
        <w:ind w:left="5040" w:hanging="360"/>
      </w:pPr>
    </w:lvl>
    <w:lvl w:ilvl="7" w:tplc="00340B00">
      <w:start w:val="1"/>
      <w:numFmt w:val="lowerLetter"/>
      <w:lvlText w:val="%8."/>
      <w:lvlJc w:val="left"/>
      <w:pPr>
        <w:ind w:left="5760" w:hanging="360"/>
      </w:pPr>
    </w:lvl>
    <w:lvl w:ilvl="8" w:tplc="6B9013DE">
      <w:start w:val="1"/>
      <w:numFmt w:val="lowerRoman"/>
      <w:lvlText w:val="%9."/>
      <w:lvlJc w:val="right"/>
      <w:pPr>
        <w:ind w:left="6480" w:hanging="180"/>
      </w:pPr>
    </w:lvl>
  </w:abstractNum>
  <w:abstractNum w:abstractNumId="664" w15:restartNumberingAfterBreak="0">
    <w:nsid w:val="28CD78C7"/>
    <w:multiLevelType w:val="hybridMultilevel"/>
    <w:tmpl w:val="63841C3C"/>
    <w:lvl w:ilvl="0" w:tplc="6C8E0374">
      <w:start w:val="1"/>
      <w:numFmt w:val="decimal"/>
      <w:lvlText w:val="%1."/>
      <w:lvlJc w:val="left"/>
      <w:pPr>
        <w:ind w:left="720" w:hanging="360"/>
      </w:pPr>
    </w:lvl>
    <w:lvl w:ilvl="1" w:tplc="F958427C">
      <w:start w:val="1"/>
      <w:numFmt w:val="lowerLetter"/>
      <w:lvlText w:val="%2."/>
      <w:lvlJc w:val="left"/>
      <w:pPr>
        <w:ind w:left="1440" w:hanging="360"/>
      </w:pPr>
    </w:lvl>
    <w:lvl w:ilvl="2" w:tplc="1938EDB2">
      <w:start w:val="1"/>
      <w:numFmt w:val="lowerRoman"/>
      <w:lvlText w:val="%3."/>
      <w:lvlJc w:val="right"/>
      <w:pPr>
        <w:ind w:left="2160" w:hanging="180"/>
      </w:pPr>
    </w:lvl>
    <w:lvl w:ilvl="3" w:tplc="4A8A11CE">
      <w:start w:val="1"/>
      <w:numFmt w:val="decimal"/>
      <w:lvlText w:val="%4."/>
      <w:lvlJc w:val="left"/>
      <w:pPr>
        <w:ind w:left="2880" w:hanging="360"/>
      </w:pPr>
    </w:lvl>
    <w:lvl w:ilvl="4" w:tplc="77D00416">
      <w:start w:val="1"/>
      <w:numFmt w:val="lowerLetter"/>
      <w:lvlText w:val="%5."/>
      <w:lvlJc w:val="left"/>
      <w:pPr>
        <w:ind w:left="3600" w:hanging="360"/>
      </w:pPr>
    </w:lvl>
    <w:lvl w:ilvl="5" w:tplc="3ECA27F6">
      <w:start w:val="1"/>
      <w:numFmt w:val="lowerRoman"/>
      <w:lvlText w:val="%6."/>
      <w:lvlJc w:val="right"/>
      <w:pPr>
        <w:ind w:left="4320" w:hanging="180"/>
      </w:pPr>
    </w:lvl>
    <w:lvl w:ilvl="6" w:tplc="50901564">
      <w:start w:val="1"/>
      <w:numFmt w:val="decimal"/>
      <w:lvlText w:val="%7."/>
      <w:lvlJc w:val="left"/>
      <w:pPr>
        <w:ind w:left="5040" w:hanging="360"/>
      </w:pPr>
    </w:lvl>
    <w:lvl w:ilvl="7" w:tplc="DD78FEE4">
      <w:start w:val="1"/>
      <w:numFmt w:val="lowerLetter"/>
      <w:lvlText w:val="%8."/>
      <w:lvlJc w:val="left"/>
      <w:pPr>
        <w:ind w:left="5760" w:hanging="360"/>
      </w:pPr>
    </w:lvl>
    <w:lvl w:ilvl="8" w:tplc="2C0898FA">
      <w:start w:val="1"/>
      <w:numFmt w:val="lowerRoman"/>
      <w:lvlText w:val="%9."/>
      <w:lvlJc w:val="right"/>
      <w:pPr>
        <w:ind w:left="6480" w:hanging="180"/>
      </w:pPr>
    </w:lvl>
  </w:abstractNum>
  <w:abstractNum w:abstractNumId="665" w15:restartNumberingAfterBreak="0">
    <w:nsid w:val="28D41794"/>
    <w:multiLevelType w:val="hybridMultilevel"/>
    <w:tmpl w:val="91120354"/>
    <w:lvl w:ilvl="0" w:tplc="F03858C2">
      <w:start w:val="1"/>
      <w:numFmt w:val="decimal"/>
      <w:lvlText w:val="%1."/>
      <w:lvlJc w:val="left"/>
      <w:pPr>
        <w:ind w:left="720" w:hanging="360"/>
      </w:pPr>
    </w:lvl>
    <w:lvl w:ilvl="1" w:tplc="67640180">
      <w:start w:val="1"/>
      <w:numFmt w:val="lowerLetter"/>
      <w:lvlText w:val="%2."/>
      <w:lvlJc w:val="left"/>
      <w:pPr>
        <w:ind w:left="1440" w:hanging="360"/>
      </w:pPr>
    </w:lvl>
    <w:lvl w:ilvl="2" w:tplc="CA92D9F4">
      <w:start w:val="1"/>
      <w:numFmt w:val="lowerRoman"/>
      <w:lvlText w:val="%3."/>
      <w:lvlJc w:val="right"/>
      <w:pPr>
        <w:ind w:left="2160" w:hanging="180"/>
      </w:pPr>
    </w:lvl>
    <w:lvl w:ilvl="3" w:tplc="FB0A7308">
      <w:start w:val="1"/>
      <w:numFmt w:val="decimal"/>
      <w:lvlText w:val="%4."/>
      <w:lvlJc w:val="left"/>
      <w:pPr>
        <w:ind w:left="2880" w:hanging="360"/>
      </w:pPr>
    </w:lvl>
    <w:lvl w:ilvl="4" w:tplc="5DB8F624">
      <w:start w:val="1"/>
      <w:numFmt w:val="lowerLetter"/>
      <w:lvlText w:val="%5."/>
      <w:lvlJc w:val="left"/>
      <w:pPr>
        <w:ind w:left="3600" w:hanging="360"/>
      </w:pPr>
    </w:lvl>
    <w:lvl w:ilvl="5" w:tplc="4A842E2A">
      <w:start w:val="1"/>
      <w:numFmt w:val="lowerRoman"/>
      <w:lvlText w:val="%6."/>
      <w:lvlJc w:val="right"/>
      <w:pPr>
        <w:ind w:left="4320" w:hanging="180"/>
      </w:pPr>
    </w:lvl>
    <w:lvl w:ilvl="6" w:tplc="7256AC60">
      <w:start w:val="1"/>
      <w:numFmt w:val="decimal"/>
      <w:lvlText w:val="%7."/>
      <w:lvlJc w:val="left"/>
      <w:pPr>
        <w:ind w:left="5040" w:hanging="360"/>
      </w:pPr>
    </w:lvl>
    <w:lvl w:ilvl="7" w:tplc="8A0E9B82">
      <w:start w:val="1"/>
      <w:numFmt w:val="lowerLetter"/>
      <w:lvlText w:val="%8."/>
      <w:lvlJc w:val="left"/>
      <w:pPr>
        <w:ind w:left="5760" w:hanging="360"/>
      </w:pPr>
    </w:lvl>
    <w:lvl w:ilvl="8" w:tplc="4E94D778">
      <w:start w:val="1"/>
      <w:numFmt w:val="lowerRoman"/>
      <w:lvlText w:val="%9."/>
      <w:lvlJc w:val="right"/>
      <w:pPr>
        <w:ind w:left="6480" w:hanging="180"/>
      </w:pPr>
    </w:lvl>
  </w:abstractNum>
  <w:abstractNum w:abstractNumId="666" w15:restartNumberingAfterBreak="0">
    <w:nsid w:val="28E3403A"/>
    <w:multiLevelType w:val="hybridMultilevel"/>
    <w:tmpl w:val="5E647FD0"/>
    <w:lvl w:ilvl="0" w:tplc="E5B28BA4">
      <w:start w:val="1"/>
      <w:numFmt w:val="decimal"/>
      <w:lvlText w:val="%1."/>
      <w:lvlJc w:val="left"/>
      <w:pPr>
        <w:ind w:left="720" w:hanging="360"/>
      </w:pPr>
    </w:lvl>
    <w:lvl w:ilvl="1" w:tplc="999098B2">
      <w:start w:val="1"/>
      <w:numFmt w:val="lowerLetter"/>
      <w:lvlText w:val="%2."/>
      <w:lvlJc w:val="left"/>
      <w:pPr>
        <w:ind w:left="1440" w:hanging="360"/>
      </w:pPr>
    </w:lvl>
    <w:lvl w:ilvl="2" w:tplc="951A885A">
      <w:start w:val="1"/>
      <w:numFmt w:val="lowerRoman"/>
      <w:lvlText w:val="%3."/>
      <w:lvlJc w:val="right"/>
      <w:pPr>
        <w:ind w:left="2160" w:hanging="180"/>
      </w:pPr>
    </w:lvl>
    <w:lvl w:ilvl="3" w:tplc="57EEB766">
      <w:start w:val="1"/>
      <w:numFmt w:val="decimal"/>
      <w:lvlText w:val="%4."/>
      <w:lvlJc w:val="left"/>
      <w:pPr>
        <w:ind w:left="2880" w:hanging="360"/>
      </w:pPr>
    </w:lvl>
    <w:lvl w:ilvl="4" w:tplc="61FC5D50">
      <w:start w:val="1"/>
      <w:numFmt w:val="lowerLetter"/>
      <w:lvlText w:val="%5."/>
      <w:lvlJc w:val="left"/>
      <w:pPr>
        <w:ind w:left="3600" w:hanging="360"/>
      </w:pPr>
    </w:lvl>
    <w:lvl w:ilvl="5" w:tplc="4A0C470A">
      <w:start w:val="1"/>
      <w:numFmt w:val="lowerRoman"/>
      <w:lvlText w:val="%6."/>
      <w:lvlJc w:val="right"/>
      <w:pPr>
        <w:ind w:left="4320" w:hanging="180"/>
      </w:pPr>
    </w:lvl>
    <w:lvl w:ilvl="6" w:tplc="A3186DD8">
      <w:start w:val="1"/>
      <w:numFmt w:val="decimal"/>
      <w:lvlText w:val="%7."/>
      <w:lvlJc w:val="left"/>
      <w:pPr>
        <w:ind w:left="5040" w:hanging="360"/>
      </w:pPr>
    </w:lvl>
    <w:lvl w:ilvl="7" w:tplc="5B3ECF82">
      <w:start w:val="1"/>
      <w:numFmt w:val="lowerLetter"/>
      <w:lvlText w:val="%8."/>
      <w:lvlJc w:val="left"/>
      <w:pPr>
        <w:ind w:left="5760" w:hanging="360"/>
      </w:pPr>
    </w:lvl>
    <w:lvl w:ilvl="8" w:tplc="3196CD14">
      <w:start w:val="1"/>
      <w:numFmt w:val="lowerRoman"/>
      <w:lvlText w:val="%9."/>
      <w:lvlJc w:val="right"/>
      <w:pPr>
        <w:ind w:left="6480" w:hanging="180"/>
      </w:pPr>
    </w:lvl>
  </w:abstractNum>
  <w:abstractNum w:abstractNumId="667" w15:restartNumberingAfterBreak="0">
    <w:nsid w:val="28E5093E"/>
    <w:multiLevelType w:val="hybridMultilevel"/>
    <w:tmpl w:val="A4EA1414"/>
    <w:lvl w:ilvl="0" w:tplc="BFDE5FB4">
      <w:start w:val="1"/>
      <w:numFmt w:val="decimal"/>
      <w:lvlText w:val="%1."/>
      <w:lvlJc w:val="left"/>
      <w:pPr>
        <w:ind w:left="720" w:hanging="360"/>
      </w:pPr>
    </w:lvl>
    <w:lvl w:ilvl="1" w:tplc="03A2DD52">
      <w:start w:val="1"/>
      <w:numFmt w:val="lowerLetter"/>
      <w:lvlText w:val="%2."/>
      <w:lvlJc w:val="left"/>
      <w:pPr>
        <w:ind w:left="1440" w:hanging="360"/>
      </w:pPr>
    </w:lvl>
    <w:lvl w:ilvl="2" w:tplc="2AB4A860">
      <w:start w:val="1"/>
      <w:numFmt w:val="lowerRoman"/>
      <w:lvlText w:val="%3."/>
      <w:lvlJc w:val="right"/>
      <w:pPr>
        <w:ind w:left="2160" w:hanging="180"/>
      </w:pPr>
    </w:lvl>
    <w:lvl w:ilvl="3" w:tplc="01628226">
      <w:start w:val="1"/>
      <w:numFmt w:val="decimal"/>
      <w:lvlText w:val="%4."/>
      <w:lvlJc w:val="left"/>
      <w:pPr>
        <w:ind w:left="2880" w:hanging="360"/>
      </w:pPr>
    </w:lvl>
    <w:lvl w:ilvl="4" w:tplc="4A70387A">
      <w:start w:val="1"/>
      <w:numFmt w:val="lowerLetter"/>
      <w:lvlText w:val="%5."/>
      <w:lvlJc w:val="left"/>
      <w:pPr>
        <w:ind w:left="3600" w:hanging="360"/>
      </w:pPr>
    </w:lvl>
    <w:lvl w:ilvl="5" w:tplc="2A86DB5E">
      <w:start w:val="1"/>
      <w:numFmt w:val="lowerRoman"/>
      <w:lvlText w:val="%6."/>
      <w:lvlJc w:val="right"/>
      <w:pPr>
        <w:ind w:left="4320" w:hanging="180"/>
      </w:pPr>
    </w:lvl>
    <w:lvl w:ilvl="6" w:tplc="4EBCF9D6">
      <w:start w:val="1"/>
      <w:numFmt w:val="decimal"/>
      <w:lvlText w:val="%7."/>
      <w:lvlJc w:val="left"/>
      <w:pPr>
        <w:ind w:left="5040" w:hanging="360"/>
      </w:pPr>
    </w:lvl>
    <w:lvl w:ilvl="7" w:tplc="1B12F57E">
      <w:start w:val="1"/>
      <w:numFmt w:val="lowerLetter"/>
      <w:lvlText w:val="%8."/>
      <w:lvlJc w:val="left"/>
      <w:pPr>
        <w:ind w:left="5760" w:hanging="360"/>
      </w:pPr>
    </w:lvl>
    <w:lvl w:ilvl="8" w:tplc="A8180B76">
      <w:start w:val="1"/>
      <w:numFmt w:val="lowerRoman"/>
      <w:lvlText w:val="%9."/>
      <w:lvlJc w:val="right"/>
      <w:pPr>
        <w:ind w:left="6480" w:hanging="180"/>
      </w:pPr>
    </w:lvl>
  </w:abstractNum>
  <w:abstractNum w:abstractNumId="668" w15:restartNumberingAfterBreak="0">
    <w:nsid w:val="28FA45A3"/>
    <w:multiLevelType w:val="hybridMultilevel"/>
    <w:tmpl w:val="60C6F396"/>
    <w:lvl w:ilvl="0" w:tplc="70F0185A">
      <w:start w:val="1"/>
      <w:numFmt w:val="decimal"/>
      <w:lvlText w:val="%1."/>
      <w:lvlJc w:val="left"/>
      <w:pPr>
        <w:ind w:left="720" w:hanging="360"/>
      </w:pPr>
    </w:lvl>
    <w:lvl w:ilvl="1" w:tplc="74660C6E">
      <w:start w:val="1"/>
      <w:numFmt w:val="lowerLetter"/>
      <w:lvlText w:val="%2."/>
      <w:lvlJc w:val="left"/>
      <w:pPr>
        <w:ind w:left="1440" w:hanging="360"/>
      </w:pPr>
    </w:lvl>
    <w:lvl w:ilvl="2" w:tplc="17603672">
      <w:start w:val="1"/>
      <w:numFmt w:val="lowerRoman"/>
      <w:lvlText w:val="%3."/>
      <w:lvlJc w:val="right"/>
      <w:pPr>
        <w:ind w:left="2160" w:hanging="180"/>
      </w:pPr>
    </w:lvl>
    <w:lvl w:ilvl="3" w:tplc="1804C4D0">
      <w:start w:val="1"/>
      <w:numFmt w:val="decimal"/>
      <w:lvlText w:val="%4."/>
      <w:lvlJc w:val="left"/>
      <w:pPr>
        <w:ind w:left="2880" w:hanging="360"/>
      </w:pPr>
    </w:lvl>
    <w:lvl w:ilvl="4" w:tplc="1AD013FA">
      <w:start w:val="1"/>
      <w:numFmt w:val="lowerLetter"/>
      <w:lvlText w:val="%5."/>
      <w:lvlJc w:val="left"/>
      <w:pPr>
        <w:ind w:left="3600" w:hanging="360"/>
      </w:pPr>
    </w:lvl>
    <w:lvl w:ilvl="5" w:tplc="B2D4F3AC">
      <w:start w:val="1"/>
      <w:numFmt w:val="lowerRoman"/>
      <w:lvlText w:val="%6."/>
      <w:lvlJc w:val="right"/>
      <w:pPr>
        <w:ind w:left="4320" w:hanging="180"/>
      </w:pPr>
    </w:lvl>
    <w:lvl w:ilvl="6" w:tplc="D7E2AD50">
      <w:start w:val="1"/>
      <w:numFmt w:val="decimal"/>
      <w:lvlText w:val="%7."/>
      <w:lvlJc w:val="left"/>
      <w:pPr>
        <w:ind w:left="5040" w:hanging="360"/>
      </w:pPr>
    </w:lvl>
    <w:lvl w:ilvl="7" w:tplc="4A228CB6">
      <w:start w:val="1"/>
      <w:numFmt w:val="lowerLetter"/>
      <w:lvlText w:val="%8."/>
      <w:lvlJc w:val="left"/>
      <w:pPr>
        <w:ind w:left="5760" w:hanging="360"/>
      </w:pPr>
    </w:lvl>
    <w:lvl w:ilvl="8" w:tplc="C6E24C98">
      <w:start w:val="1"/>
      <w:numFmt w:val="lowerRoman"/>
      <w:lvlText w:val="%9."/>
      <w:lvlJc w:val="right"/>
      <w:pPr>
        <w:ind w:left="6480" w:hanging="180"/>
      </w:pPr>
    </w:lvl>
  </w:abstractNum>
  <w:abstractNum w:abstractNumId="669" w15:restartNumberingAfterBreak="0">
    <w:nsid w:val="28FB6A30"/>
    <w:multiLevelType w:val="hybridMultilevel"/>
    <w:tmpl w:val="16483D1C"/>
    <w:lvl w:ilvl="0" w:tplc="D7D22AB4">
      <w:start w:val="1"/>
      <w:numFmt w:val="decimal"/>
      <w:lvlText w:val="%1."/>
      <w:lvlJc w:val="left"/>
      <w:pPr>
        <w:ind w:left="720" w:hanging="360"/>
      </w:pPr>
    </w:lvl>
    <w:lvl w:ilvl="1" w:tplc="A61E5414">
      <w:start w:val="1"/>
      <w:numFmt w:val="lowerLetter"/>
      <w:lvlText w:val="%2."/>
      <w:lvlJc w:val="left"/>
      <w:pPr>
        <w:ind w:left="1440" w:hanging="360"/>
      </w:pPr>
    </w:lvl>
    <w:lvl w:ilvl="2" w:tplc="04E40786">
      <w:start w:val="1"/>
      <w:numFmt w:val="lowerRoman"/>
      <w:lvlText w:val="%3."/>
      <w:lvlJc w:val="right"/>
      <w:pPr>
        <w:ind w:left="2160" w:hanging="180"/>
      </w:pPr>
    </w:lvl>
    <w:lvl w:ilvl="3" w:tplc="FE48955A">
      <w:start w:val="1"/>
      <w:numFmt w:val="decimal"/>
      <w:lvlText w:val="%4."/>
      <w:lvlJc w:val="left"/>
      <w:pPr>
        <w:ind w:left="2880" w:hanging="360"/>
      </w:pPr>
    </w:lvl>
    <w:lvl w:ilvl="4" w:tplc="3C68F1EC">
      <w:start w:val="1"/>
      <w:numFmt w:val="lowerLetter"/>
      <w:lvlText w:val="%5."/>
      <w:lvlJc w:val="left"/>
      <w:pPr>
        <w:ind w:left="3600" w:hanging="360"/>
      </w:pPr>
    </w:lvl>
    <w:lvl w:ilvl="5" w:tplc="A7DAF434">
      <w:start w:val="1"/>
      <w:numFmt w:val="lowerRoman"/>
      <w:lvlText w:val="%6."/>
      <w:lvlJc w:val="right"/>
      <w:pPr>
        <w:ind w:left="4320" w:hanging="180"/>
      </w:pPr>
    </w:lvl>
    <w:lvl w:ilvl="6" w:tplc="21A05910">
      <w:start w:val="1"/>
      <w:numFmt w:val="decimal"/>
      <w:lvlText w:val="%7."/>
      <w:lvlJc w:val="left"/>
      <w:pPr>
        <w:ind w:left="5040" w:hanging="360"/>
      </w:pPr>
    </w:lvl>
    <w:lvl w:ilvl="7" w:tplc="39B89DCE">
      <w:start w:val="1"/>
      <w:numFmt w:val="lowerLetter"/>
      <w:lvlText w:val="%8."/>
      <w:lvlJc w:val="left"/>
      <w:pPr>
        <w:ind w:left="5760" w:hanging="360"/>
      </w:pPr>
    </w:lvl>
    <w:lvl w:ilvl="8" w:tplc="6868E6A2">
      <w:start w:val="1"/>
      <w:numFmt w:val="lowerRoman"/>
      <w:lvlText w:val="%9."/>
      <w:lvlJc w:val="right"/>
      <w:pPr>
        <w:ind w:left="6480" w:hanging="180"/>
      </w:pPr>
    </w:lvl>
  </w:abstractNum>
  <w:abstractNum w:abstractNumId="670" w15:restartNumberingAfterBreak="0">
    <w:nsid w:val="290269BD"/>
    <w:multiLevelType w:val="hybridMultilevel"/>
    <w:tmpl w:val="6DBE87EC"/>
    <w:lvl w:ilvl="0" w:tplc="F6360F08">
      <w:start w:val="1"/>
      <w:numFmt w:val="decimal"/>
      <w:lvlText w:val="%1."/>
      <w:lvlJc w:val="left"/>
      <w:pPr>
        <w:ind w:left="720" w:hanging="360"/>
      </w:pPr>
    </w:lvl>
    <w:lvl w:ilvl="1" w:tplc="E3747FD8">
      <w:start w:val="1"/>
      <w:numFmt w:val="lowerLetter"/>
      <w:lvlText w:val="%2."/>
      <w:lvlJc w:val="left"/>
      <w:pPr>
        <w:ind w:left="1440" w:hanging="360"/>
      </w:pPr>
    </w:lvl>
    <w:lvl w:ilvl="2" w:tplc="141CC9E6">
      <w:start w:val="1"/>
      <w:numFmt w:val="lowerRoman"/>
      <w:lvlText w:val="%3."/>
      <w:lvlJc w:val="right"/>
      <w:pPr>
        <w:ind w:left="2160" w:hanging="180"/>
      </w:pPr>
    </w:lvl>
    <w:lvl w:ilvl="3" w:tplc="01D00A12">
      <w:start w:val="1"/>
      <w:numFmt w:val="decimal"/>
      <w:lvlText w:val="%4."/>
      <w:lvlJc w:val="left"/>
      <w:pPr>
        <w:ind w:left="2880" w:hanging="360"/>
      </w:pPr>
    </w:lvl>
    <w:lvl w:ilvl="4" w:tplc="A7F04D0C">
      <w:start w:val="1"/>
      <w:numFmt w:val="lowerLetter"/>
      <w:lvlText w:val="%5."/>
      <w:lvlJc w:val="left"/>
      <w:pPr>
        <w:ind w:left="3600" w:hanging="360"/>
      </w:pPr>
    </w:lvl>
    <w:lvl w:ilvl="5" w:tplc="25905BEA">
      <w:start w:val="1"/>
      <w:numFmt w:val="lowerRoman"/>
      <w:lvlText w:val="%6."/>
      <w:lvlJc w:val="right"/>
      <w:pPr>
        <w:ind w:left="4320" w:hanging="180"/>
      </w:pPr>
    </w:lvl>
    <w:lvl w:ilvl="6" w:tplc="7BECA278">
      <w:start w:val="1"/>
      <w:numFmt w:val="decimal"/>
      <w:lvlText w:val="%7."/>
      <w:lvlJc w:val="left"/>
      <w:pPr>
        <w:ind w:left="5040" w:hanging="360"/>
      </w:pPr>
    </w:lvl>
    <w:lvl w:ilvl="7" w:tplc="76A6280C">
      <w:start w:val="1"/>
      <w:numFmt w:val="lowerLetter"/>
      <w:lvlText w:val="%8."/>
      <w:lvlJc w:val="left"/>
      <w:pPr>
        <w:ind w:left="5760" w:hanging="360"/>
      </w:pPr>
    </w:lvl>
    <w:lvl w:ilvl="8" w:tplc="DCF2B6D0">
      <w:start w:val="1"/>
      <w:numFmt w:val="lowerRoman"/>
      <w:lvlText w:val="%9."/>
      <w:lvlJc w:val="right"/>
      <w:pPr>
        <w:ind w:left="6480" w:hanging="180"/>
      </w:pPr>
    </w:lvl>
  </w:abstractNum>
  <w:abstractNum w:abstractNumId="671" w15:restartNumberingAfterBreak="0">
    <w:nsid w:val="29141FA7"/>
    <w:multiLevelType w:val="hybridMultilevel"/>
    <w:tmpl w:val="268AE096"/>
    <w:lvl w:ilvl="0" w:tplc="54686D32">
      <w:start w:val="1"/>
      <w:numFmt w:val="decimal"/>
      <w:lvlText w:val="%1."/>
      <w:lvlJc w:val="left"/>
      <w:pPr>
        <w:ind w:left="720" w:hanging="360"/>
      </w:pPr>
    </w:lvl>
    <w:lvl w:ilvl="1" w:tplc="9EEA00DC">
      <w:start w:val="1"/>
      <w:numFmt w:val="lowerLetter"/>
      <w:lvlText w:val="%2."/>
      <w:lvlJc w:val="left"/>
      <w:pPr>
        <w:ind w:left="1440" w:hanging="360"/>
      </w:pPr>
    </w:lvl>
    <w:lvl w:ilvl="2" w:tplc="3F6C72A8">
      <w:start w:val="1"/>
      <w:numFmt w:val="lowerRoman"/>
      <w:lvlText w:val="%3."/>
      <w:lvlJc w:val="right"/>
      <w:pPr>
        <w:ind w:left="2160" w:hanging="180"/>
      </w:pPr>
    </w:lvl>
    <w:lvl w:ilvl="3" w:tplc="F30A89C4">
      <w:start w:val="1"/>
      <w:numFmt w:val="decimal"/>
      <w:lvlText w:val="%4."/>
      <w:lvlJc w:val="left"/>
      <w:pPr>
        <w:ind w:left="2880" w:hanging="360"/>
      </w:pPr>
    </w:lvl>
    <w:lvl w:ilvl="4" w:tplc="8834B8A6">
      <w:start w:val="1"/>
      <w:numFmt w:val="lowerLetter"/>
      <w:lvlText w:val="%5."/>
      <w:lvlJc w:val="left"/>
      <w:pPr>
        <w:ind w:left="3600" w:hanging="360"/>
      </w:pPr>
    </w:lvl>
    <w:lvl w:ilvl="5" w:tplc="69069FBC">
      <w:start w:val="1"/>
      <w:numFmt w:val="lowerRoman"/>
      <w:lvlText w:val="%6."/>
      <w:lvlJc w:val="right"/>
      <w:pPr>
        <w:ind w:left="4320" w:hanging="180"/>
      </w:pPr>
    </w:lvl>
    <w:lvl w:ilvl="6" w:tplc="5E4A9390">
      <w:start w:val="1"/>
      <w:numFmt w:val="decimal"/>
      <w:lvlText w:val="%7."/>
      <w:lvlJc w:val="left"/>
      <w:pPr>
        <w:ind w:left="5040" w:hanging="360"/>
      </w:pPr>
    </w:lvl>
    <w:lvl w:ilvl="7" w:tplc="65BC6C6A">
      <w:start w:val="1"/>
      <w:numFmt w:val="lowerLetter"/>
      <w:lvlText w:val="%8."/>
      <w:lvlJc w:val="left"/>
      <w:pPr>
        <w:ind w:left="5760" w:hanging="360"/>
      </w:pPr>
    </w:lvl>
    <w:lvl w:ilvl="8" w:tplc="9754F40A">
      <w:start w:val="1"/>
      <w:numFmt w:val="lowerRoman"/>
      <w:lvlText w:val="%9."/>
      <w:lvlJc w:val="right"/>
      <w:pPr>
        <w:ind w:left="6480" w:hanging="180"/>
      </w:pPr>
    </w:lvl>
  </w:abstractNum>
  <w:abstractNum w:abstractNumId="672" w15:restartNumberingAfterBreak="0">
    <w:nsid w:val="29282E36"/>
    <w:multiLevelType w:val="hybridMultilevel"/>
    <w:tmpl w:val="380473AA"/>
    <w:lvl w:ilvl="0" w:tplc="9EB07484">
      <w:start w:val="1"/>
      <w:numFmt w:val="decimal"/>
      <w:lvlText w:val="%1."/>
      <w:lvlJc w:val="left"/>
      <w:pPr>
        <w:ind w:left="720" w:hanging="360"/>
      </w:pPr>
    </w:lvl>
    <w:lvl w:ilvl="1" w:tplc="675EEF3C">
      <w:start w:val="1"/>
      <w:numFmt w:val="lowerLetter"/>
      <w:lvlText w:val="%2."/>
      <w:lvlJc w:val="left"/>
      <w:pPr>
        <w:ind w:left="1440" w:hanging="360"/>
      </w:pPr>
    </w:lvl>
    <w:lvl w:ilvl="2" w:tplc="62CCB3C2">
      <w:start w:val="1"/>
      <w:numFmt w:val="lowerRoman"/>
      <w:lvlText w:val="%3."/>
      <w:lvlJc w:val="right"/>
      <w:pPr>
        <w:ind w:left="2160" w:hanging="180"/>
      </w:pPr>
    </w:lvl>
    <w:lvl w:ilvl="3" w:tplc="C442C4E6">
      <w:start w:val="1"/>
      <w:numFmt w:val="decimal"/>
      <w:lvlText w:val="%4."/>
      <w:lvlJc w:val="left"/>
      <w:pPr>
        <w:ind w:left="2880" w:hanging="360"/>
      </w:pPr>
    </w:lvl>
    <w:lvl w:ilvl="4" w:tplc="474A5E16">
      <w:start w:val="1"/>
      <w:numFmt w:val="lowerLetter"/>
      <w:lvlText w:val="%5."/>
      <w:lvlJc w:val="left"/>
      <w:pPr>
        <w:ind w:left="3600" w:hanging="360"/>
      </w:pPr>
    </w:lvl>
    <w:lvl w:ilvl="5" w:tplc="C9AC74C4">
      <w:start w:val="1"/>
      <w:numFmt w:val="lowerRoman"/>
      <w:lvlText w:val="%6."/>
      <w:lvlJc w:val="right"/>
      <w:pPr>
        <w:ind w:left="4320" w:hanging="180"/>
      </w:pPr>
    </w:lvl>
    <w:lvl w:ilvl="6" w:tplc="1E7CE9BE">
      <w:start w:val="1"/>
      <w:numFmt w:val="decimal"/>
      <w:lvlText w:val="%7."/>
      <w:lvlJc w:val="left"/>
      <w:pPr>
        <w:ind w:left="5040" w:hanging="360"/>
      </w:pPr>
    </w:lvl>
    <w:lvl w:ilvl="7" w:tplc="BBA2EC64">
      <w:start w:val="1"/>
      <w:numFmt w:val="lowerLetter"/>
      <w:lvlText w:val="%8."/>
      <w:lvlJc w:val="left"/>
      <w:pPr>
        <w:ind w:left="5760" w:hanging="360"/>
      </w:pPr>
    </w:lvl>
    <w:lvl w:ilvl="8" w:tplc="45AC23A0">
      <w:start w:val="1"/>
      <w:numFmt w:val="lowerRoman"/>
      <w:lvlText w:val="%9."/>
      <w:lvlJc w:val="right"/>
      <w:pPr>
        <w:ind w:left="6480" w:hanging="180"/>
      </w:pPr>
    </w:lvl>
  </w:abstractNum>
  <w:abstractNum w:abstractNumId="673" w15:restartNumberingAfterBreak="0">
    <w:nsid w:val="29446056"/>
    <w:multiLevelType w:val="hybridMultilevel"/>
    <w:tmpl w:val="1AC41274"/>
    <w:lvl w:ilvl="0" w:tplc="2AF415E8">
      <w:start w:val="1"/>
      <w:numFmt w:val="decimal"/>
      <w:lvlText w:val="%1."/>
      <w:lvlJc w:val="left"/>
      <w:pPr>
        <w:ind w:left="720" w:hanging="360"/>
      </w:pPr>
    </w:lvl>
    <w:lvl w:ilvl="1" w:tplc="AB405BE0">
      <w:start w:val="1"/>
      <w:numFmt w:val="lowerLetter"/>
      <w:lvlText w:val="%2."/>
      <w:lvlJc w:val="left"/>
      <w:pPr>
        <w:ind w:left="1440" w:hanging="360"/>
      </w:pPr>
    </w:lvl>
    <w:lvl w:ilvl="2" w:tplc="0EAC607E">
      <w:start w:val="1"/>
      <w:numFmt w:val="lowerRoman"/>
      <w:lvlText w:val="%3."/>
      <w:lvlJc w:val="right"/>
      <w:pPr>
        <w:ind w:left="2160" w:hanging="180"/>
      </w:pPr>
    </w:lvl>
    <w:lvl w:ilvl="3" w:tplc="29D088F4">
      <w:start w:val="1"/>
      <w:numFmt w:val="decimal"/>
      <w:lvlText w:val="%4."/>
      <w:lvlJc w:val="left"/>
      <w:pPr>
        <w:ind w:left="2880" w:hanging="360"/>
      </w:pPr>
    </w:lvl>
    <w:lvl w:ilvl="4" w:tplc="899CBB8C">
      <w:start w:val="1"/>
      <w:numFmt w:val="lowerLetter"/>
      <w:lvlText w:val="%5."/>
      <w:lvlJc w:val="left"/>
      <w:pPr>
        <w:ind w:left="3600" w:hanging="360"/>
      </w:pPr>
    </w:lvl>
    <w:lvl w:ilvl="5" w:tplc="5BF078AA">
      <w:start w:val="1"/>
      <w:numFmt w:val="lowerRoman"/>
      <w:lvlText w:val="%6."/>
      <w:lvlJc w:val="right"/>
      <w:pPr>
        <w:ind w:left="4320" w:hanging="180"/>
      </w:pPr>
    </w:lvl>
    <w:lvl w:ilvl="6" w:tplc="8DF2EFF4">
      <w:start w:val="1"/>
      <w:numFmt w:val="decimal"/>
      <w:lvlText w:val="%7."/>
      <w:lvlJc w:val="left"/>
      <w:pPr>
        <w:ind w:left="5040" w:hanging="360"/>
      </w:pPr>
    </w:lvl>
    <w:lvl w:ilvl="7" w:tplc="F6CA6036">
      <w:start w:val="1"/>
      <w:numFmt w:val="lowerLetter"/>
      <w:lvlText w:val="%8."/>
      <w:lvlJc w:val="left"/>
      <w:pPr>
        <w:ind w:left="5760" w:hanging="360"/>
      </w:pPr>
    </w:lvl>
    <w:lvl w:ilvl="8" w:tplc="5C025138">
      <w:start w:val="1"/>
      <w:numFmt w:val="lowerRoman"/>
      <w:lvlText w:val="%9."/>
      <w:lvlJc w:val="right"/>
      <w:pPr>
        <w:ind w:left="6480" w:hanging="180"/>
      </w:pPr>
    </w:lvl>
  </w:abstractNum>
  <w:abstractNum w:abstractNumId="674" w15:restartNumberingAfterBreak="0">
    <w:nsid w:val="294C0FDE"/>
    <w:multiLevelType w:val="hybridMultilevel"/>
    <w:tmpl w:val="D8107E18"/>
    <w:lvl w:ilvl="0" w:tplc="CFDCB03E">
      <w:start w:val="1"/>
      <w:numFmt w:val="decimal"/>
      <w:lvlText w:val="%1."/>
      <w:lvlJc w:val="left"/>
      <w:pPr>
        <w:ind w:left="720" w:hanging="360"/>
      </w:pPr>
    </w:lvl>
    <w:lvl w:ilvl="1" w:tplc="A8F0B238">
      <w:start w:val="1"/>
      <w:numFmt w:val="lowerLetter"/>
      <w:lvlText w:val="%2."/>
      <w:lvlJc w:val="left"/>
      <w:pPr>
        <w:ind w:left="1440" w:hanging="360"/>
      </w:pPr>
    </w:lvl>
    <w:lvl w:ilvl="2" w:tplc="83FAB0AA">
      <w:start w:val="1"/>
      <w:numFmt w:val="lowerRoman"/>
      <w:lvlText w:val="%3."/>
      <w:lvlJc w:val="right"/>
      <w:pPr>
        <w:ind w:left="2160" w:hanging="180"/>
      </w:pPr>
    </w:lvl>
    <w:lvl w:ilvl="3" w:tplc="F5FA4158">
      <w:start w:val="1"/>
      <w:numFmt w:val="decimal"/>
      <w:lvlText w:val="%4."/>
      <w:lvlJc w:val="left"/>
      <w:pPr>
        <w:ind w:left="2880" w:hanging="360"/>
      </w:pPr>
    </w:lvl>
    <w:lvl w:ilvl="4" w:tplc="5B4C0676">
      <w:start w:val="1"/>
      <w:numFmt w:val="lowerLetter"/>
      <w:lvlText w:val="%5."/>
      <w:lvlJc w:val="left"/>
      <w:pPr>
        <w:ind w:left="3600" w:hanging="360"/>
      </w:pPr>
    </w:lvl>
    <w:lvl w:ilvl="5" w:tplc="53509B1A">
      <w:start w:val="1"/>
      <w:numFmt w:val="lowerRoman"/>
      <w:lvlText w:val="%6."/>
      <w:lvlJc w:val="right"/>
      <w:pPr>
        <w:ind w:left="4320" w:hanging="180"/>
      </w:pPr>
    </w:lvl>
    <w:lvl w:ilvl="6" w:tplc="E5A23AC8">
      <w:start w:val="1"/>
      <w:numFmt w:val="decimal"/>
      <w:lvlText w:val="%7."/>
      <w:lvlJc w:val="left"/>
      <w:pPr>
        <w:ind w:left="5040" w:hanging="360"/>
      </w:pPr>
    </w:lvl>
    <w:lvl w:ilvl="7" w:tplc="6828578E">
      <w:start w:val="1"/>
      <w:numFmt w:val="lowerLetter"/>
      <w:lvlText w:val="%8."/>
      <w:lvlJc w:val="left"/>
      <w:pPr>
        <w:ind w:left="5760" w:hanging="360"/>
      </w:pPr>
    </w:lvl>
    <w:lvl w:ilvl="8" w:tplc="6ED8D0DA">
      <w:start w:val="1"/>
      <w:numFmt w:val="lowerRoman"/>
      <w:lvlText w:val="%9."/>
      <w:lvlJc w:val="right"/>
      <w:pPr>
        <w:ind w:left="6480" w:hanging="180"/>
      </w:pPr>
    </w:lvl>
  </w:abstractNum>
  <w:abstractNum w:abstractNumId="675" w15:restartNumberingAfterBreak="0">
    <w:nsid w:val="29597702"/>
    <w:multiLevelType w:val="hybridMultilevel"/>
    <w:tmpl w:val="D9201C2C"/>
    <w:lvl w:ilvl="0" w:tplc="44EA12B2">
      <w:start w:val="1"/>
      <w:numFmt w:val="decimal"/>
      <w:lvlText w:val="%1."/>
      <w:lvlJc w:val="left"/>
      <w:pPr>
        <w:ind w:left="720" w:hanging="360"/>
      </w:pPr>
    </w:lvl>
    <w:lvl w:ilvl="1" w:tplc="A63AA1BE">
      <w:start w:val="1"/>
      <w:numFmt w:val="lowerLetter"/>
      <w:lvlText w:val="%2."/>
      <w:lvlJc w:val="left"/>
      <w:pPr>
        <w:ind w:left="1440" w:hanging="360"/>
      </w:pPr>
    </w:lvl>
    <w:lvl w:ilvl="2" w:tplc="9D44E59C">
      <w:start w:val="1"/>
      <w:numFmt w:val="lowerRoman"/>
      <w:lvlText w:val="%3."/>
      <w:lvlJc w:val="right"/>
      <w:pPr>
        <w:ind w:left="2160" w:hanging="180"/>
      </w:pPr>
    </w:lvl>
    <w:lvl w:ilvl="3" w:tplc="5596B90C">
      <w:start w:val="1"/>
      <w:numFmt w:val="decimal"/>
      <w:lvlText w:val="%4."/>
      <w:lvlJc w:val="left"/>
      <w:pPr>
        <w:ind w:left="2880" w:hanging="360"/>
      </w:pPr>
    </w:lvl>
    <w:lvl w:ilvl="4" w:tplc="8100476E">
      <w:start w:val="1"/>
      <w:numFmt w:val="lowerLetter"/>
      <w:lvlText w:val="%5."/>
      <w:lvlJc w:val="left"/>
      <w:pPr>
        <w:ind w:left="3600" w:hanging="360"/>
      </w:pPr>
    </w:lvl>
    <w:lvl w:ilvl="5" w:tplc="DE3C49EC">
      <w:start w:val="1"/>
      <w:numFmt w:val="lowerRoman"/>
      <w:lvlText w:val="%6."/>
      <w:lvlJc w:val="right"/>
      <w:pPr>
        <w:ind w:left="4320" w:hanging="180"/>
      </w:pPr>
    </w:lvl>
    <w:lvl w:ilvl="6" w:tplc="421CB98E">
      <w:start w:val="1"/>
      <w:numFmt w:val="decimal"/>
      <w:lvlText w:val="%7."/>
      <w:lvlJc w:val="left"/>
      <w:pPr>
        <w:ind w:left="5040" w:hanging="360"/>
      </w:pPr>
    </w:lvl>
    <w:lvl w:ilvl="7" w:tplc="0FFC8526">
      <w:start w:val="1"/>
      <w:numFmt w:val="lowerLetter"/>
      <w:lvlText w:val="%8."/>
      <w:lvlJc w:val="left"/>
      <w:pPr>
        <w:ind w:left="5760" w:hanging="360"/>
      </w:pPr>
    </w:lvl>
    <w:lvl w:ilvl="8" w:tplc="83C0BF90">
      <w:start w:val="1"/>
      <w:numFmt w:val="lowerRoman"/>
      <w:lvlText w:val="%9."/>
      <w:lvlJc w:val="right"/>
      <w:pPr>
        <w:ind w:left="6480" w:hanging="180"/>
      </w:pPr>
    </w:lvl>
  </w:abstractNum>
  <w:abstractNum w:abstractNumId="676" w15:restartNumberingAfterBreak="0">
    <w:nsid w:val="29892F78"/>
    <w:multiLevelType w:val="hybridMultilevel"/>
    <w:tmpl w:val="AAD2C9DC"/>
    <w:lvl w:ilvl="0" w:tplc="8378085A">
      <w:start w:val="1"/>
      <w:numFmt w:val="decimal"/>
      <w:lvlText w:val="%1."/>
      <w:lvlJc w:val="left"/>
      <w:pPr>
        <w:ind w:left="720" w:hanging="360"/>
      </w:pPr>
    </w:lvl>
    <w:lvl w:ilvl="1" w:tplc="DC8A4AE8">
      <w:start w:val="1"/>
      <w:numFmt w:val="lowerLetter"/>
      <w:lvlText w:val="%2."/>
      <w:lvlJc w:val="left"/>
      <w:pPr>
        <w:ind w:left="1440" w:hanging="360"/>
      </w:pPr>
    </w:lvl>
    <w:lvl w:ilvl="2" w:tplc="0A9EB50C">
      <w:start w:val="1"/>
      <w:numFmt w:val="lowerRoman"/>
      <w:lvlText w:val="%3."/>
      <w:lvlJc w:val="right"/>
      <w:pPr>
        <w:ind w:left="2160" w:hanging="180"/>
      </w:pPr>
    </w:lvl>
    <w:lvl w:ilvl="3" w:tplc="3E6E6356">
      <w:start w:val="1"/>
      <w:numFmt w:val="decimal"/>
      <w:lvlText w:val="%4."/>
      <w:lvlJc w:val="left"/>
      <w:pPr>
        <w:ind w:left="2880" w:hanging="360"/>
      </w:pPr>
    </w:lvl>
    <w:lvl w:ilvl="4" w:tplc="47D075B0">
      <w:start w:val="1"/>
      <w:numFmt w:val="lowerLetter"/>
      <w:lvlText w:val="%5."/>
      <w:lvlJc w:val="left"/>
      <w:pPr>
        <w:ind w:left="3600" w:hanging="360"/>
      </w:pPr>
    </w:lvl>
    <w:lvl w:ilvl="5" w:tplc="82B264B6">
      <w:start w:val="1"/>
      <w:numFmt w:val="lowerRoman"/>
      <w:lvlText w:val="%6."/>
      <w:lvlJc w:val="right"/>
      <w:pPr>
        <w:ind w:left="4320" w:hanging="180"/>
      </w:pPr>
    </w:lvl>
    <w:lvl w:ilvl="6" w:tplc="F8CAFDAC">
      <w:start w:val="1"/>
      <w:numFmt w:val="decimal"/>
      <w:lvlText w:val="%7."/>
      <w:lvlJc w:val="left"/>
      <w:pPr>
        <w:ind w:left="5040" w:hanging="360"/>
      </w:pPr>
    </w:lvl>
    <w:lvl w:ilvl="7" w:tplc="62A858EC">
      <w:start w:val="1"/>
      <w:numFmt w:val="lowerLetter"/>
      <w:lvlText w:val="%8."/>
      <w:lvlJc w:val="left"/>
      <w:pPr>
        <w:ind w:left="5760" w:hanging="360"/>
      </w:pPr>
    </w:lvl>
    <w:lvl w:ilvl="8" w:tplc="DF64A996">
      <w:start w:val="1"/>
      <w:numFmt w:val="lowerRoman"/>
      <w:lvlText w:val="%9."/>
      <w:lvlJc w:val="right"/>
      <w:pPr>
        <w:ind w:left="6480" w:hanging="180"/>
      </w:pPr>
    </w:lvl>
  </w:abstractNum>
  <w:abstractNum w:abstractNumId="677" w15:restartNumberingAfterBreak="0">
    <w:nsid w:val="298C1072"/>
    <w:multiLevelType w:val="hybridMultilevel"/>
    <w:tmpl w:val="38487B32"/>
    <w:lvl w:ilvl="0" w:tplc="C51413F6">
      <w:start w:val="1"/>
      <w:numFmt w:val="decimal"/>
      <w:lvlText w:val="%1."/>
      <w:lvlJc w:val="left"/>
      <w:pPr>
        <w:ind w:left="720" w:hanging="360"/>
      </w:pPr>
    </w:lvl>
    <w:lvl w:ilvl="1" w:tplc="100615E6">
      <w:start w:val="1"/>
      <w:numFmt w:val="lowerLetter"/>
      <w:lvlText w:val="%2."/>
      <w:lvlJc w:val="left"/>
      <w:pPr>
        <w:ind w:left="1440" w:hanging="360"/>
      </w:pPr>
    </w:lvl>
    <w:lvl w:ilvl="2" w:tplc="642E954A">
      <w:start w:val="1"/>
      <w:numFmt w:val="lowerRoman"/>
      <w:lvlText w:val="%3."/>
      <w:lvlJc w:val="right"/>
      <w:pPr>
        <w:ind w:left="2160" w:hanging="180"/>
      </w:pPr>
    </w:lvl>
    <w:lvl w:ilvl="3" w:tplc="BB18FF1E">
      <w:start w:val="1"/>
      <w:numFmt w:val="decimal"/>
      <w:lvlText w:val="%4."/>
      <w:lvlJc w:val="left"/>
      <w:pPr>
        <w:ind w:left="2880" w:hanging="360"/>
      </w:pPr>
    </w:lvl>
    <w:lvl w:ilvl="4" w:tplc="DA0A39B8">
      <w:start w:val="1"/>
      <w:numFmt w:val="lowerLetter"/>
      <w:lvlText w:val="%5."/>
      <w:lvlJc w:val="left"/>
      <w:pPr>
        <w:ind w:left="3600" w:hanging="360"/>
      </w:pPr>
    </w:lvl>
    <w:lvl w:ilvl="5" w:tplc="A094E2EC">
      <w:start w:val="1"/>
      <w:numFmt w:val="lowerRoman"/>
      <w:lvlText w:val="%6."/>
      <w:lvlJc w:val="right"/>
      <w:pPr>
        <w:ind w:left="4320" w:hanging="180"/>
      </w:pPr>
    </w:lvl>
    <w:lvl w:ilvl="6" w:tplc="2B70D594">
      <w:start w:val="1"/>
      <w:numFmt w:val="decimal"/>
      <w:lvlText w:val="%7."/>
      <w:lvlJc w:val="left"/>
      <w:pPr>
        <w:ind w:left="5040" w:hanging="360"/>
      </w:pPr>
    </w:lvl>
    <w:lvl w:ilvl="7" w:tplc="4D868D20">
      <w:start w:val="1"/>
      <w:numFmt w:val="lowerLetter"/>
      <w:lvlText w:val="%8."/>
      <w:lvlJc w:val="left"/>
      <w:pPr>
        <w:ind w:left="5760" w:hanging="360"/>
      </w:pPr>
    </w:lvl>
    <w:lvl w:ilvl="8" w:tplc="98EAE6AA">
      <w:start w:val="1"/>
      <w:numFmt w:val="lowerRoman"/>
      <w:lvlText w:val="%9."/>
      <w:lvlJc w:val="right"/>
      <w:pPr>
        <w:ind w:left="6480" w:hanging="180"/>
      </w:pPr>
    </w:lvl>
  </w:abstractNum>
  <w:abstractNum w:abstractNumId="678" w15:restartNumberingAfterBreak="0">
    <w:nsid w:val="29A2694D"/>
    <w:multiLevelType w:val="hybridMultilevel"/>
    <w:tmpl w:val="FD1CD842"/>
    <w:lvl w:ilvl="0" w:tplc="E9A036C2">
      <w:start w:val="1"/>
      <w:numFmt w:val="decimal"/>
      <w:lvlText w:val="%1."/>
      <w:lvlJc w:val="left"/>
      <w:pPr>
        <w:ind w:left="720" w:hanging="360"/>
      </w:pPr>
    </w:lvl>
    <w:lvl w:ilvl="1" w:tplc="06763EBA">
      <w:start w:val="1"/>
      <w:numFmt w:val="lowerLetter"/>
      <w:lvlText w:val="%2."/>
      <w:lvlJc w:val="left"/>
      <w:pPr>
        <w:ind w:left="1440" w:hanging="360"/>
      </w:pPr>
    </w:lvl>
    <w:lvl w:ilvl="2" w:tplc="B5E0C992">
      <w:start w:val="1"/>
      <w:numFmt w:val="lowerRoman"/>
      <w:lvlText w:val="%3."/>
      <w:lvlJc w:val="right"/>
      <w:pPr>
        <w:ind w:left="2160" w:hanging="180"/>
      </w:pPr>
    </w:lvl>
    <w:lvl w:ilvl="3" w:tplc="8F36B630">
      <w:start w:val="1"/>
      <w:numFmt w:val="decimal"/>
      <w:lvlText w:val="%4."/>
      <w:lvlJc w:val="left"/>
      <w:pPr>
        <w:ind w:left="2880" w:hanging="360"/>
      </w:pPr>
    </w:lvl>
    <w:lvl w:ilvl="4" w:tplc="CB5E6956">
      <w:start w:val="1"/>
      <w:numFmt w:val="lowerLetter"/>
      <w:lvlText w:val="%5."/>
      <w:lvlJc w:val="left"/>
      <w:pPr>
        <w:ind w:left="3600" w:hanging="360"/>
      </w:pPr>
    </w:lvl>
    <w:lvl w:ilvl="5" w:tplc="5EF67082">
      <w:start w:val="1"/>
      <w:numFmt w:val="lowerRoman"/>
      <w:lvlText w:val="%6."/>
      <w:lvlJc w:val="right"/>
      <w:pPr>
        <w:ind w:left="4320" w:hanging="180"/>
      </w:pPr>
    </w:lvl>
    <w:lvl w:ilvl="6" w:tplc="ABAEB91C">
      <w:start w:val="1"/>
      <w:numFmt w:val="decimal"/>
      <w:lvlText w:val="%7."/>
      <w:lvlJc w:val="left"/>
      <w:pPr>
        <w:ind w:left="5040" w:hanging="360"/>
      </w:pPr>
    </w:lvl>
    <w:lvl w:ilvl="7" w:tplc="E03AAFBC">
      <w:start w:val="1"/>
      <w:numFmt w:val="lowerLetter"/>
      <w:lvlText w:val="%8."/>
      <w:lvlJc w:val="left"/>
      <w:pPr>
        <w:ind w:left="5760" w:hanging="360"/>
      </w:pPr>
    </w:lvl>
    <w:lvl w:ilvl="8" w:tplc="70947D06">
      <w:start w:val="1"/>
      <w:numFmt w:val="lowerRoman"/>
      <w:lvlText w:val="%9."/>
      <w:lvlJc w:val="right"/>
      <w:pPr>
        <w:ind w:left="6480" w:hanging="180"/>
      </w:pPr>
    </w:lvl>
  </w:abstractNum>
  <w:abstractNum w:abstractNumId="679" w15:restartNumberingAfterBreak="0">
    <w:nsid w:val="29A73169"/>
    <w:multiLevelType w:val="hybridMultilevel"/>
    <w:tmpl w:val="ACCCA05E"/>
    <w:lvl w:ilvl="0" w:tplc="B30C63F0">
      <w:start w:val="1"/>
      <w:numFmt w:val="decimal"/>
      <w:lvlText w:val="%1."/>
      <w:lvlJc w:val="left"/>
      <w:pPr>
        <w:ind w:left="720" w:hanging="360"/>
      </w:pPr>
    </w:lvl>
    <w:lvl w:ilvl="1" w:tplc="82DE268E">
      <w:start w:val="1"/>
      <w:numFmt w:val="lowerLetter"/>
      <w:lvlText w:val="%2."/>
      <w:lvlJc w:val="left"/>
      <w:pPr>
        <w:ind w:left="1440" w:hanging="360"/>
      </w:pPr>
    </w:lvl>
    <w:lvl w:ilvl="2" w:tplc="743A3B48">
      <w:start w:val="1"/>
      <w:numFmt w:val="lowerRoman"/>
      <w:lvlText w:val="%3."/>
      <w:lvlJc w:val="right"/>
      <w:pPr>
        <w:ind w:left="2160" w:hanging="180"/>
      </w:pPr>
    </w:lvl>
    <w:lvl w:ilvl="3" w:tplc="92FEBA38">
      <w:start w:val="1"/>
      <w:numFmt w:val="decimal"/>
      <w:lvlText w:val="%4."/>
      <w:lvlJc w:val="left"/>
      <w:pPr>
        <w:ind w:left="2880" w:hanging="360"/>
      </w:pPr>
    </w:lvl>
    <w:lvl w:ilvl="4" w:tplc="982A2526">
      <w:start w:val="1"/>
      <w:numFmt w:val="lowerLetter"/>
      <w:lvlText w:val="%5."/>
      <w:lvlJc w:val="left"/>
      <w:pPr>
        <w:ind w:left="3600" w:hanging="360"/>
      </w:pPr>
    </w:lvl>
    <w:lvl w:ilvl="5" w:tplc="957A0E1C">
      <w:start w:val="1"/>
      <w:numFmt w:val="lowerRoman"/>
      <w:lvlText w:val="%6."/>
      <w:lvlJc w:val="right"/>
      <w:pPr>
        <w:ind w:left="4320" w:hanging="180"/>
      </w:pPr>
    </w:lvl>
    <w:lvl w:ilvl="6" w:tplc="BFF26206">
      <w:start w:val="1"/>
      <w:numFmt w:val="decimal"/>
      <w:lvlText w:val="%7."/>
      <w:lvlJc w:val="left"/>
      <w:pPr>
        <w:ind w:left="5040" w:hanging="360"/>
      </w:pPr>
    </w:lvl>
    <w:lvl w:ilvl="7" w:tplc="053A062A">
      <w:start w:val="1"/>
      <w:numFmt w:val="lowerLetter"/>
      <w:lvlText w:val="%8."/>
      <w:lvlJc w:val="left"/>
      <w:pPr>
        <w:ind w:left="5760" w:hanging="360"/>
      </w:pPr>
    </w:lvl>
    <w:lvl w:ilvl="8" w:tplc="D99A6FB2">
      <w:start w:val="1"/>
      <w:numFmt w:val="lowerRoman"/>
      <w:lvlText w:val="%9."/>
      <w:lvlJc w:val="right"/>
      <w:pPr>
        <w:ind w:left="6480" w:hanging="180"/>
      </w:pPr>
    </w:lvl>
  </w:abstractNum>
  <w:abstractNum w:abstractNumId="680" w15:restartNumberingAfterBreak="0">
    <w:nsid w:val="29BA7CE6"/>
    <w:multiLevelType w:val="hybridMultilevel"/>
    <w:tmpl w:val="9958578A"/>
    <w:lvl w:ilvl="0" w:tplc="A53EDB46">
      <w:start w:val="1"/>
      <w:numFmt w:val="decimal"/>
      <w:lvlText w:val="%1."/>
      <w:lvlJc w:val="left"/>
      <w:pPr>
        <w:ind w:left="720" w:hanging="360"/>
      </w:pPr>
    </w:lvl>
    <w:lvl w:ilvl="1" w:tplc="AD7849CC">
      <w:start w:val="1"/>
      <w:numFmt w:val="lowerLetter"/>
      <w:lvlText w:val="%2."/>
      <w:lvlJc w:val="left"/>
      <w:pPr>
        <w:ind w:left="1440" w:hanging="360"/>
      </w:pPr>
    </w:lvl>
    <w:lvl w:ilvl="2" w:tplc="7EA60D3C">
      <w:start w:val="1"/>
      <w:numFmt w:val="lowerRoman"/>
      <w:lvlText w:val="%3."/>
      <w:lvlJc w:val="right"/>
      <w:pPr>
        <w:ind w:left="2160" w:hanging="180"/>
      </w:pPr>
    </w:lvl>
    <w:lvl w:ilvl="3" w:tplc="3CC268A0">
      <w:start w:val="1"/>
      <w:numFmt w:val="decimal"/>
      <w:lvlText w:val="%4."/>
      <w:lvlJc w:val="left"/>
      <w:pPr>
        <w:ind w:left="2880" w:hanging="360"/>
      </w:pPr>
    </w:lvl>
    <w:lvl w:ilvl="4" w:tplc="42DECEF8">
      <w:start w:val="1"/>
      <w:numFmt w:val="lowerLetter"/>
      <w:lvlText w:val="%5."/>
      <w:lvlJc w:val="left"/>
      <w:pPr>
        <w:ind w:left="3600" w:hanging="360"/>
      </w:pPr>
    </w:lvl>
    <w:lvl w:ilvl="5" w:tplc="AD06605C">
      <w:start w:val="1"/>
      <w:numFmt w:val="lowerRoman"/>
      <w:lvlText w:val="%6."/>
      <w:lvlJc w:val="right"/>
      <w:pPr>
        <w:ind w:left="4320" w:hanging="180"/>
      </w:pPr>
    </w:lvl>
    <w:lvl w:ilvl="6" w:tplc="147A09C0">
      <w:start w:val="1"/>
      <w:numFmt w:val="decimal"/>
      <w:lvlText w:val="%7."/>
      <w:lvlJc w:val="left"/>
      <w:pPr>
        <w:ind w:left="5040" w:hanging="360"/>
      </w:pPr>
    </w:lvl>
    <w:lvl w:ilvl="7" w:tplc="8110A57E">
      <w:start w:val="1"/>
      <w:numFmt w:val="lowerLetter"/>
      <w:lvlText w:val="%8."/>
      <w:lvlJc w:val="left"/>
      <w:pPr>
        <w:ind w:left="5760" w:hanging="360"/>
      </w:pPr>
    </w:lvl>
    <w:lvl w:ilvl="8" w:tplc="57DABA32">
      <w:start w:val="1"/>
      <w:numFmt w:val="lowerRoman"/>
      <w:lvlText w:val="%9."/>
      <w:lvlJc w:val="right"/>
      <w:pPr>
        <w:ind w:left="6480" w:hanging="180"/>
      </w:pPr>
    </w:lvl>
  </w:abstractNum>
  <w:abstractNum w:abstractNumId="681" w15:restartNumberingAfterBreak="0">
    <w:nsid w:val="29BC4C0F"/>
    <w:multiLevelType w:val="hybridMultilevel"/>
    <w:tmpl w:val="62387EEE"/>
    <w:lvl w:ilvl="0" w:tplc="E80840E6">
      <w:start w:val="1"/>
      <w:numFmt w:val="decimal"/>
      <w:lvlText w:val="%1."/>
      <w:lvlJc w:val="left"/>
      <w:pPr>
        <w:ind w:left="720" w:hanging="360"/>
      </w:pPr>
    </w:lvl>
    <w:lvl w:ilvl="1" w:tplc="3D123D62">
      <w:start w:val="1"/>
      <w:numFmt w:val="lowerLetter"/>
      <w:lvlText w:val="%2."/>
      <w:lvlJc w:val="left"/>
      <w:pPr>
        <w:ind w:left="1440" w:hanging="360"/>
      </w:pPr>
    </w:lvl>
    <w:lvl w:ilvl="2" w:tplc="52B43B7E">
      <w:start w:val="1"/>
      <w:numFmt w:val="lowerRoman"/>
      <w:lvlText w:val="%3."/>
      <w:lvlJc w:val="right"/>
      <w:pPr>
        <w:ind w:left="2160" w:hanging="180"/>
      </w:pPr>
    </w:lvl>
    <w:lvl w:ilvl="3" w:tplc="C562E00C">
      <w:start w:val="1"/>
      <w:numFmt w:val="decimal"/>
      <w:lvlText w:val="%4."/>
      <w:lvlJc w:val="left"/>
      <w:pPr>
        <w:ind w:left="2880" w:hanging="360"/>
      </w:pPr>
    </w:lvl>
    <w:lvl w:ilvl="4" w:tplc="B35A3454">
      <w:start w:val="1"/>
      <w:numFmt w:val="lowerLetter"/>
      <w:lvlText w:val="%5."/>
      <w:lvlJc w:val="left"/>
      <w:pPr>
        <w:ind w:left="3600" w:hanging="360"/>
      </w:pPr>
    </w:lvl>
    <w:lvl w:ilvl="5" w:tplc="08EE0AF8">
      <w:start w:val="1"/>
      <w:numFmt w:val="lowerRoman"/>
      <w:lvlText w:val="%6."/>
      <w:lvlJc w:val="right"/>
      <w:pPr>
        <w:ind w:left="4320" w:hanging="180"/>
      </w:pPr>
    </w:lvl>
    <w:lvl w:ilvl="6" w:tplc="42DC5D92">
      <w:start w:val="1"/>
      <w:numFmt w:val="decimal"/>
      <w:lvlText w:val="%7."/>
      <w:lvlJc w:val="left"/>
      <w:pPr>
        <w:ind w:left="5040" w:hanging="360"/>
      </w:pPr>
    </w:lvl>
    <w:lvl w:ilvl="7" w:tplc="04347B1A">
      <w:start w:val="1"/>
      <w:numFmt w:val="lowerLetter"/>
      <w:lvlText w:val="%8."/>
      <w:lvlJc w:val="left"/>
      <w:pPr>
        <w:ind w:left="5760" w:hanging="360"/>
      </w:pPr>
    </w:lvl>
    <w:lvl w:ilvl="8" w:tplc="233AE26A">
      <w:start w:val="1"/>
      <w:numFmt w:val="lowerRoman"/>
      <w:lvlText w:val="%9."/>
      <w:lvlJc w:val="right"/>
      <w:pPr>
        <w:ind w:left="6480" w:hanging="180"/>
      </w:pPr>
    </w:lvl>
  </w:abstractNum>
  <w:abstractNum w:abstractNumId="682" w15:restartNumberingAfterBreak="0">
    <w:nsid w:val="29C403C3"/>
    <w:multiLevelType w:val="hybridMultilevel"/>
    <w:tmpl w:val="11820DAA"/>
    <w:lvl w:ilvl="0" w:tplc="8A8483CA">
      <w:start w:val="1"/>
      <w:numFmt w:val="decimal"/>
      <w:lvlText w:val="%1."/>
      <w:lvlJc w:val="left"/>
      <w:pPr>
        <w:ind w:left="720" w:hanging="360"/>
      </w:pPr>
    </w:lvl>
    <w:lvl w:ilvl="1" w:tplc="44D86914">
      <w:start w:val="1"/>
      <w:numFmt w:val="lowerLetter"/>
      <w:lvlText w:val="%2."/>
      <w:lvlJc w:val="left"/>
      <w:pPr>
        <w:ind w:left="1440" w:hanging="360"/>
      </w:pPr>
    </w:lvl>
    <w:lvl w:ilvl="2" w:tplc="93302BFC">
      <w:start w:val="1"/>
      <w:numFmt w:val="lowerRoman"/>
      <w:lvlText w:val="%3."/>
      <w:lvlJc w:val="right"/>
      <w:pPr>
        <w:ind w:left="2160" w:hanging="180"/>
      </w:pPr>
    </w:lvl>
    <w:lvl w:ilvl="3" w:tplc="D004BE78">
      <w:start w:val="1"/>
      <w:numFmt w:val="decimal"/>
      <w:lvlText w:val="%4."/>
      <w:lvlJc w:val="left"/>
      <w:pPr>
        <w:ind w:left="2880" w:hanging="360"/>
      </w:pPr>
    </w:lvl>
    <w:lvl w:ilvl="4" w:tplc="A8C2ACD0">
      <w:start w:val="1"/>
      <w:numFmt w:val="lowerLetter"/>
      <w:lvlText w:val="%5."/>
      <w:lvlJc w:val="left"/>
      <w:pPr>
        <w:ind w:left="3600" w:hanging="360"/>
      </w:pPr>
    </w:lvl>
    <w:lvl w:ilvl="5" w:tplc="1BB65424">
      <w:start w:val="1"/>
      <w:numFmt w:val="lowerRoman"/>
      <w:lvlText w:val="%6."/>
      <w:lvlJc w:val="right"/>
      <w:pPr>
        <w:ind w:left="4320" w:hanging="180"/>
      </w:pPr>
    </w:lvl>
    <w:lvl w:ilvl="6" w:tplc="79E01B4A">
      <w:start w:val="1"/>
      <w:numFmt w:val="decimal"/>
      <w:lvlText w:val="%7."/>
      <w:lvlJc w:val="left"/>
      <w:pPr>
        <w:ind w:left="5040" w:hanging="360"/>
      </w:pPr>
    </w:lvl>
    <w:lvl w:ilvl="7" w:tplc="5776D406">
      <w:start w:val="1"/>
      <w:numFmt w:val="lowerLetter"/>
      <w:lvlText w:val="%8."/>
      <w:lvlJc w:val="left"/>
      <w:pPr>
        <w:ind w:left="5760" w:hanging="360"/>
      </w:pPr>
    </w:lvl>
    <w:lvl w:ilvl="8" w:tplc="611492B4">
      <w:start w:val="1"/>
      <w:numFmt w:val="lowerRoman"/>
      <w:lvlText w:val="%9."/>
      <w:lvlJc w:val="right"/>
      <w:pPr>
        <w:ind w:left="6480" w:hanging="180"/>
      </w:pPr>
    </w:lvl>
  </w:abstractNum>
  <w:abstractNum w:abstractNumId="683" w15:restartNumberingAfterBreak="0">
    <w:nsid w:val="29D749AC"/>
    <w:multiLevelType w:val="hybridMultilevel"/>
    <w:tmpl w:val="2EF2806A"/>
    <w:lvl w:ilvl="0" w:tplc="F1969550">
      <w:start w:val="1"/>
      <w:numFmt w:val="decimal"/>
      <w:lvlText w:val="%1."/>
      <w:lvlJc w:val="left"/>
      <w:pPr>
        <w:ind w:left="720" w:hanging="360"/>
      </w:pPr>
    </w:lvl>
    <w:lvl w:ilvl="1" w:tplc="8652A1AE">
      <w:start w:val="1"/>
      <w:numFmt w:val="lowerLetter"/>
      <w:lvlText w:val="%2."/>
      <w:lvlJc w:val="left"/>
      <w:pPr>
        <w:ind w:left="1440" w:hanging="360"/>
      </w:pPr>
    </w:lvl>
    <w:lvl w:ilvl="2" w:tplc="1C181442">
      <w:start w:val="1"/>
      <w:numFmt w:val="lowerRoman"/>
      <w:lvlText w:val="%3."/>
      <w:lvlJc w:val="right"/>
      <w:pPr>
        <w:ind w:left="2160" w:hanging="180"/>
      </w:pPr>
    </w:lvl>
    <w:lvl w:ilvl="3" w:tplc="79DAFE5C">
      <w:start w:val="1"/>
      <w:numFmt w:val="decimal"/>
      <w:lvlText w:val="%4."/>
      <w:lvlJc w:val="left"/>
      <w:pPr>
        <w:ind w:left="2880" w:hanging="360"/>
      </w:pPr>
    </w:lvl>
    <w:lvl w:ilvl="4" w:tplc="A91C4786">
      <w:start w:val="1"/>
      <w:numFmt w:val="lowerLetter"/>
      <w:lvlText w:val="%5."/>
      <w:lvlJc w:val="left"/>
      <w:pPr>
        <w:ind w:left="3600" w:hanging="360"/>
      </w:pPr>
    </w:lvl>
    <w:lvl w:ilvl="5" w:tplc="570CC558">
      <w:start w:val="1"/>
      <w:numFmt w:val="lowerRoman"/>
      <w:lvlText w:val="%6."/>
      <w:lvlJc w:val="right"/>
      <w:pPr>
        <w:ind w:left="4320" w:hanging="180"/>
      </w:pPr>
    </w:lvl>
    <w:lvl w:ilvl="6" w:tplc="4D6EF502">
      <w:start w:val="1"/>
      <w:numFmt w:val="decimal"/>
      <w:lvlText w:val="%7."/>
      <w:lvlJc w:val="left"/>
      <w:pPr>
        <w:ind w:left="5040" w:hanging="360"/>
      </w:pPr>
    </w:lvl>
    <w:lvl w:ilvl="7" w:tplc="1748A7FA">
      <w:start w:val="1"/>
      <w:numFmt w:val="lowerLetter"/>
      <w:lvlText w:val="%8."/>
      <w:lvlJc w:val="left"/>
      <w:pPr>
        <w:ind w:left="5760" w:hanging="360"/>
      </w:pPr>
    </w:lvl>
    <w:lvl w:ilvl="8" w:tplc="BDACF620">
      <w:start w:val="1"/>
      <w:numFmt w:val="lowerRoman"/>
      <w:lvlText w:val="%9."/>
      <w:lvlJc w:val="right"/>
      <w:pPr>
        <w:ind w:left="6480" w:hanging="180"/>
      </w:pPr>
    </w:lvl>
  </w:abstractNum>
  <w:abstractNum w:abstractNumId="684" w15:restartNumberingAfterBreak="0">
    <w:nsid w:val="29D7553B"/>
    <w:multiLevelType w:val="hybridMultilevel"/>
    <w:tmpl w:val="F1D63C10"/>
    <w:lvl w:ilvl="0" w:tplc="9DD21B26">
      <w:start w:val="1"/>
      <w:numFmt w:val="decimal"/>
      <w:lvlText w:val="%1."/>
      <w:lvlJc w:val="left"/>
      <w:pPr>
        <w:ind w:left="720" w:hanging="360"/>
      </w:pPr>
    </w:lvl>
    <w:lvl w:ilvl="1" w:tplc="CA2A224C">
      <w:start w:val="1"/>
      <w:numFmt w:val="lowerLetter"/>
      <w:lvlText w:val="%2."/>
      <w:lvlJc w:val="left"/>
      <w:pPr>
        <w:ind w:left="1440" w:hanging="360"/>
      </w:pPr>
    </w:lvl>
    <w:lvl w:ilvl="2" w:tplc="232A62B6">
      <w:start w:val="1"/>
      <w:numFmt w:val="lowerRoman"/>
      <w:lvlText w:val="%3."/>
      <w:lvlJc w:val="right"/>
      <w:pPr>
        <w:ind w:left="2160" w:hanging="180"/>
      </w:pPr>
    </w:lvl>
    <w:lvl w:ilvl="3" w:tplc="4D08B902">
      <w:start w:val="1"/>
      <w:numFmt w:val="decimal"/>
      <w:lvlText w:val="%4."/>
      <w:lvlJc w:val="left"/>
      <w:pPr>
        <w:ind w:left="2880" w:hanging="360"/>
      </w:pPr>
    </w:lvl>
    <w:lvl w:ilvl="4" w:tplc="3078BBC8">
      <w:start w:val="1"/>
      <w:numFmt w:val="lowerLetter"/>
      <w:lvlText w:val="%5."/>
      <w:lvlJc w:val="left"/>
      <w:pPr>
        <w:ind w:left="3600" w:hanging="360"/>
      </w:pPr>
    </w:lvl>
    <w:lvl w:ilvl="5" w:tplc="8D7AFAA4">
      <w:start w:val="1"/>
      <w:numFmt w:val="lowerRoman"/>
      <w:lvlText w:val="%6."/>
      <w:lvlJc w:val="right"/>
      <w:pPr>
        <w:ind w:left="4320" w:hanging="180"/>
      </w:pPr>
    </w:lvl>
    <w:lvl w:ilvl="6" w:tplc="049ADDCA">
      <w:start w:val="1"/>
      <w:numFmt w:val="decimal"/>
      <w:lvlText w:val="%7."/>
      <w:lvlJc w:val="left"/>
      <w:pPr>
        <w:ind w:left="5040" w:hanging="360"/>
      </w:pPr>
    </w:lvl>
    <w:lvl w:ilvl="7" w:tplc="3A02BB30">
      <w:start w:val="1"/>
      <w:numFmt w:val="lowerLetter"/>
      <w:lvlText w:val="%8."/>
      <w:lvlJc w:val="left"/>
      <w:pPr>
        <w:ind w:left="5760" w:hanging="360"/>
      </w:pPr>
    </w:lvl>
    <w:lvl w:ilvl="8" w:tplc="CEC88C9C">
      <w:start w:val="1"/>
      <w:numFmt w:val="lowerRoman"/>
      <w:lvlText w:val="%9."/>
      <w:lvlJc w:val="right"/>
      <w:pPr>
        <w:ind w:left="6480" w:hanging="180"/>
      </w:pPr>
    </w:lvl>
  </w:abstractNum>
  <w:abstractNum w:abstractNumId="685" w15:restartNumberingAfterBreak="0">
    <w:nsid w:val="29E03D5B"/>
    <w:multiLevelType w:val="hybridMultilevel"/>
    <w:tmpl w:val="2AFC8708"/>
    <w:lvl w:ilvl="0" w:tplc="C65EA436">
      <w:start w:val="1"/>
      <w:numFmt w:val="decimal"/>
      <w:lvlText w:val="%1."/>
      <w:lvlJc w:val="left"/>
      <w:pPr>
        <w:ind w:left="720" w:hanging="360"/>
      </w:pPr>
    </w:lvl>
    <w:lvl w:ilvl="1" w:tplc="3AD42E66">
      <w:start w:val="1"/>
      <w:numFmt w:val="lowerLetter"/>
      <w:lvlText w:val="%2."/>
      <w:lvlJc w:val="left"/>
      <w:pPr>
        <w:ind w:left="1440" w:hanging="360"/>
      </w:pPr>
    </w:lvl>
    <w:lvl w:ilvl="2" w:tplc="4B240A60">
      <w:start w:val="1"/>
      <w:numFmt w:val="lowerRoman"/>
      <w:lvlText w:val="%3."/>
      <w:lvlJc w:val="right"/>
      <w:pPr>
        <w:ind w:left="2160" w:hanging="180"/>
      </w:pPr>
    </w:lvl>
    <w:lvl w:ilvl="3" w:tplc="5DB69EB0">
      <w:start w:val="1"/>
      <w:numFmt w:val="decimal"/>
      <w:lvlText w:val="%4."/>
      <w:lvlJc w:val="left"/>
      <w:pPr>
        <w:ind w:left="2880" w:hanging="360"/>
      </w:pPr>
    </w:lvl>
    <w:lvl w:ilvl="4" w:tplc="6B46CD00">
      <w:start w:val="1"/>
      <w:numFmt w:val="lowerLetter"/>
      <w:lvlText w:val="%5."/>
      <w:lvlJc w:val="left"/>
      <w:pPr>
        <w:ind w:left="3600" w:hanging="360"/>
      </w:pPr>
    </w:lvl>
    <w:lvl w:ilvl="5" w:tplc="F81256BE">
      <w:start w:val="1"/>
      <w:numFmt w:val="lowerRoman"/>
      <w:lvlText w:val="%6."/>
      <w:lvlJc w:val="right"/>
      <w:pPr>
        <w:ind w:left="4320" w:hanging="180"/>
      </w:pPr>
    </w:lvl>
    <w:lvl w:ilvl="6" w:tplc="3A320DFE">
      <w:start w:val="1"/>
      <w:numFmt w:val="decimal"/>
      <w:lvlText w:val="%7."/>
      <w:lvlJc w:val="left"/>
      <w:pPr>
        <w:ind w:left="5040" w:hanging="360"/>
      </w:pPr>
    </w:lvl>
    <w:lvl w:ilvl="7" w:tplc="3D2A0918">
      <w:start w:val="1"/>
      <w:numFmt w:val="lowerLetter"/>
      <w:lvlText w:val="%8."/>
      <w:lvlJc w:val="left"/>
      <w:pPr>
        <w:ind w:left="5760" w:hanging="360"/>
      </w:pPr>
    </w:lvl>
    <w:lvl w:ilvl="8" w:tplc="1A544BD4">
      <w:start w:val="1"/>
      <w:numFmt w:val="lowerRoman"/>
      <w:lvlText w:val="%9."/>
      <w:lvlJc w:val="right"/>
      <w:pPr>
        <w:ind w:left="6480" w:hanging="180"/>
      </w:pPr>
    </w:lvl>
  </w:abstractNum>
  <w:abstractNum w:abstractNumId="686" w15:restartNumberingAfterBreak="0">
    <w:nsid w:val="29E86A70"/>
    <w:multiLevelType w:val="hybridMultilevel"/>
    <w:tmpl w:val="19CE77EA"/>
    <w:lvl w:ilvl="0" w:tplc="C78240CA">
      <w:start w:val="1"/>
      <w:numFmt w:val="decimal"/>
      <w:lvlText w:val="%1."/>
      <w:lvlJc w:val="left"/>
      <w:pPr>
        <w:ind w:left="720" w:hanging="360"/>
      </w:pPr>
    </w:lvl>
    <w:lvl w:ilvl="1" w:tplc="EFC031D2">
      <w:start w:val="1"/>
      <w:numFmt w:val="lowerLetter"/>
      <w:lvlText w:val="%2."/>
      <w:lvlJc w:val="left"/>
      <w:pPr>
        <w:ind w:left="1440" w:hanging="360"/>
      </w:pPr>
    </w:lvl>
    <w:lvl w:ilvl="2" w:tplc="BCCEE5DE">
      <w:start w:val="1"/>
      <w:numFmt w:val="lowerRoman"/>
      <w:lvlText w:val="%3."/>
      <w:lvlJc w:val="right"/>
      <w:pPr>
        <w:ind w:left="2160" w:hanging="180"/>
      </w:pPr>
    </w:lvl>
    <w:lvl w:ilvl="3" w:tplc="3AB837E0">
      <w:start w:val="1"/>
      <w:numFmt w:val="decimal"/>
      <w:lvlText w:val="%4."/>
      <w:lvlJc w:val="left"/>
      <w:pPr>
        <w:ind w:left="2880" w:hanging="360"/>
      </w:pPr>
    </w:lvl>
    <w:lvl w:ilvl="4" w:tplc="ED4E5A5A">
      <w:start w:val="1"/>
      <w:numFmt w:val="lowerLetter"/>
      <w:lvlText w:val="%5."/>
      <w:lvlJc w:val="left"/>
      <w:pPr>
        <w:ind w:left="3600" w:hanging="360"/>
      </w:pPr>
    </w:lvl>
    <w:lvl w:ilvl="5" w:tplc="8DF0C87E">
      <w:start w:val="1"/>
      <w:numFmt w:val="lowerRoman"/>
      <w:lvlText w:val="%6."/>
      <w:lvlJc w:val="right"/>
      <w:pPr>
        <w:ind w:left="4320" w:hanging="180"/>
      </w:pPr>
    </w:lvl>
    <w:lvl w:ilvl="6" w:tplc="FE30265C">
      <w:start w:val="1"/>
      <w:numFmt w:val="decimal"/>
      <w:lvlText w:val="%7."/>
      <w:lvlJc w:val="left"/>
      <w:pPr>
        <w:ind w:left="5040" w:hanging="360"/>
      </w:pPr>
    </w:lvl>
    <w:lvl w:ilvl="7" w:tplc="FC063BE4">
      <w:start w:val="1"/>
      <w:numFmt w:val="lowerLetter"/>
      <w:lvlText w:val="%8."/>
      <w:lvlJc w:val="left"/>
      <w:pPr>
        <w:ind w:left="5760" w:hanging="360"/>
      </w:pPr>
    </w:lvl>
    <w:lvl w:ilvl="8" w:tplc="298C2A70">
      <w:start w:val="1"/>
      <w:numFmt w:val="lowerRoman"/>
      <w:lvlText w:val="%9."/>
      <w:lvlJc w:val="right"/>
      <w:pPr>
        <w:ind w:left="6480" w:hanging="180"/>
      </w:pPr>
    </w:lvl>
  </w:abstractNum>
  <w:abstractNum w:abstractNumId="687" w15:restartNumberingAfterBreak="0">
    <w:nsid w:val="29E90B6F"/>
    <w:multiLevelType w:val="hybridMultilevel"/>
    <w:tmpl w:val="B916F834"/>
    <w:lvl w:ilvl="0" w:tplc="885C9A5A">
      <w:start w:val="1"/>
      <w:numFmt w:val="decimal"/>
      <w:lvlText w:val="%1."/>
      <w:lvlJc w:val="left"/>
      <w:pPr>
        <w:ind w:left="720" w:hanging="360"/>
      </w:pPr>
    </w:lvl>
    <w:lvl w:ilvl="1" w:tplc="F3F20E40">
      <w:start w:val="1"/>
      <w:numFmt w:val="lowerLetter"/>
      <w:lvlText w:val="%2."/>
      <w:lvlJc w:val="left"/>
      <w:pPr>
        <w:ind w:left="1440" w:hanging="360"/>
      </w:pPr>
    </w:lvl>
    <w:lvl w:ilvl="2" w:tplc="2B9A3974">
      <w:start w:val="1"/>
      <w:numFmt w:val="lowerRoman"/>
      <w:lvlText w:val="%3."/>
      <w:lvlJc w:val="right"/>
      <w:pPr>
        <w:ind w:left="2160" w:hanging="180"/>
      </w:pPr>
    </w:lvl>
    <w:lvl w:ilvl="3" w:tplc="776274C8">
      <w:start w:val="1"/>
      <w:numFmt w:val="decimal"/>
      <w:lvlText w:val="%4."/>
      <w:lvlJc w:val="left"/>
      <w:pPr>
        <w:ind w:left="2880" w:hanging="360"/>
      </w:pPr>
    </w:lvl>
    <w:lvl w:ilvl="4" w:tplc="AF04D5B0">
      <w:start w:val="1"/>
      <w:numFmt w:val="lowerLetter"/>
      <w:lvlText w:val="%5."/>
      <w:lvlJc w:val="left"/>
      <w:pPr>
        <w:ind w:left="3600" w:hanging="360"/>
      </w:pPr>
    </w:lvl>
    <w:lvl w:ilvl="5" w:tplc="434E7936">
      <w:start w:val="1"/>
      <w:numFmt w:val="lowerRoman"/>
      <w:lvlText w:val="%6."/>
      <w:lvlJc w:val="right"/>
      <w:pPr>
        <w:ind w:left="4320" w:hanging="180"/>
      </w:pPr>
    </w:lvl>
    <w:lvl w:ilvl="6" w:tplc="9746BE22">
      <w:start w:val="1"/>
      <w:numFmt w:val="decimal"/>
      <w:lvlText w:val="%7."/>
      <w:lvlJc w:val="left"/>
      <w:pPr>
        <w:ind w:left="5040" w:hanging="360"/>
      </w:pPr>
    </w:lvl>
    <w:lvl w:ilvl="7" w:tplc="B204DADE">
      <w:start w:val="1"/>
      <w:numFmt w:val="lowerLetter"/>
      <w:lvlText w:val="%8."/>
      <w:lvlJc w:val="left"/>
      <w:pPr>
        <w:ind w:left="5760" w:hanging="360"/>
      </w:pPr>
    </w:lvl>
    <w:lvl w:ilvl="8" w:tplc="3536B88E">
      <w:start w:val="1"/>
      <w:numFmt w:val="lowerRoman"/>
      <w:lvlText w:val="%9."/>
      <w:lvlJc w:val="right"/>
      <w:pPr>
        <w:ind w:left="6480" w:hanging="180"/>
      </w:pPr>
    </w:lvl>
  </w:abstractNum>
  <w:abstractNum w:abstractNumId="688" w15:restartNumberingAfterBreak="0">
    <w:nsid w:val="29F84427"/>
    <w:multiLevelType w:val="hybridMultilevel"/>
    <w:tmpl w:val="AD4CE02E"/>
    <w:lvl w:ilvl="0" w:tplc="09E6FC10">
      <w:start w:val="1"/>
      <w:numFmt w:val="decimal"/>
      <w:lvlText w:val="%1."/>
      <w:lvlJc w:val="left"/>
      <w:pPr>
        <w:ind w:left="720" w:hanging="360"/>
      </w:pPr>
    </w:lvl>
    <w:lvl w:ilvl="1" w:tplc="8B6E92EE">
      <w:start w:val="1"/>
      <w:numFmt w:val="lowerLetter"/>
      <w:lvlText w:val="%2."/>
      <w:lvlJc w:val="left"/>
      <w:pPr>
        <w:ind w:left="1440" w:hanging="360"/>
      </w:pPr>
    </w:lvl>
    <w:lvl w:ilvl="2" w:tplc="4EF2E7E4">
      <w:start w:val="1"/>
      <w:numFmt w:val="lowerRoman"/>
      <w:lvlText w:val="%3."/>
      <w:lvlJc w:val="right"/>
      <w:pPr>
        <w:ind w:left="2160" w:hanging="180"/>
      </w:pPr>
    </w:lvl>
    <w:lvl w:ilvl="3" w:tplc="DCAE7F56">
      <w:start w:val="1"/>
      <w:numFmt w:val="decimal"/>
      <w:lvlText w:val="%4."/>
      <w:lvlJc w:val="left"/>
      <w:pPr>
        <w:ind w:left="2880" w:hanging="360"/>
      </w:pPr>
    </w:lvl>
    <w:lvl w:ilvl="4" w:tplc="68F27FB4">
      <w:start w:val="1"/>
      <w:numFmt w:val="lowerLetter"/>
      <w:lvlText w:val="%5."/>
      <w:lvlJc w:val="left"/>
      <w:pPr>
        <w:ind w:left="3600" w:hanging="360"/>
      </w:pPr>
    </w:lvl>
    <w:lvl w:ilvl="5" w:tplc="A092ABEC">
      <w:start w:val="1"/>
      <w:numFmt w:val="lowerRoman"/>
      <w:lvlText w:val="%6."/>
      <w:lvlJc w:val="right"/>
      <w:pPr>
        <w:ind w:left="4320" w:hanging="180"/>
      </w:pPr>
    </w:lvl>
    <w:lvl w:ilvl="6" w:tplc="308A7938">
      <w:start w:val="1"/>
      <w:numFmt w:val="decimal"/>
      <w:lvlText w:val="%7."/>
      <w:lvlJc w:val="left"/>
      <w:pPr>
        <w:ind w:left="5040" w:hanging="360"/>
      </w:pPr>
    </w:lvl>
    <w:lvl w:ilvl="7" w:tplc="B70AA2AC">
      <w:start w:val="1"/>
      <w:numFmt w:val="lowerLetter"/>
      <w:lvlText w:val="%8."/>
      <w:lvlJc w:val="left"/>
      <w:pPr>
        <w:ind w:left="5760" w:hanging="360"/>
      </w:pPr>
    </w:lvl>
    <w:lvl w:ilvl="8" w:tplc="463E199E">
      <w:start w:val="1"/>
      <w:numFmt w:val="lowerRoman"/>
      <w:lvlText w:val="%9."/>
      <w:lvlJc w:val="right"/>
      <w:pPr>
        <w:ind w:left="6480" w:hanging="180"/>
      </w:pPr>
    </w:lvl>
  </w:abstractNum>
  <w:abstractNum w:abstractNumId="689" w15:restartNumberingAfterBreak="0">
    <w:nsid w:val="2A123333"/>
    <w:multiLevelType w:val="hybridMultilevel"/>
    <w:tmpl w:val="D5802A42"/>
    <w:lvl w:ilvl="0" w:tplc="96245916">
      <w:start w:val="1"/>
      <w:numFmt w:val="decimal"/>
      <w:lvlText w:val="%1."/>
      <w:lvlJc w:val="left"/>
      <w:pPr>
        <w:ind w:left="720" w:hanging="360"/>
      </w:pPr>
    </w:lvl>
    <w:lvl w:ilvl="1" w:tplc="F9D864D0">
      <w:start w:val="1"/>
      <w:numFmt w:val="lowerLetter"/>
      <w:lvlText w:val="%2."/>
      <w:lvlJc w:val="left"/>
      <w:pPr>
        <w:ind w:left="1440" w:hanging="360"/>
      </w:pPr>
    </w:lvl>
    <w:lvl w:ilvl="2" w:tplc="FF286286">
      <w:start w:val="1"/>
      <w:numFmt w:val="lowerRoman"/>
      <w:lvlText w:val="%3."/>
      <w:lvlJc w:val="right"/>
      <w:pPr>
        <w:ind w:left="2160" w:hanging="180"/>
      </w:pPr>
    </w:lvl>
    <w:lvl w:ilvl="3" w:tplc="488C7F3A">
      <w:start w:val="1"/>
      <w:numFmt w:val="decimal"/>
      <w:lvlText w:val="%4."/>
      <w:lvlJc w:val="left"/>
      <w:pPr>
        <w:ind w:left="2880" w:hanging="360"/>
      </w:pPr>
    </w:lvl>
    <w:lvl w:ilvl="4" w:tplc="46EAFDB4">
      <w:start w:val="1"/>
      <w:numFmt w:val="lowerLetter"/>
      <w:lvlText w:val="%5."/>
      <w:lvlJc w:val="left"/>
      <w:pPr>
        <w:ind w:left="3600" w:hanging="360"/>
      </w:pPr>
    </w:lvl>
    <w:lvl w:ilvl="5" w:tplc="6E1E0066">
      <w:start w:val="1"/>
      <w:numFmt w:val="lowerRoman"/>
      <w:lvlText w:val="%6."/>
      <w:lvlJc w:val="right"/>
      <w:pPr>
        <w:ind w:left="4320" w:hanging="180"/>
      </w:pPr>
    </w:lvl>
    <w:lvl w:ilvl="6" w:tplc="94E48648">
      <w:start w:val="1"/>
      <w:numFmt w:val="decimal"/>
      <w:lvlText w:val="%7."/>
      <w:lvlJc w:val="left"/>
      <w:pPr>
        <w:ind w:left="5040" w:hanging="360"/>
      </w:pPr>
    </w:lvl>
    <w:lvl w:ilvl="7" w:tplc="14346B34">
      <w:start w:val="1"/>
      <w:numFmt w:val="lowerLetter"/>
      <w:lvlText w:val="%8."/>
      <w:lvlJc w:val="left"/>
      <w:pPr>
        <w:ind w:left="5760" w:hanging="360"/>
      </w:pPr>
    </w:lvl>
    <w:lvl w:ilvl="8" w:tplc="0F3483EC">
      <w:start w:val="1"/>
      <w:numFmt w:val="lowerRoman"/>
      <w:lvlText w:val="%9."/>
      <w:lvlJc w:val="right"/>
      <w:pPr>
        <w:ind w:left="6480" w:hanging="180"/>
      </w:pPr>
    </w:lvl>
  </w:abstractNum>
  <w:abstractNum w:abstractNumId="690" w15:restartNumberingAfterBreak="0">
    <w:nsid w:val="2A164F19"/>
    <w:multiLevelType w:val="hybridMultilevel"/>
    <w:tmpl w:val="8EAE0D2A"/>
    <w:lvl w:ilvl="0" w:tplc="590EF52E">
      <w:start w:val="1"/>
      <w:numFmt w:val="decimal"/>
      <w:lvlText w:val="%1."/>
      <w:lvlJc w:val="left"/>
      <w:pPr>
        <w:ind w:left="720" w:hanging="360"/>
      </w:pPr>
    </w:lvl>
    <w:lvl w:ilvl="1" w:tplc="67024FDA">
      <w:start w:val="1"/>
      <w:numFmt w:val="lowerLetter"/>
      <w:lvlText w:val="%2."/>
      <w:lvlJc w:val="left"/>
      <w:pPr>
        <w:ind w:left="1440" w:hanging="360"/>
      </w:pPr>
    </w:lvl>
    <w:lvl w:ilvl="2" w:tplc="E6FA962E">
      <w:start w:val="1"/>
      <w:numFmt w:val="lowerRoman"/>
      <w:lvlText w:val="%3."/>
      <w:lvlJc w:val="right"/>
      <w:pPr>
        <w:ind w:left="2160" w:hanging="180"/>
      </w:pPr>
    </w:lvl>
    <w:lvl w:ilvl="3" w:tplc="0A142150">
      <w:start w:val="1"/>
      <w:numFmt w:val="decimal"/>
      <w:lvlText w:val="%4."/>
      <w:lvlJc w:val="left"/>
      <w:pPr>
        <w:ind w:left="2880" w:hanging="360"/>
      </w:pPr>
    </w:lvl>
    <w:lvl w:ilvl="4" w:tplc="40FC8B40">
      <w:start w:val="1"/>
      <w:numFmt w:val="lowerLetter"/>
      <w:lvlText w:val="%5."/>
      <w:lvlJc w:val="left"/>
      <w:pPr>
        <w:ind w:left="3600" w:hanging="360"/>
      </w:pPr>
    </w:lvl>
    <w:lvl w:ilvl="5" w:tplc="A91C4A54">
      <w:start w:val="1"/>
      <w:numFmt w:val="lowerRoman"/>
      <w:lvlText w:val="%6."/>
      <w:lvlJc w:val="right"/>
      <w:pPr>
        <w:ind w:left="4320" w:hanging="180"/>
      </w:pPr>
    </w:lvl>
    <w:lvl w:ilvl="6" w:tplc="C6309E76">
      <w:start w:val="1"/>
      <w:numFmt w:val="decimal"/>
      <w:lvlText w:val="%7."/>
      <w:lvlJc w:val="left"/>
      <w:pPr>
        <w:ind w:left="5040" w:hanging="360"/>
      </w:pPr>
    </w:lvl>
    <w:lvl w:ilvl="7" w:tplc="7C6A592E">
      <w:start w:val="1"/>
      <w:numFmt w:val="lowerLetter"/>
      <w:lvlText w:val="%8."/>
      <w:lvlJc w:val="left"/>
      <w:pPr>
        <w:ind w:left="5760" w:hanging="360"/>
      </w:pPr>
    </w:lvl>
    <w:lvl w:ilvl="8" w:tplc="8B1C3F98">
      <w:start w:val="1"/>
      <w:numFmt w:val="lowerRoman"/>
      <w:lvlText w:val="%9."/>
      <w:lvlJc w:val="right"/>
      <w:pPr>
        <w:ind w:left="6480" w:hanging="180"/>
      </w:pPr>
    </w:lvl>
  </w:abstractNum>
  <w:abstractNum w:abstractNumId="691" w15:restartNumberingAfterBreak="0">
    <w:nsid w:val="2A220958"/>
    <w:multiLevelType w:val="hybridMultilevel"/>
    <w:tmpl w:val="507E6688"/>
    <w:lvl w:ilvl="0" w:tplc="DB9ECBBA">
      <w:start w:val="1"/>
      <w:numFmt w:val="decimal"/>
      <w:lvlText w:val="%1."/>
      <w:lvlJc w:val="left"/>
      <w:pPr>
        <w:ind w:left="720" w:hanging="360"/>
      </w:pPr>
    </w:lvl>
    <w:lvl w:ilvl="1" w:tplc="3392E218">
      <w:start w:val="1"/>
      <w:numFmt w:val="lowerLetter"/>
      <w:lvlText w:val="%2."/>
      <w:lvlJc w:val="left"/>
      <w:pPr>
        <w:ind w:left="1440" w:hanging="360"/>
      </w:pPr>
    </w:lvl>
    <w:lvl w:ilvl="2" w:tplc="2F5401B6">
      <w:start w:val="1"/>
      <w:numFmt w:val="lowerRoman"/>
      <w:lvlText w:val="%3."/>
      <w:lvlJc w:val="right"/>
      <w:pPr>
        <w:ind w:left="2160" w:hanging="180"/>
      </w:pPr>
    </w:lvl>
    <w:lvl w:ilvl="3" w:tplc="250C932E">
      <w:start w:val="1"/>
      <w:numFmt w:val="decimal"/>
      <w:lvlText w:val="%4."/>
      <w:lvlJc w:val="left"/>
      <w:pPr>
        <w:ind w:left="2880" w:hanging="360"/>
      </w:pPr>
    </w:lvl>
    <w:lvl w:ilvl="4" w:tplc="BC662ECC">
      <w:start w:val="1"/>
      <w:numFmt w:val="lowerLetter"/>
      <w:lvlText w:val="%5."/>
      <w:lvlJc w:val="left"/>
      <w:pPr>
        <w:ind w:left="3600" w:hanging="360"/>
      </w:pPr>
    </w:lvl>
    <w:lvl w:ilvl="5" w:tplc="A9EC51D8">
      <w:start w:val="1"/>
      <w:numFmt w:val="lowerRoman"/>
      <w:lvlText w:val="%6."/>
      <w:lvlJc w:val="right"/>
      <w:pPr>
        <w:ind w:left="4320" w:hanging="180"/>
      </w:pPr>
    </w:lvl>
    <w:lvl w:ilvl="6" w:tplc="34B8EC0A">
      <w:start w:val="1"/>
      <w:numFmt w:val="decimal"/>
      <w:lvlText w:val="%7."/>
      <w:lvlJc w:val="left"/>
      <w:pPr>
        <w:ind w:left="5040" w:hanging="360"/>
      </w:pPr>
    </w:lvl>
    <w:lvl w:ilvl="7" w:tplc="FFD08382">
      <w:start w:val="1"/>
      <w:numFmt w:val="lowerLetter"/>
      <w:lvlText w:val="%8."/>
      <w:lvlJc w:val="left"/>
      <w:pPr>
        <w:ind w:left="5760" w:hanging="360"/>
      </w:pPr>
    </w:lvl>
    <w:lvl w:ilvl="8" w:tplc="ACBC325C">
      <w:start w:val="1"/>
      <w:numFmt w:val="lowerRoman"/>
      <w:lvlText w:val="%9."/>
      <w:lvlJc w:val="right"/>
      <w:pPr>
        <w:ind w:left="6480" w:hanging="180"/>
      </w:pPr>
    </w:lvl>
  </w:abstractNum>
  <w:abstractNum w:abstractNumId="692" w15:restartNumberingAfterBreak="0">
    <w:nsid w:val="2A2F141C"/>
    <w:multiLevelType w:val="hybridMultilevel"/>
    <w:tmpl w:val="3B1E45CA"/>
    <w:lvl w:ilvl="0" w:tplc="ABE60DF8">
      <w:start w:val="1"/>
      <w:numFmt w:val="decimal"/>
      <w:lvlText w:val="%1."/>
      <w:lvlJc w:val="left"/>
      <w:pPr>
        <w:ind w:left="720" w:hanging="360"/>
      </w:pPr>
    </w:lvl>
    <w:lvl w:ilvl="1" w:tplc="5F7E0156">
      <w:start w:val="1"/>
      <w:numFmt w:val="lowerLetter"/>
      <w:lvlText w:val="%2."/>
      <w:lvlJc w:val="left"/>
      <w:pPr>
        <w:ind w:left="1440" w:hanging="360"/>
      </w:pPr>
    </w:lvl>
    <w:lvl w:ilvl="2" w:tplc="A0B0314C">
      <w:start w:val="1"/>
      <w:numFmt w:val="lowerRoman"/>
      <w:lvlText w:val="%3."/>
      <w:lvlJc w:val="right"/>
      <w:pPr>
        <w:ind w:left="2160" w:hanging="180"/>
      </w:pPr>
    </w:lvl>
    <w:lvl w:ilvl="3" w:tplc="88E2C7D2">
      <w:start w:val="1"/>
      <w:numFmt w:val="decimal"/>
      <w:lvlText w:val="%4."/>
      <w:lvlJc w:val="left"/>
      <w:pPr>
        <w:ind w:left="2880" w:hanging="360"/>
      </w:pPr>
    </w:lvl>
    <w:lvl w:ilvl="4" w:tplc="6F023A32">
      <w:start w:val="1"/>
      <w:numFmt w:val="lowerLetter"/>
      <w:lvlText w:val="%5."/>
      <w:lvlJc w:val="left"/>
      <w:pPr>
        <w:ind w:left="3600" w:hanging="360"/>
      </w:pPr>
    </w:lvl>
    <w:lvl w:ilvl="5" w:tplc="E2B00552">
      <w:start w:val="1"/>
      <w:numFmt w:val="lowerRoman"/>
      <w:lvlText w:val="%6."/>
      <w:lvlJc w:val="right"/>
      <w:pPr>
        <w:ind w:left="4320" w:hanging="180"/>
      </w:pPr>
    </w:lvl>
    <w:lvl w:ilvl="6" w:tplc="5C467726">
      <w:start w:val="1"/>
      <w:numFmt w:val="decimal"/>
      <w:lvlText w:val="%7."/>
      <w:lvlJc w:val="left"/>
      <w:pPr>
        <w:ind w:left="5040" w:hanging="360"/>
      </w:pPr>
    </w:lvl>
    <w:lvl w:ilvl="7" w:tplc="7892DE2C">
      <w:start w:val="1"/>
      <w:numFmt w:val="lowerLetter"/>
      <w:lvlText w:val="%8."/>
      <w:lvlJc w:val="left"/>
      <w:pPr>
        <w:ind w:left="5760" w:hanging="360"/>
      </w:pPr>
    </w:lvl>
    <w:lvl w:ilvl="8" w:tplc="F1FCD656">
      <w:start w:val="1"/>
      <w:numFmt w:val="lowerRoman"/>
      <w:lvlText w:val="%9."/>
      <w:lvlJc w:val="right"/>
      <w:pPr>
        <w:ind w:left="6480" w:hanging="180"/>
      </w:pPr>
    </w:lvl>
  </w:abstractNum>
  <w:abstractNum w:abstractNumId="693" w15:restartNumberingAfterBreak="0">
    <w:nsid w:val="2A44321F"/>
    <w:multiLevelType w:val="hybridMultilevel"/>
    <w:tmpl w:val="FC82A2EA"/>
    <w:lvl w:ilvl="0" w:tplc="63F67352">
      <w:start w:val="1"/>
      <w:numFmt w:val="decimal"/>
      <w:lvlText w:val="%1."/>
      <w:lvlJc w:val="left"/>
      <w:pPr>
        <w:ind w:left="720" w:hanging="360"/>
      </w:pPr>
    </w:lvl>
    <w:lvl w:ilvl="1" w:tplc="B33A253A">
      <w:start w:val="1"/>
      <w:numFmt w:val="lowerLetter"/>
      <w:lvlText w:val="%2."/>
      <w:lvlJc w:val="left"/>
      <w:pPr>
        <w:ind w:left="1440" w:hanging="360"/>
      </w:pPr>
    </w:lvl>
    <w:lvl w:ilvl="2" w:tplc="6B24C4C0">
      <w:start w:val="1"/>
      <w:numFmt w:val="lowerRoman"/>
      <w:lvlText w:val="%3."/>
      <w:lvlJc w:val="right"/>
      <w:pPr>
        <w:ind w:left="2160" w:hanging="180"/>
      </w:pPr>
    </w:lvl>
    <w:lvl w:ilvl="3" w:tplc="8D56C624">
      <w:start w:val="1"/>
      <w:numFmt w:val="decimal"/>
      <w:lvlText w:val="%4."/>
      <w:lvlJc w:val="left"/>
      <w:pPr>
        <w:ind w:left="2880" w:hanging="360"/>
      </w:pPr>
    </w:lvl>
    <w:lvl w:ilvl="4" w:tplc="FC169088">
      <w:start w:val="1"/>
      <w:numFmt w:val="lowerLetter"/>
      <w:lvlText w:val="%5."/>
      <w:lvlJc w:val="left"/>
      <w:pPr>
        <w:ind w:left="3600" w:hanging="360"/>
      </w:pPr>
    </w:lvl>
    <w:lvl w:ilvl="5" w:tplc="46988898">
      <w:start w:val="1"/>
      <w:numFmt w:val="lowerRoman"/>
      <w:lvlText w:val="%6."/>
      <w:lvlJc w:val="right"/>
      <w:pPr>
        <w:ind w:left="4320" w:hanging="180"/>
      </w:pPr>
    </w:lvl>
    <w:lvl w:ilvl="6" w:tplc="A7B2FC3E">
      <w:start w:val="1"/>
      <w:numFmt w:val="decimal"/>
      <w:lvlText w:val="%7."/>
      <w:lvlJc w:val="left"/>
      <w:pPr>
        <w:ind w:left="5040" w:hanging="360"/>
      </w:pPr>
    </w:lvl>
    <w:lvl w:ilvl="7" w:tplc="98581498">
      <w:start w:val="1"/>
      <w:numFmt w:val="lowerLetter"/>
      <w:lvlText w:val="%8."/>
      <w:lvlJc w:val="left"/>
      <w:pPr>
        <w:ind w:left="5760" w:hanging="360"/>
      </w:pPr>
    </w:lvl>
    <w:lvl w:ilvl="8" w:tplc="7A98AF2C">
      <w:start w:val="1"/>
      <w:numFmt w:val="lowerRoman"/>
      <w:lvlText w:val="%9."/>
      <w:lvlJc w:val="right"/>
      <w:pPr>
        <w:ind w:left="6480" w:hanging="180"/>
      </w:pPr>
    </w:lvl>
  </w:abstractNum>
  <w:abstractNum w:abstractNumId="694" w15:restartNumberingAfterBreak="0">
    <w:nsid w:val="2A50084B"/>
    <w:multiLevelType w:val="hybridMultilevel"/>
    <w:tmpl w:val="A5A072C8"/>
    <w:lvl w:ilvl="0" w:tplc="F3B05BC8">
      <w:start w:val="1"/>
      <w:numFmt w:val="decimal"/>
      <w:lvlText w:val="%1."/>
      <w:lvlJc w:val="left"/>
      <w:pPr>
        <w:ind w:left="720" w:hanging="360"/>
      </w:pPr>
    </w:lvl>
    <w:lvl w:ilvl="1" w:tplc="9FBC78CA">
      <w:start w:val="1"/>
      <w:numFmt w:val="lowerLetter"/>
      <w:lvlText w:val="%2."/>
      <w:lvlJc w:val="left"/>
      <w:pPr>
        <w:ind w:left="1440" w:hanging="360"/>
      </w:pPr>
    </w:lvl>
    <w:lvl w:ilvl="2" w:tplc="627826C2">
      <w:start w:val="1"/>
      <w:numFmt w:val="lowerRoman"/>
      <w:lvlText w:val="%3."/>
      <w:lvlJc w:val="right"/>
      <w:pPr>
        <w:ind w:left="2160" w:hanging="180"/>
      </w:pPr>
    </w:lvl>
    <w:lvl w:ilvl="3" w:tplc="3D100B8C">
      <w:start w:val="1"/>
      <w:numFmt w:val="decimal"/>
      <w:lvlText w:val="%4."/>
      <w:lvlJc w:val="left"/>
      <w:pPr>
        <w:ind w:left="2880" w:hanging="360"/>
      </w:pPr>
    </w:lvl>
    <w:lvl w:ilvl="4" w:tplc="44C0D9C6">
      <w:start w:val="1"/>
      <w:numFmt w:val="lowerLetter"/>
      <w:lvlText w:val="%5."/>
      <w:lvlJc w:val="left"/>
      <w:pPr>
        <w:ind w:left="3600" w:hanging="360"/>
      </w:pPr>
    </w:lvl>
    <w:lvl w:ilvl="5" w:tplc="074A240C">
      <w:start w:val="1"/>
      <w:numFmt w:val="lowerRoman"/>
      <w:lvlText w:val="%6."/>
      <w:lvlJc w:val="right"/>
      <w:pPr>
        <w:ind w:left="4320" w:hanging="180"/>
      </w:pPr>
    </w:lvl>
    <w:lvl w:ilvl="6" w:tplc="502AB994">
      <w:start w:val="1"/>
      <w:numFmt w:val="decimal"/>
      <w:lvlText w:val="%7."/>
      <w:lvlJc w:val="left"/>
      <w:pPr>
        <w:ind w:left="5040" w:hanging="360"/>
      </w:pPr>
    </w:lvl>
    <w:lvl w:ilvl="7" w:tplc="160AE388">
      <w:start w:val="1"/>
      <w:numFmt w:val="lowerLetter"/>
      <w:lvlText w:val="%8."/>
      <w:lvlJc w:val="left"/>
      <w:pPr>
        <w:ind w:left="5760" w:hanging="360"/>
      </w:pPr>
    </w:lvl>
    <w:lvl w:ilvl="8" w:tplc="82C68436">
      <w:start w:val="1"/>
      <w:numFmt w:val="lowerRoman"/>
      <w:lvlText w:val="%9."/>
      <w:lvlJc w:val="right"/>
      <w:pPr>
        <w:ind w:left="6480" w:hanging="180"/>
      </w:pPr>
    </w:lvl>
  </w:abstractNum>
  <w:abstractNum w:abstractNumId="695" w15:restartNumberingAfterBreak="0">
    <w:nsid w:val="2A5C470F"/>
    <w:multiLevelType w:val="hybridMultilevel"/>
    <w:tmpl w:val="BB043888"/>
    <w:lvl w:ilvl="0" w:tplc="36524878">
      <w:start w:val="1"/>
      <w:numFmt w:val="decimal"/>
      <w:lvlText w:val="%1."/>
      <w:lvlJc w:val="left"/>
      <w:pPr>
        <w:ind w:left="720" w:hanging="360"/>
      </w:pPr>
    </w:lvl>
    <w:lvl w:ilvl="1" w:tplc="753260F8">
      <w:start w:val="1"/>
      <w:numFmt w:val="lowerLetter"/>
      <w:lvlText w:val="%2."/>
      <w:lvlJc w:val="left"/>
      <w:pPr>
        <w:ind w:left="1440" w:hanging="360"/>
      </w:pPr>
    </w:lvl>
    <w:lvl w:ilvl="2" w:tplc="8D00A24A">
      <w:start w:val="1"/>
      <w:numFmt w:val="lowerRoman"/>
      <w:lvlText w:val="%3."/>
      <w:lvlJc w:val="right"/>
      <w:pPr>
        <w:ind w:left="2160" w:hanging="180"/>
      </w:pPr>
    </w:lvl>
    <w:lvl w:ilvl="3" w:tplc="6660043A">
      <w:start w:val="1"/>
      <w:numFmt w:val="decimal"/>
      <w:lvlText w:val="%4."/>
      <w:lvlJc w:val="left"/>
      <w:pPr>
        <w:ind w:left="2880" w:hanging="360"/>
      </w:pPr>
    </w:lvl>
    <w:lvl w:ilvl="4" w:tplc="67C21B1C">
      <w:start w:val="1"/>
      <w:numFmt w:val="lowerLetter"/>
      <w:lvlText w:val="%5."/>
      <w:lvlJc w:val="left"/>
      <w:pPr>
        <w:ind w:left="3600" w:hanging="360"/>
      </w:pPr>
    </w:lvl>
    <w:lvl w:ilvl="5" w:tplc="76FABB3A">
      <w:start w:val="1"/>
      <w:numFmt w:val="lowerRoman"/>
      <w:lvlText w:val="%6."/>
      <w:lvlJc w:val="right"/>
      <w:pPr>
        <w:ind w:left="4320" w:hanging="180"/>
      </w:pPr>
    </w:lvl>
    <w:lvl w:ilvl="6" w:tplc="36DC0450">
      <w:start w:val="1"/>
      <w:numFmt w:val="decimal"/>
      <w:lvlText w:val="%7."/>
      <w:lvlJc w:val="left"/>
      <w:pPr>
        <w:ind w:left="5040" w:hanging="360"/>
      </w:pPr>
    </w:lvl>
    <w:lvl w:ilvl="7" w:tplc="DB365162">
      <w:start w:val="1"/>
      <w:numFmt w:val="lowerLetter"/>
      <w:lvlText w:val="%8."/>
      <w:lvlJc w:val="left"/>
      <w:pPr>
        <w:ind w:left="5760" w:hanging="360"/>
      </w:pPr>
    </w:lvl>
    <w:lvl w:ilvl="8" w:tplc="71F8D3BA">
      <w:start w:val="1"/>
      <w:numFmt w:val="lowerRoman"/>
      <w:lvlText w:val="%9."/>
      <w:lvlJc w:val="right"/>
      <w:pPr>
        <w:ind w:left="6480" w:hanging="180"/>
      </w:pPr>
    </w:lvl>
  </w:abstractNum>
  <w:abstractNum w:abstractNumId="696" w15:restartNumberingAfterBreak="0">
    <w:nsid w:val="2A6176DE"/>
    <w:multiLevelType w:val="hybridMultilevel"/>
    <w:tmpl w:val="F5E876BA"/>
    <w:lvl w:ilvl="0" w:tplc="1A7C4E7C">
      <w:start w:val="1"/>
      <w:numFmt w:val="decimal"/>
      <w:lvlText w:val="%1."/>
      <w:lvlJc w:val="left"/>
      <w:pPr>
        <w:ind w:left="720" w:hanging="360"/>
      </w:pPr>
    </w:lvl>
    <w:lvl w:ilvl="1" w:tplc="45D42D08">
      <w:start w:val="1"/>
      <w:numFmt w:val="lowerLetter"/>
      <w:lvlText w:val="%2."/>
      <w:lvlJc w:val="left"/>
      <w:pPr>
        <w:ind w:left="1440" w:hanging="360"/>
      </w:pPr>
    </w:lvl>
    <w:lvl w:ilvl="2" w:tplc="146E1D9A">
      <w:start w:val="1"/>
      <w:numFmt w:val="lowerRoman"/>
      <w:lvlText w:val="%3."/>
      <w:lvlJc w:val="right"/>
      <w:pPr>
        <w:ind w:left="2160" w:hanging="180"/>
      </w:pPr>
    </w:lvl>
    <w:lvl w:ilvl="3" w:tplc="1DACC2B6">
      <w:start w:val="1"/>
      <w:numFmt w:val="decimal"/>
      <w:lvlText w:val="%4."/>
      <w:lvlJc w:val="left"/>
      <w:pPr>
        <w:ind w:left="2880" w:hanging="360"/>
      </w:pPr>
    </w:lvl>
    <w:lvl w:ilvl="4" w:tplc="321841F8">
      <w:start w:val="1"/>
      <w:numFmt w:val="lowerLetter"/>
      <w:lvlText w:val="%5."/>
      <w:lvlJc w:val="left"/>
      <w:pPr>
        <w:ind w:left="3600" w:hanging="360"/>
      </w:pPr>
    </w:lvl>
    <w:lvl w:ilvl="5" w:tplc="453EE7C4">
      <w:start w:val="1"/>
      <w:numFmt w:val="lowerRoman"/>
      <w:lvlText w:val="%6."/>
      <w:lvlJc w:val="right"/>
      <w:pPr>
        <w:ind w:left="4320" w:hanging="180"/>
      </w:pPr>
    </w:lvl>
    <w:lvl w:ilvl="6" w:tplc="E3BE6D34">
      <w:start w:val="1"/>
      <w:numFmt w:val="decimal"/>
      <w:lvlText w:val="%7."/>
      <w:lvlJc w:val="left"/>
      <w:pPr>
        <w:ind w:left="5040" w:hanging="360"/>
      </w:pPr>
    </w:lvl>
    <w:lvl w:ilvl="7" w:tplc="EA36D25E">
      <w:start w:val="1"/>
      <w:numFmt w:val="lowerLetter"/>
      <w:lvlText w:val="%8."/>
      <w:lvlJc w:val="left"/>
      <w:pPr>
        <w:ind w:left="5760" w:hanging="360"/>
      </w:pPr>
    </w:lvl>
    <w:lvl w:ilvl="8" w:tplc="1520F464">
      <w:start w:val="1"/>
      <w:numFmt w:val="lowerRoman"/>
      <w:lvlText w:val="%9."/>
      <w:lvlJc w:val="right"/>
      <w:pPr>
        <w:ind w:left="6480" w:hanging="180"/>
      </w:pPr>
    </w:lvl>
  </w:abstractNum>
  <w:abstractNum w:abstractNumId="697" w15:restartNumberingAfterBreak="0">
    <w:nsid w:val="2AB4730F"/>
    <w:multiLevelType w:val="hybridMultilevel"/>
    <w:tmpl w:val="B03C71AC"/>
    <w:lvl w:ilvl="0" w:tplc="5FB03728">
      <w:start w:val="1"/>
      <w:numFmt w:val="decimal"/>
      <w:lvlText w:val="%1."/>
      <w:lvlJc w:val="left"/>
      <w:pPr>
        <w:ind w:left="720" w:hanging="360"/>
      </w:pPr>
    </w:lvl>
    <w:lvl w:ilvl="1" w:tplc="4BB4BCB0">
      <w:start w:val="1"/>
      <w:numFmt w:val="lowerLetter"/>
      <w:lvlText w:val="%2."/>
      <w:lvlJc w:val="left"/>
      <w:pPr>
        <w:ind w:left="1440" w:hanging="360"/>
      </w:pPr>
    </w:lvl>
    <w:lvl w:ilvl="2" w:tplc="66925692">
      <w:start w:val="1"/>
      <w:numFmt w:val="lowerRoman"/>
      <w:lvlText w:val="%3."/>
      <w:lvlJc w:val="right"/>
      <w:pPr>
        <w:ind w:left="2160" w:hanging="180"/>
      </w:pPr>
    </w:lvl>
    <w:lvl w:ilvl="3" w:tplc="95AEB9FC">
      <w:start w:val="1"/>
      <w:numFmt w:val="decimal"/>
      <w:lvlText w:val="%4."/>
      <w:lvlJc w:val="left"/>
      <w:pPr>
        <w:ind w:left="2880" w:hanging="360"/>
      </w:pPr>
    </w:lvl>
    <w:lvl w:ilvl="4" w:tplc="8E689C10">
      <w:start w:val="1"/>
      <w:numFmt w:val="lowerLetter"/>
      <w:lvlText w:val="%5."/>
      <w:lvlJc w:val="left"/>
      <w:pPr>
        <w:ind w:left="3600" w:hanging="360"/>
      </w:pPr>
    </w:lvl>
    <w:lvl w:ilvl="5" w:tplc="B3A68CCE">
      <w:start w:val="1"/>
      <w:numFmt w:val="lowerRoman"/>
      <w:lvlText w:val="%6."/>
      <w:lvlJc w:val="right"/>
      <w:pPr>
        <w:ind w:left="4320" w:hanging="180"/>
      </w:pPr>
    </w:lvl>
    <w:lvl w:ilvl="6" w:tplc="3E268D42">
      <w:start w:val="1"/>
      <w:numFmt w:val="decimal"/>
      <w:lvlText w:val="%7."/>
      <w:lvlJc w:val="left"/>
      <w:pPr>
        <w:ind w:left="5040" w:hanging="360"/>
      </w:pPr>
    </w:lvl>
    <w:lvl w:ilvl="7" w:tplc="A164E3BE">
      <w:start w:val="1"/>
      <w:numFmt w:val="lowerLetter"/>
      <w:lvlText w:val="%8."/>
      <w:lvlJc w:val="left"/>
      <w:pPr>
        <w:ind w:left="5760" w:hanging="360"/>
      </w:pPr>
    </w:lvl>
    <w:lvl w:ilvl="8" w:tplc="6DC6B386">
      <w:start w:val="1"/>
      <w:numFmt w:val="lowerRoman"/>
      <w:lvlText w:val="%9."/>
      <w:lvlJc w:val="right"/>
      <w:pPr>
        <w:ind w:left="6480" w:hanging="180"/>
      </w:pPr>
    </w:lvl>
  </w:abstractNum>
  <w:abstractNum w:abstractNumId="698" w15:restartNumberingAfterBreak="0">
    <w:nsid w:val="2AB75D4E"/>
    <w:multiLevelType w:val="hybridMultilevel"/>
    <w:tmpl w:val="95848308"/>
    <w:lvl w:ilvl="0" w:tplc="71EC096A">
      <w:start w:val="1"/>
      <w:numFmt w:val="decimal"/>
      <w:lvlText w:val="%1."/>
      <w:lvlJc w:val="left"/>
      <w:pPr>
        <w:ind w:left="720" w:hanging="360"/>
      </w:pPr>
    </w:lvl>
    <w:lvl w:ilvl="1" w:tplc="85B28CF6">
      <w:start w:val="1"/>
      <w:numFmt w:val="lowerLetter"/>
      <w:lvlText w:val="%2."/>
      <w:lvlJc w:val="left"/>
      <w:pPr>
        <w:ind w:left="1440" w:hanging="360"/>
      </w:pPr>
    </w:lvl>
    <w:lvl w:ilvl="2" w:tplc="513AA892">
      <w:start w:val="1"/>
      <w:numFmt w:val="lowerRoman"/>
      <w:lvlText w:val="%3."/>
      <w:lvlJc w:val="right"/>
      <w:pPr>
        <w:ind w:left="2160" w:hanging="180"/>
      </w:pPr>
    </w:lvl>
    <w:lvl w:ilvl="3" w:tplc="5F2E06E6">
      <w:start w:val="1"/>
      <w:numFmt w:val="decimal"/>
      <w:lvlText w:val="%4."/>
      <w:lvlJc w:val="left"/>
      <w:pPr>
        <w:ind w:left="2880" w:hanging="360"/>
      </w:pPr>
    </w:lvl>
    <w:lvl w:ilvl="4" w:tplc="0330909C">
      <w:start w:val="1"/>
      <w:numFmt w:val="lowerLetter"/>
      <w:lvlText w:val="%5."/>
      <w:lvlJc w:val="left"/>
      <w:pPr>
        <w:ind w:left="3600" w:hanging="360"/>
      </w:pPr>
    </w:lvl>
    <w:lvl w:ilvl="5" w:tplc="1A2C81A2">
      <w:start w:val="1"/>
      <w:numFmt w:val="lowerRoman"/>
      <w:lvlText w:val="%6."/>
      <w:lvlJc w:val="right"/>
      <w:pPr>
        <w:ind w:left="4320" w:hanging="180"/>
      </w:pPr>
    </w:lvl>
    <w:lvl w:ilvl="6" w:tplc="88BE4D8E">
      <w:start w:val="1"/>
      <w:numFmt w:val="decimal"/>
      <w:lvlText w:val="%7."/>
      <w:lvlJc w:val="left"/>
      <w:pPr>
        <w:ind w:left="5040" w:hanging="360"/>
      </w:pPr>
    </w:lvl>
    <w:lvl w:ilvl="7" w:tplc="D8AE2CA4">
      <w:start w:val="1"/>
      <w:numFmt w:val="lowerLetter"/>
      <w:lvlText w:val="%8."/>
      <w:lvlJc w:val="left"/>
      <w:pPr>
        <w:ind w:left="5760" w:hanging="360"/>
      </w:pPr>
    </w:lvl>
    <w:lvl w:ilvl="8" w:tplc="F8A0BACA">
      <w:start w:val="1"/>
      <w:numFmt w:val="lowerRoman"/>
      <w:lvlText w:val="%9."/>
      <w:lvlJc w:val="right"/>
      <w:pPr>
        <w:ind w:left="6480" w:hanging="180"/>
      </w:pPr>
    </w:lvl>
  </w:abstractNum>
  <w:abstractNum w:abstractNumId="699" w15:restartNumberingAfterBreak="0">
    <w:nsid w:val="2AD32749"/>
    <w:multiLevelType w:val="hybridMultilevel"/>
    <w:tmpl w:val="963292E2"/>
    <w:lvl w:ilvl="0" w:tplc="8E20E172">
      <w:start w:val="1"/>
      <w:numFmt w:val="decimal"/>
      <w:lvlText w:val="%1."/>
      <w:lvlJc w:val="left"/>
      <w:pPr>
        <w:ind w:left="720" w:hanging="360"/>
      </w:pPr>
    </w:lvl>
    <w:lvl w:ilvl="1" w:tplc="662643C0">
      <w:start w:val="1"/>
      <w:numFmt w:val="lowerLetter"/>
      <w:lvlText w:val="%2."/>
      <w:lvlJc w:val="left"/>
      <w:pPr>
        <w:ind w:left="1440" w:hanging="360"/>
      </w:pPr>
    </w:lvl>
    <w:lvl w:ilvl="2" w:tplc="741A698C">
      <w:start w:val="1"/>
      <w:numFmt w:val="lowerRoman"/>
      <w:lvlText w:val="%3."/>
      <w:lvlJc w:val="right"/>
      <w:pPr>
        <w:ind w:left="2160" w:hanging="180"/>
      </w:pPr>
    </w:lvl>
    <w:lvl w:ilvl="3" w:tplc="9F5E6FF6">
      <w:start w:val="1"/>
      <w:numFmt w:val="decimal"/>
      <w:lvlText w:val="%4."/>
      <w:lvlJc w:val="left"/>
      <w:pPr>
        <w:ind w:left="2880" w:hanging="360"/>
      </w:pPr>
    </w:lvl>
    <w:lvl w:ilvl="4" w:tplc="A8763C28">
      <w:start w:val="1"/>
      <w:numFmt w:val="lowerLetter"/>
      <w:lvlText w:val="%5."/>
      <w:lvlJc w:val="left"/>
      <w:pPr>
        <w:ind w:left="3600" w:hanging="360"/>
      </w:pPr>
    </w:lvl>
    <w:lvl w:ilvl="5" w:tplc="4B5A3E02">
      <w:start w:val="1"/>
      <w:numFmt w:val="lowerRoman"/>
      <w:lvlText w:val="%6."/>
      <w:lvlJc w:val="right"/>
      <w:pPr>
        <w:ind w:left="4320" w:hanging="180"/>
      </w:pPr>
    </w:lvl>
    <w:lvl w:ilvl="6" w:tplc="4A5C0C0E">
      <w:start w:val="1"/>
      <w:numFmt w:val="decimal"/>
      <w:lvlText w:val="%7."/>
      <w:lvlJc w:val="left"/>
      <w:pPr>
        <w:ind w:left="5040" w:hanging="360"/>
      </w:pPr>
    </w:lvl>
    <w:lvl w:ilvl="7" w:tplc="B5563F4C">
      <w:start w:val="1"/>
      <w:numFmt w:val="lowerLetter"/>
      <w:lvlText w:val="%8."/>
      <w:lvlJc w:val="left"/>
      <w:pPr>
        <w:ind w:left="5760" w:hanging="360"/>
      </w:pPr>
    </w:lvl>
    <w:lvl w:ilvl="8" w:tplc="D4D8FDBC">
      <w:start w:val="1"/>
      <w:numFmt w:val="lowerRoman"/>
      <w:lvlText w:val="%9."/>
      <w:lvlJc w:val="right"/>
      <w:pPr>
        <w:ind w:left="6480" w:hanging="180"/>
      </w:pPr>
    </w:lvl>
  </w:abstractNum>
  <w:abstractNum w:abstractNumId="700" w15:restartNumberingAfterBreak="0">
    <w:nsid w:val="2AD32B21"/>
    <w:multiLevelType w:val="hybridMultilevel"/>
    <w:tmpl w:val="A4DE747E"/>
    <w:lvl w:ilvl="0" w:tplc="803CFBDA">
      <w:start w:val="1"/>
      <w:numFmt w:val="decimal"/>
      <w:lvlText w:val="%1."/>
      <w:lvlJc w:val="left"/>
      <w:pPr>
        <w:ind w:left="720" w:hanging="360"/>
      </w:pPr>
    </w:lvl>
    <w:lvl w:ilvl="1" w:tplc="8FA882B2">
      <w:start w:val="1"/>
      <w:numFmt w:val="lowerLetter"/>
      <w:lvlText w:val="%2."/>
      <w:lvlJc w:val="left"/>
      <w:pPr>
        <w:ind w:left="1440" w:hanging="360"/>
      </w:pPr>
    </w:lvl>
    <w:lvl w:ilvl="2" w:tplc="813C72BE">
      <w:start w:val="1"/>
      <w:numFmt w:val="lowerRoman"/>
      <w:lvlText w:val="%3."/>
      <w:lvlJc w:val="right"/>
      <w:pPr>
        <w:ind w:left="2160" w:hanging="180"/>
      </w:pPr>
    </w:lvl>
    <w:lvl w:ilvl="3" w:tplc="51AA5486">
      <w:start w:val="1"/>
      <w:numFmt w:val="decimal"/>
      <w:lvlText w:val="%4."/>
      <w:lvlJc w:val="left"/>
      <w:pPr>
        <w:ind w:left="2880" w:hanging="360"/>
      </w:pPr>
    </w:lvl>
    <w:lvl w:ilvl="4" w:tplc="05107A58">
      <w:start w:val="1"/>
      <w:numFmt w:val="lowerLetter"/>
      <w:lvlText w:val="%5."/>
      <w:lvlJc w:val="left"/>
      <w:pPr>
        <w:ind w:left="3600" w:hanging="360"/>
      </w:pPr>
    </w:lvl>
    <w:lvl w:ilvl="5" w:tplc="15AE2578">
      <w:start w:val="1"/>
      <w:numFmt w:val="lowerRoman"/>
      <w:lvlText w:val="%6."/>
      <w:lvlJc w:val="right"/>
      <w:pPr>
        <w:ind w:left="4320" w:hanging="180"/>
      </w:pPr>
    </w:lvl>
    <w:lvl w:ilvl="6" w:tplc="BF28000C">
      <w:start w:val="1"/>
      <w:numFmt w:val="decimal"/>
      <w:lvlText w:val="%7."/>
      <w:lvlJc w:val="left"/>
      <w:pPr>
        <w:ind w:left="5040" w:hanging="360"/>
      </w:pPr>
    </w:lvl>
    <w:lvl w:ilvl="7" w:tplc="12CED414">
      <w:start w:val="1"/>
      <w:numFmt w:val="lowerLetter"/>
      <w:lvlText w:val="%8."/>
      <w:lvlJc w:val="left"/>
      <w:pPr>
        <w:ind w:left="5760" w:hanging="360"/>
      </w:pPr>
    </w:lvl>
    <w:lvl w:ilvl="8" w:tplc="90741732">
      <w:start w:val="1"/>
      <w:numFmt w:val="lowerRoman"/>
      <w:lvlText w:val="%9."/>
      <w:lvlJc w:val="right"/>
      <w:pPr>
        <w:ind w:left="6480" w:hanging="180"/>
      </w:pPr>
    </w:lvl>
  </w:abstractNum>
  <w:abstractNum w:abstractNumId="701" w15:restartNumberingAfterBreak="0">
    <w:nsid w:val="2AE124B9"/>
    <w:multiLevelType w:val="hybridMultilevel"/>
    <w:tmpl w:val="F856C1BA"/>
    <w:lvl w:ilvl="0" w:tplc="866C5548">
      <w:start w:val="1"/>
      <w:numFmt w:val="decimal"/>
      <w:lvlText w:val="%1."/>
      <w:lvlJc w:val="left"/>
      <w:pPr>
        <w:ind w:left="720" w:hanging="360"/>
      </w:pPr>
    </w:lvl>
    <w:lvl w:ilvl="1" w:tplc="3E0CC3D6">
      <w:start w:val="1"/>
      <w:numFmt w:val="lowerLetter"/>
      <w:lvlText w:val="%2."/>
      <w:lvlJc w:val="left"/>
      <w:pPr>
        <w:ind w:left="1440" w:hanging="360"/>
      </w:pPr>
    </w:lvl>
    <w:lvl w:ilvl="2" w:tplc="75968F58">
      <w:start w:val="1"/>
      <w:numFmt w:val="lowerRoman"/>
      <w:lvlText w:val="%3."/>
      <w:lvlJc w:val="right"/>
      <w:pPr>
        <w:ind w:left="2160" w:hanging="180"/>
      </w:pPr>
    </w:lvl>
    <w:lvl w:ilvl="3" w:tplc="A7EC79EC">
      <w:start w:val="1"/>
      <w:numFmt w:val="decimal"/>
      <w:lvlText w:val="%4."/>
      <w:lvlJc w:val="left"/>
      <w:pPr>
        <w:ind w:left="2880" w:hanging="360"/>
      </w:pPr>
    </w:lvl>
    <w:lvl w:ilvl="4" w:tplc="C7325624">
      <w:start w:val="1"/>
      <w:numFmt w:val="lowerLetter"/>
      <w:lvlText w:val="%5."/>
      <w:lvlJc w:val="left"/>
      <w:pPr>
        <w:ind w:left="3600" w:hanging="360"/>
      </w:pPr>
    </w:lvl>
    <w:lvl w:ilvl="5" w:tplc="009C994C">
      <w:start w:val="1"/>
      <w:numFmt w:val="lowerRoman"/>
      <w:lvlText w:val="%6."/>
      <w:lvlJc w:val="right"/>
      <w:pPr>
        <w:ind w:left="4320" w:hanging="180"/>
      </w:pPr>
    </w:lvl>
    <w:lvl w:ilvl="6" w:tplc="782EDFF6">
      <w:start w:val="1"/>
      <w:numFmt w:val="decimal"/>
      <w:lvlText w:val="%7."/>
      <w:lvlJc w:val="left"/>
      <w:pPr>
        <w:ind w:left="5040" w:hanging="360"/>
      </w:pPr>
    </w:lvl>
    <w:lvl w:ilvl="7" w:tplc="948AFE86">
      <w:start w:val="1"/>
      <w:numFmt w:val="lowerLetter"/>
      <w:lvlText w:val="%8."/>
      <w:lvlJc w:val="left"/>
      <w:pPr>
        <w:ind w:left="5760" w:hanging="360"/>
      </w:pPr>
    </w:lvl>
    <w:lvl w:ilvl="8" w:tplc="F366280E">
      <w:start w:val="1"/>
      <w:numFmt w:val="lowerRoman"/>
      <w:lvlText w:val="%9."/>
      <w:lvlJc w:val="right"/>
      <w:pPr>
        <w:ind w:left="6480" w:hanging="180"/>
      </w:pPr>
    </w:lvl>
  </w:abstractNum>
  <w:abstractNum w:abstractNumId="702" w15:restartNumberingAfterBreak="0">
    <w:nsid w:val="2AE95D03"/>
    <w:multiLevelType w:val="hybridMultilevel"/>
    <w:tmpl w:val="2BBC2A62"/>
    <w:lvl w:ilvl="0" w:tplc="63C62126">
      <w:start w:val="1"/>
      <w:numFmt w:val="decimal"/>
      <w:lvlText w:val="%1."/>
      <w:lvlJc w:val="left"/>
      <w:pPr>
        <w:ind w:left="720" w:hanging="360"/>
      </w:pPr>
    </w:lvl>
    <w:lvl w:ilvl="1" w:tplc="19A665FC">
      <w:start w:val="1"/>
      <w:numFmt w:val="lowerLetter"/>
      <w:lvlText w:val="%2."/>
      <w:lvlJc w:val="left"/>
      <w:pPr>
        <w:ind w:left="1440" w:hanging="360"/>
      </w:pPr>
    </w:lvl>
    <w:lvl w:ilvl="2" w:tplc="E250C7BA">
      <w:start w:val="1"/>
      <w:numFmt w:val="lowerRoman"/>
      <w:lvlText w:val="%3."/>
      <w:lvlJc w:val="right"/>
      <w:pPr>
        <w:ind w:left="2160" w:hanging="180"/>
      </w:pPr>
    </w:lvl>
    <w:lvl w:ilvl="3" w:tplc="D4D205B0">
      <w:start w:val="1"/>
      <w:numFmt w:val="decimal"/>
      <w:lvlText w:val="%4."/>
      <w:lvlJc w:val="left"/>
      <w:pPr>
        <w:ind w:left="2880" w:hanging="360"/>
      </w:pPr>
    </w:lvl>
    <w:lvl w:ilvl="4" w:tplc="832A6860">
      <w:start w:val="1"/>
      <w:numFmt w:val="lowerLetter"/>
      <w:lvlText w:val="%5."/>
      <w:lvlJc w:val="left"/>
      <w:pPr>
        <w:ind w:left="3600" w:hanging="360"/>
      </w:pPr>
    </w:lvl>
    <w:lvl w:ilvl="5" w:tplc="AC220374">
      <w:start w:val="1"/>
      <w:numFmt w:val="lowerRoman"/>
      <w:lvlText w:val="%6."/>
      <w:lvlJc w:val="right"/>
      <w:pPr>
        <w:ind w:left="4320" w:hanging="180"/>
      </w:pPr>
    </w:lvl>
    <w:lvl w:ilvl="6" w:tplc="CC7081E8">
      <w:start w:val="1"/>
      <w:numFmt w:val="decimal"/>
      <w:lvlText w:val="%7."/>
      <w:lvlJc w:val="left"/>
      <w:pPr>
        <w:ind w:left="5040" w:hanging="360"/>
      </w:pPr>
    </w:lvl>
    <w:lvl w:ilvl="7" w:tplc="2D96248C">
      <w:start w:val="1"/>
      <w:numFmt w:val="lowerLetter"/>
      <w:lvlText w:val="%8."/>
      <w:lvlJc w:val="left"/>
      <w:pPr>
        <w:ind w:left="5760" w:hanging="360"/>
      </w:pPr>
    </w:lvl>
    <w:lvl w:ilvl="8" w:tplc="74D8F052">
      <w:start w:val="1"/>
      <w:numFmt w:val="lowerRoman"/>
      <w:lvlText w:val="%9."/>
      <w:lvlJc w:val="right"/>
      <w:pPr>
        <w:ind w:left="6480" w:hanging="180"/>
      </w:pPr>
    </w:lvl>
  </w:abstractNum>
  <w:abstractNum w:abstractNumId="703" w15:restartNumberingAfterBreak="0">
    <w:nsid w:val="2AF940B4"/>
    <w:multiLevelType w:val="hybridMultilevel"/>
    <w:tmpl w:val="D88ABC1C"/>
    <w:lvl w:ilvl="0" w:tplc="EE8AEB0E">
      <w:start w:val="1"/>
      <w:numFmt w:val="decimal"/>
      <w:lvlText w:val="%1."/>
      <w:lvlJc w:val="left"/>
      <w:pPr>
        <w:ind w:left="720" w:hanging="360"/>
      </w:pPr>
    </w:lvl>
    <w:lvl w:ilvl="1" w:tplc="1834E55A">
      <w:start w:val="1"/>
      <w:numFmt w:val="lowerLetter"/>
      <w:lvlText w:val="%2."/>
      <w:lvlJc w:val="left"/>
      <w:pPr>
        <w:ind w:left="1440" w:hanging="360"/>
      </w:pPr>
    </w:lvl>
    <w:lvl w:ilvl="2" w:tplc="7264D268">
      <w:start w:val="1"/>
      <w:numFmt w:val="lowerRoman"/>
      <w:lvlText w:val="%3."/>
      <w:lvlJc w:val="right"/>
      <w:pPr>
        <w:ind w:left="2160" w:hanging="180"/>
      </w:pPr>
    </w:lvl>
    <w:lvl w:ilvl="3" w:tplc="950C64B6">
      <w:start w:val="1"/>
      <w:numFmt w:val="decimal"/>
      <w:lvlText w:val="%4."/>
      <w:lvlJc w:val="left"/>
      <w:pPr>
        <w:ind w:left="2880" w:hanging="360"/>
      </w:pPr>
    </w:lvl>
    <w:lvl w:ilvl="4" w:tplc="0950A38C">
      <w:start w:val="1"/>
      <w:numFmt w:val="lowerLetter"/>
      <w:lvlText w:val="%5."/>
      <w:lvlJc w:val="left"/>
      <w:pPr>
        <w:ind w:left="3600" w:hanging="360"/>
      </w:pPr>
    </w:lvl>
    <w:lvl w:ilvl="5" w:tplc="D64818B6">
      <w:start w:val="1"/>
      <w:numFmt w:val="lowerRoman"/>
      <w:lvlText w:val="%6."/>
      <w:lvlJc w:val="right"/>
      <w:pPr>
        <w:ind w:left="4320" w:hanging="180"/>
      </w:pPr>
    </w:lvl>
    <w:lvl w:ilvl="6" w:tplc="7B0A9A24">
      <w:start w:val="1"/>
      <w:numFmt w:val="decimal"/>
      <w:lvlText w:val="%7."/>
      <w:lvlJc w:val="left"/>
      <w:pPr>
        <w:ind w:left="5040" w:hanging="360"/>
      </w:pPr>
    </w:lvl>
    <w:lvl w:ilvl="7" w:tplc="DAF45F1A">
      <w:start w:val="1"/>
      <w:numFmt w:val="lowerLetter"/>
      <w:lvlText w:val="%8."/>
      <w:lvlJc w:val="left"/>
      <w:pPr>
        <w:ind w:left="5760" w:hanging="360"/>
      </w:pPr>
    </w:lvl>
    <w:lvl w:ilvl="8" w:tplc="C6F641CE">
      <w:start w:val="1"/>
      <w:numFmt w:val="lowerRoman"/>
      <w:lvlText w:val="%9."/>
      <w:lvlJc w:val="right"/>
      <w:pPr>
        <w:ind w:left="6480" w:hanging="180"/>
      </w:pPr>
    </w:lvl>
  </w:abstractNum>
  <w:abstractNum w:abstractNumId="704" w15:restartNumberingAfterBreak="0">
    <w:nsid w:val="2B087EED"/>
    <w:multiLevelType w:val="hybridMultilevel"/>
    <w:tmpl w:val="493E39B0"/>
    <w:lvl w:ilvl="0" w:tplc="8DBAA182">
      <w:start w:val="1"/>
      <w:numFmt w:val="decimal"/>
      <w:lvlText w:val="%1."/>
      <w:lvlJc w:val="left"/>
      <w:pPr>
        <w:ind w:left="720" w:hanging="360"/>
      </w:pPr>
    </w:lvl>
    <w:lvl w:ilvl="1" w:tplc="9064F002">
      <w:start w:val="1"/>
      <w:numFmt w:val="lowerLetter"/>
      <w:lvlText w:val="%2."/>
      <w:lvlJc w:val="left"/>
      <w:pPr>
        <w:ind w:left="1440" w:hanging="360"/>
      </w:pPr>
    </w:lvl>
    <w:lvl w:ilvl="2" w:tplc="3F2E55AA">
      <w:start w:val="1"/>
      <w:numFmt w:val="lowerRoman"/>
      <w:lvlText w:val="%3."/>
      <w:lvlJc w:val="right"/>
      <w:pPr>
        <w:ind w:left="2160" w:hanging="180"/>
      </w:pPr>
    </w:lvl>
    <w:lvl w:ilvl="3" w:tplc="F13AF108">
      <w:start w:val="1"/>
      <w:numFmt w:val="decimal"/>
      <w:lvlText w:val="%4."/>
      <w:lvlJc w:val="left"/>
      <w:pPr>
        <w:ind w:left="2880" w:hanging="360"/>
      </w:pPr>
    </w:lvl>
    <w:lvl w:ilvl="4" w:tplc="57F4C5AC">
      <w:start w:val="1"/>
      <w:numFmt w:val="lowerLetter"/>
      <w:lvlText w:val="%5."/>
      <w:lvlJc w:val="left"/>
      <w:pPr>
        <w:ind w:left="3600" w:hanging="360"/>
      </w:pPr>
    </w:lvl>
    <w:lvl w:ilvl="5" w:tplc="CBDC73B8">
      <w:start w:val="1"/>
      <w:numFmt w:val="lowerRoman"/>
      <w:lvlText w:val="%6."/>
      <w:lvlJc w:val="right"/>
      <w:pPr>
        <w:ind w:left="4320" w:hanging="180"/>
      </w:pPr>
    </w:lvl>
    <w:lvl w:ilvl="6" w:tplc="E06C320E">
      <w:start w:val="1"/>
      <w:numFmt w:val="decimal"/>
      <w:lvlText w:val="%7."/>
      <w:lvlJc w:val="left"/>
      <w:pPr>
        <w:ind w:left="5040" w:hanging="360"/>
      </w:pPr>
    </w:lvl>
    <w:lvl w:ilvl="7" w:tplc="B7A851BE">
      <w:start w:val="1"/>
      <w:numFmt w:val="lowerLetter"/>
      <w:lvlText w:val="%8."/>
      <w:lvlJc w:val="left"/>
      <w:pPr>
        <w:ind w:left="5760" w:hanging="360"/>
      </w:pPr>
    </w:lvl>
    <w:lvl w:ilvl="8" w:tplc="521A0B84">
      <w:start w:val="1"/>
      <w:numFmt w:val="lowerRoman"/>
      <w:lvlText w:val="%9."/>
      <w:lvlJc w:val="right"/>
      <w:pPr>
        <w:ind w:left="6480" w:hanging="180"/>
      </w:pPr>
    </w:lvl>
  </w:abstractNum>
  <w:abstractNum w:abstractNumId="705" w15:restartNumberingAfterBreak="0">
    <w:nsid w:val="2B1A36C6"/>
    <w:multiLevelType w:val="hybridMultilevel"/>
    <w:tmpl w:val="EB64105E"/>
    <w:lvl w:ilvl="0" w:tplc="5D54DCBE">
      <w:start w:val="1"/>
      <w:numFmt w:val="decimal"/>
      <w:lvlText w:val="%1."/>
      <w:lvlJc w:val="left"/>
      <w:pPr>
        <w:ind w:left="720" w:hanging="360"/>
      </w:pPr>
    </w:lvl>
    <w:lvl w:ilvl="1" w:tplc="1F36E1A8">
      <w:start w:val="1"/>
      <w:numFmt w:val="lowerLetter"/>
      <w:lvlText w:val="%2."/>
      <w:lvlJc w:val="left"/>
      <w:pPr>
        <w:ind w:left="1440" w:hanging="360"/>
      </w:pPr>
    </w:lvl>
    <w:lvl w:ilvl="2" w:tplc="8ABAA356">
      <w:start w:val="1"/>
      <w:numFmt w:val="lowerRoman"/>
      <w:lvlText w:val="%3."/>
      <w:lvlJc w:val="right"/>
      <w:pPr>
        <w:ind w:left="2160" w:hanging="180"/>
      </w:pPr>
    </w:lvl>
    <w:lvl w:ilvl="3" w:tplc="908012D2">
      <w:start w:val="1"/>
      <w:numFmt w:val="decimal"/>
      <w:lvlText w:val="%4."/>
      <w:lvlJc w:val="left"/>
      <w:pPr>
        <w:ind w:left="2880" w:hanging="360"/>
      </w:pPr>
    </w:lvl>
    <w:lvl w:ilvl="4" w:tplc="4B2C2E98">
      <w:start w:val="1"/>
      <w:numFmt w:val="lowerLetter"/>
      <w:lvlText w:val="%5."/>
      <w:lvlJc w:val="left"/>
      <w:pPr>
        <w:ind w:left="3600" w:hanging="360"/>
      </w:pPr>
    </w:lvl>
    <w:lvl w:ilvl="5" w:tplc="FB86FBC8">
      <w:start w:val="1"/>
      <w:numFmt w:val="lowerRoman"/>
      <w:lvlText w:val="%6."/>
      <w:lvlJc w:val="right"/>
      <w:pPr>
        <w:ind w:left="4320" w:hanging="180"/>
      </w:pPr>
    </w:lvl>
    <w:lvl w:ilvl="6" w:tplc="B71AF998">
      <w:start w:val="1"/>
      <w:numFmt w:val="decimal"/>
      <w:lvlText w:val="%7."/>
      <w:lvlJc w:val="left"/>
      <w:pPr>
        <w:ind w:left="5040" w:hanging="360"/>
      </w:pPr>
    </w:lvl>
    <w:lvl w:ilvl="7" w:tplc="F1169C70">
      <w:start w:val="1"/>
      <w:numFmt w:val="lowerLetter"/>
      <w:lvlText w:val="%8."/>
      <w:lvlJc w:val="left"/>
      <w:pPr>
        <w:ind w:left="5760" w:hanging="360"/>
      </w:pPr>
    </w:lvl>
    <w:lvl w:ilvl="8" w:tplc="0F268CA2">
      <w:start w:val="1"/>
      <w:numFmt w:val="lowerRoman"/>
      <w:lvlText w:val="%9."/>
      <w:lvlJc w:val="right"/>
      <w:pPr>
        <w:ind w:left="6480" w:hanging="180"/>
      </w:pPr>
    </w:lvl>
  </w:abstractNum>
  <w:abstractNum w:abstractNumId="706" w15:restartNumberingAfterBreak="0">
    <w:nsid w:val="2B272B39"/>
    <w:multiLevelType w:val="hybridMultilevel"/>
    <w:tmpl w:val="DA581A60"/>
    <w:lvl w:ilvl="0" w:tplc="172E8620">
      <w:start w:val="1"/>
      <w:numFmt w:val="decimal"/>
      <w:lvlText w:val="%1."/>
      <w:lvlJc w:val="left"/>
      <w:pPr>
        <w:ind w:left="720" w:hanging="360"/>
      </w:pPr>
    </w:lvl>
    <w:lvl w:ilvl="1" w:tplc="221E5E80">
      <w:start w:val="1"/>
      <w:numFmt w:val="lowerLetter"/>
      <w:lvlText w:val="%2."/>
      <w:lvlJc w:val="left"/>
      <w:pPr>
        <w:ind w:left="1440" w:hanging="360"/>
      </w:pPr>
    </w:lvl>
    <w:lvl w:ilvl="2" w:tplc="C80C00F0">
      <w:start w:val="1"/>
      <w:numFmt w:val="lowerRoman"/>
      <w:lvlText w:val="%3."/>
      <w:lvlJc w:val="right"/>
      <w:pPr>
        <w:ind w:left="2160" w:hanging="180"/>
      </w:pPr>
    </w:lvl>
    <w:lvl w:ilvl="3" w:tplc="50E8622C">
      <w:start w:val="1"/>
      <w:numFmt w:val="decimal"/>
      <w:lvlText w:val="%4."/>
      <w:lvlJc w:val="left"/>
      <w:pPr>
        <w:ind w:left="2880" w:hanging="360"/>
      </w:pPr>
    </w:lvl>
    <w:lvl w:ilvl="4" w:tplc="CDC0E6E0">
      <w:start w:val="1"/>
      <w:numFmt w:val="lowerLetter"/>
      <w:lvlText w:val="%5."/>
      <w:lvlJc w:val="left"/>
      <w:pPr>
        <w:ind w:left="3600" w:hanging="360"/>
      </w:pPr>
    </w:lvl>
    <w:lvl w:ilvl="5" w:tplc="B4140E02">
      <w:start w:val="1"/>
      <w:numFmt w:val="lowerRoman"/>
      <w:lvlText w:val="%6."/>
      <w:lvlJc w:val="right"/>
      <w:pPr>
        <w:ind w:left="4320" w:hanging="180"/>
      </w:pPr>
    </w:lvl>
    <w:lvl w:ilvl="6" w:tplc="AED00B5E">
      <w:start w:val="1"/>
      <w:numFmt w:val="decimal"/>
      <w:lvlText w:val="%7."/>
      <w:lvlJc w:val="left"/>
      <w:pPr>
        <w:ind w:left="5040" w:hanging="360"/>
      </w:pPr>
    </w:lvl>
    <w:lvl w:ilvl="7" w:tplc="59626538">
      <w:start w:val="1"/>
      <w:numFmt w:val="lowerLetter"/>
      <w:lvlText w:val="%8."/>
      <w:lvlJc w:val="left"/>
      <w:pPr>
        <w:ind w:left="5760" w:hanging="360"/>
      </w:pPr>
    </w:lvl>
    <w:lvl w:ilvl="8" w:tplc="A7F4A4C6">
      <w:start w:val="1"/>
      <w:numFmt w:val="lowerRoman"/>
      <w:lvlText w:val="%9."/>
      <w:lvlJc w:val="right"/>
      <w:pPr>
        <w:ind w:left="6480" w:hanging="180"/>
      </w:pPr>
    </w:lvl>
  </w:abstractNum>
  <w:abstractNum w:abstractNumId="707" w15:restartNumberingAfterBreak="0">
    <w:nsid w:val="2B2E5143"/>
    <w:multiLevelType w:val="hybridMultilevel"/>
    <w:tmpl w:val="8924BB4A"/>
    <w:lvl w:ilvl="0" w:tplc="B3126C6A">
      <w:start w:val="1"/>
      <w:numFmt w:val="decimal"/>
      <w:lvlText w:val="%1."/>
      <w:lvlJc w:val="left"/>
      <w:pPr>
        <w:ind w:left="720" w:hanging="360"/>
      </w:pPr>
    </w:lvl>
    <w:lvl w:ilvl="1" w:tplc="BAF86096">
      <w:start w:val="1"/>
      <w:numFmt w:val="lowerLetter"/>
      <w:lvlText w:val="%2."/>
      <w:lvlJc w:val="left"/>
      <w:pPr>
        <w:ind w:left="1440" w:hanging="360"/>
      </w:pPr>
    </w:lvl>
    <w:lvl w:ilvl="2" w:tplc="CB30AB52">
      <w:start w:val="1"/>
      <w:numFmt w:val="lowerRoman"/>
      <w:lvlText w:val="%3."/>
      <w:lvlJc w:val="right"/>
      <w:pPr>
        <w:ind w:left="2160" w:hanging="180"/>
      </w:pPr>
    </w:lvl>
    <w:lvl w:ilvl="3" w:tplc="EE5CD9EA">
      <w:start w:val="1"/>
      <w:numFmt w:val="decimal"/>
      <w:lvlText w:val="%4."/>
      <w:lvlJc w:val="left"/>
      <w:pPr>
        <w:ind w:left="2880" w:hanging="360"/>
      </w:pPr>
    </w:lvl>
    <w:lvl w:ilvl="4" w:tplc="9B14CE8E">
      <w:start w:val="1"/>
      <w:numFmt w:val="lowerLetter"/>
      <w:lvlText w:val="%5."/>
      <w:lvlJc w:val="left"/>
      <w:pPr>
        <w:ind w:left="3600" w:hanging="360"/>
      </w:pPr>
    </w:lvl>
    <w:lvl w:ilvl="5" w:tplc="92765A4E">
      <w:start w:val="1"/>
      <w:numFmt w:val="lowerRoman"/>
      <w:lvlText w:val="%6."/>
      <w:lvlJc w:val="right"/>
      <w:pPr>
        <w:ind w:left="4320" w:hanging="180"/>
      </w:pPr>
    </w:lvl>
    <w:lvl w:ilvl="6" w:tplc="CE342028">
      <w:start w:val="1"/>
      <w:numFmt w:val="decimal"/>
      <w:lvlText w:val="%7."/>
      <w:lvlJc w:val="left"/>
      <w:pPr>
        <w:ind w:left="5040" w:hanging="360"/>
      </w:pPr>
    </w:lvl>
    <w:lvl w:ilvl="7" w:tplc="EB0AA774">
      <w:start w:val="1"/>
      <w:numFmt w:val="lowerLetter"/>
      <w:lvlText w:val="%8."/>
      <w:lvlJc w:val="left"/>
      <w:pPr>
        <w:ind w:left="5760" w:hanging="360"/>
      </w:pPr>
    </w:lvl>
    <w:lvl w:ilvl="8" w:tplc="B8D2E848">
      <w:start w:val="1"/>
      <w:numFmt w:val="lowerRoman"/>
      <w:lvlText w:val="%9."/>
      <w:lvlJc w:val="right"/>
      <w:pPr>
        <w:ind w:left="6480" w:hanging="180"/>
      </w:pPr>
    </w:lvl>
  </w:abstractNum>
  <w:abstractNum w:abstractNumId="708" w15:restartNumberingAfterBreak="0">
    <w:nsid w:val="2B602CB9"/>
    <w:multiLevelType w:val="hybridMultilevel"/>
    <w:tmpl w:val="E1FC30A0"/>
    <w:lvl w:ilvl="0" w:tplc="C8BE9942">
      <w:start w:val="1"/>
      <w:numFmt w:val="decimal"/>
      <w:lvlText w:val="%1."/>
      <w:lvlJc w:val="left"/>
      <w:pPr>
        <w:ind w:left="720" w:hanging="360"/>
      </w:pPr>
    </w:lvl>
    <w:lvl w:ilvl="1" w:tplc="047EC6A2">
      <w:start w:val="1"/>
      <w:numFmt w:val="lowerLetter"/>
      <w:lvlText w:val="%2."/>
      <w:lvlJc w:val="left"/>
      <w:pPr>
        <w:ind w:left="1440" w:hanging="360"/>
      </w:pPr>
    </w:lvl>
    <w:lvl w:ilvl="2" w:tplc="EFFC558A">
      <w:start w:val="1"/>
      <w:numFmt w:val="lowerRoman"/>
      <w:lvlText w:val="%3."/>
      <w:lvlJc w:val="right"/>
      <w:pPr>
        <w:ind w:left="2160" w:hanging="180"/>
      </w:pPr>
    </w:lvl>
    <w:lvl w:ilvl="3" w:tplc="085C316A">
      <w:start w:val="1"/>
      <w:numFmt w:val="decimal"/>
      <w:lvlText w:val="%4."/>
      <w:lvlJc w:val="left"/>
      <w:pPr>
        <w:ind w:left="2880" w:hanging="360"/>
      </w:pPr>
    </w:lvl>
    <w:lvl w:ilvl="4" w:tplc="080CFD98">
      <w:start w:val="1"/>
      <w:numFmt w:val="lowerLetter"/>
      <w:lvlText w:val="%5."/>
      <w:lvlJc w:val="left"/>
      <w:pPr>
        <w:ind w:left="3600" w:hanging="360"/>
      </w:pPr>
    </w:lvl>
    <w:lvl w:ilvl="5" w:tplc="32A8B7F0">
      <w:start w:val="1"/>
      <w:numFmt w:val="lowerRoman"/>
      <w:lvlText w:val="%6."/>
      <w:lvlJc w:val="right"/>
      <w:pPr>
        <w:ind w:left="4320" w:hanging="180"/>
      </w:pPr>
    </w:lvl>
    <w:lvl w:ilvl="6" w:tplc="2AB480E4">
      <w:start w:val="1"/>
      <w:numFmt w:val="decimal"/>
      <w:lvlText w:val="%7."/>
      <w:lvlJc w:val="left"/>
      <w:pPr>
        <w:ind w:left="5040" w:hanging="360"/>
      </w:pPr>
    </w:lvl>
    <w:lvl w:ilvl="7" w:tplc="35707B3E">
      <w:start w:val="1"/>
      <w:numFmt w:val="lowerLetter"/>
      <w:lvlText w:val="%8."/>
      <w:lvlJc w:val="left"/>
      <w:pPr>
        <w:ind w:left="5760" w:hanging="360"/>
      </w:pPr>
    </w:lvl>
    <w:lvl w:ilvl="8" w:tplc="6DB086AC">
      <w:start w:val="1"/>
      <w:numFmt w:val="lowerRoman"/>
      <w:lvlText w:val="%9."/>
      <w:lvlJc w:val="right"/>
      <w:pPr>
        <w:ind w:left="6480" w:hanging="180"/>
      </w:pPr>
    </w:lvl>
  </w:abstractNum>
  <w:abstractNum w:abstractNumId="709" w15:restartNumberingAfterBreak="0">
    <w:nsid w:val="2B7B57C7"/>
    <w:multiLevelType w:val="hybridMultilevel"/>
    <w:tmpl w:val="51BCF4D4"/>
    <w:lvl w:ilvl="0" w:tplc="FFAE5B52">
      <w:start w:val="1"/>
      <w:numFmt w:val="decimal"/>
      <w:lvlText w:val="%1."/>
      <w:lvlJc w:val="left"/>
      <w:pPr>
        <w:ind w:left="720" w:hanging="360"/>
      </w:pPr>
    </w:lvl>
    <w:lvl w:ilvl="1" w:tplc="C3B48D52">
      <w:start w:val="1"/>
      <w:numFmt w:val="lowerLetter"/>
      <w:lvlText w:val="%2."/>
      <w:lvlJc w:val="left"/>
      <w:pPr>
        <w:ind w:left="1440" w:hanging="360"/>
      </w:pPr>
    </w:lvl>
    <w:lvl w:ilvl="2" w:tplc="2092C4D2">
      <w:start w:val="1"/>
      <w:numFmt w:val="lowerRoman"/>
      <w:lvlText w:val="%3."/>
      <w:lvlJc w:val="right"/>
      <w:pPr>
        <w:ind w:left="2160" w:hanging="180"/>
      </w:pPr>
    </w:lvl>
    <w:lvl w:ilvl="3" w:tplc="253A92F8">
      <w:start w:val="1"/>
      <w:numFmt w:val="decimal"/>
      <w:lvlText w:val="%4."/>
      <w:lvlJc w:val="left"/>
      <w:pPr>
        <w:ind w:left="2880" w:hanging="360"/>
      </w:pPr>
    </w:lvl>
    <w:lvl w:ilvl="4" w:tplc="D59C4302">
      <w:start w:val="1"/>
      <w:numFmt w:val="lowerLetter"/>
      <w:lvlText w:val="%5."/>
      <w:lvlJc w:val="left"/>
      <w:pPr>
        <w:ind w:left="3600" w:hanging="360"/>
      </w:pPr>
    </w:lvl>
    <w:lvl w:ilvl="5" w:tplc="23889AD4">
      <w:start w:val="1"/>
      <w:numFmt w:val="lowerRoman"/>
      <w:lvlText w:val="%6."/>
      <w:lvlJc w:val="right"/>
      <w:pPr>
        <w:ind w:left="4320" w:hanging="180"/>
      </w:pPr>
    </w:lvl>
    <w:lvl w:ilvl="6" w:tplc="55262114">
      <w:start w:val="1"/>
      <w:numFmt w:val="decimal"/>
      <w:lvlText w:val="%7."/>
      <w:lvlJc w:val="left"/>
      <w:pPr>
        <w:ind w:left="5040" w:hanging="360"/>
      </w:pPr>
    </w:lvl>
    <w:lvl w:ilvl="7" w:tplc="5AB2E148">
      <w:start w:val="1"/>
      <w:numFmt w:val="lowerLetter"/>
      <w:lvlText w:val="%8."/>
      <w:lvlJc w:val="left"/>
      <w:pPr>
        <w:ind w:left="5760" w:hanging="360"/>
      </w:pPr>
    </w:lvl>
    <w:lvl w:ilvl="8" w:tplc="2146DDC6">
      <w:start w:val="1"/>
      <w:numFmt w:val="lowerRoman"/>
      <w:lvlText w:val="%9."/>
      <w:lvlJc w:val="right"/>
      <w:pPr>
        <w:ind w:left="6480" w:hanging="180"/>
      </w:pPr>
    </w:lvl>
  </w:abstractNum>
  <w:abstractNum w:abstractNumId="710" w15:restartNumberingAfterBreak="0">
    <w:nsid w:val="2B8E10A4"/>
    <w:multiLevelType w:val="hybridMultilevel"/>
    <w:tmpl w:val="0FCC6350"/>
    <w:lvl w:ilvl="0" w:tplc="7108CB22">
      <w:start w:val="1"/>
      <w:numFmt w:val="decimal"/>
      <w:lvlText w:val="%1."/>
      <w:lvlJc w:val="left"/>
      <w:pPr>
        <w:ind w:left="720" w:hanging="360"/>
      </w:pPr>
    </w:lvl>
    <w:lvl w:ilvl="1" w:tplc="55E6D4B4">
      <w:start w:val="1"/>
      <w:numFmt w:val="lowerLetter"/>
      <w:lvlText w:val="%2."/>
      <w:lvlJc w:val="left"/>
      <w:pPr>
        <w:ind w:left="1440" w:hanging="360"/>
      </w:pPr>
    </w:lvl>
    <w:lvl w:ilvl="2" w:tplc="9D8C8CAA">
      <w:start w:val="1"/>
      <w:numFmt w:val="lowerRoman"/>
      <w:lvlText w:val="%3."/>
      <w:lvlJc w:val="right"/>
      <w:pPr>
        <w:ind w:left="2160" w:hanging="180"/>
      </w:pPr>
    </w:lvl>
    <w:lvl w:ilvl="3" w:tplc="BB1CA6F0">
      <w:start w:val="1"/>
      <w:numFmt w:val="decimal"/>
      <w:lvlText w:val="%4."/>
      <w:lvlJc w:val="left"/>
      <w:pPr>
        <w:ind w:left="2880" w:hanging="360"/>
      </w:pPr>
    </w:lvl>
    <w:lvl w:ilvl="4" w:tplc="C8145336">
      <w:start w:val="1"/>
      <w:numFmt w:val="lowerLetter"/>
      <w:lvlText w:val="%5."/>
      <w:lvlJc w:val="left"/>
      <w:pPr>
        <w:ind w:left="3600" w:hanging="360"/>
      </w:pPr>
    </w:lvl>
    <w:lvl w:ilvl="5" w:tplc="BA0E5562">
      <w:start w:val="1"/>
      <w:numFmt w:val="lowerRoman"/>
      <w:lvlText w:val="%6."/>
      <w:lvlJc w:val="right"/>
      <w:pPr>
        <w:ind w:left="4320" w:hanging="180"/>
      </w:pPr>
    </w:lvl>
    <w:lvl w:ilvl="6" w:tplc="29B45084">
      <w:start w:val="1"/>
      <w:numFmt w:val="decimal"/>
      <w:lvlText w:val="%7."/>
      <w:lvlJc w:val="left"/>
      <w:pPr>
        <w:ind w:left="5040" w:hanging="360"/>
      </w:pPr>
    </w:lvl>
    <w:lvl w:ilvl="7" w:tplc="43C075FA">
      <w:start w:val="1"/>
      <w:numFmt w:val="lowerLetter"/>
      <w:lvlText w:val="%8."/>
      <w:lvlJc w:val="left"/>
      <w:pPr>
        <w:ind w:left="5760" w:hanging="360"/>
      </w:pPr>
    </w:lvl>
    <w:lvl w:ilvl="8" w:tplc="7EFE731A">
      <w:start w:val="1"/>
      <w:numFmt w:val="lowerRoman"/>
      <w:lvlText w:val="%9."/>
      <w:lvlJc w:val="right"/>
      <w:pPr>
        <w:ind w:left="6480" w:hanging="180"/>
      </w:pPr>
    </w:lvl>
  </w:abstractNum>
  <w:abstractNum w:abstractNumId="711" w15:restartNumberingAfterBreak="0">
    <w:nsid w:val="2B94169F"/>
    <w:multiLevelType w:val="hybridMultilevel"/>
    <w:tmpl w:val="2DAEF664"/>
    <w:lvl w:ilvl="0" w:tplc="0C28C3DE">
      <w:start w:val="1"/>
      <w:numFmt w:val="decimal"/>
      <w:lvlText w:val="%1."/>
      <w:lvlJc w:val="left"/>
      <w:pPr>
        <w:ind w:left="720" w:hanging="360"/>
      </w:pPr>
    </w:lvl>
    <w:lvl w:ilvl="1" w:tplc="C4AA5322">
      <w:start w:val="1"/>
      <w:numFmt w:val="lowerLetter"/>
      <w:lvlText w:val="%2."/>
      <w:lvlJc w:val="left"/>
      <w:pPr>
        <w:ind w:left="1440" w:hanging="360"/>
      </w:pPr>
    </w:lvl>
    <w:lvl w:ilvl="2" w:tplc="A1248D74">
      <w:start w:val="1"/>
      <w:numFmt w:val="lowerRoman"/>
      <w:lvlText w:val="%3."/>
      <w:lvlJc w:val="right"/>
      <w:pPr>
        <w:ind w:left="2160" w:hanging="180"/>
      </w:pPr>
    </w:lvl>
    <w:lvl w:ilvl="3" w:tplc="246485D8">
      <w:start w:val="1"/>
      <w:numFmt w:val="decimal"/>
      <w:lvlText w:val="%4."/>
      <w:lvlJc w:val="left"/>
      <w:pPr>
        <w:ind w:left="2880" w:hanging="360"/>
      </w:pPr>
    </w:lvl>
    <w:lvl w:ilvl="4" w:tplc="359870DA">
      <w:start w:val="1"/>
      <w:numFmt w:val="lowerLetter"/>
      <w:lvlText w:val="%5."/>
      <w:lvlJc w:val="left"/>
      <w:pPr>
        <w:ind w:left="3600" w:hanging="360"/>
      </w:pPr>
    </w:lvl>
    <w:lvl w:ilvl="5" w:tplc="B63248CA">
      <w:start w:val="1"/>
      <w:numFmt w:val="lowerRoman"/>
      <w:lvlText w:val="%6."/>
      <w:lvlJc w:val="right"/>
      <w:pPr>
        <w:ind w:left="4320" w:hanging="180"/>
      </w:pPr>
    </w:lvl>
    <w:lvl w:ilvl="6" w:tplc="FF34284C">
      <w:start w:val="1"/>
      <w:numFmt w:val="decimal"/>
      <w:lvlText w:val="%7."/>
      <w:lvlJc w:val="left"/>
      <w:pPr>
        <w:ind w:left="5040" w:hanging="360"/>
      </w:pPr>
    </w:lvl>
    <w:lvl w:ilvl="7" w:tplc="3AC4BFC2">
      <w:start w:val="1"/>
      <w:numFmt w:val="lowerLetter"/>
      <w:lvlText w:val="%8."/>
      <w:lvlJc w:val="left"/>
      <w:pPr>
        <w:ind w:left="5760" w:hanging="360"/>
      </w:pPr>
    </w:lvl>
    <w:lvl w:ilvl="8" w:tplc="0EFC1A1A">
      <w:start w:val="1"/>
      <w:numFmt w:val="lowerRoman"/>
      <w:lvlText w:val="%9."/>
      <w:lvlJc w:val="right"/>
      <w:pPr>
        <w:ind w:left="6480" w:hanging="180"/>
      </w:pPr>
    </w:lvl>
  </w:abstractNum>
  <w:abstractNum w:abstractNumId="712" w15:restartNumberingAfterBreak="0">
    <w:nsid w:val="2BA04909"/>
    <w:multiLevelType w:val="hybridMultilevel"/>
    <w:tmpl w:val="298417DE"/>
    <w:lvl w:ilvl="0" w:tplc="EB8271C2">
      <w:start w:val="1"/>
      <w:numFmt w:val="decimal"/>
      <w:lvlText w:val="%1."/>
      <w:lvlJc w:val="left"/>
      <w:pPr>
        <w:ind w:left="720" w:hanging="360"/>
      </w:pPr>
    </w:lvl>
    <w:lvl w:ilvl="1" w:tplc="7DC806B8">
      <w:start w:val="1"/>
      <w:numFmt w:val="lowerLetter"/>
      <w:lvlText w:val="%2."/>
      <w:lvlJc w:val="left"/>
      <w:pPr>
        <w:ind w:left="1440" w:hanging="360"/>
      </w:pPr>
    </w:lvl>
    <w:lvl w:ilvl="2" w:tplc="286AB8A8">
      <w:start w:val="1"/>
      <w:numFmt w:val="lowerRoman"/>
      <w:lvlText w:val="%3."/>
      <w:lvlJc w:val="right"/>
      <w:pPr>
        <w:ind w:left="2160" w:hanging="180"/>
      </w:pPr>
    </w:lvl>
    <w:lvl w:ilvl="3" w:tplc="A05A4D54">
      <w:start w:val="1"/>
      <w:numFmt w:val="decimal"/>
      <w:lvlText w:val="%4."/>
      <w:lvlJc w:val="left"/>
      <w:pPr>
        <w:ind w:left="2880" w:hanging="360"/>
      </w:pPr>
    </w:lvl>
    <w:lvl w:ilvl="4" w:tplc="07AEE6D0">
      <w:start w:val="1"/>
      <w:numFmt w:val="lowerLetter"/>
      <w:lvlText w:val="%5."/>
      <w:lvlJc w:val="left"/>
      <w:pPr>
        <w:ind w:left="3600" w:hanging="360"/>
      </w:pPr>
    </w:lvl>
    <w:lvl w:ilvl="5" w:tplc="3708754E">
      <w:start w:val="1"/>
      <w:numFmt w:val="lowerRoman"/>
      <w:lvlText w:val="%6."/>
      <w:lvlJc w:val="right"/>
      <w:pPr>
        <w:ind w:left="4320" w:hanging="180"/>
      </w:pPr>
    </w:lvl>
    <w:lvl w:ilvl="6" w:tplc="A17EDDFE">
      <w:start w:val="1"/>
      <w:numFmt w:val="decimal"/>
      <w:lvlText w:val="%7."/>
      <w:lvlJc w:val="left"/>
      <w:pPr>
        <w:ind w:left="5040" w:hanging="360"/>
      </w:pPr>
    </w:lvl>
    <w:lvl w:ilvl="7" w:tplc="13760972">
      <w:start w:val="1"/>
      <w:numFmt w:val="lowerLetter"/>
      <w:lvlText w:val="%8."/>
      <w:lvlJc w:val="left"/>
      <w:pPr>
        <w:ind w:left="5760" w:hanging="360"/>
      </w:pPr>
    </w:lvl>
    <w:lvl w:ilvl="8" w:tplc="A0043522">
      <w:start w:val="1"/>
      <w:numFmt w:val="lowerRoman"/>
      <w:lvlText w:val="%9."/>
      <w:lvlJc w:val="right"/>
      <w:pPr>
        <w:ind w:left="6480" w:hanging="180"/>
      </w:pPr>
    </w:lvl>
  </w:abstractNum>
  <w:abstractNum w:abstractNumId="713" w15:restartNumberingAfterBreak="0">
    <w:nsid w:val="2BA10B44"/>
    <w:multiLevelType w:val="hybridMultilevel"/>
    <w:tmpl w:val="9D789A10"/>
    <w:lvl w:ilvl="0" w:tplc="C1F2D7A4">
      <w:start w:val="1"/>
      <w:numFmt w:val="decimal"/>
      <w:lvlText w:val="%1."/>
      <w:lvlJc w:val="left"/>
      <w:pPr>
        <w:ind w:left="720" w:hanging="360"/>
      </w:pPr>
    </w:lvl>
    <w:lvl w:ilvl="1" w:tplc="6D408B5A">
      <w:start w:val="1"/>
      <w:numFmt w:val="lowerLetter"/>
      <w:lvlText w:val="%2."/>
      <w:lvlJc w:val="left"/>
      <w:pPr>
        <w:ind w:left="1440" w:hanging="360"/>
      </w:pPr>
    </w:lvl>
    <w:lvl w:ilvl="2" w:tplc="8A86D0BE">
      <w:start w:val="1"/>
      <w:numFmt w:val="lowerRoman"/>
      <w:lvlText w:val="%3."/>
      <w:lvlJc w:val="right"/>
      <w:pPr>
        <w:ind w:left="2160" w:hanging="180"/>
      </w:pPr>
    </w:lvl>
    <w:lvl w:ilvl="3" w:tplc="812019A6">
      <w:start w:val="1"/>
      <w:numFmt w:val="decimal"/>
      <w:lvlText w:val="%4."/>
      <w:lvlJc w:val="left"/>
      <w:pPr>
        <w:ind w:left="2880" w:hanging="360"/>
      </w:pPr>
    </w:lvl>
    <w:lvl w:ilvl="4" w:tplc="4E3A8020">
      <w:start w:val="1"/>
      <w:numFmt w:val="lowerLetter"/>
      <w:lvlText w:val="%5."/>
      <w:lvlJc w:val="left"/>
      <w:pPr>
        <w:ind w:left="3600" w:hanging="360"/>
      </w:pPr>
    </w:lvl>
    <w:lvl w:ilvl="5" w:tplc="F288F80E">
      <w:start w:val="1"/>
      <w:numFmt w:val="lowerRoman"/>
      <w:lvlText w:val="%6."/>
      <w:lvlJc w:val="right"/>
      <w:pPr>
        <w:ind w:left="4320" w:hanging="180"/>
      </w:pPr>
    </w:lvl>
    <w:lvl w:ilvl="6" w:tplc="C14C1CFC">
      <w:start w:val="1"/>
      <w:numFmt w:val="decimal"/>
      <w:lvlText w:val="%7."/>
      <w:lvlJc w:val="left"/>
      <w:pPr>
        <w:ind w:left="5040" w:hanging="360"/>
      </w:pPr>
    </w:lvl>
    <w:lvl w:ilvl="7" w:tplc="33A6B3E6">
      <w:start w:val="1"/>
      <w:numFmt w:val="lowerLetter"/>
      <w:lvlText w:val="%8."/>
      <w:lvlJc w:val="left"/>
      <w:pPr>
        <w:ind w:left="5760" w:hanging="360"/>
      </w:pPr>
    </w:lvl>
    <w:lvl w:ilvl="8" w:tplc="EE0E0C9E">
      <w:start w:val="1"/>
      <w:numFmt w:val="lowerRoman"/>
      <w:lvlText w:val="%9."/>
      <w:lvlJc w:val="right"/>
      <w:pPr>
        <w:ind w:left="6480" w:hanging="180"/>
      </w:pPr>
    </w:lvl>
  </w:abstractNum>
  <w:abstractNum w:abstractNumId="714" w15:restartNumberingAfterBreak="0">
    <w:nsid w:val="2BB5083E"/>
    <w:multiLevelType w:val="hybridMultilevel"/>
    <w:tmpl w:val="EAC4F28C"/>
    <w:lvl w:ilvl="0" w:tplc="932C6F5C">
      <w:start w:val="1"/>
      <w:numFmt w:val="decimal"/>
      <w:lvlText w:val="%1."/>
      <w:lvlJc w:val="left"/>
      <w:pPr>
        <w:ind w:left="720" w:hanging="360"/>
      </w:pPr>
    </w:lvl>
    <w:lvl w:ilvl="1" w:tplc="85546BEE">
      <w:start w:val="1"/>
      <w:numFmt w:val="lowerLetter"/>
      <w:lvlText w:val="%2."/>
      <w:lvlJc w:val="left"/>
      <w:pPr>
        <w:ind w:left="1440" w:hanging="360"/>
      </w:pPr>
    </w:lvl>
    <w:lvl w:ilvl="2" w:tplc="124EB384">
      <w:start w:val="1"/>
      <w:numFmt w:val="lowerRoman"/>
      <w:lvlText w:val="%3."/>
      <w:lvlJc w:val="right"/>
      <w:pPr>
        <w:ind w:left="2160" w:hanging="180"/>
      </w:pPr>
    </w:lvl>
    <w:lvl w:ilvl="3" w:tplc="62109F60">
      <w:start w:val="1"/>
      <w:numFmt w:val="decimal"/>
      <w:lvlText w:val="%4."/>
      <w:lvlJc w:val="left"/>
      <w:pPr>
        <w:ind w:left="2880" w:hanging="360"/>
      </w:pPr>
    </w:lvl>
    <w:lvl w:ilvl="4" w:tplc="B38472F8">
      <w:start w:val="1"/>
      <w:numFmt w:val="lowerLetter"/>
      <w:lvlText w:val="%5."/>
      <w:lvlJc w:val="left"/>
      <w:pPr>
        <w:ind w:left="3600" w:hanging="360"/>
      </w:pPr>
    </w:lvl>
    <w:lvl w:ilvl="5" w:tplc="15F8318A">
      <w:start w:val="1"/>
      <w:numFmt w:val="lowerRoman"/>
      <w:lvlText w:val="%6."/>
      <w:lvlJc w:val="right"/>
      <w:pPr>
        <w:ind w:left="4320" w:hanging="180"/>
      </w:pPr>
    </w:lvl>
    <w:lvl w:ilvl="6" w:tplc="D56C06C2">
      <w:start w:val="1"/>
      <w:numFmt w:val="decimal"/>
      <w:lvlText w:val="%7."/>
      <w:lvlJc w:val="left"/>
      <w:pPr>
        <w:ind w:left="5040" w:hanging="360"/>
      </w:pPr>
    </w:lvl>
    <w:lvl w:ilvl="7" w:tplc="9B44275A">
      <w:start w:val="1"/>
      <w:numFmt w:val="lowerLetter"/>
      <w:lvlText w:val="%8."/>
      <w:lvlJc w:val="left"/>
      <w:pPr>
        <w:ind w:left="5760" w:hanging="360"/>
      </w:pPr>
    </w:lvl>
    <w:lvl w:ilvl="8" w:tplc="1064444E">
      <w:start w:val="1"/>
      <w:numFmt w:val="lowerRoman"/>
      <w:lvlText w:val="%9."/>
      <w:lvlJc w:val="right"/>
      <w:pPr>
        <w:ind w:left="6480" w:hanging="180"/>
      </w:pPr>
    </w:lvl>
  </w:abstractNum>
  <w:abstractNum w:abstractNumId="715" w15:restartNumberingAfterBreak="0">
    <w:nsid w:val="2BD11C83"/>
    <w:multiLevelType w:val="hybridMultilevel"/>
    <w:tmpl w:val="25AEDCEA"/>
    <w:lvl w:ilvl="0" w:tplc="78B08D1C">
      <w:start w:val="1"/>
      <w:numFmt w:val="decimal"/>
      <w:lvlText w:val="%1."/>
      <w:lvlJc w:val="left"/>
      <w:pPr>
        <w:ind w:left="720" w:hanging="360"/>
      </w:pPr>
    </w:lvl>
    <w:lvl w:ilvl="1" w:tplc="1520D242">
      <w:start w:val="1"/>
      <w:numFmt w:val="lowerLetter"/>
      <w:lvlText w:val="%2."/>
      <w:lvlJc w:val="left"/>
      <w:pPr>
        <w:ind w:left="1440" w:hanging="360"/>
      </w:pPr>
    </w:lvl>
    <w:lvl w:ilvl="2" w:tplc="E16CAF4E">
      <w:start w:val="1"/>
      <w:numFmt w:val="lowerRoman"/>
      <w:lvlText w:val="%3."/>
      <w:lvlJc w:val="right"/>
      <w:pPr>
        <w:ind w:left="2160" w:hanging="180"/>
      </w:pPr>
    </w:lvl>
    <w:lvl w:ilvl="3" w:tplc="D5524F1A">
      <w:start w:val="1"/>
      <w:numFmt w:val="decimal"/>
      <w:lvlText w:val="%4."/>
      <w:lvlJc w:val="left"/>
      <w:pPr>
        <w:ind w:left="2880" w:hanging="360"/>
      </w:pPr>
    </w:lvl>
    <w:lvl w:ilvl="4" w:tplc="17A2E96C">
      <w:start w:val="1"/>
      <w:numFmt w:val="lowerLetter"/>
      <w:lvlText w:val="%5."/>
      <w:lvlJc w:val="left"/>
      <w:pPr>
        <w:ind w:left="3600" w:hanging="360"/>
      </w:pPr>
    </w:lvl>
    <w:lvl w:ilvl="5" w:tplc="7FFC7DBE">
      <w:start w:val="1"/>
      <w:numFmt w:val="lowerRoman"/>
      <w:lvlText w:val="%6."/>
      <w:lvlJc w:val="right"/>
      <w:pPr>
        <w:ind w:left="4320" w:hanging="180"/>
      </w:pPr>
    </w:lvl>
    <w:lvl w:ilvl="6" w:tplc="84B6A9C6">
      <w:start w:val="1"/>
      <w:numFmt w:val="decimal"/>
      <w:lvlText w:val="%7."/>
      <w:lvlJc w:val="left"/>
      <w:pPr>
        <w:ind w:left="5040" w:hanging="360"/>
      </w:pPr>
    </w:lvl>
    <w:lvl w:ilvl="7" w:tplc="C08EAE94">
      <w:start w:val="1"/>
      <w:numFmt w:val="lowerLetter"/>
      <w:lvlText w:val="%8."/>
      <w:lvlJc w:val="left"/>
      <w:pPr>
        <w:ind w:left="5760" w:hanging="360"/>
      </w:pPr>
    </w:lvl>
    <w:lvl w:ilvl="8" w:tplc="DA64C68C">
      <w:start w:val="1"/>
      <w:numFmt w:val="lowerRoman"/>
      <w:lvlText w:val="%9."/>
      <w:lvlJc w:val="right"/>
      <w:pPr>
        <w:ind w:left="6480" w:hanging="180"/>
      </w:pPr>
    </w:lvl>
  </w:abstractNum>
  <w:abstractNum w:abstractNumId="716" w15:restartNumberingAfterBreak="0">
    <w:nsid w:val="2BDB23FC"/>
    <w:multiLevelType w:val="hybridMultilevel"/>
    <w:tmpl w:val="5E1018D0"/>
    <w:lvl w:ilvl="0" w:tplc="4F8E6C7E">
      <w:start w:val="1"/>
      <w:numFmt w:val="decimal"/>
      <w:lvlText w:val="%1."/>
      <w:lvlJc w:val="left"/>
      <w:pPr>
        <w:ind w:left="720" w:hanging="360"/>
      </w:pPr>
    </w:lvl>
    <w:lvl w:ilvl="1" w:tplc="A864B496">
      <w:start w:val="1"/>
      <w:numFmt w:val="lowerLetter"/>
      <w:lvlText w:val="%2."/>
      <w:lvlJc w:val="left"/>
      <w:pPr>
        <w:ind w:left="1440" w:hanging="360"/>
      </w:pPr>
    </w:lvl>
    <w:lvl w:ilvl="2" w:tplc="8B4ED130">
      <w:start w:val="1"/>
      <w:numFmt w:val="lowerRoman"/>
      <w:lvlText w:val="%3."/>
      <w:lvlJc w:val="right"/>
      <w:pPr>
        <w:ind w:left="2160" w:hanging="180"/>
      </w:pPr>
    </w:lvl>
    <w:lvl w:ilvl="3" w:tplc="9CA85718">
      <w:start w:val="1"/>
      <w:numFmt w:val="decimal"/>
      <w:lvlText w:val="%4."/>
      <w:lvlJc w:val="left"/>
      <w:pPr>
        <w:ind w:left="2880" w:hanging="360"/>
      </w:pPr>
    </w:lvl>
    <w:lvl w:ilvl="4" w:tplc="CFF0EA32">
      <w:start w:val="1"/>
      <w:numFmt w:val="lowerLetter"/>
      <w:lvlText w:val="%5."/>
      <w:lvlJc w:val="left"/>
      <w:pPr>
        <w:ind w:left="3600" w:hanging="360"/>
      </w:pPr>
    </w:lvl>
    <w:lvl w:ilvl="5" w:tplc="3E7ED00A">
      <w:start w:val="1"/>
      <w:numFmt w:val="lowerRoman"/>
      <w:lvlText w:val="%6."/>
      <w:lvlJc w:val="right"/>
      <w:pPr>
        <w:ind w:left="4320" w:hanging="180"/>
      </w:pPr>
    </w:lvl>
    <w:lvl w:ilvl="6" w:tplc="D026BBA8">
      <w:start w:val="1"/>
      <w:numFmt w:val="decimal"/>
      <w:lvlText w:val="%7."/>
      <w:lvlJc w:val="left"/>
      <w:pPr>
        <w:ind w:left="5040" w:hanging="360"/>
      </w:pPr>
    </w:lvl>
    <w:lvl w:ilvl="7" w:tplc="B262F882">
      <w:start w:val="1"/>
      <w:numFmt w:val="lowerLetter"/>
      <w:lvlText w:val="%8."/>
      <w:lvlJc w:val="left"/>
      <w:pPr>
        <w:ind w:left="5760" w:hanging="360"/>
      </w:pPr>
    </w:lvl>
    <w:lvl w:ilvl="8" w:tplc="3244B914">
      <w:start w:val="1"/>
      <w:numFmt w:val="lowerRoman"/>
      <w:lvlText w:val="%9."/>
      <w:lvlJc w:val="right"/>
      <w:pPr>
        <w:ind w:left="6480" w:hanging="180"/>
      </w:pPr>
    </w:lvl>
  </w:abstractNum>
  <w:abstractNum w:abstractNumId="717" w15:restartNumberingAfterBreak="0">
    <w:nsid w:val="2BE642D6"/>
    <w:multiLevelType w:val="hybridMultilevel"/>
    <w:tmpl w:val="9DEAC832"/>
    <w:lvl w:ilvl="0" w:tplc="CD9C8F6E">
      <w:start w:val="1"/>
      <w:numFmt w:val="decimal"/>
      <w:lvlText w:val="%1."/>
      <w:lvlJc w:val="left"/>
      <w:pPr>
        <w:ind w:left="720" w:hanging="360"/>
      </w:pPr>
    </w:lvl>
    <w:lvl w:ilvl="1" w:tplc="F1DAF44E">
      <w:start w:val="1"/>
      <w:numFmt w:val="lowerLetter"/>
      <w:lvlText w:val="%2."/>
      <w:lvlJc w:val="left"/>
      <w:pPr>
        <w:ind w:left="1440" w:hanging="360"/>
      </w:pPr>
    </w:lvl>
    <w:lvl w:ilvl="2" w:tplc="009A6384">
      <w:start w:val="1"/>
      <w:numFmt w:val="lowerRoman"/>
      <w:lvlText w:val="%3."/>
      <w:lvlJc w:val="right"/>
      <w:pPr>
        <w:ind w:left="2160" w:hanging="180"/>
      </w:pPr>
    </w:lvl>
    <w:lvl w:ilvl="3" w:tplc="371C8096">
      <w:start w:val="1"/>
      <w:numFmt w:val="decimal"/>
      <w:lvlText w:val="%4."/>
      <w:lvlJc w:val="left"/>
      <w:pPr>
        <w:ind w:left="2880" w:hanging="360"/>
      </w:pPr>
    </w:lvl>
    <w:lvl w:ilvl="4" w:tplc="97B6AC44">
      <w:start w:val="1"/>
      <w:numFmt w:val="lowerLetter"/>
      <w:lvlText w:val="%5."/>
      <w:lvlJc w:val="left"/>
      <w:pPr>
        <w:ind w:left="3600" w:hanging="360"/>
      </w:pPr>
    </w:lvl>
    <w:lvl w:ilvl="5" w:tplc="62560494">
      <w:start w:val="1"/>
      <w:numFmt w:val="lowerRoman"/>
      <w:lvlText w:val="%6."/>
      <w:lvlJc w:val="right"/>
      <w:pPr>
        <w:ind w:left="4320" w:hanging="180"/>
      </w:pPr>
    </w:lvl>
    <w:lvl w:ilvl="6" w:tplc="1264EE10">
      <w:start w:val="1"/>
      <w:numFmt w:val="decimal"/>
      <w:lvlText w:val="%7."/>
      <w:lvlJc w:val="left"/>
      <w:pPr>
        <w:ind w:left="5040" w:hanging="360"/>
      </w:pPr>
    </w:lvl>
    <w:lvl w:ilvl="7" w:tplc="5A0E40FA">
      <w:start w:val="1"/>
      <w:numFmt w:val="lowerLetter"/>
      <w:lvlText w:val="%8."/>
      <w:lvlJc w:val="left"/>
      <w:pPr>
        <w:ind w:left="5760" w:hanging="360"/>
      </w:pPr>
    </w:lvl>
    <w:lvl w:ilvl="8" w:tplc="4B1E401C">
      <w:start w:val="1"/>
      <w:numFmt w:val="lowerRoman"/>
      <w:lvlText w:val="%9."/>
      <w:lvlJc w:val="right"/>
      <w:pPr>
        <w:ind w:left="6480" w:hanging="180"/>
      </w:pPr>
    </w:lvl>
  </w:abstractNum>
  <w:abstractNum w:abstractNumId="718" w15:restartNumberingAfterBreak="0">
    <w:nsid w:val="2BE65E22"/>
    <w:multiLevelType w:val="hybridMultilevel"/>
    <w:tmpl w:val="F5B858C8"/>
    <w:lvl w:ilvl="0" w:tplc="6046E5C8">
      <w:start w:val="1"/>
      <w:numFmt w:val="decimal"/>
      <w:lvlText w:val="%1."/>
      <w:lvlJc w:val="left"/>
      <w:pPr>
        <w:ind w:left="720" w:hanging="360"/>
      </w:pPr>
    </w:lvl>
    <w:lvl w:ilvl="1" w:tplc="AB52FF7E">
      <w:start w:val="1"/>
      <w:numFmt w:val="lowerLetter"/>
      <w:lvlText w:val="%2."/>
      <w:lvlJc w:val="left"/>
      <w:pPr>
        <w:ind w:left="1440" w:hanging="360"/>
      </w:pPr>
    </w:lvl>
    <w:lvl w:ilvl="2" w:tplc="2376C84E">
      <w:start w:val="1"/>
      <w:numFmt w:val="lowerRoman"/>
      <w:lvlText w:val="%3."/>
      <w:lvlJc w:val="right"/>
      <w:pPr>
        <w:ind w:left="2160" w:hanging="180"/>
      </w:pPr>
    </w:lvl>
    <w:lvl w:ilvl="3" w:tplc="08808D50">
      <w:start w:val="1"/>
      <w:numFmt w:val="decimal"/>
      <w:lvlText w:val="%4."/>
      <w:lvlJc w:val="left"/>
      <w:pPr>
        <w:ind w:left="2880" w:hanging="360"/>
      </w:pPr>
    </w:lvl>
    <w:lvl w:ilvl="4" w:tplc="ABEE7356">
      <w:start w:val="1"/>
      <w:numFmt w:val="lowerLetter"/>
      <w:lvlText w:val="%5."/>
      <w:lvlJc w:val="left"/>
      <w:pPr>
        <w:ind w:left="3600" w:hanging="360"/>
      </w:pPr>
    </w:lvl>
    <w:lvl w:ilvl="5" w:tplc="1E76D99C">
      <w:start w:val="1"/>
      <w:numFmt w:val="lowerRoman"/>
      <w:lvlText w:val="%6."/>
      <w:lvlJc w:val="right"/>
      <w:pPr>
        <w:ind w:left="4320" w:hanging="180"/>
      </w:pPr>
    </w:lvl>
    <w:lvl w:ilvl="6" w:tplc="B9FEF532">
      <w:start w:val="1"/>
      <w:numFmt w:val="decimal"/>
      <w:lvlText w:val="%7."/>
      <w:lvlJc w:val="left"/>
      <w:pPr>
        <w:ind w:left="5040" w:hanging="360"/>
      </w:pPr>
    </w:lvl>
    <w:lvl w:ilvl="7" w:tplc="084C98BA">
      <w:start w:val="1"/>
      <w:numFmt w:val="lowerLetter"/>
      <w:lvlText w:val="%8."/>
      <w:lvlJc w:val="left"/>
      <w:pPr>
        <w:ind w:left="5760" w:hanging="360"/>
      </w:pPr>
    </w:lvl>
    <w:lvl w:ilvl="8" w:tplc="8E4C72FA">
      <w:start w:val="1"/>
      <w:numFmt w:val="lowerRoman"/>
      <w:lvlText w:val="%9."/>
      <w:lvlJc w:val="right"/>
      <w:pPr>
        <w:ind w:left="6480" w:hanging="180"/>
      </w:pPr>
    </w:lvl>
  </w:abstractNum>
  <w:abstractNum w:abstractNumId="719" w15:restartNumberingAfterBreak="0">
    <w:nsid w:val="2BEC38CE"/>
    <w:multiLevelType w:val="hybridMultilevel"/>
    <w:tmpl w:val="F606CAC2"/>
    <w:lvl w:ilvl="0" w:tplc="32A68936">
      <w:start w:val="1"/>
      <w:numFmt w:val="decimal"/>
      <w:lvlText w:val="%1."/>
      <w:lvlJc w:val="left"/>
      <w:pPr>
        <w:ind w:left="720" w:hanging="360"/>
      </w:pPr>
    </w:lvl>
    <w:lvl w:ilvl="1" w:tplc="77907244">
      <w:start w:val="1"/>
      <w:numFmt w:val="lowerLetter"/>
      <w:lvlText w:val="%2."/>
      <w:lvlJc w:val="left"/>
      <w:pPr>
        <w:ind w:left="1440" w:hanging="360"/>
      </w:pPr>
    </w:lvl>
    <w:lvl w:ilvl="2" w:tplc="0B9EFF0A">
      <w:start w:val="1"/>
      <w:numFmt w:val="lowerRoman"/>
      <w:lvlText w:val="%3."/>
      <w:lvlJc w:val="right"/>
      <w:pPr>
        <w:ind w:left="2160" w:hanging="180"/>
      </w:pPr>
    </w:lvl>
    <w:lvl w:ilvl="3" w:tplc="B31AA0AA">
      <w:start w:val="1"/>
      <w:numFmt w:val="decimal"/>
      <w:lvlText w:val="%4."/>
      <w:lvlJc w:val="left"/>
      <w:pPr>
        <w:ind w:left="2880" w:hanging="360"/>
      </w:pPr>
    </w:lvl>
    <w:lvl w:ilvl="4" w:tplc="3E3044E2">
      <w:start w:val="1"/>
      <w:numFmt w:val="lowerLetter"/>
      <w:lvlText w:val="%5."/>
      <w:lvlJc w:val="left"/>
      <w:pPr>
        <w:ind w:left="3600" w:hanging="360"/>
      </w:pPr>
    </w:lvl>
    <w:lvl w:ilvl="5" w:tplc="EFDEC7F2">
      <w:start w:val="1"/>
      <w:numFmt w:val="lowerRoman"/>
      <w:lvlText w:val="%6."/>
      <w:lvlJc w:val="right"/>
      <w:pPr>
        <w:ind w:left="4320" w:hanging="180"/>
      </w:pPr>
    </w:lvl>
    <w:lvl w:ilvl="6" w:tplc="1A3A8B4E">
      <w:start w:val="1"/>
      <w:numFmt w:val="decimal"/>
      <w:lvlText w:val="%7."/>
      <w:lvlJc w:val="left"/>
      <w:pPr>
        <w:ind w:left="5040" w:hanging="360"/>
      </w:pPr>
    </w:lvl>
    <w:lvl w:ilvl="7" w:tplc="A3207CDC">
      <w:start w:val="1"/>
      <w:numFmt w:val="lowerLetter"/>
      <w:lvlText w:val="%8."/>
      <w:lvlJc w:val="left"/>
      <w:pPr>
        <w:ind w:left="5760" w:hanging="360"/>
      </w:pPr>
    </w:lvl>
    <w:lvl w:ilvl="8" w:tplc="9006D786">
      <w:start w:val="1"/>
      <w:numFmt w:val="lowerRoman"/>
      <w:lvlText w:val="%9."/>
      <w:lvlJc w:val="right"/>
      <w:pPr>
        <w:ind w:left="6480" w:hanging="180"/>
      </w:pPr>
    </w:lvl>
  </w:abstractNum>
  <w:abstractNum w:abstractNumId="720" w15:restartNumberingAfterBreak="0">
    <w:nsid w:val="2BEC49D2"/>
    <w:multiLevelType w:val="hybridMultilevel"/>
    <w:tmpl w:val="949A5828"/>
    <w:lvl w:ilvl="0" w:tplc="505AF41A">
      <w:start w:val="1"/>
      <w:numFmt w:val="decimal"/>
      <w:lvlText w:val="%1."/>
      <w:lvlJc w:val="left"/>
      <w:pPr>
        <w:ind w:left="720" w:hanging="360"/>
      </w:pPr>
    </w:lvl>
    <w:lvl w:ilvl="1" w:tplc="0C80E6FA">
      <w:start w:val="1"/>
      <w:numFmt w:val="lowerLetter"/>
      <w:lvlText w:val="%2."/>
      <w:lvlJc w:val="left"/>
      <w:pPr>
        <w:ind w:left="1440" w:hanging="360"/>
      </w:pPr>
    </w:lvl>
    <w:lvl w:ilvl="2" w:tplc="96AA9DDC">
      <w:start w:val="1"/>
      <w:numFmt w:val="lowerRoman"/>
      <w:lvlText w:val="%3."/>
      <w:lvlJc w:val="right"/>
      <w:pPr>
        <w:ind w:left="2160" w:hanging="180"/>
      </w:pPr>
    </w:lvl>
    <w:lvl w:ilvl="3" w:tplc="9F0ABE16">
      <w:start w:val="1"/>
      <w:numFmt w:val="decimal"/>
      <w:lvlText w:val="%4."/>
      <w:lvlJc w:val="left"/>
      <w:pPr>
        <w:ind w:left="2880" w:hanging="360"/>
      </w:pPr>
    </w:lvl>
    <w:lvl w:ilvl="4" w:tplc="E9FCEB62">
      <w:start w:val="1"/>
      <w:numFmt w:val="lowerLetter"/>
      <w:lvlText w:val="%5."/>
      <w:lvlJc w:val="left"/>
      <w:pPr>
        <w:ind w:left="3600" w:hanging="360"/>
      </w:pPr>
    </w:lvl>
    <w:lvl w:ilvl="5" w:tplc="9482C916">
      <w:start w:val="1"/>
      <w:numFmt w:val="lowerRoman"/>
      <w:lvlText w:val="%6."/>
      <w:lvlJc w:val="right"/>
      <w:pPr>
        <w:ind w:left="4320" w:hanging="180"/>
      </w:pPr>
    </w:lvl>
    <w:lvl w:ilvl="6" w:tplc="E222C222">
      <w:start w:val="1"/>
      <w:numFmt w:val="decimal"/>
      <w:lvlText w:val="%7."/>
      <w:lvlJc w:val="left"/>
      <w:pPr>
        <w:ind w:left="5040" w:hanging="360"/>
      </w:pPr>
    </w:lvl>
    <w:lvl w:ilvl="7" w:tplc="24484212">
      <w:start w:val="1"/>
      <w:numFmt w:val="lowerLetter"/>
      <w:lvlText w:val="%8."/>
      <w:lvlJc w:val="left"/>
      <w:pPr>
        <w:ind w:left="5760" w:hanging="360"/>
      </w:pPr>
    </w:lvl>
    <w:lvl w:ilvl="8" w:tplc="07B873F2">
      <w:start w:val="1"/>
      <w:numFmt w:val="lowerRoman"/>
      <w:lvlText w:val="%9."/>
      <w:lvlJc w:val="right"/>
      <w:pPr>
        <w:ind w:left="6480" w:hanging="180"/>
      </w:pPr>
    </w:lvl>
  </w:abstractNum>
  <w:abstractNum w:abstractNumId="721" w15:restartNumberingAfterBreak="0">
    <w:nsid w:val="2C097DB8"/>
    <w:multiLevelType w:val="hybridMultilevel"/>
    <w:tmpl w:val="7DBE406C"/>
    <w:lvl w:ilvl="0" w:tplc="E81E4418">
      <w:start w:val="1"/>
      <w:numFmt w:val="decimal"/>
      <w:lvlText w:val="%1."/>
      <w:lvlJc w:val="left"/>
      <w:pPr>
        <w:ind w:left="720" w:hanging="360"/>
      </w:pPr>
    </w:lvl>
    <w:lvl w:ilvl="1" w:tplc="9C2EFF36">
      <w:start w:val="1"/>
      <w:numFmt w:val="lowerLetter"/>
      <w:lvlText w:val="%2."/>
      <w:lvlJc w:val="left"/>
      <w:pPr>
        <w:ind w:left="1440" w:hanging="360"/>
      </w:pPr>
    </w:lvl>
    <w:lvl w:ilvl="2" w:tplc="64D0D594">
      <w:start w:val="1"/>
      <w:numFmt w:val="lowerRoman"/>
      <w:lvlText w:val="%3."/>
      <w:lvlJc w:val="right"/>
      <w:pPr>
        <w:ind w:left="2160" w:hanging="180"/>
      </w:pPr>
    </w:lvl>
    <w:lvl w:ilvl="3" w:tplc="199E4666">
      <w:start w:val="1"/>
      <w:numFmt w:val="decimal"/>
      <w:lvlText w:val="%4."/>
      <w:lvlJc w:val="left"/>
      <w:pPr>
        <w:ind w:left="2880" w:hanging="360"/>
      </w:pPr>
    </w:lvl>
    <w:lvl w:ilvl="4" w:tplc="31586734">
      <w:start w:val="1"/>
      <w:numFmt w:val="lowerLetter"/>
      <w:lvlText w:val="%5."/>
      <w:lvlJc w:val="left"/>
      <w:pPr>
        <w:ind w:left="3600" w:hanging="360"/>
      </w:pPr>
    </w:lvl>
    <w:lvl w:ilvl="5" w:tplc="BEAEBD78">
      <w:start w:val="1"/>
      <w:numFmt w:val="lowerRoman"/>
      <w:lvlText w:val="%6."/>
      <w:lvlJc w:val="right"/>
      <w:pPr>
        <w:ind w:left="4320" w:hanging="180"/>
      </w:pPr>
    </w:lvl>
    <w:lvl w:ilvl="6" w:tplc="2D321E60">
      <w:start w:val="1"/>
      <w:numFmt w:val="decimal"/>
      <w:lvlText w:val="%7."/>
      <w:lvlJc w:val="left"/>
      <w:pPr>
        <w:ind w:left="5040" w:hanging="360"/>
      </w:pPr>
    </w:lvl>
    <w:lvl w:ilvl="7" w:tplc="993E563C">
      <w:start w:val="1"/>
      <w:numFmt w:val="lowerLetter"/>
      <w:lvlText w:val="%8."/>
      <w:lvlJc w:val="left"/>
      <w:pPr>
        <w:ind w:left="5760" w:hanging="360"/>
      </w:pPr>
    </w:lvl>
    <w:lvl w:ilvl="8" w:tplc="AA864E94">
      <w:start w:val="1"/>
      <w:numFmt w:val="lowerRoman"/>
      <w:lvlText w:val="%9."/>
      <w:lvlJc w:val="right"/>
      <w:pPr>
        <w:ind w:left="6480" w:hanging="180"/>
      </w:pPr>
    </w:lvl>
  </w:abstractNum>
  <w:abstractNum w:abstractNumId="722" w15:restartNumberingAfterBreak="0">
    <w:nsid w:val="2C114F74"/>
    <w:multiLevelType w:val="hybridMultilevel"/>
    <w:tmpl w:val="AB58FE78"/>
    <w:lvl w:ilvl="0" w:tplc="E774CE9C">
      <w:start w:val="1"/>
      <w:numFmt w:val="decimal"/>
      <w:lvlText w:val="%1."/>
      <w:lvlJc w:val="left"/>
      <w:pPr>
        <w:ind w:left="720" w:hanging="360"/>
      </w:pPr>
    </w:lvl>
    <w:lvl w:ilvl="1" w:tplc="F7368152">
      <w:start w:val="1"/>
      <w:numFmt w:val="lowerLetter"/>
      <w:lvlText w:val="%2."/>
      <w:lvlJc w:val="left"/>
      <w:pPr>
        <w:ind w:left="1440" w:hanging="360"/>
      </w:pPr>
    </w:lvl>
    <w:lvl w:ilvl="2" w:tplc="843A4796">
      <w:start w:val="1"/>
      <w:numFmt w:val="lowerRoman"/>
      <w:lvlText w:val="%3."/>
      <w:lvlJc w:val="right"/>
      <w:pPr>
        <w:ind w:left="2160" w:hanging="180"/>
      </w:pPr>
    </w:lvl>
    <w:lvl w:ilvl="3" w:tplc="B802BA16">
      <w:start w:val="1"/>
      <w:numFmt w:val="decimal"/>
      <w:lvlText w:val="%4."/>
      <w:lvlJc w:val="left"/>
      <w:pPr>
        <w:ind w:left="2880" w:hanging="360"/>
      </w:pPr>
    </w:lvl>
    <w:lvl w:ilvl="4" w:tplc="68563080">
      <w:start w:val="1"/>
      <w:numFmt w:val="lowerLetter"/>
      <w:lvlText w:val="%5."/>
      <w:lvlJc w:val="left"/>
      <w:pPr>
        <w:ind w:left="3600" w:hanging="360"/>
      </w:pPr>
    </w:lvl>
    <w:lvl w:ilvl="5" w:tplc="1B8ACEA8">
      <w:start w:val="1"/>
      <w:numFmt w:val="lowerRoman"/>
      <w:lvlText w:val="%6."/>
      <w:lvlJc w:val="right"/>
      <w:pPr>
        <w:ind w:left="4320" w:hanging="180"/>
      </w:pPr>
    </w:lvl>
    <w:lvl w:ilvl="6" w:tplc="95D6C1BE">
      <w:start w:val="1"/>
      <w:numFmt w:val="decimal"/>
      <w:lvlText w:val="%7."/>
      <w:lvlJc w:val="left"/>
      <w:pPr>
        <w:ind w:left="5040" w:hanging="360"/>
      </w:pPr>
    </w:lvl>
    <w:lvl w:ilvl="7" w:tplc="1534C7D2">
      <w:start w:val="1"/>
      <w:numFmt w:val="lowerLetter"/>
      <w:lvlText w:val="%8."/>
      <w:lvlJc w:val="left"/>
      <w:pPr>
        <w:ind w:left="5760" w:hanging="360"/>
      </w:pPr>
    </w:lvl>
    <w:lvl w:ilvl="8" w:tplc="706C652E">
      <w:start w:val="1"/>
      <w:numFmt w:val="lowerRoman"/>
      <w:lvlText w:val="%9."/>
      <w:lvlJc w:val="right"/>
      <w:pPr>
        <w:ind w:left="6480" w:hanging="180"/>
      </w:pPr>
    </w:lvl>
  </w:abstractNum>
  <w:abstractNum w:abstractNumId="723" w15:restartNumberingAfterBreak="0">
    <w:nsid w:val="2C1E4237"/>
    <w:multiLevelType w:val="hybridMultilevel"/>
    <w:tmpl w:val="EB18B0B0"/>
    <w:lvl w:ilvl="0" w:tplc="FAF88F02">
      <w:start w:val="1"/>
      <w:numFmt w:val="decimal"/>
      <w:lvlText w:val="%1."/>
      <w:lvlJc w:val="left"/>
      <w:pPr>
        <w:ind w:left="720" w:hanging="360"/>
      </w:pPr>
    </w:lvl>
    <w:lvl w:ilvl="1" w:tplc="C69CD8EA">
      <w:start w:val="1"/>
      <w:numFmt w:val="lowerLetter"/>
      <w:lvlText w:val="%2."/>
      <w:lvlJc w:val="left"/>
      <w:pPr>
        <w:ind w:left="1440" w:hanging="360"/>
      </w:pPr>
    </w:lvl>
    <w:lvl w:ilvl="2" w:tplc="06567A6E">
      <w:start w:val="1"/>
      <w:numFmt w:val="lowerRoman"/>
      <w:lvlText w:val="%3."/>
      <w:lvlJc w:val="right"/>
      <w:pPr>
        <w:ind w:left="2160" w:hanging="180"/>
      </w:pPr>
    </w:lvl>
    <w:lvl w:ilvl="3" w:tplc="68E826F4">
      <w:start w:val="1"/>
      <w:numFmt w:val="decimal"/>
      <w:lvlText w:val="%4."/>
      <w:lvlJc w:val="left"/>
      <w:pPr>
        <w:ind w:left="2880" w:hanging="360"/>
      </w:pPr>
    </w:lvl>
    <w:lvl w:ilvl="4" w:tplc="A19C70A6">
      <w:start w:val="1"/>
      <w:numFmt w:val="lowerLetter"/>
      <w:lvlText w:val="%5."/>
      <w:lvlJc w:val="left"/>
      <w:pPr>
        <w:ind w:left="3600" w:hanging="360"/>
      </w:pPr>
    </w:lvl>
    <w:lvl w:ilvl="5" w:tplc="F14EDE1A">
      <w:start w:val="1"/>
      <w:numFmt w:val="lowerRoman"/>
      <w:lvlText w:val="%6."/>
      <w:lvlJc w:val="right"/>
      <w:pPr>
        <w:ind w:left="4320" w:hanging="180"/>
      </w:pPr>
    </w:lvl>
    <w:lvl w:ilvl="6" w:tplc="23362D2C">
      <w:start w:val="1"/>
      <w:numFmt w:val="decimal"/>
      <w:lvlText w:val="%7."/>
      <w:lvlJc w:val="left"/>
      <w:pPr>
        <w:ind w:left="5040" w:hanging="360"/>
      </w:pPr>
    </w:lvl>
    <w:lvl w:ilvl="7" w:tplc="7688CB92">
      <w:start w:val="1"/>
      <w:numFmt w:val="lowerLetter"/>
      <w:lvlText w:val="%8."/>
      <w:lvlJc w:val="left"/>
      <w:pPr>
        <w:ind w:left="5760" w:hanging="360"/>
      </w:pPr>
    </w:lvl>
    <w:lvl w:ilvl="8" w:tplc="2EC8FC1A">
      <w:start w:val="1"/>
      <w:numFmt w:val="lowerRoman"/>
      <w:lvlText w:val="%9."/>
      <w:lvlJc w:val="right"/>
      <w:pPr>
        <w:ind w:left="6480" w:hanging="180"/>
      </w:pPr>
    </w:lvl>
  </w:abstractNum>
  <w:abstractNum w:abstractNumId="724" w15:restartNumberingAfterBreak="0">
    <w:nsid w:val="2C2E0EEB"/>
    <w:multiLevelType w:val="hybridMultilevel"/>
    <w:tmpl w:val="E5A46350"/>
    <w:lvl w:ilvl="0" w:tplc="6658D446">
      <w:start w:val="1"/>
      <w:numFmt w:val="decimal"/>
      <w:lvlText w:val="%1."/>
      <w:lvlJc w:val="left"/>
      <w:pPr>
        <w:ind w:left="720" w:hanging="360"/>
      </w:pPr>
    </w:lvl>
    <w:lvl w:ilvl="1" w:tplc="F940BD54">
      <w:start w:val="1"/>
      <w:numFmt w:val="lowerLetter"/>
      <w:lvlText w:val="%2."/>
      <w:lvlJc w:val="left"/>
      <w:pPr>
        <w:ind w:left="1440" w:hanging="360"/>
      </w:pPr>
    </w:lvl>
    <w:lvl w:ilvl="2" w:tplc="D754660C">
      <w:start w:val="1"/>
      <w:numFmt w:val="lowerRoman"/>
      <w:lvlText w:val="%3."/>
      <w:lvlJc w:val="right"/>
      <w:pPr>
        <w:ind w:left="2160" w:hanging="180"/>
      </w:pPr>
    </w:lvl>
    <w:lvl w:ilvl="3" w:tplc="49A25BB6">
      <w:start w:val="1"/>
      <w:numFmt w:val="decimal"/>
      <w:lvlText w:val="%4."/>
      <w:lvlJc w:val="left"/>
      <w:pPr>
        <w:ind w:left="2880" w:hanging="360"/>
      </w:pPr>
    </w:lvl>
    <w:lvl w:ilvl="4" w:tplc="EBDE54C2">
      <w:start w:val="1"/>
      <w:numFmt w:val="lowerLetter"/>
      <w:lvlText w:val="%5."/>
      <w:lvlJc w:val="left"/>
      <w:pPr>
        <w:ind w:left="3600" w:hanging="360"/>
      </w:pPr>
    </w:lvl>
    <w:lvl w:ilvl="5" w:tplc="0A8A9D12">
      <w:start w:val="1"/>
      <w:numFmt w:val="lowerRoman"/>
      <w:lvlText w:val="%6."/>
      <w:lvlJc w:val="right"/>
      <w:pPr>
        <w:ind w:left="4320" w:hanging="180"/>
      </w:pPr>
    </w:lvl>
    <w:lvl w:ilvl="6" w:tplc="50042E9C">
      <w:start w:val="1"/>
      <w:numFmt w:val="decimal"/>
      <w:lvlText w:val="%7."/>
      <w:lvlJc w:val="left"/>
      <w:pPr>
        <w:ind w:left="5040" w:hanging="360"/>
      </w:pPr>
    </w:lvl>
    <w:lvl w:ilvl="7" w:tplc="77D0D04A">
      <w:start w:val="1"/>
      <w:numFmt w:val="lowerLetter"/>
      <w:lvlText w:val="%8."/>
      <w:lvlJc w:val="left"/>
      <w:pPr>
        <w:ind w:left="5760" w:hanging="360"/>
      </w:pPr>
    </w:lvl>
    <w:lvl w:ilvl="8" w:tplc="4BB4B13C">
      <w:start w:val="1"/>
      <w:numFmt w:val="lowerRoman"/>
      <w:lvlText w:val="%9."/>
      <w:lvlJc w:val="right"/>
      <w:pPr>
        <w:ind w:left="6480" w:hanging="180"/>
      </w:pPr>
    </w:lvl>
  </w:abstractNum>
  <w:abstractNum w:abstractNumId="725" w15:restartNumberingAfterBreak="0">
    <w:nsid w:val="2C336EE6"/>
    <w:multiLevelType w:val="hybridMultilevel"/>
    <w:tmpl w:val="9CEA4702"/>
    <w:lvl w:ilvl="0" w:tplc="8F344E66">
      <w:start w:val="1"/>
      <w:numFmt w:val="decimal"/>
      <w:lvlText w:val="%1."/>
      <w:lvlJc w:val="left"/>
      <w:pPr>
        <w:ind w:left="720" w:hanging="360"/>
      </w:pPr>
    </w:lvl>
    <w:lvl w:ilvl="1" w:tplc="014ADC04">
      <w:start w:val="1"/>
      <w:numFmt w:val="lowerLetter"/>
      <w:lvlText w:val="%2."/>
      <w:lvlJc w:val="left"/>
      <w:pPr>
        <w:ind w:left="1440" w:hanging="360"/>
      </w:pPr>
    </w:lvl>
    <w:lvl w:ilvl="2" w:tplc="18C0C670">
      <w:start w:val="1"/>
      <w:numFmt w:val="lowerRoman"/>
      <w:lvlText w:val="%3."/>
      <w:lvlJc w:val="right"/>
      <w:pPr>
        <w:ind w:left="2160" w:hanging="180"/>
      </w:pPr>
    </w:lvl>
    <w:lvl w:ilvl="3" w:tplc="5D4ED11A">
      <w:start w:val="1"/>
      <w:numFmt w:val="decimal"/>
      <w:lvlText w:val="%4."/>
      <w:lvlJc w:val="left"/>
      <w:pPr>
        <w:ind w:left="2880" w:hanging="360"/>
      </w:pPr>
    </w:lvl>
    <w:lvl w:ilvl="4" w:tplc="644C12EC">
      <w:start w:val="1"/>
      <w:numFmt w:val="lowerLetter"/>
      <w:lvlText w:val="%5."/>
      <w:lvlJc w:val="left"/>
      <w:pPr>
        <w:ind w:left="3600" w:hanging="360"/>
      </w:pPr>
    </w:lvl>
    <w:lvl w:ilvl="5" w:tplc="48EE4064">
      <w:start w:val="1"/>
      <w:numFmt w:val="lowerRoman"/>
      <w:lvlText w:val="%6."/>
      <w:lvlJc w:val="right"/>
      <w:pPr>
        <w:ind w:left="4320" w:hanging="180"/>
      </w:pPr>
    </w:lvl>
    <w:lvl w:ilvl="6" w:tplc="907C52B4">
      <w:start w:val="1"/>
      <w:numFmt w:val="decimal"/>
      <w:lvlText w:val="%7."/>
      <w:lvlJc w:val="left"/>
      <w:pPr>
        <w:ind w:left="5040" w:hanging="360"/>
      </w:pPr>
    </w:lvl>
    <w:lvl w:ilvl="7" w:tplc="397A8966">
      <w:start w:val="1"/>
      <w:numFmt w:val="lowerLetter"/>
      <w:lvlText w:val="%8."/>
      <w:lvlJc w:val="left"/>
      <w:pPr>
        <w:ind w:left="5760" w:hanging="360"/>
      </w:pPr>
    </w:lvl>
    <w:lvl w:ilvl="8" w:tplc="895CFC56">
      <w:start w:val="1"/>
      <w:numFmt w:val="lowerRoman"/>
      <w:lvlText w:val="%9."/>
      <w:lvlJc w:val="right"/>
      <w:pPr>
        <w:ind w:left="6480" w:hanging="180"/>
      </w:pPr>
    </w:lvl>
  </w:abstractNum>
  <w:abstractNum w:abstractNumId="726" w15:restartNumberingAfterBreak="0">
    <w:nsid w:val="2C381588"/>
    <w:multiLevelType w:val="hybridMultilevel"/>
    <w:tmpl w:val="6C3805F0"/>
    <w:lvl w:ilvl="0" w:tplc="0ACC9104">
      <w:start w:val="1"/>
      <w:numFmt w:val="decimal"/>
      <w:lvlText w:val="%1."/>
      <w:lvlJc w:val="left"/>
      <w:pPr>
        <w:ind w:left="720" w:hanging="360"/>
      </w:pPr>
    </w:lvl>
    <w:lvl w:ilvl="1" w:tplc="F32EC2E2">
      <w:start w:val="1"/>
      <w:numFmt w:val="lowerLetter"/>
      <w:lvlText w:val="%2."/>
      <w:lvlJc w:val="left"/>
      <w:pPr>
        <w:ind w:left="1440" w:hanging="360"/>
      </w:pPr>
    </w:lvl>
    <w:lvl w:ilvl="2" w:tplc="DF46FD52">
      <w:start w:val="1"/>
      <w:numFmt w:val="lowerRoman"/>
      <w:lvlText w:val="%3."/>
      <w:lvlJc w:val="right"/>
      <w:pPr>
        <w:ind w:left="2160" w:hanging="180"/>
      </w:pPr>
    </w:lvl>
    <w:lvl w:ilvl="3" w:tplc="F81CE1EE">
      <w:start w:val="1"/>
      <w:numFmt w:val="decimal"/>
      <w:lvlText w:val="%4."/>
      <w:lvlJc w:val="left"/>
      <w:pPr>
        <w:ind w:left="2880" w:hanging="360"/>
      </w:pPr>
    </w:lvl>
    <w:lvl w:ilvl="4" w:tplc="0E58ACC0">
      <w:start w:val="1"/>
      <w:numFmt w:val="lowerLetter"/>
      <w:lvlText w:val="%5."/>
      <w:lvlJc w:val="left"/>
      <w:pPr>
        <w:ind w:left="3600" w:hanging="360"/>
      </w:pPr>
    </w:lvl>
    <w:lvl w:ilvl="5" w:tplc="C85E70E4">
      <w:start w:val="1"/>
      <w:numFmt w:val="lowerRoman"/>
      <w:lvlText w:val="%6."/>
      <w:lvlJc w:val="right"/>
      <w:pPr>
        <w:ind w:left="4320" w:hanging="180"/>
      </w:pPr>
    </w:lvl>
    <w:lvl w:ilvl="6" w:tplc="505088CC">
      <w:start w:val="1"/>
      <w:numFmt w:val="decimal"/>
      <w:lvlText w:val="%7."/>
      <w:lvlJc w:val="left"/>
      <w:pPr>
        <w:ind w:left="5040" w:hanging="360"/>
      </w:pPr>
    </w:lvl>
    <w:lvl w:ilvl="7" w:tplc="76E49D06">
      <w:start w:val="1"/>
      <w:numFmt w:val="lowerLetter"/>
      <w:lvlText w:val="%8."/>
      <w:lvlJc w:val="left"/>
      <w:pPr>
        <w:ind w:left="5760" w:hanging="360"/>
      </w:pPr>
    </w:lvl>
    <w:lvl w:ilvl="8" w:tplc="752ECFD0">
      <w:start w:val="1"/>
      <w:numFmt w:val="lowerRoman"/>
      <w:lvlText w:val="%9."/>
      <w:lvlJc w:val="right"/>
      <w:pPr>
        <w:ind w:left="6480" w:hanging="180"/>
      </w:pPr>
    </w:lvl>
  </w:abstractNum>
  <w:abstractNum w:abstractNumId="727" w15:restartNumberingAfterBreak="0">
    <w:nsid w:val="2C3A6987"/>
    <w:multiLevelType w:val="hybridMultilevel"/>
    <w:tmpl w:val="573AD602"/>
    <w:lvl w:ilvl="0" w:tplc="BE903096">
      <w:start w:val="1"/>
      <w:numFmt w:val="decimal"/>
      <w:lvlText w:val="%1."/>
      <w:lvlJc w:val="left"/>
      <w:pPr>
        <w:ind w:left="720" w:hanging="360"/>
      </w:pPr>
    </w:lvl>
    <w:lvl w:ilvl="1" w:tplc="4956C066">
      <w:start w:val="1"/>
      <w:numFmt w:val="lowerLetter"/>
      <w:lvlText w:val="%2."/>
      <w:lvlJc w:val="left"/>
      <w:pPr>
        <w:ind w:left="1440" w:hanging="360"/>
      </w:pPr>
    </w:lvl>
    <w:lvl w:ilvl="2" w:tplc="97D8E2F4">
      <w:start w:val="1"/>
      <w:numFmt w:val="lowerRoman"/>
      <w:lvlText w:val="%3."/>
      <w:lvlJc w:val="right"/>
      <w:pPr>
        <w:ind w:left="2160" w:hanging="180"/>
      </w:pPr>
    </w:lvl>
    <w:lvl w:ilvl="3" w:tplc="5ED0C52E">
      <w:start w:val="1"/>
      <w:numFmt w:val="decimal"/>
      <w:lvlText w:val="%4."/>
      <w:lvlJc w:val="left"/>
      <w:pPr>
        <w:ind w:left="2880" w:hanging="360"/>
      </w:pPr>
    </w:lvl>
    <w:lvl w:ilvl="4" w:tplc="2F928342">
      <w:start w:val="1"/>
      <w:numFmt w:val="lowerLetter"/>
      <w:lvlText w:val="%5."/>
      <w:lvlJc w:val="left"/>
      <w:pPr>
        <w:ind w:left="3600" w:hanging="360"/>
      </w:pPr>
    </w:lvl>
    <w:lvl w:ilvl="5" w:tplc="168094AC">
      <w:start w:val="1"/>
      <w:numFmt w:val="lowerRoman"/>
      <w:lvlText w:val="%6."/>
      <w:lvlJc w:val="right"/>
      <w:pPr>
        <w:ind w:left="4320" w:hanging="180"/>
      </w:pPr>
    </w:lvl>
    <w:lvl w:ilvl="6" w:tplc="0C8E000A">
      <w:start w:val="1"/>
      <w:numFmt w:val="decimal"/>
      <w:lvlText w:val="%7."/>
      <w:lvlJc w:val="left"/>
      <w:pPr>
        <w:ind w:left="5040" w:hanging="360"/>
      </w:pPr>
    </w:lvl>
    <w:lvl w:ilvl="7" w:tplc="CC7C559E">
      <w:start w:val="1"/>
      <w:numFmt w:val="lowerLetter"/>
      <w:lvlText w:val="%8."/>
      <w:lvlJc w:val="left"/>
      <w:pPr>
        <w:ind w:left="5760" w:hanging="360"/>
      </w:pPr>
    </w:lvl>
    <w:lvl w:ilvl="8" w:tplc="09E2820C">
      <w:start w:val="1"/>
      <w:numFmt w:val="lowerRoman"/>
      <w:lvlText w:val="%9."/>
      <w:lvlJc w:val="right"/>
      <w:pPr>
        <w:ind w:left="6480" w:hanging="180"/>
      </w:pPr>
    </w:lvl>
  </w:abstractNum>
  <w:abstractNum w:abstractNumId="728" w15:restartNumberingAfterBreak="0">
    <w:nsid w:val="2C47576E"/>
    <w:multiLevelType w:val="hybridMultilevel"/>
    <w:tmpl w:val="E09C71A0"/>
    <w:lvl w:ilvl="0" w:tplc="959855D4">
      <w:start w:val="1"/>
      <w:numFmt w:val="decimal"/>
      <w:lvlText w:val="%1."/>
      <w:lvlJc w:val="left"/>
      <w:pPr>
        <w:ind w:left="720" w:hanging="360"/>
      </w:pPr>
    </w:lvl>
    <w:lvl w:ilvl="1" w:tplc="32E4B81E">
      <w:start w:val="1"/>
      <w:numFmt w:val="lowerLetter"/>
      <w:lvlText w:val="%2."/>
      <w:lvlJc w:val="left"/>
      <w:pPr>
        <w:ind w:left="1440" w:hanging="360"/>
      </w:pPr>
    </w:lvl>
    <w:lvl w:ilvl="2" w:tplc="EA4E46F2">
      <w:start w:val="1"/>
      <w:numFmt w:val="lowerRoman"/>
      <w:lvlText w:val="%3."/>
      <w:lvlJc w:val="right"/>
      <w:pPr>
        <w:ind w:left="2160" w:hanging="180"/>
      </w:pPr>
    </w:lvl>
    <w:lvl w:ilvl="3" w:tplc="2EF6DEBA">
      <w:start w:val="1"/>
      <w:numFmt w:val="decimal"/>
      <w:lvlText w:val="%4."/>
      <w:lvlJc w:val="left"/>
      <w:pPr>
        <w:ind w:left="2880" w:hanging="360"/>
      </w:pPr>
    </w:lvl>
    <w:lvl w:ilvl="4" w:tplc="FE7EE810">
      <w:start w:val="1"/>
      <w:numFmt w:val="lowerLetter"/>
      <w:lvlText w:val="%5."/>
      <w:lvlJc w:val="left"/>
      <w:pPr>
        <w:ind w:left="3600" w:hanging="360"/>
      </w:pPr>
    </w:lvl>
    <w:lvl w:ilvl="5" w:tplc="48EAA3BA">
      <w:start w:val="1"/>
      <w:numFmt w:val="lowerRoman"/>
      <w:lvlText w:val="%6."/>
      <w:lvlJc w:val="right"/>
      <w:pPr>
        <w:ind w:left="4320" w:hanging="180"/>
      </w:pPr>
    </w:lvl>
    <w:lvl w:ilvl="6" w:tplc="9A4E2810">
      <w:start w:val="1"/>
      <w:numFmt w:val="decimal"/>
      <w:lvlText w:val="%7."/>
      <w:lvlJc w:val="left"/>
      <w:pPr>
        <w:ind w:left="5040" w:hanging="360"/>
      </w:pPr>
    </w:lvl>
    <w:lvl w:ilvl="7" w:tplc="6F2EC04E">
      <w:start w:val="1"/>
      <w:numFmt w:val="lowerLetter"/>
      <w:lvlText w:val="%8."/>
      <w:lvlJc w:val="left"/>
      <w:pPr>
        <w:ind w:left="5760" w:hanging="360"/>
      </w:pPr>
    </w:lvl>
    <w:lvl w:ilvl="8" w:tplc="24808B32">
      <w:start w:val="1"/>
      <w:numFmt w:val="lowerRoman"/>
      <w:lvlText w:val="%9."/>
      <w:lvlJc w:val="right"/>
      <w:pPr>
        <w:ind w:left="6480" w:hanging="180"/>
      </w:pPr>
    </w:lvl>
  </w:abstractNum>
  <w:abstractNum w:abstractNumId="729" w15:restartNumberingAfterBreak="0">
    <w:nsid w:val="2C4D4EDE"/>
    <w:multiLevelType w:val="hybridMultilevel"/>
    <w:tmpl w:val="9BB85AAC"/>
    <w:lvl w:ilvl="0" w:tplc="DB223E18">
      <w:start w:val="1"/>
      <w:numFmt w:val="decimal"/>
      <w:lvlText w:val="%1."/>
      <w:lvlJc w:val="left"/>
      <w:pPr>
        <w:ind w:left="720" w:hanging="360"/>
      </w:pPr>
    </w:lvl>
    <w:lvl w:ilvl="1" w:tplc="6CE03434">
      <w:start w:val="1"/>
      <w:numFmt w:val="lowerLetter"/>
      <w:lvlText w:val="%2."/>
      <w:lvlJc w:val="left"/>
      <w:pPr>
        <w:ind w:left="1440" w:hanging="360"/>
      </w:pPr>
    </w:lvl>
    <w:lvl w:ilvl="2" w:tplc="3F4A8A06">
      <w:start w:val="1"/>
      <w:numFmt w:val="lowerRoman"/>
      <w:lvlText w:val="%3."/>
      <w:lvlJc w:val="right"/>
      <w:pPr>
        <w:ind w:left="2160" w:hanging="180"/>
      </w:pPr>
    </w:lvl>
    <w:lvl w:ilvl="3" w:tplc="A0BE030E">
      <w:start w:val="1"/>
      <w:numFmt w:val="decimal"/>
      <w:lvlText w:val="%4."/>
      <w:lvlJc w:val="left"/>
      <w:pPr>
        <w:ind w:left="2880" w:hanging="360"/>
      </w:pPr>
    </w:lvl>
    <w:lvl w:ilvl="4" w:tplc="7780D20A">
      <w:start w:val="1"/>
      <w:numFmt w:val="lowerLetter"/>
      <w:lvlText w:val="%5."/>
      <w:lvlJc w:val="left"/>
      <w:pPr>
        <w:ind w:left="3600" w:hanging="360"/>
      </w:pPr>
    </w:lvl>
    <w:lvl w:ilvl="5" w:tplc="46826580">
      <w:start w:val="1"/>
      <w:numFmt w:val="lowerRoman"/>
      <w:lvlText w:val="%6."/>
      <w:lvlJc w:val="right"/>
      <w:pPr>
        <w:ind w:left="4320" w:hanging="180"/>
      </w:pPr>
    </w:lvl>
    <w:lvl w:ilvl="6" w:tplc="6B5881FC">
      <w:start w:val="1"/>
      <w:numFmt w:val="decimal"/>
      <w:lvlText w:val="%7."/>
      <w:lvlJc w:val="left"/>
      <w:pPr>
        <w:ind w:left="5040" w:hanging="360"/>
      </w:pPr>
    </w:lvl>
    <w:lvl w:ilvl="7" w:tplc="28A6E5F4">
      <w:start w:val="1"/>
      <w:numFmt w:val="lowerLetter"/>
      <w:lvlText w:val="%8."/>
      <w:lvlJc w:val="left"/>
      <w:pPr>
        <w:ind w:left="5760" w:hanging="360"/>
      </w:pPr>
    </w:lvl>
    <w:lvl w:ilvl="8" w:tplc="5DE2356C">
      <w:start w:val="1"/>
      <w:numFmt w:val="lowerRoman"/>
      <w:lvlText w:val="%9."/>
      <w:lvlJc w:val="right"/>
      <w:pPr>
        <w:ind w:left="6480" w:hanging="180"/>
      </w:pPr>
    </w:lvl>
  </w:abstractNum>
  <w:abstractNum w:abstractNumId="730" w15:restartNumberingAfterBreak="0">
    <w:nsid w:val="2C545E05"/>
    <w:multiLevelType w:val="hybridMultilevel"/>
    <w:tmpl w:val="69A2FA86"/>
    <w:lvl w:ilvl="0" w:tplc="AB5E9EC0">
      <w:start w:val="1"/>
      <w:numFmt w:val="decimal"/>
      <w:lvlText w:val="%1."/>
      <w:lvlJc w:val="left"/>
      <w:pPr>
        <w:ind w:left="720" w:hanging="360"/>
      </w:pPr>
    </w:lvl>
    <w:lvl w:ilvl="1" w:tplc="C6A8A44A">
      <w:start w:val="1"/>
      <w:numFmt w:val="lowerLetter"/>
      <w:lvlText w:val="%2."/>
      <w:lvlJc w:val="left"/>
      <w:pPr>
        <w:ind w:left="1440" w:hanging="360"/>
      </w:pPr>
    </w:lvl>
    <w:lvl w:ilvl="2" w:tplc="488475D0">
      <w:start w:val="1"/>
      <w:numFmt w:val="lowerRoman"/>
      <w:lvlText w:val="%3."/>
      <w:lvlJc w:val="right"/>
      <w:pPr>
        <w:ind w:left="2160" w:hanging="180"/>
      </w:pPr>
    </w:lvl>
    <w:lvl w:ilvl="3" w:tplc="2052494A">
      <w:start w:val="1"/>
      <w:numFmt w:val="decimal"/>
      <w:lvlText w:val="%4."/>
      <w:lvlJc w:val="left"/>
      <w:pPr>
        <w:ind w:left="2880" w:hanging="360"/>
      </w:pPr>
    </w:lvl>
    <w:lvl w:ilvl="4" w:tplc="0BA2C9F4">
      <w:start w:val="1"/>
      <w:numFmt w:val="lowerLetter"/>
      <w:lvlText w:val="%5."/>
      <w:lvlJc w:val="left"/>
      <w:pPr>
        <w:ind w:left="3600" w:hanging="360"/>
      </w:pPr>
    </w:lvl>
    <w:lvl w:ilvl="5" w:tplc="212E594C">
      <w:start w:val="1"/>
      <w:numFmt w:val="lowerRoman"/>
      <w:lvlText w:val="%6."/>
      <w:lvlJc w:val="right"/>
      <w:pPr>
        <w:ind w:left="4320" w:hanging="180"/>
      </w:pPr>
    </w:lvl>
    <w:lvl w:ilvl="6" w:tplc="2A8C8426">
      <w:start w:val="1"/>
      <w:numFmt w:val="decimal"/>
      <w:lvlText w:val="%7."/>
      <w:lvlJc w:val="left"/>
      <w:pPr>
        <w:ind w:left="5040" w:hanging="360"/>
      </w:pPr>
    </w:lvl>
    <w:lvl w:ilvl="7" w:tplc="11D8D1A8">
      <w:start w:val="1"/>
      <w:numFmt w:val="lowerLetter"/>
      <w:lvlText w:val="%8."/>
      <w:lvlJc w:val="left"/>
      <w:pPr>
        <w:ind w:left="5760" w:hanging="360"/>
      </w:pPr>
    </w:lvl>
    <w:lvl w:ilvl="8" w:tplc="CB32FB0E">
      <w:start w:val="1"/>
      <w:numFmt w:val="lowerRoman"/>
      <w:lvlText w:val="%9."/>
      <w:lvlJc w:val="right"/>
      <w:pPr>
        <w:ind w:left="6480" w:hanging="180"/>
      </w:pPr>
    </w:lvl>
  </w:abstractNum>
  <w:abstractNum w:abstractNumId="731" w15:restartNumberingAfterBreak="0">
    <w:nsid w:val="2C585668"/>
    <w:multiLevelType w:val="hybridMultilevel"/>
    <w:tmpl w:val="32403B96"/>
    <w:lvl w:ilvl="0" w:tplc="5754BF24">
      <w:start w:val="1"/>
      <w:numFmt w:val="decimal"/>
      <w:lvlText w:val="%1."/>
      <w:lvlJc w:val="left"/>
      <w:pPr>
        <w:ind w:left="720" w:hanging="360"/>
      </w:pPr>
    </w:lvl>
    <w:lvl w:ilvl="1" w:tplc="55E476CC">
      <w:start w:val="1"/>
      <w:numFmt w:val="lowerLetter"/>
      <w:lvlText w:val="%2."/>
      <w:lvlJc w:val="left"/>
      <w:pPr>
        <w:ind w:left="1440" w:hanging="360"/>
      </w:pPr>
    </w:lvl>
    <w:lvl w:ilvl="2" w:tplc="00484568">
      <w:start w:val="1"/>
      <w:numFmt w:val="lowerRoman"/>
      <w:lvlText w:val="%3."/>
      <w:lvlJc w:val="right"/>
      <w:pPr>
        <w:ind w:left="2160" w:hanging="180"/>
      </w:pPr>
    </w:lvl>
    <w:lvl w:ilvl="3" w:tplc="F474963A">
      <w:start w:val="1"/>
      <w:numFmt w:val="decimal"/>
      <w:lvlText w:val="%4."/>
      <w:lvlJc w:val="left"/>
      <w:pPr>
        <w:ind w:left="2880" w:hanging="360"/>
      </w:pPr>
    </w:lvl>
    <w:lvl w:ilvl="4" w:tplc="CA325F48">
      <w:start w:val="1"/>
      <w:numFmt w:val="lowerLetter"/>
      <w:lvlText w:val="%5."/>
      <w:lvlJc w:val="left"/>
      <w:pPr>
        <w:ind w:left="3600" w:hanging="360"/>
      </w:pPr>
    </w:lvl>
    <w:lvl w:ilvl="5" w:tplc="B330E22C">
      <w:start w:val="1"/>
      <w:numFmt w:val="lowerRoman"/>
      <w:lvlText w:val="%6."/>
      <w:lvlJc w:val="right"/>
      <w:pPr>
        <w:ind w:left="4320" w:hanging="180"/>
      </w:pPr>
    </w:lvl>
    <w:lvl w:ilvl="6" w:tplc="4A4E0778">
      <w:start w:val="1"/>
      <w:numFmt w:val="decimal"/>
      <w:lvlText w:val="%7."/>
      <w:lvlJc w:val="left"/>
      <w:pPr>
        <w:ind w:left="5040" w:hanging="360"/>
      </w:pPr>
    </w:lvl>
    <w:lvl w:ilvl="7" w:tplc="080AA476">
      <w:start w:val="1"/>
      <w:numFmt w:val="lowerLetter"/>
      <w:lvlText w:val="%8."/>
      <w:lvlJc w:val="left"/>
      <w:pPr>
        <w:ind w:left="5760" w:hanging="360"/>
      </w:pPr>
    </w:lvl>
    <w:lvl w:ilvl="8" w:tplc="CC682D3A">
      <w:start w:val="1"/>
      <w:numFmt w:val="lowerRoman"/>
      <w:lvlText w:val="%9."/>
      <w:lvlJc w:val="right"/>
      <w:pPr>
        <w:ind w:left="6480" w:hanging="180"/>
      </w:pPr>
    </w:lvl>
  </w:abstractNum>
  <w:abstractNum w:abstractNumId="732" w15:restartNumberingAfterBreak="0">
    <w:nsid w:val="2C58615E"/>
    <w:multiLevelType w:val="hybridMultilevel"/>
    <w:tmpl w:val="44A00532"/>
    <w:lvl w:ilvl="0" w:tplc="D16A4E74">
      <w:start w:val="1"/>
      <w:numFmt w:val="decimal"/>
      <w:lvlText w:val="%1."/>
      <w:lvlJc w:val="left"/>
      <w:pPr>
        <w:ind w:left="720" w:hanging="360"/>
      </w:pPr>
    </w:lvl>
    <w:lvl w:ilvl="1" w:tplc="408A7E12">
      <w:start w:val="1"/>
      <w:numFmt w:val="lowerLetter"/>
      <w:lvlText w:val="%2."/>
      <w:lvlJc w:val="left"/>
      <w:pPr>
        <w:ind w:left="1440" w:hanging="360"/>
      </w:pPr>
    </w:lvl>
    <w:lvl w:ilvl="2" w:tplc="E4E4ABA0">
      <w:start w:val="1"/>
      <w:numFmt w:val="lowerRoman"/>
      <w:lvlText w:val="%3."/>
      <w:lvlJc w:val="right"/>
      <w:pPr>
        <w:ind w:left="2160" w:hanging="180"/>
      </w:pPr>
    </w:lvl>
    <w:lvl w:ilvl="3" w:tplc="A602098C">
      <w:start w:val="1"/>
      <w:numFmt w:val="decimal"/>
      <w:lvlText w:val="%4."/>
      <w:lvlJc w:val="left"/>
      <w:pPr>
        <w:ind w:left="2880" w:hanging="360"/>
      </w:pPr>
    </w:lvl>
    <w:lvl w:ilvl="4" w:tplc="C136A98C">
      <w:start w:val="1"/>
      <w:numFmt w:val="lowerLetter"/>
      <w:lvlText w:val="%5."/>
      <w:lvlJc w:val="left"/>
      <w:pPr>
        <w:ind w:left="3600" w:hanging="360"/>
      </w:pPr>
    </w:lvl>
    <w:lvl w:ilvl="5" w:tplc="EF24E358">
      <w:start w:val="1"/>
      <w:numFmt w:val="lowerRoman"/>
      <w:lvlText w:val="%6."/>
      <w:lvlJc w:val="right"/>
      <w:pPr>
        <w:ind w:left="4320" w:hanging="180"/>
      </w:pPr>
    </w:lvl>
    <w:lvl w:ilvl="6" w:tplc="3C3E8D80">
      <w:start w:val="1"/>
      <w:numFmt w:val="decimal"/>
      <w:lvlText w:val="%7."/>
      <w:lvlJc w:val="left"/>
      <w:pPr>
        <w:ind w:left="5040" w:hanging="360"/>
      </w:pPr>
    </w:lvl>
    <w:lvl w:ilvl="7" w:tplc="F05A5C7A">
      <w:start w:val="1"/>
      <w:numFmt w:val="lowerLetter"/>
      <w:lvlText w:val="%8."/>
      <w:lvlJc w:val="left"/>
      <w:pPr>
        <w:ind w:left="5760" w:hanging="360"/>
      </w:pPr>
    </w:lvl>
    <w:lvl w:ilvl="8" w:tplc="4AF27428">
      <w:start w:val="1"/>
      <w:numFmt w:val="lowerRoman"/>
      <w:lvlText w:val="%9."/>
      <w:lvlJc w:val="right"/>
      <w:pPr>
        <w:ind w:left="6480" w:hanging="180"/>
      </w:pPr>
    </w:lvl>
  </w:abstractNum>
  <w:abstractNum w:abstractNumId="733" w15:restartNumberingAfterBreak="0">
    <w:nsid w:val="2C5C09AB"/>
    <w:multiLevelType w:val="hybridMultilevel"/>
    <w:tmpl w:val="2DC2BDEE"/>
    <w:lvl w:ilvl="0" w:tplc="D75EBBAC">
      <w:start w:val="1"/>
      <w:numFmt w:val="decimal"/>
      <w:lvlText w:val="%1."/>
      <w:lvlJc w:val="left"/>
      <w:pPr>
        <w:ind w:left="720" w:hanging="360"/>
      </w:pPr>
    </w:lvl>
    <w:lvl w:ilvl="1" w:tplc="60AE4F96">
      <w:start w:val="1"/>
      <w:numFmt w:val="lowerLetter"/>
      <w:lvlText w:val="%2."/>
      <w:lvlJc w:val="left"/>
      <w:pPr>
        <w:ind w:left="1440" w:hanging="360"/>
      </w:pPr>
    </w:lvl>
    <w:lvl w:ilvl="2" w:tplc="B2EA5506">
      <w:start w:val="1"/>
      <w:numFmt w:val="lowerRoman"/>
      <w:lvlText w:val="%3."/>
      <w:lvlJc w:val="right"/>
      <w:pPr>
        <w:ind w:left="2160" w:hanging="180"/>
      </w:pPr>
    </w:lvl>
    <w:lvl w:ilvl="3" w:tplc="2A2414C4">
      <w:start w:val="1"/>
      <w:numFmt w:val="decimal"/>
      <w:lvlText w:val="%4."/>
      <w:lvlJc w:val="left"/>
      <w:pPr>
        <w:ind w:left="2880" w:hanging="360"/>
      </w:pPr>
    </w:lvl>
    <w:lvl w:ilvl="4" w:tplc="0ECC0A8A">
      <w:start w:val="1"/>
      <w:numFmt w:val="lowerLetter"/>
      <w:lvlText w:val="%5."/>
      <w:lvlJc w:val="left"/>
      <w:pPr>
        <w:ind w:left="3600" w:hanging="360"/>
      </w:pPr>
    </w:lvl>
    <w:lvl w:ilvl="5" w:tplc="AABA1A60">
      <w:start w:val="1"/>
      <w:numFmt w:val="lowerRoman"/>
      <w:lvlText w:val="%6."/>
      <w:lvlJc w:val="right"/>
      <w:pPr>
        <w:ind w:left="4320" w:hanging="180"/>
      </w:pPr>
    </w:lvl>
    <w:lvl w:ilvl="6" w:tplc="306E3CB4">
      <w:start w:val="1"/>
      <w:numFmt w:val="decimal"/>
      <w:lvlText w:val="%7."/>
      <w:lvlJc w:val="left"/>
      <w:pPr>
        <w:ind w:left="5040" w:hanging="360"/>
      </w:pPr>
    </w:lvl>
    <w:lvl w:ilvl="7" w:tplc="3C166C10">
      <w:start w:val="1"/>
      <w:numFmt w:val="lowerLetter"/>
      <w:lvlText w:val="%8."/>
      <w:lvlJc w:val="left"/>
      <w:pPr>
        <w:ind w:left="5760" w:hanging="360"/>
      </w:pPr>
    </w:lvl>
    <w:lvl w:ilvl="8" w:tplc="4408611A">
      <w:start w:val="1"/>
      <w:numFmt w:val="lowerRoman"/>
      <w:lvlText w:val="%9."/>
      <w:lvlJc w:val="right"/>
      <w:pPr>
        <w:ind w:left="6480" w:hanging="180"/>
      </w:pPr>
    </w:lvl>
  </w:abstractNum>
  <w:abstractNum w:abstractNumId="734" w15:restartNumberingAfterBreak="0">
    <w:nsid w:val="2C8220DC"/>
    <w:multiLevelType w:val="hybridMultilevel"/>
    <w:tmpl w:val="AADEA9D2"/>
    <w:lvl w:ilvl="0" w:tplc="8A926432">
      <w:start w:val="1"/>
      <w:numFmt w:val="decimal"/>
      <w:lvlText w:val="%1."/>
      <w:lvlJc w:val="left"/>
      <w:pPr>
        <w:ind w:left="720" w:hanging="360"/>
      </w:pPr>
    </w:lvl>
    <w:lvl w:ilvl="1" w:tplc="2B9C778E">
      <w:start w:val="1"/>
      <w:numFmt w:val="lowerLetter"/>
      <w:lvlText w:val="%2."/>
      <w:lvlJc w:val="left"/>
      <w:pPr>
        <w:ind w:left="1440" w:hanging="360"/>
      </w:pPr>
    </w:lvl>
    <w:lvl w:ilvl="2" w:tplc="20A80E24">
      <w:start w:val="1"/>
      <w:numFmt w:val="lowerRoman"/>
      <w:lvlText w:val="%3."/>
      <w:lvlJc w:val="right"/>
      <w:pPr>
        <w:ind w:left="2160" w:hanging="180"/>
      </w:pPr>
    </w:lvl>
    <w:lvl w:ilvl="3" w:tplc="C01A1CBC">
      <w:start w:val="1"/>
      <w:numFmt w:val="decimal"/>
      <w:lvlText w:val="%4."/>
      <w:lvlJc w:val="left"/>
      <w:pPr>
        <w:ind w:left="2880" w:hanging="360"/>
      </w:pPr>
    </w:lvl>
    <w:lvl w:ilvl="4" w:tplc="BDFCF610">
      <w:start w:val="1"/>
      <w:numFmt w:val="lowerLetter"/>
      <w:lvlText w:val="%5."/>
      <w:lvlJc w:val="left"/>
      <w:pPr>
        <w:ind w:left="3600" w:hanging="360"/>
      </w:pPr>
    </w:lvl>
    <w:lvl w:ilvl="5" w:tplc="72A6EF3E">
      <w:start w:val="1"/>
      <w:numFmt w:val="lowerRoman"/>
      <w:lvlText w:val="%6."/>
      <w:lvlJc w:val="right"/>
      <w:pPr>
        <w:ind w:left="4320" w:hanging="180"/>
      </w:pPr>
    </w:lvl>
    <w:lvl w:ilvl="6" w:tplc="B0B6D1BA">
      <w:start w:val="1"/>
      <w:numFmt w:val="decimal"/>
      <w:lvlText w:val="%7."/>
      <w:lvlJc w:val="left"/>
      <w:pPr>
        <w:ind w:left="5040" w:hanging="360"/>
      </w:pPr>
    </w:lvl>
    <w:lvl w:ilvl="7" w:tplc="605291AE">
      <w:start w:val="1"/>
      <w:numFmt w:val="lowerLetter"/>
      <w:lvlText w:val="%8."/>
      <w:lvlJc w:val="left"/>
      <w:pPr>
        <w:ind w:left="5760" w:hanging="360"/>
      </w:pPr>
    </w:lvl>
    <w:lvl w:ilvl="8" w:tplc="2542B464">
      <w:start w:val="1"/>
      <w:numFmt w:val="lowerRoman"/>
      <w:lvlText w:val="%9."/>
      <w:lvlJc w:val="right"/>
      <w:pPr>
        <w:ind w:left="6480" w:hanging="180"/>
      </w:pPr>
    </w:lvl>
  </w:abstractNum>
  <w:abstractNum w:abstractNumId="735" w15:restartNumberingAfterBreak="0">
    <w:nsid w:val="2C823D9F"/>
    <w:multiLevelType w:val="hybridMultilevel"/>
    <w:tmpl w:val="8072109C"/>
    <w:lvl w:ilvl="0" w:tplc="B46662CE">
      <w:start w:val="1"/>
      <w:numFmt w:val="decimal"/>
      <w:lvlText w:val="%1."/>
      <w:lvlJc w:val="left"/>
      <w:pPr>
        <w:ind w:left="720" w:hanging="360"/>
      </w:pPr>
    </w:lvl>
    <w:lvl w:ilvl="1" w:tplc="1890A4E0">
      <w:start w:val="1"/>
      <w:numFmt w:val="lowerLetter"/>
      <w:lvlText w:val="%2."/>
      <w:lvlJc w:val="left"/>
      <w:pPr>
        <w:ind w:left="1440" w:hanging="360"/>
      </w:pPr>
    </w:lvl>
    <w:lvl w:ilvl="2" w:tplc="BBD2F040">
      <w:start w:val="1"/>
      <w:numFmt w:val="lowerRoman"/>
      <w:lvlText w:val="%3."/>
      <w:lvlJc w:val="right"/>
      <w:pPr>
        <w:ind w:left="2160" w:hanging="180"/>
      </w:pPr>
    </w:lvl>
    <w:lvl w:ilvl="3" w:tplc="68B8E0D0">
      <w:start w:val="1"/>
      <w:numFmt w:val="decimal"/>
      <w:lvlText w:val="%4."/>
      <w:lvlJc w:val="left"/>
      <w:pPr>
        <w:ind w:left="2880" w:hanging="360"/>
      </w:pPr>
    </w:lvl>
    <w:lvl w:ilvl="4" w:tplc="4EA0D9F8">
      <w:start w:val="1"/>
      <w:numFmt w:val="lowerLetter"/>
      <w:lvlText w:val="%5."/>
      <w:lvlJc w:val="left"/>
      <w:pPr>
        <w:ind w:left="3600" w:hanging="360"/>
      </w:pPr>
    </w:lvl>
    <w:lvl w:ilvl="5" w:tplc="B93851CA">
      <w:start w:val="1"/>
      <w:numFmt w:val="lowerRoman"/>
      <w:lvlText w:val="%6."/>
      <w:lvlJc w:val="right"/>
      <w:pPr>
        <w:ind w:left="4320" w:hanging="180"/>
      </w:pPr>
    </w:lvl>
    <w:lvl w:ilvl="6" w:tplc="1F10FC00">
      <w:start w:val="1"/>
      <w:numFmt w:val="decimal"/>
      <w:lvlText w:val="%7."/>
      <w:lvlJc w:val="left"/>
      <w:pPr>
        <w:ind w:left="5040" w:hanging="360"/>
      </w:pPr>
    </w:lvl>
    <w:lvl w:ilvl="7" w:tplc="24508276">
      <w:start w:val="1"/>
      <w:numFmt w:val="lowerLetter"/>
      <w:lvlText w:val="%8."/>
      <w:lvlJc w:val="left"/>
      <w:pPr>
        <w:ind w:left="5760" w:hanging="360"/>
      </w:pPr>
    </w:lvl>
    <w:lvl w:ilvl="8" w:tplc="521ED7D0">
      <w:start w:val="1"/>
      <w:numFmt w:val="lowerRoman"/>
      <w:lvlText w:val="%9."/>
      <w:lvlJc w:val="right"/>
      <w:pPr>
        <w:ind w:left="6480" w:hanging="180"/>
      </w:pPr>
    </w:lvl>
  </w:abstractNum>
  <w:abstractNum w:abstractNumId="736" w15:restartNumberingAfterBreak="0">
    <w:nsid w:val="2C83503D"/>
    <w:multiLevelType w:val="hybridMultilevel"/>
    <w:tmpl w:val="F746CE86"/>
    <w:lvl w:ilvl="0" w:tplc="7D803506">
      <w:start w:val="1"/>
      <w:numFmt w:val="decimal"/>
      <w:lvlText w:val="%1."/>
      <w:lvlJc w:val="left"/>
      <w:pPr>
        <w:ind w:left="720" w:hanging="360"/>
      </w:pPr>
    </w:lvl>
    <w:lvl w:ilvl="1" w:tplc="B754B9A0">
      <w:start w:val="1"/>
      <w:numFmt w:val="lowerLetter"/>
      <w:lvlText w:val="%2."/>
      <w:lvlJc w:val="left"/>
      <w:pPr>
        <w:ind w:left="1440" w:hanging="360"/>
      </w:pPr>
    </w:lvl>
    <w:lvl w:ilvl="2" w:tplc="B01C99C2">
      <w:start w:val="1"/>
      <w:numFmt w:val="lowerRoman"/>
      <w:lvlText w:val="%3."/>
      <w:lvlJc w:val="right"/>
      <w:pPr>
        <w:ind w:left="2160" w:hanging="180"/>
      </w:pPr>
    </w:lvl>
    <w:lvl w:ilvl="3" w:tplc="2858289E">
      <w:start w:val="1"/>
      <w:numFmt w:val="decimal"/>
      <w:lvlText w:val="%4."/>
      <w:lvlJc w:val="left"/>
      <w:pPr>
        <w:ind w:left="2880" w:hanging="360"/>
      </w:pPr>
    </w:lvl>
    <w:lvl w:ilvl="4" w:tplc="A69C5B9E">
      <w:start w:val="1"/>
      <w:numFmt w:val="lowerLetter"/>
      <w:lvlText w:val="%5."/>
      <w:lvlJc w:val="left"/>
      <w:pPr>
        <w:ind w:left="3600" w:hanging="360"/>
      </w:pPr>
    </w:lvl>
    <w:lvl w:ilvl="5" w:tplc="43BA9862">
      <w:start w:val="1"/>
      <w:numFmt w:val="lowerRoman"/>
      <w:lvlText w:val="%6."/>
      <w:lvlJc w:val="right"/>
      <w:pPr>
        <w:ind w:left="4320" w:hanging="180"/>
      </w:pPr>
    </w:lvl>
    <w:lvl w:ilvl="6" w:tplc="7A3CCFBA">
      <w:start w:val="1"/>
      <w:numFmt w:val="decimal"/>
      <w:lvlText w:val="%7."/>
      <w:lvlJc w:val="left"/>
      <w:pPr>
        <w:ind w:left="5040" w:hanging="360"/>
      </w:pPr>
    </w:lvl>
    <w:lvl w:ilvl="7" w:tplc="CFF44970">
      <w:start w:val="1"/>
      <w:numFmt w:val="lowerLetter"/>
      <w:lvlText w:val="%8."/>
      <w:lvlJc w:val="left"/>
      <w:pPr>
        <w:ind w:left="5760" w:hanging="360"/>
      </w:pPr>
    </w:lvl>
    <w:lvl w:ilvl="8" w:tplc="BC2ECDB0">
      <w:start w:val="1"/>
      <w:numFmt w:val="lowerRoman"/>
      <w:lvlText w:val="%9."/>
      <w:lvlJc w:val="right"/>
      <w:pPr>
        <w:ind w:left="6480" w:hanging="180"/>
      </w:pPr>
    </w:lvl>
  </w:abstractNum>
  <w:abstractNum w:abstractNumId="737" w15:restartNumberingAfterBreak="0">
    <w:nsid w:val="2C9221BD"/>
    <w:multiLevelType w:val="hybridMultilevel"/>
    <w:tmpl w:val="FAB48E6C"/>
    <w:lvl w:ilvl="0" w:tplc="3454D526">
      <w:start w:val="1"/>
      <w:numFmt w:val="decimal"/>
      <w:lvlText w:val="%1."/>
      <w:lvlJc w:val="left"/>
      <w:pPr>
        <w:ind w:left="720" w:hanging="360"/>
      </w:pPr>
    </w:lvl>
    <w:lvl w:ilvl="1" w:tplc="A18613C0">
      <w:start w:val="1"/>
      <w:numFmt w:val="lowerLetter"/>
      <w:lvlText w:val="%2."/>
      <w:lvlJc w:val="left"/>
      <w:pPr>
        <w:ind w:left="1440" w:hanging="360"/>
      </w:pPr>
    </w:lvl>
    <w:lvl w:ilvl="2" w:tplc="F1586C88">
      <w:start w:val="1"/>
      <w:numFmt w:val="lowerRoman"/>
      <w:lvlText w:val="%3."/>
      <w:lvlJc w:val="right"/>
      <w:pPr>
        <w:ind w:left="2160" w:hanging="180"/>
      </w:pPr>
    </w:lvl>
    <w:lvl w:ilvl="3" w:tplc="2C700944">
      <w:start w:val="1"/>
      <w:numFmt w:val="decimal"/>
      <w:lvlText w:val="%4."/>
      <w:lvlJc w:val="left"/>
      <w:pPr>
        <w:ind w:left="2880" w:hanging="360"/>
      </w:pPr>
    </w:lvl>
    <w:lvl w:ilvl="4" w:tplc="E7D43BE6">
      <w:start w:val="1"/>
      <w:numFmt w:val="lowerLetter"/>
      <w:lvlText w:val="%5."/>
      <w:lvlJc w:val="left"/>
      <w:pPr>
        <w:ind w:left="3600" w:hanging="360"/>
      </w:pPr>
    </w:lvl>
    <w:lvl w:ilvl="5" w:tplc="71E4C586">
      <w:start w:val="1"/>
      <w:numFmt w:val="lowerRoman"/>
      <w:lvlText w:val="%6."/>
      <w:lvlJc w:val="right"/>
      <w:pPr>
        <w:ind w:left="4320" w:hanging="180"/>
      </w:pPr>
    </w:lvl>
    <w:lvl w:ilvl="6" w:tplc="2B10688C">
      <w:start w:val="1"/>
      <w:numFmt w:val="decimal"/>
      <w:lvlText w:val="%7."/>
      <w:lvlJc w:val="left"/>
      <w:pPr>
        <w:ind w:left="5040" w:hanging="360"/>
      </w:pPr>
    </w:lvl>
    <w:lvl w:ilvl="7" w:tplc="40C07BDA">
      <w:start w:val="1"/>
      <w:numFmt w:val="lowerLetter"/>
      <w:lvlText w:val="%8."/>
      <w:lvlJc w:val="left"/>
      <w:pPr>
        <w:ind w:left="5760" w:hanging="360"/>
      </w:pPr>
    </w:lvl>
    <w:lvl w:ilvl="8" w:tplc="B6D0F418">
      <w:start w:val="1"/>
      <w:numFmt w:val="lowerRoman"/>
      <w:lvlText w:val="%9."/>
      <w:lvlJc w:val="right"/>
      <w:pPr>
        <w:ind w:left="6480" w:hanging="180"/>
      </w:pPr>
    </w:lvl>
  </w:abstractNum>
  <w:abstractNum w:abstractNumId="738" w15:restartNumberingAfterBreak="0">
    <w:nsid w:val="2C9346D8"/>
    <w:multiLevelType w:val="hybridMultilevel"/>
    <w:tmpl w:val="27066B1A"/>
    <w:lvl w:ilvl="0" w:tplc="65C6D716">
      <w:start w:val="1"/>
      <w:numFmt w:val="decimal"/>
      <w:lvlText w:val="%1."/>
      <w:lvlJc w:val="left"/>
      <w:pPr>
        <w:ind w:left="720" w:hanging="360"/>
      </w:pPr>
    </w:lvl>
    <w:lvl w:ilvl="1" w:tplc="0088B2CC">
      <w:start w:val="1"/>
      <w:numFmt w:val="lowerLetter"/>
      <w:lvlText w:val="%2."/>
      <w:lvlJc w:val="left"/>
      <w:pPr>
        <w:ind w:left="1440" w:hanging="360"/>
      </w:pPr>
    </w:lvl>
    <w:lvl w:ilvl="2" w:tplc="AE1CF3B4">
      <w:start w:val="1"/>
      <w:numFmt w:val="lowerRoman"/>
      <w:lvlText w:val="%3."/>
      <w:lvlJc w:val="right"/>
      <w:pPr>
        <w:ind w:left="2160" w:hanging="180"/>
      </w:pPr>
    </w:lvl>
    <w:lvl w:ilvl="3" w:tplc="097E607E">
      <w:start w:val="1"/>
      <w:numFmt w:val="decimal"/>
      <w:lvlText w:val="%4."/>
      <w:lvlJc w:val="left"/>
      <w:pPr>
        <w:ind w:left="2880" w:hanging="360"/>
      </w:pPr>
    </w:lvl>
    <w:lvl w:ilvl="4" w:tplc="5DD66B9E">
      <w:start w:val="1"/>
      <w:numFmt w:val="lowerLetter"/>
      <w:lvlText w:val="%5."/>
      <w:lvlJc w:val="left"/>
      <w:pPr>
        <w:ind w:left="3600" w:hanging="360"/>
      </w:pPr>
    </w:lvl>
    <w:lvl w:ilvl="5" w:tplc="20EEC586">
      <w:start w:val="1"/>
      <w:numFmt w:val="lowerRoman"/>
      <w:lvlText w:val="%6."/>
      <w:lvlJc w:val="right"/>
      <w:pPr>
        <w:ind w:left="4320" w:hanging="180"/>
      </w:pPr>
    </w:lvl>
    <w:lvl w:ilvl="6" w:tplc="41E66D90">
      <w:start w:val="1"/>
      <w:numFmt w:val="decimal"/>
      <w:lvlText w:val="%7."/>
      <w:lvlJc w:val="left"/>
      <w:pPr>
        <w:ind w:left="5040" w:hanging="360"/>
      </w:pPr>
    </w:lvl>
    <w:lvl w:ilvl="7" w:tplc="874C0918">
      <w:start w:val="1"/>
      <w:numFmt w:val="lowerLetter"/>
      <w:lvlText w:val="%8."/>
      <w:lvlJc w:val="left"/>
      <w:pPr>
        <w:ind w:left="5760" w:hanging="360"/>
      </w:pPr>
    </w:lvl>
    <w:lvl w:ilvl="8" w:tplc="4C108738">
      <w:start w:val="1"/>
      <w:numFmt w:val="lowerRoman"/>
      <w:lvlText w:val="%9."/>
      <w:lvlJc w:val="right"/>
      <w:pPr>
        <w:ind w:left="6480" w:hanging="180"/>
      </w:pPr>
    </w:lvl>
  </w:abstractNum>
  <w:abstractNum w:abstractNumId="739" w15:restartNumberingAfterBreak="0">
    <w:nsid w:val="2CB25508"/>
    <w:multiLevelType w:val="hybridMultilevel"/>
    <w:tmpl w:val="9BAC85FC"/>
    <w:lvl w:ilvl="0" w:tplc="AED8243E">
      <w:start w:val="1"/>
      <w:numFmt w:val="decimal"/>
      <w:lvlText w:val="%1."/>
      <w:lvlJc w:val="left"/>
      <w:pPr>
        <w:ind w:left="720" w:hanging="360"/>
      </w:pPr>
    </w:lvl>
    <w:lvl w:ilvl="1" w:tplc="B7943D04">
      <w:start w:val="1"/>
      <w:numFmt w:val="lowerLetter"/>
      <w:lvlText w:val="%2."/>
      <w:lvlJc w:val="left"/>
      <w:pPr>
        <w:ind w:left="1440" w:hanging="360"/>
      </w:pPr>
    </w:lvl>
    <w:lvl w:ilvl="2" w:tplc="3CF88A7E">
      <w:start w:val="1"/>
      <w:numFmt w:val="lowerRoman"/>
      <w:lvlText w:val="%3."/>
      <w:lvlJc w:val="right"/>
      <w:pPr>
        <w:ind w:left="2160" w:hanging="180"/>
      </w:pPr>
    </w:lvl>
    <w:lvl w:ilvl="3" w:tplc="95FAFFF8">
      <w:start w:val="1"/>
      <w:numFmt w:val="decimal"/>
      <w:lvlText w:val="%4."/>
      <w:lvlJc w:val="left"/>
      <w:pPr>
        <w:ind w:left="2880" w:hanging="360"/>
      </w:pPr>
    </w:lvl>
    <w:lvl w:ilvl="4" w:tplc="87C415A6">
      <w:start w:val="1"/>
      <w:numFmt w:val="lowerLetter"/>
      <w:lvlText w:val="%5."/>
      <w:lvlJc w:val="left"/>
      <w:pPr>
        <w:ind w:left="3600" w:hanging="360"/>
      </w:pPr>
    </w:lvl>
    <w:lvl w:ilvl="5" w:tplc="CF1A9210">
      <w:start w:val="1"/>
      <w:numFmt w:val="lowerRoman"/>
      <w:lvlText w:val="%6."/>
      <w:lvlJc w:val="right"/>
      <w:pPr>
        <w:ind w:left="4320" w:hanging="180"/>
      </w:pPr>
    </w:lvl>
    <w:lvl w:ilvl="6" w:tplc="F48EAB2C">
      <w:start w:val="1"/>
      <w:numFmt w:val="decimal"/>
      <w:lvlText w:val="%7."/>
      <w:lvlJc w:val="left"/>
      <w:pPr>
        <w:ind w:left="5040" w:hanging="360"/>
      </w:pPr>
    </w:lvl>
    <w:lvl w:ilvl="7" w:tplc="4EFCA3AA">
      <w:start w:val="1"/>
      <w:numFmt w:val="lowerLetter"/>
      <w:lvlText w:val="%8."/>
      <w:lvlJc w:val="left"/>
      <w:pPr>
        <w:ind w:left="5760" w:hanging="360"/>
      </w:pPr>
    </w:lvl>
    <w:lvl w:ilvl="8" w:tplc="5BE49666">
      <w:start w:val="1"/>
      <w:numFmt w:val="lowerRoman"/>
      <w:lvlText w:val="%9."/>
      <w:lvlJc w:val="right"/>
      <w:pPr>
        <w:ind w:left="6480" w:hanging="180"/>
      </w:pPr>
    </w:lvl>
  </w:abstractNum>
  <w:abstractNum w:abstractNumId="740" w15:restartNumberingAfterBreak="0">
    <w:nsid w:val="2CB9798C"/>
    <w:multiLevelType w:val="hybridMultilevel"/>
    <w:tmpl w:val="A60EE1AA"/>
    <w:lvl w:ilvl="0" w:tplc="B48CED46">
      <w:start w:val="1"/>
      <w:numFmt w:val="decimal"/>
      <w:lvlText w:val="%1."/>
      <w:lvlJc w:val="left"/>
      <w:pPr>
        <w:ind w:left="720" w:hanging="360"/>
      </w:pPr>
    </w:lvl>
    <w:lvl w:ilvl="1" w:tplc="1AB017A8">
      <w:start w:val="1"/>
      <w:numFmt w:val="lowerLetter"/>
      <w:lvlText w:val="%2."/>
      <w:lvlJc w:val="left"/>
      <w:pPr>
        <w:ind w:left="1440" w:hanging="360"/>
      </w:pPr>
    </w:lvl>
    <w:lvl w:ilvl="2" w:tplc="0D26A654">
      <w:start w:val="1"/>
      <w:numFmt w:val="lowerRoman"/>
      <w:lvlText w:val="%3."/>
      <w:lvlJc w:val="right"/>
      <w:pPr>
        <w:ind w:left="2160" w:hanging="180"/>
      </w:pPr>
    </w:lvl>
    <w:lvl w:ilvl="3" w:tplc="5F9AF11E">
      <w:start w:val="1"/>
      <w:numFmt w:val="decimal"/>
      <w:lvlText w:val="%4."/>
      <w:lvlJc w:val="left"/>
      <w:pPr>
        <w:ind w:left="2880" w:hanging="360"/>
      </w:pPr>
    </w:lvl>
    <w:lvl w:ilvl="4" w:tplc="9948CD2E">
      <w:start w:val="1"/>
      <w:numFmt w:val="lowerLetter"/>
      <w:lvlText w:val="%5."/>
      <w:lvlJc w:val="left"/>
      <w:pPr>
        <w:ind w:left="3600" w:hanging="360"/>
      </w:pPr>
    </w:lvl>
    <w:lvl w:ilvl="5" w:tplc="ECDA0B6A">
      <w:start w:val="1"/>
      <w:numFmt w:val="lowerRoman"/>
      <w:lvlText w:val="%6."/>
      <w:lvlJc w:val="right"/>
      <w:pPr>
        <w:ind w:left="4320" w:hanging="180"/>
      </w:pPr>
    </w:lvl>
    <w:lvl w:ilvl="6" w:tplc="1EAC1FFA">
      <w:start w:val="1"/>
      <w:numFmt w:val="decimal"/>
      <w:lvlText w:val="%7."/>
      <w:lvlJc w:val="left"/>
      <w:pPr>
        <w:ind w:left="5040" w:hanging="360"/>
      </w:pPr>
    </w:lvl>
    <w:lvl w:ilvl="7" w:tplc="243EDCB4">
      <w:start w:val="1"/>
      <w:numFmt w:val="lowerLetter"/>
      <w:lvlText w:val="%8."/>
      <w:lvlJc w:val="left"/>
      <w:pPr>
        <w:ind w:left="5760" w:hanging="360"/>
      </w:pPr>
    </w:lvl>
    <w:lvl w:ilvl="8" w:tplc="8E9ECF0C">
      <w:start w:val="1"/>
      <w:numFmt w:val="lowerRoman"/>
      <w:lvlText w:val="%9."/>
      <w:lvlJc w:val="right"/>
      <w:pPr>
        <w:ind w:left="6480" w:hanging="180"/>
      </w:pPr>
    </w:lvl>
  </w:abstractNum>
  <w:abstractNum w:abstractNumId="741" w15:restartNumberingAfterBreak="0">
    <w:nsid w:val="2CC531DE"/>
    <w:multiLevelType w:val="hybridMultilevel"/>
    <w:tmpl w:val="79E24040"/>
    <w:lvl w:ilvl="0" w:tplc="3864A008">
      <w:start w:val="1"/>
      <w:numFmt w:val="decimal"/>
      <w:lvlText w:val="%1."/>
      <w:lvlJc w:val="left"/>
      <w:pPr>
        <w:ind w:left="720" w:hanging="360"/>
      </w:pPr>
    </w:lvl>
    <w:lvl w:ilvl="1" w:tplc="E868A104">
      <w:start w:val="1"/>
      <w:numFmt w:val="lowerLetter"/>
      <w:lvlText w:val="%2."/>
      <w:lvlJc w:val="left"/>
      <w:pPr>
        <w:ind w:left="1440" w:hanging="360"/>
      </w:pPr>
    </w:lvl>
    <w:lvl w:ilvl="2" w:tplc="810AD22E">
      <w:start w:val="1"/>
      <w:numFmt w:val="lowerRoman"/>
      <w:lvlText w:val="%3."/>
      <w:lvlJc w:val="right"/>
      <w:pPr>
        <w:ind w:left="2160" w:hanging="180"/>
      </w:pPr>
    </w:lvl>
    <w:lvl w:ilvl="3" w:tplc="AD9EF942">
      <w:start w:val="1"/>
      <w:numFmt w:val="decimal"/>
      <w:lvlText w:val="%4."/>
      <w:lvlJc w:val="left"/>
      <w:pPr>
        <w:ind w:left="2880" w:hanging="360"/>
      </w:pPr>
    </w:lvl>
    <w:lvl w:ilvl="4" w:tplc="FDFA0370">
      <w:start w:val="1"/>
      <w:numFmt w:val="lowerLetter"/>
      <w:lvlText w:val="%5."/>
      <w:lvlJc w:val="left"/>
      <w:pPr>
        <w:ind w:left="3600" w:hanging="360"/>
      </w:pPr>
    </w:lvl>
    <w:lvl w:ilvl="5" w:tplc="20FE01E6">
      <w:start w:val="1"/>
      <w:numFmt w:val="lowerRoman"/>
      <w:lvlText w:val="%6."/>
      <w:lvlJc w:val="right"/>
      <w:pPr>
        <w:ind w:left="4320" w:hanging="180"/>
      </w:pPr>
    </w:lvl>
    <w:lvl w:ilvl="6" w:tplc="2A9AACD8">
      <w:start w:val="1"/>
      <w:numFmt w:val="decimal"/>
      <w:lvlText w:val="%7."/>
      <w:lvlJc w:val="left"/>
      <w:pPr>
        <w:ind w:left="5040" w:hanging="360"/>
      </w:pPr>
    </w:lvl>
    <w:lvl w:ilvl="7" w:tplc="6930D456">
      <w:start w:val="1"/>
      <w:numFmt w:val="lowerLetter"/>
      <w:lvlText w:val="%8."/>
      <w:lvlJc w:val="left"/>
      <w:pPr>
        <w:ind w:left="5760" w:hanging="360"/>
      </w:pPr>
    </w:lvl>
    <w:lvl w:ilvl="8" w:tplc="67C66CFC">
      <w:start w:val="1"/>
      <w:numFmt w:val="lowerRoman"/>
      <w:lvlText w:val="%9."/>
      <w:lvlJc w:val="right"/>
      <w:pPr>
        <w:ind w:left="6480" w:hanging="180"/>
      </w:pPr>
    </w:lvl>
  </w:abstractNum>
  <w:abstractNum w:abstractNumId="742" w15:restartNumberingAfterBreak="0">
    <w:nsid w:val="2CD52560"/>
    <w:multiLevelType w:val="hybridMultilevel"/>
    <w:tmpl w:val="351C012C"/>
    <w:lvl w:ilvl="0" w:tplc="6DBC4386">
      <w:start w:val="1"/>
      <w:numFmt w:val="decimal"/>
      <w:lvlText w:val="%1."/>
      <w:lvlJc w:val="left"/>
      <w:pPr>
        <w:ind w:left="720" w:hanging="360"/>
      </w:pPr>
    </w:lvl>
    <w:lvl w:ilvl="1" w:tplc="F9F23E74">
      <w:start w:val="1"/>
      <w:numFmt w:val="lowerLetter"/>
      <w:lvlText w:val="%2."/>
      <w:lvlJc w:val="left"/>
      <w:pPr>
        <w:ind w:left="1440" w:hanging="360"/>
      </w:pPr>
    </w:lvl>
    <w:lvl w:ilvl="2" w:tplc="7BBA3504">
      <w:start w:val="1"/>
      <w:numFmt w:val="lowerRoman"/>
      <w:lvlText w:val="%3."/>
      <w:lvlJc w:val="right"/>
      <w:pPr>
        <w:ind w:left="2160" w:hanging="180"/>
      </w:pPr>
    </w:lvl>
    <w:lvl w:ilvl="3" w:tplc="4FE460AC">
      <w:start w:val="1"/>
      <w:numFmt w:val="decimal"/>
      <w:lvlText w:val="%4."/>
      <w:lvlJc w:val="left"/>
      <w:pPr>
        <w:ind w:left="2880" w:hanging="360"/>
      </w:pPr>
    </w:lvl>
    <w:lvl w:ilvl="4" w:tplc="28B89018">
      <w:start w:val="1"/>
      <w:numFmt w:val="lowerLetter"/>
      <w:lvlText w:val="%5."/>
      <w:lvlJc w:val="left"/>
      <w:pPr>
        <w:ind w:left="3600" w:hanging="360"/>
      </w:pPr>
    </w:lvl>
    <w:lvl w:ilvl="5" w:tplc="61660A68">
      <w:start w:val="1"/>
      <w:numFmt w:val="lowerRoman"/>
      <w:lvlText w:val="%6."/>
      <w:lvlJc w:val="right"/>
      <w:pPr>
        <w:ind w:left="4320" w:hanging="180"/>
      </w:pPr>
    </w:lvl>
    <w:lvl w:ilvl="6" w:tplc="7AF69560">
      <w:start w:val="1"/>
      <w:numFmt w:val="decimal"/>
      <w:lvlText w:val="%7."/>
      <w:lvlJc w:val="left"/>
      <w:pPr>
        <w:ind w:left="5040" w:hanging="360"/>
      </w:pPr>
    </w:lvl>
    <w:lvl w:ilvl="7" w:tplc="177E8C42">
      <w:start w:val="1"/>
      <w:numFmt w:val="lowerLetter"/>
      <w:lvlText w:val="%8."/>
      <w:lvlJc w:val="left"/>
      <w:pPr>
        <w:ind w:left="5760" w:hanging="360"/>
      </w:pPr>
    </w:lvl>
    <w:lvl w:ilvl="8" w:tplc="263EA680">
      <w:start w:val="1"/>
      <w:numFmt w:val="lowerRoman"/>
      <w:lvlText w:val="%9."/>
      <w:lvlJc w:val="right"/>
      <w:pPr>
        <w:ind w:left="6480" w:hanging="180"/>
      </w:pPr>
    </w:lvl>
  </w:abstractNum>
  <w:abstractNum w:abstractNumId="743" w15:restartNumberingAfterBreak="0">
    <w:nsid w:val="2CE74763"/>
    <w:multiLevelType w:val="hybridMultilevel"/>
    <w:tmpl w:val="DCE6026E"/>
    <w:lvl w:ilvl="0" w:tplc="79E6E41E">
      <w:start w:val="1"/>
      <w:numFmt w:val="decimal"/>
      <w:lvlText w:val="%1."/>
      <w:lvlJc w:val="left"/>
      <w:pPr>
        <w:ind w:left="720" w:hanging="360"/>
      </w:pPr>
    </w:lvl>
    <w:lvl w:ilvl="1" w:tplc="F496DAA8">
      <w:start w:val="1"/>
      <w:numFmt w:val="lowerLetter"/>
      <w:lvlText w:val="%2."/>
      <w:lvlJc w:val="left"/>
      <w:pPr>
        <w:ind w:left="1440" w:hanging="360"/>
      </w:pPr>
    </w:lvl>
    <w:lvl w:ilvl="2" w:tplc="0B5C1B36">
      <w:start w:val="1"/>
      <w:numFmt w:val="lowerRoman"/>
      <w:lvlText w:val="%3."/>
      <w:lvlJc w:val="right"/>
      <w:pPr>
        <w:ind w:left="2160" w:hanging="180"/>
      </w:pPr>
    </w:lvl>
    <w:lvl w:ilvl="3" w:tplc="4198BB30">
      <w:start w:val="1"/>
      <w:numFmt w:val="decimal"/>
      <w:lvlText w:val="%4."/>
      <w:lvlJc w:val="left"/>
      <w:pPr>
        <w:ind w:left="2880" w:hanging="360"/>
      </w:pPr>
    </w:lvl>
    <w:lvl w:ilvl="4" w:tplc="BA4EE07A">
      <w:start w:val="1"/>
      <w:numFmt w:val="lowerLetter"/>
      <w:lvlText w:val="%5."/>
      <w:lvlJc w:val="left"/>
      <w:pPr>
        <w:ind w:left="3600" w:hanging="360"/>
      </w:pPr>
    </w:lvl>
    <w:lvl w:ilvl="5" w:tplc="39803EC2">
      <w:start w:val="1"/>
      <w:numFmt w:val="lowerRoman"/>
      <w:lvlText w:val="%6."/>
      <w:lvlJc w:val="right"/>
      <w:pPr>
        <w:ind w:left="4320" w:hanging="180"/>
      </w:pPr>
    </w:lvl>
    <w:lvl w:ilvl="6" w:tplc="080C3620">
      <w:start w:val="1"/>
      <w:numFmt w:val="decimal"/>
      <w:lvlText w:val="%7."/>
      <w:lvlJc w:val="left"/>
      <w:pPr>
        <w:ind w:left="5040" w:hanging="360"/>
      </w:pPr>
    </w:lvl>
    <w:lvl w:ilvl="7" w:tplc="CED693DC">
      <w:start w:val="1"/>
      <w:numFmt w:val="lowerLetter"/>
      <w:lvlText w:val="%8."/>
      <w:lvlJc w:val="left"/>
      <w:pPr>
        <w:ind w:left="5760" w:hanging="360"/>
      </w:pPr>
    </w:lvl>
    <w:lvl w:ilvl="8" w:tplc="E7F68D4C">
      <w:start w:val="1"/>
      <w:numFmt w:val="lowerRoman"/>
      <w:lvlText w:val="%9."/>
      <w:lvlJc w:val="right"/>
      <w:pPr>
        <w:ind w:left="6480" w:hanging="180"/>
      </w:pPr>
    </w:lvl>
  </w:abstractNum>
  <w:abstractNum w:abstractNumId="744" w15:restartNumberingAfterBreak="0">
    <w:nsid w:val="2CEC1192"/>
    <w:multiLevelType w:val="hybridMultilevel"/>
    <w:tmpl w:val="88C2FF40"/>
    <w:lvl w:ilvl="0" w:tplc="C9B48756">
      <w:start w:val="1"/>
      <w:numFmt w:val="decimal"/>
      <w:lvlText w:val="%1."/>
      <w:lvlJc w:val="left"/>
      <w:pPr>
        <w:ind w:left="720" w:hanging="360"/>
      </w:pPr>
    </w:lvl>
    <w:lvl w:ilvl="1" w:tplc="90F44D9C">
      <w:start w:val="1"/>
      <w:numFmt w:val="lowerLetter"/>
      <w:lvlText w:val="%2."/>
      <w:lvlJc w:val="left"/>
      <w:pPr>
        <w:ind w:left="1440" w:hanging="360"/>
      </w:pPr>
    </w:lvl>
    <w:lvl w:ilvl="2" w:tplc="ED1AAF26">
      <w:start w:val="1"/>
      <w:numFmt w:val="lowerRoman"/>
      <w:lvlText w:val="%3."/>
      <w:lvlJc w:val="right"/>
      <w:pPr>
        <w:ind w:left="2160" w:hanging="180"/>
      </w:pPr>
    </w:lvl>
    <w:lvl w:ilvl="3" w:tplc="ED30F370">
      <w:start w:val="1"/>
      <w:numFmt w:val="decimal"/>
      <w:lvlText w:val="%4."/>
      <w:lvlJc w:val="left"/>
      <w:pPr>
        <w:ind w:left="2880" w:hanging="360"/>
      </w:pPr>
    </w:lvl>
    <w:lvl w:ilvl="4" w:tplc="9F700F2A">
      <w:start w:val="1"/>
      <w:numFmt w:val="lowerLetter"/>
      <w:lvlText w:val="%5."/>
      <w:lvlJc w:val="left"/>
      <w:pPr>
        <w:ind w:left="3600" w:hanging="360"/>
      </w:pPr>
    </w:lvl>
    <w:lvl w:ilvl="5" w:tplc="2092D2CE">
      <w:start w:val="1"/>
      <w:numFmt w:val="lowerRoman"/>
      <w:lvlText w:val="%6."/>
      <w:lvlJc w:val="right"/>
      <w:pPr>
        <w:ind w:left="4320" w:hanging="180"/>
      </w:pPr>
    </w:lvl>
    <w:lvl w:ilvl="6" w:tplc="BB9AAE54">
      <w:start w:val="1"/>
      <w:numFmt w:val="decimal"/>
      <w:lvlText w:val="%7."/>
      <w:lvlJc w:val="left"/>
      <w:pPr>
        <w:ind w:left="5040" w:hanging="360"/>
      </w:pPr>
    </w:lvl>
    <w:lvl w:ilvl="7" w:tplc="67CEDB98">
      <w:start w:val="1"/>
      <w:numFmt w:val="lowerLetter"/>
      <w:lvlText w:val="%8."/>
      <w:lvlJc w:val="left"/>
      <w:pPr>
        <w:ind w:left="5760" w:hanging="360"/>
      </w:pPr>
    </w:lvl>
    <w:lvl w:ilvl="8" w:tplc="05E21ED4">
      <w:start w:val="1"/>
      <w:numFmt w:val="lowerRoman"/>
      <w:lvlText w:val="%9."/>
      <w:lvlJc w:val="right"/>
      <w:pPr>
        <w:ind w:left="6480" w:hanging="180"/>
      </w:pPr>
    </w:lvl>
  </w:abstractNum>
  <w:abstractNum w:abstractNumId="745" w15:restartNumberingAfterBreak="0">
    <w:nsid w:val="2CFC0BBD"/>
    <w:multiLevelType w:val="hybridMultilevel"/>
    <w:tmpl w:val="047428EA"/>
    <w:lvl w:ilvl="0" w:tplc="FA1CBFF6">
      <w:start w:val="1"/>
      <w:numFmt w:val="decimal"/>
      <w:lvlText w:val="%1."/>
      <w:lvlJc w:val="left"/>
      <w:pPr>
        <w:ind w:left="720" w:hanging="360"/>
      </w:pPr>
    </w:lvl>
    <w:lvl w:ilvl="1" w:tplc="BEBCE576">
      <w:start w:val="1"/>
      <w:numFmt w:val="lowerLetter"/>
      <w:lvlText w:val="%2."/>
      <w:lvlJc w:val="left"/>
      <w:pPr>
        <w:ind w:left="1440" w:hanging="360"/>
      </w:pPr>
    </w:lvl>
    <w:lvl w:ilvl="2" w:tplc="7CFA1406">
      <w:start w:val="1"/>
      <w:numFmt w:val="lowerRoman"/>
      <w:lvlText w:val="%3."/>
      <w:lvlJc w:val="right"/>
      <w:pPr>
        <w:ind w:left="2160" w:hanging="180"/>
      </w:pPr>
    </w:lvl>
    <w:lvl w:ilvl="3" w:tplc="B204D50E">
      <w:start w:val="1"/>
      <w:numFmt w:val="decimal"/>
      <w:lvlText w:val="%4."/>
      <w:lvlJc w:val="left"/>
      <w:pPr>
        <w:ind w:left="2880" w:hanging="360"/>
      </w:pPr>
    </w:lvl>
    <w:lvl w:ilvl="4" w:tplc="02003650">
      <w:start w:val="1"/>
      <w:numFmt w:val="lowerLetter"/>
      <w:lvlText w:val="%5."/>
      <w:lvlJc w:val="left"/>
      <w:pPr>
        <w:ind w:left="3600" w:hanging="360"/>
      </w:pPr>
    </w:lvl>
    <w:lvl w:ilvl="5" w:tplc="2098EE56">
      <w:start w:val="1"/>
      <w:numFmt w:val="lowerRoman"/>
      <w:lvlText w:val="%6."/>
      <w:lvlJc w:val="right"/>
      <w:pPr>
        <w:ind w:left="4320" w:hanging="180"/>
      </w:pPr>
    </w:lvl>
    <w:lvl w:ilvl="6" w:tplc="DD4650FA">
      <w:start w:val="1"/>
      <w:numFmt w:val="decimal"/>
      <w:lvlText w:val="%7."/>
      <w:lvlJc w:val="left"/>
      <w:pPr>
        <w:ind w:left="5040" w:hanging="360"/>
      </w:pPr>
    </w:lvl>
    <w:lvl w:ilvl="7" w:tplc="111E29C8">
      <w:start w:val="1"/>
      <w:numFmt w:val="lowerLetter"/>
      <w:lvlText w:val="%8."/>
      <w:lvlJc w:val="left"/>
      <w:pPr>
        <w:ind w:left="5760" w:hanging="360"/>
      </w:pPr>
    </w:lvl>
    <w:lvl w:ilvl="8" w:tplc="5C5E1132">
      <w:start w:val="1"/>
      <w:numFmt w:val="lowerRoman"/>
      <w:lvlText w:val="%9."/>
      <w:lvlJc w:val="right"/>
      <w:pPr>
        <w:ind w:left="6480" w:hanging="180"/>
      </w:pPr>
    </w:lvl>
  </w:abstractNum>
  <w:abstractNum w:abstractNumId="746" w15:restartNumberingAfterBreak="0">
    <w:nsid w:val="2D15443B"/>
    <w:multiLevelType w:val="hybridMultilevel"/>
    <w:tmpl w:val="B6F671A4"/>
    <w:lvl w:ilvl="0" w:tplc="0400EE96">
      <w:start w:val="1"/>
      <w:numFmt w:val="decimal"/>
      <w:lvlText w:val="%1."/>
      <w:lvlJc w:val="left"/>
      <w:pPr>
        <w:ind w:left="720" w:hanging="360"/>
      </w:pPr>
    </w:lvl>
    <w:lvl w:ilvl="1" w:tplc="8C1EC142">
      <w:start w:val="1"/>
      <w:numFmt w:val="lowerLetter"/>
      <w:lvlText w:val="%2."/>
      <w:lvlJc w:val="left"/>
      <w:pPr>
        <w:ind w:left="1440" w:hanging="360"/>
      </w:pPr>
    </w:lvl>
    <w:lvl w:ilvl="2" w:tplc="751042EA">
      <w:start w:val="1"/>
      <w:numFmt w:val="lowerRoman"/>
      <w:lvlText w:val="%3."/>
      <w:lvlJc w:val="right"/>
      <w:pPr>
        <w:ind w:left="2160" w:hanging="180"/>
      </w:pPr>
    </w:lvl>
    <w:lvl w:ilvl="3" w:tplc="946EC290">
      <w:start w:val="1"/>
      <w:numFmt w:val="decimal"/>
      <w:lvlText w:val="%4."/>
      <w:lvlJc w:val="left"/>
      <w:pPr>
        <w:ind w:left="2880" w:hanging="360"/>
      </w:pPr>
    </w:lvl>
    <w:lvl w:ilvl="4" w:tplc="A65ED0F4">
      <w:start w:val="1"/>
      <w:numFmt w:val="lowerLetter"/>
      <w:lvlText w:val="%5."/>
      <w:lvlJc w:val="left"/>
      <w:pPr>
        <w:ind w:left="3600" w:hanging="360"/>
      </w:pPr>
    </w:lvl>
    <w:lvl w:ilvl="5" w:tplc="DB4C85AA">
      <w:start w:val="1"/>
      <w:numFmt w:val="lowerRoman"/>
      <w:lvlText w:val="%6."/>
      <w:lvlJc w:val="right"/>
      <w:pPr>
        <w:ind w:left="4320" w:hanging="180"/>
      </w:pPr>
    </w:lvl>
    <w:lvl w:ilvl="6" w:tplc="5BB6ABFA">
      <w:start w:val="1"/>
      <w:numFmt w:val="decimal"/>
      <w:lvlText w:val="%7."/>
      <w:lvlJc w:val="left"/>
      <w:pPr>
        <w:ind w:left="5040" w:hanging="360"/>
      </w:pPr>
    </w:lvl>
    <w:lvl w:ilvl="7" w:tplc="4104A680">
      <w:start w:val="1"/>
      <w:numFmt w:val="lowerLetter"/>
      <w:lvlText w:val="%8."/>
      <w:lvlJc w:val="left"/>
      <w:pPr>
        <w:ind w:left="5760" w:hanging="360"/>
      </w:pPr>
    </w:lvl>
    <w:lvl w:ilvl="8" w:tplc="065678F8">
      <w:start w:val="1"/>
      <w:numFmt w:val="lowerRoman"/>
      <w:lvlText w:val="%9."/>
      <w:lvlJc w:val="right"/>
      <w:pPr>
        <w:ind w:left="6480" w:hanging="180"/>
      </w:pPr>
    </w:lvl>
  </w:abstractNum>
  <w:abstractNum w:abstractNumId="747" w15:restartNumberingAfterBreak="0">
    <w:nsid w:val="2D4D2F7F"/>
    <w:multiLevelType w:val="hybridMultilevel"/>
    <w:tmpl w:val="9334A230"/>
    <w:lvl w:ilvl="0" w:tplc="B3381D72">
      <w:start w:val="1"/>
      <w:numFmt w:val="decimal"/>
      <w:lvlText w:val="%1."/>
      <w:lvlJc w:val="left"/>
      <w:pPr>
        <w:ind w:left="720" w:hanging="360"/>
      </w:pPr>
    </w:lvl>
    <w:lvl w:ilvl="1" w:tplc="20825D46">
      <w:start w:val="1"/>
      <w:numFmt w:val="lowerLetter"/>
      <w:lvlText w:val="%2."/>
      <w:lvlJc w:val="left"/>
      <w:pPr>
        <w:ind w:left="1440" w:hanging="360"/>
      </w:pPr>
    </w:lvl>
    <w:lvl w:ilvl="2" w:tplc="A006772A">
      <w:start w:val="1"/>
      <w:numFmt w:val="lowerRoman"/>
      <w:lvlText w:val="%3."/>
      <w:lvlJc w:val="right"/>
      <w:pPr>
        <w:ind w:left="2160" w:hanging="180"/>
      </w:pPr>
    </w:lvl>
    <w:lvl w:ilvl="3" w:tplc="F3522A9A">
      <w:start w:val="1"/>
      <w:numFmt w:val="decimal"/>
      <w:lvlText w:val="%4."/>
      <w:lvlJc w:val="left"/>
      <w:pPr>
        <w:ind w:left="2880" w:hanging="360"/>
      </w:pPr>
    </w:lvl>
    <w:lvl w:ilvl="4" w:tplc="A8405020">
      <w:start w:val="1"/>
      <w:numFmt w:val="lowerLetter"/>
      <w:lvlText w:val="%5."/>
      <w:lvlJc w:val="left"/>
      <w:pPr>
        <w:ind w:left="3600" w:hanging="360"/>
      </w:pPr>
    </w:lvl>
    <w:lvl w:ilvl="5" w:tplc="5F0CAA70">
      <w:start w:val="1"/>
      <w:numFmt w:val="lowerRoman"/>
      <w:lvlText w:val="%6."/>
      <w:lvlJc w:val="right"/>
      <w:pPr>
        <w:ind w:left="4320" w:hanging="180"/>
      </w:pPr>
    </w:lvl>
    <w:lvl w:ilvl="6" w:tplc="28C444A8">
      <w:start w:val="1"/>
      <w:numFmt w:val="decimal"/>
      <w:lvlText w:val="%7."/>
      <w:lvlJc w:val="left"/>
      <w:pPr>
        <w:ind w:left="5040" w:hanging="360"/>
      </w:pPr>
    </w:lvl>
    <w:lvl w:ilvl="7" w:tplc="607624DA">
      <w:start w:val="1"/>
      <w:numFmt w:val="lowerLetter"/>
      <w:lvlText w:val="%8."/>
      <w:lvlJc w:val="left"/>
      <w:pPr>
        <w:ind w:left="5760" w:hanging="360"/>
      </w:pPr>
    </w:lvl>
    <w:lvl w:ilvl="8" w:tplc="1CB81846">
      <w:start w:val="1"/>
      <w:numFmt w:val="lowerRoman"/>
      <w:lvlText w:val="%9."/>
      <w:lvlJc w:val="right"/>
      <w:pPr>
        <w:ind w:left="6480" w:hanging="180"/>
      </w:pPr>
    </w:lvl>
  </w:abstractNum>
  <w:abstractNum w:abstractNumId="748" w15:restartNumberingAfterBreak="0">
    <w:nsid w:val="2D670044"/>
    <w:multiLevelType w:val="hybridMultilevel"/>
    <w:tmpl w:val="AD6471B2"/>
    <w:lvl w:ilvl="0" w:tplc="238279B2">
      <w:start w:val="1"/>
      <w:numFmt w:val="decimal"/>
      <w:lvlText w:val="%1."/>
      <w:lvlJc w:val="left"/>
      <w:pPr>
        <w:ind w:left="720" w:hanging="360"/>
      </w:pPr>
    </w:lvl>
    <w:lvl w:ilvl="1" w:tplc="04464BE4">
      <w:start w:val="1"/>
      <w:numFmt w:val="lowerLetter"/>
      <w:lvlText w:val="%2."/>
      <w:lvlJc w:val="left"/>
      <w:pPr>
        <w:ind w:left="1440" w:hanging="360"/>
      </w:pPr>
    </w:lvl>
    <w:lvl w:ilvl="2" w:tplc="FA089F06">
      <w:start w:val="1"/>
      <w:numFmt w:val="lowerRoman"/>
      <w:lvlText w:val="%3."/>
      <w:lvlJc w:val="right"/>
      <w:pPr>
        <w:ind w:left="2160" w:hanging="180"/>
      </w:pPr>
    </w:lvl>
    <w:lvl w:ilvl="3" w:tplc="12FA411E">
      <w:start w:val="1"/>
      <w:numFmt w:val="decimal"/>
      <w:lvlText w:val="%4."/>
      <w:lvlJc w:val="left"/>
      <w:pPr>
        <w:ind w:left="2880" w:hanging="360"/>
      </w:pPr>
    </w:lvl>
    <w:lvl w:ilvl="4" w:tplc="763EAB3C">
      <w:start w:val="1"/>
      <w:numFmt w:val="lowerLetter"/>
      <w:lvlText w:val="%5."/>
      <w:lvlJc w:val="left"/>
      <w:pPr>
        <w:ind w:left="3600" w:hanging="360"/>
      </w:pPr>
    </w:lvl>
    <w:lvl w:ilvl="5" w:tplc="8C38A392">
      <w:start w:val="1"/>
      <w:numFmt w:val="lowerRoman"/>
      <w:lvlText w:val="%6."/>
      <w:lvlJc w:val="right"/>
      <w:pPr>
        <w:ind w:left="4320" w:hanging="180"/>
      </w:pPr>
    </w:lvl>
    <w:lvl w:ilvl="6" w:tplc="BEEA8E78">
      <w:start w:val="1"/>
      <w:numFmt w:val="decimal"/>
      <w:lvlText w:val="%7."/>
      <w:lvlJc w:val="left"/>
      <w:pPr>
        <w:ind w:left="5040" w:hanging="360"/>
      </w:pPr>
    </w:lvl>
    <w:lvl w:ilvl="7" w:tplc="F990C0FE">
      <w:start w:val="1"/>
      <w:numFmt w:val="lowerLetter"/>
      <w:lvlText w:val="%8."/>
      <w:lvlJc w:val="left"/>
      <w:pPr>
        <w:ind w:left="5760" w:hanging="360"/>
      </w:pPr>
    </w:lvl>
    <w:lvl w:ilvl="8" w:tplc="86782C4C">
      <w:start w:val="1"/>
      <w:numFmt w:val="lowerRoman"/>
      <w:lvlText w:val="%9."/>
      <w:lvlJc w:val="right"/>
      <w:pPr>
        <w:ind w:left="6480" w:hanging="180"/>
      </w:pPr>
    </w:lvl>
  </w:abstractNum>
  <w:abstractNum w:abstractNumId="749" w15:restartNumberingAfterBreak="0">
    <w:nsid w:val="2D803197"/>
    <w:multiLevelType w:val="hybridMultilevel"/>
    <w:tmpl w:val="5472F850"/>
    <w:lvl w:ilvl="0" w:tplc="D5B40B24">
      <w:start w:val="1"/>
      <w:numFmt w:val="decimal"/>
      <w:lvlText w:val="%1."/>
      <w:lvlJc w:val="left"/>
      <w:pPr>
        <w:ind w:left="720" w:hanging="360"/>
      </w:pPr>
    </w:lvl>
    <w:lvl w:ilvl="1" w:tplc="CC568886">
      <w:start w:val="1"/>
      <w:numFmt w:val="lowerLetter"/>
      <w:lvlText w:val="%2."/>
      <w:lvlJc w:val="left"/>
      <w:pPr>
        <w:ind w:left="1440" w:hanging="360"/>
      </w:pPr>
    </w:lvl>
    <w:lvl w:ilvl="2" w:tplc="1A7A28A8">
      <w:start w:val="1"/>
      <w:numFmt w:val="lowerRoman"/>
      <w:lvlText w:val="%3."/>
      <w:lvlJc w:val="right"/>
      <w:pPr>
        <w:ind w:left="2160" w:hanging="180"/>
      </w:pPr>
    </w:lvl>
    <w:lvl w:ilvl="3" w:tplc="0E92780A">
      <w:start w:val="1"/>
      <w:numFmt w:val="decimal"/>
      <w:lvlText w:val="%4."/>
      <w:lvlJc w:val="left"/>
      <w:pPr>
        <w:ind w:left="2880" w:hanging="360"/>
      </w:pPr>
    </w:lvl>
    <w:lvl w:ilvl="4" w:tplc="8C1EC808">
      <w:start w:val="1"/>
      <w:numFmt w:val="lowerLetter"/>
      <w:lvlText w:val="%5."/>
      <w:lvlJc w:val="left"/>
      <w:pPr>
        <w:ind w:left="3600" w:hanging="360"/>
      </w:pPr>
    </w:lvl>
    <w:lvl w:ilvl="5" w:tplc="61BAB368">
      <w:start w:val="1"/>
      <w:numFmt w:val="lowerRoman"/>
      <w:lvlText w:val="%6."/>
      <w:lvlJc w:val="right"/>
      <w:pPr>
        <w:ind w:left="4320" w:hanging="180"/>
      </w:pPr>
    </w:lvl>
    <w:lvl w:ilvl="6" w:tplc="1C00A0EE">
      <w:start w:val="1"/>
      <w:numFmt w:val="decimal"/>
      <w:lvlText w:val="%7."/>
      <w:lvlJc w:val="left"/>
      <w:pPr>
        <w:ind w:left="5040" w:hanging="360"/>
      </w:pPr>
    </w:lvl>
    <w:lvl w:ilvl="7" w:tplc="427CEF60">
      <w:start w:val="1"/>
      <w:numFmt w:val="lowerLetter"/>
      <w:lvlText w:val="%8."/>
      <w:lvlJc w:val="left"/>
      <w:pPr>
        <w:ind w:left="5760" w:hanging="360"/>
      </w:pPr>
    </w:lvl>
    <w:lvl w:ilvl="8" w:tplc="EF7E4CA8">
      <w:start w:val="1"/>
      <w:numFmt w:val="lowerRoman"/>
      <w:lvlText w:val="%9."/>
      <w:lvlJc w:val="right"/>
      <w:pPr>
        <w:ind w:left="6480" w:hanging="180"/>
      </w:pPr>
    </w:lvl>
  </w:abstractNum>
  <w:abstractNum w:abstractNumId="750" w15:restartNumberingAfterBreak="0">
    <w:nsid w:val="2D8622D2"/>
    <w:multiLevelType w:val="hybridMultilevel"/>
    <w:tmpl w:val="1680869C"/>
    <w:lvl w:ilvl="0" w:tplc="99AAB54C">
      <w:start w:val="1"/>
      <w:numFmt w:val="decimal"/>
      <w:lvlText w:val="%1."/>
      <w:lvlJc w:val="left"/>
      <w:pPr>
        <w:ind w:left="720" w:hanging="360"/>
      </w:pPr>
    </w:lvl>
    <w:lvl w:ilvl="1" w:tplc="C784AA24">
      <w:start w:val="1"/>
      <w:numFmt w:val="lowerLetter"/>
      <w:lvlText w:val="%2."/>
      <w:lvlJc w:val="left"/>
      <w:pPr>
        <w:ind w:left="1440" w:hanging="360"/>
      </w:pPr>
    </w:lvl>
    <w:lvl w:ilvl="2" w:tplc="BC76760E">
      <w:start w:val="1"/>
      <w:numFmt w:val="lowerRoman"/>
      <w:lvlText w:val="%3."/>
      <w:lvlJc w:val="right"/>
      <w:pPr>
        <w:ind w:left="2160" w:hanging="180"/>
      </w:pPr>
    </w:lvl>
    <w:lvl w:ilvl="3" w:tplc="926E2DE2">
      <w:start w:val="1"/>
      <w:numFmt w:val="decimal"/>
      <w:lvlText w:val="%4."/>
      <w:lvlJc w:val="left"/>
      <w:pPr>
        <w:ind w:left="2880" w:hanging="360"/>
      </w:pPr>
    </w:lvl>
    <w:lvl w:ilvl="4" w:tplc="C3D0ACC8">
      <w:start w:val="1"/>
      <w:numFmt w:val="lowerLetter"/>
      <w:lvlText w:val="%5."/>
      <w:lvlJc w:val="left"/>
      <w:pPr>
        <w:ind w:left="3600" w:hanging="360"/>
      </w:pPr>
    </w:lvl>
    <w:lvl w:ilvl="5" w:tplc="26C6FB2E">
      <w:start w:val="1"/>
      <w:numFmt w:val="lowerRoman"/>
      <w:lvlText w:val="%6."/>
      <w:lvlJc w:val="right"/>
      <w:pPr>
        <w:ind w:left="4320" w:hanging="180"/>
      </w:pPr>
    </w:lvl>
    <w:lvl w:ilvl="6" w:tplc="A79A6A58">
      <w:start w:val="1"/>
      <w:numFmt w:val="decimal"/>
      <w:lvlText w:val="%7."/>
      <w:lvlJc w:val="left"/>
      <w:pPr>
        <w:ind w:left="5040" w:hanging="360"/>
      </w:pPr>
    </w:lvl>
    <w:lvl w:ilvl="7" w:tplc="2D2A2460">
      <w:start w:val="1"/>
      <w:numFmt w:val="lowerLetter"/>
      <w:lvlText w:val="%8."/>
      <w:lvlJc w:val="left"/>
      <w:pPr>
        <w:ind w:left="5760" w:hanging="360"/>
      </w:pPr>
    </w:lvl>
    <w:lvl w:ilvl="8" w:tplc="EFBA7158">
      <w:start w:val="1"/>
      <w:numFmt w:val="lowerRoman"/>
      <w:lvlText w:val="%9."/>
      <w:lvlJc w:val="right"/>
      <w:pPr>
        <w:ind w:left="6480" w:hanging="180"/>
      </w:pPr>
    </w:lvl>
  </w:abstractNum>
  <w:abstractNum w:abstractNumId="751" w15:restartNumberingAfterBreak="0">
    <w:nsid w:val="2D9D2AA5"/>
    <w:multiLevelType w:val="hybridMultilevel"/>
    <w:tmpl w:val="84F660B4"/>
    <w:lvl w:ilvl="0" w:tplc="6D70B8D8">
      <w:start w:val="1"/>
      <w:numFmt w:val="decimal"/>
      <w:lvlText w:val="%1."/>
      <w:lvlJc w:val="left"/>
      <w:pPr>
        <w:ind w:left="720" w:hanging="360"/>
      </w:pPr>
    </w:lvl>
    <w:lvl w:ilvl="1" w:tplc="EB301944">
      <w:start w:val="1"/>
      <w:numFmt w:val="lowerLetter"/>
      <w:lvlText w:val="%2."/>
      <w:lvlJc w:val="left"/>
      <w:pPr>
        <w:ind w:left="1440" w:hanging="360"/>
      </w:pPr>
    </w:lvl>
    <w:lvl w:ilvl="2" w:tplc="88E6890A">
      <w:start w:val="1"/>
      <w:numFmt w:val="lowerRoman"/>
      <w:lvlText w:val="%3."/>
      <w:lvlJc w:val="right"/>
      <w:pPr>
        <w:ind w:left="2160" w:hanging="180"/>
      </w:pPr>
    </w:lvl>
    <w:lvl w:ilvl="3" w:tplc="EDBAAF42">
      <w:start w:val="1"/>
      <w:numFmt w:val="decimal"/>
      <w:lvlText w:val="%4."/>
      <w:lvlJc w:val="left"/>
      <w:pPr>
        <w:ind w:left="2880" w:hanging="360"/>
      </w:pPr>
    </w:lvl>
    <w:lvl w:ilvl="4" w:tplc="EA126DC6">
      <w:start w:val="1"/>
      <w:numFmt w:val="lowerLetter"/>
      <w:lvlText w:val="%5."/>
      <w:lvlJc w:val="left"/>
      <w:pPr>
        <w:ind w:left="3600" w:hanging="360"/>
      </w:pPr>
    </w:lvl>
    <w:lvl w:ilvl="5" w:tplc="E018AC22">
      <w:start w:val="1"/>
      <w:numFmt w:val="lowerRoman"/>
      <w:lvlText w:val="%6."/>
      <w:lvlJc w:val="right"/>
      <w:pPr>
        <w:ind w:left="4320" w:hanging="180"/>
      </w:pPr>
    </w:lvl>
    <w:lvl w:ilvl="6" w:tplc="2F985CE8">
      <w:start w:val="1"/>
      <w:numFmt w:val="decimal"/>
      <w:lvlText w:val="%7."/>
      <w:lvlJc w:val="left"/>
      <w:pPr>
        <w:ind w:left="5040" w:hanging="360"/>
      </w:pPr>
    </w:lvl>
    <w:lvl w:ilvl="7" w:tplc="989AB5E8">
      <w:start w:val="1"/>
      <w:numFmt w:val="lowerLetter"/>
      <w:lvlText w:val="%8."/>
      <w:lvlJc w:val="left"/>
      <w:pPr>
        <w:ind w:left="5760" w:hanging="360"/>
      </w:pPr>
    </w:lvl>
    <w:lvl w:ilvl="8" w:tplc="07F819D8">
      <w:start w:val="1"/>
      <w:numFmt w:val="lowerRoman"/>
      <w:lvlText w:val="%9."/>
      <w:lvlJc w:val="right"/>
      <w:pPr>
        <w:ind w:left="6480" w:hanging="180"/>
      </w:pPr>
    </w:lvl>
  </w:abstractNum>
  <w:abstractNum w:abstractNumId="752" w15:restartNumberingAfterBreak="0">
    <w:nsid w:val="2DA147EB"/>
    <w:multiLevelType w:val="hybridMultilevel"/>
    <w:tmpl w:val="68DC2AAC"/>
    <w:lvl w:ilvl="0" w:tplc="6A0253BC">
      <w:start w:val="1"/>
      <w:numFmt w:val="decimal"/>
      <w:lvlText w:val="%1."/>
      <w:lvlJc w:val="left"/>
      <w:pPr>
        <w:ind w:left="720" w:hanging="360"/>
      </w:pPr>
    </w:lvl>
    <w:lvl w:ilvl="1" w:tplc="C360D9E8">
      <w:start w:val="1"/>
      <w:numFmt w:val="lowerLetter"/>
      <w:lvlText w:val="%2."/>
      <w:lvlJc w:val="left"/>
      <w:pPr>
        <w:ind w:left="1440" w:hanging="360"/>
      </w:pPr>
    </w:lvl>
    <w:lvl w:ilvl="2" w:tplc="3860329A">
      <w:start w:val="1"/>
      <w:numFmt w:val="lowerRoman"/>
      <w:lvlText w:val="%3."/>
      <w:lvlJc w:val="right"/>
      <w:pPr>
        <w:ind w:left="2160" w:hanging="180"/>
      </w:pPr>
    </w:lvl>
    <w:lvl w:ilvl="3" w:tplc="BFAA89DA">
      <w:start w:val="1"/>
      <w:numFmt w:val="decimal"/>
      <w:lvlText w:val="%4."/>
      <w:lvlJc w:val="left"/>
      <w:pPr>
        <w:ind w:left="2880" w:hanging="360"/>
      </w:pPr>
    </w:lvl>
    <w:lvl w:ilvl="4" w:tplc="D8560C48">
      <w:start w:val="1"/>
      <w:numFmt w:val="lowerLetter"/>
      <w:lvlText w:val="%5."/>
      <w:lvlJc w:val="left"/>
      <w:pPr>
        <w:ind w:left="3600" w:hanging="360"/>
      </w:pPr>
    </w:lvl>
    <w:lvl w:ilvl="5" w:tplc="6D50F000">
      <w:start w:val="1"/>
      <w:numFmt w:val="lowerRoman"/>
      <w:lvlText w:val="%6."/>
      <w:lvlJc w:val="right"/>
      <w:pPr>
        <w:ind w:left="4320" w:hanging="180"/>
      </w:pPr>
    </w:lvl>
    <w:lvl w:ilvl="6" w:tplc="AFA864CE">
      <w:start w:val="1"/>
      <w:numFmt w:val="decimal"/>
      <w:lvlText w:val="%7."/>
      <w:lvlJc w:val="left"/>
      <w:pPr>
        <w:ind w:left="5040" w:hanging="360"/>
      </w:pPr>
    </w:lvl>
    <w:lvl w:ilvl="7" w:tplc="9914306A">
      <w:start w:val="1"/>
      <w:numFmt w:val="lowerLetter"/>
      <w:lvlText w:val="%8."/>
      <w:lvlJc w:val="left"/>
      <w:pPr>
        <w:ind w:left="5760" w:hanging="360"/>
      </w:pPr>
    </w:lvl>
    <w:lvl w:ilvl="8" w:tplc="B754C334">
      <w:start w:val="1"/>
      <w:numFmt w:val="lowerRoman"/>
      <w:lvlText w:val="%9."/>
      <w:lvlJc w:val="right"/>
      <w:pPr>
        <w:ind w:left="6480" w:hanging="180"/>
      </w:pPr>
    </w:lvl>
  </w:abstractNum>
  <w:abstractNum w:abstractNumId="753" w15:restartNumberingAfterBreak="0">
    <w:nsid w:val="2DAA0C51"/>
    <w:multiLevelType w:val="hybridMultilevel"/>
    <w:tmpl w:val="4A3C57EC"/>
    <w:lvl w:ilvl="0" w:tplc="73366FE0">
      <w:start w:val="1"/>
      <w:numFmt w:val="decimal"/>
      <w:lvlText w:val="%1."/>
      <w:lvlJc w:val="left"/>
      <w:pPr>
        <w:ind w:left="720" w:hanging="360"/>
      </w:pPr>
    </w:lvl>
    <w:lvl w:ilvl="1" w:tplc="56068912">
      <w:start w:val="1"/>
      <w:numFmt w:val="lowerLetter"/>
      <w:lvlText w:val="%2."/>
      <w:lvlJc w:val="left"/>
      <w:pPr>
        <w:ind w:left="1440" w:hanging="360"/>
      </w:pPr>
    </w:lvl>
    <w:lvl w:ilvl="2" w:tplc="F29A868E">
      <w:start w:val="1"/>
      <w:numFmt w:val="lowerRoman"/>
      <w:lvlText w:val="%3."/>
      <w:lvlJc w:val="right"/>
      <w:pPr>
        <w:ind w:left="2160" w:hanging="180"/>
      </w:pPr>
    </w:lvl>
    <w:lvl w:ilvl="3" w:tplc="7A048A3C">
      <w:start w:val="1"/>
      <w:numFmt w:val="decimal"/>
      <w:lvlText w:val="%4."/>
      <w:lvlJc w:val="left"/>
      <w:pPr>
        <w:ind w:left="2880" w:hanging="360"/>
      </w:pPr>
    </w:lvl>
    <w:lvl w:ilvl="4" w:tplc="89FCF4B8">
      <w:start w:val="1"/>
      <w:numFmt w:val="lowerLetter"/>
      <w:lvlText w:val="%5."/>
      <w:lvlJc w:val="left"/>
      <w:pPr>
        <w:ind w:left="3600" w:hanging="360"/>
      </w:pPr>
    </w:lvl>
    <w:lvl w:ilvl="5" w:tplc="C7E671BA">
      <w:start w:val="1"/>
      <w:numFmt w:val="lowerRoman"/>
      <w:lvlText w:val="%6."/>
      <w:lvlJc w:val="right"/>
      <w:pPr>
        <w:ind w:left="4320" w:hanging="180"/>
      </w:pPr>
    </w:lvl>
    <w:lvl w:ilvl="6" w:tplc="50DC9070">
      <w:start w:val="1"/>
      <w:numFmt w:val="decimal"/>
      <w:lvlText w:val="%7."/>
      <w:lvlJc w:val="left"/>
      <w:pPr>
        <w:ind w:left="5040" w:hanging="360"/>
      </w:pPr>
    </w:lvl>
    <w:lvl w:ilvl="7" w:tplc="C5A860A0">
      <w:start w:val="1"/>
      <w:numFmt w:val="lowerLetter"/>
      <w:lvlText w:val="%8."/>
      <w:lvlJc w:val="left"/>
      <w:pPr>
        <w:ind w:left="5760" w:hanging="360"/>
      </w:pPr>
    </w:lvl>
    <w:lvl w:ilvl="8" w:tplc="4BF20F20">
      <w:start w:val="1"/>
      <w:numFmt w:val="lowerRoman"/>
      <w:lvlText w:val="%9."/>
      <w:lvlJc w:val="right"/>
      <w:pPr>
        <w:ind w:left="6480" w:hanging="180"/>
      </w:pPr>
    </w:lvl>
  </w:abstractNum>
  <w:abstractNum w:abstractNumId="754" w15:restartNumberingAfterBreak="0">
    <w:nsid w:val="2DC8104E"/>
    <w:multiLevelType w:val="hybridMultilevel"/>
    <w:tmpl w:val="7764B38A"/>
    <w:lvl w:ilvl="0" w:tplc="2132EFEE">
      <w:start w:val="1"/>
      <w:numFmt w:val="decimal"/>
      <w:lvlText w:val="%1."/>
      <w:lvlJc w:val="left"/>
      <w:pPr>
        <w:ind w:left="720" w:hanging="360"/>
      </w:pPr>
    </w:lvl>
    <w:lvl w:ilvl="1" w:tplc="43AC733C">
      <w:start w:val="1"/>
      <w:numFmt w:val="lowerLetter"/>
      <w:lvlText w:val="%2."/>
      <w:lvlJc w:val="left"/>
      <w:pPr>
        <w:ind w:left="1440" w:hanging="360"/>
      </w:pPr>
    </w:lvl>
    <w:lvl w:ilvl="2" w:tplc="4CB2B982">
      <w:start w:val="1"/>
      <w:numFmt w:val="lowerRoman"/>
      <w:lvlText w:val="%3."/>
      <w:lvlJc w:val="right"/>
      <w:pPr>
        <w:ind w:left="2160" w:hanging="180"/>
      </w:pPr>
    </w:lvl>
    <w:lvl w:ilvl="3" w:tplc="1F84596A">
      <w:start w:val="1"/>
      <w:numFmt w:val="decimal"/>
      <w:lvlText w:val="%4."/>
      <w:lvlJc w:val="left"/>
      <w:pPr>
        <w:ind w:left="2880" w:hanging="360"/>
      </w:pPr>
    </w:lvl>
    <w:lvl w:ilvl="4" w:tplc="C624F9C8">
      <w:start w:val="1"/>
      <w:numFmt w:val="lowerLetter"/>
      <w:lvlText w:val="%5."/>
      <w:lvlJc w:val="left"/>
      <w:pPr>
        <w:ind w:left="3600" w:hanging="360"/>
      </w:pPr>
    </w:lvl>
    <w:lvl w:ilvl="5" w:tplc="01CC7026">
      <w:start w:val="1"/>
      <w:numFmt w:val="lowerRoman"/>
      <w:lvlText w:val="%6."/>
      <w:lvlJc w:val="right"/>
      <w:pPr>
        <w:ind w:left="4320" w:hanging="180"/>
      </w:pPr>
    </w:lvl>
    <w:lvl w:ilvl="6" w:tplc="E4589200">
      <w:start w:val="1"/>
      <w:numFmt w:val="decimal"/>
      <w:lvlText w:val="%7."/>
      <w:lvlJc w:val="left"/>
      <w:pPr>
        <w:ind w:left="5040" w:hanging="360"/>
      </w:pPr>
    </w:lvl>
    <w:lvl w:ilvl="7" w:tplc="999450F4">
      <w:start w:val="1"/>
      <w:numFmt w:val="lowerLetter"/>
      <w:lvlText w:val="%8."/>
      <w:lvlJc w:val="left"/>
      <w:pPr>
        <w:ind w:left="5760" w:hanging="360"/>
      </w:pPr>
    </w:lvl>
    <w:lvl w:ilvl="8" w:tplc="3B00E902">
      <w:start w:val="1"/>
      <w:numFmt w:val="lowerRoman"/>
      <w:lvlText w:val="%9."/>
      <w:lvlJc w:val="right"/>
      <w:pPr>
        <w:ind w:left="6480" w:hanging="180"/>
      </w:pPr>
    </w:lvl>
  </w:abstractNum>
  <w:abstractNum w:abstractNumId="755" w15:restartNumberingAfterBreak="0">
    <w:nsid w:val="2DD20E39"/>
    <w:multiLevelType w:val="hybridMultilevel"/>
    <w:tmpl w:val="85EE8842"/>
    <w:lvl w:ilvl="0" w:tplc="F16687F0">
      <w:start w:val="1"/>
      <w:numFmt w:val="decimal"/>
      <w:lvlText w:val="%1."/>
      <w:lvlJc w:val="left"/>
      <w:pPr>
        <w:ind w:left="720" w:hanging="360"/>
      </w:pPr>
    </w:lvl>
    <w:lvl w:ilvl="1" w:tplc="8E4A13A0">
      <w:start w:val="1"/>
      <w:numFmt w:val="lowerLetter"/>
      <w:lvlText w:val="%2."/>
      <w:lvlJc w:val="left"/>
      <w:pPr>
        <w:ind w:left="1440" w:hanging="360"/>
      </w:pPr>
    </w:lvl>
    <w:lvl w:ilvl="2" w:tplc="2B58175C">
      <w:start w:val="1"/>
      <w:numFmt w:val="lowerRoman"/>
      <w:lvlText w:val="%3."/>
      <w:lvlJc w:val="right"/>
      <w:pPr>
        <w:ind w:left="2160" w:hanging="180"/>
      </w:pPr>
    </w:lvl>
    <w:lvl w:ilvl="3" w:tplc="A844C9A0">
      <w:start w:val="1"/>
      <w:numFmt w:val="decimal"/>
      <w:lvlText w:val="%4."/>
      <w:lvlJc w:val="left"/>
      <w:pPr>
        <w:ind w:left="2880" w:hanging="360"/>
      </w:pPr>
    </w:lvl>
    <w:lvl w:ilvl="4" w:tplc="908AA664">
      <w:start w:val="1"/>
      <w:numFmt w:val="lowerLetter"/>
      <w:lvlText w:val="%5."/>
      <w:lvlJc w:val="left"/>
      <w:pPr>
        <w:ind w:left="3600" w:hanging="360"/>
      </w:pPr>
    </w:lvl>
    <w:lvl w:ilvl="5" w:tplc="E8E07A78">
      <w:start w:val="1"/>
      <w:numFmt w:val="lowerRoman"/>
      <w:lvlText w:val="%6."/>
      <w:lvlJc w:val="right"/>
      <w:pPr>
        <w:ind w:left="4320" w:hanging="180"/>
      </w:pPr>
    </w:lvl>
    <w:lvl w:ilvl="6" w:tplc="C6C8A0F6">
      <w:start w:val="1"/>
      <w:numFmt w:val="decimal"/>
      <w:lvlText w:val="%7."/>
      <w:lvlJc w:val="left"/>
      <w:pPr>
        <w:ind w:left="5040" w:hanging="360"/>
      </w:pPr>
    </w:lvl>
    <w:lvl w:ilvl="7" w:tplc="A7D8A562">
      <w:start w:val="1"/>
      <w:numFmt w:val="lowerLetter"/>
      <w:lvlText w:val="%8."/>
      <w:lvlJc w:val="left"/>
      <w:pPr>
        <w:ind w:left="5760" w:hanging="360"/>
      </w:pPr>
    </w:lvl>
    <w:lvl w:ilvl="8" w:tplc="08481E14">
      <w:start w:val="1"/>
      <w:numFmt w:val="lowerRoman"/>
      <w:lvlText w:val="%9."/>
      <w:lvlJc w:val="right"/>
      <w:pPr>
        <w:ind w:left="6480" w:hanging="180"/>
      </w:pPr>
    </w:lvl>
  </w:abstractNum>
  <w:abstractNum w:abstractNumId="756" w15:restartNumberingAfterBreak="0">
    <w:nsid w:val="2DD860EC"/>
    <w:multiLevelType w:val="hybridMultilevel"/>
    <w:tmpl w:val="12687178"/>
    <w:lvl w:ilvl="0" w:tplc="A5B8EE2A">
      <w:start w:val="1"/>
      <w:numFmt w:val="decimal"/>
      <w:lvlText w:val="%1."/>
      <w:lvlJc w:val="left"/>
      <w:pPr>
        <w:ind w:left="720" w:hanging="360"/>
      </w:pPr>
    </w:lvl>
    <w:lvl w:ilvl="1" w:tplc="7CAE89F0">
      <w:start w:val="1"/>
      <w:numFmt w:val="lowerLetter"/>
      <w:lvlText w:val="%2."/>
      <w:lvlJc w:val="left"/>
      <w:pPr>
        <w:ind w:left="1440" w:hanging="360"/>
      </w:pPr>
    </w:lvl>
    <w:lvl w:ilvl="2" w:tplc="44501DE0">
      <w:start w:val="1"/>
      <w:numFmt w:val="lowerRoman"/>
      <w:lvlText w:val="%3."/>
      <w:lvlJc w:val="right"/>
      <w:pPr>
        <w:ind w:left="2160" w:hanging="180"/>
      </w:pPr>
    </w:lvl>
    <w:lvl w:ilvl="3" w:tplc="9FAAA780">
      <w:start w:val="1"/>
      <w:numFmt w:val="decimal"/>
      <w:lvlText w:val="%4."/>
      <w:lvlJc w:val="left"/>
      <w:pPr>
        <w:ind w:left="2880" w:hanging="360"/>
      </w:pPr>
    </w:lvl>
    <w:lvl w:ilvl="4" w:tplc="785277D6">
      <w:start w:val="1"/>
      <w:numFmt w:val="lowerLetter"/>
      <w:lvlText w:val="%5."/>
      <w:lvlJc w:val="left"/>
      <w:pPr>
        <w:ind w:left="3600" w:hanging="360"/>
      </w:pPr>
    </w:lvl>
    <w:lvl w:ilvl="5" w:tplc="AFF84B5C">
      <w:start w:val="1"/>
      <w:numFmt w:val="lowerRoman"/>
      <w:lvlText w:val="%6."/>
      <w:lvlJc w:val="right"/>
      <w:pPr>
        <w:ind w:left="4320" w:hanging="180"/>
      </w:pPr>
    </w:lvl>
    <w:lvl w:ilvl="6" w:tplc="5DA2AA20">
      <w:start w:val="1"/>
      <w:numFmt w:val="decimal"/>
      <w:lvlText w:val="%7."/>
      <w:lvlJc w:val="left"/>
      <w:pPr>
        <w:ind w:left="5040" w:hanging="360"/>
      </w:pPr>
    </w:lvl>
    <w:lvl w:ilvl="7" w:tplc="2912FD48">
      <w:start w:val="1"/>
      <w:numFmt w:val="lowerLetter"/>
      <w:lvlText w:val="%8."/>
      <w:lvlJc w:val="left"/>
      <w:pPr>
        <w:ind w:left="5760" w:hanging="360"/>
      </w:pPr>
    </w:lvl>
    <w:lvl w:ilvl="8" w:tplc="608AEF32">
      <w:start w:val="1"/>
      <w:numFmt w:val="lowerRoman"/>
      <w:lvlText w:val="%9."/>
      <w:lvlJc w:val="right"/>
      <w:pPr>
        <w:ind w:left="6480" w:hanging="180"/>
      </w:pPr>
    </w:lvl>
  </w:abstractNum>
  <w:abstractNum w:abstractNumId="757" w15:restartNumberingAfterBreak="0">
    <w:nsid w:val="2DFF411E"/>
    <w:multiLevelType w:val="hybridMultilevel"/>
    <w:tmpl w:val="9C3AFEFE"/>
    <w:lvl w:ilvl="0" w:tplc="E55EE89C">
      <w:start w:val="1"/>
      <w:numFmt w:val="decimal"/>
      <w:lvlText w:val="%1."/>
      <w:lvlJc w:val="left"/>
      <w:pPr>
        <w:ind w:left="720" w:hanging="360"/>
      </w:pPr>
    </w:lvl>
    <w:lvl w:ilvl="1" w:tplc="3F702000">
      <w:start w:val="1"/>
      <w:numFmt w:val="lowerLetter"/>
      <w:lvlText w:val="%2."/>
      <w:lvlJc w:val="left"/>
      <w:pPr>
        <w:ind w:left="1440" w:hanging="360"/>
      </w:pPr>
    </w:lvl>
    <w:lvl w:ilvl="2" w:tplc="20CA5B4E">
      <w:start w:val="1"/>
      <w:numFmt w:val="lowerRoman"/>
      <w:lvlText w:val="%3."/>
      <w:lvlJc w:val="right"/>
      <w:pPr>
        <w:ind w:left="2160" w:hanging="180"/>
      </w:pPr>
    </w:lvl>
    <w:lvl w:ilvl="3" w:tplc="582A9EA8">
      <w:start w:val="1"/>
      <w:numFmt w:val="decimal"/>
      <w:lvlText w:val="%4."/>
      <w:lvlJc w:val="left"/>
      <w:pPr>
        <w:ind w:left="2880" w:hanging="360"/>
      </w:pPr>
    </w:lvl>
    <w:lvl w:ilvl="4" w:tplc="025C0066">
      <w:start w:val="1"/>
      <w:numFmt w:val="lowerLetter"/>
      <w:lvlText w:val="%5."/>
      <w:lvlJc w:val="left"/>
      <w:pPr>
        <w:ind w:left="3600" w:hanging="360"/>
      </w:pPr>
    </w:lvl>
    <w:lvl w:ilvl="5" w:tplc="90A0DF60">
      <w:start w:val="1"/>
      <w:numFmt w:val="lowerRoman"/>
      <w:lvlText w:val="%6."/>
      <w:lvlJc w:val="right"/>
      <w:pPr>
        <w:ind w:left="4320" w:hanging="180"/>
      </w:pPr>
    </w:lvl>
    <w:lvl w:ilvl="6" w:tplc="EDD0CFB8">
      <w:start w:val="1"/>
      <w:numFmt w:val="decimal"/>
      <w:lvlText w:val="%7."/>
      <w:lvlJc w:val="left"/>
      <w:pPr>
        <w:ind w:left="5040" w:hanging="360"/>
      </w:pPr>
    </w:lvl>
    <w:lvl w:ilvl="7" w:tplc="7A6E58F8">
      <w:start w:val="1"/>
      <w:numFmt w:val="lowerLetter"/>
      <w:lvlText w:val="%8."/>
      <w:lvlJc w:val="left"/>
      <w:pPr>
        <w:ind w:left="5760" w:hanging="360"/>
      </w:pPr>
    </w:lvl>
    <w:lvl w:ilvl="8" w:tplc="855A4562">
      <w:start w:val="1"/>
      <w:numFmt w:val="lowerRoman"/>
      <w:lvlText w:val="%9."/>
      <w:lvlJc w:val="right"/>
      <w:pPr>
        <w:ind w:left="6480" w:hanging="180"/>
      </w:pPr>
    </w:lvl>
  </w:abstractNum>
  <w:abstractNum w:abstractNumId="758" w15:restartNumberingAfterBreak="0">
    <w:nsid w:val="2E095057"/>
    <w:multiLevelType w:val="hybridMultilevel"/>
    <w:tmpl w:val="A6102DB6"/>
    <w:lvl w:ilvl="0" w:tplc="2B6083B8">
      <w:start w:val="1"/>
      <w:numFmt w:val="decimal"/>
      <w:lvlText w:val="%1."/>
      <w:lvlJc w:val="left"/>
      <w:pPr>
        <w:ind w:left="720" w:hanging="360"/>
      </w:pPr>
    </w:lvl>
    <w:lvl w:ilvl="1" w:tplc="9A10DCFE">
      <w:start w:val="1"/>
      <w:numFmt w:val="lowerLetter"/>
      <w:lvlText w:val="%2."/>
      <w:lvlJc w:val="left"/>
      <w:pPr>
        <w:ind w:left="1440" w:hanging="360"/>
      </w:pPr>
    </w:lvl>
    <w:lvl w:ilvl="2" w:tplc="815E8DD6">
      <w:start w:val="1"/>
      <w:numFmt w:val="lowerRoman"/>
      <w:lvlText w:val="%3."/>
      <w:lvlJc w:val="right"/>
      <w:pPr>
        <w:ind w:left="2160" w:hanging="180"/>
      </w:pPr>
    </w:lvl>
    <w:lvl w:ilvl="3" w:tplc="EF147716">
      <w:start w:val="1"/>
      <w:numFmt w:val="decimal"/>
      <w:lvlText w:val="%4."/>
      <w:lvlJc w:val="left"/>
      <w:pPr>
        <w:ind w:left="2880" w:hanging="360"/>
      </w:pPr>
    </w:lvl>
    <w:lvl w:ilvl="4" w:tplc="2C948A06">
      <w:start w:val="1"/>
      <w:numFmt w:val="lowerLetter"/>
      <w:lvlText w:val="%5."/>
      <w:lvlJc w:val="left"/>
      <w:pPr>
        <w:ind w:left="3600" w:hanging="360"/>
      </w:pPr>
    </w:lvl>
    <w:lvl w:ilvl="5" w:tplc="AE62680E">
      <w:start w:val="1"/>
      <w:numFmt w:val="lowerRoman"/>
      <w:lvlText w:val="%6."/>
      <w:lvlJc w:val="right"/>
      <w:pPr>
        <w:ind w:left="4320" w:hanging="180"/>
      </w:pPr>
    </w:lvl>
    <w:lvl w:ilvl="6" w:tplc="6AB04E4A">
      <w:start w:val="1"/>
      <w:numFmt w:val="decimal"/>
      <w:lvlText w:val="%7."/>
      <w:lvlJc w:val="left"/>
      <w:pPr>
        <w:ind w:left="5040" w:hanging="360"/>
      </w:pPr>
    </w:lvl>
    <w:lvl w:ilvl="7" w:tplc="FF62DCEA">
      <w:start w:val="1"/>
      <w:numFmt w:val="lowerLetter"/>
      <w:lvlText w:val="%8."/>
      <w:lvlJc w:val="left"/>
      <w:pPr>
        <w:ind w:left="5760" w:hanging="360"/>
      </w:pPr>
    </w:lvl>
    <w:lvl w:ilvl="8" w:tplc="9C587AFC">
      <w:start w:val="1"/>
      <w:numFmt w:val="lowerRoman"/>
      <w:lvlText w:val="%9."/>
      <w:lvlJc w:val="right"/>
      <w:pPr>
        <w:ind w:left="6480" w:hanging="180"/>
      </w:pPr>
    </w:lvl>
  </w:abstractNum>
  <w:abstractNum w:abstractNumId="759" w15:restartNumberingAfterBreak="0">
    <w:nsid w:val="2E134B09"/>
    <w:multiLevelType w:val="hybridMultilevel"/>
    <w:tmpl w:val="CF884AEC"/>
    <w:lvl w:ilvl="0" w:tplc="9D08CBD8">
      <w:start w:val="1"/>
      <w:numFmt w:val="decimal"/>
      <w:lvlText w:val="%1."/>
      <w:lvlJc w:val="left"/>
      <w:pPr>
        <w:ind w:left="720" w:hanging="360"/>
      </w:pPr>
    </w:lvl>
    <w:lvl w:ilvl="1" w:tplc="A2145C34">
      <w:start w:val="1"/>
      <w:numFmt w:val="lowerLetter"/>
      <w:lvlText w:val="%2."/>
      <w:lvlJc w:val="left"/>
      <w:pPr>
        <w:ind w:left="1440" w:hanging="360"/>
      </w:pPr>
    </w:lvl>
    <w:lvl w:ilvl="2" w:tplc="AEC41F40">
      <w:start w:val="1"/>
      <w:numFmt w:val="lowerRoman"/>
      <w:lvlText w:val="%3."/>
      <w:lvlJc w:val="right"/>
      <w:pPr>
        <w:ind w:left="2160" w:hanging="180"/>
      </w:pPr>
    </w:lvl>
    <w:lvl w:ilvl="3" w:tplc="4F3E93C6">
      <w:start w:val="1"/>
      <w:numFmt w:val="decimal"/>
      <w:lvlText w:val="%4."/>
      <w:lvlJc w:val="left"/>
      <w:pPr>
        <w:ind w:left="2880" w:hanging="360"/>
      </w:pPr>
    </w:lvl>
    <w:lvl w:ilvl="4" w:tplc="A4224B18">
      <w:start w:val="1"/>
      <w:numFmt w:val="lowerLetter"/>
      <w:lvlText w:val="%5."/>
      <w:lvlJc w:val="left"/>
      <w:pPr>
        <w:ind w:left="3600" w:hanging="360"/>
      </w:pPr>
    </w:lvl>
    <w:lvl w:ilvl="5" w:tplc="6826FAAA">
      <w:start w:val="1"/>
      <w:numFmt w:val="lowerRoman"/>
      <w:lvlText w:val="%6."/>
      <w:lvlJc w:val="right"/>
      <w:pPr>
        <w:ind w:left="4320" w:hanging="180"/>
      </w:pPr>
    </w:lvl>
    <w:lvl w:ilvl="6" w:tplc="F2E0096A">
      <w:start w:val="1"/>
      <w:numFmt w:val="decimal"/>
      <w:lvlText w:val="%7."/>
      <w:lvlJc w:val="left"/>
      <w:pPr>
        <w:ind w:left="5040" w:hanging="360"/>
      </w:pPr>
    </w:lvl>
    <w:lvl w:ilvl="7" w:tplc="8E72519C">
      <w:start w:val="1"/>
      <w:numFmt w:val="lowerLetter"/>
      <w:lvlText w:val="%8."/>
      <w:lvlJc w:val="left"/>
      <w:pPr>
        <w:ind w:left="5760" w:hanging="360"/>
      </w:pPr>
    </w:lvl>
    <w:lvl w:ilvl="8" w:tplc="5B926DA2">
      <w:start w:val="1"/>
      <w:numFmt w:val="lowerRoman"/>
      <w:lvlText w:val="%9."/>
      <w:lvlJc w:val="right"/>
      <w:pPr>
        <w:ind w:left="6480" w:hanging="180"/>
      </w:pPr>
    </w:lvl>
  </w:abstractNum>
  <w:abstractNum w:abstractNumId="760" w15:restartNumberingAfterBreak="0">
    <w:nsid w:val="2E2B5902"/>
    <w:multiLevelType w:val="hybridMultilevel"/>
    <w:tmpl w:val="D08AE0C4"/>
    <w:lvl w:ilvl="0" w:tplc="6D52700A">
      <w:start w:val="1"/>
      <w:numFmt w:val="decimal"/>
      <w:lvlText w:val="%1."/>
      <w:lvlJc w:val="left"/>
      <w:pPr>
        <w:ind w:left="720" w:hanging="360"/>
      </w:pPr>
    </w:lvl>
    <w:lvl w:ilvl="1" w:tplc="C87CDF96">
      <w:start w:val="1"/>
      <w:numFmt w:val="lowerLetter"/>
      <w:lvlText w:val="%2."/>
      <w:lvlJc w:val="left"/>
      <w:pPr>
        <w:ind w:left="1440" w:hanging="360"/>
      </w:pPr>
    </w:lvl>
    <w:lvl w:ilvl="2" w:tplc="375C4DA8">
      <w:start w:val="1"/>
      <w:numFmt w:val="lowerRoman"/>
      <w:lvlText w:val="%3."/>
      <w:lvlJc w:val="right"/>
      <w:pPr>
        <w:ind w:left="2160" w:hanging="180"/>
      </w:pPr>
    </w:lvl>
    <w:lvl w:ilvl="3" w:tplc="A75C259A">
      <w:start w:val="1"/>
      <w:numFmt w:val="decimal"/>
      <w:lvlText w:val="%4."/>
      <w:lvlJc w:val="left"/>
      <w:pPr>
        <w:ind w:left="2880" w:hanging="360"/>
      </w:pPr>
    </w:lvl>
    <w:lvl w:ilvl="4" w:tplc="FD08C8C6">
      <w:start w:val="1"/>
      <w:numFmt w:val="lowerLetter"/>
      <w:lvlText w:val="%5."/>
      <w:lvlJc w:val="left"/>
      <w:pPr>
        <w:ind w:left="3600" w:hanging="360"/>
      </w:pPr>
    </w:lvl>
    <w:lvl w:ilvl="5" w:tplc="01AEE6CE">
      <w:start w:val="1"/>
      <w:numFmt w:val="lowerRoman"/>
      <w:lvlText w:val="%6."/>
      <w:lvlJc w:val="right"/>
      <w:pPr>
        <w:ind w:left="4320" w:hanging="180"/>
      </w:pPr>
    </w:lvl>
    <w:lvl w:ilvl="6" w:tplc="195E8640">
      <w:start w:val="1"/>
      <w:numFmt w:val="decimal"/>
      <w:lvlText w:val="%7."/>
      <w:lvlJc w:val="left"/>
      <w:pPr>
        <w:ind w:left="5040" w:hanging="360"/>
      </w:pPr>
    </w:lvl>
    <w:lvl w:ilvl="7" w:tplc="D86406F4">
      <w:start w:val="1"/>
      <w:numFmt w:val="lowerLetter"/>
      <w:lvlText w:val="%8."/>
      <w:lvlJc w:val="left"/>
      <w:pPr>
        <w:ind w:left="5760" w:hanging="360"/>
      </w:pPr>
    </w:lvl>
    <w:lvl w:ilvl="8" w:tplc="0A166AB4">
      <w:start w:val="1"/>
      <w:numFmt w:val="lowerRoman"/>
      <w:lvlText w:val="%9."/>
      <w:lvlJc w:val="right"/>
      <w:pPr>
        <w:ind w:left="6480" w:hanging="180"/>
      </w:pPr>
    </w:lvl>
  </w:abstractNum>
  <w:abstractNum w:abstractNumId="761" w15:restartNumberingAfterBreak="0">
    <w:nsid w:val="2E30350D"/>
    <w:multiLevelType w:val="hybridMultilevel"/>
    <w:tmpl w:val="F540233C"/>
    <w:lvl w:ilvl="0" w:tplc="3BD4853A">
      <w:start w:val="1"/>
      <w:numFmt w:val="decimal"/>
      <w:lvlText w:val="%1."/>
      <w:lvlJc w:val="left"/>
      <w:pPr>
        <w:ind w:left="720" w:hanging="360"/>
      </w:pPr>
    </w:lvl>
    <w:lvl w:ilvl="1" w:tplc="A4E80836">
      <w:start w:val="1"/>
      <w:numFmt w:val="lowerLetter"/>
      <w:lvlText w:val="%2."/>
      <w:lvlJc w:val="left"/>
      <w:pPr>
        <w:ind w:left="1440" w:hanging="360"/>
      </w:pPr>
    </w:lvl>
    <w:lvl w:ilvl="2" w:tplc="468E0D4C">
      <w:start w:val="1"/>
      <w:numFmt w:val="lowerRoman"/>
      <w:lvlText w:val="%3."/>
      <w:lvlJc w:val="right"/>
      <w:pPr>
        <w:ind w:left="2160" w:hanging="180"/>
      </w:pPr>
    </w:lvl>
    <w:lvl w:ilvl="3" w:tplc="92E855D8">
      <w:start w:val="1"/>
      <w:numFmt w:val="decimal"/>
      <w:lvlText w:val="%4."/>
      <w:lvlJc w:val="left"/>
      <w:pPr>
        <w:ind w:left="2880" w:hanging="360"/>
      </w:pPr>
    </w:lvl>
    <w:lvl w:ilvl="4" w:tplc="9DFC32A2">
      <w:start w:val="1"/>
      <w:numFmt w:val="lowerLetter"/>
      <w:lvlText w:val="%5."/>
      <w:lvlJc w:val="left"/>
      <w:pPr>
        <w:ind w:left="3600" w:hanging="360"/>
      </w:pPr>
    </w:lvl>
    <w:lvl w:ilvl="5" w:tplc="F0906EEA">
      <w:start w:val="1"/>
      <w:numFmt w:val="lowerRoman"/>
      <w:lvlText w:val="%6."/>
      <w:lvlJc w:val="right"/>
      <w:pPr>
        <w:ind w:left="4320" w:hanging="180"/>
      </w:pPr>
    </w:lvl>
    <w:lvl w:ilvl="6" w:tplc="A998D5CA">
      <w:start w:val="1"/>
      <w:numFmt w:val="decimal"/>
      <w:lvlText w:val="%7."/>
      <w:lvlJc w:val="left"/>
      <w:pPr>
        <w:ind w:left="5040" w:hanging="360"/>
      </w:pPr>
    </w:lvl>
    <w:lvl w:ilvl="7" w:tplc="439C4A62">
      <w:start w:val="1"/>
      <w:numFmt w:val="lowerLetter"/>
      <w:lvlText w:val="%8."/>
      <w:lvlJc w:val="left"/>
      <w:pPr>
        <w:ind w:left="5760" w:hanging="360"/>
      </w:pPr>
    </w:lvl>
    <w:lvl w:ilvl="8" w:tplc="F8EC101C">
      <w:start w:val="1"/>
      <w:numFmt w:val="lowerRoman"/>
      <w:lvlText w:val="%9."/>
      <w:lvlJc w:val="right"/>
      <w:pPr>
        <w:ind w:left="6480" w:hanging="180"/>
      </w:pPr>
    </w:lvl>
  </w:abstractNum>
  <w:abstractNum w:abstractNumId="762" w15:restartNumberingAfterBreak="0">
    <w:nsid w:val="2E3A29B1"/>
    <w:multiLevelType w:val="hybridMultilevel"/>
    <w:tmpl w:val="3370CB82"/>
    <w:lvl w:ilvl="0" w:tplc="F190B16E">
      <w:start w:val="1"/>
      <w:numFmt w:val="decimal"/>
      <w:lvlText w:val="%1."/>
      <w:lvlJc w:val="left"/>
      <w:pPr>
        <w:ind w:left="720" w:hanging="360"/>
      </w:pPr>
    </w:lvl>
    <w:lvl w:ilvl="1" w:tplc="4F7CC21C">
      <w:start w:val="1"/>
      <w:numFmt w:val="lowerLetter"/>
      <w:lvlText w:val="%2."/>
      <w:lvlJc w:val="left"/>
      <w:pPr>
        <w:ind w:left="1440" w:hanging="360"/>
      </w:pPr>
    </w:lvl>
    <w:lvl w:ilvl="2" w:tplc="3D6EEE8A">
      <w:start w:val="1"/>
      <w:numFmt w:val="lowerRoman"/>
      <w:lvlText w:val="%3."/>
      <w:lvlJc w:val="right"/>
      <w:pPr>
        <w:ind w:left="2160" w:hanging="180"/>
      </w:pPr>
    </w:lvl>
    <w:lvl w:ilvl="3" w:tplc="CE2CEEC2">
      <w:start w:val="1"/>
      <w:numFmt w:val="decimal"/>
      <w:lvlText w:val="%4."/>
      <w:lvlJc w:val="left"/>
      <w:pPr>
        <w:ind w:left="2880" w:hanging="360"/>
      </w:pPr>
    </w:lvl>
    <w:lvl w:ilvl="4" w:tplc="17C8D9C2">
      <w:start w:val="1"/>
      <w:numFmt w:val="lowerLetter"/>
      <w:lvlText w:val="%5."/>
      <w:lvlJc w:val="left"/>
      <w:pPr>
        <w:ind w:left="3600" w:hanging="360"/>
      </w:pPr>
    </w:lvl>
    <w:lvl w:ilvl="5" w:tplc="9282F7F4">
      <w:start w:val="1"/>
      <w:numFmt w:val="lowerRoman"/>
      <w:lvlText w:val="%6."/>
      <w:lvlJc w:val="right"/>
      <w:pPr>
        <w:ind w:left="4320" w:hanging="180"/>
      </w:pPr>
    </w:lvl>
    <w:lvl w:ilvl="6" w:tplc="13B66B50">
      <w:start w:val="1"/>
      <w:numFmt w:val="decimal"/>
      <w:lvlText w:val="%7."/>
      <w:lvlJc w:val="left"/>
      <w:pPr>
        <w:ind w:left="5040" w:hanging="360"/>
      </w:pPr>
    </w:lvl>
    <w:lvl w:ilvl="7" w:tplc="63785AC4">
      <w:start w:val="1"/>
      <w:numFmt w:val="lowerLetter"/>
      <w:lvlText w:val="%8."/>
      <w:lvlJc w:val="left"/>
      <w:pPr>
        <w:ind w:left="5760" w:hanging="360"/>
      </w:pPr>
    </w:lvl>
    <w:lvl w:ilvl="8" w:tplc="7B54DE76">
      <w:start w:val="1"/>
      <w:numFmt w:val="lowerRoman"/>
      <w:lvlText w:val="%9."/>
      <w:lvlJc w:val="right"/>
      <w:pPr>
        <w:ind w:left="6480" w:hanging="180"/>
      </w:pPr>
    </w:lvl>
  </w:abstractNum>
  <w:abstractNum w:abstractNumId="763" w15:restartNumberingAfterBreak="0">
    <w:nsid w:val="2E4414A0"/>
    <w:multiLevelType w:val="hybridMultilevel"/>
    <w:tmpl w:val="E60CE9F2"/>
    <w:lvl w:ilvl="0" w:tplc="83CED5C8">
      <w:start w:val="1"/>
      <w:numFmt w:val="decimal"/>
      <w:lvlText w:val="%1."/>
      <w:lvlJc w:val="left"/>
      <w:pPr>
        <w:ind w:left="720" w:hanging="360"/>
      </w:pPr>
    </w:lvl>
    <w:lvl w:ilvl="1" w:tplc="D1705B5C">
      <w:start w:val="1"/>
      <w:numFmt w:val="lowerLetter"/>
      <w:lvlText w:val="%2."/>
      <w:lvlJc w:val="left"/>
      <w:pPr>
        <w:ind w:left="1440" w:hanging="360"/>
      </w:pPr>
    </w:lvl>
    <w:lvl w:ilvl="2" w:tplc="5DF4AD6C">
      <w:start w:val="1"/>
      <w:numFmt w:val="lowerRoman"/>
      <w:lvlText w:val="%3."/>
      <w:lvlJc w:val="right"/>
      <w:pPr>
        <w:ind w:left="2160" w:hanging="180"/>
      </w:pPr>
    </w:lvl>
    <w:lvl w:ilvl="3" w:tplc="81843E6E">
      <w:start w:val="1"/>
      <w:numFmt w:val="decimal"/>
      <w:lvlText w:val="%4."/>
      <w:lvlJc w:val="left"/>
      <w:pPr>
        <w:ind w:left="2880" w:hanging="360"/>
      </w:pPr>
    </w:lvl>
    <w:lvl w:ilvl="4" w:tplc="582C2474">
      <w:start w:val="1"/>
      <w:numFmt w:val="lowerLetter"/>
      <w:lvlText w:val="%5."/>
      <w:lvlJc w:val="left"/>
      <w:pPr>
        <w:ind w:left="3600" w:hanging="360"/>
      </w:pPr>
    </w:lvl>
    <w:lvl w:ilvl="5" w:tplc="C1464AAE">
      <w:start w:val="1"/>
      <w:numFmt w:val="lowerRoman"/>
      <w:lvlText w:val="%6."/>
      <w:lvlJc w:val="right"/>
      <w:pPr>
        <w:ind w:left="4320" w:hanging="180"/>
      </w:pPr>
    </w:lvl>
    <w:lvl w:ilvl="6" w:tplc="6D56E756">
      <w:start w:val="1"/>
      <w:numFmt w:val="decimal"/>
      <w:lvlText w:val="%7."/>
      <w:lvlJc w:val="left"/>
      <w:pPr>
        <w:ind w:left="5040" w:hanging="360"/>
      </w:pPr>
    </w:lvl>
    <w:lvl w:ilvl="7" w:tplc="5D48EAB2">
      <w:start w:val="1"/>
      <w:numFmt w:val="lowerLetter"/>
      <w:lvlText w:val="%8."/>
      <w:lvlJc w:val="left"/>
      <w:pPr>
        <w:ind w:left="5760" w:hanging="360"/>
      </w:pPr>
    </w:lvl>
    <w:lvl w:ilvl="8" w:tplc="31DC2A7A">
      <w:start w:val="1"/>
      <w:numFmt w:val="lowerRoman"/>
      <w:lvlText w:val="%9."/>
      <w:lvlJc w:val="right"/>
      <w:pPr>
        <w:ind w:left="6480" w:hanging="180"/>
      </w:pPr>
    </w:lvl>
  </w:abstractNum>
  <w:abstractNum w:abstractNumId="764" w15:restartNumberingAfterBreak="0">
    <w:nsid w:val="2E7D23A7"/>
    <w:multiLevelType w:val="hybridMultilevel"/>
    <w:tmpl w:val="D7928072"/>
    <w:lvl w:ilvl="0" w:tplc="36640E68">
      <w:start w:val="1"/>
      <w:numFmt w:val="decimal"/>
      <w:lvlText w:val="%1."/>
      <w:lvlJc w:val="left"/>
      <w:pPr>
        <w:ind w:left="720" w:hanging="360"/>
      </w:pPr>
    </w:lvl>
    <w:lvl w:ilvl="1" w:tplc="FCF00A7C">
      <w:start w:val="1"/>
      <w:numFmt w:val="lowerLetter"/>
      <w:lvlText w:val="%2."/>
      <w:lvlJc w:val="left"/>
      <w:pPr>
        <w:ind w:left="1440" w:hanging="360"/>
      </w:pPr>
    </w:lvl>
    <w:lvl w:ilvl="2" w:tplc="79C4E53A">
      <w:start w:val="1"/>
      <w:numFmt w:val="lowerRoman"/>
      <w:lvlText w:val="%3."/>
      <w:lvlJc w:val="right"/>
      <w:pPr>
        <w:ind w:left="2160" w:hanging="180"/>
      </w:pPr>
    </w:lvl>
    <w:lvl w:ilvl="3" w:tplc="6B680964">
      <w:start w:val="1"/>
      <w:numFmt w:val="decimal"/>
      <w:lvlText w:val="%4."/>
      <w:lvlJc w:val="left"/>
      <w:pPr>
        <w:ind w:left="2880" w:hanging="360"/>
      </w:pPr>
    </w:lvl>
    <w:lvl w:ilvl="4" w:tplc="9C7CAA14">
      <w:start w:val="1"/>
      <w:numFmt w:val="lowerLetter"/>
      <w:lvlText w:val="%5."/>
      <w:lvlJc w:val="left"/>
      <w:pPr>
        <w:ind w:left="3600" w:hanging="360"/>
      </w:pPr>
    </w:lvl>
    <w:lvl w:ilvl="5" w:tplc="3FF653C6">
      <w:start w:val="1"/>
      <w:numFmt w:val="lowerRoman"/>
      <w:lvlText w:val="%6."/>
      <w:lvlJc w:val="right"/>
      <w:pPr>
        <w:ind w:left="4320" w:hanging="180"/>
      </w:pPr>
    </w:lvl>
    <w:lvl w:ilvl="6" w:tplc="645A4010">
      <w:start w:val="1"/>
      <w:numFmt w:val="decimal"/>
      <w:lvlText w:val="%7."/>
      <w:lvlJc w:val="left"/>
      <w:pPr>
        <w:ind w:left="5040" w:hanging="360"/>
      </w:pPr>
    </w:lvl>
    <w:lvl w:ilvl="7" w:tplc="055E4DF0">
      <w:start w:val="1"/>
      <w:numFmt w:val="lowerLetter"/>
      <w:lvlText w:val="%8."/>
      <w:lvlJc w:val="left"/>
      <w:pPr>
        <w:ind w:left="5760" w:hanging="360"/>
      </w:pPr>
    </w:lvl>
    <w:lvl w:ilvl="8" w:tplc="4D867014">
      <w:start w:val="1"/>
      <w:numFmt w:val="lowerRoman"/>
      <w:lvlText w:val="%9."/>
      <w:lvlJc w:val="right"/>
      <w:pPr>
        <w:ind w:left="6480" w:hanging="180"/>
      </w:pPr>
    </w:lvl>
  </w:abstractNum>
  <w:abstractNum w:abstractNumId="765" w15:restartNumberingAfterBreak="0">
    <w:nsid w:val="2E8C75A6"/>
    <w:multiLevelType w:val="hybridMultilevel"/>
    <w:tmpl w:val="581A49C8"/>
    <w:lvl w:ilvl="0" w:tplc="09569DE0">
      <w:start w:val="1"/>
      <w:numFmt w:val="decimal"/>
      <w:lvlText w:val="%1."/>
      <w:lvlJc w:val="left"/>
      <w:pPr>
        <w:ind w:left="720" w:hanging="360"/>
      </w:pPr>
    </w:lvl>
    <w:lvl w:ilvl="1" w:tplc="30D489EA">
      <w:start w:val="1"/>
      <w:numFmt w:val="lowerLetter"/>
      <w:lvlText w:val="%2."/>
      <w:lvlJc w:val="left"/>
      <w:pPr>
        <w:ind w:left="1440" w:hanging="360"/>
      </w:pPr>
    </w:lvl>
    <w:lvl w:ilvl="2" w:tplc="39BC7472">
      <w:start w:val="1"/>
      <w:numFmt w:val="lowerRoman"/>
      <w:lvlText w:val="%3."/>
      <w:lvlJc w:val="right"/>
      <w:pPr>
        <w:ind w:left="2160" w:hanging="180"/>
      </w:pPr>
    </w:lvl>
    <w:lvl w:ilvl="3" w:tplc="AF583830">
      <w:start w:val="1"/>
      <w:numFmt w:val="decimal"/>
      <w:lvlText w:val="%4."/>
      <w:lvlJc w:val="left"/>
      <w:pPr>
        <w:ind w:left="2880" w:hanging="360"/>
      </w:pPr>
    </w:lvl>
    <w:lvl w:ilvl="4" w:tplc="F42E1428">
      <w:start w:val="1"/>
      <w:numFmt w:val="lowerLetter"/>
      <w:lvlText w:val="%5."/>
      <w:lvlJc w:val="left"/>
      <w:pPr>
        <w:ind w:left="3600" w:hanging="360"/>
      </w:pPr>
    </w:lvl>
    <w:lvl w:ilvl="5" w:tplc="A3B4E2DE">
      <w:start w:val="1"/>
      <w:numFmt w:val="lowerRoman"/>
      <w:lvlText w:val="%6."/>
      <w:lvlJc w:val="right"/>
      <w:pPr>
        <w:ind w:left="4320" w:hanging="180"/>
      </w:pPr>
    </w:lvl>
    <w:lvl w:ilvl="6" w:tplc="138A07DC">
      <w:start w:val="1"/>
      <w:numFmt w:val="decimal"/>
      <w:lvlText w:val="%7."/>
      <w:lvlJc w:val="left"/>
      <w:pPr>
        <w:ind w:left="5040" w:hanging="360"/>
      </w:pPr>
    </w:lvl>
    <w:lvl w:ilvl="7" w:tplc="BE7E7F00">
      <w:start w:val="1"/>
      <w:numFmt w:val="lowerLetter"/>
      <w:lvlText w:val="%8."/>
      <w:lvlJc w:val="left"/>
      <w:pPr>
        <w:ind w:left="5760" w:hanging="360"/>
      </w:pPr>
    </w:lvl>
    <w:lvl w:ilvl="8" w:tplc="C12400F4">
      <w:start w:val="1"/>
      <w:numFmt w:val="lowerRoman"/>
      <w:lvlText w:val="%9."/>
      <w:lvlJc w:val="right"/>
      <w:pPr>
        <w:ind w:left="6480" w:hanging="180"/>
      </w:pPr>
    </w:lvl>
  </w:abstractNum>
  <w:abstractNum w:abstractNumId="766" w15:restartNumberingAfterBreak="0">
    <w:nsid w:val="2EA82D6B"/>
    <w:multiLevelType w:val="hybridMultilevel"/>
    <w:tmpl w:val="4AECB368"/>
    <w:lvl w:ilvl="0" w:tplc="4D809042">
      <w:start w:val="1"/>
      <w:numFmt w:val="decimal"/>
      <w:lvlText w:val="%1."/>
      <w:lvlJc w:val="left"/>
      <w:pPr>
        <w:ind w:left="720" w:hanging="360"/>
      </w:pPr>
    </w:lvl>
    <w:lvl w:ilvl="1" w:tplc="DB5C1B5C">
      <w:start w:val="1"/>
      <w:numFmt w:val="lowerLetter"/>
      <w:lvlText w:val="%2."/>
      <w:lvlJc w:val="left"/>
      <w:pPr>
        <w:ind w:left="1440" w:hanging="360"/>
      </w:pPr>
    </w:lvl>
    <w:lvl w:ilvl="2" w:tplc="09069378">
      <w:start w:val="1"/>
      <w:numFmt w:val="lowerRoman"/>
      <w:lvlText w:val="%3."/>
      <w:lvlJc w:val="right"/>
      <w:pPr>
        <w:ind w:left="2160" w:hanging="180"/>
      </w:pPr>
    </w:lvl>
    <w:lvl w:ilvl="3" w:tplc="F71ED53E">
      <w:start w:val="1"/>
      <w:numFmt w:val="decimal"/>
      <w:lvlText w:val="%4."/>
      <w:lvlJc w:val="left"/>
      <w:pPr>
        <w:ind w:left="2880" w:hanging="360"/>
      </w:pPr>
    </w:lvl>
    <w:lvl w:ilvl="4" w:tplc="647EAEA8">
      <w:start w:val="1"/>
      <w:numFmt w:val="lowerLetter"/>
      <w:lvlText w:val="%5."/>
      <w:lvlJc w:val="left"/>
      <w:pPr>
        <w:ind w:left="3600" w:hanging="360"/>
      </w:pPr>
    </w:lvl>
    <w:lvl w:ilvl="5" w:tplc="095EB052">
      <w:start w:val="1"/>
      <w:numFmt w:val="lowerRoman"/>
      <w:lvlText w:val="%6."/>
      <w:lvlJc w:val="right"/>
      <w:pPr>
        <w:ind w:left="4320" w:hanging="180"/>
      </w:pPr>
    </w:lvl>
    <w:lvl w:ilvl="6" w:tplc="E41E02F8">
      <w:start w:val="1"/>
      <w:numFmt w:val="decimal"/>
      <w:lvlText w:val="%7."/>
      <w:lvlJc w:val="left"/>
      <w:pPr>
        <w:ind w:left="5040" w:hanging="360"/>
      </w:pPr>
    </w:lvl>
    <w:lvl w:ilvl="7" w:tplc="2C5C28DA">
      <w:start w:val="1"/>
      <w:numFmt w:val="lowerLetter"/>
      <w:lvlText w:val="%8."/>
      <w:lvlJc w:val="left"/>
      <w:pPr>
        <w:ind w:left="5760" w:hanging="360"/>
      </w:pPr>
    </w:lvl>
    <w:lvl w:ilvl="8" w:tplc="C1D24390">
      <w:start w:val="1"/>
      <w:numFmt w:val="lowerRoman"/>
      <w:lvlText w:val="%9."/>
      <w:lvlJc w:val="right"/>
      <w:pPr>
        <w:ind w:left="6480" w:hanging="180"/>
      </w:pPr>
    </w:lvl>
  </w:abstractNum>
  <w:abstractNum w:abstractNumId="767" w15:restartNumberingAfterBreak="0">
    <w:nsid w:val="2EA93750"/>
    <w:multiLevelType w:val="hybridMultilevel"/>
    <w:tmpl w:val="8C8EA6AC"/>
    <w:lvl w:ilvl="0" w:tplc="7DF0BCA0">
      <w:start w:val="1"/>
      <w:numFmt w:val="decimal"/>
      <w:lvlText w:val="%1."/>
      <w:lvlJc w:val="left"/>
      <w:pPr>
        <w:ind w:left="720" w:hanging="360"/>
      </w:pPr>
    </w:lvl>
    <w:lvl w:ilvl="1" w:tplc="E8408668">
      <w:start w:val="1"/>
      <w:numFmt w:val="lowerLetter"/>
      <w:lvlText w:val="%2."/>
      <w:lvlJc w:val="left"/>
      <w:pPr>
        <w:ind w:left="1440" w:hanging="360"/>
      </w:pPr>
    </w:lvl>
    <w:lvl w:ilvl="2" w:tplc="CED436B0">
      <w:start w:val="1"/>
      <w:numFmt w:val="lowerRoman"/>
      <w:lvlText w:val="%3."/>
      <w:lvlJc w:val="right"/>
      <w:pPr>
        <w:ind w:left="2160" w:hanging="180"/>
      </w:pPr>
    </w:lvl>
    <w:lvl w:ilvl="3" w:tplc="609A55CA">
      <w:start w:val="1"/>
      <w:numFmt w:val="decimal"/>
      <w:lvlText w:val="%4."/>
      <w:lvlJc w:val="left"/>
      <w:pPr>
        <w:ind w:left="2880" w:hanging="360"/>
      </w:pPr>
    </w:lvl>
    <w:lvl w:ilvl="4" w:tplc="C054D132">
      <w:start w:val="1"/>
      <w:numFmt w:val="lowerLetter"/>
      <w:lvlText w:val="%5."/>
      <w:lvlJc w:val="left"/>
      <w:pPr>
        <w:ind w:left="3600" w:hanging="360"/>
      </w:pPr>
    </w:lvl>
    <w:lvl w:ilvl="5" w:tplc="08D412C6">
      <w:start w:val="1"/>
      <w:numFmt w:val="lowerRoman"/>
      <w:lvlText w:val="%6."/>
      <w:lvlJc w:val="right"/>
      <w:pPr>
        <w:ind w:left="4320" w:hanging="180"/>
      </w:pPr>
    </w:lvl>
    <w:lvl w:ilvl="6" w:tplc="B880985C">
      <w:start w:val="1"/>
      <w:numFmt w:val="decimal"/>
      <w:lvlText w:val="%7."/>
      <w:lvlJc w:val="left"/>
      <w:pPr>
        <w:ind w:left="5040" w:hanging="360"/>
      </w:pPr>
    </w:lvl>
    <w:lvl w:ilvl="7" w:tplc="AB182CF6">
      <w:start w:val="1"/>
      <w:numFmt w:val="lowerLetter"/>
      <w:lvlText w:val="%8."/>
      <w:lvlJc w:val="left"/>
      <w:pPr>
        <w:ind w:left="5760" w:hanging="360"/>
      </w:pPr>
    </w:lvl>
    <w:lvl w:ilvl="8" w:tplc="26004FCE">
      <w:start w:val="1"/>
      <w:numFmt w:val="lowerRoman"/>
      <w:lvlText w:val="%9."/>
      <w:lvlJc w:val="right"/>
      <w:pPr>
        <w:ind w:left="6480" w:hanging="180"/>
      </w:pPr>
    </w:lvl>
  </w:abstractNum>
  <w:abstractNum w:abstractNumId="768" w15:restartNumberingAfterBreak="0">
    <w:nsid w:val="2EC04813"/>
    <w:multiLevelType w:val="hybridMultilevel"/>
    <w:tmpl w:val="9B62681C"/>
    <w:lvl w:ilvl="0" w:tplc="7BB07462">
      <w:start w:val="1"/>
      <w:numFmt w:val="decimal"/>
      <w:lvlText w:val="%1."/>
      <w:lvlJc w:val="left"/>
      <w:pPr>
        <w:ind w:left="720" w:hanging="360"/>
      </w:pPr>
    </w:lvl>
    <w:lvl w:ilvl="1" w:tplc="4DFAF61C">
      <w:start w:val="1"/>
      <w:numFmt w:val="lowerLetter"/>
      <w:lvlText w:val="%2."/>
      <w:lvlJc w:val="left"/>
      <w:pPr>
        <w:ind w:left="1440" w:hanging="360"/>
      </w:pPr>
    </w:lvl>
    <w:lvl w:ilvl="2" w:tplc="36583BC0">
      <w:start w:val="1"/>
      <w:numFmt w:val="lowerRoman"/>
      <w:lvlText w:val="%3."/>
      <w:lvlJc w:val="right"/>
      <w:pPr>
        <w:ind w:left="2160" w:hanging="180"/>
      </w:pPr>
    </w:lvl>
    <w:lvl w:ilvl="3" w:tplc="AAB68B84">
      <w:start w:val="1"/>
      <w:numFmt w:val="decimal"/>
      <w:lvlText w:val="%4."/>
      <w:lvlJc w:val="left"/>
      <w:pPr>
        <w:ind w:left="2880" w:hanging="360"/>
      </w:pPr>
    </w:lvl>
    <w:lvl w:ilvl="4" w:tplc="DA209544">
      <w:start w:val="1"/>
      <w:numFmt w:val="lowerLetter"/>
      <w:lvlText w:val="%5."/>
      <w:lvlJc w:val="left"/>
      <w:pPr>
        <w:ind w:left="3600" w:hanging="360"/>
      </w:pPr>
    </w:lvl>
    <w:lvl w:ilvl="5" w:tplc="D564F866">
      <w:start w:val="1"/>
      <w:numFmt w:val="lowerRoman"/>
      <w:lvlText w:val="%6."/>
      <w:lvlJc w:val="right"/>
      <w:pPr>
        <w:ind w:left="4320" w:hanging="180"/>
      </w:pPr>
    </w:lvl>
    <w:lvl w:ilvl="6" w:tplc="08D8C2E8">
      <w:start w:val="1"/>
      <w:numFmt w:val="decimal"/>
      <w:lvlText w:val="%7."/>
      <w:lvlJc w:val="left"/>
      <w:pPr>
        <w:ind w:left="5040" w:hanging="360"/>
      </w:pPr>
    </w:lvl>
    <w:lvl w:ilvl="7" w:tplc="C88ACC32">
      <w:start w:val="1"/>
      <w:numFmt w:val="lowerLetter"/>
      <w:lvlText w:val="%8."/>
      <w:lvlJc w:val="left"/>
      <w:pPr>
        <w:ind w:left="5760" w:hanging="360"/>
      </w:pPr>
    </w:lvl>
    <w:lvl w:ilvl="8" w:tplc="4D1CB42E">
      <w:start w:val="1"/>
      <w:numFmt w:val="lowerRoman"/>
      <w:lvlText w:val="%9."/>
      <w:lvlJc w:val="right"/>
      <w:pPr>
        <w:ind w:left="6480" w:hanging="180"/>
      </w:pPr>
    </w:lvl>
  </w:abstractNum>
  <w:abstractNum w:abstractNumId="769" w15:restartNumberingAfterBreak="0">
    <w:nsid w:val="2EC45A88"/>
    <w:multiLevelType w:val="hybridMultilevel"/>
    <w:tmpl w:val="BBA88E4A"/>
    <w:lvl w:ilvl="0" w:tplc="553E7EAA">
      <w:start w:val="1"/>
      <w:numFmt w:val="decimal"/>
      <w:lvlText w:val="%1."/>
      <w:lvlJc w:val="left"/>
      <w:pPr>
        <w:ind w:left="720" w:hanging="360"/>
      </w:pPr>
    </w:lvl>
    <w:lvl w:ilvl="1" w:tplc="E17E1B38">
      <w:start w:val="1"/>
      <w:numFmt w:val="lowerLetter"/>
      <w:lvlText w:val="%2."/>
      <w:lvlJc w:val="left"/>
      <w:pPr>
        <w:ind w:left="1440" w:hanging="360"/>
      </w:pPr>
    </w:lvl>
    <w:lvl w:ilvl="2" w:tplc="AC06F872">
      <w:start w:val="1"/>
      <w:numFmt w:val="lowerRoman"/>
      <w:lvlText w:val="%3."/>
      <w:lvlJc w:val="right"/>
      <w:pPr>
        <w:ind w:left="2160" w:hanging="180"/>
      </w:pPr>
    </w:lvl>
    <w:lvl w:ilvl="3" w:tplc="B1929A44">
      <w:start w:val="1"/>
      <w:numFmt w:val="decimal"/>
      <w:lvlText w:val="%4."/>
      <w:lvlJc w:val="left"/>
      <w:pPr>
        <w:ind w:left="2880" w:hanging="360"/>
      </w:pPr>
    </w:lvl>
    <w:lvl w:ilvl="4" w:tplc="B6E05C78">
      <w:start w:val="1"/>
      <w:numFmt w:val="lowerLetter"/>
      <w:lvlText w:val="%5."/>
      <w:lvlJc w:val="left"/>
      <w:pPr>
        <w:ind w:left="3600" w:hanging="360"/>
      </w:pPr>
    </w:lvl>
    <w:lvl w:ilvl="5" w:tplc="CBD4289E">
      <w:start w:val="1"/>
      <w:numFmt w:val="lowerRoman"/>
      <w:lvlText w:val="%6."/>
      <w:lvlJc w:val="right"/>
      <w:pPr>
        <w:ind w:left="4320" w:hanging="180"/>
      </w:pPr>
    </w:lvl>
    <w:lvl w:ilvl="6" w:tplc="7EA87254">
      <w:start w:val="1"/>
      <w:numFmt w:val="decimal"/>
      <w:lvlText w:val="%7."/>
      <w:lvlJc w:val="left"/>
      <w:pPr>
        <w:ind w:left="5040" w:hanging="360"/>
      </w:pPr>
    </w:lvl>
    <w:lvl w:ilvl="7" w:tplc="6C60FF6C">
      <w:start w:val="1"/>
      <w:numFmt w:val="lowerLetter"/>
      <w:lvlText w:val="%8."/>
      <w:lvlJc w:val="left"/>
      <w:pPr>
        <w:ind w:left="5760" w:hanging="360"/>
      </w:pPr>
    </w:lvl>
    <w:lvl w:ilvl="8" w:tplc="8B746A26">
      <w:start w:val="1"/>
      <w:numFmt w:val="lowerRoman"/>
      <w:lvlText w:val="%9."/>
      <w:lvlJc w:val="right"/>
      <w:pPr>
        <w:ind w:left="6480" w:hanging="180"/>
      </w:pPr>
    </w:lvl>
  </w:abstractNum>
  <w:abstractNum w:abstractNumId="770" w15:restartNumberingAfterBreak="0">
    <w:nsid w:val="2ECB586C"/>
    <w:multiLevelType w:val="hybridMultilevel"/>
    <w:tmpl w:val="E62839D2"/>
    <w:lvl w:ilvl="0" w:tplc="B1F46EC4">
      <w:start w:val="1"/>
      <w:numFmt w:val="decimal"/>
      <w:lvlText w:val="%1."/>
      <w:lvlJc w:val="left"/>
      <w:pPr>
        <w:ind w:left="720" w:hanging="360"/>
      </w:pPr>
    </w:lvl>
    <w:lvl w:ilvl="1" w:tplc="D4AA01D0">
      <w:start w:val="1"/>
      <w:numFmt w:val="lowerLetter"/>
      <w:lvlText w:val="%2."/>
      <w:lvlJc w:val="left"/>
      <w:pPr>
        <w:ind w:left="1440" w:hanging="360"/>
      </w:pPr>
    </w:lvl>
    <w:lvl w:ilvl="2" w:tplc="E6084D00">
      <w:start w:val="1"/>
      <w:numFmt w:val="lowerRoman"/>
      <w:lvlText w:val="%3."/>
      <w:lvlJc w:val="right"/>
      <w:pPr>
        <w:ind w:left="2160" w:hanging="180"/>
      </w:pPr>
    </w:lvl>
    <w:lvl w:ilvl="3" w:tplc="7338BF0A">
      <w:start w:val="1"/>
      <w:numFmt w:val="decimal"/>
      <w:lvlText w:val="%4."/>
      <w:lvlJc w:val="left"/>
      <w:pPr>
        <w:ind w:left="2880" w:hanging="360"/>
      </w:pPr>
    </w:lvl>
    <w:lvl w:ilvl="4" w:tplc="8FF65D4C">
      <w:start w:val="1"/>
      <w:numFmt w:val="lowerLetter"/>
      <w:lvlText w:val="%5."/>
      <w:lvlJc w:val="left"/>
      <w:pPr>
        <w:ind w:left="3600" w:hanging="360"/>
      </w:pPr>
    </w:lvl>
    <w:lvl w:ilvl="5" w:tplc="AF0AC050">
      <w:start w:val="1"/>
      <w:numFmt w:val="lowerRoman"/>
      <w:lvlText w:val="%6."/>
      <w:lvlJc w:val="right"/>
      <w:pPr>
        <w:ind w:left="4320" w:hanging="180"/>
      </w:pPr>
    </w:lvl>
    <w:lvl w:ilvl="6" w:tplc="624A3F7E">
      <w:start w:val="1"/>
      <w:numFmt w:val="decimal"/>
      <w:lvlText w:val="%7."/>
      <w:lvlJc w:val="left"/>
      <w:pPr>
        <w:ind w:left="5040" w:hanging="360"/>
      </w:pPr>
    </w:lvl>
    <w:lvl w:ilvl="7" w:tplc="1300282A">
      <w:start w:val="1"/>
      <w:numFmt w:val="lowerLetter"/>
      <w:lvlText w:val="%8."/>
      <w:lvlJc w:val="left"/>
      <w:pPr>
        <w:ind w:left="5760" w:hanging="360"/>
      </w:pPr>
    </w:lvl>
    <w:lvl w:ilvl="8" w:tplc="2EFCCCF4">
      <w:start w:val="1"/>
      <w:numFmt w:val="lowerRoman"/>
      <w:lvlText w:val="%9."/>
      <w:lvlJc w:val="right"/>
      <w:pPr>
        <w:ind w:left="6480" w:hanging="180"/>
      </w:pPr>
    </w:lvl>
  </w:abstractNum>
  <w:abstractNum w:abstractNumId="771" w15:restartNumberingAfterBreak="0">
    <w:nsid w:val="2F080B49"/>
    <w:multiLevelType w:val="hybridMultilevel"/>
    <w:tmpl w:val="3C702846"/>
    <w:lvl w:ilvl="0" w:tplc="4EF80606">
      <w:start w:val="1"/>
      <w:numFmt w:val="decimal"/>
      <w:lvlText w:val="%1."/>
      <w:lvlJc w:val="left"/>
      <w:pPr>
        <w:ind w:left="720" w:hanging="360"/>
      </w:pPr>
    </w:lvl>
    <w:lvl w:ilvl="1" w:tplc="86F02094">
      <w:start w:val="1"/>
      <w:numFmt w:val="lowerLetter"/>
      <w:lvlText w:val="%2."/>
      <w:lvlJc w:val="left"/>
      <w:pPr>
        <w:ind w:left="1440" w:hanging="360"/>
      </w:pPr>
    </w:lvl>
    <w:lvl w:ilvl="2" w:tplc="2496FD4C">
      <w:start w:val="1"/>
      <w:numFmt w:val="lowerRoman"/>
      <w:lvlText w:val="%3."/>
      <w:lvlJc w:val="right"/>
      <w:pPr>
        <w:ind w:left="2160" w:hanging="180"/>
      </w:pPr>
    </w:lvl>
    <w:lvl w:ilvl="3" w:tplc="E2209D8E">
      <w:start w:val="1"/>
      <w:numFmt w:val="decimal"/>
      <w:lvlText w:val="%4."/>
      <w:lvlJc w:val="left"/>
      <w:pPr>
        <w:ind w:left="2880" w:hanging="360"/>
      </w:pPr>
    </w:lvl>
    <w:lvl w:ilvl="4" w:tplc="E59425BA">
      <w:start w:val="1"/>
      <w:numFmt w:val="lowerLetter"/>
      <w:lvlText w:val="%5."/>
      <w:lvlJc w:val="left"/>
      <w:pPr>
        <w:ind w:left="3600" w:hanging="360"/>
      </w:pPr>
    </w:lvl>
    <w:lvl w:ilvl="5" w:tplc="CCDCD09A">
      <w:start w:val="1"/>
      <w:numFmt w:val="lowerRoman"/>
      <w:lvlText w:val="%6."/>
      <w:lvlJc w:val="right"/>
      <w:pPr>
        <w:ind w:left="4320" w:hanging="180"/>
      </w:pPr>
    </w:lvl>
    <w:lvl w:ilvl="6" w:tplc="397007EC">
      <w:start w:val="1"/>
      <w:numFmt w:val="decimal"/>
      <w:lvlText w:val="%7."/>
      <w:lvlJc w:val="left"/>
      <w:pPr>
        <w:ind w:left="5040" w:hanging="360"/>
      </w:pPr>
    </w:lvl>
    <w:lvl w:ilvl="7" w:tplc="2402C6FE">
      <w:start w:val="1"/>
      <w:numFmt w:val="lowerLetter"/>
      <w:lvlText w:val="%8."/>
      <w:lvlJc w:val="left"/>
      <w:pPr>
        <w:ind w:left="5760" w:hanging="360"/>
      </w:pPr>
    </w:lvl>
    <w:lvl w:ilvl="8" w:tplc="A1560B60">
      <w:start w:val="1"/>
      <w:numFmt w:val="lowerRoman"/>
      <w:lvlText w:val="%9."/>
      <w:lvlJc w:val="right"/>
      <w:pPr>
        <w:ind w:left="6480" w:hanging="180"/>
      </w:pPr>
    </w:lvl>
  </w:abstractNum>
  <w:abstractNum w:abstractNumId="772" w15:restartNumberingAfterBreak="0">
    <w:nsid w:val="2F0B0288"/>
    <w:multiLevelType w:val="hybridMultilevel"/>
    <w:tmpl w:val="BACCBF74"/>
    <w:lvl w:ilvl="0" w:tplc="6F50B96E">
      <w:start w:val="1"/>
      <w:numFmt w:val="decimal"/>
      <w:lvlText w:val="%1."/>
      <w:lvlJc w:val="left"/>
      <w:pPr>
        <w:ind w:left="720" w:hanging="360"/>
      </w:pPr>
    </w:lvl>
    <w:lvl w:ilvl="1" w:tplc="4E68695C">
      <w:start w:val="1"/>
      <w:numFmt w:val="lowerLetter"/>
      <w:lvlText w:val="%2."/>
      <w:lvlJc w:val="left"/>
      <w:pPr>
        <w:ind w:left="1440" w:hanging="360"/>
      </w:pPr>
    </w:lvl>
    <w:lvl w:ilvl="2" w:tplc="8766BAAC">
      <w:start w:val="1"/>
      <w:numFmt w:val="lowerRoman"/>
      <w:lvlText w:val="%3."/>
      <w:lvlJc w:val="right"/>
      <w:pPr>
        <w:ind w:left="2160" w:hanging="180"/>
      </w:pPr>
    </w:lvl>
    <w:lvl w:ilvl="3" w:tplc="CDDA9E16">
      <w:start w:val="1"/>
      <w:numFmt w:val="decimal"/>
      <w:lvlText w:val="%4."/>
      <w:lvlJc w:val="left"/>
      <w:pPr>
        <w:ind w:left="2880" w:hanging="360"/>
      </w:pPr>
    </w:lvl>
    <w:lvl w:ilvl="4" w:tplc="4648B3E2">
      <w:start w:val="1"/>
      <w:numFmt w:val="lowerLetter"/>
      <w:lvlText w:val="%5."/>
      <w:lvlJc w:val="left"/>
      <w:pPr>
        <w:ind w:left="3600" w:hanging="360"/>
      </w:pPr>
    </w:lvl>
    <w:lvl w:ilvl="5" w:tplc="8A36A324">
      <w:start w:val="1"/>
      <w:numFmt w:val="lowerRoman"/>
      <w:lvlText w:val="%6."/>
      <w:lvlJc w:val="right"/>
      <w:pPr>
        <w:ind w:left="4320" w:hanging="180"/>
      </w:pPr>
    </w:lvl>
    <w:lvl w:ilvl="6" w:tplc="4836B580">
      <w:start w:val="1"/>
      <w:numFmt w:val="decimal"/>
      <w:lvlText w:val="%7."/>
      <w:lvlJc w:val="left"/>
      <w:pPr>
        <w:ind w:left="5040" w:hanging="360"/>
      </w:pPr>
    </w:lvl>
    <w:lvl w:ilvl="7" w:tplc="8C74DF82">
      <w:start w:val="1"/>
      <w:numFmt w:val="lowerLetter"/>
      <w:lvlText w:val="%8."/>
      <w:lvlJc w:val="left"/>
      <w:pPr>
        <w:ind w:left="5760" w:hanging="360"/>
      </w:pPr>
    </w:lvl>
    <w:lvl w:ilvl="8" w:tplc="3864B88E">
      <w:start w:val="1"/>
      <w:numFmt w:val="lowerRoman"/>
      <w:lvlText w:val="%9."/>
      <w:lvlJc w:val="right"/>
      <w:pPr>
        <w:ind w:left="6480" w:hanging="180"/>
      </w:pPr>
    </w:lvl>
  </w:abstractNum>
  <w:abstractNum w:abstractNumId="773" w15:restartNumberingAfterBreak="0">
    <w:nsid w:val="2F0C1415"/>
    <w:multiLevelType w:val="hybridMultilevel"/>
    <w:tmpl w:val="310ABAA8"/>
    <w:lvl w:ilvl="0" w:tplc="3A261782">
      <w:start w:val="1"/>
      <w:numFmt w:val="decimal"/>
      <w:lvlText w:val="%1."/>
      <w:lvlJc w:val="left"/>
      <w:pPr>
        <w:ind w:left="720" w:hanging="360"/>
      </w:pPr>
    </w:lvl>
    <w:lvl w:ilvl="1" w:tplc="1640E5B0">
      <w:start w:val="1"/>
      <w:numFmt w:val="lowerLetter"/>
      <w:lvlText w:val="%2."/>
      <w:lvlJc w:val="left"/>
      <w:pPr>
        <w:ind w:left="1440" w:hanging="360"/>
      </w:pPr>
    </w:lvl>
    <w:lvl w:ilvl="2" w:tplc="31026E6C">
      <w:start w:val="1"/>
      <w:numFmt w:val="lowerRoman"/>
      <w:lvlText w:val="%3."/>
      <w:lvlJc w:val="right"/>
      <w:pPr>
        <w:ind w:left="2160" w:hanging="180"/>
      </w:pPr>
    </w:lvl>
    <w:lvl w:ilvl="3" w:tplc="8D2C79B4">
      <w:start w:val="1"/>
      <w:numFmt w:val="decimal"/>
      <w:lvlText w:val="%4."/>
      <w:lvlJc w:val="left"/>
      <w:pPr>
        <w:ind w:left="2880" w:hanging="360"/>
      </w:pPr>
    </w:lvl>
    <w:lvl w:ilvl="4" w:tplc="4D90DF26">
      <w:start w:val="1"/>
      <w:numFmt w:val="lowerLetter"/>
      <w:lvlText w:val="%5."/>
      <w:lvlJc w:val="left"/>
      <w:pPr>
        <w:ind w:left="3600" w:hanging="360"/>
      </w:pPr>
    </w:lvl>
    <w:lvl w:ilvl="5" w:tplc="757ECF7C">
      <w:start w:val="1"/>
      <w:numFmt w:val="lowerRoman"/>
      <w:lvlText w:val="%6."/>
      <w:lvlJc w:val="right"/>
      <w:pPr>
        <w:ind w:left="4320" w:hanging="180"/>
      </w:pPr>
    </w:lvl>
    <w:lvl w:ilvl="6" w:tplc="50ECF3E2">
      <w:start w:val="1"/>
      <w:numFmt w:val="decimal"/>
      <w:lvlText w:val="%7."/>
      <w:lvlJc w:val="left"/>
      <w:pPr>
        <w:ind w:left="5040" w:hanging="360"/>
      </w:pPr>
    </w:lvl>
    <w:lvl w:ilvl="7" w:tplc="CF8E0C8C">
      <w:start w:val="1"/>
      <w:numFmt w:val="lowerLetter"/>
      <w:lvlText w:val="%8."/>
      <w:lvlJc w:val="left"/>
      <w:pPr>
        <w:ind w:left="5760" w:hanging="360"/>
      </w:pPr>
    </w:lvl>
    <w:lvl w:ilvl="8" w:tplc="C0983F9C">
      <w:start w:val="1"/>
      <w:numFmt w:val="lowerRoman"/>
      <w:lvlText w:val="%9."/>
      <w:lvlJc w:val="right"/>
      <w:pPr>
        <w:ind w:left="6480" w:hanging="180"/>
      </w:pPr>
    </w:lvl>
  </w:abstractNum>
  <w:abstractNum w:abstractNumId="774" w15:restartNumberingAfterBreak="0">
    <w:nsid w:val="2F0E6994"/>
    <w:multiLevelType w:val="hybridMultilevel"/>
    <w:tmpl w:val="3F48F800"/>
    <w:lvl w:ilvl="0" w:tplc="D0968666">
      <w:start w:val="1"/>
      <w:numFmt w:val="decimal"/>
      <w:lvlText w:val="%1."/>
      <w:lvlJc w:val="left"/>
      <w:pPr>
        <w:ind w:left="720" w:hanging="360"/>
      </w:pPr>
    </w:lvl>
    <w:lvl w:ilvl="1" w:tplc="6DE2F15E">
      <w:start w:val="1"/>
      <w:numFmt w:val="lowerLetter"/>
      <w:lvlText w:val="%2."/>
      <w:lvlJc w:val="left"/>
      <w:pPr>
        <w:ind w:left="1440" w:hanging="360"/>
      </w:pPr>
    </w:lvl>
    <w:lvl w:ilvl="2" w:tplc="3F888DE6">
      <w:start w:val="1"/>
      <w:numFmt w:val="lowerRoman"/>
      <w:lvlText w:val="%3."/>
      <w:lvlJc w:val="right"/>
      <w:pPr>
        <w:ind w:left="2160" w:hanging="180"/>
      </w:pPr>
    </w:lvl>
    <w:lvl w:ilvl="3" w:tplc="4BFEA50A">
      <w:start w:val="1"/>
      <w:numFmt w:val="decimal"/>
      <w:lvlText w:val="%4."/>
      <w:lvlJc w:val="left"/>
      <w:pPr>
        <w:ind w:left="2880" w:hanging="360"/>
      </w:pPr>
    </w:lvl>
    <w:lvl w:ilvl="4" w:tplc="249030C0">
      <w:start w:val="1"/>
      <w:numFmt w:val="lowerLetter"/>
      <w:lvlText w:val="%5."/>
      <w:lvlJc w:val="left"/>
      <w:pPr>
        <w:ind w:left="3600" w:hanging="360"/>
      </w:pPr>
    </w:lvl>
    <w:lvl w:ilvl="5" w:tplc="7F6AA7A0">
      <w:start w:val="1"/>
      <w:numFmt w:val="lowerRoman"/>
      <w:lvlText w:val="%6."/>
      <w:lvlJc w:val="right"/>
      <w:pPr>
        <w:ind w:left="4320" w:hanging="180"/>
      </w:pPr>
    </w:lvl>
    <w:lvl w:ilvl="6" w:tplc="47D40426">
      <w:start w:val="1"/>
      <w:numFmt w:val="decimal"/>
      <w:lvlText w:val="%7."/>
      <w:lvlJc w:val="left"/>
      <w:pPr>
        <w:ind w:left="5040" w:hanging="360"/>
      </w:pPr>
    </w:lvl>
    <w:lvl w:ilvl="7" w:tplc="5E52FE8A">
      <w:start w:val="1"/>
      <w:numFmt w:val="lowerLetter"/>
      <w:lvlText w:val="%8."/>
      <w:lvlJc w:val="left"/>
      <w:pPr>
        <w:ind w:left="5760" w:hanging="360"/>
      </w:pPr>
    </w:lvl>
    <w:lvl w:ilvl="8" w:tplc="BCD6F67E">
      <w:start w:val="1"/>
      <w:numFmt w:val="lowerRoman"/>
      <w:lvlText w:val="%9."/>
      <w:lvlJc w:val="right"/>
      <w:pPr>
        <w:ind w:left="6480" w:hanging="180"/>
      </w:pPr>
    </w:lvl>
  </w:abstractNum>
  <w:abstractNum w:abstractNumId="775" w15:restartNumberingAfterBreak="0">
    <w:nsid w:val="2F1C000A"/>
    <w:multiLevelType w:val="hybridMultilevel"/>
    <w:tmpl w:val="81D8C102"/>
    <w:lvl w:ilvl="0" w:tplc="1754359E">
      <w:start w:val="1"/>
      <w:numFmt w:val="decimal"/>
      <w:lvlText w:val="%1."/>
      <w:lvlJc w:val="left"/>
      <w:pPr>
        <w:ind w:left="720" w:hanging="360"/>
      </w:pPr>
    </w:lvl>
    <w:lvl w:ilvl="1" w:tplc="6F2EC038">
      <w:start w:val="1"/>
      <w:numFmt w:val="lowerLetter"/>
      <w:lvlText w:val="%2."/>
      <w:lvlJc w:val="left"/>
      <w:pPr>
        <w:ind w:left="1440" w:hanging="360"/>
      </w:pPr>
    </w:lvl>
    <w:lvl w:ilvl="2" w:tplc="B8042118">
      <w:start w:val="1"/>
      <w:numFmt w:val="lowerRoman"/>
      <w:lvlText w:val="%3."/>
      <w:lvlJc w:val="right"/>
      <w:pPr>
        <w:ind w:left="2160" w:hanging="180"/>
      </w:pPr>
    </w:lvl>
    <w:lvl w:ilvl="3" w:tplc="FC5C186E">
      <w:start w:val="1"/>
      <w:numFmt w:val="decimal"/>
      <w:lvlText w:val="%4."/>
      <w:lvlJc w:val="left"/>
      <w:pPr>
        <w:ind w:left="2880" w:hanging="360"/>
      </w:pPr>
    </w:lvl>
    <w:lvl w:ilvl="4" w:tplc="96E08CAE">
      <w:start w:val="1"/>
      <w:numFmt w:val="lowerLetter"/>
      <w:lvlText w:val="%5."/>
      <w:lvlJc w:val="left"/>
      <w:pPr>
        <w:ind w:left="3600" w:hanging="360"/>
      </w:pPr>
    </w:lvl>
    <w:lvl w:ilvl="5" w:tplc="81842358">
      <w:start w:val="1"/>
      <w:numFmt w:val="lowerRoman"/>
      <w:lvlText w:val="%6."/>
      <w:lvlJc w:val="right"/>
      <w:pPr>
        <w:ind w:left="4320" w:hanging="180"/>
      </w:pPr>
    </w:lvl>
    <w:lvl w:ilvl="6" w:tplc="6CD821C8">
      <w:start w:val="1"/>
      <w:numFmt w:val="decimal"/>
      <w:lvlText w:val="%7."/>
      <w:lvlJc w:val="left"/>
      <w:pPr>
        <w:ind w:left="5040" w:hanging="360"/>
      </w:pPr>
    </w:lvl>
    <w:lvl w:ilvl="7" w:tplc="5D747FD2">
      <w:start w:val="1"/>
      <w:numFmt w:val="lowerLetter"/>
      <w:lvlText w:val="%8."/>
      <w:lvlJc w:val="left"/>
      <w:pPr>
        <w:ind w:left="5760" w:hanging="360"/>
      </w:pPr>
    </w:lvl>
    <w:lvl w:ilvl="8" w:tplc="00DC4ABE">
      <w:start w:val="1"/>
      <w:numFmt w:val="lowerRoman"/>
      <w:lvlText w:val="%9."/>
      <w:lvlJc w:val="right"/>
      <w:pPr>
        <w:ind w:left="6480" w:hanging="180"/>
      </w:pPr>
    </w:lvl>
  </w:abstractNum>
  <w:abstractNum w:abstractNumId="776" w15:restartNumberingAfterBreak="0">
    <w:nsid w:val="2F1E41E6"/>
    <w:multiLevelType w:val="hybridMultilevel"/>
    <w:tmpl w:val="C128C65C"/>
    <w:lvl w:ilvl="0" w:tplc="35288B24">
      <w:start w:val="1"/>
      <w:numFmt w:val="decimal"/>
      <w:lvlText w:val="%1."/>
      <w:lvlJc w:val="left"/>
      <w:pPr>
        <w:ind w:left="720" w:hanging="360"/>
      </w:pPr>
    </w:lvl>
    <w:lvl w:ilvl="1" w:tplc="6532CF86">
      <w:start w:val="1"/>
      <w:numFmt w:val="lowerLetter"/>
      <w:lvlText w:val="%2."/>
      <w:lvlJc w:val="left"/>
      <w:pPr>
        <w:ind w:left="1440" w:hanging="360"/>
      </w:pPr>
    </w:lvl>
    <w:lvl w:ilvl="2" w:tplc="EE32AC6C">
      <w:start w:val="1"/>
      <w:numFmt w:val="lowerRoman"/>
      <w:lvlText w:val="%3."/>
      <w:lvlJc w:val="right"/>
      <w:pPr>
        <w:ind w:left="2160" w:hanging="180"/>
      </w:pPr>
    </w:lvl>
    <w:lvl w:ilvl="3" w:tplc="48009F12">
      <w:start w:val="1"/>
      <w:numFmt w:val="decimal"/>
      <w:lvlText w:val="%4."/>
      <w:lvlJc w:val="left"/>
      <w:pPr>
        <w:ind w:left="2880" w:hanging="360"/>
      </w:pPr>
    </w:lvl>
    <w:lvl w:ilvl="4" w:tplc="12F6ECFA">
      <w:start w:val="1"/>
      <w:numFmt w:val="lowerLetter"/>
      <w:lvlText w:val="%5."/>
      <w:lvlJc w:val="left"/>
      <w:pPr>
        <w:ind w:left="3600" w:hanging="360"/>
      </w:pPr>
    </w:lvl>
    <w:lvl w:ilvl="5" w:tplc="F1F24FFA">
      <w:start w:val="1"/>
      <w:numFmt w:val="lowerRoman"/>
      <w:lvlText w:val="%6."/>
      <w:lvlJc w:val="right"/>
      <w:pPr>
        <w:ind w:left="4320" w:hanging="180"/>
      </w:pPr>
    </w:lvl>
    <w:lvl w:ilvl="6" w:tplc="98B008CC">
      <w:start w:val="1"/>
      <w:numFmt w:val="decimal"/>
      <w:lvlText w:val="%7."/>
      <w:lvlJc w:val="left"/>
      <w:pPr>
        <w:ind w:left="5040" w:hanging="360"/>
      </w:pPr>
    </w:lvl>
    <w:lvl w:ilvl="7" w:tplc="C03EC074">
      <w:start w:val="1"/>
      <w:numFmt w:val="lowerLetter"/>
      <w:lvlText w:val="%8."/>
      <w:lvlJc w:val="left"/>
      <w:pPr>
        <w:ind w:left="5760" w:hanging="360"/>
      </w:pPr>
    </w:lvl>
    <w:lvl w:ilvl="8" w:tplc="DE18D40C">
      <w:start w:val="1"/>
      <w:numFmt w:val="lowerRoman"/>
      <w:lvlText w:val="%9."/>
      <w:lvlJc w:val="right"/>
      <w:pPr>
        <w:ind w:left="6480" w:hanging="180"/>
      </w:pPr>
    </w:lvl>
  </w:abstractNum>
  <w:abstractNum w:abstractNumId="777" w15:restartNumberingAfterBreak="0">
    <w:nsid w:val="2F324ECA"/>
    <w:multiLevelType w:val="hybridMultilevel"/>
    <w:tmpl w:val="D99E0F56"/>
    <w:lvl w:ilvl="0" w:tplc="9A1E0FBE">
      <w:start w:val="1"/>
      <w:numFmt w:val="decimal"/>
      <w:lvlText w:val="%1."/>
      <w:lvlJc w:val="left"/>
      <w:pPr>
        <w:ind w:left="720" w:hanging="360"/>
      </w:pPr>
    </w:lvl>
    <w:lvl w:ilvl="1" w:tplc="3B348382">
      <w:start w:val="1"/>
      <w:numFmt w:val="lowerLetter"/>
      <w:lvlText w:val="%2."/>
      <w:lvlJc w:val="left"/>
      <w:pPr>
        <w:ind w:left="1440" w:hanging="360"/>
      </w:pPr>
    </w:lvl>
    <w:lvl w:ilvl="2" w:tplc="B9C65C0A">
      <w:start w:val="1"/>
      <w:numFmt w:val="lowerRoman"/>
      <w:lvlText w:val="%3."/>
      <w:lvlJc w:val="right"/>
      <w:pPr>
        <w:ind w:left="2160" w:hanging="180"/>
      </w:pPr>
    </w:lvl>
    <w:lvl w:ilvl="3" w:tplc="3F143412">
      <w:start w:val="1"/>
      <w:numFmt w:val="decimal"/>
      <w:lvlText w:val="%4."/>
      <w:lvlJc w:val="left"/>
      <w:pPr>
        <w:ind w:left="2880" w:hanging="360"/>
      </w:pPr>
    </w:lvl>
    <w:lvl w:ilvl="4" w:tplc="EB6AE43E">
      <w:start w:val="1"/>
      <w:numFmt w:val="lowerLetter"/>
      <w:lvlText w:val="%5."/>
      <w:lvlJc w:val="left"/>
      <w:pPr>
        <w:ind w:left="3600" w:hanging="360"/>
      </w:pPr>
    </w:lvl>
    <w:lvl w:ilvl="5" w:tplc="C5A878E8">
      <w:start w:val="1"/>
      <w:numFmt w:val="lowerRoman"/>
      <w:lvlText w:val="%6."/>
      <w:lvlJc w:val="right"/>
      <w:pPr>
        <w:ind w:left="4320" w:hanging="180"/>
      </w:pPr>
    </w:lvl>
    <w:lvl w:ilvl="6" w:tplc="FFC613D8">
      <w:start w:val="1"/>
      <w:numFmt w:val="decimal"/>
      <w:lvlText w:val="%7."/>
      <w:lvlJc w:val="left"/>
      <w:pPr>
        <w:ind w:left="5040" w:hanging="360"/>
      </w:pPr>
    </w:lvl>
    <w:lvl w:ilvl="7" w:tplc="AC92E4F2">
      <w:start w:val="1"/>
      <w:numFmt w:val="lowerLetter"/>
      <w:lvlText w:val="%8."/>
      <w:lvlJc w:val="left"/>
      <w:pPr>
        <w:ind w:left="5760" w:hanging="360"/>
      </w:pPr>
    </w:lvl>
    <w:lvl w:ilvl="8" w:tplc="C73827C0">
      <w:start w:val="1"/>
      <w:numFmt w:val="lowerRoman"/>
      <w:lvlText w:val="%9."/>
      <w:lvlJc w:val="right"/>
      <w:pPr>
        <w:ind w:left="6480" w:hanging="180"/>
      </w:pPr>
    </w:lvl>
  </w:abstractNum>
  <w:abstractNum w:abstractNumId="778" w15:restartNumberingAfterBreak="0">
    <w:nsid w:val="2F480B30"/>
    <w:multiLevelType w:val="hybridMultilevel"/>
    <w:tmpl w:val="A7108194"/>
    <w:lvl w:ilvl="0" w:tplc="78025440">
      <w:start w:val="1"/>
      <w:numFmt w:val="decimal"/>
      <w:lvlText w:val="%1."/>
      <w:lvlJc w:val="left"/>
      <w:pPr>
        <w:ind w:left="720" w:hanging="360"/>
      </w:pPr>
    </w:lvl>
    <w:lvl w:ilvl="1" w:tplc="B0F2B866">
      <w:start w:val="1"/>
      <w:numFmt w:val="lowerLetter"/>
      <w:lvlText w:val="%2."/>
      <w:lvlJc w:val="left"/>
      <w:pPr>
        <w:ind w:left="1440" w:hanging="360"/>
      </w:pPr>
    </w:lvl>
    <w:lvl w:ilvl="2" w:tplc="BC7C5452">
      <w:start w:val="1"/>
      <w:numFmt w:val="lowerRoman"/>
      <w:lvlText w:val="%3."/>
      <w:lvlJc w:val="right"/>
      <w:pPr>
        <w:ind w:left="2160" w:hanging="180"/>
      </w:pPr>
    </w:lvl>
    <w:lvl w:ilvl="3" w:tplc="30323372">
      <w:start w:val="1"/>
      <w:numFmt w:val="decimal"/>
      <w:lvlText w:val="%4."/>
      <w:lvlJc w:val="left"/>
      <w:pPr>
        <w:ind w:left="2880" w:hanging="360"/>
      </w:pPr>
    </w:lvl>
    <w:lvl w:ilvl="4" w:tplc="F1584E02">
      <w:start w:val="1"/>
      <w:numFmt w:val="lowerLetter"/>
      <w:lvlText w:val="%5."/>
      <w:lvlJc w:val="left"/>
      <w:pPr>
        <w:ind w:left="3600" w:hanging="360"/>
      </w:pPr>
    </w:lvl>
    <w:lvl w:ilvl="5" w:tplc="15688324">
      <w:start w:val="1"/>
      <w:numFmt w:val="lowerRoman"/>
      <w:lvlText w:val="%6."/>
      <w:lvlJc w:val="right"/>
      <w:pPr>
        <w:ind w:left="4320" w:hanging="180"/>
      </w:pPr>
    </w:lvl>
    <w:lvl w:ilvl="6" w:tplc="91A4D502">
      <w:start w:val="1"/>
      <w:numFmt w:val="decimal"/>
      <w:lvlText w:val="%7."/>
      <w:lvlJc w:val="left"/>
      <w:pPr>
        <w:ind w:left="5040" w:hanging="360"/>
      </w:pPr>
    </w:lvl>
    <w:lvl w:ilvl="7" w:tplc="6E3A136A">
      <w:start w:val="1"/>
      <w:numFmt w:val="lowerLetter"/>
      <w:lvlText w:val="%8."/>
      <w:lvlJc w:val="left"/>
      <w:pPr>
        <w:ind w:left="5760" w:hanging="360"/>
      </w:pPr>
    </w:lvl>
    <w:lvl w:ilvl="8" w:tplc="1D303C40">
      <w:start w:val="1"/>
      <w:numFmt w:val="lowerRoman"/>
      <w:lvlText w:val="%9."/>
      <w:lvlJc w:val="right"/>
      <w:pPr>
        <w:ind w:left="6480" w:hanging="180"/>
      </w:pPr>
    </w:lvl>
  </w:abstractNum>
  <w:abstractNum w:abstractNumId="779" w15:restartNumberingAfterBreak="0">
    <w:nsid w:val="2F5331A4"/>
    <w:multiLevelType w:val="hybridMultilevel"/>
    <w:tmpl w:val="4F06F2A0"/>
    <w:lvl w:ilvl="0" w:tplc="8C40E46A">
      <w:start w:val="1"/>
      <w:numFmt w:val="decimal"/>
      <w:lvlText w:val="%1."/>
      <w:lvlJc w:val="left"/>
      <w:pPr>
        <w:ind w:left="720" w:hanging="360"/>
      </w:pPr>
    </w:lvl>
    <w:lvl w:ilvl="1" w:tplc="69DEEE08">
      <w:start w:val="1"/>
      <w:numFmt w:val="lowerLetter"/>
      <w:lvlText w:val="%2."/>
      <w:lvlJc w:val="left"/>
      <w:pPr>
        <w:ind w:left="1440" w:hanging="360"/>
      </w:pPr>
    </w:lvl>
    <w:lvl w:ilvl="2" w:tplc="461CEEDA">
      <w:start w:val="1"/>
      <w:numFmt w:val="lowerRoman"/>
      <w:lvlText w:val="%3."/>
      <w:lvlJc w:val="right"/>
      <w:pPr>
        <w:ind w:left="2160" w:hanging="180"/>
      </w:pPr>
    </w:lvl>
    <w:lvl w:ilvl="3" w:tplc="B54A825E">
      <w:start w:val="1"/>
      <w:numFmt w:val="decimal"/>
      <w:lvlText w:val="%4."/>
      <w:lvlJc w:val="left"/>
      <w:pPr>
        <w:ind w:left="2880" w:hanging="360"/>
      </w:pPr>
    </w:lvl>
    <w:lvl w:ilvl="4" w:tplc="E00EF752">
      <w:start w:val="1"/>
      <w:numFmt w:val="lowerLetter"/>
      <w:lvlText w:val="%5."/>
      <w:lvlJc w:val="left"/>
      <w:pPr>
        <w:ind w:left="3600" w:hanging="360"/>
      </w:pPr>
    </w:lvl>
    <w:lvl w:ilvl="5" w:tplc="C4E4130C">
      <w:start w:val="1"/>
      <w:numFmt w:val="lowerRoman"/>
      <w:lvlText w:val="%6."/>
      <w:lvlJc w:val="right"/>
      <w:pPr>
        <w:ind w:left="4320" w:hanging="180"/>
      </w:pPr>
    </w:lvl>
    <w:lvl w:ilvl="6" w:tplc="13420EE8">
      <w:start w:val="1"/>
      <w:numFmt w:val="decimal"/>
      <w:lvlText w:val="%7."/>
      <w:lvlJc w:val="left"/>
      <w:pPr>
        <w:ind w:left="5040" w:hanging="360"/>
      </w:pPr>
    </w:lvl>
    <w:lvl w:ilvl="7" w:tplc="18328CE4">
      <w:start w:val="1"/>
      <w:numFmt w:val="lowerLetter"/>
      <w:lvlText w:val="%8."/>
      <w:lvlJc w:val="left"/>
      <w:pPr>
        <w:ind w:left="5760" w:hanging="360"/>
      </w:pPr>
    </w:lvl>
    <w:lvl w:ilvl="8" w:tplc="B0A8A014">
      <w:start w:val="1"/>
      <w:numFmt w:val="lowerRoman"/>
      <w:lvlText w:val="%9."/>
      <w:lvlJc w:val="right"/>
      <w:pPr>
        <w:ind w:left="6480" w:hanging="180"/>
      </w:pPr>
    </w:lvl>
  </w:abstractNum>
  <w:abstractNum w:abstractNumId="780" w15:restartNumberingAfterBreak="0">
    <w:nsid w:val="2F6166FD"/>
    <w:multiLevelType w:val="hybridMultilevel"/>
    <w:tmpl w:val="86062FB6"/>
    <w:lvl w:ilvl="0" w:tplc="B4A227D6">
      <w:start w:val="1"/>
      <w:numFmt w:val="decimal"/>
      <w:lvlText w:val="%1."/>
      <w:lvlJc w:val="left"/>
      <w:pPr>
        <w:ind w:left="720" w:hanging="360"/>
      </w:pPr>
    </w:lvl>
    <w:lvl w:ilvl="1" w:tplc="A10008F2">
      <w:start w:val="1"/>
      <w:numFmt w:val="lowerLetter"/>
      <w:lvlText w:val="%2."/>
      <w:lvlJc w:val="left"/>
      <w:pPr>
        <w:ind w:left="1440" w:hanging="360"/>
      </w:pPr>
    </w:lvl>
    <w:lvl w:ilvl="2" w:tplc="92101C78">
      <w:start w:val="1"/>
      <w:numFmt w:val="lowerRoman"/>
      <w:lvlText w:val="%3."/>
      <w:lvlJc w:val="right"/>
      <w:pPr>
        <w:ind w:left="2160" w:hanging="180"/>
      </w:pPr>
    </w:lvl>
    <w:lvl w:ilvl="3" w:tplc="A68CCB4A">
      <w:start w:val="1"/>
      <w:numFmt w:val="decimal"/>
      <w:lvlText w:val="%4."/>
      <w:lvlJc w:val="left"/>
      <w:pPr>
        <w:ind w:left="2880" w:hanging="360"/>
      </w:pPr>
    </w:lvl>
    <w:lvl w:ilvl="4" w:tplc="87D68110">
      <w:start w:val="1"/>
      <w:numFmt w:val="lowerLetter"/>
      <w:lvlText w:val="%5."/>
      <w:lvlJc w:val="left"/>
      <w:pPr>
        <w:ind w:left="3600" w:hanging="360"/>
      </w:pPr>
    </w:lvl>
    <w:lvl w:ilvl="5" w:tplc="B204B9FE">
      <w:start w:val="1"/>
      <w:numFmt w:val="lowerRoman"/>
      <w:lvlText w:val="%6."/>
      <w:lvlJc w:val="right"/>
      <w:pPr>
        <w:ind w:left="4320" w:hanging="180"/>
      </w:pPr>
    </w:lvl>
    <w:lvl w:ilvl="6" w:tplc="C734A408">
      <w:start w:val="1"/>
      <w:numFmt w:val="decimal"/>
      <w:lvlText w:val="%7."/>
      <w:lvlJc w:val="left"/>
      <w:pPr>
        <w:ind w:left="5040" w:hanging="360"/>
      </w:pPr>
    </w:lvl>
    <w:lvl w:ilvl="7" w:tplc="497A3564">
      <w:start w:val="1"/>
      <w:numFmt w:val="lowerLetter"/>
      <w:lvlText w:val="%8."/>
      <w:lvlJc w:val="left"/>
      <w:pPr>
        <w:ind w:left="5760" w:hanging="360"/>
      </w:pPr>
    </w:lvl>
    <w:lvl w:ilvl="8" w:tplc="C5A25E50">
      <w:start w:val="1"/>
      <w:numFmt w:val="lowerRoman"/>
      <w:lvlText w:val="%9."/>
      <w:lvlJc w:val="right"/>
      <w:pPr>
        <w:ind w:left="6480" w:hanging="180"/>
      </w:pPr>
    </w:lvl>
  </w:abstractNum>
  <w:abstractNum w:abstractNumId="781" w15:restartNumberingAfterBreak="0">
    <w:nsid w:val="2F714503"/>
    <w:multiLevelType w:val="hybridMultilevel"/>
    <w:tmpl w:val="6DF85306"/>
    <w:lvl w:ilvl="0" w:tplc="5F68B748">
      <w:start w:val="1"/>
      <w:numFmt w:val="decimal"/>
      <w:lvlText w:val="%1."/>
      <w:lvlJc w:val="left"/>
      <w:pPr>
        <w:ind w:left="720" w:hanging="360"/>
      </w:pPr>
    </w:lvl>
    <w:lvl w:ilvl="1" w:tplc="FC38B53C">
      <w:start w:val="1"/>
      <w:numFmt w:val="lowerLetter"/>
      <w:lvlText w:val="%2."/>
      <w:lvlJc w:val="left"/>
      <w:pPr>
        <w:ind w:left="1440" w:hanging="360"/>
      </w:pPr>
    </w:lvl>
    <w:lvl w:ilvl="2" w:tplc="4CD049E6">
      <w:start w:val="1"/>
      <w:numFmt w:val="lowerRoman"/>
      <w:lvlText w:val="%3."/>
      <w:lvlJc w:val="right"/>
      <w:pPr>
        <w:ind w:left="2160" w:hanging="180"/>
      </w:pPr>
    </w:lvl>
    <w:lvl w:ilvl="3" w:tplc="6DEC8476">
      <w:start w:val="1"/>
      <w:numFmt w:val="decimal"/>
      <w:lvlText w:val="%4."/>
      <w:lvlJc w:val="left"/>
      <w:pPr>
        <w:ind w:left="2880" w:hanging="360"/>
      </w:pPr>
    </w:lvl>
    <w:lvl w:ilvl="4" w:tplc="4B5C96D4">
      <w:start w:val="1"/>
      <w:numFmt w:val="lowerLetter"/>
      <w:lvlText w:val="%5."/>
      <w:lvlJc w:val="left"/>
      <w:pPr>
        <w:ind w:left="3600" w:hanging="360"/>
      </w:pPr>
    </w:lvl>
    <w:lvl w:ilvl="5" w:tplc="A75E58DA">
      <w:start w:val="1"/>
      <w:numFmt w:val="lowerRoman"/>
      <w:lvlText w:val="%6."/>
      <w:lvlJc w:val="right"/>
      <w:pPr>
        <w:ind w:left="4320" w:hanging="180"/>
      </w:pPr>
    </w:lvl>
    <w:lvl w:ilvl="6" w:tplc="3B1AD1BE">
      <w:start w:val="1"/>
      <w:numFmt w:val="decimal"/>
      <w:lvlText w:val="%7."/>
      <w:lvlJc w:val="left"/>
      <w:pPr>
        <w:ind w:left="5040" w:hanging="360"/>
      </w:pPr>
    </w:lvl>
    <w:lvl w:ilvl="7" w:tplc="245C4786">
      <w:start w:val="1"/>
      <w:numFmt w:val="lowerLetter"/>
      <w:lvlText w:val="%8."/>
      <w:lvlJc w:val="left"/>
      <w:pPr>
        <w:ind w:left="5760" w:hanging="360"/>
      </w:pPr>
    </w:lvl>
    <w:lvl w:ilvl="8" w:tplc="52225DE8">
      <w:start w:val="1"/>
      <w:numFmt w:val="lowerRoman"/>
      <w:lvlText w:val="%9."/>
      <w:lvlJc w:val="right"/>
      <w:pPr>
        <w:ind w:left="6480" w:hanging="180"/>
      </w:pPr>
    </w:lvl>
  </w:abstractNum>
  <w:abstractNum w:abstractNumId="782" w15:restartNumberingAfterBreak="0">
    <w:nsid w:val="2F725395"/>
    <w:multiLevelType w:val="hybridMultilevel"/>
    <w:tmpl w:val="92D6A64C"/>
    <w:lvl w:ilvl="0" w:tplc="1DFC9FFE">
      <w:start w:val="1"/>
      <w:numFmt w:val="decimal"/>
      <w:lvlText w:val="%1."/>
      <w:lvlJc w:val="left"/>
      <w:pPr>
        <w:ind w:left="720" w:hanging="360"/>
      </w:pPr>
    </w:lvl>
    <w:lvl w:ilvl="1" w:tplc="5CDCCB9C">
      <w:start w:val="1"/>
      <w:numFmt w:val="lowerLetter"/>
      <w:lvlText w:val="%2."/>
      <w:lvlJc w:val="left"/>
      <w:pPr>
        <w:ind w:left="1440" w:hanging="360"/>
      </w:pPr>
    </w:lvl>
    <w:lvl w:ilvl="2" w:tplc="99C6AC06">
      <w:start w:val="1"/>
      <w:numFmt w:val="lowerRoman"/>
      <w:lvlText w:val="%3."/>
      <w:lvlJc w:val="right"/>
      <w:pPr>
        <w:ind w:left="2160" w:hanging="180"/>
      </w:pPr>
    </w:lvl>
    <w:lvl w:ilvl="3" w:tplc="0A026834">
      <w:start w:val="1"/>
      <w:numFmt w:val="decimal"/>
      <w:lvlText w:val="%4."/>
      <w:lvlJc w:val="left"/>
      <w:pPr>
        <w:ind w:left="2880" w:hanging="360"/>
      </w:pPr>
    </w:lvl>
    <w:lvl w:ilvl="4" w:tplc="FB7EB96C">
      <w:start w:val="1"/>
      <w:numFmt w:val="lowerLetter"/>
      <w:lvlText w:val="%5."/>
      <w:lvlJc w:val="left"/>
      <w:pPr>
        <w:ind w:left="3600" w:hanging="360"/>
      </w:pPr>
    </w:lvl>
    <w:lvl w:ilvl="5" w:tplc="D9CC0804">
      <w:start w:val="1"/>
      <w:numFmt w:val="lowerRoman"/>
      <w:lvlText w:val="%6."/>
      <w:lvlJc w:val="right"/>
      <w:pPr>
        <w:ind w:left="4320" w:hanging="180"/>
      </w:pPr>
    </w:lvl>
    <w:lvl w:ilvl="6" w:tplc="C6EA8672">
      <w:start w:val="1"/>
      <w:numFmt w:val="decimal"/>
      <w:lvlText w:val="%7."/>
      <w:lvlJc w:val="left"/>
      <w:pPr>
        <w:ind w:left="5040" w:hanging="360"/>
      </w:pPr>
    </w:lvl>
    <w:lvl w:ilvl="7" w:tplc="6AC47F18">
      <w:start w:val="1"/>
      <w:numFmt w:val="lowerLetter"/>
      <w:lvlText w:val="%8."/>
      <w:lvlJc w:val="left"/>
      <w:pPr>
        <w:ind w:left="5760" w:hanging="360"/>
      </w:pPr>
    </w:lvl>
    <w:lvl w:ilvl="8" w:tplc="3E883D4C">
      <w:start w:val="1"/>
      <w:numFmt w:val="lowerRoman"/>
      <w:lvlText w:val="%9."/>
      <w:lvlJc w:val="right"/>
      <w:pPr>
        <w:ind w:left="6480" w:hanging="180"/>
      </w:pPr>
    </w:lvl>
  </w:abstractNum>
  <w:abstractNum w:abstractNumId="783" w15:restartNumberingAfterBreak="0">
    <w:nsid w:val="2F754E52"/>
    <w:multiLevelType w:val="hybridMultilevel"/>
    <w:tmpl w:val="F0EAF48A"/>
    <w:lvl w:ilvl="0" w:tplc="ED3218FE">
      <w:start w:val="1"/>
      <w:numFmt w:val="decimal"/>
      <w:lvlText w:val="%1."/>
      <w:lvlJc w:val="left"/>
      <w:pPr>
        <w:ind w:left="720" w:hanging="360"/>
      </w:pPr>
    </w:lvl>
    <w:lvl w:ilvl="1" w:tplc="4148C654">
      <w:start w:val="1"/>
      <w:numFmt w:val="lowerLetter"/>
      <w:lvlText w:val="%2."/>
      <w:lvlJc w:val="left"/>
      <w:pPr>
        <w:ind w:left="1440" w:hanging="360"/>
      </w:pPr>
    </w:lvl>
    <w:lvl w:ilvl="2" w:tplc="1BAAA502">
      <w:start w:val="1"/>
      <w:numFmt w:val="lowerRoman"/>
      <w:lvlText w:val="%3."/>
      <w:lvlJc w:val="right"/>
      <w:pPr>
        <w:ind w:left="2160" w:hanging="180"/>
      </w:pPr>
    </w:lvl>
    <w:lvl w:ilvl="3" w:tplc="CF2E92AC">
      <w:start w:val="1"/>
      <w:numFmt w:val="decimal"/>
      <w:lvlText w:val="%4."/>
      <w:lvlJc w:val="left"/>
      <w:pPr>
        <w:ind w:left="2880" w:hanging="360"/>
      </w:pPr>
    </w:lvl>
    <w:lvl w:ilvl="4" w:tplc="79B235CA">
      <w:start w:val="1"/>
      <w:numFmt w:val="lowerLetter"/>
      <w:lvlText w:val="%5."/>
      <w:lvlJc w:val="left"/>
      <w:pPr>
        <w:ind w:left="3600" w:hanging="360"/>
      </w:pPr>
    </w:lvl>
    <w:lvl w:ilvl="5" w:tplc="040A51F8">
      <w:start w:val="1"/>
      <w:numFmt w:val="lowerRoman"/>
      <w:lvlText w:val="%6."/>
      <w:lvlJc w:val="right"/>
      <w:pPr>
        <w:ind w:left="4320" w:hanging="180"/>
      </w:pPr>
    </w:lvl>
    <w:lvl w:ilvl="6" w:tplc="323231E0">
      <w:start w:val="1"/>
      <w:numFmt w:val="decimal"/>
      <w:lvlText w:val="%7."/>
      <w:lvlJc w:val="left"/>
      <w:pPr>
        <w:ind w:left="5040" w:hanging="360"/>
      </w:pPr>
    </w:lvl>
    <w:lvl w:ilvl="7" w:tplc="D9DA258E">
      <w:start w:val="1"/>
      <w:numFmt w:val="lowerLetter"/>
      <w:lvlText w:val="%8."/>
      <w:lvlJc w:val="left"/>
      <w:pPr>
        <w:ind w:left="5760" w:hanging="360"/>
      </w:pPr>
    </w:lvl>
    <w:lvl w:ilvl="8" w:tplc="3378FF00">
      <w:start w:val="1"/>
      <w:numFmt w:val="lowerRoman"/>
      <w:lvlText w:val="%9."/>
      <w:lvlJc w:val="right"/>
      <w:pPr>
        <w:ind w:left="6480" w:hanging="180"/>
      </w:pPr>
    </w:lvl>
  </w:abstractNum>
  <w:abstractNum w:abstractNumId="784" w15:restartNumberingAfterBreak="0">
    <w:nsid w:val="2F755B3D"/>
    <w:multiLevelType w:val="hybridMultilevel"/>
    <w:tmpl w:val="D78E2580"/>
    <w:lvl w:ilvl="0" w:tplc="199E3B26">
      <w:start w:val="1"/>
      <w:numFmt w:val="decimal"/>
      <w:lvlText w:val="%1."/>
      <w:lvlJc w:val="left"/>
      <w:pPr>
        <w:ind w:left="720" w:hanging="360"/>
      </w:pPr>
    </w:lvl>
    <w:lvl w:ilvl="1" w:tplc="84CE41A6">
      <w:start w:val="1"/>
      <w:numFmt w:val="lowerLetter"/>
      <w:lvlText w:val="%2."/>
      <w:lvlJc w:val="left"/>
      <w:pPr>
        <w:ind w:left="1440" w:hanging="360"/>
      </w:pPr>
    </w:lvl>
    <w:lvl w:ilvl="2" w:tplc="F5BA896E">
      <w:start w:val="1"/>
      <w:numFmt w:val="lowerRoman"/>
      <w:lvlText w:val="%3."/>
      <w:lvlJc w:val="right"/>
      <w:pPr>
        <w:ind w:left="2160" w:hanging="180"/>
      </w:pPr>
    </w:lvl>
    <w:lvl w:ilvl="3" w:tplc="A1CA75AE">
      <w:start w:val="1"/>
      <w:numFmt w:val="decimal"/>
      <w:lvlText w:val="%4."/>
      <w:lvlJc w:val="left"/>
      <w:pPr>
        <w:ind w:left="2880" w:hanging="360"/>
      </w:pPr>
    </w:lvl>
    <w:lvl w:ilvl="4" w:tplc="30326714">
      <w:start w:val="1"/>
      <w:numFmt w:val="lowerLetter"/>
      <w:lvlText w:val="%5."/>
      <w:lvlJc w:val="left"/>
      <w:pPr>
        <w:ind w:left="3600" w:hanging="360"/>
      </w:pPr>
    </w:lvl>
    <w:lvl w:ilvl="5" w:tplc="F8F68DE2">
      <w:start w:val="1"/>
      <w:numFmt w:val="lowerRoman"/>
      <w:lvlText w:val="%6."/>
      <w:lvlJc w:val="right"/>
      <w:pPr>
        <w:ind w:left="4320" w:hanging="180"/>
      </w:pPr>
    </w:lvl>
    <w:lvl w:ilvl="6" w:tplc="A282FB0C">
      <w:start w:val="1"/>
      <w:numFmt w:val="decimal"/>
      <w:lvlText w:val="%7."/>
      <w:lvlJc w:val="left"/>
      <w:pPr>
        <w:ind w:left="5040" w:hanging="360"/>
      </w:pPr>
    </w:lvl>
    <w:lvl w:ilvl="7" w:tplc="C792B8AC">
      <w:start w:val="1"/>
      <w:numFmt w:val="lowerLetter"/>
      <w:lvlText w:val="%8."/>
      <w:lvlJc w:val="left"/>
      <w:pPr>
        <w:ind w:left="5760" w:hanging="360"/>
      </w:pPr>
    </w:lvl>
    <w:lvl w:ilvl="8" w:tplc="2C3C6ABC">
      <w:start w:val="1"/>
      <w:numFmt w:val="lowerRoman"/>
      <w:lvlText w:val="%9."/>
      <w:lvlJc w:val="right"/>
      <w:pPr>
        <w:ind w:left="6480" w:hanging="180"/>
      </w:pPr>
    </w:lvl>
  </w:abstractNum>
  <w:abstractNum w:abstractNumId="785" w15:restartNumberingAfterBreak="0">
    <w:nsid w:val="2F905FD5"/>
    <w:multiLevelType w:val="hybridMultilevel"/>
    <w:tmpl w:val="8C10E944"/>
    <w:lvl w:ilvl="0" w:tplc="5FEE8A40">
      <w:start w:val="1"/>
      <w:numFmt w:val="decimal"/>
      <w:lvlText w:val="%1."/>
      <w:lvlJc w:val="left"/>
      <w:pPr>
        <w:ind w:left="720" w:hanging="360"/>
      </w:pPr>
    </w:lvl>
    <w:lvl w:ilvl="1" w:tplc="43BCE654">
      <w:start w:val="1"/>
      <w:numFmt w:val="lowerLetter"/>
      <w:lvlText w:val="%2."/>
      <w:lvlJc w:val="left"/>
      <w:pPr>
        <w:ind w:left="1440" w:hanging="360"/>
      </w:pPr>
    </w:lvl>
    <w:lvl w:ilvl="2" w:tplc="E0FEFDE4">
      <w:start w:val="1"/>
      <w:numFmt w:val="lowerRoman"/>
      <w:lvlText w:val="%3."/>
      <w:lvlJc w:val="right"/>
      <w:pPr>
        <w:ind w:left="2160" w:hanging="180"/>
      </w:pPr>
    </w:lvl>
    <w:lvl w:ilvl="3" w:tplc="DBA850E8">
      <w:start w:val="1"/>
      <w:numFmt w:val="decimal"/>
      <w:lvlText w:val="%4."/>
      <w:lvlJc w:val="left"/>
      <w:pPr>
        <w:ind w:left="2880" w:hanging="360"/>
      </w:pPr>
    </w:lvl>
    <w:lvl w:ilvl="4" w:tplc="3004503A">
      <w:start w:val="1"/>
      <w:numFmt w:val="lowerLetter"/>
      <w:lvlText w:val="%5."/>
      <w:lvlJc w:val="left"/>
      <w:pPr>
        <w:ind w:left="3600" w:hanging="360"/>
      </w:pPr>
    </w:lvl>
    <w:lvl w:ilvl="5" w:tplc="4CF6FEC8">
      <w:start w:val="1"/>
      <w:numFmt w:val="lowerRoman"/>
      <w:lvlText w:val="%6."/>
      <w:lvlJc w:val="right"/>
      <w:pPr>
        <w:ind w:left="4320" w:hanging="180"/>
      </w:pPr>
    </w:lvl>
    <w:lvl w:ilvl="6" w:tplc="E200AE24">
      <w:start w:val="1"/>
      <w:numFmt w:val="decimal"/>
      <w:lvlText w:val="%7."/>
      <w:lvlJc w:val="left"/>
      <w:pPr>
        <w:ind w:left="5040" w:hanging="360"/>
      </w:pPr>
    </w:lvl>
    <w:lvl w:ilvl="7" w:tplc="3CFA9644">
      <w:start w:val="1"/>
      <w:numFmt w:val="lowerLetter"/>
      <w:lvlText w:val="%8."/>
      <w:lvlJc w:val="left"/>
      <w:pPr>
        <w:ind w:left="5760" w:hanging="360"/>
      </w:pPr>
    </w:lvl>
    <w:lvl w:ilvl="8" w:tplc="3E827AF2">
      <w:start w:val="1"/>
      <w:numFmt w:val="lowerRoman"/>
      <w:lvlText w:val="%9."/>
      <w:lvlJc w:val="right"/>
      <w:pPr>
        <w:ind w:left="6480" w:hanging="180"/>
      </w:pPr>
    </w:lvl>
  </w:abstractNum>
  <w:abstractNum w:abstractNumId="786" w15:restartNumberingAfterBreak="0">
    <w:nsid w:val="2F952489"/>
    <w:multiLevelType w:val="hybridMultilevel"/>
    <w:tmpl w:val="9EE05D88"/>
    <w:lvl w:ilvl="0" w:tplc="BB5C3914">
      <w:start w:val="1"/>
      <w:numFmt w:val="decimal"/>
      <w:lvlText w:val="%1."/>
      <w:lvlJc w:val="left"/>
      <w:pPr>
        <w:ind w:left="720" w:hanging="360"/>
      </w:pPr>
    </w:lvl>
    <w:lvl w:ilvl="1" w:tplc="341A2844">
      <w:start w:val="1"/>
      <w:numFmt w:val="lowerLetter"/>
      <w:lvlText w:val="%2."/>
      <w:lvlJc w:val="left"/>
      <w:pPr>
        <w:ind w:left="1440" w:hanging="360"/>
      </w:pPr>
    </w:lvl>
    <w:lvl w:ilvl="2" w:tplc="45588C6E">
      <w:start w:val="1"/>
      <w:numFmt w:val="lowerRoman"/>
      <w:lvlText w:val="%3."/>
      <w:lvlJc w:val="right"/>
      <w:pPr>
        <w:ind w:left="2160" w:hanging="180"/>
      </w:pPr>
    </w:lvl>
    <w:lvl w:ilvl="3" w:tplc="FA02CCC0">
      <w:start w:val="1"/>
      <w:numFmt w:val="decimal"/>
      <w:lvlText w:val="%4."/>
      <w:lvlJc w:val="left"/>
      <w:pPr>
        <w:ind w:left="2880" w:hanging="360"/>
      </w:pPr>
    </w:lvl>
    <w:lvl w:ilvl="4" w:tplc="9B404C9E">
      <w:start w:val="1"/>
      <w:numFmt w:val="lowerLetter"/>
      <w:lvlText w:val="%5."/>
      <w:lvlJc w:val="left"/>
      <w:pPr>
        <w:ind w:left="3600" w:hanging="360"/>
      </w:pPr>
    </w:lvl>
    <w:lvl w:ilvl="5" w:tplc="A6C41596">
      <w:start w:val="1"/>
      <w:numFmt w:val="lowerRoman"/>
      <w:lvlText w:val="%6."/>
      <w:lvlJc w:val="right"/>
      <w:pPr>
        <w:ind w:left="4320" w:hanging="180"/>
      </w:pPr>
    </w:lvl>
    <w:lvl w:ilvl="6" w:tplc="950A471A">
      <w:start w:val="1"/>
      <w:numFmt w:val="decimal"/>
      <w:lvlText w:val="%7."/>
      <w:lvlJc w:val="left"/>
      <w:pPr>
        <w:ind w:left="5040" w:hanging="360"/>
      </w:pPr>
    </w:lvl>
    <w:lvl w:ilvl="7" w:tplc="121620A2">
      <w:start w:val="1"/>
      <w:numFmt w:val="lowerLetter"/>
      <w:lvlText w:val="%8."/>
      <w:lvlJc w:val="left"/>
      <w:pPr>
        <w:ind w:left="5760" w:hanging="360"/>
      </w:pPr>
    </w:lvl>
    <w:lvl w:ilvl="8" w:tplc="6436DABA">
      <w:start w:val="1"/>
      <w:numFmt w:val="lowerRoman"/>
      <w:lvlText w:val="%9."/>
      <w:lvlJc w:val="right"/>
      <w:pPr>
        <w:ind w:left="6480" w:hanging="180"/>
      </w:pPr>
    </w:lvl>
  </w:abstractNum>
  <w:abstractNum w:abstractNumId="787" w15:restartNumberingAfterBreak="0">
    <w:nsid w:val="2F9C3117"/>
    <w:multiLevelType w:val="hybridMultilevel"/>
    <w:tmpl w:val="136A339E"/>
    <w:lvl w:ilvl="0" w:tplc="9022F02E">
      <w:start w:val="1"/>
      <w:numFmt w:val="decimal"/>
      <w:lvlText w:val="%1."/>
      <w:lvlJc w:val="left"/>
      <w:pPr>
        <w:ind w:left="720" w:hanging="360"/>
      </w:pPr>
    </w:lvl>
    <w:lvl w:ilvl="1" w:tplc="C02CF48E">
      <w:start w:val="1"/>
      <w:numFmt w:val="lowerLetter"/>
      <w:lvlText w:val="%2."/>
      <w:lvlJc w:val="left"/>
      <w:pPr>
        <w:ind w:left="1440" w:hanging="360"/>
      </w:pPr>
    </w:lvl>
    <w:lvl w:ilvl="2" w:tplc="70D4057C">
      <w:start w:val="1"/>
      <w:numFmt w:val="lowerRoman"/>
      <w:lvlText w:val="%3."/>
      <w:lvlJc w:val="right"/>
      <w:pPr>
        <w:ind w:left="2160" w:hanging="180"/>
      </w:pPr>
    </w:lvl>
    <w:lvl w:ilvl="3" w:tplc="B8C28A8C">
      <w:start w:val="1"/>
      <w:numFmt w:val="decimal"/>
      <w:lvlText w:val="%4."/>
      <w:lvlJc w:val="left"/>
      <w:pPr>
        <w:ind w:left="2880" w:hanging="360"/>
      </w:pPr>
    </w:lvl>
    <w:lvl w:ilvl="4" w:tplc="B38EC824">
      <w:start w:val="1"/>
      <w:numFmt w:val="lowerLetter"/>
      <w:lvlText w:val="%5."/>
      <w:lvlJc w:val="left"/>
      <w:pPr>
        <w:ind w:left="3600" w:hanging="360"/>
      </w:pPr>
    </w:lvl>
    <w:lvl w:ilvl="5" w:tplc="8766FA20">
      <w:start w:val="1"/>
      <w:numFmt w:val="lowerRoman"/>
      <w:lvlText w:val="%6."/>
      <w:lvlJc w:val="right"/>
      <w:pPr>
        <w:ind w:left="4320" w:hanging="180"/>
      </w:pPr>
    </w:lvl>
    <w:lvl w:ilvl="6" w:tplc="4330E616">
      <w:start w:val="1"/>
      <w:numFmt w:val="decimal"/>
      <w:lvlText w:val="%7."/>
      <w:lvlJc w:val="left"/>
      <w:pPr>
        <w:ind w:left="5040" w:hanging="360"/>
      </w:pPr>
    </w:lvl>
    <w:lvl w:ilvl="7" w:tplc="7F322D96">
      <w:start w:val="1"/>
      <w:numFmt w:val="lowerLetter"/>
      <w:lvlText w:val="%8."/>
      <w:lvlJc w:val="left"/>
      <w:pPr>
        <w:ind w:left="5760" w:hanging="360"/>
      </w:pPr>
    </w:lvl>
    <w:lvl w:ilvl="8" w:tplc="4FF4C70C">
      <w:start w:val="1"/>
      <w:numFmt w:val="lowerRoman"/>
      <w:lvlText w:val="%9."/>
      <w:lvlJc w:val="right"/>
      <w:pPr>
        <w:ind w:left="6480" w:hanging="180"/>
      </w:pPr>
    </w:lvl>
  </w:abstractNum>
  <w:abstractNum w:abstractNumId="788" w15:restartNumberingAfterBreak="0">
    <w:nsid w:val="2FC726B8"/>
    <w:multiLevelType w:val="hybridMultilevel"/>
    <w:tmpl w:val="27BA6F32"/>
    <w:lvl w:ilvl="0" w:tplc="3F924A3C">
      <w:start w:val="1"/>
      <w:numFmt w:val="decimal"/>
      <w:lvlText w:val="%1."/>
      <w:lvlJc w:val="left"/>
      <w:pPr>
        <w:ind w:left="720" w:hanging="360"/>
      </w:pPr>
    </w:lvl>
    <w:lvl w:ilvl="1" w:tplc="710448A6">
      <w:start w:val="1"/>
      <w:numFmt w:val="lowerLetter"/>
      <w:lvlText w:val="%2."/>
      <w:lvlJc w:val="left"/>
      <w:pPr>
        <w:ind w:left="1440" w:hanging="360"/>
      </w:pPr>
    </w:lvl>
    <w:lvl w:ilvl="2" w:tplc="A00C72A2">
      <w:start w:val="1"/>
      <w:numFmt w:val="lowerRoman"/>
      <w:lvlText w:val="%3."/>
      <w:lvlJc w:val="right"/>
      <w:pPr>
        <w:ind w:left="2160" w:hanging="180"/>
      </w:pPr>
    </w:lvl>
    <w:lvl w:ilvl="3" w:tplc="55CAB8F6">
      <w:start w:val="1"/>
      <w:numFmt w:val="decimal"/>
      <w:lvlText w:val="%4."/>
      <w:lvlJc w:val="left"/>
      <w:pPr>
        <w:ind w:left="2880" w:hanging="360"/>
      </w:pPr>
    </w:lvl>
    <w:lvl w:ilvl="4" w:tplc="6ECC0EEA">
      <w:start w:val="1"/>
      <w:numFmt w:val="lowerLetter"/>
      <w:lvlText w:val="%5."/>
      <w:lvlJc w:val="left"/>
      <w:pPr>
        <w:ind w:left="3600" w:hanging="360"/>
      </w:pPr>
    </w:lvl>
    <w:lvl w:ilvl="5" w:tplc="7EF2921A">
      <w:start w:val="1"/>
      <w:numFmt w:val="lowerRoman"/>
      <w:lvlText w:val="%6."/>
      <w:lvlJc w:val="right"/>
      <w:pPr>
        <w:ind w:left="4320" w:hanging="180"/>
      </w:pPr>
    </w:lvl>
    <w:lvl w:ilvl="6" w:tplc="672EB41C">
      <w:start w:val="1"/>
      <w:numFmt w:val="decimal"/>
      <w:lvlText w:val="%7."/>
      <w:lvlJc w:val="left"/>
      <w:pPr>
        <w:ind w:left="5040" w:hanging="360"/>
      </w:pPr>
    </w:lvl>
    <w:lvl w:ilvl="7" w:tplc="47C253C4">
      <w:start w:val="1"/>
      <w:numFmt w:val="lowerLetter"/>
      <w:lvlText w:val="%8."/>
      <w:lvlJc w:val="left"/>
      <w:pPr>
        <w:ind w:left="5760" w:hanging="360"/>
      </w:pPr>
    </w:lvl>
    <w:lvl w:ilvl="8" w:tplc="061A56FC">
      <w:start w:val="1"/>
      <w:numFmt w:val="lowerRoman"/>
      <w:lvlText w:val="%9."/>
      <w:lvlJc w:val="right"/>
      <w:pPr>
        <w:ind w:left="6480" w:hanging="180"/>
      </w:pPr>
    </w:lvl>
  </w:abstractNum>
  <w:abstractNum w:abstractNumId="789" w15:restartNumberingAfterBreak="0">
    <w:nsid w:val="2FCF546E"/>
    <w:multiLevelType w:val="hybridMultilevel"/>
    <w:tmpl w:val="ADB20D96"/>
    <w:lvl w:ilvl="0" w:tplc="84844AE8">
      <w:start w:val="1"/>
      <w:numFmt w:val="decimal"/>
      <w:lvlText w:val="%1."/>
      <w:lvlJc w:val="left"/>
      <w:pPr>
        <w:ind w:left="720" w:hanging="360"/>
      </w:pPr>
    </w:lvl>
    <w:lvl w:ilvl="1" w:tplc="25F8F4B0">
      <w:start w:val="1"/>
      <w:numFmt w:val="lowerLetter"/>
      <w:lvlText w:val="%2."/>
      <w:lvlJc w:val="left"/>
      <w:pPr>
        <w:ind w:left="1440" w:hanging="360"/>
      </w:pPr>
    </w:lvl>
    <w:lvl w:ilvl="2" w:tplc="B024C56E">
      <w:start w:val="1"/>
      <w:numFmt w:val="lowerRoman"/>
      <w:lvlText w:val="%3."/>
      <w:lvlJc w:val="right"/>
      <w:pPr>
        <w:ind w:left="2160" w:hanging="180"/>
      </w:pPr>
    </w:lvl>
    <w:lvl w:ilvl="3" w:tplc="942273BA">
      <w:start w:val="1"/>
      <w:numFmt w:val="decimal"/>
      <w:lvlText w:val="%4."/>
      <w:lvlJc w:val="left"/>
      <w:pPr>
        <w:ind w:left="2880" w:hanging="360"/>
      </w:pPr>
    </w:lvl>
    <w:lvl w:ilvl="4" w:tplc="216CAB1A">
      <w:start w:val="1"/>
      <w:numFmt w:val="lowerLetter"/>
      <w:lvlText w:val="%5."/>
      <w:lvlJc w:val="left"/>
      <w:pPr>
        <w:ind w:left="3600" w:hanging="360"/>
      </w:pPr>
    </w:lvl>
    <w:lvl w:ilvl="5" w:tplc="8E54A094">
      <w:start w:val="1"/>
      <w:numFmt w:val="lowerRoman"/>
      <w:lvlText w:val="%6."/>
      <w:lvlJc w:val="right"/>
      <w:pPr>
        <w:ind w:left="4320" w:hanging="180"/>
      </w:pPr>
    </w:lvl>
    <w:lvl w:ilvl="6" w:tplc="E54E7B52">
      <w:start w:val="1"/>
      <w:numFmt w:val="decimal"/>
      <w:lvlText w:val="%7."/>
      <w:lvlJc w:val="left"/>
      <w:pPr>
        <w:ind w:left="5040" w:hanging="360"/>
      </w:pPr>
    </w:lvl>
    <w:lvl w:ilvl="7" w:tplc="855E0256">
      <w:start w:val="1"/>
      <w:numFmt w:val="lowerLetter"/>
      <w:lvlText w:val="%8."/>
      <w:lvlJc w:val="left"/>
      <w:pPr>
        <w:ind w:left="5760" w:hanging="360"/>
      </w:pPr>
    </w:lvl>
    <w:lvl w:ilvl="8" w:tplc="EA1A6FD2">
      <w:start w:val="1"/>
      <w:numFmt w:val="lowerRoman"/>
      <w:lvlText w:val="%9."/>
      <w:lvlJc w:val="right"/>
      <w:pPr>
        <w:ind w:left="6480" w:hanging="180"/>
      </w:pPr>
    </w:lvl>
  </w:abstractNum>
  <w:abstractNum w:abstractNumId="790" w15:restartNumberingAfterBreak="0">
    <w:nsid w:val="2FFC03AD"/>
    <w:multiLevelType w:val="hybridMultilevel"/>
    <w:tmpl w:val="501E284C"/>
    <w:lvl w:ilvl="0" w:tplc="4B86D828">
      <w:start w:val="1"/>
      <w:numFmt w:val="decimal"/>
      <w:lvlText w:val="%1."/>
      <w:lvlJc w:val="left"/>
      <w:pPr>
        <w:ind w:left="720" w:hanging="360"/>
      </w:pPr>
    </w:lvl>
    <w:lvl w:ilvl="1" w:tplc="2EE0CA08">
      <w:start w:val="1"/>
      <w:numFmt w:val="lowerLetter"/>
      <w:lvlText w:val="%2."/>
      <w:lvlJc w:val="left"/>
      <w:pPr>
        <w:ind w:left="1440" w:hanging="360"/>
      </w:pPr>
    </w:lvl>
    <w:lvl w:ilvl="2" w:tplc="13C27850">
      <w:start w:val="1"/>
      <w:numFmt w:val="lowerRoman"/>
      <w:lvlText w:val="%3."/>
      <w:lvlJc w:val="right"/>
      <w:pPr>
        <w:ind w:left="2160" w:hanging="180"/>
      </w:pPr>
    </w:lvl>
    <w:lvl w:ilvl="3" w:tplc="221A9384">
      <w:start w:val="1"/>
      <w:numFmt w:val="decimal"/>
      <w:lvlText w:val="%4."/>
      <w:lvlJc w:val="left"/>
      <w:pPr>
        <w:ind w:left="2880" w:hanging="360"/>
      </w:pPr>
    </w:lvl>
    <w:lvl w:ilvl="4" w:tplc="D358908A">
      <w:start w:val="1"/>
      <w:numFmt w:val="lowerLetter"/>
      <w:lvlText w:val="%5."/>
      <w:lvlJc w:val="left"/>
      <w:pPr>
        <w:ind w:left="3600" w:hanging="360"/>
      </w:pPr>
    </w:lvl>
    <w:lvl w:ilvl="5" w:tplc="799E389C">
      <w:start w:val="1"/>
      <w:numFmt w:val="lowerRoman"/>
      <w:lvlText w:val="%6."/>
      <w:lvlJc w:val="right"/>
      <w:pPr>
        <w:ind w:left="4320" w:hanging="180"/>
      </w:pPr>
    </w:lvl>
    <w:lvl w:ilvl="6" w:tplc="292E548C">
      <w:start w:val="1"/>
      <w:numFmt w:val="decimal"/>
      <w:lvlText w:val="%7."/>
      <w:lvlJc w:val="left"/>
      <w:pPr>
        <w:ind w:left="5040" w:hanging="360"/>
      </w:pPr>
    </w:lvl>
    <w:lvl w:ilvl="7" w:tplc="F19CB1F2">
      <w:start w:val="1"/>
      <w:numFmt w:val="lowerLetter"/>
      <w:lvlText w:val="%8."/>
      <w:lvlJc w:val="left"/>
      <w:pPr>
        <w:ind w:left="5760" w:hanging="360"/>
      </w:pPr>
    </w:lvl>
    <w:lvl w:ilvl="8" w:tplc="0B2293E0">
      <w:start w:val="1"/>
      <w:numFmt w:val="lowerRoman"/>
      <w:lvlText w:val="%9."/>
      <w:lvlJc w:val="right"/>
      <w:pPr>
        <w:ind w:left="6480" w:hanging="180"/>
      </w:pPr>
    </w:lvl>
  </w:abstractNum>
  <w:abstractNum w:abstractNumId="791" w15:restartNumberingAfterBreak="0">
    <w:nsid w:val="300F638D"/>
    <w:multiLevelType w:val="hybridMultilevel"/>
    <w:tmpl w:val="E2661742"/>
    <w:lvl w:ilvl="0" w:tplc="8DCEA57A">
      <w:start w:val="1"/>
      <w:numFmt w:val="decimal"/>
      <w:lvlText w:val="%1."/>
      <w:lvlJc w:val="left"/>
      <w:pPr>
        <w:ind w:left="720" w:hanging="360"/>
      </w:pPr>
    </w:lvl>
    <w:lvl w:ilvl="1" w:tplc="D8642518">
      <w:start w:val="1"/>
      <w:numFmt w:val="lowerLetter"/>
      <w:lvlText w:val="%2."/>
      <w:lvlJc w:val="left"/>
      <w:pPr>
        <w:ind w:left="1440" w:hanging="360"/>
      </w:pPr>
    </w:lvl>
    <w:lvl w:ilvl="2" w:tplc="702EF4CE">
      <w:start w:val="1"/>
      <w:numFmt w:val="lowerRoman"/>
      <w:lvlText w:val="%3."/>
      <w:lvlJc w:val="right"/>
      <w:pPr>
        <w:ind w:left="2160" w:hanging="180"/>
      </w:pPr>
    </w:lvl>
    <w:lvl w:ilvl="3" w:tplc="3FBC90A0">
      <w:start w:val="1"/>
      <w:numFmt w:val="decimal"/>
      <w:lvlText w:val="%4."/>
      <w:lvlJc w:val="left"/>
      <w:pPr>
        <w:ind w:left="2880" w:hanging="360"/>
      </w:pPr>
    </w:lvl>
    <w:lvl w:ilvl="4" w:tplc="E79CC8FC">
      <w:start w:val="1"/>
      <w:numFmt w:val="lowerLetter"/>
      <w:lvlText w:val="%5."/>
      <w:lvlJc w:val="left"/>
      <w:pPr>
        <w:ind w:left="3600" w:hanging="360"/>
      </w:pPr>
    </w:lvl>
    <w:lvl w:ilvl="5" w:tplc="DE3C6434">
      <w:start w:val="1"/>
      <w:numFmt w:val="lowerRoman"/>
      <w:lvlText w:val="%6."/>
      <w:lvlJc w:val="right"/>
      <w:pPr>
        <w:ind w:left="4320" w:hanging="180"/>
      </w:pPr>
    </w:lvl>
    <w:lvl w:ilvl="6" w:tplc="9AA4FEEA">
      <w:start w:val="1"/>
      <w:numFmt w:val="decimal"/>
      <w:lvlText w:val="%7."/>
      <w:lvlJc w:val="left"/>
      <w:pPr>
        <w:ind w:left="5040" w:hanging="360"/>
      </w:pPr>
    </w:lvl>
    <w:lvl w:ilvl="7" w:tplc="1B328CEA">
      <w:start w:val="1"/>
      <w:numFmt w:val="lowerLetter"/>
      <w:lvlText w:val="%8."/>
      <w:lvlJc w:val="left"/>
      <w:pPr>
        <w:ind w:left="5760" w:hanging="360"/>
      </w:pPr>
    </w:lvl>
    <w:lvl w:ilvl="8" w:tplc="93D24CDE">
      <w:start w:val="1"/>
      <w:numFmt w:val="lowerRoman"/>
      <w:lvlText w:val="%9."/>
      <w:lvlJc w:val="right"/>
      <w:pPr>
        <w:ind w:left="6480" w:hanging="180"/>
      </w:pPr>
    </w:lvl>
  </w:abstractNum>
  <w:abstractNum w:abstractNumId="792" w15:restartNumberingAfterBreak="0">
    <w:nsid w:val="301F3F65"/>
    <w:multiLevelType w:val="hybridMultilevel"/>
    <w:tmpl w:val="8578DA30"/>
    <w:lvl w:ilvl="0" w:tplc="FBFCB6B2">
      <w:start w:val="1"/>
      <w:numFmt w:val="decimal"/>
      <w:lvlText w:val="%1."/>
      <w:lvlJc w:val="left"/>
      <w:pPr>
        <w:ind w:left="720" w:hanging="360"/>
      </w:pPr>
    </w:lvl>
    <w:lvl w:ilvl="1" w:tplc="590A5DA0">
      <w:start w:val="1"/>
      <w:numFmt w:val="lowerLetter"/>
      <w:lvlText w:val="%2."/>
      <w:lvlJc w:val="left"/>
      <w:pPr>
        <w:ind w:left="1440" w:hanging="360"/>
      </w:pPr>
    </w:lvl>
    <w:lvl w:ilvl="2" w:tplc="31005D14">
      <w:start w:val="1"/>
      <w:numFmt w:val="lowerRoman"/>
      <w:lvlText w:val="%3."/>
      <w:lvlJc w:val="right"/>
      <w:pPr>
        <w:ind w:left="2160" w:hanging="180"/>
      </w:pPr>
    </w:lvl>
    <w:lvl w:ilvl="3" w:tplc="218440CC">
      <w:start w:val="1"/>
      <w:numFmt w:val="decimal"/>
      <w:lvlText w:val="%4."/>
      <w:lvlJc w:val="left"/>
      <w:pPr>
        <w:ind w:left="2880" w:hanging="360"/>
      </w:pPr>
    </w:lvl>
    <w:lvl w:ilvl="4" w:tplc="1E8ADF5A">
      <w:start w:val="1"/>
      <w:numFmt w:val="lowerLetter"/>
      <w:lvlText w:val="%5."/>
      <w:lvlJc w:val="left"/>
      <w:pPr>
        <w:ind w:left="3600" w:hanging="360"/>
      </w:pPr>
    </w:lvl>
    <w:lvl w:ilvl="5" w:tplc="285817F0">
      <w:start w:val="1"/>
      <w:numFmt w:val="lowerRoman"/>
      <w:lvlText w:val="%6."/>
      <w:lvlJc w:val="right"/>
      <w:pPr>
        <w:ind w:left="4320" w:hanging="180"/>
      </w:pPr>
    </w:lvl>
    <w:lvl w:ilvl="6" w:tplc="921A87FC">
      <w:start w:val="1"/>
      <w:numFmt w:val="decimal"/>
      <w:lvlText w:val="%7."/>
      <w:lvlJc w:val="left"/>
      <w:pPr>
        <w:ind w:left="5040" w:hanging="360"/>
      </w:pPr>
    </w:lvl>
    <w:lvl w:ilvl="7" w:tplc="384C4AB2">
      <w:start w:val="1"/>
      <w:numFmt w:val="lowerLetter"/>
      <w:lvlText w:val="%8."/>
      <w:lvlJc w:val="left"/>
      <w:pPr>
        <w:ind w:left="5760" w:hanging="360"/>
      </w:pPr>
    </w:lvl>
    <w:lvl w:ilvl="8" w:tplc="0C300A14">
      <w:start w:val="1"/>
      <w:numFmt w:val="lowerRoman"/>
      <w:lvlText w:val="%9."/>
      <w:lvlJc w:val="right"/>
      <w:pPr>
        <w:ind w:left="6480" w:hanging="180"/>
      </w:pPr>
    </w:lvl>
  </w:abstractNum>
  <w:abstractNum w:abstractNumId="793" w15:restartNumberingAfterBreak="0">
    <w:nsid w:val="301F46A5"/>
    <w:multiLevelType w:val="hybridMultilevel"/>
    <w:tmpl w:val="C2605544"/>
    <w:lvl w:ilvl="0" w:tplc="68A02C56">
      <w:start w:val="1"/>
      <w:numFmt w:val="decimal"/>
      <w:lvlText w:val="%1."/>
      <w:lvlJc w:val="left"/>
      <w:pPr>
        <w:ind w:left="720" w:hanging="360"/>
      </w:pPr>
    </w:lvl>
    <w:lvl w:ilvl="1" w:tplc="3E5499BC">
      <w:start w:val="1"/>
      <w:numFmt w:val="lowerLetter"/>
      <w:lvlText w:val="%2."/>
      <w:lvlJc w:val="left"/>
      <w:pPr>
        <w:ind w:left="1440" w:hanging="360"/>
      </w:pPr>
    </w:lvl>
    <w:lvl w:ilvl="2" w:tplc="52CE3AB4">
      <w:start w:val="1"/>
      <w:numFmt w:val="lowerRoman"/>
      <w:lvlText w:val="%3."/>
      <w:lvlJc w:val="right"/>
      <w:pPr>
        <w:ind w:left="2160" w:hanging="180"/>
      </w:pPr>
    </w:lvl>
    <w:lvl w:ilvl="3" w:tplc="86CA5A6C">
      <w:start w:val="1"/>
      <w:numFmt w:val="decimal"/>
      <w:lvlText w:val="%4."/>
      <w:lvlJc w:val="left"/>
      <w:pPr>
        <w:ind w:left="2880" w:hanging="360"/>
      </w:pPr>
    </w:lvl>
    <w:lvl w:ilvl="4" w:tplc="7220A9EC">
      <w:start w:val="1"/>
      <w:numFmt w:val="lowerLetter"/>
      <w:lvlText w:val="%5."/>
      <w:lvlJc w:val="left"/>
      <w:pPr>
        <w:ind w:left="3600" w:hanging="360"/>
      </w:pPr>
    </w:lvl>
    <w:lvl w:ilvl="5" w:tplc="65EEE8A0">
      <w:start w:val="1"/>
      <w:numFmt w:val="lowerRoman"/>
      <w:lvlText w:val="%6."/>
      <w:lvlJc w:val="right"/>
      <w:pPr>
        <w:ind w:left="4320" w:hanging="180"/>
      </w:pPr>
    </w:lvl>
    <w:lvl w:ilvl="6" w:tplc="F3664A80">
      <w:start w:val="1"/>
      <w:numFmt w:val="decimal"/>
      <w:lvlText w:val="%7."/>
      <w:lvlJc w:val="left"/>
      <w:pPr>
        <w:ind w:left="5040" w:hanging="360"/>
      </w:pPr>
    </w:lvl>
    <w:lvl w:ilvl="7" w:tplc="9A820C0A">
      <w:start w:val="1"/>
      <w:numFmt w:val="lowerLetter"/>
      <w:lvlText w:val="%8."/>
      <w:lvlJc w:val="left"/>
      <w:pPr>
        <w:ind w:left="5760" w:hanging="360"/>
      </w:pPr>
    </w:lvl>
    <w:lvl w:ilvl="8" w:tplc="3D483BE6">
      <w:start w:val="1"/>
      <w:numFmt w:val="lowerRoman"/>
      <w:lvlText w:val="%9."/>
      <w:lvlJc w:val="right"/>
      <w:pPr>
        <w:ind w:left="6480" w:hanging="180"/>
      </w:pPr>
    </w:lvl>
  </w:abstractNum>
  <w:abstractNum w:abstractNumId="794" w15:restartNumberingAfterBreak="0">
    <w:nsid w:val="30237A6B"/>
    <w:multiLevelType w:val="hybridMultilevel"/>
    <w:tmpl w:val="73D8A122"/>
    <w:lvl w:ilvl="0" w:tplc="FEFCAE36">
      <w:start w:val="1"/>
      <w:numFmt w:val="decimal"/>
      <w:lvlText w:val="%1."/>
      <w:lvlJc w:val="left"/>
      <w:pPr>
        <w:ind w:left="720" w:hanging="360"/>
      </w:pPr>
    </w:lvl>
    <w:lvl w:ilvl="1" w:tplc="EA2C1E8A">
      <w:start w:val="1"/>
      <w:numFmt w:val="lowerLetter"/>
      <w:lvlText w:val="%2."/>
      <w:lvlJc w:val="left"/>
      <w:pPr>
        <w:ind w:left="1440" w:hanging="360"/>
      </w:pPr>
    </w:lvl>
    <w:lvl w:ilvl="2" w:tplc="FBBE38A0">
      <w:start w:val="1"/>
      <w:numFmt w:val="lowerRoman"/>
      <w:lvlText w:val="%3."/>
      <w:lvlJc w:val="right"/>
      <w:pPr>
        <w:ind w:left="2160" w:hanging="180"/>
      </w:pPr>
    </w:lvl>
    <w:lvl w:ilvl="3" w:tplc="D0B0A6CE">
      <w:start w:val="1"/>
      <w:numFmt w:val="decimal"/>
      <w:lvlText w:val="%4."/>
      <w:lvlJc w:val="left"/>
      <w:pPr>
        <w:ind w:left="2880" w:hanging="360"/>
      </w:pPr>
    </w:lvl>
    <w:lvl w:ilvl="4" w:tplc="DE6A1368">
      <w:start w:val="1"/>
      <w:numFmt w:val="lowerLetter"/>
      <w:lvlText w:val="%5."/>
      <w:lvlJc w:val="left"/>
      <w:pPr>
        <w:ind w:left="3600" w:hanging="360"/>
      </w:pPr>
    </w:lvl>
    <w:lvl w:ilvl="5" w:tplc="E0DAB468">
      <w:start w:val="1"/>
      <w:numFmt w:val="lowerRoman"/>
      <w:lvlText w:val="%6."/>
      <w:lvlJc w:val="right"/>
      <w:pPr>
        <w:ind w:left="4320" w:hanging="180"/>
      </w:pPr>
    </w:lvl>
    <w:lvl w:ilvl="6" w:tplc="9112F48A">
      <w:start w:val="1"/>
      <w:numFmt w:val="decimal"/>
      <w:lvlText w:val="%7."/>
      <w:lvlJc w:val="left"/>
      <w:pPr>
        <w:ind w:left="5040" w:hanging="360"/>
      </w:pPr>
    </w:lvl>
    <w:lvl w:ilvl="7" w:tplc="02B2B526">
      <w:start w:val="1"/>
      <w:numFmt w:val="lowerLetter"/>
      <w:lvlText w:val="%8."/>
      <w:lvlJc w:val="left"/>
      <w:pPr>
        <w:ind w:left="5760" w:hanging="360"/>
      </w:pPr>
    </w:lvl>
    <w:lvl w:ilvl="8" w:tplc="0F8E01BE">
      <w:start w:val="1"/>
      <w:numFmt w:val="lowerRoman"/>
      <w:lvlText w:val="%9."/>
      <w:lvlJc w:val="right"/>
      <w:pPr>
        <w:ind w:left="6480" w:hanging="180"/>
      </w:pPr>
    </w:lvl>
  </w:abstractNum>
  <w:abstractNum w:abstractNumId="795" w15:restartNumberingAfterBreak="0">
    <w:nsid w:val="303B12F9"/>
    <w:multiLevelType w:val="hybridMultilevel"/>
    <w:tmpl w:val="3A902C78"/>
    <w:lvl w:ilvl="0" w:tplc="48C048B0">
      <w:start w:val="1"/>
      <w:numFmt w:val="decimal"/>
      <w:lvlText w:val="%1."/>
      <w:lvlJc w:val="left"/>
      <w:pPr>
        <w:ind w:left="720" w:hanging="360"/>
      </w:pPr>
    </w:lvl>
    <w:lvl w:ilvl="1" w:tplc="0DA0FCC0">
      <w:start w:val="1"/>
      <w:numFmt w:val="lowerLetter"/>
      <w:lvlText w:val="%2."/>
      <w:lvlJc w:val="left"/>
      <w:pPr>
        <w:ind w:left="1440" w:hanging="360"/>
      </w:pPr>
    </w:lvl>
    <w:lvl w:ilvl="2" w:tplc="0164D1E4">
      <w:start w:val="1"/>
      <w:numFmt w:val="lowerRoman"/>
      <w:lvlText w:val="%3."/>
      <w:lvlJc w:val="right"/>
      <w:pPr>
        <w:ind w:left="2160" w:hanging="180"/>
      </w:pPr>
    </w:lvl>
    <w:lvl w:ilvl="3" w:tplc="CF14E820">
      <w:start w:val="1"/>
      <w:numFmt w:val="decimal"/>
      <w:lvlText w:val="%4."/>
      <w:lvlJc w:val="left"/>
      <w:pPr>
        <w:ind w:left="2880" w:hanging="360"/>
      </w:pPr>
    </w:lvl>
    <w:lvl w:ilvl="4" w:tplc="94E82594">
      <w:start w:val="1"/>
      <w:numFmt w:val="lowerLetter"/>
      <w:lvlText w:val="%5."/>
      <w:lvlJc w:val="left"/>
      <w:pPr>
        <w:ind w:left="3600" w:hanging="360"/>
      </w:pPr>
    </w:lvl>
    <w:lvl w:ilvl="5" w:tplc="1160059E">
      <w:start w:val="1"/>
      <w:numFmt w:val="lowerRoman"/>
      <w:lvlText w:val="%6."/>
      <w:lvlJc w:val="right"/>
      <w:pPr>
        <w:ind w:left="4320" w:hanging="180"/>
      </w:pPr>
    </w:lvl>
    <w:lvl w:ilvl="6" w:tplc="C590BCEC">
      <w:start w:val="1"/>
      <w:numFmt w:val="decimal"/>
      <w:lvlText w:val="%7."/>
      <w:lvlJc w:val="left"/>
      <w:pPr>
        <w:ind w:left="5040" w:hanging="360"/>
      </w:pPr>
    </w:lvl>
    <w:lvl w:ilvl="7" w:tplc="50A66146">
      <w:start w:val="1"/>
      <w:numFmt w:val="lowerLetter"/>
      <w:lvlText w:val="%8."/>
      <w:lvlJc w:val="left"/>
      <w:pPr>
        <w:ind w:left="5760" w:hanging="360"/>
      </w:pPr>
    </w:lvl>
    <w:lvl w:ilvl="8" w:tplc="36D26204">
      <w:start w:val="1"/>
      <w:numFmt w:val="lowerRoman"/>
      <w:lvlText w:val="%9."/>
      <w:lvlJc w:val="right"/>
      <w:pPr>
        <w:ind w:left="6480" w:hanging="180"/>
      </w:pPr>
    </w:lvl>
  </w:abstractNum>
  <w:abstractNum w:abstractNumId="796" w15:restartNumberingAfterBreak="0">
    <w:nsid w:val="30445991"/>
    <w:multiLevelType w:val="hybridMultilevel"/>
    <w:tmpl w:val="BE901974"/>
    <w:lvl w:ilvl="0" w:tplc="D7B85CEE">
      <w:start w:val="1"/>
      <w:numFmt w:val="decimal"/>
      <w:lvlText w:val="%1."/>
      <w:lvlJc w:val="left"/>
      <w:pPr>
        <w:ind w:left="720" w:hanging="360"/>
      </w:pPr>
    </w:lvl>
    <w:lvl w:ilvl="1" w:tplc="75327D0A">
      <w:start w:val="1"/>
      <w:numFmt w:val="lowerLetter"/>
      <w:lvlText w:val="%2."/>
      <w:lvlJc w:val="left"/>
      <w:pPr>
        <w:ind w:left="1440" w:hanging="360"/>
      </w:pPr>
    </w:lvl>
    <w:lvl w:ilvl="2" w:tplc="4C804C7E">
      <w:start w:val="1"/>
      <w:numFmt w:val="lowerRoman"/>
      <w:lvlText w:val="%3."/>
      <w:lvlJc w:val="right"/>
      <w:pPr>
        <w:ind w:left="2160" w:hanging="180"/>
      </w:pPr>
    </w:lvl>
    <w:lvl w:ilvl="3" w:tplc="15B0815E">
      <w:start w:val="1"/>
      <w:numFmt w:val="decimal"/>
      <w:lvlText w:val="%4."/>
      <w:lvlJc w:val="left"/>
      <w:pPr>
        <w:ind w:left="2880" w:hanging="360"/>
      </w:pPr>
    </w:lvl>
    <w:lvl w:ilvl="4" w:tplc="9ABCCC7E">
      <w:start w:val="1"/>
      <w:numFmt w:val="lowerLetter"/>
      <w:lvlText w:val="%5."/>
      <w:lvlJc w:val="left"/>
      <w:pPr>
        <w:ind w:left="3600" w:hanging="360"/>
      </w:pPr>
    </w:lvl>
    <w:lvl w:ilvl="5" w:tplc="7556C1DE">
      <w:start w:val="1"/>
      <w:numFmt w:val="lowerRoman"/>
      <w:lvlText w:val="%6."/>
      <w:lvlJc w:val="right"/>
      <w:pPr>
        <w:ind w:left="4320" w:hanging="180"/>
      </w:pPr>
    </w:lvl>
    <w:lvl w:ilvl="6" w:tplc="ECD2B82A">
      <w:start w:val="1"/>
      <w:numFmt w:val="decimal"/>
      <w:lvlText w:val="%7."/>
      <w:lvlJc w:val="left"/>
      <w:pPr>
        <w:ind w:left="5040" w:hanging="360"/>
      </w:pPr>
    </w:lvl>
    <w:lvl w:ilvl="7" w:tplc="92EA96E6">
      <w:start w:val="1"/>
      <w:numFmt w:val="lowerLetter"/>
      <w:lvlText w:val="%8."/>
      <w:lvlJc w:val="left"/>
      <w:pPr>
        <w:ind w:left="5760" w:hanging="360"/>
      </w:pPr>
    </w:lvl>
    <w:lvl w:ilvl="8" w:tplc="5C662A76">
      <w:start w:val="1"/>
      <w:numFmt w:val="lowerRoman"/>
      <w:lvlText w:val="%9."/>
      <w:lvlJc w:val="right"/>
      <w:pPr>
        <w:ind w:left="6480" w:hanging="180"/>
      </w:pPr>
    </w:lvl>
  </w:abstractNum>
  <w:abstractNum w:abstractNumId="797" w15:restartNumberingAfterBreak="0">
    <w:nsid w:val="30531EDA"/>
    <w:multiLevelType w:val="hybridMultilevel"/>
    <w:tmpl w:val="7C9852C2"/>
    <w:lvl w:ilvl="0" w:tplc="5694F66A">
      <w:start w:val="1"/>
      <w:numFmt w:val="decimal"/>
      <w:lvlText w:val="%1."/>
      <w:lvlJc w:val="left"/>
      <w:pPr>
        <w:ind w:left="720" w:hanging="360"/>
      </w:pPr>
    </w:lvl>
    <w:lvl w:ilvl="1" w:tplc="CEA63BE2">
      <w:start w:val="1"/>
      <w:numFmt w:val="lowerLetter"/>
      <w:lvlText w:val="%2."/>
      <w:lvlJc w:val="left"/>
      <w:pPr>
        <w:ind w:left="1440" w:hanging="360"/>
      </w:pPr>
    </w:lvl>
    <w:lvl w:ilvl="2" w:tplc="C32E5B2A">
      <w:start w:val="1"/>
      <w:numFmt w:val="lowerRoman"/>
      <w:lvlText w:val="%3."/>
      <w:lvlJc w:val="right"/>
      <w:pPr>
        <w:ind w:left="2160" w:hanging="180"/>
      </w:pPr>
    </w:lvl>
    <w:lvl w:ilvl="3" w:tplc="B2480E36">
      <w:start w:val="1"/>
      <w:numFmt w:val="decimal"/>
      <w:lvlText w:val="%4."/>
      <w:lvlJc w:val="left"/>
      <w:pPr>
        <w:ind w:left="2880" w:hanging="360"/>
      </w:pPr>
    </w:lvl>
    <w:lvl w:ilvl="4" w:tplc="746A913C">
      <w:start w:val="1"/>
      <w:numFmt w:val="lowerLetter"/>
      <w:lvlText w:val="%5."/>
      <w:lvlJc w:val="left"/>
      <w:pPr>
        <w:ind w:left="3600" w:hanging="360"/>
      </w:pPr>
    </w:lvl>
    <w:lvl w:ilvl="5" w:tplc="37C02ADA">
      <w:start w:val="1"/>
      <w:numFmt w:val="lowerRoman"/>
      <w:lvlText w:val="%6."/>
      <w:lvlJc w:val="right"/>
      <w:pPr>
        <w:ind w:left="4320" w:hanging="180"/>
      </w:pPr>
    </w:lvl>
    <w:lvl w:ilvl="6" w:tplc="30F6C330">
      <w:start w:val="1"/>
      <w:numFmt w:val="decimal"/>
      <w:lvlText w:val="%7."/>
      <w:lvlJc w:val="left"/>
      <w:pPr>
        <w:ind w:left="5040" w:hanging="360"/>
      </w:pPr>
    </w:lvl>
    <w:lvl w:ilvl="7" w:tplc="7B0A8DB4">
      <w:start w:val="1"/>
      <w:numFmt w:val="lowerLetter"/>
      <w:lvlText w:val="%8."/>
      <w:lvlJc w:val="left"/>
      <w:pPr>
        <w:ind w:left="5760" w:hanging="360"/>
      </w:pPr>
    </w:lvl>
    <w:lvl w:ilvl="8" w:tplc="9ED62284">
      <w:start w:val="1"/>
      <w:numFmt w:val="lowerRoman"/>
      <w:lvlText w:val="%9."/>
      <w:lvlJc w:val="right"/>
      <w:pPr>
        <w:ind w:left="6480" w:hanging="180"/>
      </w:pPr>
    </w:lvl>
  </w:abstractNum>
  <w:abstractNum w:abstractNumId="798" w15:restartNumberingAfterBreak="0">
    <w:nsid w:val="30722F51"/>
    <w:multiLevelType w:val="hybridMultilevel"/>
    <w:tmpl w:val="F7CA9416"/>
    <w:lvl w:ilvl="0" w:tplc="A9C09830">
      <w:start w:val="1"/>
      <w:numFmt w:val="decimal"/>
      <w:lvlText w:val="%1."/>
      <w:lvlJc w:val="left"/>
      <w:pPr>
        <w:ind w:left="720" w:hanging="360"/>
      </w:pPr>
    </w:lvl>
    <w:lvl w:ilvl="1" w:tplc="181E840E">
      <w:start w:val="1"/>
      <w:numFmt w:val="lowerLetter"/>
      <w:lvlText w:val="%2."/>
      <w:lvlJc w:val="left"/>
      <w:pPr>
        <w:ind w:left="1440" w:hanging="360"/>
      </w:pPr>
    </w:lvl>
    <w:lvl w:ilvl="2" w:tplc="830CF0D6">
      <w:start w:val="1"/>
      <w:numFmt w:val="lowerRoman"/>
      <w:lvlText w:val="%3."/>
      <w:lvlJc w:val="right"/>
      <w:pPr>
        <w:ind w:left="2160" w:hanging="180"/>
      </w:pPr>
    </w:lvl>
    <w:lvl w:ilvl="3" w:tplc="06A690A4">
      <w:start w:val="1"/>
      <w:numFmt w:val="decimal"/>
      <w:lvlText w:val="%4."/>
      <w:lvlJc w:val="left"/>
      <w:pPr>
        <w:ind w:left="2880" w:hanging="360"/>
      </w:pPr>
    </w:lvl>
    <w:lvl w:ilvl="4" w:tplc="4DD43B44">
      <w:start w:val="1"/>
      <w:numFmt w:val="lowerLetter"/>
      <w:lvlText w:val="%5."/>
      <w:lvlJc w:val="left"/>
      <w:pPr>
        <w:ind w:left="3600" w:hanging="360"/>
      </w:pPr>
    </w:lvl>
    <w:lvl w:ilvl="5" w:tplc="F8F8DC7E">
      <w:start w:val="1"/>
      <w:numFmt w:val="lowerRoman"/>
      <w:lvlText w:val="%6."/>
      <w:lvlJc w:val="right"/>
      <w:pPr>
        <w:ind w:left="4320" w:hanging="180"/>
      </w:pPr>
    </w:lvl>
    <w:lvl w:ilvl="6" w:tplc="490CB5C8">
      <w:start w:val="1"/>
      <w:numFmt w:val="decimal"/>
      <w:lvlText w:val="%7."/>
      <w:lvlJc w:val="left"/>
      <w:pPr>
        <w:ind w:left="5040" w:hanging="360"/>
      </w:pPr>
    </w:lvl>
    <w:lvl w:ilvl="7" w:tplc="6B28597E">
      <w:start w:val="1"/>
      <w:numFmt w:val="lowerLetter"/>
      <w:lvlText w:val="%8."/>
      <w:lvlJc w:val="left"/>
      <w:pPr>
        <w:ind w:left="5760" w:hanging="360"/>
      </w:pPr>
    </w:lvl>
    <w:lvl w:ilvl="8" w:tplc="BEFA0C5A">
      <w:start w:val="1"/>
      <w:numFmt w:val="lowerRoman"/>
      <w:lvlText w:val="%9."/>
      <w:lvlJc w:val="right"/>
      <w:pPr>
        <w:ind w:left="6480" w:hanging="180"/>
      </w:pPr>
    </w:lvl>
  </w:abstractNum>
  <w:abstractNum w:abstractNumId="799" w15:restartNumberingAfterBreak="0">
    <w:nsid w:val="30723EE1"/>
    <w:multiLevelType w:val="hybridMultilevel"/>
    <w:tmpl w:val="E3CA5CA4"/>
    <w:lvl w:ilvl="0" w:tplc="52ACE43C">
      <w:start w:val="1"/>
      <w:numFmt w:val="decimal"/>
      <w:lvlText w:val="%1."/>
      <w:lvlJc w:val="left"/>
      <w:pPr>
        <w:ind w:left="720" w:hanging="360"/>
      </w:pPr>
    </w:lvl>
    <w:lvl w:ilvl="1" w:tplc="7D0E1440">
      <w:start w:val="1"/>
      <w:numFmt w:val="lowerLetter"/>
      <w:lvlText w:val="%2."/>
      <w:lvlJc w:val="left"/>
      <w:pPr>
        <w:ind w:left="1440" w:hanging="360"/>
      </w:pPr>
    </w:lvl>
    <w:lvl w:ilvl="2" w:tplc="5F523AE6">
      <w:start w:val="1"/>
      <w:numFmt w:val="lowerRoman"/>
      <w:lvlText w:val="%3."/>
      <w:lvlJc w:val="right"/>
      <w:pPr>
        <w:ind w:left="2160" w:hanging="180"/>
      </w:pPr>
    </w:lvl>
    <w:lvl w:ilvl="3" w:tplc="E96EDE48">
      <w:start w:val="1"/>
      <w:numFmt w:val="decimal"/>
      <w:lvlText w:val="%4."/>
      <w:lvlJc w:val="left"/>
      <w:pPr>
        <w:ind w:left="2880" w:hanging="360"/>
      </w:pPr>
    </w:lvl>
    <w:lvl w:ilvl="4" w:tplc="F6BAFBE8">
      <w:start w:val="1"/>
      <w:numFmt w:val="lowerLetter"/>
      <w:lvlText w:val="%5."/>
      <w:lvlJc w:val="left"/>
      <w:pPr>
        <w:ind w:left="3600" w:hanging="360"/>
      </w:pPr>
    </w:lvl>
    <w:lvl w:ilvl="5" w:tplc="B336A996">
      <w:start w:val="1"/>
      <w:numFmt w:val="lowerRoman"/>
      <w:lvlText w:val="%6."/>
      <w:lvlJc w:val="right"/>
      <w:pPr>
        <w:ind w:left="4320" w:hanging="180"/>
      </w:pPr>
    </w:lvl>
    <w:lvl w:ilvl="6" w:tplc="4AE216F4">
      <w:start w:val="1"/>
      <w:numFmt w:val="decimal"/>
      <w:lvlText w:val="%7."/>
      <w:lvlJc w:val="left"/>
      <w:pPr>
        <w:ind w:left="5040" w:hanging="360"/>
      </w:pPr>
    </w:lvl>
    <w:lvl w:ilvl="7" w:tplc="1076F158">
      <w:start w:val="1"/>
      <w:numFmt w:val="lowerLetter"/>
      <w:lvlText w:val="%8."/>
      <w:lvlJc w:val="left"/>
      <w:pPr>
        <w:ind w:left="5760" w:hanging="360"/>
      </w:pPr>
    </w:lvl>
    <w:lvl w:ilvl="8" w:tplc="7BDAE062">
      <w:start w:val="1"/>
      <w:numFmt w:val="lowerRoman"/>
      <w:lvlText w:val="%9."/>
      <w:lvlJc w:val="right"/>
      <w:pPr>
        <w:ind w:left="6480" w:hanging="180"/>
      </w:pPr>
    </w:lvl>
  </w:abstractNum>
  <w:abstractNum w:abstractNumId="800" w15:restartNumberingAfterBreak="0">
    <w:nsid w:val="3090364A"/>
    <w:multiLevelType w:val="hybridMultilevel"/>
    <w:tmpl w:val="E2F0CC94"/>
    <w:lvl w:ilvl="0" w:tplc="D1EABF10">
      <w:start w:val="1"/>
      <w:numFmt w:val="decimal"/>
      <w:lvlText w:val="%1."/>
      <w:lvlJc w:val="left"/>
      <w:pPr>
        <w:ind w:left="720" w:hanging="360"/>
      </w:pPr>
    </w:lvl>
    <w:lvl w:ilvl="1" w:tplc="3EE8CCC0">
      <w:start w:val="1"/>
      <w:numFmt w:val="lowerLetter"/>
      <w:lvlText w:val="%2."/>
      <w:lvlJc w:val="left"/>
      <w:pPr>
        <w:ind w:left="1440" w:hanging="360"/>
      </w:pPr>
    </w:lvl>
    <w:lvl w:ilvl="2" w:tplc="9F6C7B7C">
      <w:start w:val="1"/>
      <w:numFmt w:val="lowerRoman"/>
      <w:lvlText w:val="%3."/>
      <w:lvlJc w:val="right"/>
      <w:pPr>
        <w:ind w:left="2160" w:hanging="180"/>
      </w:pPr>
    </w:lvl>
    <w:lvl w:ilvl="3" w:tplc="B72EFD1E">
      <w:start w:val="1"/>
      <w:numFmt w:val="decimal"/>
      <w:lvlText w:val="%4."/>
      <w:lvlJc w:val="left"/>
      <w:pPr>
        <w:ind w:left="2880" w:hanging="360"/>
      </w:pPr>
    </w:lvl>
    <w:lvl w:ilvl="4" w:tplc="2920FB98">
      <w:start w:val="1"/>
      <w:numFmt w:val="lowerLetter"/>
      <w:lvlText w:val="%5."/>
      <w:lvlJc w:val="left"/>
      <w:pPr>
        <w:ind w:left="3600" w:hanging="360"/>
      </w:pPr>
    </w:lvl>
    <w:lvl w:ilvl="5" w:tplc="9558EFEA">
      <w:start w:val="1"/>
      <w:numFmt w:val="lowerRoman"/>
      <w:lvlText w:val="%6."/>
      <w:lvlJc w:val="right"/>
      <w:pPr>
        <w:ind w:left="4320" w:hanging="180"/>
      </w:pPr>
    </w:lvl>
    <w:lvl w:ilvl="6" w:tplc="92E0212E">
      <w:start w:val="1"/>
      <w:numFmt w:val="decimal"/>
      <w:lvlText w:val="%7."/>
      <w:lvlJc w:val="left"/>
      <w:pPr>
        <w:ind w:left="5040" w:hanging="360"/>
      </w:pPr>
    </w:lvl>
    <w:lvl w:ilvl="7" w:tplc="6548EC02">
      <w:start w:val="1"/>
      <w:numFmt w:val="lowerLetter"/>
      <w:lvlText w:val="%8."/>
      <w:lvlJc w:val="left"/>
      <w:pPr>
        <w:ind w:left="5760" w:hanging="360"/>
      </w:pPr>
    </w:lvl>
    <w:lvl w:ilvl="8" w:tplc="ADCE3192">
      <w:start w:val="1"/>
      <w:numFmt w:val="lowerRoman"/>
      <w:lvlText w:val="%9."/>
      <w:lvlJc w:val="right"/>
      <w:pPr>
        <w:ind w:left="6480" w:hanging="180"/>
      </w:pPr>
    </w:lvl>
  </w:abstractNum>
  <w:abstractNum w:abstractNumId="801" w15:restartNumberingAfterBreak="0">
    <w:nsid w:val="309D34DD"/>
    <w:multiLevelType w:val="hybridMultilevel"/>
    <w:tmpl w:val="A1C21C76"/>
    <w:lvl w:ilvl="0" w:tplc="42D8CD9E">
      <w:start w:val="1"/>
      <w:numFmt w:val="decimal"/>
      <w:lvlText w:val="%1."/>
      <w:lvlJc w:val="left"/>
      <w:pPr>
        <w:ind w:left="720" w:hanging="360"/>
      </w:pPr>
    </w:lvl>
    <w:lvl w:ilvl="1" w:tplc="DE2CFD4A">
      <w:start w:val="1"/>
      <w:numFmt w:val="lowerLetter"/>
      <w:lvlText w:val="%2."/>
      <w:lvlJc w:val="left"/>
      <w:pPr>
        <w:ind w:left="1440" w:hanging="360"/>
      </w:pPr>
    </w:lvl>
    <w:lvl w:ilvl="2" w:tplc="A5B0C416">
      <w:start w:val="1"/>
      <w:numFmt w:val="lowerRoman"/>
      <w:lvlText w:val="%3."/>
      <w:lvlJc w:val="right"/>
      <w:pPr>
        <w:ind w:left="2160" w:hanging="180"/>
      </w:pPr>
    </w:lvl>
    <w:lvl w:ilvl="3" w:tplc="26025DB4">
      <w:start w:val="1"/>
      <w:numFmt w:val="decimal"/>
      <w:lvlText w:val="%4."/>
      <w:lvlJc w:val="left"/>
      <w:pPr>
        <w:ind w:left="2880" w:hanging="360"/>
      </w:pPr>
    </w:lvl>
    <w:lvl w:ilvl="4" w:tplc="4A3682E4">
      <w:start w:val="1"/>
      <w:numFmt w:val="lowerLetter"/>
      <w:lvlText w:val="%5."/>
      <w:lvlJc w:val="left"/>
      <w:pPr>
        <w:ind w:left="3600" w:hanging="360"/>
      </w:pPr>
    </w:lvl>
    <w:lvl w:ilvl="5" w:tplc="F76EC05C">
      <w:start w:val="1"/>
      <w:numFmt w:val="lowerRoman"/>
      <w:lvlText w:val="%6."/>
      <w:lvlJc w:val="right"/>
      <w:pPr>
        <w:ind w:left="4320" w:hanging="180"/>
      </w:pPr>
    </w:lvl>
    <w:lvl w:ilvl="6" w:tplc="1256C4F4">
      <w:start w:val="1"/>
      <w:numFmt w:val="decimal"/>
      <w:lvlText w:val="%7."/>
      <w:lvlJc w:val="left"/>
      <w:pPr>
        <w:ind w:left="5040" w:hanging="360"/>
      </w:pPr>
    </w:lvl>
    <w:lvl w:ilvl="7" w:tplc="4BC8B554">
      <w:start w:val="1"/>
      <w:numFmt w:val="lowerLetter"/>
      <w:lvlText w:val="%8."/>
      <w:lvlJc w:val="left"/>
      <w:pPr>
        <w:ind w:left="5760" w:hanging="360"/>
      </w:pPr>
    </w:lvl>
    <w:lvl w:ilvl="8" w:tplc="C7689138">
      <w:start w:val="1"/>
      <w:numFmt w:val="lowerRoman"/>
      <w:lvlText w:val="%9."/>
      <w:lvlJc w:val="right"/>
      <w:pPr>
        <w:ind w:left="6480" w:hanging="180"/>
      </w:pPr>
    </w:lvl>
  </w:abstractNum>
  <w:abstractNum w:abstractNumId="802" w15:restartNumberingAfterBreak="0">
    <w:nsid w:val="30AE4227"/>
    <w:multiLevelType w:val="hybridMultilevel"/>
    <w:tmpl w:val="2718256E"/>
    <w:lvl w:ilvl="0" w:tplc="42F621C0">
      <w:start w:val="1"/>
      <w:numFmt w:val="decimal"/>
      <w:lvlText w:val="%1."/>
      <w:lvlJc w:val="left"/>
      <w:pPr>
        <w:ind w:left="720" w:hanging="360"/>
      </w:pPr>
    </w:lvl>
    <w:lvl w:ilvl="1" w:tplc="3F40FAC8">
      <w:start w:val="1"/>
      <w:numFmt w:val="lowerLetter"/>
      <w:lvlText w:val="%2."/>
      <w:lvlJc w:val="left"/>
      <w:pPr>
        <w:ind w:left="1440" w:hanging="360"/>
      </w:pPr>
    </w:lvl>
    <w:lvl w:ilvl="2" w:tplc="8698183C">
      <w:start w:val="1"/>
      <w:numFmt w:val="lowerRoman"/>
      <w:lvlText w:val="%3."/>
      <w:lvlJc w:val="right"/>
      <w:pPr>
        <w:ind w:left="2160" w:hanging="180"/>
      </w:pPr>
    </w:lvl>
    <w:lvl w:ilvl="3" w:tplc="1CCAC71C">
      <w:start w:val="1"/>
      <w:numFmt w:val="decimal"/>
      <w:lvlText w:val="%4."/>
      <w:lvlJc w:val="left"/>
      <w:pPr>
        <w:ind w:left="2880" w:hanging="360"/>
      </w:pPr>
    </w:lvl>
    <w:lvl w:ilvl="4" w:tplc="12FEED90">
      <w:start w:val="1"/>
      <w:numFmt w:val="lowerLetter"/>
      <w:lvlText w:val="%5."/>
      <w:lvlJc w:val="left"/>
      <w:pPr>
        <w:ind w:left="3600" w:hanging="360"/>
      </w:pPr>
    </w:lvl>
    <w:lvl w:ilvl="5" w:tplc="519EB564">
      <w:start w:val="1"/>
      <w:numFmt w:val="lowerRoman"/>
      <w:lvlText w:val="%6."/>
      <w:lvlJc w:val="right"/>
      <w:pPr>
        <w:ind w:left="4320" w:hanging="180"/>
      </w:pPr>
    </w:lvl>
    <w:lvl w:ilvl="6" w:tplc="6C8CD72E">
      <w:start w:val="1"/>
      <w:numFmt w:val="decimal"/>
      <w:lvlText w:val="%7."/>
      <w:lvlJc w:val="left"/>
      <w:pPr>
        <w:ind w:left="5040" w:hanging="360"/>
      </w:pPr>
    </w:lvl>
    <w:lvl w:ilvl="7" w:tplc="BB847136">
      <w:start w:val="1"/>
      <w:numFmt w:val="lowerLetter"/>
      <w:lvlText w:val="%8."/>
      <w:lvlJc w:val="left"/>
      <w:pPr>
        <w:ind w:left="5760" w:hanging="360"/>
      </w:pPr>
    </w:lvl>
    <w:lvl w:ilvl="8" w:tplc="C0D4FE8C">
      <w:start w:val="1"/>
      <w:numFmt w:val="lowerRoman"/>
      <w:lvlText w:val="%9."/>
      <w:lvlJc w:val="right"/>
      <w:pPr>
        <w:ind w:left="6480" w:hanging="180"/>
      </w:pPr>
    </w:lvl>
  </w:abstractNum>
  <w:abstractNum w:abstractNumId="803" w15:restartNumberingAfterBreak="0">
    <w:nsid w:val="30AF66DC"/>
    <w:multiLevelType w:val="hybridMultilevel"/>
    <w:tmpl w:val="8260FC70"/>
    <w:lvl w:ilvl="0" w:tplc="D92ADC08">
      <w:start w:val="1"/>
      <w:numFmt w:val="decimal"/>
      <w:lvlText w:val="%1."/>
      <w:lvlJc w:val="left"/>
      <w:pPr>
        <w:ind w:left="720" w:hanging="360"/>
      </w:pPr>
    </w:lvl>
    <w:lvl w:ilvl="1" w:tplc="DEC499FE">
      <w:start w:val="1"/>
      <w:numFmt w:val="lowerLetter"/>
      <w:lvlText w:val="%2."/>
      <w:lvlJc w:val="left"/>
      <w:pPr>
        <w:ind w:left="1440" w:hanging="360"/>
      </w:pPr>
    </w:lvl>
    <w:lvl w:ilvl="2" w:tplc="28AEE928">
      <w:start w:val="1"/>
      <w:numFmt w:val="lowerRoman"/>
      <w:lvlText w:val="%3."/>
      <w:lvlJc w:val="right"/>
      <w:pPr>
        <w:ind w:left="2160" w:hanging="180"/>
      </w:pPr>
    </w:lvl>
    <w:lvl w:ilvl="3" w:tplc="4168C24E">
      <w:start w:val="1"/>
      <w:numFmt w:val="decimal"/>
      <w:lvlText w:val="%4."/>
      <w:lvlJc w:val="left"/>
      <w:pPr>
        <w:ind w:left="2880" w:hanging="360"/>
      </w:pPr>
    </w:lvl>
    <w:lvl w:ilvl="4" w:tplc="A9C0D1B6">
      <w:start w:val="1"/>
      <w:numFmt w:val="lowerLetter"/>
      <w:lvlText w:val="%5."/>
      <w:lvlJc w:val="left"/>
      <w:pPr>
        <w:ind w:left="3600" w:hanging="360"/>
      </w:pPr>
    </w:lvl>
    <w:lvl w:ilvl="5" w:tplc="C5F6E1B2">
      <w:start w:val="1"/>
      <w:numFmt w:val="lowerRoman"/>
      <w:lvlText w:val="%6."/>
      <w:lvlJc w:val="right"/>
      <w:pPr>
        <w:ind w:left="4320" w:hanging="180"/>
      </w:pPr>
    </w:lvl>
    <w:lvl w:ilvl="6" w:tplc="18365496">
      <w:start w:val="1"/>
      <w:numFmt w:val="decimal"/>
      <w:lvlText w:val="%7."/>
      <w:lvlJc w:val="left"/>
      <w:pPr>
        <w:ind w:left="5040" w:hanging="360"/>
      </w:pPr>
    </w:lvl>
    <w:lvl w:ilvl="7" w:tplc="5E50B92E">
      <w:start w:val="1"/>
      <w:numFmt w:val="lowerLetter"/>
      <w:lvlText w:val="%8."/>
      <w:lvlJc w:val="left"/>
      <w:pPr>
        <w:ind w:left="5760" w:hanging="360"/>
      </w:pPr>
    </w:lvl>
    <w:lvl w:ilvl="8" w:tplc="8A568CF4">
      <w:start w:val="1"/>
      <w:numFmt w:val="lowerRoman"/>
      <w:lvlText w:val="%9."/>
      <w:lvlJc w:val="right"/>
      <w:pPr>
        <w:ind w:left="6480" w:hanging="180"/>
      </w:pPr>
    </w:lvl>
  </w:abstractNum>
  <w:abstractNum w:abstractNumId="804" w15:restartNumberingAfterBreak="0">
    <w:nsid w:val="30B672F5"/>
    <w:multiLevelType w:val="hybridMultilevel"/>
    <w:tmpl w:val="C75EE1B0"/>
    <w:lvl w:ilvl="0" w:tplc="B9F0D67C">
      <w:start w:val="1"/>
      <w:numFmt w:val="decimal"/>
      <w:lvlText w:val="%1."/>
      <w:lvlJc w:val="left"/>
      <w:pPr>
        <w:ind w:left="720" w:hanging="360"/>
      </w:pPr>
    </w:lvl>
    <w:lvl w:ilvl="1" w:tplc="D8F24596">
      <w:start w:val="1"/>
      <w:numFmt w:val="lowerLetter"/>
      <w:lvlText w:val="%2."/>
      <w:lvlJc w:val="left"/>
      <w:pPr>
        <w:ind w:left="1440" w:hanging="360"/>
      </w:pPr>
    </w:lvl>
    <w:lvl w:ilvl="2" w:tplc="118EC4F4">
      <w:start w:val="1"/>
      <w:numFmt w:val="lowerRoman"/>
      <w:lvlText w:val="%3."/>
      <w:lvlJc w:val="right"/>
      <w:pPr>
        <w:ind w:left="2160" w:hanging="180"/>
      </w:pPr>
    </w:lvl>
    <w:lvl w:ilvl="3" w:tplc="6ABC2B26">
      <w:start w:val="1"/>
      <w:numFmt w:val="decimal"/>
      <w:lvlText w:val="%4."/>
      <w:lvlJc w:val="left"/>
      <w:pPr>
        <w:ind w:left="2880" w:hanging="360"/>
      </w:pPr>
    </w:lvl>
    <w:lvl w:ilvl="4" w:tplc="B71C463A">
      <w:start w:val="1"/>
      <w:numFmt w:val="lowerLetter"/>
      <w:lvlText w:val="%5."/>
      <w:lvlJc w:val="left"/>
      <w:pPr>
        <w:ind w:left="3600" w:hanging="360"/>
      </w:pPr>
    </w:lvl>
    <w:lvl w:ilvl="5" w:tplc="7B32D0A4">
      <w:start w:val="1"/>
      <w:numFmt w:val="lowerRoman"/>
      <w:lvlText w:val="%6."/>
      <w:lvlJc w:val="right"/>
      <w:pPr>
        <w:ind w:left="4320" w:hanging="180"/>
      </w:pPr>
    </w:lvl>
    <w:lvl w:ilvl="6" w:tplc="A51A4E46">
      <w:start w:val="1"/>
      <w:numFmt w:val="decimal"/>
      <w:lvlText w:val="%7."/>
      <w:lvlJc w:val="left"/>
      <w:pPr>
        <w:ind w:left="5040" w:hanging="360"/>
      </w:pPr>
    </w:lvl>
    <w:lvl w:ilvl="7" w:tplc="2656240C">
      <w:start w:val="1"/>
      <w:numFmt w:val="lowerLetter"/>
      <w:lvlText w:val="%8."/>
      <w:lvlJc w:val="left"/>
      <w:pPr>
        <w:ind w:left="5760" w:hanging="360"/>
      </w:pPr>
    </w:lvl>
    <w:lvl w:ilvl="8" w:tplc="29D65872">
      <w:start w:val="1"/>
      <w:numFmt w:val="lowerRoman"/>
      <w:lvlText w:val="%9."/>
      <w:lvlJc w:val="right"/>
      <w:pPr>
        <w:ind w:left="6480" w:hanging="180"/>
      </w:pPr>
    </w:lvl>
  </w:abstractNum>
  <w:abstractNum w:abstractNumId="805" w15:restartNumberingAfterBreak="0">
    <w:nsid w:val="30EB6110"/>
    <w:multiLevelType w:val="hybridMultilevel"/>
    <w:tmpl w:val="FB4E8B3E"/>
    <w:lvl w:ilvl="0" w:tplc="2C72735A">
      <w:start w:val="1"/>
      <w:numFmt w:val="decimal"/>
      <w:lvlText w:val="%1."/>
      <w:lvlJc w:val="left"/>
      <w:pPr>
        <w:ind w:left="720" w:hanging="360"/>
      </w:pPr>
    </w:lvl>
    <w:lvl w:ilvl="1" w:tplc="E0B6319A">
      <w:start w:val="1"/>
      <w:numFmt w:val="lowerLetter"/>
      <w:lvlText w:val="%2."/>
      <w:lvlJc w:val="left"/>
      <w:pPr>
        <w:ind w:left="1440" w:hanging="360"/>
      </w:pPr>
    </w:lvl>
    <w:lvl w:ilvl="2" w:tplc="495A9428">
      <w:start w:val="1"/>
      <w:numFmt w:val="lowerRoman"/>
      <w:lvlText w:val="%3."/>
      <w:lvlJc w:val="right"/>
      <w:pPr>
        <w:ind w:left="2160" w:hanging="180"/>
      </w:pPr>
    </w:lvl>
    <w:lvl w:ilvl="3" w:tplc="39F03300">
      <w:start w:val="1"/>
      <w:numFmt w:val="decimal"/>
      <w:lvlText w:val="%4."/>
      <w:lvlJc w:val="left"/>
      <w:pPr>
        <w:ind w:left="2880" w:hanging="360"/>
      </w:pPr>
    </w:lvl>
    <w:lvl w:ilvl="4" w:tplc="062AB600">
      <w:start w:val="1"/>
      <w:numFmt w:val="lowerLetter"/>
      <w:lvlText w:val="%5."/>
      <w:lvlJc w:val="left"/>
      <w:pPr>
        <w:ind w:left="3600" w:hanging="360"/>
      </w:pPr>
    </w:lvl>
    <w:lvl w:ilvl="5" w:tplc="C3BC9020">
      <w:start w:val="1"/>
      <w:numFmt w:val="lowerRoman"/>
      <w:lvlText w:val="%6."/>
      <w:lvlJc w:val="right"/>
      <w:pPr>
        <w:ind w:left="4320" w:hanging="180"/>
      </w:pPr>
    </w:lvl>
    <w:lvl w:ilvl="6" w:tplc="B1F82D9A">
      <w:start w:val="1"/>
      <w:numFmt w:val="decimal"/>
      <w:lvlText w:val="%7."/>
      <w:lvlJc w:val="left"/>
      <w:pPr>
        <w:ind w:left="5040" w:hanging="360"/>
      </w:pPr>
    </w:lvl>
    <w:lvl w:ilvl="7" w:tplc="BB0E8072">
      <w:start w:val="1"/>
      <w:numFmt w:val="lowerLetter"/>
      <w:lvlText w:val="%8."/>
      <w:lvlJc w:val="left"/>
      <w:pPr>
        <w:ind w:left="5760" w:hanging="360"/>
      </w:pPr>
    </w:lvl>
    <w:lvl w:ilvl="8" w:tplc="19484ABE">
      <w:start w:val="1"/>
      <w:numFmt w:val="lowerRoman"/>
      <w:lvlText w:val="%9."/>
      <w:lvlJc w:val="right"/>
      <w:pPr>
        <w:ind w:left="6480" w:hanging="180"/>
      </w:pPr>
    </w:lvl>
  </w:abstractNum>
  <w:abstractNum w:abstractNumId="806" w15:restartNumberingAfterBreak="0">
    <w:nsid w:val="30F15D6C"/>
    <w:multiLevelType w:val="hybridMultilevel"/>
    <w:tmpl w:val="8F8674E0"/>
    <w:lvl w:ilvl="0" w:tplc="2CDEA0C6">
      <w:start w:val="1"/>
      <w:numFmt w:val="decimal"/>
      <w:lvlText w:val="%1."/>
      <w:lvlJc w:val="left"/>
      <w:pPr>
        <w:ind w:left="720" w:hanging="360"/>
      </w:pPr>
    </w:lvl>
    <w:lvl w:ilvl="1" w:tplc="68922FDE">
      <w:start w:val="1"/>
      <w:numFmt w:val="lowerLetter"/>
      <w:lvlText w:val="%2."/>
      <w:lvlJc w:val="left"/>
      <w:pPr>
        <w:ind w:left="1440" w:hanging="360"/>
      </w:pPr>
    </w:lvl>
    <w:lvl w:ilvl="2" w:tplc="E2C42B42">
      <w:start w:val="1"/>
      <w:numFmt w:val="lowerRoman"/>
      <w:lvlText w:val="%3."/>
      <w:lvlJc w:val="right"/>
      <w:pPr>
        <w:ind w:left="2160" w:hanging="180"/>
      </w:pPr>
    </w:lvl>
    <w:lvl w:ilvl="3" w:tplc="CF962404">
      <w:start w:val="1"/>
      <w:numFmt w:val="decimal"/>
      <w:lvlText w:val="%4."/>
      <w:lvlJc w:val="left"/>
      <w:pPr>
        <w:ind w:left="2880" w:hanging="360"/>
      </w:pPr>
    </w:lvl>
    <w:lvl w:ilvl="4" w:tplc="35BA7022">
      <w:start w:val="1"/>
      <w:numFmt w:val="lowerLetter"/>
      <w:lvlText w:val="%5."/>
      <w:lvlJc w:val="left"/>
      <w:pPr>
        <w:ind w:left="3600" w:hanging="360"/>
      </w:pPr>
    </w:lvl>
    <w:lvl w:ilvl="5" w:tplc="5FFA91C0">
      <w:start w:val="1"/>
      <w:numFmt w:val="lowerRoman"/>
      <w:lvlText w:val="%6."/>
      <w:lvlJc w:val="right"/>
      <w:pPr>
        <w:ind w:left="4320" w:hanging="180"/>
      </w:pPr>
    </w:lvl>
    <w:lvl w:ilvl="6" w:tplc="E7309948">
      <w:start w:val="1"/>
      <w:numFmt w:val="decimal"/>
      <w:lvlText w:val="%7."/>
      <w:lvlJc w:val="left"/>
      <w:pPr>
        <w:ind w:left="5040" w:hanging="360"/>
      </w:pPr>
    </w:lvl>
    <w:lvl w:ilvl="7" w:tplc="E62CBE48">
      <w:start w:val="1"/>
      <w:numFmt w:val="lowerLetter"/>
      <w:lvlText w:val="%8."/>
      <w:lvlJc w:val="left"/>
      <w:pPr>
        <w:ind w:left="5760" w:hanging="360"/>
      </w:pPr>
    </w:lvl>
    <w:lvl w:ilvl="8" w:tplc="415CB932">
      <w:start w:val="1"/>
      <w:numFmt w:val="lowerRoman"/>
      <w:lvlText w:val="%9."/>
      <w:lvlJc w:val="right"/>
      <w:pPr>
        <w:ind w:left="6480" w:hanging="180"/>
      </w:pPr>
    </w:lvl>
  </w:abstractNum>
  <w:abstractNum w:abstractNumId="807" w15:restartNumberingAfterBreak="0">
    <w:nsid w:val="30FC7FD8"/>
    <w:multiLevelType w:val="hybridMultilevel"/>
    <w:tmpl w:val="87402D28"/>
    <w:lvl w:ilvl="0" w:tplc="C86A15DE">
      <w:start w:val="1"/>
      <w:numFmt w:val="decimal"/>
      <w:lvlText w:val="%1."/>
      <w:lvlJc w:val="left"/>
      <w:pPr>
        <w:ind w:left="720" w:hanging="360"/>
      </w:pPr>
    </w:lvl>
    <w:lvl w:ilvl="1" w:tplc="3CD4E092">
      <w:start w:val="1"/>
      <w:numFmt w:val="lowerLetter"/>
      <w:lvlText w:val="%2."/>
      <w:lvlJc w:val="left"/>
      <w:pPr>
        <w:ind w:left="1440" w:hanging="360"/>
      </w:pPr>
    </w:lvl>
    <w:lvl w:ilvl="2" w:tplc="C7C453DE">
      <w:start w:val="1"/>
      <w:numFmt w:val="lowerRoman"/>
      <w:lvlText w:val="%3."/>
      <w:lvlJc w:val="right"/>
      <w:pPr>
        <w:ind w:left="2160" w:hanging="180"/>
      </w:pPr>
    </w:lvl>
    <w:lvl w:ilvl="3" w:tplc="BDE81ACE">
      <w:start w:val="1"/>
      <w:numFmt w:val="decimal"/>
      <w:lvlText w:val="%4."/>
      <w:lvlJc w:val="left"/>
      <w:pPr>
        <w:ind w:left="2880" w:hanging="360"/>
      </w:pPr>
    </w:lvl>
    <w:lvl w:ilvl="4" w:tplc="B238AA12">
      <w:start w:val="1"/>
      <w:numFmt w:val="lowerLetter"/>
      <w:lvlText w:val="%5."/>
      <w:lvlJc w:val="left"/>
      <w:pPr>
        <w:ind w:left="3600" w:hanging="360"/>
      </w:pPr>
    </w:lvl>
    <w:lvl w:ilvl="5" w:tplc="05C00B78">
      <w:start w:val="1"/>
      <w:numFmt w:val="lowerRoman"/>
      <w:lvlText w:val="%6."/>
      <w:lvlJc w:val="right"/>
      <w:pPr>
        <w:ind w:left="4320" w:hanging="180"/>
      </w:pPr>
    </w:lvl>
    <w:lvl w:ilvl="6" w:tplc="458C91D8">
      <w:start w:val="1"/>
      <w:numFmt w:val="decimal"/>
      <w:lvlText w:val="%7."/>
      <w:lvlJc w:val="left"/>
      <w:pPr>
        <w:ind w:left="5040" w:hanging="360"/>
      </w:pPr>
    </w:lvl>
    <w:lvl w:ilvl="7" w:tplc="6F883A7A">
      <w:start w:val="1"/>
      <w:numFmt w:val="lowerLetter"/>
      <w:lvlText w:val="%8."/>
      <w:lvlJc w:val="left"/>
      <w:pPr>
        <w:ind w:left="5760" w:hanging="360"/>
      </w:pPr>
    </w:lvl>
    <w:lvl w:ilvl="8" w:tplc="DAE4F4B4">
      <w:start w:val="1"/>
      <w:numFmt w:val="lowerRoman"/>
      <w:lvlText w:val="%9."/>
      <w:lvlJc w:val="right"/>
      <w:pPr>
        <w:ind w:left="6480" w:hanging="180"/>
      </w:pPr>
    </w:lvl>
  </w:abstractNum>
  <w:abstractNum w:abstractNumId="808" w15:restartNumberingAfterBreak="0">
    <w:nsid w:val="311D6B62"/>
    <w:multiLevelType w:val="hybridMultilevel"/>
    <w:tmpl w:val="CC86C726"/>
    <w:lvl w:ilvl="0" w:tplc="9E744E20">
      <w:start w:val="1"/>
      <w:numFmt w:val="decimal"/>
      <w:lvlText w:val="%1."/>
      <w:lvlJc w:val="left"/>
      <w:pPr>
        <w:ind w:left="720" w:hanging="360"/>
      </w:pPr>
    </w:lvl>
    <w:lvl w:ilvl="1" w:tplc="75969C26">
      <w:start w:val="1"/>
      <w:numFmt w:val="lowerLetter"/>
      <w:lvlText w:val="%2."/>
      <w:lvlJc w:val="left"/>
      <w:pPr>
        <w:ind w:left="1440" w:hanging="360"/>
      </w:pPr>
    </w:lvl>
    <w:lvl w:ilvl="2" w:tplc="D41611A2">
      <w:start w:val="1"/>
      <w:numFmt w:val="lowerRoman"/>
      <w:lvlText w:val="%3."/>
      <w:lvlJc w:val="right"/>
      <w:pPr>
        <w:ind w:left="2160" w:hanging="180"/>
      </w:pPr>
    </w:lvl>
    <w:lvl w:ilvl="3" w:tplc="D3F01A90">
      <w:start w:val="1"/>
      <w:numFmt w:val="decimal"/>
      <w:lvlText w:val="%4."/>
      <w:lvlJc w:val="left"/>
      <w:pPr>
        <w:ind w:left="2880" w:hanging="360"/>
      </w:pPr>
    </w:lvl>
    <w:lvl w:ilvl="4" w:tplc="5BBA5136">
      <w:start w:val="1"/>
      <w:numFmt w:val="lowerLetter"/>
      <w:lvlText w:val="%5."/>
      <w:lvlJc w:val="left"/>
      <w:pPr>
        <w:ind w:left="3600" w:hanging="360"/>
      </w:pPr>
    </w:lvl>
    <w:lvl w:ilvl="5" w:tplc="DCFA1ACA">
      <w:start w:val="1"/>
      <w:numFmt w:val="lowerRoman"/>
      <w:lvlText w:val="%6."/>
      <w:lvlJc w:val="right"/>
      <w:pPr>
        <w:ind w:left="4320" w:hanging="180"/>
      </w:pPr>
    </w:lvl>
    <w:lvl w:ilvl="6" w:tplc="19BE08F8">
      <w:start w:val="1"/>
      <w:numFmt w:val="decimal"/>
      <w:lvlText w:val="%7."/>
      <w:lvlJc w:val="left"/>
      <w:pPr>
        <w:ind w:left="5040" w:hanging="360"/>
      </w:pPr>
    </w:lvl>
    <w:lvl w:ilvl="7" w:tplc="5F42FCD6">
      <w:start w:val="1"/>
      <w:numFmt w:val="lowerLetter"/>
      <w:lvlText w:val="%8."/>
      <w:lvlJc w:val="left"/>
      <w:pPr>
        <w:ind w:left="5760" w:hanging="360"/>
      </w:pPr>
    </w:lvl>
    <w:lvl w:ilvl="8" w:tplc="25F80070">
      <w:start w:val="1"/>
      <w:numFmt w:val="lowerRoman"/>
      <w:lvlText w:val="%9."/>
      <w:lvlJc w:val="right"/>
      <w:pPr>
        <w:ind w:left="6480" w:hanging="180"/>
      </w:pPr>
    </w:lvl>
  </w:abstractNum>
  <w:abstractNum w:abstractNumId="809" w15:restartNumberingAfterBreak="0">
    <w:nsid w:val="312631F9"/>
    <w:multiLevelType w:val="hybridMultilevel"/>
    <w:tmpl w:val="BEDEDC24"/>
    <w:lvl w:ilvl="0" w:tplc="0E7AA7AE">
      <w:start w:val="1"/>
      <w:numFmt w:val="decimal"/>
      <w:lvlText w:val="%1."/>
      <w:lvlJc w:val="left"/>
      <w:pPr>
        <w:ind w:left="720" w:hanging="360"/>
      </w:pPr>
    </w:lvl>
    <w:lvl w:ilvl="1" w:tplc="38D22C3A">
      <w:start w:val="1"/>
      <w:numFmt w:val="lowerLetter"/>
      <w:lvlText w:val="%2."/>
      <w:lvlJc w:val="left"/>
      <w:pPr>
        <w:ind w:left="1440" w:hanging="360"/>
      </w:pPr>
    </w:lvl>
    <w:lvl w:ilvl="2" w:tplc="3A26196E">
      <w:start w:val="1"/>
      <w:numFmt w:val="lowerRoman"/>
      <w:lvlText w:val="%3."/>
      <w:lvlJc w:val="right"/>
      <w:pPr>
        <w:ind w:left="2160" w:hanging="180"/>
      </w:pPr>
    </w:lvl>
    <w:lvl w:ilvl="3" w:tplc="025A8A8E">
      <w:start w:val="1"/>
      <w:numFmt w:val="decimal"/>
      <w:lvlText w:val="%4."/>
      <w:lvlJc w:val="left"/>
      <w:pPr>
        <w:ind w:left="2880" w:hanging="360"/>
      </w:pPr>
    </w:lvl>
    <w:lvl w:ilvl="4" w:tplc="11FC717C">
      <w:start w:val="1"/>
      <w:numFmt w:val="lowerLetter"/>
      <w:lvlText w:val="%5."/>
      <w:lvlJc w:val="left"/>
      <w:pPr>
        <w:ind w:left="3600" w:hanging="360"/>
      </w:pPr>
    </w:lvl>
    <w:lvl w:ilvl="5" w:tplc="0166EF62">
      <w:start w:val="1"/>
      <w:numFmt w:val="lowerRoman"/>
      <w:lvlText w:val="%6."/>
      <w:lvlJc w:val="right"/>
      <w:pPr>
        <w:ind w:left="4320" w:hanging="180"/>
      </w:pPr>
    </w:lvl>
    <w:lvl w:ilvl="6" w:tplc="4C609434">
      <w:start w:val="1"/>
      <w:numFmt w:val="decimal"/>
      <w:lvlText w:val="%7."/>
      <w:lvlJc w:val="left"/>
      <w:pPr>
        <w:ind w:left="5040" w:hanging="360"/>
      </w:pPr>
    </w:lvl>
    <w:lvl w:ilvl="7" w:tplc="3842B446">
      <w:start w:val="1"/>
      <w:numFmt w:val="lowerLetter"/>
      <w:lvlText w:val="%8."/>
      <w:lvlJc w:val="left"/>
      <w:pPr>
        <w:ind w:left="5760" w:hanging="360"/>
      </w:pPr>
    </w:lvl>
    <w:lvl w:ilvl="8" w:tplc="83FE08B0">
      <w:start w:val="1"/>
      <w:numFmt w:val="lowerRoman"/>
      <w:lvlText w:val="%9."/>
      <w:lvlJc w:val="right"/>
      <w:pPr>
        <w:ind w:left="6480" w:hanging="180"/>
      </w:pPr>
    </w:lvl>
  </w:abstractNum>
  <w:abstractNum w:abstractNumId="810" w15:restartNumberingAfterBreak="0">
    <w:nsid w:val="312B69B5"/>
    <w:multiLevelType w:val="hybridMultilevel"/>
    <w:tmpl w:val="4814A6CA"/>
    <w:lvl w:ilvl="0" w:tplc="181E8528">
      <w:start w:val="1"/>
      <w:numFmt w:val="decimal"/>
      <w:lvlText w:val="%1."/>
      <w:lvlJc w:val="left"/>
      <w:pPr>
        <w:ind w:left="720" w:hanging="360"/>
      </w:pPr>
    </w:lvl>
    <w:lvl w:ilvl="1" w:tplc="F31055E0">
      <w:start w:val="1"/>
      <w:numFmt w:val="lowerLetter"/>
      <w:lvlText w:val="%2."/>
      <w:lvlJc w:val="left"/>
      <w:pPr>
        <w:ind w:left="1440" w:hanging="360"/>
      </w:pPr>
    </w:lvl>
    <w:lvl w:ilvl="2" w:tplc="092ADCBC">
      <w:start w:val="1"/>
      <w:numFmt w:val="lowerRoman"/>
      <w:lvlText w:val="%3."/>
      <w:lvlJc w:val="right"/>
      <w:pPr>
        <w:ind w:left="2160" w:hanging="180"/>
      </w:pPr>
    </w:lvl>
    <w:lvl w:ilvl="3" w:tplc="A9CC74A4">
      <w:start w:val="1"/>
      <w:numFmt w:val="decimal"/>
      <w:lvlText w:val="%4."/>
      <w:lvlJc w:val="left"/>
      <w:pPr>
        <w:ind w:left="2880" w:hanging="360"/>
      </w:pPr>
    </w:lvl>
    <w:lvl w:ilvl="4" w:tplc="54408D34">
      <w:start w:val="1"/>
      <w:numFmt w:val="lowerLetter"/>
      <w:lvlText w:val="%5."/>
      <w:lvlJc w:val="left"/>
      <w:pPr>
        <w:ind w:left="3600" w:hanging="360"/>
      </w:pPr>
    </w:lvl>
    <w:lvl w:ilvl="5" w:tplc="B0D0A544">
      <w:start w:val="1"/>
      <w:numFmt w:val="lowerRoman"/>
      <w:lvlText w:val="%6."/>
      <w:lvlJc w:val="right"/>
      <w:pPr>
        <w:ind w:left="4320" w:hanging="180"/>
      </w:pPr>
    </w:lvl>
    <w:lvl w:ilvl="6" w:tplc="8D128480">
      <w:start w:val="1"/>
      <w:numFmt w:val="decimal"/>
      <w:lvlText w:val="%7."/>
      <w:lvlJc w:val="left"/>
      <w:pPr>
        <w:ind w:left="5040" w:hanging="360"/>
      </w:pPr>
    </w:lvl>
    <w:lvl w:ilvl="7" w:tplc="9FC82C96">
      <w:start w:val="1"/>
      <w:numFmt w:val="lowerLetter"/>
      <w:lvlText w:val="%8."/>
      <w:lvlJc w:val="left"/>
      <w:pPr>
        <w:ind w:left="5760" w:hanging="360"/>
      </w:pPr>
    </w:lvl>
    <w:lvl w:ilvl="8" w:tplc="EF6A677E">
      <w:start w:val="1"/>
      <w:numFmt w:val="lowerRoman"/>
      <w:lvlText w:val="%9."/>
      <w:lvlJc w:val="right"/>
      <w:pPr>
        <w:ind w:left="6480" w:hanging="180"/>
      </w:pPr>
    </w:lvl>
  </w:abstractNum>
  <w:abstractNum w:abstractNumId="811" w15:restartNumberingAfterBreak="0">
    <w:nsid w:val="313C0A54"/>
    <w:multiLevelType w:val="hybridMultilevel"/>
    <w:tmpl w:val="DD163AA0"/>
    <w:lvl w:ilvl="0" w:tplc="7292D4D8">
      <w:start w:val="1"/>
      <w:numFmt w:val="decimal"/>
      <w:lvlText w:val="%1."/>
      <w:lvlJc w:val="left"/>
      <w:pPr>
        <w:ind w:left="720" w:hanging="360"/>
      </w:pPr>
    </w:lvl>
    <w:lvl w:ilvl="1" w:tplc="FA0EA5FA">
      <w:start w:val="1"/>
      <w:numFmt w:val="lowerLetter"/>
      <w:lvlText w:val="%2."/>
      <w:lvlJc w:val="left"/>
      <w:pPr>
        <w:ind w:left="1440" w:hanging="360"/>
      </w:pPr>
    </w:lvl>
    <w:lvl w:ilvl="2" w:tplc="09CAFF4C">
      <w:start w:val="1"/>
      <w:numFmt w:val="lowerRoman"/>
      <w:lvlText w:val="%3."/>
      <w:lvlJc w:val="right"/>
      <w:pPr>
        <w:ind w:left="2160" w:hanging="180"/>
      </w:pPr>
    </w:lvl>
    <w:lvl w:ilvl="3" w:tplc="CD1EA012">
      <w:start w:val="1"/>
      <w:numFmt w:val="decimal"/>
      <w:lvlText w:val="%4."/>
      <w:lvlJc w:val="left"/>
      <w:pPr>
        <w:ind w:left="2880" w:hanging="360"/>
      </w:pPr>
    </w:lvl>
    <w:lvl w:ilvl="4" w:tplc="5554CAC6">
      <w:start w:val="1"/>
      <w:numFmt w:val="lowerLetter"/>
      <w:lvlText w:val="%5."/>
      <w:lvlJc w:val="left"/>
      <w:pPr>
        <w:ind w:left="3600" w:hanging="360"/>
      </w:pPr>
    </w:lvl>
    <w:lvl w:ilvl="5" w:tplc="8DD2370C">
      <w:start w:val="1"/>
      <w:numFmt w:val="lowerRoman"/>
      <w:lvlText w:val="%6."/>
      <w:lvlJc w:val="right"/>
      <w:pPr>
        <w:ind w:left="4320" w:hanging="180"/>
      </w:pPr>
    </w:lvl>
    <w:lvl w:ilvl="6" w:tplc="440C053A">
      <w:start w:val="1"/>
      <w:numFmt w:val="decimal"/>
      <w:lvlText w:val="%7."/>
      <w:lvlJc w:val="left"/>
      <w:pPr>
        <w:ind w:left="5040" w:hanging="360"/>
      </w:pPr>
    </w:lvl>
    <w:lvl w:ilvl="7" w:tplc="D2E2D35A">
      <w:start w:val="1"/>
      <w:numFmt w:val="lowerLetter"/>
      <w:lvlText w:val="%8."/>
      <w:lvlJc w:val="left"/>
      <w:pPr>
        <w:ind w:left="5760" w:hanging="360"/>
      </w:pPr>
    </w:lvl>
    <w:lvl w:ilvl="8" w:tplc="C712B5A6">
      <w:start w:val="1"/>
      <w:numFmt w:val="lowerRoman"/>
      <w:lvlText w:val="%9."/>
      <w:lvlJc w:val="right"/>
      <w:pPr>
        <w:ind w:left="6480" w:hanging="180"/>
      </w:pPr>
    </w:lvl>
  </w:abstractNum>
  <w:abstractNum w:abstractNumId="812" w15:restartNumberingAfterBreak="0">
    <w:nsid w:val="313F6BCD"/>
    <w:multiLevelType w:val="hybridMultilevel"/>
    <w:tmpl w:val="C03AFBF6"/>
    <w:lvl w:ilvl="0" w:tplc="97F411F2">
      <w:start w:val="1"/>
      <w:numFmt w:val="decimal"/>
      <w:lvlText w:val="%1."/>
      <w:lvlJc w:val="left"/>
      <w:pPr>
        <w:ind w:left="720" w:hanging="360"/>
      </w:pPr>
    </w:lvl>
    <w:lvl w:ilvl="1" w:tplc="EA06AD04">
      <w:start w:val="1"/>
      <w:numFmt w:val="lowerLetter"/>
      <w:lvlText w:val="%2."/>
      <w:lvlJc w:val="left"/>
      <w:pPr>
        <w:ind w:left="1440" w:hanging="360"/>
      </w:pPr>
    </w:lvl>
    <w:lvl w:ilvl="2" w:tplc="284A25F0">
      <w:start w:val="1"/>
      <w:numFmt w:val="lowerRoman"/>
      <w:lvlText w:val="%3."/>
      <w:lvlJc w:val="right"/>
      <w:pPr>
        <w:ind w:left="2160" w:hanging="180"/>
      </w:pPr>
    </w:lvl>
    <w:lvl w:ilvl="3" w:tplc="C60C567C">
      <w:start w:val="1"/>
      <w:numFmt w:val="decimal"/>
      <w:lvlText w:val="%4."/>
      <w:lvlJc w:val="left"/>
      <w:pPr>
        <w:ind w:left="2880" w:hanging="360"/>
      </w:pPr>
    </w:lvl>
    <w:lvl w:ilvl="4" w:tplc="67522BD6">
      <w:start w:val="1"/>
      <w:numFmt w:val="lowerLetter"/>
      <w:lvlText w:val="%5."/>
      <w:lvlJc w:val="left"/>
      <w:pPr>
        <w:ind w:left="3600" w:hanging="360"/>
      </w:pPr>
    </w:lvl>
    <w:lvl w:ilvl="5" w:tplc="FA58C5FE">
      <w:start w:val="1"/>
      <w:numFmt w:val="lowerRoman"/>
      <w:lvlText w:val="%6."/>
      <w:lvlJc w:val="right"/>
      <w:pPr>
        <w:ind w:left="4320" w:hanging="180"/>
      </w:pPr>
    </w:lvl>
    <w:lvl w:ilvl="6" w:tplc="3DDC7D8A">
      <w:start w:val="1"/>
      <w:numFmt w:val="decimal"/>
      <w:lvlText w:val="%7."/>
      <w:lvlJc w:val="left"/>
      <w:pPr>
        <w:ind w:left="5040" w:hanging="360"/>
      </w:pPr>
    </w:lvl>
    <w:lvl w:ilvl="7" w:tplc="7E506A76">
      <w:start w:val="1"/>
      <w:numFmt w:val="lowerLetter"/>
      <w:lvlText w:val="%8."/>
      <w:lvlJc w:val="left"/>
      <w:pPr>
        <w:ind w:left="5760" w:hanging="360"/>
      </w:pPr>
    </w:lvl>
    <w:lvl w:ilvl="8" w:tplc="95E285A0">
      <w:start w:val="1"/>
      <w:numFmt w:val="lowerRoman"/>
      <w:lvlText w:val="%9."/>
      <w:lvlJc w:val="right"/>
      <w:pPr>
        <w:ind w:left="6480" w:hanging="180"/>
      </w:pPr>
    </w:lvl>
  </w:abstractNum>
  <w:abstractNum w:abstractNumId="813" w15:restartNumberingAfterBreak="0">
    <w:nsid w:val="315133E1"/>
    <w:multiLevelType w:val="hybridMultilevel"/>
    <w:tmpl w:val="F77608C6"/>
    <w:lvl w:ilvl="0" w:tplc="13701E26">
      <w:start w:val="1"/>
      <w:numFmt w:val="decimal"/>
      <w:lvlText w:val="%1."/>
      <w:lvlJc w:val="left"/>
      <w:pPr>
        <w:ind w:left="720" w:hanging="360"/>
      </w:pPr>
    </w:lvl>
    <w:lvl w:ilvl="1" w:tplc="EC0C4324">
      <w:start w:val="1"/>
      <w:numFmt w:val="lowerLetter"/>
      <w:lvlText w:val="%2."/>
      <w:lvlJc w:val="left"/>
      <w:pPr>
        <w:ind w:left="1440" w:hanging="360"/>
      </w:pPr>
    </w:lvl>
    <w:lvl w:ilvl="2" w:tplc="3DFC7F04">
      <w:start w:val="1"/>
      <w:numFmt w:val="lowerRoman"/>
      <w:lvlText w:val="%3."/>
      <w:lvlJc w:val="right"/>
      <w:pPr>
        <w:ind w:left="2160" w:hanging="180"/>
      </w:pPr>
    </w:lvl>
    <w:lvl w:ilvl="3" w:tplc="4ECC5574">
      <w:start w:val="1"/>
      <w:numFmt w:val="decimal"/>
      <w:lvlText w:val="%4."/>
      <w:lvlJc w:val="left"/>
      <w:pPr>
        <w:ind w:left="2880" w:hanging="360"/>
      </w:pPr>
    </w:lvl>
    <w:lvl w:ilvl="4" w:tplc="DC763052">
      <w:start w:val="1"/>
      <w:numFmt w:val="lowerLetter"/>
      <w:lvlText w:val="%5."/>
      <w:lvlJc w:val="left"/>
      <w:pPr>
        <w:ind w:left="3600" w:hanging="360"/>
      </w:pPr>
    </w:lvl>
    <w:lvl w:ilvl="5" w:tplc="2F5C3BC8">
      <w:start w:val="1"/>
      <w:numFmt w:val="lowerRoman"/>
      <w:lvlText w:val="%6."/>
      <w:lvlJc w:val="right"/>
      <w:pPr>
        <w:ind w:left="4320" w:hanging="180"/>
      </w:pPr>
    </w:lvl>
    <w:lvl w:ilvl="6" w:tplc="D35CF720">
      <w:start w:val="1"/>
      <w:numFmt w:val="decimal"/>
      <w:lvlText w:val="%7."/>
      <w:lvlJc w:val="left"/>
      <w:pPr>
        <w:ind w:left="5040" w:hanging="360"/>
      </w:pPr>
    </w:lvl>
    <w:lvl w:ilvl="7" w:tplc="2F7AA96A">
      <w:start w:val="1"/>
      <w:numFmt w:val="lowerLetter"/>
      <w:lvlText w:val="%8."/>
      <w:lvlJc w:val="left"/>
      <w:pPr>
        <w:ind w:left="5760" w:hanging="360"/>
      </w:pPr>
    </w:lvl>
    <w:lvl w:ilvl="8" w:tplc="D626F97A">
      <w:start w:val="1"/>
      <w:numFmt w:val="lowerRoman"/>
      <w:lvlText w:val="%9."/>
      <w:lvlJc w:val="right"/>
      <w:pPr>
        <w:ind w:left="6480" w:hanging="180"/>
      </w:pPr>
    </w:lvl>
  </w:abstractNum>
  <w:abstractNum w:abstractNumId="814" w15:restartNumberingAfterBreak="0">
    <w:nsid w:val="315673C2"/>
    <w:multiLevelType w:val="hybridMultilevel"/>
    <w:tmpl w:val="62D4B4CC"/>
    <w:lvl w:ilvl="0" w:tplc="7DA4623E">
      <w:start w:val="1"/>
      <w:numFmt w:val="decimal"/>
      <w:lvlText w:val="%1."/>
      <w:lvlJc w:val="left"/>
      <w:pPr>
        <w:ind w:left="720" w:hanging="360"/>
      </w:pPr>
    </w:lvl>
    <w:lvl w:ilvl="1" w:tplc="5D4469AA">
      <w:start w:val="1"/>
      <w:numFmt w:val="lowerLetter"/>
      <w:lvlText w:val="%2."/>
      <w:lvlJc w:val="left"/>
      <w:pPr>
        <w:ind w:left="1440" w:hanging="360"/>
      </w:pPr>
    </w:lvl>
    <w:lvl w:ilvl="2" w:tplc="0A4450EC">
      <w:start w:val="1"/>
      <w:numFmt w:val="lowerRoman"/>
      <w:lvlText w:val="%3."/>
      <w:lvlJc w:val="right"/>
      <w:pPr>
        <w:ind w:left="2160" w:hanging="180"/>
      </w:pPr>
    </w:lvl>
    <w:lvl w:ilvl="3" w:tplc="ED987958">
      <w:start w:val="1"/>
      <w:numFmt w:val="decimal"/>
      <w:lvlText w:val="%4."/>
      <w:lvlJc w:val="left"/>
      <w:pPr>
        <w:ind w:left="2880" w:hanging="360"/>
      </w:pPr>
    </w:lvl>
    <w:lvl w:ilvl="4" w:tplc="9F3AEA8C">
      <w:start w:val="1"/>
      <w:numFmt w:val="lowerLetter"/>
      <w:lvlText w:val="%5."/>
      <w:lvlJc w:val="left"/>
      <w:pPr>
        <w:ind w:left="3600" w:hanging="360"/>
      </w:pPr>
    </w:lvl>
    <w:lvl w:ilvl="5" w:tplc="BF769E54">
      <w:start w:val="1"/>
      <w:numFmt w:val="lowerRoman"/>
      <w:lvlText w:val="%6."/>
      <w:lvlJc w:val="right"/>
      <w:pPr>
        <w:ind w:left="4320" w:hanging="180"/>
      </w:pPr>
    </w:lvl>
    <w:lvl w:ilvl="6" w:tplc="9BC211F8">
      <w:start w:val="1"/>
      <w:numFmt w:val="decimal"/>
      <w:lvlText w:val="%7."/>
      <w:lvlJc w:val="left"/>
      <w:pPr>
        <w:ind w:left="5040" w:hanging="360"/>
      </w:pPr>
    </w:lvl>
    <w:lvl w:ilvl="7" w:tplc="B69640D4">
      <w:start w:val="1"/>
      <w:numFmt w:val="lowerLetter"/>
      <w:lvlText w:val="%8."/>
      <w:lvlJc w:val="left"/>
      <w:pPr>
        <w:ind w:left="5760" w:hanging="360"/>
      </w:pPr>
    </w:lvl>
    <w:lvl w:ilvl="8" w:tplc="68C016EA">
      <w:start w:val="1"/>
      <w:numFmt w:val="lowerRoman"/>
      <w:lvlText w:val="%9."/>
      <w:lvlJc w:val="right"/>
      <w:pPr>
        <w:ind w:left="6480" w:hanging="180"/>
      </w:pPr>
    </w:lvl>
  </w:abstractNum>
  <w:abstractNum w:abstractNumId="815" w15:restartNumberingAfterBreak="0">
    <w:nsid w:val="31583099"/>
    <w:multiLevelType w:val="hybridMultilevel"/>
    <w:tmpl w:val="3D38DBBC"/>
    <w:lvl w:ilvl="0" w:tplc="5FDC07FC">
      <w:start w:val="1"/>
      <w:numFmt w:val="decimal"/>
      <w:lvlText w:val="%1."/>
      <w:lvlJc w:val="left"/>
      <w:pPr>
        <w:ind w:left="720" w:hanging="360"/>
      </w:pPr>
    </w:lvl>
    <w:lvl w:ilvl="1" w:tplc="892E3C68">
      <w:start w:val="1"/>
      <w:numFmt w:val="lowerLetter"/>
      <w:lvlText w:val="%2."/>
      <w:lvlJc w:val="left"/>
      <w:pPr>
        <w:ind w:left="1440" w:hanging="360"/>
      </w:pPr>
    </w:lvl>
    <w:lvl w:ilvl="2" w:tplc="D75EC266">
      <w:start w:val="1"/>
      <w:numFmt w:val="lowerRoman"/>
      <w:lvlText w:val="%3."/>
      <w:lvlJc w:val="right"/>
      <w:pPr>
        <w:ind w:left="2160" w:hanging="180"/>
      </w:pPr>
    </w:lvl>
    <w:lvl w:ilvl="3" w:tplc="5902FFAE">
      <w:start w:val="1"/>
      <w:numFmt w:val="decimal"/>
      <w:lvlText w:val="%4."/>
      <w:lvlJc w:val="left"/>
      <w:pPr>
        <w:ind w:left="2880" w:hanging="360"/>
      </w:pPr>
    </w:lvl>
    <w:lvl w:ilvl="4" w:tplc="4AA8705A">
      <w:start w:val="1"/>
      <w:numFmt w:val="lowerLetter"/>
      <w:lvlText w:val="%5."/>
      <w:lvlJc w:val="left"/>
      <w:pPr>
        <w:ind w:left="3600" w:hanging="360"/>
      </w:pPr>
    </w:lvl>
    <w:lvl w:ilvl="5" w:tplc="B126B308">
      <w:start w:val="1"/>
      <w:numFmt w:val="lowerRoman"/>
      <w:lvlText w:val="%6."/>
      <w:lvlJc w:val="right"/>
      <w:pPr>
        <w:ind w:left="4320" w:hanging="180"/>
      </w:pPr>
    </w:lvl>
    <w:lvl w:ilvl="6" w:tplc="DAE89EAA">
      <w:start w:val="1"/>
      <w:numFmt w:val="decimal"/>
      <w:lvlText w:val="%7."/>
      <w:lvlJc w:val="left"/>
      <w:pPr>
        <w:ind w:left="5040" w:hanging="360"/>
      </w:pPr>
    </w:lvl>
    <w:lvl w:ilvl="7" w:tplc="45A8CE88">
      <w:start w:val="1"/>
      <w:numFmt w:val="lowerLetter"/>
      <w:lvlText w:val="%8."/>
      <w:lvlJc w:val="left"/>
      <w:pPr>
        <w:ind w:left="5760" w:hanging="360"/>
      </w:pPr>
    </w:lvl>
    <w:lvl w:ilvl="8" w:tplc="B59CAE00">
      <w:start w:val="1"/>
      <w:numFmt w:val="lowerRoman"/>
      <w:lvlText w:val="%9."/>
      <w:lvlJc w:val="right"/>
      <w:pPr>
        <w:ind w:left="6480" w:hanging="180"/>
      </w:pPr>
    </w:lvl>
  </w:abstractNum>
  <w:abstractNum w:abstractNumId="816" w15:restartNumberingAfterBreak="0">
    <w:nsid w:val="31705DAC"/>
    <w:multiLevelType w:val="hybridMultilevel"/>
    <w:tmpl w:val="D486AE68"/>
    <w:lvl w:ilvl="0" w:tplc="677677DE">
      <w:start w:val="1"/>
      <w:numFmt w:val="decimal"/>
      <w:lvlText w:val="%1."/>
      <w:lvlJc w:val="left"/>
      <w:pPr>
        <w:ind w:left="720" w:hanging="360"/>
      </w:pPr>
    </w:lvl>
    <w:lvl w:ilvl="1" w:tplc="F4F8835A">
      <w:start w:val="1"/>
      <w:numFmt w:val="lowerLetter"/>
      <w:lvlText w:val="%2."/>
      <w:lvlJc w:val="left"/>
      <w:pPr>
        <w:ind w:left="1440" w:hanging="360"/>
      </w:pPr>
    </w:lvl>
    <w:lvl w:ilvl="2" w:tplc="A98E3202">
      <w:start w:val="1"/>
      <w:numFmt w:val="lowerRoman"/>
      <w:lvlText w:val="%3."/>
      <w:lvlJc w:val="right"/>
      <w:pPr>
        <w:ind w:left="2160" w:hanging="180"/>
      </w:pPr>
    </w:lvl>
    <w:lvl w:ilvl="3" w:tplc="C4220392">
      <w:start w:val="1"/>
      <w:numFmt w:val="decimal"/>
      <w:lvlText w:val="%4."/>
      <w:lvlJc w:val="left"/>
      <w:pPr>
        <w:ind w:left="2880" w:hanging="360"/>
      </w:pPr>
    </w:lvl>
    <w:lvl w:ilvl="4" w:tplc="6C9AD738">
      <w:start w:val="1"/>
      <w:numFmt w:val="lowerLetter"/>
      <w:lvlText w:val="%5."/>
      <w:lvlJc w:val="left"/>
      <w:pPr>
        <w:ind w:left="3600" w:hanging="360"/>
      </w:pPr>
    </w:lvl>
    <w:lvl w:ilvl="5" w:tplc="FEA6AFFE">
      <w:start w:val="1"/>
      <w:numFmt w:val="lowerRoman"/>
      <w:lvlText w:val="%6."/>
      <w:lvlJc w:val="right"/>
      <w:pPr>
        <w:ind w:left="4320" w:hanging="180"/>
      </w:pPr>
    </w:lvl>
    <w:lvl w:ilvl="6" w:tplc="28800C00">
      <w:start w:val="1"/>
      <w:numFmt w:val="decimal"/>
      <w:lvlText w:val="%7."/>
      <w:lvlJc w:val="left"/>
      <w:pPr>
        <w:ind w:left="5040" w:hanging="360"/>
      </w:pPr>
    </w:lvl>
    <w:lvl w:ilvl="7" w:tplc="BA722E74">
      <w:start w:val="1"/>
      <w:numFmt w:val="lowerLetter"/>
      <w:lvlText w:val="%8."/>
      <w:lvlJc w:val="left"/>
      <w:pPr>
        <w:ind w:left="5760" w:hanging="360"/>
      </w:pPr>
    </w:lvl>
    <w:lvl w:ilvl="8" w:tplc="9B20BFB6">
      <w:start w:val="1"/>
      <w:numFmt w:val="lowerRoman"/>
      <w:lvlText w:val="%9."/>
      <w:lvlJc w:val="right"/>
      <w:pPr>
        <w:ind w:left="6480" w:hanging="180"/>
      </w:pPr>
    </w:lvl>
  </w:abstractNum>
  <w:abstractNum w:abstractNumId="817" w15:restartNumberingAfterBreak="0">
    <w:nsid w:val="31874C9F"/>
    <w:multiLevelType w:val="hybridMultilevel"/>
    <w:tmpl w:val="678CF910"/>
    <w:lvl w:ilvl="0" w:tplc="9F5626F8">
      <w:start w:val="1"/>
      <w:numFmt w:val="decimal"/>
      <w:lvlText w:val="%1."/>
      <w:lvlJc w:val="left"/>
      <w:pPr>
        <w:ind w:left="720" w:hanging="360"/>
      </w:pPr>
    </w:lvl>
    <w:lvl w:ilvl="1" w:tplc="7458EFE8">
      <w:start w:val="1"/>
      <w:numFmt w:val="lowerLetter"/>
      <w:lvlText w:val="%2."/>
      <w:lvlJc w:val="left"/>
      <w:pPr>
        <w:ind w:left="1440" w:hanging="360"/>
      </w:pPr>
    </w:lvl>
    <w:lvl w:ilvl="2" w:tplc="2C204170">
      <w:start w:val="1"/>
      <w:numFmt w:val="lowerRoman"/>
      <w:lvlText w:val="%3."/>
      <w:lvlJc w:val="right"/>
      <w:pPr>
        <w:ind w:left="2160" w:hanging="180"/>
      </w:pPr>
    </w:lvl>
    <w:lvl w:ilvl="3" w:tplc="B44A1956">
      <w:start w:val="1"/>
      <w:numFmt w:val="decimal"/>
      <w:lvlText w:val="%4."/>
      <w:lvlJc w:val="left"/>
      <w:pPr>
        <w:ind w:left="2880" w:hanging="360"/>
      </w:pPr>
    </w:lvl>
    <w:lvl w:ilvl="4" w:tplc="61AC66C0">
      <w:start w:val="1"/>
      <w:numFmt w:val="lowerLetter"/>
      <w:lvlText w:val="%5."/>
      <w:lvlJc w:val="left"/>
      <w:pPr>
        <w:ind w:left="3600" w:hanging="360"/>
      </w:pPr>
    </w:lvl>
    <w:lvl w:ilvl="5" w:tplc="3E38436A">
      <w:start w:val="1"/>
      <w:numFmt w:val="lowerRoman"/>
      <w:lvlText w:val="%6."/>
      <w:lvlJc w:val="right"/>
      <w:pPr>
        <w:ind w:left="4320" w:hanging="180"/>
      </w:pPr>
    </w:lvl>
    <w:lvl w:ilvl="6" w:tplc="C458DF3C">
      <w:start w:val="1"/>
      <w:numFmt w:val="decimal"/>
      <w:lvlText w:val="%7."/>
      <w:lvlJc w:val="left"/>
      <w:pPr>
        <w:ind w:left="5040" w:hanging="360"/>
      </w:pPr>
    </w:lvl>
    <w:lvl w:ilvl="7" w:tplc="999C5E14">
      <w:start w:val="1"/>
      <w:numFmt w:val="lowerLetter"/>
      <w:lvlText w:val="%8."/>
      <w:lvlJc w:val="left"/>
      <w:pPr>
        <w:ind w:left="5760" w:hanging="360"/>
      </w:pPr>
    </w:lvl>
    <w:lvl w:ilvl="8" w:tplc="8DB00C2E">
      <w:start w:val="1"/>
      <w:numFmt w:val="lowerRoman"/>
      <w:lvlText w:val="%9."/>
      <w:lvlJc w:val="right"/>
      <w:pPr>
        <w:ind w:left="6480" w:hanging="180"/>
      </w:pPr>
    </w:lvl>
  </w:abstractNum>
  <w:abstractNum w:abstractNumId="818" w15:restartNumberingAfterBreak="0">
    <w:nsid w:val="31902C85"/>
    <w:multiLevelType w:val="hybridMultilevel"/>
    <w:tmpl w:val="4DD2E6EE"/>
    <w:lvl w:ilvl="0" w:tplc="F4BED0B2">
      <w:start w:val="1"/>
      <w:numFmt w:val="decimal"/>
      <w:lvlText w:val="%1."/>
      <w:lvlJc w:val="left"/>
      <w:pPr>
        <w:ind w:left="720" w:hanging="360"/>
      </w:pPr>
    </w:lvl>
    <w:lvl w:ilvl="1" w:tplc="F97A85F2">
      <w:start w:val="1"/>
      <w:numFmt w:val="lowerLetter"/>
      <w:lvlText w:val="%2."/>
      <w:lvlJc w:val="left"/>
      <w:pPr>
        <w:ind w:left="1440" w:hanging="360"/>
      </w:pPr>
    </w:lvl>
    <w:lvl w:ilvl="2" w:tplc="02FA9B9C">
      <w:start w:val="1"/>
      <w:numFmt w:val="lowerRoman"/>
      <w:lvlText w:val="%3."/>
      <w:lvlJc w:val="right"/>
      <w:pPr>
        <w:ind w:left="2160" w:hanging="180"/>
      </w:pPr>
    </w:lvl>
    <w:lvl w:ilvl="3" w:tplc="15942F10">
      <w:start w:val="1"/>
      <w:numFmt w:val="decimal"/>
      <w:lvlText w:val="%4."/>
      <w:lvlJc w:val="left"/>
      <w:pPr>
        <w:ind w:left="2880" w:hanging="360"/>
      </w:pPr>
    </w:lvl>
    <w:lvl w:ilvl="4" w:tplc="DC6816EA">
      <w:start w:val="1"/>
      <w:numFmt w:val="lowerLetter"/>
      <w:lvlText w:val="%5."/>
      <w:lvlJc w:val="left"/>
      <w:pPr>
        <w:ind w:left="3600" w:hanging="360"/>
      </w:pPr>
    </w:lvl>
    <w:lvl w:ilvl="5" w:tplc="62360A5A">
      <w:start w:val="1"/>
      <w:numFmt w:val="lowerRoman"/>
      <w:lvlText w:val="%6."/>
      <w:lvlJc w:val="right"/>
      <w:pPr>
        <w:ind w:left="4320" w:hanging="180"/>
      </w:pPr>
    </w:lvl>
    <w:lvl w:ilvl="6" w:tplc="7B3E7F14">
      <w:start w:val="1"/>
      <w:numFmt w:val="decimal"/>
      <w:lvlText w:val="%7."/>
      <w:lvlJc w:val="left"/>
      <w:pPr>
        <w:ind w:left="5040" w:hanging="360"/>
      </w:pPr>
    </w:lvl>
    <w:lvl w:ilvl="7" w:tplc="A170C654">
      <w:start w:val="1"/>
      <w:numFmt w:val="lowerLetter"/>
      <w:lvlText w:val="%8."/>
      <w:lvlJc w:val="left"/>
      <w:pPr>
        <w:ind w:left="5760" w:hanging="360"/>
      </w:pPr>
    </w:lvl>
    <w:lvl w:ilvl="8" w:tplc="16D0A7F8">
      <w:start w:val="1"/>
      <w:numFmt w:val="lowerRoman"/>
      <w:lvlText w:val="%9."/>
      <w:lvlJc w:val="right"/>
      <w:pPr>
        <w:ind w:left="6480" w:hanging="180"/>
      </w:pPr>
    </w:lvl>
  </w:abstractNum>
  <w:abstractNum w:abstractNumId="819" w15:restartNumberingAfterBreak="0">
    <w:nsid w:val="319B3310"/>
    <w:multiLevelType w:val="hybridMultilevel"/>
    <w:tmpl w:val="5964D234"/>
    <w:lvl w:ilvl="0" w:tplc="994EEC96">
      <w:start w:val="1"/>
      <w:numFmt w:val="decimal"/>
      <w:lvlText w:val="%1."/>
      <w:lvlJc w:val="left"/>
      <w:pPr>
        <w:ind w:left="720" w:hanging="360"/>
      </w:pPr>
    </w:lvl>
    <w:lvl w:ilvl="1" w:tplc="B4BC2832">
      <w:start w:val="1"/>
      <w:numFmt w:val="lowerLetter"/>
      <w:lvlText w:val="%2."/>
      <w:lvlJc w:val="left"/>
      <w:pPr>
        <w:ind w:left="1440" w:hanging="360"/>
      </w:pPr>
    </w:lvl>
    <w:lvl w:ilvl="2" w:tplc="682CEBAC">
      <w:start w:val="1"/>
      <w:numFmt w:val="lowerRoman"/>
      <w:lvlText w:val="%3."/>
      <w:lvlJc w:val="right"/>
      <w:pPr>
        <w:ind w:left="2160" w:hanging="180"/>
      </w:pPr>
    </w:lvl>
    <w:lvl w:ilvl="3" w:tplc="DF707DEA">
      <w:start w:val="1"/>
      <w:numFmt w:val="decimal"/>
      <w:lvlText w:val="%4."/>
      <w:lvlJc w:val="left"/>
      <w:pPr>
        <w:ind w:left="2880" w:hanging="360"/>
      </w:pPr>
    </w:lvl>
    <w:lvl w:ilvl="4" w:tplc="0266448A">
      <w:start w:val="1"/>
      <w:numFmt w:val="lowerLetter"/>
      <w:lvlText w:val="%5."/>
      <w:lvlJc w:val="left"/>
      <w:pPr>
        <w:ind w:left="3600" w:hanging="360"/>
      </w:pPr>
    </w:lvl>
    <w:lvl w:ilvl="5" w:tplc="E0F6D93C">
      <w:start w:val="1"/>
      <w:numFmt w:val="lowerRoman"/>
      <w:lvlText w:val="%6."/>
      <w:lvlJc w:val="right"/>
      <w:pPr>
        <w:ind w:left="4320" w:hanging="180"/>
      </w:pPr>
    </w:lvl>
    <w:lvl w:ilvl="6" w:tplc="6EC859F6">
      <w:start w:val="1"/>
      <w:numFmt w:val="decimal"/>
      <w:lvlText w:val="%7."/>
      <w:lvlJc w:val="left"/>
      <w:pPr>
        <w:ind w:left="5040" w:hanging="360"/>
      </w:pPr>
    </w:lvl>
    <w:lvl w:ilvl="7" w:tplc="C5643612">
      <w:start w:val="1"/>
      <w:numFmt w:val="lowerLetter"/>
      <w:lvlText w:val="%8."/>
      <w:lvlJc w:val="left"/>
      <w:pPr>
        <w:ind w:left="5760" w:hanging="360"/>
      </w:pPr>
    </w:lvl>
    <w:lvl w:ilvl="8" w:tplc="BA165CFE">
      <w:start w:val="1"/>
      <w:numFmt w:val="lowerRoman"/>
      <w:lvlText w:val="%9."/>
      <w:lvlJc w:val="right"/>
      <w:pPr>
        <w:ind w:left="6480" w:hanging="180"/>
      </w:pPr>
    </w:lvl>
  </w:abstractNum>
  <w:abstractNum w:abstractNumId="820" w15:restartNumberingAfterBreak="0">
    <w:nsid w:val="319F5D75"/>
    <w:multiLevelType w:val="hybridMultilevel"/>
    <w:tmpl w:val="430ECB26"/>
    <w:lvl w:ilvl="0" w:tplc="14E86140">
      <w:start w:val="1"/>
      <w:numFmt w:val="decimal"/>
      <w:lvlText w:val="%1."/>
      <w:lvlJc w:val="left"/>
      <w:pPr>
        <w:ind w:left="720" w:hanging="360"/>
      </w:pPr>
    </w:lvl>
    <w:lvl w:ilvl="1" w:tplc="2C10BD4C">
      <w:start w:val="1"/>
      <w:numFmt w:val="lowerLetter"/>
      <w:lvlText w:val="%2."/>
      <w:lvlJc w:val="left"/>
      <w:pPr>
        <w:ind w:left="1440" w:hanging="360"/>
      </w:pPr>
    </w:lvl>
    <w:lvl w:ilvl="2" w:tplc="B404B428">
      <w:start w:val="1"/>
      <w:numFmt w:val="lowerRoman"/>
      <w:lvlText w:val="%3."/>
      <w:lvlJc w:val="right"/>
      <w:pPr>
        <w:ind w:left="2160" w:hanging="180"/>
      </w:pPr>
    </w:lvl>
    <w:lvl w:ilvl="3" w:tplc="D1006EBC">
      <w:start w:val="1"/>
      <w:numFmt w:val="decimal"/>
      <w:lvlText w:val="%4."/>
      <w:lvlJc w:val="left"/>
      <w:pPr>
        <w:ind w:left="2880" w:hanging="360"/>
      </w:pPr>
    </w:lvl>
    <w:lvl w:ilvl="4" w:tplc="906AB4B6">
      <w:start w:val="1"/>
      <w:numFmt w:val="lowerLetter"/>
      <w:lvlText w:val="%5."/>
      <w:lvlJc w:val="left"/>
      <w:pPr>
        <w:ind w:left="3600" w:hanging="360"/>
      </w:pPr>
    </w:lvl>
    <w:lvl w:ilvl="5" w:tplc="37A29C78">
      <w:start w:val="1"/>
      <w:numFmt w:val="lowerRoman"/>
      <w:lvlText w:val="%6."/>
      <w:lvlJc w:val="right"/>
      <w:pPr>
        <w:ind w:left="4320" w:hanging="180"/>
      </w:pPr>
    </w:lvl>
    <w:lvl w:ilvl="6" w:tplc="2AC676A2">
      <w:start w:val="1"/>
      <w:numFmt w:val="decimal"/>
      <w:lvlText w:val="%7."/>
      <w:lvlJc w:val="left"/>
      <w:pPr>
        <w:ind w:left="5040" w:hanging="360"/>
      </w:pPr>
    </w:lvl>
    <w:lvl w:ilvl="7" w:tplc="B7C44FB4">
      <w:start w:val="1"/>
      <w:numFmt w:val="lowerLetter"/>
      <w:lvlText w:val="%8."/>
      <w:lvlJc w:val="left"/>
      <w:pPr>
        <w:ind w:left="5760" w:hanging="360"/>
      </w:pPr>
    </w:lvl>
    <w:lvl w:ilvl="8" w:tplc="4168B790">
      <w:start w:val="1"/>
      <w:numFmt w:val="lowerRoman"/>
      <w:lvlText w:val="%9."/>
      <w:lvlJc w:val="right"/>
      <w:pPr>
        <w:ind w:left="6480" w:hanging="180"/>
      </w:pPr>
    </w:lvl>
  </w:abstractNum>
  <w:abstractNum w:abstractNumId="821" w15:restartNumberingAfterBreak="0">
    <w:nsid w:val="31AB2D5E"/>
    <w:multiLevelType w:val="hybridMultilevel"/>
    <w:tmpl w:val="67A48FCE"/>
    <w:lvl w:ilvl="0" w:tplc="34A631D8">
      <w:start w:val="1"/>
      <w:numFmt w:val="decimal"/>
      <w:lvlText w:val="%1."/>
      <w:lvlJc w:val="left"/>
      <w:pPr>
        <w:ind w:left="720" w:hanging="360"/>
      </w:pPr>
    </w:lvl>
    <w:lvl w:ilvl="1" w:tplc="9AAEB17A">
      <w:start w:val="1"/>
      <w:numFmt w:val="lowerLetter"/>
      <w:lvlText w:val="%2."/>
      <w:lvlJc w:val="left"/>
      <w:pPr>
        <w:ind w:left="1440" w:hanging="360"/>
      </w:pPr>
    </w:lvl>
    <w:lvl w:ilvl="2" w:tplc="12AE1CA0">
      <w:start w:val="1"/>
      <w:numFmt w:val="lowerRoman"/>
      <w:lvlText w:val="%3."/>
      <w:lvlJc w:val="right"/>
      <w:pPr>
        <w:ind w:left="2160" w:hanging="180"/>
      </w:pPr>
    </w:lvl>
    <w:lvl w:ilvl="3" w:tplc="A210A9D4">
      <w:start w:val="1"/>
      <w:numFmt w:val="decimal"/>
      <w:lvlText w:val="%4."/>
      <w:lvlJc w:val="left"/>
      <w:pPr>
        <w:ind w:left="2880" w:hanging="360"/>
      </w:pPr>
    </w:lvl>
    <w:lvl w:ilvl="4" w:tplc="C1C2C97E">
      <w:start w:val="1"/>
      <w:numFmt w:val="lowerLetter"/>
      <w:lvlText w:val="%5."/>
      <w:lvlJc w:val="left"/>
      <w:pPr>
        <w:ind w:left="3600" w:hanging="360"/>
      </w:pPr>
    </w:lvl>
    <w:lvl w:ilvl="5" w:tplc="733C3794">
      <w:start w:val="1"/>
      <w:numFmt w:val="lowerRoman"/>
      <w:lvlText w:val="%6."/>
      <w:lvlJc w:val="right"/>
      <w:pPr>
        <w:ind w:left="4320" w:hanging="180"/>
      </w:pPr>
    </w:lvl>
    <w:lvl w:ilvl="6" w:tplc="B2E81AA8">
      <w:start w:val="1"/>
      <w:numFmt w:val="decimal"/>
      <w:lvlText w:val="%7."/>
      <w:lvlJc w:val="left"/>
      <w:pPr>
        <w:ind w:left="5040" w:hanging="360"/>
      </w:pPr>
    </w:lvl>
    <w:lvl w:ilvl="7" w:tplc="E236F5AC">
      <w:start w:val="1"/>
      <w:numFmt w:val="lowerLetter"/>
      <w:lvlText w:val="%8."/>
      <w:lvlJc w:val="left"/>
      <w:pPr>
        <w:ind w:left="5760" w:hanging="360"/>
      </w:pPr>
    </w:lvl>
    <w:lvl w:ilvl="8" w:tplc="7896796C">
      <w:start w:val="1"/>
      <w:numFmt w:val="lowerRoman"/>
      <w:lvlText w:val="%9."/>
      <w:lvlJc w:val="right"/>
      <w:pPr>
        <w:ind w:left="6480" w:hanging="180"/>
      </w:pPr>
    </w:lvl>
  </w:abstractNum>
  <w:abstractNum w:abstractNumId="822" w15:restartNumberingAfterBreak="0">
    <w:nsid w:val="31B10A57"/>
    <w:multiLevelType w:val="hybridMultilevel"/>
    <w:tmpl w:val="D9EE160E"/>
    <w:lvl w:ilvl="0" w:tplc="8EDC2354">
      <w:start w:val="1"/>
      <w:numFmt w:val="decimal"/>
      <w:lvlText w:val="%1."/>
      <w:lvlJc w:val="left"/>
      <w:pPr>
        <w:ind w:left="720" w:hanging="360"/>
      </w:pPr>
    </w:lvl>
    <w:lvl w:ilvl="1" w:tplc="BD529DB6">
      <w:start w:val="1"/>
      <w:numFmt w:val="lowerLetter"/>
      <w:lvlText w:val="%2."/>
      <w:lvlJc w:val="left"/>
      <w:pPr>
        <w:ind w:left="1440" w:hanging="360"/>
      </w:pPr>
    </w:lvl>
    <w:lvl w:ilvl="2" w:tplc="FADA28F2">
      <w:start w:val="1"/>
      <w:numFmt w:val="lowerRoman"/>
      <w:lvlText w:val="%3."/>
      <w:lvlJc w:val="right"/>
      <w:pPr>
        <w:ind w:left="2160" w:hanging="180"/>
      </w:pPr>
    </w:lvl>
    <w:lvl w:ilvl="3" w:tplc="5A9A4764">
      <w:start w:val="1"/>
      <w:numFmt w:val="decimal"/>
      <w:lvlText w:val="%4."/>
      <w:lvlJc w:val="left"/>
      <w:pPr>
        <w:ind w:left="2880" w:hanging="360"/>
      </w:pPr>
    </w:lvl>
    <w:lvl w:ilvl="4" w:tplc="3F2E11C0">
      <w:start w:val="1"/>
      <w:numFmt w:val="lowerLetter"/>
      <w:lvlText w:val="%5."/>
      <w:lvlJc w:val="left"/>
      <w:pPr>
        <w:ind w:left="3600" w:hanging="360"/>
      </w:pPr>
    </w:lvl>
    <w:lvl w:ilvl="5" w:tplc="70CA5BC6">
      <w:start w:val="1"/>
      <w:numFmt w:val="lowerRoman"/>
      <w:lvlText w:val="%6."/>
      <w:lvlJc w:val="right"/>
      <w:pPr>
        <w:ind w:left="4320" w:hanging="180"/>
      </w:pPr>
    </w:lvl>
    <w:lvl w:ilvl="6" w:tplc="427AA0F8">
      <w:start w:val="1"/>
      <w:numFmt w:val="decimal"/>
      <w:lvlText w:val="%7."/>
      <w:lvlJc w:val="left"/>
      <w:pPr>
        <w:ind w:left="5040" w:hanging="360"/>
      </w:pPr>
    </w:lvl>
    <w:lvl w:ilvl="7" w:tplc="EF645792">
      <w:start w:val="1"/>
      <w:numFmt w:val="lowerLetter"/>
      <w:lvlText w:val="%8."/>
      <w:lvlJc w:val="left"/>
      <w:pPr>
        <w:ind w:left="5760" w:hanging="360"/>
      </w:pPr>
    </w:lvl>
    <w:lvl w:ilvl="8" w:tplc="E5D2291E">
      <w:start w:val="1"/>
      <w:numFmt w:val="lowerRoman"/>
      <w:lvlText w:val="%9."/>
      <w:lvlJc w:val="right"/>
      <w:pPr>
        <w:ind w:left="6480" w:hanging="180"/>
      </w:pPr>
    </w:lvl>
  </w:abstractNum>
  <w:abstractNum w:abstractNumId="823" w15:restartNumberingAfterBreak="0">
    <w:nsid w:val="31B64647"/>
    <w:multiLevelType w:val="hybridMultilevel"/>
    <w:tmpl w:val="C0BEB81C"/>
    <w:lvl w:ilvl="0" w:tplc="B2B67604">
      <w:start w:val="1"/>
      <w:numFmt w:val="decimal"/>
      <w:lvlText w:val="%1."/>
      <w:lvlJc w:val="left"/>
      <w:pPr>
        <w:ind w:left="720" w:hanging="360"/>
      </w:pPr>
    </w:lvl>
    <w:lvl w:ilvl="1" w:tplc="124EBF78">
      <w:start w:val="1"/>
      <w:numFmt w:val="lowerLetter"/>
      <w:lvlText w:val="%2."/>
      <w:lvlJc w:val="left"/>
      <w:pPr>
        <w:ind w:left="1440" w:hanging="360"/>
      </w:pPr>
    </w:lvl>
    <w:lvl w:ilvl="2" w:tplc="E34697F6">
      <w:start w:val="1"/>
      <w:numFmt w:val="lowerRoman"/>
      <w:lvlText w:val="%3."/>
      <w:lvlJc w:val="right"/>
      <w:pPr>
        <w:ind w:left="2160" w:hanging="180"/>
      </w:pPr>
    </w:lvl>
    <w:lvl w:ilvl="3" w:tplc="5EE0190E">
      <w:start w:val="1"/>
      <w:numFmt w:val="decimal"/>
      <w:lvlText w:val="%4."/>
      <w:lvlJc w:val="left"/>
      <w:pPr>
        <w:ind w:left="2880" w:hanging="360"/>
      </w:pPr>
    </w:lvl>
    <w:lvl w:ilvl="4" w:tplc="B1D0F2EA">
      <w:start w:val="1"/>
      <w:numFmt w:val="lowerLetter"/>
      <w:lvlText w:val="%5."/>
      <w:lvlJc w:val="left"/>
      <w:pPr>
        <w:ind w:left="3600" w:hanging="360"/>
      </w:pPr>
    </w:lvl>
    <w:lvl w:ilvl="5" w:tplc="97C04102">
      <w:start w:val="1"/>
      <w:numFmt w:val="lowerRoman"/>
      <w:lvlText w:val="%6."/>
      <w:lvlJc w:val="right"/>
      <w:pPr>
        <w:ind w:left="4320" w:hanging="180"/>
      </w:pPr>
    </w:lvl>
    <w:lvl w:ilvl="6" w:tplc="4DC02ECE">
      <w:start w:val="1"/>
      <w:numFmt w:val="decimal"/>
      <w:lvlText w:val="%7."/>
      <w:lvlJc w:val="left"/>
      <w:pPr>
        <w:ind w:left="5040" w:hanging="360"/>
      </w:pPr>
    </w:lvl>
    <w:lvl w:ilvl="7" w:tplc="F3E05BDA">
      <w:start w:val="1"/>
      <w:numFmt w:val="lowerLetter"/>
      <w:lvlText w:val="%8."/>
      <w:lvlJc w:val="left"/>
      <w:pPr>
        <w:ind w:left="5760" w:hanging="360"/>
      </w:pPr>
    </w:lvl>
    <w:lvl w:ilvl="8" w:tplc="3F7280FC">
      <w:start w:val="1"/>
      <w:numFmt w:val="lowerRoman"/>
      <w:lvlText w:val="%9."/>
      <w:lvlJc w:val="right"/>
      <w:pPr>
        <w:ind w:left="6480" w:hanging="180"/>
      </w:pPr>
    </w:lvl>
  </w:abstractNum>
  <w:abstractNum w:abstractNumId="824" w15:restartNumberingAfterBreak="0">
    <w:nsid w:val="31BB1FEE"/>
    <w:multiLevelType w:val="hybridMultilevel"/>
    <w:tmpl w:val="49828DDC"/>
    <w:lvl w:ilvl="0" w:tplc="C2E4572E">
      <w:start w:val="1"/>
      <w:numFmt w:val="decimal"/>
      <w:lvlText w:val="%1."/>
      <w:lvlJc w:val="left"/>
      <w:pPr>
        <w:ind w:left="720" w:hanging="360"/>
      </w:pPr>
    </w:lvl>
    <w:lvl w:ilvl="1" w:tplc="0958C828">
      <w:start w:val="1"/>
      <w:numFmt w:val="lowerLetter"/>
      <w:lvlText w:val="%2."/>
      <w:lvlJc w:val="left"/>
      <w:pPr>
        <w:ind w:left="1440" w:hanging="360"/>
      </w:pPr>
    </w:lvl>
    <w:lvl w:ilvl="2" w:tplc="58A639F0">
      <w:start w:val="1"/>
      <w:numFmt w:val="lowerRoman"/>
      <w:lvlText w:val="%3."/>
      <w:lvlJc w:val="right"/>
      <w:pPr>
        <w:ind w:left="2160" w:hanging="180"/>
      </w:pPr>
    </w:lvl>
    <w:lvl w:ilvl="3" w:tplc="29EE1C46">
      <w:start w:val="1"/>
      <w:numFmt w:val="decimal"/>
      <w:lvlText w:val="%4."/>
      <w:lvlJc w:val="left"/>
      <w:pPr>
        <w:ind w:left="2880" w:hanging="360"/>
      </w:pPr>
    </w:lvl>
    <w:lvl w:ilvl="4" w:tplc="1BC48F52">
      <w:start w:val="1"/>
      <w:numFmt w:val="lowerLetter"/>
      <w:lvlText w:val="%5."/>
      <w:lvlJc w:val="left"/>
      <w:pPr>
        <w:ind w:left="3600" w:hanging="360"/>
      </w:pPr>
    </w:lvl>
    <w:lvl w:ilvl="5" w:tplc="E3C0EF08">
      <w:start w:val="1"/>
      <w:numFmt w:val="lowerRoman"/>
      <w:lvlText w:val="%6."/>
      <w:lvlJc w:val="right"/>
      <w:pPr>
        <w:ind w:left="4320" w:hanging="180"/>
      </w:pPr>
    </w:lvl>
    <w:lvl w:ilvl="6" w:tplc="8FB45522">
      <w:start w:val="1"/>
      <w:numFmt w:val="decimal"/>
      <w:lvlText w:val="%7."/>
      <w:lvlJc w:val="left"/>
      <w:pPr>
        <w:ind w:left="5040" w:hanging="360"/>
      </w:pPr>
    </w:lvl>
    <w:lvl w:ilvl="7" w:tplc="4D1231CC">
      <w:start w:val="1"/>
      <w:numFmt w:val="lowerLetter"/>
      <w:lvlText w:val="%8."/>
      <w:lvlJc w:val="left"/>
      <w:pPr>
        <w:ind w:left="5760" w:hanging="360"/>
      </w:pPr>
    </w:lvl>
    <w:lvl w:ilvl="8" w:tplc="F0384576">
      <w:start w:val="1"/>
      <w:numFmt w:val="lowerRoman"/>
      <w:lvlText w:val="%9."/>
      <w:lvlJc w:val="right"/>
      <w:pPr>
        <w:ind w:left="6480" w:hanging="180"/>
      </w:pPr>
    </w:lvl>
  </w:abstractNum>
  <w:abstractNum w:abstractNumId="825" w15:restartNumberingAfterBreak="0">
    <w:nsid w:val="31BF279C"/>
    <w:multiLevelType w:val="hybridMultilevel"/>
    <w:tmpl w:val="A5A2A428"/>
    <w:lvl w:ilvl="0" w:tplc="0A7C843C">
      <w:start w:val="1"/>
      <w:numFmt w:val="decimal"/>
      <w:lvlText w:val="%1."/>
      <w:lvlJc w:val="left"/>
      <w:pPr>
        <w:ind w:left="720" w:hanging="360"/>
      </w:pPr>
    </w:lvl>
    <w:lvl w:ilvl="1" w:tplc="6F2AFFF8">
      <w:start w:val="1"/>
      <w:numFmt w:val="lowerLetter"/>
      <w:lvlText w:val="%2."/>
      <w:lvlJc w:val="left"/>
      <w:pPr>
        <w:ind w:left="1440" w:hanging="360"/>
      </w:pPr>
    </w:lvl>
    <w:lvl w:ilvl="2" w:tplc="57C6BCA6">
      <w:start w:val="1"/>
      <w:numFmt w:val="lowerRoman"/>
      <w:lvlText w:val="%3."/>
      <w:lvlJc w:val="right"/>
      <w:pPr>
        <w:ind w:left="2160" w:hanging="180"/>
      </w:pPr>
    </w:lvl>
    <w:lvl w:ilvl="3" w:tplc="C6A643EC">
      <w:start w:val="1"/>
      <w:numFmt w:val="decimal"/>
      <w:lvlText w:val="%4."/>
      <w:lvlJc w:val="left"/>
      <w:pPr>
        <w:ind w:left="2880" w:hanging="360"/>
      </w:pPr>
    </w:lvl>
    <w:lvl w:ilvl="4" w:tplc="29367548">
      <w:start w:val="1"/>
      <w:numFmt w:val="lowerLetter"/>
      <w:lvlText w:val="%5."/>
      <w:lvlJc w:val="left"/>
      <w:pPr>
        <w:ind w:left="3600" w:hanging="360"/>
      </w:pPr>
    </w:lvl>
    <w:lvl w:ilvl="5" w:tplc="EC2E4828">
      <w:start w:val="1"/>
      <w:numFmt w:val="lowerRoman"/>
      <w:lvlText w:val="%6."/>
      <w:lvlJc w:val="right"/>
      <w:pPr>
        <w:ind w:left="4320" w:hanging="180"/>
      </w:pPr>
    </w:lvl>
    <w:lvl w:ilvl="6" w:tplc="80662AC4">
      <w:start w:val="1"/>
      <w:numFmt w:val="decimal"/>
      <w:lvlText w:val="%7."/>
      <w:lvlJc w:val="left"/>
      <w:pPr>
        <w:ind w:left="5040" w:hanging="360"/>
      </w:pPr>
    </w:lvl>
    <w:lvl w:ilvl="7" w:tplc="25F48198">
      <w:start w:val="1"/>
      <w:numFmt w:val="lowerLetter"/>
      <w:lvlText w:val="%8."/>
      <w:lvlJc w:val="left"/>
      <w:pPr>
        <w:ind w:left="5760" w:hanging="360"/>
      </w:pPr>
    </w:lvl>
    <w:lvl w:ilvl="8" w:tplc="2F38C02E">
      <w:start w:val="1"/>
      <w:numFmt w:val="lowerRoman"/>
      <w:lvlText w:val="%9."/>
      <w:lvlJc w:val="right"/>
      <w:pPr>
        <w:ind w:left="6480" w:hanging="180"/>
      </w:pPr>
    </w:lvl>
  </w:abstractNum>
  <w:abstractNum w:abstractNumId="826" w15:restartNumberingAfterBreak="0">
    <w:nsid w:val="31CC277F"/>
    <w:multiLevelType w:val="hybridMultilevel"/>
    <w:tmpl w:val="FDFC56E6"/>
    <w:lvl w:ilvl="0" w:tplc="3B3A90B0">
      <w:start w:val="1"/>
      <w:numFmt w:val="decimal"/>
      <w:lvlText w:val="%1."/>
      <w:lvlJc w:val="left"/>
      <w:pPr>
        <w:ind w:left="720" w:hanging="360"/>
      </w:pPr>
    </w:lvl>
    <w:lvl w:ilvl="1" w:tplc="488ED12A">
      <w:start w:val="1"/>
      <w:numFmt w:val="lowerLetter"/>
      <w:lvlText w:val="%2."/>
      <w:lvlJc w:val="left"/>
      <w:pPr>
        <w:ind w:left="1440" w:hanging="360"/>
      </w:pPr>
    </w:lvl>
    <w:lvl w:ilvl="2" w:tplc="AE523352">
      <w:start w:val="1"/>
      <w:numFmt w:val="lowerRoman"/>
      <w:lvlText w:val="%3."/>
      <w:lvlJc w:val="right"/>
      <w:pPr>
        <w:ind w:left="2160" w:hanging="180"/>
      </w:pPr>
    </w:lvl>
    <w:lvl w:ilvl="3" w:tplc="459CDF2A">
      <w:start w:val="1"/>
      <w:numFmt w:val="decimal"/>
      <w:lvlText w:val="%4."/>
      <w:lvlJc w:val="left"/>
      <w:pPr>
        <w:ind w:left="2880" w:hanging="360"/>
      </w:pPr>
    </w:lvl>
    <w:lvl w:ilvl="4" w:tplc="FD486C80">
      <w:start w:val="1"/>
      <w:numFmt w:val="lowerLetter"/>
      <w:lvlText w:val="%5."/>
      <w:lvlJc w:val="left"/>
      <w:pPr>
        <w:ind w:left="3600" w:hanging="360"/>
      </w:pPr>
    </w:lvl>
    <w:lvl w:ilvl="5" w:tplc="E9E0F060">
      <w:start w:val="1"/>
      <w:numFmt w:val="lowerRoman"/>
      <w:lvlText w:val="%6."/>
      <w:lvlJc w:val="right"/>
      <w:pPr>
        <w:ind w:left="4320" w:hanging="180"/>
      </w:pPr>
    </w:lvl>
    <w:lvl w:ilvl="6" w:tplc="51F6A140">
      <w:start w:val="1"/>
      <w:numFmt w:val="decimal"/>
      <w:lvlText w:val="%7."/>
      <w:lvlJc w:val="left"/>
      <w:pPr>
        <w:ind w:left="5040" w:hanging="360"/>
      </w:pPr>
    </w:lvl>
    <w:lvl w:ilvl="7" w:tplc="AC10959A">
      <w:start w:val="1"/>
      <w:numFmt w:val="lowerLetter"/>
      <w:lvlText w:val="%8."/>
      <w:lvlJc w:val="left"/>
      <w:pPr>
        <w:ind w:left="5760" w:hanging="360"/>
      </w:pPr>
    </w:lvl>
    <w:lvl w:ilvl="8" w:tplc="AF1689AA">
      <w:start w:val="1"/>
      <w:numFmt w:val="lowerRoman"/>
      <w:lvlText w:val="%9."/>
      <w:lvlJc w:val="right"/>
      <w:pPr>
        <w:ind w:left="6480" w:hanging="180"/>
      </w:pPr>
    </w:lvl>
  </w:abstractNum>
  <w:abstractNum w:abstractNumId="827" w15:restartNumberingAfterBreak="0">
    <w:nsid w:val="31E01B3B"/>
    <w:multiLevelType w:val="hybridMultilevel"/>
    <w:tmpl w:val="C9426398"/>
    <w:lvl w:ilvl="0" w:tplc="443AF818">
      <w:start w:val="1"/>
      <w:numFmt w:val="decimal"/>
      <w:lvlText w:val="%1."/>
      <w:lvlJc w:val="left"/>
      <w:pPr>
        <w:ind w:left="720" w:hanging="360"/>
      </w:pPr>
    </w:lvl>
    <w:lvl w:ilvl="1" w:tplc="5D24B7A2">
      <w:start w:val="1"/>
      <w:numFmt w:val="lowerLetter"/>
      <w:lvlText w:val="%2."/>
      <w:lvlJc w:val="left"/>
      <w:pPr>
        <w:ind w:left="1440" w:hanging="360"/>
      </w:pPr>
    </w:lvl>
    <w:lvl w:ilvl="2" w:tplc="344E1144">
      <w:start w:val="1"/>
      <w:numFmt w:val="lowerRoman"/>
      <w:lvlText w:val="%3."/>
      <w:lvlJc w:val="right"/>
      <w:pPr>
        <w:ind w:left="2160" w:hanging="180"/>
      </w:pPr>
    </w:lvl>
    <w:lvl w:ilvl="3" w:tplc="99FE2FC4">
      <w:start w:val="1"/>
      <w:numFmt w:val="decimal"/>
      <w:lvlText w:val="%4."/>
      <w:lvlJc w:val="left"/>
      <w:pPr>
        <w:ind w:left="2880" w:hanging="360"/>
      </w:pPr>
    </w:lvl>
    <w:lvl w:ilvl="4" w:tplc="E998FDD0">
      <w:start w:val="1"/>
      <w:numFmt w:val="lowerLetter"/>
      <w:lvlText w:val="%5."/>
      <w:lvlJc w:val="left"/>
      <w:pPr>
        <w:ind w:left="3600" w:hanging="360"/>
      </w:pPr>
    </w:lvl>
    <w:lvl w:ilvl="5" w:tplc="AD60D2BE">
      <w:start w:val="1"/>
      <w:numFmt w:val="lowerRoman"/>
      <w:lvlText w:val="%6."/>
      <w:lvlJc w:val="right"/>
      <w:pPr>
        <w:ind w:left="4320" w:hanging="180"/>
      </w:pPr>
    </w:lvl>
    <w:lvl w:ilvl="6" w:tplc="44BA01FE">
      <w:start w:val="1"/>
      <w:numFmt w:val="decimal"/>
      <w:lvlText w:val="%7."/>
      <w:lvlJc w:val="left"/>
      <w:pPr>
        <w:ind w:left="5040" w:hanging="360"/>
      </w:pPr>
    </w:lvl>
    <w:lvl w:ilvl="7" w:tplc="CAD04BDC">
      <w:start w:val="1"/>
      <w:numFmt w:val="lowerLetter"/>
      <w:lvlText w:val="%8."/>
      <w:lvlJc w:val="left"/>
      <w:pPr>
        <w:ind w:left="5760" w:hanging="360"/>
      </w:pPr>
    </w:lvl>
    <w:lvl w:ilvl="8" w:tplc="C1624E28">
      <w:start w:val="1"/>
      <w:numFmt w:val="lowerRoman"/>
      <w:lvlText w:val="%9."/>
      <w:lvlJc w:val="right"/>
      <w:pPr>
        <w:ind w:left="6480" w:hanging="180"/>
      </w:pPr>
    </w:lvl>
  </w:abstractNum>
  <w:abstractNum w:abstractNumId="828" w15:restartNumberingAfterBreak="0">
    <w:nsid w:val="31E5651A"/>
    <w:multiLevelType w:val="hybridMultilevel"/>
    <w:tmpl w:val="ABEC127C"/>
    <w:lvl w:ilvl="0" w:tplc="888A79F6">
      <w:start w:val="1"/>
      <w:numFmt w:val="decimal"/>
      <w:lvlText w:val="%1."/>
      <w:lvlJc w:val="left"/>
      <w:pPr>
        <w:ind w:left="720" w:hanging="360"/>
      </w:pPr>
    </w:lvl>
    <w:lvl w:ilvl="1" w:tplc="5DC6E036">
      <w:start w:val="1"/>
      <w:numFmt w:val="lowerLetter"/>
      <w:lvlText w:val="%2."/>
      <w:lvlJc w:val="left"/>
      <w:pPr>
        <w:ind w:left="1440" w:hanging="360"/>
      </w:pPr>
    </w:lvl>
    <w:lvl w:ilvl="2" w:tplc="05D654B8">
      <w:start w:val="1"/>
      <w:numFmt w:val="lowerRoman"/>
      <w:lvlText w:val="%3."/>
      <w:lvlJc w:val="right"/>
      <w:pPr>
        <w:ind w:left="2160" w:hanging="180"/>
      </w:pPr>
    </w:lvl>
    <w:lvl w:ilvl="3" w:tplc="6AE20278">
      <w:start w:val="1"/>
      <w:numFmt w:val="decimal"/>
      <w:lvlText w:val="%4."/>
      <w:lvlJc w:val="left"/>
      <w:pPr>
        <w:ind w:left="2880" w:hanging="360"/>
      </w:pPr>
    </w:lvl>
    <w:lvl w:ilvl="4" w:tplc="08B4639A">
      <w:start w:val="1"/>
      <w:numFmt w:val="lowerLetter"/>
      <w:lvlText w:val="%5."/>
      <w:lvlJc w:val="left"/>
      <w:pPr>
        <w:ind w:left="3600" w:hanging="360"/>
      </w:pPr>
    </w:lvl>
    <w:lvl w:ilvl="5" w:tplc="A33E2520">
      <w:start w:val="1"/>
      <w:numFmt w:val="lowerRoman"/>
      <w:lvlText w:val="%6."/>
      <w:lvlJc w:val="right"/>
      <w:pPr>
        <w:ind w:left="4320" w:hanging="180"/>
      </w:pPr>
    </w:lvl>
    <w:lvl w:ilvl="6" w:tplc="BF3872BE">
      <w:start w:val="1"/>
      <w:numFmt w:val="decimal"/>
      <w:lvlText w:val="%7."/>
      <w:lvlJc w:val="left"/>
      <w:pPr>
        <w:ind w:left="5040" w:hanging="360"/>
      </w:pPr>
    </w:lvl>
    <w:lvl w:ilvl="7" w:tplc="82EAC554">
      <w:start w:val="1"/>
      <w:numFmt w:val="lowerLetter"/>
      <w:lvlText w:val="%8."/>
      <w:lvlJc w:val="left"/>
      <w:pPr>
        <w:ind w:left="5760" w:hanging="360"/>
      </w:pPr>
    </w:lvl>
    <w:lvl w:ilvl="8" w:tplc="E3E8F3DA">
      <w:start w:val="1"/>
      <w:numFmt w:val="lowerRoman"/>
      <w:lvlText w:val="%9."/>
      <w:lvlJc w:val="right"/>
      <w:pPr>
        <w:ind w:left="6480" w:hanging="180"/>
      </w:pPr>
    </w:lvl>
  </w:abstractNum>
  <w:abstractNum w:abstractNumId="829" w15:restartNumberingAfterBreak="0">
    <w:nsid w:val="31E739AB"/>
    <w:multiLevelType w:val="hybridMultilevel"/>
    <w:tmpl w:val="468AA02A"/>
    <w:lvl w:ilvl="0" w:tplc="ED4E53E8">
      <w:start w:val="1"/>
      <w:numFmt w:val="decimal"/>
      <w:lvlText w:val="%1."/>
      <w:lvlJc w:val="left"/>
      <w:pPr>
        <w:ind w:left="720" w:hanging="360"/>
      </w:pPr>
    </w:lvl>
    <w:lvl w:ilvl="1" w:tplc="69463B12">
      <w:start w:val="1"/>
      <w:numFmt w:val="lowerLetter"/>
      <w:lvlText w:val="%2."/>
      <w:lvlJc w:val="left"/>
      <w:pPr>
        <w:ind w:left="1440" w:hanging="360"/>
      </w:pPr>
    </w:lvl>
    <w:lvl w:ilvl="2" w:tplc="A7362FDE">
      <w:start w:val="1"/>
      <w:numFmt w:val="lowerRoman"/>
      <w:lvlText w:val="%3."/>
      <w:lvlJc w:val="right"/>
      <w:pPr>
        <w:ind w:left="2160" w:hanging="180"/>
      </w:pPr>
    </w:lvl>
    <w:lvl w:ilvl="3" w:tplc="E2E4EFA6">
      <w:start w:val="1"/>
      <w:numFmt w:val="decimal"/>
      <w:lvlText w:val="%4."/>
      <w:lvlJc w:val="left"/>
      <w:pPr>
        <w:ind w:left="2880" w:hanging="360"/>
      </w:pPr>
    </w:lvl>
    <w:lvl w:ilvl="4" w:tplc="769263C8">
      <w:start w:val="1"/>
      <w:numFmt w:val="lowerLetter"/>
      <w:lvlText w:val="%5."/>
      <w:lvlJc w:val="left"/>
      <w:pPr>
        <w:ind w:left="3600" w:hanging="360"/>
      </w:pPr>
    </w:lvl>
    <w:lvl w:ilvl="5" w:tplc="54EC6506">
      <w:start w:val="1"/>
      <w:numFmt w:val="lowerRoman"/>
      <w:lvlText w:val="%6."/>
      <w:lvlJc w:val="right"/>
      <w:pPr>
        <w:ind w:left="4320" w:hanging="180"/>
      </w:pPr>
    </w:lvl>
    <w:lvl w:ilvl="6" w:tplc="0082CE3A">
      <w:start w:val="1"/>
      <w:numFmt w:val="decimal"/>
      <w:lvlText w:val="%7."/>
      <w:lvlJc w:val="left"/>
      <w:pPr>
        <w:ind w:left="5040" w:hanging="360"/>
      </w:pPr>
    </w:lvl>
    <w:lvl w:ilvl="7" w:tplc="08D8C5BE">
      <w:start w:val="1"/>
      <w:numFmt w:val="lowerLetter"/>
      <w:lvlText w:val="%8."/>
      <w:lvlJc w:val="left"/>
      <w:pPr>
        <w:ind w:left="5760" w:hanging="360"/>
      </w:pPr>
    </w:lvl>
    <w:lvl w:ilvl="8" w:tplc="98E88DF0">
      <w:start w:val="1"/>
      <w:numFmt w:val="lowerRoman"/>
      <w:lvlText w:val="%9."/>
      <w:lvlJc w:val="right"/>
      <w:pPr>
        <w:ind w:left="6480" w:hanging="180"/>
      </w:pPr>
    </w:lvl>
  </w:abstractNum>
  <w:abstractNum w:abstractNumId="830" w15:restartNumberingAfterBreak="0">
    <w:nsid w:val="31EA1808"/>
    <w:multiLevelType w:val="hybridMultilevel"/>
    <w:tmpl w:val="5ACA6102"/>
    <w:lvl w:ilvl="0" w:tplc="F3FE0078">
      <w:start w:val="1"/>
      <w:numFmt w:val="decimal"/>
      <w:lvlText w:val="%1."/>
      <w:lvlJc w:val="left"/>
      <w:pPr>
        <w:ind w:left="720" w:hanging="360"/>
      </w:pPr>
    </w:lvl>
    <w:lvl w:ilvl="1" w:tplc="3F5ACAF2">
      <w:start w:val="1"/>
      <w:numFmt w:val="lowerLetter"/>
      <w:lvlText w:val="%2."/>
      <w:lvlJc w:val="left"/>
      <w:pPr>
        <w:ind w:left="1440" w:hanging="360"/>
      </w:pPr>
    </w:lvl>
    <w:lvl w:ilvl="2" w:tplc="58DC6296">
      <w:start w:val="1"/>
      <w:numFmt w:val="lowerRoman"/>
      <w:lvlText w:val="%3."/>
      <w:lvlJc w:val="right"/>
      <w:pPr>
        <w:ind w:left="2160" w:hanging="180"/>
      </w:pPr>
    </w:lvl>
    <w:lvl w:ilvl="3" w:tplc="8B70C006">
      <w:start w:val="1"/>
      <w:numFmt w:val="decimal"/>
      <w:lvlText w:val="%4."/>
      <w:lvlJc w:val="left"/>
      <w:pPr>
        <w:ind w:left="2880" w:hanging="360"/>
      </w:pPr>
    </w:lvl>
    <w:lvl w:ilvl="4" w:tplc="3190EA58">
      <w:start w:val="1"/>
      <w:numFmt w:val="lowerLetter"/>
      <w:lvlText w:val="%5."/>
      <w:lvlJc w:val="left"/>
      <w:pPr>
        <w:ind w:left="3600" w:hanging="360"/>
      </w:pPr>
    </w:lvl>
    <w:lvl w:ilvl="5" w:tplc="CA7200B8">
      <w:start w:val="1"/>
      <w:numFmt w:val="lowerRoman"/>
      <w:lvlText w:val="%6."/>
      <w:lvlJc w:val="right"/>
      <w:pPr>
        <w:ind w:left="4320" w:hanging="180"/>
      </w:pPr>
    </w:lvl>
    <w:lvl w:ilvl="6" w:tplc="DCC4D324">
      <w:start w:val="1"/>
      <w:numFmt w:val="decimal"/>
      <w:lvlText w:val="%7."/>
      <w:lvlJc w:val="left"/>
      <w:pPr>
        <w:ind w:left="5040" w:hanging="360"/>
      </w:pPr>
    </w:lvl>
    <w:lvl w:ilvl="7" w:tplc="A5A8AADC">
      <w:start w:val="1"/>
      <w:numFmt w:val="lowerLetter"/>
      <w:lvlText w:val="%8."/>
      <w:lvlJc w:val="left"/>
      <w:pPr>
        <w:ind w:left="5760" w:hanging="360"/>
      </w:pPr>
    </w:lvl>
    <w:lvl w:ilvl="8" w:tplc="67F6DF90">
      <w:start w:val="1"/>
      <w:numFmt w:val="lowerRoman"/>
      <w:lvlText w:val="%9."/>
      <w:lvlJc w:val="right"/>
      <w:pPr>
        <w:ind w:left="6480" w:hanging="180"/>
      </w:pPr>
    </w:lvl>
  </w:abstractNum>
  <w:abstractNum w:abstractNumId="831" w15:restartNumberingAfterBreak="0">
    <w:nsid w:val="320E7043"/>
    <w:multiLevelType w:val="hybridMultilevel"/>
    <w:tmpl w:val="208ACEAE"/>
    <w:lvl w:ilvl="0" w:tplc="A668585C">
      <w:start w:val="1"/>
      <w:numFmt w:val="decimal"/>
      <w:lvlText w:val="%1."/>
      <w:lvlJc w:val="left"/>
      <w:pPr>
        <w:ind w:left="720" w:hanging="360"/>
      </w:pPr>
    </w:lvl>
    <w:lvl w:ilvl="1" w:tplc="51629098">
      <w:start w:val="1"/>
      <w:numFmt w:val="lowerLetter"/>
      <w:lvlText w:val="%2."/>
      <w:lvlJc w:val="left"/>
      <w:pPr>
        <w:ind w:left="1440" w:hanging="360"/>
      </w:pPr>
    </w:lvl>
    <w:lvl w:ilvl="2" w:tplc="BC5A7430">
      <w:start w:val="1"/>
      <w:numFmt w:val="lowerRoman"/>
      <w:lvlText w:val="%3."/>
      <w:lvlJc w:val="right"/>
      <w:pPr>
        <w:ind w:left="2160" w:hanging="180"/>
      </w:pPr>
    </w:lvl>
    <w:lvl w:ilvl="3" w:tplc="B204E824">
      <w:start w:val="1"/>
      <w:numFmt w:val="decimal"/>
      <w:lvlText w:val="%4."/>
      <w:lvlJc w:val="left"/>
      <w:pPr>
        <w:ind w:left="2880" w:hanging="360"/>
      </w:pPr>
    </w:lvl>
    <w:lvl w:ilvl="4" w:tplc="6760249C">
      <w:start w:val="1"/>
      <w:numFmt w:val="lowerLetter"/>
      <w:lvlText w:val="%5."/>
      <w:lvlJc w:val="left"/>
      <w:pPr>
        <w:ind w:left="3600" w:hanging="360"/>
      </w:pPr>
    </w:lvl>
    <w:lvl w:ilvl="5" w:tplc="B91E27F6">
      <w:start w:val="1"/>
      <w:numFmt w:val="lowerRoman"/>
      <w:lvlText w:val="%6."/>
      <w:lvlJc w:val="right"/>
      <w:pPr>
        <w:ind w:left="4320" w:hanging="180"/>
      </w:pPr>
    </w:lvl>
    <w:lvl w:ilvl="6" w:tplc="84C868BE">
      <w:start w:val="1"/>
      <w:numFmt w:val="decimal"/>
      <w:lvlText w:val="%7."/>
      <w:lvlJc w:val="left"/>
      <w:pPr>
        <w:ind w:left="5040" w:hanging="360"/>
      </w:pPr>
    </w:lvl>
    <w:lvl w:ilvl="7" w:tplc="9A146960">
      <w:start w:val="1"/>
      <w:numFmt w:val="lowerLetter"/>
      <w:lvlText w:val="%8."/>
      <w:lvlJc w:val="left"/>
      <w:pPr>
        <w:ind w:left="5760" w:hanging="360"/>
      </w:pPr>
    </w:lvl>
    <w:lvl w:ilvl="8" w:tplc="1630ADF4">
      <w:start w:val="1"/>
      <w:numFmt w:val="lowerRoman"/>
      <w:lvlText w:val="%9."/>
      <w:lvlJc w:val="right"/>
      <w:pPr>
        <w:ind w:left="6480" w:hanging="180"/>
      </w:pPr>
    </w:lvl>
  </w:abstractNum>
  <w:abstractNum w:abstractNumId="832" w15:restartNumberingAfterBreak="0">
    <w:nsid w:val="320F2DDF"/>
    <w:multiLevelType w:val="hybridMultilevel"/>
    <w:tmpl w:val="E332BC10"/>
    <w:lvl w:ilvl="0" w:tplc="220C892C">
      <w:start w:val="1"/>
      <w:numFmt w:val="decimal"/>
      <w:lvlText w:val="%1."/>
      <w:lvlJc w:val="left"/>
      <w:pPr>
        <w:ind w:left="720" w:hanging="360"/>
      </w:pPr>
    </w:lvl>
    <w:lvl w:ilvl="1" w:tplc="044E9952">
      <w:start w:val="1"/>
      <w:numFmt w:val="lowerLetter"/>
      <w:lvlText w:val="%2."/>
      <w:lvlJc w:val="left"/>
      <w:pPr>
        <w:ind w:left="1440" w:hanging="360"/>
      </w:pPr>
    </w:lvl>
    <w:lvl w:ilvl="2" w:tplc="541C3B3E">
      <w:start w:val="1"/>
      <w:numFmt w:val="lowerRoman"/>
      <w:lvlText w:val="%3."/>
      <w:lvlJc w:val="right"/>
      <w:pPr>
        <w:ind w:left="2160" w:hanging="180"/>
      </w:pPr>
    </w:lvl>
    <w:lvl w:ilvl="3" w:tplc="23305F26">
      <w:start w:val="1"/>
      <w:numFmt w:val="decimal"/>
      <w:lvlText w:val="%4."/>
      <w:lvlJc w:val="left"/>
      <w:pPr>
        <w:ind w:left="2880" w:hanging="360"/>
      </w:pPr>
    </w:lvl>
    <w:lvl w:ilvl="4" w:tplc="B4F49B30">
      <w:start w:val="1"/>
      <w:numFmt w:val="lowerLetter"/>
      <w:lvlText w:val="%5."/>
      <w:lvlJc w:val="left"/>
      <w:pPr>
        <w:ind w:left="3600" w:hanging="360"/>
      </w:pPr>
    </w:lvl>
    <w:lvl w:ilvl="5" w:tplc="147E8222">
      <w:start w:val="1"/>
      <w:numFmt w:val="lowerRoman"/>
      <w:lvlText w:val="%6."/>
      <w:lvlJc w:val="right"/>
      <w:pPr>
        <w:ind w:left="4320" w:hanging="180"/>
      </w:pPr>
    </w:lvl>
    <w:lvl w:ilvl="6" w:tplc="C666BB6C">
      <w:start w:val="1"/>
      <w:numFmt w:val="decimal"/>
      <w:lvlText w:val="%7."/>
      <w:lvlJc w:val="left"/>
      <w:pPr>
        <w:ind w:left="5040" w:hanging="360"/>
      </w:pPr>
    </w:lvl>
    <w:lvl w:ilvl="7" w:tplc="A5AC6194">
      <w:start w:val="1"/>
      <w:numFmt w:val="lowerLetter"/>
      <w:lvlText w:val="%8."/>
      <w:lvlJc w:val="left"/>
      <w:pPr>
        <w:ind w:left="5760" w:hanging="360"/>
      </w:pPr>
    </w:lvl>
    <w:lvl w:ilvl="8" w:tplc="F0BE4F66">
      <w:start w:val="1"/>
      <w:numFmt w:val="lowerRoman"/>
      <w:lvlText w:val="%9."/>
      <w:lvlJc w:val="right"/>
      <w:pPr>
        <w:ind w:left="6480" w:hanging="180"/>
      </w:pPr>
    </w:lvl>
  </w:abstractNum>
  <w:abstractNum w:abstractNumId="833" w15:restartNumberingAfterBreak="0">
    <w:nsid w:val="3224422A"/>
    <w:multiLevelType w:val="hybridMultilevel"/>
    <w:tmpl w:val="F8684846"/>
    <w:lvl w:ilvl="0" w:tplc="0D2A4A38">
      <w:start w:val="1"/>
      <w:numFmt w:val="decimal"/>
      <w:lvlText w:val="%1."/>
      <w:lvlJc w:val="left"/>
      <w:pPr>
        <w:ind w:left="720" w:hanging="360"/>
      </w:pPr>
    </w:lvl>
    <w:lvl w:ilvl="1" w:tplc="DCEE433A">
      <w:start w:val="1"/>
      <w:numFmt w:val="lowerLetter"/>
      <w:lvlText w:val="%2."/>
      <w:lvlJc w:val="left"/>
      <w:pPr>
        <w:ind w:left="1440" w:hanging="360"/>
      </w:pPr>
    </w:lvl>
    <w:lvl w:ilvl="2" w:tplc="8350F39A">
      <w:start w:val="1"/>
      <w:numFmt w:val="lowerRoman"/>
      <w:lvlText w:val="%3."/>
      <w:lvlJc w:val="right"/>
      <w:pPr>
        <w:ind w:left="2160" w:hanging="180"/>
      </w:pPr>
    </w:lvl>
    <w:lvl w:ilvl="3" w:tplc="E72042D2">
      <w:start w:val="1"/>
      <w:numFmt w:val="decimal"/>
      <w:lvlText w:val="%4."/>
      <w:lvlJc w:val="left"/>
      <w:pPr>
        <w:ind w:left="2880" w:hanging="360"/>
      </w:pPr>
    </w:lvl>
    <w:lvl w:ilvl="4" w:tplc="EE328FDE">
      <w:start w:val="1"/>
      <w:numFmt w:val="lowerLetter"/>
      <w:lvlText w:val="%5."/>
      <w:lvlJc w:val="left"/>
      <w:pPr>
        <w:ind w:left="3600" w:hanging="360"/>
      </w:pPr>
    </w:lvl>
    <w:lvl w:ilvl="5" w:tplc="ABD0F576">
      <w:start w:val="1"/>
      <w:numFmt w:val="lowerRoman"/>
      <w:lvlText w:val="%6."/>
      <w:lvlJc w:val="right"/>
      <w:pPr>
        <w:ind w:left="4320" w:hanging="180"/>
      </w:pPr>
    </w:lvl>
    <w:lvl w:ilvl="6" w:tplc="66BEF3AA">
      <w:start w:val="1"/>
      <w:numFmt w:val="decimal"/>
      <w:lvlText w:val="%7."/>
      <w:lvlJc w:val="left"/>
      <w:pPr>
        <w:ind w:left="5040" w:hanging="360"/>
      </w:pPr>
    </w:lvl>
    <w:lvl w:ilvl="7" w:tplc="6E2E5DF0">
      <w:start w:val="1"/>
      <w:numFmt w:val="lowerLetter"/>
      <w:lvlText w:val="%8."/>
      <w:lvlJc w:val="left"/>
      <w:pPr>
        <w:ind w:left="5760" w:hanging="360"/>
      </w:pPr>
    </w:lvl>
    <w:lvl w:ilvl="8" w:tplc="26585AE4">
      <w:start w:val="1"/>
      <w:numFmt w:val="lowerRoman"/>
      <w:lvlText w:val="%9."/>
      <w:lvlJc w:val="right"/>
      <w:pPr>
        <w:ind w:left="6480" w:hanging="180"/>
      </w:pPr>
    </w:lvl>
  </w:abstractNum>
  <w:abstractNum w:abstractNumId="834" w15:restartNumberingAfterBreak="0">
    <w:nsid w:val="322C7FD8"/>
    <w:multiLevelType w:val="hybridMultilevel"/>
    <w:tmpl w:val="AA981C76"/>
    <w:lvl w:ilvl="0" w:tplc="2814F8F4">
      <w:start w:val="1"/>
      <w:numFmt w:val="decimal"/>
      <w:lvlText w:val="%1."/>
      <w:lvlJc w:val="left"/>
      <w:pPr>
        <w:ind w:left="720" w:hanging="360"/>
      </w:pPr>
    </w:lvl>
    <w:lvl w:ilvl="1" w:tplc="4A644FE0">
      <w:start w:val="1"/>
      <w:numFmt w:val="lowerLetter"/>
      <w:lvlText w:val="%2."/>
      <w:lvlJc w:val="left"/>
      <w:pPr>
        <w:ind w:left="1440" w:hanging="360"/>
      </w:pPr>
    </w:lvl>
    <w:lvl w:ilvl="2" w:tplc="D38C2580">
      <w:start w:val="1"/>
      <w:numFmt w:val="lowerRoman"/>
      <w:lvlText w:val="%3."/>
      <w:lvlJc w:val="right"/>
      <w:pPr>
        <w:ind w:left="2160" w:hanging="180"/>
      </w:pPr>
    </w:lvl>
    <w:lvl w:ilvl="3" w:tplc="1C40346C">
      <w:start w:val="1"/>
      <w:numFmt w:val="decimal"/>
      <w:lvlText w:val="%4."/>
      <w:lvlJc w:val="left"/>
      <w:pPr>
        <w:ind w:left="2880" w:hanging="360"/>
      </w:pPr>
    </w:lvl>
    <w:lvl w:ilvl="4" w:tplc="94C6D910">
      <w:start w:val="1"/>
      <w:numFmt w:val="lowerLetter"/>
      <w:lvlText w:val="%5."/>
      <w:lvlJc w:val="left"/>
      <w:pPr>
        <w:ind w:left="3600" w:hanging="360"/>
      </w:pPr>
    </w:lvl>
    <w:lvl w:ilvl="5" w:tplc="B458483A">
      <w:start w:val="1"/>
      <w:numFmt w:val="lowerRoman"/>
      <w:lvlText w:val="%6."/>
      <w:lvlJc w:val="right"/>
      <w:pPr>
        <w:ind w:left="4320" w:hanging="180"/>
      </w:pPr>
    </w:lvl>
    <w:lvl w:ilvl="6" w:tplc="625A8F7C">
      <w:start w:val="1"/>
      <w:numFmt w:val="decimal"/>
      <w:lvlText w:val="%7."/>
      <w:lvlJc w:val="left"/>
      <w:pPr>
        <w:ind w:left="5040" w:hanging="360"/>
      </w:pPr>
    </w:lvl>
    <w:lvl w:ilvl="7" w:tplc="E986792E">
      <w:start w:val="1"/>
      <w:numFmt w:val="lowerLetter"/>
      <w:lvlText w:val="%8."/>
      <w:lvlJc w:val="left"/>
      <w:pPr>
        <w:ind w:left="5760" w:hanging="360"/>
      </w:pPr>
    </w:lvl>
    <w:lvl w:ilvl="8" w:tplc="434AC0CA">
      <w:start w:val="1"/>
      <w:numFmt w:val="lowerRoman"/>
      <w:lvlText w:val="%9."/>
      <w:lvlJc w:val="right"/>
      <w:pPr>
        <w:ind w:left="6480" w:hanging="180"/>
      </w:pPr>
    </w:lvl>
  </w:abstractNum>
  <w:abstractNum w:abstractNumId="835" w15:restartNumberingAfterBreak="0">
    <w:nsid w:val="324D65C1"/>
    <w:multiLevelType w:val="hybridMultilevel"/>
    <w:tmpl w:val="CDF83E0A"/>
    <w:lvl w:ilvl="0" w:tplc="8D64A538">
      <w:start w:val="1"/>
      <w:numFmt w:val="decimal"/>
      <w:lvlText w:val="%1."/>
      <w:lvlJc w:val="left"/>
      <w:pPr>
        <w:ind w:left="720" w:hanging="360"/>
      </w:pPr>
    </w:lvl>
    <w:lvl w:ilvl="1" w:tplc="FB6C1D00">
      <w:start w:val="1"/>
      <w:numFmt w:val="lowerLetter"/>
      <w:lvlText w:val="%2."/>
      <w:lvlJc w:val="left"/>
      <w:pPr>
        <w:ind w:left="1440" w:hanging="360"/>
      </w:pPr>
    </w:lvl>
    <w:lvl w:ilvl="2" w:tplc="002049CE">
      <w:start w:val="1"/>
      <w:numFmt w:val="lowerRoman"/>
      <w:lvlText w:val="%3."/>
      <w:lvlJc w:val="right"/>
      <w:pPr>
        <w:ind w:left="2160" w:hanging="180"/>
      </w:pPr>
    </w:lvl>
    <w:lvl w:ilvl="3" w:tplc="E9223A4C">
      <w:start w:val="1"/>
      <w:numFmt w:val="decimal"/>
      <w:lvlText w:val="%4."/>
      <w:lvlJc w:val="left"/>
      <w:pPr>
        <w:ind w:left="2880" w:hanging="360"/>
      </w:pPr>
    </w:lvl>
    <w:lvl w:ilvl="4" w:tplc="F15ACD6E">
      <w:start w:val="1"/>
      <w:numFmt w:val="lowerLetter"/>
      <w:lvlText w:val="%5."/>
      <w:lvlJc w:val="left"/>
      <w:pPr>
        <w:ind w:left="3600" w:hanging="360"/>
      </w:pPr>
    </w:lvl>
    <w:lvl w:ilvl="5" w:tplc="7072508E">
      <w:start w:val="1"/>
      <w:numFmt w:val="lowerRoman"/>
      <w:lvlText w:val="%6."/>
      <w:lvlJc w:val="right"/>
      <w:pPr>
        <w:ind w:left="4320" w:hanging="180"/>
      </w:pPr>
    </w:lvl>
    <w:lvl w:ilvl="6" w:tplc="BE6E12C4">
      <w:start w:val="1"/>
      <w:numFmt w:val="decimal"/>
      <w:lvlText w:val="%7."/>
      <w:lvlJc w:val="left"/>
      <w:pPr>
        <w:ind w:left="5040" w:hanging="360"/>
      </w:pPr>
    </w:lvl>
    <w:lvl w:ilvl="7" w:tplc="39340A5A">
      <w:start w:val="1"/>
      <w:numFmt w:val="lowerLetter"/>
      <w:lvlText w:val="%8."/>
      <w:lvlJc w:val="left"/>
      <w:pPr>
        <w:ind w:left="5760" w:hanging="360"/>
      </w:pPr>
    </w:lvl>
    <w:lvl w:ilvl="8" w:tplc="57EA24E0">
      <w:start w:val="1"/>
      <w:numFmt w:val="lowerRoman"/>
      <w:lvlText w:val="%9."/>
      <w:lvlJc w:val="right"/>
      <w:pPr>
        <w:ind w:left="6480" w:hanging="180"/>
      </w:pPr>
    </w:lvl>
  </w:abstractNum>
  <w:abstractNum w:abstractNumId="836" w15:restartNumberingAfterBreak="0">
    <w:nsid w:val="3256380F"/>
    <w:multiLevelType w:val="hybridMultilevel"/>
    <w:tmpl w:val="A21A3D2C"/>
    <w:lvl w:ilvl="0" w:tplc="5192E61E">
      <w:start w:val="1"/>
      <w:numFmt w:val="decimal"/>
      <w:lvlText w:val="%1."/>
      <w:lvlJc w:val="left"/>
      <w:pPr>
        <w:ind w:left="720" w:hanging="360"/>
      </w:pPr>
    </w:lvl>
    <w:lvl w:ilvl="1" w:tplc="C3F40796">
      <w:start w:val="1"/>
      <w:numFmt w:val="lowerLetter"/>
      <w:lvlText w:val="%2."/>
      <w:lvlJc w:val="left"/>
      <w:pPr>
        <w:ind w:left="1440" w:hanging="360"/>
      </w:pPr>
    </w:lvl>
    <w:lvl w:ilvl="2" w:tplc="5E600F36">
      <w:start w:val="1"/>
      <w:numFmt w:val="lowerRoman"/>
      <w:lvlText w:val="%3."/>
      <w:lvlJc w:val="right"/>
      <w:pPr>
        <w:ind w:left="2160" w:hanging="180"/>
      </w:pPr>
    </w:lvl>
    <w:lvl w:ilvl="3" w:tplc="D7DED880">
      <w:start w:val="1"/>
      <w:numFmt w:val="decimal"/>
      <w:lvlText w:val="%4."/>
      <w:lvlJc w:val="left"/>
      <w:pPr>
        <w:ind w:left="2880" w:hanging="360"/>
      </w:pPr>
    </w:lvl>
    <w:lvl w:ilvl="4" w:tplc="451821AE">
      <w:start w:val="1"/>
      <w:numFmt w:val="lowerLetter"/>
      <w:lvlText w:val="%5."/>
      <w:lvlJc w:val="left"/>
      <w:pPr>
        <w:ind w:left="3600" w:hanging="360"/>
      </w:pPr>
    </w:lvl>
    <w:lvl w:ilvl="5" w:tplc="8EBEAC26">
      <w:start w:val="1"/>
      <w:numFmt w:val="lowerRoman"/>
      <w:lvlText w:val="%6."/>
      <w:lvlJc w:val="right"/>
      <w:pPr>
        <w:ind w:left="4320" w:hanging="180"/>
      </w:pPr>
    </w:lvl>
    <w:lvl w:ilvl="6" w:tplc="9AF64C5C">
      <w:start w:val="1"/>
      <w:numFmt w:val="decimal"/>
      <w:lvlText w:val="%7."/>
      <w:lvlJc w:val="left"/>
      <w:pPr>
        <w:ind w:left="5040" w:hanging="360"/>
      </w:pPr>
    </w:lvl>
    <w:lvl w:ilvl="7" w:tplc="D9344C6C">
      <w:start w:val="1"/>
      <w:numFmt w:val="lowerLetter"/>
      <w:lvlText w:val="%8."/>
      <w:lvlJc w:val="left"/>
      <w:pPr>
        <w:ind w:left="5760" w:hanging="360"/>
      </w:pPr>
    </w:lvl>
    <w:lvl w:ilvl="8" w:tplc="41D4C242">
      <w:start w:val="1"/>
      <w:numFmt w:val="lowerRoman"/>
      <w:lvlText w:val="%9."/>
      <w:lvlJc w:val="right"/>
      <w:pPr>
        <w:ind w:left="6480" w:hanging="180"/>
      </w:pPr>
    </w:lvl>
  </w:abstractNum>
  <w:abstractNum w:abstractNumId="837" w15:restartNumberingAfterBreak="0">
    <w:nsid w:val="3264608C"/>
    <w:multiLevelType w:val="hybridMultilevel"/>
    <w:tmpl w:val="3E6C27CA"/>
    <w:lvl w:ilvl="0" w:tplc="DA9AD73A">
      <w:start w:val="1"/>
      <w:numFmt w:val="decimal"/>
      <w:lvlText w:val="%1."/>
      <w:lvlJc w:val="left"/>
      <w:pPr>
        <w:ind w:left="720" w:hanging="360"/>
      </w:pPr>
    </w:lvl>
    <w:lvl w:ilvl="1" w:tplc="7AC2EBD2">
      <w:start w:val="1"/>
      <w:numFmt w:val="lowerLetter"/>
      <w:lvlText w:val="%2."/>
      <w:lvlJc w:val="left"/>
      <w:pPr>
        <w:ind w:left="1440" w:hanging="360"/>
      </w:pPr>
    </w:lvl>
    <w:lvl w:ilvl="2" w:tplc="974E1884">
      <w:start w:val="1"/>
      <w:numFmt w:val="lowerRoman"/>
      <w:lvlText w:val="%3."/>
      <w:lvlJc w:val="right"/>
      <w:pPr>
        <w:ind w:left="2160" w:hanging="180"/>
      </w:pPr>
    </w:lvl>
    <w:lvl w:ilvl="3" w:tplc="DEFC25C4">
      <w:start w:val="1"/>
      <w:numFmt w:val="decimal"/>
      <w:lvlText w:val="%4."/>
      <w:lvlJc w:val="left"/>
      <w:pPr>
        <w:ind w:left="2880" w:hanging="360"/>
      </w:pPr>
    </w:lvl>
    <w:lvl w:ilvl="4" w:tplc="3E6899F4">
      <w:start w:val="1"/>
      <w:numFmt w:val="lowerLetter"/>
      <w:lvlText w:val="%5."/>
      <w:lvlJc w:val="left"/>
      <w:pPr>
        <w:ind w:left="3600" w:hanging="360"/>
      </w:pPr>
    </w:lvl>
    <w:lvl w:ilvl="5" w:tplc="9E6CFF94">
      <w:start w:val="1"/>
      <w:numFmt w:val="lowerRoman"/>
      <w:lvlText w:val="%6."/>
      <w:lvlJc w:val="right"/>
      <w:pPr>
        <w:ind w:left="4320" w:hanging="180"/>
      </w:pPr>
    </w:lvl>
    <w:lvl w:ilvl="6" w:tplc="58C4C04C">
      <w:start w:val="1"/>
      <w:numFmt w:val="decimal"/>
      <w:lvlText w:val="%7."/>
      <w:lvlJc w:val="left"/>
      <w:pPr>
        <w:ind w:left="5040" w:hanging="360"/>
      </w:pPr>
    </w:lvl>
    <w:lvl w:ilvl="7" w:tplc="D4FEBED4">
      <w:start w:val="1"/>
      <w:numFmt w:val="lowerLetter"/>
      <w:lvlText w:val="%8."/>
      <w:lvlJc w:val="left"/>
      <w:pPr>
        <w:ind w:left="5760" w:hanging="360"/>
      </w:pPr>
    </w:lvl>
    <w:lvl w:ilvl="8" w:tplc="809EB4B2">
      <w:start w:val="1"/>
      <w:numFmt w:val="lowerRoman"/>
      <w:lvlText w:val="%9."/>
      <w:lvlJc w:val="right"/>
      <w:pPr>
        <w:ind w:left="6480" w:hanging="180"/>
      </w:pPr>
    </w:lvl>
  </w:abstractNum>
  <w:abstractNum w:abstractNumId="838" w15:restartNumberingAfterBreak="0">
    <w:nsid w:val="326C0442"/>
    <w:multiLevelType w:val="hybridMultilevel"/>
    <w:tmpl w:val="FF9245AE"/>
    <w:lvl w:ilvl="0" w:tplc="9D4AB44A">
      <w:start w:val="1"/>
      <w:numFmt w:val="decimal"/>
      <w:lvlText w:val="%1."/>
      <w:lvlJc w:val="left"/>
      <w:pPr>
        <w:ind w:left="720" w:hanging="360"/>
      </w:pPr>
    </w:lvl>
    <w:lvl w:ilvl="1" w:tplc="26A052C4">
      <w:start w:val="1"/>
      <w:numFmt w:val="lowerLetter"/>
      <w:lvlText w:val="%2."/>
      <w:lvlJc w:val="left"/>
      <w:pPr>
        <w:ind w:left="1440" w:hanging="360"/>
      </w:pPr>
    </w:lvl>
    <w:lvl w:ilvl="2" w:tplc="7FCC4BFE">
      <w:start w:val="1"/>
      <w:numFmt w:val="lowerRoman"/>
      <w:lvlText w:val="%3."/>
      <w:lvlJc w:val="right"/>
      <w:pPr>
        <w:ind w:left="2160" w:hanging="180"/>
      </w:pPr>
    </w:lvl>
    <w:lvl w:ilvl="3" w:tplc="AD5AE880">
      <w:start w:val="1"/>
      <w:numFmt w:val="decimal"/>
      <w:lvlText w:val="%4."/>
      <w:lvlJc w:val="left"/>
      <w:pPr>
        <w:ind w:left="2880" w:hanging="360"/>
      </w:pPr>
    </w:lvl>
    <w:lvl w:ilvl="4" w:tplc="3B3E1F16">
      <w:start w:val="1"/>
      <w:numFmt w:val="lowerLetter"/>
      <w:lvlText w:val="%5."/>
      <w:lvlJc w:val="left"/>
      <w:pPr>
        <w:ind w:left="3600" w:hanging="360"/>
      </w:pPr>
    </w:lvl>
    <w:lvl w:ilvl="5" w:tplc="DDDE1ABE">
      <w:start w:val="1"/>
      <w:numFmt w:val="lowerRoman"/>
      <w:lvlText w:val="%6."/>
      <w:lvlJc w:val="right"/>
      <w:pPr>
        <w:ind w:left="4320" w:hanging="180"/>
      </w:pPr>
    </w:lvl>
    <w:lvl w:ilvl="6" w:tplc="52F86656">
      <w:start w:val="1"/>
      <w:numFmt w:val="decimal"/>
      <w:lvlText w:val="%7."/>
      <w:lvlJc w:val="left"/>
      <w:pPr>
        <w:ind w:left="5040" w:hanging="360"/>
      </w:pPr>
    </w:lvl>
    <w:lvl w:ilvl="7" w:tplc="805014F0">
      <w:start w:val="1"/>
      <w:numFmt w:val="lowerLetter"/>
      <w:lvlText w:val="%8."/>
      <w:lvlJc w:val="left"/>
      <w:pPr>
        <w:ind w:left="5760" w:hanging="360"/>
      </w:pPr>
    </w:lvl>
    <w:lvl w:ilvl="8" w:tplc="86AACB38">
      <w:start w:val="1"/>
      <w:numFmt w:val="lowerRoman"/>
      <w:lvlText w:val="%9."/>
      <w:lvlJc w:val="right"/>
      <w:pPr>
        <w:ind w:left="6480" w:hanging="180"/>
      </w:pPr>
    </w:lvl>
  </w:abstractNum>
  <w:abstractNum w:abstractNumId="839" w15:restartNumberingAfterBreak="0">
    <w:nsid w:val="326F7AFD"/>
    <w:multiLevelType w:val="hybridMultilevel"/>
    <w:tmpl w:val="04AEC232"/>
    <w:lvl w:ilvl="0" w:tplc="80C0DC86">
      <w:start w:val="1"/>
      <w:numFmt w:val="decimal"/>
      <w:lvlText w:val="%1."/>
      <w:lvlJc w:val="left"/>
      <w:pPr>
        <w:ind w:left="720" w:hanging="360"/>
      </w:pPr>
    </w:lvl>
    <w:lvl w:ilvl="1" w:tplc="9DEABF7A">
      <w:start w:val="1"/>
      <w:numFmt w:val="lowerLetter"/>
      <w:lvlText w:val="%2."/>
      <w:lvlJc w:val="left"/>
      <w:pPr>
        <w:ind w:left="1440" w:hanging="360"/>
      </w:pPr>
    </w:lvl>
    <w:lvl w:ilvl="2" w:tplc="2DA6C2A0">
      <w:start w:val="1"/>
      <w:numFmt w:val="lowerRoman"/>
      <w:lvlText w:val="%3."/>
      <w:lvlJc w:val="right"/>
      <w:pPr>
        <w:ind w:left="2160" w:hanging="180"/>
      </w:pPr>
    </w:lvl>
    <w:lvl w:ilvl="3" w:tplc="FD08C116">
      <w:start w:val="1"/>
      <w:numFmt w:val="decimal"/>
      <w:lvlText w:val="%4."/>
      <w:lvlJc w:val="left"/>
      <w:pPr>
        <w:ind w:left="2880" w:hanging="360"/>
      </w:pPr>
    </w:lvl>
    <w:lvl w:ilvl="4" w:tplc="E542C48A">
      <w:start w:val="1"/>
      <w:numFmt w:val="lowerLetter"/>
      <w:lvlText w:val="%5."/>
      <w:lvlJc w:val="left"/>
      <w:pPr>
        <w:ind w:left="3600" w:hanging="360"/>
      </w:pPr>
    </w:lvl>
    <w:lvl w:ilvl="5" w:tplc="6262BAD2">
      <w:start w:val="1"/>
      <w:numFmt w:val="lowerRoman"/>
      <w:lvlText w:val="%6."/>
      <w:lvlJc w:val="right"/>
      <w:pPr>
        <w:ind w:left="4320" w:hanging="180"/>
      </w:pPr>
    </w:lvl>
    <w:lvl w:ilvl="6" w:tplc="8278C384">
      <w:start w:val="1"/>
      <w:numFmt w:val="decimal"/>
      <w:lvlText w:val="%7."/>
      <w:lvlJc w:val="left"/>
      <w:pPr>
        <w:ind w:left="5040" w:hanging="360"/>
      </w:pPr>
    </w:lvl>
    <w:lvl w:ilvl="7" w:tplc="1B8C2574">
      <w:start w:val="1"/>
      <w:numFmt w:val="lowerLetter"/>
      <w:lvlText w:val="%8."/>
      <w:lvlJc w:val="left"/>
      <w:pPr>
        <w:ind w:left="5760" w:hanging="360"/>
      </w:pPr>
    </w:lvl>
    <w:lvl w:ilvl="8" w:tplc="38520802">
      <w:start w:val="1"/>
      <w:numFmt w:val="lowerRoman"/>
      <w:lvlText w:val="%9."/>
      <w:lvlJc w:val="right"/>
      <w:pPr>
        <w:ind w:left="6480" w:hanging="180"/>
      </w:pPr>
    </w:lvl>
  </w:abstractNum>
  <w:abstractNum w:abstractNumId="840" w15:restartNumberingAfterBreak="0">
    <w:nsid w:val="327A2177"/>
    <w:multiLevelType w:val="hybridMultilevel"/>
    <w:tmpl w:val="FAD08962"/>
    <w:lvl w:ilvl="0" w:tplc="02FE273A">
      <w:start w:val="1"/>
      <w:numFmt w:val="decimal"/>
      <w:lvlText w:val="%1."/>
      <w:lvlJc w:val="left"/>
      <w:pPr>
        <w:ind w:left="720" w:hanging="360"/>
      </w:pPr>
    </w:lvl>
    <w:lvl w:ilvl="1" w:tplc="2690B770">
      <w:start w:val="1"/>
      <w:numFmt w:val="lowerLetter"/>
      <w:lvlText w:val="%2."/>
      <w:lvlJc w:val="left"/>
      <w:pPr>
        <w:ind w:left="1440" w:hanging="360"/>
      </w:pPr>
    </w:lvl>
    <w:lvl w:ilvl="2" w:tplc="BBECC6BE">
      <w:start w:val="1"/>
      <w:numFmt w:val="lowerRoman"/>
      <w:lvlText w:val="%3."/>
      <w:lvlJc w:val="right"/>
      <w:pPr>
        <w:ind w:left="2160" w:hanging="180"/>
      </w:pPr>
    </w:lvl>
    <w:lvl w:ilvl="3" w:tplc="F15045DA">
      <w:start w:val="1"/>
      <w:numFmt w:val="decimal"/>
      <w:lvlText w:val="%4."/>
      <w:lvlJc w:val="left"/>
      <w:pPr>
        <w:ind w:left="2880" w:hanging="360"/>
      </w:pPr>
    </w:lvl>
    <w:lvl w:ilvl="4" w:tplc="2E2010C4">
      <w:start w:val="1"/>
      <w:numFmt w:val="lowerLetter"/>
      <w:lvlText w:val="%5."/>
      <w:lvlJc w:val="left"/>
      <w:pPr>
        <w:ind w:left="3600" w:hanging="360"/>
      </w:pPr>
    </w:lvl>
    <w:lvl w:ilvl="5" w:tplc="AD3C7C38">
      <w:start w:val="1"/>
      <w:numFmt w:val="lowerRoman"/>
      <w:lvlText w:val="%6."/>
      <w:lvlJc w:val="right"/>
      <w:pPr>
        <w:ind w:left="4320" w:hanging="180"/>
      </w:pPr>
    </w:lvl>
    <w:lvl w:ilvl="6" w:tplc="D5FCB78E">
      <w:start w:val="1"/>
      <w:numFmt w:val="decimal"/>
      <w:lvlText w:val="%7."/>
      <w:lvlJc w:val="left"/>
      <w:pPr>
        <w:ind w:left="5040" w:hanging="360"/>
      </w:pPr>
    </w:lvl>
    <w:lvl w:ilvl="7" w:tplc="5F9677AA">
      <w:start w:val="1"/>
      <w:numFmt w:val="lowerLetter"/>
      <w:lvlText w:val="%8."/>
      <w:lvlJc w:val="left"/>
      <w:pPr>
        <w:ind w:left="5760" w:hanging="360"/>
      </w:pPr>
    </w:lvl>
    <w:lvl w:ilvl="8" w:tplc="375C4114">
      <w:start w:val="1"/>
      <w:numFmt w:val="lowerRoman"/>
      <w:lvlText w:val="%9."/>
      <w:lvlJc w:val="right"/>
      <w:pPr>
        <w:ind w:left="6480" w:hanging="180"/>
      </w:pPr>
    </w:lvl>
  </w:abstractNum>
  <w:abstractNum w:abstractNumId="841" w15:restartNumberingAfterBreak="0">
    <w:nsid w:val="328D7CCE"/>
    <w:multiLevelType w:val="hybridMultilevel"/>
    <w:tmpl w:val="80129530"/>
    <w:lvl w:ilvl="0" w:tplc="BDD41A2A">
      <w:start w:val="1"/>
      <w:numFmt w:val="decimal"/>
      <w:lvlText w:val="%1."/>
      <w:lvlJc w:val="left"/>
      <w:pPr>
        <w:ind w:left="720" w:hanging="360"/>
      </w:pPr>
    </w:lvl>
    <w:lvl w:ilvl="1" w:tplc="0BC61C70">
      <w:start w:val="1"/>
      <w:numFmt w:val="lowerLetter"/>
      <w:lvlText w:val="%2."/>
      <w:lvlJc w:val="left"/>
      <w:pPr>
        <w:ind w:left="1440" w:hanging="360"/>
      </w:pPr>
    </w:lvl>
    <w:lvl w:ilvl="2" w:tplc="5DE23CB8">
      <w:start w:val="1"/>
      <w:numFmt w:val="lowerRoman"/>
      <w:lvlText w:val="%3."/>
      <w:lvlJc w:val="right"/>
      <w:pPr>
        <w:ind w:left="2160" w:hanging="180"/>
      </w:pPr>
    </w:lvl>
    <w:lvl w:ilvl="3" w:tplc="AE3E0542">
      <w:start w:val="1"/>
      <w:numFmt w:val="decimal"/>
      <w:lvlText w:val="%4."/>
      <w:lvlJc w:val="left"/>
      <w:pPr>
        <w:ind w:left="2880" w:hanging="360"/>
      </w:pPr>
    </w:lvl>
    <w:lvl w:ilvl="4" w:tplc="207A6C92">
      <w:start w:val="1"/>
      <w:numFmt w:val="lowerLetter"/>
      <w:lvlText w:val="%5."/>
      <w:lvlJc w:val="left"/>
      <w:pPr>
        <w:ind w:left="3600" w:hanging="360"/>
      </w:pPr>
    </w:lvl>
    <w:lvl w:ilvl="5" w:tplc="A3D49280">
      <w:start w:val="1"/>
      <w:numFmt w:val="lowerRoman"/>
      <w:lvlText w:val="%6."/>
      <w:lvlJc w:val="right"/>
      <w:pPr>
        <w:ind w:left="4320" w:hanging="180"/>
      </w:pPr>
    </w:lvl>
    <w:lvl w:ilvl="6" w:tplc="C422F26A">
      <w:start w:val="1"/>
      <w:numFmt w:val="decimal"/>
      <w:lvlText w:val="%7."/>
      <w:lvlJc w:val="left"/>
      <w:pPr>
        <w:ind w:left="5040" w:hanging="360"/>
      </w:pPr>
    </w:lvl>
    <w:lvl w:ilvl="7" w:tplc="6DD04E14">
      <w:start w:val="1"/>
      <w:numFmt w:val="lowerLetter"/>
      <w:lvlText w:val="%8."/>
      <w:lvlJc w:val="left"/>
      <w:pPr>
        <w:ind w:left="5760" w:hanging="360"/>
      </w:pPr>
    </w:lvl>
    <w:lvl w:ilvl="8" w:tplc="CECABC6E">
      <w:start w:val="1"/>
      <w:numFmt w:val="lowerRoman"/>
      <w:lvlText w:val="%9."/>
      <w:lvlJc w:val="right"/>
      <w:pPr>
        <w:ind w:left="6480" w:hanging="180"/>
      </w:pPr>
    </w:lvl>
  </w:abstractNum>
  <w:abstractNum w:abstractNumId="842" w15:restartNumberingAfterBreak="0">
    <w:nsid w:val="329F4810"/>
    <w:multiLevelType w:val="hybridMultilevel"/>
    <w:tmpl w:val="93220254"/>
    <w:lvl w:ilvl="0" w:tplc="D1763C3C">
      <w:start w:val="1"/>
      <w:numFmt w:val="decimal"/>
      <w:lvlText w:val="%1."/>
      <w:lvlJc w:val="left"/>
      <w:pPr>
        <w:ind w:left="720" w:hanging="360"/>
      </w:pPr>
    </w:lvl>
    <w:lvl w:ilvl="1" w:tplc="516292DA">
      <w:start w:val="1"/>
      <w:numFmt w:val="lowerLetter"/>
      <w:lvlText w:val="%2."/>
      <w:lvlJc w:val="left"/>
      <w:pPr>
        <w:ind w:left="1440" w:hanging="360"/>
      </w:pPr>
    </w:lvl>
    <w:lvl w:ilvl="2" w:tplc="6154515A">
      <w:start w:val="1"/>
      <w:numFmt w:val="lowerRoman"/>
      <w:lvlText w:val="%3."/>
      <w:lvlJc w:val="right"/>
      <w:pPr>
        <w:ind w:left="2160" w:hanging="180"/>
      </w:pPr>
    </w:lvl>
    <w:lvl w:ilvl="3" w:tplc="65C0EC26">
      <w:start w:val="1"/>
      <w:numFmt w:val="decimal"/>
      <w:lvlText w:val="%4."/>
      <w:lvlJc w:val="left"/>
      <w:pPr>
        <w:ind w:left="2880" w:hanging="360"/>
      </w:pPr>
    </w:lvl>
    <w:lvl w:ilvl="4" w:tplc="20B63C26">
      <w:start w:val="1"/>
      <w:numFmt w:val="lowerLetter"/>
      <w:lvlText w:val="%5."/>
      <w:lvlJc w:val="left"/>
      <w:pPr>
        <w:ind w:left="3600" w:hanging="360"/>
      </w:pPr>
    </w:lvl>
    <w:lvl w:ilvl="5" w:tplc="F69E9F08">
      <w:start w:val="1"/>
      <w:numFmt w:val="lowerRoman"/>
      <w:lvlText w:val="%6."/>
      <w:lvlJc w:val="right"/>
      <w:pPr>
        <w:ind w:left="4320" w:hanging="180"/>
      </w:pPr>
    </w:lvl>
    <w:lvl w:ilvl="6" w:tplc="8124CB30">
      <w:start w:val="1"/>
      <w:numFmt w:val="decimal"/>
      <w:lvlText w:val="%7."/>
      <w:lvlJc w:val="left"/>
      <w:pPr>
        <w:ind w:left="5040" w:hanging="360"/>
      </w:pPr>
    </w:lvl>
    <w:lvl w:ilvl="7" w:tplc="78F852F8">
      <w:start w:val="1"/>
      <w:numFmt w:val="lowerLetter"/>
      <w:lvlText w:val="%8."/>
      <w:lvlJc w:val="left"/>
      <w:pPr>
        <w:ind w:left="5760" w:hanging="360"/>
      </w:pPr>
    </w:lvl>
    <w:lvl w:ilvl="8" w:tplc="6AF6CA80">
      <w:start w:val="1"/>
      <w:numFmt w:val="lowerRoman"/>
      <w:lvlText w:val="%9."/>
      <w:lvlJc w:val="right"/>
      <w:pPr>
        <w:ind w:left="6480" w:hanging="180"/>
      </w:pPr>
    </w:lvl>
  </w:abstractNum>
  <w:abstractNum w:abstractNumId="843" w15:restartNumberingAfterBreak="0">
    <w:nsid w:val="32A40832"/>
    <w:multiLevelType w:val="hybridMultilevel"/>
    <w:tmpl w:val="3E302322"/>
    <w:lvl w:ilvl="0" w:tplc="1A186302">
      <w:start w:val="1"/>
      <w:numFmt w:val="decimal"/>
      <w:lvlText w:val="%1."/>
      <w:lvlJc w:val="left"/>
      <w:pPr>
        <w:ind w:left="720" w:hanging="360"/>
      </w:pPr>
    </w:lvl>
    <w:lvl w:ilvl="1" w:tplc="A1443BA8">
      <w:start w:val="1"/>
      <w:numFmt w:val="lowerLetter"/>
      <w:lvlText w:val="%2."/>
      <w:lvlJc w:val="left"/>
      <w:pPr>
        <w:ind w:left="1440" w:hanging="360"/>
      </w:pPr>
    </w:lvl>
    <w:lvl w:ilvl="2" w:tplc="EA14A15E">
      <w:start w:val="1"/>
      <w:numFmt w:val="lowerRoman"/>
      <w:lvlText w:val="%3."/>
      <w:lvlJc w:val="right"/>
      <w:pPr>
        <w:ind w:left="2160" w:hanging="180"/>
      </w:pPr>
    </w:lvl>
    <w:lvl w:ilvl="3" w:tplc="2D2EBB92">
      <w:start w:val="1"/>
      <w:numFmt w:val="decimal"/>
      <w:lvlText w:val="%4."/>
      <w:lvlJc w:val="left"/>
      <w:pPr>
        <w:ind w:left="2880" w:hanging="360"/>
      </w:pPr>
    </w:lvl>
    <w:lvl w:ilvl="4" w:tplc="42F05590">
      <w:start w:val="1"/>
      <w:numFmt w:val="lowerLetter"/>
      <w:lvlText w:val="%5."/>
      <w:lvlJc w:val="left"/>
      <w:pPr>
        <w:ind w:left="3600" w:hanging="360"/>
      </w:pPr>
    </w:lvl>
    <w:lvl w:ilvl="5" w:tplc="DB74B428">
      <w:start w:val="1"/>
      <w:numFmt w:val="lowerRoman"/>
      <w:lvlText w:val="%6."/>
      <w:lvlJc w:val="right"/>
      <w:pPr>
        <w:ind w:left="4320" w:hanging="180"/>
      </w:pPr>
    </w:lvl>
    <w:lvl w:ilvl="6" w:tplc="D5D288F0">
      <w:start w:val="1"/>
      <w:numFmt w:val="decimal"/>
      <w:lvlText w:val="%7."/>
      <w:lvlJc w:val="left"/>
      <w:pPr>
        <w:ind w:left="5040" w:hanging="360"/>
      </w:pPr>
    </w:lvl>
    <w:lvl w:ilvl="7" w:tplc="D90A0B8E">
      <w:start w:val="1"/>
      <w:numFmt w:val="lowerLetter"/>
      <w:lvlText w:val="%8."/>
      <w:lvlJc w:val="left"/>
      <w:pPr>
        <w:ind w:left="5760" w:hanging="360"/>
      </w:pPr>
    </w:lvl>
    <w:lvl w:ilvl="8" w:tplc="9A1CB1B4">
      <w:start w:val="1"/>
      <w:numFmt w:val="lowerRoman"/>
      <w:lvlText w:val="%9."/>
      <w:lvlJc w:val="right"/>
      <w:pPr>
        <w:ind w:left="6480" w:hanging="180"/>
      </w:pPr>
    </w:lvl>
  </w:abstractNum>
  <w:abstractNum w:abstractNumId="844" w15:restartNumberingAfterBreak="0">
    <w:nsid w:val="32DC58D3"/>
    <w:multiLevelType w:val="hybridMultilevel"/>
    <w:tmpl w:val="AF54BA64"/>
    <w:lvl w:ilvl="0" w:tplc="18B087CA">
      <w:start w:val="1"/>
      <w:numFmt w:val="decimal"/>
      <w:lvlText w:val="%1."/>
      <w:lvlJc w:val="left"/>
      <w:pPr>
        <w:ind w:left="720" w:hanging="360"/>
      </w:pPr>
    </w:lvl>
    <w:lvl w:ilvl="1" w:tplc="CFAEF1FA">
      <w:start w:val="1"/>
      <w:numFmt w:val="lowerLetter"/>
      <w:lvlText w:val="%2."/>
      <w:lvlJc w:val="left"/>
      <w:pPr>
        <w:ind w:left="1440" w:hanging="360"/>
      </w:pPr>
    </w:lvl>
    <w:lvl w:ilvl="2" w:tplc="A2B202FE">
      <w:start w:val="1"/>
      <w:numFmt w:val="lowerRoman"/>
      <w:lvlText w:val="%3."/>
      <w:lvlJc w:val="right"/>
      <w:pPr>
        <w:ind w:left="2160" w:hanging="180"/>
      </w:pPr>
    </w:lvl>
    <w:lvl w:ilvl="3" w:tplc="36DAC586">
      <w:start w:val="1"/>
      <w:numFmt w:val="decimal"/>
      <w:lvlText w:val="%4."/>
      <w:lvlJc w:val="left"/>
      <w:pPr>
        <w:ind w:left="2880" w:hanging="360"/>
      </w:pPr>
    </w:lvl>
    <w:lvl w:ilvl="4" w:tplc="1898E0E0">
      <w:start w:val="1"/>
      <w:numFmt w:val="lowerLetter"/>
      <w:lvlText w:val="%5."/>
      <w:lvlJc w:val="left"/>
      <w:pPr>
        <w:ind w:left="3600" w:hanging="360"/>
      </w:pPr>
    </w:lvl>
    <w:lvl w:ilvl="5" w:tplc="A7CE0710">
      <w:start w:val="1"/>
      <w:numFmt w:val="lowerRoman"/>
      <w:lvlText w:val="%6."/>
      <w:lvlJc w:val="right"/>
      <w:pPr>
        <w:ind w:left="4320" w:hanging="180"/>
      </w:pPr>
    </w:lvl>
    <w:lvl w:ilvl="6" w:tplc="52305260">
      <w:start w:val="1"/>
      <w:numFmt w:val="decimal"/>
      <w:lvlText w:val="%7."/>
      <w:lvlJc w:val="left"/>
      <w:pPr>
        <w:ind w:left="5040" w:hanging="360"/>
      </w:pPr>
    </w:lvl>
    <w:lvl w:ilvl="7" w:tplc="865883FC">
      <w:start w:val="1"/>
      <w:numFmt w:val="lowerLetter"/>
      <w:lvlText w:val="%8."/>
      <w:lvlJc w:val="left"/>
      <w:pPr>
        <w:ind w:left="5760" w:hanging="360"/>
      </w:pPr>
    </w:lvl>
    <w:lvl w:ilvl="8" w:tplc="E80E0B4E">
      <w:start w:val="1"/>
      <w:numFmt w:val="lowerRoman"/>
      <w:lvlText w:val="%9."/>
      <w:lvlJc w:val="right"/>
      <w:pPr>
        <w:ind w:left="6480" w:hanging="180"/>
      </w:pPr>
    </w:lvl>
  </w:abstractNum>
  <w:abstractNum w:abstractNumId="845" w15:restartNumberingAfterBreak="0">
    <w:nsid w:val="32E23880"/>
    <w:multiLevelType w:val="hybridMultilevel"/>
    <w:tmpl w:val="AEBE61F0"/>
    <w:lvl w:ilvl="0" w:tplc="9D6EF19E">
      <w:start w:val="1"/>
      <w:numFmt w:val="decimal"/>
      <w:lvlText w:val="%1."/>
      <w:lvlJc w:val="left"/>
      <w:pPr>
        <w:ind w:left="720" w:hanging="360"/>
      </w:pPr>
    </w:lvl>
    <w:lvl w:ilvl="1" w:tplc="DB887958">
      <w:start w:val="1"/>
      <w:numFmt w:val="lowerLetter"/>
      <w:lvlText w:val="%2."/>
      <w:lvlJc w:val="left"/>
      <w:pPr>
        <w:ind w:left="1440" w:hanging="360"/>
      </w:pPr>
    </w:lvl>
    <w:lvl w:ilvl="2" w:tplc="93C677C4">
      <w:start w:val="1"/>
      <w:numFmt w:val="lowerRoman"/>
      <w:lvlText w:val="%3."/>
      <w:lvlJc w:val="right"/>
      <w:pPr>
        <w:ind w:left="2160" w:hanging="180"/>
      </w:pPr>
    </w:lvl>
    <w:lvl w:ilvl="3" w:tplc="0CB8495E">
      <w:start w:val="1"/>
      <w:numFmt w:val="decimal"/>
      <w:lvlText w:val="%4."/>
      <w:lvlJc w:val="left"/>
      <w:pPr>
        <w:ind w:left="2880" w:hanging="360"/>
      </w:pPr>
    </w:lvl>
    <w:lvl w:ilvl="4" w:tplc="17F68604">
      <w:start w:val="1"/>
      <w:numFmt w:val="lowerLetter"/>
      <w:lvlText w:val="%5."/>
      <w:lvlJc w:val="left"/>
      <w:pPr>
        <w:ind w:left="3600" w:hanging="360"/>
      </w:pPr>
    </w:lvl>
    <w:lvl w:ilvl="5" w:tplc="D1E6F5FC">
      <w:start w:val="1"/>
      <w:numFmt w:val="lowerRoman"/>
      <w:lvlText w:val="%6."/>
      <w:lvlJc w:val="right"/>
      <w:pPr>
        <w:ind w:left="4320" w:hanging="180"/>
      </w:pPr>
    </w:lvl>
    <w:lvl w:ilvl="6" w:tplc="6AE075D0">
      <w:start w:val="1"/>
      <w:numFmt w:val="decimal"/>
      <w:lvlText w:val="%7."/>
      <w:lvlJc w:val="left"/>
      <w:pPr>
        <w:ind w:left="5040" w:hanging="360"/>
      </w:pPr>
    </w:lvl>
    <w:lvl w:ilvl="7" w:tplc="3E30163E">
      <w:start w:val="1"/>
      <w:numFmt w:val="lowerLetter"/>
      <w:lvlText w:val="%8."/>
      <w:lvlJc w:val="left"/>
      <w:pPr>
        <w:ind w:left="5760" w:hanging="360"/>
      </w:pPr>
    </w:lvl>
    <w:lvl w:ilvl="8" w:tplc="94A4FB86">
      <w:start w:val="1"/>
      <w:numFmt w:val="lowerRoman"/>
      <w:lvlText w:val="%9."/>
      <w:lvlJc w:val="right"/>
      <w:pPr>
        <w:ind w:left="6480" w:hanging="180"/>
      </w:pPr>
    </w:lvl>
  </w:abstractNum>
  <w:abstractNum w:abstractNumId="846" w15:restartNumberingAfterBreak="0">
    <w:nsid w:val="330B620E"/>
    <w:multiLevelType w:val="hybridMultilevel"/>
    <w:tmpl w:val="FDAC4518"/>
    <w:lvl w:ilvl="0" w:tplc="0E4A8B42">
      <w:start w:val="1"/>
      <w:numFmt w:val="decimal"/>
      <w:lvlText w:val="%1."/>
      <w:lvlJc w:val="left"/>
      <w:pPr>
        <w:ind w:left="720" w:hanging="360"/>
      </w:pPr>
    </w:lvl>
    <w:lvl w:ilvl="1" w:tplc="F7F29C6A">
      <w:start w:val="1"/>
      <w:numFmt w:val="lowerLetter"/>
      <w:lvlText w:val="%2."/>
      <w:lvlJc w:val="left"/>
      <w:pPr>
        <w:ind w:left="1440" w:hanging="360"/>
      </w:pPr>
    </w:lvl>
    <w:lvl w:ilvl="2" w:tplc="134CA0F4">
      <w:start w:val="1"/>
      <w:numFmt w:val="lowerRoman"/>
      <w:lvlText w:val="%3."/>
      <w:lvlJc w:val="right"/>
      <w:pPr>
        <w:ind w:left="2160" w:hanging="180"/>
      </w:pPr>
    </w:lvl>
    <w:lvl w:ilvl="3" w:tplc="1994BECA">
      <w:start w:val="1"/>
      <w:numFmt w:val="decimal"/>
      <w:lvlText w:val="%4."/>
      <w:lvlJc w:val="left"/>
      <w:pPr>
        <w:ind w:left="2880" w:hanging="360"/>
      </w:pPr>
    </w:lvl>
    <w:lvl w:ilvl="4" w:tplc="06D8DBDC">
      <w:start w:val="1"/>
      <w:numFmt w:val="lowerLetter"/>
      <w:lvlText w:val="%5."/>
      <w:lvlJc w:val="left"/>
      <w:pPr>
        <w:ind w:left="3600" w:hanging="360"/>
      </w:pPr>
    </w:lvl>
    <w:lvl w:ilvl="5" w:tplc="4768C338">
      <w:start w:val="1"/>
      <w:numFmt w:val="lowerRoman"/>
      <w:lvlText w:val="%6."/>
      <w:lvlJc w:val="right"/>
      <w:pPr>
        <w:ind w:left="4320" w:hanging="180"/>
      </w:pPr>
    </w:lvl>
    <w:lvl w:ilvl="6" w:tplc="D5FEFA08">
      <w:start w:val="1"/>
      <w:numFmt w:val="decimal"/>
      <w:lvlText w:val="%7."/>
      <w:lvlJc w:val="left"/>
      <w:pPr>
        <w:ind w:left="5040" w:hanging="360"/>
      </w:pPr>
    </w:lvl>
    <w:lvl w:ilvl="7" w:tplc="B358D698">
      <w:start w:val="1"/>
      <w:numFmt w:val="lowerLetter"/>
      <w:lvlText w:val="%8."/>
      <w:lvlJc w:val="left"/>
      <w:pPr>
        <w:ind w:left="5760" w:hanging="360"/>
      </w:pPr>
    </w:lvl>
    <w:lvl w:ilvl="8" w:tplc="404C2E4E">
      <w:start w:val="1"/>
      <w:numFmt w:val="lowerRoman"/>
      <w:lvlText w:val="%9."/>
      <w:lvlJc w:val="right"/>
      <w:pPr>
        <w:ind w:left="6480" w:hanging="180"/>
      </w:pPr>
    </w:lvl>
  </w:abstractNum>
  <w:abstractNum w:abstractNumId="847" w15:restartNumberingAfterBreak="0">
    <w:nsid w:val="33266BDD"/>
    <w:multiLevelType w:val="hybridMultilevel"/>
    <w:tmpl w:val="A2621CBA"/>
    <w:lvl w:ilvl="0" w:tplc="87600CF8">
      <w:start w:val="1"/>
      <w:numFmt w:val="decimal"/>
      <w:lvlText w:val="%1."/>
      <w:lvlJc w:val="left"/>
      <w:pPr>
        <w:ind w:left="720" w:hanging="360"/>
      </w:pPr>
    </w:lvl>
    <w:lvl w:ilvl="1" w:tplc="D2E2A730">
      <w:start w:val="1"/>
      <w:numFmt w:val="lowerLetter"/>
      <w:lvlText w:val="%2."/>
      <w:lvlJc w:val="left"/>
      <w:pPr>
        <w:ind w:left="1440" w:hanging="360"/>
      </w:pPr>
    </w:lvl>
    <w:lvl w:ilvl="2" w:tplc="50568746">
      <w:start w:val="1"/>
      <w:numFmt w:val="lowerRoman"/>
      <w:lvlText w:val="%3."/>
      <w:lvlJc w:val="right"/>
      <w:pPr>
        <w:ind w:left="2160" w:hanging="180"/>
      </w:pPr>
    </w:lvl>
    <w:lvl w:ilvl="3" w:tplc="F8349964">
      <w:start w:val="1"/>
      <w:numFmt w:val="decimal"/>
      <w:lvlText w:val="%4."/>
      <w:lvlJc w:val="left"/>
      <w:pPr>
        <w:ind w:left="2880" w:hanging="360"/>
      </w:pPr>
    </w:lvl>
    <w:lvl w:ilvl="4" w:tplc="182244F2">
      <w:start w:val="1"/>
      <w:numFmt w:val="lowerLetter"/>
      <w:lvlText w:val="%5."/>
      <w:lvlJc w:val="left"/>
      <w:pPr>
        <w:ind w:left="3600" w:hanging="360"/>
      </w:pPr>
    </w:lvl>
    <w:lvl w:ilvl="5" w:tplc="75023606">
      <w:start w:val="1"/>
      <w:numFmt w:val="lowerRoman"/>
      <w:lvlText w:val="%6."/>
      <w:lvlJc w:val="right"/>
      <w:pPr>
        <w:ind w:left="4320" w:hanging="180"/>
      </w:pPr>
    </w:lvl>
    <w:lvl w:ilvl="6" w:tplc="D638AC04">
      <w:start w:val="1"/>
      <w:numFmt w:val="decimal"/>
      <w:lvlText w:val="%7."/>
      <w:lvlJc w:val="left"/>
      <w:pPr>
        <w:ind w:left="5040" w:hanging="360"/>
      </w:pPr>
    </w:lvl>
    <w:lvl w:ilvl="7" w:tplc="B11853F4">
      <w:start w:val="1"/>
      <w:numFmt w:val="lowerLetter"/>
      <w:lvlText w:val="%8."/>
      <w:lvlJc w:val="left"/>
      <w:pPr>
        <w:ind w:left="5760" w:hanging="360"/>
      </w:pPr>
    </w:lvl>
    <w:lvl w:ilvl="8" w:tplc="4148C9EC">
      <w:start w:val="1"/>
      <w:numFmt w:val="lowerRoman"/>
      <w:lvlText w:val="%9."/>
      <w:lvlJc w:val="right"/>
      <w:pPr>
        <w:ind w:left="6480" w:hanging="180"/>
      </w:pPr>
    </w:lvl>
  </w:abstractNum>
  <w:abstractNum w:abstractNumId="848" w15:restartNumberingAfterBreak="0">
    <w:nsid w:val="33310D9B"/>
    <w:multiLevelType w:val="hybridMultilevel"/>
    <w:tmpl w:val="37AE62D8"/>
    <w:lvl w:ilvl="0" w:tplc="72EEB4D6">
      <w:start w:val="1"/>
      <w:numFmt w:val="decimal"/>
      <w:lvlText w:val="%1."/>
      <w:lvlJc w:val="left"/>
      <w:pPr>
        <w:ind w:left="720" w:hanging="360"/>
      </w:pPr>
    </w:lvl>
    <w:lvl w:ilvl="1" w:tplc="EFF8AF2A">
      <w:start w:val="1"/>
      <w:numFmt w:val="lowerLetter"/>
      <w:lvlText w:val="%2."/>
      <w:lvlJc w:val="left"/>
      <w:pPr>
        <w:ind w:left="1440" w:hanging="360"/>
      </w:pPr>
    </w:lvl>
    <w:lvl w:ilvl="2" w:tplc="629A1E4C">
      <w:start w:val="1"/>
      <w:numFmt w:val="lowerRoman"/>
      <w:lvlText w:val="%3."/>
      <w:lvlJc w:val="right"/>
      <w:pPr>
        <w:ind w:left="2160" w:hanging="180"/>
      </w:pPr>
    </w:lvl>
    <w:lvl w:ilvl="3" w:tplc="C94E3CD8">
      <w:start w:val="1"/>
      <w:numFmt w:val="decimal"/>
      <w:lvlText w:val="%4."/>
      <w:lvlJc w:val="left"/>
      <w:pPr>
        <w:ind w:left="2880" w:hanging="360"/>
      </w:pPr>
    </w:lvl>
    <w:lvl w:ilvl="4" w:tplc="B9384BE8">
      <w:start w:val="1"/>
      <w:numFmt w:val="lowerLetter"/>
      <w:lvlText w:val="%5."/>
      <w:lvlJc w:val="left"/>
      <w:pPr>
        <w:ind w:left="3600" w:hanging="360"/>
      </w:pPr>
    </w:lvl>
    <w:lvl w:ilvl="5" w:tplc="81D07A46">
      <w:start w:val="1"/>
      <w:numFmt w:val="lowerRoman"/>
      <w:lvlText w:val="%6."/>
      <w:lvlJc w:val="right"/>
      <w:pPr>
        <w:ind w:left="4320" w:hanging="180"/>
      </w:pPr>
    </w:lvl>
    <w:lvl w:ilvl="6" w:tplc="6ABC4D42">
      <w:start w:val="1"/>
      <w:numFmt w:val="decimal"/>
      <w:lvlText w:val="%7."/>
      <w:lvlJc w:val="left"/>
      <w:pPr>
        <w:ind w:left="5040" w:hanging="360"/>
      </w:pPr>
    </w:lvl>
    <w:lvl w:ilvl="7" w:tplc="6FF233C8">
      <w:start w:val="1"/>
      <w:numFmt w:val="lowerLetter"/>
      <w:lvlText w:val="%8."/>
      <w:lvlJc w:val="left"/>
      <w:pPr>
        <w:ind w:left="5760" w:hanging="360"/>
      </w:pPr>
    </w:lvl>
    <w:lvl w:ilvl="8" w:tplc="E736B5FC">
      <w:start w:val="1"/>
      <w:numFmt w:val="lowerRoman"/>
      <w:lvlText w:val="%9."/>
      <w:lvlJc w:val="right"/>
      <w:pPr>
        <w:ind w:left="6480" w:hanging="180"/>
      </w:pPr>
    </w:lvl>
  </w:abstractNum>
  <w:abstractNum w:abstractNumId="849" w15:restartNumberingAfterBreak="0">
    <w:nsid w:val="333E116D"/>
    <w:multiLevelType w:val="hybridMultilevel"/>
    <w:tmpl w:val="6A0CB60A"/>
    <w:lvl w:ilvl="0" w:tplc="3E7C97BC">
      <w:start w:val="1"/>
      <w:numFmt w:val="decimal"/>
      <w:lvlText w:val="%1."/>
      <w:lvlJc w:val="left"/>
      <w:pPr>
        <w:ind w:left="720" w:hanging="360"/>
      </w:pPr>
    </w:lvl>
    <w:lvl w:ilvl="1" w:tplc="8C064CC6">
      <w:start w:val="1"/>
      <w:numFmt w:val="lowerLetter"/>
      <w:lvlText w:val="%2."/>
      <w:lvlJc w:val="left"/>
      <w:pPr>
        <w:ind w:left="1440" w:hanging="360"/>
      </w:pPr>
    </w:lvl>
    <w:lvl w:ilvl="2" w:tplc="CE369A38">
      <w:start w:val="1"/>
      <w:numFmt w:val="lowerRoman"/>
      <w:lvlText w:val="%3."/>
      <w:lvlJc w:val="right"/>
      <w:pPr>
        <w:ind w:left="2160" w:hanging="180"/>
      </w:pPr>
    </w:lvl>
    <w:lvl w:ilvl="3" w:tplc="03E81D2A">
      <w:start w:val="1"/>
      <w:numFmt w:val="decimal"/>
      <w:lvlText w:val="%4."/>
      <w:lvlJc w:val="left"/>
      <w:pPr>
        <w:ind w:left="2880" w:hanging="360"/>
      </w:pPr>
    </w:lvl>
    <w:lvl w:ilvl="4" w:tplc="294E1772">
      <w:start w:val="1"/>
      <w:numFmt w:val="lowerLetter"/>
      <w:lvlText w:val="%5."/>
      <w:lvlJc w:val="left"/>
      <w:pPr>
        <w:ind w:left="3600" w:hanging="360"/>
      </w:pPr>
    </w:lvl>
    <w:lvl w:ilvl="5" w:tplc="BF7A3542">
      <w:start w:val="1"/>
      <w:numFmt w:val="lowerRoman"/>
      <w:lvlText w:val="%6."/>
      <w:lvlJc w:val="right"/>
      <w:pPr>
        <w:ind w:left="4320" w:hanging="180"/>
      </w:pPr>
    </w:lvl>
    <w:lvl w:ilvl="6" w:tplc="AB625CF8">
      <w:start w:val="1"/>
      <w:numFmt w:val="decimal"/>
      <w:lvlText w:val="%7."/>
      <w:lvlJc w:val="left"/>
      <w:pPr>
        <w:ind w:left="5040" w:hanging="360"/>
      </w:pPr>
    </w:lvl>
    <w:lvl w:ilvl="7" w:tplc="0574A50E">
      <w:start w:val="1"/>
      <w:numFmt w:val="lowerLetter"/>
      <w:lvlText w:val="%8."/>
      <w:lvlJc w:val="left"/>
      <w:pPr>
        <w:ind w:left="5760" w:hanging="360"/>
      </w:pPr>
    </w:lvl>
    <w:lvl w:ilvl="8" w:tplc="7F4AE0FE">
      <w:start w:val="1"/>
      <w:numFmt w:val="lowerRoman"/>
      <w:lvlText w:val="%9."/>
      <w:lvlJc w:val="right"/>
      <w:pPr>
        <w:ind w:left="6480" w:hanging="180"/>
      </w:pPr>
    </w:lvl>
  </w:abstractNum>
  <w:abstractNum w:abstractNumId="850" w15:restartNumberingAfterBreak="0">
    <w:nsid w:val="33405F1D"/>
    <w:multiLevelType w:val="hybridMultilevel"/>
    <w:tmpl w:val="70D06942"/>
    <w:lvl w:ilvl="0" w:tplc="81EA7A66">
      <w:start w:val="1"/>
      <w:numFmt w:val="decimal"/>
      <w:lvlText w:val="%1."/>
      <w:lvlJc w:val="left"/>
      <w:pPr>
        <w:ind w:left="720" w:hanging="360"/>
      </w:pPr>
    </w:lvl>
    <w:lvl w:ilvl="1" w:tplc="0D221C32">
      <w:start w:val="1"/>
      <w:numFmt w:val="lowerLetter"/>
      <w:lvlText w:val="%2."/>
      <w:lvlJc w:val="left"/>
      <w:pPr>
        <w:ind w:left="1440" w:hanging="360"/>
      </w:pPr>
    </w:lvl>
    <w:lvl w:ilvl="2" w:tplc="0144FBA4">
      <w:start w:val="1"/>
      <w:numFmt w:val="lowerRoman"/>
      <w:lvlText w:val="%3."/>
      <w:lvlJc w:val="right"/>
      <w:pPr>
        <w:ind w:left="2160" w:hanging="180"/>
      </w:pPr>
    </w:lvl>
    <w:lvl w:ilvl="3" w:tplc="58C4D168">
      <w:start w:val="1"/>
      <w:numFmt w:val="decimal"/>
      <w:lvlText w:val="%4."/>
      <w:lvlJc w:val="left"/>
      <w:pPr>
        <w:ind w:left="2880" w:hanging="360"/>
      </w:pPr>
    </w:lvl>
    <w:lvl w:ilvl="4" w:tplc="21341250">
      <w:start w:val="1"/>
      <w:numFmt w:val="lowerLetter"/>
      <w:lvlText w:val="%5."/>
      <w:lvlJc w:val="left"/>
      <w:pPr>
        <w:ind w:left="3600" w:hanging="360"/>
      </w:pPr>
    </w:lvl>
    <w:lvl w:ilvl="5" w:tplc="0EE260B8">
      <w:start w:val="1"/>
      <w:numFmt w:val="lowerRoman"/>
      <w:lvlText w:val="%6."/>
      <w:lvlJc w:val="right"/>
      <w:pPr>
        <w:ind w:left="4320" w:hanging="180"/>
      </w:pPr>
    </w:lvl>
    <w:lvl w:ilvl="6" w:tplc="108C16FA">
      <w:start w:val="1"/>
      <w:numFmt w:val="decimal"/>
      <w:lvlText w:val="%7."/>
      <w:lvlJc w:val="left"/>
      <w:pPr>
        <w:ind w:left="5040" w:hanging="360"/>
      </w:pPr>
    </w:lvl>
    <w:lvl w:ilvl="7" w:tplc="C35E6CC0">
      <w:start w:val="1"/>
      <w:numFmt w:val="lowerLetter"/>
      <w:lvlText w:val="%8."/>
      <w:lvlJc w:val="left"/>
      <w:pPr>
        <w:ind w:left="5760" w:hanging="360"/>
      </w:pPr>
    </w:lvl>
    <w:lvl w:ilvl="8" w:tplc="6D2CA092">
      <w:start w:val="1"/>
      <w:numFmt w:val="lowerRoman"/>
      <w:lvlText w:val="%9."/>
      <w:lvlJc w:val="right"/>
      <w:pPr>
        <w:ind w:left="6480" w:hanging="180"/>
      </w:pPr>
    </w:lvl>
  </w:abstractNum>
  <w:abstractNum w:abstractNumId="851" w15:restartNumberingAfterBreak="0">
    <w:nsid w:val="3383652C"/>
    <w:multiLevelType w:val="hybridMultilevel"/>
    <w:tmpl w:val="2F32EBA2"/>
    <w:lvl w:ilvl="0" w:tplc="6E36789C">
      <w:start w:val="1"/>
      <w:numFmt w:val="decimal"/>
      <w:lvlText w:val="%1."/>
      <w:lvlJc w:val="left"/>
      <w:pPr>
        <w:ind w:left="720" w:hanging="360"/>
      </w:pPr>
    </w:lvl>
    <w:lvl w:ilvl="1" w:tplc="80781468">
      <w:start w:val="1"/>
      <w:numFmt w:val="lowerLetter"/>
      <w:lvlText w:val="%2."/>
      <w:lvlJc w:val="left"/>
      <w:pPr>
        <w:ind w:left="1440" w:hanging="360"/>
      </w:pPr>
    </w:lvl>
    <w:lvl w:ilvl="2" w:tplc="4C0CC94E">
      <w:start w:val="1"/>
      <w:numFmt w:val="lowerRoman"/>
      <w:lvlText w:val="%3."/>
      <w:lvlJc w:val="right"/>
      <w:pPr>
        <w:ind w:left="2160" w:hanging="180"/>
      </w:pPr>
    </w:lvl>
    <w:lvl w:ilvl="3" w:tplc="68CCB18A">
      <w:start w:val="1"/>
      <w:numFmt w:val="decimal"/>
      <w:lvlText w:val="%4."/>
      <w:lvlJc w:val="left"/>
      <w:pPr>
        <w:ind w:left="2880" w:hanging="360"/>
      </w:pPr>
    </w:lvl>
    <w:lvl w:ilvl="4" w:tplc="8AC6641E">
      <w:start w:val="1"/>
      <w:numFmt w:val="lowerLetter"/>
      <w:lvlText w:val="%5."/>
      <w:lvlJc w:val="left"/>
      <w:pPr>
        <w:ind w:left="3600" w:hanging="360"/>
      </w:pPr>
    </w:lvl>
    <w:lvl w:ilvl="5" w:tplc="6498A0CA">
      <w:start w:val="1"/>
      <w:numFmt w:val="lowerRoman"/>
      <w:lvlText w:val="%6."/>
      <w:lvlJc w:val="right"/>
      <w:pPr>
        <w:ind w:left="4320" w:hanging="180"/>
      </w:pPr>
    </w:lvl>
    <w:lvl w:ilvl="6" w:tplc="056EB552">
      <w:start w:val="1"/>
      <w:numFmt w:val="decimal"/>
      <w:lvlText w:val="%7."/>
      <w:lvlJc w:val="left"/>
      <w:pPr>
        <w:ind w:left="5040" w:hanging="360"/>
      </w:pPr>
    </w:lvl>
    <w:lvl w:ilvl="7" w:tplc="97F06E12">
      <w:start w:val="1"/>
      <w:numFmt w:val="lowerLetter"/>
      <w:lvlText w:val="%8."/>
      <w:lvlJc w:val="left"/>
      <w:pPr>
        <w:ind w:left="5760" w:hanging="360"/>
      </w:pPr>
    </w:lvl>
    <w:lvl w:ilvl="8" w:tplc="2B388604">
      <w:start w:val="1"/>
      <w:numFmt w:val="lowerRoman"/>
      <w:lvlText w:val="%9."/>
      <w:lvlJc w:val="right"/>
      <w:pPr>
        <w:ind w:left="6480" w:hanging="180"/>
      </w:pPr>
    </w:lvl>
  </w:abstractNum>
  <w:abstractNum w:abstractNumId="852" w15:restartNumberingAfterBreak="0">
    <w:nsid w:val="33A87565"/>
    <w:multiLevelType w:val="hybridMultilevel"/>
    <w:tmpl w:val="0A62CB4C"/>
    <w:lvl w:ilvl="0" w:tplc="C384405A">
      <w:start w:val="1"/>
      <w:numFmt w:val="decimal"/>
      <w:lvlText w:val="%1."/>
      <w:lvlJc w:val="left"/>
      <w:pPr>
        <w:ind w:left="720" w:hanging="360"/>
      </w:pPr>
    </w:lvl>
    <w:lvl w:ilvl="1" w:tplc="5216911A">
      <w:start w:val="1"/>
      <w:numFmt w:val="lowerLetter"/>
      <w:lvlText w:val="%2."/>
      <w:lvlJc w:val="left"/>
      <w:pPr>
        <w:ind w:left="1440" w:hanging="360"/>
      </w:pPr>
    </w:lvl>
    <w:lvl w:ilvl="2" w:tplc="13027ACA">
      <w:start w:val="1"/>
      <w:numFmt w:val="lowerRoman"/>
      <w:lvlText w:val="%3."/>
      <w:lvlJc w:val="right"/>
      <w:pPr>
        <w:ind w:left="2160" w:hanging="180"/>
      </w:pPr>
    </w:lvl>
    <w:lvl w:ilvl="3" w:tplc="387EAEC2">
      <w:start w:val="1"/>
      <w:numFmt w:val="decimal"/>
      <w:lvlText w:val="%4."/>
      <w:lvlJc w:val="left"/>
      <w:pPr>
        <w:ind w:left="2880" w:hanging="360"/>
      </w:pPr>
    </w:lvl>
    <w:lvl w:ilvl="4" w:tplc="FA7E731E">
      <w:start w:val="1"/>
      <w:numFmt w:val="lowerLetter"/>
      <w:lvlText w:val="%5."/>
      <w:lvlJc w:val="left"/>
      <w:pPr>
        <w:ind w:left="3600" w:hanging="360"/>
      </w:pPr>
    </w:lvl>
    <w:lvl w:ilvl="5" w:tplc="AD006B3E">
      <w:start w:val="1"/>
      <w:numFmt w:val="lowerRoman"/>
      <w:lvlText w:val="%6."/>
      <w:lvlJc w:val="right"/>
      <w:pPr>
        <w:ind w:left="4320" w:hanging="180"/>
      </w:pPr>
    </w:lvl>
    <w:lvl w:ilvl="6" w:tplc="A0A2F426">
      <w:start w:val="1"/>
      <w:numFmt w:val="decimal"/>
      <w:lvlText w:val="%7."/>
      <w:lvlJc w:val="left"/>
      <w:pPr>
        <w:ind w:left="5040" w:hanging="360"/>
      </w:pPr>
    </w:lvl>
    <w:lvl w:ilvl="7" w:tplc="E3B05456">
      <w:start w:val="1"/>
      <w:numFmt w:val="lowerLetter"/>
      <w:lvlText w:val="%8."/>
      <w:lvlJc w:val="left"/>
      <w:pPr>
        <w:ind w:left="5760" w:hanging="360"/>
      </w:pPr>
    </w:lvl>
    <w:lvl w:ilvl="8" w:tplc="E834A890">
      <w:start w:val="1"/>
      <w:numFmt w:val="lowerRoman"/>
      <w:lvlText w:val="%9."/>
      <w:lvlJc w:val="right"/>
      <w:pPr>
        <w:ind w:left="6480" w:hanging="180"/>
      </w:pPr>
    </w:lvl>
  </w:abstractNum>
  <w:abstractNum w:abstractNumId="853" w15:restartNumberingAfterBreak="0">
    <w:nsid w:val="33AA372A"/>
    <w:multiLevelType w:val="hybridMultilevel"/>
    <w:tmpl w:val="118A1FFC"/>
    <w:lvl w:ilvl="0" w:tplc="5B703376">
      <w:start w:val="1"/>
      <w:numFmt w:val="decimal"/>
      <w:lvlText w:val="%1."/>
      <w:lvlJc w:val="left"/>
      <w:pPr>
        <w:ind w:left="720" w:hanging="360"/>
      </w:pPr>
    </w:lvl>
    <w:lvl w:ilvl="1" w:tplc="91C6DCBC">
      <w:start w:val="1"/>
      <w:numFmt w:val="lowerLetter"/>
      <w:lvlText w:val="%2."/>
      <w:lvlJc w:val="left"/>
      <w:pPr>
        <w:ind w:left="1440" w:hanging="360"/>
      </w:pPr>
    </w:lvl>
    <w:lvl w:ilvl="2" w:tplc="B9AEDA5E">
      <w:start w:val="1"/>
      <w:numFmt w:val="lowerRoman"/>
      <w:lvlText w:val="%3."/>
      <w:lvlJc w:val="right"/>
      <w:pPr>
        <w:ind w:left="2160" w:hanging="180"/>
      </w:pPr>
    </w:lvl>
    <w:lvl w:ilvl="3" w:tplc="F51A6C0C">
      <w:start w:val="1"/>
      <w:numFmt w:val="decimal"/>
      <w:lvlText w:val="%4."/>
      <w:lvlJc w:val="left"/>
      <w:pPr>
        <w:ind w:left="2880" w:hanging="360"/>
      </w:pPr>
    </w:lvl>
    <w:lvl w:ilvl="4" w:tplc="A892920A">
      <w:start w:val="1"/>
      <w:numFmt w:val="lowerLetter"/>
      <w:lvlText w:val="%5."/>
      <w:lvlJc w:val="left"/>
      <w:pPr>
        <w:ind w:left="3600" w:hanging="360"/>
      </w:pPr>
    </w:lvl>
    <w:lvl w:ilvl="5" w:tplc="1108CB64">
      <w:start w:val="1"/>
      <w:numFmt w:val="lowerRoman"/>
      <w:lvlText w:val="%6."/>
      <w:lvlJc w:val="right"/>
      <w:pPr>
        <w:ind w:left="4320" w:hanging="180"/>
      </w:pPr>
    </w:lvl>
    <w:lvl w:ilvl="6" w:tplc="3AAA175A">
      <w:start w:val="1"/>
      <w:numFmt w:val="decimal"/>
      <w:lvlText w:val="%7."/>
      <w:lvlJc w:val="left"/>
      <w:pPr>
        <w:ind w:left="5040" w:hanging="360"/>
      </w:pPr>
    </w:lvl>
    <w:lvl w:ilvl="7" w:tplc="1DE06836">
      <w:start w:val="1"/>
      <w:numFmt w:val="lowerLetter"/>
      <w:lvlText w:val="%8."/>
      <w:lvlJc w:val="left"/>
      <w:pPr>
        <w:ind w:left="5760" w:hanging="360"/>
      </w:pPr>
    </w:lvl>
    <w:lvl w:ilvl="8" w:tplc="4DC29A0E">
      <w:start w:val="1"/>
      <w:numFmt w:val="lowerRoman"/>
      <w:lvlText w:val="%9."/>
      <w:lvlJc w:val="right"/>
      <w:pPr>
        <w:ind w:left="6480" w:hanging="180"/>
      </w:pPr>
    </w:lvl>
  </w:abstractNum>
  <w:abstractNum w:abstractNumId="854" w15:restartNumberingAfterBreak="0">
    <w:nsid w:val="33AD38D5"/>
    <w:multiLevelType w:val="hybridMultilevel"/>
    <w:tmpl w:val="0F00DF34"/>
    <w:lvl w:ilvl="0" w:tplc="6FDA7ACA">
      <w:start w:val="1"/>
      <w:numFmt w:val="decimal"/>
      <w:lvlText w:val="%1."/>
      <w:lvlJc w:val="left"/>
      <w:pPr>
        <w:ind w:left="720" w:hanging="360"/>
      </w:pPr>
    </w:lvl>
    <w:lvl w:ilvl="1" w:tplc="0BAE731E">
      <w:start w:val="1"/>
      <w:numFmt w:val="lowerLetter"/>
      <w:lvlText w:val="%2."/>
      <w:lvlJc w:val="left"/>
      <w:pPr>
        <w:ind w:left="1440" w:hanging="360"/>
      </w:pPr>
    </w:lvl>
    <w:lvl w:ilvl="2" w:tplc="AC085C38">
      <w:start w:val="1"/>
      <w:numFmt w:val="lowerRoman"/>
      <w:lvlText w:val="%3."/>
      <w:lvlJc w:val="right"/>
      <w:pPr>
        <w:ind w:left="2160" w:hanging="180"/>
      </w:pPr>
    </w:lvl>
    <w:lvl w:ilvl="3" w:tplc="4A7CDCB0">
      <w:start w:val="1"/>
      <w:numFmt w:val="decimal"/>
      <w:lvlText w:val="%4."/>
      <w:lvlJc w:val="left"/>
      <w:pPr>
        <w:ind w:left="2880" w:hanging="360"/>
      </w:pPr>
    </w:lvl>
    <w:lvl w:ilvl="4" w:tplc="CCD82388">
      <w:start w:val="1"/>
      <w:numFmt w:val="lowerLetter"/>
      <w:lvlText w:val="%5."/>
      <w:lvlJc w:val="left"/>
      <w:pPr>
        <w:ind w:left="3600" w:hanging="360"/>
      </w:pPr>
    </w:lvl>
    <w:lvl w:ilvl="5" w:tplc="749AA66A">
      <w:start w:val="1"/>
      <w:numFmt w:val="lowerRoman"/>
      <w:lvlText w:val="%6."/>
      <w:lvlJc w:val="right"/>
      <w:pPr>
        <w:ind w:left="4320" w:hanging="180"/>
      </w:pPr>
    </w:lvl>
    <w:lvl w:ilvl="6" w:tplc="B498D866">
      <w:start w:val="1"/>
      <w:numFmt w:val="decimal"/>
      <w:lvlText w:val="%7."/>
      <w:lvlJc w:val="left"/>
      <w:pPr>
        <w:ind w:left="5040" w:hanging="360"/>
      </w:pPr>
    </w:lvl>
    <w:lvl w:ilvl="7" w:tplc="6462891C">
      <w:start w:val="1"/>
      <w:numFmt w:val="lowerLetter"/>
      <w:lvlText w:val="%8."/>
      <w:lvlJc w:val="left"/>
      <w:pPr>
        <w:ind w:left="5760" w:hanging="360"/>
      </w:pPr>
    </w:lvl>
    <w:lvl w:ilvl="8" w:tplc="6B88D23E">
      <w:start w:val="1"/>
      <w:numFmt w:val="lowerRoman"/>
      <w:lvlText w:val="%9."/>
      <w:lvlJc w:val="right"/>
      <w:pPr>
        <w:ind w:left="6480" w:hanging="180"/>
      </w:pPr>
    </w:lvl>
  </w:abstractNum>
  <w:abstractNum w:abstractNumId="855" w15:restartNumberingAfterBreak="0">
    <w:nsid w:val="33B14F9C"/>
    <w:multiLevelType w:val="hybridMultilevel"/>
    <w:tmpl w:val="91525876"/>
    <w:lvl w:ilvl="0" w:tplc="05260268">
      <w:start w:val="1"/>
      <w:numFmt w:val="decimal"/>
      <w:lvlText w:val="%1."/>
      <w:lvlJc w:val="left"/>
      <w:pPr>
        <w:ind w:left="720" w:hanging="360"/>
      </w:pPr>
    </w:lvl>
    <w:lvl w:ilvl="1" w:tplc="A5C06822">
      <w:start w:val="1"/>
      <w:numFmt w:val="lowerLetter"/>
      <w:lvlText w:val="%2."/>
      <w:lvlJc w:val="left"/>
      <w:pPr>
        <w:ind w:left="1440" w:hanging="360"/>
      </w:pPr>
    </w:lvl>
    <w:lvl w:ilvl="2" w:tplc="44106F12">
      <w:start w:val="1"/>
      <w:numFmt w:val="lowerRoman"/>
      <w:lvlText w:val="%3."/>
      <w:lvlJc w:val="right"/>
      <w:pPr>
        <w:ind w:left="2160" w:hanging="180"/>
      </w:pPr>
    </w:lvl>
    <w:lvl w:ilvl="3" w:tplc="9F7618F8">
      <w:start w:val="1"/>
      <w:numFmt w:val="decimal"/>
      <w:lvlText w:val="%4."/>
      <w:lvlJc w:val="left"/>
      <w:pPr>
        <w:ind w:left="2880" w:hanging="360"/>
      </w:pPr>
    </w:lvl>
    <w:lvl w:ilvl="4" w:tplc="40C08ACE">
      <w:start w:val="1"/>
      <w:numFmt w:val="lowerLetter"/>
      <w:lvlText w:val="%5."/>
      <w:lvlJc w:val="left"/>
      <w:pPr>
        <w:ind w:left="3600" w:hanging="360"/>
      </w:pPr>
    </w:lvl>
    <w:lvl w:ilvl="5" w:tplc="A5CABFC0">
      <w:start w:val="1"/>
      <w:numFmt w:val="lowerRoman"/>
      <w:lvlText w:val="%6."/>
      <w:lvlJc w:val="right"/>
      <w:pPr>
        <w:ind w:left="4320" w:hanging="180"/>
      </w:pPr>
    </w:lvl>
    <w:lvl w:ilvl="6" w:tplc="D8FCFE34">
      <w:start w:val="1"/>
      <w:numFmt w:val="decimal"/>
      <w:lvlText w:val="%7."/>
      <w:lvlJc w:val="left"/>
      <w:pPr>
        <w:ind w:left="5040" w:hanging="360"/>
      </w:pPr>
    </w:lvl>
    <w:lvl w:ilvl="7" w:tplc="CAA4A9D6">
      <w:start w:val="1"/>
      <w:numFmt w:val="lowerLetter"/>
      <w:lvlText w:val="%8."/>
      <w:lvlJc w:val="left"/>
      <w:pPr>
        <w:ind w:left="5760" w:hanging="360"/>
      </w:pPr>
    </w:lvl>
    <w:lvl w:ilvl="8" w:tplc="221270EE">
      <w:start w:val="1"/>
      <w:numFmt w:val="lowerRoman"/>
      <w:lvlText w:val="%9."/>
      <w:lvlJc w:val="right"/>
      <w:pPr>
        <w:ind w:left="6480" w:hanging="180"/>
      </w:pPr>
    </w:lvl>
  </w:abstractNum>
  <w:abstractNum w:abstractNumId="856" w15:restartNumberingAfterBreak="0">
    <w:nsid w:val="33B56724"/>
    <w:multiLevelType w:val="hybridMultilevel"/>
    <w:tmpl w:val="3DA2E716"/>
    <w:lvl w:ilvl="0" w:tplc="E2465228">
      <w:start w:val="1"/>
      <w:numFmt w:val="decimal"/>
      <w:lvlText w:val="%1."/>
      <w:lvlJc w:val="left"/>
      <w:pPr>
        <w:ind w:left="720" w:hanging="360"/>
      </w:pPr>
    </w:lvl>
    <w:lvl w:ilvl="1" w:tplc="45AAE8A6">
      <w:start w:val="1"/>
      <w:numFmt w:val="lowerLetter"/>
      <w:lvlText w:val="%2."/>
      <w:lvlJc w:val="left"/>
      <w:pPr>
        <w:ind w:left="1440" w:hanging="360"/>
      </w:pPr>
    </w:lvl>
    <w:lvl w:ilvl="2" w:tplc="CF0A6BE8">
      <w:start w:val="1"/>
      <w:numFmt w:val="lowerRoman"/>
      <w:lvlText w:val="%3."/>
      <w:lvlJc w:val="right"/>
      <w:pPr>
        <w:ind w:left="2160" w:hanging="180"/>
      </w:pPr>
    </w:lvl>
    <w:lvl w:ilvl="3" w:tplc="3858F8C6">
      <w:start w:val="1"/>
      <w:numFmt w:val="decimal"/>
      <w:lvlText w:val="%4."/>
      <w:lvlJc w:val="left"/>
      <w:pPr>
        <w:ind w:left="2880" w:hanging="360"/>
      </w:pPr>
    </w:lvl>
    <w:lvl w:ilvl="4" w:tplc="55A4F180">
      <w:start w:val="1"/>
      <w:numFmt w:val="lowerLetter"/>
      <w:lvlText w:val="%5."/>
      <w:lvlJc w:val="left"/>
      <w:pPr>
        <w:ind w:left="3600" w:hanging="360"/>
      </w:pPr>
    </w:lvl>
    <w:lvl w:ilvl="5" w:tplc="47D887DC">
      <w:start w:val="1"/>
      <w:numFmt w:val="lowerRoman"/>
      <w:lvlText w:val="%6."/>
      <w:lvlJc w:val="right"/>
      <w:pPr>
        <w:ind w:left="4320" w:hanging="180"/>
      </w:pPr>
    </w:lvl>
    <w:lvl w:ilvl="6" w:tplc="8B166582">
      <w:start w:val="1"/>
      <w:numFmt w:val="decimal"/>
      <w:lvlText w:val="%7."/>
      <w:lvlJc w:val="left"/>
      <w:pPr>
        <w:ind w:left="5040" w:hanging="360"/>
      </w:pPr>
    </w:lvl>
    <w:lvl w:ilvl="7" w:tplc="92348348">
      <w:start w:val="1"/>
      <w:numFmt w:val="lowerLetter"/>
      <w:lvlText w:val="%8."/>
      <w:lvlJc w:val="left"/>
      <w:pPr>
        <w:ind w:left="5760" w:hanging="360"/>
      </w:pPr>
    </w:lvl>
    <w:lvl w:ilvl="8" w:tplc="DAF68D92">
      <w:start w:val="1"/>
      <w:numFmt w:val="lowerRoman"/>
      <w:lvlText w:val="%9."/>
      <w:lvlJc w:val="right"/>
      <w:pPr>
        <w:ind w:left="6480" w:hanging="180"/>
      </w:pPr>
    </w:lvl>
  </w:abstractNum>
  <w:abstractNum w:abstractNumId="857" w15:restartNumberingAfterBreak="0">
    <w:nsid w:val="33C13FB4"/>
    <w:multiLevelType w:val="hybridMultilevel"/>
    <w:tmpl w:val="24EA6A6E"/>
    <w:lvl w:ilvl="0" w:tplc="969A2F2C">
      <w:start w:val="1"/>
      <w:numFmt w:val="decimal"/>
      <w:lvlText w:val="%1."/>
      <w:lvlJc w:val="left"/>
      <w:pPr>
        <w:ind w:left="720" w:hanging="360"/>
      </w:pPr>
    </w:lvl>
    <w:lvl w:ilvl="1" w:tplc="32B6F3F6">
      <w:start w:val="1"/>
      <w:numFmt w:val="lowerLetter"/>
      <w:lvlText w:val="%2."/>
      <w:lvlJc w:val="left"/>
      <w:pPr>
        <w:ind w:left="1440" w:hanging="360"/>
      </w:pPr>
    </w:lvl>
    <w:lvl w:ilvl="2" w:tplc="B3D4698C">
      <w:start w:val="1"/>
      <w:numFmt w:val="lowerRoman"/>
      <w:lvlText w:val="%3."/>
      <w:lvlJc w:val="right"/>
      <w:pPr>
        <w:ind w:left="2160" w:hanging="180"/>
      </w:pPr>
    </w:lvl>
    <w:lvl w:ilvl="3" w:tplc="8424D212">
      <w:start w:val="1"/>
      <w:numFmt w:val="decimal"/>
      <w:lvlText w:val="%4."/>
      <w:lvlJc w:val="left"/>
      <w:pPr>
        <w:ind w:left="2880" w:hanging="360"/>
      </w:pPr>
    </w:lvl>
    <w:lvl w:ilvl="4" w:tplc="88EC57E4">
      <w:start w:val="1"/>
      <w:numFmt w:val="lowerLetter"/>
      <w:lvlText w:val="%5."/>
      <w:lvlJc w:val="left"/>
      <w:pPr>
        <w:ind w:left="3600" w:hanging="360"/>
      </w:pPr>
    </w:lvl>
    <w:lvl w:ilvl="5" w:tplc="375C50AE">
      <w:start w:val="1"/>
      <w:numFmt w:val="lowerRoman"/>
      <w:lvlText w:val="%6."/>
      <w:lvlJc w:val="right"/>
      <w:pPr>
        <w:ind w:left="4320" w:hanging="180"/>
      </w:pPr>
    </w:lvl>
    <w:lvl w:ilvl="6" w:tplc="9E9C386E">
      <w:start w:val="1"/>
      <w:numFmt w:val="decimal"/>
      <w:lvlText w:val="%7."/>
      <w:lvlJc w:val="left"/>
      <w:pPr>
        <w:ind w:left="5040" w:hanging="360"/>
      </w:pPr>
    </w:lvl>
    <w:lvl w:ilvl="7" w:tplc="22687B6A">
      <w:start w:val="1"/>
      <w:numFmt w:val="lowerLetter"/>
      <w:lvlText w:val="%8."/>
      <w:lvlJc w:val="left"/>
      <w:pPr>
        <w:ind w:left="5760" w:hanging="360"/>
      </w:pPr>
    </w:lvl>
    <w:lvl w:ilvl="8" w:tplc="09C4FB20">
      <w:start w:val="1"/>
      <w:numFmt w:val="lowerRoman"/>
      <w:lvlText w:val="%9."/>
      <w:lvlJc w:val="right"/>
      <w:pPr>
        <w:ind w:left="6480" w:hanging="180"/>
      </w:pPr>
    </w:lvl>
  </w:abstractNum>
  <w:abstractNum w:abstractNumId="858" w15:restartNumberingAfterBreak="0">
    <w:nsid w:val="33CC4E8F"/>
    <w:multiLevelType w:val="hybridMultilevel"/>
    <w:tmpl w:val="1410083A"/>
    <w:lvl w:ilvl="0" w:tplc="ED349A98">
      <w:start w:val="1"/>
      <w:numFmt w:val="decimal"/>
      <w:lvlText w:val="%1."/>
      <w:lvlJc w:val="left"/>
      <w:pPr>
        <w:ind w:left="720" w:hanging="360"/>
      </w:pPr>
    </w:lvl>
    <w:lvl w:ilvl="1" w:tplc="3B907F90">
      <w:start w:val="1"/>
      <w:numFmt w:val="lowerLetter"/>
      <w:lvlText w:val="%2."/>
      <w:lvlJc w:val="left"/>
      <w:pPr>
        <w:ind w:left="1440" w:hanging="360"/>
      </w:pPr>
    </w:lvl>
    <w:lvl w:ilvl="2" w:tplc="1756C768">
      <w:start w:val="1"/>
      <w:numFmt w:val="lowerRoman"/>
      <w:lvlText w:val="%3."/>
      <w:lvlJc w:val="right"/>
      <w:pPr>
        <w:ind w:left="2160" w:hanging="180"/>
      </w:pPr>
    </w:lvl>
    <w:lvl w:ilvl="3" w:tplc="7ADE3C7A">
      <w:start w:val="1"/>
      <w:numFmt w:val="decimal"/>
      <w:lvlText w:val="%4."/>
      <w:lvlJc w:val="left"/>
      <w:pPr>
        <w:ind w:left="2880" w:hanging="360"/>
      </w:pPr>
    </w:lvl>
    <w:lvl w:ilvl="4" w:tplc="88AA819E">
      <w:start w:val="1"/>
      <w:numFmt w:val="lowerLetter"/>
      <w:lvlText w:val="%5."/>
      <w:lvlJc w:val="left"/>
      <w:pPr>
        <w:ind w:left="3600" w:hanging="360"/>
      </w:pPr>
    </w:lvl>
    <w:lvl w:ilvl="5" w:tplc="0B9CBC18">
      <w:start w:val="1"/>
      <w:numFmt w:val="lowerRoman"/>
      <w:lvlText w:val="%6."/>
      <w:lvlJc w:val="right"/>
      <w:pPr>
        <w:ind w:left="4320" w:hanging="180"/>
      </w:pPr>
    </w:lvl>
    <w:lvl w:ilvl="6" w:tplc="90547008">
      <w:start w:val="1"/>
      <w:numFmt w:val="decimal"/>
      <w:lvlText w:val="%7."/>
      <w:lvlJc w:val="left"/>
      <w:pPr>
        <w:ind w:left="5040" w:hanging="360"/>
      </w:pPr>
    </w:lvl>
    <w:lvl w:ilvl="7" w:tplc="7C08B302">
      <w:start w:val="1"/>
      <w:numFmt w:val="lowerLetter"/>
      <w:lvlText w:val="%8."/>
      <w:lvlJc w:val="left"/>
      <w:pPr>
        <w:ind w:left="5760" w:hanging="360"/>
      </w:pPr>
    </w:lvl>
    <w:lvl w:ilvl="8" w:tplc="E7FC60FE">
      <w:start w:val="1"/>
      <w:numFmt w:val="lowerRoman"/>
      <w:lvlText w:val="%9."/>
      <w:lvlJc w:val="right"/>
      <w:pPr>
        <w:ind w:left="6480" w:hanging="180"/>
      </w:pPr>
    </w:lvl>
  </w:abstractNum>
  <w:abstractNum w:abstractNumId="859" w15:restartNumberingAfterBreak="0">
    <w:nsid w:val="33D76DE3"/>
    <w:multiLevelType w:val="hybridMultilevel"/>
    <w:tmpl w:val="C3BCBA5E"/>
    <w:lvl w:ilvl="0" w:tplc="43EE8B8C">
      <w:start w:val="1"/>
      <w:numFmt w:val="decimal"/>
      <w:lvlText w:val="%1."/>
      <w:lvlJc w:val="left"/>
      <w:pPr>
        <w:ind w:left="720" w:hanging="360"/>
      </w:pPr>
    </w:lvl>
    <w:lvl w:ilvl="1" w:tplc="FE2A463E">
      <w:start w:val="1"/>
      <w:numFmt w:val="lowerLetter"/>
      <w:lvlText w:val="%2."/>
      <w:lvlJc w:val="left"/>
      <w:pPr>
        <w:ind w:left="1440" w:hanging="360"/>
      </w:pPr>
    </w:lvl>
    <w:lvl w:ilvl="2" w:tplc="0EE02A04">
      <w:start w:val="1"/>
      <w:numFmt w:val="lowerRoman"/>
      <w:lvlText w:val="%3."/>
      <w:lvlJc w:val="right"/>
      <w:pPr>
        <w:ind w:left="2160" w:hanging="180"/>
      </w:pPr>
    </w:lvl>
    <w:lvl w:ilvl="3" w:tplc="369081AA">
      <w:start w:val="1"/>
      <w:numFmt w:val="decimal"/>
      <w:lvlText w:val="%4."/>
      <w:lvlJc w:val="left"/>
      <w:pPr>
        <w:ind w:left="2880" w:hanging="360"/>
      </w:pPr>
    </w:lvl>
    <w:lvl w:ilvl="4" w:tplc="ED20ACE4">
      <w:start w:val="1"/>
      <w:numFmt w:val="lowerLetter"/>
      <w:lvlText w:val="%5."/>
      <w:lvlJc w:val="left"/>
      <w:pPr>
        <w:ind w:left="3600" w:hanging="360"/>
      </w:pPr>
    </w:lvl>
    <w:lvl w:ilvl="5" w:tplc="587AB4C6">
      <w:start w:val="1"/>
      <w:numFmt w:val="lowerRoman"/>
      <w:lvlText w:val="%6."/>
      <w:lvlJc w:val="right"/>
      <w:pPr>
        <w:ind w:left="4320" w:hanging="180"/>
      </w:pPr>
    </w:lvl>
    <w:lvl w:ilvl="6" w:tplc="84F41340">
      <w:start w:val="1"/>
      <w:numFmt w:val="decimal"/>
      <w:lvlText w:val="%7."/>
      <w:lvlJc w:val="left"/>
      <w:pPr>
        <w:ind w:left="5040" w:hanging="360"/>
      </w:pPr>
    </w:lvl>
    <w:lvl w:ilvl="7" w:tplc="EA78A46C">
      <w:start w:val="1"/>
      <w:numFmt w:val="lowerLetter"/>
      <w:lvlText w:val="%8."/>
      <w:lvlJc w:val="left"/>
      <w:pPr>
        <w:ind w:left="5760" w:hanging="360"/>
      </w:pPr>
    </w:lvl>
    <w:lvl w:ilvl="8" w:tplc="4E4AEB2A">
      <w:start w:val="1"/>
      <w:numFmt w:val="lowerRoman"/>
      <w:lvlText w:val="%9."/>
      <w:lvlJc w:val="right"/>
      <w:pPr>
        <w:ind w:left="6480" w:hanging="180"/>
      </w:pPr>
    </w:lvl>
  </w:abstractNum>
  <w:abstractNum w:abstractNumId="860" w15:restartNumberingAfterBreak="0">
    <w:nsid w:val="33F0380B"/>
    <w:multiLevelType w:val="hybridMultilevel"/>
    <w:tmpl w:val="907081EA"/>
    <w:lvl w:ilvl="0" w:tplc="64CC8540">
      <w:start w:val="1"/>
      <w:numFmt w:val="decimal"/>
      <w:lvlText w:val="%1."/>
      <w:lvlJc w:val="left"/>
      <w:pPr>
        <w:ind w:left="720" w:hanging="360"/>
      </w:pPr>
    </w:lvl>
    <w:lvl w:ilvl="1" w:tplc="7EE824C8">
      <w:start w:val="1"/>
      <w:numFmt w:val="lowerLetter"/>
      <w:lvlText w:val="%2."/>
      <w:lvlJc w:val="left"/>
      <w:pPr>
        <w:ind w:left="1440" w:hanging="360"/>
      </w:pPr>
    </w:lvl>
    <w:lvl w:ilvl="2" w:tplc="7E74B4DC">
      <w:start w:val="1"/>
      <w:numFmt w:val="lowerRoman"/>
      <w:lvlText w:val="%3."/>
      <w:lvlJc w:val="right"/>
      <w:pPr>
        <w:ind w:left="2160" w:hanging="180"/>
      </w:pPr>
    </w:lvl>
    <w:lvl w:ilvl="3" w:tplc="E530E5C8">
      <w:start w:val="1"/>
      <w:numFmt w:val="decimal"/>
      <w:lvlText w:val="%4."/>
      <w:lvlJc w:val="left"/>
      <w:pPr>
        <w:ind w:left="2880" w:hanging="360"/>
      </w:pPr>
    </w:lvl>
    <w:lvl w:ilvl="4" w:tplc="B85E63E0">
      <w:start w:val="1"/>
      <w:numFmt w:val="lowerLetter"/>
      <w:lvlText w:val="%5."/>
      <w:lvlJc w:val="left"/>
      <w:pPr>
        <w:ind w:left="3600" w:hanging="360"/>
      </w:pPr>
    </w:lvl>
    <w:lvl w:ilvl="5" w:tplc="06D0DAD2">
      <w:start w:val="1"/>
      <w:numFmt w:val="lowerRoman"/>
      <w:lvlText w:val="%6."/>
      <w:lvlJc w:val="right"/>
      <w:pPr>
        <w:ind w:left="4320" w:hanging="180"/>
      </w:pPr>
    </w:lvl>
    <w:lvl w:ilvl="6" w:tplc="317015CC">
      <w:start w:val="1"/>
      <w:numFmt w:val="decimal"/>
      <w:lvlText w:val="%7."/>
      <w:lvlJc w:val="left"/>
      <w:pPr>
        <w:ind w:left="5040" w:hanging="360"/>
      </w:pPr>
    </w:lvl>
    <w:lvl w:ilvl="7" w:tplc="83E0910E">
      <w:start w:val="1"/>
      <w:numFmt w:val="lowerLetter"/>
      <w:lvlText w:val="%8."/>
      <w:lvlJc w:val="left"/>
      <w:pPr>
        <w:ind w:left="5760" w:hanging="360"/>
      </w:pPr>
    </w:lvl>
    <w:lvl w:ilvl="8" w:tplc="5E3A5EC6">
      <w:start w:val="1"/>
      <w:numFmt w:val="lowerRoman"/>
      <w:lvlText w:val="%9."/>
      <w:lvlJc w:val="right"/>
      <w:pPr>
        <w:ind w:left="6480" w:hanging="180"/>
      </w:pPr>
    </w:lvl>
  </w:abstractNum>
  <w:abstractNum w:abstractNumId="861" w15:restartNumberingAfterBreak="0">
    <w:nsid w:val="33F31FFB"/>
    <w:multiLevelType w:val="hybridMultilevel"/>
    <w:tmpl w:val="289E9B9E"/>
    <w:lvl w:ilvl="0" w:tplc="8826823A">
      <w:start w:val="1"/>
      <w:numFmt w:val="decimal"/>
      <w:lvlText w:val="%1."/>
      <w:lvlJc w:val="left"/>
      <w:pPr>
        <w:ind w:left="720" w:hanging="360"/>
      </w:pPr>
    </w:lvl>
    <w:lvl w:ilvl="1" w:tplc="65C4978A">
      <w:start w:val="1"/>
      <w:numFmt w:val="lowerLetter"/>
      <w:lvlText w:val="%2."/>
      <w:lvlJc w:val="left"/>
      <w:pPr>
        <w:ind w:left="1440" w:hanging="360"/>
      </w:pPr>
    </w:lvl>
    <w:lvl w:ilvl="2" w:tplc="FC56027A">
      <w:start w:val="1"/>
      <w:numFmt w:val="lowerRoman"/>
      <w:lvlText w:val="%3."/>
      <w:lvlJc w:val="right"/>
      <w:pPr>
        <w:ind w:left="2160" w:hanging="180"/>
      </w:pPr>
    </w:lvl>
    <w:lvl w:ilvl="3" w:tplc="5F6C237A">
      <w:start w:val="1"/>
      <w:numFmt w:val="decimal"/>
      <w:lvlText w:val="%4."/>
      <w:lvlJc w:val="left"/>
      <w:pPr>
        <w:ind w:left="2880" w:hanging="360"/>
      </w:pPr>
    </w:lvl>
    <w:lvl w:ilvl="4" w:tplc="64824D5C">
      <w:start w:val="1"/>
      <w:numFmt w:val="lowerLetter"/>
      <w:lvlText w:val="%5."/>
      <w:lvlJc w:val="left"/>
      <w:pPr>
        <w:ind w:left="3600" w:hanging="360"/>
      </w:pPr>
    </w:lvl>
    <w:lvl w:ilvl="5" w:tplc="43CA2D08">
      <w:start w:val="1"/>
      <w:numFmt w:val="lowerRoman"/>
      <w:lvlText w:val="%6."/>
      <w:lvlJc w:val="right"/>
      <w:pPr>
        <w:ind w:left="4320" w:hanging="180"/>
      </w:pPr>
    </w:lvl>
    <w:lvl w:ilvl="6" w:tplc="1A324EFC">
      <w:start w:val="1"/>
      <w:numFmt w:val="decimal"/>
      <w:lvlText w:val="%7."/>
      <w:lvlJc w:val="left"/>
      <w:pPr>
        <w:ind w:left="5040" w:hanging="360"/>
      </w:pPr>
    </w:lvl>
    <w:lvl w:ilvl="7" w:tplc="87345208">
      <w:start w:val="1"/>
      <w:numFmt w:val="lowerLetter"/>
      <w:lvlText w:val="%8."/>
      <w:lvlJc w:val="left"/>
      <w:pPr>
        <w:ind w:left="5760" w:hanging="360"/>
      </w:pPr>
    </w:lvl>
    <w:lvl w:ilvl="8" w:tplc="70260186">
      <w:start w:val="1"/>
      <w:numFmt w:val="lowerRoman"/>
      <w:lvlText w:val="%9."/>
      <w:lvlJc w:val="right"/>
      <w:pPr>
        <w:ind w:left="6480" w:hanging="180"/>
      </w:pPr>
    </w:lvl>
  </w:abstractNum>
  <w:abstractNum w:abstractNumId="862" w15:restartNumberingAfterBreak="0">
    <w:nsid w:val="33F6324D"/>
    <w:multiLevelType w:val="hybridMultilevel"/>
    <w:tmpl w:val="CC382A38"/>
    <w:lvl w:ilvl="0" w:tplc="1612FD08">
      <w:start w:val="1"/>
      <w:numFmt w:val="decimal"/>
      <w:lvlText w:val="%1."/>
      <w:lvlJc w:val="left"/>
      <w:pPr>
        <w:ind w:left="720" w:hanging="360"/>
      </w:pPr>
    </w:lvl>
    <w:lvl w:ilvl="1" w:tplc="B52CD662">
      <w:start w:val="1"/>
      <w:numFmt w:val="lowerLetter"/>
      <w:lvlText w:val="%2."/>
      <w:lvlJc w:val="left"/>
      <w:pPr>
        <w:ind w:left="1440" w:hanging="360"/>
      </w:pPr>
    </w:lvl>
    <w:lvl w:ilvl="2" w:tplc="2FBCC45E">
      <w:start w:val="1"/>
      <w:numFmt w:val="lowerRoman"/>
      <w:lvlText w:val="%3."/>
      <w:lvlJc w:val="right"/>
      <w:pPr>
        <w:ind w:left="2160" w:hanging="180"/>
      </w:pPr>
    </w:lvl>
    <w:lvl w:ilvl="3" w:tplc="045815F6">
      <w:start w:val="1"/>
      <w:numFmt w:val="decimal"/>
      <w:lvlText w:val="%4."/>
      <w:lvlJc w:val="left"/>
      <w:pPr>
        <w:ind w:left="2880" w:hanging="360"/>
      </w:pPr>
    </w:lvl>
    <w:lvl w:ilvl="4" w:tplc="C88C2064">
      <w:start w:val="1"/>
      <w:numFmt w:val="lowerLetter"/>
      <w:lvlText w:val="%5."/>
      <w:lvlJc w:val="left"/>
      <w:pPr>
        <w:ind w:left="3600" w:hanging="360"/>
      </w:pPr>
    </w:lvl>
    <w:lvl w:ilvl="5" w:tplc="DEEA78E8">
      <w:start w:val="1"/>
      <w:numFmt w:val="lowerRoman"/>
      <w:lvlText w:val="%6."/>
      <w:lvlJc w:val="right"/>
      <w:pPr>
        <w:ind w:left="4320" w:hanging="180"/>
      </w:pPr>
    </w:lvl>
    <w:lvl w:ilvl="6" w:tplc="BEAEC4C4">
      <w:start w:val="1"/>
      <w:numFmt w:val="decimal"/>
      <w:lvlText w:val="%7."/>
      <w:lvlJc w:val="left"/>
      <w:pPr>
        <w:ind w:left="5040" w:hanging="360"/>
      </w:pPr>
    </w:lvl>
    <w:lvl w:ilvl="7" w:tplc="424CD8F0">
      <w:start w:val="1"/>
      <w:numFmt w:val="lowerLetter"/>
      <w:lvlText w:val="%8."/>
      <w:lvlJc w:val="left"/>
      <w:pPr>
        <w:ind w:left="5760" w:hanging="360"/>
      </w:pPr>
    </w:lvl>
    <w:lvl w:ilvl="8" w:tplc="0A40A2EA">
      <w:start w:val="1"/>
      <w:numFmt w:val="lowerRoman"/>
      <w:lvlText w:val="%9."/>
      <w:lvlJc w:val="right"/>
      <w:pPr>
        <w:ind w:left="6480" w:hanging="180"/>
      </w:pPr>
    </w:lvl>
  </w:abstractNum>
  <w:abstractNum w:abstractNumId="863" w15:restartNumberingAfterBreak="0">
    <w:nsid w:val="3401445E"/>
    <w:multiLevelType w:val="hybridMultilevel"/>
    <w:tmpl w:val="1BB8E464"/>
    <w:lvl w:ilvl="0" w:tplc="83B2ADFC">
      <w:start w:val="1"/>
      <w:numFmt w:val="decimal"/>
      <w:lvlText w:val="%1."/>
      <w:lvlJc w:val="left"/>
      <w:pPr>
        <w:ind w:left="720" w:hanging="360"/>
      </w:pPr>
    </w:lvl>
    <w:lvl w:ilvl="1" w:tplc="2F08A0FA">
      <w:start w:val="1"/>
      <w:numFmt w:val="lowerLetter"/>
      <w:lvlText w:val="%2."/>
      <w:lvlJc w:val="left"/>
      <w:pPr>
        <w:ind w:left="1440" w:hanging="360"/>
      </w:pPr>
    </w:lvl>
    <w:lvl w:ilvl="2" w:tplc="1A86F30A">
      <w:start w:val="1"/>
      <w:numFmt w:val="lowerRoman"/>
      <w:lvlText w:val="%3."/>
      <w:lvlJc w:val="right"/>
      <w:pPr>
        <w:ind w:left="2160" w:hanging="180"/>
      </w:pPr>
    </w:lvl>
    <w:lvl w:ilvl="3" w:tplc="460E043A">
      <w:start w:val="1"/>
      <w:numFmt w:val="decimal"/>
      <w:lvlText w:val="%4."/>
      <w:lvlJc w:val="left"/>
      <w:pPr>
        <w:ind w:left="2880" w:hanging="360"/>
      </w:pPr>
    </w:lvl>
    <w:lvl w:ilvl="4" w:tplc="688A12C8">
      <w:start w:val="1"/>
      <w:numFmt w:val="lowerLetter"/>
      <w:lvlText w:val="%5."/>
      <w:lvlJc w:val="left"/>
      <w:pPr>
        <w:ind w:left="3600" w:hanging="360"/>
      </w:pPr>
    </w:lvl>
    <w:lvl w:ilvl="5" w:tplc="CC2AF1DC">
      <w:start w:val="1"/>
      <w:numFmt w:val="lowerRoman"/>
      <w:lvlText w:val="%6."/>
      <w:lvlJc w:val="right"/>
      <w:pPr>
        <w:ind w:left="4320" w:hanging="180"/>
      </w:pPr>
    </w:lvl>
    <w:lvl w:ilvl="6" w:tplc="48241F16">
      <w:start w:val="1"/>
      <w:numFmt w:val="decimal"/>
      <w:lvlText w:val="%7."/>
      <w:lvlJc w:val="left"/>
      <w:pPr>
        <w:ind w:left="5040" w:hanging="360"/>
      </w:pPr>
    </w:lvl>
    <w:lvl w:ilvl="7" w:tplc="D00039D4">
      <w:start w:val="1"/>
      <w:numFmt w:val="lowerLetter"/>
      <w:lvlText w:val="%8."/>
      <w:lvlJc w:val="left"/>
      <w:pPr>
        <w:ind w:left="5760" w:hanging="360"/>
      </w:pPr>
    </w:lvl>
    <w:lvl w:ilvl="8" w:tplc="F4C6F168">
      <w:start w:val="1"/>
      <w:numFmt w:val="lowerRoman"/>
      <w:lvlText w:val="%9."/>
      <w:lvlJc w:val="right"/>
      <w:pPr>
        <w:ind w:left="6480" w:hanging="180"/>
      </w:pPr>
    </w:lvl>
  </w:abstractNum>
  <w:abstractNum w:abstractNumId="864" w15:restartNumberingAfterBreak="0">
    <w:nsid w:val="34137DB6"/>
    <w:multiLevelType w:val="hybridMultilevel"/>
    <w:tmpl w:val="EFBEDF02"/>
    <w:lvl w:ilvl="0" w:tplc="02C21180">
      <w:start w:val="1"/>
      <w:numFmt w:val="decimal"/>
      <w:lvlText w:val="%1."/>
      <w:lvlJc w:val="left"/>
      <w:pPr>
        <w:ind w:left="720" w:hanging="360"/>
      </w:pPr>
    </w:lvl>
    <w:lvl w:ilvl="1" w:tplc="9C0E6C76">
      <w:start w:val="1"/>
      <w:numFmt w:val="lowerLetter"/>
      <w:lvlText w:val="%2."/>
      <w:lvlJc w:val="left"/>
      <w:pPr>
        <w:ind w:left="1440" w:hanging="360"/>
      </w:pPr>
    </w:lvl>
    <w:lvl w:ilvl="2" w:tplc="7592FD1C">
      <w:start w:val="1"/>
      <w:numFmt w:val="lowerRoman"/>
      <w:lvlText w:val="%3."/>
      <w:lvlJc w:val="right"/>
      <w:pPr>
        <w:ind w:left="2160" w:hanging="180"/>
      </w:pPr>
    </w:lvl>
    <w:lvl w:ilvl="3" w:tplc="AA80A0BE">
      <w:start w:val="1"/>
      <w:numFmt w:val="decimal"/>
      <w:lvlText w:val="%4."/>
      <w:lvlJc w:val="left"/>
      <w:pPr>
        <w:ind w:left="2880" w:hanging="360"/>
      </w:pPr>
    </w:lvl>
    <w:lvl w:ilvl="4" w:tplc="00D09DD4">
      <w:start w:val="1"/>
      <w:numFmt w:val="lowerLetter"/>
      <w:lvlText w:val="%5."/>
      <w:lvlJc w:val="left"/>
      <w:pPr>
        <w:ind w:left="3600" w:hanging="360"/>
      </w:pPr>
    </w:lvl>
    <w:lvl w:ilvl="5" w:tplc="54FCD626">
      <w:start w:val="1"/>
      <w:numFmt w:val="lowerRoman"/>
      <w:lvlText w:val="%6."/>
      <w:lvlJc w:val="right"/>
      <w:pPr>
        <w:ind w:left="4320" w:hanging="180"/>
      </w:pPr>
    </w:lvl>
    <w:lvl w:ilvl="6" w:tplc="2E20DC0E">
      <w:start w:val="1"/>
      <w:numFmt w:val="decimal"/>
      <w:lvlText w:val="%7."/>
      <w:lvlJc w:val="left"/>
      <w:pPr>
        <w:ind w:left="5040" w:hanging="360"/>
      </w:pPr>
    </w:lvl>
    <w:lvl w:ilvl="7" w:tplc="855C7BF2">
      <w:start w:val="1"/>
      <w:numFmt w:val="lowerLetter"/>
      <w:lvlText w:val="%8."/>
      <w:lvlJc w:val="left"/>
      <w:pPr>
        <w:ind w:left="5760" w:hanging="360"/>
      </w:pPr>
    </w:lvl>
    <w:lvl w:ilvl="8" w:tplc="822AE3AA">
      <w:start w:val="1"/>
      <w:numFmt w:val="lowerRoman"/>
      <w:lvlText w:val="%9."/>
      <w:lvlJc w:val="right"/>
      <w:pPr>
        <w:ind w:left="6480" w:hanging="180"/>
      </w:pPr>
    </w:lvl>
  </w:abstractNum>
  <w:abstractNum w:abstractNumId="865" w15:restartNumberingAfterBreak="0">
    <w:nsid w:val="34265749"/>
    <w:multiLevelType w:val="hybridMultilevel"/>
    <w:tmpl w:val="A0DCB878"/>
    <w:lvl w:ilvl="0" w:tplc="5C5A5D7E">
      <w:start w:val="1"/>
      <w:numFmt w:val="decimal"/>
      <w:lvlText w:val="%1."/>
      <w:lvlJc w:val="left"/>
      <w:pPr>
        <w:ind w:left="720" w:hanging="360"/>
      </w:pPr>
    </w:lvl>
    <w:lvl w:ilvl="1" w:tplc="0AD83AE4">
      <w:start w:val="1"/>
      <w:numFmt w:val="lowerLetter"/>
      <w:lvlText w:val="%2."/>
      <w:lvlJc w:val="left"/>
      <w:pPr>
        <w:ind w:left="1440" w:hanging="360"/>
      </w:pPr>
    </w:lvl>
    <w:lvl w:ilvl="2" w:tplc="A07A06F8">
      <w:start w:val="1"/>
      <w:numFmt w:val="lowerRoman"/>
      <w:lvlText w:val="%3."/>
      <w:lvlJc w:val="right"/>
      <w:pPr>
        <w:ind w:left="2160" w:hanging="180"/>
      </w:pPr>
    </w:lvl>
    <w:lvl w:ilvl="3" w:tplc="BAF025DC">
      <w:start w:val="1"/>
      <w:numFmt w:val="decimal"/>
      <w:lvlText w:val="%4."/>
      <w:lvlJc w:val="left"/>
      <w:pPr>
        <w:ind w:left="2880" w:hanging="360"/>
      </w:pPr>
    </w:lvl>
    <w:lvl w:ilvl="4" w:tplc="AAEE15D2">
      <w:start w:val="1"/>
      <w:numFmt w:val="lowerLetter"/>
      <w:lvlText w:val="%5."/>
      <w:lvlJc w:val="left"/>
      <w:pPr>
        <w:ind w:left="3600" w:hanging="360"/>
      </w:pPr>
    </w:lvl>
    <w:lvl w:ilvl="5" w:tplc="9A6EE2A6">
      <w:start w:val="1"/>
      <w:numFmt w:val="lowerRoman"/>
      <w:lvlText w:val="%6."/>
      <w:lvlJc w:val="right"/>
      <w:pPr>
        <w:ind w:left="4320" w:hanging="180"/>
      </w:pPr>
    </w:lvl>
    <w:lvl w:ilvl="6" w:tplc="883CE3E6">
      <w:start w:val="1"/>
      <w:numFmt w:val="decimal"/>
      <w:lvlText w:val="%7."/>
      <w:lvlJc w:val="left"/>
      <w:pPr>
        <w:ind w:left="5040" w:hanging="360"/>
      </w:pPr>
    </w:lvl>
    <w:lvl w:ilvl="7" w:tplc="82EC0508">
      <w:start w:val="1"/>
      <w:numFmt w:val="lowerLetter"/>
      <w:lvlText w:val="%8."/>
      <w:lvlJc w:val="left"/>
      <w:pPr>
        <w:ind w:left="5760" w:hanging="360"/>
      </w:pPr>
    </w:lvl>
    <w:lvl w:ilvl="8" w:tplc="448ACF64">
      <w:start w:val="1"/>
      <w:numFmt w:val="lowerRoman"/>
      <w:lvlText w:val="%9."/>
      <w:lvlJc w:val="right"/>
      <w:pPr>
        <w:ind w:left="6480" w:hanging="180"/>
      </w:pPr>
    </w:lvl>
  </w:abstractNum>
  <w:abstractNum w:abstractNumId="866" w15:restartNumberingAfterBreak="0">
    <w:nsid w:val="342A6A4D"/>
    <w:multiLevelType w:val="hybridMultilevel"/>
    <w:tmpl w:val="A564830A"/>
    <w:lvl w:ilvl="0" w:tplc="9654BBE4">
      <w:start w:val="1"/>
      <w:numFmt w:val="decimal"/>
      <w:lvlText w:val="%1."/>
      <w:lvlJc w:val="left"/>
      <w:pPr>
        <w:ind w:left="720" w:hanging="360"/>
      </w:pPr>
    </w:lvl>
    <w:lvl w:ilvl="1" w:tplc="A1888D06">
      <w:start w:val="1"/>
      <w:numFmt w:val="lowerLetter"/>
      <w:lvlText w:val="%2."/>
      <w:lvlJc w:val="left"/>
      <w:pPr>
        <w:ind w:left="1440" w:hanging="360"/>
      </w:pPr>
    </w:lvl>
    <w:lvl w:ilvl="2" w:tplc="C8C84E7E">
      <w:start w:val="1"/>
      <w:numFmt w:val="lowerRoman"/>
      <w:lvlText w:val="%3."/>
      <w:lvlJc w:val="right"/>
      <w:pPr>
        <w:ind w:left="2160" w:hanging="180"/>
      </w:pPr>
    </w:lvl>
    <w:lvl w:ilvl="3" w:tplc="C85C1888">
      <w:start w:val="1"/>
      <w:numFmt w:val="decimal"/>
      <w:lvlText w:val="%4."/>
      <w:lvlJc w:val="left"/>
      <w:pPr>
        <w:ind w:left="2880" w:hanging="360"/>
      </w:pPr>
    </w:lvl>
    <w:lvl w:ilvl="4" w:tplc="86946662">
      <w:start w:val="1"/>
      <w:numFmt w:val="lowerLetter"/>
      <w:lvlText w:val="%5."/>
      <w:lvlJc w:val="left"/>
      <w:pPr>
        <w:ind w:left="3600" w:hanging="360"/>
      </w:pPr>
    </w:lvl>
    <w:lvl w:ilvl="5" w:tplc="43EAEA22">
      <w:start w:val="1"/>
      <w:numFmt w:val="lowerRoman"/>
      <w:lvlText w:val="%6."/>
      <w:lvlJc w:val="right"/>
      <w:pPr>
        <w:ind w:left="4320" w:hanging="180"/>
      </w:pPr>
    </w:lvl>
    <w:lvl w:ilvl="6" w:tplc="D5722FC0">
      <w:start w:val="1"/>
      <w:numFmt w:val="decimal"/>
      <w:lvlText w:val="%7."/>
      <w:lvlJc w:val="left"/>
      <w:pPr>
        <w:ind w:left="5040" w:hanging="360"/>
      </w:pPr>
    </w:lvl>
    <w:lvl w:ilvl="7" w:tplc="2EDE86EC">
      <w:start w:val="1"/>
      <w:numFmt w:val="lowerLetter"/>
      <w:lvlText w:val="%8."/>
      <w:lvlJc w:val="left"/>
      <w:pPr>
        <w:ind w:left="5760" w:hanging="360"/>
      </w:pPr>
    </w:lvl>
    <w:lvl w:ilvl="8" w:tplc="75467F82">
      <w:start w:val="1"/>
      <w:numFmt w:val="lowerRoman"/>
      <w:lvlText w:val="%9."/>
      <w:lvlJc w:val="right"/>
      <w:pPr>
        <w:ind w:left="6480" w:hanging="180"/>
      </w:pPr>
    </w:lvl>
  </w:abstractNum>
  <w:abstractNum w:abstractNumId="867" w15:restartNumberingAfterBreak="0">
    <w:nsid w:val="34305329"/>
    <w:multiLevelType w:val="hybridMultilevel"/>
    <w:tmpl w:val="1376D4AA"/>
    <w:lvl w:ilvl="0" w:tplc="04B61770">
      <w:start w:val="1"/>
      <w:numFmt w:val="decimal"/>
      <w:lvlText w:val="%1."/>
      <w:lvlJc w:val="left"/>
      <w:pPr>
        <w:ind w:left="720" w:hanging="360"/>
      </w:pPr>
    </w:lvl>
    <w:lvl w:ilvl="1" w:tplc="95A0B2AC">
      <w:start w:val="1"/>
      <w:numFmt w:val="lowerLetter"/>
      <w:lvlText w:val="%2."/>
      <w:lvlJc w:val="left"/>
      <w:pPr>
        <w:ind w:left="1440" w:hanging="360"/>
      </w:pPr>
    </w:lvl>
    <w:lvl w:ilvl="2" w:tplc="0584012C">
      <w:start w:val="1"/>
      <w:numFmt w:val="lowerRoman"/>
      <w:lvlText w:val="%3."/>
      <w:lvlJc w:val="right"/>
      <w:pPr>
        <w:ind w:left="2160" w:hanging="180"/>
      </w:pPr>
    </w:lvl>
    <w:lvl w:ilvl="3" w:tplc="4B06958A">
      <w:start w:val="1"/>
      <w:numFmt w:val="decimal"/>
      <w:lvlText w:val="%4."/>
      <w:lvlJc w:val="left"/>
      <w:pPr>
        <w:ind w:left="2880" w:hanging="360"/>
      </w:pPr>
    </w:lvl>
    <w:lvl w:ilvl="4" w:tplc="408EFB90">
      <w:start w:val="1"/>
      <w:numFmt w:val="lowerLetter"/>
      <w:lvlText w:val="%5."/>
      <w:lvlJc w:val="left"/>
      <w:pPr>
        <w:ind w:left="3600" w:hanging="360"/>
      </w:pPr>
    </w:lvl>
    <w:lvl w:ilvl="5" w:tplc="5D3AF21C">
      <w:start w:val="1"/>
      <w:numFmt w:val="lowerRoman"/>
      <w:lvlText w:val="%6."/>
      <w:lvlJc w:val="right"/>
      <w:pPr>
        <w:ind w:left="4320" w:hanging="180"/>
      </w:pPr>
    </w:lvl>
    <w:lvl w:ilvl="6" w:tplc="B70CC5FC">
      <w:start w:val="1"/>
      <w:numFmt w:val="decimal"/>
      <w:lvlText w:val="%7."/>
      <w:lvlJc w:val="left"/>
      <w:pPr>
        <w:ind w:left="5040" w:hanging="360"/>
      </w:pPr>
    </w:lvl>
    <w:lvl w:ilvl="7" w:tplc="D6DAEAC8">
      <w:start w:val="1"/>
      <w:numFmt w:val="lowerLetter"/>
      <w:lvlText w:val="%8."/>
      <w:lvlJc w:val="left"/>
      <w:pPr>
        <w:ind w:left="5760" w:hanging="360"/>
      </w:pPr>
    </w:lvl>
    <w:lvl w:ilvl="8" w:tplc="B1BE6720">
      <w:start w:val="1"/>
      <w:numFmt w:val="lowerRoman"/>
      <w:lvlText w:val="%9."/>
      <w:lvlJc w:val="right"/>
      <w:pPr>
        <w:ind w:left="6480" w:hanging="180"/>
      </w:pPr>
    </w:lvl>
  </w:abstractNum>
  <w:abstractNum w:abstractNumId="868" w15:restartNumberingAfterBreak="0">
    <w:nsid w:val="343E62D3"/>
    <w:multiLevelType w:val="hybridMultilevel"/>
    <w:tmpl w:val="F8D25BCC"/>
    <w:lvl w:ilvl="0" w:tplc="3960AB98">
      <w:start w:val="1"/>
      <w:numFmt w:val="decimal"/>
      <w:lvlText w:val="%1."/>
      <w:lvlJc w:val="left"/>
      <w:pPr>
        <w:ind w:left="720" w:hanging="360"/>
      </w:pPr>
    </w:lvl>
    <w:lvl w:ilvl="1" w:tplc="990850E6">
      <w:start w:val="1"/>
      <w:numFmt w:val="lowerLetter"/>
      <w:lvlText w:val="%2."/>
      <w:lvlJc w:val="left"/>
      <w:pPr>
        <w:ind w:left="1440" w:hanging="360"/>
      </w:pPr>
    </w:lvl>
    <w:lvl w:ilvl="2" w:tplc="F232FDD0">
      <w:start w:val="1"/>
      <w:numFmt w:val="lowerRoman"/>
      <w:lvlText w:val="%3."/>
      <w:lvlJc w:val="right"/>
      <w:pPr>
        <w:ind w:left="2160" w:hanging="180"/>
      </w:pPr>
    </w:lvl>
    <w:lvl w:ilvl="3" w:tplc="DC0691FE">
      <w:start w:val="1"/>
      <w:numFmt w:val="decimal"/>
      <w:lvlText w:val="%4."/>
      <w:lvlJc w:val="left"/>
      <w:pPr>
        <w:ind w:left="2880" w:hanging="360"/>
      </w:pPr>
    </w:lvl>
    <w:lvl w:ilvl="4" w:tplc="4B52E66A">
      <w:start w:val="1"/>
      <w:numFmt w:val="lowerLetter"/>
      <w:lvlText w:val="%5."/>
      <w:lvlJc w:val="left"/>
      <w:pPr>
        <w:ind w:left="3600" w:hanging="360"/>
      </w:pPr>
    </w:lvl>
    <w:lvl w:ilvl="5" w:tplc="2898D24C">
      <w:start w:val="1"/>
      <w:numFmt w:val="lowerRoman"/>
      <w:lvlText w:val="%6."/>
      <w:lvlJc w:val="right"/>
      <w:pPr>
        <w:ind w:left="4320" w:hanging="180"/>
      </w:pPr>
    </w:lvl>
    <w:lvl w:ilvl="6" w:tplc="32122EE4">
      <w:start w:val="1"/>
      <w:numFmt w:val="decimal"/>
      <w:lvlText w:val="%7."/>
      <w:lvlJc w:val="left"/>
      <w:pPr>
        <w:ind w:left="5040" w:hanging="360"/>
      </w:pPr>
    </w:lvl>
    <w:lvl w:ilvl="7" w:tplc="4670AD9C">
      <w:start w:val="1"/>
      <w:numFmt w:val="lowerLetter"/>
      <w:lvlText w:val="%8."/>
      <w:lvlJc w:val="left"/>
      <w:pPr>
        <w:ind w:left="5760" w:hanging="360"/>
      </w:pPr>
    </w:lvl>
    <w:lvl w:ilvl="8" w:tplc="E3002E90">
      <w:start w:val="1"/>
      <w:numFmt w:val="lowerRoman"/>
      <w:lvlText w:val="%9."/>
      <w:lvlJc w:val="right"/>
      <w:pPr>
        <w:ind w:left="6480" w:hanging="180"/>
      </w:pPr>
    </w:lvl>
  </w:abstractNum>
  <w:abstractNum w:abstractNumId="869" w15:restartNumberingAfterBreak="0">
    <w:nsid w:val="34666DC0"/>
    <w:multiLevelType w:val="hybridMultilevel"/>
    <w:tmpl w:val="6E925E0E"/>
    <w:lvl w:ilvl="0" w:tplc="9214922C">
      <w:start w:val="1"/>
      <w:numFmt w:val="decimal"/>
      <w:lvlText w:val="%1."/>
      <w:lvlJc w:val="left"/>
      <w:pPr>
        <w:ind w:left="720" w:hanging="360"/>
      </w:pPr>
    </w:lvl>
    <w:lvl w:ilvl="1" w:tplc="1CB46E46">
      <w:start w:val="1"/>
      <w:numFmt w:val="lowerLetter"/>
      <w:lvlText w:val="%2."/>
      <w:lvlJc w:val="left"/>
      <w:pPr>
        <w:ind w:left="1440" w:hanging="360"/>
      </w:pPr>
    </w:lvl>
    <w:lvl w:ilvl="2" w:tplc="14D0D80A">
      <w:start w:val="1"/>
      <w:numFmt w:val="lowerRoman"/>
      <w:lvlText w:val="%3."/>
      <w:lvlJc w:val="right"/>
      <w:pPr>
        <w:ind w:left="2160" w:hanging="180"/>
      </w:pPr>
    </w:lvl>
    <w:lvl w:ilvl="3" w:tplc="9FCCF12A">
      <w:start w:val="1"/>
      <w:numFmt w:val="decimal"/>
      <w:lvlText w:val="%4."/>
      <w:lvlJc w:val="left"/>
      <w:pPr>
        <w:ind w:left="2880" w:hanging="360"/>
      </w:pPr>
    </w:lvl>
    <w:lvl w:ilvl="4" w:tplc="A1221DB4">
      <w:start w:val="1"/>
      <w:numFmt w:val="lowerLetter"/>
      <w:lvlText w:val="%5."/>
      <w:lvlJc w:val="left"/>
      <w:pPr>
        <w:ind w:left="3600" w:hanging="360"/>
      </w:pPr>
    </w:lvl>
    <w:lvl w:ilvl="5" w:tplc="0DF61264">
      <w:start w:val="1"/>
      <w:numFmt w:val="lowerRoman"/>
      <w:lvlText w:val="%6."/>
      <w:lvlJc w:val="right"/>
      <w:pPr>
        <w:ind w:left="4320" w:hanging="180"/>
      </w:pPr>
    </w:lvl>
    <w:lvl w:ilvl="6" w:tplc="F7F65D94">
      <w:start w:val="1"/>
      <w:numFmt w:val="decimal"/>
      <w:lvlText w:val="%7."/>
      <w:lvlJc w:val="left"/>
      <w:pPr>
        <w:ind w:left="5040" w:hanging="360"/>
      </w:pPr>
    </w:lvl>
    <w:lvl w:ilvl="7" w:tplc="87B6C39E">
      <w:start w:val="1"/>
      <w:numFmt w:val="lowerLetter"/>
      <w:lvlText w:val="%8."/>
      <w:lvlJc w:val="left"/>
      <w:pPr>
        <w:ind w:left="5760" w:hanging="360"/>
      </w:pPr>
    </w:lvl>
    <w:lvl w:ilvl="8" w:tplc="FE0CBF40">
      <w:start w:val="1"/>
      <w:numFmt w:val="lowerRoman"/>
      <w:lvlText w:val="%9."/>
      <w:lvlJc w:val="right"/>
      <w:pPr>
        <w:ind w:left="6480" w:hanging="180"/>
      </w:pPr>
    </w:lvl>
  </w:abstractNum>
  <w:abstractNum w:abstractNumId="870" w15:restartNumberingAfterBreak="0">
    <w:nsid w:val="348A50F7"/>
    <w:multiLevelType w:val="hybridMultilevel"/>
    <w:tmpl w:val="A0A45BBC"/>
    <w:lvl w:ilvl="0" w:tplc="ACF479C8">
      <w:start w:val="1"/>
      <w:numFmt w:val="decimal"/>
      <w:lvlText w:val="%1."/>
      <w:lvlJc w:val="left"/>
      <w:pPr>
        <w:ind w:left="720" w:hanging="360"/>
      </w:pPr>
    </w:lvl>
    <w:lvl w:ilvl="1" w:tplc="6F80192E">
      <w:start w:val="1"/>
      <w:numFmt w:val="lowerLetter"/>
      <w:lvlText w:val="%2."/>
      <w:lvlJc w:val="left"/>
      <w:pPr>
        <w:ind w:left="1440" w:hanging="360"/>
      </w:pPr>
    </w:lvl>
    <w:lvl w:ilvl="2" w:tplc="5790A1CC">
      <w:start w:val="1"/>
      <w:numFmt w:val="lowerRoman"/>
      <w:lvlText w:val="%3."/>
      <w:lvlJc w:val="right"/>
      <w:pPr>
        <w:ind w:left="2160" w:hanging="180"/>
      </w:pPr>
    </w:lvl>
    <w:lvl w:ilvl="3" w:tplc="7FECE2E4">
      <w:start w:val="1"/>
      <w:numFmt w:val="decimal"/>
      <w:lvlText w:val="%4."/>
      <w:lvlJc w:val="left"/>
      <w:pPr>
        <w:ind w:left="2880" w:hanging="360"/>
      </w:pPr>
    </w:lvl>
    <w:lvl w:ilvl="4" w:tplc="BF5A83F6">
      <w:start w:val="1"/>
      <w:numFmt w:val="lowerLetter"/>
      <w:lvlText w:val="%5."/>
      <w:lvlJc w:val="left"/>
      <w:pPr>
        <w:ind w:left="3600" w:hanging="360"/>
      </w:pPr>
    </w:lvl>
    <w:lvl w:ilvl="5" w:tplc="E370C7F8">
      <w:start w:val="1"/>
      <w:numFmt w:val="lowerRoman"/>
      <w:lvlText w:val="%6."/>
      <w:lvlJc w:val="right"/>
      <w:pPr>
        <w:ind w:left="4320" w:hanging="180"/>
      </w:pPr>
    </w:lvl>
    <w:lvl w:ilvl="6" w:tplc="1900567A">
      <w:start w:val="1"/>
      <w:numFmt w:val="decimal"/>
      <w:lvlText w:val="%7."/>
      <w:lvlJc w:val="left"/>
      <w:pPr>
        <w:ind w:left="5040" w:hanging="360"/>
      </w:pPr>
    </w:lvl>
    <w:lvl w:ilvl="7" w:tplc="F566D8E8">
      <w:start w:val="1"/>
      <w:numFmt w:val="lowerLetter"/>
      <w:lvlText w:val="%8."/>
      <w:lvlJc w:val="left"/>
      <w:pPr>
        <w:ind w:left="5760" w:hanging="360"/>
      </w:pPr>
    </w:lvl>
    <w:lvl w:ilvl="8" w:tplc="B9EAE18E">
      <w:start w:val="1"/>
      <w:numFmt w:val="lowerRoman"/>
      <w:lvlText w:val="%9."/>
      <w:lvlJc w:val="right"/>
      <w:pPr>
        <w:ind w:left="6480" w:hanging="180"/>
      </w:pPr>
    </w:lvl>
  </w:abstractNum>
  <w:abstractNum w:abstractNumId="871" w15:restartNumberingAfterBreak="0">
    <w:nsid w:val="348B7F5C"/>
    <w:multiLevelType w:val="hybridMultilevel"/>
    <w:tmpl w:val="74509F96"/>
    <w:lvl w:ilvl="0" w:tplc="A8E28A7A">
      <w:start w:val="1"/>
      <w:numFmt w:val="decimal"/>
      <w:lvlText w:val="%1."/>
      <w:lvlJc w:val="left"/>
      <w:pPr>
        <w:ind w:left="720" w:hanging="360"/>
      </w:pPr>
    </w:lvl>
    <w:lvl w:ilvl="1" w:tplc="D96CB96C">
      <w:start w:val="1"/>
      <w:numFmt w:val="lowerLetter"/>
      <w:lvlText w:val="%2."/>
      <w:lvlJc w:val="left"/>
      <w:pPr>
        <w:ind w:left="1440" w:hanging="360"/>
      </w:pPr>
    </w:lvl>
    <w:lvl w:ilvl="2" w:tplc="FB8A6C46">
      <w:start w:val="1"/>
      <w:numFmt w:val="lowerRoman"/>
      <w:lvlText w:val="%3."/>
      <w:lvlJc w:val="right"/>
      <w:pPr>
        <w:ind w:left="2160" w:hanging="180"/>
      </w:pPr>
    </w:lvl>
    <w:lvl w:ilvl="3" w:tplc="2B12BFAC">
      <w:start w:val="1"/>
      <w:numFmt w:val="decimal"/>
      <w:lvlText w:val="%4."/>
      <w:lvlJc w:val="left"/>
      <w:pPr>
        <w:ind w:left="2880" w:hanging="360"/>
      </w:pPr>
    </w:lvl>
    <w:lvl w:ilvl="4" w:tplc="AF863242">
      <w:start w:val="1"/>
      <w:numFmt w:val="lowerLetter"/>
      <w:lvlText w:val="%5."/>
      <w:lvlJc w:val="left"/>
      <w:pPr>
        <w:ind w:left="3600" w:hanging="360"/>
      </w:pPr>
    </w:lvl>
    <w:lvl w:ilvl="5" w:tplc="70725F6E">
      <w:start w:val="1"/>
      <w:numFmt w:val="lowerRoman"/>
      <w:lvlText w:val="%6."/>
      <w:lvlJc w:val="right"/>
      <w:pPr>
        <w:ind w:left="4320" w:hanging="180"/>
      </w:pPr>
    </w:lvl>
    <w:lvl w:ilvl="6" w:tplc="56A68C44">
      <w:start w:val="1"/>
      <w:numFmt w:val="decimal"/>
      <w:lvlText w:val="%7."/>
      <w:lvlJc w:val="left"/>
      <w:pPr>
        <w:ind w:left="5040" w:hanging="360"/>
      </w:pPr>
    </w:lvl>
    <w:lvl w:ilvl="7" w:tplc="938862A4">
      <w:start w:val="1"/>
      <w:numFmt w:val="lowerLetter"/>
      <w:lvlText w:val="%8."/>
      <w:lvlJc w:val="left"/>
      <w:pPr>
        <w:ind w:left="5760" w:hanging="360"/>
      </w:pPr>
    </w:lvl>
    <w:lvl w:ilvl="8" w:tplc="BBF2E924">
      <w:start w:val="1"/>
      <w:numFmt w:val="lowerRoman"/>
      <w:lvlText w:val="%9."/>
      <w:lvlJc w:val="right"/>
      <w:pPr>
        <w:ind w:left="6480" w:hanging="180"/>
      </w:pPr>
    </w:lvl>
  </w:abstractNum>
  <w:abstractNum w:abstractNumId="872" w15:restartNumberingAfterBreak="0">
    <w:nsid w:val="34AF4A3D"/>
    <w:multiLevelType w:val="hybridMultilevel"/>
    <w:tmpl w:val="80E8B93C"/>
    <w:lvl w:ilvl="0" w:tplc="B0E26308">
      <w:start w:val="1"/>
      <w:numFmt w:val="decimal"/>
      <w:lvlText w:val="%1."/>
      <w:lvlJc w:val="left"/>
      <w:pPr>
        <w:ind w:left="720" w:hanging="360"/>
      </w:pPr>
    </w:lvl>
    <w:lvl w:ilvl="1" w:tplc="B8E6DA94">
      <w:start w:val="1"/>
      <w:numFmt w:val="lowerLetter"/>
      <w:lvlText w:val="%2."/>
      <w:lvlJc w:val="left"/>
      <w:pPr>
        <w:ind w:left="1440" w:hanging="360"/>
      </w:pPr>
    </w:lvl>
    <w:lvl w:ilvl="2" w:tplc="E88AA3D4">
      <w:start w:val="1"/>
      <w:numFmt w:val="lowerRoman"/>
      <w:lvlText w:val="%3."/>
      <w:lvlJc w:val="right"/>
      <w:pPr>
        <w:ind w:left="2160" w:hanging="180"/>
      </w:pPr>
    </w:lvl>
    <w:lvl w:ilvl="3" w:tplc="7A408EE6">
      <w:start w:val="1"/>
      <w:numFmt w:val="decimal"/>
      <w:lvlText w:val="%4."/>
      <w:lvlJc w:val="left"/>
      <w:pPr>
        <w:ind w:left="2880" w:hanging="360"/>
      </w:pPr>
    </w:lvl>
    <w:lvl w:ilvl="4" w:tplc="B5DC5B02">
      <w:start w:val="1"/>
      <w:numFmt w:val="lowerLetter"/>
      <w:lvlText w:val="%5."/>
      <w:lvlJc w:val="left"/>
      <w:pPr>
        <w:ind w:left="3600" w:hanging="360"/>
      </w:pPr>
    </w:lvl>
    <w:lvl w:ilvl="5" w:tplc="D1D0B58C">
      <w:start w:val="1"/>
      <w:numFmt w:val="lowerRoman"/>
      <w:lvlText w:val="%6."/>
      <w:lvlJc w:val="right"/>
      <w:pPr>
        <w:ind w:left="4320" w:hanging="180"/>
      </w:pPr>
    </w:lvl>
    <w:lvl w:ilvl="6" w:tplc="5D1C8CF4">
      <w:start w:val="1"/>
      <w:numFmt w:val="decimal"/>
      <w:lvlText w:val="%7."/>
      <w:lvlJc w:val="left"/>
      <w:pPr>
        <w:ind w:left="5040" w:hanging="360"/>
      </w:pPr>
    </w:lvl>
    <w:lvl w:ilvl="7" w:tplc="04881D62">
      <w:start w:val="1"/>
      <w:numFmt w:val="lowerLetter"/>
      <w:lvlText w:val="%8."/>
      <w:lvlJc w:val="left"/>
      <w:pPr>
        <w:ind w:left="5760" w:hanging="360"/>
      </w:pPr>
    </w:lvl>
    <w:lvl w:ilvl="8" w:tplc="8F7C04F8">
      <w:start w:val="1"/>
      <w:numFmt w:val="lowerRoman"/>
      <w:lvlText w:val="%9."/>
      <w:lvlJc w:val="right"/>
      <w:pPr>
        <w:ind w:left="6480" w:hanging="180"/>
      </w:pPr>
    </w:lvl>
  </w:abstractNum>
  <w:abstractNum w:abstractNumId="873" w15:restartNumberingAfterBreak="0">
    <w:nsid w:val="34B54A85"/>
    <w:multiLevelType w:val="hybridMultilevel"/>
    <w:tmpl w:val="09321ECA"/>
    <w:lvl w:ilvl="0" w:tplc="79A630E6">
      <w:start w:val="1"/>
      <w:numFmt w:val="decimal"/>
      <w:lvlText w:val="%1."/>
      <w:lvlJc w:val="left"/>
      <w:pPr>
        <w:ind w:left="720" w:hanging="360"/>
      </w:pPr>
    </w:lvl>
    <w:lvl w:ilvl="1" w:tplc="586A2C92">
      <w:start w:val="1"/>
      <w:numFmt w:val="lowerLetter"/>
      <w:lvlText w:val="%2."/>
      <w:lvlJc w:val="left"/>
      <w:pPr>
        <w:ind w:left="1440" w:hanging="360"/>
      </w:pPr>
    </w:lvl>
    <w:lvl w:ilvl="2" w:tplc="61A08AC4">
      <w:start w:val="1"/>
      <w:numFmt w:val="lowerRoman"/>
      <w:lvlText w:val="%3."/>
      <w:lvlJc w:val="right"/>
      <w:pPr>
        <w:ind w:left="2160" w:hanging="180"/>
      </w:pPr>
    </w:lvl>
    <w:lvl w:ilvl="3" w:tplc="E5488E7C">
      <w:start w:val="1"/>
      <w:numFmt w:val="decimal"/>
      <w:lvlText w:val="%4."/>
      <w:lvlJc w:val="left"/>
      <w:pPr>
        <w:ind w:left="2880" w:hanging="360"/>
      </w:pPr>
    </w:lvl>
    <w:lvl w:ilvl="4" w:tplc="9D3A5686">
      <w:start w:val="1"/>
      <w:numFmt w:val="lowerLetter"/>
      <w:lvlText w:val="%5."/>
      <w:lvlJc w:val="left"/>
      <w:pPr>
        <w:ind w:left="3600" w:hanging="360"/>
      </w:pPr>
    </w:lvl>
    <w:lvl w:ilvl="5" w:tplc="CE504EE6">
      <w:start w:val="1"/>
      <w:numFmt w:val="lowerRoman"/>
      <w:lvlText w:val="%6."/>
      <w:lvlJc w:val="right"/>
      <w:pPr>
        <w:ind w:left="4320" w:hanging="180"/>
      </w:pPr>
    </w:lvl>
    <w:lvl w:ilvl="6" w:tplc="4B72BB82">
      <w:start w:val="1"/>
      <w:numFmt w:val="decimal"/>
      <w:lvlText w:val="%7."/>
      <w:lvlJc w:val="left"/>
      <w:pPr>
        <w:ind w:left="5040" w:hanging="360"/>
      </w:pPr>
    </w:lvl>
    <w:lvl w:ilvl="7" w:tplc="071C0350">
      <w:start w:val="1"/>
      <w:numFmt w:val="lowerLetter"/>
      <w:lvlText w:val="%8."/>
      <w:lvlJc w:val="left"/>
      <w:pPr>
        <w:ind w:left="5760" w:hanging="360"/>
      </w:pPr>
    </w:lvl>
    <w:lvl w:ilvl="8" w:tplc="881E735C">
      <w:start w:val="1"/>
      <w:numFmt w:val="lowerRoman"/>
      <w:lvlText w:val="%9."/>
      <w:lvlJc w:val="right"/>
      <w:pPr>
        <w:ind w:left="6480" w:hanging="180"/>
      </w:pPr>
    </w:lvl>
  </w:abstractNum>
  <w:abstractNum w:abstractNumId="874" w15:restartNumberingAfterBreak="0">
    <w:nsid w:val="34BA7C13"/>
    <w:multiLevelType w:val="hybridMultilevel"/>
    <w:tmpl w:val="960CCBB0"/>
    <w:lvl w:ilvl="0" w:tplc="AAC4D028">
      <w:start w:val="1"/>
      <w:numFmt w:val="decimal"/>
      <w:lvlText w:val="%1."/>
      <w:lvlJc w:val="left"/>
      <w:pPr>
        <w:ind w:left="720" w:hanging="360"/>
      </w:pPr>
    </w:lvl>
    <w:lvl w:ilvl="1" w:tplc="44F25894">
      <w:start w:val="1"/>
      <w:numFmt w:val="lowerLetter"/>
      <w:lvlText w:val="%2."/>
      <w:lvlJc w:val="left"/>
      <w:pPr>
        <w:ind w:left="1440" w:hanging="360"/>
      </w:pPr>
    </w:lvl>
    <w:lvl w:ilvl="2" w:tplc="97F4F16A">
      <w:start w:val="1"/>
      <w:numFmt w:val="lowerRoman"/>
      <w:lvlText w:val="%3."/>
      <w:lvlJc w:val="right"/>
      <w:pPr>
        <w:ind w:left="2160" w:hanging="180"/>
      </w:pPr>
    </w:lvl>
    <w:lvl w:ilvl="3" w:tplc="30E4F98A">
      <w:start w:val="1"/>
      <w:numFmt w:val="decimal"/>
      <w:lvlText w:val="%4."/>
      <w:lvlJc w:val="left"/>
      <w:pPr>
        <w:ind w:left="2880" w:hanging="360"/>
      </w:pPr>
    </w:lvl>
    <w:lvl w:ilvl="4" w:tplc="A83A6ADA">
      <w:start w:val="1"/>
      <w:numFmt w:val="lowerLetter"/>
      <w:lvlText w:val="%5."/>
      <w:lvlJc w:val="left"/>
      <w:pPr>
        <w:ind w:left="3600" w:hanging="360"/>
      </w:pPr>
    </w:lvl>
    <w:lvl w:ilvl="5" w:tplc="83549646">
      <w:start w:val="1"/>
      <w:numFmt w:val="lowerRoman"/>
      <w:lvlText w:val="%6."/>
      <w:lvlJc w:val="right"/>
      <w:pPr>
        <w:ind w:left="4320" w:hanging="180"/>
      </w:pPr>
    </w:lvl>
    <w:lvl w:ilvl="6" w:tplc="A5F088F6">
      <w:start w:val="1"/>
      <w:numFmt w:val="decimal"/>
      <w:lvlText w:val="%7."/>
      <w:lvlJc w:val="left"/>
      <w:pPr>
        <w:ind w:left="5040" w:hanging="360"/>
      </w:pPr>
    </w:lvl>
    <w:lvl w:ilvl="7" w:tplc="DBF84B66">
      <w:start w:val="1"/>
      <w:numFmt w:val="lowerLetter"/>
      <w:lvlText w:val="%8."/>
      <w:lvlJc w:val="left"/>
      <w:pPr>
        <w:ind w:left="5760" w:hanging="360"/>
      </w:pPr>
    </w:lvl>
    <w:lvl w:ilvl="8" w:tplc="17E05432">
      <w:start w:val="1"/>
      <w:numFmt w:val="lowerRoman"/>
      <w:lvlText w:val="%9."/>
      <w:lvlJc w:val="right"/>
      <w:pPr>
        <w:ind w:left="6480" w:hanging="180"/>
      </w:pPr>
    </w:lvl>
  </w:abstractNum>
  <w:abstractNum w:abstractNumId="875" w15:restartNumberingAfterBreak="0">
    <w:nsid w:val="34CC2D0E"/>
    <w:multiLevelType w:val="hybridMultilevel"/>
    <w:tmpl w:val="7DBE54EE"/>
    <w:lvl w:ilvl="0" w:tplc="C44410D2">
      <w:start w:val="1"/>
      <w:numFmt w:val="decimal"/>
      <w:lvlText w:val="%1."/>
      <w:lvlJc w:val="left"/>
      <w:pPr>
        <w:ind w:left="720" w:hanging="360"/>
      </w:pPr>
    </w:lvl>
    <w:lvl w:ilvl="1" w:tplc="AF84D3FC">
      <w:start w:val="1"/>
      <w:numFmt w:val="lowerLetter"/>
      <w:lvlText w:val="%2."/>
      <w:lvlJc w:val="left"/>
      <w:pPr>
        <w:ind w:left="1440" w:hanging="360"/>
      </w:pPr>
    </w:lvl>
    <w:lvl w:ilvl="2" w:tplc="E780BC50">
      <w:start w:val="1"/>
      <w:numFmt w:val="lowerRoman"/>
      <w:lvlText w:val="%3."/>
      <w:lvlJc w:val="right"/>
      <w:pPr>
        <w:ind w:left="2160" w:hanging="180"/>
      </w:pPr>
    </w:lvl>
    <w:lvl w:ilvl="3" w:tplc="B7FE0358">
      <w:start w:val="1"/>
      <w:numFmt w:val="decimal"/>
      <w:lvlText w:val="%4."/>
      <w:lvlJc w:val="left"/>
      <w:pPr>
        <w:ind w:left="2880" w:hanging="360"/>
      </w:pPr>
    </w:lvl>
    <w:lvl w:ilvl="4" w:tplc="A29257EC">
      <w:start w:val="1"/>
      <w:numFmt w:val="lowerLetter"/>
      <w:lvlText w:val="%5."/>
      <w:lvlJc w:val="left"/>
      <w:pPr>
        <w:ind w:left="3600" w:hanging="360"/>
      </w:pPr>
    </w:lvl>
    <w:lvl w:ilvl="5" w:tplc="56F8FC96">
      <w:start w:val="1"/>
      <w:numFmt w:val="lowerRoman"/>
      <w:lvlText w:val="%6."/>
      <w:lvlJc w:val="right"/>
      <w:pPr>
        <w:ind w:left="4320" w:hanging="180"/>
      </w:pPr>
    </w:lvl>
    <w:lvl w:ilvl="6" w:tplc="AA06387A">
      <w:start w:val="1"/>
      <w:numFmt w:val="decimal"/>
      <w:lvlText w:val="%7."/>
      <w:lvlJc w:val="left"/>
      <w:pPr>
        <w:ind w:left="5040" w:hanging="360"/>
      </w:pPr>
    </w:lvl>
    <w:lvl w:ilvl="7" w:tplc="0B96ED08">
      <w:start w:val="1"/>
      <w:numFmt w:val="lowerLetter"/>
      <w:lvlText w:val="%8."/>
      <w:lvlJc w:val="left"/>
      <w:pPr>
        <w:ind w:left="5760" w:hanging="360"/>
      </w:pPr>
    </w:lvl>
    <w:lvl w:ilvl="8" w:tplc="F1D2B7B2">
      <w:start w:val="1"/>
      <w:numFmt w:val="lowerRoman"/>
      <w:lvlText w:val="%9."/>
      <w:lvlJc w:val="right"/>
      <w:pPr>
        <w:ind w:left="6480" w:hanging="180"/>
      </w:pPr>
    </w:lvl>
  </w:abstractNum>
  <w:abstractNum w:abstractNumId="876" w15:restartNumberingAfterBreak="0">
    <w:nsid w:val="34E02F94"/>
    <w:multiLevelType w:val="hybridMultilevel"/>
    <w:tmpl w:val="004CC32C"/>
    <w:lvl w:ilvl="0" w:tplc="2752F3D6">
      <w:start w:val="1"/>
      <w:numFmt w:val="decimal"/>
      <w:lvlText w:val="%1."/>
      <w:lvlJc w:val="left"/>
      <w:pPr>
        <w:ind w:left="720" w:hanging="360"/>
      </w:pPr>
    </w:lvl>
    <w:lvl w:ilvl="1" w:tplc="23607880">
      <w:start w:val="1"/>
      <w:numFmt w:val="lowerLetter"/>
      <w:lvlText w:val="%2."/>
      <w:lvlJc w:val="left"/>
      <w:pPr>
        <w:ind w:left="1440" w:hanging="360"/>
      </w:pPr>
    </w:lvl>
    <w:lvl w:ilvl="2" w:tplc="4F58407C">
      <w:start w:val="1"/>
      <w:numFmt w:val="lowerRoman"/>
      <w:lvlText w:val="%3."/>
      <w:lvlJc w:val="right"/>
      <w:pPr>
        <w:ind w:left="2160" w:hanging="180"/>
      </w:pPr>
    </w:lvl>
    <w:lvl w:ilvl="3" w:tplc="4B30E20E">
      <w:start w:val="1"/>
      <w:numFmt w:val="decimal"/>
      <w:lvlText w:val="%4."/>
      <w:lvlJc w:val="left"/>
      <w:pPr>
        <w:ind w:left="2880" w:hanging="360"/>
      </w:pPr>
    </w:lvl>
    <w:lvl w:ilvl="4" w:tplc="C29674F6">
      <w:start w:val="1"/>
      <w:numFmt w:val="lowerLetter"/>
      <w:lvlText w:val="%5."/>
      <w:lvlJc w:val="left"/>
      <w:pPr>
        <w:ind w:left="3600" w:hanging="360"/>
      </w:pPr>
    </w:lvl>
    <w:lvl w:ilvl="5" w:tplc="84448B94">
      <w:start w:val="1"/>
      <w:numFmt w:val="lowerRoman"/>
      <w:lvlText w:val="%6."/>
      <w:lvlJc w:val="right"/>
      <w:pPr>
        <w:ind w:left="4320" w:hanging="180"/>
      </w:pPr>
    </w:lvl>
    <w:lvl w:ilvl="6" w:tplc="37C4BB96">
      <w:start w:val="1"/>
      <w:numFmt w:val="decimal"/>
      <w:lvlText w:val="%7."/>
      <w:lvlJc w:val="left"/>
      <w:pPr>
        <w:ind w:left="5040" w:hanging="360"/>
      </w:pPr>
    </w:lvl>
    <w:lvl w:ilvl="7" w:tplc="F5BE2F88">
      <w:start w:val="1"/>
      <w:numFmt w:val="lowerLetter"/>
      <w:lvlText w:val="%8."/>
      <w:lvlJc w:val="left"/>
      <w:pPr>
        <w:ind w:left="5760" w:hanging="360"/>
      </w:pPr>
    </w:lvl>
    <w:lvl w:ilvl="8" w:tplc="E9840F8A">
      <w:start w:val="1"/>
      <w:numFmt w:val="lowerRoman"/>
      <w:lvlText w:val="%9."/>
      <w:lvlJc w:val="right"/>
      <w:pPr>
        <w:ind w:left="6480" w:hanging="180"/>
      </w:pPr>
    </w:lvl>
  </w:abstractNum>
  <w:abstractNum w:abstractNumId="877" w15:restartNumberingAfterBreak="0">
    <w:nsid w:val="34E504CC"/>
    <w:multiLevelType w:val="hybridMultilevel"/>
    <w:tmpl w:val="7A941E64"/>
    <w:lvl w:ilvl="0" w:tplc="3E58328A">
      <w:start w:val="1"/>
      <w:numFmt w:val="decimal"/>
      <w:lvlText w:val="%1."/>
      <w:lvlJc w:val="left"/>
      <w:pPr>
        <w:ind w:left="720" w:hanging="360"/>
      </w:pPr>
    </w:lvl>
    <w:lvl w:ilvl="1" w:tplc="3FE49206">
      <w:start w:val="1"/>
      <w:numFmt w:val="lowerLetter"/>
      <w:lvlText w:val="%2."/>
      <w:lvlJc w:val="left"/>
      <w:pPr>
        <w:ind w:left="1440" w:hanging="360"/>
      </w:pPr>
    </w:lvl>
    <w:lvl w:ilvl="2" w:tplc="773461D4">
      <w:start w:val="1"/>
      <w:numFmt w:val="lowerRoman"/>
      <w:lvlText w:val="%3."/>
      <w:lvlJc w:val="right"/>
      <w:pPr>
        <w:ind w:left="2160" w:hanging="180"/>
      </w:pPr>
    </w:lvl>
    <w:lvl w:ilvl="3" w:tplc="9A1806E6">
      <w:start w:val="1"/>
      <w:numFmt w:val="decimal"/>
      <w:lvlText w:val="%4."/>
      <w:lvlJc w:val="left"/>
      <w:pPr>
        <w:ind w:left="2880" w:hanging="360"/>
      </w:pPr>
    </w:lvl>
    <w:lvl w:ilvl="4" w:tplc="FE7CA302">
      <w:start w:val="1"/>
      <w:numFmt w:val="lowerLetter"/>
      <w:lvlText w:val="%5."/>
      <w:lvlJc w:val="left"/>
      <w:pPr>
        <w:ind w:left="3600" w:hanging="360"/>
      </w:pPr>
    </w:lvl>
    <w:lvl w:ilvl="5" w:tplc="F106F8FA">
      <w:start w:val="1"/>
      <w:numFmt w:val="lowerRoman"/>
      <w:lvlText w:val="%6."/>
      <w:lvlJc w:val="right"/>
      <w:pPr>
        <w:ind w:left="4320" w:hanging="180"/>
      </w:pPr>
    </w:lvl>
    <w:lvl w:ilvl="6" w:tplc="1E260F58">
      <w:start w:val="1"/>
      <w:numFmt w:val="decimal"/>
      <w:lvlText w:val="%7."/>
      <w:lvlJc w:val="left"/>
      <w:pPr>
        <w:ind w:left="5040" w:hanging="360"/>
      </w:pPr>
    </w:lvl>
    <w:lvl w:ilvl="7" w:tplc="03285D3A">
      <w:start w:val="1"/>
      <w:numFmt w:val="lowerLetter"/>
      <w:lvlText w:val="%8."/>
      <w:lvlJc w:val="left"/>
      <w:pPr>
        <w:ind w:left="5760" w:hanging="360"/>
      </w:pPr>
    </w:lvl>
    <w:lvl w:ilvl="8" w:tplc="CF42AAD4">
      <w:start w:val="1"/>
      <w:numFmt w:val="lowerRoman"/>
      <w:lvlText w:val="%9."/>
      <w:lvlJc w:val="right"/>
      <w:pPr>
        <w:ind w:left="6480" w:hanging="180"/>
      </w:pPr>
    </w:lvl>
  </w:abstractNum>
  <w:abstractNum w:abstractNumId="878" w15:restartNumberingAfterBreak="0">
    <w:nsid w:val="350F4515"/>
    <w:multiLevelType w:val="hybridMultilevel"/>
    <w:tmpl w:val="EE5AABA4"/>
    <w:lvl w:ilvl="0" w:tplc="59186628">
      <w:start w:val="1"/>
      <w:numFmt w:val="decimal"/>
      <w:lvlText w:val="%1."/>
      <w:lvlJc w:val="left"/>
      <w:pPr>
        <w:ind w:left="720" w:hanging="360"/>
      </w:pPr>
    </w:lvl>
    <w:lvl w:ilvl="1" w:tplc="912E2B22">
      <w:start w:val="1"/>
      <w:numFmt w:val="lowerLetter"/>
      <w:lvlText w:val="%2."/>
      <w:lvlJc w:val="left"/>
      <w:pPr>
        <w:ind w:left="1440" w:hanging="360"/>
      </w:pPr>
    </w:lvl>
    <w:lvl w:ilvl="2" w:tplc="FE744034">
      <w:start w:val="1"/>
      <w:numFmt w:val="lowerRoman"/>
      <w:lvlText w:val="%3."/>
      <w:lvlJc w:val="right"/>
      <w:pPr>
        <w:ind w:left="2160" w:hanging="180"/>
      </w:pPr>
    </w:lvl>
    <w:lvl w:ilvl="3" w:tplc="5F2A5534">
      <w:start w:val="1"/>
      <w:numFmt w:val="decimal"/>
      <w:lvlText w:val="%4."/>
      <w:lvlJc w:val="left"/>
      <w:pPr>
        <w:ind w:left="2880" w:hanging="360"/>
      </w:pPr>
    </w:lvl>
    <w:lvl w:ilvl="4" w:tplc="0860960E">
      <w:start w:val="1"/>
      <w:numFmt w:val="lowerLetter"/>
      <w:lvlText w:val="%5."/>
      <w:lvlJc w:val="left"/>
      <w:pPr>
        <w:ind w:left="3600" w:hanging="360"/>
      </w:pPr>
    </w:lvl>
    <w:lvl w:ilvl="5" w:tplc="45E85AEC">
      <w:start w:val="1"/>
      <w:numFmt w:val="lowerRoman"/>
      <w:lvlText w:val="%6."/>
      <w:lvlJc w:val="right"/>
      <w:pPr>
        <w:ind w:left="4320" w:hanging="180"/>
      </w:pPr>
    </w:lvl>
    <w:lvl w:ilvl="6" w:tplc="7EE8EE14">
      <w:start w:val="1"/>
      <w:numFmt w:val="decimal"/>
      <w:lvlText w:val="%7."/>
      <w:lvlJc w:val="left"/>
      <w:pPr>
        <w:ind w:left="5040" w:hanging="360"/>
      </w:pPr>
    </w:lvl>
    <w:lvl w:ilvl="7" w:tplc="F368612E">
      <w:start w:val="1"/>
      <w:numFmt w:val="lowerLetter"/>
      <w:lvlText w:val="%8."/>
      <w:lvlJc w:val="left"/>
      <w:pPr>
        <w:ind w:left="5760" w:hanging="360"/>
      </w:pPr>
    </w:lvl>
    <w:lvl w:ilvl="8" w:tplc="A09C075C">
      <w:start w:val="1"/>
      <w:numFmt w:val="lowerRoman"/>
      <w:lvlText w:val="%9."/>
      <w:lvlJc w:val="right"/>
      <w:pPr>
        <w:ind w:left="6480" w:hanging="180"/>
      </w:pPr>
    </w:lvl>
  </w:abstractNum>
  <w:abstractNum w:abstractNumId="879" w15:restartNumberingAfterBreak="0">
    <w:nsid w:val="35122779"/>
    <w:multiLevelType w:val="hybridMultilevel"/>
    <w:tmpl w:val="0BE493C4"/>
    <w:lvl w:ilvl="0" w:tplc="4C5E14F6">
      <w:start w:val="1"/>
      <w:numFmt w:val="decimal"/>
      <w:lvlText w:val="%1."/>
      <w:lvlJc w:val="left"/>
      <w:pPr>
        <w:ind w:left="720" w:hanging="360"/>
      </w:pPr>
    </w:lvl>
    <w:lvl w:ilvl="1" w:tplc="A2CC18E4">
      <w:start w:val="1"/>
      <w:numFmt w:val="lowerLetter"/>
      <w:lvlText w:val="%2."/>
      <w:lvlJc w:val="left"/>
      <w:pPr>
        <w:ind w:left="1440" w:hanging="360"/>
      </w:pPr>
    </w:lvl>
    <w:lvl w:ilvl="2" w:tplc="67464552">
      <w:start w:val="1"/>
      <w:numFmt w:val="lowerRoman"/>
      <w:lvlText w:val="%3."/>
      <w:lvlJc w:val="right"/>
      <w:pPr>
        <w:ind w:left="2160" w:hanging="180"/>
      </w:pPr>
    </w:lvl>
    <w:lvl w:ilvl="3" w:tplc="AA867D82">
      <w:start w:val="1"/>
      <w:numFmt w:val="decimal"/>
      <w:lvlText w:val="%4."/>
      <w:lvlJc w:val="left"/>
      <w:pPr>
        <w:ind w:left="2880" w:hanging="360"/>
      </w:pPr>
    </w:lvl>
    <w:lvl w:ilvl="4" w:tplc="50E6F718">
      <w:start w:val="1"/>
      <w:numFmt w:val="lowerLetter"/>
      <w:lvlText w:val="%5."/>
      <w:lvlJc w:val="left"/>
      <w:pPr>
        <w:ind w:left="3600" w:hanging="360"/>
      </w:pPr>
    </w:lvl>
    <w:lvl w:ilvl="5" w:tplc="05FABB78">
      <w:start w:val="1"/>
      <w:numFmt w:val="lowerRoman"/>
      <w:lvlText w:val="%6."/>
      <w:lvlJc w:val="right"/>
      <w:pPr>
        <w:ind w:left="4320" w:hanging="180"/>
      </w:pPr>
    </w:lvl>
    <w:lvl w:ilvl="6" w:tplc="60DAFD04">
      <w:start w:val="1"/>
      <w:numFmt w:val="decimal"/>
      <w:lvlText w:val="%7."/>
      <w:lvlJc w:val="left"/>
      <w:pPr>
        <w:ind w:left="5040" w:hanging="360"/>
      </w:pPr>
    </w:lvl>
    <w:lvl w:ilvl="7" w:tplc="0DC4797A">
      <w:start w:val="1"/>
      <w:numFmt w:val="lowerLetter"/>
      <w:lvlText w:val="%8."/>
      <w:lvlJc w:val="left"/>
      <w:pPr>
        <w:ind w:left="5760" w:hanging="360"/>
      </w:pPr>
    </w:lvl>
    <w:lvl w:ilvl="8" w:tplc="A9F6EE48">
      <w:start w:val="1"/>
      <w:numFmt w:val="lowerRoman"/>
      <w:lvlText w:val="%9."/>
      <w:lvlJc w:val="right"/>
      <w:pPr>
        <w:ind w:left="6480" w:hanging="180"/>
      </w:pPr>
    </w:lvl>
  </w:abstractNum>
  <w:abstractNum w:abstractNumId="880" w15:restartNumberingAfterBreak="0">
    <w:nsid w:val="351A6BA0"/>
    <w:multiLevelType w:val="hybridMultilevel"/>
    <w:tmpl w:val="4602525E"/>
    <w:lvl w:ilvl="0" w:tplc="5E22D010">
      <w:start w:val="1"/>
      <w:numFmt w:val="decimal"/>
      <w:lvlText w:val="%1."/>
      <w:lvlJc w:val="left"/>
      <w:pPr>
        <w:ind w:left="720" w:hanging="360"/>
      </w:pPr>
    </w:lvl>
    <w:lvl w:ilvl="1" w:tplc="A25E6D5E">
      <w:start w:val="1"/>
      <w:numFmt w:val="lowerLetter"/>
      <w:lvlText w:val="%2."/>
      <w:lvlJc w:val="left"/>
      <w:pPr>
        <w:ind w:left="1440" w:hanging="360"/>
      </w:pPr>
    </w:lvl>
    <w:lvl w:ilvl="2" w:tplc="3968B936">
      <w:start w:val="1"/>
      <w:numFmt w:val="lowerRoman"/>
      <w:lvlText w:val="%3."/>
      <w:lvlJc w:val="right"/>
      <w:pPr>
        <w:ind w:left="2160" w:hanging="180"/>
      </w:pPr>
    </w:lvl>
    <w:lvl w:ilvl="3" w:tplc="E66095CE">
      <w:start w:val="1"/>
      <w:numFmt w:val="decimal"/>
      <w:lvlText w:val="%4."/>
      <w:lvlJc w:val="left"/>
      <w:pPr>
        <w:ind w:left="2880" w:hanging="360"/>
      </w:pPr>
    </w:lvl>
    <w:lvl w:ilvl="4" w:tplc="A50C5E68">
      <w:start w:val="1"/>
      <w:numFmt w:val="lowerLetter"/>
      <w:lvlText w:val="%5."/>
      <w:lvlJc w:val="left"/>
      <w:pPr>
        <w:ind w:left="3600" w:hanging="360"/>
      </w:pPr>
    </w:lvl>
    <w:lvl w:ilvl="5" w:tplc="33383DB0">
      <w:start w:val="1"/>
      <w:numFmt w:val="lowerRoman"/>
      <w:lvlText w:val="%6."/>
      <w:lvlJc w:val="right"/>
      <w:pPr>
        <w:ind w:left="4320" w:hanging="180"/>
      </w:pPr>
    </w:lvl>
    <w:lvl w:ilvl="6" w:tplc="0A1E832C">
      <w:start w:val="1"/>
      <w:numFmt w:val="decimal"/>
      <w:lvlText w:val="%7."/>
      <w:lvlJc w:val="left"/>
      <w:pPr>
        <w:ind w:left="5040" w:hanging="360"/>
      </w:pPr>
    </w:lvl>
    <w:lvl w:ilvl="7" w:tplc="B5F4CC1A">
      <w:start w:val="1"/>
      <w:numFmt w:val="lowerLetter"/>
      <w:lvlText w:val="%8."/>
      <w:lvlJc w:val="left"/>
      <w:pPr>
        <w:ind w:left="5760" w:hanging="360"/>
      </w:pPr>
    </w:lvl>
    <w:lvl w:ilvl="8" w:tplc="9B14FA7C">
      <w:start w:val="1"/>
      <w:numFmt w:val="lowerRoman"/>
      <w:lvlText w:val="%9."/>
      <w:lvlJc w:val="right"/>
      <w:pPr>
        <w:ind w:left="6480" w:hanging="180"/>
      </w:pPr>
    </w:lvl>
  </w:abstractNum>
  <w:abstractNum w:abstractNumId="881" w15:restartNumberingAfterBreak="0">
    <w:nsid w:val="35220486"/>
    <w:multiLevelType w:val="hybridMultilevel"/>
    <w:tmpl w:val="95660D9E"/>
    <w:lvl w:ilvl="0" w:tplc="E8EA0026">
      <w:start w:val="1"/>
      <w:numFmt w:val="decimal"/>
      <w:lvlText w:val="%1."/>
      <w:lvlJc w:val="left"/>
      <w:pPr>
        <w:ind w:left="720" w:hanging="360"/>
      </w:pPr>
    </w:lvl>
    <w:lvl w:ilvl="1" w:tplc="F9EA0B44">
      <w:start w:val="1"/>
      <w:numFmt w:val="lowerLetter"/>
      <w:lvlText w:val="%2."/>
      <w:lvlJc w:val="left"/>
      <w:pPr>
        <w:ind w:left="1440" w:hanging="360"/>
      </w:pPr>
    </w:lvl>
    <w:lvl w:ilvl="2" w:tplc="724E9B4E">
      <w:start w:val="1"/>
      <w:numFmt w:val="lowerRoman"/>
      <w:lvlText w:val="%3."/>
      <w:lvlJc w:val="right"/>
      <w:pPr>
        <w:ind w:left="2160" w:hanging="180"/>
      </w:pPr>
    </w:lvl>
    <w:lvl w:ilvl="3" w:tplc="759437DC">
      <w:start w:val="1"/>
      <w:numFmt w:val="decimal"/>
      <w:lvlText w:val="%4."/>
      <w:lvlJc w:val="left"/>
      <w:pPr>
        <w:ind w:left="2880" w:hanging="360"/>
      </w:pPr>
    </w:lvl>
    <w:lvl w:ilvl="4" w:tplc="55147626">
      <w:start w:val="1"/>
      <w:numFmt w:val="lowerLetter"/>
      <w:lvlText w:val="%5."/>
      <w:lvlJc w:val="left"/>
      <w:pPr>
        <w:ind w:left="3600" w:hanging="360"/>
      </w:pPr>
    </w:lvl>
    <w:lvl w:ilvl="5" w:tplc="F1AC008C">
      <w:start w:val="1"/>
      <w:numFmt w:val="lowerRoman"/>
      <w:lvlText w:val="%6."/>
      <w:lvlJc w:val="right"/>
      <w:pPr>
        <w:ind w:left="4320" w:hanging="180"/>
      </w:pPr>
    </w:lvl>
    <w:lvl w:ilvl="6" w:tplc="63AAFC82">
      <w:start w:val="1"/>
      <w:numFmt w:val="decimal"/>
      <w:lvlText w:val="%7."/>
      <w:lvlJc w:val="left"/>
      <w:pPr>
        <w:ind w:left="5040" w:hanging="360"/>
      </w:pPr>
    </w:lvl>
    <w:lvl w:ilvl="7" w:tplc="AE988C42">
      <w:start w:val="1"/>
      <w:numFmt w:val="lowerLetter"/>
      <w:lvlText w:val="%8."/>
      <w:lvlJc w:val="left"/>
      <w:pPr>
        <w:ind w:left="5760" w:hanging="360"/>
      </w:pPr>
    </w:lvl>
    <w:lvl w:ilvl="8" w:tplc="601EF4A2">
      <w:start w:val="1"/>
      <w:numFmt w:val="lowerRoman"/>
      <w:lvlText w:val="%9."/>
      <w:lvlJc w:val="right"/>
      <w:pPr>
        <w:ind w:left="6480" w:hanging="180"/>
      </w:pPr>
    </w:lvl>
  </w:abstractNum>
  <w:abstractNum w:abstractNumId="882" w15:restartNumberingAfterBreak="0">
    <w:nsid w:val="35262A3E"/>
    <w:multiLevelType w:val="hybridMultilevel"/>
    <w:tmpl w:val="8822181C"/>
    <w:lvl w:ilvl="0" w:tplc="3D844E74">
      <w:start w:val="1"/>
      <w:numFmt w:val="decimal"/>
      <w:lvlText w:val="%1."/>
      <w:lvlJc w:val="left"/>
      <w:pPr>
        <w:ind w:left="720" w:hanging="360"/>
      </w:pPr>
    </w:lvl>
    <w:lvl w:ilvl="1" w:tplc="10D8A8D8">
      <w:start w:val="1"/>
      <w:numFmt w:val="lowerLetter"/>
      <w:lvlText w:val="%2."/>
      <w:lvlJc w:val="left"/>
      <w:pPr>
        <w:ind w:left="1440" w:hanging="360"/>
      </w:pPr>
    </w:lvl>
    <w:lvl w:ilvl="2" w:tplc="11148A2C">
      <w:start w:val="1"/>
      <w:numFmt w:val="lowerRoman"/>
      <w:lvlText w:val="%3."/>
      <w:lvlJc w:val="right"/>
      <w:pPr>
        <w:ind w:left="2160" w:hanging="180"/>
      </w:pPr>
    </w:lvl>
    <w:lvl w:ilvl="3" w:tplc="1C24E7D4">
      <w:start w:val="1"/>
      <w:numFmt w:val="decimal"/>
      <w:lvlText w:val="%4."/>
      <w:lvlJc w:val="left"/>
      <w:pPr>
        <w:ind w:left="2880" w:hanging="360"/>
      </w:pPr>
    </w:lvl>
    <w:lvl w:ilvl="4" w:tplc="4EE4F5F2">
      <w:start w:val="1"/>
      <w:numFmt w:val="lowerLetter"/>
      <w:lvlText w:val="%5."/>
      <w:lvlJc w:val="left"/>
      <w:pPr>
        <w:ind w:left="3600" w:hanging="360"/>
      </w:pPr>
    </w:lvl>
    <w:lvl w:ilvl="5" w:tplc="C78CC9AA">
      <w:start w:val="1"/>
      <w:numFmt w:val="lowerRoman"/>
      <w:lvlText w:val="%6."/>
      <w:lvlJc w:val="right"/>
      <w:pPr>
        <w:ind w:left="4320" w:hanging="180"/>
      </w:pPr>
    </w:lvl>
    <w:lvl w:ilvl="6" w:tplc="32B235A2">
      <w:start w:val="1"/>
      <w:numFmt w:val="decimal"/>
      <w:lvlText w:val="%7."/>
      <w:lvlJc w:val="left"/>
      <w:pPr>
        <w:ind w:left="5040" w:hanging="360"/>
      </w:pPr>
    </w:lvl>
    <w:lvl w:ilvl="7" w:tplc="CE366248">
      <w:start w:val="1"/>
      <w:numFmt w:val="lowerLetter"/>
      <w:lvlText w:val="%8."/>
      <w:lvlJc w:val="left"/>
      <w:pPr>
        <w:ind w:left="5760" w:hanging="360"/>
      </w:pPr>
    </w:lvl>
    <w:lvl w:ilvl="8" w:tplc="FCC49E10">
      <w:start w:val="1"/>
      <w:numFmt w:val="lowerRoman"/>
      <w:lvlText w:val="%9."/>
      <w:lvlJc w:val="right"/>
      <w:pPr>
        <w:ind w:left="6480" w:hanging="180"/>
      </w:pPr>
    </w:lvl>
  </w:abstractNum>
  <w:abstractNum w:abstractNumId="883" w15:restartNumberingAfterBreak="0">
    <w:nsid w:val="352641BC"/>
    <w:multiLevelType w:val="hybridMultilevel"/>
    <w:tmpl w:val="00D8BD4C"/>
    <w:lvl w:ilvl="0" w:tplc="A02C294C">
      <w:start w:val="1"/>
      <w:numFmt w:val="decimal"/>
      <w:lvlText w:val="%1."/>
      <w:lvlJc w:val="left"/>
      <w:pPr>
        <w:ind w:left="720" w:hanging="360"/>
      </w:pPr>
    </w:lvl>
    <w:lvl w:ilvl="1" w:tplc="9166958E">
      <w:start w:val="1"/>
      <w:numFmt w:val="lowerLetter"/>
      <w:lvlText w:val="%2."/>
      <w:lvlJc w:val="left"/>
      <w:pPr>
        <w:ind w:left="1440" w:hanging="360"/>
      </w:pPr>
    </w:lvl>
    <w:lvl w:ilvl="2" w:tplc="DAFC804E">
      <w:start w:val="1"/>
      <w:numFmt w:val="lowerRoman"/>
      <w:lvlText w:val="%3."/>
      <w:lvlJc w:val="right"/>
      <w:pPr>
        <w:ind w:left="2160" w:hanging="180"/>
      </w:pPr>
    </w:lvl>
    <w:lvl w:ilvl="3" w:tplc="CE1EF60E">
      <w:start w:val="1"/>
      <w:numFmt w:val="decimal"/>
      <w:lvlText w:val="%4."/>
      <w:lvlJc w:val="left"/>
      <w:pPr>
        <w:ind w:left="2880" w:hanging="360"/>
      </w:pPr>
    </w:lvl>
    <w:lvl w:ilvl="4" w:tplc="FB7C79B2">
      <w:start w:val="1"/>
      <w:numFmt w:val="lowerLetter"/>
      <w:lvlText w:val="%5."/>
      <w:lvlJc w:val="left"/>
      <w:pPr>
        <w:ind w:left="3600" w:hanging="360"/>
      </w:pPr>
    </w:lvl>
    <w:lvl w:ilvl="5" w:tplc="29C27416">
      <w:start w:val="1"/>
      <w:numFmt w:val="lowerRoman"/>
      <w:lvlText w:val="%6."/>
      <w:lvlJc w:val="right"/>
      <w:pPr>
        <w:ind w:left="4320" w:hanging="180"/>
      </w:pPr>
    </w:lvl>
    <w:lvl w:ilvl="6" w:tplc="EF6A7060">
      <w:start w:val="1"/>
      <w:numFmt w:val="decimal"/>
      <w:lvlText w:val="%7."/>
      <w:lvlJc w:val="left"/>
      <w:pPr>
        <w:ind w:left="5040" w:hanging="360"/>
      </w:pPr>
    </w:lvl>
    <w:lvl w:ilvl="7" w:tplc="A1FA5D78">
      <w:start w:val="1"/>
      <w:numFmt w:val="lowerLetter"/>
      <w:lvlText w:val="%8."/>
      <w:lvlJc w:val="left"/>
      <w:pPr>
        <w:ind w:left="5760" w:hanging="360"/>
      </w:pPr>
    </w:lvl>
    <w:lvl w:ilvl="8" w:tplc="1A801C0C">
      <w:start w:val="1"/>
      <w:numFmt w:val="lowerRoman"/>
      <w:lvlText w:val="%9."/>
      <w:lvlJc w:val="right"/>
      <w:pPr>
        <w:ind w:left="6480" w:hanging="180"/>
      </w:pPr>
    </w:lvl>
  </w:abstractNum>
  <w:abstractNum w:abstractNumId="884" w15:restartNumberingAfterBreak="0">
    <w:nsid w:val="35314806"/>
    <w:multiLevelType w:val="hybridMultilevel"/>
    <w:tmpl w:val="A2F2C80A"/>
    <w:lvl w:ilvl="0" w:tplc="B7CCA944">
      <w:start w:val="1"/>
      <w:numFmt w:val="decimal"/>
      <w:lvlText w:val="%1."/>
      <w:lvlJc w:val="left"/>
      <w:pPr>
        <w:ind w:left="720" w:hanging="360"/>
      </w:pPr>
    </w:lvl>
    <w:lvl w:ilvl="1" w:tplc="256A96AA">
      <w:start w:val="1"/>
      <w:numFmt w:val="lowerLetter"/>
      <w:lvlText w:val="%2."/>
      <w:lvlJc w:val="left"/>
      <w:pPr>
        <w:ind w:left="1440" w:hanging="360"/>
      </w:pPr>
    </w:lvl>
    <w:lvl w:ilvl="2" w:tplc="7CB6BDFA">
      <w:start w:val="1"/>
      <w:numFmt w:val="lowerRoman"/>
      <w:lvlText w:val="%3."/>
      <w:lvlJc w:val="right"/>
      <w:pPr>
        <w:ind w:left="2160" w:hanging="180"/>
      </w:pPr>
    </w:lvl>
    <w:lvl w:ilvl="3" w:tplc="CD6C32CA">
      <w:start w:val="1"/>
      <w:numFmt w:val="decimal"/>
      <w:lvlText w:val="%4."/>
      <w:lvlJc w:val="left"/>
      <w:pPr>
        <w:ind w:left="2880" w:hanging="360"/>
      </w:pPr>
    </w:lvl>
    <w:lvl w:ilvl="4" w:tplc="B9B4E2F6">
      <w:start w:val="1"/>
      <w:numFmt w:val="lowerLetter"/>
      <w:lvlText w:val="%5."/>
      <w:lvlJc w:val="left"/>
      <w:pPr>
        <w:ind w:left="3600" w:hanging="360"/>
      </w:pPr>
    </w:lvl>
    <w:lvl w:ilvl="5" w:tplc="7B7CAF82">
      <w:start w:val="1"/>
      <w:numFmt w:val="lowerRoman"/>
      <w:lvlText w:val="%6."/>
      <w:lvlJc w:val="right"/>
      <w:pPr>
        <w:ind w:left="4320" w:hanging="180"/>
      </w:pPr>
    </w:lvl>
    <w:lvl w:ilvl="6" w:tplc="B7420692">
      <w:start w:val="1"/>
      <w:numFmt w:val="decimal"/>
      <w:lvlText w:val="%7."/>
      <w:lvlJc w:val="left"/>
      <w:pPr>
        <w:ind w:left="5040" w:hanging="360"/>
      </w:pPr>
    </w:lvl>
    <w:lvl w:ilvl="7" w:tplc="70B08730">
      <w:start w:val="1"/>
      <w:numFmt w:val="lowerLetter"/>
      <w:lvlText w:val="%8."/>
      <w:lvlJc w:val="left"/>
      <w:pPr>
        <w:ind w:left="5760" w:hanging="360"/>
      </w:pPr>
    </w:lvl>
    <w:lvl w:ilvl="8" w:tplc="B1C8B1D8">
      <w:start w:val="1"/>
      <w:numFmt w:val="lowerRoman"/>
      <w:lvlText w:val="%9."/>
      <w:lvlJc w:val="right"/>
      <w:pPr>
        <w:ind w:left="6480" w:hanging="180"/>
      </w:pPr>
    </w:lvl>
  </w:abstractNum>
  <w:abstractNum w:abstractNumId="885" w15:restartNumberingAfterBreak="0">
    <w:nsid w:val="35401A87"/>
    <w:multiLevelType w:val="hybridMultilevel"/>
    <w:tmpl w:val="C91AA7C2"/>
    <w:lvl w:ilvl="0" w:tplc="28EC2E02">
      <w:start w:val="1"/>
      <w:numFmt w:val="decimal"/>
      <w:lvlText w:val="%1."/>
      <w:lvlJc w:val="left"/>
      <w:pPr>
        <w:ind w:left="720" w:hanging="360"/>
      </w:pPr>
    </w:lvl>
    <w:lvl w:ilvl="1" w:tplc="7AA6A900">
      <w:start w:val="1"/>
      <w:numFmt w:val="lowerLetter"/>
      <w:lvlText w:val="%2."/>
      <w:lvlJc w:val="left"/>
      <w:pPr>
        <w:ind w:left="1440" w:hanging="360"/>
      </w:pPr>
    </w:lvl>
    <w:lvl w:ilvl="2" w:tplc="F342BF14">
      <w:start w:val="1"/>
      <w:numFmt w:val="lowerRoman"/>
      <w:lvlText w:val="%3."/>
      <w:lvlJc w:val="right"/>
      <w:pPr>
        <w:ind w:left="2160" w:hanging="180"/>
      </w:pPr>
    </w:lvl>
    <w:lvl w:ilvl="3" w:tplc="146CD156">
      <w:start w:val="1"/>
      <w:numFmt w:val="decimal"/>
      <w:lvlText w:val="%4."/>
      <w:lvlJc w:val="left"/>
      <w:pPr>
        <w:ind w:left="2880" w:hanging="360"/>
      </w:pPr>
    </w:lvl>
    <w:lvl w:ilvl="4" w:tplc="83A4C62E">
      <w:start w:val="1"/>
      <w:numFmt w:val="lowerLetter"/>
      <w:lvlText w:val="%5."/>
      <w:lvlJc w:val="left"/>
      <w:pPr>
        <w:ind w:left="3600" w:hanging="360"/>
      </w:pPr>
    </w:lvl>
    <w:lvl w:ilvl="5" w:tplc="80FE1ED8">
      <w:start w:val="1"/>
      <w:numFmt w:val="lowerRoman"/>
      <w:lvlText w:val="%6."/>
      <w:lvlJc w:val="right"/>
      <w:pPr>
        <w:ind w:left="4320" w:hanging="180"/>
      </w:pPr>
    </w:lvl>
    <w:lvl w:ilvl="6" w:tplc="850E064C">
      <w:start w:val="1"/>
      <w:numFmt w:val="decimal"/>
      <w:lvlText w:val="%7."/>
      <w:lvlJc w:val="left"/>
      <w:pPr>
        <w:ind w:left="5040" w:hanging="360"/>
      </w:pPr>
    </w:lvl>
    <w:lvl w:ilvl="7" w:tplc="DD325CD4">
      <w:start w:val="1"/>
      <w:numFmt w:val="lowerLetter"/>
      <w:lvlText w:val="%8."/>
      <w:lvlJc w:val="left"/>
      <w:pPr>
        <w:ind w:left="5760" w:hanging="360"/>
      </w:pPr>
    </w:lvl>
    <w:lvl w:ilvl="8" w:tplc="B1FCA800">
      <w:start w:val="1"/>
      <w:numFmt w:val="lowerRoman"/>
      <w:lvlText w:val="%9."/>
      <w:lvlJc w:val="right"/>
      <w:pPr>
        <w:ind w:left="6480" w:hanging="180"/>
      </w:pPr>
    </w:lvl>
  </w:abstractNum>
  <w:abstractNum w:abstractNumId="886" w15:restartNumberingAfterBreak="0">
    <w:nsid w:val="35512754"/>
    <w:multiLevelType w:val="hybridMultilevel"/>
    <w:tmpl w:val="D828112E"/>
    <w:lvl w:ilvl="0" w:tplc="98405198">
      <w:start w:val="1"/>
      <w:numFmt w:val="decimal"/>
      <w:lvlText w:val="%1."/>
      <w:lvlJc w:val="left"/>
      <w:pPr>
        <w:ind w:left="720" w:hanging="360"/>
      </w:pPr>
    </w:lvl>
    <w:lvl w:ilvl="1" w:tplc="CE0AEC1A">
      <w:start w:val="1"/>
      <w:numFmt w:val="lowerLetter"/>
      <w:lvlText w:val="%2."/>
      <w:lvlJc w:val="left"/>
      <w:pPr>
        <w:ind w:left="1440" w:hanging="360"/>
      </w:pPr>
    </w:lvl>
    <w:lvl w:ilvl="2" w:tplc="64C2E24E">
      <w:start w:val="1"/>
      <w:numFmt w:val="lowerRoman"/>
      <w:lvlText w:val="%3."/>
      <w:lvlJc w:val="right"/>
      <w:pPr>
        <w:ind w:left="2160" w:hanging="180"/>
      </w:pPr>
    </w:lvl>
    <w:lvl w:ilvl="3" w:tplc="6E146F80">
      <w:start w:val="1"/>
      <w:numFmt w:val="decimal"/>
      <w:lvlText w:val="%4."/>
      <w:lvlJc w:val="left"/>
      <w:pPr>
        <w:ind w:left="2880" w:hanging="360"/>
      </w:pPr>
    </w:lvl>
    <w:lvl w:ilvl="4" w:tplc="1E285FBA">
      <w:start w:val="1"/>
      <w:numFmt w:val="lowerLetter"/>
      <w:lvlText w:val="%5."/>
      <w:lvlJc w:val="left"/>
      <w:pPr>
        <w:ind w:left="3600" w:hanging="360"/>
      </w:pPr>
    </w:lvl>
    <w:lvl w:ilvl="5" w:tplc="C2527E18">
      <w:start w:val="1"/>
      <w:numFmt w:val="lowerRoman"/>
      <w:lvlText w:val="%6."/>
      <w:lvlJc w:val="right"/>
      <w:pPr>
        <w:ind w:left="4320" w:hanging="180"/>
      </w:pPr>
    </w:lvl>
    <w:lvl w:ilvl="6" w:tplc="CD085958">
      <w:start w:val="1"/>
      <w:numFmt w:val="decimal"/>
      <w:lvlText w:val="%7."/>
      <w:lvlJc w:val="left"/>
      <w:pPr>
        <w:ind w:left="5040" w:hanging="360"/>
      </w:pPr>
    </w:lvl>
    <w:lvl w:ilvl="7" w:tplc="E2BA9A7A">
      <w:start w:val="1"/>
      <w:numFmt w:val="lowerLetter"/>
      <w:lvlText w:val="%8."/>
      <w:lvlJc w:val="left"/>
      <w:pPr>
        <w:ind w:left="5760" w:hanging="360"/>
      </w:pPr>
    </w:lvl>
    <w:lvl w:ilvl="8" w:tplc="B7FE080A">
      <w:start w:val="1"/>
      <w:numFmt w:val="lowerRoman"/>
      <w:lvlText w:val="%9."/>
      <w:lvlJc w:val="right"/>
      <w:pPr>
        <w:ind w:left="6480" w:hanging="180"/>
      </w:pPr>
    </w:lvl>
  </w:abstractNum>
  <w:abstractNum w:abstractNumId="887" w15:restartNumberingAfterBreak="0">
    <w:nsid w:val="355F4D5C"/>
    <w:multiLevelType w:val="hybridMultilevel"/>
    <w:tmpl w:val="19342E24"/>
    <w:lvl w:ilvl="0" w:tplc="72A22E96">
      <w:start w:val="1"/>
      <w:numFmt w:val="decimal"/>
      <w:lvlText w:val="%1."/>
      <w:lvlJc w:val="left"/>
      <w:pPr>
        <w:ind w:left="720" w:hanging="360"/>
      </w:pPr>
    </w:lvl>
    <w:lvl w:ilvl="1" w:tplc="8FFAE568">
      <w:start w:val="1"/>
      <w:numFmt w:val="lowerLetter"/>
      <w:lvlText w:val="%2."/>
      <w:lvlJc w:val="left"/>
      <w:pPr>
        <w:ind w:left="1440" w:hanging="360"/>
      </w:pPr>
    </w:lvl>
    <w:lvl w:ilvl="2" w:tplc="6C50A712">
      <w:start w:val="1"/>
      <w:numFmt w:val="lowerRoman"/>
      <w:lvlText w:val="%3."/>
      <w:lvlJc w:val="right"/>
      <w:pPr>
        <w:ind w:left="2160" w:hanging="180"/>
      </w:pPr>
    </w:lvl>
    <w:lvl w:ilvl="3" w:tplc="F252DDC2">
      <w:start w:val="1"/>
      <w:numFmt w:val="decimal"/>
      <w:lvlText w:val="%4."/>
      <w:lvlJc w:val="left"/>
      <w:pPr>
        <w:ind w:left="2880" w:hanging="360"/>
      </w:pPr>
    </w:lvl>
    <w:lvl w:ilvl="4" w:tplc="0808879E">
      <w:start w:val="1"/>
      <w:numFmt w:val="lowerLetter"/>
      <w:lvlText w:val="%5."/>
      <w:lvlJc w:val="left"/>
      <w:pPr>
        <w:ind w:left="3600" w:hanging="360"/>
      </w:pPr>
    </w:lvl>
    <w:lvl w:ilvl="5" w:tplc="559471E0">
      <w:start w:val="1"/>
      <w:numFmt w:val="lowerRoman"/>
      <w:lvlText w:val="%6."/>
      <w:lvlJc w:val="right"/>
      <w:pPr>
        <w:ind w:left="4320" w:hanging="180"/>
      </w:pPr>
    </w:lvl>
    <w:lvl w:ilvl="6" w:tplc="4330DE3E">
      <w:start w:val="1"/>
      <w:numFmt w:val="decimal"/>
      <w:lvlText w:val="%7."/>
      <w:lvlJc w:val="left"/>
      <w:pPr>
        <w:ind w:left="5040" w:hanging="360"/>
      </w:pPr>
    </w:lvl>
    <w:lvl w:ilvl="7" w:tplc="824C1D7C">
      <w:start w:val="1"/>
      <w:numFmt w:val="lowerLetter"/>
      <w:lvlText w:val="%8."/>
      <w:lvlJc w:val="left"/>
      <w:pPr>
        <w:ind w:left="5760" w:hanging="360"/>
      </w:pPr>
    </w:lvl>
    <w:lvl w:ilvl="8" w:tplc="6750CCCC">
      <w:start w:val="1"/>
      <w:numFmt w:val="lowerRoman"/>
      <w:lvlText w:val="%9."/>
      <w:lvlJc w:val="right"/>
      <w:pPr>
        <w:ind w:left="6480" w:hanging="180"/>
      </w:pPr>
    </w:lvl>
  </w:abstractNum>
  <w:abstractNum w:abstractNumId="888" w15:restartNumberingAfterBreak="0">
    <w:nsid w:val="356767CB"/>
    <w:multiLevelType w:val="hybridMultilevel"/>
    <w:tmpl w:val="24D0C868"/>
    <w:lvl w:ilvl="0" w:tplc="DEB6742C">
      <w:start w:val="1"/>
      <w:numFmt w:val="decimal"/>
      <w:lvlText w:val="%1."/>
      <w:lvlJc w:val="left"/>
      <w:pPr>
        <w:ind w:left="720" w:hanging="360"/>
      </w:pPr>
    </w:lvl>
    <w:lvl w:ilvl="1" w:tplc="19287CEC">
      <w:start w:val="1"/>
      <w:numFmt w:val="lowerLetter"/>
      <w:lvlText w:val="%2."/>
      <w:lvlJc w:val="left"/>
      <w:pPr>
        <w:ind w:left="1440" w:hanging="360"/>
      </w:pPr>
    </w:lvl>
    <w:lvl w:ilvl="2" w:tplc="003A06A4">
      <w:start w:val="1"/>
      <w:numFmt w:val="lowerRoman"/>
      <w:lvlText w:val="%3."/>
      <w:lvlJc w:val="right"/>
      <w:pPr>
        <w:ind w:left="2160" w:hanging="180"/>
      </w:pPr>
    </w:lvl>
    <w:lvl w:ilvl="3" w:tplc="36F251F8">
      <w:start w:val="1"/>
      <w:numFmt w:val="decimal"/>
      <w:lvlText w:val="%4."/>
      <w:lvlJc w:val="left"/>
      <w:pPr>
        <w:ind w:left="2880" w:hanging="360"/>
      </w:pPr>
    </w:lvl>
    <w:lvl w:ilvl="4" w:tplc="2D7E7F62">
      <w:start w:val="1"/>
      <w:numFmt w:val="lowerLetter"/>
      <w:lvlText w:val="%5."/>
      <w:lvlJc w:val="left"/>
      <w:pPr>
        <w:ind w:left="3600" w:hanging="360"/>
      </w:pPr>
    </w:lvl>
    <w:lvl w:ilvl="5" w:tplc="40C2B7D6">
      <w:start w:val="1"/>
      <w:numFmt w:val="lowerRoman"/>
      <w:lvlText w:val="%6."/>
      <w:lvlJc w:val="right"/>
      <w:pPr>
        <w:ind w:left="4320" w:hanging="180"/>
      </w:pPr>
    </w:lvl>
    <w:lvl w:ilvl="6" w:tplc="03BEFE4A">
      <w:start w:val="1"/>
      <w:numFmt w:val="decimal"/>
      <w:lvlText w:val="%7."/>
      <w:lvlJc w:val="left"/>
      <w:pPr>
        <w:ind w:left="5040" w:hanging="360"/>
      </w:pPr>
    </w:lvl>
    <w:lvl w:ilvl="7" w:tplc="19B8F328">
      <w:start w:val="1"/>
      <w:numFmt w:val="lowerLetter"/>
      <w:lvlText w:val="%8."/>
      <w:lvlJc w:val="left"/>
      <w:pPr>
        <w:ind w:left="5760" w:hanging="360"/>
      </w:pPr>
    </w:lvl>
    <w:lvl w:ilvl="8" w:tplc="FED4CDD2">
      <w:start w:val="1"/>
      <w:numFmt w:val="lowerRoman"/>
      <w:lvlText w:val="%9."/>
      <w:lvlJc w:val="right"/>
      <w:pPr>
        <w:ind w:left="6480" w:hanging="180"/>
      </w:pPr>
    </w:lvl>
  </w:abstractNum>
  <w:abstractNum w:abstractNumId="889" w15:restartNumberingAfterBreak="0">
    <w:nsid w:val="357347C6"/>
    <w:multiLevelType w:val="hybridMultilevel"/>
    <w:tmpl w:val="79CE653E"/>
    <w:lvl w:ilvl="0" w:tplc="70B65B20">
      <w:start w:val="1"/>
      <w:numFmt w:val="decimal"/>
      <w:lvlText w:val="%1."/>
      <w:lvlJc w:val="left"/>
      <w:pPr>
        <w:ind w:left="720" w:hanging="360"/>
      </w:pPr>
    </w:lvl>
    <w:lvl w:ilvl="1" w:tplc="2F10F638">
      <w:start w:val="1"/>
      <w:numFmt w:val="lowerLetter"/>
      <w:lvlText w:val="%2."/>
      <w:lvlJc w:val="left"/>
      <w:pPr>
        <w:ind w:left="1440" w:hanging="360"/>
      </w:pPr>
    </w:lvl>
    <w:lvl w:ilvl="2" w:tplc="42C847EE">
      <w:start w:val="1"/>
      <w:numFmt w:val="lowerRoman"/>
      <w:lvlText w:val="%3."/>
      <w:lvlJc w:val="right"/>
      <w:pPr>
        <w:ind w:left="2160" w:hanging="180"/>
      </w:pPr>
    </w:lvl>
    <w:lvl w:ilvl="3" w:tplc="EA30EE74">
      <w:start w:val="1"/>
      <w:numFmt w:val="decimal"/>
      <w:lvlText w:val="%4."/>
      <w:lvlJc w:val="left"/>
      <w:pPr>
        <w:ind w:left="2880" w:hanging="360"/>
      </w:pPr>
    </w:lvl>
    <w:lvl w:ilvl="4" w:tplc="A17C9074">
      <w:start w:val="1"/>
      <w:numFmt w:val="lowerLetter"/>
      <w:lvlText w:val="%5."/>
      <w:lvlJc w:val="left"/>
      <w:pPr>
        <w:ind w:left="3600" w:hanging="360"/>
      </w:pPr>
    </w:lvl>
    <w:lvl w:ilvl="5" w:tplc="1A545D42">
      <w:start w:val="1"/>
      <w:numFmt w:val="lowerRoman"/>
      <w:lvlText w:val="%6."/>
      <w:lvlJc w:val="right"/>
      <w:pPr>
        <w:ind w:left="4320" w:hanging="180"/>
      </w:pPr>
    </w:lvl>
    <w:lvl w:ilvl="6" w:tplc="3E909962">
      <w:start w:val="1"/>
      <w:numFmt w:val="decimal"/>
      <w:lvlText w:val="%7."/>
      <w:lvlJc w:val="left"/>
      <w:pPr>
        <w:ind w:left="5040" w:hanging="360"/>
      </w:pPr>
    </w:lvl>
    <w:lvl w:ilvl="7" w:tplc="C2E6A97E">
      <w:start w:val="1"/>
      <w:numFmt w:val="lowerLetter"/>
      <w:lvlText w:val="%8."/>
      <w:lvlJc w:val="left"/>
      <w:pPr>
        <w:ind w:left="5760" w:hanging="360"/>
      </w:pPr>
    </w:lvl>
    <w:lvl w:ilvl="8" w:tplc="C17C351C">
      <w:start w:val="1"/>
      <w:numFmt w:val="lowerRoman"/>
      <w:lvlText w:val="%9."/>
      <w:lvlJc w:val="right"/>
      <w:pPr>
        <w:ind w:left="6480" w:hanging="180"/>
      </w:pPr>
    </w:lvl>
  </w:abstractNum>
  <w:abstractNum w:abstractNumId="890" w15:restartNumberingAfterBreak="0">
    <w:nsid w:val="35971AF1"/>
    <w:multiLevelType w:val="hybridMultilevel"/>
    <w:tmpl w:val="96387FCC"/>
    <w:lvl w:ilvl="0" w:tplc="3C22521A">
      <w:start w:val="1"/>
      <w:numFmt w:val="decimal"/>
      <w:lvlText w:val="%1."/>
      <w:lvlJc w:val="left"/>
      <w:pPr>
        <w:ind w:left="720" w:hanging="360"/>
      </w:pPr>
    </w:lvl>
    <w:lvl w:ilvl="1" w:tplc="1F323E54">
      <w:start w:val="1"/>
      <w:numFmt w:val="lowerLetter"/>
      <w:lvlText w:val="%2."/>
      <w:lvlJc w:val="left"/>
      <w:pPr>
        <w:ind w:left="1440" w:hanging="360"/>
      </w:pPr>
    </w:lvl>
    <w:lvl w:ilvl="2" w:tplc="974244E2">
      <w:start w:val="1"/>
      <w:numFmt w:val="lowerRoman"/>
      <w:lvlText w:val="%3."/>
      <w:lvlJc w:val="right"/>
      <w:pPr>
        <w:ind w:left="2160" w:hanging="180"/>
      </w:pPr>
    </w:lvl>
    <w:lvl w:ilvl="3" w:tplc="12D49998">
      <w:start w:val="1"/>
      <w:numFmt w:val="decimal"/>
      <w:lvlText w:val="%4."/>
      <w:lvlJc w:val="left"/>
      <w:pPr>
        <w:ind w:left="2880" w:hanging="360"/>
      </w:pPr>
    </w:lvl>
    <w:lvl w:ilvl="4" w:tplc="DACEA8A2">
      <w:start w:val="1"/>
      <w:numFmt w:val="lowerLetter"/>
      <w:lvlText w:val="%5."/>
      <w:lvlJc w:val="left"/>
      <w:pPr>
        <w:ind w:left="3600" w:hanging="360"/>
      </w:pPr>
    </w:lvl>
    <w:lvl w:ilvl="5" w:tplc="C88077C2">
      <w:start w:val="1"/>
      <w:numFmt w:val="lowerRoman"/>
      <w:lvlText w:val="%6."/>
      <w:lvlJc w:val="right"/>
      <w:pPr>
        <w:ind w:left="4320" w:hanging="180"/>
      </w:pPr>
    </w:lvl>
    <w:lvl w:ilvl="6" w:tplc="E33877D2">
      <w:start w:val="1"/>
      <w:numFmt w:val="decimal"/>
      <w:lvlText w:val="%7."/>
      <w:lvlJc w:val="left"/>
      <w:pPr>
        <w:ind w:left="5040" w:hanging="360"/>
      </w:pPr>
    </w:lvl>
    <w:lvl w:ilvl="7" w:tplc="56B85A3E">
      <w:start w:val="1"/>
      <w:numFmt w:val="lowerLetter"/>
      <w:lvlText w:val="%8."/>
      <w:lvlJc w:val="left"/>
      <w:pPr>
        <w:ind w:left="5760" w:hanging="360"/>
      </w:pPr>
    </w:lvl>
    <w:lvl w:ilvl="8" w:tplc="654C9A2C">
      <w:start w:val="1"/>
      <w:numFmt w:val="lowerRoman"/>
      <w:lvlText w:val="%9."/>
      <w:lvlJc w:val="right"/>
      <w:pPr>
        <w:ind w:left="6480" w:hanging="180"/>
      </w:pPr>
    </w:lvl>
  </w:abstractNum>
  <w:abstractNum w:abstractNumId="891" w15:restartNumberingAfterBreak="0">
    <w:nsid w:val="359C6E5A"/>
    <w:multiLevelType w:val="hybridMultilevel"/>
    <w:tmpl w:val="6D249E16"/>
    <w:lvl w:ilvl="0" w:tplc="4FF014CA">
      <w:start w:val="1"/>
      <w:numFmt w:val="decimal"/>
      <w:lvlText w:val="%1."/>
      <w:lvlJc w:val="left"/>
      <w:pPr>
        <w:ind w:left="720" w:hanging="360"/>
      </w:pPr>
    </w:lvl>
    <w:lvl w:ilvl="1" w:tplc="C93A5BCC">
      <w:start w:val="1"/>
      <w:numFmt w:val="lowerLetter"/>
      <w:lvlText w:val="%2."/>
      <w:lvlJc w:val="left"/>
      <w:pPr>
        <w:ind w:left="1440" w:hanging="360"/>
      </w:pPr>
    </w:lvl>
    <w:lvl w:ilvl="2" w:tplc="303E442A">
      <w:start w:val="1"/>
      <w:numFmt w:val="lowerRoman"/>
      <w:lvlText w:val="%3."/>
      <w:lvlJc w:val="right"/>
      <w:pPr>
        <w:ind w:left="2160" w:hanging="180"/>
      </w:pPr>
    </w:lvl>
    <w:lvl w:ilvl="3" w:tplc="55449A70">
      <w:start w:val="1"/>
      <w:numFmt w:val="decimal"/>
      <w:lvlText w:val="%4."/>
      <w:lvlJc w:val="left"/>
      <w:pPr>
        <w:ind w:left="2880" w:hanging="360"/>
      </w:pPr>
    </w:lvl>
    <w:lvl w:ilvl="4" w:tplc="23BC4886">
      <w:start w:val="1"/>
      <w:numFmt w:val="lowerLetter"/>
      <w:lvlText w:val="%5."/>
      <w:lvlJc w:val="left"/>
      <w:pPr>
        <w:ind w:left="3600" w:hanging="360"/>
      </w:pPr>
    </w:lvl>
    <w:lvl w:ilvl="5" w:tplc="BC98BC48">
      <w:start w:val="1"/>
      <w:numFmt w:val="lowerRoman"/>
      <w:lvlText w:val="%6."/>
      <w:lvlJc w:val="right"/>
      <w:pPr>
        <w:ind w:left="4320" w:hanging="180"/>
      </w:pPr>
    </w:lvl>
    <w:lvl w:ilvl="6" w:tplc="A8288B38">
      <w:start w:val="1"/>
      <w:numFmt w:val="decimal"/>
      <w:lvlText w:val="%7."/>
      <w:lvlJc w:val="left"/>
      <w:pPr>
        <w:ind w:left="5040" w:hanging="360"/>
      </w:pPr>
    </w:lvl>
    <w:lvl w:ilvl="7" w:tplc="6CD6DFE6">
      <w:start w:val="1"/>
      <w:numFmt w:val="lowerLetter"/>
      <w:lvlText w:val="%8."/>
      <w:lvlJc w:val="left"/>
      <w:pPr>
        <w:ind w:left="5760" w:hanging="360"/>
      </w:pPr>
    </w:lvl>
    <w:lvl w:ilvl="8" w:tplc="08586048">
      <w:start w:val="1"/>
      <w:numFmt w:val="lowerRoman"/>
      <w:lvlText w:val="%9."/>
      <w:lvlJc w:val="right"/>
      <w:pPr>
        <w:ind w:left="6480" w:hanging="180"/>
      </w:pPr>
    </w:lvl>
  </w:abstractNum>
  <w:abstractNum w:abstractNumId="892" w15:restartNumberingAfterBreak="0">
    <w:nsid w:val="35A06D33"/>
    <w:multiLevelType w:val="hybridMultilevel"/>
    <w:tmpl w:val="FDD8C9FE"/>
    <w:lvl w:ilvl="0" w:tplc="D374BB30">
      <w:start w:val="1"/>
      <w:numFmt w:val="decimal"/>
      <w:lvlText w:val="%1."/>
      <w:lvlJc w:val="left"/>
      <w:pPr>
        <w:ind w:left="720" w:hanging="360"/>
      </w:pPr>
    </w:lvl>
    <w:lvl w:ilvl="1" w:tplc="D80AACFE">
      <w:start w:val="1"/>
      <w:numFmt w:val="lowerLetter"/>
      <w:lvlText w:val="%2."/>
      <w:lvlJc w:val="left"/>
      <w:pPr>
        <w:ind w:left="1440" w:hanging="360"/>
      </w:pPr>
    </w:lvl>
    <w:lvl w:ilvl="2" w:tplc="411650FA">
      <w:start w:val="1"/>
      <w:numFmt w:val="lowerRoman"/>
      <w:lvlText w:val="%3."/>
      <w:lvlJc w:val="right"/>
      <w:pPr>
        <w:ind w:left="2160" w:hanging="180"/>
      </w:pPr>
    </w:lvl>
    <w:lvl w:ilvl="3" w:tplc="0F36DFE8">
      <w:start w:val="1"/>
      <w:numFmt w:val="decimal"/>
      <w:lvlText w:val="%4."/>
      <w:lvlJc w:val="left"/>
      <w:pPr>
        <w:ind w:left="2880" w:hanging="360"/>
      </w:pPr>
    </w:lvl>
    <w:lvl w:ilvl="4" w:tplc="5D785326">
      <w:start w:val="1"/>
      <w:numFmt w:val="lowerLetter"/>
      <w:lvlText w:val="%5."/>
      <w:lvlJc w:val="left"/>
      <w:pPr>
        <w:ind w:left="3600" w:hanging="360"/>
      </w:pPr>
    </w:lvl>
    <w:lvl w:ilvl="5" w:tplc="3D787544">
      <w:start w:val="1"/>
      <w:numFmt w:val="lowerRoman"/>
      <w:lvlText w:val="%6."/>
      <w:lvlJc w:val="right"/>
      <w:pPr>
        <w:ind w:left="4320" w:hanging="180"/>
      </w:pPr>
    </w:lvl>
    <w:lvl w:ilvl="6" w:tplc="447A65AC">
      <w:start w:val="1"/>
      <w:numFmt w:val="decimal"/>
      <w:lvlText w:val="%7."/>
      <w:lvlJc w:val="left"/>
      <w:pPr>
        <w:ind w:left="5040" w:hanging="360"/>
      </w:pPr>
    </w:lvl>
    <w:lvl w:ilvl="7" w:tplc="D9F63BBA">
      <w:start w:val="1"/>
      <w:numFmt w:val="lowerLetter"/>
      <w:lvlText w:val="%8."/>
      <w:lvlJc w:val="left"/>
      <w:pPr>
        <w:ind w:left="5760" w:hanging="360"/>
      </w:pPr>
    </w:lvl>
    <w:lvl w:ilvl="8" w:tplc="BB4018A8">
      <w:start w:val="1"/>
      <w:numFmt w:val="lowerRoman"/>
      <w:lvlText w:val="%9."/>
      <w:lvlJc w:val="right"/>
      <w:pPr>
        <w:ind w:left="6480" w:hanging="180"/>
      </w:pPr>
    </w:lvl>
  </w:abstractNum>
  <w:abstractNum w:abstractNumId="893" w15:restartNumberingAfterBreak="0">
    <w:nsid w:val="35A95591"/>
    <w:multiLevelType w:val="hybridMultilevel"/>
    <w:tmpl w:val="CA6AC9E0"/>
    <w:lvl w:ilvl="0" w:tplc="3300EBBE">
      <w:start w:val="1"/>
      <w:numFmt w:val="decimal"/>
      <w:lvlText w:val="%1."/>
      <w:lvlJc w:val="left"/>
      <w:pPr>
        <w:ind w:left="720" w:hanging="360"/>
      </w:pPr>
    </w:lvl>
    <w:lvl w:ilvl="1" w:tplc="6A5602A2">
      <w:start w:val="1"/>
      <w:numFmt w:val="lowerLetter"/>
      <w:lvlText w:val="%2."/>
      <w:lvlJc w:val="left"/>
      <w:pPr>
        <w:ind w:left="1440" w:hanging="360"/>
      </w:pPr>
    </w:lvl>
    <w:lvl w:ilvl="2" w:tplc="831080E6">
      <w:start w:val="1"/>
      <w:numFmt w:val="lowerRoman"/>
      <w:lvlText w:val="%3."/>
      <w:lvlJc w:val="right"/>
      <w:pPr>
        <w:ind w:left="2160" w:hanging="180"/>
      </w:pPr>
    </w:lvl>
    <w:lvl w:ilvl="3" w:tplc="943C2EBC">
      <w:start w:val="1"/>
      <w:numFmt w:val="decimal"/>
      <w:lvlText w:val="%4."/>
      <w:lvlJc w:val="left"/>
      <w:pPr>
        <w:ind w:left="2880" w:hanging="360"/>
      </w:pPr>
    </w:lvl>
    <w:lvl w:ilvl="4" w:tplc="56987ACE">
      <w:start w:val="1"/>
      <w:numFmt w:val="lowerLetter"/>
      <w:lvlText w:val="%5."/>
      <w:lvlJc w:val="left"/>
      <w:pPr>
        <w:ind w:left="3600" w:hanging="360"/>
      </w:pPr>
    </w:lvl>
    <w:lvl w:ilvl="5" w:tplc="B6685DE4">
      <w:start w:val="1"/>
      <w:numFmt w:val="lowerRoman"/>
      <w:lvlText w:val="%6."/>
      <w:lvlJc w:val="right"/>
      <w:pPr>
        <w:ind w:left="4320" w:hanging="180"/>
      </w:pPr>
    </w:lvl>
    <w:lvl w:ilvl="6" w:tplc="4AD4FF1E">
      <w:start w:val="1"/>
      <w:numFmt w:val="decimal"/>
      <w:lvlText w:val="%7."/>
      <w:lvlJc w:val="left"/>
      <w:pPr>
        <w:ind w:left="5040" w:hanging="360"/>
      </w:pPr>
    </w:lvl>
    <w:lvl w:ilvl="7" w:tplc="D9009584">
      <w:start w:val="1"/>
      <w:numFmt w:val="lowerLetter"/>
      <w:lvlText w:val="%8."/>
      <w:lvlJc w:val="left"/>
      <w:pPr>
        <w:ind w:left="5760" w:hanging="360"/>
      </w:pPr>
    </w:lvl>
    <w:lvl w:ilvl="8" w:tplc="4E380AC4">
      <w:start w:val="1"/>
      <w:numFmt w:val="lowerRoman"/>
      <w:lvlText w:val="%9."/>
      <w:lvlJc w:val="right"/>
      <w:pPr>
        <w:ind w:left="6480" w:hanging="180"/>
      </w:pPr>
    </w:lvl>
  </w:abstractNum>
  <w:abstractNum w:abstractNumId="894" w15:restartNumberingAfterBreak="0">
    <w:nsid w:val="35A95A1B"/>
    <w:multiLevelType w:val="hybridMultilevel"/>
    <w:tmpl w:val="FA066C34"/>
    <w:lvl w:ilvl="0" w:tplc="689A61CC">
      <w:start w:val="1"/>
      <w:numFmt w:val="decimal"/>
      <w:lvlText w:val="%1."/>
      <w:lvlJc w:val="left"/>
      <w:pPr>
        <w:ind w:left="720" w:hanging="360"/>
      </w:pPr>
    </w:lvl>
    <w:lvl w:ilvl="1" w:tplc="4394D79A">
      <w:start w:val="1"/>
      <w:numFmt w:val="lowerLetter"/>
      <w:lvlText w:val="%2."/>
      <w:lvlJc w:val="left"/>
      <w:pPr>
        <w:ind w:left="1440" w:hanging="360"/>
      </w:pPr>
    </w:lvl>
    <w:lvl w:ilvl="2" w:tplc="DF765CD4">
      <w:start w:val="1"/>
      <w:numFmt w:val="lowerRoman"/>
      <w:lvlText w:val="%3."/>
      <w:lvlJc w:val="right"/>
      <w:pPr>
        <w:ind w:left="2160" w:hanging="180"/>
      </w:pPr>
    </w:lvl>
    <w:lvl w:ilvl="3" w:tplc="8304B6EA">
      <w:start w:val="1"/>
      <w:numFmt w:val="decimal"/>
      <w:lvlText w:val="%4."/>
      <w:lvlJc w:val="left"/>
      <w:pPr>
        <w:ind w:left="2880" w:hanging="360"/>
      </w:pPr>
    </w:lvl>
    <w:lvl w:ilvl="4" w:tplc="C6FA0A0A">
      <w:start w:val="1"/>
      <w:numFmt w:val="lowerLetter"/>
      <w:lvlText w:val="%5."/>
      <w:lvlJc w:val="left"/>
      <w:pPr>
        <w:ind w:left="3600" w:hanging="360"/>
      </w:pPr>
    </w:lvl>
    <w:lvl w:ilvl="5" w:tplc="704691E6">
      <w:start w:val="1"/>
      <w:numFmt w:val="lowerRoman"/>
      <w:lvlText w:val="%6."/>
      <w:lvlJc w:val="right"/>
      <w:pPr>
        <w:ind w:left="4320" w:hanging="180"/>
      </w:pPr>
    </w:lvl>
    <w:lvl w:ilvl="6" w:tplc="91C6C5EE">
      <w:start w:val="1"/>
      <w:numFmt w:val="decimal"/>
      <w:lvlText w:val="%7."/>
      <w:lvlJc w:val="left"/>
      <w:pPr>
        <w:ind w:left="5040" w:hanging="360"/>
      </w:pPr>
    </w:lvl>
    <w:lvl w:ilvl="7" w:tplc="F6560B8C">
      <w:start w:val="1"/>
      <w:numFmt w:val="lowerLetter"/>
      <w:lvlText w:val="%8."/>
      <w:lvlJc w:val="left"/>
      <w:pPr>
        <w:ind w:left="5760" w:hanging="360"/>
      </w:pPr>
    </w:lvl>
    <w:lvl w:ilvl="8" w:tplc="7BCA95FE">
      <w:start w:val="1"/>
      <w:numFmt w:val="lowerRoman"/>
      <w:lvlText w:val="%9."/>
      <w:lvlJc w:val="right"/>
      <w:pPr>
        <w:ind w:left="6480" w:hanging="180"/>
      </w:pPr>
    </w:lvl>
  </w:abstractNum>
  <w:abstractNum w:abstractNumId="895" w15:restartNumberingAfterBreak="0">
    <w:nsid w:val="35B47590"/>
    <w:multiLevelType w:val="hybridMultilevel"/>
    <w:tmpl w:val="F3CA1494"/>
    <w:lvl w:ilvl="0" w:tplc="C50E4F40">
      <w:start w:val="1"/>
      <w:numFmt w:val="decimal"/>
      <w:lvlText w:val="%1."/>
      <w:lvlJc w:val="left"/>
      <w:pPr>
        <w:ind w:left="720" w:hanging="360"/>
      </w:pPr>
    </w:lvl>
    <w:lvl w:ilvl="1" w:tplc="AA3A0CA0">
      <w:start w:val="1"/>
      <w:numFmt w:val="lowerLetter"/>
      <w:lvlText w:val="%2."/>
      <w:lvlJc w:val="left"/>
      <w:pPr>
        <w:ind w:left="1440" w:hanging="360"/>
      </w:pPr>
    </w:lvl>
    <w:lvl w:ilvl="2" w:tplc="B5B43456">
      <w:start w:val="1"/>
      <w:numFmt w:val="lowerRoman"/>
      <w:lvlText w:val="%3."/>
      <w:lvlJc w:val="right"/>
      <w:pPr>
        <w:ind w:left="2160" w:hanging="180"/>
      </w:pPr>
    </w:lvl>
    <w:lvl w:ilvl="3" w:tplc="4C2A7738">
      <w:start w:val="1"/>
      <w:numFmt w:val="decimal"/>
      <w:lvlText w:val="%4."/>
      <w:lvlJc w:val="left"/>
      <w:pPr>
        <w:ind w:left="2880" w:hanging="360"/>
      </w:pPr>
    </w:lvl>
    <w:lvl w:ilvl="4" w:tplc="240C68A8">
      <w:start w:val="1"/>
      <w:numFmt w:val="lowerLetter"/>
      <w:lvlText w:val="%5."/>
      <w:lvlJc w:val="left"/>
      <w:pPr>
        <w:ind w:left="3600" w:hanging="360"/>
      </w:pPr>
    </w:lvl>
    <w:lvl w:ilvl="5" w:tplc="8CF036A0">
      <w:start w:val="1"/>
      <w:numFmt w:val="lowerRoman"/>
      <w:lvlText w:val="%6."/>
      <w:lvlJc w:val="right"/>
      <w:pPr>
        <w:ind w:left="4320" w:hanging="180"/>
      </w:pPr>
    </w:lvl>
    <w:lvl w:ilvl="6" w:tplc="E9A861E2">
      <w:start w:val="1"/>
      <w:numFmt w:val="decimal"/>
      <w:lvlText w:val="%7."/>
      <w:lvlJc w:val="left"/>
      <w:pPr>
        <w:ind w:left="5040" w:hanging="360"/>
      </w:pPr>
    </w:lvl>
    <w:lvl w:ilvl="7" w:tplc="9446B0AA">
      <w:start w:val="1"/>
      <w:numFmt w:val="lowerLetter"/>
      <w:lvlText w:val="%8."/>
      <w:lvlJc w:val="left"/>
      <w:pPr>
        <w:ind w:left="5760" w:hanging="360"/>
      </w:pPr>
    </w:lvl>
    <w:lvl w:ilvl="8" w:tplc="1F0A0604">
      <w:start w:val="1"/>
      <w:numFmt w:val="lowerRoman"/>
      <w:lvlText w:val="%9."/>
      <w:lvlJc w:val="right"/>
      <w:pPr>
        <w:ind w:left="6480" w:hanging="180"/>
      </w:pPr>
    </w:lvl>
  </w:abstractNum>
  <w:abstractNum w:abstractNumId="896" w15:restartNumberingAfterBreak="0">
    <w:nsid w:val="35CF0015"/>
    <w:multiLevelType w:val="hybridMultilevel"/>
    <w:tmpl w:val="8E3E79BC"/>
    <w:lvl w:ilvl="0" w:tplc="AB2C2AD8">
      <w:start w:val="1"/>
      <w:numFmt w:val="decimal"/>
      <w:lvlText w:val="%1."/>
      <w:lvlJc w:val="left"/>
      <w:pPr>
        <w:ind w:left="720" w:hanging="360"/>
      </w:pPr>
    </w:lvl>
    <w:lvl w:ilvl="1" w:tplc="E9CE1502">
      <w:start w:val="1"/>
      <w:numFmt w:val="lowerLetter"/>
      <w:lvlText w:val="%2."/>
      <w:lvlJc w:val="left"/>
      <w:pPr>
        <w:ind w:left="1440" w:hanging="360"/>
      </w:pPr>
    </w:lvl>
    <w:lvl w:ilvl="2" w:tplc="6054FF0E">
      <w:start w:val="1"/>
      <w:numFmt w:val="lowerRoman"/>
      <w:lvlText w:val="%3."/>
      <w:lvlJc w:val="right"/>
      <w:pPr>
        <w:ind w:left="2160" w:hanging="180"/>
      </w:pPr>
    </w:lvl>
    <w:lvl w:ilvl="3" w:tplc="83FC0424">
      <w:start w:val="1"/>
      <w:numFmt w:val="decimal"/>
      <w:lvlText w:val="%4."/>
      <w:lvlJc w:val="left"/>
      <w:pPr>
        <w:ind w:left="2880" w:hanging="360"/>
      </w:pPr>
    </w:lvl>
    <w:lvl w:ilvl="4" w:tplc="34CE3C44">
      <w:start w:val="1"/>
      <w:numFmt w:val="lowerLetter"/>
      <w:lvlText w:val="%5."/>
      <w:lvlJc w:val="left"/>
      <w:pPr>
        <w:ind w:left="3600" w:hanging="360"/>
      </w:pPr>
    </w:lvl>
    <w:lvl w:ilvl="5" w:tplc="7276937A">
      <w:start w:val="1"/>
      <w:numFmt w:val="lowerRoman"/>
      <w:lvlText w:val="%6."/>
      <w:lvlJc w:val="right"/>
      <w:pPr>
        <w:ind w:left="4320" w:hanging="180"/>
      </w:pPr>
    </w:lvl>
    <w:lvl w:ilvl="6" w:tplc="3E8E287E">
      <w:start w:val="1"/>
      <w:numFmt w:val="decimal"/>
      <w:lvlText w:val="%7."/>
      <w:lvlJc w:val="left"/>
      <w:pPr>
        <w:ind w:left="5040" w:hanging="360"/>
      </w:pPr>
    </w:lvl>
    <w:lvl w:ilvl="7" w:tplc="F86CE382">
      <w:start w:val="1"/>
      <w:numFmt w:val="lowerLetter"/>
      <w:lvlText w:val="%8."/>
      <w:lvlJc w:val="left"/>
      <w:pPr>
        <w:ind w:left="5760" w:hanging="360"/>
      </w:pPr>
    </w:lvl>
    <w:lvl w:ilvl="8" w:tplc="B8D0A6B4">
      <w:start w:val="1"/>
      <w:numFmt w:val="lowerRoman"/>
      <w:lvlText w:val="%9."/>
      <w:lvlJc w:val="right"/>
      <w:pPr>
        <w:ind w:left="6480" w:hanging="180"/>
      </w:pPr>
    </w:lvl>
  </w:abstractNum>
  <w:abstractNum w:abstractNumId="897" w15:restartNumberingAfterBreak="0">
    <w:nsid w:val="35D84F7E"/>
    <w:multiLevelType w:val="hybridMultilevel"/>
    <w:tmpl w:val="B16ABE2E"/>
    <w:lvl w:ilvl="0" w:tplc="7F0C6948">
      <w:start w:val="1"/>
      <w:numFmt w:val="decimal"/>
      <w:lvlText w:val="%1."/>
      <w:lvlJc w:val="left"/>
      <w:pPr>
        <w:ind w:left="720" w:hanging="360"/>
      </w:pPr>
    </w:lvl>
    <w:lvl w:ilvl="1" w:tplc="5F4E9E80">
      <w:start w:val="1"/>
      <w:numFmt w:val="lowerLetter"/>
      <w:lvlText w:val="%2."/>
      <w:lvlJc w:val="left"/>
      <w:pPr>
        <w:ind w:left="1440" w:hanging="360"/>
      </w:pPr>
    </w:lvl>
    <w:lvl w:ilvl="2" w:tplc="FC62C0EE">
      <w:start w:val="1"/>
      <w:numFmt w:val="lowerRoman"/>
      <w:lvlText w:val="%3."/>
      <w:lvlJc w:val="right"/>
      <w:pPr>
        <w:ind w:left="2160" w:hanging="180"/>
      </w:pPr>
    </w:lvl>
    <w:lvl w:ilvl="3" w:tplc="E6A2553C">
      <w:start w:val="1"/>
      <w:numFmt w:val="decimal"/>
      <w:lvlText w:val="%4."/>
      <w:lvlJc w:val="left"/>
      <w:pPr>
        <w:ind w:left="2880" w:hanging="360"/>
      </w:pPr>
    </w:lvl>
    <w:lvl w:ilvl="4" w:tplc="7402FA0A">
      <w:start w:val="1"/>
      <w:numFmt w:val="lowerLetter"/>
      <w:lvlText w:val="%5."/>
      <w:lvlJc w:val="left"/>
      <w:pPr>
        <w:ind w:left="3600" w:hanging="360"/>
      </w:pPr>
    </w:lvl>
    <w:lvl w:ilvl="5" w:tplc="1F2AFE4A">
      <w:start w:val="1"/>
      <w:numFmt w:val="lowerRoman"/>
      <w:lvlText w:val="%6."/>
      <w:lvlJc w:val="right"/>
      <w:pPr>
        <w:ind w:left="4320" w:hanging="180"/>
      </w:pPr>
    </w:lvl>
    <w:lvl w:ilvl="6" w:tplc="0D2CA29E">
      <w:start w:val="1"/>
      <w:numFmt w:val="decimal"/>
      <w:lvlText w:val="%7."/>
      <w:lvlJc w:val="left"/>
      <w:pPr>
        <w:ind w:left="5040" w:hanging="360"/>
      </w:pPr>
    </w:lvl>
    <w:lvl w:ilvl="7" w:tplc="FB00CA80">
      <w:start w:val="1"/>
      <w:numFmt w:val="lowerLetter"/>
      <w:lvlText w:val="%8."/>
      <w:lvlJc w:val="left"/>
      <w:pPr>
        <w:ind w:left="5760" w:hanging="360"/>
      </w:pPr>
    </w:lvl>
    <w:lvl w:ilvl="8" w:tplc="33AA6DD2">
      <w:start w:val="1"/>
      <w:numFmt w:val="lowerRoman"/>
      <w:lvlText w:val="%9."/>
      <w:lvlJc w:val="right"/>
      <w:pPr>
        <w:ind w:left="6480" w:hanging="180"/>
      </w:pPr>
    </w:lvl>
  </w:abstractNum>
  <w:abstractNum w:abstractNumId="898" w15:restartNumberingAfterBreak="0">
    <w:nsid w:val="35DB3F3B"/>
    <w:multiLevelType w:val="hybridMultilevel"/>
    <w:tmpl w:val="E85EF56C"/>
    <w:lvl w:ilvl="0" w:tplc="D5EE885E">
      <w:start w:val="1"/>
      <w:numFmt w:val="decimal"/>
      <w:lvlText w:val="%1."/>
      <w:lvlJc w:val="left"/>
      <w:pPr>
        <w:ind w:left="720" w:hanging="360"/>
      </w:pPr>
    </w:lvl>
    <w:lvl w:ilvl="1" w:tplc="0CB858EA">
      <w:start w:val="1"/>
      <w:numFmt w:val="lowerLetter"/>
      <w:lvlText w:val="%2."/>
      <w:lvlJc w:val="left"/>
      <w:pPr>
        <w:ind w:left="1440" w:hanging="360"/>
      </w:pPr>
    </w:lvl>
    <w:lvl w:ilvl="2" w:tplc="673619C0">
      <w:start w:val="1"/>
      <w:numFmt w:val="lowerRoman"/>
      <w:lvlText w:val="%3."/>
      <w:lvlJc w:val="right"/>
      <w:pPr>
        <w:ind w:left="2160" w:hanging="180"/>
      </w:pPr>
    </w:lvl>
    <w:lvl w:ilvl="3" w:tplc="55981DF6">
      <w:start w:val="1"/>
      <w:numFmt w:val="decimal"/>
      <w:lvlText w:val="%4."/>
      <w:lvlJc w:val="left"/>
      <w:pPr>
        <w:ind w:left="2880" w:hanging="360"/>
      </w:pPr>
    </w:lvl>
    <w:lvl w:ilvl="4" w:tplc="E1621438">
      <w:start w:val="1"/>
      <w:numFmt w:val="lowerLetter"/>
      <w:lvlText w:val="%5."/>
      <w:lvlJc w:val="left"/>
      <w:pPr>
        <w:ind w:left="3600" w:hanging="360"/>
      </w:pPr>
    </w:lvl>
    <w:lvl w:ilvl="5" w:tplc="08FE33B2">
      <w:start w:val="1"/>
      <w:numFmt w:val="lowerRoman"/>
      <w:lvlText w:val="%6."/>
      <w:lvlJc w:val="right"/>
      <w:pPr>
        <w:ind w:left="4320" w:hanging="180"/>
      </w:pPr>
    </w:lvl>
    <w:lvl w:ilvl="6" w:tplc="A132AB18">
      <w:start w:val="1"/>
      <w:numFmt w:val="decimal"/>
      <w:lvlText w:val="%7."/>
      <w:lvlJc w:val="left"/>
      <w:pPr>
        <w:ind w:left="5040" w:hanging="360"/>
      </w:pPr>
    </w:lvl>
    <w:lvl w:ilvl="7" w:tplc="22685684">
      <w:start w:val="1"/>
      <w:numFmt w:val="lowerLetter"/>
      <w:lvlText w:val="%8."/>
      <w:lvlJc w:val="left"/>
      <w:pPr>
        <w:ind w:left="5760" w:hanging="360"/>
      </w:pPr>
    </w:lvl>
    <w:lvl w:ilvl="8" w:tplc="5678AED0">
      <w:start w:val="1"/>
      <w:numFmt w:val="lowerRoman"/>
      <w:lvlText w:val="%9."/>
      <w:lvlJc w:val="right"/>
      <w:pPr>
        <w:ind w:left="6480" w:hanging="180"/>
      </w:pPr>
    </w:lvl>
  </w:abstractNum>
  <w:abstractNum w:abstractNumId="899" w15:restartNumberingAfterBreak="0">
    <w:nsid w:val="35E95B02"/>
    <w:multiLevelType w:val="hybridMultilevel"/>
    <w:tmpl w:val="588E9E5A"/>
    <w:lvl w:ilvl="0" w:tplc="92DC9C9E">
      <w:start w:val="1"/>
      <w:numFmt w:val="decimal"/>
      <w:lvlText w:val="%1."/>
      <w:lvlJc w:val="left"/>
      <w:pPr>
        <w:ind w:left="720" w:hanging="360"/>
      </w:pPr>
    </w:lvl>
    <w:lvl w:ilvl="1" w:tplc="F13C33DC">
      <w:start w:val="1"/>
      <w:numFmt w:val="lowerLetter"/>
      <w:lvlText w:val="%2."/>
      <w:lvlJc w:val="left"/>
      <w:pPr>
        <w:ind w:left="1440" w:hanging="360"/>
      </w:pPr>
    </w:lvl>
    <w:lvl w:ilvl="2" w:tplc="D7905D7A">
      <w:start w:val="1"/>
      <w:numFmt w:val="lowerRoman"/>
      <w:lvlText w:val="%3."/>
      <w:lvlJc w:val="right"/>
      <w:pPr>
        <w:ind w:left="2160" w:hanging="180"/>
      </w:pPr>
    </w:lvl>
    <w:lvl w:ilvl="3" w:tplc="7098D108">
      <w:start w:val="1"/>
      <w:numFmt w:val="decimal"/>
      <w:lvlText w:val="%4."/>
      <w:lvlJc w:val="left"/>
      <w:pPr>
        <w:ind w:left="2880" w:hanging="360"/>
      </w:pPr>
    </w:lvl>
    <w:lvl w:ilvl="4" w:tplc="E12C0480">
      <w:start w:val="1"/>
      <w:numFmt w:val="lowerLetter"/>
      <w:lvlText w:val="%5."/>
      <w:lvlJc w:val="left"/>
      <w:pPr>
        <w:ind w:left="3600" w:hanging="360"/>
      </w:pPr>
    </w:lvl>
    <w:lvl w:ilvl="5" w:tplc="FD30C16C">
      <w:start w:val="1"/>
      <w:numFmt w:val="lowerRoman"/>
      <w:lvlText w:val="%6."/>
      <w:lvlJc w:val="right"/>
      <w:pPr>
        <w:ind w:left="4320" w:hanging="180"/>
      </w:pPr>
    </w:lvl>
    <w:lvl w:ilvl="6" w:tplc="079EB556">
      <w:start w:val="1"/>
      <w:numFmt w:val="decimal"/>
      <w:lvlText w:val="%7."/>
      <w:lvlJc w:val="left"/>
      <w:pPr>
        <w:ind w:left="5040" w:hanging="360"/>
      </w:pPr>
    </w:lvl>
    <w:lvl w:ilvl="7" w:tplc="3D3E02E2">
      <w:start w:val="1"/>
      <w:numFmt w:val="lowerLetter"/>
      <w:lvlText w:val="%8."/>
      <w:lvlJc w:val="left"/>
      <w:pPr>
        <w:ind w:left="5760" w:hanging="360"/>
      </w:pPr>
    </w:lvl>
    <w:lvl w:ilvl="8" w:tplc="063813B8">
      <w:start w:val="1"/>
      <w:numFmt w:val="lowerRoman"/>
      <w:lvlText w:val="%9."/>
      <w:lvlJc w:val="right"/>
      <w:pPr>
        <w:ind w:left="6480" w:hanging="180"/>
      </w:pPr>
    </w:lvl>
  </w:abstractNum>
  <w:abstractNum w:abstractNumId="900" w15:restartNumberingAfterBreak="0">
    <w:nsid w:val="363C69B0"/>
    <w:multiLevelType w:val="hybridMultilevel"/>
    <w:tmpl w:val="C22CCCCC"/>
    <w:lvl w:ilvl="0" w:tplc="2A729AF8">
      <w:start w:val="1"/>
      <w:numFmt w:val="decimal"/>
      <w:lvlText w:val="%1."/>
      <w:lvlJc w:val="left"/>
      <w:pPr>
        <w:ind w:left="720" w:hanging="360"/>
      </w:pPr>
    </w:lvl>
    <w:lvl w:ilvl="1" w:tplc="BAB2E5C4">
      <w:start w:val="1"/>
      <w:numFmt w:val="lowerLetter"/>
      <w:lvlText w:val="%2."/>
      <w:lvlJc w:val="left"/>
      <w:pPr>
        <w:ind w:left="1440" w:hanging="360"/>
      </w:pPr>
    </w:lvl>
    <w:lvl w:ilvl="2" w:tplc="4574FC30">
      <w:start w:val="1"/>
      <w:numFmt w:val="lowerRoman"/>
      <w:lvlText w:val="%3."/>
      <w:lvlJc w:val="right"/>
      <w:pPr>
        <w:ind w:left="2160" w:hanging="180"/>
      </w:pPr>
    </w:lvl>
    <w:lvl w:ilvl="3" w:tplc="60BC9032">
      <w:start w:val="1"/>
      <w:numFmt w:val="decimal"/>
      <w:lvlText w:val="%4."/>
      <w:lvlJc w:val="left"/>
      <w:pPr>
        <w:ind w:left="2880" w:hanging="360"/>
      </w:pPr>
    </w:lvl>
    <w:lvl w:ilvl="4" w:tplc="51129C80">
      <w:start w:val="1"/>
      <w:numFmt w:val="lowerLetter"/>
      <w:lvlText w:val="%5."/>
      <w:lvlJc w:val="left"/>
      <w:pPr>
        <w:ind w:left="3600" w:hanging="360"/>
      </w:pPr>
    </w:lvl>
    <w:lvl w:ilvl="5" w:tplc="54687AD8">
      <w:start w:val="1"/>
      <w:numFmt w:val="lowerRoman"/>
      <w:lvlText w:val="%6."/>
      <w:lvlJc w:val="right"/>
      <w:pPr>
        <w:ind w:left="4320" w:hanging="180"/>
      </w:pPr>
    </w:lvl>
    <w:lvl w:ilvl="6" w:tplc="153853A0">
      <w:start w:val="1"/>
      <w:numFmt w:val="decimal"/>
      <w:lvlText w:val="%7."/>
      <w:lvlJc w:val="left"/>
      <w:pPr>
        <w:ind w:left="5040" w:hanging="360"/>
      </w:pPr>
    </w:lvl>
    <w:lvl w:ilvl="7" w:tplc="92BE0B18">
      <w:start w:val="1"/>
      <w:numFmt w:val="lowerLetter"/>
      <w:lvlText w:val="%8."/>
      <w:lvlJc w:val="left"/>
      <w:pPr>
        <w:ind w:left="5760" w:hanging="360"/>
      </w:pPr>
    </w:lvl>
    <w:lvl w:ilvl="8" w:tplc="F510F050">
      <w:start w:val="1"/>
      <w:numFmt w:val="lowerRoman"/>
      <w:lvlText w:val="%9."/>
      <w:lvlJc w:val="right"/>
      <w:pPr>
        <w:ind w:left="6480" w:hanging="180"/>
      </w:pPr>
    </w:lvl>
  </w:abstractNum>
  <w:abstractNum w:abstractNumId="901" w15:restartNumberingAfterBreak="0">
    <w:nsid w:val="365101CF"/>
    <w:multiLevelType w:val="hybridMultilevel"/>
    <w:tmpl w:val="3C304A64"/>
    <w:lvl w:ilvl="0" w:tplc="656077A8">
      <w:start w:val="1"/>
      <w:numFmt w:val="decimal"/>
      <w:lvlText w:val="%1."/>
      <w:lvlJc w:val="left"/>
      <w:pPr>
        <w:ind w:left="720" w:hanging="360"/>
      </w:pPr>
    </w:lvl>
    <w:lvl w:ilvl="1" w:tplc="EE8276BC">
      <w:start w:val="1"/>
      <w:numFmt w:val="lowerLetter"/>
      <w:lvlText w:val="%2."/>
      <w:lvlJc w:val="left"/>
      <w:pPr>
        <w:ind w:left="1440" w:hanging="360"/>
      </w:pPr>
    </w:lvl>
    <w:lvl w:ilvl="2" w:tplc="8FEE07E8">
      <w:start w:val="1"/>
      <w:numFmt w:val="lowerRoman"/>
      <w:lvlText w:val="%3."/>
      <w:lvlJc w:val="right"/>
      <w:pPr>
        <w:ind w:left="2160" w:hanging="180"/>
      </w:pPr>
    </w:lvl>
    <w:lvl w:ilvl="3" w:tplc="C2FAA814">
      <w:start w:val="1"/>
      <w:numFmt w:val="decimal"/>
      <w:lvlText w:val="%4."/>
      <w:lvlJc w:val="left"/>
      <w:pPr>
        <w:ind w:left="2880" w:hanging="360"/>
      </w:pPr>
    </w:lvl>
    <w:lvl w:ilvl="4" w:tplc="73DC23A0">
      <w:start w:val="1"/>
      <w:numFmt w:val="lowerLetter"/>
      <w:lvlText w:val="%5."/>
      <w:lvlJc w:val="left"/>
      <w:pPr>
        <w:ind w:left="3600" w:hanging="360"/>
      </w:pPr>
    </w:lvl>
    <w:lvl w:ilvl="5" w:tplc="FA2E7304">
      <w:start w:val="1"/>
      <w:numFmt w:val="lowerRoman"/>
      <w:lvlText w:val="%6."/>
      <w:lvlJc w:val="right"/>
      <w:pPr>
        <w:ind w:left="4320" w:hanging="180"/>
      </w:pPr>
    </w:lvl>
    <w:lvl w:ilvl="6" w:tplc="C2FCDA80">
      <w:start w:val="1"/>
      <w:numFmt w:val="decimal"/>
      <w:lvlText w:val="%7."/>
      <w:lvlJc w:val="left"/>
      <w:pPr>
        <w:ind w:left="5040" w:hanging="360"/>
      </w:pPr>
    </w:lvl>
    <w:lvl w:ilvl="7" w:tplc="0E901EA0">
      <w:start w:val="1"/>
      <w:numFmt w:val="lowerLetter"/>
      <w:lvlText w:val="%8."/>
      <w:lvlJc w:val="left"/>
      <w:pPr>
        <w:ind w:left="5760" w:hanging="360"/>
      </w:pPr>
    </w:lvl>
    <w:lvl w:ilvl="8" w:tplc="2DAC6796">
      <w:start w:val="1"/>
      <w:numFmt w:val="lowerRoman"/>
      <w:lvlText w:val="%9."/>
      <w:lvlJc w:val="right"/>
      <w:pPr>
        <w:ind w:left="6480" w:hanging="180"/>
      </w:pPr>
    </w:lvl>
  </w:abstractNum>
  <w:abstractNum w:abstractNumId="902" w15:restartNumberingAfterBreak="0">
    <w:nsid w:val="36906761"/>
    <w:multiLevelType w:val="hybridMultilevel"/>
    <w:tmpl w:val="695698A8"/>
    <w:lvl w:ilvl="0" w:tplc="EA4C0B08">
      <w:start w:val="1"/>
      <w:numFmt w:val="decimal"/>
      <w:lvlText w:val="%1."/>
      <w:lvlJc w:val="left"/>
      <w:pPr>
        <w:ind w:left="720" w:hanging="360"/>
      </w:pPr>
    </w:lvl>
    <w:lvl w:ilvl="1" w:tplc="A91065F4">
      <w:start w:val="1"/>
      <w:numFmt w:val="lowerLetter"/>
      <w:lvlText w:val="%2."/>
      <w:lvlJc w:val="left"/>
      <w:pPr>
        <w:ind w:left="1440" w:hanging="360"/>
      </w:pPr>
    </w:lvl>
    <w:lvl w:ilvl="2" w:tplc="C2AE2390">
      <w:start w:val="1"/>
      <w:numFmt w:val="lowerRoman"/>
      <w:lvlText w:val="%3."/>
      <w:lvlJc w:val="right"/>
      <w:pPr>
        <w:ind w:left="2160" w:hanging="180"/>
      </w:pPr>
    </w:lvl>
    <w:lvl w:ilvl="3" w:tplc="A3FA2CA6">
      <w:start w:val="1"/>
      <w:numFmt w:val="decimal"/>
      <w:lvlText w:val="%4."/>
      <w:lvlJc w:val="left"/>
      <w:pPr>
        <w:ind w:left="2880" w:hanging="360"/>
      </w:pPr>
    </w:lvl>
    <w:lvl w:ilvl="4" w:tplc="4614B93A">
      <w:start w:val="1"/>
      <w:numFmt w:val="lowerLetter"/>
      <w:lvlText w:val="%5."/>
      <w:lvlJc w:val="left"/>
      <w:pPr>
        <w:ind w:left="3600" w:hanging="360"/>
      </w:pPr>
    </w:lvl>
    <w:lvl w:ilvl="5" w:tplc="99D4F5DA">
      <w:start w:val="1"/>
      <w:numFmt w:val="lowerRoman"/>
      <w:lvlText w:val="%6."/>
      <w:lvlJc w:val="right"/>
      <w:pPr>
        <w:ind w:left="4320" w:hanging="180"/>
      </w:pPr>
    </w:lvl>
    <w:lvl w:ilvl="6" w:tplc="4EE4FABC">
      <w:start w:val="1"/>
      <w:numFmt w:val="decimal"/>
      <w:lvlText w:val="%7."/>
      <w:lvlJc w:val="left"/>
      <w:pPr>
        <w:ind w:left="5040" w:hanging="360"/>
      </w:pPr>
    </w:lvl>
    <w:lvl w:ilvl="7" w:tplc="A7B0A90E">
      <w:start w:val="1"/>
      <w:numFmt w:val="lowerLetter"/>
      <w:lvlText w:val="%8."/>
      <w:lvlJc w:val="left"/>
      <w:pPr>
        <w:ind w:left="5760" w:hanging="360"/>
      </w:pPr>
    </w:lvl>
    <w:lvl w:ilvl="8" w:tplc="319EF4BC">
      <w:start w:val="1"/>
      <w:numFmt w:val="lowerRoman"/>
      <w:lvlText w:val="%9."/>
      <w:lvlJc w:val="right"/>
      <w:pPr>
        <w:ind w:left="6480" w:hanging="180"/>
      </w:pPr>
    </w:lvl>
  </w:abstractNum>
  <w:abstractNum w:abstractNumId="903" w15:restartNumberingAfterBreak="0">
    <w:nsid w:val="36935168"/>
    <w:multiLevelType w:val="hybridMultilevel"/>
    <w:tmpl w:val="B51A5DEA"/>
    <w:lvl w:ilvl="0" w:tplc="3CB6A66C">
      <w:start w:val="1"/>
      <w:numFmt w:val="decimal"/>
      <w:lvlText w:val="%1."/>
      <w:lvlJc w:val="left"/>
      <w:pPr>
        <w:ind w:left="720" w:hanging="360"/>
      </w:pPr>
    </w:lvl>
    <w:lvl w:ilvl="1" w:tplc="16063E0E">
      <w:start w:val="1"/>
      <w:numFmt w:val="lowerLetter"/>
      <w:lvlText w:val="%2."/>
      <w:lvlJc w:val="left"/>
      <w:pPr>
        <w:ind w:left="1440" w:hanging="360"/>
      </w:pPr>
    </w:lvl>
    <w:lvl w:ilvl="2" w:tplc="EB107A80">
      <w:start w:val="1"/>
      <w:numFmt w:val="lowerRoman"/>
      <w:lvlText w:val="%3."/>
      <w:lvlJc w:val="right"/>
      <w:pPr>
        <w:ind w:left="2160" w:hanging="180"/>
      </w:pPr>
    </w:lvl>
    <w:lvl w:ilvl="3" w:tplc="FFEC9F20">
      <w:start w:val="1"/>
      <w:numFmt w:val="decimal"/>
      <w:lvlText w:val="%4."/>
      <w:lvlJc w:val="left"/>
      <w:pPr>
        <w:ind w:left="2880" w:hanging="360"/>
      </w:pPr>
    </w:lvl>
    <w:lvl w:ilvl="4" w:tplc="28849406">
      <w:start w:val="1"/>
      <w:numFmt w:val="lowerLetter"/>
      <w:lvlText w:val="%5."/>
      <w:lvlJc w:val="left"/>
      <w:pPr>
        <w:ind w:left="3600" w:hanging="360"/>
      </w:pPr>
    </w:lvl>
    <w:lvl w:ilvl="5" w:tplc="394CA75E">
      <w:start w:val="1"/>
      <w:numFmt w:val="lowerRoman"/>
      <w:lvlText w:val="%6."/>
      <w:lvlJc w:val="right"/>
      <w:pPr>
        <w:ind w:left="4320" w:hanging="180"/>
      </w:pPr>
    </w:lvl>
    <w:lvl w:ilvl="6" w:tplc="60F2A7E6">
      <w:start w:val="1"/>
      <w:numFmt w:val="decimal"/>
      <w:lvlText w:val="%7."/>
      <w:lvlJc w:val="left"/>
      <w:pPr>
        <w:ind w:left="5040" w:hanging="360"/>
      </w:pPr>
    </w:lvl>
    <w:lvl w:ilvl="7" w:tplc="C1C4F956">
      <w:start w:val="1"/>
      <w:numFmt w:val="lowerLetter"/>
      <w:lvlText w:val="%8."/>
      <w:lvlJc w:val="left"/>
      <w:pPr>
        <w:ind w:left="5760" w:hanging="360"/>
      </w:pPr>
    </w:lvl>
    <w:lvl w:ilvl="8" w:tplc="1298C1E0">
      <w:start w:val="1"/>
      <w:numFmt w:val="lowerRoman"/>
      <w:lvlText w:val="%9."/>
      <w:lvlJc w:val="right"/>
      <w:pPr>
        <w:ind w:left="6480" w:hanging="180"/>
      </w:pPr>
    </w:lvl>
  </w:abstractNum>
  <w:abstractNum w:abstractNumId="904" w15:restartNumberingAfterBreak="0">
    <w:nsid w:val="369F22F4"/>
    <w:multiLevelType w:val="hybridMultilevel"/>
    <w:tmpl w:val="6004E0D6"/>
    <w:lvl w:ilvl="0" w:tplc="31B2DA98">
      <w:start w:val="1"/>
      <w:numFmt w:val="decimal"/>
      <w:lvlText w:val="%1."/>
      <w:lvlJc w:val="left"/>
      <w:pPr>
        <w:ind w:left="720" w:hanging="360"/>
      </w:pPr>
    </w:lvl>
    <w:lvl w:ilvl="1" w:tplc="8C529E34">
      <w:start w:val="1"/>
      <w:numFmt w:val="lowerLetter"/>
      <w:lvlText w:val="%2."/>
      <w:lvlJc w:val="left"/>
      <w:pPr>
        <w:ind w:left="1440" w:hanging="360"/>
      </w:pPr>
    </w:lvl>
    <w:lvl w:ilvl="2" w:tplc="A05C71EA">
      <w:start w:val="1"/>
      <w:numFmt w:val="lowerRoman"/>
      <w:lvlText w:val="%3."/>
      <w:lvlJc w:val="right"/>
      <w:pPr>
        <w:ind w:left="2160" w:hanging="180"/>
      </w:pPr>
    </w:lvl>
    <w:lvl w:ilvl="3" w:tplc="BF90A814">
      <w:start w:val="1"/>
      <w:numFmt w:val="decimal"/>
      <w:lvlText w:val="%4."/>
      <w:lvlJc w:val="left"/>
      <w:pPr>
        <w:ind w:left="2880" w:hanging="360"/>
      </w:pPr>
    </w:lvl>
    <w:lvl w:ilvl="4" w:tplc="818E926A">
      <w:start w:val="1"/>
      <w:numFmt w:val="lowerLetter"/>
      <w:lvlText w:val="%5."/>
      <w:lvlJc w:val="left"/>
      <w:pPr>
        <w:ind w:left="3600" w:hanging="360"/>
      </w:pPr>
    </w:lvl>
    <w:lvl w:ilvl="5" w:tplc="6F1A9DEA">
      <w:start w:val="1"/>
      <w:numFmt w:val="lowerRoman"/>
      <w:lvlText w:val="%6."/>
      <w:lvlJc w:val="right"/>
      <w:pPr>
        <w:ind w:left="4320" w:hanging="180"/>
      </w:pPr>
    </w:lvl>
    <w:lvl w:ilvl="6" w:tplc="AC548830">
      <w:start w:val="1"/>
      <w:numFmt w:val="decimal"/>
      <w:lvlText w:val="%7."/>
      <w:lvlJc w:val="left"/>
      <w:pPr>
        <w:ind w:left="5040" w:hanging="360"/>
      </w:pPr>
    </w:lvl>
    <w:lvl w:ilvl="7" w:tplc="28746842">
      <w:start w:val="1"/>
      <w:numFmt w:val="lowerLetter"/>
      <w:lvlText w:val="%8."/>
      <w:lvlJc w:val="left"/>
      <w:pPr>
        <w:ind w:left="5760" w:hanging="360"/>
      </w:pPr>
    </w:lvl>
    <w:lvl w:ilvl="8" w:tplc="209C5BB2">
      <w:start w:val="1"/>
      <w:numFmt w:val="lowerRoman"/>
      <w:lvlText w:val="%9."/>
      <w:lvlJc w:val="right"/>
      <w:pPr>
        <w:ind w:left="6480" w:hanging="180"/>
      </w:pPr>
    </w:lvl>
  </w:abstractNum>
  <w:abstractNum w:abstractNumId="905" w15:restartNumberingAfterBreak="0">
    <w:nsid w:val="36A50E82"/>
    <w:multiLevelType w:val="hybridMultilevel"/>
    <w:tmpl w:val="63E25D70"/>
    <w:lvl w:ilvl="0" w:tplc="06AC63DA">
      <w:start w:val="1"/>
      <w:numFmt w:val="decimal"/>
      <w:lvlText w:val="%1."/>
      <w:lvlJc w:val="left"/>
      <w:pPr>
        <w:ind w:left="720" w:hanging="360"/>
      </w:pPr>
    </w:lvl>
    <w:lvl w:ilvl="1" w:tplc="3B20BB0E">
      <w:start w:val="1"/>
      <w:numFmt w:val="lowerLetter"/>
      <w:lvlText w:val="%2."/>
      <w:lvlJc w:val="left"/>
      <w:pPr>
        <w:ind w:left="1440" w:hanging="360"/>
      </w:pPr>
    </w:lvl>
    <w:lvl w:ilvl="2" w:tplc="A5C03C88">
      <w:start w:val="1"/>
      <w:numFmt w:val="lowerRoman"/>
      <w:lvlText w:val="%3."/>
      <w:lvlJc w:val="right"/>
      <w:pPr>
        <w:ind w:left="2160" w:hanging="180"/>
      </w:pPr>
    </w:lvl>
    <w:lvl w:ilvl="3" w:tplc="B240C726">
      <w:start w:val="1"/>
      <w:numFmt w:val="decimal"/>
      <w:lvlText w:val="%4."/>
      <w:lvlJc w:val="left"/>
      <w:pPr>
        <w:ind w:left="2880" w:hanging="360"/>
      </w:pPr>
    </w:lvl>
    <w:lvl w:ilvl="4" w:tplc="93A256B2">
      <w:start w:val="1"/>
      <w:numFmt w:val="lowerLetter"/>
      <w:lvlText w:val="%5."/>
      <w:lvlJc w:val="left"/>
      <w:pPr>
        <w:ind w:left="3600" w:hanging="360"/>
      </w:pPr>
    </w:lvl>
    <w:lvl w:ilvl="5" w:tplc="6C383DCC">
      <w:start w:val="1"/>
      <w:numFmt w:val="lowerRoman"/>
      <w:lvlText w:val="%6."/>
      <w:lvlJc w:val="right"/>
      <w:pPr>
        <w:ind w:left="4320" w:hanging="180"/>
      </w:pPr>
    </w:lvl>
    <w:lvl w:ilvl="6" w:tplc="34588656">
      <w:start w:val="1"/>
      <w:numFmt w:val="decimal"/>
      <w:lvlText w:val="%7."/>
      <w:lvlJc w:val="left"/>
      <w:pPr>
        <w:ind w:left="5040" w:hanging="360"/>
      </w:pPr>
    </w:lvl>
    <w:lvl w:ilvl="7" w:tplc="032290CA">
      <w:start w:val="1"/>
      <w:numFmt w:val="lowerLetter"/>
      <w:lvlText w:val="%8."/>
      <w:lvlJc w:val="left"/>
      <w:pPr>
        <w:ind w:left="5760" w:hanging="360"/>
      </w:pPr>
    </w:lvl>
    <w:lvl w:ilvl="8" w:tplc="32BA6B58">
      <w:start w:val="1"/>
      <w:numFmt w:val="lowerRoman"/>
      <w:lvlText w:val="%9."/>
      <w:lvlJc w:val="right"/>
      <w:pPr>
        <w:ind w:left="6480" w:hanging="180"/>
      </w:pPr>
    </w:lvl>
  </w:abstractNum>
  <w:abstractNum w:abstractNumId="906" w15:restartNumberingAfterBreak="0">
    <w:nsid w:val="36A51D9C"/>
    <w:multiLevelType w:val="hybridMultilevel"/>
    <w:tmpl w:val="5CC0B4F0"/>
    <w:lvl w:ilvl="0" w:tplc="0B528652">
      <w:start w:val="1"/>
      <w:numFmt w:val="decimal"/>
      <w:lvlText w:val="%1."/>
      <w:lvlJc w:val="left"/>
      <w:pPr>
        <w:ind w:left="720" w:hanging="360"/>
      </w:pPr>
    </w:lvl>
    <w:lvl w:ilvl="1" w:tplc="8606F70E">
      <w:start w:val="1"/>
      <w:numFmt w:val="lowerLetter"/>
      <w:lvlText w:val="%2."/>
      <w:lvlJc w:val="left"/>
      <w:pPr>
        <w:ind w:left="1440" w:hanging="360"/>
      </w:pPr>
    </w:lvl>
    <w:lvl w:ilvl="2" w:tplc="6298E964">
      <w:start w:val="1"/>
      <w:numFmt w:val="lowerRoman"/>
      <w:lvlText w:val="%3."/>
      <w:lvlJc w:val="right"/>
      <w:pPr>
        <w:ind w:left="2160" w:hanging="180"/>
      </w:pPr>
    </w:lvl>
    <w:lvl w:ilvl="3" w:tplc="564E6B9E">
      <w:start w:val="1"/>
      <w:numFmt w:val="decimal"/>
      <w:lvlText w:val="%4."/>
      <w:lvlJc w:val="left"/>
      <w:pPr>
        <w:ind w:left="2880" w:hanging="360"/>
      </w:pPr>
    </w:lvl>
    <w:lvl w:ilvl="4" w:tplc="204C5CF6">
      <w:start w:val="1"/>
      <w:numFmt w:val="lowerLetter"/>
      <w:lvlText w:val="%5."/>
      <w:lvlJc w:val="left"/>
      <w:pPr>
        <w:ind w:left="3600" w:hanging="360"/>
      </w:pPr>
    </w:lvl>
    <w:lvl w:ilvl="5" w:tplc="B0F407F8">
      <w:start w:val="1"/>
      <w:numFmt w:val="lowerRoman"/>
      <w:lvlText w:val="%6."/>
      <w:lvlJc w:val="right"/>
      <w:pPr>
        <w:ind w:left="4320" w:hanging="180"/>
      </w:pPr>
    </w:lvl>
    <w:lvl w:ilvl="6" w:tplc="FB0451AE">
      <w:start w:val="1"/>
      <w:numFmt w:val="decimal"/>
      <w:lvlText w:val="%7."/>
      <w:lvlJc w:val="left"/>
      <w:pPr>
        <w:ind w:left="5040" w:hanging="360"/>
      </w:pPr>
    </w:lvl>
    <w:lvl w:ilvl="7" w:tplc="1478A7EE">
      <w:start w:val="1"/>
      <w:numFmt w:val="lowerLetter"/>
      <w:lvlText w:val="%8."/>
      <w:lvlJc w:val="left"/>
      <w:pPr>
        <w:ind w:left="5760" w:hanging="360"/>
      </w:pPr>
    </w:lvl>
    <w:lvl w:ilvl="8" w:tplc="DB20077E">
      <w:start w:val="1"/>
      <w:numFmt w:val="lowerRoman"/>
      <w:lvlText w:val="%9."/>
      <w:lvlJc w:val="right"/>
      <w:pPr>
        <w:ind w:left="6480" w:hanging="180"/>
      </w:pPr>
    </w:lvl>
  </w:abstractNum>
  <w:abstractNum w:abstractNumId="907" w15:restartNumberingAfterBreak="0">
    <w:nsid w:val="36AC23D6"/>
    <w:multiLevelType w:val="hybridMultilevel"/>
    <w:tmpl w:val="F336094C"/>
    <w:lvl w:ilvl="0" w:tplc="FDF89E2E">
      <w:start w:val="1"/>
      <w:numFmt w:val="decimal"/>
      <w:lvlText w:val="%1."/>
      <w:lvlJc w:val="left"/>
      <w:pPr>
        <w:ind w:left="720" w:hanging="360"/>
      </w:pPr>
    </w:lvl>
    <w:lvl w:ilvl="1" w:tplc="CD0CD368">
      <w:start w:val="1"/>
      <w:numFmt w:val="lowerLetter"/>
      <w:lvlText w:val="%2."/>
      <w:lvlJc w:val="left"/>
      <w:pPr>
        <w:ind w:left="1440" w:hanging="360"/>
      </w:pPr>
    </w:lvl>
    <w:lvl w:ilvl="2" w:tplc="B5C87272">
      <w:start w:val="1"/>
      <w:numFmt w:val="lowerRoman"/>
      <w:lvlText w:val="%3."/>
      <w:lvlJc w:val="right"/>
      <w:pPr>
        <w:ind w:left="2160" w:hanging="180"/>
      </w:pPr>
    </w:lvl>
    <w:lvl w:ilvl="3" w:tplc="137E45C4">
      <w:start w:val="1"/>
      <w:numFmt w:val="decimal"/>
      <w:lvlText w:val="%4."/>
      <w:lvlJc w:val="left"/>
      <w:pPr>
        <w:ind w:left="2880" w:hanging="360"/>
      </w:pPr>
    </w:lvl>
    <w:lvl w:ilvl="4" w:tplc="F494919A">
      <w:start w:val="1"/>
      <w:numFmt w:val="lowerLetter"/>
      <w:lvlText w:val="%5."/>
      <w:lvlJc w:val="left"/>
      <w:pPr>
        <w:ind w:left="3600" w:hanging="360"/>
      </w:pPr>
    </w:lvl>
    <w:lvl w:ilvl="5" w:tplc="6B727CC0">
      <w:start w:val="1"/>
      <w:numFmt w:val="lowerRoman"/>
      <w:lvlText w:val="%6."/>
      <w:lvlJc w:val="right"/>
      <w:pPr>
        <w:ind w:left="4320" w:hanging="180"/>
      </w:pPr>
    </w:lvl>
    <w:lvl w:ilvl="6" w:tplc="3A62331C">
      <w:start w:val="1"/>
      <w:numFmt w:val="decimal"/>
      <w:lvlText w:val="%7."/>
      <w:lvlJc w:val="left"/>
      <w:pPr>
        <w:ind w:left="5040" w:hanging="360"/>
      </w:pPr>
    </w:lvl>
    <w:lvl w:ilvl="7" w:tplc="2BC80042">
      <w:start w:val="1"/>
      <w:numFmt w:val="lowerLetter"/>
      <w:lvlText w:val="%8."/>
      <w:lvlJc w:val="left"/>
      <w:pPr>
        <w:ind w:left="5760" w:hanging="360"/>
      </w:pPr>
    </w:lvl>
    <w:lvl w:ilvl="8" w:tplc="4B686E2E">
      <w:start w:val="1"/>
      <w:numFmt w:val="lowerRoman"/>
      <w:lvlText w:val="%9."/>
      <w:lvlJc w:val="right"/>
      <w:pPr>
        <w:ind w:left="6480" w:hanging="180"/>
      </w:pPr>
    </w:lvl>
  </w:abstractNum>
  <w:abstractNum w:abstractNumId="908" w15:restartNumberingAfterBreak="0">
    <w:nsid w:val="36AD4342"/>
    <w:multiLevelType w:val="hybridMultilevel"/>
    <w:tmpl w:val="E92285D2"/>
    <w:lvl w:ilvl="0" w:tplc="6804D01C">
      <w:start w:val="1"/>
      <w:numFmt w:val="decimal"/>
      <w:lvlText w:val="%1."/>
      <w:lvlJc w:val="left"/>
      <w:pPr>
        <w:ind w:left="720" w:hanging="360"/>
      </w:pPr>
    </w:lvl>
    <w:lvl w:ilvl="1" w:tplc="5CDE3312">
      <w:start w:val="1"/>
      <w:numFmt w:val="lowerLetter"/>
      <w:lvlText w:val="%2."/>
      <w:lvlJc w:val="left"/>
      <w:pPr>
        <w:ind w:left="1440" w:hanging="360"/>
      </w:pPr>
    </w:lvl>
    <w:lvl w:ilvl="2" w:tplc="814E040C">
      <w:start w:val="1"/>
      <w:numFmt w:val="lowerRoman"/>
      <w:lvlText w:val="%3."/>
      <w:lvlJc w:val="right"/>
      <w:pPr>
        <w:ind w:left="2160" w:hanging="180"/>
      </w:pPr>
    </w:lvl>
    <w:lvl w:ilvl="3" w:tplc="AAEEF51E">
      <w:start w:val="1"/>
      <w:numFmt w:val="decimal"/>
      <w:lvlText w:val="%4."/>
      <w:lvlJc w:val="left"/>
      <w:pPr>
        <w:ind w:left="2880" w:hanging="360"/>
      </w:pPr>
    </w:lvl>
    <w:lvl w:ilvl="4" w:tplc="3A0AEF3A">
      <w:start w:val="1"/>
      <w:numFmt w:val="lowerLetter"/>
      <w:lvlText w:val="%5."/>
      <w:lvlJc w:val="left"/>
      <w:pPr>
        <w:ind w:left="3600" w:hanging="360"/>
      </w:pPr>
    </w:lvl>
    <w:lvl w:ilvl="5" w:tplc="4480463A">
      <w:start w:val="1"/>
      <w:numFmt w:val="lowerRoman"/>
      <w:lvlText w:val="%6."/>
      <w:lvlJc w:val="right"/>
      <w:pPr>
        <w:ind w:left="4320" w:hanging="180"/>
      </w:pPr>
    </w:lvl>
    <w:lvl w:ilvl="6" w:tplc="8DDCB5A6">
      <w:start w:val="1"/>
      <w:numFmt w:val="decimal"/>
      <w:lvlText w:val="%7."/>
      <w:lvlJc w:val="left"/>
      <w:pPr>
        <w:ind w:left="5040" w:hanging="360"/>
      </w:pPr>
    </w:lvl>
    <w:lvl w:ilvl="7" w:tplc="2F6802AA">
      <w:start w:val="1"/>
      <w:numFmt w:val="lowerLetter"/>
      <w:lvlText w:val="%8."/>
      <w:lvlJc w:val="left"/>
      <w:pPr>
        <w:ind w:left="5760" w:hanging="360"/>
      </w:pPr>
    </w:lvl>
    <w:lvl w:ilvl="8" w:tplc="6F5A738C">
      <w:start w:val="1"/>
      <w:numFmt w:val="lowerRoman"/>
      <w:lvlText w:val="%9."/>
      <w:lvlJc w:val="right"/>
      <w:pPr>
        <w:ind w:left="6480" w:hanging="180"/>
      </w:pPr>
    </w:lvl>
  </w:abstractNum>
  <w:abstractNum w:abstractNumId="909" w15:restartNumberingAfterBreak="0">
    <w:nsid w:val="36DB1D31"/>
    <w:multiLevelType w:val="hybridMultilevel"/>
    <w:tmpl w:val="220C941E"/>
    <w:lvl w:ilvl="0" w:tplc="D64C9CA2">
      <w:start w:val="1"/>
      <w:numFmt w:val="decimal"/>
      <w:lvlText w:val="%1."/>
      <w:lvlJc w:val="left"/>
      <w:pPr>
        <w:ind w:left="720" w:hanging="360"/>
      </w:pPr>
    </w:lvl>
    <w:lvl w:ilvl="1" w:tplc="60AC1674">
      <w:start w:val="1"/>
      <w:numFmt w:val="lowerLetter"/>
      <w:lvlText w:val="%2."/>
      <w:lvlJc w:val="left"/>
      <w:pPr>
        <w:ind w:left="1440" w:hanging="360"/>
      </w:pPr>
    </w:lvl>
    <w:lvl w:ilvl="2" w:tplc="BD8E6C34">
      <w:start w:val="1"/>
      <w:numFmt w:val="lowerRoman"/>
      <w:lvlText w:val="%3."/>
      <w:lvlJc w:val="right"/>
      <w:pPr>
        <w:ind w:left="2160" w:hanging="180"/>
      </w:pPr>
    </w:lvl>
    <w:lvl w:ilvl="3" w:tplc="6A4C6D34">
      <w:start w:val="1"/>
      <w:numFmt w:val="decimal"/>
      <w:lvlText w:val="%4."/>
      <w:lvlJc w:val="left"/>
      <w:pPr>
        <w:ind w:left="2880" w:hanging="360"/>
      </w:pPr>
    </w:lvl>
    <w:lvl w:ilvl="4" w:tplc="F88E1C34">
      <w:start w:val="1"/>
      <w:numFmt w:val="lowerLetter"/>
      <w:lvlText w:val="%5."/>
      <w:lvlJc w:val="left"/>
      <w:pPr>
        <w:ind w:left="3600" w:hanging="360"/>
      </w:pPr>
    </w:lvl>
    <w:lvl w:ilvl="5" w:tplc="4AE0D9AA">
      <w:start w:val="1"/>
      <w:numFmt w:val="lowerRoman"/>
      <w:lvlText w:val="%6."/>
      <w:lvlJc w:val="right"/>
      <w:pPr>
        <w:ind w:left="4320" w:hanging="180"/>
      </w:pPr>
    </w:lvl>
    <w:lvl w:ilvl="6" w:tplc="FF587F78">
      <w:start w:val="1"/>
      <w:numFmt w:val="decimal"/>
      <w:lvlText w:val="%7."/>
      <w:lvlJc w:val="left"/>
      <w:pPr>
        <w:ind w:left="5040" w:hanging="360"/>
      </w:pPr>
    </w:lvl>
    <w:lvl w:ilvl="7" w:tplc="7E82E798">
      <w:start w:val="1"/>
      <w:numFmt w:val="lowerLetter"/>
      <w:lvlText w:val="%8."/>
      <w:lvlJc w:val="left"/>
      <w:pPr>
        <w:ind w:left="5760" w:hanging="360"/>
      </w:pPr>
    </w:lvl>
    <w:lvl w:ilvl="8" w:tplc="4CD88A9E">
      <w:start w:val="1"/>
      <w:numFmt w:val="lowerRoman"/>
      <w:lvlText w:val="%9."/>
      <w:lvlJc w:val="right"/>
      <w:pPr>
        <w:ind w:left="6480" w:hanging="180"/>
      </w:pPr>
    </w:lvl>
  </w:abstractNum>
  <w:abstractNum w:abstractNumId="910" w15:restartNumberingAfterBreak="0">
    <w:nsid w:val="36F16D11"/>
    <w:multiLevelType w:val="hybridMultilevel"/>
    <w:tmpl w:val="CB34281C"/>
    <w:lvl w:ilvl="0" w:tplc="25CE9E68">
      <w:start w:val="1"/>
      <w:numFmt w:val="decimal"/>
      <w:lvlText w:val="%1."/>
      <w:lvlJc w:val="left"/>
      <w:pPr>
        <w:ind w:left="720" w:hanging="360"/>
      </w:pPr>
    </w:lvl>
    <w:lvl w:ilvl="1" w:tplc="9E9EB104">
      <w:start w:val="1"/>
      <w:numFmt w:val="lowerLetter"/>
      <w:lvlText w:val="%2."/>
      <w:lvlJc w:val="left"/>
      <w:pPr>
        <w:ind w:left="1440" w:hanging="360"/>
      </w:pPr>
    </w:lvl>
    <w:lvl w:ilvl="2" w:tplc="901C1DF4">
      <w:start w:val="1"/>
      <w:numFmt w:val="lowerRoman"/>
      <w:lvlText w:val="%3."/>
      <w:lvlJc w:val="right"/>
      <w:pPr>
        <w:ind w:left="2160" w:hanging="180"/>
      </w:pPr>
    </w:lvl>
    <w:lvl w:ilvl="3" w:tplc="76623038">
      <w:start w:val="1"/>
      <w:numFmt w:val="decimal"/>
      <w:lvlText w:val="%4."/>
      <w:lvlJc w:val="left"/>
      <w:pPr>
        <w:ind w:left="2880" w:hanging="360"/>
      </w:pPr>
    </w:lvl>
    <w:lvl w:ilvl="4" w:tplc="32A2EAC0">
      <w:start w:val="1"/>
      <w:numFmt w:val="lowerLetter"/>
      <w:lvlText w:val="%5."/>
      <w:lvlJc w:val="left"/>
      <w:pPr>
        <w:ind w:left="3600" w:hanging="360"/>
      </w:pPr>
    </w:lvl>
    <w:lvl w:ilvl="5" w:tplc="6C881B4A">
      <w:start w:val="1"/>
      <w:numFmt w:val="lowerRoman"/>
      <w:lvlText w:val="%6."/>
      <w:lvlJc w:val="right"/>
      <w:pPr>
        <w:ind w:left="4320" w:hanging="180"/>
      </w:pPr>
    </w:lvl>
    <w:lvl w:ilvl="6" w:tplc="3E5A7D70">
      <w:start w:val="1"/>
      <w:numFmt w:val="decimal"/>
      <w:lvlText w:val="%7."/>
      <w:lvlJc w:val="left"/>
      <w:pPr>
        <w:ind w:left="5040" w:hanging="360"/>
      </w:pPr>
    </w:lvl>
    <w:lvl w:ilvl="7" w:tplc="913C475C">
      <w:start w:val="1"/>
      <w:numFmt w:val="lowerLetter"/>
      <w:lvlText w:val="%8."/>
      <w:lvlJc w:val="left"/>
      <w:pPr>
        <w:ind w:left="5760" w:hanging="360"/>
      </w:pPr>
    </w:lvl>
    <w:lvl w:ilvl="8" w:tplc="0630D622">
      <w:start w:val="1"/>
      <w:numFmt w:val="lowerRoman"/>
      <w:lvlText w:val="%9."/>
      <w:lvlJc w:val="right"/>
      <w:pPr>
        <w:ind w:left="6480" w:hanging="180"/>
      </w:pPr>
    </w:lvl>
  </w:abstractNum>
  <w:abstractNum w:abstractNumId="911" w15:restartNumberingAfterBreak="0">
    <w:nsid w:val="36F2247E"/>
    <w:multiLevelType w:val="hybridMultilevel"/>
    <w:tmpl w:val="7E227900"/>
    <w:lvl w:ilvl="0" w:tplc="8C68E096">
      <w:start w:val="1"/>
      <w:numFmt w:val="decimal"/>
      <w:lvlText w:val="%1."/>
      <w:lvlJc w:val="left"/>
      <w:pPr>
        <w:ind w:left="720" w:hanging="360"/>
      </w:pPr>
    </w:lvl>
    <w:lvl w:ilvl="1" w:tplc="625609A6">
      <w:start w:val="1"/>
      <w:numFmt w:val="lowerLetter"/>
      <w:lvlText w:val="%2."/>
      <w:lvlJc w:val="left"/>
      <w:pPr>
        <w:ind w:left="1440" w:hanging="360"/>
      </w:pPr>
    </w:lvl>
    <w:lvl w:ilvl="2" w:tplc="74EC1552">
      <w:start w:val="1"/>
      <w:numFmt w:val="lowerRoman"/>
      <w:lvlText w:val="%3."/>
      <w:lvlJc w:val="right"/>
      <w:pPr>
        <w:ind w:left="2160" w:hanging="180"/>
      </w:pPr>
    </w:lvl>
    <w:lvl w:ilvl="3" w:tplc="36B07634">
      <w:start w:val="1"/>
      <w:numFmt w:val="decimal"/>
      <w:lvlText w:val="%4."/>
      <w:lvlJc w:val="left"/>
      <w:pPr>
        <w:ind w:left="2880" w:hanging="360"/>
      </w:pPr>
    </w:lvl>
    <w:lvl w:ilvl="4" w:tplc="3CC6EB4E">
      <w:start w:val="1"/>
      <w:numFmt w:val="lowerLetter"/>
      <w:lvlText w:val="%5."/>
      <w:lvlJc w:val="left"/>
      <w:pPr>
        <w:ind w:left="3600" w:hanging="360"/>
      </w:pPr>
    </w:lvl>
    <w:lvl w:ilvl="5" w:tplc="CC94D398">
      <w:start w:val="1"/>
      <w:numFmt w:val="lowerRoman"/>
      <w:lvlText w:val="%6."/>
      <w:lvlJc w:val="right"/>
      <w:pPr>
        <w:ind w:left="4320" w:hanging="180"/>
      </w:pPr>
    </w:lvl>
    <w:lvl w:ilvl="6" w:tplc="1E249E60">
      <w:start w:val="1"/>
      <w:numFmt w:val="decimal"/>
      <w:lvlText w:val="%7."/>
      <w:lvlJc w:val="left"/>
      <w:pPr>
        <w:ind w:left="5040" w:hanging="360"/>
      </w:pPr>
    </w:lvl>
    <w:lvl w:ilvl="7" w:tplc="5622A7E4">
      <w:start w:val="1"/>
      <w:numFmt w:val="lowerLetter"/>
      <w:lvlText w:val="%8."/>
      <w:lvlJc w:val="left"/>
      <w:pPr>
        <w:ind w:left="5760" w:hanging="360"/>
      </w:pPr>
    </w:lvl>
    <w:lvl w:ilvl="8" w:tplc="65721B7A">
      <w:start w:val="1"/>
      <w:numFmt w:val="lowerRoman"/>
      <w:lvlText w:val="%9."/>
      <w:lvlJc w:val="right"/>
      <w:pPr>
        <w:ind w:left="6480" w:hanging="180"/>
      </w:pPr>
    </w:lvl>
  </w:abstractNum>
  <w:abstractNum w:abstractNumId="912" w15:restartNumberingAfterBreak="0">
    <w:nsid w:val="370B574E"/>
    <w:multiLevelType w:val="hybridMultilevel"/>
    <w:tmpl w:val="33280D48"/>
    <w:lvl w:ilvl="0" w:tplc="04A2F408">
      <w:start w:val="1"/>
      <w:numFmt w:val="decimal"/>
      <w:lvlText w:val="%1."/>
      <w:lvlJc w:val="left"/>
      <w:pPr>
        <w:ind w:left="720" w:hanging="360"/>
      </w:pPr>
    </w:lvl>
    <w:lvl w:ilvl="1" w:tplc="6E1C8F16">
      <w:start w:val="1"/>
      <w:numFmt w:val="lowerLetter"/>
      <w:lvlText w:val="%2."/>
      <w:lvlJc w:val="left"/>
      <w:pPr>
        <w:ind w:left="1440" w:hanging="360"/>
      </w:pPr>
    </w:lvl>
    <w:lvl w:ilvl="2" w:tplc="C8421FEC">
      <w:start w:val="1"/>
      <w:numFmt w:val="lowerRoman"/>
      <w:lvlText w:val="%3."/>
      <w:lvlJc w:val="right"/>
      <w:pPr>
        <w:ind w:left="2160" w:hanging="180"/>
      </w:pPr>
    </w:lvl>
    <w:lvl w:ilvl="3" w:tplc="F606EDC4">
      <w:start w:val="1"/>
      <w:numFmt w:val="decimal"/>
      <w:lvlText w:val="%4."/>
      <w:lvlJc w:val="left"/>
      <w:pPr>
        <w:ind w:left="2880" w:hanging="360"/>
      </w:pPr>
    </w:lvl>
    <w:lvl w:ilvl="4" w:tplc="31FE5F2A">
      <w:start w:val="1"/>
      <w:numFmt w:val="lowerLetter"/>
      <w:lvlText w:val="%5."/>
      <w:lvlJc w:val="left"/>
      <w:pPr>
        <w:ind w:left="3600" w:hanging="360"/>
      </w:pPr>
    </w:lvl>
    <w:lvl w:ilvl="5" w:tplc="53765510">
      <w:start w:val="1"/>
      <w:numFmt w:val="lowerRoman"/>
      <w:lvlText w:val="%6."/>
      <w:lvlJc w:val="right"/>
      <w:pPr>
        <w:ind w:left="4320" w:hanging="180"/>
      </w:pPr>
    </w:lvl>
    <w:lvl w:ilvl="6" w:tplc="C142A37C">
      <w:start w:val="1"/>
      <w:numFmt w:val="decimal"/>
      <w:lvlText w:val="%7."/>
      <w:lvlJc w:val="left"/>
      <w:pPr>
        <w:ind w:left="5040" w:hanging="360"/>
      </w:pPr>
    </w:lvl>
    <w:lvl w:ilvl="7" w:tplc="787459B4">
      <w:start w:val="1"/>
      <w:numFmt w:val="lowerLetter"/>
      <w:lvlText w:val="%8."/>
      <w:lvlJc w:val="left"/>
      <w:pPr>
        <w:ind w:left="5760" w:hanging="360"/>
      </w:pPr>
    </w:lvl>
    <w:lvl w:ilvl="8" w:tplc="D5A81EA4">
      <w:start w:val="1"/>
      <w:numFmt w:val="lowerRoman"/>
      <w:lvlText w:val="%9."/>
      <w:lvlJc w:val="right"/>
      <w:pPr>
        <w:ind w:left="6480" w:hanging="180"/>
      </w:pPr>
    </w:lvl>
  </w:abstractNum>
  <w:abstractNum w:abstractNumId="913" w15:restartNumberingAfterBreak="0">
    <w:nsid w:val="3714373E"/>
    <w:multiLevelType w:val="hybridMultilevel"/>
    <w:tmpl w:val="1B70E5C0"/>
    <w:lvl w:ilvl="0" w:tplc="9604B69C">
      <w:start w:val="1"/>
      <w:numFmt w:val="decimal"/>
      <w:lvlText w:val="%1."/>
      <w:lvlJc w:val="left"/>
      <w:pPr>
        <w:ind w:left="720" w:hanging="360"/>
      </w:pPr>
    </w:lvl>
    <w:lvl w:ilvl="1" w:tplc="019C3AC2">
      <w:start w:val="1"/>
      <w:numFmt w:val="lowerLetter"/>
      <w:lvlText w:val="%2."/>
      <w:lvlJc w:val="left"/>
      <w:pPr>
        <w:ind w:left="1440" w:hanging="360"/>
      </w:pPr>
    </w:lvl>
    <w:lvl w:ilvl="2" w:tplc="A588C498">
      <w:start w:val="1"/>
      <w:numFmt w:val="lowerRoman"/>
      <w:lvlText w:val="%3."/>
      <w:lvlJc w:val="right"/>
      <w:pPr>
        <w:ind w:left="2160" w:hanging="180"/>
      </w:pPr>
    </w:lvl>
    <w:lvl w:ilvl="3" w:tplc="7CA89D38">
      <w:start w:val="1"/>
      <w:numFmt w:val="decimal"/>
      <w:lvlText w:val="%4."/>
      <w:lvlJc w:val="left"/>
      <w:pPr>
        <w:ind w:left="2880" w:hanging="360"/>
      </w:pPr>
    </w:lvl>
    <w:lvl w:ilvl="4" w:tplc="EAA69446">
      <w:start w:val="1"/>
      <w:numFmt w:val="lowerLetter"/>
      <w:lvlText w:val="%5."/>
      <w:lvlJc w:val="left"/>
      <w:pPr>
        <w:ind w:left="3600" w:hanging="360"/>
      </w:pPr>
    </w:lvl>
    <w:lvl w:ilvl="5" w:tplc="C2B6575A">
      <w:start w:val="1"/>
      <w:numFmt w:val="lowerRoman"/>
      <w:lvlText w:val="%6."/>
      <w:lvlJc w:val="right"/>
      <w:pPr>
        <w:ind w:left="4320" w:hanging="180"/>
      </w:pPr>
    </w:lvl>
    <w:lvl w:ilvl="6" w:tplc="8190091E">
      <w:start w:val="1"/>
      <w:numFmt w:val="decimal"/>
      <w:lvlText w:val="%7."/>
      <w:lvlJc w:val="left"/>
      <w:pPr>
        <w:ind w:left="5040" w:hanging="360"/>
      </w:pPr>
    </w:lvl>
    <w:lvl w:ilvl="7" w:tplc="0AE0A7AC">
      <w:start w:val="1"/>
      <w:numFmt w:val="lowerLetter"/>
      <w:lvlText w:val="%8."/>
      <w:lvlJc w:val="left"/>
      <w:pPr>
        <w:ind w:left="5760" w:hanging="360"/>
      </w:pPr>
    </w:lvl>
    <w:lvl w:ilvl="8" w:tplc="F930630C">
      <w:start w:val="1"/>
      <w:numFmt w:val="lowerRoman"/>
      <w:lvlText w:val="%9."/>
      <w:lvlJc w:val="right"/>
      <w:pPr>
        <w:ind w:left="6480" w:hanging="180"/>
      </w:pPr>
    </w:lvl>
  </w:abstractNum>
  <w:abstractNum w:abstractNumId="914" w15:restartNumberingAfterBreak="0">
    <w:nsid w:val="37143BBE"/>
    <w:multiLevelType w:val="hybridMultilevel"/>
    <w:tmpl w:val="650CEC00"/>
    <w:lvl w:ilvl="0" w:tplc="72A8323A">
      <w:start w:val="1"/>
      <w:numFmt w:val="decimal"/>
      <w:lvlText w:val="%1."/>
      <w:lvlJc w:val="left"/>
      <w:pPr>
        <w:ind w:left="720" w:hanging="360"/>
      </w:pPr>
    </w:lvl>
    <w:lvl w:ilvl="1" w:tplc="514EA346">
      <w:start w:val="1"/>
      <w:numFmt w:val="lowerLetter"/>
      <w:lvlText w:val="%2."/>
      <w:lvlJc w:val="left"/>
      <w:pPr>
        <w:ind w:left="1440" w:hanging="360"/>
      </w:pPr>
    </w:lvl>
    <w:lvl w:ilvl="2" w:tplc="36F6FA24">
      <w:start w:val="1"/>
      <w:numFmt w:val="lowerRoman"/>
      <w:lvlText w:val="%3."/>
      <w:lvlJc w:val="right"/>
      <w:pPr>
        <w:ind w:left="2160" w:hanging="180"/>
      </w:pPr>
    </w:lvl>
    <w:lvl w:ilvl="3" w:tplc="C88893D8">
      <w:start w:val="1"/>
      <w:numFmt w:val="decimal"/>
      <w:lvlText w:val="%4."/>
      <w:lvlJc w:val="left"/>
      <w:pPr>
        <w:ind w:left="2880" w:hanging="360"/>
      </w:pPr>
    </w:lvl>
    <w:lvl w:ilvl="4" w:tplc="4A622554">
      <w:start w:val="1"/>
      <w:numFmt w:val="lowerLetter"/>
      <w:lvlText w:val="%5."/>
      <w:lvlJc w:val="left"/>
      <w:pPr>
        <w:ind w:left="3600" w:hanging="360"/>
      </w:pPr>
    </w:lvl>
    <w:lvl w:ilvl="5" w:tplc="7A4AF8BE">
      <w:start w:val="1"/>
      <w:numFmt w:val="lowerRoman"/>
      <w:lvlText w:val="%6."/>
      <w:lvlJc w:val="right"/>
      <w:pPr>
        <w:ind w:left="4320" w:hanging="180"/>
      </w:pPr>
    </w:lvl>
    <w:lvl w:ilvl="6" w:tplc="31B076A2">
      <w:start w:val="1"/>
      <w:numFmt w:val="decimal"/>
      <w:lvlText w:val="%7."/>
      <w:lvlJc w:val="left"/>
      <w:pPr>
        <w:ind w:left="5040" w:hanging="360"/>
      </w:pPr>
    </w:lvl>
    <w:lvl w:ilvl="7" w:tplc="B8A897DA">
      <w:start w:val="1"/>
      <w:numFmt w:val="lowerLetter"/>
      <w:lvlText w:val="%8."/>
      <w:lvlJc w:val="left"/>
      <w:pPr>
        <w:ind w:left="5760" w:hanging="360"/>
      </w:pPr>
    </w:lvl>
    <w:lvl w:ilvl="8" w:tplc="0DF02C66">
      <w:start w:val="1"/>
      <w:numFmt w:val="lowerRoman"/>
      <w:lvlText w:val="%9."/>
      <w:lvlJc w:val="right"/>
      <w:pPr>
        <w:ind w:left="6480" w:hanging="180"/>
      </w:pPr>
    </w:lvl>
  </w:abstractNum>
  <w:abstractNum w:abstractNumId="915" w15:restartNumberingAfterBreak="0">
    <w:nsid w:val="372D76D7"/>
    <w:multiLevelType w:val="hybridMultilevel"/>
    <w:tmpl w:val="DDA4A194"/>
    <w:lvl w:ilvl="0" w:tplc="3438960E">
      <w:start w:val="1"/>
      <w:numFmt w:val="decimal"/>
      <w:lvlText w:val="%1."/>
      <w:lvlJc w:val="left"/>
      <w:pPr>
        <w:ind w:left="720" w:hanging="360"/>
      </w:pPr>
    </w:lvl>
    <w:lvl w:ilvl="1" w:tplc="01F2F156">
      <w:start w:val="1"/>
      <w:numFmt w:val="lowerLetter"/>
      <w:lvlText w:val="%2."/>
      <w:lvlJc w:val="left"/>
      <w:pPr>
        <w:ind w:left="1440" w:hanging="360"/>
      </w:pPr>
    </w:lvl>
    <w:lvl w:ilvl="2" w:tplc="0FC6A0D0">
      <w:start w:val="1"/>
      <w:numFmt w:val="lowerRoman"/>
      <w:lvlText w:val="%3."/>
      <w:lvlJc w:val="right"/>
      <w:pPr>
        <w:ind w:left="2160" w:hanging="180"/>
      </w:pPr>
    </w:lvl>
    <w:lvl w:ilvl="3" w:tplc="ECCE2156">
      <w:start w:val="1"/>
      <w:numFmt w:val="decimal"/>
      <w:lvlText w:val="%4."/>
      <w:lvlJc w:val="left"/>
      <w:pPr>
        <w:ind w:left="2880" w:hanging="360"/>
      </w:pPr>
    </w:lvl>
    <w:lvl w:ilvl="4" w:tplc="6CFC916A">
      <w:start w:val="1"/>
      <w:numFmt w:val="lowerLetter"/>
      <w:lvlText w:val="%5."/>
      <w:lvlJc w:val="left"/>
      <w:pPr>
        <w:ind w:left="3600" w:hanging="360"/>
      </w:pPr>
    </w:lvl>
    <w:lvl w:ilvl="5" w:tplc="397C9A3E">
      <w:start w:val="1"/>
      <w:numFmt w:val="lowerRoman"/>
      <w:lvlText w:val="%6."/>
      <w:lvlJc w:val="right"/>
      <w:pPr>
        <w:ind w:left="4320" w:hanging="180"/>
      </w:pPr>
    </w:lvl>
    <w:lvl w:ilvl="6" w:tplc="C43014A6">
      <w:start w:val="1"/>
      <w:numFmt w:val="decimal"/>
      <w:lvlText w:val="%7."/>
      <w:lvlJc w:val="left"/>
      <w:pPr>
        <w:ind w:left="5040" w:hanging="360"/>
      </w:pPr>
    </w:lvl>
    <w:lvl w:ilvl="7" w:tplc="6D608CA0">
      <w:start w:val="1"/>
      <w:numFmt w:val="lowerLetter"/>
      <w:lvlText w:val="%8."/>
      <w:lvlJc w:val="left"/>
      <w:pPr>
        <w:ind w:left="5760" w:hanging="360"/>
      </w:pPr>
    </w:lvl>
    <w:lvl w:ilvl="8" w:tplc="74542432">
      <w:start w:val="1"/>
      <w:numFmt w:val="lowerRoman"/>
      <w:lvlText w:val="%9."/>
      <w:lvlJc w:val="right"/>
      <w:pPr>
        <w:ind w:left="6480" w:hanging="180"/>
      </w:pPr>
    </w:lvl>
  </w:abstractNum>
  <w:abstractNum w:abstractNumId="916" w15:restartNumberingAfterBreak="0">
    <w:nsid w:val="373350A9"/>
    <w:multiLevelType w:val="hybridMultilevel"/>
    <w:tmpl w:val="73120814"/>
    <w:lvl w:ilvl="0" w:tplc="398ACFDC">
      <w:start w:val="1"/>
      <w:numFmt w:val="decimal"/>
      <w:lvlText w:val="%1."/>
      <w:lvlJc w:val="left"/>
      <w:pPr>
        <w:ind w:left="720" w:hanging="360"/>
      </w:pPr>
    </w:lvl>
    <w:lvl w:ilvl="1" w:tplc="B3183DF2">
      <w:start w:val="1"/>
      <w:numFmt w:val="lowerLetter"/>
      <w:lvlText w:val="%2."/>
      <w:lvlJc w:val="left"/>
      <w:pPr>
        <w:ind w:left="1440" w:hanging="360"/>
      </w:pPr>
    </w:lvl>
    <w:lvl w:ilvl="2" w:tplc="F4B096DC">
      <w:start w:val="1"/>
      <w:numFmt w:val="lowerRoman"/>
      <w:lvlText w:val="%3."/>
      <w:lvlJc w:val="right"/>
      <w:pPr>
        <w:ind w:left="2160" w:hanging="180"/>
      </w:pPr>
    </w:lvl>
    <w:lvl w:ilvl="3" w:tplc="0002A350">
      <w:start w:val="1"/>
      <w:numFmt w:val="decimal"/>
      <w:lvlText w:val="%4."/>
      <w:lvlJc w:val="left"/>
      <w:pPr>
        <w:ind w:left="2880" w:hanging="360"/>
      </w:pPr>
    </w:lvl>
    <w:lvl w:ilvl="4" w:tplc="C4DE0F54">
      <w:start w:val="1"/>
      <w:numFmt w:val="lowerLetter"/>
      <w:lvlText w:val="%5."/>
      <w:lvlJc w:val="left"/>
      <w:pPr>
        <w:ind w:left="3600" w:hanging="360"/>
      </w:pPr>
    </w:lvl>
    <w:lvl w:ilvl="5" w:tplc="4E1A9A6C">
      <w:start w:val="1"/>
      <w:numFmt w:val="lowerRoman"/>
      <w:lvlText w:val="%6."/>
      <w:lvlJc w:val="right"/>
      <w:pPr>
        <w:ind w:left="4320" w:hanging="180"/>
      </w:pPr>
    </w:lvl>
    <w:lvl w:ilvl="6" w:tplc="BCD27AAE">
      <w:start w:val="1"/>
      <w:numFmt w:val="decimal"/>
      <w:lvlText w:val="%7."/>
      <w:lvlJc w:val="left"/>
      <w:pPr>
        <w:ind w:left="5040" w:hanging="360"/>
      </w:pPr>
    </w:lvl>
    <w:lvl w:ilvl="7" w:tplc="0876D3BE">
      <w:start w:val="1"/>
      <w:numFmt w:val="lowerLetter"/>
      <w:lvlText w:val="%8."/>
      <w:lvlJc w:val="left"/>
      <w:pPr>
        <w:ind w:left="5760" w:hanging="360"/>
      </w:pPr>
    </w:lvl>
    <w:lvl w:ilvl="8" w:tplc="D8E8E422">
      <w:start w:val="1"/>
      <w:numFmt w:val="lowerRoman"/>
      <w:lvlText w:val="%9."/>
      <w:lvlJc w:val="right"/>
      <w:pPr>
        <w:ind w:left="6480" w:hanging="180"/>
      </w:pPr>
    </w:lvl>
  </w:abstractNum>
  <w:abstractNum w:abstractNumId="917" w15:restartNumberingAfterBreak="0">
    <w:nsid w:val="37545226"/>
    <w:multiLevelType w:val="hybridMultilevel"/>
    <w:tmpl w:val="73061D06"/>
    <w:lvl w:ilvl="0" w:tplc="C49C308C">
      <w:start w:val="1"/>
      <w:numFmt w:val="decimal"/>
      <w:lvlText w:val="%1."/>
      <w:lvlJc w:val="left"/>
      <w:pPr>
        <w:ind w:left="720" w:hanging="360"/>
      </w:pPr>
    </w:lvl>
    <w:lvl w:ilvl="1" w:tplc="EA6254A6">
      <w:start w:val="1"/>
      <w:numFmt w:val="lowerLetter"/>
      <w:lvlText w:val="%2."/>
      <w:lvlJc w:val="left"/>
      <w:pPr>
        <w:ind w:left="1440" w:hanging="360"/>
      </w:pPr>
    </w:lvl>
    <w:lvl w:ilvl="2" w:tplc="DE24CDEC">
      <w:start w:val="1"/>
      <w:numFmt w:val="lowerRoman"/>
      <w:lvlText w:val="%3."/>
      <w:lvlJc w:val="right"/>
      <w:pPr>
        <w:ind w:left="2160" w:hanging="180"/>
      </w:pPr>
    </w:lvl>
    <w:lvl w:ilvl="3" w:tplc="71E4DA02">
      <w:start w:val="1"/>
      <w:numFmt w:val="decimal"/>
      <w:lvlText w:val="%4."/>
      <w:lvlJc w:val="left"/>
      <w:pPr>
        <w:ind w:left="2880" w:hanging="360"/>
      </w:pPr>
    </w:lvl>
    <w:lvl w:ilvl="4" w:tplc="22B25764">
      <w:start w:val="1"/>
      <w:numFmt w:val="lowerLetter"/>
      <w:lvlText w:val="%5."/>
      <w:lvlJc w:val="left"/>
      <w:pPr>
        <w:ind w:left="3600" w:hanging="360"/>
      </w:pPr>
    </w:lvl>
    <w:lvl w:ilvl="5" w:tplc="21343A50">
      <w:start w:val="1"/>
      <w:numFmt w:val="lowerRoman"/>
      <w:lvlText w:val="%6."/>
      <w:lvlJc w:val="right"/>
      <w:pPr>
        <w:ind w:left="4320" w:hanging="180"/>
      </w:pPr>
    </w:lvl>
    <w:lvl w:ilvl="6" w:tplc="5AE2FD00">
      <w:start w:val="1"/>
      <w:numFmt w:val="decimal"/>
      <w:lvlText w:val="%7."/>
      <w:lvlJc w:val="left"/>
      <w:pPr>
        <w:ind w:left="5040" w:hanging="360"/>
      </w:pPr>
    </w:lvl>
    <w:lvl w:ilvl="7" w:tplc="A470F150">
      <w:start w:val="1"/>
      <w:numFmt w:val="lowerLetter"/>
      <w:lvlText w:val="%8."/>
      <w:lvlJc w:val="left"/>
      <w:pPr>
        <w:ind w:left="5760" w:hanging="360"/>
      </w:pPr>
    </w:lvl>
    <w:lvl w:ilvl="8" w:tplc="23D89C5C">
      <w:start w:val="1"/>
      <w:numFmt w:val="lowerRoman"/>
      <w:lvlText w:val="%9."/>
      <w:lvlJc w:val="right"/>
      <w:pPr>
        <w:ind w:left="6480" w:hanging="180"/>
      </w:pPr>
    </w:lvl>
  </w:abstractNum>
  <w:abstractNum w:abstractNumId="918" w15:restartNumberingAfterBreak="0">
    <w:nsid w:val="37602BD2"/>
    <w:multiLevelType w:val="hybridMultilevel"/>
    <w:tmpl w:val="C1A218D4"/>
    <w:lvl w:ilvl="0" w:tplc="BC0CA49C">
      <w:start w:val="1"/>
      <w:numFmt w:val="decimal"/>
      <w:lvlText w:val="%1."/>
      <w:lvlJc w:val="left"/>
      <w:pPr>
        <w:ind w:left="720" w:hanging="360"/>
      </w:pPr>
    </w:lvl>
    <w:lvl w:ilvl="1" w:tplc="6CEADF22">
      <w:start w:val="1"/>
      <w:numFmt w:val="lowerLetter"/>
      <w:lvlText w:val="%2."/>
      <w:lvlJc w:val="left"/>
      <w:pPr>
        <w:ind w:left="1440" w:hanging="360"/>
      </w:pPr>
    </w:lvl>
    <w:lvl w:ilvl="2" w:tplc="9F6C60BA">
      <w:start w:val="1"/>
      <w:numFmt w:val="lowerRoman"/>
      <w:lvlText w:val="%3."/>
      <w:lvlJc w:val="right"/>
      <w:pPr>
        <w:ind w:left="2160" w:hanging="180"/>
      </w:pPr>
    </w:lvl>
    <w:lvl w:ilvl="3" w:tplc="153ABB7A">
      <w:start w:val="1"/>
      <w:numFmt w:val="decimal"/>
      <w:lvlText w:val="%4."/>
      <w:lvlJc w:val="left"/>
      <w:pPr>
        <w:ind w:left="2880" w:hanging="360"/>
      </w:pPr>
    </w:lvl>
    <w:lvl w:ilvl="4" w:tplc="A9EA16CE">
      <w:start w:val="1"/>
      <w:numFmt w:val="lowerLetter"/>
      <w:lvlText w:val="%5."/>
      <w:lvlJc w:val="left"/>
      <w:pPr>
        <w:ind w:left="3600" w:hanging="360"/>
      </w:pPr>
    </w:lvl>
    <w:lvl w:ilvl="5" w:tplc="22BCFCCA">
      <w:start w:val="1"/>
      <w:numFmt w:val="lowerRoman"/>
      <w:lvlText w:val="%6."/>
      <w:lvlJc w:val="right"/>
      <w:pPr>
        <w:ind w:left="4320" w:hanging="180"/>
      </w:pPr>
    </w:lvl>
    <w:lvl w:ilvl="6" w:tplc="6D44465E">
      <w:start w:val="1"/>
      <w:numFmt w:val="decimal"/>
      <w:lvlText w:val="%7."/>
      <w:lvlJc w:val="left"/>
      <w:pPr>
        <w:ind w:left="5040" w:hanging="360"/>
      </w:pPr>
    </w:lvl>
    <w:lvl w:ilvl="7" w:tplc="EAD8FC98">
      <w:start w:val="1"/>
      <w:numFmt w:val="lowerLetter"/>
      <w:lvlText w:val="%8."/>
      <w:lvlJc w:val="left"/>
      <w:pPr>
        <w:ind w:left="5760" w:hanging="360"/>
      </w:pPr>
    </w:lvl>
    <w:lvl w:ilvl="8" w:tplc="E95AC57E">
      <w:start w:val="1"/>
      <w:numFmt w:val="lowerRoman"/>
      <w:lvlText w:val="%9."/>
      <w:lvlJc w:val="right"/>
      <w:pPr>
        <w:ind w:left="6480" w:hanging="180"/>
      </w:pPr>
    </w:lvl>
  </w:abstractNum>
  <w:abstractNum w:abstractNumId="919" w15:restartNumberingAfterBreak="0">
    <w:nsid w:val="37626FC1"/>
    <w:multiLevelType w:val="hybridMultilevel"/>
    <w:tmpl w:val="109A4ABA"/>
    <w:lvl w:ilvl="0" w:tplc="34121F4A">
      <w:start w:val="1"/>
      <w:numFmt w:val="decimal"/>
      <w:lvlText w:val="%1."/>
      <w:lvlJc w:val="left"/>
      <w:pPr>
        <w:ind w:left="720" w:hanging="360"/>
      </w:pPr>
    </w:lvl>
    <w:lvl w:ilvl="1" w:tplc="A000B202">
      <w:start w:val="1"/>
      <w:numFmt w:val="lowerLetter"/>
      <w:lvlText w:val="%2."/>
      <w:lvlJc w:val="left"/>
      <w:pPr>
        <w:ind w:left="1440" w:hanging="360"/>
      </w:pPr>
    </w:lvl>
    <w:lvl w:ilvl="2" w:tplc="8382992E">
      <w:start w:val="1"/>
      <w:numFmt w:val="lowerRoman"/>
      <w:lvlText w:val="%3."/>
      <w:lvlJc w:val="right"/>
      <w:pPr>
        <w:ind w:left="2160" w:hanging="180"/>
      </w:pPr>
    </w:lvl>
    <w:lvl w:ilvl="3" w:tplc="22F68FC2">
      <w:start w:val="1"/>
      <w:numFmt w:val="decimal"/>
      <w:lvlText w:val="%4."/>
      <w:lvlJc w:val="left"/>
      <w:pPr>
        <w:ind w:left="2880" w:hanging="360"/>
      </w:pPr>
    </w:lvl>
    <w:lvl w:ilvl="4" w:tplc="76C29110">
      <w:start w:val="1"/>
      <w:numFmt w:val="lowerLetter"/>
      <w:lvlText w:val="%5."/>
      <w:lvlJc w:val="left"/>
      <w:pPr>
        <w:ind w:left="3600" w:hanging="360"/>
      </w:pPr>
    </w:lvl>
    <w:lvl w:ilvl="5" w:tplc="90186758">
      <w:start w:val="1"/>
      <w:numFmt w:val="lowerRoman"/>
      <w:lvlText w:val="%6."/>
      <w:lvlJc w:val="right"/>
      <w:pPr>
        <w:ind w:left="4320" w:hanging="180"/>
      </w:pPr>
    </w:lvl>
    <w:lvl w:ilvl="6" w:tplc="35CC50BE">
      <w:start w:val="1"/>
      <w:numFmt w:val="decimal"/>
      <w:lvlText w:val="%7."/>
      <w:lvlJc w:val="left"/>
      <w:pPr>
        <w:ind w:left="5040" w:hanging="360"/>
      </w:pPr>
    </w:lvl>
    <w:lvl w:ilvl="7" w:tplc="DB96B362">
      <w:start w:val="1"/>
      <w:numFmt w:val="lowerLetter"/>
      <w:lvlText w:val="%8."/>
      <w:lvlJc w:val="left"/>
      <w:pPr>
        <w:ind w:left="5760" w:hanging="360"/>
      </w:pPr>
    </w:lvl>
    <w:lvl w:ilvl="8" w:tplc="66146286">
      <w:start w:val="1"/>
      <w:numFmt w:val="lowerRoman"/>
      <w:lvlText w:val="%9."/>
      <w:lvlJc w:val="right"/>
      <w:pPr>
        <w:ind w:left="6480" w:hanging="180"/>
      </w:pPr>
    </w:lvl>
  </w:abstractNum>
  <w:abstractNum w:abstractNumId="920" w15:restartNumberingAfterBreak="0">
    <w:nsid w:val="376A09D5"/>
    <w:multiLevelType w:val="hybridMultilevel"/>
    <w:tmpl w:val="AD7627B0"/>
    <w:lvl w:ilvl="0" w:tplc="F536CCF4">
      <w:start w:val="1"/>
      <w:numFmt w:val="decimal"/>
      <w:lvlText w:val="%1."/>
      <w:lvlJc w:val="left"/>
      <w:pPr>
        <w:ind w:left="720" w:hanging="360"/>
      </w:pPr>
    </w:lvl>
    <w:lvl w:ilvl="1" w:tplc="3552D3F2">
      <w:start w:val="1"/>
      <w:numFmt w:val="lowerLetter"/>
      <w:lvlText w:val="%2."/>
      <w:lvlJc w:val="left"/>
      <w:pPr>
        <w:ind w:left="1440" w:hanging="360"/>
      </w:pPr>
    </w:lvl>
    <w:lvl w:ilvl="2" w:tplc="8D767206">
      <w:start w:val="1"/>
      <w:numFmt w:val="lowerRoman"/>
      <w:lvlText w:val="%3."/>
      <w:lvlJc w:val="right"/>
      <w:pPr>
        <w:ind w:left="2160" w:hanging="180"/>
      </w:pPr>
    </w:lvl>
    <w:lvl w:ilvl="3" w:tplc="CDB2C6FC">
      <w:start w:val="1"/>
      <w:numFmt w:val="decimal"/>
      <w:lvlText w:val="%4."/>
      <w:lvlJc w:val="left"/>
      <w:pPr>
        <w:ind w:left="2880" w:hanging="360"/>
      </w:pPr>
    </w:lvl>
    <w:lvl w:ilvl="4" w:tplc="5156C3C2">
      <w:start w:val="1"/>
      <w:numFmt w:val="lowerLetter"/>
      <w:lvlText w:val="%5."/>
      <w:lvlJc w:val="left"/>
      <w:pPr>
        <w:ind w:left="3600" w:hanging="360"/>
      </w:pPr>
    </w:lvl>
    <w:lvl w:ilvl="5" w:tplc="7CE86D1E">
      <w:start w:val="1"/>
      <w:numFmt w:val="lowerRoman"/>
      <w:lvlText w:val="%6."/>
      <w:lvlJc w:val="right"/>
      <w:pPr>
        <w:ind w:left="4320" w:hanging="180"/>
      </w:pPr>
    </w:lvl>
    <w:lvl w:ilvl="6" w:tplc="7916E4CE">
      <w:start w:val="1"/>
      <w:numFmt w:val="decimal"/>
      <w:lvlText w:val="%7."/>
      <w:lvlJc w:val="left"/>
      <w:pPr>
        <w:ind w:left="5040" w:hanging="360"/>
      </w:pPr>
    </w:lvl>
    <w:lvl w:ilvl="7" w:tplc="3800DF30">
      <w:start w:val="1"/>
      <w:numFmt w:val="lowerLetter"/>
      <w:lvlText w:val="%8."/>
      <w:lvlJc w:val="left"/>
      <w:pPr>
        <w:ind w:left="5760" w:hanging="360"/>
      </w:pPr>
    </w:lvl>
    <w:lvl w:ilvl="8" w:tplc="C7DA9854">
      <w:start w:val="1"/>
      <w:numFmt w:val="lowerRoman"/>
      <w:lvlText w:val="%9."/>
      <w:lvlJc w:val="right"/>
      <w:pPr>
        <w:ind w:left="6480" w:hanging="180"/>
      </w:pPr>
    </w:lvl>
  </w:abstractNum>
  <w:abstractNum w:abstractNumId="921" w15:restartNumberingAfterBreak="0">
    <w:nsid w:val="376E43F2"/>
    <w:multiLevelType w:val="hybridMultilevel"/>
    <w:tmpl w:val="CEBED136"/>
    <w:lvl w:ilvl="0" w:tplc="91FAA162">
      <w:start w:val="1"/>
      <w:numFmt w:val="decimal"/>
      <w:lvlText w:val="%1."/>
      <w:lvlJc w:val="left"/>
      <w:pPr>
        <w:ind w:left="720" w:hanging="360"/>
      </w:pPr>
    </w:lvl>
    <w:lvl w:ilvl="1" w:tplc="9B5CA772">
      <w:start w:val="1"/>
      <w:numFmt w:val="lowerLetter"/>
      <w:lvlText w:val="%2."/>
      <w:lvlJc w:val="left"/>
      <w:pPr>
        <w:ind w:left="1440" w:hanging="360"/>
      </w:pPr>
    </w:lvl>
    <w:lvl w:ilvl="2" w:tplc="356033BC">
      <w:start w:val="1"/>
      <w:numFmt w:val="lowerRoman"/>
      <w:lvlText w:val="%3."/>
      <w:lvlJc w:val="right"/>
      <w:pPr>
        <w:ind w:left="2160" w:hanging="180"/>
      </w:pPr>
    </w:lvl>
    <w:lvl w:ilvl="3" w:tplc="3E94225E">
      <w:start w:val="1"/>
      <w:numFmt w:val="decimal"/>
      <w:lvlText w:val="%4."/>
      <w:lvlJc w:val="left"/>
      <w:pPr>
        <w:ind w:left="2880" w:hanging="360"/>
      </w:pPr>
    </w:lvl>
    <w:lvl w:ilvl="4" w:tplc="C7FEEDDC">
      <w:start w:val="1"/>
      <w:numFmt w:val="lowerLetter"/>
      <w:lvlText w:val="%5."/>
      <w:lvlJc w:val="left"/>
      <w:pPr>
        <w:ind w:left="3600" w:hanging="360"/>
      </w:pPr>
    </w:lvl>
    <w:lvl w:ilvl="5" w:tplc="AD52CA5A">
      <w:start w:val="1"/>
      <w:numFmt w:val="lowerRoman"/>
      <w:lvlText w:val="%6."/>
      <w:lvlJc w:val="right"/>
      <w:pPr>
        <w:ind w:left="4320" w:hanging="180"/>
      </w:pPr>
    </w:lvl>
    <w:lvl w:ilvl="6" w:tplc="61C4324E">
      <w:start w:val="1"/>
      <w:numFmt w:val="decimal"/>
      <w:lvlText w:val="%7."/>
      <w:lvlJc w:val="left"/>
      <w:pPr>
        <w:ind w:left="5040" w:hanging="360"/>
      </w:pPr>
    </w:lvl>
    <w:lvl w:ilvl="7" w:tplc="3C5A9938">
      <w:start w:val="1"/>
      <w:numFmt w:val="lowerLetter"/>
      <w:lvlText w:val="%8."/>
      <w:lvlJc w:val="left"/>
      <w:pPr>
        <w:ind w:left="5760" w:hanging="360"/>
      </w:pPr>
    </w:lvl>
    <w:lvl w:ilvl="8" w:tplc="A82C2900">
      <w:start w:val="1"/>
      <w:numFmt w:val="lowerRoman"/>
      <w:lvlText w:val="%9."/>
      <w:lvlJc w:val="right"/>
      <w:pPr>
        <w:ind w:left="6480" w:hanging="180"/>
      </w:pPr>
    </w:lvl>
  </w:abstractNum>
  <w:abstractNum w:abstractNumId="922" w15:restartNumberingAfterBreak="0">
    <w:nsid w:val="3772559D"/>
    <w:multiLevelType w:val="hybridMultilevel"/>
    <w:tmpl w:val="4D1A7692"/>
    <w:lvl w:ilvl="0" w:tplc="194CC0D4">
      <w:start w:val="1"/>
      <w:numFmt w:val="decimal"/>
      <w:lvlText w:val="%1."/>
      <w:lvlJc w:val="left"/>
      <w:pPr>
        <w:ind w:left="720" w:hanging="360"/>
      </w:pPr>
    </w:lvl>
    <w:lvl w:ilvl="1" w:tplc="285A79E2">
      <w:start w:val="1"/>
      <w:numFmt w:val="lowerLetter"/>
      <w:lvlText w:val="%2."/>
      <w:lvlJc w:val="left"/>
      <w:pPr>
        <w:ind w:left="1440" w:hanging="360"/>
      </w:pPr>
    </w:lvl>
    <w:lvl w:ilvl="2" w:tplc="656C6CBA">
      <w:start w:val="1"/>
      <w:numFmt w:val="lowerRoman"/>
      <w:lvlText w:val="%3."/>
      <w:lvlJc w:val="right"/>
      <w:pPr>
        <w:ind w:left="2160" w:hanging="180"/>
      </w:pPr>
    </w:lvl>
    <w:lvl w:ilvl="3" w:tplc="8334F376">
      <w:start w:val="1"/>
      <w:numFmt w:val="decimal"/>
      <w:lvlText w:val="%4."/>
      <w:lvlJc w:val="left"/>
      <w:pPr>
        <w:ind w:left="2880" w:hanging="360"/>
      </w:pPr>
    </w:lvl>
    <w:lvl w:ilvl="4" w:tplc="81E0029E">
      <w:start w:val="1"/>
      <w:numFmt w:val="lowerLetter"/>
      <w:lvlText w:val="%5."/>
      <w:lvlJc w:val="left"/>
      <w:pPr>
        <w:ind w:left="3600" w:hanging="360"/>
      </w:pPr>
    </w:lvl>
    <w:lvl w:ilvl="5" w:tplc="C9B25140">
      <w:start w:val="1"/>
      <w:numFmt w:val="lowerRoman"/>
      <w:lvlText w:val="%6."/>
      <w:lvlJc w:val="right"/>
      <w:pPr>
        <w:ind w:left="4320" w:hanging="180"/>
      </w:pPr>
    </w:lvl>
    <w:lvl w:ilvl="6" w:tplc="801C577A">
      <w:start w:val="1"/>
      <w:numFmt w:val="decimal"/>
      <w:lvlText w:val="%7."/>
      <w:lvlJc w:val="left"/>
      <w:pPr>
        <w:ind w:left="5040" w:hanging="360"/>
      </w:pPr>
    </w:lvl>
    <w:lvl w:ilvl="7" w:tplc="623AD064">
      <w:start w:val="1"/>
      <w:numFmt w:val="lowerLetter"/>
      <w:lvlText w:val="%8."/>
      <w:lvlJc w:val="left"/>
      <w:pPr>
        <w:ind w:left="5760" w:hanging="360"/>
      </w:pPr>
    </w:lvl>
    <w:lvl w:ilvl="8" w:tplc="24A8988E">
      <w:start w:val="1"/>
      <w:numFmt w:val="lowerRoman"/>
      <w:lvlText w:val="%9."/>
      <w:lvlJc w:val="right"/>
      <w:pPr>
        <w:ind w:left="6480" w:hanging="180"/>
      </w:pPr>
    </w:lvl>
  </w:abstractNum>
  <w:abstractNum w:abstractNumId="923" w15:restartNumberingAfterBreak="0">
    <w:nsid w:val="377822F6"/>
    <w:multiLevelType w:val="hybridMultilevel"/>
    <w:tmpl w:val="C890D026"/>
    <w:lvl w:ilvl="0" w:tplc="BD26E27A">
      <w:start w:val="1"/>
      <w:numFmt w:val="decimal"/>
      <w:lvlText w:val="%1."/>
      <w:lvlJc w:val="left"/>
      <w:pPr>
        <w:ind w:left="720" w:hanging="360"/>
      </w:pPr>
    </w:lvl>
    <w:lvl w:ilvl="1" w:tplc="0450BF9C">
      <w:start w:val="1"/>
      <w:numFmt w:val="lowerLetter"/>
      <w:lvlText w:val="%2."/>
      <w:lvlJc w:val="left"/>
      <w:pPr>
        <w:ind w:left="1440" w:hanging="360"/>
      </w:pPr>
    </w:lvl>
    <w:lvl w:ilvl="2" w:tplc="421696B2">
      <w:start w:val="1"/>
      <w:numFmt w:val="lowerRoman"/>
      <w:lvlText w:val="%3."/>
      <w:lvlJc w:val="right"/>
      <w:pPr>
        <w:ind w:left="2160" w:hanging="180"/>
      </w:pPr>
    </w:lvl>
    <w:lvl w:ilvl="3" w:tplc="A7144B28">
      <w:start w:val="1"/>
      <w:numFmt w:val="decimal"/>
      <w:lvlText w:val="%4."/>
      <w:lvlJc w:val="left"/>
      <w:pPr>
        <w:ind w:left="2880" w:hanging="360"/>
      </w:pPr>
    </w:lvl>
    <w:lvl w:ilvl="4" w:tplc="AD60B006">
      <w:start w:val="1"/>
      <w:numFmt w:val="lowerLetter"/>
      <w:lvlText w:val="%5."/>
      <w:lvlJc w:val="left"/>
      <w:pPr>
        <w:ind w:left="3600" w:hanging="360"/>
      </w:pPr>
    </w:lvl>
    <w:lvl w:ilvl="5" w:tplc="89C24BBE">
      <w:start w:val="1"/>
      <w:numFmt w:val="lowerRoman"/>
      <w:lvlText w:val="%6."/>
      <w:lvlJc w:val="right"/>
      <w:pPr>
        <w:ind w:left="4320" w:hanging="180"/>
      </w:pPr>
    </w:lvl>
    <w:lvl w:ilvl="6" w:tplc="3B1E5E62">
      <w:start w:val="1"/>
      <w:numFmt w:val="decimal"/>
      <w:lvlText w:val="%7."/>
      <w:lvlJc w:val="left"/>
      <w:pPr>
        <w:ind w:left="5040" w:hanging="360"/>
      </w:pPr>
    </w:lvl>
    <w:lvl w:ilvl="7" w:tplc="74766A42">
      <w:start w:val="1"/>
      <w:numFmt w:val="lowerLetter"/>
      <w:lvlText w:val="%8."/>
      <w:lvlJc w:val="left"/>
      <w:pPr>
        <w:ind w:left="5760" w:hanging="360"/>
      </w:pPr>
    </w:lvl>
    <w:lvl w:ilvl="8" w:tplc="ECDC3E7A">
      <w:start w:val="1"/>
      <w:numFmt w:val="lowerRoman"/>
      <w:lvlText w:val="%9."/>
      <w:lvlJc w:val="right"/>
      <w:pPr>
        <w:ind w:left="6480" w:hanging="180"/>
      </w:pPr>
    </w:lvl>
  </w:abstractNum>
  <w:abstractNum w:abstractNumId="924" w15:restartNumberingAfterBreak="0">
    <w:nsid w:val="378B0B53"/>
    <w:multiLevelType w:val="hybridMultilevel"/>
    <w:tmpl w:val="4B8E167C"/>
    <w:lvl w:ilvl="0" w:tplc="F2B6D66C">
      <w:start w:val="1"/>
      <w:numFmt w:val="decimal"/>
      <w:lvlText w:val="%1."/>
      <w:lvlJc w:val="left"/>
      <w:pPr>
        <w:ind w:left="720" w:hanging="360"/>
      </w:pPr>
    </w:lvl>
    <w:lvl w:ilvl="1" w:tplc="86944C42">
      <w:start w:val="1"/>
      <w:numFmt w:val="lowerLetter"/>
      <w:lvlText w:val="%2."/>
      <w:lvlJc w:val="left"/>
      <w:pPr>
        <w:ind w:left="1440" w:hanging="360"/>
      </w:pPr>
    </w:lvl>
    <w:lvl w:ilvl="2" w:tplc="0158DC70">
      <w:start w:val="1"/>
      <w:numFmt w:val="lowerRoman"/>
      <w:lvlText w:val="%3."/>
      <w:lvlJc w:val="right"/>
      <w:pPr>
        <w:ind w:left="2160" w:hanging="180"/>
      </w:pPr>
    </w:lvl>
    <w:lvl w:ilvl="3" w:tplc="3200A94A">
      <w:start w:val="1"/>
      <w:numFmt w:val="decimal"/>
      <w:lvlText w:val="%4."/>
      <w:lvlJc w:val="left"/>
      <w:pPr>
        <w:ind w:left="2880" w:hanging="360"/>
      </w:pPr>
    </w:lvl>
    <w:lvl w:ilvl="4" w:tplc="20640C5A">
      <w:start w:val="1"/>
      <w:numFmt w:val="lowerLetter"/>
      <w:lvlText w:val="%5."/>
      <w:lvlJc w:val="left"/>
      <w:pPr>
        <w:ind w:left="3600" w:hanging="360"/>
      </w:pPr>
    </w:lvl>
    <w:lvl w:ilvl="5" w:tplc="554CC73C">
      <w:start w:val="1"/>
      <w:numFmt w:val="lowerRoman"/>
      <w:lvlText w:val="%6."/>
      <w:lvlJc w:val="right"/>
      <w:pPr>
        <w:ind w:left="4320" w:hanging="180"/>
      </w:pPr>
    </w:lvl>
    <w:lvl w:ilvl="6" w:tplc="FC4A6C1E">
      <w:start w:val="1"/>
      <w:numFmt w:val="decimal"/>
      <w:lvlText w:val="%7."/>
      <w:lvlJc w:val="left"/>
      <w:pPr>
        <w:ind w:left="5040" w:hanging="360"/>
      </w:pPr>
    </w:lvl>
    <w:lvl w:ilvl="7" w:tplc="3A202A9E">
      <w:start w:val="1"/>
      <w:numFmt w:val="lowerLetter"/>
      <w:lvlText w:val="%8."/>
      <w:lvlJc w:val="left"/>
      <w:pPr>
        <w:ind w:left="5760" w:hanging="360"/>
      </w:pPr>
    </w:lvl>
    <w:lvl w:ilvl="8" w:tplc="3B1C2A8A">
      <w:start w:val="1"/>
      <w:numFmt w:val="lowerRoman"/>
      <w:lvlText w:val="%9."/>
      <w:lvlJc w:val="right"/>
      <w:pPr>
        <w:ind w:left="6480" w:hanging="180"/>
      </w:pPr>
    </w:lvl>
  </w:abstractNum>
  <w:abstractNum w:abstractNumId="925" w15:restartNumberingAfterBreak="0">
    <w:nsid w:val="378F1E25"/>
    <w:multiLevelType w:val="hybridMultilevel"/>
    <w:tmpl w:val="3D5418CC"/>
    <w:lvl w:ilvl="0" w:tplc="C2A84D3A">
      <w:start w:val="1"/>
      <w:numFmt w:val="decimal"/>
      <w:lvlText w:val="%1."/>
      <w:lvlJc w:val="left"/>
      <w:pPr>
        <w:ind w:left="720" w:hanging="360"/>
      </w:pPr>
    </w:lvl>
    <w:lvl w:ilvl="1" w:tplc="1034E072">
      <w:start w:val="1"/>
      <w:numFmt w:val="lowerLetter"/>
      <w:lvlText w:val="%2."/>
      <w:lvlJc w:val="left"/>
      <w:pPr>
        <w:ind w:left="1440" w:hanging="360"/>
      </w:pPr>
    </w:lvl>
    <w:lvl w:ilvl="2" w:tplc="2F8A271E">
      <w:start w:val="1"/>
      <w:numFmt w:val="lowerRoman"/>
      <w:lvlText w:val="%3."/>
      <w:lvlJc w:val="right"/>
      <w:pPr>
        <w:ind w:left="2160" w:hanging="180"/>
      </w:pPr>
    </w:lvl>
    <w:lvl w:ilvl="3" w:tplc="0B74BE5E">
      <w:start w:val="1"/>
      <w:numFmt w:val="decimal"/>
      <w:lvlText w:val="%4."/>
      <w:lvlJc w:val="left"/>
      <w:pPr>
        <w:ind w:left="2880" w:hanging="360"/>
      </w:pPr>
    </w:lvl>
    <w:lvl w:ilvl="4" w:tplc="951E4EC0">
      <w:start w:val="1"/>
      <w:numFmt w:val="lowerLetter"/>
      <w:lvlText w:val="%5."/>
      <w:lvlJc w:val="left"/>
      <w:pPr>
        <w:ind w:left="3600" w:hanging="360"/>
      </w:pPr>
    </w:lvl>
    <w:lvl w:ilvl="5" w:tplc="9CD888DA">
      <w:start w:val="1"/>
      <w:numFmt w:val="lowerRoman"/>
      <w:lvlText w:val="%6."/>
      <w:lvlJc w:val="right"/>
      <w:pPr>
        <w:ind w:left="4320" w:hanging="180"/>
      </w:pPr>
    </w:lvl>
    <w:lvl w:ilvl="6" w:tplc="85580BB8">
      <w:start w:val="1"/>
      <w:numFmt w:val="decimal"/>
      <w:lvlText w:val="%7."/>
      <w:lvlJc w:val="left"/>
      <w:pPr>
        <w:ind w:left="5040" w:hanging="360"/>
      </w:pPr>
    </w:lvl>
    <w:lvl w:ilvl="7" w:tplc="CE5C139C">
      <w:start w:val="1"/>
      <w:numFmt w:val="lowerLetter"/>
      <w:lvlText w:val="%8."/>
      <w:lvlJc w:val="left"/>
      <w:pPr>
        <w:ind w:left="5760" w:hanging="360"/>
      </w:pPr>
    </w:lvl>
    <w:lvl w:ilvl="8" w:tplc="94B68258">
      <w:start w:val="1"/>
      <w:numFmt w:val="lowerRoman"/>
      <w:lvlText w:val="%9."/>
      <w:lvlJc w:val="right"/>
      <w:pPr>
        <w:ind w:left="6480" w:hanging="180"/>
      </w:pPr>
    </w:lvl>
  </w:abstractNum>
  <w:abstractNum w:abstractNumId="926" w15:restartNumberingAfterBreak="0">
    <w:nsid w:val="37993942"/>
    <w:multiLevelType w:val="hybridMultilevel"/>
    <w:tmpl w:val="98D84398"/>
    <w:lvl w:ilvl="0" w:tplc="B1E0720A">
      <w:start w:val="1"/>
      <w:numFmt w:val="decimal"/>
      <w:lvlText w:val="%1."/>
      <w:lvlJc w:val="left"/>
      <w:pPr>
        <w:ind w:left="720" w:hanging="360"/>
      </w:pPr>
    </w:lvl>
    <w:lvl w:ilvl="1" w:tplc="4CEECF1E">
      <w:start w:val="1"/>
      <w:numFmt w:val="lowerLetter"/>
      <w:lvlText w:val="%2."/>
      <w:lvlJc w:val="left"/>
      <w:pPr>
        <w:ind w:left="1440" w:hanging="360"/>
      </w:pPr>
    </w:lvl>
    <w:lvl w:ilvl="2" w:tplc="5AE6BA9A">
      <w:start w:val="1"/>
      <w:numFmt w:val="lowerRoman"/>
      <w:lvlText w:val="%3."/>
      <w:lvlJc w:val="right"/>
      <w:pPr>
        <w:ind w:left="2160" w:hanging="180"/>
      </w:pPr>
    </w:lvl>
    <w:lvl w:ilvl="3" w:tplc="60AC1B54">
      <w:start w:val="1"/>
      <w:numFmt w:val="decimal"/>
      <w:lvlText w:val="%4."/>
      <w:lvlJc w:val="left"/>
      <w:pPr>
        <w:ind w:left="2880" w:hanging="360"/>
      </w:pPr>
    </w:lvl>
    <w:lvl w:ilvl="4" w:tplc="DB48D912">
      <w:start w:val="1"/>
      <w:numFmt w:val="lowerLetter"/>
      <w:lvlText w:val="%5."/>
      <w:lvlJc w:val="left"/>
      <w:pPr>
        <w:ind w:left="3600" w:hanging="360"/>
      </w:pPr>
    </w:lvl>
    <w:lvl w:ilvl="5" w:tplc="3F68D47C">
      <w:start w:val="1"/>
      <w:numFmt w:val="lowerRoman"/>
      <w:lvlText w:val="%6."/>
      <w:lvlJc w:val="right"/>
      <w:pPr>
        <w:ind w:left="4320" w:hanging="180"/>
      </w:pPr>
    </w:lvl>
    <w:lvl w:ilvl="6" w:tplc="4112C5AA">
      <w:start w:val="1"/>
      <w:numFmt w:val="decimal"/>
      <w:lvlText w:val="%7."/>
      <w:lvlJc w:val="left"/>
      <w:pPr>
        <w:ind w:left="5040" w:hanging="360"/>
      </w:pPr>
    </w:lvl>
    <w:lvl w:ilvl="7" w:tplc="A72E3B24">
      <w:start w:val="1"/>
      <w:numFmt w:val="lowerLetter"/>
      <w:lvlText w:val="%8."/>
      <w:lvlJc w:val="left"/>
      <w:pPr>
        <w:ind w:left="5760" w:hanging="360"/>
      </w:pPr>
    </w:lvl>
    <w:lvl w:ilvl="8" w:tplc="55F613F4">
      <w:start w:val="1"/>
      <w:numFmt w:val="lowerRoman"/>
      <w:lvlText w:val="%9."/>
      <w:lvlJc w:val="right"/>
      <w:pPr>
        <w:ind w:left="6480" w:hanging="180"/>
      </w:pPr>
    </w:lvl>
  </w:abstractNum>
  <w:abstractNum w:abstractNumId="927" w15:restartNumberingAfterBreak="0">
    <w:nsid w:val="37B14A5B"/>
    <w:multiLevelType w:val="hybridMultilevel"/>
    <w:tmpl w:val="A746B4A8"/>
    <w:lvl w:ilvl="0" w:tplc="194E4974">
      <w:start w:val="1"/>
      <w:numFmt w:val="decimal"/>
      <w:lvlText w:val="%1."/>
      <w:lvlJc w:val="left"/>
      <w:pPr>
        <w:ind w:left="720" w:hanging="360"/>
      </w:pPr>
    </w:lvl>
    <w:lvl w:ilvl="1" w:tplc="4A6EEEBC">
      <w:start w:val="1"/>
      <w:numFmt w:val="lowerLetter"/>
      <w:lvlText w:val="%2."/>
      <w:lvlJc w:val="left"/>
      <w:pPr>
        <w:ind w:left="1440" w:hanging="360"/>
      </w:pPr>
    </w:lvl>
    <w:lvl w:ilvl="2" w:tplc="6B6686C4">
      <w:start w:val="1"/>
      <w:numFmt w:val="lowerRoman"/>
      <w:lvlText w:val="%3."/>
      <w:lvlJc w:val="right"/>
      <w:pPr>
        <w:ind w:left="2160" w:hanging="180"/>
      </w:pPr>
    </w:lvl>
    <w:lvl w:ilvl="3" w:tplc="7300288A">
      <w:start w:val="1"/>
      <w:numFmt w:val="decimal"/>
      <w:lvlText w:val="%4."/>
      <w:lvlJc w:val="left"/>
      <w:pPr>
        <w:ind w:left="2880" w:hanging="360"/>
      </w:pPr>
    </w:lvl>
    <w:lvl w:ilvl="4" w:tplc="AA504FDE">
      <w:start w:val="1"/>
      <w:numFmt w:val="lowerLetter"/>
      <w:lvlText w:val="%5."/>
      <w:lvlJc w:val="left"/>
      <w:pPr>
        <w:ind w:left="3600" w:hanging="360"/>
      </w:pPr>
    </w:lvl>
    <w:lvl w:ilvl="5" w:tplc="75C0EB20">
      <w:start w:val="1"/>
      <w:numFmt w:val="lowerRoman"/>
      <w:lvlText w:val="%6."/>
      <w:lvlJc w:val="right"/>
      <w:pPr>
        <w:ind w:left="4320" w:hanging="180"/>
      </w:pPr>
    </w:lvl>
    <w:lvl w:ilvl="6" w:tplc="BF6ACCD6">
      <w:start w:val="1"/>
      <w:numFmt w:val="decimal"/>
      <w:lvlText w:val="%7."/>
      <w:lvlJc w:val="left"/>
      <w:pPr>
        <w:ind w:left="5040" w:hanging="360"/>
      </w:pPr>
    </w:lvl>
    <w:lvl w:ilvl="7" w:tplc="CB3EBB66">
      <w:start w:val="1"/>
      <w:numFmt w:val="lowerLetter"/>
      <w:lvlText w:val="%8."/>
      <w:lvlJc w:val="left"/>
      <w:pPr>
        <w:ind w:left="5760" w:hanging="360"/>
      </w:pPr>
    </w:lvl>
    <w:lvl w:ilvl="8" w:tplc="D9F8A7C8">
      <w:start w:val="1"/>
      <w:numFmt w:val="lowerRoman"/>
      <w:lvlText w:val="%9."/>
      <w:lvlJc w:val="right"/>
      <w:pPr>
        <w:ind w:left="6480" w:hanging="180"/>
      </w:pPr>
    </w:lvl>
  </w:abstractNum>
  <w:abstractNum w:abstractNumId="928" w15:restartNumberingAfterBreak="0">
    <w:nsid w:val="37B97547"/>
    <w:multiLevelType w:val="hybridMultilevel"/>
    <w:tmpl w:val="0276C9D2"/>
    <w:lvl w:ilvl="0" w:tplc="F3BC22B0">
      <w:start w:val="1"/>
      <w:numFmt w:val="decimal"/>
      <w:lvlText w:val="%1."/>
      <w:lvlJc w:val="left"/>
      <w:pPr>
        <w:ind w:left="720" w:hanging="360"/>
      </w:pPr>
    </w:lvl>
    <w:lvl w:ilvl="1" w:tplc="2A182C10">
      <w:start w:val="1"/>
      <w:numFmt w:val="lowerLetter"/>
      <w:lvlText w:val="%2."/>
      <w:lvlJc w:val="left"/>
      <w:pPr>
        <w:ind w:left="1440" w:hanging="360"/>
      </w:pPr>
    </w:lvl>
    <w:lvl w:ilvl="2" w:tplc="EE80606A">
      <w:start w:val="1"/>
      <w:numFmt w:val="lowerRoman"/>
      <w:lvlText w:val="%3."/>
      <w:lvlJc w:val="right"/>
      <w:pPr>
        <w:ind w:left="2160" w:hanging="180"/>
      </w:pPr>
    </w:lvl>
    <w:lvl w:ilvl="3" w:tplc="50903384">
      <w:start w:val="1"/>
      <w:numFmt w:val="decimal"/>
      <w:lvlText w:val="%4."/>
      <w:lvlJc w:val="left"/>
      <w:pPr>
        <w:ind w:left="2880" w:hanging="360"/>
      </w:pPr>
    </w:lvl>
    <w:lvl w:ilvl="4" w:tplc="C680B57C">
      <w:start w:val="1"/>
      <w:numFmt w:val="lowerLetter"/>
      <w:lvlText w:val="%5."/>
      <w:lvlJc w:val="left"/>
      <w:pPr>
        <w:ind w:left="3600" w:hanging="360"/>
      </w:pPr>
    </w:lvl>
    <w:lvl w:ilvl="5" w:tplc="D6FE47FE">
      <w:start w:val="1"/>
      <w:numFmt w:val="lowerRoman"/>
      <w:lvlText w:val="%6."/>
      <w:lvlJc w:val="right"/>
      <w:pPr>
        <w:ind w:left="4320" w:hanging="180"/>
      </w:pPr>
    </w:lvl>
    <w:lvl w:ilvl="6" w:tplc="626E9310">
      <w:start w:val="1"/>
      <w:numFmt w:val="decimal"/>
      <w:lvlText w:val="%7."/>
      <w:lvlJc w:val="left"/>
      <w:pPr>
        <w:ind w:left="5040" w:hanging="360"/>
      </w:pPr>
    </w:lvl>
    <w:lvl w:ilvl="7" w:tplc="67BCFD4A">
      <w:start w:val="1"/>
      <w:numFmt w:val="lowerLetter"/>
      <w:lvlText w:val="%8."/>
      <w:lvlJc w:val="left"/>
      <w:pPr>
        <w:ind w:left="5760" w:hanging="360"/>
      </w:pPr>
    </w:lvl>
    <w:lvl w:ilvl="8" w:tplc="C14AB6E8">
      <w:start w:val="1"/>
      <w:numFmt w:val="lowerRoman"/>
      <w:lvlText w:val="%9."/>
      <w:lvlJc w:val="right"/>
      <w:pPr>
        <w:ind w:left="6480" w:hanging="180"/>
      </w:pPr>
    </w:lvl>
  </w:abstractNum>
  <w:abstractNum w:abstractNumId="929" w15:restartNumberingAfterBreak="0">
    <w:nsid w:val="37BA26EC"/>
    <w:multiLevelType w:val="hybridMultilevel"/>
    <w:tmpl w:val="A8483FE2"/>
    <w:lvl w:ilvl="0" w:tplc="0EE0F02A">
      <w:start w:val="1"/>
      <w:numFmt w:val="decimal"/>
      <w:lvlText w:val="%1."/>
      <w:lvlJc w:val="left"/>
      <w:pPr>
        <w:ind w:left="720" w:hanging="360"/>
      </w:pPr>
    </w:lvl>
    <w:lvl w:ilvl="1" w:tplc="15362B00">
      <w:start w:val="1"/>
      <w:numFmt w:val="lowerLetter"/>
      <w:lvlText w:val="%2."/>
      <w:lvlJc w:val="left"/>
      <w:pPr>
        <w:ind w:left="1440" w:hanging="360"/>
      </w:pPr>
    </w:lvl>
    <w:lvl w:ilvl="2" w:tplc="1CECF6DC">
      <w:start w:val="1"/>
      <w:numFmt w:val="lowerRoman"/>
      <w:lvlText w:val="%3."/>
      <w:lvlJc w:val="right"/>
      <w:pPr>
        <w:ind w:left="2160" w:hanging="180"/>
      </w:pPr>
    </w:lvl>
    <w:lvl w:ilvl="3" w:tplc="F958388E">
      <w:start w:val="1"/>
      <w:numFmt w:val="decimal"/>
      <w:lvlText w:val="%4."/>
      <w:lvlJc w:val="left"/>
      <w:pPr>
        <w:ind w:left="2880" w:hanging="360"/>
      </w:pPr>
    </w:lvl>
    <w:lvl w:ilvl="4" w:tplc="FE86FED2">
      <w:start w:val="1"/>
      <w:numFmt w:val="lowerLetter"/>
      <w:lvlText w:val="%5."/>
      <w:lvlJc w:val="left"/>
      <w:pPr>
        <w:ind w:left="3600" w:hanging="360"/>
      </w:pPr>
    </w:lvl>
    <w:lvl w:ilvl="5" w:tplc="8312C382">
      <w:start w:val="1"/>
      <w:numFmt w:val="lowerRoman"/>
      <w:lvlText w:val="%6."/>
      <w:lvlJc w:val="right"/>
      <w:pPr>
        <w:ind w:left="4320" w:hanging="180"/>
      </w:pPr>
    </w:lvl>
    <w:lvl w:ilvl="6" w:tplc="E6FCE878">
      <w:start w:val="1"/>
      <w:numFmt w:val="decimal"/>
      <w:lvlText w:val="%7."/>
      <w:lvlJc w:val="left"/>
      <w:pPr>
        <w:ind w:left="5040" w:hanging="360"/>
      </w:pPr>
    </w:lvl>
    <w:lvl w:ilvl="7" w:tplc="E522DA74">
      <w:start w:val="1"/>
      <w:numFmt w:val="lowerLetter"/>
      <w:lvlText w:val="%8."/>
      <w:lvlJc w:val="left"/>
      <w:pPr>
        <w:ind w:left="5760" w:hanging="360"/>
      </w:pPr>
    </w:lvl>
    <w:lvl w:ilvl="8" w:tplc="37D2F674">
      <w:start w:val="1"/>
      <w:numFmt w:val="lowerRoman"/>
      <w:lvlText w:val="%9."/>
      <w:lvlJc w:val="right"/>
      <w:pPr>
        <w:ind w:left="6480" w:hanging="180"/>
      </w:pPr>
    </w:lvl>
  </w:abstractNum>
  <w:abstractNum w:abstractNumId="930" w15:restartNumberingAfterBreak="0">
    <w:nsid w:val="37BE3102"/>
    <w:multiLevelType w:val="hybridMultilevel"/>
    <w:tmpl w:val="C54A5708"/>
    <w:lvl w:ilvl="0" w:tplc="342CD536">
      <w:start w:val="1"/>
      <w:numFmt w:val="decimal"/>
      <w:lvlText w:val="%1."/>
      <w:lvlJc w:val="left"/>
      <w:pPr>
        <w:ind w:left="720" w:hanging="360"/>
      </w:pPr>
    </w:lvl>
    <w:lvl w:ilvl="1" w:tplc="09BE2CEA">
      <w:start w:val="1"/>
      <w:numFmt w:val="lowerLetter"/>
      <w:lvlText w:val="%2."/>
      <w:lvlJc w:val="left"/>
      <w:pPr>
        <w:ind w:left="1440" w:hanging="360"/>
      </w:pPr>
    </w:lvl>
    <w:lvl w:ilvl="2" w:tplc="741E38EC">
      <w:start w:val="1"/>
      <w:numFmt w:val="lowerRoman"/>
      <w:lvlText w:val="%3."/>
      <w:lvlJc w:val="right"/>
      <w:pPr>
        <w:ind w:left="2160" w:hanging="180"/>
      </w:pPr>
    </w:lvl>
    <w:lvl w:ilvl="3" w:tplc="31C01712">
      <w:start w:val="1"/>
      <w:numFmt w:val="decimal"/>
      <w:lvlText w:val="%4."/>
      <w:lvlJc w:val="left"/>
      <w:pPr>
        <w:ind w:left="2880" w:hanging="360"/>
      </w:pPr>
    </w:lvl>
    <w:lvl w:ilvl="4" w:tplc="5A5CF95E">
      <w:start w:val="1"/>
      <w:numFmt w:val="lowerLetter"/>
      <w:lvlText w:val="%5."/>
      <w:lvlJc w:val="left"/>
      <w:pPr>
        <w:ind w:left="3600" w:hanging="360"/>
      </w:pPr>
    </w:lvl>
    <w:lvl w:ilvl="5" w:tplc="55181254">
      <w:start w:val="1"/>
      <w:numFmt w:val="lowerRoman"/>
      <w:lvlText w:val="%6."/>
      <w:lvlJc w:val="right"/>
      <w:pPr>
        <w:ind w:left="4320" w:hanging="180"/>
      </w:pPr>
    </w:lvl>
    <w:lvl w:ilvl="6" w:tplc="7FC633FC">
      <w:start w:val="1"/>
      <w:numFmt w:val="decimal"/>
      <w:lvlText w:val="%7."/>
      <w:lvlJc w:val="left"/>
      <w:pPr>
        <w:ind w:left="5040" w:hanging="360"/>
      </w:pPr>
    </w:lvl>
    <w:lvl w:ilvl="7" w:tplc="B19C32C2">
      <w:start w:val="1"/>
      <w:numFmt w:val="lowerLetter"/>
      <w:lvlText w:val="%8."/>
      <w:lvlJc w:val="left"/>
      <w:pPr>
        <w:ind w:left="5760" w:hanging="360"/>
      </w:pPr>
    </w:lvl>
    <w:lvl w:ilvl="8" w:tplc="9124772E">
      <w:start w:val="1"/>
      <w:numFmt w:val="lowerRoman"/>
      <w:lvlText w:val="%9."/>
      <w:lvlJc w:val="right"/>
      <w:pPr>
        <w:ind w:left="6480" w:hanging="180"/>
      </w:pPr>
    </w:lvl>
  </w:abstractNum>
  <w:abstractNum w:abstractNumId="931" w15:restartNumberingAfterBreak="0">
    <w:nsid w:val="37C71E83"/>
    <w:multiLevelType w:val="hybridMultilevel"/>
    <w:tmpl w:val="8F6C83E8"/>
    <w:lvl w:ilvl="0" w:tplc="BC8024FA">
      <w:start w:val="1"/>
      <w:numFmt w:val="decimal"/>
      <w:lvlText w:val="%1."/>
      <w:lvlJc w:val="left"/>
      <w:pPr>
        <w:ind w:left="720" w:hanging="360"/>
      </w:pPr>
    </w:lvl>
    <w:lvl w:ilvl="1" w:tplc="EF1486D0">
      <w:start w:val="1"/>
      <w:numFmt w:val="lowerLetter"/>
      <w:lvlText w:val="%2."/>
      <w:lvlJc w:val="left"/>
      <w:pPr>
        <w:ind w:left="1440" w:hanging="360"/>
      </w:pPr>
    </w:lvl>
    <w:lvl w:ilvl="2" w:tplc="465ED8CE">
      <w:start w:val="1"/>
      <w:numFmt w:val="lowerRoman"/>
      <w:lvlText w:val="%3."/>
      <w:lvlJc w:val="right"/>
      <w:pPr>
        <w:ind w:left="2160" w:hanging="180"/>
      </w:pPr>
    </w:lvl>
    <w:lvl w:ilvl="3" w:tplc="ED4E6EDA">
      <w:start w:val="1"/>
      <w:numFmt w:val="decimal"/>
      <w:lvlText w:val="%4."/>
      <w:lvlJc w:val="left"/>
      <w:pPr>
        <w:ind w:left="2880" w:hanging="360"/>
      </w:pPr>
    </w:lvl>
    <w:lvl w:ilvl="4" w:tplc="FA2ABF7C">
      <w:start w:val="1"/>
      <w:numFmt w:val="lowerLetter"/>
      <w:lvlText w:val="%5."/>
      <w:lvlJc w:val="left"/>
      <w:pPr>
        <w:ind w:left="3600" w:hanging="360"/>
      </w:pPr>
    </w:lvl>
    <w:lvl w:ilvl="5" w:tplc="A614E46E">
      <w:start w:val="1"/>
      <w:numFmt w:val="lowerRoman"/>
      <w:lvlText w:val="%6."/>
      <w:lvlJc w:val="right"/>
      <w:pPr>
        <w:ind w:left="4320" w:hanging="180"/>
      </w:pPr>
    </w:lvl>
    <w:lvl w:ilvl="6" w:tplc="0694BE6E">
      <w:start w:val="1"/>
      <w:numFmt w:val="decimal"/>
      <w:lvlText w:val="%7."/>
      <w:lvlJc w:val="left"/>
      <w:pPr>
        <w:ind w:left="5040" w:hanging="360"/>
      </w:pPr>
    </w:lvl>
    <w:lvl w:ilvl="7" w:tplc="3D5EB19A">
      <w:start w:val="1"/>
      <w:numFmt w:val="lowerLetter"/>
      <w:lvlText w:val="%8."/>
      <w:lvlJc w:val="left"/>
      <w:pPr>
        <w:ind w:left="5760" w:hanging="360"/>
      </w:pPr>
    </w:lvl>
    <w:lvl w:ilvl="8" w:tplc="0EE0EEFE">
      <w:start w:val="1"/>
      <w:numFmt w:val="lowerRoman"/>
      <w:lvlText w:val="%9."/>
      <w:lvlJc w:val="right"/>
      <w:pPr>
        <w:ind w:left="6480" w:hanging="180"/>
      </w:pPr>
    </w:lvl>
  </w:abstractNum>
  <w:abstractNum w:abstractNumId="932" w15:restartNumberingAfterBreak="0">
    <w:nsid w:val="37CB2C4F"/>
    <w:multiLevelType w:val="hybridMultilevel"/>
    <w:tmpl w:val="32A69844"/>
    <w:lvl w:ilvl="0" w:tplc="01486540">
      <w:start w:val="1"/>
      <w:numFmt w:val="decimal"/>
      <w:lvlText w:val="%1."/>
      <w:lvlJc w:val="left"/>
      <w:pPr>
        <w:ind w:left="720" w:hanging="360"/>
      </w:pPr>
    </w:lvl>
    <w:lvl w:ilvl="1" w:tplc="D5940E50">
      <w:start w:val="1"/>
      <w:numFmt w:val="lowerLetter"/>
      <w:lvlText w:val="%2."/>
      <w:lvlJc w:val="left"/>
      <w:pPr>
        <w:ind w:left="1440" w:hanging="360"/>
      </w:pPr>
    </w:lvl>
    <w:lvl w:ilvl="2" w:tplc="8DA8ECE8">
      <w:start w:val="1"/>
      <w:numFmt w:val="lowerRoman"/>
      <w:lvlText w:val="%3."/>
      <w:lvlJc w:val="right"/>
      <w:pPr>
        <w:ind w:left="2160" w:hanging="180"/>
      </w:pPr>
    </w:lvl>
    <w:lvl w:ilvl="3" w:tplc="3C3C45CC">
      <w:start w:val="1"/>
      <w:numFmt w:val="decimal"/>
      <w:lvlText w:val="%4."/>
      <w:lvlJc w:val="left"/>
      <w:pPr>
        <w:ind w:left="2880" w:hanging="360"/>
      </w:pPr>
    </w:lvl>
    <w:lvl w:ilvl="4" w:tplc="2AC2A176">
      <w:start w:val="1"/>
      <w:numFmt w:val="lowerLetter"/>
      <w:lvlText w:val="%5."/>
      <w:lvlJc w:val="left"/>
      <w:pPr>
        <w:ind w:left="3600" w:hanging="360"/>
      </w:pPr>
    </w:lvl>
    <w:lvl w:ilvl="5" w:tplc="9E1AF9F8">
      <w:start w:val="1"/>
      <w:numFmt w:val="lowerRoman"/>
      <w:lvlText w:val="%6."/>
      <w:lvlJc w:val="right"/>
      <w:pPr>
        <w:ind w:left="4320" w:hanging="180"/>
      </w:pPr>
    </w:lvl>
    <w:lvl w:ilvl="6" w:tplc="38625B9A">
      <w:start w:val="1"/>
      <w:numFmt w:val="decimal"/>
      <w:lvlText w:val="%7."/>
      <w:lvlJc w:val="left"/>
      <w:pPr>
        <w:ind w:left="5040" w:hanging="360"/>
      </w:pPr>
    </w:lvl>
    <w:lvl w:ilvl="7" w:tplc="98AA250C">
      <w:start w:val="1"/>
      <w:numFmt w:val="lowerLetter"/>
      <w:lvlText w:val="%8."/>
      <w:lvlJc w:val="left"/>
      <w:pPr>
        <w:ind w:left="5760" w:hanging="360"/>
      </w:pPr>
    </w:lvl>
    <w:lvl w:ilvl="8" w:tplc="C66CC680">
      <w:start w:val="1"/>
      <w:numFmt w:val="lowerRoman"/>
      <w:lvlText w:val="%9."/>
      <w:lvlJc w:val="right"/>
      <w:pPr>
        <w:ind w:left="6480" w:hanging="180"/>
      </w:pPr>
    </w:lvl>
  </w:abstractNum>
  <w:abstractNum w:abstractNumId="933" w15:restartNumberingAfterBreak="0">
    <w:nsid w:val="37D63934"/>
    <w:multiLevelType w:val="hybridMultilevel"/>
    <w:tmpl w:val="73FE39D4"/>
    <w:lvl w:ilvl="0" w:tplc="0C2E9D70">
      <w:start w:val="1"/>
      <w:numFmt w:val="decimal"/>
      <w:lvlText w:val="%1."/>
      <w:lvlJc w:val="left"/>
      <w:pPr>
        <w:ind w:left="720" w:hanging="360"/>
      </w:pPr>
    </w:lvl>
    <w:lvl w:ilvl="1" w:tplc="36FA8C8C">
      <w:start w:val="1"/>
      <w:numFmt w:val="lowerLetter"/>
      <w:lvlText w:val="%2."/>
      <w:lvlJc w:val="left"/>
      <w:pPr>
        <w:ind w:left="1440" w:hanging="360"/>
      </w:pPr>
    </w:lvl>
    <w:lvl w:ilvl="2" w:tplc="50124E5E">
      <w:start w:val="1"/>
      <w:numFmt w:val="lowerRoman"/>
      <w:lvlText w:val="%3."/>
      <w:lvlJc w:val="right"/>
      <w:pPr>
        <w:ind w:left="2160" w:hanging="180"/>
      </w:pPr>
    </w:lvl>
    <w:lvl w:ilvl="3" w:tplc="E61A389C">
      <w:start w:val="1"/>
      <w:numFmt w:val="decimal"/>
      <w:lvlText w:val="%4."/>
      <w:lvlJc w:val="left"/>
      <w:pPr>
        <w:ind w:left="2880" w:hanging="360"/>
      </w:pPr>
    </w:lvl>
    <w:lvl w:ilvl="4" w:tplc="0B90E92A">
      <w:start w:val="1"/>
      <w:numFmt w:val="lowerLetter"/>
      <w:lvlText w:val="%5."/>
      <w:lvlJc w:val="left"/>
      <w:pPr>
        <w:ind w:left="3600" w:hanging="360"/>
      </w:pPr>
    </w:lvl>
    <w:lvl w:ilvl="5" w:tplc="A18CFC56">
      <w:start w:val="1"/>
      <w:numFmt w:val="lowerRoman"/>
      <w:lvlText w:val="%6."/>
      <w:lvlJc w:val="right"/>
      <w:pPr>
        <w:ind w:left="4320" w:hanging="180"/>
      </w:pPr>
    </w:lvl>
    <w:lvl w:ilvl="6" w:tplc="FA2C27D6">
      <w:start w:val="1"/>
      <w:numFmt w:val="decimal"/>
      <w:lvlText w:val="%7."/>
      <w:lvlJc w:val="left"/>
      <w:pPr>
        <w:ind w:left="5040" w:hanging="360"/>
      </w:pPr>
    </w:lvl>
    <w:lvl w:ilvl="7" w:tplc="9F1A1602">
      <w:start w:val="1"/>
      <w:numFmt w:val="lowerLetter"/>
      <w:lvlText w:val="%8."/>
      <w:lvlJc w:val="left"/>
      <w:pPr>
        <w:ind w:left="5760" w:hanging="360"/>
      </w:pPr>
    </w:lvl>
    <w:lvl w:ilvl="8" w:tplc="88A21C4E">
      <w:start w:val="1"/>
      <w:numFmt w:val="lowerRoman"/>
      <w:lvlText w:val="%9."/>
      <w:lvlJc w:val="right"/>
      <w:pPr>
        <w:ind w:left="6480" w:hanging="180"/>
      </w:pPr>
    </w:lvl>
  </w:abstractNum>
  <w:abstractNum w:abstractNumId="934" w15:restartNumberingAfterBreak="0">
    <w:nsid w:val="37E74DE5"/>
    <w:multiLevelType w:val="hybridMultilevel"/>
    <w:tmpl w:val="3AF2D136"/>
    <w:lvl w:ilvl="0" w:tplc="98F8FFEA">
      <w:start w:val="1"/>
      <w:numFmt w:val="decimal"/>
      <w:lvlText w:val="%1."/>
      <w:lvlJc w:val="left"/>
      <w:pPr>
        <w:ind w:left="720" w:hanging="360"/>
      </w:pPr>
    </w:lvl>
    <w:lvl w:ilvl="1" w:tplc="5CF6A32A">
      <w:start w:val="1"/>
      <w:numFmt w:val="lowerLetter"/>
      <w:lvlText w:val="%2."/>
      <w:lvlJc w:val="left"/>
      <w:pPr>
        <w:ind w:left="1440" w:hanging="360"/>
      </w:pPr>
    </w:lvl>
    <w:lvl w:ilvl="2" w:tplc="1E366D2E">
      <w:start w:val="1"/>
      <w:numFmt w:val="lowerRoman"/>
      <w:lvlText w:val="%3."/>
      <w:lvlJc w:val="right"/>
      <w:pPr>
        <w:ind w:left="2160" w:hanging="180"/>
      </w:pPr>
    </w:lvl>
    <w:lvl w:ilvl="3" w:tplc="E53CB5DE">
      <w:start w:val="1"/>
      <w:numFmt w:val="decimal"/>
      <w:lvlText w:val="%4."/>
      <w:lvlJc w:val="left"/>
      <w:pPr>
        <w:ind w:left="2880" w:hanging="360"/>
      </w:pPr>
    </w:lvl>
    <w:lvl w:ilvl="4" w:tplc="8A0088FE">
      <w:start w:val="1"/>
      <w:numFmt w:val="lowerLetter"/>
      <w:lvlText w:val="%5."/>
      <w:lvlJc w:val="left"/>
      <w:pPr>
        <w:ind w:left="3600" w:hanging="360"/>
      </w:pPr>
    </w:lvl>
    <w:lvl w:ilvl="5" w:tplc="1D246E64">
      <w:start w:val="1"/>
      <w:numFmt w:val="lowerRoman"/>
      <w:lvlText w:val="%6."/>
      <w:lvlJc w:val="right"/>
      <w:pPr>
        <w:ind w:left="4320" w:hanging="180"/>
      </w:pPr>
    </w:lvl>
    <w:lvl w:ilvl="6" w:tplc="7796103C">
      <w:start w:val="1"/>
      <w:numFmt w:val="decimal"/>
      <w:lvlText w:val="%7."/>
      <w:lvlJc w:val="left"/>
      <w:pPr>
        <w:ind w:left="5040" w:hanging="360"/>
      </w:pPr>
    </w:lvl>
    <w:lvl w:ilvl="7" w:tplc="50ECD0DE">
      <w:start w:val="1"/>
      <w:numFmt w:val="lowerLetter"/>
      <w:lvlText w:val="%8."/>
      <w:lvlJc w:val="left"/>
      <w:pPr>
        <w:ind w:left="5760" w:hanging="360"/>
      </w:pPr>
    </w:lvl>
    <w:lvl w:ilvl="8" w:tplc="91EA58A0">
      <w:start w:val="1"/>
      <w:numFmt w:val="lowerRoman"/>
      <w:lvlText w:val="%9."/>
      <w:lvlJc w:val="right"/>
      <w:pPr>
        <w:ind w:left="6480" w:hanging="180"/>
      </w:pPr>
    </w:lvl>
  </w:abstractNum>
  <w:abstractNum w:abstractNumId="935" w15:restartNumberingAfterBreak="0">
    <w:nsid w:val="37F56899"/>
    <w:multiLevelType w:val="hybridMultilevel"/>
    <w:tmpl w:val="19C27CFA"/>
    <w:lvl w:ilvl="0" w:tplc="06147E5E">
      <w:start w:val="1"/>
      <w:numFmt w:val="decimal"/>
      <w:lvlText w:val="%1."/>
      <w:lvlJc w:val="left"/>
      <w:pPr>
        <w:ind w:left="720" w:hanging="360"/>
      </w:pPr>
    </w:lvl>
    <w:lvl w:ilvl="1" w:tplc="5B2E7158">
      <w:start w:val="1"/>
      <w:numFmt w:val="lowerLetter"/>
      <w:lvlText w:val="%2."/>
      <w:lvlJc w:val="left"/>
      <w:pPr>
        <w:ind w:left="1440" w:hanging="360"/>
      </w:pPr>
    </w:lvl>
    <w:lvl w:ilvl="2" w:tplc="9D7046D2">
      <w:start w:val="1"/>
      <w:numFmt w:val="lowerRoman"/>
      <w:lvlText w:val="%3."/>
      <w:lvlJc w:val="right"/>
      <w:pPr>
        <w:ind w:left="2160" w:hanging="180"/>
      </w:pPr>
    </w:lvl>
    <w:lvl w:ilvl="3" w:tplc="4C22040C">
      <w:start w:val="1"/>
      <w:numFmt w:val="decimal"/>
      <w:lvlText w:val="%4."/>
      <w:lvlJc w:val="left"/>
      <w:pPr>
        <w:ind w:left="2880" w:hanging="360"/>
      </w:pPr>
    </w:lvl>
    <w:lvl w:ilvl="4" w:tplc="AE70775E">
      <w:start w:val="1"/>
      <w:numFmt w:val="lowerLetter"/>
      <w:lvlText w:val="%5."/>
      <w:lvlJc w:val="left"/>
      <w:pPr>
        <w:ind w:left="3600" w:hanging="360"/>
      </w:pPr>
    </w:lvl>
    <w:lvl w:ilvl="5" w:tplc="EF7AA20C">
      <w:start w:val="1"/>
      <w:numFmt w:val="lowerRoman"/>
      <w:lvlText w:val="%6."/>
      <w:lvlJc w:val="right"/>
      <w:pPr>
        <w:ind w:left="4320" w:hanging="180"/>
      </w:pPr>
    </w:lvl>
    <w:lvl w:ilvl="6" w:tplc="0FE8A1DE">
      <w:start w:val="1"/>
      <w:numFmt w:val="decimal"/>
      <w:lvlText w:val="%7."/>
      <w:lvlJc w:val="left"/>
      <w:pPr>
        <w:ind w:left="5040" w:hanging="360"/>
      </w:pPr>
    </w:lvl>
    <w:lvl w:ilvl="7" w:tplc="318400E6">
      <w:start w:val="1"/>
      <w:numFmt w:val="lowerLetter"/>
      <w:lvlText w:val="%8."/>
      <w:lvlJc w:val="left"/>
      <w:pPr>
        <w:ind w:left="5760" w:hanging="360"/>
      </w:pPr>
    </w:lvl>
    <w:lvl w:ilvl="8" w:tplc="B890FD24">
      <w:start w:val="1"/>
      <w:numFmt w:val="lowerRoman"/>
      <w:lvlText w:val="%9."/>
      <w:lvlJc w:val="right"/>
      <w:pPr>
        <w:ind w:left="6480" w:hanging="180"/>
      </w:pPr>
    </w:lvl>
  </w:abstractNum>
  <w:abstractNum w:abstractNumId="936" w15:restartNumberingAfterBreak="0">
    <w:nsid w:val="37FB6980"/>
    <w:multiLevelType w:val="hybridMultilevel"/>
    <w:tmpl w:val="5632478E"/>
    <w:lvl w:ilvl="0" w:tplc="A04642E4">
      <w:start w:val="1"/>
      <w:numFmt w:val="decimal"/>
      <w:lvlText w:val="%1."/>
      <w:lvlJc w:val="left"/>
      <w:pPr>
        <w:ind w:left="720" w:hanging="360"/>
      </w:pPr>
    </w:lvl>
    <w:lvl w:ilvl="1" w:tplc="AF40DD4C">
      <w:start w:val="1"/>
      <w:numFmt w:val="lowerLetter"/>
      <w:lvlText w:val="%2."/>
      <w:lvlJc w:val="left"/>
      <w:pPr>
        <w:ind w:left="1440" w:hanging="360"/>
      </w:pPr>
    </w:lvl>
    <w:lvl w:ilvl="2" w:tplc="302A402C">
      <w:start w:val="1"/>
      <w:numFmt w:val="lowerRoman"/>
      <w:lvlText w:val="%3."/>
      <w:lvlJc w:val="right"/>
      <w:pPr>
        <w:ind w:left="2160" w:hanging="180"/>
      </w:pPr>
    </w:lvl>
    <w:lvl w:ilvl="3" w:tplc="56CE83BE">
      <w:start w:val="1"/>
      <w:numFmt w:val="decimal"/>
      <w:lvlText w:val="%4."/>
      <w:lvlJc w:val="left"/>
      <w:pPr>
        <w:ind w:left="2880" w:hanging="360"/>
      </w:pPr>
    </w:lvl>
    <w:lvl w:ilvl="4" w:tplc="98A2EBBA">
      <w:start w:val="1"/>
      <w:numFmt w:val="lowerLetter"/>
      <w:lvlText w:val="%5."/>
      <w:lvlJc w:val="left"/>
      <w:pPr>
        <w:ind w:left="3600" w:hanging="360"/>
      </w:pPr>
    </w:lvl>
    <w:lvl w:ilvl="5" w:tplc="C2DAA06A">
      <w:start w:val="1"/>
      <w:numFmt w:val="lowerRoman"/>
      <w:lvlText w:val="%6."/>
      <w:lvlJc w:val="right"/>
      <w:pPr>
        <w:ind w:left="4320" w:hanging="180"/>
      </w:pPr>
    </w:lvl>
    <w:lvl w:ilvl="6" w:tplc="6A5A8A32">
      <w:start w:val="1"/>
      <w:numFmt w:val="decimal"/>
      <w:lvlText w:val="%7."/>
      <w:lvlJc w:val="left"/>
      <w:pPr>
        <w:ind w:left="5040" w:hanging="360"/>
      </w:pPr>
    </w:lvl>
    <w:lvl w:ilvl="7" w:tplc="4204F65C">
      <w:start w:val="1"/>
      <w:numFmt w:val="lowerLetter"/>
      <w:lvlText w:val="%8."/>
      <w:lvlJc w:val="left"/>
      <w:pPr>
        <w:ind w:left="5760" w:hanging="360"/>
      </w:pPr>
    </w:lvl>
    <w:lvl w:ilvl="8" w:tplc="D49E4F1C">
      <w:start w:val="1"/>
      <w:numFmt w:val="lowerRoman"/>
      <w:lvlText w:val="%9."/>
      <w:lvlJc w:val="right"/>
      <w:pPr>
        <w:ind w:left="6480" w:hanging="180"/>
      </w:pPr>
    </w:lvl>
  </w:abstractNum>
  <w:abstractNum w:abstractNumId="937" w15:restartNumberingAfterBreak="0">
    <w:nsid w:val="380C5790"/>
    <w:multiLevelType w:val="hybridMultilevel"/>
    <w:tmpl w:val="10ECAFC6"/>
    <w:lvl w:ilvl="0" w:tplc="DF0C6974">
      <w:start w:val="1"/>
      <w:numFmt w:val="decimal"/>
      <w:lvlText w:val="%1."/>
      <w:lvlJc w:val="left"/>
      <w:pPr>
        <w:ind w:left="720" w:hanging="360"/>
      </w:pPr>
    </w:lvl>
    <w:lvl w:ilvl="1" w:tplc="08946AE2">
      <w:start w:val="1"/>
      <w:numFmt w:val="lowerLetter"/>
      <w:lvlText w:val="%2."/>
      <w:lvlJc w:val="left"/>
      <w:pPr>
        <w:ind w:left="1440" w:hanging="360"/>
      </w:pPr>
    </w:lvl>
    <w:lvl w:ilvl="2" w:tplc="EDD465D6">
      <w:start w:val="1"/>
      <w:numFmt w:val="lowerRoman"/>
      <w:lvlText w:val="%3."/>
      <w:lvlJc w:val="right"/>
      <w:pPr>
        <w:ind w:left="2160" w:hanging="180"/>
      </w:pPr>
    </w:lvl>
    <w:lvl w:ilvl="3" w:tplc="333AA8BC">
      <w:start w:val="1"/>
      <w:numFmt w:val="decimal"/>
      <w:lvlText w:val="%4."/>
      <w:lvlJc w:val="left"/>
      <w:pPr>
        <w:ind w:left="2880" w:hanging="360"/>
      </w:pPr>
    </w:lvl>
    <w:lvl w:ilvl="4" w:tplc="D848D4B2">
      <w:start w:val="1"/>
      <w:numFmt w:val="lowerLetter"/>
      <w:lvlText w:val="%5."/>
      <w:lvlJc w:val="left"/>
      <w:pPr>
        <w:ind w:left="3600" w:hanging="360"/>
      </w:pPr>
    </w:lvl>
    <w:lvl w:ilvl="5" w:tplc="660E8EE2">
      <w:start w:val="1"/>
      <w:numFmt w:val="lowerRoman"/>
      <w:lvlText w:val="%6."/>
      <w:lvlJc w:val="right"/>
      <w:pPr>
        <w:ind w:left="4320" w:hanging="180"/>
      </w:pPr>
    </w:lvl>
    <w:lvl w:ilvl="6" w:tplc="EBA6F888">
      <w:start w:val="1"/>
      <w:numFmt w:val="decimal"/>
      <w:lvlText w:val="%7."/>
      <w:lvlJc w:val="left"/>
      <w:pPr>
        <w:ind w:left="5040" w:hanging="360"/>
      </w:pPr>
    </w:lvl>
    <w:lvl w:ilvl="7" w:tplc="35C8B1E0">
      <w:start w:val="1"/>
      <w:numFmt w:val="lowerLetter"/>
      <w:lvlText w:val="%8."/>
      <w:lvlJc w:val="left"/>
      <w:pPr>
        <w:ind w:left="5760" w:hanging="360"/>
      </w:pPr>
    </w:lvl>
    <w:lvl w:ilvl="8" w:tplc="5CEAF6FE">
      <w:start w:val="1"/>
      <w:numFmt w:val="lowerRoman"/>
      <w:lvlText w:val="%9."/>
      <w:lvlJc w:val="right"/>
      <w:pPr>
        <w:ind w:left="6480" w:hanging="180"/>
      </w:pPr>
    </w:lvl>
  </w:abstractNum>
  <w:abstractNum w:abstractNumId="938" w15:restartNumberingAfterBreak="0">
    <w:nsid w:val="381110F1"/>
    <w:multiLevelType w:val="hybridMultilevel"/>
    <w:tmpl w:val="4536893A"/>
    <w:lvl w:ilvl="0" w:tplc="EBE66F84">
      <w:start w:val="1"/>
      <w:numFmt w:val="decimal"/>
      <w:lvlText w:val="%1."/>
      <w:lvlJc w:val="left"/>
      <w:pPr>
        <w:ind w:left="720" w:hanging="360"/>
      </w:pPr>
    </w:lvl>
    <w:lvl w:ilvl="1" w:tplc="B65217E4">
      <w:start w:val="1"/>
      <w:numFmt w:val="lowerLetter"/>
      <w:lvlText w:val="%2."/>
      <w:lvlJc w:val="left"/>
      <w:pPr>
        <w:ind w:left="1440" w:hanging="360"/>
      </w:pPr>
    </w:lvl>
    <w:lvl w:ilvl="2" w:tplc="09F44C2A">
      <w:start w:val="1"/>
      <w:numFmt w:val="lowerRoman"/>
      <w:lvlText w:val="%3."/>
      <w:lvlJc w:val="right"/>
      <w:pPr>
        <w:ind w:left="2160" w:hanging="180"/>
      </w:pPr>
    </w:lvl>
    <w:lvl w:ilvl="3" w:tplc="6246B768">
      <w:start w:val="1"/>
      <w:numFmt w:val="decimal"/>
      <w:lvlText w:val="%4."/>
      <w:lvlJc w:val="left"/>
      <w:pPr>
        <w:ind w:left="2880" w:hanging="360"/>
      </w:pPr>
    </w:lvl>
    <w:lvl w:ilvl="4" w:tplc="A4F61566">
      <w:start w:val="1"/>
      <w:numFmt w:val="lowerLetter"/>
      <w:lvlText w:val="%5."/>
      <w:lvlJc w:val="left"/>
      <w:pPr>
        <w:ind w:left="3600" w:hanging="360"/>
      </w:pPr>
    </w:lvl>
    <w:lvl w:ilvl="5" w:tplc="4302115A">
      <w:start w:val="1"/>
      <w:numFmt w:val="lowerRoman"/>
      <w:lvlText w:val="%6."/>
      <w:lvlJc w:val="right"/>
      <w:pPr>
        <w:ind w:left="4320" w:hanging="180"/>
      </w:pPr>
    </w:lvl>
    <w:lvl w:ilvl="6" w:tplc="EF08C1FA">
      <w:start w:val="1"/>
      <w:numFmt w:val="decimal"/>
      <w:lvlText w:val="%7."/>
      <w:lvlJc w:val="left"/>
      <w:pPr>
        <w:ind w:left="5040" w:hanging="360"/>
      </w:pPr>
    </w:lvl>
    <w:lvl w:ilvl="7" w:tplc="22C6920E">
      <w:start w:val="1"/>
      <w:numFmt w:val="lowerLetter"/>
      <w:lvlText w:val="%8."/>
      <w:lvlJc w:val="left"/>
      <w:pPr>
        <w:ind w:left="5760" w:hanging="360"/>
      </w:pPr>
    </w:lvl>
    <w:lvl w:ilvl="8" w:tplc="A0C29DC4">
      <w:start w:val="1"/>
      <w:numFmt w:val="lowerRoman"/>
      <w:lvlText w:val="%9."/>
      <w:lvlJc w:val="right"/>
      <w:pPr>
        <w:ind w:left="6480" w:hanging="180"/>
      </w:pPr>
    </w:lvl>
  </w:abstractNum>
  <w:abstractNum w:abstractNumId="939" w15:restartNumberingAfterBreak="0">
    <w:nsid w:val="382C2D46"/>
    <w:multiLevelType w:val="hybridMultilevel"/>
    <w:tmpl w:val="16669886"/>
    <w:lvl w:ilvl="0" w:tplc="C94847A4">
      <w:start w:val="1"/>
      <w:numFmt w:val="decimal"/>
      <w:lvlText w:val="%1."/>
      <w:lvlJc w:val="left"/>
      <w:pPr>
        <w:ind w:left="720" w:hanging="360"/>
      </w:pPr>
    </w:lvl>
    <w:lvl w:ilvl="1" w:tplc="B082EA8E">
      <w:start w:val="1"/>
      <w:numFmt w:val="lowerLetter"/>
      <w:lvlText w:val="%2."/>
      <w:lvlJc w:val="left"/>
      <w:pPr>
        <w:ind w:left="1440" w:hanging="360"/>
      </w:pPr>
    </w:lvl>
    <w:lvl w:ilvl="2" w:tplc="E6E2F1C6">
      <w:start w:val="1"/>
      <w:numFmt w:val="lowerRoman"/>
      <w:lvlText w:val="%3."/>
      <w:lvlJc w:val="right"/>
      <w:pPr>
        <w:ind w:left="2160" w:hanging="180"/>
      </w:pPr>
    </w:lvl>
    <w:lvl w:ilvl="3" w:tplc="D0F01562">
      <w:start w:val="1"/>
      <w:numFmt w:val="decimal"/>
      <w:lvlText w:val="%4."/>
      <w:lvlJc w:val="left"/>
      <w:pPr>
        <w:ind w:left="2880" w:hanging="360"/>
      </w:pPr>
    </w:lvl>
    <w:lvl w:ilvl="4" w:tplc="D032C1CC">
      <w:start w:val="1"/>
      <w:numFmt w:val="lowerLetter"/>
      <w:lvlText w:val="%5."/>
      <w:lvlJc w:val="left"/>
      <w:pPr>
        <w:ind w:left="3600" w:hanging="360"/>
      </w:pPr>
    </w:lvl>
    <w:lvl w:ilvl="5" w:tplc="30160FB0">
      <w:start w:val="1"/>
      <w:numFmt w:val="lowerRoman"/>
      <w:lvlText w:val="%6."/>
      <w:lvlJc w:val="right"/>
      <w:pPr>
        <w:ind w:left="4320" w:hanging="180"/>
      </w:pPr>
    </w:lvl>
    <w:lvl w:ilvl="6" w:tplc="266C509C">
      <w:start w:val="1"/>
      <w:numFmt w:val="decimal"/>
      <w:lvlText w:val="%7."/>
      <w:lvlJc w:val="left"/>
      <w:pPr>
        <w:ind w:left="5040" w:hanging="360"/>
      </w:pPr>
    </w:lvl>
    <w:lvl w:ilvl="7" w:tplc="D5A2515A">
      <w:start w:val="1"/>
      <w:numFmt w:val="lowerLetter"/>
      <w:lvlText w:val="%8."/>
      <w:lvlJc w:val="left"/>
      <w:pPr>
        <w:ind w:left="5760" w:hanging="360"/>
      </w:pPr>
    </w:lvl>
    <w:lvl w:ilvl="8" w:tplc="3C56FBEA">
      <w:start w:val="1"/>
      <w:numFmt w:val="lowerRoman"/>
      <w:lvlText w:val="%9."/>
      <w:lvlJc w:val="right"/>
      <w:pPr>
        <w:ind w:left="6480" w:hanging="180"/>
      </w:pPr>
    </w:lvl>
  </w:abstractNum>
  <w:abstractNum w:abstractNumId="940" w15:restartNumberingAfterBreak="0">
    <w:nsid w:val="382F2976"/>
    <w:multiLevelType w:val="hybridMultilevel"/>
    <w:tmpl w:val="BADAD932"/>
    <w:lvl w:ilvl="0" w:tplc="E8CC614A">
      <w:start w:val="1"/>
      <w:numFmt w:val="decimal"/>
      <w:lvlText w:val="%1."/>
      <w:lvlJc w:val="left"/>
      <w:pPr>
        <w:ind w:left="720" w:hanging="360"/>
      </w:pPr>
    </w:lvl>
    <w:lvl w:ilvl="1" w:tplc="BF280D96">
      <w:start w:val="1"/>
      <w:numFmt w:val="lowerLetter"/>
      <w:lvlText w:val="%2."/>
      <w:lvlJc w:val="left"/>
      <w:pPr>
        <w:ind w:left="1440" w:hanging="360"/>
      </w:pPr>
    </w:lvl>
    <w:lvl w:ilvl="2" w:tplc="A9AC98BE">
      <w:start w:val="1"/>
      <w:numFmt w:val="lowerRoman"/>
      <w:lvlText w:val="%3."/>
      <w:lvlJc w:val="right"/>
      <w:pPr>
        <w:ind w:left="2160" w:hanging="180"/>
      </w:pPr>
    </w:lvl>
    <w:lvl w:ilvl="3" w:tplc="5AD8885E">
      <w:start w:val="1"/>
      <w:numFmt w:val="decimal"/>
      <w:lvlText w:val="%4."/>
      <w:lvlJc w:val="left"/>
      <w:pPr>
        <w:ind w:left="2880" w:hanging="360"/>
      </w:pPr>
    </w:lvl>
    <w:lvl w:ilvl="4" w:tplc="0F8CBEEC">
      <w:start w:val="1"/>
      <w:numFmt w:val="lowerLetter"/>
      <w:lvlText w:val="%5."/>
      <w:lvlJc w:val="left"/>
      <w:pPr>
        <w:ind w:left="3600" w:hanging="360"/>
      </w:pPr>
    </w:lvl>
    <w:lvl w:ilvl="5" w:tplc="FBA488BC">
      <w:start w:val="1"/>
      <w:numFmt w:val="lowerRoman"/>
      <w:lvlText w:val="%6."/>
      <w:lvlJc w:val="right"/>
      <w:pPr>
        <w:ind w:left="4320" w:hanging="180"/>
      </w:pPr>
    </w:lvl>
    <w:lvl w:ilvl="6" w:tplc="FB407054">
      <w:start w:val="1"/>
      <w:numFmt w:val="decimal"/>
      <w:lvlText w:val="%7."/>
      <w:lvlJc w:val="left"/>
      <w:pPr>
        <w:ind w:left="5040" w:hanging="360"/>
      </w:pPr>
    </w:lvl>
    <w:lvl w:ilvl="7" w:tplc="BE38E296">
      <w:start w:val="1"/>
      <w:numFmt w:val="lowerLetter"/>
      <w:lvlText w:val="%8."/>
      <w:lvlJc w:val="left"/>
      <w:pPr>
        <w:ind w:left="5760" w:hanging="360"/>
      </w:pPr>
    </w:lvl>
    <w:lvl w:ilvl="8" w:tplc="12E2B7EC">
      <w:start w:val="1"/>
      <w:numFmt w:val="lowerRoman"/>
      <w:lvlText w:val="%9."/>
      <w:lvlJc w:val="right"/>
      <w:pPr>
        <w:ind w:left="6480" w:hanging="180"/>
      </w:pPr>
    </w:lvl>
  </w:abstractNum>
  <w:abstractNum w:abstractNumId="941" w15:restartNumberingAfterBreak="0">
    <w:nsid w:val="383B65B8"/>
    <w:multiLevelType w:val="hybridMultilevel"/>
    <w:tmpl w:val="24FADFC6"/>
    <w:lvl w:ilvl="0" w:tplc="4C6AF468">
      <w:start w:val="1"/>
      <w:numFmt w:val="decimal"/>
      <w:lvlText w:val="%1."/>
      <w:lvlJc w:val="left"/>
      <w:pPr>
        <w:ind w:left="720" w:hanging="360"/>
      </w:pPr>
    </w:lvl>
    <w:lvl w:ilvl="1" w:tplc="CC7E848E">
      <w:start w:val="1"/>
      <w:numFmt w:val="lowerLetter"/>
      <w:lvlText w:val="%2."/>
      <w:lvlJc w:val="left"/>
      <w:pPr>
        <w:ind w:left="1440" w:hanging="360"/>
      </w:pPr>
    </w:lvl>
    <w:lvl w:ilvl="2" w:tplc="E2D6BEF6">
      <w:start w:val="1"/>
      <w:numFmt w:val="lowerRoman"/>
      <w:lvlText w:val="%3."/>
      <w:lvlJc w:val="right"/>
      <w:pPr>
        <w:ind w:left="2160" w:hanging="180"/>
      </w:pPr>
    </w:lvl>
    <w:lvl w:ilvl="3" w:tplc="6A3E4846">
      <w:start w:val="1"/>
      <w:numFmt w:val="decimal"/>
      <w:lvlText w:val="%4."/>
      <w:lvlJc w:val="left"/>
      <w:pPr>
        <w:ind w:left="2880" w:hanging="360"/>
      </w:pPr>
    </w:lvl>
    <w:lvl w:ilvl="4" w:tplc="139222E2">
      <w:start w:val="1"/>
      <w:numFmt w:val="lowerLetter"/>
      <w:lvlText w:val="%5."/>
      <w:lvlJc w:val="left"/>
      <w:pPr>
        <w:ind w:left="3600" w:hanging="360"/>
      </w:pPr>
    </w:lvl>
    <w:lvl w:ilvl="5" w:tplc="A594AC06">
      <w:start w:val="1"/>
      <w:numFmt w:val="lowerRoman"/>
      <w:lvlText w:val="%6."/>
      <w:lvlJc w:val="right"/>
      <w:pPr>
        <w:ind w:left="4320" w:hanging="180"/>
      </w:pPr>
    </w:lvl>
    <w:lvl w:ilvl="6" w:tplc="E8A0E982">
      <w:start w:val="1"/>
      <w:numFmt w:val="decimal"/>
      <w:lvlText w:val="%7."/>
      <w:lvlJc w:val="left"/>
      <w:pPr>
        <w:ind w:left="5040" w:hanging="360"/>
      </w:pPr>
    </w:lvl>
    <w:lvl w:ilvl="7" w:tplc="9D925620">
      <w:start w:val="1"/>
      <w:numFmt w:val="lowerLetter"/>
      <w:lvlText w:val="%8."/>
      <w:lvlJc w:val="left"/>
      <w:pPr>
        <w:ind w:left="5760" w:hanging="360"/>
      </w:pPr>
    </w:lvl>
    <w:lvl w:ilvl="8" w:tplc="69B83DC4">
      <w:start w:val="1"/>
      <w:numFmt w:val="lowerRoman"/>
      <w:lvlText w:val="%9."/>
      <w:lvlJc w:val="right"/>
      <w:pPr>
        <w:ind w:left="6480" w:hanging="180"/>
      </w:pPr>
    </w:lvl>
  </w:abstractNum>
  <w:abstractNum w:abstractNumId="942" w15:restartNumberingAfterBreak="0">
    <w:nsid w:val="3846155C"/>
    <w:multiLevelType w:val="hybridMultilevel"/>
    <w:tmpl w:val="2F74C1DA"/>
    <w:lvl w:ilvl="0" w:tplc="60587FBE">
      <w:start w:val="1"/>
      <w:numFmt w:val="decimal"/>
      <w:lvlText w:val="%1."/>
      <w:lvlJc w:val="left"/>
      <w:pPr>
        <w:ind w:left="720" w:hanging="360"/>
      </w:pPr>
    </w:lvl>
    <w:lvl w:ilvl="1" w:tplc="FE2C8348">
      <w:start w:val="1"/>
      <w:numFmt w:val="lowerLetter"/>
      <w:lvlText w:val="%2."/>
      <w:lvlJc w:val="left"/>
      <w:pPr>
        <w:ind w:left="1440" w:hanging="360"/>
      </w:pPr>
    </w:lvl>
    <w:lvl w:ilvl="2" w:tplc="F34C4670">
      <w:start w:val="1"/>
      <w:numFmt w:val="lowerRoman"/>
      <w:lvlText w:val="%3."/>
      <w:lvlJc w:val="right"/>
      <w:pPr>
        <w:ind w:left="2160" w:hanging="180"/>
      </w:pPr>
    </w:lvl>
    <w:lvl w:ilvl="3" w:tplc="89727C96">
      <w:start w:val="1"/>
      <w:numFmt w:val="decimal"/>
      <w:lvlText w:val="%4."/>
      <w:lvlJc w:val="left"/>
      <w:pPr>
        <w:ind w:left="2880" w:hanging="360"/>
      </w:pPr>
    </w:lvl>
    <w:lvl w:ilvl="4" w:tplc="F4A88FF2">
      <w:start w:val="1"/>
      <w:numFmt w:val="lowerLetter"/>
      <w:lvlText w:val="%5."/>
      <w:lvlJc w:val="left"/>
      <w:pPr>
        <w:ind w:left="3600" w:hanging="360"/>
      </w:pPr>
    </w:lvl>
    <w:lvl w:ilvl="5" w:tplc="BD027D04">
      <w:start w:val="1"/>
      <w:numFmt w:val="lowerRoman"/>
      <w:lvlText w:val="%6."/>
      <w:lvlJc w:val="right"/>
      <w:pPr>
        <w:ind w:left="4320" w:hanging="180"/>
      </w:pPr>
    </w:lvl>
    <w:lvl w:ilvl="6" w:tplc="9DD80A32">
      <w:start w:val="1"/>
      <w:numFmt w:val="decimal"/>
      <w:lvlText w:val="%7."/>
      <w:lvlJc w:val="left"/>
      <w:pPr>
        <w:ind w:left="5040" w:hanging="360"/>
      </w:pPr>
    </w:lvl>
    <w:lvl w:ilvl="7" w:tplc="742E915A">
      <w:start w:val="1"/>
      <w:numFmt w:val="lowerLetter"/>
      <w:lvlText w:val="%8."/>
      <w:lvlJc w:val="left"/>
      <w:pPr>
        <w:ind w:left="5760" w:hanging="360"/>
      </w:pPr>
    </w:lvl>
    <w:lvl w:ilvl="8" w:tplc="CCBA89A6">
      <w:start w:val="1"/>
      <w:numFmt w:val="lowerRoman"/>
      <w:lvlText w:val="%9."/>
      <w:lvlJc w:val="right"/>
      <w:pPr>
        <w:ind w:left="6480" w:hanging="180"/>
      </w:pPr>
    </w:lvl>
  </w:abstractNum>
  <w:abstractNum w:abstractNumId="943" w15:restartNumberingAfterBreak="0">
    <w:nsid w:val="38472DBE"/>
    <w:multiLevelType w:val="hybridMultilevel"/>
    <w:tmpl w:val="3D463A62"/>
    <w:lvl w:ilvl="0" w:tplc="36D640D2">
      <w:start w:val="1"/>
      <w:numFmt w:val="decimal"/>
      <w:lvlText w:val="%1."/>
      <w:lvlJc w:val="left"/>
      <w:pPr>
        <w:ind w:left="720" w:hanging="360"/>
      </w:pPr>
    </w:lvl>
    <w:lvl w:ilvl="1" w:tplc="05423866">
      <w:start w:val="1"/>
      <w:numFmt w:val="lowerLetter"/>
      <w:lvlText w:val="%2."/>
      <w:lvlJc w:val="left"/>
      <w:pPr>
        <w:ind w:left="1440" w:hanging="360"/>
      </w:pPr>
    </w:lvl>
    <w:lvl w:ilvl="2" w:tplc="2E3E51B8">
      <w:start w:val="1"/>
      <w:numFmt w:val="lowerRoman"/>
      <w:lvlText w:val="%3."/>
      <w:lvlJc w:val="right"/>
      <w:pPr>
        <w:ind w:left="2160" w:hanging="180"/>
      </w:pPr>
    </w:lvl>
    <w:lvl w:ilvl="3" w:tplc="566E0D3E">
      <w:start w:val="1"/>
      <w:numFmt w:val="decimal"/>
      <w:lvlText w:val="%4."/>
      <w:lvlJc w:val="left"/>
      <w:pPr>
        <w:ind w:left="2880" w:hanging="360"/>
      </w:pPr>
    </w:lvl>
    <w:lvl w:ilvl="4" w:tplc="44969FF2">
      <w:start w:val="1"/>
      <w:numFmt w:val="lowerLetter"/>
      <w:lvlText w:val="%5."/>
      <w:lvlJc w:val="left"/>
      <w:pPr>
        <w:ind w:left="3600" w:hanging="360"/>
      </w:pPr>
    </w:lvl>
    <w:lvl w:ilvl="5" w:tplc="A3240646">
      <w:start w:val="1"/>
      <w:numFmt w:val="lowerRoman"/>
      <w:lvlText w:val="%6."/>
      <w:lvlJc w:val="right"/>
      <w:pPr>
        <w:ind w:left="4320" w:hanging="180"/>
      </w:pPr>
    </w:lvl>
    <w:lvl w:ilvl="6" w:tplc="0FF69090">
      <w:start w:val="1"/>
      <w:numFmt w:val="decimal"/>
      <w:lvlText w:val="%7."/>
      <w:lvlJc w:val="left"/>
      <w:pPr>
        <w:ind w:left="5040" w:hanging="360"/>
      </w:pPr>
    </w:lvl>
    <w:lvl w:ilvl="7" w:tplc="61080FBC">
      <w:start w:val="1"/>
      <w:numFmt w:val="lowerLetter"/>
      <w:lvlText w:val="%8."/>
      <w:lvlJc w:val="left"/>
      <w:pPr>
        <w:ind w:left="5760" w:hanging="360"/>
      </w:pPr>
    </w:lvl>
    <w:lvl w:ilvl="8" w:tplc="DD522244">
      <w:start w:val="1"/>
      <w:numFmt w:val="lowerRoman"/>
      <w:lvlText w:val="%9."/>
      <w:lvlJc w:val="right"/>
      <w:pPr>
        <w:ind w:left="6480" w:hanging="180"/>
      </w:pPr>
    </w:lvl>
  </w:abstractNum>
  <w:abstractNum w:abstractNumId="944" w15:restartNumberingAfterBreak="0">
    <w:nsid w:val="385C71C9"/>
    <w:multiLevelType w:val="hybridMultilevel"/>
    <w:tmpl w:val="E17869C2"/>
    <w:lvl w:ilvl="0" w:tplc="CDBA0744">
      <w:start w:val="1"/>
      <w:numFmt w:val="decimal"/>
      <w:lvlText w:val="%1."/>
      <w:lvlJc w:val="left"/>
      <w:pPr>
        <w:ind w:left="720" w:hanging="360"/>
      </w:pPr>
    </w:lvl>
    <w:lvl w:ilvl="1" w:tplc="1DF8FEB8">
      <w:start w:val="1"/>
      <w:numFmt w:val="lowerLetter"/>
      <w:lvlText w:val="%2."/>
      <w:lvlJc w:val="left"/>
      <w:pPr>
        <w:ind w:left="1440" w:hanging="360"/>
      </w:pPr>
    </w:lvl>
    <w:lvl w:ilvl="2" w:tplc="74C072BE">
      <w:start w:val="1"/>
      <w:numFmt w:val="lowerRoman"/>
      <w:lvlText w:val="%3."/>
      <w:lvlJc w:val="right"/>
      <w:pPr>
        <w:ind w:left="2160" w:hanging="180"/>
      </w:pPr>
    </w:lvl>
    <w:lvl w:ilvl="3" w:tplc="7D1E6ECA">
      <w:start w:val="1"/>
      <w:numFmt w:val="decimal"/>
      <w:lvlText w:val="%4."/>
      <w:lvlJc w:val="left"/>
      <w:pPr>
        <w:ind w:left="2880" w:hanging="360"/>
      </w:pPr>
    </w:lvl>
    <w:lvl w:ilvl="4" w:tplc="B704867A">
      <w:start w:val="1"/>
      <w:numFmt w:val="lowerLetter"/>
      <w:lvlText w:val="%5."/>
      <w:lvlJc w:val="left"/>
      <w:pPr>
        <w:ind w:left="3600" w:hanging="360"/>
      </w:pPr>
    </w:lvl>
    <w:lvl w:ilvl="5" w:tplc="6860A47C">
      <w:start w:val="1"/>
      <w:numFmt w:val="lowerRoman"/>
      <w:lvlText w:val="%6."/>
      <w:lvlJc w:val="right"/>
      <w:pPr>
        <w:ind w:left="4320" w:hanging="180"/>
      </w:pPr>
    </w:lvl>
    <w:lvl w:ilvl="6" w:tplc="CCEE74D4">
      <w:start w:val="1"/>
      <w:numFmt w:val="decimal"/>
      <w:lvlText w:val="%7."/>
      <w:lvlJc w:val="left"/>
      <w:pPr>
        <w:ind w:left="5040" w:hanging="360"/>
      </w:pPr>
    </w:lvl>
    <w:lvl w:ilvl="7" w:tplc="4CDAD29C">
      <w:start w:val="1"/>
      <w:numFmt w:val="lowerLetter"/>
      <w:lvlText w:val="%8."/>
      <w:lvlJc w:val="left"/>
      <w:pPr>
        <w:ind w:left="5760" w:hanging="360"/>
      </w:pPr>
    </w:lvl>
    <w:lvl w:ilvl="8" w:tplc="2160BF74">
      <w:start w:val="1"/>
      <w:numFmt w:val="lowerRoman"/>
      <w:lvlText w:val="%9."/>
      <w:lvlJc w:val="right"/>
      <w:pPr>
        <w:ind w:left="6480" w:hanging="180"/>
      </w:pPr>
    </w:lvl>
  </w:abstractNum>
  <w:abstractNum w:abstractNumId="945" w15:restartNumberingAfterBreak="0">
    <w:nsid w:val="38816377"/>
    <w:multiLevelType w:val="hybridMultilevel"/>
    <w:tmpl w:val="52D07D94"/>
    <w:lvl w:ilvl="0" w:tplc="22E61A32">
      <w:start w:val="1"/>
      <w:numFmt w:val="decimal"/>
      <w:lvlText w:val="%1."/>
      <w:lvlJc w:val="left"/>
      <w:pPr>
        <w:ind w:left="720" w:hanging="360"/>
      </w:pPr>
    </w:lvl>
    <w:lvl w:ilvl="1" w:tplc="3C2836FC">
      <w:start w:val="1"/>
      <w:numFmt w:val="lowerLetter"/>
      <w:lvlText w:val="%2."/>
      <w:lvlJc w:val="left"/>
      <w:pPr>
        <w:ind w:left="1440" w:hanging="360"/>
      </w:pPr>
    </w:lvl>
    <w:lvl w:ilvl="2" w:tplc="C99CDE16">
      <w:start w:val="1"/>
      <w:numFmt w:val="lowerRoman"/>
      <w:lvlText w:val="%3."/>
      <w:lvlJc w:val="right"/>
      <w:pPr>
        <w:ind w:left="2160" w:hanging="180"/>
      </w:pPr>
    </w:lvl>
    <w:lvl w:ilvl="3" w:tplc="A536AC08">
      <w:start w:val="1"/>
      <w:numFmt w:val="decimal"/>
      <w:lvlText w:val="%4."/>
      <w:lvlJc w:val="left"/>
      <w:pPr>
        <w:ind w:left="2880" w:hanging="360"/>
      </w:pPr>
    </w:lvl>
    <w:lvl w:ilvl="4" w:tplc="4BBCD536">
      <w:start w:val="1"/>
      <w:numFmt w:val="lowerLetter"/>
      <w:lvlText w:val="%5."/>
      <w:lvlJc w:val="left"/>
      <w:pPr>
        <w:ind w:left="3600" w:hanging="360"/>
      </w:pPr>
    </w:lvl>
    <w:lvl w:ilvl="5" w:tplc="1EB68BD6">
      <w:start w:val="1"/>
      <w:numFmt w:val="lowerRoman"/>
      <w:lvlText w:val="%6."/>
      <w:lvlJc w:val="right"/>
      <w:pPr>
        <w:ind w:left="4320" w:hanging="180"/>
      </w:pPr>
    </w:lvl>
    <w:lvl w:ilvl="6" w:tplc="32EAAED6">
      <w:start w:val="1"/>
      <w:numFmt w:val="decimal"/>
      <w:lvlText w:val="%7."/>
      <w:lvlJc w:val="left"/>
      <w:pPr>
        <w:ind w:left="5040" w:hanging="360"/>
      </w:pPr>
    </w:lvl>
    <w:lvl w:ilvl="7" w:tplc="D6866AE4">
      <w:start w:val="1"/>
      <w:numFmt w:val="lowerLetter"/>
      <w:lvlText w:val="%8."/>
      <w:lvlJc w:val="left"/>
      <w:pPr>
        <w:ind w:left="5760" w:hanging="360"/>
      </w:pPr>
    </w:lvl>
    <w:lvl w:ilvl="8" w:tplc="3042A2F6">
      <w:start w:val="1"/>
      <w:numFmt w:val="lowerRoman"/>
      <w:lvlText w:val="%9."/>
      <w:lvlJc w:val="right"/>
      <w:pPr>
        <w:ind w:left="6480" w:hanging="180"/>
      </w:pPr>
    </w:lvl>
  </w:abstractNum>
  <w:abstractNum w:abstractNumId="946" w15:restartNumberingAfterBreak="0">
    <w:nsid w:val="38A140BA"/>
    <w:multiLevelType w:val="hybridMultilevel"/>
    <w:tmpl w:val="BAA0FADA"/>
    <w:lvl w:ilvl="0" w:tplc="1EAADD78">
      <w:start w:val="1"/>
      <w:numFmt w:val="decimal"/>
      <w:lvlText w:val="%1."/>
      <w:lvlJc w:val="left"/>
      <w:pPr>
        <w:ind w:left="720" w:hanging="360"/>
      </w:pPr>
    </w:lvl>
    <w:lvl w:ilvl="1" w:tplc="C932FC4C">
      <w:start w:val="1"/>
      <w:numFmt w:val="lowerLetter"/>
      <w:lvlText w:val="%2."/>
      <w:lvlJc w:val="left"/>
      <w:pPr>
        <w:ind w:left="1440" w:hanging="360"/>
      </w:pPr>
    </w:lvl>
    <w:lvl w:ilvl="2" w:tplc="936054D4">
      <w:start w:val="1"/>
      <w:numFmt w:val="lowerRoman"/>
      <w:lvlText w:val="%3."/>
      <w:lvlJc w:val="right"/>
      <w:pPr>
        <w:ind w:left="2160" w:hanging="180"/>
      </w:pPr>
    </w:lvl>
    <w:lvl w:ilvl="3" w:tplc="A808C9C8">
      <w:start w:val="1"/>
      <w:numFmt w:val="decimal"/>
      <w:lvlText w:val="%4."/>
      <w:lvlJc w:val="left"/>
      <w:pPr>
        <w:ind w:left="2880" w:hanging="360"/>
      </w:pPr>
    </w:lvl>
    <w:lvl w:ilvl="4" w:tplc="B66CF1B2">
      <w:start w:val="1"/>
      <w:numFmt w:val="lowerLetter"/>
      <w:lvlText w:val="%5."/>
      <w:lvlJc w:val="left"/>
      <w:pPr>
        <w:ind w:left="3600" w:hanging="360"/>
      </w:pPr>
    </w:lvl>
    <w:lvl w:ilvl="5" w:tplc="F4C0FCC8">
      <w:start w:val="1"/>
      <w:numFmt w:val="lowerRoman"/>
      <w:lvlText w:val="%6."/>
      <w:lvlJc w:val="right"/>
      <w:pPr>
        <w:ind w:left="4320" w:hanging="180"/>
      </w:pPr>
    </w:lvl>
    <w:lvl w:ilvl="6" w:tplc="1B1662E2">
      <w:start w:val="1"/>
      <w:numFmt w:val="decimal"/>
      <w:lvlText w:val="%7."/>
      <w:lvlJc w:val="left"/>
      <w:pPr>
        <w:ind w:left="5040" w:hanging="360"/>
      </w:pPr>
    </w:lvl>
    <w:lvl w:ilvl="7" w:tplc="E32E1E2E">
      <w:start w:val="1"/>
      <w:numFmt w:val="lowerLetter"/>
      <w:lvlText w:val="%8."/>
      <w:lvlJc w:val="left"/>
      <w:pPr>
        <w:ind w:left="5760" w:hanging="360"/>
      </w:pPr>
    </w:lvl>
    <w:lvl w:ilvl="8" w:tplc="2F4CEEA6">
      <w:start w:val="1"/>
      <w:numFmt w:val="lowerRoman"/>
      <w:lvlText w:val="%9."/>
      <w:lvlJc w:val="right"/>
      <w:pPr>
        <w:ind w:left="6480" w:hanging="180"/>
      </w:pPr>
    </w:lvl>
  </w:abstractNum>
  <w:abstractNum w:abstractNumId="947" w15:restartNumberingAfterBreak="0">
    <w:nsid w:val="38A54B22"/>
    <w:multiLevelType w:val="hybridMultilevel"/>
    <w:tmpl w:val="1FAC49D8"/>
    <w:lvl w:ilvl="0" w:tplc="53AC4606">
      <w:start w:val="1"/>
      <w:numFmt w:val="decimal"/>
      <w:lvlText w:val="%1."/>
      <w:lvlJc w:val="left"/>
      <w:pPr>
        <w:ind w:left="720" w:hanging="360"/>
      </w:pPr>
    </w:lvl>
    <w:lvl w:ilvl="1" w:tplc="DF80E4E6">
      <w:start w:val="1"/>
      <w:numFmt w:val="lowerLetter"/>
      <w:lvlText w:val="%2."/>
      <w:lvlJc w:val="left"/>
      <w:pPr>
        <w:ind w:left="1440" w:hanging="360"/>
      </w:pPr>
    </w:lvl>
    <w:lvl w:ilvl="2" w:tplc="1270BFDE">
      <w:start w:val="1"/>
      <w:numFmt w:val="lowerRoman"/>
      <w:lvlText w:val="%3."/>
      <w:lvlJc w:val="right"/>
      <w:pPr>
        <w:ind w:left="2160" w:hanging="180"/>
      </w:pPr>
    </w:lvl>
    <w:lvl w:ilvl="3" w:tplc="3C061FE8">
      <w:start w:val="1"/>
      <w:numFmt w:val="decimal"/>
      <w:lvlText w:val="%4."/>
      <w:lvlJc w:val="left"/>
      <w:pPr>
        <w:ind w:left="2880" w:hanging="360"/>
      </w:pPr>
    </w:lvl>
    <w:lvl w:ilvl="4" w:tplc="8280FC4A">
      <w:start w:val="1"/>
      <w:numFmt w:val="lowerLetter"/>
      <w:lvlText w:val="%5."/>
      <w:lvlJc w:val="left"/>
      <w:pPr>
        <w:ind w:left="3600" w:hanging="360"/>
      </w:pPr>
    </w:lvl>
    <w:lvl w:ilvl="5" w:tplc="4C084934">
      <w:start w:val="1"/>
      <w:numFmt w:val="lowerRoman"/>
      <w:lvlText w:val="%6."/>
      <w:lvlJc w:val="right"/>
      <w:pPr>
        <w:ind w:left="4320" w:hanging="180"/>
      </w:pPr>
    </w:lvl>
    <w:lvl w:ilvl="6" w:tplc="BB7AEF90">
      <w:start w:val="1"/>
      <w:numFmt w:val="decimal"/>
      <w:lvlText w:val="%7."/>
      <w:lvlJc w:val="left"/>
      <w:pPr>
        <w:ind w:left="5040" w:hanging="360"/>
      </w:pPr>
    </w:lvl>
    <w:lvl w:ilvl="7" w:tplc="1BB66944">
      <w:start w:val="1"/>
      <w:numFmt w:val="lowerLetter"/>
      <w:lvlText w:val="%8."/>
      <w:lvlJc w:val="left"/>
      <w:pPr>
        <w:ind w:left="5760" w:hanging="360"/>
      </w:pPr>
    </w:lvl>
    <w:lvl w:ilvl="8" w:tplc="F5066F34">
      <w:start w:val="1"/>
      <w:numFmt w:val="lowerRoman"/>
      <w:lvlText w:val="%9."/>
      <w:lvlJc w:val="right"/>
      <w:pPr>
        <w:ind w:left="6480" w:hanging="180"/>
      </w:pPr>
    </w:lvl>
  </w:abstractNum>
  <w:abstractNum w:abstractNumId="948" w15:restartNumberingAfterBreak="0">
    <w:nsid w:val="38C04C86"/>
    <w:multiLevelType w:val="hybridMultilevel"/>
    <w:tmpl w:val="E4DAFDE8"/>
    <w:lvl w:ilvl="0" w:tplc="319EEFF8">
      <w:start w:val="1"/>
      <w:numFmt w:val="decimal"/>
      <w:lvlText w:val="%1."/>
      <w:lvlJc w:val="left"/>
      <w:pPr>
        <w:ind w:left="720" w:hanging="360"/>
      </w:pPr>
    </w:lvl>
    <w:lvl w:ilvl="1" w:tplc="AB80CA38">
      <w:start w:val="1"/>
      <w:numFmt w:val="lowerLetter"/>
      <w:lvlText w:val="%2."/>
      <w:lvlJc w:val="left"/>
      <w:pPr>
        <w:ind w:left="1440" w:hanging="360"/>
      </w:pPr>
    </w:lvl>
    <w:lvl w:ilvl="2" w:tplc="4CD63312">
      <w:start w:val="1"/>
      <w:numFmt w:val="lowerRoman"/>
      <w:lvlText w:val="%3."/>
      <w:lvlJc w:val="right"/>
      <w:pPr>
        <w:ind w:left="2160" w:hanging="180"/>
      </w:pPr>
    </w:lvl>
    <w:lvl w:ilvl="3" w:tplc="93383A84">
      <w:start w:val="1"/>
      <w:numFmt w:val="decimal"/>
      <w:lvlText w:val="%4."/>
      <w:lvlJc w:val="left"/>
      <w:pPr>
        <w:ind w:left="2880" w:hanging="360"/>
      </w:pPr>
    </w:lvl>
    <w:lvl w:ilvl="4" w:tplc="5E6814C0">
      <w:start w:val="1"/>
      <w:numFmt w:val="lowerLetter"/>
      <w:lvlText w:val="%5."/>
      <w:lvlJc w:val="left"/>
      <w:pPr>
        <w:ind w:left="3600" w:hanging="360"/>
      </w:pPr>
    </w:lvl>
    <w:lvl w:ilvl="5" w:tplc="621ADA00">
      <w:start w:val="1"/>
      <w:numFmt w:val="lowerRoman"/>
      <w:lvlText w:val="%6."/>
      <w:lvlJc w:val="right"/>
      <w:pPr>
        <w:ind w:left="4320" w:hanging="180"/>
      </w:pPr>
    </w:lvl>
    <w:lvl w:ilvl="6" w:tplc="D3D4FDCE">
      <w:start w:val="1"/>
      <w:numFmt w:val="decimal"/>
      <w:lvlText w:val="%7."/>
      <w:lvlJc w:val="left"/>
      <w:pPr>
        <w:ind w:left="5040" w:hanging="360"/>
      </w:pPr>
    </w:lvl>
    <w:lvl w:ilvl="7" w:tplc="91B8C338">
      <w:start w:val="1"/>
      <w:numFmt w:val="lowerLetter"/>
      <w:lvlText w:val="%8."/>
      <w:lvlJc w:val="left"/>
      <w:pPr>
        <w:ind w:left="5760" w:hanging="360"/>
      </w:pPr>
    </w:lvl>
    <w:lvl w:ilvl="8" w:tplc="EA16FD3E">
      <w:start w:val="1"/>
      <w:numFmt w:val="lowerRoman"/>
      <w:lvlText w:val="%9."/>
      <w:lvlJc w:val="right"/>
      <w:pPr>
        <w:ind w:left="6480" w:hanging="180"/>
      </w:pPr>
    </w:lvl>
  </w:abstractNum>
  <w:abstractNum w:abstractNumId="949" w15:restartNumberingAfterBreak="0">
    <w:nsid w:val="38C06376"/>
    <w:multiLevelType w:val="hybridMultilevel"/>
    <w:tmpl w:val="DAA0D6E0"/>
    <w:lvl w:ilvl="0" w:tplc="DFC4E4B4">
      <w:start w:val="1"/>
      <w:numFmt w:val="decimal"/>
      <w:lvlText w:val="%1."/>
      <w:lvlJc w:val="left"/>
      <w:pPr>
        <w:ind w:left="720" w:hanging="360"/>
      </w:pPr>
    </w:lvl>
    <w:lvl w:ilvl="1" w:tplc="687E32F2">
      <w:start w:val="1"/>
      <w:numFmt w:val="lowerLetter"/>
      <w:lvlText w:val="%2."/>
      <w:lvlJc w:val="left"/>
      <w:pPr>
        <w:ind w:left="1440" w:hanging="360"/>
      </w:pPr>
    </w:lvl>
    <w:lvl w:ilvl="2" w:tplc="E3745666">
      <w:start w:val="1"/>
      <w:numFmt w:val="lowerRoman"/>
      <w:lvlText w:val="%3."/>
      <w:lvlJc w:val="right"/>
      <w:pPr>
        <w:ind w:left="2160" w:hanging="180"/>
      </w:pPr>
    </w:lvl>
    <w:lvl w:ilvl="3" w:tplc="FAEAA7AE">
      <w:start w:val="1"/>
      <w:numFmt w:val="decimal"/>
      <w:lvlText w:val="%4."/>
      <w:lvlJc w:val="left"/>
      <w:pPr>
        <w:ind w:left="2880" w:hanging="360"/>
      </w:pPr>
    </w:lvl>
    <w:lvl w:ilvl="4" w:tplc="3A54030C">
      <w:start w:val="1"/>
      <w:numFmt w:val="lowerLetter"/>
      <w:lvlText w:val="%5."/>
      <w:lvlJc w:val="left"/>
      <w:pPr>
        <w:ind w:left="3600" w:hanging="360"/>
      </w:pPr>
    </w:lvl>
    <w:lvl w:ilvl="5" w:tplc="39EEF0F2">
      <w:start w:val="1"/>
      <w:numFmt w:val="lowerRoman"/>
      <w:lvlText w:val="%6."/>
      <w:lvlJc w:val="right"/>
      <w:pPr>
        <w:ind w:left="4320" w:hanging="180"/>
      </w:pPr>
    </w:lvl>
    <w:lvl w:ilvl="6" w:tplc="FC2484A0">
      <w:start w:val="1"/>
      <w:numFmt w:val="decimal"/>
      <w:lvlText w:val="%7."/>
      <w:lvlJc w:val="left"/>
      <w:pPr>
        <w:ind w:left="5040" w:hanging="360"/>
      </w:pPr>
    </w:lvl>
    <w:lvl w:ilvl="7" w:tplc="56EE38D8">
      <w:start w:val="1"/>
      <w:numFmt w:val="lowerLetter"/>
      <w:lvlText w:val="%8."/>
      <w:lvlJc w:val="left"/>
      <w:pPr>
        <w:ind w:left="5760" w:hanging="360"/>
      </w:pPr>
    </w:lvl>
    <w:lvl w:ilvl="8" w:tplc="048247EE">
      <w:start w:val="1"/>
      <w:numFmt w:val="lowerRoman"/>
      <w:lvlText w:val="%9."/>
      <w:lvlJc w:val="right"/>
      <w:pPr>
        <w:ind w:left="6480" w:hanging="180"/>
      </w:pPr>
    </w:lvl>
  </w:abstractNum>
  <w:abstractNum w:abstractNumId="950" w15:restartNumberingAfterBreak="0">
    <w:nsid w:val="38C47731"/>
    <w:multiLevelType w:val="hybridMultilevel"/>
    <w:tmpl w:val="D1B83812"/>
    <w:lvl w:ilvl="0" w:tplc="9ACE4C7C">
      <w:start w:val="1"/>
      <w:numFmt w:val="decimal"/>
      <w:lvlText w:val="%1."/>
      <w:lvlJc w:val="left"/>
      <w:pPr>
        <w:ind w:left="720" w:hanging="360"/>
      </w:pPr>
    </w:lvl>
    <w:lvl w:ilvl="1" w:tplc="8A8A669E">
      <w:start w:val="1"/>
      <w:numFmt w:val="lowerLetter"/>
      <w:lvlText w:val="%2."/>
      <w:lvlJc w:val="left"/>
      <w:pPr>
        <w:ind w:left="1440" w:hanging="360"/>
      </w:pPr>
    </w:lvl>
    <w:lvl w:ilvl="2" w:tplc="1C86C69E">
      <w:start w:val="1"/>
      <w:numFmt w:val="lowerRoman"/>
      <w:lvlText w:val="%3."/>
      <w:lvlJc w:val="right"/>
      <w:pPr>
        <w:ind w:left="2160" w:hanging="180"/>
      </w:pPr>
    </w:lvl>
    <w:lvl w:ilvl="3" w:tplc="3BCC85E0">
      <w:start w:val="1"/>
      <w:numFmt w:val="decimal"/>
      <w:lvlText w:val="%4."/>
      <w:lvlJc w:val="left"/>
      <w:pPr>
        <w:ind w:left="2880" w:hanging="360"/>
      </w:pPr>
    </w:lvl>
    <w:lvl w:ilvl="4" w:tplc="7E32B5EE">
      <w:start w:val="1"/>
      <w:numFmt w:val="lowerLetter"/>
      <w:lvlText w:val="%5."/>
      <w:lvlJc w:val="left"/>
      <w:pPr>
        <w:ind w:left="3600" w:hanging="360"/>
      </w:pPr>
    </w:lvl>
    <w:lvl w:ilvl="5" w:tplc="E968FC88">
      <w:start w:val="1"/>
      <w:numFmt w:val="lowerRoman"/>
      <w:lvlText w:val="%6."/>
      <w:lvlJc w:val="right"/>
      <w:pPr>
        <w:ind w:left="4320" w:hanging="180"/>
      </w:pPr>
    </w:lvl>
    <w:lvl w:ilvl="6" w:tplc="77649860">
      <w:start w:val="1"/>
      <w:numFmt w:val="decimal"/>
      <w:lvlText w:val="%7."/>
      <w:lvlJc w:val="left"/>
      <w:pPr>
        <w:ind w:left="5040" w:hanging="360"/>
      </w:pPr>
    </w:lvl>
    <w:lvl w:ilvl="7" w:tplc="2812B268">
      <w:start w:val="1"/>
      <w:numFmt w:val="lowerLetter"/>
      <w:lvlText w:val="%8."/>
      <w:lvlJc w:val="left"/>
      <w:pPr>
        <w:ind w:left="5760" w:hanging="360"/>
      </w:pPr>
    </w:lvl>
    <w:lvl w:ilvl="8" w:tplc="DE68EB50">
      <w:start w:val="1"/>
      <w:numFmt w:val="lowerRoman"/>
      <w:lvlText w:val="%9."/>
      <w:lvlJc w:val="right"/>
      <w:pPr>
        <w:ind w:left="6480" w:hanging="180"/>
      </w:pPr>
    </w:lvl>
  </w:abstractNum>
  <w:abstractNum w:abstractNumId="951" w15:restartNumberingAfterBreak="0">
    <w:nsid w:val="38C52E78"/>
    <w:multiLevelType w:val="hybridMultilevel"/>
    <w:tmpl w:val="D66A3016"/>
    <w:lvl w:ilvl="0" w:tplc="1B583D92">
      <w:start w:val="1"/>
      <w:numFmt w:val="decimal"/>
      <w:lvlText w:val="%1."/>
      <w:lvlJc w:val="left"/>
      <w:pPr>
        <w:ind w:left="720" w:hanging="360"/>
      </w:pPr>
    </w:lvl>
    <w:lvl w:ilvl="1" w:tplc="866ED4F2">
      <w:start w:val="1"/>
      <w:numFmt w:val="lowerLetter"/>
      <w:lvlText w:val="%2."/>
      <w:lvlJc w:val="left"/>
      <w:pPr>
        <w:ind w:left="1440" w:hanging="360"/>
      </w:pPr>
    </w:lvl>
    <w:lvl w:ilvl="2" w:tplc="00B68A2A">
      <w:start w:val="1"/>
      <w:numFmt w:val="lowerRoman"/>
      <w:lvlText w:val="%3."/>
      <w:lvlJc w:val="right"/>
      <w:pPr>
        <w:ind w:left="2160" w:hanging="180"/>
      </w:pPr>
    </w:lvl>
    <w:lvl w:ilvl="3" w:tplc="0CBA823C">
      <w:start w:val="1"/>
      <w:numFmt w:val="decimal"/>
      <w:lvlText w:val="%4."/>
      <w:lvlJc w:val="left"/>
      <w:pPr>
        <w:ind w:left="2880" w:hanging="360"/>
      </w:pPr>
    </w:lvl>
    <w:lvl w:ilvl="4" w:tplc="AB16DABA">
      <w:start w:val="1"/>
      <w:numFmt w:val="lowerLetter"/>
      <w:lvlText w:val="%5."/>
      <w:lvlJc w:val="left"/>
      <w:pPr>
        <w:ind w:left="3600" w:hanging="360"/>
      </w:pPr>
    </w:lvl>
    <w:lvl w:ilvl="5" w:tplc="99D40110">
      <w:start w:val="1"/>
      <w:numFmt w:val="lowerRoman"/>
      <w:lvlText w:val="%6."/>
      <w:lvlJc w:val="right"/>
      <w:pPr>
        <w:ind w:left="4320" w:hanging="180"/>
      </w:pPr>
    </w:lvl>
    <w:lvl w:ilvl="6" w:tplc="F9561F42">
      <w:start w:val="1"/>
      <w:numFmt w:val="decimal"/>
      <w:lvlText w:val="%7."/>
      <w:lvlJc w:val="left"/>
      <w:pPr>
        <w:ind w:left="5040" w:hanging="360"/>
      </w:pPr>
    </w:lvl>
    <w:lvl w:ilvl="7" w:tplc="98769692">
      <w:start w:val="1"/>
      <w:numFmt w:val="lowerLetter"/>
      <w:lvlText w:val="%8."/>
      <w:lvlJc w:val="left"/>
      <w:pPr>
        <w:ind w:left="5760" w:hanging="360"/>
      </w:pPr>
    </w:lvl>
    <w:lvl w:ilvl="8" w:tplc="0EE24784">
      <w:start w:val="1"/>
      <w:numFmt w:val="lowerRoman"/>
      <w:lvlText w:val="%9."/>
      <w:lvlJc w:val="right"/>
      <w:pPr>
        <w:ind w:left="6480" w:hanging="180"/>
      </w:pPr>
    </w:lvl>
  </w:abstractNum>
  <w:abstractNum w:abstractNumId="952" w15:restartNumberingAfterBreak="0">
    <w:nsid w:val="38C63B98"/>
    <w:multiLevelType w:val="hybridMultilevel"/>
    <w:tmpl w:val="F6FE07E6"/>
    <w:lvl w:ilvl="0" w:tplc="5E38EBB0">
      <w:start w:val="1"/>
      <w:numFmt w:val="decimal"/>
      <w:lvlText w:val="%1."/>
      <w:lvlJc w:val="left"/>
      <w:pPr>
        <w:ind w:left="720" w:hanging="360"/>
      </w:pPr>
    </w:lvl>
    <w:lvl w:ilvl="1" w:tplc="7F78C6F8">
      <w:start w:val="1"/>
      <w:numFmt w:val="lowerLetter"/>
      <w:lvlText w:val="%2."/>
      <w:lvlJc w:val="left"/>
      <w:pPr>
        <w:ind w:left="1440" w:hanging="360"/>
      </w:pPr>
    </w:lvl>
    <w:lvl w:ilvl="2" w:tplc="CB58A4BA">
      <w:start w:val="1"/>
      <w:numFmt w:val="lowerRoman"/>
      <w:lvlText w:val="%3."/>
      <w:lvlJc w:val="right"/>
      <w:pPr>
        <w:ind w:left="2160" w:hanging="180"/>
      </w:pPr>
    </w:lvl>
    <w:lvl w:ilvl="3" w:tplc="DB5033E8">
      <w:start w:val="1"/>
      <w:numFmt w:val="decimal"/>
      <w:lvlText w:val="%4."/>
      <w:lvlJc w:val="left"/>
      <w:pPr>
        <w:ind w:left="2880" w:hanging="360"/>
      </w:pPr>
    </w:lvl>
    <w:lvl w:ilvl="4" w:tplc="A446BF62">
      <w:start w:val="1"/>
      <w:numFmt w:val="lowerLetter"/>
      <w:lvlText w:val="%5."/>
      <w:lvlJc w:val="left"/>
      <w:pPr>
        <w:ind w:left="3600" w:hanging="360"/>
      </w:pPr>
    </w:lvl>
    <w:lvl w:ilvl="5" w:tplc="C51AF50E">
      <w:start w:val="1"/>
      <w:numFmt w:val="lowerRoman"/>
      <w:lvlText w:val="%6."/>
      <w:lvlJc w:val="right"/>
      <w:pPr>
        <w:ind w:left="4320" w:hanging="180"/>
      </w:pPr>
    </w:lvl>
    <w:lvl w:ilvl="6" w:tplc="D33C2D8C">
      <w:start w:val="1"/>
      <w:numFmt w:val="decimal"/>
      <w:lvlText w:val="%7."/>
      <w:lvlJc w:val="left"/>
      <w:pPr>
        <w:ind w:left="5040" w:hanging="360"/>
      </w:pPr>
    </w:lvl>
    <w:lvl w:ilvl="7" w:tplc="A94A2D02">
      <w:start w:val="1"/>
      <w:numFmt w:val="lowerLetter"/>
      <w:lvlText w:val="%8."/>
      <w:lvlJc w:val="left"/>
      <w:pPr>
        <w:ind w:left="5760" w:hanging="360"/>
      </w:pPr>
    </w:lvl>
    <w:lvl w:ilvl="8" w:tplc="ED661C0E">
      <w:start w:val="1"/>
      <w:numFmt w:val="lowerRoman"/>
      <w:lvlText w:val="%9."/>
      <w:lvlJc w:val="right"/>
      <w:pPr>
        <w:ind w:left="6480" w:hanging="180"/>
      </w:pPr>
    </w:lvl>
  </w:abstractNum>
  <w:abstractNum w:abstractNumId="953" w15:restartNumberingAfterBreak="0">
    <w:nsid w:val="38CE07C4"/>
    <w:multiLevelType w:val="hybridMultilevel"/>
    <w:tmpl w:val="1F985BF2"/>
    <w:lvl w:ilvl="0" w:tplc="B1ACA5EE">
      <w:start w:val="1"/>
      <w:numFmt w:val="decimal"/>
      <w:lvlText w:val="%1."/>
      <w:lvlJc w:val="left"/>
      <w:pPr>
        <w:ind w:left="720" w:hanging="360"/>
      </w:pPr>
    </w:lvl>
    <w:lvl w:ilvl="1" w:tplc="2E12CFE6">
      <w:start w:val="1"/>
      <w:numFmt w:val="lowerLetter"/>
      <w:lvlText w:val="%2."/>
      <w:lvlJc w:val="left"/>
      <w:pPr>
        <w:ind w:left="1440" w:hanging="360"/>
      </w:pPr>
    </w:lvl>
    <w:lvl w:ilvl="2" w:tplc="53486178">
      <w:start w:val="1"/>
      <w:numFmt w:val="lowerRoman"/>
      <w:lvlText w:val="%3."/>
      <w:lvlJc w:val="right"/>
      <w:pPr>
        <w:ind w:left="2160" w:hanging="180"/>
      </w:pPr>
    </w:lvl>
    <w:lvl w:ilvl="3" w:tplc="A83C7972">
      <w:start w:val="1"/>
      <w:numFmt w:val="decimal"/>
      <w:lvlText w:val="%4."/>
      <w:lvlJc w:val="left"/>
      <w:pPr>
        <w:ind w:left="2880" w:hanging="360"/>
      </w:pPr>
    </w:lvl>
    <w:lvl w:ilvl="4" w:tplc="A2284084">
      <w:start w:val="1"/>
      <w:numFmt w:val="lowerLetter"/>
      <w:lvlText w:val="%5."/>
      <w:lvlJc w:val="left"/>
      <w:pPr>
        <w:ind w:left="3600" w:hanging="360"/>
      </w:pPr>
    </w:lvl>
    <w:lvl w:ilvl="5" w:tplc="77AEE13E">
      <w:start w:val="1"/>
      <w:numFmt w:val="lowerRoman"/>
      <w:lvlText w:val="%6."/>
      <w:lvlJc w:val="right"/>
      <w:pPr>
        <w:ind w:left="4320" w:hanging="180"/>
      </w:pPr>
    </w:lvl>
    <w:lvl w:ilvl="6" w:tplc="908A8D18">
      <w:start w:val="1"/>
      <w:numFmt w:val="decimal"/>
      <w:lvlText w:val="%7."/>
      <w:lvlJc w:val="left"/>
      <w:pPr>
        <w:ind w:left="5040" w:hanging="360"/>
      </w:pPr>
    </w:lvl>
    <w:lvl w:ilvl="7" w:tplc="4B042BBE">
      <w:start w:val="1"/>
      <w:numFmt w:val="lowerLetter"/>
      <w:lvlText w:val="%8."/>
      <w:lvlJc w:val="left"/>
      <w:pPr>
        <w:ind w:left="5760" w:hanging="360"/>
      </w:pPr>
    </w:lvl>
    <w:lvl w:ilvl="8" w:tplc="9E547E92">
      <w:start w:val="1"/>
      <w:numFmt w:val="lowerRoman"/>
      <w:lvlText w:val="%9."/>
      <w:lvlJc w:val="right"/>
      <w:pPr>
        <w:ind w:left="6480" w:hanging="180"/>
      </w:pPr>
    </w:lvl>
  </w:abstractNum>
  <w:abstractNum w:abstractNumId="954" w15:restartNumberingAfterBreak="0">
    <w:nsid w:val="38D87E94"/>
    <w:multiLevelType w:val="hybridMultilevel"/>
    <w:tmpl w:val="A10E398A"/>
    <w:lvl w:ilvl="0" w:tplc="CFB27FBA">
      <w:start w:val="1"/>
      <w:numFmt w:val="decimal"/>
      <w:lvlText w:val="%1."/>
      <w:lvlJc w:val="left"/>
      <w:pPr>
        <w:ind w:left="720" w:hanging="360"/>
      </w:pPr>
    </w:lvl>
    <w:lvl w:ilvl="1" w:tplc="6DAAA876">
      <w:start w:val="1"/>
      <w:numFmt w:val="lowerLetter"/>
      <w:lvlText w:val="%2."/>
      <w:lvlJc w:val="left"/>
      <w:pPr>
        <w:ind w:left="1440" w:hanging="360"/>
      </w:pPr>
    </w:lvl>
    <w:lvl w:ilvl="2" w:tplc="46081892">
      <w:start w:val="1"/>
      <w:numFmt w:val="lowerRoman"/>
      <w:lvlText w:val="%3."/>
      <w:lvlJc w:val="right"/>
      <w:pPr>
        <w:ind w:left="2160" w:hanging="180"/>
      </w:pPr>
    </w:lvl>
    <w:lvl w:ilvl="3" w:tplc="024219E8">
      <w:start w:val="1"/>
      <w:numFmt w:val="decimal"/>
      <w:lvlText w:val="%4."/>
      <w:lvlJc w:val="left"/>
      <w:pPr>
        <w:ind w:left="2880" w:hanging="360"/>
      </w:pPr>
    </w:lvl>
    <w:lvl w:ilvl="4" w:tplc="342E2BFE">
      <w:start w:val="1"/>
      <w:numFmt w:val="lowerLetter"/>
      <w:lvlText w:val="%5."/>
      <w:lvlJc w:val="left"/>
      <w:pPr>
        <w:ind w:left="3600" w:hanging="360"/>
      </w:pPr>
    </w:lvl>
    <w:lvl w:ilvl="5" w:tplc="11C07544">
      <w:start w:val="1"/>
      <w:numFmt w:val="lowerRoman"/>
      <w:lvlText w:val="%6."/>
      <w:lvlJc w:val="right"/>
      <w:pPr>
        <w:ind w:left="4320" w:hanging="180"/>
      </w:pPr>
    </w:lvl>
    <w:lvl w:ilvl="6" w:tplc="5558A70A">
      <w:start w:val="1"/>
      <w:numFmt w:val="decimal"/>
      <w:lvlText w:val="%7."/>
      <w:lvlJc w:val="left"/>
      <w:pPr>
        <w:ind w:left="5040" w:hanging="360"/>
      </w:pPr>
    </w:lvl>
    <w:lvl w:ilvl="7" w:tplc="9746E58E">
      <w:start w:val="1"/>
      <w:numFmt w:val="lowerLetter"/>
      <w:lvlText w:val="%8."/>
      <w:lvlJc w:val="left"/>
      <w:pPr>
        <w:ind w:left="5760" w:hanging="360"/>
      </w:pPr>
    </w:lvl>
    <w:lvl w:ilvl="8" w:tplc="205E2B0E">
      <w:start w:val="1"/>
      <w:numFmt w:val="lowerRoman"/>
      <w:lvlText w:val="%9."/>
      <w:lvlJc w:val="right"/>
      <w:pPr>
        <w:ind w:left="6480" w:hanging="180"/>
      </w:pPr>
    </w:lvl>
  </w:abstractNum>
  <w:abstractNum w:abstractNumId="955" w15:restartNumberingAfterBreak="0">
    <w:nsid w:val="38F4376D"/>
    <w:multiLevelType w:val="hybridMultilevel"/>
    <w:tmpl w:val="2EB07760"/>
    <w:lvl w:ilvl="0" w:tplc="361EA43E">
      <w:start w:val="1"/>
      <w:numFmt w:val="decimal"/>
      <w:lvlText w:val="%1."/>
      <w:lvlJc w:val="left"/>
      <w:pPr>
        <w:ind w:left="720" w:hanging="360"/>
      </w:pPr>
    </w:lvl>
    <w:lvl w:ilvl="1" w:tplc="71381332">
      <w:start w:val="1"/>
      <w:numFmt w:val="lowerLetter"/>
      <w:lvlText w:val="%2."/>
      <w:lvlJc w:val="left"/>
      <w:pPr>
        <w:ind w:left="1440" w:hanging="360"/>
      </w:pPr>
    </w:lvl>
    <w:lvl w:ilvl="2" w:tplc="D9F8AA2C">
      <w:start w:val="1"/>
      <w:numFmt w:val="lowerRoman"/>
      <w:lvlText w:val="%3."/>
      <w:lvlJc w:val="right"/>
      <w:pPr>
        <w:ind w:left="2160" w:hanging="180"/>
      </w:pPr>
    </w:lvl>
    <w:lvl w:ilvl="3" w:tplc="DE2CE95A">
      <w:start w:val="1"/>
      <w:numFmt w:val="decimal"/>
      <w:lvlText w:val="%4."/>
      <w:lvlJc w:val="left"/>
      <w:pPr>
        <w:ind w:left="2880" w:hanging="360"/>
      </w:pPr>
    </w:lvl>
    <w:lvl w:ilvl="4" w:tplc="B02402F6">
      <w:start w:val="1"/>
      <w:numFmt w:val="lowerLetter"/>
      <w:lvlText w:val="%5."/>
      <w:lvlJc w:val="left"/>
      <w:pPr>
        <w:ind w:left="3600" w:hanging="360"/>
      </w:pPr>
    </w:lvl>
    <w:lvl w:ilvl="5" w:tplc="E95ACCD0">
      <w:start w:val="1"/>
      <w:numFmt w:val="lowerRoman"/>
      <w:lvlText w:val="%6."/>
      <w:lvlJc w:val="right"/>
      <w:pPr>
        <w:ind w:left="4320" w:hanging="180"/>
      </w:pPr>
    </w:lvl>
    <w:lvl w:ilvl="6" w:tplc="CC8A5A74">
      <w:start w:val="1"/>
      <w:numFmt w:val="decimal"/>
      <w:lvlText w:val="%7."/>
      <w:lvlJc w:val="left"/>
      <w:pPr>
        <w:ind w:left="5040" w:hanging="360"/>
      </w:pPr>
    </w:lvl>
    <w:lvl w:ilvl="7" w:tplc="6B949E76">
      <w:start w:val="1"/>
      <w:numFmt w:val="lowerLetter"/>
      <w:lvlText w:val="%8."/>
      <w:lvlJc w:val="left"/>
      <w:pPr>
        <w:ind w:left="5760" w:hanging="360"/>
      </w:pPr>
    </w:lvl>
    <w:lvl w:ilvl="8" w:tplc="962CAA36">
      <w:start w:val="1"/>
      <w:numFmt w:val="lowerRoman"/>
      <w:lvlText w:val="%9."/>
      <w:lvlJc w:val="right"/>
      <w:pPr>
        <w:ind w:left="6480" w:hanging="180"/>
      </w:pPr>
    </w:lvl>
  </w:abstractNum>
  <w:abstractNum w:abstractNumId="956" w15:restartNumberingAfterBreak="0">
    <w:nsid w:val="39041BE7"/>
    <w:multiLevelType w:val="hybridMultilevel"/>
    <w:tmpl w:val="2282171A"/>
    <w:lvl w:ilvl="0" w:tplc="C5B8BA5C">
      <w:start w:val="1"/>
      <w:numFmt w:val="decimal"/>
      <w:lvlText w:val="%1."/>
      <w:lvlJc w:val="left"/>
      <w:pPr>
        <w:ind w:left="720" w:hanging="360"/>
      </w:pPr>
    </w:lvl>
    <w:lvl w:ilvl="1" w:tplc="F7BC6E5C">
      <w:start w:val="1"/>
      <w:numFmt w:val="lowerLetter"/>
      <w:lvlText w:val="%2."/>
      <w:lvlJc w:val="left"/>
      <w:pPr>
        <w:ind w:left="1440" w:hanging="360"/>
      </w:pPr>
    </w:lvl>
    <w:lvl w:ilvl="2" w:tplc="19924422">
      <w:start w:val="1"/>
      <w:numFmt w:val="lowerRoman"/>
      <w:lvlText w:val="%3."/>
      <w:lvlJc w:val="right"/>
      <w:pPr>
        <w:ind w:left="2160" w:hanging="180"/>
      </w:pPr>
    </w:lvl>
    <w:lvl w:ilvl="3" w:tplc="422E5016">
      <w:start w:val="1"/>
      <w:numFmt w:val="decimal"/>
      <w:lvlText w:val="%4."/>
      <w:lvlJc w:val="left"/>
      <w:pPr>
        <w:ind w:left="2880" w:hanging="360"/>
      </w:pPr>
    </w:lvl>
    <w:lvl w:ilvl="4" w:tplc="BF049A2E">
      <w:start w:val="1"/>
      <w:numFmt w:val="lowerLetter"/>
      <w:lvlText w:val="%5."/>
      <w:lvlJc w:val="left"/>
      <w:pPr>
        <w:ind w:left="3600" w:hanging="360"/>
      </w:pPr>
    </w:lvl>
    <w:lvl w:ilvl="5" w:tplc="4AD8D5BA">
      <w:start w:val="1"/>
      <w:numFmt w:val="lowerRoman"/>
      <w:lvlText w:val="%6."/>
      <w:lvlJc w:val="right"/>
      <w:pPr>
        <w:ind w:left="4320" w:hanging="180"/>
      </w:pPr>
    </w:lvl>
    <w:lvl w:ilvl="6" w:tplc="0240989C">
      <w:start w:val="1"/>
      <w:numFmt w:val="decimal"/>
      <w:lvlText w:val="%7."/>
      <w:lvlJc w:val="left"/>
      <w:pPr>
        <w:ind w:left="5040" w:hanging="360"/>
      </w:pPr>
    </w:lvl>
    <w:lvl w:ilvl="7" w:tplc="22965798">
      <w:start w:val="1"/>
      <w:numFmt w:val="lowerLetter"/>
      <w:lvlText w:val="%8."/>
      <w:lvlJc w:val="left"/>
      <w:pPr>
        <w:ind w:left="5760" w:hanging="360"/>
      </w:pPr>
    </w:lvl>
    <w:lvl w:ilvl="8" w:tplc="EA9CE3B4">
      <w:start w:val="1"/>
      <w:numFmt w:val="lowerRoman"/>
      <w:lvlText w:val="%9."/>
      <w:lvlJc w:val="right"/>
      <w:pPr>
        <w:ind w:left="6480" w:hanging="180"/>
      </w:pPr>
    </w:lvl>
  </w:abstractNum>
  <w:abstractNum w:abstractNumId="957" w15:restartNumberingAfterBreak="0">
    <w:nsid w:val="391938C3"/>
    <w:multiLevelType w:val="hybridMultilevel"/>
    <w:tmpl w:val="8C56684C"/>
    <w:lvl w:ilvl="0" w:tplc="A552E78C">
      <w:start w:val="1"/>
      <w:numFmt w:val="decimal"/>
      <w:lvlText w:val="%1."/>
      <w:lvlJc w:val="left"/>
      <w:pPr>
        <w:ind w:left="720" w:hanging="360"/>
      </w:pPr>
    </w:lvl>
    <w:lvl w:ilvl="1" w:tplc="9342CEBC">
      <w:start w:val="1"/>
      <w:numFmt w:val="lowerLetter"/>
      <w:lvlText w:val="%2."/>
      <w:lvlJc w:val="left"/>
      <w:pPr>
        <w:ind w:left="1440" w:hanging="360"/>
      </w:pPr>
    </w:lvl>
    <w:lvl w:ilvl="2" w:tplc="8868A0C8">
      <w:start w:val="1"/>
      <w:numFmt w:val="lowerRoman"/>
      <w:lvlText w:val="%3."/>
      <w:lvlJc w:val="right"/>
      <w:pPr>
        <w:ind w:left="2160" w:hanging="180"/>
      </w:pPr>
    </w:lvl>
    <w:lvl w:ilvl="3" w:tplc="91806EA2">
      <w:start w:val="1"/>
      <w:numFmt w:val="decimal"/>
      <w:lvlText w:val="%4."/>
      <w:lvlJc w:val="left"/>
      <w:pPr>
        <w:ind w:left="2880" w:hanging="360"/>
      </w:pPr>
    </w:lvl>
    <w:lvl w:ilvl="4" w:tplc="A9F6AFF2">
      <w:start w:val="1"/>
      <w:numFmt w:val="lowerLetter"/>
      <w:lvlText w:val="%5."/>
      <w:lvlJc w:val="left"/>
      <w:pPr>
        <w:ind w:left="3600" w:hanging="360"/>
      </w:pPr>
    </w:lvl>
    <w:lvl w:ilvl="5" w:tplc="4712149E">
      <w:start w:val="1"/>
      <w:numFmt w:val="lowerRoman"/>
      <w:lvlText w:val="%6."/>
      <w:lvlJc w:val="right"/>
      <w:pPr>
        <w:ind w:left="4320" w:hanging="180"/>
      </w:pPr>
    </w:lvl>
    <w:lvl w:ilvl="6" w:tplc="48E0427E">
      <w:start w:val="1"/>
      <w:numFmt w:val="decimal"/>
      <w:lvlText w:val="%7."/>
      <w:lvlJc w:val="left"/>
      <w:pPr>
        <w:ind w:left="5040" w:hanging="360"/>
      </w:pPr>
    </w:lvl>
    <w:lvl w:ilvl="7" w:tplc="5854DF98">
      <w:start w:val="1"/>
      <w:numFmt w:val="lowerLetter"/>
      <w:lvlText w:val="%8."/>
      <w:lvlJc w:val="left"/>
      <w:pPr>
        <w:ind w:left="5760" w:hanging="360"/>
      </w:pPr>
    </w:lvl>
    <w:lvl w:ilvl="8" w:tplc="68480E40">
      <w:start w:val="1"/>
      <w:numFmt w:val="lowerRoman"/>
      <w:lvlText w:val="%9."/>
      <w:lvlJc w:val="right"/>
      <w:pPr>
        <w:ind w:left="6480" w:hanging="180"/>
      </w:pPr>
    </w:lvl>
  </w:abstractNum>
  <w:abstractNum w:abstractNumId="958" w15:restartNumberingAfterBreak="0">
    <w:nsid w:val="392A505E"/>
    <w:multiLevelType w:val="hybridMultilevel"/>
    <w:tmpl w:val="B93CB09C"/>
    <w:lvl w:ilvl="0" w:tplc="028E57B4">
      <w:start w:val="1"/>
      <w:numFmt w:val="decimal"/>
      <w:lvlText w:val="%1."/>
      <w:lvlJc w:val="left"/>
      <w:pPr>
        <w:ind w:left="720" w:hanging="360"/>
      </w:pPr>
    </w:lvl>
    <w:lvl w:ilvl="1" w:tplc="E52C5610">
      <w:start w:val="1"/>
      <w:numFmt w:val="lowerLetter"/>
      <w:lvlText w:val="%2."/>
      <w:lvlJc w:val="left"/>
      <w:pPr>
        <w:ind w:left="1440" w:hanging="360"/>
      </w:pPr>
    </w:lvl>
    <w:lvl w:ilvl="2" w:tplc="3DCE97E8">
      <w:start w:val="1"/>
      <w:numFmt w:val="lowerRoman"/>
      <w:lvlText w:val="%3."/>
      <w:lvlJc w:val="right"/>
      <w:pPr>
        <w:ind w:left="2160" w:hanging="180"/>
      </w:pPr>
    </w:lvl>
    <w:lvl w:ilvl="3" w:tplc="2314338E">
      <w:start w:val="1"/>
      <w:numFmt w:val="decimal"/>
      <w:lvlText w:val="%4."/>
      <w:lvlJc w:val="left"/>
      <w:pPr>
        <w:ind w:left="2880" w:hanging="360"/>
      </w:pPr>
    </w:lvl>
    <w:lvl w:ilvl="4" w:tplc="3D4E3190">
      <w:start w:val="1"/>
      <w:numFmt w:val="lowerLetter"/>
      <w:lvlText w:val="%5."/>
      <w:lvlJc w:val="left"/>
      <w:pPr>
        <w:ind w:left="3600" w:hanging="360"/>
      </w:pPr>
    </w:lvl>
    <w:lvl w:ilvl="5" w:tplc="E8803418">
      <w:start w:val="1"/>
      <w:numFmt w:val="lowerRoman"/>
      <w:lvlText w:val="%6."/>
      <w:lvlJc w:val="right"/>
      <w:pPr>
        <w:ind w:left="4320" w:hanging="180"/>
      </w:pPr>
    </w:lvl>
    <w:lvl w:ilvl="6" w:tplc="E93E8B68">
      <w:start w:val="1"/>
      <w:numFmt w:val="decimal"/>
      <w:lvlText w:val="%7."/>
      <w:lvlJc w:val="left"/>
      <w:pPr>
        <w:ind w:left="5040" w:hanging="360"/>
      </w:pPr>
    </w:lvl>
    <w:lvl w:ilvl="7" w:tplc="9AA662B4">
      <w:start w:val="1"/>
      <w:numFmt w:val="lowerLetter"/>
      <w:lvlText w:val="%8."/>
      <w:lvlJc w:val="left"/>
      <w:pPr>
        <w:ind w:left="5760" w:hanging="360"/>
      </w:pPr>
    </w:lvl>
    <w:lvl w:ilvl="8" w:tplc="FCD64922">
      <w:start w:val="1"/>
      <w:numFmt w:val="lowerRoman"/>
      <w:lvlText w:val="%9."/>
      <w:lvlJc w:val="right"/>
      <w:pPr>
        <w:ind w:left="6480" w:hanging="180"/>
      </w:pPr>
    </w:lvl>
  </w:abstractNum>
  <w:abstractNum w:abstractNumId="959" w15:restartNumberingAfterBreak="0">
    <w:nsid w:val="39441B98"/>
    <w:multiLevelType w:val="hybridMultilevel"/>
    <w:tmpl w:val="9F062744"/>
    <w:lvl w:ilvl="0" w:tplc="DBA85C0C">
      <w:start w:val="1"/>
      <w:numFmt w:val="decimal"/>
      <w:lvlText w:val="%1."/>
      <w:lvlJc w:val="left"/>
      <w:pPr>
        <w:ind w:left="720" w:hanging="360"/>
      </w:pPr>
    </w:lvl>
    <w:lvl w:ilvl="1" w:tplc="A9A49EF0">
      <w:start w:val="1"/>
      <w:numFmt w:val="lowerLetter"/>
      <w:lvlText w:val="%2."/>
      <w:lvlJc w:val="left"/>
      <w:pPr>
        <w:ind w:left="1440" w:hanging="360"/>
      </w:pPr>
    </w:lvl>
    <w:lvl w:ilvl="2" w:tplc="C6EA94FC">
      <w:start w:val="1"/>
      <w:numFmt w:val="lowerRoman"/>
      <w:lvlText w:val="%3."/>
      <w:lvlJc w:val="right"/>
      <w:pPr>
        <w:ind w:left="2160" w:hanging="180"/>
      </w:pPr>
    </w:lvl>
    <w:lvl w:ilvl="3" w:tplc="FD3EC148">
      <w:start w:val="1"/>
      <w:numFmt w:val="decimal"/>
      <w:lvlText w:val="%4."/>
      <w:lvlJc w:val="left"/>
      <w:pPr>
        <w:ind w:left="2880" w:hanging="360"/>
      </w:pPr>
    </w:lvl>
    <w:lvl w:ilvl="4" w:tplc="93525372">
      <w:start w:val="1"/>
      <w:numFmt w:val="lowerLetter"/>
      <w:lvlText w:val="%5."/>
      <w:lvlJc w:val="left"/>
      <w:pPr>
        <w:ind w:left="3600" w:hanging="360"/>
      </w:pPr>
    </w:lvl>
    <w:lvl w:ilvl="5" w:tplc="B9D4775C">
      <w:start w:val="1"/>
      <w:numFmt w:val="lowerRoman"/>
      <w:lvlText w:val="%6."/>
      <w:lvlJc w:val="right"/>
      <w:pPr>
        <w:ind w:left="4320" w:hanging="180"/>
      </w:pPr>
    </w:lvl>
    <w:lvl w:ilvl="6" w:tplc="7DA4891C">
      <w:start w:val="1"/>
      <w:numFmt w:val="decimal"/>
      <w:lvlText w:val="%7."/>
      <w:lvlJc w:val="left"/>
      <w:pPr>
        <w:ind w:left="5040" w:hanging="360"/>
      </w:pPr>
    </w:lvl>
    <w:lvl w:ilvl="7" w:tplc="84F0741C">
      <w:start w:val="1"/>
      <w:numFmt w:val="lowerLetter"/>
      <w:lvlText w:val="%8."/>
      <w:lvlJc w:val="left"/>
      <w:pPr>
        <w:ind w:left="5760" w:hanging="360"/>
      </w:pPr>
    </w:lvl>
    <w:lvl w:ilvl="8" w:tplc="BAC81A26">
      <w:start w:val="1"/>
      <w:numFmt w:val="lowerRoman"/>
      <w:lvlText w:val="%9."/>
      <w:lvlJc w:val="right"/>
      <w:pPr>
        <w:ind w:left="6480" w:hanging="180"/>
      </w:pPr>
    </w:lvl>
  </w:abstractNum>
  <w:abstractNum w:abstractNumId="960" w15:restartNumberingAfterBreak="0">
    <w:nsid w:val="395A7CD1"/>
    <w:multiLevelType w:val="hybridMultilevel"/>
    <w:tmpl w:val="4B8C9FD4"/>
    <w:lvl w:ilvl="0" w:tplc="105CE98E">
      <w:start w:val="1"/>
      <w:numFmt w:val="decimal"/>
      <w:lvlText w:val="%1."/>
      <w:lvlJc w:val="left"/>
      <w:pPr>
        <w:ind w:left="720" w:hanging="360"/>
      </w:pPr>
    </w:lvl>
    <w:lvl w:ilvl="1" w:tplc="B0924C8C">
      <w:start w:val="1"/>
      <w:numFmt w:val="lowerLetter"/>
      <w:lvlText w:val="%2."/>
      <w:lvlJc w:val="left"/>
      <w:pPr>
        <w:ind w:left="1440" w:hanging="360"/>
      </w:pPr>
    </w:lvl>
    <w:lvl w:ilvl="2" w:tplc="E9D0645C">
      <w:start w:val="1"/>
      <w:numFmt w:val="lowerRoman"/>
      <w:lvlText w:val="%3."/>
      <w:lvlJc w:val="right"/>
      <w:pPr>
        <w:ind w:left="2160" w:hanging="180"/>
      </w:pPr>
    </w:lvl>
    <w:lvl w:ilvl="3" w:tplc="A27E297C">
      <w:start w:val="1"/>
      <w:numFmt w:val="decimal"/>
      <w:lvlText w:val="%4."/>
      <w:lvlJc w:val="left"/>
      <w:pPr>
        <w:ind w:left="2880" w:hanging="360"/>
      </w:pPr>
    </w:lvl>
    <w:lvl w:ilvl="4" w:tplc="C36A5C86">
      <w:start w:val="1"/>
      <w:numFmt w:val="lowerLetter"/>
      <w:lvlText w:val="%5."/>
      <w:lvlJc w:val="left"/>
      <w:pPr>
        <w:ind w:left="3600" w:hanging="360"/>
      </w:pPr>
    </w:lvl>
    <w:lvl w:ilvl="5" w:tplc="F89E7A8C">
      <w:start w:val="1"/>
      <w:numFmt w:val="lowerRoman"/>
      <w:lvlText w:val="%6."/>
      <w:lvlJc w:val="right"/>
      <w:pPr>
        <w:ind w:left="4320" w:hanging="180"/>
      </w:pPr>
    </w:lvl>
    <w:lvl w:ilvl="6" w:tplc="AC908CB2">
      <w:start w:val="1"/>
      <w:numFmt w:val="decimal"/>
      <w:lvlText w:val="%7."/>
      <w:lvlJc w:val="left"/>
      <w:pPr>
        <w:ind w:left="5040" w:hanging="360"/>
      </w:pPr>
    </w:lvl>
    <w:lvl w:ilvl="7" w:tplc="ED4E7D04">
      <w:start w:val="1"/>
      <w:numFmt w:val="lowerLetter"/>
      <w:lvlText w:val="%8."/>
      <w:lvlJc w:val="left"/>
      <w:pPr>
        <w:ind w:left="5760" w:hanging="360"/>
      </w:pPr>
    </w:lvl>
    <w:lvl w:ilvl="8" w:tplc="9B0A3494">
      <w:start w:val="1"/>
      <w:numFmt w:val="lowerRoman"/>
      <w:lvlText w:val="%9."/>
      <w:lvlJc w:val="right"/>
      <w:pPr>
        <w:ind w:left="6480" w:hanging="180"/>
      </w:pPr>
    </w:lvl>
  </w:abstractNum>
  <w:abstractNum w:abstractNumId="961" w15:restartNumberingAfterBreak="0">
    <w:nsid w:val="395F4091"/>
    <w:multiLevelType w:val="hybridMultilevel"/>
    <w:tmpl w:val="6D12CB5E"/>
    <w:lvl w:ilvl="0" w:tplc="53B81770">
      <w:start w:val="1"/>
      <w:numFmt w:val="decimal"/>
      <w:lvlText w:val="%1."/>
      <w:lvlJc w:val="left"/>
      <w:pPr>
        <w:ind w:left="720" w:hanging="360"/>
      </w:pPr>
    </w:lvl>
    <w:lvl w:ilvl="1" w:tplc="949EEB3E">
      <w:start w:val="1"/>
      <w:numFmt w:val="lowerLetter"/>
      <w:lvlText w:val="%2."/>
      <w:lvlJc w:val="left"/>
      <w:pPr>
        <w:ind w:left="1440" w:hanging="360"/>
      </w:pPr>
    </w:lvl>
    <w:lvl w:ilvl="2" w:tplc="50543A5E">
      <w:start w:val="1"/>
      <w:numFmt w:val="lowerRoman"/>
      <w:lvlText w:val="%3."/>
      <w:lvlJc w:val="right"/>
      <w:pPr>
        <w:ind w:left="2160" w:hanging="180"/>
      </w:pPr>
    </w:lvl>
    <w:lvl w:ilvl="3" w:tplc="B808BF88">
      <w:start w:val="1"/>
      <w:numFmt w:val="decimal"/>
      <w:lvlText w:val="%4."/>
      <w:lvlJc w:val="left"/>
      <w:pPr>
        <w:ind w:left="2880" w:hanging="360"/>
      </w:pPr>
    </w:lvl>
    <w:lvl w:ilvl="4" w:tplc="5AAA97FC">
      <w:start w:val="1"/>
      <w:numFmt w:val="lowerLetter"/>
      <w:lvlText w:val="%5."/>
      <w:lvlJc w:val="left"/>
      <w:pPr>
        <w:ind w:left="3600" w:hanging="360"/>
      </w:pPr>
    </w:lvl>
    <w:lvl w:ilvl="5" w:tplc="323C75D6">
      <w:start w:val="1"/>
      <w:numFmt w:val="lowerRoman"/>
      <w:lvlText w:val="%6."/>
      <w:lvlJc w:val="right"/>
      <w:pPr>
        <w:ind w:left="4320" w:hanging="180"/>
      </w:pPr>
    </w:lvl>
    <w:lvl w:ilvl="6" w:tplc="EF4E3030">
      <w:start w:val="1"/>
      <w:numFmt w:val="decimal"/>
      <w:lvlText w:val="%7."/>
      <w:lvlJc w:val="left"/>
      <w:pPr>
        <w:ind w:left="5040" w:hanging="360"/>
      </w:pPr>
    </w:lvl>
    <w:lvl w:ilvl="7" w:tplc="106E91C0">
      <w:start w:val="1"/>
      <w:numFmt w:val="lowerLetter"/>
      <w:lvlText w:val="%8."/>
      <w:lvlJc w:val="left"/>
      <w:pPr>
        <w:ind w:left="5760" w:hanging="360"/>
      </w:pPr>
    </w:lvl>
    <w:lvl w:ilvl="8" w:tplc="FA52A6C6">
      <w:start w:val="1"/>
      <w:numFmt w:val="lowerRoman"/>
      <w:lvlText w:val="%9."/>
      <w:lvlJc w:val="right"/>
      <w:pPr>
        <w:ind w:left="6480" w:hanging="180"/>
      </w:pPr>
    </w:lvl>
  </w:abstractNum>
  <w:abstractNum w:abstractNumId="962" w15:restartNumberingAfterBreak="0">
    <w:nsid w:val="396A442F"/>
    <w:multiLevelType w:val="hybridMultilevel"/>
    <w:tmpl w:val="29B2DD3E"/>
    <w:lvl w:ilvl="0" w:tplc="0C264BFA">
      <w:start w:val="1"/>
      <w:numFmt w:val="decimal"/>
      <w:lvlText w:val="%1."/>
      <w:lvlJc w:val="left"/>
      <w:pPr>
        <w:ind w:left="720" w:hanging="360"/>
      </w:pPr>
    </w:lvl>
    <w:lvl w:ilvl="1" w:tplc="35461BA0">
      <w:start w:val="1"/>
      <w:numFmt w:val="lowerLetter"/>
      <w:lvlText w:val="%2."/>
      <w:lvlJc w:val="left"/>
      <w:pPr>
        <w:ind w:left="1440" w:hanging="360"/>
      </w:pPr>
    </w:lvl>
    <w:lvl w:ilvl="2" w:tplc="24B00176">
      <w:start w:val="1"/>
      <w:numFmt w:val="lowerRoman"/>
      <w:lvlText w:val="%3."/>
      <w:lvlJc w:val="right"/>
      <w:pPr>
        <w:ind w:left="2160" w:hanging="180"/>
      </w:pPr>
    </w:lvl>
    <w:lvl w:ilvl="3" w:tplc="5EA2F5D4">
      <w:start w:val="1"/>
      <w:numFmt w:val="decimal"/>
      <w:lvlText w:val="%4."/>
      <w:lvlJc w:val="left"/>
      <w:pPr>
        <w:ind w:left="2880" w:hanging="360"/>
      </w:pPr>
    </w:lvl>
    <w:lvl w:ilvl="4" w:tplc="7E46CF90">
      <w:start w:val="1"/>
      <w:numFmt w:val="lowerLetter"/>
      <w:lvlText w:val="%5."/>
      <w:lvlJc w:val="left"/>
      <w:pPr>
        <w:ind w:left="3600" w:hanging="360"/>
      </w:pPr>
    </w:lvl>
    <w:lvl w:ilvl="5" w:tplc="5FDA9CE8">
      <w:start w:val="1"/>
      <w:numFmt w:val="lowerRoman"/>
      <w:lvlText w:val="%6."/>
      <w:lvlJc w:val="right"/>
      <w:pPr>
        <w:ind w:left="4320" w:hanging="180"/>
      </w:pPr>
    </w:lvl>
    <w:lvl w:ilvl="6" w:tplc="13946548">
      <w:start w:val="1"/>
      <w:numFmt w:val="decimal"/>
      <w:lvlText w:val="%7."/>
      <w:lvlJc w:val="left"/>
      <w:pPr>
        <w:ind w:left="5040" w:hanging="360"/>
      </w:pPr>
    </w:lvl>
    <w:lvl w:ilvl="7" w:tplc="0A06E69E">
      <w:start w:val="1"/>
      <w:numFmt w:val="lowerLetter"/>
      <w:lvlText w:val="%8."/>
      <w:lvlJc w:val="left"/>
      <w:pPr>
        <w:ind w:left="5760" w:hanging="360"/>
      </w:pPr>
    </w:lvl>
    <w:lvl w:ilvl="8" w:tplc="C3B488E4">
      <w:start w:val="1"/>
      <w:numFmt w:val="lowerRoman"/>
      <w:lvlText w:val="%9."/>
      <w:lvlJc w:val="right"/>
      <w:pPr>
        <w:ind w:left="6480" w:hanging="180"/>
      </w:pPr>
    </w:lvl>
  </w:abstractNum>
  <w:abstractNum w:abstractNumId="963" w15:restartNumberingAfterBreak="0">
    <w:nsid w:val="397B5231"/>
    <w:multiLevelType w:val="hybridMultilevel"/>
    <w:tmpl w:val="C686B532"/>
    <w:lvl w:ilvl="0" w:tplc="C038C9C6">
      <w:start w:val="1"/>
      <w:numFmt w:val="decimal"/>
      <w:lvlText w:val="%1."/>
      <w:lvlJc w:val="left"/>
      <w:pPr>
        <w:ind w:left="720" w:hanging="360"/>
      </w:pPr>
    </w:lvl>
    <w:lvl w:ilvl="1" w:tplc="5CBC30BA">
      <w:start w:val="1"/>
      <w:numFmt w:val="lowerLetter"/>
      <w:lvlText w:val="%2."/>
      <w:lvlJc w:val="left"/>
      <w:pPr>
        <w:ind w:left="1440" w:hanging="360"/>
      </w:pPr>
    </w:lvl>
    <w:lvl w:ilvl="2" w:tplc="CD0CD228">
      <w:start w:val="1"/>
      <w:numFmt w:val="lowerRoman"/>
      <w:lvlText w:val="%3."/>
      <w:lvlJc w:val="right"/>
      <w:pPr>
        <w:ind w:left="2160" w:hanging="180"/>
      </w:pPr>
    </w:lvl>
    <w:lvl w:ilvl="3" w:tplc="D29428F2">
      <w:start w:val="1"/>
      <w:numFmt w:val="decimal"/>
      <w:lvlText w:val="%4."/>
      <w:lvlJc w:val="left"/>
      <w:pPr>
        <w:ind w:left="2880" w:hanging="360"/>
      </w:pPr>
    </w:lvl>
    <w:lvl w:ilvl="4" w:tplc="4704D296">
      <w:start w:val="1"/>
      <w:numFmt w:val="lowerLetter"/>
      <w:lvlText w:val="%5."/>
      <w:lvlJc w:val="left"/>
      <w:pPr>
        <w:ind w:left="3600" w:hanging="360"/>
      </w:pPr>
    </w:lvl>
    <w:lvl w:ilvl="5" w:tplc="464AFA02">
      <w:start w:val="1"/>
      <w:numFmt w:val="lowerRoman"/>
      <w:lvlText w:val="%6."/>
      <w:lvlJc w:val="right"/>
      <w:pPr>
        <w:ind w:left="4320" w:hanging="180"/>
      </w:pPr>
    </w:lvl>
    <w:lvl w:ilvl="6" w:tplc="C0562CFA">
      <w:start w:val="1"/>
      <w:numFmt w:val="decimal"/>
      <w:lvlText w:val="%7."/>
      <w:lvlJc w:val="left"/>
      <w:pPr>
        <w:ind w:left="5040" w:hanging="360"/>
      </w:pPr>
    </w:lvl>
    <w:lvl w:ilvl="7" w:tplc="CA548194">
      <w:start w:val="1"/>
      <w:numFmt w:val="lowerLetter"/>
      <w:lvlText w:val="%8."/>
      <w:lvlJc w:val="left"/>
      <w:pPr>
        <w:ind w:left="5760" w:hanging="360"/>
      </w:pPr>
    </w:lvl>
    <w:lvl w:ilvl="8" w:tplc="8EC6D926">
      <w:start w:val="1"/>
      <w:numFmt w:val="lowerRoman"/>
      <w:lvlText w:val="%9."/>
      <w:lvlJc w:val="right"/>
      <w:pPr>
        <w:ind w:left="6480" w:hanging="180"/>
      </w:pPr>
    </w:lvl>
  </w:abstractNum>
  <w:abstractNum w:abstractNumId="964" w15:restartNumberingAfterBreak="0">
    <w:nsid w:val="39855038"/>
    <w:multiLevelType w:val="hybridMultilevel"/>
    <w:tmpl w:val="93DA8FB4"/>
    <w:lvl w:ilvl="0" w:tplc="7466D6CA">
      <w:start w:val="1"/>
      <w:numFmt w:val="decimal"/>
      <w:lvlText w:val="%1."/>
      <w:lvlJc w:val="left"/>
      <w:pPr>
        <w:ind w:left="720" w:hanging="360"/>
      </w:pPr>
    </w:lvl>
    <w:lvl w:ilvl="1" w:tplc="98B83050">
      <w:start w:val="1"/>
      <w:numFmt w:val="lowerLetter"/>
      <w:lvlText w:val="%2."/>
      <w:lvlJc w:val="left"/>
      <w:pPr>
        <w:ind w:left="1440" w:hanging="360"/>
      </w:pPr>
    </w:lvl>
    <w:lvl w:ilvl="2" w:tplc="CC8A4AD6">
      <w:start w:val="1"/>
      <w:numFmt w:val="lowerRoman"/>
      <w:lvlText w:val="%3."/>
      <w:lvlJc w:val="right"/>
      <w:pPr>
        <w:ind w:left="2160" w:hanging="180"/>
      </w:pPr>
    </w:lvl>
    <w:lvl w:ilvl="3" w:tplc="5EA8BAA6">
      <w:start w:val="1"/>
      <w:numFmt w:val="decimal"/>
      <w:lvlText w:val="%4."/>
      <w:lvlJc w:val="left"/>
      <w:pPr>
        <w:ind w:left="2880" w:hanging="360"/>
      </w:pPr>
    </w:lvl>
    <w:lvl w:ilvl="4" w:tplc="004A88A2">
      <w:start w:val="1"/>
      <w:numFmt w:val="lowerLetter"/>
      <w:lvlText w:val="%5."/>
      <w:lvlJc w:val="left"/>
      <w:pPr>
        <w:ind w:left="3600" w:hanging="360"/>
      </w:pPr>
    </w:lvl>
    <w:lvl w:ilvl="5" w:tplc="18B66BC8">
      <w:start w:val="1"/>
      <w:numFmt w:val="lowerRoman"/>
      <w:lvlText w:val="%6."/>
      <w:lvlJc w:val="right"/>
      <w:pPr>
        <w:ind w:left="4320" w:hanging="180"/>
      </w:pPr>
    </w:lvl>
    <w:lvl w:ilvl="6" w:tplc="39E2E366">
      <w:start w:val="1"/>
      <w:numFmt w:val="decimal"/>
      <w:lvlText w:val="%7."/>
      <w:lvlJc w:val="left"/>
      <w:pPr>
        <w:ind w:left="5040" w:hanging="360"/>
      </w:pPr>
    </w:lvl>
    <w:lvl w:ilvl="7" w:tplc="5448CFAC">
      <w:start w:val="1"/>
      <w:numFmt w:val="lowerLetter"/>
      <w:lvlText w:val="%8."/>
      <w:lvlJc w:val="left"/>
      <w:pPr>
        <w:ind w:left="5760" w:hanging="360"/>
      </w:pPr>
    </w:lvl>
    <w:lvl w:ilvl="8" w:tplc="A2A2C968">
      <w:start w:val="1"/>
      <w:numFmt w:val="lowerRoman"/>
      <w:lvlText w:val="%9."/>
      <w:lvlJc w:val="right"/>
      <w:pPr>
        <w:ind w:left="6480" w:hanging="180"/>
      </w:pPr>
    </w:lvl>
  </w:abstractNum>
  <w:abstractNum w:abstractNumId="965" w15:restartNumberingAfterBreak="0">
    <w:nsid w:val="39C50CEC"/>
    <w:multiLevelType w:val="hybridMultilevel"/>
    <w:tmpl w:val="EAD206F2"/>
    <w:lvl w:ilvl="0" w:tplc="ED46230C">
      <w:start w:val="1"/>
      <w:numFmt w:val="decimal"/>
      <w:lvlText w:val="%1."/>
      <w:lvlJc w:val="left"/>
      <w:pPr>
        <w:ind w:left="720" w:hanging="360"/>
      </w:pPr>
    </w:lvl>
    <w:lvl w:ilvl="1" w:tplc="CA304B30">
      <w:start w:val="1"/>
      <w:numFmt w:val="lowerLetter"/>
      <w:lvlText w:val="%2."/>
      <w:lvlJc w:val="left"/>
      <w:pPr>
        <w:ind w:left="1440" w:hanging="360"/>
      </w:pPr>
    </w:lvl>
    <w:lvl w:ilvl="2" w:tplc="C0A61092">
      <w:start w:val="1"/>
      <w:numFmt w:val="lowerRoman"/>
      <w:lvlText w:val="%3."/>
      <w:lvlJc w:val="right"/>
      <w:pPr>
        <w:ind w:left="2160" w:hanging="180"/>
      </w:pPr>
    </w:lvl>
    <w:lvl w:ilvl="3" w:tplc="22D483E8">
      <w:start w:val="1"/>
      <w:numFmt w:val="decimal"/>
      <w:lvlText w:val="%4."/>
      <w:lvlJc w:val="left"/>
      <w:pPr>
        <w:ind w:left="2880" w:hanging="360"/>
      </w:pPr>
    </w:lvl>
    <w:lvl w:ilvl="4" w:tplc="0116F16E">
      <w:start w:val="1"/>
      <w:numFmt w:val="lowerLetter"/>
      <w:lvlText w:val="%5."/>
      <w:lvlJc w:val="left"/>
      <w:pPr>
        <w:ind w:left="3600" w:hanging="360"/>
      </w:pPr>
    </w:lvl>
    <w:lvl w:ilvl="5" w:tplc="98C2F82C">
      <w:start w:val="1"/>
      <w:numFmt w:val="lowerRoman"/>
      <w:lvlText w:val="%6."/>
      <w:lvlJc w:val="right"/>
      <w:pPr>
        <w:ind w:left="4320" w:hanging="180"/>
      </w:pPr>
    </w:lvl>
    <w:lvl w:ilvl="6" w:tplc="715EB4CA">
      <w:start w:val="1"/>
      <w:numFmt w:val="decimal"/>
      <w:lvlText w:val="%7."/>
      <w:lvlJc w:val="left"/>
      <w:pPr>
        <w:ind w:left="5040" w:hanging="360"/>
      </w:pPr>
    </w:lvl>
    <w:lvl w:ilvl="7" w:tplc="49AA6D68">
      <w:start w:val="1"/>
      <w:numFmt w:val="lowerLetter"/>
      <w:lvlText w:val="%8."/>
      <w:lvlJc w:val="left"/>
      <w:pPr>
        <w:ind w:left="5760" w:hanging="360"/>
      </w:pPr>
    </w:lvl>
    <w:lvl w:ilvl="8" w:tplc="AECAFA10">
      <w:start w:val="1"/>
      <w:numFmt w:val="lowerRoman"/>
      <w:lvlText w:val="%9."/>
      <w:lvlJc w:val="right"/>
      <w:pPr>
        <w:ind w:left="6480" w:hanging="180"/>
      </w:pPr>
    </w:lvl>
  </w:abstractNum>
  <w:abstractNum w:abstractNumId="966" w15:restartNumberingAfterBreak="0">
    <w:nsid w:val="39C62EB3"/>
    <w:multiLevelType w:val="hybridMultilevel"/>
    <w:tmpl w:val="9434283E"/>
    <w:lvl w:ilvl="0" w:tplc="4EF4420C">
      <w:start w:val="1"/>
      <w:numFmt w:val="decimal"/>
      <w:lvlText w:val="%1."/>
      <w:lvlJc w:val="left"/>
      <w:pPr>
        <w:ind w:left="720" w:hanging="360"/>
      </w:pPr>
    </w:lvl>
    <w:lvl w:ilvl="1" w:tplc="21F62E82">
      <w:start w:val="1"/>
      <w:numFmt w:val="lowerLetter"/>
      <w:lvlText w:val="%2."/>
      <w:lvlJc w:val="left"/>
      <w:pPr>
        <w:ind w:left="1440" w:hanging="360"/>
      </w:pPr>
    </w:lvl>
    <w:lvl w:ilvl="2" w:tplc="B6B01D92">
      <w:start w:val="1"/>
      <w:numFmt w:val="lowerRoman"/>
      <w:lvlText w:val="%3."/>
      <w:lvlJc w:val="right"/>
      <w:pPr>
        <w:ind w:left="2160" w:hanging="180"/>
      </w:pPr>
    </w:lvl>
    <w:lvl w:ilvl="3" w:tplc="AFBEA354">
      <w:start w:val="1"/>
      <w:numFmt w:val="decimal"/>
      <w:lvlText w:val="%4."/>
      <w:lvlJc w:val="left"/>
      <w:pPr>
        <w:ind w:left="2880" w:hanging="360"/>
      </w:pPr>
    </w:lvl>
    <w:lvl w:ilvl="4" w:tplc="4F747736">
      <w:start w:val="1"/>
      <w:numFmt w:val="lowerLetter"/>
      <w:lvlText w:val="%5."/>
      <w:lvlJc w:val="left"/>
      <w:pPr>
        <w:ind w:left="3600" w:hanging="360"/>
      </w:pPr>
    </w:lvl>
    <w:lvl w:ilvl="5" w:tplc="B002C578">
      <w:start w:val="1"/>
      <w:numFmt w:val="lowerRoman"/>
      <w:lvlText w:val="%6."/>
      <w:lvlJc w:val="right"/>
      <w:pPr>
        <w:ind w:left="4320" w:hanging="180"/>
      </w:pPr>
    </w:lvl>
    <w:lvl w:ilvl="6" w:tplc="3D507156">
      <w:start w:val="1"/>
      <w:numFmt w:val="decimal"/>
      <w:lvlText w:val="%7."/>
      <w:lvlJc w:val="left"/>
      <w:pPr>
        <w:ind w:left="5040" w:hanging="360"/>
      </w:pPr>
    </w:lvl>
    <w:lvl w:ilvl="7" w:tplc="8764759C">
      <w:start w:val="1"/>
      <w:numFmt w:val="lowerLetter"/>
      <w:lvlText w:val="%8."/>
      <w:lvlJc w:val="left"/>
      <w:pPr>
        <w:ind w:left="5760" w:hanging="360"/>
      </w:pPr>
    </w:lvl>
    <w:lvl w:ilvl="8" w:tplc="83F4AE0E">
      <w:start w:val="1"/>
      <w:numFmt w:val="lowerRoman"/>
      <w:lvlText w:val="%9."/>
      <w:lvlJc w:val="right"/>
      <w:pPr>
        <w:ind w:left="6480" w:hanging="180"/>
      </w:pPr>
    </w:lvl>
  </w:abstractNum>
  <w:abstractNum w:abstractNumId="967" w15:restartNumberingAfterBreak="0">
    <w:nsid w:val="39D863A3"/>
    <w:multiLevelType w:val="hybridMultilevel"/>
    <w:tmpl w:val="60389D6C"/>
    <w:lvl w:ilvl="0" w:tplc="CCBCD17E">
      <w:start w:val="1"/>
      <w:numFmt w:val="decimal"/>
      <w:lvlText w:val="%1."/>
      <w:lvlJc w:val="left"/>
      <w:pPr>
        <w:ind w:left="720" w:hanging="360"/>
      </w:pPr>
    </w:lvl>
    <w:lvl w:ilvl="1" w:tplc="7B2E0E1E">
      <w:start w:val="1"/>
      <w:numFmt w:val="lowerLetter"/>
      <w:lvlText w:val="%2."/>
      <w:lvlJc w:val="left"/>
      <w:pPr>
        <w:ind w:left="1440" w:hanging="360"/>
      </w:pPr>
    </w:lvl>
    <w:lvl w:ilvl="2" w:tplc="D11246BC">
      <w:start w:val="1"/>
      <w:numFmt w:val="lowerRoman"/>
      <w:lvlText w:val="%3."/>
      <w:lvlJc w:val="right"/>
      <w:pPr>
        <w:ind w:left="2160" w:hanging="180"/>
      </w:pPr>
    </w:lvl>
    <w:lvl w:ilvl="3" w:tplc="F47A8F34">
      <w:start w:val="1"/>
      <w:numFmt w:val="decimal"/>
      <w:lvlText w:val="%4."/>
      <w:lvlJc w:val="left"/>
      <w:pPr>
        <w:ind w:left="2880" w:hanging="360"/>
      </w:pPr>
    </w:lvl>
    <w:lvl w:ilvl="4" w:tplc="2F040158">
      <w:start w:val="1"/>
      <w:numFmt w:val="lowerLetter"/>
      <w:lvlText w:val="%5."/>
      <w:lvlJc w:val="left"/>
      <w:pPr>
        <w:ind w:left="3600" w:hanging="360"/>
      </w:pPr>
    </w:lvl>
    <w:lvl w:ilvl="5" w:tplc="C5084A44">
      <w:start w:val="1"/>
      <w:numFmt w:val="lowerRoman"/>
      <w:lvlText w:val="%6."/>
      <w:lvlJc w:val="right"/>
      <w:pPr>
        <w:ind w:left="4320" w:hanging="180"/>
      </w:pPr>
    </w:lvl>
    <w:lvl w:ilvl="6" w:tplc="62503194">
      <w:start w:val="1"/>
      <w:numFmt w:val="decimal"/>
      <w:lvlText w:val="%7."/>
      <w:lvlJc w:val="left"/>
      <w:pPr>
        <w:ind w:left="5040" w:hanging="360"/>
      </w:pPr>
    </w:lvl>
    <w:lvl w:ilvl="7" w:tplc="4C0AB436">
      <w:start w:val="1"/>
      <w:numFmt w:val="lowerLetter"/>
      <w:lvlText w:val="%8."/>
      <w:lvlJc w:val="left"/>
      <w:pPr>
        <w:ind w:left="5760" w:hanging="360"/>
      </w:pPr>
    </w:lvl>
    <w:lvl w:ilvl="8" w:tplc="259EA7B4">
      <w:start w:val="1"/>
      <w:numFmt w:val="lowerRoman"/>
      <w:lvlText w:val="%9."/>
      <w:lvlJc w:val="right"/>
      <w:pPr>
        <w:ind w:left="6480" w:hanging="180"/>
      </w:pPr>
    </w:lvl>
  </w:abstractNum>
  <w:abstractNum w:abstractNumId="968" w15:restartNumberingAfterBreak="0">
    <w:nsid w:val="39F11179"/>
    <w:multiLevelType w:val="hybridMultilevel"/>
    <w:tmpl w:val="104EBB8C"/>
    <w:lvl w:ilvl="0" w:tplc="58E251BC">
      <w:start w:val="1"/>
      <w:numFmt w:val="decimal"/>
      <w:lvlText w:val="%1."/>
      <w:lvlJc w:val="left"/>
      <w:pPr>
        <w:ind w:left="720" w:hanging="360"/>
      </w:pPr>
    </w:lvl>
    <w:lvl w:ilvl="1" w:tplc="18085A34">
      <w:start w:val="1"/>
      <w:numFmt w:val="lowerLetter"/>
      <w:lvlText w:val="%2."/>
      <w:lvlJc w:val="left"/>
      <w:pPr>
        <w:ind w:left="1440" w:hanging="360"/>
      </w:pPr>
    </w:lvl>
    <w:lvl w:ilvl="2" w:tplc="FF867460">
      <w:start w:val="1"/>
      <w:numFmt w:val="lowerRoman"/>
      <w:lvlText w:val="%3."/>
      <w:lvlJc w:val="right"/>
      <w:pPr>
        <w:ind w:left="2160" w:hanging="180"/>
      </w:pPr>
    </w:lvl>
    <w:lvl w:ilvl="3" w:tplc="F55A28A0">
      <w:start w:val="1"/>
      <w:numFmt w:val="decimal"/>
      <w:lvlText w:val="%4."/>
      <w:lvlJc w:val="left"/>
      <w:pPr>
        <w:ind w:left="2880" w:hanging="360"/>
      </w:pPr>
    </w:lvl>
    <w:lvl w:ilvl="4" w:tplc="EE1E771C">
      <w:start w:val="1"/>
      <w:numFmt w:val="lowerLetter"/>
      <w:lvlText w:val="%5."/>
      <w:lvlJc w:val="left"/>
      <w:pPr>
        <w:ind w:left="3600" w:hanging="360"/>
      </w:pPr>
    </w:lvl>
    <w:lvl w:ilvl="5" w:tplc="EED4024A">
      <w:start w:val="1"/>
      <w:numFmt w:val="lowerRoman"/>
      <w:lvlText w:val="%6."/>
      <w:lvlJc w:val="right"/>
      <w:pPr>
        <w:ind w:left="4320" w:hanging="180"/>
      </w:pPr>
    </w:lvl>
    <w:lvl w:ilvl="6" w:tplc="403E0DC2">
      <w:start w:val="1"/>
      <w:numFmt w:val="decimal"/>
      <w:lvlText w:val="%7."/>
      <w:lvlJc w:val="left"/>
      <w:pPr>
        <w:ind w:left="5040" w:hanging="360"/>
      </w:pPr>
    </w:lvl>
    <w:lvl w:ilvl="7" w:tplc="0608B80E">
      <w:start w:val="1"/>
      <w:numFmt w:val="lowerLetter"/>
      <w:lvlText w:val="%8."/>
      <w:lvlJc w:val="left"/>
      <w:pPr>
        <w:ind w:left="5760" w:hanging="360"/>
      </w:pPr>
    </w:lvl>
    <w:lvl w:ilvl="8" w:tplc="7CB0FB8A">
      <w:start w:val="1"/>
      <w:numFmt w:val="lowerRoman"/>
      <w:lvlText w:val="%9."/>
      <w:lvlJc w:val="right"/>
      <w:pPr>
        <w:ind w:left="6480" w:hanging="180"/>
      </w:pPr>
    </w:lvl>
  </w:abstractNum>
  <w:abstractNum w:abstractNumId="969" w15:restartNumberingAfterBreak="0">
    <w:nsid w:val="3A021221"/>
    <w:multiLevelType w:val="hybridMultilevel"/>
    <w:tmpl w:val="7F7428C0"/>
    <w:lvl w:ilvl="0" w:tplc="9B6AB8A6">
      <w:start w:val="1"/>
      <w:numFmt w:val="decimal"/>
      <w:lvlText w:val="%1."/>
      <w:lvlJc w:val="left"/>
      <w:pPr>
        <w:ind w:left="720" w:hanging="360"/>
      </w:pPr>
    </w:lvl>
    <w:lvl w:ilvl="1" w:tplc="3FF2ABF6">
      <w:start w:val="1"/>
      <w:numFmt w:val="lowerLetter"/>
      <w:lvlText w:val="%2."/>
      <w:lvlJc w:val="left"/>
      <w:pPr>
        <w:ind w:left="1440" w:hanging="360"/>
      </w:pPr>
    </w:lvl>
    <w:lvl w:ilvl="2" w:tplc="9244BF72">
      <w:start w:val="1"/>
      <w:numFmt w:val="lowerRoman"/>
      <w:lvlText w:val="%3."/>
      <w:lvlJc w:val="right"/>
      <w:pPr>
        <w:ind w:left="2160" w:hanging="180"/>
      </w:pPr>
    </w:lvl>
    <w:lvl w:ilvl="3" w:tplc="002853E4">
      <w:start w:val="1"/>
      <w:numFmt w:val="decimal"/>
      <w:lvlText w:val="%4."/>
      <w:lvlJc w:val="left"/>
      <w:pPr>
        <w:ind w:left="2880" w:hanging="360"/>
      </w:pPr>
    </w:lvl>
    <w:lvl w:ilvl="4" w:tplc="A55A1662">
      <w:start w:val="1"/>
      <w:numFmt w:val="lowerLetter"/>
      <w:lvlText w:val="%5."/>
      <w:lvlJc w:val="left"/>
      <w:pPr>
        <w:ind w:left="3600" w:hanging="360"/>
      </w:pPr>
    </w:lvl>
    <w:lvl w:ilvl="5" w:tplc="2612C5B8">
      <w:start w:val="1"/>
      <w:numFmt w:val="lowerRoman"/>
      <w:lvlText w:val="%6."/>
      <w:lvlJc w:val="right"/>
      <w:pPr>
        <w:ind w:left="4320" w:hanging="180"/>
      </w:pPr>
    </w:lvl>
    <w:lvl w:ilvl="6" w:tplc="98BA9CA6">
      <w:start w:val="1"/>
      <w:numFmt w:val="decimal"/>
      <w:lvlText w:val="%7."/>
      <w:lvlJc w:val="left"/>
      <w:pPr>
        <w:ind w:left="5040" w:hanging="360"/>
      </w:pPr>
    </w:lvl>
    <w:lvl w:ilvl="7" w:tplc="2AF44FA6">
      <w:start w:val="1"/>
      <w:numFmt w:val="lowerLetter"/>
      <w:lvlText w:val="%8."/>
      <w:lvlJc w:val="left"/>
      <w:pPr>
        <w:ind w:left="5760" w:hanging="360"/>
      </w:pPr>
    </w:lvl>
    <w:lvl w:ilvl="8" w:tplc="1F96436E">
      <w:start w:val="1"/>
      <w:numFmt w:val="lowerRoman"/>
      <w:lvlText w:val="%9."/>
      <w:lvlJc w:val="right"/>
      <w:pPr>
        <w:ind w:left="6480" w:hanging="180"/>
      </w:pPr>
    </w:lvl>
  </w:abstractNum>
  <w:abstractNum w:abstractNumId="970" w15:restartNumberingAfterBreak="0">
    <w:nsid w:val="3A1C00BA"/>
    <w:multiLevelType w:val="hybridMultilevel"/>
    <w:tmpl w:val="08AC2306"/>
    <w:lvl w:ilvl="0" w:tplc="0F58F7E8">
      <w:start w:val="1"/>
      <w:numFmt w:val="decimal"/>
      <w:lvlText w:val="%1."/>
      <w:lvlJc w:val="left"/>
      <w:pPr>
        <w:ind w:left="720" w:hanging="360"/>
      </w:pPr>
    </w:lvl>
    <w:lvl w:ilvl="1" w:tplc="2688B986">
      <w:start w:val="1"/>
      <w:numFmt w:val="lowerLetter"/>
      <w:lvlText w:val="%2."/>
      <w:lvlJc w:val="left"/>
      <w:pPr>
        <w:ind w:left="1440" w:hanging="360"/>
      </w:pPr>
    </w:lvl>
    <w:lvl w:ilvl="2" w:tplc="D91230C2">
      <w:start w:val="1"/>
      <w:numFmt w:val="lowerRoman"/>
      <w:lvlText w:val="%3."/>
      <w:lvlJc w:val="right"/>
      <w:pPr>
        <w:ind w:left="2160" w:hanging="180"/>
      </w:pPr>
    </w:lvl>
    <w:lvl w:ilvl="3" w:tplc="DEC24BA6">
      <w:start w:val="1"/>
      <w:numFmt w:val="decimal"/>
      <w:lvlText w:val="%4."/>
      <w:lvlJc w:val="left"/>
      <w:pPr>
        <w:ind w:left="2880" w:hanging="360"/>
      </w:pPr>
    </w:lvl>
    <w:lvl w:ilvl="4" w:tplc="A84275E2">
      <w:start w:val="1"/>
      <w:numFmt w:val="lowerLetter"/>
      <w:lvlText w:val="%5."/>
      <w:lvlJc w:val="left"/>
      <w:pPr>
        <w:ind w:left="3600" w:hanging="360"/>
      </w:pPr>
    </w:lvl>
    <w:lvl w:ilvl="5" w:tplc="BF2EF414">
      <w:start w:val="1"/>
      <w:numFmt w:val="lowerRoman"/>
      <w:lvlText w:val="%6."/>
      <w:lvlJc w:val="right"/>
      <w:pPr>
        <w:ind w:left="4320" w:hanging="180"/>
      </w:pPr>
    </w:lvl>
    <w:lvl w:ilvl="6" w:tplc="6D64F4EA">
      <w:start w:val="1"/>
      <w:numFmt w:val="decimal"/>
      <w:lvlText w:val="%7."/>
      <w:lvlJc w:val="left"/>
      <w:pPr>
        <w:ind w:left="5040" w:hanging="360"/>
      </w:pPr>
    </w:lvl>
    <w:lvl w:ilvl="7" w:tplc="711A53C6">
      <w:start w:val="1"/>
      <w:numFmt w:val="lowerLetter"/>
      <w:lvlText w:val="%8."/>
      <w:lvlJc w:val="left"/>
      <w:pPr>
        <w:ind w:left="5760" w:hanging="360"/>
      </w:pPr>
    </w:lvl>
    <w:lvl w:ilvl="8" w:tplc="404AD4EA">
      <w:start w:val="1"/>
      <w:numFmt w:val="lowerRoman"/>
      <w:lvlText w:val="%9."/>
      <w:lvlJc w:val="right"/>
      <w:pPr>
        <w:ind w:left="6480" w:hanging="180"/>
      </w:pPr>
    </w:lvl>
  </w:abstractNum>
  <w:abstractNum w:abstractNumId="971" w15:restartNumberingAfterBreak="0">
    <w:nsid w:val="3A1C7F0C"/>
    <w:multiLevelType w:val="hybridMultilevel"/>
    <w:tmpl w:val="96B88A98"/>
    <w:lvl w:ilvl="0" w:tplc="698473A0">
      <w:start w:val="1"/>
      <w:numFmt w:val="decimal"/>
      <w:lvlText w:val="%1."/>
      <w:lvlJc w:val="left"/>
      <w:pPr>
        <w:ind w:left="720" w:hanging="360"/>
      </w:pPr>
    </w:lvl>
    <w:lvl w:ilvl="1" w:tplc="4F48E85C">
      <w:start w:val="1"/>
      <w:numFmt w:val="lowerLetter"/>
      <w:lvlText w:val="%2."/>
      <w:lvlJc w:val="left"/>
      <w:pPr>
        <w:ind w:left="1440" w:hanging="360"/>
      </w:pPr>
    </w:lvl>
    <w:lvl w:ilvl="2" w:tplc="C2444194">
      <w:start w:val="1"/>
      <w:numFmt w:val="lowerRoman"/>
      <w:lvlText w:val="%3."/>
      <w:lvlJc w:val="right"/>
      <w:pPr>
        <w:ind w:left="2160" w:hanging="180"/>
      </w:pPr>
    </w:lvl>
    <w:lvl w:ilvl="3" w:tplc="49ACAD64">
      <w:start w:val="1"/>
      <w:numFmt w:val="decimal"/>
      <w:lvlText w:val="%4."/>
      <w:lvlJc w:val="left"/>
      <w:pPr>
        <w:ind w:left="2880" w:hanging="360"/>
      </w:pPr>
    </w:lvl>
    <w:lvl w:ilvl="4" w:tplc="67A48B94">
      <w:start w:val="1"/>
      <w:numFmt w:val="lowerLetter"/>
      <w:lvlText w:val="%5."/>
      <w:lvlJc w:val="left"/>
      <w:pPr>
        <w:ind w:left="3600" w:hanging="360"/>
      </w:pPr>
    </w:lvl>
    <w:lvl w:ilvl="5" w:tplc="11B0DB18">
      <w:start w:val="1"/>
      <w:numFmt w:val="lowerRoman"/>
      <w:lvlText w:val="%6."/>
      <w:lvlJc w:val="right"/>
      <w:pPr>
        <w:ind w:left="4320" w:hanging="180"/>
      </w:pPr>
    </w:lvl>
    <w:lvl w:ilvl="6" w:tplc="E86AF2C8">
      <w:start w:val="1"/>
      <w:numFmt w:val="decimal"/>
      <w:lvlText w:val="%7."/>
      <w:lvlJc w:val="left"/>
      <w:pPr>
        <w:ind w:left="5040" w:hanging="360"/>
      </w:pPr>
    </w:lvl>
    <w:lvl w:ilvl="7" w:tplc="8F1A6148">
      <w:start w:val="1"/>
      <w:numFmt w:val="lowerLetter"/>
      <w:lvlText w:val="%8."/>
      <w:lvlJc w:val="left"/>
      <w:pPr>
        <w:ind w:left="5760" w:hanging="360"/>
      </w:pPr>
    </w:lvl>
    <w:lvl w:ilvl="8" w:tplc="A6BAD2E4">
      <w:start w:val="1"/>
      <w:numFmt w:val="lowerRoman"/>
      <w:lvlText w:val="%9."/>
      <w:lvlJc w:val="right"/>
      <w:pPr>
        <w:ind w:left="6480" w:hanging="180"/>
      </w:pPr>
    </w:lvl>
  </w:abstractNum>
  <w:abstractNum w:abstractNumId="972" w15:restartNumberingAfterBreak="0">
    <w:nsid w:val="3A21565F"/>
    <w:multiLevelType w:val="hybridMultilevel"/>
    <w:tmpl w:val="959AC0E2"/>
    <w:lvl w:ilvl="0" w:tplc="14C674A4">
      <w:start w:val="1"/>
      <w:numFmt w:val="decimal"/>
      <w:lvlText w:val="%1."/>
      <w:lvlJc w:val="left"/>
      <w:pPr>
        <w:ind w:left="720" w:hanging="360"/>
      </w:pPr>
    </w:lvl>
    <w:lvl w:ilvl="1" w:tplc="39DE80FE">
      <w:start w:val="1"/>
      <w:numFmt w:val="lowerLetter"/>
      <w:lvlText w:val="%2."/>
      <w:lvlJc w:val="left"/>
      <w:pPr>
        <w:ind w:left="1440" w:hanging="360"/>
      </w:pPr>
    </w:lvl>
    <w:lvl w:ilvl="2" w:tplc="1CFA1F12">
      <w:start w:val="1"/>
      <w:numFmt w:val="lowerRoman"/>
      <w:lvlText w:val="%3."/>
      <w:lvlJc w:val="right"/>
      <w:pPr>
        <w:ind w:left="2160" w:hanging="180"/>
      </w:pPr>
    </w:lvl>
    <w:lvl w:ilvl="3" w:tplc="488A4F6C">
      <w:start w:val="1"/>
      <w:numFmt w:val="decimal"/>
      <w:lvlText w:val="%4."/>
      <w:lvlJc w:val="left"/>
      <w:pPr>
        <w:ind w:left="2880" w:hanging="360"/>
      </w:pPr>
    </w:lvl>
    <w:lvl w:ilvl="4" w:tplc="369EBACC">
      <w:start w:val="1"/>
      <w:numFmt w:val="lowerLetter"/>
      <w:lvlText w:val="%5."/>
      <w:lvlJc w:val="left"/>
      <w:pPr>
        <w:ind w:left="3600" w:hanging="360"/>
      </w:pPr>
    </w:lvl>
    <w:lvl w:ilvl="5" w:tplc="9CA6FF48">
      <w:start w:val="1"/>
      <w:numFmt w:val="lowerRoman"/>
      <w:lvlText w:val="%6."/>
      <w:lvlJc w:val="right"/>
      <w:pPr>
        <w:ind w:left="4320" w:hanging="180"/>
      </w:pPr>
    </w:lvl>
    <w:lvl w:ilvl="6" w:tplc="203E57EA">
      <w:start w:val="1"/>
      <w:numFmt w:val="decimal"/>
      <w:lvlText w:val="%7."/>
      <w:lvlJc w:val="left"/>
      <w:pPr>
        <w:ind w:left="5040" w:hanging="360"/>
      </w:pPr>
    </w:lvl>
    <w:lvl w:ilvl="7" w:tplc="26DE7E3C">
      <w:start w:val="1"/>
      <w:numFmt w:val="lowerLetter"/>
      <w:lvlText w:val="%8."/>
      <w:lvlJc w:val="left"/>
      <w:pPr>
        <w:ind w:left="5760" w:hanging="360"/>
      </w:pPr>
    </w:lvl>
    <w:lvl w:ilvl="8" w:tplc="4A7024D8">
      <w:start w:val="1"/>
      <w:numFmt w:val="lowerRoman"/>
      <w:lvlText w:val="%9."/>
      <w:lvlJc w:val="right"/>
      <w:pPr>
        <w:ind w:left="6480" w:hanging="180"/>
      </w:pPr>
    </w:lvl>
  </w:abstractNum>
  <w:abstractNum w:abstractNumId="973" w15:restartNumberingAfterBreak="0">
    <w:nsid w:val="3A354617"/>
    <w:multiLevelType w:val="hybridMultilevel"/>
    <w:tmpl w:val="550ACECC"/>
    <w:lvl w:ilvl="0" w:tplc="FDE0477A">
      <w:start w:val="1"/>
      <w:numFmt w:val="decimal"/>
      <w:lvlText w:val="%1."/>
      <w:lvlJc w:val="left"/>
      <w:pPr>
        <w:ind w:left="720" w:hanging="360"/>
      </w:pPr>
    </w:lvl>
    <w:lvl w:ilvl="1" w:tplc="AB7C5338">
      <w:start w:val="1"/>
      <w:numFmt w:val="lowerLetter"/>
      <w:lvlText w:val="%2."/>
      <w:lvlJc w:val="left"/>
      <w:pPr>
        <w:ind w:left="1440" w:hanging="360"/>
      </w:pPr>
    </w:lvl>
    <w:lvl w:ilvl="2" w:tplc="12746F4C">
      <w:start w:val="1"/>
      <w:numFmt w:val="lowerRoman"/>
      <w:lvlText w:val="%3."/>
      <w:lvlJc w:val="right"/>
      <w:pPr>
        <w:ind w:left="2160" w:hanging="180"/>
      </w:pPr>
    </w:lvl>
    <w:lvl w:ilvl="3" w:tplc="4F363C92">
      <w:start w:val="1"/>
      <w:numFmt w:val="decimal"/>
      <w:lvlText w:val="%4."/>
      <w:lvlJc w:val="left"/>
      <w:pPr>
        <w:ind w:left="2880" w:hanging="360"/>
      </w:pPr>
    </w:lvl>
    <w:lvl w:ilvl="4" w:tplc="29866D7E">
      <w:start w:val="1"/>
      <w:numFmt w:val="lowerLetter"/>
      <w:lvlText w:val="%5."/>
      <w:lvlJc w:val="left"/>
      <w:pPr>
        <w:ind w:left="3600" w:hanging="360"/>
      </w:pPr>
    </w:lvl>
    <w:lvl w:ilvl="5" w:tplc="D5E8CFD0">
      <w:start w:val="1"/>
      <w:numFmt w:val="lowerRoman"/>
      <w:lvlText w:val="%6."/>
      <w:lvlJc w:val="right"/>
      <w:pPr>
        <w:ind w:left="4320" w:hanging="180"/>
      </w:pPr>
    </w:lvl>
    <w:lvl w:ilvl="6" w:tplc="F68A9122">
      <w:start w:val="1"/>
      <w:numFmt w:val="decimal"/>
      <w:lvlText w:val="%7."/>
      <w:lvlJc w:val="left"/>
      <w:pPr>
        <w:ind w:left="5040" w:hanging="360"/>
      </w:pPr>
    </w:lvl>
    <w:lvl w:ilvl="7" w:tplc="27148160">
      <w:start w:val="1"/>
      <w:numFmt w:val="lowerLetter"/>
      <w:lvlText w:val="%8."/>
      <w:lvlJc w:val="left"/>
      <w:pPr>
        <w:ind w:left="5760" w:hanging="360"/>
      </w:pPr>
    </w:lvl>
    <w:lvl w:ilvl="8" w:tplc="E254310C">
      <w:start w:val="1"/>
      <w:numFmt w:val="lowerRoman"/>
      <w:lvlText w:val="%9."/>
      <w:lvlJc w:val="right"/>
      <w:pPr>
        <w:ind w:left="6480" w:hanging="180"/>
      </w:pPr>
    </w:lvl>
  </w:abstractNum>
  <w:abstractNum w:abstractNumId="974" w15:restartNumberingAfterBreak="0">
    <w:nsid w:val="3A366192"/>
    <w:multiLevelType w:val="hybridMultilevel"/>
    <w:tmpl w:val="BFE2FB92"/>
    <w:lvl w:ilvl="0" w:tplc="93AEDCCC">
      <w:start w:val="1"/>
      <w:numFmt w:val="decimal"/>
      <w:lvlText w:val="%1."/>
      <w:lvlJc w:val="left"/>
      <w:pPr>
        <w:ind w:left="720" w:hanging="360"/>
      </w:pPr>
    </w:lvl>
    <w:lvl w:ilvl="1" w:tplc="FFAAA71A">
      <w:start w:val="1"/>
      <w:numFmt w:val="lowerLetter"/>
      <w:lvlText w:val="%2."/>
      <w:lvlJc w:val="left"/>
      <w:pPr>
        <w:ind w:left="1440" w:hanging="360"/>
      </w:pPr>
    </w:lvl>
    <w:lvl w:ilvl="2" w:tplc="FAC04352">
      <w:start w:val="1"/>
      <w:numFmt w:val="lowerRoman"/>
      <w:lvlText w:val="%3."/>
      <w:lvlJc w:val="right"/>
      <w:pPr>
        <w:ind w:left="2160" w:hanging="180"/>
      </w:pPr>
    </w:lvl>
    <w:lvl w:ilvl="3" w:tplc="199A929C">
      <w:start w:val="1"/>
      <w:numFmt w:val="decimal"/>
      <w:lvlText w:val="%4."/>
      <w:lvlJc w:val="left"/>
      <w:pPr>
        <w:ind w:left="2880" w:hanging="360"/>
      </w:pPr>
    </w:lvl>
    <w:lvl w:ilvl="4" w:tplc="D4DA31CC">
      <w:start w:val="1"/>
      <w:numFmt w:val="lowerLetter"/>
      <w:lvlText w:val="%5."/>
      <w:lvlJc w:val="left"/>
      <w:pPr>
        <w:ind w:left="3600" w:hanging="360"/>
      </w:pPr>
    </w:lvl>
    <w:lvl w:ilvl="5" w:tplc="C79E9A7E">
      <w:start w:val="1"/>
      <w:numFmt w:val="lowerRoman"/>
      <w:lvlText w:val="%6."/>
      <w:lvlJc w:val="right"/>
      <w:pPr>
        <w:ind w:left="4320" w:hanging="180"/>
      </w:pPr>
    </w:lvl>
    <w:lvl w:ilvl="6" w:tplc="5B52D97C">
      <w:start w:val="1"/>
      <w:numFmt w:val="decimal"/>
      <w:lvlText w:val="%7."/>
      <w:lvlJc w:val="left"/>
      <w:pPr>
        <w:ind w:left="5040" w:hanging="360"/>
      </w:pPr>
    </w:lvl>
    <w:lvl w:ilvl="7" w:tplc="FAF2A39E">
      <w:start w:val="1"/>
      <w:numFmt w:val="lowerLetter"/>
      <w:lvlText w:val="%8."/>
      <w:lvlJc w:val="left"/>
      <w:pPr>
        <w:ind w:left="5760" w:hanging="360"/>
      </w:pPr>
    </w:lvl>
    <w:lvl w:ilvl="8" w:tplc="972620C6">
      <w:start w:val="1"/>
      <w:numFmt w:val="lowerRoman"/>
      <w:lvlText w:val="%9."/>
      <w:lvlJc w:val="right"/>
      <w:pPr>
        <w:ind w:left="6480" w:hanging="180"/>
      </w:pPr>
    </w:lvl>
  </w:abstractNum>
  <w:abstractNum w:abstractNumId="975" w15:restartNumberingAfterBreak="0">
    <w:nsid w:val="3A366F88"/>
    <w:multiLevelType w:val="hybridMultilevel"/>
    <w:tmpl w:val="F7BEE828"/>
    <w:lvl w:ilvl="0" w:tplc="FFE6E2B2">
      <w:start w:val="1"/>
      <w:numFmt w:val="decimal"/>
      <w:lvlText w:val="%1."/>
      <w:lvlJc w:val="left"/>
      <w:pPr>
        <w:ind w:left="720" w:hanging="360"/>
      </w:pPr>
    </w:lvl>
    <w:lvl w:ilvl="1" w:tplc="7BB2C98E">
      <w:start w:val="1"/>
      <w:numFmt w:val="lowerLetter"/>
      <w:lvlText w:val="%2."/>
      <w:lvlJc w:val="left"/>
      <w:pPr>
        <w:ind w:left="1440" w:hanging="360"/>
      </w:pPr>
    </w:lvl>
    <w:lvl w:ilvl="2" w:tplc="FE5CB874">
      <w:start w:val="1"/>
      <w:numFmt w:val="lowerRoman"/>
      <w:lvlText w:val="%3."/>
      <w:lvlJc w:val="right"/>
      <w:pPr>
        <w:ind w:left="2160" w:hanging="180"/>
      </w:pPr>
    </w:lvl>
    <w:lvl w:ilvl="3" w:tplc="C832BD7E">
      <w:start w:val="1"/>
      <w:numFmt w:val="decimal"/>
      <w:lvlText w:val="%4."/>
      <w:lvlJc w:val="left"/>
      <w:pPr>
        <w:ind w:left="2880" w:hanging="360"/>
      </w:pPr>
    </w:lvl>
    <w:lvl w:ilvl="4" w:tplc="2DD6EF78">
      <w:start w:val="1"/>
      <w:numFmt w:val="lowerLetter"/>
      <w:lvlText w:val="%5."/>
      <w:lvlJc w:val="left"/>
      <w:pPr>
        <w:ind w:left="3600" w:hanging="360"/>
      </w:pPr>
    </w:lvl>
    <w:lvl w:ilvl="5" w:tplc="6F20C22C">
      <w:start w:val="1"/>
      <w:numFmt w:val="lowerRoman"/>
      <w:lvlText w:val="%6."/>
      <w:lvlJc w:val="right"/>
      <w:pPr>
        <w:ind w:left="4320" w:hanging="180"/>
      </w:pPr>
    </w:lvl>
    <w:lvl w:ilvl="6" w:tplc="C7F48630">
      <w:start w:val="1"/>
      <w:numFmt w:val="decimal"/>
      <w:lvlText w:val="%7."/>
      <w:lvlJc w:val="left"/>
      <w:pPr>
        <w:ind w:left="5040" w:hanging="360"/>
      </w:pPr>
    </w:lvl>
    <w:lvl w:ilvl="7" w:tplc="88D60116">
      <w:start w:val="1"/>
      <w:numFmt w:val="lowerLetter"/>
      <w:lvlText w:val="%8."/>
      <w:lvlJc w:val="left"/>
      <w:pPr>
        <w:ind w:left="5760" w:hanging="360"/>
      </w:pPr>
    </w:lvl>
    <w:lvl w:ilvl="8" w:tplc="EC3C5E84">
      <w:start w:val="1"/>
      <w:numFmt w:val="lowerRoman"/>
      <w:lvlText w:val="%9."/>
      <w:lvlJc w:val="right"/>
      <w:pPr>
        <w:ind w:left="6480" w:hanging="180"/>
      </w:pPr>
    </w:lvl>
  </w:abstractNum>
  <w:abstractNum w:abstractNumId="976" w15:restartNumberingAfterBreak="0">
    <w:nsid w:val="3A370CEA"/>
    <w:multiLevelType w:val="hybridMultilevel"/>
    <w:tmpl w:val="5BDEA68C"/>
    <w:lvl w:ilvl="0" w:tplc="D2883EA6">
      <w:start w:val="1"/>
      <w:numFmt w:val="decimal"/>
      <w:lvlText w:val="%1."/>
      <w:lvlJc w:val="left"/>
      <w:pPr>
        <w:ind w:left="720" w:hanging="360"/>
      </w:pPr>
    </w:lvl>
    <w:lvl w:ilvl="1" w:tplc="CFDA7EE0">
      <w:start w:val="1"/>
      <w:numFmt w:val="lowerLetter"/>
      <w:lvlText w:val="%2."/>
      <w:lvlJc w:val="left"/>
      <w:pPr>
        <w:ind w:left="1440" w:hanging="360"/>
      </w:pPr>
    </w:lvl>
    <w:lvl w:ilvl="2" w:tplc="F9BAE2DA">
      <w:start w:val="1"/>
      <w:numFmt w:val="lowerRoman"/>
      <w:lvlText w:val="%3."/>
      <w:lvlJc w:val="right"/>
      <w:pPr>
        <w:ind w:left="2160" w:hanging="180"/>
      </w:pPr>
    </w:lvl>
    <w:lvl w:ilvl="3" w:tplc="8A38FCCC">
      <w:start w:val="1"/>
      <w:numFmt w:val="decimal"/>
      <w:lvlText w:val="%4."/>
      <w:lvlJc w:val="left"/>
      <w:pPr>
        <w:ind w:left="2880" w:hanging="360"/>
      </w:pPr>
    </w:lvl>
    <w:lvl w:ilvl="4" w:tplc="A54E4BAC">
      <w:start w:val="1"/>
      <w:numFmt w:val="lowerLetter"/>
      <w:lvlText w:val="%5."/>
      <w:lvlJc w:val="left"/>
      <w:pPr>
        <w:ind w:left="3600" w:hanging="360"/>
      </w:pPr>
    </w:lvl>
    <w:lvl w:ilvl="5" w:tplc="65248B10">
      <w:start w:val="1"/>
      <w:numFmt w:val="lowerRoman"/>
      <w:lvlText w:val="%6."/>
      <w:lvlJc w:val="right"/>
      <w:pPr>
        <w:ind w:left="4320" w:hanging="180"/>
      </w:pPr>
    </w:lvl>
    <w:lvl w:ilvl="6" w:tplc="54C467F2">
      <w:start w:val="1"/>
      <w:numFmt w:val="decimal"/>
      <w:lvlText w:val="%7."/>
      <w:lvlJc w:val="left"/>
      <w:pPr>
        <w:ind w:left="5040" w:hanging="360"/>
      </w:pPr>
    </w:lvl>
    <w:lvl w:ilvl="7" w:tplc="1C845010">
      <w:start w:val="1"/>
      <w:numFmt w:val="lowerLetter"/>
      <w:lvlText w:val="%8."/>
      <w:lvlJc w:val="left"/>
      <w:pPr>
        <w:ind w:left="5760" w:hanging="360"/>
      </w:pPr>
    </w:lvl>
    <w:lvl w:ilvl="8" w:tplc="F1E0E03A">
      <w:start w:val="1"/>
      <w:numFmt w:val="lowerRoman"/>
      <w:lvlText w:val="%9."/>
      <w:lvlJc w:val="right"/>
      <w:pPr>
        <w:ind w:left="6480" w:hanging="180"/>
      </w:pPr>
    </w:lvl>
  </w:abstractNum>
  <w:abstractNum w:abstractNumId="977" w15:restartNumberingAfterBreak="0">
    <w:nsid w:val="3A4C31C2"/>
    <w:multiLevelType w:val="hybridMultilevel"/>
    <w:tmpl w:val="1DF6EFA4"/>
    <w:lvl w:ilvl="0" w:tplc="272C49BA">
      <w:start w:val="1"/>
      <w:numFmt w:val="decimal"/>
      <w:lvlText w:val="%1."/>
      <w:lvlJc w:val="left"/>
      <w:pPr>
        <w:ind w:left="720" w:hanging="360"/>
      </w:pPr>
    </w:lvl>
    <w:lvl w:ilvl="1" w:tplc="F722943E">
      <w:start w:val="1"/>
      <w:numFmt w:val="lowerLetter"/>
      <w:lvlText w:val="%2."/>
      <w:lvlJc w:val="left"/>
      <w:pPr>
        <w:ind w:left="1440" w:hanging="360"/>
      </w:pPr>
    </w:lvl>
    <w:lvl w:ilvl="2" w:tplc="8E5AB406">
      <w:start w:val="1"/>
      <w:numFmt w:val="lowerRoman"/>
      <w:lvlText w:val="%3."/>
      <w:lvlJc w:val="right"/>
      <w:pPr>
        <w:ind w:left="2160" w:hanging="180"/>
      </w:pPr>
    </w:lvl>
    <w:lvl w:ilvl="3" w:tplc="DEDC2674">
      <w:start w:val="1"/>
      <w:numFmt w:val="decimal"/>
      <w:lvlText w:val="%4."/>
      <w:lvlJc w:val="left"/>
      <w:pPr>
        <w:ind w:left="2880" w:hanging="360"/>
      </w:pPr>
    </w:lvl>
    <w:lvl w:ilvl="4" w:tplc="A8287866">
      <w:start w:val="1"/>
      <w:numFmt w:val="lowerLetter"/>
      <w:lvlText w:val="%5."/>
      <w:lvlJc w:val="left"/>
      <w:pPr>
        <w:ind w:left="3600" w:hanging="360"/>
      </w:pPr>
    </w:lvl>
    <w:lvl w:ilvl="5" w:tplc="41084D7A">
      <w:start w:val="1"/>
      <w:numFmt w:val="lowerRoman"/>
      <w:lvlText w:val="%6."/>
      <w:lvlJc w:val="right"/>
      <w:pPr>
        <w:ind w:left="4320" w:hanging="180"/>
      </w:pPr>
    </w:lvl>
    <w:lvl w:ilvl="6" w:tplc="BE02FB7E">
      <w:start w:val="1"/>
      <w:numFmt w:val="decimal"/>
      <w:lvlText w:val="%7."/>
      <w:lvlJc w:val="left"/>
      <w:pPr>
        <w:ind w:left="5040" w:hanging="360"/>
      </w:pPr>
    </w:lvl>
    <w:lvl w:ilvl="7" w:tplc="C6A8987A">
      <w:start w:val="1"/>
      <w:numFmt w:val="lowerLetter"/>
      <w:lvlText w:val="%8."/>
      <w:lvlJc w:val="left"/>
      <w:pPr>
        <w:ind w:left="5760" w:hanging="360"/>
      </w:pPr>
    </w:lvl>
    <w:lvl w:ilvl="8" w:tplc="20328984">
      <w:start w:val="1"/>
      <w:numFmt w:val="lowerRoman"/>
      <w:lvlText w:val="%9."/>
      <w:lvlJc w:val="right"/>
      <w:pPr>
        <w:ind w:left="6480" w:hanging="180"/>
      </w:pPr>
    </w:lvl>
  </w:abstractNum>
  <w:abstractNum w:abstractNumId="978" w15:restartNumberingAfterBreak="0">
    <w:nsid w:val="3A545BD9"/>
    <w:multiLevelType w:val="hybridMultilevel"/>
    <w:tmpl w:val="9D82251E"/>
    <w:lvl w:ilvl="0" w:tplc="47BC781C">
      <w:start w:val="1"/>
      <w:numFmt w:val="decimal"/>
      <w:lvlText w:val="%1."/>
      <w:lvlJc w:val="left"/>
      <w:pPr>
        <w:ind w:left="720" w:hanging="360"/>
      </w:pPr>
    </w:lvl>
    <w:lvl w:ilvl="1" w:tplc="703ADC4C">
      <w:start w:val="1"/>
      <w:numFmt w:val="lowerLetter"/>
      <w:lvlText w:val="%2."/>
      <w:lvlJc w:val="left"/>
      <w:pPr>
        <w:ind w:left="1440" w:hanging="360"/>
      </w:pPr>
    </w:lvl>
    <w:lvl w:ilvl="2" w:tplc="05D29C1C">
      <w:start w:val="1"/>
      <w:numFmt w:val="lowerRoman"/>
      <w:lvlText w:val="%3."/>
      <w:lvlJc w:val="right"/>
      <w:pPr>
        <w:ind w:left="2160" w:hanging="180"/>
      </w:pPr>
    </w:lvl>
    <w:lvl w:ilvl="3" w:tplc="5EBA9620">
      <w:start w:val="1"/>
      <w:numFmt w:val="decimal"/>
      <w:lvlText w:val="%4."/>
      <w:lvlJc w:val="left"/>
      <w:pPr>
        <w:ind w:left="2880" w:hanging="360"/>
      </w:pPr>
    </w:lvl>
    <w:lvl w:ilvl="4" w:tplc="F734406E">
      <w:start w:val="1"/>
      <w:numFmt w:val="lowerLetter"/>
      <w:lvlText w:val="%5."/>
      <w:lvlJc w:val="left"/>
      <w:pPr>
        <w:ind w:left="3600" w:hanging="360"/>
      </w:pPr>
    </w:lvl>
    <w:lvl w:ilvl="5" w:tplc="17709914">
      <w:start w:val="1"/>
      <w:numFmt w:val="lowerRoman"/>
      <w:lvlText w:val="%6."/>
      <w:lvlJc w:val="right"/>
      <w:pPr>
        <w:ind w:left="4320" w:hanging="180"/>
      </w:pPr>
    </w:lvl>
    <w:lvl w:ilvl="6" w:tplc="1932D6CC">
      <w:start w:val="1"/>
      <w:numFmt w:val="decimal"/>
      <w:lvlText w:val="%7."/>
      <w:lvlJc w:val="left"/>
      <w:pPr>
        <w:ind w:left="5040" w:hanging="360"/>
      </w:pPr>
    </w:lvl>
    <w:lvl w:ilvl="7" w:tplc="0DAA9082">
      <w:start w:val="1"/>
      <w:numFmt w:val="lowerLetter"/>
      <w:lvlText w:val="%8."/>
      <w:lvlJc w:val="left"/>
      <w:pPr>
        <w:ind w:left="5760" w:hanging="360"/>
      </w:pPr>
    </w:lvl>
    <w:lvl w:ilvl="8" w:tplc="477A781C">
      <w:start w:val="1"/>
      <w:numFmt w:val="lowerRoman"/>
      <w:lvlText w:val="%9."/>
      <w:lvlJc w:val="right"/>
      <w:pPr>
        <w:ind w:left="6480" w:hanging="180"/>
      </w:pPr>
    </w:lvl>
  </w:abstractNum>
  <w:abstractNum w:abstractNumId="979" w15:restartNumberingAfterBreak="0">
    <w:nsid w:val="3A5632BF"/>
    <w:multiLevelType w:val="hybridMultilevel"/>
    <w:tmpl w:val="058AEC6C"/>
    <w:lvl w:ilvl="0" w:tplc="8C2C0C2C">
      <w:start w:val="1"/>
      <w:numFmt w:val="decimal"/>
      <w:lvlText w:val="%1."/>
      <w:lvlJc w:val="left"/>
      <w:pPr>
        <w:ind w:left="720" w:hanging="360"/>
      </w:pPr>
    </w:lvl>
    <w:lvl w:ilvl="1" w:tplc="5AD864DA">
      <w:start w:val="1"/>
      <w:numFmt w:val="lowerLetter"/>
      <w:lvlText w:val="%2."/>
      <w:lvlJc w:val="left"/>
      <w:pPr>
        <w:ind w:left="1440" w:hanging="360"/>
      </w:pPr>
    </w:lvl>
    <w:lvl w:ilvl="2" w:tplc="9E628862">
      <w:start w:val="1"/>
      <w:numFmt w:val="lowerRoman"/>
      <w:lvlText w:val="%3."/>
      <w:lvlJc w:val="right"/>
      <w:pPr>
        <w:ind w:left="2160" w:hanging="180"/>
      </w:pPr>
    </w:lvl>
    <w:lvl w:ilvl="3" w:tplc="9B2A3536">
      <w:start w:val="1"/>
      <w:numFmt w:val="decimal"/>
      <w:lvlText w:val="%4."/>
      <w:lvlJc w:val="left"/>
      <w:pPr>
        <w:ind w:left="2880" w:hanging="360"/>
      </w:pPr>
    </w:lvl>
    <w:lvl w:ilvl="4" w:tplc="D98EA3AE">
      <w:start w:val="1"/>
      <w:numFmt w:val="lowerLetter"/>
      <w:lvlText w:val="%5."/>
      <w:lvlJc w:val="left"/>
      <w:pPr>
        <w:ind w:left="3600" w:hanging="360"/>
      </w:pPr>
    </w:lvl>
    <w:lvl w:ilvl="5" w:tplc="D5360006">
      <w:start w:val="1"/>
      <w:numFmt w:val="lowerRoman"/>
      <w:lvlText w:val="%6."/>
      <w:lvlJc w:val="right"/>
      <w:pPr>
        <w:ind w:left="4320" w:hanging="180"/>
      </w:pPr>
    </w:lvl>
    <w:lvl w:ilvl="6" w:tplc="4D96F21E">
      <w:start w:val="1"/>
      <w:numFmt w:val="decimal"/>
      <w:lvlText w:val="%7."/>
      <w:lvlJc w:val="left"/>
      <w:pPr>
        <w:ind w:left="5040" w:hanging="360"/>
      </w:pPr>
    </w:lvl>
    <w:lvl w:ilvl="7" w:tplc="FCF626C4">
      <w:start w:val="1"/>
      <w:numFmt w:val="lowerLetter"/>
      <w:lvlText w:val="%8."/>
      <w:lvlJc w:val="left"/>
      <w:pPr>
        <w:ind w:left="5760" w:hanging="360"/>
      </w:pPr>
    </w:lvl>
    <w:lvl w:ilvl="8" w:tplc="7382C21A">
      <w:start w:val="1"/>
      <w:numFmt w:val="lowerRoman"/>
      <w:lvlText w:val="%9."/>
      <w:lvlJc w:val="right"/>
      <w:pPr>
        <w:ind w:left="6480" w:hanging="180"/>
      </w:pPr>
    </w:lvl>
  </w:abstractNum>
  <w:abstractNum w:abstractNumId="980" w15:restartNumberingAfterBreak="0">
    <w:nsid w:val="3A5C2AFA"/>
    <w:multiLevelType w:val="hybridMultilevel"/>
    <w:tmpl w:val="EF8ED86A"/>
    <w:lvl w:ilvl="0" w:tplc="ED7A0554">
      <w:start w:val="1"/>
      <w:numFmt w:val="decimal"/>
      <w:lvlText w:val="%1."/>
      <w:lvlJc w:val="left"/>
      <w:pPr>
        <w:ind w:left="720" w:hanging="360"/>
      </w:pPr>
    </w:lvl>
    <w:lvl w:ilvl="1" w:tplc="D5F477CE">
      <w:start w:val="1"/>
      <w:numFmt w:val="lowerLetter"/>
      <w:lvlText w:val="%2."/>
      <w:lvlJc w:val="left"/>
      <w:pPr>
        <w:ind w:left="1440" w:hanging="360"/>
      </w:pPr>
    </w:lvl>
    <w:lvl w:ilvl="2" w:tplc="A8E4A85E">
      <w:start w:val="1"/>
      <w:numFmt w:val="lowerRoman"/>
      <w:lvlText w:val="%3."/>
      <w:lvlJc w:val="right"/>
      <w:pPr>
        <w:ind w:left="2160" w:hanging="180"/>
      </w:pPr>
    </w:lvl>
    <w:lvl w:ilvl="3" w:tplc="8E06E0C8">
      <w:start w:val="1"/>
      <w:numFmt w:val="decimal"/>
      <w:lvlText w:val="%4."/>
      <w:lvlJc w:val="left"/>
      <w:pPr>
        <w:ind w:left="2880" w:hanging="360"/>
      </w:pPr>
    </w:lvl>
    <w:lvl w:ilvl="4" w:tplc="F4E469E6">
      <w:start w:val="1"/>
      <w:numFmt w:val="lowerLetter"/>
      <w:lvlText w:val="%5."/>
      <w:lvlJc w:val="left"/>
      <w:pPr>
        <w:ind w:left="3600" w:hanging="360"/>
      </w:pPr>
    </w:lvl>
    <w:lvl w:ilvl="5" w:tplc="04E89260">
      <w:start w:val="1"/>
      <w:numFmt w:val="lowerRoman"/>
      <w:lvlText w:val="%6."/>
      <w:lvlJc w:val="right"/>
      <w:pPr>
        <w:ind w:left="4320" w:hanging="180"/>
      </w:pPr>
    </w:lvl>
    <w:lvl w:ilvl="6" w:tplc="1250D5EE">
      <w:start w:val="1"/>
      <w:numFmt w:val="decimal"/>
      <w:lvlText w:val="%7."/>
      <w:lvlJc w:val="left"/>
      <w:pPr>
        <w:ind w:left="5040" w:hanging="360"/>
      </w:pPr>
    </w:lvl>
    <w:lvl w:ilvl="7" w:tplc="8D3A5A22">
      <w:start w:val="1"/>
      <w:numFmt w:val="lowerLetter"/>
      <w:lvlText w:val="%8."/>
      <w:lvlJc w:val="left"/>
      <w:pPr>
        <w:ind w:left="5760" w:hanging="360"/>
      </w:pPr>
    </w:lvl>
    <w:lvl w:ilvl="8" w:tplc="46FA5D70">
      <w:start w:val="1"/>
      <w:numFmt w:val="lowerRoman"/>
      <w:lvlText w:val="%9."/>
      <w:lvlJc w:val="right"/>
      <w:pPr>
        <w:ind w:left="6480" w:hanging="180"/>
      </w:pPr>
    </w:lvl>
  </w:abstractNum>
  <w:abstractNum w:abstractNumId="981" w15:restartNumberingAfterBreak="0">
    <w:nsid w:val="3A7F6A0E"/>
    <w:multiLevelType w:val="hybridMultilevel"/>
    <w:tmpl w:val="D6CAA0BE"/>
    <w:lvl w:ilvl="0" w:tplc="3DF693E6">
      <w:start w:val="1"/>
      <w:numFmt w:val="decimal"/>
      <w:lvlText w:val="%1."/>
      <w:lvlJc w:val="left"/>
      <w:pPr>
        <w:ind w:left="720" w:hanging="360"/>
      </w:pPr>
    </w:lvl>
    <w:lvl w:ilvl="1" w:tplc="5D922BA0">
      <w:start w:val="1"/>
      <w:numFmt w:val="lowerLetter"/>
      <w:lvlText w:val="%2."/>
      <w:lvlJc w:val="left"/>
      <w:pPr>
        <w:ind w:left="1440" w:hanging="360"/>
      </w:pPr>
    </w:lvl>
    <w:lvl w:ilvl="2" w:tplc="18248F14">
      <w:start w:val="1"/>
      <w:numFmt w:val="lowerRoman"/>
      <w:lvlText w:val="%3."/>
      <w:lvlJc w:val="right"/>
      <w:pPr>
        <w:ind w:left="2160" w:hanging="180"/>
      </w:pPr>
    </w:lvl>
    <w:lvl w:ilvl="3" w:tplc="7900622C">
      <w:start w:val="1"/>
      <w:numFmt w:val="decimal"/>
      <w:lvlText w:val="%4."/>
      <w:lvlJc w:val="left"/>
      <w:pPr>
        <w:ind w:left="2880" w:hanging="360"/>
      </w:pPr>
    </w:lvl>
    <w:lvl w:ilvl="4" w:tplc="9822C8E2">
      <w:start w:val="1"/>
      <w:numFmt w:val="lowerLetter"/>
      <w:lvlText w:val="%5."/>
      <w:lvlJc w:val="left"/>
      <w:pPr>
        <w:ind w:left="3600" w:hanging="360"/>
      </w:pPr>
    </w:lvl>
    <w:lvl w:ilvl="5" w:tplc="1BE22BE0">
      <w:start w:val="1"/>
      <w:numFmt w:val="lowerRoman"/>
      <w:lvlText w:val="%6."/>
      <w:lvlJc w:val="right"/>
      <w:pPr>
        <w:ind w:left="4320" w:hanging="180"/>
      </w:pPr>
    </w:lvl>
    <w:lvl w:ilvl="6" w:tplc="8A068970">
      <w:start w:val="1"/>
      <w:numFmt w:val="decimal"/>
      <w:lvlText w:val="%7."/>
      <w:lvlJc w:val="left"/>
      <w:pPr>
        <w:ind w:left="5040" w:hanging="360"/>
      </w:pPr>
    </w:lvl>
    <w:lvl w:ilvl="7" w:tplc="1B82B53A">
      <w:start w:val="1"/>
      <w:numFmt w:val="lowerLetter"/>
      <w:lvlText w:val="%8."/>
      <w:lvlJc w:val="left"/>
      <w:pPr>
        <w:ind w:left="5760" w:hanging="360"/>
      </w:pPr>
    </w:lvl>
    <w:lvl w:ilvl="8" w:tplc="04081342">
      <w:start w:val="1"/>
      <w:numFmt w:val="lowerRoman"/>
      <w:lvlText w:val="%9."/>
      <w:lvlJc w:val="right"/>
      <w:pPr>
        <w:ind w:left="6480" w:hanging="180"/>
      </w:pPr>
    </w:lvl>
  </w:abstractNum>
  <w:abstractNum w:abstractNumId="982" w15:restartNumberingAfterBreak="0">
    <w:nsid w:val="3A82522D"/>
    <w:multiLevelType w:val="hybridMultilevel"/>
    <w:tmpl w:val="7EE0B9A0"/>
    <w:lvl w:ilvl="0" w:tplc="C8F88FF0">
      <w:start w:val="1"/>
      <w:numFmt w:val="decimal"/>
      <w:lvlText w:val="%1."/>
      <w:lvlJc w:val="left"/>
      <w:pPr>
        <w:ind w:left="720" w:hanging="360"/>
      </w:pPr>
    </w:lvl>
    <w:lvl w:ilvl="1" w:tplc="8BD84F00">
      <w:start w:val="1"/>
      <w:numFmt w:val="lowerLetter"/>
      <w:lvlText w:val="%2."/>
      <w:lvlJc w:val="left"/>
      <w:pPr>
        <w:ind w:left="1440" w:hanging="360"/>
      </w:pPr>
    </w:lvl>
    <w:lvl w:ilvl="2" w:tplc="2C1A6122">
      <w:start w:val="1"/>
      <w:numFmt w:val="lowerRoman"/>
      <w:lvlText w:val="%3."/>
      <w:lvlJc w:val="right"/>
      <w:pPr>
        <w:ind w:left="2160" w:hanging="180"/>
      </w:pPr>
    </w:lvl>
    <w:lvl w:ilvl="3" w:tplc="D4123F72">
      <w:start w:val="1"/>
      <w:numFmt w:val="decimal"/>
      <w:lvlText w:val="%4."/>
      <w:lvlJc w:val="left"/>
      <w:pPr>
        <w:ind w:left="2880" w:hanging="360"/>
      </w:pPr>
    </w:lvl>
    <w:lvl w:ilvl="4" w:tplc="54C4607E">
      <w:start w:val="1"/>
      <w:numFmt w:val="lowerLetter"/>
      <w:lvlText w:val="%5."/>
      <w:lvlJc w:val="left"/>
      <w:pPr>
        <w:ind w:left="3600" w:hanging="360"/>
      </w:pPr>
    </w:lvl>
    <w:lvl w:ilvl="5" w:tplc="511E754E">
      <w:start w:val="1"/>
      <w:numFmt w:val="lowerRoman"/>
      <w:lvlText w:val="%6."/>
      <w:lvlJc w:val="right"/>
      <w:pPr>
        <w:ind w:left="4320" w:hanging="180"/>
      </w:pPr>
    </w:lvl>
    <w:lvl w:ilvl="6" w:tplc="B978B1D4">
      <w:start w:val="1"/>
      <w:numFmt w:val="decimal"/>
      <w:lvlText w:val="%7."/>
      <w:lvlJc w:val="left"/>
      <w:pPr>
        <w:ind w:left="5040" w:hanging="360"/>
      </w:pPr>
    </w:lvl>
    <w:lvl w:ilvl="7" w:tplc="9C421866">
      <w:start w:val="1"/>
      <w:numFmt w:val="lowerLetter"/>
      <w:lvlText w:val="%8."/>
      <w:lvlJc w:val="left"/>
      <w:pPr>
        <w:ind w:left="5760" w:hanging="360"/>
      </w:pPr>
    </w:lvl>
    <w:lvl w:ilvl="8" w:tplc="6A48B420">
      <w:start w:val="1"/>
      <w:numFmt w:val="lowerRoman"/>
      <w:lvlText w:val="%9."/>
      <w:lvlJc w:val="right"/>
      <w:pPr>
        <w:ind w:left="6480" w:hanging="180"/>
      </w:pPr>
    </w:lvl>
  </w:abstractNum>
  <w:abstractNum w:abstractNumId="983" w15:restartNumberingAfterBreak="0">
    <w:nsid w:val="3A8E1D7F"/>
    <w:multiLevelType w:val="hybridMultilevel"/>
    <w:tmpl w:val="8810774C"/>
    <w:lvl w:ilvl="0" w:tplc="FE464C3A">
      <w:start w:val="1"/>
      <w:numFmt w:val="decimal"/>
      <w:lvlText w:val="%1."/>
      <w:lvlJc w:val="left"/>
      <w:pPr>
        <w:ind w:left="720" w:hanging="360"/>
      </w:pPr>
    </w:lvl>
    <w:lvl w:ilvl="1" w:tplc="DFCC2AA0">
      <w:start w:val="1"/>
      <w:numFmt w:val="lowerLetter"/>
      <w:lvlText w:val="%2."/>
      <w:lvlJc w:val="left"/>
      <w:pPr>
        <w:ind w:left="1440" w:hanging="360"/>
      </w:pPr>
    </w:lvl>
    <w:lvl w:ilvl="2" w:tplc="9DA42D48">
      <w:start w:val="1"/>
      <w:numFmt w:val="lowerRoman"/>
      <w:lvlText w:val="%3."/>
      <w:lvlJc w:val="right"/>
      <w:pPr>
        <w:ind w:left="2160" w:hanging="180"/>
      </w:pPr>
    </w:lvl>
    <w:lvl w:ilvl="3" w:tplc="6A0A5D86">
      <w:start w:val="1"/>
      <w:numFmt w:val="decimal"/>
      <w:lvlText w:val="%4."/>
      <w:lvlJc w:val="left"/>
      <w:pPr>
        <w:ind w:left="2880" w:hanging="360"/>
      </w:pPr>
    </w:lvl>
    <w:lvl w:ilvl="4" w:tplc="663C67C4">
      <w:start w:val="1"/>
      <w:numFmt w:val="lowerLetter"/>
      <w:lvlText w:val="%5."/>
      <w:lvlJc w:val="left"/>
      <w:pPr>
        <w:ind w:left="3600" w:hanging="360"/>
      </w:pPr>
    </w:lvl>
    <w:lvl w:ilvl="5" w:tplc="552E4318">
      <w:start w:val="1"/>
      <w:numFmt w:val="lowerRoman"/>
      <w:lvlText w:val="%6."/>
      <w:lvlJc w:val="right"/>
      <w:pPr>
        <w:ind w:left="4320" w:hanging="180"/>
      </w:pPr>
    </w:lvl>
    <w:lvl w:ilvl="6" w:tplc="76144926">
      <w:start w:val="1"/>
      <w:numFmt w:val="decimal"/>
      <w:lvlText w:val="%7."/>
      <w:lvlJc w:val="left"/>
      <w:pPr>
        <w:ind w:left="5040" w:hanging="360"/>
      </w:pPr>
    </w:lvl>
    <w:lvl w:ilvl="7" w:tplc="CD08478E">
      <w:start w:val="1"/>
      <w:numFmt w:val="lowerLetter"/>
      <w:lvlText w:val="%8."/>
      <w:lvlJc w:val="left"/>
      <w:pPr>
        <w:ind w:left="5760" w:hanging="360"/>
      </w:pPr>
    </w:lvl>
    <w:lvl w:ilvl="8" w:tplc="69D6A6C2">
      <w:start w:val="1"/>
      <w:numFmt w:val="lowerRoman"/>
      <w:lvlText w:val="%9."/>
      <w:lvlJc w:val="right"/>
      <w:pPr>
        <w:ind w:left="6480" w:hanging="180"/>
      </w:pPr>
    </w:lvl>
  </w:abstractNum>
  <w:abstractNum w:abstractNumId="984" w15:restartNumberingAfterBreak="0">
    <w:nsid w:val="3A9066A8"/>
    <w:multiLevelType w:val="hybridMultilevel"/>
    <w:tmpl w:val="329631CA"/>
    <w:lvl w:ilvl="0" w:tplc="8F821BBA">
      <w:start w:val="1"/>
      <w:numFmt w:val="decimal"/>
      <w:lvlText w:val="%1."/>
      <w:lvlJc w:val="left"/>
      <w:pPr>
        <w:ind w:left="720" w:hanging="360"/>
      </w:pPr>
    </w:lvl>
    <w:lvl w:ilvl="1" w:tplc="03A0797A">
      <w:start w:val="1"/>
      <w:numFmt w:val="lowerLetter"/>
      <w:lvlText w:val="%2."/>
      <w:lvlJc w:val="left"/>
      <w:pPr>
        <w:ind w:left="1440" w:hanging="360"/>
      </w:pPr>
    </w:lvl>
    <w:lvl w:ilvl="2" w:tplc="DA22F94E">
      <w:start w:val="1"/>
      <w:numFmt w:val="lowerRoman"/>
      <w:lvlText w:val="%3."/>
      <w:lvlJc w:val="right"/>
      <w:pPr>
        <w:ind w:left="2160" w:hanging="180"/>
      </w:pPr>
    </w:lvl>
    <w:lvl w:ilvl="3" w:tplc="C0FAC5B4">
      <w:start w:val="1"/>
      <w:numFmt w:val="decimal"/>
      <w:lvlText w:val="%4."/>
      <w:lvlJc w:val="left"/>
      <w:pPr>
        <w:ind w:left="2880" w:hanging="360"/>
      </w:pPr>
    </w:lvl>
    <w:lvl w:ilvl="4" w:tplc="3B9AFCC0">
      <w:start w:val="1"/>
      <w:numFmt w:val="lowerLetter"/>
      <w:lvlText w:val="%5."/>
      <w:lvlJc w:val="left"/>
      <w:pPr>
        <w:ind w:left="3600" w:hanging="360"/>
      </w:pPr>
    </w:lvl>
    <w:lvl w:ilvl="5" w:tplc="0C9E4B12">
      <w:start w:val="1"/>
      <w:numFmt w:val="lowerRoman"/>
      <w:lvlText w:val="%6."/>
      <w:lvlJc w:val="right"/>
      <w:pPr>
        <w:ind w:left="4320" w:hanging="180"/>
      </w:pPr>
    </w:lvl>
    <w:lvl w:ilvl="6" w:tplc="4760C004">
      <w:start w:val="1"/>
      <w:numFmt w:val="decimal"/>
      <w:lvlText w:val="%7."/>
      <w:lvlJc w:val="left"/>
      <w:pPr>
        <w:ind w:left="5040" w:hanging="360"/>
      </w:pPr>
    </w:lvl>
    <w:lvl w:ilvl="7" w:tplc="1000548C">
      <w:start w:val="1"/>
      <w:numFmt w:val="lowerLetter"/>
      <w:lvlText w:val="%8."/>
      <w:lvlJc w:val="left"/>
      <w:pPr>
        <w:ind w:left="5760" w:hanging="360"/>
      </w:pPr>
    </w:lvl>
    <w:lvl w:ilvl="8" w:tplc="E59A051C">
      <w:start w:val="1"/>
      <w:numFmt w:val="lowerRoman"/>
      <w:lvlText w:val="%9."/>
      <w:lvlJc w:val="right"/>
      <w:pPr>
        <w:ind w:left="6480" w:hanging="180"/>
      </w:pPr>
    </w:lvl>
  </w:abstractNum>
  <w:abstractNum w:abstractNumId="985" w15:restartNumberingAfterBreak="0">
    <w:nsid w:val="3A951C59"/>
    <w:multiLevelType w:val="hybridMultilevel"/>
    <w:tmpl w:val="6FB278DE"/>
    <w:lvl w:ilvl="0" w:tplc="54BAEA96">
      <w:start w:val="1"/>
      <w:numFmt w:val="decimal"/>
      <w:lvlText w:val="%1."/>
      <w:lvlJc w:val="left"/>
      <w:pPr>
        <w:ind w:left="720" w:hanging="360"/>
      </w:pPr>
    </w:lvl>
    <w:lvl w:ilvl="1" w:tplc="435EC780">
      <w:start w:val="1"/>
      <w:numFmt w:val="lowerLetter"/>
      <w:lvlText w:val="%2."/>
      <w:lvlJc w:val="left"/>
      <w:pPr>
        <w:ind w:left="1440" w:hanging="360"/>
      </w:pPr>
    </w:lvl>
    <w:lvl w:ilvl="2" w:tplc="0FBC153A">
      <w:start w:val="1"/>
      <w:numFmt w:val="lowerRoman"/>
      <w:lvlText w:val="%3."/>
      <w:lvlJc w:val="right"/>
      <w:pPr>
        <w:ind w:left="2160" w:hanging="180"/>
      </w:pPr>
    </w:lvl>
    <w:lvl w:ilvl="3" w:tplc="A920C5D4">
      <w:start w:val="1"/>
      <w:numFmt w:val="decimal"/>
      <w:lvlText w:val="%4."/>
      <w:lvlJc w:val="left"/>
      <w:pPr>
        <w:ind w:left="2880" w:hanging="360"/>
      </w:pPr>
    </w:lvl>
    <w:lvl w:ilvl="4" w:tplc="06E033A4">
      <w:start w:val="1"/>
      <w:numFmt w:val="lowerLetter"/>
      <w:lvlText w:val="%5."/>
      <w:lvlJc w:val="left"/>
      <w:pPr>
        <w:ind w:left="3600" w:hanging="360"/>
      </w:pPr>
    </w:lvl>
    <w:lvl w:ilvl="5" w:tplc="8C226656">
      <w:start w:val="1"/>
      <w:numFmt w:val="lowerRoman"/>
      <w:lvlText w:val="%6."/>
      <w:lvlJc w:val="right"/>
      <w:pPr>
        <w:ind w:left="4320" w:hanging="180"/>
      </w:pPr>
    </w:lvl>
    <w:lvl w:ilvl="6" w:tplc="8C54D5A6">
      <w:start w:val="1"/>
      <w:numFmt w:val="decimal"/>
      <w:lvlText w:val="%7."/>
      <w:lvlJc w:val="left"/>
      <w:pPr>
        <w:ind w:left="5040" w:hanging="360"/>
      </w:pPr>
    </w:lvl>
    <w:lvl w:ilvl="7" w:tplc="C4D6C754">
      <w:start w:val="1"/>
      <w:numFmt w:val="lowerLetter"/>
      <w:lvlText w:val="%8."/>
      <w:lvlJc w:val="left"/>
      <w:pPr>
        <w:ind w:left="5760" w:hanging="360"/>
      </w:pPr>
    </w:lvl>
    <w:lvl w:ilvl="8" w:tplc="6082D6DA">
      <w:start w:val="1"/>
      <w:numFmt w:val="lowerRoman"/>
      <w:lvlText w:val="%9."/>
      <w:lvlJc w:val="right"/>
      <w:pPr>
        <w:ind w:left="6480" w:hanging="180"/>
      </w:pPr>
    </w:lvl>
  </w:abstractNum>
  <w:abstractNum w:abstractNumId="986" w15:restartNumberingAfterBreak="0">
    <w:nsid w:val="3A9C2A96"/>
    <w:multiLevelType w:val="hybridMultilevel"/>
    <w:tmpl w:val="F2D20860"/>
    <w:lvl w:ilvl="0" w:tplc="87D42FB4">
      <w:start w:val="1"/>
      <w:numFmt w:val="decimal"/>
      <w:lvlText w:val="%1."/>
      <w:lvlJc w:val="left"/>
      <w:pPr>
        <w:ind w:left="720" w:hanging="360"/>
      </w:pPr>
    </w:lvl>
    <w:lvl w:ilvl="1" w:tplc="8DA0BBA8">
      <w:start w:val="1"/>
      <w:numFmt w:val="lowerLetter"/>
      <w:lvlText w:val="%2."/>
      <w:lvlJc w:val="left"/>
      <w:pPr>
        <w:ind w:left="1440" w:hanging="360"/>
      </w:pPr>
    </w:lvl>
    <w:lvl w:ilvl="2" w:tplc="CDC21FF4">
      <w:start w:val="1"/>
      <w:numFmt w:val="lowerRoman"/>
      <w:lvlText w:val="%3."/>
      <w:lvlJc w:val="right"/>
      <w:pPr>
        <w:ind w:left="2160" w:hanging="180"/>
      </w:pPr>
    </w:lvl>
    <w:lvl w:ilvl="3" w:tplc="4A2C1122">
      <w:start w:val="1"/>
      <w:numFmt w:val="decimal"/>
      <w:lvlText w:val="%4."/>
      <w:lvlJc w:val="left"/>
      <w:pPr>
        <w:ind w:left="2880" w:hanging="360"/>
      </w:pPr>
    </w:lvl>
    <w:lvl w:ilvl="4" w:tplc="99DAE89C">
      <w:start w:val="1"/>
      <w:numFmt w:val="lowerLetter"/>
      <w:lvlText w:val="%5."/>
      <w:lvlJc w:val="left"/>
      <w:pPr>
        <w:ind w:left="3600" w:hanging="360"/>
      </w:pPr>
    </w:lvl>
    <w:lvl w:ilvl="5" w:tplc="3A564B26">
      <w:start w:val="1"/>
      <w:numFmt w:val="lowerRoman"/>
      <w:lvlText w:val="%6."/>
      <w:lvlJc w:val="right"/>
      <w:pPr>
        <w:ind w:left="4320" w:hanging="180"/>
      </w:pPr>
    </w:lvl>
    <w:lvl w:ilvl="6" w:tplc="72489B60">
      <w:start w:val="1"/>
      <w:numFmt w:val="decimal"/>
      <w:lvlText w:val="%7."/>
      <w:lvlJc w:val="left"/>
      <w:pPr>
        <w:ind w:left="5040" w:hanging="360"/>
      </w:pPr>
    </w:lvl>
    <w:lvl w:ilvl="7" w:tplc="332A358A">
      <w:start w:val="1"/>
      <w:numFmt w:val="lowerLetter"/>
      <w:lvlText w:val="%8."/>
      <w:lvlJc w:val="left"/>
      <w:pPr>
        <w:ind w:left="5760" w:hanging="360"/>
      </w:pPr>
    </w:lvl>
    <w:lvl w:ilvl="8" w:tplc="37D8B6F2">
      <w:start w:val="1"/>
      <w:numFmt w:val="lowerRoman"/>
      <w:lvlText w:val="%9."/>
      <w:lvlJc w:val="right"/>
      <w:pPr>
        <w:ind w:left="6480" w:hanging="180"/>
      </w:pPr>
    </w:lvl>
  </w:abstractNum>
  <w:abstractNum w:abstractNumId="987" w15:restartNumberingAfterBreak="0">
    <w:nsid w:val="3AA76606"/>
    <w:multiLevelType w:val="hybridMultilevel"/>
    <w:tmpl w:val="8F32FA6E"/>
    <w:lvl w:ilvl="0" w:tplc="DAB6268A">
      <w:start w:val="1"/>
      <w:numFmt w:val="decimal"/>
      <w:lvlText w:val="%1."/>
      <w:lvlJc w:val="left"/>
      <w:pPr>
        <w:ind w:left="720" w:hanging="360"/>
      </w:pPr>
    </w:lvl>
    <w:lvl w:ilvl="1" w:tplc="09E02662">
      <w:start w:val="1"/>
      <w:numFmt w:val="lowerLetter"/>
      <w:lvlText w:val="%2."/>
      <w:lvlJc w:val="left"/>
      <w:pPr>
        <w:ind w:left="1440" w:hanging="360"/>
      </w:pPr>
    </w:lvl>
    <w:lvl w:ilvl="2" w:tplc="05607D2A">
      <w:start w:val="1"/>
      <w:numFmt w:val="lowerRoman"/>
      <w:lvlText w:val="%3."/>
      <w:lvlJc w:val="right"/>
      <w:pPr>
        <w:ind w:left="2160" w:hanging="180"/>
      </w:pPr>
    </w:lvl>
    <w:lvl w:ilvl="3" w:tplc="1A66F9CC">
      <w:start w:val="1"/>
      <w:numFmt w:val="decimal"/>
      <w:lvlText w:val="%4."/>
      <w:lvlJc w:val="left"/>
      <w:pPr>
        <w:ind w:left="2880" w:hanging="360"/>
      </w:pPr>
    </w:lvl>
    <w:lvl w:ilvl="4" w:tplc="929A8CE6">
      <w:start w:val="1"/>
      <w:numFmt w:val="lowerLetter"/>
      <w:lvlText w:val="%5."/>
      <w:lvlJc w:val="left"/>
      <w:pPr>
        <w:ind w:left="3600" w:hanging="360"/>
      </w:pPr>
    </w:lvl>
    <w:lvl w:ilvl="5" w:tplc="C960199A">
      <w:start w:val="1"/>
      <w:numFmt w:val="lowerRoman"/>
      <w:lvlText w:val="%6."/>
      <w:lvlJc w:val="right"/>
      <w:pPr>
        <w:ind w:left="4320" w:hanging="180"/>
      </w:pPr>
    </w:lvl>
    <w:lvl w:ilvl="6" w:tplc="97BCABB0">
      <w:start w:val="1"/>
      <w:numFmt w:val="decimal"/>
      <w:lvlText w:val="%7."/>
      <w:lvlJc w:val="left"/>
      <w:pPr>
        <w:ind w:left="5040" w:hanging="360"/>
      </w:pPr>
    </w:lvl>
    <w:lvl w:ilvl="7" w:tplc="0FEE88AC">
      <w:start w:val="1"/>
      <w:numFmt w:val="lowerLetter"/>
      <w:lvlText w:val="%8."/>
      <w:lvlJc w:val="left"/>
      <w:pPr>
        <w:ind w:left="5760" w:hanging="360"/>
      </w:pPr>
    </w:lvl>
    <w:lvl w:ilvl="8" w:tplc="A3009E66">
      <w:start w:val="1"/>
      <w:numFmt w:val="lowerRoman"/>
      <w:lvlText w:val="%9."/>
      <w:lvlJc w:val="right"/>
      <w:pPr>
        <w:ind w:left="6480" w:hanging="180"/>
      </w:pPr>
    </w:lvl>
  </w:abstractNum>
  <w:abstractNum w:abstractNumId="988" w15:restartNumberingAfterBreak="0">
    <w:nsid w:val="3AB160B1"/>
    <w:multiLevelType w:val="hybridMultilevel"/>
    <w:tmpl w:val="7382B76E"/>
    <w:lvl w:ilvl="0" w:tplc="7D6053D4">
      <w:start w:val="1"/>
      <w:numFmt w:val="decimal"/>
      <w:lvlText w:val="%1."/>
      <w:lvlJc w:val="left"/>
      <w:pPr>
        <w:ind w:left="720" w:hanging="360"/>
      </w:pPr>
    </w:lvl>
    <w:lvl w:ilvl="1" w:tplc="5EB24BAC">
      <w:start w:val="1"/>
      <w:numFmt w:val="lowerLetter"/>
      <w:lvlText w:val="%2."/>
      <w:lvlJc w:val="left"/>
      <w:pPr>
        <w:ind w:left="1440" w:hanging="360"/>
      </w:pPr>
    </w:lvl>
    <w:lvl w:ilvl="2" w:tplc="745C4CB4">
      <w:start w:val="1"/>
      <w:numFmt w:val="lowerRoman"/>
      <w:lvlText w:val="%3."/>
      <w:lvlJc w:val="right"/>
      <w:pPr>
        <w:ind w:left="2160" w:hanging="180"/>
      </w:pPr>
    </w:lvl>
    <w:lvl w:ilvl="3" w:tplc="FBB4B92A">
      <w:start w:val="1"/>
      <w:numFmt w:val="decimal"/>
      <w:lvlText w:val="%4."/>
      <w:lvlJc w:val="left"/>
      <w:pPr>
        <w:ind w:left="2880" w:hanging="360"/>
      </w:pPr>
    </w:lvl>
    <w:lvl w:ilvl="4" w:tplc="FFB2E0D2">
      <w:start w:val="1"/>
      <w:numFmt w:val="lowerLetter"/>
      <w:lvlText w:val="%5."/>
      <w:lvlJc w:val="left"/>
      <w:pPr>
        <w:ind w:left="3600" w:hanging="360"/>
      </w:pPr>
    </w:lvl>
    <w:lvl w:ilvl="5" w:tplc="8CB2057A">
      <w:start w:val="1"/>
      <w:numFmt w:val="lowerRoman"/>
      <w:lvlText w:val="%6."/>
      <w:lvlJc w:val="right"/>
      <w:pPr>
        <w:ind w:left="4320" w:hanging="180"/>
      </w:pPr>
    </w:lvl>
    <w:lvl w:ilvl="6" w:tplc="6ABE7EF6">
      <w:start w:val="1"/>
      <w:numFmt w:val="decimal"/>
      <w:lvlText w:val="%7."/>
      <w:lvlJc w:val="left"/>
      <w:pPr>
        <w:ind w:left="5040" w:hanging="360"/>
      </w:pPr>
    </w:lvl>
    <w:lvl w:ilvl="7" w:tplc="0DBC29A4">
      <w:start w:val="1"/>
      <w:numFmt w:val="lowerLetter"/>
      <w:lvlText w:val="%8."/>
      <w:lvlJc w:val="left"/>
      <w:pPr>
        <w:ind w:left="5760" w:hanging="360"/>
      </w:pPr>
    </w:lvl>
    <w:lvl w:ilvl="8" w:tplc="CC1E2452">
      <w:start w:val="1"/>
      <w:numFmt w:val="lowerRoman"/>
      <w:lvlText w:val="%9."/>
      <w:lvlJc w:val="right"/>
      <w:pPr>
        <w:ind w:left="6480" w:hanging="180"/>
      </w:pPr>
    </w:lvl>
  </w:abstractNum>
  <w:abstractNum w:abstractNumId="989" w15:restartNumberingAfterBreak="0">
    <w:nsid w:val="3ADE10B9"/>
    <w:multiLevelType w:val="hybridMultilevel"/>
    <w:tmpl w:val="99C0E1D4"/>
    <w:lvl w:ilvl="0" w:tplc="0FB8681C">
      <w:start w:val="1"/>
      <w:numFmt w:val="decimal"/>
      <w:lvlText w:val="%1."/>
      <w:lvlJc w:val="left"/>
      <w:pPr>
        <w:ind w:left="720" w:hanging="360"/>
      </w:pPr>
    </w:lvl>
    <w:lvl w:ilvl="1" w:tplc="7F9ACEFC">
      <w:start w:val="1"/>
      <w:numFmt w:val="lowerLetter"/>
      <w:lvlText w:val="%2."/>
      <w:lvlJc w:val="left"/>
      <w:pPr>
        <w:ind w:left="1440" w:hanging="360"/>
      </w:pPr>
    </w:lvl>
    <w:lvl w:ilvl="2" w:tplc="5810CAE6">
      <w:start w:val="1"/>
      <w:numFmt w:val="lowerRoman"/>
      <w:lvlText w:val="%3."/>
      <w:lvlJc w:val="right"/>
      <w:pPr>
        <w:ind w:left="2160" w:hanging="180"/>
      </w:pPr>
    </w:lvl>
    <w:lvl w:ilvl="3" w:tplc="8DFA4338">
      <w:start w:val="1"/>
      <w:numFmt w:val="decimal"/>
      <w:lvlText w:val="%4."/>
      <w:lvlJc w:val="left"/>
      <w:pPr>
        <w:ind w:left="2880" w:hanging="360"/>
      </w:pPr>
    </w:lvl>
    <w:lvl w:ilvl="4" w:tplc="1966C454">
      <w:start w:val="1"/>
      <w:numFmt w:val="lowerLetter"/>
      <w:lvlText w:val="%5."/>
      <w:lvlJc w:val="left"/>
      <w:pPr>
        <w:ind w:left="3600" w:hanging="360"/>
      </w:pPr>
    </w:lvl>
    <w:lvl w:ilvl="5" w:tplc="59EC1826">
      <w:start w:val="1"/>
      <w:numFmt w:val="lowerRoman"/>
      <w:lvlText w:val="%6."/>
      <w:lvlJc w:val="right"/>
      <w:pPr>
        <w:ind w:left="4320" w:hanging="180"/>
      </w:pPr>
    </w:lvl>
    <w:lvl w:ilvl="6" w:tplc="DEE245B4">
      <w:start w:val="1"/>
      <w:numFmt w:val="decimal"/>
      <w:lvlText w:val="%7."/>
      <w:lvlJc w:val="left"/>
      <w:pPr>
        <w:ind w:left="5040" w:hanging="360"/>
      </w:pPr>
    </w:lvl>
    <w:lvl w:ilvl="7" w:tplc="94FC2474">
      <w:start w:val="1"/>
      <w:numFmt w:val="lowerLetter"/>
      <w:lvlText w:val="%8."/>
      <w:lvlJc w:val="left"/>
      <w:pPr>
        <w:ind w:left="5760" w:hanging="360"/>
      </w:pPr>
    </w:lvl>
    <w:lvl w:ilvl="8" w:tplc="B8948F54">
      <w:start w:val="1"/>
      <w:numFmt w:val="lowerRoman"/>
      <w:lvlText w:val="%9."/>
      <w:lvlJc w:val="right"/>
      <w:pPr>
        <w:ind w:left="6480" w:hanging="180"/>
      </w:pPr>
    </w:lvl>
  </w:abstractNum>
  <w:abstractNum w:abstractNumId="990" w15:restartNumberingAfterBreak="0">
    <w:nsid w:val="3B027A1E"/>
    <w:multiLevelType w:val="hybridMultilevel"/>
    <w:tmpl w:val="29DE9E36"/>
    <w:lvl w:ilvl="0" w:tplc="189C8920">
      <w:start w:val="1"/>
      <w:numFmt w:val="decimal"/>
      <w:lvlText w:val="%1."/>
      <w:lvlJc w:val="left"/>
      <w:pPr>
        <w:ind w:left="720" w:hanging="360"/>
      </w:pPr>
    </w:lvl>
    <w:lvl w:ilvl="1" w:tplc="209C673E">
      <w:start w:val="1"/>
      <w:numFmt w:val="lowerLetter"/>
      <w:lvlText w:val="%2."/>
      <w:lvlJc w:val="left"/>
      <w:pPr>
        <w:ind w:left="1440" w:hanging="360"/>
      </w:pPr>
    </w:lvl>
    <w:lvl w:ilvl="2" w:tplc="3DD0D2B2">
      <w:start w:val="1"/>
      <w:numFmt w:val="lowerRoman"/>
      <w:lvlText w:val="%3."/>
      <w:lvlJc w:val="right"/>
      <w:pPr>
        <w:ind w:left="2160" w:hanging="180"/>
      </w:pPr>
    </w:lvl>
    <w:lvl w:ilvl="3" w:tplc="97E84A70">
      <w:start w:val="1"/>
      <w:numFmt w:val="decimal"/>
      <w:lvlText w:val="%4."/>
      <w:lvlJc w:val="left"/>
      <w:pPr>
        <w:ind w:left="2880" w:hanging="360"/>
      </w:pPr>
    </w:lvl>
    <w:lvl w:ilvl="4" w:tplc="F82C45E6">
      <w:start w:val="1"/>
      <w:numFmt w:val="lowerLetter"/>
      <w:lvlText w:val="%5."/>
      <w:lvlJc w:val="left"/>
      <w:pPr>
        <w:ind w:left="3600" w:hanging="360"/>
      </w:pPr>
    </w:lvl>
    <w:lvl w:ilvl="5" w:tplc="05E22A92">
      <w:start w:val="1"/>
      <w:numFmt w:val="lowerRoman"/>
      <w:lvlText w:val="%6."/>
      <w:lvlJc w:val="right"/>
      <w:pPr>
        <w:ind w:left="4320" w:hanging="180"/>
      </w:pPr>
    </w:lvl>
    <w:lvl w:ilvl="6" w:tplc="B198A170">
      <w:start w:val="1"/>
      <w:numFmt w:val="decimal"/>
      <w:lvlText w:val="%7."/>
      <w:lvlJc w:val="left"/>
      <w:pPr>
        <w:ind w:left="5040" w:hanging="360"/>
      </w:pPr>
    </w:lvl>
    <w:lvl w:ilvl="7" w:tplc="B7283252">
      <w:start w:val="1"/>
      <w:numFmt w:val="lowerLetter"/>
      <w:lvlText w:val="%8."/>
      <w:lvlJc w:val="left"/>
      <w:pPr>
        <w:ind w:left="5760" w:hanging="360"/>
      </w:pPr>
    </w:lvl>
    <w:lvl w:ilvl="8" w:tplc="CD246A1C">
      <w:start w:val="1"/>
      <w:numFmt w:val="lowerRoman"/>
      <w:lvlText w:val="%9."/>
      <w:lvlJc w:val="right"/>
      <w:pPr>
        <w:ind w:left="6480" w:hanging="180"/>
      </w:pPr>
    </w:lvl>
  </w:abstractNum>
  <w:abstractNum w:abstractNumId="991" w15:restartNumberingAfterBreak="0">
    <w:nsid w:val="3B266B2E"/>
    <w:multiLevelType w:val="hybridMultilevel"/>
    <w:tmpl w:val="13F27CAA"/>
    <w:lvl w:ilvl="0" w:tplc="1E20294E">
      <w:start w:val="1"/>
      <w:numFmt w:val="decimal"/>
      <w:lvlText w:val="%1."/>
      <w:lvlJc w:val="left"/>
      <w:pPr>
        <w:ind w:left="720" w:hanging="360"/>
      </w:pPr>
    </w:lvl>
    <w:lvl w:ilvl="1" w:tplc="13D2BA32">
      <w:start w:val="1"/>
      <w:numFmt w:val="lowerLetter"/>
      <w:lvlText w:val="%2."/>
      <w:lvlJc w:val="left"/>
      <w:pPr>
        <w:ind w:left="1440" w:hanging="360"/>
      </w:pPr>
    </w:lvl>
    <w:lvl w:ilvl="2" w:tplc="BE30BA58">
      <w:start w:val="1"/>
      <w:numFmt w:val="lowerRoman"/>
      <w:lvlText w:val="%3."/>
      <w:lvlJc w:val="right"/>
      <w:pPr>
        <w:ind w:left="2160" w:hanging="180"/>
      </w:pPr>
    </w:lvl>
    <w:lvl w:ilvl="3" w:tplc="30385E0C">
      <w:start w:val="1"/>
      <w:numFmt w:val="decimal"/>
      <w:lvlText w:val="%4."/>
      <w:lvlJc w:val="left"/>
      <w:pPr>
        <w:ind w:left="2880" w:hanging="360"/>
      </w:pPr>
    </w:lvl>
    <w:lvl w:ilvl="4" w:tplc="58B4464E">
      <w:start w:val="1"/>
      <w:numFmt w:val="lowerLetter"/>
      <w:lvlText w:val="%5."/>
      <w:lvlJc w:val="left"/>
      <w:pPr>
        <w:ind w:left="3600" w:hanging="360"/>
      </w:pPr>
    </w:lvl>
    <w:lvl w:ilvl="5" w:tplc="B622E664">
      <w:start w:val="1"/>
      <w:numFmt w:val="lowerRoman"/>
      <w:lvlText w:val="%6."/>
      <w:lvlJc w:val="right"/>
      <w:pPr>
        <w:ind w:left="4320" w:hanging="180"/>
      </w:pPr>
    </w:lvl>
    <w:lvl w:ilvl="6" w:tplc="2D9E8EB6">
      <w:start w:val="1"/>
      <w:numFmt w:val="decimal"/>
      <w:lvlText w:val="%7."/>
      <w:lvlJc w:val="left"/>
      <w:pPr>
        <w:ind w:left="5040" w:hanging="360"/>
      </w:pPr>
    </w:lvl>
    <w:lvl w:ilvl="7" w:tplc="68BEC532">
      <w:start w:val="1"/>
      <w:numFmt w:val="lowerLetter"/>
      <w:lvlText w:val="%8."/>
      <w:lvlJc w:val="left"/>
      <w:pPr>
        <w:ind w:left="5760" w:hanging="360"/>
      </w:pPr>
    </w:lvl>
    <w:lvl w:ilvl="8" w:tplc="98624D68">
      <w:start w:val="1"/>
      <w:numFmt w:val="lowerRoman"/>
      <w:lvlText w:val="%9."/>
      <w:lvlJc w:val="right"/>
      <w:pPr>
        <w:ind w:left="6480" w:hanging="180"/>
      </w:pPr>
    </w:lvl>
  </w:abstractNum>
  <w:abstractNum w:abstractNumId="992" w15:restartNumberingAfterBreak="0">
    <w:nsid w:val="3B28381E"/>
    <w:multiLevelType w:val="hybridMultilevel"/>
    <w:tmpl w:val="2EDAF0A4"/>
    <w:lvl w:ilvl="0" w:tplc="6560B036">
      <w:start w:val="1"/>
      <w:numFmt w:val="decimal"/>
      <w:lvlText w:val="%1."/>
      <w:lvlJc w:val="left"/>
      <w:pPr>
        <w:ind w:left="720" w:hanging="360"/>
      </w:pPr>
    </w:lvl>
    <w:lvl w:ilvl="1" w:tplc="9B24548C">
      <w:start w:val="1"/>
      <w:numFmt w:val="lowerLetter"/>
      <w:lvlText w:val="%2."/>
      <w:lvlJc w:val="left"/>
      <w:pPr>
        <w:ind w:left="1440" w:hanging="360"/>
      </w:pPr>
    </w:lvl>
    <w:lvl w:ilvl="2" w:tplc="E64A2D9A">
      <w:start w:val="1"/>
      <w:numFmt w:val="lowerRoman"/>
      <w:lvlText w:val="%3."/>
      <w:lvlJc w:val="right"/>
      <w:pPr>
        <w:ind w:left="2160" w:hanging="180"/>
      </w:pPr>
    </w:lvl>
    <w:lvl w:ilvl="3" w:tplc="C52CBAC0">
      <w:start w:val="1"/>
      <w:numFmt w:val="decimal"/>
      <w:lvlText w:val="%4."/>
      <w:lvlJc w:val="left"/>
      <w:pPr>
        <w:ind w:left="2880" w:hanging="360"/>
      </w:pPr>
    </w:lvl>
    <w:lvl w:ilvl="4" w:tplc="0CAECE1A">
      <w:start w:val="1"/>
      <w:numFmt w:val="lowerLetter"/>
      <w:lvlText w:val="%5."/>
      <w:lvlJc w:val="left"/>
      <w:pPr>
        <w:ind w:left="3600" w:hanging="360"/>
      </w:pPr>
    </w:lvl>
    <w:lvl w:ilvl="5" w:tplc="359E3A5E">
      <w:start w:val="1"/>
      <w:numFmt w:val="lowerRoman"/>
      <w:lvlText w:val="%6."/>
      <w:lvlJc w:val="right"/>
      <w:pPr>
        <w:ind w:left="4320" w:hanging="180"/>
      </w:pPr>
    </w:lvl>
    <w:lvl w:ilvl="6" w:tplc="7340B738">
      <w:start w:val="1"/>
      <w:numFmt w:val="decimal"/>
      <w:lvlText w:val="%7."/>
      <w:lvlJc w:val="left"/>
      <w:pPr>
        <w:ind w:left="5040" w:hanging="360"/>
      </w:pPr>
    </w:lvl>
    <w:lvl w:ilvl="7" w:tplc="56E2AA52">
      <w:start w:val="1"/>
      <w:numFmt w:val="lowerLetter"/>
      <w:lvlText w:val="%8."/>
      <w:lvlJc w:val="left"/>
      <w:pPr>
        <w:ind w:left="5760" w:hanging="360"/>
      </w:pPr>
    </w:lvl>
    <w:lvl w:ilvl="8" w:tplc="8A4AD728">
      <w:start w:val="1"/>
      <w:numFmt w:val="lowerRoman"/>
      <w:lvlText w:val="%9."/>
      <w:lvlJc w:val="right"/>
      <w:pPr>
        <w:ind w:left="6480" w:hanging="180"/>
      </w:pPr>
    </w:lvl>
  </w:abstractNum>
  <w:abstractNum w:abstractNumId="993" w15:restartNumberingAfterBreak="0">
    <w:nsid w:val="3B2D6EDE"/>
    <w:multiLevelType w:val="hybridMultilevel"/>
    <w:tmpl w:val="EE803A9C"/>
    <w:lvl w:ilvl="0" w:tplc="BC4892AA">
      <w:start w:val="1"/>
      <w:numFmt w:val="decimal"/>
      <w:lvlText w:val="%1."/>
      <w:lvlJc w:val="left"/>
      <w:pPr>
        <w:ind w:left="720" w:hanging="360"/>
      </w:pPr>
    </w:lvl>
    <w:lvl w:ilvl="1" w:tplc="175A3176">
      <w:start w:val="1"/>
      <w:numFmt w:val="lowerLetter"/>
      <w:lvlText w:val="%2."/>
      <w:lvlJc w:val="left"/>
      <w:pPr>
        <w:ind w:left="1440" w:hanging="360"/>
      </w:pPr>
    </w:lvl>
    <w:lvl w:ilvl="2" w:tplc="DE0AE7F2">
      <w:start w:val="1"/>
      <w:numFmt w:val="lowerRoman"/>
      <w:lvlText w:val="%3."/>
      <w:lvlJc w:val="right"/>
      <w:pPr>
        <w:ind w:left="2160" w:hanging="180"/>
      </w:pPr>
    </w:lvl>
    <w:lvl w:ilvl="3" w:tplc="E138CB02">
      <w:start w:val="1"/>
      <w:numFmt w:val="decimal"/>
      <w:lvlText w:val="%4."/>
      <w:lvlJc w:val="left"/>
      <w:pPr>
        <w:ind w:left="2880" w:hanging="360"/>
      </w:pPr>
    </w:lvl>
    <w:lvl w:ilvl="4" w:tplc="9946A65E">
      <w:start w:val="1"/>
      <w:numFmt w:val="lowerLetter"/>
      <w:lvlText w:val="%5."/>
      <w:lvlJc w:val="left"/>
      <w:pPr>
        <w:ind w:left="3600" w:hanging="360"/>
      </w:pPr>
    </w:lvl>
    <w:lvl w:ilvl="5" w:tplc="0870266A">
      <w:start w:val="1"/>
      <w:numFmt w:val="lowerRoman"/>
      <w:lvlText w:val="%6."/>
      <w:lvlJc w:val="right"/>
      <w:pPr>
        <w:ind w:left="4320" w:hanging="180"/>
      </w:pPr>
    </w:lvl>
    <w:lvl w:ilvl="6" w:tplc="0C7A0AC4">
      <w:start w:val="1"/>
      <w:numFmt w:val="decimal"/>
      <w:lvlText w:val="%7."/>
      <w:lvlJc w:val="left"/>
      <w:pPr>
        <w:ind w:left="5040" w:hanging="360"/>
      </w:pPr>
    </w:lvl>
    <w:lvl w:ilvl="7" w:tplc="40F8F19E">
      <w:start w:val="1"/>
      <w:numFmt w:val="lowerLetter"/>
      <w:lvlText w:val="%8."/>
      <w:lvlJc w:val="left"/>
      <w:pPr>
        <w:ind w:left="5760" w:hanging="360"/>
      </w:pPr>
    </w:lvl>
    <w:lvl w:ilvl="8" w:tplc="BB4AADB0">
      <w:start w:val="1"/>
      <w:numFmt w:val="lowerRoman"/>
      <w:lvlText w:val="%9."/>
      <w:lvlJc w:val="right"/>
      <w:pPr>
        <w:ind w:left="6480" w:hanging="180"/>
      </w:pPr>
    </w:lvl>
  </w:abstractNum>
  <w:abstractNum w:abstractNumId="994" w15:restartNumberingAfterBreak="0">
    <w:nsid w:val="3B4C1FBD"/>
    <w:multiLevelType w:val="hybridMultilevel"/>
    <w:tmpl w:val="9740E330"/>
    <w:lvl w:ilvl="0" w:tplc="260049E0">
      <w:start w:val="1"/>
      <w:numFmt w:val="decimal"/>
      <w:lvlText w:val="%1."/>
      <w:lvlJc w:val="left"/>
      <w:pPr>
        <w:ind w:left="720" w:hanging="360"/>
      </w:pPr>
    </w:lvl>
    <w:lvl w:ilvl="1" w:tplc="8EC82532">
      <w:start w:val="1"/>
      <w:numFmt w:val="lowerLetter"/>
      <w:lvlText w:val="%2."/>
      <w:lvlJc w:val="left"/>
      <w:pPr>
        <w:ind w:left="1440" w:hanging="360"/>
      </w:pPr>
    </w:lvl>
    <w:lvl w:ilvl="2" w:tplc="4F2A6CAC">
      <w:start w:val="1"/>
      <w:numFmt w:val="lowerRoman"/>
      <w:lvlText w:val="%3."/>
      <w:lvlJc w:val="right"/>
      <w:pPr>
        <w:ind w:left="2160" w:hanging="180"/>
      </w:pPr>
    </w:lvl>
    <w:lvl w:ilvl="3" w:tplc="9544D8A2">
      <w:start w:val="1"/>
      <w:numFmt w:val="decimal"/>
      <w:lvlText w:val="%4."/>
      <w:lvlJc w:val="left"/>
      <w:pPr>
        <w:ind w:left="2880" w:hanging="360"/>
      </w:pPr>
    </w:lvl>
    <w:lvl w:ilvl="4" w:tplc="63320A08">
      <w:start w:val="1"/>
      <w:numFmt w:val="lowerLetter"/>
      <w:lvlText w:val="%5."/>
      <w:lvlJc w:val="left"/>
      <w:pPr>
        <w:ind w:left="3600" w:hanging="360"/>
      </w:pPr>
    </w:lvl>
    <w:lvl w:ilvl="5" w:tplc="4B2667DC">
      <w:start w:val="1"/>
      <w:numFmt w:val="lowerRoman"/>
      <w:lvlText w:val="%6."/>
      <w:lvlJc w:val="right"/>
      <w:pPr>
        <w:ind w:left="4320" w:hanging="180"/>
      </w:pPr>
    </w:lvl>
    <w:lvl w:ilvl="6" w:tplc="00FC0140">
      <w:start w:val="1"/>
      <w:numFmt w:val="decimal"/>
      <w:lvlText w:val="%7."/>
      <w:lvlJc w:val="left"/>
      <w:pPr>
        <w:ind w:left="5040" w:hanging="360"/>
      </w:pPr>
    </w:lvl>
    <w:lvl w:ilvl="7" w:tplc="76D8BF2E">
      <w:start w:val="1"/>
      <w:numFmt w:val="lowerLetter"/>
      <w:lvlText w:val="%8."/>
      <w:lvlJc w:val="left"/>
      <w:pPr>
        <w:ind w:left="5760" w:hanging="360"/>
      </w:pPr>
    </w:lvl>
    <w:lvl w:ilvl="8" w:tplc="BE30E2B4">
      <w:start w:val="1"/>
      <w:numFmt w:val="lowerRoman"/>
      <w:lvlText w:val="%9."/>
      <w:lvlJc w:val="right"/>
      <w:pPr>
        <w:ind w:left="6480" w:hanging="180"/>
      </w:pPr>
    </w:lvl>
  </w:abstractNum>
  <w:abstractNum w:abstractNumId="995" w15:restartNumberingAfterBreak="0">
    <w:nsid w:val="3B4E5A39"/>
    <w:multiLevelType w:val="hybridMultilevel"/>
    <w:tmpl w:val="FE7688F2"/>
    <w:lvl w:ilvl="0" w:tplc="3D648662">
      <w:start w:val="1"/>
      <w:numFmt w:val="decimal"/>
      <w:lvlText w:val="%1."/>
      <w:lvlJc w:val="left"/>
      <w:pPr>
        <w:ind w:left="720" w:hanging="360"/>
      </w:pPr>
    </w:lvl>
    <w:lvl w:ilvl="1" w:tplc="D9263BBE">
      <w:start w:val="1"/>
      <w:numFmt w:val="lowerLetter"/>
      <w:lvlText w:val="%2."/>
      <w:lvlJc w:val="left"/>
      <w:pPr>
        <w:ind w:left="1440" w:hanging="360"/>
      </w:pPr>
    </w:lvl>
    <w:lvl w:ilvl="2" w:tplc="4F02775C">
      <w:start w:val="1"/>
      <w:numFmt w:val="lowerRoman"/>
      <w:lvlText w:val="%3."/>
      <w:lvlJc w:val="right"/>
      <w:pPr>
        <w:ind w:left="2160" w:hanging="180"/>
      </w:pPr>
    </w:lvl>
    <w:lvl w:ilvl="3" w:tplc="677A15C0">
      <w:start w:val="1"/>
      <w:numFmt w:val="decimal"/>
      <w:lvlText w:val="%4."/>
      <w:lvlJc w:val="left"/>
      <w:pPr>
        <w:ind w:left="2880" w:hanging="360"/>
      </w:pPr>
    </w:lvl>
    <w:lvl w:ilvl="4" w:tplc="E8B02990">
      <w:start w:val="1"/>
      <w:numFmt w:val="lowerLetter"/>
      <w:lvlText w:val="%5."/>
      <w:lvlJc w:val="left"/>
      <w:pPr>
        <w:ind w:left="3600" w:hanging="360"/>
      </w:pPr>
    </w:lvl>
    <w:lvl w:ilvl="5" w:tplc="BD04D758">
      <w:start w:val="1"/>
      <w:numFmt w:val="lowerRoman"/>
      <w:lvlText w:val="%6."/>
      <w:lvlJc w:val="right"/>
      <w:pPr>
        <w:ind w:left="4320" w:hanging="180"/>
      </w:pPr>
    </w:lvl>
    <w:lvl w:ilvl="6" w:tplc="F5E01D8E">
      <w:start w:val="1"/>
      <w:numFmt w:val="decimal"/>
      <w:lvlText w:val="%7."/>
      <w:lvlJc w:val="left"/>
      <w:pPr>
        <w:ind w:left="5040" w:hanging="360"/>
      </w:pPr>
    </w:lvl>
    <w:lvl w:ilvl="7" w:tplc="5A8E73C4">
      <w:start w:val="1"/>
      <w:numFmt w:val="lowerLetter"/>
      <w:lvlText w:val="%8."/>
      <w:lvlJc w:val="left"/>
      <w:pPr>
        <w:ind w:left="5760" w:hanging="360"/>
      </w:pPr>
    </w:lvl>
    <w:lvl w:ilvl="8" w:tplc="BDDAFB14">
      <w:start w:val="1"/>
      <w:numFmt w:val="lowerRoman"/>
      <w:lvlText w:val="%9."/>
      <w:lvlJc w:val="right"/>
      <w:pPr>
        <w:ind w:left="6480" w:hanging="180"/>
      </w:pPr>
    </w:lvl>
  </w:abstractNum>
  <w:abstractNum w:abstractNumId="996" w15:restartNumberingAfterBreak="0">
    <w:nsid w:val="3B5C7F82"/>
    <w:multiLevelType w:val="hybridMultilevel"/>
    <w:tmpl w:val="D6028C08"/>
    <w:lvl w:ilvl="0" w:tplc="AE8A7E98">
      <w:start w:val="1"/>
      <w:numFmt w:val="decimal"/>
      <w:lvlText w:val="%1."/>
      <w:lvlJc w:val="left"/>
      <w:pPr>
        <w:ind w:left="720" w:hanging="360"/>
      </w:pPr>
    </w:lvl>
    <w:lvl w:ilvl="1" w:tplc="F2262258">
      <w:start w:val="1"/>
      <w:numFmt w:val="lowerLetter"/>
      <w:lvlText w:val="%2."/>
      <w:lvlJc w:val="left"/>
      <w:pPr>
        <w:ind w:left="1440" w:hanging="360"/>
      </w:pPr>
    </w:lvl>
    <w:lvl w:ilvl="2" w:tplc="07FCACB6">
      <w:start w:val="1"/>
      <w:numFmt w:val="lowerRoman"/>
      <w:lvlText w:val="%3."/>
      <w:lvlJc w:val="right"/>
      <w:pPr>
        <w:ind w:left="2160" w:hanging="180"/>
      </w:pPr>
    </w:lvl>
    <w:lvl w:ilvl="3" w:tplc="6582CBD4">
      <w:start w:val="1"/>
      <w:numFmt w:val="decimal"/>
      <w:lvlText w:val="%4."/>
      <w:lvlJc w:val="left"/>
      <w:pPr>
        <w:ind w:left="2880" w:hanging="360"/>
      </w:pPr>
    </w:lvl>
    <w:lvl w:ilvl="4" w:tplc="3056D51C">
      <w:start w:val="1"/>
      <w:numFmt w:val="lowerLetter"/>
      <w:lvlText w:val="%5."/>
      <w:lvlJc w:val="left"/>
      <w:pPr>
        <w:ind w:left="3600" w:hanging="360"/>
      </w:pPr>
    </w:lvl>
    <w:lvl w:ilvl="5" w:tplc="214A7494">
      <w:start w:val="1"/>
      <w:numFmt w:val="lowerRoman"/>
      <w:lvlText w:val="%6."/>
      <w:lvlJc w:val="right"/>
      <w:pPr>
        <w:ind w:left="4320" w:hanging="180"/>
      </w:pPr>
    </w:lvl>
    <w:lvl w:ilvl="6" w:tplc="EEC481F2">
      <w:start w:val="1"/>
      <w:numFmt w:val="decimal"/>
      <w:lvlText w:val="%7."/>
      <w:lvlJc w:val="left"/>
      <w:pPr>
        <w:ind w:left="5040" w:hanging="360"/>
      </w:pPr>
    </w:lvl>
    <w:lvl w:ilvl="7" w:tplc="BF5003AA">
      <w:start w:val="1"/>
      <w:numFmt w:val="lowerLetter"/>
      <w:lvlText w:val="%8."/>
      <w:lvlJc w:val="left"/>
      <w:pPr>
        <w:ind w:left="5760" w:hanging="360"/>
      </w:pPr>
    </w:lvl>
    <w:lvl w:ilvl="8" w:tplc="CF743DDC">
      <w:start w:val="1"/>
      <w:numFmt w:val="lowerRoman"/>
      <w:lvlText w:val="%9."/>
      <w:lvlJc w:val="right"/>
      <w:pPr>
        <w:ind w:left="6480" w:hanging="180"/>
      </w:pPr>
    </w:lvl>
  </w:abstractNum>
  <w:abstractNum w:abstractNumId="997" w15:restartNumberingAfterBreak="0">
    <w:nsid w:val="3B63110B"/>
    <w:multiLevelType w:val="hybridMultilevel"/>
    <w:tmpl w:val="25442E14"/>
    <w:lvl w:ilvl="0" w:tplc="FE886E88">
      <w:start w:val="1"/>
      <w:numFmt w:val="decimal"/>
      <w:lvlText w:val="%1."/>
      <w:lvlJc w:val="left"/>
      <w:pPr>
        <w:ind w:left="720" w:hanging="360"/>
      </w:pPr>
    </w:lvl>
    <w:lvl w:ilvl="1" w:tplc="B2A260A8">
      <w:start w:val="1"/>
      <w:numFmt w:val="lowerLetter"/>
      <w:lvlText w:val="%2."/>
      <w:lvlJc w:val="left"/>
      <w:pPr>
        <w:ind w:left="1440" w:hanging="360"/>
      </w:pPr>
    </w:lvl>
    <w:lvl w:ilvl="2" w:tplc="870674B2">
      <w:start w:val="1"/>
      <w:numFmt w:val="lowerRoman"/>
      <w:lvlText w:val="%3."/>
      <w:lvlJc w:val="right"/>
      <w:pPr>
        <w:ind w:left="2160" w:hanging="180"/>
      </w:pPr>
    </w:lvl>
    <w:lvl w:ilvl="3" w:tplc="648477BE">
      <w:start w:val="1"/>
      <w:numFmt w:val="decimal"/>
      <w:lvlText w:val="%4."/>
      <w:lvlJc w:val="left"/>
      <w:pPr>
        <w:ind w:left="2880" w:hanging="360"/>
      </w:pPr>
    </w:lvl>
    <w:lvl w:ilvl="4" w:tplc="2920163A">
      <w:start w:val="1"/>
      <w:numFmt w:val="lowerLetter"/>
      <w:lvlText w:val="%5."/>
      <w:lvlJc w:val="left"/>
      <w:pPr>
        <w:ind w:left="3600" w:hanging="360"/>
      </w:pPr>
    </w:lvl>
    <w:lvl w:ilvl="5" w:tplc="27C4E1EC">
      <w:start w:val="1"/>
      <w:numFmt w:val="lowerRoman"/>
      <w:lvlText w:val="%6."/>
      <w:lvlJc w:val="right"/>
      <w:pPr>
        <w:ind w:left="4320" w:hanging="180"/>
      </w:pPr>
    </w:lvl>
    <w:lvl w:ilvl="6" w:tplc="9B70A24E">
      <w:start w:val="1"/>
      <w:numFmt w:val="decimal"/>
      <w:lvlText w:val="%7."/>
      <w:lvlJc w:val="left"/>
      <w:pPr>
        <w:ind w:left="5040" w:hanging="360"/>
      </w:pPr>
    </w:lvl>
    <w:lvl w:ilvl="7" w:tplc="2E5621AE">
      <w:start w:val="1"/>
      <w:numFmt w:val="lowerLetter"/>
      <w:lvlText w:val="%8."/>
      <w:lvlJc w:val="left"/>
      <w:pPr>
        <w:ind w:left="5760" w:hanging="360"/>
      </w:pPr>
    </w:lvl>
    <w:lvl w:ilvl="8" w:tplc="713C849C">
      <w:start w:val="1"/>
      <w:numFmt w:val="lowerRoman"/>
      <w:lvlText w:val="%9."/>
      <w:lvlJc w:val="right"/>
      <w:pPr>
        <w:ind w:left="6480" w:hanging="180"/>
      </w:pPr>
    </w:lvl>
  </w:abstractNum>
  <w:abstractNum w:abstractNumId="998" w15:restartNumberingAfterBreak="0">
    <w:nsid w:val="3B766FD5"/>
    <w:multiLevelType w:val="hybridMultilevel"/>
    <w:tmpl w:val="02106C14"/>
    <w:lvl w:ilvl="0" w:tplc="C5B2C5A0">
      <w:start w:val="1"/>
      <w:numFmt w:val="decimal"/>
      <w:lvlText w:val="%1."/>
      <w:lvlJc w:val="left"/>
      <w:pPr>
        <w:ind w:left="720" w:hanging="360"/>
      </w:pPr>
    </w:lvl>
    <w:lvl w:ilvl="1" w:tplc="119A99A0">
      <w:start w:val="1"/>
      <w:numFmt w:val="lowerLetter"/>
      <w:lvlText w:val="%2."/>
      <w:lvlJc w:val="left"/>
      <w:pPr>
        <w:ind w:left="1440" w:hanging="360"/>
      </w:pPr>
    </w:lvl>
    <w:lvl w:ilvl="2" w:tplc="3BC2095E">
      <w:start w:val="1"/>
      <w:numFmt w:val="lowerRoman"/>
      <w:lvlText w:val="%3."/>
      <w:lvlJc w:val="right"/>
      <w:pPr>
        <w:ind w:left="2160" w:hanging="180"/>
      </w:pPr>
    </w:lvl>
    <w:lvl w:ilvl="3" w:tplc="B574CAA8">
      <w:start w:val="1"/>
      <w:numFmt w:val="decimal"/>
      <w:lvlText w:val="%4."/>
      <w:lvlJc w:val="left"/>
      <w:pPr>
        <w:ind w:left="2880" w:hanging="360"/>
      </w:pPr>
    </w:lvl>
    <w:lvl w:ilvl="4" w:tplc="15A0F026">
      <w:start w:val="1"/>
      <w:numFmt w:val="lowerLetter"/>
      <w:lvlText w:val="%5."/>
      <w:lvlJc w:val="left"/>
      <w:pPr>
        <w:ind w:left="3600" w:hanging="360"/>
      </w:pPr>
    </w:lvl>
    <w:lvl w:ilvl="5" w:tplc="63A8AA3E">
      <w:start w:val="1"/>
      <w:numFmt w:val="lowerRoman"/>
      <w:lvlText w:val="%6."/>
      <w:lvlJc w:val="right"/>
      <w:pPr>
        <w:ind w:left="4320" w:hanging="180"/>
      </w:pPr>
    </w:lvl>
    <w:lvl w:ilvl="6" w:tplc="A726F274">
      <w:start w:val="1"/>
      <w:numFmt w:val="decimal"/>
      <w:lvlText w:val="%7."/>
      <w:lvlJc w:val="left"/>
      <w:pPr>
        <w:ind w:left="5040" w:hanging="360"/>
      </w:pPr>
    </w:lvl>
    <w:lvl w:ilvl="7" w:tplc="CBA28BAA">
      <w:start w:val="1"/>
      <w:numFmt w:val="lowerLetter"/>
      <w:lvlText w:val="%8."/>
      <w:lvlJc w:val="left"/>
      <w:pPr>
        <w:ind w:left="5760" w:hanging="360"/>
      </w:pPr>
    </w:lvl>
    <w:lvl w:ilvl="8" w:tplc="9DBA8186">
      <w:start w:val="1"/>
      <w:numFmt w:val="lowerRoman"/>
      <w:lvlText w:val="%9."/>
      <w:lvlJc w:val="right"/>
      <w:pPr>
        <w:ind w:left="6480" w:hanging="180"/>
      </w:pPr>
    </w:lvl>
  </w:abstractNum>
  <w:abstractNum w:abstractNumId="999" w15:restartNumberingAfterBreak="0">
    <w:nsid w:val="3B7D7581"/>
    <w:multiLevelType w:val="hybridMultilevel"/>
    <w:tmpl w:val="47D2C082"/>
    <w:lvl w:ilvl="0" w:tplc="B5F067CE">
      <w:start w:val="1"/>
      <w:numFmt w:val="decimal"/>
      <w:lvlText w:val="%1."/>
      <w:lvlJc w:val="left"/>
      <w:pPr>
        <w:ind w:left="720" w:hanging="360"/>
      </w:pPr>
    </w:lvl>
    <w:lvl w:ilvl="1" w:tplc="D1821CA8">
      <w:start w:val="1"/>
      <w:numFmt w:val="lowerLetter"/>
      <w:lvlText w:val="%2."/>
      <w:lvlJc w:val="left"/>
      <w:pPr>
        <w:ind w:left="1440" w:hanging="360"/>
      </w:pPr>
    </w:lvl>
    <w:lvl w:ilvl="2" w:tplc="A48654B8">
      <w:start w:val="1"/>
      <w:numFmt w:val="lowerRoman"/>
      <w:lvlText w:val="%3."/>
      <w:lvlJc w:val="right"/>
      <w:pPr>
        <w:ind w:left="2160" w:hanging="180"/>
      </w:pPr>
    </w:lvl>
    <w:lvl w:ilvl="3" w:tplc="77E02A82">
      <w:start w:val="1"/>
      <w:numFmt w:val="decimal"/>
      <w:lvlText w:val="%4."/>
      <w:lvlJc w:val="left"/>
      <w:pPr>
        <w:ind w:left="2880" w:hanging="360"/>
      </w:pPr>
    </w:lvl>
    <w:lvl w:ilvl="4" w:tplc="19264A8A">
      <w:start w:val="1"/>
      <w:numFmt w:val="lowerLetter"/>
      <w:lvlText w:val="%5."/>
      <w:lvlJc w:val="left"/>
      <w:pPr>
        <w:ind w:left="3600" w:hanging="360"/>
      </w:pPr>
    </w:lvl>
    <w:lvl w:ilvl="5" w:tplc="22265B32">
      <w:start w:val="1"/>
      <w:numFmt w:val="lowerRoman"/>
      <w:lvlText w:val="%6."/>
      <w:lvlJc w:val="right"/>
      <w:pPr>
        <w:ind w:left="4320" w:hanging="180"/>
      </w:pPr>
    </w:lvl>
    <w:lvl w:ilvl="6" w:tplc="299A7CD2">
      <w:start w:val="1"/>
      <w:numFmt w:val="decimal"/>
      <w:lvlText w:val="%7."/>
      <w:lvlJc w:val="left"/>
      <w:pPr>
        <w:ind w:left="5040" w:hanging="360"/>
      </w:pPr>
    </w:lvl>
    <w:lvl w:ilvl="7" w:tplc="27C28FE6">
      <w:start w:val="1"/>
      <w:numFmt w:val="lowerLetter"/>
      <w:lvlText w:val="%8."/>
      <w:lvlJc w:val="left"/>
      <w:pPr>
        <w:ind w:left="5760" w:hanging="360"/>
      </w:pPr>
    </w:lvl>
    <w:lvl w:ilvl="8" w:tplc="E51AC686">
      <w:start w:val="1"/>
      <w:numFmt w:val="lowerRoman"/>
      <w:lvlText w:val="%9."/>
      <w:lvlJc w:val="right"/>
      <w:pPr>
        <w:ind w:left="6480" w:hanging="180"/>
      </w:pPr>
    </w:lvl>
  </w:abstractNum>
  <w:abstractNum w:abstractNumId="1000" w15:restartNumberingAfterBreak="0">
    <w:nsid w:val="3B7E1FD1"/>
    <w:multiLevelType w:val="hybridMultilevel"/>
    <w:tmpl w:val="7C7878A6"/>
    <w:lvl w:ilvl="0" w:tplc="E08E2A54">
      <w:start w:val="1"/>
      <w:numFmt w:val="decimal"/>
      <w:lvlText w:val="%1."/>
      <w:lvlJc w:val="left"/>
      <w:pPr>
        <w:ind w:left="720" w:hanging="360"/>
      </w:pPr>
    </w:lvl>
    <w:lvl w:ilvl="1" w:tplc="46385322">
      <w:start w:val="1"/>
      <w:numFmt w:val="lowerLetter"/>
      <w:lvlText w:val="%2."/>
      <w:lvlJc w:val="left"/>
      <w:pPr>
        <w:ind w:left="1440" w:hanging="360"/>
      </w:pPr>
    </w:lvl>
    <w:lvl w:ilvl="2" w:tplc="9DA6848A">
      <w:start w:val="1"/>
      <w:numFmt w:val="lowerRoman"/>
      <w:lvlText w:val="%3."/>
      <w:lvlJc w:val="right"/>
      <w:pPr>
        <w:ind w:left="2160" w:hanging="180"/>
      </w:pPr>
    </w:lvl>
    <w:lvl w:ilvl="3" w:tplc="3F2C0A4A">
      <w:start w:val="1"/>
      <w:numFmt w:val="decimal"/>
      <w:lvlText w:val="%4."/>
      <w:lvlJc w:val="left"/>
      <w:pPr>
        <w:ind w:left="2880" w:hanging="360"/>
      </w:pPr>
    </w:lvl>
    <w:lvl w:ilvl="4" w:tplc="336868AE">
      <w:start w:val="1"/>
      <w:numFmt w:val="lowerLetter"/>
      <w:lvlText w:val="%5."/>
      <w:lvlJc w:val="left"/>
      <w:pPr>
        <w:ind w:left="3600" w:hanging="360"/>
      </w:pPr>
    </w:lvl>
    <w:lvl w:ilvl="5" w:tplc="3FC49836">
      <w:start w:val="1"/>
      <w:numFmt w:val="lowerRoman"/>
      <w:lvlText w:val="%6."/>
      <w:lvlJc w:val="right"/>
      <w:pPr>
        <w:ind w:left="4320" w:hanging="180"/>
      </w:pPr>
    </w:lvl>
    <w:lvl w:ilvl="6" w:tplc="B5CE57AE">
      <w:start w:val="1"/>
      <w:numFmt w:val="decimal"/>
      <w:lvlText w:val="%7."/>
      <w:lvlJc w:val="left"/>
      <w:pPr>
        <w:ind w:left="5040" w:hanging="360"/>
      </w:pPr>
    </w:lvl>
    <w:lvl w:ilvl="7" w:tplc="064E1D90">
      <w:start w:val="1"/>
      <w:numFmt w:val="lowerLetter"/>
      <w:lvlText w:val="%8."/>
      <w:lvlJc w:val="left"/>
      <w:pPr>
        <w:ind w:left="5760" w:hanging="360"/>
      </w:pPr>
    </w:lvl>
    <w:lvl w:ilvl="8" w:tplc="8196EC74">
      <w:start w:val="1"/>
      <w:numFmt w:val="lowerRoman"/>
      <w:lvlText w:val="%9."/>
      <w:lvlJc w:val="right"/>
      <w:pPr>
        <w:ind w:left="6480" w:hanging="180"/>
      </w:pPr>
    </w:lvl>
  </w:abstractNum>
  <w:abstractNum w:abstractNumId="1001" w15:restartNumberingAfterBreak="0">
    <w:nsid w:val="3B8D4808"/>
    <w:multiLevelType w:val="hybridMultilevel"/>
    <w:tmpl w:val="571E7A18"/>
    <w:lvl w:ilvl="0" w:tplc="5ED2F566">
      <w:start w:val="1"/>
      <w:numFmt w:val="decimal"/>
      <w:lvlText w:val="%1."/>
      <w:lvlJc w:val="left"/>
      <w:pPr>
        <w:ind w:left="720" w:hanging="360"/>
      </w:pPr>
    </w:lvl>
    <w:lvl w:ilvl="1" w:tplc="E95C1ABE">
      <w:start w:val="1"/>
      <w:numFmt w:val="lowerLetter"/>
      <w:lvlText w:val="%2."/>
      <w:lvlJc w:val="left"/>
      <w:pPr>
        <w:ind w:left="1440" w:hanging="360"/>
      </w:pPr>
    </w:lvl>
    <w:lvl w:ilvl="2" w:tplc="43B6EC10">
      <w:start w:val="1"/>
      <w:numFmt w:val="lowerRoman"/>
      <w:lvlText w:val="%3."/>
      <w:lvlJc w:val="right"/>
      <w:pPr>
        <w:ind w:left="2160" w:hanging="180"/>
      </w:pPr>
    </w:lvl>
    <w:lvl w:ilvl="3" w:tplc="E3BC33B8">
      <w:start w:val="1"/>
      <w:numFmt w:val="decimal"/>
      <w:lvlText w:val="%4."/>
      <w:lvlJc w:val="left"/>
      <w:pPr>
        <w:ind w:left="2880" w:hanging="360"/>
      </w:pPr>
    </w:lvl>
    <w:lvl w:ilvl="4" w:tplc="984C0B88">
      <w:start w:val="1"/>
      <w:numFmt w:val="lowerLetter"/>
      <w:lvlText w:val="%5."/>
      <w:lvlJc w:val="left"/>
      <w:pPr>
        <w:ind w:left="3600" w:hanging="360"/>
      </w:pPr>
    </w:lvl>
    <w:lvl w:ilvl="5" w:tplc="B2DAD8B0">
      <w:start w:val="1"/>
      <w:numFmt w:val="lowerRoman"/>
      <w:lvlText w:val="%6."/>
      <w:lvlJc w:val="right"/>
      <w:pPr>
        <w:ind w:left="4320" w:hanging="180"/>
      </w:pPr>
    </w:lvl>
    <w:lvl w:ilvl="6" w:tplc="6AEE9762">
      <w:start w:val="1"/>
      <w:numFmt w:val="decimal"/>
      <w:lvlText w:val="%7."/>
      <w:lvlJc w:val="left"/>
      <w:pPr>
        <w:ind w:left="5040" w:hanging="360"/>
      </w:pPr>
    </w:lvl>
    <w:lvl w:ilvl="7" w:tplc="278C766C">
      <w:start w:val="1"/>
      <w:numFmt w:val="lowerLetter"/>
      <w:lvlText w:val="%8."/>
      <w:lvlJc w:val="left"/>
      <w:pPr>
        <w:ind w:left="5760" w:hanging="360"/>
      </w:pPr>
    </w:lvl>
    <w:lvl w:ilvl="8" w:tplc="9ACE4FBE">
      <w:start w:val="1"/>
      <w:numFmt w:val="lowerRoman"/>
      <w:lvlText w:val="%9."/>
      <w:lvlJc w:val="right"/>
      <w:pPr>
        <w:ind w:left="6480" w:hanging="180"/>
      </w:pPr>
    </w:lvl>
  </w:abstractNum>
  <w:abstractNum w:abstractNumId="1002" w15:restartNumberingAfterBreak="0">
    <w:nsid w:val="3B963599"/>
    <w:multiLevelType w:val="hybridMultilevel"/>
    <w:tmpl w:val="F58466E2"/>
    <w:lvl w:ilvl="0" w:tplc="5E6E00C4">
      <w:start w:val="1"/>
      <w:numFmt w:val="decimal"/>
      <w:lvlText w:val="%1."/>
      <w:lvlJc w:val="left"/>
      <w:pPr>
        <w:ind w:left="720" w:hanging="360"/>
      </w:pPr>
    </w:lvl>
    <w:lvl w:ilvl="1" w:tplc="A86CE9C6">
      <w:start w:val="1"/>
      <w:numFmt w:val="lowerLetter"/>
      <w:lvlText w:val="%2."/>
      <w:lvlJc w:val="left"/>
      <w:pPr>
        <w:ind w:left="1440" w:hanging="360"/>
      </w:pPr>
    </w:lvl>
    <w:lvl w:ilvl="2" w:tplc="EAFC6672">
      <w:start w:val="1"/>
      <w:numFmt w:val="lowerRoman"/>
      <w:lvlText w:val="%3."/>
      <w:lvlJc w:val="right"/>
      <w:pPr>
        <w:ind w:left="2160" w:hanging="180"/>
      </w:pPr>
    </w:lvl>
    <w:lvl w:ilvl="3" w:tplc="85BE7422">
      <w:start w:val="1"/>
      <w:numFmt w:val="decimal"/>
      <w:lvlText w:val="%4."/>
      <w:lvlJc w:val="left"/>
      <w:pPr>
        <w:ind w:left="2880" w:hanging="360"/>
      </w:pPr>
    </w:lvl>
    <w:lvl w:ilvl="4" w:tplc="B7025560">
      <w:start w:val="1"/>
      <w:numFmt w:val="lowerLetter"/>
      <w:lvlText w:val="%5."/>
      <w:lvlJc w:val="left"/>
      <w:pPr>
        <w:ind w:left="3600" w:hanging="360"/>
      </w:pPr>
    </w:lvl>
    <w:lvl w:ilvl="5" w:tplc="A2FAEB90">
      <w:start w:val="1"/>
      <w:numFmt w:val="lowerRoman"/>
      <w:lvlText w:val="%6."/>
      <w:lvlJc w:val="right"/>
      <w:pPr>
        <w:ind w:left="4320" w:hanging="180"/>
      </w:pPr>
    </w:lvl>
    <w:lvl w:ilvl="6" w:tplc="A244B3AE">
      <w:start w:val="1"/>
      <w:numFmt w:val="decimal"/>
      <w:lvlText w:val="%7."/>
      <w:lvlJc w:val="left"/>
      <w:pPr>
        <w:ind w:left="5040" w:hanging="360"/>
      </w:pPr>
    </w:lvl>
    <w:lvl w:ilvl="7" w:tplc="CB9E0688">
      <w:start w:val="1"/>
      <w:numFmt w:val="lowerLetter"/>
      <w:lvlText w:val="%8."/>
      <w:lvlJc w:val="left"/>
      <w:pPr>
        <w:ind w:left="5760" w:hanging="360"/>
      </w:pPr>
    </w:lvl>
    <w:lvl w:ilvl="8" w:tplc="CD721452">
      <w:start w:val="1"/>
      <w:numFmt w:val="lowerRoman"/>
      <w:lvlText w:val="%9."/>
      <w:lvlJc w:val="right"/>
      <w:pPr>
        <w:ind w:left="6480" w:hanging="180"/>
      </w:pPr>
    </w:lvl>
  </w:abstractNum>
  <w:abstractNum w:abstractNumId="1003" w15:restartNumberingAfterBreak="0">
    <w:nsid w:val="3BAB4D02"/>
    <w:multiLevelType w:val="hybridMultilevel"/>
    <w:tmpl w:val="2BD6FD86"/>
    <w:lvl w:ilvl="0" w:tplc="BCE40A12">
      <w:start w:val="1"/>
      <w:numFmt w:val="decimal"/>
      <w:lvlText w:val="%1."/>
      <w:lvlJc w:val="left"/>
      <w:pPr>
        <w:ind w:left="720" w:hanging="360"/>
      </w:pPr>
    </w:lvl>
    <w:lvl w:ilvl="1" w:tplc="980C86CC">
      <w:start w:val="1"/>
      <w:numFmt w:val="lowerLetter"/>
      <w:lvlText w:val="%2."/>
      <w:lvlJc w:val="left"/>
      <w:pPr>
        <w:ind w:left="1440" w:hanging="360"/>
      </w:pPr>
    </w:lvl>
    <w:lvl w:ilvl="2" w:tplc="ACE0B166">
      <w:start w:val="1"/>
      <w:numFmt w:val="lowerRoman"/>
      <w:lvlText w:val="%3."/>
      <w:lvlJc w:val="right"/>
      <w:pPr>
        <w:ind w:left="2160" w:hanging="180"/>
      </w:pPr>
    </w:lvl>
    <w:lvl w:ilvl="3" w:tplc="03D8B3B2">
      <w:start w:val="1"/>
      <w:numFmt w:val="decimal"/>
      <w:lvlText w:val="%4."/>
      <w:lvlJc w:val="left"/>
      <w:pPr>
        <w:ind w:left="2880" w:hanging="360"/>
      </w:pPr>
    </w:lvl>
    <w:lvl w:ilvl="4" w:tplc="69240A02">
      <w:start w:val="1"/>
      <w:numFmt w:val="lowerLetter"/>
      <w:lvlText w:val="%5."/>
      <w:lvlJc w:val="left"/>
      <w:pPr>
        <w:ind w:left="3600" w:hanging="360"/>
      </w:pPr>
    </w:lvl>
    <w:lvl w:ilvl="5" w:tplc="3B0491A2">
      <w:start w:val="1"/>
      <w:numFmt w:val="lowerRoman"/>
      <w:lvlText w:val="%6."/>
      <w:lvlJc w:val="right"/>
      <w:pPr>
        <w:ind w:left="4320" w:hanging="180"/>
      </w:pPr>
    </w:lvl>
    <w:lvl w:ilvl="6" w:tplc="5D24925E">
      <w:start w:val="1"/>
      <w:numFmt w:val="decimal"/>
      <w:lvlText w:val="%7."/>
      <w:lvlJc w:val="left"/>
      <w:pPr>
        <w:ind w:left="5040" w:hanging="360"/>
      </w:pPr>
    </w:lvl>
    <w:lvl w:ilvl="7" w:tplc="BE00A154">
      <w:start w:val="1"/>
      <w:numFmt w:val="lowerLetter"/>
      <w:lvlText w:val="%8."/>
      <w:lvlJc w:val="left"/>
      <w:pPr>
        <w:ind w:left="5760" w:hanging="360"/>
      </w:pPr>
    </w:lvl>
    <w:lvl w:ilvl="8" w:tplc="B28C46D4">
      <w:start w:val="1"/>
      <w:numFmt w:val="lowerRoman"/>
      <w:lvlText w:val="%9."/>
      <w:lvlJc w:val="right"/>
      <w:pPr>
        <w:ind w:left="6480" w:hanging="180"/>
      </w:pPr>
    </w:lvl>
  </w:abstractNum>
  <w:abstractNum w:abstractNumId="1004" w15:restartNumberingAfterBreak="0">
    <w:nsid w:val="3BAD22CE"/>
    <w:multiLevelType w:val="hybridMultilevel"/>
    <w:tmpl w:val="FA16B00E"/>
    <w:lvl w:ilvl="0" w:tplc="9BD00DBE">
      <w:start w:val="1"/>
      <w:numFmt w:val="decimal"/>
      <w:lvlText w:val="%1."/>
      <w:lvlJc w:val="left"/>
      <w:pPr>
        <w:ind w:left="720" w:hanging="360"/>
      </w:pPr>
    </w:lvl>
    <w:lvl w:ilvl="1" w:tplc="97924B4E">
      <w:start w:val="1"/>
      <w:numFmt w:val="lowerLetter"/>
      <w:lvlText w:val="%2."/>
      <w:lvlJc w:val="left"/>
      <w:pPr>
        <w:ind w:left="1440" w:hanging="360"/>
      </w:pPr>
    </w:lvl>
    <w:lvl w:ilvl="2" w:tplc="69847CF2">
      <w:start w:val="1"/>
      <w:numFmt w:val="lowerRoman"/>
      <w:lvlText w:val="%3."/>
      <w:lvlJc w:val="right"/>
      <w:pPr>
        <w:ind w:left="2160" w:hanging="180"/>
      </w:pPr>
    </w:lvl>
    <w:lvl w:ilvl="3" w:tplc="E73EF1C2">
      <w:start w:val="1"/>
      <w:numFmt w:val="decimal"/>
      <w:lvlText w:val="%4."/>
      <w:lvlJc w:val="left"/>
      <w:pPr>
        <w:ind w:left="2880" w:hanging="360"/>
      </w:pPr>
    </w:lvl>
    <w:lvl w:ilvl="4" w:tplc="3BE42238">
      <w:start w:val="1"/>
      <w:numFmt w:val="lowerLetter"/>
      <w:lvlText w:val="%5."/>
      <w:lvlJc w:val="left"/>
      <w:pPr>
        <w:ind w:left="3600" w:hanging="360"/>
      </w:pPr>
    </w:lvl>
    <w:lvl w:ilvl="5" w:tplc="24925AD2">
      <w:start w:val="1"/>
      <w:numFmt w:val="lowerRoman"/>
      <w:lvlText w:val="%6."/>
      <w:lvlJc w:val="right"/>
      <w:pPr>
        <w:ind w:left="4320" w:hanging="180"/>
      </w:pPr>
    </w:lvl>
    <w:lvl w:ilvl="6" w:tplc="AFB89B88">
      <w:start w:val="1"/>
      <w:numFmt w:val="decimal"/>
      <w:lvlText w:val="%7."/>
      <w:lvlJc w:val="left"/>
      <w:pPr>
        <w:ind w:left="5040" w:hanging="360"/>
      </w:pPr>
    </w:lvl>
    <w:lvl w:ilvl="7" w:tplc="23F4BF4E">
      <w:start w:val="1"/>
      <w:numFmt w:val="lowerLetter"/>
      <w:lvlText w:val="%8."/>
      <w:lvlJc w:val="left"/>
      <w:pPr>
        <w:ind w:left="5760" w:hanging="360"/>
      </w:pPr>
    </w:lvl>
    <w:lvl w:ilvl="8" w:tplc="ADEA70A6">
      <w:start w:val="1"/>
      <w:numFmt w:val="lowerRoman"/>
      <w:lvlText w:val="%9."/>
      <w:lvlJc w:val="right"/>
      <w:pPr>
        <w:ind w:left="6480" w:hanging="180"/>
      </w:pPr>
    </w:lvl>
  </w:abstractNum>
  <w:abstractNum w:abstractNumId="1005" w15:restartNumberingAfterBreak="0">
    <w:nsid w:val="3BB25C0E"/>
    <w:multiLevelType w:val="hybridMultilevel"/>
    <w:tmpl w:val="794E2B46"/>
    <w:lvl w:ilvl="0" w:tplc="600AC4BE">
      <w:start w:val="1"/>
      <w:numFmt w:val="decimal"/>
      <w:lvlText w:val="%1."/>
      <w:lvlJc w:val="left"/>
      <w:pPr>
        <w:ind w:left="720" w:hanging="360"/>
      </w:pPr>
    </w:lvl>
    <w:lvl w:ilvl="1" w:tplc="3DFE82EE">
      <w:start w:val="1"/>
      <w:numFmt w:val="lowerLetter"/>
      <w:lvlText w:val="%2."/>
      <w:lvlJc w:val="left"/>
      <w:pPr>
        <w:ind w:left="1440" w:hanging="360"/>
      </w:pPr>
    </w:lvl>
    <w:lvl w:ilvl="2" w:tplc="53D21B16">
      <w:start w:val="1"/>
      <w:numFmt w:val="lowerRoman"/>
      <w:lvlText w:val="%3."/>
      <w:lvlJc w:val="right"/>
      <w:pPr>
        <w:ind w:left="2160" w:hanging="180"/>
      </w:pPr>
    </w:lvl>
    <w:lvl w:ilvl="3" w:tplc="7F242F28">
      <w:start w:val="1"/>
      <w:numFmt w:val="decimal"/>
      <w:lvlText w:val="%4."/>
      <w:lvlJc w:val="left"/>
      <w:pPr>
        <w:ind w:left="2880" w:hanging="360"/>
      </w:pPr>
    </w:lvl>
    <w:lvl w:ilvl="4" w:tplc="A2261E9A">
      <w:start w:val="1"/>
      <w:numFmt w:val="lowerLetter"/>
      <w:lvlText w:val="%5."/>
      <w:lvlJc w:val="left"/>
      <w:pPr>
        <w:ind w:left="3600" w:hanging="360"/>
      </w:pPr>
    </w:lvl>
    <w:lvl w:ilvl="5" w:tplc="7E5C0BDA">
      <w:start w:val="1"/>
      <w:numFmt w:val="lowerRoman"/>
      <w:lvlText w:val="%6."/>
      <w:lvlJc w:val="right"/>
      <w:pPr>
        <w:ind w:left="4320" w:hanging="180"/>
      </w:pPr>
    </w:lvl>
    <w:lvl w:ilvl="6" w:tplc="F5AC6E84">
      <w:start w:val="1"/>
      <w:numFmt w:val="decimal"/>
      <w:lvlText w:val="%7."/>
      <w:lvlJc w:val="left"/>
      <w:pPr>
        <w:ind w:left="5040" w:hanging="360"/>
      </w:pPr>
    </w:lvl>
    <w:lvl w:ilvl="7" w:tplc="4A4CC194">
      <w:start w:val="1"/>
      <w:numFmt w:val="lowerLetter"/>
      <w:lvlText w:val="%8."/>
      <w:lvlJc w:val="left"/>
      <w:pPr>
        <w:ind w:left="5760" w:hanging="360"/>
      </w:pPr>
    </w:lvl>
    <w:lvl w:ilvl="8" w:tplc="BC9C47DE">
      <w:start w:val="1"/>
      <w:numFmt w:val="lowerRoman"/>
      <w:lvlText w:val="%9."/>
      <w:lvlJc w:val="right"/>
      <w:pPr>
        <w:ind w:left="6480" w:hanging="180"/>
      </w:pPr>
    </w:lvl>
  </w:abstractNum>
  <w:abstractNum w:abstractNumId="1006" w15:restartNumberingAfterBreak="0">
    <w:nsid w:val="3BB37297"/>
    <w:multiLevelType w:val="hybridMultilevel"/>
    <w:tmpl w:val="AC56EC6E"/>
    <w:lvl w:ilvl="0" w:tplc="D62260FC">
      <w:start w:val="1"/>
      <w:numFmt w:val="decimal"/>
      <w:lvlText w:val="%1."/>
      <w:lvlJc w:val="left"/>
      <w:pPr>
        <w:ind w:left="720" w:hanging="360"/>
      </w:pPr>
    </w:lvl>
    <w:lvl w:ilvl="1" w:tplc="1B1A2D66">
      <w:start w:val="1"/>
      <w:numFmt w:val="lowerLetter"/>
      <w:lvlText w:val="%2."/>
      <w:lvlJc w:val="left"/>
      <w:pPr>
        <w:ind w:left="1440" w:hanging="360"/>
      </w:pPr>
    </w:lvl>
    <w:lvl w:ilvl="2" w:tplc="E90CF564">
      <w:start w:val="1"/>
      <w:numFmt w:val="lowerRoman"/>
      <w:lvlText w:val="%3."/>
      <w:lvlJc w:val="right"/>
      <w:pPr>
        <w:ind w:left="2160" w:hanging="180"/>
      </w:pPr>
    </w:lvl>
    <w:lvl w:ilvl="3" w:tplc="A71A1996">
      <w:start w:val="1"/>
      <w:numFmt w:val="decimal"/>
      <w:lvlText w:val="%4."/>
      <w:lvlJc w:val="left"/>
      <w:pPr>
        <w:ind w:left="2880" w:hanging="360"/>
      </w:pPr>
    </w:lvl>
    <w:lvl w:ilvl="4" w:tplc="F81A9CD4">
      <w:start w:val="1"/>
      <w:numFmt w:val="lowerLetter"/>
      <w:lvlText w:val="%5."/>
      <w:lvlJc w:val="left"/>
      <w:pPr>
        <w:ind w:left="3600" w:hanging="360"/>
      </w:pPr>
    </w:lvl>
    <w:lvl w:ilvl="5" w:tplc="E53CADFE">
      <w:start w:val="1"/>
      <w:numFmt w:val="lowerRoman"/>
      <w:lvlText w:val="%6."/>
      <w:lvlJc w:val="right"/>
      <w:pPr>
        <w:ind w:left="4320" w:hanging="180"/>
      </w:pPr>
    </w:lvl>
    <w:lvl w:ilvl="6" w:tplc="856298F6">
      <w:start w:val="1"/>
      <w:numFmt w:val="decimal"/>
      <w:lvlText w:val="%7."/>
      <w:lvlJc w:val="left"/>
      <w:pPr>
        <w:ind w:left="5040" w:hanging="360"/>
      </w:pPr>
    </w:lvl>
    <w:lvl w:ilvl="7" w:tplc="C4CC559C">
      <w:start w:val="1"/>
      <w:numFmt w:val="lowerLetter"/>
      <w:lvlText w:val="%8."/>
      <w:lvlJc w:val="left"/>
      <w:pPr>
        <w:ind w:left="5760" w:hanging="360"/>
      </w:pPr>
    </w:lvl>
    <w:lvl w:ilvl="8" w:tplc="CF9292E4">
      <w:start w:val="1"/>
      <w:numFmt w:val="lowerRoman"/>
      <w:lvlText w:val="%9."/>
      <w:lvlJc w:val="right"/>
      <w:pPr>
        <w:ind w:left="6480" w:hanging="180"/>
      </w:pPr>
    </w:lvl>
  </w:abstractNum>
  <w:abstractNum w:abstractNumId="1007" w15:restartNumberingAfterBreak="0">
    <w:nsid w:val="3BC70F79"/>
    <w:multiLevelType w:val="hybridMultilevel"/>
    <w:tmpl w:val="A198F3E6"/>
    <w:lvl w:ilvl="0" w:tplc="67965BE8">
      <w:start w:val="1"/>
      <w:numFmt w:val="decimal"/>
      <w:lvlText w:val="%1."/>
      <w:lvlJc w:val="left"/>
      <w:pPr>
        <w:ind w:left="720" w:hanging="360"/>
      </w:pPr>
    </w:lvl>
    <w:lvl w:ilvl="1" w:tplc="29E82B28">
      <w:start w:val="1"/>
      <w:numFmt w:val="lowerLetter"/>
      <w:lvlText w:val="%2."/>
      <w:lvlJc w:val="left"/>
      <w:pPr>
        <w:ind w:left="1440" w:hanging="360"/>
      </w:pPr>
    </w:lvl>
    <w:lvl w:ilvl="2" w:tplc="0A78E316">
      <w:start w:val="1"/>
      <w:numFmt w:val="lowerRoman"/>
      <w:lvlText w:val="%3."/>
      <w:lvlJc w:val="right"/>
      <w:pPr>
        <w:ind w:left="2160" w:hanging="180"/>
      </w:pPr>
    </w:lvl>
    <w:lvl w:ilvl="3" w:tplc="62FE2E9C">
      <w:start w:val="1"/>
      <w:numFmt w:val="decimal"/>
      <w:lvlText w:val="%4."/>
      <w:lvlJc w:val="left"/>
      <w:pPr>
        <w:ind w:left="2880" w:hanging="360"/>
      </w:pPr>
    </w:lvl>
    <w:lvl w:ilvl="4" w:tplc="7BB8C006">
      <w:start w:val="1"/>
      <w:numFmt w:val="lowerLetter"/>
      <w:lvlText w:val="%5."/>
      <w:lvlJc w:val="left"/>
      <w:pPr>
        <w:ind w:left="3600" w:hanging="360"/>
      </w:pPr>
    </w:lvl>
    <w:lvl w:ilvl="5" w:tplc="57D4E6B8">
      <w:start w:val="1"/>
      <w:numFmt w:val="lowerRoman"/>
      <w:lvlText w:val="%6."/>
      <w:lvlJc w:val="right"/>
      <w:pPr>
        <w:ind w:left="4320" w:hanging="180"/>
      </w:pPr>
    </w:lvl>
    <w:lvl w:ilvl="6" w:tplc="DFDA52B8">
      <w:start w:val="1"/>
      <w:numFmt w:val="decimal"/>
      <w:lvlText w:val="%7."/>
      <w:lvlJc w:val="left"/>
      <w:pPr>
        <w:ind w:left="5040" w:hanging="360"/>
      </w:pPr>
    </w:lvl>
    <w:lvl w:ilvl="7" w:tplc="B296B562">
      <w:start w:val="1"/>
      <w:numFmt w:val="lowerLetter"/>
      <w:lvlText w:val="%8."/>
      <w:lvlJc w:val="left"/>
      <w:pPr>
        <w:ind w:left="5760" w:hanging="360"/>
      </w:pPr>
    </w:lvl>
    <w:lvl w:ilvl="8" w:tplc="09A0862C">
      <w:start w:val="1"/>
      <w:numFmt w:val="lowerRoman"/>
      <w:lvlText w:val="%9."/>
      <w:lvlJc w:val="right"/>
      <w:pPr>
        <w:ind w:left="6480" w:hanging="180"/>
      </w:pPr>
    </w:lvl>
  </w:abstractNum>
  <w:abstractNum w:abstractNumId="1008" w15:restartNumberingAfterBreak="0">
    <w:nsid w:val="3BCB2075"/>
    <w:multiLevelType w:val="hybridMultilevel"/>
    <w:tmpl w:val="B484AE80"/>
    <w:lvl w:ilvl="0" w:tplc="E9DEA35A">
      <w:start w:val="1"/>
      <w:numFmt w:val="decimal"/>
      <w:lvlText w:val="%1."/>
      <w:lvlJc w:val="left"/>
      <w:pPr>
        <w:ind w:left="720" w:hanging="360"/>
      </w:pPr>
    </w:lvl>
    <w:lvl w:ilvl="1" w:tplc="3C90D866">
      <w:start w:val="1"/>
      <w:numFmt w:val="lowerLetter"/>
      <w:lvlText w:val="%2."/>
      <w:lvlJc w:val="left"/>
      <w:pPr>
        <w:ind w:left="1440" w:hanging="360"/>
      </w:pPr>
    </w:lvl>
    <w:lvl w:ilvl="2" w:tplc="3ED02A5C">
      <w:start w:val="1"/>
      <w:numFmt w:val="lowerRoman"/>
      <w:lvlText w:val="%3."/>
      <w:lvlJc w:val="right"/>
      <w:pPr>
        <w:ind w:left="2160" w:hanging="180"/>
      </w:pPr>
    </w:lvl>
    <w:lvl w:ilvl="3" w:tplc="90D25ED2">
      <w:start w:val="1"/>
      <w:numFmt w:val="decimal"/>
      <w:lvlText w:val="%4."/>
      <w:lvlJc w:val="left"/>
      <w:pPr>
        <w:ind w:left="2880" w:hanging="360"/>
      </w:pPr>
    </w:lvl>
    <w:lvl w:ilvl="4" w:tplc="F82440FA">
      <w:start w:val="1"/>
      <w:numFmt w:val="lowerLetter"/>
      <w:lvlText w:val="%5."/>
      <w:lvlJc w:val="left"/>
      <w:pPr>
        <w:ind w:left="3600" w:hanging="360"/>
      </w:pPr>
    </w:lvl>
    <w:lvl w:ilvl="5" w:tplc="3176FF28">
      <w:start w:val="1"/>
      <w:numFmt w:val="lowerRoman"/>
      <w:lvlText w:val="%6."/>
      <w:lvlJc w:val="right"/>
      <w:pPr>
        <w:ind w:left="4320" w:hanging="180"/>
      </w:pPr>
    </w:lvl>
    <w:lvl w:ilvl="6" w:tplc="6EB81F40">
      <w:start w:val="1"/>
      <w:numFmt w:val="decimal"/>
      <w:lvlText w:val="%7."/>
      <w:lvlJc w:val="left"/>
      <w:pPr>
        <w:ind w:left="5040" w:hanging="360"/>
      </w:pPr>
    </w:lvl>
    <w:lvl w:ilvl="7" w:tplc="30D26E08">
      <w:start w:val="1"/>
      <w:numFmt w:val="lowerLetter"/>
      <w:lvlText w:val="%8."/>
      <w:lvlJc w:val="left"/>
      <w:pPr>
        <w:ind w:left="5760" w:hanging="360"/>
      </w:pPr>
    </w:lvl>
    <w:lvl w:ilvl="8" w:tplc="9574F9D0">
      <w:start w:val="1"/>
      <w:numFmt w:val="lowerRoman"/>
      <w:lvlText w:val="%9."/>
      <w:lvlJc w:val="right"/>
      <w:pPr>
        <w:ind w:left="6480" w:hanging="180"/>
      </w:pPr>
    </w:lvl>
  </w:abstractNum>
  <w:abstractNum w:abstractNumId="1009" w15:restartNumberingAfterBreak="0">
    <w:nsid w:val="3BCD79A1"/>
    <w:multiLevelType w:val="hybridMultilevel"/>
    <w:tmpl w:val="B67095BE"/>
    <w:lvl w:ilvl="0" w:tplc="0CF0A6D8">
      <w:start w:val="1"/>
      <w:numFmt w:val="decimal"/>
      <w:lvlText w:val="%1."/>
      <w:lvlJc w:val="left"/>
      <w:pPr>
        <w:ind w:left="720" w:hanging="360"/>
      </w:pPr>
    </w:lvl>
    <w:lvl w:ilvl="1" w:tplc="4FEC6A54">
      <w:start w:val="1"/>
      <w:numFmt w:val="lowerLetter"/>
      <w:lvlText w:val="%2."/>
      <w:lvlJc w:val="left"/>
      <w:pPr>
        <w:ind w:left="1440" w:hanging="360"/>
      </w:pPr>
    </w:lvl>
    <w:lvl w:ilvl="2" w:tplc="6FD4A7CA">
      <w:start w:val="1"/>
      <w:numFmt w:val="lowerRoman"/>
      <w:lvlText w:val="%3."/>
      <w:lvlJc w:val="right"/>
      <w:pPr>
        <w:ind w:left="2160" w:hanging="180"/>
      </w:pPr>
    </w:lvl>
    <w:lvl w:ilvl="3" w:tplc="9AAA03AC">
      <w:start w:val="1"/>
      <w:numFmt w:val="decimal"/>
      <w:lvlText w:val="%4."/>
      <w:lvlJc w:val="left"/>
      <w:pPr>
        <w:ind w:left="2880" w:hanging="360"/>
      </w:pPr>
    </w:lvl>
    <w:lvl w:ilvl="4" w:tplc="612890D0">
      <w:start w:val="1"/>
      <w:numFmt w:val="lowerLetter"/>
      <w:lvlText w:val="%5."/>
      <w:lvlJc w:val="left"/>
      <w:pPr>
        <w:ind w:left="3600" w:hanging="360"/>
      </w:pPr>
    </w:lvl>
    <w:lvl w:ilvl="5" w:tplc="08469FE8">
      <w:start w:val="1"/>
      <w:numFmt w:val="lowerRoman"/>
      <w:lvlText w:val="%6."/>
      <w:lvlJc w:val="right"/>
      <w:pPr>
        <w:ind w:left="4320" w:hanging="180"/>
      </w:pPr>
    </w:lvl>
    <w:lvl w:ilvl="6" w:tplc="14184ACE">
      <w:start w:val="1"/>
      <w:numFmt w:val="decimal"/>
      <w:lvlText w:val="%7."/>
      <w:lvlJc w:val="left"/>
      <w:pPr>
        <w:ind w:left="5040" w:hanging="360"/>
      </w:pPr>
    </w:lvl>
    <w:lvl w:ilvl="7" w:tplc="593CEC2C">
      <w:start w:val="1"/>
      <w:numFmt w:val="lowerLetter"/>
      <w:lvlText w:val="%8."/>
      <w:lvlJc w:val="left"/>
      <w:pPr>
        <w:ind w:left="5760" w:hanging="360"/>
      </w:pPr>
    </w:lvl>
    <w:lvl w:ilvl="8" w:tplc="F5FC4E1E">
      <w:start w:val="1"/>
      <w:numFmt w:val="lowerRoman"/>
      <w:lvlText w:val="%9."/>
      <w:lvlJc w:val="right"/>
      <w:pPr>
        <w:ind w:left="6480" w:hanging="180"/>
      </w:pPr>
    </w:lvl>
  </w:abstractNum>
  <w:abstractNum w:abstractNumId="1010" w15:restartNumberingAfterBreak="0">
    <w:nsid w:val="3BF86999"/>
    <w:multiLevelType w:val="hybridMultilevel"/>
    <w:tmpl w:val="E360989C"/>
    <w:lvl w:ilvl="0" w:tplc="FEA0CAF6">
      <w:start w:val="1"/>
      <w:numFmt w:val="decimal"/>
      <w:lvlText w:val="%1."/>
      <w:lvlJc w:val="left"/>
      <w:pPr>
        <w:ind w:left="720" w:hanging="360"/>
      </w:pPr>
    </w:lvl>
    <w:lvl w:ilvl="1" w:tplc="C10ED708">
      <w:start w:val="1"/>
      <w:numFmt w:val="lowerLetter"/>
      <w:lvlText w:val="%2."/>
      <w:lvlJc w:val="left"/>
      <w:pPr>
        <w:ind w:left="1440" w:hanging="360"/>
      </w:pPr>
    </w:lvl>
    <w:lvl w:ilvl="2" w:tplc="06C86334">
      <w:start w:val="1"/>
      <w:numFmt w:val="lowerRoman"/>
      <w:lvlText w:val="%3."/>
      <w:lvlJc w:val="right"/>
      <w:pPr>
        <w:ind w:left="2160" w:hanging="180"/>
      </w:pPr>
    </w:lvl>
    <w:lvl w:ilvl="3" w:tplc="5A60A74C">
      <w:start w:val="1"/>
      <w:numFmt w:val="decimal"/>
      <w:lvlText w:val="%4."/>
      <w:lvlJc w:val="left"/>
      <w:pPr>
        <w:ind w:left="2880" w:hanging="360"/>
      </w:pPr>
    </w:lvl>
    <w:lvl w:ilvl="4" w:tplc="B418A776">
      <w:start w:val="1"/>
      <w:numFmt w:val="lowerLetter"/>
      <w:lvlText w:val="%5."/>
      <w:lvlJc w:val="left"/>
      <w:pPr>
        <w:ind w:left="3600" w:hanging="360"/>
      </w:pPr>
    </w:lvl>
    <w:lvl w:ilvl="5" w:tplc="0A9C8504">
      <w:start w:val="1"/>
      <w:numFmt w:val="lowerRoman"/>
      <w:lvlText w:val="%6."/>
      <w:lvlJc w:val="right"/>
      <w:pPr>
        <w:ind w:left="4320" w:hanging="180"/>
      </w:pPr>
    </w:lvl>
    <w:lvl w:ilvl="6" w:tplc="74CE70E2">
      <w:start w:val="1"/>
      <w:numFmt w:val="decimal"/>
      <w:lvlText w:val="%7."/>
      <w:lvlJc w:val="left"/>
      <w:pPr>
        <w:ind w:left="5040" w:hanging="360"/>
      </w:pPr>
    </w:lvl>
    <w:lvl w:ilvl="7" w:tplc="0518A3B4">
      <w:start w:val="1"/>
      <w:numFmt w:val="lowerLetter"/>
      <w:lvlText w:val="%8."/>
      <w:lvlJc w:val="left"/>
      <w:pPr>
        <w:ind w:left="5760" w:hanging="360"/>
      </w:pPr>
    </w:lvl>
    <w:lvl w:ilvl="8" w:tplc="A296D2CE">
      <w:start w:val="1"/>
      <w:numFmt w:val="lowerRoman"/>
      <w:lvlText w:val="%9."/>
      <w:lvlJc w:val="right"/>
      <w:pPr>
        <w:ind w:left="6480" w:hanging="180"/>
      </w:pPr>
    </w:lvl>
  </w:abstractNum>
  <w:abstractNum w:abstractNumId="1011" w15:restartNumberingAfterBreak="0">
    <w:nsid w:val="3BFA2C11"/>
    <w:multiLevelType w:val="hybridMultilevel"/>
    <w:tmpl w:val="6400CE86"/>
    <w:lvl w:ilvl="0" w:tplc="6C4AF42A">
      <w:start w:val="1"/>
      <w:numFmt w:val="decimal"/>
      <w:lvlText w:val="%1."/>
      <w:lvlJc w:val="left"/>
      <w:pPr>
        <w:ind w:left="720" w:hanging="360"/>
      </w:pPr>
    </w:lvl>
    <w:lvl w:ilvl="1" w:tplc="B1E64906">
      <w:start w:val="1"/>
      <w:numFmt w:val="lowerLetter"/>
      <w:lvlText w:val="%2."/>
      <w:lvlJc w:val="left"/>
      <w:pPr>
        <w:ind w:left="1440" w:hanging="360"/>
      </w:pPr>
    </w:lvl>
    <w:lvl w:ilvl="2" w:tplc="F180591C">
      <w:start w:val="1"/>
      <w:numFmt w:val="lowerRoman"/>
      <w:lvlText w:val="%3."/>
      <w:lvlJc w:val="right"/>
      <w:pPr>
        <w:ind w:left="2160" w:hanging="180"/>
      </w:pPr>
    </w:lvl>
    <w:lvl w:ilvl="3" w:tplc="DB26C204">
      <w:start w:val="1"/>
      <w:numFmt w:val="decimal"/>
      <w:lvlText w:val="%4."/>
      <w:lvlJc w:val="left"/>
      <w:pPr>
        <w:ind w:left="2880" w:hanging="360"/>
      </w:pPr>
    </w:lvl>
    <w:lvl w:ilvl="4" w:tplc="93BE6A82">
      <w:start w:val="1"/>
      <w:numFmt w:val="lowerLetter"/>
      <w:lvlText w:val="%5."/>
      <w:lvlJc w:val="left"/>
      <w:pPr>
        <w:ind w:left="3600" w:hanging="360"/>
      </w:pPr>
    </w:lvl>
    <w:lvl w:ilvl="5" w:tplc="6632F1AE">
      <w:start w:val="1"/>
      <w:numFmt w:val="lowerRoman"/>
      <w:lvlText w:val="%6."/>
      <w:lvlJc w:val="right"/>
      <w:pPr>
        <w:ind w:left="4320" w:hanging="180"/>
      </w:pPr>
    </w:lvl>
    <w:lvl w:ilvl="6" w:tplc="3D2AD90A">
      <w:start w:val="1"/>
      <w:numFmt w:val="decimal"/>
      <w:lvlText w:val="%7."/>
      <w:lvlJc w:val="left"/>
      <w:pPr>
        <w:ind w:left="5040" w:hanging="360"/>
      </w:pPr>
    </w:lvl>
    <w:lvl w:ilvl="7" w:tplc="F11EB41E">
      <w:start w:val="1"/>
      <w:numFmt w:val="lowerLetter"/>
      <w:lvlText w:val="%8."/>
      <w:lvlJc w:val="left"/>
      <w:pPr>
        <w:ind w:left="5760" w:hanging="360"/>
      </w:pPr>
    </w:lvl>
    <w:lvl w:ilvl="8" w:tplc="8C46D510">
      <w:start w:val="1"/>
      <w:numFmt w:val="lowerRoman"/>
      <w:lvlText w:val="%9."/>
      <w:lvlJc w:val="right"/>
      <w:pPr>
        <w:ind w:left="6480" w:hanging="180"/>
      </w:pPr>
    </w:lvl>
  </w:abstractNum>
  <w:abstractNum w:abstractNumId="1012" w15:restartNumberingAfterBreak="0">
    <w:nsid w:val="3C0A0F4E"/>
    <w:multiLevelType w:val="hybridMultilevel"/>
    <w:tmpl w:val="A28E9230"/>
    <w:lvl w:ilvl="0" w:tplc="C87CFB9E">
      <w:start w:val="1"/>
      <w:numFmt w:val="decimal"/>
      <w:lvlText w:val="%1."/>
      <w:lvlJc w:val="left"/>
      <w:pPr>
        <w:ind w:left="720" w:hanging="360"/>
      </w:pPr>
    </w:lvl>
    <w:lvl w:ilvl="1" w:tplc="810C0ACC">
      <w:start w:val="1"/>
      <w:numFmt w:val="lowerLetter"/>
      <w:lvlText w:val="%2."/>
      <w:lvlJc w:val="left"/>
      <w:pPr>
        <w:ind w:left="1440" w:hanging="360"/>
      </w:pPr>
    </w:lvl>
    <w:lvl w:ilvl="2" w:tplc="6E648266">
      <w:start w:val="1"/>
      <w:numFmt w:val="lowerRoman"/>
      <w:lvlText w:val="%3."/>
      <w:lvlJc w:val="right"/>
      <w:pPr>
        <w:ind w:left="2160" w:hanging="180"/>
      </w:pPr>
    </w:lvl>
    <w:lvl w:ilvl="3" w:tplc="E3D638DE">
      <w:start w:val="1"/>
      <w:numFmt w:val="decimal"/>
      <w:lvlText w:val="%4."/>
      <w:lvlJc w:val="left"/>
      <w:pPr>
        <w:ind w:left="2880" w:hanging="360"/>
      </w:pPr>
    </w:lvl>
    <w:lvl w:ilvl="4" w:tplc="164A9974">
      <w:start w:val="1"/>
      <w:numFmt w:val="lowerLetter"/>
      <w:lvlText w:val="%5."/>
      <w:lvlJc w:val="left"/>
      <w:pPr>
        <w:ind w:left="3600" w:hanging="360"/>
      </w:pPr>
    </w:lvl>
    <w:lvl w:ilvl="5" w:tplc="96326A42">
      <w:start w:val="1"/>
      <w:numFmt w:val="lowerRoman"/>
      <w:lvlText w:val="%6."/>
      <w:lvlJc w:val="right"/>
      <w:pPr>
        <w:ind w:left="4320" w:hanging="180"/>
      </w:pPr>
    </w:lvl>
    <w:lvl w:ilvl="6" w:tplc="DBEA29FC">
      <w:start w:val="1"/>
      <w:numFmt w:val="decimal"/>
      <w:lvlText w:val="%7."/>
      <w:lvlJc w:val="left"/>
      <w:pPr>
        <w:ind w:left="5040" w:hanging="360"/>
      </w:pPr>
    </w:lvl>
    <w:lvl w:ilvl="7" w:tplc="21424D10">
      <w:start w:val="1"/>
      <w:numFmt w:val="lowerLetter"/>
      <w:lvlText w:val="%8."/>
      <w:lvlJc w:val="left"/>
      <w:pPr>
        <w:ind w:left="5760" w:hanging="360"/>
      </w:pPr>
    </w:lvl>
    <w:lvl w:ilvl="8" w:tplc="C00C4044">
      <w:start w:val="1"/>
      <w:numFmt w:val="lowerRoman"/>
      <w:lvlText w:val="%9."/>
      <w:lvlJc w:val="right"/>
      <w:pPr>
        <w:ind w:left="6480" w:hanging="180"/>
      </w:pPr>
    </w:lvl>
  </w:abstractNum>
  <w:abstractNum w:abstractNumId="1013" w15:restartNumberingAfterBreak="0">
    <w:nsid w:val="3C106469"/>
    <w:multiLevelType w:val="hybridMultilevel"/>
    <w:tmpl w:val="AC4C6C70"/>
    <w:lvl w:ilvl="0" w:tplc="86EA4B84">
      <w:start w:val="1"/>
      <w:numFmt w:val="decimal"/>
      <w:lvlText w:val="%1."/>
      <w:lvlJc w:val="left"/>
      <w:pPr>
        <w:ind w:left="720" w:hanging="360"/>
      </w:pPr>
    </w:lvl>
    <w:lvl w:ilvl="1" w:tplc="726C27E0">
      <w:start w:val="1"/>
      <w:numFmt w:val="lowerLetter"/>
      <w:lvlText w:val="%2."/>
      <w:lvlJc w:val="left"/>
      <w:pPr>
        <w:ind w:left="1440" w:hanging="360"/>
      </w:pPr>
    </w:lvl>
    <w:lvl w:ilvl="2" w:tplc="03843D4C">
      <w:start w:val="1"/>
      <w:numFmt w:val="lowerRoman"/>
      <w:lvlText w:val="%3."/>
      <w:lvlJc w:val="right"/>
      <w:pPr>
        <w:ind w:left="2160" w:hanging="180"/>
      </w:pPr>
    </w:lvl>
    <w:lvl w:ilvl="3" w:tplc="0A9410F0">
      <w:start w:val="1"/>
      <w:numFmt w:val="decimal"/>
      <w:lvlText w:val="%4."/>
      <w:lvlJc w:val="left"/>
      <w:pPr>
        <w:ind w:left="2880" w:hanging="360"/>
      </w:pPr>
    </w:lvl>
    <w:lvl w:ilvl="4" w:tplc="1BCEFC2C">
      <w:start w:val="1"/>
      <w:numFmt w:val="lowerLetter"/>
      <w:lvlText w:val="%5."/>
      <w:lvlJc w:val="left"/>
      <w:pPr>
        <w:ind w:left="3600" w:hanging="360"/>
      </w:pPr>
    </w:lvl>
    <w:lvl w:ilvl="5" w:tplc="D3482B84">
      <w:start w:val="1"/>
      <w:numFmt w:val="lowerRoman"/>
      <w:lvlText w:val="%6."/>
      <w:lvlJc w:val="right"/>
      <w:pPr>
        <w:ind w:left="4320" w:hanging="180"/>
      </w:pPr>
    </w:lvl>
    <w:lvl w:ilvl="6" w:tplc="B1F6C1BA">
      <w:start w:val="1"/>
      <w:numFmt w:val="decimal"/>
      <w:lvlText w:val="%7."/>
      <w:lvlJc w:val="left"/>
      <w:pPr>
        <w:ind w:left="5040" w:hanging="360"/>
      </w:pPr>
    </w:lvl>
    <w:lvl w:ilvl="7" w:tplc="6F020314">
      <w:start w:val="1"/>
      <w:numFmt w:val="lowerLetter"/>
      <w:lvlText w:val="%8."/>
      <w:lvlJc w:val="left"/>
      <w:pPr>
        <w:ind w:left="5760" w:hanging="360"/>
      </w:pPr>
    </w:lvl>
    <w:lvl w:ilvl="8" w:tplc="7B04AC78">
      <w:start w:val="1"/>
      <w:numFmt w:val="lowerRoman"/>
      <w:lvlText w:val="%9."/>
      <w:lvlJc w:val="right"/>
      <w:pPr>
        <w:ind w:left="6480" w:hanging="180"/>
      </w:pPr>
    </w:lvl>
  </w:abstractNum>
  <w:abstractNum w:abstractNumId="1014" w15:restartNumberingAfterBreak="0">
    <w:nsid w:val="3C152745"/>
    <w:multiLevelType w:val="hybridMultilevel"/>
    <w:tmpl w:val="98D2171A"/>
    <w:lvl w:ilvl="0" w:tplc="9E3011D6">
      <w:start w:val="1"/>
      <w:numFmt w:val="decimal"/>
      <w:lvlText w:val="%1."/>
      <w:lvlJc w:val="left"/>
      <w:pPr>
        <w:ind w:left="720" w:hanging="360"/>
      </w:pPr>
    </w:lvl>
    <w:lvl w:ilvl="1" w:tplc="AE78C11A">
      <w:start w:val="1"/>
      <w:numFmt w:val="lowerLetter"/>
      <w:lvlText w:val="%2."/>
      <w:lvlJc w:val="left"/>
      <w:pPr>
        <w:ind w:left="1440" w:hanging="360"/>
      </w:pPr>
    </w:lvl>
    <w:lvl w:ilvl="2" w:tplc="74C66370">
      <w:start w:val="1"/>
      <w:numFmt w:val="lowerRoman"/>
      <w:lvlText w:val="%3."/>
      <w:lvlJc w:val="right"/>
      <w:pPr>
        <w:ind w:left="2160" w:hanging="180"/>
      </w:pPr>
    </w:lvl>
    <w:lvl w:ilvl="3" w:tplc="2AA092C6">
      <w:start w:val="1"/>
      <w:numFmt w:val="decimal"/>
      <w:lvlText w:val="%4."/>
      <w:lvlJc w:val="left"/>
      <w:pPr>
        <w:ind w:left="2880" w:hanging="360"/>
      </w:pPr>
    </w:lvl>
    <w:lvl w:ilvl="4" w:tplc="1A0234A8">
      <w:start w:val="1"/>
      <w:numFmt w:val="lowerLetter"/>
      <w:lvlText w:val="%5."/>
      <w:lvlJc w:val="left"/>
      <w:pPr>
        <w:ind w:left="3600" w:hanging="360"/>
      </w:pPr>
    </w:lvl>
    <w:lvl w:ilvl="5" w:tplc="992EF3BA">
      <w:start w:val="1"/>
      <w:numFmt w:val="lowerRoman"/>
      <w:lvlText w:val="%6."/>
      <w:lvlJc w:val="right"/>
      <w:pPr>
        <w:ind w:left="4320" w:hanging="180"/>
      </w:pPr>
    </w:lvl>
    <w:lvl w:ilvl="6" w:tplc="E74E5150">
      <w:start w:val="1"/>
      <w:numFmt w:val="decimal"/>
      <w:lvlText w:val="%7."/>
      <w:lvlJc w:val="left"/>
      <w:pPr>
        <w:ind w:left="5040" w:hanging="360"/>
      </w:pPr>
    </w:lvl>
    <w:lvl w:ilvl="7" w:tplc="DF66D67C">
      <w:start w:val="1"/>
      <w:numFmt w:val="lowerLetter"/>
      <w:lvlText w:val="%8."/>
      <w:lvlJc w:val="left"/>
      <w:pPr>
        <w:ind w:left="5760" w:hanging="360"/>
      </w:pPr>
    </w:lvl>
    <w:lvl w:ilvl="8" w:tplc="D69A82FC">
      <w:start w:val="1"/>
      <w:numFmt w:val="lowerRoman"/>
      <w:lvlText w:val="%9."/>
      <w:lvlJc w:val="right"/>
      <w:pPr>
        <w:ind w:left="6480" w:hanging="180"/>
      </w:pPr>
    </w:lvl>
  </w:abstractNum>
  <w:abstractNum w:abstractNumId="1015" w15:restartNumberingAfterBreak="0">
    <w:nsid w:val="3C19501A"/>
    <w:multiLevelType w:val="hybridMultilevel"/>
    <w:tmpl w:val="6FC694B0"/>
    <w:lvl w:ilvl="0" w:tplc="8BD845E0">
      <w:start w:val="1"/>
      <w:numFmt w:val="decimal"/>
      <w:lvlText w:val="%1."/>
      <w:lvlJc w:val="left"/>
      <w:pPr>
        <w:ind w:left="720" w:hanging="360"/>
      </w:pPr>
    </w:lvl>
    <w:lvl w:ilvl="1" w:tplc="2FA08D86">
      <w:start w:val="1"/>
      <w:numFmt w:val="lowerLetter"/>
      <w:lvlText w:val="%2."/>
      <w:lvlJc w:val="left"/>
      <w:pPr>
        <w:ind w:left="1440" w:hanging="360"/>
      </w:pPr>
    </w:lvl>
    <w:lvl w:ilvl="2" w:tplc="D74C1608">
      <w:start w:val="1"/>
      <w:numFmt w:val="lowerRoman"/>
      <w:lvlText w:val="%3."/>
      <w:lvlJc w:val="right"/>
      <w:pPr>
        <w:ind w:left="2160" w:hanging="180"/>
      </w:pPr>
    </w:lvl>
    <w:lvl w:ilvl="3" w:tplc="ACB6373C">
      <w:start w:val="1"/>
      <w:numFmt w:val="decimal"/>
      <w:lvlText w:val="%4."/>
      <w:lvlJc w:val="left"/>
      <w:pPr>
        <w:ind w:left="2880" w:hanging="360"/>
      </w:pPr>
    </w:lvl>
    <w:lvl w:ilvl="4" w:tplc="71426992">
      <w:start w:val="1"/>
      <w:numFmt w:val="lowerLetter"/>
      <w:lvlText w:val="%5."/>
      <w:lvlJc w:val="left"/>
      <w:pPr>
        <w:ind w:left="3600" w:hanging="360"/>
      </w:pPr>
    </w:lvl>
    <w:lvl w:ilvl="5" w:tplc="9D041AB8">
      <w:start w:val="1"/>
      <w:numFmt w:val="lowerRoman"/>
      <w:lvlText w:val="%6."/>
      <w:lvlJc w:val="right"/>
      <w:pPr>
        <w:ind w:left="4320" w:hanging="180"/>
      </w:pPr>
    </w:lvl>
    <w:lvl w:ilvl="6" w:tplc="509E3090">
      <w:start w:val="1"/>
      <w:numFmt w:val="decimal"/>
      <w:lvlText w:val="%7."/>
      <w:lvlJc w:val="left"/>
      <w:pPr>
        <w:ind w:left="5040" w:hanging="360"/>
      </w:pPr>
    </w:lvl>
    <w:lvl w:ilvl="7" w:tplc="66C4F882">
      <w:start w:val="1"/>
      <w:numFmt w:val="lowerLetter"/>
      <w:lvlText w:val="%8."/>
      <w:lvlJc w:val="left"/>
      <w:pPr>
        <w:ind w:left="5760" w:hanging="360"/>
      </w:pPr>
    </w:lvl>
    <w:lvl w:ilvl="8" w:tplc="26FA9B9E">
      <w:start w:val="1"/>
      <w:numFmt w:val="lowerRoman"/>
      <w:lvlText w:val="%9."/>
      <w:lvlJc w:val="right"/>
      <w:pPr>
        <w:ind w:left="6480" w:hanging="180"/>
      </w:pPr>
    </w:lvl>
  </w:abstractNum>
  <w:abstractNum w:abstractNumId="1016" w15:restartNumberingAfterBreak="0">
    <w:nsid w:val="3C2227CF"/>
    <w:multiLevelType w:val="hybridMultilevel"/>
    <w:tmpl w:val="DD9A0B52"/>
    <w:lvl w:ilvl="0" w:tplc="A5287684">
      <w:start w:val="1"/>
      <w:numFmt w:val="decimal"/>
      <w:lvlText w:val="%1."/>
      <w:lvlJc w:val="left"/>
      <w:pPr>
        <w:ind w:left="720" w:hanging="360"/>
      </w:pPr>
    </w:lvl>
    <w:lvl w:ilvl="1" w:tplc="4504388E">
      <w:start w:val="1"/>
      <w:numFmt w:val="lowerLetter"/>
      <w:lvlText w:val="%2."/>
      <w:lvlJc w:val="left"/>
      <w:pPr>
        <w:ind w:left="1440" w:hanging="360"/>
      </w:pPr>
    </w:lvl>
    <w:lvl w:ilvl="2" w:tplc="2CD8D6D4">
      <w:start w:val="1"/>
      <w:numFmt w:val="lowerRoman"/>
      <w:lvlText w:val="%3."/>
      <w:lvlJc w:val="right"/>
      <w:pPr>
        <w:ind w:left="2160" w:hanging="180"/>
      </w:pPr>
    </w:lvl>
    <w:lvl w:ilvl="3" w:tplc="45649FFA">
      <w:start w:val="1"/>
      <w:numFmt w:val="decimal"/>
      <w:lvlText w:val="%4."/>
      <w:lvlJc w:val="left"/>
      <w:pPr>
        <w:ind w:left="2880" w:hanging="360"/>
      </w:pPr>
    </w:lvl>
    <w:lvl w:ilvl="4" w:tplc="BF5810DA">
      <w:start w:val="1"/>
      <w:numFmt w:val="lowerLetter"/>
      <w:lvlText w:val="%5."/>
      <w:lvlJc w:val="left"/>
      <w:pPr>
        <w:ind w:left="3600" w:hanging="360"/>
      </w:pPr>
    </w:lvl>
    <w:lvl w:ilvl="5" w:tplc="D0561A16">
      <w:start w:val="1"/>
      <w:numFmt w:val="lowerRoman"/>
      <w:lvlText w:val="%6."/>
      <w:lvlJc w:val="right"/>
      <w:pPr>
        <w:ind w:left="4320" w:hanging="180"/>
      </w:pPr>
    </w:lvl>
    <w:lvl w:ilvl="6" w:tplc="0CD007F4">
      <w:start w:val="1"/>
      <w:numFmt w:val="decimal"/>
      <w:lvlText w:val="%7."/>
      <w:lvlJc w:val="left"/>
      <w:pPr>
        <w:ind w:left="5040" w:hanging="360"/>
      </w:pPr>
    </w:lvl>
    <w:lvl w:ilvl="7" w:tplc="66428134">
      <w:start w:val="1"/>
      <w:numFmt w:val="lowerLetter"/>
      <w:lvlText w:val="%8."/>
      <w:lvlJc w:val="left"/>
      <w:pPr>
        <w:ind w:left="5760" w:hanging="360"/>
      </w:pPr>
    </w:lvl>
    <w:lvl w:ilvl="8" w:tplc="3F5C0A42">
      <w:start w:val="1"/>
      <w:numFmt w:val="lowerRoman"/>
      <w:lvlText w:val="%9."/>
      <w:lvlJc w:val="right"/>
      <w:pPr>
        <w:ind w:left="6480" w:hanging="180"/>
      </w:pPr>
    </w:lvl>
  </w:abstractNum>
  <w:abstractNum w:abstractNumId="1017" w15:restartNumberingAfterBreak="0">
    <w:nsid w:val="3C234EAC"/>
    <w:multiLevelType w:val="hybridMultilevel"/>
    <w:tmpl w:val="E0B0640C"/>
    <w:lvl w:ilvl="0" w:tplc="85822DA6">
      <w:start w:val="1"/>
      <w:numFmt w:val="decimal"/>
      <w:lvlText w:val="%1."/>
      <w:lvlJc w:val="left"/>
      <w:pPr>
        <w:ind w:left="720" w:hanging="360"/>
      </w:pPr>
    </w:lvl>
    <w:lvl w:ilvl="1" w:tplc="B7DC0626">
      <w:start w:val="1"/>
      <w:numFmt w:val="lowerLetter"/>
      <w:lvlText w:val="%2."/>
      <w:lvlJc w:val="left"/>
      <w:pPr>
        <w:ind w:left="1440" w:hanging="360"/>
      </w:pPr>
    </w:lvl>
    <w:lvl w:ilvl="2" w:tplc="46CC97EE">
      <w:start w:val="1"/>
      <w:numFmt w:val="lowerRoman"/>
      <w:lvlText w:val="%3."/>
      <w:lvlJc w:val="right"/>
      <w:pPr>
        <w:ind w:left="2160" w:hanging="180"/>
      </w:pPr>
    </w:lvl>
    <w:lvl w:ilvl="3" w:tplc="FF842B1C">
      <w:start w:val="1"/>
      <w:numFmt w:val="decimal"/>
      <w:lvlText w:val="%4."/>
      <w:lvlJc w:val="left"/>
      <w:pPr>
        <w:ind w:left="2880" w:hanging="360"/>
      </w:pPr>
    </w:lvl>
    <w:lvl w:ilvl="4" w:tplc="4E3A9984">
      <w:start w:val="1"/>
      <w:numFmt w:val="lowerLetter"/>
      <w:lvlText w:val="%5."/>
      <w:lvlJc w:val="left"/>
      <w:pPr>
        <w:ind w:left="3600" w:hanging="360"/>
      </w:pPr>
    </w:lvl>
    <w:lvl w:ilvl="5" w:tplc="D01EAC86">
      <w:start w:val="1"/>
      <w:numFmt w:val="lowerRoman"/>
      <w:lvlText w:val="%6."/>
      <w:lvlJc w:val="right"/>
      <w:pPr>
        <w:ind w:left="4320" w:hanging="180"/>
      </w:pPr>
    </w:lvl>
    <w:lvl w:ilvl="6" w:tplc="328819BA">
      <w:start w:val="1"/>
      <w:numFmt w:val="decimal"/>
      <w:lvlText w:val="%7."/>
      <w:lvlJc w:val="left"/>
      <w:pPr>
        <w:ind w:left="5040" w:hanging="360"/>
      </w:pPr>
    </w:lvl>
    <w:lvl w:ilvl="7" w:tplc="739EF022">
      <w:start w:val="1"/>
      <w:numFmt w:val="lowerLetter"/>
      <w:lvlText w:val="%8."/>
      <w:lvlJc w:val="left"/>
      <w:pPr>
        <w:ind w:left="5760" w:hanging="360"/>
      </w:pPr>
    </w:lvl>
    <w:lvl w:ilvl="8" w:tplc="EC0289C8">
      <w:start w:val="1"/>
      <w:numFmt w:val="lowerRoman"/>
      <w:lvlText w:val="%9."/>
      <w:lvlJc w:val="right"/>
      <w:pPr>
        <w:ind w:left="6480" w:hanging="180"/>
      </w:pPr>
    </w:lvl>
  </w:abstractNum>
  <w:abstractNum w:abstractNumId="1018" w15:restartNumberingAfterBreak="0">
    <w:nsid w:val="3C3F752A"/>
    <w:multiLevelType w:val="hybridMultilevel"/>
    <w:tmpl w:val="49EC3AC0"/>
    <w:lvl w:ilvl="0" w:tplc="3B3859BC">
      <w:start w:val="1"/>
      <w:numFmt w:val="decimal"/>
      <w:lvlText w:val="%1."/>
      <w:lvlJc w:val="left"/>
      <w:pPr>
        <w:ind w:left="720" w:hanging="360"/>
      </w:pPr>
    </w:lvl>
    <w:lvl w:ilvl="1" w:tplc="E3A6F22A">
      <w:start w:val="1"/>
      <w:numFmt w:val="lowerLetter"/>
      <w:lvlText w:val="%2."/>
      <w:lvlJc w:val="left"/>
      <w:pPr>
        <w:ind w:left="1440" w:hanging="360"/>
      </w:pPr>
    </w:lvl>
    <w:lvl w:ilvl="2" w:tplc="EC865704">
      <w:start w:val="1"/>
      <w:numFmt w:val="lowerRoman"/>
      <w:lvlText w:val="%3."/>
      <w:lvlJc w:val="right"/>
      <w:pPr>
        <w:ind w:left="2160" w:hanging="180"/>
      </w:pPr>
    </w:lvl>
    <w:lvl w:ilvl="3" w:tplc="B1B63F66">
      <w:start w:val="1"/>
      <w:numFmt w:val="decimal"/>
      <w:lvlText w:val="%4."/>
      <w:lvlJc w:val="left"/>
      <w:pPr>
        <w:ind w:left="2880" w:hanging="360"/>
      </w:pPr>
    </w:lvl>
    <w:lvl w:ilvl="4" w:tplc="8F565FFC">
      <w:start w:val="1"/>
      <w:numFmt w:val="lowerLetter"/>
      <w:lvlText w:val="%5."/>
      <w:lvlJc w:val="left"/>
      <w:pPr>
        <w:ind w:left="3600" w:hanging="360"/>
      </w:pPr>
    </w:lvl>
    <w:lvl w:ilvl="5" w:tplc="CD389384">
      <w:start w:val="1"/>
      <w:numFmt w:val="lowerRoman"/>
      <w:lvlText w:val="%6."/>
      <w:lvlJc w:val="right"/>
      <w:pPr>
        <w:ind w:left="4320" w:hanging="180"/>
      </w:pPr>
    </w:lvl>
    <w:lvl w:ilvl="6" w:tplc="B4FE2CAA">
      <w:start w:val="1"/>
      <w:numFmt w:val="decimal"/>
      <w:lvlText w:val="%7."/>
      <w:lvlJc w:val="left"/>
      <w:pPr>
        <w:ind w:left="5040" w:hanging="360"/>
      </w:pPr>
    </w:lvl>
    <w:lvl w:ilvl="7" w:tplc="D5E2CB02">
      <w:start w:val="1"/>
      <w:numFmt w:val="lowerLetter"/>
      <w:lvlText w:val="%8."/>
      <w:lvlJc w:val="left"/>
      <w:pPr>
        <w:ind w:left="5760" w:hanging="360"/>
      </w:pPr>
    </w:lvl>
    <w:lvl w:ilvl="8" w:tplc="B9069A32">
      <w:start w:val="1"/>
      <w:numFmt w:val="lowerRoman"/>
      <w:lvlText w:val="%9."/>
      <w:lvlJc w:val="right"/>
      <w:pPr>
        <w:ind w:left="6480" w:hanging="180"/>
      </w:pPr>
    </w:lvl>
  </w:abstractNum>
  <w:abstractNum w:abstractNumId="1019" w15:restartNumberingAfterBreak="0">
    <w:nsid w:val="3C8E591C"/>
    <w:multiLevelType w:val="hybridMultilevel"/>
    <w:tmpl w:val="B1A6A926"/>
    <w:lvl w:ilvl="0" w:tplc="A9743C34">
      <w:start w:val="1"/>
      <w:numFmt w:val="decimal"/>
      <w:lvlText w:val="%1."/>
      <w:lvlJc w:val="left"/>
      <w:pPr>
        <w:ind w:left="720" w:hanging="360"/>
      </w:pPr>
    </w:lvl>
    <w:lvl w:ilvl="1" w:tplc="146A6CB6">
      <w:start w:val="1"/>
      <w:numFmt w:val="lowerLetter"/>
      <w:lvlText w:val="%2."/>
      <w:lvlJc w:val="left"/>
      <w:pPr>
        <w:ind w:left="1440" w:hanging="360"/>
      </w:pPr>
    </w:lvl>
    <w:lvl w:ilvl="2" w:tplc="F79CD126">
      <w:start w:val="1"/>
      <w:numFmt w:val="lowerRoman"/>
      <w:lvlText w:val="%3."/>
      <w:lvlJc w:val="right"/>
      <w:pPr>
        <w:ind w:left="2160" w:hanging="180"/>
      </w:pPr>
    </w:lvl>
    <w:lvl w:ilvl="3" w:tplc="4008FB84">
      <w:start w:val="1"/>
      <w:numFmt w:val="decimal"/>
      <w:lvlText w:val="%4."/>
      <w:lvlJc w:val="left"/>
      <w:pPr>
        <w:ind w:left="2880" w:hanging="360"/>
      </w:pPr>
    </w:lvl>
    <w:lvl w:ilvl="4" w:tplc="BF7EFDD4">
      <w:start w:val="1"/>
      <w:numFmt w:val="lowerLetter"/>
      <w:lvlText w:val="%5."/>
      <w:lvlJc w:val="left"/>
      <w:pPr>
        <w:ind w:left="3600" w:hanging="360"/>
      </w:pPr>
    </w:lvl>
    <w:lvl w:ilvl="5" w:tplc="4C8850B2">
      <w:start w:val="1"/>
      <w:numFmt w:val="lowerRoman"/>
      <w:lvlText w:val="%6."/>
      <w:lvlJc w:val="right"/>
      <w:pPr>
        <w:ind w:left="4320" w:hanging="180"/>
      </w:pPr>
    </w:lvl>
    <w:lvl w:ilvl="6" w:tplc="381AABE6">
      <w:start w:val="1"/>
      <w:numFmt w:val="decimal"/>
      <w:lvlText w:val="%7."/>
      <w:lvlJc w:val="left"/>
      <w:pPr>
        <w:ind w:left="5040" w:hanging="360"/>
      </w:pPr>
    </w:lvl>
    <w:lvl w:ilvl="7" w:tplc="07187BE2">
      <w:start w:val="1"/>
      <w:numFmt w:val="lowerLetter"/>
      <w:lvlText w:val="%8."/>
      <w:lvlJc w:val="left"/>
      <w:pPr>
        <w:ind w:left="5760" w:hanging="360"/>
      </w:pPr>
    </w:lvl>
    <w:lvl w:ilvl="8" w:tplc="FEC695F8">
      <w:start w:val="1"/>
      <w:numFmt w:val="lowerRoman"/>
      <w:lvlText w:val="%9."/>
      <w:lvlJc w:val="right"/>
      <w:pPr>
        <w:ind w:left="6480" w:hanging="180"/>
      </w:pPr>
    </w:lvl>
  </w:abstractNum>
  <w:abstractNum w:abstractNumId="1020" w15:restartNumberingAfterBreak="0">
    <w:nsid w:val="3C8E5A43"/>
    <w:multiLevelType w:val="hybridMultilevel"/>
    <w:tmpl w:val="0E0AF640"/>
    <w:lvl w:ilvl="0" w:tplc="88FA7F90">
      <w:start w:val="1"/>
      <w:numFmt w:val="decimal"/>
      <w:lvlText w:val="%1."/>
      <w:lvlJc w:val="left"/>
      <w:pPr>
        <w:ind w:left="720" w:hanging="360"/>
      </w:pPr>
    </w:lvl>
    <w:lvl w:ilvl="1" w:tplc="4E269256">
      <w:start w:val="1"/>
      <w:numFmt w:val="lowerLetter"/>
      <w:lvlText w:val="%2."/>
      <w:lvlJc w:val="left"/>
      <w:pPr>
        <w:ind w:left="1440" w:hanging="360"/>
      </w:pPr>
    </w:lvl>
    <w:lvl w:ilvl="2" w:tplc="9B5CB4AC">
      <w:start w:val="1"/>
      <w:numFmt w:val="lowerRoman"/>
      <w:lvlText w:val="%3."/>
      <w:lvlJc w:val="right"/>
      <w:pPr>
        <w:ind w:left="2160" w:hanging="180"/>
      </w:pPr>
    </w:lvl>
    <w:lvl w:ilvl="3" w:tplc="CFCECC0C">
      <w:start w:val="1"/>
      <w:numFmt w:val="decimal"/>
      <w:lvlText w:val="%4."/>
      <w:lvlJc w:val="left"/>
      <w:pPr>
        <w:ind w:left="2880" w:hanging="360"/>
      </w:pPr>
    </w:lvl>
    <w:lvl w:ilvl="4" w:tplc="6AEA1A98">
      <w:start w:val="1"/>
      <w:numFmt w:val="lowerLetter"/>
      <w:lvlText w:val="%5."/>
      <w:lvlJc w:val="left"/>
      <w:pPr>
        <w:ind w:left="3600" w:hanging="360"/>
      </w:pPr>
    </w:lvl>
    <w:lvl w:ilvl="5" w:tplc="9AA2BC3A">
      <w:start w:val="1"/>
      <w:numFmt w:val="lowerRoman"/>
      <w:lvlText w:val="%6."/>
      <w:lvlJc w:val="right"/>
      <w:pPr>
        <w:ind w:left="4320" w:hanging="180"/>
      </w:pPr>
    </w:lvl>
    <w:lvl w:ilvl="6" w:tplc="862256BC">
      <w:start w:val="1"/>
      <w:numFmt w:val="decimal"/>
      <w:lvlText w:val="%7."/>
      <w:lvlJc w:val="left"/>
      <w:pPr>
        <w:ind w:left="5040" w:hanging="360"/>
      </w:pPr>
    </w:lvl>
    <w:lvl w:ilvl="7" w:tplc="F5C0508A">
      <w:start w:val="1"/>
      <w:numFmt w:val="lowerLetter"/>
      <w:lvlText w:val="%8."/>
      <w:lvlJc w:val="left"/>
      <w:pPr>
        <w:ind w:left="5760" w:hanging="360"/>
      </w:pPr>
    </w:lvl>
    <w:lvl w:ilvl="8" w:tplc="35EE7012">
      <w:start w:val="1"/>
      <w:numFmt w:val="lowerRoman"/>
      <w:lvlText w:val="%9."/>
      <w:lvlJc w:val="right"/>
      <w:pPr>
        <w:ind w:left="6480" w:hanging="180"/>
      </w:pPr>
    </w:lvl>
  </w:abstractNum>
  <w:abstractNum w:abstractNumId="1021" w15:restartNumberingAfterBreak="0">
    <w:nsid w:val="3C902AD1"/>
    <w:multiLevelType w:val="hybridMultilevel"/>
    <w:tmpl w:val="7C146B1A"/>
    <w:lvl w:ilvl="0" w:tplc="3C9A44D6">
      <w:start w:val="1"/>
      <w:numFmt w:val="decimal"/>
      <w:lvlText w:val="%1."/>
      <w:lvlJc w:val="left"/>
      <w:pPr>
        <w:ind w:left="720" w:hanging="360"/>
      </w:pPr>
    </w:lvl>
    <w:lvl w:ilvl="1" w:tplc="2D50D9F4">
      <w:start w:val="1"/>
      <w:numFmt w:val="lowerLetter"/>
      <w:lvlText w:val="%2."/>
      <w:lvlJc w:val="left"/>
      <w:pPr>
        <w:ind w:left="1440" w:hanging="360"/>
      </w:pPr>
    </w:lvl>
    <w:lvl w:ilvl="2" w:tplc="E758BE84">
      <w:start w:val="1"/>
      <w:numFmt w:val="lowerRoman"/>
      <w:lvlText w:val="%3."/>
      <w:lvlJc w:val="right"/>
      <w:pPr>
        <w:ind w:left="2160" w:hanging="180"/>
      </w:pPr>
    </w:lvl>
    <w:lvl w:ilvl="3" w:tplc="7C6CDF92">
      <w:start w:val="1"/>
      <w:numFmt w:val="decimal"/>
      <w:lvlText w:val="%4."/>
      <w:lvlJc w:val="left"/>
      <w:pPr>
        <w:ind w:left="2880" w:hanging="360"/>
      </w:pPr>
    </w:lvl>
    <w:lvl w:ilvl="4" w:tplc="77FA27D4">
      <w:start w:val="1"/>
      <w:numFmt w:val="lowerLetter"/>
      <w:lvlText w:val="%5."/>
      <w:lvlJc w:val="left"/>
      <w:pPr>
        <w:ind w:left="3600" w:hanging="360"/>
      </w:pPr>
    </w:lvl>
    <w:lvl w:ilvl="5" w:tplc="4C26C64E">
      <w:start w:val="1"/>
      <w:numFmt w:val="lowerRoman"/>
      <w:lvlText w:val="%6."/>
      <w:lvlJc w:val="right"/>
      <w:pPr>
        <w:ind w:left="4320" w:hanging="180"/>
      </w:pPr>
    </w:lvl>
    <w:lvl w:ilvl="6" w:tplc="3BEC2D16">
      <w:start w:val="1"/>
      <w:numFmt w:val="decimal"/>
      <w:lvlText w:val="%7."/>
      <w:lvlJc w:val="left"/>
      <w:pPr>
        <w:ind w:left="5040" w:hanging="360"/>
      </w:pPr>
    </w:lvl>
    <w:lvl w:ilvl="7" w:tplc="EE886CDA">
      <w:start w:val="1"/>
      <w:numFmt w:val="lowerLetter"/>
      <w:lvlText w:val="%8."/>
      <w:lvlJc w:val="left"/>
      <w:pPr>
        <w:ind w:left="5760" w:hanging="360"/>
      </w:pPr>
    </w:lvl>
    <w:lvl w:ilvl="8" w:tplc="6F208C62">
      <w:start w:val="1"/>
      <w:numFmt w:val="lowerRoman"/>
      <w:lvlText w:val="%9."/>
      <w:lvlJc w:val="right"/>
      <w:pPr>
        <w:ind w:left="6480" w:hanging="180"/>
      </w:pPr>
    </w:lvl>
  </w:abstractNum>
  <w:abstractNum w:abstractNumId="1022" w15:restartNumberingAfterBreak="0">
    <w:nsid w:val="3CA3706C"/>
    <w:multiLevelType w:val="hybridMultilevel"/>
    <w:tmpl w:val="76984204"/>
    <w:lvl w:ilvl="0" w:tplc="E18E902E">
      <w:start w:val="1"/>
      <w:numFmt w:val="decimal"/>
      <w:lvlText w:val="%1."/>
      <w:lvlJc w:val="left"/>
      <w:pPr>
        <w:ind w:left="720" w:hanging="360"/>
      </w:pPr>
    </w:lvl>
    <w:lvl w:ilvl="1" w:tplc="CF12A508">
      <w:start w:val="1"/>
      <w:numFmt w:val="lowerLetter"/>
      <w:lvlText w:val="%2."/>
      <w:lvlJc w:val="left"/>
      <w:pPr>
        <w:ind w:left="1440" w:hanging="360"/>
      </w:pPr>
    </w:lvl>
    <w:lvl w:ilvl="2" w:tplc="BF98B4A0">
      <w:start w:val="1"/>
      <w:numFmt w:val="lowerRoman"/>
      <w:lvlText w:val="%3."/>
      <w:lvlJc w:val="right"/>
      <w:pPr>
        <w:ind w:left="2160" w:hanging="180"/>
      </w:pPr>
    </w:lvl>
    <w:lvl w:ilvl="3" w:tplc="D55E37DE">
      <w:start w:val="1"/>
      <w:numFmt w:val="decimal"/>
      <w:lvlText w:val="%4."/>
      <w:lvlJc w:val="left"/>
      <w:pPr>
        <w:ind w:left="2880" w:hanging="360"/>
      </w:pPr>
    </w:lvl>
    <w:lvl w:ilvl="4" w:tplc="CDA23CFC">
      <w:start w:val="1"/>
      <w:numFmt w:val="lowerLetter"/>
      <w:lvlText w:val="%5."/>
      <w:lvlJc w:val="left"/>
      <w:pPr>
        <w:ind w:left="3600" w:hanging="360"/>
      </w:pPr>
    </w:lvl>
    <w:lvl w:ilvl="5" w:tplc="15B63EC6">
      <w:start w:val="1"/>
      <w:numFmt w:val="lowerRoman"/>
      <w:lvlText w:val="%6."/>
      <w:lvlJc w:val="right"/>
      <w:pPr>
        <w:ind w:left="4320" w:hanging="180"/>
      </w:pPr>
    </w:lvl>
    <w:lvl w:ilvl="6" w:tplc="837EF94C">
      <w:start w:val="1"/>
      <w:numFmt w:val="decimal"/>
      <w:lvlText w:val="%7."/>
      <w:lvlJc w:val="left"/>
      <w:pPr>
        <w:ind w:left="5040" w:hanging="360"/>
      </w:pPr>
    </w:lvl>
    <w:lvl w:ilvl="7" w:tplc="73982EBA">
      <w:start w:val="1"/>
      <w:numFmt w:val="lowerLetter"/>
      <w:lvlText w:val="%8."/>
      <w:lvlJc w:val="left"/>
      <w:pPr>
        <w:ind w:left="5760" w:hanging="360"/>
      </w:pPr>
    </w:lvl>
    <w:lvl w:ilvl="8" w:tplc="ED929368">
      <w:start w:val="1"/>
      <w:numFmt w:val="lowerRoman"/>
      <w:lvlText w:val="%9."/>
      <w:lvlJc w:val="right"/>
      <w:pPr>
        <w:ind w:left="6480" w:hanging="180"/>
      </w:pPr>
    </w:lvl>
  </w:abstractNum>
  <w:abstractNum w:abstractNumId="1023" w15:restartNumberingAfterBreak="0">
    <w:nsid w:val="3CCB0162"/>
    <w:multiLevelType w:val="hybridMultilevel"/>
    <w:tmpl w:val="55005B58"/>
    <w:lvl w:ilvl="0" w:tplc="A15606F4">
      <w:start w:val="1"/>
      <w:numFmt w:val="decimal"/>
      <w:lvlText w:val="%1."/>
      <w:lvlJc w:val="left"/>
      <w:pPr>
        <w:ind w:left="720" w:hanging="360"/>
      </w:pPr>
    </w:lvl>
    <w:lvl w:ilvl="1" w:tplc="13A292A8">
      <w:start w:val="1"/>
      <w:numFmt w:val="lowerLetter"/>
      <w:lvlText w:val="%2."/>
      <w:lvlJc w:val="left"/>
      <w:pPr>
        <w:ind w:left="1440" w:hanging="360"/>
      </w:pPr>
    </w:lvl>
    <w:lvl w:ilvl="2" w:tplc="9B4A0198">
      <w:start w:val="1"/>
      <w:numFmt w:val="lowerRoman"/>
      <w:lvlText w:val="%3."/>
      <w:lvlJc w:val="right"/>
      <w:pPr>
        <w:ind w:left="2160" w:hanging="180"/>
      </w:pPr>
    </w:lvl>
    <w:lvl w:ilvl="3" w:tplc="8258E670">
      <w:start w:val="1"/>
      <w:numFmt w:val="decimal"/>
      <w:lvlText w:val="%4."/>
      <w:lvlJc w:val="left"/>
      <w:pPr>
        <w:ind w:left="2880" w:hanging="360"/>
      </w:pPr>
    </w:lvl>
    <w:lvl w:ilvl="4" w:tplc="1D14EE12">
      <w:start w:val="1"/>
      <w:numFmt w:val="lowerLetter"/>
      <w:lvlText w:val="%5."/>
      <w:lvlJc w:val="left"/>
      <w:pPr>
        <w:ind w:left="3600" w:hanging="360"/>
      </w:pPr>
    </w:lvl>
    <w:lvl w:ilvl="5" w:tplc="EF0C56DE">
      <w:start w:val="1"/>
      <w:numFmt w:val="lowerRoman"/>
      <w:lvlText w:val="%6."/>
      <w:lvlJc w:val="right"/>
      <w:pPr>
        <w:ind w:left="4320" w:hanging="180"/>
      </w:pPr>
    </w:lvl>
    <w:lvl w:ilvl="6" w:tplc="1AE4211A">
      <w:start w:val="1"/>
      <w:numFmt w:val="decimal"/>
      <w:lvlText w:val="%7."/>
      <w:lvlJc w:val="left"/>
      <w:pPr>
        <w:ind w:left="5040" w:hanging="360"/>
      </w:pPr>
    </w:lvl>
    <w:lvl w:ilvl="7" w:tplc="3752B362">
      <w:start w:val="1"/>
      <w:numFmt w:val="lowerLetter"/>
      <w:lvlText w:val="%8."/>
      <w:lvlJc w:val="left"/>
      <w:pPr>
        <w:ind w:left="5760" w:hanging="360"/>
      </w:pPr>
    </w:lvl>
    <w:lvl w:ilvl="8" w:tplc="317A6006">
      <w:start w:val="1"/>
      <w:numFmt w:val="lowerRoman"/>
      <w:lvlText w:val="%9."/>
      <w:lvlJc w:val="right"/>
      <w:pPr>
        <w:ind w:left="6480" w:hanging="180"/>
      </w:pPr>
    </w:lvl>
  </w:abstractNum>
  <w:abstractNum w:abstractNumId="1024" w15:restartNumberingAfterBreak="0">
    <w:nsid w:val="3CCF06ED"/>
    <w:multiLevelType w:val="hybridMultilevel"/>
    <w:tmpl w:val="D3DE648C"/>
    <w:lvl w:ilvl="0" w:tplc="BE8C91AA">
      <w:start w:val="1"/>
      <w:numFmt w:val="decimal"/>
      <w:lvlText w:val="%1."/>
      <w:lvlJc w:val="left"/>
      <w:pPr>
        <w:ind w:left="720" w:hanging="360"/>
      </w:pPr>
    </w:lvl>
    <w:lvl w:ilvl="1" w:tplc="D0C477C2">
      <w:start w:val="1"/>
      <w:numFmt w:val="lowerLetter"/>
      <w:lvlText w:val="%2."/>
      <w:lvlJc w:val="left"/>
      <w:pPr>
        <w:ind w:left="1440" w:hanging="360"/>
      </w:pPr>
    </w:lvl>
    <w:lvl w:ilvl="2" w:tplc="C7F6D4FC">
      <w:start w:val="1"/>
      <w:numFmt w:val="lowerRoman"/>
      <w:lvlText w:val="%3."/>
      <w:lvlJc w:val="right"/>
      <w:pPr>
        <w:ind w:left="2160" w:hanging="180"/>
      </w:pPr>
    </w:lvl>
    <w:lvl w:ilvl="3" w:tplc="4EF20E28">
      <w:start w:val="1"/>
      <w:numFmt w:val="decimal"/>
      <w:lvlText w:val="%4."/>
      <w:lvlJc w:val="left"/>
      <w:pPr>
        <w:ind w:left="2880" w:hanging="360"/>
      </w:pPr>
    </w:lvl>
    <w:lvl w:ilvl="4" w:tplc="97EE2970">
      <w:start w:val="1"/>
      <w:numFmt w:val="lowerLetter"/>
      <w:lvlText w:val="%5."/>
      <w:lvlJc w:val="left"/>
      <w:pPr>
        <w:ind w:left="3600" w:hanging="360"/>
      </w:pPr>
    </w:lvl>
    <w:lvl w:ilvl="5" w:tplc="01FA296C">
      <w:start w:val="1"/>
      <w:numFmt w:val="lowerRoman"/>
      <w:lvlText w:val="%6."/>
      <w:lvlJc w:val="right"/>
      <w:pPr>
        <w:ind w:left="4320" w:hanging="180"/>
      </w:pPr>
    </w:lvl>
    <w:lvl w:ilvl="6" w:tplc="7CD69804">
      <w:start w:val="1"/>
      <w:numFmt w:val="decimal"/>
      <w:lvlText w:val="%7."/>
      <w:lvlJc w:val="left"/>
      <w:pPr>
        <w:ind w:left="5040" w:hanging="360"/>
      </w:pPr>
    </w:lvl>
    <w:lvl w:ilvl="7" w:tplc="576057FE">
      <w:start w:val="1"/>
      <w:numFmt w:val="lowerLetter"/>
      <w:lvlText w:val="%8."/>
      <w:lvlJc w:val="left"/>
      <w:pPr>
        <w:ind w:left="5760" w:hanging="360"/>
      </w:pPr>
    </w:lvl>
    <w:lvl w:ilvl="8" w:tplc="02A24C26">
      <w:start w:val="1"/>
      <w:numFmt w:val="lowerRoman"/>
      <w:lvlText w:val="%9."/>
      <w:lvlJc w:val="right"/>
      <w:pPr>
        <w:ind w:left="6480" w:hanging="180"/>
      </w:pPr>
    </w:lvl>
  </w:abstractNum>
  <w:abstractNum w:abstractNumId="1025" w15:restartNumberingAfterBreak="0">
    <w:nsid w:val="3CF363CB"/>
    <w:multiLevelType w:val="hybridMultilevel"/>
    <w:tmpl w:val="67AA8666"/>
    <w:lvl w:ilvl="0" w:tplc="837E02E4">
      <w:start w:val="1"/>
      <w:numFmt w:val="decimal"/>
      <w:lvlText w:val="%1."/>
      <w:lvlJc w:val="left"/>
      <w:pPr>
        <w:ind w:left="720" w:hanging="360"/>
      </w:pPr>
    </w:lvl>
    <w:lvl w:ilvl="1" w:tplc="246A567C">
      <w:start w:val="1"/>
      <w:numFmt w:val="lowerLetter"/>
      <w:lvlText w:val="%2."/>
      <w:lvlJc w:val="left"/>
      <w:pPr>
        <w:ind w:left="1440" w:hanging="360"/>
      </w:pPr>
    </w:lvl>
    <w:lvl w:ilvl="2" w:tplc="2AB6FCF4">
      <w:start w:val="1"/>
      <w:numFmt w:val="lowerRoman"/>
      <w:lvlText w:val="%3."/>
      <w:lvlJc w:val="right"/>
      <w:pPr>
        <w:ind w:left="2160" w:hanging="180"/>
      </w:pPr>
    </w:lvl>
    <w:lvl w:ilvl="3" w:tplc="C6D201C8">
      <w:start w:val="1"/>
      <w:numFmt w:val="decimal"/>
      <w:lvlText w:val="%4."/>
      <w:lvlJc w:val="left"/>
      <w:pPr>
        <w:ind w:left="2880" w:hanging="360"/>
      </w:pPr>
    </w:lvl>
    <w:lvl w:ilvl="4" w:tplc="D33097C2">
      <w:start w:val="1"/>
      <w:numFmt w:val="lowerLetter"/>
      <w:lvlText w:val="%5."/>
      <w:lvlJc w:val="left"/>
      <w:pPr>
        <w:ind w:left="3600" w:hanging="360"/>
      </w:pPr>
    </w:lvl>
    <w:lvl w:ilvl="5" w:tplc="79F2AEEA">
      <w:start w:val="1"/>
      <w:numFmt w:val="lowerRoman"/>
      <w:lvlText w:val="%6."/>
      <w:lvlJc w:val="right"/>
      <w:pPr>
        <w:ind w:left="4320" w:hanging="180"/>
      </w:pPr>
    </w:lvl>
    <w:lvl w:ilvl="6" w:tplc="E09E96A0">
      <w:start w:val="1"/>
      <w:numFmt w:val="decimal"/>
      <w:lvlText w:val="%7."/>
      <w:lvlJc w:val="left"/>
      <w:pPr>
        <w:ind w:left="5040" w:hanging="360"/>
      </w:pPr>
    </w:lvl>
    <w:lvl w:ilvl="7" w:tplc="2092F676">
      <w:start w:val="1"/>
      <w:numFmt w:val="lowerLetter"/>
      <w:lvlText w:val="%8."/>
      <w:lvlJc w:val="left"/>
      <w:pPr>
        <w:ind w:left="5760" w:hanging="360"/>
      </w:pPr>
    </w:lvl>
    <w:lvl w:ilvl="8" w:tplc="914A3620">
      <w:start w:val="1"/>
      <w:numFmt w:val="lowerRoman"/>
      <w:lvlText w:val="%9."/>
      <w:lvlJc w:val="right"/>
      <w:pPr>
        <w:ind w:left="6480" w:hanging="180"/>
      </w:pPr>
    </w:lvl>
  </w:abstractNum>
  <w:abstractNum w:abstractNumId="1026" w15:restartNumberingAfterBreak="0">
    <w:nsid w:val="3CF37C62"/>
    <w:multiLevelType w:val="hybridMultilevel"/>
    <w:tmpl w:val="0C0456A8"/>
    <w:lvl w:ilvl="0" w:tplc="EFF634FA">
      <w:start w:val="1"/>
      <w:numFmt w:val="decimal"/>
      <w:lvlText w:val="%1."/>
      <w:lvlJc w:val="left"/>
      <w:pPr>
        <w:ind w:left="720" w:hanging="360"/>
      </w:pPr>
    </w:lvl>
    <w:lvl w:ilvl="1" w:tplc="C5026D28">
      <w:start w:val="1"/>
      <w:numFmt w:val="lowerLetter"/>
      <w:lvlText w:val="%2."/>
      <w:lvlJc w:val="left"/>
      <w:pPr>
        <w:ind w:left="1440" w:hanging="360"/>
      </w:pPr>
    </w:lvl>
    <w:lvl w:ilvl="2" w:tplc="2548BCDE">
      <w:start w:val="1"/>
      <w:numFmt w:val="lowerRoman"/>
      <w:lvlText w:val="%3."/>
      <w:lvlJc w:val="right"/>
      <w:pPr>
        <w:ind w:left="2160" w:hanging="180"/>
      </w:pPr>
    </w:lvl>
    <w:lvl w:ilvl="3" w:tplc="378EC6BE">
      <w:start w:val="1"/>
      <w:numFmt w:val="decimal"/>
      <w:lvlText w:val="%4."/>
      <w:lvlJc w:val="left"/>
      <w:pPr>
        <w:ind w:left="2880" w:hanging="360"/>
      </w:pPr>
    </w:lvl>
    <w:lvl w:ilvl="4" w:tplc="0D2CB120">
      <w:start w:val="1"/>
      <w:numFmt w:val="lowerLetter"/>
      <w:lvlText w:val="%5."/>
      <w:lvlJc w:val="left"/>
      <w:pPr>
        <w:ind w:left="3600" w:hanging="360"/>
      </w:pPr>
    </w:lvl>
    <w:lvl w:ilvl="5" w:tplc="BD5E4EDC">
      <w:start w:val="1"/>
      <w:numFmt w:val="lowerRoman"/>
      <w:lvlText w:val="%6."/>
      <w:lvlJc w:val="right"/>
      <w:pPr>
        <w:ind w:left="4320" w:hanging="180"/>
      </w:pPr>
    </w:lvl>
    <w:lvl w:ilvl="6" w:tplc="C17EA33E">
      <w:start w:val="1"/>
      <w:numFmt w:val="decimal"/>
      <w:lvlText w:val="%7."/>
      <w:lvlJc w:val="left"/>
      <w:pPr>
        <w:ind w:left="5040" w:hanging="360"/>
      </w:pPr>
    </w:lvl>
    <w:lvl w:ilvl="7" w:tplc="2A9C26AA">
      <w:start w:val="1"/>
      <w:numFmt w:val="lowerLetter"/>
      <w:lvlText w:val="%8."/>
      <w:lvlJc w:val="left"/>
      <w:pPr>
        <w:ind w:left="5760" w:hanging="360"/>
      </w:pPr>
    </w:lvl>
    <w:lvl w:ilvl="8" w:tplc="C3C88B5C">
      <w:start w:val="1"/>
      <w:numFmt w:val="lowerRoman"/>
      <w:lvlText w:val="%9."/>
      <w:lvlJc w:val="right"/>
      <w:pPr>
        <w:ind w:left="6480" w:hanging="180"/>
      </w:pPr>
    </w:lvl>
  </w:abstractNum>
  <w:abstractNum w:abstractNumId="1027" w15:restartNumberingAfterBreak="0">
    <w:nsid w:val="3D1F7FCB"/>
    <w:multiLevelType w:val="hybridMultilevel"/>
    <w:tmpl w:val="D6AE6BE0"/>
    <w:lvl w:ilvl="0" w:tplc="06625C1E">
      <w:start w:val="1"/>
      <w:numFmt w:val="decimal"/>
      <w:lvlText w:val="%1."/>
      <w:lvlJc w:val="left"/>
      <w:pPr>
        <w:ind w:left="720" w:hanging="360"/>
      </w:pPr>
    </w:lvl>
    <w:lvl w:ilvl="1" w:tplc="540A7A1A">
      <w:start w:val="1"/>
      <w:numFmt w:val="lowerLetter"/>
      <w:lvlText w:val="%2."/>
      <w:lvlJc w:val="left"/>
      <w:pPr>
        <w:ind w:left="1440" w:hanging="360"/>
      </w:pPr>
    </w:lvl>
    <w:lvl w:ilvl="2" w:tplc="C030899A">
      <w:start w:val="1"/>
      <w:numFmt w:val="lowerRoman"/>
      <w:lvlText w:val="%3."/>
      <w:lvlJc w:val="right"/>
      <w:pPr>
        <w:ind w:left="2160" w:hanging="180"/>
      </w:pPr>
    </w:lvl>
    <w:lvl w:ilvl="3" w:tplc="7E8A0358">
      <w:start w:val="1"/>
      <w:numFmt w:val="decimal"/>
      <w:lvlText w:val="%4."/>
      <w:lvlJc w:val="left"/>
      <w:pPr>
        <w:ind w:left="2880" w:hanging="360"/>
      </w:pPr>
    </w:lvl>
    <w:lvl w:ilvl="4" w:tplc="94668714">
      <w:start w:val="1"/>
      <w:numFmt w:val="lowerLetter"/>
      <w:lvlText w:val="%5."/>
      <w:lvlJc w:val="left"/>
      <w:pPr>
        <w:ind w:left="3600" w:hanging="360"/>
      </w:pPr>
    </w:lvl>
    <w:lvl w:ilvl="5" w:tplc="AAD643B6">
      <w:start w:val="1"/>
      <w:numFmt w:val="lowerRoman"/>
      <w:lvlText w:val="%6."/>
      <w:lvlJc w:val="right"/>
      <w:pPr>
        <w:ind w:left="4320" w:hanging="180"/>
      </w:pPr>
    </w:lvl>
    <w:lvl w:ilvl="6" w:tplc="1BDC2F62">
      <w:start w:val="1"/>
      <w:numFmt w:val="decimal"/>
      <w:lvlText w:val="%7."/>
      <w:lvlJc w:val="left"/>
      <w:pPr>
        <w:ind w:left="5040" w:hanging="360"/>
      </w:pPr>
    </w:lvl>
    <w:lvl w:ilvl="7" w:tplc="1958C6D6">
      <w:start w:val="1"/>
      <w:numFmt w:val="lowerLetter"/>
      <w:lvlText w:val="%8."/>
      <w:lvlJc w:val="left"/>
      <w:pPr>
        <w:ind w:left="5760" w:hanging="360"/>
      </w:pPr>
    </w:lvl>
    <w:lvl w:ilvl="8" w:tplc="B840203A">
      <w:start w:val="1"/>
      <w:numFmt w:val="lowerRoman"/>
      <w:lvlText w:val="%9."/>
      <w:lvlJc w:val="right"/>
      <w:pPr>
        <w:ind w:left="6480" w:hanging="180"/>
      </w:pPr>
    </w:lvl>
  </w:abstractNum>
  <w:abstractNum w:abstractNumId="1028" w15:restartNumberingAfterBreak="0">
    <w:nsid w:val="3D2B48A9"/>
    <w:multiLevelType w:val="hybridMultilevel"/>
    <w:tmpl w:val="7F16DAD4"/>
    <w:lvl w:ilvl="0" w:tplc="B9AEBC10">
      <w:start w:val="1"/>
      <w:numFmt w:val="decimal"/>
      <w:lvlText w:val="%1."/>
      <w:lvlJc w:val="left"/>
      <w:pPr>
        <w:ind w:left="720" w:hanging="360"/>
      </w:pPr>
    </w:lvl>
    <w:lvl w:ilvl="1" w:tplc="5A4A60A2">
      <w:start w:val="1"/>
      <w:numFmt w:val="lowerLetter"/>
      <w:lvlText w:val="%2."/>
      <w:lvlJc w:val="left"/>
      <w:pPr>
        <w:ind w:left="1440" w:hanging="360"/>
      </w:pPr>
    </w:lvl>
    <w:lvl w:ilvl="2" w:tplc="A7585BC8">
      <w:start w:val="1"/>
      <w:numFmt w:val="lowerRoman"/>
      <w:lvlText w:val="%3."/>
      <w:lvlJc w:val="right"/>
      <w:pPr>
        <w:ind w:left="2160" w:hanging="180"/>
      </w:pPr>
    </w:lvl>
    <w:lvl w:ilvl="3" w:tplc="813EC922">
      <w:start w:val="1"/>
      <w:numFmt w:val="decimal"/>
      <w:lvlText w:val="%4."/>
      <w:lvlJc w:val="left"/>
      <w:pPr>
        <w:ind w:left="2880" w:hanging="360"/>
      </w:pPr>
    </w:lvl>
    <w:lvl w:ilvl="4" w:tplc="D3B42786">
      <w:start w:val="1"/>
      <w:numFmt w:val="lowerLetter"/>
      <w:lvlText w:val="%5."/>
      <w:lvlJc w:val="left"/>
      <w:pPr>
        <w:ind w:left="3600" w:hanging="360"/>
      </w:pPr>
    </w:lvl>
    <w:lvl w:ilvl="5" w:tplc="871CA8F0">
      <w:start w:val="1"/>
      <w:numFmt w:val="lowerRoman"/>
      <w:lvlText w:val="%6."/>
      <w:lvlJc w:val="right"/>
      <w:pPr>
        <w:ind w:left="4320" w:hanging="180"/>
      </w:pPr>
    </w:lvl>
    <w:lvl w:ilvl="6" w:tplc="96F235B4">
      <w:start w:val="1"/>
      <w:numFmt w:val="decimal"/>
      <w:lvlText w:val="%7."/>
      <w:lvlJc w:val="left"/>
      <w:pPr>
        <w:ind w:left="5040" w:hanging="360"/>
      </w:pPr>
    </w:lvl>
    <w:lvl w:ilvl="7" w:tplc="C960F686">
      <w:start w:val="1"/>
      <w:numFmt w:val="lowerLetter"/>
      <w:lvlText w:val="%8."/>
      <w:lvlJc w:val="left"/>
      <w:pPr>
        <w:ind w:left="5760" w:hanging="360"/>
      </w:pPr>
    </w:lvl>
    <w:lvl w:ilvl="8" w:tplc="2350F7A0">
      <w:start w:val="1"/>
      <w:numFmt w:val="lowerRoman"/>
      <w:lvlText w:val="%9."/>
      <w:lvlJc w:val="right"/>
      <w:pPr>
        <w:ind w:left="6480" w:hanging="180"/>
      </w:pPr>
    </w:lvl>
  </w:abstractNum>
  <w:abstractNum w:abstractNumId="1029" w15:restartNumberingAfterBreak="0">
    <w:nsid w:val="3D3E2B46"/>
    <w:multiLevelType w:val="hybridMultilevel"/>
    <w:tmpl w:val="B2E8ED02"/>
    <w:lvl w:ilvl="0" w:tplc="0524B08E">
      <w:start w:val="1"/>
      <w:numFmt w:val="decimal"/>
      <w:lvlText w:val="%1."/>
      <w:lvlJc w:val="left"/>
      <w:pPr>
        <w:ind w:left="720" w:hanging="360"/>
      </w:pPr>
    </w:lvl>
    <w:lvl w:ilvl="1" w:tplc="A9C8FB50">
      <w:start w:val="1"/>
      <w:numFmt w:val="lowerLetter"/>
      <w:lvlText w:val="%2."/>
      <w:lvlJc w:val="left"/>
      <w:pPr>
        <w:ind w:left="1440" w:hanging="360"/>
      </w:pPr>
    </w:lvl>
    <w:lvl w:ilvl="2" w:tplc="E0244E7E">
      <w:start w:val="1"/>
      <w:numFmt w:val="lowerRoman"/>
      <w:lvlText w:val="%3."/>
      <w:lvlJc w:val="right"/>
      <w:pPr>
        <w:ind w:left="2160" w:hanging="180"/>
      </w:pPr>
    </w:lvl>
    <w:lvl w:ilvl="3" w:tplc="992EDFBE">
      <w:start w:val="1"/>
      <w:numFmt w:val="decimal"/>
      <w:lvlText w:val="%4."/>
      <w:lvlJc w:val="left"/>
      <w:pPr>
        <w:ind w:left="2880" w:hanging="360"/>
      </w:pPr>
    </w:lvl>
    <w:lvl w:ilvl="4" w:tplc="3F7A8DAA">
      <w:start w:val="1"/>
      <w:numFmt w:val="lowerLetter"/>
      <w:lvlText w:val="%5."/>
      <w:lvlJc w:val="left"/>
      <w:pPr>
        <w:ind w:left="3600" w:hanging="360"/>
      </w:pPr>
    </w:lvl>
    <w:lvl w:ilvl="5" w:tplc="56EAB144">
      <w:start w:val="1"/>
      <w:numFmt w:val="lowerRoman"/>
      <w:lvlText w:val="%6."/>
      <w:lvlJc w:val="right"/>
      <w:pPr>
        <w:ind w:left="4320" w:hanging="180"/>
      </w:pPr>
    </w:lvl>
    <w:lvl w:ilvl="6" w:tplc="F8BA8C8E">
      <w:start w:val="1"/>
      <w:numFmt w:val="decimal"/>
      <w:lvlText w:val="%7."/>
      <w:lvlJc w:val="left"/>
      <w:pPr>
        <w:ind w:left="5040" w:hanging="360"/>
      </w:pPr>
    </w:lvl>
    <w:lvl w:ilvl="7" w:tplc="9CA280B6">
      <w:start w:val="1"/>
      <w:numFmt w:val="lowerLetter"/>
      <w:lvlText w:val="%8."/>
      <w:lvlJc w:val="left"/>
      <w:pPr>
        <w:ind w:left="5760" w:hanging="360"/>
      </w:pPr>
    </w:lvl>
    <w:lvl w:ilvl="8" w:tplc="629EA9E8">
      <w:start w:val="1"/>
      <w:numFmt w:val="lowerRoman"/>
      <w:lvlText w:val="%9."/>
      <w:lvlJc w:val="right"/>
      <w:pPr>
        <w:ind w:left="6480" w:hanging="180"/>
      </w:pPr>
    </w:lvl>
  </w:abstractNum>
  <w:abstractNum w:abstractNumId="1030" w15:restartNumberingAfterBreak="0">
    <w:nsid w:val="3D442394"/>
    <w:multiLevelType w:val="hybridMultilevel"/>
    <w:tmpl w:val="4DB8E668"/>
    <w:lvl w:ilvl="0" w:tplc="DDC8DB86">
      <w:start w:val="1"/>
      <w:numFmt w:val="decimal"/>
      <w:lvlText w:val="%1."/>
      <w:lvlJc w:val="left"/>
      <w:pPr>
        <w:ind w:left="720" w:hanging="360"/>
      </w:pPr>
    </w:lvl>
    <w:lvl w:ilvl="1" w:tplc="4468B9C0">
      <w:start w:val="1"/>
      <w:numFmt w:val="lowerLetter"/>
      <w:lvlText w:val="%2."/>
      <w:lvlJc w:val="left"/>
      <w:pPr>
        <w:ind w:left="1440" w:hanging="360"/>
      </w:pPr>
    </w:lvl>
    <w:lvl w:ilvl="2" w:tplc="77FC8660">
      <w:start w:val="1"/>
      <w:numFmt w:val="lowerRoman"/>
      <w:lvlText w:val="%3."/>
      <w:lvlJc w:val="right"/>
      <w:pPr>
        <w:ind w:left="2160" w:hanging="180"/>
      </w:pPr>
    </w:lvl>
    <w:lvl w:ilvl="3" w:tplc="7D98B2D0">
      <w:start w:val="1"/>
      <w:numFmt w:val="decimal"/>
      <w:lvlText w:val="%4."/>
      <w:lvlJc w:val="left"/>
      <w:pPr>
        <w:ind w:left="2880" w:hanging="360"/>
      </w:pPr>
    </w:lvl>
    <w:lvl w:ilvl="4" w:tplc="71FC5A56">
      <w:start w:val="1"/>
      <w:numFmt w:val="lowerLetter"/>
      <w:lvlText w:val="%5."/>
      <w:lvlJc w:val="left"/>
      <w:pPr>
        <w:ind w:left="3600" w:hanging="360"/>
      </w:pPr>
    </w:lvl>
    <w:lvl w:ilvl="5" w:tplc="17A460E0">
      <w:start w:val="1"/>
      <w:numFmt w:val="lowerRoman"/>
      <w:lvlText w:val="%6."/>
      <w:lvlJc w:val="right"/>
      <w:pPr>
        <w:ind w:left="4320" w:hanging="180"/>
      </w:pPr>
    </w:lvl>
    <w:lvl w:ilvl="6" w:tplc="D2B29412">
      <w:start w:val="1"/>
      <w:numFmt w:val="decimal"/>
      <w:lvlText w:val="%7."/>
      <w:lvlJc w:val="left"/>
      <w:pPr>
        <w:ind w:left="5040" w:hanging="360"/>
      </w:pPr>
    </w:lvl>
    <w:lvl w:ilvl="7" w:tplc="094C2702">
      <w:start w:val="1"/>
      <w:numFmt w:val="lowerLetter"/>
      <w:lvlText w:val="%8."/>
      <w:lvlJc w:val="left"/>
      <w:pPr>
        <w:ind w:left="5760" w:hanging="360"/>
      </w:pPr>
    </w:lvl>
    <w:lvl w:ilvl="8" w:tplc="D88E58BA">
      <w:start w:val="1"/>
      <w:numFmt w:val="lowerRoman"/>
      <w:lvlText w:val="%9."/>
      <w:lvlJc w:val="right"/>
      <w:pPr>
        <w:ind w:left="6480" w:hanging="180"/>
      </w:pPr>
    </w:lvl>
  </w:abstractNum>
  <w:abstractNum w:abstractNumId="1031" w15:restartNumberingAfterBreak="0">
    <w:nsid w:val="3D577ABF"/>
    <w:multiLevelType w:val="hybridMultilevel"/>
    <w:tmpl w:val="959C22A2"/>
    <w:lvl w:ilvl="0" w:tplc="F13E75C2">
      <w:start w:val="1"/>
      <w:numFmt w:val="decimal"/>
      <w:lvlText w:val="%1."/>
      <w:lvlJc w:val="left"/>
      <w:pPr>
        <w:ind w:left="720" w:hanging="360"/>
      </w:pPr>
    </w:lvl>
    <w:lvl w:ilvl="1" w:tplc="3698CAD0">
      <w:start w:val="1"/>
      <w:numFmt w:val="lowerLetter"/>
      <w:lvlText w:val="%2."/>
      <w:lvlJc w:val="left"/>
      <w:pPr>
        <w:ind w:left="1440" w:hanging="360"/>
      </w:pPr>
    </w:lvl>
    <w:lvl w:ilvl="2" w:tplc="4A5C1208">
      <w:start w:val="1"/>
      <w:numFmt w:val="lowerRoman"/>
      <w:lvlText w:val="%3."/>
      <w:lvlJc w:val="right"/>
      <w:pPr>
        <w:ind w:left="2160" w:hanging="180"/>
      </w:pPr>
    </w:lvl>
    <w:lvl w:ilvl="3" w:tplc="FD7657E2">
      <w:start w:val="1"/>
      <w:numFmt w:val="decimal"/>
      <w:lvlText w:val="%4."/>
      <w:lvlJc w:val="left"/>
      <w:pPr>
        <w:ind w:left="2880" w:hanging="360"/>
      </w:pPr>
    </w:lvl>
    <w:lvl w:ilvl="4" w:tplc="CC4029B8">
      <w:start w:val="1"/>
      <w:numFmt w:val="lowerLetter"/>
      <w:lvlText w:val="%5."/>
      <w:lvlJc w:val="left"/>
      <w:pPr>
        <w:ind w:left="3600" w:hanging="360"/>
      </w:pPr>
    </w:lvl>
    <w:lvl w:ilvl="5" w:tplc="F4143440">
      <w:start w:val="1"/>
      <w:numFmt w:val="lowerRoman"/>
      <w:lvlText w:val="%6."/>
      <w:lvlJc w:val="right"/>
      <w:pPr>
        <w:ind w:left="4320" w:hanging="180"/>
      </w:pPr>
    </w:lvl>
    <w:lvl w:ilvl="6" w:tplc="028C1D6C">
      <w:start w:val="1"/>
      <w:numFmt w:val="decimal"/>
      <w:lvlText w:val="%7."/>
      <w:lvlJc w:val="left"/>
      <w:pPr>
        <w:ind w:left="5040" w:hanging="360"/>
      </w:pPr>
    </w:lvl>
    <w:lvl w:ilvl="7" w:tplc="24AE7536">
      <w:start w:val="1"/>
      <w:numFmt w:val="lowerLetter"/>
      <w:lvlText w:val="%8."/>
      <w:lvlJc w:val="left"/>
      <w:pPr>
        <w:ind w:left="5760" w:hanging="360"/>
      </w:pPr>
    </w:lvl>
    <w:lvl w:ilvl="8" w:tplc="36083960">
      <w:start w:val="1"/>
      <w:numFmt w:val="lowerRoman"/>
      <w:lvlText w:val="%9."/>
      <w:lvlJc w:val="right"/>
      <w:pPr>
        <w:ind w:left="6480" w:hanging="180"/>
      </w:pPr>
    </w:lvl>
  </w:abstractNum>
  <w:abstractNum w:abstractNumId="1032" w15:restartNumberingAfterBreak="0">
    <w:nsid w:val="3D675B70"/>
    <w:multiLevelType w:val="hybridMultilevel"/>
    <w:tmpl w:val="55DE87E4"/>
    <w:lvl w:ilvl="0" w:tplc="DB42EB0A">
      <w:start w:val="1"/>
      <w:numFmt w:val="decimal"/>
      <w:lvlText w:val="%1."/>
      <w:lvlJc w:val="left"/>
      <w:pPr>
        <w:ind w:left="720" w:hanging="360"/>
      </w:pPr>
    </w:lvl>
    <w:lvl w:ilvl="1" w:tplc="83A4A6D4">
      <w:start w:val="1"/>
      <w:numFmt w:val="lowerLetter"/>
      <w:lvlText w:val="%2."/>
      <w:lvlJc w:val="left"/>
      <w:pPr>
        <w:ind w:left="1440" w:hanging="360"/>
      </w:pPr>
    </w:lvl>
    <w:lvl w:ilvl="2" w:tplc="AD44BE3A">
      <w:start w:val="1"/>
      <w:numFmt w:val="lowerRoman"/>
      <w:lvlText w:val="%3."/>
      <w:lvlJc w:val="right"/>
      <w:pPr>
        <w:ind w:left="2160" w:hanging="180"/>
      </w:pPr>
    </w:lvl>
    <w:lvl w:ilvl="3" w:tplc="2F24ED48">
      <w:start w:val="1"/>
      <w:numFmt w:val="decimal"/>
      <w:lvlText w:val="%4."/>
      <w:lvlJc w:val="left"/>
      <w:pPr>
        <w:ind w:left="2880" w:hanging="360"/>
      </w:pPr>
    </w:lvl>
    <w:lvl w:ilvl="4" w:tplc="7A36F19E">
      <w:start w:val="1"/>
      <w:numFmt w:val="lowerLetter"/>
      <w:lvlText w:val="%5."/>
      <w:lvlJc w:val="left"/>
      <w:pPr>
        <w:ind w:left="3600" w:hanging="360"/>
      </w:pPr>
    </w:lvl>
    <w:lvl w:ilvl="5" w:tplc="D3C610DE">
      <w:start w:val="1"/>
      <w:numFmt w:val="lowerRoman"/>
      <w:lvlText w:val="%6."/>
      <w:lvlJc w:val="right"/>
      <w:pPr>
        <w:ind w:left="4320" w:hanging="180"/>
      </w:pPr>
    </w:lvl>
    <w:lvl w:ilvl="6" w:tplc="946808BC">
      <w:start w:val="1"/>
      <w:numFmt w:val="decimal"/>
      <w:lvlText w:val="%7."/>
      <w:lvlJc w:val="left"/>
      <w:pPr>
        <w:ind w:left="5040" w:hanging="360"/>
      </w:pPr>
    </w:lvl>
    <w:lvl w:ilvl="7" w:tplc="642097E4">
      <w:start w:val="1"/>
      <w:numFmt w:val="lowerLetter"/>
      <w:lvlText w:val="%8."/>
      <w:lvlJc w:val="left"/>
      <w:pPr>
        <w:ind w:left="5760" w:hanging="360"/>
      </w:pPr>
    </w:lvl>
    <w:lvl w:ilvl="8" w:tplc="9F6A223A">
      <w:start w:val="1"/>
      <w:numFmt w:val="lowerRoman"/>
      <w:lvlText w:val="%9."/>
      <w:lvlJc w:val="right"/>
      <w:pPr>
        <w:ind w:left="6480" w:hanging="180"/>
      </w:pPr>
    </w:lvl>
  </w:abstractNum>
  <w:abstractNum w:abstractNumId="1033" w15:restartNumberingAfterBreak="0">
    <w:nsid w:val="3D687EFB"/>
    <w:multiLevelType w:val="hybridMultilevel"/>
    <w:tmpl w:val="79448910"/>
    <w:lvl w:ilvl="0" w:tplc="BAC0F954">
      <w:start w:val="1"/>
      <w:numFmt w:val="decimal"/>
      <w:lvlText w:val="%1."/>
      <w:lvlJc w:val="left"/>
      <w:pPr>
        <w:ind w:left="720" w:hanging="360"/>
      </w:pPr>
    </w:lvl>
    <w:lvl w:ilvl="1" w:tplc="95FED664">
      <w:start w:val="1"/>
      <w:numFmt w:val="lowerLetter"/>
      <w:lvlText w:val="%2."/>
      <w:lvlJc w:val="left"/>
      <w:pPr>
        <w:ind w:left="1440" w:hanging="360"/>
      </w:pPr>
    </w:lvl>
    <w:lvl w:ilvl="2" w:tplc="4FA282A0">
      <w:start w:val="1"/>
      <w:numFmt w:val="lowerRoman"/>
      <w:lvlText w:val="%3."/>
      <w:lvlJc w:val="right"/>
      <w:pPr>
        <w:ind w:left="2160" w:hanging="180"/>
      </w:pPr>
    </w:lvl>
    <w:lvl w:ilvl="3" w:tplc="D59A0840">
      <w:start w:val="1"/>
      <w:numFmt w:val="decimal"/>
      <w:lvlText w:val="%4."/>
      <w:lvlJc w:val="left"/>
      <w:pPr>
        <w:ind w:left="2880" w:hanging="360"/>
      </w:pPr>
    </w:lvl>
    <w:lvl w:ilvl="4" w:tplc="E06C4D20">
      <w:start w:val="1"/>
      <w:numFmt w:val="lowerLetter"/>
      <w:lvlText w:val="%5."/>
      <w:lvlJc w:val="left"/>
      <w:pPr>
        <w:ind w:left="3600" w:hanging="360"/>
      </w:pPr>
    </w:lvl>
    <w:lvl w:ilvl="5" w:tplc="3F760E52">
      <w:start w:val="1"/>
      <w:numFmt w:val="lowerRoman"/>
      <w:lvlText w:val="%6."/>
      <w:lvlJc w:val="right"/>
      <w:pPr>
        <w:ind w:left="4320" w:hanging="180"/>
      </w:pPr>
    </w:lvl>
    <w:lvl w:ilvl="6" w:tplc="A7084EA6">
      <w:start w:val="1"/>
      <w:numFmt w:val="decimal"/>
      <w:lvlText w:val="%7."/>
      <w:lvlJc w:val="left"/>
      <w:pPr>
        <w:ind w:left="5040" w:hanging="360"/>
      </w:pPr>
    </w:lvl>
    <w:lvl w:ilvl="7" w:tplc="A2DE9D00">
      <w:start w:val="1"/>
      <w:numFmt w:val="lowerLetter"/>
      <w:lvlText w:val="%8."/>
      <w:lvlJc w:val="left"/>
      <w:pPr>
        <w:ind w:left="5760" w:hanging="360"/>
      </w:pPr>
    </w:lvl>
    <w:lvl w:ilvl="8" w:tplc="91807B6E">
      <w:start w:val="1"/>
      <w:numFmt w:val="lowerRoman"/>
      <w:lvlText w:val="%9."/>
      <w:lvlJc w:val="right"/>
      <w:pPr>
        <w:ind w:left="6480" w:hanging="180"/>
      </w:pPr>
    </w:lvl>
  </w:abstractNum>
  <w:abstractNum w:abstractNumId="1034" w15:restartNumberingAfterBreak="0">
    <w:nsid w:val="3D6E7761"/>
    <w:multiLevelType w:val="hybridMultilevel"/>
    <w:tmpl w:val="529EDF5C"/>
    <w:lvl w:ilvl="0" w:tplc="6A90AA06">
      <w:start w:val="1"/>
      <w:numFmt w:val="decimal"/>
      <w:lvlText w:val="%1."/>
      <w:lvlJc w:val="left"/>
      <w:pPr>
        <w:ind w:left="720" w:hanging="360"/>
      </w:pPr>
    </w:lvl>
    <w:lvl w:ilvl="1" w:tplc="4232D3CC">
      <w:start w:val="1"/>
      <w:numFmt w:val="lowerLetter"/>
      <w:lvlText w:val="%2."/>
      <w:lvlJc w:val="left"/>
      <w:pPr>
        <w:ind w:left="1440" w:hanging="360"/>
      </w:pPr>
    </w:lvl>
    <w:lvl w:ilvl="2" w:tplc="ECF8AA4A">
      <w:start w:val="1"/>
      <w:numFmt w:val="lowerRoman"/>
      <w:lvlText w:val="%3."/>
      <w:lvlJc w:val="right"/>
      <w:pPr>
        <w:ind w:left="2160" w:hanging="180"/>
      </w:pPr>
    </w:lvl>
    <w:lvl w:ilvl="3" w:tplc="7DD0280A">
      <w:start w:val="1"/>
      <w:numFmt w:val="decimal"/>
      <w:lvlText w:val="%4."/>
      <w:lvlJc w:val="left"/>
      <w:pPr>
        <w:ind w:left="2880" w:hanging="360"/>
      </w:pPr>
    </w:lvl>
    <w:lvl w:ilvl="4" w:tplc="675E13B6">
      <w:start w:val="1"/>
      <w:numFmt w:val="lowerLetter"/>
      <w:lvlText w:val="%5."/>
      <w:lvlJc w:val="left"/>
      <w:pPr>
        <w:ind w:left="3600" w:hanging="360"/>
      </w:pPr>
    </w:lvl>
    <w:lvl w:ilvl="5" w:tplc="86086790">
      <w:start w:val="1"/>
      <w:numFmt w:val="lowerRoman"/>
      <w:lvlText w:val="%6."/>
      <w:lvlJc w:val="right"/>
      <w:pPr>
        <w:ind w:left="4320" w:hanging="180"/>
      </w:pPr>
    </w:lvl>
    <w:lvl w:ilvl="6" w:tplc="96802136">
      <w:start w:val="1"/>
      <w:numFmt w:val="decimal"/>
      <w:lvlText w:val="%7."/>
      <w:lvlJc w:val="left"/>
      <w:pPr>
        <w:ind w:left="5040" w:hanging="360"/>
      </w:pPr>
    </w:lvl>
    <w:lvl w:ilvl="7" w:tplc="71E492C4">
      <w:start w:val="1"/>
      <w:numFmt w:val="lowerLetter"/>
      <w:lvlText w:val="%8."/>
      <w:lvlJc w:val="left"/>
      <w:pPr>
        <w:ind w:left="5760" w:hanging="360"/>
      </w:pPr>
    </w:lvl>
    <w:lvl w:ilvl="8" w:tplc="D0AE2A92">
      <w:start w:val="1"/>
      <w:numFmt w:val="lowerRoman"/>
      <w:lvlText w:val="%9."/>
      <w:lvlJc w:val="right"/>
      <w:pPr>
        <w:ind w:left="6480" w:hanging="180"/>
      </w:pPr>
    </w:lvl>
  </w:abstractNum>
  <w:abstractNum w:abstractNumId="1035" w15:restartNumberingAfterBreak="0">
    <w:nsid w:val="3D7C71D3"/>
    <w:multiLevelType w:val="hybridMultilevel"/>
    <w:tmpl w:val="10002C70"/>
    <w:lvl w:ilvl="0" w:tplc="2226567E">
      <w:start w:val="1"/>
      <w:numFmt w:val="decimal"/>
      <w:lvlText w:val="%1."/>
      <w:lvlJc w:val="left"/>
      <w:pPr>
        <w:ind w:left="720" w:hanging="360"/>
      </w:pPr>
    </w:lvl>
    <w:lvl w:ilvl="1" w:tplc="B2B8D4E0">
      <w:start w:val="1"/>
      <w:numFmt w:val="lowerLetter"/>
      <w:lvlText w:val="%2."/>
      <w:lvlJc w:val="left"/>
      <w:pPr>
        <w:ind w:left="1440" w:hanging="360"/>
      </w:pPr>
    </w:lvl>
    <w:lvl w:ilvl="2" w:tplc="1C86BEC2">
      <w:start w:val="1"/>
      <w:numFmt w:val="lowerRoman"/>
      <w:lvlText w:val="%3."/>
      <w:lvlJc w:val="right"/>
      <w:pPr>
        <w:ind w:left="2160" w:hanging="180"/>
      </w:pPr>
    </w:lvl>
    <w:lvl w:ilvl="3" w:tplc="CCA206D6">
      <w:start w:val="1"/>
      <w:numFmt w:val="decimal"/>
      <w:lvlText w:val="%4."/>
      <w:lvlJc w:val="left"/>
      <w:pPr>
        <w:ind w:left="2880" w:hanging="360"/>
      </w:pPr>
    </w:lvl>
    <w:lvl w:ilvl="4" w:tplc="7C18423C">
      <w:start w:val="1"/>
      <w:numFmt w:val="lowerLetter"/>
      <w:lvlText w:val="%5."/>
      <w:lvlJc w:val="left"/>
      <w:pPr>
        <w:ind w:left="3600" w:hanging="360"/>
      </w:pPr>
    </w:lvl>
    <w:lvl w:ilvl="5" w:tplc="837250DC">
      <w:start w:val="1"/>
      <w:numFmt w:val="lowerRoman"/>
      <w:lvlText w:val="%6."/>
      <w:lvlJc w:val="right"/>
      <w:pPr>
        <w:ind w:left="4320" w:hanging="180"/>
      </w:pPr>
    </w:lvl>
    <w:lvl w:ilvl="6" w:tplc="7FC29F74">
      <w:start w:val="1"/>
      <w:numFmt w:val="decimal"/>
      <w:lvlText w:val="%7."/>
      <w:lvlJc w:val="left"/>
      <w:pPr>
        <w:ind w:left="5040" w:hanging="360"/>
      </w:pPr>
    </w:lvl>
    <w:lvl w:ilvl="7" w:tplc="AB80F2B6">
      <w:start w:val="1"/>
      <w:numFmt w:val="lowerLetter"/>
      <w:lvlText w:val="%8."/>
      <w:lvlJc w:val="left"/>
      <w:pPr>
        <w:ind w:left="5760" w:hanging="360"/>
      </w:pPr>
    </w:lvl>
    <w:lvl w:ilvl="8" w:tplc="F3407AC0">
      <w:start w:val="1"/>
      <w:numFmt w:val="lowerRoman"/>
      <w:lvlText w:val="%9."/>
      <w:lvlJc w:val="right"/>
      <w:pPr>
        <w:ind w:left="6480" w:hanging="180"/>
      </w:pPr>
    </w:lvl>
  </w:abstractNum>
  <w:abstractNum w:abstractNumId="1036" w15:restartNumberingAfterBreak="0">
    <w:nsid w:val="3D860E1E"/>
    <w:multiLevelType w:val="hybridMultilevel"/>
    <w:tmpl w:val="A3D6EABE"/>
    <w:lvl w:ilvl="0" w:tplc="021654AA">
      <w:start w:val="1"/>
      <w:numFmt w:val="decimal"/>
      <w:lvlText w:val="%1."/>
      <w:lvlJc w:val="left"/>
      <w:pPr>
        <w:ind w:left="720" w:hanging="360"/>
      </w:pPr>
    </w:lvl>
    <w:lvl w:ilvl="1" w:tplc="560C6D9A">
      <w:start w:val="1"/>
      <w:numFmt w:val="lowerLetter"/>
      <w:lvlText w:val="%2."/>
      <w:lvlJc w:val="left"/>
      <w:pPr>
        <w:ind w:left="1440" w:hanging="360"/>
      </w:pPr>
    </w:lvl>
    <w:lvl w:ilvl="2" w:tplc="47AE4328">
      <w:start w:val="1"/>
      <w:numFmt w:val="lowerRoman"/>
      <w:lvlText w:val="%3."/>
      <w:lvlJc w:val="right"/>
      <w:pPr>
        <w:ind w:left="2160" w:hanging="180"/>
      </w:pPr>
    </w:lvl>
    <w:lvl w:ilvl="3" w:tplc="AE34B4F8">
      <w:start w:val="1"/>
      <w:numFmt w:val="decimal"/>
      <w:lvlText w:val="%4."/>
      <w:lvlJc w:val="left"/>
      <w:pPr>
        <w:ind w:left="2880" w:hanging="360"/>
      </w:pPr>
    </w:lvl>
    <w:lvl w:ilvl="4" w:tplc="2410CF1E">
      <w:start w:val="1"/>
      <w:numFmt w:val="lowerLetter"/>
      <w:lvlText w:val="%5."/>
      <w:lvlJc w:val="left"/>
      <w:pPr>
        <w:ind w:left="3600" w:hanging="360"/>
      </w:pPr>
    </w:lvl>
    <w:lvl w:ilvl="5" w:tplc="32985BD4">
      <w:start w:val="1"/>
      <w:numFmt w:val="lowerRoman"/>
      <w:lvlText w:val="%6."/>
      <w:lvlJc w:val="right"/>
      <w:pPr>
        <w:ind w:left="4320" w:hanging="180"/>
      </w:pPr>
    </w:lvl>
    <w:lvl w:ilvl="6" w:tplc="60AC4628">
      <w:start w:val="1"/>
      <w:numFmt w:val="decimal"/>
      <w:lvlText w:val="%7."/>
      <w:lvlJc w:val="left"/>
      <w:pPr>
        <w:ind w:left="5040" w:hanging="360"/>
      </w:pPr>
    </w:lvl>
    <w:lvl w:ilvl="7" w:tplc="FD9A84E0">
      <w:start w:val="1"/>
      <w:numFmt w:val="lowerLetter"/>
      <w:lvlText w:val="%8."/>
      <w:lvlJc w:val="left"/>
      <w:pPr>
        <w:ind w:left="5760" w:hanging="360"/>
      </w:pPr>
    </w:lvl>
    <w:lvl w:ilvl="8" w:tplc="1DDE4CA2">
      <w:start w:val="1"/>
      <w:numFmt w:val="lowerRoman"/>
      <w:lvlText w:val="%9."/>
      <w:lvlJc w:val="right"/>
      <w:pPr>
        <w:ind w:left="6480" w:hanging="180"/>
      </w:pPr>
    </w:lvl>
  </w:abstractNum>
  <w:abstractNum w:abstractNumId="1037" w15:restartNumberingAfterBreak="0">
    <w:nsid w:val="3D9B138F"/>
    <w:multiLevelType w:val="hybridMultilevel"/>
    <w:tmpl w:val="077CA2B4"/>
    <w:lvl w:ilvl="0" w:tplc="831C4064">
      <w:start w:val="1"/>
      <w:numFmt w:val="decimal"/>
      <w:lvlText w:val="%1."/>
      <w:lvlJc w:val="left"/>
      <w:pPr>
        <w:ind w:left="720" w:hanging="360"/>
      </w:pPr>
    </w:lvl>
    <w:lvl w:ilvl="1" w:tplc="CEC85A3E">
      <w:start w:val="1"/>
      <w:numFmt w:val="lowerLetter"/>
      <w:lvlText w:val="%2."/>
      <w:lvlJc w:val="left"/>
      <w:pPr>
        <w:ind w:left="1440" w:hanging="360"/>
      </w:pPr>
    </w:lvl>
    <w:lvl w:ilvl="2" w:tplc="8506DA18">
      <w:start w:val="1"/>
      <w:numFmt w:val="lowerRoman"/>
      <w:lvlText w:val="%3."/>
      <w:lvlJc w:val="right"/>
      <w:pPr>
        <w:ind w:left="2160" w:hanging="180"/>
      </w:pPr>
    </w:lvl>
    <w:lvl w:ilvl="3" w:tplc="5E36C80A">
      <w:start w:val="1"/>
      <w:numFmt w:val="decimal"/>
      <w:lvlText w:val="%4."/>
      <w:lvlJc w:val="left"/>
      <w:pPr>
        <w:ind w:left="2880" w:hanging="360"/>
      </w:pPr>
    </w:lvl>
    <w:lvl w:ilvl="4" w:tplc="ADBEE000">
      <w:start w:val="1"/>
      <w:numFmt w:val="lowerLetter"/>
      <w:lvlText w:val="%5."/>
      <w:lvlJc w:val="left"/>
      <w:pPr>
        <w:ind w:left="3600" w:hanging="360"/>
      </w:pPr>
    </w:lvl>
    <w:lvl w:ilvl="5" w:tplc="FD203B46">
      <w:start w:val="1"/>
      <w:numFmt w:val="lowerRoman"/>
      <w:lvlText w:val="%6."/>
      <w:lvlJc w:val="right"/>
      <w:pPr>
        <w:ind w:left="4320" w:hanging="180"/>
      </w:pPr>
    </w:lvl>
    <w:lvl w:ilvl="6" w:tplc="4706FCCC">
      <w:start w:val="1"/>
      <w:numFmt w:val="decimal"/>
      <w:lvlText w:val="%7."/>
      <w:lvlJc w:val="left"/>
      <w:pPr>
        <w:ind w:left="5040" w:hanging="360"/>
      </w:pPr>
    </w:lvl>
    <w:lvl w:ilvl="7" w:tplc="A148D2A2">
      <w:start w:val="1"/>
      <w:numFmt w:val="lowerLetter"/>
      <w:lvlText w:val="%8."/>
      <w:lvlJc w:val="left"/>
      <w:pPr>
        <w:ind w:left="5760" w:hanging="360"/>
      </w:pPr>
    </w:lvl>
    <w:lvl w:ilvl="8" w:tplc="39EEC38E">
      <w:start w:val="1"/>
      <w:numFmt w:val="lowerRoman"/>
      <w:lvlText w:val="%9."/>
      <w:lvlJc w:val="right"/>
      <w:pPr>
        <w:ind w:left="6480" w:hanging="180"/>
      </w:pPr>
    </w:lvl>
  </w:abstractNum>
  <w:abstractNum w:abstractNumId="1038" w15:restartNumberingAfterBreak="0">
    <w:nsid w:val="3DAA5511"/>
    <w:multiLevelType w:val="hybridMultilevel"/>
    <w:tmpl w:val="773CC340"/>
    <w:lvl w:ilvl="0" w:tplc="F2AA05A0">
      <w:start w:val="1"/>
      <w:numFmt w:val="decimal"/>
      <w:lvlText w:val="%1."/>
      <w:lvlJc w:val="left"/>
      <w:pPr>
        <w:ind w:left="720" w:hanging="360"/>
      </w:pPr>
    </w:lvl>
    <w:lvl w:ilvl="1" w:tplc="05F297E6">
      <w:start w:val="1"/>
      <w:numFmt w:val="lowerLetter"/>
      <w:lvlText w:val="%2."/>
      <w:lvlJc w:val="left"/>
      <w:pPr>
        <w:ind w:left="1440" w:hanging="360"/>
      </w:pPr>
    </w:lvl>
    <w:lvl w:ilvl="2" w:tplc="F2AEA074">
      <w:start w:val="1"/>
      <w:numFmt w:val="lowerRoman"/>
      <w:lvlText w:val="%3."/>
      <w:lvlJc w:val="right"/>
      <w:pPr>
        <w:ind w:left="2160" w:hanging="180"/>
      </w:pPr>
    </w:lvl>
    <w:lvl w:ilvl="3" w:tplc="FB045B1A">
      <w:start w:val="1"/>
      <w:numFmt w:val="decimal"/>
      <w:lvlText w:val="%4."/>
      <w:lvlJc w:val="left"/>
      <w:pPr>
        <w:ind w:left="2880" w:hanging="360"/>
      </w:pPr>
    </w:lvl>
    <w:lvl w:ilvl="4" w:tplc="8686347C">
      <w:start w:val="1"/>
      <w:numFmt w:val="lowerLetter"/>
      <w:lvlText w:val="%5."/>
      <w:lvlJc w:val="left"/>
      <w:pPr>
        <w:ind w:left="3600" w:hanging="360"/>
      </w:pPr>
    </w:lvl>
    <w:lvl w:ilvl="5" w:tplc="DF3CB1A0">
      <w:start w:val="1"/>
      <w:numFmt w:val="lowerRoman"/>
      <w:lvlText w:val="%6."/>
      <w:lvlJc w:val="right"/>
      <w:pPr>
        <w:ind w:left="4320" w:hanging="180"/>
      </w:pPr>
    </w:lvl>
    <w:lvl w:ilvl="6" w:tplc="F808D2B2">
      <w:start w:val="1"/>
      <w:numFmt w:val="decimal"/>
      <w:lvlText w:val="%7."/>
      <w:lvlJc w:val="left"/>
      <w:pPr>
        <w:ind w:left="5040" w:hanging="360"/>
      </w:pPr>
    </w:lvl>
    <w:lvl w:ilvl="7" w:tplc="6E589614">
      <w:start w:val="1"/>
      <w:numFmt w:val="lowerLetter"/>
      <w:lvlText w:val="%8."/>
      <w:lvlJc w:val="left"/>
      <w:pPr>
        <w:ind w:left="5760" w:hanging="360"/>
      </w:pPr>
    </w:lvl>
    <w:lvl w:ilvl="8" w:tplc="F0FA69D2">
      <w:start w:val="1"/>
      <w:numFmt w:val="lowerRoman"/>
      <w:lvlText w:val="%9."/>
      <w:lvlJc w:val="right"/>
      <w:pPr>
        <w:ind w:left="6480" w:hanging="180"/>
      </w:pPr>
    </w:lvl>
  </w:abstractNum>
  <w:abstractNum w:abstractNumId="1039" w15:restartNumberingAfterBreak="0">
    <w:nsid w:val="3DBC20DC"/>
    <w:multiLevelType w:val="hybridMultilevel"/>
    <w:tmpl w:val="963289D6"/>
    <w:lvl w:ilvl="0" w:tplc="6E54219E">
      <w:start w:val="1"/>
      <w:numFmt w:val="decimal"/>
      <w:lvlText w:val="%1."/>
      <w:lvlJc w:val="left"/>
      <w:pPr>
        <w:ind w:left="720" w:hanging="360"/>
      </w:pPr>
    </w:lvl>
    <w:lvl w:ilvl="1" w:tplc="10EC9746">
      <w:start w:val="1"/>
      <w:numFmt w:val="lowerLetter"/>
      <w:lvlText w:val="%2."/>
      <w:lvlJc w:val="left"/>
      <w:pPr>
        <w:ind w:left="1440" w:hanging="360"/>
      </w:pPr>
    </w:lvl>
    <w:lvl w:ilvl="2" w:tplc="BD74BC4C">
      <w:start w:val="1"/>
      <w:numFmt w:val="lowerRoman"/>
      <w:lvlText w:val="%3."/>
      <w:lvlJc w:val="right"/>
      <w:pPr>
        <w:ind w:left="2160" w:hanging="180"/>
      </w:pPr>
    </w:lvl>
    <w:lvl w:ilvl="3" w:tplc="3D4E21DC">
      <w:start w:val="1"/>
      <w:numFmt w:val="decimal"/>
      <w:lvlText w:val="%4."/>
      <w:lvlJc w:val="left"/>
      <w:pPr>
        <w:ind w:left="2880" w:hanging="360"/>
      </w:pPr>
    </w:lvl>
    <w:lvl w:ilvl="4" w:tplc="61CA03F6">
      <w:start w:val="1"/>
      <w:numFmt w:val="lowerLetter"/>
      <w:lvlText w:val="%5."/>
      <w:lvlJc w:val="left"/>
      <w:pPr>
        <w:ind w:left="3600" w:hanging="360"/>
      </w:pPr>
    </w:lvl>
    <w:lvl w:ilvl="5" w:tplc="68D2A5E8">
      <w:start w:val="1"/>
      <w:numFmt w:val="lowerRoman"/>
      <w:lvlText w:val="%6."/>
      <w:lvlJc w:val="right"/>
      <w:pPr>
        <w:ind w:left="4320" w:hanging="180"/>
      </w:pPr>
    </w:lvl>
    <w:lvl w:ilvl="6" w:tplc="4B4C289C">
      <w:start w:val="1"/>
      <w:numFmt w:val="decimal"/>
      <w:lvlText w:val="%7."/>
      <w:lvlJc w:val="left"/>
      <w:pPr>
        <w:ind w:left="5040" w:hanging="360"/>
      </w:pPr>
    </w:lvl>
    <w:lvl w:ilvl="7" w:tplc="6D18B260">
      <w:start w:val="1"/>
      <w:numFmt w:val="lowerLetter"/>
      <w:lvlText w:val="%8."/>
      <w:lvlJc w:val="left"/>
      <w:pPr>
        <w:ind w:left="5760" w:hanging="360"/>
      </w:pPr>
    </w:lvl>
    <w:lvl w:ilvl="8" w:tplc="82DA4B72">
      <w:start w:val="1"/>
      <w:numFmt w:val="lowerRoman"/>
      <w:lvlText w:val="%9."/>
      <w:lvlJc w:val="right"/>
      <w:pPr>
        <w:ind w:left="6480" w:hanging="180"/>
      </w:pPr>
    </w:lvl>
  </w:abstractNum>
  <w:abstractNum w:abstractNumId="1040" w15:restartNumberingAfterBreak="0">
    <w:nsid w:val="3DC564A1"/>
    <w:multiLevelType w:val="hybridMultilevel"/>
    <w:tmpl w:val="8F7E7A38"/>
    <w:lvl w:ilvl="0" w:tplc="13B08DE6">
      <w:start w:val="1"/>
      <w:numFmt w:val="decimal"/>
      <w:lvlText w:val="%1."/>
      <w:lvlJc w:val="left"/>
      <w:pPr>
        <w:ind w:left="720" w:hanging="360"/>
      </w:pPr>
    </w:lvl>
    <w:lvl w:ilvl="1" w:tplc="37E605AA">
      <w:start w:val="1"/>
      <w:numFmt w:val="lowerLetter"/>
      <w:lvlText w:val="%2."/>
      <w:lvlJc w:val="left"/>
      <w:pPr>
        <w:ind w:left="1440" w:hanging="360"/>
      </w:pPr>
    </w:lvl>
    <w:lvl w:ilvl="2" w:tplc="8C0072FC">
      <w:start w:val="1"/>
      <w:numFmt w:val="lowerRoman"/>
      <w:lvlText w:val="%3."/>
      <w:lvlJc w:val="right"/>
      <w:pPr>
        <w:ind w:left="2160" w:hanging="180"/>
      </w:pPr>
    </w:lvl>
    <w:lvl w:ilvl="3" w:tplc="BCF225FC">
      <w:start w:val="1"/>
      <w:numFmt w:val="decimal"/>
      <w:lvlText w:val="%4."/>
      <w:lvlJc w:val="left"/>
      <w:pPr>
        <w:ind w:left="2880" w:hanging="360"/>
      </w:pPr>
    </w:lvl>
    <w:lvl w:ilvl="4" w:tplc="A08A3F9E">
      <w:start w:val="1"/>
      <w:numFmt w:val="lowerLetter"/>
      <w:lvlText w:val="%5."/>
      <w:lvlJc w:val="left"/>
      <w:pPr>
        <w:ind w:left="3600" w:hanging="360"/>
      </w:pPr>
    </w:lvl>
    <w:lvl w:ilvl="5" w:tplc="EBCCAC2E">
      <w:start w:val="1"/>
      <w:numFmt w:val="lowerRoman"/>
      <w:lvlText w:val="%6."/>
      <w:lvlJc w:val="right"/>
      <w:pPr>
        <w:ind w:left="4320" w:hanging="180"/>
      </w:pPr>
    </w:lvl>
    <w:lvl w:ilvl="6" w:tplc="112C1B54">
      <w:start w:val="1"/>
      <w:numFmt w:val="decimal"/>
      <w:lvlText w:val="%7."/>
      <w:lvlJc w:val="left"/>
      <w:pPr>
        <w:ind w:left="5040" w:hanging="360"/>
      </w:pPr>
    </w:lvl>
    <w:lvl w:ilvl="7" w:tplc="DCBCA20A">
      <w:start w:val="1"/>
      <w:numFmt w:val="lowerLetter"/>
      <w:lvlText w:val="%8."/>
      <w:lvlJc w:val="left"/>
      <w:pPr>
        <w:ind w:left="5760" w:hanging="360"/>
      </w:pPr>
    </w:lvl>
    <w:lvl w:ilvl="8" w:tplc="CDE4536C">
      <w:start w:val="1"/>
      <w:numFmt w:val="lowerRoman"/>
      <w:lvlText w:val="%9."/>
      <w:lvlJc w:val="right"/>
      <w:pPr>
        <w:ind w:left="6480" w:hanging="180"/>
      </w:pPr>
    </w:lvl>
  </w:abstractNum>
  <w:abstractNum w:abstractNumId="1041" w15:restartNumberingAfterBreak="0">
    <w:nsid w:val="3DC743F9"/>
    <w:multiLevelType w:val="hybridMultilevel"/>
    <w:tmpl w:val="E718444E"/>
    <w:lvl w:ilvl="0" w:tplc="D23CC040">
      <w:start w:val="1"/>
      <w:numFmt w:val="decimal"/>
      <w:lvlText w:val="%1."/>
      <w:lvlJc w:val="left"/>
      <w:pPr>
        <w:ind w:left="720" w:hanging="360"/>
      </w:pPr>
    </w:lvl>
    <w:lvl w:ilvl="1" w:tplc="DECA96AC">
      <w:start w:val="1"/>
      <w:numFmt w:val="lowerLetter"/>
      <w:lvlText w:val="%2."/>
      <w:lvlJc w:val="left"/>
      <w:pPr>
        <w:ind w:left="1440" w:hanging="360"/>
      </w:pPr>
    </w:lvl>
    <w:lvl w:ilvl="2" w:tplc="C3925ACA">
      <w:start w:val="1"/>
      <w:numFmt w:val="lowerRoman"/>
      <w:lvlText w:val="%3."/>
      <w:lvlJc w:val="right"/>
      <w:pPr>
        <w:ind w:left="2160" w:hanging="180"/>
      </w:pPr>
    </w:lvl>
    <w:lvl w:ilvl="3" w:tplc="4DBED5CA">
      <w:start w:val="1"/>
      <w:numFmt w:val="decimal"/>
      <w:lvlText w:val="%4."/>
      <w:lvlJc w:val="left"/>
      <w:pPr>
        <w:ind w:left="2880" w:hanging="360"/>
      </w:pPr>
    </w:lvl>
    <w:lvl w:ilvl="4" w:tplc="389C3966">
      <w:start w:val="1"/>
      <w:numFmt w:val="lowerLetter"/>
      <w:lvlText w:val="%5."/>
      <w:lvlJc w:val="left"/>
      <w:pPr>
        <w:ind w:left="3600" w:hanging="360"/>
      </w:pPr>
    </w:lvl>
    <w:lvl w:ilvl="5" w:tplc="80B04A82">
      <w:start w:val="1"/>
      <w:numFmt w:val="lowerRoman"/>
      <w:lvlText w:val="%6."/>
      <w:lvlJc w:val="right"/>
      <w:pPr>
        <w:ind w:left="4320" w:hanging="180"/>
      </w:pPr>
    </w:lvl>
    <w:lvl w:ilvl="6" w:tplc="C998441A">
      <w:start w:val="1"/>
      <w:numFmt w:val="decimal"/>
      <w:lvlText w:val="%7."/>
      <w:lvlJc w:val="left"/>
      <w:pPr>
        <w:ind w:left="5040" w:hanging="360"/>
      </w:pPr>
    </w:lvl>
    <w:lvl w:ilvl="7" w:tplc="2F065C1E">
      <w:start w:val="1"/>
      <w:numFmt w:val="lowerLetter"/>
      <w:lvlText w:val="%8."/>
      <w:lvlJc w:val="left"/>
      <w:pPr>
        <w:ind w:left="5760" w:hanging="360"/>
      </w:pPr>
    </w:lvl>
    <w:lvl w:ilvl="8" w:tplc="617ADC0A">
      <w:start w:val="1"/>
      <w:numFmt w:val="lowerRoman"/>
      <w:lvlText w:val="%9."/>
      <w:lvlJc w:val="right"/>
      <w:pPr>
        <w:ind w:left="6480" w:hanging="180"/>
      </w:pPr>
    </w:lvl>
  </w:abstractNum>
  <w:abstractNum w:abstractNumId="1042" w15:restartNumberingAfterBreak="0">
    <w:nsid w:val="3DD00E91"/>
    <w:multiLevelType w:val="hybridMultilevel"/>
    <w:tmpl w:val="1D4E7960"/>
    <w:lvl w:ilvl="0" w:tplc="EF066926">
      <w:start w:val="1"/>
      <w:numFmt w:val="decimal"/>
      <w:lvlText w:val="%1."/>
      <w:lvlJc w:val="left"/>
      <w:pPr>
        <w:ind w:left="720" w:hanging="360"/>
      </w:pPr>
    </w:lvl>
    <w:lvl w:ilvl="1" w:tplc="7136A218">
      <w:start w:val="1"/>
      <w:numFmt w:val="lowerLetter"/>
      <w:lvlText w:val="%2."/>
      <w:lvlJc w:val="left"/>
      <w:pPr>
        <w:ind w:left="1440" w:hanging="360"/>
      </w:pPr>
    </w:lvl>
    <w:lvl w:ilvl="2" w:tplc="18501454">
      <w:start w:val="1"/>
      <w:numFmt w:val="lowerRoman"/>
      <w:lvlText w:val="%3."/>
      <w:lvlJc w:val="right"/>
      <w:pPr>
        <w:ind w:left="2160" w:hanging="180"/>
      </w:pPr>
    </w:lvl>
    <w:lvl w:ilvl="3" w:tplc="24623512">
      <w:start w:val="1"/>
      <w:numFmt w:val="decimal"/>
      <w:lvlText w:val="%4."/>
      <w:lvlJc w:val="left"/>
      <w:pPr>
        <w:ind w:left="2880" w:hanging="360"/>
      </w:pPr>
    </w:lvl>
    <w:lvl w:ilvl="4" w:tplc="50B46770">
      <w:start w:val="1"/>
      <w:numFmt w:val="lowerLetter"/>
      <w:lvlText w:val="%5."/>
      <w:lvlJc w:val="left"/>
      <w:pPr>
        <w:ind w:left="3600" w:hanging="360"/>
      </w:pPr>
    </w:lvl>
    <w:lvl w:ilvl="5" w:tplc="8F32FE20">
      <w:start w:val="1"/>
      <w:numFmt w:val="lowerRoman"/>
      <w:lvlText w:val="%6."/>
      <w:lvlJc w:val="right"/>
      <w:pPr>
        <w:ind w:left="4320" w:hanging="180"/>
      </w:pPr>
    </w:lvl>
    <w:lvl w:ilvl="6" w:tplc="9B98AB14">
      <w:start w:val="1"/>
      <w:numFmt w:val="decimal"/>
      <w:lvlText w:val="%7."/>
      <w:lvlJc w:val="left"/>
      <w:pPr>
        <w:ind w:left="5040" w:hanging="360"/>
      </w:pPr>
    </w:lvl>
    <w:lvl w:ilvl="7" w:tplc="AE42891C">
      <w:start w:val="1"/>
      <w:numFmt w:val="lowerLetter"/>
      <w:lvlText w:val="%8."/>
      <w:lvlJc w:val="left"/>
      <w:pPr>
        <w:ind w:left="5760" w:hanging="360"/>
      </w:pPr>
    </w:lvl>
    <w:lvl w:ilvl="8" w:tplc="98E29342">
      <w:start w:val="1"/>
      <w:numFmt w:val="lowerRoman"/>
      <w:lvlText w:val="%9."/>
      <w:lvlJc w:val="right"/>
      <w:pPr>
        <w:ind w:left="6480" w:hanging="180"/>
      </w:pPr>
    </w:lvl>
  </w:abstractNum>
  <w:abstractNum w:abstractNumId="1043" w15:restartNumberingAfterBreak="0">
    <w:nsid w:val="3DE52DFA"/>
    <w:multiLevelType w:val="hybridMultilevel"/>
    <w:tmpl w:val="1D00E608"/>
    <w:lvl w:ilvl="0" w:tplc="483C7AA8">
      <w:start w:val="1"/>
      <w:numFmt w:val="decimal"/>
      <w:lvlText w:val="%1."/>
      <w:lvlJc w:val="left"/>
      <w:pPr>
        <w:ind w:left="720" w:hanging="360"/>
      </w:pPr>
    </w:lvl>
    <w:lvl w:ilvl="1" w:tplc="E4E49844">
      <w:start w:val="1"/>
      <w:numFmt w:val="lowerLetter"/>
      <w:lvlText w:val="%2."/>
      <w:lvlJc w:val="left"/>
      <w:pPr>
        <w:ind w:left="1440" w:hanging="360"/>
      </w:pPr>
    </w:lvl>
    <w:lvl w:ilvl="2" w:tplc="EB0A90D6">
      <w:start w:val="1"/>
      <w:numFmt w:val="lowerRoman"/>
      <w:lvlText w:val="%3."/>
      <w:lvlJc w:val="right"/>
      <w:pPr>
        <w:ind w:left="2160" w:hanging="180"/>
      </w:pPr>
    </w:lvl>
    <w:lvl w:ilvl="3" w:tplc="D5E2F448">
      <w:start w:val="1"/>
      <w:numFmt w:val="decimal"/>
      <w:lvlText w:val="%4."/>
      <w:lvlJc w:val="left"/>
      <w:pPr>
        <w:ind w:left="2880" w:hanging="360"/>
      </w:pPr>
    </w:lvl>
    <w:lvl w:ilvl="4" w:tplc="20F23838">
      <w:start w:val="1"/>
      <w:numFmt w:val="lowerLetter"/>
      <w:lvlText w:val="%5."/>
      <w:lvlJc w:val="left"/>
      <w:pPr>
        <w:ind w:left="3600" w:hanging="360"/>
      </w:pPr>
    </w:lvl>
    <w:lvl w:ilvl="5" w:tplc="1C84745A">
      <w:start w:val="1"/>
      <w:numFmt w:val="lowerRoman"/>
      <w:lvlText w:val="%6."/>
      <w:lvlJc w:val="right"/>
      <w:pPr>
        <w:ind w:left="4320" w:hanging="180"/>
      </w:pPr>
    </w:lvl>
    <w:lvl w:ilvl="6" w:tplc="29C82948">
      <w:start w:val="1"/>
      <w:numFmt w:val="decimal"/>
      <w:lvlText w:val="%7."/>
      <w:lvlJc w:val="left"/>
      <w:pPr>
        <w:ind w:left="5040" w:hanging="360"/>
      </w:pPr>
    </w:lvl>
    <w:lvl w:ilvl="7" w:tplc="308CB822">
      <w:start w:val="1"/>
      <w:numFmt w:val="lowerLetter"/>
      <w:lvlText w:val="%8."/>
      <w:lvlJc w:val="left"/>
      <w:pPr>
        <w:ind w:left="5760" w:hanging="360"/>
      </w:pPr>
    </w:lvl>
    <w:lvl w:ilvl="8" w:tplc="63CC19CA">
      <w:start w:val="1"/>
      <w:numFmt w:val="lowerRoman"/>
      <w:lvlText w:val="%9."/>
      <w:lvlJc w:val="right"/>
      <w:pPr>
        <w:ind w:left="6480" w:hanging="180"/>
      </w:pPr>
    </w:lvl>
  </w:abstractNum>
  <w:abstractNum w:abstractNumId="1044" w15:restartNumberingAfterBreak="0">
    <w:nsid w:val="3DEC3E23"/>
    <w:multiLevelType w:val="hybridMultilevel"/>
    <w:tmpl w:val="179C29F6"/>
    <w:lvl w:ilvl="0" w:tplc="4378BDCE">
      <w:start w:val="1"/>
      <w:numFmt w:val="decimal"/>
      <w:lvlText w:val="%1."/>
      <w:lvlJc w:val="left"/>
      <w:pPr>
        <w:ind w:left="720" w:hanging="360"/>
      </w:pPr>
    </w:lvl>
    <w:lvl w:ilvl="1" w:tplc="1354C6DA">
      <w:start w:val="1"/>
      <w:numFmt w:val="lowerLetter"/>
      <w:lvlText w:val="%2."/>
      <w:lvlJc w:val="left"/>
      <w:pPr>
        <w:ind w:left="1440" w:hanging="360"/>
      </w:pPr>
    </w:lvl>
    <w:lvl w:ilvl="2" w:tplc="1FF20B82">
      <w:start w:val="1"/>
      <w:numFmt w:val="lowerRoman"/>
      <w:lvlText w:val="%3."/>
      <w:lvlJc w:val="right"/>
      <w:pPr>
        <w:ind w:left="2160" w:hanging="180"/>
      </w:pPr>
    </w:lvl>
    <w:lvl w:ilvl="3" w:tplc="BBA2EB2E">
      <w:start w:val="1"/>
      <w:numFmt w:val="decimal"/>
      <w:lvlText w:val="%4."/>
      <w:lvlJc w:val="left"/>
      <w:pPr>
        <w:ind w:left="2880" w:hanging="360"/>
      </w:pPr>
    </w:lvl>
    <w:lvl w:ilvl="4" w:tplc="FEF2527A">
      <w:start w:val="1"/>
      <w:numFmt w:val="lowerLetter"/>
      <w:lvlText w:val="%5."/>
      <w:lvlJc w:val="left"/>
      <w:pPr>
        <w:ind w:left="3600" w:hanging="360"/>
      </w:pPr>
    </w:lvl>
    <w:lvl w:ilvl="5" w:tplc="8C1A2612">
      <w:start w:val="1"/>
      <w:numFmt w:val="lowerRoman"/>
      <w:lvlText w:val="%6."/>
      <w:lvlJc w:val="right"/>
      <w:pPr>
        <w:ind w:left="4320" w:hanging="180"/>
      </w:pPr>
    </w:lvl>
    <w:lvl w:ilvl="6" w:tplc="DE7007CA">
      <w:start w:val="1"/>
      <w:numFmt w:val="decimal"/>
      <w:lvlText w:val="%7."/>
      <w:lvlJc w:val="left"/>
      <w:pPr>
        <w:ind w:left="5040" w:hanging="360"/>
      </w:pPr>
    </w:lvl>
    <w:lvl w:ilvl="7" w:tplc="1332A5FE">
      <w:start w:val="1"/>
      <w:numFmt w:val="lowerLetter"/>
      <w:lvlText w:val="%8."/>
      <w:lvlJc w:val="left"/>
      <w:pPr>
        <w:ind w:left="5760" w:hanging="360"/>
      </w:pPr>
    </w:lvl>
    <w:lvl w:ilvl="8" w:tplc="6B529A8C">
      <w:start w:val="1"/>
      <w:numFmt w:val="lowerRoman"/>
      <w:lvlText w:val="%9."/>
      <w:lvlJc w:val="right"/>
      <w:pPr>
        <w:ind w:left="6480" w:hanging="180"/>
      </w:pPr>
    </w:lvl>
  </w:abstractNum>
  <w:abstractNum w:abstractNumId="1045" w15:restartNumberingAfterBreak="0">
    <w:nsid w:val="3E1574D5"/>
    <w:multiLevelType w:val="hybridMultilevel"/>
    <w:tmpl w:val="BD6C6E4E"/>
    <w:lvl w:ilvl="0" w:tplc="017C6D6A">
      <w:start w:val="1"/>
      <w:numFmt w:val="decimal"/>
      <w:lvlText w:val="%1."/>
      <w:lvlJc w:val="left"/>
      <w:pPr>
        <w:ind w:left="720" w:hanging="360"/>
      </w:pPr>
    </w:lvl>
    <w:lvl w:ilvl="1" w:tplc="1242DEB2">
      <w:start w:val="1"/>
      <w:numFmt w:val="lowerLetter"/>
      <w:lvlText w:val="%2."/>
      <w:lvlJc w:val="left"/>
      <w:pPr>
        <w:ind w:left="1440" w:hanging="360"/>
      </w:pPr>
    </w:lvl>
    <w:lvl w:ilvl="2" w:tplc="09566DE4">
      <w:start w:val="1"/>
      <w:numFmt w:val="lowerRoman"/>
      <w:lvlText w:val="%3."/>
      <w:lvlJc w:val="right"/>
      <w:pPr>
        <w:ind w:left="2160" w:hanging="180"/>
      </w:pPr>
    </w:lvl>
    <w:lvl w:ilvl="3" w:tplc="5E4E4F80">
      <w:start w:val="1"/>
      <w:numFmt w:val="decimal"/>
      <w:lvlText w:val="%4."/>
      <w:lvlJc w:val="left"/>
      <w:pPr>
        <w:ind w:left="2880" w:hanging="360"/>
      </w:pPr>
    </w:lvl>
    <w:lvl w:ilvl="4" w:tplc="35A0BD72">
      <w:start w:val="1"/>
      <w:numFmt w:val="lowerLetter"/>
      <w:lvlText w:val="%5."/>
      <w:lvlJc w:val="left"/>
      <w:pPr>
        <w:ind w:left="3600" w:hanging="360"/>
      </w:pPr>
    </w:lvl>
    <w:lvl w:ilvl="5" w:tplc="695EB81E">
      <w:start w:val="1"/>
      <w:numFmt w:val="lowerRoman"/>
      <w:lvlText w:val="%6."/>
      <w:lvlJc w:val="right"/>
      <w:pPr>
        <w:ind w:left="4320" w:hanging="180"/>
      </w:pPr>
    </w:lvl>
    <w:lvl w:ilvl="6" w:tplc="0E02CF14">
      <w:start w:val="1"/>
      <w:numFmt w:val="decimal"/>
      <w:lvlText w:val="%7."/>
      <w:lvlJc w:val="left"/>
      <w:pPr>
        <w:ind w:left="5040" w:hanging="360"/>
      </w:pPr>
    </w:lvl>
    <w:lvl w:ilvl="7" w:tplc="C11AAFDA">
      <w:start w:val="1"/>
      <w:numFmt w:val="lowerLetter"/>
      <w:lvlText w:val="%8."/>
      <w:lvlJc w:val="left"/>
      <w:pPr>
        <w:ind w:left="5760" w:hanging="360"/>
      </w:pPr>
    </w:lvl>
    <w:lvl w:ilvl="8" w:tplc="BD1C7508">
      <w:start w:val="1"/>
      <w:numFmt w:val="lowerRoman"/>
      <w:lvlText w:val="%9."/>
      <w:lvlJc w:val="right"/>
      <w:pPr>
        <w:ind w:left="6480" w:hanging="180"/>
      </w:pPr>
    </w:lvl>
  </w:abstractNum>
  <w:abstractNum w:abstractNumId="1046" w15:restartNumberingAfterBreak="0">
    <w:nsid w:val="3E2D0404"/>
    <w:multiLevelType w:val="hybridMultilevel"/>
    <w:tmpl w:val="636486F4"/>
    <w:lvl w:ilvl="0" w:tplc="DD9A0EDE">
      <w:start w:val="1"/>
      <w:numFmt w:val="decimal"/>
      <w:lvlText w:val="%1."/>
      <w:lvlJc w:val="left"/>
      <w:pPr>
        <w:ind w:left="720" w:hanging="360"/>
      </w:pPr>
    </w:lvl>
    <w:lvl w:ilvl="1" w:tplc="AEEAFA84">
      <w:start w:val="1"/>
      <w:numFmt w:val="lowerLetter"/>
      <w:lvlText w:val="%2."/>
      <w:lvlJc w:val="left"/>
      <w:pPr>
        <w:ind w:left="1440" w:hanging="360"/>
      </w:pPr>
    </w:lvl>
    <w:lvl w:ilvl="2" w:tplc="2DF0CF18">
      <w:start w:val="1"/>
      <w:numFmt w:val="lowerRoman"/>
      <w:lvlText w:val="%3."/>
      <w:lvlJc w:val="right"/>
      <w:pPr>
        <w:ind w:left="2160" w:hanging="180"/>
      </w:pPr>
    </w:lvl>
    <w:lvl w:ilvl="3" w:tplc="49E68E06">
      <w:start w:val="1"/>
      <w:numFmt w:val="decimal"/>
      <w:lvlText w:val="%4."/>
      <w:lvlJc w:val="left"/>
      <w:pPr>
        <w:ind w:left="2880" w:hanging="360"/>
      </w:pPr>
    </w:lvl>
    <w:lvl w:ilvl="4" w:tplc="F74CA4E0">
      <w:start w:val="1"/>
      <w:numFmt w:val="lowerLetter"/>
      <w:lvlText w:val="%5."/>
      <w:lvlJc w:val="left"/>
      <w:pPr>
        <w:ind w:left="3600" w:hanging="360"/>
      </w:pPr>
    </w:lvl>
    <w:lvl w:ilvl="5" w:tplc="CDEC4E18">
      <w:start w:val="1"/>
      <w:numFmt w:val="lowerRoman"/>
      <w:lvlText w:val="%6."/>
      <w:lvlJc w:val="right"/>
      <w:pPr>
        <w:ind w:left="4320" w:hanging="180"/>
      </w:pPr>
    </w:lvl>
    <w:lvl w:ilvl="6" w:tplc="6162405C">
      <w:start w:val="1"/>
      <w:numFmt w:val="decimal"/>
      <w:lvlText w:val="%7."/>
      <w:lvlJc w:val="left"/>
      <w:pPr>
        <w:ind w:left="5040" w:hanging="360"/>
      </w:pPr>
    </w:lvl>
    <w:lvl w:ilvl="7" w:tplc="682E2B4E">
      <w:start w:val="1"/>
      <w:numFmt w:val="lowerLetter"/>
      <w:lvlText w:val="%8."/>
      <w:lvlJc w:val="left"/>
      <w:pPr>
        <w:ind w:left="5760" w:hanging="360"/>
      </w:pPr>
    </w:lvl>
    <w:lvl w:ilvl="8" w:tplc="DDD82968">
      <w:start w:val="1"/>
      <w:numFmt w:val="lowerRoman"/>
      <w:lvlText w:val="%9."/>
      <w:lvlJc w:val="right"/>
      <w:pPr>
        <w:ind w:left="6480" w:hanging="180"/>
      </w:pPr>
    </w:lvl>
  </w:abstractNum>
  <w:abstractNum w:abstractNumId="1047" w15:restartNumberingAfterBreak="0">
    <w:nsid w:val="3E4C2D6D"/>
    <w:multiLevelType w:val="hybridMultilevel"/>
    <w:tmpl w:val="EC4E06FE"/>
    <w:lvl w:ilvl="0" w:tplc="AAEEE3C6">
      <w:start w:val="1"/>
      <w:numFmt w:val="decimal"/>
      <w:lvlText w:val="%1."/>
      <w:lvlJc w:val="left"/>
      <w:pPr>
        <w:ind w:left="720" w:hanging="360"/>
      </w:pPr>
    </w:lvl>
    <w:lvl w:ilvl="1" w:tplc="E0DAB82A">
      <w:start w:val="1"/>
      <w:numFmt w:val="lowerLetter"/>
      <w:lvlText w:val="%2."/>
      <w:lvlJc w:val="left"/>
      <w:pPr>
        <w:ind w:left="1440" w:hanging="360"/>
      </w:pPr>
    </w:lvl>
    <w:lvl w:ilvl="2" w:tplc="CD3C1F06">
      <w:start w:val="1"/>
      <w:numFmt w:val="lowerRoman"/>
      <w:lvlText w:val="%3."/>
      <w:lvlJc w:val="right"/>
      <w:pPr>
        <w:ind w:left="2160" w:hanging="180"/>
      </w:pPr>
    </w:lvl>
    <w:lvl w:ilvl="3" w:tplc="B25CF87C">
      <w:start w:val="1"/>
      <w:numFmt w:val="decimal"/>
      <w:lvlText w:val="%4."/>
      <w:lvlJc w:val="left"/>
      <w:pPr>
        <w:ind w:left="2880" w:hanging="360"/>
      </w:pPr>
    </w:lvl>
    <w:lvl w:ilvl="4" w:tplc="4AE49122">
      <w:start w:val="1"/>
      <w:numFmt w:val="lowerLetter"/>
      <w:lvlText w:val="%5."/>
      <w:lvlJc w:val="left"/>
      <w:pPr>
        <w:ind w:left="3600" w:hanging="360"/>
      </w:pPr>
    </w:lvl>
    <w:lvl w:ilvl="5" w:tplc="3D961F8E">
      <w:start w:val="1"/>
      <w:numFmt w:val="lowerRoman"/>
      <w:lvlText w:val="%6."/>
      <w:lvlJc w:val="right"/>
      <w:pPr>
        <w:ind w:left="4320" w:hanging="180"/>
      </w:pPr>
    </w:lvl>
    <w:lvl w:ilvl="6" w:tplc="16200B74">
      <w:start w:val="1"/>
      <w:numFmt w:val="decimal"/>
      <w:lvlText w:val="%7."/>
      <w:lvlJc w:val="left"/>
      <w:pPr>
        <w:ind w:left="5040" w:hanging="360"/>
      </w:pPr>
    </w:lvl>
    <w:lvl w:ilvl="7" w:tplc="A998AD94">
      <w:start w:val="1"/>
      <w:numFmt w:val="lowerLetter"/>
      <w:lvlText w:val="%8."/>
      <w:lvlJc w:val="left"/>
      <w:pPr>
        <w:ind w:left="5760" w:hanging="360"/>
      </w:pPr>
    </w:lvl>
    <w:lvl w:ilvl="8" w:tplc="712C3518">
      <w:start w:val="1"/>
      <w:numFmt w:val="lowerRoman"/>
      <w:lvlText w:val="%9."/>
      <w:lvlJc w:val="right"/>
      <w:pPr>
        <w:ind w:left="6480" w:hanging="180"/>
      </w:pPr>
    </w:lvl>
  </w:abstractNum>
  <w:abstractNum w:abstractNumId="1048" w15:restartNumberingAfterBreak="0">
    <w:nsid w:val="3E557F73"/>
    <w:multiLevelType w:val="hybridMultilevel"/>
    <w:tmpl w:val="7D4A02C4"/>
    <w:lvl w:ilvl="0" w:tplc="946EC0EC">
      <w:start w:val="1"/>
      <w:numFmt w:val="decimal"/>
      <w:lvlText w:val="%1."/>
      <w:lvlJc w:val="left"/>
      <w:pPr>
        <w:ind w:left="720" w:hanging="360"/>
      </w:pPr>
    </w:lvl>
    <w:lvl w:ilvl="1" w:tplc="9C80733E">
      <w:start w:val="1"/>
      <w:numFmt w:val="lowerLetter"/>
      <w:lvlText w:val="%2."/>
      <w:lvlJc w:val="left"/>
      <w:pPr>
        <w:ind w:left="1440" w:hanging="360"/>
      </w:pPr>
    </w:lvl>
    <w:lvl w:ilvl="2" w:tplc="A0B83AC8">
      <w:start w:val="1"/>
      <w:numFmt w:val="lowerRoman"/>
      <w:lvlText w:val="%3."/>
      <w:lvlJc w:val="right"/>
      <w:pPr>
        <w:ind w:left="2160" w:hanging="180"/>
      </w:pPr>
    </w:lvl>
    <w:lvl w:ilvl="3" w:tplc="68C0ED10">
      <w:start w:val="1"/>
      <w:numFmt w:val="decimal"/>
      <w:lvlText w:val="%4."/>
      <w:lvlJc w:val="left"/>
      <w:pPr>
        <w:ind w:left="2880" w:hanging="360"/>
      </w:pPr>
    </w:lvl>
    <w:lvl w:ilvl="4" w:tplc="06AC52BC">
      <w:start w:val="1"/>
      <w:numFmt w:val="lowerLetter"/>
      <w:lvlText w:val="%5."/>
      <w:lvlJc w:val="left"/>
      <w:pPr>
        <w:ind w:left="3600" w:hanging="360"/>
      </w:pPr>
    </w:lvl>
    <w:lvl w:ilvl="5" w:tplc="5FB8778C">
      <w:start w:val="1"/>
      <w:numFmt w:val="lowerRoman"/>
      <w:lvlText w:val="%6."/>
      <w:lvlJc w:val="right"/>
      <w:pPr>
        <w:ind w:left="4320" w:hanging="180"/>
      </w:pPr>
    </w:lvl>
    <w:lvl w:ilvl="6" w:tplc="C7885758">
      <w:start w:val="1"/>
      <w:numFmt w:val="decimal"/>
      <w:lvlText w:val="%7."/>
      <w:lvlJc w:val="left"/>
      <w:pPr>
        <w:ind w:left="5040" w:hanging="360"/>
      </w:pPr>
    </w:lvl>
    <w:lvl w:ilvl="7" w:tplc="4B5C992C">
      <w:start w:val="1"/>
      <w:numFmt w:val="lowerLetter"/>
      <w:lvlText w:val="%8."/>
      <w:lvlJc w:val="left"/>
      <w:pPr>
        <w:ind w:left="5760" w:hanging="360"/>
      </w:pPr>
    </w:lvl>
    <w:lvl w:ilvl="8" w:tplc="BFD84850">
      <w:start w:val="1"/>
      <w:numFmt w:val="lowerRoman"/>
      <w:lvlText w:val="%9."/>
      <w:lvlJc w:val="right"/>
      <w:pPr>
        <w:ind w:left="6480" w:hanging="180"/>
      </w:pPr>
    </w:lvl>
  </w:abstractNum>
  <w:abstractNum w:abstractNumId="1049" w15:restartNumberingAfterBreak="0">
    <w:nsid w:val="3E591E19"/>
    <w:multiLevelType w:val="hybridMultilevel"/>
    <w:tmpl w:val="CCB60F66"/>
    <w:lvl w:ilvl="0" w:tplc="274ACD0E">
      <w:start w:val="1"/>
      <w:numFmt w:val="decimal"/>
      <w:lvlText w:val="%1."/>
      <w:lvlJc w:val="left"/>
      <w:pPr>
        <w:ind w:left="720" w:hanging="360"/>
      </w:pPr>
    </w:lvl>
    <w:lvl w:ilvl="1" w:tplc="41641DEE">
      <w:start w:val="1"/>
      <w:numFmt w:val="lowerLetter"/>
      <w:lvlText w:val="%2."/>
      <w:lvlJc w:val="left"/>
      <w:pPr>
        <w:ind w:left="1440" w:hanging="360"/>
      </w:pPr>
    </w:lvl>
    <w:lvl w:ilvl="2" w:tplc="AD1CB798">
      <w:start w:val="1"/>
      <w:numFmt w:val="lowerRoman"/>
      <w:lvlText w:val="%3."/>
      <w:lvlJc w:val="right"/>
      <w:pPr>
        <w:ind w:left="2160" w:hanging="180"/>
      </w:pPr>
    </w:lvl>
    <w:lvl w:ilvl="3" w:tplc="BB1C9D2E">
      <w:start w:val="1"/>
      <w:numFmt w:val="decimal"/>
      <w:lvlText w:val="%4."/>
      <w:lvlJc w:val="left"/>
      <w:pPr>
        <w:ind w:left="2880" w:hanging="360"/>
      </w:pPr>
    </w:lvl>
    <w:lvl w:ilvl="4" w:tplc="7A98ABB8">
      <w:start w:val="1"/>
      <w:numFmt w:val="lowerLetter"/>
      <w:lvlText w:val="%5."/>
      <w:lvlJc w:val="left"/>
      <w:pPr>
        <w:ind w:left="3600" w:hanging="360"/>
      </w:pPr>
    </w:lvl>
    <w:lvl w:ilvl="5" w:tplc="5F1AF1D6">
      <w:start w:val="1"/>
      <w:numFmt w:val="lowerRoman"/>
      <w:lvlText w:val="%6."/>
      <w:lvlJc w:val="right"/>
      <w:pPr>
        <w:ind w:left="4320" w:hanging="180"/>
      </w:pPr>
    </w:lvl>
    <w:lvl w:ilvl="6" w:tplc="204E9FB0">
      <w:start w:val="1"/>
      <w:numFmt w:val="decimal"/>
      <w:lvlText w:val="%7."/>
      <w:lvlJc w:val="left"/>
      <w:pPr>
        <w:ind w:left="5040" w:hanging="360"/>
      </w:pPr>
    </w:lvl>
    <w:lvl w:ilvl="7" w:tplc="CE7C185C">
      <w:start w:val="1"/>
      <w:numFmt w:val="lowerLetter"/>
      <w:lvlText w:val="%8."/>
      <w:lvlJc w:val="left"/>
      <w:pPr>
        <w:ind w:left="5760" w:hanging="360"/>
      </w:pPr>
    </w:lvl>
    <w:lvl w:ilvl="8" w:tplc="EACE7692">
      <w:start w:val="1"/>
      <w:numFmt w:val="lowerRoman"/>
      <w:lvlText w:val="%9."/>
      <w:lvlJc w:val="right"/>
      <w:pPr>
        <w:ind w:left="6480" w:hanging="180"/>
      </w:pPr>
    </w:lvl>
  </w:abstractNum>
  <w:abstractNum w:abstractNumId="1050" w15:restartNumberingAfterBreak="0">
    <w:nsid w:val="3E5A3298"/>
    <w:multiLevelType w:val="hybridMultilevel"/>
    <w:tmpl w:val="819A5606"/>
    <w:lvl w:ilvl="0" w:tplc="A6B042B8">
      <w:start w:val="1"/>
      <w:numFmt w:val="decimal"/>
      <w:lvlText w:val="%1."/>
      <w:lvlJc w:val="left"/>
      <w:pPr>
        <w:ind w:left="720" w:hanging="360"/>
      </w:pPr>
    </w:lvl>
    <w:lvl w:ilvl="1" w:tplc="F2CAE7D6">
      <w:start w:val="1"/>
      <w:numFmt w:val="lowerLetter"/>
      <w:lvlText w:val="%2."/>
      <w:lvlJc w:val="left"/>
      <w:pPr>
        <w:ind w:left="1440" w:hanging="360"/>
      </w:pPr>
    </w:lvl>
    <w:lvl w:ilvl="2" w:tplc="BDB44C24">
      <w:start w:val="1"/>
      <w:numFmt w:val="lowerRoman"/>
      <w:lvlText w:val="%3."/>
      <w:lvlJc w:val="right"/>
      <w:pPr>
        <w:ind w:left="2160" w:hanging="180"/>
      </w:pPr>
    </w:lvl>
    <w:lvl w:ilvl="3" w:tplc="7DD03366">
      <w:start w:val="1"/>
      <w:numFmt w:val="decimal"/>
      <w:lvlText w:val="%4."/>
      <w:lvlJc w:val="left"/>
      <w:pPr>
        <w:ind w:left="2880" w:hanging="360"/>
      </w:pPr>
    </w:lvl>
    <w:lvl w:ilvl="4" w:tplc="2578B334">
      <w:start w:val="1"/>
      <w:numFmt w:val="lowerLetter"/>
      <w:lvlText w:val="%5."/>
      <w:lvlJc w:val="left"/>
      <w:pPr>
        <w:ind w:left="3600" w:hanging="360"/>
      </w:pPr>
    </w:lvl>
    <w:lvl w:ilvl="5" w:tplc="5AA25372">
      <w:start w:val="1"/>
      <w:numFmt w:val="lowerRoman"/>
      <w:lvlText w:val="%6."/>
      <w:lvlJc w:val="right"/>
      <w:pPr>
        <w:ind w:left="4320" w:hanging="180"/>
      </w:pPr>
    </w:lvl>
    <w:lvl w:ilvl="6" w:tplc="9FA870CA">
      <w:start w:val="1"/>
      <w:numFmt w:val="decimal"/>
      <w:lvlText w:val="%7."/>
      <w:lvlJc w:val="left"/>
      <w:pPr>
        <w:ind w:left="5040" w:hanging="360"/>
      </w:pPr>
    </w:lvl>
    <w:lvl w:ilvl="7" w:tplc="8BF24BFE">
      <w:start w:val="1"/>
      <w:numFmt w:val="lowerLetter"/>
      <w:lvlText w:val="%8."/>
      <w:lvlJc w:val="left"/>
      <w:pPr>
        <w:ind w:left="5760" w:hanging="360"/>
      </w:pPr>
    </w:lvl>
    <w:lvl w:ilvl="8" w:tplc="BF722260">
      <w:start w:val="1"/>
      <w:numFmt w:val="lowerRoman"/>
      <w:lvlText w:val="%9."/>
      <w:lvlJc w:val="right"/>
      <w:pPr>
        <w:ind w:left="6480" w:hanging="180"/>
      </w:pPr>
    </w:lvl>
  </w:abstractNum>
  <w:abstractNum w:abstractNumId="1051" w15:restartNumberingAfterBreak="0">
    <w:nsid w:val="3E5A33D1"/>
    <w:multiLevelType w:val="hybridMultilevel"/>
    <w:tmpl w:val="3BB4E9B0"/>
    <w:lvl w:ilvl="0" w:tplc="AE382BE2">
      <w:start w:val="1"/>
      <w:numFmt w:val="decimal"/>
      <w:lvlText w:val="%1."/>
      <w:lvlJc w:val="left"/>
      <w:pPr>
        <w:ind w:left="720" w:hanging="360"/>
      </w:pPr>
    </w:lvl>
    <w:lvl w:ilvl="1" w:tplc="C31828B4">
      <w:start w:val="1"/>
      <w:numFmt w:val="lowerLetter"/>
      <w:lvlText w:val="%2."/>
      <w:lvlJc w:val="left"/>
      <w:pPr>
        <w:ind w:left="1440" w:hanging="360"/>
      </w:pPr>
    </w:lvl>
    <w:lvl w:ilvl="2" w:tplc="0D58388A">
      <w:start w:val="1"/>
      <w:numFmt w:val="lowerRoman"/>
      <w:lvlText w:val="%3."/>
      <w:lvlJc w:val="right"/>
      <w:pPr>
        <w:ind w:left="2160" w:hanging="180"/>
      </w:pPr>
    </w:lvl>
    <w:lvl w:ilvl="3" w:tplc="854AFBEE">
      <w:start w:val="1"/>
      <w:numFmt w:val="decimal"/>
      <w:lvlText w:val="%4."/>
      <w:lvlJc w:val="left"/>
      <w:pPr>
        <w:ind w:left="2880" w:hanging="360"/>
      </w:pPr>
    </w:lvl>
    <w:lvl w:ilvl="4" w:tplc="7688BE98">
      <w:start w:val="1"/>
      <w:numFmt w:val="lowerLetter"/>
      <w:lvlText w:val="%5."/>
      <w:lvlJc w:val="left"/>
      <w:pPr>
        <w:ind w:left="3600" w:hanging="360"/>
      </w:pPr>
    </w:lvl>
    <w:lvl w:ilvl="5" w:tplc="87AEC37A">
      <w:start w:val="1"/>
      <w:numFmt w:val="lowerRoman"/>
      <w:lvlText w:val="%6."/>
      <w:lvlJc w:val="right"/>
      <w:pPr>
        <w:ind w:left="4320" w:hanging="180"/>
      </w:pPr>
    </w:lvl>
    <w:lvl w:ilvl="6" w:tplc="C2B2BA26">
      <w:start w:val="1"/>
      <w:numFmt w:val="decimal"/>
      <w:lvlText w:val="%7."/>
      <w:lvlJc w:val="left"/>
      <w:pPr>
        <w:ind w:left="5040" w:hanging="360"/>
      </w:pPr>
    </w:lvl>
    <w:lvl w:ilvl="7" w:tplc="BE3A4D5C">
      <w:start w:val="1"/>
      <w:numFmt w:val="lowerLetter"/>
      <w:lvlText w:val="%8."/>
      <w:lvlJc w:val="left"/>
      <w:pPr>
        <w:ind w:left="5760" w:hanging="360"/>
      </w:pPr>
    </w:lvl>
    <w:lvl w:ilvl="8" w:tplc="58089B4E">
      <w:start w:val="1"/>
      <w:numFmt w:val="lowerRoman"/>
      <w:lvlText w:val="%9."/>
      <w:lvlJc w:val="right"/>
      <w:pPr>
        <w:ind w:left="6480" w:hanging="180"/>
      </w:pPr>
    </w:lvl>
  </w:abstractNum>
  <w:abstractNum w:abstractNumId="1052" w15:restartNumberingAfterBreak="0">
    <w:nsid w:val="3E5F7AD6"/>
    <w:multiLevelType w:val="hybridMultilevel"/>
    <w:tmpl w:val="733EAFBC"/>
    <w:lvl w:ilvl="0" w:tplc="61545BCC">
      <w:start w:val="1"/>
      <w:numFmt w:val="decimal"/>
      <w:lvlText w:val="%1."/>
      <w:lvlJc w:val="left"/>
      <w:pPr>
        <w:ind w:left="720" w:hanging="360"/>
      </w:pPr>
    </w:lvl>
    <w:lvl w:ilvl="1" w:tplc="382A2140">
      <w:start w:val="1"/>
      <w:numFmt w:val="lowerLetter"/>
      <w:lvlText w:val="%2."/>
      <w:lvlJc w:val="left"/>
      <w:pPr>
        <w:ind w:left="1440" w:hanging="360"/>
      </w:pPr>
    </w:lvl>
    <w:lvl w:ilvl="2" w:tplc="DEF62FA2">
      <w:start w:val="1"/>
      <w:numFmt w:val="lowerRoman"/>
      <w:lvlText w:val="%3."/>
      <w:lvlJc w:val="right"/>
      <w:pPr>
        <w:ind w:left="2160" w:hanging="180"/>
      </w:pPr>
    </w:lvl>
    <w:lvl w:ilvl="3" w:tplc="AEF2FBB6">
      <w:start w:val="1"/>
      <w:numFmt w:val="decimal"/>
      <w:lvlText w:val="%4."/>
      <w:lvlJc w:val="left"/>
      <w:pPr>
        <w:ind w:left="2880" w:hanging="360"/>
      </w:pPr>
    </w:lvl>
    <w:lvl w:ilvl="4" w:tplc="026AEE0C">
      <w:start w:val="1"/>
      <w:numFmt w:val="lowerLetter"/>
      <w:lvlText w:val="%5."/>
      <w:lvlJc w:val="left"/>
      <w:pPr>
        <w:ind w:left="3600" w:hanging="360"/>
      </w:pPr>
    </w:lvl>
    <w:lvl w:ilvl="5" w:tplc="D19CF014">
      <w:start w:val="1"/>
      <w:numFmt w:val="lowerRoman"/>
      <w:lvlText w:val="%6."/>
      <w:lvlJc w:val="right"/>
      <w:pPr>
        <w:ind w:left="4320" w:hanging="180"/>
      </w:pPr>
    </w:lvl>
    <w:lvl w:ilvl="6" w:tplc="B326598A">
      <w:start w:val="1"/>
      <w:numFmt w:val="decimal"/>
      <w:lvlText w:val="%7."/>
      <w:lvlJc w:val="left"/>
      <w:pPr>
        <w:ind w:left="5040" w:hanging="360"/>
      </w:pPr>
    </w:lvl>
    <w:lvl w:ilvl="7" w:tplc="78EEA448">
      <w:start w:val="1"/>
      <w:numFmt w:val="lowerLetter"/>
      <w:lvlText w:val="%8."/>
      <w:lvlJc w:val="left"/>
      <w:pPr>
        <w:ind w:left="5760" w:hanging="360"/>
      </w:pPr>
    </w:lvl>
    <w:lvl w:ilvl="8" w:tplc="CB12F148">
      <w:start w:val="1"/>
      <w:numFmt w:val="lowerRoman"/>
      <w:lvlText w:val="%9."/>
      <w:lvlJc w:val="right"/>
      <w:pPr>
        <w:ind w:left="6480" w:hanging="180"/>
      </w:pPr>
    </w:lvl>
  </w:abstractNum>
  <w:abstractNum w:abstractNumId="1053" w15:restartNumberingAfterBreak="0">
    <w:nsid w:val="3E655BDD"/>
    <w:multiLevelType w:val="hybridMultilevel"/>
    <w:tmpl w:val="098A75C6"/>
    <w:lvl w:ilvl="0" w:tplc="C442D25E">
      <w:start w:val="1"/>
      <w:numFmt w:val="decimal"/>
      <w:lvlText w:val="%1."/>
      <w:lvlJc w:val="left"/>
      <w:pPr>
        <w:ind w:left="720" w:hanging="360"/>
      </w:pPr>
    </w:lvl>
    <w:lvl w:ilvl="1" w:tplc="12EE7668">
      <w:start w:val="1"/>
      <w:numFmt w:val="lowerLetter"/>
      <w:lvlText w:val="%2."/>
      <w:lvlJc w:val="left"/>
      <w:pPr>
        <w:ind w:left="1440" w:hanging="360"/>
      </w:pPr>
    </w:lvl>
    <w:lvl w:ilvl="2" w:tplc="F1C4A976">
      <w:start w:val="1"/>
      <w:numFmt w:val="lowerRoman"/>
      <w:lvlText w:val="%3."/>
      <w:lvlJc w:val="right"/>
      <w:pPr>
        <w:ind w:left="2160" w:hanging="180"/>
      </w:pPr>
    </w:lvl>
    <w:lvl w:ilvl="3" w:tplc="A538D59A">
      <w:start w:val="1"/>
      <w:numFmt w:val="decimal"/>
      <w:lvlText w:val="%4."/>
      <w:lvlJc w:val="left"/>
      <w:pPr>
        <w:ind w:left="2880" w:hanging="360"/>
      </w:pPr>
    </w:lvl>
    <w:lvl w:ilvl="4" w:tplc="1042287C">
      <w:start w:val="1"/>
      <w:numFmt w:val="lowerLetter"/>
      <w:lvlText w:val="%5."/>
      <w:lvlJc w:val="left"/>
      <w:pPr>
        <w:ind w:left="3600" w:hanging="360"/>
      </w:pPr>
    </w:lvl>
    <w:lvl w:ilvl="5" w:tplc="8812BDB4">
      <w:start w:val="1"/>
      <w:numFmt w:val="lowerRoman"/>
      <w:lvlText w:val="%6."/>
      <w:lvlJc w:val="right"/>
      <w:pPr>
        <w:ind w:left="4320" w:hanging="180"/>
      </w:pPr>
    </w:lvl>
    <w:lvl w:ilvl="6" w:tplc="301C1198">
      <w:start w:val="1"/>
      <w:numFmt w:val="decimal"/>
      <w:lvlText w:val="%7."/>
      <w:lvlJc w:val="left"/>
      <w:pPr>
        <w:ind w:left="5040" w:hanging="360"/>
      </w:pPr>
    </w:lvl>
    <w:lvl w:ilvl="7" w:tplc="7032BD80">
      <w:start w:val="1"/>
      <w:numFmt w:val="lowerLetter"/>
      <w:lvlText w:val="%8."/>
      <w:lvlJc w:val="left"/>
      <w:pPr>
        <w:ind w:left="5760" w:hanging="360"/>
      </w:pPr>
    </w:lvl>
    <w:lvl w:ilvl="8" w:tplc="8E5A8DB0">
      <w:start w:val="1"/>
      <w:numFmt w:val="lowerRoman"/>
      <w:lvlText w:val="%9."/>
      <w:lvlJc w:val="right"/>
      <w:pPr>
        <w:ind w:left="6480" w:hanging="180"/>
      </w:pPr>
    </w:lvl>
  </w:abstractNum>
  <w:abstractNum w:abstractNumId="1054" w15:restartNumberingAfterBreak="0">
    <w:nsid w:val="3E6F5FF4"/>
    <w:multiLevelType w:val="hybridMultilevel"/>
    <w:tmpl w:val="A4E437DC"/>
    <w:lvl w:ilvl="0" w:tplc="71AC7332">
      <w:start w:val="1"/>
      <w:numFmt w:val="decimal"/>
      <w:lvlText w:val="%1."/>
      <w:lvlJc w:val="left"/>
      <w:pPr>
        <w:ind w:left="720" w:hanging="360"/>
      </w:pPr>
    </w:lvl>
    <w:lvl w:ilvl="1" w:tplc="BB10D1B8">
      <w:start w:val="1"/>
      <w:numFmt w:val="lowerLetter"/>
      <w:lvlText w:val="%2."/>
      <w:lvlJc w:val="left"/>
      <w:pPr>
        <w:ind w:left="1440" w:hanging="360"/>
      </w:pPr>
    </w:lvl>
    <w:lvl w:ilvl="2" w:tplc="FC4EFF2A">
      <w:start w:val="1"/>
      <w:numFmt w:val="lowerRoman"/>
      <w:lvlText w:val="%3."/>
      <w:lvlJc w:val="right"/>
      <w:pPr>
        <w:ind w:left="2160" w:hanging="180"/>
      </w:pPr>
    </w:lvl>
    <w:lvl w:ilvl="3" w:tplc="84E26EDA">
      <w:start w:val="1"/>
      <w:numFmt w:val="decimal"/>
      <w:lvlText w:val="%4."/>
      <w:lvlJc w:val="left"/>
      <w:pPr>
        <w:ind w:left="2880" w:hanging="360"/>
      </w:pPr>
    </w:lvl>
    <w:lvl w:ilvl="4" w:tplc="414EB36E">
      <w:start w:val="1"/>
      <w:numFmt w:val="lowerLetter"/>
      <w:lvlText w:val="%5."/>
      <w:lvlJc w:val="left"/>
      <w:pPr>
        <w:ind w:left="3600" w:hanging="360"/>
      </w:pPr>
    </w:lvl>
    <w:lvl w:ilvl="5" w:tplc="22C2C4C8">
      <w:start w:val="1"/>
      <w:numFmt w:val="lowerRoman"/>
      <w:lvlText w:val="%6."/>
      <w:lvlJc w:val="right"/>
      <w:pPr>
        <w:ind w:left="4320" w:hanging="180"/>
      </w:pPr>
    </w:lvl>
    <w:lvl w:ilvl="6" w:tplc="D41E24CE">
      <w:start w:val="1"/>
      <w:numFmt w:val="decimal"/>
      <w:lvlText w:val="%7."/>
      <w:lvlJc w:val="left"/>
      <w:pPr>
        <w:ind w:left="5040" w:hanging="360"/>
      </w:pPr>
    </w:lvl>
    <w:lvl w:ilvl="7" w:tplc="4560CD8C">
      <w:start w:val="1"/>
      <w:numFmt w:val="lowerLetter"/>
      <w:lvlText w:val="%8."/>
      <w:lvlJc w:val="left"/>
      <w:pPr>
        <w:ind w:left="5760" w:hanging="360"/>
      </w:pPr>
    </w:lvl>
    <w:lvl w:ilvl="8" w:tplc="0ED2CEEA">
      <w:start w:val="1"/>
      <w:numFmt w:val="lowerRoman"/>
      <w:lvlText w:val="%9."/>
      <w:lvlJc w:val="right"/>
      <w:pPr>
        <w:ind w:left="6480" w:hanging="180"/>
      </w:pPr>
    </w:lvl>
  </w:abstractNum>
  <w:abstractNum w:abstractNumId="1055" w15:restartNumberingAfterBreak="0">
    <w:nsid w:val="3E724C4E"/>
    <w:multiLevelType w:val="hybridMultilevel"/>
    <w:tmpl w:val="470646A2"/>
    <w:lvl w:ilvl="0" w:tplc="0D52479C">
      <w:start w:val="1"/>
      <w:numFmt w:val="decimal"/>
      <w:lvlText w:val="%1."/>
      <w:lvlJc w:val="left"/>
      <w:pPr>
        <w:ind w:left="720" w:hanging="360"/>
      </w:pPr>
    </w:lvl>
    <w:lvl w:ilvl="1" w:tplc="A52634BC">
      <w:start w:val="1"/>
      <w:numFmt w:val="lowerLetter"/>
      <w:lvlText w:val="%2."/>
      <w:lvlJc w:val="left"/>
      <w:pPr>
        <w:ind w:left="1440" w:hanging="360"/>
      </w:pPr>
    </w:lvl>
    <w:lvl w:ilvl="2" w:tplc="71A08388">
      <w:start w:val="1"/>
      <w:numFmt w:val="lowerRoman"/>
      <w:lvlText w:val="%3."/>
      <w:lvlJc w:val="right"/>
      <w:pPr>
        <w:ind w:left="2160" w:hanging="180"/>
      </w:pPr>
    </w:lvl>
    <w:lvl w:ilvl="3" w:tplc="6FA6CC68">
      <w:start w:val="1"/>
      <w:numFmt w:val="decimal"/>
      <w:lvlText w:val="%4."/>
      <w:lvlJc w:val="left"/>
      <w:pPr>
        <w:ind w:left="2880" w:hanging="360"/>
      </w:pPr>
    </w:lvl>
    <w:lvl w:ilvl="4" w:tplc="5DC60CB4">
      <w:start w:val="1"/>
      <w:numFmt w:val="lowerLetter"/>
      <w:lvlText w:val="%5."/>
      <w:lvlJc w:val="left"/>
      <w:pPr>
        <w:ind w:left="3600" w:hanging="360"/>
      </w:pPr>
    </w:lvl>
    <w:lvl w:ilvl="5" w:tplc="A9E43224">
      <w:start w:val="1"/>
      <w:numFmt w:val="lowerRoman"/>
      <w:lvlText w:val="%6."/>
      <w:lvlJc w:val="right"/>
      <w:pPr>
        <w:ind w:left="4320" w:hanging="180"/>
      </w:pPr>
    </w:lvl>
    <w:lvl w:ilvl="6" w:tplc="DE8E692E">
      <w:start w:val="1"/>
      <w:numFmt w:val="decimal"/>
      <w:lvlText w:val="%7."/>
      <w:lvlJc w:val="left"/>
      <w:pPr>
        <w:ind w:left="5040" w:hanging="360"/>
      </w:pPr>
    </w:lvl>
    <w:lvl w:ilvl="7" w:tplc="7AA216C8">
      <w:start w:val="1"/>
      <w:numFmt w:val="lowerLetter"/>
      <w:lvlText w:val="%8."/>
      <w:lvlJc w:val="left"/>
      <w:pPr>
        <w:ind w:left="5760" w:hanging="360"/>
      </w:pPr>
    </w:lvl>
    <w:lvl w:ilvl="8" w:tplc="51720DCA">
      <w:start w:val="1"/>
      <w:numFmt w:val="lowerRoman"/>
      <w:lvlText w:val="%9."/>
      <w:lvlJc w:val="right"/>
      <w:pPr>
        <w:ind w:left="6480" w:hanging="180"/>
      </w:pPr>
    </w:lvl>
  </w:abstractNum>
  <w:abstractNum w:abstractNumId="1056" w15:restartNumberingAfterBreak="0">
    <w:nsid w:val="3E760352"/>
    <w:multiLevelType w:val="hybridMultilevel"/>
    <w:tmpl w:val="1D2C7F22"/>
    <w:lvl w:ilvl="0" w:tplc="B74A3F40">
      <w:start w:val="1"/>
      <w:numFmt w:val="decimal"/>
      <w:lvlText w:val="%1."/>
      <w:lvlJc w:val="left"/>
      <w:pPr>
        <w:ind w:left="720" w:hanging="360"/>
      </w:pPr>
    </w:lvl>
    <w:lvl w:ilvl="1" w:tplc="F410C99E">
      <w:start w:val="1"/>
      <w:numFmt w:val="lowerLetter"/>
      <w:lvlText w:val="%2."/>
      <w:lvlJc w:val="left"/>
      <w:pPr>
        <w:ind w:left="1440" w:hanging="360"/>
      </w:pPr>
    </w:lvl>
    <w:lvl w:ilvl="2" w:tplc="6A0CC240">
      <w:start w:val="1"/>
      <w:numFmt w:val="lowerRoman"/>
      <w:lvlText w:val="%3."/>
      <w:lvlJc w:val="right"/>
      <w:pPr>
        <w:ind w:left="2160" w:hanging="180"/>
      </w:pPr>
    </w:lvl>
    <w:lvl w:ilvl="3" w:tplc="824E6E46">
      <w:start w:val="1"/>
      <w:numFmt w:val="decimal"/>
      <w:lvlText w:val="%4."/>
      <w:lvlJc w:val="left"/>
      <w:pPr>
        <w:ind w:left="2880" w:hanging="360"/>
      </w:pPr>
    </w:lvl>
    <w:lvl w:ilvl="4" w:tplc="09847B9C">
      <w:start w:val="1"/>
      <w:numFmt w:val="lowerLetter"/>
      <w:lvlText w:val="%5."/>
      <w:lvlJc w:val="left"/>
      <w:pPr>
        <w:ind w:left="3600" w:hanging="360"/>
      </w:pPr>
    </w:lvl>
    <w:lvl w:ilvl="5" w:tplc="A6989E26">
      <w:start w:val="1"/>
      <w:numFmt w:val="lowerRoman"/>
      <w:lvlText w:val="%6."/>
      <w:lvlJc w:val="right"/>
      <w:pPr>
        <w:ind w:left="4320" w:hanging="180"/>
      </w:pPr>
    </w:lvl>
    <w:lvl w:ilvl="6" w:tplc="86A4D470">
      <w:start w:val="1"/>
      <w:numFmt w:val="decimal"/>
      <w:lvlText w:val="%7."/>
      <w:lvlJc w:val="left"/>
      <w:pPr>
        <w:ind w:left="5040" w:hanging="360"/>
      </w:pPr>
    </w:lvl>
    <w:lvl w:ilvl="7" w:tplc="6A362964">
      <w:start w:val="1"/>
      <w:numFmt w:val="lowerLetter"/>
      <w:lvlText w:val="%8."/>
      <w:lvlJc w:val="left"/>
      <w:pPr>
        <w:ind w:left="5760" w:hanging="360"/>
      </w:pPr>
    </w:lvl>
    <w:lvl w:ilvl="8" w:tplc="46F6C9E8">
      <w:start w:val="1"/>
      <w:numFmt w:val="lowerRoman"/>
      <w:lvlText w:val="%9."/>
      <w:lvlJc w:val="right"/>
      <w:pPr>
        <w:ind w:left="6480" w:hanging="180"/>
      </w:pPr>
    </w:lvl>
  </w:abstractNum>
  <w:abstractNum w:abstractNumId="1057" w15:restartNumberingAfterBreak="0">
    <w:nsid w:val="3E7C6356"/>
    <w:multiLevelType w:val="hybridMultilevel"/>
    <w:tmpl w:val="6F6AA4FE"/>
    <w:lvl w:ilvl="0" w:tplc="233AAAB4">
      <w:start w:val="1"/>
      <w:numFmt w:val="decimal"/>
      <w:lvlText w:val="%1."/>
      <w:lvlJc w:val="left"/>
      <w:pPr>
        <w:ind w:left="720" w:hanging="360"/>
      </w:pPr>
    </w:lvl>
    <w:lvl w:ilvl="1" w:tplc="4B9AACAA">
      <w:start w:val="1"/>
      <w:numFmt w:val="lowerLetter"/>
      <w:lvlText w:val="%2."/>
      <w:lvlJc w:val="left"/>
      <w:pPr>
        <w:ind w:left="1440" w:hanging="360"/>
      </w:pPr>
    </w:lvl>
    <w:lvl w:ilvl="2" w:tplc="6026015C">
      <w:start w:val="1"/>
      <w:numFmt w:val="lowerRoman"/>
      <w:lvlText w:val="%3."/>
      <w:lvlJc w:val="right"/>
      <w:pPr>
        <w:ind w:left="2160" w:hanging="180"/>
      </w:pPr>
    </w:lvl>
    <w:lvl w:ilvl="3" w:tplc="81A28E62">
      <w:start w:val="1"/>
      <w:numFmt w:val="decimal"/>
      <w:lvlText w:val="%4."/>
      <w:lvlJc w:val="left"/>
      <w:pPr>
        <w:ind w:left="2880" w:hanging="360"/>
      </w:pPr>
    </w:lvl>
    <w:lvl w:ilvl="4" w:tplc="C502854A">
      <w:start w:val="1"/>
      <w:numFmt w:val="lowerLetter"/>
      <w:lvlText w:val="%5."/>
      <w:lvlJc w:val="left"/>
      <w:pPr>
        <w:ind w:left="3600" w:hanging="360"/>
      </w:pPr>
    </w:lvl>
    <w:lvl w:ilvl="5" w:tplc="D17C30EC">
      <w:start w:val="1"/>
      <w:numFmt w:val="lowerRoman"/>
      <w:lvlText w:val="%6."/>
      <w:lvlJc w:val="right"/>
      <w:pPr>
        <w:ind w:left="4320" w:hanging="180"/>
      </w:pPr>
    </w:lvl>
    <w:lvl w:ilvl="6" w:tplc="2AF20E36">
      <w:start w:val="1"/>
      <w:numFmt w:val="decimal"/>
      <w:lvlText w:val="%7."/>
      <w:lvlJc w:val="left"/>
      <w:pPr>
        <w:ind w:left="5040" w:hanging="360"/>
      </w:pPr>
    </w:lvl>
    <w:lvl w:ilvl="7" w:tplc="8E64FE98">
      <w:start w:val="1"/>
      <w:numFmt w:val="lowerLetter"/>
      <w:lvlText w:val="%8."/>
      <w:lvlJc w:val="left"/>
      <w:pPr>
        <w:ind w:left="5760" w:hanging="360"/>
      </w:pPr>
    </w:lvl>
    <w:lvl w:ilvl="8" w:tplc="D3C48BEC">
      <w:start w:val="1"/>
      <w:numFmt w:val="lowerRoman"/>
      <w:lvlText w:val="%9."/>
      <w:lvlJc w:val="right"/>
      <w:pPr>
        <w:ind w:left="6480" w:hanging="180"/>
      </w:pPr>
    </w:lvl>
  </w:abstractNum>
  <w:abstractNum w:abstractNumId="1058" w15:restartNumberingAfterBreak="0">
    <w:nsid w:val="3E865586"/>
    <w:multiLevelType w:val="hybridMultilevel"/>
    <w:tmpl w:val="A01E3F76"/>
    <w:lvl w:ilvl="0" w:tplc="EED89880">
      <w:start w:val="1"/>
      <w:numFmt w:val="decimal"/>
      <w:lvlText w:val="%1."/>
      <w:lvlJc w:val="left"/>
      <w:pPr>
        <w:ind w:left="720" w:hanging="360"/>
      </w:pPr>
    </w:lvl>
    <w:lvl w:ilvl="1" w:tplc="D58CEC1C">
      <w:start w:val="1"/>
      <w:numFmt w:val="lowerLetter"/>
      <w:lvlText w:val="%2."/>
      <w:lvlJc w:val="left"/>
      <w:pPr>
        <w:ind w:left="1440" w:hanging="360"/>
      </w:pPr>
    </w:lvl>
    <w:lvl w:ilvl="2" w:tplc="8862ABC8">
      <w:start w:val="1"/>
      <w:numFmt w:val="lowerRoman"/>
      <w:lvlText w:val="%3."/>
      <w:lvlJc w:val="right"/>
      <w:pPr>
        <w:ind w:left="2160" w:hanging="180"/>
      </w:pPr>
    </w:lvl>
    <w:lvl w:ilvl="3" w:tplc="C7F20C40">
      <w:start w:val="1"/>
      <w:numFmt w:val="decimal"/>
      <w:lvlText w:val="%4."/>
      <w:lvlJc w:val="left"/>
      <w:pPr>
        <w:ind w:left="2880" w:hanging="360"/>
      </w:pPr>
    </w:lvl>
    <w:lvl w:ilvl="4" w:tplc="54F84492">
      <w:start w:val="1"/>
      <w:numFmt w:val="lowerLetter"/>
      <w:lvlText w:val="%5."/>
      <w:lvlJc w:val="left"/>
      <w:pPr>
        <w:ind w:left="3600" w:hanging="360"/>
      </w:pPr>
    </w:lvl>
    <w:lvl w:ilvl="5" w:tplc="1E9A71CC">
      <w:start w:val="1"/>
      <w:numFmt w:val="lowerRoman"/>
      <w:lvlText w:val="%6."/>
      <w:lvlJc w:val="right"/>
      <w:pPr>
        <w:ind w:left="4320" w:hanging="180"/>
      </w:pPr>
    </w:lvl>
    <w:lvl w:ilvl="6" w:tplc="1E260718">
      <w:start w:val="1"/>
      <w:numFmt w:val="decimal"/>
      <w:lvlText w:val="%7."/>
      <w:lvlJc w:val="left"/>
      <w:pPr>
        <w:ind w:left="5040" w:hanging="360"/>
      </w:pPr>
    </w:lvl>
    <w:lvl w:ilvl="7" w:tplc="97E25CFA">
      <w:start w:val="1"/>
      <w:numFmt w:val="lowerLetter"/>
      <w:lvlText w:val="%8."/>
      <w:lvlJc w:val="left"/>
      <w:pPr>
        <w:ind w:left="5760" w:hanging="360"/>
      </w:pPr>
    </w:lvl>
    <w:lvl w:ilvl="8" w:tplc="62B08F68">
      <w:start w:val="1"/>
      <w:numFmt w:val="lowerRoman"/>
      <w:lvlText w:val="%9."/>
      <w:lvlJc w:val="right"/>
      <w:pPr>
        <w:ind w:left="6480" w:hanging="180"/>
      </w:pPr>
    </w:lvl>
  </w:abstractNum>
  <w:abstractNum w:abstractNumId="1059" w15:restartNumberingAfterBreak="0">
    <w:nsid w:val="3E952A27"/>
    <w:multiLevelType w:val="hybridMultilevel"/>
    <w:tmpl w:val="8E98DC58"/>
    <w:lvl w:ilvl="0" w:tplc="CA082414">
      <w:start w:val="1"/>
      <w:numFmt w:val="decimal"/>
      <w:lvlText w:val="%1."/>
      <w:lvlJc w:val="left"/>
      <w:pPr>
        <w:ind w:left="720" w:hanging="360"/>
      </w:pPr>
    </w:lvl>
    <w:lvl w:ilvl="1" w:tplc="58D0A1FC">
      <w:start w:val="1"/>
      <w:numFmt w:val="lowerLetter"/>
      <w:lvlText w:val="%2."/>
      <w:lvlJc w:val="left"/>
      <w:pPr>
        <w:ind w:left="1440" w:hanging="360"/>
      </w:pPr>
    </w:lvl>
    <w:lvl w:ilvl="2" w:tplc="C896DD60">
      <w:start w:val="1"/>
      <w:numFmt w:val="lowerRoman"/>
      <w:lvlText w:val="%3."/>
      <w:lvlJc w:val="right"/>
      <w:pPr>
        <w:ind w:left="2160" w:hanging="180"/>
      </w:pPr>
    </w:lvl>
    <w:lvl w:ilvl="3" w:tplc="55F65362">
      <w:start w:val="1"/>
      <w:numFmt w:val="decimal"/>
      <w:lvlText w:val="%4."/>
      <w:lvlJc w:val="left"/>
      <w:pPr>
        <w:ind w:left="2880" w:hanging="360"/>
      </w:pPr>
    </w:lvl>
    <w:lvl w:ilvl="4" w:tplc="6AC48126">
      <w:start w:val="1"/>
      <w:numFmt w:val="lowerLetter"/>
      <w:lvlText w:val="%5."/>
      <w:lvlJc w:val="left"/>
      <w:pPr>
        <w:ind w:left="3600" w:hanging="360"/>
      </w:pPr>
    </w:lvl>
    <w:lvl w:ilvl="5" w:tplc="07E63E20">
      <w:start w:val="1"/>
      <w:numFmt w:val="lowerRoman"/>
      <w:lvlText w:val="%6."/>
      <w:lvlJc w:val="right"/>
      <w:pPr>
        <w:ind w:left="4320" w:hanging="180"/>
      </w:pPr>
    </w:lvl>
    <w:lvl w:ilvl="6" w:tplc="AAA048FE">
      <w:start w:val="1"/>
      <w:numFmt w:val="decimal"/>
      <w:lvlText w:val="%7."/>
      <w:lvlJc w:val="left"/>
      <w:pPr>
        <w:ind w:left="5040" w:hanging="360"/>
      </w:pPr>
    </w:lvl>
    <w:lvl w:ilvl="7" w:tplc="A90CE530">
      <w:start w:val="1"/>
      <w:numFmt w:val="lowerLetter"/>
      <w:lvlText w:val="%8."/>
      <w:lvlJc w:val="left"/>
      <w:pPr>
        <w:ind w:left="5760" w:hanging="360"/>
      </w:pPr>
    </w:lvl>
    <w:lvl w:ilvl="8" w:tplc="069AAD4E">
      <w:start w:val="1"/>
      <w:numFmt w:val="lowerRoman"/>
      <w:lvlText w:val="%9."/>
      <w:lvlJc w:val="right"/>
      <w:pPr>
        <w:ind w:left="6480" w:hanging="180"/>
      </w:pPr>
    </w:lvl>
  </w:abstractNum>
  <w:abstractNum w:abstractNumId="1060" w15:restartNumberingAfterBreak="0">
    <w:nsid w:val="3E9D449C"/>
    <w:multiLevelType w:val="hybridMultilevel"/>
    <w:tmpl w:val="D4D0EC46"/>
    <w:lvl w:ilvl="0" w:tplc="E8E42DEA">
      <w:start w:val="1"/>
      <w:numFmt w:val="decimal"/>
      <w:lvlText w:val="%1."/>
      <w:lvlJc w:val="left"/>
      <w:pPr>
        <w:ind w:left="720" w:hanging="360"/>
      </w:pPr>
    </w:lvl>
    <w:lvl w:ilvl="1" w:tplc="BDA4EA14">
      <w:start w:val="1"/>
      <w:numFmt w:val="lowerLetter"/>
      <w:lvlText w:val="%2."/>
      <w:lvlJc w:val="left"/>
      <w:pPr>
        <w:ind w:left="1440" w:hanging="360"/>
      </w:pPr>
    </w:lvl>
    <w:lvl w:ilvl="2" w:tplc="B7106200">
      <w:start w:val="1"/>
      <w:numFmt w:val="lowerRoman"/>
      <w:lvlText w:val="%3."/>
      <w:lvlJc w:val="right"/>
      <w:pPr>
        <w:ind w:left="2160" w:hanging="180"/>
      </w:pPr>
    </w:lvl>
    <w:lvl w:ilvl="3" w:tplc="325698A6">
      <w:start w:val="1"/>
      <w:numFmt w:val="decimal"/>
      <w:lvlText w:val="%4."/>
      <w:lvlJc w:val="left"/>
      <w:pPr>
        <w:ind w:left="2880" w:hanging="360"/>
      </w:pPr>
    </w:lvl>
    <w:lvl w:ilvl="4" w:tplc="93BC0F3E">
      <w:start w:val="1"/>
      <w:numFmt w:val="lowerLetter"/>
      <w:lvlText w:val="%5."/>
      <w:lvlJc w:val="left"/>
      <w:pPr>
        <w:ind w:left="3600" w:hanging="360"/>
      </w:pPr>
    </w:lvl>
    <w:lvl w:ilvl="5" w:tplc="01C2D730">
      <w:start w:val="1"/>
      <w:numFmt w:val="lowerRoman"/>
      <w:lvlText w:val="%6."/>
      <w:lvlJc w:val="right"/>
      <w:pPr>
        <w:ind w:left="4320" w:hanging="180"/>
      </w:pPr>
    </w:lvl>
    <w:lvl w:ilvl="6" w:tplc="F928130E">
      <w:start w:val="1"/>
      <w:numFmt w:val="decimal"/>
      <w:lvlText w:val="%7."/>
      <w:lvlJc w:val="left"/>
      <w:pPr>
        <w:ind w:left="5040" w:hanging="360"/>
      </w:pPr>
    </w:lvl>
    <w:lvl w:ilvl="7" w:tplc="6618260E">
      <w:start w:val="1"/>
      <w:numFmt w:val="lowerLetter"/>
      <w:lvlText w:val="%8."/>
      <w:lvlJc w:val="left"/>
      <w:pPr>
        <w:ind w:left="5760" w:hanging="360"/>
      </w:pPr>
    </w:lvl>
    <w:lvl w:ilvl="8" w:tplc="4FFAB578">
      <w:start w:val="1"/>
      <w:numFmt w:val="lowerRoman"/>
      <w:lvlText w:val="%9."/>
      <w:lvlJc w:val="right"/>
      <w:pPr>
        <w:ind w:left="6480" w:hanging="180"/>
      </w:pPr>
    </w:lvl>
  </w:abstractNum>
  <w:abstractNum w:abstractNumId="1061" w15:restartNumberingAfterBreak="0">
    <w:nsid w:val="3EAE4809"/>
    <w:multiLevelType w:val="hybridMultilevel"/>
    <w:tmpl w:val="A04AA9CE"/>
    <w:lvl w:ilvl="0" w:tplc="F3E40782">
      <w:start w:val="1"/>
      <w:numFmt w:val="decimal"/>
      <w:lvlText w:val="%1."/>
      <w:lvlJc w:val="left"/>
      <w:pPr>
        <w:ind w:left="720" w:hanging="360"/>
      </w:pPr>
    </w:lvl>
    <w:lvl w:ilvl="1" w:tplc="6696FEB4">
      <w:start w:val="1"/>
      <w:numFmt w:val="lowerLetter"/>
      <w:lvlText w:val="%2."/>
      <w:lvlJc w:val="left"/>
      <w:pPr>
        <w:ind w:left="1440" w:hanging="360"/>
      </w:pPr>
    </w:lvl>
    <w:lvl w:ilvl="2" w:tplc="FCA849A2">
      <w:start w:val="1"/>
      <w:numFmt w:val="lowerRoman"/>
      <w:lvlText w:val="%3."/>
      <w:lvlJc w:val="right"/>
      <w:pPr>
        <w:ind w:left="2160" w:hanging="180"/>
      </w:pPr>
    </w:lvl>
    <w:lvl w:ilvl="3" w:tplc="1F487E9A">
      <w:start w:val="1"/>
      <w:numFmt w:val="decimal"/>
      <w:lvlText w:val="%4."/>
      <w:lvlJc w:val="left"/>
      <w:pPr>
        <w:ind w:left="2880" w:hanging="360"/>
      </w:pPr>
    </w:lvl>
    <w:lvl w:ilvl="4" w:tplc="679C4390">
      <w:start w:val="1"/>
      <w:numFmt w:val="lowerLetter"/>
      <w:lvlText w:val="%5."/>
      <w:lvlJc w:val="left"/>
      <w:pPr>
        <w:ind w:left="3600" w:hanging="360"/>
      </w:pPr>
    </w:lvl>
    <w:lvl w:ilvl="5" w:tplc="7BBC3F62">
      <w:start w:val="1"/>
      <w:numFmt w:val="lowerRoman"/>
      <w:lvlText w:val="%6."/>
      <w:lvlJc w:val="right"/>
      <w:pPr>
        <w:ind w:left="4320" w:hanging="180"/>
      </w:pPr>
    </w:lvl>
    <w:lvl w:ilvl="6" w:tplc="1CD21E72">
      <w:start w:val="1"/>
      <w:numFmt w:val="decimal"/>
      <w:lvlText w:val="%7."/>
      <w:lvlJc w:val="left"/>
      <w:pPr>
        <w:ind w:left="5040" w:hanging="360"/>
      </w:pPr>
    </w:lvl>
    <w:lvl w:ilvl="7" w:tplc="6E24EF72">
      <w:start w:val="1"/>
      <w:numFmt w:val="lowerLetter"/>
      <w:lvlText w:val="%8."/>
      <w:lvlJc w:val="left"/>
      <w:pPr>
        <w:ind w:left="5760" w:hanging="360"/>
      </w:pPr>
    </w:lvl>
    <w:lvl w:ilvl="8" w:tplc="6CA8E1E8">
      <w:start w:val="1"/>
      <w:numFmt w:val="lowerRoman"/>
      <w:lvlText w:val="%9."/>
      <w:lvlJc w:val="right"/>
      <w:pPr>
        <w:ind w:left="6480" w:hanging="180"/>
      </w:pPr>
    </w:lvl>
  </w:abstractNum>
  <w:abstractNum w:abstractNumId="1062" w15:restartNumberingAfterBreak="0">
    <w:nsid w:val="3ECB2BF9"/>
    <w:multiLevelType w:val="hybridMultilevel"/>
    <w:tmpl w:val="4990A6A4"/>
    <w:lvl w:ilvl="0" w:tplc="92E4A2CE">
      <w:start w:val="1"/>
      <w:numFmt w:val="decimal"/>
      <w:lvlText w:val="%1."/>
      <w:lvlJc w:val="left"/>
      <w:pPr>
        <w:ind w:left="720" w:hanging="360"/>
      </w:pPr>
    </w:lvl>
    <w:lvl w:ilvl="1" w:tplc="5CEC5B86">
      <w:start w:val="1"/>
      <w:numFmt w:val="lowerLetter"/>
      <w:lvlText w:val="%2."/>
      <w:lvlJc w:val="left"/>
      <w:pPr>
        <w:ind w:left="1440" w:hanging="360"/>
      </w:pPr>
    </w:lvl>
    <w:lvl w:ilvl="2" w:tplc="7F3C8604">
      <w:start w:val="1"/>
      <w:numFmt w:val="lowerRoman"/>
      <w:lvlText w:val="%3."/>
      <w:lvlJc w:val="right"/>
      <w:pPr>
        <w:ind w:left="2160" w:hanging="180"/>
      </w:pPr>
    </w:lvl>
    <w:lvl w:ilvl="3" w:tplc="E78465D2">
      <w:start w:val="1"/>
      <w:numFmt w:val="decimal"/>
      <w:lvlText w:val="%4."/>
      <w:lvlJc w:val="left"/>
      <w:pPr>
        <w:ind w:left="2880" w:hanging="360"/>
      </w:pPr>
    </w:lvl>
    <w:lvl w:ilvl="4" w:tplc="B6347678">
      <w:start w:val="1"/>
      <w:numFmt w:val="lowerLetter"/>
      <w:lvlText w:val="%5."/>
      <w:lvlJc w:val="left"/>
      <w:pPr>
        <w:ind w:left="3600" w:hanging="360"/>
      </w:pPr>
    </w:lvl>
    <w:lvl w:ilvl="5" w:tplc="539636CC">
      <w:start w:val="1"/>
      <w:numFmt w:val="lowerRoman"/>
      <w:lvlText w:val="%6."/>
      <w:lvlJc w:val="right"/>
      <w:pPr>
        <w:ind w:left="4320" w:hanging="180"/>
      </w:pPr>
    </w:lvl>
    <w:lvl w:ilvl="6" w:tplc="A5425EBE">
      <w:start w:val="1"/>
      <w:numFmt w:val="decimal"/>
      <w:lvlText w:val="%7."/>
      <w:lvlJc w:val="left"/>
      <w:pPr>
        <w:ind w:left="5040" w:hanging="360"/>
      </w:pPr>
    </w:lvl>
    <w:lvl w:ilvl="7" w:tplc="1DE43048">
      <w:start w:val="1"/>
      <w:numFmt w:val="lowerLetter"/>
      <w:lvlText w:val="%8."/>
      <w:lvlJc w:val="left"/>
      <w:pPr>
        <w:ind w:left="5760" w:hanging="360"/>
      </w:pPr>
    </w:lvl>
    <w:lvl w:ilvl="8" w:tplc="B2388ABA">
      <w:start w:val="1"/>
      <w:numFmt w:val="lowerRoman"/>
      <w:lvlText w:val="%9."/>
      <w:lvlJc w:val="right"/>
      <w:pPr>
        <w:ind w:left="6480" w:hanging="180"/>
      </w:pPr>
    </w:lvl>
  </w:abstractNum>
  <w:abstractNum w:abstractNumId="1063" w15:restartNumberingAfterBreak="0">
    <w:nsid w:val="3EF91E70"/>
    <w:multiLevelType w:val="hybridMultilevel"/>
    <w:tmpl w:val="F10E447C"/>
    <w:lvl w:ilvl="0" w:tplc="D8E0B6EE">
      <w:start w:val="1"/>
      <w:numFmt w:val="decimal"/>
      <w:lvlText w:val="%1."/>
      <w:lvlJc w:val="left"/>
      <w:pPr>
        <w:ind w:left="720" w:hanging="360"/>
      </w:pPr>
    </w:lvl>
    <w:lvl w:ilvl="1" w:tplc="679E9410">
      <w:start w:val="1"/>
      <w:numFmt w:val="lowerLetter"/>
      <w:lvlText w:val="%2."/>
      <w:lvlJc w:val="left"/>
      <w:pPr>
        <w:ind w:left="1440" w:hanging="360"/>
      </w:pPr>
    </w:lvl>
    <w:lvl w:ilvl="2" w:tplc="8D185166">
      <w:start w:val="1"/>
      <w:numFmt w:val="lowerRoman"/>
      <w:lvlText w:val="%3."/>
      <w:lvlJc w:val="right"/>
      <w:pPr>
        <w:ind w:left="2160" w:hanging="180"/>
      </w:pPr>
    </w:lvl>
    <w:lvl w:ilvl="3" w:tplc="4E1A8D36">
      <w:start w:val="1"/>
      <w:numFmt w:val="decimal"/>
      <w:lvlText w:val="%4."/>
      <w:lvlJc w:val="left"/>
      <w:pPr>
        <w:ind w:left="2880" w:hanging="360"/>
      </w:pPr>
    </w:lvl>
    <w:lvl w:ilvl="4" w:tplc="BB702B5A">
      <w:start w:val="1"/>
      <w:numFmt w:val="lowerLetter"/>
      <w:lvlText w:val="%5."/>
      <w:lvlJc w:val="left"/>
      <w:pPr>
        <w:ind w:left="3600" w:hanging="360"/>
      </w:pPr>
    </w:lvl>
    <w:lvl w:ilvl="5" w:tplc="7534C310">
      <w:start w:val="1"/>
      <w:numFmt w:val="lowerRoman"/>
      <w:lvlText w:val="%6."/>
      <w:lvlJc w:val="right"/>
      <w:pPr>
        <w:ind w:left="4320" w:hanging="180"/>
      </w:pPr>
    </w:lvl>
    <w:lvl w:ilvl="6" w:tplc="BAE43096">
      <w:start w:val="1"/>
      <w:numFmt w:val="decimal"/>
      <w:lvlText w:val="%7."/>
      <w:lvlJc w:val="left"/>
      <w:pPr>
        <w:ind w:left="5040" w:hanging="360"/>
      </w:pPr>
    </w:lvl>
    <w:lvl w:ilvl="7" w:tplc="3DD212DE">
      <w:start w:val="1"/>
      <w:numFmt w:val="lowerLetter"/>
      <w:lvlText w:val="%8."/>
      <w:lvlJc w:val="left"/>
      <w:pPr>
        <w:ind w:left="5760" w:hanging="360"/>
      </w:pPr>
    </w:lvl>
    <w:lvl w:ilvl="8" w:tplc="4426B3A2">
      <w:start w:val="1"/>
      <w:numFmt w:val="lowerRoman"/>
      <w:lvlText w:val="%9."/>
      <w:lvlJc w:val="right"/>
      <w:pPr>
        <w:ind w:left="6480" w:hanging="180"/>
      </w:pPr>
    </w:lvl>
  </w:abstractNum>
  <w:abstractNum w:abstractNumId="1064" w15:restartNumberingAfterBreak="0">
    <w:nsid w:val="3F02652A"/>
    <w:multiLevelType w:val="hybridMultilevel"/>
    <w:tmpl w:val="98F42E7C"/>
    <w:lvl w:ilvl="0" w:tplc="D8B8A764">
      <w:start w:val="1"/>
      <w:numFmt w:val="decimal"/>
      <w:lvlText w:val="%1."/>
      <w:lvlJc w:val="left"/>
      <w:pPr>
        <w:ind w:left="720" w:hanging="360"/>
      </w:pPr>
    </w:lvl>
    <w:lvl w:ilvl="1" w:tplc="50A2DD1C">
      <w:start w:val="1"/>
      <w:numFmt w:val="lowerLetter"/>
      <w:lvlText w:val="%2."/>
      <w:lvlJc w:val="left"/>
      <w:pPr>
        <w:ind w:left="1440" w:hanging="360"/>
      </w:pPr>
    </w:lvl>
    <w:lvl w:ilvl="2" w:tplc="3A08C3D6">
      <w:start w:val="1"/>
      <w:numFmt w:val="lowerRoman"/>
      <w:lvlText w:val="%3."/>
      <w:lvlJc w:val="right"/>
      <w:pPr>
        <w:ind w:left="2160" w:hanging="180"/>
      </w:pPr>
    </w:lvl>
    <w:lvl w:ilvl="3" w:tplc="9F7A7A40">
      <w:start w:val="1"/>
      <w:numFmt w:val="decimal"/>
      <w:lvlText w:val="%4."/>
      <w:lvlJc w:val="left"/>
      <w:pPr>
        <w:ind w:left="2880" w:hanging="360"/>
      </w:pPr>
    </w:lvl>
    <w:lvl w:ilvl="4" w:tplc="7B24A304">
      <w:start w:val="1"/>
      <w:numFmt w:val="lowerLetter"/>
      <w:lvlText w:val="%5."/>
      <w:lvlJc w:val="left"/>
      <w:pPr>
        <w:ind w:left="3600" w:hanging="360"/>
      </w:pPr>
    </w:lvl>
    <w:lvl w:ilvl="5" w:tplc="54D609EA">
      <w:start w:val="1"/>
      <w:numFmt w:val="lowerRoman"/>
      <w:lvlText w:val="%6."/>
      <w:lvlJc w:val="right"/>
      <w:pPr>
        <w:ind w:left="4320" w:hanging="180"/>
      </w:pPr>
    </w:lvl>
    <w:lvl w:ilvl="6" w:tplc="BB8C9404">
      <w:start w:val="1"/>
      <w:numFmt w:val="decimal"/>
      <w:lvlText w:val="%7."/>
      <w:lvlJc w:val="left"/>
      <w:pPr>
        <w:ind w:left="5040" w:hanging="360"/>
      </w:pPr>
    </w:lvl>
    <w:lvl w:ilvl="7" w:tplc="FDB0E3E8">
      <w:start w:val="1"/>
      <w:numFmt w:val="lowerLetter"/>
      <w:lvlText w:val="%8."/>
      <w:lvlJc w:val="left"/>
      <w:pPr>
        <w:ind w:left="5760" w:hanging="360"/>
      </w:pPr>
    </w:lvl>
    <w:lvl w:ilvl="8" w:tplc="C3A6354A">
      <w:start w:val="1"/>
      <w:numFmt w:val="lowerRoman"/>
      <w:lvlText w:val="%9."/>
      <w:lvlJc w:val="right"/>
      <w:pPr>
        <w:ind w:left="6480" w:hanging="180"/>
      </w:pPr>
    </w:lvl>
  </w:abstractNum>
  <w:abstractNum w:abstractNumId="1065" w15:restartNumberingAfterBreak="0">
    <w:nsid w:val="3F031C3B"/>
    <w:multiLevelType w:val="hybridMultilevel"/>
    <w:tmpl w:val="888865D2"/>
    <w:lvl w:ilvl="0" w:tplc="8490F93E">
      <w:start w:val="1"/>
      <w:numFmt w:val="decimal"/>
      <w:lvlText w:val="%1."/>
      <w:lvlJc w:val="left"/>
      <w:pPr>
        <w:ind w:left="720" w:hanging="360"/>
      </w:pPr>
    </w:lvl>
    <w:lvl w:ilvl="1" w:tplc="7C289DF8">
      <w:start w:val="1"/>
      <w:numFmt w:val="lowerLetter"/>
      <w:lvlText w:val="%2."/>
      <w:lvlJc w:val="left"/>
      <w:pPr>
        <w:ind w:left="1440" w:hanging="360"/>
      </w:pPr>
    </w:lvl>
    <w:lvl w:ilvl="2" w:tplc="D29A1C42">
      <w:start w:val="1"/>
      <w:numFmt w:val="lowerRoman"/>
      <w:lvlText w:val="%3."/>
      <w:lvlJc w:val="right"/>
      <w:pPr>
        <w:ind w:left="2160" w:hanging="180"/>
      </w:pPr>
    </w:lvl>
    <w:lvl w:ilvl="3" w:tplc="963CF1AA">
      <w:start w:val="1"/>
      <w:numFmt w:val="decimal"/>
      <w:lvlText w:val="%4."/>
      <w:lvlJc w:val="left"/>
      <w:pPr>
        <w:ind w:left="2880" w:hanging="360"/>
      </w:pPr>
    </w:lvl>
    <w:lvl w:ilvl="4" w:tplc="CA1E7F70">
      <w:start w:val="1"/>
      <w:numFmt w:val="lowerLetter"/>
      <w:lvlText w:val="%5."/>
      <w:lvlJc w:val="left"/>
      <w:pPr>
        <w:ind w:left="3600" w:hanging="360"/>
      </w:pPr>
    </w:lvl>
    <w:lvl w:ilvl="5" w:tplc="5504CBCA">
      <w:start w:val="1"/>
      <w:numFmt w:val="lowerRoman"/>
      <w:lvlText w:val="%6."/>
      <w:lvlJc w:val="right"/>
      <w:pPr>
        <w:ind w:left="4320" w:hanging="180"/>
      </w:pPr>
    </w:lvl>
    <w:lvl w:ilvl="6" w:tplc="9C34142A">
      <w:start w:val="1"/>
      <w:numFmt w:val="decimal"/>
      <w:lvlText w:val="%7."/>
      <w:lvlJc w:val="left"/>
      <w:pPr>
        <w:ind w:left="5040" w:hanging="360"/>
      </w:pPr>
    </w:lvl>
    <w:lvl w:ilvl="7" w:tplc="0BBEFD8C">
      <w:start w:val="1"/>
      <w:numFmt w:val="lowerLetter"/>
      <w:lvlText w:val="%8."/>
      <w:lvlJc w:val="left"/>
      <w:pPr>
        <w:ind w:left="5760" w:hanging="360"/>
      </w:pPr>
    </w:lvl>
    <w:lvl w:ilvl="8" w:tplc="89EA4F50">
      <w:start w:val="1"/>
      <w:numFmt w:val="lowerRoman"/>
      <w:lvlText w:val="%9."/>
      <w:lvlJc w:val="right"/>
      <w:pPr>
        <w:ind w:left="6480" w:hanging="180"/>
      </w:pPr>
    </w:lvl>
  </w:abstractNum>
  <w:abstractNum w:abstractNumId="1066" w15:restartNumberingAfterBreak="0">
    <w:nsid w:val="3F182B19"/>
    <w:multiLevelType w:val="hybridMultilevel"/>
    <w:tmpl w:val="230CEE12"/>
    <w:lvl w:ilvl="0" w:tplc="B9E418EE">
      <w:start w:val="1"/>
      <w:numFmt w:val="decimal"/>
      <w:lvlText w:val="%1."/>
      <w:lvlJc w:val="left"/>
      <w:pPr>
        <w:ind w:left="720" w:hanging="360"/>
      </w:pPr>
    </w:lvl>
    <w:lvl w:ilvl="1" w:tplc="CBAADFEA">
      <w:start w:val="1"/>
      <w:numFmt w:val="lowerLetter"/>
      <w:lvlText w:val="%2."/>
      <w:lvlJc w:val="left"/>
      <w:pPr>
        <w:ind w:left="1440" w:hanging="360"/>
      </w:pPr>
    </w:lvl>
    <w:lvl w:ilvl="2" w:tplc="BA0C04F6">
      <w:start w:val="1"/>
      <w:numFmt w:val="lowerRoman"/>
      <w:lvlText w:val="%3."/>
      <w:lvlJc w:val="right"/>
      <w:pPr>
        <w:ind w:left="2160" w:hanging="180"/>
      </w:pPr>
    </w:lvl>
    <w:lvl w:ilvl="3" w:tplc="CC36EEBA">
      <w:start w:val="1"/>
      <w:numFmt w:val="decimal"/>
      <w:lvlText w:val="%4."/>
      <w:lvlJc w:val="left"/>
      <w:pPr>
        <w:ind w:left="2880" w:hanging="360"/>
      </w:pPr>
    </w:lvl>
    <w:lvl w:ilvl="4" w:tplc="E8B873DA">
      <w:start w:val="1"/>
      <w:numFmt w:val="lowerLetter"/>
      <w:lvlText w:val="%5."/>
      <w:lvlJc w:val="left"/>
      <w:pPr>
        <w:ind w:left="3600" w:hanging="360"/>
      </w:pPr>
    </w:lvl>
    <w:lvl w:ilvl="5" w:tplc="E46E0562">
      <w:start w:val="1"/>
      <w:numFmt w:val="lowerRoman"/>
      <w:lvlText w:val="%6."/>
      <w:lvlJc w:val="right"/>
      <w:pPr>
        <w:ind w:left="4320" w:hanging="180"/>
      </w:pPr>
    </w:lvl>
    <w:lvl w:ilvl="6" w:tplc="F1364452">
      <w:start w:val="1"/>
      <w:numFmt w:val="decimal"/>
      <w:lvlText w:val="%7."/>
      <w:lvlJc w:val="left"/>
      <w:pPr>
        <w:ind w:left="5040" w:hanging="360"/>
      </w:pPr>
    </w:lvl>
    <w:lvl w:ilvl="7" w:tplc="6E10F116">
      <w:start w:val="1"/>
      <w:numFmt w:val="lowerLetter"/>
      <w:lvlText w:val="%8."/>
      <w:lvlJc w:val="left"/>
      <w:pPr>
        <w:ind w:left="5760" w:hanging="360"/>
      </w:pPr>
    </w:lvl>
    <w:lvl w:ilvl="8" w:tplc="7F2675B4">
      <w:start w:val="1"/>
      <w:numFmt w:val="lowerRoman"/>
      <w:lvlText w:val="%9."/>
      <w:lvlJc w:val="right"/>
      <w:pPr>
        <w:ind w:left="6480" w:hanging="180"/>
      </w:pPr>
    </w:lvl>
  </w:abstractNum>
  <w:abstractNum w:abstractNumId="1067" w15:restartNumberingAfterBreak="0">
    <w:nsid w:val="3F283425"/>
    <w:multiLevelType w:val="hybridMultilevel"/>
    <w:tmpl w:val="7D90A2DE"/>
    <w:lvl w:ilvl="0" w:tplc="B90A28B0">
      <w:start w:val="1"/>
      <w:numFmt w:val="decimal"/>
      <w:lvlText w:val="%1."/>
      <w:lvlJc w:val="left"/>
      <w:pPr>
        <w:ind w:left="720" w:hanging="360"/>
      </w:pPr>
    </w:lvl>
    <w:lvl w:ilvl="1" w:tplc="56FC5952">
      <w:start w:val="1"/>
      <w:numFmt w:val="lowerLetter"/>
      <w:lvlText w:val="%2."/>
      <w:lvlJc w:val="left"/>
      <w:pPr>
        <w:ind w:left="1440" w:hanging="360"/>
      </w:pPr>
    </w:lvl>
    <w:lvl w:ilvl="2" w:tplc="1DCEE57E">
      <w:start w:val="1"/>
      <w:numFmt w:val="lowerRoman"/>
      <w:lvlText w:val="%3."/>
      <w:lvlJc w:val="right"/>
      <w:pPr>
        <w:ind w:left="2160" w:hanging="180"/>
      </w:pPr>
    </w:lvl>
    <w:lvl w:ilvl="3" w:tplc="8EFAADEA">
      <w:start w:val="1"/>
      <w:numFmt w:val="decimal"/>
      <w:lvlText w:val="%4."/>
      <w:lvlJc w:val="left"/>
      <w:pPr>
        <w:ind w:left="2880" w:hanging="360"/>
      </w:pPr>
    </w:lvl>
    <w:lvl w:ilvl="4" w:tplc="7E166DE8">
      <w:start w:val="1"/>
      <w:numFmt w:val="lowerLetter"/>
      <w:lvlText w:val="%5."/>
      <w:lvlJc w:val="left"/>
      <w:pPr>
        <w:ind w:left="3600" w:hanging="360"/>
      </w:pPr>
    </w:lvl>
    <w:lvl w:ilvl="5" w:tplc="D79E7260">
      <w:start w:val="1"/>
      <w:numFmt w:val="lowerRoman"/>
      <w:lvlText w:val="%6."/>
      <w:lvlJc w:val="right"/>
      <w:pPr>
        <w:ind w:left="4320" w:hanging="180"/>
      </w:pPr>
    </w:lvl>
    <w:lvl w:ilvl="6" w:tplc="529CA2AE">
      <w:start w:val="1"/>
      <w:numFmt w:val="decimal"/>
      <w:lvlText w:val="%7."/>
      <w:lvlJc w:val="left"/>
      <w:pPr>
        <w:ind w:left="5040" w:hanging="360"/>
      </w:pPr>
    </w:lvl>
    <w:lvl w:ilvl="7" w:tplc="9AFA15CA">
      <w:start w:val="1"/>
      <w:numFmt w:val="lowerLetter"/>
      <w:lvlText w:val="%8."/>
      <w:lvlJc w:val="left"/>
      <w:pPr>
        <w:ind w:left="5760" w:hanging="360"/>
      </w:pPr>
    </w:lvl>
    <w:lvl w:ilvl="8" w:tplc="259635E0">
      <w:start w:val="1"/>
      <w:numFmt w:val="lowerRoman"/>
      <w:lvlText w:val="%9."/>
      <w:lvlJc w:val="right"/>
      <w:pPr>
        <w:ind w:left="6480" w:hanging="180"/>
      </w:pPr>
    </w:lvl>
  </w:abstractNum>
  <w:abstractNum w:abstractNumId="1068" w15:restartNumberingAfterBreak="0">
    <w:nsid w:val="3F283517"/>
    <w:multiLevelType w:val="hybridMultilevel"/>
    <w:tmpl w:val="C248F894"/>
    <w:lvl w:ilvl="0" w:tplc="D3E8E594">
      <w:start w:val="1"/>
      <w:numFmt w:val="decimal"/>
      <w:lvlText w:val="%1."/>
      <w:lvlJc w:val="left"/>
      <w:pPr>
        <w:ind w:left="720" w:hanging="360"/>
      </w:pPr>
    </w:lvl>
    <w:lvl w:ilvl="1" w:tplc="21DA162A">
      <w:start w:val="1"/>
      <w:numFmt w:val="lowerLetter"/>
      <w:lvlText w:val="%2."/>
      <w:lvlJc w:val="left"/>
      <w:pPr>
        <w:ind w:left="1440" w:hanging="360"/>
      </w:pPr>
    </w:lvl>
    <w:lvl w:ilvl="2" w:tplc="8C6A2C5A">
      <w:start w:val="1"/>
      <w:numFmt w:val="lowerRoman"/>
      <w:lvlText w:val="%3."/>
      <w:lvlJc w:val="right"/>
      <w:pPr>
        <w:ind w:left="2160" w:hanging="180"/>
      </w:pPr>
    </w:lvl>
    <w:lvl w:ilvl="3" w:tplc="EFAA16B0">
      <w:start w:val="1"/>
      <w:numFmt w:val="decimal"/>
      <w:lvlText w:val="%4."/>
      <w:lvlJc w:val="left"/>
      <w:pPr>
        <w:ind w:left="2880" w:hanging="360"/>
      </w:pPr>
    </w:lvl>
    <w:lvl w:ilvl="4" w:tplc="CB843666">
      <w:start w:val="1"/>
      <w:numFmt w:val="lowerLetter"/>
      <w:lvlText w:val="%5."/>
      <w:lvlJc w:val="left"/>
      <w:pPr>
        <w:ind w:left="3600" w:hanging="360"/>
      </w:pPr>
    </w:lvl>
    <w:lvl w:ilvl="5" w:tplc="4A727ED0">
      <w:start w:val="1"/>
      <w:numFmt w:val="lowerRoman"/>
      <w:lvlText w:val="%6."/>
      <w:lvlJc w:val="right"/>
      <w:pPr>
        <w:ind w:left="4320" w:hanging="180"/>
      </w:pPr>
    </w:lvl>
    <w:lvl w:ilvl="6" w:tplc="6FB601D6">
      <w:start w:val="1"/>
      <w:numFmt w:val="decimal"/>
      <w:lvlText w:val="%7."/>
      <w:lvlJc w:val="left"/>
      <w:pPr>
        <w:ind w:left="5040" w:hanging="360"/>
      </w:pPr>
    </w:lvl>
    <w:lvl w:ilvl="7" w:tplc="E5B03E5E">
      <w:start w:val="1"/>
      <w:numFmt w:val="lowerLetter"/>
      <w:lvlText w:val="%8."/>
      <w:lvlJc w:val="left"/>
      <w:pPr>
        <w:ind w:left="5760" w:hanging="360"/>
      </w:pPr>
    </w:lvl>
    <w:lvl w:ilvl="8" w:tplc="F2449A76">
      <w:start w:val="1"/>
      <w:numFmt w:val="lowerRoman"/>
      <w:lvlText w:val="%9."/>
      <w:lvlJc w:val="right"/>
      <w:pPr>
        <w:ind w:left="6480" w:hanging="180"/>
      </w:pPr>
    </w:lvl>
  </w:abstractNum>
  <w:abstractNum w:abstractNumId="1069" w15:restartNumberingAfterBreak="0">
    <w:nsid w:val="3F456B04"/>
    <w:multiLevelType w:val="hybridMultilevel"/>
    <w:tmpl w:val="82624FD8"/>
    <w:lvl w:ilvl="0" w:tplc="8DB4B186">
      <w:start w:val="1"/>
      <w:numFmt w:val="decimal"/>
      <w:lvlText w:val="%1."/>
      <w:lvlJc w:val="left"/>
      <w:pPr>
        <w:ind w:left="720" w:hanging="360"/>
      </w:pPr>
    </w:lvl>
    <w:lvl w:ilvl="1" w:tplc="D7D4A192">
      <w:start w:val="1"/>
      <w:numFmt w:val="lowerLetter"/>
      <w:lvlText w:val="%2."/>
      <w:lvlJc w:val="left"/>
      <w:pPr>
        <w:ind w:left="1440" w:hanging="360"/>
      </w:pPr>
    </w:lvl>
    <w:lvl w:ilvl="2" w:tplc="C5528338">
      <w:start w:val="1"/>
      <w:numFmt w:val="lowerRoman"/>
      <w:lvlText w:val="%3."/>
      <w:lvlJc w:val="right"/>
      <w:pPr>
        <w:ind w:left="2160" w:hanging="180"/>
      </w:pPr>
    </w:lvl>
    <w:lvl w:ilvl="3" w:tplc="9CE0C84C">
      <w:start w:val="1"/>
      <w:numFmt w:val="decimal"/>
      <w:lvlText w:val="%4."/>
      <w:lvlJc w:val="left"/>
      <w:pPr>
        <w:ind w:left="2880" w:hanging="360"/>
      </w:pPr>
    </w:lvl>
    <w:lvl w:ilvl="4" w:tplc="7E8E8F7A">
      <w:start w:val="1"/>
      <w:numFmt w:val="lowerLetter"/>
      <w:lvlText w:val="%5."/>
      <w:lvlJc w:val="left"/>
      <w:pPr>
        <w:ind w:left="3600" w:hanging="360"/>
      </w:pPr>
    </w:lvl>
    <w:lvl w:ilvl="5" w:tplc="B31EFF74">
      <w:start w:val="1"/>
      <w:numFmt w:val="lowerRoman"/>
      <w:lvlText w:val="%6."/>
      <w:lvlJc w:val="right"/>
      <w:pPr>
        <w:ind w:left="4320" w:hanging="180"/>
      </w:pPr>
    </w:lvl>
    <w:lvl w:ilvl="6" w:tplc="D0E45AA0">
      <w:start w:val="1"/>
      <w:numFmt w:val="decimal"/>
      <w:lvlText w:val="%7."/>
      <w:lvlJc w:val="left"/>
      <w:pPr>
        <w:ind w:left="5040" w:hanging="360"/>
      </w:pPr>
    </w:lvl>
    <w:lvl w:ilvl="7" w:tplc="4596DF48">
      <w:start w:val="1"/>
      <w:numFmt w:val="lowerLetter"/>
      <w:lvlText w:val="%8."/>
      <w:lvlJc w:val="left"/>
      <w:pPr>
        <w:ind w:left="5760" w:hanging="360"/>
      </w:pPr>
    </w:lvl>
    <w:lvl w:ilvl="8" w:tplc="6BB46CEE">
      <w:start w:val="1"/>
      <w:numFmt w:val="lowerRoman"/>
      <w:lvlText w:val="%9."/>
      <w:lvlJc w:val="right"/>
      <w:pPr>
        <w:ind w:left="6480" w:hanging="180"/>
      </w:pPr>
    </w:lvl>
  </w:abstractNum>
  <w:abstractNum w:abstractNumId="1070" w15:restartNumberingAfterBreak="0">
    <w:nsid w:val="3F4C7BC7"/>
    <w:multiLevelType w:val="hybridMultilevel"/>
    <w:tmpl w:val="A2AC17B6"/>
    <w:lvl w:ilvl="0" w:tplc="2770362A">
      <w:start w:val="1"/>
      <w:numFmt w:val="decimal"/>
      <w:lvlText w:val="%1."/>
      <w:lvlJc w:val="left"/>
      <w:pPr>
        <w:ind w:left="720" w:hanging="360"/>
      </w:pPr>
    </w:lvl>
    <w:lvl w:ilvl="1" w:tplc="5442C050">
      <w:start w:val="1"/>
      <w:numFmt w:val="lowerLetter"/>
      <w:lvlText w:val="%2."/>
      <w:lvlJc w:val="left"/>
      <w:pPr>
        <w:ind w:left="1440" w:hanging="360"/>
      </w:pPr>
    </w:lvl>
    <w:lvl w:ilvl="2" w:tplc="2CF64918">
      <w:start w:val="1"/>
      <w:numFmt w:val="lowerRoman"/>
      <w:lvlText w:val="%3."/>
      <w:lvlJc w:val="right"/>
      <w:pPr>
        <w:ind w:left="2160" w:hanging="180"/>
      </w:pPr>
    </w:lvl>
    <w:lvl w:ilvl="3" w:tplc="8F84309C">
      <w:start w:val="1"/>
      <w:numFmt w:val="decimal"/>
      <w:lvlText w:val="%4."/>
      <w:lvlJc w:val="left"/>
      <w:pPr>
        <w:ind w:left="2880" w:hanging="360"/>
      </w:pPr>
    </w:lvl>
    <w:lvl w:ilvl="4" w:tplc="51CA44CE">
      <w:start w:val="1"/>
      <w:numFmt w:val="lowerLetter"/>
      <w:lvlText w:val="%5."/>
      <w:lvlJc w:val="left"/>
      <w:pPr>
        <w:ind w:left="3600" w:hanging="360"/>
      </w:pPr>
    </w:lvl>
    <w:lvl w:ilvl="5" w:tplc="E7EC0B28">
      <w:start w:val="1"/>
      <w:numFmt w:val="lowerRoman"/>
      <w:lvlText w:val="%6."/>
      <w:lvlJc w:val="right"/>
      <w:pPr>
        <w:ind w:left="4320" w:hanging="180"/>
      </w:pPr>
    </w:lvl>
    <w:lvl w:ilvl="6" w:tplc="6FC207A6">
      <w:start w:val="1"/>
      <w:numFmt w:val="decimal"/>
      <w:lvlText w:val="%7."/>
      <w:lvlJc w:val="left"/>
      <w:pPr>
        <w:ind w:left="5040" w:hanging="360"/>
      </w:pPr>
    </w:lvl>
    <w:lvl w:ilvl="7" w:tplc="AE940CCE">
      <w:start w:val="1"/>
      <w:numFmt w:val="lowerLetter"/>
      <w:lvlText w:val="%8."/>
      <w:lvlJc w:val="left"/>
      <w:pPr>
        <w:ind w:left="5760" w:hanging="360"/>
      </w:pPr>
    </w:lvl>
    <w:lvl w:ilvl="8" w:tplc="BD948D06">
      <w:start w:val="1"/>
      <w:numFmt w:val="lowerRoman"/>
      <w:lvlText w:val="%9."/>
      <w:lvlJc w:val="right"/>
      <w:pPr>
        <w:ind w:left="6480" w:hanging="180"/>
      </w:pPr>
    </w:lvl>
  </w:abstractNum>
  <w:abstractNum w:abstractNumId="1071" w15:restartNumberingAfterBreak="0">
    <w:nsid w:val="3F4D26F9"/>
    <w:multiLevelType w:val="hybridMultilevel"/>
    <w:tmpl w:val="8BE43F3C"/>
    <w:lvl w:ilvl="0" w:tplc="5256253C">
      <w:start w:val="1"/>
      <w:numFmt w:val="decimal"/>
      <w:lvlText w:val="%1."/>
      <w:lvlJc w:val="left"/>
      <w:pPr>
        <w:ind w:left="720" w:hanging="360"/>
      </w:pPr>
    </w:lvl>
    <w:lvl w:ilvl="1" w:tplc="C24A461C">
      <w:start w:val="1"/>
      <w:numFmt w:val="lowerLetter"/>
      <w:lvlText w:val="%2."/>
      <w:lvlJc w:val="left"/>
      <w:pPr>
        <w:ind w:left="1440" w:hanging="360"/>
      </w:pPr>
    </w:lvl>
    <w:lvl w:ilvl="2" w:tplc="1DE68B7C">
      <w:start w:val="1"/>
      <w:numFmt w:val="lowerRoman"/>
      <w:lvlText w:val="%3."/>
      <w:lvlJc w:val="right"/>
      <w:pPr>
        <w:ind w:left="2160" w:hanging="180"/>
      </w:pPr>
    </w:lvl>
    <w:lvl w:ilvl="3" w:tplc="8F88F958">
      <w:start w:val="1"/>
      <w:numFmt w:val="decimal"/>
      <w:lvlText w:val="%4."/>
      <w:lvlJc w:val="left"/>
      <w:pPr>
        <w:ind w:left="2880" w:hanging="360"/>
      </w:pPr>
    </w:lvl>
    <w:lvl w:ilvl="4" w:tplc="48C87938">
      <w:start w:val="1"/>
      <w:numFmt w:val="lowerLetter"/>
      <w:lvlText w:val="%5."/>
      <w:lvlJc w:val="left"/>
      <w:pPr>
        <w:ind w:left="3600" w:hanging="360"/>
      </w:pPr>
    </w:lvl>
    <w:lvl w:ilvl="5" w:tplc="F40298C4">
      <w:start w:val="1"/>
      <w:numFmt w:val="lowerRoman"/>
      <w:lvlText w:val="%6."/>
      <w:lvlJc w:val="right"/>
      <w:pPr>
        <w:ind w:left="4320" w:hanging="180"/>
      </w:pPr>
    </w:lvl>
    <w:lvl w:ilvl="6" w:tplc="268660EC">
      <w:start w:val="1"/>
      <w:numFmt w:val="decimal"/>
      <w:lvlText w:val="%7."/>
      <w:lvlJc w:val="left"/>
      <w:pPr>
        <w:ind w:left="5040" w:hanging="360"/>
      </w:pPr>
    </w:lvl>
    <w:lvl w:ilvl="7" w:tplc="B6D6E3A4">
      <w:start w:val="1"/>
      <w:numFmt w:val="lowerLetter"/>
      <w:lvlText w:val="%8."/>
      <w:lvlJc w:val="left"/>
      <w:pPr>
        <w:ind w:left="5760" w:hanging="360"/>
      </w:pPr>
    </w:lvl>
    <w:lvl w:ilvl="8" w:tplc="98AEBD46">
      <w:start w:val="1"/>
      <w:numFmt w:val="lowerRoman"/>
      <w:lvlText w:val="%9."/>
      <w:lvlJc w:val="right"/>
      <w:pPr>
        <w:ind w:left="6480" w:hanging="180"/>
      </w:pPr>
    </w:lvl>
  </w:abstractNum>
  <w:abstractNum w:abstractNumId="1072" w15:restartNumberingAfterBreak="0">
    <w:nsid w:val="3F641A39"/>
    <w:multiLevelType w:val="hybridMultilevel"/>
    <w:tmpl w:val="439ACEDA"/>
    <w:lvl w:ilvl="0" w:tplc="248083C8">
      <w:start w:val="1"/>
      <w:numFmt w:val="decimal"/>
      <w:lvlText w:val="%1."/>
      <w:lvlJc w:val="left"/>
      <w:pPr>
        <w:ind w:left="720" w:hanging="360"/>
      </w:pPr>
    </w:lvl>
    <w:lvl w:ilvl="1" w:tplc="EDF09794">
      <w:start w:val="1"/>
      <w:numFmt w:val="lowerLetter"/>
      <w:lvlText w:val="%2."/>
      <w:lvlJc w:val="left"/>
      <w:pPr>
        <w:ind w:left="1440" w:hanging="360"/>
      </w:pPr>
    </w:lvl>
    <w:lvl w:ilvl="2" w:tplc="813EB4FA">
      <w:start w:val="1"/>
      <w:numFmt w:val="lowerRoman"/>
      <w:lvlText w:val="%3."/>
      <w:lvlJc w:val="right"/>
      <w:pPr>
        <w:ind w:left="2160" w:hanging="180"/>
      </w:pPr>
    </w:lvl>
    <w:lvl w:ilvl="3" w:tplc="64AA2A3E">
      <w:start w:val="1"/>
      <w:numFmt w:val="decimal"/>
      <w:lvlText w:val="%4."/>
      <w:lvlJc w:val="left"/>
      <w:pPr>
        <w:ind w:left="2880" w:hanging="360"/>
      </w:pPr>
    </w:lvl>
    <w:lvl w:ilvl="4" w:tplc="139A7258">
      <w:start w:val="1"/>
      <w:numFmt w:val="lowerLetter"/>
      <w:lvlText w:val="%5."/>
      <w:lvlJc w:val="left"/>
      <w:pPr>
        <w:ind w:left="3600" w:hanging="360"/>
      </w:pPr>
    </w:lvl>
    <w:lvl w:ilvl="5" w:tplc="2C52926C">
      <w:start w:val="1"/>
      <w:numFmt w:val="lowerRoman"/>
      <w:lvlText w:val="%6."/>
      <w:lvlJc w:val="right"/>
      <w:pPr>
        <w:ind w:left="4320" w:hanging="180"/>
      </w:pPr>
    </w:lvl>
    <w:lvl w:ilvl="6" w:tplc="D3502472">
      <w:start w:val="1"/>
      <w:numFmt w:val="decimal"/>
      <w:lvlText w:val="%7."/>
      <w:lvlJc w:val="left"/>
      <w:pPr>
        <w:ind w:left="5040" w:hanging="360"/>
      </w:pPr>
    </w:lvl>
    <w:lvl w:ilvl="7" w:tplc="A300DCD0">
      <w:start w:val="1"/>
      <w:numFmt w:val="lowerLetter"/>
      <w:lvlText w:val="%8."/>
      <w:lvlJc w:val="left"/>
      <w:pPr>
        <w:ind w:left="5760" w:hanging="360"/>
      </w:pPr>
    </w:lvl>
    <w:lvl w:ilvl="8" w:tplc="A9E431CC">
      <w:start w:val="1"/>
      <w:numFmt w:val="lowerRoman"/>
      <w:lvlText w:val="%9."/>
      <w:lvlJc w:val="right"/>
      <w:pPr>
        <w:ind w:left="6480" w:hanging="180"/>
      </w:pPr>
    </w:lvl>
  </w:abstractNum>
  <w:abstractNum w:abstractNumId="1073" w15:restartNumberingAfterBreak="0">
    <w:nsid w:val="3F683550"/>
    <w:multiLevelType w:val="hybridMultilevel"/>
    <w:tmpl w:val="DEFAA754"/>
    <w:lvl w:ilvl="0" w:tplc="B7E43CE2">
      <w:start w:val="1"/>
      <w:numFmt w:val="decimal"/>
      <w:lvlText w:val="%1."/>
      <w:lvlJc w:val="left"/>
      <w:pPr>
        <w:ind w:left="720" w:hanging="360"/>
      </w:pPr>
    </w:lvl>
    <w:lvl w:ilvl="1" w:tplc="26A8483A">
      <w:start w:val="1"/>
      <w:numFmt w:val="lowerLetter"/>
      <w:lvlText w:val="%2."/>
      <w:lvlJc w:val="left"/>
      <w:pPr>
        <w:ind w:left="1440" w:hanging="360"/>
      </w:pPr>
    </w:lvl>
    <w:lvl w:ilvl="2" w:tplc="611040BE">
      <w:start w:val="1"/>
      <w:numFmt w:val="lowerRoman"/>
      <w:lvlText w:val="%3."/>
      <w:lvlJc w:val="right"/>
      <w:pPr>
        <w:ind w:left="2160" w:hanging="180"/>
      </w:pPr>
    </w:lvl>
    <w:lvl w:ilvl="3" w:tplc="46E89174">
      <w:start w:val="1"/>
      <w:numFmt w:val="decimal"/>
      <w:lvlText w:val="%4."/>
      <w:lvlJc w:val="left"/>
      <w:pPr>
        <w:ind w:left="2880" w:hanging="360"/>
      </w:pPr>
    </w:lvl>
    <w:lvl w:ilvl="4" w:tplc="8AB6CD9A">
      <w:start w:val="1"/>
      <w:numFmt w:val="lowerLetter"/>
      <w:lvlText w:val="%5."/>
      <w:lvlJc w:val="left"/>
      <w:pPr>
        <w:ind w:left="3600" w:hanging="360"/>
      </w:pPr>
    </w:lvl>
    <w:lvl w:ilvl="5" w:tplc="22AEB0BA">
      <w:start w:val="1"/>
      <w:numFmt w:val="lowerRoman"/>
      <w:lvlText w:val="%6."/>
      <w:lvlJc w:val="right"/>
      <w:pPr>
        <w:ind w:left="4320" w:hanging="180"/>
      </w:pPr>
    </w:lvl>
    <w:lvl w:ilvl="6" w:tplc="71403CD6">
      <w:start w:val="1"/>
      <w:numFmt w:val="decimal"/>
      <w:lvlText w:val="%7."/>
      <w:lvlJc w:val="left"/>
      <w:pPr>
        <w:ind w:left="5040" w:hanging="360"/>
      </w:pPr>
    </w:lvl>
    <w:lvl w:ilvl="7" w:tplc="6F4655DC">
      <w:start w:val="1"/>
      <w:numFmt w:val="lowerLetter"/>
      <w:lvlText w:val="%8."/>
      <w:lvlJc w:val="left"/>
      <w:pPr>
        <w:ind w:left="5760" w:hanging="360"/>
      </w:pPr>
    </w:lvl>
    <w:lvl w:ilvl="8" w:tplc="5C20CD62">
      <w:start w:val="1"/>
      <w:numFmt w:val="lowerRoman"/>
      <w:lvlText w:val="%9."/>
      <w:lvlJc w:val="right"/>
      <w:pPr>
        <w:ind w:left="6480" w:hanging="180"/>
      </w:pPr>
    </w:lvl>
  </w:abstractNum>
  <w:abstractNum w:abstractNumId="1074" w15:restartNumberingAfterBreak="0">
    <w:nsid w:val="3F6A194F"/>
    <w:multiLevelType w:val="hybridMultilevel"/>
    <w:tmpl w:val="362E0A58"/>
    <w:lvl w:ilvl="0" w:tplc="1CDEF5FA">
      <w:start w:val="1"/>
      <w:numFmt w:val="decimal"/>
      <w:lvlText w:val="%1."/>
      <w:lvlJc w:val="left"/>
      <w:pPr>
        <w:ind w:left="720" w:hanging="360"/>
      </w:pPr>
    </w:lvl>
    <w:lvl w:ilvl="1" w:tplc="32B81416">
      <w:start w:val="1"/>
      <w:numFmt w:val="lowerLetter"/>
      <w:lvlText w:val="%2."/>
      <w:lvlJc w:val="left"/>
      <w:pPr>
        <w:ind w:left="1440" w:hanging="360"/>
      </w:pPr>
    </w:lvl>
    <w:lvl w:ilvl="2" w:tplc="F7E49468">
      <w:start w:val="1"/>
      <w:numFmt w:val="lowerRoman"/>
      <w:lvlText w:val="%3."/>
      <w:lvlJc w:val="right"/>
      <w:pPr>
        <w:ind w:left="2160" w:hanging="180"/>
      </w:pPr>
    </w:lvl>
    <w:lvl w:ilvl="3" w:tplc="CBFC13BC">
      <w:start w:val="1"/>
      <w:numFmt w:val="decimal"/>
      <w:lvlText w:val="%4."/>
      <w:lvlJc w:val="left"/>
      <w:pPr>
        <w:ind w:left="2880" w:hanging="360"/>
      </w:pPr>
    </w:lvl>
    <w:lvl w:ilvl="4" w:tplc="6E5C444E">
      <w:start w:val="1"/>
      <w:numFmt w:val="lowerLetter"/>
      <w:lvlText w:val="%5."/>
      <w:lvlJc w:val="left"/>
      <w:pPr>
        <w:ind w:left="3600" w:hanging="360"/>
      </w:pPr>
    </w:lvl>
    <w:lvl w:ilvl="5" w:tplc="DFFEBB66">
      <w:start w:val="1"/>
      <w:numFmt w:val="lowerRoman"/>
      <w:lvlText w:val="%6."/>
      <w:lvlJc w:val="right"/>
      <w:pPr>
        <w:ind w:left="4320" w:hanging="180"/>
      </w:pPr>
    </w:lvl>
    <w:lvl w:ilvl="6" w:tplc="BBC03E90">
      <w:start w:val="1"/>
      <w:numFmt w:val="decimal"/>
      <w:lvlText w:val="%7."/>
      <w:lvlJc w:val="left"/>
      <w:pPr>
        <w:ind w:left="5040" w:hanging="360"/>
      </w:pPr>
    </w:lvl>
    <w:lvl w:ilvl="7" w:tplc="A830CD64">
      <w:start w:val="1"/>
      <w:numFmt w:val="lowerLetter"/>
      <w:lvlText w:val="%8."/>
      <w:lvlJc w:val="left"/>
      <w:pPr>
        <w:ind w:left="5760" w:hanging="360"/>
      </w:pPr>
    </w:lvl>
    <w:lvl w:ilvl="8" w:tplc="2D660C82">
      <w:start w:val="1"/>
      <w:numFmt w:val="lowerRoman"/>
      <w:lvlText w:val="%9."/>
      <w:lvlJc w:val="right"/>
      <w:pPr>
        <w:ind w:left="6480" w:hanging="180"/>
      </w:pPr>
    </w:lvl>
  </w:abstractNum>
  <w:abstractNum w:abstractNumId="1075" w15:restartNumberingAfterBreak="0">
    <w:nsid w:val="3F6B35E7"/>
    <w:multiLevelType w:val="hybridMultilevel"/>
    <w:tmpl w:val="4672F010"/>
    <w:lvl w:ilvl="0" w:tplc="2DAA4384">
      <w:start w:val="1"/>
      <w:numFmt w:val="decimal"/>
      <w:lvlText w:val="%1."/>
      <w:lvlJc w:val="left"/>
      <w:pPr>
        <w:ind w:left="720" w:hanging="360"/>
      </w:pPr>
    </w:lvl>
    <w:lvl w:ilvl="1" w:tplc="7C8ED2AC">
      <w:start w:val="1"/>
      <w:numFmt w:val="lowerLetter"/>
      <w:lvlText w:val="%2."/>
      <w:lvlJc w:val="left"/>
      <w:pPr>
        <w:ind w:left="1440" w:hanging="360"/>
      </w:pPr>
    </w:lvl>
    <w:lvl w:ilvl="2" w:tplc="908270B0">
      <w:start w:val="1"/>
      <w:numFmt w:val="lowerRoman"/>
      <w:lvlText w:val="%3."/>
      <w:lvlJc w:val="right"/>
      <w:pPr>
        <w:ind w:left="2160" w:hanging="180"/>
      </w:pPr>
    </w:lvl>
    <w:lvl w:ilvl="3" w:tplc="9B94F42C">
      <w:start w:val="1"/>
      <w:numFmt w:val="decimal"/>
      <w:lvlText w:val="%4."/>
      <w:lvlJc w:val="left"/>
      <w:pPr>
        <w:ind w:left="2880" w:hanging="360"/>
      </w:pPr>
    </w:lvl>
    <w:lvl w:ilvl="4" w:tplc="D9588392">
      <w:start w:val="1"/>
      <w:numFmt w:val="lowerLetter"/>
      <w:lvlText w:val="%5."/>
      <w:lvlJc w:val="left"/>
      <w:pPr>
        <w:ind w:left="3600" w:hanging="360"/>
      </w:pPr>
    </w:lvl>
    <w:lvl w:ilvl="5" w:tplc="17C2F056">
      <w:start w:val="1"/>
      <w:numFmt w:val="lowerRoman"/>
      <w:lvlText w:val="%6."/>
      <w:lvlJc w:val="right"/>
      <w:pPr>
        <w:ind w:left="4320" w:hanging="180"/>
      </w:pPr>
    </w:lvl>
    <w:lvl w:ilvl="6" w:tplc="C8560C4E">
      <w:start w:val="1"/>
      <w:numFmt w:val="decimal"/>
      <w:lvlText w:val="%7."/>
      <w:lvlJc w:val="left"/>
      <w:pPr>
        <w:ind w:left="5040" w:hanging="360"/>
      </w:pPr>
    </w:lvl>
    <w:lvl w:ilvl="7" w:tplc="4BDE17C6">
      <w:start w:val="1"/>
      <w:numFmt w:val="lowerLetter"/>
      <w:lvlText w:val="%8."/>
      <w:lvlJc w:val="left"/>
      <w:pPr>
        <w:ind w:left="5760" w:hanging="360"/>
      </w:pPr>
    </w:lvl>
    <w:lvl w:ilvl="8" w:tplc="6AC8E8C2">
      <w:start w:val="1"/>
      <w:numFmt w:val="lowerRoman"/>
      <w:lvlText w:val="%9."/>
      <w:lvlJc w:val="right"/>
      <w:pPr>
        <w:ind w:left="6480" w:hanging="180"/>
      </w:pPr>
    </w:lvl>
  </w:abstractNum>
  <w:abstractNum w:abstractNumId="1076" w15:restartNumberingAfterBreak="0">
    <w:nsid w:val="3F8F07A8"/>
    <w:multiLevelType w:val="hybridMultilevel"/>
    <w:tmpl w:val="C798C9E2"/>
    <w:lvl w:ilvl="0" w:tplc="7284CD7E">
      <w:start w:val="1"/>
      <w:numFmt w:val="decimal"/>
      <w:lvlText w:val="%1."/>
      <w:lvlJc w:val="left"/>
      <w:pPr>
        <w:ind w:left="720" w:hanging="360"/>
      </w:pPr>
    </w:lvl>
    <w:lvl w:ilvl="1" w:tplc="042414AE">
      <w:start w:val="1"/>
      <w:numFmt w:val="lowerLetter"/>
      <w:lvlText w:val="%2."/>
      <w:lvlJc w:val="left"/>
      <w:pPr>
        <w:ind w:left="1440" w:hanging="360"/>
      </w:pPr>
    </w:lvl>
    <w:lvl w:ilvl="2" w:tplc="BF7EEE94">
      <w:start w:val="1"/>
      <w:numFmt w:val="lowerRoman"/>
      <w:lvlText w:val="%3."/>
      <w:lvlJc w:val="right"/>
      <w:pPr>
        <w:ind w:left="2160" w:hanging="180"/>
      </w:pPr>
    </w:lvl>
    <w:lvl w:ilvl="3" w:tplc="3C3643F2">
      <w:start w:val="1"/>
      <w:numFmt w:val="decimal"/>
      <w:lvlText w:val="%4."/>
      <w:lvlJc w:val="left"/>
      <w:pPr>
        <w:ind w:left="2880" w:hanging="360"/>
      </w:pPr>
    </w:lvl>
    <w:lvl w:ilvl="4" w:tplc="F44222FC">
      <w:start w:val="1"/>
      <w:numFmt w:val="lowerLetter"/>
      <w:lvlText w:val="%5."/>
      <w:lvlJc w:val="left"/>
      <w:pPr>
        <w:ind w:left="3600" w:hanging="360"/>
      </w:pPr>
    </w:lvl>
    <w:lvl w:ilvl="5" w:tplc="7A3CD5A6">
      <w:start w:val="1"/>
      <w:numFmt w:val="lowerRoman"/>
      <w:lvlText w:val="%6."/>
      <w:lvlJc w:val="right"/>
      <w:pPr>
        <w:ind w:left="4320" w:hanging="180"/>
      </w:pPr>
    </w:lvl>
    <w:lvl w:ilvl="6" w:tplc="BAC001E6">
      <w:start w:val="1"/>
      <w:numFmt w:val="decimal"/>
      <w:lvlText w:val="%7."/>
      <w:lvlJc w:val="left"/>
      <w:pPr>
        <w:ind w:left="5040" w:hanging="360"/>
      </w:pPr>
    </w:lvl>
    <w:lvl w:ilvl="7" w:tplc="2B1A0350">
      <w:start w:val="1"/>
      <w:numFmt w:val="lowerLetter"/>
      <w:lvlText w:val="%8."/>
      <w:lvlJc w:val="left"/>
      <w:pPr>
        <w:ind w:left="5760" w:hanging="360"/>
      </w:pPr>
    </w:lvl>
    <w:lvl w:ilvl="8" w:tplc="73C6D352">
      <w:start w:val="1"/>
      <w:numFmt w:val="lowerRoman"/>
      <w:lvlText w:val="%9."/>
      <w:lvlJc w:val="right"/>
      <w:pPr>
        <w:ind w:left="6480" w:hanging="180"/>
      </w:pPr>
    </w:lvl>
  </w:abstractNum>
  <w:abstractNum w:abstractNumId="1077" w15:restartNumberingAfterBreak="0">
    <w:nsid w:val="3F902C89"/>
    <w:multiLevelType w:val="hybridMultilevel"/>
    <w:tmpl w:val="9C526A5C"/>
    <w:lvl w:ilvl="0" w:tplc="CDE093D6">
      <w:start w:val="1"/>
      <w:numFmt w:val="decimal"/>
      <w:lvlText w:val="%1."/>
      <w:lvlJc w:val="left"/>
      <w:pPr>
        <w:ind w:left="720" w:hanging="360"/>
      </w:pPr>
    </w:lvl>
    <w:lvl w:ilvl="1" w:tplc="1EE0E4E8">
      <w:start w:val="1"/>
      <w:numFmt w:val="lowerLetter"/>
      <w:lvlText w:val="%2."/>
      <w:lvlJc w:val="left"/>
      <w:pPr>
        <w:ind w:left="1440" w:hanging="360"/>
      </w:pPr>
    </w:lvl>
    <w:lvl w:ilvl="2" w:tplc="2BD4B2F8">
      <w:start w:val="1"/>
      <w:numFmt w:val="lowerRoman"/>
      <w:lvlText w:val="%3."/>
      <w:lvlJc w:val="right"/>
      <w:pPr>
        <w:ind w:left="2160" w:hanging="180"/>
      </w:pPr>
    </w:lvl>
    <w:lvl w:ilvl="3" w:tplc="477A63C0">
      <w:start w:val="1"/>
      <w:numFmt w:val="decimal"/>
      <w:lvlText w:val="%4."/>
      <w:lvlJc w:val="left"/>
      <w:pPr>
        <w:ind w:left="2880" w:hanging="360"/>
      </w:pPr>
    </w:lvl>
    <w:lvl w:ilvl="4" w:tplc="147AE8F2">
      <w:start w:val="1"/>
      <w:numFmt w:val="lowerLetter"/>
      <w:lvlText w:val="%5."/>
      <w:lvlJc w:val="left"/>
      <w:pPr>
        <w:ind w:left="3600" w:hanging="360"/>
      </w:pPr>
    </w:lvl>
    <w:lvl w:ilvl="5" w:tplc="09EE2E2C">
      <w:start w:val="1"/>
      <w:numFmt w:val="lowerRoman"/>
      <w:lvlText w:val="%6."/>
      <w:lvlJc w:val="right"/>
      <w:pPr>
        <w:ind w:left="4320" w:hanging="180"/>
      </w:pPr>
    </w:lvl>
    <w:lvl w:ilvl="6" w:tplc="97DE8562">
      <w:start w:val="1"/>
      <w:numFmt w:val="decimal"/>
      <w:lvlText w:val="%7."/>
      <w:lvlJc w:val="left"/>
      <w:pPr>
        <w:ind w:left="5040" w:hanging="360"/>
      </w:pPr>
    </w:lvl>
    <w:lvl w:ilvl="7" w:tplc="A5A40562">
      <w:start w:val="1"/>
      <w:numFmt w:val="lowerLetter"/>
      <w:lvlText w:val="%8."/>
      <w:lvlJc w:val="left"/>
      <w:pPr>
        <w:ind w:left="5760" w:hanging="360"/>
      </w:pPr>
    </w:lvl>
    <w:lvl w:ilvl="8" w:tplc="EA64A62E">
      <w:start w:val="1"/>
      <w:numFmt w:val="lowerRoman"/>
      <w:lvlText w:val="%9."/>
      <w:lvlJc w:val="right"/>
      <w:pPr>
        <w:ind w:left="6480" w:hanging="180"/>
      </w:pPr>
    </w:lvl>
  </w:abstractNum>
  <w:abstractNum w:abstractNumId="1078" w15:restartNumberingAfterBreak="0">
    <w:nsid w:val="3F9D2A90"/>
    <w:multiLevelType w:val="hybridMultilevel"/>
    <w:tmpl w:val="34667C34"/>
    <w:lvl w:ilvl="0" w:tplc="4FAE4E86">
      <w:start w:val="1"/>
      <w:numFmt w:val="decimal"/>
      <w:lvlText w:val="%1."/>
      <w:lvlJc w:val="left"/>
      <w:pPr>
        <w:ind w:left="720" w:hanging="360"/>
      </w:pPr>
    </w:lvl>
    <w:lvl w:ilvl="1" w:tplc="DD90A116">
      <w:start w:val="1"/>
      <w:numFmt w:val="lowerLetter"/>
      <w:lvlText w:val="%2."/>
      <w:lvlJc w:val="left"/>
      <w:pPr>
        <w:ind w:left="1440" w:hanging="360"/>
      </w:pPr>
    </w:lvl>
    <w:lvl w:ilvl="2" w:tplc="50343E36">
      <w:start w:val="1"/>
      <w:numFmt w:val="lowerRoman"/>
      <w:lvlText w:val="%3."/>
      <w:lvlJc w:val="right"/>
      <w:pPr>
        <w:ind w:left="2160" w:hanging="180"/>
      </w:pPr>
    </w:lvl>
    <w:lvl w:ilvl="3" w:tplc="1208081E">
      <w:start w:val="1"/>
      <w:numFmt w:val="decimal"/>
      <w:lvlText w:val="%4."/>
      <w:lvlJc w:val="left"/>
      <w:pPr>
        <w:ind w:left="2880" w:hanging="360"/>
      </w:pPr>
    </w:lvl>
    <w:lvl w:ilvl="4" w:tplc="DE26F7FE">
      <w:start w:val="1"/>
      <w:numFmt w:val="lowerLetter"/>
      <w:lvlText w:val="%5."/>
      <w:lvlJc w:val="left"/>
      <w:pPr>
        <w:ind w:left="3600" w:hanging="360"/>
      </w:pPr>
    </w:lvl>
    <w:lvl w:ilvl="5" w:tplc="59B4CE36">
      <w:start w:val="1"/>
      <w:numFmt w:val="lowerRoman"/>
      <w:lvlText w:val="%6."/>
      <w:lvlJc w:val="right"/>
      <w:pPr>
        <w:ind w:left="4320" w:hanging="180"/>
      </w:pPr>
    </w:lvl>
    <w:lvl w:ilvl="6" w:tplc="8B6AD414">
      <w:start w:val="1"/>
      <w:numFmt w:val="decimal"/>
      <w:lvlText w:val="%7."/>
      <w:lvlJc w:val="left"/>
      <w:pPr>
        <w:ind w:left="5040" w:hanging="360"/>
      </w:pPr>
    </w:lvl>
    <w:lvl w:ilvl="7" w:tplc="BEFA0B68">
      <w:start w:val="1"/>
      <w:numFmt w:val="lowerLetter"/>
      <w:lvlText w:val="%8."/>
      <w:lvlJc w:val="left"/>
      <w:pPr>
        <w:ind w:left="5760" w:hanging="360"/>
      </w:pPr>
    </w:lvl>
    <w:lvl w:ilvl="8" w:tplc="198C7D36">
      <w:start w:val="1"/>
      <w:numFmt w:val="lowerRoman"/>
      <w:lvlText w:val="%9."/>
      <w:lvlJc w:val="right"/>
      <w:pPr>
        <w:ind w:left="6480" w:hanging="180"/>
      </w:pPr>
    </w:lvl>
  </w:abstractNum>
  <w:abstractNum w:abstractNumId="1079" w15:restartNumberingAfterBreak="0">
    <w:nsid w:val="3F9D36DB"/>
    <w:multiLevelType w:val="hybridMultilevel"/>
    <w:tmpl w:val="6332FDE8"/>
    <w:lvl w:ilvl="0" w:tplc="70E2FBEA">
      <w:start w:val="1"/>
      <w:numFmt w:val="decimal"/>
      <w:lvlText w:val="%1."/>
      <w:lvlJc w:val="left"/>
      <w:pPr>
        <w:ind w:left="720" w:hanging="360"/>
      </w:pPr>
    </w:lvl>
    <w:lvl w:ilvl="1" w:tplc="CD000262">
      <w:start w:val="1"/>
      <w:numFmt w:val="lowerLetter"/>
      <w:lvlText w:val="%2."/>
      <w:lvlJc w:val="left"/>
      <w:pPr>
        <w:ind w:left="1440" w:hanging="360"/>
      </w:pPr>
    </w:lvl>
    <w:lvl w:ilvl="2" w:tplc="BA2CA5B0">
      <w:start w:val="1"/>
      <w:numFmt w:val="lowerRoman"/>
      <w:lvlText w:val="%3."/>
      <w:lvlJc w:val="right"/>
      <w:pPr>
        <w:ind w:left="2160" w:hanging="180"/>
      </w:pPr>
    </w:lvl>
    <w:lvl w:ilvl="3" w:tplc="D3BEDF6E">
      <w:start w:val="1"/>
      <w:numFmt w:val="decimal"/>
      <w:lvlText w:val="%4."/>
      <w:lvlJc w:val="left"/>
      <w:pPr>
        <w:ind w:left="2880" w:hanging="360"/>
      </w:pPr>
    </w:lvl>
    <w:lvl w:ilvl="4" w:tplc="FE188624">
      <w:start w:val="1"/>
      <w:numFmt w:val="lowerLetter"/>
      <w:lvlText w:val="%5."/>
      <w:lvlJc w:val="left"/>
      <w:pPr>
        <w:ind w:left="3600" w:hanging="360"/>
      </w:pPr>
    </w:lvl>
    <w:lvl w:ilvl="5" w:tplc="B928B8CE">
      <w:start w:val="1"/>
      <w:numFmt w:val="lowerRoman"/>
      <w:lvlText w:val="%6."/>
      <w:lvlJc w:val="right"/>
      <w:pPr>
        <w:ind w:left="4320" w:hanging="180"/>
      </w:pPr>
    </w:lvl>
    <w:lvl w:ilvl="6" w:tplc="4476E82A">
      <w:start w:val="1"/>
      <w:numFmt w:val="decimal"/>
      <w:lvlText w:val="%7."/>
      <w:lvlJc w:val="left"/>
      <w:pPr>
        <w:ind w:left="5040" w:hanging="360"/>
      </w:pPr>
    </w:lvl>
    <w:lvl w:ilvl="7" w:tplc="29B2E6EC">
      <w:start w:val="1"/>
      <w:numFmt w:val="lowerLetter"/>
      <w:lvlText w:val="%8."/>
      <w:lvlJc w:val="left"/>
      <w:pPr>
        <w:ind w:left="5760" w:hanging="360"/>
      </w:pPr>
    </w:lvl>
    <w:lvl w:ilvl="8" w:tplc="7B201722">
      <w:start w:val="1"/>
      <w:numFmt w:val="lowerRoman"/>
      <w:lvlText w:val="%9."/>
      <w:lvlJc w:val="right"/>
      <w:pPr>
        <w:ind w:left="6480" w:hanging="180"/>
      </w:pPr>
    </w:lvl>
  </w:abstractNum>
  <w:abstractNum w:abstractNumId="1080" w15:restartNumberingAfterBreak="0">
    <w:nsid w:val="3FB9598C"/>
    <w:multiLevelType w:val="hybridMultilevel"/>
    <w:tmpl w:val="288006C4"/>
    <w:lvl w:ilvl="0" w:tplc="DB866686">
      <w:start w:val="1"/>
      <w:numFmt w:val="decimal"/>
      <w:lvlText w:val="%1."/>
      <w:lvlJc w:val="left"/>
      <w:pPr>
        <w:ind w:left="720" w:hanging="360"/>
      </w:pPr>
    </w:lvl>
    <w:lvl w:ilvl="1" w:tplc="AE08D9A6">
      <w:start w:val="1"/>
      <w:numFmt w:val="lowerLetter"/>
      <w:lvlText w:val="%2."/>
      <w:lvlJc w:val="left"/>
      <w:pPr>
        <w:ind w:left="1440" w:hanging="360"/>
      </w:pPr>
    </w:lvl>
    <w:lvl w:ilvl="2" w:tplc="49FA6E7E">
      <w:start w:val="1"/>
      <w:numFmt w:val="lowerRoman"/>
      <w:lvlText w:val="%3."/>
      <w:lvlJc w:val="right"/>
      <w:pPr>
        <w:ind w:left="2160" w:hanging="180"/>
      </w:pPr>
    </w:lvl>
    <w:lvl w:ilvl="3" w:tplc="4D564F38">
      <w:start w:val="1"/>
      <w:numFmt w:val="decimal"/>
      <w:lvlText w:val="%4."/>
      <w:lvlJc w:val="left"/>
      <w:pPr>
        <w:ind w:left="2880" w:hanging="360"/>
      </w:pPr>
    </w:lvl>
    <w:lvl w:ilvl="4" w:tplc="8F4CE6EA">
      <w:start w:val="1"/>
      <w:numFmt w:val="lowerLetter"/>
      <w:lvlText w:val="%5."/>
      <w:lvlJc w:val="left"/>
      <w:pPr>
        <w:ind w:left="3600" w:hanging="360"/>
      </w:pPr>
    </w:lvl>
    <w:lvl w:ilvl="5" w:tplc="5EBE1C12">
      <w:start w:val="1"/>
      <w:numFmt w:val="lowerRoman"/>
      <w:lvlText w:val="%6."/>
      <w:lvlJc w:val="right"/>
      <w:pPr>
        <w:ind w:left="4320" w:hanging="180"/>
      </w:pPr>
    </w:lvl>
    <w:lvl w:ilvl="6" w:tplc="3D7C152E">
      <w:start w:val="1"/>
      <w:numFmt w:val="decimal"/>
      <w:lvlText w:val="%7."/>
      <w:lvlJc w:val="left"/>
      <w:pPr>
        <w:ind w:left="5040" w:hanging="360"/>
      </w:pPr>
    </w:lvl>
    <w:lvl w:ilvl="7" w:tplc="E17E487C">
      <w:start w:val="1"/>
      <w:numFmt w:val="lowerLetter"/>
      <w:lvlText w:val="%8."/>
      <w:lvlJc w:val="left"/>
      <w:pPr>
        <w:ind w:left="5760" w:hanging="360"/>
      </w:pPr>
    </w:lvl>
    <w:lvl w:ilvl="8" w:tplc="12BC1C42">
      <w:start w:val="1"/>
      <w:numFmt w:val="lowerRoman"/>
      <w:lvlText w:val="%9."/>
      <w:lvlJc w:val="right"/>
      <w:pPr>
        <w:ind w:left="6480" w:hanging="180"/>
      </w:pPr>
    </w:lvl>
  </w:abstractNum>
  <w:abstractNum w:abstractNumId="1081" w15:restartNumberingAfterBreak="0">
    <w:nsid w:val="3FBC4594"/>
    <w:multiLevelType w:val="hybridMultilevel"/>
    <w:tmpl w:val="E190E0E0"/>
    <w:lvl w:ilvl="0" w:tplc="A2226092">
      <w:start w:val="1"/>
      <w:numFmt w:val="decimal"/>
      <w:lvlText w:val="%1."/>
      <w:lvlJc w:val="left"/>
      <w:pPr>
        <w:ind w:left="720" w:hanging="360"/>
      </w:pPr>
    </w:lvl>
    <w:lvl w:ilvl="1" w:tplc="41E2CC98">
      <w:start w:val="1"/>
      <w:numFmt w:val="lowerLetter"/>
      <w:lvlText w:val="%2."/>
      <w:lvlJc w:val="left"/>
      <w:pPr>
        <w:ind w:left="1440" w:hanging="360"/>
      </w:pPr>
    </w:lvl>
    <w:lvl w:ilvl="2" w:tplc="7B16837A">
      <w:start w:val="1"/>
      <w:numFmt w:val="lowerRoman"/>
      <w:lvlText w:val="%3."/>
      <w:lvlJc w:val="right"/>
      <w:pPr>
        <w:ind w:left="2160" w:hanging="180"/>
      </w:pPr>
    </w:lvl>
    <w:lvl w:ilvl="3" w:tplc="778EE1B2">
      <w:start w:val="1"/>
      <w:numFmt w:val="decimal"/>
      <w:lvlText w:val="%4."/>
      <w:lvlJc w:val="left"/>
      <w:pPr>
        <w:ind w:left="2880" w:hanging="360"/>
      </w:pPr>
    </w:lvl>
    <w:lvl w:ilvl="4" w:tplc="2CC8396C">
      <w:start w:val="1"/>
      <w:numFmt w:val="lowerLetter"/>
      <w:lvlText w:val="%5."/>
      <w:lvlJc w:val="left"/>
      <w:pPr>
        <w:ind w:left="3600" w:hanging="360"/>
      </w:pPr>
    </w:lvl>
    <w:lvl w:ilvl="5" w:tplc="75DCF10C">
      <w:start w:val="1"/>
      <w:numFmt w:val="lowerRoman"/>
      <w:lvlText w:val="%6."/>
      <w:lvlJc w:val="right"/>
      <w:pPr>
        <w:ind w:left="4320" w:hanging="180"/>
      </w:pPr>
    </w:lvl>
    <w:lvl w:ilvl="6" w:tplc="13368266">
      <w:start w:val="1"/>
      <w:numFmt w:val="decimal"/>
      <w:lvlText w:val="%7."/>
      <w:lvlJc w:val="left"/>
      <w:pPr>
        <w:ind w:left="5040" w:hanging="360"/>
      </w:pPr>
    </w:lvl>
    <w:lvl w:ilvl="7" w:tplc="0A1E8E3E">
      <w:start w:val="1"/>
      <w:numFmt w:val="lowerLetter"/>
      <w:lvlText w:val="%8."/>
      <w:lvlJc w:val="left"/>
      <w:pPr>
        <w:ind w:left="5760" w:hanging="360"/>
      </w:pPr>
    </w:lvl>
    <w:lvl w:ilvl="8" w:tplc="63C6082C">
      <w:start w:val="1"/>
      <w:numFmt w:val="lowerRoman"/>
      <w:lvlText w:val="%9."/>
      <w:lvlJc w:val="right"/>
      <w:pPr>
        <w:ind w:left="6480" w:hanging="180"/>
      </w:pPr>
    </w:lvl>
  </w:abstractNum>
  <w:abstractNum w:abstractNumId="1082" w15:restartNumberingAfterBreak="0">
    <w:nsid w:val="3FCA7888"/>
    <w:multiLevelType w:val="hybridMultilevel"/>
    <w:tmpl w:val="92240840"/>
    <w:lvl w:ilvl="0" w:tplc="BB66C4DA">
      <w:start w:val="1"/>
      <w:numFmt w:val="decimal"/>
      <w:lvlText w:val="%1."/>
      <w:lvlJc w:val="left"/>
      <w:pPr>
        <w:ind w:left="720" w:hanging="360"/>
      </w:pPr>
    </w:lvl>
    <w:lvl w:ilvl="1" w:tplc="7E2E1168">
      <w:start w:val="1"/>
      <w:numFmt w:val="lowerLetter"/>
      <w:lvlText w:val="%2."/>
      <w:lvlJc w:val="left"/>
      <w:pPr>
        <w:ind w:left="1440" w:hanging="360"/>
      </w:pPr>
    </w:lvl>
    <w:lvl w:ilvl="2" w:tplc="1826D708">
      <w:start w:val="1"/>
      <w:numFmt w:val="lowerRoman"/>
      <w:lvlText w:val="%3."/>
      <w:lvlJc w:val="right"/>
      <w:pPr>
        <w:ind w:left="2160" w:hanging="180"/>
      </w:pPr>
    </w:lvl>
    <w:lvl w:ilvl="3" w:tplc="D5AA7C7C">
      <w:start w:val="1"/>
      <w:numFmt w:val="decimal"/>
      <w:lvlText w:val="%4."/>
      <w:lvlJc w:val="left"/>
      <w:pPr>
        <w:ind w:left="2880" w:hanging="360"/>
      </w:pPr>
    </w:lvl>
    <w:lvl w:ilvl="4" w:tplc="2114635A">
      <w:start w:val="1"/>
      <w:numFmt w:val="lowerLetter"/>
      <w:lvlText w:val="%5."/>
      <w:lvlJc w:val="left"/>
      <w:pPr>
        <w:ind w:left="3600" w:hanging="360"/>
      </w:pPr>
    </w:lvl>
    <w:lvl w:ilvl="5" w:tplc="F028BDF4">
      <w:start w:val="1"/>
      <w:numFmt w:val="lowerRoman"/>
      <w:lvlText w:val="%6."/>
      <w:lvlJc w:val="right"/>
      <w:pPr>
        <w:ind w:left="4320" w:hanging="180"/>
      </w:pPr>
    </w:lvl>
    <w:lvl w:ilvl="6" w:tplc="E5DA8764">
      <w:start w:val="1"/>
      <w:numFmt w:val="decimal"/>
      <w:lvlText w:val="%7."/>
      <w:lvlJc w:val="left"/>
      <w:pPr>
        <w:ind w:left="5040" w:hanging="360"/>
      </w:pPr>
    </w:lvl>
    <w:lvl w:ilvl="7" w:tplc="A768F46E">
      <w:start w:val="1"/>
      <w:numFmt w:val="lowerLetter"/>
      <w:lvlText w:val="%8."/>
      <w:lvlJc w:val="left"/>
      <w:pPr>
        <w:ind w:left="5760" w:hanging="360"/>
      </w:pPr>
    </w:lvl>
    <w:lvl w:ilvl="8" w:tplc="AF362C7C">
      <w:start w:val="1"/>
      <w:numFmt w:val="lowerRoman"/>
      <w:lvlText w:val="%9."/>
      <w:lvlJc w:val="right"/>
      <w:pPr>
        <w:ind w:left="6480" w:hanging="180"/>
      </w:pPr>
    </w:lvl>
  </w:abstractNum>
  <w:abstractNum w:abstractNumId="1083" w15:restartNumberingAfterBreak="0">
    <w:nsid w:val="3FF13549"/>
    <w:multiLevelType w:val="hybridMultilevel"/>
    <w:tmpl w:val="B9D00690"/>
    <w:lvl w:ilvl="0" w:tplc="27125754">
      <w:start w:val="1"/>
      <w:numFmt w:val="decimal"/>
      <w:lvlText w:val="%1."/>
      <w:lvlJc w:val="left"/>
      <w:pPr>
        <w:ind w:left="720" w:hanging="360"/>
      </w:pPr>
    </w:lvl>
    <w:lvl w:ilvl="1" w:tplc="A69C1F40">
      <w:start w:val="1"/>
      <w:numFmt w:val="lowerLetter"/>
      <w:lvlText w:val="%2."/>
      <w:lvlJc w:val="left"/>
      <w:pPr>
        <w:ind w:left="1440" w:hanging="360"/>
      </w:pPr>
    </w:lvl>
    <w:lvl w:ilvl="2" w:tplc="2AFC53B8">
      <w:start w:val="1"/>
      <w:numFmt w:val="lowerRoman"/>
      <w:lvlText w:val="%3."/>
      <w:lvlJc w:val="right"/>
      <w:pPr>
        <w:ind w:left="2160" w:hanging="180"/>
      </w:pPr>
    </w:lvl>
    <w:lvl w:ilvl="3" w:tplc="221034BA">
      <w:start w:val="1"/>
      <w:numFmt w:val="decimal"/>
      <w:lvlText w:val="%4."/>
      <w:lvlJc w:val="left"/>
      <w:pPr>
        <w:ind w:left="2880" w:hanging="360"/>
      </w:pPr>
    </w:lvl>
    <w:lvl w:ilvl="4" w:tplc="54F46BE2">
      <w:start w:val="1"/>
      <w:numFmt w:val="lowerLetter"/>
      <w:lvlText w:val="%5."/>
      <w:lvlJc w:val="left"/>
      <w:pPr>
        <w:ind w:left="3600" w:hanging="360"/>
      </w:pPr>
    </w:lvl>
    <w:lvl w:ilvl="5" w:tplc="59D849FA">
      <w:start w:val="1"/>
      <w:numFmt w:val="lowerRoman"/>
      <w:lvlText w:val="%6."/>
      <w:lvlJc w:val="right"/>
      <w:pPr>
        <w:ind w:left="4320" w:hanging="180"/>
      </w:pPr>
    </w:lvl>
    <w:lvl w:ilvl="6" w:tplc="83D2ADF8">
      <w:start w:val="1"/>
      <w:numFmt w:val="decimal"/>
      <w:lvlText w:val="%7."/>
      <w:lvlJc w:val="left"/>
      <w:pPr>
        <w:ind w:left="5040" w:hanging="360"/>
      </w:pPr>
    </w:lvl>
    <w:lvl w:ilvl="7" w:tplc="91862416">
      <w:start w:val="1"/>
      <w:numFmt w:val="lowerLetter"/>
      <w:lvlText w:val="%8."/>
      <w:lvlJc w:val="left"/>
      <w:pPr>
        <w:ind w:left="5760" w:hanging="360"/>
      </w:pPr>
    </w:lvl>
    <w:lvl w:ilvl="8" w:tplc="D0A25D9E">
      <w:start w:val="1"/>
      <w:numFmt w:val="lowerRoman"/>
      <w:lvlText w:val="%9."/>
      <w:lvlJc w:val="right"/>
      <w:pPr>
        <w:ind w:left="6480" w:hanging="180"/>
      </w:pPr>
    </w:lvl>
  </w:abstractNum>
  <w:abstractNum w:abstractNumId="1084" w15:restartNumberingAfterBreak="0">
    <w:nsid w:val="3FF30AE2"/>
    <w:multiLevelType w:val="hybridMultilevel"/>
    <w:tmpl w:val="4EC0B44C"/>
    <w:lvl w:ilvl="0" w:tplc="5E4889DE">
      <w:start w:val="1"/>
      <w:numFmt w:val="decimal"/>
      <w:lvlText w:val="%1."/>
      <w:lvlJc w:val="left"/>
      <w:pPr>
        <w:ind w:left="720" w:hanging="360"/>
      </w:pPr>
    </w:lvl>
    <w:lvl w:ilvl="1" w:tplc="6D501A9C">
      <w:start w:val="1"/>
      <w:numFmt w:val="lowerLetter"/>
      <w:lvlText w:val="%2."/>
      <w:lvlJc w:val="left"/>
      <w:pPr>
        <w:ind w:left="1440" w:hanging="360"/>
      </w:pPr>
    </w:lvl>
    <w:lvl w:ilvl="2" w:tplc="497A54FE">
      <w:start w:val="1"/>
      <w:numFmt w:val="lowerRoman"/>
      <w:lvlText w:val="%3."/>
      <w:lvlJc w:val="right"/>
      <w:pPr>
        <w:ind w:left="2160" w:hanging="180"/>
      </w:pPr>
    </w:lvl>
    <w:lvl w:ilvl="3" w:tplc="0A688EE4">
      <w:start w:val="1"/>
      <w:numFmt w:val="decimal"/>
      <w:lvlText w:val="%4."/>
      <w:lvlJc w:val="left"/>
      <w:pPr>
        <w:ind w:left="2880" w:hanging="360"/>
      </w:pPr>
    </w:lvl>
    <w:lvl w:ilvl="4" w:tplc="4C4A0E60">
      <w:start w:val="1"/>
      <w:numFmt w:val="lowerLetter"/>
      <w:lvlText w:val="%5."/>
      <w:lvlJc w:val="left"/>
      <w:pPr>
        <w:ind w:left="3600" w:hanging="360"/>
      </w:pPr>
    </w:lvl>
    <w:lvl w:ilvl="5" w:tplc="EC1A4A8E">
      <w:start w:val="1"/>
      <w:numFmt w:val="lowerRoman"/>
      <w:lvlText w:val="%6."/>
      <w:lvlJc w:val="right"/>
      <w:pPr>
        <w:ind w:left="4320" w:hanging="180"/>
      </w:pPr>
    </w:lvl>
    <w:lvl w:ilvl="6" w:tplc="9FFE75E8">
      <w:start w:val="1"/>
      <w:numFmt w:val="decimal"/>
      <w:lvlText w:val="%7."/>
      <w:lvlJc w:val="left"/>
      <w:pPr>
        <w:ind w:left="5040" w:hanging="360"/>
      </w:pPr>
    </w:lvl>
    <w:lvl w:ilvl="7" w:tplc="C8644BDA">
      <w:start w:val="1"/>
      <w:numFmt w:val="lowerLetter"/>
      <w:lvlText w:val="%8."/>
      <w:lvlJc w:val="left"/>
      <w:pPr>
        <w:ind w:left="5760" w:hanging="360"/>
      </w:pPr>
    </w:lvl>
    <w:lvl w:ilvl="8" w:tplc="7A78F3A4">
      <w:start w:val="1"/>
      <w:numFmt w:val="lowerRoman"/>
      <w:lvlText w:val="%9."/>
      <w:lvlJc w:val="right"/>
      <w:pPr>
        <w:ind w:left="6480" w:hanging="180"/>
      </w:pPr>
    </w:lvl>
  </w:abstractNum>
  <w:abstractNum w:abstractNumId="1085" w15:restartNumberingAfterBreak="0">
    <w:nsid w:val="3FF67353"/>
    <w:multiLevelType w:val="hybridMultilevel"/>
    <w:tmpl w:val="F06C1A26"/>
    <w:lvl w:ilvl="0" w:tplc="854E6E66">
      <w:start w:val="1"/>
      <w:numFmt w:val="decimal"/>
      <w:lvlText w:val="%1."/>
      <w:lvlJc w:val="left"/>
      <w:pPr>
        <w:ind w:left="720" w:hanging="360"/>
      </w:pPr>
    </w:lvl>
    <w:lvl w:ilvl="1" w:tplc="BFC0DFF0">
      <w:start w:val="1"/>
      <w:numFmt w:val="lowerLetter"/>
      <w:lvlText w:val="%2."/>
      <w:lvlJc w:val="left"/>
      <w:pPr>
        <w:ind w:left="1440" w:hanging="360"/>
      </w:pPr>
    </w:lvl>
    <w:lvl w:ilvl="2" w:tplc="88F224FA">
      <w:start w:val="1"/>
      <w:numFmt w:val="lowerRoman"/>
      <w:lvlText w:val="%3."/>
      <w:lvlJc w:val="right"/>
      <w:pPr>
        <w:ind w:left="2160" w:hanging="180"/>
      </w:pPr>
    </w:lvl>
    <w:lvl w:ilvl="3" w:tplc="E83033C4">
      <w:start w:val="1"/>
      <w:numFmt w:val="decimal"/>
      <w:lvlText w:val="%4."/>
      <w:lvlJc w:val="left"/>
      <w:pPr>
        <w:ind w:left="2880" w:hanging="360"/>
      </w:pPr>
    </w:lvl>
    <w:lvl w:ilvl="4" w:tplc="622EF3C0">
      <w:start w:val="1"/>
      <w:numFmt w:val="lowerLetter"/>
      <w:lvlText w:val="%5."/>
      <w:lvlJc w:val="left"/>
      <w:pPr>
        <w:ind w:left="3600" w:hanging="360"/>
      </w:pPr>
    </w:lvl>
    <w:lvl w:ilvl="5" w:tplc="C108FB74">
      <w:start w:val="1"/>
      <w:numFmt w:val="lowerRoman"/>
      <w:lvlText w:val="%6."/>
      <w:lvlJc w:val="right"/>
      <w:pPr>
        <w:ind w:left="4320" w:hanging="180"/>
      </w:pPr>
    </w:lvl>
    <w:lvl w:ilvl="6" w:tplc="5A98CECE">
      <w:start w:val="1"/>
      <w:numFmt w:val="decimal"/>
      <w:lvlText w:val="%7."/>
      <w:lvlJc w:val="left"/>
      <w:pPr>
        <w:ind w:left="5040" w:hanging="360"/>
      </w:pPr>
    </w:lvl>
    <w:lvl w:ilvl="7" w:tplc="60807AD8">
      <w:start w:val="1"/>
      <w:numFmt w:val="lowerLetter"/>
      <w:lvlText w:val="%8."/>
      <w:lvlJc w:val="left"/>
      <w:pPr>
        <w:ind w:left="5760" w:hanging="360"/>
      </w:pPr>
    </w:lvl>
    <w:lvl w:ilvl="8" w:tplc="1F58F5CA">
      <w:start w:val="1"/>
      <w:numFmt w:val="lowerRoman"/>
      <w:lvlText w:val="%9."/>
      <w:lvlJc w:val="right"/>
      <w:pPr>
        <w:ind w:left="6480" w:hanging="180"/>
      </w:pPr>
    </w:lvl>
  </w:abstractNum>
  <w:abstractNum w:abstractNumId="1086" w15:restartNumberingAfterBreak="0">
    <w:nsid w:val="3FF9666B"/>
    <w:multiLevelType w:val="hybridMultilevel"/>
    <w:tmpl w:val="CA1ADD10"/>
    <w:lvl w:ilvl="0" w:tplc="479A581A">
      <w:start w:val="1"/>
      <w:numFmt w:val="decimal"/>
      <w:lvlText w:val="%1."/>
      <w:lvlJc w:val="left"/>
      <w:pPr>
        <w:ind w:left="720" w:hanging="360"/>
      </w:pPr>
    </w:lvl>
    <w:lvl w:ilvl="1" w:tplc="369EAFFE">
      <w:start w:val="1"/>
      <w:numFmt w:val="lowerLetter"/>
      <w:lvlText w:val="%2."/>
      <w:lvlJc w:val="left"/>
      <w:pPr>
        <w:ind w:left="1440" w:hanging="360"/>
      </w:pPr>
    </w:lvl>
    <w:lvl w:ilvl="2" w:tplc="355A3882">
      <w:start w:val="1"/>
      <w:numFmt w:val="lowerRoman"/>
      <w:lvlText w:val="%3."/>
      <w:lvlJc w:val="right"/>
      <w:pPr>
        <w:ind w:left="2160" w:hanging="180"/>
      </w:pPr>
    </w:lvl>
    <w:lvl w:ilvl="3" w:tplc="204A10DA">
      <w:start w:val="1"/>
      <w:numFmt w:val="decimal"/>
      <w:lvlText w:val="%4."/>
      <w:lvlJc w:val="left"/>
      <w:pPr>
        <w:ind w:left="2880" w:hanging="360"/>
      </w:pPr>
    </w:lvl>
    <w:lvl w:ilvl="4" w:tplc="C2FE2D54">
      <w:start w:val="1"/>
      <w:numFmt w:val="lowerLetter"/>
      <w:lvlText w:val="%5."/>
      <w:lvlJc w:val="left"/>
      <w:pPr>
        <w:ind w:left="3600" w:hanging="360"/>
      </w:pPr>
    </w:lvl>
    <w:lvl w:ilvl="5" w:tplc="580E8088">
      <w:start w:val="1"/>
      <w:numFmt w:val="lowerRoman"/>
      <w:lvlText w:val="%6."/>
      <w:lvlJc w:val="right"/>
      <w:pPr>
        <w:ind w:left="4320" w:hanging="180"/>
      </w:pPr>
    </w:lvl>
    <w:lvl w:ilvl="6" w:tplc="5E3EF0BA">
      <w:start w:val="1"/>
      <w:numFmt w:val="decimal"/>
      <w:lvlText w:val="%7."/>
      <w:lvlJc w:val="left"/>
      <w:pPr>
        <w:ind w:left="5040" w:hanging="360"/>
      </w:pPr>
    </w:lvl>
    <w:lvl w:ilvl="7" w:tplc="9E9A0058">
      <w:start w:val="1"/>
      <w:numFmt w:val="lowerLetter"/>
      <w:lvlText w:val="%8."/>
      <w:lvlJc w:val="left"/>
      <w:pPr>
        <w:ind w:left="5760" w:hanging="360"/>
      </w:pPr>
    </w:lvl>
    <w:lvl w:ilvl="8" w:tplc="AD368546">
      <w:start w:val="1"/>
      <w:numFmt w:val="lowerRoman"/>
      <w:lvlText w:val="%9."/>
      <w:lvlJc w:val="right"/>
      <w:pPr>
        <w:ind w:left="6480" w:hanging="180"/>
      </w:pPr>
    </w:lvl>
  </w:abstractNum>
  <w:abstractNum w:abstractNumId="1087" w15:restartNumberingAfterBreak="0">
    <w:nsid w:val="400D7566"/>
    <w:multiLevelType w:val="hybridMultilevel"/>
    <w:tmpl w:val="298E7D44"/>
    <w:lvl w:ilvl="0" w:tplc="4072EADA">
      <w:start w:val="1"/>
      <w:numFmt w:val="decimal"/>
      <w:lvlText w:val="%1."/>
      <w:lvlJc w:val="left"/>
      <w:pPr>
        <w:ind w:left="720" w:hanging="360"/>
      </w:pPr>
    </w:lvl>
    <w:lvl w:ilvl="1" w:tplc="6526EEE4">
      <w:start w:val="1"/>
      <w:numFmt w:val="lowerLetter"/>
      <w:lvlText w:val="%2."/>
      <w:lvlJc w:val="left"/>
      <w:pPr>
        <w:ind w:left="1440" w:hanging="360"/>
      </w:pPr>
    </w:lvl>
    <w:lvl w:ilvl="2" w:tplc="398AC680">
      <w:start w:val="1"/>
      <w:numFmt w:val="lowerRoman"/>
      <w:lvlText w:val="%3."/>
      <w:lvlJc w:val="right"/>
      <w:pPr>
        <w:ind w:left="2160" w:hanging="180"/>
      </w:pPr>
    </w:lvl>
    <w:lvl w:ilvl="3" w:tplc="AF363614">
      <w:start w:val="1"/>
      <w:numFmt w:val="decimal"/>
      <w:lvlText w:val="%4."/>
      <w:lvlJc w:val="left"/>
      <w:pPr>
        <w:ind w:left="2880" w:hanging="360"/>
      </w:pPr>
    </w:lvl>
    <w:lvl w:ilvl="4" w:tplc="EFAE8F76">
      <w:start w:val="1"/>
      <w:numFmt w:val="lowerLetter"/>
      <w:lvlText w:val="%5."/>
      <w:lvlJc w:val="left"/>
      <w:pPr>
        <w:ind w:left="3600" w:hanging="360"/>
      </w:pPr>
    </w:lvl>
    <w:lvl w:ilvl="5" w:tplc="42A4D846">
      <w:start w:val="1"/>
      <w:numFmt w:val="lowerRoman"/>
      <w:lvlText w:val="%6."/>
      <w:lvlJc w:val="right"/>
      <w:pPr>
        <w:ind w:left="4320" w:hanging="180"/>
      </w:pPr>
    </w:lvl>
    <w:lvl w:ilvl="6" w:tplc="97A89120">
      <w:start w:val="1"/>
      <w:numFmt w:val="decimal"/>
      <w:lvlText w:val="%7."/>
      <w:lvlJc w:val="left"/>
      <w:pPr>
        <w:ind w:left="5040" w:hanging="360"/>
      </w:pPr>
    </w:lvl>
    <w:lvl w:ilvl="7" w:tplc="E6086024">
      <w:start w:val="1"/>
      <w:numFmt w:val="lowerLetter"/>
      <w:lvlText w:val="%8."/>
      <w:lvlJc w:val="left"/>
      <w:pPr>
        <w:ind w:left="5760" w:hanging="360"/>
      </w:pPr>
    </w:lvl>
    <w:lvl w:ilvl="8" w:tplc="B8B22EA0">
      <w:start w:val="1"/>
      <w:numFmt w:val="lowerRoman"/>
      <w:lvlText w:val="%9."/>
      <w:lvlJc w:val="right"/>
      <w:pPr>
        <w:ind w:left="6480" w:hanging="180"/>
      </w:pPr>
    </w:lvl>
  </w:abstractNum>
  <w:abstractNum w:abstractNumId="1088" w15:restartNumberingAfterBreak="0">
    <w:nsid w:val="402917F8"/>
    <w:multiLevelType w:val="hybridMultilevel"/>
    <w:tmpl w:val="83FAA16E"/>
    <w:lvl w:ilvl="0" w:tplc="84484192">
      <w:start w:val="1"/>
      <w:numFmt w:val="decimal"/>
      <w:lvlText w:val="%1."/>
      <w:lvlJc w:val="left"/>
      <w:pPr>
        <w:ind w:left="720" w:hanging="360"/>
      </w:pPr>
    </w:lvl>
    <w:lvl w:ilvl="1" w:tplc="07E427B4">
      <w:start w:val="1"/>
      <w:numFmt w:val="lowerLetter"/>
      <w:lvlText w:val="%2."/>
      <w:lvlJc w:val="left"/>
      <w:pPr>
        <w:ind w:left="1440" w:hanging="360"/>
      </w:pPr>
    </w:lvl>
    <w:lvl w:ilvl="2" w:tplc="91FCF53A">
      <w:start w:val="1"/>
      <w:numFmt w:val="lowerRoman"/>
      <w:lvlText w:val="%3."/>
      <w:lvlJc w:val="right"/>
      <w:pPr>
        <w:ind w:left="2160" w:hanging="180"/>
      </w:pPr>
    </w:lvl>
    <w:lvl w:ilvl="3" w:tplc="3300FFBC">
      <w:start w:val="1"/>
      <w:numFmt w:val="decimal"/>
      <w:lvlText w:val="%4."/>
      <w:lvlJc w:val="left"/>
      <w:pPr>
        <w:ind w:left="2880" w:hanging="360"/>
      </w:pPr>
    </w:lvl>
    <w:lvl w:ilvl="4" w:tplc="5E1A9630">
      <w:start w:val="1"/>
      <w:numFmt w:val="lowerLetter"/>
      <w:lvlText w:val="%5."/>
      <w:lvlJc w:val="left"/>
      <w:pPr>
        <w:ind w:left="3600" w:hanging="360"/>
      </w:pPr>
    </w:lvl>
    <w:lvl w:ilvl="5" w:tplc="2952971E">
      <w:start w:val="1"/>
      <w:numFmt w:val="lowerRoman"/>
      <w:lvlText w:val="%6."/>
      <w:lvlJc w:val="right"/>
      <w:pPr>
        <w:ind w:left="4320" w:hanging="180"/>
      </w:pPr>
    </w:lvl>
    <w:lvl w:ilvl="6" w:tplc="F94A3A74">
      <w:start w:val="1"/>
      <w:numFmt w:val="decimal"/>
      <w:lvlText w:val="%7."/>
      <w:lvlJc w:val="left"/>
      <w:pPr>
        <w:ind w:left="5040" w:hanging="360"/>
      </w:pPr>
    </w:lvl>
    <w:lvl w:ilvl="7" w:tplc="F9F01342">
      <w:start w:val="1"/>
      <w:numFmt w:val="lowerLetter"/>
      <w:lvlText w:val="%8."/>
      <w:lvlJc w:val="left"/>
      <w:pPr>
        <w:ind w:left="5760" w:hanging="360"/>
      </w:pPr>
    </w:lvl>
    <w:lvl w:ilvl="8" w:tplc="0FE8BB0E">
      <w:start w:val="1"/>
      <w:numFmt w:val="lowerRoman"/>
      <w:lvlText w:val="%9."/>
      <w:lvlJc w:val="right"/>
      <w:pPr>
        <w:ind w:left="6480" w:hanging="180"/>
      </w:pPr>
    </w:lvl>
  </w:abstractNum>
  <w:abstractNum w:abstractNumId="1089" w15:restartNumberingAfterBreak="0">
    <w:nsid w:val="402D3C3E"/>
    <w:multiLevelType w:val="hybridMultilevel"/>
    <w:tmpl w:val="94448176"/>
    <w:lvl w:ilvl="0" w:tplc="31A85EF4">
      <w:start w:val="1"/>
      <w:numFmt w:val="decimal"/>
      <w:lvlText w:val="%1."/>
      <w:lvlJc w:val="left"/>
      <w:pPr>
        <w:ind w:left="720" w:hanging="360"/>
      </w:pPr>
    </w:lvl>
    <w:lvl w:ilvl="1" w:tplc="1B32B744">
      <w:start w:val="1"/>
      <w:numFmt w:val="lowerLetter"/>
      <w:lvlText w:val="%2."/>
      <w:lvlJc w:val="left"/>
      <w:pPr>
        <w:ind w:left="1440" w:hanging="360"/>
      </w:pPr>
    </w:lvl>
    <w:lvl w:ilvl="2" w:tplc="4586A06C">
      <w:start w:val="1"/>
      <w:numFmt w:val="lowerRoman"/>
      <w:lvlText w:val="%3."/>
      <w:lvlJc w:val="right"/>
      <w:pPr>
        <w:ind w:left="2160" w:hanging="180"/>
      </w:pPr>
    </w:lvl>
    <w:lvl w:ilvl="3" w:tplc="C5BC456E">
      <w:start w:val="1"/>
      <w:numFmt w:val="decimal"/>
      <w:lvlText w:val="%4."/>
      <w:lvlJc w:val="left"/>
      <w:pPr>
        <w:ind w:left="2880" w:hanging="360"/>
      </w:pPr>
    </w:lvl>
    <w:lvl w:ilvl="4" w:tplc="EA6CB616">
      <w:start w:val="1"/>
      <w:numFmt w:val="lowerLetter"/>
      <w:lvlText w:val="%5."/>
      <w:lvlJc w:val="left"/>
      <w:pPr>
        <w:ind w:left="3600" w:hanging="360"/>
      </w:pPr>
    </w:lvl>
    <w:lvl w:ilvl="5" w:tplc="F8742A6C">
      <w:start w:val="1"/>
      <w:numFmt w:val="lowerRoman"/>
      <w:lvlText w:val="%6."/>
      <w:lvlJc w:val="right"/>
      <w:pPr>
        <w:ind w:left="4320" w:hanging="180"/>
      </w:pPr>
    </w:lvl>
    <w:lvl w:ilvl="6" w:tplc="C2BE8B68">
      <w:start w:val="1"/>
      <w:numFmt w:val="decimal"/>
      <w:lvlText w:val="%7."/>
      <w:lvlJc w:val="left"/>
      <w:pPr>
        <w:ind w:left="5040" w:hanging="360"/>
      </w:pPr>
    </w:lvl>
    <w:lvl w:ilvl="7" w:tplc="79B47DBE">
      <w:start w:val="1"/>
      <w:numFmt w:val="lowerLetter"/>
      <w:lvlText w:val="%8."/>
      <w:lvlJc w:val="left"/>
      <w:pPr>
        <w:ind w:left="5760" w:hanging="360"/>
      </w:pPr>
    </w:lvl>
    <w:lvl w:ilvl="8" w:tplc="8886E7A0">
      <w:start w:val="1"/>
      <w:numFmt w:val="lowerRoman"/>
      <w:lvlText w:val="%9."/>
      <w:lvlJc w:val="right"/>
      <w:pPr>
        <w:ind w:left="6480" w:hanging="180"/>
      </w:pPr>
    </w:lvl>
  </w:abstractNum>
  <w:abstractNum w:abstractNumId="1090" w15:restartNumberingAfterBreak="0">
    <w:nsid w:val="402F0507"/>
    <w:multiLevelType w:val="hybridMultilevel"/>
    <w:tmpl w:val="280EECA2"/>
    <w:lvl w:ilvl="0" w:tplc="9FC4C6FC">
      <w:start w:val="1"/>
      <w:numFmt w:val="decimal"/>
      <w:lvlText w:val="%1."/>
      <w:lvlJc w:val="left"/>
      <w:pPr>
        <w:ind w:left="720" w:hanging="360"/>
      </w:pPr>
    </w:lvl>
    <w:lvl w:ilvl="1" w:tplc="663EE230">
      <w:start w:val="1"/>
      <w:numFmt w:val="lowerLetter"/>
      <w:lvlText w:val="%2."/>
      <w:lvlJc w:val="left"/>
      <w:pPr>
        <w:ind w:left="1440" w:hanging="360"/>
      </w:pPr>
    </w:lvl>
    <w:lvl w:ilvl="2" w:tplc="0DEC700A">
      <w:start w:val="1"/>
      <w:numFmt w:val="lowerRoman"/>
      <w:lvlText w:val="%3."/>
      <w:lvlJc w:val="right"/>
      <w:pPr>
        <w:ind w:left="2160" w:hanging="180"/>
      </w:pPr>
    </w:lvl>
    <w:lvl w:ilvl="3" w:tplc="C8642BA4">
      <w:start w:val="1"/>
      <w:numFmt w:val="decimal"/>
      <w:lvlText w:val="%4."/>
      <w:lvlJc w:val="left"/>
      <w:pPr>
        <w:ind w:left="2880" w:hanging="360"/>
      </w:pPr>
    </w:lvl>
    <w:lvl w:ilvl="4" w:tplc="9244A6F6">
      <w:start w:val="1"/>
      <w:numFmt w:val="lowerLetter"/>
      <w:lvlText w:val="%5."/>
      <w:lvlJc w:val="left"/>
      <w:pPr>
        <w:ind w:left="3600" w:hanging="360"/>
      </w:pPr>
    </w:lvl>
    <w:lvl w:ilvl="5" w:tplc="C4EC29BA">
      <w:start w:val="1"/>
      <w:numFmt w:val="lowerRoman"/>
      <w:lvlText w:val="%6."/>
      <w:lvlJc w:val="right"/>
      <w:pPr>
        <w:ind w:left="4320" w:hanging="180"/>
      </w:pPr>
    </w:lvl>
    <w:lvl w:ilvl="6" w:tplc="29E0FF4C">
      <w:start w:val="1"/>
      <w:numFmt w:val="decimal"/>
      <w:lvlText w:val="%7."/>
      <w:lvlJc w:val="left"/>
      <w:pPr>
        <w:ind w:left="5040" w:hanging="360"/>
      </w:pPr>
    </w:lvl>
    <w:lvl w:ilvl="7" w:tplc="95C6694A">
      <w:start w:val="1"/>
      <w:numFmt w:val="lowerLetter"/>
      <w:lvlText w:val="%8."/>
      <w:lvlJc w:val="left"/>
      <w:pPr>
        <w:ind w:left="5760" w:hanging="360"/>
      </w:pPr>
    </w:lvl>
    <w:lvl w:ilvl="8" w:tplc="9F5AEBE6">
      <w:start w:val="1"/>
      <w:numFmt w:val="lowerRoman"/>
      <w:lvlText w:val="%9."/>
      <w:lvlJc w:val="right"/>
      <w:pPr>
        <w:ind w:left="6480" w:hanging="180"/>
      </w:pPr>
    </w:lvl>
  </w:abstractNum>
  <w:abstractNum w:abstractNumId="1091" w15:restartNumberingAfterBreak="0">
    <w:nsid w:val="40304191"/>
    <w:multiLevelType w:val="hybridMultilevel"/>
    <w:tmpl w:val="165C4F18"/>
    <w:lvl w:ilvl="0" w:tplc="ABCC1B1A">
      <w:start w:val="1"/>
      <w:numFmt w:val="decimal"/>
      <w:lvlText w:val="%1."/>
      <w:lvlJc w:val="left"/>
      <w:pPr>
        <w:ind w:left="720" w:hanging="360"/>
      </w:pPr>
    </w:lvl>
    <w:lvl w:ilvl="1" w:tplc="3154D9A4">
      <w:start w:val="1"/>
      <w:numFmt w:val="lowerLetter"/>
      <w:lvlText w:val="%2."/>
      <w:lvlJc w:val="left"/>
      <w:pPr>
        <w:ind w:left="1440" w:hanging="360"/>
      </w:pPr>
    </w:lvl>
    <w:lvl w:ilvl="2" w:tplc="1DA493E6">
      <w:start w:val="1"/>
      <w:numFmt w:val="lowerRoman"/>
      <w:lvlText w:val="%3."/>
      <w:lvlJc w:val="right"/>
      <w:pPr>
        <w:ind w:left="2160" w:hanging="180"/>
      </w:pPr>
    </w:lvl>
    <w:lvl w:ilvl="3" w:tplc="4DE4A410">
      <w:start w:val="1"/>
      <w:numFmt w:val="decimal"/>
      <w:lvlText w:val="%4."/>
      <w:lvlJc w:val="left"/>
      <w:pPr>
        <w:ind w:left="2880" w:hanging="360"/>
      </w:pPr>
    </w:lvl>
    <w:lvl w:ilvl="4" w:tplc="8A52D0A6">
      <w:start w:val="1"/>
      <w:numFmt w:val="lowerLetter"/>
      <w:lvlText w:val="%5."/>
      <w:lvlJc w:val="left"/>
      <w:pPr>
        <w:ind w:left="3600" w:hanging="360"/>
      </w:pPr>
    </w:lvl>
    <w:lvl w:ilvl="5" w:tplc="F0ACA81C">
      <w:start w:val="1"/>
      <w:numFmt w:val="lowerRoman"/>
      <w:lvlText w:val="%6."/>
      <w:lvlJc w:val="right"/>
      <w:pPr>
        <w:ind w:left="4320" w:hanging="180"/>
      </w:pPr>
    </w:lvl>
    <w:lvl w:ilvl="6" w:tplc="B52250D2">
      <w:start w:val="1"/>
      <w:numFmt w:val="decimal"/>
      <w:lvlText w:val="%7."/>
      <w:lvlJc w:val="left"/>
      <w:pPr>
        <w:ind w:left="5040" w:hanging="360"/>
      </w:pPr>
    </w:lvl>
    <w:lvl w:ilvl="7" w:tplc="1BF4CDC2">
      <w:start w:val="1"/>
      <w:numFmt w:val="lowerLetter"/>
      <w:lvlText w:val="%8."/>
      <w:lvlJc w:val="left"/>
      <w:pPr>
        <w:ind w:left="5760" w:hanging="360"/>
      </w:pPr>
    </w:lvl>
    <w:lvl w:ilvl="8" w:tplc="3B00E7D6">
      <w:start w:val="1"/>
      <w:numFmt w:val="lowerRoman"/>
      <w:lvlText w:val="%9."/>
      <w:lvlJc w:val="right"/>
      <w:pPr>
        <w:ind w:left="6480" w:hanging="180"/>
      </w:pPr>
    </w:lvl>
  </w:abstractNum>
  <w:abstractNum w:abstractNumId="1092" w15:restartNumberingAfterBreak="0">
    <w:nsid w:val="40535F1C"/>
    <w:multiLevelType w:val="hybridMultilevel"/>
    <w:tmpl w:val="FF642FF0"/>
    <w:lvl w:ilvl="0" w:tplc="9146C142">
      <w:start w:val="1"/>
      <w:numFmt w:val="decimal"/>
      <w:lvlText w:val="%1."/>
      <w:lvlJc w:val="left"/>
      <w:pPr>
        <w:ind w:left="720" w:hanging="360"/>
      </w:pPr>
    </w:lvl>
    <w:lvl w:ilvl="1" w:tplc="721AEE08">
      <w:start w:val="1"/>
      <w:numFmt w:val="lowerLetter"/>
      <w:lvlText w:val="%2."/>
      <w:lvlJc w:val="left"/>
      <w:pPr>
        <w:ind w:left="1440" w:hanging="360"/>
      </w:pPr>
    </w:lvl>
    <w:lvl w:ilvl="2" w:tplc="34C25A6A">
      <w:start w:val="1"/>
      <w:numFmt w:val="lowerRoman"/>
      <w:lvlText w:val="%3."/>
      <w:lvlJc w:val="right"/>
      <w:pPr>
        <w:ind w:left="2160" w:hanging="180"/>
      </w:pPr>
    </w:lvl>
    <w:lvl w:ilvl="3" w:tplc="F55EAC1A">
      <w:start w:val="1"/>
      <w:numFmt w:val="decimal"/>
      <w:lvlText w:val="%4."/>
      <w:lvlJc w:val="left"/>
      <w:pPr>
        <w:ind w:left="2880" w:hanging="360"/>
      </w:pPr>
    </w:lvl>
    <w:lvl w:ilvl="4" w:tplc="CFACB902">
      <w:start w:val="1"/>
      <w:numFmt w:val="lowerLetter"/>
      <w:lvlText w:val="%5."/>
      <w:lvlJc w:val="left"/>
      <w:pPr>
        <w:ind w:left="3600" w:hanging="360"/>
      </w:pPr>
    </w:lvl>
    <w:lvl w:ilvl="5" w:tplc="15825BC0">
      <w:start w:val="1"/>
      <w:numFmt w:val="lowerRoman"/>
      <w:lvlText w:val="%6."/>
      <w:lvlJc w:val="right"/>
      <w:pPr>
        <w:ind w:left="4320" w:hanging="180"/>
      </w:pPr>
    </w:lvl>
    <w:lvl w:ilvl="6" w:tplc="56E05072">
      <w:start w:val="1"/>
      <w:numFmt w:val="decimal"/>
      <w:lvlText w:val="%7."/>
      <w:lvlJc w:val="left"/>
      <w:pPr>
        <w:ind w:left="5040" w:hanging="360"/>
      </w:pPr>
    </w:lvl>
    <w:lvl w:ilvl="7" w:tplc="A9722A02">
      <w:start w:val="1"/>
      <w:numFmt w:val="lowerLetter"/>
      <w:lvlText w:val="%8."/>
      <w:lvlJc w:val="left"/>
      <w:pPr>
        <w:ind w:left="5760" w:hanging="360"/>
      </w:pPr>
    </w:lvl>
    <w:lvl w:ilvl="8" w:tplc="F10C18C6">
      <w:start w:val="1"/>
      <w:numFmt w:val="lowerRoman"/>
      <w:lvlText w:val="%9."/>
      <w:lvlJc w:val="right"/>
      <w:pPr>
        <w:ind w:left="6480" w:hanging="180"/>
      </w:pPr>
    </w:lvl>
  </w:abstractNum>
  <w:abstractNum w:abstractNumId="1093" w15:restartNumberingAfterBreak="0">
    <w:nsid w:val="405540E4"/>
    <w:multiLevelType w:val="hybridMultilevel"/>
    <w:tmpl w:val="3CCE3524"/>
    <w:lvl w:ilvl="0" w:tplc="FC6669F0">
      <w:start w:val="1"/>
      <w:numFmt w:val="decimal"/>
      <w:lvlText w:val="%1."/>
      <w:lvlJc w:val="left"/>
      <w:pPr>
        <w:ind w:left="720" w:hanging="360"/>
      </w:pPr>
    </w:lvl>
    <w:lvl w:ilvl="1" w:tplc="89FAE1EA">
      <w:start w:val="1"/>
      <w:numFmt w:val="lowerLetter"/>
      <w:lvlText w:val="%2."/>
      <w:lvlJc w:val="left"/>
      <w:pPr>
        <w:ind w:left="1440" w:hanging="360"/>
      </w:pPr>
    </w:lvl>
    <w:lvl w:ilvl="2" w:tplc="60146414">
      <w:start w:val="1"/>
      <w:numFmt w:val="lowerRoman"/>
      <w:lvlText w:val="%3."/>
      <w:lvlJc w:val="right"/>
      <w:pPr>
        <w:ind w:left="2160" w:hanging="180"/>
      </w:pPr>
    </w:lvl>
    <w:lvl w:ilvl="3" w:tplc="E38C15C4">
      <w:start w:val="1"/>
      <w:numFmt w:val="decimal"/>
      <w:lvlText w:val="%4."/>
      <w:lvlJc w:val="left"/>
      <w:pPr>
        <w:ind w:left="2880" w:hanging="360"/>
      </w:pPr>
    </w:lvl>
    <w:lvl w:ilvl="4" w:tplc="77CC6512">
      <w:start w:val="1"/>
      <w:numFmt w:val="lowerLetter"/>
      <w:lvlText w:val="%5."/>
      <w:lvlJc w:val="left"/>
      <w:pPr>
        <w:ind w:left="3600" w:hanging="360"/>
      </w:pPr>
    </w:lvl>
    <w:lvl w:ilvl="5" w:tplc="DE1EC4DE">
      <w:start w:val="1"/>
      <w:numFmt w:val="lowerRoman"/>
      <w:lvlText w:val="%6."/>
      <w:lvlJc w:val="right"/>
      <w:pPr>
        <w:ind w:left="4320" w:hanging="180"/>
      </w:pPr>
    </w:lvl>
    <w:lvl w:ilvl="6" w:tplc="059EE050">
      <w:start w:val="1"/>
      <w:numFmt w:val="decimal"/>
      <w:lvlText w:val="%7."/>
      <w:lvlJc w:val="left"/>
      <w:pPr>
        <w:ind w:left="5040" w:hanging="360"/>
      </w:pPr>
    </w:lvl>
    <w:lvl w:ilvl="7" w:tplc="F5C2C73E">
      <w:start w:val="1"/>
      <w:numFmt w:val="lowerLetter"/>
      <w:lvlText w:val="%8."/>
      <w:lvlJc w:val="left"/>
      <w:pPr>
        <w:ind w:left="5760" w:hanging="360"/>
      </w:pPr>
    </w:lvl>
    <w:lvl w:ilvl="8" w:tplc="43AEB59E">
      <w:start w:val="1"/>
      <w:numFmt w:val="lowerRoman"/>
      <w:lvlText w:val="%9."/>
      <w:lvlJc w:val="right"/>
      <w:pPr>
        <w:ind w:left="6480" w:hanging="180"/>
      </w:pPr>
    </w:lvl>
  </w:abstractNum>
  <w:abstractNum w:abstractNumId="1094" w15:restartNumberingAfterBreak="0">
    <w:nsid w:val="405F3C04"/>
    <w:multiLevelType w:val="hybridMultilevel"/>
    <w:tmpl w:val="549E83C8"/>
    <w:lvl w:ilvl="0" w:tplc="1C0A2A24">
      <w:start w:val="1"/>
      <w:numFmt w:val="decimal"/>
      <w:lvlText w:val="%1."/>
      <w:lvlJc w:val="left"/>
      <w:pPr>
        <w:ind w:left="720" w:hanging="360"/>
      </w:pPr>
    </w:lvl>
    <w:lvl w:ilvl="1" w:tplc="0A941498">
      <w:start w:val="1"/>
      <w:numFmt w:val="lowerLetter"/>
      <w:lvlText w:val="%2."/>
      <w:lvlJc w:val="left"/>
      <w:pPr>
        <w:ind w:left="1440" w:hanging="360"/>
      </w:pPr>
    </w:lvl>
    <w:lvl w:ilvl="2" w:tplc="7C9A8826">
      <w:start w:val="1"/>
      <w:numFmt w:val="lowerRoman"/>
      <w:lvlText w:val="%3."/>
      <w:lvlJc w:val="right"/>
      <w:pPr>
        <w:ind w:left="2160" w:hanging="180"/>
      </w:pPr>
    </w:lvl>
    <w:lvl w:ilvl="3" w:tplc="807CB1B8">
      <w:start w:val="1"/>
      <w:numFmt w:val="decimal"/>
      <w:lvlText w:val="%4."/>
      <w:lvlJc w:val="left"/>
      <w:pPr>
        <w:ind w:left="2880" w:hanging="360"/>
      </w:pPr>
    </w:lvl>
    <w:lvl w:ilvl="4" w:tplc="5496803E">
      <w:start w:val="1"/>
      <w:numFmt w:val="lowerLetter"/>
      <w:lvlText w:val="%5."/>
      <w:lvlJc w:val="left"/>
      <w:pPr>
        <w:ind w:left="3600" w:hanging="360"/>
      </w:pPr>
    </w:lvl>
    <w:lvl w:ilvl="5" w:tplc="6A8A8FDC">
      <w:start w:val="1"/>
      <w:numFmt w:val="lowerRoman"/>
      <w:lvlText w:val="%6."/>
      <w:lvlJc w:val="right"/>
      <w:pPr>
        <w:ind w:left="4320" w:hanging="180"/>
      </w:pPr>
    </w:lvl>
    <w:lvl w:ilvl="6" w:tplc="4FAA7C9A">
      <w:start w:val="1"/>
      <w:numFmt w:val="decimal"/>
      <w:lvlText w:val="%7."/>
      <w:lvlJc w:val="left"/>
      <w:pPr>
        <w:ind w:left="5040" w:hanging="360"/>
      </w:pPr>
    </w:lvl>
    <w:lvl w:ilvl="7" w:tplc="969E91E2">
      <w:start w:val="1"/>
      <w:numFmt w:val="lowerLetter"/>
      <w:lvlText w:val="%8."/>
      <w:lvlJc w:val="left"/>
      <w:pPr>
        <w:ind w:left="5760" w:hanging="360"/>
      </w:pPr>
    </w:lvl>
    <w:lvl w:ilvl="8" w:tplc="08061BBC">
      <w:start w:val="1"/>
      <w:numFmt w:val="lowerRoman"/>
      <w:lvlText w:val="%9."/>
      <w:lvlJc w:val="right"/>
      <w:pPr>
        <w:ind w:left="6480" w:hanging="180"/>
      </w:pPr>
    </w:lvl>
  </w:abstractNum>
  <w:abstractNum w:abstractNumId="1095" w15:restartNumberingAfterBreak="0">
    <w:nsid w:val="405F3F68"/>
    <w:multiLevelType w:val="hybridMultilevel"/>
    <w:tmpl w:val="7D1C0DC2"/>
    <w:lvl w:ilvl="0" w:tplc="47E2FC02">
      <w:start w:val="1"/>
      <w:numFmt w:val="decimal"/>
      <w:lvlText w:val="%1."/>
      <w:lvlJc w:val="left"/>
      <w:pPr>
        <w:ind w:left="720" w:hanging="360"/>
      </w:pPr>
    </w:lvl>
    <w:lvl w:ilvl="1" w:tplc="7700D2E2">
      <w:start w:val="1"/>
      <w:numFmt w:val="lowerLetter"/>
      <w:lvlText w:val="%2."/>
      <w:lvlJc w:val="left"/>
      <w:pPr>
        <w:ind w:left="1440" w:hanging="360"/>
      </w:pPr>
    </w:lvl>
    <w:lvl w:ilvl="2" w:tplc="C70A5C92">
      <w:start w:val="1"/>
      <w:numFmt w:val="lowerRoman"/>
      <w:lvlText w:val="%3."/>
      <w:lvlJc w:val="right"/>
      <w:pPr>
        <w:ind w:left="2160" w:hanging="180"/>
      </w:pPr>
    </w:lvl>
    <w:lvl w:ilvl="3" w:tplc="ACA0EDCA">
      <w:start w:val="1"/>
      <w:numFmt w:val="decimal"/>
      <w:lvlText w:val="%4."/>
      <w:lvlJc w:val="left"/>
      <w:pPr>
        <w:ind w:left="2880" w:hanging="360"/>
      </w:pPr>
    </w:lvl>
    <w:lvl w:ilvl="4" w:tplc="DF7E8430">
      <w:start w:val="1"/>
      <w:numFmt w:val="lowerLetter"/>
      <w:lvlText w:val="%5."/>
      <w:lvlJc w:val="left"/>
      <w:pPr>
        <w:ind w:left="3600" w:hanging="360"/>
      </w:pPr>
    </w:lvl>
    <w:lvl w:ilvl="5" w:tplc="88AC98D2">
      <w:start w:val="1"/>
      <w:numFmt w:val="lowerRoman"/>
      <w:lvlText w:val="%6."/>
      <w:lvlJc w:val="right"/>
      <w:pPr>
        <w:ind w:left="4320" w:hanging="180"/>
      </w:pPr>
    </w:lvl>
    <w:lvl w:ilvl="6" w:tplc="4EF0C6E4">
      <w:start w:val="1"/>
      <w:numFmt w:val="decimal"/>
      <w:lvlText w:val="%7."/>
      <w:lvlJc w:val="left"/>
      <w:pPr>
        <w:ind w:left="5040" w:hanging="360"/>
      </w:pPr>
    </w:lvl>
    <w:lvl w:ilvl="7" w:tplc="C7940DB6">
      <w:start w:val="1"/>
      <w:numFmt w:val="lowerLetter"/>
      <w:lvlText w:val="%8."/>
      <w:lvlJc w:val="left"/>
      <w:pPr>
        <w:ind w:left="5760" w:hanging="360"/>
      </w:pPr>
    </w:lvl>
    <w:lvl w:ilvl="8" w:tplc="567C2852">
      <w:start w:val="1"/>
      <w:numFmt w:val="lowerRoman"/>
      <w:lvlText w:val="%9."/>
      <w:lvlJc w:val="right"/>
      <w:pPr>
        <w:ind w:left="6480" w:hanging="180"/>
      </w:pPr>
    </w:lvl>
  </w:abstractNum>
  <w:abstractNum w:abstractNumId="1096" w15:restartNumberingAfterBreak="0">
    <w:nsid w:val="40670129"/>
    <w:multiLevelType w:val="hybridMultilevel"/>
    <w:tmpl w:val="3C9C80C8"/>
    <w:lvl w:ilvl="0" w:tplc="1B6A2DD6">
      <w:start w:val="1"/>
      <w:numFmt w:val="decimal"/>
      <w:lvlText w:val="%1."/>
      <w:lvlJc w:val="left"/>
      <w:pPr>
        <w:ind w:left="720" w:hanging="360"/>
      </w:pPr>
    </w:lvl>
    <w:lvl w:ilvl="1" w:tplc="F3801780">
      <w:start w:val="1"/>
      <w:numFmt w:val="lowerLetter"/>
      <w:lvlText w:val="%2."/>
      <w:lvlJc w:val="left"/>
      <w:pPr>
        <w:ind w:left="1440" w:hanging="360"/>
      </w:pPr>
    </w:lvl>
    <w:lvl w:ilvl="2" w:tplc="050ABCC6">
      <w:start w:val="1"/>
      <w:numFmt w:val="lowerRoman"/>
      <w:lvlText w:val="%3."/>
      <w:lvlJc w:val="right"/>
      <w:pPr>
        <w:ind w:left="2160" w:hanging="180"/>
      </w:pPr>
    </w:lvl>
    <w:lvl w:ilvl="3" w:tplc="8DFC755E">
      <w:start w:val="1"/>
      <w:numFmt w:val="decimal"/>
      <w:lvlText w:val="%4."/>
      <w:lvlJc w:val="left"/>
      <w:pPr>
        <w:ind w:left="2880" w:hanging="360"/>
      </w:pPr>
    </w:lvl>
    <w:lvl w:ilvl="4" w:tplc="08E23760">
      <w:start w:val="1"/>
      <w:numFmt w:val="lowerLetter"/>
      <w:lvlText w:val="%5."/>
      <w:lvlJc w:val="left"/>
      <w:pPr>
        <w:ind w:left="3600" w:hanging="360"/>
      </w:pPr>
    </w:lvl>
    <w:lvl w:ilvl="5" w:tplc="D7D247D2">
      <w:start w:val="1"/>
      <w:numFmt w:val="lowerRoman"/>
      <w:lvlText w:val="%6."/>
      <w:lvlJc w:val="right"/>
      <w:pPr>
        <w:ind w:left="4320" w:hanging="180"/>
      </w:pPr>
    </w:lvl>
    <w:lvl w:ilvl="6" w:tplc="CDCED56E">
      <w:start w:val="1"/>
      <w:numFmt w:val="decimal"/>
      <w:lvlText w:val="%7."/>
      <w:lvlJc w:val="left"/>
      <w:pPr>
        <w:ind w:left="5040" w:hanging="360"/>
      </w:pPr>
    </w:lvl>
    <w:lvl w:ilvl="7" w:tplc="69601B08">
      <w:start w:val="1"/>
      <w:numFmt w:val="lowerLetter"/>
      <w:lvlText w:val="%8."/>
      <w:lvlJc w:val="left"/>
      <w:pPr>
        <w:ind w:left="5760" w:hanging="360"/>
      </w:pPr>
    </w:lvl>
    <w:lvl w:ilvl="8" w:tplc="82AA5B42">
      <w:start w:val="1"/>
      <w:numFmt w:val="lowerRoman"/>
      <w:lvlText w:val="%9."/>
      <w:lvlJc w:val="right"/>
      <w:pPr>
        <w:ind w:left="6480" w:hanging="180"/>
      </w:pPr>
    </w:lvl>
  </w:abstractNum>
  <w:abstractNum w:abstractNumId="1097" w15:restartNumberingAfterBreak="0">
    <w:nsid w:val="406941F8"/>
    <w:multiLevelType w:val="hybridMultilevel"/>
    <w:tmpl w:val="01A2105C"/>
    <w:lvl w:ilvl="0" w:tplc="D902C688">
      <w:start w:val="1"/>
      <w:numFmt w:val="decimal"/>
      <w:lvlText w:val="%1."/>
      <w:lvlJc w:val="left"/>
      <w:pPr>
        <w:ind w:left="720" w:hanging="360"/>
      </w:pPr>
    </w:lvl>
    <w:lvl w:ilvl="1" w:tplc="C3947846">
      <w:start w:val="1"/>
      <w:numFmt w:val="lowerLetter"/>
      <w:lvlText w:val="%2."/>
      <w:lvlJc w:val="left"/>
      <w:pPr>
        <w:ind w:left="1440" w:hanging="360"/>
      </w:pPr>
    </w:lvl>
    <w:lvl w:ilvl="2" w:tplc="BAA874D8">
      <w:start w:val="1"/>
      <w:numFmt w:val="lowerRoman"/>
      <w:lvlText w:val="%3."/>
      <w:lvlJc w:val="right"/>
      <w:pPr>
        <w:ind w:left="2160" w:hanging="180"/>
      </w:pPr>
    </w:lvl>
    <w:lvl w:ilvl="3" w:tplc="134A4EF6">
      <w:start w:val="1"/>
      <w:numFmt w:val="decimal"/>
      <w:lvlText w:val="%4."/>
      <w:lvlJc w:val="left"/>
      <w:pPr>
        <w:ind w:left="2880" w:hanging="360"/>
      </w:pPr>
    </w:lvl>
    <w:lvl w:ilvl="4" w:tplc="8FB236E4">
      <w:start w:val="1"/>
      <w:numFmt w:val="lowerLetter"/>
      <w:lvlText w:val="%5."/>
      <w:lvlJc w:val="left"/>
      <w:pPr>
        <w:ind w:left="3600" w:hanging="360"/>
      </w:pPr>
    </w:lvl>
    <w:lvl w:ilvl="5" w:tplc="2F7AE3A6">
      <w:start w:val="1"/>
      <w:numFmt w:val="lowerRoman"/>
      <w:lvlText w:val="%6."/>
      <w:lvlJc w:val="right"/>
      <w:pPr>
        <w:ind w:left="4320" w:hanging="180"/>
      </w:pPr>
    </w:lvl>
    <w:lvl w:ilvl="6" w:tplc="0E262392">
      <w:start w:val="1"/>
      <w:numFmt w:val="decimal"/>
      <w:lvlText w:val="%7."/>
      <w:lvlJc w:val="left"/>
      <w:pPr>
        <w:ind w:left="5040" w:hanging="360"/>
      </w:pPr>
    </w:lvl>
    <w:lvl w:ilvl="7" w:tplc="21B0A324">
      <w:start w:val="1"/>
      <w:numFmt w:val="lowerLetter"/>
      <w:lvlText w:val="%8."/>
      <w:lvlJc w:val="left"/>
      <w:pPr>
        <w:ind w:left="5760" w:hanging="360"/>
      </w:pPr>
    </w:lvl>
    <w:lvl w:ilvl="8" w:tplc="4B847ECC">
      <w:start w:val="1"/>
      <w:numFmt w:val="lowerRoman"/>
      <w:lvlText w:val="%9."/>
      <w:lvlJc w:val="right"/>
      <w:pPr>
        <w:ind w:left="6480" w:hanging="180"/>
      </w:pPr>
    </w:lvl>
  </w:abstractNum>
  <w:abstractNum w:abstractNumId="1098" w15:restartNumberingAfterBreak="0">
    <w:nsid w:val="406B02D7"/>
    <w:multiLevelType w:val="hybridMultilevel"/>
    <w:tmpl w:val="482ACC24"/>
    <w:lvl w:ilvl="0" w:tplc="144E456A">
      <w:start w:val="1"/>
      <w:numFmt w:val="decimal"/>
      <w:lvlText w:val="%1."/>
      <w:lvlJc w:val="left"/>
      <w:pPr>
        <w:ind w:left="720" w:hanging="360"/>
      </w:pPr>
    </w:lvl>
    <w:lvl w:ilvl="1" w:tplc="646E606A">
      <w:start w:val="1"/>
      <w:numFmt w:val="lowerLetter"/>
      <w:lvlText w:val="%2."/>
      <w:lvlJc w:val="left"/>
      <w:pPr>
        <w:ind w:left="1440" w:hanging="360"/>
      </w:pPr>
    </w:lvl>
    <w:lvl w:ilvl="2" w:tplc="407640A2">
      <w:start w:val="1"/>
      <w:numFmt w:val="lowerRoman"/>
      <w:lvlText w:val="%3."/>
      <w:lvlJc w:val="right"/>
      <w:pPr>
        <w:ind w:left="2160" w:hanging="180"/>
      </w:pPr>
    </w:lvl>
    <w:lvl w:ilvl="3" w:tplc="14263790">
      <w:start w:val="1"/>
      <w:numFmt w:val="decimal"/>
      <w:lvlText w:val="%4."/>
      <w:lvlJc w:val="left"/>
      <w:pPr>
        <w:ind w:left="2880" w:hanging="360"/>
      </w:pPr>
    </w:lvl>
    <w:lvl w:ilvl="4" w:tplc="E3782F14">
      <w:start w:val="1"/>
      <w:numFmt w:val="lowerLetter"/>
      <w:lvlText w:val="%5."/>
      <w:lvlJc w:val="left"/>
      <w:pPr>
        <w:ind w:left="3600" w:hanging="360"/>
      </w:pPr>
    </w:lvl>
    <w:lvl w:ilvl="5" w:tplc="603678FE">
      <w:start w:val="1"/>
      <w:numFmt w:val="lowerRoman"/>
      <w:lvlText w:val="%6."/>
      <w:lvlJc w:val="right"/>
      <w:pPr>
        <w:ind w:left="4320" w:hanging="180"/>
      </w:pPr>
    </w:lvl>
    <w:lvl w:ilvl="6" w:tplc="4C363A6E">
      <w:start w:val="1"/>
      <w:numFmt w:val="decimal"/>
      <w:lvlText w:val="%7."/>
      <w:lvlJc w:val="left"/>
      <w:pPr>
        <w:ind w:left="5040" w:hanging="360"/>
      </w:pPr>
    </w:lvl>
    <w:lvl w:ilvl="7" w:tplc="13027980">
      <w:start w:val="1"/>
      <w:numFmt w:val="lowerLetter"/>
      <w:lvlText w:val="%8."/>
      <w:lvlJc w:val="left"/>
      <w:pPr>
        <w:ind w:left="5760" w:hanging="360"/>
      </w:pPr>
    </w:lvl>
    <w:lvl w:ilvl="8" w:tplc="99167428">
      <w:start w:val="1"/>
      <w:numFmt w:val="lowerRoman"/>
      <w:lvlText w:val="%9."/>
      <w:lvlJc w:val="right"/>
      <w:pPr>
        <w:ind w:left="6480" w:hanging="180"/>
      </w:pPr>
    </w:lvl>
  </w:abstractNum>
  <w:abstractNum w:abstractNumId="1099" w15:restartNumberingAfterBreak="0">
    <w:nsid w:val="40762B7E"/>
    <w:multiLevelType w:val="hybridMultilevel"/>
    <w:tmpl w:val="55867956"/>
    <w:lvl w:ilvl="0" w:tplc="71149D5E">
      <w:start w:val="1"/>
      <w:numFmt w:val="decimal"/>
      <w:lvlText w:val="%1."/>
      <w:lvlJc w:val="left"/>
      <w:pPr>
        <w:ind w:left="720" w:hanging="360"/>
      </w:pPr>
    </w:lvl>
    <w:lvl w:ilvl="1" w:tplc="938863A4">
      <w:start w:val="1"/>
      <w:numFmt w:val="lowerLetter"/>
      <w:lvlText w:val="%2."/>
      <w:lvlJc w:val="left"/>
      <w:pPr>
        <w:ind w:left="1440" w:hanging="360"/>
      </w:pPr>
    </w:lvl>
    <w:lvl w:ilvl="2" w:tplc="00366E44">
      <w:start w:val="1"/>
      <w:numFmt w:val="lowerRoman"/>
      <w:lvlText w:val="%3."/>
      <w:lvlJc w:val="right"/>
      <w:pPr>
        <w:ind w:left="2160" w:hanging="180"/>
      </w:pPr>
    </w:lvl>
    <w:lvl w:ilvl="3" w:tplc="A69421A0">
      <w:start w:val="1"/>
      <w:numFmt w:val="decimal"/>
      <w:lvlText w:val="%4."/>
      <w:lvlJc w:val="left"/>
      <w:pPr>
        <w:ind w:left="2880" w:hanging="360"/>
      </w:pPr>
    </w:lvl>
    <w:lvl w:ilvl="4" w:tplc="3D0C5CDC">
      <w:start w:val="1"/>
      <w:numFmt w:val="lowerLetter"/>
      <w:lvlText w:val="%5."/>
      <w:lvlJc w:val="left"/>
      <w:pPr>
        <w:ind w:left="3600" w:hanging="360"/>
      </w:pPr>
    </w:lvl>
    <w:lvl w:ilvl="5" w:tplc="D27C7E94">
      <w:start w:val="1"/>
      <w:numFmt w:val="lowerRoman"/>
      <w:lvlText w:val="%6."/>
      <w:lvlJc w:val="right"/>
      <w:pPr>
        <w:ind w:left="4320" w:hanging="180"/>
      </w:pPr>
    </w:lvl>
    <w:lvl w:ilvl="6" w:tplc="57BE7254">
      <w:start w:val="1"/>
      <w:numFmt w:val="decimal"/>
      <w:lvlText w:val="%7."/>
      <w:lvlJc w:val="left"/>
      <w:pPr>
        <w:ind w:left="5040" w:hanging="360"/>
      </w:pPr>
    </w:lvl>
    <w:lvl w:ilvl="7" w:tplc="5FF6CD00">
      <w:start w:val="1"/>
      <w:numFmt w:val="lowerLetter"/>
      <w:lvlText w:val="%8."/>
      <w:lvlJc w:val="left"/>
      <w:pPr>
        <w:ind w:left="5760" w:hanging="360"/>
      </w:pPr>
    </w:lvl>
    <w:lvl w:ilvl="8" w:tplc="FF2E1348">
      <w:start w:val="1"/>
      <w:numFmt w:val="lowerRoman"/>
      <w:lvlText w:val="%9."/>
      <w:lvlJc w:val="right"/>
      <w:pPr>
        <w:ind w:left="6480" w:hanging="180"/>
      </w:pPr>
    </w:lvl>
  </w:abstractNum>
  <w:abstractNum w:abstractNumId="1100" w15:restartNumberingAfterBreak="0">
    <w:nsid w:val="407B6D33"/>
    <w:multiLevelType w:val="hybridMultilevel"/>
    <w:tmpl w:val="FE26C310"/>
    <w:lvl w:ilvl="0" w:tplc="C54C7BD2">
      <w:start w:val="1"/>
      <w:numFmt w:val="decimal"/>
      <w:lvlText w:val="%1."/>
      <w:lvlJc w:val="left"/>
      <w:pPr>
        <w:ind w:left="720" w:hanging="360"/>
      </w:pPr>
    </w:lvl>
    <w:lvl w:ilvl="1" w:tplc="909AFDF4">
      <w:start w:val="1"/>
      <w:numFmt w:val="lowerLetter"/>
      <w:lvlText w:val="%2."/>
      <w:lvlJc w:val="left"/>
      <w:pPr>
        <w:ind w:left="1440" w:hanging="360"/>
      </w:pPr>
    </w:lvl>
    <w:lvl w:ilvl="2" w:tplc="3364DFA6">
      <w:start w:val="1"/>
      <w:numFmt w:val="lowerRoman"/>
      <w:lvlText w:val="%3."/>
      <w:lvlJc w:val="right"/>
      <w:pPr>
        <w:ind w:left="2160" w:hanging="180"/>
      </w:pPr>
    </w:lvl>
    <w:lvl w:ilvl="3" w:tplc="669A95F8">
      <w:start w:val="1"/>
      <w:numFmt w:val="decimal"/>
      <w:lvlText w:val="%4."/>
      <w:lvlJc w:val="left"/>
      <w:pPr>
        <w:ind w:left="2880" w:hanging="360"/>
      </w:pPr>
    </w:lvl>
    <w:lvl w:ilvl="4" w:tplc="BD7828CC">
      <w:start w:val="1"/>
      <w:numFmt w:val="lowerLetter"/>
      <w:lvlText w:val="%5."/>
      <w:lvlJc w:val="left"/>
      <w:pPr>
        <w:ind w:left="3600" w:hanging="360"/>
      </w:pPr>
    </w:lvl>
    <w:lvl w:ilvl="5" w:tplc="70F85176">
      <w:start w:val="1"/>
      <w:numFmt w:val="lowerRoman"/>
      <w:lvlText w:val="%6."/>
      <w:lvlJc w:val="right"/>
      <w:pPr>
        <w:ind w:left="4320" w:hanging="180"/>
      </w:pPr>
    </w:lvl>
    <w:lvl w:ilvl="6" w:tplc="7248D744">
      <w:start w:val="1"/>
      <w:numFmt w:val="decimal"/>
      <w:lvlText w:val="%7."/>
      <w:lvlJc w:val="left"/>
      <w:pPr>
        <w:ind w:left="5040" w:hanging="360"/>
      </w:pPr>
    </w:lvl>
    <w:lvl w:ilvl="7" w:tplc="FA2ABA5A">
      <w:start w:val="1"/>
      <w:numFmt w:val="lowerLetter"/>
      <w:lvlText w:val="%8."/>
      <w:lvlJc w:val="left"/>
      <w:pPr>
        <w:ind w:left="5760" w:hanging="360"/>
      </w:pPr>
    </w:lvl>
    <w:lvl w:ilvl="8" w:tplc="B6E0456A">
      <w:start w:val="1"/>
      <w:numFmt w:val="lowerRoman"/>
      <w:lvlText w:val="%9."/>
      <w:lvlJc w:val="right"/>
      <w:pPr>
        <w:ind w:left="6480" w:hanging="180"/>
      </w:pPr>
    </w:lvl>
  </w:abstractNum>
  <w:abstractNum w:abstractNumId="1101" w15:restartNumberingAfterBreak="0">
    <w:nsid w:val="40855D38"/>
    <w:multiLevelType w:val="hybridMultilevel"/>
    <w:tmpl w:val="08E6D150"/>
    <w:lvl w:ilvl="0" w:tplc="8556A4C6">
      <w:start w:val="1"/>
      <w:numFmt w:val="decimal"/>
      <w:lvlText w:val="%1."/>
      <w:lvlJc w:val="left"/>
      <w:pPr>
        <w:ind w:left="720" w:hanging="360"/>
      </w:pPr>
    </w:lvl>
    <w:lvl w:ilvl="1" w:tplc="BBC4E05E">
      <w:start w:val="1"/>
      <w:numFmt w:val="lowerLetter"/>
      <w:lvlText w:val="%2."/>
      <w:lvlJc w:val="left"/>
      <w:pPr>
        <w:ind w:left="1440" w:hanging="360"/>
      </w:pPr>
    </w:lvl>
    <w:lvl w:ilvl="2" w:tplc="1090DBCE">
      <w:start w:val="1"/>
      <w:numFmt w:val="lowerRoman"/>
      <w:lvlText w:val="%3."/>
      <w:lvlJc w:val="right"/>
      <w:pPr>
        <w:ind w:left="2160" w:hanging="180"/>
      </w:pPr>
    </w:lvl>
    <w:lvl w:ilvl="3" w:tplc="F942F79C">
      <w:start w:val="1"/>
      <w:numFmt w:val="decimal"/>
      <w:lvlText w:val="%4."/>
      <w:lvlJc w:val="left"/>
      <w:pPr>
        <w:ind w:left="2880" w:hanging="360"/>
      </w:pPr>
    </w:lvl>
    <w:lvl w:ilvl="4" w:tplc="C8061B68">
      <w:start w:val="1"/>
      <w:numFmt w:val="lowerLetter"/>
      <w:lvlText w:val="%5."/>
      <w:lvlJc w:val="left"/>
      <w:pPr>
        <w:ind w:left="3600" w:hanging="360"/>
      </w:pPr>
    </w:lvl>
    <w:lvl w:ilvl="5" w:tplc="C052B0BA">
      <w:start w:val="1"/>
      <w:numFmt w:val="lowerRoman"/>
      <w:lvlText w:val="%6."/>
      <w:lvlJc w:val="right"/>
      <w:pPr>
        <w:ind w:left="4320" w:hanging="180"/>
      </w:pPr>
    </w:lvl>
    <w:lvl w:ilvl="6" w:tplc="3DAC4FFC">
      <w:start w:val="1"/>
      <w:numFmt w:val="decimal"/>
      <w:lvlText w:val="%7."/>
      <w:lvlJc w:val="left"/>
      <w:pPr>
        <w:ind w:left="5040" w:hanging="360"/>
      </w:pPr>
    </w:lvl>
    <w:lvl w:ilvl="7" w:tplc="0102F220">
      <w:start w:val="1"/>
      <w:numFmt w:val="lowerLetter"/>
      <w:lvlText w:val="%8."/>
      <w:lvlJc w:val="left"/>
      <w:pPr>
        <w:ind w:left="5760" w:hanging="360"/>
      </w:pPr>
    </w:lvl>
    <w:lvl w:ilvl="8" w:tplc="3AA66644">
      <w:start w:val="1"/>
      <w:numFmt w:val="lowerRoman"/>
      <w:lvlText w:val="%9."/>
      <w:lvlJc w:val="right"/>
      <w:pPr>
        <w:ind w:left="6480" w:hanging="180"/>
      </w:pPr>
    </w:lvl>
  </w:abstractNum>
  <w:abstractNum w:abstractNumId="1102" w15:restartNumberingAfterBreak="0">
    <w:nsid w:val="409A0DB2"/>
    <w:multiLevelType w:val="hybridMultilevel"/>
    <w:tmpl w:val="3A4607A8"/>
    <w:lvl w:ilvl="0" w:tplc="F0B0413E">
      <w:start w:val="1"/>
      <w:numFmt w:val="decimal"/>
      <w:lvlText w:val="%1."/>
      <w:lvlJc w:val="left"/>
      <w:pPr>
        <w:ind w:left="720" w:hanging="360"/>
      </w:pPr>
    </w:lvl>
    <w:lvl w:ilvl="1" w:tplc="3F72574A">
      <w:start w:val="1"/>
      <w:numFmt w:val="lowerLetter"/>
      <w:lvlText w:val="%2."/>
      <w:lvlJc w:val="left"/>
      <w:pPr>
        <w:ind w:left="1440" w:hanging="360"/>
      </w:pPr>
    </w:lvl>
    <w:lvl w:ilvl="2" w:tplc="03C01DE0">
      <w:start w:val="1"/>
      <w:numFmt w:val="lowerRoman"/>
      <w:lvlText w:val="%3."/>
      <w:lvlJc w:val="right"/>
      <w:pPr>
        <w:ind w:left="2160" w:hanging="180"/>
      </w:pPr>
    </w:lvl>
    <w:lvl w:ilvl="3" w:tplc="7144DCF6">
      <w:start w:val="1"/>
      <w:numFmt w:val="decimal"/>
      <w:lvlText w:val="%4."/>
      <w:lvlJc w:val="left"/>
      <w:pPr>
        <w:ind w:left="2880" w:hanging="360"/>
      </w:pPr>
    </w:lvl>
    <w:lvl w:ilvl="4" w:tplc="65DE5E90">
      <w:start w:val="1"/>
      <w:numFmt w:val="lowerLetter"/>
      <w:lvlText w:val="%5."/>
      <w:lvlJc w:val="left"/>
      <w:pPr>
        <w:ind w:left="3600" w:hanging="360"/>
      </w:pPr>
    </w:lvl>
    <w:lvl w:ilvl="5" w:tplc="27F8B0C0">
      <w:start w:val="1"/>
      <w:numFmt w:val="lowerRoman"/>
      <w:lvlText w:val="%6."/>
      <w:lvlJc w:val="right"/>
      <w:pPr>
        <w:ind w:left="4320" w:hanging="180"/>
      </w:pPr>
    </w:lvl>
    <w:lvl w:ilvl="6" w:tplc="2C507FF6">
      <w:start w:val="1"/>
      <w:numFmt w:val="decimal"/>
      <w:lvlText w:val="%7."/>
      <w:lvlJc w:val="left"/>
      <w:pPr>
        <w:ind w:left="5040" w:hanging="360"/>
      </w:pPr>
    </w:lvl>
    <w:lvl w:ilvl="7" w:tplc="81DEB1BE">
      <w:start w:val="1"/>
      <w:numFmt w:val="lowerLetter"/>
      <w:lvlText w:val="%8."/>
      <w:lvlJc w:val="left"/>
      <w:pPr>
        <w:ind w:left="5760" w:hanging="360"/>
      </w:pPr>
    </w:lvl>
    <w:lvl w:ilvl="8" w:tplc="53020374">
      <w:start w:val="1"/>
      <w:numFmt w:val="lowerRoman"/>
      <w:lvlText w:val="%9."/>
      <w:lvlJc w:val="right"/>
      <w:pPr>
        <w:ind w:left="6480" w:hanging="180"/>
      </w:pPr>
    </w:lvl>
  </w:abstractNum>
  <w:abstractNum w:abstractNumId="1103" w15:restartNumberingAfterBreak="0">
    <w:nsid w:val="40D85B4B"/>
    <w:multiLevelType w:val="hybridMultilevel"/>
    <w:tmpl w:val="34680592"/>
    <w:lvl w:ilvl="0" w:tplc="2C5C3D9E">
      <w:start w:val="1"/>
      <w:numFmt w:val="decimal"/>
      <w:lvlText w:val="%1."/>
      <w:lvlJc w:val="left"/>
      <w:pPr>
        <w:ind w:left="720" w:hanging="360"/>
      </w:pPr>
    </w:lvl>
    <w:lvl w:ilvl="1" w:tplc="4E78B1C2">
      <w:start w:val="1"/>
      <w:numFmt w:val="lowerLetter"/>
      <w:lvlText w:val="%2."/>
      <w:lvlJc w:val="left"/>
      <w:pPr>
        <w:ind w:left="1440" w:hanging="360"/>
      </w:pPr>
    </w:lvl>
    <w:lvl w:ilvl="2" w:tplc="D7B609A0">
      <w:start w:val="1"/>
      <w:numFmt w:val="lowerRoman"/>
      <w:lvlText w:val="%3."/>
      <w:lvlJc w:val="right"/>
      <w:pPr>
        <w:ind w:left="2160" w:hanging="180"/>
      </w:pPr>
    </w:lvl>
    <w:lvl w:ilvl="3" w:tplc="ADE80BF4">
      <w:start w:val="1"/>
      <w:numFmt w:val="decimal"/>
      <w:lvlText w:val="%4."/>
      <w:lvlJc w:val="left"/>
      <w:pPr>
        <w:ind w:left="2880" w:hanging="360"/>
      </w:pPr>
    </w:lvl>
    <w:lvl w:ilvl="4" w:tplc="D87A3A42">
      <w:start w:val="1"/>
      <w:numFmt w:val="lowerLetter"/>
      <w:lvlText w:val="%5."/>
      <w:lvlJc w:val="left"/>
      <w:pPr>
        <w:ind w:left="3600" w:hanging="360"/>
      </w:pPr>
    </w:lvl>
    <w:lvl w:ilvl="5" w:tplc="71203E14">
      <w:start w:val="1"/>
      <w:numFmt w:val="lowerRoman"/>
      <w:lvlText w:val="%6."/>
      <w:lvlJc w:val="right"/>
      <w:pPr>
        <w:ind w:left="4320" w:hanging="180"/>
      </w:pPr>
    </w:lvl>
    <w:lvl w:ilvl="6" w:tplc="F12489A6">
      <w:start w:val="1"/>
      <w:numFmt w:val="decimal"/>
      <w:lvlText w:val="%7."/>
      <w:lvlJc w:val="left"/>
      <w:pPr>
        <w:ind w:left="5040" w:hanging="360"/>
      </w:pPr>
    </w:lvl>
    <w:lvl w:ilvl="7" w:tplc="0CD83266">
      <w:start w:val="1"/>
      <w:numFmt w:val="lowerLetter"/>
      <w:lvlText w:val="%8."/>
      <w:lvlJc w:val="left"/>
      <w:pPr>
        <w:ind w:left="5760" w:hanging="360"/>
      </w:pPr>
    </w:lvl>
    <w:lvl w:ilvl="8" w:tplc="F872C0EC">
      <w:start w:val="1"/>
      <w:numFmt w:val="lowerRoman"/>
      <w:lvlText w:val="%9."/>
      <w:lvlJc w:val="right"/>
      <w:pPr>
        <w:ind w:left="6480" w:hanging="180"/>
      </w:pPr>
    </w:lvl>
  </w:abstractNum>
  <w:abstractNum w:abstractNumId="1104" w15:restartNumberingAfterBreak="0">
    <w:nsid w:val="40DD1123"/>
    <w:multiLevelType w:val="hybridMultilevel"/>
    <w:tmpl w:val="4F90D4B4"/>
    <w:lvl w:ilvl="0" w:tplc="B2F87964">
      <w:start w:val="1"/>
      <w:numFmt w:val="decimal"/>
      <w:lvlText w:val="%1."/>
      <w:lvlJc w:val="left"/>
      <w:pPr>
        <w:ind w:left="720" w:hanging="360"/>
      </w:pPr>
    </w:lvl>
    <w:lvl w:ilvl="1" w:tplc="6E12262C">
      <w:start w:val="1"/>
      <w:numFmt w:val="lowerLetter"/>
      <w:lvlText w:val="%2."/>
      <w:lvlJc w:val="left"/>
      <w:pPr>
        <w:ind w:left="1440" w:hanging="360"/>
      </w:pPr>
    </w:lvl>
    <w:lvl w:ilvl="2" w:tplc="A9D253E2">
      <w:start w:val="1"/>
      <w:numFmt w:val="lowerRoman"/>
      <w:lvlText w:val="%3."/>
      <w:lvlJc w:val="right"/>
      <w:pPr>
        <w:ind w:left="2160" w:hanging="180"/>
      </w:pPr>
    </w:lvl>
    <w:lvl w:ilvl="3" w:tplc="9A1EEAFE">
      <w:start w:val="1"/>
      <w:numFmt w:val="decimal"/>
      <w:lvlText w:val="%4."/>
      <w:lvlJc w:val="left"/>
      <w:pPr>
        <w:ind w:left="2880" w:hanging="360"/>
      </w:pPr>
    </w:lvl>
    <w:lvl w:ilvl="4" w:tplc="9C165F60">
      <w:start w:val="1"/>
      <w:numFmt w:val="lowerLetter"/>
      <w:lvlText w:val="%5."/>
      <w:lvlJc w:val="left"/>
      <w:pPr>
        <w:ind w:left="3600" w:hanging="360"/>
      </w:pPr>
    </w:lvl>
    <w:lvl w:ilvl="5" w:tplc="82BA8722">
      <w:start w:val="1"/>
      <w:numFmt w:val="lowerRoman"/>
      <w:lvlText w:val="%6."/>
      <w:lvlJc w:val="right"/>
      <w:pPr>
        <w:ind w:left="4320" w:hanging="180"/>
      </w:pPr>
    </w:lvl>
    <w:lvl w:ilvl="6" w:tplc="8F22A64A">
      <w:start w:val="1"/>
      <w:numFmt w:val="decimal"/>
      <w:lvlText w:val="%7."/>
      <w:lvlJc w:val="left"/>
      <w:pPr>
        <w:ind w:left="5040" w:hanging="360"/>
      </w:pPr>
    </w:lvl>
    <w:lvl w:ilvl="7" w:tplc="06D2F0C0">
      <w:start w:val="1"/>
      <w:numFmt w:val="lowerLetter"/>
      <w:lvlText w:val="%8."/>
      <w:lvlJc w:val="left"/>
      <w:pPr>
        <w:ind w:left="5760" w:hanging="360"/>
      </w:pPr>
    </w:lvl>
    <w:lvl w:ilvl="8" w:tplc="94AC3856">
      <w:start w:val="1"/>
      <w:numFmt w:val="lowerRoman"/>
      <w:lvlText w:val="%9."/>
      <w:lvlJc w:val="right"/>
      <w:pPr>
        <w:ind w:left="6480" w:hanging="180"/>
      </w:pPr>
    </w:lvl>
  </w:abstractNum>
  <w:abstractNum w:abstractNumId="1105" w15:restartNumberingAfterBreak="0">
    <w:nsid w:val="40DE42A3"/>
    <w:multiLevelType w:val="hybridMultilevel"/>
    <w:tmpl w:val="384043D4"/>
    <w:lvl w:ilvl="0" w:tplc="88D4C4E0">
      <w:start w:val="1"/>
      <w:numFmt w:val="decimal"/>
      <w:lvlText w:val="%1."/>
      <w:lvlJc w:val="left"/>
      <w:pPr>
        <w:ind w:left="720" w:hanging="360"/>
      </w:pPr>
    </w:lvl>
    <w:lvl w:ilvl="1" w:tplc="40067E24">
      <w:start w:val="1"/>
      <w:numFmt w:val="lowerLetter"/>
      <w:lvlText w:val="%2."/>
      <w:lvlJc w:val="left"/>
      <w:pPr>
        <w:ind w:left="1440" w:hanging="360"/>
      </w:pPr>
    </w:lvl>
    <w:lvl w:ilvl="2" w:tplc="C838A890">
      <w:start w:val="1"/>
      <w:numFmt w:val="lowerRoman"/>
      <w:lvlText w:val="%3."/>
      <w:lvlJc w:val="right"/>
      <w:pPr>
        <w:ind w:left="2160" w:hanging="180"/>
      </w:pPr>
    </w:lvl>
    <w:lvl w:ilvl="3" w:tplc="354066EE">
      <w:start w:val="1"/>
      <w:numFmt w:val="decimal"/>
      <w:lvlText w:val="%4."/>
      <w:lvlJc w:val="left"/>
      <w:pPr>
        <w:ind w:left="2880" w:hanging="360"/>
      </w:pPr>
    </w:lvl>
    <w:lvl w:ilvl="4" w:tplc="35CAF050">
      <w:start w:val="1"/>
      <w:numFmt w:val="lowerLetter"/>
      <w:lvlText w:val="%5."/>
      <w:lvlJc w:val="left"/>
      <w:pPr>
        <w:ind w:left="3600" w:hanging="360"/>
      </w:pPr>
    </w:lvl>
    <w:lvl w:ilvl="5" w:tplc="BD1EB156">
      <w:start w:val="1"/>
      <w:numFmt w:val="lowerRoman"/>
      <w:lvlText w:val="%6."/>
      <w:lvlJc w:val="right"/>
      <w:pPr>
        <w:ind w:left="4320" w:hanging="180"/>
      </w:pPr>
    </w:lvl>
    <w:lvl w:ilvl="6" w:tplc="B34AAF42">
      <w:start w:val="1"/>
      <w:numFmt w:val="decimal"/>
      <w:lvlText w:val="%7."/>
      <w:lvlJc w:val="left"/>
      <w:pPr>
        <w:ind w:left="5040" w:hanging="360"/>
      </w:pPr>
    </w:lvl>
    <w:lvl w:ilvl="7" w:tplc="15280CBC">
      <w:start w:val="1"/>
      <w:numFmt w:val="lowerLetter"/>
      <w:lvlText w:val="%8."/>
      <w:lvlJc w:val="left"/>
      <w:pPr>
        <w:ind w:left="5760" w:hanging="360"/>
      </w:pPr>
    </w:lvl>
    <w:lvl w:ilvl="8" w:tplc="E7B812F2">
      <w:start w:val="1"/>
      <w:numFmt w:val="lowerRoman"/>
      <w:lvlText w:val="%9."/>
      <w:lvlJc w:val="right"/>
      <w:pPr>
        <w:ind w:left="6480" w:hanging="180"/>
      </w:pPr>
    </w:lvl>
  </w:abstractNum>
  <w:abstractNum w:abstractNumId="1106" w15:restartNumberingAfterBreak="0">
    <w:nsid w:val="40FB0E06"/>
    <w:multiLevelType w:val="hybridMultilevel"/>
    <w:tmpl w:val="7AA0D296"/>
    <w:lvl w:ilvl="0" w:tplc="69F686B2">
      <w:start w:val="1"/>
      <w:numFmt w:val="decimal"/>
      <w:lvlText w:val="%1."/>
      <w:lvlJc w:val="left"/>
      <w:pPr>
        <w:ind w:left="720" w:hanging="360"/>
      </w:pPr>
    </w:lvl>
    <w:lvl w:ilvl="1" w:tplc="D6F27C84">
      <w:start w:val="1"/>
      <w:numFmt w:val="lowerLetter"/>
      <w:lvlText w:val="%2."/>
      <w:lvlJc w:val="left"/>
      <w:pPr>
        <w:ind w:left="1440" w:hanging="360"/>
      </w:pPr>
    </w:lvl>
    <w:lvl w:ilvl="2" w:tplc="70282130">
      <w:start w:val="1"/>
      <w:numFmt w:val="lowerRoman"/>
      <w:lvlText w:val="%3."/>
      <w:lvlJc w:val="right"/>
      <w:pPr>
        <w:ind w:left="2160" w:hanging="180"/>
      </w:pPr>
    </w:lvl>
    <w:lvl w:ilvl="3" w:tplc="9B9AFD7E">
      <w:start w:val="1"/>
      <w:numFmt w:val="decimal"/>
      <w:lvlText w:val="%4."/>
      <w:lvlJc w:val="left"/>
      <w:pPr>
        <w:ind w:left="2880" w:hanging="360"/>
      </w:pPr>
    </w:lvl>
    <w:lvl w:ilvl="4" w:tplc="8A0ED362">
      <w:start w:val="1"/>
      <w:numFmt w:val="lowerLetter"/>
      <w:lvlText w:val="%5."/>
      <w:lvlJc w:val="left"/>
      <w:pPr>
        <w:ind w:left="3600" w:hanging="360"/>
      </w:pPr>
    </w:lvl>
    <w:lvl w:ilvl="5" w:tplc="0B78420A">
      <w:start w:val="1"/>
      <w:numFmt w:val="lowerRoman"/>
      <w:lvlText w:val="%6."/>
      <w:lvlJc w:val="right"/>
      <w:pPr>
        <w:ind w:left="4320" w:hanging="180"/>
      </w:pPr>
    </w:lvl>
    <w:lvl w:ilvl="6" w:tplc="CA665852">
      <w:start w:val="1"/>
      <w:numFmt w:val="decimal"/>
      <w:lvlText w:val="%7."/>
      <w:lvlJc w:val="left"/>
      <w:pPr>
        <w:ind w:left="5040" w:hanging="360"/>
      </w:pPr>
    </w:lvl>
    <w:lvl w:ilvl="7" w:tplc="C376202E">
      <w:start w:val="1"/>
      <w:numFmt w:val="lowerLetter"/>
      <w:lvlText w:val="%8."/>
      <w:lvlJc w:val="left"/>
      <w:pPr>
        <w:ind w:left="5760" w:hanging="360"/>
      </w:pPr>
    </w:lvl>
    <w:lvl w:ilvl="8" w:tplc="DBDC1F06">
      <w:start w:val="1"/>
      <w:numFmt w:val="lowerRoman"/>
      <w:lvlText w:val="%9."/>
      <w:lvlJc w:val="right"/>
      <w:pPr>
        <w:ind w:left="6480" w:hanging="180"/>
      </w:pPr>
    </w:lvl>
  </w:abstractNum>
  <w:abstractNum w:abstractNumId="1107" w15:restartNumberingAfterBreak="0">
    <w:nsid w:val="40FC5252"/>
    <w:multiLevelType w:val="hybridMultilevel"/>
    <w:tmpl w:val="AF3E869E"/>
    <w:lvl w:ilvl="0" w:tplc="FBBC11BE">
      <w:start w:val="1"/>
      <w:numFmt w:val="decimal"/>
      <w:lvlText w:val="%1."/>
      <w:lvlJc w:val="left"/>
      <w:pPr>
        <w:ind w:left="720" w:hanging="360"/>
      </w:pPr>
    </w:lvl>
    <w:lvl w:ilvl="1" w:tplc="E6F62EE6">
      <w:start w:val="1"/>
      <w:numFmt w:val="lowerLetter"/>
      <w:lvlText w:val="%2."/>
      <w:lvlJc w:val="left"/>
      <w:pPr>
        <w:ind w:left="1440" w:hanging="360"/>
      </w:pPr>
    </w:lvl>
    <w:lvl w:ilvl="2" w:tplc="8828D42E">
      <w:start w:val="1"/>
      <w:numFmt w:val="lowerRoman"/>
      <w:lvlText w:val="%3."/>
      <w:lvlJc w:val="right"/>
      <w:pPr>
        <w:ind w:left="2160" w:hanging="180"/>
      </w:pPr>
    </w:lvl>
    <w:lvl w:ilvl="3" w:tplc="6C882CB6">
      <w:start w:val="1"/>
      <w:numFmt w:val="decimal"/>
      <w:lvlText w:val="%4."/>
      <w:lvlJc w:val="left"/>
      <w:pPr>
        <w:ind w:left="2880" w:hanging="360"/>
      </w:pPr>
    </w:lvl>
    <w:lvl w:ilvl="4" w:tplc="AA7255E4">
      <w:start w:val="1"/>
      <w:numFmt w:val="lowerLetter"/>
      <w:lvlText w:val="%5."/>
      <w:lvlJc w:val="left"/>
      <w:pPr>
        <w:ind w:left="3600" w:hanging="360"/>
      </w:pPr>
    </w:lvl>
    <w:lvl w:ilvl="5" w:tplc="6CF4348E">
      <w:start w:val="1"/>
      <w:numFmt w:val="lowerRoman"/>
      <w:lvlText w:val="%6."/>
      <w:lvlJc w:val="right"/>
      <w:pPr>
        <w:ind w:left="4320" w:hanging="180"/>
      </w:pPr>
    </w:lvl>
    <w:lvl w:ilvl="6" w:tplc="BCAC94E8">
      <w:start w:val="1"/>
      <w:numFmt w:val="decimal"/>
      <w:lvlText w:val="%7."/>
      <w:lvlJc w:val="left"/>
      <w:pPr>
        <w:ind w:left="5040" w:hanging="360"/>
      </w:pPr>
    </w:lvl>
    <w:lvl w:ilvl="7" w:tplc="2DF6B79C">
      <w:start w:val="1"/>
      <w:numFmt w:val="lowerLetter"/>
      <w:lvlText w:val="%8."/>
      <w:lvlJc w:val="left"/>
      <w:pPr>
        <w:ind w:left="5760" w:hanging="360"/>
      </w:pPr>
    </w:lvl>
    <w:lvl w:ilvl="8" w:tplc="85687DD2">
      <w:start w:val="1"/>
      <w:numFmt w:val="lowerRoman"/>
      <w:lvlText w:val="%9."/>
      <w:lvlJc w:val="right"/>
      <w:pPr>
        <w:ind w:left="6480" w:hanging="180"/>
      </w:pPr>
    </w:lvl>
  </w:abstractNum>
  <w:abstractNum w:abstractNumId="1108" w15:restartNumberingAfterBreak="0">
    <w:nsid w:val="410D586D"/>
    <w:multiLevelType w:val="hybridMultilevel"/>
    <w:tmpl w:val="4D10BAFE"/>
    <w:lvl w:ilvl="0" w:tplc="280A5FD6">
      <w:start w:val="1"/>
      <w:numFmt w:val="decimal"/>
      <w:lvlText w:val="%1."/>
      <w:lvlJc w:val="left"/>
      <w:pPr>
        <w:ind w:left="720" w:hanging="360"/>
      </w:pPr>
    </w:lvl>
    <w:lvl w:ilvl="1" w:tplc="20E09432">
      <w:start w:val="1"/>
      <w:numFmt w:val="lowerLetter"/>
      <w:lvlText w:val="%2."/>
      <w:lvlJc w:val="left"/>
      <w:pPr>
        <w:ind w:left="1440" w:hanging="360"/>
      </w:pPr>
    </w:lvl>
    <w:lvl w:ilvl="2" w:tplc="C0DE8808">
      <w:start w:val="1"/>
      <w:numFmt w:val="lowerRoman"/>
      <w:lvlText w:val="%3."/>
      <w:lvlJc w:val="right"/>
      <w:pPr>
        <w:ind w:left="2160" w:hanging="180"/>
      </w:pPr>
    </w:lvl>
    <w:lvl w:ilvl="3" w:tplc="19E01A14">
      <w:start w:val="1"/>
      <w:numFmt w:val="decimal"/>
      <w:lvlText w:val="%4."/>
      <w:lvlJc w:val="left"/>
      <w:pPr>
        <w:ind w:left="2880" w:hanging="360"/>
      </w:pPr>
    </w:lvl>
    <w:lvl w:ilvl="4" w:tplc="C3A66A56">
      <w:start w:val="1"/>
      <w:numFmt w:val="lowerLetter"/>
      <w:lvlText w:val="%5."/>
      <w:lvlJc w:val="left"/>
      <w:pPr>
        <w:ind w:left="3600" w:hanging="360"/>
      </w:pPr>
    </w:lvl>
    <w:lvl w:ilvl="5" w:tplc="E42C11F8">
      <w:start w:val="1"/>
      <w:numFmt w:val="lowerRoman"/>
      <w:lvlText w:val="%6."/>
      <w:lvlJc w:val="right"/>
      <w:pPr>
        <w:ind w:left="4320" w:hanging="180"/>
      </w:pPr>
    </w:lvl>
    <w:lvl w:ilvl="6" w:tplc="A964141C">
      <w:start w:val="1"/>
      <w:numFmt w:val="decimal"/>
      <w:lvlText w:val="%7."/>
      <w:lvlJc w:val="left"/>
      <w:pPr>
        <w:ind w:left="5040" w:hanging="360"/>
      </w:pPr>
    </w:lvl>
    <w:lvl w:ilvl="7" w:tplc="BAEC85A6">
      <w:start w:val="1"/>
      <w:numFmt w:val="lowerLetter"/>
      <w:lvlText w:val="%8."/>
      <w:lvlJc w:val="left"/>
      <w:pPr>
        <w:ind w:left="5760" w:hanging="360"/>
      </w:pPr>
    </w:lvl>
    <w:lvl w:ilvl="8" w:tplc="D7E296D8">
      <w:start w:val="1"/>
      <w:numFmt w:val="lowerRoman"/>
      <w:lvlText w:val="%9."/>
      <w:lvlJc w:val="right"/>
      <w:pPr>
        <w:ind w:left="6480" w:hanging="180"/>
      </w:pPr>
    </w:lvl>
  </w:abstractNum>
  <w:abstractNum w:abstractNumId="1109" w15:restartNumberingAfterBreak="0">
    <w:nsid w:val="41227D76"/>
    <w:multiLevelType w:val="hybridMultilevel"/>
    <w:tmpl w:val="BA8657A8"/>
    <w:lvl w:ilvl="0" w:tplc="45D2E942">
      <w:start w:val="1"/>
      <w:numFmt w:val="decimal"/>
      <w:lvlText w:val="%1."/>
      <w:lvlJc w:val="left"/>
      <w:pPr>
        <w:ind w:left="720" w:hanging="360"/>
      </w:pPr>
    </w:lvl>
    <w:lvl w:ilvl="1" w:tplc="36FA9BFC">
      <w:start w:val="1"/>
      <w:numFmt w:val="lowerLetter"/>
      <w:lvlText w:val="%2."/>
      <w:lvlJc w:val="left"/>
      <w:pPr>
        <w:ind w:left="1440" w:hanging="360"/>
      </w:pPr>
    </w:lvl>
    <w:lvl w:ilvl="2" w:tplc="AD76045C">
      <w:start w:val="1"/>
      <w:numFmt w:val="lowerRoman"/>
      <w:lvlText w:val="%3."/>
      <w:lvlJc w:val="right"/>
      <w:pPr>
        <w:ind w:left="2160" w:hanging="180"/>
      </w:pPr>
    </w:lvl>
    <w:lvl w:ilvl="3" w:tplc="B964B9C4">
      <w:start w:val="1"/>
      <w:numFmt w:val="decimal"/>
      <w:lvlText w:val="%4."/>
      <w:lvlJc w:val="left"/>
      <w:pPr>
        <w:ind w:left="2880" w:hanging="360"/>
      </w:pPr>
    </w:lvl>
    <w:lvl w:ilvl="4" w:tplc="1B96AE5A">
      <w:start w:val="1"/>
      <w:numFmt w:val="lowerLetter"/>
      <w:lvlText w:val="%5."/>
      <w:lvlJc w:val="left"/>
      <w:pPr>
        <w:ind w:left="3600" w:hanging="360"/>
      </w:pPr>
    </w:lvl>
    <w:lvl w:ilvl="5" w:tplc="6024B280">
      <w:start w:val="1"/>
      <w:numFmt w:val="lowerRoman"/>
      <w:lvlText w:val="%6."/>
      <w:lvlJc w:val="right"/>
      <w:pPr>
        <w:ind w:left="4320" w:hanging="180"/>
      </w:pPr>
    </w:lvl>
    <w:lvl w:ilvl="6" w:tplc="6038AAB2">
      <w:start w:val="1"/>
      <w:numFmt w:val="decimal"/>
      <w:lvlText w:val="%7."/>
      <w:lvlJc w:val="left"/>
      <w:pPr>
        <w:ind w:left="5040" w:hanging="360"/>
      </w:pPr>
    </w:lvl>
    <w:lvl w:ilvl="7" w:tplc="E2768D1C">
      <w:start w:val="1"/>
      <w:numFmt w:val="lowerLetter"/>
      <w:lvlText w:val="%8."/>
      <w:lvlJc w:val="left"/>
      <w:pPr>
        <w:ind w:left="5760" w:hanging="360"/>
      </w:pPr>
    </w:lvl>
    <w:lvl w:ilvl="8" w:tplc="D94AA5E4">
      <w:start w:val="1"/>
      <w:numFmt w:val="lowerRoman"/>
      <w:lvlText w:val="%9."/>
      <w:lvlJc w:val="right"/>
      <w:pPr>
        <w:ind w:left="6480" w:hanging="180"/>
      </w:pPr>
    </w:lvl>
  </w:abstractNum>
  <w:abstractNum w:abstractNumId="1110" w15:restartNumberingAfterBreak="0">
    <w:nsid w:val="41371D9D"/>
    <w:multiLevelType w:val="hybridMultilevel"/>
    <w:tmpl w:val="90904D56"/>
    <w:lvl w:ilvl="0" w:tplc="2F5E893E">
      <w:start w:val="1"/>
      <w:numFmt w:val="decimal"/>
      <w:lvlText w:val="%1."/>
      <w:lvlJc w:val="left"/>
      <w:pPr>
        <w:ind w:left="720" w:hanging="360"/>
      </w:pPr>
    </w:lvl>
    <w:lvl w:ilvl="1" w:tplc="ACD87F1E">
      <w:start w:val="1"/>
      <w:numFmt w:val="lowerLetter"/>
      <w:lvlText w:val="%2."/>
      <w:lvlJc w:val="left"/>
      <w:pPr>
        <w:ind w:left="1440" w:hanging="360"/>
      </w:pPr>
    </w:lvl>
    <w:lvl w:ilvl="2" w:tplc="13865D22">
      <w:start w:val="1"/>
      <w:numFmt w:val="lowerRoman"/>
      <w:lvlText w:val="%3."/>
      <w:lvlJc w:val="right"/>
      <w:pPr>
        <w:ind w:left="2160" w:hanging="180"/>
      </w:pPr>
    </w:lvl>
    <w:lvl w:ilvl="3" w:tplc="400EDDEC">
      <w:start w:val="1"/>
      <w:numFmt w:val="decimal"/>
      <w:lvlText w:val="%4."/>
      <w:lvlJc w:val="left"/>
      <w:pPr>
        <w:ind w:left="2880" w:hanging="360"/>
      </w:pPr>
    </w:lvl>
    <w:lvl w:ilvl="4" w:tplc="6A4C4022">
      <w:start w:val="1"/>
      <w:numFmt w:val="lowerLetter"/>
      <w:lvlText w:val="%5."/>
      <w:lvlJc w:val="left"/>
      <w:pPr>
        <w:ind w:left="3600" w:hanging="360"/>
      </w:pPr>
    </w:lvl>
    <w:lvl w:ilvl="5" w:tplc="D71034AC">
      <w:start w:val="1"/>
      <w:numFmt w:val="lowerRoman"/>
      <w:lvlText w:val="%6."/>
      <w:lvlJc w:val="right"/>
      <w:pPr>
        <w:ind w:left="4320" w:hanging="180"/>
      </w:pPr>
    </w:lvl>
    <w:lvl w:ilvl="6" w:tplc="F466AED6">
      <w:start w:val="1"/>
      <w:numFmt w:val="decimal"/>
      <w:lvlText w:val="%7."/>
      <w:lvlJc w:val="left"/>
      <w:pPr>
        <w:ind w:left="5040" w:hanging="360"/>
      </w:pPr>
    </w:lvl>
    <w:lvl w:ilvl="7" w:tplc="BEC89160">
      <w:start w:val="1"/>
      <w:numFmt w:val="lowerLetter"/>
      <w:lvlText w:val="%8."/>
      <w:lvlJc w:val="left"/>
      <w:pPr>
        <w:ind w:left="5760" w:hanging="360"/>
      </w:pPr>
    </w:lvl>
    <w:lvl w:ilvl="8" w:tplc="970296A2">
      <w:start w:val="1"/>
      <w:numFmt w:val="lowerRoman"/>
      <w:lvlText w:val="%9."/>
      <w:lvlJc w:val="right"/>
      <w:pPr>
        <w:ind w:left="6480" w:hanging="180"/>
      </w:pPr>
    </w:lvl>
  </w:abstractNum>
  <w:abstractNum w:abstractNumId="1111" w15:restartNumberingAfterBreak="0">
    <w:nsid w:val="41441147"/>
    <w:multiLevelType w:val="hybridMultilevel"/>
    <w:tmpl w:val="1FE031DE"/>
    <w:lvl w:ilvl="0" w:tplc="A05A17F0">
      <w:start w:val="1"/>
      <w:numFmt w:val="decimal"/>
      <w:lvlText w:val="%1."/>
      <w:lvlJc w:val="left"/>
      <w:pPr>
        <w:ind w:left="720" w:hanging="360"/>
      </w:pPr>
    </w:lvl>
    <w:lvl w:ilvl="1" w:tplc="CED441B0">
      <w:start w:val="1"/>
      <w:numFmt w:val="lowerLetter"/>
      <w:lvlText w:val="%2."/>
      <w:lvlJc w:val="left"/>
      <w:pPr>
        <w:ind w:left="1440" w:hanging="360"/>
      </w:pPr>
    </w:lvl>
    <w:lvl w:ilvl="2" w:tplc="8E9EC150">
      <w:start w:val="1"/>
      <w:numFmt w:val="lowerRoman"/>
      <w:lvlText w:val="%3."/>
      <w:lvlJc w:val="right"/>
      <w:pPr>
        <w:ind w:left="2160" w:hanging="180"/>
      </w:pPr>
    </w:lvl>
    <w:lvl w:ilvl="3" w:tplc="D6D07E66">
      <w:start w:val="1"/>
      <w:numFmt w:val="decimal"/>
      <w:lvlText w:val="%4."/>
      <w:lvlJc w:val="left"/>
      <w:pPr>
        <w:ind w:left="2880" w:hanging="360"/>
      </w:pPr>
    </w:lvl>
    <w:lvl w:ilvl="4" w:tplc="7174EDEA">
      <w:start w:val="1"/>
      <w:numFmt w:val="lowerLetter"/>
      <w:lvlText w:val="%5."/>
      <w:lvlJc w:val="left"/>
      <w:pPr>
        <w:ind w:left="3600" w:hanging="360"/>
      </w:pPr>
    </w:lvl>
    <w:lvl w:ilvl="5" w:tplc="ECD8A5FC">
      <w:start w:val="1"/>
      <w:numFmt w:val="lowerRoman"/>
      <w:lvlText w:val="%6."/>
      <w:lvlJc w:val="right"/>
      <w:pPr>
        <w:ind w:left="4320" w:hanging="180"/>
      </w:pPr>
    </w:lvl>
    <w:lvl w:ilvl="6" w:tplc="66508FC0">
      <w:start w:val="1"/>
      <w:numFmt w:val="decimal"/>
      <w:lvlText w:val="%7."/>
      <w:lvlJc w:val="left"/>
      <w:pPr>
        <w:ind w:left="5040" w:hanging="360"/>
      </w:pPr>
    </w:lvl>
    <w:lvl w:ilvl="7" w:tplc="4090396C">
      <w:start w:val="1"/>
      <w:numFmt w:val="lowerLetter"/>
      <w:lvlText w:val="%8."/>
      <w:lvlJc w:val="left"/>
      <w:pPr>
        <w:ind w:left="5760" w:hanging="360"/>
      </w:pPr>
    </w:lvl>
    <w:lvl w:ilvl="8" w:tplc="7048E912">
      <w:start w:val="1"/>
      <w:numFmt w:val="lowerRoman"/>
      <w:lvlText w:val="%9."/>
      <w:lvlJc w:val="right"/>
      <w:pPr>
        <w:ind w:left="6480" w:hanging="180"/>
      </w:pPr>
    </w:lvl>
  </w:abstractNum>
  <w:abstractNum w:abstractNumId="1112" w15:restartNumberingAfterBreak="0">
    <w:nsid w:val="41466CE0"/>
    <w:multiLevelType w:val="hybridMultilevel"/>
    <w:tmpl w:val="1B748B4C"/>
    <w:lvl w:ilvl="0" w:tplc="7A58272A">
      <w:start w:val="1"/>
      <w:numFmt w:val="decimal"/>
      <w:lvlText w:val="%1."/>
      <w:lvlJc w:val="left"/>
      <w:pPr>
        <w:ind w:left="720" w:hanging="360"/>
      </w:pPr>
    </w:lvl>
    <w:lvl w:ilvl="1" w:tplc="D0D05C40">
      <w:start w:val="1"/>
      <w:numFmt w:val="lowerLetter"/>
      <w:lvlText w:val="%2."/>
      <w:lvlJc w:val="left"/>
      <w:pPr>
        <w:ind w:left="1440" w:hanging="360"/>
      </w:pPr>
    </w:lvl>
    <w:lvl w:ilvl="2" w:tplc="67129354">
      <w:start w:val="1"/>
      <w:numFmt w:val="lowerRoman"/>
      <w:lvlText w:val="%3."/>
      <w:lvlJc w:val="right"/>
      <w:pPr>
        <w:ind w:left="2160" w:hanging="180"/>
      </w:pPr>
    </w:lvl>
    <w:lvl w:ilvl="3" w:tplc="95DA42AC">
      <w:start w:val="1"/>
      <w:numFmt w:val="decimal"/>
      <w:lvlText w:val="%4."/>
      <w:lvlJc w:val="left"/>
      <w:pPr>
        <w:ind w:left="2880" w:hanging="360"/>
      </w:pPr>
    </w:lvl>
    <w:lvl w:ilvl="4" w:tplc="39AE1D2A">
      <w:start w:val="1"/>
      <w:numFmt w:val="lowerLetter"/>
      <w:lvlText w:val="%5."/>
      <w:lvlJc w:val="left"/>
      <w:pPr>
        <w:ind w:left="3600" w:hanging="360"/>
      </w:pPr>
    </w:lvl>
    <w:lvl w:ilvl="5" w:tplc="1966BFCE">
      <w:start w:val="1"/>
      <w:numFmt w:val="lowerRoman"/>
      <w:lvlText w:val="%6."/>
      <w:lvlJc w:val="right"/>
      <w:pPr>
        <w:ind w:left="4320" w:hanging="180"/>
      </w:pPr>
    </w:lvl>
    <w:lvl w:ilvl="6" w:tplc="C1F66EBE">
      <w:start w:val="1"/>
      <w:numFmt w:val="decimal"/>
      <w:lvlText w:val="%7."/>
      <w:lvlJc w:val="left"/>
      <w:pPr>
        <w:ind w:left="5040" w:hanging="360"/>
      </w:pPr>
    </w:lvl>
    <w:lvl w:ilvl="7" w:tplc="F43C585C">
      <w:start w:val="1"/>
      <w:numFmt w:val="lowerLetter"/>
      <w:lvlText w:val="%8."/>
      <w:lvlJc w:val="left"/>
      <w:pPr>
        <w:ind w:left="5760" w:hanging="360"/>
      </w:pPr>
    </w:lvl>
    <w:lvl w:ilvl="8" w:tplc="2AE2762C">
      <w:start w:val="1"/>
      <w:numFmt w:val="lowerRoman"/>
      <w:lvlText w:val="%9."/>
      <w:lvlJc w:val="right"/>
      <w:pPr>
        <w:ind w:left="6480" w:hanging="180"/>
      </w:pPr>
    </w:lvl>
  </w:abstractNum>
  <w:abstractNum w:abstractNumId="1113" w15:restartNumberingAfterBreak="0">
    <w:nsid w:val="4154015D"/>
    <w:multiLevelType w:val="hybridMultilevel"/>
    <w:tmpl w:val="10003B9E"/>
    <w:lvl w:ilvl="0" w:tplc="A4165990">
      <w:start w:val="1"/>
      <w:numFmt w:val="decimal"/>
      <w:lvlText w:val="%1."/>
      <w:lvlJc w:val="left"/>
      <w:pPr>
        <w:ind w:left="720" w:hanging="360"/>
      </w:pPr>
    </w:lvl>
    <w:lvl w:ilvl="1" w:tplc="72EAFBFE">
      <w:start w:val="1"/>
      <w:numFmt w:val="lowerLetter"/>
      <w:lvlText w:val="%2."/>
      <w:lvlJc w:val="left"/>
      <w:pPr>
        <w:ind w:left="1440" w:hanging="360"/>
      </w:pPr>
    </w:lvl>
    <w:lvl w:ilvl="2" w:tplc="047A03F6">
      <w:start w:val="1"/>
      <w:numFmt w:val="lowerRoman"/>
      <w:lvlText w:val="%3."/>
      <w:lvlJc w:val="right"/>
      <w:pPr>
        <w:ind w:left="2160" w:hanging="180"/>
      </w:pPr>
    </w:lvl>
    <w:lvl w:ilvl="3" w:tplc="408A37F0">
      <w:start w:val="1"/>
      <w:numFmt w:val="decimal"/>
      <w:lvlText w:val="%4."/>
      <w:lvlJc w:val="left"/>
      <w:pPr>
        <w:ind w:left="2880" w:hanging="360"/>
      </w:pPr>
    </w:lvl>
    <w:lvl w:ilvl="4" w:tplc="70FC06AC">
      <w:start w:val="1"/>
      <w:numFmt w:val="lowerLetter"/>
      <w:lvlText w:val="%5."/>
      <w:lvlJc w:val="left"/>
      <w:pPr>
        <w:ind w:left="3600" w:hanging="360"/>
      </w:pPr>
    </w:lvl>
    <w:lvl w:ilvl="5" w:tplc="4808AFA0">
      <w:start w:val="1"/>
      <w:numFmt w:val="lowerRoman"/>
      <w:lvlText w:val="%6."/>
      <w:lvlJc w:val="right"/>
      <w:pPr>
        <w:ind w:left="4320" w:hanging="180"/>
      </w:pPr>
    </w:lvl>
    <w:lvl w:ilvl="6" w:tplc="41A02ABA">
      <w:start w:val="1"/>
      <w:numFmt w:val="decimal"/>
      <w:lvlText w:val="%7."/>
      <w:lvlJc w:val="left"/>
      <w:pPr>
        <w:ind w:left="5040" w:hanging="360"/>
      </w:pPr>
    </w:lvl>
    <w:lvl w:ilvl="7" w:tplc="74ECE73C">
      <w:start w:val="1"/>
      <w:numFmt w:val="lowerLetter"/>
      <w:lvlText w:val="%8."/>
      <w:lvlJc w:val="left"/>
      <w:pPr>
        <w:ind w:left="5760" w:hanging="360"/>
      </w:pPr>
    </w:lvl>
    <w:lvl w:ilvl="8" w:tplc="657CA54A">
      <w:start w:val="1"/>
      <w:numFmt w:val="lowerRoman"/>
      <w:lvlText w:val="%9."/>
      <w:lvlJc w:val="right"/>
      <w:pPr>
        <w:ind w:left="6480" w:hanging="180"/>
      </w:pPr>
    </w:lvl>
  </w:abstractNum>
  <w:abstractNum w:abstractNumId="1114" w15:restartNumberingAfterBreak="0">
    <w:nsid w:val="416C2078"/>
    <w:multiLevelType w:val="hybridMultilevel"/>
    <w:tmpl w:val="C0947204"/>
    <w:lvl w:ilvl="0" w:tplc="9AE25FBE">
      <w:start w:val="1"/>
      <w:numFmt w:val="decimal"/>
      <w:lvlText w:val="%1."/>
      <w:lvlJc w:val="left"/>
      <w:pPr>
        <w:ind w:left="720" w:hanging="360"/>
      </w:pPr>
    </w:lvl>
    <w:lvl w:ilvl="1" w:tplc="8A44B892">
      <w:start w:val="1"/>
      <w:numFmt w:val="lowerLetter"/>
      <w:lvlText w:val="%2."/>
      <w:lvlJc w:val="left"/>
      <w:pPr>
        <w:ind w:left="1440" w:hanging="360"/>
      </w:pPr>
    </w:lvl>
    <w:lvl w:ilvl="2" w:tplc="6A965712">
      <w:start w:val="1"/>
      <w:numFmt w:val="lowerRoman"/>
      <w:lvlText w:val="%3."/>
      <w:lvlJc w:val="right"/>
      <w:pPr>
        <w:ind w:left="2160" w:hanging="180"/>
      </w:pPr>
    </w:lvl>
    <w:lvl w:ilvl="3" w:tplc="C4187EC6">
      <w:start w:val="1"/>
      <w:numFmt w:val="decimal"/>
      <w:lvlText w:val="%4."/>
      <w:lvlJc w:val="left"/>
      <w:pPr>
        <w:ind w:left="2880" w:hanging="360"/>
      </w:pPr>
    </w:lvl>
    <w:lvl w:ilvl="4" w:tplc="D70EF35E">
      <w:start w:val="1"/>
      <w:numFmt w:val="lowerLetter"/>
      <w:lvlText w:val="%5."/>
      <w:lvlJc w:val="left"/>
      <w:pPr>
        <w:ind w:left="3600" w:hanging="360"/>
      </w:pPr>
    </w:lvl>
    <w:lvl w:ilvl="5" w:tplc="1A5A4720">
      <w:start w:val="1"/>
      <w:numFmt w:val="lowerRoman"/>
      <w:lvlText w:val="%6."/>
      <w:lvlJc w:val="right"/>
      <w:pPr>
        <w:ind w:left="4320" w:hanging="180"/>
      </w:pPr>
    </w:lvl>
    <w:lvl w:ilvl="6" w:tplc="02BAEC68">
      <w:start w:val="1"/>
      <w:numFmt w:val="decimal"/>
      <w:lvlText w:val="%7."/>
      <w:lvlJc w:val="left"/>
      <w:pPr>
        <w:ind w:left="5040" w:hanging="360"/>
      </w:pPr>
    </w:lvl>
    <w:lvl w:ilvl="7" w:tplc="FBDA86B0">
      <w:start w:val="1"/>
      <w:numFmt w:val="lowerLetter"/>
      <w:lvlText w:val="%8."/>
      <w:lvlJc w:val="left"/>
      <w:pPr>
        <w:ind w:left="5760" w:hanging="360"/>
      </w:pPr>
    </w:lvl>
    <w:lvl w:ilvl="8" w:tplc="795E88A0">
      <w:start w:val="1"/>
      <w:numFmt w:val="lowerRoman"/>
      <w:lvlText w:val="%9."/>
      <w:lvlJc w:val="right"/>
      <w:pPr>
        <w:ind w:left="6480" w:hanging="180"/>
      </w:pPr>
    </w:lvl>
  </w:abstractNum>
  <w:abstractNum w:abstractNumId="1115" w15:restartNumberingAfterBreak="0">
    <w:nsid w:val="41773D1C"/>
    <w:multiLevelType w:val="hybridMultilevel"/>
    <w:tmpl w:val="382A187C"/>
    <w:lvl w:ilvl="0" w:tplc="A74A6BA4">
      <w:start w:val="1"/>
      <w:numFmt w:val="decimal"/>
      <w:lvlText w:val="%1."/>
      <w:lvlJc w:val="left"/>
      <w:pPr>
        <w:ind w:left="720" w:hanging="360"/>
      </w:pPr>
    </w:lvl>
    <w:lvl w:ilvl="1" w:tplc="F026A764">
      <w:start w:val="1"/>
      <w:numFmt w:val="lowerLetter"/>
      <w:lvlText w:val="%2."/>
      <w:lvlJc w:val="left"/>
      <w:pPr>
        <w:ind w:left="1440" w:hanging="360"/>
      </w:pPr>
    </w:lvl>
    <w:lvl w:ilvl="2" w:tplc="3232F74A">
      <w:start w:val="1"/>
      <w:numFmt w:val="lowerRoman"/>
      <w:lvlText w:val="%3."/>
      <w:lvlJc w:val="right"/>
      <w:pPr>
        <w:ind w:left="2160" w:hanging="180"/>
      </w:pPr>
    </w:lvl>
    <w:lvl w:ilvl="3" w:tplc="8E4A114A">
      <w:start w:val="1"/>
      <w:numFmt w:val="decimal"/>
      <w:lvlText w:val="%4."/>
      <w:lvlJc w:val="left"/>
      <w:pPr>
        <w:ind w:left="2880" w:hanging="360"/>
      </w:pPr>
    </w:lvl>
    <w:lvl w:ilvl="4" w:tplc="9F44672C">
      <w:start w:val="1"/>
      <w:numFmt w:val="lowerLetter"/>
      <w:lvlText w:val="%5."/>
      <w:lvlJc w:val="left"/>
      <w:pPr>
        <w:ind w:left="3600" w:hanging="360"/>
      </w:pPr>
    </w:lvl>
    <w:lvl w:ilvl="5" w:tplc="585C41A2">
      <w:start w:val="1"/>
      <w:numFmt w:val="lowerRoman"/>
      <w:lvlText w:val="%6."/>
      <w:lvlJc w:val="right"/>
      <w:pPr>
        <w:ind w:left="4320" w:hanging="180"/>
      </w:pPr>
    </w:lvl>
    <w:lvl w:ilvl="6" w:tplc="730C2E80">
      <w:start w:val="1"/>
      <w:numFmt w:val="decimal"/>
      <w:lvlText w:val="%7."/>
      <w:lvlJc w:val="left"/>
      <w:pPr>
        <w:ind w:left="5040" w:hanging="360"/>
      </w:pPr>
    </w:lvl>
    <w:lvl w:ilvl="7" w:tplc="2B0CB074">
      <w:start w:val="1"/>
      <w:numFmt w:val="lowerLetter"/>
      <w:lvlText w:val="%8."/>
      <w:lvlJc w:val="left"/>
      <w:pPr>
        <w:ind w:left="5760" w:hanging="360"/>
      </w:pPr>
    </w:lvl>
    <w:lvl w:ilvl="8" w:tplc="CF9E5592">
      <w:start w:val="1"/>
      <w:numFmt w:val="lowerRoman"/>
      <w:lvlText w:val="%9."/>
      <w:lvlJc w:val="right"/>
      <w:pPr>
        <w:ind w:left="6480" w:hanging="180"/>
      </w:pPr>
    </w:lvl>
  </w:abstractNum>
  <w:abstractNum w:abstractNumId="1116" w15:restartNumberingAfterBreak="0">
    <w:nsid w:val="417D0EE1"/>
    <w:multiLevelType w:val="hybridMultilevel"/>
    <w:tmpl w:val="F9F60A5E"/>
    <w:lvl w:ilvl="0" w:tplc="0CA0A3AC">
      <w:start w:val="1"/>
      <w:numFmt w:val="decimal"/>
      <w:lvlText w:val="%1."/>
      <w:lvlJc w:val="left"/>
      <w:pPr>
        <w:ind w:left="720" w:hanging="360"/>
      </w:pPr>
    </w:lvl>
    <w:lvl w:ilvl="1" w:tplc="A02E8DE4">
      <w:start w:val="1"/>
      <w:numFmt w:val="lowerLetter"/>
      <w:lvlText w:val="%2."/>
      <w:lvlJc w:val="left"/>
      <w:pPr>
        <w:ind w:left="1440" w:hanging="360"/>
      </w:pPr>
    </w:lvl>
    <w:lvl w:ilvl="2" w:tplc="F2D6B85E">
      <w:start w:val="1"/>
      <w:numFmt w:val="lowerRoman"/>
      <w:lvlText w:val="%3."/>
      <w:lvlJc w:val="right"/>
      <w:pPr>
        <w:ind w:left="2160" w:hanging="180"/>
      </w:pPr>
    </w:lvl>
    <w:lvl w:ilvl="3" w:tplc="84E8204E">
      <w:start w:val="1"/>
      <w:numFmt w:val="decimal"/>
      <w:lvlText w:val="%4."/>
      <w:lvlJc w:val="left"/>
      <w:pPr>
        <w:ind w:left="2880" w:hanging="360"/>
      </w:pPr>
    </w:lvl>
    <w:lvl w:ilvl="4" w:tplc="AAEE06D0">
      <w:start w:val="1"/>
      <w:numFmt w:val="lowerLetter"/>
      <w:lvlText w:val="%5."/>
      <w:lvlJc w:val="left"/>
      <w:pPr>
        <w:ind w:left="3600" w:hanging="360"/>
      </w:pPr>
    </w:lvl>
    <w:lvl w:ilvl="5" w:tplc="DB1C5C70">
      <w:start w:val="1"/>
      <w:numFmt w:val="lowerRoman"/>
      <w:lvlText w:val="%6."/>
      <w:lvlJc w:val="right"/>
      <w:pPr>
        <w:ind w:left="4320" w:hanging="180"/>
      </w:pPr>
    </w:lvl>
    <w:lvl w:ilvl="6" w:tplc="AFDAD5D4">
      <w:start w:val="1"/>
      <w:numFmt w:val="decimal"/>
      <w:lvlText w:val="%7."/>
      <w:lvlJc w:val="left"/>
      <w:pPr>
        <w:ind w:left="5040" w:hanging="360"/>
      </w:pPr>
    </w:lvl>
    <w:lvl w:ilvl="7" w:tplc="D8689984">
      <w:start w:val="1"/>
      <w:numFmt w:val="lowerLetter"/>
      <w:lvlText w:val="%8."/>
      <w:lvlJc w:val="left"/>
      <w:pPr>
        <w:ind w:left="5760" w:hanging="360"/>
      </w:pPr>
    </w:lvl>
    <w:lvl w:ilvl="8" w:tplc="0C0ED20A">
      <w:start w:val="1"/>
      <w:numFmt w:val="lowerRoman"/>
      <w:lvlText w:val="%9."/>
      <w:lvlJc w:val="right"/>
      <w:pPr>
        <w:ind w:left="6480" w:hanging="180"/>
      </w:pPr>
    </w:lvl>
  </w:abstractNum>
  <w:abstractNum w:abstractNumId="1117" w15:restartNumberingAfterBreak="0">
    <w:nsid w:val="41895B58"/>
    <w:multiLevelType w:val="hybridMultilevel"/>
    <w:tmpl w:val="F50EBC86"/>
    <w:lvl w:ilvl="0" w:tplc="F24614A4">
      <w:start w:val="1"/>
      <w:numFmt w:val="decimal"/>
      <w:lvlText w:val="%1."/>
      <w:lvlJc w:val="left"/>
      <w:pPr>
        <w:ind w:left="720" w:hanging="360"/>
      </w:pPr>
    </w:lvl>
    <w:lvl w:ilvl="1" w:tplc="24DEC3D8">
      <w:start w:val="1"/>
      <w:numFmt w:val="lowerLetter"/>
      <w:lvlText w:val="%2."/>
      <w:lvlJc w:val="left"/>
      <w:pPr>
        <w:ind w:left="1440" w:hanging="360"/>
      </w:pPr>
    </w:lvl>
    <w:lvl w:ilvl="2" w:tplc="EB3E52D2">
      <w:start w:val="1"/>
      <w:numFmt w:val="lowerRoman"/>
      <w:lvlText w:val="%3."/>
      <w:lvlJc w:val="right"/>
      <w:pPr>
        <w:ind w:left="2160" w:hanging="180"/>
      </w:pPr>
    </w:lvl>
    <w:lvl w:ilvl="3" w:tplc="A30A4AE6">
      <w:start w:val="1"/>
      <w:numFmt w:val="decimal"/>
      <w:lvlText w:val="%4."/>
      <w:lvlJc w:val="left"/>
      <w:pPr>
        <w:ind w:left="2880" w:hanging="360"/>
      </w:pPr>
    </w:lvl>
    <w:lvl w:ilvl="4" w:tplc="CBF61C18">
      <w:start w:val="1"/>
      <w:numFmt w:val="lowerLetter"/>
      <w:lvlText w:val="%5."/>
      <w:lvlJc w:val="left"/>
      <w:pPr>
        <w:ind w:left="3600" w:hanging="360"/>
      </w:pPr>
    </w:lvl>
    <w:lvl w:ilvl="5" w:tplc="0DE8C8C0">
      <w:start w:val="1"/>
      <w:numFmt w:val="lowerRoman"/>
      <w:lvlText w:val="%6."/>
      <w:lvlJc w:val="right"/>
      <w:pPr>
        <w:ind w:left="4320" w:hanging="180"/>
      </w:pPr>
    </w:lvl>
    <w:lvl w:ilvl="6" w:tplc="18E21988">
      <w:start w:val="1"/>
      <w:numFmt w:val="decimal"/>
      <w:lvlText w:val="%7."/>
      <w:lvlJc w:val="left"/>
      <w:pPr>
        <w:ind w:left="5040" w:hanging="360"/>
      </w:pPr>
    </w:lvl>
    <w:lvl w:ilvl="7" w:tplc="BCE09744">
      <w:start w:val="1"/>
      <w:numFmt w:val="lowerLetter"/>
      <w:lvlText w:val="%8."/>
      <w:lvlJc w:val="left"/>
      <w:pPr>
        <w:ind w:left="5760" w:hanging="360"/>
      </w:pPr>
    </w:lvl>
    <w:lvl w:ilvl="8" w:tplc="9CF01C3E">
      <w:start w:val="1"/>
      <w:numFmt w:val="lowerRoman"/>
      <w:lvlText w:val="%9."/>
      <w:lvlJc w:val="right"/>
      <w:pPr>
        <w:ind w:left="6480" w:hanging="180"/>
      </w:pPr>
    </w:lvl>
  </w:abstractNum>
  <w:abstractNum w:abstractNumId="1118" w15:restartNumberingAfterBreak="0">
    <w:nsid w:val="419A7A44"/>
    <w:multiLevelType w:val="hybridMultilevel"/>
    <w:tmpl w:val="B324EF6E"/>
    <w:lvl w:ilvl="0" w:tplc="11C8998E">
      <w:start w:val="1"/>
      <w:numFmt w:val="decimal"/>
      <w:lvlText w:val="%1."/>
      <w:lvlJc w:val="left"/>
      <w:pPr>
        <w:ind w:left="720" w:hanging="360"/>
      </w:pPr>
    </w:lvl>
    <w:lvl w:ilvl="1" w:tplc="70529A06">
      <w:start w:val="1"/>
      <w:numFmt w:val="lowerLetter"/>
      <w:lvlText w:val="%2."/>
      <w:lvlJc w:val="left"/>
      <w:pPr>
        <w:ind w:left="1440" w:hanging="360"/>
      </w:pPr>
    </w:lvl>
    <w:lvl w:ilvl="2" w:tplc="71BCBA84">
      <w:start w:val="1"/>
      <w:numFmt w:val="lowerRoman"/>
      <w:lvlText w:val="%3."/>
      <w:lvlJc w:val="right"/>
      <w:pPr>
        <w:ind w:left="2160" w:hanging="180"/>
      </w:pPr>
    </w:lvl>
    <w:lvl w:ilvl="3" w:tplc="D360BED0">
      <w:start w:val="1"/>
      <w:numFmt w:val="decimal"/>
      <w:lvlText w:val="%4."/>
      <w:lvlJc w:val="left"/>
      <w:pPr>
        <w:ind w:left="2880" w:hanging="360"/>
      </w:pPr>
    </w:lvl>
    <w:lvl w:ilvl="4" w:tplc="D96C9BBE">
      <w:start w:val="1"/>
      <w:numFmt w:val="lowerLetter"/>
      <w:lvlText w:val="%5."/>
      <w:lvlJc w:val="left"/>
      <w:pPr>
        <w:ind w:left="3600" w:hanging="360"/>
      </w:pPr>
    </w:lvl>
    <w:lvl w:ilvl="5" w:tplc="773EEFB4">
      <w:start w:val="1"/>
      <w:numFmt w:val="lowerRoman"/>
      <w:lvlText w:val="%6."/>
      <w:lvlJc w:val="right"/>
      <w:pPr>
        <w:ind w:left="4320" w:hanging="180"/>
      </w:pPr>
    </w:lvl>
    <w:lvl w:ilvl="6" w:tplc="68FA9742">
      <w:start w:val="1"/>
      <w:numFmt w:val="decimal"/>
      <w:lvlText w:val="%7."/>
      <w:lvlJc w:val="left"/>
      <w:pPr>
        <w:ind w:left="5040" w:hanging="360"/>
      </w:pPr>
    </w:lvl>
    <w:lvl w:ilvl="7" w:tplc="4094C3B2">
      <w:start w:val="1"/>
      <w:numFmt w:val="lowerLetter"/>
      <w:lvlText w:val="%8."/>
      <w:lvlJc w:val="left"/>
      <w:pPr>
        <w:ind w:left="5760" w:hanging="360"/>
      </w:pPr>
    </w:lvl>
    <w:lvl w:ilvl="8" w:tplc="40405110">
      <w:start w:val="1"/>
      <w:numFmt w:val="lowerRoman"/>
      <w:lvlText w:val="%9."/>
      <w:lvlJc w:val="right"/>
      <w:pPr>
        <w:ind w:left="6480" w:hanging="180"/>
      </w:pPr>
    </w:lvl>
  </w:abstractNum>
  <w:abstractNum w:abstractNumId="1119" w15:restartNumberingAfterBreak="0">
    <w:nsid w:val="41C14F29"/>
    <w:multiLevelType w:val="hybridMultilevel"/>
    <w:tmpl w:val="46E40A68"/>
    <w:lvl w:ilvl="0" w:tplc="AC8E5F62">
      <w:start w:val="1"/>
      <w:numFmt w:val="decimal"/>
      <w:lvlText w:val="%1."/>
      <w:lvlJc w:val="left"/>
      <w:pPr>
        <w:ind w:left="720" w:hanging="360"/>
      </w:pPr>
    </w:lvl>
    <w:lvl w:ilvl="1" w:tplc="99DACAC4">
      <w:start w:val="1"/>
      <w:numFmt w:val="lowerLetter"/>
      <w:lvlText w:val="%2."/>
      <w:lvlJc w:val="left"/>
      <w:pPr>
        <w:ind w:left="1440" w:hanging="360"/>
      </w:pPr>
    </w:lvl>
    <w:lvl w:ilvl="2" w:tplc="688A0A88">
      <w:start w:val="1"/>
      <w:numFmt w:val="lowerRoman"/>
      <w:lvlText w:val="%3."/>
      <w:lvlJc w:val="right"/>
      <w:pPr>
        <w:ind w:left="2160" w:hanging="180"/>
      </w:pPr>
    </w:lvl>
    <w:lvl w:ilvl="3" w:tplc="6C8E0C3C">
      <w:start w:val="1"/>
      <w:numFmt w:val="decimal"/>
      <w:lvlText w:val="%4."/>
      <w:lvlJc w:val="left"/>
      <w:pPr>
        <w:ind w:left="2880" w:hanging="360"/>
      </w:pPr>
    </w:lvl>
    <w:lvl w:ilvl="4" w:tplc="BE1EFACA">
      <w:start w:val="1"/>
      <w:numFmt w:val="lowerLetter"/>
      <w:lvlText w:val="%5."/>
      <w:lvlJc w:val="left"/>
      <w:pPr>
        <w:ind w:left="3600" w:hanging="360"/>
      </w:pPr>
    </w:lvl>
    <w:lvl w:ilvl="5" w:tplc="BBEA9624">
      <w:start w:val="1"/>
      <w:numFmt w:val="lowerRoman"/>
      <w:lvlText w:val="%6."/>
      <w:lvlJc w:val="right"/>
      <w:pPr>
        <w:ind w:left="4320" w:hanging="180"/>
      </w:pPr>
    </w:lvl>
    <w:lvl w:ilvl="6" w:tplc="8CF28210">
      <w:start w:val="1"/>
      <w:numFmt w:val="decimal"/>
      <w:lvlText w:val="%7."/>
      <w:lvlJc w:val="left"/>
      <w:pPr>
        <w:ind w:left="5040" w:hanging="360"/>
      </w:pPr>
    </w:lvl>
    <w:lvl w:ilvl="7" w:tplc="1EAAE788">
      <w:start w:val="1"/>
      <w:numFmt w:val="lowerLetter"/>
      <w:lvlText w:val="%8."/>
      <w:lvlJc w:val="left"/>
      <w:pPr>
        <w:ind w:left="5760" w:hanging="360"/>
      </w:pPr>
    </w:lvl>
    <w:lvl w:ilvl="8" w:tplc="DD324B56">
      <w:start w:val="1"/>
      <w:numFmt w:val="lowerRoman"/>
      <w:lvlText w:val="%9."/>
      <w:lvlJc w:val="right"/>
      <w:pPr>
        <w:ind w:left="6480" w:hanging="180"/>
      </w:pPr>
    </w:lvl>
  </w:abstractNum>
  <w:abstractNum w:abstractNumId="1120" w15:restartNumberingAfterBreak="0">
    <w:nsid w:val="41D13AD2"/>
    <w:multiLevelType w:val="hybridMultilevel"/>
    <w:tmpl w:val="8D8CB7AE"/>
    <w:lvl w:ilvl="0" w:tplc="3336F4AE">
      <w:start w:val="1"/>
      <w:numFmt w:val="decimal"/>
      <w:lvlText w:val="%1."/>
      <w:lvlJc w:val="left"/>
      <w:pPr>
        <w:ind w:left="720" w:hanging="360"/>
      </w:pPr>
    </w:lvl>
    <w:lvl w:ilvl="1" w:tplc="618E16D4">
      <w:start w:val="1"/>
      <w:numFmt w:val="lowerLetter"/>
      <w:lvlText w:val="%2."/>
      <w:lvlJc w:val="left"/>
      <w:pPr>
        <w:ind w:left="1440" w:hanging="360"/>
      </w:pPr>
    </w:lvl>
    <w:lvl w:ilvl="2" w:tplc="127ED3FC">
      <w:start w:val="1"/>
      <w:numFmt w:val="lowerRoman"/>
      <w:lvlText w:val="%3."/>
      <w:lvlJc w:val="right"/>
      <w:pPr>
        <w:ind w:left="2160" w:hanging="180"/>
      </w:pPr>
    </w:lvl>
    <w:lvl w:ilvl="3" w:tplc="F3545DF2">
      <w:start w:val="1"/>
      <w:numFmt w:val="decimal"/>
      <w:lvlText w:val="%4."/>
      <w:lvlJc w:val="left"/>
      <w:pPr>
        <w:ind w:left="2880" w:hanging="360"/>
      </w:pPr>
    </w:lvl>
    <w:lvl w:ilvl="4" w:tplc="97F64188">
      <w:start w:val="1"/>
      <w:numFmt w:val="lowerLetter"/>
      <w:lvlText w:val="%5."/>
      <w:lvlJc w:val="left"/>
      <w:pPr>
        <w:ind w:left="3600" w:hanging="360"/>
      </w:pPr>
    </w:lvl>
    <w:lvl w:ilvl="5" w:tplc="81029830">
      <w:start w:val="1"/>
      <w:numFmt w:val="lowerRoman"/>
      <w:lvlText w:val="%6."/>
      <w:lvlJc w:val="right"/>
      <w:pPr>
        <w:ind w:left="4320" w:hanging="180"/>
      </w:pPr>
    </w:lvl>
    <w:lvl w:ilvl="6" w:tplc="F7AAEB5E">
      <w:start w:val="1"/>
      <w:numFmt w:val="decimal"/>
      <w:lvlText w:val="%7."/>
      <w:lvlJc w:val="left"/>
      <w:pPr>
        <w:ind w:left="5040" w:hanging="360"/>
      </w:pPr>
    </w:lvl>
    <w:lvl w:ilvl="7" w:tplc="F790DBB2">
      <w:start w:val="1"/>
      <w:numFmt w:val="lowerLetter"/>
      <w:lvlText w:val="%8."/>
      <w:lvlJc w:val="left"/>
      <w:pPr>
        <w:ind w:left="5760" w:hanging="360"/>
      </w:pPr>
    </w:lvl>
    <w:lvl w:ilvl="8" w:tplc="C9FA10C8">
      <w:start w:val="1"/>
      <w:numFmt w:val="lowerRoman"/>
      <w:lvlText w:val="%9."/>
      <w:lvlJc w:val="right"/>
      <w:pPr>
        <w:ind w:left="6480" w:hanging="180"/>
      </w:pPr>
    </w:lvl>
  </w:abstractNum>
  <w:abstractNum w:abstractNumId="1121" w15:restartNumberingAfterBreak="0">
    <w:nsid w:val="41E36945"/>
    <w:multiLevelType w:val="hybridMultilevel"/>
    <w:tmpl w:val="8BE2E20C"/>
    <w:lvl w:ilvl="0" w:tplc="792865B0">
      <w:start w:val="1"/>
      <w:numFmt w:val="decimal"/>
      <w:lvlText w:val="%1."/>
      <w:lvlJc w:val="left"/>
      <w:pPr>
        <w:ind w:left="720" w:hanging="360"/>
      </w:pPr>
    </w:lvl>
    <w:lvl w:ilvl="1" w:tplc="902670D8">
      <w:start w:val="1"/>
      <w:numFmt w:val="lowerLetter"/>
      <w:lvlText w:val="%2."/>
      <w:lvlJc w:val="left"/>
      <w:pPr>
        <w:ind w:left="1440" w:hanging="360"/>
      </w:pPr>
    </w:lvl>
    <w:lvl w:ilvl="2" w:tplc="720CA8C0">
      <w:start w:val="1"/>
      <w:numFmt w:val="lowerRoman"/>
      <w:lvlText w:val="%3."/>
      <w:lvlJc w:val="right"/>
      <w:pPr>
        <w:ind w:left="2160" w:hanging="180"/>
      </w:pPr>
    </w:lvl>
    <w:lvl w:ilvl="3" w:tplc="59384A78">
      <w:start w:val="1"/>
      <w:numFmt w:val="decimal"/>
      <w:lvlText w:val="%4."/>
      <w:lvlJc w:val="left"/>
      <w:pPr>
        <w:ind w:left="2880" w:hanging="360"/>
      </w:pPr>
    </w:lvl>
    <w:lvl w:ilvl="4" w:tplc="72C67E18">
      <w:start w:val="1"/>
      <w:numFmt w:val="lowerLetter"/>
      <w:lvlText w:val="%5."/>
      <w:lvlJc w:val="left"/>
      <w:pPr>
        <w:ind w:left="3600" w:hanging="360"/>
      </w:pPr>
    </w:lvl>
    <w:lvl w:ilvl="5" w:tplc="BB122A10">
      <w:start w:val="1"/>
      <w:numFmt w:val="lowerRoman"/>
      <w:lvlText w:val="%6."/>
      <w:lvlJc w:val="right"/>
      <w:pPr>
        <w:ind w:left="4320" w:hanging="180"/>
      </w:pPr>
    </w:lvl>
    <w:lvl w:ilvl="6" w:tplc="FD6846EE">
      <w:start w:val="1"/>
      <w:numFmt w:val="decimal"/>
      <w:lvlText w:val="%7."/>
      <w:lvlJc w:val="left"/>
      <w:pPr>
        <w:ind w:left="5040" w:hanging="360"/>
      </w:pPr>
    </w:lvl>
    <w:lvl w:ilvl="7" w:tplc="85707F86">
      <w:start w:val="1"/>
      <w:numFmt w:val="lowerLetter"/>
      <w:lvlText w:val="%8."/>
      <w:lvlJc w:val="left"/>
      <w:pPr>
        <w:ind w:left="5760" w:hanging="360"/>
      </w:pPr>
    </w:lvl>
    <w:lvl w:ilvl="8" w:tplc="9F7CCA9E">
      <w:start w:val="1"/>
      <w:numFmt w:val="lowerRoman"/>
      <w:lvlText w:val="%9."/>
      <w:lvlJc w:val="right"/>
      <w:pPr>
        <w:ind w:left="6480" w:hanging="180"/>
      </w:pPr>
    </w:lvl>
  </w:abstractNum>
  <w:abstractNum w:abstractNumId="1122" w15:restartNumberingAfterBreak="0">
    <w:nsid w:val="42090C40"/>
    <w:multiLevelType w:val="hybridMultilevel"/>
    <w:tmpl w:val="6C34630C"/>
    <w:lvl w:ilvl="0" w:tplc="1D2C7C64">
      <w:start w:val="1"/>
      <w:numFmt w:val="decimal"/>
      <w:lvlText w:val="%1."/>
      <w:lvlJc w:val="left"/>
      <w:pPr>
        <w:ind w:left="720" w:hanging="360"/>
      </w:pPr>
    </w:lvl>
    <w:lvl w:ilvl="1" w:tplc="817AB98A">
      <w:start w:val="1"/>
      <w:numFmt w:val="lowerLetter"/>
      <w:lvlText w:val="%2."/>
      <w:lvlJc w:val="left"/>
      <w:pPr>
        <w:ind w:left="1440" w:hanging="360"/>
      </w:pPr>
    </w:lvl>
    <w:lvl w:ilvl="2" w:tplc="83024D10">
      <w:start w:val="1"/>
      <w:numFmt w:val="lowerRoman"/>
      <w:lvlText w:val="%3."/>
      <w:lvlJc w:val="right"/>
      <w:pPr>
        <w:ind w:left="2160" w:hanging="180"/>
      </w:pPr>
    </w:lvl>
    <w:lvl w:ilvl="3" w:tplc="AE964344">
      <w:start w:val="1"/>
      <w:numFmt w:val="decimal"/>
      <w:lvlText w:val="%4."/>
      <w:lvlJc w:val="left"/>
      <w:pPr>
        <w:ind w:left="2880" w:hanging="360"/>
      </w:pPr>
    </w:lvl>
    <w:lvl w:ilvl="4" w:tplc="F9D4E3A6">
      <w:start w:val="1"/>
      <w:numFmt w:val="lowerLetter"/>
      <w:lvlText w:val="%5."/>
      <w:lvlJc w:val="left"/>
      <w:pPr>
        <w:ind w:left="3600" w:hanging="360"/>
      </w:pPr>
    </w:lvl>
    <w:lvl w:ilvl="5" w:tplc="18CA4382">
      <w:start w:val="1"/>
      <w:numFmt w:val="lowerRoman"/>
      <w:lvlText w:val="%6."/>
      <w:lvlJc w:val="right"/>
      <w:pPr>
        <w:ind w:left="4320" w:hanging="180"/>
      </w:pPr>
    </w:lvl>
    <w:lvl w:ilvl="6" w:tplc="56986842">
      <w:start w:val="1"/>
      <w:numFmt w:val="decimal"/>
      <w:lvlText w:val="%7."/>
      <w:lvlJc w:val="left"/>
      <w:pPr>
        <w:ind w:left="5040" w:hanging="360"/>
      </w:pPr>
    </w:lvl>
    <w:lvl w:ilvl="7" w:tplc="2B68942C">
      <w:start w:val="1"/>
      <w:numFmt w:val="lowerLetter"/>
      <w:lvlText w:val="%8."/>
      <w:lvlJc w:val="left"/>
      <w:pPr>
        <w:ind w:left="5760" w:hanging="360"/>
      </w:pPr>
    </w:lvl>
    <w:lvl w:ilvl="8" w:tplc="C16A7BA4">
      <w:start w:val="1"/>
      <w:numFmt w:val="lowerRoman"/>
      <w:lvlText w:val="%9."/>
      <w:lvlJc w:val="right"/>
      <w:pPr>
        <w:ind w:left="6480" w:hanging="180"/>
      </w:pPr>
    </w:lvl>
  </w:abstractNum>
  <w:abstractNum w:abstractNumId="1123" w15:restartNumberingAfterBreak="0">
    <w:nsid w:val="42172720"/>
    <w:multiLevelType w:val="hybridMultilevel"/>
    <w:tmpl w:val="851E58F8"/>
    <w:lvl w:ilvl="0" w:tplc="A622FF5A">
      <w:start w:val="1"/>
      <w:numFmt w:val="decimal"/>
      <w:lvlText w:val="%1."/>
      <w:lvlJc w:val="left"/>
      <w:pPr>
        <w:ind w:left="720" w:hanging="360"/>
      </w:pPr>
    </w:lvl>
    <w:lvl w:ilvl="1" w:tplc="EDFA179A">
      <w:start w:val="1"/>
      <w:numFmt w:val="lowerLetter"/>
      <w:lvlText w:val="%2."/>
      <w:lvlJc w:val="left"/>
      <w:pPr>
        <w:ind w:left="1440" w:hanging="360"/>
      </w:pPr>
    </w:lvl>
    <w:lvl w:ilvl="2" w:tplc="F0CEC1D0">
      <w:start w:val="1"/>
      <w:numFmt w:val="lowerRoman"/>
      <w:lvlText w:val="%3."/>
      <w:lvlJc w:val="right"/>
      <w:pPr>
        <w:ind w:left="2160" w:hanging="180"/>
      </w:pPr>
    </w:lvl>
    <w:lvl w:ilvl="3" w:tplc="E4785D14">
      <w:start w:val="1"/>
      <w:numFmt w:val="decimal"/>
      <w:lvlText w:val="%4."/>
      <w:lvlJc w:val="left"/>
      <w:pPr>
        <w:ind w:left="2880" w:hanging="360"/>
      </w:pPr>
    </w:lvl>
    <w:lvl w:ilvl="4" w:tplc="5A96A81E">
      <w:start w:val="1"/>
      <w:numFmt w:val="lowerLetter"/>
      <w:lvlText w:val="%5."/>
      <w:lvlJc w:val="left"/>
      <w:pPr>
        <w:ind w:left="3600" w:hanging="360"/>
      </w:pPr>
    </w:lvl>
    <w:lvl w:ilvl="5" w:tplc="020E338A">
      <w:start w:val="1"/>
      <w:numFmt w:val="lowerRoman"/>
      <w:lvlText w:val="%6."/>
      <w:lvlJc w:val="right"/>
      <w:pPr>
        <w:ind w:left="4320" w:hanging="180"/>
      </w:pPr>
    </w:lvl>
    <w:lvl w:ilvl="6" w:tplc="AB7A0A84">
      <w:start w:val="1"/>
      <w:numFmt w:val="decimal"/>
      <w:lvlText w:val="%7."/>
      <w:lvlJc w:val="left"/>
      <w:pPr>
        <w:ind w:left="5040" w:hanging="360"/>
      </w:pPr>
    </w:lvl>
    <w:lvl w:ilvl="7" w:tplc="BA74830E">
      <w:start w:val="1"/>
      <w:numFmt w:val="lowerLetter"/>
      <w:lvlText w:val="%8."/>
      <w:lvlJc w:val="left"/>
      <w:pPr>
        <w:ind w:left="5760" w:hanging="360"/>
      </w:pPr>
    </w:lvl>
    <w:lvl w:ilvl="8" w:tplc="2788EB04">
      <w:start w:val="1"/>
      <w:numFmt w:val="lowerRoman"/>
      <w:lvlText w:val="%9."/>
      <w:lvlJc w:val="right"/>
      <w:pPr>
        <w:ind w:left="6480" w:hanging="180"/>
      </w:pPr>
    </w:lvl>
  </w:abstractNum>
  <w:abstractNum w:abstractNumId="1124" w15:restartNumberingAfterBreak="0">
    <w:nsid w:val="423E0C25"/>
    <w:multiLevelType w:val="hybridMultilevel"/>
    <w:tmpl w:val="3AFC2204"/>
    <w:lvl w:ilvl="0" w:tplc="3572DEA6">
      <w:start w:val="1"/>
      <w:numFmt w:val="decimal"/>
      <w:lvlText w:val="%1."/>
      <w:lvlJc w:val="left"/>
      <w:pPr>
        <w:ind w:left="720" w:hanging="360"/>
      </w:pPr>
    </w:lvl>
    <w:lvl w:ilvl="1" w:tplc="3CEEC618">
      <w:start w:val="1"/>
      <w:numFmt w:val="lowerLetter"/>
      <w:lvlText w:val="%2."/>
      <w:lvlJc w:val="left"/>
      <w:pPr>
        <w:ind w:left="1440" w:hanging="360"/>
      </w:pPr>
    </w:lvl>
    <w:lvl w:ilvl="2" w:tplc="21B68F82">
      <w:start w:val="1"/>
      <w:numFmt w:val="lowerRoman"/>
      <w:lvlText w:val="%3."/>
      <w:lvlJc w:val="right"/>
      <w:pPr>
        <w:ind w:left="2160" w:hanging="180"/>
      </w:pPr>
    </w:lvl>
    <w:lvl w:ilvl="3" w:tplc="DC8C8342">
      <w:start w:val="1"/>
      <w:numFmt w:val="decimal"/>
      <w:lvlText w:val="%4."/>
      <w:lvlJc w:val="left"/>
      <w:pPr>
        <w:ind w:left="2880" w:hanging="360"/>
      </w:pPr>
    </w:lvl>
    <w:lvl w:ilvl="4" w:tplc="F7FAF4BA">
      <w:start w:val="1"/>
      <w:numFmt w:val="lowerLetter"/>
      <w:lvlText w:val="%5."/>
      <w:lvlJc w:val="left"/>
      <w:pPr>
        <w:ind w:left="3600" w:hanging="360"/>
      </w:pPr>
    </w:lvl>
    <w:lvl w:ilvl="5" w:tplc="2FA64D88">
      <w:start w:val="1"/>
      <w:numFmt w:val="lowerRoman"/>
      <w:lvlText w:val="%6."/>
      <w:lvlJc w:val="right"/>
      <w:pPr>
        <w:ind w:left="4320" w:hanging="180"/>
      </w:pPr>
    </w:lvl>
    <w:lvl w:ilvl="6" w:tplc="BA54B858">
      <w:start w:val="1"/>
      <w:numFmt w:val="decimal"/>
      <w:lvlText w:val="%7."/>
      <w:lvlJc w:val="left"/>
      <w:pPr>
        <w:ind w:left="5040" w:hanging="360"/>
      </w:pPr>
    </w:lvl>
    <w:lvl w:ilvl="7" w:tplc="AE90624E">
      <w:start w:val="1"/>
      <w:numFmt w:val="lowerLetter"/>
      <w:lvlText w:val="%8."/>
      <w:lvlJc w:val="left"/>
      <w:pPr>
        <w:ind w:left="5760" w:hanging="360"/>
      </w:pPr>
    </w:lvl>
    <w:lvl w:ilvl="8" w:tplc="B48A7F6C">
      <w:start w:val="1"/>
      <w:numFmt w:val="lowerRoman"/>
      <w:lvlText w:val="%9."/>
      <w:lvlJc w:val="right"/>
      <w:pPr>
        <w:ind w:left="6480" w:hanging="180"/>
      </w:pPr>
    </w:lvl>
  </w:abstractNum>
  <w:abstractNum w:abstractNumId="1125" w15:restartNumberingAfterBreak="0">
    <w:nsid w:val="424503BA"/>
    <w:multiLevelType w:val="hybridMultilevel"/>
    <w:tmpl w:val="65D8A18A"/>
    <w:lvl w:ilvl="0" w:tplc="B276E4C8">
      <w:start w:val="1"/>
      <w:numFmt w:val="decimal"/>
      <w:lvlText w:val="%1."/>
      <w:lvlJc w:val="left"/>
      <w:pPr>
        <w:ind w:left="720" w:hanging="360"/>
      </w:pPr>
    </w:lvl>
    <w:lvl w:ilvl="1" w:tplc="934A2948">
      <w:start w:val="1"/>
      <w:numFmt w:val="lowerLetter"/>
      <w:lvlText w:val="%2."/>
      <w:lvlJc w:val="left"/>
      <w:pPr>
        <w:ind w:left="1440" w:hanging="360"/>
      </w:pPr>
    </w:lvl>
    <w:lvl w:ilvl="2" w:tplc="F38E208E">
      <w:start w:val="1"/>
      <w:numFmt w:val="lowerRoman"/>
      <w:lvlText w:val="%3."/>
      <w:lvlJc w:val="right"/>
      <w:pPr>
        <w:ind w:left="2160" w:hanging="180"/>
      </w:pPr>
    </w:lvl>
    <w:lvl w:ilvl="3" w:tplc="4BB48944">
      <w:start w:val="1"/>
      <w:numFmt w:val="decimal"/>
      <w:lvlText w:val="%4."/>
      <w:lvlJc w:val="left"/>
      <w:pPr>
        <w:ind w:left="2880" w:hanging="360"/>
      </w:pPr>
    </w:lvl>
    <w:lvl w:ilvl="4" w:tplc="83E2D322">
      <w:start w:val="1"/>
      <w:numFmt w:val="lowerLetter"/>
      <w:lvlText w:val="%5."/>
      <w:lvlJc w:val="left"/>
      <w:pPr>
        <w:ind w:left="3600" w:hanging="360"/>
      </w:pPr>
    </w:lvl>
    <w:lvl w:ilvl="5" w:tplc="3628E386">
      <w:start w:val="1"/>
      <w:numFmt w:val="lowerRoman"/>
      <w:lvlText w:val="%6."/>
      <w:lvlJc w:val="right"/>
      <w:pPr>
        <w:ind w:left="4320" w:hanging="180"/>
      </w:pPr>
    </w:lvl>
    <w:lvl w:ilvl="6" w:tplc="24B8E93C">
      <w:start w:val="1"/>
      <w:numFmt w:val="decimal"/>
      <w:lvlText w:val="%7."/>
      <w:lvlJc w:val="left"/>
      <w:pPr>
        <w:ind w:left="5040" w:hanging="360"/>
      </w:pPr>
    </w:lvl>
    <w:lvl w:ilvl="7" w:tplc="6570D320">
      <w:start w:val="1"/>
      <w:numFmt w:val="lowerLetter"/>
      <w:lvlText w:val="%8."/>
      <w:lvlJc w:val="left"/>
      <w:pPr>
        <w:ind w:left="5760" w:hanging="360"/>
      </w:pPr>
    </w:lvl>
    <w:lvl w:ilvl="8" w:tplc="1CDA4C7C">
      <w:start w:val="1"/>
      <w:numFmt w:val="lowerRoman"/>
      <w:lvlText w:val="%9."/>
      <w:lvlJc w:val="right"/>
      <w:pPr>
        <w:ind w:left="6480" w:hanging="180"/>
      </w:pPr>
    </w:lvl>
  </w:abstractNum>
  <w:abstractNum w:abstractNumId="1126" w15:restartNumberingAfterBreak="0">
    <w:nsid w:val="42573E7B"/>
    <w:multiLevelType w:val="hybridMultilevel"/>
    <w:tmpl w:val="559E2164"/>
    <w:lvl w:ilvl="0" w:tplc="6ADCD1E6">
      <w:start w:val="1"/>
      <w:numFmt w:val="decimal"/>
      <w:lvlText w:val="%1."/>
      <w:lvlJc w:val="left"/>
      <w:pPr>
        <w:ind w:left="720" w:hanging="360"/>
      </w:pPr>
    </w:lvl>
    <w:lvl w:ilvl="1" w:tplc="ED743DFA">
      <w:start w:val="1"/>
      <w:numFmt w:val="lowerLetter"/>
      <w:lvlText w:val="%2."/>
      <w:lvlJc w:val="left"/>
      <w:pPr>
        <w:ind w:left="1440" w:hanging="360"/>
      </w:pPr>
    </w:lvl>
    <w:lvl w:ilvl="2" w:tplc="209C650E">
      <w:start w:val="1"/>
      <w:numFmt w:val="lowerRoman"/>
      <w:lvlText w:val="%3."/>
      <w:lvlJc w:val="right"/>
      <w:pPr>
        <w:ind w:left="2160" w:hanging="180"/>
      </w:pPr>
    </w:lvl>
    <w:lvl w:ilvl="3" w:tplc="646A8E20">
      <w:start w:val="1"/>
      <w:numFmt w:val="decimal"/>
      <w:lvlText w:val="%4."/>
      <w:lvlJc w:val="left"/>
      <w:pPr>
        <w:ind w:left="2880" w:hanging="360"/>
      </w:pPr>
    </w:lvl>
    <w:lvl w:ilvl="4" w:tplc="E96A4DDA">
      <w:start w:val="1"/>
      <w:numFmt w:val="lowerLetter"/>
      <w:lvlText w:val="%5."/>
      <w:lvlJc w:val="left"/>
      <w:pPr>
        <w:ind w:left="3600" w:hanging="360"/>
      </w:pPr>
    </w:lvl>
    <w:lvl w:ilvl="5" w:tplc="2F86ABF4">
      <w:start w:val="1"/>
      <w:numFmt w:val="lowerRoman"/>
      <w:lvlText w:val="%6."/>
      <w:lvlJc w:val="right"/>
      <w:pPr>
        <w:ind w:left="4320" w:hanging="180"/>
      </w:pPr>
    </w:lvl>
    <w:lvl w:ilvl="6" w:tplc="569E65BC">
      <w:start w:val="1"/>
      <w:numFmt w:val="decimal"/>
      <w:lvlText w:val="%7."/>
      <w:lvlJc w:val="left"/>
      <w:pPr>
        <w:ind w:left="5040" w:hanging="360"/>
      </w:pPr>
    </w:lvl>
    <w:lvl w:ilvl="7" w:tplc="6B6EC408">
      <w:start w:val="1"/>
      <w:numFmt w:val="lowerLetter"/>
      <w:lvlText w:val="%8."/>
      <w:lvlJc w:val="left"/>
      <w:pPr>
        <w:ind w:left="5760" w:hanging="360"/>
      </w:pPr>
    </w:lvl>
    <w:lvl w:ilvl="8" w:tplc="E5F6A0C6">
      <w:start w:val="1"/>
      <w:numFmt w:val="lowerRoman"/>
      <w:lvlText w:val="%9."/>
      <w:lvlJc w:val="right"/>
      <w:pPr>
        <w:ind w:left="6480" w:hanging="180"/>
      </w:pPr>
    </w:lvl>
  </w:abstractNum>
  <w:abstractNum w:abstractNumId="1127" w15:restartNumberingAfterBreak="0">
    <w:nsid w:val="42660453"/>
    <w:multiLevelType w:val="hybridMultilevel"/>
    <w:tmpl w:val="027CBF4A"/>
    <w:lvl w:ilvl="0" w:tplc="F0103A52">
      <w:start w:val="1"/>
      <w:numFmt w:val="decimal"/>
      <w:lvlText w:val="%1."/>
      <w:lvlJc w:val="left"/>
      <w:pPr>
        <w:ind w:left="720" w:hanging="360"/>
      </w:pPr>
    </w:lvl>
    <w:lvl w:ilvl="1" w:tplc="D00E3B28">
      <w:start w:val="1"/>
      <w:numFmt w:val="lowerLetter"/>
      <w:lvlText w:val="%2."/>
      <w:lvlJc w:val="left"/>
      <w:pPr>
        <w:ind w:left="1440" w:hanging="360"/>
      </w:pPr>
    </w:lvl>
    <w:lvl w:ilvl="2" w:tplc="F41EB9B0">
      <w:start w:val="1"/>
      <w:numFmt w:val="lowerRoman"/>
      <w:lvlText w:val="%3."/>
      <w:lvlJc w:val="right"/>
      <w:pPr>
        <w:ind w:left="2160" w:hanging="180"/>
      </w:pPr>
    </w:lvl>
    <w:lvl w:ilvl="3" w:tplc="29B66FD8">
      <w:start w:val="1"/>
      <w:numFmt w:val="decimal"/>
      <w:lvlText w:val="%4."/>
      <w:lvlJc w:val="left"/>
      <w:pPr>
        <w:ind w:left="2880" w:hanging="360"/>
      </w:pPr>
    </w:lvl>
    <w:lvl w:ilvl="4" w:tplc="418619BA">
      <w:start w:val="1"/>
      <w:numFmt w:val="lowerLetter"/>
      <w:lvlText w:val="%5."/>
      <w:lvlJc w:val="left"/>
      <w:pPr>
        <w:ind w:left="3600" w:hanging="360"/>
      </w:pPr>
    </w:lvl>
    <w:lvl w:ilvl="5" w:tplc="5AF034C0">
      <w:start w:val="1"/>
      <w:numFmt w:val="lowerRoman"/>
      <w:lvlText w:val="%6."/>
      <w:lvlJc w:val="right"/>
      <w:pPr>
        <w:ind w:left="4320" w:hanging="180"/>
      </w:pPr>
    </w:lvl>
    <w:lvl w:ilvl="6" w:tplc="058AED04">
      <w:start w:val="1"/>
      <w:numFmt w:val="decimal"/>
      <w:lvlText w:val="%7."/>
      <w:lvlJc w:val="left"/>
      <w:pPr>
        <w:ind w:left="5040" w:hanging="360"/>
      </w:pPr>
    </w:lvl>
    <w:lvl w:ilvl="7" w:tplc="7AD0075E">
      <w:start w:val="1"/>
      <w:numFmt w:val="lowerLetter"/>
      <w:lvlText w:val="%8."/>
      <w:lvlJc w:val="left"/>
      <w:pPr>
        <w:ind w:left="5760" w:hanging="360"/>
      </w:pPr>
    </w:lvl>
    <w:lvl w:ilvl="8" w:tplc="21029DBA">
      <w:start w:val="1"/>
      <w:numFmt w:val="lowerRoman"/>
      <w:lvlText w:val="%9."/>
      <w:lvlJc w:val="right"/>
      <w:pPr>
        <w:ind w:left="6480" w:hanging="180"/>
      </w:pPr>
    </w:lvl>
  </w:abstractNum>
  <w:abstractNum w:abstractNumId="1128" w15:restartNumberingAfterBreak="0">
    <w:nsid w:val="42684AEB"/>
    <w:multiLevelType w:val="hybridMultilevel"/>
    <w:tmpl w:val="98B49E02"/>
    <w:lvl w:ilvl="0" w:tplc="3A764612">
      <w:start w:val="1"/>
      <w:numFmt w:val="decimal"/>
      <w:lvlText w:val="%1."/>
      <w:lvlJc w:val="left"/>
      <w:pPr>
        <w:ind w:left="720" w:hanging="360"/>
      </w:pPr>
    </w:lvl>
    <w:lvl w:ilvl="1" w:tplc="92BA973C">
      <w:start w:val="1"/>
      <w:numFmt w:val="lowerLetter"/>
      <w:lvlText w:val="%2."/>
      <w:lvlJc w:val="left"/>
      <w:pPr>
        <w:ind w:left="1440" w:hanging="360"/>
      </w:pPr>
    </w:lvl>
    <w:lvl w:ilvl="2" w:tplc="55565242">
      <w:start w:val="1"/>
      <w:numFmt w:val="lowerRoman"/>
      <w:lvlText w:val="%3."/>
      <w:lvlJc w:val="right"/>
      <w:pPr>
        <w:ind w:left="2160" w:hanging="180"/>
      </w:pPr>
    </w:lvl>
    <w:lvl w:ilvl="3" w:tplc="058E8708">
      <w:start w:val="1"/>
      <w:numFmt w:val="decimal"/>
      <w:lvlText w:val="%4."/>
      <w:lvlJc w:val="left"/>
      <w:pPr>
        <w:ind w:left="2880" w:hanging="360"/>
      </w:pPr>
    </w:lvl>
    <w:lvl w:ilvl="4" w:tplc="A08802EC">
      <w:start w:val="1"/>
      <w:numFmt w:val="lowerLetter"/>
      <w:lvlText w:val="%5."/>
      <w:lvlJc w:val="left"/>
      <w:pPr>
        <w:ind w:left="3600" w:hanging="360"/>
      </w:pPr>
    </w:lvl>
    <w:lvl w:ilvl="5" w:tplc="6F2077B8">
      <w:start w:val="1"/>
      <w:numFmt w:val="lowerRoman"/>
      <w:lvlText w:val="%6."/>
      <w:lvlJc w:val="right"/>
      <w:pPr>
        <w:ind w:left="4320" w:hanging="180"/>
      </w:pPr>
    </w:lvl>
    <w:lvl w:ilvl="6" w:tplc="59125B26">
      <w:start w:val="1"/>
      <w:numFmt w:val="decimal"/>
      <w:lvlText w:val="%7."/>
      <w:lvlJc w:val="left"/>
      <w:pPr>
        <w:ind w:left="5040" w:hanging="360"/>
      </w:pPr>
    </w:lvl>
    <w:lvl w:ilvl="7" w:tplc="3A589F4E">
      <w:start w:val="1"/>
      <w:numFmt w:val="lowerLetter"/>
      <w:lvlText w:val="%8."/>
      <w:lvlJc w:val="left"/>
      <w:pPr>
        <w:ind w:left="5760" w:hanging="360"/>
      </w:pPr>
    </w:lvl>
    <w:lvl w:ilvl="8" w:tplc="FB08EAC4">
      <w:start w:val="1"/>
      <w:numFmt w:val="lowerRoman"/>
      <w:lvlText w:val="%9."/>
      <w:lvlJc w:val="right"/>
      <w:pPr>
        <w:ind w:left="6480" w:hanging="180"/>
      </w:pPr>
    </w:lvl>
  </w:abstractNum>
  <w:abstractNum w:abstractNumId="1129" w15:restartNumberingAfterBreak="0">
    <w:nsid w:val="42796B91"/>
    <w:multiLevelType w:val="hybridMultilevel"/>
    <w:tmpl w:val="D67E4A52"/>
    <w:lvl w:ilvl="0" w:tplc="B0AC4354">
      <w:start w:val="1"/>
      <w:numFmt w:val="decimal"/>
      <w:lvlText w:val="%1."/>
      <w:lvlJc w:val="left"/>
      <w:pPr>
        <w:ind w:left="720" w:hanging="360"/>
      </w:pPr>
    </w:lvl>
    <w:lvl w:ilvl="1" w:tplc="480AFFAC">
      <w:start w:val="1"/>
      <w:numFmt w:val="lowerLetter"/>
      <w:lvlText w:val="%2."/>
      <w:lvlJc w:val="left"/>
      <w:pPr>
        <w:ind w:left="1440" w:hanging="360"/>
      </w:pPr>
    </w:lvl>
    <w:lvl w:ilvl="2" w:tplc="268AFD48">
      <w:start w:val="1"/>
      <w:numFmt w:val="lowerRoman"/>
      <w:lvlText w:val="%3."/>
      <w:lvlJc w:val="right"/>
      <w:pPr>
        <w:ind w:left="2160" w:hanging="180"/>
      </w:pPr>
    </w:lvl>
    <w:lvl w:ilvl="3" w:tplc="4F6C70D4">
      <w:start w:val="1"/>
      <w:numFmt w:val="decimal"/>
      <w:lvlText w:val="%4."/>
      <w:lvlJc w:val="left"/>
      <w:pPr>
        <w:ind w:left="2880" w:hanging="360"/>
      </w:pPr>
    </w:lvl>
    <w:lvl w:ilvl="4" w:tplc="03D44D0E">
      <w:start w:val="1"/>
      <w:numFmt w:val="lowerLetter"/>
      <w:lvlText w:val="%5."/>
      <w:lvlJc w:val="left"/>
      <w:pPr>
        <w:ind w:left="3600" w:hanging="360"/>
      </w:pPr>
    </w:lvl>
    <w:lvl w:ilvl="5" w:tplc="8096652E">
      <w:start w:val="1"/>
      <w:numFmt w:val="lowerRoman"/>
      <w:lvlText w:val="%6."/>
      <w:lvlJc w:val="right"/>
      <w:pPr>
        <w:ind w:left="4320" w:hanging="180"/>
      </w:pPr>
    </w:lvl>
    <w:lvl w:ilvl="6" w:tplc="ED243F4E">
      <w:start w:val="1"/>
      <w:numFmt w:val="decimal"/>
      <w:lvlText w:val="%7."/>
      <w:lvlJc w:val="left"/>
      <w:pPr>
        <w:ind w:left="5040" w:hanging="360"/>
      </w:pPr>
    </w:lvl>
    <w:lvl w:ilvl="7" w:tplc="20ACC302">
      <w:start w:val="1"/>
      <w:numFmt w:val="lowerLetter"/>
      <w:lvlText w:val="%8."/>
      <w:lvlJc w:val="left"/>
      <w:pPr>
        <w:ind w:left="5760" w:hanging="360"/>
      </w:pPr>
    </w:lvl>
    <w:lvl w:ilvl="8" w:tplc="96082F02">
      <w:start w:val="1"/>
      <w:numFmt w:val="lowerRoman"/>
      <w:lvlText w:val="%9."/>
      <w:lvlJc w:val="right"/>
      <w:pPr>
        <w:ind w:left="6480" w:hanging="180"/>
      </w:pPr>
    </w:lvl>
  </w:abstractNum>
  <w:abstractNum w:abstractNumId="1130" w15:restartNumberingAfterBreak="0">
    <w:nsid w:val="428932EC"/>
    <w:multiLevelType w:val="hybridMultilevel"/>
    <w:tmpl w:val="80CEC2DE"/>
    <w:lvl w:ilvl="0" w:tplc="77C8CC9E">
      <w:start w:val="1"/>
      <w:numFmt w:val="decimal"/>
      <w:lvlText w:val="%1."/>
      <w:lvlJc w:val="left"/>
      <w:pPr>
        <w:ind w:left="720" w:hanging="360"/>
      </w:pPr>
    </w:lvl>
    <w:lvl w:ilvl="1" w:tplc="68A291E6">
      <w:start w:val="1"/>
      <w:numFmt w:val="lowerLetter"/>
      <w:lvlText w:val="%2."/>
      <w:lvlJc w:val="left"/>
      <w:pPr>
        <w:ind w:left="1440" w:hanging="360"/>
      </w:pPr>
    </w:lvl>
    <w:lvl w:ilvl="2" w:tplc="BD74A5EC">
      <w:start w:val="1"/>
      <w:numFmt w:val="lowerRoman"/>
      <w:lvlText w:val="%3."/>
      <w:lvlJc w:val="right"/>
      <w:pPr>
        <w:ind w:left="2160" w:hanging="180"/>
      </w:pPr>
    </w:lvl>
    <w:lvl w:ilvl="3" w:tplc="E780C208">
      <w:start w:val="1"/>
      <w:numFmt w:val="decimal"/>
      <w:lvlText w:val="%4."/>
      <w:lvlJc w:val="left"/>
      <w:pPr>
        <w:ind w:left="2880" w:hanging="360"/>
      </w:pPr>
    </w:lvl>
    <w:lvl w:ilvl="4" w:tplc="3500B97A">
      <w:start w:val="1"/>
      <w:numFmt w:val="lowerLetter"/>
      <w:lvlText w:val="%5."/>
      <w:lvlJc w:val="left"/>
      <w:pPr>
        <w:ind w:left="3600" w:hanging="360"/>
      </w:pPr>
    </w:lvl>
    <w:lvl w:ilvl="5" w:tplc="03E25AE4">
      <w:start w:val="1"/>
      <w:numFmt w:val="lowerRoman"/>
      <w:lvlText w:val="%6."/>
      <w:lvlJc w:val="right"/>
      <w:pPr>
        <w:ind w:left="4320" w:hanging="180"/>
      </w:pPr>
    </w:lvl>
    <w:lvl w:ilvl="6" w:tplc="3A623AD2">
      <w:start w:val="1"/>
      <w:numFmt w:val="decimal"/>
      <w:lvlText w:val="%7."/>
      <w:lvlJc w:val="left"/>
      <w:pPr>
        <w:ind w:left="5040" w:hanging="360"/>
      </w:pPr>
    </w:lvl>
    <w:lvl w:ilvl="7" w:tplc="F384B34A">
      <w:start w:val="1"/>
      <w:numFmt w:val="lowerLetter"/>
      <w:lvlText w:val="%8."/>
      <w:lvlJc w:val="left"/>
      <w:pPr>
        <w:ind w:left="5760" w:hanging="360"/>
      </w:pPr>
    </w:lvl>
    <w:lvl w:ilvl="8" w:tplc="94C84808">
      <w:start w:val="1"/>
      <w:numFmt w:val="lowerRoman"/>
      <w:lvlText w:val="%9."/>
      <w:lvlJc w:val="right"/>
      <w:pPr>
        <w:ind w:left="6480" w:hanging="180"/>
      </w:pPr>
    </w:lvl>
  </w:abstractNum>
  <w:abstractNum w:abstractNumId="1131" w15:restartNumberingAfterBreak="0">
    <w:nsid w:val="428E0D12"/>
    <w:multiLevelType w:val="hybridMultilevel"/>
    <w:tmpl w:val="2016312C"/>
    <w:lvl w:ilvl="0" w:tplc="F09C57FE">
      <w:start w:val="1"/>
      <w:numFmt w:val="decimal"/>
      <w:lvlText w:val="%1."/>
      <w:lvlJc w:val="left"/>
      <w:pPr>
        <w:ind w:left="720" w:hanging="360"/>
      </w:pPr>
    </w:lvl>
    <w:lvl w:ilvl="1" w:tplc="FE2A2A4E">
      <w:start w:val="1"/>
      <w:numFmt w:val="lowerLetter"/>
      <w:lvlText w:val="%2."/>
      <w:lvlJc w:val="left"/>
      <w:pPr>
        <w:ind w:left="1440" w:hanging="360"/>
      </w:pPr>
    </w:lvl>
    <w:lvl w:ilvl="2" w:tplc="7C622138">
      <w:start w:val="1"/>
      <w:numFmt w:val="lowerRoman"/>
      <w:lvlText w:val="%3."/>
      <w:lvlJc w:val="right"/>
      <w:pPr>
        <w:ind w:left="2160" w:hanging="180"/>
      </w:pPr>
    </w:lvl>
    <w:lvl w:ilvl="3" w:tplc="A8A65F68">
      <w:start w:val="1"/>
      <w:numFmt w:val="decimal"/>
      <w:lvlText w:val="%4."/>
      <w:lvlJc w:val="left"/>
      <w:pPr>
        <w:ind w:left="2880" w:hanging="360"/>
      </w:pPr>
    </w:lvl>
    <w:lvl w:ilvl="4" w:tplc="891A255E">
      <w:start w:val="1"/>
      <w:numFmt w:val="lowerLetter"/>
      <w:lvlText w:val="%5."/>
      <w:lvlJc w:val="left"/>
      <w:pPr>
        <w:ind w:left="3600" w:hanging="360"/>
      </w:pPr>
    </w:lvl>
    <w:lvl w:ilvl="5" w:tplc="05F262C8">
      <w:start w:val="1"/>
      <w:numFmt w:val="lowerRoman"/>
      <w:lvlText w:val="%6."/>
      <w:lvlJc w:val="right"/>
      <w:pPr>
        <w:ind w:left="4320" w:hanging="180"/>
      </w:pPr>
    </w:lvl>
    <w:lvl w:ilvl="6" w:tplc="EAA451C4">
      <w:start w:val="1"/>
      <w:numFmt w:val="decimal"/>
      <w:lvlText w:val="%7."/>
      <w:lvlJc w:val="left"/>
      <w:pPr>
        <w:ind w:left="5040" w:hanging="360"/>
      </w:pPr>
    </w:lvl>
    <w:lvl w:ilvl="7" w:tplc="2C16D782">
      <w:start w:val="1"/>
      <w:numFmt w:val="lowerLetter"/>
      <w:lvlText w:val="%8."/>
      <w:lvlJc w:val="left"/>
      <w:pPr>
        <w:ind w:left="5760" w:hanging="360"/>
      </w:pPr>
    </w:lvl>
    <w:lvl w:ilvl="8" w:tplc="2A927418">
      <w:start w:val="1"/>
      <w:numFmt w:val="lowerRoman"/>
      <w:lvlText w:val="%9."/>
      <w:lvlJc w:val="right"/>
      <w:pPr>
        <w:ind w:left="6480" w:hanging="180"/>
      </w:pPr>
    </w:lvl>
  </w:abstractNum>
  <w:abstractNum w:abstractNumId="1132" w15:restartNumberingAfterBreak="0">
    <w:nsid w:val="42975D12"/>
    <w:multiLevelType w:val="hybridMultilevel"/>
    <w:tmpl w:val="8B48BC02"/>
    <w:lvl w:ilvl="0" w:tplc="128A9E2E">
      <w:start w:val="1"/>
      <w:numFmt w:val="decimal"/>
      <w:lvlText w:val="%1."/>
      <w:lvlJc w:val="left"/>
      <w:pPr>
        <w:ind w:left="720" w:hanging="360"/>
      </w:pPr>
    </w:lvl>
    <w:lvl w:ilvl="1" w:tplc="E70EAD9A">
      <w:start w:val="1"/>
      <w:numFmt w:val="lowerLetter"/>
      <w:lvlText w:val="%2."/>
      <w:lvlJc w:val="left"/>
      <w:pPr>
        <w:ind w:left="1440" w:hanging="360"/>
      </w:pPr>
    </w:lvl>
    <w:lvl w:ilvl="2" w:tplc="A2D66D5A">
      <w:start w:val="1"/>
      <w:numFmt w:val="lowerRoman"/>
      <w:lvlText w:val="%3."/>
      <w:lvlJc w:val="right"/>
      <w:pPr>
        <w:ind w:left="2160" w:hanging="180"/>
      </w:pPr>
    </w:lvl>
    <w:lvl w:ilvl="3" w:tplc="B0342954">
      <w:start w:val="1"/>
      <w:numFmt w:val="decimal"/>
      <w:lvlText w:val="%4."/>
      <w:lvlJc w:val="left"/>
      <w:pPr>
        <w:ind w:left="2880" w:hanging="360"/>
      </w:pPr>
    </w:lvl>
    <w:lvl w:ilvl="4" w:tplc="064A9C08">
      <w:start w:val="1"/>
      <w:numFmt w:val="lowerLetter"/>
      <w:lvlText w:val="%5."/>
      <w:lvlJc w:val="left"/>
      <w:pPr>
        <w:ind w:left="3600" w:hanging="360"/>
      </w:pPr>
    </w:lvl>
    <w:lvl w:ilvl="5" w:tplc="8A8C8390">
      <w:start w:val="1"/>
      <w:numFmt w:val="lowerRoman"/>
      <w:lvlText w:val="%6."/>
      <w:lvlJc w:val="right"/>
      <w:pPr>
        <w:ind w:left="4320" w:hanging="180"/>
      </w:pPr>
    </w:lvl>
    <w:lvl w:ilvl="6" w:tplc="9BB4C25C">
      <w:start w:val="1"/>
      <w:numFmt w:val="decimal"/>
      <w:lvlText w:val="%7."/>
      <w:lvlJc w:val="left"/>
      <w:pPr>
        <w:ind w:left="5040" w:hanging="360"/>
      </w:pPr>
    </w:lvl>
    <w:lvl w:ilvl="7" w:tplc="CAD834E0">
      <w:start w:val="1"/>
      <w:numFmt w:val="lowerLetter"/>
      <w:lvlText w:val="%8."/>
      <w:lvlJc w:val="left"/>
      <w:pPr>
        <w:ind w:left="5760" w:hanging="360"/>
      </w:pPr>
    </w:lvl>
    <w:lvl w:ilvl="8" w:tplc="E140DE00">
      <w:start w:val="1"/>
      <w:numFmt w:val="lowerRoman"/>
      <w:lvlText w:val="%9."/>
      <w:lvlJc w:val="right"/>
      <w:pPr>
        <w:ind w:left="6480" w:hanging="180"/>
      </w:pPr>
    </w:lvl>
  </w:abstractNum>
  <w:abstractNum w:abstractNumId="1133" w15:restartNumberingAfterBreak="0">
    <w:nsid w:val="42AB690C"/>
    <w:multiLevelType w:val="hybridMultilevel"/>
    <w:tmpl w:val="852C4BC8"/>
    <w:lvl w:ilvl="0" w:tplc="964AFD5E">
      <w:start w:val="1"/>
      <w:numFmt w:val="decimal"/>
      <w:lvlText w:val="%1."/>
      <w:lvlJc w:val="left"/>
      <w:pPr>
        <w:ind w:left="720" w:hanging="360"/>
      </w:pPr>
    </w:lvl>
    <w:lvl w:ilvl="1" w:tplc="A9860A2E">
      <w:start w:val="1"/>
      <w:numFmt w:val="lowerLetter"/>
      <w:lvlText w:val="%2."/>
      <w:lvlJc w:val="left"/>
      <w:pPr>
        <w:ind w:left="1440" w:hanging="360"/>
      </w:pPr>
    </w:lvl>
    <w:lvl w:ilvl="2" w:tplc="FD58BBF4">
      <w:start w:val="1"/>
      <w:numFmt w:val="lowerRoman"/>
      <w:lvlText w:val="%3."/>
      <w:lvlJc w:val="right"/>
      <w:pPr>
        <w:ind w:left="2160" w:hanging="180"/>
      </w:pPr>
    </w:lvl>
    <w:lvl w:ilvl="3" w:tplc="F46C7CE4">
      <w:start w:val="1"/>
      <w:numFmt w:val="decimal"/>
      <w:lvlText w:val="%4."/>
      <w:lvlJc w:val="left"/>
      <w:pPr>
        <w:ind w:left="2880" w:hanging="360"/>
      </w:pPr>
    </w:lvl>
    <w:lvl w:ilvl="4" w:tplc="D4B6032E">
      <w:start w:val="1"/>
      <w:numFmt w:val="lowerLetter"/>
      <w:lvlText w:val="%5."/>
      <w:lvlJc w:val="left"/>
      <w:pPr>
        <w:ind w:left="3600" w:hanging="360"/>
      </w:pPr>
    </w:lvl>
    <w:lvl w:ilvl="5" w:tplc="3544E538">
      <w:start w:val="1"/>
      <w:numFmt w:val="lowerRoman"/>
      <w:lvlText w:val="%6."/>
      <w:lvlJc w:val="right"/>
      <w:pPr>
        <w:ind w:left="4320" w:hanging="180"/>
      </w:pPr>
    </w:lvl>
    <w:lvl w:ilvl="6" w:tplc="45869458">
      <w:start w:val="1"/>
      <w:numFmt w:val="decimal"/>
      <w:lvlText w:val="%7."/>
      <w:lvlJc w:val="left"/>
      <w:pPr>
        <w:ind w:left="5040" w:hanging="360"/>
      </w:pPr>
    </w:lvl>
    <w:lvl w:ilvl="7" w:tplc="8A00B7E4">
      <w:start w:val="1"/>
      <w:numFmt w:val="lowerLetter"/>
      <w:lvlText w:val="%8."/>
      <w:lvlJc w:val="left"/>
      <w:pPr>
        <w:ind w:left="5760" w:hanging="360"/>
      </w:pPr>
    </w:lvl>
    <w:lvl w:ilvl="8" w:tplc="55A2B9BC">
      <w:start w:val="1"/>
      <w:numFmt w:val="lowerRoman"/>
      <w:lvlText w:val="%9."/>
      <w:lvlJc w:val="right"/>
      <w:pPr>
        <w:ind w:left="6480" w:hanging="180"/>
      </w:pPr>
    </w:lvl>
  </w:abstractNum>
  <w:abstractNum w:abstractNumId="1134" w15:restartNumberingAfterBreak="0">
    <w:nsid w:val="42BD10F8"/>
    <w:multiLevelType w:val="hybridMultilevel"/>
    <w:tmpl w:val="51F6B104"/>
    <w:lvl w:ilvl="0" w:tplc="62DC2D64">
      <w:start w:val="1"/>
      <w:numFmt w:val="decimal"/>
      <w:lvlText w:val="%1."/>
      <w:lvlJc w:val="left"/>
      <w:pPr>
        <w:ind w:left="720" w:hanging="360"/>
      </w:pPr>
    </w:lvl>
    <w:lvl w:ilvl="1" w:tplc="CCAEEA14">
      <w:start w:val="1"/>
      <w:numFmt w:val="lowerLetter"/>
      <w:lvlText w:val="%2."/>
      <w:lvlJc w:val="left"/>
      <w:pPr>
        <w:ind w:left="1440" w:hanging="360"/>
      </w:pPr>
    </w:lvl>
    <w:lvl w:ilvl="2" w:tplc="B3207350">
      <w:start w:val="1"/>
      <w:numFmt w:val="lowerRoman"/>
      <w:lvlText w:val="%3."/>
      <w:lvlJc w:val="right"/>
      <w:pPr>
        <w:ind w:left="2160" w:hanging="180"/>
      </w:pPr>
    </w:lvl>
    <w:lvl w:ilvl="3" w:tplc="44DADC88">
      <w:start w:val="1"/>
      <w:numFmt w:val="decimal"/>
      <w:lvlText w:val="%4."/>
      <w:lvlJc w:val="left"/>
      <w:pPr>
        <w:ind w:left="2880" w:hanging="360"/>
      </w:pPr>
    </w:lvl>
    <w:lvl w:ilvl="4" w:tplc="C64253B6">
      <w:start w:val="1"/>
      <w:numFmt w:val="lowerLetter"/>
      <w:lvlText w:val="%5."/>
      <w:lvlJc w:val="left"/>
      <w:pPr>
        <w:ind w:left="3600" w:hanging="360"/>
      </w:pPr>
    </w:lvl>
    <w:lvl w:ilvl="5" w:tplc="FA2283F2">
      <w:start w:val="1"/>
      <w:numFmt w:val="lowerRoman"/>
      <w:lvlText w:val="%6."/>
      <w:lvlJc w:val="right"/>
      <w:pPr>
        <w:ind w:left="4320" w:hanging="180"/>
      </w:pPr>
    </w:lvl>
    <w:lvl w:ilvl="6" w:tplc="74E263A4">
      <w:start w:val="1"/>
      <w:numFmt w:val="decimal"/>
      <w:lvlText w:val="%7."/>
      <w:lvlJc w:val="left"/>
      <w:pPr>
        <w:ind w:left="5040" w:hanging="360"/>
      </w:pPr>
    </w:lvl>
    <w:lvl w:ilvl="7" w:tplc="E61418B8">
      <w:start w:val="1"/>
      <w:numFmt w:val="lowerLetter"/>
      <w:lvlText w:val="%8."/>
      <w:lvlJc w:val="left"/>
      <w:pPr>
        <w:ind w:left="5760" w:hanging="360"/>
      </w:pPr>
    </w:lvl>
    <w:lvl w:ilvl="8" w:tplc="9C0AB86C">
      <w:start w:val="1"/>
      <w:numFmt w:val="lowerRoman"/>
      <w:lvlText w:val="%9."/>
      <w:lvlJc w:val="right"/>
      <w:pPr>
        <w:ind w:left="6480" w:hanging="180"/>
      </w:pPr>
    </w:lvl>
  </w:abstractNum>
  <w:abstractNum w:abstractNumId="1135" w15:restartNumberingAfterBreak="0">
    <w:nsid w:val="42C9638D"/>
    <w:multiLevelType w:val="hybridMultilevel"/>
    <w:tmpl w:val="AA08810E"/>
    <w:lvl w:ilvl="0" w:tplc="5E682180">
      <w:start w:val="1"/>
      <w:numFmt w:val="decimal"/>
      <w:lvlText w:val="%1."/>
      <w:lvlJc w:val="left"/>
      <w:pPr>
        <w:ind w:left="720" w:hanging="360"/>
      </w:pPr>
    </w:lvl>
    <w:lvl w:ilvl="1" w:tplc="98BC0830">
      <w:start w:val="1"/>
      <w:numFmt w:val="lowerLetter"/>
      <w:lvlText w:val="%2."/>
      <w:lvlJc w:val="left"/>
      <w:pPr>
        <w:ind w:left="1440" w:hanging="360"/>
      </w:pPr>
    </w:lvl>
    <w:lvl w:ilvl="2" w:tplc="6FB04734">
      <w:start w:val="1"/>
      <w:numFmt w:val="lowerRoman"/>
      <w:lvlText w:val="%3."/>
      <w:lvlJc w:val="right"/>
      <w:pPr>
        <w:ind w:left="2160" w:hanging="180"/>
      </w:pPr>
    </w:lvl>
    <w:lvl w:ilvl="3" w:tplc="EA96FF8A">
      <w:start w:val="1"/>
      <w:numFmt w:val="decimal"/>
      <w:lvlText w:val="%4."/>
      <w:lvlJc w:val="left"/>
      <w:pPr>
        <w:ind w:left="2880" w:hanging="360"/>
      </w:pPr>
    </w:lvl>
    <w:lvl w:ilvl="4" w:tplc="D4A6A402">
      <w:start w:val="1"/>
      <w:numFmt w:val="lowerLetter"/>
      <w:lvlText w:val="%5."/>
      <w:lvlJc w:val="left"/>
      <w:pPr>
        <w:ind w:left="3600" w:hanging="360"/>
      </w:pPr>
    </w:lvl>
    <w:lvl w:ilvl="5" w:tplc="80B4D7D0">
      <w:start w:val="1"/>
      <w:numFmt w:val="lowerRoman"/>
      <w:lvlText w:val="%6."/>
      <w:lvlJc w:val="right"/>
      <w:pPr>
        <w:ind w:left="4320" w:hanging="180"/>
      </w:pPr>
    </w:lvl>
    <w:lvl w:ilvl="6" w:tplc="C11CE230">
      <w:start w:val="1"/>
      <w:numFmt w:val="decimal"/>
      <w:lvlText w:val="%7."/>
      <w:lvlJc w:val="left"/>
      <w:pPr>
        <w:ind w:left="5040" w:hanging="360"/>
      </w:pPr>
    </w:lvl>
    <w:lvl w:ilvl="7" w:tplc="0434BAE4">
      <w:start w:val="1"/>
      <w:numFmt w:val="lowerLetter"/>
      <w:lvlText w:val="%8."/>
      <w:lvlJc w:val="left"/>
      <w:pPr>
        <w:ind w:left="5760" w:hanging="360"/>
      </w:pPr>
    </w:lvl>
    <w:lvl w:ilvl="8" w:tplc="378A0C72">
      <w:start w:val="1"/>
      <w:numFmt w:val="lowerRoman"/>
      <w:lvlText w:val="%9."/>
      <w:lvlJc w:val="right"/>
      <w:pPr>
        <w:ind w:left="6480" w:hanging="180"/>
      </w:pPr>
    </w:lvl>
  </w:abstractNum>
  <w:abstractNum w:abstractNumId="1136" w15:restartNumberingAfterBreak="0">
    <w:nsid w:val="42D3603B"/>
    <w:multiLevelType w:val="hybridMultilevel"/>
    <w:tmpl w:val="2214C35C"/>
    <w:lvl w:ilvl="0" w:tplc="48009C56">
      <w:start w:val="1"/>
      <w:numFmt w:val="decimal"/>
      <w:lvlText w:val="%1."/>
      <w:lvlJc w:val="left"/>
      <w:pPr>
        <w:ind w:left="720" w:hanging="360"/>
      </w:pPr>
    </w:lvl>
    <w:lvl w:ilvl="1" w:tplc="1282693A">
      <w:start w:val="1"/>
      <w:numFmt w:val="lowerLetter"/>
      <w:lvlText w:val="%2."/>
      <w:lvlJc w:val="left"/>
      <w:pPr>
        <w:ind w:left="1440" w:hanging="360"/>
      </w:pPr>
    </w:lvl>
    <w:lvl w:ilvl="2" w:tplc="3654C60E">
      <w:start w:val="1"/>
      <w:numFmt w:val="lowerRoman"/>
      <w:lvlText w:val="%3."/>
      <w:lvlJc w:val="right"/>
      <w:pPr>
        <w:ind w:left="2160" w:hanging="180"/>
      </w:pPr>
    </w:lvl>
    <w:lvl w:ilvl="3" w:tplc="AD3203B6">
      <w:start w:val="1"/>
      <w:numFmt w:val="decimal"/>
      <w:lvlText w:val="%4."/>
      <w:lvlJc w:val="left"/>
      <w:pPr>
        <w:ind w:left="2880" w:hanging="360"/>
      </w:pPr>
    </w:lvl>
    <w:lvl w:ilvl="4" w:tplc="B7EC6C98">
      <w:start w:val="1"/>
      <w:numFmt w:val="lowerLetter"/>
      <w:lvlText w:val="%5."/>
      <w:lvlJc w:val="left"/>
      <w:pPr>
        <w:ind w:left="3600" w:hanging="360"/>
      </w:pPr>
    </w:lvl>
    <w:lvl w:ilvl="5" w:tplc="6B6456FA">
      <w:start w:val="1"/>
      <w:numFmt w:val="lowerRoman"/>
      <w:lvlText w:val="%6."/>
      <w:lvlJc w:val="right"/>
      <w:pPr>
        <w:ind w:left="4320" w:hanging="180"/>
      </w:pPr>
    </w:lvl>
    <w:lvl w:ilvl="6" w:tplc="092C5F92">
      <w:start w:val="1"/>
      <w:numFmt w:val="decimal"/>
      <w:lvlText w:val="%7."/>
      <w:lvlJc w:val="left"/>
      <w:pPr>
        <w:ind w:left="5040" w:hanging="360"/>
      </w:pPr>
    </w:lvl>
    <w:lvl w:ilvl="7" w:tplc="DA742DBC">
      <w:start w:val="1"/>
      <w:numFmt w:val="lowerLetter"/>
      <w:lvlText w:val="%8."/>
      <w:lvlJc w:val="left"/>
      <w:pPr>
        <w:ind w:left="5760" w:hanging="360"/>
      </w:pPr>
    </w:lvl>
    <w:lvl w:ilvl="8" w:tplc="F37EB90E">
      <w:start w:val="1"/>
      <w:numFmt w:val="lowerRoman"/>
      <w:lvlText w:val="%9."/>
      <w:lvlJc w:val="right"/>
      <w:pPr>
        <w:ind w:left="6480" w:hanging="180"/>
      </w:pPr>
    </w:lvl>
  </w:abstractNum>
  <w:abstractNum w:abstractNumId="1137" w15:restartNumberingAfterBreak="0">
    <w:nsid w:val="42E75729"/>
    <w:multiLevelType w:val="hybridMultilevel"/>
    <w:tmpl w:val="FD0EAE5A"/>
    <w:lvl w:ilvl="0" w:tplc="2B060D52">
      <w:start w:val="1"/>
      <w:numFmt w:val="decimal"/>
      <w:lvlText w:val="%1."/>
      <w:lvlJc w:val="left"/>
      <w:pPr>
        <w:ind w:left="720" w:hanging="360"/>
      </w:pPr>
    </w:lvl>
    <w:lvl w:ilvl="1" w:tplc="85FCB06C">
      <w:start w:val="1"/>
      <w:numFmt w:val="lowerLetter"/>
      <w:lvlText w:val="%2."/>
      <w:lvlJc w:val="left"/>
      <w:pPr>
        <w:ind w:left="1440" w:hanging="360"/>
      </w:pPr>
    </w:lvl>
    <w:lvl w:ilvl="2" w:tplc="C4B038A8">
      <w:start w:val="1"/>
      <w:numFmt w:val="lowerRoman"/>
      <w:lvlText w:val="%3."/>
      <w:lvlJc w:val="right"/>
      <w:pPr>
        <w:ind w:left="2160" w:hanging="180"/>
      </w:pPr>
    </w:lvl>
    <w:lvl w:ilvl="3" w:tplc="E280CA20">
      <w:start w:val="1"/>
      <w:numFmt w:val="decimal"/>
      <w:lvlText w:val="%4."/>
      <w:lvlJc w:val="left"/>
      <w:pPr>
        <w:ind w:left="2880" w:hanging="360"/>
      </w:pPr>
    </w:lvl>
    <w:lvl w:ilvl="4" w:tplc="CD16681A">
      <w:start w:val="1"/>
      <w:numFmt w:val="lowerLetter"/>
      <w:lvlText w:val="%5."/>
      <w:lvlJc w:val="left"/>
      <w:pPr>
        <w:ind w:left="3600" w:hanging="360"/>
      </w:pPr>
    </w:lvl>
    <w:lvl w:ilvl="5" w:tplc="27A8AC48">
      <w:start w:val="1"/>
      <w:numFmt w:val="lowerRoman"/>
      <w:lvlText w:val="%6."/>
      <w:lvlJc w:val="right"/>
      <w:pPr>
        <w:ind w:left="4320" w:hanging="180"/>
      </w:pPr>
    </w:lvl>
    <w:lvl w:ilvl="6" w:tplc="C5B41E10">
      <w:start w:val="1"/>
      <w:numFmt w:val="decimal"/>
      <w:lvlText w:val="%7."/>
      <w:lvlJc w:val="left"/>
      <w:pPr>
        <w:ind w:left="5040" w:hanging="360"/>
      </w:pPr>
    </w:lvl>
    <w:lvl w:ilvl="7" w:tplc="A296EB04">
      <w:start w:val="1"/>
      <w:numFmt w:val="lowerLetter"/>
      <w:lvlText w:val="%8."/>
      <w:lvlJc w:val="left"/>
      <w:pPr>
        <w:ind w:left="5760" w:hanging="360"/>
      </w:pPr>
    </w:lvl>
    <w:lvl w:ilvl="8" w:tplc="8182D26A">
      <w:start w:val="1"/>
      <w:numFmt w:val="lowerRoman"/>
      <w:lvlText w:val="%9."/>
      <w:lvlJc w:val="right"/>
      <w:pPr>
        <w:ind w:left="6480" w:hanging="180"/>
      </w:pPr>
    </w:lvl>
  </w:abstractNum>
  <w:abstractNum w:abstractNumId="1138" w15:restartNumberingAfterBreak="0">
    <w:nsid w:val="42F6255D"/>
    <w:multiLevelType w:val="hybridMultilevel"/>
    <w:tmpl w:val="43AEEAE0"/>
    <w:lvl w:ilvl="0" w:tplc="578E538E">
      <w:start w:val="1"/>
      <w:numFmt w:val="decimal"/>
      <w:lvlText w:val="%1."/>
      <w:lvlJc w:val="left"/>
      <w:pPr>
        <w:ind w:left="720" w:hanging="360"/>
      </w:pPr>
    </w:lvl>
    <w:lvl w:ilvl="1" w:tplc="01BA7DCE">
      <w:start w:val="1"/>
      <w:numFmt w:val="lowerLetter"/>
      <w:lvlText w:val="%2."/>
      <w:lvlJc w:val="left"/>
      <w:pPr>
        <w:ind w:left="1440" w:hanging="360"/>
      </w:pPr>
    </w:lvl>
    <w:lvl w:ilvl="2" w:tplc="D30608BE">
      <w:start w:val="1"/>
      <w:numFmt w:val="lowerRoman"/>
      <w:lvlText w:val="%3."/>
      <w:lvlJc w:val="right"/>
      <w:pPr>
        <w:ind w:left="2160" w:hanging="180"/>
      </w:pPr>
    </w:lvl>
    <w:lvl w:ilvl="3" w:tplc="C960ED38">
      <w:start w:val="1"/>
      <w:numFmt w:val="decimal"/>
      <w:lvlText w:val="%4."/>
      <w:lvlJc w:val="left"/>
      <w:pPr>
        <w:ind w:left="2880" w:hanging="360"/>
      </w:pPr>
    </w:lvl>
    <w:lvl w:ilvl="4" w:tplc="38080C8E">
      <w:start w:val="1"/>
      <w:numFmt w:val="lowerLetter"/>
      <w:lvlText w:val="%5."/>
      <w:lvlJc w:val="left"/>
      <w:pPr>
        <w:ind w:left="3600" w:hanging="360"/>
      </w:pPr>
    </w:lvl>
    <w:lvl w:ilvl="5" w:tplc="F07A1F9C">
      <w:start w:val="1"/>
      <w:numFmt w:val="lowerRoman"/>
      <w:lvlText w:val="%6."/>
      <w:lvlJc w:val="right"/>
      <w:pPr>
        <w:ind w:left="4320" w:hanging="180"/>
      </w:pPr>
    </w:lvl>
    <w:lvl w:ilvl="6" w:tplc="107E1AAA">
      <w:start w:val="1"/>
      <w:numFmt w:val="decimal"/>
      <w:lvlText w:val="%7."/>
      <w:lvlJc w:val="left"/>
      <w:pPr>
        <w:ind w:left="5040" w:hanging="360"/>
      </w:pPr>
    </w:lvl>
    <w:lvl w:ilvl="7" w:tplc="4FD28862">
      <w:start w:val="1"/>
      <w:numFmt w:val="lowerLetter"/>
      <w:lvlText w:val="%8."/>
      <w:lvlJc w:val="left"/>
      <w:pPr>
        <w:ind w:left="5760" w:hanging="360"/>
      </w:pPr>
    </w:lvl>
    <w:lvl w:ilvl="8" w:tplc="BD5611AA">
      <w:start w:val="1"/>
      <w:numFmt w:val="lowerRoman"/>
      <w:lvlText w:val="%9."/>
      <w:lvlJc w:val="right"/>
      <w:pPr>
        <w:ind w:left="6480" w:hanging="180"/>
      </w:pPr>
    </w:lvl>
  </w:abstractNum>
  <w:abstractNum w:abstractNumId="1139" w15:restartNumberingAfterBreak="0">
    <w:nsid w:val="430546B3"/>
    <w:multiLevelType w:val="hybridMultilevel"/>
    <w:tmpl w:val="0916FB94"/>
    <w:lvl w:ilvl="0" w:tplc="0D5AB832">
      <w:start w:val="1"/>
      <w:numFmt w:val="decimal"/>
      <w:lvlText w:val="%1."/>
      <w:lvlJc w:val="left"/>
      <w:pPr>
        <w:ind w:left="720" w:hanging="360"/>
      </w:pPr>
    </w:lvl>
    <w:lvl w:ilvl="1" w:tplc="EB628EBA">
      <w:start w:val="1"/>
      <w:numFmt w:val="lowerLetter"/>
      <w:lvlText w:val="%2."/>
      <w:lvlJc w:val="left"/>
      <w:pPr>
        <w:ind w:left="1440" w:hanging="360"/>
      </w:pPr>
    </w:lvl>
    <w:lvl w:ilvl="2" w:tplc="D8223DEC">
      <w:start w:val="1"/>
      <w:numFmt w:val="lowerRoman"/>
      <w:lvlText w:val="%3."/>
      <w:lvlJc w:val="right"/>
      <w:pPr>
        <w:ind w:left="2160" w:hanging="180"/>
      </w:pPr>
    </w:lvl>
    <w:lvl w:ilvl="3" w:tplc="E5F22908">
      <w:start w:val="1"/>
      <w:numFmt w:val="decimal"/>
      <w:lvlText w:val="%4."/>
      <w:lvlJc w:val="left"/>
      <w:pPr>
        <w:ind w:left="2880" w:hanging="360"/>
      </w:pPr>
    </w:lvl>
    <w:lvl w:ilvl="4" w:tplc="7B52750E">
      <w:start w:val="1"/>
      <w:numFmt w:val="lowerLetter"/>
      <w:lvlText w:val="%5."/>
      <w:lvlJc w:val="left"/>
      <w:pPr>
        <w:ind w:left="3600" w:hanging="360"/>
      </w:pPr>
    </w:lvl>
    <w:lvl w:ilvl="5" w:tplc="0A9E9968">
      <w:start w:val="1"/>
      <w:numFmt w:val="lowerRoman"/>
      <w:lvlText w:val="%6."/>
      <w:lvlJc w:val="right"/>
      <w:pPr>
        <w:ind w:left="4320" w:hanging="180"/>
      </w:pPr>
    </w:lvl>
    <w:lvl w:ilvl="6" w:tplc="9646A0D2">
      <w:start w:val="1"/>
      <w:numFmt w:val="decimal"/>
      <w:lvlText w:val="%7."/>
      <w:lvlJc w:val="left"/>
      <w:pPr>
        <w:ind w:left="5040" w:hanging="360"/>
      </w:pPr>
    </w:lvl>
    <w:lvl w:ilvl="7" w:tplc="00D2C568">
      <w:start w:val="1"/>
      <w:numFmt w:val="lowerLetter"/>
      <w:lvlText w:val="%8."/>
      <w:lvlJc w:val="left"/>
      <w:pPr>
        <w:ind w:left="5760" w:hanging="360"/>
      </w:pPr>
    </w:lvl>
    <w:lvl w:ilvl="8" w:tplc="D36C8266">
      <w:start w:val="1"/>
      <w:numFmt w:val="lowerRoman"/>
      <w:lvlText w:val="%9."/>
      <w:lvlJc w:val="right"/>
      <w:pPr>
        <w:ind w:left="6480" w:hanging="180"/>
      </w:pPr>
    </w:lvl>
  </w:abstractNum>
  <w:abstractNum w:abstractNumId="1140" w15:restartNumberingAfterBreak="0">
    <w:nsid w:val="432520EB"/>
    <w:multiLevelType w:val="hybridMultilevel"/>
    <w:tmpl w:val="1B18F180"/>
    <w:lvl w:ilvl="0" w:tplc="7B388D0C">
      <w:start w:val="1"/>
      <w:numFmt w:val="decimal"/>
      <w:lvlText w:val="%1."/>
      <w:lvlJc w:val="left"/>
      <w:pPr>
        <w:ind w:left="720" w:hanging="360"/>
      </w:pPr>
    </w:lvl>
    <w:lvl w:ilvl="1" w:tplc="799CE616">
      <w:start w:val="1"/>
      <w:numFmt w:val="lowerLetter"/>
      <w:lvlText w:val="%2."/>
      <w:lvlJc w:val="left"/>
      <w:pPr>
        <w:ind w:left="1440" w:hanging="360"/>
      </w:pPr>
    </w:lvl>
    <w:lvl w:ilvl="2" w:tplc="562A219C">
      <w:start w:val="1"/>
      <w:numFmt w:val="lowerRoman"/>
      <w:lvlText w:val="%3."/>
      <w:lvlJc w:val="right"/>
      <w:pPr>
        <w:ind w:left="2160" w:hanging="180"/>
      </w:pPr>
    </w:lvl>
    <w:lvl w:ilvl="3" w:tplc="ACC0E5D8">
      <w:start w:val="1"/>
      <w:numFmt w:val="decimal"/>
      <w:lvlText w:val="%4."/>
      <w:lvlJc w:val="left"/>
      <w:pPr>
        <w:ind w:left="2880" w:hanging="360"/>
      </w:pPr>
    </w:lvl>
    <w:lvl w:ilvl="4" w:tplc="25F6A3A4">
      <w:start w:val="1"/>
      <w:numFmt w:val="lowerLetter"/>
      <w:lvlText w:val="%5."/>
      <w:lvlJc w:val="left"/>
      <w:pPr>
        <w:ind w:left="3600" w:hanging="360"/>
      </w:pPr>
    </w:lvl>
    <w:lvl w:ilvl="5" w:tplc="706698E4">
      <w:start w:val="1"/>
      <w:numFmt w:val="lowerRoman"/>
      <w:lvlText w:val="%6."/>
      <w:lvlJc w:val="right"/>
      <w:pPr>
        <w:ind w:left="4320" w:hanging="180"/>
      </w:pPr>
    </w:lvl>
    <w:lvl w:ilvl="6" w:tplc="EF52DCE0">
      <w:start w:val="1"/>
      <w:numFmt w:val="decimal"/>
      <w:lvlText w:val="%7."/>
      <w:lvlJc w:val="left"/>
      <w:pPr>
        <w:ind w:left="5040" w:hanging="360"/>
      </w:pPr>
    </w:lvl>
    <w:lvl w:ilvl="7" w:tplc="3FAE4D4A">
      <w:start w:val="1"/>
      <w:numFmt w:val="lowerLetter"/>
      <w:lvlText w:val="%8."/>
      <w:lvlJc w:val="left"/>
      <w:pPr>
        <w:ind w:left="5760" w:hanging="360"/>
      </w:pPr>
    </w:lvl>
    <w:lvl w:ilvl="8" w:tplc="9EEC2E74">
      <w:start w:val="1"/>
      <w:numFmt w:val="lowerRoman"/>
      <w:lvlText w:val="%9."/>
      <w:lvlJc w:val="right"/>
      <w:pPr>
        <w:ind w:left="6480" w:hanging="180"/>
      </w:pPr>
    </w:lvl>
  </w:abstractNum>
  <w:abstractNum w:abstractNumId="1141" w15:restartNumberingAfterBreak="0">
    <w:nsid w:val="433804DE"/>
    <w:multiLevelType w:val="hybridMultilevel"/>
    <w:tmpl w:val="CB88A3E4"/>
    <w:lvl w:ilvl="0" w:tplc="C94E6984">
      <w:start w:val="1"/>
      <w:numFmt w:val="decimal"/>
      <w:lvlText w:val="%1."/>
      <w:lvlJc w:val="left"/>
      <w:pPr>
        <w:ind w:left="720" w:hanging="360"/>
      </w:pPr>
    </w:lvl>
    <w:lvl w:ilvl="1" w:tplc="5B88FB44">
      <w:start w:val="1"/>
      <w:numFmt w:val="lowerLetter"/>
      <w:lvlText w:val="%2."/>
      <w:lvlJc w:val="left"/>
      <w:pPr>
        <w:ind w:left="1440" w:hanging="360"/>
      </w:pPr>
    </w:lvl>
    <w:lvl w:ilvl="2" w:tplc="07CEBACC">
      <w:start w:val="1"/>
      <w:numFmt w:val="lowerRoman"/>
      <w:lvlText w:val="%3."/>
      <w:lvlJc w:val="right"/>
      <w:pPr>
        <w:ind w:left="2160" w:hanging="180"/>
      </w:pPr>
    </w:lvl>
    <w:lvl w:ilvl="3" w:tplc="A9A0E9F2">
      <w:start w:val="1"/>
      <w:numFmt w:val="decimal"/>
      <w:lvlText w:val="%4."/>
      <w:lvlJc w:val="left"/>
      <w:pPr>
        <w:ind w:left="2880" w:hanging="360"/>
      </w:pPr>
    </w:lvl>
    <w:lvl w:ilvl="4" w:tplc="AC245054">
      <w:start w:val="1"/>
      <w:numFmt w:val="lowerLetter"/>
      <w:lvlText w:val="%5."/>
      <w:lvlJc w:val="left"/>
      <w:pPr>
        <w:ind w:left="3600" w:hanging="360"/>
      </w:pPr>
    </w:lvl>
    <w:lvl w:ilvl="5" w:tplc="089CA2A2">
      <w:start w:val="1"/>
      <w:numFmt w:val="lowerRoman"/>
      <w:lvlText w:val="%6."/>
      <w:lvlJc w:val="right"/>
      <w:pPr>
        <w:ind w:left="4320" w:hanging="180"/>
      </w:pPr>
    </w:lvl>
    <w:lvl w:ilvl="6" w:tplc="98463DFE">
      <w:start w:val="1"/>
      <w:numFmt w:val="decimal"/>
      <w:lvlText w:val="%7."/>
      <w:lvlJc w:val="left"/>
      <w:pPr>
        <w:ind w:left="5040" w:hanging="360"/>
      </w:pPr>
    </w:lvl>
    <w:lvl w:ilvl="7" w:tplc="9C54AFEC">
      <w:start w:val="1"/>
      <w:numFmt w:val="lowerLetter"/>
      <w:lvlText w:val="%8."/>
      <w:lvlJc w:val="left"/>
      <w:pPr>
        <w:ind w:left="5760" w:hanging="360"/>
      </w:pPr>
    </w:lvl>
    <w:lvl w:ilvl="8" w:tplc="A2DA1B5C">
      <w:start w:val="1"/>
      <w:numFmt w:val="lowerRoman"/>
      <w:lvlText w:val="%9."/>
      <w:lvlJc w:val="right"/>
      <w:pPr>
        <w:ind w:left="6480" w:hanging="180"/>
      </w:pPr>
    </w:lvl>
  </w:abstractNum>
  <w:abstractNum w:abstractNumId="1142" w15:restartNumberingAfterBreak="0">
    <w:nsid w:val="433A5298"/>
    <w:multiLevelType w:val="hybridMultilevel"/>
    <w:tmpl w:val="A6C4198A"/>
    <w:lvl w:ilvl="0" w:tplc="4614D534">
      <w:start w:val="1"/>
      <w:numFmt w:val="decimal"/>
      <w:lvlText w:val="%1."/>
      <w:lvlJc w:val="left"/>
      <w:pPr>
        <w:ind w:left="720" w:hanging="360"/>
      </w:pPr>
    </w:lvl>
    <w:lvl w:ilvl="1" w:tplc="C9B0107E">
      <w:start w:val="1"/>
      <w:numFmt w:val="lowerLetter"/>
      <w:lvlText w:val="%2."/>
      <w:lvlJc w:val="left"/>
      <w:pPr>
        <w:ind w:left="1440" w:hanging="360"/>
      </w:pPr>
    </w:lvl>
    <w:lvl w:ilvl="2" w:tplc="01905154">
      <w:start w:val="1"/>
      <w:numFmt w:val="lowerRoman"/>
      <w:lvlText w:val="%3."/>
      <w:lvlJc w:val="right"/>
      <w:pPr>
        <w:ind w:left="2160" w:hanging="180"/>
      </w:pPr>
    </w:lvl>
    <w:lvl w:ilvl="3" w:tplc="7A9E86E0">
      <w:start w:val="1"/>
      <w:numFmt w:val="decimal"/>
      <w:lvlText w:val="%4."/>
      <w:lvlJc w:val="left"/>
      <w:pPr>
        <w:ind w:left="2880" w:hanging="360"/>
      </w:pPr>
    </w:lvl>
    <w:lvl w:ilvl="4" w:tplc="9F608D1A">
      <w:start w:val="1"/>
      <w:numFmt w:val="lowerLetter"/>
      <w:lvlText w:val="%5."/>
      <w:lvlJc w:val="left"/>
      <w:pPr>
        <w:ind w:left="3600" w:hanging="360"/>
      </w:pPr>
    </w:lvl>
    <w:lvl w:ilvl="5" w:tplc="BDA05AE8">
      <w:start w:val="1"/>
      <w:numFmt w:val="lowerRoman"/>
      <w:lvlText w:val="%6."/>
      <w:lvlJc w:val="right"/>
      <w:pPr>
        <w:ind w:left="4320" w:hanging="180"/>
      </w:pPr>
    </w:lvl>
    <w:lvl w:ilvl="6" w:tplc="072EF45E">
      <w:start w:val="1"/>
      <w:numFmt w:val="decimal"/>
      <w:lvlText w:val="%7."/>
      <w:lvlJc w:val="left"/>
      <w:pPr>
        <w:ind w:left="5040" w:hanging="360"/>
      </w:pPr>
    </w:lvl>
    <w:lvl w:ilvl="7" w:tplc="4C8CFF1A">
      <w:start w:val="1"/>
      <w:numFmt w:val="lowerLetter"/>
      <w:lvlText w:val="%8."/>
      <w:lvlJc w:val="left"/>
      <w:pPr>
        <w:ind w:left="5760" w:hanging="360"/>
      </w:pPr>
    </w:lvl>
    <w:lvl w:ilvl="8" w:tplc="1ABE4F38">
      <w:start w:val="1"/>
      <w:numFmt w:val="lowerRoman"/>
      <w:lvlText w:val="%9."/>
      <w:lvlJc w:val="right"/>
      <w:pPr>
        <w:ind w:left="6480" w:hanging="180"/>
      </w:pPr>
    </w:lvl>
  </w:abstractNum>
  <w:abstractNum w:abstractNumId="1143" w15:restartNumberingAfterBreak="0">
    <w:nsid w:val="433D382B"/>
    <w:multiLevelType w:val="hybridMultilevel"/>
    <w:tmpl w:val="F4B8BE3E"/>
    <w:lvl w:ilvl="0" w:tplc="E160AB76">
      <w:start w:val="1"/>
      <w:numFmt w:val="decimal"/>
      <w:lvlText w:val="%1."/>
      <w:lvlJc w:val="left"/>
      <w:pPr>
        <w:ind w:left="720" w:hanging="360"/>
      </w:pPr>
    </w:lvl>
    <w:lvl w:ilvl="1" w:tplc="6606727E">
      <w:start w:val="1"/>
      <w:numFmt w:val="lowerLetter"/>
      <w:lvlText w:val="%2."/>
      <w:lvlJc w:val="left"/>
      <w:pPr>
        <w:ind w:left="1440" w:hanging="360"/>
      </w:pPr>
    </w:lvl>
    <w:lvl w:ilvl="2" w:tplc="A9DAB696">
      <w:start w:val="1"/>
      <w:numFmt w:val="lowerRoman"/>
      <w:lvlText w:val="%3."/>
      <w:lvlJc w:val="right"/>
      <w:pPr>
        <w:ind w:left="2160" w:hanging="180"/>
      </w:pPr>
    </w:lvl>
    <w:lvl w:ilvl="3" w:tplc="3B708576">
      <w:start w:val="1"/>
      <w:numFmt w:val="decimal"/>
      <w:lvlText w:val="%4."/>
      <w:lvlJc w:val="left"/>
      <w:pPr>
        <w:ind w:left="2880" w:hanging="360"/>
      </w:pPr>
    </w:lvl>
    <w:lvl w:ilvl="4" w:tplc="AA143958">
      <w:start w:val="1"/>
      <w:numFmt w:val="lowerLetter"/>
      <w:lvlText w:val="%5."/>
      <w:lvlJc w:val="left"/>
      <w:pPr>
        <w:ind w:left="3600" w:hanging="360"/>
      </w:pPr>
    </w:lvl>
    <w:lvl w:ilvl="5" w:tplc="723CEA58">
      <w:start w:val="1"/>
      <w:numFmt w:val="lowerRoman"/>
      <w:lvlText w:val="%6."/>
      <w:lvlJc w:val="right"/>
      <w:pPr>
        <w:ind w:left="4320" w:hanging="180"/>
      </w:pPr>
    </w:lvl>
    <w:lvl w:ilvl="6" w:tplc="D854AC0E">
      <w:start w:val="1"/>
      <w:numFmt w:val="decimal"/>
      <w:lvlText w:val="%7."/>
      <w:lvlJc w:val="left"/>
      <w:pPr>
        <w:ind w:left="5040" w:hanging="360"/>
      </w:pPr>
    </w:lvl>
    <w:lvl w:ilvl="7" w:tplc="019E8A32">
      <w:start w:val="1"/>
      <w:numFmt w:val="lowerLetter"/>
      <w:lvlText w:val="%8."/>
      <w:lvlJc w:val="left"/>
      <w:pPr>
        <w:ind w:left="5760" w:hanging="360"/>
      </w:pPr>
    </w:lvl>
    <w:lvl w:ilvl="8" w:tplc="31FC1BDC">
      <w:start w:val="1"/>
      <w:numFmt w:val="lowerRoman"/>
      <w:lvlText w:val="%9."/>
      <w:lvlJc w:val="right"/>
      <w:pPr>
        <w:ind w:left="6480" w:hanging="180"/>
      </w:pPr>
    </w:lvl>
  </w:abstractNum>
  <w:abstractNum w:abstractNumId="1144" w15:restartNumberingAfterBreak="0">
    <w:nsid w:val="43432674"/>
    <w:multiLevelType w:val="hybridMultilevel"/>
    <w:tmpl w:val="BD96B6AC"/>
    <w:lvl w:ilvl="0" w:tplc="6EEE2000">
      <w:start w:val="1"/>
      <w:numFmt w:val="decimal"/>
      <w:lvlText w:val="%1."/>
      <w:lvlJc w:val="left"/>
      <w:pPr>
        <w:ind w:left="720" w:hanging="360"/>
      </w:pPr>
    </w:lvl>
    <w:lvl w:ilvl="1" w:tplc="FBB63DCE">
      <w:start w:val="1"/>
      <w:numFmt w:val="lowerLetter"/>
      <w:lvlText w:val="%2."/>
      <w:lvlJc w:val="left"/>
      <w:pPr>
        <w:ind w:left="1440" w:hanging="360"/>
      </w:pPr>
    </w:lvl>
    <w:lvl w:ilvl="2" w:tplc="6434AD60">
      <w:start w:val="1"/>
      <w:numFmt w:val="lowerRoman"/>
      <w:lvlText w:val="%3."/>
      <w:lvlJc w:val="right"/>
      <w:pPr>
        <w:ind w:left="2160" w:hanging="180"/>
      </w:pPr>
    </w:lvl>
    <w:lvl w:ilvl="3" w:tplc="E12CEEEA">
      <w:start w:val="1"/>
      <w:numFmt w:val="decimal"/>
      <w:lvlText w:val="%4."/>
      <w:lvlJc w:val="left"/>
      <w:pPr>
        <w:ind w:left="2880" w:hanging="360"/>
      </w:pPr>
    </w:lvl>
    <w:lvl w:ilvl="4" w:tplc="45566FD4">
      <w:start w:val="1"/>
      <w:numFmt w:val="lowerLetter"/>
      <w:lvlText w:val="%5."/>
      <w:lvlJc w:val="left"/>
      <w:pPr>
        <w:ind w:left="3600" w:hanging="360"/>
      </w:pPr>
    </w:lvl>
    <w:lvl w:ilvl="5" w:tplc="90D6C69A">
      <w:start w:val="1"/>
      <w:numFmt w:val="lowerRoman"/>
      <w:lvlText w:val="%6."/>
      <w:lvlJc w:val="right"/>
      <w:pPr>
        <w:ind w:left="4320" w:hanging="180"/>
      </w:pPr>
    </w:lvl>
    <w:lvl w:ilvl="6" w:tplc="B9625D8C">
      <w:start w:val="1"/>
      <w:numFmt w:val="decimal"/>
      <w:lvlText w:val="%7."/>
      <w:lvlJc w:val="left"/>
      <w:pPr>
        <w:ind w:left="5040" w:hanging="360"/>
      </w:pPr>
    </w:lvl>
    <w:lvl w:ilvl="7" w:tplc="50C6421E">
      <w:start w:val="1"/>
      <w:numFmt w:val="lowerLetter"/>
      <w:lvlText w:val="%8."/>
      <w:lvlJc w:val="left"/>
      <w:pPr>
        <w:ind w:left="5760" w:hanging="360"/>
      </w:pPr>
    </w:lvl>
    <w:lvl w:ilvl="8" w:tplc="093ED17E">
      <w:start w:val="1"/>
      <w:numFmt w:val="lowerRoman"/>
      <w:lvlText w:val="%9."/>
      <w:lvlJc w:val="right"/>
      <w:pPr>
        <w:ind w:left="6480" w:hanging="180"/>
      </w:pPr>
    </w:lvl>
  </w:abstractNum>
  <w:abstractNum w:abstractNumId="1145" w15:restartNumberingAfterBreak="0">
    <w:nsid w:val="434604A2"/>
    <w:multiLevelType w:val="hybridMultilevel"/>
    <w:tmpl w:val="AFE6AA9A"/>
    <w:lvl w:ilvl="0" w:tplc="5D363870">
      <w:start w:val="1"/>
      <w:numFmt w:val="decimal"/>
      <w:lvlText w:val="%1."/>
      <w:lvlJc w:val="left"/>
      <w:pPr>
        <w:ind w:left="720" w:hanging="360"/>
      </w:pPr>
    </w:lvl>
    <w:lvl w:ilvl="1" w:tplc="7C4CF24A">
      <w:start w:val="1"/>
      <w:numFmt w:val="lowerLetter"/>
      <w:lvlText w:val="%2."/>
      <w:lvlJc w:val="left"/>
      <w:pPr>
        <w:ind w:left="1440" w:hanging="360"/>
      </w:pPr>
    </w:lvl>
    <w:lvl w:ilvl="2" w:tplc="8E2EEFBA">
      <w:start w:val="1"/>
      <w:numFmt w:val="lowerRoman"/>
      <w:lvlText w:val="%3."/>
      <w:lvlJc w:val="right"/>
      <w:pPr>
        <w:ind w:left="2160" w:hanging="180"/>
      </w:pPr>
    </w:lvl>
    <w:lvl w:ilvl="3" w:tplc="77AC80E6">
      <w:start w:val="1"/>
      <w:numFmt w:val="decimal"/>
      <w:lvlText w:val="%4."/>
      <w:lvlJc w:val="left"/>
      <w:pPr>
        <w:ind w:left="2880" w:hanging="360"/>
      </w:pPr>
    </w:lvl>
    <w:lvl w:ilvl="4" w:tplc="782468AA">
      <w:start w:val="1"/>
      <w:numFmt w:val="lowerLetter"/>
      <w:lvlText w:val="%5."/>
      <w:lvlJc w:val="left"/>
      <w:pPr>
        <w:ind w:left="3600" w:hanging="360"/>
      </w:pPr>
    </w:lvl>
    <w:lvl w:ilvl="5" w:tplc="BC8A88C0">
      <w:start w:val="1"/>
      <w:numFmt w:val="lowerRoman"/>
      <w:lvlText w:val="%6."/>
      <w:lvlJc w:val="right"/>
      <w:pPr>
        <w:ind w:left="4320" w:hanging="180"/>
      </w:pPr>
    </w:lvl>
    <w:lvl w:ilvl="6" w:tplc="C56AEDF8">
      <w:start w:val="1"/>
      <w:numFmt w:val="decimal"/>
      <w:lvlText w:val="%7."/>
      <w:lvlJc w:val="left"/>
      <w:pPr>
        <w:ind w:left="5040" w:hanging="360"/>
      </w:pPr>
    </w:lvl>
    <w:lvl w:ilvl="7" w:tplc="EA00A0E8">
      <w:start w:val="1"/>
      <w:numFmt w:val="lowerLetter"/>
      <w:lvlText w:val="%8."/>
      <w:lvlJc w:val="left"/>
      <w:pPr>
        <w:ind w:left="5760" w:hanging="360"/>
      </w:pPr>
    </w:lvl>
    <w:lvl w:ilvl="8" w:tplc="65DAED72">
      <w:start w:val="1"/>
      <w:numFmt w:val="lowerRoman"/>
      <w:lvlText w:val="%9."/>
      <w:lvlJc w:val="right"/>
      <w:pPr>
        <w:ind w:left="6480" w:hanging="180"/>
      </w:pPr>
    </w:lvl>
  </w:abstractNum>
  <w:abstractNum w:abstractNumId="1146" w15:restartNumberingAfterBreak="0">
    <w:nsid w:val="43624E76"/>
    <w:multiLevelType w:val="hybridMultilevel"/>
    <w:tmpl w:val="80DE34E0"/>
    <w:lvl w:ilvl="0" w:tplc="BE4AA256">
      <w:start w:val="1"/>
      <w:numFmt w:val="decimal"/>
      <w:lvlText w:val="%1."/>
      <w:lvlJc w:val="left"/>
      <w:pPr>
        <w:ind w:left="720" w:hanging="360"/>
      </w:pPr>
    </w:lvl>
    <w:lvl w:ilvl="1" w:tplc="66E0284A">
      <w:start w:val="1"/>
      <w:numFmt w:val="lowerLetter"/>
      <w:lvlText w:val="%2."/>
      <w:lvlJc w:val="left"/>
      <w:pPr>
        <w:ind w:left="1440" w:hanging="360"/>
      </w:pPr>
    </w:lvl>
    <w:lvl w:ilvl="2" w:tplc="F04E7254">
      <w:start w:val="1"/>
      <w:numFmt w:val="lowerRoman"/>
      <w:lvlText w:val="%3."/>
      <w:lvlJc w:val="right"/>
      <w:pPr>
        <w:ind w:left="2160" w:hanging="180"/>
      </w:pPr>
    </w:lvl>
    <w:lvl w:ilvl="3" w:tplc="8C285FCC">
      <w:start w:val="1"/>
      <w:numFmt w:val="decimal"/>
      <w:lvlText w:val="%4."/>
      <w:lvlJc w:val="left"/>
      <w:pPr>
        <w:ind w:left="2880" w:hanging="360"/>
      </w:pPr>
    </w:lvl>
    <w:lvl w:ilvl="4" w:tplc="90F6BC50">
      <w:start w:val="1"/>
      <w:numFmt w:val="lowerLetter"/>
      <w:lvlText w:val="%5."/>
      <w:lvlJc w:val="left"/>
      <w:pPr>
        <w:ind w:left="3600" w:hanging="360"/>
      </w:pPr>
    </w:lvl>
    <w:lvl w:ilvl="5" w:tplc="FFE45644">
      <w:start w:val="1"/>
      <w:numFmt w:val="lowerRoman"/>
      <w:lvlText w:val="%6."/>
      <w:lvlJc w:val="right"/>
      <w:pPr>
        <w:ind w:left="4320" w:hanging="180"/>
      </w:pPr>
    </w:lvl>
    <w:lvl w:ilvl="6" w:tplc="F4423F74">
      <w:start w:val="1"/>
      <w:numFmt w:val="decimal"/>
      <w:lvlText w:val="%7."/>
      <w:lvlJc w:val="left"/>
      <w:pPr>
        <w:ind w:left="5040" w:hanging="360"/>
      </w:pPr>
    </w:lvl>
    <w:lvl w:ilvl="7" w:tplc="9490E96C">
      <w:start w:val="1"/>
      <w:numFmt w:val="lowerLetter"/>
      <w:lvlText w:val="%8."/>
      <w:lvlJc w:val="left"/>
      <w:pPr>
        <w:ind w:left="5760" w:hanging="360"/>
      </w:pPr>
    </w:lvl>
    <w:lvl w:ilvl="8" w:tplc="5FDA9996">
      <w:start w:val="1"/>
      <w:numFmt w:val="lowerRoman"/>
      <w:lvlText w:val="%9."/>
      <w:lvlJc w:val="right"/>
      <w:pPr>
        <w:ind w:left="6480" w:hanging="180"/>
      </w:pPr>
    </w:lvl>
  </w:abstractNum>
  <w:abstractNum w:abstractNumId="1147" w15:restartNumberingAfterBreak="0">
    <w:nsid w:val="43817A03"/>
    <w:multiLevelType w:val="hybridMultilevel"/>
    <w:tmpl w:val="4D1ED082"/>
    <w:lvl w:ilvl="0" w:tplc="C346FB2A">
      <w:start w:val="1"/>
      <w:numFmt w:val="decimal"/>
      <w:lvlText w:val="%1."/>
      <w:lvlJc w:val="left"/>
      <w:pPr>
        <w:ind w:left="720" w:hanging="360"/>
      </w:pPr>
    </w:lvl>
    <w:lvl w:ilvl="1" w:tplc="349ED7D8">
      <w:start w:val="1"/>
      <w:numFmt w:val="lowerLetter"/>
      <w:lvlText w:val="%2."/>
      <w:lvlJc w:val="left"/>
      <w:pPr>
        <w:ind w:left="1440" w:hanging="360"/>
      </w:pPr>
    </w:lvl>
    <w:lvl w:ilvl="2" w:tplc="3578B17C">
      <w:start w:val="1"/>
      <w:numFmt w:val="lowerRoman"/>
      <w:lvlText w:val="%3."/>
      <w:lvlJc w:val="right"/>
      <w:pPr>
        <w:ind w:left="2160" w:hanging="180"/>
      </w:pPr>
    </w:lvl>
    <w:lvl w:ilvl="3" w:tplc="6444E700">
      <w:start w:val="1"/>
      <w:numFmt w:val="decimal"/>
      <w:lvlText w:val="%4."/>
      <w:lvlJc w:val="left"/>
      <w:pPr>
        <w:ind w:left="2880" w:hanging="360"/>
      </w:pPr>
    </w:lvl>
    <w:lvl w:ilvl="4" w:tplc="8A4CE534">
      <w:start w:val="1"/>
      <w:numFmt w:val="lowerLetter"/>
      <w:lvlText w:val="%5."/>
      <w:lvlJc w:val="left"/>
      <w:pPr>
        <w:ind w:left="3600" w:hanging="360"/>
      </w:pPr>
    </w:lvl>
    <w:lvl w:ilvl="5" w:tplc="80D03468">
      <w:start w:val="1"/>
      <w:numFmt w:val="lowerRoman"/>
      <w:lvlText w:val="%6."/>
      <w:lvlJc w:val="right"/>
      <w:pPr>
        <w:ind w:left="4320" w:hanging="180"/>
      </w:pPr>
    </w:lvl>
    <w:lvl w:ilvl="6" w:tplc="EE0AAE02">
      <w:start w:val="1"/>
      <w:numFmt w:val="decimal"/>
      <w:lvlText w:val="%7."/>
      <w:lvlJc w:val="left"/>
      <w:pPr>
        <w:ind w:left="5040" w:hanging="360"/>
      </w:pPr>
    </w:lvl>
    <w:lvl w:ilvl="7" w:tplc="F550A994">
      <w:start w:val="1"/>
      <w:numFmt w:val="lowerLetter"/>
      <w:lvlText w:val="%8."/>
      <w:lvlJc w:val="left"/>
      <w:pPr>
        <w:ind w:left="5760" w:hanging="360"/>
      </w:pPr>
    </w:lvl>
    <w:lvl w:ilvl="8" w:tplc="1AA2FB98">
      <w:start w:val="1"/>
      <w:numFmt w:val="lowerRoman"/>
      <w:lvlText w:val="%9."/>
      <w:lvlJc w:val="right"/>
      <w:pPr>
        <w:ind w:left="6480" w:hanging="180"/>
      </w:pPr>
    </w:lvl>
  </w:abstractNum>
  <w:abstractNum w:abstractNumId="1148" w15:restartNumberingAfterBreak="0">
    <w:nsid w:val="43821019"/>
    <w:multiLevelType w:val="hybridMultilevel"/>
    <w:tmpl w:val="89FAD25E"/>
    <w:lvl w:ilvl="0" w:tplc="1A9E7032">
      <w:start w:val="1"/>
      <w:numFmt w:val="decimal"/>
      <w:lvlText w:val="%1."/>
      <w:lvlJc w:val="left"/>
      <w:pPr>
        <w:ind w:left="720" w:hanging="360"/>
      </w:pPr>
    </w:lvl>
    <w:lvl w:ilvl="1" w:tplc="9BC6A51C">
      <w:start w:val="1"/>
      <w:numFmt w:val="lowerLetter"/>
      <w:lvlText w:val="%2."/>
      <w:lvlJc w:val="left"/>
      <w:pPr>
        <w:ind w:left="1440" w:hanging="360"/>
      </w:pPr>
    </w:lvl>
    <w:lvl w:ilvl="2" w:tplc="9704F812">
      <w:start w:val="1"/>
      <w:numFmt w:val="lowerRoman"/>
      <w:lvlText w:val="%3."/>
      <w:lvlJc w:val="right"/>
      <w:pPr>
        <w:ind w:left="2160" w:hanging="180"/>
      </w:pPr>
    </w:lvl>
    <w:lvl w:ilvl="3" w:tplc="5358CA94">
      <w:start w:val="1"/>
      <w:numFmt w:val="decimal"/>
      <w:lvlText w:val="%4."/>
      <w:lvlJc w:val="left"/>
      <w:pPr>
        <w:ind w:left="2880" w:hanging="360"/>
      </w:pPr>
    </w:lvl>
    <w:lvl w:ilvl="4" w:tplc="2CE6D29E">
      <w:start w:val="1"/>
      <w:numFmt w:val="lowerLetter"/>
      <w:lvlText w:val="%5."/>
      <w:lvlJc w:val="left"/>
      <w:pPr>
        <w:ind w:left="3600" w:hanging="360"/>
      </w:pPr>
    </w:lvl>
    <w:lvl w:ilvl="5" w:tplc="71C8A9B6">
      <w:start w:val="1"/>
      <w:numFmt w:val="lowerRoman"/>
      <w:lvlText w:val="%6."/>
      <w:lvlJc w:val="right"/>
      <w:pPr>
        <w:ind w:left="4320" w:hanging="180"/>
      </w:pPr>
    </w:lvl>
    <w:lvl w:ilvl="6" w:tplc="461E7DE6">
      <w:start w:val="1"/>
      <w:numFmt w:val="decimal"/>
      <w:lvlText w:val="%7."/>
      <w:lvlJc w:val="left"/>
      <w:pPr>
        <w:ind w:left="5040" w:hanging="360"/>
      </w:pPr>
    </w:lvl>
    <w:lvl w:ilvl="7" w:tplc="86ECABD6">
      <w:start w:val="1"/>
      <w:numFmt w:val="lowerLetter"/>
      <w:lvlText w:val="%8."/>
      <w:lvlJc w:val="left"/>
      <w:pPr>
        <w:ind w:left="5760" w:hanging="360"/>
      </w:pPr>
    </w:lvl>
    <w:lvl w:ilvl="8" w:tplc="DDCA41BA">
      <w:start w:val="1"/>
      <w:numFmt w:val="lowerRoman"/>
      <w:lvlText w:val="%9."/>
      <w:lvlJc w:val="right"/>
      <w:pPr>
        <w:ind w:left="6480" w:hanging="180"/>
      </w:pPr>
    </w:lvl>
  </w:abstractNum>
  <w:abstractNum w:abstractNumId="1149" w15:restartNumberingAfterBreak="0">
    <w:nsid w:val="439F7D76"/>
    <w:multiLevelType w:val="hybridMultilevel"/>
    <w:tmpl w:val="C5BEA3EE"/>
    <w:lvl w:ilvl="0" w:tplc="8E6C62D0">
      <w:start w:val="1"/>
      <w:numFmt w:val="decimal"/>
      <w:lvlText w:val="%1."/>
      <w:lvlJc w:val="left"/>
      <w:pPr>
        <w:ind w:left="720" w:hanging="360"/>
      </w:pPr>
    </w:lvl>
    <w:lvl w:ilvl="1" w:tplc="2B06E0D4">
      <w:start w:val="1"/>
      <w:numFmt w:val="lowerLetter"/>
      <w:lvlText w:val="%2."/>
      <w:lvlJc w:val="left"/>
      <w:pPr>
        <w:ind w:left="1440" w:hanging="360"/>
      </w:pPr>
    </w:lvl>
    <w:lvl w:ilvl="2" w:tplc="B41297B0">
      <w:start w:val="1"/>
      <w:numFmt w:val="lowerRoman"/>
      <w:lvlText w:val="%3."/>
      <w:lvlJc w:val="right"/>
      <w:pPr>
        <w:ind w:left="2160" w:hanging="180"/>
      </w:pPr>
    </w:lvl>
    <w:lvl w:ilvl="3" w:tplc="B3961406">
      <w:start w:val="1"/>
      <w:numFmt w:val="decimal"/>
      <w:lvlText w:val="%4."/>
      <w:lvlJc w:val="left"/>
      <w:pPr>
        <w:ind w:left="2880" w:hanging="360"/>
      </w:pPr>
    </w:lvl>
    <w:lvl w:ilvl="4" w:tplc="6A4A130A">
      <w:start w:val="1"/>
      <w:numFmt w:val="lowerLetter"/>
      <w:lvlText w:val="%5."/>
      <w:lvlJc w:val="left"/>
      <w:pPr>
        <w:ind w:left="3600" w:hanging="360"/>
      </w:pPr>
    </w:lvl>
    <w:lvl w:ilvl="5" w:tplc="BFC8EC36">
      <w:start w:val="1"/>
      <w:numFmt w:val="lowerRoman"/>
      <w:lvlText w:val="%6."/>
      <w:lvlJc w:val="right"/>
      <w:pPr>
        <w:ind w:left="4320" w:hanging="180"/>
      </w:pPr>
    </w:lvl>
    <w:lvl w:ilvl="6" w:tplc="9A8EBEC4">
      <w:start w:val="1"/>
      <w:numFmt w:val="decimal"/>
      <w:lvlText w:val="%7."/>
      <w:lvlJc w:val="left"/>
      <w:pPr>
        <w:ind w:left="5040" w:hanging="360"/>
      </w:pPr>
    </w:lvl>
    <w:lvl w:ilvl="7" w:tplc="0CFA31AA">
      <w:start w:val="1"/>
      <w:numFmt w:val="lowerLetter"/>
      <w:lvlText w:val="%8."/>
      <w:lvlJc w:val="left"/>
      <w:pPr>
        <w:ind w:left="5760" w:hanging="360"/>
      </w:pPr>
    </w:lvl>
    <w:lvl w:ilvl="8" w:tplc="D06EAEC8">
      <w:start w:val="1"/>
      <w:numFmt w:val="lowerRoman"/>
      <w:lvlText w:val="%9."/>
      <w:lvlJc w:val="right"/>
      <w:pPr>
        <w:ind w:left="6480" w:hanging="180"/>
      </w:pPr>
    </w:lvl>
  </w:abstractNum>
  <w:abstractNum w:abstractNumId="1150" w15:restartNumberingAfterBreak="0">
    <w:nsid w:val="43BC53C3"/>
    <w:multiLevelType w:val="hybridMultilevel"/>
    <w:tmpl w:val="53369192"/>
    <w:lvl w:ilvl="0" w:tplc="139A5F0C">
      <w:start w:val="1"/>
      <w:numFmt w:val="decimal"/>
      <w:lvlText w:val="%1."/>
      <w:lvlJc w:val="left"/>
      <w:pPr>
        <w:ind w:left="720" w:hanging="360"/>
      </w:pPr>
    </w:lvl>
    <w:lvl w:ilvl="1" w:tplc="AA421596">
      <w:start w:val="1"/>
      <w:numFmt w:val="lowerLetter"/>
      <w:lvlText w:val="%2."/>
      <w:lvlJc w:val="left"/>
      <w:pPr>
        <w:ind w:left="1440" w:hanging="360"/>
      </w:pPr>
    </w:lvl>
    <w:lvl w:ilvl="2" w:tplc="82044A88">
      <w:start w:val="1"/>
      <w:numFmt w:val="lowerRoman"/>
      <w:lvlText w:val="%3."/>
      <w:lvlJc w:val="right"/>
      <w:pPr>
        <w:ind w:left="2160" w:hanging="180"/>
      </w:pPr>
    </w:lvl>
    <w:lvl w:ilvl="3" w:tplc="C1043B46">
      <w:start w:val="1"/>
      <w:numFmt w:val="decimal"/>
      <w:lvlText w:val="%4."/>
      <w:lvlJc w:val="left"/>
      <w:pPr>
        <w:ind w:left="2880" w:hanging="360"/>
      </w:pPr>
    </w:lvl>
    <w:lvl w:ilvl="4" w:tplc="739C86D2">
      <w:start w:val="1"/>
      <w:numFmt w:val="lowerLetter"/>
      <w:lvlText w:val="%5."/>
      <w:lvlJc w:val="left"/>
      <w:pPr>
        <w:ind w:left="3600" w:hanging="360"/>
      </w:pPr>
    </w:lvl>
    <w:lvl w:ilvl="5" w:tplc="C0E24EC6">
      <w:start w:val="1"/>
      <w:numFmt w:val="lowerRoman"/>
      <w:lvlText w:val="%6."/>
      <w:lvlJc w:val="right"/>
      <w:pPr>
        <w:ind w:left="4320" w:hanging="180"/>
      </w:pPr>
    </w:lvl>
    <w:lvl w:ilvl="6" w:tplc="8E8C0C16">
      <w:start w:val="1"/>
      <w:numFmt w:val="decimal"/>
      <w:lvlText w:val="%7."/>
      <w:lvlJc w:val="left"/>
      <w:pPr>
        <w:ind w:left="5040" w:hanging="360"/>
      </w:pPr>
    </w:lvl>
    <w:lvl w:ilvl="7" w:tplc="220A3DFA">
      <w:start w:val="1"/>
      <w:numFmt w:val="lowerLetter"/>
      <w:lvlText w:val="%8."/>
      <w:lvlJc w:val="left"/>
      <w:pPr>
        <w:ind w:left="5760" w:hanging="360"/>
      </w:pPr>
    </w:lvl>
    <w:lvl w:ilvl="8" w:tplc="167625B0">
      <w:start w:val="1"/>
      <w:numFmt w:val="lowerRoman"/>
      <w:lvlText w:val="%9."/>
      <w:lvlJc w:val="right"/>
      <w:pPr>
        <w:ind w:left="6480" w:hanging="180"/>
      </w:pPr>
    </w:lvl>
  </w:abstractNum>
  <w:abstractNum w:abstractNumId="1151" w15:restartNumberingAfterBreak="0">
    <w:nsid w:val="43C22343"/>
    <w:multiLevelType w:val="hybridMultilevel"/>
    <w:tmpl w:val="17B4CB6A"/>
    <w:lvl w:ilvl="0" w:tplc="45A4F6CA">
      <w:start w:val="1"/>
      <w:numFmt w:val="decimal"/>
      <w:lvlText w:val="%1."/>
      <w:lvlJc w:val="left"/>
      <w:pPr>
        <w:ind w:left="720" w:hanging="360"/>
      </w:pPr>
    </w:lvl>
    <w:lvl w:ilvl="1" w:tplc="6E1CB598">
      <w:start w:val="1"/>
      <w:numFmt w:val="lowerLetter"/>
      <w:lvlText w:val="%2."/>
      <w:lvlJc w:val="left"/>
      <w:pPr>
        <w:ind w:left="1440" w:hanging="360"/>
      </w:pPr>
    </w:lvl>
    <w:lvl w:ilvl="2" w:tplc="0660CA38">
      <w:start w:val="1"/>
      <w:numFmt w:val="lowerRoman"/>
      <w:lvlText w:val="%3."/>
      <w:lvlJc w:val="right"/>
      <w:pPr>
        <w:ind w:left="2160" w:hanging="180"/>
      </w:pPr>
    </w:lvl>
    <w:lvl w:ilvl="3" w:tplc="3A961CE0">
      <w:start w:val="1"/>
      <w:numFmt w:val="decimal"/>
      <w:lvlText w:val="%4."/>
      <w:lvlJc w:val="left"/>
      <w:pPr>
        <w:ind w:left="2880" w:hanging="360"/>
      </w:pPr>
    </w:lvl>
    <w:lvl w:ilvl="4" w:tplc="3EA8319C">
      <w:start w:val="1"/>
      <w:numFmt w:val="lowerLetter"/>
      <w:lvlText w:val="%5."/>
      <w:lvlJc w:val="left"/>
      <w:pPr>
        <w:ind w:left="3600" w:hanging="360"/>
      </w:pPr>
    </w:lvl>
    <w:lvl w:ilvl="5" w:tplc="888E3A36">
      <w:start w:val="1"/>
      <w:numFmt w:val="lowerRoman"/>
      <w:lvlText w:val="%6."/>
      <w:lvlJc w:val="right"/>
      <w:pPr>
        <w:ind w:left="4320" w:hanging="180"/>
      </w:pPr>
    </w:lvl>
    <w:lvl w:ilvl="6" w:tplc="BDBA1182">
      <w:start w:val="1"/>
      <w:numFmt w:val="decimal"/>
      <w:lvlText w:val="%7."/>
      <w:lvlJc w:val="left"/>
      <w:pPr>
        <w:ind w:left="5040" w:hanging="360"/>
      </w:pPr>
    </w:lvl>
    <w:lvl w:ilvl="7" w:tplc="E5D25970">
      <w:start w:val="1"/>
      <w:numFmt w:val="lowerLetter"/>
      <w:lvlText w:val="%8."/>
      <w:lvlJc w:val="left"/>
      <w:pPr>
        <w:ind w:left="5760" w:hanging="360"/>
      </w:pPr>
    </w:lvl>
    <w:lvl w:ilvl="8" w:tplc="84B8EDF4">
      <w:start w:val="1"/>
      <w:numFmt w:val="lowerRoman"/>
      <w:lvlText w:val="%9."/>
      <w:lvlJc w:val="right"/>
      <w:pPr>
        <w:ind w:left="6480" w:hanging="180"/>
      </w:pPr>
    </w:lvl>
  </w:abstractNum>
  <w:abstractNum w:abstractNumId="1152" w15:restartNumberingAfterBreak="0">
    <w:nsid w:val="43C52831"/>
    <w:multiLevelType w:val="hybridMultilevel"/>
    <w:tmpl w:val="46881BF8"/>
    <w:lvl w:ilvl="0" w:tplc="6F40681A">
      <w:start w:val="1"/>
      <w:numFmt w:val="decimal"/>
      <w:lvlText w:val="%1."/>
      <w:lvlJc w:val="left"/>
      <w:pPr>
        <w:ind w:left="720" w:hanging="360"/>
      </w:pPr>
    </w:lvl>
    <w:lvl w:ilvl="1" w:tplc="3EB2A3F0">
      <w:start w:val="1"/>
      <w:numFmt w:val="lowerLetter"/>
      <w:lvlText w:val="%2."/>
      <w:lvlJc w:val="left"/>
      <w:pPr>
        <w:ind w:left="1440" w:hanging="360"/>
      </w:pPr>
    </w:lvl>
    <w:lvl w:ilvl="2" w:tplc="D5022800">
      <w:start w:val="1"/>
      <w:numFmt w:val="lowerRoman"/>
      <w:lvlText w:val="%3."/>
      <w:lvlJc w:val="right"/>
      <w:pPr>
        <w:ind w:left="2160" w:hanging="180"/>
      </w:pPr>
    </w:lvl>
    <w:lvl w:ilvl="3" w:tplc="E7D0DD9A">
      <w:start w:val="1"/>
      <w:numFmt w:val="decimal"/>
      <w:lvlText w:val="%4."/>
      <w:lvlJc w:val="left"/>
      <w:pPr>
        <w:ind w:left="2880" w:hanging="360"/>
      </w:pPr>
    </w:lvl>
    <w:lvl w:ilvl="4" w:tplc="EA60E66C">
      <w:start w:val="1"/>
      <w:numFmt w:val="lowerLetter"/>
      <w:lvlText w:val="%5."/>
      <w:lvlJc w:val="left"/>
      <w:pPr>
        <w:ind w:left="3600" w:hanging="360"/>
      </w:pPr>
    </w:lvl>
    <w:lvl w:ilvl="5" w:tplc="527CBE42">
      <w:start w:val="1"/>
      <w:numFmt w:val="lowerRoman"/>
      <w:lvlText w:val="%6."/>
      <w:lvlJc w:val="right"/>
      <w:pPr>
        <w:ind w:left="4320" w:hanging="180"/>
      </w:pPr>
    </w:lvl>
    <w:lvl w:ilvl="6" w:tplc="83248E00">
      <w:start w:val="1"/>
      <w:numFmt w:val="decimal"/>
      <w:lvlText w:val="%7."/>
      <w:lvlJc w:val="left"/>
      <w:pPr>
        <w:ind w:left="5040" w:hanging="360"/>
      </w:pPr>
    </w:lvl>
    <w:lvl w:ilvl="7" w:tplc="4322F6EE">
      <w:start w:val="1"/>
      <w:numFmt w:val="lowerLetter"/>
      <w:lvlText w:val="%8."/>
      <w:lvlJc w:val="left"/>
      <w:pPr>
        <w:ind w:left="5760" w:hanging="360"/>
      </w:pPr>
    </w:lvl>
    <w:lvl w:ilvl="8" w:tplc="CF92B90A">
      <w:start w:val="1"/>
      <w:numFmt w:val="lowerRoman"/>
      <w:lvlText w:val="%9."/>
      <w:lvlJc w:val="right"/>
      <w:pPr>
        <w:ind w:left="6480" w:hanging="180"/>
      </w:pPr>
    </w:lvl>
  </w:abstractNum>
  <w:abstractNum w:abstractNumId="1153" w15:restartNumberingAfterBreak="0">
    <w:nsid w:val="43DA4233"/>
    <w:multiLevelType w:val="hybridMultilevel"/>
    <w:tmpl w:val="CBA2B54C"/>
    <w:lvl w:ilvl="0" w:tplc="A65CB724">
      <w:start w:val="1"/>
      <w:numFmt w:val="decimal"/>
      <w:lvlText w:val="%1."/>
      <w:lvlJc w:val="left"/>
      <w:pPr>
        <w:ind w:left="720" w:hanging="360"/>
      </w:pPr>
    </w:lvl>
    <w:lvl w:ilvl="1" w:tplc="70422880">
      <w:start w:val="1"/>
      <w:numFmt w:val="lowerLetter"/>
      <w:lvlText w:val="%2."/>
      <w:lvlJc w:val="left"/>
      <w:pPr>
        <w:ind w:left="1440" w:hanging="360"/>
      </w:pPr>
    </w:lvl>
    <w:lvl w:ilvl="2" w:tplc="00C28E00">
      <w:start w:val="1"/>
      <w:numFmt w:val="lowerRoman"/>
      <w:lvlText w:val="%3."/>
      <w:lvlJc w:val="right"/>
      <w:pPr>
        <w:ind w:left="2160" w:hanging="180"/>
      </w:pPr>
    </w:lvl>
    <w:lvl w:ilvl="3" w:tplc="2AB4CAE2">
      <w:start w:val="1"/>
      <w:numFmt w:val="decimal"/>
      <w:lvlText w:val="%4."/>
      <w:lvlJc w:val="left"/>
      <w:pPr>
        <w:ind w:left="2880" w:hanging="360"/>
      </w:pPr>
    </w:lvl>
    <w:lvl w:ilvl="4" w:tplc="EF7884EC">
      <w:start w:val="1"/>
      <w:numFmt w:val="lowerLetter"/>
      <w:lvlText w:val="%5."/>
      <w:lvlJc w:val="left"/>
      <w:pPr>
        <w:ind w:left="3600" w:hanging="360"/>
      </w:pPr>
    </w:lvl>
    <w:lvl w:ilvl="5" w:tplc="B4408F86">
      <w:start w:val="1"/>
      <w:numFmt w:val="lowerRoman"/>
      <w:lvlText w:val="%6."/>
      <w:lvlJc w:val="right"/>
      <w:pPr>
        <w:ind w:left="4320" w:hanging="180"/>
      </w:pPr>
    </w:lvl>
    <w:lvl w:ilvl="6" w:tplc="74520C7C">
      <w:start w:val="1"/>
      <w:numFmt w:val="decimal"/>
      <w:lvlText w:val="%7."/>
      <w:lvlJc w:val="left"/>
      <w:pPr>
        <w:ind w:left="5040" w:hanging="360"/>
      </w:pPr>
    </w:lvl>
    <w:lvl w:ilvl="7" w:tplc="40FA0284">
      <w:start w:val="1"/>
      <w:numFmt w:val="lowerLetter"/>
      <w:lvlText w:val="%8."/>
      <w:lvlJc w:val="left"/>
      <w:pPr>
        <w:ind w:left="5760" w:hanging="360"/>
      </w:pPr>
    </w:lvl>
    <w:lvl w:ilvl="8" w:tplc="03BCBD3C">
      <w:start w:val="1"/>
      <w:numFmt w:val="lowerRoman"/>
      <w:lvlText w:val="%9."/>
      <w:lvlJc w:val="right"/>
      <w:pPr>
        <w:ind w:left="6480" w:hanging="180"/>
      </w:pPr>
    </w:lvl>
  </w:abstractNum>
  <w:abstractNum w:abstractNumId="1154" w15:restartNumberingAfterBreak="0">
    <w:nsid w:val="43E31A3B"/>
    <w:multiLevelType w:val="hybridMultilevel"/>
    <w:tmpl w:val="F93C08F0"/>
    <w:lvl w:ilvl="0" w:tplc="32508756">
      <w:start w:val="1"/>
      <w:numFmt w:val="decimal"/>
      <w:lvlText w:val="%1."/>
      <w:lvlJc w:val="left"/>
      <w:pPr>
        <w:ind w:left="720" w:hanging="360"/>
      </w:pPr>
    </w:lvl>
    <w:lvl w:ilvl="1" w:tplc="8B42D29C">
      <w:start w:val="1"/>
      <w:numFmt w:val="lowerLetter"/>
      <w:lvlText w:val="%2."/>
      <w:lvlJc w:val="left"/>
      <w:pPr>
        <w:ind w:left="1440" w:hanging="360"/>
      </w:pPr>
    </w:lvl>
    <w:lvl w:ilvl="2" w:tplc="43265590">
      <w:start w:val="1"/>
      <w:numFmt w:val="lowerRoman"/>
      <w:lvlText w:val="%3."/>
      <w:lvlJc w:val="right"/>
      <w:pPr>
        <w:ind w:left="2160" w:hanging="180"/>
      </w:pPr>
    </w:lvl>
    <w:lvl w:ilvl="3" w:tplc="DAFC7AC2">
      <w:start w:val="1"/>
      <w:numFmt w:val="decimal"/>
      <w:lvlText w:val="%4."/>
      <w:lvlJc w:val="left"/>
      <w:pPr>
        <w:ind w:left="2880" w:hanging="360"/>
      </w:pPr>
    </w:lvl>
    <w:lvl w:ilvl="4" w:tplc="FA4A9E14">
      <w:start w:val="1"/>
      <w:numFmt w:val="lowerLetter"/>
      <w:lvlText w:val="%5."/>
      <w:lvlJc w:val="left"/>
      <w:pPr>
        <w:ind w:left="3600" w:hanging="360"/>
      </w:pPr>
    </w:lvl>
    <w:lvl w:ilvl="5" w:tplc="EE9C762E">
      <w:start w:val="1"/>
      <w:numFmt w:val="lowerRoman"/>
      <w:lvlText w:val="%6."/>
      <w:lvlJc w:val="right"/>
      <w:pPr>
        <w:ind w:left="4320" w:hanging="180"/>
      </w:pPr>
    </w:lvl>
    <w:lvl w:ilvl="6" w:tplc="333CF7E8">
      <w:start w:val="1"/>
      <w:numFmt w:val="decimal"/>
      <w:lvlText w:val="%7."/>
      <w:lvlJc w:val="left"/>
      <w:pPr>
        <w:ind w:left="5040" w:hanging="360"/>
      </w:pPr>
    </w:lvl>
    <w:lvl w:ilvl="7" w:tplc="3B708E60">
      <w:start w:val="1"/>
      <w:numFmt w:val="lowerLetter"/>
      <w:lvlText w:val="%8."/>
      <w:lvlJc w:val="left"/>
      <w:pPr>
        <w:ind w:left="5760" w:hanging="360"/>
      </w:pPr>
    </w:lvl>
    <w:lvl w:ilvl="8" w:tplc="6A8AAB00">
      <w:start w:val="1"/>
      <w:numFmt w:val="lowerRoman"/>
      <w:lvlText w:val="%9."/>
      <w:lvlJc w:val="right"/>
      <w:pPr>
        <w:ind w:left="6480" w:hanging="180"/>
      </w:pPr>
    </w:lvl>
  </w:abstractNum>
  <w:abstractNum w:abstractNumId="1155" w15:restartNumberingAfterBreak="0">
    <w:nsid w:val="43F00BB8"/>
    <w:multiLevelType w:val="hybridMultilevel"/>
    <w:tmpl w:val="A15CD424"/>
    <w:lvl w:ilvl="0" w:tplc="E60AA230">
      <w:start w:val="1"/>
      <w:numFmt w:val="decimal"/>
      <w:lvlText w:val="%1."/>
      <w:lvlJc w:val="left"/>
      <w:pPr>
        <w:ind w:left="720" w:hanging="360"/>
      </w:pPr>
    </w:lvl>
    <w:lvl w:ilvl="1" w:tplc="BB2AEA9E">
      <w:start w:val="1"/>
      <w:numFmt w:val="lowerLetter"/>
      <w:lvlText w:val="%2."/>
      <w:lvlJc w:val="left"/>
      <w:pPr>
        <w:ind w:left="1440" w:hanging="360"/>
      </w:pPr>
    </w:lvl>
    <w:lvl w:ilvl="2" w:tplc="37646A6A">
      <w:start w:val="1"/>
      <w:numFmt w:val="lowerRoman"/>
      <w:lvlText w:val="%3."/>
      <w:lvlJc w:val="right"/>
      <w:pPr>
        <w:ind w:left="2160" w:hanging="180"/>
      </w:pPr>
    </w:lvl>
    <w:lvl w:ilvl="3" w:tplc="C946141A">
      <w:start w:val="1"/>
      <w:numFmt w:val="decimal"/>
      <w:lvlText w:val="%4."/>
      <w:lvlJc w:val="left"/>
      <w:pPr>
        <w:ind w:left="2880" w:hanging="360"/>
      </w:pPr>
    </w:lvl>
    <w:lvl w:ilvl="4" w:tplc="8A58C24A">
      <w:start w:val="1"/>
      <w:numFmt w:val="lowerLetter"/>
      <w:lvlText w:val="%5."/>
      <w:lvlJc w:val="left"/>
      <w:pPr>
        <w:ind w:left="3600" w:hanging="360"/>
      </w:pPr>
    </w:lvl>
    <w:lvl w:ilvl="5" w:tplc="345E4620">
      <w:start w:val="1"/>
      <w:numFmt w:val="lowerRoman"/>
      <w:lvlText w:val="%6."/>
      <w:lvlJc w:val="right"/>
      <w:pPr>
        <w:ind w:left="4320" w:hanging="180"/>
      </w:pPr>
    </w:lvl>
    <w:lvl w:ilvl="6" w:tplc="89727034">
      <w:start w:val="1"/>
      <w:numFmt w:val="decimal"/>
      <w:lvlText w:val="%7."/>
      <w:lvlJc w:val="left"/>
      <w:pPr>
        <w:ind w:left="5040" w:hanging="360"/>
      </w:pPr>
    </w:lvl>
    <w:lvl w:ilvl="7" w:tplc="060C53A8">
      <w:start w:val="1"/>
      <w:numFmt w:val="lowerLetter"/>
      <w:lvlText w:val="%8."/>
      <w:lvlJc w:val="left"/>
      <w:pPr>
        <w:ind w:left="5760" w:hanging="360"/>
      </w:pPr>
    </w:lvl>
    <w:lvl w:ilvl="8" w:tplc="ECB69AE6">
      <w:start w:val="1"/>
      <w:numFmt w:val="lowerRoman"/>
      <w:lvlText w:val="%9."/>
      <w:lvlJc w:val="right"/>
      <w:pPr>
        <w:ind w:left="6480" w:hanging="180"/>
      </w:pPr>
    </w:lvl>
  </w:abstractNum>
  <w:abstractNum w:abstractNumId="1156" w15:restartNumberingAfterBreak="0">
    <w:nsid w:val="44286E12"/>
    <w:multiLevelType w:val="hybridMultilevel"/>
    <w:tmpl w:val="14787BF0"/>
    <w:lvl w:ilvl="0" w:tplc="3A0A0F5C">
      <w:start w:val="1"/>
      <w:numFmt w:val="decimal"/>
      <w:lvlText w:val="%1."/>
      <w:lvlJc w:val="left"/>
      <w:pPr>
        <w:ind w:left="720" w:hanging="360"/>
      </w:pPr>
    </w:lvl>
    <w:lvl w:ilvl="1" w:tplc="808CE0B2">
      <w:start w:val="1"/>
      <w:numFmt w:val="lowerLetter"/>
      <w:lvlText w:val="%2."/>
      <w:lvlJc w:val="left"/>
      <w:pPr>
        <w:ind w:left="1440" w:hanging="360"/>
      </w:pPr>
    </w:lvl>
    <w:lvl w:ilvl="2" w:tplc="A2D69E24">
      <w:start w:val="1"/>
      <w:numFmt w:val="lowerRoman"/>
      <w:lvlText w:val="%3."/>
      <w:lvlJc w:val="right"/>
      <w:pPr>
        <w:ind w:left="2160" w:hanging="180"/>
      </w:pPr>
    </w:lvl>
    <w:lvl w:ilvl="3" w:tplc="44864C72">
      <w:start w:val="1"/>
      <w:numFmt w:val="decimal"/>
      <w:lvlText w:val="%4."/>
      <w:lvlJc w:val="left"/>
      <w:pPr>
        <w:ind w:left="2880" w:hanging="360"/>
      </w:pPr>
    </w:lvl>
    <w:lvl w:ilvl="4" w:tplc="2D687EBA">
      <w:start w:val="1"/>
      <w:numFmt w:val="lowerLetter"/>
      <w:lvlText w:val="%5."/>
      <w:lvlJc w:val="left"/>
      <w:pPr>
        <w:ind w:left="3600" w:hanging="360"/>
      </w:pPr>
    </w:lvl>
    <w:lvl w:ilvl="5" w:tplc="12581194">
      <w:start w:val="1"/>
      <w:numFmt w:val="lowerRoman"/>
      <w:lvlText w:val="%6."/>
      <w:lvlJc w:val="right"/>
      <w:pPr>
        <w:ind w:left="4320" w:hanging="180"/>
      </w:pPr>
    </w:lvl>
    <w:lvl w:ilvl="6" w:tplc="DB303B5A">
      <w:start w:val="1"/>
      <w:numFmt w:val="decimal"/>
      <w:lvlText w:val="%7."/>
      <w:lvlJc w:val="left"/>
      <w:pPr>
        <w:ind w:left="5040" w:hanging="360"/>
      </w:pPr>
    </w:lvl>
    <w:lvl w:ilvl="7" w:tplc="72128B74">
      <w:start w:val="1"/>
      <w:numFmt w:val="lowerLetter"/>
      <w:lvlText w:val="%8."/>
      <w:lvlJc w:val="left"/>
      <w:pPr>
        <w:ind w:left="5760" w:hanging="360"/>
      </w:pPr>
    </w:lvl>
    <w:lvl w:ilvl="8" w:tplc="4F780DBE">
      <w:start w:val="1"/>
      <w:numFmt w:val="lowerRoman"/>
      <w:lvlText w:val="%9."/>
      <w:lvlJc w:val="right"/>
      <w:pPr>
        <w:ind w:left="6480" w:hanging="180"/>
      </w:pPr>
    </w:lvl>
  </w:abstractNum>
  <w:abstractNum w:abstractNumId="1157" w15:restartNumberingAfterBreak="0">
    <w:nsid w:val="442C2077"/>
    <w:multiLevelType w:val="hybridMultilevel"/>
    <w:tmpl w:val="69F42F28"/>
    <w:lvl w:ilvl="0" w:tplc="589CD14E">
      <w:start w:val="1"/>
      <w:numFmt w:val="decimal"/>
      <w:lvlText w:val="%1."/>
      <w:lvlJc w:val="left"/>
      <w:pPr>
        <w:ind w:left="720" w:hanging="360"/>
      </w:pPr>
    </w:lvl>
    <w:lvl w:ilvl="1" w:tplc="3F18E0FE">
      <w:start w:val="1"/>
      <w:numFmt w:val="lowerLetter"/>
      <w:lvlText w:val="%2."/>
      <w:lvlJc w:val="left"/>
      <w:pPr>
        <w:ind w:left="1440" w:hanging="360"/>
      </w:pPr>
    </w:lvl>
    <w:lvl w:ilvl="2" w:tplc="F01CF010">
      <w:start w:val="1"/>
      <w:numFmt w:val="lowerRoman"/>
      <w:lvlText w:val="%3."/>
      <w:lvlJc w:val="right"/>
      <w:pPr>
        <w:ind w:left="2160" w:hanging="180"/>
      </w:pPr>
    </w:lvl>
    <w:lvl w:ilvl="3" w:tplc="1DF0CA20">
      <w:start w:val="1"/>
      <w:numFmt w:val="decimal"/>
      <w:lvlText w:val="%4."/>
      <w:lvlJc w:val="left"/>
      <w:pPr>
        <w:ind w:left="2880" w:hanging="360"/>
      </w:pPr>
    </w:lvl>
    <w:lvl w:ilvl="4" w:tplc="ABFEC048">
      <w:start w:val="1"/>
      <w:numFmt w:val="lowerLetter"/>
      <w:lvlText w:val="%5."/>
      <w:lvlJc w:val="left"/>
      <w:pPr>
        <w:ind w:left="3600" w:hanging="360"/>
      </w:pPr>
    </w:lvl>
    <w:lvl w:ilvl="5" w:tplc="1F161580">
      <w:start w:val="1"/>
      <w:numFmt w:val="lowerRoman"/>
      <w:lvlText w:val="%6."/>
      <w:lvlJc w:val="right"/>
      <w:pPr>
        <w:ind w:left="4320" w:hanging="180"/>
      </w:pPr>
    </w:lvl>
    <w:lvl w:ilvl="6" w:tplc="2FA2C774">
      <w:start w:val="1"/>
      <w:numFmt w:val="decimal"/>
      <w:lvlText w:val="%7."/>
      <w:lvlJc w:val="left"/>
      <w:pPr>
        <w:ind w:left="5040" w:hanging="360"/>
      </w:pPr>
    </w:lvl>
    <w:lvl w:ilvl="7" w:tplc="3A460D34">
      <w:start w:val="1"/>
      <w:numFmt w:val="lowerLetter"/>
      <w:lvlText w:val="%8."/>
      <w:lvlJc w:val="left"/>
      <w:pPr>
        <w:ind w:left="5760" w:hanging="360"/>
      </w:pPr>
    </w:lvl>
    <w:lvl w:ilvl="8" w:tplc="F66AE792">
      <w:start w:val="1"/>
      <w:numFmt w:val="lowerRoman"/>
      <w:lvlText w:val="%9."/>
      <w:lvlJc w:val="right"/>
      <w:pPr>
        <w:ind w:left="6480" w:hanging="180"/>
      </w:pPr>
    </w:lvl>
  </w:abstractNum>
  <w:abstractNum w:abstractNumId="1158" w15:restartNumberingAfterBreak="0">
    <w:nsid w:val="44566758"/>
    <w:multiLevelType w:val="hybridMultilevel"/>
    <w:tmpl w:val="C48A8210"/>
    <w:lvl w:ilvl="0" w:tplc="3848709C">
      <w:start w:val="1"/>
      <w:numFmt w:val="decimal"/>
      <w:lvlText w:val="%1."/>
      <w:lvlJc w:val="left"/>
      <w:pPr>
        <w:ind w:left="720" w:hanging="360"/>
      </w:pPr>
    </w:lvl>
    <w:lvl w:ilvl="1" w:tplc="8E584E92">
      <w:start w:val="1"/>
      <w:numFmt w:val="lowerLetter"/>
      <w:lvlText w:val="%2."/>
      <w:lvlJc w:val="left"/>
      <w:pPr>
        <w:ind w:left="1440" w:hanging="360"/>
      </w:pPr>
    </w:lvl>
    <w:lvl w:ilvl="2" w:tplc="967A432E">
      <w:start w:val="1"/>
      <w:numFmt w:val="lowerRoman"/>
      <w:lvlText w:val="%3."/>
      <w:lvlJc w:val="right"/>
      <w:pPr>
        <w:ind w:left="2160" w:hanging="180"/>
      </w:pPr>
    </w:lvl>
    <w:lvl w:ilvl="3" w:tplc="CA6669BE">
      <w:start w:val="1"/>
      <w:numFmt w:val="decimal"/>
      <w:lvlText w:val="%4."/>
      <w:lvlJc w:val="left"/>
      <w:pPr>
        <w:ind w:left="2880" w:hanging="360"/>
      </w:pPr>
    </w:lvl>
    <w:lvl w:ilvl="4" w:tplc="027EE490">
      <w:start w:val="1"/>
      <w:numFmt w:val="lowerLetter"/>
      <w:lvlText w:val="%5."/>
      <w:lvlJc w:val="left"/>
      <w:pPr>
        <w:ind w:left="3600" w:hanging="360"/>
      </w:pPr>
    </w:lvl>
    <w:lvl w:ilvl="5" w:tplc="01021E48">
      <w:start w:val="1"/>
      <w:numFmt w:val="lowerRoman"/>
      <w:lvlText w:val="%6."/>
      <w:lvlJc w:val="right"/>
      <w:pPr>
        <w:ind w:left="4320" w:hanging="180"/>
      </w:pPr>
    </w:lvl>
    <w:lvl w:ilvl="6" w:tplc="24F09562">
      <w:start w:val="1"/>
      <w:numFmt w:val="decimal"/>
      <w:lvlText w:val="%7."/>
      <w:lvlJc w:val="left"/>
      <w:pPr>
        <w:ind w:left="5040" w:hanging="360"/>
      </w:pPr>
    </w:lvl>
    <w:lvl w:ilvl="7" w:tplc="651C3AE0">
      <w:start w:val="1"/>
      <w:numFmt w:val="lowerLetter"/>
      <w:lvlText w:val="%8."/>
      <w:lvlJc w:val="left"/>
      <w:pPr>
        <w:ind w:left="5760" w:hanging="360"/>
      </w:pPr>
    </w:lvl>
    <w:lvl w:ilvl="8" w:tplc="1BFAC78E">
      <w:start w:val="1"/>
      <w:numFmt w:val="lowerRoman"/>
      <w:lvlText w:val="%9."/>
      <w:lvlJc w:val="right"/>
      <w:pPr>
        <w:ind w:left="6480" w:hanging="180"/>
      </w:pPr>
    </w:lvl>
  </w:abstractNum>
  <w:abstractNum w:abstractNumId="1159" w15:restartNumberingAfterBreak="0">
    <w:nsid w:val="44704AF9"/>
    <w:multiLevelType w:val="hybridMultilevel"/>
    <w:tmpl w:val="FB0A6EAC"/>
    <w:lvl w:ilvl="0" w:tplc="6002C10E">
      <w:start w:val="1"/>
      <w:numFmt w:val="decimal"/>
      <w:lvlText w:val="%1."/>
      <w:lvlJc w:val="left"/>
      <w:pPr>
        <w:ind w:left="720" w:hanging="360"/>
      </w:pPr>
    </w:lvl>
    <w:lvl w:ilvl="1" w:tplc="B546CA00">
      <w:start w:val="1"/>
      <w:numFmt w:val="lowerLetter"/>
      <w:lvlText w:val="%2."/>
      <w:lvlJc w:val="left"/>
      <w:pPr>
        <w:ind w:left="1440" w:hanging="360"/>
      </w:pPr>
    </w:lvl>
    <w:lvl w:ilvl="2" w:tplc="0B7AB73C">
      <w:start w:val="1"/>
      <w:numFmt w:val="lowerRoman"/>
      <w:lvlText w:val="%3."/>
      <w:lvlJc w:val="right"/>
      <w:pPr>
        <w:ind w:left="2160" w:hanging="180"/>
      </w:pPr>
    </w:lvl>
    <w:lvl w:ilvl="3" w:tplc="007CE12C">
      <w:start w:val="1"/>
      <w:numFmt w:val="decimal"/>
      <w:lvlText w:val="%4."/>
      <w:lvlJc w:val="left"/>
      <w:pPr>
        <w:ind w:left="2880" w:hanging="360"/>
      </w:pPr>
    </w:lvl>
    <w:lvl w:ilvl="4" w:tplc="01DCD698">
      <w:start w:val="1"/>
      <w:numFmt w:val="lowerLetter"/>
      <w:lvlText w:val="%5."/>
      <w:lvlJc w:val="left"/>
      <w:pPr>
        <w:ind w:left="3600" w:hanging="360"/>
      </w:pPr>
    </w:lvl>
    <w:lvl w:ilvl="5" w:tplc="27AEB73E">
      <w:start w:val="1"/>
      <w:numFmt w:val="lowerRoman"/>
      <w:lvlText w:val="%6."/>
      <w:lvlJc w:val="right"/>
      <w:pPr>
        <w:ind w:left="4320" w:hanging="180"/>
      </w:pPr>
    </w:lvl>
    <w:lvl w:ilvl="6" w:tplc="6C906408">
      <w:start w:val="1"/>
      <w:numFmt w:val="decimal"/>
      <w:lvlText w:val="%7."/>
      <w:lvlJc w:val="left"/>
      <w:pPr>
        <w:ind w:left="5040" w:hanging="360"/>
      </w:pPr>
    </w:lvl>
    <w:lvl w:ilvl="7" w:tplc="018E2506">
      <w:start w:val="1"/>
      <w:numFmt w:val="lowerLetter"/>
      <w:lvlText w:val="%8."/>
      <w:lvlJc w:val="left"/>
      <w:pPr>
        <w:ind w:left="5760" w:hanging="360"/>
      </w:pPr>
    </w:lvl>
    <w:lvl w:ilvl="8" w:tplc="9B4C1E92">
      <w:start w:val="1"/>
      <w:numFmt w:val="lowerRoman"/>
      <w:lvlText w:val="%9."/>
      <w:lvlJc w:val="right"/>
      <w:pPr>
        <w:ind w:left="6480" w:hanging="180"/>
      </w:pPr>
    </w:lvl>
  </w:abstractNum>
  <w:abstractNum w:abstractNumId="1160" w15:restartNumberingAfterBreak="0">
    <w:nsid w:val="44792ACF"/>
    <w:multiLevelType w:val="hybridMultilevel"/>
    <w:tmpl w:val="145697F6"/>
    <w:lvl w:ilvl="0" w:tplc="5F780F10">
      <w:start w:val="1"/>
      <w:numFmt w:val="decimal"/>
      <w:lvlText w:val="%1."/>
      <w:lvlJc w:val="left"/>
      <w:pPr>
        <w:ind w:left="720" w:hanging="360"/>
      </w:pPr>
    </w:lvl>
    <w:lvl w:ilvl="1" w:tplc="41722CA8">
      <w:start w:val="1"/>
      <w:numFmt w:val="lowerLetter"/>
      <w:lvlText w:val="%2."/>
      <w:lvlJc w:val="left"/>
      <w:pPr>
        <w:ind w:left="1440" w:hanging="360"/>
      </w:pPr>
    </w:lvl>
    <w:lvl w:ilvl="2" w:tplc="A954A97C">
      <w:start w:val="1"/>
      <w:numFmt w:val="lowerRoman"/>
      <w:lvlText w:val="%3."/>
      <w:lvlJc w:val="right"/>
      <w:pPr>
        <w:ind w:left="2160" w:hanging="180"/>
      </w:pPr>
    </w:lvl>
    <w:lvl w:ilvl="3" w:tplc="A446BEC6">
      <w:start w:val="1"/>
      <w:numFmt w:val="decimal"/>
      <w:lvlText w:val="%4."/>
      <w:lvlJc w:val="left"/>
      <w:pPr>
        <w:ind w:left="2880" w:hanging="360"/>
      </w:pPr>
    </w:lvl>
    <w:lvl w:ilvl="4" w:tplc="2A16EB3E">
      <w:start w:val="1"/>
      <w:numFmt w:val="lowerLetter"/>
      <w:lvlText w:val="%5."/>
      <w:lvlJc w:val="left"/>
      <w:pPr>
        <w:ind w:left="3600" w:hanging="360"/>
      </w:pPr>
    </w:lvl>
    <w:lvl w:ilvl="5" w:tplc="44A49AAA">
      <w:start w:val="1"/>
      <w:numFmt w:val="lowerRoman"/>
      <w:lvlText w:val="%6."/>
      <w:lvlJc w:val="right"/>
      <w:pPr>
        <w:ind w:left="4320" w:hanging="180"/>
      </w:pPr>
    </w:lvl>
    <w:lvl w:ilvl="6" w:tplc="126613CA">
      <w:start w:val="1"/>
      <w:numFmt w:val="decimal"/>
      <w:lvlText w:val="%7."/>
      <w:lvlJc w:val="left"/>
      <w:pPr>
        <w:ind w:left="5040" w:hanging="360"/>
      </w:pPr>
    </w:lvl>
    <w:lvl w:ilvl="7" w:tplc="8B9C579A">
      <w:start w:val="1"/>
      <w:numFmt w:val="lowerLetter"/>
      <w:lvlText w:val="%8."/>
      <w:lvlJc w:val="left"/>
      <w:pPr>
        <w:ind w:left="5760" w:hanging="360"/>
      </w:pPr>
    </w:lvl>
    <w:lvl w:ilvl="8" w:tplc="01406342">
      <w:start w:val="1"/>
      <w:numFmt w:val="lowerRoman"/>
      <w:lvlText w:val="%9."/>
      <w:lvlJc w:val="right"/>
      <w:pPr>
        <w:ind w:left="6480" w:hanging="180"/>
      </w:pPr>
    </w:lvl>
  </w:abstractNum>
  <w:abstractNum w:abstractNumId="1161" w15:restartNumberingAfterBreak="0">
    <w:nsid w:val="4494140D"/>
    <w:multiLevelType w:val="hybridMultilevel"/>
    <w:tmpl w:val="B53061C2"/>
    <w:lvl w:ilvl="0" w:tplc="A482A37A">
      <w:start w:val="1"/>
      <w:numFmt w:val="decimal"/>
      <w:lvlText w:val="%1."/>
      <w:lvlJc w:val="left"/>
      <w:pPr>
        <w:ind w:left="720" w:hanging="360"/>
      </w:pPr>
    </w:lvl>
    <w:lvl w:ilvl="1" w:tplc="212AA260">
      <w:start w:val="1"/>
      <w:numFmt w:val="lowerLetter"/>
      <w:lvlText w:val="%2."/>
      <w:lvlJc w:val="left"/>
      <w:pPr>
        <w:ind w:left="1440" w:hanging="360"/>
      </w:pPr>
    </w:lvl>
    <w:lvl w:ilvl="2" w:tplc="E438CC92">
      <w:start w:val="1"/>
      <w:numFmt w:val="lowerRoman"/>
      <w:lvlText w:val="%3."/>
      <w:lvlJc w:val="right"/>
      <w:pPr>
        <w:ind w:left="2160" w:hanging="180"/>
      </w:pPr>
    </w:lvl>
    <w:lvl w:ilvl="3" w:tplc="71EAAD0C">
      <w:start w:val="1"/>
      <w:numFmt w:val="decimal"/>
      <w:lvlText w:val="%4."/>
      <w:lvlJc w:val="left"/>
      <w:pPr>
        <w:ind w:left="2880" w:hanging="360"/>
      </w:pPr>
    </w:lvl>
    <w:lvl w:ilvl="4" w:tplc="4DBE0322">
      <w:start w:val="1"/>
      <w:numFmt w:val="lowerLetter"/>
      <w:lvlText w:val="%5."/>
      <w:lvlJc w:val="left"/>
      <w:pPr>
        <w:ind w:left="3600" w:hanging="360"/>
      </w:pPr>
    </w:lvl>
    <w:lvl w:ilvl="5" w:tplc="9B9E778A">
      <w:start w:val="1"/>
      <w:numFmt w:val="lowerRoman"/>
      <w:lvlText w:val="%6."/>
      <w:lvlJc w:val="right"/>
      <w:pPr>
        <w:ind w:left="4320" w:hanging="180"/>
      </w:pPr>
    </w:lvl>
    <w:lvl w:ilvl="6" w:tplc="4462C5EA">
      <w:start w:val="1"/>
      <w:numFmt w:val="decimal"/>
      <w:lvlText w:val="%7."/>
      <w:lvlJc w:val="left"/>
      <w:pPr>
        <w:ind w:left="5040" w:hanging="360"/>
      </w:pPr>
    </w:lvl>
    <w:lvl w:ilvl="7" w:tplc="1C0C3C0A">
      <w:start w:val="1"/>
      <w:numFmt w:val="lowerLetter"/>
      <w:lvlText w:val="%8."/>
      <w:lvlJc w:val="left"/>
      <w:pPr>
        <w:ind w:left="5760" w:hanging="360"/>
      </w:pPr>
    </w:lvl>
    <w:lvl w:ilvl="8" w:tplc="DC08A5AE">
      <w:start w:val="1"/>
      <w:numFmt w:val="lowerRoman"/>
      <w:lvlText w:val="%9."/>
      <w:lvlJc w:val="right"/>
      <w:pPr>
        <w:ind w:left="6480" w:hanging="180"/>
      </w:pPr>
    </w:lvl>
  </w:abstractNum>
  <w:abstractNum w:abstractNumId="1162" w15:restartNumberingAfterBreak="0">
    <w:nsid w:val="44AA7ECE"/>
    <w:multiLevelType w:val="hybridMultilevel"/>
    <w:tmpl w:val="E65E603E"/>
    <w:lvl w:ilvl="0" w:tplc="A02C4562">
      <w:start w:val="1"/>
      <w:numFmt w:val="decimal"/>
      <w:lvlText w:val="%1."/>
      <w:lvlJc w:val="left"/>
      <w:pPr>
        <w:ind w:left="720" w:hanging="360"/>
      </w:pPr>
    </w:lvl>
    <w:lvl w:ilvl="1" w:tplc="15A232B2">
      <w:start w:val="1"/>
      <w:numFmt w:val="lowerLetter"/>
      <w:lvlText w:val="%2."/>
      <w:lvlJc w:val="left"/>
      <w:pPr>
        <w:ind w:left="1440" w:hanging="360"/>
      </w:pPr>
    </w:lvl>
    <w:lvl w:ilvl="2" w:tplc="40FE9D08">
      <w:start w:val="1"/>
      <w:numFmt w:val="lowerRoman"/>
      <w:lvlText w:val="%3."/>
      <w:lvlJc w:val="right"/>
      <w:pPr>
        <w:ind w:left="2160" w:hanging="180"/>
      </w:pPr>
    </w:lvl>
    <w:lvl w:ilvl="3" w:tplc="D79C038A">
      <w:start w:val="1"/>
      <w:numFmt w:val="decimal"/>
      <w:lvlText w:val="%4."/>
      <w:lvlJc w:val="left"/>
      <w:pPr>
        <w:ind w:left="2880" w:hanging="360"/>
      </w:pPr>
    </w:lvl>
    <w:lvl w:ilvl="4" w:tplc="1E18D650">
      <w:start w:val="1"/>
      <w:numFmt w:val="lowerLetter"/>
      <w:lvlText w:val="%5."/>
      <w:lvlJc w:val="left"/>
      <w:pPr>
        <w:ind w:left="3600" w:hanging="360"/>
      </w:pPr>
    </w:lvl>
    <w:lvl w:ilvl="5" w:tplc="61CE749A">
      <w:start w:val="1"/>
      <w:numFmt w:val="lowerRoman"/>
      <w:lvlText w:val="%6."/>
      <w:lvlJc w:val="right"/>
      <w:pPr>
        <w:ind w:left="4320" w:hanging="180"/>
      </w:pPr>
    </w:lvl>
    <w:lvl w:ilvl="6" w:tplc="ABFED6C2">
      <w:start w:val="1"/>
      <w:numFmt w:val="decimal"/>
      <w:lvlText w:val="%7."/>
      <w:lvlJc w:val="left"/>
      <w:pPr>
        <w:ind w:left="5040" w:hanging="360"/>
      </w:pPr>
    </w:lvl>
    <w:lvl w:ilvl="7" w:tplc="8E62EA00">
      <w:start w:val="1"/>
      <w:numFmt w:val="lowerLetter"/>
      <w:lvlText w:val="%8."/>
      <w:lvlJc w:val="left"/>
      <w:pPr>
        <w:ind w:left="5760" w:hanging="360"/>
      </w:pPr>
    </w:lvl>
    <w:lvl w:ilvl="8" w:tplc="871E1EA0">
      <w:start w:val="1"/>
      <w:numFmt w:val="lowerRoman"/>
      <w:lvlText w:val="%9."/>
      <w:lvlJc w:val="right"/>
      <w:pPr>
        <w:ind w:left="6480" w:hanging="180"/>
      </w:pPr>
    </w:lvl>
  </w:abstractNum>
  <w:abstractNum w:abstractNumId="1163" w15:restartNumberingAfterBreak="0">
    <w:nsid w:val="44AB18EE"/>
    <w:multiLevelType w:val="hybridMultilevel"/>
    <w:tmpl w:val="18DC36B4"/>
    <w:lvl w:ilvl="0" w:tplc="0E74D844">
      <w:start w:val="1"/>
      <w:numFmt w:val="decimal"/>
      <w:lvlText w:val="%1."/>
      <w:lvlJc w:val="left"/>
      <w:pPr>
        <w:ind w:left="720" w:hanging="360"/>
      </w:pPr>
    </w:lvl>
    <w:lvl w:ilvl="1" w:tplc="498CE2AA">
      <w:start w:val="1"/>
      <w:numFmt w:val="lowerLetter"/>
      <w:lvlText w:val="%2."/>
      <w:lvlJc w:val="left"/>
      <w:pPr>
        <w:ind w:left="1440" w:hanging="360"/>
      </w:pPr>
    </w:lvl>
    <w:lvl w:ilvl="2" w:tplc="39C49332">
      <w:start w:val="1"/>
      <w:numFmt w:val="lowerRoman"/>
      <w:lvlText w:val="%3."/>
      <w:lvlJc w:val="right"/>
      <w:pPr>
        <w:ind w:left="2160" w:hanging="180"/>
      </w:pPr>
    </w:lvl>
    <w:lvl w:ilvl="3" w:tplc="89DE9340">
      <w:start w:val="1"/>
      <w:numFmt w:val="decimal"/>
      <w:lvlText w:val="%4."/>
      <w:lvlJc w:val="left"/>
      <w:pPr>
        <w:ind w:left="2880" w:hanging="360"/>
      </w:pPr>
    </w:lvl>
    <w:lvl w:ilvl="4" w:tplc="7CC044F0">
      <w:start w:val="1"/>
      <w:numFmt w:val="lowerLetter"/>
      <w:lvlText w:val="%5."/>
      <w:lvlJc w:val="left"/>
      <w:pPr>
        <w:ind w:left="3600" w:hanging="360"/>
      </w:pPr>
    </w:lvl>
    <w:lvl w:ilvl="5" w:tplc="F9748138">
      <w:start w:val="1"/>
      <w:numFmt w:val="lowerRoman"/>
      <w:lvlText w:val="%6."/>
      <w:lvlJc w:val="right"/>
      <w:pPr>
        <w:ind w:left="4320" w:hanging="180"/>
      </w:pPr>
    </w:lvl>
    <w:lvl w:ilvl="6" w:tplc="CDC6A954">
      <w:start w:val="1"/>
      <w:numFmt w:val="decimal"/>
      <w:lvlText w:val="%7."/>
      <w:lvlJc w:val="left"/>
      <w:pPr>
        <w:ind w:left="5040" w:hanging="360"/>
      </w:pPr>
    </w:lvl>
    <w:lvl w:ilvl="7" w:tplc="7312034A">
      <w:start w:val="1"/>
      <w:numFmt w:val="lowerLetter"/>
      <w:lvlText w:val="%8."/>
      <w:lvlJc w:val="left"/>
      <w:pPr>
        <w:ind w:left="5760" w:hanging="360"/>
      </w:pPr>
    </w:lvl>
    <w:lvl w:ilvl="8" w:tplc="7E3EB332">
      <w:start w:val="1"/>
      <w:numFmt w:val="lowerRoman"/>
      <w:lvlText w:val="%9."/>
      <w:lvlJc w:val="right"/>
      <w:pPr>
        <w:ind w:left="6480" w:hanging="180"/>
      </w:pPr>
    </w:lvl>
  </w:abstractNum>
  <w:abstractNum w:abstractNumId="1164" w15:restartNumberingAfterBreak="0">
    <w:nsid w:val="44C44AF0"/>
    <w:multiLevelType w:val="hybridMultilevel"/>
    <w:tmpl w:val="2DBCFA64"/>
    <w:lvl w:ilvl="0" w:tplc="80E2C338">
      <w:start w:val="1"/>
      <w:numFmt w:val="decimal"/>
      <w:lvlText w:val="%1."/>
      <w:lvlJc w:val="left"/>
      <w:pPr>
        <w:ind w:left="720" w:hanging="360"/>
      </w:pPr>
    </w:lvl>
    <w:lvl w:ilvl="1" w:tplc="EA4ADD40">
      <w:start w:val="1"/>
      <w:numFmt w:val="lowerLetter"/>
      <w:lvlText w:val="%2."/>
      <w:lvlJc w:val="left"/>
      <w:pPr>
        <w:ind w:left="1440" w:hanging="360"/>
      </w:pPr>
    </w:lvl>
    <w:lvl w:ilvl="2" w:tplc="7D4C3650">
      <w:start w:val="1"/>
      <w:numFmt w:val="lowerRoman"/>
      <w:lvlText w:val="%3."/>
      <w:lvlJc w:val="right"/>
      <w:pPr>
        <w:ind w:left="2160" w:hanging="180"/>
      </w:pPr>
    </w:lvl>
    <w:lvl w:ilvl="3" w:tplc="E542CE62">
      <w:start w:val="1"/>
      <w:numFmt w:val="decimal"/>
      <w:lvlText w:val="%4."/>
      <w:lvlJc w:val="left"/>
      <w:pPr>
        <w:ind w:left="2880" w:hanging="360"/>
      </w:pPr>
    </w:lvl>
    <w:lvl w:ilvl="4" w:tplc="43CC7EFA">
      <w:start w:val="1"/>
      <w:numFmt w:val="lowerLetter"/>
      <w:lvlText w:val="%5."/>
      <w:lvlJc w:val="left"/>
      <w:pPr>
        <w:ind w:left="3600" w:hanging="360"/>
      </w:pPr>
    </w:lvl>
    <w:lvl w:ilvl="5" w:tplc="A27E383A">
      <w:start w:val="1"/>
      <w:numFmt w:val="lowerRoman"/>
      <w:lvlText w:val="%6."/>
      <w:lvlJc w:val="right"/>
      <w:pPr>
        <w:ind w:left="4320" w:hanging="180"/>
      </w:pPr>
    </w:lvl>
    <w:lvl w:ilvl="6" w:tplc="9AD20710">
      <w:start w:val="1"/>
      <w:numFmt w:val="decimal"/>
      <w:lvlText w:val="%7."/>
      <w:lvlJc w:val="left"/>
      <w:pPr>
        <w:ind w:left="5040" w:hanging="360"/>
      </w:pPr>
    </w:lvl>
    <w:lvl w:ilvl="7" w:tplc="3296FCB6">
      <w:start w:val="1"/>
      <w:numFmt w:val="lowerLetter"/>
      <w:lvlText w:val="%8."/>
      <w:lvlJc w:val="left"/>
      <w:pPr>
        <w:ind w:left="5760" w:hanging="360"/>
      </w:pPr>
    </w:lvl>
    <w:lvl w:ilvl="8" w:tplc="781890FA">
      <w:start w:val="1"/>
      <w:numFmt w:val="lowerRoman"/>
      <w:lvlText w:val="%9."/>
      <w:lvlJc w:val="right"/>
      <w:pPr>
        <w:ind w:left="6480" w:hanging="180"/>
      </w:pPr>
    </w:lvl>
  </w:abstractNum>
  <w:abstractNum w:abstractNumId="1165" w15:restartNumberingAfterBreak="0">
    <w:nsid w:val="44C755CB"/>
    <w:multiLevelType w:val="hybridMultilevel"/>
    <w:tmpl w:val="363C0AA6"/>
    <w:lvl w:ilvl="0" w:tplc="EED89B0A">
      <w:start w:val="1"/>
      <w:numFmt w:val="decimal"/>
      <w:lvlText w:val="%1."/>
      <w:lvlJc w:val="left"/>
      <w:pPr>
        <w:ind w:left="720" w:hanging="360"/>
      </w:pPr>
    </w:lvl>
    <w:lvl w:ilvl="1" w:tplc="480EB9C6">
      <w:start w:val="1"/>
      <w:numFmt w:val="lowerLetter"/>
      <w:lvlText w:val="%2."/>
      <w:lvlJc w:val="left"/>
      <w:pPr>
        <w:ind w:left="1440" w:hanging="360"/>
      </w:pPr>
    </w:lvl>
    <w:lvl w:ilvl="2" w:tplc="741CB18C">
      <w:start w:val="1"/>
      <w:numFmt w:val="lowerRoman"/>
      <w:lvlText w:val="%3."/>
      <w:lvlJc w:val="right"/>
      <w:pPr>
        <w:ind w:left="2160" w:hanging="180"/>
      </w:pPr>
    </w:lvl>
    <w:lvl w:ilvl="3" w:tplc="CBE82D48">
      <w:start w:val="1"/>
      <w:numFmt w:val="decimal"/>
      <w:lvlText w:val="%4."/>
      <w:lvlJc w:val="left"/>
      <w:pPr>
        <w:ind w:left="2880" w:hanging="360"/>
      </w:pPr>
    </w:lvl>
    <w:lvl w:ilvl="4" w:tplc="6C767A5C">
      <w:start w:val="1"/>
      <w:numFmt w:val="lowerLetter"/>
      <w:lvlText w:val="%5."/>
      <w:lvlJc w:val="left"/>
      <w:pPr>
        <w:ind w:left="3600" w:hanging="360"/>
      </w:pPr>
    </w:lvl>
    <w:lvl w:ilvl="5" w:tplc="B980FE20">
      <w:start w:val="1"/>
      <w:numFmt w:val="lowerRoman"/>
      <w:lvlText w:val="%6."/>
      <w:lvlJc w:val="right"/>
      <w:pPr>
        <w:ind w:left="4320" w:hanging="180"/>
      </w:pPr>
    </w:lvl>
    <w:lvl w:ilvl="6" w:tplc="9A900890">
      <w:start w:val="1"/>
      <w:numFmt w:val="decimal"/>
      <w:lvlText w:val="%7."/>
      <w:lvlJc w:val="left"/>
      <w:pPr>
        <w:ind w:left="5040" w:hanging="360"/>
      </w:pPr>
    </w:lvl>
    <w:lvl w:ilvl="7" w:tplc="F920C31E">
      <w:start w:val="1"/>
      <w:numFmt w:val="lowerLetter"/>
      <w:lvlText w:val="%8."/>
      <w:lvlJc w:val="left"/>
      <w:pPr>
        <w:ind w:left="5760" w:hanging="360"/>
      </w:pPr>
    </w:lvl>
    <w:lvl w:ilvl="8" w:tplc="C846CCAE">
      <w:start w:val="1"/>
      <w:numFmt w:val="lowerRoman"/>
      <w:lvlText w:val="%9."/>
      <w:lvlJc w:val="right"/>
      <w:pPr>
        <w:ind w:left="6480" w:hanging="180"/>
      </w:pPr>
    </w:lvl>
  </w:abstractNum>
  <w:abstractNum w:abstractNumId="1166" w15:restartNumberingAfterBreak="0">
    <w:nsid w:val="44CC039A"/>
    <w:multiLevelType w:val="hybridMultilevel"/>
    <w:tmpl w:val="AA669D72"/>
    <w:lvl w:ilvl="0" w:tplc="C4BE322E">
      <w:start w:val="1"/>
      <w:numFmt w:val="decimal"/>
      <w:lvlText w:val="%1."/>
      <w:lvlJc w:val="left"/>
      <w:pPr>
        <w:ind w:left="720" w:hanging="360"/>
      </w:pPr>
    </w:lvl>
    <w:lvl w:ilvl="1" w:tplc="9DEE40BE">
      <w:start w:val="1"/>
      <w:numFmt w:val="lowerLetter"/>
      <w:lvlText w:val="%2."/>
      <w:lvlJc w:val="left"/>
      <w:pPr>
        <w:ind w:left="1440" w:hanging="360"/>
      </w:pPr>
    </w:lvl>
    <w:lvl w:ilvl="2" w:tplc="4CF49BEC">
      <w:start w:val="1"/>
      <w:numFmt w:val="lowerRoman"/>
      <w:lvlText w:val="%3."/>
      <w:lvlJc w:val="right"/>
      <w:pPr>
        <w:ind w:left="2160" w:hanging="180"/>
      </w:pPr>
    </w:lvl>
    <w:lvl w:ilvl="3" w:tplc="25CA3336">
      <w:start w:val="1"/>
      <w:numFmt w:val="decimal"/>
      <w:lvlText w:val="%4."/>
      <w:lvlJc w:val="left"/>
      <w:pPr>
        <w:ind w:left="2880" w:hanging="360"/>
      </w:pPr>
    </w:lvl>
    <w:lvl w:ilvl="4" w:tplc="0DA28458">
      <w:start w:val="1"/>
      <w:numFmt w:val="lowerLetter"/>
      <w:lvlText w:val="%5."/>
      <w:lvlJc w:val="left"/>
      <w:pPr>
        <w:ind w:left="3600" w:hanging="360"/>
      </w:pPr>
    </w:lvl>
    <w:lvl w:ilvl="5" w:tplc="B7EE9448">
      <w:start w:val="1"/>
      <w:numFmt w:val="lowerRoman"/>
      <w:lvlText w:val="%6."/>
      <w:lvlJc w:val="right"/>
      <w:pPr>
        <w:ind w:left="4320" w:hanging="180"/>
      </w:pPr>
    </w:lvl>
    <w:lvl w:ilvl="6" w:tplc="228EF5A4">
      <w:start w:val="1"/>
      <w:numFmt w:val="decimal"/>
      <w:lvlText w:val="%7."/>
      <w:lvlJc w:val="left"/>
      <w:pPr>
        <w:ind w:left="5040" w:hanging="360"/>
      </w:pPr>
    </w:lvl>
    <w:lvl w:ilvl="7" w:tplc="5E64B466">
      <w:start w:val="1"/>
      <w:numFmt w:val="lowerLetter"/>
      <w:lvlText w:val="%8."/>
      <w:lvlJc w:val="left"/>
      <w:pPr>
        <w:ind w:left="5760" w:hanging="360"/>
      </w:pPr>
    </w:lvl>
    <w:lvl w:ilvl="8" w:tplc="61CA1FD8">
      <w:start w:val="1"/>
      <w:numFmt w:val="lowerRoman"/>
      <w:lvlText w:val="%9."/>
      <w:lvlJc w:val="right"/>
      <w:pPr>
        <w:ind w:left="6480" w:hanging="180"/>
      </w:pPr>
    </w:lvl>
  </w:abstractNum>
  <w:abstractNum w:abstractNumId="1167" w15:restartNumberingAfterBreak="0">
    <w:nsid w:val="44D90B7C"/>
    <w:multiLevelType w:val="hybridMultilevel"/>
    <w:tmpl w:val="830CE39A"/>
    <w:lvl w:ilvl="0" w:tplc="119AB8A6">
      <w:start w:val="1"/>
      <w:numFmt w:val="decimal"/>
      <w:lvlText w:val="%1."/>
      <w:lvlJc w:val="left"/>
      <w:pPr>
        <w:ind w:left="720" w:hanging="360"/>
      </w:pPr>
    </w:lvl>
    <w:lvl w:ilvl="1" w:tplc="29D07436">
      <w:start w:val="1"/>
      <w:numFmt w:val="lowerLetter"/>
      <w:lvlText w:val="%2."/>
      <w:lvlJc w:val="left"/>
      <w:pPr>
        <w:ind w:left="1440" w:hanging="360"/>
      </w:pPr>
    </w:lvl>
    <w:lvl w:ilvl="2" w:tplc="D13693DC">
      <w:start w:val="1"/>
      <w:numFmt w:val="lowerRoman"/>
      <w:lvlText w:val="%3."/>
      <w:lvlJc w:val="right"/>
      <w:pPr>
        <w:ind w:left="2160" w:hanging="180"/>
      </w:pPr>
    </w:lvl>
    <w:lvl w:ilvl="3" w:tplc="C6424D06">
      <w:start w:val="1"/>
      <w:numFmt w:val="decimal"/>
      <w:lvlText w:val="%4."/>
      <w:lvlJc w:val="left"/>
      <w:pPr>
        <w:ind w:left="2880" w:hanging="360"/>
      </w:pPr>
    </w:lvl>
    <w:lvl w:ilvl="4" w:tplc="38E88474">
      <w:start w:val="1"/>
      <w:numFmt w:val="lowerLetter"/>
      <w:lvlText w:val="%5."/>
      <w:lvlJc w:val="left"/>
      <w:pPr>
        <w:ind w:left="3600" w:hanging="360"/>
      </w:pPr>
    </w:lvl>
    <w:lvl w:ilvl="5" w:tplc="F1B69CFC">
      <w:start w:val="1"/>
      <w:numFmt w:val="lowerRoman"/>
      <w:lvlText w:val="%6."/>
      <w:lvlJc w:val="right"/>
      <w:pPr>
        <w:ind w:left="4320" w:hanging="180"/>
      </w:pPr>
    </w:lvl>
    <w:lvl w:ilvl="6" w:tplc="00AE6364">
      <w:start w:val="1"/>
      <w:numFmt w:val="decimal"/>
      <w:lvlText w:val="%7."/>
      <w:lvlJc w:val="left"/>
      <w:pPr>
        <w:ind w:left="5040" w:hanging="360"/>
      </w:pPr>
    </w:lvl>
    <w:lvl w:ilvl="7" w:tplc="4E28C72E">
      <w:start w:val="1"/>
      <w:numFmt w:val="lowerLetter"/>
      <w:lvlText w:val="%8."/>
      <w:lvlJc w:val="left"/>
      <w:pPr>
        <w:ind w:left="5760" w:hanging="360"/>
      </w:pPr>
    </w:lvl>
    <w:lvl w:ilvl="8" w:tplc="AB16D800">
      <w:start w:val="1"/>
      <w:numFmt w:val="lowerRoman"/>
      <w:lvlText w:val="%9."/>
      <w:lvlJc w:val="right"/>
      <w:pPr>
        <w:ind w:left="6480" w:hanging="180"/>
      </w:pPr>
    </w:lvl>
  </w:abstractNum>
  <w:abstractNum w:abstractNumId="1168" w15:restartNumberingAfterBreak="0">
    <w:nsid w:val="44EA045E"/>
    <w:multiLevelType w:val="hybridMultilevel"/>
    <w:tmpl w:val="6AE08374"/>
    <w:lvl w:ilvl="0" w:tplc="79BCA9EE">
      <w:start w:val="1"/>
      <w:numFmt w:val="decimal"/>
      <w:lvlText w:val="%1."/>
      <w:lvlJc w:val="left"/>
      <w:pPr>
        <w:ind w:left="720" w:hanging="360"/>
      </w:pPr>
    </w:lvl>
    <w:lvl w:ilvl="1" w:tplc="80501CC6">
      <w:start w:val="1"/>
      <w:numFmt w:val="lowerLetter"/>
      <w:lvlText w:val="%2."/>
      <w:lvlJc w:val="left"/>
      <w:pPr>
        <w:ind w:left="1440" w:hanging="360"/>
      </w:pPr>
    </w:lvl>
    <w:lvl w:ilvl="2" w:tplc="5156A0BC">
      <w:start w:val="1"/>
      <w:numFmt w:val="lowerRoman"/>
      <w:lvlText w:val="%3."/>
      <w:lvlJc w:val="right"/>
      <w:pPr>
        <w:ind w:left="2160" w:hanging="180"/>
      </w:pPr>
    </w:lvl>
    <w:lvl w:ilvl="3" w:tplc="F1341106">
      <w:start w:val="1"/>
      <w:numFmt w:val="decimal"/>
      <w:lvlText w:val="%4."/>
      <w:lvlJc w:val="left"/>
      <w:pPr>
        <w:ind w:left="2880" w:hanging="360"/>
      </w:pPr>
    </w:lvl>
    <w:lvl w:ilvl="4" w:tplc="6F883F9A">
      <w:start w:val="1"/>
      <w:numFmt w:val="lowerLetter"/>
      <w:lvlText w:val="%5."/>
      <w:lvlJc w:val="left"/>
      <w:pPr>
        <w:ind w:left="3600" w:hanging="360"/>
      </w:pPr>
    </w:lvl>
    <w:lvl w:ilvl="5" w:tplc="51860E2E">
      <w:start w:val="1"/>
      <w:numFmt w:val="lowerRoman"/>
      <w:lvlText w:val="%6."/>
      <w:lvlJc w:val="right"/>
      <w:pPr>
        <w:ind w:left="4320" w:hanging="180"/>
      </w:pPr>
    </w:lvl>
    <w:lvl w:ilvl="6" w:tplc="7D4E87D0">
      <w:start w:val="1"/>
      <w:numFmt w:val="decimal"/>
      <w:lvlText w:val="%7."/>
      <w:lvlJc w:val="left"/>
      <w:pPr>
        <w:ind w:left="5040" w:hanging="360"/>
      </w:pPr>
    </w:lvl>
    <w:lvl w:ilvl="7" w:tplc="AFC0C448">
      <w:start w:val="1"/>
      <w:numFmt w:val="lowerLetter"/>
      <w:lvlText w:val="%8."/>
      <w:lvlJc w:val="left"/>
      <w:pPr>
        <w:ind w:left="5760" w:hanging="360"/>
      </w:pPr>
    </w:lvl>
    <w:lvl w:ilvl="8" w:tplc="70CA8EC4">
      <w:start w:val="1"/>
      <w:numFmt w:val="lowerRoman"/>
      <w:lvlText w:val="%9."/>
      <w:lvlJc w:val="right"/>
      <w:pPr>
        <w:ind w:left="6480" w:hanging="180"/>
      </w:pPr>
    </w:lvl>
  </w:abstractNum>
  <w:abstractNum w:abstractNumId="1169" w15:restartNumberingAfterBreak="0">
    <w:nsid w:val="44EB3FD5"/>
    <w:multiLevelType w:val="hybridMultilevel"/>
    <w:tmpl w:val="043A6888"/>
    <w:lvl w:ilvl="0" w:tplc="85B4B464">
      <w:start w:val="1"/>
      <w:numFmt w:val="decimal"/>
      <w:lvlText w:val="%1."/>
      <w:lvlJc w:val="left"/>
      <w:pPr>
        <w:ind w:left="720" w:hanging="360"/>
      </w:pPr>
    </w:lvl>
    <w:lvl w:ilvl="1" w:tplc="148EFA5A">
      <w:start w:val="1"/>
      <w:numFmt w:val="lowerLetter"/>
      <w:lvlText w:val="%2."/>
      <w:lvlJc w:val="left"/>
      <w:pPr>
        <w:ind w:left="1440" w:hanging="360"/>
      </w:pPr>
    </w:lvl>
    <w:lvl w:ilvl="2" w:tplc="E4483996">
      <w:start w:val="1"/>
      <w:numFmt w:val="lowerRoman"/>
      <w:lvlText w:val="%3."/>
      <w:lvlJc w:val="right"/>
      <w:pPr>
        <w:ind w:left="2160" w:hanging="180"/>
      </w:pPr>
    </w:lvl>
    <w:lvl w:ilvl="3" w:tplc="8000F80E">
      <w:start w:val="1"/>
      <w:numFmt w:val="decimal"/>
      <w:lvlText w:val="%4."/>
      <w:lvlJc w:val="left"/>
      <w:pPr>
        <w:ind w:left="2880" w:hanging="360"/>
      </w:pPr>
    </w:lvl>
    <w:lvl w:ilvl="4" w:tplc="EE9466FE">
      <w:start w:val="1"/>
      <w:numFmt w:val="lowerLetter"/>
      <w:lvlText w:val="%5."/>
      <w:lvlJc w:val="left"/>
      <w:pPr>
        <w:ind w:left="3600" w:hanging="360"/>
      </w:pPr>
    </w:lvl>
    <w:lvl w:ilvl="5" w:tplc="AFA2575C">
      <w:start w:val="1"/>
      <w:numFmt w:val="lowerRoman"/>
      <w:lvlText w:val="%6."/>
      <w:lvlJc w:val="right"/>
      <w:pPr>
        <w:ind w:left="4320" w:hanging="180"/>
      </w:pPr>
    </w:lvl>
    <w:lvl w:ilvl="6" w:tplc="DFF67C64">
      <w:start w:val="1"/>
      <w:numFmt w:val="decimal"/>
      <w:lvlText w:val="%7."/>
      <w:lvlJc w:val="left"/>
      <w:pPr>
        <w:ind w:left="5040" w:hanging="360"/>
      </w:pPr>
    </w:lvl>
    <w:lvl w:ilvl="7" w:tplc="721C0B1E">
      <w:start w:val="1"/>
      <w:numFmt w:val="lowerLetter"/>
      <w:lvlText w:val="%8."/>
      <w:lvlJc w:val="left"/>
      <w:pPr>
        <w:ind w:left="5760" w:hanging="360"/>
      </w:pPr>
    </w:lvl>
    <w:lvl w:ilvl="8" w:tplc="D0C4AB76">
      <w:start w:val="1"/>
      <w:numFmt w:val="lowerRoman"/>
      <w:lvlText w:val="%9."/>
      <w:lvlJc w:val="right"/>
      <w:pPr>
        <w:ind w:left="6480" w:hanging="180"/>
      </w:pPr>
    </w:lvl>
  </w:abstractNum>
  <w:abstractNum w:abstractNumId="1170" w15:restartNumberingAfterBreak="0">
    <w:nsid w:val="451E52B7"/>
    <w:multiLevelType w:val="hybridMultilevel"/>
    <w:tmpl w:val="1660DAFA"/>
    <w:lvl w:ilvl="0" w:tplc="5350B4C8">
      <w:start w:val="1"/>
      <w:numFmt w:val="decimal"/>
      <w:lvlText w:val="%1."/>
      <w:lvlJc w:val="left"/>
      <w:pPr>
        <w:ind w:left="720" w:hanging="360"/>
      </w:pPr>
    </w:lvl>
    <w:lvl w:ilvl="1" w:tplc="0B4A5242">
      <w:start w:val="1"/>
      <w:numFmt w:val="lowerLetter"/>
      <w:lvlText w:val="%2."/>
      <w:lvlJc w:val="left"/>
      <w:pPr>
        <w:ind w:left="1440" w:hanging="360"/>
      </w:pPr>
    </w:lvl>
    <w:lvl w:ilvl="2" w:tplc="05E8FB86">
      <w:start w:val="1"/>
      <w:numFmt w:val="lowerRoman"/>
      <w:lvlText w:val="%3."/>
      <w:lvlJc w:val="right"/>
      <w:pPr>
        <w:ind w:left="2160" w:hanging="180"/>
      </w:pPr>
    </w:lvl>
    <w:lvl w:ilvl="3" w:tplc="E0F81CE6">
      <w:start w:val="1"/>
      <w:numFmt w:val="decimal"/>
      <w:lvlText w:val="%4."/>
      <w:lvlJc w:val="left"/>
      <w:pPr>
        <w:ind w:left="2880" w:hanging="360"/>
      </w:pPr>
    </w:lvl>
    <w:lvl w:ilvl="4" w:tplc="16C25FC0">
      <w:start w:val="1"/>
      <w:numFmt w:val="lowerLetter"/>
      <w:lvlText w:val="%5."/>
      <w:lvlJc w:val="left"/>
      <w:pPr>
        <w:ind w:left="3600" w:hanging="360"/>
      </w:pPr>
    </w:lvl>
    <w:lvl w:ilvl="5" w:tplc="E1980F72">
      <w:start w:val="1"/>
      <w:numFmt w:val="lowerRoman"/>
      <w:lvlText w:val="%6."/>
      <w:lvlJc w:val="right"/>
      <w:pPr>
        <w:ind w:left="4320" w:hanging="180"/>
      </w:pPr>
    </w:lvl>
    <w:lvl w:ilvl="6" w:tplc="FF30713A">
      <w:start w:val="1"/>
      <w:numFmt w:val="decimal"/>
      <w:lvlText w:val="%7."/>
      <w:lvlJc w:val="left"/>
      <w:pPr>
        <w:ind w:left="5040" w:hanging="360"/>
      </w:pPr>
    </w:lvl>
    <w:lvl w:ilvl="7" w:tplc="41EEA470">
      <w:start w:val="1"/>
      <w:numFmt w:val="lowerLetter"/>
      <w:lvlText w:val="%8."/>
      <w:lvlJc w:val="left"/>
      <w:pPr>
        <w:ind w:left="5760" w:hanging="360"/>
      </w:pPr>
    </w:lvl>
    <w:lvl w:ilvl="8" w:tplc="D85CCD72">
      <w:start w:val="1"/>
      <w:numFmt w:val="lowerRoman"/>
      <w:lvlText w:val="%9."/>
      <w:lvlJc w:val="right"/>
      <w:pPr>
        <w:ind w:left="6480" w:hanging="180"/>
      </w:pPr>
    </w:lvl>
  </w:abstractNum>
  <w:abstractNum w:abstractNumId="1171" w15:restartNumberingAfterBreak="0">
    <w:nsid w:val="45395259"/>
    <w:multiLevelType w:val="hybridMultilevel"/>
    <w:tmpl w:val="C1D00296"/>
    <w:lvl w:ilvl="0" w:tplc="AC803E72">
      <w:start w:val="1"/>
      <w:numFmt w:val="decimal"/>
      <w:lvlText w:val="%1."/>
      <w:lvlJc w:val="left"/>
      <w:pPr>
        <w:ind w:left="720" w:hanging="360"/>
      </w:pPr>
    </w:lvl>
    <w:lvl w:ilvl="1" w:tplc="150CC87C">
      <w:start w:val="1"/>
      <w:numFmt w:val="lowerLetter"/>
      <w:lvlText w:val="%2."/>
      <w:lvlJc w:val="left"/>
      <w:pPr>
        <w:ind w:left="1440" w:hanging="360"/>
      </w:pPr>
    </w:lvl>
    <w:lvl w:ilvl="2" w:tplc="FB6CEEE4">
      <w:start w:val="1"/>
      <w:numFmt w:val="lowerRoman"/>
      <w:lvlText w:val="%3."/>
      <w:lvlJc w:val="right"/>
      <w:pPr>
        <w:ind w:left="2160" w:hanging="180"/>
      </w:pPr>
    </w:lvl>
    <w:lvl w:ilvl="3" w:tplc="39DAA988">
      <w:start w:val="1"/>
      <w:numFmt w:val="decimal"/>
      <w:lvlText w:val="%4."/>
      <w:lvlJc w:val="left"/>
      <w:pPr>
        <w:ind w:left="2880" w:hanging="360"/>
      </w:pPr>
    </w:lvl>
    <w:lvl w:ilvl="4" w:tplc="7960D346">
      <w:start w:val="1"/>
      <w:numFmt w:val="lowerLetter"/>
      <w:lvlText w:val="%5."/>
      <w:lvlJc w:val="left"/>
      <w:pPr>
        <w:ind w:left="3600" w:hanging="360"/>
      </w:pPr>
    </w:lvl>
    <w:lvl w:ilvl="5" w:tplc="D4F2F36E">
      <w:start w:val="1"/>
      <w:numFmt w:val="lowerRoman"/>
      <w:lvlText w:val="%6."/>
      <w:lvlJc w:val="right"/>
      <w:pPr>
        <w:ind w:left="4320" w:hanging="180"/>
      </w:pPr>
    </w:lvl>
    <w:lvl w:ilvl="6" w:tplc="571C2AAC">
      <w:start w:val="1"/>
      <w:numFmt w:val="decimal"/>
      <w:lvlText w:val="%7."/>
      <w:lvlJc w:val="left"/>
      <w:pPr>
        <w:ind w:left="5040" w:hanging="360"/>
      </w:pPr>
    </w:lvl>
    <w:lvl w:ilvl="7" w:tplc="7D88270E">
      <w:start w:val="1"/>
      <w:numFmt w:val="lowerLetter"/>
      <w:lvlText w:val="%8."/>
      <w:lvlJc w:val="left"/>
      <w:pPr>
        <w:ind w:left="5760" w:hanging="360"/>
      </w:pPr>
    </w:lvl>
    <w:lvl w:ilvl="8" w:tplc="A29235B0">
      <w:start w:val="1"/>
      <w:numFmt w:val="lowerRoman"/>
      <w:lvlText w:val="%9."/>
      <w:lvlJc w:val="right"/>
      <w:pPr>
        <w:ind w:left="6480" w:hanging="180"/>
      </w:pPr>
    </w:lvl>
  </w:abstractNum>
  <w:abstractNum w:abstractNumId="1172" w15:restartNumberingAfterBreak="0">
    <w:nsid w:val="45464893"/>
    <w:multiLevelType w:val="hybridMultilevel"/>
    <w:tmpl w:val="CBBC7DF8"/>
    <w:lvl w:ilvl="0" w:tplc="0BF628E6">
      <w:start w:val="1"/>
      <w:numFmt w:val="decimal"/>
      <w:lvlText w:val="%1."/>
      <w:lvlJc w:val="left"/>
      <w:pPr>
        <w:ind w:left="720" w:hanging="360"/>
      </w:pPr>
    </w:lvl>
    <w:lvl w:ilvl="1" w:tplc="78F4ACB6">
      <w:start w:val="1"/>
      <w:numFmt w:val="lowerLetter"/>
      <w:lvlText w:val="%2."/>
      <w:lvlJc w:val="left"/>
      <w:pPr>
        <w:ind w:left="1440" w:hanging="360"/>
      </w:pPr>
    </w:lvl>
    <w:lvl w:ilvl="2" w:tplc="45B8FB66">
      <w:start w:val="1"/>
      <w:numFmt w:val="lowerRoman"/>
      <w:lvlText w:val="%3."/>
      <w:lvlJc w:val="right"/>
      <w:pPr>
        <w:ind w:left="2160" w:hanging="180"/>
      </w:pPr>
    </w:lvl>
    <w:lvl w:ilvl="3" w:tplc="29CCEFE8">
      <w:start w:val="1"/>
      <w:numFmt w:val="decimal"/>
      <w:lvlText w:val="%4."/>
      <w:lvlJc w:val="left"/>
      <w:pPr>
        <w:ind w:left="2880" w:hanging="360"/>
      </w:pPr>
    </w:lvl>
    <w:lvl w:ilvl="4" w:tplc="5E08DE8C">
      <w:start w:val="1"/>
      <w:numFmt w:val="lowerLetter"/>
      <w:lvlText w:val="%5."/>
      <w:lvlJc w:val="left"/>
      <w:pPr>
        <w:ind w:left="3600" w:hanging="360"/>
      </w:pPr>
    </w:lvl>
    <w:lvl w:ilvl="5" w:tplc="2EDE4600">
      <w:start w:val="1"/>
      <w:numFmt w:val="lowerRoman"/>
      <w:lvlText w:val="%6."/>
      <w:lvlJc w:val="right"/>
      <w:pPr>
        <w:ind w:left="4320" w:hanging="180"/>
      </w:pPr>
    </w:lvl>
    <w:lvl w:ilvl="6" w:tplc="E628092E">
      <w:start w:val="1"/>
      <w:numFmt w:val="decimal"/>
      <w:lvlText w:val="%7."/>
      <w:lvlJc w:val="left"/>
      <w:pPr>
        <w:ind w:left="5040" w:hanging="360"/>
      </w:pPr>
    </w:lvl>
    <w:lvl w:ilvl="7" w:tplc="A1D25C86">
      <w:start w:val="1"/>
      <w:numFmt w:val="lowerLetter"/>
      <w:lvlText w:val="%8."/>
      <w:lvlJc w:val="left"/>
      <w:pPr>
        <w:ind w:left="5760" w:hanging="360"/>
      </w:pPr>
    </w:lvl>
    <w:lvl w:ilvl="8" w:tplc="1C4872D4">
      <w:start w:val="1"/>
      <w:numFmt w:val="lowerRoman"/>
      <w:lvlText w:val="%9."/>
      <w:lvlJc w:val="right"/>
      <w:pPr>
        <w:ind w:left="6480" w:hanging="180"/>
      </w:pPr>
    </w:lvl>
  </w:abstractNum>
  <w:abstractNum w:abstractNumId="1173" w15:restartNumberingAfterBreak="0">
    <w:nsid w:val="45563A0A"/>
    <w:multiLevelType w:val="hybridMultilevel"/>
    <w:tmpl w:val="A96C0382"/>
    <w:lvl w:ilvl="0" w:tplc="D5F4ABE2">
      <w:start w:val="1"/>
      <w:numFmt w:val="decimal"/>
      <w:lvlText w:val="%1."/>
      <w:lvlJc w:val="left"/>
      <w:pPr>
        <w:ind w:left="720" w:hanging="360"/>
      </w:pPr>
    </w:lvl>
    <w:lvl w:ilvl="1" w:tplc="9D066586">
      <w:start w:val="1"/>
      <w:numFmt w:val="lowerLetter"/>
      <w:lvlText w:val="%2."/>
      <w:lvlJc w:val="left"/>
      <w:pPr>
        <w:ind w:left="1440" w:hanging="360"/>
      </w:pPr>
    </w:lvl>
    <w:lvl w:ilvl="2" w:tplc="3A02A65C">
      <w:start w:val="1"/>
      <w:numFmt w:val="lowerRoman"/>
      <w:lvlText w:val="%3."/>
      <w:lvlJc w:val="right"/>
      <w:pPr>
        <w:ind w:left="2160" w:hanging="180"/>
      </w:pPr>
    </w:lvl>
    <w:lvl w:ilvl="3" w:tplc="8098C69E">
      <w:start w:val="1"/>
      <w:numFmt w:val="decimal"/>
      <w:lvlText w:val="%4."/>
      <w:lvlJc w:val="left"/>
      <w:pPr>
        <w:ind w:left="2880" w:hanging="360"/>
      </w:pPr>
    </w:lvl>
    <w:lvl w:ilvl="4" w:tplc="1536FC42">
      <w:start w:val="1"/>
      <w:numFmt w:val="lowerLetter"/>
      <w:lvlText w:val="%5."/>
      <w:lvlJc w:val="left"/>
      <w:pPr>
        <w:ind w:left="3600" w:hanging="360"/>
      </w:pPr>
    </w:lvl>
    <w:lvl w:ilvl="5" w:tplc="2158A198">
      <w:start w:val="1"/>
      <w:numFmt w:val="lowerRoman"/>
      <w:lvlText w:val="%6."/>
      <w:lvlJc w:val="right"/>
      <w:pPr>
        <w:ind w:left="4320" w:hanging="180"/>
      </w:pPr>
    </w:lvl>
    <w:lvl w:ilvl="6" w:tplc="B0368B32">
      <w:start w:val="1"/>
      <w:numFmt w:val="decimal"/>
      <w:lvlText w:val="%7."/>
      <w:lvlJc w:val="left"/>
      <w:pPr>
        <w:ind w:left="5040" w:hanging="360"/>
      </w:pPr>
    </w:lvl>
    <w:lvl w:ilvl="7" w:tplc="993C1F14">
      <w:start w:val="1"/>
      <w:numFmt w:val="lowerLetter"/>
      <w:lvlText w:val="%8."/>
      <w:lvlJc w:val="left"/>
      <w:pPr>
        <w:ind w:left="5760" w:hanging="360"/>
      </w:pPr>
    </w:lvl>
    <w:lvl w:ilvl="8" w:tplc="CD62D176">
      <w:start w:val="1"/>
      <w:numFmt w:val="lowerRoman"/>
      <w:lvlText w:val="%9."/>
      <w:lvlJc w:val="right"/>
      <w:pPr>
        <w:ind w:left="6480" w:hanging="180"/>
      </w:pPr>
    </w:lvl>
  </w:abstractNum>
  <w:abstractNum w:abstractNumId="1174" w15:restartNumberingAfterBreak="0">
    <w:nsid w:val="455D3AE5"/>
    <w:multiLevelType w:val="hybridMultilevel"/>
    <w:tmpl w:val="22FA3F2A"/>
    <w:lvl w:ilvl="0" w:tplc="A7001E5A">
      <w:start w:val="1"/>
      <w:numFmt w:val="decimal"/>
      <w:lvlText w:val="%1."/>
      <w:lvlJc w:val="left"/>
      <w:pPr>
        <w:ind w:left="720" w:hanging="360"/>
      </w:pPr>
    </w:lvl>
    <w:lvl w:ilvl="1" w:tplc="D1F0859E">
      <w:start w:val="1"/>
      <w:numFmt w:val="lowerLetter"/>
      <w:lvlText w:val="%2."/>
      <w:lvlJc w:val="left"/>
      <w:pPr>
        <w:ind w:left="1440" w:hanging="360"/>
      </w:pPr>
    </w:lvl>
    <w:lvl w:ilvl="2" w:tplc="95D23508">
      <w:start w:val="1"/>
      <w:numFmt w:val="lowerRoman"/>
      <w:lvlText w:val="%3."/>
      <w:lvlJc w:val="right"/>
      <w:pPr>
        <w:ind w:left="2160" w:hanging="180"/>
      </w:pPr>
    </w:lvl>
    <w:lvl w:ilvl="3" w:tplc="C5108772">
      <w:start w:val="1"/>
      <w:numFmt w:val="decimal"/>
      <w:lvlText w:val="%4."/>
      <w:lvlJc w:val="left"/>
      <w:pPr>
        <w:ind w:left="2880" w:hanging="360"/>
      </w:pPr>
    </w:lvl>
    <w:lvl w:ilvl="4" w:tplc="9FBC85D4">
      <w:start w:val="1"/>
      <w:numFmt w:val="lowerLetter"/>
      <w:lvlText w:val="%5."/>
      <w:lvlJc w:val="left"/>
      <w:pPr>
        <w:ind w:left="3600" w:hanging="360"/>
      </w:pPr>
    </w:lvl>
    <w:lvl w:ilvl="5" w:tplc="7F2A0E2C">
      <w:start w:val="1"/>
      <w:numFmt w:val="lowerRoman"/>
      <w:lvlText w:val="%6."/>
      <w:lvlJc w:val="right"/>
      <w:pPr>
        <w:ind w:left="4320" w:hanging="180"/>
      </w:pPr>
    </w:lvl>
    <w:lvl w:ilvl="6" w:tplc="1084E980">
      <w:start w:val="1"/>
      <w:numFmt w:val="decimal"/>
      <w:lvlText w:val="%7."/>
      <w:lvlJc w:val="left"/>
      <w:pPr>
        <w:ind w:left="5040" w:hanging="360"/>
      </w:pPr>
    </w:lvl>
    <w:lvl w:ilvl="7" w:tplc="57165C3E">
      <w:start w:val="1"/>
      <w:numFmt w:val="lowerLetter"/>
      <w:lvlText w:val="%8."/>
      <w:lvlJc w:val="left"/>
      <w:pPr>
        <w:ind w:left="5760" w:hanging="360"/>
      </w:pPr>
    </w:lvl>
    <w:lvl w:ilvl="8" w:tplc="4E20B3BC">
      <w:start w:val="1"/>
      <w:numFmt w:val="lowerRoman"/>
      <w:lvlText w:val="%9."/>
      <w:lvlJc w:val="right"/>
      <w:pPr>
        <w:ind w:left="6480" w:hanging="180"/>
      </w:pPr>
    </w:lvl>
  </w:abstractNum>
  <w:abstractNum w:abstractNumId="1175" w15:restartNumberingAfterBreak="0">
    <w:nsid w:val="45673647"/>
    <w:multiLevelType w:val="hybridMultilevel"/>
    <w:tmpl w:val="12CEB9F4"/>
    <w:lvl w:ilvl="0" w:tplc="6B18DD14">
      <w:start w:val="1"/>
      <w:numFmt w:val="decimal"/>
      <w:lvlText w:val="%1."/>
      <w:lvlJc w:val="left"/>
      <w:pPr>
        <w:ind w:left="720" w:hanging="360"/>
      </w:pPr>
    </w:lvl>
    <w:lvl w:ilvl="1" w:tplc="F64E9A48">
      <w:start w:val="1"/>
      <w:numFmt w:val="lowerLetter"/>
      <w:lvlText w:val="%2."/>
      <w:lvlJc w:val="left"/>
      <w:pPr>
        <w:ind w:left="1440" w:hanging="360"/>
      </w:pPr>
    </w:lvl>
    <w:lvl w:ilvl="2" w:tplc="6B3438AA">
      <w:start w:val="1"/>
      <w:numFmt w:val="lowerRoman"/>
      <w:lvlText w:val="%3."/>
      <w:lvlJc w:val="right"/>
      <w:pPr>
        <w:ind w:left="2160" w:hanging="180"/>
      </w:pPr>
    </w:lvl>
    <w:lvl w:ilvl="3" w:tplc="2D0A29F0">
      <w:start w:val="1"/>
      <w:numFmt w:val="decimal"/>
      <w:lvlText w:val="%4."/>
      <w:lvlJc w:val="left"/>
      <w:pPr>
        <w:ind w:left="2880" w:hanging="360"/>
      </w:pPr>
    </w:lvl>
    <w:lvl w:ilvl="4" w:tplc="4AFE657C">
      <w:start w:val="1"/>
      <w:numFmt w:val="lowerLetter"/>
      <w:lvlText w:val="%5."/>
      <w:lvlJc w:val="left"/>
      <w:pPr>
        <w:ind w:left="3600" w:hanging="360"/>
      </w:pPr>
    </w:lvl>
    <w:lvl w:ilvl="5" w:tplc="9FC01B08">
      <w:start w:val="1"/>
      <w:numFmt w:val="lowerRoman"/>
      <w:lvlText w:val="%6."/>
      <w:lvlJc w:val="right"/>
      <w:pPr>
        <w:ind w:left="4320" w:hanging="180"/>
      </w:pPr>
    </w:lvl>
    <w:lvl w:ilvl="6" w:tplc="58E2442C">
      <w:start w:val="1"/>
      <w:numFmt w:val="decimal"/>
      <w:lvlText w:val="%7."/>
      <w:lvlJc w:val="left"/>
      <w:pPr>
        <w:ind w:left="5040" w:hanging="360"/>
      </w:pPr>
    </w:lvl>
    <w:lvl w:ilvl="7" w:tplc="9E1E93F6">
      <w:start w:val="1"/>
      <w:numFmt w:val="lowerLetter"/>
      <w:lvlText w:val="%8."/>
      <w:lvlJc w:val="left"/>
      <w:pPr>
        <w:ind w:left="5760" w:hanging="360"/>
      </w:pPr>
    </w:lvl>
    <w:lvl w:ilvl="8" w:tplc="B5947726">
      <w:start w:val="1"/>
      <w:numFmt w:val="lowerRoman"/>
      <w:lvlText w:val="%9."/>
      <w:lvlJc w:val="right"/>
      <w:pPr>
        <w:ind w:left="6480" w:hanging="180"/>
      </w:pPr>
    </w:lvl>
  </w:abstractNum>
  <w:abstractNum w:abstractNumId="1176" w15:restartNumberingAfterBreak="0">
    <w:nsid w:val="45702C4B"/>
    <w:multiLevelType w:val="hybridMultilevel"/>
    <w:tmpl w:val="083AD750"/>
    <w:lvl w:ilvl="0" w:tplc="92E60A78">
      <w:start w:val="1"/>
      <w:numFmt w:val="decimal"/>
      <w:lvlText w:val="%1."/>
      <w:lvlJc w:val="left"/>
      <w:pPr>
        <w:ind w:left="720" w:hanging="360"/>
      </w:pPr>
    </w:lvl>
    <w:lvl w:ilvl="1" w:tplc="FF5275D2">
      <w:start w:val="1"/>
      <w:numFmt w:val="lowerLetter"/>
      <w:lvlText w:val="%2."/>
      <w:lvlJc w:val="left"/>
      <w:pPr>
        <w:ind w:left="1440" w:hanging="360"/>
      </w:pPr>
    </w:lvl>
    <w:lvl w:ilvl="2" w:tplc="9BE421A0">
      <w:start w:val="1"/>
      <w:numFmt w:val="lowerRoman"/>
      <w:lvlText w:val="%3."/>
      <w:lvlJc w:val="right"/>
      <w:pPr>
        <w:ind w:left="2160" w:hanging="180"/>
      </w:pPr>
    </w:lvl>
    <w:lvl w:ilvl="3" w:tplc="61904C82">
      <w:start w:val="1"/>
      <w:numFmt w:val="decimal"/>
      <w:lvlText w:val="%4."/>
      <w:lvlJc w:val="left"/>
      <w:pPr>
        <w:ind w:left="2880" w:hanging="360"/>
      </w:pPr>
    </w:lvl>
    <w:lvl w:ilvl="4" w:tplc="7C92941A">
      <w:start w:val="1"/>
      <w:numFmt w:val="lowerLetter"/>
      <w:lvlText w:val="%5."/>
      <w:lvlJc w:val="left"/>
      <w:pPr>
        <w:ind w:left="3600" w:hanging="360"/>
      </w:pPr>
    </w:lvl>
    <w:lvl w:ilvl="5" w:tplc="17660582">
      <w:start w:val="1"/>
      <w:numFmt w:val="lowerRoman"/>
      <w:lvlText w:val="%6."/>
      <w:lvlJc w:val="right"/>
      <w:pPr>
        <w:ind w:left="4320" w:hanging="180"/>
      </w:pPr>
    </w:lvl>
    <w:lvl w:ilvl="6" w:tplc="CED0A860">
      <w:start w:val="1"/>
      <w:numFmt w:val="decimal"/>
      <w:lvlText w:val="%7."/>
      <w:lvlJc w:val="left"/>
      <w:pPr>
        <w:ind w:left="5040" w:hanging="360"/>
      </w:pPr>
    </w:lvl>
    <w:lvl w:ilvl="7" w:tplc="E0E41D68">
      <w:start w:val="1"/>
      <w:numFmt w:val="lowerLetter"/>
      <w:lvlText w:val="%8."/>
      <w:lvlJc w:val="left"/>
      <w:pPr>
        <w:ind w:left="5760" w:hanging="360"/>
      </w:pPr>
    </w:lvl>
    <w:lvl w:ilvl="8" w:tplc="9178499C">
      <w:start w:val="1"/>
      <w:numFmt w:val="lowerRoman"/>
      <w:lvlText w:val="%9."/>
      <w:lvlJc w:val="right"/>
      <w:pPr>
        <w:ind w:left="6480" w:hanging="180"/>
      </w:pPr>
    </w:lvl>
  </w:abstractNum>
  <w:abstractNum w:abstractNumId="1177" w15:restartNumberingAfterBreak="0">
    <w:nsid w:val="457D040F"/>
    <w:multiLevelType w:val="hybridMultilevel"/>
    <w:tmpl w:val="AC746E40"/>
    <w:lvl w:ilvl="0" w:tplc="E56E61F6">
      <w:start w:val="1"/>
      <w:numFmt w:val="decimal"/>
      <w:lvlText w:val="%1."/>
      <w:lvlJc w:val="left"/>
      <w:pPr>
        <w:ind w:left="720" w:hanging="360"/>
      </w:pPr>
    </w:lvl>
    <w:lvl w:ilvl="1" w:tplc="7DDA9708">
      <w:start w:val="1"/>
      <w:numFmt w:val="lowerLetter"/>
      <w:lvlText w:val="%2."/>
      <w:lvlJc w:val="left"/>
      <w:pPr>
        <w:ind w:left="1440" w:hanging="360"/>
      </w:pPr>
    </w:lvl>
    <w:lvl w:ilvl="2" w:tplc="83AAACE0">
      <w:start w:val="1"/>
      <w:numFmt w:val="lowerRoman"/>
      <w:lvlText w:val="%3."/>
      <w:lvlJc w:val="right"/>
      <w:pPr>
        <w:ind w:left="2160" w:hanging="180"/>
      </w:pPr>
    </w:lvl>
    <w:lvl w:ilvl="3" w:tplc="8924900A">
      <w:start w:val="1"/>
      <w:numFmt w:val="decimal"/>
      <w:lvlText w:val="%4."/>
      <w:lvlJc w:val="left"/>
      <w:pPr>
        <w:ind w:left="2880" w:hanging="360"/>
      </w:pPr>
    </w:lvl>
    <w:lvl w:ilvl="4" w:tplc="32B0E8A2">
      <w:start w:val="1"/>
      <w:numFmt w:val="lowerLetter"/>
      <w:lvlText w:val="%5."/>
      <w:lvlJc w:val="left"/>
      <w:pPr>
        <w:ind w:left="3600" w:hanging="360"/>
      </w:pPr>
    </w:lvl>
    <w:lvl w:ilvl="5" w:tplc="50C60AA6">
      <w:start w:val="1"/>
      <w:numFmt w:val="lowerRoman"/>
      <w:lvlText w:val="%6."/>
      <w:lvlJc w:val="right"/>
      <w:pPr>
        <w:ind w:left="4320" w:hanging="180"/>
      </w:pPr>
    </w:lvl>
    <w:lvl w:ilvl="6" w:tplc="C588983A">
      <w:start w:val="1"/>
      <w:numFmt w:val="decimal"/>
      <w:lvlText w:val="%7."/>
      <w:lvlJc w:val="left"/>
      <w:pPr>
        <w:ind w:left="5040" w:hanging="360"/>
      </w:pPr>
    </w:lvl>
    <w:lvl w:ilvl="7" w:tplc="5CBC1ABA">
      <w:start w:val="1"/>
      <w:numFmt w:val="lowerLetter"/>
      <w:lvlText w:val="%8."/>
      <w:lvlJc w:val="left"/>
      <w:pPr>
        <w:ind w:left="5760" w:hanging="360"/>
      </w:pPr>
    </w:lvl>
    <w:lvl w:ilvl="8" w:tplc="954C3414">
      <w:start w:val="1"/>
      <w:numFmt w:val="lowerRoman"/>
      <w:lvlText w:val="%9."/>
      <w:lvlJc w:val="right"/>
      <w:pPr>
        <w:ind w:left="6480" w:hanging="180"/>
      </w:pPr>
    </w:lvl>
  </w:abstractNum>
  <w:abstractNum w:abstractNumId="1178" w15:restartNumberingAfterBreak="0">
    <w:nsid w:val="45A05738"/>
    <w:multiLevelType w:val="hybridMultilevel"/>
    <w:tmpl w:val="A3B4B2F0"/>
    <w:lvl w:ilvl="0" w:tplc="3BFCB416">
      <w:start w:val="1"/>
      <w:numFmt w:val="decimal"/>
      <w:lvlText w:val="%1."/>
      <w:lvlJc w:val="left"/>
      <w:pPr>
        <w:ind w:left="720" w:hanging="360"/>
      </w:pPr>
    </w:lvl>
    <w:lvl w:ilvl="1" w:tplc="6786EE94">
      <w:start w:val="1"/>
      <w:numFmt w:val="lowerLetter"/>
      <w:lvlText w:val="%2."/>
      <w:lvlJc w:val="left"/>
      <w:pPr>
        <w:ind w:left="1440" w:hanging="360"/>
      </w:pPr>
    </w:lvl>
    <w:lvl w:ilvl="2" w:tplc="581EE95A">
      <w:start w:val="1"/>
      <w:numFmt w:val="lowerRoman"/>
      <w:lvlText w:val="%3."/>
      <w:lvlJc w:val="right"/>
      <w:pPr>
        <w:ind w:left="2160" w:hanging="180"/>
      </w:pPr>
    </w:lvl>
    <w:lvl w:ilvl="3" w:tplc="E19A8962">
      <w:start w:val="1"/>
      <w:numFmt w:val="decimal"/>
      <w:lvlText w:val="%4."/>
      <w:lvlJc w:val="left"/>
      <w:pPr>
        <w:ind w:left="2880" w:hanging="360"/>
      </w:pPr>
    </w:lvl>
    <w:lvl w:ilvl="4" w:tplc="F580BDDE">
      <w:start w:val="1"/>
      <w:numFmt w:val="lowerLetter"/>
      <w:lvlText w:val="%5."/>
      <w:lvlJc w:val="left"/>
      <w:pPr>
        <w:ind w:left="3600" w:hanging="360"/>
      </w:pPr>
    </w:lvl>
    <w:lvl w:ilvl="5" w:tplc="92D69A4A">
      <w:start w:val="1"/>
      <w:numFmt w:val="lowerRoman"/>
      <w:lvlText w:val="%6."/>
      <w:lvlJc w:val="right"/>
      <w:pPr>
        <w:ind w:left="4320" w:hanging="180"/>
      </w:pPr>
    </w:lvl>
    <w:lvl w:ilvl="6" w:tplc="8FF8B3F6">
      <w:start w:val="1"/>
      <w:numFmt w:val="decimal"/>
      <w:lvlText w:val="%7."/>
      <w:lvlJc w:val="left"/>
      <w:pPr>
        <w:ind w:left="5040" w:hanging="360"/>
      </w:pPr>
    </w:lvl>
    <w:lvl w:ilvl="7" w:tplc="8EF604B4">
      <w:start w:val="1"/>
      <w:numFmt w:val="lowerLetter"/>
      <w:lvlText w:val="%8."/>
      <w:lvlJc w:val="left"/>
      <w:pPr>
        <w:ind w:left="5760" w:hanging="360"/>
      </w:pPr>
    </w:lvl>
    <w:lvl w:ilvl="8" w:tplc="DC96FECC">
      <w:start w:val="1"/>
      <w:numFmt w:val="lowerRoman"/>
      <w:lvlText w:val="%9."/>
      <w:lvlJc w:val="right"/>
      <w:pPr>
        <w:ind w:left="6480" w:hanging="180"/>
      </w:pPr>
    </w:lvl>
  </w:abstractNum>
  <w:abstractNum w:abstractNumId="1179" w15:restartNumberingAfterBreak="0">
    <w:nsid w:val="45A45EFA"/>
    <w:multiLevelType w:val="hybridMultilevel"/>
    <w:tmpl w:val="E2DEEDC8"/>
    <w:lvl w:ilvl="0" w:tplc="A532F73C">
      <w:start w:val="1"/>
      <w:numFmt w:val="decimal"/>
      <w:lvlText w:val="%1."/>
      <w:lvlJc w:val="left"/>
      <w:pPr>
        <w:ind w:left="720" w:hanging="360"/>
      </w:pPr>
    </w:lvl>
    <w:lvl w:ilvl="1" w:tplc="57A020B2">
      <w:start w:val="1"/>
      <w:numFmt w:val="lowerLetter"/>
      <w:lvlText w:val="%2."/>
      <w:lvlJc w:val="left"/>
      <w:pPr>
        <w:ind w:left="1440" w:hanging="360"/>
      </w:pPr>
    </w:lvl>
    <w:lvl w:ilvl="2" w:tplc="9D80C3B8">
      <w:start w:val="1"/>
      <w:numFmt w:val="lowerRoman"/>
      <w:lvlText w:val="%3."/>
      <w:lvlJc w:val="right"/>
      <w:pPr>
        <w:ind w:left="2160" w:hanging="180"/>
      </w:pPr>
    </w:lvl>
    <w:lvl w:ilvl="3" w:tplc="0EC4E2CE">
      <w:start w:val="1"/>
      <w:numFmt w:val="decimal"/>
      <w:lvlText w:val="%4."/>
      <w:lvlJc w:val="left"/>
      <w:pPr>
        <w:ind w:left="2880" w:hanging="360"/>
      </w:pPr>
    </w:lvl>
    <w:lvl w:ilvl="4" w:tplc="7B529C1E">
      <w:start w:val="1"/>
      <w:numFmt w:val="lowerLetter"/>
      <w:lvlText w:val="%5."/>
      <w:lvlJc w:val="left"/>
      <w:pPr>
        <w:ind w:left="3600" w:hanging="360"/>
      </w:pPr>
    </w:lvl>
    <w:lvl w:ilvl="5" w:tplc="98A09F88">
      <w:start w:val="1"/>
      <w:numFmt w:val="lowerRoman"/>
      <w:lvlText w:val="%6."/>
      <w:lvlJc w:val="right"/>
      <w:pPr>
        <w:ind w:left="4320" w:hanging="180"/>
      </w:pPr>
    </w:lvl>
    <w:lvl w:ilvl="6" w:tplc="C6728EF6">
      <w:start w:val="1"/>
      <w:numFmt w:val="decimal"/>
      <w:lvlText w:val="%7."/>
      <w:lvlJc w:val="left"/>
      <w:pPr>
        <w:ind w:left="5040" w:hanging="360"/>
      </w:pPr>
    </w:lvl>
    <w:lvl w:ilvl="7" w:tplc="06A2C272">
      <w:start w:val="1"/>
      <w:numFmt w:val="lowerLetter"/>
      <w:lvlText w:val="%8."/>
      <w:lvlJc w:val="left"/>
      <w:pPr>
        <w:ind w:left="5760" w:hanging="360"/>
      </w:pPr>
    </w:lvl>
    <w:lvl w:ilvl="8" w:tplc="22BE184C">
      <w:start w:val="1"/>
      <w:numFmt w:val="lowerRoman"/>
      <w:lvlText w:val="%9."/>
      <w:lvlJc w:val="right"/>
      <w:pPr>
        <w:ind w:left="6480" w:hanging="180"/>
      </w:pPr>
    </w:lvl>
  </w:abstractNum>
  <w:abstractNum w:abstractNumId="1180" w15:restartNumberingAfterBreak="0">
    <w:nsid w:val="45AB7240"/>
    <w:multiLevelType w:val="hybridMultilevel"/>
    <w:tmpl w:val="C69A74BC"/>
    <w:lvl w:ilvl="0" w:tplc="D77C4696">
      <w:start w:val="1"/>
      <w:numFmt w:val="decimal"/>
      <w:lvlText w:val="%1."/>
      <w:lvlJc w:val="left"/>
      <w:pPr>
        <w:ind w:left="720" w:hanging="360"/>
      </w:pPr>
    </w:lvl>
    <w:lvl w:ilvl="1" w:tplc="68784790">
      <w:start w:val="1"/>
      <w:numFmt w:val="lowerLetter"/>
      <w:lvlText w:val="%2."/>
      <w:lvlJc w:val="left"/>
      <w:pPr>
        <w:ind w:left="1440" w:hanging="360"/>
      </w:pPr>
    </w:lvl>
    <w:lvl w:ilvl="2" w:tplc="E9C01B3C">
      <w:start w:val="1"/>
      <w:numFmt w:val="lowerRoman"/>
      <w:lvlText w:val="%3."/>
      <w:lvlJc w:val="right"/>
      <w:pPr>
        <w:ind w:left="2160" w:hanging="180"/>
      </w:pPr>
    </w:lvl>
    <w:lvl w:ilvl="3" w:tplc="3BB2647E">
      <w:start w:val="1"/>
      <w:numFmt w:val="decimal"/>
      <w:lvlText w:val="%4."/>
      <w:lvlJc w:val="left"/>
      <w:pPr>
        <w:ind w:left="2880" w:hanging="360"/>
      </w:pPr>
    </w:lvl>
    <w:lvl w:ilvl="4" w:tplc="A200748E">
      <w:start w:val="1"/>
      <w:numFmt w:val="lowerLetter"/>
      <w:lvlText w:val="%5."/>
      <w:lvlJc w:val="left"/>
      <w:pPr>
        <w:ind w:left="3600" w:hanging="360"/>
      </w:pPr>
    </w:lvl>
    <w:lvl w:ilvl="5" w:tplc="E74E23D4">
      <w:start w:val="1"/>
      <w:numFmt w:val="lowerRoman"/>
      <w:lvlText w:val="%6."/>
      <w:lvlJc w:val="right"/>
      <w:pPr>
        <w:ind w:left="4320" w:hanging="180"/>
      </w:pPr>
    </w:lvl>
    <w:lvl w:ilvl="6" w:tplc="D1F65AA4">
      <w:start w:val="1"/>
      <w:numFmt w:val="decimal"/>
      <w:lvlText w:val="%7."/>
      <w:lvlJc w:val="left"/>
      <w:pPr>
        <w:ind w:left="5040" w:hanging="360"/>
      </w:pPr>
    </w:lvl>
    <w:lvl w:ilvl="7" w:tplc="C2D2AAC4">
      <w:start w:val="1"/>
      <w:numFmt w:val="lowerLetter"/>
      <w:lvlText w:val="%8."/>
      <w:lvlJc w:val="left"/>
      <w:pPr>
        <w:ind w:left="5760" w:hanging="360"/>
      </w:pPr>
    </w:lvl>
    <w:lvl w:ilvl="8" w:tplc="A54AA386">
      <w:start w:val="1"/>
      <w:numFmt w:val="lowerRoman"/>
      <w:lvlText w:val="%9."/>
      <w:lvlJc w:val="right"/>
      <w:pPr>
        <w:ind w:left="6480" w:hanging="180"/>
      </w:pPr>
    </w:lvl>
  </w:abstractNum>
  <w:abstractNum w:abstractNumId="1181" w15:restartNumberingAfterBreak="0">
    <w:nsid w:val="45AD30A5"/>
    <w:multiLevelType w:val="hybridMultilevel"/>
    <w:tmpl w:val="D43EED7A"/>
    <w:lvl w:ilvl="0" w:tplc="E77AEE0A">
      <w:start w:val="1"/>
      <w:numFmt w:val="decimal"/>
      <w:lvlText w:val="%1."/>
      <w:lvlJc w:val="left"/>
      <w:pPr>
        <w:ind w:left="720" w:hanging="360"/>
      </w:pPr>
    </w:lvl>
    <w:lvl w:ilvl="1" w:tplc="9D5A1E82">
      <w:start w:val="1"/>
      <w:numFmt w:val="lowerLetter"/>
      <w:lvlText w:val="%2."/>
      <w:lvlJc w:val="left"/>
      <w:pPr>
        <w:ind w:left="1440" w:hanging="360"/>
      </w:pPr>
    </w:lvl>
    <w:lvl w:ilvl="2" w:tplc="D04C939C">
      <w:start w:val="1"/>
      <w:numFmt w:val="lowerRoman"/>
      <w:lvlText w:val="%3."/>
      <w:lvlJc w:val="right"/>
      <w:pPr>
        <w:ind w:left="2160" w:hanging="180"/>
      </w:pPr>
    </w:lvl>
    <w:lvl w:ilvl="3" w:tplc="42A40C56">
      <w:start w:val="1"/>
      <w:numFmt w:val="decimal"/>
      <w:lvlText w:val="%4."/>
      <w:lvlJc w:val="left"/>
      <w:pPr>
        <w:ind w:left="2880" w:hanging="360"/>
      </w:pPr>
    </w:lvl>
    <w:lvl w:ilvl="4" w:tplc="AB66F5A2">
      <w:start w:val="1"/>
      <w:numFmt w:val="lowerLetter"/>
      <w:lvlText w:val="%5."/>
      <w:lvlJc w:val="left"/>
      <w:pPr>
        <w:ind w:left="3600" w:hanging="360"/>
      </w:pPr>
    </w:lvl>
    <w:lvl w:ilvl="5" w:tplc="F956E416">
      <w:start w:val="1"/>
      <w:numFmt w:val="lowerRoman"/>
      <w:lvlText w:val="%6."/>
      <w:lvlJc w:val="right"/>
      <w:pPr>
        <w:ind w:left="4320" w:hanging="180"/>
      </w:pPr>
    </w:lvl>
    <w:lvl w:ilvl="6" w:tplc="9C480B0C">
      <w:start w:val="1"/>
      <w:numFmt w:val="decimal"/>
      <w:lvlText w:val="%7."/>
      <w:lvlJc w:val="left"/>
      <w:pPr>
        <w:ind w:left="5040" w:hanging="360"/>
      </w:pPr>
    </w:lvl>
    <w:lvl w:ilvl="7" w:tplc="3278A91C">
      <w:start w:val="1"/>
      <w:numFmt w:val="lowerLetter"/>
      <w:lvlText w:val="%8."/>
      <w:lvlJc w:val="left"/>
      <w:pPr>
        <w:ind w:left="5760" w:hanging="360"/>
      </w:pPr>
    </w:lvl>
    <w:lvl w:ilvl="8" w:tplc="3320E38E">
      <w:start w:val="1"/>
      <w:numFmt w:val="lowerRoman"/>
      <w:lvlText w:val="%9."/>
      <w:lvlJc w:val="right"/>
      <w:pPr>
        <w:ind w:left="6480" w:hanging="180"/>
      </w:pPr>
    </w:lvl>
  </w:abstractNum>
  <w:abstractNum w:abstractNumId="1182" w15:restartNumberingAfterBreak="0">
    <w:nsid w:val="45B20BDC"/>
    <w:multiLevelType w:val="hybridMultilevel"/>
    <w:tmpl w:val="71C88132"/>
    <w:lvl w:ilvl="0" w:tplc="E474D36C">
      <w:start w:val="1"/>
      <w:numFmt w:val="decimal"/>
      <w:lvlText w:val="%1."/>
      <w:lvlJc w:val="left"/>
      <w:pPr>
        <w:ind w:left="720" w:hanging="360"/>
      </w:pPr>
    </w:lvl>
    <w:lvl w:ilvl="1" w:tplc="9402ADB2">
      <w:start w:val="1"/>
      <w:numFmt w:val="lowerLetter"/>
      <w:lvlText w:val="%2."/>
      <w:lvlJc w:val="left"/>
      <w:pPr>
        <w:ind w:left="1440" w:hanging="360"/>
      </w:pPr>
    </w:lvl>
    <w:lvl w:ilvl="2" w:tplc="1512B3B8">
      <w:start w:val="1"/>
      <w:numFmt w:val="lowerRoman"/>
      <w:lvlText w:val="%3."/>
      <w:lvlJc w:val="right"/>
      <w:pPr>
        <w:ind w:left="2160" w:hanging="180"/>
      </w:pPr>
    </w:lvl>
    <w:lvl w:ilvl="3" w:tplc="218E9C88">
      <w:start w:val="1"/>
      <w:numFmt w:val="decimal"/>
      <w:lvlText w:val="%4."/>
      <w:lvlJc w:val="left"/>
      <w:pPr>
        <w:ind w:left="2880" w:hanging="360"/>
      </w:pPr>
    </w:lvl>
    <w:lvl w:ilvl="4" w:tplc="983A8474">
      <w:start w:val="1"/>
      <w:numFmt w:val="lowerLetter"/>
      <w:lvlText w:val="%5."/>
      <w:lvlJc w:val="left"/>
      <w:pPr>
        <w:ind w:left="3600" w:hanging="360"/>
      </w:pPr>
    </w:lvl>
    <w:lvl w:ilvl="5" w:tplc="F6F6FA4E">
      <w:start w:val="1"/>
      <w:numFmt w:val="lowerRoman"/>
      <w:lvlText w:val="%6."/>
      <w:lvlJc w:val="right"/>
      <w:pPr>
        <w:ind w:left="4320" w:hanging="180"/>
      </w:pPr>
    </w:lvl>
    <w:lvl w:ilvl="6" w:tplc="4D285A82">
      <w:start w:val="1"/>
      <w:numFmt w:val="decimal"/>
      <w:lvlText w:val="%7."/>
      <w:lvlJc w:val="left"/>
      <w:pPr>
        <w:ind w:left="5040" w:hanging="360"/>
      </w:pPr>
    </w:lvl>
    <w:lvl w:ilvl="7" w:tplc="8E0A9B20">
      <w:start w:val="1"/>
      <w:numFmt w:val="lowerLetter"/>
      <w:lvlText w:val="%8."/>
      <w:lvlJc w:val="left"/>
      <w:pPr>
        <w:ind w:left="5760" w:hanging="360"/>
      </w:pPr>
    </w:lvl>
    <w:lvl w:ilvl="8" w:tplc="987E8458">
      <w:start w:val="1"/>
      <w:numFmt w:val="lowerRoman"/>
      <w:lvlText w:val="%9."/>
      <w:lvlJc w:val="right"/>
      <w:pPr>
        <w:ind w:left="6480" w:hanging="180"/>
      </w:pPr>
    </w:lvl>
  </w:abstractNum>
  <w:abstractNum w:abstractNumId="1183" w15:restartNumberingAfterBreak="0">
    <w:nsid w:val="45C146EB"/>
    <w:multiLevelType w:val="hybridMultilevel"/>
    <w:tmpl w:val="C8DC13C4"/>
    <w:lvl w:ilvl="0" w:tplc="BF5A8DBE">
      <w:start w:val="1"/>
      <w:numFmt w:val="decimal"/>
      <w:lvlText w:val="%1."/>
      <w:lvlJc w:val="left"/>
      <w:pPr>
        <w:ind w:left="720" w:hanging="360"/>
      </w:pPr>
    </w:lvl>
    <w:lvl w:ilvl="1" w:tplc="38822410">
      <w:start w:val="1"/>
      <w:numFmt w:val="lowerLetter"/>
      <w:lvlText w:val="%2."/>
      <w:lvlJc w:val="left"/>
      <w:pPr>
        <w:ind w:left="1440" w:hanging="360"/>
      </w:pPr>
    </w:lvl>
    <w:lvl w:ilvl="2" w:tplc="DF848264">
      <w:start w:val="1"/>
      <w:numFmt w:val="lowerRoman"/>
      <w:lvlText w:val="%3."/>
      <w:lvlJc w:val="right"/>
      <w:pPr>
        <w:ind w:left="2160" w:hanging="180"/>
      </w:pPr>
    </w:lvl>
    <w:lvl w:ilvl="3" w:tplc="D32277E4">
      <w:start w:val="1"/>
      <w:numFmt w:val="decimal"/>
      <w:lvlText w:val="%4."/>
      <w:lvlJc w:val="left"/>
      <w:pPr>
        <w:ind w:left="2880" w:hanging="360"/>
      </w:pPr>
    </w:lvl>
    <w:lvl w:ilvl="4" w:tplc="C1D6AB36">
      <w:start w:val="1"/>
      <w:numFmt w:val="lowerLetter"/>
      <w:lvlText w:val="%5."/>
      <w:lvlJc w:val="left"/>
      <w:pPr>
        <w:ind w:left="3600" w:hanging="360"/>
      </w:pPr>
    </w:lvl>
    <w:lvl w:ilvl="5" w:tplc="B97AFDEE">
      <w:start w:val="1"/>
      <w:numFmt w:val="lowerRoman"/>
      <w:lvlText w:val="%6."/>
      <w:lvlJc w:val="right"/>
      <w:pPr>
        <w:ind w:left="4320" w:hanging="180"/>
      </w:pPr>
    </w:lvl>
    <w:lvl w:ilvl="6" w:tplc="2BF8223E">
      <w:start w:val="1"/>
      <w:numFmt w:val="decimal"/>
      <w:lvlText w:val="%7."/>
      <w:lvlJc w:val="left"/>
      <w:pPr>
        <w:ind w:left="5040" w:hanging="360"/>
      </w:pPr>
    </w:lvl>
    <w:lvl w:ilvl="7" w:tplc="E9060C00">
      <w:start w:val="1"/>
      <w:numFmt w:val="lowerLetter"/>
      <w:lvlText w:val="%8."/>
      <w:lvlJc w:val="left"/>
      <w:pPr>
        <w:ind w:left="5760" w:hanging="360"/>
      </w:pPr>
    </w:lvl>
    <w:lvl w:ilvl="8" w:tplc="95C08552">
      <w:start w:val="1"/>
      <w:numFmt w:val="lowerRoman"/>
      <w:lvlText w:val="%9."/>
      <w:lvlJc w:val="right"/>
      <w:pPr>
        <w:ind w:left="6480" w:hanging="180"/>
      </w:pPr>
    </w:lvl>
  </w:abstractNum>
  <w:abstractNum w:abstractNumId="1184" w15:restartNumberingAfterBreak="0">
    <w:nsid w:val="45C96851"/>
    <w:multiLevelType w:val="hybridMultilevel"/>
    <w:tmpl w:val="8112F392"/>
    <w:lvl w:ilvl="0" w:tplc="C6900614">
      <w:start w:val="1"/>
      <w:numFmt w:val="decimal"/>
      <w:lvlText w:val="%1."/>
      <w:lvlJc w:val="left"/>
      <w:pPr>
        <w:ind w:left="720" w:hanging="360"/>
      </w:pPr>
    </w:lvl>
    <w:lvl w:ilvl="1" w:tplc="73AE405E">
      <w:start w:val="1"/>
      <w:numFmt w:val="lowerLetter"/>
      <w:lvlText w:val="%2."/>
      <w:lvlJc w:val="left"/>
      <w:pPr>
        <w:ind w:left="1440" w:hanging="360"/>
      </w:pPr>
    </w:lvl>
    <w:lvl w:ilvl="2" w:tplc="C7FA458C">
      <w:start w:val="1"/>
      <w:numFmt w:val="lowerRoman"/>
      <w:lvlText w:val="%3."/>
      <w:lvlJc w:val="right"/>
      <w:pPr>
        <w:ind w:left="2160" w:hanging="180"/>
      </w:pPr>
    </w:lvl>
    <w:lvl w:ilvl="3" w:tplc="98D49666">
      <w:start w:val="1"/>
      <w:numFmt w:val="decimal"/>
      <w:lvlText w:val="%4."/>
      <w:lvlJc w:val="left"/>
      <w:pPr>
        <w:ind w:left="2880" w:hanging="360"/>
      </w:pPr>
    </w:lvl>
    <w:lvl w:ilvl="4" w:tplc="5FEC7BE8">
      <w:start w:val="1"/>
      <w:numFmt w:val="lowerLetter"/>
      <w:lvlText w:val="%5."/>
      <w:lvlJc w:val="left"/>
      <w:pPr>
        <w:ind w:left="3600" w:hanging="360"/>
      </w:pPr>
    </w:lvl>
    <w:lvl w:ilvl="5" w:tplc="0D9A3F08">
      <w:start w:val="1"/>
      <w:numFmt w:val="lowerRoman"/>
      <w:lvlText w:val="%6."/>
      <w:lvlJc w:val="right"/>
      <w:pPr>
        <w:ind w:left="4320" w:hanging="180"/>
      </w:pPr>
    </w:lvl>
    <w:lvl w:ilvl="6" w:tplc="948A018A">
      <w:start w:val="1"/>
      <w:numFmt w:val="decimal"/>
      <w:lvlText w:val="%7."/>
      <w:lvlJc w:val="left"/>
      <w:pPr>
        <w:ind w:left="5040" w:hanging="360"/>
      </w:pPr>
    </w:lvl>
    <w:lvl w:ilvl="7" w:tplc="8B222B46">
      <w:start w:val="1"/>
      <w:numFmt w:val="lowerLetter"/>
      <w:lvlText w:val="%8."/>
      <w:lvlJc w:val="left"/>
      <w:pPr>
        <w:ind w:left="5760" w:hanging="360"/>
      </w:pPr>
    </w:lvl>
    <w:lvl w:ilvl="8" w:tplc="7DB05232">
      <w:start w:val="1"/>
      <w:numFmt w:val="lowerRoman"/>
      <w:lvlText w:val="%9."/>
      <w:lvlJc w:val="right"/>
      <w:pPr>
        <w:ind w:left="6480" w:hanging="180"/>
      </w:pPr>
    </w:lvl>
  </w:abstractNum>
  <w:abstractNum w:abstractNumId="1185" w15:restartNumberingAfterBreak="0">
    <w:nsid w:val="45D3775C"/>
    <w:multiLevelType w:val="hybridMultilevel"/>
    <w:tmpl w:val="C4520338"/>
    <w:lvl w:ilvl="0" w:tplc="C5886DE6">
      <w:start w:val="1"/>
      <w:numFmt w:val="decimal"/>
      <w:lvlText w:val="%1."/>
      <w:lvlJc w:val="left"/>
      <w:pPr>
        <w:ind w:left="720" w:hanging="360"/>
      </w:pPr>
    </w:lvl>
    <w:lvl w:ilvl="1" w:tplc="77FA0EE0">
      <w:start w:val="1"/>
      <w:numFmt w:val="lowerLetter"/>
      <w:lvlText w:val="%2."/>
      <w:lvlJc w:val="left"/>
      <w:pPr>
        <w:ind w:left="1440" w:hanging="360"/>
      </w:pPr>
    </w:lvl>
    <w:lvl w:ilvl="2" w:tplc="F2CE80FE">
      <w:start w:val="1"/>
      <w:numFmt w:val="lowerRoman"/>
      <w:lvlText w:val="%3."/>
      <w:lvlJc w:val="right"/>
      <w:pPr>
        <w:ind w:left="2160" w:hanging="180"/>
      </w:pPr>
    </w:lvl>
    <w:lvl w:ilvl="3" w:tplc="23F6165A">
      <w:start w:val="1"/>
      <w:numFmt w:val="decimal"/>
      <w:lvlText w:val="%4."/>
      <w:lvlJc w:val="left"/>
      <w:pPr>
        <w:ind w:left="2880" w:hanging="360"/>
      </w:pPr>
    </w:lvl>
    <w:lvl w:ilvl="4" w:tplc="C0BED1D2">
      <w:start w:val="1"/>
      <w:numFmt w:val="lowerLetter"/>
      <w:lvlText w:val="%5."/>
      <w:lvlJc w:val="left"/>
      <w:pPr>
        <w:ind w:left="3600" w:hanging="360"/>
      </w:pPr>
    </w:lvl>
    <w:lvl w:ilvl="5" w:tplc="05BC3AD2">
      <w:start w:val="1"/>
      <w:numFmt w:val="lowerRoman"/>
      <w:lvlText w:val="%6."/>
      <w:lvlJc w:val="right"/>
      <w:pPr>
        <w:ind w:left="4320" w:hanging="180"/>
      </w:pPr>
    </w:lvl>
    <w:lvl w:ilvl="6" w:tplc="F5E63BB4">
      <w:start w:val="1"/>
      <w:numFmt w:val="decimal"/>
      <w:lvlText w:val="%7."/>
      <w:lvlJc w:val="left"/>
      <w:pPr>
        <w:ind w:left="5040" w:hanging="360"/>
      </w:pPr>
    </w:lvl>
    <w:lvl w:ilvl="7" w:tplc="C014545A">
      <w:start w:val="1"/>
      <w:numFmt w:val="lowerLetter"/>
      <w:lvlText w:val="%8."/>
      <w:lvlJc w:val="left"/>
      <w:pPr>
        <w:ind w:left="5760" w:hanging="360"/>
      </w:pPr>
    </w:lvl>
    <w:lvl w:ilvl="8" w:tplc="5730445E">
      <w:start w:val="1"/>
      <w:numFmt w:val="lowerRoman"/>
      <w:lvlText w:val="%9."/>
      <w:lvlJc w:val="right"/>
      <w:pPr>
        <w:ind w:left="6480" w:hanging="180"/>
      </w:pPr>
    </w:lvl>
  </w:abstractNum>
  <w:abstractNum w:abstractNumId="1186" w15:restartNumberingAfterBreak="0">
    <w:nsid w:val="45DF4138"/>
    <w:multiLevelType w:val="hybridMultilevel"/>
    <w:tmpl w:val="6B8C7BB4"/>
    <w:lvl w:ilvl="0" w:tplc="49B4E468">
      <w:start w:val="1"/>
      <w:numFmt w:val="decimal"/>
      <w:lvlText w:val="%1."/>
      <w:lvlJc w:val="left"/>
      <w:pPr>
        <w:ind w:left="720" w:hanging="360"/>
      </w:pPr>
    </w:lvl>
    <w:lvl w:ilvl="1" w:tplc="0F3609EA">
      <w:start w:val="1"/>
      <w:numFmt w:val="lowerLetter"/>
      <w:lvlText w:val="%2."/>
      <w:lvlJc w:val="left"/>
      <w:pPr>
        <w:ind w:left="1440" w:hanging="360"/>
      </w:pPr>
    </w:lvl>
    <w:lvl w:ilvl="2" w:tplc="DB607320">
      <w:start w:val="1"/>
      <w:numFmt w:val="lowerRoman"/>
      <w:lvlText w:val="%3."/>
      <w:lvlJc w:val="right"/>
      <w:pPr>
        <w:ind w:left="2160" w:hanging="180"/>
      </w:pPr>
    </w:lvl>
    <w:lvl w:ilvl="3" w:tplc="F6AA5918">
      <w:start w:val="1"/>
      <w:numFmt w:val="decimal"/>
      <w:lvlText w:val="%4."/>
      <w:lvlJc w:val="left"/>
      <w:pPr>
        <w:ind w:left="2880" w:hanging="360"/>
      </w:pPr>
    </w:lvl>
    <w:lvl w:ilvl="4" w:tplc="88EC3F3C">
      <w:start w:val="1"/>
      <w:numFmt w:val="lowerLetter"/>
      <w:lvlText w:val="%5."/>
      <w:lvlJc w:val="left"/>
      <w:pPr>
        <w:ind w:left="3600" w:hanging="360"/>
      </w:pPr>
    </w:lvl>
    <w:lvl w:ilvl="5" w:tplc="62F0300E">
      <w:start w:val="1"/>
      <w:numFmt w:val="lowerRoman"/>
      <w:lvlText w:val="%6."/>
      <w:lvlJc w:val="right"/>
      <w:pPr>
        <w:ind w:left="4320" w:hanging="180"/>
      </w:pPr>
    </w:lvl>
    <w:lvl w:ilvl="6" w:tplc="03BE0738">
      <w:start w:val="1"/>
      <w:numFmt w:val="decimal"/>
      <w:lvlText w:val="%7."/>
      <w:lvlJc w:val="left"/>
      <w:pPr>
        <w:ind w:left="5040" w:hanging="360"/>
      </w:pPr>
    </w:lvl>
    <w:lvl w:ilvl="7" w:tplc="287C870A">
      <w:start w:val="1"/>
      <w:numFmt w:val="lowerLetter"/>
      <w:lvlText w:val="%8."/>
      <w:lvlJc w:val="left"/>
      <w:pPr>
        <w:ind w:left="5760" w:hanging="360"/>
      </w:pPr>
    </w:lvl>
    <w:lvl w:ilvl="8" w:tplc="2A149022">
      <w:start w:val="1"/>
      <w:numFmt w:val="lowerRoman"/>
      <w:lvlText w:val="%9."/>
      <w:lvlJc w:val="right"/>
      <w:pPr>
        <w:ind w:left="6480" w:hanging="180"/>
      </w:pPr>
    </w:lvl>
  </w:abstractNum>
  <w:abstractNum w:abstractNumId="1187" w15:restartNumberingAfterBreak="0">
    <w:nsid w:val="45DF50C7"/>
    <w:multiLevelType w:val="hybridMultilevel"/>
    <w:tmpl w:val="59F4731E"/>
    <w:lvl w:ilvl="0" w:tplc="B46ABAE8">
      <w:start w:val="1"/>
      <w:numFmt w:val="decimal"/>
      <w:lvlText w:val="%1."/>
      <w:lvlJc w:val="left"/>
      <w:pPr>
        <w:ind w:left="720" w:hanging="360"/>
      </w:pPr>
    </w:lvl>
    <w:lvl w:ilvl="1" w:tplc="F9A27D76">
      <w:start w:val="1"/>
      <w:numFmt w:val="lowerLetter"/>
      <w:lvlText w:val="%2."/>
      <w:lvlJc w:val="left"/>
      <w:pPr>
        <w:ind w:left="1440" w:hanging="360"/>
      </w:pPr>
    </w:lvl>
    <w:lvl w:ilvl="2" w:tplc="76B461C0">
      <w:start w:val="1"/>
      <w:numFmt w:val="lowerRoman"/>
      <w:lvlText w:val="%3."/>
      <w:lvlJc w:val="right"/>
      <w:pPr>
        <w:ind w:left="2160" w:hanging="180"/>
      </w:pPr>
    </w:lvl>
    <w:lvl w:ilvl="3" w:tplc="A28C57BA">
      <w:start w:val="1"/>
      <w:numFmt w:val="decimal"/>
      <w:lvlText w:val="%4."/>
      <w:lvlJc w:val="left"/>
      <w:pPr>
        <w:ind w:left="2880" w:hanging="360"/>
      </w:pPr>
    </w:lvl>
    <w:lvl w:ilvl="4" w:tplc="E22C478A">
      <w:start w:val="1"/>
      <w:numFmt w:val="lowerLetter"/>
      <w:lvlText w:val="%5."/>
      <w:lvlJc w:val="left"/>
      <w:pPr>
        <w:ind w:left="3600" w:hanging="360"/>
      </w:pPr>
    </w:lvl>
    <w:lvl w:ilvl="5" w:tplc="007E4D8E">
      <w:start w:val="1"/>
      <w:numFmt w:val="lowerRoman"/>
      <w:lvlText w:val="%6."/>
      <w:lvlJc w:val="right"/>
      <w:pPr>
        <w:ind w:left="4320" w:hanging="180"/>
      </w:pPr>
    </w:lvl>
    <w:lvl w:ilvl="6" w:tplc="8FD8EFC0">
      <w:start w:val="1"/>
      <w:numFmt w:val="decimal"/>
      <w:lvlText w:val="%7."/>
      <w:lvlJc w:val="left"/>
      <w:pPr>
        <w:ind w:left="5040" w:hanging="360"/>
      </w:pPr>
    </w:lvl>
    <w:lvl w:ilvl="7" w:tplc="37FE65D2">
      <w:start w:val="1"/>
      <w:numFmt w:val="lowerLetter"/>
      <w:lvlText w:val="%8."/>
      <w:lvlJc w:val="left"/>
      <w:pPr>
        <w:ind w:left="5760" w:hanging="360"/>
      </w:pPr>
    </w:lvl>
    <w:lvl w:ilvl="8" w:tplc="A0766EE6">
      <w:start w:val="1"/>
      <w:numFmt w:val="lowerRoman"/>
      <w:lvlText w:val="%9."/>
      <w:lvlJc w:val="right"/>
      <w:pPr>
        <w:ind w:left="6480" w:hanging="180"/>
      </w:pPr>
    </w:lvl>
  </w:abstractNum>
  <w:abstractNum w:abstractNumId="1188" w15:restartNumberingAfterBreak="0">
    <w:nsid w:val="45E6434D"/>
    <w:multiLevelType w:val="hybridMultilevel"/>
    <w:tmpl w:val="5CBAB162"/>
    <w:lvl w:ilvl="0" w:tplc="93944040">
      <w:start w:val="1"/>
      <w:numFmt w:val="decimal"/>
      <w:lvlText w:val="%1."/>
      <w:lvlJc w:val="left"/>
      <w:pPr>
        <w:ind w:left="720" w:hanging="360"/>
      </w:pPr>
    </w:lvl>
    <w:lvl w:ilvl="1" w:tplc="5A78474C">
      <w:start w:val="1"/>
      <w:numFmt w:val="lowerLetter"/>
      <w:lvlText w:val="%2."/>
      <w:lvlJc w:val="left"/>
      <w:pPr>
        <w:ind w:left="1440" w:hanging="360"/>
      </w:pPr>
    </w:lvl>
    <w:lvl w:ilvl="2" w:tplc="C0922A28">
      <w:start w:val="1"/>
      <w:numFmt w:val="lowerRoman"/>
      <w:lvlText w:val="%3."/>
      <w:lvlJc w:val="right"/>
      <w:pPr>
        <w:ind w:left="2160" w:hanging="180"/>
      </w:pPr>
    </w:lvl>
    <w:lvl w:ilvl="3" w:tplc="92D0E2C6">
      <w:start w:val="1"/>
      <w:numFmt w:val="decimal"/>
      <w:lvlText w:val="%4."/>
      <w:lvlJc w:val="left"/>
      <w:pPr>
        <w:ind w:left="2880" w:hanging="360"/>
      </w:pPr>
    </w:lvl>
    <w:lvl w:ilvl="4" w:tplc="4090212A">
      <w:start w:val="1"/>
      <w:numFmt w:val="lowerLetter"/>
      <w:lvlText w:val="%5."/>
      <w:lvlJc w:val="left"/>
      <w:pPr>
        <w:ind w:left="3600" w:hanging="360"/>
      </w:pPr>
    </w:lvl>
    <w:lvl w:ilvl="5" w:tplc="CE88CA66">
      <w:start w:val="1"/>
      <w:numFmt w:val="lowerRoman"/>
      <w:lvlText w:val="%6."/>
      <w:lvlJc w:val="right"/>
      <w:pPr>
        <w:ind w:left="4320" w:hanging="180"/>
      </w:pPr>
    </w:lvl>
    <w:lvl w:ilvl="6" w:tplc="530453EE">
      <w:start w:val="1"/>
      <w:numFmt w:val="decimal"/>
      <w:lvlText w:val="%7."/>
      <w:lvlJc w:val="left"/>
      <w:pPr>
        <w:ind w:left="5040" w:hanging="360"/>
      </w:pPr>
    </w:lvl>
    <w:lvl w:ilvl="7" w:tplc="3FB08C8A">
      <w:start w:val="1"/>
      <w:numFmt w:val="lowerLetter"/>
      <w:lvlText w:val="%8."/>
      <w:lvlJc w:val="left"/>
      <w:pPr>
        <w:ind w:left="5760" w:hanging="360"/>
      </w:pPr>
    </w:lvl>
    <w:lvl w:ilvl="8" w:tplc="20085F32">
      <w:start w:val="1"/>
      <w:numFmt w:val="lowerRoman"/>
      <w:lvlText w:val="%9."/>
      <w:lvlJc w:val="right"/>
      <w:pPr>
        <w:ind w:left="6480" w:hanging="180"/>
      </w:pPr>
    </w:lvl>
  </w:abstractNum>
  <w:abstractNum w:abstractNumId="1189" w15:restartNumberingAfterBreak="0">
    <w:nsid w:val="45FD4D54"/>
    <w:multiLevelType w:val="hybridMultilevel"/>
    <w:tmpl w:val="A37C55F8"/>
    <w:lvl w:ilvl="0" w:tplc="8208FF1A">
      <w:start w:val="1"/>
      <w:numFmt w:val="decimal"/>
      <w:lvlText w:val="%1."/>
      <w:lvlJc w:val="left"/>
      <w:pPr>
        <w:ind w:left="720" w:hanging="360"/>
      </w:pPr>
    </w:lvl>
    <w:lvl w:ilvl="1" w:tplc="287EAEF6">
      <w:start w:val="1"/>
      <w:numFmt w:val="lowerLetter"/>
      <w:lvlText w:val="%2."/>
      <w:lvlJc w:val="left"/>
      <w:pPr>
        <w:ind w:left="1440" w:hanging="360"/>
      </w:pPr>
    </w:lvl>
    <w:lvl w:ilvl="2" w:tplc="CA14FCD6">
      <w:start w:val="1"/>
      <w:numFmt w:val="lowerRoman"/>
      <w:lvlText w:val="%3."/>
      <w:lvlJc w:val="right"/>
      <w:pPr>
        <w:ind w:left="2160" w:hanging="180"/>
      </w:pPr>
    </w:lvl>
    <w:lvl w:ilvl="3" w:tplc="29CA965C">
      <w:start w:val="1"/>
      <w:numFmt w:val="decimal"/>
      <w:lvlText w:val="%4."/>
      <w:lvlJc w:val="left"/>
      <w:pPr>
        <w:ind w:left="2880" w:hanging="360"/>
      </w:pPr>
    </w:lvl>
    <w:lvl w:ilvl="4" w:tplc="ABA8D762">
      <w:start w:val="1"/>
      <w:numFmt w:val="lowerLetter"/>
      <w:lvlText w:val="%5."/>
      <w:lvlJc w:val="left"/>
      <w:pPr>
        <w:ind w:left="3600" w:hanging="360"/>
      </w:pPr>
    </w:lvl>
    <w:lvl w:ilvl="5" w:tplc="65CA7B58">
      <w:start w:val="1"/>
      <w:numFmt w:val="lowerRoman"/>
      <w:lvlText w:val="%6."/>
      <w:lvlJc w:val="right"/>
      <w:pPr>
        <w:ind w:left="4320" w:hanging="180"/>
      </w:pPr>
    </w:lvl>
    <w:lvl w:ilvl="6" w:tplc="401024B6">
      <w:start w:val="1"/>
      <w:numFmt w:val="decimal"/>
      <w:lvlText w:val="%7."/>
      <w:lvlJc w:val="left"/>
      <w:pPr>
        <w:ind w:left="5040" w:hanging="360"/>
      </w:pPr>
    </w:lvl>
    <w:lvl w:ilvl="7" w:tplc="D8F010E4">
      <w:start w:val="1"/>
      <w:numFmt w:val="lowerLetter"/>
      <w:lvlText w:val="%8."/>
      <w:lvlJc w:val="left"/>
      <w:pPr>
        <w:ind w:left="5760" w:hanging="360"/>
      </w:pPr>
    </w:lvl>
    <w:lvl w:ilvl="8" w:tplc="57827B42">
      <w:start w:val="1"/>
      <w:numFmt w:val="lowerRoman"/>
      <w:lvlText w:val="%9."/>
      <w:lvlJc w:val="right"/>
      <w:pPr>
        <w:ind w:left="6480" w:hanging="180"/>
      </w:pPr>
    </w:lvl>
  </w:abstractNum>
  <w:abstractNum w:abstractNumId="1190" w15:restartNumberingAfterBreak="0">
    <w:nsid w:val="46002371"/>
    <w:multiLevelType w:val="hybridMultilevel"/>
    <w:tmpl w:val="B09CBFE2"/>
    <w:lvl w:ilvl="0" w:tplc="ED68659C">
      <w:start w:val="1"/>
      <w:numFmt w:val="decimal"/>
      <w:lvlText w:val="%1."/>
      <w:lvlJc w:val="left"/>
      <w:pPr>
        <w:ind w:left="720" w:hanging="360"/>
      </w:pPr>
    </w:lvl>
    <w:lvl w:ilvl="1" w:tplc="83D6080E">
      <w:start w:val="1"/>
      <w:numFmt w:val="lowerLetter"/>
      <w:lvlText w:val="%2."/>
      <w:lvlJc w:val="left"/>
      <w:pPr>
        <w:ind w:left="1440" w:hanging="360"/>
      </w:pPr>
    </w:lvl>
    <w:lvl w:ilvl="2" w:tplc="491E96C2">
      <w:start w:val="1"/>
      <w:numFmt w:val="lowerRoman"/>
      <w:lvlText w:val="%3."/>
      <w:lvlJc w:val="right"/>
      <w:pPr>
        <w:ind w:left="2160" w:hanging="180"/>
      </w:pPr>
    </w:lvl>
    <w:lvl w:ilvl="3" w:tplc="1C44AB30">
      <w:start w:val="1"/>
      <w:numFmt w:val="decimal"/>
      <w:lvlText w:val="%4."/>
      <w:lvlJc w:val="left"/>
      <w:pPr>
        <w:ind w:left="2880" w:hanging="360"/>
      </w:pPr>
    </w:lvl>
    <w:lvl w:ilvl="4" w:tplc="C790842A">
      <w:start w:val="1"/>
      <w:numFmt w:val="lowerLetter"/>
      <w:lvlText w:val="%5."/>
      <w:lvlJc w:val="left"/>
      <w:pPr>
        <w:ind w:left="3600" w:hanging="360"/>
      </w:pPr>
    </w:lvl>
    <w:lvl w:ilvl="5" w:tplc="BB5AFE22">
      <w:start w:val="1"/>
      <w:numFmt w:val="lowerRoman"/>
      <w:lvlText w:val="%6."/>
      <w:lvlJc w:val="right"/>
      <w:pPr>
        <w:ind w:left="4320" w:hanging="180"/>
      </w:pPr>
    </w:lvl>
    <w:lvl w:ilvl="6" w:tplc="FB86E3B0">
      <w:start w:val="1"/>
      <w:numFmt w:val="decimal"/>
      <w:lvlText w:val="%7."/>
      <w:lvlJc w:val="left"/>
      <w:pPr>
        <w:ind w:left="5040" w:hanging="360"/>
      </w:pPr>
    </w:lvl>
    <w:lvl w:ilvl="7" w:tplc="53F66E44">
      <w:start w:val="1"/>
      <w:numFmt w:val="lowerLetter"/>
      <w:lvlText w:val="%8."/>
      <w:lvlJc w:val="left"/>
      <w:pPr>
        <w:ind w:left="5760" w:hanging="360"/>
      </w:pPr>
    </w:lvl>
    <w:lvl w:ilvl="8" w:tplc="8BC81D8A">
      <w:start w:val="1"/>
      <w:numFmt w:val="lowerRoman"/>
      <w:lvlText w:val="%9."/>
      <w:lvlJc w:val="right"/>
      <w:pPr>
        <w:ind w:left="6480" w:hanging="180"/>
      </w:pPr>
    </w:lvl>
  </w:abstractNum>
  <w:abstractNum w:abstractNumId="1191" w15:restartNumberingAfterBreak="0">
    <w:nsid w:val="46002607"/>
    <w:multiLevelType w:val="hybridMultilevel"/>
    <w:tmpl w:val="38BCDBC6"/>
    <w:lvl w:ilvl="0" w:tplc="D17E8A6C">
      <w:start w:val="1"/>
      <w:numFmt w:val="decimal"/>
      <w:lvlText w:val="%1."/>
      <w:lvlJc w:val="left"/>
      <w:pPr>
        <w:ind w:left="720" w:hanging="360"/>
      </w:pPr>
    </w:lvl>
    <w:lvl w:ilvl="1" w:tplc="DD36E4BC">
      <w:start w:val="1"/>
      <w:numFmt w:val="lowerLetter"/>
      <w:lvlText w:val="%2."/>
      <w:lvlJc w:val="left"/>
      <w:pPr>
        <w:ind w:left="1440" w:hanging="360"/>
      </w:pPr>
    </w:lvl>
    <w:lvl w:ilvl="2" w:tplc="C3BA314E">
      <w:start w:val="1"/>
      <w:numFmt w:val="lowerRoman"/>
      <w:lvlText w:val="%3."/>
      <w:lvlJc w:val="right"/>
      <w:pPr>
        <w:ind w:left="2160" w:hanging="180"/>
      </w:pPr>
    </w:lvl>
    <w:lvl w:ilvl="3" w:tplc="DEB2D714">
      <w:start w:val="1"/>
      <w:numFmt w:val="decimal"/>
      <w:lvlText w:val="%4."/>
      <w:lvlJc w:val="left"/>
      <w:pPr>
        <w:ind w:left="2880" w:hanging="360"/>
      </w:pPr>
    </w:lvl>
    <w:lvl w:ilvl="4" w:tplc="94A6101C">
      <w:start w:val="1"/>
      <w:numFmt w:val="lowerLetter"/>
      <w:lvlText w:val="%5."/>
      <w:lvlJc w:val="left"/>
      <w:pPr>
        <w:ind w:left="3600" w:hanging="360"/>
      </w:pPr>
    </w:lvl>
    <w:lvl w:ilvl="5" w:tplc="6E6EED50">
      <w:start w:val="1"/>
      <w:numFmt w:val="lowerRoman"/>
      <w:lvlText w:val="%6."/>
      <w:lvlJc w:val="right"/>
      <w:pPr>
        <w:ind w:left="4320" w:hanging="180"/>
      </w:pPr>
    </w:lvl>
    <w:lvl w:ilvl="6" w:tplc="9F0C2756">
      <w:start w:val="1"/>
      <w:numFmt w:val="decimal"/>
      <w:lvlText w:val="%7."/>
      <w:lvlJc w:val="left"/>
      <w:pPr>
        <w:ind w:left="5040" w:hanging="360"/>
      </w:pPr>
    </w:lvl>
    <w:lvl w:ilvl="7" w:tplc="7A2E9D54">
      <w:start w:val="1"/>
      <w:numFmt w:val="lowerLetter"/>
      <w:lvlText w:val="%8."/>
      <w:lvlJc w:val="left"/>
      <w:pPr>
        <w:ind w:left="5760" w:hanging="360"/>
      </w:pPr>
    </w:lvl>
    <w:lvl w:ilvl="8" w:tplc="13F64970">
      <w:start w:val="1"/>
      <w:numFmt w:val="lowerRoman"/>
      <w:lvlText w:val="%9."/>
      <w:lvlJc w:val="right"/>
      <w:pPr>
        <w:ind w:left="6480" w:hanging="180"/>
      </w:pPr>
    </w:lvl>
  </w:abstractNum>
  <w:abstractNum w:abstractNumId="1192" w15:restartNumberingAfterBreak="0">
    <w:nsid w:val="46212FDB"/>
    <w:multiLevelType w:val="hybridMultilevel"/>
    <w:tmpl w:val="50DA3206"/>
    <w:lvl w:ilvl="0" w:tplc="9B2EA99E">
      <w:start w:val="1"/>
      <w:numFmt w:val="decimal"/>
      <w:lvlText w:val="%1."/>
      <w:lvlJc w:val="left"/>
      <w:pPr>
        <w:ind w:left="720" w:hanging="360"/>
      </w:pPr>
    </w:lvl>
    <w:lvl w:ilvl="1" w:tplc="B4C67D86">
      <w:start w:val="1"/>
      <w:numFmt w:val="lowerLetter"/>
      <w:lvlText w:val="%2."/>
      <w:lvlJc w:val="left"/>
      <w:pPr>
        <w:ind w:left="1440" w:hanging="360"/>
      </w:pPr>
    </w:lvl>
    <w:lvl w:ilvl="2" w:tplc="0D92EADA">
      <w:start w:val="1"/>
      <w:numFmt w:val="lowerRoman"/>
      <w:lvlText w:val="%3."/>
      <w:lvlJc w:val="right"/>
      <w:pPr>
        <w:ind w:left="2160" w:hanging="180"/>
      </w:pPr>
    </w:lvl>
    <w:lvl w:ilvl="3" w:tplc="44F006C2">
      <w:start w:val="1"/>
      <w:numFmt w:val="decimal"/>
      <w:lvlText w:val="%4."/>
      <w:lvlJc w:val="left"/>
      <w:pPr>
        <w:ind w:left="2880" w:hanging="360"/>
      </w:pPr>
    </w:lvl>
    <w:lvl w:ilvl="4" w:tplc="82800F74">
      <w:start w:val="1"/>
      <w:numFmt w:val="lowerLetter"/>
      <w:lvlText w:val="%5."/>
      <w:lvlJc w:val="left"/>
      <w:pPr>
        <w:ind w:left="3600" w:hanging="360"/>
      </w:pPr>
    </w:lvl>
    <w:lvl w:ilvl="5" w:tplc="4AF05674">
      <w:start w:val="1"/>
      <w:numFmt w:val="lowerRoman"/>
      <w:lvlText w:val="%6."/>
      <w:lvlJc w:val="right"/>
      <w:pPr>
        <w:ind w:left="4320" w:hanging="180"/>
      </w:pPr>
    </w:lvl>
    <w:lvl w:ilvl="6" w:tplc="F0DE17E0">
      <w:start w:val="1"/>
      <w:numFmt w:val="decimal"/>
      <w:lvlText w:val="%7."/>
      <w:lvlJc w:val="left"/>
      <w:pPr>
        <w:ind w:left="5040" w:hanging="360"/>
      </w:pPr>
    </w:lvl>
    <w:lvl w:ilvl="7" w:tplc="762AC164">
      <w:start w:val="1"/>
      <w:numFmt w:val="lowerLetter"/>
      <w:lvlText w:val="%8."/>
      <w:lvlJc w:val="left"/>
      <w:pPr>
        <w:ind w:left="5760" w:hanging="360"/>
      </w:pPr>
    </w:lvl>
    <w:lvl w:ilvl="8" w:tplc="B2D4EEF4">
      <w:start w:val="1"/>
      <w:numFmt w:val="lowerRoman"/>
      <w:lvlText w:val="%9."/>
      <w:lvlJc w:val="right"/>
      <w:pPr>
        <w:ind w:left="6480" w:hanging="180"/>
      </w:pPr>
    </w:lvl>
  </w:abstractNum>
  <w:abstractNum w:abstractNumId="1193" w15:restartNumberingAfterBreak="0">
    <w:nsid w:val="46284171"/>
    <w:multiLevelType w:val="hybridMultilevel"/>
    <w:tmpl w:val="8E90BE30"/>
    <w:lvl w:ilvl="0" w:tplc="B0F66164">
      <w:start w:val="1"/>
      <w:numFmt w:val="decimal"/>
      <w:lvlText w:val="%1."/>
      <w:lvlJc w:val="left"/>
      <w:pPr>
        <w:ind w:left="720" w:hanging="360"/>
      </w:pPr>
    </w:lvl>
    <w:lvl w:ilvl="1" w:tplc="BEDC79DA">
      <w:start w:val="1"/>
      <w:numFmt w:val="lowerLetter"/>
      <w:lvlText w:val="%2."/>
      <w:lvlJc w:val="left"/>
      <w:pPr>
        <w:ind w:left="1440" w:hanging="360"/>
      </w:pPr>
    </w:lvl>
    <w:lvl w:ilvl="2" w:tplc="474474F6">
      <w:start w:val="1"/>
      <w:numFmt w:val="lowerRoman"/>
      <w:lvlText w:val="%3."/>
      <w:lvlJc w:val="right"/>
      <w:pPr>
        <w:ind w:left="2160" w:hanging="180"/>
      </w:pPr>
    </w:lvl>
    <w:lvl w:ilvl="3" w:tplc="64568FB2">
      <w:start w:val="1"/>
      <w:numFmt w:val="decimal"/>
      <w:lvlText w:val="%4."/>
      <w:lvlJc w:val="left"/>
      <w:pPr>
        <w:ind w:left="2880" w:hanging="360"/>
      </w:pPr>
    </w:lvl>
    <w:lvl w:ilvl="4" w:tplc="01CC58AE">
      <w:start w:val="1"/>
      <w:numFmt w:val="lowerLetter"/>
      <w:lvlText w:val="%5."/>
      <w:lvlJc w:val="left"/>
      <w:pPr>
        <w:ind w:left="3600" w:hanging="360"/>
      </w:pPr>
    </w:lvl>
    <w:lvl w:ilvl="5" w:tplc="70E8DEEE">
      <w:start w:val="1"/>
      <w:numFmt w:val="lowerRoman"/>
      <w:lvlText w:val="%6."/>
      <w:lvlJc w:val="right"/>
      <w:pPr>
        <w:ind w:left="4320" w:hanging="180"/>
      </w:pPr>
    </w:lvl>
    <w:lvl w:ilvl="6" w:tplc="ED2419B4">
      <w:start w:val="1"/>
      <w:numFmt w:val="decimal"/>
      <w:lvlText w:val="%7."/>
      <w:lvlJc w:val="left"/>
      <w:pPr>
        <w:ind w:left="5040" w:hanging="360"/>
      </w:pPr>
    </w:lvl>
    <w:lvl w:ilvl="7" w:tplc="886C08DC">
      <w:start w:val="1"/>
      <w:numFmt w:val="lowerLetter"/>
      <w:lvlText w:val="%8."/>
      <w:lvlJc w:val="left"/>
      <w:pPr>
        <w:ind w:left="5760" w:hanging="360"/>
      </w:pPr>
    </w:lvl>
    <w:lvl w:ilvl="8" w:tplc="28C80038">
      <w:start w:val="1"/>
      <w:numFmt w:val="lowerRoman"/>
      <w:lvlText w:val="%9."/>
      <w:lvlJc w:val="right"/>
      <w:pPr>
        <w:ind w:left="6480" w:hanging="180"/>
      </w:pPr>
    </w:lvl>
  </w:abstractNum>
  <w:abstractNum w:abstractNumId="1194" w15:restartNumberingAfterBreak="0">
    <w:nsid w:val="464170E2"/>
    <w:multiLevelType w:val="hybridMultilevel"/>
    <w:tmpl w:val="A5FAD190"/>
    <w:lvl w:ilvl="0" w:tplc="10EEEBA2">
      <w:start w:val="1"/>
      <w:numFmt w:val="decimal"/>
      <w:lvlText w:val="%1."/>
      <w:lvlJc w:val="left"/>
      <w:pPr>
        <w:ind w:left="720" w:hanging="360"/>
      </w:pPr>
    </w:lvl>
    <w:lvl w:ilvl="1" w:tplc="4B8C9E22">
      <w:start w:val="1"/>
      <w:numFmt w:val="lowerLetter"/>
      <w:lvlText w:val="%2."/>
      <w:lvlJc w:val="left"/>
      <w:pPr>
        <w:ind w:left="1440" w:hanging="360"/>
      </w:pPr>
    </w:lvl>
    <w:lvl w:ilvl="2" w:tplc="F448F464">
      <w:start w:val="1"/>
      <w:numFmt w:val="lowerRoman"/>
      <w:lvlText w:val="%3."/>
      <w:lvlJc w:val="right"/>
      <w:pPr>
        <w:ind w:left="2160" w:hanging="180"/>
      </w:pPr>
    </w:lvl>
    <w:lvl w:ilvl="3" w:tplc="4D9A74C8">
      <w:start w:val="1"/>
      <w:numFmt w:val="decimal"/>
      <w:lvlText w:val="%4."/>
      <w:lvlJc w:val="left"/>
      <w:pPr>
        <w:ind w:left="2880" w:hanging="360"/>
      </w:pPr>
    </w:lvl>
    <w:lvl w:ilvl="4" w:tplc="98B495C4">
      <w:start w:val="1"/>
      <w:numFmt w:val="lowerLetter"/>
      <w:lvlText w:val="%5."/>
      <w:lvlJc w:val="left"/>
      <w:pPr>
        <w:ind w:left="3600" w:hanging="360"/>
      </w:pPr>
    </w:lvl>
    <w:lvl w:ilvl="5" w:tplc="E528D7D4">
      <w:start w:val="1"/>
      <w:numFmt w:val="lowerRoman"/>
      <w:lvlText w:val="%6."/>
      <w:lvlJc w:val="right"/>
      <w:pPr>
        <w:ind w:left="4320" w:hanging="180"/>
      </w:pPr>
    </w:lvl>
    <w:lvl w:ilvl="6" w:tplc="593E20C6">
      <w:start w:val="1"/>
      <w:numFmt w:val="decimal"/>
      <w:lvlText w:val="%7."/>
      <w:lvlJc w:val="left"/>
      <w:pPr>
        <w:ind w:left="5040" w:hanging="360"/>
      </w:pPr>
    </w:lvl>
    <w:lvl w:ilvl="7" w:tplc="A2506FF2">
      <w:start w:val="1"/>
      <w:numFmt w:val="lowerLetter"/>
      <w:lvlText w:val="%8."/>
      <w:lvlJc w:val="left"/>
      <w:pPr>
        <w:ind w:left="5760" w:hanging="360"/>
      </w:pPr>
    </w:lvl>
    <w:lvl w:ilvl="8" w:tplc="16204B2A">
      <w:start w:val="1"/>
      <w:numFmt w:val="lowerRoman"/>
      <w:lvlText w:val="%9."/>
      <w:lvlJc w:val="right"/>
      <w:pPr>
        <w:ind w:left="6480" w:hanging="180"/>
      </w:pPr>
    </w:lvl>
  </w:abstractNum>
  <w:abstractNum w:abstractNumId="1195" w15:restartNumberingAfterBreak="0">
    <w:nsid w:val="46444F94"/>
    <w:multiLevelType w:val="hybridMultilevel"/>
    <w:tmpl w:val="6F1CF7D2"/>
    <w:lvl w:ilvl="0" w:tplc="C7B2B622">
      <w:start w:val="1"/>
      <w:numFmt w:val="decimal"/>
      <w:lvlText w:val="%1."/>
      <w:lvlJc w:val="left"/>
      <w:pPr>
        <w:ind w:left="720" w:hanging="360"/>
      </w:pPr>
    </w:lvl>
    <w:lvl w:ilvl="1" w:tplc="DA349E0E">
      <w:start w:val="1"/>
      <w:numFmt w:val="lowerLetter"/>
      <w:lvlText w:val="%2."/>
      <w:lvlJc w:val="left"/>
      <w:pPr>
        <w:ind w:left="1440" w:hanging="360"/>
      </w:pPr>
    </w:lvl>
    <w:lvl w:ilvl="2" w:tplc="2BE0BEF4">
      <w:start w:val="1"/>
      <w:numFmt w:val="lowerRoman"/>
      <w:lvlText w:val="%3."/>
      <w:lvlJc w:val="right"/>
      <w:pPr>
        <w:ind w:left="2160" w:hanging="180"/>
      </w:pPr>
    </w:lvl>
    <w:lvl w:ilvl="3" w:tplc="1D6C0382">
      <w:start w:val="1"/>
      <w:numFmt w:val="decimal"/>
      <w:lvlText w:val="%4."/>
      <w:lvlJc w:val="left"/>
      <w:pPr>
        <w:ind w:left="2880" w:hanging="360"/>
      </w:pPr>
    </w:lvl>
    <w:lvl w:ilvl="4" w:tplc="DE064C8E">
      <w:start w:val="1"/>
      <w:numFmt w:val="lowerLetter"/>
      <w:lvlText w:val="%5."/>
      <w:lvlJc w:val="left"/>
      <w:pPr>
        <w:ind w:left="3600" w:hanging="360"/>
      </w:pPr>
    </w:lvl>
    <w:lvl w:ilvl="5" w:tplc="4C920318">
      <w:start w:val="1"/>
      <w:numFmt w:val="lowerRoman"/>
      <w:lvlText w:val="%6."/>
      <w:lvlJc w:val="right"/>
      <w:pPr>
        <w:ind w:left="4320" w:hanging="180"/>
      </w:pPr>
    </w:lvl>
    <w:lvl w:ilvl="6" w:tplc="2B629E8C">
      <w:start w:val="1"/>
      <w:numFmt w:val="decimal"/>
      <w:lvlText w:val="%7."/>
      <w:lvlJc w:val="left"/>
      <w:pPr>
        <w:ind w:left="5040" w:hanging="360"/>
      </w:pPr>
    </w:lvl>
    <w:lvl w:ilvl="7" w:tplc="E52426D2">
      <w:start w:val="1"/>
      <w:numFmt w:val="lowerLetter"/>
      <w:lvlText w:val="%8."/>
      <w:lvlJc w:val="left"/>
      <w:pPr>
        <w:ind w:left="5760" w:hanging="360"/>
      </w:pPr>
    </w:lvl>
    <w:lvl w:ilvl="8" w:tplc="BDB2ED50">
      <w:start w:val="1"/>
      <w:numFmt w:val="lowerRoman"/>
      <w:lvlText w:val="%9."/>
      <w:lvlJc w:val="right"/>
      <w:pPr>
        <w:ind w:left="6480" w:hanging="180"/>
      </w:pPr>
    </w:lvl>
  </w:abstractNum>
  <w:abstractNum w:abstractNumId="1196" w15:restartNumberingAfterBreak="0">
    <w:nsid w:val="46585621"/>
    <w:multiLevelType w:val="hybridMultilevel"/>
    <w:tmpl w:val="F8E6274A"/>
    <w:lvl w:ilvl="0" w:tplc="BF14E51A">
      <w:start w:val="1"/>
      <w:numFmt w:val="decimal"/>
      <w:lvlText w:val="%1."/>
      <w:lvlJc w:val="left"/>
      <w:pPr>
        <w:ind w:left="720" w:hanging="360"/>
      </w:pPr>
    </w:lvl>
    <w:lvl w:ilvl="1" w:tplc="C5B2C348">
      <w:start w:val="1"/>
      <w:numFmt w:val="lowerLetter"/>
      <w:lvlText w:val="%2."/>
      <w:lvlJc w:val="left"/>
      <w:pPr>
        <w:ind w:left="1440" w:hanging="360"/>
      </w:pPr>
    </w:lvl>
    <w:lvl w:ilvl="2" w:tplc="15C8F81A">
      <w:start w:val="1"/>
      <w:numFmt w:val="lowerRoman"/>
      <w:lvlText w:val="%3."/>
      <w:lvlJc w:val="right"/>
      <w:pPr>
        <w:ind w:left="2160" w:hanging="180"/>
      </w:pPr>
    </w:lvl>
    <w:lvl w:ilvl="3" w:tplc="B52CD4AA">
      <w:start w:val="1"/>
      <w:numFmt w:val="decimal"/>
      <w:lvlText w:val="%4."/>
      <w:lvlJc w:val="left"/>
      <w:pPr>
        <w:ind w:left="2880" w:hanging="360"/>
      </w:pPr>
    </w:lvl>
    <w:lvl w:ilvl="4" w:tplc="108E8C14">
      <w:start w:val="1"/>
      <w:numFmt w:val="lowerLetter"/>
      <w:lvlText w:val="%5."/>
      <w:lvlJc w:val="left"/>
      <w:pPr>
        <w:ind w:left="3600" w:hanging="360"/>
      </w:pPr>
    </w:lvl>
    <w:lvl w:ilvl="5" w:tplc="56660ABE">
      <w:start w:val="1"/>
      <w:numFmt w:val="lowerRoman"/>
      <w:lvlText w:val="%6."/>
      <w:lvlJc w:val="right"/>
      <w:pPr>
        <w:ind w:left="4320" w:hanging="180"/>
      </w:pPr>
    </w:lvl>
    <w:lvl w:ilvl="6" w:tplc="6BD072C2">
      <w:start w:val="1"/>
      <w:numFmt w:val="decimal"/>
      <w:lvlText w:val="%7."/>
      <w:lvlJc w:val="left"/>
      <w:pPr>
        <w:ind w:left="5040" w:hanging="360"/>
      </w:pPr>
    </w:lvl>
    <w:lvl w:ilvl="7" w:tplc="E1704040">
      <w:start w:val="1"/>
      <w:numFmt w:val="lowerLetter"/>
      <w:lvlText w:val="%8."/>
      <w:lvlJc w:val="left"/>
      <w:pPr>
        <w:ind w:left="5760" w:hanging="360"/>
      </w:pPr>
    </w:lvl>
    <w:lvl w:ilvl="8" w:tplc="5928BC0C">
      <w:start w:val="1"/>
      <w:numFmt w:val="lowerRoman"/>
      <w:lvlText w:val="%9."/>
      <w:lvlJc w:val="right"/>
      <w:pPr>
        <w:ind w:left="6480" w:hanging="180"/>
      </w:pPr>
    </w:lvl>
  </w:abstractNum>
  <w:abstractNum w:abstractNumId="1197" w15:restartNumberingAfterBreak="0">
    <w:nsid w:val="465B5182"/>
    <w:multiLevelType w:val="hybridMultilevel"/>
    <w:tmpl w:val="3ADA1A36"/>
    <w:lvl w:ilvl="0" w:tplc="D6B6A69C">
      <w:start w:val="1"/>
      <w:numFmt w:val="decimal"/>
      <w:lvlText w:val="%1."/>
      <w:lvlJc w:val="left"/>
      <w:pPr>
        <w:ind w:left="720" w:hanging="360"/>
      </w:pPr>
    </w:lvl>
    <w:lvl w:ilvl="1" w:tplc="1A1E36A8">
      <w:start w:val="1"/>
      <w:numFmt w:val="lowerLetter"/>
      <w:lvlText w:val="%2."/>
      <w:lvlJc w:val="left"/>
      <w:pPr>
        <w:ind w:left="1440" w:hanging="360"/>
      </w:pPr>
    </w:lvl>
    <w:lvl w:ilvl="2" w:tplc="474C8C34">
      <w:start w:val="1"/>
      <w:numFmt w:val="lowerRoman"/>
      <w:lvlText w:val="%3."/>
      <w:lvlJc w:val="right"/>
      <w:pPr>
        <w:ind w:left="2160" w:hanging="180"/>
      </w:pPr>
    </w:lvl>
    <w:lvl w:ilvl="3" w:tplc="2E5868E4">
      <w:start w:val="1"/>
      <w:numFmt w:val="decimal"/>
      <w:lvlText w:val="%4."/>
      <w:lvlJc w:val="left"/>
      <w:pPr>
        <w:ind w:left="2880" w:hanging="360"/>
      </w:pPr>
    </w:lvl>
    <w:lvl w:ilvl="4" w:tplc="90245ABA">
      <w:start w:val="1"/>
      <w:numFmt w:val="lowerLetter"/>
      <w:lvlText w:val="%5."/>
      <w:lvlJc w:val="left"/>
      <w:pPr>
        <w:ind w:left="3600" w:hanging="360"/>
      </w:pPr>
    </w:lvl>
    <w:lvl w:ilvl="5" w:tplc="12CEDB46">
      <w:start w:val="1"/>
      <w:numFmt w:val="lowerRoman"/>
      <w:lvlText w:val="%6."/>
      <w:lvlJc w:val="right"/>
      <w:pPr>
        <w:ind w:left="4320" w:hanging="180"/>
      </w:pPr>
    </w:lvl>
    <w:lvl w:ilvl="6" w:tplc="97924F32">
      <w:start w:val="1"/>
      <w:numFmt w:val="decimal"/>
      <w:lvlText w:val="%7."/>
      <w:lvlJc w:val="left"/>
      <w:pPr>
        <w:ind w:left="5040" w:hanging="360"/>
      </w:pPr>
    </w:lvl>
    <w:lvl w:ilvl="7" w:tplc="92486F22">
      <w:start w:val="1"/>
      <w:numFmt w:val="lowerLetter"/>
      <w:lvlText w:val="%8."/>
      <w:lvlJc w:val="left"/>
      <w:pPr>
        <w:ind w:left="5760" w:hanging="360"/>
      </w:pPr>
    </w:lvl>
    <w:lvl w:ilvl="8" w:tplc="D26C0C24">
      <w:start w:val="1"/>
      <w:numFmt w:val="lowerRoman"/>
      <w:lvlText w:val="%9."/>
      <w:lvlJc w:val="right"/>
      <w:pPr>
        <w:ind w:left="6480" w:hanging="180"/>
      </w:pPr>
    </w:lvl>
  </w:abstractNum>
  <w:abstractNum w:abstractNumId="1198" w15:restartNumberingAfterBreak="0">
    <w:nsid w:val="468809B4"/>
    <w:multiLevelType w:val="hybridMultilevel"/>
    <w:tmpl w:val="01F0B828"/>
    <w:lvl w:ilvl="0" w:tplc="4E904B78">
      <w:start w:val="1"/>
      <w:numFmt w:val="decimal"/>
      <w:lvlText w:val="%1."/>
      <w:lvlJc w:val="left"/>
      <w:pPr>
        <w:ind w:left="720" w:hanging="360"/>
      </w:pPr>
    </w:lvl>
    <w:lvl w:ilvl="1" w:tplc="8E9461D8">
      <w:start w:val="1"/>
      <w:numFmt w:val="lowerLetter"/>
      <w:lvlText w:val="%2."/>
      <w:lvlJc w:val="left"/>
      <w:pPr>
        <w:ind w:left="1440" w:hanging="360"/>
      </w:pPr>
    </w:lvl>
    <w:lvl w:ilvl="2" w:tplc="122472F0">
      <w:start w:val="1"/>
      <w:numFmt w:val="lowerRoman"/>
      <w:lvlText w:val="%3."/>
      <w:lvlJc w:val="right"/>
      <w:pPr>
        <w:ind w:left="2160" w:hanging="180"/>
      </w:pPr>
    </w:lvl>
    <w:lvl w:ilvl="3" w:tplc="D1C4E92C">
      <w:start w:val="1"/>
      <w:numFmt w:val="decimal"/>
      <w:lvlText w:val="%4."/>
      <w:lvlJc w:val="left"/>
      <w:pPr>
        <w:ind w:left="2880" w:hanging="360"/>
      </w:pPr>
    </w:lvl>
    <w:lvl w:ilvl="4" w:tplc="D0F838BC">
      <w:start w:val="1"/>
      <w:numFmt w:val="lowerLetter"/>
      <w:lvlText w:val="%5."/>
      <w:lvlJc w:val="left"/>
      <w:pPr>
        <w:ind w:left="3600" w:hanging="360"/>
      </w:pPr>
    </w:lvl>
    <w:lvl w:ilvl="5" w:tplc="DC94AE06">
      <w:start w:val="1"/>
      <w:numFmt w:val="lowerRoman"/>
      <w:lvlText w:val="%6."/>
      <w:lvlJc w:val="right"/>
      <w:pPr>
        <w:ind w:left="4320" w:hanging="180"/>
      </w:pPr>
    </w:lvl>
    <w:lvl w:ilvl="6" w:tplc="A9C0A9B8">
      <w:start w:val="1"/>
      <w:numFmt w:val="decimal"/>
      <w:lvlText w:val="%7."/>
      <w:lvlJc w:val="left"/>
      <w:pPr>
        <w:ind w:left="5040" w:hanging="360"/>
      </w:pPr>
    </w:lvl>
    <w:lvl w:ilvl="7" w:tplc="8C4E22DA">
      <w:start w:val="1"/>
      <w:numFmt w:val="lowerLetter"/>
      <w:lvlText w:val="%8."/>
      <w:lvlJc w:val="left"/>
      <w:pPr>
        <w:ind w:left="5760" w:hanging="360"/>
      </w:pPr>
    </w:lvl>
    <w:lvl w:ilvl="8" w:tplc="9168C8DC">
      <w:start w:val="1"/>
      <w:numFmt w:val="lowerRoman"/>
      <w:lvlText w:val="%9."/>
      <w:lvlJc w:val="right"/>
      <w:pPr>
        <w:ind w:left="6480" w:hanging="180"/>
      </w:pPr>
    </w:lvl>
  </w:abstractNum>
  <w:abstractNum w:abstractNumId="1199" w15:restartNumberingAfterBreak="0">
    <w:nsid w:val="4693342B"/>
    <w:multiLevelType w:val="hybridMultilevel"/>
    <w:tmpl w:val="069621B6"/>
    <w:lvl w:ilvl="0" w:tplc="8EF49436">
      <w:start w:val="1"/>
      <w:numFmt w:val="decimal"/>
      <w:lvlText w:val="%1."/>
      <w:lvlJc w:val="left"/>
      <w:pPr>
        <w:ind w:left="720" w:hanging="360"/>
      </w:pPr>
    </w:lvl>
    <w:lvl w:ilvl="1" w:tplc="83B4382E">
      <w:start w:val="1"/>
      <w:numFmt w:val="lowerLetter"/>
      <w:lvlText w:val="%2."/>
      <w:lvlJc w:val="left"/>
      <w:pPr>
        <w:ind w:left="1440" w:hanging="360"/>
      </w:pPr>
    </w:lvl>
    <w:lvl w:ilvl="2" w:tplc="922AD60E">
      <w:start w:val="1"/>
      <w:numFmt w:val="lowerRoman"/>
      <w:lvlText w:val="%3."/>
      <w:lvlJc w:val="right"/>
      <w:pPr>
        <w:ind w:left="2160" w:hanging="180"/>
      </w:pPr>
    </w:lvl>
    <w:lvl w:ilvl="3" w:tplc="5156A050">
      <w:start w:val="1"/>
      <w:numFmt w:val="decimal"/>
      <w:lvlText w:val="%4."/>
      <w:lvlJc w:val="left"/>
      <w:pPr>
        <w:ind w:left="2880" w:hanging="360"/>
      </w:pPr>
    </w:lvl>
    <w:lvl w:ilvl="4" w:tplc="B6AA2750">
      <w:start w:val="1"/>
      <w:numFmt w:val="lowerLetter"/>
      <w:lvlText w:val="%5."/>
      <w:lvlJc w:val="left"/>
      <w:pPr>
        <w:ind w:left="3600" w:hanging="360"/>
      </w:pPr>
    </w:lvl>
    <w:lvl w:ilvl="5" w:tplc="A6FA4DA8">
      <w:start w:val="1"/>
      <w:numFmt w:val="lowerRoman"/>
      <w:lvlText w:val="%6."/>
      <w:lvlJc w:val="right"/>
      <w:pPr>
        <w:ind w:left="4320" w:hanging="180"/>
      </w:pPr>
    </w:lvl>
    <w:lvl w:ilvl="6" w:tplc="9D5C707A">
      <w:start w:val="1"/>
      <w:numFmt w:val="decimal"/>
      <w:lvlText w:val="%7."/>
      <w:lvlJc w:val="left"/>
      <w:pPr>
        <w:ind w:left="5040" w:hanging="360"/>
      </w:pPr>
    </w:lvl>
    <w:lvl w:ilvl="7" w:tplc="8014FCE0">
      <w:start w:val="1"/>
      <w:numFmt w:val="lowerLetter"/>
      <w:lvlText w:val="%8."/>
      <w:lvlJc w:val="left"/>
      <w:pPr>
        <w:ind w:left="5760" w:hanging="360"/>
      </w:pPr>
    </w:lvl>
    <w:lvl w:ilvl="8" w:tplc="DBBA18B8">
      <w:start w:val="1"/>
      <w:numFmt w:val="lowerRoman"/>
      <w:lvlText w:val="%9."/>
      <w:lvlJc w:val="right"/>
      <w:pPr>
        <w:ind w:left="6480" w:hanging="180"/>
      </w:pPr>
    </w:lvl>
  </w:abstractNum>
  <w:abstractNum w:abstractNumId="1200" w15:restartNumberingAfterBreak="0">
    <w:nsid w:val="46945105"/>
    <w:multiLevelType w:val="hybridMultilevel"/>
    <w:tmpl w:val="DB26C896"/>
    <w:lvl w:ilvl="0" w:tplc="A4BC6902">
      <w:start w:val="1"/>
      <w:numFmt w:val="decimal"/>
      <w:lvlText w:val="%1."/>
      <w:lvlJc w:val="left"/>
      <w:pPr>
        <w:ind w:left="720" w:hanging="360"/>
      </w:pPr>
    </w:lvl>
    <w:lvl w:ilvl="1" w:tplc="CCFA198A">
      <w:start w:val="1"/>
      <w:numFmt w:val="lowerLetter"/>
      <w:lvlText w:val="%2."/>
      <w:lvlJc w:val="left"/>
      <w:pPr>
        <w:ind w:left="1440" w:hanging="360"/>
      </w:pPr>
    </w:lvl>
    <w:lvl w:ilvl="2" w:tplc="1B1C6B72">
      <w:start w:val="1"/>
      <w:numFmt w:val="lowerRoman"/>
      <w:lvlText w:val="%3."/>
      <w:lvlJc w:val="right"/>
      <w:pPr>
        <w:ind w:left="2160" w:hanging="180"/>
      </w:pPr>
    </w:lvl>
    <w:lvl w:ilvl="3" w:tplc="79089972">
      <w:start w:val="1"/>
      <w:numFmt w:val="decimal"/>
      <w:lvlText w:val="%4."/>
      <w:lvlJc w:val="left"/>
      <w:pPr>
        <w:ind w:left="2880" w:hanging="360"/>
      </w:pPr>
    </w:lvl>
    <w:lvl w:ilvl="4" w:tplc="42287522">
      <w:start w:val="1"/>
      <w:numFmt w:val="lowerLetter"/>
      <w:lvlText w:val="%5."/>
      <w:lvlJc w:val="left"/>
      <w:pPr>
        <w:ind w:left="3600" w:hanging="360"/>
      </w:pPr>
    </w:lvl>
    <w:lvl w:ilvl="5" w:tplc="F8ACA88E">
      <w:start w:val="1"/>
      <w:numFmt w:val="lowerRoman"/>
      <w:lvlText w:val="%6."/>
      <w:lvlJc w:val="right"/>
      <w:pPr>
        <w:ind w:left="4320" w:hanging="180"/>
      </w:pPr>
    </w:lvl>
    <w:lvl w:ilvl="6" w:tplc="BA12EA7E">
      <w:start w:val="1"/>
      <w:numFmt w:val="decimal"/>
      <w:lvlText w:val="%7."/>
      <w:lvlJc w:val="left"/>
      <w:pPr>
        <w:ind w:left="5040" w:hanging="360"/>
      </w:pPr>
    </w:lvl>
    <w:lvl w:ilvl="7" w:tplc="A3CEC39C">
      <w:start w:val="1"/>
      <w:numFmt w:val="lowerLetter"/>
      <w:lvlText w:val="%8."/>
      <w:lvlJc w:val="left"/>
      <w:pPr>
        <w:ind w:left="5760" w:hanging="360"/>
      </w:pPr>
    </w:lvl>
    <w:lvl w:ilvl="8" w:tplc="F2009A3C">
      <w:start w:val="1"/>
      <w:numFmt w:val="lowerRoman"/>
      <w:lvlText w:val="%9."/>
      <w:lvlJc w:val="right"/>
      <w:pPr>
        <w:ind w:left="6480" w:hanging="180"/>
      </w:pPr>
    </w:lvl>
  </w:abstractNum>
  <w:abstractNum w:abstractNumId="1201" w15:restartNumberingAfterBreak="0">
    <w:nsid w:val="46AA2981"/>
    <w:multiLevelType w:val="hybridMultilevel"/>
    <w:tmpl w:val="D25EF578"/>
    <w:lvl w:ilvl="0" w:tplc="8B62BFBE">
      <w:start w:val="1"/>
      <w:numFmt w:val="decimal"/>
      <w:lvlText w:val="%1."/>
      <w:lvlJc w:val="left"/>
      <w:pPr>
        <w:ind w:left="720" w:hanging="360"/>
      </w:pPr>
    </w:lvl>
    <w:lvl w:ilvl="1" w:tplc="93E421B4">
      <w:start w:val="1"/>
      <w:numFmt w:val="lowerLetter"/>
      <w:lvlText w:val="%2."/>
      <w:lvlJc w:val="left"/>
      <w:pPr>
        <w:ind w:left="1440" w:hanging="360"/>
      </w:pPr>
    </w:lvl>
    <w:lvl w:ilvl="2" w:tplc="744E4A82">
      <w:start w:val="1"/>
      <w:numFmt w:val="lowerRoman"/>
      <w:lvlText w:val="%3."/>
      <w:lvlJc w:val="right"/>
      <w:pPr>
        <w:ind w:left="2160" w:hanging="180"/>
      </w:pPr>
    </w:lvl>
    <w:lvl w:ilvl="3" w:tplc="C8D66490">
      <w:start w:val="1"/>
      <w:numFmt w:val="decimal"/>
      <w:lvlText w:val="%4."/>
      <w:lvlJc w:val="left"/>
      <w:pPr>
        <w:ind w:left="2880" w:hanging="360"/>
      </w:pPr>
    </w:lvl>
    <w:lvl w:ilvl="4" w:tplc="7FDC8E72">
      <w:start w:val="1"/>
      <w:numFmt w:val="lowerLetter"/>
      <w:lvlText w:val="%5."/>
      <w:lvlJc w:val="left"/>
      <w:pPr>
        <w:ind w:left="3600" w:hanging="360"/>
      </w:pPr>
    </w:lvl>
    <w:lvl w:ilvl="5" w:tplc="42AC4EF6">
      <w:start w:val="1"/>
      <w:numFmt w:val="lowerRoman"/>
      <w:lvlText w:val="%6."/>
      <w:lvlJc w:val="right"/>
      <w:pPr>
        <w:ind w:left="4320" w:hanging="180"/>
      </w:pPr>
    </w:lvl>
    <w:lvl w:ilvl="6" w:tplc="CB0C1E30">
      <w:start w:val="1"/>
      <w:numFmt w:val="decimal"/>
      <w:lvlText w:val="%7."/>
      <w:lvlJc w:val="left"/>
      <w:pPr>
        <w:ind w:left="5040" w:hanging="360"/>
      </w:pPr>
    </w:lvl>
    <w:lvl w:ilvl="7" w:tplc="84CE31B0">
      <w:start w:val="1"/>
      <w:numFmt w:val="lowerLetter"/>
      <w:lvlText w:val="%8."/>
      <w:lvlJc w:val="left"/>
      <w:pPr>
        <w:ind w:left="5760" w:hanging="360"/>
      </w:pPr>
    </w:lvl>
    <w:lvl w:ilvl="8" w:tplc="9362BE86">
      <w:start w:val="1"/>
      <w:numFmt w:val="lowerRoman"/>
      <w:lvlText w:val="%9."/>
      <w:lvlJc w:val="right"/>
      <w:pPr>
        <w:ind w:left="6480" w:hanging="180"/>
      </w:pPr>
    </w:lvl>
  </w:abstractNum>
  <w:abstractNum w:abstractNumId="1202" w15:restartNumberingAfterBreak="0">
    <w:nsid w:val="46F67EDB"/>
    <w:multiLevelType w:val="hybridMultilevel"/>
    <w:tmpl w:val="F49EE26C"/>
    <w:lvl w:ilvl="0" w:tplc="FFBA45EE">
      <w:start w:val="1"/>
      <w:numFmt w:val="decimal"/>
      <w:lvlText w:val="%1."/>
      <w:lvlJc w:val="left"/>
      <w:pPr>
        <w:ind w:left="720" w:hanging="360"/>
      </w:pPr>
    </w:lvl>
    <w:lvl w:ilvl="1" w:tplc="4BF6A77C">
      <w:start w:val="1"/>
      <w:numFmt w:val="lowerLetter"/>
      <w:lvlText w:val="%2."/>
      <w:lvlJc w:val="left"/>
      <w:pPr>
        <w:ind w:left="1440" w:hanging="360"/>
      </w:pPr>
    </w:lvl>
    <w:lvl w:ilvl="2" w:tplc="BFAEFD10">
      <w:start w:val="1"/>
      <w:numFmt w:val="lowerRoman"/>
      <w:lvlText w:val="%3."/>
      <w:lvlJc w:val="right"/>
      <w:pPr>
        <w:ind w:left="2160" w:hanging="180"/>
      </w:pPr>
    </w:lvl>
    <w:lvl w:ilvl="3" w:tplc="E32496F0">
      <w:start w:val="1"/>
      <w:numFmt w:val="decimal"/>
      <w:lvlText w:val="%4."/>
      <w:lvlJc w:val="left"/>
      <w:pPr>
        <w:ind w:left="2880" w:hanging="360"/>
      </w:pPr>
    </w:lvl>
    <w:lvl w:ilvl="4" w:tplc="DCEE3894">
      <w:start w:val="1"/>
      <w:numFmt w:val="lowerLetter"/>
      <w:lvlText w:val="%5."/>
      <w:lvlJc w:val="left"/>
      <w:pPr>
        <w:ind w:left="3600" w:hanging="360"/>
      </w:pPr>
    </w:lvl>
    <w:lvl w:ilvl="5" w:tplc="DF0EA56C">
      <w:start w:val="1"/>
      <w:numFmt w:val="lowerRoman"/>
      <w:lvlText w:val="%6."/>
      <w:lvlJc w:val="right"/>
      <w:pPr>
        <w:ind w:left="4320" w:hanging="180"/>
      </w:pPr>
    </w:lvl>
    <w:lvl w:ilvl="6" w:tplc="981E3A10">
      <w:start w:val="1"/>
      <w:numFmt w:val="decimal"/>
      <w:lvlText w:val="%7."/>
      <w:lvlJc w:val="left"/>
      <w:pPr>
        <w:ind w:left="5040" w:hanging="360"/>
      </w:pPr>
    </w:lvl>
    <w:lvl w:ilvl="7" w:tplc="D42A04AC">
      <w:start w:val="1"/>
      <w:numFmt w:val="lowerLetter"/>
      <w:lvlText w:val="%8."/>
      <w:lvlJc w:val="left"/>
      <w:pPr>
        <w:ind w:left="5760" w:hanging="360"/>
      </w:pPr>
    </w:lvl>
    <w:lvl w:ilvl="8" w:tplc="98EC0632">
      <w:start w:val="1"/>
      <w:numFmt w:val="lowerRoman"/>
      <w:lvlText w:val="%9."/>
      <w:lvlJc w:val="right"/>
      <w:pPr>
        <w:ind w:left="6480" w:hanging="180"/>
      </w:pPr>
    </w:lvl>
  </w:abstractNum>
  <w:abstractNum w:abstractNumId="1203" w15:restartNumberingAfterBreak="0">
    <w:nsid w:val="470A0065"/>
    <w:multiLevelType w:val="hybridMultilevel"/>
    <w:tmpl w:val="AAC842AE"/>
    <w:lvl w:ilvl="0" w:tplc="70E8CF50">
      <w:start w:val="1"/>
      <w:numFmt w:val="decimal"/>
      <w:lvlText w:val="%1."/>
      <w:lvlJc w:val="left"/>
      <w:pPr>
        <w:ind w:left="720" w:hanging="360"/>
      </w:pPr>
    </w:lvl>
    <w:lvl w:ilvl="1" w:tplc="E2B268AA">
      <w:start w:val="1"/>
      <w:numFmt w:val="lowerLetter"/>
      <w:lvlText w:val="%2."/>
      <w:lvlJc w:val="left"/>
      <w:pPr>
        <w:ind w:left="1440" w:hanging="360"/>
      </w:pPr>
    </w:lvl>
    <w:lvl w:ilvl="2" w:tplc="DD221CDA">
      <w:start w:val="1"/>
      <w:numFmt w:val="lowerRoman"/>
      <w:lvlText w:val="%3."/>
      <w:lvlJc w:val="right"/>
      <w:pPr>
        <w:ind w:left="2160" w:hanging="180"/>
      </w:pPr>
    </w:lvl>
    <w:lvl w:ilvl="3" w:tplc="365019B6">
      <w:start w:val="1"/>
      <w:numFmt w:val="decimal"/>
      <w:lvlText w:val="%4."/>
      <w:lvlJc w:val="left"/>
      <w:pPr>
        <w:ind w:left="2880" w:hanging="360"/>
      </w:pPr>
    </w:lvl>
    <w:lvl w:ilvl="4" w:tplc="DE587842">
      <w:start w:val="1"/>
      <w:numFmt w:val="lowerLetter"/>
      <w:lvlText w:val="%5."/>
      <w:lvlJc w:val="left"/>
      <w:pPr>
        <w:ind w:left="3600" w:hanging="360"/>
      </w:pPr>
    </w:lvl>
    <w:lvl w:ilvl="5" w:tplc="1DBC1072">
      <w:start w:val="1"/>
      <w:numFmt w:val="lowerRoman"/>
      <w:lvlText w:val="%6."/>
      <w:lvlJc w:val="right"/>
      <w:pPr>
        <w:ind w:left="4320" w:hanging="180"/>
      </w:pPr>
    </w:lvl>
    <w:lvl w:ilvl="6" w:tplc="46C8CA60">
      <w:start w:val="1"/>
      <w:numFmt w:val="decimal"/>
      <w:lvlText w:val="%7."/>
      <w:lvlJc w:val="left"/>
      <w:pPr>
        <w:ind w:left="5040" w:hanging="360"/>
      </w:pPr>
    </w:lvl>
    <w:lvl w:ilvl="7" w:tplc="831C3F9E">
      <w:start w:val="1"/>
      <w:numFmt w:val="lowerLetter"/>
      <w:lvlText w:val="%8."/>
      <w:lvlJc w:val="left"/>
      <w:pPr>
        <w:ind w:left="5760" w:hanging="360"/>
      </w:pPr>
    </w:lvl>
    <w:lvl w:ilvl="8" w:tplc="2254435C">
      <w:start w:val="1"/>
      <w:numFmt w:val="lowerRoman"/>
      <w:lvlText w:val="%9."/>
      <w:lvlJc w:val="right"/>
      <w:pPr>
        <w:ind w:left="6480" w:hanging="180"/>
      </w:pPr>
    </w:lvl>
  </w:abstractNum>
  <w:abstractNum w:abstractNumId="1204" w15:restartNumberingAfterBreak="0">
    <w:nsid w:val="472D41EC"/>
    <w:multiLevelType w:val="hybridMultilevel"/>
    <w:tmpl w:val="8582505A"/>
    <w:lvl w:ilvl="0" w:tplc="DBB0AE2C">
      <w:start w:val="1"/>
      <w:numFmt w:val="decimal"/>
      <w:lvlText w:val="%1."/>
      <w:lvlJc w:val="left"/>
      <w:pPr>
        <w:ind w:left="720" w:hanging="360"/>
      </w:pPr>
    </w:lvl>
    <w:lvl w:ilvl="1" w:tplc="6E1804B2">
      <w:start w:val="1"/>
      <w:numFmt w:val="lowerLetter"/>
      <w:lvlText w:val="%2."/>
      <w:lvlJc w:val="left"/>
      <w:pPr>
        <w:ind w:left="1440" w:hanging="360"/>
      </w:pPr>
    </w:lvl>
    <w:lvl w:ilvl="2" w:tplc="8848AC3E">
      <w:start w:val="1"/>
      <w:numFmt w:val="lowerRoman"/>
      <w:lvlText w:val="%3."/>
      <w:lvlJc w:val="right"/>
      <w:pPr>
        <w:ind w:left="2160" w:hanging="180"/>
      </w:pPr>
    </w:lvl>
    <w:lvl w:ilvl="3" w:tplc="4770DF88">
      <w:start w:val="1"/>
      <w:numFmt w:val="decimal"/>
      <w:lvlText w:val="%4."/>
      <w:lvlJc w:val="left"/>
      <w:pPr>
        <w:ind w:left="2880" w:hanging="360"/>
      </w:pPr>
    </w:lvl>
    <w:lvl w:ilvl="4" w:tplc="169A51BC">
      <w:start w:val="1"/>
      <w:numFmt w:val="lowerLetter"/>
      <w:lvlText w:val="%5."/>
      <w:lvlJc w:val="left"/>
      <w:pPr>
        <w:ind w:left="3600" w:hanging="360"/>
      </w:pPr>
    </w:lvl>
    <w:lvl w:ilvl="5" w:tplc="20BC52DE">
      <w:start w:val="1"/>
      <w:numFmt w:val="lowerRoman"/>
      <w:lvlText w:val="%6."/>
      <w:lvlJc w:val="right"/>
      <w:pPr>
        <w:ind w:left="4320" w:hanging="180"/>
      </w:pPr>
    </w:lvl>
    <w:lvl w:ilvl="6" w:tplc="720A7386">
      <w:start w:val="1"/>
      <w:numFmt w:val="decimal"/>
      <w:lvlText w:val="%7."/>
      <w:lvlJc w:val="left"/>
      <w:pPr>
        <w:ind w:left="5040" w:hanging="360"/>
      </w:pPr>
    </w:lvl>
    <w:lvl w:ilvl="7" w:tplc="5F1E63FC">
      <w:start w:val="1"/>
      <w:numFmt w:val="lowerLetter"/>
      <w:lvlText w:val="%8."/>
      <w:lvlJc w:val="left"/>
      <w:pPr>
        <w:ind w:left="5760" w:hanging="360"/>
      </w:pPr>
    </w:lvl>
    <w:lvl w:ilvl="8" w:tplc="20444EC4">
      <w:start w:val="1"/>
      <w:numFmt w:val="lowerRoman"/>
      <w:lvlText w:val="%9."/>
      <w:lvlJc w:val="right"/>
      <w:pPr>
        <w:ind w:left="6480" w:hanging="180"/>
      </w:pPr>
    </w:lvl>
  </w:abstractNum>
  <w:abstractNum w:abstractNumId="1205" w15:restartNumberingAfterBreak="0">
    <w:nsid w:val="47350353"/>
    <w:multiLevelType w:val="hybridMultilevel"/>
    <w:tmpl w:val="83CEE148"/>
    <w:lvl w:ilvl="0" w:tplc="23BC56E0">
      <w:start w:val="1"/>
      <w:numFmt w:val="decimal"/>
      <w:lvlText w:val="%1."/>
      <w:lvlJc w:val="left"/>
      <w:pPr>
        <w:ind w:left="720" w:hanging="360"/>
      </w:pPr>
    </w:lvl>
    <w:lvl w:ilvl="1" w:tplc="59D4A520">
      <w:start w:val="1"/>
      <w:numFmt w:val="lowerLetter"/>
      <w:lvlText w:val="%2."/>
      <w:lvlJc w:val="left"/>
      <w:pPr>
        <w:ind w:left="1440" w:hanging="360"/>
      </w:pPr>
    </w:lvl>
    <w:lvl w:ilvl="2" w:tplc="3FC24482">
      <w:start w:val="1"/>
      <w:numFmt w:val="lowerRoman"/>
      <w:lvlText w:val="%3."/>
      <w:lvlJc w:val="right"/>
      <w:pPr>
        <w:ind w:left="2160" w:hanging="180"/>
      </w:pPr>
    </w:lvl>
    <w:lvl w:ilvl="3" w:tplc="813097C6">
      <w:start w:val="1"/>
      <w:numFmt w:val="decimal"/>
      <w:lvlText w:val="%4."/>
      <w:lvlJc w:val="left"/>
      <w:pPr>
        <w:ind w:left="2880" w:hanging="360"/>
      </w:pPr>
    </w:lvl>
    <w:lvl w:ilvl="4" w:tplc="1A545290">
      <w:start w:val="1"/>
      <w:numFmt w:val="lowerLetter"/>
      <w:lvlText w:val="%5."/>
      <w:lvlJc w:val="left"/>
      <w:pPr>
        <w:ind w:left="3600" w:hanging="360"/>
      </w:pPr>
    </w:lvl>
    <w:lvl w:ilvl="5" w:tplc="B72A7842">
      <w:start w:val="1"/>
      <w:numFmt w:val="lowerRoman"/>
      <w:lvlText w:val="%6."/>
      <w:lvlJc w:val="right"/>
      <w:pPr>
        <w:ind w:left="4320" w:hanging="180"/>
      </w:pPr>
    </w:lvl>
    <w:lvl w:ilvl="6" w:tplc="D6669BFA">
      <w:start w:val="1"/>
      <w:numFmt w:val="decimal"/>
      <w:lvlText w:val="%7."/>
      <w:lvlJc w:val="left"/>
      <w:pPr>
        <w:ind w:left="5040" w:hanging="360"/>
      </w:pPr>
    </w:lvl>
    <w:lvl w:ilvl="7" w:tplc="45005F30">
      <w:start w:val="1"/>
      <w:numFmt w:val="lowerLetter"/>
      <w:lvlText w:val="%8."/>
      <w:lvlJc w:val="left"/>
      <w:pPr>
        <w:ind w:left="5760" w:hanging="360"/>
      </w:pPr>
    </w:lvl>
    <w:lvl w:ilvl="8" w:tplc="52EEEF4A">
      <w:start w:val="1"/>
      <w:numFmt w:val="lowerRoman"/>
      <w:lvlText w:val="%9."/>
      <w:lvlJc w:val="right"/>
      <w:pPr>
        <w:ind w:left="6480" w:hanging="180"/>
      </w:pPr>
    </w:lvl>
  </w:abstractNum>
  <w:abstractNum w:abstractNumId="1206" w15:restartNumberingAfterBreak="0">
    <w:nsid w:val="474A2454"/>
    <w:multiLevelType w:val="hybridMultilevel"/>
    <w:tmpl w:val="C0CCFABA"/>
    <w:lvl w:ilvl="0" w:tplc="5E927A6A">
      <w:start w:val="1"/>
      <w:numFmt w:val="decimal"/>
      <w:lvlText w:val="%1."/>
      <w:lvlJc w:val="left"/>
      <w:pPr>
        <w:ind w:left="720" w:hanging="360"/>
      </w:pPr>
    </w:lvl>
    <w:lvl w:ilvl="1" w:tplc="D8DE4B10">
      <w:start w:val="1"/>
      <w:numFmt w:val="lowerLetter"/>
      <w:lvlText w:val="%2."/>
      <w:lvlJc w:val="left"/>
      <w:pPr>
        <w:ind w:left="1440" w:hanging="360"/>
      </w:pPr>
    </w:lvl>
    <w:lvl w:ilvl="2" w:tplc="3D0E9EE0">
      <w:start w:val="1"/>
      <w:numFmt w:val="lowerRoman"/>
      <w:lvlText w:val="%3."/>
      <w:lvlJc w:val="right"/>
      <w:pPr>
        <w:ind w:left="2160" w:hanging="180"/>
      </w:pPr>
    </w:lvl>
    <w:lvl w:ilvl="3" w:tplc="7D36E216">
      <w:start w:val="1"/>
      <w:numFmt w:val="decimal"/>
      <w:lvlText w:val="%4."/>
      <w:lvlJc w:val="left"/>
      <w:pPr>
        <w:ind w:left="2880" w:hanging="360"/>
      </w:pPr>
    </w:lvl>
    <w:lvl w:ilvl="4" w:tplc="F2B47C6A">
      <w:start w:val="1"/>
      <w:numFmt w:val="lowerLetter"/>
      <w:lvlText w:val="%5."/>
      <w:lvlJc w:val="left"/>
      <w:pPr>
        <w:ind w:left="3600" w:hanging="360"/>
      </w:pPr>
    </w:lvl>
    <w:lvl w:ilvl="5" w:tplc="5E6E2586">
      <w:start w:val="1"/>
      <w:numFmt w:val="lowerRoman"/>
      <w:lvlText w:val="%6."/>
      <w:lvlJc w:val="right"/>
      <w:pPr>
        <w:ind w:left="4320" w:hanging="180"/>
      </w:pPr>
    </w:lvl>
    <w:lvl w:ilvl="6" w:tplc="E45A134E">
      <w:start w:val="1"/>
      <w:numFmt w:val="decimal"/>
      <w:lvlText w:val="%7."/>
      <w:lvlJc w:val="left"/>
      <w:pPr>
        <w:ind w:left="5040" w:hanging="360"/>
      </w:pPr>
    </w:lvl>
    <w:lvl w:ilvl="7" w:tplc="0F4AD1B8">
      <w:start w:val="1"/>
      <w:numFmt w:val="lowerLetter"/>
      <w:lvlText w:val="%8."/>
      <w:lvlJc w:val="left"/>
      <w:pPr>
        <w:ind w:left="5760" w:hanging="360"/>
      </w:pPr>
    </w:lvl>
    <w:lvl w:ilvl="8" w:tplc="3FFAE618">
      <w:start w:val="1"/>
      <w:numFmt w:val="lowerRoman"/>
      <w:lvlText w:val="%9."/>
      <w:lvlJc w:val="right"/>
      <w:pPr>
        <w:ind w:left="6480" w:hanging="180"/>
      </w:pPr>
    </w:lvl>
  </w:abstractNum>
  <w:abstractNum w:abstractNumId="1207" w15:restartNumberingAfterBreak="0">
    <w:nsid w:val="477E6C76"/>
    <w:multiLevelType w:val="hybridMultilevel"/>
    <w:tmpl w:val="89863A00"/>
    <w:lvl w:ilvl="0" w:tplc="895C2D52">
      <w:start w:val="1"/>
      <w:numFmt w:val="decimal"/>
      <w:lvlText w:val="%1."/>
      <w:lvlJc w:val="left"/>
      <w:pPr>
        <w:ind w:left="720" w:hanging="360"/>
      </w:pPr>
    </w:lvl>
    <w:lvl w:ilvl="1" w:tplc="30767304">
      <w:start w:val="1"/>
      <w:numFmt w:val="lowerLetter"/>
      <w:lvlText w:val="%2."/>
      <w:lvlJc w:val="left"/>
      <w:pPr>
        <w:ind w:left="1440" w:hanging="360"/>
      </w:pPr>
    </w:lvl>
    <w:lvl w:ilvl="2" w:tplc="ED44F1A8">
      <w:start w:val="1"/>
      <w:numFmt w:val="lowerRoman"/>
      <w:lvlText w:val="%3."/>
      <w:lvlJc w:val="right"/>
      <w:pPr>
        <w:ind w:left="2160" w:hanging="180"/>
      </w:pPr>
    </w:lvl>
    <w:lvl w:ilvl="3" w:tplc="7E68F074">
      <w:start w:val="1"/>
      <w:numFmt w:val="decimal"/>
      <w:lvlText w:val="%4."/>
      <w:lvlJc w:val="left"/>
      <w:pPr>
        <w:ind w:left="2880" w:hanging="360"/>
      </w:pPr>
    </w:lvl>
    <w:lvl w:ilvl="4" w:tplc="45AC29D0">
      <w:start w:val="1"/>
      <w:numFmt w:val="lowerLetter"/>
      <w:lvlText w:val="%5."/>
      <w:lvlJc w:val="left"/>
      <w:pPr>
        <w:ind w:left="3600" w:hanging="360"/>
      </w:pPr>
    </w:lvl>
    <w:lvl w:ilvl="5" w:tplc="6CDE154A">
      <w:start w:val="1"/>
      <w:numFmt w:val="lowerRoman"/>
      <w:lvlText w:val="%6."/>
      <w:lvlJc w:val="right"/>
      <w:pPr>
        <w:ind w:left="4320" w:hanging="180"/>
      </w:pPr>
    </w:lvl>
    <w:lvl w:ilvl="6" w:tplc="13E2340C">
      <w:start w:val="1"/>
      <w:numFmt w:val="decimal"/>
      <w:lvlText w:val="%7."/>
      <w:lvlJc w:val="left"/>
      <w:pPr>
        <w:ind w:left="5040" w:hanging="360"/>
      </w:pPr>
    </w:lvl>
    <w:lvl w:ilvl="7" w:tplc="0598FA16">
      <w:start w:val="1"/>
      <w:numFmt w:val="lowerLetter"/>
      <w:lvlText w:val="%8."/>
      <w:lvlJc w:val="left"/>
      <w:pPr>
        <w:ind w:left="5760" w:hanging="360"/>
      </w:pPr>
    </w:lvl>
    <w:lvl w:ilvl="8" w:tplc="AD3A265A">
      <w:start w:val="1"/>
      <w:numFmt w:val="lowerRoman"/>
      <w:lvlText w:val="%9."/>
      <w:lvlJc w:val="right"/>
      <w:pPr>
        <w:ind w:left="6480" w:hanging="180"/>
      </w:pPr>
    </w:lvl>
  </w:abstractNum>
  <w:abstractNum w:abstractNumId="1208" w15:restartNumberingAfterBreak="0">
    <w:nsid w:val="4781656B"/>
    <w:multiLevelType w:val="hybridMultilevel"/>
    <w:tmpl w:val="152A707E"/>
    <w:lvl w:ilvl="0" w:tplc="3004767A">
      <w:start w:val="1"/>
      <w:numFmt w:val="decimal"/>
      <w:lvlText w:val="%1."/>
      <w:lvlJc w:val="left"/>
      <w:pPr>
        <w:ind w:left="720" w:hanging="360"/>
      </w:pPr>
    </w:lvl>
    <w:lvl w:ilvl="1" w:tplc="B18E0A06">
      <w:start w:val="1"/>
      <w:numFmt w:val="lowerLetter"/>
      <w:lvlText w:val="%2."/>
      <w:lvlJc w:val="left"/>
      <w:pPr>
        <w:ind w:left="1440" w:hanging="360"/>
      </w:pPr>
    </w:lvl>
    <w:lvl w:ilvl="2" w:tplc="0C4E82C4">
      <w:start w:val="1"/>
      <w:numFmt w:val="lowerRoman"/>
      <w:lvlText w:val="%3."/>
      <w:lvlJc w:val="right"/>
      <w:pPr>
        <w:ind w:left="2160" w:hanging="180"/>
      </w:pPr>
    </w:lvl>
    <w:lvl w:ilvl="3" w:tplc="3ABEF8C8">
      <w:start w:val="1"/>
      <w:numFmt w:val="decimal"/>
      <w:lvlText w:val="%4."/>
      <w:lvlJc w:val="left"/>
      <w:pPr>
        <w:ind w:left="2880" w:hanging="360"/>
      </w:pPr>
    </w:lvl>
    <w:lvl w:ilvl="4" w:tplc="916A1786">
      <w:start w:val="1"/>
      <w:numFmt w:val="lowerLetter"/>
      <w:lvlText w:val="%5."/>
      <w:lvlJc w:val="left"/>
      <w:pPr>
        <w:ind w:left="3600" w:hanging="360"/>
      </w:pPr>
    </w:lvl>
    <w:lvl w:ilvl="5" w:tplc="C52A8CCA">
      <w:start w:val="1"/>
      <w:numFmt w:val="lowerRoman"/>
      <w:lvlText w:val="%6."/>
      <w:lvlJc w:val="right"/>
      <w:pPr>
        <w:ind w:left="4320" w:hanging="180"/>
      </w:pPr>
    </w:lvl>
    <w:lvl w:ilvl="6" w:tplc="9D544650">
      <w:start w:val="1"/>
      <w:numFmt w:val="decimal"/>
      <w:lvlText w:val="%7."/>
      <w:lvlJc w:val="left"/>
      <w:pPr>
        <w:ind w:left="5040" w:hanging="360"/>
      </w:pPr>
    </w:lvl>
    <w:lvl w:ilvl="7" w:tplc="DEE2064E">
      <w:start w:val="1"/>
      <w:numFmt w:val="lowerLetter"/>
      <w:lvlText w:val="%8."/>
      <w:lvlJc w:val="left"/>
      <w:pPr>
        <w:ind w:left="5760" w:hanging="360"/>
      </w:pPr>
    </w:lvl>
    <w:lvl w:ilvl="8" w:tplc="341C9778">
      <w:start w:val="1"/>
      <w:numFmt w:val="lowerRoman"/>
      <w:lvlText w:val="%9."/>
      <w:lvlJc w:val="right"/>
      <w:pPr>
        <w:ind w:left="6480" w:hanging="180"/>
      </w:pPr>
    </w:lvl>
  </w:abstractNum>
  <w:abstractNum w:abstractNumId="1209" w15:restartNumberingAfterBreak="0">
    <w:nsid w:val="47B77337"/>
    <w:multiLevelType w:val="hybridMultilevel"/>
    <w:tmpl w:val="AC9A142C"/>
    <w:lvl w:ilvl="0" w:tplc="36B65A54">
      <w:start w:val="1"/>
      <w:numFmt w:val="decimal"/>
      <w:lvlText w:val="%1."/>
      <w:lvlJc w:val="left"/>
      <w:pPr>
        <w:ind w:left="720" w:hanging="360"/>
      </w:pPr>
    </w:lvl>
    <w:lvl w:ilvl="1" w:tplc="E49CE1BE">
      <w:start w:val="1"/>
      <w:numFmt w:val="lowerLetter"/>
      <w:lvlText w:val="%2."/>
      <w:lvlJc w:val="left"/>
      <w:pPr>
        <w:ind w:left="1440" w:hanging="360"/>
      </w:pPr>
    </w:lvl>
    <w:lvl w:ilvl="2" w:tplc="DACC53B8">
      <w:start w:val="1"/>
      <w:numFmt w:val="lowerRoman"/>
      <w:lvlText w:val="%3."/>
      <w:lvlJc w:val="right"/>
      <w:pPr>
        <w:ind w:left="2160" w:hanging="180"/>
      </w:pPr>
    </w:lvl>
    <w:lvl w:ilvl="3" w:tplc="482AC810">
      <w:start w:val="1"/>
      <w:numFmt w:val="decimal"/>
      <w:lvlText w:val="%4."/>
      <w:lvlJc w:val="left"/>
      <w:pPr>
        <w:ind w:left="2880" w:hanging="360"/>
      </w:pPr>
    </w:lvl>
    <w:lvl w:ilvl="4" w:tplc="8F52DCBE">
      <w:start w:val="1"/>
      <w:numFmt w:val="lowerLetter"/>
      <w:lvlText w:val="%5."/>
      <w:lvlJc w:val="left"/>
      <w:pPr>
        <w:ind w:left="3600" w:hanging="360"/>
      </w:pPr>
    </w:lvl>
    <w:lvl w:ilvl="5" w:tplc="1B9C92CC">
      <w:start w:val="1"/>
      <w:numFmt w:val="lowerRoman"/>
      <w:lvlText w:val="%6."/>
      <w:lvlJc w:val="right"/>
      <w:pPr>
        <w:ind w:left="4320" w:hanging="180"/>
      </w:pPr>
    </w:lvl>
    <w:lvl w:ilvl="6" w:tplc="3C2EFF34">
      <w:start w:val="1"/>
      <w:numFmt w:val="decimal"/>
      <w:lvlText w:val="%7."/>
      <w:lvlJc w:val="left"/>
      <w:pPr>
        <w:ind w:left="5040" w:hanging="360"/>
      </w:pPr>
    </w:lvl>
    <w:lvl w:ilvl="7" w:tplc="06DA3BEA">
      <w:start w:val="1"/>
      <w:numFmt w:val="lowerLetter"/>
      <w:lvlText w:val="%8."/>
      <w:lvlJc w:val="left"/>
      <w:pPr>
        <w:ind w:left="5760" w:hanging="360"/>
      </w:pPr>
    </w:lvl>
    <w:lvl w:ilvl="8" w:tplc="C8784FE0">
      <w:start w:val="1"/>
      <w:numFmt w:val="lowerRoman"/>
      <w:lvlText w:val="%9."/>
      <w:lvlJc w:val="right"/>
      <w:pPr>
        <w:ind w:left="6480" w:hanging="180"/>
      </w:pPr>
    </w:lvl>
  </w:abstractNum>
  <w:abstractNum w:abstractNumId="1210" w15:restartNumberingAfterBreak="0">
    <w:nsid w:val="47C22C04"/>
    <w:multiLevelType w:val="hybridMultilevel"/>
    <w:tmpl w:val="A2507A70"/>
    <w:lvl w:ilvl="0" w:tplc="B544863E">
      <w:start w:val="1"/>
      <w:numFmt w:val="decimal"/>
      <w:lvlText w:val="%1."/>
      <w:lvlJc w:val="left"/>
      <w:pPr>
        <w:ind w:left="720" w:hanging="360"/>
      </w:pPr>
    </w:lvl>
    <w:lvl w:ilvl="1" w:tplc="7878293A">
      <w:start w:val="1"/>
      <w:numFmt w:val="lowerLetter"/>
      <w:lvlText w:val="%2."/>
      <w:lvlJc w:val="left"/>
      <w:pPr>
        <w:ind w:left="1440" w:hanging="360"/>
      </w:pPr>
    </w:lvl>
    <w:lvl w:ilvl="2" w:tplc="FAA8CC5C">
      <w:start w:val="1"/>
      <w:numFmt w:val="lowerRoman"/>
      <w:lvlText w:val="%3."/>
      <w:lvlJc w:val="right"/>
      <w:pPr>
        <w:ind w:left="2160" w:hanging="180"/>
      </w:pPr>
    </w:lvl>
    <w:lvl w:ilvl="3" w:tplc="9190E9D8">
      <w:start w:val="1"/>
      <w:numFmt w:val="decimal"/>
      <w:lvlText w:val="%4."/>
      <w:lvlJc w:val="left"/>
      <w:pPr>
        <w:ind w:left="2880" w:hanging="360"/>
      </w:pPr>
    </w:lvl>
    <w:lvl w:ilvl="4" w:tplc="AAC033DE">
      <w:start w:val="1"/>
      <w:numFmt w:val="lowerLetter"/>
      <w:lvlText w:val="%5."/>
      <w:lvlJc w:val="left"/>
      <w:pPr>
        <w:ind w:left="3600" w:hanging="360"/>
      </w:pPr>
    </w:lvl>
    <w:lvl w:ilvl="5" w:tplc="388A4F08">
      <w:start w:val="1"/>
      <w:numFmt w:val="lowerRoman"/>
      <w:lvlText w:val="%6."/>
      <w:lvlJc w:val="right"/>
      <w:pPr>
        <w:ind w:left="4320" w:hanging="180"/>
      </w:pPr>
    </w:lvl>
    <w:lvl w:ilvl="6" w:tplc="74FA39C4">
      <w:start w:val="1"/>
      <w:numFmt w:val="decimal"/>
      <w:lvlText w:val="%7."/>
      <w:lvlJc w:val="left"/>
      <w:pPr>
        <w:ind w:left="5040" w:hanging="360"/>
      </w:pPr>
    </w:lvl>
    <w:lvl w:ilvl="7" w:tplc="836E8058">
      <w:start w:val="1"/>
      <w:numFmt w:val="lowerLetter"/>
      <w:lvlText w:val="%8."/>
      <w:lvlJc w:val="left"/>
      <w:pPr>
        <w:ind w:left="5760" w:hanging="360"/>
      </w:pPr>
    </w:lvl>
    <w:lvl w:ilvl="8" w:tplc="20E072C2">
      <w:start w:val="1"/>
      <w:numFmt w:val="lowerRoman"/>
      <w:lvlText w:val="%9."/>
      <w:lvlJc w:val="right"/>
      <w:pPr>
        <w:ind w:left="6480" w:hanging="180"/>
      </w:pPr>
    </w:lvl>
  </w:abstractNum>
  <w:abstractNum w:abstractNumId="1211" w15:restartNumberingAfterBreak="0">
    <w:nsid w:val="47D73C4A"/>
    <w:multiLevelType w:val="hybridMultilevel"/>
    <w:tmpl w:val="51E8A88C"/>
    <w:lvl w:ilvl="0" w:tplc="7CE4AAE4">
      <w:start w:val="1"/>
      <w:numFmt w:val="decimal"/>
      <w:lvlText w:val="%1."/>
      <w:lvlJc w:val="left"/>
      <w:pPr>
        <w:ind w:left="720" w:hanging="360"/>
      </w:pPr>
    </w:lvl>
    <w:lvl w:ilvl="1" w:tplc="9AF6558A">
      <w:start w:val="1"/>
      <w:numFmt w:val="lowerLetter"/>
      <w:lvlText w:val="%2."/>
      <w:lvlJc w:val="left"/>
      <w:pPr>
        <w:ind w:left="1440" w:hanging="360"/>
      </w:pPr>
    </w:lvl>
    <w:lvl w:ilvl="2" w:tplc="24B6B5BC">
      <w:start w:val="1"/>
      <w:numFmt w:val="lowerRoman"/>
      <w:lvlText w:val="%3."/>
      <w:lvlJc w:val="right"/>
      <w:pPr>
        <w:ind w:left="2160" w:hanging="180"/>
      </w:pPr>
    </w:lvl>
    <w:lvl w:ilvl="3" w:tplc="5D54C21E">
      <w:start w:val="1"/>
      <w:numFmt w:val="decimal"/>
      <w:lvlText w:val="%4."/>
      <w:lvlJc w:val="left"/>
      <w:pPr>
        <w:ind w:left="2880" w:hanging="360"/>
      </w:pPr>
    </w:lvl>
    <w:lvl w:ilvl="4" w:tplc="A0A685F4">
      <w:start w:val="1"/>
      <w:numFmt w:val="lowerLetter"/>
      <w:lvlText w:val="%5."/>
      <w:lvlJc w:val="left"/>
      <w:pPr>
        <w:ind w:left="3600" w:hanging="360"/>
      </w:pPr>
    </w:lvl>
    <w:lvl w:ilvl="5" w:tplc="49300C78">
      <w:start w:val="1"/>
      <w:numFmt w:val="lowerRoman"/>
      <w:lvlText w:val="%6."/>
      <w:lvlJc w:val="right"/>
      <w:pPr>
        <w:ind w:left="4320" w:hanging="180"/>
      </w:pPr>
    </w:lvl>
    <w:lvl w:ilvl="6" w:tplc="C306418E">
      <w:start w:val="1"/>
      <w:numFmt w:val="decimal"/>
      <w:lvlText w:val="%7."/>
      <w:lvlJc w:val="left"/>
      <w:pPr>
        <w:ind w:left="5040" w:hanging="360"/>
      </w:pPr>
    </w:lvl>
    <w:lvl w:ilvl="7" w:tplc="476AFF30">
      <w:start w:val="1"/>
      <w:numFmt w:val="lowerLetter"/>
      <w:lvlText w:val="%8."/>
      <w:lvlJc w:val="left"/>
      <w:pPr>
        <w:ind w:left="5760" w:hanging="360"/>
      </w:pPr>
    </w:lvl>
    <w:lvl w:ilvl="8" w:tplc="942E2BC4">
      <w:start w:val="1"/>
      <w:numFmt w:val="lowerRoman"/>
      <w:lvlText w:val="%9."/>
      <w:lvlJc w:val="right"/>
      <w:pPr>
        <w:ind w:left="6480" w:hanging="180"/>
      </w:pPr>
    </w:lvl>
  </w:abstractNum>
  <w:abstractNum w:abstractNumId="1212" w15:restartNumberingAfterBreak="0">
    <w:nsid w:val="47DE5BED"/>
    <w:multiLevelType w:val="hybridMultilevel"/>
    <w:tmpl w:val="B030BFB0"/>
    <w:lvl w:ilvl="0" w:tplc="5B6803A8">
      <w:start w:val="1"/>
      <w:numFmt w:val="decimal"/>
      <w:lvlText w:val="%1."/>
      <w:lvlJc w:val="left"/>
      <w:pPr>
        <w:ind w:left="720" w:hanging="360"/>
      </w:pPr>
    </w:lvl>
    <w:lvl w:ilvl="1" w:tplc="8898D402">
      <w:start w:val="1"/>
      <w:numFmt w:val="lowerLetter"/>
      <w:lvlText w:val="%2."/>
      <w:lvlJc w:val="left"/>
      <w:pPr>
        <w:ind w:left="1440" w:hanging="360"/>
      </w:pPr>
    </w:lvl>
    <w:lvl w:ilvl="2" w:tplc="FE26C6B4">
      <w:start w:val="1"/>
      <w:numFmt w:val="lowerRoman"/>
      <w:lvlText w:val="%3."/>
      <w:lvlJc w:val="right"/>
      <w:pPr>
        <w:ind w:left="2160" w:hanging="180"/>
      </w:pPr>
    </w:lvl>
    <w:lvl w:ilvl="3" w:tplc="9DEABFF0">
      <w:start w:val="1"/>
      <w:numFmt w:val="decimal"/>
      <w:lvlText w:val="%4."/>
      <w:lvlJc w:val="left"/>
      <w:pPr>
        <w:ind w:left="2880" w:hanging="360"/>
      </w:pPr>
    </w:lvl>
    <w:lvl w:ilvl="4" w:tplc="FE768050">
      <w:start w:val="1"/>
      <w:numFmt w:val="lowerLetter"/>
      <w:lvlText w:val="%5."/>
      <w:lvlJc w:val="left"/>
      <w:pPr>
        <w:ind w:left="3600" w:hanging="360"/>
      </w:pPr>
    </w:lvl>
    <w:lvl w:ilvl="5" w:tplc="E96683B4">
      <w:start w:val="1"/>
      <w:numFmt w:val="lowerRoman"/>
      <w:lvlText w:val="%6."/>
      <w:lvlJc w:val="right"/>
      <w:pPr>
        <w:ind w:left="4320" w:hanging="180"/>
      </w:pPr>
    </w:lvl>
    <w:lvl w:ilvl="6" w:tplc="1B2E2FAC">
      <w:start w:val="1"/>
      <w:numFmt w:val="decimal"/>
      <w:lvlText w:val="%7."/>
      <w:lvlJc w:val="left"/>
      <w:pPr>
        <w:ind w:left="5040" w:hanging="360"/>
      </w:pPr>
    </w:lvl>
    <w:lvl w:ilvl="7" w:tplc="22EC36EC">
      <w:start w:val="1"/>
      <w:numFmt w:val="lowerLetter"/>
      <w:lvlText w:val="%8."/>
      <w:lvlJc w:val="left"/>
      <w:pPr>
        <w:ind w:left="5760" w:hanging="360"/>
      </w:pPr>
    </w:lvl>
    <w:lvl w:ilvl="8" w:tplc="755E0948">
      <w:start w:val="1"/>
      <w:numFmt w:val="lowerRoman"/>
      <w:lvlText w:val="%9."/>
      <w:lvlJc w:val="right"/>
      <w:pPr>
        <w:ind w:left="6480" w:hanging="180"/>
      </w:pPr>
    </w:lvl>
  </w:abstractNum>
  <w:abstractNum w:abstractNumId="1213" w15:restartNumberingAfterBreak="0">
    <w:nsid w:val="47E0110D"/>
    <w:multiLevelType w:val="hybridMultilevel"/>
    <w:tmpl w:val="8A9C2116"/>
    <w:lvl w:ilvl="0" w:tplc="9A8C701E">
      <w:start w:val="1"/>
      <w:numFmt w:val="decimal"/>
      <w:lvlText w:val="%1."/>
      <w:lvlJc w:val="left"/>
      <w:pPr>
        <w:ind w:left="720" w:hanging="360"/>
      </w:pPr>
    </w:lvl>
    <w:lvl w:ilvl="1" w:tplc="A68E3B90">
      <w:start w:val="1"/>
      <w:numFmt w:val="lowerLetter"/>
      <w:lvlText w:val="%2."/>
      <w:lvlJc w:val="left"/>
      <w:pPr>
        <w:ind w:left="1440" w:hanging="360"/>
      </w:pPr>
    </w:lvl>
    <w:lvl w:ilvl="2" w:tplc="9134183E">
      <w:start w:val="1"/>
      <w:numFmt w:val="lowerRoman"/>
      <w:lvlText w:val="%3."/>
      <w:lvlJc w:val="right"/>
      <w:pPr>
        <w:ind w:left="2160" w:hanging="180"/>
      </w:pPr>
    </w:lvl>
    <w:lvl w:ilvl="3" w:tplc="78EEE26C">
      <w:start w:val="1"/>
      <w:numFmt w:val="decimal"/>
      <w:lvlText w:val="%4."/>
      <w:lvlJc w:val="left"/>
      <w:pPr>
        <w:ind w:left="2880" w:hanging="360"/>
      </w:pPr>
    </w:lvl>
    <w:lvl w:ilvl="4" w:tplc="C75EF796">
      <w:start w:val="1"/>
      <w:numFmt w:val="lowerLetter"/>
      <w:lvlText w:val="%5."/>
      <w:lvlJc w:val="left"/>
      <w:pPr>
        <w:ind w:left="3600" w:hanging="360"/>
      </w:pPr>
    </w:lvl>
    <w:lvl w:ilvl="5" w:tplc="FCEC73DC">
      <w:start w:val="1"/>
      <w:numFmt w:val="lowerRoman"/>
      <w:lvlText w:val="%6."/>
      <w:lvlJc w:val="right"/>
      <w:pPr>
        <w:ind w:left="4320" w:hanging="180"/>
      </w:pPr>
    </w:lvl>
    <w:lvl w:ilvl="6" w:tplc="5F269C78">
      <w:start w:val="1"/>
      <w:numFmt w:val="decimal"/>
      <w:lvlText w:val="%7."/>
      <w:lvlJc w:val="left"/>
      <w:pPr>
        <w:ind w:left="5040" w:hanging="360"/>
      </w:pPr>
    </w:lvl>
    <w:lvl w:ilvl="7" w:tplc="56B6F7AE">
      <w:start w:val="1"/>
      <w:numFmt w:val="lowerLetter"/>
      <w:lvlText w:val="%8."/>
      <w:lvlJc w:val="left"/>
      <w:pPr>
        <w:ind w:left="5760" w:hanging="360"/>
      </w:pPr>
    </w:lvl>
    <w:lvl w:ilvl="8" w:tplc="6904599C">
      <w:start w:val="1"/>
      <w:numFmt w:val="lowerRoman"/>
      <w:lvlText w:val="%9."/>
      <w:lvlJc w:val="right"/>
      <w:pPr>
        <w:ind w:left="6480" w:hanging="180"/>
      </w:pPr>
    </w:lvl>
  </w:abstractNum>
  <w:abstractNum w:abstractNumId="1214" w15:restartNumberingAfterBreak="0">
    <w:nsid w:val="480C3256"/>
    <w:multiLevelType w:val="hybridMultilevel"/>
    <w:tmpl w:val="A1ACAC92"/>
    <w:lvl w:ilvl="0" w:tplc="DEBC93C6">
      <w:start w:val="1"/>
      <w:numFmt w:val="decimal"/>
      <w:lvlText w:val="%1."/>
      <w:lvlJc w:val="left"/>
      <w:pPr>
        <w:ind w:left="720" w:hanging="360"/>
      </w:pPr>
    </w:lvl>
    <w:lvl w:ilvl="1" w:tplc="9F16B216">
      <w:start w:val="1"/>
      <w:numFmt w:val="lowerLetter"/>
      <w:lvlText w:val="%2."/>
      <w:lvlJc w:val="left"/>
      <w:pPr>
        <w:ind w:left="1440" w:hanging="360"/>
      </w:pPr>
    </w:lvl>
    <w:lvl w:ilvl="2" w:tplc="918E5850">
      <w:start w:val="1"/>
      <w:numFmt w:val="lowerRoman"/>
      <w:lvlText w:val="%3."/>
      <w:lvlJc w:val="right"/>
      <w:pPr>
        <w:ind w:left="2160" w:hanging="180"/>
      </w:pPr>
    </w:lvl>
    <w:lvl w:ilvl="3" w:tplc="6B3E97E8">
      <w:start w:val="1"/>
      <w:numFmt w:val="decimal"/>
      <w:lvlText w:val="%4."/>
      <w:lvlJc w:val="left"/>
      <w:pPr>
        <w:ind w:left="2880" w:hanging="360"/>
      </w:pPr>
    </w:lvl>
    <w:lvl w:ilvl="4" w:tplc="33FCAA08">
      <w:start w:val="1"/>
      <w:numFmt w:val="lowerLetter"/>
      <w:lvlText w:val="%5."/>
      <w:lvlJc w:val="left"/>
      <w:pPr>
        <w:ind w:left="3600" w:hanging="360"/>
      </w:pPr>
    </w:lvl>
    <w:lvl w:ilvl="5" w:tplc="6C907308">
      <w:start w:val="1"/>
      <w:numFmt w:val="lowerRoman"/>
      <w:lvlText w:val="%6."/>
      <w:lvlJc w:val="right"/>
      <w:pPr>
        <w:ind w:left="4320" w:hanging="180"/>
      </w:pPr>
    </w:lvl>
    <w:lvl w:ilvl="6" w:tplc="9702C9D4">
      <w:start w:val="1"/>
      <w:numFmt w:val="decimal"/>
      <w:lvlText w:val="%7."/>
      <w:lvlJc w:val="left"/>
      <w:pPr>
        <w:ind w:left="5040" w:hanging="360"/>
      </w:pPr>
    </w:lvl>
    <w:lvl w:ilvl="7" w:tplc="6C5CA66E">
      <w:start w:val="1"/>
      <w:numFmt w:val="lowerLetter"/>
      <w:lvlText w:val="%8."/>
      <w:lvlJc w:val="left"/>
      <w:pPr>
        <w:ind w:left="5760" w:hanging="360"/>
      </w:pPr>
    </w:lvl>
    <w:lvl w:ilvl="8" w:tplc="5010CC00">
      <w:start w:val="1"/>
      <w:numFmt w:val="lowerRoman"/>
      <w:lvlText w:val="%9."/>
      <w:lvlJc w:val="right"/>
      <w:pPr>
        <w:ind w:left="6480" w:hanging="180"/>
      </w:pPr>
    </w:lvl>
  </w:abstractNum>
  <w:abstractNum w:abstractNumId="1215" w15:restartNumberingAfterBreak="0">
    <w:nsid w:val="48117879"/>
    <w:multiLevelType w:val="hybridMultilevel"/>
    <w:tmpl w:val="239C5E7E"/>
    <w:lvl w:ilvl="0" w:tplc="91F26794">
      <w:start w:val="1"/>
      <w:numFmt w:val="decimal"/>
      <w:lvlText w:val="%1."/>
      <w:lvlJc w:val="left"/>
      <w:pPr>
        <w:ind w:left="720" w:hanging="360"/>
      </w:pPr>
    </w:lvl>
    <w:lvl w:ilvl="1" w:tplc="233E64D8">
      <w:start w:val="1"/>
      <w:numFmt w:val="lowerLetter"/>
      <w:lvlText w:val="%2."/>
      <w:lvlJc w:val="left"/>
      <w:pPr>
        <w:ind w:left="1440" w:hanging="360"/>
      </w:pPr>
    </w:lvl>
    <w:lvl w:ilvl="2" w:tplc="3312C604">
      <w:start w:val="1"/>
      <w:numFmt w:val="lowerRoman"/>
      <w:lvlText w:val="%3."/>
      <w:lvlJc w:val="right"/>
      <w:pPr>
        <w:ind w:left="2160" w:hanging="180"/>
      </w:pPr>
    </w:lvl>
    <w:lvl w:ilvl="3" w:tplc="2D0ECE92">
      <w:start w:val="1"/>
      <w:numFmt w:val="decimal"/>
      <w:lvlText w:val="%4."/>
      <w:lvlJc w:val="left"/>
      <w:pPr>
        <w:ind w:left="2880" w:hanging="360"/>
      </w:pPr>
    </w:lvl>
    <w:lvl w:ilvl="4" w:tplc="377E5604">
      <w:start w:val="1"/>
      <w:numFmt w:val="lowerLetter"/>
      <w:lvlText w:val="%5."/>
      <w:lvlJc w:val="left"/>
      <w:pPr>
        <w:ind w:left="3600" w:hanging="360"/>
      </w:pPr>
    </w:lvl>
    <w:lvl w:ilvl="5" w:tplc="68144050">
      <w:start w:val="1"/>
      <w:numFmt w:val="lowerRoman"/>
      <w:lvlText w:val="%6."/>
      <w:lvlJc w:val="right"/>
      <w:pPr>
        <w:ind w:left="4320" w:hanging="180"/>
      </w:pPr>
    </w:lvl>
    <w:lvl w:ilvl="6" w:tplc="C966C6D2">
      <w:start w:val="1"/>
      <w:numFmt w:val="decimal"/>
      <w:lvlText w:val="%7."/>
      <w:lvlJc w:val="left"/>
      <w:pPr>
        <w:ind w:left="5040" w:hanging="360"/>
      </w:pPr>
    </w:lvl>
    <w:lvl w:ilvl="7" w:tplc="0BC6EF8A">
      <w:start w:val="1"/>
      <w:numFmt w:val="lowerLetter"/>
      <w:lvlText w:val="%8."/>
      <w:lvlJc w:val="left"/>
      <w:pPr>
        <w:ind w:left="5760" w:hanging="360"/>
      </w:pPr>
    </w:lvl>
    <w:lvl w:ilvl="8" w:tplc="2258FBE8">
      <w:start w:val="1"/>
      <w:numFmt w:val="lowerRoman"/>
      <w:lvlText w:val="%9."/>
      <w:lvlJc w:val="right"/>
      <w:pPr>
        <w:ind w:left="6480" w:hanging="180"/>
      </w:pPr>
    </w:lvl>
  </w:abstractNum>
  <w:abstractNum w:abstractNumId="1216" w15:restartNumberingAfterBreak="0">
    <w:nsid w:val="482D39D1"/>
    <w:multiLevelType w:val="hybridMultilevel"/>
    <w:tmpl w:val="9B6E7B64"/>
    <w:lvl w:ilvl="0" w:tplc="2F680340">
      <w:start w:val="1"/>
      <w:numFmt w:val="decimal"/>
      <w:lvlText w:val="%1."/>
      <w:lvlJc w:val="left"/>
      <w:pPr>
        <w:ind w:left="720" w:hanging="360"/>
      </w:pPr>
    </w:lvl>
    <w:lvl w:ilvl="1" w:tplc="0B840E36">
      <w:start w:val="1"/>
      <w:numFmt w:val="lowerLetter"/>
      <w:lvlText w:val="%2."/>
      <w:lvlJc w:val="left"/>
      <w:pPr>
        <w:ind w:left="1440" w:hanging="360"/>
      </w:pPr>
    </w:lvl>
    <w:lvl w:ilvl="2" w:tplc="854420B4">
      <w:start w:val="1"/>
      <w:numFmt w:val="lowerRoman"/>
      <w:lvlText w:val="%3."/>
      <w:lvlJc w:val="right"/>
      <w:pPr>
        <w:ind w:left="2160" w:hanging="180"/>
      </w:pPr>
    </w:lvl>
    <w:lvl w:ilvl="3" w:tplc="E9586142">
      <w:start w:val="1"/>
      <w:numFmt w:val="decimal"/>
      <w:lvlText w:val="%4."/>
      <w:lvlJc w:val="left"/>
      <w:pPr>
        <w:ind w:left="2880" w:hanging="360"/>
      </w:pPr>
    </w:lvl>
    <w:lvl w:ilvl="4" w:tplc="8586FCA4">
      <w:start w:val="1"/>
      <w:numFmt w:val="lowerLetter"/>
      <w:lvlText w:val="%5."/>
      <w:lvlJc w:val="left"/>
      <w:pPr>
        <w:ind w:left="3600" w:hanging="360"/>
      </w:pPr>
    </w:lvl>
    <w:lvl w:ilvl="5" w:tplc="C0725418">
      <w:start w:val="1"/>
      <w:numFmt w:val="lowerRoman"/>
      <w:lvlText w:val="%6."/>
      <w:lvlJc w:val="right"/>
      <w:pPr>
        <w:ind w:left="4320" w:hanging="180"/>
      </w:pPr>
    </w:lvl>
    <w:lvl w:ilvl="6" w:tplc="B4E41DEE">
      <w:start w:val="1"/>
      <w:numFmt w:val="decimal"/>
      <w:lvlText w:val="%7."/>
      <w:lvlJc w:val="left"/>
      <w:pPr>
        <w:ind w:left="5040" w:hanging="360"/>
      </w:pPr>
    </w:lvl>
    <w:lvl w:ilvl="7" w:tplc="BB60E69E">
      <w:start w:val="1"/>
      <w:numFmt w:val="lowerLetter"/>
      <w:lvlText w:val="%8."/>
      <w:lvlJc w:val="left"/>
      <w:pPr>
        <w:ind w:left="5760" w:hanging="360"/>
      </w:pPr>
    </w:lvl>
    <w:lvl w:ilvl="8" w:tplc="E37C95E0">
      <w:start w:val="1"/>
      <w:numFmt w:val="lowerRoman"/>
      <w:lvlText w:val="%9."/>
      <w:lvlJc w:val="right"/>
      <w:pPr>
        <w:ind w:left="6480" w:hanging="180"/>
      </w:pPr>
    </w:lvl>
  </w:abstractNum>
  <w:abstractNum w:abstractNumId="1217" w15:restartNumberingAfterBreak="0">
    <w:nsid w:val="483020C2"/>
    <w:multiLevelType w:val="hybridMultilevel"/>
    <w:tmpl w:val="DD8A8666"/>
    <w:lvl w:ilvl="0" w:tplc="679A02D2">
      <w:start w:val="1"/>
      <w:numFmt w:val="decimal"/>
      <w:lvlText w:val="%1."/>
      <w:lvlJc w:val="left"/>
      <w:pPr>
        <w:ind w:left="720" w:hanging="360"/>
      </w:pPr>
    </w:lvl>
    <w:lvl w:ilvl="1" w:tplc="9D80A7E2">
      <w:start w:val="1"/>
      <w:numFmt w:val="lowerLetter"/>
      <w:lvlText w:val="%2."/>
      <w:lvlJc w:val="left"/>
      <w:pPr>
        <w:ind w:left="1440" w:hanging="360"/>
      </w:pPr>
    </w:lvl>
    <w:lvl w:ilvl="2" w:tplc="F7A07840">
      <w:start w:val="1"/>
      <w:numFmt w:val="lowerRoman"/>
      <w:lvlText w:val="%3."/>
      <w:lvlJc w:val="right"/>
      <w:pPr>
        <w:ind w:left="2160" w:hanging="180"/>
      </w:pPr>
    </w:lvl>
    <w:lvl w:ilvl="3" w:tplc="994EC860">
      <w:start w:val="1"/>
      <w:numFmt w:val="decimal"/>
      <w:lvlText w:val="%4."/>
      <w:lvlJc w:val="left"/>
      <w:pPr>
        <w:ind w:left="2880" w:hanging="360"/>
      </w:pPr>
    </w:lvl>
    <w:lvl w:ilvl="4" w:tplc="8EB40992">
      <w:start w:val="1"/>
      <w:numFmt w:val="lowerLetter"/>
      <w:lvlText w:val="%5."/>
      <w:lvlJc w:val="left"/>
      <w:pPr>
        <w:ind w:left="3600" w:hanging="360"/>
      </w:pPr>
    </w:lvl>
    <w:lvl w:ilvl="5" w:tplc="A17C9CE4">
      <w:start w:val="1"/>
      <w:numFmt w:val="lowerRoman"/>
      <w:lvlText w:val="%6."/>
      <w:lvlJc w:val="right"/>
      <w:pPr>
        <w:ind w:left="4320" w:hanging="180"/>
      </w:pPr>
    </w:lvl>
    <w:lvl w:ilvl="6" w:tplc="6E842790">
      <w:start w:val="1"/>
      <w:numFmt w:val="decimal"/>
      <w:lvlText w:val="%7."/>
      <w:lvlJc w:val="left"/>
      <w:pPr>
        <w:ind w:left="5040" w:hanging="360"/>
      </w:pPr>
    </w:lvl>
    <w:lvl w:ilvl="7" w:tplc="0C2C4F94">
      <w:start w:val="1"/>
      <w:numFmt w:val="lowerLetter"/>
      <w:lvlText w:val="%8."/>
      <w:lvlJc w:val="left"/>
      <w:pPr>
        <w:ind w:left="5760" w:hanging="360"/>
      </w:pPr>
    </w:lvl>
    <w:lvl w:ilvl="8" w:tplc="5F5EF9DA">
      <w:start w:val="1"/>
      <w:numFmt w:val="lowerRoman"/>
      <w:lvlText w:val="%9."/>
      <w:lvlJc w:val="right"/>
      <w:pPr>
        <w:ind w:left="6480" w:hanging="180"/>
      </w:pPr>
    </w:lvl>
  </w:abstractNum>
  <w:abstractNum w:abstractNumId="1218" w15:restartNumberingAfterBreak="0">
    <w:nsid w:val="485952FF"/>
    <w:multiLevelType w:val="hybridMultilevel"/>
    <w:tmpl w:val="874CDD18"/>
    <w:lvl w:ilvl="0" w:tplc="70FE1AB6">
      <w:start w:val="1"/>
      <w:numFmt w:val="decimal"/>
      <w:lvlText w:val="%1."/>
      <w:lvlJc w:val="left"/>
      <w:pPr>
        <w:ind w:left="720" w:hanging="360"/>
      </w:pPr>
    </w:lvl>
    <w:lvl w:ilvl="1" w:tplc="2A740C62">
      <w:start w:val="1"/>
      <w:numFmt w:val="lowerLetter"/>
      <w:lvlText w:val="%2."/>
      <w:lvlJc w:val="left"/>
      <w:pPr>
        <w:ind w:left="1440" w:hanging="360"/>
      </w:pPr>
    </w:lvl>
    <w:lvl w:ilvl="2" w:tplc="7654E376">
      <w:start w:val="1"/>
      <w:numFmt w:val="lowerRoman"/>
      <w:lvlText w:val="%3."/>
      <w:lvlJc w:val="right"/>
      <w:pPr>
        <w:ind w:left="2160" w:hanging="180"/>
      </w:pPr>
    </w:lvl>
    <w:lvl w:ilvl="3" w:tplc="C7B87B48">
      <w:start w:val="1"/>
      <w:numFmt w:val="decimal"/>
      <w:lvlText w:val="%4."/>
      <w:lvlJc w:val="left"/>
      <w:pPr>
        <w:ind w:left="2880" w:hanging="360"/>
      </w:pPr>
    </w:lvl>
    <w:lvl w:ilvl="4" w:tplc="D4926A6A">
      <w:start w:val="1"/>
      <w:numFmt w:val="lowerLetter"/>
      <w:lvlText w:val="%5."/>
      <w:lvlJc w:val="left"/>
      <w:pPr>
        <w:ind w:left="3600" w:hanging="360"/>
      </w:pPr>
    </w:lvl>
    <w:lvl w:ilvl="5" w:tplc="EF0EAB66">
      <w:start w:val="1"/>
      <w:numFmt w:val="lowerRoman"/>
      <w:lvlText w:val="%6."/>
      <w:lvlJc w:val="right"/>
      <w:pPr>
        <w:ind w:left="4320" w:hanging="180"/>
      </w:pPr>
    </w:lvl>
    <w:lvl w:ilvl="6" w:tplc="1A440BDC">
      <w:start w:val="1"/>
      <w:numFmt w:val="decimal"/>
      <w:lvlText w:val="%7."/>
      <w:lvlJc w:val="left"/>
      <w:pPr>
        <w:ind w:left="5040" w:hanging="360"/>
      </w:pPr>
    </w:lvl>
    <w:lvl w:ilvl="7" w:tplc="44409B1E">
      <w:start w:val="1"/>
      <w:numFmt w:val="lowerLetter"/>
      <w:lvlText w:val="%8."/>
      <w:lvlJc w:val="left"/>
      <w:pPr>
        <w:ind w:left="5760" w:hanging="360"/>
      </w:pPr>
    </w:lvl>
    <w:lvl w:ilvl="8" w:tplc="6F547ECE">
      <w:start w:val="1"/>
      <w:numFmt w:val="lowerRoman"/>
      <w:lvlText w:val="%9."/>
      <w:lvlJc w:val="right"/>
      <w:pPr>
        <w:ind w:left="6480" w:hanging="180"/>
      </w:pPr>
    </w:lvl>
  </w:abstractNum>
  <w:abstractNum w:abstractNumId="1219" w15:restartNumberingAfterBreak="0">
    <w:nsid w:val="48650CD7"/>
    <w:multiLevelType w:val="hybridMultilevel"/>
    <w:tmpl w:val="870AF728"/>
    <w:lvl w:ilvl="0" w:tplc="8162267C">
      <w:start w:val="1"/>
      <w:numFmt w:val="decimal"/>
      <w:lvlText w:val="%1."/>
      <w:lvlJc w:val="left"/>
      <w:pPr>
        <w:ind w:left="720" w:hanging="360"/>
      </w:pPr>
    </w:lvl>
    <w:lvl w:ilvl="1" w:tplc="EB942A26">
      <w:start w:val="1"/>
      <w:numFmt w:val="lowerLetter"/>
      <w:lvlText w:val="%2."/>
      <w:lvlJc w:val="left"/>
      <w:pPr>
        <w:ind w:left="1440" w:hanging="360"/>
      </w:pPr>
    </w:lvl>
    <w:lvl w:ilvl="2" w:tplc="71DA41A8">
      <w:start w:val="1"/>
      <w:numFmt w:val="lowerRoman"/>
      <w:lvlText w:val="%3."/>
      <w:lvlJc w:val="right"/>
      <w:pPr>
        <w:ind w:left="2160" w:hanging="180"/>
      </w:pPr>
    </w:lvl>
    <w:lvl w:ilvl="3" w:tplc="16E6DA1E">
      <w:start w:val="1"/>
      <w:numFmt w:val="decimal"/>
      <w:lvlText w:val="%4."/>
      <w:lvlJc w:val="left"/>
      <w:pPr>
        <w:ind w:left="2880" w:hanging="360"/>
      </w:pPr>
    </w:lvl>
    <w:lvl w:ilvl="4" w:tplc="350A428A">
      <w:start w:val="1"/>
      <w:numFmt w:val="lowerLetter"/>
      <w:lvlText w:val="%5."/>
      <w:lvlJc w:val="left"/>
      <w:pPr>
        <w:ind w:left="3600" w:hanging="360"/>
      </w:pPr>
    </w:lvl>
    <w:lvl w:ilvl="5" w:tplc="13389B66">
      <w:start w:val="1"/>
      <w:numFmt w:val="lowerRoman"/>
      <w:lvlText w:val="%6."/>
      <w:lvlJc w:val="right"/>
      <w:pPr>
        <w:ind w:left="4320" w:hanging="180"/>
      </w:pPr>
    </w:lvl>
    <w:lvl w:ilvl="6" w:tplc="2A80E25C">
      <w:start w:val="1"/>
      <w:numFmt w:val="decimal"/>
      <w:lvlText w:val="%7."/>
      <w:lvlJc w:val="left"/>
      <w:pPr>
        <w:ind w:left="5040" w:hanging="360"/>
      </w:pPr>
    </w:lvl>
    <w:lvl w:ilvl="7" w:tplc="967A68E0">
      <w:start w:val="1"/>
      <w:numFmt w:val="lowerLetter"/>
      <w:lvlText w:val="%8."/>
      <w:lvlJc w:val="left"/>
      <w:pPr>
        <w:ind w:left="5760" w:hanging="360"/>
      </w:pPr>
    </w:lvl>
    <w:lvl w:ilvl="8" w:tplc="DA94EE92">
      <w:start w:val="1"/>
      <w:numFmt w:val="lowerRoman"/>
      <w:lvlText w:val="%9."/>
      <w:lvlJc w:val="right"/>
      <w:pPr>
        <w:ind w:left="6480" w:hanging="180"/>
      </w:pPr>
    </w:lvl>
  </w:abstractNum>
  <w:abstractNum w:abstractNumId="1220" w15:restartNumberingAfterBreak="0">
    <w:nsid w:val="48663C1A"/>
    <w:multiLevelType w:val="hybridMultilevel"/>
    <w:tmpl w:val="DF127A18"/>
    <w:lvl w:ilvl="0" w:tplc="45AA02DE">
      <w:start w:val="1"/>
      <w:numFmt w:val="decimal"/>
      <w:lvlText w:val="%1."/>
      <w:lvlJc w:val="left"/>
      <w:pPr>
        <w:ind w:left="720" w:hanging="360"/>
      </w:pPr>
    </w:lvl>
    <w:lvl w:ilvl="1" w:tplc="4E6026BE">
      <w:start w:val="1"/>
      <w:numFmt w:val="lowerLetter"/>
      <w:lvlText w:val="%2."/>
      <w:lvlJc w:val="left"/>
      <w:pPr>
        <w:ind w:left="1440" w:hanging="360"/>
      </w:pPr>
    </w:lvl>
    <w:lvl w:ilvl="2" w:tplc="BDD8AAAE">
      <w:start w:val="1"/>
      <w:numFmt w:val="lowerRoman"/>
      <w:lvlText w:val="%3."/>
      <w:lvlJc w:val="right"/>
      <w:pPr>
        <w:ind w:left="2160" w:hanging="180"/>
      </w:pPr>
    </w:lvl>
    <w:lvl w:ilvl="3" w:tplc="4AA64EB2">
      <w:start w:val="1"/>
      <w:numFmt w:val="decimal"/>
      <w:lvlText w:val="%4."/>
      <w:lvlJc w:val="left"/>
      <w:pPr>
        <w:ind w:left="2880" w:hanging="360"/>
      </w:pPr>
    </w:lvl>
    <w:lvl w:ilvl="4" w:tplc="6AD6F944">
      <w:start w:val="1"/>
      <w:numFmt w:val="lowerLetter"/>
      <w:lvlText w:val="%5."/>
      <w:lvlJc w:val="left"/>
      <w:pPr>
        <w:ind w:left="3600" w:hanging="360"/>
      </w:pPr>
    </w:lvl>
    <w:lvl w:ilvl="5" w:tplc="29D40B8C">
      <w:start w:val="1"/>
      <w:numFmt w:val="lowerRoman"/>
      <w:lvlText w:val="%6."/>
      <w:lvlJc w:val="right"/>
      <w:pPr>
        <w:ind w:left="4320" w:hanging="180"/>
      </w:pPr>
    </w:lvl>
    <w:lvl w:ilvl="6" w:tplc="42DAF870">
      <w:start w:val="1"/>
      <w:numFmt w:val="decimal"/>
      <w:lvlText w:val="%7."/>
      <w:lvlJc w:val="left"/>
      <w:pPr>
        <w:ind w:left="5040" w:hanging="360"/>
      </w:pPr>
    </w:lvl>
    <w:lvl w:ilvl="7" w:tplc="6D24574C">
      <w:start w:val="1"/>
      <w:numFmt w:val="lowerLetter"/>
      <w:lvlText w:val="%8."/>
      <w:lvlJc w:val="left"/>
      <w:pPr>
        <w:ind w:left="5760" w:hanging="360"/>
      </w:pPr>
    </w:lvl>
    <w:lvl w:ilvl="8" w:tplc="6FE66E8A">
      <w:start w:val="1"/>
      <w:numFmt w:val="lowerRoman"/>
      <w:lvlText w:val="%9."/>
      <w:lvlJc w:val="right"/>
      <w:pPr>
        <w:ind w:left="6480" w:hanging="180"/>
      </w:pPr>
    </w:lvl>
  </w:abstractNum>
  <w:abstractNum w:abstractNumId="1221" w15:restartNumberingAfterBreak="0">
    <w:nsid w:val="486B6B25"/>
    <w:multiLevelType w:val="hybridMultilevel"/>
    <w:tmpl w:val="6478D9A2"/>
    <w:lvl w:ilvl="0" w:tplc="D26892E4">
      <w:start w:val="1"/>
      <w:numFmt w:val="decimal"/>
      <w:lvlText w:val="%1."/>
      <w:lvlJc w:val="left"/>
      <w:pPr>
        <w:ind w:left="720" w:hanging="360"/>
      </w:pPr>
    </w:lvl>
    <w:lvl w:ilvl="1" w:tplc="99D2AF52">
      <w:start w:val="1"/>
      <w:numFmt w:val="lowerLetter"/>
      <w:lvlText w:val="%2."/>
      <w:lvlJc w:val="left"/>
      <w:pPr>
        <w:ind w:left="1440" w:hanging="360"/>
      </w:pPr>
    </w:lvl>
    <w:lvl w:ilvl="2" w:tplc="56DCA260">
      <w:start w:val="1"/>
      <w:numFmt w:val="lowerRoman"/>
      <w:lvlText w:val="%3."/>
      <w:lvlJc w:val="right"/>
      <w:pPr>
        <w:ind w:left="2160" w:hanging="180"/>
      </w:pPr>
    </w:lvl>
    <w:lvl w:ilvl="3" w:tplc="C7D0F5EC">
      <w:start w:val="1"/>
      <w:numFmt w:val="decimal"/>
      <w:lvlText w:val="%4."/>
      <w:lvlJc w:val="left"/>
      <w:pPr>
        <w:ind w:left="2880" w:hanging="360"/>
      </w:pPr>
    </w:lvl>
    <w:lvl w:ilvl="4" w:tplc="E2100022">
      <w:start w:val="1"/>
      <w:numFmt w:val="lowerLetter"/>
      <w:lvlText w:val="%5."/>
      <w:lvlJc w:val="left"/>
      <w:pPr>
        <w:ind w:left="3600" w:hanging="360"/>
      </w:pPr>
    </w:lvl>
    <w:lvl w:ilvl="5" w:tplc="90020738">
      <w:start w:val="1"/>
      <w:numFmt w:val="lowerRoman"/>
      <w:lvlText w:val="%6."/>
      <w:lvlJc w:val="right"/>
      <w:pPr>
        <w:ind w:left="4320" w:hanging="180"/>
      </w:pPr>
    </w:lvl>
    <w:lvl w:ilvl="6" w:tplc="540E0A46">
      <w:start w:val="1"/>
      <w:numFmt w:val="decimal"/>
      <w:lvlText w:val="%7."/>
      <w:lvlJc w:val="left"/>
      <w:pPr>
        <w:ind w:left="5040" w:hanging="360"/>
      </w:pPr>
    </w:lvl>
    <w:lvl w:ilvl="7" w:tplc="5C188EFE">
      <w:start w:val="1"/>
      <w:numFmt w:val="lowerLetter"/>
      <w:lvlText w:val="%8."/>
      <w:lvlJc w:val="left"/>
      <w:pPr>
        <w:ind w:left="5760" w:hanging="360"/>
      </w:pPr>
    </w:lvl>
    <w:lvl w:ilvl="8" w:tplc="0CF4711A">
      <w:start w:val="1"/>
      <w:numFmt w:val="lowerRoman"/>
      <w:lvlText w:val="%9."/>
      <w:lvlJc w:val="right"/>
      <w:pPr>
        <w:ind w:left="6480" w:hanging="180"/>
      </w:pPr>
    </w:lvl>
  </w:abstractNum>
  <w:abstractNum w:abstractNumId="1222" w15:restartNumberingAfterBreak="0">
    <w:nsid w:val="48731CDB"/>
    <w:multiLevelType w:val="hybridMultilevel"/>
    <w:tmpl w:val="680C0FC4"/>
    <w:lvl w:ilvl="0" w:tplc="4CDC04CE">
      <w:start w:val="1"/>
      <w:numFmt w:val="decimal"/>
      <w:lvlText w:val="%1."/>
      <w:lvlJc w:val="left"/>
      <w:pPr>
        <w:ind w:left="720" w:hanging="360"/>
      </w:pPr>
    </w:lvl>
    <w:lvl w:ilvl="1" w:tplc="A074271A">
      <w:start w:val="1"/>
      <w:numFmt w:val="lowerLetter"/>
      <w:lvlText w:val="%2."/>
      <w:lvlJc w:val="left"/>
      <w:pPr>
        <w:ind w:left="1440" w:hanging="360"/>
      </w:pPr>
    </w:lvl>
    <w:lvl w:ilvl="2" w:tplc="5994FDFC">
      <w:start w:val="1"/>
      <w:numFmt w:val="lowerRoman"/>
      <w:lvlText w:val="%3."/>
      <w:lvlJc w:val="right"/>
      <w:pPr>
        <w:ind w:left="2160" w:hanging="180"/>
      </w:pPr>
    </w:lvl>
    <w:lvl w:ilvl="3" w:tplc="451A7104">
      <w:start w:val="1"/>
      <w:numFmt w:val="decimal"/>
      <w:lvlText w:val="%4."/>
      <w:lvlJc w:val="left"/>
      <w:pPr>
        <w:ind w:left="2880" w:hanging="360"/>
      </w:pPr>
    </w:lvl>
    <w:lvl w:ilvl="4" w:tplc="090A469E">
      <w:start w:val="1"/>
      <w:numFmt w:val="lowerLetter"/>
      <w:lvlText w:val="%5."/>
      <w:lvlJc w:val="left"/>
      <w:pPr>
        <w:ind w:left="3600" w:hanging="360"/>
      </w:pPr>
    </w:lvl>
    <w:lvl w:ilvl="5" w:tplc="883CC53E">
      <w:start w:val="1"/>
      <w:numFmt w:val="lowerRoman"/>
      <w:lvlText w:val="%6."/>
      <w:lvlJc w:val="right"/>
      <w:pPr>
        <w:ind w:left="4320" w:hanging="180"/>
      </w:pPr>
    </w:lvl>
    <w:lvl w:ilvl="6" w:tplc="96B06C70">
      <w:start w:val="1"/>
      <w:numFmt w:val="decimal"/>
      <w:lvlText w:val="%7."/>
      <w:lvlJc w:val="left"/>
      <w:pPr>
        <w:ind w:left="5040" w:hanging="360"/>
      </w:pPr>
    </w:lvl>
    <w:lvl w:ilvl="7" w:tplc="6896D44E">
      <w:start w:val="1"/>
      <w:numFmt w:val="lowerLetter"/>
      <w:lvlText w:val="%8."/>
      <w:lvlJc w:val="left"/>
      <w:pPr>
        <w:ind w:left="5760" w:hanging="360"/>
      </w:pPr>
    </w:lvl>
    <w:lvl w:ilvl="8" w:tplc="6842479A">
      <w:start w:val="1"/>
      <w:numFmt w:val="lowerRoman"/>
      <w:lvlText w:val="%9."/>
      <w:lvlJc w:val="right"/>
      <w:pPr>
        <w:ind w:left="6480" w:hanging="180"/>
      </w:pPr>
    </w:lvl>
  </w:abstractNum>
  <w:abstractNum w:abstractNumId="1223" w15:restartNumberingAfterBreak="0">
    <w:nsid w:val="48792001"/>
    <w:multiLevelType w:val="hybridMultilevel"/>
    <w:tmpl w:val="E76490B8"/>
    <w:lvl w:ilvl="0" w:tplc="516E3858">
      <w:start w:val="1"/>
      <w:numFmt w:val="decimal"/>
      <w:lvlText w:val="%1."/>
      <w:lvlJc w:val="left"/>
      <w:pPr>
        <w:ind w:left="720" w:hanging="360"/>
      </w:pPr>
    </w:lvl>
    <w:lvl w:ilvl="1" w:tplc="124C7222">
      <w:start w:val="1"/>
      <w:numFmt w:val="lowerLetter"/>
      <w:lvlText w:val="%2."/>
      <w:lvlJc w:val="left"/>
      <w:pPr>
        <w:ind w:left="1440" w:hanging="360"/>
      </w:pPr>
    </w:lvl>
    <w:lvl w:ilvl="2" w:tplc="E9CA870C">
      <w:start w:val="1"/>
      <w:numFmt w:val="lowerRoman"/>
      <w:lvlText w:val="%3."/>
      <w:lvlJc w:val="right"/>
      <w:pPr>
        <w:ind w:left="2160" w:hanging="180"/>
      </w:pPr>
    </w:lvl>
    <w:lvl w:ilvl="3" w:tplc="655028E0">
      <w:start w:val="1"/>
      <w:numFmt w:val="decimal"/>
      <w:lvlText w:val="%4."/>
      <w:lvlJc w:val="left"/>
      <w:pPr>
        <w:ind w:left="2880" w:hanging="360"/>
      </w:pPr>
    </w:lvl>
    <w:lvl w:ilvl="4" w:tplc="62A497AE">
      <w:start w:val="1"/>
      <w:numFmt w:val="lowerLetter"/>
      <w:lvlText w:val="%5."/>
      <w:lvlJc w:val="left"/>
      <w:pPr>
        <w:ind w:left="3600" w:hanging="360"/>
      </w:pPr>
    </w:lvl>
    <w:lvl w:ilvl="5" w:tplc="8A127BB4">
      <w:start w:val="1"/>
      <w:numFmt w:val="lowerRoman"/>
      <w:lvlText w:val="%6."/>
      <w:lvlJc w:val="right"/>
      <w:pPr>
        <w:ind w:left="4320" w:hanging="180"/>
      </w:pPr>
    </w:lvl>
    <w:lvl w:ilvl="6" w:tplc="5010D850">
      <w:start w:val="1"/>
      <w:numFmt w:val="decimal"/>
      <w:lvlText w:val="%7."/>
      <w:lvlJc w:val="left"/>
      <w:pPr>
        <w:ind w:left="5040" w:hanging="360"/>
      </w:pPr>
    </w:lvl>
    <w:lvl w:ilvl="7" w:tplc="FD404132">
      <w:start w:val="1"/>
      <w:numFmt w:val="lowerLetter"/>
      <w:lvlText w:val="%8."/>
      <w:lvlJc w:val="left"/>
      <w:pPr>
        <w:ind w:left="5760" w:hanging="360"/>
      </w:pPr>
    </w:lvl>
    <w:lvl w:ilvl="8" w:tplc="7452EBAC">
      <w:start w:val="1"/>
      <w:numFmt w:val="lowerRoman"/>
      <w:lvlText w:val="%9."/>
      <w:lvlJc w:val="right"/>
      <w:pPr>
        <w:ind w:left="6480" w:hanging="180"/>
      </w:pPr>
    </w:lvl>
  </w:abstractNum>
  <w:abstractNum w:abstractNumId="1224" w15:restartNumberingAfterBreak="0">
    <w:nsid w:val="488D133B"/>
    <w:multiLevelType w:val="hybridMultilevel"/>
    <w:tmpl w:val="EAC2D422"/>
    <w:lvl w:ilvl="0" w:tplc="9A40FAA8">
      <w:start w:val="1"/>
      <w:numFmt w:val="decimal"/>
      <w:lvlText w:val="%1."/>
      <w:lvlJc w:val="left"/>
      <w:pPr>
        <w:ind w:left="720" w:hanging="360"/>
      </w:pPr>
    </w:lvl>
    <w:lvl w:ilvl="1" w:tplc="C57CCC28">
      <w:start w:val="1"/>
      <w:numFmt w:val="lowerLetter"/>
      <w:lvlText w:val="%2."/>
      <w:lvlJc w:val="left"/>
      <w:pPr>
        <w:ind w:left="1440" w:hanging="360"/>
      </w:pPr>
    </w:lvl>
    <w:lvl w:ilvl="2" w:tplc="A72A6B60">
      <w:start w:val="1"/>
      <w:numFmt w:val="lowerRoman"/>
      <w:lvlText w:val="%3."/>
      <w:lvlJc w:val="right"/>
      <w:pPr>
        <w:ind w:left="2160" w:hanging="180"/>
      </w:pPr>
    </w:lvl>
    <w:lvl w:ilvl="3" w:tplc="9A3216A4">
      <w:start w:val="1"/>
      <w:numFmt w:val="decimal"/>
      <w:lvlText w:val="%4."/>
      <w:lvlJc w:val="left"/>
      <w:pPr>
        <w:ind w:left="2880" w:hanging="360"/>
      </w:pPr>
    </w:lvl>
    <w:lvl w:ilvl="4" w:tplc="E28E0DF4">
      <w:start w:val="1"/>
      <w:numFmt w:val="lowerLetter"/>
      <w:lvlText w:val="%5."/>
      <w:lvlJc w:val="left"/>
      <w:pPr>
        <w:ind w:left="3600" w:hanging="360"/>
      </w:pPr>
    </w:lvl>
    <w:lvl w:ilvl="5" w:tplc="9EB2861C">
      <w:start w:val="1"/>
      <w:numFmt w:val="lowerRoman"/>
      <w:lvlText w:val="%6."/>
      <w:lvlJc w:val="right"/>
      <w:pPr>
        <w:ind w:left="4320" w:hanging="180"/>
      </w:pPr>
    </w:lvl>
    <w:lvl w:ilvl="6" w:tplc="7D06CB2E">
      <w:start w:val="1"/>
      <w:numFmt w:val="decimal"/>
      <w:lvlText w:val="%7."/>
      <w:lvlJc w:val="left"/>
      <w:pPr>
        <w:ind w:left="5040" w:hanging="360"/>
      </w:pPr>
    </w:lvl>
    <w:lvl w:ilvl="7" w:tplc="26887B22">
      <w:start w:val="1"/>
      <w:numFmt w:val="lowerLetter"/>
      <w:lvlText w:val="%8."/>
      <w:lvlJc w:val="left"/>
      <w:pPr>
        <w:ind w:left="5760" w:hanging="360"/>
      </w:pPr>
    </w:lvl>
    <w:lvl w:ilvl="8" w:tplc="3ED62AD2">
      <w:start w:val="1"/>
      <w:numFmt w:val="lowerRoman"/>
      <w:lvlText w:val="%9."/>
      <w:lvlJc w:val="right"/>
      <w:pPr>
        <w:ind w:left="6480" w:hanging="180"/>
      </w:pPr>
    </w:lvl>
  </w:abstractNum>
  <w:abstractNum w:abstractNumId="1225" w15:restartNumberingAfterBreak="0">
    <w:nsid w:val="489F3365"/>
    <w:multiLevelType w:val="hybridMultilevel"/>
    <w:tmpl w:val="D9C26FFE"/>
    <w:lvl w:ilvl="0" w:tplc="CBC6F3E2">
      <w:start w:val="1"/>
      <w:numFmt w:val="decimal"/>
      <w:lvlText w:val="%1."/>
      <w:lvlJc w:val="left"/>
      <w:pPr>
        <w:ind w:left="720" w:hanging="360"/>
      </w:pPr>
    </w:lvl>
    <w:lvl w:ilvl="1" w:tplc="C302DDF4">
      <w:start w:val="1"/>
      <w:numFmt w:val="lowerLetter"/>
      <w:lvlText w:val="%2."/>
      <w:lvlJc w:val="left"/>
      <w:pPr>
        <w:ind w:left="1440" w:hanging="360"/>
      </w:pPr>
    </w:lvl>
    <w:lvl w:ilvl="2" w:tplc="63728B2A">
      <w:start w:val="1"/>
      <w:numFmt w:val="lowerRoman"/>
      <w:lvlText w:val="%3."/>
      <w:lvlJc w:val="right"/>
      <w:pPr>
        <w:ind w:left="2160" w:hanging="180"/>
      </w:pPr>
    </w:lvl>
    <w:lvl w:ilvl="3" w:tplc="767AA366">
      <w:start w:val="1"/>
      <w:numFmt w:val="decimal"/>
      <w:lvlText w:val="%4."/>
      <w:lvlJc w:val="left"/>
      <w:pPr>
        <w:ind w:left="2880" w:hanging="360"/>
      </w:pPr>
    </w:lvl>
    <w:lvl w:ilvl="4" w:tplc="1B445618">
      <w:start w:val="1"/>
      <w:numFmt w:val="lowerLetter"/>
      <w:lvlText w:val="%5."/>
      <w:lvlJc w:val="left"/>
      <w:pPr>
        <w:ind w:left="3600" w:hanging="360"/>
      </w:pPr>
    </w:lvl>
    <w:lvl w:ilvl="5" w:tplc="2DD0FA7C">
      <w:start w:val="1"/>
      <w:numFmt w:val="lowerRoman"/>
      <w:lvlText w:val="%6."/>
      <w:lvlJc w:val="right"/>
      <w:pPr>
        <w:ind w:left="4320" w:hanging="180"/>
      </w:pPr>
    </w:lvl>
    <w:lvl w:ilvl="6" w:tplc="0A62C138">
      <w:start w:val="1"/>
      <w:numFmt w:val="decimal"/>
      <w:lvlText w:val="%7."/>
      <w:lvlJc w:val="left"/>
      <w:pPr>
        <w:ind w:left="5040" w:hanging="360"/>
      </w:pPr>
    </w:lvl>
    <w:lvl w:ilvl="7" w:tplc="1D48B306">
      <w:start w:val="1"/>
      <w:numFmt w:val="lowerLetter"/>
      <w:lvlText w:val="%8."/>
      <w:lvlJc w:val="left"/>
      <w:pPr>
        <w:ind w:left="5760" w:hanging="360"/>
      </w:pPr>
    </w:lvl>
    <w:lvl w:ilvl="8" w:tplc="6C1CCEBC">
      <w:start w:val="1"/>
      <w:numFmt w:val="lowerRoman"/>
      <w:lvlText w:val="%9."/>
      <w:lvlJc w:val="right"/>
      <w:pPr>
        <w:ind w:left="6480" w:hanging="180"/>
      </w:pPr>
    </w:lvl>
  </w:abstractNum>
  <w:abstractNum w:abstractNumId="1226" w15:restartNumberingAfterBreak="0">
    <w:nsid w:val="48A529DA"/>
    <w:multiLevelType w:val="hybridMultilevel"/>
    <w:tmpl w:val="84BA7294"/>
    <w:lvl w:ilvl="0" w:tplc="1F627492">
      <w:start w:val="1"/>
      <w:numFmt w:val="decimal"/>
      <w:lvlText w:val="%1."/>
      <w:lvlJc w:val="left"/>
      <w:pPr>
        <w:ind w:left="720" w:hanging="360"/>
      </w:pPr>
    </w:lvl>
    <w:lvl w:ilvl="1" w:tplc="7DF6AA0C">
      <w:start w:val="1"/>
      <w:numFmt w:val="lowerLetter"/>
      <w:lvlText w:val="%2."/>
      <w:lvlJc w:val="left"/>
      <w:pPr>
        <w:ind w:left="1440" w:hanging="360"/>
      </w:pPr>
    </w:lvl>
    <w:lvl w:ilvl="2" w:tplc="0978C1C6">
      <w:start w:val="1"/>
      <w:numFmt w:val="lowerRoman"/>
      <w:lvlText w:val="%3."/>
      <w:lvlJc w:val="right"/>
      <w:pPr>
        <w:ind w:left="2160" w:hanging="180"/>
      </w:pPr>
    </w:lvl>
    <w:lvl w:ilvl="3" w:tplc="8200BB04">
      <w:start w:val="1"/>
      <w:numFmt w:val="decimal"/>
      <w:lvlText w:val="%4."/>
      <w:lvlJc w:val="left"/>
      <w:pPr>
        <w:ind w:left="2880" w:hanging="360"/>
      </w:pPr>
    </w:lvl>
    <w:lvl w:ilvl="4" w:tplc="38B047E4">
      <w:start w:val="1"/>
      <w:numFmt w:val="lowerLetter"/>
      <w:lvlText w:val="%5."/>
      <w:lvlJc w:val="left"/>
      <w:pPr>
        <w:ind w:left="3600" w:hanging="360"/>
      </w:pPr>
    </w:lvl>
    <w:lvl w:ilvl="5" w:tplc="80D6FA24">
      <w:start w:val="1"/>
      <w:numFmt w:val="lowerRoman"/>
      <w:lvlText w:val="%6."/>
      <w:lvlJc w:val="right"/>
      <w:pPr>
        <w:ind w:left="4320" w:hanging="180"/>
      </w:pPr>
    </w:lvl>
    <w:lvl w:ilvl="6" w:tplc="C2A83210">
      <w:start w:val="1"/>
      <w:numFmt w:val="decimal"/>
      <w:lvlText w:val="%7."/>
      <w:lvlJc w:val="left"/>
      <w:pPr>
        <w:ind w:left="5040" w:hanging="360"/>
      </w:pPr>
    </w:lvl>
    <w:lvl w:ilvl="7" w:tplc="195E8308">
      <w:start w:val="1"/>
      <w:numFmt w:val="lowerLetter"/>
      <w:lvlText w:val="%8."/>
      <w:lvlJc w:val="left"/>
      <w:pPr>
        <w:ind w:left="5760" w:hanging="360"/>
      </w:pPr>
    </w:lvl>
    <w:lvl w:ilvl="8" w:tplc="6B18E75C">
      <w:start w:val="1"/>
      <w:numFmt w:val="lowerRoman"/>
      <w:lvlText w:val="%9."/>
      <w:lvlJc w:val="right"/>
      <w:pPr>
        <w:ind w:left="6480" w:hanging="180"/>
      </w:pPr>
    </w:lvl>
  </w:abstractNum>
  <w:abstractNum w:abstractNumId="1227" w15:restartNumberingAfterBreak="0">
    <w:nsid w:val="48B33D24"/>
    <w:multiLevelType w:val="hybridMultilevel"/>
    <w:tmpl w:val="9D3CADE6"/>
    <w:lvl w:ilvl="0" w:tplc="C576F4D4">
      <w:start w:val="1"/>
      <w:numFmt w:val="decimal"/>
      <w:lvlText w:val="%1."/>
      <w:lvlJc w:val="left"/>
      <w:pPr>
        <w:ind w:left="720" w:hanging="360"/>
      </w:pPr>
    </w:lvl>
    <w:lvl w:ilvl="1" w:tplc="07466952">
      <w:start w:val="1"/>
      <w:numFmt w:val="lowerLetter"/>
      <w:lvlText w:val="%2."/>
      <w:lvlJc w:val="left"/>
      <w:pPr>
        <w:ind w:left="1440" w:hanging="360"/>
      </w:pPr>
    </w:lvl>
    <w:lvl w:ilvl="2" w:tplc="091A8D34">
      <w:start w:val="1"/>
      <w:numFmt w:val="lowerRoman"/>
      <w:lvlText w:val="%3."/>
      <w:lvlJc w:val="right"/>
      <w:pPr>
        <w:ind w:left="2160" w:hanging="180"/>
      </w:pPr>
    </w:lvl>
    <w:lvl w:ilvl="3" w:tplc="A4BADD42">
      <w:start w:val="1"/>
      <w:numFmt w:val="decimal"/>
      <w:lvlText w:val="%4."/>
      <w:lvlJc w:val="left"/>
      <w:pPr>
        <w:ind w:left="2880" w:hanging="360"/>
      </w:pPr>
    </w:lvl>
    <w:lvl w:ilvl="4" w:tplc="EB92FFDC">
      <w:start w:val="1"/>
      <w:numFmt w:val="lowerLetter"/>
      <w:lvlText w:val="%5."/>
      <w:lvlJc w:val="left"/>
      <w:pPr>
        <w:ind w:left="3600" w:hanging="360"/>
      </w:pPr>
    </w:lvl>
    <w:lvl w:ilvl="5" w:tplc="32EC0F92">
      <w:start w:val="1"/>
      <w:numFmt w:val="lowerRoman"/>
      <w:lvlText w:val="%6."/>
      <w:lvlJc w:val="right"/>
      <w:pPr>
        <w:ind w:left="4320" w:hanging="180"/>
      </w:pPr>
    </w:lvl>
    <w:lvl w:ilvl="6" w:tplc="A33CC5D4">
      <w:start w:val="1"/>
      <w:numFmt w:val="decimal"/>
      <w:lvlText w:val="%7."/>
      <w:lvlJc w:val="left"/>
      <w:pPr>
        <w:ind w:left="5040" w:hanging="360"/>
      </w:pPr>
    </w:lvl>
    <w:lvl w:ilvl="7" w:tplc="C92083D6">
      <w:start w:val="1"/>
      <w:numFmt w:val="lowerLetter"/>
      <w:lvlText w:val="%8."/>
      <w:lvlJc w:val="left"/>
      <w:pPr>
        <w:ind w:left="5760" w:hanging="360"/>
      </w:pPr>
    </w:lvl>
    <w:lvl w:ilvl="8" w:tplc="4866FF52">
      <w:start w:val="1"/>
      <w:numFmt w:val="lowerRoman"/>
      <w:lvlText w:val="%9."/>
      <w:lvlJc w:val="right"/>
      <w:pPr>
        <w:ind w:left="6480" w:hanging="180"/>
      </w:pPr>
    </w:lvl>
  </w:abstractNum>
  <w:abstractNum w:abstractNumId="1228" w15:restartNumberingAfterBreak="0">
    <w:nsid w:val="48D13010"/>
    <w:multiLevelType w:val="hybridMultilevel"/>
    <w:tmpl w:val="498E60B6"/>
    <w:lvl w:ilvl="0" w:tplc="8DB26084">
      <w:start w:val="1"/>
      <w:numFmt w:val="decimal"/>
      <w:lvlText w:val="%1."/>
      <w:lvlJc w:val="left"/>
      <w:pPr>
        <w:ind w:left="720" w:hanging="360"/>
      </w:pPr>
    </w:lvl>
    <w:lvl w:ilvl="1" w:tplc="14C04956">
      <w:start w:val="1"/>
      <w:numFmt w:val="lowerLetter"/>
      <w:lvlText w:val="%2."/>
      <w:lvlJc w:val="left"/>
      <w:pPr>
        <w:ind w:left="1440" w:hanging="360"/>
      </w:pPr>
    </w:lvl>
    <w:lvl w:ilvl="2" w:tplc="DE1C605C">
      <w:start w:val="1"/>
      <w:numFmt w:val="lowerRoman"/>
      <w:lvlText w:val="%3."/>
      <w:lvlJc w:val="right"/>
      <w:pPr>
        <w:ind w:left="2160" w:hanging="180"/>
      </w:pPr>
    </w:lvl>
    <w:lvl w:ilvl="3" w:tplc="316A1E3C">
      <w:start w:val="1"/>
      <w:numFmt w:val="decimal"/>
      <w:lvlText w:val="%4."/>
      <w:lvlJc w:val="left"/>
      <w:pPr>
        <w:ind w:left="2880" w:hanging="360"/>
      </w:pPr>
    </w:lvl>
    <w:lvl w:ilvl="4" w:tplc="633ECA00">
      <w:start w:val="1"/>
      <w:numFmt w:val="lowerLetter"/>
      <w:lvlText w:val="%5."/>
      <w:lvlJc w:val="left"/>
      <w:pPr>
        <w:ind w:left="3600" w:hanging="360"/>
      </w:pPr>
    </w:lvl>
    <w:lvl w:ilvl="5" w:tplc="00E0D99A">
      <w:start w:val="1"/>
      <w:numFmt w:val="lowerRoman"/>
      <w:lvlText w:val="%6."/>
      <w:lvlJc w:val="right"/>
      <w:pPr>
        <w:ind w:left="4320" w:hanging="180"/>
      </w:pPr>
    </w:lvl>
    <w:lvl w:ilvl="6" w:tplc="62B4E8B0">
      <w:start w:val="1"/>
      <w:numFmt w:val="decimal"/>
      <w:lvlText w:val="%7."/>
      <w:lvlJc w:val="left"/>
      <w:pPr>
        <w:ind w:left="5040" w:hanging="360"/>
      </w:pPr>
    </w:lvl>
    <w:lvl w:ilvl="7" w:tplc="57C8148C">
      <w:start w:val="1"/>
      <w:numFmt w:val="lowerLetter"/>
      <w:lvlText w:val="%8."/>
      <w:lvlJc w:val="left"/>
      <w:pPr>
        <w:ind w:left="5760" w:hanging="360"/>
      </w:pPr>
    </w:lvl>
    <w:lvl w:ilvl="8" w:tplc="916A3A2E">
      <w:start w:val="1"/>
      <w:numFmt w:val="lowerRoman"/>
      <w:lvlText w:val="%9."/>
      <w:lvlJc w:val="right"/>
      <w:pPr>
        <w:ind w:left="6480" w:hanging="180"/>
      </w:pPr>
    </w:lvl>
  </w:abstractNum>
  <w:abstractNum w:abstractNumId="1229" w15:restartNumberingAfterBreak="0">
    <w:nsid w:val="48DF5FFE"/>
    <w:multiLevelType w:val="hybridMultilevel"/>
    <w:tmpl w:val="D6949A86"/>
    <w:lvl w:ilvl="0" w:tplc="795C4938">
      <w:start w:val="1"/>
      <w:numFmt w:val="decimal"/>
      <w:lvlText w:val="%1."/>
      <w:lvlJc w:val="left"/>
      <w:pPr>
        <w:ind w:left="720" w:hanging="360"/>
      </w:pPr>
    </w:lvl>
    <w:lvl w:ilvl="1" w:tplc="39840A36">
      <w:start w:val="1"/>
      <w:numFmt w:val="lowerLetter"/>
      <w:lvlText w:val="%2."/>
      <w:lvlJc w:val="left"/>
      <w:pPr>
        <w:ind w:left="1440" w:hanging="360"/>
      </w:pPr>
    </w:lvl>
    <w:lvl w:ilvl="2" w:tplc="29B4394A">
      <w:start w:val="1"/>
      <w:numFmt w:val="lowerRoman"/>
      <w:lvlText w:val="%3."/>
      <w:lvlJc w:val="right"/>
      <w:pPr>
        <w:ind w:left="2160" w:hanging="180"/>
      </w:pPr>
    </w:lvl>
    <w:lvl w:ilvl="3" w:tplc="4AB2F7B6">
      <w:start w:val="1"/>
      <w:numFmt w:val="decimal"/>
      <w:lvlText w:val="%4."/>
      <w:lvlJc w:val="left"/>
      <w:pPr>
        <w:ind w:left="2880" w:hanging="360"/>
      </w:pPr>
    </w:lvl>
    <w:lvl w:ilvl="4" w:tplc="C750CD3E">
      <w:start w:val="1"/>
      <w:numFmt w:val="lowerLetter"/>
      <w:lvlText w:val="%5."/>
      <w:lvlJc w:val="left"/>
      <w:pPr>
        <w:ind w:left="3600" w:hanging="360"/>
      </w:pPr>
    </w:lvl>
    <w:lvl w:ilvl="5" w:tplc="7292C3B0">
      <w:start w:val="1"/>
      <w:numFmt w:val="lowerRoman"/>
      <w:lvlText w:val="%6."/>
      <w:lvlJc w:val="right"/>
      <w:pPr>
        <w:ind w:left="4320" w:hanging="180"/>
      </w:pPr>
    </w:lvl>
    <w:lvl w:ilvl="6" w:tplc="C1FC5D84">
      <w:start w:val="1"/>
      <w:numFmt w:val="decimal"/>
      <w:lvlText w:val="%7."/>
      <w:lvlJc w:val="left"/>
      <w:pPr>
        <w:ind w:left="5040" w:hanging="360"/>
      </w:pPr>
    </w:lvl>
    <w:lvl w:ilvl="7" w:tplc="1F041C92">
      <w:start w:val="1"/>
      <w:numFmt w:val="lowerLetter"/>
      <w:lvlText w:val="%8."/>
      <w:lvlJc w:val="left"/>
      <w:pPr>
        <w:ind w:left="5760" w:hanging="360"/>
      </w:pPr>
    </w:lvl>
    <w:lvl w:ilvl="8" w:tplc="9240191C">
      <w:start w:val="1"/>
      <w:numFmt w:val="lowerRoman"/>
      <w:lvlText w:val="%9."/>
      <w:lvlJc w:val="right"/>
      <w:pPr>
        <w:ind w:left="6480" w:hanging="180"/>
      </w:pPr>
    </w:lvl>
  </w:abstractNum>
  <w:abstractNum w:abstractNumId="1230" w15:restartNumberingAfterBreak="0">
    <w:nsid w:val="48EF4AC2"/>
    <w:multiLevelType w:val="hybridMultilevel"/>
    <w:tmpl w:val="58949BE4"/>
    <w:lvl w:ilvl="0" w:tplc="00065814">
      <w:start w:val="1"/>
      <w:numFmt w:val="decimal"/>
      <w:lvlText w:val="%1."/>
      <w:lvlJc w:val="left"/>
      <w:pPr>
        <w:ind w:left="720" w:hanging="360"/>
      </w:pPr>
    </w:lvl>
    <w:lvl w:ilvl="1" w:tplc="52DA0B4E">
      <w:start w:val="1"/>
      <w:numFmt w:val="lowerLetter"/>
      <w:lvlText w:val="%2."/>
      <w:lvlJc w:val="left"/>
      <w:pPr>
        <w:ind w:left="1440" w:hanging="360"/>
      </w:pPr>
    </w:lvl>
    <w:lvl w:ilvl="2" w:tplc="E9C6E2CE">
      <w:start w:val="1"/>
      <w:numFmt w:val="lowerRoman"/>
      <w:lvlText w:val="%3."/>
      <w:lvlJc w:val="right"/>
      <w:pPr>
        <w:ind w:left="2160" w:hanging="180"/>
      </w:pPr>
    </w:lvl>
    <w:lvl w:ilvl="3" w:tplc="768A2F62">
      <w:start w:val="1"/>
      <w:numFmt w:val="decimal"/>
      <w:lvlText w:val="%4."/>
      <w:lvlJc w:val="left"/>
      <w:pPr>
        <w:ind w:left="2880" w:hanging="360"/>
      </w:pPr>
    </w:lvl>
    <w:lvl w:ilvl="4" w:tplc="18362DE0">
      <w:start w:val="1"/>
      <w:numFmt w:val="lowerLetter"/>
      <w:lvlText w:val="%5."/>
      <w:lvlJc w:val="left"/>
      <w:pPr>
        <w:ind w:left="3600" w:hanging="360"/>
      </w:pPr>
    </w:lvl>
    <w:lvl w:ilvl="5" w:tplc="652A6830">
      <w:start w:val="1"/>
      <w:numFmt w:val="lowerRoman"/>
      <w:lvlText w:val="%6."/>
      <w:lvlJc w:val="right"/>
      <w:pPr>
        <w:ind w:left="4320" w:hanging="180"/>
      </w:pPr>
    </w:lvl>
    <w:lvl w:ilvl="6" w:tplc="9544E524">
      <w:start w:val="1"/>
      <w:numFmt w:val="decimal"/>
      <w:lvlText w:val="%7."/>
      <w:lvlJc w:val="left"/>
      <w:pPr>
        <w:ind w:left="5040" w:hanging="360"/>
      </w:pPr>
    </w:lvl>
    <w:lvl w:ilvl="7" w:tplc="154E9AC0">
      <w:start w:val="1"/>
      <w:numFmt w:val="lowerLetter"/>
      <w:lvlText w:val="%8."/>
      <w:lvlJc w:val="left"/>
      <w:pPr>
        <w:ind w:left="5760" w:hanging="360"/>
      </w:pPr>
    </w:lvl>
    <w:lvl w:ilvl="8" w:tplc="4CC449A4">
      <w:start w:val="1"/>
      <w:numFmt w:val="lowerRoman"/>
      <w:lvlText w:val="%9."/>
      <w:lvlJc w:val="right"/>
      <w:pPr>
        <w:ind w:left="6480" w:hanging="180"/>
      </w:pPr>
    </w:lvl>
  </w:abstractNum>
  <w:abstractNum w:abstractNumId="1231" w15:restartNumberingAfterBreak="0">
    <w:nsid w:val="48F10689"/>
    <w:multiLevelType w:val="hybridMultilevel"/>
    <w:tmpl w:val="BFA6DCEC"/>
    <w:lvl w:ilvl="0" w:tplc="C8CCE2C0">
      <w:start w:val="1"/>
      <w:numFmt w:val="decimal"/>
      <w:lvlText w:val="%1."/>
      <w:lvlJc w:val="left"/>
      <w:pPr>
        <w:ind w:left="720" w:hanging="360"/>
      </w:pPr>
    </w:lvl>
    <w:lvl w:ilvl="1" w:tplc="A3129BD0">
      <w:start w:val="1"/>
      <w:numFmt w:val="lowerLetter"/>
      <w:lvlText w:val="%2."/>
      <w:lvlJc w:val="left"/>
      <w:pPr>
        <w:ind w:left="1440" w:hanging="360"/>
      </w:pPr>
    </w:lvl>
    <w:lvl w:ilvl="2" w:tplc="1884F3F6">
      <w:start w:val="1"/>
      <w:numFmt w:val="lowerRoman"/>
      <w:lvlText w:val="%3."/>
      <w:lvlJc w:val="right"/>
      <w:pPr>
        <w:ind w:left="2160" w:hanging="180"/>
      </w:pPr>
    </w:lvl>
    <w:lvl w:ilvl="3" w:tplc="DC122DAA">
      <w:start w:val="1"/>
      <w:numFmt w:val="decimal"/>
      <w:lvlText w:val="%4."/>
      <w:lvlJc w:val="left"/>
      <w:pPr>
        <w:ind w:left="2880" w:hanging="360"/>
      </w:pPr>
    </w:lvl>
    <w:lvl w:ilvl="4" w:tplc="51A6E3FC">
      <w:start w:val="1"/>
      <w:numFmt w:val="lowerLetter"/>
      <w:lvlText w:val="%5."/>
      <w:lvlJc w:val="left"/>
      <w:pPr>
        <w:ind w:left="3600" w:hanging="360"/>
      </w:pPr>
    </w:lvl>
    <w:lvl w:ilvl="5" w:tplc="FDF0A0C8">
      <w:start w:val="1"/>
      <w:numFmt w:val="lowerRoman"/>
      <w:lvlText w:val="%6."/>
      <w:lvlJc w:val="right"/>
      <w:pPr>
        <w:ind w:left="4320" w:hanging="180"/>
      </w:pPr>
    </w:lvl>
    <w:lvl w:ilvl="6" w:tplc="A4DCF846">
      <w:start w:val="1"/>
      <w:numFmt w:val="decimal"/>
      <w:lvlText w:val="%7."/>
      <w:lvlJc w:val="left"/>
      <w:pPr>
        <w:ind w:left="5040" w:hanging="360"/>
      </w:pPr>
    </w:lvl>
    <w:lvl w:ilvl="7" w:tplc="3A9E2978">
      <w:start w:val="1"/>
      <w:numFmt w:val="lowerLetter"/>
      <w:lvlText w:val="%8."/>
      <w:lvlJc w:val="left"/>
      <w:pPr>
        <w:ind w:left="5760" w:hanging="360"/>
      </w:pPr>
    </w:lvl>
    <w:lvl w:ilvl="8" w:tplc="3E5497B0">
      <w:start w:val="1"/>
      <w:numFmt w:val="lowerRoman"/>
      <w:lvlText w:val="%9."/>
      <w:lvlJc w:val="right"/>
      <w:pPr>
        <w:ind w:left="6480" w:hanging="180"/>
      </w:pPr>
    </w:lvl>
  </w:abstractNum>
  <w:abstractNum w:abstractNumId="1232" w15:restartNumberingAfterBreak="0">
    <w:nsid w:val="492607C5"/>
    <w:multiLevelType w:val="hybridMultilevel"/>
    <w:tmpl w:val="974496F6"/>
    <w:lvl w:ilvl="0" w:tplc="C65E830A">
      <w:start w:val="1"/>
      <w:numFmt w:val="decimal"/>
      <w:lvlText w:val="%1."/>
      <w:lvlJc w:val="left"/>
      <w:pPr>
        <w:ind w:left="720" w:hanging="360"/>
      </w:pPr>
    </w:lvl>
    <w:lvl w:ilvl="1" w:tplc="AD7AA150">
      <w:start w:val="1"/>
      <w:numFmt w:val="lowerLetter"/>
      <w:lvlText w:val="%2."/>
      <w:lvlJc w:val="left"/>
      <w:pPr>
        <w:ind w:left="1440" w:hanging="360"/>
      </w:pPr>
    </w:lvl>
    <w:lvl w:ilvl="2" w:tplc="E5E89046">
      <w:start w:val="1"/>
      <w:numFmt w:val="lowerRoman"/>
      <w:lvlText w:val="%3."/>
      <w:lvlJc w:val="right"/>
      <w:pPr>
        <w:ind w:left="2160" w:hanging="180"/>
      </w:pPr>
    </w:lvl>
    <w:lvl w:ilvl="3" w:tplc="3AE0256A">
      <w:start w:val="1"/>
      <w:numFmt w:val="decimal"/>
      <w:lvlText w:val="%4."/>
      <w:lvlJc w:val="left"/>
      <w:pPr>
        <w:ind w:left="2880" w:hanging="360"/>
      </w:pPr>
    </w:lvl>
    <w:lvl w:ilvl="4" w:tplc="D2C6726A">
      <w:start w:val="1"/>
      <w:numFmt w:val="lowerLetter"/>
      <w:lvlText w:val="%5."/>
      <w:lvlJc w:val="left"/>
      <w:pPr>
        <w:ind w:left="3600" w:hanging="360"/>
      </w:pPr>
    </w:lvl>
    <w:lvl w:ilvl="5" w:tplc="C28AAF62">
      <w:start w:val="1"/>
      <w:numFmt w:val="lowerRoman"/>
      <w:lvlText w:val="%6."/>
      <w:lvlJc w:val="right"/>
      <w:pPr>
        <w:ind w:left="4320" w:hanging="180"/>
      </w:pPr>
    </w:lvl>
    <w:lvl w:ilvl="6" w:tplc="E94A5514">
      <w:start w:val="1"/>
      <w:numFmt w:val="decimal"/>
      <w:lvlText w:val="%7."/>
      <w:lvlJc w:val="left"/>
      <w:pPr>
        <w:ind w:left="5040" w:hanging="360"/>
      </w:pPr>
    </w:lvl>
    <w:lvl w:ilvl="7" w:tplc="7B42FE48">
      <w:start w:val="1"/>
      <w:numFmt w:val="lowerLetter"/>
      <w:lvlText w:val="%8."/>
      <w:lvlJc w:val="left"/>
      <w:pPr>
        <w:ind w:left="5760" w:hanging="360"/>
      </w:pPr>
    </w:lvl>
    <w:lvl w:ilvl="8" w:tplc="D8F81DF6">
      <w:start w:val="1"/>
      <w:numFmt w:val="lowerRoman"/>
      <w:lvlText w:val="%9."/>
      <w:lvlJc w:val="right"/>
      <w:pPr>
        <w:ind w:left="6480" w:hanging="180"/>
      </w:pPr>
    </w:lvl>
  </w:abstractNum>
  <w:abstractNum w:abstractNumId="1233" w15:restartNumberingAfterBreak="0">
    <w:nsid w:val="49337E7D"/>
    <w:multiLevelType w:val="hybridMultilevel"/>
    <w:tmpl w:val="C3C04E4E"/>
    <w:lvl w:ilvl="0" w:tplc="64AC9F94">
      <w:start w:val="1"/>
      <w:numFmt w:val="decimal"/>
      <w:lvlText w:val="%1."/>
      <w:lvlJc w:val="left"/>
      <w:pPr>
        <w:ind w:left="720" w:hanging="360"/>
      </w:pPr>
    </w:lvl>
    <w:lvl w:ilvl="1" w:tplc="7A189034">
      <w:start w:val="1"/>
      <w:numFmt w:val="lowerLetter"/>
      <w:lvlText w:val="%2."/>
      <w:lvlJc w:val="left"/>
      <w:pPr>
        <w:ind w:left="1440" w:hanging="360"/>
      </w:pPr>
    </w:lvl>
    <w:lvl w:ilvl="2" w:tplc="9A2E7C24">
      <w:start w:val="1"/>
      <w:numFmt w:val="lowerRoman"/>
      <w:lvlText w:val="%3."/>
      <w:lvlJc w:val="right"/>
      <w:pPr>
        <w:ind w:left="2160" w:hanging="180"/>
      </w:pPr>
    </w:lvl>
    <w:lvl w:ilvl="3" w:tplc="D5EC3832">
      <w:start w:val="1"/>
      <w:numFmt w:val="decimal"/>
      <w:lvlText w:val="%4."/>
      <w:lvlJc w:val="left"/>
      <w:pPr>
        <w:ind w:left="2880" w:hanging="360"/>
      </w:pPr>
    </w:lvl>
    <w:lvl w:ilvl="4" w:tplc="4CE6A026">
      <w:start w:val="1"/>
      <w:numFmt w:val="lowerLetter"/>
      <w:lvlText w:val="%5."/>
      <w:lvlJc w:val="left"/>
      <w:pPr>
        <w:ind w:left="3600" w:hanging="360"/>
      </w:pPr>
    </w:lvl>
    <w:lvl w:ilvl="5" w:tplc="7B946A70">
      <w:start w:val="1"/>
      <w:numFmt w:val="lowerRoman"/>
      <w:lvlText w:val="%6."/>
      <w:lvlJc w:val="right"/>
      <w:pPr>
        <w:ind w:left="4320" w:hanging="180"/>
      </w:pPr>
    </w:lvl>
    <w:lvl w:ilvl="6" w:tplc="E4FE6B18">
      <w:start w:val="1"/>
      <w:numFmt w:val="decimal"/>
      <w:lvlText w:val="%7."/>
      <w:lvlJc w:val="left"/>
      <w:pPr>
        <w:ind w:left="5040" w:hanging="360"/>
      </w:pPr>
    </w:lvl>
    <w:lvl w:ilvl="7" w:tplc="E2102F16">
      <w:start w:val="1"/>
      <w:numFmt w:val="lowerLetter"/>
      <w:lvlText w:val="%8."/>
      <w:lvlJc w:val="left"/>
      <w:pPr>
        <w:ind w:left="5760" w:hanging="360"/>
      </w:pPr>
    </w:lvl>
    <w:lvl w:ilvl="8" w:tplc="EDCC3232">
      <w:start w:val="1"/>
      <w:numFmt w:val="lowerRoman"/>
      <w:lvlText w:val="%9."/>
      <w:lvlJc w:val="right"/>
      <w:pPr>
        <w:ind w:left="6480" w:hanging="180"/>
      </w:pPr>
    </w:lvl>
  </w:abstractNum>
  <w:abstractNum w:abstractNumId="1234" w15:restartNumberingAfterBreak="0">
    <w:nsid w:val="495328EB"/>
    <w:multiLevelType w:val="hybridMultilevel"/>
    <w:tmpl w:val="FA74EAB2"/>
    <w:lvl w:ilvl="0" w:tplc="697ACE96">
      <w:start w:val="1"/>
      <w:numFmt w:val="decimal"/>
      <w:lvlText w:val="%1."/>
      <w:lvlJc w:val="left"/>
      <w:pPr>
        <w:ind w:left="720" w:hanging="360"/>
      </w:pPr>
    </w:lvl>
    <w:lvl w:ilvl="1" w:tplc="F2BA8A3A">
      <w:start w:val="1"/>
      <w:numFmt w:val="lowerLetter"/>
      <w:lvlText w:val="%2."/>
      <w:lvlJc w:val="left"/>
      <w:pPr>
        <w:ind w:left="1440" w:hanging="360"/>
      </w:pPr>
    </w:lvl>
    <w:lvl w:ilvl="2" w:tplc="72409520">
      <w:start w:val="1"/>
      <w:numFmt w:val="lowerRoman"/>
      <w:lvlText w:val="%3."/>
      <w:lvlJc w:val="right"/>
      <w:pPr>
        <w:ind w:left="2160" w:hanging="180"/>
      </w:pPr>
    </w:lvl>
    <w:lvl w:ilvl="3" w:tplc="6530482C">
      <w:start w:val="1"/>
      <w:numFmt w:val="decimal"/>
      <w:lvlText w:val="%4."/>
      <w:lvlJc w:val="left"/>
      <w:pPr>
        <w:ind w:left="2880" w:hanging="360"/>
      </w:pPr>
    </w:lvl>
    <w:lvl w:ilvl="4" w:tplc="55EA49C4">
      <w:start w:val="1"/>
      <w:numFmt w:val="lowerLetter"/>
      <w:lvlText w:val="%5."/>
      <w:lvlJc w:val="left"/>
      <w:pPr>
        <w:ind w:left="3600" w:hanging="360"/>
      </w:pPr>
    </w:lvl>
    <w:lvl w:ilvl="5" w:tplc="311A196E">
      <w:start w:val="1"/>
      <w:numFmt w:val="lowerRoman"/>
      <w:lvlText w:val="%6."/>
      <w:lvlJc w:val="right"/>
      <w:pPr>
        <w:ind w:left="4320" w:hanging="180"/>
      </w:pPr>
    </w:lvl>
    <w:lvl w:ilvl="6" w:tplc="DEC00D6C">
      <w:start w:val="1"/>
      <w:numFmt w:val="decimal"/>
      <w:lvlText w:val="%7."/>
      <w:lvlJc w:val="left"/>
      <w:pPr>
        <w:ind w:left="5040" w:hanging="360"/>
      </w:pPr>
    </w:lvl>
    <w:lvl w:ilvl="7" w:tplc="692425EA">
      <w:start w:val="1"/>
      <w:numFmt w:val="lowerLetter"/>
      <w:lvlText w:val="%8."/>
      <w:lvlJc w:val="left"/>
      <w:pPr>
        <w:ind w:left="5760" w:hanging="360"/>
      </w:pPr>
    </w:lvl>
    <w:lvl w:ilvl="8" w:tplc="D842E6BC">
      <w:start w:val="1"/>
      <w:numFmt w:val="lowerRoman"/>
      <w:lvlText w:val="%9."/>
      <w:lvlJc w:val="right"/>
      <w:pPr>
        <w:ind w:left="6480" w:hanging="180"/>
      </w:pPr>
    </w:lvl>
  </w:abstractNum>
  <w:abstractNum w:abstractNumId="1235" w15:restartNumberingAfterBreak="0">
    <w:nsid w:val="49546D4B"/>
    <w:multiLevelType w:val="hybridMultilevel"/>
    <w:tmpl w:val="55564DC0"/>
    <w:lvl w:ilvl="0" w:tplc="3B4E6C9A">
      <w:start w:val="1"/>
      <w:numFmt w:val="decimal"/>
      <w:lvlText w:val="%1."/>
      <w:lvlJc w:val="left"/>
      <w:pPr>
        <w:ind w:left="720" w:hanging="360"/>
      </w:pPr>
    </w:lvl>
    <w:lvl w:ilvl="1" w:tplc="BB0C6BC6">
      <w:start w:val="1"/>
      <w:numFmt w:val="lowerLetter"/>
      <w:lvlText w:val="%2."/>
      <w:lvlJc w:val="left"/>
      <w:pPr>
        <w:ind w:left="1440" w:hanging="360"/>
      </w:pPr>
    </w:lvl>
    <w:lvl w:ilvl="2" w:tplc="14324988">
      <w:start w:val="1"/>
      <w:numFmt w:val="lowerRoman"/>
      <w:lvlText w:val="%3."/>
      <w:lvlJc w:val="right"/>
      <w:pPr>
        <w:ind w:left="2160" w:hanging="180"/>
      </w:pPr>
    </w:lvl>
    <w:lvl w:ilvl="3" w:tplc="51687B96">
      <w:start w:val="1"/>
      <w:numFmt w:val="decimal"/>
      <w:lvlText w:val="%4."/>
      <w:lvlJc w:val="left"/>
      <w:pPr>
        <w:ind w:left="2880" w:hanging="360"/>
      </w:pPr>
    </w:lvl>
    <w:lvl w:ilvl="4" w:tplc="C1402CF0">
      <w:start w:val="1"/>
      <w:numFmt w:val="lowerLetter"/>
      <w:lvlText w:val="%5."/>
      <w:lvlJc w:val="left"/>
      <w:pPr>
        <w:ind w:left="3600" w:hanging="360"/>
      </w:pPr>
    </w:lvl>
    <w:lvl w:ilvl="5" w:tplc="668A5806">
      <w:start w:val="1"/>
      <w:numFmt w:val="lowerRoman"/>
      <w:lvlText w:val="%6."/>
      <w:lvlJc w:val="right"/>
      <w:pPr>
        <w:ind w:left="4320" w:hanging="180"/>
      </w:pPr>
    </w:lvl>
    <w:lvl w:ilvl="6" w:tplc="58ECB800">
      <w:start w:val="1"/>
      <w:numFmt w:val="decimal"/>
      <w:lvlText w:val="%7."/>
      <w:lvlJc w:val="left"/>
      <w:pPr>
        <w:ind w:left="5040" w:hanging="360"/>
      </w:pPr>
    </w:lvl>
    <w:lvl w:ilvl="7" w:tplc="66484DC0">
      <w:start w:val="1"/>
      <w:numFmt w:val="lowerLetter"/>
      <w:lvlText w:val="%8."/>
      <w:lvlJc w:val="left"/>
      <w:pPr>
        <w:ind w:left="5760" w:hanging="360"/>
      </w:pPr>
    </w:lvl>
    <w:lvl w:ilvl="8" w:tplc="2E6A2722">
      <w:start w:val="1"/>
      <w:numFmt w:val="lowerRoman"/>
      <w:lvlText w:val="%9."/>
      <w:lvlJc w:val="right"/>
      <w:pPr>
        <w:ind w:left="6480" w:hanging="180"/>
      </w:pPr>
    </w:lvl>
  </w:abstractNum>
  <w:abstractNum w:abstractNumId="1236" w15:restartNumberingAfterBreak="0">
    <w:nsid w:val="4956232E"/>
    <w:multiLevelType w:val="hybridMultilevel"/>
    <w:tmpl w:val="C14E4110"/>
    <w:lvl w:ilvl="0" w:tplc="91586744">
      <w:start w:val="1"/>
      <w:numFmt w:val="decimal"/>
      <w:lvlText w:val="%1."/>
      <w:lvlJc w:val="left"/>
      <w:pPr>
        <w:ind w:left="720" w:hanging="360"/>
      </w:pPr>
    </w:lvl>
    <w:lvl w:ilvl="1" w:tplc="F29E4FC6">
      <w:start w:val="1"/>
      <w:numFmt w:val="lowerLetter"/>
      <w:lvlText w:val="%2."/>
      <w:lvlJc w:val="left"/>
      <w:pPr>
        <w:ind w:left="1440" w:hanging="360"/>
      </w:pPr>
    </w:lvl>
    <w:lvl w:ilvl="2" w:tplc="BB88F1F0">
      <w:start w:val="1"/>
      <w:numFmt w:val="lowerRoman"/>
      <w:lvlText w:val="%3."/>
      <w:lvlJc w:val="right"/>
      <w:pPr>
        <w:ind w:left="2160" w:hanging="180"/>
      </w:pPr>
    </w:lvl>
    <w:lvl w:ilvl="3" w:tplc="06543D08">
      <w:start w:val="1"/>
      <w:numFmt w:val="decimal"/>
      <w:lvlText w:val="%4."/>
      <w:lvlJc w:val="left"/>
      <w:pPr>
        <w:ind w:left="2880" w:hanging="360"/>
      </w:pPr>
    </w:lvl>
    <w:lvl w:ilvl="4" w:tplc="A5B2326A">
      <w:start w:val="1"/>
      <w:numFmt w:val="lowerLetter"/>
      <w:lvlText w:val="%5."/>
      <w:lvlJc w:val="left"/>
      <w:pPr>
        <w:ind w:left="3600" w:hanging="360"/>
      </w:pPr>
    </w:lvl>
    <w:lvl w:ilvl="5" w:tplc="6464B036">
      <w:start w:val="1"/>
      <w:numFmt w:val="lowerRoman"/>
      <w:lvlText w:val="%6."/>
      <w:lvlJc w:val="right"/>
      <w:pPr>
        <w:ind w:left="4320" w:hanging="180"/>
      </w:pPr>
    </w:lvl>
    <w:lvl w:ilvl="6" w:tplc="74E4B4C6">
      <w:start w:val="1"/>
      <w:numFmt w:val="decimal"/>
      <w:lvlText w:val="%7."/>
      <w:lvlJc w:val="left"/>
      <w:pPr>
        <w:ind w:left="5040" w:hanging="360"/>
      </w:pPr>
    </w:lvl>
    <w:lvl w:ilvl="7" w:tplc="BD841E52">
      <w:start w:val="1"/>
      <w:numFmt w:val="lowerLetter"/>
      <w:lvlText w:val="%8."/>
      <w:lvlJc w:val="left"/>
      <w:pPr>
        <w:ind w:left="5760" w:hanging="360"/>
      </w:pPr>
    </w:lvl>
    <w:lvl w:ilvl="8" w:tplc="7D7A53CC">
      <w:start w:val="1"/>
      <w:numFmt w:val="lowerRoman"/>
      <w:lvlText w:val="%9."/>
      <w:lvlJc w:val="right"/>
      <w:pPr>
        <w:ind w:left="6480" w:hanging="180"/>
      </w:pPr>
    </w:lvl>
  </w:abstractNum>
  <w:abstractNum w:abstractNumId="1237" w15:restartNumberingAfterBreak="0">
    <w:nsid w:val="49742ED6"/>
    <w:multiLevelType w:val="hybridMultilevel"/>
    <w:tmpl w:val="01D8F9C2"/>
    <w:lvl w:ilvl="0" w:tplc="402081A0">
      <w:start w:val="1"/>
      <w:numFmt w:val="decimal"/>
      <w:lvlText w:val="%1."/>
      <w:lvlJc w:val="left"/>
      <w:pPr>
        <w:ind w:left="720" w:hanging="360"/>
      </w:pPr>
    </w:lvl>
    <w:lvl w:ilvl="1" w:tplc="7D849A8A">
      <w:start w:val="1"/>
      <w:numFmt w:val="lowerLetter"/>
      <w:lvlText w:val="%2."/>
      <w:lvlJc w:val="left"/>
      <w:pPr>
        <w:ind w:left="1440" w:hanging="360"/>
      </w:pPr>
    </w:lvl>
    <w:lvl w:ilvl="2" w:tplc="175CAE0A">
      <w:start w:val="1"/>
      <w:numFmt w:val="lowerRoman"/>
      <w:lvlText w:val="%3."/>
      <w:lvlJc w:val="right"/>
      <w:pPr>
        <w:ind w:left="2160" w:hanging="180"/>
      </w:pPr>
    </w:lvl>
    <w:lvl w:ilvl="3" w:tplc="225ECC22">
      <w:start w:val="1"/>
      <w:numFmt w:val="decimal"/>
      <w:lvlText w:val="%4."/>
      <w:lvlJc w:val="left"/>
      <w:pPr>
        <w:ind w:left="2880" w:hanging="360"/>
      </w:pPr>
    </w:lvl>
    <w:lvl w:ilvl="4" w:tplc="DD8CE714">
      <w:start w:val="1"/>
      <w:numFmt w:val="lowerLetter"/>
      <w:lvlText w:val="%5."/>
      <w:lvlJc w:val="left"/>
      <w:pPr>
        <w:ind w:left="3600" w:hanging="360"/>
      </w:pPr>
    </w:lvl>
    <w:lvl w:ilvl="5" w:tplc="7A22F628">
      <w:start w:val="1"/>
      <w:numFmt w:val="lowerRoman"/>
      <w:lvlText w:val="%6."/>
      <w:lvlJc w:val="right"/>
      <w:pPr>
        <w:ind w:left="4320" w:hanging="180"/>
      </w:pPr>
    </w:lvl>
    <w:lvl w:ilvl="6" w:tplc="DF44C76A">
      <w:start w:val="1"/>
      <w:numFmt w:val="decimal"/>
      <w:lvlText w:val="%7."/>
      <w:lvlJc w:val="left"/>
      <w:pPr>
        <w:ind w:left="5040" w:hanging="360"/>
      </w:pPr>
    </w:lvl>
    <w:lvl w:ilvl="7" w:tplc="CAC0CA8E">
      <w:start w:val="1"/>
      <w:numFmt w:val="lowerLetter"/>
      <w:lvlText w:val="%8."/>
      <w:lvlJc w:val="left"/>
      <w:pPr>
        <w:ind w:left="5760" w:hanging="360"/>
      </w:pPr>
    </w:lvl>
    <w:lvl w:ilvl="8" w:tplc="3256607A">
      <w:start w:val="1"/>
      <w:numFmt w:val="lowerRoman"/>
      <w:lvlText w:val="%9."/>
      <w:lvlJc w:val="right"/>
      <w:pPr>
        <w:ind w:left="6480" w:hanging="180"/>
      </w:pPr>
    </w:lvl>
  </w:abstractNum>
  <w:abstractNum w:abstractNumId="1238" w15:restartNumberingAfterBreak="0">
    <w:nsid w:val="49810BC3"/>
    <w:multiLevelType w:val="hybridMultilevel"/>
    <w:tmpl w:val="C64CCD80"/>
    <w:lvl w:ilvl="0" w:tplc="2682BB48">
      <w:start w:val="1"/>
      <w:numFmt w:val="decimal"/>
      <w:lvlText w:val="%1."/>
      <w:lvlJc w:val="left"/>
      <w:pPr>
        <w:ind w:left="720" w:hanging="360"/>
      </w:pPr>
    </w:lvl>
    <w:lvl w:ilvl="1" w:tplc="6450B2A0">
      <w:start w:val="1"/>
      <w:numFmt w:val="lowerLetter"/>
      <w:lvlText w:val="%2."/>
      <w:lvlJc w:val="left"/>
      <w:pPr>
        <w:ind w:left="1440" w:hanging="360"/>
      </w:pPr>
    </w:lvl>
    <w:lvl w:ilvl="2" w:tplc="2A929042">
      <w:start w:val="1"/>
      <w:numFmt w:val="lowerRoman"/>
      <w:lvlText w:val="%3."/>
      <w:lvlJc w:val="right"/>
      <w:pPr>
        <w:ind w:left="2160" w:hanging="180"/>
      </w:pPr>
    </w:lvl>
    <w:lvl w:ilvl="3" w:tplc="B5CCF3A6">
      <w:start w:val="1"/>
      <w:numFmt w:val="decimal"/>
      <w:lvlText w:val="%4."/>
      <w:lvlJc w:val="left"/>
      <w:pPr>
        <w:ind w:left="2880" w:hanging="360"/>
      </w:pPr>
    </w:lvl>
    <w:lvl w:ilvl="4" w:tplc="C6A423E0">
      <w:start w:val="1"/>
      <w:numFmt w:val="lowerLetter"/>
      <w:lvlText w:val="%5."/>
      <w:lvlJc w:val="left"/>
      <w:pPr>
        <w:ind w:left="3600" w:hanging="360"/>
      </w:pPr>
    </w:lvl>
    <w:lvl w:ilvl="5" w:tplc="935EE006">
      <w:start w:val="1"/>
      <w:numFmt w:val="lowerRoman"/>
      <w:lvlText w:val="%6."/>
      <w:lvlJc w:val="right"/>
      <w:pPr>
        <w:ind w:left="4320" w:hanging="180"/>
      </w:pPr>
    </w:lvl>
    <w:lvl w:ilvl="6" w:tplc="FC52830E">
      <w:start w:val="1"/>
      <w:numFmt w:val="decimal"/>
      <w:lvlText w:val="%7."/>
      <w:lvlJc w:val="left"/>
      <w:pPr>
        <w:ind w:left="5040" w:hanging="360"/>
      </w:pPr>
    </w:lvl>
    <w:lvl w:ilvl="7" w:tplc="1D76A882">
      <w:start w:val="1"/>
      <w:numFmt w:val="lowerLetter"/>
      <w:lvlText w:val="%8."/>
      <w:lvlJc w:val="left"/>
      <w:pPr>
        <w:ind w:left="5760" w:hanging="360"/>
      </w:pPr>
    </w:lvl>
    <w:lvl w:ilvl="8" w:tplc="2320DD28">
      <w:start w:val="1"/>
      <w:numFmt w:val="lowerRoman"/>
      <w:lvlText w:val="%9."/>
      <w:lvlJc w:val="right"/>
      <w:pPr>
        <w:ind w:left="6480" w:hanging="180"/>
      </w:pPr>
    </w:lvl>
  </w:abstractNum>
  <w:abstractNum w:abstractNumId="1239" w15:restartNumberingAfterBreak="0">
    <w:nsid w:val="49837523"/>
    <w:multiLevelType w:val="hybridMultilevel"/>
    <w:tmpl w:val="2E94343A"/>
    <w:lvl w:ilvl="0" w:tplc="E3FA9A90">
      <w:start w:val="1"/>
      <w:numFmt w:val="decimal"/>
      <w:lvlText w:val="%1."/>
      <w:lvlJc w:val="left"/>
      <w:pPr>
        <w:ind w:left="720" w:hanging="360"/>
      </w:pPr>
    </w:lvl>
    <w:lvl w:ilvl="1" w:tplc="32149900">
      <w:start w:val="1"/>
      <w:numFmt w:val="lowerLetter"/>
      <w:lvlText w:val="%2."/>
      <w:lvlJc w:val="left"/>
      <w:pPr>
        <w:ind w:left="1440" w:hanging="360"/>
      </w:pPr>
    </w:lvl>
    <w:lvl w:ilvl="2" w:tplc="32BCB1EA">
      <w:start w:val="1"/>
      <w:numFmt w:val="lowerRoman"/>
      <w:lvlText w:val="%3."/>
      <w:lvlJc w:val="right"/>
      <w:pPr>
        <w:ind w:left="2160" w:hanging="180"/>
      </w:pPr>
    </w:lvl>
    <w:lvl w:ilvl="3" w:tplc="02A84524">
      <w:start w:val="1"/>
      <w:numFmt w:val="decimal"/>
      <w:lvlText w:val="%4."/>
      <w:lvlJc w:val="left"/>
      <w:pPr>
        <w:ind w:left="2880" w:hanging="360"/>
      </w:pPr>
    </w:lvl>
    <w:lvl w:ilvl="4" w:tplc="DC703DA8">
      <w:start w:val="1"/>
      <w:numFmt w:val="lowerLetter"/>
      <w:lvlText w:val="%5."/>
      <w:lvlJc w:val="left"/>
      <w:pPr>
        <w:ind w:left="3600" w:hanging="360"/>
      </w:pPr>
    </w:lvl>
    <w:lvl w:ilvl="5" w:tplc="CB144140">
      <w:start w:val="1"/>
      <w:numFmt w:val="lowerRoman"/>
      <w:lvlText w:val="%6."/>
      <w:lvlJc w:val="right"/>
      <w:pPr>
        <w:ind w:left="4320" w:hanging="180"/>
      </w:pPr>
    </w:lvl>
    <w:lvl w:ilvl="6" w:tplc="80861520">
      <w:start w:val="1"/>
      <w:numFmt w:val="decimal"/>
      <w:lvlText w:val="%7."/>
      <w:lvlJc w:val="left"/>
      <w:pPr>
        <w:ind w:left="5040" w:hanging="360"/>
      </w:pPr>
    </w:lvl>
    <w:lvl w:ilvl="7" w:tplc="F47A8840">
      <w:start w:val="1"/>
      <w:numFmt w:val="lowerLetter"/>
      <w:lvlText w:val="%8."/>
      <w:lvlJc w:val="left"/>
      <w:pPr>
        <w:ind w:left="5760" w:hanging="360"/>
      </w:pPr>
    </w:lvl>
    <w:lvl w:ilvl="8" w:tplc="6F707C9C">
      <w:start w:val="1"/>
      <w:numFmt w:val="lowerRoman"/>
      <w:lvlText w:val="%9."/>
      <w:lvlJc w:val="right"/>
      <w:pPr>
        <w:ind w:left="6480" w:hanging="180"/>
      </w:pPr>
    </w:lvl>
  </w:abstractNum>
  <w:abstractNum w:abstractNumId="1240" w15:restartNumberingAfterBreak="0">
    <w:nsid w:val="499F1B7C"/>
    <w:multiLevelType w:val="hybridMultilevel"/>
    <w:tmpl w:val="31EC867C"/>
    <w:lvl w:ilvl="0" w:tplc="B880B896">
      <w:start w:val="1"/>
      <w:numFmt w:val="decimal"/>
      <w:lvlText w:val="%1."/>
      <w:lvlJc w:val="left"/>
      <w:pPr>
        <w:ind w:left="720" w:hanging="360"/>
      </w:pPr>
    </w:lvl>
    <w:lvl w:ilvl="1" w:tplc="F05CA148">
      <w:start w:val="1"/>
      <w:numFmt w:val="lowerLetter"/>
      <w:lvlText w:val="%2."/>
      <w:lvlJc w:val="left"/>
      <w:pPr>
        <w:ind w:left="1440" w:hanging="360"/>
      </w:pPr>
    </w:lvl>
    <w:lvl w:ilvl="2" w:tplc="B77A7310">
      <w:start w:val="1"/>
      <w:numFmt w:val="lowerRoman"/>
      <w:lvlText w:val="%3."/>
      <w:lvlJc w:val="right"/>
      <w:pPr>
        <w:ind w:left="2160" w:hanging="180"/>
      </w:pPr>
    </w:lvl>
    <w:lvl w:ilvl="3" w:tplc="9D2AE4E8">
      <w:start w:val="1"/>
      <w:numFmt w:val="decimal"/>
      <w:lvlText w:val="%4."/>
      <w:lvlJc w:val="left"/>
      <w:pPr>
        <w:ind w:left="2880" w:hanging="360"/>
      </w:pPr>
    </w:lvl>
    <w:lvl w:ilvl="4" w:tplc="327C17B2">
      <w:start w:val="1"/>
      <w:numFmt w:val="lowerLetter"/>
      <w:lvlText w:val="%5."/>
      <w:lvlJc w:val="left"/>
      <w:pPr>
        <w:ind w:left="3600" w:hanging="360"/>
      </w:pPr>
    </w:lvl>
    <w:lvl w:ilvl="5" w:tplc="49E2E510">
      <w:start w:val="1"/>
      <w:numFmt w:val="lowerRoman"/>
      <w:lvlText w:val="%6."/>
      <w:lvlJc w:val="right"/>
      <w:pPr>
        <w:ind w:left="4320" w:hanging="180"/>
      </w:pPr>
    </w:lvl>
    <w:lvl w:ilvl="6" w:tplc="40F420AC">
      <w:start w:val="1"/>
      <w:numFmt w:val="decimal"/>
      <w:lvlText w:val="%7."/>
      <w:lvlJc w:val="left"/>
      <w:pPr>
        <w:ind w:left="5040" w:hanging="360"/>
      </w:pPr>
    </w:lvl>
    <w:lvl w:ilvl="7" w:tplc="ABA0AAFA">
      <w:start w:val="1"/>
      <w:numFmt w:val="lowerLetter"/>
      <w:lvlText w:val="%8."/>
      <w:lvlJc w:val="left"/>
      <w:pPr>
        <w:ind w:left="5760" w:hanging="360"/>
      </w:pPr>
    </w:lvl>
    <w:lvl w:ilvl="8" w:tplc="C5D4CAEE">
      <w:start w:val="1"/>
      <w:numFmt w:val="lowerRoman"/>
      <w:lvlText w:val="%9."/>
      <w:lvlJc w:val="right"/>
      <w:pPr>
        <w:ind w:left="6480" w:hanging="180"/>
      </w:pPr>
    </w:lvl>
  </w:abstractNum>
  <w:abstractNum w:abstractNumId="1241" w15:restartNumberingAfterBreak="0">
    <w:nsid w:val="49C307A6"/>
    <w:multiLevelType w:val="hybridMultilevel"/>
    <w:tmpl w:val="37C4D1EA"/>
    <w:lvl w:ilvl="0" w:tplc="B4BC0E2E">
      <w:start w:val="1"/>
      <w:numFmt w:val="decimal"/>
      <w:lvlText w:val="%1."/>
      <w:lvlJc w:val="left"/>
      <w:pPr>
        <w:ind w:left="720" w:hanging="360"/>
      </w:pPr>
    </w:lvl>
    <w:lvl w:ilvl="1" w:tplc="54304B34">
      <w:start w:val="1"/>
      <w:numFmt w:val="lowerLetter"/>
      <w:lvlText w:val="%2."/>
      <w:lvlJc w:val="left"/>
      <w:pPr>
        <w:ind w:left="1440" w:hanging="360"/>
      </w:pPr>
    </w:lvl>
    <w:lvl w:ilvl="2" w:tplc="9884A40A">
      <w:start w:val="1"/>
      <w:numFmt w:val="lowerRoman"/>
      <w:lvlText w:val="%3."/>
      <w:lvlJc w:val="right"/>
      <w:pPr>
        <w:ind w:left="2160" w:hanging="180"/>
      </w:pPr>
    </w:lvl>
    <w:lvl w:ilvl="3" w:tplc="C73613B4">
      <w:start w:val="1"/>
      <w:numFmt w:val="decimal"/>
      <w:lvlText w:val="%4."/>
      <w:lvlJc w:val="left"/>
      <w:pPr>
        <w:ind w:left="2880" w:hanging="360"/>
      </w:pPr>
    </w:lvl>
    <w:lvl w:ilvl="4" w:tplc="20E2F826">
      <w:start w:val="1"/>
      <w:numFmt w:val="lowerLetter"/>
      <w:lvlText w:val="%5."/>
      <w:lvlJc w:val="left"/>
      <w:pPr>
        <w:ind w:left="3600" w:hanging="360"/>
      </w:pPr>
    </w:lvl>
    <w:lvl w:ilvl="5" w:tplc="86F6321E">
      <w:start w:val="1"/>
      <w:numFmt w:val="lowerRoman"/>
      <w:lvlText w:val="%6."/>
      <w:lvlJc w:val="right"/>
      <w:pPr>
        <w:ind w:left="4320" w:hanging="180"/>
      </w:pPr>
    </w:lvl>
    <w:lvl w:ilvl="6" w:tplc="1C38F52C">
      <w:start w:val="1"/>
      <w:numFmt w:val="decimal"/>
      <w:lvlText w:val="%7."/>
      <w:lvlJc w:val="left"/>
      <w:pPr>
        <w:ind w:left="5040" w:hanging="360"/>
      </w:pPr>
    </w:lvl>
    <w:lvl w:ilvl="7" w:tplc="5834270C">
      <w:start w:val="1"/>
      <w:numFmt w:val="lowerLetter"/>
      <w:lvlText w:val="%8."/>
      <w:lvlJc w:val="left"/>
      <w:pPr>
        <w:ind w:left="5760" w:hanging="360"/>
      </w:pPr>
    </w:lvl>
    <w:lvl w:ilvl="8" w:tplc="546E824C">
      <w:start w:val="1"/>
      <w:numFmt w:val="lowerRoman"/>
      <w:lvlText w:val="%9."/>
      <w:lvlJc w:val="right"/>
      <w:pPr>
        <w:ind w:left="6480" w:hanging="180"/>
      </w:pPr>
    </w:lvl>
  </w:abstractNum>
  <w:abstractNum w:abstractNumId="1242" w15:restartNumberingAfterBreak="0">
    <w:nsid w:val="49D1275A"/>
    <w:multiLevelType w:val="hybridMultilevel"/>
    <w:tmpl w:val="D8689A00"/>
    <w:lvl w:ilvl="0" w:tplc="832E01D8">
      <w:start w:val="1"/>
      <w:numFmt w:val="decimal"/>
      <w:lvlText w:val="%1."/>
      <w:lvlJc w:val="left"/>
      <w:pPr>
        <w:ind w:left="720" w:hanging="360"/>
      </w:pPr>
    </w:lvl>
    <w:lvl w:ilvl="1" w:tplc="FDC40D90">
      <w:start w:val="1"/>
      <w:numFmt w:val="lowerLetter"/>
      <w:lvlText w:val="%2."/>
      <w:lvlJc w:val="left"/>
      <w:pPr>
        <w:ind w:left="1440" w:hanging="360"/>
      </w:pPr>
    </w:lvl>
    <w:lvl w:ilvl="2" w:tplc="C5804006">
      <w:start w:val="1"/>
      <w:numFmt w:val="lowerRoman"/>
      <w:lvlText w:val="%3."/>
      <w:lvlJc w:val="right"/>
      <w:pPr>
        <w:ind w:left="2160" w:hanging="180"/>
      </w:pPr>
    </w:lvl>
    <w:lvl w:ilvl="3" w:tplc="A88ECDD8">
      <w:start w:val="1"/>
      <w:numFmt w:val="decimal"/>
      <w:lvlText w:val="%4."/>
      <w:lvlJc w:val="left"/>
      <w:pPr>
        <w:ind w:left="2880" w:hanging="360"/>
      </w:pPr>
    </w:lvl>
    <w:lvl w:ilvl="4" w:tplc="61C08982">
      <w:start w:val="1"/>
      <w:numFmt w:val="lowerLetter"/>
      <w:lvlText w:val="%5."/>
      <w:lvlJc w:val="left"/>
      <w:pPr>
        <w:ind w:left="3600" w:hanging="360"/>
      </w:pPr>
    </w:lvl>
    <w:lvl w:ilvl="5" w:tplc="BF1E721E">
      <w:start w:val="1"/>
      <w:numFmt w:val="lowerRoman"/>
      <w:lvlText w:val="%6."/>
      <w:lvlJc w:val="right"/>
      <w:pPr>
        <w:ind w:left="4320" w:hanging="180"/>
      </w:pPr>
    </w:lvl>
    <w:lvl w:ilvl="6" w:tplc="6ABC186C">
      <w:start w:val="1"/>
      <w:numFmt w:val="decimal"/>
      <w:lvlText w:val="%7."/>
      <w:lvlJc w:val="left"/>
      <w:pPr>
        <w:ind w:left="5040" w:hanging="360"/>
      </w:pPr>
    </w:lvl>
    <w:lvl w:ilvl="7" w:tplc="61EAADB6">
      <w:start w:val="1"/>
      <w:numFmt w:val="lowerLetter"/>
      <w:lvlText w:val="%8."/>
      <w:lvlJc w:val="left"/>
      <w:pPr>
        <w:ind w:left="5760" w:hanging="360"/>
      </w:pPr>
    </w:lvl>
    <w:lvl w:ilvl="8" w:tplc="99803530">
      <w:start w:val="1"/>
      <w:numFmt w:val="lowerRoman"/>
      <w:lvlText w:val="%9."/>
      <w:lvlJc w:val="right"/>
      <w:pPr>
        <w:ind w:left="6480" w:hanging="180"/>
      </w:pPr>
    </w:lvl>
  </w:abstractNum>
  <w:abstractNum w:abstractNumId="1243" w15:restartNumberingAfterBreak="0">
    <w:nsid w:val="49D5433F"/>
    <w:multiLevelType w:val="hybridMultilevel"/>
    <w:tmpl w:val="F352544E"/>
    <w:lvl w:ilvl="0" w:tplc="B2B0B2D8">
      <w:start w:val="1"/>
      <w:numFmt w:val="decimal"/>
      <w:lvlText w:val="%1."/>
      <w:lvlJc w:val="left"/>
      <w:pPr>
        <w:ind w:left="720" w:hanging="360"/>
      </w:pPr>
    </w:lvl>
    <w:lvl w:ilvl="1" w:tplc="A06CC196">
      <w:start w:val="1"/>
      <w:numFmt w:val="lowerLetter"/>
      <w:lvlText w:val="%2."/>
      <w:lvlJc w:val="left"/>
      <w:pPr>
        <w:ind w:left="1440" w:hanging="360"/>
      </w:pPr>
    </w:lvl>
    <w:lvl w:ilvl="2" w:tplc="270E94FE">
      <w:start w:val="1"/>
      <w:numFmt w:val="lowerRoman"/>
      <w:lvlText w:val="%3."/>
      <w:lvlJc w:val="right"/>
      <w:pPr>
        <w:ind w:left="2160" w:hanging="180"/>
      </w:pPr>
    </w:lvl>
    <w:lvl w:ilvl="3" w:tplc="74D0BBA2">
      <w:start w:val="1"/>
      <w:numFmt w:val="decimal"/>
      <w:lvlText w:val="%4."/>
      <w:lvlJc w:val="left"/>
      <w:pPr>
        <w:ind w:left="2880" w:hanging="360"/>
      </w:pPr>
    </w:lvl>
    <w:lvl w:ilvl="4" w:tplc="B3F4160C">
      <w:start w:val="1"/>
      <w:numFmt w:val="lowerLetter"/>
      <w:lvlText w:val="%5."/>
      <w:lvlJc w:val="left"/>
      <w:pPr>
        <w:ind w:left="3600" w:hanging="360"/>
      </w:pPr>
    </w:lvl>
    <w:lvl w:ilvl="5" w:tplc="240411B0">
      <w:start w:val="1"/>
      <w:numFmt w:val="lowerRoman"/>
      <w:lvlText w:val="%6."/>
      <w:lvlJc w:val="right"/>
      <w:pPr>
        <w:ind w:left="4320" w:hanging="180"/>
      </w:pPr>
    </w:lvl>
    <w:lvl w:ilvl="6" w:tplc="EECA517A">
      <w:start w:val="1"/>
      <w:numFmt w:val="decimal"/>
      <w:lvlText w:val="%7."/>
      <w:lvlJc w:val="left"/>
      <w:pPr>
        <w:ind w:left="5040" w:hanging="360"/>
      </w:pPr>
    </w:lvl>
    <w:lvl w:ilvl="7" w:tplc="1BBA1274">
      <w:start w:val="1"/>
      <w:numFmt w:val="lowerLetter"/>
      <w:lvlText w:val="%8."/>
      <w:lvlJc w:val="left"/>
      <w:pPr>
        <w:ind w:left="5760" w:hanging="360"/>
      </w:pPr>
    </w:lvl>
    <w:lvl w:ilvl="8" w:tplc="35B85422">
      <w:start w:val="1"/>
      <w:numFmt w:val="lowerRoman"/>
      <w:lvlText w:val="%9."/>
      <w:lvlJc w:val="right"/>
      <w:pPr>
        <w:ind w:left="6480" w:hanging="180"/>
      </w:pPr>
    </w:lvl>
  </w:abstractNum>
  <w:abstractNum w:abstractNumId="1244" w15:restartNumberingAfterBreak="0">
    <w:nsid w:val="49D6522A"/>
    <w:multiLevelType w:val="hybridMultilevel"/>
    <w:tmpl w:val="BB762062"/>
    <w:lvl w:ilvl="0" w:tplc="A4062118">
      <w:start w:val="1"/>
      <w:numFmt w:val="decimal"/>
      <w:lvlText w:val="%1."/>
      <w:lvlJc w:val="left"/>
      <w:pPr>
        <w:ind w:left="720" w:hanging="360"/>
      </w:pPr>
    </w:lvl>
    <w:lvl w:ilvl="1" w:tplc="FAC86EC4">
      <w:start w:val="1"/>
      <w:numFmt w:val="lowerLetter"/>
      <w:lvlText w:val="%2."/>
      <w:lvlJc w:val="left"/>
      <w:pPr>
        <w:ind w:left="1440" w:hanging="360"/>
      </w:pPr>
    </w:lvl>
    <w:lvl w:ilvl="2" w:tplc="DC4256C8">
      <w:start w:val="1"/>
      <w:numFmt w:val="lowerRoman"/>
      <w:lvlText w:val="%3."/>
      <w:lvlJc w:val="right"/>
      <w:pPr>
        <w:ind w:left="2160" w:hanging="180"/>
      </w:pPr>
    </w:lvl>
    <w:lvl w:ilvl="3" w:tplc="95B6FFD4">
      <w:start w:val="1"/>
      <w:numFmt w:val="decimal"/>
      <w:lvlText w:val="%4."/>
      <w:lvlJc w:val="left"/>
      <w:pPr>
        <w:ind w:left="2880" w:hanging="360"/>
      </w:pPr>
    </w:lvl>
    <w:lvl w:ilvl="4" w:tplc="229C29E2">
      <w:start w:val="1"/>
      <w:numFmt w:val="lowerLetter"/>
      <w:lvlText w:val="%5."/>
      <w:lvlJc w:val="left"/>
      <w:pPr>
        <w:ind w:left="3600" w:hanging="360"/>
      </w:pPr>
    </w:lvl>
    <w:lvl w:ilvl="5" w:tplc="401287FC">
      <w:start w:val="1"/>
      <w:numFmt w:val="lowerRoman"/>
      <w:lvlText w:val="%6."/>
      <w:lvlJc w:val="right"/>
      <w:pPr>
        <w:ind w:left="4320" w:hanging="180"/>
      </w:pPr>
    </w:lvl>
    <w:lvl w:ilvl="6" w:tplc="450C692C">
      <w:start w:val="1"/>
      <w:numFmt w:val="decimal"/>
      <w:lvlText w:val="%7."/>
      <w:lvlJc w:val="left"/>
      <w:pPr>
        <w:ind w:left="5040" w:hanging="360"/>
      </w:pPr>
    </w:lvl>
    <w:lvl w:ilvl="7" w:tplc="3A74EC6C">
      <w:start w:val="1"/>
      <w:numFmt w:val="lowerLetter"/>
      <w:lvlText w:val="%8."/>
      <w:lvlJc w:val="left"/>
      <w:pPr>
        <w:ind w:left="5760" w:hanging="360"/>
      </w:pPr>
    </w:lvl>
    <w:lvl w:ilvl="8" w:tplc="96D88A7A">
      <w:start w:val="1"/>
      <w:numFmt w:val="lowerRoman"/>
      <w:lvlText w:val="%9."/>
      <w:lvlJc w:val="right"/>
      <w:pPr>
        <w:ind w:left="6480" w:hanging="180"/>
      </w:pPr>
    </w:lvl>
  </w:abstractNum>
  <w:abstractNum w:abstractNumId="1245" w15:restartNumberingAfterBreak="0">
    <w:nsid w:val="49DE1D7F"/>
    <w:multiLevelType w:val="hybridMultilevel"/>
    <w:tmpl w:val="980C876E"/>
    <w:lvl w:ilvl="0" w:tplc="1E74BAEE">
      <w:start w:val="1"/>
      <w:numFmt w:val="decimal"/>
      <w:lvlText w:val="%1."/>
      <w:lvlJc w:val="left"/>
      <w:pPr>
        <w:ind w:left="720" w:hanging="360"/>
      </w:pPr>
    </w:lvl>
    <w:lvl w:ilvl="1" w:tplc="BE8203E0">
      <w:start w:val="1"/>
      <w:numFmt w:val="lowerLetter"/>
      <w:lvlText w:val="%2."/>
      <w:lvlJc w:val="left"/>
      <w:pPr>
        <w:ind w:left="1440" w:hanging="360"/>
      </w:pPr>
    </w:lvl>
    <w:lvl w:ilvl="2" w:tplc="F0EAD89A">
      <w:start w:val="1"/>
      <w:numFmt w:val="lowerRoman"/>
      <w:lvlText w:val="%3."/>
      <w:lvlJc w:val="right"/>
      <w:pPr>
        <w:ind w:left="2160" w:hanging="180"/>
      </w:pPr>
    </w:lvl>
    <w:lvl w:ilvl="3" w:tplc="3A8C6350">
      <w:start w:val="1"/>
      <w:numFmt w:val="decimal"/>
      <w:lvlText w:val="%4."/>
      <w:lvlJc w:val="left"/>
      <w:pPr>
        <w:ind w:left="2880" w:hanging="360"/>
      </w:pPr>
    </w:lvl>
    <w:lvl w:ilvl="4" w:tplc="6DF25F12">
      <w:start w:val="1"/>
      <w:numFmt w:val="lowerLetter"/>
      <w:lvlText w:val="%5."/>
      <w:lvlJc w:val="left"/>
      <w:pPr>
        <w:ind w:left="3600" w:hanging="360"/>
      </w:pPr>
    </w:lvl>
    <w:lvl w:ilvl="5" w:tplc="BB8A3336">
      <w:start w:val="1"/>
      <w:numFmt w:val="lowerRoman"/>
      <w:lvlText w:val="%6."/>
      <w:lvlJc w:val="right"/>
      <w:pPr>
        <w:ind w:left="4320" w:hanging="180"/>
      </w:pPr>
    </w:lvl>
    <w:lvl w:ilvl="6" w:tplc="EDA0921C">
      <w:start w:val="1"/>
      <w:numFmt w:val="decimal"/>
      <w:lvlText w:val="%7."/>
      <w:lvlJc w:val="left"/>
      <w:pPr>
        <w:ind w:left="5040" w:hanging="360"/>
      </w:pPr>
    </w:lvl>
    <w:lvl w:ilvl="7" w:tplc="B56A1666">
      <w:start w:val="1"/>
      <w:numFmt w:val="lowerLetter"/>
      <w:lvlText w:val="%8."/>
      <w:lvlJc w:val="left"/>
      <w:pPr>
        <w:ind w:left="5760" w:hanging="360"/>
      </w:pPr>
    </w:lvl>
    <w:lvl w:ilvl="8" w:tplc="CD0E3906">
      <w:start w:val="1"/>
      <w:numFmt w:val="lowerRoman"/>
      <w:lvlText w:val="%9."/>
      <w:lvlJc w:val="right"/>
      <w:pPr>
        <w:ind w:left="6480" w:hanging="180"/>
      </w:pPr>
    </w:lvl>
  </w:abstractNum>
  <w:abstractNum w:abstractNumId="1246" w15:restartNumberingAfterBreak="0">
    <w:nsid w:val="49E6510D"/>
    <w:multiLevelType w:val="hybridMultilevel"/>
    <w:tmpl w:val="51BAB69C"/>
    <w:lvl w:ilvl="0" w:tplc="0EF89FC4">
      <w:start w:val="1"/>
      <w:numFmt w:val="decimal"/>
      <w:lvlText w:val="%1."/>
      <w:lvlJc w:val="left"/>
      <w:pPr>
        <w:ind w:left="720" w:hanging="360"/>
      </w:pPr>
    </w:lvl>
    <w:lvl w:ilvl="1" w:tplc="D01C46A6">
      <w:start w:val="1"/>
      <w:numFmt w:val="lowerLetter"/>
      <w:lvlText w:val="%2."/>
      <w:lvlJc w:val="left"/>
      <w:pPr>
        <w:ind w:left="1440" w:hanging="360"/>
      </w:pPr>
    </w:lvl>
    <w:lvl w:ilvl="2" w:tplc="CE2AD570">
      <w:start w:val="1"/>
      <w:numFmt w:val="lowerRoman"/>
      <w:lvlText w:val="%3."/>
      <w:lvlJc w:val="right"/>
      <w:pPr>
        <w:ind w:left="2160" w:hanging="180"/>
      </w:pPr>
    </w:lvl>
    <w:lvl w:ilvl="3" w:tplc="DEBC69CE">
      <w:start w:val="1"/>
      <w:numFmt w:val="decimal"/>
      <w:lvlText w:val="%4."/>
      <w:lvlJc w:val="left"/>
      <w:pPr>
        <w:ind w:left="2880" w:hanging="360"/>
      </w:pPr>
    </w:lvl>
    <w:lvl w:ilvl="4" w:tplc="5E484998">
      <w:start w:val="1"/>
      <w:numFmt w:val="lowerLetter"/>
      <w:lvlText w:val="%5."/>
      <w:lvlJc w:val="left"/>
      <w:pPr>
        <w:ind w:left="3600" w:hanging="360"/>
      </w:pPr>
    </w:lvl>
    <w:lvl w:ilvl="5" w:tplc="CE16C02A">
      <w:start w:val="1"/>
      <w:numFmt w:val="lowerRoman"/>
      <w:lvlText w:val="%6."/>
      <w:lvlJc w:val="right"/>
      <w:pPr>
        <w:ind w:left="4320" w:hanging="180"/>
      </w:pPr>
    </w:lvl>
    <w:lvl w:ilvl="6" w:tplc="803287F0">
      <w:start w:val="1"/>
      <w:numFmt w:val="decimal"/>
      <w:lvlText w:val="%7."/>
      <w:lvlJc w:val="left"/>
      <w:pPr>
        <w:ind w:left="5040" w:hanging="360"/>
      </w:pPr>
    </w:lvl>
    <w:lvl w:ilvl="7" w:tplc="628041FE">
      <w:start w:val="1"/>
      <w:numFmt w:val="lowerLetter"/>
      <w:lvlText w:val="%8."/>
      <w:lvlJc w:val="left"/>
      <w:pPr>
        <w:ind w:left="5760" w:hanging="360"/>
      </w:pPr>
    </w:lvl>
    <w:lvl w:ilvl="8" w:tplc="F9F0F26C">
      <w:start w:val="1"/>
      <w:numFmt w:val="lowerRoman"/>
      <w:lvlText w:val="%9."/>
      <w:lvlJc w:val="right"/>
      <w:pPr>
        <w:ind w:left="6480" w:hanging="180"/>
      </w:pPr>
    </w:lvl>
  </w:abstractNum>
  <w:abstractNum w:abstractNumId="1247" w15:restartNumberingAfterBreak="0">
    <w:nsid w:val="4A137185"/>
    <w:multiLevelType w:val="hybridMultilevel"/>
    <w:tmpl w:val="91FC0034"/>
    <w:lvl w:ilvl="0" w:tplc="49D017CA">
      <w:start w:val="1"/>
      <w:numFmt w:val="decimal"/>
      <w:lvlText w:val="%1."/>
      <w:lvlJc w:val="left"/>
      <w:pPr>
        <w:ind w:left="720" w:hanging="360"/>
      </w:pPr>
    </w:lvl>
    <w:lvl w:ilvl="1" w:tplc="1A06BBA0">
      <w:start w:val="1"/>
      <w:numFmt w:val="lowerLetter"/>
      <w:lvlText w:val="%2."/>
      <w:lvlJc w:val="left"/>
      <w:pPr>
        <w:ind w:left="1440" w:hanging="360"/>
      </w:pPr>
    </w:lvl>
    <w:lvl w:ilvl="2" w:tplc="91665B8A">
      <w:start w:val="1"/>
      <w:numFmt w:val="lowerRoman"/>
      <w:lvlText w:val="%3."/>
      <w:lvlJc w:val="right"/>
      <w:pPr>
        <w:ind w:left="2160" w:hanging="180"/>
      </w:pPr>
    </w:lvl>
    <w:lvl w:ilvl="3" w:tplc="2AF664A0">
      <w:start w:val="1"/>
      <w:numFmt w:val="decimal"/>
      <w:lvlText w:val="%4."/>
      <w:lvlJc w:val="left"/>
      <w:pPr>
        <w:ind w:left="2880" w:hanging="360"/>
      </w:pPr>
    </w:lvl>
    <w:lvl w:ilvl="4" w:tplc="ED7EA8D8">
      <w:start w:val="1"/>
      <w:numFmt w:val="lowerLetter"/>
      <w:lvlText w:val="%5."/>
      <w:lvlJc w:val="left"/>
      <w:pPr>
        <w:ind w:left="3600" w:hanging="360"/>
      </w:pPr>
    </w:lvl>
    <w:lvl w:ilvl="5" w:tplc="FAC87C3E">
      <w:start w:val="1"/>
      <w:numFmt w:val="lowerRoman"/>
      <w:lvlText w:val="%6."/>
      <w:lvlJc w:val="right"/>
      <w:pPr>
        <w:ind w:left="4320" w:hanging="180"/>
      </w:pPr>
    </w:lvl>
    <w:lvl w:ilvl="6" w:tplc="DDBE5E48">
      <w:start w:val="1"/>
      <w:numFmt w:val="decimal"/>
      <w:lvlText w:val="%7."/>
      <w:lvlJc w:val="left"/>
      <w:pPr>
        <w:ind w:left="5040" w:hanging="360"/>
      </w:pPr>
    </w:lvl>
    <w:lvl w:ilvl="7" w:tplc="640A6862">
      <w:start w:val="1"/>
      <w:numFmt w:val="lowerLetter"/>
      <w:lvlText w:val="%8."/>
      <w:lvlJc w:val="left"/>
      <w:pPr>
        <w:ind w:left="5760" w:hanging="360"/>
      </w:pPr>
    </w:lvl>
    <w:lvl w:ilvl="8" w:tplc="12687F3E">
      <w:start w:val="1"/>
      <w:numFmt w:val="lowerRoman"/>
      <w:lvlText w:val="%9."/>
      <w:lvlJc w:val="right"/>
      <w:pPr>
        <w:ind w:left="6480" w:hanging="180"/>
      </w:pPr>
    </w:lvl>
  </w:abstractNum>
  <w:abstractNum w:abstractNumId="1248" w15:restartNumberingAfterBreak="0">
    <w:nsid w:val="4A21185A"/>
    <w:multiLevelType w:val="hybridMultilevel"/>
    <w:tmpl w:val="EB9207E4"/>
    <w:lvl w:ilvl="0" w:tplc="2C80A316">
      <w:start w:val="1"/>
      <w:numFmt w:val="decimal"/>
      <w:lvlText w:val="%1."/>
      <w:lvlJc w:val="left"/>
      <w:pPr>
        <w:ind w:left="720" w:hanging="360"/>
      </w:pPr>
    </w:lvl>
    <w:lvl w:ilvl="1" w:tplc="F3D85DAE">
      <w:start w:val="1"/>
      <w:numFmt w:val="lowerLetter"/>
      <w:lvlText w:val="%2."/>
      <w:lvlJc w:val="left"/>
      <w:pPr>
        <w:ind w:left="1440" w:hanging="360"/>
      </w:pPr>
    </w:lvl>
    <w:lvl w:ilvl="2" w:tplc="5B483EDA">
      <w:start w:val="1"/>
      <w:numFmt w:val="lowerRoman"/>
      <w:lvlText w:val="%3."/>
      <w:lvlJc w:val="right"/>
      <w:pPr>
        <w:ind w:left="2160" w:hanging="180"/>
      </w:pPr>
    </w:lvl>
    <w:lvl w:ilvl="3" w:tplc="7A2AFD8A">
      <w:start w:val="1"/>
      <w:numFmt w:val="decimal"/>
      <w:lvlText w:val="%4."/>
      <w:lvlJc w:val="left"/>
      <w:pPr>
        <w:ind w:left="2880" w:hanging="360"/>
      </w:pPr>
    </w:lvl>
    <w:lvl w:ilvl="4" w:tplc="4AAE7958">
      <w:start w:val="1"/>
      <w:numFmt w:val="lowerLetter"/>
      <w:lvlText w:val="%5."/>
      <w:lvlJc w:val="left"/>
      <w:pPr>
        <w:ind w:left="3600" w:hanging="360"/>
      </w:pPr>
    </w:lvl>
    <w:lvl w:ilvl="5" w:tplc="8556B0FA">
      <w:start w:val="1"/>
      <w:numFmt w:val="lowerRoman"/>
      <w:lvlText w:val="%6."/>
      <w:lvlJc w:val="right"/>
      <w:pPr>
        <w:ind w:left="4320" w:hanging="180"/>
      </w:pPr>
    </w:lvl>
    <w:lvl w:ilvl="6" w:tplc="1116D770">
      <w:start w:val="1"/>
      <w:numFmt w:val="decimal"/>
      <w:lvlText w:val="%7."/>
      <w:lvlJc w:val="left"/>
      <w:pPr>
        <w:ind w:left="5040" w:hanging="360"/>
      </w:pPr>
    </w:lvl>
    <w:lvl w:ilvl="7" w:tplc="A07C6184">
      <w:start w:val="1"/>
      <w:numFmt w:val="lowerLetter"/>
      <w:lvlText w:val="%8."/>
      <w:lvlJc w:val="left"/>
      <w:pPr>
        <w:ind w:left="5760" w:hanging="360"/>
      </w:pPr>
    </w:lvl>
    <w:lvl w:ilvl="8" w:tplc="7004E85E">
      <w:start w:val="1"/>
      <w:numFmt w:val="lowerRoman"/>
      <w:lvlText w:val="%9."/>
      <w:lvlJc w:val="right"/>
      <w:pPr>
        <w:ind w:left="6480" w:hanging="180"/>
      </w:pPr>
    </w:lvl>
  </w:abstractNum>
  <w:abstractNum w:abstractNumId="1249" w15:restartNumberingAfterBreak="0">
    <w:nsid w:val="4A3B0636"/>
    <w:multiLevelType w:val="hybridMultilevel"/>
    <w:tmpl w:val="C8A26A40"/>
    <w:lvl w:ilvl="0" w:tplc="73BC9044">
      <w:start w:val="1"/>
      <w:numFmt w:val="decimal"/>
      <w:lvlText w:val="%1."/>
      <w:lvlJc w:val="left"/>
      <w:pPr>
        <w:ind w:left="720" w:hanging="360"/>
      </w:pPr>
    </w:lvl>
    <w:lvl w:ilvl="1" w:tplc="E3F4A0D8">
      <w:start w:val="1"/>
      <w:numFmt w:val="lowerLetter"/>
      <w:lvlText w:val="%2."/>
      <w:lvlJc w:val="left"/>
      <w:pPr>
        <w:ind w:left="1440" w:hanging="360"/>
      </w:pPr>
    </w:lvl>
    <w:lvl w:ilvl="2" w:tplc="F646855A">
      <w:start w:val="1"/>
      <w:numFmt w:val="lowerRoman"/>
      <w:lvlText w:val="%3."/>
      <w:lvlJc w:val="right"/>
      <w:pPr>
        <w:ind w:left="2160" w:hanging="180"/>
      </w:pPr>
    </w:lvl>
    <w:lvl w:ilvl="3" w:tplc="47D4DF3C">
      <w:start w:val="1"/>
      <w:numFmt w:val="decimal"/>
      <w:lvlText w:val="%4."/>
      <w:lvlJc w:val="left"/>
      <w:pPr>
        <w:ind w:left="2880" w:hanging="360"/>
      </w:pPr>
    </w:lvl>
    <w:lvl w:ilvl="4" w:tplc="89CAA412">
      <w:start w:val="1"/>
      <w:numFmt w:val="lowerLetter"/>
      <w:lvlText w:val="%5."/>
      <w:lvlJc w:val="left"/>
      <w:pPr>
        <w:ind w:left="3600" w:hanging="360"/>
      </w:pPr>
    </w:lvl>
    <w:lvl w:ilvl="5" w:tplc="E154F010">
      <w:start w:val="1"/>
      <w:numFmt w:val="lowerRoman"/>
      <w:lvlText w:val="%6."/>
      <w:lvlJc w:val="right"/>
      <w:pPr>
        <w:ind w:left="4320" w:hanging="180"/>
      </w:pPr>
    </w:lvl>
    <w:lvl w:ilvl="6" w:tplc="43406D62">
      <w:start w:val="1"/>
      <w:numFmt w:val="decimal"/>
      <w:lvlText w:val="%7."/>
      <w:lvlJc w:val="left"/>
      <w:pPr>
        <w:ind w:left="5040" w:hanging="360"/>
      </w:pPr>
    </w:lvl>
    <w:lvl w:ilvl="7" w:tplc="C31CB006">
      <w:start w:val="1"/>
      <w:numFmt w:val="lowerLetter"/>
      <w:lvlText w:val="%8."/>
      <w:lvlJc w:val="left"/>
      <w:pPr>
        <w:ind w:left="5760" w:hanging="360"/>
      </w:pPr>
    </w:lvl>
    <w:lvl w:ilvl="8" w:tplc="50487196">
      <w:start w:val="1"/>
      <w:numFmt w:val="lowerRoman"/>
      <w:lvlText w:val="%9."/>
      <w:lvlJc w:val="right"/>
      <w:pPr>
        <w:ind w:left="6480" w:hanging="180"/>
      </w:pPr>
    </w:lvl>
  </w:abstractNum>
  <w:abstractNum w:abstractNumId="1250" w15:restartNumberingAfterBreak="0">
    <w:nsid w:val="4A567F92"/>
    <w:multiLevelType w:val="hybridMultilevel"/>
    <w:tmpl w:val="C61E03B0"/>
    <w:lvl w:ilvl="0" w:tplc="D2F477AE">
      <w:start w:val="1"/>
      <w:numFmt w:val="decimal"/>
      <w:lvlText w:val="%1."/>
      <w:lvlJc w:val="left"/>
      <w:pPr>
        <w:ind w:left="720" w:hanging="360"/>
      </w:pPr>
    </w:lvl>
    <w:lvl w:ilvl="1" w:tplc="DDD4A210">
      <w:start w:val="1"/>
      <w:numFmt w:val="lowerLetter"/>
      <w:lvlText w:val="%2."/>
      <w:lvlJc w:val="left"/>
      <w:pPr>
        <w:ind w:left="1440" w:hanging="360"/>
      </w:pPr>
    </w:lvl>
    <w:lvl w:ilvl="2" w:tplc="EC725290">
      <w:start w:val="1"/>
      <w:numFmt w:val="lowerRoman"/>
      <w:lvlText w:val="%3."/>
      <w:lvlJc w:val="right"/>
      <w:pPr>
        <w:ind w:left="2160" w:hanging="180"/>
      </w:pPr>
    </w:lvl>
    <w:lvl w:ilvl="3" w:tplc="EA9C0348">
      <w:start w:val="1"/>
      <w:numFmt w:val="decimal"/>
      <w:lvlText w:val="%4."/>
      <w:lvlJc w:val="left"/>
      <w:pPr>
        <w:ind w:left="2880" w:hanging="360"/>
      </w:pPr>
    </w:lvl>
    <w:lvl w:ilvl="4" w:tplc="557020A6">
      <w:start w:val="1"/>
      <w:numFmt w:val="lowerLetter"/>
      <w:lvlText w:val="%5."/>
      <w:lvlJc w:val="left"/>
      <w:pPr>
        <w:ind w:left="3600" w:hanging="360"/>
      </w:pPr>
    </w:lvl>
    <w:lvl w:ilvl="5" w:tplc="FFD2BE2E">
      <w:start w:val="1"/>
      <w:numFmt w:val="lowerRoman"/>
      <w:lvlText w:val="%6."/>
      <w:lvlJc w:val="right"/>
      <w:pPr>
        <w:ind w:left="4320" w:hanging="180"/>
      </w:pPr>
    </w:lvl>
    <w:lvl w:ilvl="6" w:tplc="715E930E">
      <w:start w:val="1"/>
      <w:numFmt w:val="decimal"/>
      <w:lvlText w:val="%7."/>
      <w:lvlJc w:val="left"/>
      <w:pPr>
        <w:ind w:left="5040" w:hanging="360"/>
      </w:pPr>
    </w:lvl>
    <w:lvl w:ilvl="7" w:tplc="1BD0822A">
      <w:start w:val="1"/>
      <w:numFmt w:val="lowerLetter"/>
      <w:lvlText w:val="%8."/>
      <w:lvlJc w:val="left"/>
      <w:pPr>
        <w:ind w:left="5760" w:hanging="360"/>
      </w:pPr>
    </w:lvl>
    <w:lvl w:ilvl="8" w:tplc="E432E716">
      <w:start w:val="1"/>
      <w:numFmt w:val="lowerRoman"/>
      <w:lvlText w:val="%9."/>
      <w:lvlJc w:val="right"/>
      <w:pPr>
        <w:ind w:left="6480" w:hanging="180"/>
      </w:pPr>
    </w:lvl>
  </w:abstractNum>
  <w:abstractNum w:abstractNumId="1251" w15:restartNumberingAfterBreak="0">
    <w:nsid w:val="4A817CE5"/>
    <w:multiLevelType w:val="hybridMultilevel"/>
    <w:tmpl w:val="7B04C14C"/>
    <w:lvl w:ilvl="0" w:tplc="FAD45F10">
      <w:start w:val="1"/>
      <w:numFmt w:val="decimal"/>
      <w:lvlText w:val="%1."/>
      <w:lvlJc w:val="left"/>
      <w:pPr>
        <w:ind w:left="720" w:hanging="360"/>
      </w:pPr>
    </w:lvl>
    <w:lvl w:ilvl="1" w:tplc="6BBEF31A">
      <w:start w:val="1"/>
      <w:numFmt w:val="lowerLetter"/>
      <w:lvlText w:val="%2."/>
      <w:lvlJc w:val="left"/>
      <w:pPr>
        <w:ind w:left="1440" w:hanging="360"/>
      </w:pPr>
    </w:lvl>
    <w:lvl w:ilvl="2" w:tplc="BB06589C">
      <w:start w:val="1"/>
      <w:numFmt w:val="lowerRoman"/>
      <w:lvlText w:val="%3."/>
      <w:lvlJc w:val="right"/>
      <w:pPr>
        <w:ind w:left="2160" w:hanging="180"/>
      </w:pPr>
    </w:lvl>
    <w:lvl w:ilvl="3" w:tplc="D9B0E018">
      <w:start w:val="1"/>
      <w:numFmt w:val="decimal"/>
      <w:lvlText w:val="%4."/>
      <w:lvlJc w:val="left"/>
      <w:pPr>
        <w:ind w:left="2880" w:hanging="360"/>
      </w:pPr>
    </w:lvl>
    <w:lvl w:ilvl="4" w:tplc="A49CA77A">
      <w:start w:val="1"/>
      <w:numFmt w:val="lowerLetter"/>
      <w:lvlText w:val="%5."/>
      <w:lvlJc w:val="left"/>
      <w:pPr>
        <w:ind w:left="3600" w:hanging="360"/>
      </w:pPr>
    </w:lvl>
    <w:lvl w:ilvl="5" w:tplc="6126867C">
      <w:start w:val="1"/>
      <w:numFmt w:val="lowerRoman"/>
      <w:lvlText w:val="%6."/>
      <w:lvlJc w:val="right"/>
      <w:pPr>
        <w:ind w:left="4320" w:hanging="180"/>
      </w:pPr>
    </w:lvl>
    <w:lvl w:ilvl="6" w:tplc="B412C7D4">
      <w:start w:val="1"/>
      <w:numFmt w:val="decimal"/>
      <w:lvlText w:val="%7."/>
      <w:lvlJc w:val="left"/>
      <w:pPr>
        <w:ind w:left="5040" w:hanging="360"/>
      </w:pPr>
    </w:lvl>
    <w:lvl w:ilvl="7" w:tplc="9398BAAE">
      <w:start w:val="1"/>
      <w:numFmt w:val="lowerLetter"/>
      <w:lvlText w:val="%8."/>
      <w:lvlJc w:val="left"/>
      <w:pPr>
        <w:ind w:left="5760" w:hanging="360"/>
      </w:pPr>
    </w:lvl>
    <w:lvl w:ilvl="8" w:tplc="42D8BF06">
      <w:start w:val="1"/>
      <w:numFmt w:val="lowerRoman"/>
      <w:lvlText w:val="%9."/>
      <w:lvlJc w:val="right"/>
      <w:pPr>
        <w:ind w:left="6480" w:hanging="180"/>
      </w:pPr>
    </w:lvl>
  </w:abstractNum>
  <w:abstractNum w:abstractNumId="1252" w15:restartNumberingAfterBreak="0">
    <w:nsid w:val="4A881395"/>
    <w:multiLevelType w:val="hybridMultilevel"/>
    <w:tmpl w:val="D624B9F6"/>
    <w:lvl w:ilvl="0" w:tplc="99FE29EC">
      <w:start w:val="1"/>
      <w:numFmt w:val="decimal"/>
      <w:lvlText w:val="%1."/>
      <w:lvlJc w:val="left"/>
      <w:pPr>
        <w:ind w:left="720" w:hanging="360"/>
      </w:pPr>
    </w:lvl>
    <w:lvl w:ilvl="1" w:tplc="CC0C7B36">
      <w:start w:val="1"/>
      <w:numFmt w:val="lowerLetter"/>
      <w:lvlText w:val="%2."/>
      <w:lvlJc w:val="left"/>
      <w:pPr>
        <w:ind w:left="1440" w:hanging="360"/>
      </w:pPr>
    </w:lvl>
    <w:lvl w:ilvl="2" w:tplc="32706352">
      <w:start w:val="1"/>
      <w:numFmt w:val="lowerRoman"/>
      <w:lvlText w:val="%3."/>
      <w:lvlJc w:val="right"/>
      <w:pPr>
        <w:ind w:left="2160" w:hanging="180"/>
      </w:pPr>
    </w:lvl>
    <w:lvl w:ilvl="3" w:tplc="B846E0B0">
      <w:start w:val="1"/>
      <w:numFmt w:val="decimal"/>
      <w:lvlText w:val="%4."/>
      <w:lvlJc w:val="left"/>
      <w:pPr>
        <w:ind w:left="2880" w:hanging="360"/>
      </w:pPr>
    </w:lvl>
    <w:lvl w:ilvl="4" w:tplc="49D62D08">
      <w:start w:val="1"/>
      <w:numFmt w:val="lowerLetter"/>
      <w:lvlText w:val="%5."/>
      <w:lvlJc w:val="left"/>
      <w:pPr>
        <w:ind w:left="3600" w:hanging="360"/>
      </w:pPr>
    </w:lvl>
    <w:lvl w:ilvl="5" w:tplc="E280C5C0">
      <w:start w:val="1"/>
      <w:numFmt w:val="lowerRoman"/>
      <w:lvlText w:val="%6."/>
      <w:lvlJc w:val="right"/>
      <w:pPr>
        <w:ind w:left="4320" w:hanging="180"/>
      </w:pPr>
    </w:lvl>
    <w:lvl w:ilvl="6" w:tplc="11040FCA">
      <w:start w:val="1"/>
      <w:numFmt w:val="decimal"/>
      <w:lvlText w:val="%7."/>
      <w:lvlJc w:val="left"/>
      <w:pPr>
        <w:ind w:left="5040" w:hanging="360"/>
      </w:pPr>
    </w:lvl>
    <w:lvl w:ilvl="7" w:tplc="030056C2">
      <w:start w:val="1"/>
      <w:numFmt w:val="lowerLetter"/>
      <w:lvlText w:val="%8."/>
      <w:lvlJc w:val="left"/>
      <w:pPr>
        <w:ind w:left="5760" w:hanging="360"/>
      </w:pPr>
    </w:lvl>
    <w:lvl w:ilvl="8" w:tplc="A7B65A06">
      <w:start w:val="1"/>
      <w:numFmt w:val="lowerRoman"/>
      <w:lvlText w:val="%9."/>
      <w:lvlJc w:val="right"/>
      <w:pPr>
        <w:ind w:left="6480" w:hanging="180"/>
      </w:pPr>
    </w:lvl>
  </w:abstractNum>
  <w:abstractNum w:abstractNumId="1253" w15:restartNumberingAfterBreak="0">
    <w:nsid w:val="4A9D2A56"/>
    <w:multiLevelType w:val="hybridMultilevel"/>
    <w:tmpl w:val="A112DD62"/>
    <w:lvl w:ilvl="0" w:tplc="79EE1F9E">
      <w:start w:val="1"/>
      <w:numFmt w:val="decimal"/>
      <w:lvlText w:val="%1."/>
      <w:lvlJc w:val="left"/>
      <w:pPr>
        <w:ind w:left="720" w:hanging="360"/>
      </w:pPr>
    </w:lvl>
    <w:lvl w:ilvl="1" w:tplc="66D092AE">
      <w:start w:val="1"/>
      <w:numFmt w:val="lowerLetter"/>
      <w:lvlText w:val="%2."/>
      <w:lvlJc w:val="left"/>
      <w:pPr>
        <w:ind w:left="1440" w:hanging="360"/>
      </w:pPr>
    </w:lvl>
    <w:lvl w:ilvl="2" w:tplc="A45E5D2C">
      <w:start w:val="1"/>
      <w:numFmt w:val="lowerRoman"/>
      <w:lvlText w:val="%3."/>
      <w:lvlJc w:val="right"/>
      <w:pPr>
        <w:ind w:left="2160" w:hanging="180"/>
      </w:pPr>
    </w:lvl>
    <w:lvl w:ilvl="3" w:tplc="E1F8A474">
      <w:start w:val="1"/>
      <w:numFmt w:val="decimal"/>
      <w:lvlText w:val="%4."/>
      <w:lvlJc w:val="left"/>
      <w:pPr>
        <w:ind w:left="2880" w:hanging="360"/>
      </w:pPr>
    </w:lvl>
    <w:lvl w:ilvl="4" w:tplc="7B421052">
      <w:start w:val="1"/>
      <w:numFmt w:val="lowerLetter"/>
      <w:lvlText w:val="%5."/>
      <w:lvlJc w:val="left"/>
      <w:pPr>
        <w:ind w:left="3600" w:hanging="360"/>
      </w:pPr>
    </w:lvl>
    <w:lvl w:ilvl="5" w:tplc="9FF27D1E">
      <w:start w:val="1"/>
      <w:numFmt w:val="lowerRoman"/>
      <w:lvlText w:val="%6."/>
      <w:lvlJc w:val="right"/>
      <w:pPr>
        <w:ind w:left="4320" w:hanging="180"/>
      </w:pPr>
    </w:lvl>
    <w:lvl w:ilvl="6" w:tplc="892622BC">
      <w:start w:val="1"/>
      <w:numFmt w:val="decimal"/>
      <w:lvlText w:val="%7."/>
      <w:lvlJc w:val="left"/>
      <w:pPr>
        <w:ind w:left="5040" w:hanging="360"/>
      </w:pPr>
    </w:lvl>
    <w:lvl w:ilvl="7" w:tplc="CAB2C78C">
      <w:start w:val="1"/>
      <w:numFmt w:val="lowerLetter"/>
      <w:lvlText w:val="%8."/>
      <w:lvlJc w:val="left"/>
      <w:pPr>
        <w:ind w:left="5760" w:hanging="360"/>
      </w:pPr>
    </w:lvl>
    <w:lvl w:ilvl="8" w:tplc="D04C8428">
      <w:start w:val="1"/>
      <w:numFmt w:val="lowerRoman"/>
      <w:lvlText w:val="%9."/>
      <w:lvlJc w:val="right"/>
      <w:pPr>
        <w:ind w:left="6480" w:hanging="180"/>
      </w:pPr>
    </w:lvl>
  </w:abstractNum>
  <w:abstractNum w:abstractNumId="1254" w15:restartNumberingAfterBreak="0">
    <w:nsid w:val="4AA67A3F"/>
    <w:multiLevelType w:val="hybridMultilevel"/>
    <w:tmpl w:val="073A8B98"/>
    <w:lvl w:ilvl="0" w:tplc="BAF270EA">
      <w:start w:val="1"/>
      <w:numFmt w:val="decimal"/>
      <w:lvlText w:val="%1."/>
      <w:lvlJc w:val="left"/>
      <w:pPr>
        <w:ind w:left="720" w:hanging="360"/>
      </w:pPr>
    </w:lvl>
    <w:lvl w:ilvl="1" w:tplc="3B5A760A">
      <w:start w:val="1"/>
      <w:numFmt w:val="lowerLetter"/>
      <w:lvlText w:val="%2."/>
      <w:lvlJc w:val="left"/>
      <w:pPr>
        <w:ind w:left="1440" w:hanging="360"/>
      </w:pPr>
    </w:lvl>
    <w:lvl w:ilvl="2" w:tplc="E242A276">
      <w:start w:val="1"/>
      <w:numFmt w:val="lowerRoman"/>
      <w:lvlText w:val="%3."/>
      <w:lvlJc w:val="right"/>
      <w:pPr>
        <w:ind w:left="2160" w:hanging="180"/>
      </w:pPr>
    </w:lvl>
    <w:lvl w:ilvl="3" w:tplc="FA7ABEA0">
      <w:start w:val="1"/>
      <w:numFmt w:val="decimal"/>
      <w:lvlText w:val="%4."/>
      <w:lvlJc w:val="left"/>
      <w:pPr>
        <w:ind w:left="2880" w:hanging="360"/>
      </w:pPr>
    </w:lvl>
    <w:lvl w:ilvl="4" w:tplc="A790C5D6">
      <w:start w:val="1"/>
      <w:numFmt w:val="lowerLetter"/>
      <w:lvlText w:val="%5."/>
      <w:lvlJc w:val="left"/>
      <w:pPr>
        <w:ind w:left="3600" w:hanging="360"/>
      </w:pPr>
    </w:lvl>
    <w:lvl w:ilvl="5" w:tplc="156C2B1A">
      <w:start w:val="1"/>
      <w:numFmt w:val="lowerRoman"/>
      <w:lvlText w:val="%6."/>
      <w:lvlJc w:val="right"/>
      <w:pPr>
        <w:ind w:left="4320" w:hanging="180"/>
      </w:pPr>
    </w:lvl>
    <w:lvl w:ilvl="6" w:tplc="14289A3C">
      <w:start w:val="1"/>
      <w:numFmt w:val="decimal"/>
      <w:lvlText w:val="%7."/>
      <w:lvlJc w:val="left"/>
      <w:pPr>
        <w:ind w:left="5040" w:hanging="360"/>
      </w:pPr>
    </w:lvl>
    <w:lvl w:ilvl="7" w:tplc="813C6B36">
      <w:start w:val="1"/>
      <w:numFmt w:val="lowerLetter"/>
      <w:lvlText w:val="%8."/>
      <w:lvlJc w:val="left"/>
      <w:pPr>
        <w:ind w:left="5760" w:hanging="360"/>
      </w:pPr>
    </w:lvl>
    <w:lvl w:ilvl="8" w:tplc="8A4E4BB2">
      <w:start w:val="1"/>
      <w:numFmt w:val="lowerRoman"/>
      <w:lvlText w:val="%9."/>
      <w:lvlJc w:val="right"/>
      <w:pPr>
        <w:ind w:left="6480" w:hanging="180"/>
      </w:pPr>
    </w:lvl>
  </w:abstractNum>
  <w:abstractNum w:abstractNumId="1255" w15:restartNumberingAfterBreak="0">
    <w:nsid w:val="4AAC6DFB"/>
    <w:multiLevelType w:val="hybridMultilevel"/>
    <w:tmpl w:val="EE363652"/>
    <w:lvl w:ilvl="0" w:tplc="3B72D34A">
      <w:start w:val="1"/>
      <w:numFmt w:val="decimal"/>
      <w:lvlText w:val="%1."/>
      <w:lvlJc w:val="left"/>
      <w:pPr>
        <w:ind w:left="720" w:hanging="360"/>
      </w:pPr>
    </w:lvl>
    <w:lvl w:ilvl="1" w:tplc="498A9D8E">
      <w:start w:val="1"/>
      <w:numFmt w:val="lowerLetter"/>
      <w:lvlText w:val="%2."/>
      <w:lvlJc w:val="left"/>
      <w:pPr>
        <w:ind w:left="1440" w:hanging="360"/>
      </w:pPr>
    </w:lvl>
    <w:lvl w:ilvl="2" w:tplc="EB442484">
      <w:start w:val="1"/>
      <w:numFmt w:val="lowerRoman"/>
      <w:lvlText w:val="%3."/>
      <w:lvlJc w:val="right"/>
      <w:pPr>
        <w:ind w:left="2160" w:hanging="180"/>
      </w:pPr>
    </w:lvl>
    <w:lvl w:ilvl="3" w:tplc="6030A6A0">
      <w:start w:val="1"/>
      <w:numFmt w:val="decimal"/>
      <w:lvlText w:val="%4."/>
      <w:lvlJc w:val="left"/>
      <w:pPr>
        <w:ind w:left="2880" w:hanging="360"/>
      </w:pPr>
    </w:lvl>
    <w:lvl w:ilvl="4" w:tplc="E18A0DC4">
      <w:start w:val="1"/>
      <w:numFmt w:val="lowerLetter"/>
      <w:lvlText w:val="%5."/>
      <w:lvlJc w:val="left"/>
      <w:pPr>
        <w:ind w:left="3600" w:hanging="360"/>
      </w:pPr>
    </w:lvl>
    <w:lvl w:ilvl="5" w:tplc="79F2BA20">
      <w:start w:val="1"/>
      <w:numFmt w:val="lowerRoman"/>
      <w:lvlText w:val="%6."/>
      <w:lvlJc w:val="right"/>
      <w:pPr>
        <w:ind w:left="4320" w:hanging="180"/>
      </w:pPr>
    </w:lvl>
    <w:lvl w:ilvl="6" w:tplc="07D27EFE">
      <w:start w:val="1"/>
      <w:numFmt w:val="decimal"/>
      <w:lvlText w:val="%7."/>
      <w:lvlJc w:val="left"/>
      <w:pPr>
        <w:ind w:left="5040" w:hanging="360"/>
      </w:pPr>
    </w:lvl>
    <w:lvl w:ilvl="7" w:tplc="3340654E">
      <w:start w:val="1"/>
      <w:numFmt w:val="lowerLetter"/>
      <w:lvlText w:val="%8."/>
      <w:lvlJc w:val="left"/>
      <w:pPr>
        <w:ind w:left="5760" w:hanging="360"/>
      </w:pPr>
    </w:lvl>
    <w:lvl w:ilvl="8" w:tplc="F1DC1E48">
      <w:start w:val="1"/>
      <w:numFmt w:val="lowerRoman"/>
      <w:lvlText w:val="%9."/>
      <w:lvlJc w:val="right"/>
      <w:pPr>
        <w:ind w:left="6480" w:hanging="180"/>
      </w:pPr>
    </w:lvl>
  </w:abstractNum>
  <w:abstractNum w:abstractNumId="1256" w15:restartNumberingAfterBreak="0">
    <w:nsid w:val="4AB37DD7"/>
    <w:multiLevelType w:val="hybridMultilevel"/>
    <w:tmpl w:val="F4A85896"/>
    <w:lvl w:ilvl="0" w:tplc="0F58DEC8">
      <w:start w:val="1"/>
      <w:numFmt w:val="decimal"/>
      <w:lvlText w:val="%1."/>
      <w:lvlJc w:val="left"/>
      <w:pPr>
        <w:ind w:left="720" w:hanging="360"/>
      </w:pPr>
    </w:lvl>
    <w:lvl w:ilvl="1" w:tplc="56B4C2CC">
      <w:start w:val="1"/>
      <w:numFmt w:val="lowerLetter"/>
      <w:lvlText w:val="%2."/>
      <w:lvlJc w:val="left"/>
      <w:pPr>
        <w:ind w:left="1440" w:hanging="360"/>
      </w:pPr>
    </w:lvl>
    <w:lvl w:ilvl="2" w:tplc="B28429FA">
      <w:start w:val="1"/>
      <w:numFmt w:val="lowerRoman"/>
      <w:lvlText w:val="%3."/>
      <w:lvlJc w:val="right"/>
      <w:pPr>
        <w:ind w:left="2160" w:hanging="180"/>
      </w:pPr>
    </w:lvl>
    <w:lvl w:ilvl="3" w:tplc="D59EA74C">
      <w:start w:val="1"/>
      <w:numFmt w:val="decimal"/>
      <w:lvlText w:val="%4."/>
      <w:lvlJc w:val="left"/>
      <w:pPr>
        <w:ind w:left="2880" w:hanging="360"/>
      </w:pPr>
    </w:lvl>
    <w:lvl w:ilvl="4" w:tplc="7F788312">
      <w:start w:val="1"/>
      <w:numFmt w:val="lowerLetter"/>
      <w:lvlText w:val="%5."/>
      <w:lvlJc w:val="left"/>
      <w:pPr>
        <w:ind w:left="3600" w:hanging="360"/>
      </w:pPr>
    </w:lvl>
    <w:lvl w:ilvl="5" w:tplc="D4B25EEC">
      <w:start w:val="1"/>
      <w:numFmt w:val="lowerRoman"/>
      <w:lvlText w:val="%6."/>
      <w:lvlJc w:val="right"/>
      <w:pPr>
        <w:ind w:left="4320" w:hanging="180"/>
      </w:pPr>
    </w:lvl>
    <w:lvl w:ilvl="6" w:tplc="E01ACD8E">
      <w:start w:val="1"/>
      <w:numFmt w:val="decimal"/>
      <w:lvlText w:val="%7."/>
      <w:lvlJc w:val="left"/>
      <w:pPr>
        <w:ind w:left="5040" w:hanging="360"/>
      </w:pPr>
    </w:lvl>
    <w:lvl w:ilvl="7" w:tplc="4A88B918">
      <w:start w:val="1"/>
      <w:numFmt w:val="lowerLetter"/>
      <w:lvlText w:val="%8."/>
      <w:lvlJc w:val="left"/>
      <w:pPr>
        <w:ind w:left="5760" w:hanging="360"/>
      </w:pPr>
    </w:lvl>
    <w:lvl w:ilvl="8" w:tplc="413E68D2">
      <w:start w:val="1"/>
      <w:numFmt w:val="lowerRoman"/>
      <w:lvlText w:val="%9."/>
      <w:lvlJc w:val="right"/>
      <w:pPr>
        <w:ind w:left="6480" w:hanging="180"/>
      </w:pPr>
    </w:lvl>
  </w:abstractNum>
  <w:abstractNum w:abstractNumId="1257" w15:restartNumberingAfterBreak="0">
    <w:nsid w:val="4AC24676"/>
    <w:multiLevelType w:val="hybridMultilevel"/>
    <w:tmpl w:val="9E2EC5B6"/>
    <w:lvl w:ilvl="0" w:tplc="605ADAE8">
      <w:start w:val="1"/>
      <w:numFmt w:val="decimal"/>
      <w:lvlText w:val="%1."/>
      <w:lvlJc w:val="left"/>
      <w:pPr>
        <w:ind w:left="720" w:hanging="360"/>
      </w:pPr>
    </w:lvl>
    <w:lvl w:ilvl="1" w:tplc="7CE4D5A4">
      <w:start w:val="1"/>
      <w:numFmt w:val="lowerLetter"/>
      <w:lvlText w:val="%2."/>
      <w:lvlJc w:val="left"/>
      <w:pPr>
        <w:ind w:left="1440" w:hanging="360"/>
      </w:pPr>
    </w:lvl>
    <w:lvl w:ilvl="2" w:tplc="777A2286">
      <w:start w:val="1"/>
      <w:numFmt w:val="lowerRoman"/>
      <w:lvlText w:val="%3."/>
      <w:lvlJc w:val="right"/>
      <w:pPr>
        <w:ind w:left="2160" w:hanging="180"/>
      </w:pPr>
    </w:lvl>
    <w:lvl w:ilvl="3" w:tplc="BEDE0402">
      <w:start w:val="1"/>
      <w:numFmt w:val="decimal"/>
      <w:lvlText w:val="%4."/>
      <w:lvlJc w:val="left"/>
      <w:pPr>
        <w:ind w:left="2880" w:hanging="360"/>
      </w:pPr>
    </w:lvl>
    <w:lvl w:ilvl="4" w:tplc="2B84AEB8">
      <w:start w:val="1"/>
      <w:numFmt w:val="lowerLetter"/>
      <w:lvlText w:val="%5."/>
      <w:lvlJc w:val="left"/>
      <w:pPr>
        <w:ind w:left="3600" w:hanging="360"/>
      </w:pPr>
    </w:lvl>
    <w:lvl w:ilvl="5" w:tplc="49FA5B4E">
      <w:start w:val="1"/>
      <w:numFmt w:val="lowerRoman"/>
      <w:lvlText w:val="%6."/>
      <w:lvlJc w:val="right"/>
      <w:pPr>
        <w:ind w:left="4320" w:hanging="180"/>
      </w:pPr>
    </w:lvl>
    <w:lvl w:ilvl="6" w:tplc="19B6E3A8">
      <w:start w:val="1"/>
      <w:numFmt w:val="decimal"/>
      <w:lvlText w:val="%7."/>
      <w:lvlJc w:val="left"/>
      <w:pPr>
        <w:ind w:left="5040" w:hanging="360"/>
      </w:pPr>
    </w:lvl>
    <w:lvl w:ilvl="7" w:tplc="23F0276A">
      <w:start w:val="1"/>
      <w:numFmt w:val="lowerLetter"/>
      <w:lvlText w:val="%8."/>
      <w:lvlJc w:val="left"/>
      <w:pPr>
        <w:ind w:left="5760" w:hanging="360"/>
      </w:pPr>
    </w:lvl>
    <w:lvl w:ilvl="8" w:tplc="6068CF6A">
      <w:start w:val="1"/>
      <w:numFmt w:val="lowerRoman"/>
      <w:lvlText w:val="%9."/>
      <w:lvlJc w:val="right"/>
      <w:pPr>
        <w:ind w:left="6480" w:hanging="180"/>
      </w:pPr>
    </w:lvl>
  </w:abstractNum>
  <w:abstractNum w:abstractNumId="1258" w15:restartNumberingAfterBreak="0">
    <w:nsid w:val="4ADB7005"/>
    <w:multiLevelType w:val="hybridMultilevel"/>
    <w:tmpl w:val="9370B9F4"/>
    <w:lvl w:ilvl="0" w:tplc="3B6863C8">
      <w:start w:val="1"/>
      <w:numFmt w:val="decimal"/>
      <w:lvlText w:val="%1."/>
      <w:lvlJc w:val="left"/>
      <w:pPr>
        <w:ind w:left="720" w:hanging="360"/>
      </w:pPr>
    </w:lvl>
    <w:lvl w:ilvl="1" w:tplc="5A12EF10">
      <w:start w:val="1"/>
      <w:numFmt w:val="lowerLetter"/>
      <w:lvlText w:val="%2."/>
      <w:lvlJc w:val="left"/>
      <w:pPr>
        <w:ind w:left="1440" w:hanging="360"/>
      </w:pPr>
    </w:lvl>
    <w:lvl w:ilvl="2" w:tplc="D47C2CF0">
      <w:start w:val="1"/>
      <w:numFmt w:val="lowerRoman"/>
      <w:lvlText w:val="%3."/>
      <w:lvlJc w:val="right"/>
      <w:pPr>
        <w:ind w:left="2160" w:hanging="180"/>
      </w:pPr>
    </w:lvl>
    <w:lvl w:ilvl="3" w:tplc="4CD86948">
      <w:start w:val="1"/>
      <w:numFmt w:val="decimal"/>
      <w:lvlText w:val="%4."/>
      <w:lvlJc w:val="left"/>
      <w:pPr>
        <w:ind w:left="2880" w:hanging="360"/>
      </w:pPr>
    </w:lvl>
    <w:lvl w:ilvl="4" w:tplc="4858E06C">
      <w:start w:val="1"/>
      <w:numFmt w:val="lowerLetter"/>
      <w:lvlText w:val="%5."/>
      <w:lvlJc w:val="left"/>
      <w:pPr>
        <w:ind w:left="3600" w:hanging="360"/>
      </w:pPr>
    </w:lvl>
    <w:lvl w:ilvl="5" w:tplc="20A6F700">
      <w:start w:val="1"/>
      <w:numFmt w:val="lowerRoman"/>
      <w:lvlText w:val="%6."/>
      <w:lvlJc w:val="right"/>
      <w:pPr>
        <w:ind w:left="4320" w:hanging="180"/>
      </w:pPr>
    </w:lvl>
    <w:lvl w:ilvl="6" w:tplc="58D20650">
      <w:start w:val="1"/>
      <w:numFmt w:val="decimal"/>
      <w:lvlText w:val="%7."/>
      <w:lvlJc w:val="left"/>
      <w:pPr>
        <w:ind w:left="5040" w:hanging="360"/>
      </w:pPr>
    </w:lvl>
    <w:lvl w:ilvl="7" w:tplc="75A01B40">
      <w:start w:val="1"/>
      <w:numFmt w:val="lowerLetter"/>
      <w:lvlText w:val="%8."/>
      <w:lvlJc w:val="left"/>
      <w:pPr>
        <w:ind w:left="5760" w:hanging="360"/>
      </w:pPr>
    </w:lvl>
    <w:lvl w:ilvl="8" w:tplc="C07CE3EE">
      <w:start w:val="1"/>
      <w:numFmt w:val="lowerRoman"/>
      <w:lvlText w:val="%9."/>
      <w:lvlJc w:val="right"/>
      <w:pPr>
        <w:ind w:left="6480" w:hanging="180"/>
      </w:pPr>
    </w:lvl>
  </w:abstractNum>
  <w:abstractNum w:abstractNumId="1259" w15:restartNumberingAfterBreak="0">
    <w:nsid w:val="4AE03078"/>
    <w:multiLevelType w:val="hybridMultilevel"/>
    <w:tmpl w:val="308E28C8"/>
    <w:lvl w:ilvl="0" w:tplc="F17CD3E6">
      <w:start w:val="1"/>
      <w:numFmt w:val="decimal"/>
      <w:lvlText w:val="%1."/>
      <w:lvlJc w:val="left"/>
      <w:pPr>
        <w:ind w:left="720" w:hanging="360"/>
      </w:pPr>
    </w:lvl>
    <w:lvl w:ilvl="1" w:tplc="997C9D70">
      <w:start w:val="1"/>
      <w:numFmt w:val="lowerLetter"/>
      <w:lvlText w:val="%2."/>
      <w:lvlJc w:val="left"/>
      <w:pPr>
        <w:ind w:left="1440" w:hanging="360"/>
      </w:pPr>
    </w:lvl>
    <w:lvl w:ilvl="2" w:tplc="6506038A">
      <w:start w:val="1"/>
      <w:numFmt w:val="lowerRoman"/>
      <w:lvlText w:val="%3."/>
      <w:lvlJc w:val="right"/>
      <w:pPr>
        <w:ind w:left="2160" w:hanging="180"/>
      </w:pPr>
    </w:lvl>
    <w:lvl w:ilvl="3" w:tplc="03FE972A">
      <w:start w:val="1"/>
      <w:numFmt w:val="decimal"/>
      <w:lvlText w:val="%4."/>
      <w:lvlJc w:val="left"/>
      <w:pPr>
        <w:ind w:left="2880" w:hanging="360"/>
      </w:pPr>
    </w:lvl>
    <w:lvl w:ilvl="4" w:tplc="A6EE786C">
      <w:start w:val="1"/>
      <w:numFmt w:val="lowerLetter"/>
      <w:lvlText w:val="%5."/>
      <w:lvlJc w:val="left"/>
      <w:pPr>
        <w:ind w:left="3600" w:hanging="360"/>
      </w:pPr>
    </w:lvl>
    <w:lvl w:ilvl="5" w:tplc="4BAED826">
      <w:start w:val="1"/>
      <w:numFmt w:val="lowerRoman"/>
      <w:lvlText w:val="%6."/>
      <w:lvlJc w:val="right"/>
      <w:pPr>
        <w:ind w:left="4320" w:hanging="180"/>
      </w:pPr>
    </w:lvl>
    <w:lvl w:ilvl="6" w:tplc="A5C64D64">
      <w:start w:val="1"/>
      <w:numFmt w:val="decimal"/>
      <w:lvlText w:val="%7."/>
      <w:lvlJc w:val="left"/>
      <w:pPr>
        <w:ind w:left="5040" w:hanging="360"/>
      </w:pPr>
    </w:lvl>
    <w:lvl w:ilvl="7" w:tplc="4ADE78E6">
      <w:start w:val="1"/>
      <w:numFmt w:val="lowerLetter"/>
      <w:lvlText w:val="%8."/>
      <w:lvlJc w:val="left"/>
      <w:pPr>
        <w:ind w:left="5760" w:hanging="360"/>
      </w:pPr>
    </w:lvl>
    <w:lvl w:ilvl="8" w:tplc="A1AAA260">
      <w:start w:val="1"/>
      <w:numFmt w:val="lowerRoman"/>
      <w:lvlText w:val="%9."/>
      <w:lvlJc w:val="right"/>
      <w:pPr>
        <w:ind w:left="6480" w:hanging="180"/>
      </w:pPr>
    </w:lvl>
  </w:abstractNum>
  <w:abstractNum w:abstractNumId="1260" w15:restartNumberingAfterBreak="0">
    <w:nsid w:val="4AEB62DD"/>
    <w:multiLevelType w:val="hybridMultilevel"/>
    <w:tmpl w:val="EF729A98"/>
    <w:lvl w:ilvl="0" w:tplc="2CB6AFCC">
      <w:start w:val="1"/>
      <w:numFmt w:val="decimal"/>
      <w:lvlText w:val="%1."/>
      <w:lvlJc w:val="left"/>
      <w:pPr>
        <w:ind w:left="720" w:hanging="360"/>
      </w:pPr>
    </w:lvl>
    <w:lvl w:ilvl="1" w:tplc="94146ABE">
      <w:start w:val="1"/>
      <w:numFmt w:val="lowerLetter"/>
      <w:lvlText w:val="%2."/>
      <w:lvlJc w:val="left"/>
      <w:pPr>
        <w:ind w:left="1440" w:hanging="360"/>
      </w:pPr>
    </w:lvl>
    <w:lvl w:ilvl="2" w:tplc="5ABE9392">
      <w:start w:val="1"/>
      <w:numFmt w:val="lowerRoman"/>
      <w:lvlText w:val="%3."/>
      <w:lvlJc w:val="right"/>
      <w:pPr>
        <w:ind w:left="2160" w:hanging="180"/>
      </w:pPr>
    </w:lvl>
    <w:lvl w:ilvl="3" w:tplc="BF6C0338">
      <w:start w:val="1"/>
      <w:numFmt w:val="decimal"/>
      <w:lvlText w:val="%4."/>
      <w:lvlJc w:val="left"/>
      <w:pPr>
        <w:ind w:left="2880" w:hanging="360"/>
      </w:pPr>
    </w:lvl>
    <w:lvl w:ilvl="4" w:tplc="CDEEBB02">
      <w:start w:val="1"/>
      <w:numFmt w:val="lowerLetter"/>
      <w:lvlText w:val="%5."/>
      <w:lvlJc w:val="left"/>
      <w:pPr>
        <w:ind w:left="3600" w:hanging="360"/>
      </w:pPr>
    </w:lvl>
    <w:lvl w:ilvl="5" w:tplc="F39C3F78">
      <w:start w:val="1"/>
      <w:numFmt w:val="lowerRoman"/>
      <w:lvlText w:val="%6."/>
      <w:lvlJc w:val="right"/>
      <w:pPr>
        <w:ind w:left="4320" w:hanging="180"/>
      </w:pPr>
    </w:lvl>
    <w:lvl w:ilvl="6" w:tplc="65B2F150">
      <w:start w:val="1"/>
      <w:numFmt w:val="decimal"/>
      <w:lvlText w:val="%7."/>
      <w:lvlJc w:val="left"/>
      <w:pPr>
        <w:ind w:left="5040" w:hanging="360"/>
      </w:pPr>
    </w:lvl>
    <w:lvl w:ilvl="7" w:tplc="5114C1D0">
      <w:start w:val="1"/>
      <w:numFmt w:val="lowerLetter"/>
      <w:lvlText w:val="%8."/>
      <w:lvlJc w:val="left"/>
      <w:pPr>
        <w:ind w:left="5760" w:hanging="360"/>
      </w:pPr>
    </w:lvl>
    <w:lvl w:ilvl="8" w:tplc="FEAA5D98">
      <w:start w:val="1"/>
      <w:numFmt w:val="lowerRoman"/>
      <w:lvlText w:val="%9."/>
      <w:lvlJc w:val="right"/>
      <w:pPr>
        <w:ind w:left="6480" w:hanging="180"/>
      </w:pPr>
    </w:lvl>
  </w:abstractNum>
  <w:abstractNum w:abstractNumId="1261" w15:restartNumberingAfterBreak="0">
    <w:nsid w:val="4B0000BA"/>
    <w:multiLevelType w:val="hybridMultilevel"/>
    <w:tmpl w:val="25940A40"/>
    <w:lvl w:ilvl="0" w:tplc="99D8746E">
      <w:start w:val="1"/>
      <w:numFmt w:val="decimal"/>
      <w:lvlText w:val="%1."/>
      <w:lvlJc w:val="left"/>
      <w:pPr>
        <w:ind w:left="720" w:hanging="360"/>
      </w:pPr>
    </w:lvl>
    <w:lvl w:ilvl="1" w:tplc="306ACE18">
      <w:start w:val="1"/>
      <w:numFmt w:val="lowerLetter"/>
      <w:lvlText w:val="%2."/>
      <w:lvlJc w:val="left"/>
      <w:pPr>
        <w:ind w:left="1440" w:hanging="360"/>
      </w:pPr>
    </w:lvl>
    <w:lvl w:ilvl="2" w:tplc="1AE06F8A">
      <w:start w:val="1"/>
      <w:numFmt w:val="lowerRoman"/>
      <w:lvlText w:val="%3."/>
      <w:lvlJc w:val="right"/>
      <w:pPr>
        <w:ind w:left="2160" w:hanging="180"/>
      </w:pPr>
    </w:lvl>
    <w:lvl w:ilvl="3" w:tplc="979E0F98">
      <w:start w:val="1"/>
      <w:numFmt w:val="decimal"/>
      <w:lvlText w:val="%4."/>
      <w:lvlJc w:val="left"/>
      <w:pPr>
        <w:ind w:left="2880" w:hanging="360"/>
      </w:pPr>
    </w:lvl>
    <w:lvl w:ilvl="4" w:tplc="880CDD5A">
      <w:start w:val="1"/>
      <w:numFmt w:val="lowerLetter"/>
      <w:lvlText w:val="%5."/>
      <w:lvlJc w:val="left"/>
      <w:pPr>
        <w:ind w:left="3600" w:hanging="360"/>
      </w:pPr>
    </w:lvl>
    <w:lvl w:ilvl="5" w:tplc="4CC6955C">
      <w:start w:val="1"/>
      <w:numFmt w:val="lowerRoman"/>
      <w:lvlText w:val="%6."/>
      <w:lvlJc w:val="right"/>
      <w:pPr>
        <w:ind w:left="4320" w:hanging="180"/>
      </w:pPr>
    </w:lvl>
    <w:lvl w:ilvl="6" w:tplc="5BC2A116">
      <w:start w:val="1"/>
      <w:numFmt w:val="decimal"/>
      <w:lvlText w:val="%7."/>
      <w:lvlJc w:val="left"/>
      <w:pPr>
        <w:ind w:left="5040" w:hanging="360"/>
      </w:pPr>
    </w:lvl>
    <w:lvl w:ilvl="7" w:tplc="78E45784">
      <w:start w:val="1"/>
      <w:numFmt w:val="lowerLetter"/>
      <w:lvlText w:val="%8."/>
      <w:lvlJc w:val="left"/>
      <w:pPr>
        <w:ind w:left="5760" w:hanging="360"/>
      </w:pPr>
    </w:lvl>
    <w:lvl w:ilvl="8" w:tplc="ECE80ADE">
      <w:start w:val="1"/>
      <w:numFmt w:val="lowerRoman"/>
      <w:lvlText w:val="%9."/>
      <w:lvlJc w:val="right"/>
      <w:pPr>
        <w:ind w:left="6480" w:hanging="180"/>
      </w:pPr>
    </w:lvl>
  </w:abstractNum>
  <w:abstractNum w:abstractNumId="1262" w15:restartNumberingAfterBreak="0">
    <w:nsid w:val="4B0D07EE"/>
    <w:multiLevelType w:val="hybridMultilevel"/>
    <w:tmpl w:val="B6C08EEA"/>
    <w:lvl w:ilvl="0" w:tplc="28CA147C">
      <w:start w:val="1"/>
      <w:numFmt w:val="decimal"/>
      <w:lvlText w:val="%1."/>
      <w:lvlJc w:val="left"/>
      <w:pPr>
        <w:ind w:left="720" w:hanging="360"/>
      </w:pPr>
    </w:lvl>
    <w:lvl w:ilvl="1" w:tplc="2362D786">
      <w:start w:val="1"/>
      <w:numFmt w:val="lowerLetter"/>
      <w:lvlText w:val="%2."/>
      <w:lvlJc w:val="left"/>
      <w:pPr>
        <w:ind w:left="1440" w:hanging="360"/>
      </w:pPr>
    </w:lvl>
    <w:lvl w:ilvl="2" w:tplc="D5EA03E8">
      <w:start w:val="1"/>
      <w:numFmt w:val="lowerRoman"/>
      <w:lvlText w:val="%3."/>
      <w:lvlJc w:val="right"/>
      <w:pPr>
        <w:ind w:left="2160" w:hanging="180"/>
      </w:pPr>
    </w:lvl>
    <w:lvl w:ilvl="3" w:tplc="3E70CA2E">
      <w:start w:val="1"/>
      <w:numFmt w:val="decimal"/>
      <w:lvlText w:val="%4."/>
      <w:lvlJc w:val="left"/>
      <w:pPr>
        <w:ind w:left="2880" w:hanging="360"/>
      </w:pPr>
    </w:lvl>
    <w:lvl w:ilvl="4" w:tplc="EEDE74D2">
      <w:start w:val="1"/>
      <w:numFmt w:val="lowerLetter"/>
      <w:lvlText w:val="%5."/>
      <w:lvlJc w:val="left"/>
      <w:pPr>
        <w:ind w:left="3600" w:hanging="360"/>
      </w:pPr>
    </w:lvl>
    <w:lvl w:ilvl="5" w:tplc="F5C41250">
      <w:start w:val="1"/>
      <w:numFmt w:val="lowerRoman"/>
      <w:lvlText w:val="%6."/>
      <w:lvlJc w:val="right"/>
      <w:pPr>
        <w:ind w:left="4320" w:hanging="180"/>
      </w:pPr>
    </w:lvl>
    <w:lvl w:ilvl="6" w:tplc="F7F4F056">
      <w:start w:val="1"/>
      <w:numFmt w:val="decimal"/>
      <w:lvlText w:val="%7."/>
      <w:lvlJc w:val="left"/>
      <w:pPr>
        <w:ind w:left="5040" w:hanging="360"/>
      </w:pPr>
    </w:lvl>
    <w:lvl w:ilvl="7" w:tplc="96D629FE">
      <w:start w:val="1"/>
      <w:numFmt w:val="lowerLetter"/>
      <w:lvlText w:val="%8."/>
      <w:lvlJc w:val="left"/>
      <w:pPr>
        <w:ind w:left="5760" w:hanging="360"/>
      </w:pPr>
    </w:lvl>
    <w:lvl w:ilvl="8" w:tplc="620CDD96">
      <w:start w:val="1"/>
      <w:numFmt w:val="lowerRoman"/>
      <w:lvlText w:val="%9."/>
      <w:lvlJc w:val="right"/>
      <w:pPr>
        <w:ind w:left="6480" w:hanging="180"/>
      </w:pPr>
    </w:lvl>
  </w:abstractNum>
  <w:abstractNum w:abstractNumId="1263" w15:restartNumberingAfterBreak="0">
    <w:nsid w:val="4B105D74"/>
    <w:multiLevelType w:val="hybridMultilevel"/>
    <w:tmpl w:val="F7340C30"/>
    <w:lvl w:ilvl="0" w:tplc="CF08E9B0">
      <w:start w:val="1"/>
      <w:numFmt w:val="decimal"/>
      <w:lvlText w:val="%1."/>
      <w:lvlJc w:val="left"/>
      <w:pPr>
        <w:ind w:left="720" w:hanging="360"/>
      </w:pPr>
    </w:lvl>
    <w:lvl w:ilvl="1" w:tplc="A874D654">
      <w:start w:val="1"/>
      <w:numFmt w:val="lowerLetter"/>
      <w:lvlText w:val="%2."/>
      <w:lvlJc w:val="left"/>
      <w:pPr>
        <w:ind w:left="1440" w:hanging="360"/>
      </w:pPr>
    </w:lvl>
    <w:lvl w:ilvl="2" w:tplc="DD9E9A34">
      <w:start w:val="1"/>
      <w:numFmt w:val="lowerRoman"/>
      <w:lvlText w:val="%3."/>
      <w:lvlJc w:val="right"/>
      <w:pPr>
        <w:ind w:left="2160" w:hanging="180"/>
      </w:pPr>
    </w:lvl>
    <w:lvl w:ilvl="3" w:tplc="69928A58">
      <w:start w:val="1"/>
      <w:numFmt w:val="decimal"/>
      <w:lvlText w:val="%4."/>
      <w:lvlJc w:val="left"/>
      <w:pPr>
        <w:ind w:left="2880" w:hanging="360"/>
      </w:pPr>
    </w:lvl>
    <w:lvl w:ilvl="4" w:tplc="BD84E624">
      <w:start w:val="1"/>
      <w:numFmt w:val="lowerLetter"/>
      <w:lvlText w:val="%5."/>
      <w:lvlJc w:val="left"/>
      <w:pPr>
        <w:ind w:left="3600" w:hanging="360"/>
      </w:pPr>
    </w:lvl>
    <w:lvl w:ilvl="5" w:tplc="9552F890">
      <w:start w:val="1"/>
      <w:numFmt w:val="lowerRoman"/>
      <w:lvlText w:val="%6."/>
      <w:lvlJc w:val="right"/>
      <w:pPr>
        <w:ind w:left="4320" w:hanging="180"/>
      </w:pPr>
    </w:lvl>
    <w:lvl w:ilvl="6" w:tplc="753876CE">
      <w:start w:val="1"/>
      <w:numFmt w:val="decimal"/>
      <w:lvlText w:val="%7."/>
      <w:lvlJc w:val="left"/>
      <w:pPr>
        <w:ind w:left="5040" w:hanging="360"/>
      </w:pPr>
    </w:lvl>
    <w:lvl w:ilvl="7" w:tplc="400EBC5A">
      <w:start w:val="1"/>
      <w:numFmt w:val="lowerLetter"/>
      <w:lvlText w:val="%8."/>
      <w:lvlJc w:val="left"/>
      <w:pPr>
        <w:ind w:left="5760" w:hanging="360"/>
      </w:pPr>
    </w:lvl>
    <w:lvl w:ilvl="8" w:tplc="6BE460E6">
      <w:start w:val="1"/>
      <w:numFmt w:val="lowerRoman"/>
      <w:lvlText w:val="%9."/>
      <w:lvlJc w:val="right"/>
      <w:pPr>
        <w:ind w:left="6480" w:hanging="180"/>
      </w:pPr>
    </w:lvl>
  </w:abstractNum>
  <w:abstractNum w:abstractNumId="1264" w15:restartNumberingAfterBreak="0">
    <w:nsid w:val="4B135AA3"/>
    <w:multiLevelType w:val="hybridMultilevel"/>
    <w:tmpl w:val="C5B2E8CA"/>
    <w:lvl w:ilvl="0" w:tplc="528E749A">
      <w:start w:val="1"/>
      <w:numFmt w:val="decimal"/>
      <w:lvlText w:val="%1."/>
      <w:lvlJc w:val="left"/>
      <w:pPr>
        <w:ind w:left="720" w:hanging="360"/>
      </w:pPr>
    </w:lvl>
    <w:lvl w:ilvl="1" w:tplc="DD500B10">
      <w:start w:val="1"/>
      <w:numFmt w:val="lowerLetter"/>
      <w:lvlText w:val="%2."/>
      <w:lvlJc w:val="left"/>
      <w:pPr>
        <w:ind w:left="1440" w:hanging="360"/>
      </w:pPr>
    </w:lvl>
    <w:lvl w:ilvl="2" w:tplc="DFCC2226">
      <w:start w:val="1"/>
      <w:numFmt w:val="lowerRoman"/>
      <w:lvlText w:val="%3."/>
      <w:lvlJc w:val="right"/>
      <w:pPr>
        <w:ind w:left="2160" w:hanging="180"/>
      </w:pPr>
    </w:lvl>
    <w:lvl w:ilvl="3" w:tplc="596A9A56">
      <w:start w:val="1"/>
      <w:numFmt w:val="decimal"/>
      <w:lvlText w:val="%4."/>
      <w:lvlJc w:val="left"/>
      <w:pPr>
        <w:ind w:left="2880" w:hanging="360"/>
      </w:pPr>
    </w:lvl>
    <w:lvl w:ilvl="4" w:tplc="85126D86">
      <w:start w:val="1"/>
      <w:numFmt w:val="lowerLetter"/>
      <w:lvlText w:val="%5."/>
      <w:lvlJc w:val="left"/>
      <w:pPr>
        <w:ind w:left="3600" w:hanging="360"/>
      </w:pPr>
    </w:lvl>
    <w:lvl w:ilvl="5" w:tplc="2DA2FBA8">
      <w:start w:val="1"/>
      <w:numFmt w:val="lowerRoman"/>
      <w:lvlText w:val="%6."/>
      <w:lvlJc w:val="right"/>
      <w:pPr>
        <w:ind w:left="4320" w:hanging="180"/>
      </w:pPr>
    </w:lvl>
    <w:lvl w:ilvl="6" w:tplc="26444826">
      <w:start w:val="1"/>
      <w:numFmt w:val="decimal"/>
      <w:lvlText w:val="%7."/>
      <w:lvlJc w:val="left"/>
      <w:pPr>
        <w:ind w:left="5040" w:hanging="360"/>
      </w:pPr>
    </w:lvl>
    <w:lvl w:ilvl="7" w:tplc="29481D14">
      <w:start w:val="1"/>
      <w:numFmt w:val="lowerLetter"/>
      <w:lvlText w:val="%8."/>
      <w:lvlJc w:val="left"/>
      <w:pPr>
        <w:ind w:left="5760" w:hanging="360"/>
      </w:pPr>
    </w:lvl>
    <w:lvl w:ilvl="8" w:tplc="CDA82B54">
      <w:start w:val="1"/>
      <w:numFmt w:val="lowerRoman"/>
      <w:lvlText w:val="%9."/>
      <w:lvlJc w:val="right"/>
      <w:pPr>
        <w:ind w:left="6480" w:hanging="180"/>
      </w:pPr>
    </w:lvl>
  </w:abstractNum>
  <w:abstractNum w:abstractNumId="1265" w15:restartNumberingAfterBreak="0">
    <w:nsid w:val="4B147621"/>
    <w:multiLevelType w:val="hybridMultilevel"/>
    <w:tmpl w:val="4038F034"/>
    <w:lvl w:ilvl="0" w:tplc="9A982FC8">
      <w:start w:val="1"/>
      <w:numFmt w:val="decimal"/>
      <w:lvlText w:val="%1."/>
      <w:lvlJc w:val="left"/>
      <w:pPr>
        <w:ind w:left="720" w:hanging="360"/>
      </w:pPr>
    </w:lvl>
    <w:lvl w:ilvl="1" w:tplc="8F367520">
      <w:start w:val="1"/>
      <w:numFmt w:val="lowerLetter"/>
      <w:lvlText w:val="%2."/>
      <w:lvlJc w:val="left"/>
      <w:pPr>
        <w:ind w:left="1440" w:hanging="360"/>
      </w:pPr>
    </w:lvl>
    <w:lvl w:ilvl="2" w:tplc="AC40B8C0">
      <w:start w:val="1"/>
      <w:numFmt w:val="lowerRoman"/>
      <w:lvlText w:val="%3."/>
      <w:lvlJc w:val="right"/>
      <w:pPr>
        <w:ind w:left="2160" w:hanging="180"/>
      </w:pPr>
    </w:lvl>
    <w:lvl w:ilvl="3" w:tplc="128273CC">
      <w:start w:val="1"/>
      <w:numFmt w:val="decimal"/>
      <w:lvlText w:val="%4."/>
      <w:lvlJc w:val="left"/>
      <w:pPr>
        <w:ind w:left="2880" w:hanging="360"/>
      </w:pPr>
    </w:lvl>
    <w:lvl w:ilvl="4" w:tplc="DAC6940E">
      <w:start w:val="1"/>
      <w:numFmt w:val="lowerLetter"/>
      <w:lvlText w:val="%5."/>
      <w:lvlJc w:val="left"/>
      <w:pPr>
        <w:ind w:left="3600" w:hanging="360"/>
      </w:pPr>
    </w:lvl>
    <w:lvl w:ilvl="5" w:tplc="4F1E8520">
      <w:start w:val="1"/>
      <w:numFmt w:val="lowerRoman"/>
      <w:lvlText w:val="%6."/>
      <w:lvlJc w:val="right"/>
      <w:pPr>
        <w:ind w:left="4320" w:hanging="180"/>
      </w:pPr>
    </w:lvl>
    <w:lvl w:ilvl="6" w:tplc="BA1AF2B8">
      <w:start w:val="1"/>
      <w:numFmt w:val="decimal"/>
      <w:lvlText w:val="%7."/>
      <w:lvlJc w:val="left"/>
      <w:pPr>
        <w:ind w:left="5040" w:hanging="360"/>
      </w:pPr>
    </w:lvl>
    <w:lvl w:ilvl="7" w:tplc="478423D2">
      <w:start w:val="1"/>
      <w:numFmt w:val="lowerLetter"/>
      <w:lvlText w:val="%8."/>
      <w:lvlJc w:val="left"/>
      <w:pPr>
        <w:ind w:left="5760" w:hanging="360"/>
      </w:pPr>
    </w:lvl>
    <w:lvl w:ilvl="8" w:tplc="7DD01388">
      <w:start w:val="1"/>
      <w:numFmt w:val="lowerRoman"/>
      <w:lvlText w:val="%9."/>
      <w:lvlJc w:val="right"/>
      <w:pPr>
        <w:ind w:left="6480" w:hanging="180"/>
      </w:pPr>
    </w:lvl>
  </w:abstractNum>
  <w:abstractNum w:abstractNumId="1266" w15:restartNumberingAfterBreak="0">
    <w:nsid w:val="4B245FD9"/>
    <w:multiLevelType w:val="hybridMultilevel"/>
    <w:tmpl w:val="9A5646B0"/>
    <w:lvl w:ilvl="0" w:tplc="5106D3BC">
      <w:start w:val="1"/>
      <w:numFmt w:val="decimal"/>
      <w:lvlText w:val="%1."/>
      <w:lvlJc w:val="left"/>
      <w:pPr>
        <w:ind w:left="720" w:hanging="360"/>
      </w:pPr>
    </w:lvl>
    <w:lvl w:ilvl="1" w:tplc="715A0F80">
      <w:start w:val="1"/>
      <w:numFmt w:val="lowerLetter"/>
      <w:lvlText w:val="%2."/>
      <w:lvlJc w:val="left"/>
      <w:pPr>
        <w:ind w:left="1440" w:hanging="360"/>
      </w:pPr>
    </w:lvl>
    <w:lvl w:ilvl="2" w:tplc="18E6A23C">
      <w:start w:val="1"/>
      <w:numFmt w:val="lowerRoman"/>
      <w:lvlText w:val="%3."/>
      <w:lvlJc w:val="right"/>
      <w:pPr>
        <w:ind w:left="2160" w:hanging="180"/>
      </w:pPr>
    </w:lvl>
    <w:lvl w:ilvl="3" w:tplc="6E44AF72">
      <w:start w:val="1"/>
      <w:numFmt w:val="decimal"/>
      <w:lvlText w:val="%4."/>
      <w:lvlJc w:val="left"/>
      <w:pPr>
        <w:ind w:left="2880" w:hanging="360"/>
      </w:pPr>
    </w:lvl>
    <w:lvl w:ilvl="4" w:tplc="3C9C95FE">
      <w:start w:val="1"/>
      <w:numFmt w:val="lowerLetter"/>
      <w:lvlText w:val="%5."/>
      <w:lvlJc w:val="left"/>
      <w:pPr>
        <w:ind w:left="3600" w:hanging="360"/>
      </w:pPr>
    </w:lvl>
    <w:lvl w:ilvl="5" w:tplc="B01A4CDE">
      <w:start w:val="1"/>
      <w:numFmt w:val="lowerRoman"/>
      <w:lvlText w:val="%6."/>
      <w:lvlJc w:val="right"/>
      <w:pPr>
        <w:ind w:left="4320" w:hanging="180"/>
      </w:pPr>
    </w:lvl>
    <w:lvl w:ilvl="6" w:tplc="61C67596">
      <w:start w:val="1"/>
      <w:numFmt w:val="decimal"/>
      <w:lvlText w:val="%7."/>
      <w:lvlJc w:val="left"/>
      <w:pPr>
        <w:ind w:left="5040" w:hanging="360"/>
      </w:pPr>
    </w:lvl>
    <w:lvl w:ilvl="7" w:tplc="6F8E1706">
      <w:start w:val="1"/>
      <w:numFmt w:val="lowerLetter"/>
      <w:lvlText w:val="%8."/>
      <w:lvlJc w:val="left"/>
      <w:pPr>
        <w:ind w:left="5760" w:hanging="360"/>
      </w:pPr>
    </w:lvl>
    <w:lvl w:ilvl="8" w:tplc="B3A2C6A4">
      <w:start w:val="1"/>
      <w:numFmt w:val="lowerRoman"/>
      <w:lvlText w:val="%9."/>
      <w:lvlJc w:val="right"/>
      <w:pPr>
        <w:ind w:left="6480" w:hanging="180"/>
      </w:pPr>
    </w:lvl>
  </w:abstractNum>
  <w:abstractNum w:abstractNumId="1267" w15:restartNumberingAfterBreak="0">
    <w:nsid w:val="4B48581A"/>
    <w:multiLevelType w:val="hybridMultilevel"/>
    <w:tmpl w:val="6FD2641E"/>
    <w:lvl w:ilvl="0" w:tplc="5C28C440">
      <w:start w:val="1"/>
      <w:numFmt w:val="decimal"/>
      <w:lvlText w:val="%1."/>
      <w:lvlJc w:val="left"/>
      <w:pPr>
        <w:ind w:left="720" w:hanging="360"/>
      </w:pPr>
    </w:lvl>
    <w:lvl w:ilvl="1" w:tplc="79983CC0">
      <w:start w:val="1"/>
      <w:numFmt w:val="lowerLetter"/>
      <w:lvlText w:val="%2."/>
      <w:lvlJc w:val="left"/>
      <w:pPr>
        <w:ind w:left="1440" w:hanging="360"/>
      </w:pPr>
    </w:lvl>
    <w:lvl w:ilvl="2" w:tplc="1FA8DC3A">
      <w:start w:val="1"/>
      <w:numFmt w:val="lowerRoman"/>
      <w:lvlText w:val="%3."/>
      <w:lvlJc w:val="right"/>
      <w:pPr>
        <w:ind w:left="2160" w:hanging="180"/>
      </w:pPr>
    </w:lvl>
    <w:lvl w:ilvl="3" w:tplc="5466660E">
      <w:start w:val="1"/>
      <w:numFmt w:val="decimal"/>
      <w:lvlText w:val="%4."/>
      <w:lvlJc w:val="left"/>
      <w:pPr>
        <w:ind w:left="2880" w:hanging="360"/>
      </w:pPr>
    </w:lvl>
    <w:lvl w:ilvl="4" w:tplc="B93A75BE">
      <w:start w:val="1"/>
      <w:numFmt w:val="lowerLetter"/>
      <w:lvlText w:val="%5."/>
      <w:lvlJc w:val="left"/>
      <w:pPr>
        <w:ind w:left="3600" w:hanging="360"/>
      </w:pPr>
    </w:lvl>
    <w:lvl w:ilvl="5" w:tplc="91B659A6">
      <w:start w:val="1"/>
      <w:numFmt w:val="lowerRoman"/>
      <w:lvlText w:val="%6."/>
      <w:lvlJc w:val="right"/>
      <w:pPr>
        <w:ind w:left="4320" w:hanging="180"/>
      </w:pPr>
    </w:lvl>
    <w:lvl w:ilvl="6" w:tplc="911087E0">
      <w:start w:val="1"/>
      <w:numFmt w:val="decimal"/>
      <w:lvlText w:val="%7."/>
      <w:lvlJc w:val="left"/>
      <w:pPr>
        <w:ind w:left="5040" w:hanging="360"/>
      </w:pPr>
    </w:lvl>
    <w:lvl w:ilvl="7" w:tplc="210AC9B0">
      <w:start w:val="1"/>
      <w:numFmt w:val="lowerLetter"/>
      <w:lvlText w:val="%8."/>
      <w:lvlJc w:val="left"/>
      <w:pPr>
        <w:ind w:left="5760" w:hanging="360"/>
      </w:pPr>
    </w:lvl>
    <w:lvl w:ilvl="8" w:tplc="0392442A">
      <w:start w:val="1"/>
      <w:numFmt w:val="lowerRoman"/>
      <w:lvlText w:val="%9."/>
      <w:lvlJc w:val="right"/>
      <w:pPr>
        <w:ind w:left="6480" w:hanging="180"/>
      </w:pPr>
    </w:lvl>
  </w:abstractNum>
  <w:abstractNum w:abstractNumId="1268" w15:restartNumberingAfterBreak="0">
    <w:nsid w:val="4B4E382F"/>
    <w:multiLevelType w:val="hybridMultilevel"/>
    <w:tmpl w:val="4C6C26F2"/>
    <w:lvl w:ilvl="0" w:tplc="6CAC798A">
      <w:start w:val="1"/>
      <w:numFmt w:val="decimal"/>
      <w:lvlText w:val="%1."/>
      <w:lvlJc w:val="left"/>
      <w:pPr>
        <w:ind w:left="720" w:hanging="360"/>
      </w:pPr>
    </w:lvl>
    <w:lvl w:ilvl="1" w:tplc="4524F9AE">
      <w:start w:val="1"/>
      <w:numFmt w:val="lowerLetter"/>
      <w:lvlText w:val="%2."/>
      <w:lvlJc w:val="left"/>
      <w:pPr>
        <w:ind w:left="1440" w:hanging="360"/>
      </w:pPr>
    </w:lvl>
    <w:lvl w:ilvl="2" w:tplc="482C4D64">
      <w:start w:val="1"/>
      <w:numFmt w:val="lowerRoman"/>
      <w:lvlText w:val="%3."/>
      <w:lvlJc w:val="right"/>
      <w:pPr>
        <w:ind w:left="2160" w:hanging="180"/>
      </w:pPr>
    </w:lvl>
    <w:lvl w:ilvl="3" w:tplc="6D7CBAC6">
      <w:start w:val="1"/>
      <w:numFmt w:val="decimal"/>
      <w:lvlText w:val="%4."/>
      <w:lvlJc w:val="left"/>
      <w:pPr>
        <w:ind w:left="2880" w:hanging="360"/>
      </w:pPr>
    </w:lvl>
    <w:lvl w:ilvl="4" w:tplc="C0A61406">
      <w:start w:val="1"/>
      <w:numFmt w:val="lowerLetter"/>
      <w:lvlText w:val="%5."/>
      <w:lvlJc w:val="left"/>
      <w:pPr>
        <w:ind w:left="3600" w:hanging="360"/>
      </w:pPr>
    </w:lvl>
    <w:lvl w:ilvl="5" w:tplc="9B046106">
      <w:start w:val="1"/>
      <w:numFmt w:val="lowerRoman"/>
      <w:lvlText w:val="%6."/>
      <w:lvlJc w:val="right"/>
      <w:pPr>
        <w:ind w:left="4320" w:hanging="180"/>
      </w:pPr>
    </w:lvl>
    <w:lvl w:ilvl="6" w:tplc="B616ED56">
      <w:start w:val="1"/>
      <w:numFmt w:val="decimal"/>
      <w:lvlText w:val="%7."/>
      <w:lvlJc w:val="left"/>
      <w:pPr>
        <w:ind w:left="5040" w:hanging="360"/>
      </w:pPr>
    </w:lvl>
    <w:lvl w:ilvl="7" w:tplc="B11029DA">
      <w:start w:val="1"/>
      <w:numFmt w:val="lowerLetter"/>
      <w:lvlText w:val="%8."/>
      <w:lvlJc w:val="left"/>
      <w:pPr>
        <w:ind w:left="5760" w:hanging="360"/>
      </w:pPr>
    </w:lvl>
    <w:lvl w:ilvl="8" w:tplc="1D42D782">
      <w:start w:val="1"/>
      <w:numFmt w:val="lowerRoman"/>
      <w:lvlText w:val="%9."/>
      <w:lvlJc w:val="right"/>
      <w:pPr>
        <w:ind w:left="6480" w:hanging="180"/>
      </w:pPr>
    </w:lvl>
  </w:abstractNum>
  <w:abstractNum w:abstractNumId="1269" w15:restartNumberingAfterBreak="0">
    <w:nsid w:val="4B5B2901"/>
    <w:multiLevelType w:val="hybridMultilevel"/>
    <w:tmpl w:val="A3AC9562"/>
    <w:lvl w:ilvl="0" w:tplc="535453E0">
      <w:start w:val="1"/>
      <w:numFmt w:val="decimal"/>
      <w:lvlText w:val="%1."/>
      <w:lvlJc w:val="left"/>
      <w:pPr>
        <w:ind w:left="720" w:hanging="360"/>
      </w:pPr>
    </w:lvl>
    <w:lvl w:ilvl="1" w:tplc="0C0C64EE">
      <w:start w:val="1"/>
      <w:numFmt w:val="lowerLetter"/>
      <w:lvlText w:val="%2."/>
      <w:lvlJc w:val="left"/>
      <w:pPr>
        <w:ind w:left="1440" w:hanging="360"/>
      </w:pPr>
    </w:lvl>
    <w:lvl w:ilvl="2" w:tplc="73DAF066">
      <w:start w:val="1"/>
      <w:numFmt w:val="lowerRoman"/>
      <w:lvlText w:val="%3."/>
      <w:lvlJc w:val="right"/>
      <w:pPr>
        <w:ind w:left="2160" w:hanging="180"/>
      </w:pPr>
    </w:lvl>
    <w:lvl w:ilvl="3" w:tplc="31C84F44">
      <w:start w:val="1"/>
      <w:numFmt w:val="decimal"/>
      <w:lvlText w:val="%4."/>
      <w:lvlJc w:val="left"/>
      <w:pPr>
        <w:ind w:left="2880" w:hanging="360"/>
      </w:pPr>
    </w:lvl>
    <w:lvl w:ilvl="4" w:tplc="5A76F66E">
      <w:start w:val="1"/>
      <w:numFmt w:val="lowerLetter"/>
      <w:lvlText w:val="%5."/>
      <w:lvlJc w:val="left"/>
      <w:pPr>
        <w:ind w:left="3600" w:hanging="360"/>
      </w:pPr>
    </w:lvl>
    <w:lvl w:ilvl="5" w:tplc="5D04E10A">
      <w:start w:val="1"/>
      <w:numFmt w:val="lowerRoman"/>
      <w:lvlText w:val="%6."/>
      <w:lvlJc w:val="right"/>
      <w:pPr>
        <w:ind w:left="4320" w:hanging="180"/>
      </w:pPr>
    </w:lvl>
    <w:lvl w:ilvl="6" w:tplc="E9F0509E">
      <w:start w:val="1"/>
      <w:numFmt w:val="decimal"/>
      <w:lvlText w:val="%7."/>
      <w:lvlJc w:val="left"/>
      <w:pPr>
        <w:ind w:left="5040" w:hanging="360"/>
      </w:pPr>
    </w:lvl>
    <w:lvl w:ilvl="7" w:tplc="26227320">
      <w:start w:val="1"/>
      <w:numFmt w:val="lowerLetter"/>
      <w:lvlText w:val="%8."/>
      <w:lvlJc w:val="left"/>
      <w:pPr>
        <w:ind w:left="5760" w:hanging="360"/>
      </w:pPr>
    </w:lvl>
    <w:lvl w:ilvl="8" w:tplc="147A0300">
      <w:start w:val="1"/>
      <w:numFmt w:val="lowerRoman"/>
      <w:lvlText w:val="%9."/>
      <w:lvlJc w:val="right"/>
      <w:pPr>
        <w:ind w:left="6480" w:hanging="180"/>
      </w:pPr>
    </w:lvl>
  </w:abstractNum>
  <w:abstractNum w:abstractNumId="1270" w15:restartNumberingAfterBreak="0">
    <w:nsid w:val="4B850522"/>
    <w:multiLevelType w:val="hybridMultilevel"/>
    <w:tmpl w:val="54E08A42"/>
    <w:lvl w:ilvl="0" w:tplc="A080F814">
      <w:start w:val="1"/>
      <w:numFmt w:val="decimal"/>
      <w:lvlText w:val="%1."/>
      <w:lvlJc w:val="left"/>
      <w:pPr>
        <w:ind w:left="720" w:hanging="360"/>
      </w:pPr>
    </w:lvl>
    <w:lvl w:ilvl="1" w:tplc="E2AC7BA4">
      <w:start w:val="1"/>
      <w:numFmt w:val="lowerLetter"/>
      <w:lvlText w:val="%2."/>
      <w:lvlJc w:val="left"/>
      <w:pPr>
        <w:ind w:left="1440" w:hanging="360"/>
      </w:pPr>
    </w:lvl>
    <w:lvl w:ilvl="2" w:tplc="E9564AB0">
      <w:start w:val="1"/>
      <w:numFmt w:val="lowerRoman"/>
      <w:lvlText w:val="%3."/>
      <w:lvlJc w:val="right"/>
      <w:pPr>
        <w:ind w:left="2160" w:hanging="180"/>
      </w:pPr>
    </w:lvl>
    <w:lvl w:ilvl="3" w:tplc="A650EDE8">
      <w:start w:val="1"/>
      <w:numFmt w:val="decimal"/>
      <w:lvlText w:val="%4."/>
      <w:lvlJc w:val="left"/>
      <w:pPr>
        <w:ind w:left="2880" w:hanging="360"/>
      </w:pPr>
    </w:lvl>
    <w:lvl w:ilvl="4" w:tplc="8DD80F1A">
      <w:start w:val="1"/>
      <w:numFmt w:val="lowerLetter"/>
      <w:lvlText w:val="%5."/>
      <w:lvlJc w:val="left"/>
      <w:pPr>
        <w:ind w:left="3600" w:hanging="360"/>
      </w:pPr>
    </w:lvl>
    <w:lvl w:ilvl="5" w:tplc="AE2E9DB8">
      <w:start w:val="1"/>
      <w:numFmt w:val="lowerRoman"/>
      <w:lvlText w:val="%6."/>
      <w:lvlJc w:val="right"/>
      <w:pPr>
        <w:ind w:left="4320" w:hanging="180"/>
      </w:pPr>
    </w:lvl>
    <w:lvl w:ilvl="6" w:tplc="07DCC886">
      <w:start w:val="1"/>
      <w:numFmt w:val="decimal"/>
      <w:lvlText w:val="%7."/>
      <w:lvlJc w:val="left"/>
      <w:pPr>
        <w:ind w:left="5040" w:hanging="360"/>
      </w:pPr>
    </w:lvl>
    <w:lvl w:ilvl="7" w:tplc="5628D2B8">
      <w:start w:val="1"/>
      <w:numFmt w:val="lowerLetter"/>
      <w:lvlText w:val="%8."/>
      <w:lvlJc w:val="left"/>
      <w:pPr>
        <w:ind w:left="5760" w:hanging="360"/>
      </w:pPr>
    </w:lvl>
    <w:lvl w:ilvl="8" w:tplc="92BEF07A">
      <w:start w:val="1"/>
      <w:numFmt w:val="lowerRoman"/>
      <w:lvlText w:val="%9."/>
      <w:lvlJc w:val="right"/>
      <w:pPr>
        <w:ind w:left="6480" w:hanging="180"/>
      </w:pPr>
    </w:lvl>
  </w:abstractNum>
  <w:abstractNum w:abstractNumId="1271" w15:restartNumberingAfterBreak="0">
    <w:nsid w:val="4B874727"/>
    <w:multiLevelType w:val="hybridMultilevel"/>
    <w:tmpl w:val="E8081BB0"/>
    <w:lvl w:ilvl="0" w:tplc="A2D43F2A">
      <w:start w:val="1"/>
      <w:numFmt w:val="decimal"/>
      <w:lvlText w:val="%1."/>
      <w:lvlJc w:val="left"/>
      <w:pPr>
        <w:ind w:left="720" w:hanging="360"/>
      </w:pPr>
    </w:lvl>
    <w:lvl w:ilvl="1" w:tplc="A40E14A2">
      <w:start w:val="1"/>
      <w:numFmt w:val="lowerLetter"/>
      <w:lvlText w:val="%2."/>
      <w:lvlJc w:val="left"/>
      <w:pPr>
        <w:ind w:left="1440" w:hanging="360"/>
      </w:pPr>
    </w:lvl>
    <w:lvl w:ilvl="2" w:tplc="F7785AF0">
      <w:start w:val="1"/>
      <w:numFmt w:val="lowerRoman"/>
      <w:lvlText w:val="%3."/>
      <w:lvlJc w:val="right"/>
      <w:pPr>
        <w:ind w:left="2160" w:hanging="180"/>
      </w:pPr>
    </w:lvl>
    <w:lvl w:ilvl="3" w:tplc="368E55A4">
      <w:start w:val="1"/>
      <w:numFmt w:val="decimal"/>
      <w:lvlText w:val="%4."/>
      <w:lvlJc w:val="left"/>
      <w:pPr>
        <w:ind w:left="2880" w:hanging="360"/>
      </w:pPr>
    </w:lvl>
    <w:lvl w:ilvl="4" w:tplc="CC8A7698">
      <w:start w:val="1"/>
      <w:numFmt w:val="lowerLetter"/>
      <w:lvlText w:val="%5."/>
      <w:lvlJc w:val="left"/>
      <w:pPr>
        <w:ind w:left="3600" w:hanging="360"/>
      </w:pPr>
    </w:lvl>
    <w:lvl w:ilvl="5" w:tplc="13D4FFD8">
      <w:start w:val="1"/>
      <w:numFmt w:val="lowerRoman"/>
      <w:lvlText w:val="%6."/>
      <w:lvlJc w:val="right"/>
      <w:pPr>
        <w:ind w:left="4320" w:hanging="180"/>
      </w:pPr>
    </w:lvl>
    <w:lvl w:ilvl="6" w:tplc="C32E7314">
      <w:start w:val="1"/>
      <w:numFmt w:val="decimal"/>
      <w:lvlText w:val="%7."/>
      <w:lvlJc w:val="left"/>
      <w:pPr>
        <w:ind w:left="5040" w:hanging="360"/>
      </w:pPr>
    </w:lvl>
    <w:lvl w:ilvl="7" w:tplc="42DC718E">
      <w:start w:val="1"/>
      <w:numFmt w:val="lowerLetter"/>
      <w:lvlText w:val="%8."/>
      <w:lvlJc w:val="left"/>
      <w:pPr>
        <w:ind w:left="5760" w:hanging="360"/>
      </w:pPr>
    </w:lvl>
    <w:lvl w:ilvl="8" w:tplc="E50CA778">
      <w:start w:val="1"/>
      <w:numFmt w:val="lowerRoman"/>
      <w:lvlText w:val="%9."/>
      <w:lvlJc w:val="right"/>
      <w:pPr>
        <w:ind w:left="6480" w:hanging="180"/>
      </w:pPr>
    </w:lvl>
  </w:abstractNum>
  <w:abstractNum w:abstractNumId="1272" w15:restartNumberingAfterBreak="0">
    <w:nsid w:val="4B8A3F14"/>
    <w:multiLevelType w:val="hybridMultilevel"/>
    <w:tmpl w:val="5B5AE078"/>
    <w:lvl w:ilvl="0" w:tplc="0C80F7A6">
      <w:start w:val="1"/>
      <w:numFmt w:val="decimal"/>
      <w:lvlText w:val="%1."/>
      <w:lvlJc w:val="left"/>
      <w:pPr>
        <w:ind w:left="720" w:hanging="360"/>
      </w:pPr>
    </w:lvl>
    <w:lvl w:ilvl="1" w:tplc="542809D6">
      <w:start w:val="1"/>
      <w:numFmt w:val="lowerLetter"/>
      <w:lvlText w:val="%2."/>
      <w:lvlJc w:val="left"/>
      <w:pPr>
        <w:ind w:left="1440" w:hanging="360"/>
      </w:pPr>
    </w:lvl>
    <w:lvl w:ilvl="2" w:tplc="D226A976">
      <w:start w:val="1"/>
      <w:numFmt w:val="lowerRoman"/>
      <w:lvlText w:val="%3."/>
      <w:lvlJc w:val="right"/>
      <w:pPr>
        <w:ind w:left="2160" w:hanging="180"/>
      </w:pPr>
    </w:lvl>
    <w:lvl w:ilvl="3" w:tplc="830A8056">
      <w:start w:val="1"/>
      <w:numFmt w:val="decimal"/>
      <w:lvlText w:val="%4."/>
      <w:lvlJc w:val="left"/>
      <w:pPr>
        <w:ind w:left="2880" w:hanging="360"/>
      </w:pPr>
    </w:lvl>
    <w:lvl w:ilvl="4" w:tplc="E0C6CCA4">
      <w:start w:val="1"/>
      <w:numFmt w:val="lowerLetter"/>
      <w:lvlText w:val="%5."/>
      <w:lvlJc w:val="left"/>
      <w:pPr>
        <w:ind w:left="3600" w:hanging="360"/>
      </w:pPr>
    </w:lvl>
    <w:lvl w:ilvl="5" w:tplc="4CD4B866">
      <w:start w:val="1"/>
      <w:numFmt w:val="lowerRoman"/>
      <w:lvlText w:val="%6."/>
      <w:lvlJc w:val="right"/>
      <w:pPr>
        <w:ind w:left="4320" w:hanging="180"/>
      </w:pPr>
    </w:lvl>
    <w:lvl w:ilvl="6" w:tplc="945E7968">
      <w:start w:val="1"/>
      <w:numFmt w:val="decimal"/>
      <w:lvlText w:val="%7."/>
      <w:lvlJc w:val="left"/>
      <w:pPr>
        <w:ind w:left="5040" w:hanging="360"/>
      </w:pPr>
    </w:lvl>
    <w:lvl w:ilvl="7" w:tplc="1346BFEC">
      <w:start w:val="1"/>
      <w:numFmt w:val="lowerLetter"/>
      <w:lvlText w:val="%8."/>
      <w:lvlJc w:val="left"/>
      <w:pPr>
        <w:ind w:left="5760" w:hanging="360"/>
      </w:pPr>
    </w:lvl>
    <w:lvl w:ilvl="8" w:tplc="50FC2438">
      <w:start w:val="1"/>
      <w:numFmt w:val="lowerRoman"/>
      <w:lvlText w:val="%9."/>
      <w:lvlJc w:val="right"/>
      <w:pPr>
        <w:ind w:left="6480" w:hanging="180"/>
      </w:pPr>
    </w:lvl>
  </w:abstractNum>
  <w:abstractNum w:abstractNumId="1273" w15:restartNumberingAfterBreak="0">
    <w:nsid w:val="4B94413B"/>
    <w:multiLevelType w:val="hybridMultilevel"/>
    <w:tmpl w:val="780CC252"/>
    <w:lvl w:ilvl="0" w:tplc="79D0A9AC">
      <w:start w:val="1"/>
      <w:numFmt w:val="decimal"/>
      <w:lvlText w:val="%1."/>
      <w:lvlJc w:val="left"/>
      <w:pPr>
        <w:ind w:left="720" w:hanging="360"/>
      </w:pPr>
    </w:lvl>
    <w:lvl w:ilvl="1" w:tplc="9ED24708">
      <w:start w:val="1"/>
      <w:numFmt w:val="lowerLetter"/>
      <w:lvlText w:val="%2."/>
      <w:lvlJc w:val="left"/>
      <w:pPr>
        <w:ind w:left="1440" w:hanging="360"/>
      </w:pPr>
    </w:lvl>
    <w:lvl w:ilvl="2" w:tplc="50926F88">
      <w:start w:val="1"/>
      <w:numFmt w:val="lowerRoman"/>
      <w:lvlText w:val="%3."/>
      <w:lvlJc w:val="right"/>
      <w:pPr>
        <w:ind w:left="2160" w:hanging="180"/>
      </w:pPr>
    </w:lvl>
    <w:lvl w:ilvl="3" w:tplc="23B2DD2C">
      <w:start w:val="1"/>
      <w:numFmt w:val="decimal"/>
      <w:lvlText w:val="%4."/>
      <w:lvlJc w:val="left"/>
      <w:pPr>
        <w:ind w:left="2880" w:hanging="360"/>
      </w:pPr>
    </w:lvl>
    <w:lvl w:ilvl="4" w:tplc="8ED06398">
      <w:start w:val="1"/>
      <w:numFmt w:val="lowerLetter"/>
      <w:lvlText w:val="%5."/>
      <w:lvlJc w:val="left"/>
      <w:pPr>
        <w:ind w:left="3600" w:hanging="360"/>
      </w:pPr>
    </w:lvl>
    <w:lvl w:ilvl="5" w:tplc="323A3ED0">
      <w:start w:val="1"/>
      <w:numFmt w:val="lowerRoman"/>
      <w:lvlText w:val="%6."/>
      <w:lvlJc w:val="right"/>
      <w:pPr>
        <w:ind w:left="4320" w:hanging="180"/>
      </w:pPr>
    </w:lvl>
    <w:lvl w:ilvl="6" w:tplc="083651CC">
      <w:start w:val="1"/>
      <w:numFmt w:val="decimal"/>
      <w:lvlText w:val="%7."/>
      <w:lvlJc w:val="left"/>
      <w:pPr>
        <w:ind w:left="5040" w:hanging="360"/>
      </w:pPr>
    </w:lvl>
    <w:lvl w:ilvl="7" w:tplc="7728DB32">
      <w:start w:val="1"/>
      <w:numFmt w:val="lowerLetter"/>
      <w:lvlText w:val="%8."/>
      <w:lvlJc w:val="left"/>
      <w:pPr>
        <w:ind w:left="5760" w:hanging="360"/>
      </w:pPr>
    </w:lvl>
    <w:lvl w:ilvl="8" w:tplc="9EAE1344">
      <w:start w:val="1"/>
      <w:numFmt w:val="lowerRoman"/>
      <w:lvlText w:val="%9."/>
      <w:lvlJc w:val="right"/>
      <w:pPr>
        <w:ind w:left="6480" w:hanging="180"/>
      </w:pPr>
    </w:lvl>
  </w:abstractNum>
  <w:abstractNum w:abstractNumId="1274" w15:restartNumberingAfterBreak="0">
    <w:nsid w:val="4B9966D9"/>
    <w:multiLevelType w:val="hybridMultilevel"/>
    <w:tmpl w:val="CE120A6E"/>
    <w:lvl w:ilvl="0" w:tplc="707A8BDC">
      <w:start w:val="1"/>
      <w:numFmt w:val="decimal"/>
      <w:lvlText w:val="%1."/>
      <w:lvlJc w:val="left"/>
      <w:pPr>
        <w:ind w:left="720" w:hanging="360"/>
      </w:pPr>
    </w:lvl>
    <w:lvl w:ilvl="1" w:tplc="11FAF1EA">
      <w:start w:val="1"/>
      <w:numFmt w:val="lowerLetter"/>
      <w:lvlText w:val="%2."/>
      <w:lvlJc w:val="left"/>
      <w:pPr>
        <w:ind w:left="1440" w:hanging="360"/>
      </w:pPr>
    </w:lvl>
    <w:lvl w:ilvl="2" w:tplc="5B400F74">
      <w:start w:val="1"/>
      <w:numFmt w:val="lowerRoman"/>
      <w:lvlText w:val="%3."/>
      <w:lvlJc w:val="right"/>
      <w:pPr>
        <w:ind w:left="2160" w:hanging="180"/>
      </w:pPr>
    </w:lvl>
    <w:lvl w:ilvl="3" w:tplc="53DC7AEA">
      <w:start w:val="1"/>
      <w:numFmt w:val="decimal"/>
      <w:lvlText w:val="%4."/>
      <w:lvlJc w:val="left"/>
      <w:pPr>
        <w:ind w:left="2880" w:hanging="360"/>
      </w:pPr>
    </w:lvl>
    <w:lvl w:ilvl="4" w:tplc="C026270C">
      <w:start w:val="1"/>
      <w:numFmt w:val="lowerLetter"/>
      <w:lvlText w:val="%5."/>
      <w:lvlJc w:val="left"/>
      <w:pPr>
        <w:ind w:left="3600" w:hanging="360"/>
      </w:pPr>
    </w:lvl>
    <w:lvl w:ilvl="5" w:tplc="59E4DD7A">
      <w:start w:val="1"/>
      <w:numFmt w:val="lowerRoman"/>
      <w:lvlText w:val="%6."/>
      <w:lvlJc w:val="right"/>
      <w:pPr>
        <w:ind w:left="4320" w:hanging="180"/>
      </w:pPr>
    </w:lvl>
    <w:lvl w:ilvl="6" w:tplc="2FF8AE78">
      <w:start w:val="1"/>
      <w:numFmt w:val="decimal"/>
      <w:lvlText w:val="%7."/>
      <w:lvlJc w:val="left"/>
      <w:pPr>
        <w:ind w:left="5040" w:hanging="360"/>
      </w:pPr>
    </w:lvl>
    <w:lvl w:ilvl="7" w:tplc="BED0DCC6">
      <w:start w:val="1"/>
      <w:numFmt w:val="lowerLetter"/>
      <w:lvlText w:val="%8."/>
      <w:lvlJc w:val="left"/>
      <w:pPr>
        <w:ind w:left="5760" w:hanging="360"/>
      </w:pPr>
    </w:lvl>
    <w:lvl w:ilvl="8" w:tplc="1D049ED6">
      <w:start w:val="1"/>
      <w:numFmt w:val="lowerRoman"/>
      <w:lvlText w:val="%9."/>
      <w:lvlJc w:val="right"/>
      <w:pPr>
        <w:ind w:left="6480" w:hanging="180"/>
      </w:pPr>
    </w:lvl>
  </w:abstractNum>
  <w:abstractNum w:abstractNumId="1275" w15:restartNumberingAfterBreak="0">
    <w:nsid w:val="4BB93167"/>
    <w:multiLevelType w:val="hybridMultilevel"/>
    <w:tmpl w:val="06F081D4"/>
    <w:lvl w:ilvl="0" w:tplc="08CE148A">
      <w:start w:val="1"/>
      <w:numFmt w:val="decimal"/>
      <w:lvlText w:val="%1."/>
      <w:lvlJc w:val="left"/>
      <w:pPr>
        <w:ind w:left="720" w:hanging="360"/>
      </w:pPr>
    </w:lvl>
    <w:lvl w:ilvl="1" w:tplc="6F823666">
      <w:start w:val="1"/>
      <w:numFmt w:val="lowerLetter"/>
      <w:lvlText w:val="%2."/>
      <w:lvlJc w:val="left"/>
      <w:pPr>
        <w:ind w:left="1440" w:hanging="360"/>
      </w:pPr>
    </w:lvl>
    <w:lvl w:ilvl="2" w:tplc="2EE45EA6">
      <w:start w:val="1"/>
      <w:numFmt w:val="lowerRoman"/>
      <w:lvlText w:val="%3."/>
      <w:lvlJc w:val="right"/>
      <w:pPr>
        <w:ind w:left="2160" w:hanging="180"/>
      </w:pPr>
    </w:lvl>
    <w:lvl w:ilvl="3" w:tplc="752EEE2C">
      <w:start w:val="1"/>
      <w:numFmt w:val="decimal"/>
      <w:lvlText w:val="%4."/>
      <w:lvlJc w:val="left"/>
      <w:pPr>
        <w:ind w:left="2880" w:hanging="360"/>
      </w:pPr>
    </w:lvl>
    <w:lvl w:ilvl="4" w:tplc="B37C0EB2">
      <w:start w:val="1"/>
      <w:numFmt w:val="lowerLetter"/>
      <w:lvlText w:val="%5."/>
      <w:lvlJc w:val="left"/>
      <w:pPr>
        <w:ind w:left="3600" w:hanging="360"/>
      </w:pPr>
    </w:lvl>
    <w:lvl w:ilvl="5" w:tplc="21B810F6">
      <w:start w:val="1"/>
      <w:numFmt w:val="lowerRoman"/>
      <w:lvlText w:val="%6."/>
      <w:lvlJc w:val="right"/>
      <w:pPr>
        <w:ind w:left="4320" w:hanging="180"/>
      </w:pPr>
    </w:lvl>
    <w:lvl w:ilvl="6" w:tplc="14046152">
      <w:start w:val="1"/>
      <w:numFmt w:val="decimal"/>
      <w:lvlText w:val="%7."/>
      <w:lvlJc w:val="left"/>
      <w:pPr>
        <w:ind w:left="5040" w:hanging="360"/>
      </w:pPr>
    </w:lvl>
    <w:lvl w:ilvl="7" w:tplc="EF0649A0">
      <w:start w:val="1"/>
      <w:numFmt w:val="lowerLetter"/>
      <w:lvlText w:val="%8."/>
      <w:lvlJc w:val="left"/>
      <w:pPr>
        <w:ind w:left="5760" w:hanging="360"/>
      </w:pPr>
    </w:lvl>
    <w:lvl w:ilvl="8" w:tplc="EE422364">
      <w:start w:val="1"/>
      <w:numFmt w:val="lowerRoman"/>
      <w:lvlText w:val="%9."/>
      <w:lvlJc w:val="right"/>
      <w:pPr>
        <w:ind w:left="6480" w:hanging="180"/>
      </w:pPr>
    </w:lvl>
  </w:abstractNum>
  <w:abstractNum w:abstractNumId="1276" w15:restartNumberingAfterBreak="0">
    <w:nsid w:val="4BBD5A3F"/>
    <w:multiLevelType w:val="hybridMultilevel"/>
    <w:tmpl w:val="B2E48D2C"/>
    <w:lvl w:ilvl="0" w:tplc="5B64732C">
      <w:start w:val="1"/>
      <w:numFmt w:val="decimal"/>
      <w:lvlText w:val="%1."/>
      <w:lvlJc w:val="left"/>
      <w:pPr>
        <w:ind w:left="720" w:hanging="360"/>
      </w:pPr>
    </w:lvl>
    <w:lvl w:ilvl="1" w:tplc="DA628278">
      <w:start w:val="1"/>
      <w:numFmt w:val="lowerLetter"/>
      <w:lvlText w:val="%2."/>
      <w:lvlJc w:val="left"/>
      <w:pPr>
        <w:ind w:left="1440" w:hanging="360"/>
      </w:pPr>
    </w:lvl>
    <w:lvl w:ilvl="2" w:tplc="B8FE6520">
      <w:start w:val="1"/>
      <w:numFmt w:val="lowerRoman"/>
      <w:lvlText w:val="%3."/>
      <w:lvlJc w:val="right"/>
      <w:pPr>
        <w:ind w:left="2160" w:hanging="180"/>
      </w:pPr>
    </w:lvl>
    <w:lvl w:ilvl="3" w:tplc="01406C28">
      <w:start w:val="1"/>
      <w:numFmt w:val="decimal"/>
      <w:lvlText w:val="%4."/>
      <w:lvlJc w:val="left"/>
      <w:pPr>
        <w:ind w:left="2880" w:hanging="360"/>
      </w:pPr>
    </w:lvl>
    <w:lvl w:ilvl="4" w:tplc="B5F2A41E">
      <w:start w:val="1"/>
      <w:numFmt w:val="lowerLetter"/>
      <w:lvlText w:val="%5."/>
      <w:lvlJc w:val="left"/>
      <w:pPr>
        <w:ind w:left="3600" w:hanging="360"/>
      </w:pPr>
    </w:lvl>
    <w:lvl w:ilvl="5" w:tplc="838406B4">
      <w:start w:val="1"/>
      <w:numFmt w:val="lowerRoman"/>
      <w:lvlText w:val="%6."/>
      <w:lvlJc w:val="right"/>
      <w:pPr>
        <w:ind w:left="4320" w:hanging="180"/>
      </w:pPr>
    </w:lvl>
    <w:lvl w:ilvl="6" w:tplc="A8626A4E">
      <w:start w:val="1"/>
      <w:numFmt w:val="decimal"/>
      <w:lvlText w:val="%7."/>
      <w:lvlJc w:val="left"/>
      <w:pPr>
        <w:ind w:left="5040" w:hanging="360"/>
      </w:pPr>
    </w:lvl>
    <w:lvl w:ilvl="7" w:tplc="A554FE56">
      <w:start w:val="1"/>
      <w:numFmt w:val="lowerLetter"/>
      <w:lvlText w:val="%8."/>
      <w:lvlJc w:val="left"/>
      <w:pPr>
        <w:ind w:left="5760" w:hanging="360"/>
      </w:pPr>
    </w:lvl>
    <w:lvl w:ilvl="8" w:tplc="EF229338">
      <w:start w:val="1"/>
      <w:numFmt w:val="lowerRoman"/>
      <w:lvlText w:val="%9."/>
      <w:lvlJc w:val="right"/>
      <w:pPr>
        <w:ind w:left="6480" w:hanging="180"/>
      </w:pPr>
    </w:lvl>
  </w:abstractNum>
  <w:abstractNum w:abstractNumId="1277" w15:restartNumberingAfterBreak="0">
    <w:nsid w:val="4BCE5BCF"/>
    <w:multiLevelType w:val="hybridMultilevel"/>
    <w:tmpl w:val="C8E8EAF4"/>
    <w:lvl w:ilvl="0" w:tplc="22D0F0AE">
      <w:start w:val="1"/>
      <w:numFmt w:val="decimal"/>
      <w:lvlText w:val="%1."/>
      <w:lvlJc w:val="left"/>
      <w:pPr>
        <w:ind w:left="720" w:hanging="360"/>
      </w:pPr>
    </w:lvl>
    <w:lvl w:ilvl="1" w:tplc="E648DF5C">
      <w:start w:val="1"/>
      <w:numFmt w:val="lowerLetter"/>
      <w:lvlText w:val="%2."/>
      <w:lvlJc w:val="left"/>
      <w:pPr>
        <w:ind w:left="1440" w:hanging="360"/>
      </w:pPr>
    </w:lvl>
    <w:lvl w:ilvl="2" w:tplc="87567646">
      <w:start w:val="1"/>
      <w:numFmt w:val="lowerRoman"/>
      <w:lvlText w:val="%3."/>
      <w:lvlJc w:val="right"/>
      <w:pPr>
        <w:ind w:left="2160" w:hanging="180"/>
      </w:pPr>
    </w:lvl>
    <w:lvl w:ilvl="3" w:tplc="F91098C4">
      <w:start w:val="1"/>
      <w:numFmt w:val="decimal"/>
      <w:lvlText w:val="%4."/>
      <w:lvlJc w:val="left"/>
      <w:pPr>
        <w:ind w:left="2880" w:hanging="360"/>
      </w:pPr>
    </w:lvl>
    <w:lvl w:ilvl="4" w:tplc="30687958">
      <w:start w:val="1"/>
      <w:numFmt w:val="lowerLetter"/>
      <w:lvlText w:val="%5."/>
      <w:lvlJc w:val="left"/>
      <w:pPr>
        <w:ind w:left="3600" w:hanging="360"/>
      </w:pPr>
    </w:lvl>
    <w:lvl w:ilvl="5" w:tplc="B966FDDA">
      <w:start w:val="1"/>
      <w:numFmt w:val="lowerRoman"/>
      <w:lvlText w:val="%6."/>
      <w:lvlJc w:val="right"/>
      <w:pPr>
        <w:ind w:left="4320" w:hanging="180"/>
      </w:pPr>
    </w:lvl>
    <w:lvl w:ilvl="6" w:tplc="2D12777E">
      <w:start w:val="1"/>
      <w:numFmt w:val="decimal"/>
      <w:lvlText w:val="%7."/>
      <w:lvlJc w:val="left"/>
      <w:pPr>
        <w:ind w:left="5040" w:hanging="360"/>
      </w:pPr>
    </w:lvl>
    <w:lvl w:ilvl="7" w:tplc="BDBA18B0">
      <w:start w:val="1"/>
      <w:numFmt w:val="lowerLetter"/>
      <w:lvlText w:val="%8."/>
      <w:lvlJc w:val="left"/>
      <w:pPr>
        <w:ind w:left="5760" w:hanging="360"/>
      </w:pPr>
    </w:lvl>
    <w:lvl w:ilvl="8" w:tplc="9CAAA2E6">
      <w:start w:val="1"/>
      <w:numFmt w:val="lowerRoman"/>
      <w:lvlText w:val="%9."/>
      <w:lvlJc w:val="right"/>
      <w:pPr>
        <w:ind w:left="6480" w:hanging="180"/>
      </w:pPr>
    </w:lvl>
  </w:abstractNum>
  <w:abstractNum w:abstractNumId="1278" w15:restartNumberingAfterBreak="0">
    <w:nsid w:val="4BE12935"/>
    <w:multiLevelType w:val="hybridMultilevel"/>
    <w:tmpl w:val="31AABF68"/>
    <w:lvl w:ilvl="0" w:tplc="903E4532">
      <w:start w:val="1"/>
      <w:numFmt w:val="decimal"/>
      <w:lvlText w:val="%1."/>
      <w:lvlJc w:val="left"/>
      <w:pPr>
        <w:ind w:left="720" w:hanging="360"/>
      </w:pPr>
    </w:lvl>
    <w:lvl w:ilvl="1" w:tplc="094E48AC">
      <w:start w:val="1"/>
      <w:numFmt w:val="lowerLetter"/>
      <w:lvlText w:val="%2."/>
      <w:lvlJc w:val="left"/>
      <w:pPr>
        <w:ind w:left="1440" w:hanging="360"/>
      </w:pPr>
    </w:lvl>
    <w:lvl w:ilvl="2" w:tplc="8564EDBA">
      <w:start w:val="1"/>
      <w:numFmt w:val="lowerRoman"/>
      <w:lvlText w:val="%3."/>
      <w:lvlJc w:val="right"/>
      <w:pPr>
        <w:ind w:left="2160" w:hanging="180"/>
      </w:pPr>
    </w:lvl>
    <w:lvl w:ilvl="3" w:tplc="87F08BB6">
      <w:start w:val="1"/>
      <w:numFmt w:val="decimal"/>
      <w:lvlText w:val="%4."/>
      <w:lvlJc w:val="left"/>
      <w:pPr>
        <w:ind w:left="2880" w:hanging="360"/>
      </w:pPr>
    </w:lvl>
    <w:lvl w:ilvl="4" w:tplc="49023C60">
      <w:start w:val="1"/>
      <w:numFmt w:val="lowerLetter"/>
      <w:lvlText w:val="%5."/>
      <w:lvlJc w:val="left"/>
      <w:pPr>
        <w:ind w:left="3600" w:hanging="360"/>
      </w:pPr>
    </w:lvl>
    <w:lvl w:ilvl="5" w:tplc="7D8E2168">
      <w:start w:val="1"/>
      <w:numFmt w:val="lowerRoman"/>
      <w:lvlText w:val="%6."/>
      <w:lvlJc w:val="right"/>
      <w:pPr>
        <w:ind w:left="4320" w:hanging="180"/>
      </w:pPr>
    </w:lvl>
    <w:lvl w:ilvl="6" w:tplc="FD7ACEE6">
      <w:start w:val="1"/>
      <w:numFmt w:val="decimal"/>
      <w:lvlText w:val="%7."/>
      <w:lvlJc w:val="left"/>
      <w:pPr>
        <w:ind w:left="5040" w:hanging="360"/>
      </w:pPr>
    </w:lvl>
    <w:lvl w:ilvl="7" w:tplc="D11A6D44">
      <w:start w:val="1"/>
      <w:numFmt w:val="lowerLetter"/>
      <w:lvlText w:val="%8."/>
      <w:lvlJc w:val="left"/>
      <w:pPr>
        <w:ind w:left="5760" w:hanging="360"/>
      </w:pPr>
    </w:lvl>
    <w:lvl w:ilvl="8" w:tplc="63F41A0E">
      <w:start w:val="1"/>
      <w:numFmt w:val="lowerRoman"/>
      <w:lvlText w:val="%9."/>
      <w:lvlJc w:val="right"/>
      <w:pPr>
        <w:ind w:left="6480" w:hanging="180"/>
      </w:pPr>
    </w:lvl>
  </w:abstractNum>
  <w:abstractNum w:abstractNumId="1279" w15:restartNumberingAfterBreak="0">
    <w:nsid w:val="4BFB0E54"/>
    <w:multiLevelType w:val="hybridMultilevel"/>
    <w:tmpl w:val="BD8C5F02"/>
    <w:lvl w:ilvl="0" w:tplc="6DE8BF34">
      <w:start w:val="1"/>
      <w:numFmt w:val="decimal"/>
      <w:lvlText w:val="%1."/>
      <w:lvlJc w:val="left"/>
      <w:pPr>
        <w:ind w:left="720" w:hanging="360"/>
      </w:pPr>
    </w:lvl>
    <w:lvl w:ilvl="1" w:tplc="DA50DF66">
      <w:start w:val="1"/>
      <w:numFmt w:val="lowerLetter"/>
      <w:lvlText w:val="%2."/>
      <w:lvlJc w:val="left"/>
      <w:pPr>
        <w:ind w:left="1440" w:hanging="360"/>
      </w:pPr>
    </w:lvl>
    <w:lvl w:ilvl="2" w:tplc="D1DC863A">
      <w:start w:val="1"/>
      <w:numFmt w:val="lowerRoman"/>
      <w:lvlText w:val="%3."/>
      <w:lvlJc w:val="right"/>
      <w:pPr>
        <w:ind w:left="2160" w:hanging="180"/>
      </w:pPr>
    </w:lvl>
    <w:lvl w:ilvl="3" w:tplc="C2FE0B20">
      <w:start w:val="1"/>
      <w:numFmt w:val="decimal"/>
      <w:lvlText w:val="%4."/>
      <w:lvlJc w:val="left"/>
      <w:pPr>
        <w:ind w:left="2880" w:hanging="360"/>
      </w:pPr>
    </w:lvl>
    <w:lvl w:ilvl="4" w:tplc="07EC3BD0">
      <w:start w:val="1"/>
      <w:numFmt w:val="lowerLetter"/>
      <w:lvlText w:val="%5."/>
      <w:lvlJc w:val="left"/>
      <w:pPr>
        <w:ind w:left="3600" w:hanging="360"/>
      </w:pPr>
    </w:lvl>
    <w:lvl w:ilvl="5" w:tplc="2C483C54">
      <w:start w:val="1"/>
      <w:numFmt w:val="lowerRoman"/>
      <w:lvlText w:val="%6."/>
      <w:lvlJc w:val="right"/>
      <w:pPr>
        <w:ind w:left="4320" w:hanging="180"/>
      </w:pPr>
    </w:lvl>
    <w:lvl w:ilvl="6" w:tplc="E91ED9AC">
      <w:start w:val="1"/>
      <w:numFmt w:val="decimal"/>
      <w:lvlText w:val="%7."/>
      <w:lvlJc w:val="left"/>
      <w:pPr>
        <w:ind w:left="5040" w:hanging="360"/>
      </w:pPr>
    </w:lvl>
    <w:lvl w:ilvl="7" w:tplc="4198B750">
      <w:start w:val="1"/>
      <w:numFmt w:val="lowerLetter"/>
      <w:lvlText w:val="%8."/>
      <w:lvlJc w:val="left"/>
      <w:pPr>
        <w:ind w:left="5760" w:hanging="360"/>
      </w:pPr>
    </w:lvl>
    <w:lvl w:ilvl="8" w:tplc="16F63E7A">
      <w:start w:val="1"/>
      <w:numFmt w:val="lowerRoman"/>
      <w:lvlText w:val="%9."/>
      <w:lvlJc w:val="right"/>
      <w:pPr>
        <w:ind w:left="6480" w:hanging="180"/>
      </w:pPr>
    </w:lvl>
  </w:abstractNum>
  <w:abstractNum w:abstractNumId="1280" w15:restartNumberingAfterBreak="0">
    <w:nsid w:val="4C094925"/>
    <w:multiLevelType w:val="hybridMultilevel"/>
    <w:tmpl w:val="8D825A22"/>
    <w:lvl w:ilvl="0" w:tplc="30825618">
      <w:start w:val="1"/>
      <w:numFmt w:val="decimal"/>
      <w:lvlText w:val="%1."/>
      <w:lvlJc w:val="left"/>
      <w:pPr>
        <w:ind w:left="720" w:hanging="360"/>
      </w:pPr>
    </w:lvl>
    <w:lvl w:ilvl="1" w:tplc="4C64EFD4">
      <w:start w:val="1"/>
      <w:numFmt w:val="lowerLetter"/>
      <w:lvlText w:val="%2."/>
      <w:lvlJc w:val="left"/>
      <w:pPr>
        <w:ind w:left="1440" w:hanging="360"/>
      </w:pPr>
    </w:lvl>
    <w:lvl w:ilvl="2" w:tplc="293AE3D2">
      <w:start w:val="1"/>
      <w:numFmt w:val="lowerRoman"/>
      <w:lvlText w:val="%3."/>
      <w:lvlJc w:val="right"/>
      <w:pPr>
        <w:ind w:left="2160" w:hanging="180"/>
      </w:pPr>
    </w:lvl>
    <w:lvl w:ilvl="3" w:tplc="73ECBB5E">
      <w:start w:val="1"/>
      <w:numFmt w:val="decimal"/>
      <w:lvlText w:val="%4."/>
      <w:lvlJc w:val="left"/>
      <w:pPr>
        <w:ind w:left="2880" w:hanging="360"/>
      </w:pPr>
    </w:lvl>
    <w:lvl w:ilvl="4" w:tplc="A3BAB556">
      <w:start w:val="1"/>
      <w:numFmt w:val="lowerLetter"/>
      <w:lvlText w:val="%5."/>
      <w:lvlJc w:val="left"/>
      <w:pPr>
        <w:ind w:left="3600" w:hanging="360"/>
      </w:pPr>
    </w:lvl>
    <w:lvl w:ilvl="5" w:tplc="58C4CF40">
      <w:start w:val="1"/>
      <w:numFmt w:val="lowerRoman"/>
      <w:lvlText w:val="%6."/>
      <w:lvlJc w:val="right"/>
      <w:pPr>
        <w:ind w:left="4320" w:hanging="180"/>
      </w:pPr>
    </w:lvl>
    <w:lvl w:ilvl="6" w:tplc="49164850">
      <w:start w:val="1"/>
      <w:numFmt w:val="decimal"/>
      <w:lvlText w:val="%7."/>
      <w:lvlJc w:val="left"/>
      <w:pPr>
        <w:ind w:left="5040" w:hanging="360"/>
      </w:pPr>
    </w:lvl>
    <w:lvl w:ilvl="7" w:tplc="9506ACB2">
      <w:start w:val="1"/>
      <w:numFmt w:val="lowerLetter"/>
      <w:lvlText w:val="%8."/>
      <w:lvlJc w:val="left"/>
      <w:pPr>
        <w:ind w:left="5760" w:hanging="360"/>
      </w:pPr>
    </w:lvl>
    <w:lvl w:ilvl="8" w:tplc="99143460">
      <w:start w:val="1"/>
      <w:numFmt w:val="lowerRoman"/>
      <w:lvlText w:val="%9."/>
      <w:lvlJc w:val="right"/>
      <w:pPr>
        <w:ind w:left="6480" w:hanging="180"/>
      </w:pPr>
    </w:lvl>
  </w:abstractNum>
  <w:abstractNum w:abstractNumId="1281" w15:restartNumberingAfterBreak="0">
    <w:nsid w:val="4C1A34FA"/>
    <w:multiLevelType w:val="hybridMultilevel"/>
    <w:tmpl w:val="2CD2FDB6"/>
    <w:lvl w:ilvl="0" w:tplc="DDD85CDC">
      <w:start w:val="1"/>
      <w:numFmt w:val="decimal"/>
      <w:lvlText w:val="%1."/>
      <w:lvlJc w:val="left"/>
      <w:pPr>
        <w:ind w:left="720" w:hanging="360"/>
      </w:pPr>
    </w:lvl>
    <w:lvl w:ilvl="1" w:tplc="C0F0415E">
      <w:start w:val="1"/>
      <w:numFmt w:val="lowerLetter"/>
      <w:lvlText w:val="%2."/>
      <w:lvlJc w:val="left"/>
      <w:pPr>
        <w:ind w:left="1440" w:hanging="360"/>
      </w:pPr>
    </w:lvl>
    <w:lvl w:ilvl="2" w:tplc="38F0C166">
      <w:start w:val="1"/>
      <w:numFmt w:val="lowerRoman"/>
      <w:lvlText w:val="%3."/>
      <w:lvlJc w:val="right"/>
      <w:pPr>
        <w:ind w:left="2160" w:hanging="180"/>
      </w:pPr>
    </w:lvl>
    <w:lvl w:ilvl="3" w:tplc="045ED9FE">
      <w:start w:val="1"/>
      <w:numFmt w:val="decimal"/>
      <w:lvlText w:val="%4."/>
      <w:lvlJc w:val="left"/>
      <w:pPr>
        <w:ind w:left="2880" w:hanging="360"/>
      </w:pPr>
    </w:lvl>
    <w:lvl w:ilvl="4" w:tplc="66B84174">
      <w:start w:val="1"/>
      <w:numFmt w:val="lowerLetter"/>
      <w:lvlText w:val="%5."/>
      <w:lvlJc w:val="left"/>
      <w:pPr>
        <w:ind w:left="3600" w:hanging="360"/>
      </w:pPr>
    </w:lvl>
    <w:lvl w:ilvl="5" w:tplc="600AEE68">
      <w:start w:val="1"/>
      <w:numFmt w:val="lowerRoman"/>
      <w:lvlText w:val="%6."/>
      <w:lvlJc w:val="right"/>
      <w:pPr>
        <w:ind w:left="4320" w:hanging="180"/>
      </w:pPr>
    </w:lvl>
    <w:lvl w:ilvl="6" w:tplc="A110730A">
      <w:start w:val="1"/>
      <w:numFmt w:val="decimal"/>
      <w:lvlText w:val="%7."/>
      <w:lvlJc w:val="left"/>
      <w:pPr>
        <w:ind w:left="5040" w:hanging="360"/>
      </w:pPr>
    </w:lvl>
    <w:lvl w:ilvl="7" w:tplc="D5AEF952">
      <w:start w:val="1"/>
      <w:numFmt w:val="lowerLetter"/>
      <w:lvlText w:val="%8."/>
      <w:lvlJc w:val="left"/>
      <w:pPr>
        <w:ind w:left="5760" w:hanging="360"/>
      </w:pPr>
    </w:lvl>
    <w:lvl w:ilvl="8" w:tplc="6840F758">
      <w:start w:val="1"/>
      <w:numFmt w:val="lowerRoman"/>
      <w:lvlText w:val="%9."/>
      <w:lvlJc w:val="right"/>
      <w:pPr>
        <w:ind w:left="6480" w:hanging="180"/>
      </w:pPr>
    </w:lvl>
  </w:abstractNum>
  <w:abstractNum w:abstractNumId="1282" w15:restartNumberingAfterBreak="0">
    <w:nsid w:val="4C2C6B09"/>
    <w:multiLevelType w:val="hybridMultilevel"/>
    <w:tmpl w:val="0B46E582"/>
    <w:lvl w:ilvl="0" w:tplc="6C0EF636">
      <w:start w:val="1"/>
      <w:numFmt w:val="decimal"/>
      <w:lvlText w:val="%1."/>
      <w:lvlJc w:val="left"/>
      <w:pPr>
        <w:ind w:left="720" w:hanging="360"/>
      </w:pPr>
    </w:lvl>
    <w:lvl w:ilvl="1" w:tplc="0C569DF6">
      <w:start w:val="1"/>
      <w:numFmt w:val="lowerLetter"/>
      <w:lvlText w:val="%2."/>
      <w:lvlJc w:val="left"/>
      <w:pPr>
        <w:ind w:left="1440" w:hanging="360"/>
      </w:pPr>
    </w:lvl>
    <w:lvl w:ilvl="2" w:tplc="8AFC4F96">
      <w:start w:val="1"/>
      <w:numFmt w:val="lowerRoman"/>
      <w:lvlText w:val="%3."/>
      <w:lvlJc w:val="right"/>
      <w:pPr>
        <w:ind w:left="2160" w:hanging="180"/>
      </w:pPr>
    </w:lvl>
    <w:lvl w:ilvl="3" w:tplc="BB065666">
      <w:start w:val="1"/>
      <w:numFmt w:val="decimal"/>
      <w:lvlText w:val="%4."/>
      <w:lvlJc w:val="left"/>
      <w:pPr>
        <w:ind w:left="2880" w:hanging="360"/>
      </w:pPr>
    </w:lvl>
    <w:lvl w:ilvl="4" w:tplc="F1A86232">
      <w:start w:val="1"/>
      <w:numFmt w:val="lowerLetter"/>
      <w:lvlText w:val="%5."/>
      <w:lvlJc w:val="left"/>
      <w:pPr>
        <w:ind w:left="3600" w:hanging="360"/>
      </w:pPr>
    </w:lvl>
    <w:lvl w:ilvl="5" w:tplc="735A9FF0">
      <w:start w:val="1"/>
      <w:numFmt w:val="lowerRoman"/>
      <w:lvlText w:val="%6."/>
      <w:lvlJc w:val="right"/>
      <w:pPr>
        <w:ind w:left="4320" w:hanging="180"/>
      </w:pPr>
    </w:lvl>
    <w:lvl w:ilvl="6" w:tplc="4CBC2C5C">
      <w:start w:val="1"/>
      <w:numFmt w:val="decimal"/>
      <w:lvlText w:val="%7."/>
      <w:lvlJc w:val="left"/>
      <w:pPr>
        <w:ind w:left="5040" w:hanging="360"/>
      </w:pPr>
    </w:lvl>
    <w:lvl w:ilvl="7" w:tplc="18643B98">
      <w:start w:val="1"/>
      <w:numFmt w:val="lowerLetter"/>
      <w:lvlText w:val="%8."/>
      <w:lvlJc w:val="left"/>
      <w:pPr>
        <w:ind w:left="5760" w:hanging="360"/>
      </w:pPr>
    </w:lvl>
    <w:lvl w:ilvl="8" w:tplc="9178416A">
      <w:start w:val="1"/>
      <w:numFmt w:val="lowerRoman"/>
      <w:lvlText w:val="%9."/>
      <w:lvlJc w:val="right"/>
      <w:pPr>
        <w:ind w:left="6480" w:hanging="180"/>
      </w:pPr>
    </w:lvl>
  </w:abstractNum>
  <w:abstractNum w:abstractNumId="1283" w15:restartNumberingAfterBreak="0">
    <w:nsid w:val="4C31452E"/>
    <w:multiLevelType w:val="hybridMultilevel"/>
    <w:tmpl w:val="570851F8"/>
    <w:lvl w:ilvl="0" w:tplc="11A2EC62">
      <w:start w:val="1"/>
      <w:numFmt w:val="decimal"/>
      <w:lvlText w:val="%1."/>
      <w:lvlJc w:val="left"/>
      <w:pPr>
        <w:ind w:left="720" w:hanging="360"/>
      </w:pPr>
    </w:lvl>
    <w:lvl w:ilvl="1" w:tplc="16A86852">
      <w:start w:val="1"/>
      <w:numFmt w:val="lowerLetter"/>
      <w:lvlText w:val="%2."/>
      <w:lvlJc w:val="left"/>
      <w:pPr>
        <w:ind w:left="1440" w:hanging="360"/>
      </w:pPr>
    </w:lvl>
    <w:lvl w:ilvl="2" w:tplc="A2200EEA">
      <w:start w:val="1"/>
      <w:numFmt w:val="lowerRoman"/>
      <w:lvlText w:val="%3."/>
      <w:lvlJc w:val="right"/>
      <w:pPr>
        <w:ind w:left="2160" w:hanging="180"/>
      </w:pPr>
    </w:lvl>
    <w:lvl w:ilvl="3" w:tplc="9D94C840">
      <w:start w:val="1"/>
      <w:numFmt w:val="decimal"/>
      <w:lvlText w:val="%4."/>
      <w:lvlJc w:val="left"/>
      <w:pPr>
        <w:ind w:left="2880" w:hanging="360"/>
      </w:pPr>
    </w:lvl>
    <w:lvl w:ilvl="4" w:tplc="C380A60C">
      <w:start w:val="1"/>
      <w:numFmt w:val="lowerLetter"/>
      <w:lvlText w:val="%5."/>
      <w:lvlJc w:val="left"/>
      <w:pPr>
        <w:ind w:left="3600" w:hanging="360"/>
      </w:pPr>
    </w:lvl>
    <w:lvl w:ilvl="5" w:tplc="AD7277BE">
      <w:start w:val="1"/>
      <w:numFmt w:val="lowerRoman"/>
      <w:lvlText w:val="%6."/>
      <w:lvlJc w:val="right"/>
      <w:pPr>
        <w:ind w:left="4320" w:hanging="180"/>
      </w:pPr>
    </w:lvl>
    <w:lvl w:ilvl="6" w:tplc="28FC8EBE">
      <w:start w:val="1"/>
      <w:numFmt w:val="decimal"/>
      <w:lvlText w:val="%7."/>
      <w:lvlJc w:val="left"/>
      <w:pPr>
        <w:ind w:left="5040" w:hanging="360"/>
      </w:pPr>
    </w:lvl>
    <w:lvl w:ilvl="7" w:tplc="7200CCFE">
      <w:start w:val="1"/>
      <w:numFmt w:val="lowerLetter"/>
      <w:lvlText w:val="%8."/>
      <w:lvlJc w:val="left"/>
      <w:pPr>
        <w:ind w:left="5760" w:hanging="360"/>
      </w:pPr>
    </w:lvl>
    <w:lvl w:ilvl="8" w:tplc="A46AFDC8">
      <w:start w:val="1"/>
      <w:numFmt w:val="lowerRoman"/>
      <w:lvlText w:val="%9."/>
      <w:lvlJc w:val="right"/>
      <w:pPr>
        <w:ind w:left="6480" w:hanging="180"/>
      </w:pPr>
    </w:lvl>
  </w:abstractNum>
  <w:abstractNum w:abstractNumId="1284" w15:restartNumberingAfterBreak="0">
    <w:nsid w:val="4C6759F5"/>
    <w:multiLevelType w:val="hybridMultilevel"/>
    <w:tmpl w:val="AAEED6C4"/>
    <w:lvl w:ilvl="0" w:tplc="A106E70C">
      <w:start w:val="1"/>
      <w:numFmt w:val="decimal"/>
      <w:lvlText w:val="%1."/>
      <w:lvlJc w:val="left"/>
      <w:pPr>
        <w:ind w:left="720" w:hanging="360"/>
      </w:pPr>
    </w:lvl>
    <w:lvl w:ilvl="1" w:tplc="6360AEE2">
      <w:start w:val="1"/>
      <w:numFmt w:val="lowerLetter"/>
      <w:lvlText w:val="%2."/>
      <w:lvlJc w:val="left"/>
      <w:pPr>
        <w:ind w:left="1440" w:hanging="360"/>
      </w:pPr>
    </w:lvl>
    <w:lvl w:ilvl="2" w:tplc="9E4427A8">
      <w:start w:val="1"/>
      <w:numFmt w:val="lowerRoman"/>
      <w:lvlText w:val="%3."/>
      <w:lvlJc w:val="right"/>
      <w:pPr>
        <w:ind w:left="2160" w:hanging="180"/>
      </w:pPr>
    </w:lvl>
    <w:lvl w:ilvl="3" w:tplc="D9A6636C">
      <w:start w:val="1"/>
      <w:numFmt w:val="decimal"/>
      <w:lvlText w:val="%4."/>
      <w:lvlJc w:val="left"/>
      <w:pPr>
        <w:ind w:left="2880" w:hanging="360"/>
      </w:pPr>
    </w:lvl>
    <w:lvl w:ilvl="4" w:tplc="C1627D70">
      <w:start w:val="1"/>
      <w:numFmt w:val="lowerLetter"/>
      <w:lvlText w:val="%5."/>
      <w:lvlJc w:val="left"/>
      <w:pPr>
        <w:ind w:left="3600" w:hanging="360"/>
      </w:pPr>
    </w:lvl>
    <w:lvl w:ilvl="5" w:tplc="CDB2AD00">
      <w:start w:val="1"/>
      <w:numFmt w:val="lowerRoman"/>
      <w:lvlText w:val="%6."/>
      <w:lvlJc w:val="right"/>
      <w:pPr>
        <w:ind w:left="4320" w:hanging="180"/>
      </w:pPr>
    </w:lvl>
    <w:lvl w:ilvl="6" w:tplc="6784970C">
      <w:start w:val="1"/>
      <w:numFmt w:val="decimal"/>
      <w:lvlText w:val="%7."/>
      <w:lvlJc w:val="left"/>
      <w:pPr>
        <w:ind w:left="5040" w:hanging="360"/>
      </w:pPr>
    </w:lvl>
    <w:lvl w:ilvl="7" w:tplc="4FB41AC2">
      <w:start w:val="1"/>
      <w:numFmt w:val="lowerLetter"/>
      <w:lvlText w:val="%8."/>
      <w:lvlJc w:val="left"/>
      <w:pPr>
        <w:ind w:left="5760" w:hanging="360"/>
      </w:pPr>
    </w:lvl>
    <w:lvl w:ilvl="8" w:tplc="FD207A60">
      <w:start w:val="1"/>
      <w:numFmt w:val="lowerRoman"/>
      <w:lvlText w:val="%9."/>
      <w:lvlJc w:val="right"/>
      <w:pPr>
        <w:ind w:left="6480" w:hanging="180"/>
      </w:pPr>
    </w:lvl>
  </w:abstractNum>
  <w:abstractNum w:abstractNumId="1285" w15:restartNumberingAfterBreak="0">
    <w:nsid w:val="4C6A472B"/>
    <w:multiLevelType w:val="hybridMultilevel"/>
    <w:tmpl w:val="F7669BA0"/>
    <w:lvl w:ilvl="0" w:tplc="DA8A9FA8">
      <w:start w:val="1"/>
      <w:numFmt w:val="decimal"/>
      <w:lvlText w:val="%1."/>
      <w:lvlJc w:val="left"/>
      <w:pPr>
        <w:ind w:left="720" w:hanging="360"/>
      </w:pPr>
    </w:lvl>
    <w:lvl w:ilvl="1" w:tplc="8CCA9E20">
      <w:start w:val="1"/>
      <w:numFmt w:val="lowerLetter"/>
      <w:lvlText w:val="%2."/>
      <w:lvlJc w:val="left"/>
      <w:pPr>
        <w:ind w:left="1440" w:hanging="360"/>
      </w:pPr>
    </w:lvl>
    <w:lvl w:ilvl="2" w:tplc="D6981E9A">
      <w:start w:val="1"/>
      <w:numFmt w:val="lowerRoman"/>
      <w:lvlText w:val="%3."/>
      <w:lvlJc w:val="right"/>
      <w:pPr>
        <w:ind w:left="2160" w:hanging="180"/>
      </w:pPr>
    </w:lvl>
    <w:lvl w:ilvl="3" w:tplc="58B23110">
      <w:start w:val="1"/>
      <w:numFmt w:val="decimal"/>
      <w:lvlText w:val="%4."/>
      <w:lvlJc w:val="left"/>
      <w:pPr>
        <w:ind w:left="2880" w:hanging="360"/>
      </w:pPr>
    </w:lvl>
    <w:lvl w:ilvl="4" w:tplc="A7A8597A">
      <w:start w:val="1"/>
      <w:numFmt w:val="lowerLetter"/>
      <w:lvlText w:val="%5."/>
      <w:lvlJc w:val="left"/>
      <w:pPr>
        <w:ind w:left="3600" w:hanging="360"/>
      </w:pPr>
    </w:lvl>
    <w:lvl w:ilvl="5" w:tplc="09160312">
      <w:start w:val="1"/>
      <w:numFmt w:val="lowerRoman"/>
      <w:lvlText w:val="%6."/>
      <w:lvlJc w:val="right"/>
      <w:pPr>
        <w:ind w:left="4320" w:hanging="180"/>
      </w:pPr>
    </w:lvl>
    <w:lvl w:ilvl="6" w:tplc="1E761DB4">
      <w:start w:val="1"/>
      <w:numFmt w:val="decimal"/>
      <w:lvlText w:val="%7."/>
      <w:lvlJc w:val="left"/>
      <w:pPr>
        <w:ind w:left="5040" w:hanging="360"/>
      </w:pPr>
    </w:lvl>
    <w:lvl w:ilvl="7" w:tplc="DB06F558">
      <w:start w:val="1"/>
      <w:numFmt w:val="lowerLetter"/>
      <w:lvlText w:val="%8."/>
      <w:lvlJc w:val="left"/>
      <w:pPr>
        <w:ind w:left="5760" w:hanging="360"/>
      </w:pPr>
    </w:lvl>
    <w:lvl w:ilvl="8" w:tplc="F5C05578">
      <w:start w:val="1"/>
      <w:numFmt w:val="lowerRoman"/>
      <w:lvlText w:val="%9."/>
      <w:lvlJc w:val="right"/>
      <w:pPr>
        <w:ind w:left="6480" w:hanging="180"/>
      </w:pPr>
    </w:lvl>
  </w:abstractNum>
  <w:abstractNum w:abstractNumId="1286" w15:restartNumberingAfterBreak="0">
    <w:nsid w:val="4C7B42AB"/>
    <w:multiLevelType w:val="hybridMultilevel"/>
    <w:tmpl w:val="99C2583C"/>
    <w:lvl w:ilvl="0" w:tplc="71F09356">
      <w:start w:val="1"/>
      <w:numFmt w:val="decimal"/>
      <w:lvlText w:val="%1."/>
      <w:lvlJc w:val="left"/>
      <w:pPr>
        <w:ind w:left="720" w:hanging="360"/>
      </w:pPr>
    </w:lvl>
    <w:lvl w:ilvl="1" w:tplc="C832B0CA">
      <w:start w:val="1"/>
      <w:numFmt w:val="lowerLetter"/>
      <w:lvlText w:val="%2."/>
      <w:lvlJc w:val="left"/>
      <w:pPr>
        <w:ind w:left="1440" w:hanging="360"/>
      </w:pPr>
    </w:lvl>
    <w:lvl w:ilvl="2" w:tplc="D39EFBCC">
      <w:start w:val="1"/>
      <w:numFmt w:val="lowerRoman"/>
      <w:lvlText w:val="%3."/>
      <w:lvlJc w:val="right"/>
      <w:pPr>
        <w:ind w:left="2160" w:hanging="180"/>
      </w:pPr>
    </w:lvl>
    <w:lvl w:ilvl="3" w:tplc="759A0EFA">
      <w:start w:val="1"/>
      <w:numFmt w:val="decimal"/>
      <w:lvlText w:val="%4."/>
      <w:lvlJc w:val="left"/>
      <w:pPr>
        <w:ind w:left="2880" w:hanging="360"/>
      </w:pPr>
    </w:lvl>
    <w:lvl w:ilvl="4" w:tplc="14182694">
      <w:start w:val="1"/>
      <w:numFmt w:val="lowerLetter"/>
      <w:lvlText w:val="%5."/>
      <w:lvlJc w:val="left"/>
      <w:pPr>
        <w:ind w:left="3600" w:hanging="360"/>
      </w:pPr>
    </w:lvl>
    <w:lvl w:ilvl="5" w:tplc="67B8890A">
      <w:start w:val="1"/>
      <w:numFmt w:val="lowerRoman"/>
      <w:lvlText w:val="%6."/>
      <w:lvlJc w:val="right"/>
      <w:pPr>
        <w:ind w:left="4320" w:hanging="180"/>
      </w:pPr>
    </w:lvl>
    <w:lvl w:ilvl="6" w:tplc="B72CA614">
      <w:start w:val="1"/>
      <w:numFmt w:val="decimal"/>
      <w:lvlText w:val="%7."/>
      <w:lvlJc w:val="left"/>
      <w:pPr>
        <w:ind w:left="5040" w:hanging="360"/>
      </w:pPr>
    </w:lvl>
    <w:lvl w:ilvl="7" w:tplc="EAA2CD02">
      <w:start w:val="1"/>
      <w:numFmt w:val="lowerLetter"/>
      <w:lvlText w:val="%8."/>
      <w:lvlJc w:val="left"/>
      <w:pPr>
        <w:ind w:left="5760" w:hanging="360"/>
      </w:pPr>
    </w:lvl>
    <w:lvl w:ilvl="8" w:tplc="70E2EF36">
      <w:start w:val="1"/>
      <w:numFmt w:val="lowerRoman"/>
      <w:lvlText w:val="%9."/>
      <w:lvlJc w:val="right"/>
      <w:pPr>
        <w:ind w:left="6480" w:hanging="180"/>
      </w:pPr>
    </w:lvl>
  </w:abstractNum>
  <w:abstractNum w:abstractNumId="1287" w15:restartNumberingAfterBreak="0">
    <w:nsid w:val="4C870FEA"/>
    <w:multiLevelType w:val="hybridMultilevel"/>
    <w:tmpl w:val="6B261B6A"/>
    <w:lvl w:ilvl="0" w:tplc="0A1E69D0">
      <w:start w:val="1"/>
      <w:numFmt w:val="decimal"/>
      <w:lvlText w:val="%1."/>
      <w:lvlJc w:val="left"/>
      <w:pPr>
        <w:ind w:left="720" w:hanging="360"/>
      </w:pPr>
    </w:lvl>
    <w:lvl w:ilvl="1" w:tplc="B42CB014">
      <w:start w:val="1"/>
      <w:numFmt w:val="lowerLetter"/>
      <w:lvlText w:val="%2."/>
      <w:lvlJc w:val="left"/>
      <w:pPr>
        <w:ind w:left="1440" w:hanging="360"/>
      </w:pPr>
    </w:lvl>
    <w:lvl w:ilvl="2" w:tplc="5D6ED90C">
      <w:start w:val="1"/>
      <w:numFmt w:val="lowerRoman"/>
      <w:lvlText w:val="%3."/>
      <w:lvlJc w:val="right"/>
      <w:pPr>
        <w:ind w:left="2160" w:hanging="180"/>
      </w:pPr>
    </w:lvl>
    <w:lvl w:ilvl="3" w:tplc="416C15F0">
      <w:start w:val="1"/>
      <w:numFmt w:val="decimal"/>
      <w:lvlText w:val="%4."/>
      <w:lvlJc w:val="left"/>
      <w:pPr>
        <w:ind w:left="2880" w:hanging="360"/>
      </w:pPr>
    </w:lvl>
    <w:lvl w:ilvl="4" w:tplc="1138CDF6">
      <w:start w:val="1"/>
      <w:numFmt w:val="lowerLetter"/>
      <w:lvlText w:val="%5."/>
      <w:lvlJc w:val="left"/>
      <w:pPr>
        <w:ind w:left="3600" w:hanging="360"/>
      </w:pPr>
    </w:lvl>
    <w:lvl w:ilvl="5" w:tplc="D85CF80E">
      <w:start w:val="1"/>
      <w:numFmt w:val="lowerRoman"/>
      <w:lvlText w:val="%6."/>
      <w:lvlJc w:val="right"/>
      <w:pPr>
        <w:ind w:left="4320" w:hanging="180"/>
      </w:pPr>
    </w:lvl>
    <w:lvl w:ilvl="6" w:tplc="C93805B4">
      <w:start w:val="1"/>
      <w:numFmt w:val="decimal"/>
      <w:lvlText w:val="%7."/>
      <w:lvlJc w:val="left"/>
      <w:pPr>
        <w:ind w:left="5040" w:hanging="360"/>
      </w:pPr>
    </w:lvl>
    <w:lvl w:ilvl="7" w:tplc="024EA1EC">
      <w:start w:val="1"/>
      <w:numFmt w:val="lowerLetter"/>
      <w:lvlText w:val="%8."/>
      <w:lvlJc w:val="left"/>
      <w:pPr>
        <w:ind w:left="5760" w:hanging="360"/>
      </w:pPr>
    </w:lvl>
    <w:lvl w:ilvl="8" w:tplc="4C2CC482">
      <w:start w:val="1"/>
      <w:numFmt w:val="lowerRoman"/>
      <w:lvlText w:val="%9."/>
      <w:lvlJc w:val="right"/>
      <w:pPr>
        <w:ind w:left="6480" w:hanging="180"/>
      </w:pPr>
    </w:lvl>
  </w:abstractNum>
  <w:abstractNum w:abstractNumId="1288" w15:restartNumberingAfterBreak="0">
    <w:nsid w:val="4C911DC5"/>
    <w:multiLevelType w:val="hybridMultilevel"/>
    <w:tmpl w:val="96E8C494"/>
    <w:lvl w:ilvl="0" w:tplc="0748C2D0">
      <w:start w:val="1"/>
      <w:numFmt w:val="decimal"/>
      <w:lvlText w:val="%1."/>
      <w:lvlJc w:val="left"/>
      <w:pPr>
        <w:ind w:left="720" w:hanging="360"/>
      </w:pPr>
    </w:lvl>
    <w:lvl w:ilvl="1" w:tplc="1A7C6EC6">
      <w:start w:val="1"/>
      <w:numFmt w:val="lowerLetter"/>
      <w:lvlText w:val="%2."/>
      <w:lvlJc w:val="left"/>
      <w:pPr>
        <w:ind w:left="1440" w:hanging="360"/>
      </w:pPr>
    </w:lvl>
    <w:lvl w:ilvl="2" w:tplc="42E815DC">
      <w:start w:val="1"/>
      <w:numFmt w:val="lowerRoman"/>
      <w:lvlText w:val="%3."/>
      <w:lvlJc w:val="right"/>
      <w:pPr>
        <w:ind w:left="2160" w:hanging="180"/>
      </w:pPr>
    </w:lvl>
    <w:lvl w:ilvl="3" w:tplc="FE7EB67A">
      <w:start w:val="1"/>
      <w:numFmt w:val="decimal"/>
      <w:lvlText w:val="%4."/>
      <w:lvlJc w:val="left"/>
      <w:pPr>
        <w:ind w:left="2880" w:hanging="360"/>
      </w:pPr>
    </w:lvl>
    <w:lvl w:ilvl="4" w:tplc="16F2A594">
      <w:start w:val="1"/>
      <w:numFmt w:val="lowerLetter"/>
      <w:lvlText w:val="%5."/>
      <w:lvlJc w:val="left"/>
      <w:pPr>
        <w:ind w:left="3600" w:hanging="360"/>
      </w:pPr>
    </w:lvl>
    <w:lvl w:ilvl="5" w:tplc="CC069C36">
      <w:start w:val="1"/>
      <w:numFmt w:val="lowerRoman"/>
      <w:lvlText w:val="%6."/>
      <w:lvlJc w:val="right"/>
      <w:pPr>
        <w:ind w:left="4320" w:hanging="180"/>
      </w:pPr>
    </w:lvl>
    <w:lvl w:ilvl="6" w:tplc="453A3816">
      <w:start w:val="1"/>
      <w:numFmt w:val="decimal"/>
      <w:lvlText w:val="%7."/>
      <w:lvlJc w:val="left"/>
      <w:pPr>
        <w:ind w:left="5040" w:hanging="360"/>
      </w:pPr>
    </w:lvl>
    <w:lvl w:ilvl="7" w:tplc="0E485ED6">
      <w:start w:val="1"/>
      <w:numFmt w:val="lowerLetter"/>
      <w:lvlText w:val="%8."/>
      <w:lvlJc w:val="left"/>
      <w:pPr>
        <w:ind w:left="5760" w:hanging="360"/>
      </w:pPr>
    </w:lvl>
    <w:lvl w:ilvl="8" w:tplc="D3FAC2AE">
      <w:start w:val="1"/>
      <w:numFmt w:val="lowerRoman"/>
      <w:lvlText w:val="%9."/>
      <w:lvlJc w:val="right"/>
      <w:pPr>
        <w:ind w:left="6480" w:hanging="180"/>
      </w:pPr>
    </w:lvl>
  </w:abstractNum>
  <w:abstractNum w:abstractNumId="1289" w15:restartNumberingAfterBreak="0">
    <w:nsid w:val="4C91251C"/>
    <w:multiLevelType w:val="hybridMultilevel"/>
    <w:tmpl w:val="C9648542"/>
    <w:lvl w:ilvl="0" w:tplc="940E5C1E">
      <w:start w:val="1"/>
      <w:numFmt w:val="decimal"/>
      <w:lvlText w:val="%1."/>
      <w:lvlJc w:val="left"/>
      <w:pPr>
        <w:ind w:left="720" w:hanging="360"/>
      </w:pPr>
    </w:lvl>
    <w:lvl w:ilvl="1" w:tplc="6442D274">
      <w:start w:val="1"/>
      <w:numFmt w:val="lowerLetter"/>
      <w:lvlText w:val="%2."/>
      <w:lvlJc w:val="left"/>
      <w:pPr>
        <w:ind w:left="1440" w:hanging="360"/>
      </w:pPr>
    </w:lvl>
    <w:lvl w:ilvl="2" w:tplc="6958E048">
      <w:start w:val="1"/>
      <w:numFmt w:val="lowerRoman"/>
      <w:lvlText w:val="%3."/>
      <w:lvlJc w:val="right"/>
      <w:pPr>
        <w:ind w:left="2160" w:hanging="180"/>
      </w:pPr>
    </w:lvl>
    <w:lvl w:ilvl="3" w:tplc="C4AC6DCE">
      <w:start w:val="1"/>
      <w:numFmt w:val="decimal"/>
      <w:lvlText w:val="%4."/>
      <w:lvlJc w:val="left"/>
      <w:pPr>
        <w:ind w:left="2880" w:hanging="360"/>
      </w:pPr>
    </w:lvl>
    <w:lvl w:ilvl="4" w:tplc="FC0AB178">
      <w:start w:val="1"/>
      <w:numFmt w:val="lowerLetter"/>
      <w:lvlText w:val="%5."/>
      <w:lvlJc w:val="left"/>
      <w:pPr>
        <w:ind w:left="3600" w:hanging="360"/>
      </w:pPr>
    </w:lvl>
    <w:lvl w:ilvl="5" w:tplc="EDDCA158">
      <w:start w:val="1"/>
      <w:numFmt w:val="lowerRoman"/>
      <w:lvlText w:val="%6."/>
      <w:lvlJc w:val="right"/>
      <w:pPr>
        <w:ind w:left="4320" w:hanging="180"/>
      </w:pPr>
    </w:lvl>
    <w:lvl w:ilvl="6" w:tplc="3ACE62F4">
      <w:start w:val="1"/>
      <w:numFmt w:val="decimal"/>
      <w:lvlText w:val="%7."/>
      <w:lvlJc w:val="left"/>
      <w:pPr>
        <w:ind w:left="5040" w:hanging="360"/>
      </w:pPr>
    </w:lvl>
    <w:lvl w:ilvl="7" w:tplc="A0D22A7A">
      <w:start w:val="1"/>
      <w:numFmt w:val="lowerLetter"/>
      <w:lvlText w:val="%8."/>
      <w:lvlJc w:val="left"/>
      <w:pPr>
        <w:ind w:left="5760" w:hanging="360"/>
      </w:pPr>
    </w:lvl>
    <w:lvl w:ilvl="8" w:tplc="CE0E6842">
      <w:start w:val="1"/>
      <w:numFmt w:val="lowerRoman"/>
      <w:lvlText w:val="%9."/>
      <w:lvlJc w:val="right"/>
      <w:pPr>
        <w:ind w:left="6480" w:hanging="180"/>
      </w:pPr>
    </w:lvl>
  </w:abstractNum>
  <w:abstractNum w:abstractNumId="1290" w15:restartNumberingAfterBreak="0">
    <w:nsid w:val="4C9E0D07"/>
    <w:multiLevelType w:val="hybridMultilevel"/>
    <w:tmpl w:val="E35CF94C"/>
    <w:lvl w:ilvl="0" w:tplc="71DC96DC">
      <w:start w:val="1"/>
      <w:numFmt w:val="decimal"/>
      <w:lvlText w:val="%1."/>
      <w:lvlJc w:val="left"/>
      <w:pPr>
        <w:ind w:left="720" w:hanging="360"/>
      </w:pPr>
    </w:lvl>
    <w:lvl w:ilvl="1" w:tplc="E1006D8C">
      <w:start w:val="1"/>
      <w:numFmt w:val="lowerLetter"/>
      <w:lvlText w:val="%2."/>
      <w:lvlJc w:val="left"/>
      <w:pPr>
        <w:ind w:left="1440" w:hanging="360"/>
      </w:pPr>
    </w:lvl>
    <w:lvl w:ilvl="2" w:tplc="043263FC">
      <w:start w:val="1"/>
      <w:numFmt w:val="lowerRoman"/>
      <w:lvlText w:val="%3."/>
      <w:lvlJc w:val="right"/>
      <w:pPr>
        <w:ind w:left="2160" w:hanging="180"/>
      </w:pPr>
    </w:lvl>
    <w:lvl w:ilvl="3" w:tplc="4CBA0A88">
      <w:start w:val="1"/>
      <w:numFmt w:val="decimal"/>
      <w:lvlText w:val="%4."/>
      <w:lvlJc w:val="left"/>
      <w:pPr>
        <w:ind w:left="2880" w:hanging="360"/>
      </w:pPr>
    </w:lvl>
    <w:lvl w:ilvl="4" w:tplc="561E3F9A">
      <w:start w:val="1"/>
      <w:numFmt w:val="lowerLetter"/>
      <w:lvlText w:val="%5."/>
      <w:lvlJc w:val="left"/>
      <w:pPr>
        <w:ind w:left="3600" w:hanging="360"/>
      </w:pPr>
    </w:lvl>
    <w:lvl w:ilvl="5" w:tplc="4D400038">
      <w:start w:val="1"/>
      <w:numFmt w:val="lowerRoman"/>
      <w:lvlText w:val="%6."/>
      <w:lvlJc w:val="right"/>
      <w:pPr>
        <w:ind w:left="4320" w:hanging="180"/>
      </w:pPr>
    </w:lvl>
    <w:lvl w:ilvl="6" w:tplc="CB087A48">
      <w:start w:val="1"/>
      <w:numFmt w:val="decimal"/>
      <w:lvlText w:val="%7."/>
      <w:lvlJc w:val="left"/>
      <w:pPr>
        <w:ind w:left="5040" w:hanging="360"/>
      </w:pPr>
    </w:lvl>
    <w:lvl w:ilvl="7" w:tplc="BF5A8980">
      <w:start w:val="1"/>
      <w:numFmt w:val="lowerLetter"/>
      <w:lvlText w:val="%8."/>
      <w:lvlJc w:val="left"/>
      <w:pPr>
        <w:ind w:left="5760" w:hanging="360"/>
      </w:pPr>
    </w:lvl>
    <w:lvl w:ilvl="8" w:tplc="569643C4">
      <w:start w:val="1"/>
      <w:numFmt w:val="lowerRoman"/>
      <w:lvlText w:val="%9."/>
      <w:lvlJc w:val="right"/>
      <w:pPr>
        <w:ind w:left="6480" w:hanging="180"/>
      </w:pPr>
    </w:lvl>
  </w:abstractNum>
  <w:abstractNum w:abstractNumId="1291" w15:restartNumberingAfterBreak="0">
    <w:nsid w:val="4CB46DA1"/>
    <w:multiLevelType w:val="hybridMultilevel"/>
    <w:tmpl w:val="08948366"/>
    <w:lvl w:ilvl="0" w:tplc="49B2BA84">
      <w:start w:val="1"/>
      <w:numFmt w:val="decimal"/>
      <w:lvlText w:val="%1."/>
      <w:lvlJc w:val="left"/>
      <w:pPr>
        <w:ind w:left="720" w:hanging="360"/>
      </w:pPr>
    </w:lvl>
    <w:lvl w:ilvl="1" w:tplc="DBA2528C">
      <w:start w:val="1"/>
      <w:numFmt w:val="lowerLetter"/>
      <w:lvlText w:val="%2."/>
      <w:lvlJc w:val="left"/>
      <w:pPr>
        <w:ind w:left="1440" w:hanging="360"/>
      </w:pPr>
    </w:lvl>
    <w:lvl w:ilvl="2" w:tplc="50F676B0">
      <w:start w:val="1"/>
      <w:numFmt w:val="lowerRoman"/>
      <w:lvlText w:val="%3."/>
      <w:lvlJc w:val="right"/>
      <w:pPr>
        <w:ind w:left="2160" w:hanging="180"/>
      </w:pPr>
    </w:lvl>
    <w:lvl w:ilvl="3" w:tplc="BF8CF2DC">
      <w:start w:val="1"/>
      <w:numFmt w:val="decimal"/>
      <w:lvlText w:val="%4."/>
      <w:lvlJc w:val="left"/>
      <w:pPr>
        <w:ind w:left="2880" w:hanging="360"/>
      </w:pPr>
    </w:lvl>
    <w:lvl w:ilvl="4" w:tplc="89D06132">
      <w:start w:val="1"/>
      <w:numFmt w:val="lowerLetter"/>
      <w:lvlText w:val="%5."/>
      <w:lvlJc w:val="left"/>
      <w:pPr>
        <w:ind w:left="3600" w:hanging="360"/>
      </w:pPr>
    </w:lvl>
    <w:lvl w:ilvl="5" w:tplc="2506A3A6">
      <w:start w:val="1"/>
      <w:numFmt w:val="lowerRoman"/>
      <w:lvlText w:val="%6."/>
      <w:lvlJc w:val="right"/>
      <w:pPr>
        <w:ind w:left="4320" w:hanging="180"/>
      </w:pPr>
    </w:lvl>
    <w:lvl w:ilvl="6" w:tplc="9B52222A">
      <w:start w:val="1"/>
      <w:numFmt w:val="decimal"/>
      <w:lvlText w:val="%7."/>
      <w:lvlJc w:val="left"/>
      <w:pPr>
        <w:ind w:left="5040" w:hanging="360"/>
      </w:pPr>
    </w:lvl>
    <w:lvl w:ilvl="7" w:tplc="15EA07AE">
      <w:start w:val="1"/>
      <w:numFmt w:val="lowerLetter"/>
      <w:lvlText w:val="%8."/>
      <w:lvlJc w:val="left"/>
      <w:pPr>
        <w:ind w:left="5760" w:hanging="360"/>
      </w:pPr>
    </w:lvl>
    <w:lvl w:ilvl="8" w:tplc="097423D8">
      <w:start w:val="1"/>
      <w:numFmt w:val="lowerRoman"/>
      <w:lvlText w:val="%9."/>
      <w:lvlJc w:val="right"/>
      <w:pPr>
        <w:ind w:left="6480" w:hanging="180"/>
      </w:pPr>
    </w:lvl>
  </w:abstractNum>
  <w:abstractNum w:abstractNumId="1292" w15:restartNumberingAfterBreak="0">
    <w:nsid w:val="4CC55F79"/>
    <w:multiLevelType w:val="hybridMultilevel"/>
    <w:tmpl w:val="FB6050A6"/>
    <w:lvl w:ilvl="0" w:tplc="5BE6EA82">
      <w:start w:val="1"/>
      <w:numFmt w:val="decimal"/>
      <w:lvlText w:val="%1."/>
      <w:lvlJc w:val="left"/>
      <w:pPr>
        <w:ind w:left="720" w:hanging="360"/>
      </w:pPr>
    </w:lvl>
    <w:lvl w:ilvl="1" w:tplc="FB8CAC6C">
      <w:start w:val="1"/>
      <w:numFmt w:val="lowerLetter"/>
      <w:lvlText w:val="%2."/>
      <w:lvlJc w:val="left"/>
      <w:pPr>
        <w:ind w:left="1440" w:hanging="360"/>
      </w:pPr>
    </w:lvl>
    <w:lvl w:ilvl="2" w:tplc="1E2008AC">
      <w:start w:val="1"/>
      <w:numFmt w:val="lowerRoman"/>
      <w:lvlText w:val="%3."/>
      <w:lvlJc w:val="right"/>
      <w:pPr>
        <w:ind w:left="2160" w:hanging="180"/>
      </w:pPr>
    </w:lvl>
    <w:lvl w:ilvl="3" w:tplc="29CAB960">
      <w:start w:val="1"/>
      <w:numFmt w:val="decimal"/>
      <w:lvlText w:val="%4."/>
      <w:lvlJc w:val="left"/>
      <w:pPr>
        <w:ind w:left="2880" w:hanging="360"/>
      </w:pPr>
    </w:lvl>
    <w:lvl w:ilvl="4" w:tplc="40CA0A88">
      <w:start w:val="1"/>
      <w:numFmt w:val="lowerLetter"/>
      <w:lvlText w:val="%5."/>
      <w:lvlJc w:val="left"/>
      <w:pPr>
        <w:ind w:left="3600" w:hanging="360"/>
      </w:pPr>
    </w:lvl>
    <w:lvl w:ilvl="5" w:tplc="41C0E054">
      <w:start w:val="1"/>
      <w:numFmt w:val="lowerRoman"/>
      <w:lvlText w:val="%6."/>
      <w:lvlJc w:val="right"/>
      <w:pPr>
        <w:ind w:left="4320" w:hanging="180"/>
      </w:pPr>
    </w:lvl>
    <w:lvl w:ilvl="6" w:tplc="92A2D866">
      <w:start w:val="1"/>
      <w:numFmt w:val="decimal"/>
      <w:lvlText w:val="%7."/>
      <w:lvlJc w:val="left"/>
      <w:pPr>
        <w:ind w:left="5040" w:hanging="360"/>
      </w:pPr>
    </w:lvl>
    <w:lvl w:ilvl="7" w:tplc="7C30A306">
      <w:start w:val="1"/>
      <w:numFmt w:val="lowerLetter"/>
      <w:lvlText w:val="%8."/>
      <w:lvlJc w:val="left"/>
      <w:pPr>
        <w:ind w:left="5760" w:hanging="360"/>
      </w:pPr>
    </w:lvl>
    <w:lvl w:ilvl="8" w:tplc="C05C3728">
      <w:start w:val="1"/>
      <w:numFmt w:val="lowerRoman"/>
      <w:lvlText w:val="%9."/>
      <w:lvlJc w:val="right"/>
      <w:pPr>
        <w:ind w:left="6480" w:hanging="180"/>
      </w:pPr>
    </w:lvl>
  </w:abstractNum>
  <w:abstractNum w:abstractNumId="1293" w15:restartNumberingAfterBreak="0">
    <w:nsid w:val="4CDA14CB"/>
    <w:multiLevelType w:val="hybridMultilevel"/>
    <w:tmpl w:val="D8F6D5B8"/>
    <w:lvl w:ilvl="0" w:tplc="A19C6538">
      <w:start w:val="1"/>
      <w:numFmt w:val="decimal"/>
      <w:lvlText w:val="%1."/>
      <w:lvlJc w:val="left"/>
      <w:pPr>
        <w:ind w:left="720" w:hanging="360"/>
      </w:pPr>
    </w:lvl>
    <w:lvl w:ilvl="1" w:tplc="A852D652">
      <w:start w:val="1"/>
      <w:numFmt w:val="lowerLetter"/>
      <w:lvlText w:val="%2."/>
      <w:lvlJc w:val="left"/>
      <w:pPr>
        <w:ind w:left="1440" w:hanging="360"/>
      </w:pPr>
    </w:lvl>
    <w:lvl w:ilvl="2" w:tplc="7E6C5CC0">
      <w:start w:val="1"/>
      <w:numFmt w:val="lowerRoman"/>
      <w:lvlText w:val="%3."/>
      <w:lvlJc w:val="right"/>
      <w:pPr>
        <w:ind w:left="2160" w:hanging="180"/>
      </w:pPr>
    </w:lvl>
    <w:lvl w:ilvl="3" w:tplc="C0726788">
      <w:start w:val="1"/>
      <w:numFmt w:val="decimal"/>
      <w:lvlText w:val="%4."/>
      <w:lvlJc w:val="left"/>
      <w:pPr>
        <w:ind w:left="2880" w:hanging="360"/>
      </w:pPr>
    </w:lvl>
    <w:lvl w:ilvl="4" w:tplc="46186884">
      <w:start w:val="1"/>
      <w:numFmt w:val="lowerLetter"/>
      <w:lvlText w:val="%5."/>
      <w:lvlJc w:val="left"/>
      <w:pPr>
        <w:ind w:left="3600" w:hanging="360"/>
      </w:pPr>
    </w:lvl>
    <w:lvl w:ilvl="5" w:tplc="0C963596">
      <w:start w:val="1"/>
      <w:numFmt w:val="lowerRoman"/>
      <w:lvlText w:val="%6."/>
      <w:lvlJc w:val="right"/>
      <w:pPr>
        <w:ind w:left="4320" w:hanging="180"/>
      </w:pPr>
    </w:lvl>
    <w:lvl w:ilvl="6" w:tplc="409CECDA">
      <w:start w:val="1"/>
      <w:numFmt w:val="decimal"/>
      <w:lvlText w:val="%7."/>
      <w:lvlJc w:val="left"/>
      <w:pPr>
        <w:ind w:left="5040" w:hanging="360"/>
      </w:pPr>
    </w:lvl>
    <w:lvl w:ilvl="7" w:tplc="256E40CE">
      <w:start w:val="1"/>
      <w:numFmt w:val="lowerLetter"/>
      <w:lvlText w:val="%8."/>
      <w:lvlJc w:val="left"/>
      <w:pPr>
        <w:ind w:left="5760" w:hanging="360"/>
      </w:pPr>
    </w:lvl>
    <w:lvl w:ilvl="8" w:tplc="830A8352">
      <w:start w:val="1"/>
      <w:numFmt w:val="lowerRoman"/>
      <w:lvlText w:val="%9."/>
      <w:lvlJc w:val="right"/>
      <w:pPr>
        <w:ind w:left="6480" w:hanging="180"/>
      </w:pPr>
    </w:lvl>
  </w:abstractNum>
  <w:abstractNum w:abstractNumId="1294" w15:restartNumberingAfterBreak="0">
    <w:nsid w:val="4CE8168D"/>
    <w:multiLevelType w:val="hybridMultilevel"/>
    <w:tmpl w:val="CEA42412"/>
    <w:lvl w:ilvl="0" w:tplc="1FAC77D4">
      <w:start w:val="1"/>
      <w:numFmt w:val="decimal"/>
      <w:lvlText w:val="%1."/>
      <w:lvlJc w:val="left"/>
      <w:pPr>
        <w:ind w:left="720" w:hanging="360"/>
      </w:pPr>
    </w:lvl>
    <w:lvl w:ilvl="1" w:tplc="6E7889E0">
      <w:start w:val="1"/>
      <w:numFmt w:val="lowerLetter"/>
      <w:lvlText w:val="%2."/>
      <w:lvlJc w:val="left"/>
      <w:pPr>
        <w:ind w:left="1440" w:hanging="360"/>
      </w:pPr>
    </w:lvl>
    <w:lvl w:ilvl="2" w:tplc="F03276E6">
      <w:start w:val="1"/>
      <w:numFmt w:val="lowerRoman"/>
      <w:lvlText w:val="%3."/>
      <w:lvlJc w:val="right"/>
      <w:pPr>
        <w:ind w:left="2160" w:hanging="180"/>
      </w:pPr>
    </w:lvl>
    <w:lvl w:ilvl="3" w:tplc="D54C7762">
      <w:start w:val="1"/>
      <w:numFmt w:val="decimal"/>
      <w:lvlText w:val="%4."/>
      <w:lvlJc w:val="left"/>
      <w:pPr>
        <w:ind w:left="2880" w:hanging="360"/>
      </w:pPr>
    </w:lvl>
    <w:lvl w:ilvl="4" w:tplc="4CEC6DF6">
      <w:start w:val="1"/>
      <w:numFmt w:val="lowerLetter"/>
      <w:lvlText w:val="%5."/>
      <w:lvlJc w:val="left"/>
      <w:pPr>
        <w:ind w:left="3600" w:hanging="360"/>
      </w:pPr>
    </w:lvl>
    <w:lvl w:ilvl="5" w:tplc="EC46DDD2">
      <w:start w:val="1"/>
      <w:numFmt w:val="lowerRoman"/>
      <w:lvlText w:val="%6."/>
      <w:lvlJc w:val="right"/>
      <w:pPr>
        <w:ind w:left="4320" w:hanging="180"/>
      </w:pPr>
    </w:lvl>
    <w:lvl w:ilvl="6" w:tplc="64F2EC8C">
      <w:start w:val="1"/>
      <w:numFmt w:val="decimal"/>
      <w:lvlText w:val="%7."/>
      <w:lvlJc w:val="left"/>
      <w:pPr>
        <w:ind w:left="5040" w:hanging="360"/>
      </w:pPr>
    </w:lvl>
    <w:lvl w:ilvl="7" w:tplc="503A2C1C">
      <w:start w:val="1"/>
      <w:numFmt w:val="lowerLetter"/>
      <w:lvlText w:val="%8."/>
      <w:lvlJc w:val="left"/>
      <w:pPr>
        <w:ind w:left="5760" w:hanging="360"/>
      </w:pPr>
    </w:lvl>
    <w:lvl w:ilvl="8" w:tplc="B4E68142">
      <w:start w:val="1"/>
      <w:numFmt w:val="lowerRoman"/>
      <w:lvlText w:val="%9."/>
      <w:lvlJc w:val="right"/>
      <w:pPr>
        <w:ind w:left="6480" w:hanging="180"/>
      </w:pPr>
    </w:lvl>
  </w:abstractNum>
  <w:abstractNum w:abstractNumId="1295" w15:restartNumberingAfterBreak="0">
    <w:nsid w:val="4CEA7F2C"/>
    <w:multiLevelType w:val="hybridMultilevel"/>
    <w:tmpl w:val="2E0E34D0"/>
    <w:lvl w:ilvl="0" w:tplc="96C0A982">
      <w:start w:val="1"/>
      <w:numFmt w:val="decimal"/>
      <w:lvlText w:val="%1."/>
      <w:lvlJc w:val="left"/>
      <w:pPr>
        <w:ind w:left="720" w:hanging="360"/>
      </w:pPr>
    </w:lvl>
    <w:lvl w:ilvl="1" w:tplc="8E082CEE">
      <w:start w:val="1"/>
      <w:numFmt w:val="lowerLetter"/>
      <w:lvlText w:val="%2."/>
      <w:lvlJc w:val="left"/>
      <w:pPr>
        <w:ind w:left="1440" w:hanging="360"/>
      </w:pPr>
    </w:lvl>
    <w:lvl w:ilvl="2" w:tplc="16728F58">
      <w:start w:val="1"/>
      <w:numFmt w:val="lowerRoman"/>
      <w:lvlText w:val="%3."/>
      <w:lvlJc w:val="right"/>
      <w:pPr>
        <w:ind w:left="2160" w:hanging="180"/>
      </w:pPr>
    </w:lvl>
    <w:lvl w:ilvl="3" w:tplc="93F6CE3A">
      <w:start w:val="1"/>
      <w:numFmt w:val="decimal"/>
      <w:lvlText w:val="%4."/>
      <w:lvlJc w:val="left"/>
      <w:pPr>
        <w:ind w:left="2880" w:hanging="360"/>
      </w:pPr>
    </w:lvl>
    <w:lvl w:ilvl="4" w:tplc="34261BBC">
      <w:start w:val="1"/>
      <w:numFmt w:val="lowerLetter"/>
      <w:lvlText w:val="%5."/>
      <w:lvlJc w:val="left"/>
      <w:pPr>
        <w:ind w:left="3600" w:hanging="360"/>
      </w:pPr>
    </w:lvl>
    <w:lvl w:ilvl="5" w:tplc="6BA65B9C">
      <w:start w:val="1"/>
      <w:numFmt w:val="lowerRoman"/>
      <w:lvlText w:val="%6."/>
      <w:lvlJc w:val="right"/>
      <w:pPr>
        <w:ind w:left="4320" w:hanging="180"/>
      </w:pPr>
    </w:lvl>
    <w:lvl w:ilvl="6" w:tplc="FF585F8A">
      <w:start w:val="1"/>
      <w:numFmt w:val="decimal"/>
      <w:lvlText w:val="%7."/>
      <w:lvlJc w:val="left"/>
      <w:pPr>
        <w:ind w:left="5040" w:hanging="360"/>
      </w:pPr>
    </w:lvl>
    <w:lvl w:ilvl="7" w:tplc="A142CFF8">
      <w:start w:val="1"/>
      <w:numFmt w:val="lowerLetter"/>
      <w:lvlText w:val="%8."/>
      <w:lvlJc w:val="left"/>
      <w:pPr>
        <w:ind w:left="5760" w:hanging="360"/>
      </w:pPr>
    </w:lvl>
    <w:lvl w:ilvl="8" w:tplc="0F26A7BC">
      <w:start w:val="1"/>
      <w:numFmt w:val="lowerRoman"/>
      <w:lvlText w:val="%9."/>
      <w:lvlJc w:val="right"/>
      <w:pPr>
        <w:ind w:left="6480" w:hanging="180"/>
      </w:pPr>
    </w:lvl>
  </w:abstractNum>
  <w:abstractNum w:abstractNumId="1296" w15:restartNumberingAfterBreak="0">
    <w:nsid w:val="4CFF0F44"/>
    <w:multiLevelType w:val="hybridMultilevel"/>
    <w:tmpl w:val="946EC7DE"/>
    <w:lvl w:ilvl="0" w:tplc="352AEF32">
      <w:start w:val="1"/>
      <w:numFmt w:val="decimal"/>
      <w:lvlText w:val="%1."/>
      <w:lvlJc w:val="left"/>
      <w:pPr>
        <w:ind w:left="720" w:hanging="360"/>
      </w:pPr>
    </w:lvl>
    <w:lvl w:ilvl="1" w:tplc="088899CE">
      <w:start w:val="1"/>
      <w:numFmt w:val="lowerLetter"/>
      <w:lvlText w:val="%2."/>
      <w:lvlJc w:val="left"/>
      <w:pPr>
        <w:ind w:left="1440" w:hanging="360"/>
      </w:pPr>
    </w:lvl>
    <w:lvl w:ilvl="2" w:tplc="F30C978C">
      <w:start w:val="1"/>
      <w:numFmt w:val="lowerRoman"/>
      <w:lvlText w:val="%3."/>
      <w:lvlJc w:val="right"/>
      <w:pPr>
        <w:ind w:left="2160" w:hanging="180"/>
      </w:pPr>
    </w:lvl>
    <w:lvl w:ilvl="3" w:tplc="74D48CE2">
      <w:start w:val="1"/>
      <w:numFmt w:val="decimal"/>
      <w:lvlText w:val="%4."/>
      <w:lvlJc w:val="left"/>
      <w:pPr>
        <w:ind w:left="2880" w:hanging="360"/>
      </w:pPr>
    </w:lvl>
    <w:lvl w:ilvl="4" w:tplc="453C9894">
      <w:start w:val="1"/>
      <w:numFmt w:val="lowerLetter"/>
      <w:lvlText w:val="%5."/>
      <w:lvlJc w:val="left"/>
      <w:pPr>
        <w:ind w:left="3600" w:hanging="360"/>
      </w:pPr>
    </w:lvl>
    <w:lvl w:ilvl="5" w:tplc="D5328D1E">
      <w:start w:val="1"/>
      <w:numFmt w:val="lowerRoman"/>
      <w:lvlText w:val="%6."/>
      <w:lvlJc w:val="right"/>
      <w:pPr>
        <w:ind w:left="4320" w:hanging="180"/>
      </w:pPr>
    </w:lvl>
    <w:lvl w:ilvl="6" w:tplc="3F8E8010">
      <w:start w:val="1"/>
      <w:numFmt w:val="decimal"/>
      <w:lvlText w:val="%7."/>
      <w:lvlJc w:val="left"/>
      <w:pPr>
        <w:ind w:left="5040" w:hanging="360"/>
      </w:pPr>
    </w:lvl>
    <w:lvl w:ilvl="7" w:tplc="8E5CFA7C">
      <w:start w:val="1"/>
      <w:numFmt w:val="lowerLetter"/>
      <w:lvlText w:val="%8."/>
      <w:lvlJc w:val="left"/>
      <w:pPr>
        <w:ind w:left="5760" w:hanging="360"/>
      </w:pPr>
    </w:lvl>
    <w:lvl w:ilvl="8" w:tplc="FBFC7A80">
      <w:start w:val="1"/>
      <w:numFmt w:val="lowerRoman"/>
      <w:lvlText w:val="%9."/>
      <w:lvlJc w:val="right"/>
      <w:pPr>
        <w:ind w:left="6480" w:hanging="180"/>
      </w:pPr>
    </w:lvl>
  </w:abstractNum>
  <w:abstractNum w:abstractNumId="1297" w15:restartNumberingAfterBreak="0">
    <w:nsid w:val="4D197806"/>
    <w:multiLevelType w:val="hybridMultilevel"/>
    <w:tmpl w:val="922ADAC4"/>
    <w:lvl w:ilvl="0" w:tplc="317E1B2A">
      <w:start w:val="1"/>
      <w:numFmt w:val="decimal"/>
      <w:lvlText w:val="%1."/>
      <w:lvlJc w:val="left"/>
      <w:pPr>
        <w:ind w:left="720" w:hanging="360"/>
      </w:pPr>
    </w:lvl>
    <w:lvl w:ilvl="1" w:tplc="8CDEBB42">
      <w:start w:val="1"/>
      <w:numFmt w:val="lowerLetter"/>
      <w:lvlText w:val="%2."/>
      <w:lvlJc w:val="left"/>
      <w:pPr>
        <w:ind w:left="1440" w:hanging="360"/>
      </w:pPr>
    </w:lvl>
    <w:lvl w:ilvl="2" w:tplc="60C6E558">
      <w:start w:val="1"/>
      <w:numFmt w:val="lowerRoman"/>
      <w:lvlText w:val="%3."/>
      <w:lvlJc w:val="right"/>
      <w:pPr>
        <w:ind w:left="2160" w:hanging="180"/>
      </w:pPr>
    </w:lvl>
    <w:lvl w:ilvl="3" w:tplc="DBCEF5D8">
      <w:start w:val="1"/>
      <w:numFmt w:val="decimal"/>
      <w:lvlText w:val="%4."/>
      <w:lvlJc w:val="left"/>
      <w:pPr>
        <w:ind w:left="2880" w:hanging="360"/>
      </w:pPr>
    </w:lvl>
    <w:lvl w:ilvl="4" w:tplc="0F7A1A88">
      <w:start w:val="1"/>
      <w:numFmt w:val="lowerLetter"/>
      <w:lvlText w:val="%5."/>
      <w:lvlJc w:val="left"/>
      <w:pPr>
        <w:ind w:left="3600" w:hanging="360"/>
      </w:pPr>
    </w:lvl>
    <w:lvl w:ilvl="5" w:tplc="439C4392">
      <w:start w:val="1"/>
      <w:numFmt w:val="lowerRoman"/>
      <w:lvlText w:val="%6."/>
      <w:lvlJc w:val="right"/>
      <w:pPr>
        <w:ind w:left="4320" w:hanging="180"/>
      </w:pPr>
    </w:lvl>
    <w:lvl w:ilvl="6" w:tplc="C108021A">
      <w:start w:val="1"/>
      <w:numFmt w:val="decimal"/>
      <w:lvlText w:val="%7."/>
      <w:lvlJc w:val="left"/>
      <w:pPr>
        <w:ind w:left="5040" w:hanging="360"/>
      </w:pPr>
    </w:lvl>
    <w:lvl w:ilvl="7" w:tplc="F326B42E">
      <w:start w:val="1"/>
      <w:numFmt w:val="lowerLetter"/>
      <w:lvlText w:val="%8."/>
      <w:lvlJc w:val="left"/>
      <w:pPr>
        <w:ind w:left="5760" w:hanging="360"/>
      </w:pPr>
    </w:lvl>
    <w:lvl w:ilvl="8" w:tplc="C730279A">
      <w:start w:val="1"/>
      <w:numFmt w:val="lowerRoman"/>
      <w:lvlText w:val="%9."/>
      <w:lvlJc w:val="right"/>
      <w:pPr>
        <w:ind w:left="6480" w:hanging="180"/>
      </w:pPr>
    </w:lvl>
  </w:abstractNum>
  <w:abstractNum w:abstractNumId="1298" w15:restartNumberingAfterBreak="0">
    <w:nsid w:val="4D3408DC"/>
    <w:multiLevelType w:val="hybridMultilevel"/>
    <w:tmpl w:val="2D6ABB32"/>
    <w:lvl w:ilvl="0" w:tplc="045ED59E">
      <w:start w:val="1"/>
      <w:numFmt w:val="decimal"/>
      <w:lvlText w:val="%1."/>
      <w:lvlJc w:val="left"/>
      <w:pPr>
        <w:ind w:left="720" w:hanging="360"/>
      </w:pPr>
    </w:lvl>
    <w:lvl w:ilvl="1" w:tplc="ACEEC938">
      <w:start w:val="1"/>
      <w:numFmt w:val="lowerLetter"/>
      <w:lvlText w:val="%2."/>
      <w:lvlJc w:val="left"/>
      <w:pPr>
        <w:ind w:left="1440" w:hanging="360"/>
      </w:pPr>
    </w:lvl>
    <w:lvl w:ilvl="2" w:tplc="FFAAB700">
      <w:start w:val="1"/>
      <w:numFmt w:val="lowerRoman"/>
      <w:lvlText w:val="%3."/>
      <w:lvlJc w:val="right"/>
      <w:pPr>
        <w:ind w:left="2160" w:hanging="180"/>
      </w:pPr>
    </w:lvl>
    <w:lvl w:ilvl="3" w:tplc="2DE64006">
      <w:start w:val="1"/>
      <w:numFmt w:val="decimal"/>
      <w:lvlText w:val="%4."/>
      <w:lvlJc w:val="left"/>
      <w:pPr>
        <w:ind w:left="2880" w:hanging="360"/>
      </w:pPr>
    </w:lvl>
    <w:lvl w:ilvl="4" w:tplc="846A3ABE">
      <w:start w:val="1"/>
      <w:numFmt w:val="lowerLetter"/>
      <w:lvlText w:val="%5."/>
      <w:lvlJc w:val="left"/>
      <w:pPr>
        <w:ind w:left="3600" w:hanging="360"/>
      </w:pPr>
    </w:lvl>
    <w:lvl w:ilvl="5" w:tplc="185CCC78">
      <w:start w:val="1"/>
      <w:numFmt w:val="lowerRoman"/>
      <w:lvlText w:val="%6."/>
      <w:lvlJc w:val="right"/>
      <w:pPr>
        <w:ind w:left="4320" w:hanging="180"/>
      </w:pPr>
    </w:lvl>
    <w:lvl w:ilvl="6" w:tplc="BB3C799A">
      <w:start w:val="1"/>
      <w:numFmt w:val="decimal"/>
      <w:lvlText w:val="%7."/>
      <w:lvlJc w:val="left"/>
      <w:pPr>
        <w:ind w:left="5040" w:hanging="360"/>
      </w:pPr>
    </w:lvl>
    <w:lvl w:ilvl="7" w:tplc="8A62505C">
      <w:start w:val="1"/>
      <w:numFmt w:val="lowerLetter"/>
      <w:lvlText w:val="%8."/>
      <w:lvlJc w:val="left"/>
      <w:pPr>
        <w:ind w:left="5760" w:hanging="360"/>
      </w:pPr>
    </w:lvl>
    <w:lvl w:ilvl="8" w:tplc="3278A434">
      <w:start w:val="1"/>
      <w:numFmt w:val="lowerRoman"/>
      <w:lvlText w:val="%9."/>
      <w:lvlJc w:val="right"/>
      <w:pPr>
        <w:ind w:left="6480" w:hanging="180"/>
      </w:pPr>
    </w:lvl>
  </w:abstractNum>
  <w:abstractNum w:abstractNumId="1299" w15:restartNumberingAfterBreak="0">
    <w:nsid w:val="4D341AF4"/>
    <w:multiLevelType w:val="hybridMultilevel"/>
    <w:tmpl w:val="8E12EAEE"/>
    <w:lvl w:ilvl="0" w:tplc="550C27D8">
      <w:start w:val="1"/>
      <w:numFmt w:val="decimal"/>
      <w:lvlText w:val="%1."/>
      <w:lvlJc w:val="left"/>
      <w:pPr>
        <w:ind w:left="720" w:hanging="360"/>
      </w:pPr>
    </w:lvl>
    <w:lvl w:ilvl="1" w:tplc="D99CB00C">
      <w:start w:val="1"/>
      <w:numFmt w:val="lowerLetter"/>
      <w:lvlText w:val="%2."/>
      <w:lvlJc w:val="left"/>
      <w:pPr>
        <w:ind w:left="1440" w:hanging="360"/>
      </w:pPr>
    </w:lvl>
    <w:lvl w:ilvl="2" w:tplc="626E8EE6">
      <w:start w:val="1"/>
      <w:numFmt w:val="lowerRoman"/>
      <w:lvlText w:val="%3."/>
      <w:lvlJc w:val="right"/>
      <w:pPr>
        <w:ind w:left="2160" w:hanging="180"/>
      </w:pPr>
    </w:lvl>
    <w:lvl w:ilvl="3" w:tplc="8846460E">
      <w:start w:val="1"/>
      <w:numFmt w:val="decimal"/>
      <w:lvlText w:val="%4."/>
      <w:lvlJc w:val="left"/>
      <w:pPr>
        <w:ind w:left="2880" w:hanging="360"/>
      </w:pPr>
    </w:lvl>
    <w:lvl w:ilvl="4" w:tplc="F5E63E14">
      <w:start w:val="1"/>
      <w:numFmt w:val="lowerLetter"/>
      <w:lvlText w:val="%5."/>
      <w:lvlJc w:val="left"/>
      <w:pPr>
        <w:ind w:left="3600" w:hanging="360"/>
      </w:pPr>
    </w:lvl>
    <w:lvl w:ilvl="5" w:tplc="EC309BCA">
      <w:start w:val="1"/>
      <w:numFmt w:val="lowerRoman"/>
      <w:lvlText w:val="%6."/>
      <w:lvlJc w:val="right"/>
      <w:pPr>
        <w:ind w:left="4320" w:hanging="180"/>
      </w:pPr>
    </w:lvl>
    <w:lvl w:ilvl="6" w:tplc="23B41D12">
      <w:start w:val="1"/>
      <w:numFmt w:val="decimal"/>
      <w:lvlText w:val="%7."/>
      <w:lvlJc w:val="left"/>
      <w:pPr>
        <w:ind w:left="5040" w:hanging="360"/>
      </w:pPr>
    </w:lvl>
    <w:lvl w:ilvl="7" w:tplc="BFC69F50">
      <w:start w:val="1"/>
      <w:numFmt w:val="lowerLetter"/>
      <w:lvlText w:val="%8."/>
      <w:lvlJc w:val="left"/>
      <w:pPr>
        <w:ind w:left="5760" w:hanging="360"/>
      </w:pPr>
    </w:lvl>
    <w:lvl w:ilvl="8" w:tplc="4E98981A">
      <w:start w:val="1"/>
      <w:numFmt w:val="lowerRoman"/>
      <w:lvlText w:val="%9."/>
      <w:lvlJc w:val="right"/>
      <w:pPr>
        <w:ind w:left="6480" w:hanging="180"/>
      </w:pPr>
    </w:lvl>
  </w:abstractNum>
  <w:abstractNum w:abstractNumId="1300" w15:restartNumberingAfterBreak="0">
    <w:nsid w:val="4D561BB9"/>
    <w:multiLevelType w:val="hybridMultilevel"/>
    <w:tmpl w:val="9878D416"/>
    <w:lvl w:ilvl="0" w:tplc="F1C49C02">
      <w:start w:val="1"/>
      <w:numFmt w:val="decimal"/>
      <w:lvlText w:val="%1."/>
      <w:lvlJc w:val="left"/>
      <w:pPr>
        <w:ind w:left="720" w:hanging="360"/>
      </w:pPr>
    </w:lvl>
    <w:lvl w:ilvl="1" w:tplc="6EB241F8">
      <w:start w:val="1"/>
      <w:numFmt w:val="lowerLetter"/>
      <w:lvlText w:val="%2."/>
      <w:lvlJc w:val="left"/>
      <w:pPr>
        <w:ind w:left="1440" w:hanging="360"/>
      </w:pPr>
    </w:lvl>
    <w:lvl w:ilvl="2" w:tplc="225EC4D4">
      <w:start w:val="1"/>
      <w:numFmt w:val="lowerRoman"/>
      <w:lvlText w:val="%3."/>
      <w:lvlJc w:val="right"/>
      <w:pPr>
        <w:ind w:left="2160" w:hanging="180"/>
      </w:pPr>
    </w:lvl>
    <w:lvl w:ilvl="3" w:tplc="ACDE38FC">
      <w:start w:val="1"/>
      <w:numFmt w:val="decimal"/>
      <w:lvlText w:val="%4."/>
      <w:lvlJc w:val="left"/>
      <w:pPr>
        <w:ind w:left="2880" w:hanging="360"/>
      </w:pPr>
    </w:lvl>
    <w:lvl w:ilvl="4" w:tplc="65001262">
      <w:start w:val="1"/>
      <w:numFmt w:val="lowerLetter"/>
      <w:lvlText w:val="%5."/>
      <w:lvlJc w:val="left"/>
      <w:pPr>
        <w:ind w:left="3600" w:hanging="360"/>
      </w:pPr>
    </w:lvl>
    <w:lvl w:ilvl="5" w:tplc="B0D0B240">
      <w:start w:val="1"/>
      <w:numFmt w:val="lowerRoman"/>
      <w:lvlText w:val="%6."/>
      <w:lvlJc w:val="right"/>
      <w:pPr>
        <w:ind w:left="4320" w:hanging="180"/>
      </w:pPr>
    </w:lvl>
    <w:lvl w:ilvl="6" w:tplc="D6DE7AA6">
      <w:start w:val="1"/>
      <w:numFmt w:val="decimal"/>
      <w:lvlText w:val="%7."/>
      <w:lvlJc w:val="left"/>
      <w:pPr>
        <w:ind w:left="5040" w:hanging="360"/>
      </w:pPr>
    </w:lvl>
    <w:lvl w:ilvl="7" w:tplc="BDAE6930">
      <w:start w:val="1"/>
      <w:numFmt w:val="lowerLetter"/>
      <w:lvlText w:val="%8."/>
      <w:lvlJc w:val="left"/>
      <w:pPr>
        <w:ind w:left="5760" w:hanging="360"/>
      </w:pPr>
    </w:lvl>
    <w:lvl w:ilvl="8" w:tplc="E894F2A4">
      <w:start w:val="1"/>
      <w:numFmt w:val="lowerRoman"/>
      <w:lvlText w:val="%9."/>
      <w:lvlJc w:val="right"/>
      <w:pPr>
        <w:ind w:left="6480" w:hanging="180"/>
      </w:pPr>
    </w:lvl>
  </w:abstractNum>
  <w:abstractNum w:abstractNumId="1301" w15:restartNumberingAfterBreak="0">
    <w:nsid w:val="4D562141"/>
    <w:multiLevelType w:val="hybridMultilevel"/>
    <w:tmpl w:val="FCC84BA8"/>
    <w:lvl w:ilvl="0" w:tplc="C8921C38">
      <w:start w:val="1"/>
      <w:numFmt w:val="decimal"/>
      <w:lvlText w:val="%1."/>
      <w:lvlJc w:val="left"/>
      <w:pPr>
        <w:ind w:left="720" w:hanging="360"/>
      </w:pPr>
    </w:lvl>
    <w:lvl w:ilvl="1" w:tplc="F62811B2">
      <w:start w:val="1"/>
      <w:numFmt w:val="lowerLetter"/>
      <w:lvlText w:val="%2."/>
      <w:lvlJc w:val="left"/>
      <w:pPr>
        <w:ind w:left="1440" w:hanging="360"/>
      </w:pPr>
    </w:lvl>
    <w:lvl w:ilvl="2" w:tplc="510E03A2">
      <w:start w:val="1"/>
      <w:numFmt w:val="lowerRoman"/>
      <w:lvlText w:val="%3."/>
      <w:lvlJc w:val="right"/>
      <w:pPr>
        <w:ind w:left="2160" w:hanging="180"/>
      </w:pPr>
    </w:lvl>
    <w:lvl w:ilvl="3" w:tplc="AFC805A0">
      <w:start w:val="1"/>
      <w:numFmt w:val="decimal"/>
      <w:lvlText w:val="%4."/>
      <w:lvlJc w:val="left"/>
      <w:pPr>
        <w:ind w:left="2880" w:hanging="360"/>
      </w:pPr>
    </w:lvl>
    <w:lvl w:ilvl="4" w:tplc="1B607C8C">
      <w:start w:val="1"/>
      <w:numFmt w:val="lowerLetter"/>
      <w:lvlText w:val="%5."/>
      <w:lvlJc w:val="left"/>
      <w:pPr>
        <w:ind w:left="3600" w:hanging="360"/>
      </w:pPr>
    </w:lvl>
    <w:lvl w:ilvl="5" w:tplc="7F9AD90C">
      <w:start w:val="1"/>
      <w:numFmt w:val="lowerRoman"/>
      <w:lvlText w:val="%6."/>
      <w:lvlJc w:val="right"/>
      <w:pPr>
        <w:ind w:left="4320" w:hanging="180"/>
      </w:pPr>
    </w:lvl>
    <w:lvl w:ilvl="6" w:tplc="462EB5E8">
      <w:start w:val="1"/>
      <w:numFmt w:val="decimal"/>
      <w:lvlText w:val="%7."/>
      <w:lvlJc w:val="left"/>
      <w:pPr>
        <w:ind w:left="5040" w:hanging="360"/>
      </w:pPr>
    </w:lvl>
    <w:lvl w:ilvl="7" w:tplc="31C24F7E">
      <w:start w:val="1"/>
      <w:numFmt w:val="lowerLetter"/>
      <w:lvlText w:val="%8."/>
      <w:lvlJc w:val="left"/>
      <w:pPr>
        <w:ind w:left="5760" w:hanging="360"/>
      </w:pPr>
    </w:lvl>
    <w:lvl w:ilvl="8" w:tplc="103ACA4E">
      <w:start w:val="1"/>
      <w:numFmt w:val="lowerRoman"/>
      <w:lvlText w:val="%9."/>
      <w:lvlJc w:val="right"/>
      <w:pPr>
        <w:ind w:left="6480" w:hanging="180"/>
      </w:pPr>
    </w:lvl>
  </w:abstractNum>
  <w:abstractNum w:abstractNumId="1302" w15:restartNumberingAfterBreak="0">
    <w:nsid w:val="4D5A34B2"/>
    <w:multiLevelType w:val="hybridMultilevel"/>
    <w:tmpl w:val="C346E8A6"/>
    <w:lvl w:ilvl="0" w:tplc="C6729FAE">
      <w:start w:val="1"/>
      <w:numFmt w:val="decimal"/>
      <w:lvlText w:val="%1."/>
      <w:lvlJc w:val="left"/>
      <w:pPr>
        <w:ind w:left="720" w:hanging="360"/>
      </w:pPr>
    </w:lvl>
    <w:lvl w:ilvl="1" w:tplc="7E40DCEA">
      <w:start w:val="1"/>
      <w:numFmt w:val="lowerLetter"/>
      <w:lvlText w:val="%2."/>
      <w:lvlJc w:val="left"/>
      <w:pPr>
        <w:ind w:left="1440" w:hanging="360"/>
      </w:pPr>
    </w:lvl>
    <w:lvl w:ilvl="2" w:tplc="9FD6402A">
      <w:start w:val="1"/>
      <w:numFmt w:val="lowerRoman"/>
      <w:lvlText w:val="%3."/>
      <w:lvlJc w:val="right"/>
      <w:pPr>
        <w:ind w:left="2160" w:hanging="180"/>
      </w:pPr>
    </w:lvl>
    <w:lvl w:ilvl="3" w:tplc="03808B7A">
      <w:start w:val="1"/>
      <w:numFmt w:val="decimal"/>
      <w:lvlText w:val="%4."/>
      <w:lvlJc w:val="left"/>
      <w:pPr>
        <w:ind w:left="2880" w:hanging="360"/>
      </w:pPr>
    </w:lvl>
    <w:lvl w:ilvl="4" w:tplc="2BC821F2">
      <w:start w:val="1"/>
      <w:numFmt w:val="lowerLetter"/>
      <w:lvlText w:val="%5."/>
      <w:lvlJc w:val="left"/>
      <w:pPr>
        <w:ind w:left="3600" w:hanging="360"/>
      </w:pPr>
    </w:lvl>
    <w:lvl w:ilvl="5" w:tplc="CD84E78C">
      <w:start w:val="1"/>
      <w:numFmt w:val="lowerRoman"/>
      <w:lvlText w:val="%6."/>
      <w:lvlJc w:val="right"/>
      <w:pPr>
        <w:ind w:left="4320" w:hanging="180"/>
      </w:pPr>
    </w:lvl>
    <w:lvl w:ilvl="6" w:tplc="71460A58">
      <w:start w:val="1"/>
      <w:numFmt w:val="decimal"/>
      <w:lvlText w:val="%7."/>
      <w:lvlJc w:val="left"/>
      <w:pPr>
        <w:ind w:left="5040" w:hanging="360"/>
      </w:pPr>
    </w:lvl>
    <w:lvl w:ilvl="7" w:tplc="0E80B53E">
      <w:start w:val="1"/>
      <w:numFmt w:val="lowerLetter"/>
      <w:lvlText w:val="%8."/>
      <w:lvlJc w:val="left"/>
      <w:pPr>
        <w:ind w:left="5760" w:hanging="360"/>
      </w:pPr>
    </w:lvl>
    <w:lvl w:ilvl="8" w:tplc="888CE192">
      <w:start w:val="1"/>
      <w:numFmt w:val="lowerRoman"/>
      <w:lvlText w:val="%9."/>
      <w:lvlJc w:val="right"/>
      <w:pPr>
        <w:ind w:left="6480" w:hanging="180"/>
      </w:pPr>
    </w:lvl>
  </w:abstractNum>
  <w:abstractNum w:abstractNumId="1303" w15:restartNumberingAfterBreak="0">
    <w:nsid w:val="4D5C0C12"/>
    <w:multiLevelType w:val="hybridMultilevel"/>
    <w:tmpl w:val="685AC69E"/>
    <w:lvl w:ilvl="0" w:tplc="37E81DA0">
      <w:start w:val="1"/>
      <w:numFmt w:val="decimal"/>
      <w:lvlText w:val="%1."/>
      <w:lvlJc w:val="left"/>
      <w:pPr>
        <w:ind w:left="720" w:hanging="360"/>
      </w:pPr>
    </w:lvl>
    <w:lvl w:ilvl="1" w:tplc="04DEF34C">
      <w:start w:val="1"/>
      <w:numFmt w:val="lowerLetter"/>
      <w:lvlText w:val="%2."/>
      <w:lvlJc w:val="left"/>
      <w:pPr>
        <w:ind w:left="1440" w:hanging="360"/>
      </w:pPr>
    </w:lvl>
    <w:lvl w:ilvl="2" w:tplc="6AB622FA">
      <w:start w:val="1"/>
      <w:numFmt w:val="lowerRoman"/>
      <w:lvlText w:val="%3."/>
      <w:lvlJc w:val="right"/>
      <w:pPr>
        <w:ind w:left="2160" w:hanging="180"/>
      </w:pPr>
    </w:lvl>
    <w:lvl w:ilvl="3" w:tplc="5528529E">
      <w:start w:val="1"/>
      <w:numFmt w:val="decimal"/>
      <w:lvlText w:val="%4."/>
      <w:lvlJc w:val="left"/>
      <w:pPr>
        <w:ind w:left="2880" w:hanging="360"/>
      </w:pPr>
    </w:lvl>
    <w:lvl w:ilvl="4" w:tplc="D3C49330">
      <w:start w:val="1"/>
      <w:numFmt w:val="lowerLetter"/>
      <w:lvlText w:val="%5."/>
      <w:lvlJc w:val="left"/>
      <w:pPr>
        <w:ind w:left="3600" w:hanging="360"/>
      </w:pPr>
    </w:lvl>
    <w:lvl w:ilvl="5" w:tplc="1062E2C8">
      <w:start w:val="1"/>
      <w:numFmt w:val="lowerRoman"/>
      <w:lvlText w:val="%6."/>
      <w:lvlJc w:val="right"/>
      <w:pPr>
        <w:ind w:left="4320" w:hanging="180"/>
      </w:pPr>
    </w:lvl>
    <w:lvl w:ilvl="6" w:tplc="D1B49292">
      <w:start w:val="1"/>
      <w:numFmt w:val="decimal"/>
      <w:lvlText w:val="%7."/>
      <w:lvlJc w:val="left"/>
      <w:pPr>
        <w:ind w:left="5040" w:hanging="360"/>
      </w:pPr>
    </w:lvl>
    <w:lvl w:ilvl="7" w:tplc="4FF6E292">
      <w:start w:val="1"/>
      <w:numFmt w:val="lowerLetter"/>
      <w:lvlText w:val="%8."/>
      <w:lvlJc w:val="left"/>
      <w:pPr>
        <w:ind w:left="5760" w:hanging="360"/>
      </w:pPr>
    </w:lvl>
    <w:lvl w:ilvl="8" w:tplc="8E667D78">
      <w:start w:val="1"/>
      <w:numFmt w:val="lowerRoman"/>
      <w:lvlText w:val="%9."/>
      <w:lvlJc w:val="right"/>
      <w:pPr>
        <w:ind w:left="6480" w:hanging="180"/>
      </w:pPr>
    </w:lvl>
  </w:abstractNum>
  <w:abstractNum w:abstractNumId="1304" w15:restartNumberingAfterBreak="0">
    <w:nsid w:val="4D6B3C7B"/>
    <w:multiLevelType w:val="hybridMultilevel"/>
    <w:tmpl w:val="ED067DEC"/>
    <w:lvl w:ilvl="0" w:tplc="68643508">
      <w:start w:val="1"/>
      <w:numFmt w:val="decimal"/>
      <w:lvlText w:val="%1."/>
      <w:lvlJc w:val="left"/>
      <w:pPr>
        <w:ind w:left="720" w:hanging="360"/>
      </w:pPr>
    </w:lvl>
    <w:lvl w:ilvl="1" w:tplc="D1AA1BD0">
      <w:start w:val="1"/>
      <w:numFmt w:val="lowerLetter"/>
      <w:lvlText w:val="%2."/>
      <w:lvlJc w:val="left"/>
      <w:pPr>
        <w:ind w:left="1440" w:hanging="360"/>
      </w:pPr>
    </w:lvl>
    <w:lvl w:ilvl="2" w:tplc="4BE04F7E">
      <w:start w:val="1"/>
      <w:numFmt w:val="lowerRoman"/>
      <w:lvlText w:val="%3."/>
      <w:lvlJc w:val="right"/>
      <w:pPr>
        <w:ind w:left="2160" w:hanging="180"/>
      </w:pPr>
    </w:lvl>
    <w:lvl w:ilvl="3" w:tplc="0A72F972">
      <w:start w:val="1"/>
      <w:numFmt w:val="decimal"/>
      <w:lvlText w:val="%4."/>
      <w:lvlJc w:val="left"/>
      <w:pPr>
        <w:ind w:left="2880" w:hanging="360"/>
      </w:pPr>
    </w:lvl>
    <w:lvl w:ilvl="4" w:tplc="1A50E820">
      <w:start w:val="1"/>
      <w:numFmt w:val="lowerLetter"/>
      <w:lvlText w:val="%5."/>
      <w:lvlJc w:val="left"/>
      <w:pPr>
        <w:ind w:left="3600" w:hanging="360"/>
      </w:pPr>
    </w:lvl>
    <w:lvl w:ilvl="5" w:tplc="BE123A92">
      <w:start w:val="1"/>
      <w:numFmt w:val="lowerRoman"/>
      <w:lvlText w:val="%6."/>
      <w:lvlJc w:val="right"/>
      <w:pPr>
        <w:ind w:left="4320" w:hanging="180"/>
      </w:pPr>
    </w:lvl>
    <w:lvl w:ilvl="6" w:tplc="501E016A">
      <w:start w:val="1"/>
      <w:numFmt w:val="decimal"/>
      <w:lvlText w:val="%7."/>
      <w:lvlJc w:val="left"/>
      <w:pPr>
        <w:ind w:left="5040" w:hanging="360"/>
      </w:pPr>
    </w:lvl>
    <w:lvl w:ilvl="7" w:tplc="B9BC1A78">
      <w:start w:val="1"/>
      <w:numFmt w:val="lowerLetter"/>
      <w:lvlText w:val="%8."/>
      <w:lvlJc w:val="left"/>
      <w:pPr>
        <w:ind w:left="5760" w:hanging="360"/>
      </w:pPr>
    </w:lvl>
    <w:lvl w:ilvl="8" w:tplc="BF5256F0">
      <w:start w:val="1"/>
      <w:numFmt w:val="lowerRoman"/>
      <w:lvlText w:val="%9."/>
      <w:lvlJc w:val="right"/>
      <w:pPr>
        <w:ind w:left="6480" w:hanging="180"/>
      </w:pPr>
    </w:lvl>
  </w:abstractNum>
  <w:abstractNum w:abstractNumId="1305" w15:restartNumberingAfterBreak="0">
    <w:nsid w:val="4D7F34D1"/>
    <w:multiLevelType w:val="hybridMultilevel"/>
    <w:tmpl w:val="FB9ADE5A"/>
    <w:lvl w:ilvl="0" w:tplc="E1EE0AA0">
      <w:start w:val="1"/>
      <w:numFmt w:val="decimal"/>
      <w:lvlText w:val="%1."/>
      <w:lvlJc w:val="left"/>
      <w:pPr>
        <w:ind w:left="720" w:hanging="360"/>
      </w:pPr>
    </w:lvl>
    <w:lvl w:ilvl="1" w:tplc="0CD49C2C">
      <w:start w:val="1"/>
      <w:numFmt w:val="lowerLetter"/>
      <w:lvlText w:val="%2."/>
      <w:lvlJc w:val="left"/>
      <w:pPr>
        <w:ind w:left="1440" w:hanging="360"/>
      </w:pPr>
    </w:lvl>
    <w:lvl w:ilvl="2" w:tplc="E3109D48">
      <w:start w:val="1"/>
      <w:numFmt w:val="lowerRoman"/>
      <w:lvlText w:val="%3."/>
      <w:lvlJc w:val="right"/>
      <w:pPr>
        <w:ind w:left="2160" w:hanging="180"/>
      </w:pPr>
    </w:lvl>
    <w:lvl w:ilvl="3" w:tplc="59E40816">
      <w:start w:val="1"/>
      <w:numFmt w:val="decimal"/>
      <w:lvlText w:val="%4."/>
      <w:lvlJc w:val="left"/>
      <w:pPr>
        <w:ind w:left="2880" w:hanging="360"/>
      </w:pPr>
    </w:lvl>
    <w:lvl w:ilvl="4" w:tplc="7E94605A">
      <w:start w:val="1"/>
      <w:numFmt w:val="lowerLetter"/>
      <w:lvlText w:val="%5."/>
      <w:lvlJc w:val="left"/>
      <w:pPr>
        <w:ind w:left="3600" w:hanging="360"/>
      </w:pPr>
    </w:lvl>
    <w:lvl w:ilvl="5" w:tplc="E572F270">
      <w:start w:val="1"/>
      <w:numFmt w:val="lowerRoman"/>
      <w:lvlText w:val="%6."/>
      <w:lvlJc w:val="right"/>
      <w:pPr>
        <w:ind w:left="4320" w:hanging="180"/>
      </w:pPr>
    </w:lvl>
    <w:lvl w:ilvl="6" w:tplc="67CC8FE0">
      <w:start w:val="1"/>
      <w:numFmt w:val="decimal"/>
      <w:lvlText w:val="%7."/>
      <w:lvlJc w:val="left"/>
      <w:pPr>
        <w:ind w:left="5040" w:hanging="360"/>
      </w:pPr>
    </w:lvl>
    <w:lvl w:ilvl="7" w:tplc="2F4AA936">
      <w:start w:val="1"/>
      <w:numFmt w:val="lowerLetter"/>
      <w:lvlText w:val="%8."/>
      <w:lvlJc w:val="left"/>
      <w:pPr>
        <w:ind w:left="5760" w:hanging="360"/>
      </w:pPr>
    </w:lvl>
    <w:lvl w:ilvl="8" w:tplc="267266A4">
      <w:start w:val="1"/>
      <w:numFmt w:val="lowerRoman"/>
      <w:lvlText w:val="%9."/>
      <w:lvlJc w:val="right"/>
      <w:pPr>
        <w:ind w:left="6480" w:hanging="180"/>
      </w:pPr>
    </w:lvl>
  </w:abstractNum>
  <w:abstractNum w:abstractNumId="1306" w15:restartNumberingAfterBreak="0">
    <w:nsid w:val="4D9924B2"/>
    <w:multiLevelType w:val="hybridMultilevel"/>
    <w:tmpl w:val="FA40050E"/>
    <w:lvl w:ilvl="0" w:tplc="344A6326">
      <w:start w:val="1"/>
      <w:numFmt w:val="decimal"/>
      <w:lvlText w:val="%1."/>
      <w:lvlJc w:val="left"/>
      <w:pPr>
        <w:ind w:left="720" w:hanging="360"/>
      </w:pPr>
    </w:lvl>
    <w:lvl w:ilvl="1" w:tplc="0524AD82">
      <w:start w:val="1"/>
      <w:numFmt w:val="lowerLetter"/>
      <w:lvlText w:val="%2."/>
      <w:lvlJc w:val="left"/>
      <w:pPr>
        <w:ind w:left="1440" w:hanging="360"/>
      </w:pPr>
    </w:lvl>
    <w:lvl w:ilvl="2" w:tplc="FD2C3DD6">
      <w:start w:val="1"/>
      <w:numFmt w:val="lowerRoman"/>
      <w:lvlText w:val="%3."/>
      <w:lvlJc w:val="right"/>
      <w:pPr>
        <w:ind w:left="2160" w:hanging="180"/>
      </w:pPr>
    </w:lvl>
    <w:lvl w:ilvl="3" w:tplc="A3E067C6">
      <w:start w:val="1"/>
      <w:numFmt w:val="decimal"/>
      <w:lvlText w:val="%4."/>
      <w:lvlJc w:val="left"/>
      <w:pPr>
        <w:ind w:left="2880" w:hanging="360"/>
      </w:pPr>
    </w:lvl>
    <w:lvl w:ilvl="4" w:tplc="9D04499A">
      <w:start w:val="1"/>
      <w:numFmt w:val="lowerLetter"/>
      <w:lvlText w:val="%5."/>
      <w:lvlJc w:val="left"/>
      <w:pPr>
        <w:ind w:left="3600" w:hanging="360"/>
      </w:pPr>
    </w:lvl>
    <w:lvl w:ilvl="5" w:tplc="21E00F12">
      <w:start w:val="1"/>
      <w:numFmt w:val="lowerRoman"/>
      <w:lvlText w:val="%6."/>
      <w:lvlJc w:val="right"/>
      <w:pPr>
        <w:ind w:left="4320" w:hanging="180"/>
      </w:pPr>
    </w:lvl>
    <w:lvl w:ilvl="6" w:tplc="7CD0C8D2">
      <w:start w:val="1"/>
      <w:numFmt w:val="decimal"/>
      <w:lvlText w:val="%7."/>
      <w:lvlJc w:val="left"/>
      <w:pPr>
        <w:ind w:left="5040" w:hanging="360"/>
      </w:pPr>
    </w:lvl>
    <w:lvl w:ilvl="7" w:tplc="B5367D4C">
      <w:start w:val="1"/>
      <w:numFmt w:val="lowerLetter"/>
      <w:lvlText w:val="%8."/>
      <w:lvlJc w:val="left"/>
      <w:pPr>
        <w:ind w:left="5760" w:hanging="360"/>
      </w:pPr>
    </w:lvl>
    <w:lvl w:ilvl="8" w:tplc="39F6DC32">
      <w:start w:val="1"/>
      <w:numFmt w:val="lowerRoman"/>
      <w:lvlText w:val="%9."/>
      <w:lvlJc w:val="right"/>
      <w:pPr>
        <w:ind w:left="6480" w:hanging="180"/>
      </w:pPr>
    </w:lvl>
  </w:abstractNum>
  <w:abstractNum w:abstractNumId="1307" w15:restartNumberingAfterBreak="0">
    <w:nsid w:val="4DE16BD2"/>
    <w:multiLevelType w:val="hybridMultilevel"/>
    <w:tmpl w:val="2DEC3DAA"/>
    <w:lvl w:ilvl="0" w:tplc="FC68D7A8">
      <w:start w:val="1"/>
      <w:numFmt w:val="decimal"/>
      <w:lvlText w:val="%1."/>
      <w:lvlJc w:val="left"/>
      <w:pPr>
        <w:ind w:left="720" w:hanging="360"/>
      </w:pPr>
    </w:lvl>
    <w:lvl w:ilvl="1" w:tplc="D15AE00E">
      <w:start w:val="1"/>
      <w:numFmt w:val="lowerLetter"/>
      <w:lvlText w:val="%2."/>
      <w:lvlJc w:val="left"/>
      <w:pPr>
        <w:ind w:left="1440" w:hanging="360"/>
      </w:pPr>
    </w:lvl>
    <w:lvl w:ilvl="2" w:tplc="04C412FE">
      <w:start w:val="1"/>
      <w:numFmt w:val="lowerRoman"/>
      <w:lvlText w:val="%3."/>
      <w:lvlJc w:val="right"/>
      <w:pPr>
        <w:ind w:left="2160" w:hanging="180"/>
      </w:pPr>
    </w:lvl>
    <w:lvl w:ilvl="3" w:tplc="E1089960">
      <w:start w:val="1"/>
      <w:numFmt w:val="decimal"/>
      <w:lvlText w:val="%4."/>
      <w:lvlJc w:val="left"/>
      <w:pPr>
        <w:ind w:left="2880" w:hanging="360"/>
      </w:pPr>
    </w:lvl>
    <w:lvl w:ilvl="4" w:tplc="9A2C06D4">
      <w:start w:val="1"/>
      <w:numFmt w:val="lowerLetter"/>
      <w:lvlText w:val="%5."/>
      <w:lvlJc w:val="left"/>
      <w:pPr>
        <w:ind w:left="3600" w:hanging="360"/>
      </w:pPr>
    </w:lvl>
    <w:lvl w:ilvl="5" w:tplc="72F0DF5E">
      <w:start w:val="1"/>
      <w:numFmt w:val="lowerRoman"/>
      <w:lvlText w:val="%6."/>
      <w:lvlJc w:val="right"/>
      <w:pPr>
        <w:ind w:left="4320" w:hanging="180"/>
      </w:pPr>
    </w:lvl>
    <w:lvl w:ilvl="6" w:tplc="A0B01F60">
      <w:start w:val="1"/>
      <w:numFmt w:val="decimal"/>
      <w:lvlText w:val="%7."/>
      <w:lvlJc w:val="left"/>
      <w:pPr>
        <w:ind w:left="5040" w:hanging="360"/>
      </w:pPr>
    </w:lvl>
    <w:lvl w:ilvl="7" w:tplc="ECB8160A">
      <w:start w:val="1"/>
      <w:numFmt w:val="lowerLetter"/>
      <w:lvlText w:val="%8."/>
      <w:lvlJc w:val="left"/>
      <w:pPr>
        <w:ind w:left="5760" w:hanging="360"/>
      </w:pPr>
    </w:lvl>
    <w:lvl w:ilvl="8" w:tplc="D3A2A72C">
      <w:start w:val="1"/>
      <w:numFmt w:val="lowerRoman"/>
      <w:lvlText w:val="%9."/>
      <w:lvlJc w:val="right"/>
      <w:pPr>
        <w:ind w:left="6480" w:hanging="180"/>
      </w:pPr>
    </w:lvl>
  </w:abstractNum>
  <w:abstractNum w:abstractNumId="1308" w15:restartNumberingAfterBreak="0">
    <w:nsid w:val="4DF31E52"/>
    <w:multiLevelType w:val="hybridMultilevel"/>
    <w:tmpl w:val="AE8CD27E"/>
    <w:lvl w:ilvl="0" w:tplc="BFE8A244">
      <w:start w:val="1"/>
      <w:numFmt w:val="decimal"/>
      <w:lvlText w:val="%1."/>
      <w:lvlJc w:val="left"/>
      <w:pPr>
        <w:ind w:left="720" w:hanging="360"/>
      </w:pPr>
    </w:lvl>
    <w:lvl w:ilvl="1" w:tplc="BC34BF00">
      <w:start w:val="1"/>
      <w:numFmt w:val="lowerLetter"/>
      <w:lvlText w:val="%2."/>
      <w:lvlJc w:val="left"/>
      <w:pPr>
        <w:ind w:left="1440" w:hanging="360"/>
      </w:pPr>
    </w:lvl>
    <w:lvl w:ilvl="2" w:tplc="FEE8A9B6">
      <w:start w:val="1"/>
      <w:numFmt w:val="lowerRoman"/>
      <w:lvlText w:val="%3."/>
      <w:lvlJc w:val="right"/>
      <w:pPr>
        <w:ind w:left="2160" w:hanging="180"/>
      </w:pPr>
    </w:lvl>
    <w:lvl w:ilvl="3" w:tplc="281042A6">
      <w:start w:val="1"/>
      <w:numFmt w:val="decimal"/>
      <w:lvlText w:val="%4."/>
      <w:lvlJc w:val="left"/>
      <w:pPr>
        <w:ind w:left="2880" w:hanging="360"/>
      </w:pPr>
    </w:lvl>
    <w:lvl w:ilvl="4" w:tplc="2AF2D4F6">
      <w:start w:val="1"/>
      <w:numFmt w:val="lowerLetter"/>
      <w:lvlText w:val="%5."/>
      <w:lvlJc w:val="left"/>
      <w:pPr>
        <w:ind w:left="3600" w:hanging="360"/>
      </w:pPr>
    </w:lvl>
    <w:lvl w:ilvl="5" w:tplc="7EB0C0BE">
      <w:start w:val="1"/>
      <w:numFmt w:val="lowerRoman"/>
      <w:lvlText w:val="%6."/>
      <w:lvlJc w:val="right"/>
      <w:pPr>
        <w:ind w:left="4320" w:hanging="180"/>
      </w:pPr>
    </w:lvl>
    <w:lvl w:ilvl="6" w:tplc="F52AED36">
      <w:start w:val="1"/>
      <w:numFmt w:val="decimal"/>
      <w:lvlText w:val="%7."/>
      <w:lvlJc w:val="left"/>
      <w:pPr>
        <w:ind w:left="5040" w:hanging="360"/>
      </w:pPr>
    </w:lvl>
    <w:lvl w:ilvl="7" w:tplc="CB040506">
      <w:start w:val="1"/>
      <w:numFmt w:val="lowerLetter"/>
      <w:lvlText w:val="%8."/>
      <w:lvlJc w:val="left"/>
      <w:pPr>
        <w:ind w:left="5760" w:hanging="360"/>
      </w:pPr>
    </w:lvl>
    <w:lvl w:ilvl="8" w:tplc="F6802EF4">
      <w:start w:val="1"/>
      <w:numFmt w:val="lowerRoman"/>
      <w:lvlText w:val="%9."/>
      <w:lvlJc w:val="right"/>
      <w:pPr>
        <w:ind w:left="6480" w:hanging="180"/>
      </w:pPr>
    </w:lvl>
  </w:abstractNum>
  <w:abstractNum w:abstractNumId="1309" w15:restartNumberingAfterBreak="0">
    <w:nsid w:val="4E0D1C55"/>
    <w:multiLevelType w:val="hybridMultilevel"/>
    <w:tmpl w:val="46C8EA52"/>
    <w:lvl w:ilvl="0" w:tplc="0E068138">
      <w:start w:val="1"/>
      <w:numFmt w:val="decimal"/>
      <w:lvlText w:val="%1."/>
      <w:lvlJc w:val="left"/>
      <w:pPr>
        <w:ind w:left="720" w:hanging="360"/>
      </w:pPr>
    </w:lvl>
    <w:lvl w:ilvl="1" w:tplc="A06A9750">
      <w:start w:val="1"/>
      <w:numFmt w:val="lowerLetter"/>
      <w:lvlText w:val="%2."/>
      <w:lvlJc w:val="left"/>
      <w:pPr>
        <w:ind w:left="1440" w:hanging="360"/>
      </w:pPr>
    </w:lvl>
    <w:lvl w:ilvl="2" w:tplc="59F47366">
      <w:start w:val="1"/>
      <w:numFmt w:val="lowerRoman"/>
      <w:lvlText w:val="%3."/>
      <w:lvlJc w:val="right"/>
      <w:pPr>
        <w:ind w:left="2160" w:hanging="180"/>
      </w:pPr>
    </w:lvl>
    <w:lvl w:ilvl="3" w:tplc="9D40485C">
      <w:start w:val="1"/>
      <w:numFmt w:val="decimal"/>
      <w:lvlText w:val="%4."/>
      <w:lvlJc w:val="left"/>
      <w:pPr>
        <w:ind w:left="2880" w:hanging="360"/>
      </w:pPr>
    </w:lvl>
    <w:lvl w:ilvl="4" w:tplc="63287DD8">
      <w:start w:val="1"/>
      <w:numFmt w:val="lowerLetter"/>
      <w:lvlText w:val="%5."/>
      <w:lvlJc w:val="left"/>
      <w:pPr>
        <w:ind w:left="3600" w:hanging="360"/>
      </w:pPr>
    </w:lvl>
    <w:lvl w:ilvl="5" w:tplc="53322AE4">
      <w:start w:val="1"/>
      <w:numFmt w:val="lowerRoman"/>
      <w:lvlText w:val="%6."/>
      <w:lvlJc w:val="right"/>
      <w:pPr>
        <w:ind w:left="4320" w:hanging="180"/>
      </w:pPr>
    </w:lvl>
    <w:lvl w:ilvl="6" w:tplc="CC3223E8">
      <w:start w:val="1"/>
      <w:numFmt w:val="decimal"/>
      <w:lvlText w:val="%7."/>
      <w:lvlJc w:val="left"/>
      <w:pPr>
        <w:ind w:left="5040" w:hanging="360"/>
      </w:pPr>
    </w:lvl>
    <w:lvl w:ilvl="7" w:tplc="CFFEBFD2">
      <w:start w:val="1"/>
      <w:numFmt w:val="lowerLetter"/>
      <w:lvlText w:val="%8."/>
      <w:lvlJc w:val="left"/>
      <w:pPr>
        <w:ind w:left="5760" w:hanging="360"/>
      </w:pPr>
    </w:lvl>
    <w:lvl w:ilvl="8" w:tplc="9412DC74">
      <w:start w:val="1"/>
      <w:numFmt w:val="lowerRoman"/>
      <w:lvlText w:val="%9."/>
      <w:lvlJc w:val="right"/>
      <w:pPr>
        <w:ind w:left="6480" w:hanging="180"/>
      </w:pPr>
    </w:lvl>
  </w:abstractNum>
  <w:abstractNum w:abstractNumId="1310" w15:restartNumberingAfterBreak="0">
    <w:nsid w:val="4E107110"/>
    <w:multiLevelType w:val="hybridMultilevel"/>
    <w:tmpl w:val="5FD02462"/>
    <w:lvl w:ilvl="0" w:tplc="33B04A5A">
      <w:start w:val="1"/>
      <w:numFmt w:val="decimal"/>
      <w:lvlText w:val="%1."/>
      <w:lvlJc w:val="left"/>
      <w:pPr>
        <w:ind w:left="720" w:hanging="360"/>
      </w:pPr>
    </w:lvl>
    <w:lvl w:ilvl="1" w:tplc="B20ACD98">
      <w:start w:val="1"/>
      <w:numFmt w:val="lowerLetter"/>
      <w:lvlText w:val="%2."/>
      <w:lvlJc w:val="left"/>
      <w:pPr>
        <w:ind w:left="1440" w:hanging="360"/>
      </w:pPr>
    </w:lvl>
    <w:lvl w:ilvl="2" w:tplc="F2487A56">
      <w:start w:val="1"/>
      <w:numFmt w:val="lowerRoman"/>
      <w:lvlText w:val="%3."/>
      <w:lvlJc w:val="right"/>
      <w:pPr>
        <w:ind w:left="2160" w:hanging="180"/>
      </w:pPr>
    </w:lvl>
    <w:lvl w:ilvl="3" w:tplc="9B98BD3E">
      <w:start w:val="1"/>
      <w:numFmt w:val="decimal"/>
      <w:lvlText w:val="%4."/>
      <w:lvlJc w:val="left"/>
      <w:pPr>
        <w:ind w:left="2880" w:hanging="360"/>
      </w:pPr>
    </w:lvl>
    <w:lvl w:ilvl="4" w:tplc="A27C03B8">
      <w:start w:val="1"/>
      <w:numFmt w:val="lowerLetter"/>
      <w:lvlText w:val="%5."/>
      <w:lvlJc w:val="left"/>
      <w:pPr>
        <w:ind w:left="3600" w:hanging="360"/>
      </w:pPr>
    </w:lvl>
    <w:lvl w:ilvl="5" w:tplc="F9DC14AE">
      <w:start w:val="1"/>
      <w:numFmt w:val="lowerRoman"/>
      <w:lvlText w:val="%6."/>
      <w:lvlJc w:val="right"/>
      <w:pPr>
        <w:ind w:left="4320" w:hanging="180"/>
      </w:pPr>
    </w:lvl>
    <w:lvl w:ilvl="6" w:tplc="C172BED8">
      <w:start w:val="1"/>
      <w:numFmt w:val="decimal"/>
      <w:lvlText w:val="%7."/>
      <w:lvlJc w:val="left"/>
      <w:pPr>
        <w:ind w:left="5040" w:hanging="360"/>
      </w:pPr>
    </w:lvl>
    <w:lvl w:ilvl="7" w:tplc="EF448CFC">
      <w:start w:val="1"/>
      <w:numFmt w:val="lowerLetter"/>
      <w:lvlText w:val="%8."/>
      <w:lvlJc w:val="left"/>
      <w:pPr>
        <w:ind w:left="5760" w:hanging="360"/>
      </w:pPr>
    </w:lvl>
    <w:lvl w:ilvl="8" w:tplc="208E4E10">
      <w:start w:val="1"/>
      <w:numFmt w:val="lowerRoman"/>
      <w:lvlText w:val="%9."/>
      <w:lvlJc w:val="right"/>
      <w:pPr>
        <w:ind w:left="6480" w:hanging="180"/>
      </w:pPr>
    </w:lvl>
  </w:abstractNum>
  <w:abstractNum w:abstractNumId="1311" w15:restartNumberingAfterBreak="0">
    <w:nsid w:val="4E1410E1"/>
    <w:multiLevelType w:val="hybridMultilevel"/>
    <w:tmpl w:val="6292D2CA"/>
    <w:lvl w:ilvl="0" w:tplc="2090A9DE">
      <w:start w:val="1"/>
      <w:numFmt w:val="decimal"/>
      <w:lvlText w:val="%1."/>
      <w:lvlJc w:val="left"/>
      <w:pPr>
        <w:ind w:left="720" w:hanging="360"/>
      </w:pPr>
    </w:lvl>
    <w:lvl w:ilvl="1" w:tplc="1BBEAC7A">
      <w:start w:val="1"/>
      <w:numFmt w:val="lowerLetter"/>
      <w:lvlText w:val="%2."/>
      <w:lvlJc w:val="left"/>
      <w:pPr>
        <w:ind w:left="1440" w:hanging="360"/>
      </w:pPr>
    </w:lvl>
    <w:lvl w:ilvl="2" w:tplc="79287AB0">
      <w:start w:val="1"/>
      <w:numFmt w:val="lowerRoman"/>
      <w:lvlText w:val="%3."/>
      <w:lvlJc w:val="right"/>
      <w:pPr>
        <w:ind w:left="2160" w:hanging="180"/>
      </w:pPr>
    </w:lvl>
    <w:lvl w:ilvl="3" w:tplc="56C436B2">
      <w:start w:val="1"/>
      <w:numFmt w:val="decimal"/>
      <w:lvlText w:val="%4."/>
      <w:lvlJc w:val="left"/>
      <w:pPr>
        <w:ind w:left="2880" w:hanging="360"/>
      </w:pPr>
    </w:lvl>
    <w:lvl w:ilvl="4" w:tplc="9B42B80C">
      <w:start w:val="1"/>
      <w:numFmt w:val="lowerLetter"/>
      <w:lvlText w:val="%5."/>
      <w:lvlJc w:val="left"/>
      <w:pPr>
        <w:ind w:left="3600" w:hanging="360"/>
      </w:pPr>
    </w:lvl>
    <w:lvl w:ilvl="5" w:tplc="394C9AF2">
      <w:start w:val="1"/>
      <w:numFmt w:val="lowerRoman"/>
      <w:lvlText w:val="%6."/>
      <w:lvlJc w:val="right"/>
      <w:pPr>
        <w:ind w:left="4320" w:hanging="180"/>
      </w:pPr>
    </w:lvl>
    <w:lvl w:ilvl="6" w:tplc="BBDA2ACA">
      <w:start w:val="1"/>
      <w:numFmt w:val="decimal"/>
      <w:lvlText w:val="%7."/>
      <w:lvlJc w:val="left"/>
      <w:pPr>
        <w:ind w:left="5040" w:hanging="360"/>
      </w:pPr>
    </w:lvl>
    <w:lvl w:ilvl="7" w:tplc="DAB604A6">
      <w:start w:val="1"/>
      <w:numFmt w:val="lowerLetter"/>
      <w:lvlText w:val="%8."/>
      <w:lvlJc w:val="left"/>
      <w:pPr>
        <w:ind w:left="5760" w:hanging="360"/>
      </w:pPr>
    </w:lvl>
    <w:lvl w:ilvl="8" w:tplc="9B4ACF90">
      <w:start w:val="1"/>
      <w:numFmt w:val="lowerRoman"/>
      <w:lvlText w:val="%9."/>
      <w:lvlJc w:val="right"/>
      <w:pPr>
        <w:ind w:left="6480" w:hanging="180"/>
      </w:pPr>
    </w:lvl>
  </w:abstractNum>
  <w:abstractNum w:abstractNumId="1312" w15:restartNumberingAfterBreak="0">
    <w:nsid w:val="4E177BBF"/>
    <w:multiLevelType w:val="hybridMultilevel"/>
    <w:tmpl w:val="34A03000"/>
    <w:lvl w:ilvl="0" w:tplc="F9549442">
      <w:start w:val="1"/>
      <w:numFmt w:val="decimal"/>
      <w:lvlText w:val="%1."/>
      <w:lvlJc w:val="left"/>
      <w:pPr>
        <w:ind w:left="720" w:hanging="360"/>
      </w:pPr>
    </w:lvl>
    <w:lvl w:ilvl="1" w:tplc="0C28DD32">
      <w:start w:val="1"/>
      <w:numFmt w:val="lowerLetter"/>
      <w:lvlText w:val="%2."/>
      <w:lvlJc w:val="left"/>
      <w:pPr>
        <w:ind w:left="1440" w:hanging="360"/>
      </w:pPr>
    </w:lvl>
    <w:lvl w:ilvl="2" w:tplc="6E0C1ABA">
      <w:start w:val="1"/>
      <w:numFmt w:val="lowerRoman"/>
      <w:lvlText w:val="%3."/>
      <w:lvlJc w:val="right"/>
      <w:pPr>
        <w:ind w:left="2160" w:hanging="180"/>
      </w:pPr>
    </w:lvl>
    <w:lvl w:ilvl="3" w:tplc="B78864A6">
      <w:start w:val="1"/>
      <w:numFmt w:val="decimal"/>
      <w:lvlText w:val="%4."/>
      <w:lvlJc w:val="left"/>
      <w:pPr>
        <w:ind w:left="2880" w:hanging="360"/>
      </w:pPr>
    </w:lvl>
    <w:lvl w:ilvl="4" w:tplc="9F8C3188">
      <w:start w:val="1"/>
      <w:numFmt w:val="lowerLetter"/>
      <w:lvlText w:val="%5."/>
      <w:lvlJc w:val="left"/>
      <w:pPr>
        <w:ind w:left="3600" w:hanging="360"/>
      </w:pPr>
    </w:lvl>
    <w:lvl w:ilvl="5" w:tplc="BB64882A">
      <w:start w:val="1"/>
      <w:numFmt w:val="lowerRoman"/>
      <w:lvlText w:val="%6."/>
      <w:lvlJc w:val="right"/>
      <w:pPr>
        <w:ind w:left="4320" w:hanging="180"/>
      </w:pPr>
    </w:lvl>
    <w:lvl w:ilvl="6" w:tplc="53729046">
      <w:start w:val="1"/>
      <w:numFmt w:val="decimal"/>
      <w:lvlText w:val="%7."/>
      <w:lvlJc w:val="left"/>
      <w:pPr>
        <w:ind w:left="5040" w:hanging="360"/>
      </w:pPr>
    </w:lvl>
    <w:lvl w:ilvl="7" w:tplc="659208AC">
      <w:start w:val="1"/>
      <w:numFmt w:val="lowerLetter"/>
      <w:lvlText w:val="%8."/>
      <w:lvlJc w:val="left"/>
      <w:pPr>
        <w:ind w:left="5760" w:hanging="360"/>
      </w:pPr>
    </w:lvl>
    <w:lvl w:ilvl="8" w:tplc="32E854B0">
      <w:start w:val="1"/>
      <w:numFmt w:val="lowerRoman"/>
      <w:lvlText w:val="%9."/>
      <w:lvlJc w:val="right"/>
      <w:pPr>
        <w:ind w:left="6480" w:hanging="180"/>
      </w:pPr>
    </w:lvl>
  </w:abstractNum>
  <w:abstractNum w:abstractNumId="1313" w15:restartNumberingAfterBreak="0">
    <w:nsid w:val="4E1C4808"/>
    <w:multiLevelType w:val="hybridMultilevel"/>
    <w:tmpl w:val="4B86A918"/>
    <w:lvl w:ilvl="0" w:tplc="7166E750">
      <w:start w:val="1"/>
      <w:numFmt w:val="decimal"/>
      <w:lvlText w:val="%1."/>
      <w:lvlJc w:val="left"/>
      <w:pPr>
        <w:ind w:left="720" w:hanging="360"/>
      </w:pPr>
    </w:lvl>
    <w:lvl w:ilvl="1" w:tplc="9C22633A">
      <w:start w:val="1"/>
      <w:numFmt w:val="lowerLetter"/>
      <w:lvlText w:val="%2."/>
      <w:lvlJc w:val="left"/>
      <w:pPr>
        <w:ind w:left="1440" w:hanging="360"/>
      </w:pPr>
    </w:lvl>
    <w:lvl w:ilvl="2" w:tplc="FF62FF08">
      <w:start w:val="1"/>
      <w:numFmt w:val="lowerRoman"/>
      <w:lvlText w:val="%3."/>
      <w:lvlJc w:val="right"/>
      <w:pPr>
        <w:ind w:left="2160" w:hanging="180"/>
      </w:pPr>
    </w:lvl>
    <w:lvl w:ilvl="3" w:tplc="7518A238">
      <w:start w:val="1"/>
      <w:numFmt w:val="decimal"/>
      <w:lvlText w:val="%4."/>
      <w:lvlJc w:val="left"/>
      <w:pPr>
        <w:ind w:left="2880" w:hanging="360"/>
      </w:pPr>
    </w:lvl>
    <w:lvl w:ilvl="4" w:tplc="A60A5DD6">
      <w:start w:val="1"/>
      <w:numFmt w:val="lowerLetter"/>
      <w:lvlText w:val="%5."/>
      <w:lvlJc w:val="left"/>
      <w:pPr>
        <w:ind w:left="3600" w:hanging="360"/>
      </w:pPr>
    </w:lvl>
    <w:lvl w:ilvl="5" w:tplc="77D813FC">
      <w:start w:val="1"/>
      <w:numFmt w:val="lowerRoman"/>
      <w:lvlText w:val="%6."/>
      <w:lvlJc w:val="right"/>
      <w:pPr>
        <w:ind w:left="4320" w:hanging="180"/>
      </w:pPr>
    </w:lvl>
    <w:lvl w:ilvl="6" w:tplc="148ECD82">
      <w:start w:val="1"/>
      <w:numFmt w:val="decimal"/>
      <w:lvlText w:val="%7."/>
      <w:lvlJc w:val="left"/>
      <w:pPr>
        <w:ind w:left="5040" w:hanging="360"/>
      </w:pPr>
    </w:lvl>
    <w:lvl w:ilvl="7" w:tplc="AD6EE9A0">
      <w:start w:val="1"/>
      <w:numFmt w:val="lowerLetter"/>
      <w:lvlText w:val="%8."/>
      <w:lvlJc w:val="left"/>
      <w:pPr>
        <w:ind w:left="5760" w:hanging="360"/>
      </w:pPr>
    </w:lvl>
    <w:lvl w:ilvl="8" w:tplc="2FFE9C66">
      <w:start w:val="1"/>
      <w:numFmt w:val="lowerRoman"/>
      <w:lvlText w:val="%9."/>
      <w:lvlJc w:val="right"/>
      <w:pPr>
        <w:ind w:left="6480" w:hanging="180"/>
      </w:pPr>
    </w:lvl>
  </w:abstractNum>
  <w:abstractNum w:abstractNumId="1314" w15:restartNumberingAfterBreak="0">
    <w:nsid w:val="4E252564"/>
    <w:multiLevelType w:val="hybridMultilevel"/>
    <w:tmpl w:val="2FA2B61A"/>
    <w:lvl w:ilvl="0" w:tplc="85F6CCB2">
      <w:start w:val="1"/>
      <w:numFmt w:val="decimal"/>
      <w:lvlText w:val="%1."/>
      <w:lvlJc w:val="left"/>
      <w:pPr>
        <w:ind w:left="720" w:hanging="360"/>
      </w:pPr>
    </w:lvl>
    <w:lvl w:ilvl="1" w:tplc="6CB262C4">
      <w:start w:val="1"/>
      <w:numFmt w:val="lowerLetter"/>
      <w:lvlText w:val="%2."/>
      <w:lvlJc w:val="left"/>
      <w:pPr>
        <w:ind w:left="1440" w:hanging="360"/>
      </w:pPr>
    </w:lvl>
    <w:lvl w:ilvl="2" w:tplc="53FA0B84">
      <w:start w:val="1"/>
      <w:numFmt w:val="lowerRoman"/>
      <w:lvlText w:val="%3."/>
      <w:lvlJc w:val="right"/>
      <w:pPr>
        <w:ind w:left="2160" w:hanging="180"/>
      </w:pPr>
    </w:lvl>
    <w:lvl w:ilvl="3" w:tplc="09BA9F56">
      <w:start w:val="1"/>
      <w:numFmt w:val="decimal"/>
      <w:lvlText w:val="%4."/>
      <w:lvlJc w:val="left"/>
      <w:pPr>
        <w:ind w:left="2880" w:hanging="360"/>
      </w:pPr>
    </w:lvl>
    <w:lvl w:ilvl="4" w:tplc="1FC2CABE">
      <w:start w:val="1"/>
      <w:numFmt w:val="lowerLetter"/>
      <w:lvlText w:val="%5."/>
      <w:lvlJc w:val="left"/>
      <w:pPr>
        <w:ind w:left="3600" w:hanging="360"/>
      </w:pPr>
    </w:lvl>
    <w:lvl w:ilvl="5" w:tplc="93CA427A">
      <w:start w:val="1"/>
      <w:numFmt w:val="lowerRoman"/>
      <w:lvlText w:val="%6."/>
      <w:lvlJc w:val="right"/>
      <w:pPr>
        <w:ind w:left="4320" w:hanging="180"/>
      </w:pPr>
    </w:lvl>
    <w:lvl w:ilvl="6" w:tplc="C97C420E">
      <w:start w:val="1"/>
      <w:numFmt w:val="decimal"/>
      <w:lvlText w:val="%7."/>
      <w:lvlJc w:val="left"/>
      <w:pPr>
        <w:ind w:left="5040" w:hanging="360"/>
      </w:pPr>
    </w:lvl>
    <w:lvl w:ilvl="7" w:tplc="8292A27A">
      <w:start w:val="1"/>
      <w:numFmt w:val="lowerLetter"/>
      <w:lvlText w:val="%8."/>
      <w:lvlJc w:val="left"/>
      <w:pPr>
        <w:ind w:left="5760" w:hanging="360"/>
      </w:pPr>
    </w:lvl>
    <w:lvl w:ilvl="8" w:tplc="8FD8FCD8">
      <w:start w:val="1"/>
      <w:numFmt w:val="lowerRoman"/>
      <w:lvlText w:val="%9."/>
      <w:lvlJc w:val="right"/>
      <w:pPr>
        <w:ind w:left="6480" w:hanging="180"/>
      </w:pPr>
    </w:lvl>
  </w:abstractNum>
  <w:abstractNum w:abstractNumId="1315" w15:restartNumberingAfterBreak="0">
    <w:nsid w:val="4E4276AE"/>
    <w:multiLevelType w:val="hybridMultilevel"/>
    <w:tmpl w:val="6D26CE58"/>
    <w:lvl w:ilvl="0" w:tplc="9D1480BA">
      <w:start w:val="1"/>
      <w:numFmt w:val="decimal"/>
      <w:lvlText w:val="%1."/>
      <w:lvlJc w:val="left"/>
      <w:pPr>
        <w:ind w:left="720" w:hanging="360"/>
      </w:pPr>
    </w:lvl>
    <w:lvl w:ilvl="1" w:tplc="C0B8EBEC">
      <w:start w:val="1"/>
      <w:numFmt w:val="lowerLetter"/>
      <w:lvlText w:val="%2."/>
      <w:lvlJc w:val="left"/>
      <w:pPr>
        <w:ind w:left="1440" w:hanging="360"/>
      </w:pPr>
    </w:lvl>
    <w:lvl w:ilvl="2" w:tplc="41A029BA">
      <w:start w:val="1"/>
      <w:numFmt w:val="lowerRoman"/>
      <w:lvlText w:val="%3."/>
      <w:lvlJc w:val="right"/>
      <w:pPr>
        <w:ind w:left="2160" w:hanging="180"/>
      </w:pPr>
    </w:lvl>
    <w:lvl w:ilvl="3" w:tplc="20A24158">
      <w:start w:val="1"/>
      <w:numFmt w:val="decimal"/>
      <w:lvlText w:val="%4."/>
      <w:lvlJc w:val="left"/>
      <w:pPr>
        <w:ind w:left="2880" w:hanging="360"/>
      </w:pPr>
    </w:lvl>
    <w:lvl w:ilvl="4" w:tplc="1AB28642">
      <w:start w:val="1"/>
      <w:numFmt w:val="lowerLetter"/>
      <w:lvlText w:val="%5."/>
      <w:lvlJc w:val="left"/>
      <w:pPr>
        <w:ind w:left="3600" w:hanging="360"/>
      </w:pPr>
    </w:lvl>
    <w:lvl w:ilvl="5" w:tplc="1214FA44">
      <w:start w:val="1"/>
      <w:numFmt w:val="lowerRoman"/>
      <w:lvlText w:val="%6."/>
      <w:lvlJc w:val="right"/>
      <w:pPr>
        <w:ind w:left="4320" w:hanging="180"/>
      </w:pPr>
    </w:lvl>
    <w:lvl w:ilvl="6" w:tplc="9B66109C">
      <w:start w:val="1"/>
      <w:numFmt w:val="decimal"/>
      <w:lvlText w:val="%7."/>
      <w:lvlJc w:val="left"/>
      <w:pPr>
        <w:ind w:left="5040" w:hanging="360"/>
      </w:pPr>
    </w:lvl>
    <w:lvl w:ilvl="7" w:tplc="87EAA2BE">
      <w:start w:val="1"/>
      <w:numFmt w:val="lowerLetter"/>
      <w:lvlText w:val="%8."/>
      <w:lvlJc w:val="left"/>
      <w:pPr>
        <w:ind w:left="5760" w:hanging="360"/>
      </w:pPr>
    </w:lvl>
    <w:lvl w:ilvl="8" w:tplc="E9260FB6">
      <w:start w:val="1"/>
      <w:numFmt w:val="lowerRoman"/>
      <w:lvlText w:val="%9."/>
      <w:lvlJc w:val="right"/>
      <w:pPr>
        <w:ind w:left="6480" w:hanging="180"/>
      </w:pPr>
    </w:lvl>
  </w:abstractNum>
  <w:abstractNum w:abstractNumId="1316" w15:restartNumberingAfterBreak="0">
    <w:nsid w:val="4E6A08F4"/>
    <w:multiLevelType w:val="hybridMultilevel"/>
    <w:tmpl w:val="315C06B4"/>
    <w:lvl w:ilvl="0" w:tplc="9D64A9C2">
      <w:start w:val="1"/>
      <w:numFmt w:val="decimal"/>
      <w:lvlText w:val="%1."/>
      <w:lvlJc w:val="left"/>
      <w:pPr>
        <w:ind w:left="720" w:hanging="360"/>
      </w:pPr>
    </w:lvl>
    <w:lvl w:ilvl="1" w:tplc="27928452">
      <w:start w:val="1"/>
      <w:numFmt w:val="lowerLetter"/>
      <w:lvlText w:val="%2."/>
      <w:lvlJc w:val="left"/>
      <w:pPr>
        <w:ind w:left="1440" w:hanging="360"/>
      </w:pPr>
    </w:lvl>
    <w:lvl w:ilvl="2" w:tplc="B3BA9150">
      <w:start w:val="1"/>
      <w:numFmt w:val="lowerRoman"/>
      <w:lvlText w:val="%3."/>
      <w:lvlJc w:val="right"/>
      <w:pPr>
        <w:ind w:left="2160" w:hanging="180"/>
      </w:pPr>
    </w:lvl>
    <w:lvl w:ilvl="3" w:tplc="1A2E9BFA">
      <w:start w:val="1"/>
      <w:numFmt w:val="decimal"/>
      <w:lvlText w:val="%4."/>
      <w:lvlJc w:val="left"/>
      <w:pPr>
        <w:ind w:left="2880" w:hanging="360"/>
      </w:pPr>
    </w:lvl>
    <w:lvl w:ilvl="4" w:tplc="2E340972">
      <w:start w:val="1"/>
      <w:numFmt w:val="lowerLetter"/>
      <w:lvlText w:val="%5."/>
      <w:lvlJc w:val="left"/>
      <w:pPr>
        <w:ind w:left="3600" w:hanging="360"/>
      </w:pPr>
    </w:lvl>
    <w:lvl w:ilvl="5" w:tplc="C0A0336E">
      <w:start w:val="1"/>
      <w:numFmt w:val="lowerRoman"/>
      <w:lvlText w:val="%6."/>
      <w:lvlJc w:val="right"/>
      <w:pPr>
        <w:ind w:left="4320" w:hanging="180"/>
      </w:pPr>
    </w:lvl>
    <w:lvl w:ilvl="6" w:tplc="63040C2A">
      <w:start w:val="1"/>
      <w:numFmt w:val="decimal"/>
      <w:lvlText w:val="%7."/>
      <w:lvlJc w:val="left"/>
      <w:pPr>
        <w:ind w:left="5040" w:hanging="360"/>
      </w:pPr>
    </w:lvl>
    <w:lvl w:ilvl="7" w:tplc="F672173C">
      <w:start w:val="1"/>
      <w:numFmt w:val="lowerLetter"/>
      <w:lvlText w:val="%8."/>
      <w:lvlJc w:val="left"/>
      <w:pPr>
        <w:ind w:left="5760" w:hanging="360"/>
      </w:pPr>
    </w:lvl>
    <w:lvl w:ilvl="8" w:tplc="BCD269C4">
      <w:start w:val="1"/>
      <w:numFmt w:val="lowerRoman"/>
      <w:lvlText w:val="%9."/>
      <w:lvlJc w:val="right"/>
      <w:pPr>
        <w:ind w:left="6480" w:hanging="180"/>
      </w:pPr>
    </w:lvl>
  </w:abstractNum>
  <w:abstractNum w:abstractNumId="1317" w15:restartNumberingAfterBreak="0">
    <w:nsid w:val="4E7108AA"/>
    <w:multiLevelType w:val="hybridMultilevel"/>
    <w:tmpl w:val="3B78E56E"/>
    <w:lvl w:ilvl="0" w:tplc="6B6436F6">
      <w:start w:val="1"/>
      <w:numFmt w:val="decimal"/>
      <w:lvlText w:val="%1."/>
      <w:lvlJc w:val="left"/>
      <w:pPr>
        <w:ind w:left="720" w:hanging="360"/>
      </w:pPr>
    </w:lvl>
    <w:lvl w:ilvl="1" w:tplc="00200E26">
      <w:start w:val="1"/>
      <w:numFmt w:val="lowerLetter"/>
      <w:lvlText w:val="%2."/>
      <w:lvlJc w:val="left"/>
      <w:pPr>
        <w:ind w:left="1440" w:hanging="360"/>
      </w:pPr>
    </w:lvl>
    <w:lvl w:ilvl="2" w:tplc="2ED05F04">
      <w:start w:val="1"/>
      <w:numFmt w:val="lowerRoman"/>
      <w:lvlText w:val="%3."/>
      <w:lvlJc w:val="right"/>
      <w:pPr>
        <w:ind w:left="2160" w:hanging="180"/>
      </w:pPr>
    </w:lvl>
    <w:lvl w:ilvl="3" w:tplc="88AA7F5A">
      <w:start w:val="1"/>
      <w:numFmt w:val="decimal"/>
      <w:lvlText w:val="%4."/>
      <w:lvlJc w:val="left"/>
      <w:pPr>
        <w:ind w:left="2880" w:hanging="360"/>
      </w:pPr>
    </w:lvl>
    <w:lvl w:ilvl="4" w:tplc="36720A68">
      <w:start w:val="1"/>
      <w:numFmt w:val="lowerLetter"/>
      <w:lvlText w:val="%5."/>
      <w:lvlJc w:val="left"/>
      <w:pPr>
        <w:ind w:left="3600" w:hanging="360"/>
      </w:pPr>
    </w:lvl>
    <w:lvl w:ilvl="5" w:tplc="91284B6C">
      <w:start w:val="1"/>
      <w:numFmt w:val="lowerRoman"/>
      <w:lvlText w:val="%6."/>
      <w:lvlJc w:val="right"/>
      <w:pPr>
        <w:ind w:left="4320" w:hanging="180"/>
      </w:pPr>
    </w:lvl>
    <w:lvl w:ilvl="6" w:tplc="F0381392">
      <w:start w:val="1"/>
      <w:numFmt w:val="decimal"/>
      <w:lvlText w:val="%7."/>
      <w:lvlJc w:val="left"/>
      <w:pPr>
        <w:ind w:left="5040" w:hanging="360"/>
      </w:pPr>
    </w:lvl>
    <w:lvl w:ilvl="7" w:tplc="37B45102">
      <w:start w:val="1"/>
      <w:numFmt w:val="lowerLetter"/>
      <w:lvlText w:val="%8."/>
      <w:lvlJc w:val="left"/>
      <w:pPr>
        <w:ind w:left="5760" w:hanging="360"/>
      </w:pPr>
    </w:lvl>
    <w:lvl w:ilvl="8" w:tplc="1ED8C910">
      <w:start w:val="1"/>
      <w:numFmt w:val="lowerRoman"/>
      <w:lvlText w:val="%9."/>
      <w:lvlJc w:val="right"/>
      <w:pPr>
        <w:ind w:left="6480" w:hanging="180"/>
      </w:pPr>
    </w:lvl>
  </w:abstractNum>
  <w:abstractNum w:abstractNumId="1318" w15:restartNumberingAfterBreak="0">
    <w:nsid w:val="4E7409EB"/>
    <w:multiLevelType w:val="hybridMultilevel"/>
    <w:tmpl w:val="3C6C56C6"/>
    <w:lvl w:ilvl="0" w:tplc="45AEA0FE">
      <w:start w:val="1"/>
      <w:numFmt w:val="decimal"/>
      <w:lvlText w:val="%1."/>
      <w:lvlJc w:val="left"/>
      <w:pPr>
        <w:ind w:left="720" w:hanging="360"/>
      </w:pPr>
    </w:lvl>
    <w:lvl w:ilvl="1" w:tplc="9C2E22B4">
      <w:start w:val="1"/>
      <w:numFmt w:val="lowerLetter"/>
      <w:lvlText w:val="%2."/>
      <w:lvlJc w:val="left"/>
      <w:pPr>
        <w:ind w:left="1440" w:hanging="360"/>
      </w:pPr>
    </w:lvl>
    <w:lvl w:ilvl="2" w:tplc="B8BED536">
      <w:start w:val="1"/>
      <w:numFmt w:val="lowerRoman"/>
      <w:lvlText w:val="%3."/>
      <w:lvlJc w:val="right"/>
      <w:pPr>
        <w:ind w:left="2160" w:hanging="180"/>
      </w:pPr>
    </w:lvl>
    <w:lvl w:ilvl="3" w:tplc="37C609A4">
      <w:start w:val="1"/>
      <w:numFmt w:val="decimal"/>
      <w:lvlText w:val="%4."/>
      <w:lvlJc w:val="left"/>
      <w:pPr>
        <w:ind w:left="2880" w:hanging="360"/>
      </w:pPr>
    </w:lvl>
    <w:lvl w:ilvl="4" w:tplc="595C8470">
      <w:start w:val="1"/>
      <w:numFmt w:val="lowerLetter"/>
      <w:lvlText w:val="%5."/>
      <w:lvlJc w:val="left"/>
      <w:pPr>
        <w:ind w:left="3600" w:hanging="360"/>
      </w:pPr>
    </w:lvl>
    <w:lvl w:ilvl="5" w:tplc="3F2C103C">
      <w:start w:val="1"/>
      <w:numFmt w:val="lowerRoman"/>
      <w:lvlText w:val="%6."/>
      <w:lvlJc w:val="right"/>
      <w:pPr>
        <w:ind w:left="4320" w:hanging="180"/>
      </w:pPr>
    </w:lvl>
    <w:lvl w:ilvl="6" w:tplc="23D4E1E0">
      <w:start w:val="1"/>
      <w:numFmt w:val="decimal"/>
      <w:lvlText w:val="%7."/>
      <w:lvlJc w:val="left"/>
      <w:pPr>
        <w:ind w:left="5040" w:hanging="360"/>
      </w:pPr>
    </w:lvl>
    <w:lvl w:ilvl="7" w:tplc="DC5C385A">
      <w:start w:val="1"/>
      <w:numFmt w:val="lowerLetter"/>
      <w:lvlText w:val="%8."/>
      <w:lvlJc w:val="left"/>
      <w:pPr>
        <w:ind w:left="5760" w:hanging="360"/>
      </w:pPr>
    </w:lvl>
    <w:lvl w:ilvl="8" w:tplc="3DB25ACC">
      <w:start w:val="1"/>
      <w:numFmt w:val="lowerRoman"/>
      <w:lvlText w:val="%9."/>
      <w:lvlJc w:val="right"/>
      <w:pPr>
        <w:ind w:left="6480" w:hanging="180"/>
      </w:pPr>
    </w:lvl>
  </w:abstractNum>
  <w:abstractNum w:abstractNumId="1319" w15:restartNumberingAfterBreak="0">
    <w:nsid w:val="4E78286B"/>
    <w:multiLevelType w:val="hybridMultilevel"/>
    <w:tmpl w:val="8FFC2004"/>
    <w:lvl w:ilvl="0" w:tplc="9C0AD06C">
      <w:start w:val="1"/>
      <w:numFmt w:val="decimal"/>
      <w:lvlText w:val="%1."/>
      <w:lvlJc w:val="left"/>
      <w:pPr>
        <w:ind w:left="720" w:hanging="360"/>
      </w:pPr>
    </w:lvl>
    <w:lvl w:ilvl="1" w:tplc="4FE6945A">
      <w:start w:val="1"/>
      <w:numFmt w:val="lowerLetter"/>
      <w:lvlText w:val="%2."/>
      <w:lvlJc w:val="left"/>
      <w:pPr>
        <w:ind w:left="1440" w:hanging="360"/>
      </w:pPr>
    </w:lvl>
    <w:lvl w:ilvl="2" w:tplc="DD6039C2">
      <w:start w:val="1"/>
      <w:numFmt w:val="lowerRoman"/>
      <w:lvlText w:val="%3."/>
      <w:lvlJc w:val="right"/>
      <w:pPr>
        <w:ind w:left="2160" w:hanging="180"/>
      </w:pPr>
    </w:lvl>
    <w:lvl w:ilvl="3" w:tplc="32DED526">
      <w:start w:val="1"/>
      <w:numFmt w:val="decimal"/>
      <w:lvlText w:val="%4."/>
      <w:lvlJc w:val="left"/>
      <w:pPr>
        <w:ind w:left="2880" w:hanging="360"/>
      </w:pPr>
    </w:lvl>
    <w:lvl w:ilvl="4" w:tplc="BCBE4ED2">
      <w:start w:val="1"/>
      <w:numFmt w:val="lowerLetter"/>
      <w:lvlText w:val="%5."/>
      <w:lvlJc w:val="left"/>
      <w:pPr>
        <w:ind w:left="3600" w:hanging="360"/>
      </w:pPr>
    </w:lvl>
    <w:lvl w:ilvl="5" w:tplc="5C6CF186">
      <w:start w:val="1"/>
      <w:numFmt w:val="lowerRoman"/>
      <w:lvlText w:val="%6."/>
      <w:lvlJc w:val="right"/>
      <w:pPr>
        <w:ind w:left="4320" w:hanging="180"/>
      </w:pPr>
    </w:lvl>
    <w:lvl w:ilvl="6" w:tplc="67803B50">
      <w:start w:val="1"/>
      <w:numFmt w:val="decimal"/>
      <w:lvlText w:val="%7."/>
      <w:lvlJc w:val="left"/>
      <w:pPr>
        <w:ind w:left="5040" w:hanging="360"/>
      </w:pPr>
    </w:lvl>
    <w:lvl w:ilvl="7" w:tplc="F132A408">
      <w:start w:val="1"/>
      <w:numFmt w:val="lowerLetter"/>
      <w:lvlText w:val="%8."/>
      <w:lvlJc w:val="left"/>
      <w:pPr>
        <w:ind w:left="5760" w:hanging="360"/>
      </w:pPr>
    </w:lvl>
    <w:lvl w:ilvl="8" w:tplc="778CD182">
      <w:start w:val="1"/>
      <w:numFmt w:val="lowerRoman"/>
      <w:lvlText w:val="%9."/>
      <w:lvlJc w:val="right"/>
      <w:pPr>
        <w:ind w:left="6480" w:hanging="180"/>
      </w:pPr>
    </w:lvl>
  </w:abstractNum>
  <w:abstractNum w:abstractNumId="1320" w15:restartNumberingAfterBreak="0">
    <w:nsid w:val="4E7C240A"/>
    <w:multiLevelType w:val="hybridMultilevel"/>
    <w:tmpl w:val="9FAC2878"/>
    <w:lvl w:ilvl="0" w:tplc="D504914C">
      <w:start w:val="1"/>
      <w:numFmt w:val="decimal"/>
      <w:lvlText w:val="%1."/>
      <w:lvlJc w:val="left"/>
      <w:pPr>
        <w:ind w:left="720" w:hanging="360"/>
      </w:pPr>
    </w:lvl>
    <w:lvl w:ilvl="1" w:tplc="93E0981C">
      <w:start w:val="1"/>
      <w:numFmt w:val="lowerLetter"/>
      <w:lvlText w:val="%2."/>
      <w:lvlJc w:val="left"/>
      <w:pPr>
        <w:ind w:left="1440" w:hanging="360"/>
      </w:pPr>
    </w:lvl>
    <w:lvl w:ilvl="2" w:tplc="D66A46C8">
      <w:start w:val="1"/>
      <w:numFmt w:val="lowerRoman"/>
      <w:lvlText w:val="%3."/>
      <w:lvlJc w:val="right"/>
      <w:pPr>
        <w:ind w:left="2160" w:hanging="180"/>
      </w:pPr>
    </w:lvl>
    <w:lvl w:ilvl="3" w:tplc="DB6C5CE0">
      <w:start w:val="1"/>
      <w:numFmt w:val="decimal"/>
      <w:lvlText w:val="%4."/>
      <w:lvlJc w:val="left"/>
      <w:pPr>
        <w:ind w:left="2880" w:hanging="360"/>
      </w:pPr>
    </w:lvl>
    <w:lvl w:ilvl="4" w:tplc="5DE0EFB2">
      <w:start w:val="1"/>
      <w:numFmt w:val="lowerLetter"/>
      <w:lvlText w:val="%5."/>
      <w:lvlJc w:val="left"/>
      <w:pPr>
        <w:ind w:left="3600" w:hanging="360"/>
      </w:pPr>
    </w:lvl>
    <w:lvl w:ilvl="5" w:tplc="286618AA">
      <w:start w:val="1"/>
      <w:numFmt w:val="lowerRoman"/>
      <w:lvlText w:val="%6."/>
      <w:lvlJc w:val="right"/>
      <w:pPr>
        <w:ind w:left="4320" w:hanging="180"/>
      </w:pPr>
    </w:lvl>
    <w:lvl w:ilvl="6" w:tplc="899CB3D8">
      <w:start w:val="1"/>
      <w:numFmt w:val="decimal"/>
      <w:lvlText w:val="%7."/>
      <w:lvlJc w:val="left"/>
      <w:pPr>
        <w:ind w:left="5040" w:hanging="360"/>
      </w:pPr>
    </w:lvl>
    <w:lvl w:ilvl="7" w:tplc="F8266A28">
      <w:start w:val="1"/>
      <w:numFmt w:val="lowerLetter"/>
      <w:lvlText w:val="%8."/>
      <w:lvlJc w:val="left"/>
      <w:pPr>
        <w:ind w:left="5760" w:hanging="360"/>
      </w:pPr>
    </w:lvl>
    <w:lvl w:ilvl="8" w:tplc="F43E9328">
      <w:start w:val="1"/>
      <w:numFmt w:val="lowerRoman"/>
      <w:lvlText w:val="%9."/>
      <w:lvlJc w:val="right"/>
      <w:pPr>
        <w:ind w:left="6480" w:hanging="180"/>
      </w:pPr>
    </w:lvl>
  </w:abstractNum>
  <w:abstractNum w:abstractNumId="1321" w15:restartNumberingAfterBreak="0">
    <w:nsid w:val="4E874EE6"/>
    <w:multiLevelType w:val="hybridMultilevel"/>
    <w:tmpl w:val="080C2008"/>
    <w:lvl w:ilvl="0" w:tplc="57609008">
      <w:start w:val="1"/>
      <w:numFmt w:val="decimal"/>
      <w:lvlText w:val="%1."/>
      <w:lvlJc w:val="left"/>
      <w:pPr>
        <w:ind w:left="720" w:hanging="360"/>
      </w:pPr>
    </w:lvl>
    <w:lvl w:ilvl="1" w:tplc="15AE071C">
      <w:start w:val="1"/>
      <w:numFmt w:val="lowerLetter"/>
      <w:lvlText w:val="%2."/>
      <w:lvlJc w:val="left"/>
      <w:pPr>
        <w:ind w:left="1440" w:hanging="360"/>
      </w:pPr>
    </w:lvl>
    <w:lvl w:ilvl="2" w:tplc="F9AE2D8C">
      <w:start w:val="1"/>
      <w:numFmt w:val="lowerRoman"/>
      <w:lvlText w:val="%3."/>
      <w:lvlJc w:val="right"/>
      <w:pPr>
        <w:ind w:left="2160" w:hanging="180"/>
      </w:pPr>
    </w:lvl>
    <w:lvl w:ilvl="3" w:tplc="AA2256E2">
      <w:start w:val="1"/>
      <w:numFmt w:val="decimal"/>
      <w:lvlText w:val="%4."/>
      <w:lvlJc w:val="left"/>
      <w:pPr>
        <w:ind w:left="2880" w:hanging="360"/>
      </w:pPr>
    </w:lvl>
    <w:lvl w:ilvl="4" w:tplc="8284627E">
      <w:start w:val="1"/>
      <w:numFmt w:val="lowerLetter"/>
      <w:lvlText w:val="%5."/>
      <w:lvlJc w:val="left"/>
      <w:pPr>
        <w:ind w:left="3600" w:hanging="360"/>
      </w:pPr>
    </w:lvl>
    <w:lvl w:ilvl="5" w:tplc="0680CA6A">
      <w:start w:val="1"/>
      <w:numFmt w:val="lowerRoman"/>
      <w:lvlText w:val="%6."/>
      <w:lvlJc w:val="right"/>
      <w:pPr>
        <w:ind w:left="4320" w:hanging="180"/>
      </w:pPr>
    </w:lvl>
    <w:lvl w:ilvl="6" w:tplc="D0FCFF56">
      <w:start w:val="1"/>
      <w:numFmt w:val="decimal"/>
      <w:lvlText w:val="%7."/>
      <w:lvlJc w:val="left"/>
      <w:pPr>
        <w:ind w:left="5040" w:hanging="360"/>
      </w:pPr>
    </w:lvl>
    <w:lvl w:ilvl="7" w:tplc="5204C7C4">
      <w:start w:val="1"/>
      <w:numFmt w:val="lowerLetter"/>
      <w:lvlText w:val="%8."/>
      <w:lvlJc w:val="left"/>
      <w:pPr>
        <w:ind w:left="5760" w:hanging="360"/>
      </w:pPr>
    </w:lvl>
    <w:lvl w:ilvl="8" w:tplc="4656B1F0">
      <w:start w:val="1"/>
      <w:numFmt w:val="lowerRoman"/>
      <w:lvlText w:val="%9."/>
      <w:lvlJc w:val="right"/>
      <w:pPr>
        <w:ind w:left="6480" w:hanging="180"/>
      </w:pPr>
    </w:lvl>
  </w:abstractNum>
  <w:abstractNum w:abstractNumId="1322" w15:restartNumberingAfterBreak="0">
    <w:nsid w:val="4E8D4D79"/>
    <w:multiLevelType w:val="hybridMultilevel"/>
    <w:tmpl w:val="B3C4F5A6"/>
    <w:lvl w:ilvl="0" w:tplc="A2680FA2">
      <w:start w:val="1"/>
      <w:numFmt w:val="decimal"/>
      <w:lvlText w:val="%1."/>
      <w:lvlJc w:val="left"/>
      <w:pPr>
        <w:ind w:left="720" w:hanging="360"/>
      </w:pPr>
    </w:lvl>
    <w:lvl w:ilvl="1" w:tplc="2F4868D6">
      <w:start w:val="1"/>
      <w:numFmt w:val="lowerLetter"/>
      <w:lvlText w:val="%2."/>
      <w:lvlJc w:val="left"/>
      <w:pPr>
        <w:ind w:left="1440" w:hanging="360"/>
      </w:pPr>
    </w:lvl>
    <w:lvl w:ilvl="2" w:tplc="7AD4B8C8">
      <w:start w:val="1"/>
      <w:numFmt w:val="lowerRoman"/>
      <w:lvlText w:val="%3."/>
      <w:lvlJc w:val="right"/>
      <w:pPr>
        <w:ind w:left="2160" w:hanging="180"/>
      </w:pPr>
    </w:lvl>
    <w:lvl w:ilvl="3" w:tplc="430EE4B4">
      <w:start w:val="1"/>
      <w:numFmt w:val="decimal"/>
      <w:lvlText w:val="%4."/>
      <w:lvlJc w:val="left"/>
      <w:pPr>
        <w:ind w:left="2880" w:hanging="360"/>
      </w:pPr>
    </w:lvl>
    <w:lvl w:ilvl="4" w:tplc="57DAA688">
      <w:start w:val="1"/>
      <w:numFmt w:val="lowerLetter"/>
      <w:lvlText w:val="%5."/>
      <w:lvlJc w:val="left"/>
      <w:pPr>
        <w:ind w:left="3600" w:hanging="360"/>
      </w:pPr>
    </w:lvl>
    <w:lvl w:ilvl="5" w:tplc="44A85008">
      <w:start w:val="1"/>
      <w:numFmt w:val="lowerRoman"/>
      <w:lvlText w:val="%6."/>
      <w:lvlJc w:val="right"/>
      <w:pPr>
        <w:ind w:left="4320" w:hanging="180"/>
      </w:pPr>
    </w:lvl>
    <w:lvl w:ilvl="6" w:tplc="CA64E970">
      <w:start w:val="1"/>
      <w:numFmt w:val="decimal"/>
      <w:lvlText w:val="%7."/>
      <w:lvlJc w:val="left"/>
      <w:pPr>
        <w:ind w:left="5040" w:hanging="360"/>
      </w:pPr>
    </w:lvl>
    <w:lvl w:ilvl="7" w:tplc="0DD60E0E">
      <w:start w:val="1"/>
      <w:numFmt w:val="lowerLetter"/>
      <w:lvlText w:val="%8."/>
      <w:lvlJc w:val="left"/>
      <w:pPr>
        <w:ind w:left="5760" w:hanging="360"/>
      </w:pPr>
    </w:lvl>
    <w:lvl w:ilvl="8" w:tplc="A1142DAE">
      <w:start w:val="1"/>
      <w:numFmt w:val="lowerRoman"/>
      <w:lvlText w:val="%9."/>
      <w:lvlJc w:val="right"/>
      <w:pPr>
        <w:ind w:left="6480" w:hanging="180"/>
      </w:pPr>
    </w:lvl>
  </w:abstractNum>
  <w:abstractNum w:abstractNumId="1323" w15:restartNumberingAfterBreak="0">
    <w:nsid w:val="4E91459F"/>
    <w:multiLevelType w:val="hybridMultilevel"/>
    <w:tmpl w:val="5082FE56"/>
    <w:lvl w:ilvl="0" w:tplc="E66C720C">
      <w:start w:val="1"/>
      <w:numFmt w:val="decimal"/>
      <w:lvlText w:val="%1."/>
      <w:lvlJc w:val="left"/>
      <w:pPr>
        <w:ind w:left="720" w:hanging="360"/>
      </w:pPr>
    </w:lvl>
    <w:lvl w:ilvl="1" w:tplc="AA1C8EA2">
      <w:start w:val="1"/>
      <w:numFmt w:val="lowerLetter"/>
      <w:lvlText w:val="%2."/>
      <w:lvlJc w:val="left"/>
      <w:pPr>
        <w:ind w:left="1440" w:hanging="360"/>
      </w:pPr>
    </w:lvl>
    <w:lvl w:ilvl="2" w:tplc="61AC7958">
      <w:start w:val="1"/>
      <w:numFmt w:val="lowerRoman"/>
      <w:lvlText w:val="%3."/>
      <w:lvlJc w:val="right"/>
      <w:pPr>
        <w:ind w:left="2160" w:hanging="180"/>
      </w:pPr>
    </w:lvl>
    <w:lvl w:ilvl="3" w:tplc="BEC65336">
      <w:start w:val="1"/>
      <w:numFmt w:val="decimal"/>
      <w:lvlText w:val="%4."/>
      <w:lvlJc w:val="left"/>
      <w:pPr>
        <w:ind w:left="2880" w:hanging="360"/>
      </w:pPr>
    </w:lvl>
    <w:lvl w:ilvl="4" w:tplc="C53AEB02">
      <w:start w:val="1"/>
      <w:numFmt w:val="lowerLetter"/>
      <w:lvlText w:val="%5."/>
      <w:lvlJc w:val="left"/>
      <w:pPr>
        <w:ind w:left="3600" w:hanging="360"/>
      </w:pPr>
    </w:lvl>
    <w:lvl w:ilvl="5" w:tplc="4D0EA1FC">
      <w:start w:val="1"/>
      <w:numFmt w:val="lowerRoman"/>
      <w:lvlText w:val="%6."/>
      <w:lvlJc w:val="right"/>
      <w:pPr>
        <w:ind w:left="4320" w:hanging="180"/>
      </w:pPr>
    </w:lvl>
    <w:lvl w:ilvl="6" w:tplc="B49444E0">
      <w:start w:val="1"/>
      <w:numFmt w:val="decimal"/>
      <w:lvlText w:val="%7."/>
      <w:lvlJc w:val="left"/>
      <w:pPr>
        <w:ind w:left="5040" w:hanging="360"/>
      </w:pPr>
    </w:lvl>
    <w:lvl w:ilvl="7" w:tplc="9ED4A76C">
      <w:start w:val="1"/>
      <w:numFmt w:val="lowerLetter"/>
      <w:lvlText w:val="%8."/>
      <w:lvlJc w:val="left"/>
      <w:pPr>
        <w:ind w:left="5760" w:hanging="360"/>
      </w:pPr>
    </w:lvl>
    <w:lvl w:ilvl="8" w:tplc="7256B73A">
      <w:start w:val="1"/>
      <w:numFmt w:val="lowerRoman"/>
      <w:lvlText w:val="%9."/>
      <w:lvlJc w:val="right"/>
      <w:pPr>
        <w:ind w:left="6480" w:hanging="180"/>
      </w:pPr>
    </w:lvl>
  </w:abstractNum>
  <w:abstractNum w:abstractNumId="1324" w15:restartNumberingAfterBreak="0">
    <w:nsid w:val="4E91512C"/>
    <w:multiLevelType w:val="hybridMultilevel"/>
    <w:tmpl w:val="BC7EA112"/>
    <w:lvl w:ilvl="0" w:tplc="DB6090EC">
      <w:start w:val="1"/>
      <w:numFmt w:val="decimal"/>
      <w:lvlText w:val="%1."/>
      <w:lvlJc w:val="left"/>
      <w:pPr>
        <w:ind w:left="720" w:hanging="360"/>
      </w:pPr>
    </w:lvl>
    <w:lvl w:ilvl="1" w:tplc="1D92E4B8">
      <w:start w:val="1"/>
      <w:numFmt w:val="lowerLetter"/>
      <w:lvlText w:val="%2."/>
      <w:lvlJc w:val="left"/>
      <w:pPr>
        <w:ind w:left="1440" w:hanging="360"/>
      </w:pPr>
    </w:lvl>
    <w:lvl w:ilvl="2" w:tplc="E6F2910C">
      <w:start w:val="1"/>
      <w:numFmt w:val="lowerRoman"/>
      <w:lvlText w:val="%3."/>
      <w:lvlJc w:val="right"/>
      <w:pPr>
        <w:ind w:left="2160" w:hanging="180"/>
      </w:pPr>
    </w:lvl>
    <w:lvl w:ilvl="3" w:tplc="E18A29B0">
      <w:start w:val="1"/>
      <w:numFmt w:val="decimal"/>
      <w:lvlText w:val="%4."/>
      <w:lvlJc w:val="left"/>
      <w:pPr>
        <w:ind w:left="2880" w:hanging="360"/>
      </w:pPr>
    </w:lvl>
    <w:lvl w:ilvl="4" w:tplc="ADEA9B8E">
      <w:start w:val="1"/>
      <w:numFmt w:val="lowerLetter"/>
      <w:lvlText w:val="%5."/>
      <w:lvlJc w:val="left"/>
      <w:pPr>
        <w:ind w:left="3600" w:hanging="360"/>
      </w:pPr>
    </w:lvl>
    <w:lvl w:ilvl="5" w:tplc="FEE2B2EE">
      <w:start w:val="1"/>
      <w:numFmt w:val="lowerRoman"/>
      <w:lvlText w:val="%6."/>
      <w:lvlJc w:val="right"/>
      <w:pPr>
        <w:ind w:left="4320" w:hanging="180"/>
      </w:pPr>
    </w:lvl>
    <w:lvl w:ilvl="6" w:tplc="F1E43D4C">
      <w:start w:val="1"/>
      <w:numFmt w:val="decimal"/>
      <w:lvlText w:val="%7."/>
      <w:lvlJc w:val="left"/>
      <w:pPr>
        <w:ind w:left="5040" w:hanging="360"/>
      </w:pPr>
    </w:lvl>
    <w:lvl w:ilvl="7" w:tplc="011CE7A8">
      <w:start w:val="1"/>
      <w:numFmt w:val="lowerLetter"/>
      <w:lvlText w:val="%8."/>
      <w:lvlJc w:val="left"/>
      <w:pPr>
        <w:ind w:left="5760" w:hanging="360"/>
      </w:pPr>
    </w:lvl>
    <w:lvl w:ilvl="8" w:tplc="D958AE34">
      <w:start w:val="1"/>
      <w:numFmt w:val="lowerRoman"/>
      <w:lvlText w:val="%9."/>
      <w:lvlJc w:val="right"/>
      <w:pPr>
        <w:ind w:left="6480" w:hanging="180"/>
      </w:pPr>
    </w:lvl>
  </w:abstractNum>
  <w:abstractNum w:abstractNumId="1325" w15:restartNumberingAfterBreak="0">
    <w:nsid w:val="4E9C01B0"/>
    <w:multiLevelType w:val="hybridMultilevel"/>
    <w:tmpl w:val="D836190C"/>
    <w:lvl w:ilvl="0" w:tplc="59A0A1E2">
      <w:start w:val="1"/>
      <w:numFmt w:val="decimal"/>
      <w:lvlText w:val="%1."/>
      <w:lvlJc w:val="left"/>
      <w:pPr>
        <w:ind w:left="720" w:hanging="360"/>
      </w:pPr>
    </w:lvl>
    <w:lvl w:ilvl="1" w:tplc="CBCCE4B6">
      <w:start w:val="1"/>
      <w:numFmt w:val="lowerLetter"/>
      <w:lvlText w:val="%2."/>
      <w:lvlJc w:val="left"/>
      <w:pPr>
        <w:ind w:left="1440" w:hanging="360"/>
      </w:pPr>
    </w:lvl>
    <w:lvl w:ilvl="2" w:tplc="C6B6AC38">
      <w:start w:val="1"/>
      <w:numFmt w:val="lowerRoman"/>
      <w:lvlText w:val="%3."/>
      <w:lvlJc w:val="right"/>
      <w:pPr>
        <w:ind w:left="2160" w:hanging="180"/>
      </w:pPr>
    </w:lvl>
    <w:lvl w:ilvl="3" w:tplc="4CB88632">
      <w:start w:val="1"/>
      <w:numFmt w:val="decimal"/>
      <w:lvlText w:val="%4."/>
      <w:lvlJc w:val="left"/>
      <w:pPr>
        <w:ind w:left="2880" w:hanging="360"/>
      </w:pPr>
    </w:lvl>
    <w:lvl w:ilvl="4" w:tplc="C22E1106">
      <w:start w:val="1"/>
      <w:numFmt w:val="lowerLetter"/>
      <w:lvlText w:val="%5."/>
      <w:lvlJc w:val="left"/>
      <w:pPr>
        <w:ind w:left="3600" w:hanging="360"/>
      </w:pPr>
    </w:lvl>
    <w:lvl w:ilvl="5" w:tplc="67E66B16">
      <w:start w:val="1"/>
      <w:numFmt w:val="lowerRoman"/>
      <w:lvlText w:val="%6."/>
      <w:lvlJc w:val="right"/>
      <w:pPr>
        <w:ind w:left="4320" w:hanging="180"/>
      </w:pPr>
    </w:lvl>
    <w:lvl w:ilvl="6" w:tplc="AA924AEE">
      <w:start w:val="1"/>
      <w:numFmt w:val="decimal"/>
      <w:lvlText w:val="%7."/>
      <w:lvlJc w:val="left"/>
      <w:pPr>
        <w:ind w:left="5040" w:hanging="360"/>
      </w:pPr>
    </w:lvl>
    <w:lvl w:ilvl="7" w:tplc="1E04EA00">
      <w:start w:val="1"/>
      <w:numFmt w:val="lowerLetter"/>
      <w:lvlText w:val="%8."/>
      <w:lvlJc w:val="left"/>
      <w:pPr>
        <w:ind w:left="5760" w:hanging="360"/>
      </w:pPr>
    </w:lvl>
    <w:lvl w:ilvl="8" w:tplc="C2B63A5A">
      <w:start w:val="1"/>
      <w:numFmt w:val="lowerRoman"/>
      <w:lvlText w:val="%9."/>
      <w:lvlJc w:val="right"/>
      <w:pPr>
        <w:ind w:left="6480" w:hanging="180"/>
      </w:pPr>
    </w:lvl>
  </w:abstractNum>
  <w:abstractNum w:abstractNumId="1326" w15:restartNumberingAfterBreak="0">
    <w:nsid w:val="4EAB34C6"/>
    <w:multiLevelType w:val="hybridMultilevel"/>
    <w:tmpl w:val="BF14D3F6"/>
    <w:lvl w:ilvl="0" w:tplc="FDFE8B8C">
      <w:start w:val="1"/>
      <w:numFmt w:val="decimal"/>
      <w:lvlText w:val="%1."/>
      <w:lvlJc w:val="left"/>
      <w:pPr>
        <w:ind w:left="720" w:hanging="360"/>
      </w:pPr>
    </w:lvl>
    <w:lvl w:ilvl="1" w:tplc="1A5A58BC">
      <w:start w:val="1"/>
      <w:numFmt w:val="lowerLetter"/>
      <w:lvlText w:val="%2."/>
      <w:lvlJc w:val="left"/>
      <w:pPr>
        <w:ind w:left="1440" w:hanging="360"/>
      </w:pPr>
    </w:lvl>
    <w:lvl w:ilvl="2" w:tplc="AE08FA42">
      <w:start w:val="1"/>
      <w:numFmt w:val="lowerRoman"/>
      <w:lvlText w:val="%3."/>
      <w:lvlJc w:val="right"/>
      <w:pPr>
        <w:ind w:left="2160" w:hanging="180"/>
      </w:pPr>
    </w:lvl>
    <w:lvl w:ilvl="3" w:tplc="74A663DA">
      <w:start w:val="1"/>
      <w:numFmt w:val="decimal"/>
      <w:lvlText w:val="%4."/>
      <w:lvlJc w:val="left"/>
      <w:pPr>
        <w:ind w:left="2880" w:hanging="360"/>
      </w:pPr>
    </w:lvl>
    <w:lvl w:ilvl="4" w:tplc="3C88BFC8">
      <w:start w:val="1"/>
      <w:numFmt w:val="lowerLetter"/>
      <w:lvlText w:val="%5."/>
      <w:lvlJc w:val="left"/>
      <w:pPr>
        <w:ind w:left="3600" w:hanging="360"/>
      </w:pPr>
    </w:lvl>
    <w:lvl w:ilvl="5" w:tplc="D632D942">
      <w:start w:val="1"/>
      <w:numFmt w:val="lowerRoman"/>
      <w:lvlText w:val="%6."/>
      <w:lvlJc w:val="right"/>
      <w:pPr>
        <w:ind w:left="4320" w:hanging="180"/>
      </w:pPr>
    </w:lvl>
    <w:lvl w:ilvl="6" w:tplc="4B4AB1C4">
      <w:start w:val="1"/>
      <w:numFmt w:val="decimal"/>
      <w:lvlText w:val="%7."/>
      <w:lvlJc w:val="left"/>
      <w:pPr>
        <w:ind w:left="5040" w:hanging="360"/>
      </w:pPr>
    </w:lvl>
    <w:lvl w:ilvl="7" w:tplc="35F68002">
      <w:start w:val="1"/>
      <w:numFmt w:val="lowerLetter"/>
      <w:lvlText w:val="%8."/>
      <w:lvlJc w:val="left"/>
      <w:pPr>
        <w:ind w:left="5760" w:hanging="360"/>
      </w:pPr>
    </w:lvl>
    <w:lvl w:ilvl="8" w:tplc="536CA57E">
      <w:start w:val="1"/>
      <w:numFmt w:val="lowerRoman"/>
      <w:lvlText w:val="%9."/>
      <w:lvlJc w:val="right"/>
      <w:pPr>
        <w:ind w:left="6480" w:hanging="180"/>
      </w:pPr>
    </w:lvl>
  </w:abstractNum>
  <w:abstractNum w:abstractNumId="1327" w15:restartNumberingAfterBreak="0">
    <w:nsid w:val="4EB364A5"/>
    <w:multiLevelType w:val="hybridMultilevel"/>
    <w:tmpl w:val="AB86C7CC"/>
    <w:lvl w:ilvl="0" w:tplc="98BCE5B0">
      <w:start w:val="1"/>
      <w:numFmt w:val="decimal"/>
      <w:lvlText w:val="%1."/>
      <w:lvlJc w:val="left"/>
      <w:pPr>
        <w:ind w:left="720" w:hanging="360"/>
      </w:pPr>
    </w:lvl>
    <w:lvl w:ilvl="1" w:tplc="3E94FD92">
      <w:start w:val="1"/>
      <w:numFmt w:val="lowerLetter"/>
      <w:lvlText w:val="%2."/>
      <w:lvlJc w:val="left"/>
      <w:pPr>
        <w:ind w:left="1440" w:hanging="360"/>
      </w:pPr>
    </w:lvl>
    <w:lvl w:ilvl="2" w:tplc="53C66A8E">
      <w:start w:val="1"/>
      <w:numFmt w:val="lowerRoman"/>
      <w:lvlText w:val="%3."/>
      <w:lvlJc w:val="right"/>
      <w:pPr>
        <w:ind w:left="2160" w:hanging="180"/>
      </w:pPr>
    </w:lvl>
    <w:lvl w:ilvl="3" w:tplc="3A5AFA00">
      <w:start w:val="1"/>
      <w:numFmt w:val="decimal"/>
      <w:lvlText w:val="%4."/>
      <w:lvlJc w:val="left"/>
      <w:pPr>
        <w:ind w:left="2880" w:hanging="360"/>
      </w:pPr>
    </w:lvl>
    <w:lvl w:ilvl="4" w:tplc="7E68C58A">
      <w:start w:val="1"/>
      <w:numFmt w:val="lowerLetter"/>
      <w:lvlText w:val="%5."/>
      <w:lvlJc w:val="left"/>
      <w:pPr>
        <w:ind w:left="3600" w:hanging="360"/>
      </w:pPr>
    </w:lvl>
    <w:lvl w:ilvl="5" w:tplc="C7FC8F14">
      <w:start w:val="1"/>
      <w:numFmt w:val="lowerRoman"/>
      <w:lvlText w:val="%6."/>
      <w:lvlJc w:val="right"/>
      <w:pPr>
        <w:ind w:left="4320" w:hanging="180"/>
      </w:pPr>
    </w:lvl>
    <w:lvl w:ilvl="6" w:tplc="8DB603E8">
      <w:start w:val="1"/>
      <w:numFmt w:val="decimal"/>
      <w:lvlText w:val="%7."/>
      <w:lvlJc w:val="left"/>
      <w:pPr>
        <w:ind w:left="5040" w:hanging="360"/>
      </w:pPr>
    </w:lvl>
    <w:lvl w:ilvl="7" w:tplc="198EA258">
      <w:start w:val="1"/>
      <w:numFmt w:val="lowerLetter"/>
      <w:lvlText w:val="%8."/>
      <w:lvlJc w:val="left"/>
      <w:pPr>
        <w:ind w:left="5760" w:hanging="360"/>
      </w:pPr>
    </w:lvl>
    <w:lvl w:ilvl="8" w:tplc="B2B8BE0A">
      <w:start w:val="1"/>
      <w:numFmt w:val="lowerRoman"/>
      <w:lvlText w:val="%9."/>
      <w:lvlJc w:val="right"/>
      <w:pPr>
        <w:ind w:left="6480" w:hanging="180"/>
      </w:pPr>
    </w:lvl>
  </w:abstractNum>
  <w:abstractNum w:abstractNumId="1328" w15:restartNumberingAfterBreak="0">
    <w:nsid w:val="4EC8220A"/>
    <w:multiLevelType w:val="hybridMultilevel"/>
    <w:tmpl w:val="0C3EEFCA"/>
    <w:lvl w:ilvl="0" w:tplc="986843D0">
      <w:start w:val="1"/>
      <w:numFmt w:val="decimal"/>
      <w:lvlText w:val="%1."/>
      <w:lvlJc w:val="left"/>
      <w:pPr>
        <w:ind w:left="720" w:hanging="360"/>
      </w:pPr>
    </w:lvl>
    <w:lvl w:ilvl="1" w:tplc="13586080">
      <w:start w:val="1"/>
      <w:numFmt w:val="lowerLetter"/>
      <w:lvlText w:val="%2."/>
      <w:lvlJc w:val="left"/>
      <w:pPr>
        <w:ind w:left="1440" w:hanging="360"/>
      </w:pPr>
    </w:lvl>
    <w:lvl w:ilvl="2" w:tplc="783C2432">
      <w:start w:val="1"/>
      <w:numFmt w:val="lowerRoman"/>
      <w:lvlText w:val="%3."/>
      <w:lvlJc w:val="right"/>
      <w:pPr>
        <w:ind w:left="2160" w:hanging="180"/>
      </w:pPr>
    </w:lvl>
    <w:lvl w:ilvl="3" w:tplc="E6D40D8C">
      <w:start w:val="1"/>
      <w:numFmt w:val="decimal"/>
      <w:lvlText w:val="%4."/>
      <w:lvlJc w:val="left"/>
      <w:pPr>
        <w:ind w:left="2880" w:hanging="360"/>
      </w:pPr>
    </w:lvl>
    <w:lvl w:ilvl="4" w:tplc="F69EC658">
      <w:start w:val="1"/>
      <w:numFmt w:val="lowerLetter"/>
      <w:lvlText w:val="%5."/>
      <w:lvlJc w:val="left"/>
      <w:pPr>
        <w:ind w:left="3600" w:hanging="360"/>
      </w:pPr>
    </w:lvl>
    <w:lvl w:ilvl="5" w:tplc="DB3C3F66">
      <w:start w:val="1"/>
      <w:numFmt w:val="lowerRoman"/>
      <w:lvlText w:val="%6."/>
      <w:lvlJc w:val="right"/>
      <w:pPr>
        <w:ind w:left="4320" w:hanging="180"/>
      </w:pPr>
    </w:lvl>
    <w:lvl w:ilvl="6" w:tplc="7E529D9C">
      <w:start w:val="1"/>
      <w:numFmt w:val="decimal"/>
      <w:lvlText w:val="%7."/>
      <w:lvlJc w:val="left"/>
      <w:pPr>
        <w:ind w:left="5040" w:hanging="360"/>
      </w:pPr>
    </w:lvl>
    <w:lvl w:ilvl="7" w:tplc="E6D6557C">
      <w:start w:val="1"/>
      <w:numFmt w:val="lowerLetter"/>
      <w:lvlText w:val="%8."/>
      <w:lvlJc w:val="left"/>
      <w:pPr>
        <w:ind w:left="5760" w:hanging="360"/>
      </w:pPr>
    </w:lvl>
    <w:lvl w:ilvl="8" w:tplc="C6149D92">
      <w:start w:val="1"/>
      <w:numFmt w:val="lowerRoman"/>
      <w:lvlText w:val="%9."/>
      <w:lvlJc w:val="right"/>
      <w:pPr>
        <w:ind w:left="6480" w:hanging="180"/>
      </w:pPr>
    </w:lvl>
  </w:abstractNum>
  <w:abstractNum w:abstractNumId="1329" w15:restartNumberingAfterBreak="0">
    <w:nsid w:val="4ED20EEB"/>
    <w:multiLevelType w:val="hybridMultilevel"/>
    <w:tmpl w:val="DB26DB18"/>
    <w:lvl w:ilvl="0" w:tplc="C8EEC524">
      <w:start w:val="1"/>
      <w:numFmt w:val="decimal"/>
      <w:lvlText w:val="%1."/>
      <w:lvlJc w:val="left"/>
      <w:pPr>
        <w:ind w:left="720" w:hanging="360"/>
      </w:pPr>
    </w:lvl>
    <w:lvl w:ilvl="1" w:tplc="80EA1AA6">
      <w:start w:val="1"/>
      <w:numFmt w:val="lowerLetter"/>
      <w:lvlText w:val="%2."/>
      <w:lvlJc w:val="left"/>
      <w:pPr>
        <w:ind w:left="1440" w:hanging="360"/>
      </w:pPr>
    </w:lvl>
    <w:lvl w:ilvl="2" w:tplc="D24E9A7E">
      <w:start w:val="1"/>
      <w:numFmt w:val="lowerRoman"/>
      <w:lvlText w:val="%3."/>
      <w:lvlJc w:val="right"/>
      <w:pPr>
        <w:ind w:left="2160" w:hanging="180"/>
      </w:pPr>
    </w:lvl>
    <w:lvl w:ilvl="3" w:tplc="630C1D8E">
      <w:start w:val="1"/>
      <w:numFmt w:val="decimal"/>
      <w:lvlText w:val="%4."/>
      <w:lvlJc w:val="left"/>
      <w:pPr>
        <w:ind w:left="2880" w:hanging="360"/>
      </w:pPr>
    </w:lvl>
    <w:lvl w:ilvl="4" w:tplc="1360918C">
      <w:start w:val="1"/>
      <w:numFmt w:val="lowerLetter"/>
      <w:lvlText w:val="%5."/>
      <w:lvlJc w:val="left"/>
      <w:pPr>
        <w:ind w:left="3600" w:hanging="360"/>
      </w:pPr>
    </w:lvl>
    <w:lvl w:ilvl="5" w:tplc="1D58FC60">
      <w:start w:val="1"/>
      <w:numFmt w:val="lowerRoman"/>
      <w:lvlText w:val="%6."/>
      <w:lvlJc w:val="right"/>
      <w:pPr>
        <w:ind w:left="4320" w:hanging="180"/>
      </w:pPr>
    </w:lvl>
    <w:lvl w:ilvl="6" w:tplc="A6823EEC">
      <w:start w:val="1"/>
      <w:numFmt w:val="decimal"/>
      <w:lvlText w:val="%7."/>
      <w:lvlJc w:val="left"/>
      <w:pPr>
        <w:ind w:left="5040" w:hanging="360"/>
      </w:pPr>
    </w:lvl>
    <w:lvl w:ilvl="7" w:tplc="3146A5A2">
      <w:start w:val="1"/>
      <w:numFmt w:val="lowerLetter"/>
      <w:lvlText w:val="%8."/>
      <w:lvlJc w:val="left"/>
      <w:pPr>
        <w:ind w:left="5760" w:hanging="360"/>
      </w:pPr>
    </w:lvl>
    <w:lvl w:ilvl="8" w:tplc="DAAC87FC">
      <w:start w:val="1"/>
      <w:numFmt w:val="lowerRoman"/>
      <w:lvlText w:val="%9."/>
      <w:lvlJc w:val="right"/>
      <w:pPr>
        <w:ind w:left="6480" w:hanging="180"/>
      </w:pPr>
    </w:lvl>
  </w:abstractNum>
  <w:abstractNum w:abstractNumId="1330" w15:restartNumberingAfterBreak="0">
    <w:nsid w:val="4ED458CE"/>
    <w:multiLevelType w:val="hybridMultilevel"/>
    <w:tmpl w:val="5942A448"/>
    <w:lvl w:ilvl="0" w:tplc="09207CDE">
      <w:start w:val="1"/>
      <w:numFmt w:val="decimal"/>
      <w:lvlText w:val="%1."/>
      <w:lvlJc w:val="left"/>
      <w:pPr>
        <w:ind w:left="720" w:hanging="360"/>
      </w:pPr>
    </w:lvl>
    <w:lvl w:ilvl="1" w:tplc="B53C3B72">
      <w:start w:val="1"/>
      <w:numFmt w:val="lowerLetter"/>
      <w:lvlText w:val="%2."/>
      <w:lvlJc w:val="left"/>
      <w:pPr>
        <w:ind w:left="1440" w:hanging="360"/>
      </w:pPr>
    </w:lvl>
    <w:lvl w:ilvl="2" w:tplc="DF3C9A8E">
      <w:start w:val="1"/>
      <w:numFmt w:val="lowerRoman"/>
      <w:lvlText w:val="%3."/>
      <w:lvlJc w:val="right"/>
      <w:pPr>
        <w:ind w:left="2160" w:hanging="180"/>
      </w:pPr>
    </w:lvl>
    <w:lvl w:ilvl="3" w:tplc="C19E4B34">
      <w:start w:val="1"/>
      <w:numFmt w:val="decimal"/>
      <w:lvlText w:val="%4."/>
      <w:lvlJc w:val="left"/>
      <w:pPr>
        <w:ind w:left="2880" w:hanging="360"/>
      </w:pPr>
    </w:lvl>
    <w:lvl w:ilvl="4" w:tplc="8686539C">
      <w:start w:val="1"/>
      <w:numFmt w:val="lowerLetter"/>
      <w:lvlText w:val="%5."/>
      <w:lvlJc w:val="left"/>
      <w:pPr>
        <w:ind w:left="3600" w:hanging="360"/>
      </w:pPr>
    </w:lvl>
    <w:lvl w:ilvl="5" w:tplc="E6BAFB80">
      <w:start w:val="1"/>
      <w:numFmt w:val="lowerRoman"/>
      <w:lvlText w:val="%6."/>
      <w:lvlJc w:val="right"/>
      <w:pPr>
        <w:ind w:left="4320" w:hanging="180"/>
      </w:pPr>
    </w:lvl>
    <w:lvl w:ilvl="6" w:tplc="2AB480D4">
      <w:start w:val="1"/>
      <w:numFmt w:val="decimal"/>
      <w:lvlText w:val="%7."/>
      <w:lvlJc w:val="left"/>
      <w:pPr>
        <w:ind w:left="5040" w:hanging="360"/>
      </w:pPr>
    </w:lvl>
    <w:lvl w:ilvl="7" w:tplc="DE480666">
      <w:start w:val="1"/>
      <w:numFmt w:val="lowerLetter"/>
      <w:lvlText w:val="%8."/>
      <w:lvlJc w:val="left"/>
      <w:pPr>
        <w:ind w:left="5760" w:hanging="360"/>
      </w:pPr>
    </w:lvl>
    <w:lvl w:ilvl="8" w:tplc="FB22F156">
      <w:start w:val="1"/>
      <w:numFmt w:val="lowerRoman"/>
      <w:lvlText w:val="%9."/>
      <w:lvlJc w:val="right"/>
      <w:pPr>
        <w:ind w:left="6480" w:hanging="180"/>
      </w:pPr>
    </w:lvl>
  </w:abstractNum>
  <w:abstractNum w:abstractNumId="1331" w15:restartNumberingAfterBreak="0">
    <w:nsid w:val="4EE559E4"/>
    <w:multiLevelType w:val="hybridMultilevel"/>
    <w:tmpl w:val="78A82CC6"/>
    <w:lvl w:ilvl="0" w:tplc="38081678">
      <w:start w:val="1"/>
      <w:numFmt w:val="decimal"/>
      <w:lvlText w:val="%1."/>
      <w:lvlJc w:val="left"/>
      <w:pPr>
        <w:ind w:left="720" w:hanging="360"/>
      </w:pPr>
    </w:lvl>
    <w:lvl w:ilvl="1" w:tplc="4A7E27B2">
      <w:start w:val="1"/>
      <w:numFmt w:val="lowerLetter"/>
      <w:lvlText w:val="%2."/>
      <w:lvlJc w:val="left"/>
      <w:pPr>
        <w:ind w:left="1440" w:hanging="360"/>
      </w:pPr>
    </w:lvl>
    <w:lvl w:ilvl="2" w:tplc="24423926">
      <w:start w:val="1"/>
      <w:numFmt w:val="lowerRoman"/>
      <w:lvlText w:val="%3."/>
      <w:lvlJc w:val="right"/>
      <w:pPr>
        <w:ind w:left="2160" w:hanging="180"/>
      </w:pPr>
    </w:lvl>
    <w:lvl w:ilvl="3" w:tplc="DDFA4F30">
      <w:start w:val="1"/>
      <w:numFmt w:val="decimal"/>
      <w:lvlText w:val="%4."/>
      <w:lvlJc w:val="left"/>
      <w:pPr>
        <w:ind w:left="2880" w:hanging="360"/>
      </w:pPr>
    </w:lvl>
    <w:lvl w:ilvl="4" w:tplc="73E46B7C">
      <w:start w:val="1"/>
      <w:numFmt w:val="lowerLetter"/>
      <w:lvlText w:val="%5."/>
      <w:lvlJc w:val="left"/>
      <w:pPr>
        <w:ind w:left="3600" w:hanging="360"/>
      </w:pPr>
    </w:lvl>
    <w:lvl w:ilvl="5" w:tplc="EE04948A">
      <w:start w:val="1"/>
      <w:numFmt w:val="lowerRoman"/>
      <w:lvlText w:val="%6."/>
      <w:lvlJc w:val="right"/>
      <w:pPr>
        <w:ind w:left="4320" w:hanging="180"/>
      </w:pPr>
    </w:lvl>
    <w:lvl w:ilvl="6" w:tplc="EA904D88">
      <w:start w:val="1"/>
      <w:numFmt w:val="decimal"/>
      <w:lvlText w:val="%7."/>
      <w:lvlJc w:val="left"/>
      <w:pPr>
        <w:ind w:left="5040" w:hanging="360"/>
      </w:pPr>
    </w:lvl>
    <w:lvl w:ilvl="7" w:tplc="B77A6000">
      <w:start w:val="1"/>
      <w:numFmt w:val="lowerLetter"/>
      <w:lvlText w:val="%8."/>
      <w:lvlJc w:val="left"/>
      <w:pPr>
        <w:ind w:left="5760" w:hanging="360"/>
      </w:pPr>
    </w:lvl>
    <w:lvl w:ilvl="8" w:tplc="65EEE7C0">
      <w:start w:val="1"/>
      <w:numFmt w:val="lowerRoman"/>
      <w:lvlText w:val="%9."/>
      <w:lvlJc w:val="right"/>
      <w:pPr>
        <w:ind w:left="6480" w:hanging="180"/>
      </w:pPr>
    </w:lvl>
  </w:abstractNum>
  <w:abstractNum w:abstractNumId="1332" w15:restartNumberingAfterBreak="0">
    <w:nsid w:val="4EED224E"/>
    <w:multiLevelType w:val="hybridMultilevel"/>
    <w:tmpl w:val="89B44FE2"/>
    <w:lvl w:ilvl="0" w:tplc="03C883A8">
      <w:start w:val="1"/>
      <w:numFmt w:val="decimal"/>
      <w:lvlText w:val="%1."/>
      <w:lvlJc w:val="left"/>
      <w:pPr>
        <w:ind w:left="720" w:hanging="360"/>
      </w:pPr>
    </w:lvl>
    <w:lvl w:ilvl="1" w:tplc="31F6F72C">
      <w:start w:val="1"/>
      <w:numFmt w:val="lowerLetter"/>
      <w:lvlText w:val="%2."/>
      <w:lvlJc w:val="left"/>
      <w:pPr>
        <w:ind w:left="1440" w:hanging="360"/>
      </w:pPr>
    </w:lvl>
    <w:lvl w:ilvl="2" w:tplc="17581142">
      <w:start w:val="1"/>
      <w:numFmt w:val="lowerRoman"/>
      <w:lvlText w:val="%3."/>
      <w:lvlJc w:val="right"/>
      <w:pPr>
        <w:ind w:left="2160" w:hanging="180"/>
      </w:pPr>
    </w:lvl>
    <w:lvl w:ilvl="3" w:tplc="79C03298">
      <w:start w:val="1"/>
      <w:numFmt w:val="decimal"/>
      <w:lvlText w:val="%4."/>
      <w:lvlJc w:val="left"/>
      <w:pPr>
        <w:ind w:left="2880" w:hanging="360"/>
      </w:pPr>
    </w:lvl>
    <w:lvl w:ilvl="4" w:tplc="70746C12">
      <w:start w:val="1"/>
      <w:numFmt w:val="lowerLetter"/>
      <w:lvlText w:val="%5."/>
      <w:lvlJc w:val="left"/>
      <w:pPr>
        <w:ind w:left="3600" w:hanging="360"/>
      </w:pPr>
    </w:lvl>
    <w:lvl w:ilvl="5" w:tplc="7C122CC2">
      <w:start w:val="1"/>
      <w:numFmt w:val="lowerRoman"/>
      <w:lvlText w:val="%6."/>
      <w:lvlJc w:val="right"/>
      <w:pPr>
        <w:ind w:left="4320" w:hanging="180"/>
      </w:pPr>
    </w:lvl>
    <w:lvl w:ilvl="6" w:tplc="86B2BB0A">
      <w:start w:val="1"/>
      <w:numFmt w:val="decimal"/>
      <w:lvlText w:val="%7."/>
      <w:lvlJc w:val="left"/>
      <w:pPr>
        <w:ind w:left="5040" w:hanging="360"/>
      </w:pPr>
    </w:lvl>
    <w:lvl w:ilvl="7" w:tplc="1316A424">
      <w:start w:val="1"/>
      <w:numFmt w:val="lowerLetter"/>
      <w:lvlText w:val="%8."/>
      <w:lvlJc w:val="left"/>
      <w:pPr>
        <w:ind w:left="5760" w:hanging="360"/>
      </w:pPr>
    </w:lvl>
    <w:lvl w:ilvl="8" w:tplc="8D349424">
      <w:start w:val="1"/>
      <w:numFmt w:val="lowerRoman"/>
      <w:lvlText w:val="%9."/>
      <w:lvlJc w:val="right"/>
      <w:pPr>
        <w:ind w:left="6480" w:hanging="180"/>
      </w:pPr>
    </w:lvl>
  </w:abstractNum>
  <w:abstractNum w:abstractNumId="1333" w15:restartNumberingAfterBreak="0">
    <w:nsid w:val="4EF142E1"/>
    <w:multiLevelType w:val="hybridMultilevel"/>
    <w:tmpl w:val="E000E55E"/>
    <w:lvl w:ilvl="0" w:tplc="E3803118">
      <w:start w:val="1"/>
      <w:numFmt w:val="decimal"/>
      <w:lvlText w:val="%1."/>
      <w:lvlJc w:val="left"/>
      <w:pPr>
        <w:ind w:left="720" w:hanging="360"/>
      </w:pPr>
    </w:lvl>
    <w:lvl w:ilvl="1" w:tplc="F1366A98">
      <w:start w:val="1"/>
      <w:numFmt w:val="lowerLetter"/>
      <w:lvlText w:val="%2."/>
      <w:lvlJc w:val="left"/>
      <w:pPr>
        <w:ind w:left="1440" w:hanging="360"/>
      </w:pPr>
    </w:lvl>
    <w:lvl w:ilvl="2" w:tplc="A57CF1CE">
      <w:start w:val="1"/>
      <w:numFmt w:val="lowerRoman"/>
      <w:lvlText w:val="%3."/>
      <w:lvlJc w:val="right"/>
      <w:pPr>
        <w:ind w:left="2160" w:hanging="180"/>
      </w:pPr>
    </w:lvl>
    <w:lvl w:ilvl="3" w:tplc="35207F66">
      <w:start w:val="1"/>
      <w:numFmt w:val="decimal"/>
      <w:lvlText w:val="%4."/>
      <w:lvlJc w:val="left"/>
      <w:pPr>
        <w:ind w:left="2880" w:hanging="360"/>
      </w:pPr>
    </w:lvl>
    <w:lvl w:ilvl="4" w:tplc="01C8BC3E">
      <w:start w:val="1"/>
      <w:numFmt w:val="lowerLetter"/>
      <w:lvlText w:val="%5."/>
      <w:lvlJc w:val="left"/>
      <w:pPr>
        <w:ind w:left="3600" w:hanging="360"/>
      </w:pPr>
    </w:lvl>
    <w:lvl w:ilvl="5" w:tplc="29CAAC70">
      <w:start w:val="1"/>
      <w:numFmt w:val="lowerRoman"/>
      <w:lvlText w:val="%6."/>
      <w:lvlJc w:val="right"/>
      <w:pPr>
        <w:ind w:left="4320" w:hanging="180"/>
      </w:pPr>
    </w:lvl>
    <w:lvl w:ilvl="6" w:tplc="CDA008F6">
      <w:start w:val="1"/>
      <w:numFmt w:val="decimal"/>
      <w:lvlText w:val="%7."/>
      <w:lvlJc w:val="left"/>
      <w:pPr>
        <w:ind w:left="5040" w:hanging="360"/>
      </w:pPr>
    </w:lvl>
    <w:lvl w:ilvl="7" w:tplc="205CDDC2">
      <w:start w:val="1"/>
      <w:numFmt w:val="lowerLetter"/>
      <w:lvlText w:val="%8."/>
      <w:lvlJc w:val="left"/>
      <w:pPr>
        <w:ind w:left="5760" w:hanging="360"/>
      </w:pPr>
    </w:lvl>
    <w:lvl w:ilvl="8" w:tplc="097AFDDE">
      <w:start w:val="1"/>
      <w:numFmt w:val="lowerRoman"/>
      <w:lvlText w:val="%9."/>
      <w:lvlJc w:val="right"/>
      <w:pPr>
        <w:ind w:left="6480" w:hanging="180"/>
      </w:pPr>
    </w:lvl>
  </w:abstractNum>
  <w:abstractNum w:abstractNumId="1334" w15:restartNumberingAfterBreak="0">
    <w:nsid w:val="4EF96F24"/>
    <w:multiLevelType w:val="hybridMultilevel"/>
    <w:tmpl w:val="1B32B9D2"/>
    <w:lvl w:ilvl="0" w:tplc="34EA5D40">
      <w:start w:val="1"/>
      <w:numFmt w:val="decimal"/>
      <w:lvlText w:val="%1."/>
      <w:lvlJc w:val="left"/>
      <w:pPr>
        <w:ind w:left="720" w:hanging="360"/>
      </w:pPr>
    </w:lvl>
    <w:lvl w:ilvl="1" w:tplc="D77649A2">
      <w:start w:val="1"/>
      <w:numFmt w:val="lowerLetter"/>
      <w:lvlText w:val="%2."/>
      <w:lvlJc w:val="left"/>
      <w:pPr>
        <w:ind w:left="1440" w:hanging="360"/>
      </w:pPr>
    </w:lvl>
    <w:lvl w:ilvl="2" w:tplc="1F8C9D32">
      <w:start w:val="1"/>
      <w:numFmt w:val="lowerRoman"/>
      <w:lvlText w:val="%3."/>
      <w:lvlJc w:val="right"/>
      <w:pPr>
        <w:ind w:left="2160" w:hanging="180"/>
      </w:pPr>
    </w:lvl>
    <w:lvl w:ilvl="3" w:tplc="12CC9FBA">
      <w:start w:val="1"/>
      <w:numFmt w:val="decimal"/>
      <w:lvlText w:val="%4."/>
      <w:lvlJc w:val="left"/>
      <w:pPr>
        <w:ind w:left="2880" w:hanging="360"/>
      </w:pPr>
    </w:lvl>
    <w:lvl w:ilvl="4" w:tplc="1F6E20D6">
      <w:start w:val="1"/>
      <w:numFmt w:val="lowerLetter"/>
      <w:lvlText w:val="%5."/>
      <w:lvlJc w:val="left"/>
      <w:pPr>
        <w:ind w:left="3600" w:hanging="360"/>
      </w:pPr>
    </w:lvl>
    <w:lvl w:ilvl="5" w:tplc="FDF8E1BA">
      <w:start w:val="1"/>
      <w:numFmt w:val="lowerRoman"/>
      <w:lvlText w:val="%6."/>
      <w:lvlJc w:val="right"/>
      <w:pPr>
        <w:ind w:left="4320" w:hanging="180"/>
      </w:pPr>
    </w:lvl>
    <w:lvl w:ilvl="6" w:tplc="18B2ED9E">
      <w:start w:val="1"/>
      <w:numFmt w:val="decimal"/>
      <w:lvlText w:val="%7."/>
      <w:lvlJc w:val="left"/>
      <w:pPr>
        <w:ind w:left="5040" w:hanging="360"/>
      </w:pPr>
    </w:lvl>
    <w:lvl w:ilvl="7" w:tplc="54FA52D8">
      <w:start w:val="1"/>
      <w:numFmt w:val="lowerLetter"/>
      <w:lvlText w:val="%8."/>
      <w:lvlJc w:val="left"/>
      <w:pPr>
        <w:ind w:left="5760" w:hanging="360"/>
      </w:pPr>
    </w:lvl>
    <w:lvl w:ilvl="8" w:tplc="8AF08FF6">
      <w:start w:val="1"/>
      <w:numFmt w:val="lowerRoman"/>
      <w:lvlText w:val="%9."/>
      <w:lvlJc w:val="right"/>
      <w:pPr>
        <w:ind w:left="6480" w:hanging="180"/>
      </w:pPr>
    </w:lvl>
  </w:abstractNum>
  <w:abstractNum w:abstractNumId="1335" w15:restartNumberingAfterBreak="0">
    <w:nsid w:val="4EFA0DD8"/>
    <w:multiLevelType w:val="hybridMultilevel"/>
    <w:tmpl w:val="94B80126"/>
    <w:lvl w:ilvl="0" w:tplc="7E644468">
      <w:start w:val="1"/>
      <w:numFmt w:val="decimal"/>
      <w:lvlText w:val="%1."/>
      <w:lvlJc w:val="left"/>
      <w:pPr>
        <w:ind w:left="720" w:hanging="360"/>
      </w:pPr>
    </w:lvl>
    <w:lvl w:ilvl="1" w:tplc="9560F31A">
      <w:start w:val="1"/>
      <w:numFmt w:val="lowerLetter"/>
      <w:lvlText w:val="%2."/>
      <w:lvlJc w:val="left"/>
      <w:pPr>
        <w:ind w:left="1440" w:hanging="360"/>
      </w:pPr>
    </w:lvl>
    <w:lvl w:ilvl="2" w:tplc="AE768876">
      <w:start w:val="1"/>
      <w:numFmt w:val="lowerRoman"/>
      <w:lvlText w:val="%3."/>
      <w:lvlJc w:val="right"/>
      <w:pPr>
        <w:ind w:left="2160" w:hanging="180"/>
      </w:pPr>
    </w:lvl>
    <w:lvl w:ilvl="3" w:tplc="AF12CE9C">
      <w:start w:val="1"/>
      <w:numFmt w:val="decimal"/>
      <w:lvlText w:val="%4."/>
      <w:lvlJc w:val="left"/>
      <w:pPr>
        <w:ind w:left="2880" w:hanging="360"/>
      </w:pPr>
    </w:lvl>
    <w:lvl w:ilvl="4" w:tplc="E38AB138">
      <w:start w:val="1"/>
      <w:numFmt w:val="lowerLetter"/>
      <w:lvlText w:val="%5."/>
      <w:lvlJc w:val="left"/>
      <w:pPr>
        <w:ind w:left="3600" w:hanging="360"/>
      </w:pPr>
    </w:lvl>
    <w:lvl w:ilvl="5" w:tplc="321242F8">
      <w:start w:val="1"/>
      <w:numFmt w:val="lowerRoman"/>
      <w:lvlText w:val="%6."/>
      <w:lvlJc w:val="right"/>
      <w:pPr>
        <w:ind w:left="4320" w:hanging="180"/>
      </w:pPr>
    </w:lvl>
    <w:lvl w:ilvl="6" w:tplc="729EA820">
      <w:start w:val="1"/>
      <w:numFmt w:val="decimal"/>
      <w:lvlText w:val="%7."/>
      <w:lvlJc w:val="left"/>
      <w:pPr>
        <w:ind w:left="5040" w:hanging="360"/>
      </w:pPr>
    </w:lvl>
    <w:lvl w:ilvl="7" w:tplc="72464AD2">
      <w:start w:val="1"/>
      <w:numFmt w:val="lowerLetter"/>
      <w:lvlText w:val="%8."/>
      <w:lvlJc w:val="left"/>
      <w:pPr>
        <w:ind w:left="5760" w:hanging="360"/>
      </w:pPr>
    </w:lvl>
    <w:lvl w:ilvl="8" w:tplc="A94C51C4">
      <w:start w:val="1"/>
      <w:numFmt w:val="lowerRoman"/>
      <w:lvlText w:val="%9."/>
      <w:lvlJc w:val="right"/>
      <w:pPr>
        <w:ind w:left="6480" w:hanging="180"/>
      </w:pPr>
    </w:lvl>
  </w:abstractNum>
  <w:abstractNum w:abstractNumId="1336" w15:restartNumberingAfterBreak="0">
    <w:nsid w:val="4F01237F"/>
    <w:multiLevelType w:val="hybridMultilevel"/>
    <w:tmpl w:val="053631BC"/>
    <w:lvl w:ilvl="0" w:tplc="474C94DA">
      <w:start w:val="1"/>
      <w:numFmt w:val="decimal"/>
      <w:lvlText w:val="%1."/>
      <w:lvlJc w:val="left"/>
      <w:pPr>
        <w:ind w:left="720" w:hanging="360"/>
      </w:pPr>
    </w:lvl>
    <w:lvl w:ilvl="1" w:tplc="1C3694EC">
      <w:start w:val="1"/>
      <w:numFmt w:val="lowerLetter"/>
      <w:lvlText w:val="%2."/>
      <w:lvlJc w:val="left"/>
      <w:pPr>
        <w:ind w:left="1440" w:hanging="360"/>
      </w:pPr>
    </w:lvl>
    <w:lvl w:ilvl="2" w:tplc="B7D03F7A">
      <w:start w:val="1"/>
      <w:numFmt w:val="lowerRoman"/>
      <w:lvlText w:val="%3."/>
      <w:lvlJc w:val="right"/>
      <w:pPr>
        <w:ind w:left="2160" w:hanging="180"/>
      </w:pPr>
    </w:lvl>
    <w:lvl w:ilvl="3" w:tplc="A76C6882">
      <w:start w:val="1"/>
      <w:numFmt w:val="decimal"/>
      <w:lvlText w:val="%4."/>
      <w:lvlJc w:val="left"/>
      <w:pPr>
        <w:ind w:left="2880" w:hanging="360"/>
      </w:pPr>
    </w:lvl>
    <w:lvl w:ilvl="4" w:tplc="B97C4050">
      <w:start w:val="1"/>
      <w:numFmt w:val="lowerLetter"/>
      <w:lvlText w:val="%5."/>
      <w:lvlJc w:val="left"/>
      <w:pPr>
        <w:ind w:left="3600" w:hanging="360"/>
      </w:pPr>
    </w:lvl>
    <w:lvl w:ilvl="5" w:tplc="CCFC61CE">
      <w:start w:val="1"/>
      <w:numFmt w:val="lowerRoman"/>
      <w:lvlText w:val="%6."/>
      <w:lvlJc w:val="right"/>
      <w:pPr>
        <w:ind w:left="4320" w:hanging="180"/>
      </w:pPr>
    </w:lvl>
    <w:lvl w:ilvl="6" w:tplc="8BF83022">
      <w:start w:val="1"/>
      <w:numFmt w:val="decimal"/>
      <w:lvlText w:val="%7."/>
      <w:lvlJc w:val="left"/>
      <w:pPr>
        <w:ind w:left="5040" w:hanging="360"/>
      </w:pPr>
    </w:lvl>
    <w:lvl w:ilvl="7" w:tplc="E2CE7A64">
      <w:start w:val="1"/>
      <w:numFmt w:val="lowerLetter"/>
      <w:lvlText w:val="%8."/>
      <w:lvlJc w:val="left"/>
      <w:pPr>
        <w:ind w:left="5760" w:hanging="360"/>
      </w:pPr>
    </w:lvl>
    <w:lvl w:ilvl="8" w:tplc="CFEE86C8">
      <w:start w:val="1"/>
      <w:numFmt w:val="lowerRoman"/>
      <w:lvlText w:val="%9."/>
      <w:lvlJc w:val="right"/>
      <w:pPr>
        <w:ind w:left="6480" w:hanging="180"/>
      </w:pPr>
    </w:lvl>
  </w:abstractNum>
  <w:abstractNum w:abstractNumId="1337" w15:restartNumberingAfterBreak="0">
    <w:nsid w:val="4F094941"/>
    <w:multiLevelType w:val="hybridMultilevel"/>
    <w:tmpl w:val="18CCC650"/>
    <w:lvl w:ilvl="0" w:tplc="928A1AD6">
      <w:start w:val="1"/>
      <w:numFmt w:val="decimal"/>
      <w:lvlText w:val="%1."/>
      <w:lvlJc w:val="left"/>
      <w:pPr>
        <w:ind w:left="720" w:hanging="360"/>
      </w:pPr>
    </w:lvl>
    <w:lvl w:ilvl="1" w:tplc="03E853B4">
      <w:start w:val="1"/>
      <w:numFmt w:val="lowerLetter"/>
      <w:lvlText w:val="%2."/>
      <w:lvlJc w:val="left"/>
      <w:pPr>
        <w:ind w:left="1440" w:hanging="360"/>
      </w:pPr>
    </w:lvl>
    <w:lvl w:ilvl="2" w:tplc="77E2B00C">
      <w:start w:val="1"/>
      <w:numFmt w:val="lowerRoman"/>
      <w:lvlText w:val="%3."/>
      <w:lvlJc w:val="right"/>
      <w:pPr>
        <w:ind w:left="2160" w:hanging="180"/>
      </w:pPr>
    </w:lvl>
    <w:lvl w:ilvl="3" w:tplc="4864A684">
      <w:start w:val="1"/>
      <w:numFmt w:val="decimal"/>
      <w:lvlText w:val="%4."/>
      <w:lvlJc w:val="left"/>
      <w:pPr>
        <w:ind w:left="2880" w:hanging="360"/>
      </w:pPr>
    </w:lvl>
    <w:lvl w:ilvl="4" w:tplc="9CE44C4C">
      <w:start w:val="1"/>
      <w:numFmt w:val="lowerLetter"/>
      <w:lvlText w:val="%5."/>
      <w:lvlJc w:val="left"/>
      <w:pPr>
        <w:ind w:left="3600" w:hanging="360"/>
      </w:pPr>
    </w:lvl>
    <w:lvl w:ilvl="5" w:tplc="57605EBE">
      <w:start w:val="1"/>
      <w:numFmt w:val="lowerRoman"/>
      <w:lvlText w:val="%6."/>
      <w:lvlJc w:val="right"/>
      <w:pPr>
        <w:ind w:left="4320" w:hanging="180"/>
      </w:pPr>
    </w:lvl>
    <w:lvl w:ilvl="6" w:tplc="321A65FE">
      <w:start w:val="1"/>
      <w:numFmt w:val="decimal"/>
      <w:lvlText w:val="%7."/>
      <w:lvlJc w:val="left"/>
      <w:pPr>
        <w:ind w:left="5040" w:hanging="360"/>
      </w:pPr>
    </w:lvl>
    <w:lvl w:ilvl="7" w:tplc="18F4A8DA">
      <w:start w:val="1"/>
      <w:numFmt w:val="lowerLetter"/>
      <w:lvlText w:val="%8."/>
      <w:lvlJc w:val="left"/>
      <w:pPr>
        <w:ind w:left="5760" w:hanging="360"/>
      </w:pPr>
    </w:lvl>
    <w:lvl w:ilvl="8" w:tplc="1FF8DE20">
      <w:start w:val="1"/>
      <w:numFmt w:val="lowerRoman"/>
      <w:lvlText w:val="%9."/>
      <w:lvlJc w:val="right"/>
      <w:pPr>
        <w:ind w:left="6480" w:hanging="180"/>
      </w:pPr>
    </w:lvl>
  </w:abstractNum>
  <w:abstractNum w:abstractNumId="1338" w15:restartNumberingAfterBreak="0">
    <w:nsid w:val="4F20425D"/>
    <w:multiLevelType w:val="hybridMultilevel"/>
    <w:tmpl w:val="64AC8816"/>
    <w:lvl w:ilvl="0" w:tplc="47C00CAE">
      <w:start w:val="1"/>
      <w:numFmt w:val="decimal"/>
      <w:lvlText w:val="%1."/>
      <w:lvlJc w:val="left"/>
      <w:pPr>
        <w:ind w:left="720" w:hanging="360"/>
      </w:pPr>
    </w:lvl>
    <w:lvl w:ilvl="1" w:tplc="E376A084">
      <w:start w:val="1"/>
      <w:numFmt w:val="lowerLetter"/>
      <w:lvlText w:val="%2."/>
      <w:lvlJc w:val="left"/>
      <w:pPr>
        <w:ind w:left="1440" w:hanging="360"/>
      </w:pPr>
    </w:lvl>
    <w:lvl w:ilvl="2" w:tplc="93468B26">
      <w:start w:val="1"/>
      <w:numFmt w:val="lowerRoman"/>
      <w:lvlText w:val="%3."/>
      <w:lvlJc w:val="right"/>
      <w:pPr>
        <w:ind w:left="2160" w:hanging="180"/>
      </w:pPr>
    </w:lvl>
    <w:lvl w:ilvl="3" w:tplc="A01CE684">
      <w:start w:val="1"/>
      <w:numFmt w:val="decimal"/>
      <w:lvlText w:val="%4."/>
      <w:lvlJc w:val="left"/>
      <w:pPr>
        <w:ind w:left="2880" w:hanging="360"/>
      </w:pPr>
    </w:lvl>
    <w:lvl w:ilvl="4" w:tplc="D9285BDC">
      <w:start w:val="1"/>
      <w:numFmt w:val="lowerLetter"/>
      <w:lvlText w:val="%5."/>
      <w:lvlJc w:val="left"/>
      <w:pPr>
        <w:ind w:left="3600" w:hanging="360"/>
      </w:pPr>
    </w:lvl>
    <w:lvl w:ilvl="5" w:tplc="83421EF8">
      <w:start w:val="1"/>
      <w:numFmt w:val="lowerRoman"/>
      <w:lvlText w:val="%6."/>
      <w:lvlJc w:val="right"/>
      <w:pPr>
        <w:ind w:left="4320" w:hanging="180"/>
      </w:pPr>
    </w:lvl>
    <w:lvl w:ilvl="6" w:tplc="682CC5E8">
      <w:start w:val="1"/>
      <w:numFmt w:val="decimal"/>
      <w:lvlText w:val="%7."/>
      <w:lvlJc w:val="left"/>
      <w:pPr>
        <w:ind w:left="5040" w:hanging="360"/>
      </w:pPr>
    </w:lvl>
    <w:lvl w:ilvl="7" w:tplc="D2FCBB4C">
      <w:start w:val="1"/>
      <w:numFmt w:val="lowerLetter"/>
      <w:lvlText w:val="%8."/>
      <w:lvlJc w:val="left"/>
      <w:pPr>
        <w:ind w:left="5760" w:hanging="360"/>
      </w:pPr>
    </w:lvl>
    <w:lvl w:ilvl="8" w:tplc="09263E92">
      <w:start w:val="1"/>
      <w:numFmt w:val="lowerRoman"/>
      <w:lvlText w:val="%9."/>
      <w:lvlJc w:val="right"/>
      <w:pPr>
        <w:ind w:left="6480" w:hanging="180"/>
      </w:pPr>
    </w:lvl>
  </w:abstractNum>
  <w:abstractNum w:abstractNumId="1339" w15:restartNumberingAfterBreak="0">
    <w:nsid w:val="4F3B5833"/>
    <w:multiLevelType w:val="hybridMultilevel"/>
    <w:tmpl w:val="A8A655D2"/>
    <w:lvl w:ilvl="0" w:tplc="AD703402">
      <w:start w:val="1"/>
      <w:numFmt w:val="decimal"/>
      <w:lvlText w:val="%1."/>
      <w:lvlJc w:val="left"/>
      <w:pPr>
        <w:ind w:left="720" w:hanging="360"/>
      </w:pPr>
    </w:lvl>
    <w:lvl w:ilvl="1" w:tplc="9F3C5296">
      <w:start w:val="1"/>
      <w:numFmt w:val="lowerLetter"/>
      <w:lvlText w:val="%2."/>
      <w:lvlJc w:val="left"/>
      <w:pPr>
        <w:ind w:left="1440" w:hanging="360"/>
      </w:pPr>
    </w:lvl>
    <w:lvl w:ilvl="2" w:tplc="C67862D0">
      <w:start w:val="1"/>
      <w:numFmt w:val="lowerRoman"/>
      <w:lvlText w:val="%3."/>
      <w:lvlJc w:val="right"/>
      <w:pPr>
        <w:ind w:left="2160" w:hanging="180"/>
      </w:pPr>
    </w:lvl>
    <w:lvl w:ilvl="3" w:tplc="50EE23E2">
      <w:start w:val="1"/>
      <w:numFmt w:val="decimal"/>
      <w:lvlText w:val="%4."/>
      <w:lvlJc w:val="left"/>
      <w:pPr>
        <w:ind w:left="2880" w:hanging="360"/>
      </w:pPr>
    </w:lvl>
    <w:lvl w:ilvl="4" w:tplc="F6F6D65C">
      <w:start w:val="1"/>
      <w:numFmt w:val="lowerLetter"/>
      <w:lvlText w:val="%5."/>
      <w:lvlJc w:val="left"/>
      <w:pPr>
        <w:ind w:left="3600" w:hanging="360"/>
      </w:pPr>
    </w:lvl>
    <w:lvl w:ilvl="5" w:tplc="2A56B478">
      <w:start w:val="1"/>
      <w:numFmt w:val="lowerRoman"/>
      <w:lvlText w:val="%6."/>
      <w:lvlJc w:val="right"/>
      <w:pPr>
        <w:ind w:left="4320" w:hanging="180"/>
      </w:pPr>
    </w:lvl>
    <w:lvl w:ilvl="6" w:tplc="DE38A63A">
      <w:start w:val="1"/>
      <w:numFmt w:val="decimal"/>
      <w:lvlText w:val="%7."/>
      <w:lvlJc w:val="left"/>
      <w:pPr>
        <w:ind w:left="5040" w:hanging="360"/>
      </w:pPr>
    </w:lvl>
    <w:lvl w:ilvl="7" w:tplc="84786402">
      <w:start w:val="1"/>
      <w:numFmt w:val="lowerLetter"/>
      <w:lvlText w:val="%8."/>
      <w:lvlJc w:val="left"/>
      <w:pPr>
        <w:ind w:left="5760" w:hanging="360"/>
      </w:pPr>
    </w:lvl>
    <w:lvl w:ilvl="8" w:tplc="2BE08F98">
      <w:start w:val="1"/>
      <w:numFmt w:val="lowerRoman"/>
      <w:lvlText w:val="%9."/>
      <w:lvlJc w:val="right"/>
      <w:pPr>
        <w:ind w:left="6480" w:hanging="180"/>
      </w:pPr>
    </w:lvl>
  </w:abstractNum>
  <w:abstractNum w:abstractNumId="1340" w15:restartNumberingAfterBreak="0">
    <w:nsid w:val="4F7323CA"/>
    <w:multiLevelType w:val="hybridMultilevel"/>
    <w:tmpl w:val="7DA232C0"/>
    <w:lvl w:ilvl="0" w:tplc="57C0D6A0">
      <w:start w:val="1"/>
      <w:numFmt w:val="decimal"/>
      <w:lvlText w:val="%1."/>
      <w:lvlJc w:val="left"/>
      <w:pPr>
        <w:ind w:left="720" w:hanging="360"/>
      </w:pPr>
    </w:lvl>
    <w:lvl w:ilvl="1" w:tplc="4DD2E3CE">
      <w:start w:val="1"/>
      <w:numFmt w:val="lowerLetter"/>
      <w:lvlText w:val="%2."/>
      <w:lvlJc w:val="left"/>
      <w:pPr>
        <w:ind w:left="1440" w:hanging="360"/>
      </w:pPr>
    </w:lvl>
    <w:lvl w:ilvl="2" w:tplc="104CA448">
      <w:start w:val="1"/>
      <w:numFmt w:val="lowerRoman"/>
      <w:lvlText w:val="%3."/>
      <w:lvlJc w:val="right"/>
      <w:pPr>
        <w:ind w:left="2160" w:hanging="180"/>
      </w:pPr>
    </w:lvl>
    <w:lvl w:ilvl="3" w:tplc="FC667CF0">
      <w:start w:val="1"/>
      <w:numFmt w:val="decimal"/>
      <w:lvlText w:val="%4."/>
      <w:lvlJc w:val="left"/>
      <w:pPr>
        <w:ind w:left="2880" w:hanging="360"/>
      </w:pPr>
    </w:lvl>
    <w:lvl w:ilvl="4" w:tplc="92542098">
      <w:start w:val="1"/>
      <w:numFmt w:val="lowerLetter"/>
      <w:lvlText w:val="%5."/>
      <w:lvlJc w:val="left"/>
      <w:pPr>
        <w:ind w:left="3600" w:hanging="360"/>
      </w:pPr>
    </w:lvl>
    <w:lvl w:ilvl="5" w:tplc="EC56360E">
      <w:start w:val="1"/>
      <w:numFmt w:val="lowerRoman"/>
      <w:lvlText w:val="%6."/>
      <w:lvlJc w:val="right"/>
      <w:pPr>
        <w:ind w:left="4320" w:hanging="180"/>
      </w:pPr>
    </w:lvl>
    <w:lvl w:ilvl="6" w:tplc="24788AA4">
      <w:start w:val="1"/>
      <w:numFmt w:val="decimal"/>
      <w:lvlText w:val="%7."/>
      <w:lvlJc w:val="left"/>
      <w:pPr>
        <w:ind w:left="5040" w:hanging="360"/>
      </w:pPr>
    </w:lvl>
    <w:lvl w:ilvl="7" w:tplc="588AF968">
      <w:start w:val="1"/>
      <w:numFmt w:val="lowerLetter"/>
      <w:lvlText w:val="%8."/>
      <w:lvlJc w:val="left"/>
      <w:pPr>
        <w:ind w:left="5760" w:hanging="360"/>
      </w:pPr>
    </w:lvl>
    <w:lvl w:ilvl="8" w:tplc="9C005AAA">
      <w:start w:val="1"/>
      <w:numFmt w:val="lowerRoman"/>
      <w:lvlText w:val="%9."/>
      <w:lvlJc w:val="right"/>
      <w:pPr>
        <w:ind w:left="6480" w:hanging="180"/>
      </w:pPr>
    </w:lvl>
  </w:abstractNum>
  <w:abstractNum w:abstractNumId="1341" w15:restartNumberingAfterBreak="0">
    <w:nsid w:val="4F750D42"/>
    <w:multiLevelType w:val="hybridMultilevel"/>
    <w:tmpl w:val="AF28392A"/>
    <w:lvl w:ilvl="0" w:tplc="587AA11A">
      <w:start w:val="1"/>
      <w:numFmt w:val="decimal"/>
      <w:lvlText w:val="%1."/>
      <w:lvlJc w:val="left"/>
      <w:pPr>
        <w:ind w:left="720" w:hanging="360"/>
      </w:pPr>
    </w:lvl>
    <w:lvl w:ilvl="1" w:tplc="F6FEF126">
      <w:start w:val="1"/>
      <w:numFmt w:val="lowerLetter"/>
      <w:lvlText w:val="%2."/>
      <w:lvlJc w:val="left"/>
      <w:pPr>
        <w:ind w:left="1440" w:hanging="360"/>
      </w:pPr>
    </w:lvl>
    <w:lvl w:ilvl="2" w:tplc="C7A00318">
      <w:start w:val="1"/>
      <w:numFmt w:val="lowerRoman"/>
      <w:lvlText w:val="%3."/>
      <w:lvlJc w:val="right"/>
      <w:pPr>
        <w:ind w:left="2160" w:hanging="180"/>
      </w:pPr>
    </w:lvl>
    <w:lvl w:ilvl="3" w:tplc="F69097C6">
      <w:start w:val="1"/>
      <w:numFmt w:val="decimal"/>
      <w:lvlText w:val="%4."/>
      <w:lvlJc w:val="left"/>
      <w:pPr>
        <w:ind w:left="2880" w:hanging="360"/>
      </w:pPr>
    </w:lvl>
    <w:lvl w:ilvl="4" w:tplc="03FAE85C">
      <w:start w:val="1"/>
      <w:numFmt w:val="lowerLetter"/>
      <w:lvlText w:val="%5."/>
      <w:lvlJc w:val="left"/>
      <w:pPr>
        <w:ind w:left="3600" w:hanging="360"/>
      </w:pPr>
    </w:lvl>
    <w:lvl w:ilvl="5" w:tplc="96829C2C">
      <w:start w:val="1"/>
      <w:numFmt w:val="lowerRoman"/>
      <w:lvlText w:val="%6."/>
      <w:lvlJc w:val="right"/>
      <w:pPr>
        <w:ind w:left="4320" w:hanging="180"/>
      </w:pPr>
    </w:lvl>
    <w:lvl w:ilvl="6" w:tplc="D57EC4CE">
      <w:start w:val="1"/>
      <w:numFmt w:val="decimal"/>
      <w:lvlText w:val="%7."/>
      <w:lvlJc w:val="left"/>
      <w:pPr>
        <w:ind w:left="5040" w:hanging="360"/>
      </w:pPr>
    </w:lvl>
    <w:lvl w:ilvl="7" w:tplc="B3263D8C">
      <w:start w:val="1"/>
      <w:numFmt w:val="lowerLetter"/>
      <w:lvlText w:val="%8."/>
      <w:lvlJc w:val="left"/>
      <w:pPr>
        <w:ind w:left="5760" w:hanging="360"/>
      </w:pPr>
    </w:lvl>
    <w:lvl w:ilvl="8" w:tplc="71EE23A2">
      <w:start w:val="1"/>
      <w:numFmt w:val="lowerRoman"/>
      <w:lvlText w:val="%9."/>
      <w:lvlJc w:val="right"/>
      <w:pPr>
        <w:ind w:left="6480" w:hanging="180"/>
      </w:pPr>
    </w:lvl>
  </w:abstractNum>
  <w:abstractNum w:abstractNumId="1342" w15:restartNumberingAfterBreak="0">
    <w:nsid w:val="4F8E3032"/>
    <w:multiLevelType w:val="hybridMultilevel"/>
    <w:tmpl w:val="74844794"/>
    <w:lvl w:ilvl="0" w:tplc="86E68600">
      <w:start w:val="1"/>
      <w:numFmt w:val="decimal"/>
      <w:lvlText w:val="%1."/>
      <w:lvlJc w:val="left"/>
      <w:pPr>
        <w:ind w:left="720" w:hanging="360"/>
      </w:pPr>
    </w:lvl>
    <w:lvl w:ilvl="1" w:tplc="3BF2052E">
      <w:start w:val="1"/>
      <w:numFmt w:val="lowerLetter"/>
      <w:lvlText w:val="%2."/>
      <w:lvlJc w:val="left"/>
      <w:pPr>
        <w:ind w:left="1440" w:hanging="360"/>
      </w:pPr>
    </w:lvl>
    <w:lvl w:ilvl="2" w:tplc="1CC05B8A">
      <w:start w:val="1"/>
      <w:numFmt w:val="lowerRoman"/>
      <w:lvlText w:val="%3."/>
      <w:lvlJc w:val="right"/>
      <w:pPr>
        <w:ind w:left="2160" w:hanging="180"/>
      </w:pPr>
    </w:lvl>
    <w:lvl w:ilvl="3" w:tplc="5826FC7C">
      <w:start w:val="1"/>
      <w:numFmt w:val="decimal"/>
      <w:lvlText w:val="%4."/>
      <w:lvlJc w:val="left"/>
      <w:pPr>
        <w:ind w:left="2880" w:hanging="360"/>
      </w:pPr>
    </w:lvl>
    <w:lvl w:ilvl="4" w:tplc="B066B54A">
      <w:start w:val="1"/>
      <w:numFmt w:val="lowerLetter"/>
      <w:lvlText w:val="%5."/>
      <w:lvlJc w:val="left"/>
      <w:pPr>
        <w:ind w:left="3600" w:hanging="360"/>
      </w:pPr>
    </w:lvl>
    <w:lvl w:ilvl="5" w:tplc="5246E288">
      <w:start w:val="1"/>
      <w:numFmt w:val="lowerRoman"/>
      <w:lvlText w:val="%6."/>
      <w:lvlJc w:val="right"/>
      <w:pPr>
        <w:ind w:left="4320" w:hanging="180"/>
      </w:pPr>
    </w:lvl>
    <w:lvl w:ilvl="6" w:tplc="27B483A6">
      <w:start w:val="1"/>
      <w:numFmt w:val="decimal"/>
      <w:lvlText w:val="%7."/>
      <w:lvlJc w:val="left"/>
      <w:pPr>
        <w:ind w:left="5040" w:hanging="360"/>
      </w:pPr>
    </w:lvl>
    <w:lvl w:ilvl="7" w:tplc="F87E99C4">
      <w:start w:val="1"/>
      <w:numFmt w:val="lowerLetter"/>
      <w:lvlText w:val="%8."/>
      <w:lvlJc w:val="left"/>
      <w:pPr>
        <w:ind w:left="5760" w:hanging="360"/>
      </w:pPr>
    </w:lvl>
    <w:lvl w:ilvl="8" w:tplc="8F2ABD84">
      <w:start w:val="1"/>
      <w:numFmt w:val="lowerRoman"/>
      <w:lvlText w:val="%9."/>
      <w:lvlJc w:val="right"/>
      <w:pPr>
        <w:ind w:left="6480" w:hanging="180"/>
      </w:pPr>
    </w:lvl>
  </w:abstractNum>
  <w:abstractNum w:abstractNumId="1343" w15:restartNumberingAfterBreak="0">
    <w:nsid w:val="4F8E3B21"/>
    <w:multiLevelType w:val="hybridMultilevel"/>
    <w:tmpl w:val="5742E488"/>
    <w:lvl w:ilvl="0" w:tplc="E7BCA386">
      <w:start w:val="1"/>
      <w:numFmt w:val="decimal"/>
      <w:lvlText w:val="%1."/>
      <w:lvlJc w:val="left"/>
      <w:pPr>
        <w:ind w:left="720" w:hanging="360"/>
      </w:pPr>
    </w:lvl>
    <w:lvl w:ilvl="1" w:tplc="E1A066CA">
      <w:start w:val="1"/>
      <w:numFmt w:val="lowerLetter"/>
      <w:lvlText w:val="%2."/>
      <w:lvlJc w:val="left"/>
      <w:pPr>
        <w:ind w:left="1440" w:hanging="360"/>
      </w:pPr>
    </w:lvl>
    <w:lvl w:ilvl="2" w:tplc="F266D3E0">
      <w:start w:val="1"/>
      <w:numFmt w:val="lowerRoman"/>
      <w:lvlText w:val="%3."/>
      <w:lvlJc w:val="right"/>
      <w:pPr>
        <w:ind w:left="2160" w:hanging="180"/>
      </w:pPr>
    </w:lvl>
    <w:lvl w:ilvl="3" w:tplc="D3D07134">
      <w:start w:val="1"/>
      <w:numFmt w:val="decimal"/>
      <w:lvlText w:val="%4."/>
      <w:lvlJc w:val="left"/>
      <w:pPr>
        <w:ind w:left="2880" w:hanging="360"/>
      </w:pPr>
    </w:lvl>
    <w:lvl w:ilvl="4" w:tplc="778A8482">
      <w:start w:val="1"/>
      <w:numFmt w:val="lowerLetter"/>
      <w:lvlText w:val="%5."/>
      <w:lvlJc w:val="left"/>
      <w:pPr>
        <w:ind w:left="3600" w:hanging="360"/>
      </w:pPr>
    </w:lvl>
    <w:lvl w:ilvl="5" w:tplc="E9700D88">
      <w:start w:val="1"/>
      <w:numFmt w:val="lowerRoman"/>
      <w:lvlText w:val="%6."/>
      <w:lvlJc w:val="right"/>
      <w:pPr>
        <w:ind w:left="4320" w:hanging="180"/>
      </w:pPr>
    </w:lvl>
    <w:lvl w:ilvl="6" w:tplc="7766E1CE">
      <w:start w:val="1"/>
      <w:numFmt w:val="decimal"/>
      <w:lvlText w:val="%7."/>
      <w:lvlJc w:val="left"/>
      <w:pPr>
        <w:ind w:left="5040" w:hanging="360"/>
      </w:pPr>
    </w:lvl>
    <w:lvl w:ilvl="7" w:tplc="55981F86">
      <w:start w:val="1"/>
      <w:numFmt w:val="lowerLetter"/>
      <w:lvlText w:val="%8."/>
      <w:lvlJc w:val="left"/>
      <w:pPr>
        <w:ind w:left="5760" w:hanging="360"/>
      </w:pPr>
    </w:lvl>
    <w:lvl w:ilvl="8" w:tplc="AE404E30">
      <w:start w:val="1"/>
      <w:numFmt w:val="lowerRoman"/>
      <w:lvlText w:val="%9."/>
      <w:lvlJc w:val="right"/>
      <w:pPr>
        <w:ind w:left="6480" w:hanging="180"/>
      </w:pPr>
    </w:lvl>
  </w:abstractNum>
  <w:abstractNum w:abstractNumId="1344" w15:restartNumberingAfterBreak="0">
    <w:nsid w:val="4F972B6B"/>
    <w:multiLevelType w:val="hybridMultilevel"/>
    <w:tmpl w:val="C72EA8E8"/>
    <w:lvl w:ilvl="0" w:tplc="43F22A66">
      <w:start w:val="1"/>
      <w:numFmt w:val="decimal"/>
      <w:lvlText w:val="%1."/>
      <w:lvlJc w:val="left"/>
      <w:pPr>
        <w:ind w:left="720" w:hanging="360"/>
      </w:pPr>
    </w:lvl>
    <w:lvl w:ilvl="1" w:tplc="11AAF4F8">
      <w:start w:val="1"/>
      <w:numFmt w:val="lowerLetter"/>
      <w:lvlText w:val="%2."/>
      <w:lvlJc w:val="left"/>
      <w:pPr>
        <w:ind w:left="1440" w:hanging="360"/>
      </w:pPr>
    </w:lvl>
    <w:lvl w:ilvl="2" w:tplc="72908788">
      <w:start w:val="1"/>
      <w:numFmt w:val="lowerRoman"/>
      <w:lvlText w:val="%3."/>
      <w:lvlJc w:val="right"/>
      <w:pPr>
        <w:ind w:left="2160" w:hanging="180"/>
      </w:pPr>
    </w:lvl>
    <w:lvl w:ilvl="3" w:tplc="F7762CF0">
      <w:start w:val="1"/>
      <w:numFmt w:val="decimal"/>
      <w:lvlText w:val="%4."/>
      <w:lvlJc w:val="left"/>
      <w:pPr>
        <w:ind w:left="2880" w:hanging="360"/>
      </w:pPr>
    </w:lvl>
    <w:lvl w:ilvl="4" w:tplc="56D45DE0">
      <w:start w:val="1"/>
      <w:numFmt w:val="lowerLetter"/>
      <w:lvlText w:val="%5."/>
      <w:lvlJc w:val="left"/>
      <w:pPr>
        <w:ind w:left="3600" w:hanging="360"/>
      </w:pPr>
    </w:lvl>
    <w:lvl w:ilvl="5" w:tplc="ED3CC71E">
      <w:start w:val="1"/>
      <w:numFmt w:val="lowerRoman"/>
      <w:lvlText w:val="%6."/>
      <w:lvlJc w:val="right"/>
      <w:pPr>
        <w:ind w:left="4320" w:hanging="180"/>
      </w:pPr>
    </w:lvl>
    <w:lvl w:ilvl="6" w:tplc="5600B402">
      <w:start w:val="1"/>
      <w:numFmt w:val="decimal"/>
      <w:lvlText w:val="%7."/>
      <w:lvlJc w:val="left"/>
      <w:pPr>
        <w:ind w:left="5040" w:hanging="360"/>
      </w:pPr>
    </w:lvl>
    <w:lvl w:ilvl="7" w:tplc="2D50B354">
      <w:start w:val="1"/>
      <w:numFmt w:val="lowerLetter"/>
      <w:lvlText w:val="%8."/>
      <w:lvlJc w:val="left"/>
      <w:pPr>
        <w:ind w:left="5760" w:hanging="360"/>
      </w:pPr>
    </w:lvl>
    <w:lvl w:ilvl="8" w:tplc="2454F460">
      <w:start w:val="1"/>
      <w:numFmt w:val="lowerRoman"/>
      <w:lvlText w:val="%9."/>
      <w:lvlJc w:val="right"/>
      <w:pPr>
        <w:ind w:left="6480" w:hanging="180"/>
      </w:pPr>
    </w:lvl>
  </w:abstractNum>
  <w:abstractNum w:abstractNumId="1345" w15:restartNumberingAfterBreak="0">
    <w:nsid w:val="4F9D70EE"/>
    <w:multiLevelType w:val="hybridMultilevel"/>
    <w:tmpl w:val="3550BAE4"/>
    <w:lvl w:ilvl="0" w:tplc="68807BCC">
      <w:start w:val="1"/>
      <w:numFmt w:val="decimal"/>
      <w:lvlText w:val="%1."/>
      <w:lvlJc w:val="left"/>
      <w:pPr>
        <w:ind w:left="720" w:hanging="360"/>
      </w:pPr>
    </w:lvl>
    <w:lvl w:ilvl="1" w:tplc="E6A83958">
      <w:start w:val="1"/>
      <w:numFmt w:val="lowerLetter"/>
      <w:lvlText w:val="%2."/>
      <w:lvlJc w:val="left"/>
      <w:pPr>
        <w:ind w:left="1440" w:hanging="360"/>
      </w:pPr>
    </w:lvl>
    <w:lvl w:ilvl="2" w:tplc="4484C988">
      <w:start w:val="1"/>
      <w:numFmt w:val="lowerRoman"/>
      <w:lvlText w:val="%3."/>
      <w:lvlJc w:val="right"/>
      <w:pPr>
        <w:ind w:left="2160" w:hanging="180"/>
      </w:pPr>
    </w:lvl>
    <w:lvl w:ilvl="3" w:tplc="F6FEF7B6">
      <w:start w:val="1"/>
      <w:numFmt w:val="decimal"/>
      <w:lvlText w:val="%4."/>
      <w:lvlJc w:val="left"/>
      <w:pPr>
        <w:ind w:left="2880" w:hanging="360"/>
      </w:pPr>
    </w:lvl>
    <w:lvl w:ilvl="4" w:tplc="AB16D5F8">
      <w:start w:val="1"/>
      <w:numFmt w:val="lowerLetter"/>
      <w:lvlText w:val="%5."/>
      <w:lvlJc w:val="left"/>
      <w:pPr>
        <w:ind w:left="3600" w:hanging="360"/>
      </w:pPr>
    </w:lvl>
    <w:lvl w:ilvl="5" w:tplc="1C44BB4C">
      <w:start w:val="1"/>
      <w:numFmt w:val="lowerRoman"/>
      <w:lvlText w:val="%6."/>
      <w:lvlJc w:val="right"/>
      <w:pPr>
        <w:ind w:left="4320" w:hanging="180"/>
      </w:pPr>
    </w:lvl>
    <w:lvl w:ilvl="6" w:tplc="CDC21F9E">
      <w:start w:val="1"/>
      <w:numFmt w:val="decimal"/>
      <w:lvlText w:val="%7."/>
      <w:lvlJc w:val="left"/>
      <w:pPr>
        <w:ind w:left="5040" w:hanging="360"/>
      </w:pPr>
    </w:lvl>
    <w:lvl w:ilvl="7" w:tplc="62027A4E">
      <w:start w:val="1"/>
      <w:numFmt w:val="lowerLetter"/>
      <w:lvlText w:val="%8."/>
      <w:lvlJc w:val="left"/>
      <w:pPr>
        <w:ind w:left="5760" w:hanging="360"/>
      </w:pPr>
    </w:lvl>
    <w:lvl w:ilvl="8" w:tplc="8384D952">
      <w:start w:val="1"/>
      <w:numFmt w:val="lowerRoman"/>
      <w:lvlText w:val="%9."/>
      <w:lvlJc w:val="right"/>
      <w:pPr>
        <w:ind w:left="6480" w:hanging="180"/>
      </w:pPr>
    </w:lvl>
  </w:abstractNum>
  <w:abstractNum w:abstractNumId="1346" w15:restartNumberingAfterBreak="0">
    <w:nsid w:val="4FA8338D"/>
    <w:multiLevelType w:val="hybridMultilevel"/>
    <w:tmpl w:val="AAF64CCA"/>
    <w:lvl w:ilvl="0" w:tplc="3934C778">
      <w:start w:val="1"/>
      <w:numFmt w:val="decimal"/>
      <w:lvlText w:val="%1."/>
      <w:lvlJc w:val="left"/>
      <w:pPr>
        <w:ind w:left="720" w:hanging="360"/>
      </w:pPr>
    </w:lvl>
    <w:lvl w:ilvl="1" w:tplc="C57CB632">
      <w:start w:val="1"/>
      <w:numFmt w:val="lowerLetter"/>
      <w:lvlText w:val="%2."/>
      <w:lvlJc w:val="left"/>
      <w:pPr>
        <w:ind w:left="1440" w:hanging="360"/>
      </w:pPr>
    </w:lvl>
    <w:lvl w:ilvl="2" w:tplc="3AE49478">
      <w:start w:val="1"/>
      <w:numFmt w:val="lowerRoman"/>
      <w:lvlText w:val="%3."/>
      <w:lvlJc w:val="right"/>
      <w:pPr>
        <w:ind w:left="2160" w:hanging="180"/>
      </w:pPr>
    </w:lvl>
    <w:lvl w:ilvl="3" w:tplc="3EE2E856">
      <w:start w:val="1"/>
      <w:numFmt w:val="decimal"/>
      <w:lvlText w:val="%4."/>
      <w:lvlJc w:val="left"/>
      <w:pPr>
        <w:ind w:left="2880" w:hanging="360"/>
      </w:pPr>
    </w:lvl>
    <w:lvl w:ilvl="4" w:tplc="B630FA86">
      <w:start w:val="1"/>
      <w:numFmt w:val="lowerLetter"/>
      <w:lvlText w:val="%5."/>
      <w:lvlJc w:val="left"/>
      <w:pPr>
        <w:ind w:left="3600" w:hanging="360"/>
      </w:pPr>
    </w:lvl>
    <w:lvl w:ilvl="5" w:tplc="A6AE0714">
      <w:start w:val="1"/>
      <w:numFmt w:val="lowerRoman"/>
      <w:lvlText w:val="%6."/>
      <w:lvlJc w:val="right"/>
      <w:pPr>
        <w:ind w:left="4320" w:hanging="180"/>
      </w:pPr>
    </w:lvl>
    <w:lvl w:ilvl="6" w:tplc="CE3C8D38">
      <w:start w:val="1"/>
      <w:numFmt w:val="decimal"/>
      <w:lvlText w:val="%7."/>
      <w:lvlJc w:val="left"/>
      <w:pPr>
        <w:ind w:left="5040" w:hanging="360"/>
      </w:pPr>
    </w:lvl>
    <w:lvl w:ilvl="7" w:tplc="2B0E1F08">
      <w:start w:val="1"/>
      <w:numFmt w:val="lowerLetter"/>
      <w:lvlText w:val="%8."/>
      <w:lvlJc w:val="left"/>
      <w:pPr>
        <w:ind w:left="5760" w:hanging="360"/>
      </w:pPr>
    </w:lvl>
    <w:lvl w:ilvl="8" w:tplc="FEAA824C">
      <w:start w:val="1"/>
      <w:numFmt w:val="lowerRoman"/>
      <w:lvlText w:val="%9."/>
      <w:lvlJc w:val="right"/>
      <w:pPr>
        <w:ind w:left="6480" w:hanging="180"/>
      </w:pPr>
    </w:lvl>
  </w:abstractNum>
  <w:abstractNum w:abstractNumId="1347" w15:restartNumberingAfterBreak="0">
    <w:nsid w:val="4FA95F44"/>
    <w:multiLevelType w:val="hybridMultilevel"/>
    <w:tmpl w:val="DEAE5C3C"/>
    <w:lvl w:ilvl="0" w:tplc="E5ACBAE6">
      <w:start w:val="1"/>
      <w:numFmt w:val="decimal"/>
      <w:lvlText w:val="%1."/>
      <w:lvlJc w:val="left"/>
      <w:pPr>
        <w:ind w:left="720" w:hanging="360"/>
      </w:pPr>
    </w:lvl>
    <w:lvl w:ilvl="1" w:tplc="91B8C97E">
      <w:start w:val="1"/>
      <w:numFmt w:val="lowerLetter"/>
      <w:lvlText w:val="%2."/>
      <w:lvlJc w:val="left"/>
      <w:pPr>
        <w:ind w:left="1440" w:hanging="360"/>
      </w:pPr>
    </w:lvl>
    <w:lvl w:ilvl="2" w:tplc="6046DAB2">
      <w:start w:val="1"/>
      <w:numFmt w:val="lowerRoman"/>
      <w:lvlText w:val="%3."/>
      <w:lvlJc w:val="right"/>
      <w:pPr>
        <w:ind w:left="2160" w:hanging="180"/>
      </w:pPr>
    </w:lvl>
    <w:lvl w:ilvl="3" w:tplc="8F88E18E">
      <w:start w:val="1"/>
      <w:numFmt w:val="decimal"/>
      <w:lvlText w:val="%4."/>
      <w:lvlJc w:val="left"/>
      <w:pPr>
        <w:ind w:left="2880" w:hanging="360"/>
      </w:pPr>
    </w:lvl>
    <w:lvl w:ilvl="4" w:tplc="C9B835EE">
      <w:start w:val="1"/>
      <w:numFmt w:val="lowerLetter"/>
      <w:lvlText w:val="%5."/>
      <w:lvlJc w:val="left"/>
      <w:pPr>
        <w:ind w:left="3600" w:hanging="360"/>
      </w:pPr>
    </w:lvl>
    <w:lvl w:ilvl="5" w:tplc="3E7C74C8">
      <w:start w:val="1"/>
      <w:numFmt w:val="lowerRoman"/>
      <w:lvlText w:val="%6."/>
      <w:lvlJc w:val="right"/>
      <w:pPr>
        <w:ind w:left="4320" w:hanging="180"/>
      </w:pPr>
    </w:lvl>
    <w:lvl w:ilvl="6" w:tplc="B69ACFC6">
      <w:start w:val="1"/>
      <w:numFmt w:val="decimal"/>
      <w:lvlText w:val="%7."/>
      <w:lvlJc w:val="left"/>
      <w:pPr>
        <w:ind w:left="5040" w:hanging="360"/>
      </w:pPr>
    </w:lvl>
    <w:lvl w:ilvl="7" w:tplc="5CB4E530">
      <w:start w:val="1"/>
      <w:numFmt w:val="lowerLetter"/>
      <w:lvlText w:val="%8."/>
      <w:lvlJc w:val="left"/>
      <w:pPr>
        <w:ind w:left="5760" w:hanging="360"/>
      </w:pPr>
    </w:lvl>
    <w:lvl w:ilvl="8" w:tplc="FC2E317A">
      <w:start w:val="1"/>
      <w:numFmt w:val="lowerRoman"/>
      <w:lvlText w:val="%9."/>
      <w:lvlJc w:val="right"/>
      <w:pPr>
        <w:ind w:left="6480" w:hanging="180"/>
      </w:pPr>
    </w:lvl>
  </w:abstractNum>
  <w:abstractNum w:abstractNumId="1348" w15:restartNumberingAfterBreak="0">
    <w:nsid w:val="4FB513B7"/>
    <w:multiLevelType w:val="hybridMultilevel"/>
    <w:tmpl w:val="2F70363E"/>
    <w:lvl w:ilvl="0" w:tplc="6D1E7C40">
      <w:start w:val="1"/>
      <w:numFmt w:val="decimal"/>
      <w:lvlText w:val="%1."/>
      <w:lvlJc w:val="left"/>
      <w:pPr>
        <w:ind w:left="720" w:hanging="360"/>
      </w:pPr>
    </w:lvl>
    <w:lvl w:ilvl="1" w:tplc="42A4DEAE">
      <w:start w:val="1"/>
      <w:numFmt w:val="lowerLetter"/>
      <w:lvlText w:val="%2."/>
      <w:lvlJc w:val="left"/>
      <w:pPr>
        <w:ind w:left="1440" w:hanging="360"/>
      </w:pPr>
    </w:lvl>
    <w:lvl w:ilvl="2" w:tplc="5A10949C">
      <w:start w:val="1"/>
      <w:numFmt w:val="lowerRoman"/>
      <w:lvlText w:val="%3."/>
      <w:lvlJc w:val="right"/>
      <w:pPr>
        <w:ind w:left="2160" w:hanging="180"/>
      </w:pPr>
    </w:lvl>
    <w:lvl w:ilvl="3" w:tplc="C5FA97A6">
      <w:start w:val="1"/>
      <w:numFmt w:val="decimal"/>
      <w:lvlText w:val="%4."/>
      <w:lvlJc w:val="left"/>
      <w:pPr>
        <w:ind w:left="2880" w:hanging="360"/>
      </w:pPr>
    </w:lvl>
    <w:lvl w:ilvl="4" w:tplc="2054A63C">
      <w:start w:val="1"/>
      <w:numFmt w:val="lowerLetter"/>
      <w:lvlText w:val="%5."/>
      <w:lvlJc w:val="left"/>
      <w:pPr>
        <w:ind w:left="3600" w:hanging="360"/>
      </w:pPr>
    </w:lvl>
    <w:lvl w:ilvl="5" w:tplc="C42AFAE8">
      <w:start w:val="1"/>
      <w:numFmt w:val="lowerRoman"/>
      <w:lvlText w:val="%6."/>
      <w:lvlJc w:val="right"/>
      <w:pPr>
        <w:ind w:left="4320" w:hanging="180"/>
      </w:pPr>
    </w:lvl>
    <w:lvl w:ilvl="6" w:tplc="5504D54A">
      <w:start w:val="1"/>
      <w:numFmt w:val="decimal"/>
      <w:lvlText w:val="%7."/>
      <w:lvlJc w:val="left"/>
      <w:pPr>
        <w:ind w:left="5040" w:hanging="360"/>
      </w:pPr>
    </w:lvl>
    <w:lvl w:ilvl="7" w:tplc="0C4C116C">
      <w:start w:val="1"/>
      <w:numFmt w:val="lowerLetter"/>
      <w:lvlText w:val="%8."/>
      <w:lvlJc w:val="left"/>
      <w:pPr>
        <w:ind w:left="5760" w:hanging="360"/>
      </w:pPr>
    </w:lvl>
    <w:lvl w:ilvl="8" w:tplc="D74C113C">
      <w:start w:val="1"/>
      <w:numFmt w:val="lowerRoman"/>
      <w:lvlText w:val="%9."/>
      <w:lvlJc w:val="right"/>
      <w:pPr>
        <w:ind w:left="6480" w:hanging="180"/>
      </w:pPr>
    </w:lvl>
  </w:abstractNum>
  <w:abstractNum w:abstractNumId="1349" w15:restartNumberingAfterBreak="0">
    <w:nsid w:val="4FD274B4"/>
    <w:multiLevelType w:val="hybridMultilevel"/>
    <w:tmpl w:val="B8DA11F0"/>
    <w:lvl w:ilvl="0" w:tplc="77186F3C">
      <w:start w:val="1"/>
      <w:numFmt w:val="decimal"/>
      <w:lvlText w:val="%1."/>
      <w:lvlJc w:val="left"/>
      <w:pPr>
        <w:ind w:left="720" w:hanging="360"/>
      </w:pPr>
    </w:lvl>
    <w:lvl w:ilvl="1" w:tplc="BD7E3324">
      <w:start w:val="1"/>
      <w:numFmt w:val="lowerLetter"/>
      <w:lvlText w:val="%2."/>
      <w:lvlJc w:val="left"/>
      <w:pPr>
        <w:ind w:left="1440" w:hanging="360"/>
      </w:pPr>
    </w:lvl>
    <w:lvl w:ilvl="2" w:tplc="54F835BA">
      <w:start w:val="1"/>
      <w:numFmt w:val="lowerRoman"/>
      <w:lvlText w:val="%3."/>
      <w:lvlJc w:val="right"/>
      <w:pPr>
        <w:ind w:left="2160" w:hanging="180"/>
      </w:pPr>
    </w:lvl>
    <w:lvl w:ilvl="3" w:tplc="8D00A13C">
      <w:start w:val="1"/>
      <w:numFmt w:val="decimal"/>
      <w:lvlText w:val="%4."/>
      <w:lvlJc w:val="left"/>
      <w:pPr>
        <w:ind w:left="2880" w:hanging="360"/>
      </w:pPr>
    </w:lvl>
    <w:lvl w:ilvl="4" w:tplc="13C23D28">
      <w:start w:val="1"/>
      <w:numFmt w:val="lowerLetter"/>
      <w:lvlText w:val="%5."/>
      <w:lvlJc w:val="left"/>
      <w:pPr>
        <w:ind w:left="3600" w:hanging="360"/>
      </w:pPr>
    </w:lvl>
    <w:lvl w:ilvl="5" w:tplc="92623476">
      <w:start w:val="1"/>
      <w:numFmt w:val="lowerRoman"/>
      <w:lvlText w:val="%6."/>
      <w:lvlJc w:val="right"/>
      <w:pPr>
        <w:ind w:left="4320" w:hanging="180"/>
      </w:pPr>
    </w:lvl>
    <w:lvl w:ilvl="6" w:tplc="17462AA6">
      <w:start w:val="1"/>
      <w:numFmt w:val="decimal"/>
      <w:lvlText w:val="%7."/>
      <w:lvlJc w:val="left"/>
      <w:pPr>
        <w:ind w:left="5040" w:hanging="360"/>
      </w:pPr>
    </w:lvl>
    <w:lvl w:ilvl="7" w:tplc="A19C55AA">
      <w:start w:val="1"/>
      <w:numFmt w:val="lowerLetter"/>
      <w:lvlText w:val="%8."/>
      <w:lvlJc w:val="left"/>
      <w:pPr>
        <w:ind w:left="5760" w:hanging="360"/>
      </w:pPr>
    </w:lvl>
    <w:lvl w:ilvl="8" w:tplc="D8281CFA">
      <w:start w:val="1"/>
      <w:numFmt w:val="lowerRoman"/>
      <w:lvlText w:val="%9."/>
      <w:lvlJc w:val="right"/>
      <w:pPr>
        <w:ind w:left="6480" w:hanging="180"/>
      </w:pPr>
    </w:lvl>
  </w:abstractNum>
  <w:abstractNum w:abstractNumId="1350" w15:restartNumberingAfterBreak="0">
    <w:nsid w:val="4FD73B71"/>
    <w:multiLevelType w:val="hybridMultilevel"/>
    <w:tmpl w:val="461020E0"/>
    <w:lvl w:ilvl="0" w:tplc="7B9EE5B0">
      <w:start w:val="1"/>
      <w:numFmt w:val="decimal"/>
      <w:lvlText w:val="%1."/>
      <w:lvlJc w:val="left"/>
      <w:pPr>
        <w:ind w:left="720" w:hanging="360"/>
      </w:pPr>
    </w:lvl>
    <w:lvl w:ilvl="1" w:tplc="56ECECE8">
      <w:start w:val="1"/>
      <w:numFmt w:val="lowerLetter"/>
      <w:lvlText w:val="%2."/>
      <w:lvlJc w:val="left"/>
      <w:pPr>
        <w:ind w:left="1440" w:hanging="360"/>
      </w:pPr>
    </w:lvl>
    <w:lvl w:ilvl="2" w:tplc="442E0FF6">
      <w:start w:val="1"/>
      <w:numFmt w:val="lowerRoman"/>
      <w:lvlText w:val="%3."/>
      <w:lvlJc w:val="right"/>
      <w:pPr>
        <w:ind w:left="2160" w:hanging="180"/>
      </w:pPr>
    </w:lvl>
    <w:lvl w:ilvl="3" w:tplc="CFF21744">
      <w:start w:val="1"/>
      <w:numFmt w:val="decimal"/>
      <w:lvlText w:val="%4."/>
      <w:lvlJc w:val="left"/>
      <w:pPr>
        <w:ind w:left="2880" w:hanging="360"/>
      </w:pPr>
    </w:lvl>
    <w:lvl w:ilvl="4" w:tplc="DD8CFC8E">
      <w:start w:val="1"/>
      <w:numFmt w:val="lowerLetter"/>
      <w:lvlText w:val="%5."/>
      <w:lvlJc w:val="left"/>
      <w:pPr>
        <w:ind w:left="3600" w:hanging="360"/>
      </w:pPr>
    </w:lvl>
    <w:lvl w:ilvl="5" w:tplc="7FE047D0">
      <w:start w:val="1"/>
      <w:numFmt w:val="lowerRoman"/>
      <w:lvlText w:val="%6."/>
      <w:lvlJc w:val="right"/>
      <w:pPr>
        <w:ind w:left="4320" w:hanging="180"/>
      </w:pPr>
    </w:lvl>
    <w:lvl w:ilvl="6" w:tplc="855EF592">
      <w:start w:val="1"/>
      <w:numFmt w:val="decimal"/>
      <w:lvlText w:val="%7."/>
      <w:lvlJc w:val="left"/>
      <w:pPr>
        <w:ind w:left="5040" w:hanging="360"/>
      </w:pPr>
    </w:lvl>
    <w:lvl w:ilvl="7" w:tplc="7BE2FC1E">
      <w:start w:val="1"/>
      <w:numFmt w:val="lowerLetter"/>
      <w:lvlText w:val="%8."/>
      <w:lvlJc w:val="left"/>
      <w:pPr>
        <w:ind w:left="5760" w:hanging="360"/>
      </w:pPr>
    </w:lvl>
    <w:lvl w:ilvl="8" w:tplc="D4B22CEC">
      <w:start w:val="1"/>
      <w:numFmt w:val="lowerRoman"/>
      <w:lvlText w:val="%9."/>
      <w:lvlJc w:val="right"/>
      <w:pPr>
        <w:ind w:left="6480" w:hanging="180"/>
      </w:pPr>
    </w:lvl>
  </w:abstractNum>
  <w:abstractNum w:abstractNumId="1351" w15:restartNumberingAfterBreak="0">
    <w:nsid w:val="4FEA181A"/>
    <w:multiLevelType w:val="hybridMultilevel"/>
    <w:tmpl w:val="99501496"/>
    <w:lvl w:ilvl="0" w:tplc="26FCF14E">
      <w:start w:val="1"/>
      <w:numFmt w:val="decimal"/>
      <w:lvlText w:val="%1."/>
      <w:lvlJc w:val="left"/>
      <w:pPr>
        <w:ind w:left="720" w:hanging="360"/>
      </w:pPr>
    </w:lvl>
    <w:lvl w:ilvl="1" w:tplc="DD5E196A">
      <w:start w:val="1"/>
      <w:numFmt w:val="lowerLetter"/>
      <w:lvlText w:val="%2."/>
      <w:lvlJc w:val="left"/>
      <w:pPr>
        <w:ind w:left="1440" w:hanging="360"/>
      </w:pPr>
    </w:lvl>
    <w:lvl w:ilvl="2" w:tplc="79ECE778">
      <w:start w:val="1"/>
      <w:numFmt w:val="lowerRoman"/>
      <w:lvlText w:val="%3."/>
      <w:lvlJc w:val="right"/>
      <w:pPr>
        <w:ind w:left="2160" w:hanging="180"/>
      </w:pPr>
    </w:lvl>
    <w:lvl w:ilvl="3" w:tplc="8CD435CA">
      <w:start w:val="1"/>
      <w:numFmt w:val="decimal"/>
      <w:lvlText w:val="%4."/>
      <w:lvlJc w:val="left"/>
      <w:pPr>
        <w:ind w:left="2880" w:hanging="360"/>
      </w:pPr>
    </w:lvl>
    <w:lvl w:ilvl="4" w:tplc="E492790C">
      <w:start w:val="1"/>
      <w:numFmt w:val="lowerLetter"/>
      <w:lvlText w:val="%5."/>
      <w:lvlJc w:val="left"/>
      <w:pPr>
        <w:ind w:left="3600" w:hanging="360"/>
      </w:pPr>
    </w:lvl>
    <w:lvl w:ilvl="5" w:tplc="2E34FC3E">
      <w:start w:val="1"/>
      <w:numFmt w:val="lowerRoman"/>
      <w:lvlText w:val="%6."/>
      <w:lvlJc w:val="right"/>
      <w:pPr>
        <w:ind w:left="4320" w:hanging="180"/>
      </w:pPr>
    </w:lvl>
    <w:lvl w:ilvl="6" w:tplc="59C8E5EC">
      <w:start w:val="1"/>
      <w:numFmt w:val="decimal"/>
      <w:lvlText w:val="%7."/>
      <w:lvlJc w:val="left"/>
      <w:pPr>
        <w:ind w:left="5040" w:hanging="360"/>
      </w:pPr>
    </w:lvl>
    <w:lvl w:ilvl="7" w:tplc="22D237C2">
      <w:start w:val="1"/>
      <w:numFmt w:val="lowerLetter"/>
      <w:lvlText w:val="%8."/>
      <w:lvlJc w:val="left"/>
      <w:pPr>
        <w:ind w:left="5760" w:hanging="360"/>
      </w:pPr>
    </w:lvl>
    <w:lvl w:ilvl="8" w:tplc="792CF898">
      <w:start w:val="1"/>
      <w:numFmt w:val="lowerRoman"/>
      <w:lvlText w:val="%9."/>
      <w:lvlJc w:val="right"/>
      <w:pPr>
        <w:ind w:left="6480" w:hanging="180"/>
      </w:pPr>
    </w:lvl>
  </w:abstractNum>
  <w:abstractNum w:abstractNumId="1352" w15:restartNumberingAfterBreak="0">
    <w:nsid w:val="4FFD70E7"/>
    <w:multiLevelType w:val="hybridMultilevel"/>
    <w:tmpl w:val="24DA31D2"/>
    <w:lvl w:ilvl="0" w:tplc="8F960CE8">
      <w:start w:val="1"/>
      <w:numFmt w:val="decimal"/>
      <w:lvlText w:val="%1."/>
      <w:lvlJc w:val="left"/>
      <w:pPr>
        <w:ind w:left="720" w:hanging="360"/>
      </w:pPr>
    </w:lvl>
    <w:lvl w:ilvl="1" w:tplc="89D8BC66">
      <w:start w:val="1"/>
      <w:numFmt w:val="lowerLetter"/>
      <w:lvlText w:val="%2."/>
      <w:lvlJc w:val="left"/>
      <w:pPr>
        <w:ind w:left="1440" w:hanging="360"/>
      </w:pPr>
    </w:lvl>
    <w:lvl w:ilvl="2" w:tplc="221C00E0">
      <w:start w:val="1"/>
      <w:numFmt w:val="lowerRoman"/>
      <w:lvlText w:val="%3."/>
      <w:lvlJc w:val="right"/>
      <w:pPr>
        <w:ind w:left="2160" w:hanging="180"/>
      </w:pPr>
    </w:lvl>
    <w:lvl w:ilvl="3" w:tplc="EDF68098">
      <w:start w:val="1"/>
      <w:numFmt w:val="decimal"/>
      <w:lvlText w:val="%4."/>
      <w:lvlJc w:val="left"/>
      <w:pPr>
        <w:ind w:left="2880" w:hanging="360"/>
      </w:pPr>
    </w:lvl>
    <w:lvl w:ilvl="4" w:tplc="BDF27E10">
      <w:start w:val="1"/>
      <w:numFmt w:val="lowerLetter"/>
      <w:lvlText w:val="%5."/>
      <w:lvlJc w:val="left"/>
      <w:pPr>
        <w:ind w:left="3600" w:hanging="360"/>
      </w:pPr>
    </w:lvl>
    <w:lvl w:ilvl="5" w:tplc="A588BF88">
      <w:start w:val="1"/>
      <w:numFmt w:val="lowerRoman"/>
      <w:lvlText w:val="%6."/>
      <w:lvlJc w:val="right"/>
      <w:pPr>
        <w:ind w:left="4320" w:hanging="180"/>
      </w:pPr>
    </w:lvl>
    <w:lvl w:ilvl="6" w:tplc="64CC7556">
      <w:start w:val="1"/>
      <w:numFmt w:val="decimal"/>
      <w:lvlText w:val="%7."/>
      <w:lvlJc w:val="left"/>
      <w:pPr>
        <w:ind w:left="5040" w:hanging="360"/>
      </w:pPr>
    </w:lvl>
    <w:lvl w:ilvl="7" w:tplc="CF660998">
      <w:start w:val="1"/>
      <w:numFmt w:val="lowerLetter"/>
      <w:lvlText w:val="%8."/>
      <w:lvlJc w:val="left"/>
      <w:pPr>
        <w:ind w:left="5760" w:hanging="360"/>
      </w:pPr>
    </w:lvl>
    <w:lvl w:ilvl="8" w:tplc="61E645C8">
      <w:start w:val="1"/>
      <w:numFmt w:val="lowerRoman"/>
      <w:lvlText w:val="%9."/>
      <w:lvlJc w:val="right"/>
      <w:pPr>
        <w:ind w:left="6480" w:hanging="180"/>
      </w:pPr>
    </w:lvl>
  </w:abstractNum>
  <w:abstractNum w:abstractNumId="1353" w15:restartNumberingAfterBreak="0">
    <w:nsid w:val="5005069F"/>
    <w:multiLevelType w:val="hybridMultilevel"/>
    <w:tmpl w:val="897AA2EA"/>
    <w:lvl w:ilvl="0" w:tplc="5FC0B776">
      <w:start w:val="1"/>
      <w:numFmt w:val="decimal"/>
      <w:lvlText w:val="%1."/>
      <w:lvlJc w:val="left"/>
      <w:pPr>
        <w:ind w:left="720" w:hanging="360"/>
      </w:pPr>
    </w:lvl>
    <w:lvl w:ilvl="1" w:tplc="9E06BE1A">
      <w:start w:val="1"/>
      <w:numFmt w:val="lowerLetter"/>
      <w:lvlText w:val="%2."/>
      <w:lvlJc w:val="left"/>
      <w:pPr>
        <w:ind w:left="1440" w:hanging="360"/>
      </w:pPr>
    </w:lvl>
    <w:lvl w:ilvl="2" w:tplc="69600502">
      <w:start w:val="1"/>
      <w:numFmt w:val="lowerRoman"/>
      <w:lvlText w:val="%3."/>
      <w:lvlJc w:val="right"/>
      <w:pPr>
        <w:ind w:left="2160" w:hanging="180"/>
      </w:pPr>
    </w:lvl>
    <w:lvl w:ilvl="3" w:tplc="643E2A7A">
      <w:start w:val="1"/>
      <w:numFmt w:val="decimal"/>
      <w:lvlText w:val="%4."/>
      <w:lvlJc w:val="left"/>
      <w:pPr>
        <w:ind w:left="2880" w:hanging="360"/>
      </w:pPr>
    </w:lvl>
    <w:lvl w:ilvl="4" w:tplc="15FEF5F6">
      <w:start w:val="1"/>
      <w:numFmt w:val="lowerLetter"/>
      <w:lvlText w:val="%5."/>
      <w:lvlJc w:val="left"/>
      <w:pPr>
        <w:ind w:left="3600" w:hanging="360"/>
      </w:pPr>
    </w:lvl>
    <w:lvl w:ilvl="5" w:tplc="8DE868EA">
      <w:start w:val="1"/>
      <w:numFmt w:val="lowerRoman"/>
      <w:lvlText w:val="%6."/>
      <w:lvlJc w:val="right"/>
      <w:pPr>
        <w:ind w:left="4320" w:hanging="180"/>
      </w:pPr>
    </w:lvl>
    <w:lvl w:ilvl="6" w:tplc="2EC0CF16">
      <w:start w:val="1"/>
      <w:numFmt w:val="decimal"/>
      <w:lvlText w:val="%7."/>
      <w:lvlJc w:val="left"/>
      <w:pPr>
        <w:ind w:left="5040" w:hanging="360"/>
      </w:pPr>
    </w:lvl>
    <w:lvl w:ilvl="7" w:tplc="18C222D2">
      <w:start w:val="1"/>
      <w:numFmt w:val="lowerLetter"/>
      <w:lvlText w:val="%8."/>
      <w:lvlJc w:val="left"/>
      <w:pPr>
        <w:ind w:left="5760" w:hanging="360"/>
      </w:pPr>
    </w:lvl>
    <w:lvl w:ilvl="8" w:tplc="3DBA81D6">
      <w:start w:val="1"/>
      <w:numFmt w:val="lowerRoman"/>
      <w:lvlText w:val="%9."/>
      <w:lvlJc w:val="right"/>
      <w:pPr>
        <w:ind w:left="6480" w:hanging="180"/>
      </w:pPr>
    </w:lvl>
  </w:abstractNum>
  <w:abstractNum w:abstractNumId="1354" w15:restartNumberingAfterBreak="0">
    <w:nsid w:val="50244987"/>
    <w:multiLevelType w:val="hybridMultilevel"/>
    <w:tmpl w:val="08C85852"/>
    <w:lvl w:ilvl="0" w:tplc="BE1E0FCC">
      <w:start w:val="1"/>
      <w:numFmt w:val="decimal"/>
      <w:lvlText w:val="%1."/>
      <w:lvlJc w:val="left"/>
      <w:pPr>
        <w:ind w:left="720" w:hanging="360"/>
      </w:pPr>
    </w:lvl>
    <w:lvl w:ilvl="1" w:tplc="604A8914">
      <w:start w:val="1"/>
      <w:numFmt w:val="lowerLetter"/>
      <w:lvlText w:val="%2."/>
      <w:lvlJc w:val="left"/>
      <w:pPr>
        <w:ind w:left="1440" w:hanging="360"/>
      </w:pPr>
    </w:lvl>
    <w:lvl w:ilvl="2" w:tplc="6AEEBC88">
      <w:start w:val="1"/>
      <w:numFmt w:val="lowerRoman"/>
      <w:lvlText w:val="%3."/>
      <w:lvlJc w:val="right"/>
      <w:pPr>
        <w:ind w:left="2160" w:hanging="180"/>
      </w:pPr>
    </w:lvl>
    <w:lvl w:ilvl="3" w:tplc="65CCC586">
      <w:start w:val="1"/>
      <w:numFmt w:val="decimal"/>
      <w:lvlText w:val="%4."/>
      <w:lvlJc w:val="left"/>
      <w:pPr>
        <w:ind w:left="2880" w:hanging="360"/>
      </w:pPr>
    </w:lvl>
    <w:lvl w:ilvl="4" w:tplc="4CB8BF14">
      <w:start w:val="1"/>
      <w:numFmt w:val="lowerLetter"/>
      <w:lvlText w:val="%5."/>
      <w:lvlJc w:val="left"/>
      <w:pPr>
        <w:ind w:left="3600" w:hanging="360"/>
      </w:pPr>
    </w:lvl>
    <w:lvl w:ilvl="5" w:tplc="FFB0C762">
      <w:start w:val="1"/>
      <w:numFmt w:val="lowerRoman"/>
      <w:lvlText w:val="%6."/>
      <w:lvlJc w:val="right"/>
      <w:pPr>
        <w:ind w:left="4320" w:hanging="180"/>
      </w:pPr>
    </w:lvl>
    <w:lvl w:ilvl="6" w:tplc="AD2E57D0">
      <w:start w:val="1"/>
      <w:numFmt w:val="decimal"/>
      <w:lvlText w:val="%7."/>
      <w:lvlJc w:val="left"/>
      <w:pPr>
        <w:ind w:left="5040" w:hanging="360"/>
      </w:pPr>
    </w:lvl>
    <w:lvl w:ilvl="7" w:tplc="4F8294FA">
      <w:start w:val="1"/>
      <w:numFmt w:val="lowerLetter"/>
      <w:lvlText w:val="%8."/>
      <w:lvlJc w:val="left"/>
      <w:pPr>
        <w:ind w:left="5760" w:hanging="360"/>
      </w:pPr>
    </w:lvl>
    <w:lvl w:ilvl="8" w:tplc="AF606A1E">
      <w:start w:val="1"/>
      <w:numFmt w:val="lowerRoman"/>
      <w:lvlText w:val="%9."/>
      <w:lvlJc w:val="right"/>
      <w:pPr>
        <w:ind w:left="6480" w:hanging="180"/>
      </w:pPr>
    </w:lvl>
  </w:abstractNum>
  <w:abstractNum w:abstractNumId="1355" w15:restartNumberingAfterBreak="0">
    <w:nsid w:val="502E3A6D"/>
    <w:multiLevelType w:val="hybridMultilevel"/>
    <w:tmpl w:val="4378B076"/>
    <w:lvl w:ilvl="0" w:tplc="217E5DC4">
      <w:start w:val="1"/>
      <w:numFmt w:val="decimal"/>
      <w:lvlText w:val="%1."/>
      <w:lvlJc w:val="left"/>
      <w:pPr>
        <w:ind w:left="720" w:hanging="360"/>
      </w:pPr>
    </w:lvl>
    <w:lvl w:ilvl="1" w:tplc="C5CA4F80">
      <w:start w:val="1"/>
      <w:numFmt w:val="lowerLetter"/>
      <w:lvlText w:val="%2."/>
      <w:lvlJc w:val="left"/>
      <w:pPr>
        <w:ind w:left="1440" w:hanging="360"/>
      </w:pPr>
    </w:lvl>
    <w:lvl w:ilvl="2" w:tplc="569CF9CA">
      <w:start w:val="1"/>
      <w:numFmt w:val="lowerRoman"/>
      <w:lvlText w:val="%3."/>
      <w:lvlJc w:val="right"/>
      <w:pPr>
        <w:ind w:left="2160" w:hanging="180"/>
      </w:pPr>
    </w:lvl>
    <w:lvl w:ilvl="3" w:tplc="6D5E1818">
      <w:start w:val="1"/>
      <w:numFmt w:val="decimal"/>
      <w:lvlText w:val="%4."/>
      <w:lvlJc w:val="left"/>
      <w:pPr>
        <w:ind w:left="2880" w:hanging="360"/>
      </w:pPr>
    </w:lvl>
    <w:lvl w:ilvl="4" w:tplc="94F4C59C">
      <w:start w:val="1"/>
      <w:numFmt w:val="lowerLetter"/>
      <w:lvlText w:val="%5."/>
      <w:lvlJc w:val="left"/>
      <w:pPr>
        <w:ind w:left="3600" w:hanging="360"/>
      </w:pPr>
    </w:lvl>
    <w:lvl w:ilvl="5" w:tplc="6810A0AA">
      <w:start w:val="1"/>
      <w:numFmt w:val="lowerRoman"/>
      <w:lvlText w:val="%6."/>
      <w:lvlJc w:val="right"/>
      <w:pPr>
        <w:ind w:left="4320" w:hanging="180"/>
      </w:pPr>
    </w:lvl>
    <w:lvl w:ilvl="6" w:tplc="022A7FC2">
      <w:start w:val="1"/>
      <w:numFmt w:val="decimal"/>
      <w:lvlText w:val="%7."/>
      <w:lvlJc w:val="left"/>
      <w:pPr>
        <w:ind w:left="5040" w:hanging="360"/>
      </w:pPr>
    </w:lvl>
    <w:lvl w:ilvl="7" w:tplc="A64AD0EA">
      <w:start w:val="1"/>
      <w:numFmt w:val="lowerLetter"/>
      <w:lvlText w:val="%8."/>
      <w:lvlJc w:val="left"/>
      <w:pPr>
        <w:ind w:left="5760" w:hanging="360"/>
      </w:pPr>
    </w:lvl>
    <w:lvl w:ilvl="8" w:tplc="5AA4DA4A">
      <w:start w:val="1"/>
      <w:numFmt w:val="lowerRoman"/>
      <w:lvlText w:val="%9."/>
      <w:lvlJc w:val="right"/>
      <w:pPr>
        <w:ind w:left="6480" w:hanging="180"/>
      </w:pPr>
    </w:lvl>
  </w:abstractNum>
  <w:abstractNum w:abstractNumId="1356" w15:restartNumberingAfterBreak="0">
    <w:nsid w:val="50324F33"/>
    <w:multiLevelType w:val="hybridMultilevel"/>
    <w:tmpl w:val="23444518"/>
    <w:lvl w:ilvl="0" w:tplc="319ECCAC">
      <w:start w:val="1"/>
      <w:numFmt w:val="decimal"/>
      <w:lvlText w:val="%1."/>
      <w:lvlJc w:val="left"/>
      <w:pPr>
        <w:ind w:left="720" w:hanging="360"/>
      </w:pPr>
    </w:lvl>
    <w:lvl w:ilvl="1" w:tplc="901C209A">
      <w:start w:val="1"/>
      <w:numFmt w:val="lowerLetter"/>
      <w:lvlText w:val="%2."/>
      <w:lvlJc w:val="left"/>
      <w:pPr>
        <w:ind w:left="1440" w:hanging="360"/>
      </w:pPr>
    </w:lvl>
    <w:lvl w:ilvl="2" w:tplc="24A068F2">
      <w:start w:val="1"/>
      <w:numFmt w:val="lowerRoman"/>
      <w:lvlText w:val="%3."/>
      <w:lvlJc w:val="right"/>
      <w:pPr>
        <w:ind w:left="2160" w:hanging="180"/>
      </w:pPr>
    </w:lvl>
    <w:lvl w:ilvl="3" w:tplc="6A34EED4">
      <w:start w:val="1"/>
      <w:numFmt w:val="decimal"/>
      <w:lvlText w:val="%4."/>
      <w:lvlJc w:val="left"/>
      <w:pPr>
        <w:ind w:left="2880" w:hanging="360"/>
      </w:pPr>
    </w:lvl>
    <w:lvl w:ilvl="4" w:tplc="F1003228">
      <w:start w:val="1"/>
      <w:numFmt w:val="lowerLetter"/>
      <w:lvlText w:val="%5."/>
      <w:lvlJc w:val="left"/>
      <w:pPr>
        <w:ind w:left="3600" w:hanging="360"/>
      </w:pPr>
    </w:lvl>
    <w:lvl w:ilvl="5" w:tplc="AEFECB8A">
      <w:start w:val="1"/>
      <w:numFmt w:val="lowerRoman"/>
      <w:lvlText w:val="%6."/>
      <w:lvlJc w:val="right"/>
      <w:pPr>
        <w:ind w:left="4320" w:hanging="180"/>
      </w:pPr>
    </w:lvl>
    <w:lvl w:ilvl="6" w:tplc="EF7E7208">
      <w:start w:val="1"/>
      <w:numFmt w:val="decimal"/>
      <w:lvlText w:val="%7."/>
      <w:lvlJc w:val="left"/>
      <w:pPr>
        <w:ind w:left="5040" w:hanging="360"/>
      </w:pPr>
    </w:lvl>
    <w:lvl w:ilvl="7" w:tplc="0380C2D4">
      <w:start w:val="1"/>
      <w:numFmt w:val="lowerLetter"/>
      <w:lvlText w:val="%8."/>
      <w:lvlJc w:val="left"/>
      <w:pPr>
        <w:ind w:left="5760" w:hanging="360"/>
      </w:pPr>
    </w:lvl>
    <w:lvl w:ilvl="8" w:tplc="FBF20D2A">
      <w:start w:val="1"/>
      <w:numFmt w:val="lowerRoman"/>
      <w:lvlText w:val="%9."/>
      <w:lvlJc w:val="right"/>
      <w:pPr>
        <w:ind w:left="6480" w:hanging="180"/>
      </w:pPr>
    </w:lvl>
  </w:abstractNum>
  <w:abstractNum w:abstractNumId="1357" w15:restartNumberingAfterBreak="0">
    <w:nsid w:val="503540EB"/>
    <w:multiLevelType w:val="hybridMultilevel"/>
    <w:tmpl w:val="4ED25DB8"/>
    <w:lvl w:ilvl="0" w:tplc="C810ACA0">
      <w:start w:val="1"/>
      <w:numFmt w:val="decimal"/>
      <w:lvlText w:val="%1."/>
      <w:lvlJc w:val="left"/>
      <w:pPr>
        <w:ind w:left="720" w:hanging="360"/>
      </w:pPr>
    </w:lvl>
    <w:lvl w:ilvl="1" w:tplc="F23ECC3E">
      <w:start w:val="1"/>
      <w:numFmt w:val="lowerLetter"/>
      <w:lvlText w:val="%2."/>
      <w:lvlJc w:val="left"/>
      <w:pPr>
        <w:ind w:left="1440" w:hanging="360"/>
      </w:pPr>
    </w:lvl>
    <w:lvl w:ilvl="2" w:tplc="09B48F2E">
      <w:start w:val="1"/>
      <w:numFmt w:val="lowerRoman"/>
      <w:lvlText w:val="%3."/>
      <w:lvlJc w:val="right"/>
      <w:pPr>
        <w:ind w:left="2160" w:hanging="180"/>
      </w:pPr>
    </w:lvl>
    <w:lvl w:ilvl="3" w:tplc="40E4F472">
      <w:start w:val="1"/>
      <w:numFmt w:val="decimal"/>
      <w:lvlText w:val="%4."/>
      <w:lvlJc w:val="left"/>
      <w:pPr>
        <w:ind w:left="2880" w:hanging="360"/>
      </w:pPr>
    </w:lvl>
    <w:lvl w:ilvl="4" w:tplc="83525230">
      <w:start w:val="1"/>
      <w:numFmt w:val="lowerLetter"/>
      <w:lvlText w:val="%5."/>
      <w:lvlJc w:val="left"/>
      <w:pPr>
        <w:ind w:left="3600" w:hanging="360"/>
      </w:pPr>
    </w:lvl>
    <w:lvl w:ilvl="5" w:tplc="653AF00E">
      <w:start w:val="1"/>
      <w:numFmt w:val="lowerRoman"/>
      <w:lvlText w:val="%6."/>
      <w:lvlJc w:val="right"/>
      <w:pPr>
        <w:ind w:left="4320" w:hanging="180"/>
      </w:pPr>
    </w:lvl>
    <w:lvl w:ilvl="6" w:tplc="D1B6F228">
      <w:start w:val="1"/>
      <w:numFmt w:val="decimal"/>
      <w:lvlText w:val="%7."/>
      <w:lvlJc w:val="left"/>
      <w:pPr>
        <w:ind w:left="5040" w:hanging="360"/>
      </w:pPr>
    </w:lvl>
    <w:lvl w:ilvl="7" w:tplc="7C229508">
      <w:start w:val="1"/>
      <w:numFmt w:val="lowerLetter"/>
      <w:lvlText w:val="%8."/>
      <w:lvlJc w:val="left"/>
      <w:pPr>
        <w:ind w:left="5760" w:hanging="360"/>
      </w:pPr>
    </w:lvl>
    <w:lvl w:ilvl="8" w:tplc="C0609C3E">
      <w:start w:val="1"/>
      <w:numFmt w:val="lowerRoman"/>
      <w:lvlText w:val="%9."/>
      <w:lvlJc w:val="right"/>
      <w:pPr>
        <w:ind w:left="6480" w:hanging="180"/>
      </w:pPr>
    </w:lvl>
  </w:abstractNum>
  <w:abstractNum w:abstractNumId="1358" w15:restartNumberingAfterBreak="0">
    <w:nsid w:val="50435048"/>
    <w:multiLevelType w:val="hybridMultilevel"/>
    <w:tmpl w:val="615C7AB0"/>
    <w:lvl w:ilvl="0" w:tplc="1CA446FA">
      <w:start w:val="1"/>
      <w:numFmt w:val="decimal"/>
      <w:lvlText w:val="%1."/>
      <w:lvlJc w:val="left"/>
      <w:pPr>
        <w:ind w:left="720" w:hanging="360"/>
      </w:pPr>
    </w:lvl>
    <w:lvl w:ilvl="1" w:tplc="73B8DF30">
      <w:start w:val="1"/>
      <w:numFmt w:val="lowerLetter"/>
      <w:lvlText w:val="%2."/>
      <w:lvlJc w:val="left"/>
      <w:pPr>
        <w:ind w:left="1440" w:hanging="360"/>
      </w:pPr>
    </w:lvl>
    <w:lvl w:ilvl="2" w:tplc="D746300E">
      <w:start w:val="1"/>
      <w:numFmt w:val="lowerRoman"/>
      <w:lvlText w:val="%3."/>
      <w:lvlJc w:val="right"/>
      <w:pPr>
        <w:ind w:left="2160" w:hanging="180"/>
      </w:pPr>
    </w:lvl>
    <w:lvl w:ilvl="3" w:tplc="0D2A749E">
      <w:start w:val="1"/>
      <w:numFmt w:val="decimal"/>
      <w:lvlText w:val="%4."/>
      <w:lvlJc w:val="left"/>
      <w:pPr>
        <w:ind w:left="2880" w:hanging="360"/>
      </w:pPr>
    </w:lvl>
    <w:lvl w:ilvl="4" w:tplc="5F30124A">
      <w:start w:val="1"/>
      <w:numFmt w:val="lowerLetter"/>
      <w:lvlText w:val="%5."/>
      <w:lvlJc w:val="left"/>
      <w:pPr>
        <w:ind w:left="3600" w:hanging="360"/>
      </w:pPr>
    </w:lvl>
    <w:lvl w:ilvl="5" w:tplc="1BD05CCC">
      <w:start w:val="1"/>
      <w:numFmt w:val="lowerRoman"/>
      <w:lvlText w:val="%6."/>
      <w:lvlJc w:val="right"/>
      <w:pPr>
        <w:ind w:left="4320" w:hanging="180"/>
      </w:pPr>
    </w:lvl>
    <w:lvl w:ilvl="6" w:tplc="88B27FAE">
      <w:start w:val="1"/>
      <w:numFmt w:val="decimal"/>
      <w:lvlText w:val="%7."/>
      <w:lvlJc w:val="left"/>
      <w:pPr>
        <w:ind w:left="5040" w:hanging="360"/>
      </w:pPr>
    </w:lvl>
    <w:lvl w:ilvl="7" w:tplc="A68CCC8E">
      <w:start w:val="1"/>
      <w:numFmt w:val="lowerLetter"/>
      <w:lvlText w:val="%8."/>
      <w:lvlJc w:val="left"/>
      <w:pPr>
        <w:ind w:left="5760" w:hanging="360"/>
      </w:pPr>
    </w:lvl>
    <w:lvl w:ilvl="8" w:tplc="FD4608DC">
      <w:start w:val="1"/>
      <w:numFmt w:val="lowerRoman"/>
      <w:lvlText w:val="%9."/>
      <w:lvlJc w:val="right"/>
      <w:pPr>
        <w:ind w:left="6480" w:hanging="180"/>
      </w:pPr>
    </w:lvl>
  </w:abstractNum>
  <w:abstractNum w:abstractNumId="1359" w15:restartNumberingAfterBreak="0">
    <w:nsid w:val="504656E6"/>
    <w:multiLevelType w:val="hybridMultilevel"/>
    <w:tmpl w:val="E6B2FAA4"/>
    <w:lvl w:ilvl="0" w:tplc="2C342318">
      <w:start w:val="1"/>
      <w:numFmt w:val="decimal"/>
      <w:lvlText w:val="%1."/>
      <w:lvlJc w:val="left"/>
      <w:pPr>
        <w:ind w:left="720" w:hanging="360"/>
      </w:pPr>
    </w:lvl>
    <w:lvl w:ilvl="1" w:tplc="B170BB36">
      <w:start w:val="1"/>
      <w:numFmt w:val="lowerLetter"/>
      <w:lvlText w:val="%2."/>
      <w:lvlJc w:val="left"/>
      <w:pPr>
        <w:ind w:left="1440" w:hanging="360"/>
      </w:pPr>
    </w:lvl>
    <w:lvl w:ilvl="2" w:tplc="89644398">
      <w:start w:val="1"/>
      <w:numFmt w:val="lowerRoman"/>
      <w:lvlText w:val="%3."/>
      <w:lvlJc w:val="right"/>
      <w:pPr>
        <w:ind w:left="2160" w:hanging="180"/>
      </w:pPr>
    </w:lvl>
    <w:lvl w:ilvl="3" w:tplc="9604B976">
      <w:start w:val="1"/>
      <w:numFmt w:val="decimal"/>
      <w:lvlText w:val="%4."/>
      <w:lvlJc w:val="left"/>
      <w:pPr>
        <w:ind w:left="2880" w:hanging="360"/>
      </w:pPr>
    </w:lvl>
    <w:lvl w:ilvl="4" w:tplc="6038E0DE">
      <w:start w:val="1"/>
      <w:numFmt w:val="lowerLetter"/>
      <w:lvlText w:val="%5."/>
      <w:lvlJc w:val="left"/>
      <w:pPr>
        <w:ind w:left="3600" w:hanging="360"/>
      </w:pPr>
    </w:lvl>
    <w:lvl w:ilvl="5" w:tplc="506CA882">
      <w:start w:val="1"/>
      <w:numFmt w:val="lowerRoman"/>
      <w:lvlText w:val="%6."/>
      <w:lvlJc w:val="right"/>
      <w:pPr>
        <w:ind w:left="4320" w:hanging="180"/>
      </w:pPr>
    </w:lvl>
    <w:lvl w:ilvl="6" w:tplc="3796D232">
      <w:start w:val="1"/>
      <w:numFmt w:val="decimal"/>
      <w:lvlText w:val="%7."/>
      <w:lvlJc w:val="left"/>
      <w:pPr>
        <w:ind w:left="5040" w:hanging="360"/>
      </w:pPr>
    </w:lvl>
    <w:lvl w:ilvl="7" w:tplc="75E07114">
      <w:start w:val="1"/>
      <w:numFmt w:val="lowerLetter"/>
      <w:lvlText w:val="%8."/>
      <w:lvlJc w:val="left"/>
      <w:pPr>
        <w:ind w:left="5760" w:hanging="360"/>
      </w:pPr>
    </w:lvl>
    <w:lvl w:ilvl="8" w:tplc="95B0163A">
      <w:start w:val="1"/>
      <w:numFmt w:val="lowerRoman"/>
      <w:lvlText w:val="%9."/>
      <w:lvlJc w:val="right"/>
      <w:pPr>
        <w:ind w:left="6480" w:hanging="180"/>
      </w:pPr>
    </w:lvl>
  </w:abstractNum>
  <w:abstractNum w:abstractNumId="1360" w15:restartNumberingAfterBreak="0">
    <w:nsid w:val="50615C11"/>
    <w:multiLevelType w:val="hybridMultilevel"/>
    <w:tmpl w:val="9702A286"/>
    <w:lvl w:ilvl="0" w:tplc="90686026">
      <w:start w:val="1"/>
      <w:numFmt w:val="decimal"/>
      <w:lvlText w:val="%1."/>
      <w:lvlJc w:val="left"/>
      <w:pPr>
        <w:ind w:left="720" w:hanging="360"/>
      </w:pPr>
    </w:lvl>
    <w:lvl w:ilvl="1" w:tplc="290058FA">
      <w:start w:val="1"/>
      <w:numFmt w:val="lowerLetter"/>
      <w:lvlText w:val="%2."/>
      <w:lvlJc w:val="left"/>
      <w:pPr>
        <w:ind w:left="1440" w:hanging="360"/>
      </w:pPr>
    </w:lvl>
    <w:lvl w:ilvl="2" w:tplc="E26010C2">
      <w:start w:val="1"/>
      <w:numFmt w:val="lowerRoman"/>
      <w:lvlText w:val="%3."/>
      <w:lvlJc w:val="right"/>
      <w:pPr>
        <w:ind w:left="2160" w:hanging="180"/>
      </w:pPr>
    </w:lvl>
    <w:lvl w:ilvl="3" w:tplc="57CA60CC">
      <w:start w:val="1"/>
      <w:numFmt w:val="decimal"/>
      <w:lvlText w:val="%4."/>
      <w:lvlJc w:val="left"/>
      <w:pPr>
        <w:ind w:left="2880" w:hanging="360"/>
      </w:pPr>
    </w:lvl>
    <w:lvl w:ilvl="4" w:tplc="C7E41416">
      <w:start w:val="1"/>
      <w:numFmt w:val="lowerLetter"/>
      <w:lvlText w:val="%5."/>
      <w:lvlJc w:val="left"/>
      <w:pPr>
        <w:ind w:left="3600" w:hanging="360"/>
      </w:pPr>
    </w:lvl>
    <w:lvl w:ilvl="5" w:tplc="F4CA9016">
      <w:start w:val="1"/>
      <w:numFmt w:val="lowerRoman"/>
      <w:lvlText w:val="%6."/>
      <w:lvlJc w:val="right"/>
      <w:pPr>
        <w:ind w:left="4320" w:hanging="180"/>
      </w:pPr>
    </w:lvl>
    <w:lvl w:ilvl="6" w:tplc="0FEAC008">
      <w:start w:val="1"/>
      <w:numFmt w:val="decimal"/>
      <w:lvlText w:val="%7."/>
      <w:lvlJc w:val="left"/>
      <w:pPr>
        <w:ind w:left="5040" w:hanging="360"/>
      </w:pPr>
    </w:lvl>
    <w:lvl w:ilvl="7" w:tplc="836C67B2">
      <w:start w:val="1"/>
      <w:numFmt w:val="lowerLetter"/>
      <w:lvlText w:val="%8."/>
      <w:lvlJc w:val="left"/>
      <w:pPr>
        <w:ind w:left="5760" w:hanging="360"/>
      </w:pPr>
    </w:lvl>
    <w:lvl w:ilvl="8" w:tplc="746CD552">
      <w:start w:val="1"/>
      <w:numFmt w:val="lowerRoman"/>
      <w:lvlText w:val="%9."/>
      <w:lvlJc w:val="right"/>
      <w:pPr>
        <w:ind w:left="6480" w:hanging="180"/>
      </w:pPr>
    </w:lvl>
  </w:abstractNum>
  <w:abstractNum w:abstractNumId="1361" w15:restartNumberingAfterBreak="0">
    <w:nsid w:val="50633738"/>
    <w:multiLevelType w:val="hybridMultilevel"/>
    <w:tmpl w:val="42785824"/>
    <w:lvl w:ilvl="0" w:tplc="CFE64EB4">
      <w:start w:val="1"/>
      <w:numFmt w:val="decimal"/>
      <w:lvlText w:val="%1."/>
      <w:lvlJc w:val="left"/>
      <w:pPr>
        <w:ind w:left="720" w:hanging="360"/>
      </w:pPr>
    </w:lvl>
    <w:lvl w:ilvl="1" w:tplc="E1AC1CDE">
      <w:start w:val="1"/>
      <w:numFmt w:val="lowerLetter"/>
      <w:lvlText w:val="%2."/>
      <w:lvlJc w:val="left"/>
      <w:pPr>
        <w:ind w:left="1440" w:hanging="360"/>
      </w:pPr>
    </w:lvl>
    <w:lvl w:ilvl="2" w:tplc="D598D048">
      <w:start w:val="1"/>
      <w:numFmt w:val="lowerRoman"/>
      <w:lvlText w:val="%3."/>
      <w:lvlJc w:val="right"/>
      <w:pPr>
        <w:ind w:left="2160" w:hanging="180"/>
      </w:pPr>
    </w:lvl>
    <w:lvl w:ilvl="3" w:tplc="DB8895DA">
      <w:start w:val="1"/>
      <w:numFmt w:val="decimal"/>
      <w:lvlText w:val="%4."/>
      <w:lvlJc w:val="left"/>
      <w:pPr>
        <w:ind w:left="2880" w:hanging="360"/>
      </w:pPr>
    </w:lvl>
    <w:lvl w:ilvl="4" w:tplc="33A489B0">
      <w:start w:val="1"/>
      <w:numFmt w:val="lowerLetter"/>
      <w:lvlText w:val="%5."/>
      <w:lvlJc w:val="left"/>
      <w:pPr>
        <w:ind w:left="3600" w:hanging="360"/>
      </w:pPr>
    </w:lvl>
    <w:lvl w:ilvl="5" w:tplc="A3741D92">
      <w:start w:val="1"/>
      <w:numFmt w:val="lowerRoman"/>
      <w:lvlText w:val="%6."/>
      <w:lvlJc w:val="right"/>
      <w:pPr>
        <w:ind w:left="4320" w:hanging="180"/>
      </w:pPr>
    </w:lvl>
    <w:lvl w:ilvl="6" w:tplc="BB009C5A">
      <w:start w:val="1"/>
      <w:numFmt w:val="decimal"/>
      <w:lvlText w:val="%7."/>
      <w:lvlJc w:val="left"/>
      <w:pPr>
        <w:ind w:left="5040" w:hanging="360"/>
      </w:pPr>
    </w:lvl>
    <w:lvl w:ilvl="7" w:tplc="CEAA02D0">
      <w:start w:val="1"/>
      <w:numFmt w:val="lowerLetter"/>
      <w:lvlText w:val="%8."/>
      <w:lvlJc w:val="left"/>
      <w:pPr>
        <w:ind w:left="5760" w:hanging="360"/>
      </w:pPr>
    </w:lvl>
    <w:lvl w:ilvl="8" w:tplc="43F0D1FA">
      <w:start w:val="1"/>
      <w:numFmt w:val="lowerRoman"/>
      <w:lvlText w:val="%9."/>
      <w:lvlJc w:val="right"/>
      <w:pPr>
        <w:ind w:left="6480" w:hanging="180"/>
      </w:pPr>
    </w:lvl>
  </w:abstractNum>
  <w:abstractNum w:abstractNumId="1362" w15:restartNumberingAfterBreak="0">
    <w:nsid w:val="50661F32"/>
    <w:multiLevelType w:val="hybridMultilevel"/>
    <w:tmpl w:val="FD5E9D66"/>
    <w:lvl w:ilvl="0" w:tplc="F8544BE4">
      <w:start w:val="1"/>
      <w:numFmt w:val="decimal"/>
      <w:lvlText w:val="%1."/>
      <w:lvlJc w:val="left"/>
      <w:pPr>
        <w:ind w:left="720" w:hanging="360"/>
      </w:pPr>
    </w:lvl>
    <w:lvl w:ilvl="1" w:tplc="C25CEF08">
      <w:start w:val="1"/>
      <w:numFmt w:val="lowerLetter"/>
      <w:lvlText w:val="%2."/>
      <w:lvlJc w:val="left"/>
      <w:pPr>
        <w:ind w:left="1440" w:hanging="360"/>
      </w:pPr>
    </w:lvl>
    <w:lvl w:ilvl="2" w:tplc="89564248">
      <w:start w:val="1"/>
      <w:numFmt w:val="lowerRoman"/>
      <w:lvlText w:val="%3."/>
      <w:lvlJc w:val="right"/>
      <w:pPr>
        <w:ind w:left="2160" w:hanging="180"/>
      </w:pPr>
    </w:lvl>
    <w:lvl w:ilvl="3" w:tplc="30FC78F6">
      <w:start w:val="1"/>
      <w:numFmt w:val="decimal"/>
      <w:lvlText w:val="%4."/>
      <w:lvlJc w:val="left"/>
      <w:pPr>
        <w:ind w:left="2880" w:hanging="360"/>
      </w:pPr>
    </w:lvl>
    <w:lvl w:ilvl="4" w:tplc="FBB86006">
      <w:start w:val="1"/>
      <w:numFmt w:val="lowerLetter"/>
      <w:lvlText w:val="%5."/>
      <w:lvlJc w:val="left"/>
      <w:pPr>
        <w:ind w:left="3600" w:hanging="360"/>
      </w:pPr>
    </w:lvl>
    <w:lvl w:ilvl="5" w:tplc="46E64018">
      <w:start w:val="1"/>
      <w:numFmt w:val="lowerRoman"/>
      <w:lvlText w:val="%6."/>
      <w:lvlJc w:val="right"/>
      <w:pPr>
        <w:ind w:left="4320" w:hanging="180"/>
      </w:pPr>
    </w:lvl>
    <w:lvl w:ilvl="6" w:tplc="39EC93B6">
      <w:start w:val="1"/>
      <w:numFmt w:val="decimal"/>
      <w:lvlText w:val="%7."/>
      <w:lvlJc w:val="left"/>
      <w:pPr>
        <w:ind w:left="5040" w:hanging="360"/>
      </w:pPr>
    </w:lvl>
    <w:lvl w:ilvl="7" w:tplc="388CCC68">
      <w:start w:val="1"/>
      <w:numFmt w:val="lowerLetter"/>
      <w:lvlText w:val="%8."/>
      <w:lvlJc w:val="left"/>
      <w:pPr>
        <w:ind w:left="5760" w:hanging="360"/>
      </w:pPr>
    </w:lvl>
    <w:lvl w:ilvl="8" w:tplc="367E1214">
      <w:start w:val="1"/>
      <w:numFmt w:val="lowerRoman"/>
      <w:lvlText w:val="%9."/>
      <w:lvlJc w:val="right"/>
      <w:pPr>
        <w:ind w:left="6480" w:hanging="180"/>
      </w:pPr>
    </w:lvl>
  </w:abstractNum>
  <w:abstractNum w:abstractNumId="1363" w15:restartNumberingAfterBreak="0">
    <w:nsid w:val="50662B95"/>
    <w:multiLevelType w:val="hybridMultilevel"/>
    <w:tmpl w:val="64DCA06E"/>
    <w:lvl w:ilvl="0" w:tplc="371ED790">
      <w:start w:val="1"/>
      <w:numFmt w:val="decimal"/>
      <w:lvlText w:val="%1."/>
      <w:lvlJc w:val="left"/>
      <w:pPr>
        <w:ind w:left="720" w:hanging="360"/>
      </w:pPr>
    </w:lvl>
    <w:lvl w:ilvl="1" w:tplc="4CDCE486">
      <w:start w:val="1"/>
      <w:numFmt w:val="lowerLetter"/>
      <w:lvlText w:val="%2."/>
      <w:lvlJc w:val="left"/>
      <w:pPr>
        <w:ind w:left="1440" w:hanging="360"/>
      </w:pPr>
    </w:lvl>
    <w:lvl w:ilvl="2" w:tplc="7DC6900E">
      <w:start w:val="1"/>
      <w:numFmt w:val="lowerRoman"/>
      <w:lvlText w:val="%3."/>
      <w:lvlJc w:val="right"/>
      <w:pPr>
        <w:ind w:left="2160" w:hanging="180"/>
      </w:pPr>
    </w:lvl>
    <w:lvl w:ilvl="3" w:tplc="0394AF7A">
      <w:start w:val="1"/>
      <w:numFmt w:val="decimal"/>
      <w:lvlText w:val="%4."/>
      <w:lvlJc w:val="left"/>
      <w:pPr>
        <w:ind w:left="2880" w:hanging="360"/>
      </w:pPr>
    </w:lvl>
    <w:lvl w:ilvl="4" w:tplc="859A0634">
      <w:start w:val="1"/>
      <w:numFmt w:val="lowerLetter"/>
      <w:lvlText w:val="%5."/>
      <w:lvlJc w:val="left"/>
      <w:pPr>
        <w:ind w:left="3600" w:hanging="360"/>
      </w:pPr>
    </w:lvl>
    <w:lvl w:ilvl="5" w:tplc="7354DC66">
      <w:start w:val="1"/>
      <w:numFmt w:val="lowerRoman"/>
      <w:lvlText w:val="%6."/>
      <w:lvlJc w:val="right"/>
      <w:pPr>
        <w:ind w:left="4320" w:hanging="180"/>
      </w:pPr>
    </w:lvl>
    <w:lvl w:ilvl="6" w:tplc="D9F89236">
      <w:start w:val="1"/>
      <w:numFmt w:val="decimal"/>
      <w:lvlText w:val="%7."/>
      <w:lvlJc w:val="left"/>
      <w:pPr>
        <w:ind w:left="5040" w:hanging="360"/>
      </w:pPr>
    </w:lvl>
    <w:lvl w:ilvl="7" w:tplc="AE488054">
      <w:start w:val="1"/>
      <w:numFmt w:val="lowerLetter"/>
      <w:lvlText w:val="%8."/>
      <w:lvlJc w:val="left"/>
      <w:pPr>
        <w:ind w:left="5760" w:hanging="360"/>
      </w:pPr>
    </w:lvl>
    <w:lvl w:ilvl="8" w:tplc="B96E3DA2">
      <w:start w:val="1"/>
      <w:numFmt w:val="lowerRoman"/>
      <w:lvlText w:val="%9."/>
      <w:lvlJc w:val="right"/>
      <w:pPr>
        <w:ind w:left="6480" w:hanging="180"/>
      </w:pPr>
    </w:lvl>
  </w:abstractNum>
  <w:abstractNum w:abstractNumId="1364" w15:restartNumberingAfterBreak="0">
    <w:nsid w:val="507B4168"/>
    <w:multiLevelType w:val="hybridMultilevel"/>
    <w:tmpl w:val="CDD61920"/>
    <w:lvl w:ilvl="0" w:tplc="2C96F93A">
      <w:start w:val="1"/>
      <w:numFmt w:val="decimal"/>
      <w:lvlText w:val="%1."/>
      <w:lvlJc w:val="left"/>
      <w:pPr>
        <w:ind w:left="720" w:hanging="360"/>
      </w:pPr>
    </w:lvl>
    <w:lvl w:ilvl="1" w:tplc="C0343030">
      <w:start w:val="1"/>
      <w:numFmt w:val="lowerLetter"/>
      <w:lvlText w:val="%2."/>
      <w:lvlJc w:val="left"/>
      <w:pPr>
        <w:ind w:left="1440" w:hanging="360"/>
      </w:pPr>
    </w:lvl>
    <w:lvl w:ilvl="2" w:tplc="21C6205C">
      <w:start w:val="1"/>
      <w:numFmt w:val="lowerRoman"/>
      <w:lvlText w:val="%3."/>
      <w:lvlJc w:val="right"/>
      <w:pPr>
        <w:ind w:left="2160" w:hanging="180"/>
      </w:pPr>
    </w:lvl>
    <w:lvl w:ilvl="3" w:tplc="BB32ED7A">
      <w:start w:val="1"/>
      <w:numFmt w:val="decimal"/>
      <w:lvlText w:val="%4."/>
      <w:lvlJc w:val="left"/>
      <w:pPr>
        <w:ind w:left="2880" w:hanging="360"/>
      </w:pPr>
    </w:lvl>
    <w:lvl w:ilvl="4" w:tplc="24CE5EDA">
      <w:start w:val="1"/>
      <w:numFmt w:val="lowerLetter"/>
      <w:lvlText w:val="%5."/>
      <w:lvlJc w:val="left"/>
      <w:pPr>
        <w:ind w:left="3600" w:hanging="360"/>
      </w:pPr>
    </w:lvl>
    <w:lvl w:ilvl="5" w:tplc="6276A2E6">
      <w:start w:val="1"/>
      <w:numFmt w:val="lowerRoman"/>
      <w:lvlText w:val="%6."/>
      <w:lvlJc w:val="right"/>
      <w:pPr>
        <w:ind w:left="4320" w:hanging="180"/>
      </w:pPr>
    </w:lvl>
    <w:lvl w:ilvl="6" w:tplc="C4463F80">
      <w:start w:val="1"/>
      <w:numFmt w:val="decimal"/>
      <w:lvlText w:val="%7."/>
      <w:lvlJc w:val="left"/>
      <w:pPr>
        <w:ind w:left="5040" w:hanging="360"/>
      </w:pPr>
    </w:lvl>
    <w:lvl w:ilvl="7" w:tplc="952E6E7A">
      <w:start w:val="1"/>
      <w:numFmt w:val="lowerLetter"/>
      <w:lvlText w:val="%8."/>
      <w:lvlJc w:val="left"/>
      <w:pPr>
        <w:ind w:left="5760" w:hanging="360"/>
      </w:pPr>
    </w:lvl>
    <w:lvl w:ilvl="8" w:tplc="98101F34">
      <w:start w:val="1"/>
      <w:numFmt w:val="lowerRoman"/>
      <w:lvlText w:val="%9."/>
      <w:lvlJc w:val="right"/>
      <w:pPr>
        <w:ind w:left="6480" w:hanging="180"/>
      </w:pPr>
    </w:lvl>
  </w:abstractNum>
  <w:abstractNum w:abstractNumId="1365" w15:restartNumberingAfterBreak="0">
    <w:nsid w:val="508B2E7E"/>
    <w:multiLevelType w:val="hybridMultilevel"/>
    <w:tmpl w:val="9B5469C0"/>
    <w:lvl w:ilvl="0" w:tplc="83EA30FA">
      <w:start w:val="1"/>
      <w:numFmt w:val="decimal"/>
      <w:lvlText w:val="%1."/>
      <w:lvlJc w:val="left"/>
      <w:pPr>
        <w:ind w:left="720" w:hanging="360"/>
      </w:pPr>
    </w:lvl>
    <w:lvl w:ilvl="1" w:tplc="4D1A62EC">
      <w:start w:val="1"/>
      <w:numFmt w:val="lowerLetter"/>
      <w:lvlText w:val="%2."/>
      <w:lvlJc w:val="left"/>
      <w:pPr>
        <w:ind w:left="1440" w:hanging="360"/>
      </w:pPr>
    </w:lvl>
    <w:lvl w:ilvl="2" w:tplc="71DA2994">
      <w:start w:val="1"/>
      <w:numFmt w:val="lowerRoman"/>
      <w:lvlText w:val="%3."/>
      <w:lvlJc w:val="right"/>
      <w:pPr>
        <w:ind w:left="2160" w:hanging="180"/>
      </w:pPr>
    </w:lvl>
    <w:lvl w:ilvl="3" w:tplc="837A6744">
      <w:start w:val="1"/>
      <w:numFmt w:val="decimal"/>
      <w:lvlText w:val="%4."/>
      <w:lvlJc w:val="left"/>
      <w:pPr>
        <w:ind w:left="2880" w:hanging="360"/>
      </w:pPr>
    </w:lvl>
    <w:lvl w:ilvl="4" w:tplc="2690C2EE">
      <w:start w:val="1"/>
      <w:numFmt w:val="lowerLetter"/>
      <w:lvlText w:val="%5."/>
      <w:lvlJc w:val="left"/>
      <w:pPr>
        <w:ind w:left="3600" w:hanging="360"/>
      </w:pPr>
    </w:lvl>
    <w:lvl w:ilvl="5" w:tplc="9A7ADE64">
      <w:start w:val="1"/>
      <w:numFmt w:val="lowerRoman"/>
      <w:lvlText w:val="%6."/>
      <w:lvlJc w:val="right"/>
      <w:pPr>
        <w:ind w:left="4320" w:hanging="180"/>
      </w:pPr>
    </w:lvl>
    <w:lvl w:ilvl="6" w:tplc="26C82BF4">
      <w:start w:val="1"/>
      <w:numFmt w:val="decimal"/>
      <w:lvlText w:val="%7."/>
      <w:lvlJc w:val="left"/>
      <w:pPr>
        <w:ind w:left="5040" w:hanging="360"/>
      </w:pPr>
    </w:lvl>
    <w:lvl w:ilvl="7" w:tplc="8F80C5BE">
      <w:start w:val="1"/>
      <w:numFmt w:val="lowerLetter"/>
      <w:lvlText w:val="%8."/>
      <w:lvlJc w:val="left"/>
      <w:pPr>
        <w:ind w:left="5760" w:hanging="360"/>
      </w:pPr>
    </w:lvl>
    <w:lvl w:ilvl="8" w:tplc="7EA8928C">
      <w:start w:val="1"/>
      <w:numFmt w:val="lowerRoman"/>
      <w:lvlText w:val="%9."/>
      <w:lvlJc w:val="right"/>
      <w:pPr>
        <w:ind w:left="6480" w:hanging="180"/>
      </w:pPr>
    </w:lvl>
  </w:abstractNum>
  <w:abstractNum w:abstractNumId="1366" w15:restartNumberingAfterBreak="0">
    <w:nsid w:val="508E28A6"/>
    <w:multiLevelType w:val="hybridMultilevel"/>
    <w:tmpl w:val="6AC452BE"/>
    <w:lvl w:ilvl="0" w:tplc="B8B21F4A">
      <w:start w:val="1"/>
      <w:numFmt w:val="decimal"/>
      <w:lvlText w:val="%1."/>
      <w:lvlJc w:val="left"/>
      <w:pPr>
        <w:ind w:left="720" w:hanging="360"/>
      </w:pPr>
    </w:lvl>
    <w:lvl w:ilvl="1" w:tplc="E0BAF560">
      <w:start w:val="1"/>
      <w:numFmt w:val="lowerLetter"/>
      <w:lvlText w:val="%2."/>
      <w:lvlJc w:val="left"/>
      <w:pPr>
        <w:ind w:left="1440" w:hanging="360"/>
      </w:pPr>
    </w:lvl>
    <w:lvl w:ilvl="2" w:tplc="097A0F04">
      <w:start w:val="1"/>
      <w:numFmt w:val="lowerRoman"/>
      <w:lvlText w:val="%3."/>
      <w:lvlJc w:val="right"/>
      <w:pPr>
        <w:ind w:left="2160" w:hanging="180"/>
      </w:pPr>
    </w:lvl>
    <w:lvl w:ilvl="3" w:tplc="8FD69294">
      <w:start w:val="1"/>
      <w:numFmt w:val="decimal"/>
      <w:lvlText w:val="%4."/>
      <w:lvlJc w:val="left"/>
      <w:pPr>
        <w:ind w:left="2880" w:hanging="360"/>
      </w:pPr>
    </w:lvl>
    <w:lvl w:ilvl="4" w:tplc="A4FCE95C">
      <w:start w:val="1"/>
      <w:numFmt w:val="lowerLetter"/>
      <w:lvlText w:val="%5."/>
      <w:lvlJc w:val="left"/>
      <w:pPr>
        <w:ind w:left="3600" w:hanging="360"/>
      </w:pPr>
    </w:lvl>
    <w:lvl w:ilvl="5" w:tplc="F35CD6C4">
      <w:start w:val="1"/>
      <w:numFmt w:val="lowerRoman"/>
      <w:lvlText w:val="%6."/>
      <w:lvlJc w:val="right"/>
      <w:pPr>
        <w:ind w:left="4320" w:hanging="180"/>
      </w:pPr>
    </w:lvl>
    <w:lvl w:ilvl="6" w:tplc="C472CD7C">
      <w:start w:val="1"/>
      <w:numFmt w:val="decimal"/>
      <w:lvlText w:val="%7."/>
      <w:lvlJc w:val="left"/>
      <w:pPr>
        <w:ind w:left="5040" w:hanging="360"/>
      </w:pPr>
    </w:lvl>
    <w:lvl w:ilvl="7" w:tplc="B6D493D8">
      <w:start w:val="1"/>
      <w:numFmt w:val="lowerLetter"/>
      <w:lvlText w:val="%8."/>
      <w:lvlJc w:val="left"/>
      <w:pPr>
        <w:ind w:left="5760" w:hanging="360"/>
      </w:pPr>
    </w:lvl>
    <w:lvl w:ilvl="8" w:tplc="28F81C72">
      <w:start w:val="1"/>
      <w:numFmt w:val="lowerRoman"/>
      <w:lvlText w:val="%9."/>
      <w:lvlJc w:val="right"/>
      <w:pPr>
        <w:ind w:left="6480" w:hanging="180"/>
      </w:pPr>
    </w:lvl>
  </w:abstractNum>
  <w:abstractNum w:abstractNumId="1367" w15:restartNumberingAfterBreak="0">
    <w:nsid w:val="50B03096"/>
    <w:multiLevelType w:val="hybridMultilevel"/>
    <w:tmpl w:val="3856BF34"/>
    <w:lvl w:ilvl="0" w:tplc="BBF07B6C">
      <w:start w:val="1"/>
      <w:numFmt w:val="decimal"/>
      <w:lvlText w:val="%1."/>
      <w:lvlJc w:val="left"/>
      <w:pPr>
        <w:ind w:left="720" w:hanging="360"/>
      </w:pPr>
    </w:lvl>
    <w:lvl w:ilvl="1" w:tplc="5CB64192">
      <w:start w:val="1"/>
      <w:numFmt w:val="lowerLetter"/>
      <w:lvlText w:val="%2."/>
      <w:lvlJc w:val="left"/>
      <w:pPr>
        <w:ind w:left="1440" w:hanging="360"/>
      </w:pPr>
    </w:lvl>
    <w:lvl w:ilvl="2" w:tplc="EC4E16BC">
      <w:start w:val="1"/>
      <w:numFmt w:val="lowerRoman"/>
      <w:lvlText w:val="%3."/>
      <w:lvlJc w:val="right"/>
      <w:pPr>
        <w:ind w:left="2160" w:hanging="180"/>
      </w:pPr>
    </w:lvl>
    <w:lvl w:ilvl="3" w:tplc="78AA9696">
      <w:start w:val="1"/>
      <w:numFmt w:val="decimal"/>
      <w:lvlText w:val="%4."/>
      <w:lvlJc w:val="left"/>
      <w:pPr>
        <w:ind w:left="2880" w:hanging="360"/>
      </w:pPr>
    </w:lvl>
    <w:lvl w:ilvl="4" w:tplc="73AAB678">
      <w:start w:val="1"/>
      <w:numFmt w:val="lowerLetter"/>
      <w:lvlText w:val="%5."/>
      <w:lvlJc w:val="left"/>
      <w:pPr>
        <w:ind w:left="3600" w:hanging="360"/>
      </w:pPr>
    </w:lvl>
    <w:lvl w:ilvl="5" w:tplc="BBA678E6">
      <w:start w:val="1"/>
      <w:numFmt w:val="lowerRoman"/>
      <w:lvlText w:val="%6."/>
      <w:lvlJc w:val="right"/>
      <w:pPr>
        <w:ind w:left="4320" w:hanging="180"/>
      </w:pPr>
    </w:lvl>
    <w:lvl w:ilvl="6" w:tplc="7C3C95EA">
      <w:start w:val="1"/>
      <w:numFmt w:val="decimal"/>
      <w:lvlText w:val="%7."/>
      <w:lvlJc w:val="left"/>
      <w:pPr>
        <w:ind w:left="5040" w:hanging="360"/>
      </w:pPr>
    </w:lvl>
    <w:lvl w:ilvl="7" w:tplc="BE6005AE">
      <w:start w:val="1"/>
      <w:numFmt w:val="lowerLetter"/>
      <w:lvlText w:val="%8."/>
      <w:lvlJc w:val="left"/>
      <w:pPr>
        <w:ind w:left="5760" w:hanging="360"/>
      </w:pPr>
    </w:lvl>
    <w:lvl w:ilvl="8" w:tplc="5C7442CE">
      <w:start w:val="1"/>
      <w:numFmt w:val="lowerRoman"/>
      <w:lvlText w:val="%9."/>
      <w:lvlJc w:val="right"/>
      <w:pPr>
        <w:ind w:left="6480" w:hanging="180"/>
      </w:pPr>
    </w:lvl>
  </w:abstractNum>
  <w:abstractNum w:abstractNumId="1368" w15:restartNumberingAfterBreak="0">
    <w:nsid w:val="50CC6B79"/>
    <w:multiLevelType w:val="hybridMultilevel"/>
    <w:tmpl w:val="865619DA"/>
    <w:lvl w:ilvl="0" w:tplc="154A3542">
      <w:start w:val="1"/>
      <w:numFmt w:val="decimal"/>
      <w:lvlText w:val="%1."/>
      <w:lvlJc w:val="left"/>
      <w:pPr>
        <w:ind w:left="720" w:hanging="360"/>
      </w:pPr>
    </w:lvl>
    <w:lvl w:ilvl="1" w:tplc="9D229A50">
      <w:start w:val="1"/>
      <w:numFmt w:val="lowerLetter"/>
      <w:lvlText w:val="%2."/>
      <w:lvlJc w:val="left"/>
      <w:pPr>
        <w:ind w:left="1440" w:hanging="360"/>
      </w:pPr>
    </w:lvl>
    <w:lvl w:ilvl="2" w:tplc="93E4059E">
      <w:start w:val="1"/>
      <w:numFmt w:val="lowerRoman"/>
      <w:lvlText w:val="%3."/>
      <w:lvlJc w:val="right"/>
      <w:pPr>
        <w:ind w:left="2160" w:hanging="180"/>
      </w:pPr>
    </w:lvl>
    <w:lvl w:ilvl="3" w:tplc="B9C0A6A8">
      <w:start w:val="1"/>
      <w:numFmt w:val="decimal"/>
      <w:lvlText w:val="%4."/>
      <w:lvlJc w:val="left"/>
      <w:pPr>
        <w:ind w:left="2880" w:hanging="360"/>
      </w:pPr>
    </w:lvl>
    <w:lvl w:ilvl="4" w:tplc="0EA40B16">
      <w:start w:val="1"/>
      <w:numFmt w:val="lowerLetter"/>
      <w:lvlText w:val="%5."/>
      <w:lvlJc w:val="left"/>
      <w:pPr>
        <w:ind w:left="3600" w:hanging="360"/>
      </w:pPr>
    </w:lvl>
    <w:lvl w:ilvl="5" w:tplc="B6AC5FD4">
      <w:start w:val="1"/>
      <w:numFmt w:val="lowerRoman"/>
      <w:lvlText w:val="%6."/>
      <w:lvlJc w:val="right"/>
      <w:pPr>
        <w:ind w:left="4320" w:hanging="180"/>
      </w:pPr>
    </w:lvl>
    <w:lvl w:ilvl="6" w:tplc="9F0C2566">
      <w:start w:val="1"/>
      <w:numFmt w:val="decimal"/>
      <w:lvlText w:val="%7."/>
      <w:lvlJc w:val="left"/>
      <w:pPr>
        <w:ind w:left="5040" w:hanging="360"/>
      </w:pPr>
    </w:lvl>
    <w:lvl w:ilvl="7" w:tplc="0DA6EA66">
      <w:start w:val="1"/>
      <w:numFmt w:val="lowerLetter"/>
      <w:lvlText w:val="%8."/>
      <w:lvlJc w:val="left"/>
      <w:pPr>
        <w:ind w:left="5760" w:hanging="360"/>
      </w:pPr>
    </w:lvl>
    <w:lvl w:ilvl="8" w:tplc="D752200A">
      <w:start w:val="1"/>
      <w:numFmt w:val="lowerRoman"/>
      <w:lvlText w:val="%9."/>
      <w:lvlJc w:val="right"/>
      <w:pPr>
        <w:ind w:left="6480" w:hanging="180"/>
      </w:pPr>
    </w:lvl>
  </w:abstractNum>
  <w:abstractNum w:abstractNumId="1369" w15:restartNumberingAfterBreak="0">
    <w:nsid w:val="50F46135"/>
    <w:multiLevelType w:val="hybridMultilevel"/>
    <w:tmpl w:val="DBE0B6CC"/>
    <w:lvl w:ilvl="0" w:tplc="54720FBC">
      <w:start w:val="1"/>
      <w:numFmt w:val="decimal"/>
      <w:lvlText w:val="%1."/>
      <w:lvlJc w:val="left"/>
      <w:pPr>
        <w:ind w:left="720" w:hanging="360"/>
      </w:pPr>
    </w:lvl>
    <w:lvl w:ilvl="1" w:tplc="F21A981E">
      <w:start w:val="1"/>
      <w:numFmt w:val="lowerLetter"/>
      <w:lvlText w:val="%2."/>
      <w:lvlJc w:val="left"/>
      <w:pPr>
        <w:ind w:left="1440" w:hanging="360"/>
      </w:pPr>
    </w:lvl>
    <w:lvl w:ilvl="2" w:tplc="2738DAEC">
      <w:start w:val="1"/>
      <w:numFmt w:val="lowerRoman"/>
      <w:lvlText w:val="%3."/>
      <w:lvlJc w:val="right"/>
      <w:pPr>
        <w:ind w:left="2160" w:hanging="180"/>
      </w:pPr>
    </w:lvl>
    <w:lvl w:ilvl="3" w:tplc="39E09894">
      <w:start w:val="1"/>
      <w:numFmt w:val="decimal"/>
      <w:lvlText w:val="%4."/>
      <w:lvlJc w:val="left"/>
      <w:pPr>
        <w:ind w:left="2880" w:hanging="360"/>
      </w:pPr>
    </w:lvl>
    <w:lvl w:ilvl="4" w:tplc="EA4E43F8">
      <w:start w:val="1"/>
      <w:numFmt w:val="lowerLetter"/>
      <w:lvlText w:val="%5."/>
      <w:lvlJc w:val="left"/>
      <w:pPr>
        <w:ind w:left="3600" w:hanging="360"/>
      </w:pPr>
    </w:lvl>
    <w:lvl w:ilvl="5" w:tplc="FEFA7830">
      <w:start w:val="1"/>
      <w:numFmt w:val="lowerRoman"/>
      <w:lvlText w:val="%6."/>
      <w:lvlJc w:val="right"/>
      <w:pPr>
        <w:ind w:left="4320" w:hanging="180"/>
      </w:pPr>
    </w:lvl>
    <w:lvl w:ilvl="6" w:tplc="594AFD5E">
      <w:start w:val="1"/>
      <w:numFmt w:val="decimal"/>
      <w:lvlText w:val="%7."/>
      <w:lvlJc w:val="left"/>
      <w:pPr>
        <w:ind w:left="5040" w:hanging="360"/>
      </w:pPr>
    </w:lvl>
    <w:lvl w:ilvl="7" w:tplc="C1161BC0">
      <w:start w:val="1"/>
      <w:numFmt w:val="lowerLetter"/>
      <w:lvlText w:val="%8."/>
      <w:lvlJc w:val="left"/>
      <w:pPr>
        <w:ind w:left="5760" w:hanging="360"/>
      </w:pPr>
    </w:lvl>
    <w:lvl w:ilvl="8" w:tplc="EECE0398">
      <w:start w:val="1"/>
      <w:numFmt w:val="lowerRoman"/>
      <w:lvlText w:val="%9."/>
      <w:lvlJc w:val="right"/>
      <w:pPr>
        <w:ind w:left="6480" w:hanging="180"/>
      </w:pPr>
    </w:lvl>
  </w:abstractNum>
  <w:abstractNum w:abstractNumId="1370" w15:restartNumberingAfterBreak="0">
    <w:nsid w:val="50F8762F"/>
    <w:multiLevelType w:val="hybridMultilevel"/>
    <w:tmpl w:val="7B0ABFCE"/>
    <w:lvl w:ilvl="0" w:tplc="D8FE44CA">
      <w:start w:val="1"/>
      <w:numFmt w:val="decimal"/>
      <w:lvlText w:val="%1."/>
      <w:lvlJc w:val="left"/>
      <w:pPr>
        <w:ind w:left="720" w:hanging="360"/>
      </w:pPr>
    </w:lvl>
    <w:lvl w:ilvl="1" w:tplc="5008CFCE">
      <w:start w:val="1"/>
      <w:numFmt w:val="lowerLetter"/>
      <w:lvlText w:val="%2."/>
      <w:lvlJc w:val="left"/>
      <w:pPr>
        <w:ind w:left="1440" w:hanging="360"/>
      </w:pPr>
    </w:lvl>
    <w:lvl w:ilvl="2" w:tplc="C792B35A">
      <w:start w:val="1"/>
      <w:numFmt w:val="lowerRoman"/>
      <w:lvlText w:val="%3."/>
      <w:lvlJc w:val="right"/>
      <w:pPr>
        <w:ind w:left="2160" w:hanging="180"/>
      </w:pPr>
    </w:lvl>
    <w:lvl w:ilvl="3" w:tplc="2912E1D6">
      <w:start w:val="1"/>
      <w:numFmt w:val="decimal"/>
      <w:lvlText w:val="%4."/>
      <w:lvlJc w:val="left"/>
      <w:pPr>
        <w:ind w:left="2880" w:hanging="360"/>
      </w:pPr>
    </w:lvl>
    <w:lvl w:ilvl="4" w:tplc="8F7ADE74">
      <w:start w:val="1"/>
      <w:numFmt w:val="lowerLetter"/>
      <w:lvlText w:val="%5."/>
      <w:lvlJc w:val="left"/>
      <w:pPr>
        <w:ind w:left="3600" w:hanging="360"/>
      </w:pPr>
    </w:lvl>
    <w:lvl w:ilvl="5" w:tplc="946EBDA8">
      <w:start w:val="1"/>
      <w:numFmt w:val="lowerRoman"/>
      <w:lvlText w:val="%6."/>
      <w:lvlJc w:val="right"/>
      <w:pPr>
        <w:ind w:left="4320" w:hanging="180"/>
      </w:pPr>
    </w:lvl>
    <w:lvl w:ilvl="6" w:tplc="8E50FC0A">
      <w:start w:val="1"/>
      <w:numFmt w:val="decimal"/>
      <w:lvlText w:val="%7."/>
      <w:lvlJc w:val="left"/>
      <w:pPr>
        <w:ind w:left="5040" w:hanging="360"/>
      </w:pPr>
    </w:lvl>
    <w:lvl w:ilvl="7" w:tplc="CE60E364">
      <w:start w:val="1"/>
      <w:numFmt w:val="lowerLetter"/>
      <w:lvlText w:val="%8."/>
      <w:lvlJc w:val="left"/>
      <w:pPr>
        <w:ind w:left="5760" w:hanging="360"/>
      </w:pPr>
    </w:lvl>
    <w:lvl w:ilvl="8" w:tplc="F63E448E">
      <w:start w:val="1"/>
      <w:numFmt w:val="lowerRoman"/>
      <w:lvlText w:val="%9."/>
      <w:lvlJc w:val="right"/>
      <w:pPr>
        <w:ind w:left="6480" w:hanging="180"/>
      </w:pPr>
    </w:lvl>
  </w:abstractNum>
  <w:abstractNum w:abstractNumId="1371" w15:restartNumberingAfterBreak="0">
    <w:nsid w:val="51043EE9"/>
    <w:multiLevelType w:val="hybridMultilevel"/>
    <w:tmpl w:val="84B6A8AA"/>
    <w:lvl w:ilvl="0" w:tplc="2A36AA82">
      <w:start w:val="1"/>
      <w:numFmt w:val="decimal"/>
      <w:lvlText w:val="%1."/>
      <w:lvlJc w:val="left"/>
      <w:pPr>
        <w:ind w:left="720" w:hanging="360"/>
      </w:pPr>
    </w:lvl>
    <w:lvl w:ilvl="1" w:tplc="DC2C157C">
      <w:start w:val="1"/>
      <w:numFmt w:val="lowerLetter"/>
      <w:lvlText w:val="%2."/>
      <w:lvlJc w:val="left"/>
      <w:pPr>
        <w:ind w:left="1440" w:hanging="360"/>
      </w:pPr>
    </w:lvl>
    <w:lvl w:ilvl="2" w:tplc="7B76DEBE">
      <w:start w:val="1"/>
      <w:numFmt w:val="lowerRoman"/>
      <w:lvlText w:val="%3."/>
      <w:lvlJc w:val="right"/>
      <w:pPr>
        <w:ind w:left="2160" w:hanging="180"/>
      </w:pPr>
    </w:lvl>
    <w:lvl w:ilvl="3" w:tplc="A04C09EC">
      <w:start w:val="1"/>
      <w:numFmt w:val="decimal"/>
      <w:lvlText w:val="%4."/>
      <w:lvlJc w:val="left"/>
      <w:pPr>
        <w:ind w:left="2880" w:hanging="360"/>
      </w:pPr>
    </w:lvl>
    <w:lvl w:ilvl="4" w:tplc="27FE877C">
      <w:start w:val="1"/>
      <w:numFmt w:val="lowerLetter"/>
      <w:lvlText w:val="%5."/>
      <w:lvlJc w:val="left"/>
      <w:pPr>
        <w:ind w:left="3600" w:hanging="360"/>
      </w:pPr>
    </w:lvl>
    <w:lvl w:ilvl="5" w:tplc="32A8D72A">
      <w:start w:val="1"/>
      <w:numFmt w:val="lowerRoman"/>
      <w:lvlText w:val="%6."/>
      <w:lvlJc w:val="right"/>
      <w:pPr>
        <w:ind w:left="4320" w:hanging="180"/>
      </w:pPr>
    </w:lvl>
    <w:lvl w:ilvl="6" w:tplc="EDD21402">
      <w:start w:val="1"/>
      <w:numFmt w:val="decimal"/>
      <w:lvlText w:val="%7."/>
      <w:lvlJc w:val="left"/>
      <w:pPr>
        <w:ind w:left="5040" w:hanging="360"/>
      </w:pPr>
    </w:lvl>
    <w:lvl w:ilvl="7" w:tplc="DEB0C18A">
      <w:start w:val="1"/>
      <w:numFmt w:val="lowerLetter"/>
      <w:lvlText w:val="%8."/>
      <w:lvlJc w:val="left"/>
      <w:pPr>
        <w:ind w:left="5760" w:hanging="360"/>
      </w:pPr>
    </w:lvl>
    <w:lvl w:ilvl="8" w:tplc="6E2AC28A">
      <w:start w:val="1"/>
      <w:numFmt w:val="lowerRoman"/>
      <w:lvlText w:val="%9."/>
      <w:lvlJc w:val="right"/>
      <w:pPr>
        <w:ind w:left="6480" w:hanging="180"/>
      </w:pPr>
    </w:lvl>
  </w:abstractNum>
  <w:abstractNum w:abstractNumId="1372" w15:restartNumberingAfterBreak="0">
    <w:nsid w:val="51090874"/>
    <w:multiLevelType w:val="hybridMultilevel"/>
    <w:tmpl w:val="F4FCEB00"/>
    <w:lvl w:ilvl="0" w:tplc="09BAAA16">
      <w:start w:val="1"/>
      <w:numFmt w:val="decimal"/>
      <w:lvlText w:val="%1."/>
      <w:lvlJc w:val="left"/>
      <w:pPr>
        <w:ind w:left="720" w:hanging="360"/>
      </w:pPr>
    </w:lvl>
    <w:lvl w:ilvl="1" w:tplc="9DBCD342">
      <w:start w:val="1"/>
      <w:numFmt w:val="lowerLetter"/>
      <w:lvlText w:val="%2."/>
      <w:lvlJc w:val="left"/>
      <w:pPr>
        <w:ind w:left="1440" w:hanging="360"/>
      </w:pPr>
    </w:lvl>
    <w:lvl w:ilvl="2" w:tplc="27343A16">
      <w:start w:val="1"/>
      <w:numFmt w:val="lowerRoman"/>
      <w:lvlText w:val="%3."/>
      <w:lvlJc w:val="right"/>
      <w:pPr>
        <w:ind w:left="2160" w:hanging="180"/>
      </w:pPr>
    </w:lvl>
    <w:lvl w:ilvl="3" w:tplc="DDBC0C1C">
      <w:start w:val="1"/>
      <w:numFmt w:val="decimal"/>
      <w:lvlText w:val="%4."/>
      <w:lvlJc w:val="left"/>
      <w:pPr>
        <w:ind w:left="2880" w:hanging="360"/>
      </w:pPr>
    </w:lvl>
    <w:lvl w:ilvl="4" w:tplc="03FA03E8">
      <w:start w:val="1"/>
      <w:numFmt w:val="lowerLetter"/>
      <w:lvlText w:val="%5."/>
      <w:lvlJc w:val="left"/>
      <w:pPr>
        <w:ind w:left="3600" w:hanging="360"/>
      </w:pPr>
    </w:lvl>
    <w:lvl w:ilvl="5" w:tplc="43D6C174">
      <w:start w:val="1"/>
      <w:numFmt w:val="lowerRoman"/>
      <w:lvlText w:val="%6."/>
      <w:lvlJc w:val="right"/>
      <w:pPr>
        <w:ind w:left="4320" w:hanging="180"/>
      </w:pPr>
    </w:lvl>
    <w:lvl w:ilvl="6" w:tplc="2432171E">
      <w:start w:val="1"/>
      <w:numFmt w:val="decimal"/>
      <w:lvlText w:val="%7."/>
      <w:lvlJc w:val="left"/>
      <w:pPr>
        <w:ind w:left="5040" w:hanging="360"/>
      </w:pPr>
    </w:lvl>
    <w:lvl w:ilvl="7" w:tplc="5366C2FE">
      <w:start w:val="1"/>
      <w:numFmt w:val="lowerLetter"/>
      <w:lvlText w:val="%8."/>
      <w:lvlJc w:val="left"/>
      <w:pPr>
        <w:ind w:left="5760" w:hanging="360"/>
      </w:pPr>
    </w:lvl>
    <w:lvl w:ilvl="8" w:tplc="1AB60F5C">
      <w:start w:val="1"/>
      <w:numFmt w:val="lowerRoman"/>
      <w:lvlText w:val="%9."/>
      <w:lvlJc w:val="right"/>
      <w:pPr>
        <w:ind w:left="6480" w:hanging="180"/>
      </w:pPr>
    </w:lvl>
  </w:abstractNum>
  <w:abstractNum w:abstractNumId="1373" w15:restartNumberingAfterBreak="0">
    <w:nsid w:val="51143E39"/>
    <w:multiLevelType w:val="hybridMultilevel"/>
    <w:tmpl w:val="9F482F4A"/>
    <w:lvl w:ilvl="0" w:tplc="9E7A28FE">
      <w:start w:val="1"/>
      <w:numFmt w:val="decimal"/>
      <w:lvlText w:val="%1."/>
      <w:lvlJc w:val="left"/>
      <w:pPr>
        <w:ind w:left="720" w:hanging="360"/>
      </w:pPr>
    </w:lvl>
    <w:lvl w:ilvl="1" w:tplc="DE620D7E">
      <w:start w:val="1"/>
      <w:numFmt w:val="lowerLetter"/>
      <w:lvlText w:val="%2."/>
      <w:lvlJc w:val="left"/>
      <w:pPr>
        <w:ind w:left="1440" w:hanging="360"/>
      </w:pPr>
    </w:lvl>
    <w:lvl w:ilvl="2" w:tplc="E4565DBE">
      <w:start w:val="1"/>
      <w:numFmt w:val="lowerRoman"/>
      <w:lvlText w:val="%3."/>
      <w:lvlJc w:val="right"/>
      <w:pPr>
        <w:ind w:left="2160" w:hanging="180"/>
      </w:pPr>
    </w:lvl>
    <w:lvl w:ilvl="3" w:tplc="954642CE">
      <w:start w:val="1"/>
      <w:numFmt w:val="decimal"/>
      <w:lvlText w:val="%4."/>
      <w:lvlJc w:val="left"/>
      <w:pPr>
        <w:ind w:left="2880" w:hanging="360"/>
      </w:pPr>
    </w:lvl>
    <w:lvl w:ilvl="4" w:tplc="57549C32">
      <w:start w:val="1"/>
      <w:numFmt w:val="lowerLetter"/>
      <w:lvlText w:val="%5."/>
      <w:lvlJc w:val="left"/>
      <w:pPr>
        <w:ind w:left="3600" w:hanging="360"/>
      </w:pPr>
    </w:lvl>
    <w:lvl w:ilvl="5" w:tplc="DB922D96">
      <w:start w:val="1"/>
      <w:numFmt w:val="lowerRoman"/>
      <w:lvlText w:val="%6."/>
      <w:lvlJc w:val="right"/>
      <w:pPr>
        <w:ind w:left="4320" w:hanging="180"/>
      </w:pPr>
    </w:lvl>
    <w:lvl w:ilvl="6" w:tplc="178CA654">
      <w:start w:val="1"/>
      <w:numFmt w:val="decimal"/>
      <w:lvlText w:val="%7."/>
      <w:lvlJc w:val="left"/>
      <w:pPr>
        <w:ind w:left="5040" w:hanging="360"/>
      </w:pPr>
    </w:lvl>
    <w:lvl w:ilvl="7" w:tplc="5F0CCF6E">
      <w:start w:val="1"/>
      <w:numFmt w:val="lowerLetter"/>
      <w:lvlText w:val="%8."/>
      <w:lvlJc w:val="left"/>
      <w:pPr>
        <w:ind w:left="5760" w:hanging="360"/>
      </w:pPr>
    </w:lvl>
    <w:lvl w:ilvl="8" w:tplc="4192E88C">
      <w:start w:val="1"/>
      <w:numFmt w:val="lowerRoman"/>
      <w:lvlText w:val="%9."/>
      <w:lvlJc w:val="right"/>
      <w:pPr>
        <w:ind w:left="6480" w:hanging="180"/>
      </w:pPr>
    </w:lvl>
  </w:abstractNum>
  <w:abstractNum w:abstractNumId="1374" w15:restartNumberingAfterBreak="0">
    <w:nsid w:val="51201123"/>
    <w:multiLevelType w:val="hybridMultilevel"/>
    <w:tmpl w:val="3C24AA9C"/>
    <w:lvl w:ilvl="0" w:tplc="A9EC7354">
      <w:start w:val="1"/>
      <w:numFmt w:val="decimal"/>
      <w:lvlText w:val="%1."/>
      <w:lvlJc w:val="left"/>
      <w:pPr>
        <w:ind w:left="720" w:hanging="360"/>
      </w:pPr>
    </w:lvl>
    <w:lvl w:ilvl="1" w:tplc="DC068CE0">
      <w:start w:val="1"/>
      <w:numFmt w:val="lowerLetter"/>
      <w:lvlText w:val="%2."/>
      <w:lvlJc w:val="left"/>
      <w:pPr>
        <w:ind w:left="1440" w:hanging="360"/>
      </w:pPr>
    </w:lvl>
    <w:lvl w:ilvl="2" w:tplc="E51A930C">
      <w:start w:val="1"/>
      <w:numFmt w:val="lowerRoman"/>
      <w:lvlText w:val="%3."/>
      <w:lvlJc w:val="right"/>
      <w:pPr>
        <w:ind w:left="2160" w:hanging="180"/>
      </w:pPr>
    </w:lvl>
    <w:lvl w:ilvl="3" w:tplc="C2EC74F4">
      <w:start w:val="1"/>
      <w:numFmt w:val="decimal"/>
      <w:lvlText w:val="%4."/>
      <w:lvlJc w:val="left"/>
      <w:pPr>
        <w:ind w:left="2880" w:hanging="360"/>
      </w:pPr>
    </w:lvl>
    <w:lvl w:ilvl="4" w:tplc="3162C4D8">
      <w:start w:val="1"/>
      <w:numFmt w:val="lowerLetter"/>
      <w:lvlText w:val="%5."/>
      <w:lvlJc w:val="left"/>
      <w:pPr>
        <w:ind w:left="3600" w:hanging="360"/>
      </w:pPr>
    </w:lvl>
    <w:lvl w:ilvl="5" w:tplc="3C08654A">
      <w:start w:val="1"/>
      <w:numFmt w:val="lowerRoman"/>
      <w:lvlText w:val="%6."/>
      <w:lvlJc w:val="right"/>
      <w:pPr>
        <w:ind w:left="4320" w:hanging="180"/>
      </w:pPr>
    </w:lvl>
    <w:lvl w:ilvl="6" w:tplc="278E0108">
      <w:start w:val="1"/>
      <w:numFmt w:val="decimal"/>
      <w:lvlText w:val="%7."/>
      <w:lvlJc w:val="left"/>
      <w:pPr>
        <w:ind w:left="5040" w:hanging="360"/>
      </w:pPr>
    </w:lvl>
    <w:lvl w:ilvl="7" w:tplc="078E2BD8">
      <w:start w:val="1"/>
      <w:numFmt w:val="lowerLetter"/>
      <w:lvlText w:val="%8."/>
      <w:lvlJc w:val="left"/>
      <w:pPr>
        <w:ind w:left="5760" w:hanging="360"/>
      </w:pPr>
    </w:lvl>
    <w:lvl w:ilvl="8" w:tplc="6AE680E8">
      <w:start w:val="1"/>
      <w:numFmt w:val="lowerRoman"/>
      <w:lvlText w:val="%9."/>
      <w:lvlJc w:val="right"/>
      <w:pPr>
        <w:ind w:left="6480" w:hanging="180"/>
      </w:pPr>
    </w:lvl>
  </w:abstractNum>
  <w:abstractNum w:abstractNumId="1375" w15:restartNumberingAfterBreak="0">
    <w:nsid w:val="5129541E"/>
    <w:multiLevelType w:val="hybridMultilevel"/>
    <w:tmpl w:val="8A6852D0"/>
    <w:lvl w:ilvl="0" w:tplc="86FCEE9C">
      <w:start w:val="1"/>
      <w:numFmt w:val="decimal"/>
      <w:lvlText w:val="%1."/>
      <w:lvlJc w:val="left"/>
      <w:pPr>
        <w:ind w:left="720" w:hanging="360"/>
      </w:pPr>
    </w:lvl>
    <w:lvl w:ilvl="1" w:tplc="582042C8">
      <w:start w:val="1"/>
      <w:numFmt w:val="lowerLetter"/>
      <w:lvlText w:val="%2."/>
      <w:lvlJc w:val="left"/>
      <w:pPr>
        <w:ind w:left="1440" w:hanging="360"/>
      </w:pPr>
    </w:lvl>
    <w:lvl w:ilvl="2" w:tplc="584A7F64">
      <w:start w:val="1"/>
      <w:numFmt w:val="lowerRoman"/>
      <w:lvlText w:val="%3."/>
      <w:lvlJc w:val="right"/>
      <w:pPr>
        <w:ind w:left="2160" w:hanging="180"/>
      </w:pPr>
    </w:lvl>
    <w:lvl w:ilvl="3" w:tplc="9FB8E436">
      <w:start w:val="1"/>
      <w:numFmt w:val="decimal"/>
      <w:lvlText w:val="%4."/>
      <w:lvlJc w:val="left"/>
      <w:pPr>
        <w:ind w:left="2880" w:hanging="360"/>
      </w:pPr>
    </w:lvl>
    <w:lvl w:ilvl="4" w:tplc="95C412EA">
      <w:start w:val="1"/>
      <w:numFmt w:val="lowerLetter"/>
      <w:lvlText w:val="%5."/>
      <w:lvlJc w:val="left"/>
      <w:pPr>
        <w:ind w:left="3600" w:hanging="360"/>
      </w:pPr>
    </w:lvl>
    <w:lvl w:ilvl="5" w:tplc="0866876C">
      <w:start w:val="1"/>
      <w:numFmt w:val="lowerRoman"/>
      <w:lvlText w:val="%6."/>
      <w:lvlJc w:val="right"/>
      <w:pPr>
        <w:ind w:left="4320" w:hanging="180"/>
      </w:pPr>
    </w:lvl>
    <w:lvl w:ilvl="6" w:tplc="A1ACBE0A">
      <w:start w:val="1"/>
      <w:numFmt w:val="decimal"/>
      <w:lvlText w:val="%7."/>
      <w:lvlJc w:val="left"/>
      <w:pPr>
        <w:ind w:left="5040" w:hanging="360"/>
      </w:pPr>
    </w:lvl>
    <w:lvl w:ilvl="7" w:tplc="F8242C9E">
      <w:start w:val="1"/>
      <w:numFmt w:val="lowerLetter"/>
      <w:lvlText w:val="%8."/>
      <w:lvlJc w:val="left"/>
      <w:pPr>
        <w:ind w:left="5760" w:hanging="360"/>
      </w:pPr>
    </w:lvl>
    <w:lvl w:ilvl="8" w:tplc="0E509130">
      <w:start w:val="1"/>
      <w:numFmt w:val="lowerRoman"/>
      <w:lvlText w:val="%9."/>
      <w:lvlJc w:val="right"/>
      <w:pPr>
        <w:ind w:left="6480" w:hanging="180"/>
      </w:pPr>
    </w:lvl>
  </w:abstractNum>
  <w:abstractNum w:abstractNumId="1376" w15:restartNumberingAfterBreak="0">
    <w:nsid w:val="5134101A"/>
    <w:multiLevelType w:val="hybridMultilevel"/>
    <w:tmpl w:val="DB142F92"/>
    <w:lvl w:ilvl="0" w:tplc="7AC455E6">
      <w:start w:val="1"/>
      <w:numFmt w:val="decimal"/>
      <w:lvlText w:val="%1."/>
      <w:lvlJc w:val="left"/>
      <w:pPr>
        <w:ind w:left="720" w:hanging="360"/>
      </w:pPr>
    </w:lvl>
    <w:lvl w:ilvl="1" w:tplc="E34A2EF2">
      <w:start w:val="1"/>
      <w:numFmt w:val="lowerLetter"/>
      <w:lvlText w:val="%2."/>
      <w:lvlJc w:val="left"/>
      <w:pPr>
        <w:ind w:left="1440" w:hanging="360"/>
      </w:pPr>
    </w:lvl>
    <w:lvl w:ilvl="2" w:tplc="5654460C">
      <w:start w:val="1"/>
      <w:numFmt w:val="lowerRoman"/>
      <w:lvlText w:val="%3."/>
      <w:lvlJc w:val="right"/>
      <w:pPr>
        <w:ind w:left="2160" w:hanging="180"/>
      </w:pPr>
    </w:lvl>
    <w:lvl w:ilvl="3" w:tplc="966C4244">
      <w:start w:val="1"/>
      <w:numFmt w:val="decimal"/>
      <w:lvlText w:val="%4."/>
      <w:lvlJc w:val="left"/>
      <w:pPr>
        <w:ind w:left="2880" w:hanging="360"/>
      </w:pPr>
    </w:lvl>
    <w:lvl w:ilvl="4" w:tplc="B66CCF7C">
      <w:start w:val="1"/>
      <w:numFmt w:val="lowerLetter"/>
      <w:lvlText w:val="%5."/>
      <w:lvlJc w:val="left"/>
      <w:pPr>
        <w:ind w:left="3600" w:hanging="360"/>
      </w:pPr>
    </w:lvl>
    <w:lvl w:ilvl="5" w:tplc="81E0F10C">
      <w:start w:val="1"/>
      <w:numFmt w:val="lowerRoman"/>
      <w:lvlText w:val="%6."/>
      <w:lvlJc w:val="right"/>
      <w:pPr>
        <w:ind w:left="4320" w:hanging="180"/>
      </w:pPr>
    </w:lvl>
    <w:lvl w:ilvl="6" w:tplc="0CC2D970">
      <w:start w:val="1"/>
      <w:numFmt w:val="decimal"/>
      <w:lvlText w:val="%7."/>
      <w:lvlJc w:val="left"/>
      <w:pPr>
        <w:ind w:left="5040" w:hanging="360"/>
      </w:pPr>
    </w:lvl>
    <w:lvl w:ilvl="7" w:tplc="400A499C">
      <w:start w:val="1"/>
      <w:numFmt w:val="lowerLetter"/>
      <w:lvlText w:val="%8."/>
      <w:lvlJc w:val="left"/>
      <w:pPr>
        <w:ind w:left="5760" w:hanging="360"/>
      </w:pPr>
    </w:lvl>
    <w:lvl w:ilvl="8" w:tplc="6574A2F8">
      <w:start w:val="1"/>
      <w:numFmt w:val="lowerRoman"/>
      <w:lvlText w:val="%9."/>
      <w:lvlJc w:val="right"/>
      <w:pPr>
        <w:ind w:left="6480" w:hanging="180"/>
      </w:pPr>
    </w:lvl>
  </w:abstractNum>
  <w:abstractNum w:abstractNumId="1377" w15:restartNumberingAfterBreak="0">
    <w:nsid w:val="513D44CE"/>
    <w:multiLevelType w:val="hybridMultilevel"/>
    <w:tmpl w:val="881AE82C"/>
    <w:lvl w:ilvl="0" w:tplc="838ABAFA">
      <w:start w:val="1"/>
      <w:numFmt w:val="decimal"/>
      <w:lvlText w:val="%1."/>
      <w:lvlJc w:val="left"/>
      <w:pPr>
        <w:ind w:left="720" w:hanging="360"/>
      </w:pPr>
    </w:lvl>
    <w:lvl w:ilvl="1" w:tplc="94145D34">
      <w:start w:val="1"/>
      <w:numFmt w:val="lowerLetter"/>
      <w:lvlText w:val="%2."/>
      <w:lvlJc w:val="left"/>
      <w:pPr>
        <w:ind w:left="1440" w:hanging="360"/>
      </w:pPr>
    </w:lvl>
    <w:lvl w:ilvl="2" w:tplc="FB50E91C">
      <w:start w:val="1"/>
      <w:numFmt w:val="lowerRoman"/>
      <w:lvlText w:val="%3."/>
      <w:lvlJc w:val="right"/>
      <w:pPr>
        <w:ind w:left="2160" w:hanging="180"/>
      </w:pPr>
    </w:lvl>
    <w:lvl w:ilvl="3" w:tplc="930A6872">
      <w:start w:val="1"/>
      <w:numFmt w:val="decimal"/>
      <w:lvlText w:val="%4."/>
      <w:lvlJc w:val="left"/>
      <w:pPr>
        <w:ind w:left="2880" w:hanging="360"/>
      </w:pPr>
    </w:lvl>
    <w:lvl w:ilvl="4" w:tplc="3398BF6E">
      <w:start w:val="1"/>
      <w:numFmt w:val="lowerLetter"/>
      <w:lvlText w:val="%5."/>
      <w:lvlJc w:val="left"/>
      <w:pPr>
        <w:ind w:left="3600" w:hanging="360"/>
      </w:pPr>
    </w:lvl>
    <w:lvl w:ilvl="5" w:tplc="85EEA046">
      <w:start w:val="1"/>
      <w:numFmt w:val="lowerRoman"/>
      <w:lvlText w:val="%6."/>
      <w:lvlJc w:val="right"/>
      <w:pPr>
        <w:ind w:left="4320" w:hanging="180"/>
      </w:pPr>
    </w:lvl>
    <w:lvl w:ilvl="6" w:tplc="49E6756E">
      <w:start w:val="1"/>
      <w:numFmt w:val="decimal"/>
      <w:lvlText w:val="%7."/>
      <w:lvlJc w:val="left"/>
      <w:pPr>
        <w:ind w:left="5040" w:hanging="360"/>
      </w:pPr>
    </w:lvl>
    <w:lvl w:ilvl="7" w:tplc="8DA21558">
      <w:start w:val="1"/>
      <w:numFmt w:val="lowerLetter"/>
      <w:lvlText w:val="%8."/>
      <w:lvlJc w:val="left"/>
      <w:pPr>
        <w:ind w:left="5760" w:hanging="360"/>
      </w:pPr>
    </w:lvl>
    <w:lvl w:ilvl="8" w:tplc="2416E732">
      <w:start w:val="1"/>
      <w:numFmt w:val="lowerRoman"/>
      <w:lvlText w:val="%9."/>
      <w:lvlJc w:val="right"/>
      <w:pPr>
        <w:ind w:left="6480" w:hanging="180"/>
      </w:pPr>
    </w:lvl>
  </w:abstractNum>
  <w:abstractNum w:abstractNumId="1378" w15:restartNumberingAfterBreak="0">
    <w:nsid w:val="514F07DA"/>
    <w:multiLevelType w:val="hybridMultilevel"/>
    <w:tmpl w:val="CAFEF750"/>
    <w:lvl w:ilvl="0" w:tplc="469091FC">
      <w:start w:val="1"/>
      <w:numFmt w:val="decimal"/>
      <w:lvlText w:val="%1."/>
      <w:lvlJc w:val="left"/>
      <w:pPr>
        <w:ind w:left="720" w:hanging="360"/>
      </w:pPr>
    </w:lvl>
    <w:lvl w:ilvl="1" w:tplc="D3A29BFA">
      <w:start w:val="1"/>
      <w:numFmt w:val="lowerLetter"/>
      <w:lvlText w:val="%2."/>
      <w:lvlJc w:val="left"/>
      <w:pPr>
        <w:ind w:left="1440" w:hanging="360"/>
      </w:pPr>
    </w:lvl>
    <w:lvl w:ilvl="2" w:tplc="35FA419A">
      <w:start w:val="1"/>
      <w:numFmt w:val="lowerRoman"/>
      <w:lvlText w:val="%3."/>
      <w:lvlJc w:val="right"/>
      <w:pPr>
        <w:ind w:left="2160" w:hanging="180"/>
      </w:pPr>
    </w:lvl>
    <w:lvl w:ilvl="3" w:tplc="1F60EC12">
      <w:start w:val="1"/>
      <w:numFmt w:val="decimal"/>
      <w:lvlText w:val="%4."/>
      <w:lvlJc w:val="left"/>
      <w:pPr>
        <w:ind w:left="2880" w:hanging="360"/>
      </w:pPr>
    </w:lvl>
    <w:lvl w:ilvl="4" w:tplc="13D8936C">
      <w:start w:val="1"/>
      <w:numFmt w:val="lowerLetter"/>
      <w:lvlText w:val="%5."/>
      <w:lvlJc w:val="left"/>
      <w:pPr>
        <w:ind w:left="3600" w:hanging="360"/>
      </w:pPr>
    </w:lvl>
    <w:lvl w:ilvl="5" w:tplc="FCF616C8">
      <w:start w:val="1"/>
      <w:numFmt w:val="lowerRoman"/>
      <w:lvlText w:val="%6."/>
      <w:lvlJc w:val="right"/>
      <w:pPr>
        <w:ind w:left="4320" w:hanging="180"/>
      </w:pPr>
    </w:lvl>
    <w:lvl w:ilvl="6" w:tplc="4FF846A2">
      <w:start w:val="1"/>
      <w:numFmt w:val="decimal"/>
      <w:lvlText w:val="%7."/>
      <w:lvlJc w:val="left"/>
      <w:pPr>
        <w:ind w:left="5040" w:hanging="360"/>
      </w:pPr>
    </w:lvl>
    <w:lvl w:ilvl="7" w:tplc="42C62D48">
      <w:start w:val="1"/>
      <w:numFmt w:val="lowerLetter"/>
      <w:lvlText w:val="%8."/>
      <w:lvlJc w:val="left"/>
      <w:pPr>
        <w:ind w:left="5760" w:hanging="360"/>
      </w:pPr>
    </w:lvl>
    <w:lvl w:ilvl="8" w:tplc="75C69C30">
      <w:start w:val="1"/>
      <w:numFmt w:val="lowerRoman"/>
      <w:lvlText w:val="%9."/>
      <w:lvlJc w:val="right"/>
      <w:pPr>
        <w:ind w:left="6480" w:hanging="180"/>
      </w:pPr>
    </w:lvl>
  </w:abstractNum>
  <w:abstractNum w:abstractNumId="1379" w15:restartNumberingAfterBreak="0">
    <w:nsid w:val="51556F0B"/>
    <w:multiLevelType w:val="hybridMultilevel"/>
    <w:tmpl w:val="801AEC4A"/>
    <w:lvl w:ilvl="0" w:tplc="52980456">
      <w:start w:val="1"/>
      <w:numFmt w:val="decimal"/>
      <w:lvlText w:val="%1."/>
      <w:lvlJc w:val="left"/>
      <w:pPr>
        <w:ind w:left="720" w:hanging="360"/>
      </w:pPr>
    </w:lvl>
    <w:lvl w:ilvl="1" w:tplc="B69C0DD8">
      <w:start w:val="1"/>
      <w:numFmt w:val="lowerLetter"/>
      <w:lvlText w:val="%2."/>
      <w:lvlJc w:val="left"/>
      <w:pPr>
        <w:ind w:left="1440" w:hanging="360"/>
      </w:pPr>
    </w:lvl>
    <w:lvl w:ilvl="2" w:tplc="9C586712">
      <w:start w:val="1"/>
      <w:numFmt w:val="lowerRoman"/>
      <w:lvlText w:val="%3."/>
      <w:lvlJc w:val="right"/>
      <w:pPr>
        <w:ind w:left="2160" w:hanging="180"/>
      </w:pPr>
    </w:lvl>
    <w:lvl w:ilvl="3" w:tplc="9F9482F6">
      <w:start w:val="1"/>
      <w:numFmt w:val="decimal"/>
      <w:lvlText w:val="%4."/>
      <w:lvlJc w:val="left"/>
      <w:pPr>
        <w:ind w:left="2880" w:hanging="360"/>
      </w:pPr>
    </w:lvl>
    <w:lvl w:ilvl="4" w:tplc="A320ADF4">
      <w:start w:val="1"/>
      <w:numFmt w:val="lowerLetter"/>
      <w:lvlText w:val="%5."/>
      <w:lvlJc w:val="left"/>
      <w:pPr>
        <w:ind w:left="3600" w:hanging="360"/>
      </w:pPr>
    </w:lvl>
    <w:lvl w:ilvl="5" w:tplc="F8F6ABA8">
      <w:start w:val="1"/>
      <w:numFmt w:val="lowerRoman"/>
      <w:lvlText w:val="%6."/>
      <w:lvlJc w:val="right"/>
      <w:pPr>
        <w:ind w:left="4320" w:hanging="180"/>
      </w:pPr>
    </w:lvl>
    <w:lvl w:ilvl="6" w:tplc="FDD8CFF0">
      <w:start w:val="1"/>
      <w:numFmt w:val="decimal"/>
      <w:lvlText w:val="%7."/>
      <w:lvlJc w:val="left"/>
      <w:pPr>
        <w:ind w:left="5040" w:hanging="360"/>
      </w:pPr>
    </w:lvl>
    <w:lvl w:ilvl="7" w:tplc="B684991A">
      <w:start w:val="1"/>
      <w:numFmt w:val="lowerLetter"/>
      <w:lvlText w:val="%8."/>
      <w:lvlJc w:val="left"/>
      <w:pPr>
        <w:ind w:left="5760" w:hanging="360"/>
      </w:pPr>
    </w:lvl>
    <w:lvl w:ilvl="8" w:tplc="FC748412">
      <w:start w:val="1"/>
      <w:numFmt w:val="lowerRoman"/>
      <w:lvlText w:val="%9."/>
      <w:lvlJc w:val="right"/>
      <w:pPr>
        <w:ind w:left="6480" w:hanging="180"/>
      </w:pPr>
    </w:lvl>
  </w:abstractNum>
  <w:abstractNum w:abstractNumId="1380" w15:restartNumberingAfterBreak="0">
    <w:nsid w:val="51600BFF"/>
    <w:multiLevelType w:val="hybridMultilevel"/>
    <w:tmpl w:val="F1F6321E"/>
    <w:lvl w:ilvl="0" w:tplc="3AA670FA">
      <w:start w:val="1"/>
      <w:numFmt w:val="decimal"/>
      <w:lvlText w:val="%1."/>
      <w:lvlJc w:val="left"/>
      <w:pPr>
        <w:ind w:left="720" w:hanging="360"/>
      </w:pPr>
    </w:lvl>
    <w:lvl w:ilvl="1" w:tplc="C2E434F4">
      <w:start w:val="1"/>
      <w:numFmt w:val="lowerLetter"/>
      <w:lvlText w:val="%2."/>
      <w:lvlJc w:val="left"/>
      <w:pPr>
        <w:ind w:left="1440" w:hanging="360"/>
      </w:pPr>
    </w:lvl>
    <w:lvl w:ilvl="2" w:tplc="DC5C49B2">
      <w:start w:val="1"/>
      <w:numFmt w:val="lowerRoman"/>
      <w:lvlText w:val="%3."/>
      <w:lvlJc w:val="right"/>
      <w:pPr>
        <w:ind w:left="2160" w:hanging="180"/>
      </w:pPr>
    </w:lvl>
    <w:lvl w:ilvl="3" w:tplc="C3AC4874">
      <w:start w:val="1"/>
      <w:numFmt w:val="decimal"/>
      <w:lvlText w:val="%4."/>
      <w:lvlJc w:val="left"/>
      <w:pPr>
        <w:ind w:left="2880" w:hanging="360"/>
      </w:pPr>
    </w:lvl>
    <w:lvl w:ilvl="4" w:tplc="DD00EC90">
      <w:start w:val="1"/>
      <w:numFmt w:val="lowerLetter"/>
      <w:lvlText w:val="%5."/>
      <w:lvlJc w:val="left"/>
      <w:pPr>
        <w:ind w:left="3600" w:hanging="360"/>
      </w:pPr>
    </w:lvl>
    <w:lvl w:ilvl="5" w:tplc="FA60DAE2">
      <w:start w:val="1"/>
      <w:numFmt w:val="lowerRoman"/>
      <w:lvlText w:val="%6."/>
      <w:lvlJc w:val="right"/>
      <w:pPr>
        <w:ind w:left="4320" w:hanging="180"/>
      </w:pPr>
    </w:lvl>
    <w:lvl w:ilvl="6" w:tplc="C4907A34">
      <w:start w:val="1"/>
      <w:numFmt w:val="decimal"/>
      <w:lvlText w:val="%7."/>
      <w:lvlJc w:val="left"/>
      <w:pPr>
        <w:ind w:left="5040" w:hanging="360"/>
      </w:pPr>
    </w:lvl>
    <w:lvl w:ilvl="7" w:tplc="A5DA3A18">
      <w:start w:val="1"/>
      <w:numFmt w:val="lowerLetter"/>
      <w:lvlText w:val="%8."/>
      <w:lvlJc w:val="left"/>
      <w:pPr>
        <w:ind w:left="5760" w:hanging="360"/>
      </w:pPr>
    </w:lvl>
    <w:lvl w:ilvl="8" w:tplc="2D4411D8">
      <w:start w:val="1"/>
      <w:numFmt w:val="lowerRoman"/>
      <w:lvlText w:val="%9."/>
      <w:lvlJc w:val="right"/>
      <w:pPr>
        <w:ind w:left="6480" w:hanging="180"/>
      </w:pPr>
    </w:lvl>
  </w:abstractNum>
  <w:abstractNum w:abstractNumId="1381" w15:restartNumberingAfterBreak="0">
    <w:nsid w:val="516B37D1"/>
    <w:multiLevelType w:val="hybridMultilevel"/>
    <w:tmpl w:val="0A12999A"/>
    <w:lvl w:ilvl="0" w:tplc="4664BDBC">
      <w:start w:val="1"/>
      <w:numFmt w:val="decimal"/>
      <w:lvlText w:val="%1."/>
      <w:lvlJc w:val="left"/>
      <w:pPr>
        <w:ind w:left="720" w:hanging="360"/>
      </w:pPr>
    </w:lvl>
    <w:lvl w:ilvl="1" w:tplc="57280EF0">
      <w:start w:val="1"/>
      <w:numFmt w:val="lowerLetter"/>
      <w:lvlText w:val="%2."/>
      <w:lvlJc w:val="left"/>
      <w:pPr>
        <w:ind w:left="1440" w:hanging="360"/>
      </w:pPr>
    </w:lvl>
    <w:lvl w:ilvl="2" w:tplc="66BE0606">
      <w:start w:val="1"/>
      <w:numFmt w:val="lowerRoman"/>
      <w:lvlText w:val="%3."/>
      <w:lvlJc w:val="right"/>
      <w:pPr>
        <w:ind w:left="2160" w:hanging="180"/>
      </w:pPr>
    </w:lvl>
    <w:lvl w:ilvl="3" w:tplc="69708592">
      <w:start w:val="1"/>
      <w:numFmt w:val="decimal"/>
      <w:lvlText w:val="%4."/>
      <w:lvlJc w:val="left"/>
      <w:pPr>
        <w:ind w:left="2880" w:hanging="360"/>
      </w:pPr>
    </w:lvl>
    <w:lvl w:ilvl="4" w:tplc="ACB6433A">
      <w:start w:val="1"/>
      <w:numFmt w:val="lowerLetter"/>
      <w:lvlText w:val="%5."/>
      <w:lvlJc w:val="left"/>
      <w:pPr>
        <w:ind w:left="3600" w:hanging="360"/>
      </w:pPr>
    </w:lvl>
    <w:lvl w:ilvl="5" w:tplc="8A16E724">
      <w:start w:val="1"/>
      <w:numFmt w:val="lowerRoman"/>
      <w:lvlText w:val="%6."/>
      <w:lvlJc w:val="right"/>
      <w:pPr>
        <w:ind w:left="4320" w:hanging="180"/>
      </w:pPr>
    </w:lvl>
    <w:lvl w:ilvl="6" w:tplc="F7F2ACD2">
      <w:start w:val="1"/>
      <w:numFmt w:val="decimal"/>
      <w:lvlText w:val="%7."/>
      <w:lvlJc w:val="left"/>
      <w:pPr>
        <w:ind w:left="5040" w:hanging="360"/>
      </w:pPr>
    </w:lvl>
    <w:lvl w:ilvl="7" w:tplc="A5181D00">
      <w:start w:val="1"/>
      <w:numFmt w:val="lowerLetter"/>
      <w:lvlText w:val="%8."/>
      <w:lvlJc w:val="left"/>
      <w:pPr>
        <w:ind w:left="5760" w:hanging="360"/>
      </w:pPr>
    </w:lvl>
    <w:lvl w:ilvl="8" w:tplc="0E728864">
      <w:start w:val="1"/>
      <w:numFmt w:val="lowerRoman"/>
      <w:lvlText w:val="%9."/>
      <w:lvlJc w:val="right"/>
      <w:pPr>
        <w:ind w:left="6480" w:hanging="180"/>
      </w:pPr>
    </w:lvl>
  </w:abstractNum>
  <w:abstractNum w:abstractNumId="1382" w15:restartNumberingAfterBreak="0">
    <w:nsid w:val="51741821"/>
    <w:multiLevelType w:val="hybridMultilevel"/>
    <w:tmpl w:val="BF7C8AB4"/>
    <w:lvl w:ilvl="0" w:tplc="8B2A35FA">
      <w:start w:val="1"/>
      <w:numFmt w:val="decimal"/>
      <w:lvlText w:val="%1."/>
      <w:lvlJc w:val="left"/>
      <w:pPr>
        <w:ind w:left="720" w:hanging="360"/>
      </w:pPr>
    </w:lvl>
    <w:lvl w:ilvl="1" w:tplc="396E8664">
      <w:start w:val="1"/>
      <w:numFmt w:val="lowerLetter"/>
      <w:lvlText w:val="%2."/>
      <w:lvlJc w:val="left"/>
      <w:pPr>
        <w:ind w:left="1440" w:hanging="360"/>
      </w:pPr>
    </w:lvl>
    <w:lvl w:ilvl="2" w:tplc="1CE860C6">
      <w:start w:val="1"/>
      <w:numFmt w:val="lowerRoman"/>
      <w:lvlText w:val="%3."/>
      <w:lvlJc w:val="right"/>
      <w:pPr>
        <w:ind w:left="2160" w:hanging="180"/>
      </w:pPr>
    </w:lvl>
    <w:lvl w:ilvl="3" w:tplc="FB244F98">
      <w:start w:val="1"/>
      <w:numFmt w:val="decimal"/>
      <w:lvlText w:val="%4."/>
      <w:lvlJc w:val="left"/>
      <w:pPr>
        <w:ind w:left="2880" w:hanging="360"/>
      </w:pPr>
    </w:lvl>
    <w:lvl w:ilvl="4" w:tplc="E6D8ADC4">
      <w:start w:val="1"/>
      <w:numFmt w:val="lowerLetter"/>
      <w:lvlText w:val="%5."/>
      <w:lvlJc w:val="left"/>
      <w:pPr>
        <w:ind w:left="3600" w:hanging="360"/>
      </w:pPr>
    </w:lvl>
    <w:lvl w:ilvl="5" w:tplc="E228B422">
      <w:start w:val="1"/>
      <w:numFmt w:val="lowerRoman"/>
      <w:lvlText w:val="%6."/>
      <w:lvlJc w:val="right"/>
      <w:pPr>
        <w:ind w:left="4320" w:hanging="180"/>
      </w:pPr>
    </w:lvl>
    <w:lvl w:ilvl="6" w:tplc="029EDB2A">
      <w:start w:val="1"/>
      <w:numFmt w:val="decimal"/>
      <w:lvlText w:val="%7."/>
      <w:lvlJc w:val="left"/>
      <w:pPr>
        <w:ind w:left="5040" w:hanging="360"/>
      </w:pPr>
    </w:lvl>
    <w:lvl w:ilvl="7" w:tplc="99803C7A">
      <w:start w:val="1"/>
      <w:numFmt w:val="lowerLetter"/>
      <w:lvlText w:val="%8."/>
      <w:lvlJc w:val="left"/>
      <w:pPr>
        <w:ind w:left="5760" w:hanging="360"/>
      </w:pPr>
    </w:lvl>
    <w:lvl w:ilvl="8" w:tplc="866AFFA2">
      <w:start w:val="1"/>
      <w:numFmt w:val="lowerRoman"/>
      <w:lvlText w:val="%9."/>
      <w:lvlJc w:val="right"/>
      <w:pPr>
        <w:ind w:left="6480" w:hanging="180"/>
      </w:pPr>
    </w:lvl>
  </w:abstractNum>
  <w:abstractNum w:abstractNumId="1383" w15:restartNumberingAfterBreak="0">
    <w:nsid w:val="5186393E"/>
    <w:multiLevelType w:val="hybridMultilevel"/>
    <w:tmpl w:val="7C8C90B8"/>
    <w:lvl w:ilvl="0" w:tplc="6DE6A140">
      <w:start w:val="1"/>
      <w:numFmt w:val="decimal"/>
      <w:lvlText w:val="%1."/>
      <w:lvlJc w:val="left"/>
      <w:pPr>
        <w:ind w:left="720" w:hanging="360"/>
      </w:pPr>
    </w:lvl>
    <w:lvl w:ilvl="1" w:tplc="9EE062C6">
      <w:start w:val="1"/>
      <w:numFmt w:val="lowerLetter"/>
      <w:lvlText w:val="%2."/>
      <w:lvlJc w:val="left"/>
      <w:pPr>
        <w:ind w:left="1440" w:hanging="360"/>
      </w:pPr>
    </w:lvl>
    <w:lvl w:ilvl="2" w:tplc="ABA2F63C">
      <w:start w:val="1"/>
      <w:numFmt w:val="lowerRoman"/>
      <w:lvlText w:val="%3."/>
      <w:lvlJc w:val="right"/>
      <w:pPr>
        <w:ind w:left="2160" w:hanging="180"/>
      </w:pPr>
    </w:lvl>
    <w:lvl w:ilvl="3" w:tplc="0C1015AA">
      <w:start w:val="1"/>
      <w:numFmt w:val="decimal"/>
      <w:lvlText w:val="%4."/>
      <w:lvlJc w:val="left"/>
      <w:pPr>
        <w:ind w:left="2880" w:hanging="360"/>
      </w:pPr>
    </w:lvl>
    <w:lvl w:ilvl="4" w:tplc="8E9EE39E">
      <w:start w:val="1"/>
      <w:numFmt w:val="lowerLetter"/>
      <w:lvlText w:val="%5."/>
      <w:lvlJc w:val="left"/>
      <w:pPr>
        <w:ind w:left="3600" w:hanging="360"/>
      </w:pPr>
    </w:lvl>
    <w:lvl w:ilvl="5" w:tplc="D5D4B3E2">
      <w:start w:val="1"/>
      <w:numFmt w:val="lowerRoman"/>
      <w:lvlText w:val="%6."/>
      <w:lvlJc w:val="right"/>
      <w:pPr>
        <w:ind w:left="4320" w:hanging="180"/>
      </w:pPr>
    </w:lvl>
    <w:lvl w:ilvl="6" w:tplc="776A89E0">
      <w:start w:val="1"/>
      <w:numFmt w:val="decimal"/>
      <w:lvlText w:val="%7."/>
      <w:lvlJc w:val="left"/>
      <w:pPr>
        <w:ind w:left="5040" w:hanging="360"/>
      </w:pPr>
    </w:lvl>
    <w:lvl w:ilvl="7" w:tplc="D6D669B2">
      <w:start w:val="1"/>
      <w:numFmt w:val="lowerLetter"/>
      <w:lvlText w:val="%8."/>
      <w:lvlJc w:val="left"/>
      <w:pPr>
        <w:ind w:left="5760" w:hanging="360"/>
      </w:pPr>
    </w:lvl>
    <w:lvl w:ilvl="8" w:tplc="35461C44">
      <w:start w:val="1"/>
      <w:numFmt w:val="lowerRoman"/>
      <w:lvlText w:val="%9."/>
      <w:lvlJc w:val="right"/>
      <w:pPr>
        <w:ind w:left="6480" w:hanging="180"/>
      </w:pPr>
    </w:lvl>
  </w:abstractNum>
  <w:abstractNum w:abstractNumId="1384" w15:restartNumberingAfterBreak="0">
    <w:nsid w:val="51987711"/>
    <w:multiLevelType w:val="hybridMultilevel"/>
    <w:tmpl w:val="56BE0A68"/>
    <w:lvl w:ilvl="0" w:tplc="AC96867C">
      <w:start w:val="1"/>
      <w:numFmt w:val="decimal"/>
      <w:lvlText w:val="%1."/>
      <w:lvlJc w:val="left"/>
      <w:pPr>
        <w:ind w:left="720" w:hanging="360"/>
      </w:pPr>
    </w:lvl>
    <w:lvl w:ilvl="1" w:tplc="E2CC6368">
      <w:start w:val="1"/>
      <w:numFmt w:val="lowerLetter"/>
      <w:lvlText w:val="%2."/>
      <w:lvlJc w:val="left"/>
      <w:pPr>
        <w:ind w:left="1440" w:hanging="360"/>
      </w:pPr>
    </w:lvl>
    <w:lvl w:ilvl="2" w:tplc="E528DD1E">
      <w:start w:val="1"/>
      <w:numFmt w:val="lowerRoman"/>
      <w:lvlText w:val="%3."/>
      <w:lvlJc w:val="right"/>
      <w:pPr>
        <w:ind w:left="2160" w:hanging="180"/>
      </w:pPr>
    </w:lvl>
    <w:lvl w:ilvl="3" w:tplc="49722A2E">
      <w:start w:val="1"/>
      <w:numFmt w:val="decimal"/>
      <w:lvlText w:val="%4."/>
      <w:lvlJc w:val="left"/>
      <w:pPr>
        <w:ind w:left="2880" w:hanging="360"/>
      </w:pPr>
    </w:lvl>
    <w:lvl w:ilvl="4" w:tplc="B5BED8C4">
      <w:start w:val="1"/>
      <w:numFmt w:val="lowerLetter"/>
      <w:lvlText w:val="%5."/>
      <w:lvlJc w:val="left"/>
      <w:pPr>
        <w:ind w:left="3600" w:hanging="360"/>
      </w:pPr>
    </w:lvl>
    <w:lvl w:ilvl="5" w:tplc="50C04E28">
      <w:start w:val="1"/>
      <w:numFmt w:val="lowerRoman"/>
      <w:lvlText w:val="%6."/>
      <w:lvlJc w:val="right"/>
      <w:pPr>
        <w:ind w:left="4320" w:hanging="180"/>
      </w:pPr>
    </w:lvl>
    <w:lvl w:ilvl="6" w:tplc="D5B62264">
      <w:start w:val="1"/>
      <w:numFmt w:val="decimal"/>
      <w:lvlText w:val="%7."/>
      <w:lvlJc w:val="left"/>
      <w:pPr>
        <w:ind w:left="5040" w:hanging="360"/>
      </w:pPr>
    </w:lvl>
    <w:lvl w:ilvl="7" w:tplc="A89033AA">
      <w:start w:val="1"/>
      <w:numFmt w:val="lowerLetter"/>
      <w:lvlText w:val="%8."/>
      <w:lvlJc w:val="left"/>
      <w:pPr>
        <w:ind w:left="5760" w:hanging="360"/>
      </w:pPr>
    </w:lvl>
    <w:lvl w:ilvl="8" w:tplc="794AA600">
      <w:start w:val="1"/>
      <w:numFmt w:val="lowerRoman"/>
      <w:lvlText w:val="%9."/>
      <w:lvlJc w:val="right"/>
      <w:pPr>
        <w:ind w:left="6480" w:hanging="180"/>
      </w:pPr>
    </w:lvl>
  </w:abstractNum>
  <w:abstractNum w:abstractNumId="1385" w15:restartNumberingAfterBreak="0">
    <w:nsid w:val="51A145E4"/>
    <w:multiLevelType w:val="hybridMultilevel"/>
    <w:tmpl w:val="1F3EF7E0"/>
    <w:lvl w:ilvl="0" w:tplc="CF88114C">
      <w:start w:val="1"/>
      <w:numFmt w:val="decimal"/>
      <w:lvlText w:val="%1."/>
      <w:lvlJc w:val="left"/>
      <w:pPr>
        <w:ind w:left="720" w:hanging="360"/>
      </w:pPr>
    </w:lvl>
    <w:lvl w:ilvl="1" w:tplc="F8E4D816">
      <w:start w:val="1"/>
      <w:numFmt w:val="lowerLetter"/>
      <w:lvlText w:val="%2."/>
      <w:lvlJc w:val="left"/>
      <w:pPr>
        <w:ind w:left="1440" w:hanging="360"/>
      </w:pPr>
    </w:lvl>
    <w:lvl w:ilvl="2" w:tplc="490E1E22">
      <w:start w:val="1"/>
      <w:numFmt w:val="lowerRoman"/>
      <w:lvlText w:val="%3."/>
      <w:lvlJc w:val="right"/>
      <w:pPr>
        <w:ind w:left="2160" w:hanging="180"/>
      </w:pPr>
    </w:lvl>
    <w:lvl w:ilvl="3" w:tplc="5FCC8BD0">
      <w:start w:val="1"/>
      <w:numFmt w:val="decimal"/>
      <w:lvlText w:val="%4."/>
      <w:lvlJc w:val="left"/>
      <w:pPr>
        <w:ind w:left="2880" w:hanging="360"/>
      </w:pPr>
    </w:lvl>
    <w:lvl w:ilvl="4" w:tplc="175457C8">
      <w:start w:val="1"/>
      <w:numFmt w:val="lowerLetter"/>
      <w:lvlText w:val="%5."/>
      <w:lvlJc w:val="left"/>
      <w:pPr>
        <w:ind w:left="3600" w:hanging="360"/>
      </w:pPr>
    </w:lvl>
    <w:lvl w:ilvl="5" w:tplc="0C208C6C">
      <w:start w:val="1"/>
      <w:numFmt w:val="lowerRoman"/>
      <w:lvlText w:val="%6."/>
      <w:lvlJc w:val="right"/>
      <w:pPr>
        <w:ind w:left="4320" w:hanging="180"/>
      </w:pPr>
    </w:lvl>
    <w:lvl w:ilvl="6" w:tplc="96445260">
      <w:start w:val="1"/>
      <w:numFmt w:val="decimal"/>
      <w:lvlText w:val="%7."/>
      <w:lvlJc w:val="left"/>
      <w:pPr>
        <w:ind w:left="5040" w:hanging="360"/>
      </w:pPr>
    </w:lvl>
    <w:lvl w:ilvl="7" w:tplc="87A2F77C">
      <w:start w:val="1"/>
      <w:numFmt w:val="lowerLetter"/>
      <w:lvlText w:val="%8."/>
      <w:lvlJc w:val="left"/>
      <w:pPr>
        <w:ind w:left="5760" w:hanging="360"/>
      </w:pPr>
    </w:lvl>
    <w:lvl w:ilvl="8" w:tplc="DB362102">
      <w:start w:val="1"/>
      <w:numFmt w:val="lowerRoman"/>
      <w:lvlText w:val="%9."/>
      <w:lvlJc w:val="right"/>
      <w:pPr>
        <w:ind w:left="6480" w:hanging="180"/>
      </w:pPr>
    </w:lvl>
  </w:abstractNum>
  <w:abstractNum w:abstractNumId="1386" w15:restartNumberingAfterBreak="0">
    <w:nsid w:val="51D474AA"/>
    <w:multiLevelType w:val="hybridMultilevel"/>
    <w:tmpl w:val="DF321F78"/>
    <w:lvl w:ilvl="0" w:tplc="84B47DD2">
      <w:start w:val="1"/>
      <w:numFmt w:val="decimal"/>
      <w:lvlText w:val="%1."/>
      <w:lvlJc w:val="left"/>
      <w:pPr>
        <w:ind w:left="720" w:hanging="360"/>
      </w:pPr>
    </w:lvl>
    <w:lvl w:ilvl="1" w:tplc="523067CC">
      <w:start w:val="1"/>
      <w:numFmt w:val="lowerLetter"/>
      <w:lvlText w:val="%2."/>
      <w:lvlJc w:val="left"/>
      <w:pPr>
        <w:ind w:left="1440" w:hanging="360"/>
      </w:pPr>
    </w:lvl>
    <w:lvl w:ilvl="2" w:tplc="83E0A26C">
      <w:start w:val="1"/>
      <w:numFmt w:val="lowerRoman"/>
      <w:lvlText w:val="%3."/>
      <w:lvlJc w:val="right"/>
      <w:pPr>
        <w:ind w:left="2160" w:hanging="180"/>
      </w:pPr>
    </w:lvl>
    <w:lvl w:ilvl="3" w:tplc="AD3EA8F4">
      <w:start w:val="1"/>
      <w:numFmt w:val="decimal"/>
      <w:lvlText w:val="%4."/>
      <w:lvlJc w:val="left"/>
      <w:pPr>
        <w:ind w:left="2880" w:hanging="360"/>
      </w:pPr>
    </w:lvl>
    <w:lvl w:ilvl="4" w:tplc="43D2466A">
      <w:start w:val="1"/>
      <w:numFmt w:val="lowerLetter"/>
      <w:lvlText w:val="%5."/>
      <w:lvlJc w:val="left"/>
      <w:pPr>
        <w:ind w:left="3600" w:hanging="360"/>
      </w:pPr>
    </w:lvl>
    <w:lvl w:ilvl="5" w:tplc="DD9EA50E">
      <w:start w:val="1"/>
      <w:numFmt w:val="lowerRoman"/>
      <w:lvlText w:val="%6."/>
      <w:lvlJc w:val="right"/>
      <w:pPr>
        <w:ind w:left="4320" w:hanging="180"/>
      </w:pPr>
    </w:lvl>
    <w:lvl w:ilvl="6" w:tplc="8C36855A">
      <w:start w:val="1"/>
      <w:numFmt w:val="decimal"/>
      <w:lvlText w:val="%7."/>
      <w:lvlJc w:val="left"/>
      <w:pPr>
        <w:ind w:left="5040" w:hanging="360"/>
      </w:pPr>
    </w:lvl>
    <w:lvl w:ilvl="7" w:tplc="48288310">
      <w:start w:val="1"/>
      <w:numFmt w:val="lowerLetter"/>
      <w:lvlText w:val="%8."/>
      <w:lvlJc w:val="left"/>
      <w:pPr>
        <w:ind w:left="5760" w:hanging="360"/>
      </w:pPr>
    </w:lvl>
    <w:lvl w:ilvl="8" w:tplc="82A45230">
      <w:start w:val="1"/>
      <w:numFmt w:val="lowerRoman"/>
      <w:lvlText w:val="%9."/>
      <w:lvlJc w:val="right"/>
      <w:pPr>
        <w:ind w:left="6480" w:hanging="180"/>
      </w:pPr>
    </w:lvl>
  </w:abstractNum>
  <w:abstractNum w:abstractNumId="1387" w15:restartNumberingAfterBreak="0">
    <w:nsid w:val="51D93D4F"/>
    <w:multiLevelType w:val="hybridMultilevel"/>
    <w:tmpl w:val="63C28542"/>
    <w:lvl w:ilvl="0" w:tplc="956E0D34">
      <w:start w:val="1"/>
      <w:numFmt w:val="decimal"/>
      <w:lvlText w:val="%1."/>
      <w:lvlJc w:val="left"/>
      <w:pPr>
        <w:ind w:left="720" w:hanging="360"/>
      </w:pPr>
    </w:lvl>
    <w:lvl w:ilvl="1" w:tplc="E4E4BE4A">
      <w:start w:val="1"/>
      <w:numFmt w:val="lowerLetter"/>
      <w:lvlText w:val="%2."/>
      <w:lvlJc w:val="left"/>
      <w:pPr>
        <w:ind w:left="1440" w:hanging="360"/>
      </w:pPr>
    </w:lvl>
    <w:lvl w:ilvl="2" w:tplc="D5FA5816">
      <w:start w:val="1"/>
      <w:numFmt w:val="lowerRoman"/>
      <w:lvlText w:val="%3."/>
      <w:lvlJc w:val="right"/>
      <w:pPr>
        <w:ind w:left="2160" w:hanging="180"/>
      </w:pPr>
    </w:lvl>
    <w:lvl w:ilvl="3" w:tplc="9B28C668">
      <w:start w:val="1"/>
      <w:numFmt w:val="decimal"/>
      <w:lvlText w:val="%4."/>
      <w:lvlJc w:val="left"/>
      <w:pPr>
        <w:ind w:left="2880" w:hanging="360"/>
      </w:pPr>
    </w:lvl>
    <w:lvl w:ilvl="4" w:tplc="3C2E44C4">
      <w:start w:val="1"/>
      <w:numFmt w:val="lowerLetter"/>
      <w:lvlText w:val="%5."/>
      <w:lvlJc w:val="left"/>
      <w:pPr>
        <w:ind w:left="3600" w:hanging="360"/>
      </w:pPr>
    </w:lvl>
    <w:lvl w:ilvl="5" w:tplc="9DA4342E">
      <w:start w:val="1"/>
      <w:numFmt w:val="lowerRoman"/>
      <w:lvlText w:val="%6."/>
      <w:lvlJc w:val="right"/>
      <w:pPr>
        <w:ind w:left="4320" w:hanging="180"/>
      </w:pPr>
    </w:lvl>
    <w:lvl w:ilvl="6" w:tplc="3C307B50">
      <w:start w:val="1"/>
      <w:numFmt w:val="decimal"/>
      <w:lvlText w:val="%7."/>
      <w:lvlJc w:val="left"/>
      <w:pPr>
        <w:ind w:left="5040" w:hanging="360"/>
      </w:pPr>
    </w:lvl>
    <w:lvl w:ilvl="7" w:tplc="21C4AC3E">
      <w:start w:val="1"/>
      <w:numFmt w:val="lowerLetter"/>
      <w:lvlText w:val="%8."/>
      <w:lvlJc w:val="left"/>
      <w:pPr>
        <w:ind w:left="5760" w:hanging="360"/>
      </w:pPr>
    </w:lvl>
    <w:lvl w:ilvl="8" w:tplc="3270603E">
      <w:start w:val="1"/>
      <w:numFmt w:val="lowerRoman"/>
      <w:lvlText w:val="%9."/>
      <w:lvlJc w:val="right"/>
      <w:pPr>
        <w:ind w:left="6480" w:hanging="180"/>
      </w:pPr>
    </w:lvl>
  </w:abstractNum>
  <w:abstractNum w:abstractNumId="1388" w15:restartNumberingAfterBreak="0">
    <w:nsid w:val="51E21D10"/>
    <w:multiLevelType w:val="hybridMultilevel"/>
    <w:tmpl w:val="596ACBE2"/>
    <w:lvl w:ilvl="0" w:tplc="58985742">
      <w:start w:val="1"/>
      <w:numFmt w:val="decimal"/>
      <w:lvlText w:val="%1."/>
      <w:lvlJc w:val="left"/>
      <w:pPr>
        <w:ind w:left="720" w:hanging="360"/>
      </w:pPr>
    </w:lvl>
    <w:lvl w:ilvl="1" w:tplc="E6389626">
      <w:start w:val="1"/>
      <w:numFmt w:val="lowerLetter"/>
      <w:lvlText w:val="%2."/>
      <w:lvlJc w:val="left"/>
      <w:pPr>
        <w:ind w:left="1440" w:hanging="360"/>
      </w:pPr>
    </w:lvl>
    <w:lvl w:ilvl="2" w:tplc="C6847358">
      <w:start w:val="1"/>
      <w:numFmt w:val="lowerRoman"/>
      <w:lvlText w:val="%3."/>
      <w:lvlJc w:val="right"/>
      <w:pPr>
        <w:ind w:left="2160" w:hanging="180"/>
      </w:pPr>
    </w:lvl>
    <w:lvl w:ilvl="3" w:tplc="86284FCA">
      <w:start w:val="1"/>
      <w:numFmt w:val="decimal"/>
      <w:lvlText w:val="%4."/>
      <w:lvlJc w:val="left"/>
      <w:pPr>
        <w:ind w:left="2880" w:hanging="360"/>
      </w:pPr>
    </w:lvl>
    <w:lvl w:ilvl="4" w:tplc="5F06C8A8">
      <w:start w:val="1"/>
      <w:numFmt w:val="lowerLetter"/>
      <w:lvlText w:val="%5."/>
      <w:lvlJc w:val="left"/>
      <w:pPr>
        <w:ind w:left="3600" w:hanging="360"/>
      </w:pPr>
    </w:lvl>
    <w:lvl w:ilvl="5" w:tplc="4A4817A8">
      <w:start w:val="1"/>
      <w:numFmt w:val="lowerRoman"/>
      <w:lvlText w:val="%6."/>
      <w:lvlJc w:val="right"/>
      <w:pPr>
        <w:ind w:left="4320" w:hanging="180"/>
      </w:pPr>
    </w:lvl>
    <w:lvl w:ilvl="6" w:tplc="F32C7DEE">
      <w:start w:val="1"/>
      <w:numFmt w:val="decimal"/>
      <w:lvlText w:val="%7."/>
      <w:lvlJc w:val="left"/>
      <w:pPr>
        <w:ind w:left="5040" w:hanging="360"/>
      </w:pPr>
    </w:lvl>
    <w:lvl w:ilvl="7" w:tplc="80F4B0F6">
      <w:start w:val="1"/>
      <w:numFmt w:val="lowerLetter"/>
      <w:lvlText w:val="%8."/>
      <w:lvlJc w:val="left"/>
      <w:pPr>
        <w:ind w:left="5760" w:hanging="360"/>
      </w:pPr>
    </w:lvl>
    <w:lvl w:ilvl="8" w:tplc="49C8024C">
      <w:start w:val="1"/>
      <w:numFmt w:val="lowerRoman"/>
      <w:lvlText w:val="%9."/>
      <w:lvlJc w:val="right"/>
      <w:pPr>
        <w:ind w:left="6480" w:hanging="180"/>
      </w:pPr>
    </w:lvl>
  </w:abstractNum>
  <w:abstractNum w:abstractNumId="1389" w15:restartNumberingAfterBreak="0">
    <w:nsid w:val="51E746F0"/>
    <w:multiLevelType w:val="hybridMultilevel"/>
    <w:tmpl w:val="6978BE4C"/>
    <w:lvl w:ilvl="0" w:tplc="D9B8F4F0">
      <w:start w:val="1"/>
      <w:numFmt w:val="decimal"/>
      <w:lvlText w:val="%1."/>
      <w:lvlJc w:val="left"/>
      <w:pPr>
        <w:ind w:left="720" w:hanging="360"/>
      </w:pPr>
    </w:lvl>
    <w:lvl w:ilvl="1" w:tplc="1F34893A">
      <w:start w:val="1"/>
      <w:numFmt w:val="lowerLetter"/>
      <w:lvlText w:val="%2."/>
      <w:lvlJc w:val="left"/>
      <w:pPr>
        <w:ind w:left="1440" w:hanging="360"/>
      </w:pPr>
    </w:lvl>
    <w:lvl w:ilvl="2" w:tplc="0890ED04">
      <w:start w:val="1"/>
      <w:numFmt w:val="lowerRoman"/>
      <w:lvlText w:val="%3."/>
      <w:lvlJc w:val="right"/>
      <w:pPr>
        <w:ind w:left="2160" w:hanging="180"/>
      </w:pPr>
    </w:lvl>
    <w:lvl w:ilvl="3" w:tplc="4C34BE00">
      <w:start w:val="1"/>
      <w:numFmt w:val="decimal"/>
      <w:lvlText w:val="%4."/>
      <w:lvlJc w:val="left"/>
      <w:pPr>
        <w:ind w:left="2880" w:hanging="360"/>
      </w:pPr>
    </w:lvl>
    <w:lvl w:ilvl="4" w:tplc="963E3888">
      <w:start w:val="1"/>
      <w:numFmt w:val="lowerLetter"/>
      <w:lvlText w:val="%5."/>
      <w:lvlJc w:val="left"/>
      <w:pPr>
        <w:ind w:left="3600" w:hanging="360"/>
      </w:pPr>
    </w:lvl>
    <w:lvl w:ilvl="5" w:tplc="34A60C10">
      <w:start w:val="1"/>
      <w:numFmt w:val="lowerRoman"/>
      <w:lvlText w:val="%6."/>
      <w:lvlJc w:val="right"/>
      <w:pPr>
        <w:ind w:left="4320" w:hanging="180"/>
      </w:pPr>
    </w:lvl>
    <w:lvl w:ilvl="6" w:tplc="4716A020">
      <w:start w:val="1"/>
      <w:numFmt w:val="decimal"/>
      <w:lvlText w:val="%7."/>
      <w:lvlJc w:val="left"/>
      <w:pPr>
        <w:ind w:left="5040" w:hanging="360"/>
      </w:pPr>
    </w:lvl>
    <w:lvl w:ilvl="7" w:tplc="78AE09DC">
      <w:start w:val="1"/>
      <w:numFmt w:val="lowerLetter"/>
      <w:lvlText w:val="%8."/>
      <w:lvlJc w:val="left"/>
      <w:pPr>
        <w:ind w:left="5760" w:hanging="360"/>
      </w:pPr>
    </w:lvl>
    <w:lvl w:ilvl="8" w:tplc="AC64F3FA">
      <w:start w:val="1"/>
      <w:numFmt w:val="lowerRoman"/>
      <w:lvlText w:val="%9."/>
      <w:lvlJc w:val="right"/>
      <w:pPr>
        <w:ind w:left="6480" w:hanging="180"/>
      </w:pPr>
    </w:lvl>
  </w:abstractNum>
  <w:abstractNum w:abstractNumId="1390" w15:restartNumberingAfterBreak="0">
    <w:nsid w:val="51FE54ED"/>
    <w:multiLevelType w:val="hybridMultilevel"/>
    <w:tmpl w:val="7D1AE766"/>
    <w:lvl w:ilvl="0" w:tplc="C2E8DBC2">
      <w:start w:val="1"/>
      <w:numFmt w:val="decimal"/>
      <w:lvlText w:val="%1."/>
      <w:lvlJc w:val="left"/>
      <w:pPr>
        <w:ind w:left="720" w:hanging="360"/>
      </w:pPr>
    </w:lvl>
    <w:lvl w:ilvl="1" w:tplc="3F921918">
      <w:start w:val="1"/>
      <w:numFmt w:val="lowerLetter"/>
      <w:lvlText w:val="%2."/>
      <w:lvlJc w:val="left"/>
      <w:pPr>
        <w:ind w:left="1440" w:hanging="360"/>
      </w:pPr>
    </w:lvl>
    <w:lvl w:ilvl="2" w:tplc="FC3E8CBC">
      <w:start w:val="1"/>
      <w:numFmt w:val="lowerRoman"/>
      <w:lvlText w:val="%3."/>
      <w:lvlJc w:val="right"/>
      <w:pPr>
        <w:ind w:left="2160" w:hanging="180"/>
      </w:pPr>
    </w:lvl>
    <w:lvl w:ilvl="3" w:tplc="8306FC04">
      <w:start w:val="1"/>
      <w:numFmt w:val="decimal"/>
      <w:lvlText w:val="%4."/>
      <w:lvlJc w:val="left"/>
      <w:pPr>
        <w:ind w:left="2880" w:hanging="360"/>
      </w:pPr>
    </w:lvl>
    <w:lvl w:ilvl="4" w:tplc="AEB046E2">
      <w:start w:val="1"/>
      <w:numFmt w:val="lowerLetter"/>
      <w:lvlText w:val="%5."/>
      <w:lvlJc w:val="left"/>
      <w:pPr>
        <w:ind w:left="3600" w:hanging="360"/>
      </w:pPr>
    </w:lvl>
    <w:lvl w:ilvl="5" w:tplc="AB209EAE">
      <w:start w:val="1"/>
      <w:numFmt w:val="lowerRoman"/>
      <w:lvlText w:val="%6."/>
      <w:lvlJc w:val="right"/>
      <w:pPr>
        <w:ind w:left="4320" w:hanging="180"/>
      </w:pPr>
    </w:lvl>
    <w:lvl w:ilvl="6" w:tplc="06D8E10A">
      <w:start w:val="1"/>
      <w:numFmt w:val="decimal"/>
      <w:lvlText w:val="%7."/>
      <w:lvlJc w:val="left"/>
      <w:pPr>
        <w:ind w:left="5040" w:hanging="360"/>
      </w:pPr>
    </w:lvl>
    <w:lvl w:ilvl="7" w:tplc="F90CD442">
      <w:start w:val="1"/>
      <w:numFmt w:val="lowerLetter"/>
      <w:lvlText w:val="%8."/>
      <w:lvlJc w:val="left"/>
      <w:pPr>
        <w:ind w:left="5760" w:hanging="360"/>
      </w:pPr>
    </w:lvl>
    <w:lvl w:ilvl="8" w:tplc="5E78BAD2">
      <w:start w:val="1"/>
      <w:numFmt w:val="lowerRoman"/>
      <w:lvlText w:val="%9."/>
      <w:lvlJc w:val="right"/>
      <w:pPr>
        <w:ind w:left="6480" w:hanging="180"/>
      </w:pPr>
    </w:lvl>
  </w:abstractNum>
  <w:abstractNum w:abstractNumId="1391" w15:restartNumberingAfterBreak="0">
    <w:nsid w:val="5206644E"/>
    <w:multiLevelType w:val="hybridMultilevel"/>
    <w:tmpl w:val="A3545514"/>
    <w:lvl w:ilvl="0" w:tplc="3C50203C">
      <w:start w:val="1"/>
      <w:numFmt w:val="decimal"/>
      <w:lvlText w:val="%1."/>
      <w:lvlJc w:val="left"/>
      <w:pPr>
        <w:ind w:left="720" w:hanging="360"/>
      </w:pPr>
    </w:lvl>
    <w:lvl w:ilvl="1" w:tplc="F72840AE">
      <w:start w:val="1"/>
      <w:numFmt w:val="lowerLetter"/>
      <w:lvlText w:val="%2."/>
      <w:lvlJc w:val="left"/>
      <w:pPr>
        <w:ind w:left="1440" w:hanging="360"/>
      </w:pPr>
    </w:lvl>
    <w:lvl w:ilvl="2" w:tplc="CC42BCDC">
      <w:start w:val="1"/>
      <w:numFmt w:val="lowerRoman"/>
      <w:lvlText w:val="%3."/>
      <w:lvlJc w:val="right"/>
      <w:pPr>
        <w:ind w:left="2160" w:hanging="180"/>
      </w:pPr>
    </w:lvl>
    <w:lvl w:ilvl="3" w:tplc="EF288C78">
      <w:start w:val="1"/>
      <w:numFmt w:val="decimal"/>
      <w:lvlText w:val="%4."/>
      <w:lvlJc w:val="left"/>
      <w:pPr>
        <w:ind w:left="2880" w:hanging="360"/>
      </w:pPr>
    </w:lvl>
    <w:lvl w:ilvl="4" w:tplc="82D248A4">
      <w:start w:val="1"/>
      <w:numFmt w:val="lowerLetter"/>
      <w:lvlText w:val="%5."/>
      <w:lvlJc w:val="left"/>
      <w:pPr>
        <w:ind w:left="3600" w:hanging="360"/>
      </w:pPr>
    </w:lvl>
    <w:lvl w:ilvl="5" w:tplc="31088696">
      <w:start w:val="1"/>
      <w:numFmt w:val="lowerRoman"/>
      <w:lvlText w:val="%6."/>
      <w:lvlJc w:val="right"/>
      <w:pPr>
        <w:ind w:left="4320" w:hanging="180"/>
      </w:pPr>
    </w:lvl>
    <w:lvl w:ilvl="6" w:tplc="A7CA6D7C">
      <w:start w:val="1"/>
      <w:numFmt w:val="decimal"/>
      <w:lvlText w:val="%7."/>
      <w:lvlJc w:val="left"/>
      <w:pPr>
        <w:ind w:left="5040" w:hanging="360"/>
      </w:pPr>
    </w:lvl>
    <w:lvl w:ilvl="7" w:tplc="BD8E90A4">
      <w:start w:val="1"/>
      <w:numFmt w:val="lowerLetter"/>
      <w:lvlText w:val="%8."/>
      <w:lvlJc w:val="left"/>
      <w:pPr>
        <w:ind w:left="5760" w:hanging="360"/>
      </w:pPr>
    </w:lvl>
    <w:lvl w:ilvl="8" w:tplc="4E882EC0">
      <w:start w:val="1"/>
      <w:numFmt w:val="lowerRoman"/>
      <w:lvlText w:val="%9."/>
      <w:lvlJc w:val="right"/>
      <w:pPr>
        <w:ind w:left="6480" w:hanging="180"/>
      </w:pPr>
    </w:lvl>
  </w:abstractNum>
  <w:abstractNum w:abstractNumId="1392" w15:restartNumberingAfterBreak="0">
    <w:nsid w:val="52170B4B"/>
    <w:multiLevelType w:val="hybridMultilevel"/>
    <w:tmpl w:val="F2309A24"/>
    <w:lvl w:ilvl="0" w:tplc="0390F68C">
      <w:start w:val="1"/>
      <w:numFmt w:val="decimal"/>
      <w:lvlText w:val="%1."/>
      <w:lvlJc w:val="left"/>
      <w:pPr>
        <w:ind w:left="720" w:hanging="360"/>
      </w:pPr>
    </w:lvl>
    <w:lvl w:ilvl="1" w:tplc="0C0A19EE">
      <w:start w:val="1"/>
      <w:numFmt w:val="lowerLetter"/>
      <w:lvlText w:val="%2."/>
      <w:lvlJc w:val="left"/>
      <w:pPr>
        <w:ind w:left="1440" w:hanging="360"/>
      </w:pPr>
    </w:lvl>
    <w:lvl w:ilvl="2" w:tplc="2250B65C">
      <w:start w:val="1"/>
      <w:numFmt w:val="lowerRoman"/>
      <w:lvlText w:val="%3."/>
      <w:lvlJc w:val="right"/>
      <w:pPr>
        <w:ind w:left="2160" w:hanging="180"/>
      </w:pPr>
    </w:lvl>
    <w:lvl w:ilvl="3" w:tplc="82022A76">
      <w:start w:val="1"/>
      <w:numFmt w:val="decimal"/>
      <w:lvlText w:val="%4."/>
      <w:lvlJc w:val="left"/>
      <w:pPr>
        <w:ind w:left="2880" w:hanging="360"/>
      </w:pPr>
    </w:lvl>
    <w:lvl w:ilvl="4" w:tplc="3BAC7F22">
      <w:start w:val="1"/>
      <w:numFmt w:val="lowerLetter"/>
      <w:lvlText w:val="%5."/>
      <w:lvlJc w:val="left"/>
      <w:pPr>
        <w:ind w:left="3600" w:hanging="360"/>
      </w:pPr>
    </w:lvl>
    <w:lvl w:ilvl="5" w:tplc="B74C7C60">
      <w:start w:val="1"/>
      <w:numFmt w:val="lowerRoman"/>
      <w:lvlText w:val="%6."/>
      <w:lvlJc w:val="right"/>
      <w:pPr>
        <w:ind w:left="4320" w:hanging="180"/>
      </w:pPr>
    </w:lvl>
    <w:lvl w:ilvl="6" w:tplc="0576EC78">
      <w:start w:val="1"/>
      <w:numFmt w:val="decimal"/>
      <w:lvlText w:val="%7."/>
      <w:lvlJc w:val="left"/>
      <w:pPr>
        <w:ind w:left="5040" w:hanging="360"/>
      </w:pPr>
    </w:lvl>
    <w:lvl w:ilvl="7" w:tplc="5E7060E2">
      <w:start w:val="1"/>
      <w:numFmt w:val="lowerLetter"/>
      <w:lvlText w:val="%8."/>
      <w:lvlJc w:val="left"/>
      <w:pPr>
        <w:ind w:left="5760" w:hanging="360"/>
      </w:pPr>
    </w:lvl>
    <w:lvl w:ilvl="8" w:tplc="11F4FA76">
      <w:start w:val="1"/>
      <w:numFmt w:val="lowerRoman"/>
      <w:lvlText w:val="%9."/>
      <w:lvlJc w:val="right"/>
      <w:pPr>
        <w:ind w:left="6480" w:hanging="180"/>
      </w:pPr>
    </w:lvl>
  </w:abstractNum>
  <w:abstractNum w:abstractNumId="1393" w15:restartNumberingAfterBreak="0">
    <w:nsid w:val="5219410B"/>
    <w:multiLevelType w:val="hybridMultilevel"/>
    <w:tmpl w:val="04429970"/>
    <w:lvl w:ilvl="0" w:tplc="F0E08AE4">
      <w:start w:val="1"/>
      <w:numFmt w:val="decimal"/>
      <w:lvlText w:val="%1."/>
      <w:lvlJc w:val="left"/>
      <w:pPr>
        <w:ind w:left="720" w:hanging="360"/>
      </w:pPr>
    </w:lvl>
    <w:lvl w:ilvl="1" w:tplc="BE9010EA">
      <w:start w:val="1"/>
      <w:numFmt w:val="lowerLetter"/>
      <w:lvlText w:val="%2."/>
      <w:lvlJc w:val="left"/>
      <w:pPr>
        <w:ind w:left="1440" w:hanging="360"/>
      </w:pPr>
    </w:lvl>
    <w:lvl w:ilvl="2" w:tplc="21D2DF84">
      <w:start w:val="1"/>
      <w:numFmt w:val="lowerRoman"/>
      <w:lvlText w:val="%3."/>
      <w:lvlJc w:val="right"/>
      <w:pPr>
        <w:ind w:left="2160" w:hanging="180"/>
      </w:pPr>
    </w:lvl>
    <w:lvl w:ilvl="3" w:tplc="68AADCD6">
      <w:start w:val="1"/>
      <w:numFmt w:val="decimal"/>
      <w:lvlText w:val="%4."/>
      <w:lvlJc w:val="left"/>
      <w:pPr>
        <w:ind w:left="2880" w:hanging="360"/>
      </w:pPr>
    </w:lvl>
    <w:lvl w:ilvl="4" w:tplc="8F448548">
      <w:start w:val="1"/>
      <w:numFmt w:val="lowerLetter"/>
      <w:lvlText w:val="%5."/>
      <w:lvlJc w:val="left"/>
      <w:pPr>
        <w:ind w:left="3600" w:hanging="360"/>
      </w:pPr>
    </w:lvl>
    <w:lvl w:ilvl="5" w:tplc="AA7CFBBE">
      <w:start w:val="1"/>
      <w:numFmt w:val="lowerRoman"/>
      <w:lvlText w:val="%6."/>
      <w:lvlJc w:val="right"/>
      <w:pPr>
        <w:ind w:left="4320" w:hanging="180"/>
      </w:pPr>
    </w:lvl>
    <w:lvl w:ilvl="6" w:tplc="36EA3F4E">
      <w:start w:val="1"/>
      <w:numFmt w:val="decimal"/>
      <w:lvlText w:val="%7."/>
      <w:lvlJc w:val="left"/>
      <w:pPr>
        <w:ind w:left="5040" w:hanging="360"/>
      </w:pPr>
    </w:lvl>
    <w:lvl w:ilvl="7" w:tplc="17D827D0">
      <w:start w:val="1"/>
      <w:numFmt w:val="lowerLetter"/>
      <w:lvlText w:val="%8."/>
      <w:lvlJc w:val="left"/>
      <w:pPr>
        <w:ind w:left="5760" w:hanging="360"/>
      </w:pPr>
    </w:lvl>
    <w:lvl w:ilvl="8" w:tplc="AA18CB28">
      <w:start w:val="1"/>
      <w:numFmt w:val="lowerRoman"/>
      <w:lvlText w:val="%9."/>
      <w:lvlJc w:val="right"/>
      <w:pPr>
        <w:ind w:left="6480" w:hanging="180"/>
      </w:pPr>
    </w:lvl>
  </w:abstractNum>
  <w:abstractNum w:abstractNumId="1394" w15:restartNumberingAfterBreak="0">
    <w:nsid w:val="521A7C56"/>
    <w:multiLevelType w:val="hybridMultilevel"/>
    <w:tmpl w:val="9CF4D812"/>
    <w:lvl w:ilvl="0" w:tplc="D0A61468">
      <w:start w:val="1"/>
      <w:numFmt w:val="decimal"/>
      <w:lvlText w:val="%1."/>
      <w:lvlJc w:val="left"/>
      <w:pPr>
        <w:ind w:left="720" w:hanging="360"/>
      </w:pPr>
    </w:lvl>
    <w:lvl w:ilvl="1" w:tplc="4336C6C8">
      <w:start w:val="1"/>
      <w:numFmt w:val="lowerLetter"/>
      <w:lvlText w:val="%2."/>
      <w:lvlJc w:val="left"/>
      <w:pPr>
        <w:ind w:left="1440" w:hanging="360"/>
      </w:pPr>
    </w:lvl>
    <w:lvl w:ilvl="2" w:tplc="9DD0C096">
      <w:start w:val="1"/>
      <w:numFmt w:val="lowerRoman"/>
      <w:lvlText w:val="%3."/>
      <w:lvlJc w:val="right"/>
      <w:pPr>
        <w:ind w:left="2160" w:hanging="180"/>
      </w:pPr>
    </w:lvl>
    <w:lvl w:ilvl="3" w:tplc="D7429954">
      <w:start w:val="1"/>
      <w:numFmt w:val="decimal"/>
      <w:lvlText w:val="%4."/>
      <w:lvlJc w:val="left"/>
      <w:pPr>
        <w:ind w:left="2880" w:hanging="360"/>
      </w:pPr>
    </w:lvl>
    <w:lvl w:ilvl="4" w:tplc="BC00C3EC">
      <w:start w:val="1"/>
      <w:numFmt w:val="lowerLetter"/>
      <w:lvlText w:val="%5."/>
      <w:lvlJc w:val="left"/>
      <w:pPr>
        <w:ind w:left="3600" w:hanging="360"/>
      </w:pPr>
    </w:lvl>
    <w:lvl w:ilvl="5" w:tplc="AB7405C6">
      <w:start w:val="1"/>
      <w:numFmt w:val="lowerRoman"/>
      <w:lvlText w:val="%6."/>
      <w:lvlJc w:val="right"/>
      <w:pPr>
        <w:ind w:left="4320" w:hanging="180"/>
      </w:pPr>
    </w:lvl>
    <w:lvl w:ilvl="6" w:tplc="E40C1DD4">
      <w:start w:val="1"/>
      <w:numFmt w:val="decimal"/>
      <w:lvlText w:val="%7."/>
      <w:lvlJc w:val="left"/>
      <w:pPr>
        <w:ind w:left="5040" w:hanging="360"/>
      </w:pPr>
    </w:lvl>
    <w:lvl w:ilvl="7" w:tplc="9FF2888E">
      <w:start w:val="1"/>
      <w:numFmt w:val="lowerLetter"/>
      <w:lvlText w:val="%8."/>
      <w:lvlJc w:val="left"/>
      <w:pPr>
        <w:ind w:left="5760" w:hanging="360"/>
      </w:pPr>
    </w:lvl>
    <w:lvl w:ilvl="8" w:tplc="527CC65E">
      <w:start w:val="1"/>
      <w:numFmt w:val="lowerRoman"/>
      <w:lvlText w:val="%9."/>
      <w:lvlJc w:val="right"/>
      <w:pPr>
        <w:ind w:left="6480" w:hanging="180"/>
      </w:pPr>
    </w:lvl>
  </w:abstractNum>
  <w:abstractNum w:abstractNumId="1395" w15:restartNumberingAfterBreak="0">
    <w:nsid w:val="522513EA"/>
    <w:multiLevelType w:val="hybridMultilevel"/>
    <w:tmpl w:val="4CE8F950"/>
    <w:lvl w:ilvl="0" w:tplc="33D4C0D0">
      <w:start w:val="1"/>
      <w:numFmt w:val="decimal"/>
      <w:lvlText w:val="%1."/>
      <w:lvlJc w:val="left"/>
      <w:pPr>
        <w:ind w:left="720" w:hanging="360"/>
      </w:pPr>
    </w:lvl>
    <w:lvl w:ilvl="1" w:tplc="88084010">
      <w:start w:val="1"/>
      <w:numFmt w:val="lowerLetter"/>
      <w:lvlText w:val="%2."/>
      <w:lvlJc w:val="left"/>
      <w:pPr>
        <w:ind w:left="1440" w:hanging="360"/>
      </w:pPr>
    </w:lvl>
    <w:lvl w:ilvl="2" w:tplc="F0DA6718">
      <w:start w:val="1"/>
      <w:numFmt w:val="lowerRoman"/>
      <w:lvlText w:val="%3."/>
      <w:lvlJc w:val="right"/>
      <w:pPr>
        <w:ind w:left="2160" w:hanging="180"/>
      </w:pPr>
    </w:lvl>
    <w:lvl w:ilvl="3" w:tplc="6AF018FA">
      <w:start w:val="1"/>
      <w:numFmt w:val="decimal"/>
      <w:lvlText w:val="%4."/>
      <w:lvlJc w:val="left"/>
      <w:pPr>
        <w:ind w:left="2880" w:hanging="360"/>
      </w:pPr>
    </w:lvl>
    <w:lvl w:ilvl="4" w:tplc="70A4C34A">
      <w:start w:val="1"/>
      <w:numFmt w:val="lowerLetter"/>
      <w:lvlText w:val="%5."/>
      <w:lvlJc w:val="left"/>
      <w:pPr>
        <w:ind w:left="3600" w:hanging="360"/>
      </w:pPr>
    </w:lvl>
    <w:lvl w:ilvl="5" w:tplc="6DEED92E">
      <w:start w:val="1"/>
      <w:numFmt w:val="lowerRoman"/>
      <w:lvlText w:val="%6."/>
      <w:lvlJc w:val="right"/>
      <w:pPr>
        <w:ind w:left="4320" w:hanging="180"/>
      </w:pPr>
    </w:lvl>
    <w:lvl w:ilvl="6" w:tplc="6FA20242">
      <w:start w:val="1"/>
      <w:numFmt w:val="decimal"/>
      <w:lvlText w:val="%7."/>
      <w:lvlJc w:val="left"/>
      <w:pPr>
        <w:ind w:left="5040" w:hanging="360"/>
      </w:pPr>
    </w:lvl>
    <w:lvl w:ilvl="7" w:tplc="1EA85C6A">
      <w:start w:val="1"/>
      <w:numFmt w:val="lowerLetter"/>
      <w:lvlText w:val="%8."/>
      <w:lvlJc w:val="left"/>
      <w:pPr>
        <w:ind w:left="5760" w:hanging="360"/>
      </w:pPr>
    </w:lvl>
    <w:lvl w:ilvl="8" w:tplc="A75853CE">
      <w:start w:val="1"/>
      <w:numFmt w:val="lowerRoman"/>
      <w:lvlText w:val="%9."/>
      <w:lvlJc w:val="right"/>
      <w:pPr>
        <w:ind w:left="6480" w:hanging="180"/>
      </w:pPr>
    </w:lvl>
  </w:abstractNum>
  <w:abstractNum w:abstractNumId="1396" w15:restartNumberingAfterBreak="0">
    <w:nsid w:val="522631A5"/>
    <w:multiLevelType w:val="hybridMultilevel"/>
    <w:tmpl w:val="94005528"/>
    <w:lvl w:ilvl="0" w:tplc="52A867CA">
      <w:start w:val="1"/>
      <w:numFmt w:val="decimal"/>
      <w:lvlText w:val="%1."/>
      <w:lvlJc w:val="left"/>
      <w:pPr>
        <w:ind w:left="720" w:hanging="360"/>
      </w:pPr>
    </w:lvl>
    <w:lvl w:ilvl="1" w:tplc="4028A092">
      <w:start w:val="1"/>
      <w:numFmt w:val="lowerLetter"/>
      <w:lvlText w:val="%2."/>
      <w:lvlJc w:val="left"/>
      <w:pPr>
        <w:ind w:left="1440" w:hanging="360"/>
      </w:pPr>
    </w:lvl>
    <w:lvl w:ilvl="2" w:tplc="85C8E704">
      <w:start w:val="1"/>
      <w:numFmt w:val="lowerRoman"/>
      <w:lvlText w:val="%3."/>
      <w:lvlJc w:val="right"/>
      <w:pPr>
        <w:ind w:left="2160" w:hanging="180"/>
      </w:pPr>
    </w:lvl>
    <w:lvl w:ilvl="3" w:tplc="312A852C">
      <w:start w:val="1"/>
      <w:numFmt w:val="decimal"/>
      <w:lvlText w:val="%4."/>
      <w:lvlJc w:val="left"/>
      <w:pPr>
        <w:ind w:left="2880" w:hanging="360"/>
      </w:pPr>
    </w:lvl>
    <w:lvl w:ilvl="4" w:tplc="7AAC98F4">
      <w:start w:val="1"/>
      <w:numFmt w:val="lowerLetter"/>
      <w:lvlText w:val="%5."/>
      <w:lvlJc w:val="left"/>
      <w:pPr>
        <w:ind w:left="3600" w:hanging="360"/>
      </w:pPr>
    </w:lvl>
    <w:lvl w:ilvl="5" w:tplc="361E6F36">
      <w:start w:val="1"/>
      <w:numFmt w:val="lowerRoman"/>
      <w:lvlText w:val="%6."/>
      <w:lvlJc w:val="right"/>
      <w:pPr>
        <w:ind w:left="4320" w:hanging="180"/>
      </w:pPr>
    </w:lvl>
    <w:lvl w:ilvl="6" w:tplc="C6F2E92E">
      <w:start w:val="1"/>
      <w:numFmt w:val="decimal"/>
      <w:lvlText w:val="%7."/>
      <w:lvlJc w:val="left"/>
      <w:pPr>
        <w:ind w:left="5040" w:hanging="360"/>
      </w:pPr>
    </w:lvl>
    <w:lvl w:ilvl="7" w:tplc="35BCBCAE">
      <w:start w:val="1"/>
      <w:numFmt w:val="lowerLetter"/>
      <w:lvlText w:val="%8."/>
      <w:lvlJc w:val="left"/>
      <w:pPr>
        <w:ind w:left="5760" w:hanging="360"/>
      </w:pPr>
    </w:lvl>
    <w:lvl w:ilvl="8" w:tplc="CE866DE0">
      <w:start w:val="1"/>
      <w:numFmt w:val="lowerRoman"/>
      <w:lvlText w:val="%9."/>
      <w:lvlJc w:val="right"/>
      <w:pPr>
        <w:ind w:left="6480" w:hanging="180"/>
      </w:pPr>
    </w:lvl>
  </w:abstractNum>
  <w:abstractNum w:abstractNumId="1397" w15:restartNumberingAfterBreak="0">
    <w:nsid w:val="524A28A3"/>
    <w:multiLevelType w:val="hybridMultilevel"/>
    <w:tmpl w:val="50961FD4"/>
    <w:lvl w:ilvl="0" w:tplc="6458E9A0">
      <w:start w:val="1"/>
      <w:numFmt w:val="decimal"/>
      <w:lvlText w:val="%1."/>
      <w:lvlJc w:val="left"/>
      <w:pPr>
        <w:ind w:left="720" w:hanging="360"/>
      </w:pPr>
    </w:lvl>
    <w:lvl w:ilvl="1" w:tplc="51BADD16">
      <w:start w:val="1"/>
      <w:numFmt w:val="lowerLetter"/>
      <w:lvlText w:val="%2."/>
      <w:lvlJc w:val="left"/>
      <w:pPr>
        <w:ind w:left="1440" w:hanging="360"/>
      </w:pPr>
    </w:lvl>
    <w:lvl w:ilvl="2" w:tplc="2A764F24">
      <w:start w:val="1"/>
      <w:numFmt w:val="lowerRoman"/>
      <w:lvlText w:val="%3."/>
      <w:lvlJc w:val="right"/>
      <w:pPr>
        <w:ind w:left="2160" w:hanging="180"/>
      </w:pPr>
    </w:lvl>
    <w:lvl w:ilvl="3" w:tplc="A3520D8C">
      <w:start w:val="1"/>
      <w:numFmt w:val="decimal"/>
      <w:lvlText w:val="%4."/>
      <w:lvlJc w:val="left"/>
      <w:pPr>
        <w:ind w:left="2880" w:hanging="360"/>
      </w:pPr>
    </w:lvl>
    <w:lvl w:ilvl="4" w:tplc="2E5A959E">
      <w:start w:val="1"/>
      <w:numFmt w:val="lowerLetter"/>
      <w:lvlText w:val="%5."/>
      <w:lvlJc w:val="left"/>
      <w:pPr>
        <w:ind w:left="3600" w:hanging="360"/>
      </w:pPr>
    </w:lvl>
    <w:lvl w:ilvl="5" w:tplc="5A281890">
      <w:start w:val="1"/>
      <w:numFmt w:val="lowerRoman"/>
      <w:lvlText w:val="%6."/>
      <w:lvlJc w:val="right"/>
      <w:pPr>
        <w:ind w:left="4320" w:hanging="180"/>
      </w:pPr>
    </w:lvl>
    <w:lvl w:ilvl="6" w:tplc="99944604">
      <w:start w:val="1"/>
      <w:numFmt w:val="decimal"/>
      <w:lvlText w:val="%7."/>
      <w:lvlJc w:val="left"/>
      <w:pPr>
        <w:ind w:left="5040" w:hanging="360"/>
      </w:pPr>
    </w:lvl>
    <w:lvl w:ilvl="7" w:tplc="716EF7FC">
      <w:start w:val="1"/>
      <w:numFmt w:val="lowerLetter"/>
      <w:lvlText w:val="%8."/>
      <w:lvlJc w:val="left"/>
      <w:pPr>
        <w:ind w:left="5760" w:hanging="360"/>
      </w:pPr>
    </w:lvl>
    <w:lvl w:ilvl="8" w:tplc="427297B0">
      <w:start w:val="1"/>
      <w:numFmt w:val="lowerRoman"/>
      <w:lvlText w:val="%9."/>
      <w:lvlJc w:val="right"/>
      <w:pPr>
        <w:ind w:left="6480" w:hanging="180"/>
      </w:pPr>
    </w:lvl>
  </w:abstractNum>
  <w:abstractNum w:abstractNumId="1398" w15:restartNumberingAfterBreak="0">
    <w:nsid w:val="52530382"/>
    <w:multiLevelType w:val="hybridMultilevel"/>
    <w:tmpl w:val="646E6184"/>
    <w:lvl w:ilvl="0" w:tplc="9CAAC878">
      <w:start w:val="1"/>
      <w:numFmt w:val="decimal"/>
      <w:lvlText w:val="%1."/>
      <w:lvlJc w:val="left"/>
      <w:pPr>
        <w:ind w:left="720" w:hanging="360"/>
      </w:pPr>
    </w:lvl>
    <w:lvl w:ilvl="1" w:tplc="5CCED75C">
      <w:start w:val="1"/>
      <w:numFmt w:val="lowerLetter"/>
      <w:lvlText w:val="%2."/>
      <w:lvlJc w:val="left"/>
      <w:pPr>
        <w:ind w:left="1440" w:hanging="360"/>
      </w:pPr>
    </w:lvl>
    <w:lvl w:ilvl="2" w:tplc="5ED22A06">
      <w:start w:val="1"/>
      <w:numFmt w:val="lowerRoman"/>
      <w:lvlText w:val="%3."/>
      <w:lvlJc w:val="right"/>
      <w:pPr>
        <w:ind w:left="2160" w:hanging="180"/>
      </w:pPr>
    </w:lvl>
    <w:lvl w:ilvl="3" w:tplc="90FCB042">
      <w:start w:val="1"/>
      <w:numFmt w:val="decimal"/>
      <w:lvlText w:val="%4."/>
      <w:lvlJc w:val="left"/>
      <w:pPr>
        <w:ind w:left="2880" w:hanging="360"/>
      </w:pPr>
    </w:lvl>
    <w:lvl w:ilvl="4" w:tplc="4150EEAE">
      <w:start w:val="1"/>
      <w:numFmt w:val="lowerLetter"/>
      <w:lvlText w:val="%5."/>
      <w:lvlJc w:val="left"/>
      <w:pPr>
        <w:ind w:left="3600" w:hanging="360"/>
      </w:pPr>
    </w:lvl>
    <w:lvl w:ilvl="5" w:tplc="0D245DB8">
      <w:start w:val="1"/>
      <w:numFmt w:val="lowerRoman"/>
      <w:lvlText w:val="%6."/>
      <w:lvlJc w:val="right"/>
      <w:pPr>
        <w:ind w:left="4320" w:hanging="180"/>
      </w:pPr>
    </w:lvl>
    <w:lvl w:ilvl="6" w:tplc="C474421A">
      <w:start w:val="1"/>
      <w:numFmt w:val="decimal"/>
      <w:lvlText w:val="%7."/>
      <w:lvlJc w:val="left"/>
      <w:pPr>
        <w:ind w:left="5040" w:hanging="360"/>
      </w:pPr>
    </w:lvl>
    <w:lvl w:ilvl="7" w:tplc="3DF6699A">
      <w:start w:val="1"/>
      <w:numFmt w:val="lowerLetter"/>
      <w:lvlText w:val="%8."/>
      <w:lvlJc w:val="left"/>
      <w:pPr>
        <w:ind w:left="5760" w:hanging="360"/>
      </w:pPr>
    </w:lvl>
    <w:lvl w:ilvl="8" w:tplc="B3FE9916">
      <w:start w:val="1"/>
      <w:numFmt w:val="lowerRoman"/>
      <w:lvlText w:val="%9."/>
      <w:lvlJc w:val="right"/>
      <w:pPr>
        <w:ind w:left="6480" w:hanging="180"/>
      </w:pPr>
    </w:lvl>
  </w:abstractNum>
  <w:abstractNum w:abstractNumId="1399" w15:restartNumberingAfterBreak="0">
    <w:nsid w:val="525A1962"/>
    <w:multiLevelType w:val="hybridMultilevel"/>
    <w:tmpl w:val="F4D4169A"/>
    <w:lvl w:ilvl="0" w:tplc="5BB0F580">
      <w:start w:val="1"/>
      <w:numFmt w:val="decimal"/>
      <w:lvlText w:val="%1."/>
      <w:lvlJc w:val="left"/>
      <w:pPr>
        <w:ind w:left="720" w:hanging="360"/>
      </w:pPr>
    </w:lvl>
    <w:lvl w:ilvl="1" w:tplc="D10A1946">
      <w:start w:val="1"/>
      <w:numFmt w:val="lowerLetter"/>
      <w:lvlText w:val="%2."/>
      <w:lvlJc w:val="left"/>
      <w:pPr>
        <w:ind w:left="1440" w:hanging="360"/>
      </w:pPr>
    </w:lvl>
    <w:lvl w:ilvl="2" w:tplc="F36868E8">
      <w:start w:val="1"/>
      <w:numFmt w:val="lowerRoman"/>
      <w:lvlText w:val="%3."/>
      <w:lvlJc w:val="right"/>
      <w:pPr>
        <w:ind w:left="2160" w:hanging="180"/>
      </w:pPr>
    </w:lvl>
    <w:lvl w:ilvl="3" w:tplc="12326ED8">
      <w:start w:val="1"/>
      <w:numFmt w:val="decimal"/>
      <w:lvlText w:val="%4."/>
      <w:lvlJc w:val="left"/>
      <w:pPr>
        <w:ind w:left="2880" w:hanging="360"/>
      </w:pPr>
    </w:lvl>
    <w:lvl w:ilvl="4" w:tplc="D76CF4F2">
      <w:start w:val="1"/>
      <w:numFmt w:val="lowerLetter"/>
      <w:lvlText w:val="%5."/>
      <w:lvlJc w:val="left"/>
      <w:pPr>
        <w:ind w:left="3600" w:hanging="360"/>
      </w:pPr>
    </w:lvl>
    <w:lvl w:ilvl="5" w:tplc="8766BCEA">
      <w:start w:val="1"/>
      <w:numFmt w:val="lowerRoman"/>
      <w:lvlText w:val="%6."/>
      <w:lvlJc w:val="right"/>
      <w:pPr>
        <w:ind w:left="4320" w:hanging="180"/>
      </w:pPr>
    </w:lvl>
    <w:lvl w:ilvl="6" w:tplc="E16440C4">
      <w:start w:val="1"/>
      <w:numFmt w:val="decimal"/>
      <w:lvlText w:val="%7."/>
      <w:lvlJc w:val="left"/>
      <w:pPr>
        <w:ind w:left="5040" w:hanging="360"/>
      </w:pPr>
    </w:lvl>
    <w:lvl w:ilvl="7" w:tplc="1D0A5E5A">
      <w:start w:val="1"/>
      <w:numFmt w:val="lowerLetter"/>
      <w:lvlText w:val="%8."/>
      <w:lvlJc w:val="left"/>
      <w:pPr>
        <w:ind w:left="5760" w:hanging="360"/>
      </w:pPr>
    </w:lvl>
    <w:lvl w:ilvl="8" w:tplc="2A509F70">
      <w:start w:val="1"/>
      <w:numFmt w:val="lowerRoman"/>
      <w:lvlText w:val="%9."/>
      <w:lvlJc w:val="right"/>
      <w:pPr>
        <w:ind w:left="6480" w:hanging="180"/>
      </w:pPr>
    </w:lvl>
  </w:abstractNum>
  <w:abstractNum w:abstractNumId="1400" w15:restartNumberingAfterBreak="0">
    <w:nsid w:val="52606AF0"/>
    <w:multiLevelType w:val="hybridMultilevel"/>
    <w:tmpl w:val="A7F4AD20"/>
    <w:lvl w:ilvl="0" w:tplc="4ADC3A36">
      <w:start w:val="1"/>
      <w:numFmt w:val="decimal"/>
      <w:lvlText w:val="%1."/>
      <w:lvlJc w:val="left"/>
      <w:pPr>
        <w:ind w:left="720" w:hanging="360"/>
      </w:pPr>
    </w:lvl>
    <w:lvl w:ilvl="1" w:tplc="9F3C5B56">
      <w:start w:val="1"/>
      <w:numFmt w:val="lowerLetter"/>
      <w:lvlText w:val="%2."/>
      <w:lvlJc w:val="left"/>
      <w:pPr>
        <w:ind w:left="1440" w:hanging="360"/>
      </w:pPr>
    </w:lvl>
    <w:lvl w:ilvl="2" w:tplc="7F88E14C">
      <w:start w:val="1"/>
      <w:numFmt w:val="lowerRoman"/>
      <w:lvlText w:val="%3."/>
      <w:lvlJc w:val="right"/>
      <w:pPr>
        <w:ind w:left="2160" w:hanging="180"/>
      </w:pPr>
    </w:lvl>
    <w:lvl w:ilvl="3" w:tplc="CA5A83A0">
      <w:start w:val="1"/>
      <w:numFmt w:val="decimal"/>
      <w:lvlText w:val="%4."/>
      <w:lvlJc w:val="left"/>
      <w:pPr>
        <w:ind w:left="2880" w:hanging="360"/>
      </w:pPr>
    </w:lvl>
    <w:lvl w:ilvl="4" w:tplc="F26229A6">
      <w:start w:val="1"/>
      <w:numFmt w:val="lowerLetter"/>
      <w:lvlText w:val="%5."/>
      <w:lvlJc w:val="left"/>
      <w:pPr>
        <w:ind w:left="3600" w:hanging="360"/>
      </w:pPr>
    </w:lvl>
    <w:lvl w:ilvl="5" w:tplc="13AC2B2C">
      <w:start w:val="1"/>
      <w:numFmt w:val="lowerRoman"/>
      <w:lvlText w:val="%6."/>
      <w:lvlJc w:val="right"/>
      <w:pPr>
        <w:ind w:left="4320" w:hanging="180"/>
      </w:pPr>
    </w:lvl>
    <w:lvl w:ilvl="6" w:tplc="AB4C1BEC">
      <w:start w:val="1"/>
      <w:numFmt w:val="decimal"/>
      <w:lvlText w:val="%7."/>
      <w:lvlJc w:val="left"/>
      <w:pPr>
        <w:ind w:left="5040" w:hanging="360"/>
      </w:pPr>
    </w:lvl>
    <w:lvl w:ilvl="7" w:tplc="9EB293B2">
      <w:start w:val="1"/>
      <w:numFmt w:val="lowerLetter"/>
      <w:lvlText w:val="%8."/>
      <w:lvlJc w:val="left"/>
      <w:pPr>
        <w:ind w:left="5760" w:hanging="360"/>
      </w:pPr>
    </w:lvl>
    <w:lvl w:ilvl="8" w:tplc="77E07022">
      <w:start w:val="1"/>
      <w:numFmt w:val="lowerRoman"/>
      <w:lvlText w:val="%9."/>
      <w:lvlJc w:val="right"/>
      <w:pPr>
        <w:ind w:left="6480" w:hanging="180"/>
      </w:pPr>
    </w:lvl>
  </w:abstractNum>
  <w:abstractNum w:abstractNumId="1401" w15:restartNumberingAfterBreak="0">
    <w:nsid w:val="5262422E"/>
    <w:multiLevelType w:val="hybridMultilevel"/>
    <w:tmpl w:val="5F9E9CA4"/>
    <w:lvl w:ilvl="0" w:tplc="CDCC9FCC">
      <w:start w:val="1"/>
      <w:numFmt w:val="decimal"/>
      <w:lvlText w:val="%1."/>
      <w:lvlJc w:val="left"/>
      <w:pPr>
        <w:ind w:left="720" w:hanging="360"/>
      </w:pPr>
    </w:lvl>
    <w:lvl w:ilvl="1" w:tplc="F37436E4">
      <w:start w:val="1"/>
      <w:numFmt w:val="lowerLetter"/>
      <w:lvlText w:val="%2."/>
      <w:lvlJc w:val="left"/>
      <w:pPr>
        <w:ind w:left="1440" w:hanging="360"/>
      </w:pPr>
    </w:lvl>
    <w:lvl w:ilvl="2" w:tplc="3D1E061A">
      <w:start w:val="1"/>
      <w:numFmt w:val="lowerRoman"/>
      <w:lvlText w:val="%3."/>
      <w:lvlJc w:val="right"/>
      <w:pPr>
        <w:ind w:left="2160" w:hanging="180"/>
      </w:pPr>
    </w:lvl>
    <w:lvl w:ilvl="3" w:tplc="72D240B2">
      <w:start w:val="1"/>
      <w:numFmt w:val="decimal"/>
      <w:lvlText w:val="%4."/>
      <w:lvlJc w:val="left"/>
      <w:pPr>
        <w:ind w:left="2880" w:hanging="360"/>
      </w:pPr>
    </w:lvl>
    <w:lvl w:ilvl="4" w:tplc="5E0EC85A">
      <w:start w:val="1"/>
      <w:numFmt w:val="lowerLetter"/>
      <w:lvlText w:val="%5."/>
      <w:lvlJc w:val="left"/>
      <w:pPr>
        <w:ind w:left="3600" w:hanging="360"/>
      </w:pPr>
    </w:lvl>
    <w:lvl w:ilvl="5" w:tplc="AA7621C2">
      <w:start w:val="1"/>
      <w:numFmt w:val="lowerRoman"/>
      <w:lvlText w:val="%6."/>
      <w:lvlJc w:val="right"/>
      <w:pPr>
        <w:ind w:left="4320" w:hanging="180"/>
      </w:pPr>
    </w:lvl>
    <w:lvl w:ilvl="6" w:tplc="6C0A40B0">
      <w:start w:val="1"/>
      <w:numFmt w:val="decimal"/>
      <w:lvlText w:val="%7."/>
      <w:lvlJc w:val="left"/>
      <w:pPr>
        <w:ind w:left="5040" w:hanging="360"/>
      </w:pPr>
    </w:lvl>
    <w:lvl w:ilvl="7" w:tplc="2D4038F0">
      <w:start w:val="1"/>
      <w:numFmt w:val="lowerLetter"/>
      <w:lvlText w:val="%8."/>
      <w:lvlJc w:val="left"/>
      <w:pPr>
        <w:ind w:left="5760" w:hanging="360"/>
      </w:pPr>
    </w:lvl>
    <w:lvl w:ilvl="8" w:tplc="D49CE28A">
      <w:start w:val="1"/>
      <w:numFmt w:val="lowerRoman"/>
      <w:lvlText w:val="%9."/>
      <w:lvlJc w:val="right"/>
      <w:pPr>
        <w:ind w:left="6480" w:hanging="180"/>
      </w:pPr>
    </w:lvl>
  </w:abstractNum>
  <w:abstractNum w:abstractNumId="1402" w15:restartNumberingAfterBreak="0">
    <w:nsid w:val="52891483"/>
    <w:multiLevelType w:val="hybridMultilevel"/>
    <w:tmpl w:val="5832EB1C"/>
    <w:lvl w:ilvl="0" w:tplc="1DACACEE">
      <w:start w:val="1"/>
      <w:numFmt w:val="decimal"/>
      <w:lvlText w:val="%1."/>
      <w:lvlJc w:val="left"/>
      <w:pPr>
        <w:ind w:left="720" w:hanging="360"/>
      </w:pPr>
    </w:lvl>
    <w:lvl w:ilvl="1" w:tplc="C1DCCF18">
      <w:start w:val="1"/>
      <w:numFmt w:val="lowerLetter"/>
      <w:lvlText w:val="%2."/>
      <w:lvlJc w:val="left"/>
      <w:pPr>
        <w:ind w:left="1440" w:hanging="360"/>
      </w:pPr>
    </w:lvl>
    <w:lvl w:ilvl="2" w:tplc="75C6C708">
      <w:start w:val="1"/>
      <w:numFmt w:val="lowerRoman"/>
      <w:lvlText w:val="%3."/>
      <w:lvlJc w:val="right"/>
      <w:pPr>
        <w:ind w:left="2160" w:hanging="180"/>
      </w:pPr>
    </w:lvl>
    <w:lvl w:ilvl="3" w:tplc="01F09378">
      <w:start w:val="1"/>
      <w:numFmt w:val="decimal"/>
      <w:lvlText w:val="%4."/>
      <w:lvlJc w:val="left"/>
      <w:pPr>
        <w:ind w:left="2880" w:hanging="360"/>
      </w:pPr>
    </w:lvl>
    <w:lvl w:ilvl="4" w:tplc="F6E667A6">
      <w:start w:val="1"/>
      <w:numFmt w:val="lowerLetter"/>
      <w:lvlText w:val="%5."/>
      <w:lvlJc w:val="left"/>
      <w:pPr>
        <w:ind w:left="3600" w:hanging="360"/>
      </w:pPr>
    </w:lvl>
    <w:lvl w:ilvl="5" w:tplc="C758EFF2">
      <w:start w:val="1"/>
      <w:numFmt w:val="lowerRoman"/>
      <w:lvlText w:val="%6."/>
      <w:lvlJc w:val="right"/>
      <w:pPr>
        <w:ind w:left="4320" w:hanging="180"/>
      </w:pPr>
    </w:lvl>
    <w:lvl w:ilvl="6" w:tplc="C6DC770C">
      <w:start w:val="1"/>
      <w:numFmt w:val="decimal"/>
      <w:lvlText w:val="%7."/>
      <w:lvlJc w:val="left"/>
      <w:pPr>
        <w:ind w:left="5040" w:hanging="360"/>
      </w:pPr>
    </w:lvl>
    <w:lvl w:ilvl="7" w:tplc="98F2EA46">
      <w:start w:val="1"/>
      <w:numFmt w:val="lowerLetter"/>
      <w:lvlText w:val="%8."/>
      <w:lvlJc w:val="left"/>
      <w:pPr>
        <w:ind w:left="5760" w:hanging="360"/>
      </w:pPr>
    </w:lvl>
    <w:lvl w:ilvl="8" w:tplc="1A92D1D4">
      <w:start w:val="1"/>
      <w:numFmt w:val="lowerRoman"/>
      <w:lvlText w:val="%9."/>
      <w:lvlJc w:val="right"/>
      <w:pPr>
        <w:ind w:left="6480" w:hanging="180"/>
      </w:pPr>
    </w:lvl>
  </w:abstractNum>
  <w:abstractNum w:abstractNumId="1403" w15:restartNumberingAfterBreak="0">
    <w:nsid w:val="52913C44"/>
    <w:multiLevelType w:val="hybridMultilevel"/>
    <w:tmpl w:val="5BCC2386"/>
    <w:lvl w:ilvl="0" w:tplc="1CEAAB20">
      <w:start w:val="1"/>
      <w:numFmt w:val="decimal"/>
      <w:lvlText w:val="%1."/>
      <w:lvlJc w:val="left"/>
      <w:pPr>
        <w:ind w:left="720" w:hanging="360"/>
      </w:pPr>
    </w:lvl>
    <w:lvl w:ilvl="1" w:tplc="61A0A806">
      <w:start w:val="1"/>
      <w:numFmt w:val="lowerLetter"/>
      <w:lvlText w:val="%2."/>
      <w:lvlJc w:val="left"/>
      <w:pPr>
        <w:ind w:left="1440" w:hanging="360"/>
      </w:pPr>
    </w:lvl>
    <w:lvl w:ilvl="2" w:tplc="76865C54">
      <w:start w:val="1"/>
      <w:numFmt w:val="lowerRoman"/>
      <w:lvlText w:val="%3."/>
      <w:lvlJc w:val="right"/>
      <w:pPr>
        <w:ind w:left="2160" w:hanging="180"/>
      </w:pPr>
    </w:lvl>
    <w:lvl w:ilvl="3" w:tplc="9A7860A4">
      <w:start w:val="1"/>
      <w:numFmt w:val="decimal"/>
      <w:lvlText w:val="%4."/>
      <w:lvlJc w:val="left"/>
      <w:pPr>
        <w:ind w:left="2880" w:hanging="360"/>
      </w:pPr>
    </w:lvl>
    <w:lvl w:ilvl="4" w:tplc="0B88A3B6">
      <w:start w:val="1"/>
      <w:numFmt w:val="lowerLetter"/>
      <w:lvlText w:val="%5."/>
      <w:lvlJc w:val="left"/>
      <w:pPr>
        <w:ind w:left="3600" w:hanging="360"/>
      </w:pPr>
    </w:lvl>
    <w:lvl w:ilvl="5" w:tplc="07909182">
      <w:start w:val="1"/>
      <w:numFmt w:val="lowerRoman"/>
      <w:lvlText w:val="%6."/>
      <w:lvlJc w:val="right"/>
      <w:pPr>
        <w:ind w:left="4320" w:hanging="180"/>
      </w:pPr>
    </w:lvl>
    <w:lvl w:ilvl="6" w:tplc="AE267AD2">
      <w:start w:val="1"/>
      <w:numFmt w:val="decimal"/>
      <w:lvlText w:val="%7."/>
      <w:lvlJc w:val="left"/>
      <w:pPr>
        <w:ind w:left="5040" w:hanging="360"/>
      </w:pPr>
    </w:lvl>
    <w:lvl w:ilvl="7" w:tplc="6C10F8C6">
      <w:start w:val="1"/>
      <w:numFmt w:val="lowerLetter"/>
      <w:lvlText w:val="%8."/>
      <w:lvlJc w:val="left"/>
      <w:pPr>
        <w:ind w:left="5760" w:hanging="360"/>
      </w:pPr>
    </w:lvl>
    <w:lvl w:ilvl="8" w:tplc="602616E0">
      <w:start w:val="1"/>
      <w:numFmt w:val="lowerRoman"/>
      <w:lvlText w:val="%9."/>
      <w:lvlJc w:val="right"/>
      <w:pPr>
        <w:ind w:left="6480" w:hanging="180"/>
      </w:pPr>
    </w:lvl>
  </w:abstractNum>
  <w:abstractNum w:abstractNumId="1404" w15:restartNumberingAfterBreak="0">
    <w:nsid w:val="52C34139"/>
    <w:multiLevelType w:val="hybridMultilevel"/>
    <w:tmpl w:val="F87AE4FA"/>
    <w:lvl w:ilvl="0" w:tplc="F9B65BAC">
      <w:start w:val="1"/>
      <w:numFmt w:val="decimal"/>
      <w:lvlText w:val="%1."/>
      <w:lvlJc w:val="left"/>
      <w:pPr>
        <w:ind w:left="720" w:hanging="360"/>
      </w:pPr>
    </w:lvl>
    <w:lvl w:ilvl="1" w:tplc="60565CA4">
      <w:start w:val="1"/>
      <w:numFmt w:val="lowerLetter"/>
      <w:lvlText w:val="%2."/>
      <w:lvlJc w:val="left"/>
      <w:pPr>
        <w:ind w:left="1440" w:hanging="360"/>
      </w:pPr>
    </w:lvl>
    <w:lvl w:ilvl="2" w:tplc="98045DE0">
      <w:start w:val="1"/>
      <w:numFmt w:val="lowerRoman"/>
      <w:lvlText w:val="%3."/>
      <w:lvlJc w:val="right"/>
      <w:pPr>
        <w:ind w:left="2160" w:hanging="180"/>
      </w:pPr>
    </w:lvl>
    <w:lvl w:ilvl="3" w:tplc="CF3844AC">
      <w:start w:val="1"/>
      <w:numFmt w:val="decimal"/>
      <w:lvlText w:val="%4."/>
      <w:lvlJc w:val="left"/>
      <w:pPr>
        <w:ind w:left="2880" w:hanging="360"/>
      </w:pPr>
    </w:lvl>
    <w:lvl w:ilvl="4" w:tplc="D40EA1D8">
      <w:start w:val="1"/>
      <w:numFmt w:val="lowerLetter"/>
      <w:lvlText w:val="%5."/>
      <w:lvlJc w:val="left"/>
      <w:pPr>
        <w:ind w:left="3600" w:hanging="360"/>
      </w:pPr>
    </w:lvl>
    <w:lvl w:ilvl="5" w:tplc="8A5EB718">
      <w:start w:val="1"/>
      <w:numFmt w:val="lowerRoman"/>
      <w:lvlText w:val="%6."/>
      <w:lvlJc w:val="right"/>
      <w:pPr>
        <w:ind w:left="4320" w:hanging="180"/>
      </w:pPr>
    </w:lvl>
    <w:lvl w:ilvl="6" w:tplc="A0DA7C04">
      <w:start w:val="1"/>
      <w:numFmt w:val="decimal"/>
      <w:lvlText w:val="%7."/>
      <w:lvlJc w:val="left"/>
      <w:pPr>
        <w:ind w:left="5040" w:hanging="360"/>
      </w:pPr>
    </w:lvl>
    <w:lvl w:ilvl="7" w:tplc="030419A0">
      <w:start w:val="1"/>
      <w:numFmt w:val="lowerLetter"/>
      <w:lvlText w:val="%8."/>
      <w:lvlJc w:val="left"/>
      <w:pPr>
        <w:ind w:left="5760" w:hanging="360"/>
      </w:pPr>
    </w:lvl>
    <w:lvl w:ilvl="8" w:tplc="68A4C074">
      <w:start w:val="1"/>
      <w:numFmt w:val="lowerRoman"/>
      <w:lvlText w:val="%9."/>
      <w:lvlJc w:val="right"/>
      <w:pPr>
        <w:ind w:left="6480" w:hanging="180"/>
      </w:pPr>
    </w:lvl>
  </w:abstractNum>
  <w:abstractNum w:abstractNumId="1405" w15:restartNumberingAfterBreak="0">
    <w:nsid w:val="52C810C4"/>
    <w:multiLevelType w:val="hybridMultilevel"/>
    <w:tmpl w:val="B5C4D356"/>
    <w:lvl w:ilvl="0" w:tplc="15BC4598">
      <w:start w:val="1"/>
      <w:numFmt w:val="decimal"/>
      <w:lvlText w:val="%1."/>
      <w:lvlJc w:val="left"/>
      <w:pPr>
        <w:ind w:left="720" w:hanging="360"/>
      </w:pPr>
    </w:lvl>
    <w:lvl w:ilvl="1" w:tplc="3DE03830">
      <w:start w:val="1"/>
      <w:numFmt w:val="lowerLetter"/>
      <w:lvlText w:val="%2."/>
      <w:lvlJc w:val="left"/>
      <w:pPr>
        <w:ind w:left="1440" w:hanging="360"/>
      </w:pPr>
    </w:lvl>
    <w:lvl w:ilvl="2" w:tplc="D2083C00">
      <w:start w:val="1"/>
      <w:numFmt w:val="lowerRoman"/>
      <w:lvlText w:val="%3."/>
      <w:lvlJc w:val="right"/>
      <w:pPr>
        <w:ind w:left="2160" w:hanging="180"/>
      </w:pPr>
    </w:lvl>
    <w:lvl w:ilvl="3" w:tplc="6018CF14">
      <w:start w:val="1"/>
      <w:numFmt w:val="decimal"/>
      <w:lvlText w:val="%4."/>
      <w:lvlJc w:val="left"/>
      <w:pPr>
        <w:ind w:left="2880" w:hanging="360"/>
      </w:pPr>
    </w:lvl>
    <w:lvl w:ilvl="4" w:tplc="CD0CFEE4">
      <w:start w:val="1"/>
      <w:numFmt w:val="lowerLetter"/>
      <w:lvlText w:val="%5."/>
      <w:lvlJc w:val="left"/>
      <w:pPr>
        <w:ind w:left="3600" w:hanging="360"/>
      </w:pPr>
    </w:lvl>
    <w:lvl w:ilvl="5" w:tplc="10C4907A">
      <w:start w:val="1"/>
      <w:numFmt w:val="lowerRoman"/>
      <w:lvlText w:val="%6."/>
      <w:lvlJc w:val="right"/>
      <w:pPr>
        <w:ind w:left="4320" w:hanging="180"/>
      </w:pPr>
    </w:lvl>
    <w:lvl w:ilvl="6" w:tplc="17EC1D94">
      <w:start w:val="1"/>
      <w:numFmt w:val="decimal"/>
      <w:lvlText w:val="%7."/>
      <w:lvlJc w:val="left"/>
      <w:pPr>
        <w:ind w:left="5040" w:hanging="360"/>
      </w:pPr>
    </w:lvl>
    <w:lvl w:ilvl="7" w:tplc="14F2D76C">
      <w:start w:val="1"/>
      <w:numFmt w:val="lowerLetter"/>
      <w:lvlText w:val="%8."/>
      <w:lvlJc w:val="left"/>
      <w:pPr>
        <w:ind w:left="5760" w:hanging="360"/>
      </w:pPr>
    </w:lvl>
    <w:lvl w:ilvl="8" w:tplc="F808CC72">
      <w:start w:val="1"/>
      <w:numFmt w:val="lowerRoman"/>
      <w:lvlText w:val="%9."/>
      <w:lvlJc w:val="right"/>
      <w:pPr>
        <w:ind w:left="6480" w:hanging="180"/>
      </w:pPr>
    </w:lvl>
  </w:abstractNum>
  <w:abstractNum w:abstractNumId="1406" w15:restartNumberingAfterBreak="0">
    <w:nsid w:val="52DD38FE"/>
    <w:multiLevelType w:val="hybridMultilevel"/>
    <w:tmpl w:val="5A807308"/>
    <w:lvl w:ilvl="0" w:tplc="6D72095A">
      <w:start w:val="1"/>
      <w:numFmt w:val="decimal"/>
      <w:lvlText w:val="%1."/>
      <w:lvlJc w:val="left"/>
      <w:pPr>
        <w:ind w:left="720" w:hanging="360"/>
      </w:pPr>
    </w:lvl>
    <w:lvl w:ilvl="1" w:tplc="2C1EE066">
      <w:start w:val="1"/>
      <w:numFmt w:val="lowerLetter"/>
      <w:lvlText w:val="%2."/>
      <w:lvlJc w:val="left"/>
      <w:pPr>
        <w:ind w:left="1440" w:hanging="360"/>
      </w:pPr>
    </w:lvl>
    <w:lvl w:ilvl="2" w:tplc="4CEEA534">
      <w:start w:val="1"/>
      <w:numFmt w:val="lowerRoman"/>
      <w:lvlText w:val="%3."/>
      <w:lvlJc w:val="right"/>
      <w:pPr>
        <w:ind w:left="2160" w:hanging="180"/>
      </w:pPr>
    </w:lvl>
    <w:lvl w:ilvl="3" w:tplc="5AA03906">
      <w:start w:val="1"/>
      <w:numFmt w:val="decimal"/>
      <w:lvlText w:val="%4."/>
      <w:lvlJc w:val="left"/>
      <w:pPr>
        <w:ind w:left="2880" w:hanging="360"/>
      </w:pPr>
    </w:lvl>
    <w:lvl w:ilvl="4" w:tplc="F9F0F9C2">
      <w:start w:val="1"/>
      <w:numFmt w:val="lowerLetter"/>
      <w:lvlText w:val="%5."/>
      <w:lvlJc w:val="left"/>
      <w:pPr>
        <w:ind w:left="3600" w:hanging="360"/>
      </w:pPr>
    </w:lvl>
    <w:lvl w:ilvl="5" w:tplc="2C16C1E0">
      <w:start w:val="1"/>
      <w:numFmt w:val="lowerRoman"/>
      <w:lvlText w:val="%6."/>
      <w:lvlJc w:val="right"/>
      <w:pPr>
        <w:ind w:left="4320" w:hanging="180"/>
      </w:pPr>
    </w:lvl>
    <w:lvl w:ilvl="6" w:tplc="4EB25E34">
      <w:start w:val="1"/>
      <w:numFmt w:val="decimal"/>
      <w:lvlText w:val="%7."/>
      <w:lvlJc w:val="left"/>
      <w:pPr>
        <w:ind w:left="5040" w:hanging="360"/>
      </w:pPr>
    </w:lvl>
    <w:lvl w:ilvl="7" w:tplc="618CC082">
      <w:start w:val="1"/>
      <w:numFmt w:val="lowerLetter"/>
      <w:lvlText w:val="%8."/>
      <w:lvlJc w:val="left"/>
      <w:pPr>
        <w:ind w:left="5760" w:hanging="360"/>
      </w:pPr>
    </w:lvl>
    <w:lvl w:ilvl="8" w:tplc="AE64AB60">
      <w:start w:val="1"/>
      <w:numFmt w:val="lowerRoman"/>
      <w:lvlText w:val="%9."/>
      <w:lvlJc w:val="right"/>
      <w:pPr>
        <w:ind w:left="6480" w:hanging="180"/>
      </w:pPr>
    </w:lvl>
  </w:abstractNum>
  <w:abstractNum w:abstractNumId="1407" w15:restartNumberingAfterBreak="0">
    <w:nsid w:val="52E73ACC"/>
    <w:multiLevelType w:val="hybridMultilevel"/>
    <w:tmpl w:val="C048FFD8"/>
    <w:lvl w:ilvl="0" w:tplc="9F70FD44">
      <w:start w:val="1"/>
      <w:numFmt w:val="decimal"/>
      <w:lvlText w:val="%1."/>
      <w:lvlJc w:val="left"/>
      <w:pPr>
        <w:ind w:left="720" w:hanging="360"/>
      </w:pPr>
    </w:lvl>
    <w:lvl w:ilvl="1" w:tplc="CFB6342E">
      <w:start w:val="1"/>
      <w:numFmt w:val="lowerLetter"/>
      <w:lvlText w:val="%2."/>
      <w:lvlJc w:val="left"/>
      <w:pPr>
        <w:ind w:left="1440" w:hanging="360"/>
      </w:pPr>
    </w:lvl>
    <w:lvl w:ilvl="2" w:tplc="1226BBD2">
      <w:start w:val="1"/>
      <w:numFmt w:val="lowerRoman"/>
      <w:lvlText w:val="%3."/>
      <w:lvlJc w:val="right"/>
      <w:pPr>
        <w:ind w:left="2160" w:hanging="180"/>
      </w:pPr>
    </w:lvl>
    <w:lvl w:ilvl="3" w:tplc="FC42F976">
      <w:start w:val="1"/>
      <w:numFmt w:val="decimal"/>
      <w:lvlText w:val="%4."/>
      <w:lvlJc w:val="left"/>
      <w:pPr>
        <w:ind w:left="2880" w:hanging="360"/>
      </w:pPr>
    </w:lvl>
    <w:lvl w:ilvl="4" w:tplc="E7F44148">
      <w:start w:val="1"/>
      <w:numFmt w:val="lowerLetter"/>
      <w:lvlText w:val="%5."/>
      <w:lvlJc w:val="left"/>
      <w:pPr>
        <w:ind w:left="3600" w:hanging="360"/>
      </w:pPr>
    </w:lvl>
    <w:lvl w:ilvl="5" w:tplc="CEC05B00">
      <w:start w:val="1"/>
      <w:numFmt w:val="lowerRoman"/>
      <w:lvlText w:val="%6."/>
      <w:lvlJc w:val="right"/>
      <w:pPr>
        <w:ind w:left="4320" w:hanging="180"/>
      </w:pPr>
    </w:lvl>
    <w:lvl w:ilvl="6" w:tplc="8618EA5C">
      <w:start w:val="1"/>
      <w:numFmt w:val="decimal"/>
      <w:lvlText w:val="%7."/>
      <w:lvlJc w:val="left"/>
      <w:pPr>
        <w:ind w:left="5040" w:hanging="360"/>
      </w:pPr>
    </w:lvl>
    <w:lvl w:ilvl="7" w:tplc="8EF4B31E">
      <w:start w:val="1"/>
      <w:numFmt w:val="lowerLetter"/>
      <w:lvlText w:val="%8."/>
      <w:lvlJc w:val="left"/>
      <w:pPr>
        <w:ind w:left="5760" w:hanging="360"/>
      </w:pPr>
    </w:lvl>
    <w:lvl w:ilvl="8" w:tplc="06F09A68">
      <w:start w:val="1"/>
      <w:numFmt w:val="lowerRoman"/>
      <w:lvlText w:val="%9."/>
      <w:lvlJc w:val="right"/>
      <w:pPr>
        <w:ind w:left="6480" w:hanging="180"/>
      </w:pPr>
    </w:lvl>
  </w:abstractNum>
  <w:abstractNum w:abstractNumId="1408" w15:restartNumberingAfterBreak="0">
    <w:nsid w:val="52F84964"/>
    <w:multiLevelType w:val="hybridMultilevel"/>
    <w:tmpl w:val="86EC7E50"/>
    <w:lvl w:ilvl="0" w:tplc="22EADA2C">
      <w:start w:val="1"/>
      <w:numFmt w:val="decimal"/>
      <w:lvlText w:val="%1."/>
      <w:lvlJc w:val="left"/>
      <w:pPr>
        <w:ind w:left="720" w:hanging="360"/>
      </w:pPr>
    </w:lvl>
    <w:lvl w:ilvl="1" w:tplc="5ED8E5A2">
      <w:start w:val="1"/>
      <w:numFmt w:val="lowerLetter"/>
      <w:lvlText w:val="%2."/>
      <w:lvlJc w:val="left"/>
      <w:pPr>
        <w:ind w:left="1440" w:hanging="360"/>
      </w:pPr>
    </w:lvl>
    <w:lvl w:ilvl="2" w:tplc="1B0882A4">
      <w:start w:val="1"/>
      <w:numFmt w:val="lowerRoman"/>
      <w:lvlText w:val="%3."/>
      <w:lvlJc w:val="right"/>
      <w:pPr>
        <w:ind w:left="2160" w:hanging="180"/>
      </w:pPr>
    </w:lvl>
    <w:lvl w:ilvl="3" w:tplc="3A5EA712">
      <w:start w:val="1"/>
      <w:numFmt w:val="decimal"/>
      <w:lvlText w:val="%4."/>
      <w:lvlJc w:val="left"/>
      <w:pPr>
        <w:ind w:left="2880" w:hanging="360"/>
      </w:pPr>
    </w:lvl>
    <w:lvl w:ilvl="4" w:tplc="10E0C126">
      <w:start w:val="1"/>
      <w:numFmt w:val="lowerLetter"/>
      <w:lvlText w:val="%5."/>
      <w:lvlJc w:val="left"/>
      <w:pPr>
        <w:ind w:left="3600" w:hanging="360"/>
      </w:pPr>
    </w:lvl>
    <w:lvl w:ilvl="5" w:tplc="6C1E572E">
      <w:start w:val="1"/>
      <w:numFmt w:val="lowerRoman"/>
      <w:lvlText w:val="%6."/>
      <w:lvlJc w:val="right"/>
      <w:pPr>
        <w:ind w:left="4320" w:hanging="180"/>
      </w:pPr>
    </w:lvl>
    <w:lvl w:ilvl="6" w:tplc="1AB4B88A">
      <w:start w:val="1"/>
      <w:numFmt w:val="decimal"/>
      <w:lvlText w:val="%7."/>
      <w:lvlJc w:val="left"/>
      <w:pPr>
        <w:ind w:left="5040" w:hanging="360"/>
      </w:pPr>
    </w:lvl>
    <w:lvl w:ilvl="7" w:tplc="2CB0B07C">
      <w:start w:val="1"/>
      <w:numFmt w:val="lowerLetter"/>
      <w:lvlText w:val="%8."/>
      <w:lvlJc w:val="left"/>
      <w:pPr>
        <w:ind w:left="5760" w:hanging="360"/>
      </w:pPr>
    </w:lvl>
    <w:lvl w:ilvl="8" w:tplc="34143B06">
      <w:start w:val="1"/>
      <w:numFmt w:val="lowerRoman"/>
      <w:lvlText w:val="%9."/>
      <w:lvlJc w:val="right"/>
      <w:pPr>
        <w:ind w:left="6480" w:hanging="180"/>
      </w:pPr>
    </w:lvl>
  </w:abstractNum>
  <w:abstractNum w:abstractNumId="1409" w15:restartNumberingAfterBreak="0">
    <w:nsid w:val="52FB21D3"/>
    <w:multiLevelType w:val="hybridMultilevel"/>
    <w:tmpl w:val="BA2CA41E"/>
    <w:lvl w:ilvl="0" w:tplc="7EE23E94">
      <w:start w:val="1"/>
      <w:numFmt w:val="decimal"/>
      <w:lvlText w:val="%1."/>
      <w:lvlJc w:val="left"/>
      <w:pPr>
        <w:ind w:left="720" w:hanging="360"/>
      </w:pPr>
    </w:lvl>
    <w:lvl w:ilvl="1" w:tplc="43405564">
      <w:start w:val="1"/>
      <w:numFmt w:val="lowerLetter"/>
      <w:lvlText w:val="%2."/>
      <w:lvlJc w:val="left"/>
      <w:pPr>
        <w:ind w:left="1440" w:hanging="360"/>
      </w:pPr>
    </w:lvl>
    <w:lvl w:ilvl="2" w:tplc="6B70258E">
      <w:start w:val="1"/>
      <w:numFmt w:val="lowerRoman"/>
      <w:lvlText w:val="%3."/>
      <w:lvlJc w:val="right"/>
      <w:pPr>
        <w:ind w:left="2160" w:hanging="180"/>
      </w:pPr>
    </w:lvl>
    <w:lvl w:ilvl="3" w:tplc="FB0CA1FC">
      <w:start w:val="1"/>
      <w:numFmt w:val="decimal"/>
      <w:lvlText w:val="%4."/>
      <w:lvlJc w:val="left"/>
      <w:pPr>
        <w:ind w:left="2880" w:hanging="360"/>
      </w:pPr>
    </w:lvl>
    <w:lvl w:ilvl="4" w:tplc="B48C0E8A">
      <w:start w:val="1"/>
      <w:numFmt w:val="lowerLetter"/>
      <w:lvlText w:val="%5."/>
      <w:lvlJc w:val="left"/>
      <w:pPr>
        <w:ind w:left="3600" w:hanging="360"/>
      </w:pPr>
    </w:lvl>
    <w:lvl w:ilvl="5" w:tplc="38E89692">
      <w:start w:val="1"/>
      <w:numFmt w:val="lowerRoman"/>
      <w:lvlText w:val="%6."/>
      <w:lvlJc w:val="right"/>
      <w:pPr>
        <w:ind w:left="4320" w:hanging="180"/>
      </w:pPr>
    </w:lvl>
    <w:lvl w:ilvl="6" w:tplc="D9C26700">
      <w:start w:val="1"/>
      <w:numFmt w:val="decimal"/>
      <w:lvlText w:val="%7."/>
      <w:lvlJc w:val="left"/>
      <w:pPr>
        <w:ind w:left="5040" w:hanging="360"/>
      </w:pPr>
    </w:lvl>
    <w:lvl w:ilvl="7" w:tplc="F13629EA">
      <w:start w:val="1"/>
      <w:numFmt w:val="lowerLetter"/>
      <w:lvlText w:val="%8."/>
      <w:lvlJc w:val="left"/>
      <w:pPr>
        <w:ind w:left="5760" w:hanging="360"/>
      </w:pPr>
    </w:lvl>
    <w:lvl w:ilvl="8" w:tplc="50927422">
      <w:start w:val="1"/>
      <w:numFmt w:val="lowerRoman"/>
      <w:lvlText w:val="%9."/>
      <w:lvlJc w:val="right"/>
      <w:pPr>
        <w:ind w:left="6480" w:hanging="180"/>
      </w:pPr>
    </w:lvl>
  </w:abstractNum>
  <w:abstractNum w:abstractNumId="1410" w15:restartNumberingAfterBreak="0">
    <w:nsid w:val="530121A0"/>
    <w:multiLevelType w:val="hybridMultilevel"/>
    <w:tmpl w:val="43626216"/>
    <w:lvl w:ilvl="0" w:tplc="7B7CB9C4">
      <w:start w:val="1"/>
      <w:numFmt w:val="decimal"/>
      <w:lvlText w:val="%1."/>
      <w:lvlJc w:val="left"/>
      <w:pPr>
        <w:ind w:left="720" w:hanging="360"/>
      </w:pPr>
    </w:lvl>
    <w:lvl w:ilvl="1" w:tplc="492EEAE6">
      <w:start w:val="1"/>
      <w:numFmt w:val="lowerLetter"/>
      <w:lvlText w:val="%2."/>
      <w:lvlJc w:val="left"/>
      <w:pPr>
        <w:ind w:left="1440" w:hanging="360"/>
      </w:pPr>
    </w:lvl>
    <w:lvl w:ilvl="2" w:tplc="19E49712">
      <w:start w:val="1"/>
      <w:numFmt w:val="lowerRoman"/>
      <w:lvlText w:val="%3."/>
      <w:lvlJc w:val="right"/>
      <w:pPr>
        <w:ind w:left="2160" w:hanging="180"/>
      </w:pPr>
    </w:lvl>
    <w:lvl w:ilvl="3" w:tplc="1C7ACC58">
      <w:start w:val="1"/>
      <w:numFmt w:val="decimal"/>
      <w:lvlText w:val="%4."/>
      <w:lvlJc w:val="left"/>
      <w:pPr>
        <w:ind w:left="2880" w:hanging="360"/>
      </w:pPr>
    </w:lvl>
    <w:lvl w:ilvl="4" w:tplc="031A675E">
      <w:start w:val="1"/>
      <w:numFmt w:val="lowerLetter"/>
      <w:lvlText w:val="%5."/>
      <w:lvlJc w:val="left"/>
      <w:pPr>
        <w:ind w:left="3600" w:hanging="360"/>
      </w:pPr>
    </w:lvl>
    <w:lvl w:ilvl="5" w:tplc="F19EFE12">
      <w:start w:val="1"/>
      <w:numFmt w:val="lowerRoman"/>
      <w:lvlText w:val="%6."/>
      <w:lvlJc w:val="right"/>
      <w:pPr>
        <w:ind w:left="4320" w:hanging="180"/>
      </w:pPr>
    </w:lvl>
    <w:lvl w:ilvl="6" w:tplc="89B436F0">
      <w:start w:val="1"/>
      <w:numFmt w:val="decimal"/>
      <w:lvlText w:val="%7."/>
      <w:lvlJc w:val="left"/>
      <w:pPr>
        <w:ind w:left="5040" w:hanging="360"/>
      </w:pPr>
    </w:lvl>
    <w:lvl w:ilvl="7" w:tplc="FE74344A">
      <w:start w:val="1"/>
      <w:numFmt w:val="lowerLetter"/>
      <w:lvlText w:val="%8."/>
      <w:lvlJc w:val="left"/>
      <w:pPr>
        <w:ind w:left="5760" w:hanging="360"/>
      </w:pPr>
    </w:lvl>
    <w:lvl w:ilvl="8" w:tplc="7E609942">
      <w:start w:val="1"/>
      <w:numFmt w:val="lowerRoman"/>
      <w:lvlText w:val="%9."/>
      <w:lvlJc w:val="right"/>
      <w:pPr>
        <w:ind w:left="6480" w:hanging="180"/>
      </w:pPr>
    </w:lvl>
  </w:abstractNum>
  <w:abstractNum w:abstractNumId="1411" w15:restartNumberingAfterBreak="0">
    <w:nsid w:val="53121089"/>
    <w:multiLevelType w:val="hybridMultilevel"/>
    <w:tmpl w:val="F62CB9A6"/>
    <w:lvl w:ilvl="0" w:tplc="CF84B5E0">
      <w:start w:val="1"/>
      <w:numFmt w:val="decimal"/>
      <w:lvlText w:val="%1."/>
      <w:lvlJc w:val="left"/>
      <w:pPr>
        <w:ind w:left="720" w:hanging="360"/>
      </w:pPr>
    </w:lvl>
    <w:lvl w:ilvl="1" w:tplc="D8921870">
      <w:start w:val="1"/>
      <w:numFmt w:val="lowerLetter"/>
      <w:lvlText w:val="%2."/>
      <w:lvlJc w:val="left"/>
      <w:pPr>
        <w:ind w:left="1440" w:hanging="360"/>
      </w:pPr>
    </w:lvl>
    <w:lvl w:ilvl="2" w:tplc="D3309182">
      <w:start w:val="1"/>
      <w:numFmt w:val="lowerRoman"/>
      <w:lvlText w:val="%3."/>
      <w:lvlJc w:val="right"/>
      <w:pPr>
        <w:ind w:left="2160" w:hanging="180"/>
      </w:pPr>
    </w:lvl>
    <w:lvl w:ilvl="3" w:tplc="B85C2DFC">
      <w:start w:val="1"/>
      <w:numFmt w:val="decimal"/>
      <w:lvlText w:val="%4."/>
      <w:lvlJc w:val="left"/>
      <w:pPr>
        <w:ind w:left="2880" w:hanging="360"/>
      </w:pPr>
    </w:lvl>
    <w:lvl w:ilvl="4" w:tplc="7CAC51A4">
      <w:start w:val="1"/>
      <w:numFmt w:val="lowerLetter"/>
      <w:lvlText w:val="%5."/>
      <w:lvlJc w:val="left"/>
      <w:pPr>
        <w:ind w:left="3600" w:hanging="360"/>
      </w:pPr>
    </w:lvl>
    <w:lvl w:ilvl="5" w:tplc="772A0976">
      <w:start w:val="1"/>
      <w:numFmt w:val="lowerRoman"/>
      <w:lvlText w:val="%6."/>
      <w:lvlJc w:val="right"/>
      <w:pPr>
        <w:ind w:left="4320" w:hanging="180"/>
      </w:pPr>
    </w:lvl>
    <w:lvl w:ilvl="6" w:tplc="3E26A28A">
      <w:start w:val="1"/>
      <w:numFmt w:val="decimal"/>
      <w:lvlText w:val="%7."/>
      <w:lvlJc w:val="left"/>
      <w:pPr>
        <w:ind w:left="5040" w:hanging="360"/>
      </w:pPr>
    </w:lvl>
    <w:lvl w:ilvl="7" w:tplc="F29E42CC">
      <w:start w:val="1"/>
      <w:numFmt w:val="lowerLetter"/>
      <w:lvlText w:val="%8."/>
      <w:lvlJc w:val="left"/>
      <w:pPr>
        <w:ind w:left="5760" w:hanging="360"/>
      </w:pPr>
    </w:lvl>
    <w:lvl w:ilvl="8" w:tplc="E2DA7AA2">
      <w:start w:val="1"/>
      <w:numFmt w:val="lowerRoman"/>
      <w:lvlText w:val="%9."/>
      <w:lvlJc w:val="right"/>
      <w:pPr>
        <w:ind w:left="6480" w:hanging="180"/>
      </w:pPr>
    </w:lvl>
  </w:abstractNum>
  <w:abstractNum w:abstractNumId="1412" w15:restartNumberingAfterBreak="0">
    <w:nsid w:val="5324444A"/>
    <w:multiLevelType w:val="hybridMultilevel"/>
    <w:tmpl w:val="1130CDF2"/>
    <w:lvl w:ilvl="0" w:tplc="617C2F98">
      <w:start w:val="1"/>
      <w:numFmt w:val="decimal"/>
      <w:lvlText w:val="%1."/>
      <w:lvlJc w:val="left"/>
      <w:pPr>
        <w:ind w:left="720" w:hanging="360"/>
      </w:pPr>
    </w:lvl>
    <w:lvl w:ilvl="1" w:tplc="4BE85D98">
      <w:start w:val="1"/>
      <w:numFmt w:val="lowerLetter"/>
      <w:lvlText w:val="%2."/>
      <w:lvlJc w:val="left"/>
      <w:pPr>
        <w:ind w:left="1440" w:hanging="360"/>
      </w:pPr>
    </w:lvl>
    <w:lvl w:ilvl="2" w:tplc="13921BD0">
      <w:start w:val="1"/>
      <w:numFmt w:val="lowerRoman"/>
      <w:lvlText w:val="%3."/>
      <w:lvlJc w:val="right"/>
      <w:pPr>
        <w:ind w:left="2160" w:hanging="180"/>
      </w:pPr>
    </w:lvl>
    <w:lvl w:ilvl="3" w:tplc="518CDAC8">
      <w:start w:val="1"/>
      <w:numFmt w:val="decimal"/>
      <w:lvlText w:val="%4."/>
      <w:lvlJc w:val="left"/>
      <w:pPr>
        <w:ind w:left="2880" w:hanging="360"/>
      </w:pPr>
    </w:lvl>
    <w:lvl w:ilvl="4" w:tplc="CC904B3A">
      <w:start w:val="1"/>
      <w:numFmt w:val="lowerLetter"/>
      <w:lvlText w:val="%5."/>
      <w:lvlJc w:val="left"/>
      <w:pPr>
        <w:ind w:left="3600" w:hanging="360"/>
      </w:pPr>
    </w:lvl>
    <w:lvl w:ilvl="5" w:tplc="6FE8AA40">
      <w:start w:val="1"/>
      <w:numFmt w:val="lowerRoman"/>
      <w:lvlText w:val="%6."/>
      <w:lvlJc w:val="right"/>
      <w:pPr>
        <w:ind w:left="4320" w:hanging="180"/>
      </w:pPr>
    </w:lvl>
    <w:lvl w:ilvl="6" w:tplc="C56C7BD4">
      <w:start w:val="1"/>
      <w:numFmt w:val="decimal"/>
      <w:lvlText w:val="%7."/>
      <w:lvlJc w:val="left"/>
      <w:pPr>
        <w:ind w:left="5040" w:hanging="360"/>
      </w:pPr>
    </w:lvl>
    <w:lvl w:ilvl="7" w:tplc="ECF4D18C">
      <w:start w:val="1"/>
      <w:numFmt w:val="lowerLetter"/>
      <w:lvlText w:val="%8."/>
      <w:lvlJc w:val="left"/>
      <w:pPr>
        <w:ind w:left="5760" w:hanging="360"/>
      </w:pPr>
    </w:lvl>
    <w:lvl w:ilvl="8" w:tplc="96CA6EE0">
      <w:start w:val="1"/>
      <w:numFmt w:val="lowerRoman"/>
      <w:lvlText w:val="%9."/>
      <w:lvlJc w:val="right"/>
      <w:pPr>
        <w:ind w:left="6480" w:hanging="180"/>
      </w:pPr>
    </w:lvl>
  </w:abstractNum>
  <w:abstractNum w:abstractNumId="1413" w15:restartNumberingAfterBreak="0">
    <w:nsid w:val="533563A3"/>
    <w:multiLevelType w:val="hybridMultilevel"/>
    <w:tmpl w:val="41E20FC4"/>
    <w:lvl w:ilvl="0" w:tplc="3C782D08">
      <w:start w:val="1"/>
      <w:numFmt w:val="decimal"/>
      <w:lvlText w:val="%1."/>
      <w:lvlJc w:val="left"/>
      <w:pPr>
        <w:ind w:left="720" w:hanging="360"/>
      </w:pPr>
    </w:lvl>
    <w:lvl w:ilvl="1" w:tplc="0178C894">
      <w:start w:val="1"/>
      <w:numFmt w:val="lowerLetter"/>
      <w:lvlText w:val="%2."/>
      <w:lvlJc w:val="left"/>
      <w:pPr>
        <w:ind w:left="1440" w:hanging="360"/>
      </w:pPr>
    </w:lvl>
    <w:lvl w:ilvl="2" w:tplc="82D48E4A">
      <w:start w:val="1"/>
      <w:numFmt w:val="lowerRoman"/>
      <w:lvlText w:val="%3."/>
      <w:lvlJc w:val="right"/>
      <w:pPr>
        <w:ind w:left="2160" w:hanging="180"/>
      </w:pPr>
    </w:lvl>
    <w:lvl w:ilvl="3" w:tplc="3CD06D74">
      <w:start w:val="1"/>
      <w:numFmt w:val="decimal"/>
      <w:lvlText w:val="%4."/>
      <w:lvlJc w:val="left"/>
      <w:pPr>
        <w:ind w:left="2880" w:hanging="360"/>
      </w:pPr>
    </w:lvl>
    <w:lvl w:ilvl="4" w:tplc="827647F0">
      <w:start w:val="1"/>
      <w:numFmt w:val="lowerLetter"/>
      <w:lvlText w:val="%5."/>
      <w:lvlJc w:val="left"/>
      <w:pPr>
        <w:ind w:left="3600" w:hanging="360"/>
      </w:pPr>
    </w:lvl>
    <w:lvl w:ilvl="5" w:tplc="14984980">
      <w:start w:val="1"/>
      <w:numFmt w:val="lowerRoman"/>
      <w:lvlText w:val="%6."/>
      <w:lvlJc w:val="right"/>
      <w:pPr>
        <w:ind w:left="4320" w:hanging="180"/>
      </w:pPr>
    </w:lvl>
    <w:lvl w:ilvl="6" w:tplc="38102BF8">
      <w:start w:val="1"/>
      <w:numFmt w:val="decimal"/>
      <w:lvlText w:val="%7."/>
      <w:lvlJc w:val="left"/>
      <w:pPr>
        <w:ind w:left="5040" w:hanging="360"/>
      </w:pPr>
    </w:lvl>
    <w:lvl w:ilvl="7" w:tplc="3D0441E0">
      <w:start w:val="1"/>
      <w:numFmt w:val="lowerLetter"/>
      <w:lvlText w:val="%8."/>
      <w:lvlJc w:val="left"/>
      <w:pPr>
        <w:ind w:left="5760" w:hanging="360"/>
      </w:pPr>
    </w:lvl>
    <w:lvl w:ilvl="8" w:tplc="8DB6EC62">
      <w:start w:val="1"/>
      <w:numFmt w:val="lowerRoman"/>
      <w:lvlText w:val="%9."/>
      <w:lvlJc w:val="right"/>
      <w:pPr>
        <w:ind w:left="6480" w:hanging="180"/>
      </w:pPr>
    </w:lvl>
  </w:abstractNum>
  <w:abstractNum w:abstractNumId="1414" w15:restartNumberingAfterBreak="0">
    <w:nsid w:val="533E410F"/>
    <w:multiLevelType w:val="hybridMultilevel"/>
    <w:tmpl w:val="2668C1A4"/>
    <w:lvl w:ilvl="0" w:tplc="69D68F26">
      <w:start w:val="1"/>
      <w:numFmt w:val="decimal"/>
      <w:lvlText w:val="%1."/>
      <w:lvlJc w:val="left"/>
      <w:pPr>
        <w:ind w:left="720" w:hanging="360"/>
      </w:pPr>
    </w:lvl>
    <w:lvl w:ilvl="1" w:tplc="4112B338">
      <w:start w:val="1"/>
      <w:numFmt w:val="lowerLetter"/>
      <w:lvlText w:val="%2."/>
      <w:lvlJc w:val="left"/>
      <w:pPr>
        <w:ind w:left="1440" w:hanging="360"/>
      </w:pPr>
    </w:lvl>
    <w:lvl w:ilvl="2" w:tplc="EDE877F6">
      <w:start w:val="1"/>
      <w:numFmt w:val="lowerRoman"/>
      <w:lvlText w:val="%3."/>
      <w:lvlJc w:val="right"/>
      <w:pPr>
        <w:ind w:left="2160" w:hanging="180"/>
      </w:pPr>
    </w:lvl>
    <w:lvl w:ilvl="3" w:tplc="9DCC1D2C">
      <w:start w:val="1"/>
      <w:numFmt w:val="decimal"/>
      <w:lvlText w:val="%4."/>
      <w:lvlJc w:val="left"/>
      <w:pPr>
        <w:ind w:left="2880" w:hanging="360"/>
      </w:pPr>
    </w:lvl>
    <w:lvl w:ilvl="4" w:tplc="88C43834">
      <w:start w:val="1"/>
      <w:numFmt w:val="lowerLetter"/>
      <w:lvlText w:val="%5."/>
      <w:lvlJc w:val="left"/>
      <w:pPr>
        <w:ind w:left="3600" w:hanging="360"/>
      </w:pPr>
    </w:lvl>
    <w:lvl w:ilvl="5" w:tplc="A09C315E">
      <w:start w:val="1"/>
      <w:numFmt w:val="lowerRoman"/>
      <w:lvlText w:val="%6."/>
      <w:lvlJc w:val="right"/>
      <w:pPr>
        <w:ind w:left="4320" w:hanging="180"/>
      </w:pPr>
    </w:lvl>
    <w:lvl w:ilvl="6" w:tplc="4B92928A">
      <w:start w:val="1"/>
      <w:numFmt w:val="decimal"/>
      <w:lvlText w:val="%7."/>
      <w:lvlJc w:val="left"/>
      <w:pPr>
        <w:ind w:left="5040" w:hanging="360"/>
      </w:pPr>
    </w:lvl>
    <w:lvl w:ilvl="7" w:tplc="30D84372">
      <w:start w:val="1"/>
      <w:numFmt w:val="lowerLetter"/>
      <w:lvlText w:val="%8."/>
      <w:lvlJc w:val="left"/>
      <w:pPr>
        <w:ind w:left="5760" w:hanging="360"/>
      </w:pPr>
    </w:lvl>
    <w:lvl w:ilvl="8" w:tplc="E4AAF248">
      <w:start w:val="1"/>
      <w:numFmt w:val="lowerRoman"/>
      <w:lvlText w:val="%9."/>
      <w:lvlJc w:val="right"/>
      <w:pPr>
        <w:ind w:left="6480" w:hanging="180"/>
      </w:pPr>
    </w:lvl>
  </w:abstractNum>
  <w:abstractNum w:abstractNumId="1415" w15:restartNumberingAfterBreak="0">
    <w:nsid w:val="534B2004"/>
    <w:multiLevelType w:val="hybridMultilevel"/>
    <w:tmpl w:val="CCC670D4"/>
    <w:lvl w:ilvl="0" w:tplc="052CAD6A">
      <w:start w:val="1"/>
      <w:numFmt w:val="decimal"/>
      <w:lvlText w:val="%1."/>
      <w:lvlJc w:val="left"/>
      <w:pPr>
        <w:ind w:left="720" w:hanging="360"/>
      </w:pPr>
    </w:lvl>
    <w:lvl w:ilvl="1" w:tplc="50ECF99E">
      <w:start w:val="1"/>
      <w:numFmt w:val="lowerLetter"/>
      <w:lvlText w:val="%2."/>
      <w:lvlJc w:val="left"/>
      <w:pPr>
        <w:ind w:left="1440" w:hanging="360"/>
      </w:pPr>
    </w:lvl>
    <w:lvl w:ilvl="2" w:tplc="E8BACC1E">
      <w:start w:val="1"/>
      <w:numFmt w:val="lowerRoman"/>
      <w:lvlText w:val="%3."/>
      <w:lvlJc w:val="right"/>
      <w:pPr>
        <w:ind w:left="2160" w:hanging="180"/>
      </w:pPr>
    </w:lvl>
    <w:lvl w:ilvl="3" w:tplc="4FEA15E8">
      <w:start w:val="1"/>
      <w:numFmt w:val="decimal"/>
      <w:lvlText w:val="%4."/>
      <w:lvlJc w:val="left"/>
      <w:pPr>
        <w:ind w:left="2880" w:hanging="360"/>
      </w:pPr>
    </w:lvl>
    <w:lvl w:ilvl="4" w:tplc="D096AFCC">
      <w:start w:val="1"/>
      <w:numFmt w:val="lowerLetter"/>
      <w:lvlText w:val="%5."/>
      <w:lvlJc w:val="left"/>
      <w:pPr>
        <w:ind w:left="3600" w:hanging="360"/>
      </w:pPr>
    </w:lvl>
    <w:lvl w:ilvl="5" w:tplc="C17A0484">
      <w:start w:val="1"/>
      <w:numFmt w:val="lowerRoman"/>
      <w:lvlText w:val="%6."/>
      <w:lvlJc w:val="right"/>
      <w:pPr>
        <w:ind w:left="4320" w:hanging="180"/>
      </w:pPr>
    </w:lvl>
    <w:lvl w:ilvl="6" w:tplc="BC76A21E">
      <w:start w:val="1"/>
      <w:numFmt w:val="decimal"/>
      <w:lvlText w:val="%7."/>
      <w:lvlJc w:val="left"/>
      <w:pPr>
        <w:ind w:left="5040" w:hanging="360"/>
      </w:pPr>
    </w:lvl>
    <w:lvl w:ilvl="7" w:tplc="FD52B60C">
      <w:start w:val="1"/>
      <w:numFmt w:val="lowerLetter"/>
      <w:lvlText w:val="%8."/>
      <w:lvlJc w:val="left"/>
      <w:pPr>
        <w:ind w:left="5760" w:hanging="360"/>
      </w:pPr>
    </w:lvl>
    <w:lvl w:ilvl="8" w:tplc="7E3AEC62">
      <w:start w:val="1"/>
      <w:numFmt w:val="lowerRoman"/>
      <w:lvlText w:val="%9."/>
      <w:lvlJc w:val="right"/>
      <w:pPr>
        <w:ind w:left="6480" w:hanging="180"/>
      </w:pPr>
    </w:lvl>
  </w:abstractNum>
  <w:abstractNum w:abstractNumId="1416" w15:restartNumberingAfterBreak="0">
    <w:nsid w:val="53506D36"/>
    <w:multiLevelType w:val="hybridMultilevel"/>
    <w:tmpl w:val="E42C0E88"/>
    <w:lvl w:ilvl="0" w:tplc="DE3664FC">
      <w:start w:val="1"/>
      <w:numFmt w:val="decimal"/>
      <w:lvlText w:val="%1."/>
      <w:lvlJc w:val="left"/>
      <w:pPr>
        <w:ind w:left="720" w:hanging="360"/>
      </w:pPr>
    </w:lvl>
    <w:lvl w:ilvl="1" w:tplc="AA7A73D4">
      <w:start w:val="1"/>
      <w:numFmt w:val="lowerLetter"/>
      <w:lvlText w:val="%2."/>
      <w:lvlJc w:val="left"/>
      <w:pPr>
        <w:ind w:left="1440" w:hanging="360"/>
      </w:pPr>
    </w:lvl>
    <w:lvl w:ilvl="2" w:tplc="F648D27C">
      <w:start w:val="1"/>
      <w:numFmt w:val="lowerRoman"/>
      <w:lvlText w:val="%3."/>
      <w:lvlJc w:val="right"/>
      <w:pPr>
        <w:ind w:left="2160" w:hanging="180"/>
      </w:pPr>
    </w:lvl>
    <w:lvl w:ilvl="3" w:tplc="9D82F6C6">
      <w:start w:val="1"/>
      <w:numFmt w:val="decimal"/>
      <w:lvlText w:val="%4."/>
      <w:lvlJc w:val="left"/>
      <w:pPr>
        <w:ind w:left="2880" w:hanging="360"/>
      </w:pPr>
    </w:lvl>
    <w:lvl w:ilvl="4" w:tplc="C4CEA6EE">
      <w:start w:val="1"/>
      <w:numFmt w:val="lowerLetter"/>
      <w:lvlText w:val="%5."/>
      <w:lvlJc w:val="left"/>
      <w:pPr>
        <w:ind w:left="3600" w:hanging="360"/>
      </w:pPr>
    </w:lvl>
    <w:lvl w:ilvl="5" w:tplc="781407A0">
      <w:start w:val="1"/>
      <w:numFmt w:val="lowerRoman"/>
      <w:lvlText w:val="%6."/>
      <w:lvlJc w:val="right"/>
      <w:pPr>
        <w:ind w:left="4320" w:hanging="180"/>
      </w:pPr>
    </w:lvl>
    <w:lvl w:ilvl="6" w:tplc="E6481FCC">
      <w:start w:val="1"/>
      <w:numFmt w:val="decimal"/>
      <w:lvlText w:val="%7."/>
      <w:lvlJc w:val="left"/>
      <w:pPr>
        <w:ind w:left="5040" w:hanging="360"/>
      </w:pPr>
    </w:lvl>
    <w:lvl w:ilvl="7" w:tplc="58344AA6">
      <w:start w:val="1"/>
      <w:numFmt w:val="lowerLetter"/>
      <w:lvlText w:val="%8."/>
      <w:lvlJc w:val="left"/>
      <w:pPr>
        <w:ind w:left="5760" w:hanging="360"/>
      </w:pPr>
    </w:lvl>
    <w:lvl w:ilvl="8" w:tplc="12A6DD58">
      <w:start w:val="1"/>
      <w:numFmt w:val="lowerRoman"/>
      <w:lvlText w:val="%9."/>
      <w:lvlJc w:val="right"/>
      <w:pPr>
        <w:ind w:left="6480" w:hanging="180"/>
      </w:pPr>
    </w:lvl>
  </w:abstractNum>
  <w:abstractNum w:abstractNumId="1417" w15:restartNumberingAfterBreak="0">
    <w:nsid w:val="53593D5B"/>
    <w:multiLevelType w:val="hybridMultilevel"/>
    <w:tmpl w:val="F528A430"/>
    <w:lvl w:ilvl="0" w:tplc="795C5258">
      <w:start w:val="1"/>
      <w:numFmt w:val="decimal"/>
      <w:lvlText w:val="%1."/>
      <w:lvlJc w:val="left"/>
      <w:pPr>
        <w:ind w:left="720" w:hanging="360"/>
      </w:pPr>
    </w:lvl>
    <w:lvl w:ilvl="1" w:tplc="711A65B2">
      <w:start w:val="1"/>
      <w:numFmt w:val="lowerLetter"/>
      <w:lvlText w:val="%2."/>
      <w:lvlJc w:val="left"/>
      <w:pPr>
        <w:ind w:left="1440" w:hanging="360"/>
      </w:pPr>
    </w:lvl>
    <w:lvl w:ilvl="2" w:tplc="F7A8AE00">
      <w:start w:val="1"/>
      <w:numFmt w:val="lowerRoman"/>
      <w:lvlText w:val="%3."/>
      <w:lvlJc w:val="right"/>
      <w:pPr>
        <w:ind w:left="2160" w:hanging="180"/>
      </w:pPr>
    </w:lvl>
    <w:lvl w:ilvl="3" w:tplc="A97EFBBA">
      <w:start w:val="1"/>
      <w:numFmt w:val="decimal"/>
      <w:lvlText w:val="%4."/>
      <w:lvlJc w:val="left"/>
      <w:pPr>
        <w:ind w:left="2880" w:hanging="360"/>
      </w:pPr>
    </w:lvl>
    <w:lvl w:ilvl="4" w:tplc="AF26E2FA">
      <w:start w:val="1"/>
      <w:numFmt w:val="lowerLetter"/>
      <w:lvlText w:val="%5."/>
      <w:lvlJc w:val="left"/>
      <w:pPr>
        <w:ind w:left="3600" w:hanging="360"/>
      </w:pPr>
    </w:lvl>
    <w:lvl w:ilvl="5" w:tplc="0E681D0A">
      <w:start w:val="1"/>
      <w:numFmt w:val="lowerRoman"/>
      <w:lvlText w:val="%6."/>
      <w:lvlJc w:val="right"/>
      <w:pPr>
        <w:ind w:left="4320" w:hanging="180"/>
      </w:pPr>
    </w:lvl>
    <w:lvl w:ilvl="6" w:tplc="7C1A4D94">
      <w:start w:val="1"/>
      <w:numFmt w:val="decimal"/>
      <w:lvlText w:val="%7."/>
      <w:lvlJc w:val="left"/>
      <w:pPr>
        <w:ind w:left="5040" w:hanging="360"/>
      </w:pPr>
    </w:lvl>
    <w:lvl w:ilvl="7" w:tplc="B8148D28">
      <w:start w:val="1"/>
      <w:numFmt w:val="lowerLetter"/>
      <w:lvlText w:val="%8."/>
      <w:lvlJc w:val="left"/>
      <w:pPr>
        <w:ind w:left="5760" w:hanging="360"/>
      </w:pPr>
    </w:lvl>
    <w:lvl w:ilvl="8" w:tplc="9D0693DA">
      <w:start w:val="1"/>
      <w:numFmt w:val="lowerRoman"/>
      <w:lvlText w:val="%9."/>
      <w:lvlJc w:val="right"/>
      <w:pPr>
        <w:ind w:left="6480" w:hanging="180"/>
      </w:pPr>
    </w:lvl>
  </w:abstractNum>
  <w:abstractNum w:abstractNumId="1418" w15:restartNumberingAfterBreak="0">
    <w:nsid w:val="536B7DE5"/>
    <w:multiLevelType w:val="hybridMultilevel"/>
    <w:tmpl w:val="FDE4E154"/>
    <w:lvl w:ilvl="0" w:tplc="18002F12">
      <w:start w:val="1"/>
      <w:numFmt w:val="decimal"/>
      <w:lvlText w:val="%1."/>
      <w:lvlJc w:val="left"/>
      <w:pPr>
        <w:ind w:left="720" w:hanging="360"/>
      </w:pPr>
    </w:lvl>
    <w:lvl w:ilvl="1" w:tplc="3FAE88C4">
      <w:start w:val="1"/>
      <w:numFmt w:val="lowerLetter"/>
      <w:lvlText w:val="%2."/>
      <w:lvlJc w:val="left"/>
      <w:pPr>
        <w:ind w:left="1440" w:hanging="360"/>
      </w:pPr>
    </w:lvl>
    <w:lvl w:ilvl="2" w:tplc="475285E6">
      <w:start w:val="1"/>
      <w:numFmt w:val="lowerRoman"/>
      <w:lvlText w:val="%3."/>
      <w:lvlJc w:val="right"/>
      <w:pPr>
        <w:ind w:left="2160" w:hanging="180"/>
      </w:pPr>
    </w:lvl>
    <w:lvl w:ilvl="3" w:tplc="51909B8A">
      <w:start w:val="1"/>
      <w:numFmt w:val="decimal"/>
      <w:lvlText w:val="%4."/>
      <w:lvlJc w:val="left"/>
      <w:pPr>
        <w:ind w:left="2880" w:hanging="360"/>
      </w:pPr>
    </w:lvl>
    <w:lvl w:ilvl="4" w:tplc="6AB63870">
      <w:start w:val="1"/>
      <w:numFmt w:val="lowerLetter"/>
      <w:lvlText w:val="%5."/>
      <w:lvlJc w:val="left"/>
      <w:pPr>
        <w:ind w:left="3600" w:hanging="360"/>
      </w:pPr>
    </w:lvl>
    <w:lvl w:ilvl="5" w:tplc="745A3CE2">
      <w:start w:val="1"/>
      <w:numFmt w:val="lowerRoman"/>
      <w:lvlText w:val="%6."/>
      <w:lvlJc w:val="right"/>
      <w:pPr>
        <w:ind w:left="4320" w:hanging="180"/>
      </w:pPr>
    </w:lvl>
    <w:lvl w:ilvl="6" w:tplc="F54C2560">
      <w:start w:val="1"/>
      <w:numFmt w:val="decimal"/>
      <w:lvlText w:val="%7."/>
      <w:lvlJc w:val="left"/>
      <w:pPr>
        <w:ind w:left="5040" w:hanging="360"/>
      </w:pPr>
    </w:lvl>
    <w:lvl w:ilvl="7" w:tplc="17E0513E">
      <w:start w:val="1"/>
      <w:numFmt w:val="lowerLetter"/>
      <w:lvlText w:val="%8."/>
      <w:lvlJc w:val="left"/>
      <w:pPr>
        <w:ind w:left="5760" w:hanging="360"/>
      </w:pPr>
    </w:lvl>
    <w:lvl w:ilvl="8" w:tplc="15248C08">
      <w:start w:val="1"/>
      <w:numFmt w:val="lowerRoman"/>
      <w:lvlText w:val="%9."/>
      <w:lvlJc w:val="right"/>
      <w:pPr>
        <w:ind w:left="6480" w:hanging="180"/>
      </w:pPr>
    </w:lvl>
  </w:abstractNum>
  <w:abstractNum w:abstractNumId="1419" w15:restartNumberingAfterBreak="0">
    <w:nsid w:val="537752E3"/>
    <w:multiLevelType w:val="hybridMultilevel"/>
    <w:tmpl w:val="1D8A919C"/>
    <w:lvl w:ilvl="0" w:tplc="98543C5A">
      <w:start w:val="1"/>
      <w:numFmt w:val="decimal"/>
      <w:lvlText w:val="%1."/>
      <w:lvlJc w:val="left"/>
      <w:pPr>
        <w:ind w:left="720" w:hanging="360"/>
      </w:pPr>
    </w:lvl>
    <w:lvl w:ilvl="1" w:tplc="BB2623FA">
      <w:start w:val="1"/>
      <w:numFmt w:val="lowerLetter"/>
      <w:lvlText w:val="%2."/>
      <w:lvlJc w:val="left"/>
      <w:pPr>
        <w:ind w:left="1440" w:hanging="360"/>
      </w:pPr>
    </w:lvl>
    <w:lvl w:ilvl="2" w:tplc="7284BBBA">
      <w:start w:val="1"/>
      <w:numFmt w:val="lowerRoman"/>
      <w:lvlText w:val="%3."/>
      <w:lvlJc w:val="right"/>
      <w:pPr>
        <w:ind w:left="2160" w:hanging="180"/>
      </w:pPr>
    </w:lvl>
    <w:lvl w:ilvl="3" w:tplc="4D44B1E2">
      <w:start w:val="1"/>
      <w:numFmt w:val="decimal"/>
      <w:lvlText w:val="%4."/>
      <w:lvlJc w:val="left"/>
      <w:pPr>
        <w:ind w:left="2880" w:hanging="360"/>
      </w:pPr>
    </w:lvl>
    <w:lvl w:ilvl="4" w:tplc="A98A907C">
      <w:start w:val="1"/>
      <w:numFmt w:val="lowerLetter"/>
      <w:lvlText w:val="%5."/>
      <w:lvlJc w:val="left"/>
      <w:pPr>
        <w:ind w:left="3600" w:hanging="360"/>
      </w:pPr>
    </w:lvl>
    <w:lvl w:ilvl="5" w:tplc="5FC217B0">
      <w:start w:val="1"/>
      <w:numFmt w:val="lowerRoman"/>
      <w:lvlText w:val="%6."/>
      <w:lvlJc w:val="right"/>
      <w:pPr>
        <w:ind w:left="4320" w:hanging="180"/>
      </w:pPr>
    </w:lvl>
    <w:lvl w:ilvl="6" w:tplc="3116643E">
      <w:start w:val="1"/>
      <w:numFmt w:val="decimal"/>
      <w:lvlText w:val="%7."/>
      <w:lvlJc w:val="left"/>
      <w:pPr>
        <w:ind w:left="5040" w:hanging="360"/>
      </w:pPr>
    </w:lvl>
    <w:lvl w:ilvl="7" w:tplc="123014BA">
      <w:start w:val="1"/>
      <w:numFmt w:val="lowerLetter"/>
      <w:lvlText w:val="%8."/>
      <w:lvlJc w:val="left"/>
      <w:pPr>
        <w:ind w:left="5760" w:hanging="360"/>
      </w:pPr>
    </w:lvl>
    <w:lvl w:ilvl="8" w:tplc="61962B1C">
      <w:start w:val="1"/>
      <w:numFmt w:val="lowerRoman"/>
      <w:lvlText w:val="%9."/>
      <w:lvlJc w:val="right"/>
      <w:pPr>
        <w:ind w:left="6480" w:hanging="180"/>
      </w:pPr>
    </w:lvl>
  </w:abstractNum>
  <w:abstractNum w:abstractNumId="1420" w15:restartNumberingAfterBreak="0">
    <w:nsid w:val="539D6E7C"/>
    <w:multiLevelType w:val="hybridMultilevel"/>
    <w:tmpl w:val="A2725E8C"/>
    <w:lvl w:ilvl="0" w:tplc="8DEE6EC0">
      <w:start w:val="1"/>
      <w:numFmt w:val="decimal"/>
      <w:lvlText w:val="%1."/>
      <w:lvlJc w:val="left"/>
      <w:pPr>
        <w:ind w:left="720" w:hanging="360"/>
      </w:pPr>
    </w:lvl>
    <w:lvl w:ilvl="1" w:tplc="28F80494">
      <w:start w:val="1"/>
      <w:numFmt w:val="lowerLetter"/>
      <w:lvlText w:val="%2."/>
      <w:lvlJc w:val="left"/>
      <w:pPr>
        <w:ind w:left="1440" w:hanging="360"/>
      </w:pPr>
    </w:lvl>
    <w:lvl w:ilvl="2" w:tplc="20EEA16A">
      <w:start w:val="1"/>
      <w:numFmt w:val="lowerRoman"/>
      <w:lvlText w:val="%3."/>
      <w:lvlJc w:val="right"/>
      <w:pPr>
        <w:ind w:left="2160" w:hanging="180"/>
      </w:pPr>
    </w:lvl>
    <w:lvl w:ilvl="3" w:tplc="E19A4E9C">
      <w:start w:val="1"/>
      <w:numFmt w:val="decimal"/>
      <w:lvlText w:val="%4."/>
      <w:lvlJc w:val="left"/>
      <w:pPr>
        <w:ind w:left="2880" w:hanging="360"/>
      </w:pPr>
    </w:lvl>
    <w:lvl w:ilvl="4" w:tplc="4C666594">
      <w:start w:val="1"/>
      <w:numFmt w:val="lowerLetter"/>
      <w:lvlText w:val="%5."/>
      <w:lvlJc w:val="left"/>
      <w:pPr>
        <w:ind w:left="3600" w:hanging="360"/>
      </w:pPr>
    </w:lvl>
    <w:lvl w:ilvl="5" w:tplc="75385422">
      <w:start w:val="1"/>
      <w:numFmt w:val="lowerRoman"/>
      <w:lvlText w:val="%6."/>
      <w:lvlJc w:val="right"/>
      <w:pPr>
        <w:ind w:left="4320" w:hanging="180"/>
      </w:pPr>
    </w:lvl>
    <w:lvl w:ilvl="6" w:tplc="16889FD0">
      <w:start w:val="1"/>
      <w:numFmt w:val="decimal"/>
      <w:lvlText w:val="%7."/>
      <w:lvlJc w:val="left"/>
      <w:pPr>
        <w:ind w:left="5040" w:hanging="360"/>
      </w:pPr>
    </w:lvl>
    <w:lvl w:ilvl="7" w:tplc="75D021EA">
      <w:start w:val="1"/>
      <w:numFmt w:val="lowerLetter"/>
      <w:lvlText w:val="%8."/>
      <w:lvlJc w:val="left"/>
      <w:pPr>
        <w:ind w:left="5760" w:hanging="360"/>
      </w:pPr>
    </w:lvl>
    <w:lvl w:ilvl="8" w:tplc="92DCAF8E">
      <w:start w:val="1"/>
      <w:numFmt w:val="lowerRoman"/>
      <w:lvlText w:val="%9."/>
      <w:lvlJc w:val="right"/>
      <w:pPr>
        <w:ind w:left="6480" w:hanging="180"/>
      </w:pPr>
    </w:lvl>
  </w:abstractNum>
  <w:abstractNum w:abstractNumId="1421" w15:restartNumberingAfterBreak="0">
    <w:nsid w:val="53CD1C5A"/>
    <w:multiLevelType w:val="hybridMultilevel"/>
    <w:tmpl w:val="C3EE0E8A"/>
    <w:lvl w:ilvl="0" w:tplc="4586B504">
      <w:start w:val="1"/>
      <w:numFmt w:val="decimal"/>
      <w:lvlText w:val="%1."/>
      <w:lvlJc w:val="left"/>
      <w:pPr>
        <w:ind w:left="720" w:hanging="360"/>
      </w:pPr>
    </w:lvl>
    <w:lvl w:ilvl="1" w:tplc="0882A0B0">
      <w:start w:val="1"/>
      <w:numFmt w:val="lowerLetter"/>
      <w:lvlText w:val="%2."/>
      <w:lvlJc w:val="left"/>
      <w:pPr>
        <w:ind w:left="1440" w:hanging="360"/>
      </w:pPr>
    </w:lvl>
    <w:lvl w:ilvl="2" w:tplc="E72415B0">
      <w:start w:val="1"/>
      <w:numFmt w:val="lowerRoman"/>
      <w:lvlText w:val="%3."/>
      <w:lvlJc w:val="right"/>
      <w:pPr>
        <w:ind w:left="2160" w:hanging="180"/>
      </w:pPr>
    </w:lvl>
    <w:lvl w:ilvl="3" w:tplc="541C4496">
      <w:start w:val="1"/>
      <w:numFmt w:val="decimal"/>
      <w:lvlText w:val="%4."/>
      <w:lvlJc w:val="left"/>
      <w:pPr>
        <w:ind w:left="2880" w:hanging="360"/>
      </w:pPr>
    </w:lvl>
    <w:lvl w:ilvl="4" w:tplc="9A1C9E00">
      <w:start w:val="1"/>
      <w:numFmt w:val="lowerLetter"/>
      <w:lvlText w:val="%5."/>
      <w:lvlJc w:val="left"/>
      <w:pPr>
        <w:ind w:left="3600" w:hanging="360"/>
      </w:pPr>
    </w:lvl>
    <w:lvl w:ilvl="5" w:tplc="FDA09714">
      <w:start w:val="1"/>
      <w:numFmt w:val="lowerRoman"/>
      <w:lvlText w:val="%6."/>
      <w:lvlJc w:val="right"/>
      <w:pPr>
        <w:ind w:left="4320" w:hanging="180"/>
      </w:pPr>
    </w:lvl>
    <w:lvl w:ilvl="6" w:tplc="6B0E85A0">
      <w:start w:val="1"/>
      <w:numFmt w:val="decimal"/>
      <w:lvlText w:val="%7."/>
      <w:lvlJc w:val="left"/>
      <w:pPr>
        <w:ind w:left="5040" w:hanging="360"/>
      </w:pPr>
    </w:lvl>
    <w:lvl w:ilvl="7" w:tplc="BE008B34">
      <w:start w:val="1"/>
      <w:numFmt w:val="lowerLetter"/>
      <w:lvlText w:val="%8."/>
      <w:lvlJc w:val="left"/>
      <w:pPr>
        <w:ind w:left="5760" w:hanging="360"/>
      </w:pPr>
    </w:lvl>
    <w:lvl w:ilvl="8" w:tplc="AB66DC32">
      <w:start w:val="1"/>
      <w:numFmt w:val="lowerRoman"/>
      <w:lvlText w:val="%9."/>
      <w:lvlJc w:val="right"/>
      <w:pPr>
        <w:ind w:left="6480" w:hanging="180"/>
      </w:pPr>
    </w:lvl>
  </w:abstractNum>
  <w:abstractNum w:abstractNumId="1422" w15:restartNumberingAfterBreak="0">
    <w:nsid w:val="53D26101"/>
    <w:multiLevelType w:val="hybridMultilevel"/>
    <w:tmpl w:val="684A484A"/>
    <w:lvl w:ilvl="0" w:tplc="B97EC680">
      <w:start w:val="1"/>
      <w:numFmt w:val="decimal"/>
      <w:lvlText w:val="%1."/>
      <w:lvlJc w:val="left"/>
      <w:pPr>
        <w:ind w:left="720" w:hanging="360"/>
      </w:pPr>
    </w:lvl>
    <w:lvl w:ilvl="1" w:tplc="95A41F34">
      <w:start w:val="1"/>
      <w:numFmt w:val="lowerLetter"/>
      <w:lvlText w:val="%2."/>
      <w:lvlJc w:val="left"/>
      <w:pPr>
        <w:ind w:left="1440" w:hanging="360"/>
      </w:pPr>
    </w:lvl>
    <w:lvl w:ilvl="2" w:tplc="770A4E8E">
      <w:start w:val="1"/>
      <w:numFmt w:val="lowerRoman"/>
      <w:lvlText w:val="%3."/>
      <w:lvlJc w:val="right"/>
      <w:pPr>
        <w:ind w:left="2160" w:hanging="180"/>
      </w:pPr>
    </w:lvl>
    <w:lvl w:ilvl="3" w:tplc="01A2FE80">
      <w:start w:val="1"/>
      <w:numFmt w:val="decimal"/>
      <w:lvlText w:val="%4."/>
      <w:lvlJc w:val="left"/>
      <w:pPr>
        <w:ind w:left="2880" w:hanging="360"/>
      </w:pPr>
    </w:lvl>
    <w:lvl w:ilvl="4" w:tplc="2DF44C00">
      <w:start w:val="1"/>
      <w:numFmt w:val="lowerLetter"/>
      <w:lvlText w:val="%5."/>
      <w:lvlJc w:val="left"/>
      <w:pPr>
        <w:ind w:left="3600" w:hanging="360"/>
      </w:pPr>
    </w:lvl>
    <w:lvl w:ilvl="5" w:tplc="0BE6B06E">
      <w:start w:val="1"/>
      <w:numFmt w:val="lowerRoman"/>
      <w:lvlText w:val="%6."/>
      <w:lvlJc w:val="right"/>
      <w:pPr>
        <w:ind w:left="4320" w:hanging="180"/>
      </w:pPr>
    </w:lvl>
    <w:lvl w:ilvl="6" w:tplc="DACC419E">
      <w:start w:val="1"/>
      <w:numFmt w:val="decimal"/>
      <w:lvlText w:val="%7."/>
      <w:lvlJc w:val="left"/>
      <w:pPr>
        <w:ind w:left="5040" w:hanging="360"/>
      </w:pPr>
    </w:lvl>
    <w:lvl w:ilvl="7" w:tplc="B6788D36">
      <w:start w:val="1"/>
      <w:numFmt w:val="lowerLetter"/>
      <w:lvlText w:val="%8."/>
      <w:lvlJc w:val="left"/>
      <w:pPr>
        <w:ind w:left="5760" w:hanging="360"/>
      </w:pPr>
    </w:lvl>
    <w:lvl w:ilvl="8" w:tplc="B12A31C6">
      <w:start w:val="1"/>
      <w:numFmt w:val="lowerRoman"/>
      <w:lvlText w:val="%9."/>
      <w:lvlJc w:val="right"/>
      <w:pPr>
        <w:ind w:left="6480" w:hanging="180"/>
      </w:pPr>
    </w:lvl>
  </w:abstractNum>
  <w:abstractNum w:abstractNumId="1423" w15:restartNumberingAfterBreak="0">
    <w:nsid w:val="53D855EA"/>
    <w:multiLevelType w:val="hybridMultilevel"/>
    <w:tmpl w:val="50507428"/>
    <w:lvl w:ilvl="0" w:tplc="BAEA3DA0">
      <w:start w:val="1"/>
      <w:numFmt w:val="decimal"/>
      <w:lvlText w:val="%1."/>
      <w:lvlJc w:val="left"/>
      <w:pPr>
        <w:ind w:left="720" w:hanging="360"/>
      </w:pPr>
    </w:lvl>
    <w:lvl w:ilvl="1" w:tplc="AC1EA192">
      <w:start w:val="1"/>
      <w:numFmt w:val="lowerLetter"/>
      <w:lvlText w:val="%2."/>
      <w:lvlJc w:val="left"/>
      <w:pPr>
        <w:ind w:left="1440" w:hanging="360"/>
      </w:pPr>
    </w:lvl>
    <w:lvl w:ilvl="2" w:tplc="CF3843C2">
      <w:start w:val="1"/>
      <w:numFmt w:val="lowerRoman"/>
      <w:lvlText w:val="%3."/>
      <w:lvlJc w:val="right"/>
      <w:pPr>
        <w:ind w:left="2160" w:hanging="180"/>
      </w:pPr>
    </w:lvl>
    <w:lvl w:ilvl="3" w:tplc="FD86C5A4">
      <w:start w:val="1"/>
      <w:numFmt w:val="decimal"/>
      <w:lvlText w:val="%4."/>
      <w:lvlJc w:val="left"/>
      <w:pPr>
        <w:ind w:left="2880" w:hanging="360"/>
      </w:pPr>
    </w:lvl>
    <w:lvl w:ilvl="4" w:tplc="B9A68670">
      <w:start w:val="1"/>
      <w:numFmt w:val="lowerLetter"/>
      <w:lvlText w:val="%5."/>
      <w:lvlJc w:val="left"/>
      <w:pPr>
        <w:ind w:left="3600" w:hanging="360"/>
      </w:pPr>
    </w:lvl>
    <w:lvl w:ilvl="5" w:tplc="D9BA3F8A">
      <w:start w:val="1"/>
      <w:numFmt w:val="lowerRoman"/>
      <w:lvlText w:val="%6."/>
      <w:lvlJc w:val="right"/>
      <w:pPr>
        <w:ind w:left="4320" w:hanging="180"/>
      </w:pPr>
    </w:lvl>
    <w:lvl w:ilvl="6" w:tplc="1626F732">
      <w:start w:val="1"/>
      <w:numFmt w:val="decimal"/>
      <w:lvlText w:val="%7."/>
      <w:lvlJc w:val="left"/>
      <w:pPr>
        <w:ind w:left="5040" w:hanging="360"/>
      </w:pPr>
    </w:lvl>
    <w:lvl w:ilvl="7" w:tplc="047E9F4E">
      <w:start w:val="1"/>
      <w:numFmt w:val="lowerLetter"/>
      <w:lvlText w:val="%8."/>
      <w:lvlJc w:val="left"/>
      <w:pPr>
        <w:ind w:left="5760" w:hanging="360"/>
      </w:pPr>
    </w:lvl>
    <w:lvl w:ilvl="8" w:tplc="DE54C8BC">
      <w:start w:val="1"/>
      <w:numFmt w:val="lowerRoman"/>
      <w:lvlText w:val="%9."/>
      <w:lvlJc w:val="right"/>
      <w:pPr>
        <w:ind w:left="6480" w:hanging="180"/>
      </w:pPr>
    </w:lvl>
  </w:abstractNum>
  <w:abstractNum w:abstractNumId="1424" w15:restartNumberingAfterBreak="0">
    <w:nsid w:val="54003DDA"/>
    <w:multiLevelType w:val="hybridMultilevel"/>
    <w:tmpl w:val="492EC562"/>
    <w:lvl w:ilvl="0" w:tplc="BFA0EC48">
      <w:start w:val="1"/>
      <w:numFmt w:val="decimal"/>
      <w:lvlText w:val="%1."/>
      <w:lvlJc w:val="left"/>
      <w:pPr>
        <w:ind w:left="720" w:hanging="360"/>
      </w:pPr>
    </w:lvl>
    <w:lvl w:ilvl="1" w:tplc="1F8A74A0">
      <w:start w:val="1"/>
      <w:numFmt w:val="lowerLetter"/>
      <w:lvlText w:val="%2."/>
      <w:lvlJc w:val="left"/>
      <w:pPr>
        <w:ind w:left="1440" w:hanging="360"/>
      </w:pPr>
    </w:lvl>
    <w:lvl w:ilvl="2" w:tplc="917853BA">
      <w:start w:val="1"/>
      <w:numFmt w:val="lowerRoman"/>
      <w:lvlText w:val="%3."/>
      <w:lvlJc w:val="right"/>
      <w:pPr>
        <w:ind w:left="2160" w:hanging="180"/>
      </w:pPr>
    </w:lvl>
    <w:lvl w:ilvl="3" w:tplc="652A824C">
      <w:start w:val="1"/>
      <w:numFmt w:val="decimal"/>
      <w:lvlText w:val="%4."/>
      <w:lvlJc w:val="left"/>
      <w:pPr>
        <w:ind w:left="2880" w:hanging="360"/>
      </w:pPr>
    </w:lvl>
    <w:lvl w:ilvl="4" w:tplc="3BBAA280">
      <w:start w:val="1"/>
      <w:numFmt w:val="lowerLetter"/>
      <w:lvlText w:val="%5."/>
      <w:lvlJc w:val="left"/>
      <w:pPr>
        <w:ind w:left="3600" w:hanging="360"/>
      </w:pPr>
    </w:lvl>
    <w:lvl w:ilvl="5" w:tplc="97FC2184">
      <w:start w:val="1"/>
      <w:numFmt w:val="lowerRoman"/>
      <w:lvlText w:val="%6."/>
      <w:lvlJc w:val="right"/>
      <w:pPr>
        <w:ind w:left="4320" w:hanging="180"/>
      </w:pPr>
    </w:lvl>
    <w:lvl w:ilvl="6" w:tplc="2CA299E8">
      <w:start w:val="1"/>
      <w:numFmt w:val="decimal"/>
      <w:lvlText w:val="%7."/>
      <w:lvlJc w:val="left"/>
      <w:pPr>
        <w:ind w:left="5040" w:hanging="360"/>
      </w:pPr>
    </w:lvl>
    <w:lvl w:ilvl="7" w:tplc="F56CF1E2">
      <w:start w:val="1"/>
      <w:numFmt w:val="lowerLetter"/>
      <w:lvlText w:val="%8."/>
      <w:lvlJc w:val="left"/>
      <w:pPr>
        <w:ind w:left="5760" w:hanging="360"/>
      </w:pPr>
    </w:lvl>
    <w:lvl w:ilvl="8" w:tplc="1DC697B8">
      <w:start w:val="1"/>
      <w:numFmt w:val="lowerRoman"/>
      <w:lvlText w:val="%9."/>
      <w:lvlJc w:val="right"/>
      <w:pPr>
        <w:ind w:left="6480" w:hanging="180"/>
      </w:pPr>
    </w:lvl>
  </w:abstractNum>
  <w:abstractNum w:abstractNumId="1425" w15:restartNumberingAfterBreak="0">
    <w:nsid w:val="54057E00"/>
    <w:multiLevelType w:val="hybridMultilevel"/>
    <w:tmpl w:val="1E02B498"/>
    <w:lvl w:ilvl="0" w:tplc="B1DA95C2">
      <w:start w:val="1"/>
      <w:numFmt w:val="decimal"/>
      <w:lvlText w:val="%1."/>
      <w:lvlJc w:val="left"/>
      <w:pPr>
        <w:ind w:left="720" w:hanging="360"/>
      </w:pPr>
    </w:lvl>
    <w:lvl w:ilvl="1" w:tplc="97A89BBE">
      <w:start w:val="1"/>
      <w:numFmt w:val="lowerLetter"/>
      <w:lvlText w:val="%2."/>
      <w:lvlJc w:val="left"/>
      <w:pPr>
        <w:ind w:left="1440" w:hanging="360"/>
      </w:pPr>
    </w:lvl>
    <w:lvl w:ilvl="2" w:tplc="5B1462BE">
      <w:start w:val="1"/>
      <w:numFmt w:val="lowerRoman"/>
      <w:lvlText w:val="%3."/>
      <w:lvlJc w:val="right"/>
      <w:pPr>
        <w:ind w:left="2160" w:hanging="180"/>
      </w:pPr>
    </w:lvl>
    <w:lvl w:ilvl="3" w:tplc="68C0FBF8">
      <w:start w:val="1"/>
      <w:numFmt w:val="decimal"/>
      <w:lvlText w:val="%4."/>
      <w:lvlJc w:val="left"/>
      <w:pPr>
        <w:ind w:left="2880" w:hanging="360"/>
      </w:pPr>
    </w:lvl>
    <w:lvl w:ilvl="4" w:tplc="0D802CBA">
      <w:start w:val="1"/>
      <w:numFmt w:val="lowerLetter"/>
      <w:lvlText w:val="%5."/>
      <w:lvlJc w:val="left"/>
      <w:pPr>
        <w:ind w:left="3600" w:hanging="360"/>
      </w:pPr>
    </w:lvl>
    <w:lvl w:ilvl="5" w:tplc="5CF450D8">
      <w:start w:val="1"/>
      <w:numFmt w:val="lowerRoman"/>
      <w:lvlText w:val="%6."/>
      <w:lvlJc w:val="right"/>
      <w:pPr>
        <w:ind w:left="4320" w:hanging="180"/>
      </w:pPr>
    </w:lvl>
    <w:lvl w:ilvl="6" w:tplc="E74AB2E0">
      <w:start w:val="1"/>
      <w:numFmt w:val="decimal"/>
      <w:lvlText w:val="%7."/>
      <w:lvlJc w:val="left"/>
      <w:pPr>
        <w:ind w:left="5040" w:hanging="360"/>
      </w:pPr>
    </w:lvl>
    <w:lvl w:ilvl="7" w:tplc="CF5206F4">
      <w:start w:val="1"/>
      <w:numFmt w:val="lowerLetter"/>
      <w:lvlText w:val="%8."/>
      <w:lvlJc w:val="left"/>
      <w:pPr>
        <w:ind w:left="5760" w:hanging="360"/>
      </w:pPr>
    </w:lvl>
    <w:lvl w:ilvl="8" w:tplc="F9CEF66E">
      <w:start w:val="1"/>
      <w:numFmt w:val="lowerRoman"/>
      <w:lvlText w:val="%9."/>
      <w:lvlJc w:val="right"/>
      <w:pPr>
        <w:ind w:left="6480" w:hanging="180"/>
      </w:pPr>
    </w:lvl>
  </w:abstractNum>
  <w:abstractNum w:abstractNumId="1426" w15:restartNumberingAfterBreak="0">
    <w:nsid w:val="540A49AD"/>
    <w:multiLevelType w:val="hybridMultilevel"/>
    <w:tmpl w:val="89285D9C"/>
    <w:lvl w:ilvl="0" w:tplc="B81CA50A">
      <w:start w:val="1"/>
      <w:numFmt w:val="decimal"/>
      <w:lvlText w:val="%1."/>
      <w:lvlJc w:val="left"/>
      <w:pPr>
        <w:ind w:left="720" w:hanging="360"/>
      </w:pPr>
    </w:lvl>
    <w:lvl w:ilvl="1" w:tplc="1186908E">
      <w:start w:val="1"/>
      <w:numFmt w:val="lowerLetter"/>
      <w:lvlText w:val="%2."/>
      <w:lvlJc w:val="left"/>
      <w:pPr>
        <w:ind w:left="1440" w:hanging="360"/>
      </w:pPr>
    </w:lvl>
    <w:lvl w:ilvl="2" w:tplc="1E480660">
      <w:start w:val="1"/>
      <w:numFmt w:val="lowerRoman"/>
      <w:lvlText w:val="%3."/>
      <w:lvlJc w:val="right"/>
      <w:pPr>
        <w:ind w:left="2160" w:hanging="180"/>
      </w:pPr>
    </w:lvl>
    <w:lvl w:ilvl="3" w:tplc="0BD69354">
      <w:start w:val="1"/>
      <w:numFmt w:val="decimal"/>
      <w:lvlText w:val="%4."/>
      <w:lvlJc w:val="left"/>
      <w:pPr>
        <w:ind w:left="2880" w:hanging="360"/>
      </w:pPr>
    </w:lvl>
    <w:lvl w:ilvl="4" w:tplc="8796E748">
      <w:start w:val="1"/>
      <w:numFmt w:val="lowerLetter"/>
      <w:lvlText w:val="%5."/>
      <w:lvlJc w:val="left"/>
      <w:pPr>
        <w:ind w:left="3600" w:hanging="360"/>
      </w:pPr>
    </w:lvl>
    <w:lvl w:ilvl="5" w:tplc="73424D72">
      <w:start w:val="1"/>
      <w:numFmt w:val="lowerRoman"/>
      <w:lvlText w:val="%6."/>
      <w:lvlJc w:val="right"/>
      <w:pPr>
        <w:ind w:left="4320" w:hanging="180"/>
      </w:pPr>
    </w:lvl>
    <w:lvl w:ilvl="6" w:tplc="81CC0184">
      <w:start w:val="1"/>
      <w:numFmt w:val="decimal"/>
      <w:lvlText w:val="%7."/>
      <w:lvlJc w:val="left"/>
      <w:pPr>
        <w:ind w:left="5040" w:hanging="360"/>
      </w:pPr>
    </w:lvl>
    <w:lvl w:ilvl="7" w:tplc="9112D02C">
      <w:start w:val="1"/>
      <w:numFmt w:val="lowerLetter"/>
      <w:lvlText w:val="%8."/>
      <w:lvlJc w:val="left"/>
      <w:pPr>
        <w:ind w:left="5760" w:hanging="360"/>
      </w:pPr>
    </w:lvl>
    <w:lvl w:ilvl="8" w:tplc="C8AE32BC">
      <w:start w:val="1"/>
      <w:numFmt w:val="lowerRoman"/>
      <w:lvlText w:val="%9."/>
      <w:lvlJc w:val="right"/>
      <w:pPr>
        <w:ind w:left="6480" w:hanging="180"/>
      </w:pPr>
    </w:lvl>
  </w:abstractNum>
  <w:abstractNum w:abstractNumId="1427" w15:restartNumberingAfterBreak="0">
    <w:nsid w:val="54102655"/>
    <w:multiLevelType w:val="hybridMultilevel"/>
    <w:tmpl w:val="8848AF46"/>
    <w:lvl w:ilvl="0" w:tplc="83549924">
      <w:start w:val="1"/>
      <w:numFmt w:val="decimal"/>
      <w:lvlText w:val="%1."/>
      <w:lvlJc w:val="left"/>
      <w:pPr>
        <w:ind w:left="720" w:hanging="360"/>
      </w:pPr>
    </w:lvl>
    <w:lvl w:ilvl="1" w:tplc="83A868AE">
      <w:start w:val="1"/>
      <w:numFmt w:val="lowerLetter"/>
      <w:lvlText w:val="%2."/>
      <w:lvlJc w:val="left"/>
      <w:pPr>
        <w:ind w:left="1440" w:hanging="360"/>
      </w:pPr>
    </w:lvl>
    <w:lvl w:ilvl="2" w:tplc="5D564786">
      <w:start w:val="1"/>
      <w:numFmt w:val="lowerRoman"/>
      <w:lvlText w:val="%3."/>
      <w:lvlJc w:val="right"/>
      <w:pPr>
        <w:ind w:left="2160" w:hanging="180"/>
      </w:pPr>
    </w:lvl>
    <w:lvl w:ilvl="3" w:tplc="40148C12">
      <w:start w:val="1"/>
      <w:numFmt w:val="decimal"/>
      <w:lvlText w:val="%4."/>
      <w:lvlJc w:val="left"/>
      <w:pPr>
        <w:ind w:left="2880" w:hanging="360"/>
      </w:pPr>
    </w:lvl>
    <w:lvl w:ilvl="4" w:tplc="1FD0D058">
      <w:start w:val="1"/>
      <w:numFmt w:val="lowerLetter"/>
      <w:lvlText w:val="%5."/>
      <w:lvlJc w:val="left"/>
      <w:pPr>
        <w:ind w:left="3600" w:hanging="360"/>
      </w:pPr>
    </w:lvl>
    <w:lvl w:ilvl="5" w:tplc="73DEA11C">
      <w:start w:val="1"/>
      <w:numFmt w:val="lowerRoman"/>
      <w:lvlText w:val="%6."/>
      <w:lvlJc w:val="right"/>
      <w:pPr>
        <w:ind w:left="4320" w:hanging="180"/>
      </w:pPr>
    </w:lvl>
    <w:lvl w:ilvl="6" w:tplc="61403678">
      <w:start w:val="1"/>
      <w:numFmt w:val="decimal"/>
      <w:lvlText w:val="%7."/>
      <w:lvlJc w:val="left"/>
      <w:pPr>
        <w:ind w:left="5040" w:hanging="360"/>
      </w:pPr>
    </w:lvl>
    <w:lvl w:ilvl="7" w:tplc="0388E822">
      <w:start w:val="1"/>
      <w:numFmt w:val="lowerLetter"/>
      <w:lvlText w:val="%8."/>
      <w:lvlJc w:val="left"/>
      <w:pPr>
        <w:ind w:left="5760" w:hanging="360"/>
      </w:pPr>
    </w:lvl>
    <w:lvl w:ilvl="8" w:tplc="E04A3408">
      <w:start w:val="1"/>
      <w:numFmt w:val="lowerRoman"/>
      <w:lvlText w:val="%9."/>
      <w:lvlJc w:val="right"/>
      <w:pPr>
        <w:ind w:left="6480" w:hanging="180"/>
      </w:pPr>
    </w:lvl>
  </w:abstractNum>
  <w:abstractNum w:abstractNumId="1428" w15:restartNumberingAfterBreak="0">
    <w:nsid w:val="543A05B3"/>
    <w:multiLevelType w:val="hybridMultilevel"/>
    <w:tmpl w:val="C0949FE6"/>
    <w:lvl w:ilvl="0" w:tplc="D3448054">
      <w:start w:val="1"/>
      <w:numFmt w:val="decimal"/>
      <w:lvlText w:val="%1."/>
      <w:lvlJc w:val="left"/>
      <w:pPr>
        <w:ind w:left="720" w:hanging="360"/>
      </w:pPr>
    </w:lvl>
    <w:lvl w:ilvl="1" w:tplc="A4BC4448">
      <w:start w:val="1"/>
      <w:numFmt w:val="lowerLetter"/>
      <w:lvlText w:val="%2."/>
      <w:lvlJc w:val="left"/>
      <w:pPr>
        <w:ind w:left="1440" w:hanging="360"/>
      </w:pPr>
    </w:lvl>
    <w:lvl w:ilvl="2" w:tplc="EC9CBE00">
      <w:start w:val="1"/>
      <w:numFmt w:val="lowerRoman"/>
      <w:lvlText w:val="%3."/>
      <w:lvlJc w:val="right"/>
      <w:pPr>
        <w:ind w:left="2160" w:hanging="180"/>
      </w:pPr>
    </w:lvl>
    <w:lvl w:ilvl="3" w:tplc="C0286FE4">
      <w:start w:val="1"/>
      <w:numFmt w:val="decimal"/>
      <w:lvlText w:val="%4."/>
      <w:lvlJc w:val="left"/>
      <w:pPr>
        <w:ind w:left="2880" w:hanging="360"/>
      </w:pPr>
    </w:lvl>
    <w:lvl w:ilvl="4" w:tplc="07A6A744">
      <w:start w:val="1"/>
      <w:numFmt w:val="lowerLetter"/>
      <w:lvlText w:val="%5."/>
      <w:lvlJc w:val="left"/>
      <w:pPr>
        <w:ind w:left="3600" w:hanging="360"/>
      </w:pPr>
    </w:lvl>
    <w:lvl w:ilvl="5" w:tplc="6F06C710">
      <w:start w:val="1"/>
      <w:numFmt w:val="lowerRoman"/>
      <w:lvlText w:val="%6."/>
      <w:lvlJc w:val="right"/>
      <w:pPr>
        <w:ind w:left="4320" w:hanging="180"/>
      </w:pPr>
    </w:lvl>
    <w:lvl w:ilvl="6" w:tplc="4B90518C">
      <w:start w:val="1"/>
      <w:numFmt w:val="decimal"/>
      <w:lvlText w:val="%7."/>
      <w:lvlJc w:val="left"/>
      <w:pPr>
        <w:ind w:left="5040" w:hanging="360"/>
      </w:pPr>
    </w:lvl>
    <w:lvl w:ilvl="7" w:tplc="EA183D04">
      <w:start w:val="1"/>
      <w:numFmt w:val="lowerLetter"/>
      <w:lvlText w:val="%8."/>
      <w:lvlJc w:val="left"/>
      <w:pPr>
        <w:ind w:left="5760" w:hanging="360"/>
      </w:pPr>
    </w:lvl>
    <w:lvl w:ilvl="8" w:tplc="4D4A8140">
      <w:start w:val="1"/>
      <w:numFmt w:val="lowerRoman"/>
      <w:lvlText w:val="%9."/>
      <w:lvlJc w:val="right"/>
      <w:pPr>
        <w:ind w:left="6480" w:hanging="180"/>
      </w:pPr>
    </w:lvl>
  </w:abstractNum>
  <w:abstractNum w:abstractNumId="1429" w15:restartNumberingAfterBreak="0">
    <w:nsid w:val="54451DBF"/>
    <w:multiLevelType w:val="hybridMultilevel"/>
    <w:tmpl w:val="B4D040F0"/>
    <w:lvl w:ilvl="0" w:tplc="AF6EC33E">
      <w:start w:val="1"/>
      <w:numFmt w:val="decimal"/>
      <w:lvlText w:val="%1."/>
      <w:lvlJc w:val="left"/>
      <w:pPr>
        <w:ind w:left="720" w:hanging="360"/>
      </w:pPr>
    </w:lvl>
    <w:lvl w:ilvl="1" w:tplc="ADC6FE1C">
      <w:start w:val="1"/>
      <w:numFmt w:val="lowerLetter"/>
      <w:lvlText w:val="%2."/>
      <w:lvlJc w:val="left"/>
      <w:pPr>
        <w:ind w:left="1440" w:hanging="360"/>
      </w:pPr>
    </w:lvl>
    <w:lvl w:ilvl="2" w:tplc="4238B248">
      <w:start w:val="1"/>
      <w:numFmt w:val="lowerRoman"/>
      <w:lvlText w:val="%3."/>
      <w:lvlJc w:val="right"/>
      <w:pPr>
        <w:ind w:left="2160" w:hanging="180"/>
      </w:pPr>
    </w:lvl>
    <w:lvl w:ilvl="3" w:tplc="EED4E3BC">
      <w:start w:val="1"/>
      <w:numFmt w:val="decimal"/>
      <w:lvlText w:val="%4."/>
      <w:lvlJc w:val="left"/>
      <w:pPr>
        <w:ind w:left="2880" w:hanging="360"/>
      </w:pPr>
    </w:lvl>
    <w:lvl w:ilvl="4" w:tplc="54081572">
      <w:start w:val="1"/>
      <w:numFmt w:val="lowerLetter"/>
      <w:lvlText w:val="%5."/>
      <w:lvlJc w:val="left"/>
      <w:pPr>
        <w:ind w:left="3600" w:hanging="360"/>
      </w:pPr>
    </w:lvl>
    <w:lvl w:ilvl="5" w:tplc="399C8F08">
      <w:start w:val="1"/>
      <w:numFmt w:val="lowerRoman"/>
      <w:lvlText w:val="%6."/>
      <w:lvlJc w:val="right"/>
      <w:pPr>
        <w:ind w:left="4320" w:hanging="180"/>
      </w:pPr>
    </w:lvl>
    <w:lvl w:ilvl="6" w:tplc="C3CC206C">
      <w:start w:val="1"/>
      <w:numFmt w:val="decimal"/>
      <w:lvlText w:val="%7."/>
      <w:lvlJc w:val="left"/>
      <w:pPr>
        <w:ind w:left="5040" w:hanging="360"/>
      </w:pPr>
    </w:lvl>
    <w:lvl w:ilvl="7" w:tplc="50C63952">
      <w:start w:val="1"/>
      <w:numFmt w:val="lowerLetter"/>
      <w:lvlText w:val="%8."/>
      <w:lvlJc w:val="left"/>
      <w:pPr>
        <w:ind w:left="5760" w:hanging="360"/>
      </w:pPr>
    </w:lvl>
    <w:lvl w:ilvl="8" w:tplc="688C3200">
      <w:start w:val="1"/>
      <w:numFmt w:val="lowerRoman"/>
      <w:lvlText w:val="%9."/>
      <w:lvlJc w:val="right"/>
      <w:pPr>
        <w:ind w:left="6480" w:hanging="180"/>
      </w:pPr>
    </w:lvl>
  </w:abstractNum>
  <w:abstractNum w:abstractNumId="1430" w15:restartNumberingAfterBreak="0">
    <w:nsid w:val="544761B7"/>
    <w:multiLevelType w:val="hybridMultilevel"/>
    <w:tmpl w:val="05C48458"/>
    <w:lvl w:ilvl="0" w:tplc="9B42E178">
      <w:start w:val="1"/>
      <w:numFmt w:val="decimal"/>
      <w:lvlText w:val="%1."/>
      <w:lvlJc w:val="left"/>
      <w:pPr>
        <w:ind w:left="720" w:hanging="360"/>
      </w:pPr>
    </w:lvl>
    <w:lvl w:ilvl="1" w:tplc="519EA106">
      <w:start w:val="1"/>
      <w:numFmt w:val="lowerLetter"/>
      <w:lvlText w:val="%2."/>
      <w:lvlJc w:val="left"/>
      <w:pPr>
        <w:ind w:left="1440" w:hanging="360"/>
      </w:pPr>
    </w:lvl>
    <w:lvl w:ilvl="2" w:tplc="EF7ADE94">
      <w:start w:val="1"/>
      <w:numFmt w:val="lowerRoman"/>
      <w:lvlText w:val="%3."/>
      <w:lvlJc w:val="right"/>
      <w:pPr>
        <w:ind w:left="2160" w:hanging="180"/>
      </w:pPr>
    </w:lvl>
    <w:lvl w:ilvl="3" w:tplc="628E6AE6">
      <w:start w:val="1"/>
      <w:numFmt w:val="decimal"/>
      <w:lvlText w:val="%4."/>
      <w:lvlJc w:val="left"/>
      <w:pPr>
        <w:ind w:left="2880" w:hanging="360"/>
      </w:pPr>
    </w:lvl>
    <w:lvl w:ilvl="4" w:tplc="556EDAF0">
      <w:start w:val="1"/>
      <w:numFmt w:val="lowerLetter"/>
      <w:lvlText w:val="%5."/>
      <w:lvlJc w:val="left"/>
      <w:pPr>
        <w:ind w:left="3600" w:hanging="360"/>
      </w:pPr>
    </w:lvl>
    <w:lvl w:ilvl="5" w:tplc="BA165A2A">
      <w:start w:val="1"/>
      <w:numFmt w:val="lowerRoman"/>
      <w:lvlText w:val="%6."/>
      <w:lvlJc w:val="right"/>
      <w:pPr>
        <w:ind w:left="4320" w:hanging="180"/>
      </w:pPr>
    </w:lvl>
    <w:lvl w:ilvl="6" w:tplc="64CEB95E">
      <w:start w:val="1"/>
      <w:numFmt w:val="decimal"/>
      <w:lvlText w:val="%7."/>
      <w:lvlJc w:val="left"/>
      <w:pPr>
        <w:ind w:left="5040" w:hanging="360"/>
      </w:pPr>
    </w:lvl>
    <w:lvl w:ilvl="7" w:tplc="FC4EE36C">
      <w:start w:val="1"/>
      <w:numFmt w:val="lowerLetter"/>
      <w:lvlText w:val="%8."/>
      <w:lvlJc w:val="left"/>
      <w:pPr>
        <w:ind w:left="5760" w:hanging="360"/>
      </w:pPr>
    </w:lvl>
    <w:lvl w:ilvl="8" w:tplc="3F9A5626">
      <w:start w:val="1"/>
      <w:numFmt w:val="lowerRoman"/>
      <w:lvlText w:val="%9."/>
      <w:lvlJc w:val="right"/>
      <w:pPr>
        <w:ind w:left="6480" w:hanging="180"/>
      </w:pPr>
    </w:lvl>
  </w:abstractNum>
  <w:abstractNum w:abstractNumId="1431" w15:restartNumberingAfterBreak="0">
    <w:nsid w:val="544C2561"/>
    <w:multiLevelType w:val="hybridMultilevel"/>
    <w:tmpl w:val="46BACD2E"/>
    <w:lvl w:ilvl="0" w:tplc="DC8A4062">
      <w:start w:val="1"/>
      <w:numFmt w:val="decimal"/>
      <w:lvlText w:val="%1."/>
      <w:lvlJc w:val="left"/>
      <w:pPr>
        <w:ind w:left="720" w:hanging="360"/>
      </w:pPr>
    </w:lvl>
    <w:lvl w:ilvl="1" w:tplc="3CB08CE4">
      <w:start w:val="1"/>
      <w:numFmt w:val="lowerLetter"/>
      <w:lvlText w:val="%2."/>
      <w:lvlJc w:val="left"/>
      <w:pPr>
        <w:ind w:left="1440" w:hanging="360"/>
      </w:pPr>
    </w:lvl>
    <w:lvl w:ilvl="2" w:tplc="780CD9A4">
      <w:start w:val="1"/>
      <w:numFmt w:val="lowerRoman"/>
      <w:lvlText w:val="%3."/>
      <w:lvlJc w:val="right"/>
      <w:pPr>
        <w:ind w:left="2160" w:hanging="180"/>
      </w:pPr>
    </w:lvl>
    <w:lvl w:ilvl="3" w:tplc="0518CAC4">
      <w:start w:val="1"/>
      <w:numFmt w:val="decimal"/>
      <w:lvlText w:val="%4."/>
      <w:lvlJc w:val="left"/>
      <w:pPr>
        <w:ind w:left="2880" w:hanging="360"/>
      </w:pPr>
    </w:lvl>
    <w:lvl w:ilvl="4" w:tplc="49BAE480">
      <w:start w:val="1"/>
      <w:numFmt w:val="lowerLetter"/>
      <w:lvlText w:val="%5."/>
      <w:lvlJc w:val="left"/>
      <w:pPr>
        <w:ind w:left="3600" w:hanging="360"/>
      </w:pPr>
    </w:lvl>
    <w:lvl w:ilvl="5" w:tplc="A540027A">
      <w:start w:val="1"/>
      <w:numFmt w:val="lowerRoman"/>
      <w:lvlText w:val="%6."/>
      <w:lvlJc w:val="right"/>
      <w:pPr>
        <w:ind w:left="4320" w:hanging="180"/>
      </w:pPr>
    </w:lvl>
    <w:lvl w:ilvl="6" w:tplc="44FCDF96">
      <w:start w:val="1"/>
      <w:numFmt w:val="decimal"/>
      <w:lvlText w:val="%7."/>
      <w:lvlJc w:val="left"/>
      <w:pPr>
        <w:ind w:left="5040" w:hanging="360"/>
      </w:pPr>
    </w:lvl>
    <w:lvl w:ilvl="7" w:tplc="3714747A">
      <w:start w:val="1"/>
      <w:numFmt w:val="lowerLetter"/>
      <w:lvlText w:val="%8."/>
      <w:lvlJc w:val="left"/>
      <w:pPr>
        <w:ind w:left="5760" w:hanging="360"/>
      </w:pPr>
    </w:lvl>
    <w:lvl w:ilvl="8" w:tplc="03A2A334">
      <w:start w:val="1"/>
      <w:numFmt w:val="lowerRoman"/>
      <w:lvlText w:val="%9."/>
      <w:lvlJc w:val="right"/>
      <w:pPr>
        <w:ind w:left="6480" w:hanging="180"/>
      </w:pPr>
    </w:lvl>
  </w:abstractNum>
  <w:abstractNum w:abstractNumId="1432" w15:restartNumberingAfterBreak="0">
    <w:nsid w:val="54645226"/>
    <w:multiLevelType w:val="hybridMultilevel"/>
    <w:tmpl w:val="7376E49C"/>
    <w:lvl w:ilvl="0" w:tplc="E98ACFD0">
      <w:start w:val="1"/>
      <w:numFmt w:val="decimal"/>
      <w:lvlText w:val="%1."/>
      <w:lvlJc w:val="left"/>
      <w:pPr>
        <w:ind w:left="720" w:hanging="360"/>
      </w:pPr>
    </w:lvl>
    <w:lvl w:ilvl="1" w:tplc="1CDEB2D4">
      <w:start w:val="1"/>
      <w:numFmt w:val="lowerLetter"/>
      <w:lvlText w:val="%2."/>
      <w:lvlJc w:val="left"/>
      <w:pPr>
        <w:ind w:left="1440" w:hanging="360"/>
      </w:pPr>
    </w:lvl>
    <w:lvl w:ilvl="2" w:tplc="F8A218EE">
      <w:start w:val="1"/>
      <w:numFmt w:val="lowerRoman"/>
      <w:lvlText w:val="%3."/>
      <w:lvlJc w:val="right"/>
      <w:pPr>
        <w:ind w:left="2160" w:hanging="180"/>
      </w:pPr>
    </w:lvl>
    <w:lvl w:ilvl="3" w:tplc="AC0CCFDE">
      <w:start w:val="1"/>
      <w:numFmt w:val="decimal"/>
      <w:lvlText w:val="%4."/>
      <w:lvlJc w:val="left"/>
      <w:pPr>
        <w:ind w:left="2880" w:hanging="360"/>
      </w:pPr>
    </w:lvl>
    <w:lvl w:ilvl="4" w:tplc="05EA3584">
      <w:start w:val="1"/>
      <w:numFmt w:val="lowerLetter"/>
      <w:lvlText w:val="%5."/>
      <w:lvlJc w:val="left"/>
      <w:pPr>
        <w:ind w:left="3600" w:hanging="360"/>
      </w:pPr>
    </w:lvl>
    <w:lvl w:ilvl="5" w:tplc="7FD0C888">
      <w:start w:val="1"/>
      <w:numFmt w:val="lowerRoman"/>
      <w:lvlText w:val="%6."/>
      <w:lvlJc w:val="right"/>
      <w:pPr>
        <w:ind w:left="4320" w:hanging="180"/>
      </w:pPr>
    </w:lvl>
    <w:lvl w:ilvl="6" w:tplc="849CDE28">
      <w:start w:val="1"/>
      <w:numFmt w:val="decimal"/>
      <w:lvlText w:val="%7."/>
      <w:lvlJc w:val="left"/>
      <w:pPr>
        <w:ind w:left="5040" w:hanging="360"/>
      </w:pPr>
    </w:lvl>
    <w:lvl w:ilvl="7" w:tplc="5BC8705A">
      <w:start w:val="1"/>
      <w:numFmt w:val="lowerLetter"/>
      <w:lvlText w:val="%8."/>
      <w:lvlJc w:val="left"/>
      <w:pPr>
        <w:ind w:left="5760" w:hanging="360"/>
      </w:pPr>
    </w:lvl>
    <w:lvl w:ilvl="8" w:tplc="BCAEE57C">
      <w:start w:val="1"/>
      <w:numFmt w:val="lowerRoman"/>
      <w:lvlText w:val="%9."/>
      <w:lvlJc w:val="right"/>
      <w:pPr>
        <w:ind w:left="6480" w:hanging="180"/>
      </w:pPr>
    </w:lvl>
  </w:abstractNum>
  <w:abstractNum w:abstractNumId="1433" w15:restartNumberingAfterBreak="0">
    <w:nsid w:val="54767F35"/>
    <w:multiLevelType w:val="hybridMultilevel"/>
    <w:tmpl w:val="CBDC76D2"/>
    <w:lvl w:ilvl="0" w:tplc="DE6ED78C">
      <w:start w:val="1"/>
      <w:numFmt w:val="decimal"/>
      <w:lvlText w:val="%1."/>
      <w:lvlJc w:val="left"/>
      <w:pPr>
        <w:ind w:left="720" w:hanging="360"/>
      </w:pPr>
    </w:lvl>
    <w:lvl w:ilvl="1" w:tplc="CDD88C20">
      <w:start w:val="1"/>
      <w:numFmt w:val="lowerLetter"/>
      <w:lvlText w:val="%2."/>
      <w:lvlJc w:val="left"/>
      <w:pPr>
        <w:ind w:left="1440" w:hanging="360"/>
      </w:pPr>
    </w:lvl>
    <w:lvl w:ilvl="2" w:tplc="44D62D58">
      <w:start w:val="1"/>
      <w:numFmt w:val="lowerRoman"/>
      <w:lvlText w:val="%3."/>
      <w:lvlJc w:val="right"/>
      <w:pPr>
        <w:ind w:left="2160" w:hanging="180"/>
      </w:pPr>
    </w:lvl>
    <w:lvl w:ilvl="3" w:tplc="CD802142">
      <w:start w:val="1"/>
      <w:numFmt w:val="decimal"/>
      <w:lvlText w:val="%4."/>
      <w:lvlJc w:val="left"/>
      <w:pPr>
        <w:ind w:left="2880" w:hanging="360"/>
      </w:pPr>
    </w:lvl>
    <w:lvl w:ilvl="4" w:tplc="2E4A13F6">
      <w:start w:val="1"/>
      <w:numFmt w:val="lowerLetter"/>
      <w:lvlText w:val="%5."/>
      <w:lvlJc w:val="left"/>
      <w:pPr>
        <w:ind w:left="3600" w:hanging="360"/>
      </w:pPr>
    </w:lvl>
    <w:lvl w:ilvl="5" w:tplc="07CED78C">
      <w:start w:val="1"/>
      <w:numFmt w:val="lowerRoman"/>
      <w:lvlText w:val="%6."/>
      <w:lvlJc w:val="right"/>
      <w:pPr>
        <w:ind w:left="4320" w:hanging="180"/>
      </w:pPr>
    </w:lvl>
    <w:lvl w:ilvl="6" w:tplc="CF5A6DC4">
      <w:start w:val="1"/>
      <w:numFmt w:val="decimal"/>
      <w:lvlText w:val="%7."/>
      <w:lvlJc w:val="left"/>
      <w:pPr>
        <w:ind w:left="5040" w:hanging="360"/>
      </w:pPr>
    </w:lvl>
    <w:lvl w:ilvl="7" w:tplc="85C093AC">
      <w:start w:val="1"/>
      <w:numFmt w:val="lowerLetter"/>
      <w:lvlText w:val="%8."/>
      <w:lvlJc w:val="left"/>
      <w:pPr>
        <w:ind w:left="5760" w:hanging="360"/>
      </w:pPr>
    </w:lvl>
    <w:lvl w:ilvl="8" w:tplc="B65EABB0">
      <w:start w:val="1"/>
      <w:numFmt w:val="lowerRoman"/>
      <w:lvlText w:val="%9."/>
      <w:lvlJc w:val="right"/>
      <w:pPr>
        <w:ind w:left="6480" w:hanging="180"/>
      </w:pPr>
    </w:lvl>
  </w:abstractNum>
  <w:abstractNum w:abstractNumId="1434" w15:restartNumberingAfterBreak="0">
    <w:nsid w:val="548F3D98"/>
    <w:multiLevelType w:val="hybridMultilevel"/>
    <w:tmpl w:val="6A3C13BE"/>
    <w:lvl w:ilvl="0" w:tplc="DC3C6CFE">
      <w:start w:val="1"/>
      <w:numFmt w:val="decimal"/>
      <w:lvlText w:val="%1."/>
      <w:lvlJc w:val="left"/>
      <w:pPr>
        <w:ind w:left="720" w:hanging="360"/>
      </w:pPr>
    </w:lvl>
    <w:lvl w:ilvl="1" w:tplc="AC4EA93A">
      <w:start w:val="1"/>
      <w:numFmt w:val="lowerLetter"/>
      <w:lvlText w:val="%2."/>
      <w:lvlJc w:val="left"/>
      <w:pPr>
        <w:ind w:left="1440" w:hanging="360"/>
      </w:pPr>
    </w:lvl>
    <w:lvl w:ilvl="2" w:tplc="A0D2485E">
      <w:start w:val="1"/>
      <w:numFmt w:val="lowerRoman"/>
      <w:lvlText w:val="%3."/>
      <w:lvlJc w:val="right"/>
      <w:pPr>
        <w:ind w:left="2160" w:hanging="180"/>
      </w:pPr>
    </w:lvl>
    <w:lvl w:ilvl="3" w:tplc="BDDE6640">
      <w:start w:val="1"/>
      <w:numFmt w:val="decimal"/>
      <w:lvlText w:val="%4."/>
      <w:lvlJc w:val="left"/>
      <w:pPr>
        <w:ind w:left="2880" w:hanging="360"/>
      </w:pPr>
    </w:lvl>
    <w:lvl w:ilvl="4" w:tplc="2CE6E1C0">
      <w:start w:val="1"/>
      <w:numFmt w:val="lowerLetter"/>
      <w:lvlText w:val="%5."/>
      <w:lvlJc w:val="left"/>
      <w:pPr>
        <w:ind w:left="3600" w:hanging="360"/>
      </w:pPr>
    </w:lvl>
    <w:lvl w:ilvl="5" w:tplc="11FC4074">
      <w:start w:val="1"/>
      <w:numFmt w:val="lowerRoman"/>
      <w:lvlText w:val="%6."/>
      <w:lvlJc w:val="right"/>
      <w:pPr>
        <w:ind w:left="4320" w:hanging="180"/>
      </w:pPr>
    </w:lvl>
    <w:lvl w:ilvl="6" w:tplc="0A443114">
      <w:start w:val="1"/>
      <w:numFmt w:val="decimal"/>
      <w:lvlText w:val="%7."/>
      <w:lvlJc w:val="left"/>
      <w:pPr>
        <w:ind w:left="5040" w:hanging="360"/>
      </w:pPr>
    </w:lvl>
    <w:lvl w:ilvl="7" w:tplc="3E80114A">
      <w:start w:val="1"/>
      <w:numFmt w:val="lowerLetter"/>
      <w:lvlText w:val="%8."/>
      <w:lvlJc w:val="left"/>
      <w:pPr>
        <w:ind w:left="5760" w:hanging="360"/>
      </w:pPr>
    </w:lvl>
    <w:lvl w:ilvl="8" w:tplc="84146370">
      <w:start w:val="1"/>
      <w:numFmt w:val="lowerRoman"/>
      <w:lvlText w:val="%9."/>
      <w:lvlJc w:val="right"/>
      <w:pPr>
        <w:ind w:left="6480" w:hanging="180"/>
      </w:pPr>
    </w:lvl>
  </w:abstractNum>
  <w:abstractNum w:abstractNumId="1435" w15:restartNumberingAfterBreak="0">
    <w:nsid w:val="549654E2"/>
    <w:multiLevelType w:val="hybridMultilevel"/>
    <w:tmpl w:val="7368BC98"/>
    <w:lvl w:ilvl="0" w:tplc="8E107CE6">
      <w:start w:val="1"/>
      <w:numFmt w:val="decimal"/>
      <w:lvlText w:val="%1."/>
      <w:lvlJc w:val="left"/>
      <w:pPr>
        <w:ind w:left="720" w:hanging="360"/>
      </w:pPr>
    </w:lvl>
    <w:lvl w:ilvl="1" w:tplc="E168F1A2">
      <w:start w:val="1"/>
      <w:numFmt w:val="lowerLetter"/>
      <w:lvlText w:val="%2."/>
      <w:lvlJc w:val="left"/>
      <w:pPr>
        <w:ind w:left="1440" w:hanging="360"/>
      </w:pPr>
    </w:lvl>
    <w:lvl w:ilvl="2" w:tplc="91863E38">
      <w:start w:val="1"/>
      <w:numFmt w:val="lowerRoman"/>
      <w:lvlText w:val="%3."/>
      <w:lvlJc w:val="right"/>
      <w:pPr>
        <w:ind w:left="2160" w:hanging="180"/>
      </w:pPr>
    </w:lvl>
    <w:lvl w:ilvl="3" w:tplc="60424EBC">
      <w:start w:val="1"/>
      <w:numFmt w:val="decimal"/>
      <w:lvlText w:val="%4."/>
      <w:lvlJc w:val="left"/>
      <w:pPr>
        <w:ind w:left="2880" w:hanging="360"/>
      </w:pPr>
    </w:lvl>
    <w:lvl w:ilvl="4" w:tplc="FDB81EBE">
      <w:start w:val="1"/>
      <w:numFmt w:val="lowerLetter"/>
      <w:lvlText w:val="%5."/>
      <w:lvlJc w:val="left"/>
      <w:pPr>
        <w:ind w:left="3600" w:hanging="360"/>
      </w:pPr>
    </w:lvl>
    <w:lvl w:ilvl="5" w:tplc="AAE80260">
      <w:start w:val="1"/>
      <w:numFmt w:val="lowerRoman"/>
      <w:lvlText w:val="%6."/>
      <w:lvlJc w:val="right"/>
      <w:pPr>
        <w:ind w:left="4320" w:hanging="180"/>
      </w:pPr>
    </w:lvl>
    <w:lvl w:ilvl="6" w:tplc="76866204">
      <w:start w:val="1"/>
      <w:numFmt w:val="decimal"/>
      <w:lvlText w:val="%7."/>
      <w:lvlJc w:val="left"/>
      <w:pPr>
        <w:ind w:left="5040" w:hanging="360"/>
      </w:pPr>
    </w:lvl>
    <w:lvl w:ilvl="7" w:tplc="CD04C766">
      <w:start w:val="1"/>
      <w:numFmt w:val="lowerLetter"/>
      <w:lvlText w:val="%8."/>
      <w:lvlJc w:val="left"/>
      <w:pPr>
        <w:ind w:left="5760" w:hanging="360"/>
      </w:pPr>
    </w:lvl>
    <w:lvl w:ilvl="8" w:tplc="15F4996E">
      <w:start w:val="1"/>
      <w:numFmt w:val="lowerRoman"/>
      <w:lvlText w:val="%9."/>
      <w:lvlJc w:val="right"/>
      <w:pPr>
        <w:ind w:left="6480" w:hanging="180"/>
      </w:pPr>
    </w:lvl>
  </w:abstractNum>
  <w:abstractNum w:abstractNumId="1436" w15:restartNumberingAfterBreak="0">
    <w:nsid w:val="54975EEF"/>
    <w:multiLevelType w:val="hybridMultilevel"/>
    <w:tmpl w:val="7F2A0BF8"/>
    <w:lvl w:ilvl="0" w:tplc="A5122796">
      <w:start w:val="1"/>
      <w:numFmt w:val="decimal"/>
      <w:lvlText w:val="%1."/>
      <w:lvlJc w:val="left"/>
      <w:pPr>
        <w:ind w:left="720" w:hanging="360"/>
      </w:pPr>
    </w:lvl>
    <w:lvl w:ilvl="1" w:tplc="1986A02C">
      <w:start w:val="1"/>
      <w:numFmt w:val="lowerLetter"/>
      <w:lvlText w:val="%2."/>
      <w:lvlJc w:val="left"/>
      <w:pPr>
        <w:ind w:left="1440" w:hanging="360"/>
      </w:pPr>
    </w:lvl>
    <w:lvl w:ilvl="2" w:tplc="4A1A2504">
      <w:start w:val="1"/>
      <w:numFmt w:val="lowerRoman"/>
      <w:lvlText w:val="%3."/>
      <w:lvlJc w:val="right"/>
      <w:pPr>
        <w:ind w:left="2160" w:hanging="180"/>
      </w:pPr>
    </w:lvl>
    <w:lvl w:ilvl="3" w:tplc="766A4700">
      <w:start w:val="1"/>
      <w:numFmt w:val="decimal"/>
      <w:lvlText w:val="%4."/>
      <w:lvlJc w:val="left"/>
      <w:pPr>
        <w:ind w:left="2880" w:hanging="360"/>
      </w:pPr>
    </w:lvl>
    <w:lvl w:ilvl="4" w:tplc="178E1188">
      <w:start w:val="1"/>
      <w:numFmt w:val="lowerLetter"/>
      <w:lvlText w:val="%5."/>
      <w:lvlJc w:val="left"/>
      <w:pPr>
        <w:ind w:left="3600" w:hanging="360"/>
      </w:pPr>
    </w:lvl>
    <w:lvl w:ilvl="5" w:tplc="CA269814">
      <w:start w:val="1"/>
      <w:numFmt w:val="lowerRoman"/>
      <w:lvlText w:val="%6."/>
      <w:lvlJc w:val="right"/>
      <w:pPr>
        <w:ind w:left="4320" w:hanging="180"/>
      </w:pPr>
    </w:lvl>
    <w:lvl w:ilvl="6" w:tplc="A1F81660">
      <w:start w:val="1"/>
      <w:numFmt w:val="decimal"/>
      <w:lvlText w:val="%7."/>
      <w:lvlJc w:val="left"/>
      <w:pPr>
        <w:ind w:left="5040" w:hanging="360"/>
      </w:pPr>
    </w:lvl>
    <w:lvl w:ilvl="7" w:tplc="DFDA6D84">
      <w:start w:val="1"/>
      <w:numFmt w:val="lowerLetter"/>
      <w:lvlText w:val="%8."/>
      <w:lvlJc w:val="left"/>
      <w:pPr>
        <w:ind w:left="5760" w:hanging="360"/>
      </w:pPr>
    </w:lvl>
    <w:lvl w:ilvl="8" w:tplc="DF4AD4D4">
      <w:start w:val="1"/>
      <w:numFmt w:val="lowerRoman"/>
      <w:lvlText w:val="%9."/>
      <w:lvlJc w:val="right"/>
      <w:pPr>
        <w:ind w:left="6480" w:hanging="180"/>
      </w:pPr>
    </w:lvl>
  </w:abstractNum>
  <w:abstractNum w:abstractNumId="1437" w15:restartNumberingAfterBreak="0">
    <w:nsid w:val="54D53F08"/>
    <w:multiLevelType w:val="hybridMultilevel"/>
    <w:tmpl w:val="C2861FD0"/>
    <w:lvl w:ilvl="0" w:tplc="CD7802BA">
      <w:start w:val="1"/>
      <w:numFmt w:val="decimal"/>
      <w:lvlText w:val="%1."/>
      <w:lvlJc w:val="left"/>
      <w:pPr>
        <w:ind w:left="720" w:hanging="360"/>
      </w:pPr>
    </w:lvl>
    <w:lvl w:ilvl="1" w:tplc="D9F2B7D6">
      <w:start w:val="1"/>
      <w:numFmt w:val="lowerLetter"/>
      <w:lvlText w:val="%2."/>
      <w:lvlJc w:val="left"/>
      <w:pPr>
        <w:ind w:left="1440" w:hanging="360"/>
      </w:pPr>
    </w:lvl>
    <w:lvl w:ilvl="2" w:tplc="44F491EC">
      <w:start w:val="1"/>
      <w:numFmt w:val="lowerRoman"/>
      <w:lvlText w:val="%3."/>
      <w:lvlJc w:val="right"/>
      <w:pPr>
        <w:ind w:left="2160" w:hanging="180"/>
      </w:pPr>
    </w:lvl>
    <w:lvl w:ilvl="3" w:tplc="83388EC2">
      <w:start w:val="1"/>
      <w:numFmt w:val="decimal"/>
      <w:lvlText w:val="%4."/>
      <w:lvlJc w:val="left"/>
      <w:pPr>
        <w:ind w:left="2880" w:hanging="360"/>
      </w:pPr>
    </w:lvl>
    <w:lvl w:ilvl="4" w:tplc="29E0D348">
      <w:start w:val="1"/>
      <w:numFmt w:val="lowerLetter"/>
      <w:lvlText w:val="%5."/>
      <w:lvlJc w:val="left"/>
      <w:pPr>
        <w:ind w:left="3600" w:hanging="360"/>
      </w:pPr>
    </w:lvl>
    <w:lvl w:ilvl="5" w:tplc="21C6028E">
      <w:start w:val="1"/>
      <w:numFmt w:val="lowerRoman"/>
      <w:lvlText w:val="%6."/>
      <w:lvlJc w:val="right"/>
      <w:pPr>
        <w:ind w:left="4320" w:hanging="180"/>
      </w:pPr>
    </w:lvl>
    <w:lvl w:ilvl="6" w:tplc="5E7072AE">
      <w:start w:val="1"/>
      <w:numFmt w:val="decimal"/>
      <w:lvlText w:val="%7."/>
      <w:lvlJc w:val="left"/>
      <w:pPr>
        <w:ind w:left="5040" w:hanging="360"/>
      </w:pPr>
    </w:lvl>
    <w:lvl w:ilvl="7" w:tplc="208CDCA2">
      <w:start w:val="1"/>
      <w:numFmt w:val="lowerLetter"/>
      <w:lvlText w:val="%8."/>
      <w:lvlJc w:val="left"/>
      <w:pPr>
        <w:ind w:left="5760" w:hanging="360"/>
      </w:pPr>
    </w:lvl>
    <w:lvl w:ilvl="8" w:tplc="B93845FC">
      <w:start w:val="1"/>
      <w:numFmt w:val="lowerRoman"/>
      <w:lvlText w:val="%9."/>
      <w:lvlJc w:val="right"/>
      <w:pPr>
        <w:ind w:left="6480" w:hanging="180"/>
      </w:pPr>
    </w:lvl>
  </w:abstractNum>
  <w:abstractNum w:abstractNumId="1438" w15:restartNumberingAfterBreak="0">
    <w:nsid w:val="550317D6"/>
    <w:multiLevelType w:val="hybridMultilevel"/>
    <w:tmpl w:val="3ADC80DC"/>
    <w:lvl w:ilvl="0" w:tplc="DD4C26EE">
      <w:start w:val="1"/>
      <w:numFmt w:val="decimal"/>
      <w:lvlText w:val="%1."/>
      <w:lvlJc w:val="left"/>
      <w:pPr>
        <w:ind w:left="720" w:hanging="360"/>
      </w:pPr>
    </w:lvl>
    <w:lvl w:ilvl="1" w:tplc="DB18C50A">
      <w:start w:val="1"/>
      <w:numFmt w:val="lowerLetter"/>
      <w:lvlText w:val="%2."/>
      <w:lvlJc w:val="left"/>
      <w:pPr>
        <w:ind w:left="1440" w:hanging="360"/>
      </w:pPr>
    </w:lvl>
    <w:lvl w:ilvl="2" w:tplc="9C7600F6">
      <w:start w:val="1"/>
      <w:numFmt w:val="lowerRoman"/>
      <w:lvlText w:val="%3."/>
      <w:lvlJc w:val="right"/>
      <w:pPr>
        <w:ind w:left="2160" w:hanging="180"/>
      </w:pPr>
    </w:lvl>
    <w:lvl w:ilvl="3" w:tplc="266AF38E">
      <w:start w:val="1"/>
      <w:numFmt w:val="decimal"/>
      <w:lvlText w:val="%4."/>
      <w:lvlJc w:val="left"/>
      <w:pPr>
        <w:ind w:left="2880" w:hanging="360"/>
      </w:pPr>
    </w:lvl>
    <w:lvl w:ilvl="4" w:tplc="13EE0316">
      <w:start w:val="1"/>
      <w:numFmt w:val="lowerLetter"/>
      <w:lvlText w:val="%5."/>
      <w:lvlJc w:val="left"/>
      <w:pPr>
        <w:ind w:left="3600" w:hanging="360"/>
      </w:pPr>
    </w:lvl>
    <w:lvl w:ilvl="5" w:tplc="D7B6D81C">
      <w:start w:val="1"/>
      <w:numFmt w:val="lowerRoman"/>
      <w:lvlText w:val="%6."/>
      <w:lvlJc w:val="right"/>
      <w:pPr>
        <w:ind w:left="4320" w:hanging="180"/>
      </w:pPr>
    </w:lvl>
    <w:lvl w:ilvl="6" w:tplc="2748607A">
      <w:start w:val="1"/>
      <w:numFmt w:val="decimal"/>
      <w:lvlText w:val="%7."/>
      <w:lvlJc w:val="left"/>
      <w:pPr>
        <w:ind w:left="5040" w:hanging="360"/>
      </w:pPr>
    </w:lvl>
    <w:lvl w:ilvl="7" w:tplc="9F341E2A">
      <w:start w:val="1"/>
      <w:numFmt w:val="lowerLetter"/>
      <w:lvlText w:val="%8."/>
      <w:lvlJc w:val="left"/>
      <w:pPr>
        <w:ind w:left="5760" w:hanging="360"/>
      </w:pPr>
    </w:lvl>
    <w:lvl w:ilvl="8" w:tplc="A15E1F2A">
      <w:start w:val="1"/>
      <w:numFmt w:val="lowerRoman"/>
      <w:lvlText w:val="%9."/>
      <w:lvlJc w:val="right"/>
      <w:pPr>
        <w:ind w:left="6480" w:hanging="180"/>
      </w:pPr>
    </w:lvl>
  </w:abstractNum>
  <w:abstractNum w:abstractNumId="1439" w15:restartNumberingAfterBreak="0">
    <w:nsid w:val="55276F55"/>
    <w:multiLevelType w:val="hybridMultilevel"/>
    <w:tmpl w:val="E4784A74"/>
    <w:lvl w:ilvl="0" w:tplc="A06E469C">
      <w:start w:val="1"/>
      <w:numFmt w:val="decimal"/>
      <w:lvlText w:val="%1."/>
      <w:lvlJc w:val="left"/>
      <w:pPr>
        <w:ind w:left="720" w:hanging="360"/>
      </w:pPr>
    </w:lvl>
    <w:lvl w:ilvl="1" w:tplc="57500664">
      <w:start w:val="1"/>
      <w:numFmt w:val="lowerLetter"/>
      <w:lvlText w:val="%2."/>
      <w:lvlJc w:val="left"/>
      <w:pPr>
        <w:ind w:left="1440" w:hanging="360"/>
      </w:pPr>
    </w:lvl>
    <w:lvl w:ilvl="2" w:tplc="96B2D60A">
      <w:start w:val="1"/>
      <w:numFmt w:val="lowerRoman"/>
      <w:lvlText w:val="%3."/>
      <w:lvlJc w:val="right"/>
      <w:pPr>
        <w:ind w:left="2160" w:hanging="180"/>
      </w:pPr>
    </w:lvl>
    <w:lvl w:ilvl="3" w:tplc="E3D4C998">
      <w:start w:val="1"/>
      <w:numFmt w:val="decimal"/>
      <w:lvlText w:val="%4."/>
      <w:lvlJc w:val="left"/>
      <w:pPr>
        <w:ind w:left="2880" w:hanging="360"/>
      </w:pPr>
    </w:lvl>
    <w:lvl w:ilvl="4" w:tplc="83F26F30">
      <w:start w:val="1"/>
      <w:numFmt w:val="lowerLetter"/>
      <w:lvlText w:val="%5."/>
      <w:lvlJc w:val="left"/>
      <w:pPr>
        <w:ind w:left="3600" w:hanging="360"/>
      </w:pPr>
    </w:lvl>
    <w:lvl w:ilvl="5" w:tplc="F6607CC8">
      <w:start w:val="1"/>
      <w:numFmt w:val="lowerRoman"/>
      <w:lvlText w:val="%6."/>
      <w:lvlJc w:val="right"/>
      <w:pPr>
        <w:ind w:left="4320" w:hanging="180"/>
      </w:pPr>
    </w:lvl>
    <w:lvl w:ilvl="6" w:tplc="83FE3ADC">
      <w:start w:val="1"/>
      <w:numFmt w:val="decimal"/>
      <w:lvlText w:val="%7."/>
      <w:lvlJc w:val="left"/>
      <w:pPr>
        <w:ind w:left="5040" w:hanging="360"/>
      </w:pPr>
    </w:lvl>
    <w:lvl w:ilvl="7" w:tplc="68AAA318">
      <w:start w:val="1"/>
      <w:numFmt w:val="lowerLetter"/>
      <w:lvlText w:val="%8."/>
      <w:lvlJc w:val="left"/>
      <w:pPr>
        <w:ind w:left="5760" w:hanging="360"/>
      </w:pPr>
    </w:lvl>
    <w:lvl w:ilvl="8" w:tplc="66AE893E">
      <w:start w:val="1"/>
      <w:numFmt w:val="lowerRoman"/>
      <w:lvlText w:val="%9."/>
      <w:lvlJc w:val="right"/>
      <w:pPr>
        <w:ind w:left="6480" w:hanging="180"/>
      </w:pPr>
    </w:lvl>
  </w:abstractNum>
  <w:abstractNum w:abstractNumId="1440" w15:restartNumberingAfterBreak="0">
    <w:nsid w:val="554622BB"/>
    <w:multiLevelType w:val="hybridMultilevel"/>
    <w:tmpl w:val="0F629E2C"/>
    <w:lvl w:ilvl="0" w:tplc="7828FEF8">
      <w:start w:val="1"/>
      <w:numFmt w:val="decimal"/>
      <w:lvlText w:val="%1."/>
      <w:lvlJc w:val="left"/>
      <w:pPr>
        <w:ind w:left="720" w:hanging="360"/>
      </w:pPr>
    </w:lvl>
    <w:lvl w:ilvl="1" w:tplc="FD207FE4">
      <w:start w:val="1"/>
      <w:numFmt w:val="lowerLetter"/>
      <w:lvlText w:val="%2."/>
      <w:lvlJc w:val="left"/>
      <w:pPr>
        <w:ind w:left="1440" w:hanging="360"/>
      </w:pPr>
    </w:lvl>
    <w:lvl w:ilvl="2" w:tplc="D8E6ADAC">
      <w:start w:val="1"/>
      <w:numFmt w:val="lowerRoman"/>
      <w:lvlText w:val="%3."/>
      <w:lvlJc w:val="right"/>
      <w:pPr>
        <w:ind w:left="2160" w:hanging="180"/>
      </w:pPr>
    </w:lvl>
    <w:lvl w:ilvl="3" w:tplc="527A89AA">
      <w:start w:val="1"/>
      <w:numFmt w:val="decimal"/>
      <w:lvlText w:val="%4."/>
      <w:lvlJc w:val="left"/>
      <w:pPr>
        <w:ind w:left="2880" w:hanging="360"/>
      </w:pPr>
    </w:lvl>
    <w:lvl w:ilvl="4" w:tplc="B8AC41F0">
      <w:start w:val="1"/>
      <w:numFmt w:val="lowerLetter"/>
      <w:lvlText w:val="%5."/>
      <w:lvlJc w:val="left"/>
      <w:pPr>
        <w:ind w:left="3600" w:hanging="360"/>
      </w:pPr>
    </w:lvl>
    <w:lvl w:ilvl="5" w:tplc="04DE0E7C">
      <w:start w:val="1"/>
      <w:numFmt w:val="lowerRoman"/>
      <w:lvlText w:val="%6."/>
      <w:lvlJc w:val="right"/>
      <w:pPr>
        <w:ind w:left="4320" w:hanging="180"/>
      </w:pPr>
    </w:lvl>
    <w:lvl w:ilvl="6" w:tplc="FEC207B2">
      <w:start w:val="1"/>
      <w:numFmt w:val="decimal"/>
      <w:lvlText w:val="%7."/>
      <w:lvlJc w:val="left"/>
      <w:pPr>
        <w:ind w:left="5040" w:hanging="360"/>
      </w:pPr>
    </w:lvl>
    <w:lvl w:ilvl="7" w:tplc="7D8E2386">
      <w:start w:val="1"/>
      <w:numFmt w:val="lowerLetter"/>
      <w:lvlText w:val="%8."/>
      <w:lvlJc w:val="left"/>
      <w:pPr>
        <w:ind w:left="5760" w:hanging="360"/>
      </w:pPr>
    </w:lvl>
    <w:lvl w:ilvl="8" w:tplc="4F168F1A">
      <w:start w:val="1"/>
      <w:numFmt w:val="lowerRoman"/>
      <w:lvlText w:val="%9."/>
      <w:lvlJc w:val="right"/>
      <w:pPr>
        <w:ind w:left="6480" w:hanging="180"/>
      </w:pPr>
    </w:lvl>
  </w:abstractNum>
  <w:abstractNum w:abstractNumId="1441" w15:restartNumberingAfterBreak="0">
    <w:nsid w:val="555D12D3"/>
    <w:multiLevelType w:val="hybridMultilevel"/>
    <w:tmpl w:val="CB865A0A"/>
    <w:lvl w:ilvl="0" w:tplc="BC70B8AE">
      <w:start w:val="1"/>
      <w:numFmt w:val="decimal"/>
      <w:lvlText w:val="%1."/>
      <w:lvlJc w:val="left"/>
      <w:pPr>
        <w:ind w:left="720" w:hanging="360"/>
      </w:pPr>
    </w:lvl>
    <w:lvl w:ilvl="1" w:tplc="6652CDF8">
      <w:start w:val="1"/>
      <w:numFmt w:val="lowerLetter"/>
      <w:lvlText w:val="%2."/>
      <w:lvlJc w:val="left"/>
      <w:pPr>
        <w:ind w:left="1440" w:hanging="360"/>
      </w:pPr>
    </w:lvl>
    <w:lvl w:ilvl="2" w:tplc="359E3B24">
      <w:start w:val="1"/>
      <w:numFmt w:val="lowerRoman"/>
      <w:lvlText w:val="%3."/>
      <w:lvlJc w:val="right"/>
      <w:pPr>
        <w:ind w:left="2160" w:hanging="180"/>
      </w:pPr>
    </w:lvl>
    <w:lvl w:ilvl="3" w:tplc="5CF22E3E">
      <w:start w:val="1"/>
      <w:numFmt w:val="decimal"/>
      <w:lvlText w:val="%4."/>
      <w:lvlJc w:val="left"/>
      <w:pPr>
        <w:ind w:left="2880" w:hanging="360"/>
      </w:pPr>
    </w:lvl>
    <w:lvl w:ilvl="4" w:tplc="86B08604">
      <w:start w:val="1"/>
      <w:numFmt w:val="lowerLetter"/>
      <w:lvlText w:val="%5."/>
      <w:lvlJc w:val="left"/>
      <w:pPr>
        <w:ind w:left="3600" w:hanging="360"/>
      </w:pPr>
    </w:lvl>
    <w:lvl w:ilvl="5" w:tplc="D422B318">
      <w:start w:val="1"/>
      <w:numFmt w:val="lowerRoman"/>
      <w:lvlText w:val="%6."/>
      <w:lvlJc w:val="right"/>
      <w:pPr>
        <w:ind w:left="4320" w:hanging="180"/>
      </w:pPr>
    </w:lvl>
    <w:lvl w:ilvl="6" w:tplc="0C321FCE">
      <w:start w:val="1"/>
      <w:numFmt w:val="decimal"/>
      <w:lvlText w:val="%7."/>
      <w:lvlJc w:val="left"/>
      <w:pPr>
        <w:ind w:left="5040" w:hanging="360"/>
      </w:pPr>
    </w:lvl>
    <w:lvl w:ilvl="7" w:tplc="980EEA34">
      <w:start w:val="1"/>
      <w:numFmt w:val="lowerLetter"/>
      <w:lvlText w:val="%8."/>
      <w:lvlJc w:val="left"/>
      <w:pPr>
        <w:ind w:left="5760" w:hanging="360"/>
      </w:pPr>
    </w:lvl>
    <w:lvl w:ilvl="8" w:tplc="6DC46D4E">
      <w:start w:val="1"/>
      <w:numFmt w:val="lowerRoman"/>
      <w:lvlText w:val="%9."/>
      <w:lvlJc w:val="right"/>
      <w:pPr>
        <w:ind w:left="6480" w:hanging="180"/>
      </w:pPr>
    </w:lvl>
  </w:abstractNum>
  <w:abstractNum w:abstractNumId="1442" w15:restartNumberingAfterBreak="0">
    <w:nsid w:val="55740109"/>
    <w:multiLevelType w:val="hybridMultilevel"/>
    <w:tmpl w:val="D8E421EE"/>
    <w:lvl w:ilvl="0" w:tplc="068C61B8">
      <w:start w:val="1"/>
      <w:numFmt w:val="decimal"/>
      <w:lvlText w:val="%1."/>
      <w:lvlJc w:val="left"/>
      <w:pPr>
        <w:ind w:left="720" w:hanging="360"/>
      </w:pPr>
    </w:lvl>
    <w:lvl w:ilvl="1" w:tplc="644074F8">
      <w:start w:val="1"/>
      <w:numFmt w:val="lowerLetter"/>
      <w:lvlText w:val="%2."/>
      <w:lvlJc w:val="left"/>
      <w:pPr>
        <w:ind w:left="1440" w:hanging="360"/>
      </w:pPr>
    </w:lvl>
    <w:lvl w:ilvl="2" w:tplc="EA649340">
      <w:start w:val="1"/>
      <w:numFmt w:val="lowerRoman"/>
      <w:lvlText w:val="%3."/>
      <w:lvlJc w:val="right"/>
      <w:pPr>
        <w:ind w:left="2160" w:hanging="180"/>
      </w:pPr>
    </w:lvl>
    <w:lvl w:ilvl="3" w:tplc="63263788">
      <w:start w:val="1"/>
      <w:numFmt w:val="decimal"/>
      <w:lvlText w:val="%4."/>
      <w:lvlJc w:val="left"/>
      <w:pPr>
        <w:ind w:left="2880" w:hanging="360"/>
      </w:pPr>
    </w:lvl>
    <w:lvl w:ilvl="4" w:tplc="B1BE6340">
      <w:start w:val="1"/>
      <w:numFmt w:val="lowerLetter"/>
      <w:lvlText w:val="%5."/>
      <w:lvlJc w:val="left"/>
      <w:pPr>
        <w:ind w:left="3600" w:hanging="360"/>
      </w:pPr>
    </w:lvl>
    <w:lvl w:ilvl="5" w:tplc="121E6D0C">
      <w:start w:val="1"/>
      <w:numFmt w:val="lowerRoman"/>
      <w:lvlText w:val="%6."/>
      <w:lvlJc w:val="right"/>
      <w:pPr>
        <w:ind w:left="4320" w:hanging="180"/>
      </w:pPr>
    </w:lvl>
    <w:lvl w:ilvl="6" w:tplc="E9AC11BE">
      <w:start w:val="1"/>
      <w:numFmt w:val="decimal"/>
      <w:lvlText w:val="%7."/>
      <w:lvlJc w:val="left"/>
      <w:pPr>
        <w:ind w:left="5040" w:hanging="360"/>
      </w:pPr>
    </w:lvl>
    <w:lvl w:ilvl="7" w:tplc="2138E796">
      <w:start w:val="1"/>
      <w:numFmt w:val="lowerLetter"/>
      <w:lvlText w:val="%8."/>
      <w:lvlJc w:val="left"/>
      <w:pPr>
        <w:ind w:left="5760" w:hanging="360"/>
      </w:pPr>
    </w:lvl>
    <w:lvl w:ilvl="8" w:tplc="16E82E62">
      <w:start w:val="1"/>
      <w:numFmt w:val="lowerRoman"/>
      <w:lvlText w:val="%9."/>
      <w:lvlJc w:val="right"/>
      <w:pPr>
        <w:ind w:left="6480" w:hanging="180"/>
      </w:pPr>
    </w:lvl>
  </w:abstractNum>
  <w:abstractNum w:abstractNumId="1443" w15:restartNumberingAfterBreak="0">
    <w:nsid w:val="557B0EC9"/>
    <w:multiLevelType w:val="hybridMultilevel"/>
    <w:tmpl w:val="DD361F22"/>
    <w:lvl w:ilvl="0" w:tplc="CFE04F38">
      <w:start w:val="1"/>
      <w:numFmt w:val="decimal"/>
      <w:lvlText w:val="%1."/>
      <w:lvlJc w:val="left"/>
      <w:pPr>
        <w:ind w:left="720" w:hanging="360"/>
      </w:pPr>
    </w:lvl>
    <w:lvl w:ilvl="1" w:tplc="9A76079E">
      <w:start w:val="1"/>
      <w:numFmt w:val="lowerLetter"/>
      <w:lvlText w:val="%2."/>
      <w:lvlJc w:val="left"/>
      <w:pPr>
        <w:ind w:left="1440" w:hanging="360"/>
      </w:pPr>
    </w:lvl>
    <w:lvl w:ilvl="2" w:tplc="8DB04324">
      <w:start w:val="1"/>
      <w:numFmt w:val="lowerRoman"/>
      <w:lvlText w:val="%3."/>
      <w:lvlJc w:val="right"/>
      <w:pPr>
        <w:ind w:left="2160" w:hanging="180"/>
      </w:pPr>
    </w:lvl>
    <w:lvl w:ilvl="3" w:tplc="0B54D78E">
      <w:start w:val="1"/>
      <w:numFmt w:val="decimal"/>
      <w:lvlText w:val="%4."/>
      <w:lvlJc w:val="left"/>
      <w:pPr>
        <w:ind w:left="2880" w:hanging="360"/>
      </w:pPr>
    </w:lvl>
    <w:lvl w:ilvl="4" w:tplc="149CF7DE">
      <w:start w:val="1"/>
      <w:numFmt w:val="lowerLetter"/>
      <w:lvlText w:val="%5."/>
      <w:lvlJc w:val="left"/>
      <w:pPr>
        <w:ind w:left="3600" w:hanging="360"/>
      </w:pPr>
    </w:lvl>
    <w:lvl w:ilvl="5" w:tplc="93689E3C">
      <w:start w:val="1"/>
      <w:numFmt w:val="lowerRoman"/>
      <w:lvlText w:val="%6."/>
      <w:lvlJc w:val="right"/>
      <w:pPr>
        <w:ind w:left="4320" w:hanging="180"/>
      </w:pPr>
    </w:lvl>
    <w:lvl w:ilvl="6" w:tplc="EDA22226">
      <w:start w:val="1"/>
      <w:numFmt w:val="decimal"/>
      <w:lvlText w:val="%7."/>
      <w:lvlJc w:val="left"/>
      <w:pPr>
        <w:ind w:left="5040" w:hanging="360"/>
      </w:pPr>
    </w:lvl>
    <w:lvl w:ilvl="7" w:tplc="845C3734">
      <w:start w:val="1"/>
      <w:numFmt w:val="lowerLetter"/>
      <w:lvlText w:val="%8."/>
      <w:lvlJc w:val="left"/>
      <w:pPr>
        <w:ind w:left="5760" w:hanging="360"/>
      </w:pPr>
    </w:lvl>
    <w:lvl w:ilvl="8" w:tplc="4A90CCDA">
      <w:start w:val="1"/>
      <w:numFmt w:val="lowerRoman"/>
      <w:lvlText w:val="%9."/>
      <w:lvlJc w:val="right"/>
      <w:pPr>
        <w:ind w:left="6480" w:hanging="180"/>
      </w:pPr>
    </w:lvl>
  </w:abstractNum>
  <w:abstractNum w:abstractNumId="1444" w15:restartNumberingAfterBreak="0">
    <w:nsid w:val="557F2E5F"/>
    <w:multiLevelType w:val="hybridMultilevel"/>
    <w:tmpl w:val="603070A4"/>
    <w:lvl w:ilvl="0" w:tplc="C7827AF4">
      <w:start w:val="1"/>
      <w:numFmt w:val="decimal"/>
      <w:lvlText w:val="%1."/>
      <w:lvlJc w:val="left"/>
      <w:pPr>
        <w:ind w:left="720" w:hanging="360"/>
      </w:pPr>
    </w:lvl>
    <w:lvl w:ilvl="1" w:tplc="7A7AF568">
      <w:start w:val="1"/>
      <w:numFmt w:val="lowerLetter"/>
      <w:lvlText w:val="%2."/>
      <w:lvlJc w:val="left"/>
      <w:pPr>
        <w:ind w:left="1440" w:hanging="360"/>
      </w:pPr>
    </w:lvl>
    <w:lvl w:ilvl="2" w:tplc="294805AA">
      <w:start w:val="1"/>
      <w:numFmt w:val="lowerRoman"/>
      <w:lvlText w:val="%3."/>
      <w:lvlJc w:val="right"/>
      <w:pPr>
        <w:ind w:left="2160" w:hanging="180"/>
      </w:pPr>
    </w:lvl>
    <w:lvl w:ilvl="3" w:tplc="C6D68B00">
      <w:start w:val="1"/>
      <w:numFmt w:val="decimal"/>
      <w:lvlText w:val="%4."/>
      <w:lvlJc w:val="left"/>
      <w:pPr>
        <w:ind w:left="2880" w:hanging="360"/>
      </w:pPr>
    </w:lvl>
    <w:lvl w:ilvl="4" w:tplc="081ED57A">
      <w:start w:val="1"/>
      <w:numFmt w:val="lowerLetter"/>
      <w:lvlText w:val="%5."/>
      <w:lvlJc w:val="left"/>
      <w:pPr>
        <w:ind w:left="3600" w:hanging="360"/>
      </w:pPr>
    </w:lvl>
    <w:lvl w:ilvl="5" w:tplc="4C0E3D92">
      <w:start w:val="1"/>
      <w:numFmt w:val="lowerRoman"/>
      <w:lvlText w:val="%6."/>
      <w:lvlJc w:val="right"/>
      <w:pPr>
        <w:ind w:left="4320" w:hanging="180"/>
      </w:pPr>
    </w:lvl>
    <w:lvl w:ilvl="6" w:tplc="9048A1E8">
      <w:start w:val="1"/>
      <w:numFmt w:val="decimal"/>
      <w:lvlText w:val="%7."/>
      <w:lvlJc w:val="left"/>
      <w:pPr>
        <w:ind w:left="5040" w:hanging="360"/>
      </w:pPr>
    </w:lvl>
    <w:lvl w:ilvl="7" w:tplc="EBB05480">
      <w:start w:val="1"/>
      <w:numFmt w:val="lowerLetter"/>
      <w:lvlText w:val="%8."/>
      <w:lvlJc w:val="left"/>
      <w:pPr>
        <w:ind w:left="5760" w:hanging="360"/>
      </w:pPr>
    </w:lvl>
    <w:lvl w:ilvl="8" w:tplc="4E1AAC70">
      <w:start w:val="1"/>
      <w:numFmt w:val="lowerRoman"/>
      <w:lvlText w:val="%9."/>
      <w:lvlJc w:val="right"/>
      <w:pPr>
        <w:ind w:left="6480" w:hanging="180"/>
      </w:pPr>
    </w:lvl>
  </w:abstractNum>
  <w:abstractNum w:abstractNumId="1445" w15:restartNumberingAfterBreak="0">
    <w:nsid w:val="5582329C"/>
    <w:multiLevelType w:val="hybridMultilevel"/>
    <w:tmpl w:val="9AF05396"/>
    <w:lvl w:ilvl="0" w:tplc="28D60748">
      <w:start w:val="1"/>
      <w:numFmt w:val="decimal"/>
      <w:lvlText w:val="%1."/>
      <w:lvlJc w:val="left"/>
      <w:pPr>
        <w:ind w:left="720" w:hanging="360"/>
      </w:pPr>
    </w:lvl>
    <w:lvl w:ilvl="1" w:tplc="941C8C3C">
      <w:start w:val="1"/>
      <w:numFmt w:val="lowerLetter"/>
      <w:lvlText w:val="%2."/>
      <w:lvlJc w:val="left"/>
      <w:pPr>
        <w:ind w:left="1440" w:hanging="360"/>
      </w:pPr>
    </w:lvl>
    <w:lvl w:ilvl="2" w:tplc="5EA424B0">
      <w:start w:val="1"/>
      <w:numFmt w:val="lowerRoman"/>
      <w:lvlText w:val="%3."/>
      <w:lvlJc w:val="right"/>
      <w:pPr>
        <w:ind w:left="2160" w:hanging="180"/>
      </w:pPr>
    </w:lvl>
    <w:lvl w:ilvl="3" w:tplc="F5E01764">
      <w:start w:val="1"/>
      <w:numFmt w:val="decimal"/>
      <w:lvlText w:val="%4."/>
      <w:lvlJc w:val="left"/>
      <w:pPr>
        <w:ind w:left="2880" w:hanging="360"/>
      </w:pPr>
    </w:lvl>
    <w:lvl w:ilvl="4" w:tplc="9EC67D4A">
      <w:start w:val="1"/>
      <w:numFmt w:val="lowerLetter"/>
      <w:lvlText w:val="%5."/>
      <w:lvlJc w:val="left"/>
      <w:pPr>
        <w:ind w:left="3600" w:hanging="360"/>
      </w:pPr>
    </w:lvl>
    <w:lvl w:ilvl="5" w:tplc="FF40F508">
      <w:start w:val="1"/>
      <w:numFmt w:val="lowerRoman"/>
      <w:lvlText w:val="%6."/>
      <w:lvlJc w:val="right"/>
      <w:pPr>
        <w:ind w:left="4320" w:hanging="180"/>
      </w:pPr>
    </w:lvl>
    <w:lvl w:ilvl="6" w:tplc="C97077E0">
      <w:start w:val="1"/>
      <w:numFmt w:val="decimal"/>
      <w:lvlText w:val="%7."/>
      <w:lvlJc w:val="left"/>
      <w:pPr>
        <w:ind w:left="5040" w:hanging="360"/>
      </w:pPr>
    </w:lvl>
    <w:lvl w:ilvl="7" w:tplc="26747896">
      <w:start w:val="1"/>
      <w:numFmt w:val="lowerLetter"/>
      <w:lvlText w:val="%8."/>
      <w:lvlJc w:val="left"/>
      <w:pPr>
        <w:ind w:left="5760" w:hanging="360"/>
      </w:pPr>
    </w:lvl>
    <w:lvl w:ilvl="8" w:tplc="77E86820">
      <w:start w:val="1"/>
      <w:numFmt w:val="lowerRoman"/>
      <w:lvlText w:val="%9."/>
      <w:lvlJc w:val="right"/>
      <w:pPr>
        <w:ind w:left="6480" w:hanging="180"/>
      </w:pPr>
    </w:lvl>
  </w:abstractNum>
  <w:abstractNum w:abstractNumId="1446" w15:restartNumberingAfterBreak="0">
    <w:nsid w:val="559A3462"/>
    <w:multiLevelType w:val="hybridMultilevel"/>
    <w:tmpl w:val="8188B012"/>
    <w:lvl w:ilvl="0" w:tplc="520C2DC4">
      <w:start w:val="1"/>
      <w:numFmt w:val="decimal"/>
      <w:lvlText w:val="%1."/>
      <w:lvlJc w:val="left"/>
      <w:pPr>
        <w:ind w:left="720" w:hanging="360"/>
      </w:pPr>
    </w:lvl>
    <w:lvl w:ilvl="1" w:tplc="37B21C4E">
      <w:start w:val="1"/>
      <w:numFmt w:val="lowerLetter"/>
      <w:lvlText w:val="%2."/>
      <w:lvlJc w:val="left"/>
      <w:pPr>
        <w:ind w:left="1440" w:hanging="360"/>
      </w:pPr>
    </w:lvl>
    <w:lvl w:ilvl="2" w:tplc="356AAEA4">
      <w:start w:val="1"/>
      <w:numFmt w:val="lowerRoman"/>
      <w:lvlText w:val="%3."/>
      <w:lvlJc w:val="right"/>
      <w:pPr>
        <w:ind w:left="2160" w:hanging="180"/>
      </w:pPr>
    </w:lvl>
    <w:lvl w:ilvl="3" w:tplc="6C882488">
      <w:start w:val="1"/>
      <w:numFmt w:val="decimal"/>
      <w:lvlText w:val="%4."/>
      <w:lvlJc w:val="left"/>
      <w:pPr>
        <w:ind w:left="2880" w:hanging="360"/>
      </w:pPr>
    </w:lvl>
    <w:lvl w:ilvl="4" w:tplc="BE7C3214">
      <w:start w:val="1"/>
      <w:numFmt w:val="lowerLetter"/>
      <w:lvlText w:val="%5."/>
      <w:lvlJc w:val="left"/>
      <w:pPr>
        <w:ind w:left="3600" w:hanging="360"/>
      </w:pPr>
    </w:lvl>
    <w:lvl w:ilvl="5" w:tplc="84EE4540">
      <w:start w:val="1"/>
      <w:numFmt w:val="lowerRoman"/>
      <w:lvlText w:val="%6."/>
      <w:lvlJc w:val="right"/>
      <w:pPr>
        <w:ind w:left="4320" w:hanging="180"/>
      </w:pPr>
    </w:lvl>
    <w:lvl w:ilvl="6" w:tplc="174E63F8">
      <w:start w:val="1"/>
      <w:numFmt w:val="decimal"/>
      <w:lvlText w:val="%7."/>
      <w:lvlJc w:val="left"/>
      <w:pPr>
        <w:ind w:left="5040" w:hanging="360"/>
      </w:pPr>
    </w:lvl>
    <w:lvl w:ilvl="7" w:tplc="BD3C2CEC">
      <w:start w:val="1"/>
      <w:numFmt w:val="lowerLetter"/>
      <w:lvlText w:val="%8."/>
      <w:lvlJc w:val="left"/>
      <w:pPr>
        <w:ind w:left="5760" w:hanging="360"/>
      </w:pPr>
    </w:lvl>
    <w:lvl w:ilvl="8" w:tplc="A9C0B03C">
      <w:start w:val="1"/>
      <w:numFmt w:val="lowerRoman"/>
      <w:lvlText w:val="%9."/>
      <w:lvlJc w:val="right"/>
      <w:pPr>
        <w:ind w:left="6480" w:hanging="180"/>
      </w:pPr>
    </w:lvl>
  </w:abstractNum>
  <w:abstractNum w:abstractNumId="1447" w15:restartNumberingAfterBreak="0">
    <w:nsid w:val="55B3054B"/>
    <w:multiLevelType w:val="hybridMultilevel"/>
    <w:tmpl w:val="8EF6EFB8"/>
    <w:lvl w:ilvl="0" w:tplc="19E47FE2">
      <w:start w:val="1"/>
      <w:numFmt w:val="decimal"/>
      <w:lvlText w:val="%1."/>
      <w:lvlJc w:val="left"/>
      <w:pPr>
        <w:ind w:left="720" w:hanging="360"/>
      </w:pPr>
    </w:lvl>
    <w:lvl w:ilvl="1" w:tplc="7046CFC4">
      <w:start w:val="1"/>
      <w:numFmt w:val="lowerLetter"/>
      <w:lvlText w:val="%2."/>
      <w:lvlJc w:val="left"/>
      <w:pPr>
        <w:ind w:left="1440" w:hanging="360"/>
      </w:pPr>
    </w:lvl>
    <w:lvl w:ilvl="2" w:tplc="34424A6E">
      <w:start w:val="1"/>
      <w:numFmt w:val="lowerRoman"/>
      <w:lvlText w:val="%3."/>
      <w:lvlJc w:val="right"/>
      <w:pPr>
        <w:ind w:left="2160" w:hanging="180"/>
      </w:pPr>
    </w:lvl>
    <w:lvl w:ilvl="3" w:tplc="B7E2E7CA">
      <w:start w:val="1"/>
      <w:numFmt w:val="decimal"/>
      <w:lvlText w:val="%4."/>
      <w:lvlJc w:val="left"/>
      <w:pPr>
        <w:ind w:left="2880" w:hanging="360"/>
      </w:pPr>
    </w:lvl>
    <w:lvl w:ilvl="4" w:tplc="B7885D96">
      <w:start w:val="1"/>
      <w:numFmt w:val="lowerLetter"/>
      <w:lvlText w:val="%5."/>
      <w:lvlJc w:val="left"/>
      <w:pPr>
        <w:ind w:left="3600" w:hanging="360"/>
      </w:pPr>
    </w:lvl>
    <w:lvl w:ilvl="5" w:tplc="DF1E2C26">
      <w:start w:val="1"/>
      <w:numFmt w:val="lowerRoman"/>
      <w:lvlText w:val="%6."/>
      <w:lvlJc w:val="right"/>
      <w:pPr>
        <w:ind w:left="4320" w:hanging="180"/>
      </w:pPr>
    </w:lvl>
    <w:lvl w:ilvl="6" w:tplc="FC22495C">
      <w:start w:val="1"/>
      <w:numFmt w:val="decimal"/>
      <w:lvlText w:val="%7."/>
      <w:lvlJc w:val="left"/>
      <w:pPr>
        <w:ind w:left="5040" w:hanging="360"/>
      </w:pPr>
    </w:lvl>
    <w:lvl w:ilvl="7" w:tplc="D5909984">
      <w:start w:val="1"/>
      <w:numFmt w:val="lowerLetter"/>
      <w:lvlText w:val="%8."/>
      <w:lvlJc w:val="left"/>
      <w:pPr>
        <w:ind w:left="5760" w:hanging="360"/>
      </w:pPr>
    </w:lvl>
    <w:lvl w:ilvl="8" w:tplc="FD6CB93E">
      <w:start w:val="1"/>
      <w:numFmt w:val="lowerRoman"/>
      <w:lvlText w:val="%9."/>
      <w:lvlJc w:val="right"/>
      <w:pPr>
        <w:ind w:left="6480" w:hanging="180"/>
      </w:pPr>
    </w:lvl>
  </w:abstractNum>
  <w:abstractNum w:abstractNumId="1448" w15:restartNumberingAfterBreak="0">
    <w:nsid w:val="55B427D7"/>
    <w:multiLevelType w:val="hybridMultilevel"/>
    <w:tmpl w:val="397A8588"/>
    <w:lvl w:ilvl="0" w:tplc="1E1693F4">
      <w:start w:val="1"/>
      <w:numFmt w:val="decimal"/>
      <w:lvlText w:val="%1."/>
      <w:lvlJc w:val="left"/>
      <w:pPr>
        <w:ind w:left="720" w:hanging="360"/>
      </w:pPr>
    </w:lvl>
    <w:lvl w:ilvl="1" w:tplc="8DA8DCC2">
      <w:start w:val="1"/>
      <w:numFmt w:val="lowerLetter"/>
      <w:lvlText w:val="%2."/>
      <w:lvlJc w:val="left"/>
      <w:pPr>
        <w:ind w:left="1440" w:hanging="360"/>
      </w:pPr>
    </w:lvl>
    <w:lvl w:ilvl="2" w:tplc="9D4258C2">
      <w:start w:val="1"/>
      <w:numFmt w:val="lowerRoman"/>
      <w:lvlText w:val="%3."/>
      <w:lvlJc w:val="right"/>
      <w:pPr>
        <w:ind w:left="2160" w:hanging="180"/>
      </w:pPr>
    </w:lvl>
    <w:lvl w:ilvl="3" w:tplc="7D8287E6">
      <w:start w:val="1"/>
      <w:numFmt w:val="decimal"/>
      <w:lvlText w:val="%4."/>
      <w:lvlJc w:val="left"/>
      <w:pPr>
        <w:ind w:left="2880" w:hanging="360"/>
      </w:pPr>
    </w:lvl>
    <w:lvl w:ilvl="4" w:tplc="17708B60">
      <w:start w:val="1"/>
      <w:numFmt w:val="lowerLetter"/>
      <w:lvlText w:val="%5."/>
      <w:lvlJc w:val="left"/>
      <w:pPr>
        <w:ind w:left="3600" w:hanging="360"/>
      </w:pPr>
    </w:lvl>
    <w:lvl w:ilvl="5" w:tplc="45CAC16A">
      <w:start w:val="1"/>
      <w:numFmt w:val="lowerRoman"/>
      <w:lvlText w:val="%6."/>
      <w:lvlJc w:val="right"/>
      <w:pPr>
        <w:ind w:left="4320" w:hanging="180"/>
      </w:pPr>
    </w:lvl>
    <w:lvl w:ilvl="6" w:tplc="73CAA9B8">
      <w:start w:val="1"/>
      <w:numFmt w:val="decimal"/>
      <w:lvlText w:val="%7."/>
      <w:lvlJc w:val="left"/>
      <w:pPr>
        <w:ind w:left="5040" w:hanging="360"/>
      </w:pPr>
    </w:lvl>
    <w:lvl w:ilvl="7" w:tplc="9E9EAB64">
      <w:start w:val="1"/>
      <w:numFmt w:val="lowerLetter"/>
      <w:lvlText w:val="%8."/>
      <w:lvlJc w:val="left"/>
      <w:pPr>
        <w:ind w:left="5760" w:hanging="360"/>
      </w:pPr>
    </w:lvl>
    <w:lvl w:ilvl="8" w:tplc="AFE2F532">
      <w:start w:val="1"/>
      <w:numFmt w:val="lowerRoman"/>
      <w:lvlText w:val="%9."/>
      <w:lvlJc w:val="right"/>
      <w:pPr>
        <w:ind w:left="6480" w:hanging="180"/>
      </w:pPr>
    </w:lvl>
  </w:abstractNum>
  <w:abstractNum w:abstractNumId="1449" w15:restartNumberingAfterBreak="0">
    <w:nsid w:val="55B54457"/>
    <w:multiLevelType w:val="hybridMultilevel"/>
    <w:tmpl w:val="F6C211C4"/>
    <w:lvl w:ilvl="0" w:tplc="E5265FC0">
      <w:start w:val="1"/>
      <w:numFmt w:val="decimal"/>
      <w:lvlText w:val="%1."/>
      <w:lvlJc w:val="left"/>
      <w:pPr>
        <w:ind w:left="720" w:hanging="360"/>
      </w:pPr>
    </w:lvl>
    <w:lvl w:ilvl="1" w:tplc="E4E02AB8">
      <w:start w:val="1"/>
      <w:numFmt w:val="lowerLetter"/>
      <w:lvlText w:val="%2."/>
      <w:lvlJc w:val="left"/>
      <w:pPr>
        <w:ind w:left="1440" w:hanging="360"/>
      </w:pPr>
    </w:lvl>
    <w:lvl w:ilvl="2" w:tplc="3A542F0A">
      <w:start w:val="1"/>
      <w:numFmt w:val="lowerRoman"/>
      <w:lvlText w:val="%3."/>
      <w:lvlJc w:val="right"/>
      <w:pPr>
        <w:ind w:left="2160" w:hanging="180"/>
      </w:pPr>
    </w:lvl>
    <w:lvl w:ilvl="3" w:tplc="205A6F42">
      <w:start w:val="1"/>
      <w:numFmt w:val="decimal"/>
      <w:lvlText w:val="%4."/>
      <w:lvlJc w:val="left"/>
      <w:pPr>
        <w:ind w:left="2880" w:hanging="360"/>
      </w:pPr>
    </w:lvl>
    <w:lvl w:ilvl="4" w:tplc="C7FCC29A">
      <w:start w:val="1"/>
      <w:numFmt w:val="lowerLetter"/>
      <w:lvlText w:val="%5."/>
      <w:lvlJc w:val="left"/>
      <w:pPr>
        <w:ind w:left="3600" w:hanging="360"/>
      </w:pPr>
    </w:lvl>
    <w:lvl w:ilvl="5" w:tplc="1846AC7A">
      <w:start w:val="1"/>
      <w:numFmt w:val="lowerRoman"/>
      <w:lvlText w:val="%6."/>
      <w:lvlJc w:val="right"/>
      <w:pPr>
        <w:ind w:left="4320" w:hanging="180"/>
      </w:pPr>
    </w:lvl>
    <w:lvl w:ilvl="6" w:tplc="43047F36">
      <w:start w:val="1"/>
      <w:numFmt w:val="decimal"/>
      <w:lvlText w:val="%7."/>
      <w:lvlJc w:val="left"/>
      <w:pPr>
        <w:ind w:left="5040" w:hanging="360"/>
      </w:pPr>
    </w:lvl>
    <w:lvl w:ilvl="7" w:tplc="CA78E9EA">
      <w:start w:val="1"/>
      <w:numFmt w:val="lowerLetter"/>
      <w:lvlText w:val="%8."/>
      <w:lvlJc w:val="left"/>
      <w:pPr>
        <w:ind w:left="5760" w:hanging="360"/>
      </w:pPr>
    </w:lvl>
    <w:lvl w:ilvl="8" w:tplc="6DB05486">
      <w:start w:val="1"/>
      <w:numFmt w:val="lowerRoman"/>
      <w:lvlText w:val="%9."/>
      <w:lvlJc w:val="right"/>
      <w:pPr>
        <w:ind w:left="6480" w:hanging="180"/>
      </w:pPr>
    </w:lvl>
  </w:abstractNum>
  <w:abstractNum w:abstractNumId="1450" w15:restartNumberingAfterBreak="0">
    <w:nsid w:val="55DB773D"/>
    <w:multiLevelType w:val="hybridMultilevel"/>
    <w:tmpl w:val="5DD2D246"/>
    <w:lvl w:ilvl="0" w:tplc="56F8CC04">
      <w:start w:val="1"/>
      <w:numFmt w:val="decimal"/>
      <w:lvlText w:val="%1."/>
      <w:lvlJc w:val="left"/>
      <w:pPr>
        <w:ind w:left="720" w:hanging="360"/>
      </w:pPr>
    </w:lvl>
    <w:lvl w:ilvl="1" w:tplc="5F98E346">
      <w:start w:val="1"/>
      <w:numFmt w:val="lowerLetter"/>
      <w:lvlText w:val="%2."/>
      <w:lvlJc w:val="left"/>
      <w:pPr>
        <w:ind w:left="1440" w:hanging="360"/>
      </w:pPr>
    </w:lvl>
    <w:lvl w:ilvl="2" w:tplc="7B562F04">
      <w:start w:val="1"/>
      <w:numFmt w:val="lowerRoman"/>
      <w:lvlText w:val="%3."/>
      <w:lvlJc w:val="right"/>
      <w:pPr>
        <w:ind w:left="2160" w:hanging="180"/>
      </w:pPr>
    </w:lvl>
    <w:lvl w:ilvl="3" w:tplc="2C24B7F0">
      <w:start w:val="1"/>
      <w:numFmt w:val="decimal"/>
      <w:lvlText w:val="%4."/>
      <w:lvlJc w:val="left"/>
      <w:pPr>
        <w:ind w:left="2880" w:hanging="360"/>
      </w:pPr>
    </w:lvl>
    <w:lvl w:ilvl="4" w:tplc="E9921F8E">
      <w:start w:val="1"/>
      <w:numFmt w:val="lowerLetter"/>
      <w:lvlText w:val="%5."/>
      <w:lvlJc w:val="left"/>
      <w:pPr>
        <w:ind w:left="3600" w:hanging="360"/>
      </w:pPr>
    </w:lvl>
    <w:lvl w:ilvl="5" w:tplc="00B6BFEA">
      <w:start w:val="1"/>
      <w:numFmt w:val="lowerRoman"/>
      <w:lvlText w:val="%6."/>
      <w:lvlJc w:val="right"/>
      <w:pPr>
        <w:ind w:left="4320" w:hanging="180"/>
      </w:pPr>
    </w:lvl>
    <w:lvl w:ilvl="6" w:tplc="FB4C21DC">
      <w:start w:val="1"/>
      <w:numFmt w:val="decimal"/>
      <w:lvlText w:val="%7."/>
      <w:lvlJc w:val="left"/>
      <w:pPr>
        <w:ind w:left="5040" w:hanging="360"/>
      </w:pPr>
    </w:lvl>
    <w:lvl w:ilvl="7" w:tplc="476EA4AA">
      <w:start w:val="1"/>
      <w:numFmt w:val="lowerLetter"/>
      <w:lvlText w:val="%8."/>
      <w:lvlJc w:val="left"/>
      <w:pPr>
        <w:ind w:left="5760" w:hanging="360"/>
      </w:pPr>
    </w:lvl>
    <w:lvl w:ilvl="8" w:tplc="90CC866E">
      <w:start w:val="1"/>
      <w:numFmt w:val="lowerRoman"/>
      <w:lvlText w:val="%9."/>
      <w:lvlJc w:val="right"/>
      <w:pPr>
        <w:ind w:left="6480" w:hanging="180"/>
      </w:pPr>
    </w:lvl>
  </w:abstractNum>
  <w:abstractNum w:abstractNumId="1451" w15:restartNumberingAfterBreak="0">
    <w:nsid w:val="55E03257"/>
    <w:multiLevelType w:val="hybridMultilevel"/>
    <w:tmpl w:val="0706C086"/>
    <w:lvl w:ilvl="0" w:tplc="55C261FC">
      <w:start w:val="1"/>
      <w:numFmt w:val="decimal"/>
      <w:lvlText w:val="%1."/>
      <w:lvlJc w:val="left"/>
      <w:pPr>
        <w:ind w:left="720" w:hanging="360"/>
      </w:pPr>
    </w:lvl>
    <w:lvl w:ilvl="1" w:tplc="8A685108">
      <w:start w:val="1"/>
      <w:numFmt w:val="lowerLetter"/>
      <w:lvlText w:val="%2."/>
      <w:lvlJc w:val="left"/>
      <w:pPr>
        <w:ind w:left="1440" w:hanging="360"/>
      </w:pPr>
    </w:lvl>
    <w:lvl w:ilvl="2" w:tplc="181C481C">
      <w:start w:val="1"/>
      <w:numFmt w:val="lowerRoman"/>
      <w:lvlText w:val="%3."/>
      <w:lvlJc w:val="right"/>
      <w:pPr>
        <w:ind w:left="2160" w:hanging="180"/>
      </w:pPr>
    </w:lvl>
    <w:lvl w:ilvl="3" w:tplc="C59C8C7C">
      <w:start w:val="1"/>
      <w:numFmt w:val="decimal"/>
      <w:lvlText w:val="%4."/>
      <w:lvlJc w:val="left"/>
      <w:pPr>
        <w:ind w:left="2880" w:hanging="360"/>
      </w:pPr>
    </w:lvl>
    <w:lvl w:ilvl="4" w:tplc="0EE274E4">
      <w:start w:val="1"/>
      <w:numFmt w:val="lowerLetter"/>
      <w:lvlText w:val="%5."/>
      <w:lvlJc w:val="left"/>
      <w:pPr>
        <w:ind w:left="3600" w:hanging="360"/>
      </w:pPr>
    </w:lvl>
    <w:lvl w:ilvl="5" w:tplc="E80806CC">
      <w:start w:val="1"/>
      <w:numFmt w:val="lowerRoman"/>
      <w:lvlText w:val="%6."/>
      <w:lvlJc w:val="right"/>
      <w:pPr>
        <w:ind w:left="4320" w:hanging="180"/>
      </w:pPr>
    </w:lvl>
    <w:lvl w:ilvl="6" w:tplc="0DCA7BAE">
      <w:start w:val="1"/>
      <w:numFmt w:val="decimal"/>
      <w:lvlText w:val="%7."/>
      <w:lvlJc w:val="left"/>
      <w:pPr>
        <w:ind w:left="5040" w:hanging="360"/>
      </w:pPr>
    </w:lvl>
    <w:lvl w:ilvl="7" w:tplc="681C8E72">
      <w:start w:val="1"/>
      <w:numFmt w:val="lowerLetter"/>
      <w:lvlText w:val="%8."/>
      <w:lvlJc w:val="left"/>
      <w:pPr>
        <w:ind w:left="5760" w:hanging="360"/>
      </w:pPr>
    </w:lvl>
    <w:lvl w:ilvl="8" w:tplc="1B2853B2">
      <w:start w:val="1"/>
      <w:numFmt w:val="lowerRoman"/>
      <w:lvlText w:val="%9."/>
      <w:lvlJc w:val="right"/>
      <w:pPr>
        <w:ind w:left="6480" w:hanging="180"/>
      </w:pPr>
    </w:lvl>
  </w:abstractNum>
  <w:abstractNum w:abstractNumId="1452" w15:restartNumberingAfterBreak="0">
    <w:nsid w:val="55EC7752"/>
    <w:multiLevelType w:val="hybridMultilevel"/>
    <w:tmpl w:val="C2B2AC8A"/>
    <w:lvl w:ilvl="0" w:tplc="DD0EDE82">
      <w:start w:val="1"/>
      <w:numFmt w:val="decimal"/>
      <w:lvlText w:val="%1."/>
      <w:lvlJc w:val="left"/>
      <w:pPr>
        <w:ind w:left="720" w:hanging="360"/>
      </w:pPr>
    </w:lvl>
    <w:lvl w:ilvl="1" w:tplc="D81C2F76">
      <w:start w:val="1"/>
      <w:numFmt w:val="lowerLetter"/>
      <w:lvlText w:val="%2."/>
      <w:lvlJc w:val="left"/>
      <w:pPr>
        <w:ind w:left="1440" w:hanging="360"/>
      </w:pPr>
    </w:lvl>
    <w:lvl w:ilvl="2" w:tplc="4698C3FC">
      <w:start w:val="1"/>
      <w:numFmt w:val="lowerRoman"/>
      <w:lvlText w:val="%3."/>
      <w:lvlJc w:val="right"/>
      <w:pPr>
        <w:ind w:left="2160" w:hanging="180"/>
      </w:pPr>
    </w:lvl>
    <w:lvl w:ilvl="3" w:tplc="532C19F8">
      <w:start w:val="1"/>
      <w:numFmt w:val="decimal"/>
      <w:lvlText w:val="%4."/>
      <w:lvlJc w:val="left"/>
      <w:pPr>
        <w:ind w:left="2880" w:hanging="360"/>
      </w:pPr>
    </w:lvl>
    <w:lvl w:ilvl="4" w:tplc="B4D042EC">
      <w:start w:val="1"/>
      <w:numFmt w:val="lowerLetter"/>
      <w:lvlText w:val="%5."/>
      <w:lvlJc w:val="left"/>
      <w:pPr>
        <w:ind w:left="3600" w:hanging="360"/>
      </w:pPr>
    </w:lvl>
    <w:lvl w:ilvl="5" w:tplc="DBB68632">
      <w:start w:val="1"/>
      <w:numFmt w:val="lowerRoman"/>
      <w:lvlText w:val="%6."/>
      <w:lvlJc w:val="right"/>
      <w:pPr>
        <w:ind w:left="4320" w:hanging="180"/>
      </w:pPr>
    </w:lvl>
    <w:lvl w:ilvl="6" w:tplc="A5649D10">
      <w:start w:val="1"/>
      <w:numFmt w:val="decimal"/>
      <w:lvlText w:val="%7."/>
      <w:lvlJc w:val="left"/>
      <w:pPr>
        <w:ind w:left="5040" w:hanging="360"/>
      </w:pPr>
    </w:lvl>
    <w:lvl w:ilvl="7" w:tplc="D4D81644">
      <w:start w:val="1"/>
      <w:numFmt w:val="lowerLetter"/>
      <w:lvlText w:val="%8."/>
      <w:lvlJc w:val="left"/>
      <w:pPr>
        <w:ind w:left="5760" w:hanging="360"/>
      </w:pPr>
    </w:lvl>
    <w:lvl w:ilvl="8" w:tplc="B5A87AD8">
      <w:start w:val="1"/>
      <w:numFmt w:val="lowerRoman"/>
      <w:lvlText w:val="%9."/>
      <w:lvlJc w:val="right"/>
      <w:pPr>
        <w:ind w:left="6480" w:hanging="180"/>
      </w:pPr>
    </w:lvl>
  </w:abstractNum>
  <w:abstractNum w:abstractNumId="1453" w15:restartNumberingAfterBreak="0">
    <w:nsid w:val="55EE6362"/>
    <w:multiLevelType w:val="hybridMultilevel"/>
    <w:tmpl w:val="CA06D1AA"/>
    <w:lvl w:ilvl="0" w:tplc="E2160FBE">
      <w:start w:val="1"/>
      <w:numFmt w:val="decimal"/>
      <w:lvlText w:val="%1."/>
      <w:lvlJc w:val="left"/>
      <w:pPr>
        <w:ind w:left="720" w:hanging="360"/>
      </w:pPr>
    </w:lvl>
    <w:lvl w:ilvl="1" w:tplc="4F861F04">
      <w:start w:val="1"/>
      <w:numFmt w:val="lowerLetter"/>
      <w:lvlText w:val="%2."/>
      <w:lvlJc w:val="left"/>
      <w:pPr>
        <w:ind w:left="1440" w:hanging="360"/>
      </w:pPr>
    </w:lvl>
    <w:lvl w:ilvl="2" w:tplc="2DE62C24">
      <w:start w:val="1"/>
      <w:numFmt w:val="lowerRoman"/>
      <w:lvlText w:val="%3."/>
      <w:lvlJc w:val="right"/>
      <w:pPr>
        <w:ind w:left="2160" w:hanging="180"/>
      </w:pPr>
    </w:lvl>
    <w:lvl w:ilvl="3" w:tplc="D3785010">
      <w:start w:val="1"/>
      <w:numFmt w:val="decimal"/>
      <w:lvlText w:val="%4."/>
      <w:lvlJc w:val="left"/>
      <w:pPr>
        <w:ind w:left="2880" w:hanging="360"/>
      </w:pPr>
    </w:lvl>
    <w:lvl w:ilvl="4" w:tplc="05CE0B02">
      <w:start w:val="1"/>
      <w:numFmt w:val="lowerLetter"/>
      <w:lvlText w:val="%5."/>
      <w:lvlJc w:val="left"/>
      <w:pPr>
        <w:ind w:left="3600" w:hanging="360"/>
      </w:pPr>
    </w:lvl>
    <w:lvl w:ilvl="5" w:tplc="CCC2C0FA">
      <w:start w:val="1"/>
      <w:numFmt w:val="lowerRoman"/>
      <w:lvlText w:val="%6."/>
      <w:lvlJc w:val="right"/>
      <w:pPr>
        <w:ind w:left="4320" w:hanging="180"/>
      </w:pPr>
    </w:lvl>
    <w:lvl w:ilvl="6" w:tplc="AE5C7D3A">
      <w:start w:val="1"/>
      <w:numFmt w:val="decimal"/>
      <w:lvlText w:val="%7."/>
      <w:lvlJc w:val="left"/>
      <w:pPr>
        <w:ind w:left="5040" w:hanging="360"/>
      </w:pPr>
    </w:lvl>
    <w:lvl w:ilvl="7" w:tplc="84F406BA">
      <w:start w:val="1"/>
      <w:numFmt w:val="lowerLetter"/>
      <w:lvlText w:val="%8."/>
      <w:lvlJc w:val="left"/>
      <w:pPr>
        <w:ind w:left="5760" w:hanging="360"/>
      </w:pPr>
    </w:lvl>
    <w:lvl w:ilvl="8" w:tplc="668222F6">
      <w:start w:val="1"/>
      <w:numFmt w:val="lowerRoman"/>
      <w:lvlText w:val="%9."/>
      <w:lvlJc w:val="right"/>
      <w:pPr>
        <w:ind w:left="6480" w:hanging="180"/>
      </w:pPr>
    </w:lvl>
  </w:abstractNum>
  <w:abstractNum w:abstractNumId="1454" w15:restartNumberingAfterBreak="0">
    <w:nsid w:val="56862079"/>
    <w:multiLevelType w:val="hybridMultilevel"/>
    <w:tmpl w:val="0FD84154"/>
    <w:lvl w:ilvl="0" w:tplc="AEF6AADA">
      <w:start w:val="1"/>
      <w:numFmt w:val="decimal"/>
      <w:lvlText w:val="%1."/>
      <w:lvlJc w:val="left"/>
      <w:pPr>
        <w:ind w:left="720" w:hanging="360"/>
      </w:pPr>
    </w:lvl>
    <w:lvl w:ilvl="1" w:tplc="1F043C9A">
      <w:start w:val="1"/>
      <w:numFmt w:val="lowerLetter"/>
      <w:lvlText w:val="%2."/>
      <w:lvlJc w:val="left"/>
      <w:pPr>
        <w:ind w:left="1440" w:hanging="360"/>
      </w:pPr>
    </w:lvl>
    <w:lvl w:ilvl="2" w:tplc="4A38D350">
      <w:start w:val="1"/>
      <w:numFmt w:val="lowerRoman"/>
      <w:lvlText w:val="%3."/>
      <w:lvlJc w:val="right"/>
      <w:pPr>
        <w:ind w:left="2160" w:hanging="180"/>
      </w:pPr>
    </w:lvl>
    <w:lvl w:ilvl="3" w:tplc="2D8CE1CE">
      <w:start w:val="1"/>
      <w:numFmt w:val="decimal"/>
      <w:lvlText w:val="%4."/>
      <w:lvlJc w:val="left"/>
      <w:pPr>
        <w:ind w:left="2880" w:hanging="360"/>
      </w:pPr>
    </w:lvl>
    <w:lvl w:ilvl="4" w:tplc="423A0730">
      <w:start w:val="1"/>
      <w:numFmt w:val="lowerLetter"/>
      <w:lvlText w:val="%5."/>
      <w:lvlJc w:val="left"/>
      <w:pPr>
        <w:ind w:left="3600" w:hanging="360"/>
      </w:pPr>
    </w:lvl>
    <w:lvl w:ilvl="5" w:tplc="FE3CF8F8">
      <w:start w:val="1"/>
      <w:numFmt w:val="lowerRoman"/>
      <w:lvlText w:val="%6."/>
      <w:lvlJc w:val="right"/>
      <w:pPr>
        <w:ind w:left="4320" w:hanging="180"/>
      </w:pPr>
    </w:lvl>
    <w:lvl w:ilvl="6" w:tplc="F0324BD0">
      <w:start w:val="1"/>
      <w:numFmt w:val="decimal"/>
      <w:lvlText w:val="%7."/>
      <w:lvlJc w:val="left"/>
      <w:pPr>
        <w:ind w:left="5040" w:hanging="360"/>
      </w:pPr>
    </w:lvl>
    <w:lvl w:ilvl="7" w:tplc="003A2A06">
      <w:start w:val="1"/>
      <w:numFmt w:val="lowerLetter"/>
      <w:lvlText w:val="%8."/>
      <w:lvlJc w:val="left"/>
      <w:pPr>
        <w:ind w:left="5760" w:hanging="360"/>
      </w:pPr>
    </w:lvl>
    <w:lvl w:ilvl="8" w:tplc="A9C802CE">
      <w:start w:val="1"/>
      <w:numFmt w:val="lowerRoman"/>
      <w:lvlText w:val="%9."/>
      <w:lvlJc w:val="right"/>
      <w:pPr>
        <w:ind w:left="6480" w:hanging="180"/>
      </w:pPr>
    </w:lvl>
  </w:abstractNum>
  <w:abstractNum w:abstractNumId="1455" w15:restartNumberingAfterBreak="0">
    <w:nsid w:val="568D2BAE"/>
    <w:multiLevelType w:val="hybridMultilevel"/>
    <w:tmpl w:val="F386DC56"/>
    <w:lvl w:ilvl="0" w:tplc="8D487CE8">
      <w:start w:val="1"/>
      <w:numFmt w:val="decimal"/>
      <w:lvlText w:val="%1."/>
      <w:lvlJc w:val="left"/>
      <w:pPr>
        <w:ind w:left="720" w:hanging="360"/>
      </w:pPr>
    </w:lvl>
    <w:lvl w:ilvl="1" w:tplc="41ACB72A">
      <w:start w:val="1"/>
      <w:numFmt w:val="lowerLetter"/>
      <w:lvlText w:val="%2."/>
      <w:lvlJc w:val="left"/>
      <w:pPr>
        <w:ind w:left="1440" w:hanging="360"/>
      </w:pPr>
    </w:lvl>
    <w:lvl w:ilvl="2" w:tplc="6EF88950">
      <w:start w:val="1"/>
      <w:numFmt w:val="lowerRoman"/>
      <w:lvlText w:val="%3."/>
      <w:lvlJc w:val="right"/>
      <w:pPr>
        <w:ind w:left="2160" w:hanging="180"/>
      </w:pPr>
    </w:lvl>
    <w:lvl w:ilvl="3" w:tplc="43DA6FC0">
      <w:start w:val="1"/>
      <w:numFmt w:val="decimal"/>
      <w:lvlText w:val="%4."/>
      <w:lvlJc w:val="left"/>
      <w:pPr>
        <w:ind w:left="2880" w:hanging="360"/>
      </w:pPr>
    </w:lvl>
    <w:lvl w:ilvl="4" w:tplc="78DE76B2">
      <w:start w:val="1"/>
      <w:numFmt w:val="lowerLetter"/>
      <w:lvlText w:val="%5."/>
      <w:lvlJc w:val="left"/>
      <w:pPr>
        <w:ind w:left="3600" w:hanging="360"/>
      </w:pPr>
    </w:lvl>
    <w:lvl w:ilvl="5" w:tplc="274E6982">
      <w:start w:val="1"/>
      <w:numFmt w:val="lowerRoman"/>
      <w:lvlText w:val="%6."/>
      <w:lvlJc w:val="right"/>
      <w:pPr>
        <w:ind w:left="4320" w:hanging="180"/>
      </w:pPr>
    </w:lvl>
    <w:lvl w:ilvl="6" w:tplc="284431E2">
      <w:start w:val="1"/>
      <w:numFmt w:val="decimal"/>
      <w:lvlText w:val="%7."/>
      <w:lvlJc w:val="left"/>
      <w:pPr>
        <w:ind w:left="5040" w:hanging="360"/>
      </w:pPr>
    </w:lvl>
    <w:lvl w:ilvl="7" w:tplc="19F8BD4E">
      <w:start w:val="1"/>
      <w:numFmt w:val="lowerLetter"/>
      <w:lvlText w:val="%8."/>
      <w:lvlJc w:val="left"/>
      <w:pPr>
        <w:ind w:left="5760" w:hanging="360"/>
      </w:pPr>
    </w:lvl>
    <w:lvl w:ilvl="8" w:tplc="0518DB9A">
      <w:start w:val="1"/>
      <w:numFmt w:val="lowerRoman"/>
      <w:lvlText w:val="%9."/>
      <w:lvlJc w:val="right"/>
      <w:pPr>
        <w:ind w:left="6480" w:hanging="180"/>
      </w:pPr>
    </w:lvl>
  </w:abstractNum>
  <w:abstractNum w:abstractNumId="1456" w15:restartNumberingAfterBreak="0">
    <w:nsid w:val="56956591"/>
    <w:multiLevelType w:val="hybridMultilevel"/>
    <w:tmpl w:val="70A25E00"/>
    <w:lvl w:ilvl="0" w:tplc="8BF60496">
      <w:start w:val="1"/>
      <w:numFmt w:val="decimal"/>
      <w:lvlText w:val="%1."/>
      <w:lvlJc w:val="left"/>
      <w:pPr>
        <w:ind w:left="720" w:hanging="360"/>
      </w:pPr>
    </w:lvl>
    <w:lvl w:ilvl="1" w:tplc="6F44F8AA">
      <w:start w:val="1"/>
      <w:numFmt w:val="lowerLetter"/>
      <w:lvlText w:val="%2."/>
      <w:lvlJc w:val="left"/>
      <w:pPr>
        <w:ind w:left="1440" w:hanging="360"/>
      </w:pPr>
    </w:lvl>
    <w:lvl w:ilvl="2" w:tplc="2890728E">
      <w:start w:val="1"/>
      <w:numFmt w:val="lowerRoman"/>
      <w:lvlText w:val="%3."/>
      <w:lvlJc w:val="right"/>
      <w:pPr>
        <w:ind w:left="2160" w:hanging="180"/>
      </w:pPr>
    </w:lvl>
    <w:lvl w:ilvl="3" w:tplc="35F0C344">
      <w:start w:val="1"/>
      <w:numFmt w:val="decimal"/>
      <w:lvlText w:val="%4."/>
      <w:lvlJc w:val="left"/>
      <w:pPr>
        <w:ind w:left="2880" w:hanging="360"/>
      </w:pPr>
    </w:lvl>
    <w:lvl w:ilvl="4" w:tplc="C498B22A">
      <w:start w:val="1"/>
      <w:numFmt w:val="lowerLetter"/>
      <w:lvlText w:val="%5."/>
      <w:lvlJc w:val="left"/>
      <w:pPr>
        <w:ind w:left="3600" w:hanging="360"/>
      </w:pPr>
    </w:lvl>
    <w:lvl w:ilvl="5" w:tplc="9DD47148">
      <w:start w:val="1"/>
      <w:numFmt w:val="lowerRoman"/>
      <w:lvlText w:val="%6."/>
      <w:lvlJc w:val="right"/>
      <w:pPr>
        <w:ind w:left="4320" w:hanging="180"/>
      </w:pPr>
    </w:lvl>
    <w:lvl w:ilvl="6" w:tplc="59E05A5C">
      <w:start w:val="1"/>
      <w:numFmt w:val="decimal"/>
      <w:lvlText w:val="%7."/>
      <w:lvlJc w:val="left"/>
      <w:pPr>
        <w:ind w:left="5040" w:hanging="360"/>
      </w:pPr>
    </w:lvl>
    <w:lvl w:ilvl="7" w:tplc="1228FE4E">
      <w:start w:val="1"/>
      <w:numFmt w:val="lowerLetter"/>
      <w:lvlText w:val="%8."/>
      <w:lvlJc w:val="left"/>
      <w:pPr>
        <w:ind w:left="5760" w:hanging="360"/>
      </w:pPr>
    </w:lvl>
    <w:lvl w:ilvl="8" w:tplc="C38429A0">
      <w:start w:val="1"/>
      <w:numFmt w:val="lowerRoman"/>
      <w:lvlText w:val="%9."/>
      <w:lvlJc w:val="right"/>
      <w:pPr>
        <w:ind w:left="6480" w:hanging="180"/>
      </w:pPr>
    </w:lvl>
  </w:abstractNum>
  <w:abstractNum w:abstractNumId="1457" w15:restartNumberingAfterBreak="0">
    <w:nsid w:val="569602AA"/>
    <w:multiLevelType w:val="hybridMultilevel"/>
    <w:tmpl w:val="A342BEBA"/>
    <w:lvl w:ilvl="0" w:tplc="A0345AB0">
      <w:start w:val="1"/>
      <w:numFmt w:val="decimal"/>
      <w:lvlText w:val="%1."/>
      <w:lvlJc w:val="left"/>
      <w:pPr>
        <w:ind w:left="720" w:hanging="360"/>
      </w:pPr>
    </w:lvl>
    <w:lvl w:ilvl="1" w:tplc="7A50E58C">
      <w:start w:val="1"/>
      <w:numFmt w:val="lowerLetter"/>
      <w:lvlText w:val="%2."/>
      <w:lvlJc w:val="left"/>
      <w:pPr>
        <w:ind w:left="1440" w:hanging="360"/>
      </w:pPr>
    </w:lvl>
    <w:lvl w:ilvl="2" w:tplc="D814150C">
      <w:start w:val="1"/>
      <w:numFmt w:val="lowerRoman"/>
      <w:lvlText w:val="%3."/>
      <w:lvlJc w:val="right"/>
      <w:pPr>
        <w:ind w:left="2160" w:hanging="180"/>
      </w:pPr>
    </w:lvl>
    <w:lvl w:ilvl="3" w:tplc="D02CCB48">
      <w:start w:val="1"/>
      <w:numFmt w:val="decimal"/>
      <w:lvlText w:val="%4."/>
      <w:lvlJc w:val="left"/>
      <w:pPr>
        <w:ind w:left="2880" w:hanging="360"/>
      </w:pPr>
    </w:lvl>
    <w:lvl w:ilvl="4" w:tplc="21DA1A64">
      <w:start w:val="1"/>
      <w:numFmt w:val="lowerLetter"/>
      <w:lvlText w:val="%5."/>
      <w:lvlJc w:val="left"/>
      <w:pPr>
        <w:ind w:left="3600" w:hanging="360"/>
      </w:pPr>
    </w:lvl>
    <w:lvl w:ilvl="5" w:tplc="ED509848">
      <w:start w:val="1"/>
      <w:numFmt w:val="lowerRoman"/>
      <w:lvlText w:val="%6."/>
      <w:lvlJc w:val="right"/>
      <w:pPr>
        <w:ind w:left="4320" w:hanging="180"/>
      </w:pPr>
    </w:lvl>
    <w:lvl w:ilvl="6" w:tplc="B23EA70C">
      <w:start w:val="1"/>
      <w:numFmt w:val="decimal"/>
      <w:lvlText w:val="%7."/>
      <w:lvlJc w:val="left"/>
      <w:pPr>
        <w:ind w:left="5040" w:hanging="360"/>
      </w:pPr>
    </w:lvl>
    <w:lvl w:ilvl="7" w:tplc="039E020A">
      <w:start w:val="1"/>
      <w:numFmt w:val="lowerLetter"/>
      <w:lvlText w:val="%8."/>
      <w:lvlJc w:val="left"/>
      <w:pPr>
        <w:ind w:left="5760" w:hanging="360"/>
      </w:pPr>
    </w:lvl>
    <w:lvl w:ilvl="8" w:tplc="B612458E">
      <w:start w:val="1"/>
      <w:numFmt w:val="lowerRoman"/>
      <w:lvlText w:val="%9."/>
      <w:lvlJc w:val="right"/>
      <w:pPr>
        <w:ind w:left="6480" w:hanging="180"/>
      </w:pPr>
    </w:lvl>
  </w:abstractNum>
  <w:abstractNum w:abstractNumId="1458" w15:restartNumberingAfterBreak="0">
    <w:nsid w:val="569A1C7E"/>
    <w:multiLevelType w:val="hybridMultilevel"/>
    <w:tmpl w:val="92847D28"/>
    <w:lvl w:ilvl="0" w:tplc="0A247508">
      <w:start w:val="1"/>
      <w:numFmt w:val="decimal"/>
      <w:lvlText w:val="%1."/>
      <w:lvlJc w:val="left"/>
      <w:pPr>
        <w:ind w:left="720" w:hanging="360"/>
      </w:pPr>
    </w:lvl>
    <w:lvl w:ilvl="1" w:tplc="40E28F1E">
      <w:start w:val="1"/>
      <w:numFmt w:val="lowerLetter"/>
      <w:lvlText w:val="%2."/>
      <w:lvlJc w:val="left"/>
      <w:pPr>
        <w:ind w:left="1440" w:hanging="360"/>
      </w:pPr>
    </w:lvl>
    <w:lvl w:ilvl="2" w:tplc="FBF8DB62">
      <w:start w:val="1"/>
      <w:numFmt w:val="lowerRoman"/>
      <w:lvlText w:val="%3."/>
      <w:lvlJc w:val="right"/>
      <w:pPr>
        <w:ind w:left="2160" w:hanging="180"/>
      </w:pPr>
    </w:lvl>
    <w:lvl w:ilvl="3" w:tplc="E9C85F9C">
      <w:start w:val="1"/>
      <w:numFmt w:val="decimal"/>
      <w:lvlText w:val="%4."/>
      <w:lvlJc w:val="left"/>
      <w:pPr>
        <w:ind w:left="2880" w:hanging="360"/>
      </w:pPr>
    </w:lvl>
    <w:lvl w:ilvl="4" w:tplc="62C0C9F6">
      <w:start w:val="1"/>
      <w:numFmt w:val="lowerLetter"/>
      <w:lvlText w:val="%5."/>
      <w:lvlJc w:val="left"/>
      <w:pPr>
        <w:ind w:left="3600" w:hanging="360"/>
      </w:pPr>
    </w:lvl>
    <w:lvl w:ilvl="5" w:tplc="72188BE4">
      <w:start w:val="1"/>
      <w:numFmt w:val="lowerRoman"/>
      <w:lvlText w:val="%6."/>
      <w:lvlJc w:val="right"/>
      <w:pPr>
        <w:ind w:left="4320" w:hanging="180"/>
      </w:pPr>
    </w:lvl>
    <w:lvl w:ilvl="6" w:tplc="364C7410">
      <w:start w:val="1"/>
      <w:numFmt w:val="decimal"/>
      <w:lvlText w:val="%7."/>
      <w:lvlJc w:val="left"/>
      <w:pPr>
        <w:ind w:left="5040" w:hanging="360"/>
      </w:pPr>
    </w:lvl>
    <w:lvl w:ilvl="7" w:tplc="165E8230">
      <w:start w:val="1"/>
      <w:numFmt w:val="lowerLetter"/>
      <w:lvlText w:val="%8."/>
      <w:lvlJc w:val="left"/>
      <w:pPr>
        <w:ind w:left="5760" w:hanging="360"/>
      </w:pPr>
    </w:lvl>
    <w:lvl w:ilvl="8" w:tplc="ED800F8E">
      <w:start w:val="1"/>
      <w:numFmt w:val="lowerRoman"/>
      <w:lvlText w:val="%9."/>
      <w:lvlJc w:val="right"/>
      <w:pPr>
        <w:ind w:left="6480" w:hanging="180"/>
      </w:pPr>
    </w:lvl>
  </w:abstractNum>
  <w:abstractNum w:abstractNumId="1459" w15:restartNumberingAfterBreak="0">
    <w:nsid w:val="569D06CC"/>
    <w:multiLevelType w:val="hybridMultilevel"/>
    <w:tmpl w:val="C0B6B07A"/>
    <w:lvl w:ilvl="0" w:tplc="ABB25DAE">
      <w:start w:val="1"/>
      <w:numFmt w:val="decimal"/>
      <w:lvlText w:val="%1."/>
      <w:lvlJc w:val="left"/>
      <w:pPr>
        <w:ind w:left="720" w:hanging="360"/>
      </w:pPr>
    </w:lvl>
    <w:lvl w:ilvl="1" w:tplc="472A665E">
      <w:start w:val="1"/>
      <w:numFmt w:val="lowerLetter"/>
      <w:lvlText w:val="%2."/>
      <w:lvlJc w:val="left"/>
      <w:pPr>
        <w:ind w:left="1440" w:hanging="360"/>
      </w:pPr>
    </w:lvl>
    <w:lvl w:ilvl="2" w:tplc="8404039A">
      <w:start w:val="1"/>
      <w:numFmt w:val="lowerRoman"/>
      <w:lvlText w:val="%3."/>
      <w:lvlJc w:val="right"/>
      <w:pPr>
        <w:ind w:left="2160" w:hanging="180"/>
      </w:pPr>
    </w:lvl>
    <w:lvl w:ilvl="3" w:tplc="91140E4E">
      <w:start w:val="1"/>
      <w:numFmt w:val="decimal"/>
      <w:lvlText w:val="%4."/>
      <w:lvlJc w:val="left"/>
      <w:pPr>
        <w:ind w:left="2880" w:hanging="360"/>
      </w:pPr>
    </w:lvl>
    <w:lvl w:ilvl="4" w:tplc="28F45E5C">
      <w:start w:val="1"/>
      <w:numFmt w:val="lowerLetter"/>
      <w:lvlText w:val="%5."/>
      <w:lvlJc w:val="left"/>
      <w:pPr>
        <w:ind w:left="3600" w:hanging="360"/>
      </w:pPr>
    </w:lvl>
    <w:lvl w:ilvl="5" w:tplc="887EF2B2">
      <w:start w:val="1"/>
      <w:numFmt w:val="lowerRoman"/>
      <w:lvlText w:val="%6."/>
      <w:lvlJc w:val="right"/>
      <w:pPr>
        <w:ind w:left="4320" w:hanging="180"/>
      </w:pPr>
    </w:lvl>
    <w:lvl w:ilvl="6" w:tplc="49221F2A">
      <w:start w:val="1"/>
      <w:numFmt w:val="decimal"/>
      <w:lvlText w:val="%7."/>
      <w:lvlJc w:val="left"/>
      <w:pPr>
        <w:ind w:left="5040" w:hanging="360"/>
      </w:pPr>
    </w:lvl>
    <w:lvl w:ilvl="7" w:tplc="142EA76E">
      <w:start w:val="1"/>
      <w:numFmt w:val="lowerLetter"/>
      <w:lvlText w:val="%8."/>
      <w:lvlJc w:val="left"/>
      <w:pPr>
        <w:ind w:left="5760" w:hanging="360"/>
      </w:pPr>
    </w:lvl>
    <w:lvl w:ilvl="8" w:tplc="9F0AEBF8">
      <w:start w:val="1"/>
      <w:numFmt w:val="lowerRoman"/>
      <w:lvlText w:val="%9."/>
      <w:lvlJc w:val="right"/>
      <w:pPr>
        <w:ind w:left="6480" w:hanging="180"/>
      </w:pPr>
    </w:lvl>
  </w:abstractNum>
  <w:abstractNum w:abstractNumId="1460" w15:restartNumberingAfterBreak="0">
    <w:nsid w:val="569D1718"/>
    <w:multiLevelType w:val="hybridMultilevel"/>
    <w:tmpl w:val="3E56BEB8"/>
    <w:lvl w:ilvl="0" w:tplc="0C9AC318">
      <w:start w:val="1"/>
      <w:numFmt w:val="decimal"/>
      <w:lvlText w:val="%1."/>
      <w:lvlJc w:val="left"/>
      <w:pPr>
        <w:ind w:left="720" w:hanging="360"/>
      </w:pPr>
    </w:lvl>
    <w:lvl w:ilvl="1" w:tplc="E19A7B74">
      <w:start w:val="1"/>
      <w:numFmt w:val="lowerLetter"/>
      <w:lvlText w:val="%2."/>
      <w:lvlJc w:val="left"/>
      <w:pPr>
        <w:ind w:left="1440" w:hanging="360"/>
      </w:pPr>
    </w:lvl>
    <w:lvl w:ilvl="2" w:tplc="84D8E092">
      <w:start w:val="1"/>
      <w:numFmt w:val="lowerRoman"/>
      <w:lvlText w:val="%3."/>
      <w:lvlJc w:val="right"/>
      <w:pPr>
        <w:ind w:left="2160" w:hanging="180"/>
      </w:pPr>
    </w:lvl>
    <w:lvl w:ilvl="3" w:tplc="BCF69D4A">
      <w:start w:val="1"/>
      <w:numFmt w:val="decimal"/>
      <w:lvlText w:val="%4."/>
      <w:lvlJc w:val="left"/>
      <w:pPr>
        <w:ind w:left="2880" w:hanging="360"/>
      </w:pPr>
    </w:lvl>
    <w:lvl w:ilvl="4" w:tplc="C93A49B8">
      <w:start w:val="1"/>
      <w:numFmt w:val="lowerLetter"/>
      <w:lvlText w:val="%5."/>
      <w:lvlJc w:val="left"/>
      <w:pPr>
        <w:ind w:left="3600" w:hanging="360"/>
      </w:pPr>
    </w:lvl>
    <w:lvl w:ilvl="5" w:tplc="98DC94CA">
      <w:start w:val="1"/>
      <w:numFmt w:val="lowerRoman"/>
      <w:lvlText w:val="%6."/>
      <w:lvlJc w:val="right"/>
      <w:pPr>
        <w:ind w:left="4320" w:hanging="180"/>
      </w:pPr>
    </w:lvl>
    <w:lvl w:ilvl="6" w:tplc="A8541D38">
      <w:start w:val="1"/>
      <w:numFmt w:val="decimal"/>
      <w:lvlText w:val="%7."/>
      <w:lvlJc w:val="left"/>
      <w:pPr>
        <w:ind w:left="5040" w:hanging="360"/>
      </w:pPr>
    </w:lvl>
    <w:lvl w:ilvl="7" w:tplc="366E8A76">
      <w:start w:val="1"/>
      <w:numFmt w:val="lowerLetter"/>
      <w:lvlText w:val="%8."/>
      <w:lvlJc w:val="left"/>
      <w:pPr>
        <w:ind w:left="5760" w:hanging="360"/>
      </w:pPr>
    </w:lvl>
    <w:lvl w:ilvl="8" w:tplc="541AF110">
      <w:start w:val="1"/>
      <w:numFmt w:val="lowerRoman"/>
      <w:lvlText w:val="%9."/>
      <w:lvlJc w:val="right"/>
      <w:pPr>
        <w:ind w:left="6480" w:hanging="180"/>
      </w:pPr>
    </w:lvl>
  </w:abstractNum>
  <w:abstractNum w:abstractNumId="1461" w15:restartNumberingAfterBreak="0">
    <w:nsid w:val="56E56A33"/>
    <w:multiLevelType w:val="hybridMultilevel"/>
    <w:tmpl w:val="D96233AA"/>
    <w:lvl w:ilvl="0" w:tplc="76A4F1E6">
      <w:start w:val="1"/>
      <w:numFmt w:val="decimal"/>
      <w:lvlText w:val="%1."/>
      <w:lvlJc w:val="left"/>
      <w:pPr>
        <w:ind w:left="720" w:hanging="360"/>
      </w:pPr>
    </w:lvl>
    <w:lvl w:ilvl="1" w:tplc="A76443F0">
      <w:start w:val="1"/>
      <w:numFmt w:val="lowerLetter"/>
      <w:lvlText w:val="%2."/>
      <w:lvlJc w:val="left"/>
      <w:pPr>
        <w:ind w:left="1440" w:hanging="360"/>
      </w:pPr>
    </w:lvl>
    <w:lvl w:ilvl="2" w:tplc="DCD6AD8A">
      <w:start w:val="1"/>
      <w:numFmt w:val="lowerRoman"/>
      <w:lvlText w:val="%3."/>
      <w:lvlJc w:val="right"/>
      <w:pPr>
        <w:ind w:left="2160" w:hanging="180"/>
      </w:pPr>
    </w:lvl>
    <w:lvl w:ilvl="3" w:tplc="FC1450DA">
      <w:start w:val="1"/>
      <w:numFmt w:val="decimal"/>
      <w:lvlText w:val="%4."/>
      <w:lvlJc w:val="left"/>
      <w:pPr>
        <w:ind w:left="2880" w:hanging="360"/>
      </w:pPr>
    </w:lvl>
    <w:lvl w:ilvl="4" w:tplc="1606564A">
      <w:start w:val="1"/>
      <w:numFmt w:val="lowerLetter"/>
      <w:lvlText w:val="%5."/>
      <w:lvlJc w:val="left"/>
      <w:pPr>
        <w:ind w:left="3600" w:hanging="360"/>
      </w:pPr>
    </w:lvl>
    <w:lvl w:ilvl="5" w:tplc="CCE0276A">
      <w:start w:val="1"/>
      <w:numFmt w:val="lowerRoman"/>
      <w:lvlText w:val="%6."/>
      <w:lvlJc w:val="right"/>
      <w:pPr>
        <w:ind w:left="4320" w:hanging="180"/>
      </w:pPr>
    </w:lvl>
    <w:lvl w:ilvl="6" w:tplc="59DCBB2C">
      <w:start w:val="1"/>
      <w:numFmt w:val="decimal"/>
      <w:lvlText w:val="%7."/>
      <w:lvlJc w:val="left"/>
      <w:pPr>
        <w:ind w:left="5040" w:hanging="360"/>
      </w:pPr>
    </w:lvl>
    <w:lvl w:ilvl="7" w:tplc="40A8CD4E">
      <w:start w:val="1"/>
      <w:numFmt w:val="lowerLetter"/>
      <w:lvlText w:val="%8."/>
      <w:lvlJc w:val="left"/>
      <w:pPr>
        <w:ind w:left="5760" w:hanging="360"/>
      </w:pPr>
    </w:lvl>
    <w:lvl w:ilvl="8" w:tplc="A68CEF60">
      <w:start w:val="1"/>
      <w:numFmt w:val="lowerRoman"/>
      <w:lvlText w:val="%9."/>
      <w:lvlJc w:val="right"/>
      <w:pPr>
        <w:ind w:left="6480" w:hanging="180"/>
      </w:pPr>
    </w:lvl>
  </w:abstractNum>
  <w:abstractNum w:abstractNumId="1462" w15:restartNumberingAfterBreak="0">
    <w:nsid w:val="56E66C9F"/>
    <w:multiLevelType w:val="hybridMultilevel"/>
    <w:tmpl w:val="DFE27084"/>
    <w:lvl w:ilvl="0" w:tplc="EAAA3210">
      <w:start w:val="1"/>
      <w:numFmt w:val="decimal"/>
      <w:lvlText w:val="%1."/>
      <w:lvlJc w:val="left"/>
      <w:pPr>
        <w:ind w:left="720" w:hanging="360"/>
      </w:pPr>
    </w:lvl>
    <w:lvl w:ilvl="1" w:tplc="0F58FFB0">
      <w:start w:val="1"/>
      <w:numFmt w:val="lowerLetter"/>
      <w:lvlText w:val="%2."/>
      <w:lvlJc w:val="left"/>
      <w:pPr>
        <w:ind w:left="1440" w:hanging="360"/>
      </w:pPr>
    </w:lvl>
    <w:lvl w:ilvl="2" w:tplc="8E827E96">
      <w:start w:val="1"/>
      <w:numFmt w:val="lowerRoman"/>
      <w:lvlText w:val="%3."/>
      <w:lvlJc w:val="right"/>
      <w:pPr>
        <w:ind w:left="2160" w:hanging="180"/>
      </w:pPr>
    </w:lvl>
    <w:lvl w:ilvl="3" w:tplc="AEB0498C">
      <w:start w:val="1"/>
      <w:numFmt w:val="decimal"/>
      <w:lvlText w:val="%4."/>
      <w:lvlJc w:val="left"/>
      <w:pPr>
        <w:ind w:left="2880" w:hanging="360"/>
      </w:pPr>
    </w:lvl>
    <w:lvl w:ilvl="4" w:tplc="041048C4">
      <w:start w:val="1"/>
      <w:numFmt w:val="lowerLetter"/>
      <w:lvlText w:val="%5."/>
      <w:lvlJc w:val="left"/>
      <w:pPr>
        <w:ind w:left="3600" w:hanging="360"/>
      </w:pPr>
    </w:lvl>
    <w:lvl w:ilvl="5" w:tplc="181E8056">
      <w:start w:val="1"/>
      <w:numFmt w:val="lowerRoman"/>
      <w:lvlText w:val="%6."/>
      <w:lvlJc w:val="right"/>
      <w:pPr>
        <w:ind w:left="4320" w:hanging="180"/>
      </w:pPr>
    </w:lvl>
    <w:lvl w:ilvl="6" w:tplc="CCFA4E3E">
      <w:start w:val="1"/>
      <w:numFmt w:val="decimal"/>
      <w:lvlText w:val="%7."/>
      <w:lvlJc w:val="left"/>
      <w:pPr>
        <w:ind w:left="5040" w:hanging="360"/>
      </w:pPr>
    </w:lvl>
    <w:lvl w:ilvl="7" w:tplc="10FACEA0">
      <w:start w:val="1"/>
      <w:numFmt w:val="lowerLetter"/>
      <w:lvlText w:val="%8."/>
      <w:lvlJc w:val="left"/>
      <w:pPr>
        <w:ind w:left="5760" w:hanging="360"/>
      </w:pPr>
    </w:lvl>
    <w:lvl w:ilvl="8" w:tplc="6B2CD40E">
      <w:start w:val="1"/>
      <w:numFmt w:val="lowerRoman"/>
      <w:lvlText w:val="%9."/>
      <w:lvlJc w:val="right"/>
      <w:pPr>
        <w:ind w:left="6480" w:hanging="180"/>
      </w:pPr>
    </w:lvl>
  </w:abstractNum>
  <w:abstractNum w:abstractNumId="1463" w15:restartNumberingAfterBreak="0">
    <w:nsid w:val="56F12DB2"/>
    <w:multiLevelType w:val="hybridMultilevel"/>
    <w:tmpl w:val="6C428CA8"/>
    <w:lvl w:ilvl="0" w:tplc="6D723296">
      <w:start w:val="1"/>
      <w:numFmt w:val="decimal"/>
      <w:lvlText w:val="%1."/>
      <w:lvlJc w:val="left"/>
      <w:pPr>
        <w:ind w:left="720" w:hanging="360"/>
      </w:pPr>
    </w:lvl>
    <w:lvl w:ilvl="1" w:tplc="29B6AB00">
      <w:start w:val="1"/>
      <w:numFmt w:val="lowerLetter"/>
      <w:lvlText w:val="%2."/>
      <w:lvlJc w:val="left"/>
      <w:pPr>
        <w:ind w:left="1440" w:hanging="360"/>
      </w:pPr>
    </w:lvl>
    <w:lvl w:ilvl="2" w:tplc="C24C8EF6">
      <w:start w:val="1"/>
      <w:numFmt w:val="lowerRoman"/>
      <w:lvlText w:val="%3."/>
      <w:lvlJc w:val="right"/>
      <w:pPr>
        <w:ind w:left="2160" w:hanging="180"/>
      </w:pPr>
    </w:lvl>
    <w:lvl w:ilvl="3" w:tplc="F48C2B04">
      <w:start w:val="1"/>
      <w:numFmt w:val="decimal"/>
      <w:lvlText w:val="%4."/>
      <w:lvlJc w:val="left"/>
      <w:pPr>
        <w:ind w:left="2880" w:hanging="360"/>
      </w:pPr>
    </w:lvl>
    <w:lvl w:ilvl="4" w:tplc="BA445E30">
      <w:start w:val="1"/>
      <w:numFmt w:val="lowerLetter"/>
      <w:lvlText w:val="%5."/>
      <w:lvlJc w:val="left"/>
      <w:pPr>
        <w:ind w:left="3600" w:hanging="360"/>
      </w:pPr>
    </w:lvl>
    <w:lvl w:ilvl="5" w:tplc="B0F2B2E6">
      <w:start w:val="1"/>
      <w:numFmt w:val="lowerRoman"/>
      <w:lvlText w:val="%6."/>
      <w:lvlJc w:val="right"/>
      <w:pPr>
        <w:ind w:left="4320" w:hanging="180"/>
      </w:pPr>
    </w:lvl>
    <w:lvl w:ilvl="6" w:tplc="B882C2C4">
      <w:start w:val="1"/>
      <w:numFmt w:val="decimal"/>
      <w:lvlText w:val="%7."/>
      <w:lvlJc w:val="left"/>
      <w:pPr>
        <w:ind w:left="5040" w:hanging="360"/>
      </w:pPr>
    </w:lvl>
    <w:lvl w:ilvl="7" w:tplc="7B3ABFCA">
      <w:start w:val="1"/>
      <w:numFmt w:val="lowerLetter"/>
      <w:lvlText w:val="%8."/>
      <w:lvlJc w:val="left"/>
      <w:pPr>
        <w:ind w:left="5760" w:hanging="360"/>
      </w:pPr>
    </w:lvl>
    <w:lvl w:ilvl="8" w:tplc="1A1E4ED6">
      <w:start w:val="1"/>
      <w:numFmt w:val="lowerRoman"/>
      <w:lvlText w:val="%9."/>
      <w:lvlJc w:val="right"/>
      <w:pPr>
        <w:ind w:left="6480" w:hanging="180"/>
      </w:pPr>
    </w:lvl>
  </w:abstractNum>
  <w:abstractNum w:abstractNumId="1464" w15:restartNumberingAfterBreak="0">
    <w:nsid w:val="56F2590A"/>
    <w:multiLevelType w:val="hybridMultilevel"/>
    <w:tmpl w:val="515A56C8"/>
    <w:lvl w:ilvl="0" w:tplc="91862FD6">
      <w:start w:val="1"/>
      <w:numFmt w:val="decimal"/>
      <w:lvlText w:val="%1."/>
      <w:lvlJc w:val="left"/>
      <w:pPr>
        <w:ind w:left="720" w:hanging="360"/>
      </w:pPr>
    </w:lvl>
    <w:lvl w:ilvl="1" w:tplc="A32C62A0">
      <w:start w:val="1"/>
      <w:numFmt w:val="lowerLetter"/>
      <w:lvlText w:val="%2."/>
      <w:lvlJc w:val="left"/>
      <w:pPr>
        <w:ind w:left="1440" w:hanging="360"/>
      </w:pPr>
    </w:lvl>
    <w:lvl w:ilvl="2" w:tplc="2012A2B4">
      <w:start w:val="1"/>
      <w:numFmt w:val="lowerRoman"/>
      <w:lvlText w:val="%3."/>
      <w:lvlJc w:val="right"/>
      <w:pPr>
        <w:ind w:left="2160" w:hanging="180"/>
      </w:pPr>
    </w:lvl>
    <w:lvl w:ilvl="3" w:tplc="760AE07E">
      <w:start w:val="1"/>
      <w:numFmt w:val="decimal"/>
      <w:lvlText w:val="%4."/>
      <w:lvlJc w:val="left"/>
      <w:pPr>
        <w:ind w:left="2880" w:hanging="360"/>
      </w:pPr>
    </w:lvl>
    <w:lvl w:ilvl="4" w:tplc="DA3CB252">
      <w:start w:val="1"/>
      <w:numFmt w:val="lowerLetter"/>
      <w:lvlText w:val="%5."/>
      <w:lvlJc w:val="left"/>
      <w:pPr>
        <w:ind w:left="3600" w:hanging="360"/>
      </w:pPr>
    </w:lvl>
    <w:lvl w:ilvl="5" w:tplc="628616E0">
      <w:start w:val="1"/>
      <w:numFmt w:val="lowerRoman"/>
      <w:lvlText w:val="%6."/>
      <w:lvlJc w:val="right"/>
      <w:pPr>
        <w:ind w:left="4320" w:hanging="180"/>
      </w:pPr>
    </w:lvl>
    <w:lvl w:ilvl="6" w:tplc="D856EFD2">
      <w:start w:val="1"/>
      <w:numFmt w:val="decimal"/>
      <w:lvlText w:val="%7."/>
      <w:lvlJc w:val="left"/>
      <w:pPr>
        <w:ind w:left="5040" w:hanging="360"/>
      </w:pPr>
    </w:lvl>
    <w:lvl w:ilvl="7" w:tplc="DC483794">
      <w:start w:val="1"/>
      <w:numFmt w:val="lowerLetter"/>
      <w:lvlText w:val="%8."/>
      <w:lvlJc w:val="left"/>
      <w:pPr>
        <w:ind w:left="5760" w:hanging="360"/>
      </w:pPr>
    </w:lvl>
    <w:lvl w:ilvl="8" w:tplc="93BE445E">
      <w:start w:val="1"/>
      <w:numFmt w:val="lowerRoman"/>
      <w:lvlText w:val="%9."/>
      <w:lvlJc w:val="right"/>
      <w:pPr>
        <w:ind w:left="6480" w:hanging="180"/>
      </w:pPr>
    </w:lvl>
  </w:abstractNum>
  <w:abstractNum w:abstractNumId="1465" w15:restartNumberingAfterBreak="0">
    <w:nsid w:val="56F948B9"/>
    <w:multiLevelType w:val="hybridMultilevel"/>
    <w:tmpl w:val="37AAEF08"/>
    <w:lvl w:ilvl="0" w:tplc="9116A524">
      <w:start w:val="1"/>
      <w:numFmt w:val="decimal"/>
      <w:lvlText w:val="%1."/>
      <w:lvlJc w:val="left"/>
      <w:pPr>
        <w:ind w:left="720" w:hanging="360"/>
      </w:pPr>
    </w:lvl>
    <w:lvl w:ilvl="1" w:tplc="CED076EC">
      <w:start w:val="1"/>
      <w:numFmt w:val="lowerLetter"/>
      <w:lvlText w:val="%2."/>
      <w:lvlJc w:val="left"/>
      <w:pPr>
        <w:ind w:left="1440" w:hanging="360"/>
      </w:pPr>
    </w:lvl>
    <w:lvl w:ilvl="2" w:tplc="D59EA32C">
      <w:start w:val="1"/>
      <w:numFmt w:val="lowerRoman"/>
      <w:lvlText w:val="%3."/>
      <w:lvlJc w:val="right"/>
      <w:pPr>
        <w:ind w:left="2160" w:hanging="180"/>
      </w:pPr>
    </w:lvl>
    <w:lvl w:ilvl="3" w:tplc="4DA87878">
      <w:start w:val="1"/>
      <w:numFmt w:val="decimal"/>
      <w:lvlText w:val="%4."/>
      <w:lvlJc w:val="left"/>
      <w:pPr>
        <w:ind w:left="2880" w:hanging="360"/>
      </w:pPr>
    </w:lvl>
    <w:lvl w:ilvl="4" w:tplc="FFC49ED4">
      <w:start w:val="1"/>
      <w:numFmt w:val="lowerLetter"/>
      <w:lvlText w:val="%5."/>
      <w:lvlJc w:val="left"/>
      <w:pPr>
        <w:ind w:left="3600" w:hanging="360"/>
      </w:pPr>
    </w:lvl>
    <w:lvl w:ilvl="5" w:tplc="A9722D1E">
      <w:start w:val="1"/>
      <w:numFmt w:val="lowerRoman"/>
      <w:lvlText w:val="%6."/>
      <w:lvlJc w:val="right"/>
      <w:pPr>
        <w:ind w:left="4320" w:hanging="180"/>
      </w:pPr>
    </w:lvl>
    <w:lvl w:ilvl="6" w:tplc="37D4149E">
      <w:start w:val="1"/>
      <w:numFmt w:val="decimal"/>
      <w:lvlText w:val="%7."/>
      <w:lvlJc w:val="left"/>
      <w:pPr>
        <w:ind w:left="5040" w:hanging="360"/>
      </w:pPr>
    </w:lvl>
    <w:lvl w:ilvl="7" w:tplc="5D085834">
      <w:start w:val="1"/>
      <w:numFmt w:val="lowerLetter"/>
      <w:lvlText w:val="%8."/>
      <w:lvlJc w:val="left"/>
      <w:pPr>
        <w:ind w:left="5760" w:hanging="360"/>
      </w:pPr>
    </w:lvl>
    <w:lvl w:ilvl="8" w:tplc="3146D36E">
      <w:start w:val="1"/>
      <w:numFmt w:val="lowerRoman"/>
      <w:lvlText w:val="%9."/>
      <w:lvlJc w:val="right"/>
      <w:pPr>
        <w:ind w:left="6480" w:hanging="180"/>
      </w:pPr>
    </w:lvl>
  </w:abstractNum>
  <w:abstractNum w:abstractNumId="1466" w15:restartNumberingAfterBreak="0">
    <w:nsid w:val="570D60C0"/>
    <w:multiLevelType w:val="hybridMultilevel"/>
    <w:tmpl w:val="03983E92"/>
    <w:lvl w:ilvl="0" w:tplc="B62C3830">
      <w:start w:val="1"/>
      <w:numFmt w:val="decimal"/>
      <w:lvlText w:val="%1."/>
      <w:lvlJc w:val="left"/>
      <w:pPr>
        <w:ind w:left="720" w:hanging="360"/>
      </w:pPr>
    </w:lvl>
    <w:lvl w:ilvl="1" w:tplc="17E6185E">
      <w:start w:val="1"/>
      <w:numFmt w:val="lowerLetter"/>
      <w:lvlText w:val="%2."/>
      <w:lvlJc w:val="left"/>
      <w:pPr>
        <w:ind w:left="1440" w:hanging="360"/>
      </w:pPr>
    </w:lvl>
    <w:lvl w:ilvl="2" w:tplc="21341004">
      <w:start w:val="1"/>
      <w:numFmt w:val="lowerRoman"/>
      <w:lvlText w:val="%3."/>
      <w:lvlJc w:val="right"/>
      <w:pPr>
        <w:ind w:left="2160" w:hanging="180"/>
      </w:pPr>
    </w:lvl>
    <w:lvl w:ilvl="3" w:tplc="C944A96E">
      <w:start w:val="1"/>
      <w:numFmt w:val="decimal"/>
      <w:lvlText w:val="%4."/>
      <w:lvlJc w:val="left"/>
      <w:pPr>
        <w:ind w:left="2880" w:hanging="360"/>
      </w:pPr>
    </w:lvl>
    <w:lvl w:ilvl="4" w:tplc="519055C6">
      <w:start w:val="1"/>
      <w:numFmt w:val="lowerLetter"/>
      <w:lvlText w:val="%5."/>
      <w:lvlJc w:val="left"/>
      <w:pPr>
        <w:ind w:left="3600" w:hanging="360"/>
      </w:pPr>
    </w:lvl>
    <w:lvl w:ilvl="5" w:tplc="13BC4F80">
      <w:start w:val="1"/>
      <w:numFmt w:val="lowerRoman"/>
      <w:lvlText w:val="%6."/>
      <w:lvlJc w:val="right"/>
      <w:pPr>
        <w:ind w:left="4320" w:hanging="180"/>
      </w:pPr>
    </w:lvl>
    <w:lvl w:ilvl="6" w:tplc="699ABCF8">
      <w:start w:val="1"/>
      <w:numFmt w:val="decimal"/>
      <w:lvlText w:val="%7."/>
      <w:lvlJc w:val="left"/>
      <w:pPr>
        <w:ind w:left="5040" w:hanging="360"/>
      </w:pPr>
    </w:lvl>
    <w:lvl w:ilvl="7" w:tplc="2DB26B82">
      <w:start w:val="1"/>
      <w:numFmt w:val="lowerLetter"/>
      <w:lvlText w:val="%8."/>
      <w:lvlJc w:val="left"/>
      <w:pPr>
        <w:ind w:left="5760" w:hanging="360"/>
      </w:pPr>
    </w:lvl>
    <w:lvl w:ilvl="8" w:tplc="E2100014">
      <w:start w:val="1"/>
      <w:numFmt w:val="lowerRoman"/>
      <w:lvlText w:val="%9."/>
      <w:lvlJc w:val="right"/>
      <w:pPr>
        <w:ind w:left="6480" w:hanging="180"/>
      </w:pPr>
    </w:lvl>
  </w:abstractNum>
  <w:abstractNum w:abstractNumId="1467" w15:restartNumberingAfterBreak="0">
    <w:nsid w:val="57104666"/>
    <w:multiLevelType w:val="hybridMultilevel"/>
    <w:tmpl w:val="F742357A"/>
    <w:lvl w:ilvl="0" w:tplc="14E4B8D6">
      <w:start w:val="1"/>
      <w:numFmt w:val="decimal"/>
      <w:lvlText w:val="%1."/>
      <w:lvlJc w:val="left"/>
      <w:pPr>
        <w:ind w:left="720" w:hanging="360"/>
      </w:pPr>
    </w:lvl>
    <w:lvl w:ilvl="1" w:tplc="81C00E80">
      <w:start w:val="1"/>
      <w:numFmt w:val="lowerLetter"/>
      <w:lvlText w:val="%2."/>
      <w:lvlJc w:val="left"/>
      <w:pPr>
        <w:ind w:left="1440" w:hanging="360"/>
      </w:pPr>
    </w:lvl>
    <w:lvl w:ilvl="2" w:tplc="9FA052BE">
      <w:start w:val="1"/>
      <w:numFmt w:val="lowerRoman"/>
      <w:lvlText w:val="%3."/>
      <w:lvlJc w:val="right"/>
      <w:pPr>
        <w:ind w:left="2160" w:hanging="180"/>
      </w:pPr>
    </w:lvl>
    <w:lvl w:ilvl="3" w:tplc="C3B6C972">
      <w:start w:val="1"/>
      <w:numFmt w:val="decimal"/>
      <w:lvlText w:val="%4."/>
      <w:lvlJc w:val="left"/>
      <w:pPr>
        <w:ind w:left="2880" w:hanging="360"/>
      </w:pPr>
    </w:lvl>
    <w:lvl w:ilvl="4" w:tplc="CD3E7BA6">
      <w:start w:val="1"/>
      <w:numFmt w:val="lowerLetter"/>
      <w:lvlText w:val="%5."/>
      <w:lvlJc w:val="left"/>
      <w:pPr>
        <w:ind w:left="3600" w:hanging="360"/>
      </w:pPr>
    </w:lvl>
    <w:lvl w:ilvl="5" w:tplc="F900380A">
      <w:start w:val="1"/>
      <w:numFmt w:val="lowerRoman"/>
      <w:lvlText w:val="%6."/>
      <w:lvlJc w:val="right"/>
      <w:pPr>
        <w:ind w:left="4320" w:hanging="180"/>
      </w:pPr>
    </w:lvl>
    <w:lvl w:ilvl="6" w:tplc="1E90BC34">
      <w:start w:val="1"/>
      <w:numFmt w:val="decimal"/>
      <w:lvlText w:val="%7."/>
      <w:lvlJc w:val="left"/>
      <w:pPr>
        <w:ind w:left="5040" w:hanging="360"/>
      </w:pPr>
    </w:lvl>
    <w:lvl w:ilvl="7" w:tplc="C42E9DCE">
      <w:start w:val="1"/>
      <w:numFmt w:val="lowerLetter"/>
      <w:lvlText w:val="%8."/>
      <w:lvlJc w:val="left"/>
      <w:pPr>
        <w:ind w:left="5760" w:hanging="360"/>
      </w:pPr>
    </w:lvl>
    <w:lvl w:ilvl="8" w:tplc="5B682CB0">
      <w:start w:val="1"/>
      <w:numFmt w:val="lowerRoman"/>
      <w:lvlText w:val="%9."/>
      <w:lvlJc w:val="right"/>
      <w:pPr>
        <w:ind w:left="6480" w:hanging="180"/>
      </w:pPr>
    </w:lvl>
  </w:abstractNum>
  <w:abstractNum w:abstractNumId="1468" w15:restartNumberingAfterBreak="0">
    <w:nsid w:val="5715189A"/>
    <w:multiLevelType w:val="hybridMultilevel"/>
    <w:tmpl w:val="24762C58"/>
    <w:lvl w:ilvl="0" w:tplc="A66ACABC">
      <w:start w:val="1"/>
      <w:numFmt w:val="decimal"/>
      <w:lvlText w:val="%1."/>
      <w:lvlJc w:val="left"/>
      <w:pPr>
        <w:ind w:left="720" w:hanging="360"/>
      </w:pPr>
    </w:lvl>
    <w:lvl w:ilvl="1" w:tplc="05DE917C">
      <w:start w:val="1"/>
      <w:numFmt w:val="lowerLetter"/>
      <w:lvlText w:val="%2."/>
      <w:lvlJc w:val="left"/>
      <w:pPr>
        <w:ind w:left="1440" w:hanging="360"/>
      </w:pPr>
    </w:lvl>
    <w:lvl w:ilvl="2" w:tplc="E7A2EDDE">
      <w:start w:val="1"/>
      <w:numFmt w:val="lowerRoman"/>
      <w:lvlText w:val="%3."/>
      <w:lvlJc w:val="right"/>
      <w:pPr>
        <w:ind w:left="2160" w:hanging="180"/>
      </w:pPr>
    </w:lvl>
    <w:lvl w:ilvl="3" w:tplc="1902C44C">
      <w:start w:val="1"/>
      <w:numFmt w:val="decimal"/>
      <w:lvlText w:val="%4."/>
      <w:lvlJc w:val="left"/>
      <w:pPr>
        <w:ind w:left="2880" w:hanging="360"/>
      </w:pPr>
    </w:lvl>
    <w:lvl w:ilvl="4" w:tplc="1F14AB8A">
      <w:start w:val="1"/>
      <w:numFmt w:val="lowerLetter"/>
      <w:lvlText w:val="%5."/>
      <w:lvlJc w:val="left"/>
      <w:pPr>
        <w:ind w:left="3600" w:hanging="360"/>
      </w:pPr>
    </w:lvl>
    <w:lvl w:ilvl="5" w:tplc="57467148">
      <w:start w:val="1"/>
      <w:numFmt w:val="lowerRoman"/>
      <w:lvlText w:val="%6."/>
      <w:lvlJc w:val="right"/>
      <w:pPr>
        <w:ind w:left="4320" w:hanging="180"/>
      </w:pPr>
    </w:lvl>
    <w:lvl w:ilvl="6" w:tplc="542EC840">
      <w:start w:val="1"/>
      <w:numFmt w:val="decimal"/>
      <w:lvlText w:val="%7."/>
      <w:lvlJc w:val="left"/>
      <w:pPr>
        <w:ind w:left="5040" w:hanging="360"/>
      </w:pPr>
    </w:lvl>
    <w:lvl w:ilvl="7" w:tplc="E620213C">
      <w:start w:val="1"/>
      <w:numFmt w:val="lowerLetter"/>
      <w:lvlText w:val="%8."/>
      <w:lvlJc w:val="left"/>
      <w:pPr>
        <w:ind w:left="5760" w:hanging="360"/>
      </w:pPr>
    </w:lvl>
    <w:lvl w:ilvl="8" w:tplc="684CAAE8">
      <w:start w:val="1"/>
      <w:numFmt w:val="lowerRoman"/>
      <w:lvlText w:val="%9."/>
      <w:lvlJc w:val="right"/>
      <w:pPr>
        <w:ind w:left="6480" w:hanging="180"/>
      </w:pPr>
    </w:lvl>
  </w:abstractNum>
  <w:abstractNum w:abstractNumId="1469" w15:restartNumberingAfterBreak="0">
    <w:nsid w:val="57250123"/>
    <w:multiLevelType w:val="hybridMultilevel"/>
    <w:tmpl w:val="84EE1374"/>
    <w:lvl w:ilvl="0" w:tplc="997CA77C">
      <w:start w:val="1"/>
      <w:numFmt w:val="decimal"/>
      <w:lvlText w:val="%1."/>
      <w:lvlJc w:val="left"/>
      <w:pPr>
        <w:ind w:left="720" w:hanging="360"/>
      </w:pPr>
    </w:lvl>
    <w:lvl w:ilvl="1" w:tplc="EA5A0FBE">
      <w:start w:val="1"/>
      <w:numFmt w:val="lowerLetter"/>
      <w:lvlText w:val="%2."/>
      <w:lvlJc w:val="left"/>
      <w:pPr>
        <w:ind w:left="1440" w:hanging="360"/>
      </w:pPr>
    </w:lvl>
    <w:lvl w:ilvl="2" w:tplc="6DE427C0">
      <w:start w:val="1"/>
      <w:numFmt w:val="lowerRoman"/>
      <w:lvlText w:val="%3."/>
      <w:lvlJc w:val="right"/>
      <w:pPr>
        <w:ind w:left="2160" w:hanging="180"/>
      </w:pPr>
    </w:lvl>
    <w:lvl w:ilvl="3" w:tplc="43F6C06C">
      <w:start w:val="1"/>
      <w:numFmt w:val="decimal"/>
      <w:lvlText w:val="%4."/>
      <w:lvlJc w:val="left"/>
      <w:pPr>
        <w:ind w:left="2880" w:hanging="360"/>
      </w:pPr>
    </w:lvl>
    <w:lvl w:ilvl="4" w:tplc="68224350">
      <w:start w:val="1"/>
      <w:numFmt w:val="lowerLetter"/>
      <w:lvlText w:val="%5."/>
      <w:lvlJc w:val="left"/>
      <w:pPr>
        <w:ind w:left="3600" w:hanging="360"/>
      </w:pPr>
    </w:lvl>
    <w:lvl w:ilvl="5" w:tplc="A48876A6">
      <w:start w:val="1"/>
      <w:numFmt w:val="lowerRoman"/>
      <w:lvlText w:val="%6."/>
      <w:lvlJc w:val="right"/>
      <w:pPr>
        <w:ind w:left="4320" w:hanging="180"/>
      </w:pPr>
    </w:lvl>
    <w:lvl w:ilvl="6" w:tplc="62BE8CD8">
      <w:start w:val="1"/>
      <w:numFmt w:val="decimal"/>
      <w:lvlText w:val="%7."/>
      <w:lvlJc w:val="left"/>
      <w:pPr>
        <w:ind w:left="5040" w:hanging="360"/>
      </w:pPr>
    </w:lvl>
    <w:lvl w:ilvl="7" w:tplc="D8B664D0">
      <w:start w:val="1"/>
      <w:numFmt w:val="lowerLetter"/>
      <w:lvlText w:val="%8."/>
      <w:lvlJc w:val="left"/>
      <w:pPr>
        <w:ind w:left="5760" w:hanging="360"/>
      </w:pPr>
    </w:lvl>
    <w:lvl w:ilvl="8" w:tplc="F3FC9088">
      <w:start w:val="1"/>
      <w:numFmt w:val="lowerRoman"/>
      <w:lvlText w:val="%9."/>
      <w:lvlJc w:val="right"/>
      <w:pPr>
        <w:ind w:left="6480" w:hanging="180"/>
      </w:pPr>
    </w:lvl>
  </w:abstractNum>
  <w:abstractNum w:abstractNumId="1470" w15:restartNumberingAfterBreak="0">
    <w:nsid w:val="572A2004"/>
    <w:multiLevelType w:val="hybridMultilevel"/>
    <w:tmpl w:val="D334FD7A"/>
    <w:lvl w:ilvl="0" w:tplc="EAEA9ABC">
      <w:start w:val="1"/>
      <w:numFmt w:val="decimal"/>
      <w:lvlText w:val="%1."/>
      <w:lvlJc w:val="left"/>
      <w:pPr>
        <w:ind w:left="720" w:hanging="360"/>
      </w:pPr>
    </w:lvl>
    <w:lvl w:ilvl="1" w:tplc="C1AC62EA">
      <w:start w:val="1"/>
      <w:numFmt w:val="lowerLetter"/>
      <w:lvlText w:val="%2."/>
      <w:lvlJc w:val="left"/>
      <w:pPr>
        <w:ind w:left="1440" w:hanging="360"/>
      </w:pPr>
    </w:lvl>
    <w:lvl w:ilvl="2" w:tplc="2B4695D6">
      <w:start w:val="1"/>
      <w:numFmt w:val="lowerRoman"/>
      <w:lvlText w:val="%3."/>
      <w:lvlJc w:val="right"/>
      <w:pPr>
        <w:ind w:left="2160" w:hanging="180"/>
      </w:pPr>
    </w:lvl>
    <w:lvl w:ilvl="3" w:tplc="DA022752">
      <w:start w:val="1"/>
      <w:numFmt w:val="decimal"/>
      <w:lvlText w:val="%4."/>
      <w:lvlJc w:val="left"/>
      <w:pPr>
        <w:ind w:left="2880" w:hanging="360"/>
      </w:pPr>
    </w:lvl>
    <w:lvl w:ilvl="4" w:tplc="F73AF378">
      <w:start w:val="1"/>
      <w:numFmt w:val="lowerLetter"/>
      <w:lvlText w:val="%5."/>
      <w:lvlJc w:val="left"/>
      <w:pPr>
        <w:ind w:left="3600" w:hanging="360"/>
      </w:pPr>
    </w:lvl>
    <w:lvl w:ilvl="5" w:tplc="F230B51E">
      <w:start w:val="1"/>
      <w:numFmt w:val="lowerRoman"/>
      <w:lvlText w:val="%6."/>
      <w:lvlJc w:val="right"/>
      <w:pPr>
        <w:ind w:left="4320" w:hanging="180"/>
      </w:pPr>
    </w:lvl>
    <w:lvl w:ilvl="6" w:tplc="E2EC0442">
      <w:start w:val="1"/>
      <w:numFmt w:val="decimal"/>
      <w:lvlText w:val="%7."/>
      <w:lvlJc w:val="left"/>
      <w:pPr>
        <w:ind w:left="5040" w:hanging="360"/>
      </w:pPr>
    </w:lvl>
    <w:lvl w:ilvl="7" w:tplc="CEAC11E4">
      <w:start w:val="1"/>
      <w:numFmt w:val="lowerLetter"/>
      <w:lvlText w:val="%8."/>
      <w:lvlJc w:val="left"/>
      <w:pPr>
        <w:ind w:left="5760" w:hanging="360"/>
      </w:pPr>
    </w:lvl>
    <w:lvl w:ilvl="8" w:tplc="9A2AB1AE">
      <w:start w:val="1"/>
      <w:numFmt w:val="lowerRoman"/>
      <w:lvlText w:val="%9."/>
      <w:lvlJc w:val="right"/>
      <w:pPr>
        <w:ind w:left="6480" w:hanging="180"/>
      </w:pPr>
    </w:lvl>
  </w:abstractNum>
  <w:abstractNum w:abstractNumId="1471" w15:restartNumberingAfterBreak="0">
    <w:nsid w:val="573D0B46"/>
    <w:multiLevelType w:val="hybridMultilevel"/>
    <w:tmpl w:val="74D81B80"/>
    <w:lvl w:ilvl="0" w:tplc="6BEEEB0E">
      <w:start w:val="1"/>
      <w:numFmt w:val="decimal"/>
      <w:lvlText w:val="%1."/>
      <w:lvlJc w:val="left"/>
      <w:pPr>
        <w:ind w:left="720" w:hanging="360"/>
      </w:pPr>
    </w:lvl>
    <w:lvl w:ilvl="1" w:tplc="1476718E">
      <w:start w:val="1"/>
      <w:numFmt w:val="lowerLetter"/>
      <w:lvlText w:val="%2."/>
      <w:lvlJc w:val="left"/>
      <w:pPr>
        <w:ind w:left="1440" w:hanging="360"/>
      </w:pPr>
    </w:lvl>
    <w:lvl w:ilvl="2" w:tplc="CBEA4CEC">
      <w:start w:val="1"/>
      <w:numFmt w:val="lowerRoman"/>
      <w:lvlText w:val="%3."/>
      <w:lvlJc w:val="right"/>
      <w:pPr>
        <w:ind w:left="2160" w:hanging="180"/>
      </w:pPr>
    </w:lvl>
    <w:lvl w:ilvl="3" w:tplc="479ECDAA">
      <w:start w:val="1"/>
      <w:numFmt w:val="decimal"/>
      <w:lvlText w:val="%4."/>
      <w:lvlJc w:val="left"/>
      <w:pPr>
        <w:ind w:left="2880" w:hanging="360"/>
      </w:pPr>
    </w:lvl>
    <w:lvl w:ilvl="4" w:tplc="90F69EF8">
      <w:start w:val="1"/>
      <w:numFmt w:val="lowerLetter"/>
      <w:lvlText w:val="%5."/>
      <w:lvlJc w:val="left"/>
      <w:pPr>
        <w:ind w:left="3600" w:hanging="360"/>
      </w:pPr>
    </w:lvl>
    <w:lvl w:ilvl="5" w:tplc="3A2AE5BA">
      <w:start w:val="1"/>
      <w:numFmt w:val="lowerRoman"/>
      <w:lvlText w:val="%6."/>
      <w:lvlJc w:val="right"/>
      <w:pPr>
        <w:ind w:left="4320" w:hanging="180"/>
      </w:pPr>
    </w:lvl>
    <w:lvl w:ilvl="6" w:tplc="905A3F26">
      <w:start w:val="1"/>
      <w:numFmt w:val="decimal"/>
      <w:lvlText w:val="%7."/>
      <w:lvlJc w:val="left"/>
      <w:pPr>
        <w:ind w:left="5040" w:hanging="360"/>
      </w:pPr>
    </w:lvl>
    <w:lvl w:ilvl="7" w:tplc="19124D7A">
      <w:start w:val="1"/>
      <w:numFmt w:val="lowerLetter"/>
      <w:lvlText w:val="%8."/>
      <w:lvlJc w:val="left"/>
      <w:pPr>
        <w:ind w:left="5760" w:hanging="360"/>
      </w:pPr>
    </w:lvl>
    <w:lvl w:ilvl="8" w:tplc="92F09AD6">
      <w:start w:val="1"/>
      <w:numFmt w:val="lowerRoman"/>
      <w:lvlText w:val="%9."/>
      <w:lvlJc w:val="right"/>
      <w:pPr>
        <w:ind w:left="6480" w:hanging="180"/>
      </w:pPr>
    </w:lvl>
  </w:abstractNum>
  <w:abstractNum w:abstractNumId="1472" w15:restartNumberingAfterBreak="0">
    <w:nsid w:val="574E0C12"/>
    <w:multiLevelType w:val="hybridMultilevel"/>
    <w:tmpl w:val="A4BC67A8"/>
    <w:lvl w:ilvl="0" w:tplc="132CD61E">
      <w:start w:val="1"/>
      <w:numFmt w:val="decimal"/>
      <w:lvlText w:val="%1."/>
      <w:lvlJc w:val="left"/>
      <w:pPr>
        <w:ind w:left="720" w:hanging="360"/>
      </w:pPr>
    </w:lvl>
    <w:lvl w:ilvl="1" w:tplc="E6002EF0">
      <w:start w:val="1"/>
      <w:numFmt w:val="lowerLetter"/>
      <w:lvlText w:val="%2."/>
      <w:lvlJc w:val="left"/>
      <w:pPr>
        <w:ind w:left="1440" w:hanging="360"/>
      </w:pPr>
    </w:lvl>
    <w:lvl w:ilvl="2" w:tplc="0E285720">
      <w:start w:val="1"/>
      <w:numFmt w:val="lowerRoman"/>
      <w:lvlText w:val="%3."/>
      <w:lvlJc w:val="right"/>
      <w:pPr>
        <w:ind w:left="2160" w:hanging="180"/>
      </w:pPr>
    </w:lvl>
    <w:lvl w:ilvl="3" w:tplc="D9C01D74">
      <w:start w:val="1"/>
      <w:numFmt w:val="decimal"/>
      <w:lvlText w:val="%4."/>
      <w:lvlJc w:val="left"/>
      <w:pPr>
        <w:ind w:left="2880" w:hanging="360"/>
      </w:pPr>
    </w:lvl>
    <w:lvl w:ilvl="4" w:tplc="65889A66">
      <w:start w:val="1"/>
      <w:numFmt w:val="lowerLetter"/>
      <w:lvlText w:val="%5."/>
      <w:lvlJc w:val="left"/>
      <w:pPr>
        <w:ind w:left="3600" w:hanging="360"/>
      </w:pPr>
    </w:lvl>
    <w:lvl w:ilvl="5" w:tplc="D8608692">
      <w:start w:val="1"/>
      <w:numFmt w:val="lowerRoman"/>
      <w:lvlText w:val="%6."/>
      <w:lvlJc w:val="right"/>
      <w:pPr>
        <w:ind w:left="4320" w:hanging="180"/>
      </w:pPr>
    </w:lvl>
    <w:lvl w:ilvl="6" w:tplc="2E0A8DFE">
      <w:start w:val="1"/>
      <w:numFmt w:val="decimal"/>
      <w:lvlText w:val="%7."/>
      <w:lvlJc w:val="left"/>
      <w:pPr>
        <w:ind w:left="5040" w:hanging="360"/>
      </w:pPr>
    </w:lvl>
    <w:lvl w:ilvl="7" w:tplc="C4A6A5B2">
      <w:start w:val="1"/>
      <w:numFmt w:val="lowerLetter"/>
      <w:lvlText w:val="%8."/>
      <w:lvlJc w:val="left"/>
      <w:pPr>
        <w:ind w:left="5760" w:hanging="360"/>
      </w:pPr>
    </w:lvl>
    <w:lvl w:ilvl="8" w:tplc="197CECBE">
      <w:start w:val="1"/>
      <w:numFmt w:val="lowerRoman"/>
      <w:lvlText w:val="%9."/>
      <w:lvlJc w:val="right"/>
      <w:pPr>
        <w:ind w:left="6480" w:hanging="180"/>
      </w:pPr>
    </w:lvl>
  </w:abstractNum>
  <w:abstractNum w:abstractNumId="1473" w15:restartNumberingAfterBreak="0">
    <w:nsid w:val="5753483B"/>
    <w:multiLevelType w:val="hybridMultilevel"/>
    <w:tmpl w:val="6FB02DD4"/>
    <w:lvl w:ilvl="0" w:tplc="960E2C60">
      <w:start w:val="1"/>
      <w:numFmt w:val="decimal"/>
      <w:lvlText w:val="%1."/>
      <w:lvlJc w:val="left"/>
      <w:pPr>
        <w:ind w:left="720" w:hanging="360"/>
      </w:pPr>
    </w:lvl>
    <w:lvl w:ilvl="1" w:tplc="A404B014">
      <w:start w:val="1"/>
      <w:numFmt w:val="lowerLetter"/>
      <w:lvlText w:val="%2."/>
      <w:lvlJc w:val="left"/>
      <w:pPr>
        <w:ind w:left="1440" w:hanging="360"/>
      </w:pPr>
    </w:lvl>
    <w:lvl w:ilvl="2" w:tplc="835E4CAA">
      <w:start w:val="1"/>
      <w:numFmt w:val="lowerRoman"/>
      <w:lvlText w:val="%3."/>
      <w:lvlJc w:val="right"/>
      <w:pPr>
        <w:ind w:left="2160" w:hanging="180"/>
      </w:pPr>
    </w:lvl>
    <w:lvl w:ilvl="3" w:tplc="80DAC63E">
      <w:start w:val="1"/>
      <w:numFmt w:val="decimal"/>
      <w:lvlText w:val="%4."/>
      <w:lvlJc w:val="left"/>
      <w:pPr>
        <w:ind w:left="2880" w:hanging="360"/>
      </w:pPr>
    </w:lvl>
    <w:lvl w:ilvl="4" w:tplc="D1A41A68">
      <w:start w:val="1"/>
      <w:numFmt w:val="lowerLetter"/>
      <w:lvlText w:val="%5."/>
      <w:lvlJc w:val="left"/>
      <w:pPr>
        <w:ind w:left="3600" w:hanging="360"/>
      </w:pPr>
    </w:lvl>
    <w:lvl w:ilvl="5" w:tplc="4F82BB7A">
      <w:start w:val="1"/>
      <w:numFmt w:val="lowerRoman"/>
      <w:lvlText w:val="%6."/>
      <w:lvlJc w:val="right"/>
      <w:pPr>
        <w:ind w:left="4320" w:hanging="180"/>
      </w:pPr>
    </w:lvl>
    <w:lvl w:ilvl="6" w:tplc="EE722014">
      <w:start w:val="1"/>
      <w:numFmt w:val="decimal"/>
      <w:lvlText w:val="%7."/>
      <w:lvlJc w:val="left"/>
      <w:pPr>
        <w:ind w:left="5040" w:hanging="360"/>
      </w:pPr>
    </w:lvl>
    <w:lvl w:ilvl="7" w:tplc="EC38C1FA">
      <w:start w:val="1"/>
      <w:numFmt w:val="lowerLetter"/>
      <w:lvlText w:val="%8."/>
      <w:lvlJc w:val="left"/>
      <w:pPr>
        <w:ind w:left="5760" w:hanging="360"/>
      </w:pPr>
    </w:lvl>
    <w:lvl w:ilvl="8" w:tplc="0F8CBCAA">
      <w:start w:val="1"/>
      <w:numFmt w:val="lowerRoman"/>
      <w:lvlText w:val="%9."/>
      <w:lvlJc w:val="right"/>
      <w:pPr>
        <w:ind w:left="6480" w:hanging="180"/>
      </w:pPr>
    </w:lvl>
  </w:abstractNum>
  <w:abstractNum w:abstractNumId="1474" w15:restartNumberingAfterBreak="0">
    <w:nsid w:val="575514BF"/>
    <w:multiLevelType w:val="hybridMultilevel"/>
    <w:tmpl w:val="3AEE1ADE"/>
    <w:lvl w:ilvl="0" w:tplc="397EF170">
      <w:start w:val="1"/>
      <w:numFmt w:val="decimal"/>
      <w:lvlText w:val="%1."/>
      <w:lvlJc w:val="left"/>
      <w:pPr>
        <w:ind w:left="720" w:hanging="360"/>
      </w:pPr>
    </w:lvl>
    <w:lvl w:ilvl="1" w:tplc="D5B04700">
      <w:start w:val="1"/>
      <w:numFmt w:val="lowerLetter"/>
      <w:lvlText w:val="%2."/>
      <w:lvlJc w:val="left"/>
      <w:pPr>
        <w:ind w:left="1440" w:hanging="360"/>
      </w:pPr>
    </w:lvl>
    <w:lvl w:ilvl="2" w:tplc="4DC4CDB4">
      <w:start w:val="1"/>
      <w:numFmt w:val="lowerRoman"/>
      <w:lvlText w:val="%3."/>
      <w:lvlJc w:val="right"/>
      <w:pPr>
        <w:ind w:left="2160" w:hanging="180"/>
      </w:pPr>
    </w:lvl>
    <w:lvl w:ilvl="3" w:tplc="F4CA7188">
      <w:start w:val="1"/>
      <w:numFmt w:val="decimal"/>
      <w:lvlText w:val="%4."/>
      <w:lvlJc w:val="left"/>
      <w:pPr>
        <w:ind w:left="2880" w:hanging="360"/>
      </w:pPr>
    </w:lvl>
    <w:lvl w:ilvl="4" w:tplc="C6CAA7EA">
      <w:start w:val="1"/>
      <w:numFmt w:val="lowerLetter"/>
      <w:lvlText w:val="%5."/>
      <w:lvlJc w:val="left"/>
      <w:pPr>
        <w:ind w:left="3600" w:hanging="360"/>
      </w:pPr>
    </w:lvl>
    <w:lvl w:ilvl="5" w:tplc="41F82488">
      <w:start w:val="1"/>
      <w:numFmt w:val="lowerRoman"/>
      <w:lvlText w:val="%6."/>
      <w:lvlJc w:val="right"/>
      <w:pPr>
        <w:ind w:left="4320" w:hanging="180"/>
      </w:pPr>
    </w:lvl>
    <w:lvl w:ilvl="6" w:tplc="ED00CBFE">
      <w:start w:val="1"/>
      <w:numFmt w:val="decimal"/>
      <w:lvlText w:val="%7."/>
      <w:lvlJc w:val="left"/>
      <w:pPr>
        <w:ind w:left="5040" w:hanging="360"/>
      </w:pPr>
    </w:lvl>
    <w:lvl w:ilvl="7" w:tplc="8E46B4C0">
      <w:start w:val="1"/>
      <w:numFmt w:val="lowerLetter"/>
      <w:lvlText w:val="%8."/>
      <w:lvlJc w:val="left"/>
      <w:pPr>
        <w:ind w:left="5760" w:hanging="360"/>
      </w:pPr>
    </w:lvl>
    <w:lvl w:ilvl="8" w:tplc="B314A08A">
      <w:start w:val="1"/>
      <w:numFmt w:val="lowerRoman"/>
      <w:lvlText w:val="%9."/>
      <w:lvlJc w:val="right"/>
      <w:pPr>
        <w:ind w:left="6480" w:hanging="180"/>
      </w:pPr>
    </w:lvl>
  </w:abstractNum>
  <w:abstractNum w:abstractNumId="1475" w15:restartNumberingAfterBreak="0">
    <w:nsid w:val="57552980"/>
    <w:multiLevelType w:val="hybridMultilevel"/>
    <w:tmpl w:val="86F29C62"/>
    <w:lvl w:ilvl="0" w:tplc="ECECCB62">
      <w:start w:val="1"/>
      <w:numFmt w:val="decimal"/>
      <w:lvlText w:val="%1."/>
      <w:lvlJc w:val="left"/>
      <w:pPr>
        <w:ind w:left="720" w:hanging="360"/>
      </w:pPr>
    </w:lvl>
    <w:lvl w:ilvl="1" w:tplc="16CCF894">
      <w:start w:val="1"/>
      <w:numFmt w:val="lowerLetter"/>
      <w:lvlText w:val="%2."/>
      <w:lvlJc w:val="left"/>
      <w:pPr>
        <w:ind w:left="1440" w:hanging="360"/>
      </w:pPr>
    </w:lvl>
    <w:lvl w:ilvl="2" w:tplc="CBF8679E">
      <w:start w:val="1"/>
      <w:numFmt w:val="lowerRoman"/>
      <w:lvlText w:val="%3."/>
      <w:lvlJc w:val="right"/>
      <w:pPr>
        <w:ind w:left="2160" w:hanging="180"/>
      </w:pPr>
    </w:lvl>
    <w:lvl w:ilvl="3" w:tplc="A330E9CE">
      <w:start w:val="1"/>
      <w:numFmt w:val="decimal"/>
      <w:lvlText w:val="%4."/>
      <w:lvlJc w:val="left"/>
      <w:pPr>
        <w:ind w:left="2880" w:hanging="360"/>
      </w:pPr>
    </w:lvl>
    <w:lvl w:ilvl="4" w:tplc="0712A4A4">
      <w:start w:val="1"/>
      <w:numFmt w:val="lowerLetter"/>
      <w:lvlText w:val="%5."/>
      <w:lvlJc w:val="left"/>
      <w:pPr>
        <w:ind w:left="3600" w:hanging="360"/>
      </w:pPr>
    </w:lvl>
    <w:lvl w:ilvl="5" w:tplc="C7E074C4">
      <w:start w:val="1"/>
      <w:numFmt w:val="lowerRoman"/>
      <w:lvlText w:val="%6."/>
      <w:lvlJc w:val="right"/>
      <w:pPr>
        <w:ind w:left="4320" w:hanging="180"/>
      </w:pPr>
    </w:lvl>
    <w:lvl w:ilvl="6" w:tplc="0B947732">
      <w:start w:val="1"/>
      <w:numFmt w:val="decimal"/>
      <w:lvlText w:val="%7."/>
      <w:lvlJc w:val="left"/>
      <w:pPr>
        <w:ind w:left="5040" w:hanging="360"/>
      </w:pPr>
    </w:lvl>
    <w:lvl w:ilvl="7" w:tplc="1B4A48AE">
      <w:start w:val="1"/>
      <w:numFmt w:val="lowerLetter"/>
      <w:lvlText w:val="%8."/>
      <w:lvlJc w:val="left"/>
      <w:pPr>
        <w:ind w:left="5760" w:hanging="360"/>
      </w:pPr>
    </w:lvl>
    <w:lvl w:ilvl="8" w:tplc="D11A91C4">
      <w:start w:val="1"/>
      <w:numFmt w:val="lowerRoman"/>
      <w:lvlText w:val="%9."/>
      <w:lvlJc w:val="right"/>
      <w:pPr>
        <w:ind w:left="6480" w:hanging="180"/>
      </w:pPr>
    </w:lvl>
  </w:abstractNum>
  <w:abstractNum w:abstractNumId="1476" w15:restartNumberingAfterBreak="0">
    <w:nsid w:val="57580428"/>
    <w:multiLevelType w:val="hybridMultilevel"/>
    <w:tmpl w:val="2EACF554"/>
    <w:lvl w:ilvl="0" w:tplc="4E325A3C">
      <w:start w:val="1"/>
      <w:numFmt w:val="decimal"/>
      <w:lvlText w:val="%1."/>
      <w:lvlJc w:val="left"/>
      <w:pPr>
        <w:ind w:left="720" w:hanging="360"/>
      </w:pPr>
    </w:lvl>
    <w:lvl w:ilvl="1" w:tplc="0CEAC568">
      <w:start w:val="1"/>
      <w:numFmt w:val="lowerLetter"/>
      <w:lvlText w:val="%2."/>
      <w:lvlJc w:val="left"/>
      <w:pPr>
        <w:ind w:left="1440" w:hanging="360"/>
      </w:pPr>
    </w:lvl>
    <w:lvl w:ilvl="2" w:tplc="9DC28DB8">
      <w:start w:val="1"/>
      <w:numFmt w:val="lowerRoman"/>
      <w:lvlText w:val="%3."/>
      <w:lvlJc w:val="right"/>
      <w:pPr>
        <w:ind w:left="2160" w:hanging="180"/>
      </w:pPr>
    </w:lvl>
    <w:lvl w:ilvl="3" w:tplc="4C5839DC">
      <w:start w:val="1"/>
      <w:numFmt w:val="decimal"/>
      <w:lvlText w:val="%4."/>
      <w:lvlJc w:val="left"/>
      <w:pPr>
        <w:ind w:left="2880" w:hanging="360"/>
      </w:pPr>
    </w:lvl>
    <w:lvl w:ilvl="4" w:tplc="22A6C4B6">
      <w:start w:val="1"/>
      <w:numFmt w:val="lowerLetter"/>
      <w:lvlText w:val="%5."/>
      <w:lvlJc w:val="left"/>
      <w:pPr>
        <w:ind w:left="3600" w:hanging="360"/>
      </w:pPr>
    </w:lvl>
    <w:lvl w:ilvl="5" w:tplc="037E5714">
      <w:start w:val="1"/>
      <w:numFmt w:val="lowerRoman"/>
      <w:lvlText w:val="%6."/>
      <w:lvlJc w:val="right"/>
      <w:pPr>
        <w:ind w:left="4320" w:hanging="180"/>
      </w:pPr>
    </w:lvl>
    <w:lvl w:ilvl="6" w:tplc="19320302">
      <w:start w:val="1"/>
      <w:numFmt w:val="decimal"/>
      <w:lvlText w:val="%7."/>
      <w:lvlJc w:val="left"/>
      <w:pPr>
        <w:ind w:left="5040" w:hanging="360"/>
      </w:pPr>
    </w:lvl>
    <w:lvl w:ilvl="7" w:tplc="9DB22AA0">
      <w:start w:val="1"/>
      <w:numFmt w:val="lowerLetter"/>
      <w:lvlText w:val="%8."/>
      <w:lvlJc w:val="left"/>
      <w:pPr>
        <w:ind w:left="5760" w:hanging="360"/>
      </w:pPr>
    </w:lvl>
    <w:lvl w:ilvl="8" w:tplc="C5282A08">
      <w:start w:val="1"/>
      <w:numFmt w:val="lowerRoman"/>
      <w:lvlText w:val="%9."/>
      <w:lvlJc w:val="right"/>
      <w:pPr>
        <w:ind w:left="6480" w:hanging="180"/>
      </w:pPr>
    </w:lvl>
  </w:abstractNum>
  <w:abstractNum w:abstractNumId="1477" w15:restartNumberingAfterBreak="0">
    <w:nsid w:val="575A4D61"/>
    <w:multiLevelType w:val="hybridMultilevel"/>
    <w:tmpl w:val="9C225710"/>
    <w:lvl w:ilvl="0" w:tplc="7272EB38">
      <w:start w:val="1"/>
      <w:numFmt w:val="decimal"/>
      <w:lvlText w:val="%1."/>
      <w:lvlJc w:val="left"/>
      <w:pPr>
        <w:ind w:left="720" w:hanging="360"/>
      </w:pPr>
    </w:lvl>
    <w:lvl w:ilvl="1" w:tplc="8518748E">
      <w:start w:val="1"/>
      <w:numFmt w:val="lowerLetter"/>
      <w:lvlText w:val="%2."/>
      <w:lvlJc w:val="left"/>
      <w:pPr>
        <w:ind w:left="1440" w:hanging="360"/>
      </w:pPr>
    </w:lvl>
    <w:lvl w:ilvl="2" w:tplc="DE564D84">
      <w:start w:val="1"/>
      <w:numFmt w:val="lowerRoman"/>
      <w:lvlText w:val="%3."/>
      <w:lvlJc w:val="right"/>
      <w:pPr>
        <w:ind w:left="2160" w:hanging="180"/>
      </w:pPr>
    </w:lvl>
    <w:lvl w:ilvl="3" w:tplc="3B2C8382">
      <w:start w:val="1"/>
      <w:numFmt w:val="decimal"/>
      <w:lvlText w:val="%4."/>
      <w:lvlJc w:val="left"/>
      <w:pPr>
        <w:ind w:left="2880" w:hanging="360"/>
      </w:pPr>
    </w:lvl>
    <w:lvl w:ilvl="4" w:tplc="9AD44DCA">
      <w:start w:val="1"/>
      <w:numFmt w:val="lowerLetter"/>
      <w:lvlText w:val="%5."/>
      <w:lvlJc w:val="left"/>
      <w:pPr>
        <w:ind w:left="3600" w:hanging="360"/>
      </w:pPr>
    </w:lvl>
    <w:lvl w:ilvl="5" w:tplc="A87654BA">
      <w:start w:val="1"/>
      <w:numFmt w:val="lowerRoman"/>
      <w:lvlText w:val="%6."/>
      <w:lvlJc w:val="right"/>
      <w:pPr>
        <w:ind w:left="4320" w:hanging="180"/>
      </w:pPr>
    </w:lvl>
    <w:lvl w:ilvl="6" w:tplc="D1D0C41E">
      <w:start w:val="1"/>
      <w:numFmt w:val="decimal"/>
      <w:lvlText w:val="%7."/>
      <w:lvlJc w:val="left"/>
      <w:pPr>
        <w:ind w:left="5040" w:hanging="360"/>
      </w:pPr>
    </w:lvl>
    <w:lvl w:ilvl="7" w:tplc="46768E2C">
      <w:start w:val="1"/>
      <w:numFmt w:val="lowerLetter"/>
      <w:lvlText w:val="%8."/>
      <w:lvlJc w:val="left"/>
      <w:pPr>
        <w:ind w:left="5760" w:hanging="360"/>
      </w:pPr>
    </w:lvl>
    <w:lvl w:ilvl="8" w:tplc="C010D4D4">
      <w:start w:val="1"/>
      <w:numFmt w:val="lowerRoman"/>
      <w:lvlText w:val="%9."/>
      <w:lvlJc w:val="right"/>
      <w:pPr>
        <w:ind w:left="6480" w:hanging="180"/>
      </w:pPr>
    </w:lvl>
  </w:abstractNum>
  <w:abstractNum w:abstractNumId="1478" w15:restartNumberingAfterBreak="0">
    <w:nsid w:val="575F0ECF"/>
    <w:multiLevelType w:val="hybridMultilevel"/>
    <w:tmpl w:val="84504FD2"/>
    <w:lvl w:ilvl="0" w:tplc="B6E2A41E">
      <w:start w:val="1"/>
      <w:numFmt w:val="decimal"/>
      <w:lvlText w:val="%1."/>
      <w:lvlJc w:val="left"/>
      <w:pPr>
        <w:ind w:left="720" w:hanging="360"/>
      </w:pPr>
    </w:lvl>
    <w:lvl w:ilvl="1" w:tplc="BACEEF0C">
      <w:start w:val="1"/>
      <w:numFmt w:val="lowerLetter"/>
      <w:lvlText w:val="%2."/>
      <w:lvlJc w:val="left"/>
      <w:pPr>
        <w:ind w:left="1440" w:hanging="360"/>
      </w:pPr>
    </w:lvl>
    <w:lvl w:ilvl="2" w:tplc="2EFAB280">
      <w:start w:val="1"/>
      <w:numFmt w:val="lowerRoman"/>
      <w:lvlText w:val="%3."/>
      <w:lvlJc w:val="right"/>
      <w:pPr>
        <w:ind w:left="2160" w:hanging="180"/>
      </w:pPr>
    </w:lvl>
    <w:lvl w:ilvl="3" w:tplc="513CF73E">
      <w:start w:val="1"/>
      <w:numFmt w:val="decimal"/>
      <w:lvlText w:val="%4."/>
      <w:lvlJc w:val="left"/>
      <w:pPr>
        <w:ind w:left="2880" w:hanging="360"/>
      </w:pPr>
    </w:lvl>
    <w:lvl w:ilvl="4" w:tplc="9DEC0C2C">
      <w:start w:val="1"/>
      <w:numFmt w:val="lowerLetter"/>
      <w:lvlText w:val="%5."/>
      <w:lvlJc w:val="left"/>
      <w:pPr>
        <w:ind w:left="3600" w:hanging="360"/>
      </w:pPr>
    </w:lvl>
    <w:lvl w:ilvl="5" w:tplc="7794FBB6">
      <w:start w:val="1"/>
      <w:numFmt w:val="lowerRoman"/>
      <w:lvlText w:val="%6."/>
      <w:lvlJc w:val="right"/>
      <w:pPr>
        <w:ind w:left="4320" w:hanging="180"/>
      </w:pPr>
    </w:lvl>
    <w:lvl w:ilvl="6" w:tplc="1E6C74FC">
      <w:start w:val="1"/>
      <w:numFmt w:val="decimal"/>
      <w:lvlText w:val="%7."/>
      <w:lvlJc w:val="left"/>
      <w:pPr>
        <w:ind w:left="5040" w:hanging="360"/>
      </w:pPr>
    </w:lvl>
    <w:lvl w:ilvl="7" w:tplc="6C34684E">
      <w:start w:val="1"/>
      <w:numFmt w:val="lowerLetter"/>
      <w:lvlText w:val="%8."/>
      <w:lvlJc w:val="left"/>
      <w:pPr>
        <w:ind w:left="5760" w:hanging="360"/>
      </w:pPr>
    </w:lvl>
    <w:lvl w:ilvl="8" w:tplc="18586F92">
      <w:start w:val="1"/>
      <w:numFmt w:val="lowerRoman"/>
      <w:lvlText w:val="%9."/>
      <w:lvlJc w:val="right"/>
      <w:pPr>
        <w:ind w:left="6480" w:hanging="180"/>
      </w:pPr>
    </w:lvl>
  </w:abstractNum>
  <w:abstractNum w:abstractNumId="1479" w15:restartNumberingAfterBreak="0">
    <w:nsid w:val="577E4CB4"/>
    <w:multiLevelType w:val="hybridMultilevel"/>
    <w:tmpl w:val="8FF0809E"/>
    <w:lvl w:ilvl="0" w:tplc="A8A0747E">
      <w:start w:val="1"/>
      <w:numFmt w:val="decimal"/>
      <w:lvlText w:val="%1."/>
      <w:lvlJc w:val="left"/>
      <w:pPr>
        <w:ind w:left="720" w:hanging="360"/>
      </w:pPr>
    </w:lvl>
    <w:lvl w:ilvl="1" w:tplc="64302542">
      <w:start w:val="1"/>
      <w:numFmt w:val="lowerLetter"/>
      <w:lvlText w:val="%2."/>
      <w:lvlJc w:val="left"/>
      <w:pPr>
        <w:ind w:left="1440" w:hanging="360"/>
      </w:pPr>
    </w:lvl>
    <w:lvl w:ilvl="2" w:tplc="C29A0C8E">
      <w:start w:val="1"/>
      <w:numFmt w:val="lowerRoman"/>
      <w:lvlText w:val="%3."/>
      <w:lvlJc w:val="right"/>
      <w:pPr>
        <w:ind w:left="2160" w:hanging="180"/>
      </w:pPr>
    </w:lvl>
    <w:lvl w:ilvl="3" w:tplc="10004D54">
      <w:start w:val="1"/>
      <w:numFmt w:val="decimal"/>
      <w:lvlText w:val="%4."/>
      <w:lvlJc w:val="left"/>
      <w:pPr>
        <w:ind w:left="2880" w:hanging="360"/>
      </w:pPr>
    </w:lvl>
    <w:lvl w:ilvl="4" w:tplc="13920E40">
      <w:start w:val="1"/>
      <w:numFmt w:val="lowerLetter"/>
      <w:lvlText w:val="%5."/>
      <w:lvlJc w:val="left"/>
      <w:pPr>
        <w:ind w:left="3600" w:hanging="360"/>
      </w:pPr>
    </w:lvl>
    <w:lvl w:ilvl="5" w:tplc="EE68AA58">
      <w:start w:val="1"/>
      <w:numFmt w:val="lowerRoman"/>
      <w:lvlText w:val="%6."/>
      <w:lvlJc w:val="right"/>
      <w:pPr>
        <w:ind w:left="4320" w:hanging="180"/>
      </w:pPr>
    </w:lvl>
    <w:lvl w:ilvl="6" w:tplc="A328D030">
      <w:start w:val="1"/>
      <w:numFmt w:val="decimal"/>
      <w:lvlText w:val="%7."/>
      <w:lvlJc w:val="left"/>
      <w:pPr>
        <w:ind w:left="5040" w:hanging="360"/>
      </w:pPr>
    </w:lvl>
    <w:lvl w:ilvl="7" w:tplc="6E08882A">
      <w:start w:val="1"/>
      <w:numFmt w:val="lowerLetter"/>
      <w:lvlText w:val="%8."/>
      <w:lvlJc w:val="left"/>
      <w:pPr>
        <w:ind w:left="5760" w:hanging="360"/>
      </w:pPr>
    </w:lvl>
    <w:lvl w:ilvl="8" w:tplc="5DA87EDA">
      <w:start w:val="1"/>
      <w:numFmt w:val="lowerRoman"/>
      <w:lvlText w:val="%9."/>
      <w:lvlJc w:val="right"/>
      <w:pPr>
        <w:ind w:left="6480" w:hanging="180"/>
      </w:pPr>
    </w:lvl>
  </w:abstractNum>
  <w:abstractNum w:abstractNumId="1480" w15:restartNumberingAfterBreak="0">
    <w:nsid w:val="577F6063"/>
    <w:multiLevelType w:val="hybridMultilevel"/>
    <w:tmpl w:val="DF685686"/>
    <w:lvl w:ilvl="0" w:tplc="CD3AE3EA">
      <w:start w:val="1"/>
      <w:numFmt w:val="decimal"/>
      <w:lvlText w:val="%1."/>
      <w:lvlJc w:val="left"/>
      <w:pPr>
        <w:ind w:left="720" w:hanging="360"/>
      </w:pPr>
    </w:lvl>
    <w:lvl w:ilvl="1" w:tplc="40DA3B34">
      <w:start w:val="1"/>
      <w:numFmt w:val="lowerLetter"/>
      <w:lvlText w:val="%2."/>
      <w:lvlJc w:val="left"/>
      <w:pPr>
        <w:ind w:left="1440" w:hanging="360"/>
      </w:pPr>
    </w:lvl>
    <w:lvl w:ilvl="2" w:tplc="A96E4A7C">
      <w:start w:val="1"/>
      <w:numFmt w:val="lowerRoman"/>
      <w:lvlText w:val="%3."/>
      <w:lvlJc w:val="right"/>
      <w:pPr>
        <w:ind w:left="2160" w:hanging="180"/>
      </w:pPr>
    </w:lvl>
    <w:lvl w:ilvl="3" w:tplc="C5329766">
      <w:start w:val="1"/>
      <w:numFmt w:val="decimal"/>
      <w:lvlText w:val="%4."/>
      <w:lvlJc w:val="left"/>
      <w:pPr>
        <w:ind w:left="2880" w:hanging="360"/>
      </w:pPr>
    </w:lvl>
    <w:lvl w:ilvl="4" w:tplc="BC162F9A">
      <w:start w:val="1"/>
      <w:numFmt w:val="lowerLetter"/>
      <w:lvlText w:val="%5."/>
      <w:lvlJc w:val="left"/>
      <w:pPr>
        <w:ind w:left="3600" w:hanging="360"/>
      </w:pPr>
    </w:lvl>
    <w:lvl w:ilvl="5" w:tplc="A56463B4">
      <w:start w:val="1"/>
      <w:numFmt w:val="lowerRoman"/>
      <w:lvlText w:val="%6."/>
      <w:lvlJc w:val="right"/>
      <w:pPr>
        <w:ind w:left="4320" w:hanging="180"/>
      </w:pPr>
    </w:lvl>
    <w:lvl w:ilvl="6" w:tplc="78FCCAB2">
      <w:start w:val="1"/>
      <w:numFmt w:val="decimal"/>
      <w:lvlText w:val="%7."/>
      <w:lvlJc w:val="left"/>
      <w:pPr>
        <w:ind w:left="5040" w:hanging="360"/>
      </w:pPr>
    </w:lvl>
    <w:lvl w:ilvl="7" w:tplc="8B56FCA4">
      <w:start w:val="1"/>
      <w:numFmt w:val="lowerLetter"/>
      <w:lvlText w:val="%8."/>
      <w:lvlJc w:val="left"/>
      <w:pPr>
        <w:ind w:left="5760" w:hanging="360"/>
      </w:pPr>
    </w:lvl>
    <w:lvl w:ilvl="8" w:tplc="CDCECDD0">
      <w:start w:val="1"/>
      <w:numFmt w:val="lowerRoman"/>
      <w:lvlText w:val="%9."/>
      <w:lvlJc w:val="right"/>
      <w:pPr>
        <w:ind w:left="6480" w:hanging="180"/>
      </w:pPr>
    </w:lvl>
  </w:abstractNum>
  <w:abstractNum w:abstractNumId="1481" w15:restartNumberingAfterBreak="0">
    <w:nsid w:val="57BC11D8"/>
    <w:multiLevelType w:val="hybridMultilevel"/>
    <w:tmpl w:val="9FA06686"/>
    <w:lvl w:ilvl="0" w:tplc="940E596C">
      <w:start w:val="1"/>
      <w:numFmt w:val="decimal"/>
      <w:lvlText w:val="%1."/>
      <w:lvlJc w:val="left"/>
      <w:pPr>
        <w:ind w:left="720" w:hanging="360"/>
      </w:pPr>
    </w:lvl>
    <w:lvl w:ilvl="1" w:tplc="FFDC689A">
      <w:start w:val="1"/>
      <w:numFmt w:val="lowerLetter"/>
      <w:lvlText w:val="%2."/>
      <w:lvlJc w:val="left"/>
      <w:pPr>
        <w:ind w:left="1440" w:hanging="360"/>
      </w:pPr>
    </w:lvl>
    <w:lvl w:ilvl="2" w:tplc="775C8338">
      <w:start w:val="1"/>
      <w:numFmt w:val="lowerRoman"/>
      <w:lvlText w:val="%3."/>
      <w:lvlJc w:val="right"/>
      <w:pPr>
        <w:ind w:left="2160" w:hanging="180"/>
      </w:pPr>
    </w:lvl>
    <w:lvl w:ilvl="3" w:tplc="6C8821EE">
      <w:start w:val="1"/>
      <w:numFmt w:val="decimal"/>
      <w:lvlText w:val="%4."/>
      <w:lvlJc w:val="left"/>
      <w:pPr>
        <w:ind w:left="2880" w:hanging="360"/>
      </w:pPr>
    </w:lvl>
    <w:lvl w:ilvl="4" w:tplc="FBF209EE">
      <w:start w:val="1"/>
      <w:numFmt w:val="lowerLetter"/>
      <w:lvlText w:val="%5."/>
      <w:lvlJc w:val="left"/>
      <w:pPr>
        <w:ind w:left="3600" w:hanging="360"/>
      </w:pPr>
    </w:lvl>
    <w:lvl w:ilvl="5" w:tplc="751C0DE0">
      <w:start w:val="1"/>
      <w:numFmt w:val="lowerRoman"/>
      <w:lvlText w:val="%6."/>
      <w:lvlJc w:val="right"/>
      <w:pPr>
        <w:ind w:left="4320" w:hanging="180"/>
      </w:pPr>
    </w:lvl>
    <w:lvl w:ilvl="6" w:tplc="9036F1C6">
      <w:start w:val="1"/>
      <w:numFmt w:val="decimal"/>
      <w:lvlText w:val="%7."/>
      <w:lvlJc w:val="left"/>
      <w:pPr>
        <w:ind w:left="5040" w:hanging="360"/>
      </w:pPr>
    </w:lvl>
    <w:lvl w:ilvl="7" w:tplc="FA728676">
      <w:start w:val="1"/>
      <w:numFmt w:val="lowerLetter"/>
      <w:lvlText w:val="%8."/>
      <w:lvlJc w:val="left"/>
      <w:pPr>
        <w:ind w:left="5760" w:hanging="360"/>
      </w:pPr>
    </w:lvl>
    <w:lvl w:ilvl="8" w:tplc="D564F8FA">
      <w:start w:val="1"/>
      <w:numFmt w:val="lowerRoman"/>
      <w:lvlText w:val="%9."/>
      <w:lvlJc w:val="right"/>
      <w:pPr>
        <w:ind w:left="6480" w:hanging="180"/>
      </w:pPr>
    </w:lvl>
  </w:abstractNum>
  <w:abstractNum w:abstractNumId="1482" w15:restartNumberingAfterBreak="0">
    <w:nsid w:val="57D37198"/>
    <w:multiLevelType w:val="hybridMultilevel"/>
    <w:tmpl w:val="6E38FD52"/>
    <w:lvl w:ilvl="0" w:tplc="DCAC5E88">
      <w:start w:val="1"/>
      <w:numFmt w:val="decimal"/>
      <w:lvlText w:val="%1."/>
      <w:lvlJc w:val="left"/>
      <w:pPr>
        <w:ind w:left="720" w:hanging="360"/>
      </w:pPr>
    </w:lvl>
    <w:lvl w:ilvl="1" w:tplc="23E43B1E">
      <w:start w:val="1"/>
      <w:numFmt w:val="lowerLetter"/>
      <w:lvlText w:val="%2."/>
      <w:lvlJc w:val="left"/>
      <w:pPr>
        <w:ind w:left="1440" w:hanging="360"/>
      </w:pPr>
    </w:lvl>
    <w:lvl w:ilvl="2" w:tplc="5610382C">
      <w:start w:val="1"/>
      <w:numFmt w:val="lowerRoman"/>
      <w:lvlText w:val="%3."/>
      <w:lvlJc w:val="right"/>
      <w:pPr>
        <w:ind w:left="2160" w:hanging="180"/>
      </w:pPr>
    </w:lvl>
    <w:lvl w:ilvl="3" w:tplc="77BE382E">
      <w:start w:val="1"/>
      <w:numFmt w:val="decimal"/>
      <w:lvlText w:val="%4."/>
      <w:lvlJc w:val="left"/>
      <w:pPr>
        <w:ind w:left="2880" w:hanging="360"/>
      </w:pPr>
    </w:lvl>
    <w:lvl w:ilvl="4" w:tplc="864A3E88">
      <w:start w:val="1"/>
      <w:numFmt w:val="lowerLetter"/>
      <w:lvlText w:val="%5."/>
      <w:lvlJc w:val="left"/>
      <w:pPr>
        <w:ind w:left="3600" w:hanging="360"/>
      </w:pPr>
    </w:lvl>
    <w:lvl w:ilvl="5" w:tplc="3F0887B4">
      <w:start w:val="1"/>
      <w:numFmt w:val="lowerRoman"/>
      <w:lvlText w:val="%6."/>
      <w:lvlJc w:val="right"/>
      <w:pPr>
        <w:ind w:left="4320" w:hanging="180"/>
      </w:pPr>
    </w:lvl>
    <w:lvl w:ilvl="6" w:tplc="890C1EF4">
      <w:start w:val="1"/>
      <w:numFmt w:val="decimal"/>
      <w:lvlText w:val="%7."/>
      <w:lvlJc w:val="left"/>
      <w:pPr>
        <w:ind w:left="5040" w:hanging="360"/>
      </w:pPr>
    </w:lvl>
    <w:lvl w:ilvl="7" w:tplc="D3FE6E82">
      <w:start w:val="1"/>
      <w:numFmt w:val="lowerLetter"/>
      <w:lvlText w:val="%8."/>
      <w:lvlJc w:val="left"/>
      <w:pPr>
        <w:ind w:left="5760" w:hanging="360"/>
      </w:pPr>
    </w:lvl>
    <w:lvl w:ilvl="8" w:tplc="E54400BE">
      <w:start w:val="1"/>
      <w:numFmt w:val="lowerRoman"/>
      <w:lvlText w:val="%9."/>
      <w:lvlJc w:val="right"/>
      <w:pPr>
        <w:ind w:left="6480" w:hanging="180"/>
      </w:pPr>
    </w:lvl>
  </w:abstractNum>
  <w:abstractNum w:abstractNumId="1483" w15:restartNumberingAfterBreak="0">
    <w:nsid w:val="57DA09AB"/>
    <w:multiLevelType w:val="hybridMultilevel"/>
    <w:tmpl w:val="2D6AB4B0"/>
    <w:lvl w:ilvl="0" w:tplc="3A3EB122">
      <w:start w:val="1"/>
      <w:numFmt w:val="decimal"/>
      <w:lvlText w:val="%1."/>
      <w:lvlJc w:val="left"/>
      <w:pPr>
        <w:ind w:left="720" w:hanging="360"/>
      </w:pPr>
    </w:lvl>
    <w:lvl w:ilvl="1" w:tplc="0A76ABB4">
      <w:start w:val="1"/>
      <w:numFmt w:val="lowerLetter"/>
      <w:lvlText w:val="%2."/>
      <w:lvlJc w:val="left"/>
      <w:pPr>
        <w:ind w:left="1440" w:hanging="360"/>
      </w:pPr>
    </w:lvl>
    <w:lvl w:ilvl="2" w:tplc="CAB05CD8">
      <w:start w:val="1"/>
      <w:numFmt w:val="lowerRoman"/>
      <w:lvlText w:val="%3."/>
      <w:lvlJc w:val="right"/>
      <w:pPr>
        <w:ind w:left="2160" w:hanging="180"/>
      </w:pPr>
    </w:lvl>
    <w:lvl w:ilvl="3" w:tplc="22EAB046">
      <w:start w:val="1"/>
      <w:numFmt w:val="decimal"/>
      <w:lvlText w:val="%4."/>
      <w:lvlJc w:val="left"/>
      <w:pPr>
        <w:ind w:left="2880" w:hanging="360"/>
      </w:pPr>
    </w:lvl>
    <w:lvl w:ilvl="4" w:tplc="E09C79B8">
      <w:start w:val="1"/>
      <w:numFmt w:val="lowerLetter"/>
      <w:lvlText w:val="%5."/>
      <w:lvlJc w:val="left"/>
      <w:pPr>
        <w:ind w:left="3600" w:hanging="360"/>
      </w:pPr>
    </w:lvl>
    <w:lvl w:ilvl="5" w:tplc="EAE041E2">
      <w:start w:val="1"/>
      <w:numFmt w:val="lowerRoman"/>
      <w:lvlText w:val="%6."/>
      <w:lvlJc w:val="right"/>
      <w:pPr>
        <w:ind w:left="4320" w:hanging="180"/>
      </w:pPr>
    </w:lvl>
    <w:lvl w:ilvl="6" w:tplc="0DA84B9A">
      <w:start w:val="1"/>
      <w:numFmt w:val="decimal"/>
      <w:lvlText w:val="%7."/>
      <w:lvlJc w:val="left"/>
      <w:pPr>
        <w:ind w:left="5040" w:hanging="360"/>
      </w:pPr>
    </w:lvl>
    <w:lvl w:ilvl="7" w:tplc="DEB09550">
      <w:start w:val="1"/>
      <w:numFmt w:val="lowerLetter"/>
      <w:lvlText w:val="%8."/>
      <w:lvlJc w:val="left"/>
      <w:pPr>
        <w:ind w:left="5760" w:hanging="360"/>
      </w:pPr>
    </w:lvl>
    <w:lvl w:ilvl="8" w:tplc="A0685178">
      <w:start w:val="1"/>
      <w:numFmt w:val="lowerRoman"/>
      <w:lvlText w:val="%9."/>
      <w:lvlJc w:val="right"/>
      <w:pPr>
        <w:ind w:left="6480" w:hanging="180"/>
      </w:pPr>
    </w:lvl>
  </w:abstractNum>
  <w:abstractNum w:abstractNumId="1484" w15:restartNumberingAfterBreak="0">
    <w:nsid w:val="580322B1"/>
    <w:multiLevelType w:val="hybridMultilevel"/>
    <w:tmpl w:val="33862D72"/>
    <w:lvl w:ilvl="0" w:tplc="CEE014EA">
      <w:start w:val="1"/>
      <w:numFmt w:val="decimal"/>
      <w:lvlText w:val="%1."/>
      <w:lvlJc w:val="left"/>
      <w:pPr>
        <w:ind w:left="720" w:hanging="360"/>
      </w:pPr>
    </w:lvl>
    <w:lvl w:ilvl="1" w:tplc="9ACAB9B6">
      <w:start w:val="1"/>
      <w:numFmt w:val="lowerLetter"/>
      <w:lvlText w:val="%2."/>
      <w:lvlJc w:val="left"/>
      <w:pPr>
        <w:ind w:left="1440" w:hanging="360"/>
      </w:pPr>
    </w:lvl>
    <w:lvl w:ilvl="2" w:tplc="0D5012E4">
      <w:start w:val="1"/>
      <w:numFmt w:val="lowerRoman"/>
      <w:lvlText w:val="%3."/>
      <w:lvlJc w:val="right"/>
      <w:pPr>
        <w:ind w:left="2160" w:hanging="180"/>
      </w:pPr>
    </w:lvl>
    <w:lvl w:ilvl="3" w:tplc="2AE622AC">
      <w:start w:val="1"/>
      <w:numFmt w:val="decimal"/>
      <w:lvlText w:val="%4."/>
      <w:lvlJc w:val="left"/>
      <w:pPr>
        <w:ind w:left="2880" w:hanging="360"/>
      </w:pPr>
    </w:lvl>
    <w:lvl w:ilvl="4" w:tplc="9AE6056E">
      <w:start w:val="1"/>
      <w:numFmt w:val="lowerLetter"/>
      <w:lvlText w:val="%5."/>
      <w:lvlJc w:val="left"/>
      <w:pPr>
        <w:ind w:left="3600" w:hanging="360"/>
      </w:pPr>
    </w:lvl>
    <w:lvl w:ilvl="5" w:tplc="C3E839F4">
      <w:start w:val="1"/>
      <w:numFmt w:val="lowerRoman"/>
      <w:lvlText w:val="%6."/>
      <w:lvlJc w:val="right"/>
      <w:pPr>
        <w:ind w:left="4320" w:hanging="180"/>
      </w:pPr>
    </w:lvl>
    <w:lvl w:ilvl="6" w:tplc="BED0C74A">
      <w:start w:val="1"/>
      <w:numFmt w:val="decimal"/>
      <w:lvlText w:val="%7."/>
      <w:lvlJc w:val="left"/>
      <w:pPr>
        <w:ind w:left="5040" w:hanging="360"/>
      </w:pPr>
    </w:lvl>
    <w:lvl w:ilvl="7" w:tplc="0E46D496">
      <w:start w:val="1"/>
      <w:numFmt w:val="lowerLetter"/>
      <w:lvlText w:val="%8."/>
      <w:lvlJc w:val="left"/>
      <w:pPr>
        <w:ind w:left="5760" w:hanging="360"/>
      </w:pPr>
    </w:lvl>
    <w:lvl w:ilvl="8" w:tplc="2CF648C0">
      <w:start w:val="1"/>
      <w:numFmt w:val="lowerRoman"/>
      <w:lvlText w:val="%9."/>
      <w:lvlJc w:val="right"/>
      <w:pPr>
        <w:ind w:left="6480" w:hanging="180"/>
      </w:pPr>
    </w:lvl>
  </w:abstractNum>
  <w:abstractNum w:abstractNumId="1485" w15:restartNumberingAfterBreak="0">
    <w:nsid w:val="58057DFD"/>
    <w:multiLevelType w:val="hybridMultilevel"/>
    <w:tmpl w:val="716CAAE8"/>
    <w:lvl w:ilvl="0" w:tplc="0E62157E">
      <w:start w:val="1"/>
      <w:numFmt w:val="decimal"/>
      <w:lvlText w:val="%1."/>
      <w:lvlJc w:val="left"/>
      <w:pPr>
        <w:ind w:left="720" w:hanging="360"/>
      </w:pPr>
    </w:lvl>
    <w:lvl w:ilvl="1" w:tplc="C1600F0C">
      <w:start w:val="1"/>
      <w:numFmt w:val="lowerLetter"/>
      <w:lvlText w:val="%2."/>
      <w:lvlJc w:val="left"/>
      <w:pPr>
        <w:ind w:left="1440" w:hanging="360"/>
      </w:pPr>
    </w:lvl>
    <w:lvl w:ilvl="2" w:tplc="A3940E28">
      <w:start w:val="1"/>
      <w:numFmt w:val="lowerRoman"/>
      <w:lvlText w:val="%3."/>
      <w:lvlJc w:val="right"/>
      <w:pPr>
        <w:ind w:left="2160" w:hanging="180"/>
      </w:pPr>
    </w:lvl>
    <w:lvl w:ilvl="3" w:tplc="51D83654">
      <w:start w:val="1"/>
      <w:numFmt w:val="decimal"/>
      <w:lvlText w:val="%4."/>
      <w:lvlJc w:val="left"/>
      <w:pPr>
        <w:ind w:left="2880" w:hanging="360"/>
      </w:pPr>
    </w:lvl>
    <w:lvl w:ilvl="4" w:tplc="A0E0470E">
      <w:start w:val="1"/>
      <w:numFmt w:val="lowerLetter"/>
      <w:lvlText w:val="%5."/>
      <w:lvlJc w:val="left"/>
      <w:pPr>
        <w:ind w:left="3600" w:hanging="360"/>
      </w:pPr>
    </w:lvl>
    <w:lvl w:ilvl="5" w:tplc="44668682">
      <w:start w:val="1"/>
      <w:numFmt w:val="lowerRoman"/>
      <w:lvlText w:val="%6."/>
      <w:lvlJc w:val="right"/>
      <w:pPr>
        <w:ind w:left="4320" w:hanging="180"/>
      </w:pPr>
    </w:lvl>
    <w:lvl w:ilvl="6" w:tplc="B0A65DD2">
      <w:start w:val="1"/>
      <w:numFmt w:val="decimal"/>
      <w:lvlText w:val="%7."/>
      <w:lvlJc w:val="left"/>
      <w:pPr>
        <w:ind w:left="5040" w:hanging="360"/>
      </w:pPr>
    </w:lvl>
    <w:lvl w:ilvl="7" w:tplc="95021994">
      <w:start w:val="1"/>
      <w:numFmt w:val="lowerLetter"/>
      <w:lvlText w:val="%8."/>
      <w:lvlJc w:val="left"/>
      <w:pPr>
        <w:ind w:left="5760" w:hanging="360"/>
      </w:pPr>
    </w:lvl>
    <w:lvl w:ilvl="8" w:tplc="CC8A4F30">
      <w:start w:val="1"/>
      <w:numFmt w:val="lowerRoman"/>
      <w:lvlText w:val="%9."/>
      <w:lvlJc w:val="right"/>
      <w:pPr>
        <w:ind w:left="6480" w:hanging="180"/>
      </w:pPr>
    </w:lvl>
  </w:abstractNum>
  <w:abstractNum w:abstractNumId="1486" w15:restartNumberingAfterBreak="0">
    <w:nsid w:val="583941DF"/>
    <w:multiLevelType w:val="hybridMultilevel"/>
    <w:tmpl w:val="96F84EC6"/>
    <w:lvl w:ilvl="0" w:tplc="6680D092">
      <w:start w:val="1"/>
      <w:numFmt w:val="decimal"/>
      <w:lvlText w:val="%1."/>
      <w:lvlJc w:val="left"/>
      <w:pPr>
        <w:ind w:left="720" w:hanging="360"/>
      </w:pPr>
    </w:lvl>
    <w:lvl w:ilvl="1" w:tplc="FFA620FA">
      <w:start w:val="1"/>
      <w:numFmt w:val="lowerLetter"/>
      <w:lvlText w:val="%2."/>
      <w:lvlJc w:val="left"/>
      <w:pPr>
        <w:ind w:left="1440" w:hanging="360"/>
      </w:pPr>
    </w:lvl>
    <w:lvl w:ilvl="2" w:tplc="A1D85922">
      <w:start w:val="1"/>
      <w:numFmt w:val="lowerRoman"/>
      <w:lvlText w:val="%3."/>
      <w:lvlJc w:val="right"/>
      <w:pPr>
        <w:ind w:left="2160" w:hanging="180"/>
      </w:pPr>
    </w:lvl>
    <w:lvl w:ilvl="3" w:tplc="D7EABD70">
      <w:start w:val="1"/>
      <w:numFmt w:val="decimal"/>
      <w:lvlText w:val="%4."/>
      <w:lvlJc w:val="left"/>
      <w:pPr>
        <w:ind w:left="2880" w:hanging="360"/>
      </w:pPr>
    </w:lvl>
    <w:lvl w:ilvl="4" w:tplc="1AD84140">
      <w:start w:val="1"/>
      <w:numFmt w:val="lowerLetter"/>
      <w:lvlText w:val="%5."/>
      <w:lvlJc w:val="left"/>
      <w:pPr>
        <w:ind w:left="3600" w:hanging="360"/>
      </w:pPr>
    </w:lvl>
    <w:lvl w:ilvl="5" w:tplc="BBA64EEA">
      <w:start w:val="1"/>
      <w:numFmt w:val="lowerRoman"/>
      <w:lvlText w:val="%6."/>
      <w:lvlJc w:val="right"/>
      <w:pPr>
        <w:ind w:left="4320" w:hanging="180"/>
      </w:pPr>
    </w:lvl>
    <w:lvl w:ilvl="6" w:tplc="C39CF29E">
      <w:start w:val="1"/>
      <w:numFmt w:val="decimal"/>
      <w:lvlText w:val="%7."/>
      <w:lvlJc w:val="left"/>
      <w:pPr>
        <w:ind w:left="5040" w:hanging="360"/>
      </w:pPr>
    </w:lvl>
    <w:lvl w:ilvl="7" w:tplc="60C03050">
      <w:start w:val="1"/>
      <w:numFmt w:val="lowerLetter"/>
      <w:lvlText w:val="%8."/>
      <w:lvlJc w:val="left"/>
      <w:pPr>
        <w:ind w:left="5760" w:hanging="360"/>
      </w:pPr>
    </w:lvl>
    <w:lvl w:ilvl="8" w:tplc="E876A54C">
      <w:start w:val="1"/>
      <w:numFmt w:val="lowerRoman"/>
      <w:lvlText w:val="%9."/>
      <w:lvlJc w:val="right"/>
      <w:pPr>
        <w:ind w:left="6480" w:hanging="180"/>
      </w:pPr>
    </w:lvl>
  </w:abstractNum>
  <w:abstractNum w:abstractNumId="1487" w15:restartNumberingAfterBreak="0">
    <w:nsid w:val="583F39BF"/>
    <w:multiLevelType w:val="hybridMultilevel"/>
    <w:tmpl w:val="024215C6"/>
    <w:lvl w:ilvl="0" w:tplc="C4662FA4">
      <w:start w:val="1"/>
      <w:numFmt w:val="decimal"/>
      <w:lvlText w:val="%1."/>
      <w:lvlJc w:val="left"/>
      <w:pPr>
        <w:ind w:left="720" w:hanging="360"/>
      </w:pPr>
    </w:lvl>
    <w:lvl w:ilvl="1" w:tplc="25EAD648">
      <w:start w:val="1"/>
      <w:numFmt w:val="lowerLetter"/>
      <w:lvlText w:val="%2."/>
      <w:lvlJc w:val="left"/>
      <w:pPr>
        <w:ind w:left="1440" w:hanging="360"/>
      </w:pPr>
    </w:lvl>
    <w:lvl w:ilvl="2" w:tplc="24368A06">
      <w:start w:val="1"/>
      <w:numFmt w:val="lowerRoman"/>
      <w:lvlText w:val="%3."/>
      <w:lvlJc w:val="right"/>
      <w:pPr>
        <w:ind w:left="2160" w:hanging="180"/>
      </w:pPr>
    </w:lvl>
    <w:lvl w:ilvl="3" w:tplc="921EFDAC">
      <w:start w:val="1"/>
      <w:numFmt w:val="decimal"/>
      <w:lvlText w:val="%4."/>
      <w:lvlJc w:val="left"/>
      <w:pPr>
        <w:ind w:left="2880" w:hanging="360"/>
      </w:pPr>
    </w:lvl>
    <w:lvl w:ilvl="4" w:tplc="65DE7BBC">
      <w:start w:val="1"/>
      <w:numFmt w:val="lowerLetter"/>
      <w:lvlText w:val="%5."/>
      <w:lvlJc w:val="left"/>
      <w:pPr>
        <w:ind w:left="3600" w:hanging="360"/>
      </w:pPr>
    </w:lvl>
    <w:lvl w:ilvl="5" w:tplc="524203D2">
      <w:start w:val="1"/>
      <w:numFmt w:val="lowerRoman"/>
      <w:lvlText w:val="%6."/>
      <w:lvlJc w:val="right"/>
      <w:pPr>
        <w:ind w:left="4320" w:hanging="180"/>
      </w:pPr>
    </w:lvl>
    <w:lvl w:ilvl="6" w:tplc="DD38386E">
      <w:start w:val="1"/>
      <w:numFmt w:val="decimal"/>
      <w:lvlText w:val="%7."/>
      <w:lvlJc w:val="left"/>
      <w:pPr>
        <w:ind w:left="5040" w:hanging="360"/>
      </w:pPr>
    </w:lvl>
    <w:lvl w:ilvl="7" w:tplc="46B2742E">
      <w:start w:val="1"/>
      <w:numFmt w:val="lowerLetter"/>
      <w:lvlText w:val="%8."/>
      <w:lvlJc w:val="left"/>
      <w:pPr>
        <w:ind w:left="5760" w:hanging="360"/>
      </w:pPr>
    </w:lvl>
    <w:lvl w:ilvl="8" w:tplc="9476FF38">
      <w:start w:val="1"/>
      <w:numFmt w:val="lowerRoman"/>
      <w:lvlText w:val="%9."/>
      <w:lvlJc w:val="right"/>
      <w:pPr>
        <w:ind w:left="6480" w:hanging="180"/>
      </w:pPr>
    </w:lvl>
  </w:abstractNum>
  <w:abstractNum w:abstractNumId="1488" w15:restartNumberingAfterBreak="0">
    <w:nsid w:val="58586FDF"/>
    <w:multiLevelType w:val="hybridMultilevel"/>
    <w:tmpl w:val="F53A4FBE"/>
    <w:lvl w:ilvl="0" w:tplc="ABBA8FC4">
      <w:start w:val="1"/>
      <w:numFmt w:val="decimal"/>
      <w:lvlText w:val="%1."/>
      <w:lvlJc w:val="left"/>
      <w:pPr>
        <w:ind w:left="720" w:hanging="360"/>
      </w:pPr>
    </w:lvl>
    <w:lvl w:ilvl="1" w:tplc="E542AE24">
      <w:start w:val="1"/>
      <w:numFmt w:val="lowerLetter"/>
      <w:lvlText w:val="%2."/>
      <w:lvlJc w:val="left"/>
      <w:pPr>
        <w:ind w:left="1440" w:hanging="360"/>
      </w:pPr>
    </w:lvl>
    <w:lvl w:ilvl="2" w:tplc="43A470B0">
      <w:start w:val="1"/>
      <w:numFmt w:val="lowerRoman"/>
      <w:lvlText w:val="%3."/>
      <w:lvlJc w:val="right"/>
      <w:pPr>
        <w:ind w:left="2160" w:hanging="180"/>
      </w:pPr>
    </w:lvl>
    <w:lvl w:ilvl="3" w:tplc="80022A64">
      <w:start w:val="1"/>
      <w:numFmt w:val="decimal"/>
      <w:lvlText w:val="%4."/>
      <w:lvlJc w:val="left"/>
      <w:pPr>
        <w:ind w:left="2880" w:hanging="360"/>
      </w:pPr>
    </w:lvl>
    <w:lvl w:ilvl="4" w:tplc="C7DCD2D4">
      <w:start w:val="1"/>
      <w:numFmt w:val="lowerLetter"/>
      <w:lvlText w:val="%5."/>
      <w:lvlJc w:val="left"/>
      <w:pPr>
        <w:ind w:left="3600" w:hanging="360"/>
      </w:pPr>
    </w:lvl>
    <w:lvl w:ilvl="5" w:tplc="C6A89E6E">
      <w:start w:val="1"/>
      <w:numFmt w:val="lowerRoman"/>
      <w:lvlText w:val="%6."/>
      <w:lvlJc w:val="right"/>
      <w:pPr>
        <w:ind w:left="4320" w:hanging="180"/>
      </w:pPr>
    </w:lvl>
    <w:lvl w:ilvl="6" w:tplc="5CC67020">
      <w:start w:val="1"/>
      <w:numFmt w:val="decimal"/>
      <w:lvlText w:val="%7."/>
      <w:lvlJc w:val="left"/>
      <w:pPr>
        <w:ind w:left="5040" w:hanging="360"/>
      </w:pPr>
    </w:lvl>
    <w:lvl w:ilvl="7" w:tplc="0F18600A">
      <w:start w:val="1"/>
      <w:numFmt w:val="lowerLetter"/>
      <w:lvlText w:val="%8."/>
      <w:lvlJc w:val="left"/>
      <w:pPr>
        <w:ind w:left="5760" w:hanging="360"/>
      </w:pPr>
    </w:lvl>
    <w:lvl w:ilvl="8" w:tplc="D41A6744">
      <w:start w:val="1"/>
      <w:numFmt w:val="lowerRoman"/>
      <w:lvlText w:val="%9."/>
      <w:lvlJc w:val="right"/>
      <w:pPr>
        <w:ind w:left="6480" w:hanging="180"/>
      </w:pPr>
    </w:lvl>
  </w:abstractNum>
  <w:abstractNum w:abstractNumId="1489" w15:restartNumberingAfterBreak="0">
    <w:nsid w:val="58864BCB"/>
    <w:multiLevelType w:val="hybridMultilevel"/>
    <w:tmpl w:val="D38A0668"/>
    <w:lvl w:ilvl="0" w:tplc="356CF19C">
      <w:start w:val="1"/>
      <w:numFmt w:val="decimal"/>
      <w:lvlText w:val="%1."/>
      <w:lvlJc w:val="left"/>
      <w:pPr>
        <w:ind w:left="720" w:hanging="360"/>
      </w:pPr>
    </w:lvl>
    <w:lvl w:ilvl="1" w:tplc="95A2D1D8">
      <w:start w:val="1"/>
      <w:numFmt w:val="lowerLetter"/>
      <w:lvlText w:val="%2."/>
      <w:lvlJc w:val="left"/>
      <w:pPr>
        <w:ind w:left="1440" w:hanging="360"/>
      </w:pPr>
    </w:lvl>
    <w:lvl w:ilvl="2" w:tplc="F7B68F00">
      <w:start w:val="1"/>
      <w:numFmt w:val="lowerRoman"/>
      <w:lvlText w:val="%3."/>
      <w:lvlJc w:val="right"/>
      <w:pPr>
        <w:ind w:left="2160" w:hanging="180"/>
      </w:pPr>
    </w:lvl>
    <w:lvl w:ilvl="3" w:tplc="76BC6D26">
      <w:start w:val="1"/>
      <w:numFmt w:val="decimal"/>
      <w:lvlText w:val="%4."/>
      <w:lvlJc w:val="left"/>
      <w:pPr>
        <w:ind w:left="2880" w:hanging="360"/>
      </w:pPr>
    </w:lvl>
    <w:lvl w:ilvl="4" w:tplc="C53AFA90">
      <w:start w:val="1"/>
      <w:numFmt w:val="lowerLetter"/>
      <w:lvlText w:val="%5."/>
      <w:lvlJc w:val="left"/>
      <w:pPr>
        <w:ind w:left="3600" w:hanging="360"/>
      </w:pPr>
    </w:lvl>
    <w:lvl w:ilvl="5" w:tplc="F0D6FC50">
      <w:start w:val="1"/>
      <w:numFmt w:val="lowerRoman"/>
      <w:lvlText w:val="%6."/>
      <w:lvlJc w:val="right"/>
      <w:pPr>
        <w:ind w:left="4320" w:hanging="180"/>
      </w:pPr>
    </w:lvl>
    <w:lvl w:ilvl="6" w:tplc="345E569C">
      <w:start w:val="1"/>
      <w:numFmt w:val="decimal"/>
      <w:lvlText w:val="%7."/>
      <w:lvlJc w:val="left"/>
      <w:pPr>
        <w:ind w:left="5040" w:hanging="360"/>
      </w:pPr>
    </w:lvl>
    <w:lvl w:ilvl="7" w:tplc="F108832C">
      <w:start w:val="1"/>
      <w:numFmt w:val="lowerLetter"/>
      <w:lvlText w:val="%8."/>
      <w:lvlJc w:val="left"/>
      <w:pPr>
        <w:ind w:left="5760" w:hanging="360"/>
      </w:pPr>
    </w:lvl>
    <w:lvl w:ilvl="8" w:tplc="95F8BB0A">
      <w:start w:val="1"/>
      <w:numFmt w:val="lowerRoman"/>
      <w:lvlText w:val="%9."/>
      <w:lvlJc w:val="right"/>
      <w:pPr>
        <w:ind w:left="6480" w:hanging="180"/>
      </w:pPr>
    </w:lvl>
  </w:abstractNum>
  <w:abstractNum w:abstractNumId="1490" w15:restartNumberingAfterBreak="0">
    <w:nsid w:val="589B76E4"/>
    <w:multiLevelType w:val="hybridMultilevel"/>
    <w:tmpl w:val="A2CE5AE8"/>
    <w:lvl w:ilvl="0" w:tplc="0748B66C">
      <w:start w:val="1"/>
      <w:numFmt w:val="decimal"/>
      <w:lvlText w:val="%1."/>
      <w:lvlJc w:val="left"/>
      <w:pPr>
        <w:ind w:left="720" w:hanging="360"/>
      </w:pPr>
    </w:lvl>
    <w:lvl w:ilvl="1" w:tplc="FB1AD434">
      <w:start w:val="1"/>
      <w:numFmt w:val="lowerLetter"/>
      <w:lvlText w:val="%2."/>
      <w:lvlJc w:val="left"/>
      <w:pPr>
        <w:ind w:left="1440" w:hanging="360"/>
      </w:pPr>
    </w:lvl>
    <w:lvl w:ilvl="2" w:tplc="8242C7BC">
      <w:start w:val="1"/>
      <w:numFmt w:val="lowerRoman"/>
      <w:lvlText w:val="%3."/>
      <w:lvlJc w:val="right"/>
      <w:pPr>
        <w:ind w:left="2160" w:hanging="180"/>
      </w:pPr>
    </w:lvl>
    <w:lvl w:ilvl="3" w:tplc="2C24E40C">
      <w:start w:val="1"/>
      <w:numFmt w:val="decimal"/>
      <w:lvlText w:val="%4."/>
      <w:lvlJc w:val="left"/>
      <w:pPr>
        <w:ind w:left="2880" w:hanging="360"/>
      </w:pPr>
    </w:lvl>
    <w:lvl w:ilvl="4" w:tplc="27E83F4C">
      <w:start w:val="1"/>
      <w:numFmt w:val="lowerLetter"/>
      <w:lvlText w:val="%5."/>
      <w:lvlJc w:val="left"/>
      <w:pPr>
        <w:ind w:left="3600" w:hanging="360"/>
      </w:pPr>
    </w:lvl>
    <w:lvl w:ilvl="5" w:tplc="921CD28A">
      <w:start w:val="1"/>
      <w:numFmt w:val="lowerRoman"/>
      <w:lvlText w:val="%6."/>
      <w:lvlJc w:val="right"/>
      <w:pPr>
        <w:ind w:left="4320" w:hanging="180"/>
      </w:pPr>
    </w:lvl>
    <w:lvl w:ilvl="6" w:tplc="B9F09C46">
      <w:start w:val="1"/>
      <w:numFmt w:val="decimal"/>
      <w:lvlText w:val="%7."/>
      <w:lvlJc w:val="left"/>
      <w:pPr>
        <w:ind w:left="5040" w:hanging="360"/>
      </w:pPr>
    </w:lvl>
    <w:lvl w:ilvl="7" w:tplc="9418D380">
      <w:start w:val="1"/>
      <w:numFmt w:val="lowerLetter"/>
      <w:lvlText w:val="%8."/>
      <w:lvlJc w:val="left"/>
      <w:pPr>
        <w:ind w:left="5760" w:hanging="360"/>
      </w:pPr>
    </w:lvl>
    <w:lvl w:ilvl="8" w:tplc="5B1A68A0">
      <w:start w:val="1"/>
      <w:numFmt w:val="lowerRoman"/>
      <w:lvlText w:val="%9."/>
      <w:lvlJc w:val="right"/>
      <w:pPr>
        <w:ind w:left="6480" w:hanging="180"/>
      </w:pPr>
    </w:lvl>
  </w:abstractNum>
  <w:abstractNum w:abstractNumId="1491" w15:restartNumberingAfterBreak="0">
    <w:nsid w:val="58A61645"/>
    <w:multiLevelType w:val="hybridMultilevel"/>
    <w:tmpl w:val="32E4A280"/>
    <w:lvl w:ilvl="0" w:tplc="98E65902">
      <w:start w:val="1"/>
      <w:numFmt w:val="decimal"/>
      <w:lvlText w:val="%1."/>
      <w:lvlJc w:val="left"/>
      <w:pPr>
        <w:ind w:left="720" w:hanging="360"/>
      </w:pPr>
    </w:lvl>
    <w:lvl w:ilvl="1" w:tplc="1832AD02">
      <w:start w:val="1"/>
      <w:numFmt w:val="lowerLetter"/>
      <w:lvlText w:val="%2."/>
      <w:lvlJc w:val="left"/>
      <w:pPr>
        <w:ind w:left="1440" w:hanging="360"/>
      </w:pPr>
    </w:lvl>
    <w:lvl w:ilvl="2" w:tplc="C004CBD6">
      <w:start w:val="1"/>
      <w:numFmt w:val="lowerRoman"/>
      <w:lvlText w:val="%3."/>
      <w:lvlJc w:val="right"/>
      <w:pPr>
        <w:ind w:left="2160" w:hanging="180"/>
      </w:pPr>
    </w:lvl>
    <w:lvl w:ilvl="3" w:tplc="7772C3E0">
      <w:start w:val="1"/>
      <w:numFmt w:val="decimal"/>
      <w:lvlText w:val="%4."/>
      <w:lvlJc w:val="left"/>
      <w:pPr>
        <w:ind w:left="2880" w:hanging="360"/>
      </w:pPr>
    </w:lvl>
    <w:lvl w:ilvl="4" w:tplc="183AAB32">
      <w:start w:val="1"/>
      <w:numFmt w:val="lowerLetter"/>
      <w:lvlText w:val="%5."/>
      <w:lvlJc w:val="left"/>
      <w:pPr>
        <w:ind w:left="3600" w:hanging="360"/>
      </w:pPr>
    </w:lvl>
    <w:lvl w:ilvl="5" w:tplc="377ACA1A">
      <w:start w:val="1"/>
      <w:numFmt w:val="lowerRoman"/>
      <w:lvlText w:val="%6."/>
      <w:lvlJc w:val="right"/>
      <w:pPr>
        <w:ind w:left="4320" w:hanging="180"/>
      </w:pPr>
    </w:lvl>
    <w:lvl w:ilvl="6" w:tplc="D0781972">
      <w:start w:val="1"/>
      <w:numFmt w:val="decimal"/>
      <w:lvlText w:val="%7."/>
      <w:lvlJc w:val="left"/>
      <w:pPr>
        <w:ind w:left="5040" w:hanging="360"/>
      </w:pPr>
    </w:lvl>
    <w:lvl w:ilvl="7" w:tplc="777EB032">
      <w:start w:val="1"/>
      <w:numFmt w:val="lowerLetter"/>
      <w:lvlText w:val="%8."/>
      <w:lvlJc w:val="left"/>
      <w:pPr>
        <w:ind w:left="5760" w:hanging="360"/>
      </w:pPr>
    </w:lvl>
    <w:lvl w:ilvl="8" w:tplc="164A60C0">
      <w:start w:val="1"/>
      <w:numFmt w:val="lowerRoman"/>
      <w:lvlText w:val="%9."/>
      <w:lvlJc w:val="right"/>
      <w:pPr>
        <w:ind w:left="6480" w:hanging="180"/>
      </w:pPr>
    </w:lvl>
  </w:abstractNum>
  <w:abstractNum w:abstractNumId="1492" w15:restartNumberingAfterBreak="0">
    <w:nsid w:val="58A903B3"/>
    <w:multiLevelType w:val="hybridMultilevel"/>
    <w:tmpl w:val="19E2783A"/>
    <w:lvl w:ilvl="0" w:tplc="BB20561A">
      <w:start w:val="1"/>
      <w:numFmt w:val="decimal"/>
      <w:lvlText w:val="%1."/>
      <w:lvlJc w:val="left"/>
      <w:pPr>
        <w:ind w:left="720" w:hanging="360"/>
      </w:pPr>
    </w:lvl>
    <w:lvl w:ilvl="1" w:tplc="B33EEDA4">
      <w:start w:val="1"/>
      <w:numFmt w:val="lowerLetter"/>
      <w:lvlText w:val="%2."/>
      <w:lvlJc w:val="left"/>
      <w:pPr>
        <w:ind w:left="1440" w:hanging="360"/>
      </w:pPr>
    </w:lvl>
    <w:lvl w:ilvl="2" w:tplc="32846320">
      <w:start w:val="1"/>
      <w:numFmt w:val="lowerRoman"/>
      <w:lvlText w:val="%3."/>
      <w:lvlJc w:val="right"/>
      <w:pPr>
        <w:ind w:left="2160" w:hanging="180"/>
      </w:pPr>
    </w:lvl>
    <w:lvl w:ilvl="3" w:tplc="42A2D2FA">
      <w:start w:val="1"/>
      <w:numFmt w:val="decimal"/>
      <w:lvlText w:val="%4."/>
      <w:lvlJc w:val="left"/>
      <w:pPr>
        <w:ind w:left="2880" w:hanging="360"/>
      </w:pPr>
    </w:lvl>
    <w:lvl w:ilvl="4" w:tplc="7D524FBC">
      <w:start w:val="1"/>
      <w:numFmt w:val="lowerLetter"/>
      <w:lvlText w:val="%5."/>
      <w:lvlJc w:val="left"/>
      <w:pPr>
        <w:ind w:left="3600" w:hanging="360"/>
      </w:pPr>
    </w:lvl>
    <w:lvl w:ilvl="5" w:tplc="58AAFC08">
      <w:start w:val="1"/>
      <w:numFmt w:val="lowerRoman"/>
      <w:lvlText w:val="%6."/>
      <w:lvlJc w:val="right"/>
      <w:pPr>
        <w:ind w:left="4320" w:hanging="180"/>
      </w:pPr>
    </w:lvl>
    <w:lvl w:ilvl="6" w:tplc="69F8C706">
      <w:start w:val="1"/>
      <w:numFmt w:val="decimal"/>
      <w:lvlText w:val="%7."/>
      <w:lvlJc w:val="left"/>
      <w:pPr>
        <w:ind w:left="5040" w:hanging="360"/>
      </w:pPr>
    </w:lvl>
    <w:lvl w:ilvl="7" w:tplc="E468F150">
      <w:start w:val="1"/>
      <w:numFmt w:val="lowerLetter"/>
      <w:lvlText w:val="%8."/>
      <w:lvlJc w:val="left"/>
      <w:pPr>
        <w:ind w:left="5760" w:hanging="360"/>
      </w:pPr>
    </w:lvl>
    <w:lvl w:ilvl="8" w:tplc="28E2BF5A">
      <w:start w:val="1"/>
      <w:numFmt w:val="lowerRoman"/>
      <w:lvlText w:val="%9."/>
      <w:lvlJc w:val="right"/>
      <w:pPr>
        <w:ind w:left="6480" w:hanging="180"/>
      </w:pPr>
    </w:lvl>
  </w:abstractNum>
  <w:abstractNum w:abstractNumId="1493" w15:restartNumberingAfterBreak="0">
    <w:nsid w:val="58B260AE"/>
    <w:multiLevelType w:val="hybridMultilevel"/>
    <w:tmpl w:val="9ABA825C"/>
    <w:lvl w:ilvl="0" w:tplc="9962AE8E">
      <w:start w:val="1"/>
      <w:numFmt w:val="decimal"/>
      <w:lvlText w:val="%1."/>
      <w:lvlJc w:val="left"/>
      <w:pPr>
        <w:ind w:left="720" w:hanging="360"/>
      </w:pPr>
    </w:lvl>
    <w:lvl w:ilvl="1" w:tplc="1BEEEFC2">
      <w:start w:val="1"/>
      <w:numFmt w:val="lowerLetter"/>
      <w:lvlText w:val="%2."/>
      <w:lvlJc w:val="left"/>
      <w:pPr>
        <w:ind w:left="1440" w:hanging="360"/>
      </w:pPr>
    </w:lvl>
    <w:lvl w:ilvl="2" w:tplc="A8983A08">
      <w:start w:val="1"/>
      <w:numFmt w:val="lowerRoman"/>
      <w:lvlText w:val="%3."/>
      <w:lvlJc w:val="right"/>
      <w:pPr>
        <w:ind w:left="2160" w:hanging="180"/>
      </w:pPr>
    </w:lvl>
    <w:lvl w:ilvl="3" w:tplc="A802C8F8">
      <w:start w:val="1"/>
      <w:numFmt w:val="decimal"/>
      <w:lvlText w:val="%4."/>
      <w:lvlJc w:val="left"/>
      <w:pPr>
        <w:ind w:left="2880" w:hanging="360"/>
      </w:pPr>
    </w:lvl>
    <w:lvl w:ilvl="4" w:tplc="8378F0D0">
      <w:start w:val="1"/>
      <w:numFmt w:val="lowerLetter"/>
      <w:lvlText w:val="%5."/>
      <w:lvlJc w:val="left"/>
      <w:pPr>
        <w:ind w:left="3600" w:hanging="360"/>
      </w:pPr>
    </w:lvl>
    <w:lvl w:ilvl="5" w:tplc="E6725D70">
      <w:start w:val="1"/>
      <w:numFmt w:val="lowerRoman"/>
      <w:lvlText w:val="%6."/>
      <w:lvlJc w:val="right"/>
      <w:pPr>
        <w:ind w:left="4320" w:hanging="180"/>
      </w:pPr>
    </w:lvl>
    <w:lvl w:ilvl="6" w:tplc="02D4E54C">
      <w:start w:val="1"/>
      <w:numFmt w:val="decimal"/>
      <w:lvlText w:val="%7."/>
      <w:lvlJc w:val="left"/>
      <w:pPr>
        <w:ind w:left="5040" w:hanging="360"/>
      </w:pPr>
    </w:lvl>
    <w:lvl w:ilvl="7" w:tplc="256AD51E">
      <w:start w:val="1"/>
      <w:numFmt w:val="lowerLetter"/>
      <w:lvlText w:val="%8."/>
      <w:lvlJc w:val="left"/>
      <w:pPr>
        <w:ind w:left="5760" w:hanging="360"/>
      </w:pPr>
    </w:lvl>
    <w:lvl w:ilvl="8" w:tplc="5B58D96C">
      <w:start w:val="1"/>
      <w:numFmt w:val="lowerRoman"/>
      <w:lvlText w:val="%9."/>
      <w:lvlJc w:val="right"/>
      <w:pPr>
        <w:ind w:left="6480" w:hanging="180"/>
      </w:pPr>
    </w:lvl>
  </w:abstractNum>
  <w:abstractNum w:abstractNumId="1494" w15:restartNumberingAfterBreak="0">
    <w:nsid w:val="58C12037"/>
    <w:multiLevelType w:val="hybridMultilevel"/>
    <w:tmpl w:val="21C28088"/>
    <w:lvl w:ilvl="0" w:tplc="6AC217A2">
      <w:start w:val="1"/>
      <w:numFmt w:val="decimal"/>
      <w:lvlText w:val="%1."/>
      <w:lvlJc w:val="left"/>
      <w:pPr>
        <w:ind w:left="720" w:hanging="360"/>
      </w:pPr>
    </w:lvl>
    <w:lvl w:ilvl="1" w:tplc="F86C04C8">
      <w:start w:val="1"/>
      <w:numFmt w:val="lowerLetter"/>
      <w:lvlText w:val="%2."/>
      <w:lvlJc w:val="left"/>
      <w:pPr>
        <w:ind w:left="1440" w:hanging="360"/>
      </w:pPr>
    </w:lvl>
    <w:lvl w:ilvl="2" w:tplc="E260376C">
      <w:start w:val="1"/>
      <w:numFmt w:val="lowerRoman"/>
      <w:lvlText w:val="%3."/>
      <w:lvlJc w:val="right"/>
      <w:pPr>
        <w:ind w:left="2160" w:hanging="180"/>
      </w:pPr>
    </w:lvl>
    <w:lvl w:ilvl="3" w:tplc="A1D02FB6">
      <w:start w:val="1"/>
      <w:numFmt w:val="decimal"/>
      <w:lvlText w:val="%4."/>
      <w:lvlJc w:val="left"/>
      <w:pPr>
        <w:ind w:left="2880" w:hanging="360"/>
      </w:pPr>
    </w:lvl>
    <w:lvl w:ilvl="4" w:tplc="B37E7AA8">
      <w:start w:val="1"/>
      <w:numFmt w:val="lowerLetter"/>
      <w:lvlText w:val="%5."/>
      <w:lvlJc w:val="left"/>
      <w:pPr>
        <w:ind w:left="3600" w:hanging="360"/>
      </w:pPr>
    </w:lvl>
    <w:lvl w:ilvl="5" w:tplc="EED02056">
      <w:start w:val="1"/>
      <w:numFmt w:val="lowerRoman"/>
      <w:lvlText w:val="%6."/>
      <w:lvlJc w:val="right"/>
      <w:pPr>
        <w:ind w:left="4320" w:hanging="180"/>
      </w:pPr>
    </w:lvl>
    <w:lvl w:ilvl="6" w:tplc="EF647D60">
      <w:start w:val="1"/>
      <w:numFmt w:val="decimal"/>
      <w:lvlText w:val="%7."/>
      <w:lvlJc w:val="left"/>
      <w:pPr>
        <w:ind w:left="5040" w:hanging="360"/>
      </w:pPr>
    </w:lvl>
    <w:lvl w:ilvl="7" w:tplc="4D146F06">
      <w:start w:val="1"/>
      <w:numFmt w:val="lowerLetter"/>
      <w:lvlText w:val="%8."/>
      <w:lvlJc w:val="left"/>
      <w:pPr>
        <w:ind w:left="5760" w:hanging="360"/>
      </w:pPr>
    </w:lvl>
    <w:lvl w:ilvl="8" w:tplc="C8AE358E">
      <w:start w:val="1"/>
      <w:numFmt w:val="lowerRoman"/>
      <w:lvlText w:val="%9."/>
      <w:lvlJc w:val="right"/>
      <w:pPr>
        <w:ind w:left="6480" w:hanging="180"/>
      </w:pPr>
    </w:lvl>
  </w:abstractNum>
  <w:abstractNum w:abstractNumId="1495" w15:restartNumberingAfterBreak="0">
    <w:nsid w:val="58C95B30"/>
    <w:multiLevelType w:val="hybridMultilevel"/>
    <w:tmpl w:val="2704487A"/>
    <w:lvl w:ilvl="0" w:tplc="DEE241A2">
      <w:start w:val="1"/>
      <w:numFmt w:val="decimal"/>
      <w:lvlText w:val="%1."/>
      <w:lvlJc w:val="left"/>
      <w:pPr>
        <w:ind w:left="720" w:hanging="360"/>
      </w:pPr>
    </w:lvl>
    <w:lvl w:ilvl="1" w:tplc="60C4CCDC">
      <w:start w:val="1"/>
      <w:numFmt w:val="lowerLetter"/>
      <w:lvlText w:val="%2."/>
      <w:lvlJc w:val="left"/>
      <w:pPr>
        <w:ind w:left="1440" w:hanging="360"/>
      </w:pPr>
    </w:lvl>
    <w:lvl w:ilvl="2" w:tplc="9490E160">
      <w:start w:val="1"/>
      <w:numFmt w:val="lowerRoman"/>
      <w:lvlText w:val="%3."/>
      <w:lvlJc w:val="right"/>
      <w:pPr>
        <w:ind w:left="2160" w:hanging="180"/>
      </w:pPr>
    </w:lvl>
    <w:lvl w:ilvl="3" w:tplc="CAFA960E">
      <w:start w:val="1"/>
      <w:numFmt w:val="decimal"/>
      <w:lvlText w:val="%4."/>
      <w:lvlJc w:val="left"/>
      <w:pPr>
        <w:ind w:left="2880" w:hanging="360"/>
      </w:pPr>
    </w:lvl>
    <w:lvl w:ilvl="4" w:tplc="3240216C">
      <w:start w:val="1"/>
      <w:numFmt w:val="lowerLetter"/>
      <w:lvlText w:val="%5."/>
      <w:lvlJc w:val="left"/>
      <w:pPr>
        <w:ind w:left="3600" w:hanging="360"/>
      </w:pPr>
    </w:lvl>
    <w:lvl w:ilvl="5" w:tplc="8DC2B388">
      <w:start w:val="1"/>
      <w:numFmt w:val="lowerRoman"/>
      <w:lvlText w:val="%6."/>
      <w:lvlJc w:val="right"/>
      <w:pPr>
        <w:ind w:left="4320" w:hanging="180"/>
      </w:pPr>
    </w:lvl>
    <w:lvl w:ilvl="6" w:tplc="140C562A">
      <w:start w:val="1"/>
      <w:numFmt w:val="decimal"/>
      <w:lvlText w:val="%7."/>
      <w:lvlJc w:val="left"/>
      <w:pPr>
        <w:ind w:left="5040" w:hanging="360"/>
      </w:pPr>
    </w:lvl>
    <w:lvl w:ilvl="7" w:tplc="E866358C">
      <w:start w:val="1"/>
      <w:numFmt w:val="lowerLetter"/>
      <w:lvlText w:val="%8."/>
      <w:lvlJc w:val="left"/>
      <w:pPr>
        <w:ind w:left="5760" w:hanging="360"/>
      </w:pPr>
    </w:lvl>
    <w:lvl w:ilvl="8" w:tplc="C66EF836">
      <w:start w:val="1"/>
      <w:numFmt w:val="lowerRoman"/>
      <w:lvlText w:val="%9."/>
      <w:lvlJc w:val="right"/>
      <w:pPr>
        <w:ind w:left="6480" w:hanging="180"/>
      </w:pPr>
    </w:lvl>
  </w:abstractNum>
  <w:abstractNum w:abstractNumId="1496" w15:restartNumberingAfterBreak="0">
    <w:nsid w:val="58E04BDD"/>
    <w:multiLevelType w:val="hybridMultilevel"/>
    <w:tmpl w:val="3B98B1A4"/>
    <w:lvl w:ilvl="0" w:tplc="8A6484A2">
      <w:start w:val="1"/>
      <w:numFmt w:val="decimal"/>
      <w:lvlText w:val="%1."/>
      <w:lvlJc w:val="left"/>
      <w:pPr>
        <w:ind w:left="720" w:hanging="360"/>
      </w:pPr>
    </w:lvl>
    <w:lvl w:ilvl="1" w:tplc="D59664AC">
      <w:start w:val="1"/>
      <w:numFmt w:val="lowerLetter"/>
      <w:lvlText w:val="%2."/>
      <w:lvlJc w:val="left"/>
      <w:pPr>
        <w:ind w:left="1440" w:hanging="360"/>
      </w:pPr>
    </w:lvl>
    <w:lvl w:ilvl="2" w:tplc="72FA3BBE">
      <w:start w:val="1"/>
      <w:numFmt w:val="lowerRoman"/>
      <w:lvlText w:val="%3."/>
      <w:lvlJc w:val="right"/>
      <w:pPr>
        <w:ind w:left="2160" w:hanging="180"/>
      </w:pPr>
    </w:lvl>
    <w:lvl w:ilvl="3" w:tplc="673E3694">
      <w:start w:val="1"/>
      <w:numFmt w:val="decimal"/>
      <w:lvlText w:val="%4."/>
      <w:lvlJc w:val="left"/>
      <w:pPr>
        <w:ind w:left="2880" w:hanging="360"/>
      </w:pPr>
    </w:lvl>
    <w:lvl w:ilvl="4" w:tplc="5538C18A">
      <w:start w:val="1"/>
      <w:numFmt w:val="lowerLetter"/>
      <w:lvlText w:val="%5."/>
      <w:lvlJc w:val="left"/>
      <w:pPr>
        <w:ind w:left="3600" w:hanging="360"/>
      </w:pPr>
    </w:lvl>
    <w:lvl w:ilvl="5" w:tplc="45AAEC76">
      <w:start w:val="1"/>
      <w:numFmt w:val="lowerRoman"/>
      <w:lvlText w:val="%6."/>
      <w:lvlJc w:val="right"/>
      <w:pPr>
        <w:ind w:left="4320" w:hanging="180"/>
      </w:pPr>
    </w:lvl>
    <w:lvl w:ilvl="6" w:tplc="31E20394">
      <w:start w:val="1"/>
      <w:numFmt w:val="decimal"/>
      <w:lvlText w:val="%7."/>
      <w:lvlJc w:val="left"/>
      <w:pPr>
        <w:ind w:left="5040" w:hanging="360"/>
      </w:pPr>
    </w:lvl>
    <w:lvl w:ilvl="7" w:tplc="95EC0B20">
      <w:start w:val="1"/>
      <w:numFmt w:val="lowerLetter"/>
      <w:lvlText w:val="%8."/>
      <w:lvlJc w:val="left"/>
      <w:pPr>
        <w:ind w:left="5760" w:hanging="360"/>
      </w:pPr>
    </w:lvl>
    <w:lvl w:ilvl="8" w:tplc="3480A256">
      <w:start w:val="1"/>
      <w:numFmt w:val="lowerRoman"/>
      <w:lvlText w:val="%9."/>
      <w:lvlJc w:val="right"/>
      <w:pPr>
        <w:ind w:left="6480" w:hanging="180"/>
      </w:pPr>
    </w:lvl>
  </w:abstractNum>
  <w:abstractNum w:abstractNumId="1497" w15:restartNumberingAfterBreak="0">
    <w:nsid w:val="58E75CA3"/>
    <w:multiLevelType w:val="hybridMultilevel"/>
    <w:tmpl w:val="5ED6B4CA"/>
    <w:lvl w:ilvl="0" w:tplc="40E6035E">
      <w:start w:val="1"/>
      <w:numFmt w:val="decimal"/>
      <w:lvlText w:val="%1."/>
      <w:lvlJc w:val="left"/>
      <w:pPr>
        <w:ind w:left="720" w:hanging="360"/>
      </w:pPr>
    </w:lvl>
    <w:lvl w:ilvl="1" w:tplc="84EA7002">
      <w:start w:val="1"/>
      <w:numFmt w:val="lowerLetter"/>
      <w:lvlText w:val="%2."/>
      <w:lvlJc w:val="left"/>
      <w:pPr>
        <w:ind w:left="1440" w:hanging="360"/>
      </w:pPr>
    </w:lvl>
    <w:lvl w:ilvl="2" w:tplc="618CBF76">
      <w:start w:val="1"/>
      <w:numFmt w:val="lowerRoman"/>
      <w:lvlText w:val="%3."/>
      <w:lvlJc w:val="right"/>
      <w:pPr>
        <w:ind w:left="2160" w:hanging="180"/>
      </w:pPr>
    </w:lvl>
    <w:lvl w:ilvl="3" w:tplc="A4362AF4">
      <w:start w:val="1"/>
      <w:numFmt w:val="decimal"/>
      <w:lvlText w:val="%4."/>
      <w:lvlJc w:val="left"/>
      <w:pPr>
        <w:ind w:left="2880" w:hanging="360"/>
      </w:pPr>
    </w:lvl>
    <w:lvl w:ilvl="4" w:tplc="43544EF2">
      <w:start w:val="1"/>
      <w:numFmt w:val="lowerLetter"/>
      <w:lvlText w:val="%5."/>
      <w:lvlJc w:val="left"/>
      <w:pPr>
        <w:ind w:left="3600" w:hanging="360"/>
      </w:pPr>
    </w:lvl>
    <w:lvl w:ilvl="5" w:tplc="0B6A36CE">
      <w:start w:val="1"/>
      <w:numFmt w:val="lowerRoman"/>
      <w:lvlText w:val="%6."/>
      <w:lvlJc w:val="right"/>
      <w:pPr>
        <w:ind w:left="4320" w:hanging="180"/>
      </w:pPr>
    </w:lvl>
    <w:lvl w:ilvl="6" w:tplc="C97659BA">
      <w:start w:val="1"/>
      <w:numFmt w:val="decimal"/>
      <w:lvlText w:val="%7."/>
      <w:lvlJc w:val="left"/>
      <w:pPr>
        <w:ind w:left="5040" w:hanging="360"/>
      </w:pPr>
    </w:lvl>
    <w:lvl w:ilvl="7" w:tplc="B1F49208">
      <w:start w:val="1"/>
      <w:numFmt w:val="lowerLetter"/>
      <w:lvlText w:val="%8."/>
      <w:lvlJc w:val="left"/>
      <w:pPr>
        <w:ind w:left="5760" w:hanging="360"/>
      </w:pPr>
    </w:lvl>
    <w:lvl w:ilvl="8" w:tplc="DF9AA988">
      <w:start w:val="1"/>
      <w:numFmt w:val="lowerRoman"/>
      <w:lvlText w:val="%9."/>
      <w:lvlJc w:val="right"/>
      <w:pPr>
        <w:ind w:left="6480" w:hanging="180"/>
      </w:pPr>
    </w:lvl>
  </w:abstractNum>
  <w:abstractNum w:abstractNumId="1498" w15:restartNumberingAfterBreak="0">
    <w:nsid w:val="58F16E88"/>
    <w:multiLevelType w:val="hybridMultilevel"/>
    <w:tmpl w:val="4D6A6E3A"/>
    <w:lvl w:ilvl="0" w:tplc="0C7410FE">
      <w:start w:val="1"/>
      <w:numFmt w:val="decimal"/>
      <w:lvlText w:val="%1."/>
      <w:lvlJc w:val="left"/>
      <w:pPr>
        <w:ind w:left="720" w:hanging="360"/>
      </w:pPr>
    </w:lvl>
    <w:lvl w:ilvl="1" w:tplc="32901FD4">
      <w:start w:val="1"/>
      <w:numFmt w:val="lowerLetter"/>
      <w:lvlText w:val="%2."/>
      <w:lvlJc w:val="left"/>
      <w:pPr>
        <w:ind w:left="1440" w:hanging="360"/>
      </w:pPr>
    </w:lvl>
    <w:lvl w:ilvl="2" w:tplc="940ADF4C">
      <w:start w:val="1"/>
      <w:numFmt w:val="lowerRoman"/>
      <w:lvlText w:val="%3."/>
      <w:lvlJc w:val="right"/>
      <w:pPr>
        <w:ind w:left="2160" w:hanging="180"/>
      </w:pPr>
    </w:lvl>
    <w:lvl w:ilvl="3" w:tplc="0C743A0E">
      <w:start w:val="1"/>
      <w:numFmt w:val="decimal"/>
      <w:lvlText w:val="%4."/>
      <w:lvlJc w:val="left"/>
      <w:pPr>
        <w:ind w:left="2880" w:hanging="360"/>
      </w:pPr>
    </w:lvl>
    <w:lvl w:ilvl="4" w:tplc="88080A26">
      <w:start w:val="1"/>
      <w:numFmt w:val="lowerLetter"/>
      <w:lvlText w:val="%5."/>
      <w:lvlJc w:val="left"/>
      <w:pPr>
        <w:ind w:left="3600" w:hanging="360"/>
      </w:pPr>
    </w:lvl>
    <w:lvl w:ilvl="5" w:tplc="C78E3F4E">
      <w:start w:val="1"/>
      <w:numFmt w:val="lowerRoman"/>
      <w:lvlText w:val="%6."/>
      <w:lvlJc w:val="right"/>
      <w:pPr>
        <w:ind w:left="4320" w:hanging="180"/>
      </w:pPr>
    </w:lvl>
    <w:lvl w:ilvl="6" w:tplc="156C0F48">
      <w:start w:val="1"/>
      <w:numFmt w:val="decimal"/>
      <w:lvlText w:val="%7."/>
      <w:lvlJc w:val="left"/>
      <w:pPr>
        <w:ind w:left="5040" w:hanging="360"/>
      </w:pPr>
    </w:lvl>
    <w:lvl w:ilvl="7" w:tplc="C0702746">
      <w:start w:val="1"/>
      <w:numFmt w:val="lowerLetter"/>
      <w:lvlText w:val="%8."/>
      <w:lvlJc w:val="left"/>
      <w:pPr>
        <w:ind w:left="5760" w:hanging="360"/>
      </w:pPr>
    </w:lvl>
    <w:lvl w:ilvl="8" w:tplc="072A44EE">
      <w:start w:val="1"/>
      <w:numFmt w:val="lowerRoman"/>
      <w:lvlText w:val="%9."/>
      <w:lvlJc w:val="right"/>
      <w:pPr>
        <w:ind w:left="6480" w:hanging="180"/>
      </w:pPr>
    </w:lvl>
  </w:abstractNum>
  <w:abstractNum w:abstractNumId="1499" w15:restartNumberingAfterBreak="0">
    <w:nsid w:val="591A0A3E"/>
    <w:multiLevelType w:val="hybridMultilevel"/>
    <w:tmpl w:val="4E3A865C"/>
    <w:lvl w:ilvl="0" w:tplc="0FBC1AC8">
      <w:start w:val="1"/>
      <w:numFmt w:val="decimal"/>
      <w:lvlText w:val="%1."/>
      <w:lvlJc w:val="left"/>
      <w:pPr>
        <w:ind w:left="720" w:hanging="360"/>
      </w:pPr>
    </w:lvl>
    <w:lvl w:ilvl="1" w:tplc="B8EA629E">
      <w:start w:val="1"/>
      <w:numFmt w:val="lowerLetter"/>
      <w:lvlText w:val="%2."/>
      <w:lvlJc w:val="left"/>
      <w:pPr>
        <w:ind w:left="1440" w:hanging="360"/>
      </w:pPr>
    </w:lvl>
    <w:lvl w:ilvl="2" w:tplc="BC2680D8">
      <w:start w:val="1"/>
      <w:numFmt w:val="lowerRoman"/>
      <w:lvlText w:val="%3."/>
      <w:lvlJc w:val="right"/>
      <w:pPr>
        <w:ind w:left="2160" w:hanging="180"/>
      </w:pPr>
    </w:lvl>
    <w:lvl w:ilvl="3" w:tplc="7E1A08D2">
      <w:start w:val="1"/>
      <w:numFmt w:val="decimal"/>
      <w:lvlText w:val="%4."/>
      <w:lvlJc w:val="left"/>
      <w:pPr>
        <w:ind w:left="2880" w:hanging="360"/>
      </w:pPr>
    </w:lvl>
    <w:lvl w:ilvl="4" w:tplc="E1EC9A80">
      <w:start w:val="1"/>
      <w:numFmt w:val="lowerLetter"/>
      <w:lvlText w:val="%5."/>
      <w:lvlJc w:val="left"/>
      <w:pPr>
        <w:ind w:left="3600" w:hanging="360"/>
      </w:pPr>
    </w:lvl>
    <w:lvl w:ilvl="5" w:tplc="92AA17FA">
      <w:start w:val="1"/>
      <w:numFmt w:val="lowerRoman"/>
      <w:lvlText w:val="%6."/>
      <w:lvlJc w:val="right"/>
      <w:pPr>
        <w:ind w:left="4320" w:hanging="180"/>
      </w:pPr>
    </w:lvl>
    <w:lvl w:ilvl="6" w:tplc="31A0358C">
      <w:start w:val="1"/>
      <w:numFmt w:val="decimal"/>
      <w:lvlText w:val="%7."/>
      <w:lvlJc w:val="left"/>
      <w:pPr>
        <w:ind w:left="5040" w:hanging="360"/>
      </w:pPr>
    </w:lvl>
    <w:lvl w:ilvl="7" w:tplc="83D2AFB2">
      <w:start w:val="1"/>
      <w:numFmt w:val="lowerLetter"/>
      <w:lvlText w:val="%8."/>
      <w:lvlJc w:val="left"/>
      <w:pPr>
        <w:ind w:left="5760" w:hanging="360"/>
      </w:pPr>
    </w:lvl>
    <w:lvl w:ilvl="8" w:tplc="F034C014">
      <w:start w:val="1"/>
      <w:numFmt w:val="lowerRoman"/>
      <w:lvlText w:val="%9."/>
      <w:lvlJc w:val="right"/>
      <w:pPr>
        <w:ind w:left="6480" w:hanging="180"/>
      </w:pPr>
    </w:lvl>
  </w:abstractNum>
  <w:abstractNum w:abstractNumId="1500" w15:restartNumberingAfterBreak="0">
    <w:nsid w:val="596F3C8F"/>
    <w:multiLevelType w:val="hybridMultilevel"/>
    <w:tmpl w:val="0BE6CA5A"/>
    <w:lvl w:ilvl="0" w:tplc="6AE8C2C4">
      <w:start w:val="1"/>
      <w:numFmt w:val="decimal"/>
      <w:lvlText w:val="%1."/>
      <w:lvlJc w:val="left"/>
      <w:pPr>
        <w:ind w:left="720" w:hanging="360"/>
      </w:pPr>
    </w:lvl>
    <w:lvl w:ilvl="1" w:tplc="812862F0">
      <w:start w:val="1"/>
      <w:numFmt w:val="lowerLetter"/>
      <w:lvlText w:val="%2."/>
      <w:lvlJc w:val="left"/>
      <w:pPr>
        <w:ind w:left="1440" w:hanging="360"/>
      </w:pPr>
    </w:lvl>
    <w:lvl w:ilvl="2" w:tplc="126641EC">
      <w:start w:val="1"/>
      <w:numFmt w:val="lowerRoman"/>
      <w:lvlText w:val="%3."/>
      <w:lvlJc w:val="right"/>
      <w:pPr>
        <w:ind w:left="2160" w:hanging="180"/>
      </w:pPr>
    </w:lvl>
    <w:lvl w:ilvl="3" w:tplc="56928974">
      <w:start w:val="1"/>
      <w:numFmt w:val="decimal"/>
      <w:lvlText w:val="%4."/>
      <w:lvlJc w:val="left"/>
      <w:pPr>
        <w:ind w:left="2880" w:hanging="360"/>
      </w:pPr>
    </w:lvl>
    <w:lvl w:ilvl="4" w:tplc="D096B3EE">
      <w:start w:val="1"/>
      <w:numFmt w:val="lowerLetter"/>
      <w:lvlText w:val="%5."/>
      <w:lvlJc w:val="left"/>
      <w:pPr>
        <w:ind w:left="3600" w:hanging="360"/>
      </w:pPr>
    </w:lvl>
    <w:lvl w:ilvl="5" w:tplc="24D0B81A">
      <w:start w:val="1"/>
      <w:numFmt w:val="lowerRoman"/>
      <w:lvlText w:val="%6."/>
      <w:lvlJc w:val="right"/>
      <w:pPr>
        <w:ind w:left="4320" w:hanging="180"/>
      </w:pPr>
    </w:lvl>
    <w:lvl w:ilvl="6" w:tplc="620490F4">
      <w:start w:val="1"/>
      <w:numFmt w:val="decimal"/>
      <w:lvlText w:val="%7."/>
      <w:lvlJc w:val="left"/>
      <w:pPr>
        <w:ind w:left="5040" w:hanging="360"/>
      </w:pPr>
    </w:lvl>
    <w:lvl w:ilvl="7" w:tplc="6596930E">
      <w:start w:val="1"/>
      <w:numFmt w:val="lowerLetter"/>
      <w:lvlText w:val="%8."/>
      <w:lvlJc w:val="left"/>
      <w:pPr>
        <w:ind w:left="5760" w:hanging="360"/>
      </w:pPr>
    </w:lvl>
    <w:lvl w:ilvl="8" w:tplc="2016581E">
      <w:start w:val="1"/>
      <w:numFmt w:val="lowerRoman"/>
      <w:lvlText w:val="%9."/>
      <w:lvlJc w:val="right"/>
      <w:pPr>
        <w:ind w:left="6480" w:hanging="180"/>
      </w:pPr>
    </w:lvl>
  </w:abstractNum>
  <w:abstractNum w:abstractNumId="1501" w15:restartNumberingAfterBreak="0">
    <w:nsid w:val="596F502C"/>
    <w:multiLevelType w:val="hybridMultilevel"/>
    <w:tmpl w:val="CBFE8568"/>
    <w:lvl w:ilvl="0" w:tplc="6F520E20">
      <w:start w:val="1"/>
      <w:numFmt w:val="decimal"/>
      <w:lvlText w:val="%1."/>
      <w:lvlJc w:val="left"/>
      <w:pPr>
        <w:ind w:left="720" w:hanging="360"/>
      </w:pPr>
    </w:lvl>
    <w:lvl w:ilvl="1" w:tplc="30DE31C6">
      <w:start w:val="1"/>
      <w:numFmt w:val="lowerLetter"/>
      <w:lvlText w:val="%2."/>
      <w:lvlJc w:val="left"/>
      <w:pPr>
        <w:ind w:left="1440" w:hanging="360"/>
      </w:pPr>
    </w:lvl>
    <w:lvl w:ilvl="2" w:tplc="C324D2FE">
      <w:start w:val="1"/>
      <w:numFmt w:val="lowerRoman"/>
      <w:lvlText w:val="%3."/>
      <w:lvlJc w:val="right"/>
      <w:pPr>
        <w:ind w:left="2160" w:hanging="180"/>
      </w:pPr>
    </w:lvl>
    <w:lvl w:ilvl="3" w:tplc="DB04C058">
      <w:start w:val="1"/>
      <w:numFmt w:val="decimal"/>
      <w:lvlText w:val="%4."/>
      <w:lvlJc w:val="left"/>
      <w:pPr>
        <w:ind w:left="2880" w:hanging="360"/>
      </w:pPr>
    </w:lvl>
    <w:lvl w:ilvl="4" w:tplc="8640B810">
      <w:start w:val="1"/>
      <w:numFmt w:val="lowerLetter"/>
      <w:lvlText w:val="%5."/>
      <w:lvlJc w:val="left"/>
      <w:pPr>
        <w:ind w:left="3600" w:hanging="360"/>
      </w:pPr>
    </w:lvl>
    <w:lvl w:ilvl="5" w:tplc="C210775C">
      <w:start w:val="1"/>
      <w:numFmt w:val="lowerRoman"/>
      <w:lvlText w:val="%6."/>
      <w:lvlJc w:val="right"/>
      <w:pPr>
        <w:ind w:left="4320" w:hanging="180"/>
      </w:pPr>
    </w:lvl>
    <w:lvl w:ilvl="6" w:tplc="63EA9B7A">
      <w:start w:val="1"/>
      <w:numFmt w:val="decimal"/>
      <w:lvlText w:val="%7."/>
      <w:lvlJc w:val="left"/>
      <w:pPr>
        <w:ind w:left="5040" w:hanging="360"/>
      </w:pPr>
    </w:lvl>
    <w:lvl w:ilvl="7" w:tplc="28A829B0">
      <w:start w:val="1"/>
      <w:numFmt w:val="lowerLetter"/>
      <w:lvlText w:val="%8."/>
      <w:lvlJc w:val="left"/>
      <w:pPr>
        <w:ind w:left="5760" w:hanging="360"/>
      </w:pPr>
    </w:lvl>
    <w:lvl w:ilvl="8" w:tplc="B70CF7B2">
      <w:start w:val="1"/>
      <w:numFmt w:val="lowerRoman"/>
      <w:lvlText w:val="%9."/>
      <w:lvlJc w:val="right"/>
      <w:pPr>
        <w:ind w:left="6480" w:hanging="180"/>
      </w:pPr>
    </w:lvl>
  </w:abstractNum>
  <w:abstractNum w:abstractNumId="1502" w15:restartNumberingAfterBreak="0">
    <w:nsid w:val="59763FC6"/>
    <w:multiLevelType w:val="hybridMultilevel"/>
    <w:tmpl w:val="8842D5AC"/>
    <w:lvl w:ilvl="0" w:tplc="D414B012">
      <w:start w:val="1"/>
      <w:numFmt w:val="decimal"/>
      <w:lvlText w:val="%1."/>
      <w:lvlJc w:val="left"/>
      <w:pPr>
        <w:ind w:left="720" w:hanging="360"/>
      </w:pPr>
    </w:lvl>
    <w:lvl w:ilvl="1" w:tplc="309AD5C2">
      <w:start w:val="1"/>
      <w:numFmt w:val="lowerLetter"/>
      <w:lvlText w:val="%2."/>
      <w:lvlJc w:val="left"/>
      <w:pPr>
        <w:ind w:left="1440" w:hanging="360"/>
      </w:pPr>
    </w:lvl>
    <w:lvl w:ilvl="2" w:tplc="0082EED8">
      <w:start w:val="1"/>
      <w:numFmt w:val="lowerRoman"/>
      <w:lvlText w:val="%3."/>
      <w:lvlJc w:val="right"/>
      <w:pPr>
        <w:ind w:left="2160" w:hanging="180"/>
      </w:pPr>
    </w:lvl>
    <w:lvl w:ilvl="3" w:tplc="53C4E10E">
      <w:start w:val="1"/>
      <w:numFmt w:val="decimal"/>
      <w:lvlText w:val="%4."/>
      <w:lvlJc w:val="left"/>
      <w:pPr>
        <w:ind w:left="2880" w:hanging="360"/>
      </w:pPr>
    </w:lvl>
    <w:lvl w:ilvl="4" w:tplc="883E5AF0">
      <w:start w:val="1"/>
      <w:numFmt w:val="lowerLetter"/>
      <w:lvlText w:val="%5."/>
      <w:lvlJc w:val="left"/>
      <w:pPr>
        <w:ind w:left="3600" w:hanging="360"/>
      </w:pPr>
    </w:lvl>
    <w:lvl w:ilvl="5" w:tplc="45D45C1A">
      <w:start w:val="1"/>
      <w:numFmt w:val="lowerRoman"/>
      <w:lvlText w:val="%6."/>
      <w:lvlJc w:val="right"/>
      <w:pPr>
        <w:ind w:left="4320" w:hanging="180"/>
      </w:pPr>
    </w:lvl>
    <w:lvl w:ilvl="6" w:tplc="E77033DE">
      <w:start w:val="1"/>
      <w:numFmt w:val="decimal"/>
      <w:lvlText w:val="%7."/>
      <w:lvlJc w:val="left"/>
      <w:pPr>
        <w:ind w:left="5040" w:hanging="360"/>
      </w:pPr>
    </w:lvl>
    <w:lvl w:ilvl="7" w:tplc="4B00C7C6">
      <w:start w:val="1"/>
      <w:numFmt w:val="lowerLetter"/>
      <w:lvlText w:val="%8."/>
      <w:lvlJc w:val="left"/>
      <w:pPr>
        <w:ind w:left="5760" w:hanging="360"/>
      </w:pPr>
    </w:lvl>
    <w:lvl w:ilvl="8" w:tplc="925EA11A">
      <w:start w:val="1"/>
      <w:numFmt w:val="lowerRoman"/>
      <w:lvlText w:val="%9."/>
      <w:lvlJc w:val="right"/>
      <w:pPr>
        <w:ind w:left="6480" w:hanging="180"/>
      </w:pPr>
    </w:lvl>
  </w:abstractNum>
  <w:abstractNum w:abstractNumId="1503" w15:restartNumberingAfterBreak="0">
    <w:nsid w:val="597C326A"/>
    <w:multiLevelType w:val="hybridMultilevel"/>
    <w:tmpl w:val="94087344"/>
    <w:lvl w:ilvl="0" w:tplc="8FD0C09C">
      <w:start w:val="1"/>
      <w:numFmt w:val="decimal"/>
      <w:lvlText w:val="%1."/>
      <w:lvlJc w:val="left"/>
      <w:pPr>
        <w:ind w:left="720" w:hanging="360"/>
      </w:pPr>
    </w:lvl>
    <w:lvl w:ilvl="1" w:tplc="CF7686DE">
      <w:start w:val="1"/>
      <w:numFmt w:val="lowerLetter"/>
      <w:lvlText w:val="%2."/>
      <w:lvlJc w:val="left"/>
      <w:pPr>
        <w:ind w:left="1440" w:hanging="360"/>
      </w:pPr>
    </w:lvl>
    <w:lvl w:ilvl="2" w:tplc="5DDEA6AA">
      <w:start w:val="1"/>
      <w:numFmt w:val="lowerRoman"/>
      <w:lvlText w:val="%3."/>
      <w:lvlJc w:val="right"/>
      <w:pPr>
        <w:ind w:left="2160" w:hanging="180"/>
      </w:pPr>
    </w:lvl>
    <w:lvl w:ilvl="3" w:tplc="3EBABE56">
      <w:start w:val="1"/>
      <w:numFmt w:val="decimal"/>
      <w:lvlText w:val="%4."/>
      <w:lvlJc w:val="left"/>
      <w:pPr>
        <w:ind w:left="2880" w:hanging="360"/>
      </w:pPr>
    </w:lvl>
    <w:lvl w:ilvl="4" w:tplc="77186B72">
      <w:start w:val="1"/>
      <w:numFmt w:val="lowerLetter"/>
      <w:lvlText w:val="%5."/>
      <w:lvlJc w:val="left"/>
      <w:pPr>
        <w:ind w:left="3600" w:hanging="360"/>
      </w:pPr>
    </w:lvl>
    <w:lvl w:ilvl="5" w:tplc="7A16404A">
      <w:start w:val="1"/>
      <w:numFmt w:val="lowerRoman"/>
      <w:lvlText w:val="%6."/>
      <w:lvlJc w:val="right"/>
      <w:pPr>
        <w:ind w:left="4320" w:hanging="180"/>
      </w:pPr>
    </w:lvl>
    <w:lvl w:ilvl="6" w:tplc="C01EEA3E">
      <w:start w:val="1"/>
      <w:numFmt w:val="decimal"/>
      <w:lvlText w:val="%7."/>
      <w:lvlJc w:val="left"/>
      <w:pPr>
        <w:ind w:left="5040" w:hanging="360"/>
      </w:pPr>
    </w:lvl>
    <w:lvl w:ilvl="7" w:tplc="0F7A1C32">
      <w:start w:val="1"/>
      <w:numFmt w:val="lowerLetter"/>
      <w:lvlText w:val="%8."/>
      <w:lvlJc w:val="left"/>
      <w:pPr>
        <w:ind w:left="5760" w:hanging="360"/>
      </w:pPr>
    </w:lvl>
    <w:lvl w:ilvl="8" w:tplc="27B6EEA8">
      <w:start w:val="1"/>
      <w:numFmt w:val="lowerRoman"/>
      <w:lvlText w:val="%9."/>
      <w:lvlJc w:val="right"/>
      <w:pPr>
        <w:ind w:left="6480" w:hanging="180"/>
      </w:pPr>
    </w:lvl>
  </w:abstractNum>
  <w:abstractNum w:abstractNumId="1504" w15:restartNumberingAfterBreak="0">
    <w:nsid w:val="598515C4"/>
    <w:multiLevelType w:val="hybridMultilevel"/>
    <w:tmpl w:val="57C6B0BA"/>
    <w:lvl w:ilvl="0" w:tplc="5ECC539E">
      <w:start w:val="1"/>
      <w:numFmt w:val="decimal"/>
      <w:lvlText w:val="%1."/>
      <w:lvlJc w:val="left"/>
      <w:pPr>
        <w:ind w:left="720" w:hanging="360"/>
      </w:pPr>
    </w:lvl>
    <w:lvl w:ilvl="1" w:tplc="519E9AD2">
      <w:start w:val="1"/>
      <w:numFmt w:val="lowerLetter"/>
      <w:lvlText w:val="%2."/>
      <w:lvlJc w:val="left"/>
      <w:pPr>
        <w:ind w:left="1440" w:hanging="360"/>
      </w:pPr>
    </w:lvl>
    <w:lvl w:ilvl="2" w:tplc="D6841280">
      <w:start w:val="1"/>
      <w:numFmt w:val="lowerRoman"/>
      <w:lvlText w:val="%3."/>
      <w:lvlJc w:val="right"/>
      <w:pPr>
        <w:ind w:left="2160" w:hanging="180"/>
      </w:pPr>
    </w:lvl>
    <w:lvl w:ilvl="3" w:tplc="FFAC3660">
      <w:start w:val="1"/>
      <w:numFmt w:val="decimal"/>
      <w:lvlText w:val="%4."/>
      <w:lvlJc w:val="left"/>
      <w:pPr>
        <w:ind w:left="2880" w:hanging="360"/>
      </w:pPr>
    </w:lvl>
    <w:lvl w:ilvl="4" w:tplc="7DA0F650">
      <w:start w:val="1"/>
      <w:numFmt w:val="lowerLetter"/>
      <w:lvlText w:val="%5."/>
      <w:lvlJc w:val="left"/>
      <w:pPr>
        <w:ind w:left="3600" w:hanging="360"/>
      </w:pPr>
    </w:lvl>
    <w:lvl w:ilvl="5" w:tplc="1E90C92C">
      <w:start w:val="1"/>
      <w:numFmt w:val="lowerRoman"/>
      <w:lvlText w:val="%6."/>
      <w:lvlJc w:val="right"/>
      <w:pPr>
        <w:ind w:left="4320" w:hanging="180"/>
      </w:pPr>
    </w:lvl>
    <w:lvl w:ilvl="6" w:tplc="4774B502">
      <w:start w:val="1"/>
      <w:numFmt w:val="decimal"/>
      <w:lvlText w:val="%7."/>
      <w:lvlJc w:val="left"/>
      <w:pPr>
        <w:ind w:left="5040" w:hanging="360"/>
      </w:pPr>
    </w:lvl>
    <w:lvl w:ilvl="7" w:tplc="B2ECA526">
      <w:start w:val="1"/>
      <w:numFmt w:val="lowerLetter"/>
      <w:lvlText w:val="%8."/>
      <w:lvlJc w:val="left"/>
      <w:pPr>
        <w:ind w:left="5760" w:hanging="360"/>
      </w:pPr>
    </w:lvl>
    <w:lvl w:ilvl="8" w:tplc="133C66BE">
      <w:start w:val="1"/>
      <w:numFmt w:val="lowerRoman"/>
      <w:lvlText w:val="%9."/>
      <w:lvlJc w:val="right"/>
      <w:pPr>
        <w:ind w:left="6480" w:hanging="180"/>
      </w:pPr>
    </w:lvl>
  </w:abstractNum>
  <w:abstractNum w:abstractNumId="1505" w15:restartNumberingAfterBreak="0">
    <w:nsid w:val="599F63D1"/>
    <w:multiLevelType w:val="hybridMultilevel"/>
    <w:tmpl w:val="3F2CE8CC"/>
    <w:lvl w:ilvl="0" w:tplc="90663178">
      <w:start w:val="1"/>
      <w:numFmt w:val="decimal"/>
      <w:lvlText w:val="%1."/>
      <w:lvlJc w:val="left"/>
      <w:pPr>
        <w:ind w:left="720" w:hanging="360"/>
      </w:pPr>
    </w:lvl>
    <w:lvl w:ilvl="1" w:tplc="4CF8567C">
      <w:start w:val="1"/>
      <w:numFmt w:val="lowerLetter"/>
      <w:lvlText w:val="%2."/>
      <w:lvlJc w:val="left"/>
      <w:pPr>
        <w:ind w:left="1440" w:hanging="360"/>
      </w:pPr>
    </w:lvl>
    <w:lvl w:ilvl="2" w:tplc="3F96E4EE">
      <w:start w:val="1"/>
      <w:numFmt w:val="lowerRoman"/>
      <w:lvlText w:val="%3."/>
      <w:lvlJc w:val="right"/>
      <w:pPr>
        <w:ind w:left="2160" w:hanging="180"/>
      </w:pPr>
    </w:lvl>
    <w:lvl w:ilvl="3" w:tplc="34E24F94">
      <w:start w:val="1"/>
      <w:numFmt w:val="decimal"/>
      <w:lvlText w:val="%4."/>
      <w:lvlJc w:val="left"/>
      <w:pPr>
        <w:ind w:left="2880" w:hanging="360"/>
      </w:pPr>
    </w:lvl>
    <w:lvl w:ilvl="4" w:tplc="410003B2">
      <w:start w:val="1"/>
      <w:numFmt w:val="lowerLetter"/>
      <w:lvlText w:val="%5."/>
      <w:lvlJc w:val="left"/>
      <w:pPr>
        <w:ind w:left="3600" w:hanging="360"/>
      </w:pPr>
    </w:lvl>
    <w:lvl w:ilvl="5" w:tplc="14C4049E">
      <w:start w:val="1"/>
      <w:numFmt w:val="lowerRoman"/>
      <w:lvlText w:val="%6."/>
      <w:lvlJc w:val="right"/>
      <w:pPr>
        <w:ind w:left="4320" w:hanging="180"/>
      </w:pPr>
    </w:lvl>
    <w:lvl w:ilvl="6" w:tplc="7BD6410A">
      <w:start w:val="1"/>
      <w:numFmt w:val="decimal"/>
      <w:lvlText w:val="%7."/>
      <w:lvlJc w:val="left"/>
      <w:pPr>
        <w:ind w:left="5040" w:hanging="360"/>
      </w:pPr>
    </w:lvl>
    <w:lvl w:ilvl="7" w:tplc="B11AC8DC">
      <w:start w:val="1"/>
      <w:numFmt w:val="lowerLetter"/>
      <w:lvlText w:val="%8."/>
      <w:lvlJc w:val="left"/>
      <w:pPr>
        <w:ind w:left="5760" w:hanging="360"/>
      </w:pPr>
    </w:lvl>
    <w:lvl w:ilvl="8" w:tplc="1AFA3B08">
      <w:start w:val="1"/>
      <w:numFmt w:val="lowerRoman"/>
      <w:lvlText w:val="%9."/>
      <w:lvlJc w:val="right"/>
      <w:pPr>
        <w:ind w:left="6480" w:hanging="180"/>
      </w:pPr>
    </w:lvl>
  </w:abstractNum>
  <w:abstractNum w:abstractNumId="1506" w15:restartNumberingAfterBreak="0">
    <w:nsid w:val="59A13783"/>
    <w:multiLevelType w:val="hybridMultilevel"/>
    <w:tmpl w:val="B34603A4"/>
    <w:lvl w:ilvl="0" w:tplc="244282BA">
      <w:start w:val="1"/>
      <w:numFmt w:val="decimal"/>
      <w:lvlText w:val="%1."/>
      <w:lvlJc w:val="left"/>
      <w:pPr>
        <w:ind w:left="720" w:hanging="360"/>
      </w:pPr>
    </w:lvl>
    <w:lvl w:ilvl="1" w:tplc="90D0E798">
      <w:start w:val="1"/>
      <w:numFmt w:val="lowerLetter"/>
      <w:lvlText w:val="%2."/>
      <w:lvlJc w:val="left"/>
      <w:pPr>
        <w:ind w:left="1440" w:hanging="360"/>
      </w:pPr>
    </w:lvl>
    <w:lvl w:ilvl="2" w:tplc="55B0CBF2">
      <w:start w:val="1"/>
      <w:numFmt w:val="lowerRoman"/>
      <w:lvlText w:val="%3."/>
      <w:lvlJc w:val="right"/>
      <w:pPr>
        <w:ind w:left="2160" w:hanging="180"/>
      </w:pPr>
    </w:lvl>
    <w:lvl w:ilvl="3" w:tplc="B54843B2">
      <w:start w:val="1"/>
      <w:numFmt w:val="decimal"/>
      <w:lvlText w:val="%4."/>
      <w:lvlJc w:val="left"/>
      <w:pPr>
        <w:ind w:left="2880" w:hanging="360"/>
      </w:pPr>
    </w:lvl>
    <w:lvl w:ilvl="4" w:tplc="697C425A">
      <w:start w:val="1"/>
      <w:numFmt w:val="lowerLetter"/>
      <w:lvlText w:val="%5."/>
      <w:lvlJc w:val="left"/>
      <w:pPr>
        <w:ind w:left="3600" w:hanging="360"/>
      </w:pPr>
    </w:lvl>
    <w:lvl w:ilvl="5" w:tplc="E708E43C">
      <w:start w:val="1"/>
      <w:numFmt w:val="lowerRoman"/>
      <w:lvlText w:val="%6."/>
      <w:lvlJc w:val="right"/>
      <w:pPr>
        <w:ind w:left="4320" w:hanging="180"/>
      </w:pPr>
    </w:lvl>
    <w:lvl w:ilvl="6" w:tplc="4ECE9E38">
      <w:start w:val="1"/>
      <w:numFmt w:val="decimal"/>
      <w:lvlText w:val="%7."/>
      <w:lvlJc w:val="left"/>
      <w:pPr>
        <w:ind w:left="5040" w:hanging="360"/>
      </w:pPr>
    </w:lvl>
    <w:lvl w:ilvl="7" w:tplc="52FE3C4E">
      <w:start w:val="1"/>
      <w:numFmt w:val="lowerLetter"/>
      <w:lvlText w:val="%8."/>
      <w:lvlJc w:val="left"/>
      <w:pPr>
        <w:ind w:left="5760" w:hanging="360"/>
      </w:pPr>
    </w:lvl>
    <w:lvl w:ilvl="8" w:tplc="E3000CE6">
      <w:start w:val="1"/>
      <w:numFmt w:val="lowerRoman"/>
      <w:lvlText w:val="%9."/>
      <w:lvlJc w:val="right"/>
      <w:pPr>
        <w:ind w:left="6480" w:hanging="180"/>
      </w:pPr>
    </w:lvl>
  </w:abstractNum>
  <w:abstractNum w:abstractNumId="1507" w15:restartNumberingAfterBreak="0">
    <w:nsid w:val="59A266D7"/>
    <w:multiLevelType w:val="hybridMultilevel"/>
    <w:tmpl w:val="0958D920"/>
    <w:lvl w:ilvl="0" w:tplc="46245EA6">
      <w:start w:val="1"/>
      <w:numFmt w:val="decimal"/>
      <w:lvlText w:val="%1."/>
      <w:lvlJc w:val="left"/>
      <w:pPr>
        <w:ind w:left="720" w:hanging="360"/>
      </w:pPr>
    </w:lvl>
    <w:lvl w:ilvl="1" w:tplc="6DF6DB34">
      <w:start w:val="1"/>
      <w:numFmt w:val="lowerLetter"/>
      <w:lvlText w:val="%2."/>
      <w:lvlJc w:val="left"/>
      <w:pPr>
        <w:ind w:left="1440" w:hanging="360"/>
      </w:pPr>
    </w:lvl>
    <w:lvl w:ilvl="2" w:tplc="12443FB0">
      <w:start w:val="1"/>
      <w:numFmt w:val="lowerRoman"/>
      <w:lvlText w:val="%3."/>
      <w:lvlJc w:val="right"/>
      <w:pPr>
        <w:ind w:left="2160" w:hanging="180"/>
      </w:pPr>
    </w:lvl>
    <w:lvl w:ilvl="3" w:tplc="B1EADDA6">
      <w:start w:val="1"/>
      <w:numFmt w:val="decimal"/>
      <w:lvlText w:val="%4."/>
      <w:lvlJc w:val="left"/>
      <w:pPr>
        <w:ind w:left="2880" w:hanging="360"/>
      </w:pPr>
    </w:lvl>
    <w:lvl w:ilvl="4" w:tplc="C6041E44">
      <w:start w:val="1"/>
      <w:numFmt w:val="lowerLetter"/>
      <w:lvlText w:val="%5."/>
      <w:lvlJc w:val="left"/>
      <w:pPr>
        <w:ind w:left="3600" w:hanging="360"/>
      </w:pPr>
    </w:lvl>
    <w:lvl w:ilvl="5" w:tplc="7A0CA11A">
      <w:start w:val="1"/>
      <w:numFmt w:val="lowerRoman"/>
      <w:lvlText w:val="%6."/>
      <w:lvlJc w:val="right"/>
      <w:pPr>
        <w:ind w:left="4320" w:hanging="180"/>
      </w:pPr>
    </w:lvl>
    <w:lvl w:ilvl="6" w:tplc="D3FC149E">
      <w:start w:val="1"/>
      <w:numFmt w:val="decimal"/>
      <w:lvlText w:val="%7."/>
      <w:lvlJc w:val="left"/>
      <w:pPr>
        <w:ind w:left="5040" w:hanging="360"/>
      </w:pPr>
    </w:lvl>
    <w:lvl w:ilvl="7" w:tplc="4E5EF3DE">
      <w:start w:val="1"/>
      <w:numFmt w:val="lowerLetter"/>
      <w:lvlText w:val="%8."/>
      <w:lvlJc w:val="left"/>
      <w:pPr>
        <w:ind w:left="5760" w:hanging="360"/>
      </w:pPr>
    </w:lvl>
    <w:lvl w:ilvl="8" w:tplc="3A94CFBE">
      <w:start w:val="1"/>
      <w:numFmt w:val="lowerRoman"/>
      <w:lvlText w:val="%9."/>
      <w:lvlJc w:val="right"/>
      <w:pPr>
        <w:ind w:left="6480" w:hanging="180"/>
      </w:pPr>
    </w:lvl>
  </w:abstractNum>
  <w:abstractNum w:abstractNumId="1508" w15:restartNumberingAfterBreak="0">
    <w:nsid w:val="59AA0946"/>
    <w:multiLevelType w:val="hybridMultilevel"/>
    <w:tmpl w:val="CEE48EF0"/>
    <w:lvl w:ilvl="0" w:tplc="F2C40BE4">
      <w:start w:val="1"/>
      <w:numFmt w:val="decimal"/>
      <w:lvlText w:val="%1."/>
      <w:lvlJc w:val="left"/>
      <w:pPr>
        <w:ind w:left="720" w:hanging="360"/>
      </w:pPr>
    </w:lvl>
    <w:lvl w:ilvl="1" w:tplc="78FE35B2">
      <w:start w:val="1"/>
      <w:numFmt w:val="lowerLetter"/>
      <w:lvlText w:val="%2."/>
      <w:lvlJc w:val="left"/>
      <w:pPr>
        <w:ind w:left="1440" w:hanging="360"/>
      </w:pPr>
    </w:lvl>
    <w:lvl w:ilvl="2" w:tplc="7C683B2A">
      <w:start w:val="1"/>
      <w:numFmt w:val="lowerRoman"/>
      <w:lvlText w:val="%3."/>
      <w:lvlJc w:val="right"/>
      <w:pPr>
        <w:ind w:left="2160" w:hanging="180"/>
      </w:pPr>
    </w:lvl>
    <w:lvl w:ilvl="3" w:tplc="15B06CB6">
      <w:start w:val="1"/>
      <w:numFmt w:val="decimal"/>
      <w:lvlText w:val="%4."/>
      <w:lvlJc w:val="left"/>
      <w:pPr>
        <w:ind w:left="2880" w:hanging="360"/>
      </w:pPr>
    </w:lvl>
    <w:lvl w:ilvl="4" w:tplc="E63AF110">
      <w:start w:val="1"/>
      <w:numFmt w:val="lowerLetter"/>
      <w:lvlText w:val="%5."/>
      <w:lvlJc w:val="left"/>
      <w:pPr>
        <w:ind w:left="3600" w:hanging="360"/>
      </w:pPr>
    </w:lvl>
    <w:lvl w:ilvl="5" w:tplc="84287D22">
      <w:start w:val="1"/>
      <w:numFmt w:val="lowerRoman"/>
      <w:lvlText w:val="%6."/>
      <w:lvlJc w:val="right"/>
      <w:pPr>
        <w:ind w:left="4320" w:hanging="180"/>
      </w:pPr>
    </w:lvl>
    <w:lvl w:ilvl="6" w:tplc="1C2C4566">
      <w:start w:val="1"/>
      <w:numFmt w:val="decimal"/>
      <w:lvlText w:val="%7."/>
      <w:lvlJc w:val="left"/>
      <w:pPr>
        <w:ind w:left="5040" w:hanging="360"/>
      </w:pPr>
    </w:lvl>
    <w:lvl w:ilvl="7" w:tplc="DDCA12DA">
      <w:start w:val="1"/>
      <w:numFmt w:val="lowerLetter"/>
      <w:lvlText w:val="%8."/>
      <w:lvlJc w:val="left"/>
      <w:pPr>
        <w:ind w:left="5760" w:hanging="360"/>
      </w:pPr>
    </w:lvl>
    <w:lvl w:ilvl="8" w:tplc="B8BC805E">
      <w:start w:val="1"/>
      <w:numFmt w:val="lowerRoman"/>
      <w:lvlText w:val="%9."/>
      <w:lvlJc w:val="right"/>
      <w:pPr>
        <w:ind w:left="6480" w:hanging="180"/>
      </w:pPr>
    </w:lvl>
  </w:abstractNum>
  <w:abstractNum w:abstractNumId="1509" w15:restartNumberingAfterBreak="0">
    <w:nsid w:val="59AD7CAE"/>
    <w:multiLevelType w:val="hybridMultilevel"/>
    <w:tmpl w:val="C08EC072"/>
    <w:lvl w:ilvl="0" w:tplc="77B85FA0">
      <w:start w:val="1"/>
      <w:numFmt w:val="decimal"/>
      <w:lvlText w:val="%1."/>
      <w:lvlJc w:val="left"/>
      <w:pPr>
        <w:ind w:left="720" w:hanging="360"/>
      </w:pPr>
    </w:lvl>
    <w:lvl w:ilvl="1" w:tplc="0AB411EE">
      <w:start w:val="1"/>
      <w:numFmt w:val="lowerLetter"/>
      <w:lvlText w:val="%2."/>
      <w:lvlJc w:val="left"/>
      <w:pPr>
        <w:ind w:left="1440" w:hanging="360"/>
      </w:pPr>
    </w:lvl>
    <w:lvl w:ilvl="2" w:tplc="3930729E">
      <w:start w:val="1"/>
      <w:numFmt w:val="lowerRoman"/>
      <w:lvlText w:val="%3."/>
      <w:lvlJc w:val="right"/>
      <w:pPr>
        <w:ind w:left="2160" w:hanging="180"/>
      </w:pPr>
    </w:lvl>
    <w:lvl w:ilvl="3" w:tplc="8E364E68">
      <w:start w:val="1"/>
      <w:numFmt w:val="decimal"/>
      <w:lvlText w:val="%4."/>
      <w:lvlJc w:val="left"/>
      <w:pPr>
        <w:ind w:left="2880" w:hanging="360"/>
      </w:pPr>
    </w:lvl>
    <w:lvl w:ilvl="4" w:tplc="552C1048">
      <w:start w:val="1"/>
      <w:numFmt w:val="lowerLetter"/>
      <w:lvlText w:val="%5."/>
      <w:lvlJc w:val="left"/>
      <w:pPr>
        <w:ind w:left="3600" w:hanging="360"/>
      </w:pPr>
    </w:lvl>
    <w:lvl w:ilvl="5" w:tplc="14B25DA8">
      <w:start w:val="1"/>
      <w:numFmt w:val="lowerRoman"/>
      <w:lvlText w:val="%6."/>
      <w:lvlJc w:val="right"/>
      <w:pPr>
        <w:ind w:left="4320" w:hanging="180"/>
      </w:pPr>
    </w:lvl>
    <w:lvl w:ilvl="6" w:tplc="7B76B930">
      <w:start w:val="1"/>
      <w:numFmt w:val="decimal"/>
      <w:lvlText w:val="%7."/>
      <w:lvlJc w:val="left"/>
      <w:pPr>
        <w:ind w:left="5040" w:hanging="360"/>
      </w:pPr>
    </w:lvl>
    <w:lvl w:ilvl="7" w:tplc="F44EEA14">
      <w:start w:val="1"/>
      <w:numFmt w:val="lowerLetter"/>
      <w:lvlText w:val="%8."/>
      <w:lvlJc w:val="left"/>
      <w:pPr>
        <w:ind w:left="5760" w:hanging="360"/>
      </w:pPr>
    </w:lvl>
    <w:lvl w:ilvl="8" w:tplc="AAD08DA4">
      <w:start w:val="1"/>
      <w:numFmt w:val="lowerRoman"/>
      <w:lvlText w:val="%9."/>
      <w:lvlJc w:val="right"/>
      <w:pPr>
        <w:ind w:left="6480" w:hanging="180"/>
      </w:pPr>
    </w:lvl>
  </w:abstractNum>
  <w:abstractNum w:abstractNumId="1510" w15:restartNumberingAfterBreak="0">
    <w:nsid w:val="59B35E2B"/>
    <w:multiLevelType w:val="hybridMultilevel"/>
    <w:tmpl w:val="C6265512"/>
    <w:lvl w:ilvl="0" w:tplc="F54E4F5E">
      <w:start w:val="1"/>
      <w:numFmt w:val="decimal"/>
      <w:lvlText w:val="%1."/>
      <w:lvlJc w:val="left"/>
      <w:pPr>
        <w:ind w:left="720" w:hanging="360"/>
      </w:pPr>
    </w:lvl>
    <w:lvl w:ilvl="1" w:tplc="50BA41A4">
      <w:start w:val="1"/>
      <w:numFmt w:val="lowerLetter"/>
      <w:lvlText w:val="%2."/>
      <w:lvlJc w:val="left"/>
      <w:pPr>
        <w:ind w:left="1440" w:hanging="360"/>
      </w:pPr>
    </w:lvl>
    <w:lvl w:ilvl="2" w:tplc="930E106E">
      <w:start w:val="1"/>
      <w:numFmt w:val="lowerRoman"/>
      <w:lvlText w:val="%3."/>
      <w:lvlJc w:val="right"/>
      <w:pPr>
        <w:ind w:left="2160" w:hanging="180"/>
      </w:pPr>
    </w:lvl>
    <w:lvl w:ilvl="3" w:tplc="B62E7986">
      <w:start w:val="1"/>
      <w:numFmt w:val="decimal"/>
      <w:lvlText w:val="%4."/>
      <w:lvlJc w:val="left"/>
      <w:pPr>
        <w:ind w:left="2880" w:hanging="360"/>
      </w:pPr>
    </w:lvl>
    <w:lvl w:ilvl="4" w:tplc="696274C8">
      <w:start w:val="1"/>
      <w:numFmt w:val="lowerLetter"/>
      <w:lvlText w:val="%5."/>
      <w:lvlJc w:val="left"/>
      <w:pPr>
        <w:ind w:left="3600" w:hanging="360"/>
      </w:pPr>
    </w:lvl>
    <w:lvl w:ilvl="5" w:tplc="7D104F76">
      <w:start w:val="1"/>
      <w:numFmt w:val="lowerRoman"/>
      <w:lvlText w:val="%6."/>
      <w:lvlJc w:val="right"/>
      <w:pPr>
        <w:ind w:left="4320" w:hanging="180"/>
      </w:pPr>
    </w:lvl>
    <w:lvl w:ilvl="6" w:tplc="CB74D476">
      <w:start w:val="1"/>
      <w:numFmt w:val="decimal"/>
      <w:lvlText w:val="%7."/>
      <w:lvlJc w:val="left"/>
      <w:pPr>
        <w:ind w:left="5040" w:hanging="360"/>
      </w:pPr>
    </w:lvl>
    <w:lvl w:ilvl="7" w:tplc="47DADA5C">
      <w:start w:val="1"/>
      <w:numFmt w:val="lowerLetter"/>
      <w:lvlText w:val="%8."/>
      <w:lvlJc w:val="left"/>
      <w:pPr>
        <w:ind w:left="5760" w:hanging="360"/>
      </w:pPr>
    </w:lvl>
    <w:lvl w:ilvl="8" w:tplc="73C49816">
      <w:start w:val="1"/>
      <w:numFmt w:val="lowerRoman"/>
      <w:lvlText w:val="%9."/>
      <w:lvlJc w:val="right"/>
      <w:pPr>
        <w:ind w:left="6480" w:hanging="180"/>
      </w:pPr>
    </w:lvl>
  </w:abstractNum>
  <w:abstractNum w:abstractNumId="1511" w15:restartNumberingAfterBreak="0">
    <w:nsid w:val="59BB3463"/>
    <w:multiLevelType w:val="hybridMultilevel"/>
    <w:tmpl w:val="D0FC0358"/>
    <w:lvl w:ilvl="0" w:tplc="BB68F4EA">
      <w:start w:val="1"/>
      <w:numFmt w:val="decimal"/>
      <w:lvlText w:val="%1."/>
      <w:lvlJc w:val="left"/>
      <w:pPr>
        <w:ind w:left="720" w:hanging="360"/>
      </w:pPr>
    </w:lvl>
    <w:lvl w:ilvl="1" w:tplc="3ECA14D2">
      <w:start w:val="1"/>
      <w:numFmt w:val="lowerLetter"/>
      <w:lvlText w:val="%2."/>
      <w:lvlJc w:val="left"/>
      <w:pPr>
        <w:ind w:left="1440" w:hanging="360"/>
      </w:pPr>
    </w:lvl>
    <w:lvl w:ilvl="2" w:tplc="38BC15D8">
      <w:start w:val="1"/>
      <w:numFmt w:val="lowerRoman"/>
      <w:lvlText w:val="%3."/>
      <w:lvlJc w:val="right"/>
      <w:pPr>
        <w:ind w:left="2160" w:hanging="180"/>
      </w:pPr>
    </w:lvl>
    <w:lvl w:ilvl="3" w:tplc="4E080E98">
      <w:start w:val="1"/>
      <w:numFmt w:val="decimal"/>
      <w:lvlText w:val="%4."/>
      <w:lvlJc w:val="left"/>
      <w:pPr>
        <w:ind w:left="2880" w:hanging="360"/>
      </w:pPr>
    </w:lvl>
    <w:lvl w:ilvl="4" w:tplc="1B781136">
      <w:start w:val="1"/>
      <w:numFmt w:val="lowerLetter"/>
      <w:lvlText w:val="%5."/>
      <w:lvlJc w:val="left"/>
      <w:pPr>
        <w:ind w:left="3600" w:hanging="360"/>
      </w:pPr>
    </w:lvl>
    <w:lvl w:ilvl="5" w:tplc="8678207A">
      <w:start w:val="1"/>
      <w:numFmt w:val="lowerRoman"/>
      <w:lvlText w:val="%6."/>
      <w:lvlJc w:val="right"/>
      <w:pPr>
        <w:ind w:left="4320" w:hanging="180"/>
      </w:pPr>
    </w:lvl>
    <w:lvl w:ilvl="6" w:tplc="28ACA580">
      <w:start w:val="1"/>
      <w:numFmt w:val="decimal"/>
      <w:lvlText w:val="%7."/>
      <w:lvlJc w:val="left"/>
      <w:pPr>
        <w:ind w:left="5040" w:hanging="360"/>
      </w:pPr>
    </w:lvl>
    <w:lvl w:ilvl="7" w:tplc="A1AA7C24">
      <w:start w:val="1"/>
      <w:numFmt w:val="lowerLetter"/>
      <w:lvlText w:val="%8."/>
      <w:lvlJc w:val="left"/>
      <w:pPr>
        <w:ind w:left="5760" w:hanging="360"/>
      </w:pPr>
    </w:lvl>
    <w:lvl w:ilvl="8" w:tplc="ED4ABD10">
      <w:start w:val="1"/>
      <w:numFmt w:val="lowerRoman"/>
      <w:lvlText w:val="%9."/>
      <w:lvlJc w:val="right"/>
      <w:pPr>
        <w:ind w:left="6480" w:hanging="180"/>
      </w:pPr>
    </w:lvl>
  </w:abstractNum>
  <w:abstractNum w:abstractNumId="1512" w15:restartNumberingAfterBreak="0">
    <w:nsid w:val="59C05D0E"/>
    <w:multiLevelType w:val="hybridMultilevel"/>
    <w:tmpl w:val="51E4FD18"/>
    <w:lvl w:ilvl="0" w:tplc="359400F0">
      <w:start w:val="1"/>
      <w:numFmt w:val="decimal"/>
      <w:lvlText w:val="%1."/>
      <w:lvlJc w:val="left"/>
      <w:pPr>
        <w:ind w:left="720" w:hanging="360"/>
      </w:pPr>
    </w:lvl>
    <w:lvl w:ilvl="1" w:tplc="32AA0ABC">
      <w:start w:val="1"/>
      <w:numFmt w:val="lowerLetter"/>
      <w:lvlText w:val="%2."/>
      <w:lvlJc w:val="left"/>
      <w:pPr>
        <w:ind w:left="1440" w:hanging="360"/>
      </w:pPr>
    </w:lvl>
    <w:lvl w:ilvl="2" w:tplc="368AA4FE">
      <w:start w:val="1"/>
      <w:numFmt w:val="lowerRoman"/>
      <w:lvlText w:val="%3."/>
      <w:lvlJc w:val="right"/>
      <w:pPr>
        <w:ind w:left="2160" w:hanging="180"/>
      </w:pPr>
    </w:lvl>
    <w:lvl w:ilvl="3" w:tplc="2D44DB3A">
      <w:start w:val="1"/>
      <w:numFmt w:val="decimal"/>
      <w:lvlText w:val="%4."/>
      <w:lvlJc w:val="left"/>
      <w:pPr>
        <w:ind w:left="2880" w:hanging="360"/>
      </w:pPr>
    </w:lvl>
    <w:lvl w:ilvl="4" w:tplc="CC52D9BE">
      <w:start w:val="1"/>
      <w:numFmt w:val="lowerLetter"/>
      <w:lvlText w:val="%5."/>
      <w:lvlJc w:val="left"/>
      <w:pPr>
        <w:ind w:left="3600" w:hanging="360"/>
      </w:pPr>
    </w:lvl>
    <w:lvl w:ilvl="5" w:tplc="DDFC86A6">
      <w:start w:val="1"/>
      <w:numFmt w:val="lowerRoman"/>
      <w:lvlText w:val="%6."/>
      <w:lvlJc w:val="right"/>
      <w:pPr>
        <w:ind w:left="4320" w:hanging="180"/>
      </w:pPr>
    </w:lvl>
    <w:lvl w:ilvl="6" w:tplc="28F23E7C">
      <w:start w:val="1"/>
      <w:numFmt w:val="decimal"/>
      <w:lvlText w:val="%7."/>
      <w:lvlJc w:val="left"/>
      <w:pPr>
        <w:ind w:left="5040" w:hanging="360"/>
      </w:pPr>
    </w:lvl>
    <w:lvl w:ilvl="7" w:tplc="71462522">
      <w:start w:val="1"/>
      <w:numFmt w:val="lowerLetter"/>
      <w:lvlText w:val="%8."/>
      <w:lvlJc w:val="left"/>
      <w:pPr>
        <w:ind w:left="5760" w:hanging="360"/>
      </w:pPr>
    </w:lvl>
    <w:lvl w:ilvl="8" w:tplc="FD5A31AC">
      <w:start w:val="1"/>
      <w:numFmt w:val="lowerRoman"/>
      <w:lvlText w:val="%9."/>
      <w:lvlJc w:val="right"/>
      <w:pPr>
        <w:ind w:left="6480" w:hanging="180"/>
      </w:pPr>
    </w:lvl>
  </w:abstractNum>
  <w:abstractNum w:abstractNumId="1513" w15:restartNumberingAfterBreak="0">
    <w:nsid w:val="59C65709"/>
    <w:multiLevelType w:val="hybridMultilevel"/>
    <w:tmpl w:val="9D5ECB60"/>
    <w:lvl w:ilvl="0" w:tplc="AB402AE6">
      <w:start w:val="1"/>
      <w:numFmt w:val="decimal"/>
      <w:lvlText w:val="%1."/>
      <w:lvlJc w:val="left"/>
      <w:pPr>
        <w:ind w:left="720" w:hanging="360"/>
      </w:pPr>
    </w:lvl>
    <w:lvl w:ilvl="1" w:tplc="41E07D02">
      <w:start w:val="1"/>
      <w:numFmt w:val="lowerLetter"/>
      <w:lvlText w:val="%2."/>
      <w:lvlJc w:val="left"/>
      <w:pPr>
        <w:ind w:left="1440" w:hanging="360"/>
      </w:pPr>
    </w:lvl>
    <w:lvl w:ilvl="2" w:tplc="207A3F44">
      <w:start w:val="1"/>
      <w:numFmt w:val="lowerRoman"/>
      <w:lvlText w:val="%3."/>
      <w:lvlJc w:val="right"/>
      <w:pPr>
        <w:ind w:left="2160" w:hanging="180"/>
      </w:pPr>
    </w:lvl>
    <w:lvl w:ilvl="3" w:tplc="A1605D98">
      <w:start w:val="1"/>
      <w:numFmt w:val="decimal"/>
      <w:lvlText w:val="%4."/>
      <w:lvlJc w:val="left"/>
      <w:pPr>
        <w:ind w:left="2880" w:hanging="360"/>
      </w:pPr>
    </w:lvl>
    <w:lvl w:ilvl="4" w:tplc="0540A7CC">
      <w:start w:val="1"/>
      <w:numFmt w:val="lowerLetter"/>
      <w:lvlText w:val="%5."/>
      <w:lvlJc w:val="left"/>
      <w:pPr>
        <w:ind w:left="3600" w:hanging="360"/>
      </w:pPr>
    </w:lvl>
    <w:lvl w:ilvl="5" w:tplc="AD5C47DE">
      <w:start w:val="1"/>
      <w:numFmt w:val="lowerRoman"/>
      <w:lvlText w:val="%6."/>
      <w:lvlJc w:val="right"/>
      <w:pPr>
        <w:ind w:left="4320" w:hanging="180"/>
      </w:pPr>
    </w:lvl>
    <w:lvl w:ilvl="6" w:tplc="74EAB16C">
      <w:start w:val="1"/>
      <w:numFmt w:val="decimal"/>
      <w:lvlText w:val="%7."/>
      <w:lvlJc w:val="left"/>
      <w:pPr>
        <w:ind w:left="5040" w:hanging="360"/>
      </w:pPr>
    </w:lvl>
    <w:lvl w:ilvl="7" w:tplc="049AFBC0">
      <w:start w:val="1"/>
      <w:numFmt w:val="lowerLetter"/>
      <w:lvlText w:val="%8."/>
      <w:lvlJc w:val="left"/>
      <w:pPr>
        <w:ind w:left="5760" w:hanging="360"/>
      </w:pPr>
    </w:lvl>
    <w:lvl w:ilvl="8" w:tplc="80B4D76C">
      <w:start w:val="1"/>
      <w:numFmt w:val="lowerRoman"/>
      <w:lvlText w:val="%9."/>
      <w:lvlJc w:val="right"/>
      <w:pPr>
        <w:ind w:left="6480" w:hanging="180"/>
      </w:pPr>
    </w:lvl>
  </w:abstractNum>
  <w:abstractNum w:abstractNumId="1514" w15:restartNumberingAfterBreak="0">
    <w:nsid w:val="59E44CE3"/>
    <w:multiLevelType w:val="hybridMultilevel"/>
    <w:tmpl w:val="E9EE126A"/>
    <w:lvl w:ilvl="0" w:tplc="E44A6742">
      <w:start w:val="1"/>
      <w:numFmt w:val="decimal"/>
      <w:lvlText w:val="%1."/>
      <w:lvlJc w:val="left"/>
      <w:pPr>
        <w:ind w:left="720" w:hanging="360"/>
      </w:pPr>
    </w:lvl>
    <w:lvl w:ilvl="1" w:tplc="C576F944">
      <w:start w:val="1"/>
      <w:numFmt w:val="lowerLetter"/>
      <w:lvlText w:val="%2."/>
      <w:lvlJc w:val="left"/>
      <w:pPr>
        <w:ind w:left="1440" w:hanging="360"/>
      </w:pPr>
    </w:lvl>
    <w:lvl w:ilvl="2" w:tplc="60A89D0A">
      <w:start w:val="1"/>
      <w:numFmt w:val="lowerRoman"/>
      <w:lvlText w:val="%3."/>
      <w:lvlJc w:val="right"/>
      <w:pPr>
        <w:ind w:left="2160" w:hanging="180"/>
      </w:pPr>
    </w:lvl>
    <w:lvl w:ilvl="3" w:tplc="FB5A67AC">
      <w:start w:val="1"/>
      <w:numFmt w:val="decimal"/>
      <w:lvlText w:val="%4."/>
      <w:lvlJc w:val="left"/>
      <w:pPr>
        <w:ind w:left="2880" w:hanging="360"/>
      </w:pPr>
    </w:lvl>
    <w:lvl w:ilvl="4" w:tplc="8C4CCC82">
      <w:start w:val="1"/>
      <w:numFmt w:val="lowerLetter"/>
      <w:lvlText w:val="%5."/>
      <w:lvlJc w:val="left"/>
      <w:pPr>
        <w:ind w:left="3600" w:hanging="360"/>
      </w:pPr>
    </w:lvl>
    <w:lvl w:ilvl="5" w:tplc="5060F44C">
      <w:start w:val="1"/>
      <w:numFmt w:val="lowerRoman"/>
      <w:lvlText w:val="%6."/>
      <w:lvlJc w:val="right"/>
      <w:pPr>
        <w:ind w:left="4320" w:hanging="180"/>
      </w:pPr>
    </w:lvl>
    <w:lvl w:ilvl="6" w:tplc="A3347BCC">
      <w:start w:val="1"/>
      <w:numFmt w:val="decimal"/>
      <w:lvlText w:val="%7."/>
      <w:lvlJc w:val="left"/>
      <w:pPr>
        <w:ind w:left="5040" w:hanging="360"/>
      </w:pPr>
    </w:lvl>
    <w:lvl w:ilvl="7" w:tplc="AB94D138">
      <w:start w:val="1"/>
      <w:numFmt w:val="lowerLetter"/>
      <w:lvlText w:val="%8."/>
      <w:lvlJc w:val="left"/>
      <w:pPr>
        <w:ind w:left="5760" w:hanging="360"/>
      </w:pPr>
    </w:lvl>
    <w:lvl w:ilvl="8" w:tplc="0464A9E2">
      <w:start w:val="1"/>
      <w:numFmt w:val="lowerRoman"/>
      <w:lvlText w:val="%9."/>
      <w:lvlJc w:val="right"/>
      <w:pPr>
        <w:ind w:left="6480" w:hanging="180"/>
      </w:pPr>
    </w:lvl>
  </w:abstractNum>
  <w:abstractNum w:abstractNumId="1515" w15:restartNumberingAfterBreak="0">
    <w:nsid w:val="59E450B9"/>
    <w:multiLevelType w:val="hybridMultilevel"/>
    <w:tmpl w:val="0FF0B45C"/>
    <w:lvl w:ilvl="0" w:tplc="DF32FA4A">
      <w:start w:val="1"/>
      <w:numFmt w:val="decimal"/>
      <w:lvlText w:val="%1."/>
      <w:lvlJc w:val="left"/>
      <w:pPr>
        <w:ind w:left="720" w:hanging="360"/>
      </w:pPr>
    </w:lvl>
    <w:lvl w:ilvl="1" w:tplc="ACD85BF6">
      <w:start w:val="1"/>
      <w:numFmt w:val="lowerLetter"/>
      <w:lvlText w:val="%2."/>
      <w:lvlJc w:val="left"/>
      <w:pPr>
        <w:ind w:left="1440" w:hanging="360"/>
      </w:pPr>
    </w:lvl>
    <w:lvl w:ilvl="2" w:tplc="85C09B74">
      <w:start w:val="1"/>
      <w:numFmt w:val="lowerRoman"/>
      <w:lvlText w:val="%3."/>
      <w:lvlJc w:val="right"/>
      <w:pPr>
        <w:ind w:left="2160" w:hanging="180"/>
      </w:pPr>
    </w:lvl>
    <w:lvl w:ilvl="3" w:tplc="3594E6F8">
      <w:start w:val="1"/>
      <w:numFmt w:val="decimal"/>
      <w:lvlText w:val="%4."/>
      <w:lvlJc w:val="left"/>
      <w:pPr>
        <w:ind w:left="2880" w:hanging="360"/>
      </w:pPr>
    </w:lvl>
    <w:lvl w:ilvl="4" w:tplc="5D1C5570">
      <w:start w:val="1"/>
      <w:numFmt w:val="lowerLetter"/>
      <w:lvlText w:val="%5."/>
      <w:lvlJc w:val="left"/>
      <w:pPr>
        <w:ind w:left="3600" w:hanging="360"/>
      </w:pPr>
    </w:lvl>
    <w:lvl w:ilvl="5" w:tplc="03CC12A6">
      <w:start w:val="1"/>
      <w:numFmt w:val="lowerRoman"/>
      <w:lvlText w:val="%6."/>
      <w:lvlJc w:val="right"/>
      <w:pPr>
        <w:ind w:left="4320" w:hanging="180"/>
      </w:pPr>
    </w:lvl>
    <w:lvl w:ilvl="6" w:tplc="C4545520">
      <w:start w:val="1"/>
      <w:numFmt w:val="decimal"/>
      <w:lvlText w:val="%7."/>
      <w:lvlJc w:val="left"/>
      <w:pPr>
        <w:ind w:left="5040" w:hanging="360"/>
      </w:pPr>
    </w:lvl>
    <w:lvl w:ilvl="7" w:tplc="0CEE7CD2">
      <w:start w:val="1"/>
      <w:numFmt w:val="lowerLetter"/>
      <w:lvlText w:val="%8."/>
      <w:lvlJc w:val="left"/>
      <w:pPr>
        <w:ind w:left="5760" w:hanging="360"/>
      </w:pPr>
    </w:lvl>
    <w:lvl w:ilvl="8" w:tplc="E7B2268A">
      <w:start w:val="1"/>
      <w:numFmt w:val="lowerRoman"/>
      <w:lvlText w:val="%9."/>
      <w:lvlJc w:val="right"/>
      <w:pPr>
        <w:ind w:left="6480" w:hanging="180"/>
      </w:pPr>
    </w:lvl>
  </w:abstractNum>
  <w:abstractNum w:abstractNumId="1516" w15:restartNumberingAfterBreak="0">
    <w:nsid w:val="5A1B171F"/>
    <w:multiLevelType w:val="hybridMultilevel"/>
    <w:tmpl w:val="4AA030CE"/>
    <w:lvl w:ilvl="0" w:tplc="A1DAAE34">
      <w:start w:val="1"/>
      <w:numFmt w:val="decimal"/>
      <w:lvlText w:val="%1."/>
      <w:lvlJc w:val="left"/>
      <w:pPr>
        <w:ind w:left="720" w:hanging="360"/>
      </w:pPr>
    </w:lvl>
    <w:lvl w:ilvl="1" w:tplc="B6128524">
      <w:start w:val="1"/>
      <w:numFmt w:val="lowerLetter"/>
      <w:lvlText w:val="%2."/>
      <w:lvlJc w:val="left"/>
      <w:pPr>
        <w:ind w:left="1440" w:hanging="360"/>
      </w:pPr>
    </w:lvl>
    <w:lvl w:ilvl="2" w:tplc="4A5612A2">
      <w:start w:val="1"/>
      <w:numFmt w:val="lowerRoman"/>
      <w:lvlText w:val="%3."/>
      <w:lvlJc w:val="right"/>
      <w:pPr>
        <w:ind w:left="2160" w:hanging="180"/>
      </w:pPr>
    </w:lvl>
    <w:lvl w:ilvl="3" w:tplc="384E9962">
      <w:start w:val="1"/>
      <w:numFmt w:val="decimal"/>
      <w:lvlText w:val="%4."/>
      <w:lvlJc w:val="left"/>
      <w:pPr>
        <w:ind w:left="2880" w:hanging="360"/>
      </w:pPr>
    </w:lvl>
    <w:lvl w:ilvl="4" w:tplc="EA486EE8">
      <w:start w:val="1"/>
      <w:numFmt w:val="lowerLetter"/>
      <w:lvlText w:val="%5."/>
      <w:lvlJc w:val="left"/>
      <w:pPr>
        <w:ind w:left="3600" w:hanging="360"/>
      </w:pPr>
    </w:lvl>
    <w:lvl w:ilvl="5" w:tplc="508EACF2">
      <w:start w:val="1"/>
      <w:numFmt w:val="lowerRoman"/>
      <w:lvlText w:val="%6."/>
      <w:lvlJc w:val="right"/>
      <w:pPr>
        <w:ind w:left="4320" w:hanging="180"/>
      </w:pPr>
    </w:lvl>
    <w:lvl w:ilvl="6" w:tplc="61FA181A">
      <w:start w:val="1"/>
      <w:numFmt w:val="decimal"/>
      <w:lvlText w:val="%7."/>
      <w:lvlJc w:val="left"/>
      <w:pPr>
        <w:ind w:left="5040" w:hanging="360"/>
      </w:pPr>
    </w:lvl>
    <w:lvl w:ilvl="7" w:tplc="EA266644">
      <w:start w:val="1"/>
      <w:numFmt w:val="lowerLetter"/>
      <w:lvlText w:val="%8."/>
      <w:lvlJc w:val="left"/>
      <w:pPr>
        <w:ind w:left="5760" w:hanging="360"/>
      </w:pPr>
    </w:lvl>
    <w:lvl w:ilvl="8" w:tplc="9BFEDF46">
      <w:start w:val="1"/>
      <w:numFmt w:val="lowerRoman"/>
      <w:lvlText w:val="%9."/>
      <w:lvlJc w:val="right"/>
      <w:pPr>
        <w:ind w:left="6480" w:hanging="180"/>
      </w:pPr>
    </w:lvl>
  </w:abstractNum>
  <w:abstractNum w:abstractNumId="1517" w15:restartNumberingAfterBreak="0">
    <w:nsid w:val="5A233EEE"/>
    <w:multiLevelType w:val="hybridMultilevel"/>
    <w:tmpl w:val="F2A0644C"/>
    <w:lvl w:ilvl="0" w:tplc="294800FE">
      <w:start w:val="1"/>
      <w:numFmt w:val="decimal"/>
      <w:lvlText w:val="%1."/>
      <w:lvlJc w:val="left"/>
      <w:pPr>
        <w:ind w:left="720" w:hanging="360"/>
      </w:pPr>
    </w:lvl>
    <w:lvl w:ilvl="1" w:tplc="4844C194">
      <w:start w:val="1"/>
      <w:numFmt w:val="lowerLetter"/>
      <w:lvlText w:val="%2."/>
      <w:lvlJc w:val="left"/>
      <w:pPr>
        <w:ind w:left="1440" w:hanging="360"/>
      </w:pPr>
    </w:lvl>
    <w:lvl w:ilvl="2" w:tplc="E30A92D2">
      <w:start w:val="1"/>
      <w:numFmt w:val="lowerRoman"/>
      <w:lvlText w:val="%3."/>
      <w:lvlJc w:val="right"/>
      <w:pPr>
        <w:ind w:left="2160" w:hanging="180"/>
      </w:pPr>
    </w:lvl>
    <w:lvl w:ilvl="3" w:tplc="06C88E20">
      <w:start w:val="1"/>
      <w:numFmt w:val="decimal"/>
      <w:lvlText w:val="%4."/>
      <w:lvlJc w:val="left"/>
      <w:pPr>
        <w:ind w:left="2880" w:hanging="360"/>
      </w:pPr>
    </w:lvl>
    <w:lvl w:ilvl="4" w:tplc="007623AC">
      <w:start w:val="1"/>
      <w:numFmt w:val="lowerLetter"/>
      <w:lvlText w:val="%5."/>
      <w:lvlJc w:val="left"/>
      <w:pPr>
        <w:ind w:left="3600" w:hanging="360"/>
      </w:pPr>
    </w:lvl>
    <w:lvl w:ilvl="5" w:tplc="EDD0E16C">
      <w:start w:val="1"/>
      <w:numFmt w:val="lowerRoman"/>
      <w:lvlText w:val="%6."/>
      <w:lvlJc w:val="right"/>
      <w:pPr>
        <w:ind w:left="4320" w:hanging="180"/>
      </w:pPr>
    </w:lvl>
    <w:lvl w:ilvl="6" w:tplc="968026DE">
      <w:start w:val="1"/>
      <w:numFmt w:val="decimal"/>
      <w:lvlText w:val="%7."/>
      <w:lvlJc w:val="left"/>
      <w:pPr>
        <w:ind w:left="5040" w:hanging="360"/>
      </w:pPr>
    </w:lvl>
    <w:lvl w:ilvl="7" w:tplc="8286B034">
      <w:start w:val="1"/>
      <w:numFmt w:val="lowerLetter"/>
      <w:lvlText w:val="%8."/>
      <w:lvlJc w:val="left"/>
      <w:pPr>
        <w:ind w:left="5760" w:hanging="360"/>
      </w:pPr>
    </w:lvl>
    <w:lvl w:ilvl="8" w:tplc="6608A8B8">
      <w:start w:val="1"/>
      <w:numFmt w:val="lowerRoman"/>
      <w:lvlText w:val="%9."/>
      <w:lvlJc w:val="right"/>
      <w:pPr>
        <w:ind w:left="6480" w:hanging="180"/>
      </w:pPr>
    </w:lvl>
  </w:abstractNum>
  <w:abstractNum w:abstractNumId="1518" w15:restartNumberingAfterBreak="0">
    <w:nsid w:val="5A2926A8"/>
    <w:multiLevelType w:val="hybridMultilevel"/>
    <w:tmpl w:val="5824D994"/>
    <w:lvl w:ilvl="0" w:tplc="A462BCDA">
      <w:start w:val="1"/>
      <w:numFmt w:val="decimal"/>
      <w:lvlText w:val="%1."/>
      <w:lvlJc w:val="left"/>
      <w:pPr>
        <w:ind w:left="720" w:hanging="360"/>
      </w:pPr>
    </w:lvl>
    <w:lvl w:ilvl="1" w:tplc="B0180AD4">
      <w:start w:val="1"/>
      <w:numFmt w:val="lowerLetter"/>
      <w:lvlText w:val="%2."/>
      <w:lvlJc w:val="left"/>
      <w:pPr>
        <w:ind w:left="1440" w:hanging="360"/>
      </w:pPr>
    </w:lvl>
    <w:lvl w:ilvl="2" w:tplc="A9BAD0A4">
      <w:start w:val="1"/>
      <w:numFmt w:val="lowerRoman"/>
      <w:lvlText w:val="%3."/>
      <w:lvlJc w:val="right"/>
      <w:pPr>
        <w:ind w:left="2160" w:hanging="180"/>
      </w:pPr>
    </w:lvl>
    <w:lvl w:ilvl="3" w:tplc="D06402DE">
      <w:start w:val="1"/>
      <w:numFmt w:val="decimal"/>
      <w:lvlText w:val="%4."/>
      <w:lvlJc w:val="left"/>
      <w:pPr>
        <w:ind w:left="2880" w:hanging="360"/>
      </w:pPr>
    </w:lvl>
    <w:lvl w:ilvl="4" w:tplc="37C62C76">
      <w:start w:val="1"/>
      <w:numFmt w:val="lowerLetter"/>
      <w:lvlText w:val="%5."/>
      <w:lvlJc w:val="left"/>
      <w:pPr>
        <w:ind w:left="3600" w:hanging="360"/>
      </w:pPr>
    </w:lvl>
    <w:lvl w:ilvl="5" w:tplc="2CFAF5E6">
      <w:start w:val="1"/>
      <w:numFmt w:val="lowerRoman"/>
      <w:lvlText w:val="%6."/>
      <w:lvlJc w:val="right"/>
      <w:pPr>
        <w:ind w:left="4320" w:hanging="180"/>
      </w:pPr>
    </w:lvl>
    <w:lvl w:ilvl="6" w:tplc="3D5C8722">
      <w:start w:val="1"/>
      <w:numFmt w:val="decimal"/>
      <w:lvlText w:val="%7."/>
      <w:lvlJc w:val="left"/>
      <w:pPr>
        <w:ind w:left="5040" w:hanging="360"/>
      </w:pPr>
    </w:lvl>
    <w:lvl w:ilvl="7" w:tplc="9DDC8552">
      <w:start w:val="1"/>
      <w:numFmt w:val="lowerLetter"/>
      <w:lvlText w:val="%8."/>
      <w:lvlJc w:val="left"/>
      <w:pPr>
        <w:ind w:left="5760" w:hanging="360"/>
      </w:pPr>
    </w:lvl>
    <w:lvl w:ilvl="8" w:tplc="3D2C30C4">
      <w:start w:val="1"/>
      <w:numFmt w:val="lowerRoman"/>
      <w:lvlText w:val="%9."/>
      <w:lvlJc w:val="right"/>
      <w:pPr>
        <w:ind w:left="6480" w:hanging="180"/>
      </w:pPr>
    </w:lvl>
  </w:abstractNum>
  <w:abstractNum w:abstractNumId="1519" w15:restartNumberingAfterBreak="0">
    <w:nsid w:val="5A3443DE"/>
    <w:multiLevelType w:val="hybridMultilevel"/>
    <w:tmpl w:val="B9C8C992"/>
    <w:lvl w:ilvl="0" w:tplc="73B2CDFE">
      <w:start w:val="1"/>
      <w:numFmt w:val="decimal"/>
      <w:lvlText w:val="%1."/>
      <w:lvlJc w:val="left"/>
      <w:pPr>
        <w:ind w:left="720" w:hanging="360"/>
      </w:pPr>
    </w:lvl>
    <w:lvl w:ilvl="1" w:tplc="1AEC480E">
      <w:start w:val="1"/>
      <w:numFmt w:val="lowerLetter"/>
      <w:lvlText w:val="%2."/>
      <w:lvlJc w:val="left"/>
      <w:pPr>
        <w:ind w:left="1440" w:hanging="360"/>
      </w:pPr>
    </w:lvl>
    <w:lvl w:ilvl="2" w:tplc="8D0EDB62">
      <w:start w:val="1"/>
      <w:numFmt w:val="lowerRoman"/>
      <w:lvlText w:val="%3."/>
      <w:lvlJc w:val="right"/>
      <w:pPr>
        <w:ind w:left="2160" w:hanging="180"/>
      </w:pPr>
    </w:lvl>
    <w:lvl w:ilvl="3" w:tplc="FF32D3CA">
      <w:start w:val="1"/>
      <w:numFmt w:val="decimal"/>
      <w:lvlText w:val="%4."/>
      <w:lvlJc w:val="left"/>
      <w:pPr>
        <w:ind w:left="2880" w:hanging="360"/>
      </w:pPr>
    </w:lvl>
    <w:lvl w:ilvl="4" w:tplc="6CB61C42">
      <w:start w:val="1"/>
      <w:numFmt w:val="lowerLetter"/>
      <w:lvlText w:val="%5."/>
      <w:lvlJc w:val="left"/>
      <w:pPr>
        <w:ind w:left="3600" w:hanging="360"/>
      </w:pPr>
    </w:lvl>
    <w:lvl w:ilvl="5" w:tplc="53F43EBA">
      <w:start w:val="1"/>
      <w:numFmt w:val="lowerRoman"/>
      <w:lvlText w:val="%6."/>
      <w:lvlJc w:val="right"/>
      <w:pPr>
        <w:ind w:left="4320" w:hanging="180"/>
      </w:pPr>
    </w:lvl>
    <w:lvl w:ilvl="6" w:tplc="CF52321E">
      <w:start w:val="1"/>
      <w:numFmt w:val="decimal"/>
      <w:lvlText w:val="%7."/>
      <w:lvlJc w:val="left"/>
      <w:pPr>
        <w:ind w:left="5040" w:hanging="360"/>
      </w:pPr>
    </w:lvl>
    <w:lvl w:ilvl="7" w:tplc="3ABC8E84">
      <w:start w:val="1"/>
      <w:numFmt w:val="lowerLetter"/>
      <w:lvlText w:val="%8."/>
      <w:lvlJc w:val="left"/>
      <w:pPr>
        <w:ind w:left="5760" w:hanging="360"/>
      </w:pPr>
    </w:lvl>
    <w:lvl w:ilvl="8" w:tplc="EB604650">
      <w:start w:val="1"/>
      <w:numFmt w:val="lowerRoman"/>
      <w:lvlText w:val="%9."/>
      <w:lvlJc w:val="right"/>
      <w:pPr>
        <w:ind w:left="6480" w:hanging="180"/>
      </w:pPr>
    </w:lvl>
  </w:abstractNum>
  <w:abstractNum w:abstractNumId="1520" w15:restartNumberingAfterBreak="0">
    <w:nsid w:val="5A6C2271"/>
    <w:multiLevelType w:val="hybridMultilevel"/>
    <w:tmpl w:val="0DB09DDC"/>
    <w:lvl w:ilvl="0" w:tplc="80DA9208">
      <w:start w:val="1"/>
      <w:numFmt w:val="decimal"/>
      <w:lvlText w:val="%1."/>
      <w:lvlJc w:val="left"/>
      <w:pPr>
        <w:ind w:left="720" w:hanging="360"/>
      </w:pPr>
    </w:lvl>
    <w:lvl w:ilvl="1" w:tplc="AB72E410">
      <w:start w:val="1"/>
      <w:numFmt w:val="lowerLetter"/>
      <w:lvlText w:val="%2."/>
      <w:lvlJc w:val="left"/>
      <w:pPr>
        <w:ind w:left="1440" w:hanging="360"/>
      </w:pPr>
    </w:lvl>
    <w:lvl w:ilvl="2" w:tplc="B5FCF44A">
      <w:start w:val="1"/>
      <w:numFmt w:val="lowerRoman"/>
      <w:lvlText w:val="%3."/>
      <w:lvlJc w:val="right"/>
      <w:pPr>
        <w:ind w:left="2160" w:hanging="180"/>
      </w:pPr>
    </w:lvl>
    <w:lvl w:ilvl="3" w:tplc="500C3F06">
      <w:start w:val="1"/>
      <w:numFmt w:val="decimal"/>
      <w:lvlText w:val="%4."/>
      <w:lvlJc w:val="left"/>
      <w:pPr>
        <w:ind w:left="2880" w:hanging="360"/>
      </w:pPr>
    </w:lvl>
    <w:lvl w:ilvl="4" w:tplc="3E90A5B8">
      <w:start w:val="1"/>
      <w:numFmt w:val="lowerLetter"/>
      <w:lvlText w:val="%5."/>
      <w:lvlJc w:val="left"/>
      <w:pPr>
        <w:ind w:left="3600" w:hanging="360"/>
      </w:pPr>
    </w:lvl>
    <w:lvl w:ilvl="5" w:tplc="F3FE2038">
      <w:start w:val="1"/>
      <w:numFmt w:val="lowerRoman"/>
      <w:lvlText w:val="%6."/>
      <w:lvlJc w:val="right"/>
      <w:pPr>
        <w:ind w:left="4320" w:hanging="180"/>
      </w:pPr>
    </w:lvl>
    <w:lvl w:ilvl="6" w:tplc="63D0C21C">
      <w:start w:val="1"/>
      <w:numFmt w:val="decimal"/>
      <w:lvlText w:val="%7."/>
      <w:lvlJc w:val="left"/>
      <w:pPr>
        <w:ind w:left="5040" w:hanging="360"/>
      </w:pPr>
    </w:lvl>
    <w:lvl w:ilvl="7" w:tplc="36524B06">
      <w:start w:val="1"/>
      <w:numFmt w:val="lowerLetter"/>
      <w:lvlText w:val="%8."/>
      <w:lvlJc w:val="left"/>
      <w:pPr>
        <w:ind w:left="5760" w:hanging="360"/>
      </w:pPr>
    </w:lvl>
    <w:lvl w:ilvl="8" w:tplc="AEE4E618">
      <w:start w:val="1"/>
      <w:numFmt w:val="lowerRoman"/>
      <w:lvlText w:val="%9."/>
      <w:lvlJc w:val="right"/>
      <w:pPr>
        <w:ind w:left="6480" w:hanging="180"/>
      </w:pPr>
    </w:lvl>
  </w:abstractNum>
  <w:abstractNum w:abstractNumId="1521" w15:restartNumberingAfterBreak="0">
    <w:nsid w:val="5A7B6A02"/>
    <w:multiLevelType w:val="hybridMultilevel"/>
    <w:tmpl w:val="550E8170"/>
    <w:lvl w:ilvl="0" w:tplc="1A101668">
      <w:start w:val="1"/>
      <w:numFmt w:val="decimal"/>
      <w:lvlText w:val="%1."/>
      <w:lvlJc w:val="left"/>
      <w:pPr>
        <w:ind w:left="720" w:hanging="360"/>
      </w:pPr>
    </w:lvl>
    <w:lvl w:ilvl="1" w:tplc="E7A68A70">
      <w:start w:val="1"/>
      <w:numFmt w:val="lowerLetter"/>
      <w:lvlText w:val="%2."/>
      <w:lvlJc w:val="left"/>
      <w:pPr>
        <w:ind w:left="1440" w:hanging="360"/>
      </w:pPr>
    </w:lvl>
    <w:lvl w:ilvl="2" w:tplc="762E1DF8">
      <w:start w:val="1"/>
      <w:numFmt w:val="lowerRoman"/>
      <w:lvlText w:val="%3."/>
      <w:lvlJc w:val="right"/>
      <w:pPr>
        <w:ind w:left="2160" w:hanging="180"/>
      </w:pPr>
    </w:lvl>
    <w:lvl w:ilvl="3" w:tplc="2E18D986">
      <w:start w:val="1"/>
      <w:numFmt w:val="decimal"/>
      <w:lvlText w:val="%4."/>
      <w:lvlJc w:val="left"/>
      <w:pPr>
        <w:ind w:left="2880" w:hanging="360"/>
      </w:pPr>
    </w:lvl>
    <w:lvl w:ilvl="4" w:tplc="785CE48A">
      <w:start w:val="1"/>
      <w:numFmt w:val="lowerLetter"/>
      <w:lvlText w:val="%5."/>
      <w:lvlJc w:val="left"/>
      <w:pPr>
        <w:ind w:left="3600" w:hanging="360"/>
      </w:pPr>
    </w:lvl>
    <w:lvl w:ilvl="5" w:tplc="1BA286A2">
      <w:start w:val="1"/>
      <w:numFmt w:val="lowerRoman"/>
      <w:lvlText w:val="%6."/>
      <w:lvlJc w:val="right"/>
      <w:pPr>
        <w:ind w:left="4320" w:hanging="180"/>
      </w:pPr>
    </w:lvl>
    <w:lvl w:ilvl="6" w:tplc="90EE9980">
      <w:start w:val="1"/>
      <w:numFmt w:val="decimal"/>
      <w:lvlText w:val="%7."/>
      <w:lvlJc w:val="left"/>
      <w:pPr>
        <w:ind w:left="5040" w:hanging="360"/>
      </w:pPr>
    </w:lvl>
    <w:lvl w:ilvl="7" w:tplc="69A0B6F0">
      <w:start w:val="1"/>
      <w:numFmt w:val="lowerLetter"/>
      <w:lvlText w:val="%8."/>
      <w:lvlJc w:val="left"/>
      <w:pPr>
        <w:ind w:left="5760" w:hanging="360"/>
      </w:pPr>
    </w:lvl>
    <w:lvl w:ilvl="8" w:tplc="84483232">
      <w:start w:val="1"/>
      <w:numFmt w:val="lowerRoman"/>
      <w:lvlText w:val="%9."/>
      <w:lvlJc w:val="right"/>
      <w:pPr>
        <w:ind w:left="6480" w:hanging="180"/>
      </w:pPr>
    </w:lvl>
  </w:abstractNum>
  <w:abstractNum w:abstractNumId="1522" w15:restartNumberingAfterBreak="0">
    <w:nsid w:val="5A91352A"/>
    <w:multiLevelType w:val="hybridMultilevel"/>
    <w:tmpl w:val="828491A4"/>
    <w:lvl w:ilvl="0" w:tplc="BE74FEE4">
      <w:start w:val="1"/>
      <w:numFmt w:val="decimal"/>
      <w:lvlText w:val="%1."/>
      <w:lvlJc w:val="left"/>
      <w:pPr>
        <w:ind w:left="720" w:hanging="360"/>
      </w:pPr>
    </w:lvl>
    <w:lvl w:ilvl="1" w:tplc="21448FBE">
      <w:start w:val="1"/>
      <w:numFmt w:val="lowerLetter"/>
      <w:lvlText w:val="%2."/>
      <w:lvlJc w:val="left"/>
      <w:pPr>
        <w:ind w:left="1440" w:hanging="360"/>
      </w:pPr>
    </w:lvl>
    <w:lvl w:ilvl="2" w:tplc="E6586D52">
      <w:start w:val="1"/>
      <w:numFmt w:val="lowerRoman"/>
      <w:lvlText w:val="%3."/>
      <w:lvlJc w:val="right"/>
      <w:pPr>
        <w:ind w:left="2160" w:hanging="180"/>
      </w:pPr>
    </w:lvl>
    <w:lvl w:ilvl="3" w:tplc="48647512">
      <w:start w:val="1"/>
      <w:numFmt w:val="decimal"/>
      <w:lvlText w:val="%4."/>
      <w:lvlJc w:val="left"/>
      <w:pPr>
        <w:ind w:left="2880" w:hanging="360"/>
      </w:pPr>
    </w:lvl>
    <w:lvl w:ilvl="4" w:tplc="A0428FA0">
      <w:start w:val="1"/>
      <w:numFmt w:val="lowerLetter"/>
      <w:lvlText w:val="%5."/>
      <w:lvlJc w:val="left"/>
      <w:pPr>
        <w:ind w:left="3600" w:hanging="360"/>
      </w:pPr>
    </w:lvl>
    <w:lvl w:ilvl="5" w:tplc="5D2839EE">
      <w:start w:val="1"/>
      <w:numFmt w:val="lowerRoman"/>
      <w:lvlText w:val="%6."/>
      <w:lvlJc w:val="right"/>
      <w:pPr>
        <w:ind w:left="4320" w:hanging="180"/>
      </w:pPr>
    </w:lvl>
    <w:lvl w:ilvl="6" w:tplc="A8D44238">
      <w:start w:val="1"/>
      <w:numFmt w:val="decimal"/>
      <w:lvlText w:val="%7."/>
      <w:lvlJc w:val="left"/>
      <w:pPr>
        <w:ind w:left="5040" w:hanging="360"/>
      </w:pPr>
    </w:lvl>
    <w:lvl w:ilvl="7" w:tplc="D8A03560">
      <w:start w:val="1"/>
      <w:numFmt w:val="lowerLetter"/>
      <w:lvlText w:val="%8."/>
      <w:lvlJc w:val="left"/>
      <w:pPr>
        <w:ind w:left="5760" w:hanging="360"/>
      </w:pPr>
    </w:lvl>
    <w:lvl w:ilvl="8" w:tplc="FAB0EA08">
      <w:start w:val="1"/>
      <w:numFmt w:val="lowerRoman"/>
      <w:lvlText w:val="%9."/>
      <w:lvlJc w:val="right"/>
      <w:pPr>
        <w:ind w:left="6480" w:hanging="180"/>
      </w:pPr>
    </w:lvl>
  </w:abstractNum>
  <w:abstractNum w:abstractNumId="1523" w15:restartNumberingAfterBreak="0">
    <w:nsid w:val="5AA94195"/>
    <w:multiLevelType w:val="hybridMultilevel"/>
    <w:tmpl w:val="58B6C488"/>
    <w:lvl w:ilvl="0" w:tplc="112419D8">
      <w:start w:val="1"/>
      <w:numFmt w:val="decimal"/>
      <w:lvlText w:val="%1."/>
      <w:lvlJc w:val="left"/>
      <w:pPr>
        <w:ind w:left="720" w:hanging="360"/>
      </w:pPr>
    </w:lvl>
    <w:lvl w:ilvl="1" w:tplc="EB1E7870">
      <w:start w:val="1"/>
      <w:numFmt w:val="lowerLetter"/>
      <w:lvlText w:val="%2."/>
      <w:lvlJc w:val="left"/>
      <w:pPr>
        <w:ind w:left="1440" w:hanging="360"/>
      </w:pPr>
    </w:lvl>
    <w:lvl w:ilvl="2" w:tplc="DA1E5672">
      <w:start w:val="1"/>
      <w:numFmt w:val="lowerRoman"/>
      <w:lvlText w:val="%3."/>
      <w:lvlJc w:val="right"/>
      <w:pPr>
        <w:ind w:left="2160" w:hanging="180"/>
      </w:pPr>
    </w:lvl>
    <w:lvl w:ilvl="3" w:tplc="C160FBA2">
      <w:start w:val="1"/>
      <w:numFmt w:val="decimal"/>
      <w:lvlText w:val="%4."/>
      <w:lvlJc w:val="left"/>
      <w:pPr>
        <w:ind w:left="2880" w:hanging="360"/>
      </w:pPr>
    </w:lvl>
    <w:lvl w:ilvl="4" w:tplc="066EF192">
      <w:start w:val="1"/>
      <w:numFmt w:val="lowerLetter"/>
      <w:lvlText w:val="%5."/>
      <w:lvlJc w:val="left"/>
      <w:pPr>
        <w:ind w:left="3600" w:hanging="360"/>
      </w:pPr>
    </w:lvl>
    <w:lvl w:ilvl="5" w:tplc="018A7F16">
      <w:start w:val="1"/>
      <w:numFmt w:val="lowerRoman"/>
      <w:lvlText w:val="%6."/>
      <w:lvlJc w:val="right"/>
      <w:pPr>
        <w:ind w:left="4320" w:hanging="180"/>
      </w:pPr>
    </w:lvl>
    <w:lvl w:ilvl="6" w:tplc="EB18BA72">
      <w:start w:val="1"/>
      <w:numFmt w:val="decimal"/>
      <w:lvlText w:val="%7."/>
      <w:lvlJc w:val="left"/>
      <w:pPr>
        <w:ind w:left="5040" w:hanging="360"/>
      </w:pPr>
    </w:lvl>
    <w:lvl w:ilvl="7" w:tplc="6004F39A">
      <w:start w:val="1"/>
      <w:numFmt w:val="lowerLetter"/>
      <w:lvlText w:val="%8."/>
      <w:lvlJc w:val="left"/>
      <w:pPr>
        <w:ind w:left="5760" w:hanging="360"/>
      </w:pPr>
    </w:lvl>
    <w:lvl w:ilvl="8" w:tplc="E2149BC2">
      <w:start w:val="1"/>
      <w:numFmt w:val="lowerRoman"/>
      <w:lvlText w:val="%9."/>
      <w:lvlJc w:val="right"/>
      <w:pPr>
        <w:ind w:left="6480" w:hanging="180"/>
      </w:pPr>
    </w:lvl>
  </w:abstractNum>
  <w:abstractNum w:abstractNumId="1524" w15:restartNumberingAfterBreak="0">
    <w:nsid w:val="5AB92D40"/>
    <w:multiLevelType w:val="hybridMultilevel"/>
    <w:tmpl w:val="5A0291BE"/>
    <w:lvl w:ilvl="0" w:tplc="BCCA0E86">
      <w:start w:val="1"/>
      <w:numFmt w:val="decimal"/>
      <w:lvlText w:val="%1."/>
      <w:lvlJc w:val="left"/>
      <w:pPr>
        <w:ind w:left="720" w:hanging="360"/>
      </w:pPr>
    </w:lvl>
    <w:lvl w:ilvl="1" w:tplc="929E61D2">
      <w:start w:val="1"/>
      <w:numFmt w:val="lowerLetter"/>
      <w:lvlText w:val="%2."/>
      <w:lvlJc w:val="left"/>
      <w:pPr>
        <w:ind w:left="1440" w:hanging="360"/>
      </w:pPr>
    </w:lvl>
    <w:lvl w:ilvl="2" w:tplc="37E0FFB0">
      <w:start w:val="1"/>
      <w:numFmt w:val="lowerRoman"/>
      <w:lvlText w:val="%3."/>
      <w:lvlJc w:val="right"/>
      <w:pPr>
        <w:ind w:left="2160" w:hanging="180"/>
      </w:pPr>
    </w:lvl>
    <w:lvl w:ilvl="3" w:tplc="B50E8EBE">
      <w:start w:val="1"/>
      <w:numFmt w:val="decimal"/>
      <w:lvlText w:val="%4."/>
      <w:lvlJc w:val="left"/>
      <w:pPr>
        <w:ind w:left="2880" w:hanging="360"/>
      </w:pPr>
    </w:lvl>
    <w:lvl w:ilvl="4" w:tplc="8D60258C">
      <w:start w:val="1"/>
      <w:numFmt w:val="lowerLetter"/>
      <w:lvlText w:val="%5."/>
      <w:lvlJc w:val="left"/>
      <w:pPr>
        <w:ind w:left="3600" w:hanging="360"/>
      </w:pPr>
    </w:lvl>
    <w:lvl w:ilvl="5" w:tplc="E368AFB6">
      <w:start w:val="1"/>
      <w:numFmt w:val="lowerRoman"/>
      <w:lvlText w:val="%6."/>
      <w:lvlJc w:val="right"/>
      <w:pPr>
        <w:ind w:left="4320" w:hanging="180"/>
      </w:pPr>
    </w:lvl>
    <w:lvl w:ilvl="6" w:tplc="78D882AA">
      <w:start w:val="1"/>
      <w:numFmt w:val="decimal"/>
      <w:lvlText w:val="%7."/>
      <w:lvlJc w:val="left"/>
      <w:pPr>
        <w:ind w:left="5040" w:hanging="360"/>
      </w:pPr>
    </w:lvl>
    <w:lvl w:ilvl="7" w:tplc="210C4E52">
      <w:start w:val="1"/>
      <w:numFmt w:val="lowerLetter"/>
      <w:lvlText w:val="%8."/>
      <w:lvlJc w:val="left"/>
      <w:pPr>
        <w:ind w:left="5760" w:hanging="360"/>
      </w:pPr>
    </w:lvl>
    <w:lvl w:ilvl="8" w:tplc="085E4030">
      <w:start w:val="1"/>
      <w:numFmt w:val="lowerRoman"/>
      <w:lvlText w:val="%9."/>
      <w:lvlJc w:val="right"/>
      <w:pPr>
        <w:ind w:left="6480" w:hanging="180"/>
      </w:pPr>
    </w:lvl>
  </w:abstractNum>
  <w:abstractNum w:abstractNumId="1525" w15:restartNumberingAfterBreak="0">
    <w:nsid w:val="5AE26B9C"/>
    <w:multiLevelType w:val="hybridMultilevel"/>
    <w:tmpl w:val="F9E44334"/>
    <w:lvl w:ilvl="0" w:tplc="71B6D8D8">
      <w:start w:val="1"/>
      <w:numFmt w:val="decimal"/>
      <w:lvlText w:val="%1."/>
      <w:lvlJc w:val="left"/>
      <w:pPr>
        <w:ind w:left="720" w:hanging="360"/>
      </w:pPr>
    </w:lvl>
    <w:lvl w:ilvl="1" w:tplc="9A1C90B4">
      <w:start w:val="1"/>
      <w:numFmt w:val="lowerLetter"/>
      <w:lvlText w:val="%2."/>
      <w:lvlJc w:val="left"/>
      <w:pPr>
        <w:ind w:left="1440" w:hanging="360"/>
      </w:pPr>
    </w:lvl>
    <w:lvl w:ilvl="2" w:tplc="E1CC032E">
      <w:start w:val="1"/>
      <w:numFmt w:val="lowerRoman"/>
      <w:lvlText w:val="%3."/>
      <w:lvlJc w:val="right"/>
      <w:pPr>
        <w:ind w:left="2160" w:hanging="180"/>
      </w:pPr>
    </w:lvl>
    <w:lvl w:ilvl="3" w:tplc="54B89068">
      <w:start w:val="1"/>
      <w:numFmt w:val="decimal"/>
      <w:lvlText w:val="%4."/>
      <w:lvlJc w:val="left"/>
      <w:pPr>
        <w:ind w:left="2880" w:hanging="360"/>
      </w:pPr>
    </w:lvl>
    <w:lvl w:ilvl="4" w:tplc="5CF24D8C">
      <w:start w:val="1"/>
      <w:numFmt w:val="lowerLetter"/>
      <w:lvlText w:val="%5."/>
      <w:lvlJc w:val="left"/>
      <w:pPr>
        <w:ind w:left="3600" w:hanging="360"/>
      </w:pPr>
    </w:lvl>
    <w:lvl w:ilvl="5" w:tplc="6412794C">
      <w:start w:val="1"/>
      <w:numFmt w:val="lowerRoman"/>
      <w:lvlText w:val="%6."/>
      <w:lvlJc w:val="right"/>
      <w:pPr>
        <w:ind w:left="4320" w:hanging="180"/>
      </w:pPr>
    </w:lvl>
    <w:lvl w:ilvl="6" w:tplc="CBB473D4">
      <w:start w:val="1"/>
      <w:numFmt w:val="decimal"/>
      <w:lvlText w:val="%7."/>
      <w:lvlJc w:val="left"/>
      <w:pPr>
        <w:ind w:left="5040" w:hanging="360"/>
      </w:pPr>
    </w:lvl>
    <w:lvl w:ilvl="7" w:tplc="10362AB0">
      <w:start w:val="1"/>
      <w:numFmt w:val="lowerLetter"/>
      <w:lvlText w:val="%8."/>
      <w:lvlJc w:val="left"/>
      <w:pPr>
        <w:ind w:left="5760" w:hanging="360"/>
      </w:pPr>
    </w:lvl>
    <w:lvl w:ilvl="8" w:tplc="ECE498F0">
      <w:start w:val="1"/>
      <w:numFmt w:val="lowerRoman"/>
      <w:lvlText w:val="%9."/>
      <w:lvlJc w:val="right"/>
      <w:pPr>
        <w:ind w:left="6480" w:hanging="180"/>
      </w:pPr>
    </w:lvl>
  </w:abstractNum>
  <w:abstractNum w:abstractNumId="1526" w15:restartNumberingAfterBreak="0">
    <w:nsid w:val="5AEA0A23"/>
    <w:multiLevelType w:val="hybridMultilevel"/>
    <w:tmpl w:val="2EF0FEEC"/>
    <w:lvl w:ilvl="0" w:tplc="4B8E0FDE">
      <w:start w:val="1"/>
      <w:numFmt w:val="decimal"/>
      <w:lvlText w:val="%1."/>
      <w:lvlJc w:val="left"/>
      <w:pPr>
        <w:ind w:left="720" w:hanging="360"/>
      </w:pPr>
    </w:lvl>
    <w:lvl w:ilvl="1" w:tplc="F992E642">
      <w:start w:val="1"/>
      <w:numFmt w:val="lowerLetter"/>
      <w:lvlText w:val="%2."/>
      <w:lvlJc w:val="left"/>
      <w:pPr>
        <w:ind w:left="1440" w:hanging="360"/>
      </w:pPr>
    </w:lvl>
    <w:lvl w:ilvl="2" w:tplc="0A408644">
      <w:start w:val="1"/>
      <w:numFmt w:val="lowerRoman"/>
      <w:lvlText w:val="%3."/>
      <w:lvlJc w:val="right"/>
      <w:pPr>
        <w:ind w:left="2160" w:hanging="180"/>
      </w:pPr>
    </w:lvl>
    <w:lvl w:ilvl="3" w:tplc="60CA9990">
      <w:start w:val="1"/>
      <w:numFmt w:val="decimal"/>
      <w:lvlText w:val="%4."/>
      <w:lvlJc w:val="left"/>
      <w:pPr>
        <w:ind w:left="2880" w:hanging="360"/>
      </w:pPr>
    </w:lvl>
    <w:lvl w:ilvl="4" w:tplc="B0CC06B6">
      <w:start w:val="1"/>
      <w:numFmt w:val="lowerLetter"/>
      <w:lvlText w:val="%5."/>
      <w:lvlJc w:val="left"/>
      <w:pPr>
        <w:ind w:left="3600" w:hanging="360"/>
      </w:pPr>
    </w:lvl>
    <w:lvl w:ilvl="5" w:tplc="E5F45530">
      <w:start w:val="1"/>
      <w:numFmt w:val="lowerRoman"/>
      <w:lvlText w:val="%6."/>
      <w:lvlJc w:val="right"/>
      <w:pPr>
        <w:ind w:left="4320" w:hanging="180"/>
      </w:pPr>
    </w:lvl>
    <w:lvl w:ilvl="6" w:tplc="8F8A1B34">
      <w:start w:val="1"/>
      <w:numFmt w:val="decimal"/>
      <w:lvlText w:val="%7."/>
      <w:lvlJc w:val="left"/>
      <w:pPr>
        <w:ind w:left="5040" w:hanging="360"/>
      </w:pPr>
    </w:lvl>
    <w:lvl w:ilvl="7" w:tplc="E2464D70">
      <w:start w:val="1"/>
      <w:numFmt w:val="lowerLetter"/>
      <w:lvlText w:val="%8."/>
      <w:lvlJc w:val="left"/>
      <w:pPr>
        <w:ind w:left="5760" w:hanging="360"/>
      </w:pPr>
    </w:lvl>
    <w:lvl w:ilvl="8" w:tplc="2A266BDA">
      <w:start w:val="1"/>
      <w:numFmt w:val="lowerRoman"/>
      <w:lvlText w:val="%9."/>
      <w:lvlJc w:val="right"/>
      <w:pPr>
        <w:ind w:left="6480" w:hanging="180"/>
      </w:pPr>
    </w:lvl>
  </w:abstractNum>
  <w:abstractNum w:abstractNumId="1527" w15:restartNumberingAfterBreak="0">
    <w:nsid w:val="5AF827C0"/>
    <w:multiLevelType w:val="hybridMultilevel"/>
    <w:tmpl w:val="6F2A310E"/>
    <w:lvl w:ilvl="0" w:tplc="5B403368">
      <w:start w:val="1"/>
      <w:numFmt w:val="decimal"/>
      <w:lvlText w:val="%1."/>
      <w:lvlJc w:val="left"/>
      <w:pPr>
        <w:ind w:left="720" w:hanging="360"/>
      </w:pPr>
    </w:lvl>
    <w:lvl w:ilvl="1" w:tplc="73200202">
      <w:start w:val="1"/>
      <w:numFmt w:val="lowerLetter"/>
      <w:lvlText w:val="%2."/>
      <w:lvlJc w:val="left"/>
      <w:pPr>
        <w:ind w:left="1440" w:hanging="360"/>
      </w:pPr>
    </w:lvl>
    <w:lvl w:ilvl="2" w:tplc="8138E6CE">
      <w:start w:val="1"/>
      <w:numFmt w:val="lowerRoman"/>
      <w:lvlText w:val="%3."/>
      <w:lvlJc w:val="right"/>
      <w:pPr>
        <w:ind w:left="2160" w:hanging="180"/>
      </w:pPr>
    </w:lvl>
    <w:lvl w:ilvl="3" w:tplc="026E82DC">
      <w:start w:val="1"/>
      <w:numFmt w:val="decimal"/>
      <w:lvlText w:val="%4."/>
      <w:lvlJc w:val="left"/>
      <w:pPr>
        <w:ind w:left="2880" w:hanging="360"/>
      </w:pPr>
    </w:lvl>
    <w:lvl w:ilvl="4" w:tplc="D2409F0C">
      <w:start w:val="1"/>
      <w:numFmt w:val="lowerLetter"/>
      <w:lvlText w:val="%5."/>
      <w:lvlJc w:val="left"/>
      <w:pPr>
        <w:ind w:left="3600" w:hanging="360"/>
      </w:pPr>
    </w:lvl>
    <w:lvl w:ilvl="5" w:tplc="085647FA">
      <w:start w:val="1"/>
      <w:numFmt w:val="lowerRoman"/>
      <w:lvlText w:val="%6."/>
      <w:lvlJc w:val="right"/>
      <w:pPr>
        <w:ind w:left="4320" w:hanging="180"/>
      </w:pPr>
    </w:lvl>
    <w:lvl w:ilvl="6" w:tplc="D81E8166">
      <w:start w:val="1"/>
      <w:numFmt w:val="decimal"/>
      <w:lvlText w:val="%7."/>
      <w:lvlJc w:val="left"/>
      <w:pPr>
        <w:ind w:left="5040" w:hanging="360"/>
      </w:pPr>
    </w:lvl>
    <w:lvl w:ilvl="7" w:tplc="AB789F76">
      <w:start w:val="1"/>
      <w:numFmt w:val="lowerLetter"/>
      <w:lvlText w:val="%8."/>
      <w:lvlJc w:val="left"/>
      <w:pPr>
        <w:ind w:left="5760" w:hanging="360"/>
      </w:pPr>
    </w:lvl>
    <w:lvl w:ilvl="8" w:tplc="1DD6255A">
      <w:start w:val="1"/>
      <w:numFmt w:val="lowerRoman"/>
      <w:lvlText w:val="%9."/>
      <w:lvlJc w:val="right"/>
      <w:pPr>
        <w:ind w:left="6480" w:hanging="180"/>
      </w:pPr>
    </w:lvl>
  </w:abstractNum>
  <w:abstractNum w:abstractNumId="1528" w15:restartNumberingAfterBreak="0">
    <w:nsid w:val="5B017E5F"/>
    <w:multiLevelType w:val="hybridMultilevel"/>
    <w:tmpl w:val="CFDCCEE0"/>
    <w:lvl w:ilvl="0" w:tplc="25242654">
      <w:start w:val="1"/>
      <w:numFmt w:val="decimal"/>
      <w:lvlText w:val="%1."/>
      <w:lvlJc w:val="left"/>
      <w:pPr>
        <w:ind w:left="720" w:hanging="360"/>
      </w:pPr>
    </w:lvl>
    <w:lvl w:ilvl="1" w:tplc="D374999A">
      <w:start w:val="1"/>
      <w:numFmt w:val="lowerLetter"/>
      <w:lvlText w:val="%2."/>
      <w:lvlJc w:val="left"/>
      <w:pPr>
        <w:ind w:left="1440" w:hanging="360"/>
      </w:pPr>
    </w:lvl>
    <w:lvl w:ilvl="2" w:tplc="45C887DC">
      <w:start w:val="1"/>
      <w:numFmt w:val="lowerRoman"/>
      <w:lvlText w:val="%3."/>
      <w:lvlJc w:val="right"/>
      <w:pPr>
        <w:ind w:left="2160" w:hanging="180"/>
      </w:pPr>
    </w:lvl>
    <w:lvl w:ilvl="3" w:tplc="9B048D9C">
      <w:start w:val="1"/>
      <w:numFmt w:val="decimal"/>
      <w:lvlText w:val="%4."/>
      <w:lvlJc w:val="left"/>
      <w:pPr>
        <w:ind w:left="2880" w:hanging="360"/>
      </w:pPr>
    </w:lvl>
    <w:lvl w:ilvl="4" w:tplc="0F7AFD6A">
      <w:start w:val="1"/>
      <w:numFmt w:val="lowerLetter"/>
      <w:lvlText w:val="%5."/>
      <w:lvlJc w:val="left"/>
      <w:pPr>
        <w:ind w:left="3600" w:hanging="360"/>
      </w:pPr>
    </w:lvl>
    <w:lvl w:ilvl="5" w:tplc="5DD654C2">
      <w:start w:val="1"/>
      <w:numFmt w:val="lowerRoman"/>
      <w:lvlText w:val="%6."/>
      <w:lvlJc w:val="right"/>
      <w:pPr>
        <w:ind w:left="4320" w:hanging="180"/>
      </w:pPr>
    </w:lvl>
    <w:lvl w:ilvl="6" w:tplc="1FD8E406">
      <w:start w:val="1"/>
      <w:numFmt w:val="decimal"/>
      <w:lvlText w:val="%7."/>
      <w:lvlJc w:val="left"/>
      <w:pPr>
        <w:ind w:left="5040" w:hanging="360"/>
      </w:pPr>
    </w:lvl>
    <w:lvl w:ilvl="7" w:tplc="7A569348">
      <w:start w:val="1"/>
      <w:numFmt w:val="lowerLetter"/>
      <w:lvlText w:val="%8."/>
      <w:lvlJc w:val="left"/>
      <w:pPr>
        <w:ind w:left="5760" w:hanging="360"/>
      </w:pPr>
    </w:lvl>
    <w:lvl w:ilvl="8" w:tplc="DC543A5C">
      <w:start w:val="1"/>
      <w:numFmt w:val="lowerRoman"/>
      <w:lvlText w:val="%9."/>
      <w:lvlJc w:val="right"/>
      <w:pPr>
        <w:ind w:left="6480" w:hanging="180"/>
      </w:pPr>
    </w:lvl>
  </w:abstractNum>
  <w:abstractNum w:abstractNumId="1529" w15:restartNumberingAfterBreak="0">
    <w:nsid w:val="5B04748C"/>
    <w:multiLevelType w:val="hybridMultilevel"/>
    <w:tmpl w:val="F6781064"/>
    <w:lvl w:ilvl="0" w:tplc="47589058">
      <w:start w:val="1"/>
      <w:numFmt w:val="decimal"/>
      <w:lvlText w:val="%1."/>
      <w:lvlJc w:val="left"/>
      <w:pPr>
        <w:ind w:left="720" w:hanging="360"/>
      </w:pPr>
    </w:lvl>
    <w:lvl w:ilvl="1" w:tplc="26747558">
      <w:start w:val="1"/>
      <w:numFmt w:val="lowerLetter"/>
      <w:lvlText w:val="%2."/>
      <w:lvlJc w:val="left"/>
      <w:pPr>
        <w:ind w:left="1440" w:hanging="360"/>
      </w:pPr>
    </w:lvl>
    <w:lvl w:ilvl="2" w:tplc="139A61EC">
      <w:start w:val="1"/>
      <w:numFmt w:val="lowerRoman"/>
      <w:lvlText w:val="%3."/>
      <w:lvlJc w:val="right"/>
      <w:pPr>
        <w:ind w:left="2160" w:hanging="180"/>
      </w:pPr>
    </w:lvl>
    <w:lvl w:ilvl="3" w:tplc="114850A8">
      <w:start w:val="1"/>
      <w:numFmt w:val="decimal"/>
      <w:lvlText w:val="%4."/>
      <w:lvlJc w:val="left"/>
      <w:pPr>
        <w:ind w:left="2880" w:hanging="360"/>
      </w:pPr>
    </w:lvl>
    <w:lvl w:ilvl="4" w:tplc="8C88E156">
      <w:start w:val="1"/>
      <w:numFmt w:val="lowerLetter"/>
      <w:lvlText w:val="%5."/>
      <w:lvlJc w:val="left"/>
      <w:pPr>
        <w:ind w:left="3600" w:hanging="360"/>
      </w:pPr>
    </w:lvl>
    <w:lvl w:ilvl="5" w:tplc="1DCC7E56">
      <w:start w:val="1"/>
      <w:numFmt w:val="lowerRoman"/>
      <w:lvlText w:val="%6."/>
      <w:lvlJc w:val="right"/>
      <w:pPr>
        <w:ind w:left="4320" w:hanging="180"/>
      </w:pPr>
    </w:lvl>
    <w:lvl w:ilvl="6" w:tplc="4A589CFA">
      <w:start w:val="1"/>
      <w:numFmt w:val="decimal"/>
      <w:lvlText w:val="%7."/>
      <w:lvlJc w:val="left"/>
      <w:pPr>
        <w:ind w:left="5040" w:hanging="360"/>
      </w:pPr>
    </w:lvl>
    <w:lvl w:ilvl="7" w:tplc="C02CE812">
      <w:start w:val="1"/>
      <w:numFmt w:val="lowerLetter"/>
      <w:lvlText w:val="%8."/>
      <w:lvlJc w:val="left"/>
      <w:pPr>
        <w:ind w:left="5760" w:hanging="360"/>
      </w:pPr>
    </w:lvl>
    <w:lvl w:ilvl="8" w:tplc="A09AA9BA">
      <w:start w:val="1"/>
      <w:numFmt w:val="lowerRoman"/>
      <w:lvlText w:val="%9."/>
      <w:lvlJc w:val="right"/>
      <w:pPr>
        <w:ind w:left="6480" w:hanging="180"/>
      </w:pPr>
    </w:lvl>
  </w:abstractNum>
  <w:abstractNum w:abstractNumId="1530" w15:restartNumberingAfterBreak="0">
    <w:nsid w:val="5B0476F7"/>
    <w:multiLevelType w:val="hybridMultilevel"/>
    <w:tmpl w:val="6780FFBA"/>
    <w:lvl w:ilvl="0" w:tplc="3B048F10">
      <w:start w:val="1"/>
      <w:numFmt w:val="decimal"/>
      <w:lvlText w:val="%1."/>
      <w:lvlJc w:val="left"/>
      <w:pPr>
        <w:ind w:left="720" w:hanging="360"/>
      </w:pPr>
    </w:lvl>
    <w:lvl w:ilvl="1" w:tplc="FBF47E26">
      <w:start w:val="1"/>
      <w:numFmt w:val="lowerLetter"/>
      <w:lvlText w:val="%2."/>
      <w:lvlJc w:val="left"/>
      <w:pPr>
        <w:ind w:left="1440" w:hanging="360"/>
      </w:pPr>
    </w:lvl>
    <w:lvl w:ilvl="2" w:tplc="1D583A1A">
      <w:start w:val="1"/>
      <w:numFmt w:val="lowerRoman"/>
      <w:lvlText w:val="%3."/>
      <w:lvlJc w:val="right"/>
      <w:pPr>
        <w:ind w:left="2160" w:hanging="180"/>
      </w:pPr>
    </w:lvl>
    <w:lvl w:ilvl="3" w:tplc="59DE1EE8">
      <w:start w:val="1"/>
      <w:numFmt w:val="decimal"/>
      <w:lvlText w:val="%4."/>
      <w:lvlJc w:val="left"/>
      <w:pPr>
        <w:ind w:left="2880" w:hanging="360"/>
      </w:pPr>
    </w:lvl>
    <w:lvl w:ilvl="4" w:tplc="F462D6AC">
      <w:start w:val="1"/>
      <w:numFmt w:val="lowerLetter"/>
      <w:lvlText w:val="%5."/>
      <w:lvlJc w:val="left"/>
      <w:pPr>
        <w:ind w:left="3600" w:hanging="360"/>
      </w:pPr>
    </w:lvl>
    <w:lvl w:ilvl="5" w:tplc="0DB2CABE">
      <w:start w:val="1"/>
      <w:numFmt w:val="lowerRoman"/>
      <w:lvlText w:val="%6."/>
      <w:lvlJc w:val="right"/>
      <w:pPr>
        <w:ind w:left="4320" w:hanging="180"/>
      </w:pPr>
    </w:lvl>
    <w:lvl w:ilvl="6" w:tplc="579094DC">
      <w:start w:val="1"/>
      <w:numFmt w:val="decimal"/>
      <w:lvlText w:val="%7."/>
      <w:lvlJc w:val="left"/>
      <w:pPr>
        <w:ind w:left="5040" w:hanging="360"/>
      </w:pPr>
    </w:lvl>
    <w:lvl w:ilvl="7" w:tplc="1FCE73D0">
      <w:start w:val="1"/>
      <w:numFmt w:val="lowerLetter"/>
      <w:lvlText w:val="%8."/>
      <w:lvlJc w:val="left"/>
      <w:pPr>
        <w:ind w:left="5760" w:hanging="360"/>
      </w:pPr>
    </w:lvl>
    <w:lvl w:ilvl="8" w:tplc="778A6AF6">
      <w:start w:val="1"/>
      <w:numFmt w:val="lowerRoman"/>
      <w:lvlText w:val="%9."/>
      <w:lvlJc w:val="right"/>
      <w:pPr>
        <w:ind w:left="6480" w:hanging="180"/>
      </w:pPr>
    </w:lvl>
  </w:abstractNum>
  <w:abstractNum w:abstractNumId="1531" w15:restartNumberingAfterBreak="0">
    <w:nsid w:val="5B0C276D"/>
    <w:multiLevelType w:val="hybridMultilevel"/>
    <w:tmpl w:val="86422204"/>
    <w:lvl w:ilvl="0" w:tplc="3948D9C4">
      <w:start w:val="1"/>
      <w:numFmt w:val="decimal"/>
      <w:lvlText w:val="%1."/>
      <w:lvlJc w:val="left"/>
      <w:pPr>
        <w:ind w:left="720" w:hanging="360"/>
      </w:pPr>
    </w:lvl>
    <w:lvl w:ilvl="1" w:tplc="D2DCDC7E">
      <w:start w:val="1"/>
      <w:numFmt w:val="lowerLetter"/>
      <w:lvlText w:val="%2."/>
      <w:lvlJc w:val="left"/>
      <w:pPr>
        <w:ind w:left="1440" w:hanging="360"/>
      </w:pPr>
    </w:lvl>
    <w:lvl w:ilvl="2" w:tplc="58DA0B46">
      <w:start w:val="1"/>
      <w:numFmt w:val="lowerRoman"/>
      <w:lvlText w:val="%3."/>
      <w:lvlJc w:val="right"/>
      <w:pPr>
        <w:ind w:left="2160" w:hanging="180"/>
      </w:pPr>
    </w:lvl>
    <w:lvl w:ilvl="3" w:tplc="E93067EC">
      <w:start w:val="1"/>
      <w:numFmt w:val="decimal"/>
      <w:lvlText w:val="%4."/>
      <w:lvlJc w:val="left"/>
      <w:pPr>
        <w:ind w:left="2880" w:hanging="360"/>
      </w:pPr>
    </w:lvl>
    <w:lvl w:ilvl="4" w:tplc="54ACA440">
      <w:start w:val="1"/>
      <w:numFmt w:val="lowerLetter"/>
      <w:lvlText w:val="%5."/>
      <w:lvlJc w:val="left"/>
      <w:pPr>
        <w:ind w:left="3600" w:hanging="360"/>
      </w:pPr>
    </w:lvl>
    <w:lvl w:ilvl="5" w:tplc="D840C382">
      <w:start w:val="1"/>
      <w:numFmt w:val="lowerRoman"/>
      <w:lvlText w:val="%6."/>
      <w:lvlJc w:val="right"/>
      <w:pPr>
        <w:ind w:left="4320" w:hanging="180"/>
      </w:pPr>
    </w:lvl>
    <w:lvl w:ilvl="6" w:tplc="C9B252D2">
      <w:start w:val="1"/>
      <w:numFmt w:val="decimal"/>
      <w:lvlText w:val="%7."/>
      <w:lvlJc w:val="left"/>
      <w:pPr>
        <w:ind w:left="5040" w:hanging="360"/>
      </w:pPr>
    </w:lvl>
    <w:lvl w:ilvl="7" w:tplc="DC4013B2">
      <w:start w:val="1"/>
      <w:numFmt w:val="lowerLetter"/>
      <w:lvlText w:val="%8."/>
      <w:lvlJc w:val="left"/>
      <w:pPr>
        <w:ind w:left="5760" w:hanging="360"/>
      </w:pPr>
    </w:lvl>
    <w:lvl w:ilvl="8" w:tplc="D5E8E5D6">
      <w:start w:val="1"/>
      <w:numFmt w:val="lowerRoman"/>
      <w:lvlText w:val="%9."/>
      <w:lvlJc w:val="right"/>
      <w:pPr>
        <w:ind w:left="6480" w:hanging="180"/>
      </w:pPr>
    </w:lvl>
  </w:abstractNum>
  <w:abstractNum w:abstractNumId="1532" w15:restartNumberingAfterBreak="0">
    <w:nsid w:val="5B127BA5"/>
    <w:multiLevelType w:val="hybridMultilevel"/>
    <w:tmpl w:val="85F0B72E"/>
    <w:lvl w:ilvl="0" w:tplc="0F8CC4AC">
      <w:start w:val="1"/>
      <w:numFmt w:val="decimal"/>
      <w:lvlText w:val="%1."/>
      <w:lvlJc w:val="left"/>
      <w:pPr>
        <w:ind w:left="720" w:hanging="360"/>
      </w:pPr>
    </w:lvl>
    <w:lvl w:ilvl="1" w:tplc="93C67A10">
      <w:start w:val="1"/>
      <w:numFmt w:val="lowerLetter"/>
      <w:lvlText w:val="%2."/>
      <w:lvlJc w:val="left"/>
      <w:pPr>
        <w:ind w:left="1440" w:hanging="360"/>
      </w:pPr>
    </w:lvl>
    <w:lvl w:ilvl="2" w:tplc="32D448DC">
      <w:start w:val="1"/>
      <w:numFmt w:val="lowerRoman"/>
      <w:lvlText w:val="%3."/>
      <w:lvlJc w:val="right"/>
      <w:pPr>
        <w:ind w:left="2160" w:hanging="180"/>
      </w:pPr>
    </w:lvl>
    <w:lvl w:ilvl="3" w:tplc="B078A03E">
      <w:start w:val="1"/>
      <w:numFmt w:val="decimal"/>
      <w:lvlText w:val="%4."/>
      <w:lvlJc w:val="left"/>
      <w:pPr>
        <w:ind w:left="2880" w:hanging="360"/>
      </w:pPr>
    </w:lvl>
    <w:lvl w:ilvl="4" w:tplc="F0A8FDCA">
      <w:start w:val="1"/>
      <w:numFmt w:val="lowerLetter"/>
      <w:lvlText w:val="%5."/>
      <w:lvlJc w:val="left"/>
      <w:pPr>
        <w:ind w:left="3600" w:hanging="360"/>
      </w:pPr>
    </w:lvl>
    <w:lvl w:ilvl="5" w:tplc="B09E4F32">
      <w:start w:val="1"/>
      <w:numFmt w:val="lowerRoman"/>
      <w:lvlText w:val="%6."/>
      <w:lvlJc w:val="right"/>
      <w:pPr>
        <w:ind w:left="4320" w:hanging="180"/>
      </w:pPr>
    </w:lvl>
    <w:lvl w:ilvl="6" w:tplc="8E18B5CA">
      <w:start w:val="1"/>
      <w:numFmt w:val="decimal"/>
      <w:lvlText w:val="%7."/>
      <w:lvlJc w:val="left"/>
      <w:pPr>
        <w:ind w:left="5040" w:hanging="360"/>
      </w:pPr>
    </w:lvl>
    <w:lvl w:ilvl="7" w:tplc="9A0C4472">
      <w:start w:val="1"/>
      <w:numFmt w:val="lowerLetter"/>
      <w:lvlText w:val="%8."/>
      <w:lvlJc w:val="left"/>
      <w:pPr>
        <w:ind w:left="5760" w:hanging="360"/>
      </w:pPr>
    </w:lvl>
    <w:lvl w:ilvl="8" w:tplc="32D09C72">
      <w:start w:val="1"/>
      <w:numFmt w:val="lowerRoman"/>
      <w:lvlText w:val="%9."/>
      <w:lvlJc w:val="right"/>
      <w:pPr>
        <w:ind w:left="6480" w:hanging="180"/>
      </w:pPr>
    </w:lvl>
  </w:abstractNum>
  <w:abstractNum w:abstractNumId="1533" w15:restartNumberingAfterBreak="0">
    <w:nsid w:val="5B1A2D7A"/>
    <w:multiLevelType w:val="hybridMultilevel"/>
    <w:tmpl w:val="C5723C46"/>
    <w:lvl w:ilvl="0" w:tplc="D6BA33B2">
      <w:start w:val="1"/>
      <w:numFmt w:val="decimal"/>
      <w:lvlText w:val="%1."/>
      <w:lvlJc w:val="left"/>
      <w:pPr>
        <w:ind w:left="720" w:hanging="360"/>
      </w:pPr>
    </w:lvl>
    <w:lvl w:ilvl="1" w:tplc="AC6E69E0">
      <w:start w:val="1"/>
      <w:numFmt w:val="lowerLetter"/>
      <w:lvlText w:val="%2."/>
      <w:lvlJc w:val="left"/>
      <w:pPr>
        <w:ind w:left="1440" w:hanging="360"/>
      </w:pPr>
    </w:lvl>
    <w:lvl w:ilvl="2" w:tplc="53FC5586">
      <w:start w:val="1"/>
      <w:numFmt w:val="lowerRoman"/>
      <w:lvlText w:val="%3."/>
      <w:lvlJc w:val="right"/>
      <w:pPr>
        <w:ind w:left="2160" w:hanging="180"/>
      </w:pPr>
    </w:lvl>
    <w:lvl w:ilvl="3" w:tplc="4F2E0014">
      <w:start w:val="1"/>
      <w:numFmt w:val="decimal"/>
      <w:lvlText w:val="%4."/>
      <w:lvlJc w:val="left"/>
      <w:pPr>
        <w:ind w:left="2880" w:hanging="360"/>
      </w:pPr>
    </w:lvl>
    <w:lvl w:ilvl="4" w:tplc="5B844C68">
      <w:start w:val="1"/>
      <w:numFmt w:val="lowerLetter"/>
      <w:lvlText w:val="%5."/>
      <w:lvlJc w:val="left"/>
      <w:pPr>
        <w:ind w:left="3600" w:hanging="360"/>
      </w:pPr>
    </w:lvl>
    <w:lvl w:ilvl="5" w:tplc="86C47CDE">
      <w:start w:val="1"/>
      <w:numFmt w:val="lowerRoman"/>
      <w:lvlText w:val="%6."/>
      <w:lvlJc w:val="right"/>
      <w:pPr>
        <w:ind w:left="4320" w:hanging="180"/>
      </w:pPr>
    </w:lvl>
    <w:lvl w:ilvl="6" w:tplc="BD18CEA4">
      <w:start w:val="1"/>
      <w:numFmt w:val="decimal"/>
      <w:lvlText w:val="%7."/>
      <w:lvlJc w:val="left"/>
      <w:pPr>
        <w:ind w:left="5040" w:hanging="360"/>
      </w:pPr>
    </w:lvl>
    <w:lvl w:ilvl="7" w:tplc="1D36F78C">
      <w:start w:val="1"/>
      <w:numFmt w:val="lowerLetter"/>
      <w:lvlText w:val="%8."/>
      <w:lvlJc w:val="left"/>
      <w:pPr>
        <w:ind w:left="5760" w:hanging="360"/>
      </w:pPr>
    </w:lvl>
    <w:lvl w:ilvl="8" w:tplc="521C8368">
      <w:start w:val="1"/>
      <w:numFmt w:val="lowerRoman"/>
      <w:lvlText w:val="%9."/>
      <w:lvlJc w:val="right"/>
      <w:pPr>
        <w:ind w:left="6480" w:hanging="180"/>
      </w:pPr>
    </w:lvl>
  </w:abstractNum>
  <w:abstractNum w:abstractNumId="1534" w15:restartNumberingAfterBreak="0">
    <w:nsid w:val="5B284FFD"/>
    <w:multiLevelType w:val="hybridMultilevel"/>
    <w:tmpl w:val="AFA259E4"/>
    <w:lvl w:ilvl="0" w:tplc="12964106">
      <w:start w:val="1"/>
      <w:numFmt w:val="decimal"/>
      <w:lvlText w:val="%1."/>
      <w:lvlJc w:val="left"/>
      <w:pPr>
        <w:ind w:left="720" w:hanging="360"/>
      </w:pPr>
    </w:lvl>
    <w:lvl w:ilvl="1" w:tplc="EC32C484">
      <w:start w:val="1"/>
      <w:numFmt w:val="lowerLetter"/>
      <w:lvlText w:val="%2."/>
      <w:lvlJc w:val="left"/>
      <w:pPr>
        <w:ind w:left="1440" w:hanging="360"/>
      </w:pPr>
    </w:lvl>
    <w:lvl w:ilvl="2" w:tplc="B1188EA0">
      <w:start w:val="1"/>
      <w:numFmt w:val="lowerRoman"/>
      <w:lvlText w:val="%3."/>
      <w:lvlJc w:val="right"/>
      <w:pPr>
        <w:ind w:left="2160" w:hanging="180"/>
      </w:pPr>
    </w:lvl>
    <w:lvl w:ilvl="3" w:tplc="F5D0E27A">
      <w:start w:val="1"/>
      <w:numFmt w:val="decimal"/>
      <w:lvlText w:val="%4."/>
      <w:lvlJc w:val="left"/>
      <w:pPr>
        <w:ind w:left="2880" w:hanging="360"/>
      </w:pPr>
    </w:lvl>
    <w:lvl w:ilvl="4" w:tplc="07AC9712">
      <w:start w:val="1"/>
      <w:numFmt w:val="lowerLetter"/>
      <w:lvlText w:val="%5."/>
      <w:lvlJc w:val="left"/>
      <w:pPr>
        <w:ind w:left="3600" w:hanging="360"/>
      </w:pPr>
    </w:lvl>
    <w:lvl w:ilvl="5" w:tplc="F1028FE6">
      <w:start w:val="1"/>
      <w:numFmt w:val="lowerRoman"/>
      <w:lvlText w:val="%6."/>
      <w:lvlJc w:val="right"/>
      <w:pPr>
        <w:ind w:left="4320" w:hanging="180"/>
      </w:pPr>
    </w:lvl>
    <w:lvl w:ilvl="6" w:tplc="13E223DA">
      <w:start w:val="1"/>
      <w:numFmt w:val="decimal"/>
      <w:lvlText w:val="%7."/>
      <w:lvlJc w:val="left"/>
      <w:pPr>
        <w:ind w:left="5040" w:hanging="360"/>
      </w:pPr>
    </w:lvl>
    <w:lvl w:ilvl="7" w:tplc="AAFAA5B0">
      <w:start w:val="1"/>
      <w:numFmt w:val="lowerLetter"/>
      <w:lvlText w:val="%8."/>
      <w:lvlJc w:val="left"/>
      <w:pPr>
        <w:ind w:left="5760" w:hanging="360"/>
      </w:pPr>
    </w:lvl>
    <w:lvl w:ilvl="8" w:tplc="FC1A1134">
      <w:start w:val="1"/>
      <w:numFmt w:val="lowerRoman"/>
      <w:lvlText w:val="%9."/>
      <w:lvlJc w:val="right"/>
      <w:pPr>
        <w:ind w:left="6480" w:hanging="180"/>
      </w:pPr>
    </w:lvl>
  </w:abstractNum>
  <w:abstractNum w:abstractNumId="1535" w15:restartNumberingAfterBreak="0">
    <w:nsid w:val="5B2B5A58"/>
    <w:multiLevelType w:val="hybridMultilevel"/>
    <w:tmpl w:val="49E8B4E0"/>
    <w:lvl w:ilvl="0" w:tplc="73282A76">
      <w:start w:val="1"/>
      <w:numFmt w:val="decimal"/>
      <w:lvlText w:val="%1."/>
      <w:lvlJc w:val="left"/>
      <w:pPr>
        <w:ind w:left="720" w:hanging="360"/>
      </w:pPr>
    </w:lvl>
    <w:lvl w:ilvl="1" w:tplc="5AEEE542">
      <w:start w:val="1"/>
      <w:numFmt w:val="lowerLetter"/>
      <w:lvlText w:val="%2."/>
      <w:lvlJc w:val="left"/>
      <w:pPr>
        <w:ind w:left="1440" w:hanging="360"/>
      </w:pPr>
    </w:lvl>
    <w:lvl w:ilvl="2" w:tplc="9A4CE57C">
      <w:start w:val="1"/>
      <w:numFmt w:val="lowerRoman"/>
      <w:lvlText w:val="%3."/>
      <w:lvlJc w:val="right"/>
      <w:pPr>
        <w:ind w:left="2160" w:hanging="180"/>
      </w:pPr>
    </w:lvl>
    <w:lvl w:ilvl="3" w:tplc="78EA23B0">
      <w:start w:val="1"/>
      <w:numFmt w:val="decimal"/>
      <w:lvlText w:val="%4."/>
      <w:lvlJc w:val="left"/>
      <w:pPr>
        <w:ind w:left="2880" w:hanging="360"/>
      </w:pPr>
    </w:lvl>
    <w:lvl w:ilvl="4" w:tplc="9DA086F2">
      <w:start w:val="1"/>
      <w:numFmt w:val="lowerLetter"/>
      <w:lvlText w:val="%5."/>
      <w:lvlJc w:val="left"/>
      <w:pPr>
        <w:ind w:left="3600" w:hanging="360"/>
      </w:pPr>
    </w:lvl>
    <w:lvl w:ilvl="5" w:tplc="690EA9C2">
      <w:start w:val="1"/>
      <w:numFmt w:val="lowerRoman"/>
      <w:lvlText w:val="%6."/>
      <w:lvlJc w:val="right"/>
      <w:pPr>
        <w:ind w:left="4320" w:hanging="180"/>
      </w:pPr>
    </w:lvl>
    <w:lvl w:ilvl="6" w:tplc="F072EB6A">
      <w:start w:val="1"/>
      <w:numFmt w:val="decimal"/>
      <w:lvlText w:val="%7."/>
      <w:lvlJc w:val="left"/>
      <w:pPr>
        <w:ind w:left="5040" w:hanging="360"/>
      </w:pPr>
    </w:lvl>
    <w:lvl w:ilvl="7" w:tplc="E50ECA9C">
      <w:start w:val="1"/>
      <w:numFmt w:val="lowerLetter"/>
      <w:lvlText w:val="%8."/>
      <w:lvlJc w:val="left"/>
      <w:pPr>
        <w:ind w:left="5760" w:hanging="360"/>
      </w:pPr>
    </w:lvl>
    <w:lvl w:ilvl="8" w:tplc="566850E0">
      <w:start w:val="1"/>
      <w:numFmt w:val="lowerRoman"/>
      <w:lvlText w:val="%9."/>
      <w:lvlJc w:val="right"/>
      <w:pPr>
        <w:ind w:left="6480" w:hanging="180"/>
      </w:pPr>
    </w:lvl>
  </w:abstractNum>
  <w:abstractNum w:abstractNumId="1536" w15:restartNumberingAfterBreak="0">
    <w:nsid w:val="5B2C7CF2"/>
    <w:multiLevelType w:val="hybridMultilevel"/>
    <w:tmpl w:val="5D8AD97C"/>
    <w:lvl w:ilvl="0" w:tplc="F992DDBE">
      <w:start w:val="1"/>
      <w:numFmt w:val="decimal"/>
      <w:lvlText w:val="%1."/>
      <w:lvlJc w:val="left"/>
      <w:pPr>
        <w:ind w:left="720" w:hanging="360"/>
      </w:pPr>
    </w:lvl>
    <w:lvl w:ilvl="1" w:tplc="51243568">
      <w:start w:val="1"/>
      <w:numFmt w:val="lowerLetter"/>
      <w:lvlText w:val="%2."/>
      <w:lvlJc w:val="left"/>
      <w:pPr>
        <w:ind w:left="1440" w:hanging="360"/>
      </w:pPr>
    </w:lvl>
    <w:lvl w:ilvl="2" w:tplc="61A8E69E">
      <w:start w:val="1"/>
      <w:numFmt w:val="lowerRoman"/>
      <w:lvlText w:val="%3."/>
      <w:lvlJc w:val="right"/>
      <w:pPr>
        <w:ind w:left="2160" w:hanging="180"/>
      </w:pPr>
    </w:lvl>
    <w:lvl w:ilvl="3" w:tplc="0180D076">
      <w:start w:val="1"/>
      <w:numFmt w:val="decimal"/>
      <w:lvlText w:val="%4."/>
      <w:lvlJc w:val="left"/>
      <w:pPr>
        <w:ind w:left="2880" w:hanging="360"/>
      </w:pPr>
    </w:lvl>
    <w:lvl w:ilvl="4" w:tplc="C9F433EA">
      <w:start w:val="1"/>
      <w:numFmt w:val="lowerLetter"/>
      <w:lvlText w:val="%5."/>
      <w:lvlJc w:val="left"/>
      <w:pPr>
        <w:ind w:left="3600" w:hanging="360"/>
      </w:pPr>
    </w:lvl>
    <w:lvl w:ilvl="5" w:tplc="1F986564">
      <w:start w:val="1"/>
      <w:numFmt w:val="lowerRoman"/>
      <w:lvlText w:val="%6."/>
      <w:lvlJc w:val="right"/>
      <w:pPr>
        <w:ind w:left="4320" w:hanging="180"/>
      </w:pPr>
    </w:lvl>
    <w:lvl w:ilvl="6" w:tplc="284C7564">
      <w:start w:val="1"/>
      <w:numFmt w:val="decimal"/>
      <w:lvlText w:val="%7."/>
      <w:lvlJc w:val="left"/>
      <w:pPr>
        <w:ind w:left="5040" w:hanging="360"/>
      </w:pPr>
    </w:lvl>
    <w:lvl w:ilvl="7" w:tplc="066A58A8">
      <w:start w:val="1"/>
      <w:numFmt w:val="lowerLetter"/>
      <w:lvlText w:val="%8."/>
      <w:lvlJc w:val="left"/>
      <w:pPr>
        <w:ind w:left="5760" w:hanging="360"/>
      </w:pPr>
    </w:lvl>
    <w:lvl w:ilvl="8" w:tplc="7C7898E2">
      <w:start w:val="1"/>
      <w:numFmt w:val="lowerRoman"/>
      <w:lvlText w:val="%9."/>
      <w:lvlJc w:val="right"/>
      <w:pPr>
        <w:ind w:left="6480" w:hanging="180"/>
      </w:pPr>
    </w:lvl>
  </w:abstractNum>
  <w:abstractNum w:abstractNumId="1537" w15:restartNumberingAfterBreak="0">
    <w:nsid w:val="5B2F63C4"/>
    <w:multiLevelType w:val="hybridMultilevel"/>
    <w:tmpl w:val="5FFA9236"/>
    <w:lvl w:ilvl="0" w:tplc="9E104798">
      <w:start w:val="1"/>
      <w:numFmt w:val="decimal"/>
      <w:lvlText w:val="%1."/>
      <w:lvlJc w:val="left"/>
      <w:pPr>
        <w:ind w:left="720" w:hanging="360"/>
      </w:pPr>
    </w:lvl>
    <w:lvl w:ilvl="1" w:tplc="0FF0B182">
      <w:start w:val="1"/>
      <w:numFmt w:val="lowerLetter"/>
      <w:lvlText w:val="%2."/>
      <w:lvlJc w:val="left"/>
      <w:pPr>
        <w:ind w:left="1440" w:hanging="360"/>
      </w:pPr>
    </w:lvl>
    <w:lvl w:ilvl="2" w:tplc="736C79D2">
      <w:start w:val="1"/>
      <w:numFmt w:val="lowerRoman"/>
      <w:lvlText w:val="%3."/>
      <w:lvlJc w:val="right"/>
      <w:pPr>
        <w:ind w:left="2160" w:hanging="180"/>
      </w:pPr>
    </w:lvl>
    <w:lvl w:ilvl="3" w:tplc="E8941FB2">
      <w:start w:val="1"/>
      <w:numFmt w:val="decimal"/>
      <w:lvlText w:val="%4."/>
      <w:lvlJc w:val="left"/>
      <w:pPr>
        <w:ind w:left="2880" w:hanging="360"/>
      </w:pPr>
    </w:lvl>
    <w:lvl w:ilvl="4" w:tplc="533C899E">
      <w:start w:val="1"/>
      <w:numFmt w:val="lowerLetter"/>
      <w:lvlText w:val="%5."/>
      <w:lvlJc w:val="left"/>
      <w:pPr>
        <w:ind w:left="3600" w:hanging="360"/>
      </w:pPr>
    </w:lvl>
    <w:lvl w:ilvl="5" w:tplc="E3802524">
      <w:start w:val="1"/>
      <w:numFmt w:val="lowerRoman"/>
      <w:lvlText w:val="%6."/>
      <w:lvlJc w:val="right"/>
      <w:pPr>
        <w:ind w:left="4320" w:hanging="180"/>
      </w:pPr>
    </w:lvl>
    <w:lvl w:ilvl="6" w:tplc="31EA54F0">
      <w:start w:val="1"/>
      <w:numFmt w:val="decimal"/>
      <w:lvlText w:val="%7."/>
      <w:lvlJc w:val="left"/>
      <w:pPr>
        <w:ind w:left="5040" w:hanging="360"/>
      </w:pPr>
    </w:lvl>
    <w:lvl w:ilvl="7" w:tplc="DF1816BC">
      <w:start w:val="1"/>
      <w:numFmt w:val="lowerLetter"/>
      <w:lvlText w:val="%8."/>
      <w:lvlJc w:val="left"/>
      <w:pPr>
        <w:ind w:left="5760" w:hanging="360"/>
      </w:pPr>
    </w:lvl>
    <w:lvl w:ilvl="8" w:tplc="77907592">
      <w:start w:val="1"/>
      <w:numFmt w:val="lowerRoman"/>
      <w:lvlText w:val="%9."/>
      <w:lvlJc w:val="right"/>
      <w:pPr>
        <w:ind w:left="6480" w:hanging="180"/>
      </w:pPr>
    </w:lvl>
  </w:abstractNum>
  <w:abstractNum w:abstractNumId="1538" w15:restartNumberingAfterBreak="0">
    <w:nsid w:val="5B494BCF"/>
    <w:multiLevelType w:val="hybridMultilevel"/>
    <w:tmpl w:val="F44802C6"/>
    <w:lvl w:ilvl="0" w:tplc="B7A27698">
      <w:start w:val="1"/>
      <w:numFmt w:val="decimal"/>
      <w:lvlText w:val="%1."/>
      <w:lvlJc w:val="left"/>
      <w:pPr>
        <w:ind w:left="720" w:hanging="360"/>
      </w:pPr>
    </w:lvl>
    <w:lvl w:ilvl="1" w:tplc="2D9AB9E0">
      <w:start w:val="1"/>
      <w:numFmt w:val="lowerLetter"/>
      <w:lvlText w:val="%2."/>
      <w:lvlJc w:val="left"/>
      <w:pPr>
        <w:ind w:left="1440" w:hanging="360"/>
      </w:pPr>
    </w:lvl>
    <w:lvl w:ilvl="2" w:tplc="3934FA24">
      <w:start w:val="1"/>
      <w:numFmt w:val="lowerRoman"/>
      <w:lvlText w:val="%3."/>
      <w:lvlJc w:val="right"/>
      <w:pPr>
        <w:ind w:left="2160" w:hanging="180"/>
      </w:pPr>
    </w:lvl>
    <w:lvl w:ilvl="3" w:tplc="E38E820E">
      <w:start w:val="1"/>
      <w:numFmt w:val="decimal"/>
      <w:lvlText w:val="%4."/>
      <w:lvlJc w:val="left"/>
      <w:pPr>
        <w:ind w:left="2880" w:hanging="360"/>
      </w:pPr>
    </w:lvl>
    <w:lvl w:ilvl="4" w:tplc="B19662C8">
      <w:start w:val="1"/>
      <w:numFmt w:val="lowerLetter"/>
      <w:lvlText w:val="%5."/>
      <w:lvlJc w:val="left"/>
      <w:pPr>
        <w:ind w:left="3600" w:hanging="360"/>
      </w:pPr>
    </w:lvl>
    <w:lvl w:ilvl="5" w:tplc="25F23B94">
      <w:start w:val="1"/>
      <w:numFmt w:val="lowerRoman"/>
      <w:lvlText w:val="%6."/>
      <w:lvlJc w:val="right"/>
      <w:pPr>
        <w:ind w:left="4320" w:hanging="180"/>
      </w:pPr>
    </w:lvl>
    <w:lvl w:ilvl="6" w:tplc="164018B4">
      <w:start w:val="1"/>
      <w:numFmt w:val="decimal"/>
      <w:lvlText w:val="%7."/>
      <w:lvlJc w:val="left"/>
      <w:pPr>
        <w:ind w:left="5040" w:hanging="360"/>
      </w:pPr>
    </w:lvl>
    <w:lvl w:ilvl="7" w:tplc="1A5EE5A8">
      <w:start w:val="1"/>
      <w:numFmt w:val="lowerLetter"/>
      <w:lvlText w:val="%8."/>
      <w:lvlJc w:val="left"/>
      <w:pPr>
        <w:ind w:left="5760" w:hanging="360"/>
      </w:pPr>
    </w:lvl>
    <w:lvl w:ilvl="8" w:tplc="F776063A">
      <w:start w:val="1"/>
      <w:numFmt w:val="lowerRoman"/>
      <w:lvlText w:val="%9."/>
      <w:lvlJc w:val="right"/>
      <w:pPr>
        <w:ind w:left="6480" w:hanging="180"/>
      </w:pPr>
    </w:lvl>
  </w:abstractNum>
  <w:abstractNum w:abstractNumId="1539" w15:restartNumberingAfterBreak="0">
    <w:nsid w:val="5B7D1A5D"/>
    <w:multiLevelType w:val="hybridMultilevel"/>
    <w:tmpl w:val="0BCCD4AC"/>
    <w:lvl w:ilvl="0" w:tplc="608C32A8">
      <w:start w:val="1"/>
      <w:numFmt w:val="decimal"/>
      <w:lvlText w:val="%1."/>
      <w:lvlJc w:val="left"/>
      <w:pPr>
        <w:ind w:left="720" w:hanging="360"/>
      </w:pPr>
    </w:lvl>
    <w:lvl w:ilvl="1" w:tplc="AFFCEB76">
      <w:start w:val="1"/>
      <w:numFmt w:val="lowerLetter"/>
      <w:lvlText w:val="%2."/>
      <w:lvlJc w:val="left"/>
      <w:pPr>
        <w:ind w:left="1440" w:hanging="360"/>
      </w:pPr>
    </w:lvl>
    <w:lvl w:ilvl="2" w:tplc="BC024A36">
      <w:start w:val="1"/>
      <w:numFmt w:val="lowerRoman"/>
      <w:lvlText w:val="%3."/>
      <w:lvlJc w:val="right"/>
      <w:pPr>
        <w:ind w:left="2160" w:hanging="180"/>
      </w:pPr>
    </w:lvl>
    <w:lvl w:ilvl="3" w:tplc="4FE6C026">
      <w:start w:val="1"/>
      <w:numFmt w:val="decimal"/>
      <w:lvlText w:val="%4."/>
      <w:lvlJc w:val="left"/>
      <w:pPr>
        <w:ind w:left="2880" w:hanging="360"/>
      </w:pPr>
    </w:lvl>
    <w:lvl w:ilvl="4" w:tplc="2B78FBD8">
      <w:start w:val="1"/>
      <w:numFmt w:val="lowerLetter"/>
      <w:lvlText w:val="%5."/>
      <w:lvlJc w:val="left"/>
      <w:pPr>
        <w:ind w:left="3600" w:hanging="360"/>
      </w:pPr>
    </w:lvl>
    <w:lvl w:ilvl="5" w:tplc="23EEAC82">
      <w:start w:val="1"/>
      <w:numFmt w:val="lowerRoman"/>
      <w:lvlText w:val="%6."/>
      <w:lvlJc w:val="right"/>
      <w:pPr>
        <w:ind w:left="4320" w:hanging="180"/>
      </w:pPr>
    </w:lvl>
    <w:lvl w:ilvl="6" w:tplc="6DD8687E">
      <w:start w:val="1"/>
      <w:numFmt w:val="decimal"/>
      <w:lvlText w:val="%7."/>
      <w:lvlJc w:val="left"/>
      <w:pPr>
        <w:ind w:left="5040" w:hanging="360"/>
      </w:pPr>
    </w:lvl>
    <w:lvl w:ilvl="7" w:tplc="11346B18">
      <w:start w:val="1"/>
      <w:numFmt w:val="lowerLetter"/>
      <w:lvlText w:val="%8."/>
      <w:lvlJc w:val="left"/>
      <w:pPr>
        <w:ind w:left="5760" w:hanging="360"/>
      </w:pPr>
    </w:lvl>
    <w:lvl w:ilvl="8" w:tplc="E1E6B224">
      <w:start w:val="1"/>
      <w:numFmt w:val="lowerRoman"/>
      <w:lvlText w:val="%9."/>
      <w:lvlJc w:val="right"/>
      <w:pPr>
        <w:ind w:left="6480" w:hanging="180"/>
      </w:pPr>
    </w:lvl>
  </w:abstractNum>
  <w:abstractNum w:abstractNumId="1540" w15:restartNumberingAfterBreak="0">
    <w:nsid w:val="5B837F0D"/>
    <w:multiLevelType w:val="hybridMultilevel"/>
    <w:tmpl w:val="DA86E1D0"/>
    <w:lvl w:ilvl="0" w:tplc="7900788C">
      <w:start w:val="1"/>
      <w:numFmt w:val="decimal"/>
      <w:lvlText w:val="%1."/>
      <w:lvlJc w:val="left"/>
      <w:pPr>
        <w:ind w:left="720" w:hanging="360"/>
      </w:pPr>
    </w:lvl>
    <w:lvl w:ilvl="1" w:tplc="FDAA1656">
      <w:start w:val="1"/>
      <w:numFmt w:val="lowerLetter"/>
      <w:lvlText w:val="%2."/>
      <w:lvlJc w:val="left"/>
      <w:pPr>
        <w:ind w:left="1440" w:hanging="360"/>
      </w:pPr>
    </w:lvl>
    <w:lvl w:ilvl="2" w:tplc="589CC340">
      <w:start w:val="1"/>
      <w:numFmt w:val="lowerRoman"/>
      <w:lvlText w:val="%3."/>
      <w:lvlJc w:val="right"/>
      <w:pPr>
        <w:ind w:left="2160" w:hanging="180"/>
      </w:pPr>
    </w:lvl>
    <w:lvl w:ilvl="3" w:tplc="281AF14A">
      <w:start w:val="1"/>
      <w:numFmt w:val="decimal"/>
      <w:lvlText w:val="%4."/>
      <w:lvlJc w:val="left"/>
      <w:pPr>
        <w:ind w:left="2880" w:hanging="360"/>
      </w:pPr>
    </w:lvl>
    <w:lvl w:ilvl="4" w:tplc="5AC82A7C">
      <w:start w:val="1"/>
      <w:numFmt w:val="lowerLetter"/>
      <w:lvlText w:val="%5."/>
      <w:lvlJc w:val="left"/>
      <w:pPr>
        <w:ind w:left="3600" w:hanging="360"/>
      </w:pPr>
    </w:lvl>
    <w:lvl w:ilvl="5" w:tplc="55B45E32">
      <w:start w:val="1"/>
      <w:numFmt w:val="lowerRoman"/>
      <w:lvlText w:val="%6."/>
      <w:lvlJc w:val="right"/>
      <w:pPr>
        <w:ind w:left="4320" w:hanging="180"/>
      </w:pPr>
    </w:lvl>
    <w:lvl w:ilvl="6" w:tplc="FA96D9C2">
      <w:start w:val="1"/>
      <w:numFmt w:val="decimal"/>
      <w:lvlText w:val="%7."/>
      <w:lvlJc w:val="left"/>
      <w:pPr>
        <w:ind w:left="5040" w:hanging="360"/>
      </w:pPr>
    </w:lvl>
    <w:lvl w:ilvl="7" w:tplc="AA4CBCF8">
      <w:start w:val="1"/>
      <w:numFmt w:val="lowerLetter"/>
      <w:lvlText w:val="%8."/>
      <w:lvlJc w:val="left"/>
      <w:pPr>
        <w:ind w:left="5760" w:hanging="360"/>
      </w:pPr>
    </w:lvl>
    <w:lvl w:ilvl="8" w:tplc="FC8E8774">
      <w:start w:val="1"/>
      <w:numFmt w:val="lowerRoman"/>
      <w:lvlText w:val="%9."/>
      <w:lvlJc w:val="right"/>
      <w:pPr>
        <w:ind w:left="6480" w:hanging="180"/>
      </w:pPr>
    </w:lvl>
  </w:abstractNum>
  <w:abstractNum w:abstractNumId="1541" w15:restartNumberingAfterBreak="0">
    <w:nsid w:val="5B906544"/>
    <w:multiLevelType w:val="hybridMultilevel"/>
    <w:tmpl w:val="78E08A74"/>
    <w:lvl w:ilvl="0" w:tplc="234C67AC">
      <w:start w:val="1"/>
      <w:numFmt w:val="decimal"/>
      <w:lvlText w:val="%1."/>
      <w:lvlJc w:val="left"/>
      <w:pPr>
        <w:ind w:left="720" w:hanging="360"/>
      </w:pPr>
    </w:lvl>
    <w:lvl w:ilvl="1" w:tplc="B53C74B0">
      <w:start w:val="1"/>
      <w:numFmt w:val="lowerLetter"/>
      <w:lvlText w:val="%2."/>
      <w:lvlJc w:val="left"/>
      <w:pPr>
        <w:ind w:left="1440" w:hanging="360"/>
      </w:pPr>
    </w:lvl>
    <w:lvl w:ilvl="2" w:tplc="15C46B8A">
      <w:start w:val="1"/>
      <w:numFmt w:val="lowerRoman"/>
      <w:lvlText w:val="%3."/>
      <w:lvlJc w:val="right"/>
      <w:pPr>
        <w:ind w:left="2160" w:hanging="180"/>
      </w:pPr>
    </w:lvl>
    <w:lvl w:ilvl="3" w:tplc="2D0C7282">
      <w:start w:val="1"/>
      <w:numFmt w:val="decimal"/>
      <w:lvlText w:val="%4."/>
      <w:lvlJc w:val="left"/>
      <w:pPr>
        <w:ind w:left="2880" w:hanging="360"/>
      </w:pPr>
    </w:lvl>
    <w:lvl w:ilvl="4" w:tplc="5BAC69E2">
      <w:start w:val="1"/>
      <w:numFmt w:val="lowerLetter"/>
      <w:lvlText w:val="%5."/>
      <w:lvlJc w:val="left"/>
      <w:pPr>
        <w:ind w:left="3600" w:hanging="360"/>
      </w:pPr>
    </w:lvl>
    <w:lvl w:ilvl="5" w:tplc="64DCEAE8">
      <w:start w:val="1"/>
      <w:numFmt w:val="lowerRoman"/>
      <w:lvlText w:val="%6."/>
      <w:lvlJc w:val="right"/>
      <w:pPr>
        <w:ind w:left="4320" w:hanging="180"/>
      </w:pPr>
    </w:lvl>
    <w:lvl w:ilvl="6" w:tplc="70BAFFDA">
      <w:start w:val="1"/>
      <w:numFmt w:val="decimal"/>
      <w:lvlText w:val="%7."/>
      <w:lvlJc w:val="left"/>
      <w:pPr>
        <w:ind w:left="5040" w:hanging="360"/>
      </w:pPr>
    </w:lvl>
    <w:lvl w:ilvl="7" w:tplc="0366AA98">
      <w:start w:val="1"/>
      <w:numFmt w:val="lowerLetter"/>
      <w:lvlText w:val="%8."/>
      <w:lvlJc w:val="left"/>
      <w:pPr>
        <w:ind w:left="5760" w:hanging="360"/>
      </w:pPr>
    </w:lvl>
    <w:lvl w:ilvl="8" w:tplc="3710A770">
      <w:start w:val="1"/>
      <w:numFmt w:val="lowerRoman"/>
      <w:lvlText w:val="%9."/>
      <w:lvlJc w:val="right"/>
      <w:pPr>
        <w:ind w:left="6480" w:hanging="180"/>
      </w:pPr>
    </w:lvl>
  </w:abstractNum>
  <w:abstractNum w:abstractNumId="1542" w15:restartNumberingAfterBreak="0">
    <w:nsid w:val="5B9D4CC4"/>
    <w:multiLevelType w:val="hybridMultilevel"/>
    <w:tmpl w:val="5AC0112E"/>
    <w:lvl w:ilvl="0" w:tplc="6B426366">
      <w:start w:val="1"/>
      <w:numFmt w:val="decimal"/>
      <w:lvlText w:val="%1."/>
      <w:lvlJc w:val="left"/>
      <w:pPr>
        <w:ind w:left="720" w:hanging="360"/>
      </w:pPr>
    </w:lvl>
    <w:lvl w:ilvl="1" w:tplc="E00A9EB8">
      <w:start w:val="1"/>
      <w:numFmt w:val="lowerLetter"/>
      <w:lvlText w:val="%2."/>
      <w:lvlJc w:val="left"/>
      <w:pPr>
        <w:ind w:left="1440" w:hanging="360"/>
      </w:pPr>
    </w:lvl>
    <w:lvl w:ilvl="2" w:tplc="71705014">
      <w:start w:val="1"/>
      <w:numFmt w:val="lowerRoman"/>
      <w:lvlText w:val="%3."/>
      <w:lvlJc w:val="right"/>
      <w:pPr>
        <w:ind w:left="2160" w:hanging="180"/>
      </w:pPr>
    </w:lvl>
    <w:lvl w:ilvl="3" w:tplc="75BC1AFE">
      <w:start w:val="1"/>
      <w:numFmt w:val="decimal"/>
      <w:lvlText w:val="%4."/>
      <w:lvlJc w:val="left"/>
      <w:pPr>
        <w:ind w:left="2880" w:hanging="360"/>
      </w:pPr>
    </w:lvl>
    <w:lvl w:ilvl="4" w:tplc="0330AE44">
      <w:start w:val="1"/>
      <w:numFmt w:val="lowerLetter"/>
      <w:lvlText w:val="%5."/>
      <w:lvlJc w:val="left"/>
      <w:pPr>
        <w:ind w:left="3600" w:hanging="360"/>
      </w:pPr>
    </w:lvl>
    <w:lvl w:ilvl="5" w:tplc="08D2CC48">
      <w:start w:val="1"/>
      <w:numFmt w:val="lowerRoman"/>
      <w:lvlText w:val="%6."/>
      <w:lvlJc w:val="right"/>
      <w:pPr>
        <w:ind w:left="4320" w:hanging="180"/>
      </w:pPr>
    </w:lvl>
    <w:lvl w:ilvl="6" w:tplc="95C66020">
      <w:start w:val="1"/>
      <w:numFmt w:val="decimal"/>
      <w:lvlText w:val="%7."/>
      <w:lvlJc w:val="left"/>
      <w:pPr>
        <w:ind w:left="5040" w:hanging="360"/>
      </w:pPr>
    </w:lvl>
    <w:lvl w:ilvl="7" w:tplc="42948238">
      <w:start w:val="1"/>
      <w:numFmt w:val="lowerLetter"/>
      <w:lvlText w:val="%8."/>
      <w:lvlJc w:val="left"/>
      <w:pPr>
        <w:ind w:left="5760" w:hanging="360"/>
      </w:pPr>
    </w:lvl>
    <w:lvl w:ilvl="8" w:tplc="34CE5050">
      <w:start w:val="1"/>
      <w:numFmt w:val="lowerRoman"/>
      <w:lvlText w:val="%9."/>
      <w:lvlJc w:val="right"/>
      <w:pPr>
        <w:ind w:left="6480" w:hanging="180"/>
      </w:pPr>
    </w:lvl>
  </w:abstractNum>
  <w:abstractNum w:abstractNumId="1543" w15:restartNumberingAfterBreak="0">
    <w:nsid w:val="5BA92435"/>
    <w:multiLevelType w:val="hybridMultilevel"/>
    <w:tmpl w:val="89A4DEB8"/>
    <w:lvl w:ilvl="0" w:tplc="DECCC666">
      <w:start w:val="1"/>
      <w:numFmt w:val="decimal"/>
      <w:lvlText w:val="%1."/>
      <w:lvlJc w:val="left"/>
      <w:pPr>
        <w:ind w:left="720" w:hanging="360"/>
      </w:pPr>
    </w:lvl>
    <w:lvl w:ilvl="1" w:tplc="E4647180">
      <w:start w:val="1"/>
      <w:numFmt w:val="lowerLetter"/>
      <w:lvlText w:val="%2."/>
      <w:lvlJc w:val="left"/>
      <w:pPr>
        <w:ind w:left="1440" w:hanging="360"/>
      </w:pPr>
    </w:lvl>
    <w:lvl w:ilvl="2" w:tplc="C33208DA">
      <w:start w:val="1"/>
      <w:numFmt w:val="lowerRoman"/>
      <w:lvlText w:val="%3."/>
      <w:lvlJc w:val="right"/>
      <w:pPr>
        <w:ind w:left="2160" w:hanging="180"/>
      </w:pPr>
    </w:lvl>
    <w:lvl w:ilvl="3" w:tplc="15721E64">
      <w:start w:val="1"/>
      <w:numFmt w:val="decimal"/>
      <w:lvlText w:val="%4."/>
      <w:lvlJc w:val="left"/>
      <w:pPr>
        <w:ind w:left="2880" w:hanging="360"/>
      </w:pPr>
    </w:lvl>
    <w:lvl w:ilvl="4" w:tplc="3C10AF6C">
      <w:start w:val="1"/>
      <w:numFmt w:val="lowerLetter"/>
      <w:lvlText w:val="%5."/>
      <w:lvlJc w:val="left"/>
      <w:pPr>
        <w:ind w:left="3600" w:hanging="360"/>
      </w:pPr>
    </w:lvl>
    <w:lvl w:ilvl="5" w:tplc="3112FCB4">
      <w:start w:val="1"/>
      <w:numFmt w:val="lowerRoman"/>
      <w:lvlText w:val="%6."/>
      <w:lvlJc w:val="right"/>
      <w:pPr>
        <w:ind w:left="4320" w:hanging="180"/>
      </w:pPr>
    </w:lvl>
    <w:lvl w:ilvl="6" w:tplc="352E899C">
      <w:start w:val="1"/>
      <w:numFmt w:val="decimal"/>
      <w:lvlText w:val="%7."/>
      <w:lvlJc w:val="left"/>
      <w:pPr>
        <w:ind w:left="5040" w:hanging="360"/>
      </w:pPr>
    </w:lvl>
    <w:lvl w:ilvl="7" w:tplc="A6F0D28A">
      <w:start w:val="1"/>
      <w:numFmt w:val="lowerLetter"/>
      <w:lvlText w:val="%8."/>
      <w:lvlJc w:val="left"/>
      <w:pPr>
        <w:ind w:left="5760" w:hanging="360"/>
      </w:pPr>
    </w:lvl>
    <w:lvl w:ilvl="8" w:tplc="9F52882E">
      <w:start w:val="1"/>
      <w:numFmt w:val="lowerRoman"/>
      <w:lvlText w:val="%9."/>
      <w:lvlJc w:val="right"/>
      <w:pPr>
        <w:ind w:left="6480" w:hanging="180"/>
      </w:pPr>
    </w:lvl>
  </w:abstractNum>
  <w:abstractNum w:abstractNumId="1544" w15:restartNumberingAfterBreak="0">
    <w:nsid w:val="5BAF1F6F"/>
    <w:multiLevelType w:val="hybridMultilevel"/>
    <w:tmpl w:val="1556C890"/>
    <w:lvl w:ilvl="0" w:tplc="F28A6174">
      <w:start w:val="1"/>
      <w:numFmt w:val="decimal"/>
      <w:lvlText w:val="%1."/>
      <w:lvlJc w:val="left"/>
      <w:pPr>
        <w:ind w:left="720" w:hanging="360"/>
      </w:pPr>
    </w:lvl>
    <w:lvl w:ilvl="1" w:tplc="29DADD9E">
      <w:start w:val="1"/>
      <w:numFmt w:val="lowerLetter"/>
      <w:lvlText w:val="%2."/>
      <w:lvlJc w:val="left"/>
      <w:pPr>
        <w:ind w:left="1440" w:hanging="360"/>
      </w:pPr>
    </w:lvl>
    <w:lvl w:ilvl="2" w:tplc="90EAC7AA">
      <w:start w:val="1"/>
      <w:numFmt w:val="lowerRoman"/>
      <w:lvlText w:val="%3."/>
      <w:lvlJc w:val="right"/>
      <w:pPr>
        <w:ind w:left="2160" w:hanging="180"/>
      </w:pPr>
    </w:lvl>
    <w:lvl w:ilvl="3" w:tplc="3876966E">
      <w:start w:val="1"/>
      <w:numFmt w:val="decimal"/>
      <w:lvlText w:val="%4."/>
      <w:lvlJc w:val="left"/>
      <w:pPr>
        <w:ind w:left="2880" w:hanging="360"/>
      </w:pPr>
    </w:lvl>
    <w:lvl w:ilvl="4" w:tplc="69C63C22">
      <w:start w:val="1"/>
      <w:numFmt w:val="lowerLetter"/>
      <w:lvlText w:val="%5."/>
      <w:lvlJc w:val="left"/>
      <w:pPr>
        <w:ind w:left="3600" w:hanging="360"/>
      </w:pPr>
    </w:lvl>
    <w:lvl w:ilvl="5" w:tplc="5CE08260">
      <w:start w:val="1"/>
      <w:numFmt w:val="lowerRoman"/>
      <w:lvlText w:val="%6."/>
      <w:lvlJc w:val="right"/>
      <w:pPr>
        <w:ind w:left="4320" w:hanging="180"/>
      </w:pPr>
    </w:lvl>
    <w:lvl w:ilvl="6" w:tplc="FD3A2376">
      <w:start w:val="1"/>
      <w:numFmt w:val="decimal"/>
      <w:lvlText w:val="%7."/>
      <w:lvlJc w:val="left"/>
      <w:pPr>
        <w:ind w:left="5040" w:hanging="360"/>
      </w:pPr>
    </w:lvl>
    <w:lvl w:ilvl="7" w:tplc="BD12E0D6">
      <w:start w:val="1"/>
      <w:numFmt w:val="lowerLetter"/>
      <w:lvlText w:val="%8."/>
      <w:lvlJc w:val="left"/>
      <w:pPr>
        <w:ind w:left="5760" w:hanging="360"/>
      </w:pPr>
    </w:lvl>
    <w:lvl w:ilvl="8" w:tplc="0ABE58AE">
      <w:start w:val="1"/>
      <w:numFmt w:val="lowerRoman"/>
      <w:lvlText w:val="%9."/>
      <w:lvlJc w:val="right"/>
      <w:pPr>
        <w:ind w:left="6480" w:hanging="180"/>
      </w:pPr>
    </w:lvl>
  </w:abstractNum>
  <w:abstractNum w:abstractNumId="1545" w15:restartNumberingAfterBreak="0">
    <w:nsid w:val="5BAF1FE9"/>
    <w:multiLevelType w:val="hybridMultilevel"/>
    <w:tmpl w:val="B80AFD8E"/>
    <w:lvl w:ilvl="0" w:tplc="C48CB7D8">
      <w:start w:val="1"/>
      <w:numFmt w:val="decimal"/>
      <w:lvlText w:val="%1."/>
      <w:lvlJc w:val="left"/>
      <w:pPr>
        <w:ind w:left="720" w:hanging="360"/>
      </w:pPr>
    </w:lvl>
    <w:lvl w:ilvl="1" w:tplc="5D7AA94E">
      <w:start w:val="1"/>
      <w:numFmt w:val="lowerLetter"/>
      <w:lvlText w:val="%2."/>
      <w:lvlJc w:val="left"/>
      <w:pPr>
        <w:ind w:left="1440" w:hanging="360"/>
      </w:pPr>
    </w:lvl>
    <w:lvl w:ilvl="2" w:tplc="914A5D6A">
      <w:start w:val="1"/>
      <w:numFmt w:val="lowerRoman"/>
      <w:lvlText w:val="%3."/>
      <w:lvlJc w:val="right"/>
      <w:pPr>
        <w:ind w:left="2160" w:hanging="180"/>
      </w:pPr>
    </w:lvl>
    <w:lvl w:ilvl="3" w:tplc="38103AEC">
      <w:start w:val="1"/>
      <w:numFmt w:val="decimal"/>
      <w:lvlText w:val="%4."/>
      <w:lvlJc w:val="left"/>
      <w:pPr>
        <w:ind w:left="2880" w:hanging="360"/>
      </w:pPr>
    </w:lvl>
    <w:lvl w:ilvl="4" w:tplc="E1621214">
      <w:start w:val="1"/>
      <w:numFmt w:val="lowerLetter"/>
      <w:lvlText w:val="%5."/>
      <w:lvlJc w:val="left"/>
      <w:pPr>
        <w:ind w:left="3600" w:hanging="360"/>
      </w:pPr>
    </w:lvl>
    <w:lvl w:ilvl="5" w:tplc="07F23A0A">
      <w:start w:val="1"/>
      <w:numFmt w:val="lowerRoman"/>
      <w:lvlText w:val="%6."/>
      <w:lvlJc w:val="right"/>
      <w:pPr>
        <w:ind w:left="4320" w:hanging="180"/>
      </w:pPr>
    </w:lvl>
    <w:lvl w:ilvl="6" w:tplc="0E96DEA8">
      <w:start w:val="1"/>
      <w:numFmt w:val="decimal"/>
      <w:lvlText w:val="%7."/>
      <w:lvlJc w:val="left"/>
      <w:pPr>
        <w:ind w:left="5040" w:hanging="360"/>
      </w:pPr>
    </w:lvl>
    <w:lvl w:ilvl="7" w:tplc="90EAD9AC">
      <w:start w:val="1"/>
      <w:numFmt w:val="lowerLetter"/>
      <w:lvlText w:val="%8."/>
      <w:lvlJc w:val="left"/>
      <w:pPr>
        <w:ind w:left="5760" w:hanging="360"/>
      </w:pPr>
    </w:lvl>
    <w:lvl w:ilvl="8" w:tplc="5CFCB21E">
      <w:start w:val="1"/>
      <w:numFmt w:val="lowerRoman"/>
      <w:lvlText w:val="%9."/>
      <w:lvlJc w:val="right"/>
      <w:pPr>
        <w:ind w:left="6480" w:hanging="180"/>
      </w:pPr>
    </w:lvl>
  </w:abstractNum>
  <w:abstractNum w:abstractNumId="1546" w15:restartNumberingAfterBreak="0">
    <w:nsid w:val="5BCC6C5A"/>
    <w:multiLevelType w:val="hybridMultilevel"/>
    <w:tmpl w:val="2ADED402"/>
    <w:lvl w:ilvl="0" w:tplc="03AC3B32">
      <w:start w:val="1"/>
      <w:numFmt w:val="decimal"/>
      <w:lvlText w:val="%1."/>
      <w:lvlJc w:val="left"/>
      <w:pPr>
        <w:ind w:left="720" w:hanging="360"/>
      </w:pPr>
    </w:lvl>
    <w:lvl w:ilvl="1" w:tplc="6B808BD6">
      <w:start w:val="1"/>
      <w:numFmt w:val="lowerLetter"/>
      <w:lvlText w:val="%2."/>
      <w:lvlJc w:val="left"/>
      <w:pPr>
        <w:ind w:left="1440" w:hanging="360"/>
      </w:pPr>
    </w:lvl>
    <w:lvl w:ilvl="2" w:tplc="0BE49066">
      <w:start w:val="1"/>
      <w:numFmt w:val="lowerRoman"/>
      <w:lvlText w:val="%3."/>
      <w:lvlJc w:val="right"/>
      <w:pPr>
        <w:ind w:left="2160" w:hanging="180"/>
      </w:pPr>
    </w:lvl>
    <w:lvl w:ilvl="3" w:tplc="3C8AF948">
      <w:start w:val="1"/>
      <w:numFmt w:val="decimal"/>
      <w:lvlText w:val="%4."/>
      <w:lvlJc w:val="left"/>
      <w:pPr>
        <w:ind w:left="2880" w:hanging="360"/>
      </w:pPr>
    </w:lvl>
    <w:lvl w:ilvl="4" w:tplc="D9B0B1CC">
      <w:start w:val="1"/>
      <w:numFmt w:val="lowerLetter"/>
      <w:lvlText w:val="%5."/>
      <w:lvlJc w:val="left"/>
      <w:pPr>
        <w:ind w:left="3600" w:hanging="360"/>
      </w:pPr>
    </w:lvl>
    <w:lvl w:ilvl="5" w:tplc="69B81DB4">
      <w:start w:val="1"/>
      <w:numFmt w:val="lowerRoman"/>
      <w:lvlText w:val="%6."/>
      <w:lvlJc w:val="right"/>
      <w:pPr>
        <w:ind w:left="4320" w:hanging="180"/>
      </w:pPr>
    </w:lvl>
    <w:lvl w:ilvl="6" w:tplc="C79C5F76">
      <w:start w:val="1"/>
      <w:numFmt w:val="decimal"/>
      <w:lvlText w:val="%7."/>
      <w:lvlJc w:val="left"/>
      <w:pPr>
        <w:ind w:left="5040" w:hanging="360"/>
      </w:pPr>
    </w:lvl>
    <w:lvl w:ilvl="7" w:tplc="8D22DB00">
      <w:start w:val="1"/>
      <w:numFmt w:val="lowerLetter"/>
      <w:lvlText w:val="%8."/>
      <w:lvlJc w:val="left"/>
      <w:pPr>
        <w:ind w:left="5760" w:hanging="360"/>
      </w:pPr>
    </w:lvl>
    <w:lvl w:ilvl="8" w:tplc="3252BC12">
      <w:start w:val="1"/>
      <w:numFmt w:val="lowerRoman"/>
      <w:lvlText w:val="%9."/>
      <w:lvlJc w:val="right"/>
      <w:pPr>
        <w:ind w:left="6480" w:hanging="180"/>
      </w:pPr>
    </w:lvl>
  </w:abstractNum>
  <w:abstractNum w:abstractNumId="1547" w15:restartNumberingAfterBreak="0">
    <w:nsid w:val="5BD24E45"/>
    <w:multiLevelType w:val="hybridMultilevel"/>
    <w:tmpl w:val="C80E6590"/>
    <w:lvl w:ilvl="0" w:tplc="ACC45F3A">
      <w:start w:val="1"/>
      <w:numFmt w:val="decimal"/>
      <w:lvlText w:val="%1."/>
      <w:lvlJc w:val="left"/>
      <w:pPr>
        <w:ind w:left="720" w:hanging="360"/>
      </w:pPr>
    </w:lvl>
    <w:lvl w:ilvl="1" w:tplc="C9DEF36A">
      <w:start w:val="1"/>
      <w:numFmt w:val="lowerLetter"/>
      <w:lvlText w:val="%2."/>
      <w:lvlJc w:val="left"/>
      <w:pPr>
        <w:ind w:left="1440" w:hanging="360"/>
      </w:pPr>
    </w:lvl>
    <w:lvl w:ilvl="2" w:tplc="D61216D2">
      <w:start w:val="1"/>
      <w:numFmt w:val="lowerRoman"/>
      <w:lvlText w:val="%3."/>
      <w:lvlJc w:val="right"/>
      <w:pPr>
        <w:ind w:left="2160" w:hanging="180"/>
      </w:pPr>
    </w:lvl>
    <w:lvl w:ilvl="3" w:tplc="EB7ECD52">
      <w:start w:val="1"/>
      <w:numFmt w:val="decimal"/>
      <w:lvlText w:val="%4."/>
      <w:lvlJc w:val="left"/>
      <w:pPr>
        <w:ind w:left="2880" w:hanging="360"/>
      </w:pPr>
    </w:lvl>
    <w:lvl w:ilvl="4" w:tplc="3692EBD0">
      <w:start w:val="1"/>
      <w:numFmt w:val="lowerLetter"/>
      <w:lvlText w:val="%5."/>
      <w:lvlJc w:val="left"/>
      <w:pPr>
        <w:ind w:left="3600" w:hanging="360"/>
      </w:pPr>
    </w:lvl>
    <w:lvl w:ilvl="5" w:tplc="18E2DE76">
      <w:start w:val="1"/>
      <w:numFmt w:val="lowerRoman"/>
      <w:lvlText w:val="%6."/>
      <w:lvlJc w:val="right"/>
      <w:pPr>
        <w:ind w:left="4320" w:hanging="180"/>
      </w:pPr>
    </w:lvl>
    <w:lvl w:ilvl="6" w:tplc="FF0E469A">
      <w:start w:val="1"/>
      <w:numFmt w:val="decimal"/>
      <w:lvlText w:val="%7."/>
      <w:lvlJc w:val="left"/>
      <w:pPr>
        <w:ind w:left="5040" w:hanging="360"/>
      </w:pPr>
    </w:lvl>
    <w:lvl w:ilvl="7" w:tplc="E0469FD2">
      <w:start w:val="1"/>
      <w:numFmt w:val="lowerLetter"/>
      <w:lvlText w:val="%8."/>
      <w:lvlJc w:val="left"/>
      <w:pPr>
        <w:ind w:left="5760" w:hanging="360"/>
      </w:pPr>
    </w:lvl>
    <w:lvl w:ilvl="8" w:tplc="D5A826B6">
      <w:start w:val="1"/>
      <w:numFmt w:val="lowerRoman"/>
      <w:lvlText w:val="%9."/>
      <w:lvlJc w:val="right"/>
      <w:pPr>
        <w:ind w:left="6480" w:hanging="180"/>
      </w:pPr>
    </w:lvl>
  </w:abstractNum>
  <w:abstractNum w:abstractNumId="1548" w15:restartNumberingAfterBreak="0">
    <w:nsid w:val="5BE51854"/>
    <w:multiLevelType w:val="hybridMultilevel"/>
    <w:tmpl w:val="2D8222C6"/>
    <w:lvl w:ilvl="0" w:tplc="7F16DBF2">
      <w:start w:val="1"/>
      <w:numFmt w:val="decimal"/>
      <w:lvlText w:val="%1."/>
      <w:lvlJc w:val="left"/>
      <w:pPr>
        <w:ind w:left="720" w:hanging="360"/>
      </w:pPr>
    </w:lvl>
    <w:lvl w:ilvl="1" w:tplc="58808B86">
      <w:start w:val="1"/>
      <w:numFmt w:val="lowerLetter"/>
      <w:lvlText w:val="%2."/>
      <w:lvlJc w:val="left"/>
      <w:pPr>
        <w:ind w:left="1440" w:hanging="360"/>
      </w:pPr>
    </w:lvl>
    <w:lvl w:ilvl="2" w:tplc="0F545088">
      <w:start w:val="1"/>
      <w:numFmt w:val="lowerRoman"/>
      <w:lvlText w:val="%3."/>
      <w:lvlJc w:val="right"/>
      <w:pPr>
        <w:ind w:left="2160" w:hanging="180"/>
      </w:pPr>
    </w:lvl>
    <w:lvl w:ilvl="3" w:tplc="D1787612">
      <w:start w:val="1"/>
      <w:numFmt w:val="decimal"/>
      <w:lvlText w:val="%4."/>
      <w:lvlJc w:val="left"/>
      <w:pPr>
        <w:ind w:left="2880" w:hanging="360"/>
      </w:pPr>
    </w:lvl>
    <w:lvl w:ilvl="4" w:tplc="22CEBC42">
      <w:start w:val="1"/>
      <w:numFmt w:val="lowerLetter"/>
      <w:lvlText w:val="%5."/>
      <w:lvlJc w:val="left"/>
      <w:pPr>
        <w:ind w:left="3600" w:hanging="360"/>
      </w:pPr>
    </w:lvl>
    <w:lvl w:ilvl="5" w:tplc="AD8C8320">
      <w:start w:val="1"/>
      <w:numFmt w:val="lowerRoman"/>
      <w:lvlText w:val="%6."/>
      <w:lvlJc w:val="right"/>
      <w:pPr>
        <w:ind w:left="4320" w:hanging="180"/>
      </w:pPr>
    </w:lvl>
    <w:lvl w:ilvl="6" w:tplc="DA78BDA4">
      <w:start w:val="1"/>
      <w:numFmt w:val="decimal"/>
      <w:lvlText w:val="%7."/>
      <w:lvlJc w:val="left"/>
      <w:pPr>
        <w:ind w:left="5040" w:hanging="360"/>
      </w:pPr>
    </w:lvl>
    <w:lvl w:ilvl="7" w:tplc="E2FA1006">
      <w:start w:val="1"/>
      <w:numFmt w:val="lowerLetter"/>
      <w:lvlText w:val="%8."/>
      <w:lvlJc w:val="left"/>
      <w:pPr>
        <w:ind w:left="5760" w:hanging="360"/>
      </w:pPr>
    </w:lvl>
    <w:lvl w:ilvl="8" w:tplc="005C1E0E">
      <w:start w:val="1"/>
      <w:numFmt w:val="lowerRoman"/>
      <w:lvlText w:val="%9."/>
      <w:lvlJc w:val="right"/>
      <w:pPr>
        <w:ind w:left="6480" w:hanging="180"/>
      </w:pPr>
    </w:lvl>
  </w:abstractNum>
  <w:abstractNum w:abstractNumId="1549" w15:restartNumberingAfterBreak="0">
    <w:nsid w:val="5BEE0FF3"/>
    <w:multiLevelType w:val="hybridMultilevel"/>
    <w:tmpl w:val="155240FC"/>
    <w:lvl w:ilvl="0" w:tplc="5044B742">
      <w:start w:val="1"/>
      <w:numFmt w:val="decimal"/>
      <w:lvlText w:val="%1."/>
      <w:lvlJc w:val="left"/>
      <w:pPr>
        <w:ind w:left="720" w:hanging="360"/>
      </w:pPr>
    </w:lvl>
    <w:lvl w:ilvl="1" w:tplc="14288580">
      <w:start w:val="1"/>
      <w:numFmt w:val="lowerLetter"/>
      <w:lvlText w:val="%2."/>
      <w:lvlJc w:val="left"/>
      <w:pPr>
        <w:ind w:left="1440" w:hanging="360"/>
      </w:pPr>
    </w:lvl>
    <w:lvl w:ilvl="2" w:tplc="1812B84C">
      <w:start w:val="1"/>
      <w:numFmt w:val="lowerRoman"/>
      <w:lvlText w:val="%3."/>
      <w:lvlJc w:val="right"/>
      <w:pPr>
        <w:ind w:left="2160" w:hanging="180"/>
      </w:pPr>
    </w:lvl>
    <w:lvl w:ilvl="3" w:tplc="DC02D13C">
      <w:start w:val="1"/>
      <w:numFmt w:val="decimal"/>
      <w:lvlText w:val="%4."/>
      <w:lvlJc w:val="left"/>
      <w:pPr>
        <w:ind w:left="2880" w:hanging="360"/>
      </w:pPr>
    </w:lvl>
    <w:lvl w:ilvl="4" w:tplc="6E22AD16">
      <w:start w:val="1"/>
      <w:numFmt w:val="lowerLetter"/>
      <w:lvlText w:val="%5."/>
      <w:lvlJc w:val="left"/>
      <w:pPr>
        <w:ind w:left="3600" w:hanging="360"/>
      </w:pPr>
    </w:lvl>
    <w:lvl w:ilvl="5" w:tplc="AD2031F8">
      <w:start w:val="1"/>
      <w:numFmt w:val="lowerRoman"/>
      <w:lvlText w:val="%6."/>
      <w:lvlJc w:val="right"/>
      <w:pPr>
        <w:ind w:left="4320" w:hanging="180"/>
      </w:pPr>
    </w:lvl>
    <w:lvl w:ilvl="6" w:tplc="4FACFE06">
      <w:start w:val="1"/>
      <w:numFmt w:val="decimal"/>
      <w:lvlText w:val="%7."/>
      <w:lvlJc w:val="left"/>
      <w:pPr>
        <w:ind w:left="5040" w:hanging="360"/>
      </w:pPr>
    </w:lvl>
    <w:lvl w:ilvl="7" w:tplc="D7BA8546">
      <w:start w:val="1"/>
      <w:numFmt w:val="lowerLetter"/>
      <w:lvlText w:val="%8."/>
      <w:lvlJc w:val="left"/>
      <w:pPr>
        <w:ind w:left="5760" w:hanging="360"/>
      </w:pPr>
    </w:lvl>
    <w:lvl w:ilvl="8" w:tplc="56CC3C9E">
      <w:start w:val="1"/>
      <w:numFmt w:val="lowerRoman"/>
      <w:lvlText w:val="%9."/>
      <w:lvlJc w:val="right"/>
      <w:pPr>
        <w:ind w:left="6480" w:hanging="180"/>
      </w:pPr>
    </w:lvl>
  </w:abstractNum>
  <w:abstractNum w:abstractNumId="1550" w15:restartNumberingAfterBreak="0">
    <w:nsid w:val="5BFC2987"/>
    <w:multiLevelType w:val="hybridMultilevel"/>
    <w:tmpl w:val="CB9CA044"/>
    <w:lvl w:ilvl="0" w:tplc="D5C22DA2">
      <w:start w:val="1"/>
      <w:numFmt w:val="decimal"/>
      <w:lvlText w:val="%1."/>
      <w:lvlJc w:val="left"/>
      <w:pPr>
        <w:ind w:left="720" w:hanging="360"/>
      </w:pPr>
    </w:lvl>
    <w:lvl w:ilvl="1" w:tplc="04A44298">
      <w:start w:val="1"/>
      <w:numFmt w:val="lowerLetter"/>
      <w:lvlText w:val="%2."/>
      <w:lvlJc w:val="left"/>
      <w:pPr>
        <w:ind w:left="1440" w:hanging="360"/>
      </w:pPr>
    </w:lvl>
    <w:lvl w:ilvl="2" w:tplc="1A2C5750">
      <w:start w:val="1"/>
      <w:numFmt w:val="lowerRoman"/>
      <w:lvlText w:val="%3."/>
      <w:lvlJc w:val="right"/>
      <w:pPr>
        <w:ind w:left="2160" w:hanging="180"/>
      </w:pPr>
    </w:lvl>
    <w:lvl w:ilvl="3" w:tplc="08DC355A">
      <w:start w:val="1"/>
      <w:numFmt w:val="decimal"/>
      <w:lvlText w:val="%4."/>
      <w:lvlJc w:val="left"/>
      <w:pPr>
        <w:ind w:left="2880" w:hanging="360"/>
      </w:pPr>
    </w:lvl>
    <w:lvl w:ilvl="4" w:tplc="242624DE">
      <w:start w:val="1"/>
      <w:numFmt w:val="lowerLetter"/>
      <w:lvlText w:val="%5."/>
      <w:lvlJc w:val="left"/>
      <w:pPr>
        <w:ind w:left="3600" w:hanging="360"/>
      </w:pPr>
    </w:lvl>
    <w:lvl w:ilvl="5" w:tplc="AC0029E2">
      <w:start w:val="1"/>
      <w:numFmt w:val="lowerRoman"/>
      <w:lvlText w:val="%6."/>
      <w:lvlJc w:val="right"/>
      <w:pPr>
        <w:ind w:left="4320" w:hanging="180"/>
      </w:pPr>
    </w:lvl>
    <w:lvl w:ilvl="6" w:tplc="192E643A">
      <w:start w:val="1"/>
      <w:numFmt w:val="decimal"/>
      <w:lvlText w:val="%7."/>
      <w:lvlJc w:val="left"/>
      <w:pPr>
        <w:ind w:left="5040" w:hanging="360"/>
      </w:pPr>
    </w:lvl>
    <w:lvl w:ilvl="7" w:tplc="9FA87E56">
      <w:start w:val="1"/>
      <w:numFmt w:val="lowerLetter"/>
      <w:lvlText w:val="%8."/>
      <w:lvlJc w:val="left"/>
      <w:pPr>
        <w:ind w:left="5760" w:hanging="360"/>
      </w:pPr>
    </w:lvl>
    <w:lvl w:ilvl="8" w:tplc="2C342E9A">
      <w:start w:val="1"/>
      <w:numFmt w:val="lowerRoman"/>
      <w:lvlText w:val="%9."/>
      <w:lvlJc w:val="right"/>
      <w:pPr>
        <w:ind w:left="6480" w:hanging="180"/>
      </w:pPr>
    </w:lvl>
  </w:abstractNum>
  <w:abstractNum w:abstractNumId="1551" w15:restartNumberingAfterBreak="0">
    <w:nsid w:val="5C045BD2"/>
    <w:multiLevelType w:val="hybridMultilevel"/>
    <w:tmpl w:val="B644E9F8"/>
    <w:lvl w:ilvl="0" w:tplc="627EF322">
      <w:start w:val="1"/>
      <w:numFmt w:val="decimal"/>
      <w:lvlText w:val="%1."/>
      <w:lvlJc w:val="left"/>
      <w:pPr>
        <w:ind w:left="720" w:hanging="360"/>
      </w:pPr>
    </w:lvl>
    <w:lvl w:ilvl="1" w:tplc="F042B034">
      <w:start w:val="1"/>
      <w:numFmt w:val="lowerLetter"/>
      <w:lvlText w:val="%2."/>
      <w:lvlJc w:val="left"/>
      <w:pPr>
        <w:ind w:left="1440" w:hanging="360"/>
      </w:pPr>
    </w:lvl>
    <w:lvl w:ilvl="2" w:tplc="26806832">
      <w:start w:val="1"/>
      <w:numFmt w:val="lowerRoman"/>
      <w:lvlText w:val="%3."/>
      <w:lvlJc w:val="right"/>
      <w:pPr>
        <w:ind w:left="2160" w:hanging="180"/>
      </w:pPr>
    </w:lvl>
    <w:lvl w:ilvl="3" w:tplc="CDFCC4DA">
      <w:start w:val="1"/>
      <w:numFmt w:val="decimal"/>
      <w:lvlText w:val="%4."/>
      <w:lvlJc w:val="left"/>
      <w:pPr>
        <w:ind w:left="2880" w:hanging="360"/>
      </w:pPr>
    </w:lvl>
    <w:lvl w:ilvl="4" w:tplc="903CE796">
      <w:start w:val="1"/>
      <w:numFmt w:val="lowerLetter"/>
      <w:lvlText w:val="%5."/>
      <w:lvlJc w:val="left"/>
      <w:pPr>
        <w:ind w:left="3600" w:hanging="360"/>
      </w:pPr>
    </w:lvl>
    <w:lvl w:ilvl="5" w:tplc="16F4D8E2">
      <w:start w:val="1"/>
      <w:numFmt w:val="lowerRoman"/>
      <w:lvlText w:val="%6."/>
      <w:lvlJc w:val="right"/>
      <w:pPr>
        <w:ind w:left="4320" w:hanging="180"/>
      </w:pPr>
    </w:lvl>
    <w:lvl w:ilvl="6" w:tplc="D49E3D42">
      <w:start w:val="1"/>
      <w:numFmt w:val="decimal"/>
      <w:lvlText w:val="%7."/>
      <w:lvlJc w:val="left"/>
      <w:pPr>
        <w:ind w:left="5040" w:hanging="360"/>
      </w:pPr>
    </w:lvl>
    <w:lvl w:ilvl="7" w:tplc="8110E984">
      <w:start w:val="1"/>
      <w:numFmt w:val="lowerLetter"/>
      <w:lvlText w:val="%8."/>
      <w:lvlJc w:val="left"/>
      <w:pPr>
        <w:ind w:left="5760" w:hanging="360"/>
      </w:pPr>
    </w:lvl>
    <w:lvl w:ilvl="8" w:tplc="FBE29722">
      <w:start w:val="1"/>
      <w:numFmt w:val="lowerRoman"/>
      <w:lvlText w:val="%9."/>
      <w:lvlJc w:val="right"/>
      <w:pPr>
        <w:ind w:left="6480" w:hanging="180"/>
      </w:pPr>
    </w:lvl>
  </w:abstractNum>
  <w:abstractNum w:abstractNumId="1552" w15:restartNumberingAfterBreak="0">
    <w:nsid w:val="5C185698"/>
    <w:multiLevelType w:val="hybridMultilevel"/>
    <w:tmpl w:val="8A184FDC"/>
    <w:lvl w:ilvl="0" w:tplc="2C202918">
      <w:start w:val="1"/>
      <w:numFmt w:val="decimal"/>
      <w:lvlText w:val="%1."/>
      <w:lvlJc w:val="left"/>
      <w:pPr>
        <w:ind w:left="720" w:hanging="360"/>
      </w:pPr>
    </w:lvl>
    <w:lvl w:ilvl="1" w:tplc="0B9A8396">
      <w:start w:val="1"/>
      <w:numFmt w:val="lowerLetter"/>
      <w:lvlText w:val="%2."/>
      <w:lvlJc w:val="left"/>
      <w:pPr>
        <w:ind w:left="1440" w:hanging="360"/>
      </w:pPr>
    </w:lvl>
    <w:lvl w:ilvl="2" w:tplc="A872C0EC">
      <w:start w:val="1"/>
      <w:numFmt w:val="lowerRoman"/>
      <w:lvlText w:val="%3."/>
      <w:lvlJc w:val="right"/>
      <w:pPr>
        <w:ind w:left="2160" w:hanging="180"/>
      </w:pPr>
    </w:lvl>
    <w:lvl w:ilvl="3" w:tplc="9F9C8F14">
      <w:start w:val="1"/>
      <w:numFmt w:val="decimal"/>
      <w:lvlText w:val="%4."/>
      <w:lvlJc w:val="left"/>
      <w:pPr>
        <w:ind w:left="2880" w:hanging="360"/>
      </w:pPr>
    </w:lvl>
    <w:lvl w:ilvl="4" w:tplc="60C288B8">
      <w:start w:val="1"/>
      <w:numFmt w:val="lowerLetter"/>
      <w:lvlText w:val="%5."/>
      <w:lvlJc w:val="left"/>
      <w:pPr>
        <w:ind w:left="3600" w:hanging="360"/>
      </w:pPr>
    </w:lvl>
    <w:lvl w:ilvl="5" w:tplc="67DC04BE">
      <w:start w:val="1"/>
      <w:numFmt w:val="lowerRoman"/>
      <w:lvlText w:val="%6."/>
      <w:lvlJc w:val="right"/>
      <w:pPr>
        <w:ind w:left="4320" w:hanging="180"/>
      </w:pPr>
    </w:lvl>
    <w:lvl w:ilvl="6" w:tplc="433CC3D2">
      <w:start w:val="1"/>
      <w:numFmt w:val="decimal"/>
      <w:lvlText w:val="%7."/>
      <w:lvlJc w:val="left"/>
      <w:pPr>
        <w:ind w:left="5040" w:hanging="360"/>
      </w:pPr>
    </w:lvl>
    <w:lvl w:ilvl="7" w:tplc="F7D07506">
      <w:start w:val="1"/>
      <w:numFmt w:val="lowerLetter"/>
      <w:lvlText w:val="%8."/>
      <w:lvlJc w:val="left"/>
      <w:pPr>
        <w:ind w:left="5760" w:hanging="360"/>
      </w:pPr>
    </w:lvl>
    <w:lvl w:ilvl="8" w:tplc="EF924A6A">
      <w:start w:val="1"/>
      <w:numFmt w:val="lowerRoman"/>
      <w:lvlText w:val="%9."/>
      <w:lvlJc w:val="right"/>
      <w:pPr>
        <w:ind w:left="6480" w:hanging="180"/>
      </w:pPr>
    </w:lvl>
  </w:abstractNum>
  <w:abstractNum w:abstractNumId="1553" w15:restartNumberingAfterBreak="0">
    <w:nsid w:val="5C3A5FC0"/>
    <w:multiLevelType w:val="hybridMultilevel"/>
    <w:tmpl w:val="4C96A4B8"/>
    <w:lvl w:ilvl="0" w:tplc="B2560D5A">
      <w:start w:val="1"/>
      <w:numFmt w:val="decimal"/>
      <w:lvlText w:val="%1."/>
      <w:lvlJc w:val="left"/>
      <w:pPr>
        <w:ind w:left="720" w:hanging="360"/>
      </w:pPr>
    </w:lvl>
    <w:lvl w:ilvl="1" w:tplc="B43A8EAA">
      <w:start w:val="1"/>
      <w:numFmt w:val="lowerLetter"/>
      <w:lvlText w:val="%2."/>
      <w:lvlJc w:val="left"/>
      <w:pPr>
        <w:ind w:left="1440" w:hanging="360"/>
      </w:pPr>
    </w:lvl>
    <w:lvl w:ilvl="2" w:tplc="A70C249A">
      <w:start w:val="1"/>
      <w:numFmt w:val="lowerRoman"/>
      <w:lvlText w:val="%3."/>
      <w:lvlJc w:val="right"/>
      <w:pPr>
        <w:ind w:left="2160" w:hanging="180"/>
      </w:pPr>
    </w:lvl>
    <w:lvl w:ilvl="3" w:tplc="6B8C4056">
      <w:start w:val="1"/>
      <w:numFmt w:val="decimal"/>
      <w:lvlText w:val="%4."/>
      <w:lvlJc w:val="left"/>
      <w:pPr>
        <w:ind w:left="2880" w:hanging="360"/>
      </w:pPr>
    </w:lvl>
    <w:lvl w:ilvl="4" w:tplc="767863AA">
      <w:start w:val="1"/>
      <w:numFmt w:val="lowerLetter"/>
      <w:lvlText w:val="%5."/>
      <w:lvlJc w:val="left"/>
      <w:pPr>
        <w:ind w:left="3600" w:hanging="360"/>
      </w:pPr>
    </w:lvl>
    <w:lvl w:ilvl="5" w:tplc="0D887B20">
      <w:start w:val="1"/>
      <w:numFmt w:val="lowerRoman"/>
      <w:lvlText w:val="%6."/>
      <w:lvlJc w:val="right"/>
      <w:pPr>
        <w:ind w:left="4320" w:hanging="180"/>
      </w:pPr>
    </w:lvl>
    <w:lvl w:ilvl="6" w:tplc="D6FAD9FE">
      <w:start w:val="1"/>
      <w:numFmt w:val="decimal"/>
      <w:lvlText w:val="%7."/>
      <w:lvlJc w:val="left"/>
      <w:pPr>
        <w:ind w:left="5040" w:hanging="360"/>
      </w:pPr>
    </w:lvl>
    <w:lvl w:ilvl="7" w:tplc="7C82F33A">
      <w:start w:val="1"/>
      <w:numFmt w:val="lowerLetter"/>
      <w:lvlText w:val="%8."/>
      <w:lvlJc w:val="left"/>
      <w:pPr>
        <w:ind w:left="5760" w:hanging="360"/>
      </w:pPr>
    </w:lvl>
    <w:lvl w:ilvl="8" w:tplc="95CC53D8">
      <w:start w:val="1"/>
      <w:numFmt w:val="lowerRoman"/>
      <w:lvlText w:val="%9."/>
      <w:lvlJc w:val="right"/>
      <w:pPr>
        <w:ind w:left="6480" w:hanging="180"/>
      </w:pPr>
    </w:lvl>
  </w:abstractNum>
  <w:abstractNum w:abstractNumId="1554" w15:restartNumberingAfterBreak="0">
    <w:nsid w:val="5C3F27A5"/>
    <w:multiLevelType w:val="hybridMultilevel"/>
    <w:tmpl w:val="3202C270"/>
    <w:lvl w:ilvl="0" w:tplc="CB88DE8C">
      <w:start w:val="1"/>
      <w:numFmt w:val="decimal"/>
      <w:lvlText w:val="%1."/>
      <w:lvlJc w:val="left"/>
      <w:pPr>
        <w:ind w:left="720" w:hanging="360"/>
      </w:pPr>
    </w:lvl>
    <w:lvl w:ilvl="1" w:tplc="5FFCAE6E">
      <w:start w:val="1"/>
      <w:numFmt w:val="lowerLetter"/>
      <w:lvlText w:val="%2."/>
      <w:lvlJc w:val="left"/>
      <w:pPr>
        <w:ind w:left="1440" w:hanging="360"/>
      </w:pPr>
    </w:lvl>
    <w:lvl w:ilvl="2" w:tplc="48D467B0">
      <w:start w:val="1"/>
      <w:numFmt w:val="lowerRoman"/>
      <w:lvlText w:val="%3."/>
      <w:lvlJc w:val="right"/>
      <w:pPr>
        <w:ind w:left="2160" w:hanging="180"/>
      </w:pPr>
    </w:lvl>
    <w:lvl w:ilvl="3" w:tplc="4F1438A4">
      <w:start w:val="1"/>
      <w:numFmt w:val="decimal"/>
      <w:lvlText w:val="%4."/>
      <w:lvlJc w:val="left"/>
      <w:pPr>
        <w:ind w:left="2880" w:hanging="360"/>
      </w:pPr>
    </w:lvl>
    <w:lvl w:ilvl="4" w:tplc="588431B0">
      <w:start w:val="1"/>
      <w:numFmt w:val="lowerLetter"/>
      <w:lvlText w:val="%5."/>
      <w:lvlJc w:val="left"/>
      <w:pPr>
        <w:ind w:left="3600" w:hanging="360"/>
      </w:pPr>
    </w:lvl>
    <w:lvl w:ilvl="5" w:tplc="BA20D758">
      <w:start w:val="1"/>
      <w:numFmt w:val="lowerRoman"/>
      <w:lvlText w:val="%6."/>
      <w:lvlJc w:val="right"/>
      <w:pPr>
        <w:ind w:left="4320" w:hanging="180"/>
      </w:pPr>
    </w:lvl>
    <w:lvl w:ilvl="6" w:tplc="0AEC5DE8">
      <w:start w:val="1"/>
      <w:numFmt w:val="decimal"/>
      <w:lvlText w:val="%7."/>
      <w:lvlJc w:val="left"/>
      <w:pPr>
        <w:ind w:left="5040" w:hanging="360"/>
      </w:pPr>
    </w:lvl>
    <w:lvl w:ilvl="7" w:tplc="F536DD8C">
      <w:start w:val="1"/>
      <w:numFmt w:val="lowerLetter"/>
      <w:lvlText w:val="%8."/>
      <w:lvlJc w:val="left"/>
      <w:pPr>
        <w:ind w:left="5760" w:hanging="360"/>
      </w:pPr>
    </w:lvl>
    <w:lvl w:ilvl="8" w:tplc="F6BE9FA0">
      <w:start w:val="1"/>
      <w:numFmt w:val="lowerRoman"/>
      <w:lvlText w:val="%9."/>
      <w:lvlJc w:val="right"/>
      <w:pPr>
        <w:ind w:left="6480" w:hanging="180"/>
      </w:pPr>
    </w:lvl>
  </w:abstractNum>
  <w:abstractNum w:abstractNumId="1555" w15:restartNumberingAfterBreak="0">
    <w:nsid w:val="5C4E6B30"/>
    <w:multiLevelType w:val="hybridMultilevel"/>
    <w:tmpl w:val="D5245A38"/>
    <w:lvl w:ilvl="0" w:tplc="6B1443C8">
      <w:start w:val="1"/>
      <w:numFmt w:val="decimal"/>
      <w:lvlText w:val="%1."/>
      <w:lvlJc w:val="left"/>
      <w:pPr>
        <w:ind w:left="720" w:hanging="360"/>
      </w:pPr>
    </w:lvl>
    <w:lvl w:ilvl="1" w:tplc="D5D00F1A">
      <w:start w:val="1"/>
      <w:numFmt w:val="lowerLetter"/>
      <w:lvlText w:val="%2."/>
      <w:lvlJc w:val="left"/>
      <w:pPr>
        <w:ind w:left="1440" w:hanging="360"/>
      </w:pPr>
    </w:lvl>
    <w:lvl w:ilvl="2" w:tplc="B476C566">
      <w:start w:val="1"/>
      <w:numFmt w:val="lowerRoman"/>
      <w:lvlText w:val="%3."/>
      <w:lvlJc w:val="right"/>
      <w:pPr>
        <w:ind w:left="2160" w:hanging="180"/>
      </w:pPr>
    </w:lvl>
    <w:lvl w:ilvl="3" w:tplc="615A3B46">
      <w:start w:val="1"/>
      <w:numFmt w:val="decimal"/>
      <w:lvlText w:val="%4."/>
      <w:lvlJc w:val="left"/>
      <w:pPr>
        <w:ind w:left="2880" w:hanging="360"/>
      </w:pPr>
    </w:lvl>
    <w:lvl w:ilvl="4" w:tplc="673CF366">
      <w:start w:val="1"/>
      <w:numFmt w:val="lowerLetter"/>
      <w:lvlText w:val="%5."/>
      <w:lvlJc w:val="left"/>
      <w:pPr>
        <w:ind w:left="3600" w:hanging="360"/>
      </w:pPr>
    </w:lvl>
    <w:lvl w:ilvl="5" w:tplc="2A9621A4">
      <w:start w:val="1"/>
      <w:numFmt w:val="lowerRoman"/>
      <w:lvlText w:val="%6."/>
      <w:lvlJc w:val="right"/>
      <w:pPr>
        <w:ind w:left="4320" w:hanging="180"/>
      </w:pPr>
    </w:lvl>
    <w:lvl w:ilvl="6" w:tplc="F7622C96">
      <w:start w:val="1"/>
      <w:numFmt w:val="decimal"/>
      <w:lvlText w:val="%7."/>
      <w:lvlJc w:val="left"/>
      <w:pPr>
        <w:ind w:left="5040" w:hanging="360"/>
      </w:pPr>
    </w:lvl>
    <w:lvl w:ilvl="7" w:tplc="D1E6DA28">
      <w:start w:val="1"/>
      <w:numFmt w:val="lowerLetter"/>
      <w:lvlText w:val="%8."/>
      <w:lvlJc w:val="left"/>
      <w:pPr>
        <w:ind w:left="5760" w:hanging="360"/>
      </w:pPr>
    </w:lvl>
    <w:lvl w:ilvl="8" w:tplc="B7B2AC58">
      <w:start w:val="1"/>
      <w:numFmt w:val="lowerRoman"/>
      <w:lvlText w:val="%9."/>
      <w:lvlJc w:val="right"/>
      <w:pPr>
        <w:ind w:left="6480" w:hanging="180"/>
      </w:pPr>
    </w:lvl>
  </w:abstractNum>
  <w:abstractNum w:abstractNumId="1556" w15:restartNumberingAfterBreak="0">
    <w:nsid w:val="5C7407D6"/>
    <w:multiLevelType w:val="hybridMultilevel"/>
    <w:tmpl w:val="AFE45C1A"/>
    <w:lvl w:ilvl="0" w:tplc="EF424BB0">
      <w:start w:val="1"/>
      <w:numFmt w:val="decimal"/>
      <w:lvlText w:val="%1."/>
      <w:lvlJc w:val="left"/>
      <w:pPr>
        <w:ind w:left="720" w:hanging="360"/>
      </w:pPr>
    </w:lvl>
    <w:lvl w:ilvl="1" w:tplc="F378D8A0">
      <w:start w:val="1"/>
      <w:numFmt w:val="lowerLetter"/>
      <w:lvlText w:val="%2."/>
      <w:lvlJc w:val="left"/>
      <w:pPr>
        <w:ind w:left="1440" w:hanging="360"/>
      </w:pPr>
    </w:lvl>
    <w:lvl w:ilvl="2" w:tplc="2AE04712">
      <w:start w:val="1"/>
      <w:numFmt w:val="lowerRoman"/>
      <w:lvlText w:val="%3."/>
      <w:lvlJc w:val="right"/>
      <w:pPr>
        <w:ind w:left="2160" w:hanging="180"/>
      </w:pPr>
    </w:lvl>
    <w:lvl w:ilvl="3" w:tplc="F948D8EA">
      <w:start w:val="1"/>
      <w:numFmt w:val="decimal"/>
      <w:lvlText w:val="%4."/>
      <w:lvlJc w:val="left"/>
      <w:pPr>
        <w:ind w:left="2880" w:hanging="360"/>
      </w:pPr>
    </w:lvl>
    <w:lvl w:ilvl="4" w:tplc="302A3FE2">
      <w:start w:val="1"/>
      <w:numFmt w:val="lowerLetter"/>
      <w:lvlText w:val="%5."/>
      <w:lvlJc w:val="left"/>
      <w:pPr>
        <w:ind w:left="3600" w:hanging="360"/>
      </w:pPr>
    </w:lvl>
    <w:lvl w:ilvl="5" w:tplc="54ACE2E0">
      <w:start w:val="1"/>
      <w:numFmt w:val="lowerRoman"/>
      <w:lvlText w:val="%6."/>
      <w:lvlJc w:val="right"/>
      <w:pPr>
        <w:ind w:left="4320" w:hanging="180"/>
      </w:pPr>
    </w:lvl>
    <w:lvl w:ilvl="6" w:tplc="2BCC9C70">
      <w:start w:val="1"/>
      <w:numFmt w:val="decimal"/>
      <w:lvlText w:val="%7."/>
      <w:lvlJc w:val="left"/>
      <w:pPr>
        <w:ind w:left="5040" w:hanging="360"/>
      </w:pPr>
    </w:lvl>
    <w:lvl w:ilvl="7" w:tplc="02D4D5D0">
      <w:start w:val="1"/>
      <w:numFmt w:val="lowerLetter"/>
      <w:lvlText w:val="%8."/>
      <w:lvlJc w:val="left"/>
      <w:pPr>
        <w:ind w:left="5760" w:hanging="360"/>
      </w:pPr>
    </w:lvl>
    <w:lvl w:ilvl="8" w:tplc="2368C7A0">
      <w:start w:val="1"/>
      <w:numFmt w:val="lowerRoman"/>
      <w:lvlText w:val="%9."/>
      <w:lvlJc w:val="right"/>
      <w:pPr>
        <w:ind w:left="6480" w:hanging="180"/>
      </w:pPr>
    </w:lvl>
  </w:abstractNum>
  <w:abstractNum w:abstractNumId="1557" w15:restartNumberingAfterBreak="0">
    <w:nsid w:val="5C8F1690"/>
    <w:multiLevelType w:val="hybridMultilevel"/>
    <w:tmpl w:val="9DBEF998"/>
    <w:lvl w:ilvl="0" w:tplc="F2FC3A28">
      <w:start w:val="1"/>
      <w:numFmt w:val="decimal"/>
      <w:lvlText w:val="%1."/>
      <w:lvlJc w:val="left"/>
      <w:pPr>
        <w:ind w:left="720" w:hanging="360"/>
      </w:pPr>
    </w:lvl>
    <w:lvl w:ilvl="1" w:tplc="9CEEC43A">
      <w:start w:val="1"/>
      <w:numFmt w:val="lowerLetter"/>
      <w:lvlText w:val="%2."/>
      <w:lvlJc w:val="left"/>
      <w:pPr>
        <w:ind w:left="1440" w:hanging="360"/>
      </w:pPr>
    </w:lvl>
    <w:lvl w:ilvl="2" w:tplc="8F7E769E">
      <w:start w:val="1"/>
      <w:numFmt w:val="lowerRoman"/>
      <w:lvlText w:val="%3."/>
      <w:lvlJc w:val="right"/>
      <w:pPr>
        <w:ind w:left="2160" w:hanging="180"/>
      </w:pPr>
    </w:lvl>
    <w:lvl w:ilvl="3" w:tplc="157ED752">
      <w:start w:val="1"/>
      <w:numFmt w:val="decimal"/>
      <w:lvlText w:val="%4."/>
      <w:lvlJc w:val="left"/>
      <w:pPr>
        <w:ind w:left="2880" w:hanging="360"/>
      </w:pPr>
    </w:lvl>
    <w:lvl w:ilvl="4" w:tplc="21507DA8">
      <w:start w:val="1"/>
      <w:numFmt w:val="lowerLetter"/>
      <w:lvlText w:val="%5."/>
      <w:lvlJc w:val="left"/>
      <w:pPr>
        <w:ind w:left="3600" w:hanging="360"/>
      </w:pPr>
    </w:lvl>
    <w:lvl w:ilvl="5" w:tplc="23EED058">
      <w:start w:val="1"/>
      <w:numFmt w:val="lowerRoman"/>
      <w:lvlText w:val="%6."/>
      <w:lvlJc w:val="right"/>
      <w:pPr>
        <w:ind w:left="4320" w:hanging="180"/>
      </w:pPr>
    </w:lvl>
    <w:lvl w:ilvl="6" w:tplc="673CC7CC">
      <w:start w:val="1"/>
      <w:numFmt w:val="decimal"/>
      <w:lvlText w:val="%7."/>
      <w:lvlJc w:val="left"/>
      <w:pPr>
        <w:ind w:left="5040" w:hanging="360"/>
      </w:pPr>
    </w:lvl>
    <w:lvl w:ilvl="7" w:tplc="751295D2">
      <w:start w:val="1"/>
      <w:numFmt w:val="lowerLetter"/>
      <w:lvlText w:val="%8."/>
      <w:lvlJc w:val="left"/>
      <w:pPr>
        <w:ind w:left="5760" w:hanging="360"/>
      </w:pPr>
    </w:lvl>
    <w:lvl w:ilvl="8" w:tplc="29A87488">
      <w:start w:val="1"/>
      <w:numFmt w:val="lowerRoman"/>
      <w:lvlText w:val="%9."/>
      <w:lvlJc w:val="right"/>
      <w:pPr>
        <w:ind w:left="6480" w:hanging="180"/>
      </w:pPr>
    </w:lvl>
  </w:abstractNum>
  <w:abstractNum w:abstractNumId="1558" w15:restartNumberingAfterBreak="0">
    <w:nsid w:val="5C9A38C0"/>
    <w:multiLevelType w:val="hybridMultilevel"/>
    <w:tmpl w:val="AFAE4A66"/>
    <w:lvl w:ilvl="0" w:tplc="914CB27A">
      <w:start w:val="1"/>
      <w:numFmt w:val="decimal"/>
      <w:lvlText w:val="%1."/>
      <w:lvlJc w:val="left"/>
      <w:pPr>
        <w:ind w:left="720" w:hanging="360"/>
      </w:pPr>
    </w:lvl>
    <w:lvl w:ilvl="1" w:tplc="A394EE52">
      <w:start w:val="1"/>
      <w:numFmt w:val="lowerLetter"/>
      <w:lvlText w:val="%2."/>
      <w:lvlJc w:val="left"/>
      <w:pPr>
        <w:ind w:left="1440" w:hanging="360"/>
      </w:pPr>
    </w:lvl>
    <w:lvl w:ilvl="2" w:tplc="874A88B2">
      <w:start w:val="1"/>
      <w:numFmt w:val="lowerRoman"/>
      <w:lvlText w:val="%3."/>
      <w:lvlJc w:val="right"/>
      <w:pPr>
        <w:ind w:left="2160" w:hanging="180"/>
      </w:pPr>
    </w:lvl>
    <w:lvl w:ilvl="3" w:tplc="BF409CA4">
      <w:start w:val="1"/>
      <w:numFmt w:val="decimal"/>
      <w:lvlText w:val="%4."/>
      <w:lvlJc w:val="left"/>
      <w:pPr>
        <w:ind w:left="2880" w:hanging="360"/>
      </w:pPr>
    </w:lvl>
    <w:lvl w:ilvl="4" w:tplc="D2A0DA2E">
      <w:start w:val="1"/>
      <w:numFmt w:val="lowerLetter"/>
      <w:lvlText w:val="%5."/>
      <w:lvlJc w:val="left"/>
      <w:pPr>
        <w:ind w:left="3600" w:hanging="360"/>
      </w:pPr>
    </w:lvl>
    <w:lvl w:ilvl="5" w:tplc="CC627A08">
      <w:start w:val="1"/>
      <w:numFmt w:val="lowerRoman"/>
      <w:lvlText w:val="%6."/>
      <w:lvlJc w:val="right"/>
      <w:pPr>
        <w:ind w:left="4320" w:hanging="180"/>
      </w:pPr>
    </w:lvl>
    <w:lvl w:ilvl="6" w:tplc="1B365006">
      <w:start w:val="1"/>
      <w:numFmt w:val="decimal"/>
      <w:lvlText w:val="%7."/>
      <w:lvlJc w:val="left"/>
      <w:pPr>
        <w:ind w:left="5040" w:hanging="360"/>
      </w:pPr>
    </w:lvl>
    <w:lvl w:ilvl="7" w:tplc="869A2F44">
      <w:start w:val="1"/>
      <w:numFmt w:val="lowerLetter"/>
      <w:lvlText w:val="%8."/>
      <w:lvlJc w:val="left"/>
      <w:pPr>
        <w:ind w:left="5760" w:hanging="360"/>
      </w:pPr>
    </w:lvl>
    <w:lvl w:ilvl="8" w:tplc="A1385BD2">
      <w:start w:val="1"/>
      <w:numFmt w:val="lowerRoman"/>
      <w:lvlText w:val="%9."/>
      <w:lvlJc w:val="right"/>
      <w:pPr>
        <w:ind w:left="6480" w:hanging="180"/>
      </w:pPr>
    </w:lvl>
  </w:abstractNum>
  <w:abstractNum w:abstractNumId="1559" w15:restartNumberingAfterBreak="0">
    <w:nsid w:val="5CB431C7"/>
    <w:multiLevelType w:val="hybridMultilevel"/>
    <w:tmpl w:val="97342050"/>
    <w:lvl w:ilvl="0" w:tplc="DD06E6B0">
      <w:start w:val="1"/>
      <w:numFmt w:val="decimal"/>
      <w:lvlText w:val="%1."/>
      <w:lvlJc w:val="left"/>
      <w:pPr>
        <w:ind w:left="720" w:hanging="360"/>
      </w:pPr>
    </w:lvl>
    <w:lvl w:ilvl="1" w:tplc="A9F47F46">
      <w:start w:val="1"/>
      <w:numFmt w:val="lowerLetter"/>
      <w:lvlText w:val="%2."/>
      <w:lvlJc w:val="left"/>
      <w:pPr>
        <w:ind w:left="1440" w:hanging="360"/>
      </w:pPr>
    </w:lvl>
    <w:lvl w:ilvl="2" w:tplc="45A2EF80">
      <w:start w:val="1"/>
      <w:numFmt w:val="lowerRoman"/>
      <w:lvlText w:val="%3."/>
      <w:lvlJc w:val="right"/>
      <w:pPr>
        <w:ind w:left="2160" w:hanging="180"/>
      </w:pPr>
    </w:lvl>
    <w:lvl w:ilvl="3" w:tplc="90E6503E">
      <w:start w:val="1"/>
      <w:numFmt w:val="decimal"/>
      <w:lvlText w:val="%4."/>
      <w:lvlJc w:val="left"/>
      <w:pPr>
        <w:ind w:left="2880" w:hanging="360"/>
      </w:pPr>
    </w:lvl>
    <w:lvl w:ilvl="4" w:tplc="B740A80C">
      <w:start w:val="1"/>
      <w:numFmt w:val="lowerLetter"/>
      <w:lvlText w:val="%5."/>
      <w:lvlJc w:val="left"/>
      <w:pPr>
        <w:ind w:left="3600" w:hanging="360"/>
      </w:pPr>
    </w:lvl>
    <w:lvl w:ilvl="5" w:tplc="4518F8EA">
      <w:start w:val="1"/>
      <w:numFmt w:val="lowerRoman"/>
      <w:lvlText w:val="%6."/>
      <w:lvlJc w:val="right"/>
      <w:pPr>
        <w:ind w:left="4320" w:hanging="180"/>
      </w:pPr>
    </w:lvl>
    <w:lvl w:ilvl="6" w:tplc="EB604956">
      <w:start w:val="1"/>
      <w:numFmt w:val="decimal"/>
      <w:lvlText w:val="%7."/>
      <w:lvlJc w:val="left"/>
      <w:pPr>
        <w:ind w:left="5040" w:hanging="360"/>
      </w:pPr>
    </w:lvl>
    <w:lvl w:ilvl="7" w:tplc="BC20BB44">
      <w:start w:val="1"/>
      <w:numFmt w:val="lowerLetter"/>
      <w:lvlText w:val="%8."/>
      <w:lvlJc w:val="left"/>
      <w:pPr>
        <w:ind w:left="5760" w:hanging="360"/>
      </w:pPr>
    </w:lvl>
    <w:lvl w:ilvl="8" w:tplc="AE5EFA52">
      <w:start w:val="1"/>
      <w:numFmt w:val="lowerRoman"/>
      <w:lvlText w:val="%9."/>
      <w:lvlJc w:val="right"/>
      <w:pPr>
        <w:ind w:left="6480" w:hanging="180"/>
      </w:pPr>
    </w:lvl>
  </w:abstractNum>
  <w:abstractNum w:abstractNumId="1560" w15:restartNumberingAfterBreak="0">
    <w:nsid w:val="5CC837EC"/>
    <w:multiLevelType w:val="hybridMultilevel"/>
    <w:tmpl w:val="1AD01000"/>
    <w:lvl w:ilvl="0" w:tplc="3BFA3BB0">
      <w:start w:val="1"/>
      <w:numFmt w:val="decimal"/>
      <w:lvlText w:val="%1."/>
      <w:lvlJc w:val="left"/>
      <w:pPr>
        <w:ind w:left="720" w:hanging="360"/>
      </w:pPr>
    </w:lvl>
    <w:lvl w:ilvl="1" w:tplc="2660944E">
      <w:start w:val="1"/>
      <w:numFmt w:val="lowerLetter"/>
      <w:lvlText w:val="%2."/>
      <w:lvlJc w:val="left"/>
      <w:pPr>
        <w:ind w:left="1440" w:hanging="360"/>
      </w:pPr>
    </w:lvl>
    <w:lvl w:ilvl="2" w:tplc="1F229C08">
      <w:start w:val="1"/>
      <w:numFmt w:val="lowerRoman"/>
      <w:lvlText w:val="%3."/>
      <w:lvlJc w:val="right"/>
      <w:pPr>
        <w:ind w:left="2160" w:hanging="180"/>
      </w:pPr>
    </w:lvl>
    <w:lvl w:ilvl="3" w:tplc="4964E286">
      <w:start w:val="1"/>
      <w:numFmt w:val="decimal"/>
      <w:lvlText w:val="%4."/>
      <w:lvlJc w:val="left"/>
      <w:pPr>
        <w:ind w:left="2880" w:hanging="360"/>
      </w:pPr>
    </w:lvl>
    <w:lvl w:ilvl="4" w:tplc="B8C4BAA8">
      <w:start w:val="1"/>
      <w:numFmt w:val="lowerLetter"/>
      <w:lvlText w:val="%5."/>
      <w:lvlJc w:val="left"/>
      <w:pPr>
        <w:ind w:left="3600" w:hanging="360"/>
      </w:pPr>
    </w:lvl>
    <w:lvl w:ilvl="5" w:tplc="625492DC">
      <w:start w:val="1"/>
      <w:numFmt w:val="lowerRoman"/>
      <w:lvlText w:val="%6."/>
      <w:lvlJc w:val="right"/>
      <w:pPr>
        <w:ind w:left="4320" w:hanging="180"/>
      </w:pPr>
    </w:lvl>
    <w:lvl w:ilvl="6" w:tplc="AB8EE5BE">
      <w:start w:val="1"/>
      <w:numFmt w:val="decimal"/>
      <w:lvlText w:val="%7."/>
      <w:lvlJc w:val="left"/>
      <w:pPr>
        <w:ind w:left="5040" w:hanging="360"/>
      </w:pPr>
    </w:lvl>
    <w:lvl w:ilvl="7" w:tplc="6C2E8AFA">
      <w:start w:val="1"/>
      <w:numFmt w:val="lowerLetter"/>
      <w:lvlText w:val="%8."/>
      <w:lvlJc w:val="left"/>
      <w:pPr>
        <w:ind w:left="5760" w:hanging="360"/>
      </w:pPr>
    </w:lvl>
    <w:lvl w:ilvl="8" w:tplc="26E8FB3A">
      <w:start w:val="1"/>
      <w:numFmt w:val="lowerRoman"/>
      <w:lvlText w:val="%9."/>
      <w:lvlJc w:val="right"/>
      <w:pPr>
        <w:ind w:left="6480" w:hanging="180"/>
      </w:pPr>
    </w:lvl>
  </w:abstractNum>
  <w:abstractNum w:abstractNumId="1561" w15:restartNumberingAfterBreak="0">
    <w:nsid w:val="5CC95360"/>
    <w:multiLevelType w:val="hybridMultilevel"/>
    <w:tmpl w:val="B7560BBA"/>
    <w:lvl w:ilvl="0" w:tplc="5DD8BFF0">
      <w:start w:val="1"/>
      <w:numFmt w:val="decimal"/>
      <w:lvlText w:val="%1."/>
      <w:lvlJc w:val="left"/>
      <w:pPr>
        <w:ind w:left="720" w:hanging="360"/>
      </w:pPr>
    </w:lvl>
    <w:lvl w:ilvl="1" w:tplc="0B400CC6">
      <w:start w:val="1"/>
      <w:numFmt w:val="lowerLetter"/>
      <w:lvlText w:val="%2."/>
      <w:lvlJc w:val="left"/>
      <w:pPr>
        <w:ind w:left="1440" w:hanging="360"/>
      </w:pPr>
    </w:lvl>
    <w:lvl w:ilvl="2" w:tplc="58C0503E">
      <w:start w:val="1"/>
      <w:numFmt w:val="lowerRoman"/>
      <w:lvlText w:val="%3."/>
      <w:lvlJc w:val="right"/>
      <w:pPr>
        <w:ind w:left="2160" w:hanging="180"/>
      </w:pPr>
    </w:lvl>
    <w:lvl w:ilvl="3" w:tplc="DDC0CBA6">
      <w:start w:val="1"/>
      <w:numFmt w:val="decimal"/>
      <w:lvlText w:val="%4."/>
      <w:lvlJc w:val="left"/>
      <w:pPr>
        <w:ind w:left="2880" w:hanging="360"/>
      </w:pPr>
    </w:lvl>
    <w:lvl w:ilvl="4" w:tplc="5644D5FC">
      <w:start w:val="1"/>
      <w:numFmt w:val="lowerLetter"/>
      <w:lvlText w:val="%5."/>
      <w:lvlJc w:val="left"/>
      <w:pPr>
        <w:ind w:left="3600" w:hanging="360"/>
      </w:pPr>
    </w:lvl>
    <w:lvl w:ilvl="5" w:tplc="DC46E6F8">
      <w:start w:val="1"/>
      <w:numFmt w:val="lowerRoman"/>
      <w:lvlText w:val="%6."/>
      <w:lvlJc w:val="right"/>
      <w:pPr>
        <w:ind w:left="4320" w:hanging="180"/>
      </w:pPr>
    </w:lvl>
    <w:lvl w:ilvl="6" w:tplc="77A69FA4">
      <w:start w:val="1"/>
      <w:numFmt w:val="decimal"/>
      <w:lvlText w:val="%7."/>
      <w:lvlJc w:val="left"/>
      <w:pPr>
        <w:ind w:left="5040" w:hanging="360"/>
      </w:pPr>
    </w:lvl>
    <w:lvl w:ilvl="7" w:tplc="E8163886">
      <w:start w:val="1"/>
      <w:numFmt w:val="lowerLetter"/>
      <w:lvlText w:val="%8."/>
      <w:lvlJc w:val="left"/>
      <w:pPr>
        <w:ind w:left="5760" w:hanging="360"/>
      </w:pPr>
    </w:lvl>
    <w:lvl w:ilvl="8" w:tplc="D174EE4A">
      <w:start w:val="1"/>
      <w:numFmt w:val="lowerRoman"/>
      <w:lvlText w:val="%9."/>
      <w:lvlJc w:val="right"/>
      <w:pPr>
        <w:ind w:left="6480" w:hanging="180"/>
      </w:pPr>
    </w:lvl>
  </w:abstractNum>
  <w:abstractNum w:abstractNumId="1562" w15:restartNumberingAfterBreak="0">
    <w:nsid w:val="5CCC39C5"/>
    <w:multiLevelType w:val="hybridMultilevel"/>
    <w:tmpl w:val="141A9A9A"/>
    <w:lvl w:ilvl="0" w:tplc="AF0E36BC">
      <w:start w:val="1"/>
      <w:numFmt w:val="decimal"/>
      <w:lvlText w:val="%1."/>
      <w:lvlJc w:val="left"/>
      <w:pPr>
        <w:ind w:left="720" w:hanging="360"/>
      </w:pPr>
    </w:lvl>
    <w:lvl w:ilvl="1" w:tplc="1A023CF8">
      <w:start w:val="1"/>
      <w:numFmt w:val="lowerLetter"/>
      <w:lvlText w:val="%2."/>
      <w:lvlJc w:val="left"/>
      <w:pPr>
        <w:ind w:left="1440" w:hanging="360"/>
      </w:pPr>
    </w:lvl>
    <w:lvl w:ilvl="2" w:tplc="73560A4A">
      <w:start w:val="1"/>
      <w:numFmt w:val="lowerRoman"/>
      <w:lvlText w:val="%3."/>
      <w:lvlJc w:val="right"/>
      <w:pPr>
        <w:ind w:left="2160" w:hanging="180"/>
      </w:pPr>
    </w:lvl>
    <w:lvl w:ilvl="3" w:tplc="029EBE46">
      <w:start w:val="1"/>
      <w:numFmt w:val="decimal"/>
      <w:lvlText w:val="%4."/>
      <w:lvlJc w:val="left"/>
      <w:pPr>
        <w:ind w:left="2880" w:hanging="360"/>
      </w:pPr>
    </w:lvl>
    <w:lvl w:ilvl="4" w:tplc="3BE41D06">
      <w:start w:val="1"/>
      <w:numFmt w:val="lowerLetter"/>
      <w:lvlText w:val="%5."/>
      <w:lvlJc w:val="left"/>
      <w:pPr>
        <w:ind w:left="3600" w:hanging="360"/>
      </w:pPr>
    </w:lvl>
    <w:lvl w:ilvl="5" w:tplc="EF589EB6">
      <w:start w:val="1"/>
      <w:numFmt w:val="lowerRoman"/>
      <w:lvlText w:val="%6."/>
      <w:lvlJc w:val="right"/>
      <w:pPr>
        <w:ind w:left="4320" w:hanging="180"/>
      </w:pPr>
    </w:lvl>
    <w:lvl w:ilvl="6" w:tplc="30245114">
      <w:start w:val="1"/>
      <w:numFmt w:val="decimal"/>
      <w:lvlText w:val="%7."/>
      <w:lvlJc w:val="left"/>
      <w:pPr>
        <w:ind w:left="5040" w:hanging="360"/>
      </w:pPr>
    </w:lvl>
    <w:lvl w:ilvl="7" w:tplc="D9121F9E">
      <w:start w:val="1"/>
      <w:numFmt w:val="lowerLetter"/>
      <w:lvlText w:val="%8."/>
      <w:lvlJc w:val="left"/>
      <w:pPr>
        <w:ind w:left="5760" w:hanging="360"/>
      </w:pPr>
    </w:lvl>
    <w:lvl w:ilvl="8" w:tplc="4C0E4632">
      <w:start w:val="1"/>
      <w:numFmt w:val="lowerRoman"/>
      <w:lvlText w:val="%9."/>
      <w:lvlJc w:val="right"/>
      <w:pPr>
        <w:ind w:left="6480" w:hanging="180"/>
      </w:pPr>
    </w:lvl>
  </w:abstractNum>
  <w:abstractNum w:abstractNumId="1563" w15:restartNumberingAfterBreak="0">
    <w:nsid w:val="5CCE140C"/>
    <w:multiLevelType w:val="hybridMultilevel"/>
    <w:tmpl w:val="7F28871A"/>
    <w:lvl w:ilvl="0" w:tplc="683AE7C4">
      <w:start w:val="1"/>
      <w:numFmt w:val="decimal"/>
      <w:lvlText w:val="%1."/>
      <w:lvlJc w:val="left"/>
      <w:pPr>
        <w:ind w:left="720" w:hanging="360"/>
      </w:pPr>
    </w:lvl>
    <w:lvl w:ilvl="1" w:tplc="E1E25BE0">
      <w:start w:val="1"/>
      <w:numFmt w:val="lowerLetter"/>
      <w:lvlText w:val="%2."/>
      <w:lvlJc w:val="left"/>
      <w:pPr>
        <w:ind w:left="1440" w:hanging="360"/>
      </w:pPr>
    </w:lvl>
    <w:lvl w:ilvl="2" w:tplc="1E6444D0">
      <w:start w:val="1"/>
      <w:numFmt w:val="lowerRoman"/>
      <w:lvlText w:val="%3."/>
      <w:lvlJc w:val="right"/>
      <w:pPr>
        <w:ind w:left="2160" w:hanging="180"/>
      </w:pPr>
    </w:lvl>
    <w:lvl w:ilvl="3" w:tplc="2ECA6E56">
      <w:start w:val="1"/>
      <w:numFmt w:val="decimal"/>
      <w:lvlText w:val="%4."/>
      <w:lvlJc w:val="left"/>
      <w:pPr>
        <w:ind w:left="2880" w:hanging="360"/>
      </w:pPr>
    </w:lvl>
    <w:lvl w:ilvl="4" w:tplc="44828CC8">
      <w:start w:val="1"/>
      <w:numFmt w:val="lowerLetter"/>
      <w:lvlText w:val="%5."/>
      <w:lvlJc w:val="left"/>
      <w:pPr>
        <w:ind w:left="3600" w:hanging="360"/>
      </w:pPr>
    </w:lvl>
    <w:lvl w:ilvl="5" w:tplc="7092FAA0">
      <w:start w:val="1"/>
      <w:numFmt w:val="lowerRoman"/>
      <w:lvlText w:val="%6."/>
      <w:lvlJc w:val="right"/>
      <w:pPr>
        <w:ind w:left="4320" w:hanging="180"/>
      </w:pPr>
    </w:lvl>
    <w:lvl w:ilvl="6" w:tplc="5186FC6C">
      <w:start w:val="1"/>
      <w:numFmt w:val="decimal"/>
      <w:lvlText w:val="%7."/>
      <w:lvlJc w:val="left"/>
      <w:pPr>
        <w:ind w:left="5040" w:hanging="360"/>
      </w:pPr>
    </w:lvl>
    <w:lvl w:ilvl="7" w:tplc="7504A18C">
      <w:start w:val="1"/>
      <w:numFmt w:val="lowerLetter"/>
      <w:lvlText w:val="%8."/>
      <w:lvlJc w:val="left"/>
      <w:pPr>
        <w:ind w:left="5760" w:hanging="360"/>
      </w:pPr>
    </w:lvl>
    <w:lvl w:ilvl="8" w:tplc="E8ACAFE0">
      <w:start w:val="1"/>
      <w:numFmt w:val="lowerRoman"/>
      <w:lvlText w:val="%9."/>
      <w:lvlJc w:val="right"/>
      <w:pPr>
        <w:ind w:left="6480" w:hanging="180"/>
      </w:pPr>
    </w:lvl>
  </w:abstractNum>
  <w:abstractNum w:abstractNumId="1564" w15:restartNumberingAfterBreak="0">
    <w:nsid w:val="5CD46976"/>
    <w:multiLevelType w:val="hybridMultilevel"/>
    <w:tmpl w:val="2CECE3C2"/>
    <w:lvl w:ilvl="0" w:tplc="0A548E6C">
      <w:start w:val="1"/>
      <w:numFmt w:val="decimal"/>
      <w:lvlText w:val="%1."/>
      <w:lvlJc w:val="left"/>
      <w:pPr>
        <w:ind w:left="720" w:hanging="360"/>
      </w:pPr>
    </w:lvl>
    <w:lvl w:ilvl="1" w:tplc="3A96E246">
      <w:start w:val="1"/>
      <w:numFmt w:val="lowerLetter"/>
      <w:lvlText w:val="%2."/>
      <w:lvlJc w:val="left"/>
      <w:pPr>
        <w:ind w:left="1440" w:hanging="360"/>
      </w:pPr>
    </w:lvl>
    <w:lvl w:ilvl="2" w:tplc="49965522">
      <w:start w:val="1"/>
      <w:numFmt w:val="lowerRoman"/>
      <w:lvlText w:val="%3."/>
      <w:lvlJc w:val="right"/>
      <w:pPr>
        <w:ind w:left="2160" w:hanging="180"/>
      </w:pPr>
    </w:lvl>
    <w:lvl w:ilvl="3" w:tplc="7846A256">
      <w:start w:val="1"/>
      <w:numFmt w:val="decimal"/>
      <w:lvlText w:val="%4."/>
      <w:lvlJc w:val="left"/>
      <w:pPr>
        <w:ind w:left="2880" w:hanging="360"/>
      </w:pPr>
    </w:lvl>
    <w:lvl w:ilvl="4" w:tplc="55C00C0C">
      <w:start w:val="1"/>
      <w:numFmt w:val="lowerLetter"/>
      <w:lvlText w:val="%5."/>
      <w:lvlJc w:val="left"/>
      <w:pPr>
        <w:ind w:left="3600" w:hanging="360"/>
      </w:pPr>
    </w:lvl>
    <w:lvl w:ilvl="5" w:tplc="74A430E4">
      <w:start w:val="1"/>
      <w:numFmt w:val="lowerRoman"/>
      <w:lvlText w:val="%6."/>
      <w:lvlJc w:val="right"/>
      <w:pPr>
        <w:ind w:left="4320" w:hanging="180"/>
      </w:pPr>
    </w:lvl>
    <w:lvl w:ilvl="6" w:tplc="2740066A">
      <w:start w:val="1"/>
      <w:numFmt w:val="decimal"/>
      <w:lvlText w:val="%7."/>
      <w:lvlJc w:val="left"/>
      <w:pPr>
        <w:ind w:left="5040" w:hanging="360"/>
      </w:pPr>
    </w:lvl>
    <w:lvl w:ilvl="7" w:tplc="786AE65E">
      <w:start w:val="1"/>
      <w:numFmt w:val="lowerLetter"/>
      <w:lvlText w:val="%8."/>
      <w:lvlJc w:val="left"/>
      <w:pPr>
        <w:ind w:left="5760" w:hanging="360"/>
      </w:pPr>
    </w:lvl>
    <w:lvl w:ilvl="8" w:tplc="64FA3B16">
      <w:start w:val="1"/>
      <w:numFmt w:val="lowerRoman"/>
      <w:lvlText w:val="%9."/>
      <w:lvlJc w:val="right"/>
      <w:pPr>
        <w:ind w:left="6480" w:hanging="180"/>
      </w:pPr>
    </w:lvl>
  </w:abstractNum>
  <w:abstractNum w:abstractNumId="1565" w15:restartNumberingAfterBreak="0">
    <w:nsid w:val="5CD46F8B"/>
    <w:multiLevelType w:val="hybridMultilevel"/>
    <w:tmpl w:val="EA021300"/>
    <w:lvl w:ilvl="0" w:tplc="389E7B46">
      <w:start w:val="1"/>
      <w:numFmt w:val="decimal"/>
      <w:lvlText w:val="%1."/>
      <w:lvlJc w:val="left"/>
      <w:pPr>
        <w:ind w:left="720" w:hanging="360"/>
      </w:pPr>
    </w:lvl>
    <w:lvl w:ilvl="1" w:tplc="C054CC22">
      <w:start w:val="1"/>
      <w:numFmt w:val="lowerLetter"/>
      <w:lvlText w:val="%2."/>
      <w:lvlJc w:val="left"/>
      <w:pPr>
        <w:ind w:left="1440" w:hanging="360"/>
      </w:pPr>
    </w:lvl>
    <w:lvl w:ilvl="2" w:tplc="E7D0D8BA">
      <w:start w:val="1"/>
      <w:numFmt w:val="lowerRoman"/>
      <w:lvlText w:val="%3."/>
      <w:lvlJc w:val="right"/>
      <w:pPr>
        <w:ind w:left="2160" w:hanging="180"/>
      </w:pPr>
    </w:lvl>
    <w:lvl w:ilvl="3" w:tplc="0B9476F8">
      <w:start w:val="1"/>
      <w:numFmt w:val="decimal"/>
      <w:lvlText w:val="%4."/>
      <w:lvlJc w:val="left"/>
      <w:pPr>
        <w:ind w:left="2880" w:hanging="360"/>
      </w:pPr>
    </w:lvl>
    <w:lvl w:ilvl="4" w:tplc="8C78767E">
      <w:start w:val="1"/>
      <w:numFmt w:val="lowerLetter"/>
      <w:lvlText w:val="%5."/>
      <w:lvlJc w:val="left"/>
      <w:pPr>
        <w:ind w:left="3600" w:hanging="360"/>
      </w:pPr>
    </w:lvl>
    <w:lvl w:ilvl="5" w:tplc="2676C794">
      <w:start w:val="1"/>
      <w:numFmt w:val="lowerRoman"/>
      <w:lvlText w:val="%6."/>
      <w:lvlJc w:val="right"/>
      <w:pPr>
        <w:ind w:left="4320" w:hanging="180"/>
      </w:pPr>
    </w:lvl>
    <w:lvl w:ilvl="6" w:tplc="00227D2C">
      <w:start w:val="1"/>
      <w:numFmt w:val="decimal"/>
      <w:lvlText w:val="%7."/>
      <w:lvlJc w:val="left"/>
      <w:pPr>
        <w:ind w:left="5040" w:hanging="360"/>
      </w:pPr>
    </w:lvl>
    <w:lvl w:ilvl="7" w:tplc="A1388C4E">
      <w:start w:val="1"/>
      <w:numFmt w:val="lowerLetter"/>
      <w:lvlText w:val="%8."/>
      <w:lvlJc w:val="left"/>
      <w:pPr>
        <w:ind w:left="5760" w:hanging="360"/>
      </w:pPr>
    </w:lvl>
    <w:lvl w:ilvl="8" w:tplc="FD30CB86">
      <w:start w:val="1"/>
      <w:numFmt w:val="lowerRoman"/>
      <w:lvlText w:val="%9."/>
      <w:lvlJc w:val="right"/>
      <w:pPr>
        <w:ind w:left="6480" w:hanging="180"/>
      </w:pPr>
    </w:lvl>
  </w:abstractNum>
  <w:abstractNum w:abstractNumId="1566" w15:restartNumberingAfterBreak="0">
    <w:nsid w:val="5CD930C5"/>
    <w:multiLevelType w:val="hybridMultilevel"/>
    <w:tmpl w:val="5804F242"/>
    <w:lvl w:ilvl="0" w:tplc="6B7E1CEE">
      <w:start w:val="1"/>
      <w:numFmt w:val="decimal"/>
      <w:lvlText w:val="%1."/>
      <w:lvlJc w:val="left"/>
      <w:pPr>
        <w:ind w:left="720" w:hanging="360"/>
      </w:pPr>
    </w:lvl>
    <w:lvl w:ilvl="1" w:tplc="50401830">
      <w:start w:val="1"/>
      <w:numFmt w:val="lowerLetter"/>
      <w:lvlText w:val="%2."/>
      <w:lvlJc w:val="left"/>
      <w:pPr>
        <w:ind w:left="1440" w:hanging="360"/>
      </w:pPr>
    </w:lvl>
    <w:lvl w:ilvl="2" w:tplc="63E0266A">
      <w:start w:val="1"/>
      <w:numFmt w:val="lowerRoman"/>
      <w:lvlText w:val="%3."/>
      <w:lvlJc w:val="right"/>
      <w:pPr>
        <w:ind w:left="2160" w:hanging="180"/>
      </w:pPr>
    </w:lvl>
    <w:lvl w:ilvl="3" w:tplc="02E45AFA">
      <w:start w:val="1"/>
      <w:numFmt w:val="decimal"/>
      <w:lvlText w:val="%4."/>
      <w:lvlJc w:val="left"/>
      <w:pPr>
        <w:ind w:left="2880" w:hanging="360"/>
      </w:pPr>
    </w:lvl>
    <w:lvl w:ilvl="4" w:tplc="BA84E3E2">
      <w:start w:val="1"/>
      <w:numFmt w:val="lowerLetter"/>
      <w:lvlText w:val="%5."/>
      <w:lvlJc w:val="left"/>
      <w:pPr>
        <w:ind w:left="3600" w:hanging="360"/>
      </w:pPr>
    </w:lvl>
    <w:lvl w:ilvl="5" w:tplc="DDE4010C">
      <w:start w:val="1"/>
      <w:numFmt w:val="lowerRoman"/>
      <w:lvlText w:val="%6."/>
      <w:lvlJc w:val="right"/>
      <w:pPr>
        <w:ind w:left="4320" w:hanging="180"/>
      </w:pPr>
    </w:lvl>
    <w:lvl w:ilvl="6" w:tplc="A03833DA">
      <w:start w:val="1"/>
      <w:numFmt w:val="decimal"/>
      <w:lvlText w:val="%7."/>
      <w:lvlJc w:val="left"/>
      <w:pPr>
        <w:ind w:left="5040" w:hanging="360"/>
      </w:pPr>
    </w:lvl>
    <w:lvl w:ilvl="7" w:tplc="96D4B414">
      <w:start w:val="1"/>
      <w:numFmt w:val="lowerLetter"/>
      <w:lvlText w:val="%8."/>
      <w:lvlJc w:val="left"/>
      <w:pPr>
        <w:ind w:left="5760" w:hanging="360"/>
      </w:pPr>
    </w:lvl>
    <w:lvl w:ilvl="8" w:tplc="037E4CB4">
      <w:start w:val="1"/>
      <w:numFmt w:val="lowerRoman"/>
      <w:lvlText w:val="%9."/>
      <w:lvlJc w:val="right"/>
      <w:pPr>
        <w:ind w:left="6480" w:hanging="180"/>
      </w:pPr>
    </w:lvl>
  </w:abstractNum>
  <w:abstractNum w:abstractNumId="1567" w15:restartNumberingAfterBreak="0">
    <w:nsid w:val="5CE75CC3"/>
    <w:multiLevelType w:val="hybridMultilevel"/>
    <w:tmpl w:val="F74E20A0"/>
    <w:lvl w:ilvl="0" w:tplc="1CE4B7D8">
      <w:start w:val="1"/>
      <w:numFmt w:val="decimal"/>
      <w:lvlText w:val="%1."/>
      <w:lvlJc w:val="left"/>
      <w:pPr>
        <w:ind w:left="720" w:hanging="360"/>
      </w:pPr>
    </w:lvl>
    <w:lvl w:ilvl="1" w:tplc="7F38FD6A">
      <w:start w:val="1"/>
      <w:numFmt w:val="lowerLetter"/>
      <w:lvlText w:val="%2."/>
      <w:lvlJc w:val="left"/>
      <w:pPr>
        <w:ind w:left="1440" w:hanging="360"/>
      </w:pPr>
    </w:lvl>
    <w:lvl w:ilvl="2" w:tplc="85EC0FEE">
      <w:start w:val="1"/>
      <w:numFmt w:val="lowerRoman"/>
      <w:lvlText w:val="%3."/>
      <w:lvlJc w:val="right"/>
      <w:pPr>
        <w:ind w:left="2160" w:hanging="180"/>
      </w:pPr>
    </w:lvl>
    <w:lvl w:ilvl="3" w:tplc="88440F06">
      <w:start w:val="1"/>
      <w:numFmt w:val="decimal"/>
      <w:lvlText w:val="%4."/>
      <w:lvlJc w:val="left"/>
      <w:pPr>
        <w:ind w:left="2880" w:hanging="360"/>
      </w:pPr>
    </w:lvl>
    <w:lvl w:ilvl="4" w:tplc="A0D47DD0">
      <w:start w:val="1"/>
      <w:numFmt w:val="lowerLetter"/>
      <w:lvlText w:val="%5."/>
      <w:lvlJc w:val="left"/>
      <w:pPr>
        <w:ind w:left="3600" w:hanging="360"/>
      </w:pPr>
    </w:lvl>
    <w:lvl w:ilvl="5" w:tplc="255A4FD4">
      <w:start w:val="1"/>
      <w:numFmt w:val="lowerRoman"/>
      <w:lvlText w:val="%6."/>
      <w:lvlJc w:val="right"/>
      <w:pPr>
        <w:ind w:left="4320" w:hanging="180"/>
      </w:pPr>
    </w:lvl>
    <w:lvl w:ilvl="6" w:tplc="CC50C03C">
      <w:start w:val="1"/>
      <w:numFmt w:val="decimal"/>
      <w:lvlText w:val="%7."/>
      <w:lvlJc w:val="left"/>
      <w:pPr>
        <w:ind w:left="5040" w:hanging="360"/>
      </w:pPr>
    </w:lvl>
    <w:lvl w:ilvl="7" w:tplc="3E7ECC40">
      <w:start w:val="1"/>
      <w:numFmt w:val="lowerLetter"/>
      <w:lvlText w:val="%8."/>
      <w:lvlJc w:val="left"/>
      <w:pPr>
        <w:ind w:left="5760" w:hanging="360"/>
      </w:pPr>
    </w:lvl>
    <w:lvl w:ilvl="8" w:tplc="541628E4">
      <w:start w:val="1"/>
      <w:numFmt w:val="lowerRoman"/>
      <w:lvlText w:val="%9."/>
      <w:lvlJc w:val="right"/>
      <w:pPr>
        <w:ind w:left="6480" w:hanging="180"/>
      </w:pPr>
    </w:lvl>
  </w:abstractNum>
  <w:abstractNum w:abstractNumId="1568" w15:restartNumberingAfterBreak="0">
    <w:nsid w:val="5CEE6BE9"/>
    <w:multiLevelType w:val="hybridMultilevel"/>
    <w:tmpl w:val="0D6C2DDE"/>
    <w:lvl w:ilvl="0" w:tplc="073E3F78">
      <w:start w:val="1"/>
      <w:numFmt w:val="decimal"/>
      <w:lvlText w:val="%1."/>
      <w:lvlJc w:val="left"/>
      <w:pPr>
        <w:ind w:left="720" w:hanging="360"/>
      </w:pPr>
    </w:lvl>
    <w:lvl w:ilvl="1" w:tplc="3DD81C1A">
      <w:start w:val="1"/>
      <w:numFmt w:val="lowerLetter"/>
      <w:lvlText w:val="%2."/>
      <w:lvlJc w:val="left"/>
      <w:pPr>
        <w:ind w:left="1440" w:hanging="360"/>
      </w:pPr>
    </w:lvl>
    <w:lvl w:ilvl="2" w:tplc="71461748">
      <w:start w:val="1"/>
      <w:numFmt w:val="lowerRoman"/>
      <w:lvlText w:val="%3."/>
      <w:lvlJc w:val="right"/>
      <w:pPr>
        <w:ind w:left="2160" w:hanging="180"/>
      </w:pPr>
    </w:lvl>
    <w:lvl w:ilvl="3" w:tplc="9470F2B2">
      <w:start w:val="1"/>
      <w:numFmt w:val="decimal"/>
      <w:lvlText w:val="%4."/>
      <w:lvlJc w:val="left"/>
      <w:pPr>
        <w:ind w:left="2880" w:hanging="360"/>
      </w:pPr>
    </w:lvl>
    <w:lvl w:ilvl="4" w:tplc="345C2EA4">
      <w:start w:val="1"/>
      <w:numFmt w:val="lowerLetter"/>
      <w:lvlText w:val="%5."/>
      <w:lvlJc w:val="left"/>
      <w:pPr>
        <w:ind w:left="3600" w:hanging="360"/>
      </w:pPr>
    </w:lvl>
    <w:lvl w:ilvl="5" w:tplc="9A94CDC0">
      <w:start w:val="1"/>
      <w:numFmt w:val="lowerRoman"/>
      <w:lvlText w:val="%6."/>
      <w:lvlJc w:val="right"/>
      <w:pPr>
        <w:ind w:left="4320" w:hanging="180"/>
      </w:pPr>
    </w:lvl>
    <w:lvl w:ilvl="6" w:tplc="BCE4140C">
      <w:start w:val="1"/>
      <w:numFmt w:val="decimal"/>
      <w:lvlText w:val="%7."/>
      <w:lvlJc w:val="left"/>
      <w:pPr>
        <w:ind w:left="5040" w:hanging="360"/>
      </w:pPr>
    </w:lvl>
    <w:lvl w:ilvl="7" w:tplc="5AD07300">
      <w:start w:val="1"/>
      <w:numFmt w:val="lowerLetter"/>
      <w:lvlText w:val="%8."/>
      <w:lvlJc w:val="left"/>
      <w:pPr>
        <w:ind w:left="5760" w:hanging="360"/>
      </w:pPr>
    </w:lvl>
    <w:lvl w:ilvl="8" w:tplc="669CFE68">
      <w:start w:val="1"/>
      <w:numFmt w:val="lowerRoman"/>
      <w:lvlText w:val="%9."/>
      <w:lvlJc w:val="right"/>
      <w:pPr>
        <w:ind w:left="6480" w:hanging="180"/>
      </w:pPr>
    </w:lvl>
  </w:abstractNum>
  <w:abstractNum w:abstractNumId="1569" w15:restartNumberingAfterBreak="0">
    <w:nsid w:val="5D0025C4"/>
    <w:multiLevelType w:val="hybridMultilevel"/>
    <w:tmpl w:val="2BF48DBE"/>
    <w:lvl w:ilvl="0" w:tplc="51C6A67E">
      <w:start w:val="1"/>
      <w:numFmt w:val="decimal"/>
      <w:lvlText w:val="%1."/>
      <w:lvlJc w:val="left"/>
      <w:pPr>
        <w:ind w:left="720" w:hanging="360"/>
      </w:pPr>
    </w:lvl>
    <w:lvl w:ilvl="1" w:tplc="E35A783E">
      <w:start w:val="1"/>
      <w:numFmt w:val="lowerLetter"/>
      <w:lvlText w:val="%2."/>
      <w:lvlJc w:val="left"/>
      <w:pPr>
        <w:ind w:left="1440" w:hanging="360"/>
      </w:pPr>
    </w:lvl>
    <w:lvl w:ilvl="2" w:tplc="664A8C9E">
      <w:start w:val="1"/>
      <w:numFmt w:val="lowerRoman"/>
      <w:lvlText w:val="%3."/>
      <w:lvlJc w:val="right"/>
      <w:pPr>
        <w:ind w:left="2160" w:hanging="180"/>
      </w:pPr>
    </w:lvl>
    <w:lvl w:ilvl="3" w:tplc="292015CA">
      <w:start w:val="1"/>
      <w:numFmt w:val="decimal"/>
      <w:lvlText w:val="%4."/>
      <w:lvlJc w:val="left"/>
      <w:pPr>
        <w:ind w:left="2880" w:hanging="360"/>
      </w:pPr>
    </w:lvl>
    <w:lvl w:ilvl="4" w:tplc="5D7E3788">
      <w:start w:val="1"/>
      <w:numFmt w:val="lowerLetter"/>
      <w:lvlText w:val="%5."/>
      <w:lvlJc w:val="left"/>
      <w:pPr>
        <w:ind w:left="3600" w:hanging="360"/>
      </w:pPr>
    </w:lvl>
    <w:lvl w:ilvl="5" w:tplc="EB384654">
      <w:start w:val="1"/>
      <w:numFmt w:val="lowerRoman"/>
      <w:lvlText w:val="%6."/>
      <w:lvlJc w:val="right"/>
      <w:pPr>
        <w:ind w:left="4320" w:hanging="180"/>
      </w:pPr>
    </w:lvl>
    <w:lvl w:ilvl="6" w:tplc="5DA2A07E">
      <w:start w:val="1"/>
      <w:numFmt w:val="decimal"/>
      <w:lvlText w:val="%7."/>
      <w:lvlJc w:val="left"/>
      <w:pPr>
        <w:ind w:left="5040" w:hanging="360"/>
      </w:pPr>
    </w:lvl>
    <w:lvl w:ilvl="7" w:tplc="6AE65856">
      <w:start w:val="1"/>
      <w:numFmt w:val="lowerLetter"/>
      <w:lvlText w:val="%8."/>
      <w:lvlJc w:val="left"/>
      <w:pPr>
        <w:ind w:left="5760" w:hanging="360"/>
      </w:pPr>
    </w:lvl>
    <w:lvl w:ilvl="8" w:tplc="5BEE404A">
      <w:start w:val="1"/>
      <w:numFmt w:val="lowerRoman"/>
      <w:lvlText w:val="%9."/>
      <w:lvlJc w:val="right"/>
      <w:pPr>
        <w:ind w:left="6480" w:hanging="180"/>
      </w:pPr>
    </w:lvl>
  </w:abstractNum>
  <w:abstractNum w:abstractNumId="1570" w15:restartNumberingAfterBreak="0">
    <w:nsid w:val="5D014C87"/>
    <w:multiLevelType w:val="hybridMultilevel"/>
    <w:tmpl w:val="5820191C"/>
    <w:lvl w:ilvl="0" w:tplc="87BCA182">
      <w:start w:val="1"/>
      <w:numFmt w:val="decimal"/>
      <w:lvlText w:val="%1."/>
      <w:lvlJc w:val="left"/>
      <w:pPr>
        <w:ind w:left="720" w:hanging="360"/>
      </w:pPr>
    </w:lvl>
    <w:lvl w:ilvl="1" w:tplc="8166942E">
      <w:start w:val="1"/>
      <w:numFmt w:val="lowerLetter"/>
      <w:lvlText w:val="%2."/>
      <w:lvlJc w:val="left"/>
      <w:pPr>
        <w:ind w:left="1440" w:hanging="360"/>
      </w:pPr>
    </w:lvl>
    <w:lvl w:ilvl="2" w:tplc="45F2A270">
      <w:start w:val="1"/>
      <w:numFmt w:val="lowerRoman"/>
      <w:lvlText w:val="%3."/>
      <w:lvlJc w:val="right"/>
      <w:pPr>
        <w:ind w:left="2160" w:hanging="180"/>
      </w:pPr>
    </w:lvl>
    <w:lvl w:ilvl="3" w:tplc="49B28786">
      <w:start w:val="1"/>
      <w:numFmt w:val="decimal"/>
      <w:lvlText w:val="%4."/>
      <w:lvlJc w:val="left"/>
      <w:pPr>
        <w:ind w:left="2880" w:hanging="360"/>
      </w:pPr>
    </w:lvl>
    <w:lvl w:ilvl="4" w:tplc="943C2AAE">
      <w:start w:val="1"/>
      <w:numFmt w:val="lowerLetter"/>
      <w:lvlText w:val="%5."/>
      <w:lvlJc w:val="left"/>
      <w:pPr>
        <w:ind w:left="3600" w:hanging="360"/>
      </w:pPr>
    </w:lvl>
    <w:lvl w:ilvl="5" w:tplc="BA68A770">
      <w:start w:val="1"/>
      <w:numFmt w:val="lowerRoman"/>
      <w:lvlText w:val="%6."/>
      <w:lvlJc w:val="right"/>
      <w:pPr>
        <w:ind w:left="4320" w:hanging="180"/>
      </w:pPr>
    </w:lvl>
    <w:lvl w:ilvl="6" w:tplc="02A842F0">
      <w:start w:val="1"/>
      <w:numFmt w:val="decimal"/>
      <w:lvlText w:val="%7."/>
      <w:lvlJc w:val="left"/>
      <w:pPr>
        <w:ind w:left="5040" w:hanging="360"/>
      </w:pPr>
    </w:lvl>
    <w:lvl w:ilvl="7" w:tplc="65DC2AE4">
      <w:start w:val="1"/>
      <w:numFmt w:val="lowerLetter"/>
      <w:lvlText w:val="%8."/>
      <w:lvlJc w:val="left"/>
      <w:pPr>
        <w:ind w:left="5760" w:hanging="360"/>
      </w:pPr>
    </w:lvl>
    <w:lvl w:ilvl="8" w:tplc="C5CCD5E6">
      <w:start w:val="1"/>
      <w:numFmt w:val="lowerRoman"/>
      <w:lvlText w:val="%9."/>
      <w:lvlJc w:val="right"/>
      <w:pPr>
        <w:ind w:left="6480" w:hanging="180"/>
      </w:pPr>
    </w:lvl>
  </w:abstractNum>
  <w:abstractNum w:abstractNumId="1571" w15:restartNumberingAfterBreak="0">
    <w:nsid w:val="5D055CB7"/>
    <w:multiLevelType w:val="hybridMultilevel"/>
    <w:tmpl w:val="4F2A633E"/>
    <w:lvl w:ilvl="0" w:tplc="C7D4C1AE">
      <w:start w:val="1"/>
      <w:numFmt w:val="decimal"/>
      <w:lvlText w:val="%1."/>
      <w:lvlJc w:val="left"/>
      <w:pPr>
        <w:ind w:left="720" w:hanging="360"/>
      </w:pPr>
    </w:lvl>
    <w:lvl w:ilvl="1" w:tplc="AA9CA44C">
      <w:start w:val="1"/>
      <w:numFmt w:val="lowerLetter"/>
      <w:lvlText w:val="%2."/>
      <w:lvlJc w:val="left"/>
      <w:pPr>
        <w:ind w:left="1440" w:hanging="360"/>
      </w:pPr>
    </w:lvl>
    <w:lvl w:ilvl="2" w:tplc="84FEA9D0">
      <w:start w:val="1"/>
      <w:numFmt w:val="lowerRoman"/>
      <w:lvlText w:val="%3."/>
      <w:lvlJc w:val="right"/>
      <w:pPr>
        <w:ind w:left="2160" w:hanging="180"/>
      </w:pPr>
    </w:lvl>
    <w:lvl w:ilvl="3" w:tplc="0C94CEA8">
      <w:start w:val="1"/>
      <w:numFmt w:val="decimal"/>
      <w:lvlText w:val="%4."/>
      <w:lvlJc w:val="left"/>
      <w:pPr>
        <w:ind w:left="2880" w:hanging="360"/>
      </w:pPr>
    </w:lvl>
    <w:lvl w:ilvl="4" w:tplc="BD501BDC">
      <w:start w:val="1"/>
      <w:numFmt w:val="lowerLetter"/>
      <w:lvlText w:val="%5."/>
      <w:lvlJc w:val="left"/>
      <w:pPr>
        <w:ind w:left="3600" w:hanging="360"/>
      </w:pPr>
    </w:lvl>
    <w:lvl w:ilvl="5" w:tplc="0B9E0874">
      <w:start w:val="1"/>
      <w:numFmt w:val="lowerRoman"/>
      <w:lvlText w:val="%6."/>
      <w:lvlJc w:val="right"/>
      <w:pPr>
        <w:ind w:left="4320" w:hanging="180"/>
      </w:pPr>
    </w:lvl>
    <w:lvl w:ilvl="6" w:tplc="A4AA8988">
      <w:start w:val="1"/>
      <w:numFmt w:val="decimal"/>
      <w:lvlText w:val="%7."/>
      <w:lvlJc w:val="left"/>
      <w:pPr>
        <w:ind w:left="5040" w:hanging="360"/>
      </w:pPr>
    </w:lvl>
    <w:lvl w:ilvl="7" w:tplc="AF62CAF4">
      <w:start w:val="1"/>
      <w:numFmt w:val="lowerLetter"/>
      <w:lvlText w:val="%8."/>
      <w:lvlJc w:val="left"/>
      <w:pPr>
        <w:ind w:left="5760" w:hanging="360"/>
      </w:pPr>
    </w:lvl>
    <w:lvl w:ilvl="8" w:tplc="B13CBB7A">
      <w:start w:val="1"/>
      <w:numFmt w:val="lowerRoman"/>
      <w:lvlText w:val="%9."/>
      <w:lvlJc w:val="right"/>
      <w:pPr>
        <w:ind w:left="6480" w:hanging="180"/>
      </w:pPr>
    </w:lvl>
  </w:abstractNum>
  <w:abstractNum w:abstractNumId="1572" w15:restartNumberingAfterBreak="0">
    <w:nsid w:val="5D182372"/>
    <w:multiLevelType w:val="hybridMultilevel"/>
    <w:tmpl w:val="208629E4"/>
    <w:lvl w:ilvl="0" w:tplc="9E00E268">
      <w:start w:val="1"/>
      <w:numFmt w:val="decimal"/>
      <w:lvlText w:val="%1."/>
      <w:lvlJc w:val="left"/>
      <w:pPr>
        <w:ind w:left="720" w:hanging="360"/>
      </w:pPr>
    </w:lvl>
    <w:lvl w:ilvl="1" w:tplc="29DC379A">
      <w:start w:val="1"/>
      <w:numFmt w:val="lowerLetter"/>
      <w:lvlText w:val="%2."/>
      <w:lvlJc w:val="left"/>
      <w:pPr>
        <w:ind w:left="1440" w:hanging="360"/>
      </w:pPr>
    </w:lvl>
    <w:lvl w:ilvl="2" w:tplc="774C0474">
      <w:start w:val="1"/>
      <w:numFmt w:val="lowerRoman"/>
      <w:lvlText w:val="%3."/>
      <w:lvlJc w:val="right"/>
      <w:pPr>
        <w:ind w:left="2160" w:hanging="180"/>
      </w:pPr>
    </w:lvl>
    <w:lvl w:ilvl="3" w:tplc="4A88ABB2">
      <w:start w:val="1"/>
      <w:numFmt w:val="decimal"/>
      <w:lvlText w:val="%4."/>
      <w:lvlJc w:val="left"/>
      <w:pPr>
        <w:ind w:left="2880" w:hanging="360"/>
      </w:pPr>
    </w:lvl>
    <w:lvl w:ilvl="4" w:tplc="3B2A0C90">
      <w:start w:val="1"/>
      <w:numFmt w:val="lowerLetter"/>
      <w:lvlText w:val="%5."/>
      <w:lvlJc w:val="left"/>
      <w:pPr>
        <w:ind w:left="3600" w:hanging="360"/>
      </w:pPr>
    </w:lvl>
    <w:lvl w:ilvl="5" w:tplc="2D6250F6">
      <w:start w:val="1"/>
      <w:numFmt w:val="lowerRoman"/>
      <w:lvlText w:val="%6."/>
      <w:lvlJc w:val="right"/>
      <w:pPr>
        <w:ind w:left="4320" w:hanging="180"/>
      </w:pPr>
    </w:lvl>
    <w:lvl w:ilvl="6" w:tplc="3F6A31EE">
      <w:start w:val="1"/>
      <w:numFmt w:val="decimal"/>
      <w:lvlText w:val="%7."/>
      <w:lvlJc w:val="left"/>
      <w:pPr>
        <w:ind w:left="5040" w:hanging="360"/>
      </w:pPr>
    </w:lvl>
    <w:lvl w:ilvl="7" w:tplc="FAB45A42">
      <w:start w:val="1"/>
      <w:numFmt w:val="lowerLetter"/>
      <w:lvlText w:val="%8."/>
      <w:lvlJc w:val="left"/>
      <w:pPr>
        <w:ind w:left="5760" w:hanging="360"/>
      </w:pPr>
    </w:lvl>
    <w:lvl w:ilvl="8" w:tplc="E9DC2446">
      <w:start w:val="1"/>
      <w:numFmt w:val="lowerRoman"/>
      <w:lvlText w:val="%9."/>
      <w:lvlJc w:val="right"/>
      <w:pPr>
        <w:ind w:left="6480" w:hanging="180"/>
      </w:pPr>
    </w:lvl>
  </w:abstractNum>
  <w:abstractNum w:abstractNumId="1573" w15:restartNumberingAfterBreak="0">
    <w:nsid w:val="5D195843"/>
    <w:multiLevelType w:val="hybridMultilevel"/>
    <w:tmpl w:val="75140FAC"/>
    <w:lvl w:ilvl="0" w:tplc="942A83B0">
      <w:start w:val="1"/>
      <w:numFmt w:val="decimal"/>
      <w:lvlText w:val="%1."/>
      <w:lvlJc w:val="left"/>
      <w:pPr>
        <w:ind w:left="720" w:hanging="360"/>
      </w:pPr>
    </w:lvl>
    <w:lvl w:ilvl="1" w:tplc="81787618">
      <w:start w:val="1"/>
      <w:numFmt w:val="lowerLetter"/>
      <w:lvlText w:val="%2."/>
      <w:lvlJc w:val="left"/>
      <w:pPr>
        <w:ind w:left="1440" w:hanging="360"/>
      </w:pPr>
    </w:lvl>
    <w:lvl w:ilvl="2" w:tplc="094CFA48">
      <w:start w:val="1"/>
      <w:numFmt w:val="lowerRoman"/>
      <w:lvlText w:val="%3."/>
      <w:lvlJc w:val="right"/>
      <w:pPr>
        <w:ind w:left="2160" w:hanging="180"/>
      </w:pPr>
    </w:lvl>
    <w:lvl w:ilvl="3" w:tplc="62F23632">
      <w:start w:val="1"/>
      <w:numFmt w:val="decimal"/>
      <w:lvlText w:val="%4."/>
      <w:lvlJc w:val="left"/>
      <w:pPr>
        <w:ind w:left="2880" w:hanging="360"/>
      </w:pPr>
    </w:lvl>
    <w:lvl w:ilvl="4" w:tplc="84F8A058">
      <w:start w:val="1"/>
      <w:numFmt w:val="lowerLetter"/>
      <w:lvlText w:val="%5."/>
      <w:lvlJc w:val="left"/>
      <w:pPr>
        <w:ind w:left="3600" w:hanging="360"/>
      </w:pPr>
    </w:lvl>
    <w:lvl w:ilvl="5" w:tplc="FE243848">
      <w:start w:val="1"/>
      <w:numFmt w:val="lowerRoman"/>
      <w:lvlText w:val="%6."/>
      <w:lvlJc w:val="right"/>
      <w:pPr>
        <w:ind w:left="4320" w:hanging="180"/>
      </w:pPr>
    </w:lvl>
    <w:lvl w:ilvl="6" w:tplc="A1A000EA">
      <w:start w:val="1"/>
      <w:numFmt w:val="decimal"/>
      <w:lvlText w:val="%7."/>
      <w:lvlJc w:val="left"/>
      <w:pPr>
        <w:ind w:left="5040" w:hanging="360"/>
      </w:pPr>
    </w:lvl>
    <w:lvl w:ilvl="7" w:tplc="799A8B00">
      <w:start w:val="1"/>
      <w:numFmt w:val="lowerLetter"/>
      <w:lvlText w:val="%8."/>
      <w:lvlJc w:val="left"/>
      <w:pPr>
        <w:ind w:left="5760" w:hanging="360"/>
      </w:pPr>
    </w:lvl>
    <w:lvl w:ilvl="8" w:tplc="1890A288">
      <w:start w:val="1"/>
      <w:numFmt w:val="lowerRoman"/>
      <w:lvlText w:val="%9."/>
      <w:lvlJc w:val="right"/>
      <w:pPr>
        <w:ind w:left="6480" w:hanging="180"/>
      </w:pPr>
    </w:lvl>
  </w:abstractNum>
  <w:abstractNum w:abstractNumId="1574" w15:restartNumberingAfterBreak="0">
    <w:nsid w:val="5D22212B"/>
    <w:multiLevelType w:val="hybridMultilevel"/>
    <w:tmpl w:val="41C8187E"/>
    <w:lvl w:ilvl="0" w:tplc="053A0008">
      <w:start w:val="1"/>
      <w:numFmt w:val="decimal"/>
      <w:lvlText w:val="%1."/>
      <w:lvlJc w:val="left"/>
      <w:pPr>
        <w:ind w:left="720" w:hanging="360"/>
      </w:pPr>
    </w:lvl>
    <w:lvl w:ilvl="1" w:tplc="6CCAF69A">
      <w:start w:val="1"/>
      <w:numFmt w:val="lowerLetter"/>
      <w:lvlText w:val="%2."/>
      <w:lvlJc w:val="left"/>
      <w:pPr>
        <w:ind w:left="1440" w:hanging="360"/>
      </w:pPr>
    </w:lvl>
    <w:lvl w:ilvl="2" w:tplc="1D1E7D1C">
      <w:start w:val="1"/>
      <w:numFmt w:val="lowerRoman"/>
      <w:lvlText w:val="%3."/>
      <w:lvlJc w:val="right"/>
      <w:pPr>
        <w:ind w:left="2160" w:hanging="180"/>
      </w:pPr>
    </w:lvl>
    <w:lvl w:ilvl="3" w:tplc="036A743E">
      <w:start w:val="1"/>
      <w:numFmt w:val="decimal"/>
      <w:lvlText w:val="%4."/>
      <w:lvlJc w:val="left"/>
      <w:pPr>
        <w:ind w:left="2880" w:hanging="360"/>
      </w:pPr>
    </w:lvl>
    <w:lvl w:ilvl="4" w:tplc="04FA39F8">
      <w:start w:val="1"/>
      <w:numFmt w:val="lowerLetter"/>
      <w:lvlText w:val="%5."/>
      <w:lvlJc w:val="left"/>
      <w:pPr>
        <w:ind w:left="3600" w:hanging="360"/>
      </w:pPr>
    </w:lvl>
    <w:lvl w:ilvl="5" w:tplc="53A42D72">
      <w:start w:val="1"/>
      <w:numFmt w:val="lowerRoman"/>
      <w:lvlText w:val="%6."/>
      <w:lvlJc w:val="right"/>
      <w:pPr>
        <w:ind w:left="4320" w:hanging="180"/>
      </w:pPr>
    </w:lvl>
    <w:lvl w:ilvl="6" w:tplc="DA9C1D7E">
      <w:start w:val="1"/>
      <w:numFmt w:val="decimal"/>
      <w:lvlText w:val="%7."/>
      <w:lvlJc w:val="left"/>
      <w:pPr>
        <w:ind w:left="5040" w:hanging="360"/>
      </w:pPr>
    </w:lvl>
    <w:lvl w:ilvl="7" w:tplc="F0B02F7C">
      <w:start w:val="1"/>
      <w:numFmt w:val="lowerLetter"/>
      <w:lvlText w:val="%8."/>
      <w:lvlJc w:val="left"/>
      <w:pPr>
        <w:ind w:left="5760" w:hanging="360"/>
      </w:pPr>
    </w:lvl>
    <w:lvl w:ilvl="8" w:tplc="EF38FAFA">
      <w:start w:val="1"/>
      <w:numFmt w:val="lowerRoman"/>
      <w:lvlText w:val="%9."/>
      <w:lvlJc w:val="right"/>
      <w:pPr>
        <w:ind w:left="6480" w:hanging="180"/>
      </w:pPr>
    </w:lvl>
  </w:abstractNum>
  <w:abstractNum w:abstractNumId="1575" w15:restartNumberingAfterBreak="0">
    <w:nsid w:val="5D2400BC"/>
    <w:multiLevelType w:val="hybridMultilevel"/>
    <w:tmpl w:val="D2FEFC64"/>
    <w:lvl w:ilvl="0" w:tplc="33F24FDC">
      <w:start w:val="1"/>
      <w:numFmt w:val="decimal"/>
      <w:lvlText w:val="%1."/>
      <w:lvlJc w:val="left"/>
      <w:pPr>
        <w:ind w:left="720" w:hanging="360"/>
      </w:pPr>
    </w:lvl>
    <w:lvl w:ilvl="1" w:tplc="310E47BE">
      <w:start w:val="1"/>
      <w:numFmt w:val="lowerLetter"/>
      <w:lvlText w:val="%2."/>
      <w:lvlJc w:val="left"/>
      <w:pPr>
        <w:ind w:left="1440" w:hanging="360"/>
      </w:pPr>
    </w:lvl>
    <w:lvl w:ilvl="2" w:tplc="ACE8D9D8">
      <w:start w:val="1"/>
      <w:numFmt w:val="lowerRoman"/>
      <w:lvlText w:val="%3."/>
      <w:lvlJc w:val="right"/>
      <w:pPr>
        <w:ind w:left="2160" w:hanging="180"/>
      </w:pPr>
    </w:lvl>
    <w:lvl w:ilvl="3" w:tplc="CBD2F41E">
      <w:start w:val="1"/>
      <w:numFmt w:val="decimal"/>
      <w:lvlText w:val="%4."/>
      <w:lvlJc w:val="left"/>
      <w:pPr>
        <w:ind w:left="2880" w:hanging="360"/>
      </w:pPr>
    </w:lvl>
    <w:lvl w:ilvl="4" w:tplc="ACA84DBA">
      <w:start w:val="1"/>
      <w:numFmt w:val="lowerLetter"/>
      <w:lvlText w:val="%5."/>
      <w:lvlJc w:val="left"/>
      <w:pPr>
        <w:ind w:left="3600" w:hanging="360"/>
      </w:pPr>
    </w:lvl>
    <w:lvl w:ilvl="5" w:tplc="71D6B050">
      <w:start w:val="1"/>
      <w:numFmt w:val="lowerRoman"/>
      <w:lvlText w:val="%6."/>
      <w:lvlJc w:val="right"/>
      <w:pPr>
        <w:ind w:left="4320" w:hanging="180"/>
      </w:pPr>
    </w:lvl>
    <w:lvl w:ilvl="6" w:tplc="79366714">
      <w:start w:val="1"/>
      <w:numFmt w:val="decimal"/>
      <w:lvlText w:val="%7."/>
      <w:lvlJc w:val="left"/>
      <w:pPr>
        <w:ind w:left="5040" w:hanging="360"/>
      </w:pPr>
    </w:lvl>
    <w:lvl w:ilvl="7" w:tplc="F17CCBAA">
      <w:start w:val="1"/>
      <w:numFmt w:val="lowerLetter"/>
      <w:lvlText w:val="%8."/>
      <w:lvlJc w:val="left"/>
      <w:pPr>
        <w:ind w:left="5760" w:hanging="360"/>
      </w:pPr>
    </w:lvl>
    <w:lvl w:ilvl="8" w:tplc="C5888FD0">
      <w:start w:val="1"/>
      <w:numFmt w:val="lowerRoman"/>
      <w:lvlText w:val="%9."/>
      <w:lvlJc w:val="right"/>
      <w:pPr>
        <w:ind w:left="6480" w:hanging="180"/>
      </w:pPr>
    </w:lvl>
  </w:abstractNum>
  <w:abstractNum w:abstractNumId="1576" w15:restartNumberingAfterBreak="0">
    <w:nsid w:val="5D430D94"/>
    <w:multiLevelType w:val="hybridMultilevel"/>
    <w:tmpl w:val="3DFC3BDA"/>
    <w:lvl w:ilvl="0" w:tplc="A3AC7110">
      <w:start w:val="1"/>
      <w:numFmt w:val="decimal"/>
      <w:lvlText w:val="%1."/>
      <w:lvlJc w:val="left"/>
      <w:pPr>
        <w:ind w:left="720" w:hanging="360"/>
      </w:pPr>
    </w:lvl>
    <w:lvl w:ilvl="1" w:tplc="DB609AB4">
      <w:start w:val="1"/>
      <w:numFmt w:val="lowerLetter"/>
      <w:lvlText w:val="%2."/>
      <w:lvlJc w:val="left"/>
      <w:pPr>
        <w:ind w:left="1440" w:hanging="360"/>
      </w:pPr>
    </w:lvl>
    <w:lvl w:ilvl="2" w:tplc="6108D190">
      <w:start w:val="1"/>
      <w:numFmt w:val="lowerRoman"/>
      <w:lvlText w:val="%3."/>
      <w:lvlJc w:val="right"/>
      <w:pPr>
        <w:ind w:left="2160" w:hanging="180"/>
      </w:pPr>
    </w:lvl>
    <w:lvl w:ilvl="3" w:tplc="332A3106">
      <w:start w:val="1"/>
      <w:numFmt w:val="decimal"/>
      <w:lvlText w:val="%4."/>
      <w:lvlJc w:val="left"/>
      <w:pPr>
        <w:ind w:left="2880" w:hanging="360"/>
      </w:pPr>
    </w:lvl>
    <w:lvl w:ilvl="4" w:tplc="43FA352C">
      <w:start w:val="1"/>
      <w:numFmt w:val="lowerLetter"/>
      <w:lvlText w:val="%5."/>
      <w:lvlJc w:val="left"/>
      <w:pPr>
        <w:ind w:left="3600" w:hanging="360"/>
      </w:pPr>
    </w:lvl>
    <w:lvl w:ilvl="5" w:tplc="2FB6CED8">
      <w:start w:val="1"/>
      <w:numFmt w:val="lowerRoman"/>
      <w:lvlText w:val="%6."/>
      <w:lvlJc w:val="right"/>
      <w:pPr>
        <w:ind w:left="4320" w:hanging="180"/>
      </w:pPr>
    </w:lvl>
    <w:lvl w:ilvl="6" w:tplc="C4B61FC6">
      <w:start w:val="1"/>
      <w:numFmt w:val="decimal"/>
      <w:lvlText w:val="%7."/>
      <w:lvlJc w:val="left"/>
      <w:pPr>
        <w:ind w:left="5040" w:hanging="360"/>
      </w:pPr>
    </w:lvl>
    <w:lvl w:ilvl="7" w:tplc="771042BA">
      <w:start w:val="1"/>
      <w:numFmt w:val="lowerLetter"/>
      <w:lvlText w:val="%8."/>
      <w:lvlJc w:val="left"/>
      <w:pPr>
        <w:ind w:left="5760" w:hanging="360"/>
      </w:pPr>
    </w:lvl>
    <w:lvl w:ilvl="8" w:tplc="350209D6">
      <w:start w:val="1"/>
      <w:numFmt w:val="lowerRoman"/>
      <w:lvlText w:val="%9."/>
      <w:lvlJc w:val="right"/>
      <w:pPr>
        <w:ind w:left="6480" w:hanging="180"/>
      </w:pPr>
    </w:lvl>
  </w:abstractNum>
  <w:abstractNum w:abstractNumId="1577" w15:restartNumberingAfterBreak="0">
    <w:nsid w:val="5D47403E"/>
    <w:multiLevelType w:val="hybridMultilevel"/>
    <w:tmpl w:val="A32A3224"/>
    <w:lvl w:ilvl="0" w:tplc="0354E584">
      <w:start w:val="1"/>
      <w:numFmt w:val="decimal"/>
      <w:lvlText w:val="%1."/>
      <w:lvlJc w:val="left"/>
      <w:pPr>
        <w:ind w:left="720" w:hanging="360"/>
      </w:pPr>
    </w:lvl>
    <w:lvl w:ilvl="1" w:tplc="7DDE20F8">
      <w:start w:val="1"/>
      <w:numFmt w:val="lowerLetter"/>
      <w:lvlText w:val="%2."/>
      <w:lvlJc w:val="left"/>
      <w:pPr>
        <w:ind w:left="1440" w:hanging="360"/>
      </w:pPr>
    </w:lvl>
    <w:lvl w:ilvl="2" w:tplc="48543520">
      <w:start w:val="1"/>
      <w:numFmt w:val="lowerRoman"/>
      <w:lvlText w:val="%3."/>
      <w:lvlJc w:val="right"/>
      <w:pPr>
        <w:ind w:left="2160" w:hanging="180"/>
      </w:pPr>
    </w:lvl>
    <w:lvl w:ilvl="3" w:tplc="6318065E">
      <w:start w:val="1"/>
      <w:numFmt w:val="decimal"/>
      <w:lvlText w:val="%4."/>
      <w:lvlJc w:val="left"/>
      <w:pPr>
        <w:ind w:left="2880" w:hanging="360"/>
      </w:pPr>
    </w:lvl>
    <w:lvl w:ilvl="4" w:tplc="9FA03456">
      <w:start w:val="1"/>
      <w:numFmt w:val="lowerLetter"/>
      <w:lvlText w:val="%5."/>
      <w:lvlJc w:val="left"/>
      <w:pPr>
        <w:ind w:left="3600" w:hanging="360"/>
      </w:pPr>
    </w:lvl>
    <w:lvl w:ilvl="5" w:tplc="3F701CEE">
      <w:start w:val="1"/>
      <w:numFmt w:val="lowerRoman"/>
      <w:lvlText w:val="%6."/>
      <w:lvlJc w:val="right"/>
      <w:pPr>
        <w:ind w:left="4320" w:hanging="180"/>
      </w:pPr>
    </w:lvl>
    <w:lvl w:ilvl="6" w:tplc="3B849EB0">
      <w:start w:val="1"/>
      <w:numFmt w:val="decimal"/>
      <w:lvlText w:val="%7."/>
      <w:lvlJc w:val="left"/>
      <w:pPr>
        <w:ind w:left="5040" w:hanging="360"/>
      </w:pPr>
    </w:lvl>
    <w:lvl w:ilvl="7" w:tplc="5D0ABCAE">
      <w:start w:val="1"/>
      <w:numFmt w:val="lowerLetter"/>
      <w:lvlText w:val="%8."/>
      <w:lvlJc w:val="left"/>
      <w:pPr>
        <w:ind w:left="5760" w:hanging="360"/>
      </w:pPr>
    </w:lvl>
    <w:lvl w:ilvl="8" w:tplc="E2E653B4">
      <w:start w:val="1"/>
      <w:numFmt w:val="lowerRoman"/>
      <w:lvlText w:val="%9."/>
      <w:lvlJc w:val="right"/>
      <w:pPr>
        <w:ind w:left="6480" w:hanging="180"/>
      </w:pPr>
    </w:lvl>
  </w:abstractNum>
  <w:abstractNum w:abstractNumId="1578" w15:restartNumberingAfterBreak="0">
    <w:nsid w:val="5D6F39D7"/>
    <w:multiLevelType w:val="hybridMultilevel"/>
    <w:tmpl w:val="52668D44"/>
    <w:lvl w:ilvl="0" w:tplc="009000D0">
      <w:start w:val="1"/>
      <w:numFmt w:val="decimal"/>
      <w:lvlText w:val="%1."/>
      <w:lvlJc w:val="left"/>
      <w:pPr>
        <w:ind w:left="720" w:hanging="360"/>
      </w:pPr>
    </w:lvl>
    <w:lvl w:ilvl="1" w:tplc="666EF1F0">
      <w:start w:val="1"/>
      <w:numFmt w:val="lowerLetter"/>
      <w:lvlText w:val="%2."/>
      <w:lvlJc w:val="left"/>
      <w:pPr>
        <w:ind w:left="1440" w:hanging="360"/>
      </w:pPr>
    </w:lvl>
    <w:lvl w:ilvl="2" w:tplc="32567800">
      <w:start w:val="1"/>
      <w:numFmt w:val="lowerRoman"/>
      <w:lvlText w:val="%3."/>
      <w:lvlJc w:val="right"/>
      <w:pPr>
        <w:ind w:left="2160" w:hanging="180"/>
      </w:pPr>
    </w:lvl>
    <w:lvl w:ilvl="3" w:tplc="3574F282">
      <w:start w:val="1"/>
      <w:numFmt w:val="decimal"/>
      <w:lvlText w:val="%4."/>
      <w:lvlJc w:val="left"/>
      <w:pPr>
        <w:ind w:left="2880" w:hanging="360"/>
      </w:pPr>
    </w:lvl>
    <w:lvl w:ilvl="4" w:tplc="1FD8121A">
      <w:start w:val="1"/>
      <w:numFmt w:val="lowerLetter"/>
      <w:lvlText w:val="%5."/>
      <w:lvlJc w:val="left"/>
      <w:pPr>
        <w:ind w:left="3600" w:hanging="360"/>
      </w:pPr>
    </w:lvl>
    <w:lvl w:ilvl="5" w:tplc="D2BE412C">
      <w:start w:val="1"/>
      <w:numFmt w:val="lowerRoman"/>
      <w:lvlText w:val="%6."/>
      <w:lvlJc w:val="right"/>
      <w:pPr>
        <w:ind w:left="4320" w:hanging="180"/>
      </w:pPr>
    </w:lvl>
    <w:lvl w:ilvl="6" w:tplc="C9C2C8A6">
      <w:start w:val="1"/>
      <w:numFmt w:val="decimal"/>
      <w:lvlText w:val="%7."/>
      <w:lvlJc w:val="left"/>
      <w:pPr>
        <w:ind w:left="5040" w:hanging="360"/>
      </w:pPr>
    </w:lvl>
    <w:lvl w:ilvl="7" w:tplc="136A0700">
      <w:start w:val="1"/>
      <w:numFmt w:val="lowerLetter"/>
      <w:lvlText w:val="%8."/>
      <w:lvlJc w:val="left"/>
      <w:pPr>
        <w:ind w:left="5760" w:hanging="360"/>
      </w:pPr>
    </w:lvl>
    <w:lvl w:ilvl="8" w:tplc="E8B891D2">
      <w:start w:val="1"/>
      <w:numFmt w:val="lowerRoman"/>
      <w:lvlText w:val="%9."/>
      <w:lvlJc w:val="right"/>
      <w:pPr>
        <w:ind w:left="6480" w:hanging="180"/>
      </w:pPr>
    </w:lvl>
  </w:abstractNum>
  <w:abstractNum w:abstractNumId="1579" w15:restartNumberingAfterBreak="0">
    <w:nsid w:val="5D844C6D"/>
    <w:multiLevelType w:val="hybridMultilevel"/>
    <w:tmpl w:val="85FA437E"/>
    <w:lvl w:ilvl="0" w:tplc="B03A42E8">
      <w:start w:val="1"/>
      <w:numFmt w:val="decimal"/>
      <w:lvlText w:val="%1."/>
      <w:lvlJc w:val="left"/>
      <w:pPr>
        <w:ind w:left="720" w:hanging="360"/>
      </w:pPr>
    </w:lvl>
    <w:lvl w:ilvl="1" w:tplc="49CCAA7E">
      <w:start w:val="1"/>
      <w:numFmt w:val="lowerLetter"/>
      <w:lvlText w:val="%2."/>
      <w:lvlJc w:val="left"/>
      <w:pPr>
        <w:ind w:left="1440" w:hanging="360"/>
      </w:pPr>
    </w:lvl>
    <w:lvl w:ilvl="2" w:tplc="19C03A6C">
      <w:start w:val="1"/>
      <w:numFmt w:val="lowerRoman"/>
      <w:lvlText w:val="%3."/>
      <w:lvlJc w:val="right"/>
      <w:pPr>
        <w:ind w:left="2160" w:hanging="180"/>
      </w:pPr>
    </w:lvl>
    <w:lvl w:ilvl="3" w:tplc="8F7E81A6">
      <w:start w:val="1"/>
      <w:numFmt w:val="decimal"/>
      <w:lvlText w:val="%4."/>
      <w:lvlJc w:val="left"/>
      <w:pPr>
        <w:ind w:left="2880" w:hanging="360"/>
      </w:pPr>
    </w:lvl>
    <w:lvl w:ilvl="4" w:tplc="563E24DC">
      <w:start w:val="1"/>
      <w:numFmt w:val="lowerLetter"/>
      <w:lvlText w:val="%5."/>
      <w:lvlJc w:val="left"/>
      <w:pPr>
        <w:ind w:left="3600" w:hanging="360"/>
      </w:pPr>
    </w:lvl>
    <w:lvl w:ilvl="5" w:tplc="71AEAFC2">
      <w:start w:val="1"/>
      <w:numFmt w:val="lowerRoman"/>
      <w:lvlText w:val="%6."/>
      <w:lvlJc w:val="right"/>
      <w:pPr>
        <w:ind w:left="4320" w:hanging="180"/>
      </w:pPr>
    </w:lvl>
    <w:lvl w:ilvl="6" w:tplc="5A7CAA3A">
      <w:start w:val="1"/>
      <w:numFmt w:val="decimal"/>
      <w:lvlText w:val="%7."/>
      <w:lvlJc w:val="left"/>
      <w:pPr>
        <w:ind w:left="5040" w:hanging="360"/>
      </w:pPr>
    </w:lvl>
    <w:lvl w:ilvl="7" w:tplc="EEA8508E">
      <w:start w:val="1"/>
      <w:numFmt w:val="lowerLetter"/>
      <w:lvlText w:val="%8."/>
      <w:lvlJc w:val="left"/>
      <w:pPr>
        <w:ind w:left="5760" w:hanging="360"/>
      </w:pPr>
    </w:lvl>
    <w:lvl w:ilvl="8" w:tplc="DE284CD2">
      <w:start w:val="1"/>
      <w:numFmt w:val="lowerRoman"/>
      <w:lvlText w:val="%9."/>
      <w:lvlJc w:val="right"/>
      <w:pPr>
        <w:ind w:left="6480" w:hanging="180"/>
      </w:pPr>
    </w:lvl>
  </w:abstractNum>
  <w:abstractNum w:abstractNumId="1580" w15:restartNumberingAfterBreak="0">
    <w:nsid w:val="5D985B96"/>
    <w:multiLevelType w:val="hybridMultilevel"/>
    <w:tmpl w:val="8AC4F49C"/>
    <w:lvl w:ilvl="0" w:tplc="CDC241C6">
      <w:start w:val="1"/>
      <w:numFmt w:val="decimal"/>
      <w:lvlText w:val="%1."/>
      <w:lvlJc w:val="left"/>
      <w:pPr>
        <w:ind w:left="720" w:hanging="360"/>
      </w:pPr>
    </w:lvl>
    <w:lvl w:ilvl="1" w:tplc="B6E2A536">
      <w:start w:val="1"/>
      <w:numFmt w:val="lowerLetter"/>
      <w:lvlText w:val="%2."/>
      <w:lvlJc w:val="left"/>
      <w:pPr>
        <w:ind w:left="1440" w:hanging="360"/>
      </w:pPr>
    </w:lvl>
    <w:lvl w:ilvl="2" w:tplc="B290DE42">
      <w:start w:val="1"/>
      <w:numFmt w:val="lowerRoman"/>
      <w:lvlText w:val="%3."/>
      <w:lvlJc w:val="right"/>
      <w:pPr>
        <w:ind w:left="2160" w:hanging="180"/>
      </w:pPr>
    </w:lvl>
    <w:lvl w:ilvl="3" w:tplc="36DAB1A6">
      <w:start w:val="1"/>
      <w:numFmt w:val="decimal"/>
      <w:lvlText w:val="%4."/>
      <w:lvlJc w:val="left"/>
      <w:pPr>
        <w:ind w:left="2880" w:hanging="360"/>
      </w:pPr>
    </w:lvl>
    <w:lvl w:ilvl="4" w:tplc="C70CB39A">
      <w:start w:val="1"/>
      <w:numFmt w:val="lowerLetter"/>
      <w:lvlText w:val="%5."/>
      <w:lvlJc w:val="left"/>
      <w:pPr>
        <w:ind w:left="3600" w:hanging="360"/>
      </w:pPr>
    </w:lvl>
    <w:lvl w:ilvl="5" w:tplc="CB783946">
      <w:start w:val="1"/>
      <w:numFmt w:val="lowerRoman"/>
      <w:lvlText w:val="%6."/>
      <w:lvlJc w:val="right"/>
      <w:pPr>
        <w:ind w:left="4320" w:hanging="180"/>
      </w:pPr>
    </w:lvl>
    <w:lvl w:ilvl="6" w:tplc="B5E6B1D8">
      <w:start w:val="1"/>
      <w:numFmt w:val="decimal"/>
      <w:lvlText w:val="%7."/>
      <w:lvlJc w:val="left"/>
      <w:pPr>
        <w:ind w:left="5040" w:hanging="360"/>
      </w:pPr>
    </w:lvl>
    <w:lvl w:ilvl="7" w:tplc="6394C49E">
      <w:start w:val="1"/>
      <w:numFmt w:val="lowerLetter"/>
      <w:lvlText w:val="%8."/>
      <w:lvlJc w:val="left"/>
      <w:pPr>
        <w:ind w:left="5760" w:hanging="360"/>
      </w:pPr>
    </w:lvl>
    <w:lvl w:ilvl="8" w:tplc="5678C5E6">
      <w:start w:val="1"/>
      <w:numFmt w:val="lowerRoman"/>
      <w:lvlText w:val="%9."/>
      <w:lvlJc w:val="right"/>
      <w:pPr>
        <w:ind w:left="6480" w:hanging="180"/>
      </w:pPr>
    </w:lvl>
  </w:abstractNum>
  <w:abstractNum w:abstractNumId="1581" w15:restartNumberingAfterBreak="0">
    <w:nsid w:val="5D9A2192"/>
    <w:multiLevelType w:val="hybridMultilevel"/>
    <w:tmpl w:val="0A8CE9B4"/>
    <w:lvl w:ilvl="0" w:tplc="3BD003C6">
      <w:start w:val="1"/>
      <w:numFmt w:val="decimal"/>
      <w:lvlText w:val="%1."/>
      <w:lvlJc w:val="left"/>
      <w:pPr>
        <w:ind w:left="720" w:hanging="360"/>
      </w:pPr>
    </w:lvl>
    <w:lvl w:ilvl="1" w:tplc="233AD40A">
      <w:start w:val="1"/>
      <w:numFmt w:val="lowerLetter"/>
      <w:lvlText w:val="%2."/>
      <w:lvlJc w:val="left"/>
      <w:pPr>
        <w:ind w:left="1440" w:hanging="360"/>
      </w:pPr>
    </w:lvl>
    <w:lvl w:ilvl="2" w:tplc="27149A4E">
      <w:start w:val="1"/>
      <w:numFmt w:val="lowerRoman"/>
      <w:lvlText w:val="%3."/>
      <w:lvlJc w:val="right"/>
      <w:pPr>
        <w:ind w:left="2160" w:hanging="180"/>
      </w:pPr>
    </w:lvl>
    <w:lvl w:ilvl="3" w:tplc="1434649A">
      <w:start w:val="1"/>
      <w:numFmt w:val="decimal"/>
      <w:lvlText w:val="%4."/>
      <w:lvlJc w:val="left"/>
      <w:pPr>
        <w:ind w:left="2880" w:hanging="360"/>
      </w:pPr>
    </w:lvl>
    <w:lvl w:ilvl="4" w:tplc="00D2F292">
      <w:start w:val="1"/>
      <w:numFmt w:val="lowerLetter"/>
      <w:lvlText w:val="%5."/>
      <w:lvlJc w:val="left"/>
      <w:pPr>
        <w:ind w:left="3600" w:hanging="360"/>
      </w:pPr>
    </w:lvl>
    <w:lvl w:ilvl="5" w:tplc="666CCF42">
      <w:start w:val="1"/>
      <w:numFmt w:val="lowerRoman"/>
      <w:lvlText w:val="%6."/>
      <w:lvlJc w:val="right"/>
      <w:pPr>
        <w:ind w:left="4320" w:hanging="180"/>
      </w:pPr>
    </w:lvl>
    <w:lvl w:ilvl="6" w:tplc="C3D8C246">
      <w:start w:val="1"/>
      <w:numFmt w:val="decimal"/>
      <w:lvlText w:val="%7."/>
      <w:lvlJc w:val="left"/>
      <w:pPr>
        <w:ind w:left="5040" w:hanging="360"/>
      </w:pPr>
    </w:lvl>
    <w:lvl w:ilvl="7" w:tplc="76EA678C">
      <w:start w:val="1"/>
      <w:numFmt w:val="lowerLetter"/>
      <w:lvlText w:val="%8."/>
      <w:lvlJc w:val="left"/>
      <w:pPr>
        <w:ind w:left="5760" w:hanging="360"/>
      </w:pPr>
    </w:lvl>
    <w:lvl w:ilvl="8" w:tplc="BFF4AB4E">
      <w:start w:val="1"/>
      <w:numFmt w:val="lowerRoman"/>
      <w:lvlText w:val="%9."/>
      <w:lvlJc w:val="right"/>
      <w:pPr>
        <w:ind w:left="6480" w:hanging="180"/>
      </w:pPr>
    </w:lvl>
  </w:abstractNum>
  <w:abstractNum w:abstractNumId="1582" w15:restartNumberingAfterBreak="0">
    <w:nsid w:val="5D9F79D2"/>
    <w:multiLevelType w:val="hybridMultilevel"/>
    <w:tmpl w:val="A300C956"/>
    <w:lvl w:ilvl="0" w:tplc="A456F9E4">
      <w:start w:val="1"/>
      <w:numFmt w:val="decimal"/>
      <w:lvlText w:val="%1."/>
      <w:lvlJc w:val="left"/>
      <w:pPr>
        <w:ind w:left="720" w:hanging="360"/>
      </w:pPr>
    </w:lvl>
    <w:lvl w:ilvl="1" w:tplc="46B638C0">
      <w:start w:val="1"/>
      <w:numFmt w:val="lowerLetter"/>
      <w:lvlText w:val="%2."/>
      <w:lvlJc w:val="left"/>
      <w:pPr>
        <w:ind w:left="1440" w:hanging="360"/>
      </w:pPr>
    </w:lvl>
    <w:lvl w:ilvl="2" w:tplc="67405C86">
      <w:start w:val="1"/>
      <w:numFmt w:val="lowerRoman"/>
      <w:lvlText w:val="%3."/>
      <w:lvlJc w:val="right"/>
      <w:pPr>
        <w:ind w:left="2160" w:hanging="180"/>
      </w:pPr>
    </w:lvl>
    <w:lvl w:ilvl="3" w:tplc="F2706854">
      <w:start w:val="1"/>
      <w:numFmt w:val="decimal"/>
      <w:lvlText w:val="%4."/>
      <w:lvlJc w:val="left"/>
      <w:pPr>
        <w:ind w:left="2880" w:hanging="360"/>
      </w:pPr>
    </w:lvl>
    <w:lvl w:ilvl="4" w:tplc="B4B8A15A">
      <w:start w:val="1"/>
      <w:numFmt w:val="lowerLetter"/>
      <w:lvlText w:val="%5."/>
      <w:lvlJc w:val="left"/>
      <w:pPr>
        <w:ind w:left="3600" w:hanging="360"/>
      </w:pPr>
    </w:lvl>
    <w:lvl w:ilvl="5" w:tplc="73424BB6">
      <w:start w:val="1"/>
      <w:numFmt w:val="lowerRoman"/>
      <w:lvlText w:val="%6."/>
      <w:lvlJc w:val="right"/>
      <w:pPr>
        <w:ind w:left="4320" w:hanging="180"/>
      </w:pPr>
    </w:lvl>
    <w:lvl w:ilvl="6" w:tplc="07849570">
      <w:start w:val="1"/>
      <w:numFmt w:val="decimal"/>
      <w:lvlText w:val="%7."/>
      <w:lvlJc w:val="left"/>
      <w:pPr>
        <w:ind w:left="5040" w:hanging="360"/>
      </w:pPr>
    </w:lvl>
    <w:lvl w:ilvl="7" w:tplc="5A666824">
      <w:start w:val="1"/>
      <w:numFmt w:val="lowerLetter"/>
      <w:lvlText w:val="%8."/>
      <w:lvlJc w:val="left"/>
      <w:pPr>
        <w:ind w:left="5760" w:hanging="360"/>
      </w:pPr>
    </w:lvl>
    <w:lvl w:ilvl="8" w:tplc="BFEE847C">
      <w:start w:val="1"/>
      <w:numFmt w:val="lowerRoman"/>
      <w:lvlText w:val="%9."/>
      <w:lvlJc w:val="right"/>
      <w:pPr>
        <w:ind w:left="6480" w:hanging="180"/>
      </w:pPr>
    </w:lvl>
  </w:abstractNum>
  <w:abstractNum w:abstractNumId="1583" w15:restartNumberingAfterBreak="0">
    <w:nsid w:val="5DAB3714"/>
    <w:multiLevelType w:val="hybridMultilevel"/>
    <w:tmpl w:val="5C92B856"/>
    <w:lvl w:ilvl="0" w:tplc="593843C0">
      <w:start w:val="1"/>
      <w:numFmt w:val="decimal"/>
      <w:lvlText w:val="%1."/>
      <w:lvlJc w:val="left"/>
      <w:pPr>
        <w:ind w:left="720" w:hanging="360"/>
      </w:pPr>
    </w:lvl>
    <w:lvl w:ilvl="1" w:tplc="A9BC2C80">
      <w:start w:val="1"/>
      <w:numFmt w:val="lowerLetter"/>
      <w:lvlText w:val="%2."/>
      <w:lvlJc w:val="left"/>
      <w:pPr>
        <w:ind w:left="1440" w:hanging="360"/>
      </w:pPr>
    </w:lvl>
    <w:lvl w:ilvl="2" w:tplc="8A60167A">
      <w:start w:val="1"/>
      <w:numFmt w:val="lowerRoman"/>
      <w:lvlText w:val="%3."/>
      <w:lvlJc w:val="right"/>
      <w:pPr>
        <w:ind w:left="2160" w:hanging="180"/>
      </w:pPr>
    </w:lvl>
    <w:lvl w:ilvl="3" w:tplc="9BAE05D2">
      <w:start w:val="1"/>
      <w:numFmt w:val="decimal"/>
      <w:lvlText w:val="%4."/>
      <w:lvlJc w:val="left"/>
      <w:pPr>
        <w:ind w:left="2880" w:hanging="360"/>
      </w:pPr>
    </w:lvl>
    <w:lvl w:ilvl="4" w:tplc="C7AA3AF8">
      <w:start w:val="1"/>
      <w:numFmt w:val="lowerLetter"/>
      <w:lvlText w:val="%5."/>
      <w:lvlJc w:val="left"/>
      <w:pPr>
        <w:ind w:left="3600" w:hanging="360"/>
      </w:pPr>
    </w:lvl>
    <w:lvl w:ilvl="5" w:tplc="8474BE0E">
      <w:start w:val="1"/>
      <w:numFmt w:val="lowerRoman"/>
      <w:lvlText w:val="%6."/>
      <w:lvlJc w:val="right"/>
      <w:pPr>
        <w:ind w:left="4320" w:hanging="180"/>
      </w:pPr>
    </w:lvl>
    <w:lvl w:ilvl="6" w:tplc="C5AA84DC">
      <w:start w:val="1"/>
      <w:numFmt w:val="decimal"/>
      <w:lvlText w:val="%7."/>
      <w:lvlJc w:val="left"/>
      <w:pPr>
        <w:ind w:left="5040" w:hanging="360"/>
      </w:pPr>
    </w:lvl>
    <w:lvl w:ilvl="7" w:tplc="860607A8">
      <w:start w:val="1"/>
      <w:numFmt w:val="lowerLetter"/>
      <w:lvlText w:val="%8."/>
      <w:lvlJc w:val="left"/>
      <w:pPr>
        <w:ind w:left="5760" w:hanging="360"/>
      </w:pPr>
    </w:lvl>
    <w:lvl w:ilvl="8" w:tplc="1D7A2478">
      <w:start w:val="1"/>
      <w:numFmt w:val="lowerRoman"/>
      <w:lvlText w:val="%9."/>
      <w:lvlJc w:val="right"/>
      <w:pPr>
        <w:ind w:left="6480" w:hanging="180"/>
      </w:pPr>
    </w:lvl>
  </w:abstractNum>
  <w:abstractNum w:abstractNumId="1584" w15:restartNumberingAfterBreak="0">
    <w:nsid w:val="5DAF4C37"/>
    <w:multiLevelType w:val="hybridMultilevel"/>
    <w:tmpl w:val="5B3A1C3A"/>
    <w:lvl w:ilvl="0" w:tplc="23A28410">
      <w:start w:val="1"/>
      <w:numFmt w:val="decimal"/>
      <w:lvlText w:val="%1."/>
      <w:lvlJc w:val="left"/>
      <w:pPr>
        <w:ind w:left="720" w:hanging="360"/>
      </w:pPr>
    </w:lvl>
    <w:lvl w:ilvl="1" w:tplc="FA6E0938">
      <w:start w:val="1"/>
      <w:numFmt w:val="lowerLetter"/>
      <w:lvlText w:val="%2."/>
      <w:lvlJc w:val="left"/>
      <w:pPr>
        <w:ind w:left="1440" w:hanging="360"/>
      </w:pPr>
    </w:lvl>
    <w:lvl w:ilvl="2" w:tplc="FDEAB1AA">
      <w:start w:val="1"/>
      <w:numFmt w:val="lowerRoman"/>
      <w:lvlText w:val="%3."/>
      <w:lvlJc w:val="right"/>
      <w:pPr>
        <w:ind w:left="2160" w:hanging="180"/>
      </w:pPr>
    </w:lvl>
    <w:lvl w:ilvl="3" w:tplc="3B827874">
      <w:start w:val="1"/>
      <w:numFmt w:val="decimal"/>
      <w:lvlText w:val="%4."/>
      <w:lvlJc w:val="left"/>
      <w:pPr>
        <w:ind w:left="2880" w:hanging="360"/>
      </w:pPr>
    </w:lvl>
    <w:lvl w:ilvl="4" w:tplc="734A3A86">
      <w:start w:val="1"/>
      <w:numFmt w:val="lowerLetter"/>
      <w:lvlText w:val="%5."/>
      <w:lvlJc w:val="left"/>
      <w:pPr>
        <w:ind w:left="3600" w:hanging="360"/>
      </w:pPr>
    </w:lvl>
    <w:lvl w:ilvl="5" w:tplc="A9CEC088">
      <w:start w:val="1"/>
      <w:numFmt w:val="lowerRoman"/>
      <w:lvlText w:val="%6."/>
      <w:lvlJc w:val="right"/>
      <w:pPr>
        <w:ind w:left="4320" w:hanging="180"/>
      </w:pPr>
    </w:lvl>
    <w:lvl w:ilvl="6" w:tplc="9F62F780">
      <w:start w:val="1"/>
      <w:numFmt w:val="decimal"/>
      <w:lvlText w:val="%7."/>
      <w:lvlJc w:val="left"/>
      <w:pPr>
        <w:ind w:left="5040" w:hanging="360"/>
      </w:pPr>
    </w:lvl>
    <w:lvl w:ilvl="7" w:tplc="B3EA889E">
      <w:start w:val="1"/>
      <w:numFmt w:val="lowerLetter"/>
      <w:lvlText w:val="%8."/>
      <w:lvlJc w:val="left"/>
      <w:pPr>
        <w:ind w:left="5760" w:hanging="360"/>
      </w:pPr>
    </w:lvl>
    <w:lvl w:ilvl="8" w:tplc="985A5696">
      <w:start w:val="1"/>
      <w:numFmt w:val="lowerRoman"/>
      <w:lvlText w:val="%9."/>
      <w:lvlJc w:val="right"/>
      <w:pPr>
        <w:ind w:left="6480" w:hanging="180"/>
      </w:pPr>
    </w:lvl>
  </w:abstractNum>
  <w:abstractNum w:abstractNumId="1585" w15:restartNumberingAfterBreak="0">
    <w:nsid w:val="5DC349DD"/>
    <w:multiLevelType w:val="hybridMultilevel"/>
    <w:tmpl w:val="EDBAAFF8"/>
    <w:lvl w:ilvl="0" w:tplc="62827C2A">
      <w:start w:val="1"/>
      <w:numFmt w:val="decimal"/>
      <w:lvlText w:val="%1."/>
      <w:lvlJc w:val="left"/>
      <w:pPr>
        <w:ind w:left="720" w:hanging="360"/>
      </w:pPr>
    </w:lvl>
    <w:lvl w:ilvl="1" w:tplc="C96CB270">
      <w:start w:val="1"/>
      <w:numFmt w:val="lowerLetter"/>
      <w:lvlText w:val="%2."/>
      <w:lvlJc w:val="left"/>
      <w:pPr>
        <w:ind w:left="1440" w:hanging="360"/>
      </w:pPr>
    </w:lvl>
    <w:lvl w:ilvl="2" w:tplc="1ED8970E">
      <w:start w:val="1"/>
      <w:numFmt w:val="lowerRoman"/>
      <w:lvlText w:val="%3."/>
      <w:lvlJc w:val="right"/>
      <w:pPr>
        <w:ind w:left="2160" w:hanging="180"/>
      </w:pPr>
    </w:lvl>
    <w:lvl w:ilvl="3" w:tplc="86C48A5C">
      <w:start w:val="1"/>
      <w:numFmt w:val="decimal"/>
      <w:lvlText w:val="%4."/>
      <w:lvlJc w:val="left"/>
      <w:pPr>
        <w:ind w:left="2880" w:hanging="360"/>
      </w:pPr>
    </w:lvl>
    <w:lvl w:ilvl="4" w:tplc="92486BFA">
      <w:start w:val="1"/>
      <w:numFmt w:val="lowerLetter"/>
      <w:lvlText w:val="%5."/>
      <w:lvlJc w:val="left"/>
      <w:pPr>
        <w:ind w:left="3600" w:hanging="360"/>
      </w:pPr>
    </w:lvl>
    <w:lvl w:ilvl="5" w:tplc="F5568336">
      <w:start w:val="1"/>
      <w:numFmt w:val="lowerRoman"/>
      <w:lvlText w:val="%6."/>
      <w:lvlJc w:val="right"/>
      <w:pPr>
        <w:ind w:left="4320" w:hanging="180"/>
      </w:pPr>
    </w:lvl>
    <w:lvl w:ilvl="6" w:tplc="500A0244">
      <w:start w:val="1"/>
      <w:numFmt w:val="decimal"/>
      <w:lvlText w:val="%7."/>
      <w:lvlJc w:val="left"/>
      <w:pPr>
        <w:ind w:left="5040" w:hanging="360"/>
      </w:pPr>
    </w:lvl>
    <w:lvl w:ilvl="7" w:tplc="5A9C6970">
      <w:start w:val="1"/>
      <w:numFmt w:val="lowerLetter"/>
      <w:lvlText w:val="%8."/>
      <w:lvlJc w:val="left"/>
      <w:pPr>
        <w:ind w:left="5760" w:hanging="360"/>
      </w:pPr>
    </w:lvl>
    <w:lvl w:ilvl="8" w:tplc="49489C7E">
      <w:start w:val="1"/>
      <w:numFmt w:val="lowerRoman"/>
      <w:lvlText w:val="%9."/>
      <w:lvlJc w:val="right"/>
      <w:pPr>
        <w:ind w:left="6480" w:hanging="180"/>
      </w:pPr>
    </w:lvl>
  </w:abstractNum>
  <w:abstractNum w:abstractNumId="1586" w15:restartNumberingAfterBreak="0">
    <w:nsid w:val="5DCE6A8C"/>
    <w:multiLevelType w:val="hybridMultilevel"/>
    <w:tmpl w:val="733679B4"/>
    <w:lvl w:ilvl="0" w:tplc="605E7CD4">
      <w:start w:val="1"/>
      <w:numFmt w:val="decimal"/>
      <w:lvlText w:val="%1."/>
      <w:lvlJc w:val="left"/>
      <w:pPr>
        <w:ind w:left="720" w:hanging="360"/>
      </w:pPr>
    </w:lvl>
    <w:lvl w:ilvl="1" w:tplc="724A067A">
      <w:start w:val="1"/>
      <w:numFmt w:val="lowerLetter"/>
      <w:lvlText w:val="%2."/>
      <w:lvlJc w:val="left"/>
      <w:pPr>
        <w:ind w:left="1440" w:hanging="360"/>
      </w:pPr>
    </w:lvl>
    <w:lvl w:ilvl="2" w:tplc="F8D0E472">
      <w:start w:val="1"/>
      <w:numFmt w:val="lowerRoman"/>
      <w:lvlText w:val="%3."/>
      <w:lvlJc w:val="right"/>
      <w:pPr>
        <w:ind w:left="2160" w:hanging="180"/>
      </w:pPr>
    </w:lvl>
    <w:lvl w:ilvl="3" w:tplc="96B07CF8">
      <w:start w:val="1"/>
      <w:numFmt w:val="decimal"/>
      <w:lvlText w:val="%4."/>
      <w:lvlJc w:val="left"/>
      <w:pPr>
        <w:ind w:left="2880" w:hanging="360"/>
      </w:pPr>
    </w:lvl>
    <w:lvl w:ilvl="4" w:tplc="D92288A6">
      <w:start w:val="1"/>
      <w:numFmt w:val="lowerLetter"/>
      <w:lvlText w:val="%5."/>
      <w:lvlJc w:val="left"/>
      <w:pPr>
        <w:ind w:left="3600" w:hanging="360"/>
      </w:pPr>
    </w:lvl>
    <w:lvl w:ilvl="5" w:tplc="B2C6F4F4">
      <w:start w:val="1"/>
      <w:numFmt w:val="lowerRoman"/>
      <w:lvlText w:val="%6."/>
      <w:lvlJc w:val="right"/>
      <w:pPr>
        <w:ind w:left="4320" w:hanging="180"/>
      </w:pPr>
    </w:lvl>
    <w:lvl w:ilvl="6" w:tplc="C36A592A">
      <w:start w:val="1"/>
      <w:numFmt w:val="decimal"/>
      <w:lvlText w:val="%7."/>
      <w:lvlJc w:val="left"/>
      <w:pPr>
        <w:ind w:left="5040" w:hanging="360"/>
      </w:pPr>
    </w:lvl>
    <w:lvl w:ilvl="7" w:tplc="31C852B6">
      <w:start w:val="1"/>
      <w:numFmt w:val="lowerLetter"/>
      <w:lvlText w:val="%8."/>
      <w:lvlJc w:val="left"/>
      <w:pPr>
        <w:ind w:left="5760" w:hanging="360"/>
      </w:pPr>
    </w:lvl>
    <w:lvl w:ilvl="8" w:tplc="A1167176">
      <w:start w:val="1"/>
      <w:numFmt w:val="lowerRoman"/>
      <w:lvlText w:val="%9."/>
      <w:lvlJc w:val="right"/>
      <w:pPr>
        <w:ind w:left="6480" w:hanging="180"/>
      </w:pPr>
    </w:lvl>
  </w:abstractNum>
  <w:abstractNum w:abstractNumId="1587" w15:restartNumberingAfterBreak="0">
    <w:nsid w:val="5DEA1D8E"/>
    <w:multiLevelType w:val="hybridMultilevel"/>
    <w:tmpl w:val="FF7AACA6"/>
    <w:lvl w:ilvl="0" w:tplc="0FC2C1C4">
      <w:start w:val="1"/>
      <w:numFmt w:val="decimal"/>
      <w:lvlText w:val="%1."/>
      <w:lvlJc w:val="left"/>
      <w:pPr>
        <w:ind w:left="720" w:hanging="360"/>
      </w:pPr>
    </w:lvl>
    <w:lvl w:ilvl="1" w:tplc="2F423B8C">
      <w:start w:val="1"/>
      <w:numFmt w:val="lowerLetter"/>
      <w:lvlText w:val="%2."/>
      <w:lvlJc w:val="left"/>
      <w:pPr>
        <w:ind w:left="1440" w:hanging="360"/>
      </w:pPr>
    </w:lvl>
    <w:lvl w:ilvl="2" w:tplc="FD6A5566">
      <w:start w:val="1"/>
      <w:numFmt w:val="lowerRoman"/>
      <w:lvlText w:val="%3."/>
      <w:lvlJc w:val="right"/>
      <w:pPr>
        <w:ind w:left="2160" w:hanging="180"/>
      </w:pPr>
    </w:lvl>
    <w:lvl w:ilvl="3" w:tplc="8FDEC344">
      <w:start w:val="1"/>
      <w:numFmt w:val="decimal"/>
      <w:lvlText w:val="%4."/>
      <w:lvlJc w:val="left"/>
      <w:pPr>
        <w:ind w:left="2880" w:hanging="360"/>
      </w:pPr>
    </w:lvl>
    <w:lvl w:ilvl="4" w:tplc="8D428938">
      <w:start w:val="1"/>
      <w:numFmt w:val="lowerLetter"/>
      <w:lvlText w:val="%5."/>
      <w:lvlJc w:val="left"/>
      <w:pPr>
        <w:ind w:left="3600" w:hanging="360"/>
      </w:pPr>
    </w:lvl>
    <w:lvl w:ilvl="5" w:tplc="9AB4951E">
      <w:start w:val="1"/>
      <w:numFmt w:val="lowerRoman"/>
      <w:lvlText w:val="%6."/>
      <w:lvlJc w:val="right"/>
      <w:pPr>
        <w:ind w:left="4320" w:hanging="180"/>
      </w:pPr>
    </w:lvl>
    <w:lvl w:ilvl="6" w:tplc="163C5D06">
      <w:start w:val="1"/>
      <w:numFmt w:val="decimal"/>
      <w:lvlText w:val="%7."/>
      <w:lvlJc w:val="left"/>
      <w:pPr>
        <w:ind w:left="5040" w:hanging="360"/>
      </w:pPr>
    </w:lvl>
    <w:lvl w:ilvl="7" w:tplc="1F86C236">
      <w:start w:val="1"/>
      <w:numFmt w:val="lowerLetter"/>
      <w:lvlText w:val="%8."/>
      <w:lvlJc w:val="left"/>
      <w:pPr>
        <w:ind w:left="5760" w:hanging="360"/>
      </w:pPr>
    </w:lvl>
    <w:lvl w:ilvl="8" w:tplc="1F0A4E92">
      <w:start w:val="1"/>
      <w:numFmt w:val="lowerRoman"/>
      <w:lvlText w:val="%9."/>
      <w:lvlJc w:val="right"/>
      <w:pPr>
        <w:ind w:left="6480" w:hanging="180"/>
      </w:pPr>
    </w:lvl>
  </w:abstractNum>
  <w:abstractNum w:abstractNumId="1588" w15:restartNumberingAfterBreak="0">
    <w:nsid w:val="5DF9568A"/>
    <w:multiLevelType w:val="hybridMultilevel"/>
    <w:tmpl w:val="63C04500"/>
    <w:lvl w:ilvl="0" w:tplc="A5FEB4FC">
      <w:start w:val="1"/>
      <w:numFmt w:val="decimal"/>
      <w:lvlText w:val="%1."/>
      <w:lvlJc w:val="left"/>
      <w:pPr>
        <w:ind w:left="720" w:hanging="360"/>
      </w:pPr>
    </w:lvl>
    <w:lvl w:ilvl="1" w:tplc="CEA64DB0">
      <w:start w:val="1"/>
      <w:numFmt w:val="lowerLetter"/>
      <w:lvlText w:val="%2."/>
      <w:lvlJc w:val="left"/>
      <w:pPr>
        <w:ind w:left="1440" w:hanging="360"/>
      </w:pPr>
    </w:lvl>
    <w:lvl w:ilvl="2" w:tplc="DBFE3830">
      <w:start w:val="1"/>
      <w:numFmt w:val="lowerRoman"/>
      <w:lvlText w:val="%3."/>
      <w:lvlJc w:val="right"/>
      <w:pPr>
        <w:ind w:left="2160" w:hanging="180"/>
      </w:pPr>
    </w:lvl>
    <w:lvl w:ilvl="3" w:tplc="E2E8952A">
      <w:start w:val="1"/>
      <w:numFmt w:val="decimal"/>
      <w:lvlText w:val="%4."/>
      <w:lvlJc w:val="left"/>
      <w:pPr>
        <w:ind w:left="2880" w:hanging="360"/>
      </w:pPr>
    </w:lvl>
    <w:lvl w:ilvl="4" w:tplc="E640B3DC">
      <w:start w:val="1"/>
      <w:numFmt w:val="lowerLetter"/>
      <w:lvlText w:val="%5."/>
      <w:lvlJc w:val="left"/>
      <w:pPr>
        <w:ind w:left="3600" w:hanging="360"/>
      </w:pPr>
    </w:lvl>
    <w:lvl w:ilvl="5" w:tplc="92CE5E70">
      <w:start w:val="1"/>
      <w:numFmt w:val="lowerRoman"/>
      <w:lvlText w:val="%6."/>
      <w:lvlJc w:val="right"/>
      <w:pPr>
        <w:ind w:left="4320" w:hanging="180"/>
      </w:pPr>
    </w:lvl>
    <w:lvl w:ilvl="6" w:tplc="8B524EC8">
      <w:start w:val="1"/>
      <w:numFmt w:val="decimal"/>
      <w:lvlText w:val="%7."/>
      <w:lvlJc w:val="left"/>
      <w:pPr>
        <w:ind w:left="5040" w:hanging="360"/>
      </w:pPr>
    </w:lvl>
    <w:lvl w:ilvl="7" w:tplc="B30669C6">
      <w:start w:val="1"/>
      <w:numFmt w:val="lowerLetter"/>
      <w:lvlText w:val="%8."/>
      <w:lvlJc w:val="left"/>
      <w:pPr>
        <w:ind w:left="5760" w:hanging="360"/>
      </w:pPr>
    </w:lvl>
    <w:lvl w:ilvl="8" w:tplc="61C4222A">
      <w:start w:val="1"/>
      <w:numFmt w:val="lowerRoman"/>
      <w:lvlText w:val="%9."/>
      <w:lvlJc w:val="right"/>
      <w:pPr>
        <w:ind w:left="6480" w:hanging="180"/>
      </w:pPr>
    </w:lvl>
  </w:abstractNum>
  <w:abstractNum w:abstractNumId="1589" w15:restartNumberingAfterBreak="0">
    <w:nsid w:val="5E0C3463"/>
    <w:multiLevelType w:val="hybridMultilevel"/>
    <w:tmpl w:val="01080CEE"/>
    <w:lvl w:ilvl="0" w:tplc="4C90999C">
      <w:start w:val="1"/>
      <w:numFmt w:val="decimal"/>
      <w:lvlText w:val="%1."/>
      <w:lvlJc w:val="left"/>
      <w:pPr>
        <w:ind w:left="720" w:hanging="360"/>
      </w:pPr>
    </w:lvl>
    <w:lvl w:ilvl="1" w:tplc="8EF00202">
      <w:start w:val="1"/>
      <w:numFmt w:val="lowerLetter"/>
      <w:lvlText w:val="%2."/>
      <w:lvlJc w:val="left"/>
      <w:pPr>
        <w:ind w:left="1440" w:hanging="360"/>
      </w:pPr>
    </w:lvl>
    <w:lvl w:ilvl="2" w:tplc="56345BE2">
      <w:start w:val="1"/>
      <w:numFmt w:val="lowerRoman"/>
      <w:lvlText w:val="%3."/>
      <w:lvlJc w:val="right"/>
      <w:pPr>
        <w:ind w:left="2160" w:hanging="180"/>
      </w:pPr>
    </w:lvl>
    <w:lvl w:ilvl="3" w:tplc="57608A8A">
      <w:start w:val="1"/>
      <w:numFmt w:val="decimal"/>
      <w:lvlText w:val="%4."/>
      <w:lvlJc w:val="left"/>
      <w:pPr>
        <w:ind w:left="2880" w:hanging="360"/>
      </w:pPr>
    </w:lvl>
    <w:lvl w:ilvl="4" w:tplc="68888A8A">
      <w:start w:val="1"/>
      <w:numFmt w:val="lowerLetter"/>
      <w:lvlText w:val="%5."/>
      <w:lvlJc w:val="left"/>
      <w:pPr>
        <w:ind w:left="3600" w:hanging="360"/>
      </w:pPr>
    </w:lvl>
    <w:lvl w:ilvl="5" w:tplc="64EE60B4">
      <w:start w:val="1"/>
      <w:numFmt w:val="lowerRoman"/>
      <w:lvlText w:val="%6."/>
      <w:lvlJc w:val="right"/>
      <w:pPr>
        <w:ind w:left="4320" w:hanging="180"/>
      </w:pPr>
    </w:lvl>
    <w:lvl w:ilvl="6" w:tplc="4F364822">
      <w:start w:val="1"/>
      <w:numFmt w:val="decimal"/>
      <w:lvlText w:val="%7."/>
      <w:lvlJc w:val="left"/>
      <w:pPr>
        <w:ind w:left="5040" w:hanging="360"/>
      </w:pPr>
    </w:lvl>
    <w:lvl w:ilvl="7" w:tplc="9FC490B6">
      <w:start w:val="1"/>
      <w:numFmt w:val="lowerLetter"/>
      <w:lvlText w:val="%8."/>
      <w:lvlJc w:val="left"/>
      <w:pPr>
        <w:ind w:left="5760" w:hanging="360"/>
      </w:pPr>
    </w:lvl>
    <w:lvl w:ilvl="8" w:tplc="081C864E">
      <w:start w:val="1"/>
      <w:numFmt w:val="lowerRoman"/>
      <w:lvlText w:val="%9."/>
      <w:lvlJc w:val="right"/>
      <w:pPr>
        <w:ind w:left="6480" w:hanging="180"/>
      </w:pPr>
    </w:lvl>
  </w:abstractNum>
  <w:abstractNum w:abstractNumId="1590" w15:restartNumberingAfterBreak="0">
    <w:nsid w:val="5E2905D7"/>
    <w:multiLevelType w:val="hybridMultilevel"/>
    <w:tmpl w:val="6CC6511C"/>
    <w:lvl w:ilvl="0" w:tplc="21809880">
      <w:start w:val="1"/>
      <w:numFmt w:val="decimal"/>
      <w:lvlText w:val="%1."/>
      <w:lvlJc w:val="left"/>
      <w:pPr>
        <w:ind w:left="720" w:hanging="360"/>
      </w:pPr>
    </w:lvl>
    <w:lvl w:ilvl="1" w:tplc="0384568A">
      <w:start w:val="1"/>
      <w:numFmt w:val="lowerLetter"/>
      <w:lvlText w:val="%2."/>
      <w:lvlJc w:val="left"/>
      <w:pPr>
        <w:ind w:left="1440" w:hanging="360"/>
      </w:pPr>
    </w:lvl>
    <w:lvl w:ilvl="2" w:tplc="63B45DE8">
      <w:start w:val="1"/>
      <w:numFmt w:val="lowerRoman"/>
      <w:lvlText w:val="%3."/>
      <w:lvlJc w:val="right"/>
      <w:pPr>
        <w:ind w:left="2160" w:hanging="180"/>
      </w:pPr>
    </w:lvl>
    <w:lvl w:ilvl="3" w:tplc="F296FF8E">
      <w:start w:val="1"/>
      <w:numFmt w:val="decimal"/>
      <w:lvlText w:val="%4."/>
      <w:lvlJc w:val="left"/>
      <w:pPr>
        <w:ind w:left="2880" w:hanging="360"/>
      </w:pPr>
    </w:lvl>
    <w:lvl w:ilvl="4" w:tplc="A7285698">
      <w:start w:val="1"/>
      <w:numFmt w:val="lowerLetter"/>
      <w:lvlText w:val="%5."/>
      <w:lvlJc w:val="left"/>
      <w:pPr>
        <w:ind w:left="3600" w:hanging="360"/>
      </w:pPr>
    </w:lvl>
    <w:lvl w:ilvl="5" w:tplc="69C893F6">
      <w:start w:val="1"/>
      <w:numFmt w:val="lowerRoman"/>
      <w:lvlText w:val="%6."/>
      <w:lvlJc w:val="right"/>
      <w:pPr>
        <w:ind w:left="4320" w:hanging="180"/>
      </w:pPr>
    </w:lvl>
    <w:lvl w:ilvl="6" w:tplc="DE26D240">
      <w:start w:val="1"/>
      <w:numFmt w:val="decimal"/>
      <w:lvlText w:val="%7."/>
      <w:lvlJc w:val="left"/>
      <w:pPr>
        <w:ind w:left="5040" w:hanging="360"/>
      </w:pPr>
    </w:lvl>
    <w:lvl w:ilvl="7" w:tplc="8898902C">
      <w:start w:val="1"/>
      <w:numFmt w:val="lowerLetter"/>
      <w:lvlText w:val="%8."/>
      <w:lvlJc w:val="left"/>
      <w:pPr>
        <w:ind w:left="5760" w:hanging="360"/>
      </w:pPr>
    </w:lvl>
    <w:lvl w:ilvl="8" w:tplc="85660FCA">
      <w:start w:val="1"/>
      <w:numFmt w:val="lowerRoman"/>
      <w:lvlText w:val="%9."/>
      <w:lvlJc w:val="right"/>
      <w:pPr>
        <w:ind w:left="6480" w:hanging="180"/>
      </w:pPr>
    </w:lvl>
  </w:abstractNum>
  <w:abstractNum w:abstractNumId="1591" w15:restartNumberingAfterBreak="0">
    <w:nsid w:val="5E356A32"/>
    <w:multiLevelType w:val="hybridMultilevel"/>
    <w:tmpl w:val="945040CE"/>
    <w:lvl w:ilvl="0" w:tplc="6B9CA568">
      <w:start w:val="1"/>
      <w:numFmt w:val="decimal"/>
      <w:lvlText w:val="%1."/>
      <w:lvlJc w:val="left"/>
      <w:pPr>
        <w:ind w:left="720" w:hanging="360"/>
      </w:pPr>
    </w:lvl>
    <w:lvl w:ilvl="1" w:tplc="0F92CC0E">
      <w:start w:val="1"/>
      <w:numFmt w:val="lowerLetter"/>
      <w:lvlText w:val="%2."/>
      <w:lvlJc w:val="left"/>
      <w:pPr>
        <w:ind w:left="1440" w:hanging="360"/>
      </w:pPr>
    </w:lvl>
    <w:lvl w:ilvl="2" w:tplc="D07E1052">
      <w:start w:val="1"/>
      <w:numFmt w:val="lowerRoman"/>
      <w:lvlText w:val="%3."/>
      <w:lvlJc w:val="right"/>
      <w:pPr>
        <w:ind w:left="2160" w:hanging="180"/>
      </w:pPr>
    </w:lvl>
    <w:lvl w:ilvl="3" w:tplc="5BF06372">
      <w:start w:val="1"/>
      <w:numFmt w:val="decimal"/>
      <w:lvlText w:val="%4."/>
      <w:lvlJc w:val="left"/>
      <w:pPr>
        <w:ind w:left="2880" w:hanging="360"/>
      </w:pPr>
    </w:lvl>
    <w:lvl w:ilvl="4" w:tplc="856C1008">
      <w:start w:val="1"/>
      <w:numFmt w:val="lowerLetter"/>
      <w:lvlText w:val="%5."/>
      <w:lvlJc w:val="left"/>
      <w:pPr>
        <w:ind w:left="3600" w:hanging="360"/>
      </w:pPr>
    </w:lvl>
    <w:lvl w:ilvl="5" w:tplc="62E8E27A">
      <w:start w:val="1"/>
      <w:numFmt w:val="lowerRoman"/>
      <w:lvlText w:val="%6."/>
      <w:lvlJc w:val="right"/>
      <w:pPr>
        <w:ind w:left="4320" w:hanging="180"/>
      </w:pPr>
    </w:lvl>
    <w:lvl w:ilvl="6" w:tplc="090EA9A8">
      <w:start w:val="1"/>
      <w:numFmt w:val="decimal"/>
      <w:lvlText w:val="%7."/>
      <w:lvlJc w:val="left"/>
      <w:pPr>
        <w:ind w:left="5040" w:hanging="360"/>
      </w:pPr>
    </w:lvl>
    <w:lvl w:ilvl="7" w:tplc="2E327FE0">
      <w:start w:val="1"/>
      <w:numFmt w:val="lowerLetter"/>
      <w:lvlText w:val="%8."/>
      <w:lvlJc w:val="left"/>
      <w:pPr>
        <w:ind w:left="5760" w:hanging="360"/>
      </w:pPr>
    </w:lvl>
    <w:lvl w:ilvl="8" w:tplc="51F47B3E">
      <w:start w:val="1"/>
      <w:numFmt w:val="lowerRoman"/>
      <w:lvlText w:val="%9."/>
      <w:lvlJc w:val="right"/>
      <w:pPr>
        <w:ind w:left="6480" w:hanging="180"/>
      </w:pPr>
    </w:lvl>
  </w:abstractNum>
  <w:abstractNum w:abstractNumId="1592" w15:restartNumberingAfterBreak="0">
    <w:nsid w:val="5E3603C2"/>
    <w:multiLevelType w:val="hybridMultilevel"/>
    <w:tmpl w:val="93444500"/>
    <w:lvl w:ilvl="0" w:tplc="84E6F50C">
      <w:start w:val="1"/>
      <w:numFmt w:val="decimal"/>
      <w:lvlText w:val="%1."/>
      <w:lvlJc w:val="left"/>
      <w:pPr>
        <w:ind w:left="720" w:hanging="360"/>
      </w:pPr>
    </w:lvl>
    <w:lvl w:ilvl="1" w:tplc="7F460A98">
      <w:start w:val="1"/>
      <w:numFmt w:val="lowerLetter"/>
      <w:lvlText w:val="%2."/>
      <w:lvlJc w:val="left"/>
      <w:pPr>
        <w:ind w:left="1440" w:hanging="360"/>
      </w:pPr>
    </w:lvl>
    <w:lvl w:ilvl="2" w:tplc="A8624418">
      <w:start w:val="1"/>
      <w:numFmt w:val="lowerRoman"/>
      <w:lvlText w:val="%3."/>
      <w:lvlJc w:val="right"/>
      <w:pPr>
        <w:ind w:left="2160" w:hanging="180"/>
      </w:pPr>
    </w:lvl>
    <w:lvl w:ilvl="3" w:tplc="C714F50E">
      <w:start w:val="1"/>
      <w:numFmt w:val="decimal"/>
      <w:lvlText w:val="%4."/>
      <w:lvlJc w:val="left"/>
      <w:pPr>
        <w:ind w:left="2880" w:hanging="360"/>
      </w:pPr>
    </w:lvl>
    <w:lvl w:ilvl="4" w:tplc="A3F0D856">
      <w:start w:val="1"/>
      <w:numFmt w:val="lowerLetter"/>
      <w:lvlText w:val="%5."/>
      <w:lvlJc w:val="left"/>
      <w:pPr>
        <w:ind w:left="3600" w:hanging="360"/>
      </w:pPr>
    </w:lvl>
    <w:lvl w:ilvl="5" w:tplc="EDF8F388">
      <w:start w:val="1"/>
      <w:numFmt w:val="lowerRoman"/>
      <w:lvlText w:val="%6."/>
      <w:lvlJc w:val="right"/>
      <w:pPr>
        <w:ind w:left="4320" w:hanging="180"/>
      </w:pPr>
    </w:lvl>
    <w:lvl w:ilvl="6" w:tplc="31D0720E">
      <w:start w:val="1"/>
      <w:numFmt w:val="decimal"/>
      <w:lvlText w:val="%7."/>
      <w:lvlJc w:val="left"/>
      <w:pPr>
        <w:ind w:left="5040" w:hanging="360"/>
      </w:pPr>
    </w:lvl>
    <w:lvl w:ilvl="7" w:tplc="F740EAA0">
      <w:start w:val="1"/>
      <w:numFmt w:val="lowerLetter"/>
      <w:lvlText w:val="%8."/>
      <w:lvlJc w:val="left"/>
      <w:pPr>
        <w:ind w:left="5760" w:hanging="360"/>
      </w:pPr>
    </w:lvl>
    <w:lvl w:ilvl="8" w:tplc="8FD6AB04">
      <w:start w:val="1"/>
      <w:numFmt w:val="lowerRoman"/>
      <w:lvlText w:val="%9."/>
      <w:lvlJc w:val="right"/>
      <w:pPr>
        <w:ind w:left="6480" w:hanging="180"/>
      </w:pPr>
    </w:lvl>
  </w:abstractNum>
  <w:abstractNum w:abstractNumId="1593" w15:restartNumberingAfterBreak="0">
    <w:nsid w:val="5E3A28B9"/>
    <w:multiLevelType w:val="hybridMultilevel"/>
    <w:tmpl w:val="1BEECF50"/>
    <w:lvl w:ilvl="0" w:tplc="C4C405E4">
      <w:start w:val="1"/>
      <w:numFmt w:val="decimal"/>
      <w:lvlText w:val="%1."/>
      <w:lvlJc w:val="left"/>
      <w:pPr>
        <w:ind w:left="720" w:hanging="360"/>
      </w:pPr>
    </w:lvl>
    <w:lvl w:ilvl="1" w:tplc="5BF08EB0">
      <w:start w:val="1"/>
      <w:numFmt w:val="lowerLetter"/>
      <w:lvlText w:val="%2."/>
      <w:lvlJc w:val="left"/>
      <w:pPr>
        <w:ind w:left="1440" w:hanging="360"/>
      </w:pPr>
    </w:lvl>
    <w:lvl w:ilvl="2" w:tplc="88AA54F6">
      <w:start w:val="1"/>
      <w:numFmt w:val="lowerRoman"/>
      <w:lvlText w:val="%3."/>
      <w:lvlJc w:val="right"/>
      <w:pPr>
        <w:ind w:left="2160" w:hanging="180"/>
      </w:pPr>
    </w:lvl>
    <w:lvl w:ilvl="3" w:tplc="B1628A94">
      <w:start w:val="1"/>
      <w:numFmt w:val="decimal"/>
      <w:lvlText w:val="%4."/>
      <w:lvlJc w:val="left"/>
      <w:pPr>
        <w:ind w:left="2880" w:hanging="360"/>
      </w:pPr>
    </w:lvl>
    <w:lvl w:ilvl="4" w:tplc="C022691C">
      <w:start w:val="1"/>
      <w:numFmt w:val="lowerLetter"/>
      <w:lvlText w:val="%5."/>
      <w:lvlJc w:val="left"/>
      <w:pPr>
        <w:ind w:left="3600" w:hanging="360"/>
      </w:pPr>
    </w:lvl>
    <w:lvl w:ilvl="5" w:tplc="E1B09740">
      <w:start w:val="1"/>
      <w:numFmt w:val="lowerRoman"/>
      <w:lvlText w:val="%6."/>
      <w:lvlJc w:val="right"/>
      <w:pPr>
        <w:ind w:left="4320" w:hanging="180"/>
      </w:pPr>
    </w:lvl>
    <w:lvl w:ilvl="6" w:tplc="17824B66">
      <w:start w:val="1"/>
      <w:numFmt w:val="decimal"/>
      <w:lvlText w:val="%7."/>
      <w:lvlJc w:val="left"/>
      <w:pPr>
        <w:ind w:left="5040" w:hanging="360"/>
      </w:pPr>
    </w:lvl>
    <w:lvl w:ilvl="7" w:tplc="1CB826D8">
      <w:start w:val="1"/>
      <w:numFmt w:val="lowerLetter"/>
      <w:lvlText w:val="%8."/>
      <w:lvlJc w:val="left"/>
      <w:pPr>
        <w:ind w:left="5760" w:hanging="360"/>
      </w:pPr>
    </w:lvl>
    <w:lvl w:ilvl="8" w:tplc="790C4804">
      <w:start w:val="1"/>
      <w:numFmt w:val="lowerRoman"/>
      <w:lvlText w:val="%9."/>
      <w:lvlJc w:val="right"/>
      <w:pPr>
        <w:ind w:left="6480" w:hanging="180"/>
      </w:pPr>
    </w:lvl>
  </w:abstractNum>
  <w:abstractNum w:abstractNumId="1594" w15:restartNumberingAfterBreak="0">
    <w:nsid w:val="5E4831A1"/>
    <w:multiLevelType w:val="hybridMultilevel"/>
    <w:tmpl w:val="66BCD11E"/>
    <w:lvl w:ilvl="0" w:tplc="2834D760">
      <w:start w:val="1"/>
      <w:numFmt w:val="decimal"/>
      <w:lvlText w:val="%1."/>
      <w:lvlJc w:val="left"/>
      <w:pPr>
        <w:ind w:left="720" w:hanging="360"/>
      </w:pPr>
    </w:lvl>
    <w:lvl w:ilvl="1" w:tplc="2CF40DF4">
      <w:start w:val="1"/>
      <w:numFmt w:val="lowerLetter"/>
      <w:lvlText w:val="%2."/>
      <w:lvlJc w:val="left"/>
      <w:pPr>
        <w:ind w:left="1440" w:hanging="360"/>
      </w:pPr>
    </w:lvl>
    <w:lvl w:ilvl="2" w:tplc="A6CA1C26">
      <w:start w:val="1"/>
      <w:numFmt w:val="lowerRoman"/>
      <w:lvlText w:val="%3."/>
      <w:lvlJc w:val="right"/>
      <w:pPr>
        <w:ind w:left="2160" w:hanging="180"/>
      </w:pPr>
    </w:lvl>
    <w:lvl w:ilvl="3" w:tplc="2F0AEEC8">
      <w:start w:val="1"/>
      <w:numFmt w:val="decimal"/>
      <w:lvlText w:val="%4."/>
      <w:lvlJc w:val="left"/>
      <w:pPr>
        <w:ind w:left="2880" w:hanging="360"/>
      </w:pPr>
    </w:lvl>
    <w:lvl w:ilvl="4" w:tplc="04AA65B2">
      <w:start w:val="1"/>
      <w:numFmt w:val="lowerLetter"/>
      <w:lvlText w:val="%5."/>
      <w:lvlJc w:val="left"/>
      <w:pPr>
        <w:ind w:left="3600" w:hanging="360"/>
      </w:pPr>
    </w:lvl>
    <w:lvl w:ilvl="5" w:tplc="B56EDDEC">
      <w:start w:val="1"/>
      <w:numFmt w:val="lowerRoman"/>
      <w:lvlText w:val="%6."/>
      <w:lvlJc w:val="right"/>
      <w:pPr>
        <w:ind w:left="4320" w:hanging="180"/>
      </w:pPr>
    </w:lvl>
    <w:lvl w:ilvl="6" w:tplc="31FE32B2">
      <w:start w:val="1"/>
      <w:numFmt w:val="decimal"/>
      <w:lvlText w:val="%7."/>
      <w:lvlJc w:val="left"/>
      <w:pPr>
        <w:ind w:left="5040" w:hanging="360"/>
      </w:pPr>
    </w:lvl>
    <w:lvl w:ilvl="7" w:tplc="37B20E3E">
      <w:start w:val="1"/>
      <w:numFmt w:val="lowerLetter"/>
      <w:lvlText w:val="%8."/>
      <w:lvlJc w:val="left"/>
      <w:pPr>
        <w:ind w:left="5760" w:hanging="360"/>
      </w:pPr>
    </w:lvl>
    <w:lvl w:ilvl="8" w:tplc="ADDEC9D0">
      <w:start w:val="1"/>
      <w:numFmt w:val="lowerRoman"/>
      <w:lvlText w:val="%9."/>
      <w:lvlJc w:val="right"/>
      <w:pPr>
        <w:ind w:left="6480" w:hanging="180"/>
      </w:pPr>
    </w:lvl>
  </w:abstractNum>
  <w:abstractNum w:abstractNumId="1595" w15:restartNumberingAfterBreak="0">
    <w:nsid w:val="5E4951CF"/>
    <w:multiLevelType w:val="hybridMultilevel"/>
    <w:tmpl w:val="4F5CDB84"/>
    <w:lvl w:ilvl="0" w:tplc="D856E768">
      <w:start w:val="1"/>
      <w:numFmt w:val="decimal"/>
      <w:lvlText w:val="%1."/>
      <w:lvlJc w:val="left"/>
      <w:pPr>
        <w:ind w:left="720" w:hanging="360"/>
      </w:pPr>
    </w:lvl>
    <w:lvl w:ilvl="1" w:tplc="0C289AA4">
      <w:start w:val="1"/>
      <w:numFmt w:val="lowerLetter"/>
      <w:lvlText w:val="%2."/>
      <w:lvlJc w:val="left"/>
      <w:pPr>
        <w:ind w:left="1440" w:hanging="360"/>
      </w:pPr>
    </w:lvl>
    <w:lvl w:ilvl="2" w:tplc="ED78BD36">
      <w:start w:val="1"/>
      <w:numFmt w:val="lowerRoman"/>
      <w:lvlText w:val="%3."/>
      <w:lvlJc w:val="right"/>
      <w:pPr>
        <w:ind w:left="2160" w:hanging="180"/>
      </w:pPr>
    </w:lvl>
    <w:lvl w:ilvl="3" w:tplc="3B443076">
      <w:start w:val="1"/>
      <w:numFmt w:val="decimal"/>
      <w:lvlText w:val="%4."/>
      <w:lvlJc w:val="left"/>
      <w:pPr>
        <w:ind w:left="2880" w:hanging="360"/>
      </w:pPr>
    </w:lvl>
    <w:lvl w:ilvl="4" w:tplc="9D1E2A90">
      <w:start w:val="1"/>
      <w:numFmt w:val="lowerLetter"/>
      <w:lvlText w:val="%5."/>
      <w:lvlJc w:val="left"/>
      <w:pPr>
        <w:ind w:left="3600" w:hanging="360"/>
      </w:pPr>
    </w:lvl>
    <w:lvl w:ilvl="5" w:tplc="3ABEFBC8">
      <w:start w:val="1"/>
      <w:numFmt w:val="lowerRoman"/>
      <w:lvlText w:val="%6."/>
      <w:lvlJc w:val="right"/>
      <w:pPr>
        <w:ind w:left="4320" w:hanging="180"/>
      </w:pPr>
    </w:lvl>
    <w:lvl w:ilvl="6" w:tplc="EED4BA1C">
      <w:start w:val="1"/>
      <w:numFmt w:val="decimal"/>
      <w:lvlText w:val="%7."/>
      <w:lvlJc w:val="left"/>
      <w:pPr>
        <w:ind w:left="5040" w:hanging="360"/>
      </w:pPr>
    </w:lvl>
    <w:lvl w:ilvl="7" w:tplc="6A9687EC">
      <w:start w:val="1"/>
      <w:numFmt w:val="lowerLetter"/>
      <w:lvlText w:val="%8."/>
      <w:lvlJc w:val="left"/>
      <w:pPr>
        <w:ind w:left="5760" w:hanging="360"/>
      </w:pPr>
    </w:lvl>
    <w:lvl w:ilvl="8" w:tplc="01649EC4">
      <w:start w:val="1"/>
      <w:numFmt w:val="lowerRoman"/>
      <w:lvlText w:val="%9."/>
      <w:lvlJc w:val="right"/>
      <w:pPr>
        <w:ind w:left="6480" w:hanging="180"/>
      </w:pPr>
    </w:lvl>
  </w:abstractNum>
  <w:abstractNum w:abstractNumId="1596" w15:restartNumberingAfterBreak="0">
    <w:nsid w:val="5E4F393C"/>
    <w:multiLevelType w:val="hybridMultilevel"/>
    <w:tmpl w:val="E3ACCACA"/>
    <w:lvl w:ilvl="0" w:tplc="54E0714A">
      <w:start w:val="1"/>
      <w:numFmt w:val="decimal"/>
      <w:lvlText w:val="%1."/>
      <w:lvlJc w:val="left"/>
      <w:pPr>
        <w:ind w:left="720" w:hanging="360"/>
      </w:pPr>
    </w:lvl>
    <w:lvl w:ilvl="1" w:tplc="AE800F26">
      <w:start w:val="1"/>
      <w:numFmt w:val="lowerLetter"/>
      <w:lvlText w:val="%2."/>
      <w:lvlJc w:val="left"/>
      <w:pPr>
        <w:ind w:left="1440" w:hanging="360"/>
      </w:pPr>
    </w:lvl>
    <w:lvl w:ilvl="2" w:tplc="A1C45EB0">
      <w:start w:val="1"/>
      <w:numFmt w:val="lowerRoman"/>
      <w:lvlText w:val="%3."/>
      <w:lvlJc w:val="right"/>
      <w:pPr>
        <w:ind w:left="2160" w:hanging="180"/>
      </w:pPr>
    </w:lvl>
    <w:lvl w:ilvl="3" w:tplc="EB5E274A">
      <w:start w:val="1"/>
      <w:numFmt w:val="decimal"/>
      <w:lvlText w:val="%4."/>
      <w:lvlJc w:val="left"/>
      <w:pPr>
        <w:ind w:left="2880" w:hanging="360"/>
      </w:pPr>
    </w:lvl>
    <w:lvl w:ilvl="4" w:tplc="C42673E2">
      <w:start w:val="1"/>
      <w:numFmt w:val="lowerLetter"/>
      <w:lvlText w:val="%5."/>
      <w:lvlJc w:val="left"/>
      <w:pPr>
        <w:ind w:left="3600" w:hanging="360"/>
      </w:pPr>
    </w:lvl>
    <w:lvl w:ilvl="5" w:tplc="20AA626C">
      <w:start w:val="1"/>
      <w:numFmt w:val="lowerRoman"/>
      <w:lvlText w:val="%6."/>
      <w:lvlJc w:val="right"/>
      <w:pPr>
        <w:ind w:left="4320" w:hanging="180"/>
      </w:pPr>
    </w:lvl>
    <w:lvl w:ilvl="6" w:tplc="5552B468">
      <w:start w:val="1"/>
      <w:numFmt w:val="decimal"/>
      <w:lvlText w:val="%7."/>
      <w:lvlJc w:val="left"/>
      <w:pPr>
        <w:ind w:left="5040" w:hanging="360"/>
      </w:pPr>
    </w:lvl>
    <w:lvl w:ilvl="7" w:tplc="77324EAC">
      <w:start w:val="1"/>
      <w:numFmt w:val="lowerLetter"/>
      <w:lvlText w:val="%8."/>
      <w:lvlJc w:val="left"/>
      <w:pPr>
        <w:ind w:left="5760" w:hanging="360"/>
      </w:pPr>
    </w:lvl>
    <w:lvl w:ilvl="8" w:tplc="925C6574">
      <w:start w:val="1"/>
      <w:numFmt w:val="lowerRoman"/>
      <w:lvlText w:val="%9."/>
      <w:lvlJc w:val="right"/>
      <w:pPr>
        <w:ind w:left="6480" w:hanging="180"/>
      </w:pPr>
    </w:lvl>
  </w:abstractNum>
  <w:abstractNum w:abstractNumId="1597" w15:restartNumberingAfterBreak="0">
    <w:nsid w:val="5E842691"/>
    <w:multiLevelType w:val="hybridMultilevel"/>
    <w:tmpl w:val="6D501CFE"/>
    <w:lvl w:ilvl="0" w:tplc="8EDAD352">
      <w:start w:val="1"/>
      <w:numFmt w:val="decimal"/>
      <w:lvlText w:val="%1."/>
      <w:lvlJc w:val="left"/>
      <w:pPr>
        <w:ind w:left="720" w:hanging="360"/>
      </w:pPr>
    </w:lvl>
    <w:lvl w:ilvl="1" w:tplc="B030AFCA">
      <w:start w:val="1"/>
      <w:numFmt w:val="lowerLetter"/>
      <w:lvlText w:val="%2."/>
      <w:lvlJc w:val="left"/>
      <w:pPr>
        <w:ind w:left="1440" w:hanging="360"/>
      </w:pPr>
    </w:lvl>
    <w:lvl w:ilvl="2" w:tplc="6D4C59FA">
      <w:start w:val="1"/>
      <w:numFmt w:val="lowerRoman"/>
      <w:lvlText w:val="%3."/>
      <w:lvlJc w:val="right"/>
      <w:pPr>
        <w:ind w:left="2160" w:hanging="180"/>
      </w:pPr>
    </w:lvl>
    <w:lvl w:ilvl="3" w:tplc="52805A8A">
      <w:start w:val="1"/>
      <w:numFmt w:val="decimal"/>
      <w:lvlText w:val="%4."/>
      <w:lvlJc w:val="left"/>
      <w:pPr>
        <w:ind w:left="2880" w:hanging="360"/>
      </w:pPr>
    </w:lvl>
    <w:lvl w:ilvl="4" w:tplc="B96CF648">
      <w:start w:val="1"/>
      <w:numFmt w:val="lowerLetter"/>
      <w:lvlText w:val="%5."/>
      <w:lvlJc w:val="left"/>
      <w:pPr>
        <w:ind w:left="3600" w:hanging="360"/>
      </w:pPr>
    </w:lvl>
    <w:lvl w:ilvl="5" w:tplc="B75CED2C">
      <w:start w:val="1"/>
      <w:numFmt w:val="lowerRoman"/>
      <w:lvlText w:val="%6."/>
      <w:lvlJc w:val="right"/>
      <w:pPr>
        <w:ind w:left="4320" w:hanging="180"/>
      </w:pPr>
    </w:lvl>
    <w:lvl w:ilvl="6" w:tplc="4B627B08">
      <w:start w:val="1"/>
      <w:numFmt w:val="decimal"/>
      <w:lvlText w:val="%7."/>
      <w:lvlJc w:val="left"/>
      <w:pPr>
        <w:ind w:left="5040" w:hanging="360"/>
      </w:pPr>
    </w:lvl>
    <w:lvl w:ilvl="7" w:tplc="4F166514">
      <w:start w:val="1"/>
      <w:numFmt w:val="lowerLetter"/>
      <w:lvlText w:val="%8."/>
      <w:lvlJc w:val="left"/>
      <w:pPr>
        <w:ind w:left="5760" w:hanging="360"/>
      </w:pPr>
    </w:lvl>
    <w:lvl w:ilvl="8" w:tplc="511CF3D4">
      <w:start w:val="1"/>
      <w:numFmt w:val="lowerRoman"/>
      <w:lvlText w:val="%9."/>
      <w:lvlJc w:val="right"/>
      <w:pPr>
        <w:ind w:left="6480" w:hanging="180"/>
      </w:pPr>
    </w:lvl>
  </w:abstractNum>
  <w:abstractNum w:abstractNumId="1598" w15:restartNumberingAfterBreak="0">
    <w:nsid w:val="5EAA669A"/>
    <w:multiLevelType w:val="hybridMultilevel"/>
    <w:tmpl w:val="ED7654CA"/>
    <w:lvl w:ilvl="0" w:tplc="650C1A72">
      <w:start w:val="1"/>
      <w:numFmt w:val="decimal"/>
      <w:lvlText w:val="%1."/>
      <w:lvlJc w:val="left"/>
      <w:pPr>
        <w:ind w:left="720" w:hanging="360"/>
      </w:pPr>
    </w:lvl>
    <w:lvl w:ilvl="1" w:tplc="FF421844">
      <w:start w:val="1"/>
      <w:numFmt w:val="lowerLetter"/>
      <w:lvlText w:val="%2."/>
      <w:lvlJc w:val="left"/>
      <w:pPr>
        <w:ind w:left="1440" w:hanging="360"/>
      </w:pPr>
    </w:lvl>
    <w:lvl w:ilvl="2" w:tplc="49D602BC">
      <w:start w:val="1"/>
      <w:numFmt w:val="lowerRoman"/>
      <w:lvlText w:val="%3."/>
      <w:lvlJc w:val="right"/>
      <w:pPr>
        <w:ind w:left="2160" w:hanging="180"/>
      </w:pPr>
    </w:lvl>
    <w:lvl w:ilvl="3" w:tplc="4BD49A68">
      <w:start w:val="1"/>
      <w:numFmt w:val="decimal"/>
      <w:lvlText w:val="%4."/>
      <w:lvlJc w:val="left"/>
      <w:pPr>
        <w:ind w:left="2880" w:hanging="360"/>
      </w:pPr>
    </w:lvl>
    <w:lvl w:ilvl="4" w:tplc="F1FCD0F0">
      <w:start w:val="1"/>
      <w:numFmt w:val="lowerLetter"/>
      <w:lvlText w:val="%5."/>
      <w:lvlJc w:val="left"/>
      <w:pPr>
        <w:ind w:left="3600" w:hanging="360"/>
      </w:pPr>
    </w:lvl>
    <w:lvl w:ilvl="5" w:tplc="11068BA8">
      <w:start w:val="1"/>
      <w:numFmt w:val="lowerRoman"/>
      <w:lvlText w:val="%6."/>
      <w:lvlJc w:val="right"/>
      <w:pPr>
        <w:ind w:left="4320" w:hanging="180"/>
      </w:pPr>
    </w:lvl>
    <w:lvl w:ilvl="6" w:tplc="4DAC5670">
      <w:start w:val="1"/>
      <w:numFmt w:val="decimal"/>
      <w:lvlText w:val="%7."/>
      <w:lvlJc w:val="left"/>
      <w:pPr>
        <w:ind w:left="5040" w:hanging="360"/>
      </w:pPr>
    </w:lvl>
    <w:lvl w:ilvl="7" w:tplc="584CC7CC">
      <w:start w:val="1"/>
      <w:numFmt w:val="lowerLetter"/>
      <w:lvlText w:val="%8."/>
      <w:lvlJc w:val="left"/>
      <w:pPr>
        <w:ind w:left="5760" w:hanging="360"/>
      </w:pPr>
    </w:lvl>
    <w:lvl w:ilvl="8" w:tplc="6CB4C468">
      <w:start w:val="1"/>
      <w:numFmt w:val="lowerRoman"/>
      <w:lvlText w:val="%9."/>
      <w:lvlJc w:val="right"/>
      <w:pPr>
        <w:ind w:left="6480" w:hanging="180"/>
      </w:pPr>
    </w:lvl>
  </w:abstractNum>
  <w:abstractNum w:abstractNumId="1599" w15:restartNumberingAfterBreak="0">
    <w:nsid w:val="5EBF1C9E"/>
    <w:multiLevelType w:val="hybridMultilevel"/>
    <w:tmpl w:val="1F6A7E54"/>
    <w:lvl w:ilvl="0" w:tplc="EF8C864E">
      <w:start w:val="1"/>
      <w:numFmt w:val="decimal"/>
      <w:lvlText w:val="%1."/>
      <w:lvlJc w:val="left"/>
      <w:pPr>
        <w:ind w:left="720" w:hanging="360"/>
      </w:pPr>
    </w:lvl>
    <w:lvl w:ilvl="1" w:tplc="E828EDB4">
      <w:start w:val="1"/>
      <w:numFmt w:val="lowerLetter"/>
      <w:lvlText w:val="%2."/>
      <w:lvlJc w:val="left"/>
      <w:pPr>
        <w:ind w:left="1440" w:hanging="360"/>
      </w:pPr>
    </w:lvl>
    <w:lvl w:ilvl="2" w:tplc="994EBBDA">
      <w:start w:val="1"/>
      <w:numFmt w:val="lowerRoman"/>
      <w:lvlText w:val="%3."/>
      <w:lvlJc w:val="right"/>
      <w:pPr>
        <w:ind w:left="2160" w:hanging="180"/>
      </w:pPr>
    </w:lvl>
    <w:lvl w:ilvl="3" w:tplc="1A9AC47A">
      <w:start w:val="1"/>
      <w:numFmt w:val="decimal"/>
      <w:lvlText w:val="%4."/>
      <w:lvlJc w:val="left"/>
      <w:pPr>
        <w:ind w:left="2880" w:hanging="360"/>
      </w:pPr>
    </w:lvl>
    <w:lvl w:ilvl="4" w:tplc="07545F96">
      <w:start w:val="1"/>
      <w:numFmt w:val="lowerLetter"/>
      <w:lvlText w:val="%5."/>
      <w:lvlJc w:val="left"/>
      <w:pPr>
        <w:ind w:left="3600" w:hanging="360"/>
      </w:pPr>
    </w:lvl>
    <w:lvl w:ilvl="5" w:tplc="68A2B0B0">
      <w:start w:val="1"/>
      <w:numFmt w:val="lowerRoman"/>
      <w:lvlText w:val="%6."/>
      <w:lvlJc w:val="right"/>
      <w:pPr>
        <w:ind w:left="4320" w:hanging="180"/>
      </w:pPr>
    </w:lvl>
    <w:lvl w:ilvl="6" w:tplc="FB907F2C">
      <w:start w:val="1"/>
      <w:numFmt w:val="decimal"/>
      <w:lvlText w:val="%7."/>
      <w:lvlJc w:val="left"/>
      <w:pPr>
        <w:ind w:left="5040" w:hanging="360"/>
      </w:pPr>
    </w:lvl>
    <w:lvl w:ilvl="7" w:tplc="57385F9E">
      <w:start w:val="1"/>
      <w:numFmt w:val="lowerLetter"/>
      <w:lvlText w:val="%8."/>
      <w:lvlJc w:val="left"/>
      <w:pPr>
        <w:ind w:left="5760" w:hanging="360"/>
      </w:pPr>
    </w:lvl>
    <w:lvl w:ilvl="8" w:tplc="C4A6CC9A">
      <w:start w:val="1"/>
      <w:numFmt w:val="lowerRoman"/>
      <w:lvlText w:val="%9."/>
      <w:lvlJc w:val="right"/>
      <w:pPr>
        <w:ind w:left="6480" w:hanging="180"/>
      </w:pPr>
    </w:lvl>
  </w:abstractNum>
  <w:abstractNum w:abstractNumId="1600" w15:restartNumberingAfterBreak="0">
    <w:nsid w:val="5EFE06E3"/>
    <w:multiLevelType w:val="hybridMultilevel"/>
    <w:tmpl w:val="D01A1A7E"/>
    <w:lvl w:ilvl="0" w:tplc="AAECD340">
      <w:start w:val="1"/>
      <w:numFmt w:val="decimal"/>
      <w:lvlText w:val="%1."/>
      <w:lvlJc w:val="left"/>
      <w:pPr>
        <w:ind w:left="720" w:hanging="360"/>
      </w:pPr>
    </w:lvl>
    <w:lvl w:ilvl="1" w:tplc="EDA80A88">
      <w:start w:val="1"/>
      <w:numFmt w:val="lowerLetter"/>
      <w:lvlText w:val="%2."/>
      <w:lvlJc w:val="left"/>
      <w:pPr>
        <w:ind w:left="1440" w:hanging="360"/>
      </w:pPr>
    </w:lvl>
    <w:lvl w:ilvl="2" w:tplc="56AEA35A">
      <w:start w:val="1"/>
      <w:numFmt w:val="lowerRoman"/>
      <w:lvlText w:val="%3."/>
      <w:lvlJc w:val="right"/>
      <w:pPr>
        <w:ind w:left="2160" w:hanging="180"/>
      </w:pPr>
    </w:lvl>
    <w:lvl w:ilvl="3" w:tplc="3F60B2DC">
      <w:start w:val="1"/>
      <w:numFmt w:val="decimal"/>
      <w:lvlText w:val="%4."/>
      <w:lvlJc w:val="left"/>
      <w:pPr>
        <w:ind w:left="2880" w:hanging="360"/>
      </w:pPr>
    </w:lvl>
    <w:lvl w:ilvl="4" w:tplc="50E27C92">
      <w:start w:val="1"/>
      <w:numFmt w:val="lowerLetter"/>
      <w:lvlText w:val="%5."/>
      <w:lvlJc w:val="left"/>
      <w:pPr>
        <w:ind w:left="3600" w:hanging="360"/>
      </w:pPr>
    </w:lvl>
    <w:lvl w:ilvl="5" w:tplc="6E1E1020">
      <w:start w:val="1"/>
      <w:numFmt w:val="lowerRoman"/>
      <w:lvlText w:val="%6."/>
      <w:lvlJc w:val="right"/>
      <w:pPr>
        <w:ind w:left="4320" w:hanging="180"/>
      </w:pPr>
    </w:lvl>
    <w:lvl w:ilvl="6" w:tplc="E1E6F7DA">
      <w:start w:val="1"/>
      <w:numFmt w:val="decimal"/>
      <w:lvlText w:val="%7."/>
      <w:lvlJc w:val="left"/>
      <w:pPr>
        <w:ind w:left="5040" w:hanging="360"/>
      </w:pPr>
    </w:lvl>
    <w:lvl w:ilvl="7" w:tplc="190E8BF8">
      <w:start w:val="1"/>
      <w:numFmt w:val="lowerLetter"/>
      <w:lvlText w:val="%8."/>
      <w:lvlJc w:val="left"/>
      <w:pPr>
        <w:ind w:left="5760" w:hanging="360"/>
      </w:pPr>
    </w:lvl>
    <w:lvl w:ilvl="8" w:tplc="1C7E679A">
      <w:start w:val="1"/>
      <w:numFmt w:val="lowerRoman"/>
      <w:lvlText w:val="%9."/>
      <w:lvlJc w:val="right"/>
      <w:pPr>
        <w:ind w:left="6480" w:hanging="180"/>
      </w:pPr>
    </w:lvl>
  </w:abstractNum>
  <w:abstractNum w:abstractNumId="1601" w15:restartNumberingAfterBreak="0">
    <w:nsid w:val="5F16262F"/>
    <w:multiLevelType w:val="hybridMultilevel"/>
    <w:tmpl w:val="0ED2F036"/>
    <w:lvl w:ilvl="0" w:tplc="DE9EEF2A">
      <w:start w:val="1"/>
      <w:numFmt w:val="decimal"/>
      <w:lvlText w:val="%1."/>
      <w:lvlJc w:val="left"/>
      <w:pPr>
        <w:ind w:left="720" w:hanging="360"/>
      </w:pPr>
    </w:lvl>
    <w:lvl w:ilvl="1" w:tplc="C22CA930">
      <w:start w:val="1"/>
      <w:numFmt w:val="lowerLetter"/>
      <w:lvlText w:val="%2."/>
      <w:lvlJc w:val="left"/>
      <w:pPr>
        <w:ind w:left="1440" w:hanging="360"/>
      </w:pPr>
    </w:lvl>
    <w:lvl w:ilvl="2" w:tplc="0CE0382C">
      <w:start w:val="1"/>
      <w:numFmt w:val="lowerRoman"/>
      <w:lvlText w:val="%3."/>
      <w:lvlJc w:val="right"/>
      <w:pPr>
        <w:ind w:left="2160" w:hanging="180"/>
      </w:pPr>
    </w:lvl>
    <w:lvl w:ilvl="3" w:tplc="5BDA1606">
      <w:start w:val="1"/>
      <w:numFmt w:val="decimal"/>
      <w:lvlText w:val="%4."/>
      <w:lvlJc w:val="left"/>
      <w:pPr>
        <w:ind w:left="2880" w:hanging="360"/>
      </w:pPr>
    </w:lvl>
    <w:lvl w:ilvl="4" w:tplc="345072E6">
      <w:start w:val="1"/>
      <w:numFmt w:val="lowerLetter"/>
      <w:lvlText w:val="%5."/>
      <w:lvlJc w:val="left"/>
      <w:pPr>
        <w:ind w:left="3600" w:hanging="360"/>
      </w:pPr>
    </w:lvl>
    <w:lvl w:ilvl="5" w:tplc="707A6640">
      <w:start w:val="1"/>
      <w:numFmt w:val="lowerRoman"/>
      <w:lvlText w:val="%6."/>
      <w:lvlJc w:val="right"/>
      <w:pPr>
        <w:ind w:left="4320" w:hanging="180"/>
      </w:pPr>
    </w:lvl>
    <w:lvl w:ilvl="6" w:tplc="1FB83AEC">
      <w:start w:val="1"/>
      <w:numFmt w:val="decimal"/>
      <w:lvlText w:val="%7."/>
      <w:lvlJc w:val="left"/>
      <w:pPr>
        <w:ind w:left="5040" w:hanging="360"/>
      </w:pPr>
    </w:lvl>
    <w:lvl w:ilvl="7" w:tplc="CBE24DB8">
      <w:start w:val="1"/>
      <w:numFmt w:val="lowerLetter"/>
      <w:lvlText w:val="%8."/>
      <w:lvlJc w:val="left"/>
      <w:pPr>
        <w:ind w:left="5760" w:hanging="360"/>
      </w:pPr>
    </w:lvl>
    <w:lvl w:ilvl="8" w:tplc="18FCDF64">
      <w:start w:val="1"/>
      <w:numFmt w:val="lowerRoman"/>
      <w:lvlText w:val="%9."/>
      <w:lvlJc w:val="right"/>
      <w:pPr>
        <w:ind w:left="6480" w:hanging="180"/>
      </w:pPr>
    </w:lvl>
  </w:abstractNum>
  <w:abstractNum w:abstractNumId="1602" w15:restartNumberingAfterBreak="0">
    <w:nsid w:val="5F2139DD"/>
    <w:multiLevelType w:val="hybridMultilevel"/>
    <w:tmpl w:val="27DEEDD0"/>
    <w:lvl w:ilvl="0" w:tplc="D3CA7146">
      <w:start w:val="1"/>
      <w:numFmt w:val="decimal"/>
      <w:lvlText w:val="%1."/>
      <w:lvlJc w:val="left"/>
      <w:pPr>
        <w:ind w:left="720" w:hanging="360"/>
      </w:pPr>
    </w:lvl>
    <w:lvl w:ilvl="1" w:tplc="25241A82">
      <w:start w:val="1"/>
      <w:numFmt w:val="lowerLetter"/>
      <w:lvlText w:val="%2."/>
      <w:lvlJc w:val="left"/>
      <w:pPr>
        <w:ind w:left="1440" w:hanging="360"/>
      </w:pPr>
    </w:lvl>
    <w:lvl w:ilvl="2" w:tplc="73B66FA6">
      <w:start w:val="1"/>
      <w:numFmt w:val="lowerRoman"/>
      <w:lvlText w:val="%3."/>
      <w:lvlJc w:val="right"/>
      <w:pPr>
        <w:ind w:left="2160" w:hanging="180"/>
      </w:pPr>
    </w:lvl>
    <w:lvl w:ilvl="3" w:tplc="A0D69836">
      <w:start w:val="1"/>
      <w:numFmt w:val="decimal"/>
      <w:lvlText w:val="%4."/>
      <w:lvlJc w:val="left"/>
      <w:pPr>
        <w:ind w:left="2880" w:hanging="360"/>
      </w:pPr>
    </w:lvl>
    <w:lvl w:ilvl="4" w:tplc="E2C42C8E">
      <w:start w:val="1"/>
      <w:numFmt w:val="lowerLetter"/>
      <w:lvlText w:val="%5."/>
      <w:lvlJc w:val="left"/>
      <w:pPr>
        <w:ind w:left="3600" w:hanging="360"/>
      </w:pPr>
    </w:lvl>
    <w:lvl w:ilvl="5" w:tplc="A51CA468">
      <w:start w:val="1"/>
      <w:numFmt w:val="lowerRoman"/>
      <w:lvlText w:val="%6."/>
      <w:lvlJc w:val="right"/>
      <w:pPr>
        <w:ind w:left="4320" w:hanging="180"/>
      </w:pPr>
    </w:lvl>
    <w:lvl w:ilvl="6" w:tplc="A060FD40">
      <w:start w:val="1"/>
      <w:numFmt w:val="decimal"/>
      <w:lvlText w:val="%7."/>
      <w:lvlJc w:val="left"/>
      <w:pPr>
        <w:ind w:left="5040" w:hanging="360"/>
      </w:pPr>
    </w:lvl>
    <w:lvl w:ilvl="7" w:tplc="3B80FB74">
      <w:start w:val="1"/>
      <w:numFmt w:val="lowerLetter"/>
      <w:lvlText w:val="%8."/>
      <w:lvlJc w:val="left"/>
      <w:pPr>
        <w:ind w:left="5760" w:hanging="360"/>
      </w:pPr>
    </w:lvl>
    <w:lvl w:ilvl="8" w:tplc="19FAE468">
      <w:start w:val="1"/>
      <w:numFmt w:val="lowerRoman"/>
      <w:lvlText w:val="%9."/>
      <w:lvlJc w:val="right"/>
      <w:pPr>
        <w:ind w:left="6480" w:hanging="180"/>
      </w:pPr>
    </w:lvl>
  </w:abstractNum>
  <w:abstractNum w:abstractNumId="1603" w15:restartNumberingAfterBreak="0">
    <w:nsid w:val="5F2F6217"/>
    <w:multiLevelType w:val="hybridMultilevel"/>
    <w:tmpl w:val="AE825BF6"/>
    <w:lvl w:ilvl="0" w:tplc="7A7EC9A8">
      <w:start w:val="1"/>
      <w:numFmt w:val="decimal"/>
      <w:lvlText w:val="%1."/>
      <w:lvlJc w:val="left"/>
      <w:pPr>
        <w:ind w:left="720" w:hanging="360"/>
      </w:pPr>
    </w:lvl>
    <w:lvl w:ilvl="1" w:tplc="CB645EEE">
      <w:start w:val="1"/>
      <w:numFmt w:val="lowerLetter"/>
      <w:lvlText w:val="%2."/>
      <w:lvlJc w:val="left"/>
      <w:pPr>
        <w:ind w:left="1440" w:hanging="360"/>
      </w:pPr>
    </w:lvl>
    <w:lvl w:ilvl="2" w:tplc="406A6CA2">
      <w:start w:val="1"/>
      <w:numFmt w:val="lowerRoman"/>
      <w:lvlText w:val="%3."/>
      <w:lvlJc w:val="right"/>
      <w:pPr>
        <w:ind w:left="2160" w:hanging="180"/>
      </w:pPr>
    </w:lvl>
    <w:lvl w:ilvl="3" w:tplc="1C125A3A">
      <w:start w:val="1"/>
      <w:numFmt w:val="decimal"/>
      <w:lvlText w:val="%4."/>
      <w:lvlJc w:val="left"/>
      <w:pPr>
        <w:ind w:left="2880" w:hanging="360"/>
      </w:pPr>
    </w:lvl>
    <w:lvl w:ilvl="4" w:tplc="F6C0ABBC">
      <w:start w:val="1"/>
      <w:numFmt w:val="lowerLetter"/>
      <w:lvlText w:val="%5."/>
      <w:lvlJc w:val="left"/>
      <w:pPr>
        <w:ind w:left="3600" w:hanging="360"/>
      </w:pPr>
    </w:lvl>
    <w:lvl w:ilvl="5" w:tplc="EEA02C68">
      <w:start w:val="1"/>
      <w:numFmt w:val="lowerRoman"/>
      <w:lvlText w:val="%6."/>
      <w:lvlJc w:val="right"/>
      <w:pPr>
        <w:ind w:left="4320" w:hanging="180"/>
      </w:pPr>
    </w:lvl>
    <w:lvl w:ilvl="6" w:tplc="FDE0147C">
      <w:start w:val="1"/>
      <w:numFmt w:val="decimal"/>
      <w:lvlText w:val="%7."/>
      <w:lvlJc w:val="left"/>
      <w:pPr>
        <w:ind w:left="5040" w:hanging="360"/>
      </w:pPr>
    </w:lvl>
    <w:lvl w:ilvl="7" w:tplc="5C966BA2">
      <w:start w:val="1"/>
      <w:numFmt w:val="lowerLetter"/>
      <w:lvlText w:val="%8."/>
      <w:lvlJc w:val="left"/>
      <w:pPr>
        <w:ind w:left="5760" w:hanging="360"/>
      </w:pPr>
    </w:lvl>
    <w:lvl w:ilvl="8" w:tplc="BD505AFA">
      <w:start w:val="1"/>
      <w:numFmt w:val="lowerRoman"/>
      <w:lvlText w:val="%9."/>
      <w:lvlJc w:val="right"/>
      <w:pPr>
        <w:ind w:left="6480" w:hanging="180"/>
      </w:pPr>
    </w:lvl>
  </w:abstractNum>
  <w:abstractNum w:abstractNumId="1604" w15:restartNumberingAfterBreak="0">
    <w:nsid w:val="5F3D76C2"/>
    <w:multiLevelType w:val="hybridMultilevel"/>
    <w:tmpl w:val="8C004D06"/>
    <w:lvl w:ilvl="0" w:tplc="578AD8A6">
      <w:start w:val="1"/>
      <w:numFmt w:val="decimal"/>
      <w:lvlText w:val="%1."/>
      <w:lvlJc w:val="left"/>
      <w:pPr>
        <w:ind w:left="720" w:hanging="360"/>
      </w:pPr>
    </w:lvl>
    <w:lvl w:ilvl="1" w:tplc="061808A2">
      <w:start w:val="1"/>
      <w:numFmt w:val="lowerLetter"/>
      <w:lvlText w:val="%2."/>
      <w:lvlJc w:val="left"/>
      <w:pPr>
        <w:ind w:left="1440" w:hanging="360"/>
      </w:pPr>
    </w:lvl>
    <w:lvl w:ilvl="2" w:tplc="AFA8544A">
      <w:start w:val="1"/>
      <w:numFmt w:val="lowerRoman"/>
      <w:lvlText w:val="%3."/>
      <w:lvlJc w:val="right"/>
      <w:pPr>
        <w:ind w:left="2160" w:hanging="180"/>
      </w:pPr>
    </w:lvl>
    <w:lvl w:ilvl="3" w:tplc="304AF97E">
      <w:start w:val="1"/>
      <w:numFmt w:val="decimal"/>
      <w:lvlText w:val="%4."/>
      <w:lvlJc w:val="left"/>
      <w:pPr>
        <w:ind w:left="2880" w:hanging="360"/>
      </w:pPr>
    </w:lvl>
    <w:lvl w:ilvl="4" w:tplc="19A2A430">
      <w:start w:val="1"/>
      <w:numFmt w:val="lowerLetter"/>
      <w:lvlText w:val="%5."/>
      <w:lvlJc w:val="left"/>
      <w:pPr>
        <w:ind w:left="3600" w:hanging="360"/>
      </w:pPr>
    </w:lvl>
    <w:lvl w:ilvl="5" w:tplc="30E092C2">
      <w:start w:val="1"/>
      <w:numFmt w:val="lowerRoman"/>
      <w:lvlText w:val="%6."/>
      <w:lvlJc w:val="right"/>
      <w:pPr>
        <w:ind w:left="4320" w:hanging="180"/>
      </w:pPr>
    </w:lvl>
    <w:lvl w:ilvl="6" w:tplc="A43ADAD0">
      <w:start w:val="1"/>
      <w:numFmt w:val="decimal"/>
      <w:lvlText w:val="%7."/>
      <w:lvlJc w:val="left"/>
      <w:pPr>
        <w:ind w:left="5040" w:hanging="360"/>
      </w:pPr>
    </w:lvl>
    <w:lvl w:ilvl="7" w:tplc="16CAB532">
      <w:start w:val="1"/>
      <w:numFmt w:val="lowerLetter"/>
      <w:lvlText w:val="%8."/>
      <w:lvlJc w:val="left"/>
      <w:pPr>
        <w:ind w:left="5760" w:hanging="360"/>
      </w:pPr>
    </w:lvl>
    <w:lvl w:ilvl="8" w:tplc="EB56F8CC">
      <w:start w:val="1"/>
      <w:numFmt w:val="lowerRoman"/>
      <w:lvlText w:val="%9."/>
      <w:lvlJc w:val="right"/>
      <w:pPr>
        <w:ind w:left="6480" w:hanging="180"/>
      </w:pPr>
    </w:lvl>
  </w:abstractNum>
  <w:abstractNum w:abstractNumId="1605" w15:restartNumberingAfterBreak="0">
    <w:nsid w:val="5F4B7E1A"/>
    <w:multiLevelType w:val="hybridMultilevel"/>
    <w:tmpl w:val="1FBCD7E6"/>
    <w:lvl w:ilvl="0" w:tplc="4D8C8CE4">
      <w:start w:val="1"/>
      <w:numFmt w:val="decimal"/>
      <w:lvlText w:val="%1."/>
      <w:lvlJc w:val="left"/>
      <w:pPr>
        <w:ind w:left="720" w:hanging="360"/>
      </w:pPr>
    </w:lvl>
    <w:lvl w:ilvl="1" w:tplc="A328BAFE">
      <w:start w:val="1"/>
      <w:numFmt w:val="lowerLetter"/>
      <w:lvlText w:val="%2."/>
      <w:lvlJc w:val="left"/>
      <w:pPr>
        <w:ind w:left="1440" w:hanging="360"/>
      </w:pPr>
    </w:lvl>
    <w:lvl w:ilvl="2" w:tplc="160C18A2">
      <w:start w:val="1"/>
      <w:numFmt w:val="lowerRoman"/>
      <w:lvlText w:val="%3."/>
      <w:lvlJc w:val="right"/>
      <w:pPr>
        <w:ind w:left="2160" w:hanging="180"/>
      </w:pPr>
    </w:lvl>
    <w:lvl w:ilvl="3" w:tplc="567A130C">
      <w:start w:val="1"/>
      <w:numFmt w:val="decimal"/>
      <w:lvlText w:val="%4."/>
      <w:lvlJc w:val="left"/>
      <w:pPr>
        <w:ind w:left="2880" w:hanging="360"/>
      </w:pPr>
    </w:lvl>
    <w:lvl w:ilvl="4" w:tplc="13248904">
      <w:start w:val="1"/>
      <w:numFmt w:val="lowerLetter"/>
      <w:lvlText w:val="%5."/>
      <w:lvlJc w:val="left"/>
      <w:pPr>
        <w:ind w:left="3600" w:hanging="360"/>
      </w:pPr>
    </w:lvl>
    <w:lvl w:ilvl="5" w:tplc="ECB208F4">
      <w:start w:val="1"/>
      <w:numFmt w:val="lowerRoman"/>
      <w:lvlText w:val="%6."/>
      <w:lvlJc w:val="right"/>
      <w:pPr>
        <w:ind w:left="4320" w:hanging="180"/>
      </w:pPr>
    </w:lvl>
    <w:lvl w:ilvl="6" w:tplc="BBC637F4">
      <w:start w:val="1"/>
      <w:numFmt w:val="decimal"/>
      <w:lvlText w:val="%7."/>
      <w:lvlJc w:val="left"/>
      <w:pPr>
        <w:ind w:left="5040" w:hanging="360"/>
      </w:pPr>
    </w:lvl>
    <w:lvl w:ilvl="7" w:tplc="EECC9B30">
      <w:start w:val="1"/>
      <w:numFmt w:val="lowerLetter"/>
      <w:lvlText w:val="%8."/>
      <w:lvlJc w:val="left"/>
      <w:pPr>
        <w:ind w:left="5760" w:hanging="360"/>
      </w:pPr>
    </w:lvl>
    <w:lvl w:ilvl="8" w:tplc="ECB8CDC4">
      <w:start w:val="1"/>
      <w:numFmt w:val="lowerRoman"/>
      <w:lvlText w:val="%9."/>
      <w:lvlJc w:val="right"/>
      <w:pPr>
        <w:ind w:left="6480" w:hanging="180"/>
      </w:pPr>
    </w:lvl>
  </w:abstractNum>
  <w:abstractNum w:abstractNumId="1606" w15:restartNumberingAfterBreak="0">
    <w:nsid w:val="5F54752C"/>
    <w:multiLevelType w:val="hybridMultilevel"/>
    <w:tmpl w:val="C8AE6A5E"/>
    <w:lvl w:ilvl="0" w:tplc="0666B12A">
      <w:start w:val="1"/>
      <w:numFmt w:val="decimal"/>
      <w:lvlText w:val="%1."/>
      <w:lvlJc w:val="left"/>
      <w:pPr>
        <w:ind w:left="720" w:hanging="360"/>
      </w:pPr>
    </w:lvl>
    <w:lvl w:ilvl="1" w:tplc="3B3E1448">
      <w:start w:val="1"/>
      <w:numFmt w:val="lowerLetter"/>
      <w:lvlText w:val="%2."/>
      <w:lvlJc w:val="left"/>
      <w:pPr>
        <w:ind w:left="1440" w:hanging="360"/>
      </w:pPr>
    </w:lvl>
    <w:lvl w:ilvl="2" w:tplc="954AE480">
      <w:start w:val="1"/>
      <w:numFmt w:val="lowerRoman"/>
      <w:lvlText w:val="%3."/>
      <w:lvlJc w:val="right"/>
      <w:pPr>
        <w:ind w:left="2160" w:hanging="180"/>
      </w:pPr>
    </w:lvl>
    <w:lvl w:ilvl="3" w:tplc="929CF63C">
      <w:start w:val="1"/>
      <w:numFmt w:val="decimal"/>
      <w:lvlText w:val="%4."/>
      <w:lvlJc w:val="left"/>
      <w:pPr>
        <w:ind w:left="2880" w:hanging="360"/>
      </w:pPr>
    </w:lvl>
    <w:lvl w:ilvl="4" w:tplc="04DCE44C">
      <w:start w:val="1"/>
      <w:numFmt w:val="lowerLetter"/>
      <w:lvlText w:val="%5."/>
      <w:lvlJc w:val="left"/>
      <w:pPr>
        <w:ind w:left="3600" w:hanging="360"/>
      </w:pPr>
    </w:lvl>
    <w:lvl w:ilvl="5" w:tplc="CBCCCA90">
      <w:start w:val="1"/>
      <w:numFmt w:val="lowerRoman"/>
      <w:lvlText w:val="%6."/>
      <w:lvlJc w:val="right"/>
      <w:pPr>
        <w:ind w:left="4320" w:hanging="180"/>
      </w:pPr>
    </w:lvl>
    <w:lvl w:ilvl="6" w:tplc="AB16FDBC">
      <w:start w:val="1"/>
      <w:numFmt w:val="decimal"/>
      <w:lvlText w:val="%7."/>
      <w:lvlJc w:val="left"/>
      <w:pPr>
        <w:ind w:left="5040" w:hanging="360"/>
      </w:pPr>
    </w:lvl>
    <w:lvl w:ilvl="7" w:tplc="A0FEA66C">
      <w:start w:val="1"/>
      <w:numFmt w:val="lowerLetter"/>
      <w:lvlText w:val="%8."/>
      <w:lvlJc w:val="left"/>
      <w:pPr>
        <w:ind w:left="5760" w:hanging="360"/>
      </w:pPr>
    </w:lvl>
    <w:lvl w:ilvl="8" w:tplc="F02A00C0">
      <w:start w:val="1"/>
      <w:numFmt w:val="lowerRoman"/>
      <w:lvlText w:val="%9."/>
      <w:lvlJc w:val="right"/>
      <w:pPr>
        <w:ind w:left="6480" w:hanging="180"/>
      </w:pPr>
    </w:lvl>
  </w:abstractNum>
  <w:abstractNum w:abstractNumId="1607" w15:restartNumberingAfterBreak="0">
    <w:nsid w:val="5F5C0706"/>
    <w:multiLevelType w:val="hybridMultilevel"/>
    <w:tmpl w:val="3770374C"/>
    <w:lvl w:ilvl="0" w:tplc="E3EECFF8">
      <w:start w:val="1"/>
      <w:numFmt w:val="decimal"/>
      <w:lvlText w:val="%1."/>
      <w:lvlJc w:val="left"/>
      <w:pPr>
        <w:ind w:left="720" w:hanging="360"/>
      </w:pPr>
    </w:lvl>
    <w:lvl w:ilvl="1" w:tplc="016A8FFC">
      <w:start w:val="1"/>
      <w:numFmt w:val="lowerLetter"/>
      <w:lvlText w:val="%2."/>
      <w:lvlJc w:val="left"/>
      <w:pPr>
        <w:ind w:left="1440" w:hanging="360"/>
      </w:pPr>
    </w:lvl>
    <w:lvl w:ilvl="2" w:tplc="5A2A5EA0">
      <w:start w:val="1"/>
      <w:numFmt w:val="lowerRoman"/>
      <w:lvlText w:val="%3."/>
      <w:lvlJc w:val="right"/>
      <w:pPr>
        <w:ind w:left="2160" w:hanging="180"/>
      </w:pPr>
    </w:lvl>
    <w:lvl w:ilvl="3" w:tplc="B0E6EB36">
      <w:start w:val="1"/>
      <w:numFmt w:val="decimal"/>
      <w:lvlText w:val="%4."/>
      <w:lvlJc w:val="left"/>
      <w:pPr>
        <w:ind w:left="2880" w:hanging="360"/>
      </w:pPr>
    </w:lvl>
    <w:lvl w:ilvl="4" w:tplc="26D0625A">
      <w:start w:val="1"/>
      <w:numFmt w:val="lowerLetter"/>
      <w:lvlText w:val="%5."/>
      <w:lvlJc w:val="left"/>
      <w:pPr>
        <w:ind w:left="3600" w:hanging="360"/>
      </w:pPr>
    </w:lvl>
    <w:lvl w:ilvl="5" w:tplc="98F4565A">
      <w:start w:val="1"/>
      <w:numFmt w:val="lowerRoman"/>
      <w:lvlText w:val="%6."/>
      <w:lvlJc w:val="right"/>
      <w:pPr>
        <w:ind w:left="4320" w:hanging="180"/>
      </w:pPr>
    </w:lvl>
    <w:lvl w:ilvl="6" w:tplc="2B7695BE">
      <w:start w:val="1"/>
      <w:numFmt w:val="decimal"/>
      <w:lvlText w:val="%7."/>
      <w:lvlJc w:val="left"/>
      <w:pPr>
        <w:ind w:left="5040" w:hanging="360"/>
      </w:pPr>
    </w:lvl>
    <w:lvl w:ilvl="7" w:tplc="FD50B24A">
      <w:start w:val="1"/>
      <w:numFmt w:val="lowerLetter"/>
      <w:lvlText w:val="%8."/>
      <w:lvlJc w:val="left"/>
      <w:pPr>
        <w:ind w:left="5760" w:hanging="360"/>
      </w:pPr>
    </w:lvl>
    <w:lvl w:ilvl="8" w:tplc="2CFAC954">
      <w:start w:val="1"/>
      <w:numFmt w:val="lowerRoman"/>
      <w:lvlText w:val="%9."/>
      <w:lvlJc w:val="right"/>
      <w:pPr>
        <w:ind w:left="6480" w:hanging="180"/>
      </w:pPr>
    </w:lvl>
  </w:abstractNum>
  <w:abstractNum w:abstractNumId="1608" w15:restartNumberingAfterBreak="0">
    <w:nsid w:val="5F5F00A1"/>
    <w:multiLevelType w:val="hybridMultilevel"/>
    <w:tmpl w:val="7C10EEF8"/>
    <w:lvl w:ilvl="0" w:tplc="58F2AE88">
      <w:start w:val="1"/>
      <w:numFmt w:val="decimal"/>
      <w:lvlText w:val="%1."/>
      <w:lvlJc w:val="left"/>
      <w:pPr>
        <w:ind w:left="720" w:hanging="360"/>
      </w:pPr>
    </w:lvl>
    <w:lvl w:ilvl="1" w:tplc="4022B2DA">
      <w:start w:val="1"/>
      <w:numFmt w:val="lowerLetter"/>
      <w:lvlText w:val="%2."/>
      <w:lvlJc w:val="left"/>
      <w:pPr>
        <w:ind w:left="1440" w:hanging="360"/>
      </w:pPr>
    </w:lvl>
    <w:lvl w:ilvl="2" w:tplc="074064CC">
      <w:start w:val="1"/>
      <w:numFmt w:val="lowerRoman"/>
      <w:lvlText w:val="%3."/>
      <w:lvlJc w:val="right"/>
      <w:pPr>
        <w:ind w:left="2160" w:hanging="180"/>
      </w:pPr>
    </w:lvl>
    <w:lvl w:ilvl="3" w:tplc="6E006696">
      <w:start w:val="1"/>
      <w:numFmt w:val="decimal"/>
      <w:lvlText w:val="%4."/>
      <w:lvlJc w:val="left"/>
      <w:pPr>
        <w:ind w:left="2880" w:hanging="360"/>
      </w:pPr>
    </w:lvl>
    <w:lvl w:ilvl="4" w:tplc="09902C38">
      <w:start w:val="1"/>
      <w:numFmt w:val="lowerLetter"/>
      <w:lvlText w:val="%5."/>
      <w:lvlJc w:val="left"/>
      <w:pPr>
        <w:ind w:left="3600" w:hanging="360"/>
      </w:pPr>
    </w:lvl>
    <w:lvl w:ilvl="5" w:tplc="A4EC9E28">
      <w:start w:val="1"/>
      <w:numFmt w:val="lowerRoman"/>
      <w:lvlText w:val="%6."/>
      <w:lvlJc w:val="right"/>
      <w:pPr>
        <w:ind w:left="4320" w:hanging="180"/>
      </w:pPr>
    </w:lvl>
    <w:lvl w:ilvl="6" w:tplc="FEE09FE6">
      <w:start w:val="1"/>
      <w:numFmt w:val="decimal"/>
      <w:lvlText w:val="%7."/>
      <w:lvlJc w:val="left"/>
      <w:pPr>
        <w:ind w:left="5040" w:hanging="360"/>
      </w:pPr>
    </w:lvl>
    <w:lvl w:ilvl="7" w:tplc="DFBEFF98">
      <w:start w:val="1"/>
      <w:numFmt w:val="lowerLetter"/>
      <w:lvlText w:val="%8."/>
      <w:lvlJc w:val="left"/>
      <w:pPr>
        <w:ind w:left="5760" w:hanging="360"/>
      </w:pPr>
    </w:lvl>
    <w:lvl w:ilvl="8" w:tplc="355A3A18">
      <w:start w:val="1"/>
      <w:numFmt w:val="lowerRoman"/>
      <w:lvlText w:val="%9."/>
      <w:lvlJc w:val="right"/>
      <w:pPr>
        <w:ind w:left="6480" w:hanging="180"/>
      </w:pPr>
    </w:lvl>
  </w:abstractNum>
  <w:abstractNum w:abstractNumId="1609" w15:restartNumberingAfterBreak="0">
    <w:nsid w:val="5F643AFB"/>
    <w:multiLevelType w:val="hybridMultilevel"/>
    <w:tmpl w:val="CA5CC0EC"/>
    <w:lvl w:ilvl="0" w:tplc="AE0EE196">
      <w:start w:val="1"/>
      <w:numFmt w:val="decimal"/>
      <w:lvlText w:val="%1."/>
      <w:lvlJc w:val="left"/>
      <w:pPr>
        <w:ind w:left="720" w:hanging="360"/>
      </w:pPr>
    </w:lvl>
    <w:lvl w:ilvl="1" w:tplc="C3284C2E">
      <w:start w:val="1"/>
      <w:numFmt w:val="lowerLetter"/>
      <w:lvlText w:val="%2."/>
      <w:lvlJc w:val="left"/>
      <w:pPr>
        <w:ind w:left="1440" w:hanging="360"/>
      </w:pPr>
    </w:lvl>
    <w:lvl w:ilvl="2" w:tplc="11C62D34">
      <w:start w:val="1"/>
      <w:numFmt w:val="lowerRoman"/>
      <w:lvlText w:val="%3."/>
      <w:lvlJc w:val="right"/>
      <w:pPr>
        <w:ind w:left="2160" w:hanging="180"/>
      </w:pPr>
    </w:lvl>
    <w:lvl w:ilvl="3" w:tplc="97065308">
      <w:start w:val="1"/>
      <w:numFmt w:val="decimal"/>
      <w:lvlText w:val="%4."/>
      <w:lvlJc w:val="left"/>
      <w:pPr>
        <w:ind w:left="2880" w:hanging="360"/>
      </w:pPr>
    </w:lvl>
    <w:lvl w:ilvl="4" w:tplc="B268D5C6">
      <w:start w:val="1"/>
      <w:numFmt w:val="lowerLetter"/>
      <w:lvlText w:val="%5."/>
      <w:lvlJc w:val="left"/>
      <w:pPr>
        <w:ind w:left="3600" w:hanging="360"/>
      </w:pPr>
    </w:lvl>
    <w:lvl w:ilvl="5" w:tplc="9188A2E4">
      <w:start w:val="1"/>
      <w:numFmt w:val="lowerRoman"/>
      <w:lvlText w:val="%6."/>
      <w:lvlJc w:val="right"/>
      <w:pPr>
        <w:ind w:left="4320" w:hanging="180"/>
      </w:pPr>
    </w:lvl>
    <w:lvl w:ilvl="6" w:tplc="B2E21794">
      <w:start w:val="1"/>
      <w:numFmt w:val="decimal"/>
      <w:lvlText w:val="%7."/>
      <w:lvlJc w:val="left"/>
      <w:pPr>
        <w:ind w:left="5040" w:hanging="360"/>
      </w:pPr>
    </w:lvl>
    <w:lvl w:ilvl="7" w:tplc="D58282E0">
      <w:start w:val="1"/>
      <w:numFmt w:val="lowerLetter"/>
      <w:lvlText w:val="%8."/>
      <w:lvlJc w:val="left"/>
      <w:pPr>
        <w:ind w:left="5760" w:hanging="360"/>
      </w:pPr>
    </w:lvl>
    <w:lvl w:ilvl="8" w:tplc="297E2516">
      <w:start w:val="1"/>
      <w:numFmt w:val="lowerRoman"/>
      <w:lvlText w:val="%9."/>
      <w:lvlJc w:val="right"/>
      <w:pPr>
        <w:ind w:left="6480" w:hanging="180"/>
      </w:pPr>
    </w:lvl>
  </w:abstractNum>
  <w:abstractNum w:abstractNumId="1610" w15:restartNumberingAfterBreak="0">
    <w:nsid w:val="5F6612F3"/>
    <w:multiLevelType w:val="hybridMultilevel"/>
    <w:tmpl w:val="3B721242"/>
    <w:lvl w:ilvl="0" w:tplc="DB68B812">
      <w:start w:val="1"/>
      <w:numFmt w:val="decimal"/>
      <w:lvlText w:val="%1."/>
      <w:lvlJc w:val="left"/>
      <w:pPr>
        <w:ind w:left="720" w:hanging="360"/>
      </w:pPr>
    </w:lvl>
    <w:lvl w:ilvl="1" w:tplc="184EAF3A">
      <w:start w:val="1"/>
      <w:numFmt w:val="lowerLetter"/>
      <w:lvlText w:val="%2."/>
      <w:lvlJc w:val="left"/>
      <w:pPr>
        <w:ind w:left="1440" w:hanging="360"/>
      </w:pPr>
    </w:lvl>
    <w:lvl w:ilvl="2" w:tplc="F446AA2A">
      <w:start w:val="1"/>
      <w:numFmt w:val="lowerRoman"/>
      <w:lvlText w:val="%3."/>
      <w:lvlJc w:val="right"/>
      <w:pPr>
        <w:ind w:left="2160" w:hanging="180"/>
      </w:pPr>
    </w:lvl>
    <w:lvl w:ilvl="3" w:tplc="7700A8A8">
      <w:start w:val="1"/>
      <w:numFmt w:val="decimal"/>
      <w:lvlText w:val="%4."/>
      <w:lvlJc w:val="left"/>
      <w:pPr>
        <w:ind w:left="2880" w:hanging="360"/>
      </w:pPr>
    </w:lvl>
    <w:lvl w:ilvl="4" w:tplc="E0D01148">
      <w:start w:val="1"/>
      <w:numFmt w:val="lowerLetter"/>
      <w:lvlText w:val="%5."/>
      <w:lvlJc w:val="left"/>
      <w:pPr>
        <w:ind w:left="3600" w:hanging="360"/>
      </w:pPr>
    </w:lvl>
    <w:lvl w:ilvl="5" w:tplc="72A22502">
      <w:start w:val="1"/>
      <w:numFmt w:val="lowerRoman"/>
      <w:lvlText w:val="%6."/>
      <w:lvlJc w:val="right"/>
      <w:pPr>
        <w:ind w:left="4320" w:hanging="180"/>
      </w:pPr>
    </w:lvl>
    <w:lvl w:ilvl="6" w:tplc="3738C69E">
      <w:start w:val="1"/>
      <w:numFmt w:val="decimal"/>
      <w:lvlText w:val="%7."/>
      <w:lvlJc w:val="left"/>
      <w:pPr>
        <w:ind w:left="5040" w:hanging="360"/>
      </w:pPr>
    </w:lvl>
    <w:lvl w:ilvl="7" w:tplc="36D86F72">
      <w:start w:val="1"/>
      <w:numFmt w:val="lowerLetter"/>
      <w:lvlText w:val="%8."/>
      <w:lvlJc w:val="left"/>
      <w:pPr>
        <w:ind w:left="5760" w:hanging="360"/>
      </w:pPr>
    </w:lvl>
    <w:lvl w:ilvl="8" w:tplc="CF02113A">
      <w:start w:val="1"/>
      <w:numFmt w:val="lowerRoman"/>
      <w:lvlText w:val="%9."/>
      <w:lvlJc w:val="right"/>
      <w:pPr>
        <w:ind w:left="6480" w:hanging="180"/>
      </w:pPr>
    </w:lvl>
  </w:abstractNum>
  <w:abstractNum w:abstractNumId="1611" w15:restartNumberingAfterBreak="0">
    <w:nsid w:val="5F687573"/>
    <w:multiLevelType w:val="hybridMultilevel"/>
    <w:tmpl w:val="FB54532A"/>
    <w:lvl w:ilvl="0" w:tplc="E410F76E">
      <w:start w:val="1"/>
      <w:numFmt w:val="decimal"/>
      <w:lvlText w:val="%1."/>
      <w:lvlJc w:val="left"/>
      <w:pPr>
        <w:ind w:left="720" w:hanging="360"/>
      </w:pPr>
    </w:lvl>
    <w:lvl w:ilvl="1" w:tplc="BA6654F8">
      <w:start w:val="1"/>
      <w:numFmt w:val="lowerLetter"/>
      <w:lvlText w:val="%2."/>
      <w:lvlJc w:val="left"/>
      <w:pPr>
        <w:ind w:left="1440" w:hanging="360"/>
      </w:pPr>
    </w:lvl>
    <w:lvl w:ilvl="2" w:tplc="077C8A48">
      <w:start w:val="1"/>
      <w:numFmt w:val="lowerRoman"/>
      <w:lvlText w:val="%3."/>
      <w:lvlJc w:val="right"/>
      <w:pPr>
        <w:ind w:left="2160" w:hanging="180"/>
      </w:pPr>
    </w:lvl>
    <w:lvl w:ilvl="3" w:tplc="81B464A2">
      <w:start w:val="1"/>
      <w:numFmt w:val="decimal"/>
      <w:lvlText w:val="%4."/>
      <w:lvlJc w:val="left"/>
      <w:pPr>
        <w:ind w:left="2880" w:hanging="360"/>
      </w:pPr>
    </w:lvl>
    <w:lvl w:ilvl="4" w:tplc="1F3A376E">
      <w:start w:val="1"/>
      <w:numFmt w:val="lowerLetter"/>
      <w:lvlText w:val="%5."/>
      <w:lvlJc w:val="left"/>
      <w:pPr>
        <w:ind w:left="3600" w:hanging="360"/>
      </w:pPr>
    </w:lvl>
    <w:lvl w:ilvl="5" w:tplc="088C2F44">
      <w:start w:val="1"/>
      <w:numFmt w:val="lowerRoman"/>
      <w:lvlText w:val="%6."/>
      <w:lvlJc w:val="right"/>
      <w:pPr>
        <w:ind w:left="4320" w:hanging="180"/>
      </w:pPr>
    </w:lvl>
    <w:lvl w:ilvl="6" w:tplc="CCB85A64">
      <w:start w:val="1"/>
      <w:numFmt w:val="decimal"/>
      <w:lvlText w:val="%7."/>
      <w:lvlJc w:val="left"/>
      <w:pPr>
        <w:ind w:left="5040" w:hanging="360"/>
      </w:pPr>
    </w:lvl>
    <w:lvl w:ilvl="7" w:tplc="3964390E">
      <w:start w:val="1"/>
      <w:numFmt w:val="lowerLetter"/>
      <w:lvlText w:val="%8."/>
      <w:lvlJc w:val="left"/>
      <w:pPr>
        <w:ind w:left="5760" w:hanging="360"/>
      </w:pPr>
    </w:lvl>
    <w:lvl w:ilvl="8" w:tplc="26E8F8EA">
      <w:start w:val="1"/>
      <w:numFmt w:val="lowerRoman"/>
      <w:lvlText w:val="%9."/>
      <w:lvlJc w:val="right"/>
      <w:pPr>
        <w:ind w:left="6480" w:hanging="180"/>
      </w:pPr>
    </w:lvl>
  </w:abstractNum>
  <w:abstractNum w:abstractNumId="1612" w15:restartNumberingAfterBreak="0">
    <w:nsid w:val="5F714D4B"/>
    <w:multiLevelType w:val="hybridMultilevel"/>
    <w:tmpl w:val="0F6CEC2C"/>
    <w:lvl w:ilvl="0" w:tplc="0122E592">
      <w:start w:val="1"/>
      <w:numFmt w:val="decimal"/>
      <w:lvlText w:val="%1."/>
      <w:lvlJc w:val="left"/>
      <w:pPr>
        <w:ind w:left="720" w:hanging="360"/>
      </w:pPr>
    </w:lvl>
    <w:lvl w:ilvl="1" w:tplc="D5386F48">
      <w:start w:val="1"/>
      <w:numFmt w:val="lowerLetter"/>
      <w:lvlText w:val="%2."/>
      <w:lvlJc w:val="left"/>
      <w:pPr>
        <w:ind w:left="1440" w:hanging="360"/>
      </w:pPr>
    </w:lvl>
    <w:lvl w:ilvl="2" w:tplc="BEF08848">
      <w:start w:val="1"/>
      <w:numFmt w:val="lowerRoman"/>
      <w:lvlText w:val="%3."/>
      <w:lvlJc w:val="right"/>
      <w:pPr>
        <w:ind w:left="2160" w:hanging="180"/>
      </w:pPr>
    </w:lvl>
    <w:lvl w:ilvl="3" w:tplc="C2F6FE2E">
      <w:start w:val="1"/>
      <w:numFmt w:val="decimal"/>
      <w:lvlText w:val="%4."/>
      <w:lvlJc w:val="left"/>
      <w:pPr>
        <w:ind w:left="2880" w:hanging="360"/>
      </w:pPr>
    </w:lvl>
    <w:lvl w:ilvl="4" w:tplc="F25075CA">
      <w:start w:val="1"/>
      <w:numFmt w:val="lowerLetter"/>
      <w:lvlText w:val="%5."/>
      <w:lvlJc w:val="left"/>
      <w:pPr>
        <w:ind w:left="3600" w:hanging="360"/>
      </w:pPr>
    </w:lvl>
    <w:lvl w:ilvl="5" w:tplc="4D9A70E2">
      <w:start w:val="1"/>
      <w:numFmt w:val="lowerRoman"/>
      <w:lvlText w:val="%6."/>
      <w:lvlJc w:val="right"/>
      <w:pPr>
        <w:ind w:left="4320" w:hanging="180"/>
      </w:pPr>
    </w:lvl>
    <w:lvl w:ilvl="6" w:tplc="F01AD85E">
      <w:start w:val="1"/>
      <w:numFmt w:val="decimal"/>
      <w:lvlText w:val="%7."/>
      <w:lvlJc w:val="left"/>
      <w:pPr>
        <w:ind w:left="5040" w:hanging="360"/>
      </w:pPr>
    </w:lvl>
    <w:lvl w:ilvl="7" w:tplc="506EFD0A">
      <w:start w:val="1"/>
      <w:numFmt w:val="lowerLetter"/>
      <w:lvlText w:val="%8."/>
      <w:lvlJc w:val="left"/>
      <w:pPr>
        <w:ind w:left="5760" w:hanging="360"/>
      </w:pPr>
    </w:lvl>
    <w:lvl w:ilvl="8" w:tplc="FECEEDB0">
      <w:start w:val="1"/>
      <w:numFmt w:val="lowerRoman"/>
      <w:lvlText w:val="%9."/>
      <w:lvlJc w:val="right"/>
      <w:pPr>
        <w:ind w:left="6480" w:hanging="180"/>
      </w:pPr>
    </w:lvl>
  </w:abstractNum>
  <w:abstractNum w:abstractNumId="1613" w15:restartNumberingAfterBreak="0">
    <w:nsid w:val="5F726DBC"/>
    <w:multiLevelType w:val="hybridMultilevel"/>
    <w:tmpl w:val="04964450"/>
    <w:lvl w:ilvl="0" w:tplc="1728B564">
      <w:start w:val="1"/>
      <w:numFmt w:val="decimal"/>
      <w:lvlText w:val="%1."/>
      <w:lvlJc w:val="left"/>
      <w:pPr>
        <w:ind w:left="720" w:hanging="360"/>
      </w:pPr>
    </w:lvl>
    <w:lvl w:ilvl="1" w:tplc="4EA6A224">
      <w:start w:val="1"/>
      <w:numFmt w:val="lowerLetter"/>
      <w:lvlText w:val="%2."/>
      <w:lvlJc w:val="left"/>
      <w:pPr>
        <w:ind w:left="1440" w:hanging="360"/>
      </w:pPr>
    </w:lvl>
    <w:lvl w:ilvl="2" w:tplc="A98E159E">
      <w:start w:val="1"/>
      <w:numFmt w:val="lowerRoman"/>
      <w:lvlText w:val="%3."/>
      <w:lvlJc w:val="right"/>
      <w:pPr>
        <w:ind w:left="2160" w:hanging="180"/>
      </w:pPr>
    </w:lvl>
    <w:lvl w:ilvl="3" w:tplc="8F96EE62">
      <w:start w:val="1"/>
      <w:numFmt w:val="decimal"/>
      <w:lvlText w:val="%4."/>
      <w:lvlJc w:val="left"/>
      <w:pPr>
        <w:ind w:left="2880" w:hanging="360"/>
      </w:pPr>
    </w:lvl>
    <w:lvl w:ilvl="4" w:tplc="BB0EBBF8">
      <w:start w:val="1"/>
      <w:numFmt w:val="lowerLetter"/>
      <w:lvlText w:val="%5."/>
      <w:lvlJc w:val="left"/>
      <w:pPr>
        <w:ind w:left="3600" w:hanging="360"/>
      </w:pPr>
    </w:lvl>
    <w:lvl w:ilvl="5" w:tplc="AFE80CEE">
      <w:start w:val="1"/>
      <w:numFmt w:val="lowerRoman"/>
      <w:lvlText w:val="%6."/>
      <w:lvlJc w:val="right"/>
      <w:pPr>
        <w:ind w:left="4320" w:hanging="180"/>
      </w:pPr>
    </w:lvl>
    <w:lvl w:ilvl="6" w:tplc="8B023B42">
      <w:start w:val="1"/>
      <w:numFmt w:val="decimal"/>
      <w:lvlText w:val="%7."/>
      <w:lvlJc w:val="left"/>
      <w:pPr>
        <w:ind w:left="5040" w:hanging="360"/>
      </w:pPr>
    </w:lvl>
    <w:lvl w:ilvl="7" w:tplc="C0D8933A">
      <w:start w:val="1"/>
      <w:numFmt w:val="lowerLetter"/>
      <w:lvlText w:val="%8."/>
      <w:lvlJc w:val="left"/>
      <w:pPr>
        <w:ind w:left="5760" w:hanging="360"/>
      </w:pPr>
    </w:lvl>
    <w:lvl w:ilvl="8" w:tplc="9508FFDC">
      <w:start w:val="1"/>
      <w:numFmt w:val="lowerRoman"/>
      <w:lvlText w:val="%9."/>
      <w:lvlJc w:val="right"/>
      <w:pPr>
        <w:ind w:left="6480" w:hanging="180"/>
      </w:pPr>
    </w:lvl>
  </w:abstractNum>
  <w:abstractNum w:abstractNumId="1614" w15:restartNumberingAfterBreak="0">
    <w:nsid w:val="5F871166"/>
    <w:multiLevelType w:val="hybridMultilevel"/>
    <w:tmpl w:val="304A1466"/>
    <w:lvl w:ilvl="0" w:tplc="086A4EB8">
      <w:start w:val="1"/>
      <w:numFmt w:val="decimal"/>
      <w:lvlText w:val="%1."/>
      <w:lvlJc w:val="left"/>
      <w:pPr>
        <w:ind w:left="720" w:hanging="360"/>
      </w:pPr>
    </w:lvl>
    <w:lvl w:ilvl="1" w:tplc="77B84FDE">
      <w:start w:val="1"/>
      <w:numFmt w:val="lowerLetter"/>
      <w:lvlText w:val="%2."/>
      <w:lvlJc w:val="left"/>
      <w:pPr>
        <w:ind w:left="1440" w:hanging="360"/>
      </w:pPr>
    </w:lvl>
    <w:lvl w:ilvl="2" w:tplc="4DFA08EA">
      <w:start w:val="1"/>
      <w:numFmt w:val="lowerRoman"/>
      <w:lvlText w:val="%3."/>
      <w:lvlJc w:val="right"/>
      <w:pPr>
        <w:ind w:left="2160" w:hanging="180"/>
      </w:pPr>
    </w:lvl>
    <w:lvl w:ilvl="3" w:tplc="4E326676">
      <w:start w:val="1"/>
      <w:numFmt w:val="decimal"/>
      <w:lvlText w:val="%4."/>
      <w:lvlJc w:val="left"/>
      <w:pPr>
        <w:ind w:left="2880" w:hanging="360"/>
      </w:pPr>
    </w:lvl>
    <w:lvl w:ilvl="4" w:tplc="56F69F8A">
      <w:start w:val="1"/>
      <w:numFmt w:val="lowerLetter"/>
      <w:lvlText w:val="%5."/>
      <w:lvlJc w:val="left"/>
      <w:pPr>
        <w:ind w:left="3600" w:hanging="360"/>
      </w:pPr>
    </w:lvl>
    <w:lvl w:ilvl="5" w:tplc="FB0A698E">
      <w:start w:val="1"/>
      <w:numFmt w:val="lowerRoman"/>
      <w:lvlText w:val="%6."/>
      <w:lvlJc w:val="right"/>
      <w:pPr>
        <w:ind w:left="4320" w:hanging="180"/>
      </w:pPr>
    </w:lvl>
    <w:lvl w:ilvl="6" w:tplc="E5AC80D6">
      <w:start w:val="1"/>
      <w:numFmt w:val="decimal"/>
      <w:lvlText w:val="%7."/>
      <w:lvlJc w:val="left"/>
      <w:pPr>
        <w:ind w:left="5040" w:hanging="360"/>
      </w:pPr>
    </w:lvl>
    <w:lvl w:ilvl="7" w:tplc="F28213F8">
      <w:start w:val="1"/>
      <w:numFmt w:val="lowerLetter"/>
      <w:lvlText w:val="%8."/>
      <w:lvlJc w:val="left"/>
      <w:pPr>
        <w:ind w:left="5760" w:hanging="360"/>
      </w:pPr>
    </w:lvl>
    <w:lvl w:ilvl="8" w:tplc="597EBA22">
      <w:start w:val="1"/>
      <w:numFmt w:val="lowerRoman"/>
      <w:lvlText w:val="%9."/>
      <w:lvlJc w:val="right"/>
      <w:pPr>
        <w:ind w:left="6480" w:hanging="180"/>
      </w:pPr>
    </w:lvl>
  </w:abstractNum>
  <w:abstractNum w:abstractNumId="1615" w15:restartNumberingAfterBreak="0">
    <w:nsid w:val="5F896018"/>
    <w:multiLevelType w:val="hybridMultilevel"/>
    <w:tmpl w:val="85361072"/>
    <w:lvl w:ilvl="0" w:tplc="5E4E5322">
      <w:start w:val="1"/>
      <w:numFmt w:val="decimal"/>
      <w:lvlText w:val="%1."/>
      <w:lvlJc w:val="left"/>
      <w:pPr>
        <w:ind w:left="720" w:hanging="360"/>
      </w:pPr>
    </w:lvl>
    <w:lvl w:ilvl="1" w:tplc="AE1CD290">
      <w:start w:val="1"/>
      <w:numFmt w:val="lowerLetter"/>
      <w:lvlText w:val="%2."/>
      <w:lvlJc w:val="left"/>
      <w:pPr>
        <w:ind w:left="1440" w:hanging="360"/>
      </w:pPr>
    </w:lvl>
    <w:lvl w:ilvl="2" w:tplc="88E68B16">
      <w:start w:val="1"/>
      <w:numFmt w:val="lowerRoman"/>
      <w:lvlText w:val="%3."/>
      <w:lvlJc w:val="right"/>
      <w:pPr>
        <w:ind w:left="2160" w:hanging="180"/>
      </w:pPr>
    </w:lvl>
    <w:lvl w:ilvl="3" w:tplc="57DCF714">
      <w:start w:val="1"/>
      <w:numFmt w:val="decimal"/>
      <w:lvlText w:val="%4."/>
      <w:lvlJc w:val="left"/>
      <w:pPr>
        <w:ind w:left="2880" w:hanging="360"/>
      </w:pPr>
    </w:lvl>
    <w:lvl w:ilvl="4" w:tplc="4A5645E0">
      <w:start w:val="1"/>
      <w:numFmt w:val="lowerLetter"/>
      <w:lvlText w:val="%5."/>
      <w:lvlJc w:val="left"/>
      <w:pPr>
        <w:ind w:left="3600" w:hanging="360"/>
      </w:pPr>
    </w:lvl>
    <w:lvl w:ilvl="5" w:tplc="0862E3EE">
      <w:start w:val="1"/>
      <w:numFmt w:val="lowerRoman"/>
      <w:lvlText w:val="%6."/>
      <w:lvlJc w:val="right"/>
      <w:pPr>
        <w:ind w:left="4320" w:hanging="180"/>
      </w:pPr>
    </w:lvl>
    <w:lvl w:ilvl="6" w:tplc="D8C82CF4">
      <w:start w:val="1"/>
      <w:numFmt w:val="decimal"/>
      <w:lvlText w:val="%7."/>
      <w:lvlJc w:val="left"/>
      <w:pPr>
        <w:ind w:left="5040" w:hanging="360"/>
      </w:pPr>
    </w:lvl>
    <w:lvl w:ilvl="7" w:tplc="FCD07E4A">
      <w:start w:val="1"/>
      <w:numFmt w:val="lowerLetter"/>
      <w:lvlText w:val="%8."/>
      <w:lvlJc w:val="left"/>
      <w:pPr>
        <w:ind w:left="5760" w:hanging="360"/>
      </w:pPr>
    </w:lvl>
    <w:lvl w:ilvl="8" w:tplc="3C1EDC1E">
      <w:start w:val="1"/>
      <w:numFmt w:val="lowerRoman"/>
      <w:lvlText w:val="%9."/>
      <w:lvlJc w:val="right"/>
      <w:pPr>
        <w:ind w:left="6480" w:hanging="180"/>
      </w:pPr>
    </w:lvl>
  </w:abstractNum>
  <w:abstractNum w:abstractNumId="1616" w15:restartNumberingAfterBreak="0">
    <w:nsid w:val="5F922968"/>
    <w:multiLevelType w:val="hybridMultilevel"/>
    <w:tmpl w:val="800EFFAE"/>
    <w:lvl w:ilvl="0" w:tplc="3E70C8DE">
      <w:start w:val="1"/>
      <w:numFmt w:val="decimal"/>
      <w:lvlText w:val="%1."/>
      <w:lvlJc w:val="left"/>
      <w:pPr>
        <w:ind w:left="720" w:hanging="360"/>
      </w:pPr>
    </w:lvl>
    <w:lvl w:ilvl="1" w:tplc="693EDB9E">
      <w:start w:val="1"/>
      <w:numFmt w:val="lowerLetter"/>
      <w:lvlText w:val="%2."/>
      <w:lvlJc w:val="left"/>
      <w:pPr>
        <w:ind w:left="1440" w:hanging="360"/>
      </w:pPr>
    </w:lvl>
    <w:lvl w:ilvl="2" w:tplc="DB668CB0">
      <w:start w:val="1"/>
      <w:numFmt w:val="lowerRoman"/>
      <w:lvlText w:val="%3."/>
      <w:lvlJc w:val="right"/>
      <w:pPr>
        <w:ind w:left="2160" w:hanging="180"/>
      </w:pPr>
    </w:lvl>
    <w:lvl w:ilvl="3" w:tplc="CE46C84A">
      <w:start w:val="1"/>
      <w:numFmt w:val="decimal"/>
      <w:lvlText w:val="%4."/>
      <w:lvlJc w:val="left"/>
      <w:pPr>
        <w:ind w:left="2880" w:hanging="360"/>
      </w:pPr>
    </w:lvl>
    <w:lvl w:ilvl="4" w:tplc="49662444">
      <w:start w:val="1"/>
      <w:numFmt w:val="lowerLetter"/>
      <w:lvlText w:val="%5."/>
      <w:lvlJc w:val="left"/>
      <w:pPr>
        <w:ind w:left="3600" w:hanging="360"/>
      </w:pPr>
    </w:lvl>
    <w:lvl w:ilvl="5" w:tplc="8ED61346">
      <w:start w:val="1"/>
      <w:numFmt w:val="lowerRoman"/>
      <w:lvlText w:val="%6."/>
      <w:lvlJc w:val="right"/>
      <w:pPr>
        <w:ind w:left="4320" w:hanging="180"/>
      </w:pPr>
    </w:lvl>
    <w:lvl w:ilvl="6" w:tplc="BDBC4DAC">
      <w:start w:val="1"/>
      <w:numFmt w:val="decimal"/>
      <w:lvlText w:val="%7."/>
      <w:lvlJc w:val="left"/>
      <w:pPr>
        <w:ind w:left="5040" w:hanging="360"/>
      </w:pPr>
    </w:lvl>
    <w:lvl w:ilvl="7" w:tplc="4524FF04">
      <w:start w:val="1"/>
      <w:numFmt w:val="lowerLetter"/>
      <w:lvlText w:val="%8."/>
      <w:lvlJc w:val="left"/>
      <w:pPr>
        <w:ind w:left="5760" w:hanging="360"/>
      </w:pPr>
    </w:lvl>
    <w:lvl w:ilvl="8" w:tplc="0750CAAC">
      <w:start w:val="1"/>
      <w:numFmt w:val="lowerRoman"/>
      <w:lvlText w:val="%9."/>
      <w:lvlJc w:val="right"/>
      <w:pPr>
        <w:ind w:left="6480" w:hanging="180"/>
      </w:pPr>
    </w:lvl>
  </w:abstractNum>
  <w:abstractNum w:abstractNumId="1617" w15:restartNumberingAfterBreak="0">
    <w:nsid w:val="5F9E7C8C"/>
    <w:multiLevelType w:val="hybridMultilevel"/>
    <w:tmpl w:val="B15A7200"/>
    <w:lvl w:ilvl="0" w:tplc="F3B280AA">
      <w:start w:val="1"/>
      <w:numFmt w:val="decimal"/>
      <w:lvlText w:val="%1."/>
      <w:lvlJc w:val="left"/>
      <w:pPr>
        <w:ind w:left="720" w:hanging="360"/>
      </w:pPr>
    </w:lvl>
    <w:lvl w:ilvl="1" w:tplc="86C835E4">
      <w:start w:val="1"/>
      <w:numFmt w:val="lowerLetter"/>
      <w:lvlText w:val="%2."/>
      <w:lvlJc w:val="left"/>
      <w:pPr>
        <w:ind w:left="1440" w:hanging="360"/>
      </w:pPr>
    </w:lvl>
    <w:lvl w:ilvl="2" w:tplc="C3366694">
      <w:start w:val="1"/>
      <w:numFmt w:val="lowerRoman"/>
      <w:lvlText w:val="%3."/>
      <w:lvlJc w:val="right"/>
      <w:pPr>
        <w:ind w:left="2160" w:hanging="180"/>
      </w:pPr>
    </w:lvl>
    <w:lvl w:ilvl="3" w:tplc="DC961EC0">
      <w:start w:val="1"/>
      <w:numFmt w:val="decimal"/>
      <w:lvlText w:val="%4."/>
      <w:lvlJc w:val="left"/>
      <w:pPr>
        <w:ind w:left="2880" w:hanging="360"/>
      </w:pPr>
    </w:lvl>
    <w:lvl w:ilvl="4" w:tplc="FBD828EC">
      <w:start w:val="1"/>
      <w:numFmt w:val="lowerLetter"/>
      <w:lvlText w:val="%5."/>
      <w:lvlJc w:val="left"/>
      <w:pPr>
        <w:ind w:left="3600" w:hanging="360"/>
      </w:pPr>
    </w:lvl>
    <w:lvl w:ilvl="5" w:tplc="3E16387A">
      <w:start w:val="1"/>
      <w:numFmt w:val="lowerRoman"/>
      <w:lvlText w:val="%6."/>
      <w:lvlJc w:val="right"/>
      <w:pPr>
        <w:ind w:left="4320" w:hanging="180"/>
      </w:pPr>
    </w:lvl>
    <w:lvl w:ilvl="6" w:tplc="10CCD850">
      <w:start w:val="1"/>
      <w:numFmt w:val="decimal"/>
      <w:lvlText w:val="%7."/>
      <w:lvlJc w:val="left"/>
      <w:pPr>
        <w:ind w:left="5040" w:hanging="360"/>
      </w:pPr>
    </w:lvl>
    <w:lvl w:ilvl="7" w:tplc="0DA61AA6">
      <w:start w:val="1"/>
      <w:numFmt w:val="lowerLetter"/>
      <w:lvlText w:val="%8."/>
      <w:lvlJc w:val="left"/>
      <w:pPr>
        <w:ind w:left="5760" w:hanging="360"/>
      </w:pPr>
    </w:lvl>
    <w:lvl w:ilvl="8" w:tplc="B09038E2">
      <w:start w:val="1"/>
      <w:numFmt w:val="lowerRoman"/>
      <w:lvlText w:val="%9."/>
      <w:lvlJc w:val="right"/>
      <w:pPr>
        <w:ind w:left="6480" w:hanging="180"/>
      </w:pPr>
    </w:lvl>
  </w:abstractNum>
  <w:abstractNum w:abstractNumId="1618" w15:restartNumberingAfterBreak="0">
    <w:nsid w:val="5FB85A03"/>
    <w:multiLevelType w:val="hybridMultilevel"/>
    <w:tmpl w:val="CC92720A"/>
    <w:lvl w:ilvl="0" w:tplc="7DFCAFB0">
      <w:start w:val="1"/>
      <w:numFmt w:val="decimal"/>
      <w:lvlText w:val="%1."/>
      <w:lvlJc w:val="left"/>
      <w:pPr>
        <w:ind w:left="720" w:hanging="360"/>
      </w:pPr>
    </w:lvl>
    <w:lvl w:ilvl="1" w:tplc="A3929FF6">
      <w:start w:val="1"/>
      <w:numFmt w:val="lowerLetter"/>
      <w:lvlText w:val="%2."/>
      <w:lvlJc w:val="left"/>
      <w:pPr>
        <w:ind w:left="1440" w:hanging="360"/>
      </w:pPr>
    </w:lvl>
    <w:lvl w:ilvl="2" w:tplc="2DAC6CC4">
      <w:start w:val="1"/>
      <w:numFmt w:val="lowerRoman"/>
      <w:lvlText w:val="%3."/>
      <w:lvlJc w:val="right"/>
      <w:pPr>
        <w:ind w:left="2160" w:hanging="180"/>
      </w:pPr>
    </w:lvl>
    <w:lvl w:ilvl="3" w:tplc="2A0A11B6">
      <w:start w:val="1"/>
      <w:numFmt w:val="decimal"/>
      <w:lvlText w:val="%4."/>
      <w:lvlJc w:val="left"/>
      <w:pPr>
        <w:ind w:left="2880" w:hanging="360"/>
      </w:pPr>
    </w:lvl>
    <w:lvl w:ilvl="4" w:tplc="D34EEBEA">
      <w:start w:val="1"/>
      <w:numFmt w:val="lowerLetter"/>
      <w:lvlText w:val="%5."/>
      <w:lvlJc w:val="left"/>
      <w:pPr>
        <w:ind w:left="3600" w:hanging="360"/>
      </w:pPr>
    </w:lvl>
    <w:lvl w:ilvl="5" w:tplc="26AAA4F2">
      <w:start w:val="1"/>
      <w:numFmt w:val="lowerRoman"/>
      <w:lvlText w:val="%6."/>
      <w:lvlJc w:val="right"/>
      <w:pPr>
        <w:ind w:left="4320" w:hanging="180"/>
      </w:pPr>
    </w:lvl>
    <w:lvl w:ilvl="6" w:tplc="7602B6A8">
      <w:start w:val="1"/>
      <w:numFmt w:val="decimal"/>
      <w:lvlText w:val="%7."/>
      <w:lvlJc w:val="left"/>
      <w:pPr>
        <w:ind w:left="5040" w:hanging="360"/>
      </w:pPr>
    </w:lvl>
    <w:lvl w:ilvl="7" w:tplc="FA985CEE">
      <w:start w:val="1"/>
      <w:numFmt w:val="lowerLetter"/>
      <w:lvlText w:val="%8."/>
      <w:lvlJc w:val="left"/>
      <w:pPr>
        <w:ind w:left="5760" w:hanging="360"/>
      </w:pPr>
    </w:lvl>
    <w:lvl w:ilvl="8" w:tplc="8654E7BE">
      <w:start w:val="1"/>
      <w:numFmt w:val="lowerRoman"/>
      <w:lvlText w:val="%9."/>
      <w:lvlJc w:val="right"/>
      <w:pPr>
        <w:ind w:left="6480" w:hanging="180"/>
      </w:pPr>
    </w:lvl>
  </w:abstractNum>
  <w:abstractNum w:abstractNumId="1619" w15:restartNumberingAfterBreak="0">
    <w:nsid w:val="5FC97F92"/>
    <w:multiLevelType w:val="hybridMultilevel"/>
    <w:tmpl w:val="ABE856C4"/>
    <w:lvl w:ilvl="0" w:tplc="33745CFA">
      <w:start w:val="1"/>
      <w:numFmt w:val="decimal"/>
      <w:lvlText w:val="%1."/>
      <w:lvlJc w:val="left"/>
      <w:pPr>
        <w:ind w:left="720" w:hanging="360"/>
      </w:pPr>
    </w:lvl>
    <w:lvl w:ilvl="1" w:tplc="412CC2B8">
      <w:start w:val="1"/>
      <w:numFmt w:val="lowerLetter"/>
      <w:lvlText w:val="%2."/>
      <w:lvlJc w:val="left"/>
      <w:pPr>
        <w:ind w:left="1440" w:hanging="360"/>
      </w:pPr>
    </w:lvl>
    <w:lvl w:ilvl="2" w:tplc="9E20B9FA">
      <w:start w:val="1"/>
      <w:numFmt w:val="lowerRoman"/>
      <w:lvlText w:val="%3."/>
      <w:lvlJc w:val="right"/>
      <w:pPr>
        <w:ind w:left="2160" w:hanging="180"/>
      </w:pPr>
    </w:lvl>
    <w:lvl w:ilvl="3" w:tplc="455C5184">
      <w:start w:val="1"/>
      <w:numFmt w:val="decimal"/>
      <w:lvlText w:val="%4."/>
      <w:lvlJc w:val="left"/>
      <w:pPr>
        <w:ind w:left="2880" w:hanging="360"/>
      </w:pPr>
    </w:lvl>
    <w:lvl w:ilvl="4" w:tplc="BC2A5252">
      <w:start w:val="1"/>
      <w:numFmt w:val="lowerLetter"/>
      <w:lvlText w:val="%5."/>
      <w:lvlJc w:val="left"/>
      <w:pPr>
        <w:ind w:left="3600" w:hanging="360"/>
      </w:pPr>
    </w:lvl>
    <w:lvl w:ilvl="5" w:tplc="6D70FF42">
      <w:start w:val="1"/>
      <w:numFmt w:val="lowerRoman"/>
      <w:lvlText w:val="%6."/>
      <w:lvlJc w:val="right"/>
      <w:pPr>
        <w:ind w:left="4320" w:hanging="180"/>
      </w:pPr>
    </w:lvl>
    <w:lvl w:ilvl="6" w:tplc="4D6A741A">
      <w:start w:val="1"/>
      <w:numFmt w:val="decimal"/>
      <w:lvlText w:val="%7."/>
      <w:lvlJc w:val="left"/>
      <w:pPr>
        <w:ind w:left="5040" w:hanging="360"/>
      </w:pPr>
    </w:lvl>
    <w:lvl w:ilvl="7" w:tplc="A0266CEC">
      <w:start w:val="1"/>
      <w:numFmt w:val="lowerLetter"/>
      <w:lvlText w:val="%8."/>
      <w:lvlJc w:val="left"/>
      <w:pPr>
        <w:ind w:left="5760" w:hanging="360"/>
      </w:pPr>
    </w:lvl>
    <w:lvl w:ilvl="8" w:tplc="F8BE52FC">
      <w:start w:val="1"/>
      <w:numFmt w:val="lowerRoman"/>
      <w:lvlText w:val="%9."/>
      <w:lvlJc w:val="right"/>
      <w:pPr>
        <w:ind w:left="6480" w:hanging="180"/>
      </w:pPr>
    </w:lvl>
  </w:abstractNum>
  <w:abstractNum w:abstractNumId="1620" w15:restartNumberingAfterBreak="0">
    <w:nsid w:val="5FD12031"/>
    <w:multiLevelType w:val="hybridMultilevel"/>
    <w:tmpl w:val="79566FDE"/>
    <w:lvl w:ilvl="0" w:tplc="085E7CB8">
      <w:start w:val="1"/>
      <w:numFmt w:val="decimal"/>
      <w:lvlText w:val="%1."/>
      <w:lvlJc w:val="left"/>
      <w:pPr>
        <w:ind w:left="720" w:hanging="360"/>
      </w:pPr>
    </w:lvl>
    <w:lvl w:ilvl="1" w:tplc="0BC83158">
      <w:start w:val="1"/>
      <w:numFmt w:val="lowerLetter"/>
      <w:lvlText w:val="%2."/>
      <w:lvlJc w:val="left"/>
      <w:pPr>
        <w:ind w:left="1440" w:hanging="360"/>
      </w:pPr>
    </w:lvl>
    <w:lvl w:ilvl="2" w:tplc="51742792">
      <w:start w:val="1"/>
      <w:numFmt w:val="lowerRoman"/>
      <w:lvlText w:val="%3."/>
      <w:lvlJc w:val="right"/>
      <w:pPr>
        <w:ind w:left="2160" w:hanging="180"/>
      </w:pPr>
    </w:lvl>
    <w:lvl w:ilvl="3" w:tplc="810879C2">
      <w:start w:val="1"/>
      <w:numFmt w:val="decimal"/>
      <w:lvlText w:val="%4."/>
      <w:lvlJc w:val="left"/>
      <w:pPr>
        <w:ind w:left="2880" w:hanging="360"/>
      </w:pPr>
    </w:lvl>
    <w:lvl w:ilvl="4" w:tplc="A22C235C">
      <w:start w:val="1"/>
      <w:numFmt w:val="lowerLetter"/>
      <w:lvlText w:val="%5."/>
      <w:lvlJc w:val="left"/>
      <w:pPr>
        <w:ind w:left="3600" w:hanging="360"/>
      </w:pPr>
    </w:lvl>
    <w:lvl w:ilvl="5" w:tplc="F3D02F38">
      <w:start w:val="1"/>
      <w:numFmt w:val="lowerRoman"/>
      <w:lvlText w:val="%6."/>
      <w:lvlJc w:val="right"/>
      <w:pPr>
        <w:ind w:left="4320" w:hanging="180"/>
      </w:pPr>
    </w:lvl>
    <w:lvl w:ilvl="6" w:tplc="E91A1CE4">
      <w:start w:val="1"/>
      <w:numFmt w:val="decimal"/>
      <w:lvlText w:val="%7."/>
      <w:lvlJc w:val="left"/>
      <w:pPr>
        <w:ind w:left="5040" w:hanging="360"/>
      </w:pPr>
    </w:lvl>
    <w:lvl w:ilvl="7" w:tplc="E02EE268">
      <w:start w:val="1"/>
      <w:numFmt w:val="lowerLetter"/>
      <w:lvlText w:val="%8."/>
      <w:lvlJc w:val="left"/>
      <w:pPr>
        <w:ind w:left="5760" w:hanging="360"/>
      </w:pPr>
    </w:lvl>
    <w:lvl w:ilvl="8" w:tplc="387424A4">
      <w:start w:val="1"/>
      <w:numFmt w:val="lowerRoman"/>
      <w:lvlText w:val="%9."/>
      <w:lvlJc w:val="right"/>
      <w:pPr>
        <w:ind w:left="6480" w:hanging="180"/>
      </w:pPr>
    </w:lvl>
  </w:abstractNum>
  <w:abstractNum w:abstractNumId="1621" w15:restartNumberingAfterBreak="0">
    <w:nsid w:val="5FD37955"/>
    <w:multiLevelType w:val="hybridMultilevel"/>
    <w:tmpl w:val="11D69A7A"/>
    <w:lvl w:ilvl="0" w:tplc="BF860AE8">
      <w:start w:val="1"/>
      <w:numFmt w:val="decimal"/>
      <w:lvlText w:val="%1."/>
      <w:lvlJc w:val="left"/>
      <w:pPr>
        <w:ind w:left="720" w:hanging="360"/>
      </w:pPr>
    </w:lvl>
    <w:lvl w:ilvl="1" w:tplc="E4843B9C">
      <w:start w:val="1"/>
      <w:numFmt w:val="lowerLetter"/>
      <w:lvlText w:val="%2."/>
      <w:lvlJc w:val="left"/>
      <w:pPr>
        <w:ind w:left="1440" w:hanging="360"/>
      </w:pPr>
    </w:lvl>
    <w:lvl w:ilvl="2" w:tplc="5260AD2C">
      <w:start w:val="1"/>
      <w:numFmt w:val="lowerRoman"/>
      <w:lvlText w:val="%3."/>
      <w:lvlJc w:val="right"/>
      <w:pPr>
        <w:ind w:left="2160" w:hanging="180"/>
      </w:pPr>
    </w:lvl>
    <w:lvl w:ilvl="3" w:tplc="F86007CA">
      <w:start w:val="1"/>
      <w:numFmt w:val="decimal"/>
      <w:lvlText w:val="%4."/>
      <w:lvlJc w:val="left"/>
      <w:pPr>
        <w:ind w:left="2880" w:hanging="360"/>
      </w:pPr>
    </w:lvl>
    <w:lvl w:ilvl="4" w:tplc="4DBA3EA2">
      <w:start w:val="1"/>
      <w:numFmt w:val="lowerLetter"/>
      <w:lvlText w:val="%5."/>
      <w:lvlJc w:val="left"/>
      <w:pPr>
        <w:ind w:left="3600" w:hanging="360"/>
      </w:pPr>
    </w:lvl>
    <w:lvl w:ilvl="5" w:tplc="5DAC2A38">
      <w:start w:val="1"/>
      <w:numFmt w:val="lowerRoman"/>
      <w:lvlText w:val="%6."/>
      <w:lvlJc w:val="right"/>
      <w:pPr>
        <w:ind w:left="4320" w:hanging="180"/>
      </w:pPr>
    </w:lvl>
    <w:lvl w:ilvl="6" w:tplc="1CFEBE54">
      <w:start w:val="1"/>
      <w:numFmt w:val="decimal"/>
      <w:lvlText w:val="%7."/>
      <w:lvlJc w:val="left"/>
      <w:pPr>
        <w:ind w:left="5040" w:hanging="360"/>
      </w:pPr>
    </w:lvl>
    <w:lvl w:ilvl="7" w:tplc="310CF4D2">
      <w:start w:val="1"/>
      <w:numFmt w:val="lowerLetter"/>
      <w:lvlText w:val="%8."/>
      <w:lvlJc w:val="left"/>
      <w:pPr>
        <w:ind w:left="5760" w:hanging="360"/>
      </w:pPr>
    </w:lvl>
    <w:lvl w:ilvl="8" w:tplc="E572ED4A">
      <w:start w:val="1"/>
      <w:numFmt w:val="lowerRoman"/>
      <w:lvlText w:val="%9."/>
      <w:lvlJc w:val="right"/>
      <w:pPr>
        <w:ind w:left="6480" w:hanging="180"/>
      </w:pPr>
    </w:lvl>
  </w:abstractNum>
  <w:abstractNum w:abstractNumId="1622" w15:restartNumberingAfterBreak="0">
    <w:nsid w:val="5FD66BF6"/>
    <w:multiLevelType w:val="hybridMultilevel"/>
    <w:tmpl w:val="3BB6465A"/>
    <w:lvl w:ilvl="0" w:tplc="3710B3CC">
      <w:start w:val="1"/>
      <w:numFmt w:val="decimal"/>
      <w:lvlText w:val="%1."/>
      <w:lvlJc w:val="left"/>
      <w:pPr>
        <w:ind w:left="720" w:hanging="360"/>
      </w:pPr>
    </w:lvl>
    <w:lvl w:ilvl="1" w:tplc="42646746">
      <w:start w:val="1"/>
      <w:numFmt w:val="lowerLetter"/>
      <w:lvlText w:val="%2."/>
      <w:lvlJc w:val="left"/>
      <w:pPr>
        <w:ind w:left="1440" w:hanging="360"/>
      </w:pPr>
    </w:lvl>
    <w:lvl w:ilvl="2" w:tplc="836C2DEE">
      <w:start w:val="1"/>
      <w:numFmt w:val="lowerRoman"/>
      <w:lvlText w:val="%3."/>
      <w:lvlJc w:val="right"/>
      <w:pPr>
        <w:ind w:left="2160" w:hanging="180"/>
      </w:pPr>
    </w:lvl>
    <w:lvl w:ilvl="3" w:tplc="8F60F0C8">
      <w:start w:val="1"/>
      <w:numFmt w:val="decimal"/>
      <w:lvlText w:val="%4."/>
      <w:lvlJc w:val="left"/>
      <w:pPr>
        <w:ind w:left="2880" w:hanging="360"/>
      </w:pPr>
    </w:lvl>
    <w:lvl w:ilvl="4" w:tplc="EF8EDDAE">
      <w:start w:val="1"/>
      <w:numFmt w:val="lowerLetter"/>
      <w:lvlText w:val="%5."/>
      <w:lvlJc w:val="left"/>
      <w:pPr>
        <w:ind w:left="3600" w:hanging="360"/>
      </w:pPr>
    </w:lvl>
    <w:lvl w:ilvl="5" w:tplc="030C42DC">
      <w:start w:val="1"/>
      <w:numFmt w:val="lowerRoman"/>
      <w:lvlText w:val="%6."/>
      <w:lvlJc w:val="right"/>
      <w:pPr>
        <w:ind w:left="4320" w:hanging="180"/>
      </w:pPr>
    </w:lvl>
    <w:lvl w:ilvl="6" w:tplc="53B4A96C">
      <w:start w:val="1"/>
      <w:numFmt w:val="decimal"/>
      <w:lvlText w:val="%7."/>
      <w:lvlJc w:val="left"/>
      <w:pPr>
        <w:ind w:left="5040" w:hanging="360"/>
      </w:pPr>
    </w:lvl>
    <w:lvl w:ilvl="7" w:tplc="0DA6E058">
      <w:start w:val="1"/>
      <w:numFmt w:val="lowerLetter"/>
      <w:lvlText w:val="%8."/>
      <w:lvlJc w:val="left"/>
      <w:pPr>
        <w:ind w:left="5760" w:hanging="360"/>
      </w:pPr>
    </w:lvl>
    <w:lvl w:ilvl="8" w:tplc="124AEF2C">
      <w:start w:val="1"/>
      <w:numFmt w:val="lowerRoman"/>
      <w:lvlText w:val="%9."/>
      <w:lvlJc w:val="right"/>
      <w:pPr>
        <w:ind w:left="6480" w:hanging="180"/>
      </w:pPr>
    </w:lvl>
  </w:abstractNum>
  <w:abstractNum w:abstractNumId="1623" w15:restartNumberingAfterBreak="0">
    <w:nsid w:val="5FEB08C6"/>
    <w:multiLevelType w:val="hybridMultilevel"/>
    <w:tmpl w:val="A8AE9440"/>
    <w:lvl w:ilvl="0" w:tplc="C61CDA74">
      <w:start w:val="1"/>
      <w:numFmt w:val="decimal"/>
      <w:lvlText w:val="%1."/>
      <w:lvlJc w:val="left"/>
      <w:pPr>
        <w:ind w:left="720" w:hanging="360"/>
      </w:pPr>
    </w:lvl>
    <w:lvl w:ilvl="1" w:tplc="4FF4BC1C">
      <w:start w:val="1"/>
      <w:numFmt w:val="lowerLetter"/>
      <w:lvlText w:val="%2."/>
      <w:lvlJc w:val="left"/>
      <w:pPr>
        <w:ind w:left="1440" w:hanging="360"/>
      </w:pPr>
    </w:lvl>
    <w:lvl w:ilvl="2" w:tplc="11203D9A">
      <w:start w:val="1"/>
      <w:numFmt w:val="lowerRoman"/>
      <w:lvlText w:val="%3."/>
      <w:lvlJc w:val="right"/>
      <w:pPr>
        <w:ind w:left="2160" w:hanging="180"/>
      </w:pPr>
    </w:lvl>
    <w:lvl w:ilvl="3" w:tplc="957A02A2">
      <w:start w:val="1"/>
      <w:numFmt w:val="decimal"/>
      <w:lvlText w:val="%4."/>
      <w:lvlJc w:val="left"/>
      <w:pPr>
        <w:ind w:left="2880" w:hanging="360"/>
      </w:pPr>
    </w:lvl>
    <w:lvl w:ilvl="4" w:tplc="4D8ED1F6">
      <w:start w:val="1"/>
      <w:numFmt w:val="lowerLetter"/>
      <w:lvlText w:val="%5."/>
      <w:lvlJc w:val="left"/>
      <w:pPr>
        <w:ind w:left="3600" w:hanging="360"/>
      </w:pPr>
    </w:lvl>
    <w:lvl w:ilvl="5" w:tplc="6A581F84">
      <w:start w:val="1"/>
      <w:numFmt w:val="lowerRoman"/>
      <w:lvlText w:val="%6."/>
      <w:lvlJc w:val="right"/>
      <w:pPr>
        <w:ind w:left="4320" w:hanging="180"/>
      </w:pPr>
    </w:lvl>
    <w:lvl w:ilvl="6" w:tplc="835CFEA8">
      <w:start w:val="1"/>
      <w:numFmt w:val="decimal"/>
      <w:lvlText w:val="%7."/>
      <w:lvlJc w:val="left"/>
      <w:pPr>
        <w:ind w:left="5040" w:hanging="360"/>
      </w:pPr>
    </w:lvl>
    <w:lvl w:ilvl="7" w:tplc="1C0EAA10">
      <w:start w:val="1"/>
      <w:numFmt w:val="lowerLetter"/>
      <w:lvlText w:val="%8."/>
      <w:lvlJc w:val="left"/>
      <w:pPr>
        <w:ind w:left="5760" w:hanging="360"/>
      </w:pPr>
    </w:lvl>
    <w:lvl w:ilvl="8" w:tplc="911ED43A">
      <w:start w:val="1"/>
      <w:numFmt w:val="lowerRoman"/>
      <w:lvlText w:val="%9."/>
      <w:lvlJc w:val="right"/>
      <w:pPr>
        <w:ind w:left="6480" w:hanging="180"/>
      </w:pPr>
    </w:lvl>
  </w:abstractNum>
  <w:abstractNum w:abstractNumId="1624" w15:restartNumberingAfterBreak="0">
    <w:nsid w:val="5FFA4297"/>
    <w:multiLevelType w:val="hybridMultilevel"/>
    <w:tmpl w:val="C03AE3C0"/>
    <w:lvl w:ilvl="0" w:tplc="C8D2B164">
      <w:start w:val="1"/>
      <w:numFmt w:val="decimal"/>
      <w:lvlText w:val="%1."/>
      <w:lvlJc w:val="left"/>
      <w:pPr>
        <w:ind w:left="720" w:hanging="360"/>
      </w:pPr>
    </w:lvl>
    <w:lvl w:ilvl="1" w:tplc="B62A1184">
      <w:start w:val="1"/>
      <w:numFmt w:val="lowerLetter"/>
      <w:lvlText w:val="%2."/>
      <w:lvlJc w:val="left"/>
      <w:pPr>
        <w:ind w:left="1440" w:hanging="360"/>
      </w:pPr>
    </w:lvl>
    <w:lvl w:ilvl="2" w:tplc="6C00CAF4">
      <w:start w:val="1"/>
      <w:numFmt w:val="lowerRoman"/>
      <w:lvlText w:val="%3."/>
      <w:lvlJc w:val="right"/>
      <w:pPr>
        <w:ind w:left="2160" w:hanging="180"/>
      </w:pPr>
    </w:lvl>
    <w:lvl w:ilvl="3" w:tplc="8BB4DFBC">
      <w:start w:val="1"/>
      <w:numFmt w:val="decimal"/>
      <w:lvlText w:val="%4."/>
      <w:lvlJc w:val="left"/>
      <w:pPr>
        <w:ind w:left="2880" w:hanging="360"/>
      </w:pPr>
    </w:lvl>
    <w:lvl w:ilvl="4" w:tplc="AE14A728">
      <w:start w:val="1"/>
      <w:numFmt w:val="lowerLetter"/>
      <w:lvlText w:val="%5."/>
      <w:lvlJc w:val="left"/>
      <w:pPr>
        <w:ind w:left="3600" w:hanging="360"/>
      </w:pPr>
    </w:lvl>
    <w:lvl w:ilvl="5" w:tplc="15FA8EFC">
      <w:start w:val="1"/>
      <w:numFmt w:val="lowerRoman"/>
      <w:lvlText w:val="%6."/>
      <w:lvlJc w:val="right"/>
      <w:pPr>
        <w:ind w:left="4320" w:hanging="180"/>
      </w:pPr>
    </w:lvl>
    <w:lvl w:ilvl="6" w:tplc="EF984C40">
      <w:start w:val="1"/>
      <w:numFmt w:val="decimal"/>
      <w:lvlText w:val="%7."/>
      <w:lvlJc w:val="left"/>
      <w:pPr>
        <w:ind w:left="5040" w:hanging="360"/>
      </w:pPr>
    </w:lvl>
    <w:lvl w:ilvl="7" w:tplc="A300AE80">
      <w:start w:val="1"/>
      <w:numFmt w:val="lowerLetter"/>
      <w:lvlText w:val="%8."/>
      <w:lvlJc w:val="left"/>
      <w:pPr>
        <w:ind w:left="5760" w:hanging="360"/>
      </w:pPr>
    </w:lvl>
    <w:lvl w:ilvl="8" w:tplc="0F6049AA">
      <w:start w:val="1"/>
      <w:numFmt w:val="lowerRoman"/>
      <w:lvlText w:val="%9."/>
      <w:lvlJc w:val="right"/>
      <w:pPr>
        <w:ind w:left="6480" w:hanging="180"/>
      </w:pPr>
    </w:lvl>
  </w:abstractNum>
  <w:abstractNum w:abstractNumId="1625" w15:restartNumberingAfterBreak="0">
    <w:nsid w:val="5FFF08E5"/>
    <w:multiLevelType w:val="hybridMultilevel"/>
    <w:tmpl w:val="B60A340C"/>
    <w:lvl w:ilvl="0" w:tplc="273C9566">
      <w:start w:val="1"/>
      <w:numFmt w:val="decimal"/>
      <w:lvlText w:val="%1."/>
      <w:lvlJc w:val="left"/>
      <w:pPr>
        <w:ind w:left="720" w:hanging="360"/>
      </w:pPr>
    </w:lvl>
    <w:lvl w:ilvl="1" w:tplc="E5EEA164">
      <w:start w:val="1"/>
      <w:numFmt w:val="lowerLetter"/>
      <w:lvlText w:val="%2."/>
      <w:lvlJc w:val="left"/>
      <w:pPr>
        <w:ind w:left="1440" w:hanging="360"/>
      </w:pPr>
    </w:lvl>
    <w:lvl w:ilvl="2" w:tplc="FD263D8E">
      <w:start w:val="1"/>
      <w:numFmt w:val="lowerRoman"/>
      <w:lvlText w:val="%3."/>
      <w:lvlJc w:val="right"/>
      <w:pPr>
        <w:ind w:left="2160" w:hanging="180"/>
      </w:pPr>
    </w:lvl>
    <w:lvl w:ilvl="3" w:tplc="F0E4E952">
      <w:start w:val="1"/>
      <w:numFmt w:val="decimal"/>
      <w:lvlText w:val="%4."/>
      <w:lvlJc w:val="left"/>
      <w:pPr>
        <w:ind w:left="2880" w:hanging="360"/>
      </w:pPr>
    </w:lvl>
    <w:lvl w:ilvl="4" w:tplc="A13CFFEC">
      <w:start w:val="1"/>
      <w:numFmt w:val="lowerLetter"/>
      <w:lvlText w:val="%5."/>
      <w:lvlJc w:val="left"/>
      <w:pPr>
        <w:ind w:left="3600" w:hanging="360"/>
      </w:pPr>
    </w:lvl>
    <w:lvl w:ilvl="5" w:tplc="C8201544">
      <w:start w:val="1"/>
      <w:numFmt w:val="lowerRoman"/>
      <w:lvlText w:val="%6."/>
      <w:lvlJc w:val="right"/>
      <w:pPr>
        <w:ind w:left="4320" w:hanging="180"/>
      </w:pPr>
    </w:lvl>
    <w:lvl w:ilvl="6" w:tplc="5352D408">
      <w:start w:val="1"/>
      <w:numFmt w:val="decimal"/>
      <w:lvlText w:val="%7."/>
      <w:lvlJc w:val="left"/>
      <w:pPr>
        <w:ind w:left="5040" w:hanging="360"/>
      </w:pPr>
    </w:lvl>
    <w:lvl w:ilvl="7" w:tplc="F360560E">
      <w:start w:val="1"/>
      <w:numFmt w:val="lowerLetter"/>
      <w:lvlText w:val="%8."/>
      <w:lvlJc w:val="left"/>
      <w:pPr>
        <w:ind w:left="5760" w:hanging="360"/>
      </w:pPr>
    </w:lvl>
    <w:lvl w:ilvl="8" w:tplc="D526D312">
      <w:start w:val="1"/>
      <w:numFmt w:val="lowerRoman"/>
      <w:lvlText w:val="%9."/>
      <w:lvlJc w:val="right"/>
      <w:pPr>
        <w:ind w:left="6480" w:hanging="180"/>
      </w:pPr>
    </w:lvl>
  </w:abstractNum>
  <w:abstractNum w:abstractNumId="1626" w15:restartNumberingAfterBreak="0">
    <w:nsid w:val="600A2168"/>
    <w:multiLevelType w:val="hybridMultilevel"/>
    <w:tmpl w:val="720251FC"/>
    <w:lvl w:ilvl="0" w:tplc="95E03DDE">
      <w:start w:val="1"/>
      <w:numFmt w:val="decimal"/>
      <w:lvlText w:val="%1."/>
      <w:lvlJc w:val="left"/>
      <w:pPr>
        <w:ind w:left="720" w:hanging="360"/>
      </w:pPr>
    </w:lvl>
    <w:lvl w:ilvl="1" w:tplc="C45EE028">
      <w:start w:val="1"/>
      <w:numFmt w:val="lowerLetter"/>
      <w:lvlText w:val="%2."/>
      <w:lvlJc w:val="left"/>
      <w:pPr>
        <w:ind w:left="1440" w:hanging="360"/>
      </w:pPr>
    </w:lvl>
    <w:lvl w:ilvl="2" w:tplc="0B88D938">
      <w:start w:val="1"/>
      <w:numFmt w:val="lowerRoman"/>
      <w:lvlText w:val="%3."/>
      <w:lvlJc w:val="right"/>
      <w:pPr>
        <w:ind w:left="2160" w:hanging="180"/>
      </w:pPr>
    </w:lvl>
    <w:lvl w:ilvl="3" w:tplc="C1185F0C">
      <w:start w:val="1"/>
      <w:numFmt w:val="decimal"/>
      <w:lvlText w:val="%4."/>
      <w:lvlJc w:val="left"/>
      <w:pPr>
        <w:ind w:left="2880" w:hanging="360"/>
      </w:pPr>
    </w:lvl>
    <w:lvl w:ilvl="4" w:tplc="E6D4E684">
      <w:start w:val="1"/>
      <w:numFmt w:val="lowerLetter"/>
      <w:lvlText w:val="%5."/>
      <w:lvlJc w:val="left"/>
      <w:pPr>
        <w:ind w:left="3600" w:hanging="360"/>
      </w:pPr>
    </w:lvl>
    <w:lvl w:ilvl="5" w:tplc="03820D86">
      <w:start w:val="1"/>
      <w:numFmt w:val="lowerRoman"/>
      <w:lvlText w:val="%6."/>
      <w:lvlJc w:val="right"/>
      <w:pPr>
        <w:ind w:left="4320" w:hanging="180"/>
      </w:pPr>
    </w:lvl>
    <w:lvl w:ilvl="6" w:tplc="1DBAA94E">
      <w:start w:val="1"/>
      <w:numFmt w:val="decimal"/>
      <w:lvlText w:val="%7."/>
      <w:lvlJc w:val="left"/>
      <w:pPr>
        <w:ind w:left="5040" w:hanging="360"/>
      </w:pPr>
    </w:lvl>
    <w:lvl w:ilvl="7" w:tplc="AFC6EB4C">
      <w:start w:val="1"/>
      <w:numFmt w:val="lowerLetter"/>
      <w:lvlText w:val="%8."/>
      <w:lvlJc w:val="left"/>
      <w:pPr>
        <w:ind w:left="5760" w:hanging="360"/>
      </w:pPr>
    </w:lvl>
    <w:lvl w:ilvl="8" w:tplc="79BC8E80">
      <w:start w:val="1"/>
      <w:numFmt w:val="lowerRoman"/>
      <w:lvlText w:val="%9."/>
      <w:lvlJc w:val="right"/>
      <w:pPr>
        <w:ind w:left="6480" w:hanging="180"/>
      </w:pPr>
    </w:lvl>
  </w:abstractNum>
  <w:abstractNum w:abstractNumId="1627" w15:restartNumberingAfterBreak="0">
    <w:nsid w:val="601C5197"/>
    <w:multiLevelType w:val="hybridMultilevel"/>
    <w:tmpl w:val="8EE0A81A"/>
    <w:lvl w:ilvl="0" w:tplc="6ADE3A36">
      <w:start w:val="1"/>
      <w:numFmt w:val="decimal"/>
      <w:lvlText w:val="%1."/>
      <w:lvlJc w:val="left"/>
      <w:pPr>
        <w:ind w:left="720" w:hanging="360"/>
      </w:pPr>
    </w:lvl>
    <w:lvl w:ilvl="1" w:tplc="98CA0D8A">
      <w:start w:val="1"/>
      <w:numFmt w:val="lowerLetter"/>
      <w:lvlText w:val="%2."/>
      <w:lvlJc w:val="left"/>
      <w:pPr>
        <w:ind w:left="1440" w:hanging="360"/>
      </w:pPr>
    </w:lvl>
    <w:lvl w:ilvl="2" w:tplc="A2505616">
      <w:start w:val="1"/>
      <w:numFmt w:val="lowerRoman"/>
      <w:lvlText w:val="%3."/>
      <w:lvlJc w:val="right"/>
      <w:pPr>
        <w:ind w:left="2160" w:hanging="180"/>
      </w:pPr>
    </w:lvl>
    <w:lvl w:ilvl="3" w:tplc="F5D232E0">
      <w:start w:val="1"/>
      <w:numFmt w:val="decimal"/>
      <w:lvlText w:val="%4."/>
      <w:lvlJc w:val="left"/>
      <w:pPr>
        <w:ind w:left="2880" w:hanging="360"/>
      </w:pPr>
    </w:lvl>
    <w:lvl w:ilvl="4" w:tplc="0D1C6D3E">
      <w:start w:val="1"/>
      <w:numFmt w:val="lowerLetter"/>
      <w:lvlText w:val="%5."/>
      <w:lvlJc w:val="left"/>
      <w:pPr>
        <w:ind w:left="3600" w:hanging="360"/>
      </w:pPr>
    </w:lvl>
    <w:lvl w:ilvl="5" w:tplc="6AD27048">
      <w:start w:val="1"/>
      <w:numFmt w:val="lowerRoman"/>
      <w:lvlText w:val="%6."/>
      <w:lvlJc w:val="right"/>
      <w:pPr>
        <w:ind w:left="4320" w:hanging="180"/>
      </w:pPr>
    </w:lvl>
    <w:lvl w:ilvl="6" w:tplc="E298971C">
      <w:start w:val="1"/>
      <w:numFmt w:val="decimal"/>
      <w:lvlText w:val="%7."/>
      <w:lvlJc w:val="left"/>
      <w:pPr>
        <w:ind w:left="5040" w:hanging="360"/>
      </w:pPr>
    </w:lvl>
    <w:lvl w:ilvl="7" w:tplc="752A298A">
      <w:start w:val="1"/>
      <w:numFmt w:val="lowerLetter"/>
      <w:lvlText w:val="%8."/>
      <w:lvlJc w:val="left"/>
      <w:pPr>
        <w:ind w:left="5760" w:hanging="360"/>
      </w:pPr>
    </w:lvl>
    <w:lvl w:ilvl="8" w:tplc="F18894E0">
      <w:start w:val="1"/>
      <w:numFmt w:val="lowerRoman"/>
      <w:lvlText w:val="%9."/>
      <w:lvlJc w:val="right"/>
      <w:pPr>
        <w:ind w:left="6480" w:hanging="180"/>
      </w:pPr>
    </w:lvl>
  </w:abstractNum>
  <w:abstractNum w:abstractNumId="1628" w15:restartNumberingAfterBreak="0">
    <w:nsid w:val="602D665A"/>
    <w:multiLevelType w:val="hybridMultilevel"/>
    <w:tmpl w:val="96B653B8"/>
    <w:lvl w:ilvl="0" w:tplc="0A26C50C">
      <w:start w:val="1"/>
      <w:numFmt w:val="decimal"/>
      <w:lvlText w:val="%1."/>
      <w:lvlJc w:val="left"/>
      <w:pPr>
        <w:ind w:left="720" w:hanging="360"/>
      </w:pPr>
    </w:lvl>
    <w:lvl w:ilvl="1" w:tplc="1382BAAE">
      <w:start w:val="1"/>
      <w:numFmt w:val="lowerLetter"/>
      <w:lvlText w:val="%2."/>
      <w:lvlJc w:val="left"/>
      <w:pPr>
        <w:ind w:left="1440" w:hanging="360"/>
      </w:pPr>
    </w:lvl>
    <w:lvl w:ilvl="2" w:tplc="207E0CA8">
      <w:start w:val="1"/>
      <w:numFmt w:val="lowerRoman"/>
      <w:lvlText w:val="%3."/>
      <w:lvlJc w:val="right"/>
      <w:pPr>
        <w:ind w:left="2160" w:hanging="180"/>
      </w:pPr>
    </w:lvl>
    <w:lvl w:ilvl="3" w:tplc="03925A08">
      <w:start w:val="1"/>
      <w:numFmt w:val="decimal"/>
      <w:lvlText w:val="%4."/>
      <w:lvlJc w:val="left"/>
      <w:pPr>
        <w:ind w:left="2880" w:hanging="360"/>
      </w:pPr>
    </w:lvl>
    <w:lvl w:ilvl="4" w:tplc="43C8C36C">
      <w:start w:val="1"/>
      <w:numFmt w:val="lowerLetter"/>
      <w:lvlText w:val="%5."/>
      <w:lvlJc w:val="left"/>
      <w:pPr>
        <w:ind w:left="3600" w:hanging="360"/>
      </w:pPr>
    </w:lvl>
    <w:lvl w:ilvl="5" w:tplc="C05AE4DE">
      <w:start w:val="1"/>
      <w:numFmt w:val="lowerRoman"/>
      <w:lvlText w:val="%6."/>
      <w:lvlJc w:val="right"/>
      <w:pPr>
        <w:ind w:left="4320" w:hanging="180"/>
      </w:pPr>
    </w:lvl>
    <w:lvl w:ilvl="6" w:tplc="BC4AD3C0">
      <w:start w:val="1"/>
      <w:numFmt w:val="decimal"/>
      <w:lvlText w:val="%7."/>
      <w:lvlJc w:val="left"/>
      <w:pPr>
        <w:ind w:left="5040" w:hanging="360"/>
      </w:pPr>
    </w:lvl>
    <w:lvl w:ilvl="7" w:tplc="F8101484">
      <w:start w:val="1"/>
      <w:numFmt w:val="lowerLetter"/>
      <w:lvlText w:val="%8."/>
      <w:lvlJc w:val="left"/>
      <w:pPr>
        <w:ind w:left="5760" w:hanging="360"/>
      </w:pPr>
    </w:lvl>
    <w:lvl w:ilvl="8" w:tplc="4C525198">
      <w:start w:val="1"/>
      <w:numFmt w:val="lowerRoman"/>
      <w:lvlText w:val="%9."/>
      <w:lvlJc w:val="right"/>
      <w:pPr>
        <w:ind w:left="6480" w:hanging="180"/>
      </w:pPr>
    </w:lvl>
  </w:abstractNum>
  <w:abstractNum w:abstractNumId="1629" w15:restartNumberingAfterBreak="0">
    <w:nsid w:val="60475F6D"/>
    <w:multiLevelType w:val="hybridMultilevel"/>
    <w:tmpl w:val="22624B72"/>
    <w:lvl w:ilvl="0" w:tplc="D8D86714">
      <w:start w:val="1"/>
      <w:numFmt w:val="decimal"/>
      <w:lvlText w:val="%1."/>
      <w:lvlJc w:val="left"/>
      <w:pPr>
        <w:ind w:left="720" w:hanging="360"/>
      </w:pPr>
    </w:lvl>
    <w:lvl w:ilvl="1" w:tplc="E3502CB0">
      <w:start w:val="1"/>
      <w:numFmt w:val="lowerLetter"/>
      <w:lvlText w:val="%2."/>
      <w:lvlJc w:val="left"/>
      <w:pPr>
        <w:ind w:left="1440" w:hanging="360"/>
      </w:pPr>
    </w:lvl>
    <w:lvl w:ilvl="2" w:tplc="AEA20A78">
      <w:start w:val="1"/>
      <w:numFmt w:val="lowerRoman"/>
      <w:lvlText w:val="%3."/>
      <w:lvlJc w:val="right"/>
      <w:pPr>
        <w:ind w:left="2160" w:hanging="180"/>
      </w:pPr>
    </w:lvl>
    <w:lvl w:ilvl="3" w:tplc="208270CE">
      <w:start w:val="1"/>
      <w:numFmt w:val="decimal"/>
      <w:lvlText w:val="%4."/>
      <w:lvlJc w:val="left"/>
      <w:pPr>
        <w:ind w:left="2880" w:hanging="360"/>
      </w:pPr>
    </w:lvl>
    <w:lvl w:ilvl="4" w:tplc="1E9A5178">
      <w:start w:val="1"/>
      <w:numFmt w:val="lowerLetter"/>
      <w:lvlText w:val="%5."/>
      <w:lvlJc w:val="left"/>
      <w:pPr>
        <w:ind w:left="3600" w:hanging="360"/>
      </w:pPr>
    </w:lvl>
    <w:lvl w:ilvl="5" w:tplc="CDB2C50E">
      <w:start w:val="1"/>
      <w:numFmt w:val="lowerRoman"/>
      <w:lvlText w:val="%6."/>
      <w:lvlJc w:val="right"/>
      <w:pPr>
        <w:ind w:left="4320" w:hanging="180"/>
      </w:pPr>
    </w:lvl>
    <w:lvl w:ilvl="6" w:tplc="4C1636C6">
      <w:start w:val="1"/>
      <w:numFmt w:val="decimal"/>
      <w:lvlText w:val="%7."/>
      <w:lvlJc w:val="left"/>
      <w:pPr>
        <w:ind w:left="5040" w:hanging="360"/>
      </w:pPr>
    </w:lvl>
    <w:lvl w:ilvl="7" w:tplc="C0306AB2">
      <w:start w:val="1"/>
      <w:numFmt w:val="lowerLetter"/>
      <w:lvlText w:val="%8."/>
      <w:lvlJc w:val="left"/>
      <w:pPr>
        <w:ind w:left="5760" w:hanging="360"/>
      </w:pPr>
    </w:lvl>
    <w:lvl w:ilvl="8" w:tplc="897A909C">
      <w:start w:val="1"/>
      <w:numFmt w:val="lowerRoman"/>
      <w:lvlText w:val="%9."/>
      <w:lvlJc w:val="right"/>
      <w:pPr>
        <w:ind w:left="6480" w:hanging="180"/>
      </w:pPr>
    </w:lvl>
  </w:abstractNum>
  <w:abstractNum w:abstractNumId="1630" w15:restartNumberingAfterBreak="0">
    <w:nsid w:val="60600697"/>
    <w:multiLevelType w:val="hybridMultilevel"/>
    <w:tmpl w:val="E1B45AE4"/>
    <w:lvl w:ilvl="0" w:tplc="4774A7A6">
      <w:start w:val="1"/>
      <w:numFmt w:val="decimal"/>
      <w:lvlText w:val="%1."/>
      <w:lvlJc w:val="left"/>
      <w:pPr>
        <w:ind w:left="720" w:hanging="360"/>
      </w:pPr>
    </w:lvl>
    <w:lvl w:ilvl="1" w:tplc="1E0AB5BC">
      <w:start w:val="1"/>
      <w:numFmt w:val="lowerLetter"/>
      <w:lvlText w:val="%2."/>
      <w:lvlJc w:val="left"/>
      <w:pPr>
        <w:ind w:left="1440" w:hanging="360"/>
      </w:pPr>
    </w:lvl>
    <w:lvl w:ilvl="2" w:tplc="A216AAC2">
      <w:start w:val="1"/>
      <w:numFmt w:val="lowerRoman"/>
      <w:lvlText w:val="%3."/>
      <w:lvlJc w:val="right"/>
      <w:pPr>
        <w:ind w:left="2160" w:hanging="180"/>
      </w:pPr>
    </w:lvl>
    <w:lvl w:ilvl="3" w:tplc="85906254">
      <w:start w:val="1"/>
      <w:numFmt w:val="decimal"/>
      <w:lvlText w:val="%4."/>
      <w:lvlJc w:val="left"/>
      <w:pPr>
        <w:ind w:left="2880" w:hanging="360"/>
      </w:pPr>
    </w:lvl>
    <w:lvl w:ilvl="4" w:tplc="986C1104">
      <w:start w:val="1"/>
      <w:numFmt w:val="lowerLetter"/>
      <w:lvlText w:val="%5."/>
      <w:lvlJc w:val="left"/>
      <w:pPr>
        <w:ind w:left="3600" w:hanging="360"/>
      </w:pPr>
    </w:lvl>
    <w:lvl w:ilvl="5" w:tplc="39306DF2">
      <w:start w:val="1"/>
      <w:numFmt w:val="lowerRoman"/>
      <w:lvlText w:val="%6."/>
      <w:lvlJc w:val="right"/>
      <w:pPr>
        <w:ind w:left="4320" w:hanging="180"/>
      </w:pPr>
    </w:lvl>
    <w:lvl w:ilvl="6" w:tplc="6602F0B0">
      <w:start w:val="1"/>
      <w:numFmt w:val="decimal"/>
      <w:lvlText w:val="%7."/>
      <w:lvlJc w:val="left"/>
      <w:pPr>
        <w:ind w:left="5040" w:hanging="360"/>
      </w:pPr>
    </w:lvl>
    <w:lvl w:ilvl="7" w:tplc="4914F9D8">
      <w:start w:val="1"/>
      <w:numFmt w:val="lowerLetter"/>
      <w:lvlText w:val="%8."/>
      <w:lvlJc w:val="left"/>
      <w:pPr>
        <w:ind w:left="5760" w:hanging="360"/>
      </w:pPr>
    </w:lvl>
    <w:lvl w:ilvl="8" w:tplc="6E80C47E">
      <w:start w:val="1"/>
      <w:numFmt w:val="lowerRoman"/>
      <w:lvlText w:val="%9."/>
      <w:lvlJc w:val="right"/>
      <w:pPr>
        <w:ind w:left="6480" w:hanging="180"/>
      </w:pPr>
    </w:lvl>
  </w:abstractNum>
  <w:abstractNum w:abstractNumId="1631" w15:restartNumberingAfterBreak="0">
    <w:nsid w:val="606969DE"/>
    <w:multiLevelType w:val="hybridMultilevel"/>
    <w:tmpl w:val="50B21148"/>
    <w:lvl w:ilvl="0" w:tplc="36523E34">
      <w:start w:val="1"/>
      <w:numFmt w:val="decimal"/>
      <w:lvlText w:val="%1."/>
      <w:lvlJc w:val="left"/>
      <w:pPr>
        <w:ind w:left="720" w:hanging="360"/>
      </w:pPr>
    </w:lvl>
    <w:lvl w:ilvl="1" w:tplc="DBDC2F1A">
      <w:start w:val="1"/>
      <w:numFmt w:val="lowerLetter"/>
      <w:lvlText w:val="%2."/>
      <w:lvlJc w:val="left"/>
      <w:pPr>
        <w:ind w:left="1440" w:hanging="360"/>
      </w:pPr>
    </w:lvl>
    <w:lvl w:ilvl="2" w:tplc="630E7BC2">
      <w:start w:val="1"/>
      <w:numFmt w:val="lowerRoman"/>
      <w:lvlText w:val="%3."/>
      <w:lvlJc w:val="right"/>
      <w:pPr>
        <w:ind w:left="2160" w:hanging="180"/>
      </w:pPr>
    </w:lvl>
    <w:lvl w:ilvl="3" w:tplc="309897EC">
      <w:start w:val="1"/>
      <w:numFmt w:val="decimal"/>
      <w:lvlText w:val="%4."/>
      <w:lvlJc w:val="left"/>
      <w:pPr>
        <w:ind w:left="2880" w:hanging="360"/>
      </w:pPr>
    </w:lvl>
    <w:lvl w:ilvl="4" w:tplc="AF5280F4">
      <w:start w:val="1"/>
      <w:numFmt w:val="lowerLetter"/>
      <w:lvlText w:val="%5."/>
      <w:lvlJc w:val="left"/>
      <w:pPr>
        <w:ind w:left="3600" w:hanging="360"/>
      </w:pPr>
    </w:lvl>
    <w:lvl w:ilvl="5" w:tplc="951CCE88">
      <w:start w:val="1"/>
      <w:numFmt w:val="lowerRoman"/>
      <w:lvlText w:val="%6."/>
      <w:lvlJc w:val="right"/>
      <w:pPr>
        <w:ind w:left="4320" w:hanging="180"/>
      </w:pPr>
    </w:lvl>
    <w:lvl w:ilvl="6" w:tplc="E7ECF4A2">
      <w:start w:val="1"/>
      <w:numFmt w:val="decimal"/>
      <w:lvlText w:val="%7."/>
      <w:lvlJc w:val="left"/>
      <w:pPr>
        <w:ind w:left="5040" w:hanging="360"/>
      </w:pPr>
    </w:lvl>
    <w:lvl w:ilvl="7" w:tplc="74C049B0">
      <w:start w:val="1"/>
      <w:numFmt w:val="lowerLetter"/>
      <w:lvlText w:val="%8."/>
      <w:lvlJc w:val="left"/>
      <w:pPr>
        <w:ind w:left="5760" w:hanging="360"/>
      </w:pPr>
    </w:lvl>
    <w:lvl w:ilvl="8" w:tplc="72F81188">
      <w:start w:val="1"/>
      <w:numFmt w:val="lowerRoman"/>
      <w:lvlText w:val="%9."/>
      <w:lvlJc w:val="right"/>
      <w:pPr>
        <w:ind w:left="6480" w:hanging="180"/>
      </w:pPr>
    </w:lvl>
  </w:abstractNum>
  <w:abstractNum w:abstractNumId="1632" w15:restartNumberingAfterBreak="0">
    <w:nsid w:val="6079569E"/>
    <w:multiLevelType w:val="hybridMultilevel"/>
    <w:tmpl w:val="708665A0"/>
    <w:lvl w:ilvl="0" w:tplc="297E4B86">
      <w:start w:val="1"/>
      <w:numFmt w:val="decimal"/>
      <w:lvlText w:val="%1."/>
      <w:lvlJc w:val="left"/>
      <w:pPr>
        <w:ind w:left="720" w:hanging="360"/>
      </w:pPr>
    </w:lvl>
    <w:lvl w:ilvl="1" w:tplc="C43A777A">
      <w:start w:val="1"/>
      <w:numFmt w:val="lowerLetter"/>
      <w:lvlText w:val="%2."/>
      <w:lvlJc w:val="left"/>
      <w:pPr>
        <w:ind w:left="1440" w:hanging="360"/>
      </w:pPr>
    </w:lvl>
    <w:lvl w:ilvl="2" w:tplc="DF0A22C0">
      <w:start w:val="1"/>
      <w:numFmt w:val="lowerRoman"/>
      <w:lvlText w:val="%3."/>
      <w:lvlJc w:val="right"/>
      <w:pPr>
        <w:ind w:left="2160" w:hanging="180"/>
      </w:pPr>
    </w:lvl>
    <w:lvl w:ilvl="3" w:tplc="7742A9DC">
      <w:start w:val="1"/>
      <w:numFmt w:val="decimal"/>
      <w:lvlText w:val="%4."/>
      <w:lvlJc w:val="left"/>
      <w:pPr>
        <w:ind w:left="2880" w:hanging="360"/>
      </w:pPr>
    </w:lvl>
    <w:lvl w:ilvl="4" w:tplc="D4324018">
      <w:start w:val="1"/>
      <w:numFmt w:val="lowerLetter"/>
      <w:lvlText w:val="%5."/>
      <w:lvlJc w:val="left"/>
      <w:pPr>
        <w:ind w:left="3600" w:hanging="360"/>
      </w:pPr>
    </w:lvl>
    <w:lvl w:ilvl="5" w:tplc="395A84AE">
      <w:start w:val="1"/>
      <w:numFmt w:val="lowerRoman"/>
      <w:lvlText w:val="%6."/>
      <w:lvlJc w:val="right"/>
      <w:pPr>
        <w:ind w:left="4320" w:hanging="180"/>
      </w:pPr>
    </w:lvl>
    <w:lvl w:ilvl="6" w:tplc="6EC29490">
      <w:start w:val="1"/>
      <w:numFmt w:val="decimal"/>
      <w:lvlText w:val="%7."/>
      <w:lvlJc w:val="left"/>
      <w:pPr>
        <w:ind w:left="5040" w:hanging="360"/>
      </w:pPr>
    </w:lvl>
    <w:lvl w:ilvl="7" w:tplc="BCC21274">
      <w:start w:val="1"/>
      <w:numFmt w:val="lowerLetter"/>
      <w:lvlText w:val="%8."/>
      <w:lvlJc w:val="left"/>
      <w:pPr>
        <w:ind w:left="5760" w:hanging="360"/>
      </w:pPr>
    </w:lvl>
    <w:lvl w:ilvl="8" w:tplc="562C725A">
      <w:start w:val="1"/>
      <w:numFmt w:val="lowerRoman"/>
      <w:lvlText w:val="%9."/>
      <w:lvlJc w:val="right"/>
      <w:pPr>
        <w:ind w:left="6480" w:hanging="180"/>
      </w:pPr>
    </w:lvl>
  </w:abstractNum>
  <w:abstractNum w:abstractNumId="1633" w15:restartNumberingAfterBreak="0">
    <w:nsid w:val="608520F3"/>
    <w:multiLevelType w:val="hybridMultilevel"/>
    <w:tmpl w:val="A9C219D4"/>
    <w:lvl w:ilvl="0" w:tplc="54244AA4">
      <w:start w:val="1"/>
      <w:numFmt w:val="decimal"/>
      <w:lvlText w:val="%1."/>
      <w:lvlJc w:val="left"/>
      <w:pPr>
        <w:ind w:left="720" w:hanging="360"/>
      </w:pPr>
    </w:lvl>
    <w:lvl w:ilvl="1" w:tplc="C9E6F38E">
      <w:start w:val="1"/>
      <w:numFmt w:val="lowerLetter"/>
      <w:lvlText w:val="%2."/>
      <w:lvlJc w:val="left"/>
      <w:pPr>
        <w:ind w:left="1440" w:hanging="360"/>
      </w:pPr>
    </w:lvl>
    <w:lvl w:ilvl="2" w:tplc="4B2A1640">
      <w:start w:val="1"/>
      <w:numFmt w:val="lowerRoman"/>
      <w:lvlText w:val="%3."/>
      <w:lvlJc w:val="right"/>
      <w:pPr>
        <w:ind w:left="2160" w:hanging="180"/>
      </w:pPr>
    </w:lvl>
    <w:lvl w:ilvl="3" w:tplc="FB2EDEF8">
      <w:start w:val="1"/>
      <w:numFmt w:val="decimal"/>
      <w:lvlText w:val="%4."/>
      <w:lvlJc w:val="left"/>
      <w:pPr>
        <w:ind w:left="2880" w:hanging="360"/>
      </w:pPr>
    </w:lvl>
    <w:lvl w:ilvl="4" w:tplc="6CEC3760">
      <w:start w:val="1"/>
      <w:numFmt w:val="lowerLetter"/>
      <w:lvlText w:val="%5."/>
      <w:lvlJc w:val="left"/>
      <w:pPr>
        <w:ind w:left="3600" w:hanging="360"/>
      </w:pPr>
    </w:lvl>
    <w:lvl w:ilvl="5" w:tplc="B450E55E">
      <w:start w:val="1"/>
      <w:numFmt w:val="lowerRoman"/>
      <w:lvlText w:val="%6."/>
      <w:lvlJc w:val="right"/>
      <w:pPr>
        <w:ind w:left="4320" w:hanging="180"/>
      </w:pPr>
    </w:lvl>
    <w:lvl w:ilvl="6" w:tplc="E3945570">
      <w:start w:val="1"/>
      <w:numFmt w:val="decimal"/>
      <w:lvlText w:val="%7."/>
      <w:lvlJc w:val="left"/>
      <w:pPr>
        <w:ind w:left="5040" w:hanging="360"/>
      </w:pPr>
    </w:lvl>
    <w:lvl w:ilvl="7" w:tplc="24682726">
      <w:start w:val="1"/>
      <w:numFmt w:val="lowerLetter"/>
      <w:lvlText w:val="%8."/>
      <w:lvlJc w:val="left"/>
      <w:pPr>
        <w:ind w:left="5760" w:hanging="360"/>
      </w:pPr>
    </w:lvl>
    <w:lvl w:ilvl="8" w:tplc="66BCD5DE">
      <w:start w:val="1"/>
      <w:numFmt w:val="lowerRoman"/>
      <w:lvlText w:val="%9."/>
      <w:lvlJc w:val="right"/>
      <w:pPr>
        <w:ind w:left="6480" w:hanging="180"/>
      </w:pPr>
    </w:lvl>
  </w:abstractNum>
  <w:abstractNum w:abstractNumId="1634" w15:restartNumberingAfterBreak="0">
    <w:nsid w:val="609152C0"/>
    <w:multiLevelType w:val="hybridMultilevel"/>
    <w:tmpl w:val="CC6A8E5A"/>
    <w:lvl w:ilvl="0" w:tplc="A192F2B2">
      <w:start w:val="1"/>
      <w:numFmt w:val="decimal"/>
      <w:lvlText w:val="%1."/>
      <w:lvlJc w:val="left"/>
      <w:pPr>
        <w:ind w:left="720" w:hanging="360"/>
      </w:pPr>
    </w:lvl>
    <w:lvl w:ilvl="1" w:tplc="2CBC8D02">
      <w:start w:val="1"/>
      <w:numFmt w:val="lowerLetter"/>
      <w:lvlText w:val="%2."/>
      <w:lvlJc w:val="left"/>
      <w:pPr>
        <w:ind w:left="1440" w:hanging="360"/>
      </w:pPr>
    </w:lvl>
    <w:lvl w:ilvl="2" w:tplc="2A2890F0">
      <w:start w:val="1"/>
      <w:numFmt w:val="lowerRoman"/>
      <w:lvlText w:val="%3."/>
      <w:lvlJc w:val="right"/>
      <w:pPr>
        <w:ind w:left="2160" w:hanging="180"/>
      </w:pPr>
    </w:lvl>
    <w:lvl w:ilvl="3" w:tplc="AE661B54">
      <w:start w:val="1"/>
      <w:numFmt w:val="decimal"/>
      <w:lvlText w:val="%4."/>
      <w:lvlJc w:val="left"/>
      <w:pPr>
        <w:ind w:left="2880" w:hanging="360"/>
      </w:pPr>
    </w:lvl>
    <w:lvl w:ilvl="4" w:tplc="C854C46A">
      <w:start w:val="1"/>
      <w:numFmt w:val="lowerLetter"/>
      <w:lvlText w:val="%5."/>
      <w:lvlJc w:val="left"/>
      <w:pPr>
        <w:ind w:left="3600" w:hanging="360"/>
      </w:pPr>
    </w:lvl>
    <w:lvl w:ilvl="5" w:tplc="C52A78C0">
      <w:start w:val="1"/>
      <w:numFmt w:val="lowerRoman"/>
      <w:lvlText w:val="%6."/>
      <w:lvlJc w:val="right"/>
      <w:pPr>
        <w:ind w:left="4320" w:hanging="180"/>
      </w:pPr>
    </w:lvl>
    <w:lvl w:ilvl="6" w:tplc="D51C4F8A">
      <w:start w:val="1"/>
      <w:numFmt w:val="decimal"/>
      <w:lvlText w:val="%7."/>
      <w:lvlJc w:val="left"/>
      <w:pPr>
        <w:ind w:left="5040" w:hanging="360"/>
      </w:pPr>
    </w:lvl>
    <w:lvl w:ilvl="7" w:tplc="BBF2BBFA">
      <w:start w:val="1"/>
      <w:numFmt w:val="lowerLetter"/>
      <w:lvlText w:val="%8."/>
      <w:lvlJc w:val="left"/>
      <w:pPr>
        <w:ind w:left="5760" w:hanging="360"/>
      </w:pPr>
    </w:lvl>
    <w:lvl w:ilvl="8" w:tplc="F5A42A98">
      <w:start w:val="1"/>
      <w:numFmt w:val="lowerRoman"/>
      <w:lvlText w:val="%9."/>
      <w:lvlJc w:val="right"/>
      <w:pPr>
        <w:ind w:left="6480" w:hanging="180"/>
      </w:pPr>
    </w:lvl>
  </w:abstractNum>
  <w:abstractNum w:abstractNumId="1635" w15:restartNumberingAfterBreak="0">
    <w:nsid w:val="60946240"/>
    <w:multiLevelType w:val="hybridMultilevel"/>
    <w:tmpl w:val="1512B9DE"/>
    <w:lvl w:ilvl="0" w:tplc="0D62DD06">
      <w:start w:val="1"/>
      <w:numFmt w:val="decimal"/>
      <w:lvlText w:val="%1."/>
      <w:lvlJc w:val="left"/>
      <w:pPr>
        <w:ind w:left="720" w:hanging="360"/>
      </w:pPr>
    </w:lvl>
    <w:lvl w:ilvl="1" w:tplc="BE0A06A6">
      <w:start w:val="1"/>
      <w:numFmt w:val="lowerLetter"/>
      <w:lvlText w:val="%2."/>
      <w:lvlJc w:val="left"/>
      <w:pPr>
        <w:ind w:left="1440" w:hanging="360"/>
      </w:pPr>
    </w:lvl>
    <w:lvl w:ilvl="2" w:tplc="75E43C7E">
      <w:start w:val="1"/>
      <w:numFmt w:val="lowerRoman"/>
      <w:lvlText w:val="%3."/>
      <w:lvlJc w:val="right"/>
      <w:pPr>
        <w:ind w:left="2160" w:hanging="180"/>
      </w:pPr>
    </w:lvl>
    <w:lvl w:ilvl="3" w:tplc="304E6948">
      <w:start w:val="1"/>
      <w:numFmt w:val="decimal"/>
      <w:lvlText w:val="%4."/>
      <w:lvlJc w:val="left"/>
      <w:pPr>
        <w:ind w:left="2880" w:hanging="360"/>
      </w:pPr>
    </w:lvl>
    <w:lvl w:ilvl="4" w:tplc="74066F7A">
      <w:start w:val="1"/>
      <w:numFmt w:val="lowerLetter"/>
      <w:lvlText w:val="%5."/>
      <w:lvlJc w:val="left"/>
      <w:pPr>
        <w:ind w:left="3600" w:hanging="360"/>
      </w:pPr>
    </w:lvl>
    <w:lvl w:ilvl="5" w:tplc="233AD0CA">
      <w:start w:val="1"/>
      <w:numFmt w:val="lowerRoman"/>
      <w:lvlText w:val="%6."/>
      <w:lvlJc w:val="right"/>
      <w:pPr>
        <w:ind w:left="4320" w:hanging="180"/>
      </w:pPr>
    </w:lvl>
    <w:lvl w:ilvl="6" w:tplc="714CF16A">
      <w:start w:val="1"/>
      <w:numFmt w:val="decimal"/>
      <w:lvlText w:val="%7."/>
      <w:lvlJc w:val="left"/>
      <w:pPr>
        <w:ind w:left="5040" w:hanging="360"/>
      </w:pPr>
    </w:lvl>
    <w:lvl w:ilvl="7" w:tplc="0660F486">
      <w:start w:val="1"/>
      <w:numFmt w:val="lowerLetter"/>
      <w:lvlText w:val="%8."/>
      <w:lvlJc w:val="left"/>
      <w:pPr>
        <w:ind w:left="5760" w:hanging="360"/>
      </w:pPr>
    </w:lvl>
    <w:lvl w:ilvl="8" w:tplc="6E2ABFD2">
      <w:start w:val="1"/>
      <w:numFmt w:val="lowerRoman"/>
      <w:lvlText w:val="%9."/>
      <w:lvlJc w:val="right"/>
      <w:pPr>
        <w:ind w:left="6480" w:hanging="180"/>
      </w:pPr>
    </w:lvl>
  </w:abstractNum>
  <w:abstractNum w:abstractNumId="1636" w15:restartNumberingAfterBreak="0">
    <w:nsid w:val="60950C71"/>
    <w:multiLevelType w:val="hybridMultilevel"/>
    <w:tmpl w:val="0DF02776"/>
    <w:lvl w:ilvl="0" w:tplc="494AEA90">
      <w:start w:val="1"/>
      <w:numFmt w:val="decimal"/>
      <w:lvlText w:val="%1."/>
      <w:lvlJc w:val="left"/>
      <w:pPr>
        <w:ind w:left="720" w:hanging="360"/>
      </w:pPr>
    </w:lvl>
    <w:lvl w:ilvl="1" w:tplc="30B4BC4C">
      <w:start w:val="1"/>
      <w:numFmt w:val="lowerLetter"/>
      <w:lvlText w:val="%2."/>
      <w:lvlJc w:val="left"/>
      <w:pPr>
        <w:ind w:left="1440" w:hanging="360"/>
      </w:pPr>
    </w:lvl>
    <w:lvl w:ilvl="2" w:tplc="318C30C2">
      <w:start w:val="1"/>
      <w:numFmt w:val="lowerRoman"/>
      <w:lvlText w:val="%3."/>
      <w:lvlJc w:val="right"/>
      <w:pPr>
        <w:ind w:left="2160" w:hanging="180"/>
      </w:pPr>
    </w:lvl>
    <w:lvl w:ilvl="3" w:tplc="D414C530">
      <w:start w:val="1"/>
      <w:numFmt w:val="decimal"/>
      <w:lvlText w:val="%4."/>
      <w:lvlJc w:val="left"/>
      <w:pPr>
        <w:ind w:left="2880" w:hanging="360"/>
      </w:pPr>
    </w:lvl>
    <w:lvl w:ilvl="4" w:tplc="38E6546E">
      <w:start w:val="1"/>
      <w:numFmt w:val="lowerLetter"/>
      <w:lvlText w:val="%5."/>
      <w:lvlJc w:val="left"/>
      <w:pPr>
        <w:ind w:left="3600" w:hanging="360"/>
      </w:pPr>
    </w:lvl>
    <w:lvl w:ilvl="5" w:tplc="6D04AED0">
      <w:start w:val="1"/>
      <w:numFmt w:val="lowerRoman"/>
      <w:lvlText w:val="%6."/>
      <w:lvlJc w:val="right"/>
      <w:pPr>
        <w:ind w:left="4320" w:hanging="180"/>
      </w:pPr>
    </w:lvl>
    <w:lvl w:ilvl="6" w:tplc="D1AE7DCC">
      <w:start w:val="1"/>
      <w:numFmt w:val="decimal"/>
      <w:lvlText w:val="%7."/>
      <w:lvlJc w:val="left"/>
      <w:pPr>
        <w:ind w:left="5040" w:hanging="360"/>
      </w:pPr>
    </w:lvl>
    <w:lvl w:ilvl="7" w:tplc="75603E36">
      <w:start w:val="1"/>
      <w:numFmt w:val="lowerLetter"/>
      <w:lvlText w:val="%8."/>
      <w:lvlJc w:val="left"/>
      <w:pPr>
        <w:ind w:left="5760" w:hanging="360"/>
      </w:pPr>
    </w:lvl>
    <w:lvl w:ilvl="8" w:tplc="EF9AA89C">
      <w:start w:val="1"/>
      <w:numFmt w:val="lowerRoman"/>
      <w:lvlText w:val="%9."/>
      <w:lvlJc w:val="right"/>
      <w:pPr>
        <w:ind w:left="6480" w:hanging="180"/>
      </w:pPr>
    </w:lvl>
  </w:abstractNum>
  <w:abstractNum w:abstractNumId="1637" w15:restartNumberingAfterBreak="0">
    <w:nsid w:val="60AE4D88"/>
    <w:multiLevelType w:val="hybridMultilevel"/>
    <w:tmpl w:val="571AF85C"/>
    <w:lvl w:ilvl="0" w:tplc="7B306048">
      <w:start w:val="1"/>
      <w:numFmt w:val="decimal"/>
      <w:lvlText w:val="%1."/>
      <w:lvlJc w:val="left"/>
      <w:pPr>
        <w:ind w:left="720" w:hanging="360"/>
      </w:pPr>
    </w:lvl>
    <w:lvl w:ilvl="1" w:tplc="27C28D3E">
      <w:start w:val="1"/>
      <w:numFmt w:val="lowerLetter"/>
      <w:lvlText w:val="%2."/>
      <w:lvlJc w:val="left"/>
      <w:pPr>
        <w:ind w:left="1440" w:hanging="360"/>
      </w:pPr>
    </w:lvl>
    <w:lvl w:ilvl="2" w:tplc="214CA126">
      <w:start w:val="1"/>
      <w:numFmt w:val="lowerRoman"/>
      <w:lvlText w:val="%3."/>
      <w:lvlJc w:val="right"/>
      <w:pPr>
        <w:ind w:left="2160" w:hanging="180"/>
      </w:pPr>
    </w:lvl>
    <w:lvl w:ilvl="3" w:tplc="A1E8B596">
      <w:start w:val="1"/>
      <w:numFmt w:val="decimal"/>
      <w:lvlText w:val="%4."/>
      <w:lvlJc w:val="left"/>
      <w:pPr>
        <w:ind w:left="2880" w:hanging="360"/>
      </w:pPr>
    </w:lvl>
    <w:lvl w:ilvl="4" w:tplc="AC70D41C">
      <w:start w:val="1"/>
      <w:numFmt w:val="lowerLetter"/>
      <w:lvlText w:val="%5."/>
      <w:lvlJc w:val="left"/>
      <w:pPr>
        <w:ind w:left="3600" w:hanging="360"/>
      </w:pPr>
    </w:lvl>
    <w:lvl w:ilvl="5" w:tplc="CE9A7428">
      <w:start w:val="1"/>
      <w:numFmt w:val="lowerRoman"/>
      <w:lvlText w:val="%6."/>
      <w:lvlJc w:val="right"/>
      <w:pPr>
        <w:ind w:left="4320" w:hanging="180"/>
      </w:pPr>
    </w:lvl>
    <w:lvl w:ilvl="6" w:tplc="A2F08400">
      <w:start w:val="1"/>
      <w:numFmt w:val="decimal"/>
      <w:lvlText w:val="%7."/>
      <w:lvlJc w:val="left"/>
      <w:pPr>
        <w:ind w:left="5040" w:hanging="360"/>
      </w:pPr>
    </w:lvl>
    <w:lvl w:ilvl="7" w:tplc="894CA460">
      <w:start w:val="1"/>
      <w:numFmt w:val="lowerLetter"/>
      <w:lvlText w:val="%8."/>
      <w:lvlJc w:val="left"/>
      <w:pPr>
        <w:ind w:left="5760" w:hanging="360"/>
      </w:pPr>
    </w:lvl>
    <w:lvl w:ilvl="8" w:tplc="7362D918">
      <w:start w:val="1"/>
      <w:numFmt w:val="lowerRoman"/>
      <w:lvlText w:val="%9."/>
      <w:lvlJc w:val="right"/>
      <w:pPr>
        <w:ind w:left="6480" w:hanging="180"/>
      </w:pPr>
    </w:lvl>
  </w:abstractNum>
  <w:abstractNum w:abstractNumId="1638" w15:restartNumberingAfterBreak="0">
    <w:nsid w:val="60B12444"/>
    <w:multiLevelType w:val="hybridMultilevel"/>
    <w:tmpl w:val="F4F627CC"/>
    <w:lvl w:ilvl="0" w:tplc="15D013DA">
      <w:start w:val="1"/>
      <w:numFmt w:val="decimal"/>
      <w:lvlText w:val="%1."/>
      <w:lvlJc w:val="left"/>
      <w:pPr>
        <w:ind w:left="720" w:hanging="360"/>
      </w:pPr>
    </w:lvl>
    <w:lvl w:ilvl="1" w:tplc="184EC4AA">
      <w:start w:val="1"/>
      <w:numFmt w:val="lowerLetter"/>
      <w:lvlText w:val="%2."/>
      <w:lvlJc w:val="left"/>
      <w:pPr>
        <w:ind w:left="1440" w:hanging="360"/>
      </w:pPr>
    </w:lvl>
    <w:lvl w:ilvl="2" w:tplc="23E8D7E2">
      <w:start w:val="1"/>
      <w:numFmt w:val="lowerRoman"/>
      <w:lvlText w:val="%3."/>
      <w:lvlJc w:val="right"/>
      <w:pPr>
        <w:ind w:left="2160" w:hanging="180"/>
      </w:pPr>
    </w:lvl>
    <w:lvl w:ilvl="3" w:tplc="B84CCDAE">
      <w:start w:val="1"/>
      <w:numFmt w:val="decimal"/>
      <w:lvlText w:val="%4."/>
      <w:lvlJc w:val="left"/>
      <w:pPr>
        <w:ind w:left="2880" w:hanging="360"/>
      </w:pPr>
    </w:lvl>
    <w:lvl w:ilvl="4" w:tplc="246245A2">
      <w:start w:val="1"/>
      <w:numFmt w:val="lowerLetter"/>
      <w:lvlText w:val="%5."/>
      <w:lvlJc w:val="left"/>
      <w:pPr>
        <w:ind w:left="3600" w:hanging="360"/>
      </w:pPr>
    </w:lvl>
    <w:lvl w:ilvl="5" w:tplc="E3248518">
      <w:start w:val="1"/>
      <w:numFmt w:val="lowerRoman"/>
      <w:lvlText w:val="%6."/>
      <w:lvlJc w:val="right"/>
      <w:pPr>
        <w:ind w:left="4320" w:hanging="180"/>
      </w:pPr>
    </w:lvl>
    <w:lvl w:ilvl="6" w:tplc="78062494">
      <w:start w:val="1"/>
      <w:numFmt w:val="decimal"/>
      <w:lvlText w:val="%7."/>
      <w:lvlJc w:val="left"/>
      <w:pPr>
        <w:ind w:left="5040" w:hanging="360"/>
      </w:pPr>
    </w:lvl>
    <w:lvl w:ilvl="7" w:tplc="A5DC584A">
      <w:start w:val="1"/>
      <w:numFmt w:val="lowerLetter"/>
      <w:lvlText w:val="%8."/>
      <w:lvlJc w:val="left"/>
      <w:pPr>
        <w:ind w:left="5760" w:hanging="360"/>
      </w:pPr>
    </w:lvl>
    <w:lvl w:ilvl="8" w:tplc="9C7268A4">
      <w:start w:val="1"/>
      <w:numFmt w:val="lowerRoman"/>
      <w:lvlText w:val="%9."/>
      <w:lvlJc w:val="right"/>
      <w:pPr>
        <w:ind w:left="6480" w:hanging="180"/>
      </w:pPr>
    </w:lvl>
  </w:abstractNum>
  <w:abstractNum w:abstractNumId="1639" w15:restartNumberingAfterBreak="0">
    <w:nsid w:val="60CA7853"/>
    <w:multiLevelType w:val="hybridMultilevel"/>
    <w:tmpl w:val="C8202898"/>
    <w:lvl w:ilvl="0" w:tplc="A878A3E0">
      <w:start w:val="1"/>
      <w:numFmt w:val="decimal"/>
      <w:lvlText w:val="%1."/>
      <w:lvlJc w:val="left"/>
      <w:pPr>
        <w:ind w:left="720" w:hanging="360"/>
      </w:pPr>
    </w:lvl>
    <w:lvl w:ilvl="1" w:tplc="78F0F3C0">
      <w:start w:val="1"/>
      <w:numFmt w:val="lowerLetter"/>
      <w:lvlText w:val="%2."/>
      <w:lvlJc w:val="left"/>
      <w:pPr>
        <w:ind w:left="1440" w:hanging="360"/>
      </w:pPr>
    </w:lvl>
    <w:lvl w:ilvl="2" w:tplc="8CF63878">
      <w:start w:val="1"/>
      <w:numFmt w:val="lowerRoman"/>
      <w:lvlText w:val="%3."/>
      <w:lvlJc w:val="right"/>
      <w:pPr>
        <w:ind w:left="2160" w:hanging="180"/>
      </w:pPr>
    </w:lvl>
    <w:lvl w:ilvl="3" w:tplc="A110834E">
      <w:start w:val="1"/>
      <w:numFmt w:val="decimal"/>
      <w:lvlText w:val="%4."/>
      <w:lvlJc w:val="left"/>
      <w:pPr>
        <w:ind w:left="2880" w:hanging="360"/>
      </w:pPr>
    </w:lvl>
    <w:lvl w:ilvl="4" w:tplc="E842CA12">
      <w:start w:val="1"/>
      <w:numFmt w:val="lowerLetter"/>
      <w:lvlText w:val="%5."/>
      <w:lvlJc w:val="left"/>
      <w:pPr>
        <w:ind w:left="3600" w:hanging="360"/>
      </w:pPr>
    </w:lvl>
    <w:lvl w:ilvl="5" w:tplc="A022DEEE">
      <w:start w:val="1"/>
      <w:numFmt w:val="lowerRoman"/>
      <w:lvlText w:val="%6."/>
      <w:lvlJc w:val="right"/>
      <w:pPr>
        <w:ind w:left="4320" w:hanging="180"/>
      </w:pPr>
    </w:lvl>
    <w:lvl w:ilvl="6" w:tplc="FAD8D724">
      <w:start w:val="1"/>
      <w:numFmt w:val="decimal"/>
      <w:lvlText w:val="%7."/>
      <w:lvlJc w:val="left"/>
      <w:pPr>
        <w:ind w:left="5040" w:hanging="360"/>
      </w:pPr>
    </w:lvl>
    <w:lvl w:ilvl="7" w:tplc="0BD64C32">
      <w:start w:val="1"/>
      <w:numFmt w:val="lowerLetter"/>
      <w:lvlText w:val="%8."/>
      <w:lvlJc w:val="left"/>
      <w:pPr>
        <w:ind w:left="5760" w:hanging="360"/>
      </w:pPr>
    </w:lvl>
    <w:lvl w:ilvl="8" w:tplc="71426582">
      <w:start w:val="1"/>
      <w:numFmt w:val="lowerRoman"/>
      <w:lvlText w:val="%9."/>
      <w:lvlJc w:val="right"/>
      <w:pPr>
        <w:ind w:left="6480" w:hanging="180"/>
      </w:pPr>
    </w:lvl>
  </w:abstractNum>
  <w:abstractNum w:abstractNumId="1640" w15:restartNumberingAfterBreak="0">
    <w:nsid w:val="60CA7D01"/>
    <w:multiLevelType w:val="hybridMultilevel"/>
    <w:tmpl w:val="BAE0D8BA"/>
    <w:lvl w:ilvl="0" w:tplc="04904BF6">
      <w:start w:val="1"/>
      <w:numFmt w:val="decimal"/>
      <w:lvlText w:val="%1."/>
      <w:lvlJc w:val="left"/>
      <w:pPr>
        <w:ind w:left="720" w:hanging="360"/>
      </w:pPr>
    </w:lvl>
    <w:lvl w:ilvl="1" w:tplc="9E2203D8">
      <w:start w:val="1"/>
      <w:numFmt w:val="lowerLetter"/>
      <w:lvlText w:val="%2."/>
      <w:lvlJc w:val="left"/>
      <w:pPr>
        <w:ind w:left="1440" w:hanging="360"/>
      </w:pPr>
    </w:lvl>
    <w:lvl w:ilvl="2" w:tplc="C0D403A2">
      <w:start w:val="1"/>
      <w:numFmt w:val="lowerRoman"/>
      <w:lvlText w:val="%3."/>
      <w:lvlJc w:val="right"/>
      <w:pPr>
        <w:ind w:left="2160" w:hanging="180"/>
      </w:pPr>
    </w:lvl>
    <w:lvl w:ilvl="3" w:tplc="97A88F20">
      <w:start w:val="1"/>
      <w:numFmt w:val="decimal"/>
      <w:lvlText w:val="%4."/>
      <w:lvlJc w:val="left"/>
      <w:pPr>
        <w:ind w:left="2880" w:hanging="360"/>
      </w:pPr>
    </w:lvl>
    <w:lvl w:ilvl="4" w:tplc="6B2E2B44">
      <w:start w:val="1"/>
      <w:numFmt w:val="lowerLetter"/>
      <w:lvlText w:val="%5."/>
      <w:lvlJc w:val="left"/>
      <w:pPr>
        <w:ind w:left="3600" w:hanging="360"/>
      </w:pPr>
    </w:lvl>
    <w:lvl w:ilvl="5" w:tplc="15DE47F2">
      <w:start w:val="1"/>
      <w:numFmt w:val="lowerRoman"/>
      <w:lvlText w:val="%6."/>
      <w:lvlJc w:val="right"/>
      <w:pPr>
        <w:ind w:left="4320" w:hanging="180"/>
      </w:pPr>
    </w:lvl>
    <w:lvl w:ilvl="6" w:tplc="8F9A6B6A">
      <w:start w:val="1"/>
      <w:numFmt w:val="decimal"/>
      <w:lvlText w:val="%7."/>
      <w:lvlJc w:val="left"/>
      <w:pPr>
        <w:ind w:left="5040" w:hanging="360"/>
      </w:pPr>
    </w:lvl>
    <w:lvl w:ilvl="7" w:tplc="56EC2346">
      <w:start w:val="1"/>
      <w:numFmt w:val="lowerLetter"/>
      <w:lvlText w:val="%8."/>
      <w:lvlJc w:val="left"/>
      <w:pPr>
        <w:ind w:left="5760" w:hanging="360"/>
      </w:pPr>
    </w:lvl>
    <w:lvl w:ilvl="8" w:tplc="751E6D94">
      <w:start w:val="1"/>
      <w:numFmt w:val="lowerRoman"/>
      <w:lvlText w:val="%9."/>
      <w:lvlJc w:val="right"/>
      <w:pPr>
        <w:ind w:left="6480" w:hanging="180"/>
      </w:pPr>
    </w:lvl>
  </w:abstractNum>
  <w:abstractNum w:abstractNumId="1641" w15:restartNumberingAfterBreak="0">
    <w:nsid w:val="60DD5A6F"/>
    <w:multiLevelType w:val="hybridMultilevel"/>
    <w:tmpl w:val="180269D6"/>
    <w:lvl w:ilvl="0" w:tplc="D5387DF0">
      <w:start w:val="1"/>
      <w:numFmt w:val="decimal"/>
      <w:lvlText w:val="%1."/>
      <w:lvlJc w:val="left"/>
      <w:pPr>
        <w:ind w:left="720" w:hanging="360"/>
      </w:pPr>
    </w:lvl>
    <w:lvl w:ilvl="1" w:tplc="D032B822">
      <w:start w:val="1"/>
      <w:numFmt w:val="lowerLetter"/>
      <w:lvlText w:val="%2."/>
      <w:lvlJc w:val="left"/>
      <w:pPr>
        <w:ind w:left="1440" w:hanging="360"/>
      </w:pPr>
    </w:lvl>
    <w:lvl w:ilvl="2" w:tplc="7750AC18">
      <w:start w:val="1"/>
      <w:numFmt w:val="lowerRoman"/>
      <w:lvlText w:val="%3."/>
      <w:lvlJc w:val="right"/>
      <w:pPr>
        <w:ind w:left="2160" w:hanging="180"/>
      </w:pPr>
    </w:lvl>
    <w:lvl w:ilvl="3" w:tplc="9AD8C79A">
      <w:start w:val="1"/>
      <w:numFmt w:val="decimal"/>
      <w:lvlText w:val="%4."/>
      <w:lvlJc w:val="left"/>
      <w:pPr>
        <w:ind w:left="2880" w:hanging="360"/>
      </w:pPr>
    </w:lvl>
    <w:lvl w:ilvl="4" w:tplc="00D2E82E">
      <w:start w:val="1"/>
      <w:numFmt w:val="lowerLetter"/>
      <w:lvlText w:val="%5."/>
      <w:lvlJc w:val="left"/>
      <w:pPr>
        <w:ind w:left="3600" w:hanging="360"/>
      </w:pPr>
    </w:lvl>
    <w:lvl w:ilvl="5" w:tplc="DC3448A4">
      <w:start w:val="1"/>
      <w:numFmt w:val="lowerRoman"/>
      <w:lvlText w:val="%6."/>
      <w:lvlJc w:val="right"/>
      <w:pPr>
        <w:ind w:left="4320" w:hanging="180"/>
      </w:pPr>
    </w:lvl>
    <w:lvl w:ilvl="6" w:tplc="4F0C0AC0">
      <w:start w:val="1"/>
      <w:numFmt w:val="decimal"/>
      <w:lvlText w:val="%7."/>
      <w:lvlJc w:val="left"/>
      <w:pPr>
        <w:ind w:left="5040" w:hanging="360"/>
      </w:pPr>
    </w:lvl>
    <w:lvl w:ilvl="7" w:tplc="A38A74EA">
      <w:start w:val="1"/>
      <w:numFmt w:val="lowerLetter"/>
      <w:lvlText w:val="%8."/>
      <w:lvlJc w:val="left"/>
      <w:pPr>
        <w:ind w:left="5760" w:hanging="360"/>
      </w:pPr>
    </w:lvl>
    <w:lvl w:ilvl="8" w:tplc="96E67C66">
      <w:start w:val="1"/>
      <w:numFmt w:val="lowerRoman"/>
      <w:lvlText w:val="%9."/>
      <w:lvlJc w:val="right"/>
      <w:pPr>
        <w:ind w:left="6480" w:hanging="180"/>
      </w:pPr>
    </w:lvl>
  </w:abstractNum>
  <w:abstractNum w:abstractNumId="1642" w15:restartNumberingAfterBreak="0">
    <w:nsid w:val="60E74763"/>
    <w:multiLevelType w:val="hybridMultilevel"/>
    <w:tmpl w:val="A57E5C52"/>
    <w:lvl w:ilvl="0" w:tplc="4F26FCA2">
      <w:start w:val="1"/>
      <w:numFmt w:val="decimal"/>
      <w:lvlText w:val="%1."/>
      <w:lvlJc w:val="left"/>
      <w:pPr>
        <w:ind w:left="720" w:hanging="360"/>
      </w:pPr>
    </w:lvl>
    <w:lvl w:ilvl="1" w:tplc="7D7A0F06">
      <w:start w:val="1"/>
      <w:numFmt w:val="lowerLetter"/>
      <w:lvlText w:val="%2."/>
      <w:lvlJc w:val="left"/>
      <w:pPr>
        <w:ind w:left="1440" w:hanging="360"/>
      </w:pPr>
    </w:lvl>
    <w:lvl w:ilvl="2" w:tplc="990E234C">
      <w:start w:val="1"/>
      <w:numFmt w:val="lowerRoman"/>
      <w:lvlText w:val="%3."/>
      <w:lvlJc w:val="right"/>
      <w:pPr>
        <w:ind w:left="2160" w:hanging="180"/>
      </w:pPr>
    </w:lvl>
    <w:lvl w:ilvl="3" w:tplc="A4F02AFE">
      <w:start w:val="1"/>
      <w:numFmt w:val="decimal"/>
      <w:lvlText w:val="%4."/>
      <w:lvlJc w:val="left"/>
      <w:pPr>
        <w:ind w:left="2880" w:hanging="360"/>
      </w:pPr>
    </w:lvl>
    <w:lvl w:ilvl="4" w:tplc="E0F0D2A0">
      <w:start w:val="1"/>
      <w:numFmt w:val="lowerLetter"/>
      <w:lvlText w:val="%5."/>
      <w:lvlJc w:val="left"/>
      <w:pPr>
        <w:ind w:left="3600" w:hanging="360"/>
      </w:pPr>
    </w:lvl>
    <w:lvl w:ilvl="5" w:tplc="03F2955C">
      <w:start w:val="1"/>
      <w:numFmt w:val="lowerRoman"/>
      <w:lvlText w:val="%6."/>
      <w:lvlJc w:val="right"/>
      <w:pPr>
        <w:ind w:left="4320" w:hanging="180"/>
      </w:pPr>
    </w:lvl>
    <w:lvl w:ilvl="6" w:tplc="6712B356">
      <w:start w:val="1"/>
      <w:numFmt w:val="decimal"/>
      <w:lvlText w:val="%7."/>
      <w:lvlJc w:val="left"/>
      <w:pPr>
        <w:ind w:left="5040" w:hanging="360"/>
      </w:pPr>
    </w:lvl>
    <w:lvl w:ilvl="7" w:tplc="5EA8C23C">
      <w:start w:val="1"/>
      <w:numFmt w:val="lowerLetter"/>
      <w:lvlText w:val="%8."/>
      <w:lvlJc w:val="left"/>
      <w:pPr>
        <w:ind w:left="5760" w:hanging="360"/>
      </w:pPr>
    </w:lvl>
    <w:lvl w:ilvl="8" w:tplc="2D9AC4D2">
      <w:start w:val="1"/>
      <w:numFmt w:val="lowerRoman"/>
      <w:lvlText w:val="%9."/>
      <w:lvlJc w:val="right"/>
      <w:pPr>
        <w:ind w:left="6480" w:hanging="180"/>
      </w:pPr>
    </w:lvl>
  </w:abstractNum>
  <w:abstractNum w:abstractNumId="1643" w15:restartNumberingAfterBreak="0">
    <w:nsid w:val="60EC06C3"/>
    <w:multiLevelType w:val="hybridMultilevel"/>
    <w:tmpl w:val="2B166EDC"/>
    <w:lvl w:ilvl="0" w:tplc="8460D118">
      <w:start w:val="1"/>
      <w:numFmt w:val="decimal"/>
      <w:lvlText w:val="%1."/>
      <w:lvlJc w:val="left"/>
      <w:pPr>
        <w:ind w:left="720" w:hanging="360"/>
      </w:pPr>
    </w:lvl>
    <w:lvl w:ilvl="1" w:tplc="08F04910">
      <w:start w:val="1"/>
      <w:numFmt w:val="lowerLetter"/>
      <w:lvlText w:val="%2."/>
      <w:lvlJc w:val="left"/>
      <w:pPr>
        <w:ind w:left="1440" w:hanging="360"/>
      </w:pPr>
    </w:lvl>
    <w:lvl w:ilvl="2" w:tplc="49107098">
      <w:start w:val="1"/>
      <w:numFmt w:val="lowerRoman"/>
      <w:lvlText w:val="%3."/>
      <w:lvlJc w:val="right"/>
      <w:pPr>
        <w:ind w:left="2160" w:hanging="180"/>
      </w:pPr>
    </w:lvl>
    <w:lvl w:ilvl="3" w:tplc="FE48C22C">
      <w:start w:val="1"/>
      <w:numFmt w:val="decimal"/>
      <w:lvlText w:val="%4."/>
      <w:lvlJc w:val="left"/>
      <w:pPr>
        <w:ind w:left="2880" w:hanging="360"/>
      </w:pPr>
    </w:lvl>
    <w:lvl w:ilvl="4" w:tplc="A4F8682E">
      <w:start w:val="1"/>
      <w:numFmt w:val="lowerLetter"/>
      <w:lvlText w:val="%5."/>
      <w:lvlJc w:val="left"/>
      <w:pPr>
        <w:ind w:left="3600" w:hanging="360"/>
      </w:pPr>
    </w:lvl>
    <w:lvl w:ilvl="5" w:tplc="3AAE8C00">
      <w:start w:val="1"/>
      <w:numFmt w:val="lowerRoman"/>
      <w:lvlText w:val="%6."/>
      <w:lvlJc w:val="right"/>
      <w:pPr>
        <w:ind w:left="4320" w:hanging="180"/>
      </w:pPr>
    </w:lvl>
    <w:lvl w:ilvl="6" w:tplc="85082D0C">
      <w:start w:val="1"/>
      <w:numFmt w:val="decimal"/>
      <w:lvlText w:val="%7."/>
      <w:lvlJc w:val="left"/>
      <w:pPr>
        <w:ind w:left="5040" w:hanging="360"/>
      </w:pPr>
    </w:lvl>
    <w:lvl w:ilvl="7" w:tplc="A11A0332">
      <w:start w:val="1"/>
      <w:numFmt w:val="lowerLetter"/>
      <w:lvlText w:val="%8."/>
      <w:lvlJc w:val="left"/>
      <w:pPr>
        <w:ind w:left="5760" w:hanging="360"/>
      </w:pPr>
    </w:lvl>
    <w:lvl w:ilvl="8" w:tplc="ED209A62">
      <w:start w:val="1"/>
      <w:numFmt w:val="lowerRoman"/>
      <w:lvlText w:val="%9."/>
      <w:lvlJc w:val="right"/>
      <w:pPr>
        <w:ind w:left="6480" w:hanging="180"/>
      </w:pPr>
    </w:lvl>
  </w:abstractNum>
  <w:abstractNum w:abstractNumId="1644" w15:restartNumberingAfterBreak="0">
    <w:nsid w:val="610A112E"/>
    <w:multiLevelType w:val="hybridMultilevel"/>
    <w:tmpl w:val="8A2AD0E4"/>
    <w:lvl w:ilvl="0" w:tplc="4A6EF3DA">
      <w:start w:val="1"/>
      <w:numFmt w:val="decimal"/>
      <w:lvlText w:val="%1."/>
      <w:lvlJc w:val="left"/>
      <w:pPr>
        <w:ind w:left="720" w:hanging="360"/>
      </w:pPr>
    </w:lvl>
    <w:lvl w:ilvl="1" w:tplc="B4BAEEAC">
      <w:start w:val="1"/>
      <w:numFmt w:val="lowerLetter"/>
      <w:lvlText w:val="%2."/>
      <w:lvlJc w:val="left"/>
      <w:pPr>
        <w:ind w:left="1440" w:hanging="360"/>
      </w:pPr>
    </w:lvl>
    <w:lvl w:ilvl="2" w:tplc="D96CC3EE">
      <w:start w:val="1"/>
      <w:numFmt w:val="lowerRoman"/>
      <w:lvlText w:val="%3."/>
      <w:lvlJc w:val="right"/>
      <w:pPr>
        <w:ind w:left="2160" w:hanging="180"/>
      </w:pPr>
    </w:lvl>
    <w:lvl w:ilvl="3" w:tplc="FA0E8BA6">
      <w:start w:val="1"/>
      <w:numFmt w:val="decimal"/>
      <w:lvlText w:val="%4."/>
      <w:lvlJc w:val="left"/>
      <w:pPr>
        <w:ind w:left="2880" w:hanging="360"/>
      </w:pPr>
    </w:lvl>
    <w:lvl w:ilvl="4" w:tplc="F6F603AA">
      <w:start w:val="1"/>
      <w:numFmt w:val="lowerLetter"/>
      <w:lvlText w:val="%5."/>
      <w:lvlJc w:val="left"/>
      <w:pPr>
        <w:ind w:left="3600" w:hanging="360"/>
      </w:pPr>
    </w:lvl>
    <w:lvl w:ilvl="5" w:tplc="DF72CBF0">
      <w:start w:val="1"/>
      <w:numFmt w:val="lowerRoman"/>
      <w:lvlText w:val="%6."/>
      <w:lvlJc w:val="right"/>
      <w:pPr>
        <w:ind w:left="4320" w:hanging="180"/>
      </w:pPr>
    </w:lvl>
    <w:lvl w:ilvl="6" w:tplc="3F76E124">
      <w:start w:val="1"/>
      <w:numFmt w:val="decimal"/>
      <w:lvlText w:val="%7."/>
      <w:lvlJc w:val="left"/>
      <w:pPr>
        <w:ind w:left="5040" w:hanging="360"/>
      </w:pPr>
    </w:lvl>
    <w:lvl w:ilvl="7" w:tplc="BFC691C8">
      <w:start w:val="1"/>
      <w:numFmt w:val="lowerLetter"/>
      <w:lvlText w:val="%8."/>
      <w:lvlJc w:val="left"/>
      <w:pPr>
        <w:ind w:left="5760" w:hanging="360"/>
      </w:pPr>
    </w:lvl>
    <w:lvl w:ilvl="8" w:tplc="36F25BCC">
      <w:start w:val="1"/>
      <w:numFmt w:val="lowerRoman"/>
      <w:lvlText w:val="%9."/>
      <w:lvlJc w:val="right"/>
      <w:pPr>
        <w:ind w:left="6480" w:hanging="180"/>
      </w:pPr>
    </w:lvl>
  </w:abstractNum>
  <w:abstractNum w:abstractNumId="1645" w15:restartNumberingAfterBreak="0">
    <w:nsid w:val="61327AF6"/>
    <w:multiLevelType w:val="hybridMultilevel"/>
    <w:tmpl w:val="E744DD76"/>
    <w:lvl w:ilvl="0" w:tplc="AA422308">
      <w:start w:val="1"/>
      <w:numFmt w:val="decimal"/>
      <w:lvlText w:val="%1."/>
      <w:lvlJc w:val="left"/>
      <w:pPr>
        <w:ind w:left="720" w:hanging="360"/>
      </w:pPr>
    </w:lvl>
    <w:lvl w:ilvl="1" w:tplc="5272615E">
      <w:start w:val="1"/>
      <w:numFmt w:val="lowerLetter"/>
      <w:lvlText w:val="%2."/>
      <w:lvlJc w:val="left"/>
      <w:pPr>
        <w:ind w:left="1440" w:hanging="360"/>
      </w:pPr>
    </w:lvl>
    <w:lvl w:ilvl="2" w:tplc="B00C2FF4">
      <w:start w:val="1"/>
      <w:numFmt w:val="lowerRoman"/>
      <w:lvlText w:val="%3."/>
      <w:lvlJc w:val="right"/>
      <w:pPr>
        <w:ind w:left="2160" w:hanging="180"/>
      </w:pPr>
    </w:lvl>
    <w:lvl w:ilvl="3" w:tplc="F1A8513A">
      <w:start w:val="1"/>
      <w:numFmt w:val="decimal"/>
      <w:lvlText w:val="%4."/>
      <w:lvlJc w:val="left"/>
      <w:pPr>
        <w:ind w:left="2880" w:hanging="360"/>
      </w:pPr>
    </w:lvl>
    <w:lvl w:ilvl="4" w:tplc="B6846750">
      <w:start w:val="1"/>
      <w:numFmt w:val="lowerLetter"/>
      <w:lvlText w:val="%5."/>
      <w:lvlJc w:val="left"/>
      <w:pPr>
        <w:ind w:left="3600" w:hanging="360"/>
      </w:pPr>
    </w:lvl>
    <w:lvl w:ilvl="5" w:tplc="DEAAA468">
      <w:start w:val="1"/>
      <w:numFmt w:val="lowerRoman"/>
      <w:lvlText w:val="%6."/>
      <w:lvlJc w:val="right"/>
      <w:pPr>
        <w:ind w:left="4320" w:hanging="180"/>
      </w:pPr>
    </w:lvl>
    <w:lvl w:ilvl="6" w:tplc="D5244494">
      <w:start w:val="1"/>
      <w:numFmt w:val="decimal"/>
      <w:lvlText w:val="%7."/>
      <w:lvlJc w:val="left"/>
      <w:pPr>
        <w:ind w:left="5040" w:hanging="360"/>
      </w:pPr>
    </w:lvl>
    <w:lvl w:ilvl="7" w:tplc="3FCCD4B6">
      <w:start w:val="1"/>
      <w:numFmt w:val="lowerLetter"/>
      <w:lvlText w:val="%8."/>
      <w:lvlJc w:val="left"/>
      <w:pPr>
        <w:ind w:left="5760" w:hanging="360"/>
      </w:pPr>
    </w:lvl>
    <w:lvl w:ilvl="8" w:tplc="C2BE762A">
      <w:start w:val="1"/>
      <w:numFmt w:val="lowerRoman"/>
      <w:lvlText w:val="%9."/>
      <w:lvlJc w:val="right"/>
      <w:pPr>
        <w:ind w:left="6480" w:hanging="180"/>
      </w:pPr>
    </w:lvl>
  </w:abstractNum>
  <w:abstractNum w:abstractNumId="1646" w15:restartNumberingAfterBreak="0">
    <w:nsid w:val="6138776C"/>
    <w:multiLevelType w:val="hybridMultilevel"/>
    <w:tmpl w:val="74823C16"/>
    <w:lvl w:ilvl="0" w:tplc="78ACD8C0">
      <w:start w:val="1"/>
      <w:numFmt w:val="decimal"/>
      <w:lvlText w:val="%1."/>
      <w:lvlJc w:val="left"/>
      <w:pPr>
        <w:ind w:left="720" w:hanging="360"/>
      </w:pPr>
    </w:lvl>
    <w:lvl w:ilvl="1" w:tplc="D60AC7BA">
      <w:start w:val="1"/>
      <w:numFmt w:val="lowerLetter"/>
      <w:lvlText w:val="%2."/>
      <w:lvlJc w:val="left"/>
      <w:pPr>
        <w:ind w:left="1440" w:hanging="360"/>
      </w:pPr>
    </w:lvl>
    <w:lvl w:ilvl="2" w:tplc="B070467A">
      <w:start w:val="1"/>
      <w:numFmt w:val="lowerRoman"/>
      <w:lvlText w:val="%3."/>
      <w:lvlJc w:val="right"/>
      <w:pPr>
        <w:ind w:left="2160" w:hanging="180"/>
      </w:pPr>
    </w:lvl>
    <w:lvl w:ilvl="3" w:tplc="4AA288EC">
      <w:start w:val="1"/>
      <w:numFmt w:val="decimal"/>
      <w:lvlText w:val="%4."/>
      <w:lvlJc w:val="left"/>
      <w:pPr>
        <w:ind w:left="2880" w:hanging="360"/>
      </w:pPr>
    </w:lvl>
    <w:lvl w:ilvl="4" w:tplc="2D06B54C">
      <w:start w:val="1"/>
      <w:numFmt w:val="lowerLetter"/>
      <w:lvlText w:val="%5."/>
      <w:lvlJc w:val="left"/>
      <w:pPr>
        <w:ind w:left="3600" w:hanging="360"/>
      </w:pPr>
    </w:lvl>
    <w:lvl w:ilvl="5" w:tplc="988E2BE8">
      <w:start w:val="1"/>
      <w:numFmt w:val="lowerRoman"/>
      <w:lvlText w:val="%6."/>
      <w:lvlJc w:val="right"/>
      <w:pPr>
        <w:ind w:left="4320" w:hanging="180"/>
      </w:pPr>
    </w:lvl>
    <w:lvl w:ilvl="6" w:tplc="AA9A72CA">
      <w:start w:val="1"/>
      <w:numFmt w:val="decimal"/>
      <w:lvlText w:val="%7."/>
      <w:lvlJc w:val="left"/>
      <w:pPr>
        <w:ind w:left="5040" w:hanging="360"/>
      </w:pPr>
    </w:lvl>
    <w:lvl w:ilvl="7" w:tplc="42260F16">
      <w:start w:val="1"/>
      <w:numFmt w:val="lowerLetter"/>
      <w:lvlText w:val="%8."/>
      <w:lvlJc w:val="left"/>
      <w:pPr>
        <w:ind w:left="5760" w:hanging="360"/>
      </w:pPr>
    </w:lvl>
    <w:lvl w:ilvl="8" w:tplc="0D561FF2">
      <w:start w:val="1"/>
      <w:numFmt w:val="lowerRoman"/>
      <w:lvlText w:val="%9."/>
      <w:lvlJc w:val="right"/>
      <w:pPr>
        <w:ind w:left="6480" w:hanging="180"/>
      </w:pPr>
    </w:lvl>
  </w:abstractNum>
  <w:abstractNum w:abstractNumId="1647" w15:restartNumberingAfterBreak="0">
    <w:nsid w:val="61390545"/>
    <w:multiLevelType w:val="hybridMultilevel"/>
    <w:tmpl w:val="A63E0FC4"/>
    <w:lvl w:ilvl="0" w:tplc="549C3B2C">
      <w:start w:val="1"/>
      <w:numFmt w:val="decimal"/>
      <w:lvlText w:val="%1."/>
      <w:lvlJc w:val="left"/>
      <w:pPr>
        <w:ind w:left="720" w:hanging="360"/>
      </w:pPr>
    </w:lvl>
    <w:lvl w:ilvl="1" w:tplc="908819FE">
      <w:start w:val="1"/>
      <w:numFmt w:val="lowerLetter"/>
      <w:lvlText w:val="%2."/>
      <w:lvlJc w:val="left"/>
      <w:pPr>
        <w:ind w:left="1440" w:hanging="360"/>
      </w:pPr>
    </w:lvl>
    <w:lvl w:ilvl="2" w:tplc="9E34BB96">
      <w:start w:val="1"/>
      <w:numFmt w:val="lowerRoman"/>
      <w:lvlText w:val="%3."/>
      <w:lvlJc w:val="right"/>
      <w:pPr>
        <w:ind w:left="2160" w:hanging="180"/>
      </w:pPr>
    </w:lvl>
    <w:lvl w:ilvl="3" w:tplc="EFD20FC2">
      <w:start w:val="1"/>
      <w:numFmt w:val="decimal"/>
      <w:lvlText w:val="%4."/>
      <w:lvlJc w:val="left"/>
      <w:pPr>
        <w:ind w:left="2880" w:hanging="360"/>
      </w:pPr>
    </w:lvl>
    <w:lvl w:ilvl="4" w:tplc="DB5CD82E">
      <w:start w:val="1"/>
      <w:numFmt w:val="lowerLetter"/>
      <w:lvlText w:val="%5."/>
      <w:lvlJc w:val="left"/>
      <w:pPr>
        <w:ind w:left="3600" w:hanging="360"/>
      </w:pPr>
    </w:lvl>
    <w:lvl w:ilvl="5" w:tplc="0E16D40A">
      <w:start w:val="1"/>
      <w:numFmt w:val="lowerRoman"/>
      <w:lvlText w:val="%6."/>
      <w:lvlJc w:val="right"/>
      <w:pPr>
        <w:ind w:left="4320" w:hanging="180"/>
      </w:pPr>
    </w:lvl>
    <w:lvl w:ilvl="6" w:tplc="1C461F84">
      <w:start w:val="1"/>
      <w:numFmt w:val="decimal"/>
      <w:lvlText w:val="%7."/>
      <w:lvlJc w:val="left"/>
      <w:pPr>
        <w:ind w:left="5040" w:hanging="360"/>
      </w:pPr>
    </w:lvl>
    <w:lvl w:ilvl="7" w:tplc="7FEC0728">
      <w:start w:val="1"/>
      <w:numFmt w:val="lowerLetter"/>
      <w:lvlText w:val="%8."/>
      <w:lvlJc w:val="left"/>
      <w:pPr>
        <w:ind w:left="5760" w:hanging="360"/>
      </w:pPr>
    </w:lvl>
    <w:lvl w:ilvl="8" w:tplc="C70C9944">
      <w:start w:val="1"/>
      <w:numFmt w:val="lowerRoman"/>
      <w:lvlText w:val="%9."/>
      <w:lvlJc w:val="right"/>
      <w:pPr>
        <w:ind w:left="6480" w:hanging="180"/>
      </w:pPr>
    </w:lvl>
  </w:abstractNum>
  <w:abstractNum w:abstractNumId="1648" w15:restartNumberingAfterBreak="0">
    <w:nsid w:val="614427DF"/>
    <w:multiLevelType w:val="hybridMultilevel"/>
    <w:tmpl w:val="A5621F4A"/>
    <w:lvl w:ilvl="0" w:tplc="9A703FD2">
      <w:start w:val="1"/>
      <w:numFmt w:val="decimal"/>
      <w:lvlText w:val="%1."/>
      <w:lvlJc w:val="left"/>
      <w:pPr>
        <w:ind w:left="720" w:hanging="360"/>
      </w:pPr>
    </w:lvl>
    <w:lvl w:ilvl="1" w:tplc="B428FB5E">
      <w:start w:val="1"/>
      <w:numFmt w:val="lowerLetter"/>
      <w:lvlText w:val="%2."/>
      <w:lvlJc w:val="left"/>
      <w:pPr>
        <w:ind w:left="1440" w:hanging="360"/>
      </w:pPr>
    </w:lvl>
    <w:lvl w:ilvl="2" w:tplc="EB7210F0">
      <w:start w:val="1"/>
      <w:numFmt w:val="lowerRoman"/>
      <w:lvlText w:val="%3."/>
      <w:lvlJc w:val="right"/>
      <w:pPr>
        <w:ind w:left="2160" w:hanging="180"/>
      </w:pPr>
    </w:lvl>
    <w:lvl w:ilvl="3" w:tplc="39EC6B66">
      <w:start w:val="1"/>
      <w:numFmt w:val="decimal"/>
      <w:lvlText w:val="%4."/>
      <w:lvlJc w:val="left"/>
      <w:pPr>
        <w:ind w:left="2880" w:hanging="360"/>
      </w:pPr>
    </w:lvl>
    <w:lvl w:ilvl="4" w:tplc="A21814B4">
      <w:start w:val="1"/>
      <w:numFmt w:val="lowerLetter"/>
      <w:lvlText w:val="%5."/>
      <w:lvlJc w:val="left"/>
      <w:pPr>
        <w:ind w:left="3600" w:hanging="360"/>
      </w:pPr>
    </w:lvl>
    <w:lvl w:ilvl="5" w:tplc="815AD55A">
      <w:start w:val="1"/>
      <w:numFmt w:val="lowerRoman"/>
      <w:lvlText w:val="%6."/>
      <w:lvlJc w:val="right"/>
      <w:pPr>
        <w:ind w:left="4320" w:hanging="180"/>
      </w:pPr>
    </w:lvl>
    <w:lvl w:ilvl="6" w:tplc="6AACB7E8">
      <w:start w:val="1"/>
      <w:numFmt w:val="decimal"/>
      <w:lvlText w:val="%7."/>
      <w:lvlJc w:val="left"/>
      <w:pPr>
        <w:ind w:left="5040" w:hanging="360"/>
      </w:pPr>
    </w:lvl>
    <w:lvl w:ilvl="7" w:tplc="C282A800">
      <w:start w:val="1"/>
      <w:numFmt w:val="lowerLetter"/>
      <w:lvlText w:val="%8."/>
      <w:lvlJc w:val="left"/>
      <w:pPr>
        <w:ind w:left="5760" w:hanging="360"/>
      </w:pPr>
    </w:lvl>
    <w:lvl w:ilvl="8" w:tplc="A07C3EE0">
      <w:start w:val="1"/>
      <w:numFmt w:val="lowerRoman"/>
      <w:lvlText w:val="%9."/>
      <w:lvlJc w:val="right"/>
      <w:pPr>
        <w:ind w:left="6480" w:hanging="180"/>
      </w:pPr>
    </w:lvl>
  </w:abstractNum>
  <w:abstractNum w:abstractNumId="1649" w15:restartNumberingAfterBreak="0">
    <w:nsid w:val="617F0DF1"/>
    <w:multiLevelType w:val="hybridMultilevel"/>
    <w:tmpl w:val="054238D6"/>
    <w:lvl w:ilvl="0" w:tplc="CFCA0AC4">
      <w:start w:val="1"/>
      <w:numFmt w:val="decimal"/>
      <w:lvlText w:val="%1."/>
      <w:lvlJc w:val="left"/>
      <w:pPr>
        <w:ind w:left="720" w:hanging="360"/>
      </w:pPr>
    </w:lvl>
    <w:lvl w:ilvl="1" w:tplc="4FBE870E">
      <w:start w:val="1"/>
      <w:numFmt w:val="lowerLetter"/>
      <w:lvlText w:val="%2."/>
      <w:lvlJc w:val="left"/>
      <w:pPr>
        <w:ind w:left="1440" w:hanging="360"/>
      </w:pPr>
    </w:lvl>
    <w:lvl w:ilvl="2" w:tplc="9CD4F0AC">
      <w:start w:val="1"/>
      <w:numFmt w:val="lowerRoman"/>
      <w:lvlText w:val="%3."/>
      <w:lvlJc w:val="right"/>
      <w:pPr>
        <w:ind w:left="2160" w:hanging="180"/>
      </w:pPr>
    </w:lvl>
    <w:lvl w:ilvl="3" w:tplc="76DA117A">
      <w:start w:val="1"/>
      <w:numFmt w:val="decimal"/>
      <w:lvlText w:val="%4."/>
      <w:lvlJc w:val="left"/>
      <w:pPr>
        <w:ind w:left="2880" w:hanging="360"/>
      </w:pPr>
    </w:lvl>
    <w:lvl w:ilvl="4" w:tplc="F4864CA6">
      <w:start w:val="1"/>
      <w:numFmt w:val="lowerLetter"/>
      <w:lvlText w:val="%5."/>
      <w:lvlJc w:val="left"/>
      <w:pPr>
        <w:ind w:left="3600" w:hanging="360"/>
      </w:pPr>
    </w:lvl>
    <w:lvl w:ilvl="5" w:tplc="FE32863A">
      <w:start w:val="1"/>
      <w:numFmt w:val="lowerRoman"/>
      <w:lvlText w:val="%6."/>
      <w:lvlJc w:val="right"/>
      <w:pPr>
        <w:ind w:left="4320" w:hanging="180"/>
      </w:pPr>
    </w:lvl>
    <w:lvl w:ilvl="6" w:tplc="D522F01C">
      <w:start w:val="1"/>
      <w:numFmt w:val="decimal"/>
      <w:lvlText w:val="%7."/>
      <w:lvlJc w:val="left"/>
      <w:pPr>
        <w:ind w:left="5040" w:hanging="360"/>
      </w:pPr>
    </w:lvl>
    <w:lvl w:ilvl="7" w:tplc="065667EC">
      <w:start w:val="1"/>
      <w:numFmt w:val="lowerLetter"/>
      <w:lvlText w:val="%8."/>
      <w:lvlJc w:val="left"/>
      <w:pPr>
        <w:ind w:left="5760" w:hanging="360"/>
      </w:pPr>
    </w:lvl>
    <w:lvl w:ilvl="8" w:tplc="3CD665BE">
      <w:start w:val="1"/>
      <w:numFmt w:val="lowerRoman"/>
      <w:lvlText w:val="%9."/>
      <w:lvlJc w:val="right"/>
      <w:pPr>
        <w:ind w:left="6480" w:hanging="180"/>
      </w:pPr>
    </w:lvl>
  </w:abstractNum>
  <w:abstractNum w:abstractNumId="1650" w15:restartNumberingAfterBreak="0">
    <w:nsid w:val="617F22AF"/>
    <w:multiLevelType w:val="hybridMultilevel"/>
    <w:tmpl w:val="AC388712"/>
    <w:lvl w:ilvl="0" w:tplc="212E48E8">
      <w:start w:val="1"/>
      <w:numFmt w:val="decimal"/>
      <w:lvlText w:val="%1."/>
      <w:lvlJc w:val="left"/>
      <w:pPr>
        <w:ind w:left="720" w:hanging="360"/>
      </w:pPr>
    </w:lvl>
    <w:lvl w:ilvl="1" w:tplc="39EA3030">
      <w:start w:val="1"/>
      <w:numFmt w:val="lowerLetter"/>
      <w:lvlText w:val="%2."/>
      <w:lvlJc w:val="left"/>
      <w:pPr>
        <w:ind w:left="1440" w:hanging="360"/>
      </w:pPr>
    </w:lvl>
    <w:lvl w:ilvl="2" w:tplc="2D56A7E2">
      <w:start w:val="1"/>
      <w:numFmt w:val="lowerRoman"/>
      <w:lvlText w:val="%3."/>
      <w:lvlJc w:val="right"/>
      <w:pPr>
        <w:ind w:left="2160" w:hanging="180"/>
      </w:pPr>
    </w:lvl>
    <w:lvl w:ilvl="3" w:tplc="3E00F6C0">
      <w:start w:val="1"/>
      <w:numFmt w:val="decimal"/>
      <w:lvlText w:val="%4."/>
      <w:lvlJc w:val="left"/>
      <w:pPr>
        <w:ind w:left="2880" w:hanging="360"/>
      </w:pPr>
    </w:lvl>
    <w:lvl w:ilvl="4" w:tplc="BADADD76">
      <w:start w:val="1"/>
      <w:numFmt w:val="lowerLetter"/>
      <w:lvlText w:val="%5."/>
      <w:lvlJc w:val="left"/>
      <w:pPr>
        <w:ind w:left="3600" w:hanging="360"/>
      </w:pPr>
    </w:lvl>
    <w:lvl w:ilvl="5" w:tplc="726C1DC8">
      <w:start w:val="1"/>
      <w:numFmt w:val="lowerRoman"/>
      <w:lvlText w:val="%6."/>
      <w:lvlJc w:val="right"/>
      <w:pPr>
        <w:ind w:left="4320" w:hanging="180"/>
      </w:pPr>
    </w:lvl>
    <w:lvl w:ilvl="6" w:tplc="F5568E12">
      <w:start w:val="1"/>
      <w:numFmt w:val="decimal"/>
      <w:lvlText w:val="%7."/>
      <w:lvlJc w:val="left"/>
      <w:pPr>
        <w:ind w:left="5040" w:hanging="360"/>
      </w:pPr>
    </w:lvl>
    <w:lvl w:ilvl="7" w:tplc="E562A72C">
      <w:start w:val="1"/>
      <w:numFmt w:val="lowerLetter"/>
      <w:lvlText w:val="%8."/>
      <w:lvlJc w:val="left"/>
      <w:pPr>
        <w:ind w:left="5760" w:hanging="360"/>
      </w:pPr>
    </w:lvl>
    <w:lvl w:ilvl="8" w:tplc="C9847BBC">
      <w:start w:val="1"/>
      <w:numFmt w:val="lowerRoman"/>
      <w:lvlText w:val="%9."/>
      <w:lvlJc w:val="right"/>
      <w:pPr>
        <w:ind w:left="6480" w:hanging="180"/>
      </w:pPr>
    </w:lvl>
  </w:abstractNum>
  <w:abstractNum w:abstractNumId="1651" w15:restartNumberingAfterBreak="0">
    <w:nsid w:val="61A24A07"/>
    <w:multiLevelType w:val="hybridMultilevel"/>
    <w:tmpl w:val="6AB66076"/>
    <w:lvl w:ilvl="0" w:tplc="04707FC0">
      <w:start w:val="1"/>
      <w:numFmt w:val="decimal"/>
      <w:lvlText w:val="%1."/>
      <w:lvlJc w:val="left"/>
      <w:pPr>
        <w:ind w:left="720" w:hanging="360"/>
      </w:pPr>
    </w:lvl>
    <w:lvl w:ilvl="1" w:tplc="5EEE4950">
      <w:start w:val="1"/>
      <w:numFmt w:val="lowerLetter"/>
      <w:lvlText w:val="%2."/>
      <w:lvlJc w:val="left"/>
      <w:pPr>
        <w:ind w:left="1440" w:hanging="360"/>
      </w:pPr>
    </w:lvl>
    <w:lvl w:ilvl="2" w:tplc="F8686B2E">
      <w:start w:val="1"/>
      <w:numFmt w:val="lowerRoman"/>
      <w:lvlText w:val="%3."/>
      <w:lvlJc w:val="right"/>
      <w:pPr>
        <w:ind w:left="2160" w:hanging="180"/>
      </w:pPr>
    </w:lvl>
    <w:lvl w:ilvl="3" w:tplc="39DAC70E">
      <w:start w:val="1"/>
      <w:numFmt w:val="decimal"/>
      <w:lvlText w:val="%4."/>
      <w:lvlJc w:val="left"/>
      <w:pPr>
        <w:ind w:left="2880" w:hanging="360"/>
      </w:pPr>
    </w:lvl>
    <w:lvl w:ilvl="4" w:tplc="FC8E96B4">
      <w:start w:val="1"/>
      <w:numFmt w:val="lowerLetter"/>
      <w:lvlText w:val="%5."/>
      <w:lvlJc w:val="left"/>
      <w:pPr>
        <w:ind w:left="3600" w:hanging="360"/>
      </w:pPr>
    </w:lvl>
    <w:lvl w:ilvl="5" w:tplc="F51AAF3A">
      <w:start w:val="1"/>
      <w:numFmt w:val="lowerRoman"/>
      <w:lvlText w:val="%6."/>
      <w:lvlJc w:val="right"/>
      <w:pPr>
        <w:ind w:left="4320" w:hanging="180"/>
      </w:pPr>
    </w:lvl>
    <w:lvl w:ilvl="6" w:tplc="BA9ED398">
      <w:start w:val="1"/>
      <w:numFmt w:val="decimal"/>
      <w:lvlText w:val="%7."/>
      <w:lvlJc w:val="left"/>
      <w:pPr>
        <w:ind w:left="5040" w:hanging="360"/>
      </w:pPr>
    </w:lvl>
    <w:lvl w:ilvl="7" w:tplc="050ABA7A">
      <w:start w:val="1"/>
      <w:numFmt w:val="lowerLetter"/>
      <w:lvlText w:val="%8."/>
      <w:lvlJc w:val="left"/>
      <w:pPr>
        <w:ind w:left="5760" w:hanging="360"/>
      </w:pPr>
    </w:lvl>
    <w:lvl w:ilvl="8" w:tplc="53B0F352">
      <w:start w:val="1"/>
      <w:numFmt w:val="lowerRoman"/>
      <w:lvlText w:val="%9."/>
      <w:lvlJc w:val="right"/>
      <w:pPr>
        <w:ind w:left="6480" w:hanging="180"/>
      </w:pPr>
    </w:lvl>
  </w:abstractNum>
  <w:abstractNum w:abstractNumId="1652" w15:restartNumberingAfterBreak="0">
    <w:nsid w:val="61AE168D"/>
    <w:multiLevelType w:val="hybridMultilevel"/>
    <w:tmpl w:val="84009646"/>
    <w:lvl w:ilvl="0" w:tplc="7764D004">
      <w:start w:val="1"/>
      <w:numFmt w:val="decimal"/>
      <w:lvlText w:val="%1."/>
      <w:lvlJc w:val="left"/>
      <w:pPr>
        <w:ind w:left="720" w:hanging="360"/>
      </w:pPr>
    </w:lvl>
    <w:lvl w:ilvl="1" w:tplc="AFB689F0">
      <w:start w:val="1"/>
      <w:numFmt w:val="lowerLetter"/>
      <w:lvlText w:val="%2."/>
      <w:lvlJc w:val="left"/>
      <w:pPr>
        <w:ind w:left="1440" w:hanging="360"/>
      </w:pPr>
    </w:lvl>
    <w:lvl w:ilvl="2" w:tplc="5CF0F1D6">
      <w:start w:val="1"/>
      <w:numFmt w:val="lowerRoman"/>
      <w:lvlText w:val="%3."/>
      <w:lvlJc w:val="right"/>
      <w:pPr>
        <w:ind w:left="2160" w:hanging="180"/>
      </w:pPr>
    </w:lvl>
    <w:lvl w:ilvl="3" w:tplc="261201CC">
      <w:start w:val="1"/>
      <w:numFmt w:val="decimal"/>
      <w:lvlText w:val="%4."/>
      <w:lvlJc w:val="left"/>
      <w:pPr>
        <w:ind w:left="2880" w:hanging="360"/>
      </w:pPr>
    </w:lvl>
    <w:lvl w:ilvl="4" w:tplc="4B80EAAC">
      <w:start w:val="1"/>
      <w:numFmt w:val="lowerLetter"/>
      <w:lvlText w:val="%5."/>
      <w:lvlJc w:val="left"/>
      <w:pPr>
        <w:ind w:left="3600" w:hanging="360"/>
      </w:pPr>
    </w:lvl>
    <w:lvl w:ilvl="5" w:tplc="87986418">
      <w:start w:val="1"/>
      <w:numFmt w:val="lowerRoman"/>
      <w:lvlText w:val="%6."/>
      <w:lvlJc w:val="right"/>
      <w:pPr>
        <w:ind w:left="4320" w:hanging="180"/>
      </w:pPr>
    </w:lvl>
    <w:lvl w:ilvl="6" w:tplc="58FE5B50">
      <w:start w:val="1"/>
      <w:numFmt w:val="decimal"/>
      <w:lvlText w:val="%7."/>
      <w:lvlJc w:val="left"/>
      <w:pPr>
        <w:ind w:left="5040" w:hanging="360"/>
      </w:pPr>
    </w:lvl>
    <w:lvl w:ilvl="7" w:tplc="7E68EBB6">
      <w:start w:val="1"/>
      <w:numFmt w:val="lowerLetter"/>
      <w:lvlText w:val="%8."/>
      <w:lvlJc w:val="left"/>
      <w:pPr>
        <w:ind w:left="5760" w:hanging="360"/>
      </w:pPr>
    </w:lvl>
    <w:lvl w:ilvl="8" w:tplc="2D1629E2">
      <w:start w:val="1"/>
      <w:numFmt w:val="lowerRoman"/>
      <w:lvlText w:val="%9."/>
      <w:lvlJc w:val="right"/>
      <w:pPr>
        <w:ind w:left="6480" w:hanging="180"/>
      </w:pPr>
    </w:lvl>
  </w:abstractNum>
  <w:abstractNum w:abstractNumId="1653" w15:restartNumberingAfterBreak="0">
    <w:nsid w:val="61B10006"/>
    <w:multiLevelType w:val="hybridMultilevel"/>
    <w:tmpl w:val="460A849E"/>
    <w:lvl w:ilvl="0" w:tplc="46A6D8A0">
      <w:start w:val="1"/>
      <w:numFmt w:val="decimal"/>
      <w:lvlText w:val="%1."/>
      <w:lvlJc w:val="left"/>
      <w:pPr>
        <w:ind w:left="720" w:hanging="360"/>
      </w:pPr>
    </w:lvl>
    <w:lvl w:ilvl="1" w:tplc="EA08FCFC">
      <w:start w:val="1"/>
      <w:numFmt w:val="lowerLetter"/>
      <w:lvlText w:val="%2."/>
      <w:lvlJc w:val="left"/>
      <w:pPr>
        <w:ind w:left="1440" w:hanging="360"/>
      </w:pPr>
    </w:lvl>
    <w:lvl w:ilvl="2" w:tplc="171AA600">
      <w:start w:val="1"/>
      <w:numFmt w:val="lowerRoman"/>
      <w:lvlText w:val="%3."/>
      <w:lvlJc w:val="right"/>
      <w:pPr>
        <w:ind w:left="2160" w:hanging="180"/>
      </w:pPr>
    </w:lvl>
    <w:lvl w:ilvl="3" w:tplc="CE1CC4B4">
      <w:start w:val="1"/>
      <w:numFmt w:val="decimal"/>
      <w:lvlText w:val="%4."/>
      <w:lvlJc w:val="left"/>
      <w:pPr>
        <w:ind w:left="2880" w:hanging="360"/>
      </w:pPr>
    </w:lvl>
    <w:lvl w:ilvl="4" w:tplc="CBD41EF2">
      <w:start w:val="1"/>
      <w:numFmt w:val="lowerLetter"/>
      <w:lvlText w:val="%5."/>
      <w:lvlJc w:val="left"/>
      <w:pPr>
        <w:ind w:left="3600" w:hanging="360"/>
      </w:pPr>
    </w:lvl>
    <w:lvl w:ilvl="5" w:tplc="8A6004F6">
      <w:start w:val="1"/>
      <w:numFmt w:val="lowerRoman"/>
      <w:lvlText w:val="%6."/>
      <w:lvlJc w:val="right"/>
      <w:pPr>
        <w:ind w:left="4320" w:hanging="180"/>
      </w:pPr>
    </w:lvl>
    <w:lvl w:ilvl="6" w:tplc="98E03C82">
      <w:start w:val="1"/>
      <w:numFmt w:val="decimal"/>
      <w:lvlText w:val="%7."/>
      <w:lvlJc w:val="left"/>
      <w:pPr>
        <w:ind w:left="5040" w:hanging="360"/>
      </w:pPr>
    </w:lvl>
    <w:lvl w:ilvl="7" w:tplc="D182DE46">
      <w:start w:val="1"/>
      <w:numFmt w:val="lowerLetter"/>
      <w:lvlText w:val="%8."/>
      <w:lvlJc w:val="left"/>
      <w:pPr>
        <w:ind w:left="5760" w:hanging="360"/>
      </w:pPr>
    </w:lvl>
    <w:lvl w:ilvl="8" w:tplc="BF280556">
      <w:start w:val="1"/>
      <w:numFmt w:val="lowerRoman"/>
      <w:lvlText w:val="%9."/>
      <w:lvlJc w:val="right"/>
      <w:pPr>
        <w:ind w:left="6480" w:hanging="180"/>
      </w:pPr>
    </w:lvl>
  </w:abstractNum>
  <w:abstractNum w:abstractNumId="1654" w15:restartNumberingAfterBreak="0">
    <w:nsid w:val="61B76736"/>
    <w:multiLevelType w:val="hybridMultilevel"/>
    <w:tmpl w:val="8B280E38"/>
    <w:lvl w:ilvl="0" w:tplc="D36A2BD0">
      <w:start w:val="1"/>
      <w:numFmt w:val="decimal"/>
      <w:lvlText w:val="%1."/>
      <w:lvlJc w:val="left"/>
      <w:pPr>
        <w:ind w:left="720" w:hanging="360"/>
      </w:pPr>
    </w:lvl>
    <w:lvl w:ilvl="1" w:tplc="3A1A56A2">
      <w:start w:val="1"/>
      <w:numFmt w:val="lowerLetter"/>
      <w:lvlText w:val="%2."/>
      <w:lvlJc w:val="left"/>
      <w:pPr>
        <w:ind w:left="1440" w:hanging="360"/>
      </w:pPr>
    </w:lvl>
    <w:lvl w:ilvl="2" w:tplc="0B32F082">
      <w:start w:val="1"/>
      <w:numFmt w:val="lowerRoman"/>
      <w:lvlText w:val="%3."/>
      <w:lvlJc w:val="right"/>
      <w:pPr>
        <w:ind w:left="2160" w:hanging="180"/>
      </w:pPr>
    </w:lvl>
    <w:lvl w:ilvl="3" w:tplc="3A7E3F56">
      <w:start w:val="1"/>
      <w:numFmt w:val="decimal"/>
      <w:lvlText w:val="%4."/>
      <w:lvlJc w:val="left"/>
      <w:pPr>
        <w:ind w:left="2880" w:hanging="360"/>
      </w:pPr>
    </w:lvl>
    <w:lvl w:ilvl="4" w:tplc="339E957A">
      <w:start w:val="1"/>
      <w:numFmt w:val="lowerLetter"/>
      <w:lvlText w:val="%5."/>
      <w:lvlJc w:val="left"/>
      <w:pPr>
        <w:ind w:left="3600" w:hanging="360"/>
      </w:pPr>
    </w:lvl>
    <w:lvl w:ilvl="5" w:tplc="074EB0C6">
      <w:start w:val="1"/>
      <w:numFmt w:val="lowerRoman"/>
      <w:lvlText w:val="%6."/>
      <w:lvlJc w:val="right"/>
      <w:pPr>
        <w:ind w:left="4320" w:hanging="180"/>
      </w:pPr>
    </w:lvl>
    <w:lvl w:ilvl="6" w:tplc="455C2D40">
      <w:start w:val="1"/>
      <w:numFmt w:val="decimal"/>
      <w:lvlText w:val="%7."/>
      <w:lvlJc w:val="left"/>
      <w:pPr>
        <w:ind w:left="5040" w:hanging="360"/>
      </w:pPr>
    </w:lvl>
    <w:lvl w:ilvl="7" w:tplc="48C65EB2">
      <w:start w:val="1"/>
      <w:numFmt w:val="lowerLetter"/>
      <w:lvlText w:val="%8."/>
      <w:lvlJc w:val="left"/>
      <w:pPr>
        <w:ind w:left="5760" w:hanging="360"/>
      </w:pPr>
    </w:lvl>
    <w:lvl w:ilvl="8" w:tplc="702A8B8A">
      <w:start w:val="1"/>
      <w:numFmt w:val="lowerRoman"/>
      <w:lvlText w:val="%9."/>
      <w:lvlJc w:val="right"/>
      <w:pPr>
        <w:ind w:left="6480" w:hanging="180"/>
      </w:pPr>
    </w:lvl>
  </w:abstractNum>
  <w:abstractNum w:abstractNumId="1655" w15:restartNumberingAfterBreak="0">
    <w:nsid w:val="61B76D60"/>
    <w:multiLevelType w:val="hybridMultilevel"/>
    <w:tmpl w:val="B61499A8"/>
    <w:lvl w:ilvl="0" w:tplc="5FD257C8">
      <w:start w:val="1"/>
      <w:numFmt w:val="decimal"/>
      <w:lvlText w:val="%1."/>
      <w:lvlJc w:val="left"/>
      <w:pPr>
        <w:ind w:left="720" w:hanging="360"/>
      </w:pPr>
    </w:lvl>
    <w:lvl w:ilvl="1" w:tplc="13BEA234">
      <w:start w:val="1"/>
      <w:numFmt w:val="lowerLetter"/>
      <w:lvlText w:val="%2."/>
      <w:lvlJc w:val="left"/>
      <w:pPr>
        <w:ind w:left="1440" w:hanging="360"/>
      </w:pPr>
    </w:lvl>
    <w:lvl w:ilvl="2" w:tplc="512A401E">
      <w:start w:val="1"/>
      <w:numFmt w:val="lowerRoman"/>
      <w:lvlText w:val="%3."/>
      <w:lvlJc w:val="right"/>
      <w:pPr>
        <w:ind w:left="2160" w:hanging="180"/>
      </w:pPr>
    </w:lvl>
    <w:lvl w:ilvl="3" w:tplc="1ADCC416">
      <w:start w:val="1"/>
      <w:numFmt w:val="decimal"/>
      <w:lvlText w:val="%4."/>
      <w:lvlJc w:val="left"/>
      <w:pPr>
        <w:ind w:left="2880" w:hanging="360"/>
      </w:pPr>
    </w:lvl>
    <w:lvl w:ilvl="4" w:tplc="296A3CD8">
      <w:start w:val="1"/>
      <w:numFmt w:val="lowerLetter"/>
      <w:lvlText w:val="%5."/>
      <w:lvlJc w:val="left"/>
      <w:pPr>
        <w:ind w:left="3600" w:hanging="360"/>
      </w:pPr>
    </w:lvl>
    <w:lvl w:ilvl="5" w:tplc="7F22E228">
      <w:start w:val="1"/>
      <w:numFmt w:val="lowerRoman"/>
      <w:lvlText w:val="%6."/>
      <w:lvlJc w:val="right"/>
      <w:pPr>
        <w:ind w:left="4320" w:hanging="180"/>
      </w:pPr>
    </w:lvl>
    <w:lvl w:ilvl="6" w:tplc="B6DE1064">
      <w:start w:val="1"/>
      <w:numFmt w:val="decimal"/>
      <w:lvlText w:val="%7."/>
      <w:lvlJc w:val="left"/>
      <w:pPr>
        <w:ind w:left="5040" w:hanging="360"/>
      </w:pPr>
    </w:lvl>
    <w:lvl w:ilvl="7" w:tplc="41269CA8">
      <w:start w:val="1"/>
      <w:numFmt w:val="lowerLetter"/>
      <w:lvlText w:val="%8."/>
      <w:lvlJc w:val="left"/>
      <w:pPr>
        <w:ind w:left="5760" w:hanging="360"/>
      </w:pPr>
    </w:lvl>
    <w:lvl w:ilvl="8" w:tplc="7B8AD826">
      <w:start w:val="1"/>
      <w:numFmt w:val="lowerRoman"/>
      <w:lvlText w:val="%9."/>
      <w:lvlJc w:val="right"/>
      <w:pPr>
        <w:ind w:left="6480" w:hanging="180"/>
      </w:pPr>
    </w:lvl>
  </w:abstractNum>
  <w:abstractNum w:abstractNumId="1656" w15:restartNumberingAfterBreak="0">
    <w:nsid w:val="61DC108E"/>
    <w:multiLevelType w:val="hybridMultilevel"/>
    <w:tmpl w:val="AB72C304"/>
    <w:lvl w:ilvl="0" w:tplc="0EA8C1B4">
      <w:start w:val="1"/>
      <w:numFmt w:val="decimal"/>
      <w:lvlText w:val="%1."/>
      <w:lvlJc w:val="left"/>
      <w:pPr>
        <w:ind w:left="720" w:hanging="360"/>
      </w:pPr>
    </w:lvl>
    <w:lvl w:ilvl="1" w:tplc="BD166930">
      <w:start w:val="1"/>
      <w:numFmt w:val="lowerLetter"/>
      <w:lvlText w:val="%2."/>
      <w:lvlJc w:val="left"/>
      <w:pPr>
        <w:ind w:left="1440" w:hanging="360"/>
      </w:pPr>
    </w:lvl>
    <w:lvl w:ilvl="2" w:tplc="EFFE85E8">
      <w:start w:val="1"/>
      <w:numFmt w:val="lowerRoman"/>
      <w:lvlText w:val="%3."/>
      <w:lvlJc w:val="right"/>
      <w:pPr>
        <w:ind w:left="2160" w:hanging="180"/>
      </w:pPr>
    </w:lvl>
    <w:lvl w:ilvl="3" w:tplc="A1C21D46">
      <w:start w:val="1"/>
      <w:numFmt w:val="decimal"/>
      <w:lvlText w:val="%4."/>
      <w:lvlJc w:val="left"/>
      <w:pPr>
        <w:ind w:left="2880" w:hanging="360"/>
      </w:pPr>
    </w:lvl>
    <w:lvl w:ilvl="4" w:tplc="65A4A23C">
      <w:start w:val="1"/>
      <w:numFmt w:val="lowerLetter"/>
      <w:lvlText w:val="%5."/>
      <w:lvlJc w:val="left"/>
      <w:pPr>
        <w:ind w:left="3600" w:hanging="360"/>
      </w:pPr>
    </w:lvl>
    <w:lvl w:ilvl="5" w:tplc="4A2CD020">
      <w:start w:val="1"/>
      <w:numFmt w:val="lowerRoman"/>
      <w:lvlText w:val="%6."/>
      <w:lvlJc w:val="right"/>
      <w:pPr>
        <w:ind w:left="4320" w:hanging="180"/>
      </w:pPr>
    </w:lvl>
    <w:lvl w:ilvl="6" w:tplc="D206D82C">
      <w:start w:val="1"/>
      <w:numFmt w:val="decimal"/>
      <w:lvlText w:val="%7."/>
      <w:lvlJc w:val="left"/>
      <w:pPr>
        <w:ind w:left="5040" w:hanging="360"/>
      </w:pPr>
    </w:lvl>
    <w:lvl w:ilvl="7" w:tplc="88023356">
      <w:start w:val="1"/>
      <w:numFmt w:val="lowerLetter"/>
      <w:lvlText w:val="%8."/>
      <w:lvlJc w:val="left"/>
      <w:pPr>
        <w:ind w:left="5760" w:hanging="360"/>
      </w:pPr>
    </w:lvl>
    <w:lvl w:ilvl="8" w:tplc="C944F07E">
      <w:start w:val="1"/>
      <w:numFmt w:val="lowerRoman"/>
      <w:lvlText w:val="%9."/>
      <w:lvlJc w:val="right"/>
      <w:pPr>
        <w:ind w:left="6480" w:hanging="180"/>
      </w:pPr>
    </w:lvl>
  </w:abstractNum>
  <w:abstractNum w:abstractNumId="1657" w15:restartNumberingAfterBreak="0">
    <w:nsid w:val="61E97E43"/>
    <w:multiLevelType w:val="hybridMultilevel"/>
    <w:tmpl w:val="46D6E6E6"/>
    <w:lvl w:ilvl="0" w:tplc="A99EC45C">
      <w:start w:val="1"/>
      <w:numFmt w:val="decimal"/>
      <w:lvlText w:val="%1."/>
      <w:lvlJc w:val="left"/>
      <w:pPr>
        <w:ind w:left="720" w:hanging="360"/>
      </w:pPr>
    </w:lvl>
    <w:lvl w:ilvl="1" w:tplc="8574500A">
      <w:start w:val="1"/>
      <w:numFmt w:val="lowerLetter"/>
      <w:lvlText w:val="%2."/>
      <w:lvlJc w:val="left"/>
      <w:pPr>
        <w:ind w:left="1440" w:hanging="360"/>
      </w:pPr>
    </w:lvl>
    <w:lvl w:ilvl="2" w:tplc="0BBC92A0">
      <w:start w:val="1"/>
      <w:numFmt w:val="lowerRoman"/>
      <w:lvlText w:val="%3."/>
      <w:lvlJc w:val="right"/>
      <w:pPr>
        <w:ind w:left="2160" w:hanging="180"/>
      </w:pPr>
    </w:lvl>
    <w:lvl w:ilvl="3" w:tplc="AA680812">
      <w:start w:val="1"/>
      <w:numFmt w:val="decimal"/>
      <w:lvlText w:val="%4."/>
      <w:lvlJc w:val="left"/>
      <w:pPr>
        <w:ind w:left="2880" w:hanging="360"/>
      </w:pPr>
    </w:lvl>
    <w:lvl w:ilvl="4" w:tplc="1768368C">
      <w:start w:val="1"/>
      <w:numFmt w:val="lowerLetter"/>
      <w:lvlText w:val="%5."/>
      <w:lvlJc w:val="left"/>
      <w:pPr>
        <w:ind w:left="3600" w:hanging="360"/>
      </w:pPr>
    </w:lvl>
    <w:lvl w:ilvl="5" w:tplc="FAAC4256">
      <w:start w:val="1"/>
      <w:numFmt w:val="lowerRoman"/>
      <w:lvlText w:val="%6."/>
      <w:lvlJc w:val="right"/>
      <w:pPr>
        <w:ind w:left="4320" w:hanging="180"/>
      </w:pPr>
    </w:lvl>
    <w:lvl w:ilvl="6" w:tplc="6EA62FE4">
      <w:start w:val="1"/>
      <w:numFmt w:val="decimal"/>
      <w:lvlText w:val="%7."/>
      <w:lvlJc w:val="left"/>
      <w:pPr>
        <w:ind w:left="5040" w:hanging="360"/>
      </w:pPr>
    </w:lvl>
    <w:lvl w:ilvl="7" w:tplc="B5B2F35C">
      <w:start w:val="1"/>
      <w:numFmt w:val="lowerLetter"/>
      <w:lvlText w:val="%8."/>
      <w:lvlJc w:val="left"/>
      <w:pPr>
        <w:ind w:left="5760" w:hanging="360"/>
      </w:pPr>
    </w:lvl>
    <w:lvl w:ilvl="8" w:tplc="D7CC3232">
      <w:start w:val="1"/>
      <w:numFmt w:val="lowerRoman"/>
      <w:lvlText w:val="%9."/>
      <w:lvlJc w:val="right"/>
      <w:pPr>
        <w:ind w:left="6480" w:hanging="180"/>
      </w:pPr>
    </w:lvl>
  </w:abstractNum>
  <w:abstractNum w:abstractNumId="1658" w15:restartNumberingAfterBreak="0">
    <w:nsid w:val="61F23D07"/>
    <w:multiLevelType w:val="hybridMultilevel"/>
    <w:tmpl w:val="D92038EE"/>
    <w:lvl w:ilvl="0" w:tplc="6A98DD68">
      <w:start w:val="1"/>
      <w:numFmt w:val="decimal"/>
      <w:lvlText w:val="%1."/>
      <w:lvlJc w:val="left"/>
      <w:pPr>
        <w:ind w:left="720" w:hanging="360"/>
      </w:pPr>
    </w:lvl>
    <w:lvl w:ilvl="1" w:tplc="72A6CA94">
      <w:start w:val="1"/>
      <w:numFmt w:val="lowerLetter"/>
      <w:lvlText w:val="%2."/>
      <w:lvlJc w:val="left"/>
      <w:pPr>
        <w:ind w:left="1440" w:hanging="360"/>
      </w:pPr>
    </w:lvl>
    <w:lvl w:ilvl="2" w:tplc="29809800">
      <w:start w:val="1"/>
      <w:numFmt w:val="lowerRoman"/>
      <w:lvlText w:val="%3."/>
      <w:lvlJc w:val="right"/>
      <w:pPr>
        <w:ind w:left="2160" w:hanging="180"/>
      </w:pPr>
    </w:lvl>
    <w:lvl w:ilvl="3" w:tplc="C2F00E32">
      <w:start w:val="1"/>
      <w:numFmt w:val="decimal"/>
      <w:lvlText w:val="%4."/>
      <w:lvlJc w:val="left"/>
      <w:pPr>
        <w:ind w:left="2880" w:hanging="360"/>
      </w:pPr>
    </w:lvl>
    <w:lvl w:ilvl="4" w:tplc="E454EABC">
      <w:start w:val="1"/>
      <w:numFmt w:val="lowerLetter"/>
      <w:lvlText w:val="%5."/>
      <w:lvlJc w:val="left"/>
      <w:pPr>
        <w:ind w:left="3600" w:hanging="360"/>
      </w:pPr>
    </w:lvl>
    <w:lvl w:ilvl="5" w:tplc="CFCEA268">
      <w:start w:val="1"/>
      <w:numFmt w:val="lowerRoman"/>
      <w:lvlText w:val="%6."/>
      <w:lvlJc w:val="right"/>
      <w:pPr>
        <w:ind w:left="4320" w:hanging="180"/>
      </w:pPr>
    </w:lvl>
    <w:lvl w:ilvl="6" w:tplc="20326E02">
      <w:start w:val="1"/>
      <w:numFmt w:val="decimal"/>
      <w:lvlText w:val="%7."/>
      <w:lvlJc w:val="left"/>
      <w:pPr>
        <w:ind w:left="5040" w:hanging="360"/>
      </w:pPr>
    </w:lvl>
    <w:lvl w:ilvl="7" w:tplc="C3B4550A">
      <w:start w:val="1"/>
      <w:numFmt w:val="lowerLetter"/>
      <w:lvlText w:val="%8."/>
      <w:lvlJc w:val="left"/>
      <w:pPr>
        <w:ind w:left="5760" w:hanging="360"/>
      </w:pPr>
    </w:lvl>
    <w:lvl w:ilvl="8" w:tplc="D2B4CE66">
      <w:start w:val="1"/>
      <w:numFmt w:val="lowerRoman"/>
      <w:lvlText w:val="%9."/>
      <w:lvlJc w:val="right"/>
      <w:pPr>
        <w:ind w:left="6480" w:hanging="180"/>
      </w:pPr>
    </w:lvl>
  </w:abstractNum>
  <w:abstractNum w:abstractNumId="1659" w15:restartNumberingAfterBreak="0">
    <w:nsid w:val="61F254A8"/>
    <w:multiLevelType w:val="hybridMultilevel"/>
    <w:tmpl w:val="E2264B0C"/>
    <w:lvl w:ilvl="0" w:tplc="A4909740">
      <w:start w:val="1"/>
      <w:numFmt w:val="decimal"/>
      <w:lvlText w:val="%1."/>
      <w:lvlJc w:val="left"/>
      <w:pPr>
        <w:ind w:left="720" w:hanging="360"/>
      </w:pPr>
    </w:lvl>
    <w:lvl w:ilvl="1" w:tplc="FB7A33D2">
      <w:start w:val="1"/>
      <w:numFmt w:val="lowerLetter"/>
      <w:lvlText w:val="%2."/>
      <w:lvlJc w:val="left"/>
      <w:pPr>
        <w:ind w:left="1440" w:hanging="360"/>
      </w:pPr>
    </w:lvl>
    <w:lvl w:ilvl="2" w:tplc="6EDEDBF2">
      <w:start w:val="1"/>
      <w:numFmt w:val="lowerRoman"/>
      <w:lvlText w:val="%3."/>
      <w:lvlJc w:val="right"/>
      <w:pPr>
        <w:ind w:left="2160" w:hanging="180"/>
      </w:pPr>
    </w:lvl>
    <w:lvl w:ilvl="3" w:tplc="80384E32">
      <w:start w:val="1"/>
      <w:numFmt w:val="decimal"/>
      <w:lvlText w:val="%4."/>
      <w:lvlJc w:val="left"/>
      <w:pPr>
        <w:ind w:left="2880" w:hanging="360"/>
      </w:pPr>
    </w:lvl>
    <w:lvl w:ilvl="4" w:tplc="2DBE33FE">
      <w:start w:val="1"/>
      <w:numFmt w:val="lowerLetter"/>
      <w:lvlText w:val="%5."/>
      <w:lvlJc w:val="left"/>
      <w:pPr>
        <w:ind w:left="3600" w:hanging="360"/>
      </w:pPr>
    </w:lvl>
    <w:lvl w:ilvl="5" w:tplc="E1088298">
      <w:start w:val="1"/>
      <w:numFmt w:val="lowerRoman"/>
      <w:lvlText w:val="%6."/>
      <w:lvlJc w:val="right"/>
      <w:pPr>
        <w:ind w:left="4320" w:hanging="180"/>
      </w:pPr>
    </w:lvl>
    <w:lvl w:ilvl="6" w:tplc="87EE4DB4">
      <w:start w:val="1"/>
      <w:numFmt w:val="decimal"/>
      <w:lvlText w:val="%7."/>
      <w:lvlJc w:val="left"/>
      <w:pPr>
        <w:ind w:left="5040" w:hanging="360"/>
      </w:pPr>
    </w:lvl>
    <w:lvl w:ilvl="7" w:tplc="423A0422">
      <w:start w:val="1"/>
      <w:numFmt w:val="lowerLetter"/>
      <w:lvlText w:val="%8."/>
      <w:lvlJc w:val="left"/>
      <w:pPr>
        <w:ind w:left="5760" w:hanging="360"/>
      </w:pPr>
    </w:lvl>
    <w:lvl w:ilvl="8" w:tplc="07547330">
      <w:start w:val="1"/>
      <w:numFmt w:val="lowerRoman"/>
      <w:lvlText w:val="%9."/>
      <w:lvlJc w:val="right"/>
      <w:pPr>
        <w:ind w:left="6480" w:hanging="180"/>
      </w:pPr>
    </w:lvl>
  </w:abstractNum>
  <w:abstractNum w:abstractNumId="1660" w15:restartNumberingAfterBreak="0">
    <w:nsid w:val="621754D6"/>
    <w:multiLevelType w:val="hybridMultilevel"/>
    <w:tmpl w:val="B2142A48"/>
    <w:lvl w:ilvl="0" w:tplc="9864D276">
      <w:start w:val="1"/>
      <w:numFmt w:val="decimal"/>
      <w:lvlText w:val="%1."/>
      <w:lvlJc w:val="left"/>
      <w:pPr>
        <w:ind w:left="720" w:hanging="360"/>
      </w:pPr>
    </w:lvl>
    <w:lvl w:ilvl="1" w:tplc="7F742A60">
      <w:start w:val="1"/>
      <w:numFmt w:val="lowerLetter"/>
      <w:lvlText w:val="%2."/>
      <w:lvlJc w:val="left"/>
      <w:pPr>
        <w:ind w:left="1440" w:hanging="360"/>
      </w:pPr>
    </w:lvl>
    <w:lvl w:ilvl="2" w:tplc="03F4E9D4">
      <w:start w:val="1"/>
      <w:numFmt w:val="lowerRoman"/>
      <w:lvlText w:val="%3."/>
      <w:lvlJc w:val="right"/>
      <w:pPr>
        <w:ind w:left="2160" w:hanging="180"/>
      </w:pPr>
    </w:lvl>
    <w:lvl w:ilvl="3" w:tplc="2F9CE4DA">
      <w:start w:val="1"/>
      <w:numFmt w:val="decimal"/>
      <w:lvlText w:val="%4."/>
      <w:lvlJc w:val="left"/>
      <w:pPr>
        <w:ind w:left="2880" w:hanging="360"/>
      </w:pPr>
    </w:lvl>
    <w:lvl w:ilvl="4" w:tplc="0CFC7562">
      <w:start w:val="1"/>
      <w:numFmt w:val="lowerLetter"/>
      <w:lvlText w:val="%5."/>
      <w:lvlJc w:val="left"/>
      <w:pPr>
        <w:ind w:left="3600" w:hanging="360"/>
      </w:pPr>
    </w:lvl>
    <w:lvl w:ilvl="5" w:tplc="9C98EEF0">
      <w:start w:val="1"/>
      <w:numFmt w:val="lowerRoman"/>
      <w:lvlText w:val="%6."/>
      <w:lvlJc w:val="right"/>
      <w:pPr>
        <w:ind w:left="4320" w:hanging="180"/>
      </w:pPr>
    </w:lvl>
    <w:lvl w:ilvl="6" w:tplc="03A64854">
      <w:start w:val="1"/>
      <w:numFmt w:val="decimal"/>
      <w:lvlText w:val="%7."/>
      <w:lvlJc w:val="left"/>
      <w:pPr>
        <w:ind w:left="5040" w:hanging="360"/>
      </w:pPr>
    </w:lvl>
    <w:lvl w:ilvl="7" w:tplc="1798A892">
      <w:start w:val="1"/>
      <w:numFmt w:val="lowerLetter"/>
      <w:lvlText w:val="%8."/>
      <w:lvlJc w:val="left"/>
      <w:pPr>
        <w:ind w:left="5760" w:hanging="360"/>
      </w:pPr>
    </w:lvl>
    <w:lvl w:ilvl="8" w:tplc="7E5E7F52">
      <w:start w:val="1"/>
      <w:numFmt w:val="lowerRoman"/>
      <w:lvlText w:val="%9."/>
      <w:lvlJc w:val="right"/>
      <w:pPr>
        <w:ind w:left="6480" w:hanging="180"/>
      </w:pPr>
    </w:lvl>
  </w:abstractNum>
  <w:abstractNum w:abstractNumId="1661" w15:restartNumberingAfterBreak="0">
    <w:nsid w:val="62385A44"/>
    <w:multiLevelType w:val="hybridMultilevel"/>
    <w:tmpl w:val="55D2AA64"/>
    <w:lvl w:ilvl="0" w:tplc="411C4FEC">
      <w:start w:val="1"/>
      <w:numFmt w:val="decimal"/>
      <w:lvlText w:val="%1."/>
      <w:lvlJc w:val="left"/>
      <w:pPr>
        <w:ind w:left="720" w:hanging="360"/>
      </w:pPr>
    </w:lvl>
    <w:lvl w:ilvl="1" w:tplc="703ACAAE">
      <w:start w:val="1"/>
      <w:numFmt w:val="lowerLetter"/>
      <w:lvlText w:val="%2."/>
      <w:lvlJc w:val="left"/>
      <w:pPr>
        <w:ind w:left="1440" w:hanging="360"/>
      </w:pPr>
    </w:lvl>
    <w:lvl w:ilvl="2" w:tplc="0212DFEE">
      <w:start w:val="1"/>
      <w:numFmt w:val="lowerRoman"/>
      <w:lvlText w:val="%3."/>
      <w:lvlJc w:val="right"/>
      <w:pPr>
        <w:ind w:left="2160" w:hanging="180"/>
      </w:pPr>
    </w:lvl>
    <w:lvl w:ilvl="3" w:tplc="6E1ECC94">
      <w:start w:val="1"/>
      <w:numFmt w:val="decimal"/>
      <w:lvlText w:val="%4."/>
      <w:lvlJc w:val="left"/>
      <w:pPr>
        <w:ind w:left="2880" w:hanging="360"/>
      </w:pPr>
    </w:lvl>
    <w:lvl w:ilvl="4" w:tplc="C30E9B10">
      <w:start w:val="1"/>
      <w:numFmt w:val="lowerLetter"/>
      <w:lvlText w:val="%5."/>
      <w:lvlJc w:val="left"/>
      <w:pPr>
        <w:ind w:left="3600" w:hanging="360"/>
      </w:pPr>
    </w:lvl>
    <w:lvl w:ilvl="5" w:tplc="2834C9C0">
      <w:start w:val="1"/>
      <w:numFmt w:val="lowerRoman"/>
      <w:lvlText w:val="%6."/>
      <w:lvlJc w:val="right"/>
      <w:pPr>
        <w:ind w:left="4320" w:hanging="180"/>
      </w:pPr>
    </w:lvl>
    <w:lvl w:ilvl="6" w:tplc="41E42DD8">
      <w:start w:val="1"/>
      <w:numFmt w:val="decimal"/>
      <w:lvlText w:val="%7."/>
      <w:lvlJc w:val="left"/>
      <w:pPr>
        <w:ind w:left="5040" w:hanging="360"/>
      </w:pPr>
    </w:lvl>
    <w:lvl w:ilvl="7" w:tplc="13DAD95A">
      <w:start w:val="1"/>
      <w:numFmt w:val="lowerLetter"/>
      <w:lvlText w:val="%8."/>
      <w:lvlJc w:val="left"/>
      <w:pPr>
        <w:ind w:left="5760" w:hanging="360"/>
      </w:pPr>
    </w:lvl>
    <w:lvl w:ilvl="8" w:tplc="F91A2762">
      <w:start w:val="1"/>
      <w:numFmt w:val="lowerRoman"/>
      <w:lvlText w:val="%9."/>
      <w:lvlJc w:val="right"/>
      <w:pPr>
        <w:ind w:left="6480" w:hanging="180"/>
      </w:pPr>
    </w:lvl>
  </w:abstractNum>
  <w:abstractNum w:abstractNumId="1662" w15:restartNumberingAfterBreak="0">
    <w:nsid w:val="62535E10"/>
    <w:multiLevelType w:val="hybridMultilevel"/>
    <w:tmpl w:val="D1E6FE82"/>
    <w:lvl w:ilvl="0" w:tplc="8576A6B0">
      <w:start w:val="1"/>
      <w:numFmt w:val="decimal"/>
      <w:lvlText w:val="%1."/>
      <w:lvlJc w:val="left"/>
      <w:pPr>
        <w:ind w:left="720" w:hanging="360"/>
      </w:pPr>
    </w:lvl>
    <w:lvl w:ilvl="1" w:tplc="17707082">
      <w:start w:val="1"/>
      <w:numFmt w:val="lowerLetter"/>
      <w:lvlText w:val="%2."/>
      <w:lvlJc w:val="left"/>
      <w:pPr>
        <w:ind w:left="1440" w:hanging="360"/>
      </w:pPr>
    </w:lvl>
    <w:lvl w:ilvl="2" w:tplc="A6A46CC6">
      <w:start w:val="1"/>
      <w:numFmt w:val="lowerRoman"/>
      <w:lvlText w:val="%3."/>
      <w:lvlJc w:val="right"/>
      <w:pPr>
        <w:ind w:left="2160" w:hanging="180"/>
      </w:pPr>
    </w:lvl>
    <w:lvl w:ilvl="3" w:tplc="47B204CE">
      <w:start w:val="1"/>
      <w:numFmt w:val="decimal"/>
      <w:lvlText w:val="%4."/>
      <w:lvlJc w:val="left"/>
      <w:pPr>
        <w:ind w:left="2880" w:hanging="360"/>
      </w:pPr>
    </w:lvl>
    <w:lvl w:ilvl="4" w:tplc="B2E21302">
      <w:start w:val="1"/>
      <w:numFmt w:val="lowerLetter"/>
      <w:lvlText w:val="%5."/>
      <w:lvlJc w:val="left"/>
      <w:pPr>
        <w:ind w:left="3600" w:hanging="360"/>
      </w:pPr>
    </w:lvl>
    <w:lvl w:ilvl="5" w:tplc="7A0813EC">
      <w:start w:val="1"/>
      <w:numFmt w:val="lowerRoman"/>
      <w:lvlText w:val="%6."/>
      <w:lvlJc w:val="right"/>
      <w:pPr>
        <w:ind w:left="4320" w:hanging="180"/>
      </w:pPr>
    </w:lvl>
    <w:lvl w:ilvl="6" w:tplc="AC92F81E">
      <w:start w:val="1"/>
      <w:numFmt w:val="decimal"/>
      <w:lvlText w:val="%7."/>
      <w:lvlJc w:val="left"/>
      <w:pPr>
        <w:ind w:left="5040" w:hanging="360"/>
      </w:pPr>
    </w:lvl>
    <w:lvl w:ilvl="7" w:tplc="259E680E">
      <w:start w:val="1"/>
      <w:numFmt w:val="lowerLetter"/>
      <w:lvlText w:val="%8."/>
      <w:lvlJc w:val="left"/>
      <w:pPr>
        <w:ind w:left="5760" w:hanging="360"/>
      </w:pPr>
    </w:lvl>
    <w:lvl w:ilvl="8" w:tplc="3A5AE3E6">
      <w:start w:val="1"/>
      <w:numFmt w:val="lowerRoman"/>
      <w:lvlText w:val="%9."/>
      <w:lvlJc w:val="right"/>
      <w:pPr>
        <w:ind w:left="6480" w:hanging="180"/>
      </w:pPr>
    </w:lvl>
  </w:abstractNum>
  <w:abstractNum w:abstractNumId="1663" w15:restartNumberingAfterBreak="0">
    <w:nsid w:val="62756957"/>
    <w:multiLevelType w:val="hybridMultilevel"/>
    <w:tmpl w:val="D5666228"/>
    <w:lvl w:ilvl="0" w:tplc="37A892EC">
      <w:start w:val="1"/>
      <w:numFmt w:val="decimal"/>
      <w:lvlText w:val="%1."/>
      <w:lvlJc w:val="left"/>
      <w:pPr>
        <w:ind w:left="720" w:hanging="360"/>
      </w:pPr>
    </w:lvl>
    <w:lvl w:ilvl="1" w:tplc="108C12C2">
      <w:start w:val="1"/>
      <w:numFmt w:val="lowerLetter"/>
      <w:lvlText w:val="%2."/>
      <w:lvlJc w:val="left"/>
      <w:pPr>
        <w:ind w:left="1440" w:hanging="360"/>
      </w:pPr>
    </w:lvl>
    <w:lvl w:ilvl="2" w:tplc="0FD01B16">
      <w:start w:val="1"/>
      <w:numFmt w:val="lowerRoman"/>
      <w:lvlText w:val="%3."/>
      <w:lvlJc w:val="right"/>
      <w:pPr>
        <w:ind w:left="2160" w:hanging="180"/>
      </w:pPr>
    </w:lvl>
    <w:lvl w:ilvl="3" w:tplc="8EA4C7BC">
      <w:start w:val="1"/>
      <w:numFmt w:val="decimal"/>
      <w:lvlText w:val="%4."/>
      <w:lvlJc w:val="left"/>
      <w:pPr>
        <w:ind w:left="2880" w:hanging="360"/>
      </w:pPr>
    </w:lvl>
    <w:lvl w:ilvl="4" w:tplc="341A502C">
      <w:start w:val="1"/>
      <w:numFmt w:val="lowerLetter"/>
      <w:lvlText w:val="%5."/>
      <w:lvlJc w:val="left"/>
      <w:pPr>
        <w:ind w:left="3600" w:hanging="360"/>
      </w:pPr>
    </w:lvl>
    <w:lvl w:ilvl="5" w:tplc="1C72AC52">
      <w:start w:val="1"/>
      <w:numFmt w:val="lowerRoman"/>
      <w:lvlText w:val="%6."/>
      <w:lvlJc w:val="right"/>
      <w:pPr>
        <w:ind w:left="4320" w:hanging="180"/>
      </w:pPr>
    </w:lvl>
    <w:lvl w:ilvl="6" w:tplc="41582D1E">
      <w:start w:val="1"/>
      <w:numFmt w:val="decimal"/>
      <w:lvlText w:val="%7."/>
      <w:lvlJc w:val="left"/>
      <w:pPr>
        <w:ind w:left="5040" w:hanging="360"/>
      </w:pPr>
    </w:lvl>
    <w:lvl w:ilvl="7" w:tplc="4336C042">
      <w:start w:val="1"/>
      <w:numFmt w:val="lowerLetter"/>
      <w:lvlText w:val="%8."/>
      <w:lvlJc w:val="left"/>
      <w:pPr>
        <w:ind w:left="5760" w:hanging="360"/>
      </w:pPr>
    </w:lvl>
    <w:lvl w:ilvl="8" w:tplc="2F8EBB60">
      <w:start w:val="1"/>
      <w:numFmt w:val="lowerRoman"/>
      <w:lvlText w:val="%9."/>
      <w:lvlJc w:val="right"/>
      <w:pPr>
        <w:ind w:left="6480" w:hanging="180"/>
      </w:pPr>
    </w:lvl>
  </w:abstractNum>
  <w:abstractNum w:abstractNumId="1664" w15:restartNumberingAfterBreak="0">
    <w:nsid w:val="627D2698"/>
    <w:multiLevelType w:val="hybridMultilevel"/>
    <w:tmpl w:val="8C423266"/>
    <w:lvl w:ilvl="0" w:tplc="B95814F4">
      <w:start w:val="1"/>
      <w:numFmt w:val="decimal"/>
      <w:lvlText w:val="%1."/>
      <w:lvlJc w:val="left"/>
      <w:pPr>
        <w:ind w:left="720" w:hanging="360"/>
      </w:pPr>
    </w:lvl>
    <w:lvl w:ilvl="1" w:tplc="56349828">
      <w:start w:val="1"/>
      <w:numFmt w:val="lowerLetter"/>
      <w:lvlText w:val="%2."/>
      <w:lvlJc w:val="left"/>
      <w:pPr>
        <w:ind w:left="1440" w:hanging="360"/>
      </w:pPr>
    </w:lvl>
    <w:lvl w:ilvl="2" w:tplc="D3AC2AA2">
      <w:start w:val="1"/>
      <w:numFmt w:val="lowerRoman"/>
      <w:lvlText w:val="%3."/>
      <w:lvlJc w:val="right"/>
      <w:pPr>
        <w:ind w:left="2160" w:hanging="180"/>
      </w:pPr>
    </w:lvl>
    <w:lvl w:ilvl="3" w:tplc="D5C8063A">
      <w:start w:val="1"/>
      <w:numFmt w:val="decimal"/>
      <w:lvlText w:val="%4."/>
      <w:lvlJc w:val="left"/>
      <w:pPr>
        <w:ind w:left="2880" w:hanging="360"/>
      </w:pPr>
    </w:lvl>
    <w:lvl w:ilvl="4" w:tplc="25A0EDF0">
      <w:start w:val="1"/>
      <w:numFmt w:val="lowerLetter"/>
      <w:lvlText w:val="%5."/>
      <w:lvlJc w:val="left"/>
      <w:pPr>
        <w:ind w:left="3600" w:hanging="360"/>
      </w:pPr>
    </w:lvl>
    <w:lvl w:ilvl="5" w:tplc="A1A82AE0">
      <w:start w:val="1"/>
      <w:numFmt w:val="lowerRoman"/>
      <w:lvlText w:val="%6."/>
      <w:lvlJc w:val="right"/>
      <w:pPr>
        <w:ind w:left="4320" w:hanging="180"/>
      </w:pPr>
    </w:lvl>
    <w:lvl w:ilvl="6" w:tplc="59660B38">
      <w:start w:val="1"/>
      <w:numFmt w:val="decimal"/>
      <w:lvlText w:val="%7."/>
      <w:lvlJc w:val="left"/>
      <w:pPr>
        <w:ind w:left="5040" w:hanging="360"/>
      </w:pPr>
    </w:lvl>
    <w:lvl w:ilvl="7" w:tplc="C4F2000C">
      <w:start w:val="1"/>
      <w:numFmt w:val="lowerLetter"/>
      <w:lvlText w:val="%8."/>
      <w:lvlJc w:val="left"/>
      <w:pPr>
        <w:ind w:left="5760" w:hanging="360"/>
      </w:pPr>
    </w:lvl>
    <w:lvl w:ilvl="8" w:tplc="19866AC4">
      <w:start w:val="1"/>
      <w:numFmt w:val="lowerRoman"/>
      <w:lvlText w:val="%9."/>
      <w:lvlJc w:val="right"/>
      <w:pPr>
        <w:ind w:left="6480" w:hanging="180"/>
      </w:pPr>
    </w:lvl>
  </w:abstractNum>
  <w:abstractNum w:abstractNumId="1665" w15:restartNumberingAfterBreak="0">
    <w:nsid w:val="62952D6A"/>
    <w:multiLevelType w:val="hybridMultilevel"/>
    <w:tmpl w:val="DC2071E4"/>
    <w:lvl w:ilvl="0" w:tplc="9084BB2A">
      <w:start w:val="1"/>
      <w:numFmt w:val="decimal"/>
      <w:lvlText w:val="%1."/>
      <w:lvlJc w:val="left"/>
      <w:pPr>
        <w:ind w:left="720" w:hanging="360"/>
      </w:pPr>
    </w:lvl>
    <w:lvl w:ilvl="1" w:tplc="B77A50AE">
      <w:start w:val="1"/>
      <w:numFmt w:val="lowerLetter"/>
      <w:lvlText w:val="%2."/>
      <w:lvlJc w:val="left"/>
      <w:pPr>
        <w:ind w:left="1440" w:hanging="360"/>
      </w:pPr>
    </w:lvl>
    <w:lvl w:ilvl="2" w:tplc="791CC732">
      <w:start w:val="1"/>
      <w:numFmt w:val="lowerRoman"/>
      <w:lvlText w:val="%3."/>
      <w:lvlJc w:val="right"/>
      <w:pPr>
        <w:ind w:left="2160" w:hanging="180"/>
      </w:pPr>
    </w:lvl>
    <w:lvl w:ilvl="3" w:tplc="8014DF38">
      <w:start w:val="1"/>
      <w:numFmt w:val="decimal"/>
      <w:lvlText w:val="%4."/>
      <w:lvlJc w:val="left"/>
      <w:pPr>
        <w:ind w:left="2880" w:hanging="360"/>
      </w:pPr>
    </w:lvl>
    <w:lvl w:ilvl="4" w:tplc="0D7EFBDC">
      <w:start w:val="1"/>
      <w:numFmt w:val="lowerLetter"/>
      <w:lvlText w:val="%5."/>
      <w:lvlJc w:val="left"/>
      <w:pPr>
        <w:ind w:left="3600" w:hanging="360"/>
      </w:pPr>
    </w:lvl>
    <w:lvl w:ilvl="5" w:tplc="B6E0520E">
      <w:start w:val="1"/>
      <w:numFmt w:val="lowerRoman"/>
      <w:lvlText w:val="%6."/>
      <w:lvlJc w:val="right"/>
      <w:pPr>
        <w:ind w:left="4320" w:hanging="180"/>
      </w:pPr>
    </w:lvl>
    <w:lvl w:ilvl="6" w:tplc="35D0F5F8">
      <w:start w:val="1"/>
      <w:numFmt w:val="decimal"/>
      <w:lvlText w:val="%7."/>
      <w:lvlJc w:val="left"/>
      <w:pPr>
        <w:ind w:left="5040" w:hanging="360"/>
      </w:pPr>
    </w:lvl>
    <w:lvl w:ilvl="7" w:tplc="C63A12B2">
      <w:start w:val="1"/>
      <w:numFmt w:val="lowerLetter"/>
      <w:lvlText w:val="%8."/>
      <w:lvlJc w:val="left"/>
      <w:pPr>
        <w:ind w:left="5760" w:hanging="360"/>
      </w:pPr>
    </w:lvl>
    <w:lvl w:ilvl="8" w:tplc="BBF65840">
      <w:start w:val="1"/>
      <w:numFmt w:val="lowerRoman"/>
      <w:lvlText w:val="%9."/>
      <w:lvlJc w:val="right"/>
      <w:pPr>
        <w:ind w:left="6480" w:hanging="180"/>
      </w:pPr>
    </w:lvl>
  </w:abstractNum>
  <w:abstractNum w:abstractNumId="1666" w15:restartNumberingAfterBreak="0">
    <w:nsid w:val="62A34DEC"/>
    <w:multiLevelType w:val="hybridMultilevel"/>
    <w:tmpl w:val="53B24C44"/>
    <w:lvl w:ilvl="0" w:tplc="3CE22408">
      <w:start w:val="1"/>
      <w:numFmt w:val="decimal"/>
      <w:lvlText w:val="%1."/>
      <w:lvlJc w:val="left"/>
      <w:pPr>
        <w:ind w:left="720" w:hanging="360"/>
      </w:pPr>
    </w:lvl>
    <w:lvl w:ilvl="1" w:tplc="C3088898">
      <w:start w:val="1"/>
      <w:numFmt w:val="lowerLetter"/>
      <w:lvlText w:val="%2."/>
      <w:lvlJc w:val="left"/>
      <w:pPr>
        <w:ind w:left="1440" w:hanging="360"/>
      </w:pPr>
    </w:lvl>
    <w:lvl w:ilvl="2" w:tplc="D9123382">
      <w:start w:val="1"/>
      <w:numFmt w:val="lowerRoman"/>
      <w:lvlText w:val="%3."/>
      <w:lvlJc w:val="right"/>
      <w:pPr>
        <w:ind w:left="2160" w:hanging="180"/>
      </w:pPr>
    </w:lvl>
    <w:lvl w:ilvl="3" w:tplc="84402624">
      <w:start w:val="1"/>
      <w:numFmt w:val="decimal"/>
      <w:lvlText w:val="%4."/>
      <w:lvlJc w:val="left"/>
      <w:pPr>
        <w:ind w:left="2880" w:hanging="360"/>
      </w:pPr>
    </w:lvl>
    <w:lvl w:ilvl="4" w:tplc="BF548E4E">
      <w:start w:val="1"/>
      <w:numFmt w:val="lowerLetter"/>
      <w:lvlText w:val="%5."/>
      <w:lvlJc w:val="left"/>
      <w:pPr>
        <w:ind w:left="3600" w:hanging="360"/>
      </w:pPr>
    </w:lvl>
    <w:lvl w:ilvl="5" w:tplc="B0CAA4C8">
      <w:start w:val="1"/>
      <w:numFmt w:val="lowerRoman"/>
      <w:lvlText w:val="%6."/>
      <w:lvlJc w:val="right"/>
      <w:pPr>
        <w:ind w:left="4320" w:hanging="180"/>
      </w:pPr>
    </w:lvl>
    <w:lvl w:ilvl="6" w:tplc="0A0CD8F8">
      <w:start w:val="1"/>
      <w:numFmt w:val="decimal"/>
      <w:lvlText w:val="%7."/>
      <w:lvlJc w:val="left"/>
      <w:pPr>
        <w:ind w:left="5040" w:hanging="360"/>
      </w:pPr>
    </w:lvl>
    <w:lvl w:ilvl="7" w:tplc="22F2F210">
      <w:start w:val="1"/>
      <w:numFmt w:val="lowerLetter"/>
      <w:lvlText w:val="%8."/>
      <w:lvlJc w:val="left"/>
      <w:pPr>
        <w:ind w:left="5760" w:hanging="360"/>
      </w:pPr>
    </w:lvl>
    <w:lvl w:ilvl="8" w:tplc="01BCCADC">
      <w:start w:val="1"/>
      <w:numFmt w:val="lowerRoman"/>
      <w:lvlText w:val="%9."/>
      <w:lvlJc w:val="right"/>
      <w:pPr>
        <w:ind w:left="6480" w:hanging="180"/>
      </w:pPr>
    </w:lvl>
  </w:abstractNum>
  <w:abstractNum w:abstractNumId="1667" w15:restartNumberingAfterBreak="0">
    <w:nsid w:val="62BB7C8F"/>
    <w:multiLevelType w:val="hybridMultilevel"/>
    <w:tmpl w:val="C03E9CA8"/>
    <w:lvl w:ilvl="0" w:tplc="4CA0194E">
      <w:start w:val="1"/>
      <w:numFmt w:val="decimal"/>
      <w:lvlText w:val="%1."/>
      <w:lvlJc w:val="left"/>
      <w:pPr>
        <w:ind w:left="720" w:hanging="360"/>
      </w:pPr>
    </w:lvl>
    <w:lvl w:ilvl="1" w:tplc="0A62A312">
      <w:start w:val="1"/>
      <w:numFmt w:val="lowerLetter"/>
      <w:lvlText w:val="%2."/>
      <w:lvlJc w:val="left"/>
      <w:pPr>
        <w:ind w:left="1440" w:hanging="360"/>
      </w:pPr>
    </w:lvl>
    <w:lvl w:ilvl="2" w:tplc="9604B062">
      <w:start w:val="1"/>
      <w:numFmt w:val="lowerRoman"/>
      <w:lvlText w:val="%3."/>
      <w:lvlJc w:val="right"/>
      <w:pPr>
        <w:ind w:left="2160" w:hanging="180"/>
      </w:pPr>
    </w:lvl>
    <w:lvl w:ilvl="3" w:tplc="345641DE">
      <w:start w:val="1"/>
      <w:numFmt w:val="decimal"/>
      <w:lvlText w:val="%4."/>
      <w:lvlJc w:val="left"/>
      <w:pPr>
        <w:ind w:left="2880" w:hanging="360"/>
      </w:pPr>
    </w:lvl>
    <w:lvl w:ilvl="4" w:tplc="61C8CB12">
      <w:start w:val="1"/>
      <w:numFmt w:val="lowerLetter"/>
      <w:lvlText w:val="%5."/>
      <w:lvlJc w:val="left"/>
      <w:pPr>
        <w:ind w:left="3600" w:hanging="360"/>
      </w:pPr>
    </w:lvl>
    <w:lvl w:ilvl="5" w:tplc="1F7AE9A2">
      <w:start w:val="1"/>
      <w:numFmt w:val="lowerRoman"/>
      <w:lvlText w:val="%6."/>
      <w:lvlJc w:val="right"/>
      <w:pPr>
        <w:ind w:left="4320" w:hanging="180"/>
      </w:pPr>
    </w:lvl>
    <w:lvl w:ilvl="6" w:tplc="71D2EAD0">
      <w:start w:val="1"/>
      <w:numFmt w:val="decimal"/>
      <w:lvlText w:val="%7."/>
      <w:lvlJc w:val="left"/>
      <w:pPr>
        <w:ind w:left="5040" w:hanging="360"/>
      </w:pPr>
    </w:lvl>
    <w:lvl w:ilvl="7" w:tplc="EF648628">
      <w:start w:val="1"/>
      <w:numFmt w:val="lowerLetter"/>
      <w:lvlText w:val="%8."/>
      <w:lvlJc w:val="left"/>
      <w:pPr>
        <w:ind w:left="5760" w:hanging="360"/>
      </w:pPr>
    </w:lvl>
    <w:lvl w:ilvl="8" w:tplc="28F0CCD2">
      <w:start w:val="1"/>
      <w:numFmt w:val="lowerRoman"/>
      <w:lvlText w:val="%9."/>
      <w:lvlJc w:val="right"/>
      <w:pPr>
        <w:ind w:left="6480" w:hanging="180"/>
      </w:pPr>
    </w:lvl>
  </w:abstractNum>
  <w:abstractNum w:abstractNumId="1668" w15:restartNumberingAfterBreak="0">
    <w:nsid w:val="62C5651A"/>
    <w:multiLevelType w:val="hybridMultilevel"/>
    <w:tmpl w:val="EB2A6692"/>
    <w:lvl w:ilvl="0" w:tplc="5E50BF0C">
      <w:start w:val="1"/>
      <w:numFmt w:val="decimal"/>
      <w:lvlText w:val="%1."/>
      <w:lvlJc w:val="left"/>
      <w:pPr>
        <w:ind w:left="720" w:hanging="360"/>
      </w:pPr>
    </w:lvl>
    <w:lvl w:ilvl="1" w:tplc="D78C961A">
      <w:start w:val="1"/>
      <w:numFmt w:val="lowerLetter"/>
      <w:lvlText w:val="%2."/>
      <w:lvlJc w:val="left"/>
      <w:pPr>
        <w:ind w:left="1440" w:hanging="360"/>
      </w:pPr>
    </w:lvl>
    <w:lvl w:ilvl="2" w:tplc="E522F992">
      <w:start w:val="1"/>
      <w:numFmt w:val="lowerRoman"/>
      <w:lvlText w:val="%3."/>
      <w:lvlJc w:val="right"/>
      <w:pPr>
        <w:ind w:left="2160" w:hanging="180"/>
      </w:pPr>
    </w:lvl>
    <w:lvl w:ilvl="3" w:tplc="F48C3D0E">
      <w:start w:val="1"/>
      <w:numFmt w:val="decimal"/>
      <w:lvlText w:val="%4."/>
      <w:lvlJc w:val="left"/>
      <w:pPr>
        <w:ind w:left="2880" w:hanging="360"/>
      </w:pPr>
    </w:lvl>
    <w:lvl w:ilvl="4" w:tplc="CA466A4C">
      <w:start w:val="1"/>
      <w:numFmt w:val="lowerLetter"/>
      <w:lvlText w:val="%5."/>
      <w:lvlJc w:val="left"/>
      <w:pPr>
        <w:ind w:left="3600" w:hanging="360"/>
      </w:pPr>
    </w:lvl>
    <w:lvl w:ilvl="5" w:tplc="4F5AB494">
      <w:start w:val="1"/>
      <w:numFmt w:val="lowerRoman"/>
      <w:lvlText w:val="%6."/>
      <w:lvlJc w:val="right"/>
      <w:pPr>
        <w:ind w:left="4320" w:hanging="180"/>
      </w:pPr>
    </w:lvl>
    <w:lvl w:ilvl="6" w:tplc="024A3F82">
      <w:start w:val="1"/>
      <w:numFmt w:val="decimal"/>
      <w:lvlText w:val="%7."/>
      <w:lvlJc w:val="left"/>
      <w:pPr>
        <w:ind w:left="5040" w:hanging="360"/>
      </w:pPr>
    </w:lvl>
    <w:lvl w:ilvl="7" w:tplc="D5666268">
      <w:start w:val="1"/>
      <w:numFmt w:val="lowerLetter"/>
      <w:lvlText w:val="%8."/>
      <w:lvlJc w:val="left"/>
      <w:pPr>
        <w:ind w:left="5760" w:hanging="360"/>
      </w:pPr>
    </w:lvl>
    <w:lvl w:ilvl="8" w:tplc="BF14E50E">
      <w:start w:val="1"/>
      <w:numFmt w:val="lowerRoman"/>
      <w:lvlText w:val="%9."/>
      <w:lvlJc w:val="right"/>
      <w:pPr>
        <w:ind w:left="6480" w:hanging="180"/>
      </w:pPr>
    </w:lvl>
  </w:abstractNum>
  <w:abstractNum w:abstractNumId="1669" w15:restartNumberingAfterBreak="0">
    <w:nsid w:val="62D72B03"/>
    <w:multiLevelType w:val="hybridMultilevel"/>
    <w:tmpl w:val="78C6C9E4"/>
    <w:lvl w:ilvl="0" w:tplc="BCBC243A">
      <w:start w:val="1"/>
      <w:numFmt w:val="decimal"/>
      <w:lvlText w:val="%1."/>
      <w:lvlJc w:val="left"/>
      <w:pPr>
        <w:ind w:left="720" w:hanging="360"/>
      </w:pPr>
    </w:lvl>
    <w:lvl w:ilvl="1" w:tplc="4BF8F256">
      <w:start w:val="1"/>
      <w:numFmt w:val="lowerLetter"/>
      <w:lvlText w:val="%2."/>
      <w:lvlJc w:val="left"/>
      <w:pPr>
        <w:ind w:left="1440" w:hanging="360"/>
      </w:pPr>
    </w:lvl>
    <w:lvl w:ilvl="2" w:tplc="931AC2BC">
      <w:start w:val="1"/>
      <w:numFmt w:val="lowerRoman"/>
      <w:lvlText w:val="%3."/>
      <w:lvlJc w:val="right"/>
      <w:pPr>
        <w:ind w:left="2160" w:hanging="180"/>
      </w:pPr>
    </w:lvl>
    <w:lvl w:ilvl="3" w:tplc="3CA615D0">
      <w:start w:val="1"/>
      <w:numFmt w:val="decimal"/>
      <w:lvlText w:val="%4."/>
      <w:lvlJc w:val="left"/>
      <w:pPr>
        <w:ind w:left="2880" w:hanging="360"/>
      </w:pPr>
    </w:lvl>
    <w:lvl w:ilvl="4" w:tplc="418046A6">
      <w:start w:val="1"/>
      <w:numFmt w:val="lowerLetter"/>
      <w:lvlText w:val="%5."/>
      <w:lvlJc w:val="left"/>
      <w:pPr>
        <w:ind w:left="3600" w:hanging="360"/>
      </w:pPr>
    </w:lvl>
    <w:lvl w:ilvl="5" w:tplc="E49E3264">
      <w:start w:val="1"/>
      <w:numFmt w:val="lowerRoman"/>
      <w:lvlText w:val="%6."/>
      <w:lvlJc w:val="right"/>
      <w:pPr>
        <w:ind w:left="4320" w:hanging="180"/>
      </w:pPr>
    </w:lvl>
    <w:lvl w:ilvl="6" w:tplc="7696F790">
      <w:start w:val="1"/>
      <w:numFmt w:val="decimal"/>
      <w:lvlText w:val="%7."/>
      <w:lvlJc w:val="left"/>
      <w:pPr>
        <w:ind w:left="5040" w:hanging="360"/>
      </w:pPr>
    </w:lvl>
    <w:lvl w:ilvl="7" w:tplc="EE7219E4">
      <w:start w:val="1"/>
      <w:numFmt w:val="lowerLetter"/>
      <w:lvlText w:val="%8."/>
      <w:lvlJc w:val="left"/>
      <w:pPr>
        <w:ind w:left="5760" w:hanging="360"/>
      </w:pPr>
    </w:lvl>
    <w:lvl w:ilvl="8" w:tplc="B6AC9CD2">
      <w:start w:val="1"/>
      <w:numFmt w:val="lowerRoman"/>
      <w:lvlText w:val="%9."/>
      <w:lvlJc w:val="right"/>
      <w:pPr>
        <w:ind w:left="6480" w:hanging="180"/>
      </w:pPr>
    </w:lvl>
  </w:abstractNum>
  <w:abstractNum w:abstractNumId="1670" w15:restartNumberingAfterBreak="0">
    <w:nsid w:val="62DA0181"/>
    <w:multiLevelType w:val="hybridMultilevel"/>
    <w:tmpl w:val="D0DE6AB0"/>
    <w:lvl w:ilvl="0" w:tplc="3A006868">
      <w:start w:val="1"/>
      <w:numFmt w:val="decimal"/>
      <w:lvlText w:val="%1."/>
      <w:lvlJc w:val="left"/>
      <w:pPr>
        <w:ind w:left="720" w:hanging="360"/>
      </w:pPr>
    </w:lvl>
    <w:lvl w:ilvl="1" w:tplc="F294B6BA">
      <w:start w:val="1"/>
      <w:numFmt w:val="lowerLetter"/>
      <w:lvlText w:val="%2."/>
      <w:lvlJc w:val="left"/>
      <w:pPr>
        <w:ind w:left="1440" w:hanging="360"/>
      </w:pPr>
    </w:lvl>
    <w:lvl w:ilvl="2" w:tplc="A408688A">
      <w:start w:val="1"/>
      <w:numFmt w:val="lowerRoman"/>
      <w:lvlText w:val="%3."/>
      <w:lvlJc w:val="right"/>
      <w:pPr>
        <w:ind w:left="2160" w:hanging="180"/>
      </w:pPr>
    </w:lvl>
    <w:lvl w:ilvl="3" w:tplc="CD2818DC">
      <w:start w:val="1"/>
      <w:numFmt w:val="decimal"/>
      <w:lvlText w:val="%4."/>
      <w:lvlJc w:val="left"/>
      <w:pPr>
        <w:ind w:left="2880" w:hanging="360"/>
      </w:pPr>
    </w:lvl>
    <w:lvl w:ilvl="4" w:tplc="EE302BAC">
      <w:start w:val="1"/>
      <w:numFmt w:val="lowerLetter"/>
      <w:lvlText w:val="%5."/>
      <w:lvlJc w:val="left"/>
      <w:pPr>
        <w:ind w:left="3600" w:hanging="360"/>
      </w:pPr>
    </w:lvl>
    <w:lvl w:ilvl="5" w:tplc="AA2AA1D0">
      <w:start w:val="1"/>
      <w:numFmt w:val="lowerRoman"/>
      <w:lvlText w:val="%6."/>
      <w:lvlJc w:val="right"/>
      <w:pPr>
        <w:ind w:left="4320" w:hanging="180"/>
      </w:pPr>
    </w:lvl>
    <w:lvl w:ilvl="6" w:tplc="40EAE68E">
      <w:start w:val="1"/>
      <w:numFmt w:val="decimal"/>
      <w:lvlText w:val="%7."/>
      <w:lvlJc w:val="left"/>
      <w:pPr>
        <w:ind w:left="5040" w:hanging="360"/>
      </w:pPr>
    </w:lvl>
    <w:lvl w:ilvl="7" w:tplc="86528D58">
      <w:start w:val="1"/>
      <w:numFmt w:val="lowerLetter"/>
      <w:lvlText w:val="%8."/>
      <w:lvlJc w:val="left"/>
      <w:pPr>
        <w:ind w:left="5760" w:hanging="360"/>
      </w:pPr>
    </w:lvl>
    <w:lvl w:ilvl="8" w:tplc="137A7B2A">
      <w:start w:val="1"/>
      <w:numFmt w:val="lowerRoman"/>
      <w:lvlText w:val="%9."/>
      <w:lvlJc w:val="right"/>
      <w:pPr>
        <w:ind w:left="6480" w:hanging="180"/>
      </w:pPr>
    </w:lvl>
  </w:abstractNum>
  <w:abstractNum w:abstractNumId="1671" w15:restartNumberingAfterBreak="0">
    <w:nsid w:val="62E65C24"/>
    <w:multiLevelType w:val="hybridMultilevel"/>
    <w:tmpl w:val="56C66D1C"/>
    <w:lvl w:ilvl="0" w:tplc="567C3B1A">
      <w:start w:val="1"/>
      <w:numFmt w:val="decimal"/>
      <w:lvlText w:val="%1."/>
      <w:lvlJc w:val="left"/>
      <w:pPr>
        <w:ind w:left="720" w:hanging="360"/>
      </w:pPr>
    </w:lvl>
    <w:lvl w:ilvl="1" w:tplc="C88A0562">
      <w:start w:val="1"/>
      <w:numFmt w:val="lowerLetter"/>
      <w:lvlText w:val="%2."/>
      <w:lvlJc w:val="left"/>
      <w:pPr>
        <w:ind w:left="1440" w:hanging="360"/>
      </w:pPr>
    </w:lvl>
    <w:lvl w:ilvl="2" w:tplc="E5DA923E">
      <w:start w:val="1"/>
      <w:numFmt w:val="lowerRoman"/>
      <w:lvlText w:val="%3."/>
      <w:lvlJc w:val="right"/>
      <w:pPr>
        <w:ind w:left="2160" w:hanging="180"/>
      </w:pPr>
    </w:lvl>
    <w:lvl w:ilvl="3" w:tplc="B8E0E574">
      <w:start w:val="1"/>
      <w:numFmt w:val="decimal"/>
      <w:lvlText w:val="%4."/>
      <w:lvlJc w:val="left"/>
      <w:pPr>
        <w:ind w:left="2880" w:hanging="360"/>
      </w:pPr>
    </w:lvl>
    <w:lvl w:ilvl="4" w:tplc="478A07F8">
      <w:start w:val="1"/>
      <w:numFmt w:val="lowerLetter"/>
      <w:lvlText w:val="%5."/>
      <w:lvlJc w:val="left"/>
      <w:pPr>
        <w:ind w:left="3600" w:hanging="360"/>
      </w:pPr>
    </w:lvl>
    <w:lvl w:ilvl="5" w:tplc="0BEE1AC2">
      <w:start w:val="1"/>
      <w:numFmt w:val="lowerRoman"/>
      <w:lvlText w:val="%6."/>
      <w:lvlJc w:val="right"/>
      <w:pPr>
        <w:ind w:left="4320" w:hanging="180"/>
      </w:pPr>
    </w:lvl>
    <w:lvl w:ilvl="6" w:tplc="F306AE32">
      <w:start w:val="1"/>
      <w:numFmt w:val="decimal"/>
      <w:lvlText w:val="%7."/>
      <w:lvlJc w:val="left"/>
      <w:pPr>
        <w:ind w:left="5040" w:hanging="360"/>
      </w:pPr>
    </w:lvl>
    <w:lvl w:ilvl="7" w:tplc="22C2F110">
      <w:start w:val="1"/>
      <w:numFmt w:val="lowerLetter"/>
      <w:lvlText w:val="%8."/>
      <w:lvlJc w:val="left"/>
      <w:pPr>
        <w:ind w:left="5760" w:hanging="360"/>
      </w:pPr>
    </w:lvl>
    <w:lvl w:ilvl="8" w:tplc="BC98AE54">
      <w:start w:val="1"/>
      <w:numFmt w:val="lowerRoman"/>
      <w:lvlText w:val="%9."/>
      <w:lvlJc w:val="right"/>
      <w:pPr>
        <w:ind w:left="6480" w:hanging="180"/>
      </w:pPr>
    </w:lvl>
  </w:abstractNum>
  <w:abstractNum w:abstractNumId="1672" w15:restartNumberingAfterBreak="0">
    <w:nsid w:val="63017A3B"/>
    <w:multiLevelType w:val="hybridMultilevel"/>
    <w:tmpl w:val="DCAA09F2"/>
    <w:lvl w:ilvl="0" w:tplc="CC60F34E">
      <w:start w:val="1"/>
      <w:numFmt w:val="decimal"/>
      <w:lvlText w:val="%1."/>
      <w:lvlJc w:val="left"/>
      <w:pPr>
        <w:ind w:left="720" w:hanging="360"/>
      </w:pPr>
    </w:lvl>
    <w:lvl w:ilvl="1" w:tplc="B45A73CA">
      <w:start w:val="1"/>
      <w:numFmt w:val="lowerLetter"/>
      <w:lvlText w:val="%2."/>
      <w:lvlJc w:val="left"/>
      <w:pPr>
        <w:ind w:left="1440" w:hanging="360"/>
      </w:pPr>
    </w:lvl>
    <w:lvl w:ilvl="2" w:tplc="93A6F19A">
      <w:start w:val="1"/>
      <w:numFmt w:val="lowerRoman"/>
      <w:lvlText w:val="%3."/>
      <w:lvlJc w:val="right"/>
      <w:pPr>
        <w:ind w:left="2160" w:hanging="180"/>
      </w:pPr>
    </w:lvl>
    <w:lvl w:ilvl="3" w:tplc="4AC62650">
      <w:start w:val="1"/>
      <w:numFmt w:val="decimal"/>
      <w:lvlText w:val="%4."/>
      <w:lvlJc w:val="left"/>
      <w:pPr>
        <w:ind w:left="2880" w:hanging="360"/>
      </w:pPr>
    </w:lvl>
    <w:lvl w:ilvl="4" w:tplc="430ED4F0">
      <w:start w:val="1"/>
      <w:numFmt w:val="lowerLetter"/>
      <w:lvlText w:val="%5."/>
      <w:lvlJc w:val="left"/>
      <w:pPr>
        <w:ind w:left="3600" w:hanging="360"/>
      </w:pPr>
    </w:lvl>
    <w:lvl w:ilvl="5" w:tplc="AF38ADDC">
      <w:start w:val="1"/>
      <w:numFmt w:val="lowerRoman"/>
      <w:lvlText w:val="%6."/>
      <w:lvlJc w:val="right"/>
      <w:pPr>
        <w:ind w:left="4320" w:hanging="180"/>
      </w:pPr>
    </w:lvl>
    <w:lvl w:ilvl="6" w:tplc="69429C82">
      <w:start w:val="1"/>
      <w:numFmt w:val="decimal"/>
      <w:lvlText w:val="%7."/>
      <w:lvlJc w:val="left"/>
      <w:pPr>
        <w:ind w:left="5040" w:hanging="360"/>
      </w:pPr>
    </w:lvl>
    <w:lvl w:ilvl="7" w:tplc="CE2AD5AA">
      <w:start w:val="1"/>
      <w:numFmt w:val="lowerLetter"/>
      <w:lvlText w:val="%8."/>
      <w:lvlJc w:val="left"/>
      <w:pPr>
        <w:ind w:left="5760" w:hanging="360"/>
      </w:pPr>
    </w:lvl>
    <w:lvl w:ilvl="8" w:tplc="8B4EC0E2">
      <w:start w:val="1"/>
      <w:numFmt w:val="lowerRoman"/>
      <w:lvlText w:val="%9."/>
      <w:lvlJc w:val="right"/>
      <w:pPr>
        <w:ind w:left="6480" w:hanging="180"/>
      </w:pPr>
    </w:lvl>
  </w:abstractNum>
  <w:abstractNum w:abstractNumId="1673" w15:restartNumberingAfterBreak="0">
    <w:nsid w:val="63027C9F"/>
    <w:multiLevelType w:val="hybridMultilevel"/>
    <w:tmpl w:val="737E093C"/>
    <w:lvl w:ilvl="0" w:tplc="AABC7C3E">
      <w:start w:val="1"/>
      <w:numFmt w:val="decimal"/>
      <w:lvlText w:val="%1."/>
      <w:lvlJc w:val="left"/>
      <w:pPr>
        <w:ind w:left="720" w:hanging="360"/>
      </w:pPr>
    </w:lvl>
    <w:lvl w:ilvl="1" w:tplc="E3E43C4E">
      <w:start w:val="1"/>
      <w:numFmt w:val="lowerLetter"/>
      <w:lvlText w:val="%2."/>
      <w:lvlJc w:val="left"/>
      <w:pPr>
        <w:ind w:left="1440" w:hanging="360"/>
      </w:pPr>
    </w:lvl>
    <w:lvl w:ilvl="2" w:tplc="CE38B582">
      <w:start w:val="1"/>
      <w:numFmt w:val="lowerRoman"/>
      <w:lvlText w:val="%3."/>
      <w:lvlJc w:val="right"/>
      <w:pPr>
        <w:ind w:left="2160" w:hanging="180"/>
      </w:pPr>
    </w:lvl>
    <w:lvl w:ilvl="3" w:tplc="DF401C38">
      <w:start w:val="1"/>
      <w:numFmt w:val="decimal"/>
      <w:lvlText w:val="%4."/>
      <w:lvlJc w:val="left"/>
      <w:pPr>
        <w:ind w:left="2880" w:hanging="360"/>
      </w:pPr>
    </w:lvl>
    <w:lvl w:ilvl="4" w:tplc="06148344">
      <w:start w:val="1"/>
      <w:numFmt w:val="lowerLetter"/>
      <w:lvlText w:val="%5."/>
      <w:lvlJc w:val="left"/>
      <w:pPr>
        <w:ind w:left="3600" w:hanging="360"/>
      </w:pPr>
    </w:lvl>
    <w:lvl w:ilvl="5" w:tplc="570E0FE0">
      <w:start w:val="1"/>
      <w:numFmt w:val="lowerRoman"/>
      <w:lvlText w:val="%6."/>
      <w:lvlJc w:val="right"/>
      <w:pPr>
        <w:ind w:left="4320" w:hanging="180"/>
      </w:pPr>
    </w:lvl>
    <w:lvl w:ilvl="6" w:tplc="5422EC18">
      <w:start w:val="1"/>
      <w:numFmt w:val="decimal"/>
      <w:lvlText w:val="%7."/>
      <w:lvlJc w:val="left"/>
      <w:pPr>
        <w:ind w:left="5040" w:hanging="360"/>
      </w:pPr>
    </w:lvl>
    <w:lvl w:ilvl="7" w:tplc="D6F2A600">
      <w:start w:val="1"/>
      <w:numFmt w:val="lowerLetter"/>
      <w:lvlText w:val="%8."/>
      <w:lvlJc w:val="left"/>
      <w:pPr>
        <w:ind w:left="5760" w:hanging="360"/>
      </w:pPr>
    </w:lvl>
    <w:lvl w:ilvl="8" w:tplc="CA500610">
      <w:start w:val="1"/>
      <w:numFmt w:val="lowerRoman"/>
      <w:lvlText w:val="%9."/>
      <w:lvlJc w:val="right"/>
      <w:pPr>
        <w:ind w:left="6480" w:hanging="180"/>
      </w:pPr>
    </w:lvl>
  </w:abstractNum>
  <w:abstractNum w:abstractNumId="1674" w15:restartNumberingAfterBreak="0">
    <w:nsid w:val="63242E73"/>
    <w:multiLevelType w:val="hybridMultilevel"/>
    <w:tmpl w:val="762CFC86"/>
    <w:lvl w:ilvl="0" w:tplc="456458AA">
      <w:start w:val="1"/>
      <w:numFmt w:val="decimal"/>
      <w:lvlText w:val="%1."/>
      <w:lvlJc w:val="left"/>
      <w:pPr>
        <w:ind w:left="720" w:hanging="360"/>
      </w:pPr>
    </w:lvl>
    <w:lvl w:ilvl="1" w:tplc="FDB25F90">
      <w:start w:val="1"/>
      <w:numFmt w:val="lowerLetter"/>
      <w:lvlText w:val="%2."/>
      <w:lvlJc w:val="left"/>
      <w:pPr>
        <w:ind w:left="1440" w:hanging="360"/>
      </w:pPr>
    </w:lvl>
    <w:lvl w:ilvl="2" w:tplc="92A66776">
      <w:start w:val="1"/>
      <w:numFmt w:val="lowerRoman"/>
      <w:lvlText w:val="%3."/>
      <w:lvlJc w:val="right"/>
      <w:pPr>
        <w:ind w:left="2160" w:hanging="180"/>
      </w:pPr>
    </w:lvl>
    <w:lvl w:ilvl="3" w:tplc="9C3660EC">
      <w:start w:val="1"/>
      <w:numFmt w:val="decimal"/>
      <w:lvlText w:val="%4."/>
      <w:lvlJc w:val="left"/>
      <w:pPr>
        <w:ind w:left="2880" w:hanging="360"/>
      </w:pPr>
    </w:lvl>
    <w:lvl w:ilvl="4" w:tplc="B16E4842">
      <w:start w:val="1"/>
      <w:numFmt w:val="lowerLetter"/>
      <w:lvlText w:val="%5."/>
      <w:lvlJc w:val="left"/>
      <w:pPr>
        <w:ind w:left="3600" w:hanging="360"/>
      </w:pPr>
    </w:lvl>
    <w:lvl w:ilvl="5" w:tplc="6612362A">
      <w:start w:val="1"/>
      <w:numFmt w:val="lowerRoman"/>
      <w:lvlText w:val="%6."/>
      <w:lvlJc w:val="right"/>
      <w:pPr>
        <w:ind w:left="4320" w:hanging="180"/>
      </w:pPr>
    </w:lvl>
    <w:lvl w:ilvl="6" w:tplc="4782DD80">
      <w:start w:val="1"/>
      <w:numFmt w:val="decimal"/>
      <w:lvlText w:val="%7."/>
      <w:lvlJc w:val="left"/>
      <w:pPr>
        <w:ind w:left="5040" w:hanging="360"/>
      </w:pPr>
    </w:lvl>
    <w:lvl w:ilvl="7" w:tplc="1054DCD6">
      <w:start w:val="1"/>
      <w:numFmt w:val="lowerLetter"/>
      <w:lvlText w:val="%8."/>
      <w:lvlJc w:val="left"/>
      <w:pPr>
        <w:ind w:left="5760" w:hanging="360"/>
      </w:pPr>
    </w:lvl>
    <w:lvl w:ilvl="8" w:tplc="94F02A9C">
      <w:start w:val="1"/>
      <w:numFmt w:val="lowerRoman"/>
      <w:lvlText w:val="%9."/>
      <w:lvlJc w:val="right"/>
      <w:pPr>
        <w:ind w:left="6480" w:hanging="180"/>
      </w:pPr>
    </w:lvl>
  </w:abstractNum>
  <w:abstractNum w:abstractNumId="1675" w15:restartNumberingAfterBreak="0">
    <w:nsid w:val="63447902"/>
    <w:multiLevelType w:val="hybridMultilevel"/>
    <w:tmpl w:val="16BC8A08"/>
    <w:lvl w:ilvl="0" w:tplc="E96456D2">
      <w:start w:val="1"/>
      <w:numFmt w:val="decimal"/>
      <w:lvlText w:val="%1."/>
      <w:lvlJc w:val="left"/>
      <w:pPr>
        <w:ind w:left="720" w:hanging="360"/>
      </w:pPr>
    </w:lvl>
    <w:lvl w:ilvl="1" w:tplc="1C2ABD60">
      <w:start w:val="1"/>
      <w:numFmt w:val="lowerLetter"/>
      <w:lvlText w:val="%2."/>
      <w:lvlJc w:val="left"/>
      <w:pPr>
        <w:ind w:left="1440" w:hanging="360"/>
      </w:pPr>
    </w:lvl>
    <w:lvl w:ilvl="2" w:tplc="91D8AD06">
      <w:start w:val="1"/>
      <w:numFmt w:val="lowerRoman"/>
      <w:lvlText w:val="%3."/>
      <w:lvlJc w:val="right"/>
      <w:pPr>
        <w:ind w:left="2160" w:hanging="180"/>
      </w:pPr>
    </w:lvl>
    <w:lvl w:ilvl="3" w:tplc="5C80FCCE">
      <w:start w:val="1"/>
      <w:numFmt w:val="decimal"/>
      <w:lvlText w:val="%4."/>
      <w:lvlJc w:val="left"/>
      <w:pPr>
        <w:ind w:left="2880" w:hanging="360"/>
      </w:pPr>
    </w:lvl>
    <w:lvl w:ilvl="4" w:tplc="156AEE3E">
      <w:start w:val="1"/>
      <w:numFmt w:val="lowerLetter"/>
      <w:lvlText w:val="%5."/>
      <w:lvlJc w:val="left"/>
      <w:pPr>
        <w:ind w:left="3600" w:hanging="360"/>
      </w:pPr>
    </w:lvl>
    <w:lvl w:ilvl="5" w:tplc="4852E102">
      <w:start w:val="1"/>
      <w:numFmt w:val="lowerRoman"/>
      <w:lvlText w:val="%6."/>
      <w:lvlJc w:val="right"/>
      <w:pPr>
        <w:ind w:left="4320" w:hanging="180"/>
      </w:pPr>
    </w:lvl>
    <w:lvl w:ilvl="6" w:tplc="9D740184">
      <w:start w:val="1"/>
      <w:numFmt w:val="decimal"/>
      <w:lvlText w:val="%7."/>
      <w:lvlJc w:val="left"/>
      <w:pPr>
        <w:ind w:left="5040" w:hanging="360"/>
      </w:pPr>
    </w:lvl>
    <w:lvl w:ilvl="7" w:tplc="6DD61A62">
      <w:start w:val="1"/>
      <w:numFmt w:val="lowerLetter"/>
      <w:lvlText w:val="%8."/>
      <w:lvlJc w:val="left"/>
      <w:pPr>
        <w:ind w:left="5760" w:hanging="360"/>
      </w:pPr>
    </w:lvl>
    <w:lvl w:ilvl="8" w:tplc="899E0E7A">
      <w:start w:val="1"/>
      <w:numFmt w:val="lowerRoman"/>
      <w:lvlText w:val="%9."/>
      <w:lvlJc w:val="right"/>
      <w:pPr>
        <w:ind w:left="6480" w:hanging="180"/>
      </w:pPr>
    </w:lvl>
  </w:abstractNum>
  <w:abstractNum w:abstractNumId="1676" w15:restartNumberingAfterBreak="0">
    <w:nsid w:val="63532201"/>
    <w:multiLevelType w:val="hybridMultilevel"/>
    <w:tmpl w:val="92B826C8"/>
    <w:lvl w:ilvl="0" w:tplc="287C810E">
      <w:start w:val="1"/>
      <w:numFmt w:val="decimal"/>
      <w:lvlText w:val="%1."/>
      <w:lvlJc w:val="left"/>
      <w:pPr>
        <w:ind w:left="720" w:hanging="360"/>
      </w:pPr>
    </w:lvl>
    <w:lvl w:ilvl="1" w:tplc="73DC627E">
      <w:start w:val="1"/>
      <w:numFmt w:val="lowerLetter"/>
      <w:lvlText w:val="%2."/>
      <w:lvlJc w:val="left"/>
      <w:pPr>
        <w:ind w:left="1440" w:hanging="360"/>
      </w:pPr>
    </w:lvl>
    <w:lvl w:ilvl="2" w:tplc="1AEAF0FE">
      <w:start w:val="1"/>
      <w:numFmt w:val="lowerRoman"/>
      <w:lvlText w:val="%3."/>
      <w:lvlJc w:val="right"/>
      <w:pPr>
        <w:ind w:left="2160" w:hanging="180"/>
      </w:pPr>
    </w:lvl>
    <w:lvl w:ilvl="3" w:tplc="F1029110">
      <w:start w:val="1"/>
      <w:numFmt w:val="decimal"/>
      <w:lvlText w:val="%4."/>
      <w:lvlJc w:val="left"/>
      <w:pPr>
        <w:ind w:left="2880" w:hanging="360"/>
      </w:pPr>
    </w:lvl>
    <w:lvl w:ilvl="4" w:tplc="8304D14E">
      <w:start w:val="1"/>
      <w:numFmt w:val="lowerLetter"/>
      <w:lvlText w:val="%5."/>
      <w:lvlJc w:val="left"/>
      <w:pPr>
        <w:ind w:left="3600" w:hanging="360"/>
      </w:pPr>
    </w:lvl>
    <w:lvl w:ilvl="5" w:tplc="1EF28962">
      <w:start w:val="1"/>
      <w:numFmt w:val="lowerRoman"/>
      <w:lvlText w:val="%6."/>
      <w:lvlJc w:val="right"/>
      <w:pPr>
        <w:ind w:left="4320" w:hanging="180"/>
      </w:pPr>
    </w:lvl>
    <w:lvl w:ilvl="6" w:tplc="DF7080DA">
      <w:start w:val="1"/>
      <w:numFmt w:val="decimal"/>
      <w:lvlText w:val="%7."/>
      <w:lvlJc w:val="left"/>
      <w:pPr>
        <w:ind w:left="5040" w:hanging="360"/>
      </w:pPr>
    </w:lvl>
    <w:lvl w:ilvl="7" w:tplc="9D9A8FF4">
      <w:start w:val="1"/>
      <w:numFmt w:val="lowerLetter"/>
      <w:lvlText w:val="%8."/>
      <w:lvlJc w:val="left"/>
      <w:pPr>
        <w:ind w:left="5760" w:hanging="360"/>
      </w:pPr>
    </w:lvl>
    <w:lvl w:ilvl="8" w:tplc="1C506B82">
      <w:start w:val="1"/>
      <w:numFmt w:val="lowerRoman"/>
      <w:lvlText w:val="%9."/>
      <w:lvlJc w:val="right"/>
      <w:pPr>
        <w:ind w:left="6480" w:hanging="180"/>
      </w:pPr>
    </w:lvl>
  </w:abstractNum>
  <w:abstractNum w:abstractNumId="1677" w15:restartNumberingAfterBreak="0">
    <w:nsid w:val="63951281"/>
    <w:multiLevelType w:val="hybridMultilevel"/>
    <w:tmpl w:val="0AB2BCBA"/>
    <w:lvl w:ilvl="0" w:tplc="D4066BEA">
      <w:start w:val="1"/>
      <w:numFmt w:val="decimal"/>
      <w:lvlText w:val="%1."/>
      <w:lvlJc w:val="left"/>
      <w:pPr>
        <w:ind w:left="720" w:hanging="360"/>
      </w:pPr>
    </w:lvl>
    <w:lvl w:ilvl="1" w:tplc="90F8F144">
      <w:start w:val="1"/>
      <w:numFmt w:val="lowerLetter"/>
      <w:lvlText w:val="%2."/>
      <w:lvlJc w:val="left"/>
      <w:pPr>
        <w:ind w:left="1440" w:hanging="360"/>
      </w:pPr>
    </w:lvl>
    <w:lvl w:ilvl="2" w:tplc="6F520DE8">
      <w:start w:val="1"/>
      <w:numFmt w:val="lowerRoman"/>
      <w:lvlText w:val="%3."/>
      <w:lvlJc w:val="right"/>
      <w:pPr>
        <w:ind w:left="2160" w:hanging="180"/>
      </w:pPr>
    </w:lvl>
    <w:lvl w:ilvl="3" w:tplc="E71A8F28">
      <w:start w:val="1"/>
      <w:numFmt w:val="decimal"/>
      <w:lvlText w:val="%4."/>
      <w:lvlJc w:val="left"/>
      <w:pPr>
        <w:ind w:left="2880" w:hanging="360"/>
      </w:pPr>
    </w:lvl>
    <w:lvl w:ilvl="4" w:tplc="53CC44CA">
      <w:start w:val="1"/>
      <w:numFmt w:val="lowerLetter"/>
      <w:lvlText w:val="%5."/>
      <w:lvlJc w:val="left"/>
      <w:pPr>
        <w:ind w:left="3600" w:hanging="360"/>
      </w:pPr>
    </w:lvl>
    <w:lvl w:ilvl="5" w:tplc="4D1C9C3E">
      <w:start w:val="1"/>
      <w:numFmt w:val="lowerRoman"/>
      <w:lvlText w:val="%6."/>
      <w:lvlJc w:val="right"/>
      <w:pPr>
        <w:ind w:left="4320" w:hanging="180"/>
      </w:pPr>
    </w:lvl>
    <w:lvl w:ilvl="6" w:tplc="6AEC3E04">
      <w:start w:val="1"/>
      <w:numFmt w:val="decimal"/>
      <w:lvlText w:val="%7."/>
      <w:lvlJc w:val="left"/>
      <w:pPr>
        <w:ind w:left="5040" w:hanging="360"/>
      </w:pPr>
    </w:lvl>
    <w:lvl w:ilvl="7" w:tplc="9878C4E0">
      <w:start w:val="1"/>
      <w:numFmt w:val="lowerLetter"/>
      <w:lvlText w:val="%8."/>
      <w:lvlJc w:val="left"/>
      <w:pPr>
        <w:ind w:left="5760" w:hanging="360"/>
      </w:pPr>
    </w:lvl>
    <w:lvl w:ilvl="8" w:tplc="67C8D03A">
      <w:start w:val="1"/>
      <w:numFmt w:val="lowerRoman"/>
      <w:lvlText w:val="%9."/>
      <w:lvlJc w:val="right"/>
      <w:pPr>
        <w:ind w:left="6480" w:hanging="180"/>
      </w:pPr>
    </w:lvl>
  </w:abstractNum>
  <w:abstractNum w:abstractNumId="1678" w15:restartNumberingAfterBreak="0">
    <w:nsid w:val="63991EF2"/>
    <w:multiLevelType w:val="hybridMultilevel"/>
    <w:tmpl w:val="B61A7FCA"/>
    <w:lvl w:ilvl="0" w:tplc="FEC459BC">
      <w:start w:val="1"/>
      <w:numFmt w:val="decimal"/>
      <w:lvlText w:val="%1."/>
      <w:lvlJc w:val="left"/>
      <w:pPr>
        <w:ind w:left="720" w:hanging="360"/>
      </w:pPr>
    </w:lvl>
    <w:lvl w:ilvl="1" w:tplc="D26E769C">
      <w:start w:val="1"/>
      <w:numFmt w:val="lowerLetter"/>
      <w:lvlText w:val="%2."/>
      <w:lvlJc w:val="left"/>
      <w:pPr>
        <w:ind w:left="1440" w:hanging="360"/>
      </w:pPr>
    </w:lvl>
    <w:lvl w:ilvl="2" w:tplc="E11C8BEE">
      <w:start w:val="1"/>
      <w:numFmt w:val="lowerRoman"/>
      <w:lvlText w:val="%3."/>
      <w:lvlJc w:val="right"/>
      <w:pPr>
        <w:ind w:left="2160" w:hanging="180"/>
      </w:pPr>
    </w:lvl>
    <w:lvl w:ilvl="3" w:tplc="B9D0DA1A">
      <w:start w:val="1"/>
      <w:numFmt w:val="decimal"/>
      <w:lvlText w:val="%4."/>
      <w:lvlJc w:val="left"/>
      <w:pPr>
        <w:ind w:left="2880" w:hanging="360"/>
      </w:pPr>
    </w:lvl>
    <w:lvl w:ilvl="4" w:tplc="B8C85614">
      <w:start w:val="1"/>
      <w:numFmt w:val="lowerLetter"/>
      <w:lvlText w:val="%5."/>
      <w:lvlJc w:val="left"/>
      <w:pPr>
        <w:ind w:left="3600" w:hanging="360"/>
      </w:pPr>
    </w:lvl>
    <w:lvl w:ilvl="5" w:tplc="9EDE2240">
      <w:start w:val="1"/>
      <w:numFmt w:val="lowerRoman"/>
      <w:lvlText w:val="%6."/>
      <w:lvlJc w:val="right"/>
      <w:pPr>
        <w:ind w:left="4320" w:hanging="180"/>
      </w:pPr>
    </w:lvl>
    <w:lvl w:ilvl="6" w:tplc="5AF01594">
      <w:start w:val="1"/>
      <w:numFmt w:val="decimal"/>
      <w:lvlText w:val="%7."/>
      <w:lvlJc w:val="left"/>
      <w:pPr>
        <w:ind w:left="5040" w:hanging="360"/>
      </w:pPr>
    </w:lvl>
    <w:lvl w:ilvl="7" w:tplc="198A429A">
      <w:start w:val="1"/>
      <w:numFmt w:val="lowerLetter"/>
      <w:lvlText w:val="%8."/>
      <w:lvlJc w:val="left"/>
      <w:pPr>
        <w:ind w:left="5760" w:hanging="360"/>
      </w:pPr>
    </w:lvl>
    <w:lvl w:ilvl="8" w:tplc="5F301EBA">
      <w:start w:val="1"/>
      <w:numFmt w:val="lowerRoman"/>
      <w:lvlText w:val="%9."/>
      <w:lvlJc w:val="right"/>
      <w:pPr>
        <w:ind w:left="6480" w:hanging="180"/>
      </w:pPr>
    </w:lvl>
  </w:abstractNum>
  <w:abstractNum w:abstractNumId="1679" w15:restartNumberingAfterBreak="0">
    <w:nsid w:val="639C2C1A"/>
    <w:multiLevelType w:val="hybridMultilevel"/>
    <w:tmpl w:val="3AF2CDE8"/>
    <w:lvl w:ilvl="0" w:tplc="D56E5ED6">
      <w:start w:val="1"/>
      <w:numFmt w:val="decimal"/>
      <w:lvlText w:val="%1."/>
      <w:lvlJc w:val="left"/>
      <w:pPr>
        <w:ind w:left="720" w:hanging="360"/>
      </w:pPr>
    </w:lvl>
    <w:lvl w:ilvl="1" w:tplc="8DD6C13E">
      <w:start w:val="1"/>
      <w:numFmt w:val="lowerLetter"/>
      <w:lvlText w:val="%2."/>
      <w:lvlJc w:val="left"/>
      <w:pPr>
        <w:ind w:left="1440" w:hanging="360"/>
      </w:pPr>
    </w:lvl>
    <w:lvl w:ilvl="2" w:tplc="2110B7BA">
      <w:start w:val="1"/>
      <w:numFmt w:val="lowerRoman"/>
      <w:lvlText w:val="%3."/>
      <w:lvlJc w:val="right"/>
      <w:pPr>
        <w:ind w:left="2160" w:hanging="180"/>
      </w:pPr>
    </w:lvl>
    <w:lvl w:ilvl="3" w:tplc="DF42880C">
      <w:start w:val="1"/>
      <w:numFmt w:val="decimal"/>
      <w:lvlText w:val="%4."/>
      <w:lvlJc w:val="left"/>
      <w:pPr>
        <w:ind w:left="2880" w:hanging="360"/>
      </w:pPr>
    </w:lvl>
    <w:lvl w:ilvl="4" w:tplc="D75C8A96">
      <w:start w:val="1"/>
      <w:numFmt w:val="lowerLetter"/>
      <w:lvlText w:val="%5."/>
      <w:lvlJc w:val="left"/>
      <w:pPr>
        <w:ind w:left="3600" w:hanging="360"/>
      </w:pPr>
    </w:lvl>
    <w:lvl w:ilvl="5" w:tplc="1AF45A06">
      <w:start w:val="1"/>
      <w:numFmt w:val="lowerRoman"/>
      <w:lvlText w:val="%6."/>
      <w:lvlJc w:val="right"/>
      <w:pPr>
        <w:ind w:left="4320" w:hanging="180"/>
      </w:pPr>
    </w:lvl>
    <w:lvl w:ilvl="6" w:tplc="03A4F77E">
      <w:start w:val="1"/>
      <w:numFmt w:val="decimal"/>
      <w:lvlText w:val="%7."/>
      <w:lvlJc w:val="left"/>
      <w:pPr>
        <w:ind w:left="5040" w:hanging="360"/>
      </w:pPr>
    </w:lvl>
    <w:lvl w:ilvl="7" w:tplc="36BAF3BE">
      <w:start w:val="1"/>
      <w:numFmt w:val="lowerLetter"/>
      <w:lvlText w:val="%8."/>
      <w:lvlJc w:val="left"/>
      <w:pPr>
        <w:ind w:left="5760" w:hanging="360"/>
      </w:pPr>
    </w:lvl>
    <w:lvl w:ilvl="8" w:tplc="8160DCFA">
      <w:start w:val="1"/>
      <w:numFmt w:val="lowerRoman"/>
      <w:lvlText w:val="%9."/>
      <w:lvlJc w:val="right"/>
      <w:pPr>
        <w:ind w:left="6480" w:hanging="180"/>
      </w:pPr>
    </w:lvl>
  </w:abstractNum>
  <w:abstractNum w:abstractNumId="1680" w15:restartNumberingAfterBreak="0">
    <w:nsid w:val="63A45717"/>
    <w:multiLevelType w:val="hybridMultilevel"/>
    <w:tmpl w:val="BB8A5286"/>
    <w:lvl w:ilvl="0" w:tplc="3F28528A">
      <w:start w:val="1"/>
      <w:numFmt w:val="decimal"/>
      <w:lvlText w:val="%1."/>
      <w:lvlJc w:val="left"/>
      <w:pPr>
        <w:ind w:left="720" w:hanging="360"/>
      </w:pPr>
    </w:lvl>
    <w:lvl w:ilvl="1" w:tplc="F084AA1A">
      <w:start w:val="1"/>
      <w:numFmt w:val="lowerLetter"/>
      <w:lvlText w:val="%2."/>
      <w:lvlJc w:val="left"/>
      <w:pPr>
        <w:ind w:left="1440" w:hanging="360"/>
      </w:pPr>
    </w:lvl>
    <w:lvl w:ilvl="2" w:tplc="58867BC8">
      <w:start w:val="1"/>
      <w:numFmt w:val="lowerRoman"/>
      <w:lvlText w:val="%3."/>
      <w:lvlJc w:val="right"/>
      <w:pPr>
        <w:ind w:left="2160" w:hanging="180"/>
      </w:pPr>
    </w:lvl>
    <w:lvl w:ilvl="3" w:tplc="38EAF19A">
      <w:start w:val="1"/>
      <w:numFmt w:val="decimal"/>
      <w:lvlText w:val="%4."/>
      <w:lvlJc w:val="left"/>
      <w:pPr>
        <w:ind w:left="2880" w:hanging="360"/>
      </w:pPr>
    </w:lvl>
    <w:lvl w:ilvl="4" w:tplc="3E22051E">
      <w:start w:val="1"/>
      <w:numFmt w:val="lowerLetter"/>
      <w:lvlText w:val="%5."/>
      <w:lvlJc w:val="left"/>
      <w:pPr>
        <w:ind w:left="3600" w:hanging="360"/>
      </w:pPr>
    </w:lvl>
    <w:lvl w:ilvl="5" w:tplc="99F6DD52">
      <w:start w:val="1"/>
      <w:numFmt w:val="lowerRoman"/>
      <w:lvlText w:val="%6."/>
      <w:lvlJc w:val="right"/>
      <w:pPr>
        <w:ind w:left="4320" w:hanging="180"/>
      </w:pPr>
    </w:lvl>
    <w:lvl w:ilvl="6" w:tplc="0C78A690">
      <w:start w:val="1"/>
      <w:numFmt w:val="decimal"/>
      <w:lvlText w:val="%7."/>
      <w:lvlJc w:val="left"/>
      <w:pPr>
        <w:ind w:left="5040" w:hanging="360"/>
      </w:pPr>
    </w:lvl>
    <w:lvl w:ilvl="7" w:tplc="60DADF3A">
      <w:start w:val="1"/>
      <w:numFmt w:val="lowerLetter"/>
      <w:lvlText w:val="%8."/>
      <w:lvlJc w:val="left"/>
      <w:pPr>
        <w:ind w:left="5760" w:hanging="360"/>
      </w:pPr>
    </w:lvl>
    <w:lvl w:ilvl="8" w:tplc="547EE372">
      <w:start w:val="1"/>
      <w:numFmt w:val="lowerRoman"/>
      <w:lvlText w:val="%9."/>
      <w:lvlJc w:val="right"/>
      <w:pPr>
        <w:ind w:left="6480" w:hanging="180"/>
      </w:pPr>
    </w:lvl>
  </w:abstractNum>
  <w:abstractNum w:abstractNumId="1681" w15:restartNumberingAfterBreak="0">
    <w:nsid w:val="63AD26ED"/>
    <w:multiLevelType w:val="hybridMultilevel"/>
    <w:tmpl w:val="06820CEC"/>
    <w:lvl w:ilvl="0" w:tplc="F4063BCA">
      <w:start w:val="1"/>
      <w:numFmt w:val="decimal"/>
      <w:lvlText w:val="%1."/>
      <w:lvlJc w:val="left"/>
      <w:pPr>
        <w:ind w:left="720" w:hanging="360"/>
      </w:pPr>
    </w:lvl>
    <w:lvl w:ilvl="1" w:tplc="0A62B9AC">
      <w:start w:val="1"/>
      <w:numFmt w:val="lowerLetter"/>
      <w:lvlText w:val="%2."/>
      <w:lvlJc w:val="left"/>
      <w:pPr>
        <w:ind w:left="1440" w:hanging="360"/>
      </w:pPr>
    </w:lvl>
    <w:lvl w:ilvl="2" w:tplc="7E4A5012">
      <w:start w:val="1"/>
      <w:numFmt w:val="lowerRoman"/>
      <w:lvlText w:val="%3."/>
      <w:lvlJc w:val="right"/>
      <w:pPr>
        <w:ind w:left="2160" w:hanging="180"/>
      </w:pPr>
    </w:lvl>
    <w:lvl w:ilvl="3" w:tplc="3EF6C762">
      <w:start w:val="1"/>
      <w:numFmt w:val="decimal"/>
      <w:lvlText w:val="%4."/>
      <w:lvlJc w:val="left"/>
      <w:pPr>
        <w:ind w:left="2880" w:hanging="360"/>
      </w:pPr>
    </w:lvl>
    <w:lvl w:ilvl="4" w:tplc="88A0D850">
      <w:start w:val="1"/>
      <w:numFmt w:val="lowerLetter"/>
      <w:lvlText w:val="%5."/>
      <w:lvlJc w:val="left"/>
      <w:pPr>
        <w:ind w:left="3600" w:hanging="360"/>
      </w:pPr>
    </w:lvl>
    <w:lvl w:ilvl="5" w:tplc="36C6BA26">
      <w:start w:val="1"/>
      <w:numFmt w:val="lowerRoman"/>
      <w:lvlText w:val="%6."/>
      <w:lvlJc w:val="right"/>
      <w:pPr>
        <w:ind w:left="4320" w:hanging="180"/>
      </w:pPr>
    </w:lvl>
    <w:lvl w:ilvl="6" w:tplc="EE76D2C4">
      <w:start w:val="1"/>
      <w:numFmt w:val="decimal"/>
      <w:lvlText w:val="%7."/>
      <w:lvlJc w:val="left"/>
      <w:pPr>
        <w:ind w:left="5040" w:hanging="360"/>
      </w:pPr>
    </w:lvl>
    <w:lvl w:ilvl="7" w:tplc="5F52683E">
      <w:start w:val="1"/>
      <w:numFmt w:val="lowerLetter"/>
      <w:lvlText w:val="%8."/>
      <w:lvlJc w:val="left"/>
      <w:pPr>
        <w:ind w:left="5760" w:hanging="360"/>
      </w:pPr>
    </w:lvl>
    <w:lvl w:ilvl="8" w:tplc="7C4C04B2">
      <w:start w:val="1"/>
      <w:numFmt w:val="lowerRoman"/>
      <w:lvlText w:val="%9."/>
      <w:lvlJc w:val="right"/>
      <w:pPr>
        <w:ind w:left="6480" w:hanging="180"/>
      </w:pPr>
    </w:lvl>
  </w:abstractNum>
  <w:abstractNum w:abstractNumId="1682" w15:restartNumberingAfterBreak="0">
    <w:nsid w:val="63BF6307"/>
    <w:multiLevelType w:val="hybridMultilevel"/>
    <w:tmpl w:val="827C71F6"/>
    <w:lvl w:ilvl="0" w:tplc="4D7855DE">
      <w:start w:val="1"/>
      <w:numFmt w:val="decimal"/>
      <w:lvlText w:val="%1."/>
      <w:lvlJc w:val="left"/>
      <w:pPr>
        <w:ind w:left="720" w:hanging="360"/>
      </w:pPr>
    </w:lvl>
    <w:lvl w:ilvl="1" w:tplc="8E469654">
      <w:start w:val="1"/>
      <w:numFmt w:val="lowerLetter"/>
      <w:lvlText w:val="%2."/>
      <w:lvlJc w:val="left"/>
      <w:pPr>
        <w:ind w:left="1440" w:hanging="360"/>
      </w:pPr>
    </w:lvl>
    <w:lvl w:ilvl="2" w:tplc="B3FC4098">
      <w:start w:val="1"/>
      <w:numFmt w:val="lowerRoman"/>
      <w:lvlText w:val="%3."/>
      <w:lvlJc w:val="right"/>
      <w:pPr>
        <w:ind w:left="2160" w:hanging="180"/>
      </w:pPr>
    </w:lvl>
    <w:lvl w:ilvl="3" w:tplc="8452A360">
      <w:start w:val="1"/>
      <w:numFmt w:val="decimal"/>
      <w:lvlText w:val="%4."/>
      <w:lvlJc w:val="left"/>
      <w:pPr>
        <w:ind w:left="2880" w:hanging="360"/>
      </w:pPr>
    </w:lvl>
    <w:lvl w:ilvl="4" w:tplc="059ED59C">
      <w:start w:val="1"/>
      <w:numFmt w:val="lowerLetter"/>
      <w:lvlText w:val="%5."/>
      <w:lvlJc w:val="left"/>
      <w:pPr>
        <w:ind w:left="3600" w:hanging="360"/>
      </w:pPr>
    </w:lvl>
    <w:lvl w:ilvl="5" w:tplc="3F701066">
      <w:start w:val="1"/>
      <w:numFmt w:val="lowerRoman"/>
      <w:lvlText w:val="%6."/>
      <w:lvlJc w:val="right"/>
      <w:pPr>
        <w:ind w:left="4320" w:hanging="180"/>
      </w:pPr>
    </w:lvl>
    <w:lvl w:ilvl="6" w:tplc="7D1E6DD8">
      <w:start w:val="1"/>
      <w:numFmt w:val="decimal"/>
      <w:lvlText w:val="%7."/>
      <w:lvlJc w:val="left"/>
      <w:pPr>
        <w:ind w:left="5040" w:hanging="360"/>
      </w:pPr>
    </w:lvl>
    <w:lvl w:ilvl="7" w:tplc="86A632A2">
      <w:start w:val="1"/>
      <w:numFmt w:val="lowerLetter"/>
      <w:lvlText w:val="%8."/>
      <w:lvlJc w:val="left"/>
      <w:pPr>
        <w:ind w:left="5760" w:hanging="360"/>
      </w:pPr>
    </w:lvl>
    <w:lvl w:ilvl="8" w:tplc="CA36FC90">
      <w:start w:val="1"/>
      <w:numFmt w:val="lowerRoman"/>
      <w:lvlText w:val="%9."/>
      <w:lvlJc w:val="right"/>
      <w:pPr>
        <w:ind w:left="6480" w:hanging="180"/>
      </w:pPr>
    </w:lvl>
  </w:abstractNum>
  <w:abstractNum w:abstractNumId="1683" w15:restartNumberingAfterBreak="0">
    <w:nsid w:val="63C247B8"/>
    <w:multiLevelType w:val="hybridMultilevel"/>
    <w:tmpl w:val="63705108"/>
    <w:lvl w:ilvl="0" w:tplc="36641708">
      <w:start w:val="1"/>
      <w:numFmt w:val="decimal"/>
      <w:lvlText w:val="%1."/>
      <w:lvlJc w:val="left"/>
      <w:pPr>
        <w:ind w:left="720" w:hanging="360"/>
      </w:pPr>
    </w:lvl>
    <w:lvl w:ilvl="1" w:tplc="0A9E9ECC">
      <w:start w:val="1"/>
      <w:numFmt w:val="lowerLetter"/>
      <w:lvlText w:val="%2."/>
      <w:lvlJc w:val="left"/>
      <w:pPr>
        <w:ind w:left="1440" w:hanging="360"/>
      </w:pPr>
    </w:lvl>
    <w:lvl w:ilvl="2" w:tplc="679AD590">
      <w:start w:val="1"/>
      <w:numFmt w:val="lowerRoman"/>
      <w:lvlText w:val="%3."/>
      <w:lvlJc w:val="right"/>
      <w:pPr>
        <w:ind w:left="2160" w:hanging="180"/>
      </w:pPr>
    </w:lvl>
    <w:lvl w:ilvl="3" w:tplc="AF562D0C">
      <w:start w:val="1"/>
      <w:numFmt w:val="decimal"/>
      <w:lvlText w:val="%4."/>
      <w:lvlJc w:val="left"/>
      <w:pPr>
        <w:ind w:left="2880" w:hanging="360"/>
      </w:pPr>
    </w:lvl>
    <w:lvl w:ilvl="4" w:tplc="73505C50">
      <w:start w:val="1"/>
      <w:numFmt w:val="lowerLetter"/>
      <w:lvlText w:val="%5."/>
      <w:lvlJc w:val="left"/>
      <w:pPr>
        <w:ind w:left="3600" w:hanging="360"/>
      </w:pPr>
    </w:lvl>
    <w:lvl w:ilvl="5" w:tplc="DDC6A008">
      <w:start w:val="1"/>
      <w:numFmt w:val="lowerRoman"/>
      <w:lvlText w:val="%6."/>
      <w:lvlJc w:val="right"/>
      <w:pPr>
        <w:ind w:left="4320" w:hanging="180"/>
      </w:pPr>
    </w:lvl>
    <w:lvl w:ilvl="6" w:tplc="FA7E4DF0">
      <w:start w:val="1"/>
      <w:numFmt w:val="decimal"/>
      <w:lvlText w:val="%7."/>
      <w:lvlJc w:val="left"/>
      <w:pPr>
        <w:ind w:left="5040" w:hanging="360"/>
      </w:pPr>
    </w:lvl>
    <w:lvl w:ilvl="7" w:tplc="63F634DA">
      <w:start w:val="1"/>
      <w:numFmt w:val="lowerLetter"/>
      <w:lvlText w:val="%8."/>
      <w:lvlJc w:val="left"/>
      <w:pPr>
        <w:ind w:left="5760" w:hanging="360"/>
      </w:pPr>
    </w:lvl>
    <w:lvl w:ilvl="8" w:tplc="F7564E22">
      <w:start w:val="1"/>
      <w:numFmt w:val="lowerRoman"/>
      <w:lvlText w:val="%9."/>
      <w:lvlJc w:val="right"/>
      <w:pPr>
        <w:ind w:left="6480" w:hanging="180"/>
      </w:pPr>
    </w:lvl>
  </w:abstractNum>
  <w:abstractNum w:abstractNumId="1684" w15:restartNumberingAfterBreak="0">
    <w:nsid w:val="63C53AE0"/>
    <w:multiLevelType w:val="hybridMultilevel"/>
    <w:tmpl w:val="ABFA3306"/>
    <w:lvl w:ilvl="0" w:tplc="E3B2D2DC">
      <w:start w:val="1"/>
      <w:numFmt w:val="decimal"/>
      <w:lvlText w:val="%1."/>
      <w:lvlJc w:val="left"/>
      <w:pPr>
        <w:ind w:left="720" w:hanging="360"/>
      </w:pPr>
    </w:lvl>
    <w:lvl w:ilvl="1" w:tplc="EF7E4110">
      <w:start w:val="1"/>
      <w:numFmt w:val="lowerLetter"/>
      <w:lvlText w:val="%2."/>
      <w:lvlJc w:val="left"/>
      <w:pPr>
        <w:ind w:left="1440" w:hanging="360"/>
      </w:pPr>
    </w:lvl>
    <w:lvl w:ilvl="2" w:tplc="72BAB9C8">
      <w:start w:val="1"/>
      <w:numFmt w:val="lowerRoman"/>
      <w:lvlText w:val="%3."/>
      <w:lvlJc w:val="right"/>
      <w:pPr>
        <w:ind w:left="2160" w:hanging="180"/>
      </w:pPr>
    </w:lvl>
    <w:lvl w:ilvl="3" w:tplc="D23E2E4C">
      <w:start w:val="1"/>
      <w:numFmt w:val="decimal"/>
      <w:lvlText w:val="%4."/>
      <w:lvlJc w:val="left"/>
      <w:pPr>
        <w:ind w:left="2880" w:hanging="360"/>
      </w:pPr>
    </w:lvl>
    <w:lvl w:ilvl="4" w:tplc="7D582C20">
      <w:start w:val="1"/>
      <w:numFmt w:val="lowerLetter"/>
      <w:lvlText w:val="%5."/>
      <w:lvlJc w:val="left"/>
      <w:pPr>
        <w:ind w:left="3600" w:hanging="360"/>
      </w:pPr>
    </w:lvl>
    <w:lvl w:ilvl="5" w:tplc="48F8E566">
      <w:start w:val="1"/>
      <w:numFmt w:val="lowerRoman"/>
      <w:lvlText w:val="%6."/>
      <w:lvlJc w:val="right"/>
      <w:pPr>
        <w:ind w:left="4320" w:hanging="180"/>
      </w:pPr>
    </w:lvl>
    <w:lvl w:ilvl="6" w:tplc="0C9E7BA0">
      <w:start w:val="1"/>
      <w:numFmt w:val="decimal"/>
      <w:lvlText w:val="%7."/>
      <w:lvlJc w:val="left"/>
      <w:pPr>
        <w:ind w:left="5040" w:hanging="360"/>
      </w:pPr>
    </w:lvl>
    <w:lvl w:ilvl="7" w:tplc="0DB8997E">
      <w:start w:val="1"/>
      <w:numFmt w:val="lowerLetter"/>
      <w:lvlText w:val="%8."/>
      <w:lvlJc w:val="left"/>
      <w:pPr>
        <w:ind w:left="5760" w:hanging="360"/>
      </w:pPr>
    </w:lvl>
    <w:lvl w:ilvl="8" w:tplc="115EC24E">
      <w:start w:val="1"/>
      <w:numFmt w:val="lowerRoman"/>
      <w:lvlText w:val="%9."/>
      <w:lvlJc w:val="right"/>
      <w:pPr>
        <w:ind w:left="6480" w:hanging="180"/>
      </w:pPr>
    </w:lvl>
  </w:abstractNum>
  <w:abstractNum w:abstractNumId="1685" w15:restartNumberingAfterBreak="0">
    <w:nsid w:val="63CF4DF2"/>
    <w:multiLevelType w:val="hybridMultilevel"/>
    <w:tmpl w:val="19BC9B8C"/>
    <w:lvl w:ilvl="0" w:tplc="EAFA1A54">
      <w:start w:val="1"/>
      <w:numFmt w:val="decimal"/>
      <w:lvlText w:val="%1."/>
      <w:lvlJc w:val="left"/>
      <w:pPr>
        <w:ind w:left="720" w:hanging="360"/>
      </w:pPr>
    </w:lvl>
    <w:lvl w:ilvl="1" w:tplc="8C505C6A">
      <w:start w:val="1"/>
      <w:numFmt w:val="lowerLetter"/>
      <w:lvlText w:val="%2."/>
      <w:lvlJc w:val="left"/>
      <w:pPr>
        <w:ind w:left="1440" w:hanging="360"/>
      </w:pPr>
    </w:lvl>
    <w:lvl w:ilvl="2" w:tplc="C5F014B6">
      <w:start w:val="1"/>
      <w:numFmt w:val="lowerRoman"/>
      <w:lvlText w:val="%3."/>
      <w:lvlJc w:val="right"/>
      <w:pPr>
        <w:ind w:left="2160" w:hanging="180"/>
      </w:pPr>
    </w:lvl>
    <w:lvl w:ilvl="3" w:tplc="F1C26858">
      <w:start w:val="1"/>
      <w:numFmt w:val="decimal"/>
      <w:lvlText w:val="%4."/>
      <w:lvlJc w:val="left"/>
      <w:pPr>
        <w:ind w:left="2880" w:hanging="360"/>
      </w:pPr>
    </w:lvl>
    <w:lvl w:ilvl="4" w:tplc="8FE00672">
      <w:start w:val="1"/>
      <w:numFmt w:val="lowerLetter"/>
      <w:lvlText w:val="%5."/>
      <w:lvlJc w:val="left"/>
      <w:pPr>
        <w:ind w:left="3600" w:hanging="360"/>
      </w:pPr>
    </w:lvl>
    <w:lvl w:ilvl="5" w:tplc="867015CA">
      <w:start w:val="1"/>
      <w:numFmt w:val="lowerRoman"/>
      <w:lvlText w:val="%6."/>
      <w:lvlJc w:val="right"/>
      <w:pPr>
        <w:ind w:left="4320" w:hanging="180"/>
      </w:pPr>
    </w:lvl>
    <w:lvl w:ilvl="6" w:tplc="2C2E317A">
      <w:start w:val="1"/>
      <w:numFmt w:val="decimal"/>
      <w:lvlText w:val="%7."/>
      <w:lvlJc w:val="left"/>
      <w:pPr>
        <w:ind w:left="5040" w:hanging="360"/>
      </w:pPr>
    </w:lvl>
    <w:lvl w:ilvl="7" w:tplc="7A7A1BC8">
      <w:start w:val="1"/>
      <w:numFmt w:val="lowerLetter"/>
      <w:lvlText w:val="%8."/>
      <w:lvlJc w:val="left"/>
      <w:pPr>
        <w:ind w:left="5760" w:hanging="360"/>
      </w:pPr>
    </w:lvl>
    <w:lvl w:ilvl="8" w:tplc="072EC856">
      <w:start w:val="1"/>
      <w:numFmt w:val="lowerRoman"/>
      <w:lvlText w:val="%9."/>
      <w:lvlJc w:val="right"/>
      <w:pPr>
        <w:ind w:left="6480" w:hanging="180"/>
      </w:pPr>
    </w:lvl>
  </w:abstractNum>
  <w:abstractNum w:abstractNumId="1686" w15:restartNumberingAfterBreak="0">
    <w:nsid w:val="64067DA8"/>
    <w:multiLevelType w:val="hybridMultilevel"/>
    <w:tmpl w:val="B212FB54"/>
    <w:lvl w:ilvl="0" w:tplc="8404F9CE">
      <w:start w:val="1"/>
      <w:numFmt w:val="decimal"/>
      <w:lvlText w:val="%1."/>
      <w:lvlJc w:val="left"/>
      <w:pPr>
        <w:ind w:left="720" w:hanging="360"/>
      </w:pPr>
    </w:lvl>
    <w:lvl w:ilvl="1" w:tplc="F2B4AEAA">
      <w:start w:val="1"/>
      <w:numFmt w:val="lowerLetter"/>
      <w:lvlText w:val="%2."/>
      <w:lvlJc w:val="left"/>
      <w:pPr>
        <w:ind w:left="1440" w:hanging="360"/>
      </w:pPr>
    </w:lvl>
    <w:lvl w:ilvl="2" w:tplc="487ADF32">
      <w:start w:val="1"/>
      <w:numFmt w:val="lowerRoman"/>
      <w:lvlText w:val="%3."/>
      <w:lvlJc w:val="right"/>
      <w:pPr>
        <w:ind w:left="2160" w:hanging="180"/>
      </w:pPr>
    </w:lvl>
    <w:lvl w:ilvl="3" w:tplc="0B68F414">
      <w:start w:val="1"/>
      <w:numFmt w:val="decimal"/>
      <w:lvlText w:val="%4."/>
      <w:lvlJc w:val="left"/>
      <w:pPr>
        <w:ind w:left="2880" w:hanging="360"/>
      </w:pPr>
    </w:lvl>
    <w:lvl w:ilvl="4" w:tplc="49E43EC8">
      <w:start w:val="1"/>
      <w:numFmt w:val="lowerLetter"/>
      <w:lvlText w:val="%5."/>
      <w:lvlJc w:val="left"/>
      <w:pPr>
        <w:ind w:left="3600" w:hanging="360"/>
      </w:pPr>
    </w:lvl>
    <w:lvl w:ilvl="5" w:tplc="FFD2ABE0">
      <w:start w:val="1"/>
      <w:numFmt w:val="lowerRoman"/>
      <w:lvlText w:val="%6."/>
      <w:lvlJc w:val="right"/>
      <w:pPr>
        <w:ind w:left="4320" w:hanging="180"/>
      </w:pPr>
    </w:lvl>
    <w:lvl w:ilvl="6" w:tplc="26DE6A44">
      <w:start w:val="1"/>
      <w:numFmt w:val="decimal"/>
      <w:lvlText w:val="%7."/>
      <w:lvlJc w:val="left"/>
      <w:pPr>
        <w:ind w:left="5040" w:hanging="360"/>
      </w:pPr>
    </w:lvl>
    <w:lvl w:ilvl="7" w:tplc="0BC008CC">
      <w:start w:val="1"/>
      <w:numFmt w:val="lowerLetter"/>
      <w:lvlText w:val="%8."/>
      <w:lvlJc w:val="left"/>
      <w:pPr>
        <w:ind w:left="5760" w:hanging="360"/>
      </w:pPr>
    </w:lvl>
    <w:lvl w:ilvl="8" w:tplc="F6F0112A">
      <w:start w:val="1"/>
      <w:numFmt w:val="lowerRoman"/>
      <w:lvlText w:val="%9."/>
      <w:lvlJc w:val="right"/>
      <w:pPr>
        <w:ind w:left="6480" w:hanging="180"/>
      </w:pPr>
    </w:lvl>
  </w:abstractNum>
  <w:abstractNum w:abstractNumId="1687" w15:restartNumberingAfterBreak="0">
    <w:nsid w:val="64071B61"/>
    <w:multiLevelType w:val="hybridMultilevel"/>
    <w:tmpl w:val="FDCE4DD4"/>
    <w:lvl w:ilvl="0" w:tplc="3B942776">
      <w:start w:val="1"/>
      <w:numFmt w:val="decimal"/>
      <w:lvlText w:val="%1."/>
      <w:lvlJc w:val="left"/>
      <w:pPr>
        <w:ind w:left="720" w:hanging="360"/>
      </w:pPr>
    </w:lvl>
    <w:lvl w:ilvl="1" w:tplc="5F0A5606">
      <w:start w:val="1"/>
      <w:numFmt w:val="lowerLetter"/>
      <w:lvlText w:val="%2."/>
      <w:lvlJc w:val="left"/>
      <w:pPr>
        <w:ind w:left="1440" w:hanging="360"/>
      </w:pPr>
    </w:lvl>
    <w:lvl w:ilvl="2" w:tplc="9FBC58B8">
      <w:start w:val="1"/>
      <w:numFmt w:val="lowerRoman"/>
      <w:lvlText w:val="%3."/>
      <w:lvlJc w:val="right"/>
      <w:pPr>
        <w:ind w:left="2160" w:hanging="180"/>
      </w:pPr>
    </w:lvl>
    <w:lvl w:ilvl="3" w:tplc="02EC5C72">
      <w:start w:val="1"/>
      <w:numFmt w:val="decimal"/>
      <w:lvlText w:val="%4."/>
      <w:lvlJc w:val="left"/>
      <w:pPr>
        <w:ind w:left="2880" w:hanging="360"/>
      </w:pPr>
    </w:lvl>
    <w:lvl w:ilvl="4" w:tplc="DE2827E8">
      <w:start w:val="1"/>
      <w:numFmt w:val="lowerLetter"/>
      <w:lvlText w:val="%5."/>
      <w:lvlJc w:val="left"/>
      <w:pPr>
        <w:ind w:left="3600" w:hanging="360"/>
      </w:pPr>
    </w:lvl>
    <w:lvl w:ilvl="5" w:tplc="7D5808C4">
      <w:start w:val="1"/>
      <w:numFmt w:val="lowerRoman"/>
      <w:lvlText w:val="%6."/>
      <w:lvlJc w:val="right"/>
      <w:pPr>
        <w:ind w:left="4320" w:hanging="180"/>
      </w:pPr>
    </w:lvl>
    <w:lvl w:ilvl="6" w:tplc="AA14447A">
      <w:start w:val="1"/>
      <w:numFmt w:val="decimal"/>
      <w:lvlText w:val="%7."/>
      <w:lvlJc w:val="left"/>
      <w:pPr>
        <w:ind w:left="5040" w:hanging="360"/>
      </w:pPr>
    </w:lvl>
    <w:lvl w:ilvl="7" w:tplc="8E688F82">
      <w:start w:val="1"/>
      <w:numFmt w:val="lowerLetter"/>
      <w:lvlText w:val="%8."/>
      <w:lvlJc w:val="left"/>
      <w:pPr>
        <w:ind w:left="5760" w:hanging="360"/>
      </w:pPr>
    </w:lvl>
    <w:lvl w:ilvl="8" w:tplc="14EABC64">
      <w:start w:val="1"/>
      <w:numFmt w:val="lowerRoman"/>
      <w:lvlText w:val="%9."/>
      <w:lvlJc w:val="right"/>
      <w:pPr>
        <w:ind w:left="6480" w:hanging="180"/>
      </w:pPr>
    </w:lvl>
  </w:abstractNum>
  <w:abstractNum w:abstractNumId="1688" w15:restartNumberingAfterBreak="0">
    <w:nsid w:val="641F37A6"/>
    <w:multiLevelType w:val="hybridMultilevel"/>
    <w:tmpl w:val="20EA30BE"/>
    <w:lvl w:ilvl="0" w:tplc="60C4D59A">
      <w:start w:val="1"/>
      <w:numFmt w:val="decimal"/>
      <w:lvlText w:val="%1."/>
      <w:lvlJc w:val="left"/>
      <w:pPr>
        <w:ind w:left="720" w:hanging="360"/>
      </w:pPr>
    </w:lvl>
    <w:lvl w:ilvl="1" w:tplc="15363A00">
      <w:start w:val="1"/>
      <w:numFmt w:val="lowerLetter"/>
      <w:lvlText w:val="%2."/>
      <w:lvlJc w:val="left"/>
      <w:pPr>
        <w:ind w:left="1440" w:hanging="360"/>
      </w:pPr>
    </w:lvl>
    <w:lvl w:ilvl="2" w:tplc="8AC8BDD6">
      <w:start w:val="1"/>
      <w:numFmt w:val="lowerRoman"/>
      <w:lvlText w:val="%3."/>
      <w:lvlJc w:val="right"/>
      <w:pPr>
        <w:ind w:left="2160" w:hanging="180"/>
      </w:pPr>
    </w:lvl>
    <w:lvl w:ilvl="3" w:tplc="5D527514">
      <w:start w:val="1"/>
      <w:numFmt w:val="decimal"/>
      <w:lvlText w:val="%4."/>
      <w:lvlJc w:val="left"/>
      <w:pPr>
        <w:ind w:left="2880" w:hanging="360"/>
      </w:pPr>
    </w:lvl>
    <w:lvl w:ilvl="4" w:tplc="E078D982">
      <w:start w:val="1"/>
      <w:numFmt w:val="lowerLetter"/>
      <w:lvlText w:val="%5."/>
      <w:lvlJc w:val="left"/>
      <w:pPr>
        <w:ind w:left="3600" w:hanging="360"/>
      </w:pPr>
    </w:lvl>
    <w:lvl w:ilvl="5" w:tplc="0B52A6F8">
      <w:start w:val="1"/>
      <w:numFmt w:val="lowerRoman"/>
      <w:lvlText w:val="%6."/>
      <w:lvlJc w:val="right"/>
      <w:pPr>
        <w:ind w:left="4320" w:hanging="180"/>
      </w:pPr>
    </w:lvl>
    <w:lvl w:ilvl="6" w:tplc="EEE2DAE0">
      <w:start w:val="1"/>
      <w:numFmt w:val="decimal"/>
      <w:lvlText w:val="%7."/>
      <w:lvlJc w:val="left"/>
      <w:pPr>
        <w:ind w:left="5040" w:hanging="360"/>
      </w:pPr>
    </w:lvl>
    <w:lvl w:ilvl="7" w:tplc="6752125C">
      <w:start w:val="1"/>
      <w:numFmt w:val="lowerLetter"/>
      <w:lvlText w:val="%8."/>
      <w:lvlJc w:val="left"/>
      <w:pPr>
        <w:ind w:left="5760" w:hanging="360"/>
      </w:pPr>
    </w:lvl>
    <w:lvl w:ilvl="8" w:tplc="C19AE38C">
      <w:start w:val="1"/>
      <w:numFmt w:val="lowerRoman"/>
      <w:lvlText w:val="%9."/>
      <w:lvlJc w:val="right"/>
      <w:pPr>
        <w:ind w:left="6480" w:hanging="180"/>
      </w:pPr>
    </w:lvl>
  </w:abstractNum>
  <w:abstractNum w:abstractNumId="1689" w15:restartNumberingAfterBreak="0">
    <w:nsid w:val="64276852"/>
    <w:multiLevelType w:val="hybridMultilevel"/>
    <w:tmpl w:val="BB089856"/>
    <w:lvl w:ilvl="0" w:tplc="843684B2">
      <w:start w:val="1"/>
      <w:numFmt w:val="decimal"/>
      <w:lvlText w:val="%1."/>
      <w:lvlJc w:val="left"/>
      <w:pPr>
        <w:ind w:left="720" w:hanging="360"/>
      </w:pPr>
    </w:lvl>
    <w:lvl w:ilvl="1" w:tplc="2572006A">
      <w:start w:val="1"/>
      <w:numFmt w:val="lowerLetter"/>
      <w:lvlText w:val="%2."/>
      <w:lvlJc w:val="left"/>
      <w:pPr>
        <w:ind w:left="1440" w:hanging="360"/>
      </w:pPr>
    </w:lvl>
    <w:lvl w:ilvl="2" w:tplc="28D83922">
      <w:start w:val="1"/>
      <w:numFmt w:val="lowerRoman"/>
      <w:lvlText w:val="%3."/>
      <w:lvlJc w:val="right"/>
      <w:pPr>
        <w:ind w:left="2160" w:hanging="180"/>
      </w:pPr>
    </w:lvl>
    <w:lvl w:ilvl="3" w:tplc="3B3A89FC">
      <w:start w:val="1"/>
      <w:numFmt w:val="decimal"/>
      <w:lvlText w:val="%4."/>
      <w:lvlJc w:val="left"/>
      <w:pPr>
        <w:ind w:left="2880" w:hanging="360"/>
      </w:pPr>
    </w:lvl>
    <w:lvl w:ilvl="4" w:tplc="094CF278">
      <w:start w:val="1"/>
      <w:numFmt w:val="lowerLetter"/>
      <w:lvlText w:val="%5."/>
      <w:lvlJc w:val="left"/>
      <w:pPr>
        <w:ind w:left="3600" w:hanging="360"/>
      </w:pPr>
    </w:lvl>
    <w:lvl w:ilvl="5" w:tplc="914ED0CE">
      <w:start w:val="1"/>
      <w:numFmt w:val="lowerRoman"/>
      <w:lvlText w:val="%6."/>
      <w:lvlJc w:val="right"/>
      <w:pPr>
        <w:ind w:left="4320" w:hanging="180"/>
      </w:pPr>
    </w:lvl>
    <w:lvl w:ilvl="6" w:tplc="F940B72E">
      <w:start w:val="1"/>
      <w:numFmt w:val="decimal"/>
      <w:lvlText w:val="%7."/>
      <w:lvlJc w:val="left"/>
      <w:pPr>
        <w:ind w:left="5040" w:hanging="360"/>
      </w:pPr>
    </w:lvl>
    <w:lvl w:ilvl="7" w:tplc="EF6EE9CC">
      <w:start w:val="1"/>
      <w:numFmt w:val="lowerLetter"/>
      <w:lvlText w:val="%8."/>
      <w:lvlJc w:val="left"/>
      <w:pPr>
        <w:ind w:left="5760" w:hanging="360"/>
      </w:pPr>
    </w:lvl>
    <w:lvl w:ilvl="8" w:tplc="C99CE2C8">
      <w:start w:val="1"/>
      <w:numFmt w:val="lowerRoman"/>
      <w:lvlText w:val="%9."/>
      <w:lvlJc w:val="right"/>
      <w:pPr>
        <w:ind w:left="6480" w:hanging="180"/>
      </w:pPr>
    </w:lvl>
  </w:abstractNum>
  <w:abstractNum w:abstractNumId="1690" w15:restartNumberingAfterBreak="0">
    <w:nsid w:val="642D4CAA"/>
    <w:multiLevelType w:val="hybridMultilevel"/>
    <w:tmpl w:val="DB001306"/>
    <w:lvl w:ilvl="0" w:tplc="38A6C1A8">
      <w:start w:val="1"/>
      <w:numFmt w:val="decimal"/>
      <w:lvlText w:val="%1."/>
      <w:lvlJc w:val="left"/>
      <w:pPr>
        <w:ind w:left="720" w:hanging="360"/>
      </w:pPr>
    </w:lvl>
    <w:lvl w:ilvl="1" w:tplc="03C85E52">
      <w:start w:val="1"/>
      <w:numFmt w:val="lowerLetter"/>
      <w:lvlText w:val="%2."/>
      <w:lvlJc w:val="left"/>
      <w:pPr>
        <w:ind w:left="1440" w:hanging="360"/>
      </w:pPr>
    </w:lvl>
    <w:lvl w:ilvl="2" w:tplc="0AA240E2">
      <w:start w:val="1"/>
      <w:numFmt w:val="lowerRoman"/>
      <w:lvlText w:val="%3."/>
      <w:lvlJc w:val="right"/>
      <w:pPr>
        <w:ind w:left="2160" w:hanging="180"/>
      </w:pPr>
    </w:lvl>
    <w:lvl w:ilvl="3" w:tplc="9F5E5628">
      <w:start w:val="1"/>
      <w:numFmt w:val="decimal"/>
      <w:lvlText w:val="%4."/>
      <w:lvlJc w:val="left"/>
      <w:pPr>
        <w:ind w:left="2880" w:hanging="360"/>
      </w:pPr>
    </w:lvl>
    <w:lvl w:ilvl="4" w:tplc="B336904C">
      <w:start w:val="1"/>
      <w:numFmt w:val="lowerLetter"/>
      <w:lvlText w:val="%5."/>
      <w:lvlJc w:val="left"/>
      <w:pPr>
        <w:ind w:left="3600" w:hanging="360"/>
      </w:pPr>
    </w:lvl>
    <w:lvl w:ilvl="5" w:tplc="1576BAC6">
      <w:start w:val="1"/>
      <w:numFmt w:val="lowerRoman"/>
      <w:lvlText w:val="%6."/>
      <w:lvlJc w:val="right"/>
      <w:pPr>
        <w:ind w:left="4320" w:hanging="180"/>
      </w:pPr>
    </w:lvl>
    <w:lvl w:ilvl="6" w:tplc="BEEAA752">
      <w:start w:val="1"/>
      <w:numFmt w:val="decimal"/>
      <w:lvlText w:val="%7."/>
      <w:lvlJc w:val="left"/>
      <w:pPr>
        <w:ind w:left="5040" w:hanging="360"/>
      </w:pPr>
    </w:lvl>
    <w:lvl w:ilvl="7" w:tplc="67C0C10C">
      <w:start w:val="1"/>
      <w:numFmt w:val="lowerLetter"/>
      <w:lvlText w:val="%8."/>
      <w:lvlJc w:val="left"/>
      <w:pPr>
        <w:ind w:left="5760" w:hanging="360"/>
      </w:pPr>
    </w:lvl>
    <w:lvl w:ilvl="8" w:tplc="A24817F0">
      <w:start w:val="1"/>
      <w:numFmt w:val="lowerRoman"/>
      <w:lvlText w:val="%9."/>
      <w:lvlJc w:val="right"/>
      <w:pPr>
        <w:ind w:left="6480" w:hanging="180"/>
      </w:pPr>
    </w:lvl>
  </w:abstractNum>
  <w:abstractNum w:abstractNumId="1691" w15:restartNumberingAfterBreak="0">
    <w:nsid w:val="643D4A37"/>
    <w:multiLevelType w:val="hybridMultilevel"/>
    <w:tmpl w:val="B90C8D10"/>
    <w:lvl w:ilvl="0" w:tplc="3EA6E964">
      <w:start w:val="1"/>
      <w:numFmt w:val="decimal"/>
      <w:lvlText w:val="%1."/>
      <w:lvlJc w:val="left"/>
      <w:pPr>
        <w:ind w:left="720" w:hanging="360"/>
      </w:pPr>
    </w:lvl>
    <w:lvl w:ilvl="1" w:tplc="41B640A8">
      <w:start w:val="1"/>
      <w:numFmt w:val="lowerLetter"/>
      <w:lvlText w:val="%2."/>
      <w:lvlJc w:val="left"/>
      <w:pPr>
        <w:ind w:left="1440" w:hanging="360"/>
      </w:pPr>
    </w:lvl>
    <w:lvl w:ilvl="2" w:tplc="FC24B034">
      <w:start w:val="1"/>
      <w:numFmt w:val="lowerRoman"/>
      <w:lvlText w:val="%3."/>
      <w:lvlJc w:val="right"/>
      <w:pPr>
        <w:ind w:left="2160" w:hanging="180"/>
      </w:pPr>
    </w:lvl>
    <w:lvl w:ilvl="3" w:tplc="35543B30">
      <w:start w:val="1"/>
      <w:numFmt w:val="decimal"/>
      <w:lvlText w:val="%4."/>
      <w:lvlJc w:val="left"/>
      <w:pPr>
        <w:ind w:left="2880" w:hanging="360"/>
      </w:pPr>
    </w:lvl>
    <w:lvl w:ilvl="4" w:tplc="013E1ABA">
      <w:start w:val="1"/>
      <w:numFmt w:val="lowerLetter"/>
      <w:lvlText w:val="%5."/>
      <w:lvlJc w:val="left"/>
      <w:pPr>
        <w:ind w:left="3600" w:hanging="360"/>
      </w:pPr>
    </w:lvl>
    <w:lvl w:ilvl="5" w:tplc="D062EFE2">
      <w:start w:val="1"/>
      <w:numFmt w:val="lowerRoman"/>
      <w:lvlText w:val="%6."/>
      <w:lvlJc w:val="right"/>
      <w:pPr>
        <w:ind w:left="4320" w:hanging="180"/>
      </w:pPr>
    </w:lvl>
    <w:lvl w:ilvl="6" w:tplc="72E2E340">
      <w:start w:val="1"/>
      <w:numFmt w:val="decimal"/>
      <w:lvlText w:val="%7."/>
      <w:lvlJc w:val="left"/>
      <w:pPr>
        <w:ind w:left="5040" w:hanging="360"/>
      </w:pPr>
    </w:lvl>
    <w:lvl w:ilvl="7" w:tplc="AF5E39EE">
      <w:start w:val="1"/>
      <w:numFmt w:val="lowerLetter"/>
      <w:lvlText w:val="%8."/>
      <w:lvlJc w:val="left"/>
      <w:pPr>
        <w:ind w:left="5760" w:hanging="360"/>
      </w:pPr>
    </w:lvl>
    <w:lvl w:ilvl="8" w:tplc="BD0AD940">
      <w:start w:val="1"/>
      <w:numFmt w:val="lowerRoman"/>
      <w:lvlText w:val="%9."/>
      <w:lvlJc w:val="right"/>
      <w:pPr>
        <w:ind w:left="6480" w:hanging="180"/>
      </w:pPr>
    </w:lvl>
  </w:abstractNum>
  <w:abstractNum w:abstractNumId="1692" w15:restartNumberingAfterBreak="0">
    <w:nsid w:val="64445AA2"/>
    <w:multiLevelType w:val="hybridMultilevel"/>
    <w:tmpl w:val="7D7C817A"/>
    <w:lvl w:ilvl="0" w:tplc="958A70EC">
      <w:start w:val="1"/>
      <w:numFmt w:val="decimal"/>
      <w:lvlText w:val="%1."/>
      <w:lvlJc w:val="left"/>
      <w:pPr>
        <w:ind w:left="720" w:hanging="360"/>
      </w:pPr>
    </w:lvl>
    <w:lvl w:ilvl="1" w:tplc="9AFE9AC6">
      <w:start w:val="1"/>
      <w:numFmt w:val="lowerLetter"/>
      <w:lvlText w:val="%2."/>
      <w:lvlJc w:val="left"/>
      <w:pPr>
        <w:ind w:left="1440" w:hanging="360"/>
      </w:pPr>
    </w:lvl>
    <w:lvl w:ilvl="2" w:tplc="4C84BFC0">
      <w:start w:val="1"/>
      <w:numFmt w:val="lowerRoman"/>
      <w:lvlText w:val="%3."/>
      <w:lvlJc w:val="right"/>
      <w:pPr>
        <w:ind w:left="2160" w:hanging="180"/>
      </w:pPr>
    </w:lvl>
    <w:lvl w:ilvl="3" w:tplc="D8D4CE84">
      <w:start w:val="1"/>
      <w:numFmt w:val="decimal"/>
      <w:lvlText w:val="%4."/>
      <w:lvlJc w:val="left"/>
      <w:pPr>
        <w:ind w:left="2880" w:hanging="360"/>
      </w:pPr>
    </w:lvl>
    <w:lvl w:ilvl="4" w:tplc="4496976A">
      <w:start w:val="1"/>
      <w:numFmt w:val="lowerLetter"/>
      <w:lvlText w:val="%5."/>
      <w:lvlJc w:val="left"/>
      <w:pPr>
        <w:ind w:left="3600" w:hanging="360"/>
      </w:pPr>
    </w:lvl>
    <w:lvl w:ilvl="5" w:tplc="2BD87690">
      <w:start w:val="1"/>
      <w:numFmt w:val="lowerRoman"/>
      <w:lvlText w:val="%6."/>
      <w:lvlJc w:val="right"/>
      <w:pPr>
        <w:ind w:left="4320" w:hanging="180"/>
      </w:pPr>
    </w:lvl>
    <w:lvl w:ilvl="6" w:tplc="D9A04FB6">
      <w:start w:val="1"/>
      <w:numFmt w:val="decimal"/>
      <w:lvlText w:val="%7."/>
      <w:lvlJc w:val="left"/>
      <w:pPr>
        <w:ind w:left="5040" w:hanging="360"/>
      </w:pPr>
    </w:lvl>
    <w:lvl w:ilvl="7" w:tplc="73B447B0">
      <w:start w:val="1"/>
      <w:numFmt w:val="lowerLetter"/>
      <w:lvlText w:val="%8."/>
      <w:lvlJc w:val="left"/>
      <w:pPr>
        <w:ind w:left="5760" w:hanging="360"/>
      </w:pPr>
    </w:lvl>
    <w:lvl w:ilvl="8" w:tplc="BDF62632">
      <w:start w:val="1"/>
      <w:numFmt w:val="lowerRoman"/>
      <w:lvlText w:val="%9."/>
      <w:lvlJc w:val="right"/>
      <w:pPr>
        <w:ind w:left="6480" w:hanging="180"/>
      </w:pPr>
    </w:lvl>
  </w:abstractNum>
  <w:abstractNum w:abstractNumId="1693" w15:restartNumberingAfterBreak="0">
    <w:nsid w:val="645566B0"/>
    <w:multiLevelType w:val="hybridMultilevel"/>
    <w:tmpl w:val="6A5E042C"/>
    <w:lvl w:ilvl="0" w:tplc="712C2692">
      <w:start w:val="1"/>
      <w:numFmt w:val="decimal"/>
      <w:lvlText w:val="%1."/>
      <w:lvlJc w:val="left"/>
      <w:pPr>
        <w:ind w:left="720" w:hanging="360"/>
      </w:pPr>
    </w:lvl>
    <w:lvl w:ilvl="1" w:tplc="F5B4B7C2">
      <w:start w:val="1"/>
      <w:numFmt w:val="lowerLetter"/>
      <w:lvlText w:val="%2."/>
      <w:lvlJc w:val="left"/>
      <w:pPr>
        <w:ind w:left="1440" w:hanging="360"/>
      </w:pPr>
    </w:lvl>
    <w:lvl w:ilvl="2" w:tplc="46C09C08">
      <w:start w:val="1"/>
      <w:numFmt w:val="lowerRoman"/>
      <w:lvlText w:val="%3."/>
      <w:lvlJc w:val="right"/>
      <w:pPr>
        <w:ind w:left="2160" w:hanging="180"/>
      </w:pPr>
    </w:lvl>
    <w:lvl w:ilvl="3" w:tplc="6376FB0A">
      <w:start w:val="1"/>
      <w:numFmt w:val="decimal"/>
      <w:lvlText w:val="%4."/>
      <w:lvlJc w:val="left"/>
      <w:pPr>
        <w:ind w:left="2880" w:hanging="360"/>
      </w:pPr>
    </w:lvl>
    <w:lvl w:ilvl="4" w:tplc="423EA8B8">
      <w:start w:val="1"/>
      <w:numFmt w:val="lowerLetter"/>
      <w:lvlText w:val="%5."/>
      <w:lvlJc w:val="left"/>
      <w:pPr>
        <w:ind w:left="3600" w:hanging="360"/>
      </w:pPr>
    </w:lvl>
    <w:lvl w:ilvl="5" w:tplc="4EA0A5EC">
      <w:start w:val="1"/>
      <w:numFmt w:val="lowerRoman"/>
      <w:lvlText w:val="%6."/>
      <w:lvlJc w:val="right"/>
      <w:pPr>
        <w:ind w:left="4320" w:hanging="180"/>
      </w:pPr>
    </w:lvl>
    <w:lvl w:ilvl="6" w:tplc="F328F016">
      <w:start w:val="1"/>
      <w:numFmt w:val="decimal"/>
      <w:lvlText w:val="%7."/>
      <w:lvlJc w:val="left"/>
      <w:pPr>
        <w:ind w:left="5040" w:hanging="360"/>
      </w:pPr>
    </w:lvl>
    <w:lvl w:ilvl="7" w:tplc="2BF000EA">
      <w:start w:val="1"/>
      <w:numFmt w:val="lowerLetter"/>
      <w:lvlText w:val="%8."/>
      <w:lvlJc w:val="left"/>
      <w:pPr>
        <w:ind w:left="5760" w:hanging="360"/>
      </w:pPr>
    </w:lvl>
    <w:lvl w:ilvl="8" w:tplc="84F6742C">
      <w:start w:val="1"/>
      <w:numFmt w:val="lowerRoman"/>
      <w:lvlText w:val="%9."/>
      <w:lvlJc w:val="right"/>
      <w:pPr>
        <w:ind w:left="6480" w:hanging="180"/>
      </w:pPr>
    </w:lvl>
  </w:abstractNum>
  <w:abstractNum w:abstractNumId="1694" w15:restartNumberingAfterBreak="0">
    <w:nsid w:val="646A7DED"/>
    <w:multiLevelType w:val="hybridMultilevel"/>
    <w:tmpl w:val="6D886330"/>
    <w:lvl w:ilvl="0" w:tplc="B0A4F202">
      <w:start w:val="1"/>
      <w:numFmt w:val="decimal"/>
      <w:lvlText w:val="%1."/>
      <w:lvlJc w:val="left"/>
      <w:pPr>
        <w:ind w:left="720" w:hanging="360"/>
      </w:pPr>
    </w:lvl>
    <w:lvl w:ilvl="1" w:tplc="B876F55C">
      <w:start w:val="1"/>
      <w:numFmt w:val="lowerLetter"/>
      <w:lvlText w:val="%2."/>
      <w:lvlJc w:val="left"/>
      <w:pPr>
        <w:ind w:left="1440" w:hanging="360"/>
      </w:pPr>
    </w:lvl>
    <w:lvl w:ilvl="2" w:tplc="8F1A6866">
      <w:start w:val="1"/>
      <w:numFmt w:val="lowerRoman"/>
      <w:lvlText w:val="%3."/>
      <w:lvlJc w:val="right"/>
      <w:pPr>
        <w:ind w:left="2160" w:hanging="180"/>
      </w:pPr>
    </w:lvl>
    <w:lvl w:ilvl="3" w:tplc="84BA5AA6">
      <w:start w:val="1"/>
      <w:numFmt w:val="decimal"/>
      <w:lvlText w:val="%4."/>
      <w:lvlJc w:val="left"/>
      <w:pPr>
        <w:ind w:left="2880" w:hanging="360"/>
      </w:pPr>
    </w:lvl>
    <w:lvl w:ilvl="4" w:tplc="2FC03C9E">
      <w:start w:val="1"/>
      <w:numFmt w:val="lowerLetter"/>
      <w:lvlText w:val="%5."/>
      <w:lvlJc w:val="left"/>
      <w:pPr>
        <w:ind w:left="3600" w:hanging="360"/>
      </w:pPr>
    </w:lvl>
    <w:lvl w:ilvl="5" w:tplc="FB9E60BE">
      <w:start w:val="1"/>
      <w:numFmt w:val="lowerRoman"/>
      <w:lvlText w:val="%6."/>
      <w:lvlJc w:val="right"/>
      <w:pPr>
        <w:ind w:left="4320" w:hanging="180"/>
      </w:pPr>
    </w:lvl>
    <w:lvl w:ilvl="6" w:tplc="E3EA39D2">
      <w:start w:val="1"/>
      <w:numFmt w:val="decimal"/>
      <w:lvlText w:val="%7."/>
      <w:lvlJc w:val="left"/>
      <w:pPr>
        <w:ind w:left="5040" w:hanging="360"/>
      </w:pPr>
    </w:lvl>
    <w:lvl w:ilvl="7" w:tplc="A4CEEC7A">
      <w:start w:val="1"/>
      <w:numFmt w:val="lowerLetter"/>
      <w:lvlText w:val="%8."/>
      <w:lvlJc w:val="left"/>
      <w:pPr>
        <w:ind w:left="5760" w:hanging="360"/>
      </w:pPr>
    </w:lvl>
    <w:lvl w:ilvl="8" w:tplc="A0D0B7BE">
      <w:start w:val="1"/>
      <w:numFmt w:val="lowerRoman"/>
      <w:lvlText w:val="%9."/>
      <w:lvlJc w:val="right"/>
      <w:pPr>
        <w:ind w:left="6480" w:hanging="180"/>
      </w:pPr>
    </w:lvl>
  </w:abstractNum>
  <w:abstractNum w:abstractNumId="1695" w15:restartNumberingAfterBreak="0">
    <w:nsid w:val="6473613B"/>
    <w:multiLevelType w:val="hybridMultilevel"/>
    <w:tmpl w:val="DDA20EF6"/>
    <w:lvl w:ilvl="0" w:tplc="5BFA02EA">
      <w:start w:val="1"/>
      <w:numFmt w:val="decimal"/>
      <w:lvlText w:val="%1."/>
      <w:lvlJc w:val="left"/>
      <w:pPr>
        <w:ind w:left="720" w:hanging="360"/>
      </w:pPr>
    </w:lvl>
    <w:lvl w:ilvl="1" w:tplc="241A48F4">
      <w:start w:val="1"/>
      <w:numFmt w:val="lowerLetter"/>
      <w:lvlText w:val="%2."/>
      <w:lvlJc w:val="left"/>
      <w:pPr>
        <w:ind w:left="1440" w:hanging="360"/>
      </w:pPr>
    </w:lvl>
    <w:lvl w:ilvl="2" w:tplc="3FEED83E">
      <w:start w:val="1"/>
      <w:numFmt w:val="lowerRoman"/>
      <w:lvlText w:val="%3."/>
      <w:lvlJc w:val="right"/>
      <w:pPr>
        <w:ind w:left="2160" w:hanging="180"/>
      </w:pPr>
    </w:lvl>
    <w:lvl w:ilvl="3" w:tplc="655015B4">
      <w:start w:val="1"/>
      <w:numFmt w:val="decimal"/>
      <w:lvlText w:val="%4."/>
      <w:lvlJc w:val="left"/>
      <w:pPr>
        <w:ind w:left="2880" w:hanging="360"/>
      </w:pPr>
    </w:lvl>
    <w:lvl w:ilvl="4" w:tplc="F7F4167A">
      <w:start w:val="1"/>
      <w:numFmt w:val="lowerLetter"/>
      <w:lvlText w:val="%5."/>
      <w:lvlJc w:val="left"/>
      <w:pPr>
        <w:ind w:left="3600" w:hanging="360"/>
      </w:pPr>
    </w:lvl>
    <w:lvl w:ilvl="5" w:tplc="AD7C1808">
      <w:start w:val="1"/>
      <w:numFmt w:val="lowerRoman"/>
      <w:lvlText w:val="%6."/>
      <w:lvlJc w:val="right"/>
      <w:pPr>
        <w:ind w:left="4320" w:hanging="180"/>
      </w:pPr>
    </w:lvl>
    <w:lvl w:ilvl="6" w:tplc="5AF4D84E">
      <w:start w:val="1"/>
      <w:numFmt w:val="decimal"/>
      <w:lvlText w:val="%7."/>
      <w:lvlJc w:val="left"/>
      <w:pPr>
        <w:ind w:left="5040" w:hanging="360"/>
      </w:pPr>
    </w:lvl>
    <w:lvl w:ilvl="7" w:tplc="D1F40192">
      <w:start w:val="1"/>
      <w:numFmt w:val="lowerLetter"/>
      <w:lvlText w:val="%8."/>
      <w:lvlJc w:val="left"/>
      <w:pPr>
        <w:ind w:left="5760" w:hanging="360"/>
      </w:pPr>
    </w:lvl>
    <w:lvl w:ilvl="8" w:tplc="B12C5E2C">
      <w:start w:val="1"/>
      <w:numFmt w:val="lowerRoman"/>
      <w:lvlText w:val="%9."/>
      <w:lvlJc w:val="right"/>
      <w:pPr>
        <w:ind w:left="6480" w:hanging="180"/>
      </w:pPr>
    </w:lvl>
  </w:abstractNum>
  <w:abstractNum w:abstractNumId="1696" w15:restartNumberingAfterBreak="0">
    <w:nsid w:val="647701B6"/>
    <w:multiLevelType w:val="hybridMultilevel"/>
    <w:tmpl w:val="C7AA3788"/>
    <w:lvl w:ilvl="0" w:tplc="EEA6E690">
      <w:start w:val="1"/>
      <w:numFmt w:val="decimal"/>
      <w:lvlText w:val="%1."/>
      <w:lvlJc w:val="left"/>
      <w:pPr>
        <w:ind w:left="720" w:hanging="360"/>
      </w:pPr>
    </w:lvl>
    <w:lvl w:ilvl="1" w:tplc="D0EC907C">
      <w:start w:val="1"/>
      <w:numFmt w:val="lowerLetter"/>
      <w:lvlText w:val="%2."/>
      <w:lvlJc w:val="left"/>
      <w:pPr>
        <w:ind w:left="1440" w:hanging="360"/>
      </w:pPr>
    </w:lvl>
    <w:lvl w:ilvl="2" w:tplc="502E5166">
      <w:start w:val="1"/>
      <w:numFmt w:val="lowerRoman"/>
      <w:lvlText w:val="%3."/>
      <w:lvlJc w:val="right"/>
      <w:pPr>
        <w:ind w:left="2160" w:hanging="180"/>
      </w:pPr>
    </w:lvl>
    <w:lvl w:ilvl="3" w:tplc="2A92940C">
      <w:start w:val="1"/>
      <w:numFmt w:val="decimal"/>
      <w:lvlText w:val="%4."/>
      <w:lvlJc w:val="left"/>
      <w:pPr>
        <w:ind w:left="2880" w:hanging="360"/>
      </w:pPr>
    </w:lvl>
    <w:lvl w:ilvl="4" w:tplc="2174C04A">
      <w:start w:val="1"/>
      <w:numFmt w:val="lowerLetter"/>
      <w:lvlText w:val="%5."/>
      <w:lvlJc w:val="left"/>
      <w:pPr>
        <w:ind w:left="3600" w:hanging="360"/>
      </w:pPr>
    </w:lvl>
    <w:lvl w:ilvl="5" w:tplc="87E03B20">
      <w:start w:val="1"/>
      <w:numFmt w:val="lowerRoman"/>
      <w:lvlText w:val="%6."/>
      <w:lvlJc w:val="right"/>
      <w:pPr>
        <w:ind w:left="4320" w:hanging="180"/>
      </w:pPr>
    </w:lvl>
    <w:lvl w:ilvl="6" w:tplc="A886AB08">
      <w:start w:val="1"/>
      <w:numFmt w:val="decimal"/>
      <w:lvlText w:val="%7."/>
      <w:lvlJc w:val="left"/>
      <w:pPr>
        <w:ind w:left="5040" w:hanging="360"/>
      </w:pPr>
    </w:lvl>
    <w:lvl w:ilvl="7" w:tplc="BD40B568">
      <w:start w:val="1"/>
      <w:numFmt w:val="lowerLetter"/>
      <w:lvlText w:val="%8."/>
      <w:lvlJc w:val="left"/>
      <w:pPr>
        <w:ind w:left="5760" w:hanging="360"/>
      </w:pPr>
    </w:lvl>
    <w:lvl w:ilvl="8" w:tplc="F924903C">
      <w:start w:val="1"/>
      <w:numFmt w:val="lowerRoman"/>
      <w:lvlText w:val="%9."/>
      <w:lvlJc w:val="right"/>
      <w:pPr>
        <w:ind w:left="6480" w:hanging="180"/>
      </w:pPr>
    </w:lvl>
  </w:abstractNum>
  <w:abstractNum w:abstractNumId="1697" w15:restartNumberingAfterBreak="0">
    <w:nsid w:val="64781EA6"/>
    <w:multiLevelType w:val="hybridMultilevel"/>
    <w:tmpl w:val="E8F83450"/>
    <w:lvl w:ilvl="0" w:tplc="6E5E893E">
      <w:start w:val="1"/>
      <w:numFmt w:val="decimal"/>
      <w:lvlText w:val="%1."/>
      <w:lvlJc w:val="left"/>
      <w:pPr>
        <w:ind w:left="720" w:hanging="360"/>
      </w:pPr>
    </w:lvl>
    <w:lvl w:ilvl="1" w:tplc="8EF8407E">
      <w:start w:val="1"/>
      <w:numFmt w:val="lowerLetter"/>
      <w:lvlText w:val="%2."/>
      <w:lvlJc w:val="left"/>
      <w:pPr>
        <w:ind w:left="1440" w:hanging="360"/>
      </w:pPr>
    </w:lvl>
    <w:lvl w:ilvl="2" w:tplc="81DEBD9A">
      <w:start w:val="1"/>
      <w:numFmt w:val="lowerRoman"/>
      <w:lvlText w:val="%3."/>
      <w:lvlJc w:val="right"/>
      <w:pPr>
        <w:ind w:left="2160" w:hanging="180"/>
      </w:pPr>
    </w:lvl>
    <w:lvl w:ilvl="3" w:tplc="47305C48">
      <w:start w:val="1"/>
      <w:numFmt w:val="decimal"/>
      <w:lvlText w:val="%4."/>
      <w:lvlJc w:val="left"/>
      <w:pPr>
        <w:ind w:left="2880" w:hanging="360"/>
      </w:pPr>
    </w:lvl>
    <w:lvl w:ilvl="4" w:tplc="8F1A6B72">
      <w:start w:val="1"/>
      <w:numFmt w:val="lowerLetter"/>
      <w:lvlText w:val="%5."/>
      <w:lvlJc w:val="left"/>
      <w:pPr>
        <w:ind w:left="3600" w:hanging="360"/>
      </w:pPr>
    </w:lvl>
    <w:lvl w:ilvl="5" w:tplc="7DAA69F2">
      <w:start w:val="1"/>
      <w:numFmt w:val="lowerRoman"/>
      <w:lvlText w:val="%6."/>
      <w:lvlJc w:val="right"/>
      <w:pPr>
        <w:ind w:left="4320" w:hanging="180"/>
      </w:pPr>
    </w:lvl>
    <w:lvl w:ilvl="6" w:tplc="007E266C">
      <w:start w:val="1"/>
      <w:numFmt w:val="decimal"/>
      <w:lvlText w:val="%7."/>
      <w:lvlJc w:val="left"/>
      <w:pPr>
        <w:ind w:left="5040" w:hanging="360"/>
      </w:pPr>
    </w:lvl>
    <w:lvl w:ilvl="7" w:tplc="83467B58">
      <w:start w:val="1"/>
      <w:numFmt w:val="lowerLetter"/>
      <w:lvlText w:val="%8."/>
      <w:lvlJc w:val="left"/>
      <w:pPr>
        <w:ind w:left="5760" w:hanging="360"/>
      </w:pPr>
    </w:lvl>
    <w:lvl w:ilvl="8" w:tplc="5CF0C9E6">
      <w:start w:val="1"/>
      <w:numFmt w:val="lowerRoman"/>
      <w:lvlText w:val="%9."/>
      <w:lvlJc w:val="right"/>
      <w:pPr>
        <w:ind w:left="6480" w:hanging="180"/>
      </w:pPr>
    </w:lvl>
  </w:abstractNum>
  <w:abstractNum w:abstractNumId="1698" w15:restartNumberingAfterBreak="0">
    <w:nsid w:val="647A663A"/>
    <w:multiLevelType w:val="hybridMultilevel"/>
    <w:tmpl w:val="281AEBDC"/>
    <w:lvl w:ilvl="0" w:tplc="F4A044F8">
      <w:start w:val="1"/>
      <w:numFmt w:val="decimal"/>
      <w:lvlText w:val="%1."/>
      <w:lvlJc w:val="left"/>
      <w:pPr>
        <w:ind w:left="720" w:hanging="360"/>
      </w:pPr>
    </w:lvl>
    <w:lvl w:ilvl="1" w:tplc="298C52E6">
      <w:start w:val="1"/>
      <w:numFmt w:val="lowerLetter"/>
      <w:lvlText w:val="%2."/>
      <w:lvlJc w:val="left"/>
      <w:pPr>
        <w:ind w:left="1440" w:hanging="360"/>
      </w:pPr>
    </w:lvl>
    <w:lvl w:ilvl="2" w:tplc="CBCAB3D2">
      <w:start w:val="1"/>
      <w:numFmt w:val="lowerRoman"/>
      <w:lvlText w:val="%3."/>
      <w:lvlJc w:val="right"/>
      <w:pPr>
        <w:ind w:left="2160" w:hanging="180"/>
      </w:pPr>
    </w:lvl>
    <w:lvl w:ilvl="3" w:tplc="20022ED0">
      <w:start w:val="1"/>
      <w:numFmt w:val="decimal"/>
      <w:lvlText w:val="%4."/>
      <w:lvlJc w:val="left"/>
      <w:pPr>
        <w:ind w:left="2880" w:hanging="360"/>
      </w:pPr>
    </w:lvl>
    <w:lvl w:ilvl="4" w:tplc="25DE24A2">
      <w:start w:val="1"/>
      <w:numFmt w:val="lowerLetter"/>
      <w:lvlText w:val="%5."/>
      <w:lvlJc w:val="left"/>
      <w:pPr>
        <w:ind w:left="3600" w:hanging="360"/>
      </w:pPr>
    </w:lvl>
    <w:lvl w:ilvl="5" w:tplc="C8783AE6">
      <w:start w:val="1"/>
      <w:numFmt w:val="lowerRoman"/>
      <w:lvlText w:val="%6."/>
      <w:lvlJc w:val="right"/>
      <w:pPr>
        <w:ind w:left="4320" w:hanging="180"/>
      </w:pPr>
    </w:lvl>
    <w:lvl w:ilvl="6" w:tplc="E646B750">
      <w:start w:val="1"/>
      <w:numFmt w:val="decimal"/>
      <w:lvlText w:val="%7."/>
      <w:lvlJc w:val="left"/>
      <w:pPr>
        <w:ind w:left="5040" w:hanging="360"/>
      </w:pPr>
    </w:lvl>
    <w:lvl w:ilvl="7" w:tplc="03F67388">
      <w:start w:val="1"/>
      <w:numFmt w:val="lowerLetter"/>
      <w:lvlText w:val="%8."/>
      <w:lvlJc w:val="left"/>
      <w:pPr>
        <w:ind w:left="5760" w:hanging="360"/>
      </w:pPr>
    </w:lvl>
    <w:lvl w:ilvl="8" w:tplc="8BAA8BFA">
      <w:start w:val="1"/>
      <w:numFmt w:val="lowerRoman"/>
      <w:lvlText w:val="%9."/>
      <w:lvlJc w:val="right"/>
      <w:pPr>
        <w:ind w:left="6480" w:hanging="180"/>
      </w:pPr>
    </w:lvl>
  </w:abstractNum>
  <w:abstractNum w:abstractNumId="1699" w15:restartNumberingAfterBreak="0">
    <w:nsid w:val="648101F9"/>
    <w:multiLevelType w:val="hybridMultilevel"/>
    <w:tmpl w:val="ACE097BE"/>
    <w:lvl w:ilvl="0" w:tplc="F8D0E350">
      <w:start w:val="1"/>
      <w:numFmt w:val="decimal"/>
      <w:lvlText w:val="%1."/>
      <w:lvlJc w:val="left"/>
      <w:pPr>
        <w:ind w:left="720" w:hanging="360"/>
      </w:pPr>
    </w:lvl>
    <w:lvl w:ilvl="1" w:tplc="108C1806">
      <w:start w:val="1"/>
      <w:numFmt w:val="lowerLetter"/>
      <w:lvlText w:val="%2."/>
      <w:lvlJc w:val="left"/>
      <w:pPr>
        <w:ind w:left="1440" w:hanging="360"/>
      </w:pPr>
    </w:lvl>
    <w:lvl w:ilvl="2" w:tplc="F4EE0A10">
      <w:start w:val="1"/>
      <w:numFmt w:val="lowerRoman"/>
      <w:lvlText w:val="%3."/>
      <w:lvlJc w:val="right"/>
      <w:pPr>
        <w:ind w:left="2160" w:hanging="180"/>
      </w:pPr>
    </w:lvl>
    <w:lvl w:ilvl="3" w:tplc="54F24D92">
      <w:start w:val="1"/>
      <w:numFmt w:val="decimal"/>
      <w:lvlText w:val="%4."/>
      <w:lvlJc w:val="left"/>
      <w:pPr>
        <w:ind w:left="2880" w:hanging="360"/>
      </w:pPr>
    </w:lvl>
    <w:lvl w:ilvl="4" w:tplc="5080D2EE">
      <w:start w:val="1"/>
      <w:numFmt w:val="lowerLetter"/>
      <w:lvlText w:val="%5."/>
      <w:lvlJc w:val="left"/>
      <w:pPr>
        <w:ind w:left="3600" w:hanging="360"/>
      </w:pPr>
    </w:lvl>
    <w:lvl w:ilvl="5" w:tplc="B0264FFC">
      <w:start w:val="1"/>
      <w:numFmt w:val="lowerRoman"/>
      <w:lvlText w:val="%6."/>
      <w:lvlJc w:val="right"/>
      <w:pPr>
        <w:ind w:left="4320" w:hanging="180"/>
      </w:pPr>
    </w:lvl>
    <w:lvl w:ilvl="6" w:tplc="EF366904">
      <w:start w:val="1"/>
      <w:numFmt w:val="decimal"/>
      <w:lvlText w:val="%7."/>
      <w:lvlJc w:val="left"/>
      <w:pPr>
        <w:ind w:left="5040" w:hanging="360"/>
      </w:pPr>
    </w:lvl>
    <w:lvl w:ilvl="7" w:tplc="41C216C2">
      <w:start w:val="1"/>
      <w:numFmt w:val="lowerLetter"/>
      <w:lvlText w:val="%8."/>
      <w:lvlJc w:val="left"/>
      <w:pPr>
        <w:ind w:left="5760" w:hanging="360"/>
      </w:pPr>
    </w:lvl>
    <w:lvl w:ilvl="8" w:tplc="5784D000">
      <w:start w:val="1"/>
      <w:numFmt w:val="lowerRoman"/>
      <w:lvlText w:val="%9."/>
      <w:lvlJc w:val="right"/>
      <w:pPr>
        <w:ind w:left="6480" w:hanging="180"/>
      </w:pPr>
    </w:lvl>
  </w:abstractNum>
  <w:abstractNum w:abstractNumId="1700" w15:restartNumberingAfterBreak="0">
    <w:nsid w:val="648921D6"/>
    <w:multiLevelType w:val="hybridMultilevel"/>
    <w:tmpl w:val="862A8A9E"/>
    <w:lvl w:ilvl="0" w:tplc="4FA01A64">
      <w:start w:val="1"/>
      <w:numFmt w:val="decimal"/>
      <w:lvlText w:val="%1."/>
      <w:lvlJc w:val="left"/>
      <w:pPr>
        <w:ind w:left="720" w:hanging="360"/>
      </w:pPr>
    </w:lvl>
    <w:lvl w:ilvl="1" w:tplc="C172E1E2">
      <w:start w:val="1"/>
      <w:numFmt w:val="lowerLetter"/>
      <w:lvlText w:val="%2."/>
      <w:lvlJc w:val="left"/>
      <w:pPr>
        <w:ind w:left="1440" w:hanging="360"/>
      </w:pPr>
    </w:lvl>
    <w:lvl w:ilvl="2" w:tplc="470893E6">
      <w:start w:val="1"/>
      <w:numFmt w:val="lowerRoman"/>
      <w:lvlText w:val="%3."/>
      <w:lvlJc w:val="right"/>
      <w:pPr>
        <w:ind w:left="2160" w:hanging="180"/>
      </w:pPr>
    </w:lvl>
    <w:lvl w:ilvl="3" w:tplc="4DC85E52">
      <w:start w:val="1"/>
      <w:numFmt w:val="decimal"/>
      <w:lvlText w:val="%4."/>
      <w:lvlJc w:val="left"/>
      <w:pPr>
        <w:ind w:left="2880" w:hanging="360"/>
      </w:pPr>
    </w:lvl>
    <w:lvl w:ilvl="4" w:tplc="E1EEE370">
      <w:start w:val="1"/>
      <w:numFmt w:val="lowerLetter"/>
      <w:lvlText w:val="%5."/>
      <w:lvlJc w:val="left"/>
      <w:pPr>
        <w:ind w:left="3600" w:hanging="360"/>
      </w:pPr>
    </w:lvl>
    <w:lvl w:ilvl="5" w:tplc="E090A9B0">
      <w:start w:val="1"/>
      <w:numFmt w:val="lowerRoman"/>
      <w:lvlText w:val="%6."/>
      <w:lvlJc w:val="right"/>
      <w:pPr>
        <w:ind w:left="4320" w:hanging="180"/>
      </w:pPr>
    </w:lvl>
    <w:lvl w:ilvl="6" w:tplc="3A1A6772">
      <w:start w:val="1"/>
      <w:numFmt w:val="decimal"/>
      <w:lvlText w:val="%7."/>
      <w:lvlJc w:val="left"/>
      <w:pPr>
        <w:ind w:left="5040" w:hanging="360"/>
      </w:pPr>
    </w:lvl>
    <w:lvl w:ilvl="7" w:tplc="1C403A68">
      <w:start w:val="1"/>
      <w:numFmt w:val="lowerLetter"/>
      <w:lvlText w:val="%8."/>
      <w:lvlJc w:val="left"/>
      <w:pPr>
        <w:ind w:left="5760" w:hanging="360"/>
      </w:pPr>
    </w:lvl>
    <w:lvl w:ilvl="8" w:tplc="F02A21A2">
      <w:start w:val="1"/>
      <w:numFmt w:val="lowerRoman"/>
      <w:lvlText w:val="%9."/>
      <w:lvlJc w:val="right"/>
      <w:pPr>
        <w:ind w:left="6480" w:hanging="180"/>
      </w:pPr>
    </w:lvl>
  </w:abstractNum>
  <w:abstractNum w:abstractNumId="1701" w15:restartNumberingAfterBreak="0">
    <w:nsid w:val="649450FD"/>
    <w:multiLevelType w:val="hybridMultilevel"/>
    <w:tmpl w:val="9808E38C"/>
    <w:lvl w:ilvl="0" w:tplc="031A3CF0">
      <w:start w:val="1"/>
      <w:numFmt w:val="decimal"/>
      <w:lvlText w:val="%1."/>
      <w:lvlJc w:val="left"/>
      <w:pPr>
        <w:ind w:left="720" w:hanging="360"/>
      </w:pPr>
    </w:lvl>
    <w:lvl w:ilvl="1" w:tplc="3FB6A878">
      <w:start w:val="1"/>
      <w:numFmt w:val="lowerLetter"/>
      <w:lvlText w:val="%2."/>
      <w:lvlJc w:val="left"/>
      <w:pPr>
        <w:ind w:left="1440" w:hanging="360"/>
      </w:pPr>
    </w:lvl>
    <w:lvl w:ilvl="2" w:tplc="876A964A">
      <w:start w:val="1"/>
      <w:numFmt w:val="lowerRoman"/>
      <w:lvlText w:val="%3."/>
      <w:lvlJc w:val="right"/>
      <w:pPr>
        <w:ind w:left="2160" w:hanging="180"/>
      </w:pPr>
    </w:lvl>
    <w:lvl w:ilvl="3" w:tplc="05FAB96A">
      <w:start w:val="1"/>
      <w:numFmt w:val="decimal"/>
      <w:lvlText w:val="%4."/>
      <w:lvlJc w:val="left"/>
      <w:pPr>
        <w:ind w:left="2880" w:hanging="360"/>
      </w:pPr>
    </w:lvl>
    <w:lvl w:ilvl="4" w:tplc="89BEBB86">
      <w:start w:val="1"/>
      <w:numFmt w:val="lowerLetter"/>
      <w:lvlText w:val="%5."/>
      <w:lvlJc w:val="left"/>
      <w:pPr>
        <w:ind w:left="3600" w:hanging="360"/>
      </w:pPr>
    </w:lvl>
    <w:lvl w:ilvl="5" w:tplc="A2285330">
      <w:start w:val="1"/>
      <w:numFmt w:val="lowerRoman"/>
      <w:lvlText w:val="%6."/>
      <w:lvlJc w:val="right"/>
      <w:pPr>
        <w:ind w:left="4320" w:hanging="180"/>
      </w:pPr>
    </w:lvl>
    <w:lvl w:ilvl="6" w:tplc="D3702882">
      <w:start w:val="1"/>
      <w:numFmt w:val="decimal"/>
      <w:lvlText w:val="%7."/>
      <w:lvlJc w:val="left"/>
      <w:pPr>
        <w:ind w:left="5040" w:hanging="360"/>
      </w:pPr>
    </w:lvl>
    <w:lvl w:ilvl="7" w:tplc="85A0AADE">
      <w:start w:val="1"/>
      <w:numFmt w:val="lowerLetter"/>
      <w:lvlText w:val="%8."/>
      <w:lvlJc w:val="left"/>
      <w:pPr>
        <w:ind w:left="5760" w:hanging="360"/>
      </w:pPr>
    </w:lvl>
    <w:lvl w:ilvl="8" w:tplc="9B2C518A">
      <w:start w:val="1"/>
      <w:numFmt w:val="lowerRoman"/>
      <w:lvlText w:val="%9."/>
      <w:lvlJc w:val="right"/>
      <w:pPr>
        <w:ind w:left="6480" w:hanging="180"/>
      </w:pPr>
    </w:lvl>
  </w:abstractNum>
  <w:abstractNum w:abstractNumId="1702" w15:restartNumberingAfterBreak="0">
    <w:nsid w:val="64991E71"/>
    <w:multiLevelType w:val="hybridMultilevel"/>
    <w:tmpl w:val="241A4BBA"/>
    <w:lvl w:ilvl="0" w:tplc="82FA22D8">
      <w:start w:val="1"/>
      <w:numFmt w:val="decimal"/>
      <w:lvlText w:val="%1."/>
      <w:lvlJc w:val="left"/>
      <w:pPr>
        <w:ind w:left="720" w:hanging="360"/>
      </w:pPr>
    </w:lvl>
    <w:lvl w:ilvl="1" w:tplc="04DE09C4">
      <w:start w:val="1"/>
      <w:numFmt w:val="lowerLetter"/>
      <w:lvlText w:val="%2."/>
      <w:lvlJc w:val="left"/>
      <w:pPr>
        <w:ind w:left="1440" w:hanging="360"/>
      </w:pPr>
    </w:lvl>
    <w:lvl w:ilvl="2" w:tplc="14F4184C">
      <w:start w:val="1"/>
      <w:numFmt w:val="lowerRoman"/>
      <w:lvlText w:val="%3."/>
      <w:lvlJc w:val="right"/>
      <w:pPr>
        <w:ind w:left="2160" w:hanging="180"/>
      </w:pPr>
    </w:lvl>
    <w:lvl w:ilvl="3" w:tplc="92FC4B3C">
      <w:start w:val="1"/>
      <w:numFmt w:val="decimal"/>
      <w:lvlText w:val="%4."/>
      <w:lvlJc w:val="left"/>
      <w:pPr>
        <w:ind w:left="2880" w:hanging="360"/>
      </w:pPr>
    </w:lvl>
    <w:lvl w:ilvl="4" w:tplc="D3EA5992">
      <w:start w:val="1"/>
      <w:numFmt w:val="lowerLetter"/>
      <w:lvlText w:val="%5."/>
      <w:lvlJc w:val="left"/>
      <w:pPr>
        <w:ind w:left="3600" w:hanging="360"/>
      </w:pPr>
    </w:lvl>
    <w:lvl w:ilvl="5" w:tplc="BB94D050">
      <w:start w:val="1"/>
      <w:numFmt w:val="lowerRoman"/>
      <w:lvlText w:val="%6."/>
      <w:lvlJc w:val="right"/>
      <w:pPr>
        <w:ind w:left="4320" w:hanging="180"/>
      </w:pPr>
    </w:lvl>
    <w:lvl w:ilvl="6" w:tplc="05F26BE8">
      <w:start w:val="1"/>
      <w:numFmt w:val="decimal"/>
      <w:lvlText w:val="%7."/>
      <w:lvlJc w:val="left"/>
      <w:pPr>
        <w:ind w:left="5040" w:hanging="360"/>
      </w:pPr>
    </w:lvl>
    <w:lvl w:ilvl="7" w:tplc="17E86034">
      <w:start w:val="1"/>
      <w:numFmt w:val="lowerLetter"/>
      <w:lvlText w:val="%8."/>
      <w:lvlJc w:val="left"/>
      <w:pPr>
        <w:ind w:left="5760" w:hanging="360"/>
      </w:pPr>
    </w:lvl>
    <w:lvl w:ilvl="8" w:tplc="1FCE7A2C">
      <w:start w:val="1"/>
      <w:numFmt w:val="lowerRoman"/>
      <w:lvlText w:val="%9."/>
      <w:lvlJc w:val="right"/>
      <w:pPr>
        <w:ind w:left="6480" w:hanging="180"/>
      </w:pPr>
    </w:lvl>
  </w:abstractNum>
  <w:abstractNum w:abstractNumId="1703" w15:restartNumberingAfterBreak="0">
    <w:nsid w:val="64C7624C"/>
    <w:multiLevelType w:val="hybridMultilevel"/>
    <w:tmpl w:val="ACDAA720"/>
    <w:lvl w:ilvl="0" w:tplc="0DB4F40A">
      <w:start w:val="1"/>
      <w:numFmt w:val="decimal"/>
      <w:lvlText w:val="%1."/>
      <w:lvlJc w:val="left"/>
      <w:pPr>
        <w:ind w:left="720" w:hanging="360"/>
      </w:pPr>
    </w:lvl>
    <w:lvl w:ilvl="1" w:tplc="AC105A40">
      <w:start w:val="1"/>
      <w:numFmt w:val="lowerLetter"/>
      <w:lvlText w:val="%2."/>
      <w:lvlJc w:val="left"/>
      <w:pPr>
        <w:ind w:left="1440" w:hanging="360"/>
      </w:pPr>
    </w:lvl>
    <w:lvl w:ilvl="2" w:tplc="BF303DA8">
      <w:start w:val="1"/>
      <w:numFmt w:val="lowerRoman"/>
      <w:lvlText w:val="%3."/>
      <w:lvlJc w:val="right"/>
      <w:pPr>
        <w:ind w:left="2160" w:hanging="180"/>
      </w:pPr>
    </w:lvl>
    <w:lvl w:ilvl="3" w:tplc="A26A44BE">
      <w:start w:val="1"/>
      <w:numFmt w:val="decimal"/>
      <w:lvlText w:val="%4."/>
      <w:lvlJc w:val="left"/>
      <w:pPr>
        <w:ind w:left="2880" w:hanging="360"/>
      </w:pPr>
    </w:lvl>
    <w:lvl w:ilvl="4" w:tplc="7E18D75C">
      <w:start w:val="1"/>
      <w:numFmt w:val="lowerLetter"/>
      <w:lvlText w:val="%5."/>
      <w:lvlJc w:val="left"/>
      <w:pPr>
        <w:ind w:left="3600" w:hanging="360"/>
      </w:pPr>
    </w:lvl>
    <w:lvl w:ilvl="5" w:tplc="5C20ADC6">
      <w:start w:val="1"/>
      <w:numFmt w:val="lowerRoman"/>
      <w:lvlText w:val="%6."/>
      <w:lvlJc w:val="right"/>
      <w:pPr>
        <w:ind w:left="4320" w:hanging="180"/>
      </w:pPr>
    </w:lvl>
    <w:lvl w:ilvl="6" w:tplc="36EC611C">
      <w:start w:val="1"/>
      <w:numFmt w:val="decimal"/>
      <w:lvlText w:val="%7."/>
      <w:lvlJc w:val="left"/>
      <w:pPr>
        <w:ind w:left="5040" w:hanging="360"/>
      </w:pPr>
    </w:lvl>
    <w:lvl w:ilvl="7" w:tplc="E5C2E616">
      <w:start w:val="1"/>
      <w:numFmt w:val="lowerLetter"/>
      <w:lvlText w:val="%8."/>
      <w:lvlJc w:val="left"/>
      <w:pPr>
        <w:ind w:left="5760" w:hanging="360"/>
      </w:pPr>
    </w:lvl>
    <w:lvl w:ilvl="8" w:tplc="9116979C">
      <w:start w:val="1"/>
      <w:numFmt w:val="lowerRoman"/>
      <w:lvlText w:val="%9."/>
      <w:lvlJc w:val="right"/>
      <w:pPr>
        <w:ind w:left="6480" w:hanging="180"/>
      </w:pPr>
    </w:lvl>
  </w:abstractNum>
  <w:abstractNum w:abstractNumId="1704" w15:restartNumberingAfterBreak="0">
    <w:nsid w:val="64EE5781"/>
    <w:multiLevelType w:val="hybridMultilevel"/>
    <w:tmpl w:val="931075FA"/>
    <w:lvl w:ilvl="0" w:tplc="898E967E">
      <w:start w:val="1"/>
      <w:numFmt w:val="decimal"/>
      <w:lvlText w:val="%1."/>
      <w:lvlJc w:val="left"/>
      <w:pPr>
        <w:ind w:left="720" w:hanging="360"/>
      </w:pPr>
    </w:lvl>
    <w:lvl w:ilvl="1" w:tplc="EE5CF1D6">
      <w:start w:val="1"/>
      <w:numFmt w:val="lowerLetter"/>
      <w:lvlText w:val="%2."/>
      <w:lvlJc w:val="left"/>
      <w:pPr>
        <w:ind w:left="1440" w:hanging="360"/>
      </w:pPr>
    </w:lvl>
    <w:lvl w:ilvl="2" w:tplc="4D2A96AA">
      <w:start w:val="1"/>
      <w:numFmt w:val="lowerRoman"/>
      <w:lvlText w:val="%3."/>
      <w:lvlJc w:val="right"/>
      <w:pPr>
        <w:ind w:left="2160" w:hanging="180"/>
      </w:pPr>
    </w:lvl>
    <w:lvl w:ilvl="3" w:tplc="74A0B356">
      <w:start w:val="1"/>
      <w:numFmt w:val="decimal"/>
      <w:lvlText w:val="%4."/>
      <w:lvlJc w:val="left"/>
      <w:pPr>
        <w:ind w:left="2880" w:hanging="360"/>
      </w:pPr>
    </w:lvl>
    <w:lvl w:ilvl="4" w:tplc="95ECFDC6">
      <w:start w:val="1"/>
      <w:numFmt w:val="lowerLetter"/>
      <w:lvlText w:val="%5."/>
      <w:lvlJc w:val="left"/>
      <w:pPr>
        <w:ind w:left="3600" w:hanging="360"/>
      </w:pPr>
    </w:lvl>
    <w:lvl w:ilvl="5" w:tplc="471EC746">
      <w:start w:val="1"/>
      <w:numFmt w:val="lowerRoman"/>
      <w:lvlText w:val="%6."/>
      <w:lvlJc w:val="right"/>
      <w:pPr>
        <w:ind w:left="4320" w:hanging="180"/>
      </w:pPr>
    </w:lvl>
    <w:lvl w:ilvl="6" w:tplc="7D3850BE">
      <w:start w:val="1"/>
      <w:numFmt w:val="decimal"/>
      <w:lvlText w:val="%7."/>
      <w:lvlJc w:val="left"/>
      <w:pPr>
        <w:ind w:left="5040" w:hanging="360"/>
      </w:pPr>
    </w:lvl>
    <w:lvl w:ilvl="7" w:tplc="1FB4A79E">
      <w:start w:val="1"/>
      <w:numFmt w:val="lowerLetter"/>
      <w:lvlText w:val="%8."/>
      <w:lvlJc w:val="left"/>
      <w:pPr>
        <w:ind w:left="5760" w:hanging="360"/>
      </w:pPr>
    </w:lvl>
    <w:lvl w:ilvl="8" w:tplc="048A66C2">
      <w:start w:val="1"/>
      <w:numFmt w:val="lowerRoman"/>
      <w:lvlText w:val="%9."/>
      <w:lvlJc w:val="right"/>
      <w:pPr>
        <w:ind w:left="6480" w:hanging="180"/>
      </w:pPr>
    </w:lvl>
  </w:abstractNum>
  <w:abstractNum w:abstractNumId="1705" w15:restartNumberingAfterBreak="0">
    <w:nsid w:val="64F85AEA"/>
    <w:multiLevelType w:val="hybridMultilevel"/>
    <w:tmpl w:val="1F9639F2"/>
    <w:lvl w:ilvl="0" w:tplc="74A8ED6A">
      <w:start w:val="1"/>
      <w:numFmt w:val="decimal"/>
      <w:lvlText w:val="%1."/>
      <w:lvlJc w:val="left"/>
      <w:pPr>
        <w:ind w:left="720" w:hanging="360"/>
      </w:pPr>
    </w:lvl>
    <w:lvl w:ilvl="1" w:tplc="BAE6AC7E">
      <w:start w:val="1"/>
      <w:numFmt w:val="lowerLetter"/>
      <w:lvlText w:val="%2."/>
      <w:lvlJc w:val="left"/>
      <w:pPr>
        <w:ind w:left="1440" w:hanging="360"/>
      </w:pPr>
    </w:lvl>
    <w:lvl w:ilvl="2" w:tplc="E084C1A0">
      <w:start w:val="1"/>
      <w:numFmt w:val="lowerRoman"/>
      <w:lvlText w:val="%3."/>
      <w:lvlJc w:val="right"/>
      <w:pPr>
        <w:ind w:left="2160" w:hanging="180"/>
      </w:pPr>
    </w:lvl>
    <w:lvl w:ilvl="3" w:tplc="ABE266DE">
      <w:start w:val="1"/>
      <w:numFmt w:val="decimal"/>
      <w:lvlText w:val="%4."/>
      <w:lvlJc w:val="left"/>
      <w:pPr>
        <w:ind w:left="2880" w:hanging="360"/>
      </w:pPr>
    </w:lvl>
    <w:lvl w:ilvl="4" w:tplc="C57491F8">
      <w:start w:val="1"/>
      <w:numFmt w:val="lowerLetter"/>
      <w:lvlText w:val="%5."/>
      <w:lvlJc w:val="left"/>
      <w:pPr>
        <w:ind w:left="3600" w:hanging="360"/>
      </w:pPr>
    </w:lvl>
    <w:lvl w:ilvl="5" w:tplc="820ECD98">
      <w:start w:val="1"/>
      <w:numFmt w:val="lowerRoman"/>
      <w:lvlText w:val="%6."/>
      <w:lvlJc w:val="right"/>
      <w:pPr>
        <w:ind w:left="4320" w:hanging="180"/>
      </w:pPr>
    </w:lvl>
    <w:lvl w:ilvl="6" w:tplc="F3D2701A">
      <w:start w:val="1"/>
      <w:numFmt w:val="decimal"/>
      <w:lvlText w:val="%7."/>
      <w:lvlJc w:val="left"/>
      <w:pPr>
        <w:ind w:left="5040" w:hanging="360"/>
      </w:pPr>
    </w:lvl>
    <w:lvl w:ilvl="7" w:tplc="28A6D2F4">
      <w:start w:val="1"/>
      <w:numFmt w:val="lowerLetter"/>
      <w:lvlText w:val="%8."/>
      <w:lvlJc w:val="left"/>
      <w:pPr>
        <w:ind w:left="5760" w:hanging="360"/>
      </w:pPr>
    </w:lvl>
    <w:lvl w:ilvl="8" w:tplc="7038744C">
      <w:start w:val="1"/>
      <w:numFmt w:val="lowerRoman"/>
      <w:lvlText w:val="%9."/>
      <w:lvlJc w:val="right"/>
      <w:pPr>
        <w:ind w:left="6480" w:hanging="180"/>
      </w:pPr>
    </w:lvl>
  </w:abstractNum>
  <w:abstractNum w:abstractNumId="1706" w15:restartNumberingAfterBreak="0">
    <w:nsid w:val="651232EE"/>
    <w:multiLevelType w:val="hybridMultilevel"/>
    <w:tmpl w:val="1A6E60AE"/>
    <w:lvl w:ilvl="0" w:tplc="786400FE">
      <w:start w:val="1"/>
      <w:numFmt w:val="decimal"/>
      <w:lvlText w:val="%1."/>
      <w:lvlJc w:val="left"/>
      <w:pPr>
        <w:ind w:left="720" w:hanging="360"/>
      </w:pPr>
    </w:lvl>
    <w:lvl w:ilvl="1" w:tplc="88689F5E">
      <w:start w:val="1"/>
      <w:numFmt w:val="lowerLetter"/>
      <w:lvlText w:val="%2."/>
      <w:lvlJc w:val="left"/>
      <w:pPr>
        <w:ind w:left="1440" w:hanging="360"/>
      </w:pPr>
    </w:lvl>
    <w:lvl w:ilvl="2" w:tplc="4F1E8306">
      <w:start w:val="1"/>
      <w:numFmt w:val="lowerRoman"/>
      <w:lvlText w:val="%3."/>
      <w:lvlJc w:val="right"/>
      <w:pPr>
        <w:ind w:left="2160" w:hanging="180"/>
      </w:pPr>
    </w:lvl>
    <w:lvl w:ilvl="3" w:tplc="1C3ED594">
      <w:start w:val="1"/>
      <w:numFmt w:val="decimal"/>
      <w:lvlText w:val="%4."/>
      <w:lvlJc w:val="left"/>
      <w:pPr>
        <w:ind w:left="2880" w:hanging="360"/>
      </w:pPr>
    </w:lvl>
    <w:lvl w:ilvl="4" w:tplc="16EA5FF0">
      <w:start w:val="1"/>
      <w:numFmt w:val="lowerLetter"/>
      <w:lvlText w:val="%5."/>
      <w:lvlJc w:val="left"/>
      <w:pPr>
        <w:ind w:left="3600" w:hanging="360"/>
      </w:pPr>
    </w:lvl>
    <w:lvl w:ilvl="5" w:tplc="D5387EF2">
      <w:start w:val="1"/>
      <w:numFmt w:val="lowerRoman"/>
      <w:lvlText w:val="%6."/>
      <w:lvlJc w:val="right"/>
      <w:pPr>
        <w:ind w:left="4320" w:hanging="180"/>
      </w:pPr>
    </w:lvl>
    <w:lvl w:ilvl="6" w:tplc="665C377E">
      <w:start w:val="1"/>
      <w:numFmt w:val="decimal"/>
      <w:lvlText w:val="%7."/>
      <w:lvlJc w:val="left"/>
      <w:pPr>
        <w:ind w:left="5040" w:hanging="360"/>
      </w:pPr>
    </w:lvl>
    <w:lvl w:ilvl="7" w:tplc="54C0ACA8">
      <w:start w:val="1"/>
      <w:numFmt w:val="lowerLetter"/>
      <w:lvlText w:val="%8."/>
      <w:lvlJc w:val="left"/>
      <w:pPr>
        <w:ind w:left="5760" w:hanging="360"/>
      </w:pPr>
    </w:lvl>
    <w:lvl w:ilvl="8" w:tplc="3664E8BA">
      <w:start w:val="1"/>
      <w:numFmt w:val="lowerRoman"/>
      <w:lvlText w:val="%9."/>
      <w:lvlJc w:val="right"/>
      <w:pPr>
        <w:ind w:left="6480" w:hanging="180"/>
      </w:pPr>
    </w:lvl>
  </w:abstractNum>
  <w:abstractNum w:abstractNumId="1707" w15:restartNumberingAfterBreak="0">
    <w:nsid w:val="65220653"/>
    <w:multiLevelType w:val="hybridMultilevel"/>
    <w:tmpl w:val="90ACC0B2"/>
    <w:lvl w:ilvl="0" w:tplc="28A23D44">
      <w:start w:val="1"/>
      <w:numFmt w:val="decimal"/>
      <w:lvlText w:val="%1."/>
      <w:lvlJc w:val="left"/>
      <w:pPr>
        <w:ind w:left="720" w:hanging="360"/>
      </w:pPr>
    </w:lvl>
    <w:lvl w:ilvl="1" w:tplc="AFBC6BF2">
      <w:start w:val="1"/>
      <w:numFmt w:val="lowerLetter"/>
      <w:lvlText w:val="%2."/>
      <w:lvlJc w:val="left"/>
      <w:pPr>
        <w:ind w:left="1440" w:hanging="360"/>
      </w:pPr>
    </w:lvl>
    <w:lvl w:ilvl="2" w:tplc="83746B18">
      <w:start w:val="1"/>
      <w:numFmt w:val="lowerRoman"/>
      <w:lvlText w:val="%3."/>
      <w:lvlJc w:val="right"/>
      <w:pPr>
        <w:ind w:left="2160" w:hanging="180"/>
      </w:pPr>
    </w:lvl>
    <w:lvl w:ilvl="3" w:tplc="06CC3A30">
      <w:start w:val="1"/>
      <w:numFmt w:val="decimal"/>
      <w:lvlText w:val="%4."/>
      <w:lvlJc w:val="left"/>
      <w:pPr>
        <w:ind w:left="2880" w:hanging="360"/>
      </w:pPr>
    </w:lvl>
    <w:lvl w:ilvl="4" w:tplc="C42E95A8">
      <w:start w:val="1"/>
      <w:numFmt w:val="lowerLetter"/>
      <w:lvlText w:val="%5."/>
      <w:lvlJc w:val="left"/>
      <w:pPr>
        <w:ind w:left="3600" w:hanging="360"/>
      </w:pPr>
    </w:lvl>
    <w:lvl w:ilvl="5" w:tplc="C6182A68">
      <w:start w:val="1"/>
      <w:numFmt w:val="lowerRoman"/>
      <w:lvlText w:val="%6."/>
      <w:lvlJc w:val="right"/>
      <w:pPr>
        <w:ind w:left="4320" w:hanging="180"/>
      </w:pPr>
    </w:lvl>
    <w:lvl w:ilvl="6" w:tplc="265E5F58">
      <w:start w:val="1"/>
      <w:numFmt w:val="decimal"/>
      <w:lvlText w:val="%7."/>
      <w:lvlJc w:val="left"/>
      <w:pPr>
        <w:ind w:left="5040" w:hanging="360"/>
      </w:pPr>
    </w:lvl>
    <w:lvl w:ilvl="7" w:tplc="4BF8DD5E">
      <w:start w:val="1"/>
      <w:numFmt w:val="lowerLetter"/>
      <w:lvlText w:val="%8."/>
      <w:lvlJc w:val="left"/>
      <w:pPr>
        <w:ind w:left="5760" w:hanging="360"/>
      </w:pPr>
    </w:lvl>
    <w:lvl w:ilvl="8" w:tplc="E8D49A56">
      <w:start w:val="1"/>
      <w:numFmt w:val="lowerRoman"/>
      <w:lvlText w:val="%9."/>
      <w:lvlJc w:val="right"/>
      <w:pPr>
        <w:ind w:left="6480" w:hanging="180"/>
      </w:pPr>
    </w:lvl>
  </w:abstractNum>
  <w:abstractNum w:abstractNumId="1708" w15:restartNumberingAfterBreak="0">
    <w:nsid w:val="652934BB"/>
    <w:multiLevelType w:val="hybridMultilevel"/>
    <w:tmpl w:val="6624102E"/>
    <w:lvl w:ilvl="0" w:tplc="1AFEF26C">
      <w:start w:val="1"/>
      <w:numFmt w:val="decimal"/>
      <w:lvlText w:val="%1."/>
      <w:lvlJc w:val="left"/>
      <w:pPr>
        <w:ind w:left="720" w:hanging="360"/>
      </w:pPr>
    </w:lvl>
    <w:lvl w:ilvl="1" w:tplc="C004FD78">
      <w:start w:val="1"/>
      <w:numFmt w:val="lowerLetter"/>
      <w:lvlText w:val="%2."/>
      <w:lvlJc w:val="left"/>
      <w:pPr>
        <w:ind w:left="1440" w:hanging="360"/>
      </w:pPr>
    </w:lvl>
    <w:lvl w:ilvl="2" w:tplc="7976496E">
      <w:start w:val="1"/>
      <w:numFmt w:val="lowerRoman"/>
      <w:lvlText w:val="%3."/>
      <w:lvlJc w:val="right"/>
      <w:pPr>
        <w:ind w:left="2160" w:hanging="180"/>
      </w:pPr>
    </w:lvl>
    <w:lvl w:ilvl="3" w:tplc="565A216A">
      <w:start w:val="1"/>
      <w:numFmt w:val="decimal"/>
      <w:lvlText w:val="%4."/>
      <w:lvlJc w:val="left"/>
      <w:pPr>
        <w:ind w:left="2880" w:hanging="360"/>
      </w:pPr>
    </w:lvl>
    <w:lvl w:ilvl="4" w:tplc="64D84584">
      <w:start w:val="1"/>
      <w:numFmt w:val="lowerLetter"/>
      <w:lvlText w:val="%5."/>
      <w:lvlJc w:val="left"/>
      <w:pPr>
        <w:ind w:left="3600" w:hanging="360"/>
      </w:pPr>
    </w:lvl>
    <w:lvl w:ilvl="5" w:tplc="2A185120">
      <w:start w:val="1"/>
      <w:numFmt w:val="lowerRoman"/>
      <w:lvlText w:val="%6."/>
      <w:lvlJc w:val="right"/>
      <w:pPr>
        <w:ind w:left="4320" w:hanging="180"/>
      </w:pPr>
    </w:lvl>
    <w:lvl w:ilvl="6" w:tplc="C4C0B6E2">
      <w:start w:val="1"/>
      <w:numFmt w:val="decimal"/>
      <w:lvlText w:val="%7."/>
      <w:lvlJc w:val="left"/>
      <w:pPr>
        <w:ind w:left="5040" w:hanging="360"/>
      </w:pPr>
    </w:lvl>
    <w:lvl w:ilvl="7" w:tplc="8020E224">
      <w:start w:val="1"/>
      <w:numFmt w:val="lowerLetter"/>
      <w:lvlText w:val="%8."/>
      <w:lvlJc w:val="left"/>
      <w:pPr>
        <w:ind w:left="5760" w:hanging="360"/>
      </w:pPr>
    </w:lvl>
    <w:lvl w:ilvl="8" w:tplc="279CFDA4">
      <w:start w:val="1"/>
      <w:numFmt w:val="lowerRoman"/>
      <w:lvlText w:val="%9."/>
      <w:lvlJc w:val="right"/>
      <w:pPr>
        <w:ind w:left="6480" w:hanging="180"/>
      </w:pPr>
    </w:lvl>
  </w:abstractNum>
  <w:abstractNum w:abstractNumId="1709" w15:restartNumberingAfterBreak="0">
    <w:nsid w:val="652A4FE7"/>
    <w:multiLevelType w:val="hybridMultilevel"/>
    <w:tmpl w:val="1D92B92A"/>
    <w:lvl w:ilvl="0" w:tplc="201EAAFA">
      <w:start w:val="1"/>
      <w:numFmt w:val="decimal"/>
      <w:lvlText w:val="%1."/>
      <w:lvlJc w:val="left"/>
      <w:pPr>
        <w:ind w:left="720" w:hanging="360"/>
      </w:pPr>
    </w:lvl>
    <w:lvl w:ilvl="1" w:tplc="A8DA2164">
      <w:start w:val="1"/>
      <w:numFmt w:val="lowerLetter"/>
      <w:lvlText w:val="%2."/>
      <w:lvlJc w:val="left"/>
      <w:pPr>
        <w:ind w:left="1440" w:hanging="360"/>
      </w:pPr>
    </w:lvl>
    <w:lvl w:ilvl="2" w:tplc="66B8FB34">
      <w:start w:val="1"/>
      <w:numFmt w:val="lowerRoman"/>
      <w:lvlText w:val="%3."/>
      <w:lvlJc w:val="right"/>
      <w:pPr>
        <w:ind w:left="2160" w:hanging="180"/>
      </w:pPr>
    </w:lvl>
    <w:lvl w:ilvl="3" w:tplc="93F83BC4">
      <w:start w:val="1"/>
      <w:numFmt w:val="decimal"/>
      <w:lvlText w:val="%4."/>
      <w:lvlJc w:val="left"/>
      <w:pPr>
        <w:ind w:left="2880" w:hanging="360"/>
      </w:pPr>
    </w:lvl>
    <w:lvl w:ilvl="4" w:tplc="2ECE1DD6">
      <w:start w:val="1"/>
      <w:numFmt w:val="lowerLetter"/>
      <w:lvlText w:val="%5."/>
      <w:lvlJc w:val="left"/>
      <w:pPr>
        <w:ind w:left="3600" w:hanging="360"/>
      </w:pPr>
    </w:lvl>
    <w:lvl w:ilvl="5" w:tplc="1A601834">
      <w:start w:val="1"/>
      <w:numFmt w:val="lowerRoman"/>
      <w:lvlText w:val="%6."/>
      <w:lvlJc w:val="right"/>
      <w:pPr>
        <w:ind w:left="4320" w:hanging="180"/>
      </w:pPr>
    </w:lvl>
    <w:lvl w:ilvl="6" w:tplc="E8BCF1A4">
      <w:start w:val="1"/>
      <w:numFmt w:val="decimal"/>
      <w:lvlText w:val="%7."/>
      <w:lvlJc w:val="left"/>
      <w:pPr>
        <w:ind w:left="5040" w:hanging="360"/>
      </w:pPr>
    </w:lvl>
    <w:lvl w:ilvl="7" w:tplc="CFB63878">
      <w:start w:val="1"/>
      <w:numFmt w:val="lowerLetter"/>
      <w:lvlText w:val="%8."/>
      <w:lvlJc w:val="left"/>
      <w:pPr>
        <w:ind w:left="5760" w:hanging="360"/>
      </w:pPr>
    </w:lvl>
    <w:lvl w:ilvl="8" w:tplc="E2627910">
      <w:start w:val="1"/>
      <w:numFmt w:val="lowerRoman"/>
      <w:lvlText w:val="%9."/>
      <w:lvlJc w:val="right"/>
      <w:pPr>
        <w:ind w:left="6480" w:hanging="180"/>
      </w:pPr>
    </w:lvl>
  </w:abstractNum>
  <w:abstractNum w:abstractNumId="1710" w15:restartNumberingAfterBreak="0">
    <w:nsid w:val="653B5B6C"/>
    <w:multiLevelType w:val="hybridMultilevel"/>
    <w:tmpl w:val="1056361A"/>
    <w:lvl w:ilvl="0" w:tplc="FBEC4674">
      <w:start w:val="1"/>
      <w:numFmt w:val="decimal"/>
      <w:lvlText w:val="%1."/>
      <w:lvlJc w:val="left"/>
      <w:pPr>
        <w:ind w:left="720" w:hanging="360"/>
      </w:pPr>
    </w:lvl>
    <w:lvl w:ilvl="1" w:tplc="3D8A48C6">
      <w:start w:val="1"/>
      <w:numFmt w:val="lowerLetter"/>
      <w:lvlText w:val="%2."/>
      <w:lvlJc w:val="left"/>
      <w:pPr>
        <w:ind w:left="1440" w:hanging="360"/>
      </w:pPr>
    </w:lvl>
    <w:lvl w:ilvl="2" w:tplc="2AEAAAB0">
      <w:start w:val="1"/>
      <w:numFmt w:val="lowerRoman"/>
      <w:lvlText w:val="%3."/>
      <w:lvlJc w:val="right"/>
      <w:pPr>
        <w:ind w:left="2160" w:hanging="180"/>
      </w:pPr>
    </w:lvl>
    <w:lvl w:ilvl="3" w:tplc="D616B8E0">
      <w:start w:val="1"/>
      <w:numFmt w:val="decimal"/>
      <w:lvlText w:val="%4."/>
      <w:lvlJc w:val="left"/>
      <w:pPr>
        <w:ind w:left="2880" w:hanging="360"/>
      </w:pPr>
    </w:lvl>
    <w:lvl w:ilvl="4" w:tplc="E7621C16">
      <w:start w:val="1"/>
      <w:numFmt w:val="lowerLetter"/>
      <w:lvlText w:val="%5."/>
      <w:lvlJc w:val="left"/>
      <w:pPr>
        <w:ind w:left="3600" w:hanging="360"/>
      </w:pPr>
    </w:lvl>
    <w:lvl w:ilvl="5" w:tplc="EFC4E584">
      <w:start w:val="1"/>
      <w:numFmt w:val="lowerRoman"/>
      <w:lvlText w:val="%6."/>
      <w:lvlJc w:val="right"/>
      <w:pPr>
        <w:ind w:left="4320" w:hanging="180"/>
      </w:pPr>
    </w:lvl>
    <w:lvl w:ilvl="6" w:tplc="A838146E">
      <w:start w:val="1"/>
      <w:numFmt w:val="decimal"/>
      <w:lvlText w:val="%7."/>
      <w:lvlJc w:val="left"/>
      <w:pPr>
        <w:ind w:left="5040" w:hanging="360"/>
      </w:pPr>
    </w:lvl>
    <w:lvl w:ilvl="7" w:tplc="232491A0">
      <w:start w:val="1"/>
      <w:numFmt w:val="lowerLetter"/>
      <w:lvlText w:val="%8."/>
      <w:lvlJc w:val="left"/>
      <w:pPr>
        <w:ind w:left="5760" w:hanging="360"/>
      </w:pPr>
    </w:lvl>
    <w:lvl w:ilvl="8" w:tplc="424E1C5C">
      <w:start w:val="1"/>
      <w:numFmt w:val="lowerRoman"/>
      <w:lvlText w:val="%9."/>
      <w:lvlJc w:val="right"/>
      <w:pPr>
        <w:ind w:left="6480" w:hanging="180"/>
      </w:pPr>
    </w:lvl>
  </w:abstractNum>
  <w:abstractNum w:abstractNumId="1711" w15:restartNumberingAfterBreak="0">
    <w:nsid w:val="65412F26"/>
    <w:multiLevelType w:val="hybridMultilevel"/>
    <w:tmpl w:val="DF2E7E00"/>
    <w:lvl w:ilvl="0" w:tplc="36C8F9EA">
      <w:start w:val="1"/>
      <w:numFmt w:val="decimal"/>
      <w:lvlText w:val="%1."/>
      <w:lvlJc w:val="left"/>
      <w:pPr>
        <w:ind w:left="720" w:hanging="360"/>
      </w:pPr>
    </w:lvl>
    <w:lvl w:ilvl="1" w:tplc="4D9259FE">
      <w:start w:val="1"/>
      <w:numFmt w:val="lowerLetter"/>
      <w:lvlText w:val="%2."/>
      <w:lvlJc w:val="left"/>
      <w:pPr>
        <w:ind w:left="1440" w:hanging="360"/>
      </w:pPr>
    </w:lvl>
    <w:lvl w:ilvl="2" w:tplc="CCDA56C0">
      <w:start w:val="1"/>
      <w:numFmt w:val="lowerRoman"/>
      <w:lvlText w:val="%3."/>
      <w:lvlJc w:val="right"/>
      <w:pPr>
        <w:ind w:left="2160" w:hanging="180"/>
      </w:pPr>
    </w:lvl>
    <w:lvl w:ilvl="3" w:tplc="865886D0">
      <w:start w:val="1"/>
      <w:numFmt w:val="decimal"/>
      <w:lvlText w:val="%4."/>
      <w:lvlJc w:val="left"/>
      <w:pPr>
        <w:ind w:left="2880" w:hanging="360"/>
      </w:pPr>
    </w:lvl>
    <w:lvl w:ilvl="4" w:tplc="4454B8FE">
      <w:start w:val="1"/>
      <w:numFmt w:val="lowerLetter"/>
      <w:lvlText w:val="%5."/>
      <w:lvlJc w:val="left"/>
      <w:pPr>
        <w:ind w:left="3600" w:hanging="360"/>
      </w:pPr>
    </w:lvl>
    <w:lvl w:ilvl="5" w:tplc="6DCA5168">
      <w:start w:val="1"/>
      <w:numFmt w:val="lowerRoman"/>
      <w:lvlText w:val="%6."/>
      <w:lvlJc w:val="right"/>
      <w:pPr>
        <w:ind w:left="4320" w:hanging="180"/>
      </w:pPr>
    </w:lvl>
    <w:lvl w:ilvl="6" w:tplc="7C00A52C">
      <w:start w:val="1"/>
      <w:numFmt w:val="decimal"/>
      <w:lvlText w:val="%7."/>
      <w:lvlJc w:val="left"/>
      <w:pPr>
        <w:ind w:left="5040" w:hanging="360"/>
      </w:pPr>
    </w:lvl>
    <w:lvl w:ilvl="7" w:tplc="30E2CD90">
      <w:start w:val="1"/>
      <w:numFmt w:val="lowerLetter"/>
      <w:lvlText w:val="%8."/>
      <w:lvlJc w:val="left"/>
      <w:pPr>
        <w:ind w:left="5760" w:hanging="360"/>
      </w:pPr>
    </w:lvl>
    <w:lvl w:ilvl="8" w:tplc="8F58971C">
      <w:start w:val="1"/>
      <w:numFmt w:val="lowerRoman"/>
      <w:lvlText w:val="%9."/>
      <w:lvlJc w:val="right"/>
      <w:pPr>
        <w:ind w:left="6480" w:hanging="180"/>
      </w:pPr>
    </w:lvl>
  </w:abstractNum>
  <w:abstractNum w:abstractNumId="1712" w15:restartNumberingAfterBreak="0">
    <w:nsid w:val="65500A7E"/>
    <w:multiLevelType w:val="hybridMultilevel"/>
    <w:tmpl w:val="7D2A36B4"/>
    <w:lvl w:ilvl="0" w:tplc="0B22813A">
      <w:start w:val="1"/>
      <w:numFmt w:val="decimal"/>
      <w:lvlText w:val="%1."/>
      <w:lvlJc w:val="left"/>
      <w:pPr>
        <w:ind w:left="720" w:hanging="360"/>
      </w:pPr>
    </w:lvl>
    <w:lvl w:ilvl="1" w:tplc="2B5CD7B8">
      <w:start w:val="1"/>
      <w:numFmt w:val="lowerLetter"/>
      <w:lvlText w:val="%2."/>
      <w:lvlJc w:val="left"/>
      <w:pPr>
        <w:ind w:left="1440" w:hanging="360"/>
      </w:pPr>
    </w:lvl>
    <w:lvl w:ilvl="2" w:tplc="3AA2DDA8">
      <w:start w:val="1"/>
      <w:numFmt w:val="lowerRoman"/>
      <w:lvlText w:val="%3."/>
      <w:lvlJc w:val="right"/>
      <w:pPr>
        <w:ind w:left="2160" w:hanging="180"/>
      </w:pPr>
    </w:lvl>
    <w:lvl w:ilvl="3" w:tplc="2E7001DE">
      <w:start w:val="1"/>
      <w:numFmt w:val="decimal"/>
      <w:lvlText w:val="%4."/>
      <w:lvlJc w:val="left"/>
      <w:pPr>
        <w:ind w:left="2880" w:hanging="360"/>
      </w:pPr>
    </w:lvl>
    <w:lvl w:ilvl="4" w:tplc="07FA5366">
      <w:start w:val="1"/>
      <w:numFmt w:val="lowerLetter"/>
      <w:lvlText w:val="%5."/>
      <w:lvlJc w:val="left"/>
      <w:pPr>
        <w:ind w:left="3600" w:hanging="360"/>
      </w:pPr>
    </w:lvl>
    <w:lvl w:ilvl="5" w:tplc="D0643FA2">
      <w:start w:val="1"/>
      <w:numFmt w:val="lowerRoman"/>
      <w:lvlText w:val="%6."/>
      <w:lvlJc w:val="right"/>
      <w:pPr>
        <w:ind w:left="4320" w:hanging="180"/>
      </w:pPr>
    </w:lvl>
    <w:lvl w:ilvl="6" w:tplc="B24C7EF2">
      <w:start w:val="1"/>
      <w:numFmt w:val="decimal"/>
      <w:lvlText w:val="%7."/>
      <w:lvlJc w:val="left"/>
      <w:pPr>
        <w:ind w:left="5040" w:hanging="360"/>
      </w:pPr>
    </w:lvl>
    <w:lvl w:ilvl="7" w:tplc="862E2B9E">
      <w:start w:val="1"/>
      <w:numFmt w:val="lowerLetter"/>
      <w:lvlText w:val="%8."/>
      <w:lvlJc w:val="left"/>
      <w:pPr>
        <w:ind w:left="5760" w:hanging="360"/>
      </w:pPr>
    </w:lvl>
    <w:lvl w:ilvl="8" w:tplc="B09E3FDE">
      <w:start w:val="1"/>
      <w:numFmt w:val="lowerRoman"/>
      <w:lvlText w:val="%9."/>
      <w:lvlJc w:val="right"/>
      <w:pPr>
        <w:ind w:left="6480" w:hanging="180"/>
      </w:pPr>
    </w:lvl>
  </w:abstractNum>
  <w:abstractNum w:abstractNumId="1713" w15:restartNumberingAfterBreak="0">
    <w:nsid w:val="65524E72"/>
    <w:multiLevelType w:val="hybridMultilevel"/>
    <w:tmpl w:val="823CDD32"/>
    <w:lvl w:ilvl="0" w:tplc="60306C9C">
      <w:start w:val="1"/>
      <w:numFmt w:val="decimal"/>
      <w:lvlText w:val="%1."/>
      <w:lvlJc w:val="left"/>
      <w:pPr>
        <w:ind w:left="720" w:hanging="360"/>
      </w:pPr>
    </w:lvl>
    <w:lvl w:ilvl="1" w:tplc="1DB03858">
      <w:start w:val="1"/>
      <w:numFmt w:val="lowerLetter"/>
      <w:lvlText w:val="%2."/>
      <w:lvlJc w:val="left"/>
      <w:pPr>
        <w:ind w:left="1440" w:hanging="360"/>
      </w:pPr>
    </w:lvl>
    <w:lvl w:ilvl="2" w:tplc="D8E0B364">
      <w:start w:val="1"/>
      <w:numFmt w:val="lowerRoman"/>
      <w:lvlText w:val="%3."/>
      <w:lvlJc w:val="right"/>
      <w:pPr>
        <w:ind w:left="2160" w:hanging="180"/>
      </w:pPr>
    </w:lvl>
    <w:lvl w:ilvl="3" w:tplc="723A76FC">
      <w:start w:val="1"/>
      <w:numFmt w:val="decimal"/>
      <w:lvlText w:val="%4."/>
      <w:lvlJc w:val="left"/>
      <w:pPr>
        <w:ind w:left="2880" w:hanging="360"/>
      </w:pPr>
    </w:lvl>
    <w:lvl w:ilvl="4" w:tplc="2660ABFA">
      <w:start w:val="1"/>
      <w:numFmt w:val="lowerLetter"/>
      <w:lvlText w:val="%5."/>
      <w:lvlJc w:val="left"/>
      <w:pPr>
        <w:ind w:left="3600" w:hanging="360"/>
      </w:pPr>
    </w:lvl>
    <w:lvl w:ilvl="5" w:tplc="286E46D0">
      <w:start w:val="1"/>
      <w:numFmt w:val="lowerRoman"/>
      <w:lvlText w:val="%6."/>
      <w:lvlJc w:val="right"/>
      <w:pPr>
        <w:ind w:left="4320" w:hanging="180"/>
      </w:pPr>
    </w:lvl>
    <w:lvl w:ilvl="6" w:tplc="FB0A3FDA">
      <w:start w:val="1"/>
      <w:numFmt w:val="decimal"/>
      <w:lvlText w:val="%7."/>
      <w:lvlJc w:val="left"/>
      <w:pPr>
        <w:ind w:left="5040" w:hanging="360"/>
      </w:pPr>
    </w:lvl>
    <w:lvl w:ilvl="7" w:tplc="DE281DA0">
      <w:start w:val="1"/>
      <w:numFmt w:val="lowerLetter"/>
      <w:lvlText w:val="%8."/>
      <w:lvlJc w:val="left"/>
      <w:pPr>
        <w:ind w:left="5760" w:hanging="360"/>
      </w:pPr>
    </w:lvl>
    <w:lvl w:ilvl="8" w:tplc="0AA4B82C">
      <w:start w:val="1"/>
      <w:numFmt w:val="lowerRoman"/>
      <w:lvlText w:val="%9."/>
      <w:lvlJc w:val="right"/>
      <w:pPr>
        <w:ind w:left="6480" w:hanging="180"/>
      </w:pPr>
    </w:lvl>
  </w:abstractNum>
  <w:abstractNum w:abstractNumId="1714" w15:restartNumberingAfterBreak="0">
    <w:nsid w:val="655376A7"/>
    <w:multiLevelType w:val="hybridMultilevel"/>
    <w:tmpl w:val="4D426330"/>
    <w:lvl w:ilvl="0" w:tplc="AECEBA44">
      <w:start w:val="1"/>
      <w:numFmt w:val="decimal"/>
      <w:lvlText w:val="%1."/>
      <w:lvlJc w:val="left"/>
      <w:pPr>
        <w:ind w:left="720" w:hanging="360"/>
      </w:pPr>
    </w:lvl>
    <w:lvl w:ilvl="1" w:tplc="3A9831D0">
      <w:start w:val="1"/>
      <w:numFmt w:val="lowerLetter"/>
      <w:lvlText w:val="%2."/>
      <w:lvlJc w:val="left"/>
      <w:pPr>
        <w:ind w:left="1440" w:hanging="360"/>
      </w:pPr>
    </w:lvl>
    <w:lvl w:ilvl="2" w:tplc="5D1A21D4">
      <w:start w:val="1"/>
      <w:numFmt w:val="lowerRoman"/>
      <w:lvlText w:val="%3."/>
      <w:lvlJc w:val="right"/>
      <w:pPr>
        <w:ind w:left="2160" w:hanging="180"/>
      </w:pPr>
    </w:lvl>
    <w:lvl w:ilvl="3" w:tplc="4824DE70">
      <w:start w:val="1"/>
      <w:numFmt w:val="decimal"/>
      <w:lvlText w:val="%4."/>
      <w:lvlJc w:val="left"/>
      <w:pPr>
        <w:ind w:left="2880" w:hanging="360"/>
      </w:pPr>
    </w:lvl>
    <w:lvl w:ilvl="4" w:tplc="183653DE">
      <w:start w:val="1"/>
      <w:numFmt w:val="lowerLetter"/>
      <w:lvlText w:val="%5."/>
      <w:lvlJc w:val="left"/>
      <w:pPr>
        <w:ind w:left="3600" w:hanging="360"/>
      </w:pPr>
    </w:lvl>
    <w:lvl w:ilvl="5" w:tplc="D1BEE152">
      <w:start w:val="1"/>
      <w:numFmt w:val="lowerRoman"/>
      <w:lvlText w:val="%6."/>
      <w:lvlJc w:val="right"/>
      <w:pPr>
        <w:ind w:left="4320" w:hanging="180"/>
      </w:pPr>
    </w:lvl>
    <w:lvl w:ilvl="6" w:tplc="A7AC0CDE">
      <w:start w:val="1"/>
      <w:numFmt w:val="decimal"/>
      <w:lvlText w:val="%7."/>
      <w:lvlJc w:val="left"/>
      <w:pPr>
        <w:ind w:left="5040" w:hanging="360"/>
      </w:pPr>
    </w:lvl>
    <w:lvl w:ilvl="7" w:tplc="EE2EF330">
      <w:start w:val="1"/>
      <w:numFmt w:val="lowerLetter"/>
      <w:lvlText w:val="%8."/>
      <w:lvlJc w:val="left"/>
      <w:pPr>
        <w:ind w:left="5760" w:hanging="360"/>
      </w:pPr>
    </w:lvl>
    <w:lvl w:ilvl="8" w:tplc="35EE4E66">
      <w:start w:val="1"/>
      <w:numFmt w:val="lowerRoman"/>
      <w:lvlText w:val="%9."/>
      <w:lvlJc w:val="right"/>
      <w:pPr>
        <w:ind w:left="6480" w:hanging="180"/>
      </w:pPr>
    </w:lvl>
  </w:abstractNum>
  <w:abstractNum w:abstractNumId="1715" w15:restartNumberingAfterBreak="0">
    <w:nsid w:val="655712F8"/>
    <w:multiLevelType w:val="hybridMultilevel"/>
    <w:tmpl w:val="BA5E220A"/>
    <w:lvl w:ilvl="0" w:tplc="64F0D66C">
      <w:start w:val="1"/>
      <w:numFmt w:val="decimal"/>
      <w:lvlText w:val="%1."/>
      <w:lvlJc w:val="left"/>
      <w:pPr>
        <w:ind w:left="720" w:hanging="360"/>
      </w:pPr>
    </w:lvl>
    <w:lvl w:ilvl="1" w:tplc="6F7ED2B8">
      <w:start w:val="1"/>
      <w:numFmt w:val="lowerLetter"/>
      <w:lvlText w:val="%2."/>
      <w:lvlJc w:val="left"/>
      <w:pPr>
        <w:ind w:left="1440" w:hanging="360"/>
      </w:pPr>
    </w:lvl>
    <w:lvl w:ilvl="2" w:tplc="618E140A">
      <w:start w:val="1"/>
      <w:numFmt w:val="lowerRoman"/>
      <w:lvlText w:val="%3."/>
      <w:lvlJc w:val="right"/>
      <w:pPr>
        <w:ind w:left="2160" w:hanging="180"/>
      </w:pPr>
    </w:lvl>
    <w:lvl w:ilvl="3" w:tplc="2116A6EA">
      <w:start w:val="1"/>
      <w:numFmt w:val="decimal"/>
      <w:lvlText w:val="%4."/>
      <w:lvlJc w:val="left"/>
      <w:pPr>
        <w:ind w:left="2880" w:hanging="360"/>
      </w:pPr>
    </w:lvl>
    <w:lvl w:ilvl="4" w:tplc="0876E956">
      <w:start w:val="1"/>
      <w:numFmt w:val="lowerLetter"/>
      <w:lvlText w:val="%5."/>
      <w:lvlJc w:val="left"/>
      <w:pPr>
        <w:ind w:left="3600" w:hanging="360"/>
      </w:pPr>
    </w:lvl>
    <w:lvl w:ilvl="5" w:tplc="0D467F94">
      <w:start w:val="1"/>
      <w:numFmt w:val="lowerRoman"/>
      <w:lvlText w:val="%6."/>
      <w:lvlJc w:val="right"/>
      <w:pPr>
        <w:ind w:left="4320" w:hanging="180"/>
      </w:pPr>
    </w:lvl>
    <w:lvl w:ilvl="6" w:tplc="B34C1E46">
      <w:start w:val="1"/>
      <w:numFmt w:val="decimal"/>
      <w:lvlText w:val="%7."/>
      <w:lvlJc w:val="left"/>
      <w:pPr>
        <w:ind w:left="5040" w:hanging="360"/>
      </w:pPr>
    </w:lvl>
    <w:lvl w:ilvl="7" w:tplc="CD885CF0">
      <w:start w:val="1"/>
      <w:numFmt w:val="lowerLetter"/>
      <w:lvlText w:val="%8."/>
      <w:lvlJc w:val="left"/>
      <w:pPr>
        <w:ind w:left="5760" w:hanging="360"/>
      </w:pPr>
    </w:lvl>
    <w:lvl w:ilvl="8" w:tplc="E9589CCE">
      <w:start w:val="1"/>
      <w:numFmt w:val="lowerRoman"/>
      <w:lvlText w:val="%9."/>
      <w:lvlJc w:val="right"/>
      <w:pPr>
        <w:ind w:left="6480" w:hanging="180"/>
      </w:pPr>
    </w:lvl>
  </w:abstractNum>
  <w:abstractNum w:abstractNumId="1716" w15:restartNumberingAfterBreak="0">
    <w:nsid w:val="6557181D"/>
    <w:multiLevelType w:val="hybridMultilevel"/>
    <w:tmpl w:val="6EF896F4"/>
    <w:lvl w:ilvl="0" w:tplc="93522F62">
      <w:start w:val="1"/>
      <w:numFmt w:val="decimal"/>
      <w:lvlText w:val="%1."/>
      <w:lvlJc w:val="left"/>
      <w:pPr>
        <w:ind w:left="720" w:hanging="360"/>
      </w:pPr>
    </w:lvl>
    <w:lvl w:ilvl="1" w:tplc="3F5E8686">
      <w:start w:val="1"/>
      <w:numFmt w:val="lowerLetter"/>
      <w:lvlText w:val="%2."/>
      <w:lvlJc w:val="left"/>
      <w:pPr>
        <w:ind w:left="1440" w:hanging="360"/>
      </w:pPr>
    </w:lvl>
    <w:lvl w:ilvl="2" w:tplc="34004536">
      <w:start w:val="1"/>
      <w:numFmt w:val="lowerRoman"/>
      <w:lvlText w:val="%3."/>
      <w:lvlJc w:val="right"/>
      <w:pPr>
        <w:ind w:left="2160" w:hanging="180"/>
      </w:pPr>
    </w:lvl>
    <w:lvl w:ilvl="3" w:tplc="B2FE2DBC">
      <w:start w:val="1"/>
      <w:numFmt w:val="decimal"/>
      <w:lvlText w:val="%4."/>
      <w:lvlJc w:val="left"/>
      <w:pPr>
        <w:ind w:left="2880" w:hanging="360"/>
      </w:pPr>
    </w:lvl>
    <w:lvl w:ilvl="4" w:tplc="153CFB3A">
      <w:start w:val="1"/>
      <w:numFmt w:val="lowerLetter"/>
      <w:lvlText w:val="%5."/>
      <w:lvlJc w:val="left"/>
      <w:pPr>
        <w:ind w:left="3600" w:hanging="360"/>
      </w:pPr>
    </w:lvl>
    <w:lvl w:ilvl="5" w:tplc="8B942520">
      <w:start w:val="1"/>
      <w:numFmt w:val="lowerRoman"/>
      <w:lvlText w:val="%6."/>
      <w:lvlJc w:val="right"/>
      <w:pPr>
        <w:ind w:left="4320" w:hanging="180"/>
      </w:pPr>
    </w:lvl>
    <w:lvl w:ilvl="6" w:tplc="A1E8A81C">
      <w:start w:val="1"/>
      <w:numFmt w:val="decimal"/>
      <w:lvlText w:val="%7."/>
      <w:lvlJc w:val="left"/>
      <w:pPr>
        <w:ind w:left="5040" w:hanging="360"/>
      </w:pPr>
    </w:lvl>
    <w:lvl w:ilvl="7" w:tplc="C51C7982">
      <w:start w:val="1"/>
      <w:numFmt w:val="lowerLetter"/>
      <w:lvlText w:val="%8."/>
      <w:lvlJc w:val="left"/>
      <w:pPr>
        <w:ind w:left="5760" w:hanging="360"/>
      </w:pPr>
    </w:lvl>
    <w:lvl w:ilvl="8" w:tplc="E164661C">
      <w:start w:val="1"/>
      <w:numFmt w:val="lowerRoman"/>
      <w:lvlText w:val="%9."/>
      <w:lvlJc w:val="right"/>
      <w:pPr>
        <w:ind w:left="6480" w:hanging="180"/>
      </w:pPr>
    </w:lvl>
  </w:abstractNum>
  <w:abstractNum w:abstractNumId="1717" w15:restartNumberingAfterBreak="0">
    <w:nsid w:val="655E2159"/>
    <w:multiLevelType w:val="hybridMultilevel"/>
    <w:tmpl w:val="11EE1EF2"/>
    <w:lvl w:ilvl="0" w:tplc="959C09AE">
      <w:start w:val="1"/>
      <w:numFmt w:val="decimal"/>
      <w:lvlText w:val="%1."/>
      <w:lvlJc w:val="left"/>
      <w:pPr>
        <w:ind w:left="720" w:hanging="360"/>
      </w:pPr>
    </w:lvl>
    <w:lvl w:ilvl="1" w:tplc="937C7814">
      <w:start w:val="1"/>
      <w:numFmt w:val="lowerLetter"/>
      <w:lvlText w:val="%2."/>
      <w:lvlJc w:val="left"/>
      <w:pPr>
        <w:ind w:left="1440" w:hanging="360"/>
      </w:pPr>
    </w:lvl>
    <w:lvl w:ilvl="2" w:tplc="0B308078">
      <w:start w:val="1"/>
      <w:numFmt w:val="lowerRoman"/>
      <w:lvlText w:val="%3."/>
      <w:lvlJc w:val="right"/>
      <w:pPr>
        <w:ind w:left="2160" w:hanging="180"/>
      </w:pPr>
    </w:lvl>
    <w:lvl w:ilvl="3" w:tplc="1988F544">
      <w:start w:val="1"/>
      <w:numFmt w:val="decimal"/>
      <w:lvlText w:val="%4."/>
      <w:lvlJc w:val="left"/>
      <w:pPr>
        <w:ind w:left="2880" w:hanging="360"/>
      </w:pPr>
    </w:lvl>
    <w:lvl w:ilvl="4" w:tplc="E62CD4F6">
      <w:start w:val="1"/>
      <w:numFmt w:val="lowerLetter"/>
      <w:lvlText w:val="%5."/>
      <w:lvlJc w:val="left"/>
      <w:pPr>
        <w:ind w:left="3600" w:hanging="360"/>
      </w:pPr>
    </w:lvl>
    <w:lvl w:ilvl="5" w:tplc="8DFEC060">
      <w:start w:val="1"/>
      <w:numFmt w:val="lowerRoman"/>
      <w:lvlText w:val="%6."/>
      <w:lvlJc w:val="right"/>
      <w:pPr>
        <w:ind w:left="4320" w:hanging="180"/>
      </w:pPr>
    </w:lvl>
    <w:lvl w:ilvl="6" w:tplc="AB7E8B4C">
      <w:start w:val="1"/>
      <w:numFmt w:val="decimal"/>
      <w:lvlText w:val="%7."/>
      <w:lvlJc w:val="left"/>
      <w:pPr>
        <w:ind w:left="5040" w:hanging="360"/>
      </w:pPr>
    </w:lvl>
    <w:lvl w:ilvl="7" w:tplc="8BDE5CDC">
      <w:start w:val="1"/>
      <w:numFmt w:val="lowerLetter"/>
      <w:lvlText w:val="%8."/>
      <w:lvlJc w:val="left"/>
      <w:pPr>
        <w:ind w:left="5760" w:hanging="360"/>
      </w:pPr>
    </w:lvl>
    <w:lvl w:ilvl="8" w:tplc="D0AAB562">
      <w:start w:val="1"/>
      <w:numFmt w:val="lowerRoman"/>
      <w:lvlText w:val="%9."/>
      <w:lvlJc w:val="right"/>
      <w:pPr>
        <w:ind w:left="6480" w:hanging="180"/>
      </w:pPr>
    </w:lvl>
  </w:abstractNum>
  <w:abstractNum w:abstractNumId="1718" w15:restartNumberingAfterBreak="0">
    <w:nsid w:val="656F162F"/>
    <w:multiLevelType w:val="hybridMultilevel"/>
    <w:tmpl w:val="68A4B940"/>
    <w:lvl w:ilvl="0" w:tplc="7EB67402">
      <w:start w:val="1"/>
      <w:numFmt w:val="decimal"/>
      <w:lvlText w:val="%1."/>
      <w:lvlJc w:val="left"/>
      <w:pPr>
        <w:ind w:left="720" w:hanging="360"/>
      </w:pPr>
    </w:lvl>
    <w:lvl w:ilvl="1" w:tplc="DE643F98">
      <w:start w:val="1"/>
      <w:numFmt w:val="lowerLetter"/>
      <w:lvlText w:val="%2."/>
      <w:lvlJc w:val="left"/>
      <w:pPr>
        <w:ind w:left="1440" w:hanging="360"/>
      </w:pPr>
    </w:lvl>
    <w:lvl w:ilvl="2" w:tplc="FE1C2EC2">
      <w:start w:val="1"/>
      <w:numFmt w:val="lowerRoman"/>
      <w:lvlText w:val="%3."/>
      <w:lvlJc w:val="right"/>
      <w:pPr>
        <w:ind w:left="2160" w:hanging="180"/>
      </w:pPr>
    </w:lvl>
    <w:lvl w:ilvl="3" w:tplc="251E580E">
      <w:start w:val="1"/>
      <w:numFmt w:val="decimal"/>
      <w:lvlText w:val="%4."/>
      <w:lvlJc w:val="left"/>
      <w:pPr>
        <w:ind w:left="2880" w:hanging="360"/>
      </w:pPr>
    </w:lvl>
    <w:lvl w:ilvl="4" w:tplc="79320252">
      <w:start w:val="1"/>
      <w:numFmt w:val="lowerLetter"/>
      <w:lvlText w:val="%5."/>
      <w:lvlJc w:val="left"/>
      <w:pPr>
        <w:ind w:left="3600" w:hanging="360"/>
      </w:pPr>
    </w:lvl>
    <w:lvl w:ilvl="5" w:tplc="74763322">
      <w:start w:val="1"/>
      <w:numFmt w:val="lowerRoman"/>
      <w:lvlText w:val="%6."/>
      <w:lvlJc w:val="right"/>
      <w:pPr>
        <w:ind w:left="4320" w:hanging="180"/>
      </w:pPr>
    </w:lvl>
    <w:lvl w:ilvl="6" w:tplc="18C47928">
      <w:start w:val="1"/>
      <w:numFmt w:val="decimal"/>
      <w:lvlText w:val="%7."/>
      <w:lvlJc w:val="left"/>
      <w:pPr>
        <w:ind w:left="5040" w:hanging="360"/>
      </w:pPr>
    </w:lvl>
    <w:lvl w:ilvl="7" w:tplc="7C286696">
      <w:start w:val="1"/>
      <w:numFmt w:val="lowerLetter"/>
      <w:lvlText w:val="%8."/>
      <w:lvlJc w:val="left"/>
      <w:pPr>
        <w:ind w:left="5760" w:hanging="360"/>
      </w:pPr>
    </w:lvl>
    <w:lvl w:ilvl="8" w:tplc="E0C46538">
      <w:start w:val="1"/>
      <w:numFmt w:val="lowerRoman"/>
      <w:lvlText w:val="%9."/>
      <w:lvlJc w:val="right"/>
      <w:pPr>
        <w:ind w:left="6480" w:hanging="180"/>
      </w:pPr>
    </w:lvl>
  </w:abstractNum>
  <w:abstractNum w:abstractNumId="1719" w15:restartNumberingAfterBreak="0">
    <w:nsid w:val="65887180"/>
    <w:multiLevelType w:val="hybridMultilevel"/>
    <w:tmpl w:val="28360436"/>
    <w:lvl w:ilvl="0" w:tplc="DB444D42">
      <w:start w:val="1"/>
      <w:numFmt w:val="decimal"/>
      <w:lvlText w:val="%1."/>
      <w:lvlJc w:val="left"/>
      <w:pPr>
        <w:ind w:left="720" w:hanging="360"/>
      </w:pPr>
    </w:lvl>
    <w:lvl w:ilvl="1" w:tplc="4DD43484">
      <w:start w:val="1"/>
      <w:numFmt w:val="lowerLetter"/>
      <w:lvlText w:val="%2."/>
      <w:lvlJc w:val="left"/>
      <w:pPr>
        <w:ind w:left="1440" w:hanging="360"/>
      </w:pPr>
    </w:lvl>
    <w:lvl w:ilvl="2" w:tplc="3C887C4C">
      <w:start w:val="1"/>
      <w:numFmt w:val="lowerRoman"/>
      <w:lvlText w:val="%3."/>
      <w:lvlJc w:val="right"/>
      <w:pPr>
        <w:ind w:left="2160" w:hanging="180"/>
      </w:pPr>
    </w:lvl>
    <w:lvl w:ilvl="3" w:tplc="D02A5A36">
      <w:start w:val="1"/>
      <w:numFmt w:val="decimal"/>
      <w:lvlText w:val="%4."/>
      <w:lvlJc w:val="left"/>
      <w:pPr>
        <w:ind w:left="2880" w:hanging="360"/>
      </w:pPr>
    </w:lvl>
    <w:lvl w:ilvl="4" w:tplc="45F2C4AE">
      <w:start w:val="1"/>
      <w:numFmt w:val="lowerLetter"/>
      <w:lvlText w:val="%5."/>
      <w:lvlJc w:val="left"/>
      <w:pPr>
        <w:ind w:left="3600" w:hanging="360"/>
      </w:pPr>
    </w:lvl>
    <w:lvl w:ilvl="5" w:tplc="D136B004">
      <w:start w:val="1"/>
      <w:numFmt w:val="lowerRoman"/>
      <w:lvlText w:val="%6."/>
      <w:lvlJc w:val="right"/>
      <w:pPr>
        <w:ind w:left="4320" w:hanging="180"/>
      </w:pPr>
    </w:lvl>
    <w:lvl w:ilvl="6" w:tplc="0D12E6B6">
      <w:start w:val="1"/>
      <w:numFmt w:val="decimal"/>
      <w:lvlText w:val="%7."/>
      <w:lvlJc w:val="left"/>
      <w:pPr>
        <w:ind w:left="5040" w:hanging="360"/>
      </w:pPr>
    </w:lvl>
    <w:lvl w:ilvl="7" w:tplc="55AAF1FA">
      <w:start w:val="1"/>
      <w:numFmt w:val="lowerLetter"/>
      <w:lvlText w:val="%8."/>
      <w:lvlJc w:val="left"/>
      <w:pPr>
        <w:ind w:left="5760" w:hanging="360"/>
      </w:pPr>
    </w:lvl>
    <w:lvl w:ilvl="8" w:tplc="AC5A63CC">
      <w:start w:val="1"/>
      <w:numFmt w:val="lowerRoman"/>
      <w:lvlText w:val="%9."/>
      <w:lvlJc w:val="right"/>
      <w:pPr>
        <w:ind w:left="6480" w:hanging="180"/>
      </w:pPr>
    </w:lvl>
  </w:abstractNum>
  <w:abstractNum w:abstractNumId="1720" w15:restartNumberingAfterBreak="0">
    <w:nsid w:val="658F7CC4"/>
    <w:multiLevelType w:val="hybridMultilevel"/>
    <w:tmpl w:val="8D2A2DF2"/>
    <w:lvl w:ilvl="0" w:tplc="F554531E">
      <w:start w:val="1"/>
      <w:numFmt w:val="decimal"/>
      <w:lvlText w:val="%1."/>
      <w:lvlJc w:val="left"/>
      <w:pPr>
        <w:ind w:left="720" w:hanging="360"/>
      </w:pPr>
    </w:lvl>
    <w:lvl w:ilvl="1" w:tplc="0EE249B2">
      <w:start w:val="1"/>
      <w:numFmt w:val="lowerLetter"/>
      <w:lvlText w:val="%2."/>
      <w:lvlJc w:val="left"/>
      <w:pPr>
        <w:ind w:left="1440" w:hanging="360"/>
      </w:pPr>
    </w:lvl>
    <w:lvl w:ilvl="2" w:tplc="A1104F84">
      <w:start w:val="1"/>
      <w:numFmt w:val="lowerRoman"/>
      <w:lvlText w:val="%3."/>
      <w:lvlJc w:val="right"/>
      <w:pPr>
        <w:ind w:left="2160" w:hanging="180"/>
      </w:pPr>
    </w:lvl>
    <w:lvl w:ilvl="3" w:tplc="F8C42B60">
      <w:start w:val="1"/>
      <w:numFmt w:val="decimal"/>
      <w:lvlText w:val="%4."/>
      <w:lvlJc w:val="left"/>
      <w:pPr>
        <w:ind w:left="2880" w:hanging="360"/>
      </w:pPr>
    </w:lvl>
    <w:lvl w:ilvl="4" w:tplc="67382EC4">
      <w:start w:val="1"/>
      <w:numFmt w:val="lowerLetter"/>
      <w:lvlText w:val="%5."/>
      <w:lvlJc w:val="left"/>
      <w:pPr>
        <w:ind w:left="3600" w:hanging="360"/>
      </w:pPr>
    </w:lvl>
    <w:lvl w:ilvl="5" w:tplc="9EE418E2">
      <w:start w:val="1"/>
      <w:numFmt w:val="lowerRoman"/>
      <w:lvlText w:val="%6."/>
      <w:lvlJc w:val="right"/>
      <w:pPr>
        <w:ind w:left="4320" w:hanging="180"/>
      </w:pPr>
    </w:lvl>
    <w:lvl w:ilvl="6" w:tplc="F9DE7782">
      <w:start w:val="1"/>
      <w:numFmt w:val="decimal"/>
      <w:lvlText w:val="%7."/>
      <w:lvlJc w:val="left"/>
      <w:pPr>
        <w:ind w:left="5040" w:hanging="360"/>
      </w:pPr>
    </w:lvl>
    <w:lvl w:ilvl="7" w:tplc="41F6E582">
      <w:start w:val="1"/>
      <w:numFmt w:val="lowerLetter"/>
      <w:lvlText w:val="%8."/>
      <w:lvlJc w:val="left"/>
      <w:pPr>
        <w:ind w:left="5760" w:hanging="360"/>
      </w:pPr>
    </w:lvl>
    <w:lvl w:ilvl="8" w:tplc="44E8E700">
      <w:start w:val="1"/>
      <w:numFmt w:val="lowerRoman"/>
      <w:lvlText w:val="%9."/>
      <w:lvlJc w:val="right"/>
      <w:pPr>
        <w:ind w:left="6480" w:hanging="180"/>
      </w:pPr>
    </w:lvl>
  </w:abstractNum>
  <w:abstractNum w:abstractNumId="1721" w15:restartNumberingAfterBreak="0">
    <w:nsid w:val="6595580B"/>
    <w:multiLevelType w:val="hybridMultilevel"/>
    <w:tmpl w:val="DB02584E"/>
    <w:lvl w:ilvl="0" w:tplc="226E45F2">
      <w:start w:val="1"/>
      <w:numFmt w:val="decimal"/>
      <w:lvlText w:val="%1."/>
      <w:lvlJc w:val="left"/>
      <w:pPr>
        <w:ind w:left="720" w:hanging="360"/>
      </w:pPr>
    </w:lvl>
    <w:lvl w:ilvl="1" w:tplc="D5B07648">
      <w:start w:val="1"/>
      <w:numFmt w:val="lowerLetter"/>
      <w:lvlText w:val="%2."/>
      <w:lvlJc w:val="left"/>
      <w:pPr>
        <w:ind w:left="1440" w:hanging="360"/>
      </w:pPr>
    </w:lvl>
    <w:lvl w:ilvl="2" w:tplc="4C82AB12">
      <w:start w:val="1"/>
      <w:numFmt w:val="lowerRoman"/>
      <w:lvlText w:val="%3."/>
      <w:lvlJc w:val="right"/>
      <w:pPr>
        <w:ind w:left="2160" w:hanging="180"/>
      </w:pPr>
    </w:lvl>
    <w:lvl w:ilvl="3" w:tplc="41CCC22A">
      <w:start w:val="1"/>
      <w:numFmt w:val="decimal"/>
      <w:lvlText w:val="%4."/>
      <w:lvlJc w:val="left"/>
      <w:pPr>
        <w:ind w:left="2880" w:hanging="360"/>
      </w:pPr>
    </w:lvl>
    <w:lvl w:ilvl="4" w:tplc="6B90FB9C">
      <w:start w:val="1"/>
      <w:numFmt w:val="lowerLetter"/>
      <w:lvlText w:val="%5."/>
      <w:lvlJc w:val="left"/>
      <w:pPr>
        <w:ind w:left="3600" w:hanging="360"/>
      </w:pPr>
    </w:lvl>
    <w:lvl w:ilvl="5" w:tplc="13F4C368">
      <w:start w:val="1"/>
      <w:numFmt w:val="lowerRoman"/>
      <w:lvlText w:val="%6."/>
      <w:lvlJc w:val="right"/>
      <w:pPr>
        <w:ind w:left="4320" w:hanging="180"/>
      </w:pPr>
    </w:lvl>
    <w:lvl w:ilvl="6" w:tplc="E35E2164">
      <w:start w:val="1"/>
      <w:numFmt w:val="decimal"/>
      <w:lvlText w:val="%7."/>
      <w:lvlJc w:val="left"/>
      <w:pPr>
        <w:ind w:left="5040" w:hanging="360"/>
      </w:pPr>
    </w:lvl>
    <w:lvl w:ilvl="7" w:tplc="7C82EE16">
      <w:start w:val="1"/>
      <w:numFmt w:val="lowerLetter"/>
      <w:lvlText w:val="%8."/>
      <w:lvlJc w:val="left"/>
      <w:pPr>
        <w:ind w:left="5760" w:hanging="360"/>
      </w:pPr>
    </w:lvl>
    <w:lvl w:ilvl="8" w:tplc="5F5EF3E8">
      <w:start w:val="1"/>
      <w:numFmt w:val="lowerRoman"/>
      <w:lvlText w:val="%9."/>
      <w:lvlJc w:val="right"/>
      <w:pPr>
        <w:ind w:left="6480" w:hanging="180"/>
      </w:pPr>
    </w:lvl>
  </w:abstractNum>
  <w:abstractNum w:abstractNumId="1722" w15:restartNumberingAfterBreak="0">
    <w:nsid w:val="65985523"/>
    <w:multiLevelType w:val="hybridMultilevel"/>
    <w:tmpl w:val="ED128356"/>
    <w:lvl w:ilvl="0" w:tplc="19227736">
      <w:start w:val="1"/>
      <w:numFmt w:val="decimal"/>
      <w:lvlText w:val="%1."/>
      <w:lvlJc w:val="left"/>
      <w:pPr>
        <w:ind w:left="720" w:hanging="360"/>
      </w:pPr>
    </w:lvl>
    <w:lvl w:ilvl="1" w:tplc="E06AC33E">
      <w:start w:val="1"/>
      <w:numFmt w:val="lowerLetter"/>
      <w:lvlText w:val="%2."/>
      <w:lvlJc w:val="left"/>
      <w:pPr>
        <w:ind w:left="1440" w:hanging="360"/>
      </w:pPr>
    </w:lvl>
    <w:lvl w:ilvl="2" w:tplc="AECEB20A">
      <w:start w:val="1"/>
      <w:numFmt w:val="lowerRoman"/>
      <w:lvlText w:val="%3."/>
      <w:lvlJc w:val="right"/>
      <w:pPr>
        <w:ind w:left="2160" w:hanging="180"/>
      </w:pPr>
    </w:lvl>
    <w:lvl w:ilvl="3" w:tplc="A5AE7054">
      <w:start w:val="1"/>
      <w:numFmt w:val="decimal"/>
      <w:lvlText w:val="%4."/>
      <w:lvlJc w:val="left"/>
      <w:pPr>
        <w:ind w:left="2880" w:hanging="360"/>
      </w:pPr>
    </w:lvl>
    <w:lvl w:ilvl="4" w:tplc="E13C4C66">
      <w:start w:val="1"/>
      <w:numFmt w:val="lowerLetter"/>
      <w:lvlText w:val="%5."/>
      <w:lvlJc w:val="left"/>
      <w:pPr>
        <w:ind w:left="3600" w:hanging="360"/>
      </w:pPr>
    </w:lvl>
    <w:lvl w:ilvl="5" w:tplc="64DCDFDC">
      <w:start w:val="1"/>
      <w:numFmt w:val="lowerRoman"/>
      <w:lvlText w:val="%6."/>
      <w:lvlJc w:val="right"/>
      <w:pPr>
        <w:ind w:left="4320" w:hanging="180"/>
      </w:pPr>
    </w:lvl>
    <w:lvl w:ilvl="6" w:tplc="A13020C0">
      <w:start w:val="1"/>
      <w:numFmt w:val="decimal"/>
      <w:lvlText w:val="%7."/>
      <w:lvlJc w:val="left"/>
      <w:pPr>
        <w:ind w:left="5040" w:hanging="360"/>
      </w:pPr>
    </w:lvl>
    <w:lvl w:ilvl="7" w:tplc="E06C17C2">
      <w:start w:val="1"/>
      <w:numFmt w:val="lowerLetter"/>
      <w:lvlText w:val="%8."/>
      <w:lvlJc w:val="left"/>
      <w:pPr>
        <w:ind w:left="5760" w:hanging="360"/>
      </w:pPr>
    </w:lvl>
    <w:lvl w:ilvl="8" w:tplc="CF849A78">
      <w:start w:val="1"/>
      <w:numFmt w:val="lowerRoman"/>
      <w:lvlText w:val="%9."/>
      <w:lvlJc w:val="right"/>
      <w:pPr>
        <w:ind w:left="6480" w:hanging="180"/>
      </w:pPr>
    </w:lvl>
  </w:abstractNum>
  <w:abstractNum w:abstractNumId="1723" w15:restartNumberingAfterBreak="0">
    <w:nsid w:val="659B3366"/>
    <w:multiLevelType w:val="hybridMultilevel"/>
    <w:tmpl w:val="356A9FCC"/>
    <w:lvl w:ilvl="0" w:tplc="E5BAB890">
      <w:start w:val="1"/>
      <w:numFmt w:val="decimal"/>
      <w:lvlText w:val="%1."/>
      <w:lvlJc w:val="left"/>
      <w:pPr>
        <w:ind w:left="720" w:hanging="360"/>
      </w:pPr>
    </w:lvl>
    <w:lvl w:ilvl="1" w:tplc="18DE5092">
      <w:start w:val="1"/>
      <w:numFmt w:val="lowerLetter"/>
      <w:lvlText w:val="%2."/>
      <w:lvlJc w:val="left"/>
      <w:pPr>
        <w:ind w:left="1440" w:hanging="360"/>
      </w:pPr>
    </w:lvl>
    <w:lvl w:ilvl="2" w:tplc="6C42A74E">
      <w:start w:val="1"/>
      <w:numFmt w:val="lowerRoman"/>
      <w:lvlText w:val="%3."/>
      <w:lvlJc w:val="right"/>
      <w:pPr>
        <w:ind w:left="2160" w:hanging="180"/>
      </w:pPr>
    </w:lvl>
    <w:lvl w:ilvl="3" w:tplc="EA0A1D1A">
      <w:start w:val="1"/>
      <w:numFmt w:val="decimal"/>
      <w:lvlText w:val="%4."/>
      <w:lvlJc w:val="left"/>
      <w:pPr>
        <w:ind w:left="2880" w:hanging="360"/>
      </w:pPr>
    </w:lvl>
    <w:lvl w:ilvl="4" w:tplc="E36C2BB8">
      <w:start w:val="1"/>
      <w:numFmt w:val="lowerLetter"/>
      <w:lvlText w:val="%5."/>
      <w:lvlJc w:val="left"/>
      <w:pPr>
        <w:ind w:left="3600" w:hanging="360"/>
      </w:pPr>
    </w:lvl>
    <w:lvl w:ilvl="5" w:tplc="8F96F0F0">
      <w:start w:val="1"/>
      <w:numFmt w:val="lowerRoman"/>
      <w:lvlText w:val="%6."/>
      <w:lvlJc w:val="right"/>
      <w:pPr>
        <w:ind w:left="4320" w:hanging="180"/>
      </w:pPr>
    </w:lvl>
    <w:lvl w:ilvl="6" w:tplc="B7408A5C">
      <w:start w:val="1"/>
      <w:numFmt w:val="decimal"/>
      <w:lvlText w:val="%7."/>
      <w:lvlJc w:val="left"/>
      <w:pPr>
        <w:ind w:left="5040" w:hanging="360"/>
      </w:pPr>
    </w:lvl>
    <w:lvl w:ilvl="7" w:tplc="71789560">
      <w:start w:val="1"/>
      <w:numFmt w:val="lowerLetter"/>
      <w:lvlText w:val="%8."/>
      <w:lvlJc w:val="left"/>
      <w:pPr>
        <w:ind w:left="5760" w:hanging="360"/>
      </w:pPr>
    </w:lvl>
    <w:lvl w:ilvl="8" w:tplc="27843AC0">
      <w:start w:val="1"/>
      <w:numFmt w:val="lowerRoman"/>
      <w:lvlText w:val="%9."/>
      <w:lvlJc w:val="right"/>
      <w:pPr>
        <w:ind w:left="6480" w:hanging="180"/>
      </w:pPr>
    </w:lvl>
  </w:abstractNum>
  <w:abstractNum w:abstractNumId="1724" w15:restartNumberingAfterBreak="0">
    <w:nsid w:val="65A70F0A"/>
    <w:multiLevelType w:val="hybridMultilevel"/>
    <w:tmpl w:val="41CA42F8"/>
    <w:lvl w:ilvl="0" w:tplc="A40032D2">
      <w:start w:val="1"/>
      <w:numFmt w:val="decimal"/>
      <w:lvlText w:val="%1."/>
      <w:lvlJc w:val="left"/>
      <w:pPr>
        <w:ind w:left="720" w:hanging="360"/>
      </w:pPr>
    </w:lvl>
    <w:lvl w:ilvl="1" w:tplc="EDD21538">
      <w:start w:val="1"/>
      <w:numFmt w:val="lowerLetter"/>
      <w:lvlText w:val="%2."/>
      <w:lvlJc w:val="left"/>
      <w:pPr>
        <w:ind w:left="1440" w:hanging="360"/>
      </w:pPr>
    </w:lvl>
    <w:lvl w:ilvl="2" w:tplc="71AC4ED4">
      <w:start w:val="1"/>
      <w:numFmt w:val="lowerRoman"/>
      <w:lvlText w:val="%3."/>
      <w:lvlJc w:val="right"/>
      <w:pPr>
        <w:ind w:left="2160" w:hanging="180"/>
      </w:pPr>
    </w:lvl>
    <w:lvl w:ilvl="3" w:tplc="97D2E1AC">
      <w:start w:val="1"/>
      <w:numFmt w:val="decimal"/>
      <w:lvlText w:val="%4."/>
      <w:lvlJc w:val="left"/>
      <w:pPr>
        <w:ind w:left="2880" w:hanging="360"/>
      </w:pPr>
    </w:lvl>
    <w:lvl w:ilvl="4" w:tplc="0F7422F6">
      <w:start w:val="1"/>
      <w:numFmt w:val="lowerLetter"/>
      <w:lvlText w:val="%5."/>
      <w:lvlJc w:val="left"/>
      <w:pPr>
        <w:ind w:left="3600" w:hanging="360"/>
      </w:pPr>
    </w:lvl>
    <w:lvl w:ilvl="5" w:tplc="7A20B044">
      <w:start w:val="1"/>
      <w:numFmt w:val="lowerRoman"/>
      <w:lvlText w:val="%6."/>
      <w:lvlJc w:val="right"/>
      <w:pPr>
        <w:ind w:left="4320" w:hanging="180"/>
      </w:pPr>
    </w:lvl>
    <w:lvl w:ilvl="6" w:tplc="A6DE20C2">
      <w:start w:val="1"/>
      <w:numFmt w:val="decimal"/>
      <w:lvlText w:val="%7."/>
      <w:lvlJc w:val="left"/>
      <w:pPr>
        <w:ind w:left="5040" w:hanging="360"/>
      </w:pPr>
    </w:lvl>
    <w:lvl w:ilvl="7" w:tplc="35E88ADC">
      <w:start w:val="1"/>
      <w:numFmt w:val="lowerLetter"/>
      <w:lvlText w:val="%8."/>
      <w:lvlJc w:val="left"/>
      <w:pPr>
        <w:ind w:left="5760" w:hanging="360"/>
      </w:pPr>
    </w:lvl>
    <w:lvl w:ilvl="8" w:tplc="A0709220">
      <w:start w:val="1"/>
      <w:numFmt w:val="lowerRoman"/>
      <w:lvlText w:val="%9."/>
      <w:lvlJc w:val="right"/>
      <w:pPr>
        <w:ind w:left="6480" w:hanging="180"/>
      </w:pPr>
    </w:lvl>
  </w:abstractNum>
  <w:abstractNum w:abstractNumId="1725" w15:restartNumberingAfterBreak="0">
    <w:nsid w:val="65BE06F0"/>
    <w:multiLevelType w:val="hybridMultilevel"/>
    <w:tmpl w:val="95009BB0"/>
    <w:lvl w:ilvl="0" w:tplc="45564B9E">
      <w:start w:val="1"/>
      <w:numFmt w:val="decimal"/>
      <w:lvlText w:val="%1."/>
      <w:lvlJc w:val="left"/>
      <w:pPr>
        <w:ind w:left="720" w:hanging="360"/>
      </w:pPr>
    </w:lvl>
    <w:lvl w:ilvl="1" w:tplc="3EF6F62C">
      <w:start w:val="1"/>
      <w:numFmt w:val="lowerLetter"/>
      <w:lvlText w:val="%2."/>
      <w:lvlJc w:val="left"/>
      <w:pPr>
        <w:ind w:left="1440" w:hanging="360"/>
      </w:pPr>
    </w:lvl>
    <w:lvl w:ilvl="2" w:tplc="A6F0D67C">
      <w:start w:val="1"/>
      <w:numFmt w:val="lowerRoman"/>
      <w:lvlText w:val="%3."/>
      <w:lvlJc w:val="right"/>
      <w:pPr>
        <w:ind w:left="2160" w:hanging="180"/>
      </w:pPr>
    </w:lvl>
    <w:lvl w:ilvl="3" w:tplc="CF00B5AC">
      <w:start w:val="1"/>
      <w:numFmt w:val="decimal"/>
      <w:lvlText w:val="%4."/>
      <w:lvlJc w:val="left"/>
      <w:pPr>
        <w:ind w:left="2880" w:hanging="360"/>
      </w:pPr>
    </w:lvl>
    <w:lvl w:ilvl="4" w:tplc="02001DA6">
      <w:start w:val="1"/>
      <w:numFmt w:val="lowerLetter"/>
      <w:lvlText w:val="%5."/>
      <w:lvlJc w:val="left"/>
      <w:pPr>
        <w:ind w:left="3600" w:hanging="360"/>
      </w:pPr>
    </w:lvl>
    <w:lvl w:ilvl="5" w:tplc="D2F828CA">
      <w:start w:val="1"/>
      <w:numFmt w:val="lowerRoman"/>
      <w:lvlText w:val="%6."/>
      <w:lvlJc w:val="right"/>
      <w:pPr>
        <w:ind w:left="4320" w:hanging="180"/>
      </w:pPr>
    </w:lvl>
    <w:lvl w:ilvl="6" w:tplc="32BCA60E">
      <w:start w:val="1"/>
      <w:numFmt w:val="decimal"/>
      <w:lvlText w:val="%7."/>
      <w:lvlJc w:val="left"/>
      <w:pPr>
        <w:ind w:left="5040" w:hanging="360"/>
      </w:pPr>
    </w:lvl>
    <w:lvl w:ilvl="7" w:tplc="DDB2B17A">
      <w:start w:val="1"/>
      <w:numFmt w:val="lowerLetter"/>
      <w:lvlText w:val="%8."/>
      <w:lvlJc w:val="left"/>
      <w:pPr>
        <w:ind w:left="5760" w:hanging="360"/>
      </w:pPr>
    </w:lvl>
    <w:lvl w:ilvl="8" w:tplc="39A04324">
      <w:start w:val="1"/>
      <w:numFmt w:val="lowerRoman"/>
      <w:lvlText w:val="%9."/>
      <w:lvlJc w:val="right"/>
      <w:pPr>
        <w:ind w:left="6480" w:hanging="180"/>
      </w:pPr>
    </w:lvl>
  </w:abstractNum>
  <w:abstractNum w:abstractNumId="1726" w15:restartNumberingAfterBreak="0">
    <w:nsid w:val="65CE53ED"/>
    <w:multiLevelType w:val="hybridMultilevel"/>
    <w:tmpl w:val="0164CC90"/>
    <w:lvl w:ilvl="0" w:tplc="47D4E380">
      <w:start w:val="1"/>
      <w:numFmt w:val="decimal"/>
      <w:lvlText w:val="%1."/>
      <w:lvlJc w:val="left"/>
      <w:pPr>
        <w:ind w:left="720" w:hanging="360"/>
      </w:pPr>
    </w:lvl>
    <w:lvl w:ilvl="1" w:tplc="535A22B8">
      <w:start w:val="1"/>
      <w:numFmt w:val="lowerLetter"/>
      <w:lvlText w:val="%2."/>
      <w:lvlJc w:val="left"/>
      <w:pPr>
        <w:ind w:left="1440" w:hanging="360"/>
      </w:pPr>
    </w:lvl>
    <w:lvl w:ilvl="2" w:tplc="72DC017E">
      <w:start w:val="1"/>
      <w:numFmt w:val="lowerRoman"/>
      <w:lvlText w:val="%3."/>
      <w:lvlJc w:val="right"/>
      <w:pPr>
        <w:ind w:left="2160" w:hanging="180"/>
      </w:pPr>
    </w:lvl>
    <w:lvl w:ilvl="3" w:tplc="A7700CA6">
      <w:start w:val="1"/>
      <w:numFmt w:val="decimal"/>
      <w:lvlText w:val="%4."/>
      <w:lvlJc w:val="left"/>
      <w:pPr>
        <w:ind w:left="2880" w:hanging="360"/>
      </w:pPr>
    </w:lvl>
    <w:lvl w:ilvl="4" w:tplc="7BC839F8">
      <w:start w:val="1"/>
      <w:numFmt w:val="lowerLetter"/>
      <w:lvlText w:val="%5."/>
      <w:lvlJc w:val="left"/>
      <w:pPr>
        <w:ind w:left="3600" w:hanging="360"/>
      </w:pPr>
    </w:lvl>
    <w:lvl w:ilvl="5" w:tplc="2F9847A6">
      <w:start w:val="1"/>
      <w:numFmt w:val="lowerRoman"/>
      <w:lvlText w:val="%6."/>
      <w:lvlJc w:val="right"/>
      <w:pPr>
        <w:ind w:left="4320" w:hanging="180"/>
      </w:pPr>
    </w:lvl>
    <w:lvl w:ilvl="6" w:tplc="2C96E9CA">
      <w:start w:val="1"/>
      <w:numFmt w:val="decimal"/>
      <w:lvlText w:val="%7."/>
      <w:lvlJc w:val="left"/>
      <w:pPr>
        <w:ind w:left="5040" w:hanging="360"/>
      </w:pPr>
    </w:lvl>
    <w:lvl w:ilvl="7" w:tplc="9244E092">
      <w:start w:val="1"/>
      <w:numFmt w:val="lowerLetter"/>
      <w:lvlText w:val="%8."/>
      <w:lvlJc w:val="left"/>
      <w:pPr>
        <w:ind w:left="5760" w:hanging="360"/>
      </w:pPr>
    </w:lvl>
    <w:lvl w:ilvl="8" w:tplc="C0400A56">
      <w:start w:val="1"/>
      <w:numFmt w:val="lowerRoman"/>
      <w:lvlText w:val="%9."/>
      <w:lvlJc w:val="right"/>
      <w:pPr>
        <w:ind w:left="6480" w:hanging="180"/>
      </w:pPr>
    </w:lvl>
  </w:abstractNum>
  <w:abstractNum w:abstractNumId="1727" w15:restartNumberingAfterBreak="0">
    <w:nsid w:val="65D15BEF"/>
    <w:multiLevelType w:val="hybridMultilevel"/>
    <w:tmpl w:val="69F8DA7A"/>
    <w:lvl w:ilvl="0" w:tplc="000E874E">
      <w:start w:val="1"/>
      <w:numFmt w:val="decimal"/>
      <w:lvlText w:val="%1."/>
      <w:lvlJc w:val="left"/>
      <w:pPr>
        <w:ind w:left="720" w:hanging="360"/>
      </w:pPr>
    </w:lvl>
    <w:lvl w:ilvl="1" w:tplc="53AA299E">
      <w:start w:val="1"/>
      <w:numFmt w:val="lowerLetter"/>
      <w:lvlText w:val="%2."/>
      <w:lvlJc w:val="left"/>
      <w:pPr>
        <w:ind w:left="1440" w:hanging="360"/>
      </w:pPr>
    </w:lvl>
    <w:lvl w:ilvl="2" w:tplc="1478BD74">
      <w:start w:val="1"/>
      <w:numFmt w:val="lowerRoman"/>
      <w:lvlText w:val="%3."/>
      <w:lvlJc w:val="right"/>
      <w:pPr>
        <w:ind w:left="2160" w:hanging="180"/>
      </w:pPr>
    </w:lvl>
    <w:lvl w:ilvl="3" w:tplc="B7C6A454">
      <w:start w:val="1"/>
      <w:numFmt w:val="decimal"/>
      <w:lvlText w:val="%4."/>
      <w:lvlJc w:val="left"/>
      <w:pPr>
        <w:ind w:left="2880" w:hanging="360"/>
      </w:pPr>
    </w:lvl>
    <w:lvl w:ilvl="4" w:tplc="B3B24E50">
      <w:start w:val="1"/>
      <w:numFmt w:val="lowerLetter"/>
      <w:lvlText w:val="%5."/>
      <w:lvlJc w:val="left"/>
      <w:pPr>
        <w:ind w:left="3600" w:hanging="360"/>
      </w:pPr>
    </w:lvl>
    <w:lvl w:ilvl="5" w:tplc="C2108AC2">
      <w:start w:val="1"/>
      <w:numFmt w:val="lowerRoman"/>
      <w:lvlText w:val="%6."/>
      <w:lvlJc w:val="right"/>
      <w:pPr>
        <w:ind w:left="4320" w:hanging="180"/>
      </w:pPr>
    </w:lvl>
    <w:lvl w:ilvl="6" w:tplc="B2563762">
      <w:start w:val="1"/>
      <w:numFmt w:val="decimal"/>
      <w:lvlText w:val="%7."/>
      <w:lvlJc w:val="left"/>
      <w:pPr>
        <w:ind w:left="5040" w:hanging="360"/>
      </w:pPr>
    </w:lvl>
    <w:lvl w:ilvl="7" w:tplc="22B82FF0">
      <w:start w:val="1"/>
      <w:numFmt w:val="lowerLetter"/>
      <w:lvlText w:val="%8."/>
      <w:lvlJc w:val="left"/>
      <w:pPr>
        <w:ind w:left="5760" w:hanging="360"/>
      </w:pPr>
    </w:lvl>
    <w:lvl w:ilvl="8" w:tplc="6956A69C">
      <w:start w:val="1"/>
      <w:numFmt w:val="lowerRoman"/>
      <w:lvlText w:val="%9."/>
      <w:lvlJc w:val="right"/>
      <w:pPr>
        <w:ind w:left="6480" w:hanging="180"/>
      </w:pPr>
    </w:lvl>
  </w:abstractNum>
  <w:abstractNum w:abstractNumId="1728" w15:restartNumberingAfterBreak="0">
    <w:nsid w:val="65DB4DDA"/>
    <w:multiLevelType w:val="hybridMultilevel"/>
    <w:tmpl w:val="B5540ACE"/>
    <w:lvl w:ilvl="0" w:tplc="F3325DB6">
      <w:start w:val="1"/>
      <w:numFmt w:val="decimal"/>
      <w:lvlText w:val="%1."/>
      <w:lvlJc w:val="left"/>
      <w:pPr>
        <w:ind w:left="720" w:hanging="360"/>
      </w:pPr>
    </w:lvl>
    <w:lvl w:ilvl="1" w:tplc="A8AA168E">
      <w:start w:val="1"/>
      <w:numFmt w:val="lowerLetter"/>
      <w:lvlText w:val="%2."/>
      <w:lvlJc w:val="left"/>
      <w:pPr>
        <w:ind w:left="1440" w:hanging="360"/>
      </w:pPr>
    </w:lvl>
    <w:lvl w:ilvl="2" w:tplc="91CCBE2E">
      <w:start w:val="1"/>
      <w:numFmt w:val="lowerRoman"/>
      <w:lvlText w:val="%3."/>
      <w:lvlJc w:val="right"/>
      <w:pPr>
        <w:ind w:left="2160" w:hanging="180"/>
      </w:pPr>
    </w:lvl>
    <w:lvl w:ilvl="3" w:tplc="796236B2">
      <w:start w:val="1"/>
      <w:numFmt w:val="decimal"/>
      <w:lvlText w:val="%4."/>
      <w:lvlJc w:val="left"/>
      <w:pPr>
        <w:ind w:left="2880" w:hanging="360"/>
      </w:pPr>
    </w:lvl>
    <w:lvl w:ilvl="4" w:tplc="A21813B4">
      <w:start w:val="1"/>
      <w:numFmt w:val="lowerLetter"/>
      <w:lvlText w:val="%5."/>
      <w:lvlJc w:val="left"/>
      <w:pPr>
        <w:ind w:left="3600" w:hanging="360"/>
      </w:pPr>
    </w:lvl>
    <w:lvl w:ilvl="5" w:tplc="324CEBA0">
      <w:start w:val="1"/>
      <w:numFmt w:val="lowerRoman"/>
      <w:lvlText w:val="%6."/>
      <w:lvlJc w:val="right"/>
      <w:pPr>
        <w:ind w:left="4320" w:hanging="180"/>
      </w:pPr>
    </w:lvl>
    <w:lvl w:ilvl="6" w:tplc="20CCA9A6">
      <w:start w:val="1"/>
      <w:numFmt w:val="decimal"/>
      <w:lvlText w:val="%7."/>
      <w:lvlJc w:val="left"/>
      <w:pPr>
        <w:ind w:left="5040" w:hanging="360"/>
      </w:pPr>
    </w:lvl>
    <w:lvl w:ilvl="7" w:tplc="E85CB8AE">
      <w:start w:val="1"/>
      <w:numFmt w:val="lowerLetter"/>
      <w:lvlText w:val="%8."/>
      <w:lvlJc w:val="left"/>
      <w:pPr>
        <w:ind w:left="5760" w:hanging="360"/>
      </w:pPr>
    </w:lvl>
    <w:lvl w:ilvl="8" w:tplc="7E423C9A">
      <w:start w:val="1"/>
      <w:numFmt w:val="lowerRoman"/>
      <w:lvlText w:val="%9."/>
      <w:lvlJc w:val="right"/>
      <w:pPr>
        <w:ind w:left="6480" w:hanging="180"/>
      </w:pPr>
    </w:lvl>
  </w:abstractNum>
  <w:abstractNum w:abstractNumId="1729" w15:restartNumberingAfterBreak="0">
    <w:nsid w:val="65F65BDA"/>
    <w:multiLevelType w:val="hybridMultilevel"/>
    <w:tmpl w:val="03C4E810"/>
    <w:lvl w:ilvl="0" w:tplc="52C4BDBC">
      <w:start w:val="1"/>
      <w:numFmt w:val="decimal"/>
      <w:lvlText w:val="%1."/>
      <w:lvlJc w:val="left"/>
      <w:pPr>
        <w:ind w:left="720" w:hanging="360"/>
      </w:pPr>
    </w:lvl>
    <w:lvl w:ilvl="1" w:tplc="6F9AD6D4">
      <w:start w:val="1"/>
      <w:numFmt w:val="lowerLetter"/>
      <w:lvlText w:val="%2."/>
      <w:lvlJc w:val="left"/>
      <w:pPr>
        <w:ind w:left="1440" w:hanging="360"/>
      </w:pPr>
    </w:lvl>
    <w:lvl w:ilvl="2" w:tplc="44E47560">
      <w:start w:val="1"/>
      <w:numFmt w:val="lowerRoman"/>
      <w:lvlText w:val="%3."/>
      <w:lvlJc w:val="right"/>
      <w:pPr>
        <w:ind w:left="2160" w:hanging="180"/>
      </w:pPr>
    </w:lvl>
    <w:lvl w:ilvl="3" w:tplc="431A87AE">
      <w:start w:val="1"/>
      <w:numFmt w:val="decimal"/>
      <w:lvlText w:val="%4."/>
      <w:lvlJc w:val="left"/>
      <w:pPr>
        <w:ind w:left="2880" w:hanging="360"/>
      </w:pPr>
    </w:lvl>
    <w:lvl w:ilvl="4" w:tplc="AA76224A">
      <w:start w:val="1"/>
      <w:numFmt w:val="lowerLetter"/>
      <w:lvlText w:val="%5."/>
      <w:lvlJc w:val="left"/>
      <w:pPr>
        <w:ind w:left="3600" w:hanging="360"/>
      </w:pPr>
    </w:lvl>
    <w:lvl w:ilvl="5" w:tplc="D9DEA698">
      <w:start w:val="1"/>
      <w:numFmt w:val="lowerRoman"/>
      <w:lvlText w:val="%6."/>
      <w:lvlJc w:val="right"/>
      <w:pPr>
        <w:ind w:left="4320" w:hanging="180"/>
      </w:pPr>
    </w:lvl>
    <w:lvl w:ilvl="6" w:tplc="B4EEAA16">
      <w:start w:val="1"/>
      <w:numFmt w:val="decimal"/>
      <w:lvlText w:val="%7."/>
      <w:lvlJc w:val="left"/>
      <w:pPr>
        <w:ind w:left="5040" w:hanging="360"/>
      </w:pPr>
    </w:lvl>
    <w:lvl w:ilvl="7" w:tplc="96826E98">
      <w:start w:val="1"/>
      <w:numFmt w:val="lowerLetter"/>
      <w:lvlText w:val="%8."/>
      <w:lvlJc w:val="left"/>
      <w:pPr>
        <w:ind w:left="5760" w:hanging="360"/>
      </w:pPr>
    </w:lvl>
    <w:lvl w:ilvl="8" w:tplc="4CB2AE1C">
      <w:start w:val="1"/>
      <w:numFmt w:val="lowerRoman"/>
      <w:lvlText w:val="%9."/>
      <w:lvlJc w:val="right"/>
      <w:pPr>
        <w:ind w:left="6480" w:hanging="180"/>
      </w:pPr>
    </w:lvl>
  </w:abstractNum>
  <w:abstractNum w:abstractNumId="1730" w15:restartNumberingAfterBreak="0">
    <w:nsid w:val="660C1619"/>
    <w:multiLevelType w:val="hybridMultilevel"/>
    <w:tmpl w:val="E2E4087C"/>
    <w:lvl w:ilvl="0" w:tplc="BB1CC0BE">
      <w:start w:val="1"/>
      <w:numFmt w:val="decimal"/>
      <w:lvlText w:val="%1."/>
      <w:lvlJc w:val="left"/>
      <w:pPr>
        <w:ind w:left="720" w:hanging="360"/>
      </w:pPr>
    </w:lvl>
    <w:lvl w:ilvl="1" w:tplc="CB422424">
      <w:start w:val="1"/>
      <w:numFmt w:val="lowerLetter"/>
      <w:lvlText w:val="%2."/>
      <w:lvlJc w:val="left"/>
      <w:pPr>
        <w:ind w:left="1440" w:hanging="360"/>
      </w:pPr>
    </w:lvl>
    <w:lvl w:ilvl="2" w:tplc="E998F3B0">
      <w:start w:val="1"/>
      <w:numFmt w:val="lowerRoman"/>
      <w:lvlText w:val="%3."/>
      <w:lvlJc w:val="right"/>
      <w:pPr>
        <w:ind w:left="2160" w:hanging="180"/>
      </w:pPr>
    </w:lvl>
    <w:lvl w:ilvl="3" w:tplc="6478E1C0">
      <w:start w:val="1"/>
      <w:numFmt w:val="decimal"/>
      <w:lvlText w:val="%4."/>
      <w:lvlJc w:val="left"/>
      <w:pPr>
        <w:ind w:left="2880" w:hanging="360"/>
      </w:pPr>
    </w:lvl>
    <w:lvl w:ilvl="4" w:tplc="254AD2BE">
      <w:start w:val="1"/>
      <w:numFmt w:val="lowerLetter"/>
      <w:lvlText w:val="%5."/>
      <w:lvlJc w:val="left"/>
      <w:pPr>
        <w:ind w:left="3600" w:hanging="360"/>
      </w:pPr>
    </w:lvl>
    <w:lvl w:ilvl="5" w:tplc="68DAFFF8">
      <w:start w:val="1"/>
      <w:numFmt w:val="lowerRoman"/>
      <w:lvlText w:val="%6."/>
      <w:lvlJc w:val="right"/>
      <w:pPr>
        <w:ind w:left="4320" w:hanging="180"/>
      </w:pPr>
    </w:lvl>
    <w:lvl w:ilvl="6" w:tplc="8F82F224">
      <w:start w:val="1"/>
      <w:numFmt w:val="decimal"/>
      <w:lvlText w:val="%7."/>
      <w:lvlJc w:val="left"/>
      <w:pPr>
        <w:ind w:left="5040" w:hanging="360"/>
      </w:pPr>
    </w:lvl>
    <w:lvl w:ilvl="7" w:tplc="ED9E8A6C">
      <w:start w:val="1"/>
      <w:numFmt w:val="lowerLetter"/>
      <w:lvlText w:val="%8."/>
      <w:lvlJc w:val="left"/>
      <w:pPr>
        <w:ind w:left="5760" w:hanging="360"/>
      </w:pPr>
    </w:lvl>
    <w:lvl w:ilvl="8" w:tplc="F5D47E44">
      <w:start w:val="1"/>
      <w:numFmt w:val="lowerRoman"/>
      <w:lvlText w:val="%9."/>
      <w:lvlJc w:val="right"/>
      <w:pPr>
        <w:ind w:left="6480" w:hanging="180"/>
      </w:pPr>
    </w:lvl>
  </w:abstractNum>
  <w:abstractNum w:abstractNumId="1731" w15:restartNumberingAfterBreak="0">
    <w:nsid w:val="660C38AF"/>
    <w:multiLevelType w:val="hybridMultilevel"/>
    <w:tmpl w:val="87789198"/>
    <w:lvl w:ilvl="0" w:tplc="1AAE0D54">
      <w:start w:val="1"/>
      <w:numFmt w:val="decimal"/>
      <w:lvlText w:val="%1."/>
      <w:lvlJc w:val="left"/>
      <w:pPr>
        <w:ind w:left="720" w:hanging="360"/>
      </w:pPr>
    </w:lvl>
    <w:lvl w:ilvl="1" w:tplc="D292D4D0">
      <w:start w:val="1"/>
      <w:numFmt w:val="lowerLetter"/>
      <w:lvlText w:val="%2."/>
      <w:lvlJc w:val="left"/>
      <w:pPr>
        <w:ind w:left="1440" w:hanging="360"/>
      </w:pPr>
    </w:lvl>
    <w:lvl w:ilvl="2" w:tplc="C23E5FC6">
      <w:start w:val="1"/>
      <w:numFmt w:val="lowerRoman"/>
      <w:lvlText w:val="%3."/>
      <w:lvlJc w:val="right"/>
      <w:pPr>
        <w:ind w:left="2160" w:hanging="180"/>
      </w:pPr>
    </w:lvl>
    <w:lvl w:ilvl="3" w:tplc="C8366C44">
      <w:start w:val="1"/>
      <w:numFmt w:val="decimal"/>
      <w:lvlText w:val="%4."/>
      <w:lvlJc w:val="left"/>
      <w:pPr>
        <w:ind w:left="2880" w:hanging="360"/>
      </w:pPr>
    </w:lvl>
    <w:lvl w:ilvl="4" w:tplc="FDBE19B6">
      <w:start w:val="1"/>
      <w:numFmt w:val="lowerLetter"/>
      <w:lvlText w:val="%5."/>
      <w:lvlJc w:val="left"/>
      <w:pPr>
        <w:ind w:left="3600" w:hanging="360"/>
      </w:pPr>
    </w:lvl>
    <w:lvl w:ilvl="5" w:tplc="C02E5560">
      <w:start w:val="1"/>
      <w:numFmt w:val="lowerRoman"/>
      <w:lvlText w:val="%6."/>
      <w:lvlJc w:val="right"/>
      <w:pPr>
        <w:ind w:left="4320" w:hanging="180"/>
      </w:pPr>
    </w:lvl>
    <w:lvl w:ilvl="6" w:tplc="BEDA4906">
      <w:start w:val="1"/>
      <w:numFmt w:val="decimal"/>
      <w:lvlText w:val="%7."/>
      <w:lvlJc w:val="left"/>
      <w:pPr>
        <w:ind w:left="5040" w:hanging="360"/>
      </w:pPr>
    </w:lvl>
    <w:lvl w:ilvl="7" w:tplc="DDDCCF36">
      <w:start w:val="1"/>
      <w:numFmt w:val="lowerLetter"/>
      <w:lvlText w:val="%8."/>
      <w:lvlJc w:val="left"/>
      <w:pPr>
        <w:ind w:left="5760" w:hanging="360"/>
      </w:pPr>
    </w:lvl>
    <w:lvl w:ilvl="8" w:tplc="07D605C4">
      <w:start w:val="1"/>
      <w:numFmt w:val="lowerRoman"/>
      <w:lvlText w:val="%9."/>
      <w:lvlJc w:val="right"/>
      <w:pPr>
        <w:ind w:left="6480" w:hanging="180"/>
      </w:pPr>
    </w:lvl>
  </w:abstractNum>
  <w:abstractNum w:abstractNumId="1732" w15:restartNumberingAfterBreak="0">
    <w:nsid w:val="660F0A86"/>
    <w:multiLevelType w:val="hybridMultilevel"/>
    <w:tmpl w:val="DDF20FF6"/>
    <w:lvl w:ilvl="0" w:tplc="9FDA1E30">
      <w:start w:val="1"/>
      <w:numFmt w:val="decimal"/>
      <w:lvlText w:val="%1."/>
      <w:lvlJc w:val="left"/>
      <w:pPr>
        <w:ind w:left="720" w:hanging="360"/>
      </w:pPr>
    </w:lvl>
    <w:lvl w:ilvl="1" w:tplc="A2D8D55C">
      <w:start w:val="1"/>
      <w:numFmt w:val="lowerLetter"/>
      <w:lvlText w:val="%2."/>
      <w:lvlJc w:val="left"/>
      <w:pPr>
        <w:ind w:left="1440" w:hanging="360"/>
      </w:pPr>
    </w:lvl>
    <w:lvl w:ilvl="2" w:tplc="A626A910">
      <w:start w:val="1"/>
      <w:numFmt w:val="lowerRoman"/>
      <w:lvlText w:val="%3."/>
      <w:lvlJc w:val="right"/>
      <w:pPr>
        <w:ind w:left="2160" w:hanging="180"/>
      </w:pPr>
    </w:lvl>
    <w:lvl w:ilvl="3" w:tplc="704EE7D4">
      <w:start w:val="1"/>
      <w:numFmt w:val="decimal"/>
      <w:lvlText w:val="%4."/>
      <w:lvlJc w:val="left"/>
      <w:pPr>
        <w:ind w:left="2880" w:hanging="360"/>
      </w:pPr>
    </w:lvl>
    <w:lvl w:ilvl="4" w:tplc="6F7C6936">
      <w:start w:val="1"/>
      <w:numFmt w:val="lowerLetter"/>
      <w:lvlText w:val="%5."/>
      <w:lvlJc w:val="left"/>
      <w:pPr>
        <w:ind w:left="3600" w:hanging="360"/>
      </w:pPr>
    </w:lvl>
    <w:lvl w:ilvl="5" w:tplc="AC2A6D2C">
      <w:start w:val="1"/>
      <w:numFmt w:val="lowerRoman"/>
      <w:lvlText w:val="%6."/>
      <w:lvlJc w:val="right"/>
      <w:pPr>
        <w:ind w:left="4320" w:hanging="180"/>
      </w:pPr>
    </w:lvl>
    <w:lvl w:ilvl="6" w:tplc="B230496A">
      <w:start w:val="1"/>
      <w:numFmt w:val="decimal"/>
      <w:lvlText w:val="%7."/>
      <w:lvlJc w:val="left"/>
      <w:pPr>
        <w:ind w:left="5040" w:hanging="360"/>
      </w:pPr>
    </w:lvl>
    <w:lvl w:ilvl="7" w:tplc="FC92FBFA">
      <w:start w:val="1"/>
      <w:numFmt w:val="lowerLetter"/>
      <w:lvlText w:val="%8."/>
      <w:lvlJc w:val="left"/>
      <w:pPr>
        <w:ind w:left="5760" w:hanging="360"/>
      </w:pPr>
    </w:lvl>
    <w:lvl w:ilvl="8" w:tplc="636CAAC0">
      <w:start w:val="1"/>
      <w:numFmt w:val="lowerRoman"/>
      <w:lvlText w:val="%9."/>
      <w:lvlJc w:val="right"/>
      <w:pPr>
        <w:ind w:left="6480" w:hanging="180"/>
      </w:pPr>
    </w:lvl>
  </w:abstractNum>
  <w:abstractNum w:abstractNumId="1733" w15:restartNumberingAfterBreak="0">
    <w:nsid w:val="6610426B"/>
    <w:multiLevelType w:val="hybridMultilevel"/>
    <w:tmpl w:val="7E6EAC20"/>
    <w:lvl w:ilvl="0" w:tplc="FCF4D688">
      <w:start w:val="1"/>
      <w:numFmt w:val="decimal"/>
      <w:lvlText w:val="%1."/>
      <w:lvlJc w:val="left"/>
      <w:pPr>
        <w:ind w:left="720" w:hanging="360"/>
      </w:pPr>
    </w:lvl>
    <w:lvl w:ilvl="1" w:tplc="C3EE0932">
      <w:start w:val="1"/>
      <w:numFmt w:val="lowerLetter"/>
      <w:lvlText w:val="%2."/>
      <w:lvlJc w:val="left"/>
      <w:pPr>
        <w:ind w:left="1440" w:hanging="360"/>
      </w:pPr>
    </w:lvl>
    <w:lvl w:ilvl="2" w:tplc="3752CACE">
      <w:start w:val="1"/>
      <w:numFmt w:val="lowerRoman"/>
      <w:lvlText w:val="%3."/>
      <w:lvlJc w:val="right"/>
      <w:pPr>
        <w:ind w:left="2160" w:hanging="180"/>
      </w:pPr>
    </w:lvl>
    <w:lvl w:ilvl="3" w:tplc="F2647316">
      <w:start w:val="1"/>
      <w:numFmt w:val="decimal"/>
      <w:lvlText w:val="%4."/>
      <w:lvlJc w:val="left"/>
      <w:pPr>
        <w:ind w:left="2880" w:hanging="360"/>
      </w:pPr>
    </w:lvl>
    <w:lvl w:ilvl="4" w:tplc="77EC20E4">
      <w:start w:val="1"/>
      <w:numFmt w:val="lowerLetter"/>
      <w:lvlText w:val="%5."/>
      <w:lvlJc w:val="left"/>
      <w:pPr>
        <w:ind w:left="3600" w:hanging="360"/>
      </w:pPr>
    </w:lvl>
    <w:lvl w:ilvl="5" w:tplc="460ED482">
      <w:start w:val="1"/>
      <w:numFmt w:val="lowerRoman"/>
      <w:lvlText w:val="%6."/>
      <w:lvlJc w:val="right"/>
      <w:pPr>
        <w:ind w:left="4320" w:hanging="180"/>
      </w:pPr>
    </w:lvl>
    <w:lvl w:ilvl="6" w:tplc="00A2C5A8">
      <w:start w:val="1"/>
      <w:numFmt w:val="decimal"/>
      <w:lvlText w:val="%7."/>
      <w:lvlJc w:val="left"/>
      <w:pPr>
        <w:ind w:left="5040" w:hanging="360"/>
      </w:pPr>
    </w:lvl>
    <w:lvl w:ilvl="7" w:tplc="5C58212C">
      <w:start w:val="1"/>
      <w:numFmt w:val="lowerLetter"/>
      <w:lvlText w:val="%8."/>
      <w:lvlJc w:val="left"/>
      <w:pPr>
        <w:ind w:left="5760" w:hanging="360"/>
      </w:pPr>
    </w:lvl>
    <w:lvl w:ilvl="8" w:tplc="0B62EB84">
      <w:start w:val="1"/>
      <w:numFmt w:val="lowerRoman"/>
      <w:lvlText w:val="%9."/>
      <w:lvlJc w:val="right"/>
      <w:pPr>
        <w:ind w:left="6480" w:hanging="180"/>
      </w:pPr>
    </w:lvl>
  </w:abstractNum>
  <w:abstractNum w:abstractNumId="1734" w15:restartNumberingAfterBreak="0">
    <w:nsid w:val="661F0712"/>
    <w:multiLevelType w:val="hybridMultilevel"/>
    <w:tmpl w:val="D2B054CE"/>
    <w:lvl w:ilvl="0" w:tplc="CE0ACA6E">
      <w:start w:val="1"/>
      <w:numFmt w:val="decimal"/>
      <w:lvlText w:val="%1."/>
      <w:lvlJc w:val="left"/>
      <w:pPr>
        <w:ind w:left="720" w:hanging="360"/>
      </w:pPr>
    </w:lvl>
    <w:lvl w:ilvl="1" w:tplc="5636CFCA">
      <w:start w:val="1"/>
      <w:numFmt w:val="lowerLetter"/>
      <w:lvlText w:val="%2."/>
      <w:lvlJc w:val="left"/>
      <w:pPr>
        <w:ind w:left="1440" w:hanging="360"/>
      </w:pPr>
    </w:lvl>
    <w:lvl w:ilvl="2" w:tplc="01464C3C">
      <w:start w:val="1"/>
      <w:numFmt w:val="lowerRoman"/>
      <w:lvlText w:val="%3."/>
      <w:lvlJc w:val="right"/>
      <w:pPr>
        <w:ind w:left="2160" w:hanging="180"/>
      </w:pPr>
    </w:lvl>
    <w:lvl w:ilvl="3" w:tplc="019065E4">
      <w:start w:val="1"/>
      <w:numFmt w:val="decimal"/>
      <w:lvlText w:val="%4."/>
      <w:lvlJc w:val="left"/>
      <w:pPr>
        <w:ind w:left="2880" w:hanging="360"/>
      </w:pPr>
    </w:lvl>
    <w:lvl w:ilvl="4" w:tplc="3FF654D8">
      <w:start w:val="1"/>
      <w:numFmt w:val="lowerLetter"/>
      <w:lvlText w:val="%5."/>
      <w:lvlJc w:val="left"/>
      <w:pPr>
        <w:ind w:left="3600" w:hanging="360"/>
      </w:pPr>
    </w:lvl>
    <w:lvl w:ilvl="5" w:tplc="7AFA6874">
      <w:start w:val="1"/>
      <w:numFmt w:val="lowerRoman"/>
      <w:lvlText w:val="%6."/>
      <w:lvlJc w:val="right"/>
      <w:pPr>
        <w:ind w:left="4320" w:hanging="180"/>
      </w:pPr>
    </w:lvl>
    <w:lvl w:ilvl="6" w:tplc="BE5A2BF2">
      <w:start w:val="1"/>
      <w:numFmt w:val="decimal"/>
      <w:lvlText w:val="%7."/>
      <w:lvlJc w:val="left"/>
      <w:pPr>
        <w:ind w:left="5040" w:hanging="360"/>
      </w:pPr>
    </w:lvl>
    <w:lvl w:ilvl="7" w:tplc="6A2C90B2">
      <w:start w:val="1"/>
      <w:numFmt w:val="lowerLetter"/>
      <w:lvlText w:val="%8."/>
      <w:lvlJc w:val="left"/>
      <w:pPr>
        <w:ind w:left="5760" w:hanging="360"/>
      </w:pPr>
    </w:lvl>
    <w:lvl w:ilvl="8" w:tplc="64405C4C">
      <w:start w:val="1"/>
      <w:numFmt w:val="lowerRoman"/>
      <w:lvlText w:val="%9."/>
      <w:lvlJc w:val="right"/>
      <w:pPr>
        <w:ind w:left="6480" w:hanging="180"/>
      </w:pPr>
    </w:lvl>
  </w:abstractNum>
  <w:abstractNum w:abstractNumId="1735" w15:restartNumberingAfterBreak="0">
    <w:nsid w:val="662574EC"/>
    <w:multiLevelType w:val="hybridMultilevel"/>
    <w:tmpl w:val="C5140C02"/>
    <w:lvl w:ilvl="0" w:tplc="0AD27E7E">
      <w:start w:val="1"/>
      <w:numFmt w:val="decimal"/>
      <w:lvlText w:val="%1."/>
      <w:lvlJc w:val="left"/>
      <w:pPr>
        <w:ind w:left="720" w:hanging="360"/>
      </w:pPr>
    </w:lvl>
    <w:lvl w:ilvl="1" w:tplc="0D8638EA">
      <w:start w:val="1"/>
      <w:numFmt w:val="lowerLetter"/>
      <w:lvlText w:val="%2."/>
      <w:lvlJc w:val="left"/>
      <w:pPr>
        <w:ind w:left="1440" w:hanging="360"/>
      </w:pPr>
    </w:lvl>
    <w:lvl w:ilvl="2" w:tplc="C168503A">
      <w:start w:val="1"/>
      <w:numFmt w:val="lowerRoman"/>
      <w:lvlText w:val="%3."/>
      <w:lvlJc w:val="right"/>
      <w:pPr>
        <w:ind w:left="2160" w:hanging="180"/>
      </w:pPr>
    </w:lvl>
    <w:lvl w:ilvl="3" w:tplc="340E5BA2">
      <w:start w:val="1"/>
      <w:numFmt w:val="decimal"/>
      <w:lvlText w:val="%4."/>
      <w:lvlJc w:val="left"/>
      <w:pPr>
        <w:ind w:left="2880" w:hanging="360"/>
      </w:pPr>
    </w:lvl>
    <w:lvl w:ilvl="4" w:tplc="AA5E5732">
      <w:start w:val="1"/>
      <w:numFmt w:val="lowerLetter"/>
      <w:lvlText w:val="%5."/>
      <w:lvlJc w:val="left"/>
      <w:pPr>
        <w:ind w:left="3600" w:hanging="360"/>
      </w:pPr>
    </w:lvl>
    <w:lvl w:ilvl="5" w:tplc="8C6A3746">
      <w:start w:val="1"/>
      <w:numFmt w:val="lowerRoman"/>
      <w:lvlText w:val="%6."/>
      <w:lvlJc w:val="right"/>
      <w:pPr>
        <w:ind w:left="4320" w:hanging="180"/>
      </w:pPr>
    </w:lvl>
    <w:lvl w:ilvl="6" w:tplc="DE4E08B8">
      <w:start w:val="1"/>
      <w:numFmt w:val="decimal"/>
      <w:lvlText w:val="%7."/>
      <w:lvlJc w:val="left"/>
      <w:pPr>
        <w:ind w:left="5040" w:hanging="360"/>
      </w:pPr>
    </w:lvl>
    <w:lvl w:ilvl="7" w:tplc="FC2CD004">
      <w:start w:val="1"/>
      <w:numFmt w:val="lowerLetter"/>
      <w:lvlText w:val="%8."/>
      <w:lvlJc w:val="left"/>
      <w:pPr>
        <w:ind w:left="5760" w:hanging="360"/>
      </w:pPr>
    </w:lvl>
    <w:lvl w:ilvl="8" w:tplc="DA5E0A50">
      <w:start w:val="1"/>
      <w:numFmt w:val="lowerRoman"/>
      <w:lvlText w:val="%9."/>
      <w:lvlJc w:val="right"/>
      <w:pPr>
        <w:ind w:left="6480" w:hanging="180"/>
      </w:pPr>
    </w:lvl>
  </w:abstractNum>
  <w:abstractNum w:abstractNumId="1736" w15:restartNumberingAfterBreak="0">
    <w:nsid w:val="66297924"/>
    <w:multiLevelType w:val="hybridMultilevel"/>
    <w:tmpl w:val="36C456A2"/>
    <w:lvl w:ilvl="0" w:tplc="FFB43B3E">
      <w:start w:val="1"/>
      <w:numFmt w:val="decimal"/>
      <w:lvlText w:val="%1."/>
      <w:lvlJc w:val="left"/>
      <w:pPr>
        <w:ind w:left="720" w:hanging="360"/>
      </w:pPr>
    </w:lvl>
    <w:lvl w:ilvl="1" w:tplc="0C36E8FE">
      <w:start w:val="1"/>
      <w:numFmt w:val="lowerLetter"/>
      <w:lvlText w:val="%2."/>
      <w:lvlJc w:val="left"/>
      <w:pPr>
        <w:ind w:left="1440" w:hanging="360"/>
      </w:pPr>
    </w:lvl>
    <w:lvl w:ilvl="2" w:tplc="EFFE9C3A">
      <w:start w:val="1"/>
      <w:numFmt w:val="lowerRoman"/>
      <w:lvlText w:val="%3."/>
      <w:lvlJc w:val="right"/>
      <w:pPr>
        <w:ind w:left="2160" w:hanging="180"/>
      </w:pPr>
    </w:lvl>
    <w:lvl w:ilvl="3" w:tplc="0E88F1F8">
      <w:start w:val="1"/>
      <w:numFmt w:val="decimal"/>
      <w:lvlText w:val="%4."/>
      <w:lvlJc w:val="left"/>
      <w:pPr>
        <w:ind w:left="2880" w:hanging="360"/>
      </w:pPr>
    </w:lvl>
    <w:lvl w:ilvl="4" w:tplc="7BA0499E">
      <w:start w:val="1"/>
      <w:numFmt w:val="lowerLetter"/>
      <w:lvlText w:val="%5."/>
      <w:lvlJc w:val="left"/>
      <w:pPr>
        <w:ind w:left="3600" w:hanging="360"/>
      </w:pPr>
    </w:lvl>
    <w:lvl w:ilvl="5" w:tplc="9676D418">
      <w:start w:val="1"/>
      <w:numFmt w:val="lowerRoman"/>
      <w:lvlText w:val="%6."/>
      <w:lvlJc w:val="right"/>
      <w:pPr>
        <w:ind w:left="4320" w:hanging="180"/>
      </w:pPr>
    </w:lvl>
    <w:lvl w:ilvl="6" w:tplc="2C02A0EA">
      <w:start w:val="1"/>
      <w:numFmt w:val="decimal"/>
      <w:lvlText w:val="%7."/>
      <w:lvlJc w:val="left"/>
      <w:pPr>
        <w:ind w:left="5040" w:hanging="360"/>
      </w:pPr>
    </w:lvl>
    <w:lvl w:ilvl="7" w:tplc="A14C5308">
      <w:start w:val="1"/>
      <w:numFmt w:val="lowerLetter"/>
      <w:lvlText w:val="%8."/>
      <w:lvlJc w:val="left"/>
      <w:pPr>
        <w:ind w:left="5760" w:hanging="360"/>
      </w:pPr>
    </w:lvl>
    <w:lvl w:ilvl="8" w:tplc="C33C4850">
      <w:start w:val="1"/>
      <w:numFmt w:val="lowerRoman"/>
      <w:lvlText w:val="%9."/>
      <w:lvlJc w:val="right"/>
      <w:pPr>
        <w:ind w:left="6480" w:hanging="180"/>
      </w:pPr>
    </w:lvl>
  </w:abstractNum>
  <w:abstractNum w:abstractNumId="1737" w15:restartNumberingAfterBreak="0">
    <w:nsid w:val="66383EA7"/>
    <w:multiLevelType w:val="hybridMultilevel"/>
    <w:tmpl w:val="BCFA737E"/>
    <w:lvl w:ilvl="0" w:tplc="0916EF30">
      <w:start w:val="1"/>
      <w:numFmt w:val="decimal"/>
      <w:lvlText w:val="%1."/>
      <w:lvlJc w:val="left"/>
      <w:pPr>
        <w:ind w:left="720" w:hanging="360"/>
      </w:pPr>
    </w:lvl>
    <w:lvl w:ilvl="1" w:tplc="C35414FA">
      <w:start w:val="1"/>
      <w:numFmt w:val="lowerLetter"/>
      <w:lvlText w:val="%2."/>
      <w:lvlJc w:val="left"/>
      <w:pPr>
        <w:ind w:left="1440" w:hanging="360"/>
      </w:pPr>
    </w:lvl>
    <w:lvl w:ilvl="2" w:tplc="3C8A0DCE">
      <w:start w:val="1"/>
      <w:numFmt w:val="lowerRoman"/>
      <w:lvlText w:val="%3."/>
      <w:lvlJc w:val="right"/>
      <w:pPr>
        <w:ind w:left="2160" w:hanging="180"/>
      </w:pPr>
    </w:lvl>
    <w:lvl w:ilvl="3" w:tplc="058051C2">
      <w:start w:val="1"/>
      <w:numFmt w:val="decimal"/>
      <w:lvlText w:val="%4."/>
      <w:lvlJc w:val="left"/>
      <w:pPr>
        <w:ind w:left="2880" w:hanging="360"/>
      </w:pPr>
    </w:lvl>
    <w:lvl w:ilvl="4" w:tplc="E1BEC2FA">
      <w:start w:val="1"/>
      <w:numFmt w:val="lowerLetter"/>
      <w:lvlText w:val="%5."/>
      <w:lvlJc w:val="left"/>
      <w:pPr>
        <w:ind w:left="3600" w:hanging="360"/>
      </w:pPr>
    </w:lvl>
    <w:lvl w:ilvl="5" w:tplc="8C5E66D6">
      <w:start w:val="1"/>
      <w:numFmt w:val="lowerRoman"/>
      <w:lvlText w:val="%6."/>
      <w:lvlJc w:val="right"/>
      <w:pPr>
        <w:ind w:left="4320" w:hanging="180"/>
      </w:pPr>
    </w:lvl>
    <w:lvl w:ilvl="6" w:tplc="8826825C">
      <w:start w:val="1"/>
      <w:numFmt w:val="decimal"/>
      <w:lvlText w:val="%7."/>
      <w:lvlJc w:val="left"/>
      <w:pPr>
        <w:ind w:left="5040" w:hanging="360"/>
      </w:pPr>
    </w:lvl>
    <w:lvl w:ilvl="7" w:tplc="899CB87A">
      <w:start w:val="1"/>
      <w:numFmt w:val="lowerLetter"/>
      <w:lvlText w:val="%8."/>
      <w:lvlJc w:val="left"/>
      <w:pPr>
        <w:ind w:left="5760" w:hanging="360"/>
      </w:pPr>
    </w:lvl>
    <w:lvl w:ilvl="8" w:tplc="BDF03616">
      <w:start w:val="1"/>
      <w:numFmt w:val="lowerRoman"/>
      <w:lvlText w:val="%9."/>
      <w:lvlJc w:val="right"/>
      <w:pPr>
        <w:ind w:left="6480" w:hanging="180"/>
      </w:pPr>
    </w:lvl>
  </w:abstractNum>
  <w:abstractNum w:abstractNumId="1738" w15:restartNumberingAfterBreak="0">
    <w:nsid w:val="663E1892"/>
    <w:multiLevelType w:val="hybridMultilevel"/>
    <w:tmpl w:val="99AE58E0"/>
    <w:lvl w:ilvl="0" w:tplc="EB8A8CA8">
      <w:start w:val="1"/>
      <w:numFmt w:val="decimal"/>
      <w:lvlText w:val="%1."/>
      <w:lvlJc w:val="left"/>
      <w:pPr>
        <w:ind w:left="720" w:hanging="360"/>
      </w:pPr>
    </w:lvl>
    <w:lvl w:ilvl="1" w:tplc="7690F23A">
      <w:start w:val="1"/>
      <w:numFmt w:val="lowerLetter"/>
      <w:lvlText w:val="%2."/>
      <w:lvlJc w:val="left"/>
      <w:pPr>
        <w:ind w:left="1440" w:hanging="360"/>
      </w:pPr>
    </w:lvl>
    <w:lvl w:ilvl="2" w:tplc="1F16DAAC">
      <w:start w:val="1"/>
      <w:numFmt w:val="lowerRoman"/>
      <w:lvlText w:val="%3."/>
      <w:lvlJc w:val="right"/>
      <w:pPr>
        <w:ind w:left="2160" w:hanging="180"/>
      </w:pPr>
    </w:lvl>
    <w:lvl w:ilvl="3" w:tplc="A3AECF4C">
      <w:start w:val="1"/>
      <w:numFmt w:val="decimal"/>
      <w:lvlText w:val="%4."/>
      <w:lvlJc w:val="left"/>
      <w:pPr>
        <w:ind w:left="2880" w:hanging="360"/>
      </w:pPr>
    </w:lvl>
    <w:lvl w:ilvl="4" w:tplc="3F425AEE">
      <w:start w:val="1"/>
      <w:numFmt w:val="lowerLetter"/>
      <w:lvlText w:val="%5."/>
      <w:lvlJc w:val="left"/>
      <w:pPr>
        <w:ind w:left="3600" w:hanging="360"/>
      </w:pPr>
    </w:lvl>
    <w:lvl w:ilvl="5" w:tplc="BF4E9432">
      <w:start w:val="1"/>
      <w:numFmt w:val="lowerRoman"/>
      <w:lvlText w:val="%6."/>
      <w:lvlJc w:val="right"/>
      <w:pPr>
        <w:ind w:left="4320" w:hanging="180"/>
      </w:pPr>
    </w:lvl>
    <w:lvl w:ilvl="6" w:tplc="EDB4B590">
      <w:start w:val="1"/>
      <w:numFmt w:val="decimal"/>
      <w:lvlText w:val="%7."/>
      <w:lvlJc w:val="left"/>
      <w:pPr>
        <w:ind w:left="5040" w:hanging="360"/>
      </w:pPr>
    </w:lvl>
    <w:lvl w:ilvl="7" w:tplc="E188B8A2">
      <w:start w:val="1"/>
      <w:numFmt w:val="lowerLetter"/>
      <w:lvlText w:val="%8."/>
      <w:lvlJc w:val="left"/>
      <w:pPr>
        <w:ind w:left="5760" w:hanging="360"/>
      </w:pPr>
    </w:lvl>
    <w:lvl w:ilvl="8" w:tplc="C5444C98">
      <w:start w:val="1"/>
      <w:numFmt w:val="lowerRoman"/>
      <w:lvlText w:val="%9."/>
      <w:lvlJc w:val="right"/>
      <w:pPr>
        <w:ind w:left="6480" w:hanging="180"/>
      </w:pPr>
    </w:lvl>
  </w:abstractNum>
  <w:abstractNum w:abstractNumId="1739" w15:restartNumberingAfterBreak="0">
    <w:nsid w:val="66422E73"/>
    <w:multiLevelType w:val="hybridMultilevel"/>
    <w:tmpl w:val="45DEE23A"/>
    <w:lvl w:ilvl="0" w:tplc="75024442">
      <w:start w:val="1"/>
      <w:numFmt w:val="decimal"/>
      <w:lvlText w:val="%1."/>
      <w:lvlJc w:val="left"/>
      <w:pPr>
        <w:ind w:left="720" w:hanging="360"/>
      </w:pPr>
    </w:lvl>
    <w:lvl w:ilvl="1" w:tplc="0DD86BE0">
      <w:start w:val="1"/>
      <w:numFmt w:val="lowerLetter"/>
      <w:lvlText w:val="%2."/>
      <w:lvlJc w:val="left"/>
      <w:pPr>
        <w:ind w:left="1440" w:hanging="360"/>
      </w:pPr>
    </w:lvl>
    <w:lvl w:ilvl="2" w:tplc="CB7A820E">
      <w:start w:val="1"/>
      <w:numFmt w:val="lowerRoman"/>
      <w:lvlText w:val="%3."/>
      <w:lvlJc w:val="right"/>
      <w:pPr>
        <w:ind w:left="2160" w:hanging="180"/>
      </w:pPr>
    </w:lvl>
    <w:lvl w:ilvl="3" w:tplc="B984B226">
      <w:start w:val="1"/>
      <w:numFmt w:val="decimal"/>
      <w:lvlText w:val="%4."/>
      <w:lvlJc w:val="left"/>
      <w:pPr>
        <w:ind w:left="2880" w:hanging="360"/>
      </w:pPr>
    </w:lvl>
    <w:lvl w:ilvl="4" w:tplc="FB22F0D2">
      <w:start w:val="1"/>
      <w:numFmt w:val="lowerLetter"/>
      <w:lvlText w:val="%5."/>
      <w:lvlJc w:val="left"/>
      <w:pPr>
        <w:ind w:left="3600" w:hanging="360"/>
      </w:pPr>
    </w:lvl>
    <w:lvl w:ilvl="5" w:tplc="282A3D94">
      <w:start w:val="1"/>
      <w:numFmt w:val="lowerRoman"/>
      <w:lvlText w:val="%6."/>
      <w:lvlJc w:val="right"/>
      <w:pPr>
        <w:ind w:left="4320" w:hanging="180"/>
      </w:pPr>
    </w:lvl>
    <w:lvl w:ilvl="6" w:tplc="CF323932">
      <w:start w:val="1"/>
      <w:numFmt w:val="decimal"/>
      <w:lvlText w:val="%7."/>
      <w:lvlJc w:val="left"/>
      <w:pPr>
        <w:ind w:left="5040" w:hanging="360"/>
      </w:pPr>
    </w:lvl>
    <w:lvl w:ilvl="7" w:tplc="C4E64482">
      <w:start w:val="1"/>
      <w:numFmt w:val="lowerLetter"/>
      <w:lvlText w:val="%8."/>
      <w:lvlJc w:val="left"/>
      <w:pPr>
        <w:ind w:left="5760" w:hanging="360"/>
      </w:pPr>
    </w:lvl>
    <w:lvl w:ilvl="8" w:tplc="B7081E04">
      <w:start w:val="1"/>
      <w:numFmt w:val="lowerRoman"/>
      <w:lvlText w:val="%9."/>
      <w:lvlJc w:val="right"/>
      <w:pPr>
        <w:ind w:left="6480" w:hanging="180"/>
      </w:pPr>
    </w:lvl>
  </w:abstractNum>
  <w:abstractNum w:abstractNumId="1740" w15:restartNumberingAfterBreak="0">
    <w:nsid w:val="665214A9"/>
    <w:multiLevelType w:val="hybridMultilevel"/>
    <w:tmpl w:val="8C44B0DA"/>
    <w:lvl w:ilvl="0" w:tplc="4DA4EE74">
      <w:start w:val="1"/>
      <w:numFmt w:val="decimal"/>
      <w:lvlText w:val="%1."/>
      <w:lvlJc w:val="left"/>
      <w:pPr>
        <w:ind w:left="720" w:hanging="360"/>
      </w:pPr>
    </w:lvl>
    <w:lvl w:ilvl="1" w:tplc="561862B8">
      <w:start w:val="1"/>
      <w:numFmt w:val="lowerLetter"/>
      <w:lvlText w:val="%2."/>
      <w:lvlJc w:val="left"/>
      <w:pPr>
        <w:ind w:left="1440" w:hanging="360"/>
      </w:pPr>
    </w:lvl>
    <w:lvl w:ilvl="2" w:tplc="98C8E036">
      <w:start w:val="1"/>
      <w:numFmt w:val="lowerRoman"/>
      <w:lvlText w:val="%3."/>
      <w:lvlJc w:val="right"/>
      <w:pPr>
        <w:ind w:left="2160" w:hanging="180"/>
      </w:pPr>
    </w:lvl>
    <w:lvl w:ilvl="3" w:tplc="07A0E2E4">
      <w:start w:val="1"/>
      <w:numFmt w:val="decimal"/>
      <w:lvlText w:val="%4."/>
      <w:lvlJc w:val="left"/>
      <w:pPr>
        <w:ind w:left="2880" w:hanging="360"/>
      </w:pPr>
    </w:lvl>
    <w:lvl w:ilvl="4" w:tplc="0832C6FA">
      <w:start w:val="1"/>
      <w:numFmt w:val="lowerLetter"/>
      <w:lvlText w:val="%5."/>
      <w:lvlJc w:val="left"/>
      <w:pPr>
        <w:ind w:left="3600" w:hanging="360"/>
      </w:pPr>
    </w:lvl>
    <w:lvl w:ilvl="5" w:tplc="DA9C4868">
      <w:start w:val="1"/>
      <w:numFmt w:val="lowerRoman"/>
      <w:lvlText w:val="%6."/>
      <w:lvlJc w:val="right"/>
      <w:pPr>
        <w:ind w:left="4320" w:hanging="180"/>
      </w:pPr>
    </w:lvl>
    <w:lvl w:ilvl="6" w:tplc="1E4C9886">
      <w:start w:val="1"/>
      <w:numFmt w:val="decimal"/>
      <w:lvlText w:val="%7."/>
      <w:lvlJc w:val="left"/>
      <w:pPr>
        <w:ind w:left="5040" w:hanging="360"/>
      </w:pPr>
    </w:lvl>
    <w:lvl w:ilvl="7" w:tplc="EC56636E">
      <w:start w:val="1"/>
      <w:numFmt w:val="lowerLetter"/>
      <w:lvlText w:val="%8."/>
      <w:lvlJc w:val="left"/>
      <w:pPr>
        <w:ind w:left="5760" w:hanging="360"/>
      </w:pPr>
    </w:lvl>
    <w:lvl w:ilvl="8" w:tplc="F54C0206">
      <w:start w:val="1"/>
      <w:numFmt w:val="lowerRoman"/>
      <w:lvlText w:val="%9."/>
      <w:lvlJc w:val="right"/>
      <w:pPr>
        <w:ind w:left="6480" w:hanging="180"/>
      </w:pPr>
    </w:lvl>
  </w:abstractNum>
  <w:abstractNum w:abstractNumId="1741" w15:restartNumberingAfterBreak="0">
    <w:nsid w:val="665C1C8C"/>
    <w:multiLevelType w:val="hybridMultilevel"/>
    <w:tmpl w:val="ABF216CC"/>
    <w:lvl w:ilvl="0" w:tplc="053ABBAC">
      <w:start w:val="1"/>
      <w:numFmt w:val="decimal"/>
      <w:lvlText w:val="%1."/>
      <w:lvlJc w:val="left"/>
      <w:pPr>
        <w:ind w:left="720" w:hanging="360"/>
      </w:pPr>
    </w:lvl>
    <w:lvl w:ilvl="1" w:tplc="4442F438">
      <w:start w:val="1"/>
      <w:numFmt w:val="lowerLetter"/>
      <w:lvlText w:val="%2."/>
      <w:lvlJc w:val="left"/>
      <w:pPr>
        <w:ind w:left="1440" w:hanging="360"/>
      </w:pPr>
    </w:lvl>
    <w:lvl w:ilvl="2" w:tplc="8ED4DD7A">
      <w:start w:val="1"/>
      <w:numFmt w:val="lowerRoman"/>
      <w:lvlText w:val="%3."/>
      <w:lvlJc w:val="right"/>
      <w:pPr>
        <w:ind w:left="2160" w:hanging="180"/>
      </w:pPr>
    </w:lvl>
    <w:lvl w:ilvl="3" w:tplc="27B0ECB0">
      <w:start w:val="1"/>
      <w:numFmt w:val="decimal"/>
      <w:lvlText w:val="%4."/>
      <w:lvlJc w:val="left"/>
      <w:pPr>
        <w:ind w:left="2880" w:hanging="360"/>
      </w:pPr>
    </w:lvl>
    <w:lvl w:ilvl="4" w:tplc="C8587300">
      <w:start w:val="1"/>
      <w:numFmt w:val="lowerLetter"/>
      <w:lvlText w:val="%5."/>
      <w:lvlJc w:val="left"/>
      <w:pPr>
        <w:ind w:left="3600" w:hanging="360"/>
      </w:pPr>
    </w:lvl>
    <w:lvl w:ilvl="5" w:tplc="3468C1EC">
      <w:start w:val="1"/>
      <w:numFmt w:val="lowerRoman"/>
      <w:lvlText w:val="%6."/>
      <w:lvlJc w:val="right"/>
      <w:pPr>
        <w:ind w:left="4320" w:hanging="180"/>
      </w:pPr>
    </w:lvl>
    <w:lvl w:ilvl="6" w:tplc="24C4CA6C">
      <w:start w:val="1"/>
      <w:numFmt w:val="decimal"/>
      <w:lvlText w:val="%7."/>
      <w:lvlJc w:val="left"/>
      <w:pPr>
        <w:ind w:left="5040" w:hanging="360"/>
      </w:pPr>
    </w:lvl>
    <w:lvl w:ilvl="7" w:tplc="2344480C">
      <w:start w:val="1"/>
      <w:numFmt w:val="lowerLetter"/>
      <w:lvlText w:val="%8."/>
      <w:lvlJc w:val="left"/>
      <w:pPr>
        <w:ind w:left="5760" w:hanging="360"/>
      </w:pPr>
    </w:lvl>
    <w:lvl w:ilvl="8" w:tplc="773A5648">
      <w:start w:val="1"/>
      <w:numFmt w:val="lowerRoman"/>
      <w:lvlText w:val="%9."/>
      <w:lvlJc w:val="right"/>
      <w:pPr>
        <w:ind w:left="6480" w:hanging="180"/>
      </w:pPr>
    </w:lvl>
  </w:abstractNum>
  <w:abstractNum w:abstractNumId="1742" w15:restartNumberingAfterBreak="0">
    <w:nsid w:val="665F0EEB"/>
    <w:multiLevelType w:val="hybridMultilevel"/>
    <w:tmpl w:val="1DA45E04"/>
    <w:lvl w:ilvl="0" w:tplc="5B1CC69A">
      <w:start w:val="1"/>
      <w:numFmt w:val="decimal"/>
      <w:lvlText w:val="%1."/>
      <w:lvlJc w:val="left"/>
      <w:pPr>
        <w:ind w:left="720" w:hanging="360"/>
      </w:pPr>
    </w:lvl>
    <w:lvl w:ilvl="1" w:tplc="7A6AC99C">
      <w:start w:val="1"/>
      <w:numFmt w:val="lowerLetter"/>
      <w:lvlText w:val="%2."/>
      <w:lvlJc w:val="left"/>
      <w:pPr>
        <w:ind w:left="1440" w:hanging="360"/>
      </w:pPr>
    </w:lvl>
    <w:lvl w:ilvl="2" w:tplc="F3A6B63C">
      <w:start w:val="1"/>
      <w:numFmt w:val="lowerRoman"/>
      <w:lvlText w:val="%3."/>
      <w:lvlJc w:val="right"/>
      <w:pPr>
        <w:ind w:left="2160" w:hanging="180"/>
      </w:pPr>
    </w:lvl>
    <w:lvl w:ilvl="3" w:tplc="BAF01078">
      <w:start w:val="1"/>
      <w:numFmt w:val="decimal"/>
      <w:lvlText w:val="%4."/>
      <w:lvlJc w:val="left"/>
      <w:pPr>
        <w:ind w:left="2880" w:hanging="360"/>
      </w:pPr>
    </w:lvl>
    <w:lvl w:ilvl="4" w:tplc="17266480">
      <w:start w:val="1"/>
      <w:numFmt w:val="lowerLetter"/>
      <w:lvlText w:val="%5."/>
      <w:lvlJc w:val="left"/>
      <w:pPr>
        <w:ind w:left="3600" w:hanging="360"/>
      </w:pPr>
    </w:lvl>
    <w:lvl w:ilvl="5" w:tplc="E0CA65DE">
      <w:start w:val="1"/>
      <w:numFmt w:val="lowerRoman"/>
      <w:lvlText w:val="%6."/>
      <w:lvlJc w:val="right"/>
      <w:pPr>
        <w:ind w:left="4320" w:hanging="180"/>
      </w:pPr>
    </w:lvl>
    <w:lvl w:ilvl="6" w:tplc="76ECBDF6">
      <w:start w:val="1"/>
      <w:numFmt w:val="decimal"/>
      <w:lvlText w:val="%7."/>
      <w:lvlJc w:val="left"/>
      <w:pPr>
        <w:ind w:left="5040" w:hanging="360"/>
      </w:pPr>
    </w:lvl>
    <w:lvl w:ilvl="7" w:tplc="FF782B8E">
      <w:start w:val="1"/>
      <w:numFmt w:val="lowerLetter"/>
      <w:lvlText w:val="%8."/>
      <w:lvlJc w:val="left"/>
      <w:pPr>
        <w:ind w:left="5760" w:hanging="360"/>
      </w:pPr>
    </w:lvl>
    <w:lvl w:ilvl="8" w:tplc="57FE0AA2">
      <w:start w:val="1"/>
      <w:numFmt w:val="lowerRoman"/>
      <w:lvlText w:val="%9."/>
      <w:lvlJc w:val="right"/>
      <w:pPr>
        <w:ind w:left="6480" w:hanging="180"/>
      </w:pPr>
    </w:lvl>
  </w:abstractNum>
  <w:abstractNum w:abstractNumId="1743" w15:restartNumberingAfterBreak="0">
    <w:nsid w:val="66604D70"/>
    <w:multiLevelType w:val="hybridMultilevel"/>
    <w:tmpl w:val="2FEA9606"/>
    <w:lvl w:ilvl="0" w:tplc="FE1411B6">
      <w:start w:val="1"/>
      <w:numFmt w:val="decimal"/>
      <w:lvlText w:val="%1."/>
      <w:lvlJc w:val="left"/>
      <w:pPr>
        <w:ind w:left="720" w:hanging="360"/>
      </w:pPr>
    </w:lvl>
    <w:lvl w:ilvl="1" w:tplc="BBC0427C">
      <w:start w:val="1"/>
      <w:numFmt w:val="lowerLetter"/>
      <w:lvlText w:val="%2."/>
      <w:lvlJc w:val="left"/>
      <w:pPr>
        <w:ind w:left="1440" w:hanging="360"/>
      </w:pPr>
    </w:lvl>
    <w:lvl w:ilvl="2" w:tplc="180CD7E0">
      <w:start w:val="1"/>
      <w:numFmt w:val="lowerRoman"/>
      <w:lvlText w:val="%3."/>
      <w:lvlJc w:val="right"/>
      <w:pPr>
        <w:ind w:left="2160" w:hanging="180"/>
      </w:pPr>
    </w:lvl>
    <w:lvl w:ilvl="3" w:tplc="623060DC">
      <w:start w:val="1"/>
      <w:numFmt w:val="decimal"/>
      <w:lvlText w:val="%4."/>
      <w:lvlJc w:val="left"/>
      <w:pPr>
        <w:ind w:left="2880" w:hanging="360"/>
      </w:pPr>
    </w:lvl>
    <w:lvl w:ilvl="4" w:tplc="3DD81730">
      <w:start w:val="1"/>
      <w:numFmt w:val="lowerLetter"/>
      <w:lvlText w:val="%5."/>
      <w:lvlJc w:val="left"/>
      <w:pPr>
        <w:ind w:left="3600" w:hanging="360"/>
      </w:pPr>
    </w:lvl>
    <w:lvl w:ilvl="5" w:tplc="07EE8AFA">
      <w:start w:val="1"/>
      <w:numFmt w:val="lowerRoman"/>
      <w:lvlText w:val="%6."/>
      <w:lvlJc w:val="right"/>
      <w:pPr>
        <w:ind w:left="4320" w:hanging="180"/>
      </w:pPr>
    </w:lvl>
    <w:lvl w:ilvl="6" w:tplc="4148DBA0">
      <w:start w:val="1"/>
      <w:numFmt w:val="decimal"/>
      <w:lvlText w:val="%7."/>
      <w:lvlJc w:val="left"/>
      <w:pPr>
        <w:ind w:left="5040" w:hanging="360"/>
      </w:pPr>
    </w:lvl>
    <w:lvl w:ilvl="7" w:tplc="42D2E460">
      <w:start w:val="1"/>
      <w:numFmt w:val="lowerLetter"/>
      <w:lvlText w:val="%8."/>
      <w:lvlJc w:val="left"/>
      <w:pPr>
        <w:ind w:left="5760" w:hanging="360"/>
      </w:pPr>
    </w:lvl>
    <w:lvl w:ilvl="8" w:tplc="B7A4A3E4">
      <w:start w:val="1"/>
      <w:numFmt w:val="lowerRoman"/>
      <w:lvlText w:val="%9."/>
      <w:lvlJc w:val="right"/>
      <w:pPr>
        <w:ind w:left="6480" w:hanging="180"/>
      </w:pPr>
    </w:lvl>
  </w:abstractNum>
  <w:abstractNum w:abstractNumId="1744" w15:restartNumberingAfterBreak="0">
    <w:nsid w:val="666D3032"/>
    <w:multiLevelType w:val="hybridMultilevel"/>
    <w:tmpl w:val="70EC6752"/>
    <w:lvl w:ilvl="0" w:tplc="399EC824">
      <w:start w:val="1"/>
      <w:numFmt w:val="decimal"/>
      <w:lvlText w:val="%1."/>
      <w:lvlJc w:val="left"/>
      <w:pPr>
        <w:ind w:left="720" w:hanging="360"/>
      </w:pPr>
    </w:lvl>
    <w:lvl w:ilvl="1" w:tplc="BAF4960A">
      <w:start w:val="1"/>
      <w:numFmt w:val="lowerLetter"/>
      <w:lvlText w:val="%2."/>
      <w:lvlJc w:val="left"/>
      <w:pPr>
        <w:ind w:left="1440" w:hanging="360"/>
      </w:pPr>
    </w:lvl>
    <w:lvl w:ilvl="2" w:tplc="63A8B07A">
      <w:start w:val="1"/>
      <w:numFmt w:val="lowerRoman"/>
      <w:lvlText w:val="%3."/>
      <w:lvlJc w:val="right"/>
      <w:pPr>
        <w:ind w:left="2160" w:hanging="180"/>
      </w:pPr>
    </w:lvl>
    <w:lvl w:ilvl="3" w:tplc="AB0A2534">
      <w:start w:val="1"/>
      <w:numFmt w:val="decimal"/>
      <w:lvlText w:val="%4."/>
      <w:lvlJc w:val="left"/>
      <w:pPr>
        <w:ind w:left="2880" w:hanging="360"/>
      </w:pPr>
    </w:lvl>
    <w:lvl w:ilvl="4" w:tplc="B954752C">
      <w:start w:val="1"/>
      <w:numFmt w:val="lowerLetter"/>
      <w:lvlText w:val="%5."/>
      <w:lvlJc w:val="left"/>
      <w:pPr>
        <w:ind w:left="3600" w:hanging="360"/>
      </w:pPr>
    </w:lvl>
    <w:lvl w:ilvl="5" w:tplc="8E62C7D0">
      <w:start w:val="1"/>
      <w:numFmt w:val="lowerRoman"/>
      <w:lvlText w:val="%6."/>
      <w:lvlJc w:val="right"/>
      <w:pPr>
        <w:ind w:left="4320" w:hanging="180"/>
      </w:pPr>
    </w:lvl>
    <w:lvl w:ilvl="6" w:tplc="20A02536">
      <w:start w:val="1"/>
      <w:numFmt w:val="decimal"/>
      <w:lvlText w:val="%7."/>
      <w:lvlJc w:val="left"/>
      <w:pPr>
        <w:ind w:left="5040" w:hanging="360"/>
      </w:pPr>
    </w:lvl>
    <w:lvl w:ilvl="7" w:tplc="1538780A">
      <w:start w:val="1"/>
      <w:numFmt w:val="lowerLetter"/>
      <w:lvlText w:val="%8."/>
      <w:lvlJc w:val="left"/>
      <w:pPr>
        <w:ind w:left="5760" w:hanging="360"/>
      </w:pPr>
    </w:lvl>
    <w:lvl w:ilvl="8" w:tplc="A64E850A">
      <w:start w:val="1"/>
      <w:numFmt w:val="lowerRoman"/>
      <w:lvlText w:val="%9."/>
      <w:lvlJc w:val="right"/>
      <w:pPr>
        <w:ind w:left="6480" w:hanging="180"/>
      </w:pPr>
    </w:lvl>
  </w:abstractNum>
  <w:abstractNum w:abstractNumId="1745" w15:restartNumberingAfterBreak="0">
    <w:nsid w:val="66923159"/>
    <w:multiLevelType w:val="hybridMultilevel"/>
    <w:tmpl w:val="C4324864"/>
    <w:lvl w:ilvl="0" w:tplc="97D2C97A">
      <w:start w:val="1"/>
      <w:numFmt w:val="decimal"/>
      <w:lvlText w:val="%1."/>
      <w:lvlJc w:val="left"/>
      <w:pPr>
        <w:ind w:left="720" w:hanging="360"/>
      </w:pPr>
    </w:lvl>
    <w:lvl w:ilvl="1" w:tplc="DD8E2640">
      <w:start w:val="1"/>
      <w:numFmt w:val="lowerLetter"/>
      <w:lvlText w:val="%2."/>
      <w:lvlJc w:val="left"/>
      <w:pPr>
        <w:ind w:left="1440" w:hanging="360"/>
      </w:pPr>
    </w:lvl>
    <w:lvl w:ilvl="2" w:tplc="B0D6AB4E">
      <w:start w:val="1"/>
      <w:numFmt w:val="lowerRoman"/>
      <w:lvlText w:val="%3."/>
      <w:lvlJc w:val="right"/>
      <w:pPr>
        <w:ind w:left="2160" w:hanging="180"/>
      </w:pPr>
    </w:lvl>
    <w:lvl w:ilvl="3" w:tplc="4126B784">
      <w:start w:val="1"/>
      <w:numFmt w:val="decimal"/>
      <w:lvlText w:val="%4."/>
      <w:lvlJc w:val="left"/>
      <w:pPr>
        <w:ind w:left="2880" w:hanging="360"/>
      </w:pPr>
    </w:lvl>
    <w:lvl w:ilvl="4" w:tplc="FADC654C">
      <w:start w:val="1"/>
      <w:numFmt w:val="lowerLetter"/>
      <w:lvlText w:val="%5."/>
      <w:lvlJc w:val="left"/>
      <w:pPr>
        <w:ind w:left="3600" w:hanging="360"/>
      </w:pPr>
    </w:lvl>
    <w:lvl w:ilvl="5" w:tplc="7E4C9940">
      <w:start w:val="1"/>
      <w:numFmt w:val="lowerRoman"/>
      <w:lvlText w:val="%6."/>
      <w:lvlJc w:val="right"/>
      <w:pPr>
        <w:ind w:left="4320" w:hanging="180"/>
      </w:pPr>
    </w:lvl>
    <w:lvl w:ilvl="6" w:tplc="B48A8FD8">
      <w:start w:val="1"/>
      <w:numFmt w:val="decimal"/>
      <w:lvlText w:val="%7."/>
      <w:lvlJc w:val="left"/>
      <w:pPr>
        <w:ind w:left="5040" w:hanging="360"/>
      </w:pPr>
    </w:lvl>
    <w:lvl w:ilvl="7" w:tplc="C37E6EBC">
      <w:start w:val="1"/>
      <w:numFmt w:val="lowerLetter"/>
      <w:lvlText w:val="%8."/>
      <w:lvlJc w:val="left"/>
      <w:pPr>
        <w:ind w:left="5760" w:hanging="360"/>
      </w:pPr>
    </w:lvl>
    <w:lvl w:ilvl="8" w:tplc="C02608EA">
      <w:start w:val="1"/>
      <w:numFmt w:val="lowerRoman"/>
      <w:lvlText w:val="%9."/>
      <w:lvlJc w:val="right"/>
      <w:pPr>
        <w:ind w:left="6480" w:hanging="180"/>
      </w:pPr>
    </w:lvl>
  </w:abstractNum>
  <w:abstractNum w:abstractNumId="1746" w15:restartNumberingAfterBreak="0">
    <w:nsid w:val="669F3168"/>
    <w:multiLevelType w:val="hybridMultilevel"/>
    <w:tmpl w:val="4AE0F87C"/>
    <w:lvl w:ilvl="0" w:tplc="5D6EAABA">
      <w:start w:val="1"/>
      <w:numFmt w:val="decimal"/>
      <w:lvlText w:val="%1."/>
      <w:lvlJc w:val="left"/>
      <w:pPr>
        <w:ind w:left="720" w:hanging="360"/>
      </w:pPr>
    </w:lvl>
    <w:lvl w:ilvl="1" w:tplc="553EAD9E">
      <w:start w:val="1"/>
      <w:numFmt w:val="lowerLetter"/>
      <w:lvlText w:val="%2."/>
      <w:lvlJc w:val="left"/>
      <w:pPr>
        <w:ind w:left="1440" w:hanging="360"/>
      </w:pPr>
    </w:lvl>
    <w:lvl w:ilvl="2" w:tplc="1152BC1A">
      <w:start w:val="1"/>
      <w:numFmt w:val="lowerRoman"/>
      <w:lvlText w:val="%3."/>
      <w:lvlJc w:val="right"/>
      <w:pPr>
        <w:ind w:left="2160" w:hanging="180"/>
      </w:pPr>
    </w:lvl>
    <w:lvl w:ilvl="3" w:tplc="B55E74C2">
      <w:start w:val="1"/>
      <w:numFmt w:val="decimal"/>
      <w:lvlText w:val="%4."/>
      <w:lvlJc w:val="left"/>
      <w:pPr>
        <w:ind w:left="2880" w:hanging="360"/>
      </w:pPr>
    </w:lvl>
    <w:lvl w:ilvl="4" w:tplc="CE007C0C">
      <w:start w:val="1"/>
      <w:numFmt w:val="lowerLetter"/>
      <w:lvlText w:val="%5."/>
      <w:lvlJc w:val="left"/>
      <w:pPr>
        <w:ind w:left="3600" w:hanging="360"/>
      </w:pPr>
    </w:lvl>
    <w:lvl w:ilvl="5" w:tplc="72CC8434">
      <w:start w:val="1"/>
      <w:numFmt w:val="lowerRoman"/>
      <w:lvlText w:val="%6."/>
      <w:lvlJc w:val="right"/>
      <w:pPr>
        <w:ind w:left="4320" w:hanging="180"/>
      </w:pPr>
    </w:lvl>
    <w:lvl w:ilvl="6" w:tplc="3CC25BBC">
      <w:start w:val="1"/>
      <w:numFmt w:val="decimal"/>
      <w:lvlText w:val="%7."/>
      <w:lvlJc w:val="left"/>
      <w:pPr>
        <w:ind w:left="5040" w:hanging="360"/>
      </w:pPr>
    </w:lvl>
    <w:lvl w:ilvl="7" w:tplc="B5FC3D6A">
      <w:start w:val="1"/>
      <w:numFmt w:val="lowerLetter"/>
      <w:lvlText w:val="%8."/>
      <w:lvlJc w:val="left"/>
      <w:pPr>
        <w:ind w:left="5760" w:hanging="360"/>
      </w:pPr>
    </w:lvl>
    <w:lvl w:ilvl="8" w:tplc="7DB2AF9C">
      <w:start w:val="1"/>
      <w:numFmt w:val="lowerRoman"/>
      <w:lvlText w:val="%9."/>
      <w:lvlJc w:val="right"/>
      <w:pPr>
        <w:ind w:left="6480" w:hanging="180"/>
      </w:pPr>
    </w:lvl>
  </w:abstractNum>
  <w:abstractNum w:abstractNumId="1747" w15:restartNumberingAfterBreak="0">
    <w:nsid w:val="66B0394C"/>
    <w:multiLevelType w:val="hybridMultilevel"/>
    <w:tmpl w:val="95823730"/>
    <w:lvl w:ilvl="0" w:tplc="89A28F58">
      <w:start w:val="1"/>
      <w:numFmt w:val="decimal"/>
      <w:lvlText w:val="%1."/>
      <w:lvlJc w:val="left"/>
      <w:pPr>
        <w:ind w:left="720" w:hanging="360"/>
      </w:pPr>
    </w:lvl>
    <w:lvl w:ilvl="1" w:tplc="A51EE4B6">
      <w:start w:val="1"/>
      <w:numFmt w:val="lowerLetter"/>
      <w:lvlText w:val="%2."/>
      <w:lvlJc w:val="left"/>
      <w:pPr>
        <w:ind w:left="1440" w:hanging="360"/>
      </w:pPr>
    </w:lvl>
    <w:lvl w:ilvl="2" w:tplc="A5A67A9A">
      <w:start w:val="1"/>
      <w:numFmt w:val="lowerRoman"/>
      <w:lvlText w:val="%3."/>
      <w:lvlJc w:val="right"/>
      <w:pPr>
        <w:ind w:left="2160" w:hanging="180"/>
      </w:pPr>
    </w:lvl>
    <w:lvl w:ilvl="3" w:tplc="D69247DA">
      <w:start w:val="1"/>
      <w:numFmt w:val="decimal"/>
      <w:lvlText w:val="%4."/>
      <w:lvlJc w:val="left"/>
      <w:pPr>
        <w:ind w:left="2880" w:hanging="360"/>
      </w:pPr>
    </w:lvl>
    <w:lvl w:ilvl="4" w:tplc="0A62AACA">
      <w:start w:val="1"/>
      <w:numFmt w:val="lowerLetter"/>
      <w:lvlText w:val="%5."/>
      <w:lvlJc w:val="left"/>
      <w:pPr>
        <w:ind w:left="3600" w:hanging="360"/>
      </w:pPr>
    </w:lvl>
    <w:lvl w:ilvl="5" w:tplc="83700680">
      <w:start w:val="1"/>
      <w:numFmt w:val="lowerRoman"/>
      <w:lvlText w:val="%6."/>
      <w:lvlJc w:val="right"/>
      <w:pPr>
        <w:ind w:left="4320" w:hanging="180"/>
      </w:pPr>
    </w:lvl>
    <w:lvl w:ilvl="6" w:tplc="BA20003A">
      <w:start w:val="1"/>
      <w:numFmt w:val="decimal"/>
      <w:lvlText w:val="%7."/>
      <w:lvlJc w:val="left"/>
      <w:pPr>
        <w:ind w:left="5040" w:hanging="360"/>
      </w:pPr>
    </w:lvl>
    <w:lvl w:ilvl="7" w:tplc="EFBEE2EE">
      <w:start w:val="1"/>
      <w:numFmt w:val="lowerLetter"/>
      <w:lvlText w:val="%8."/>
      <w:lvlJc w:val="left"/>
      <w:pPr>
        <w:ind w:left="5760" w:hanging="360"/>
      </w:pPr>
    </w:lvl>
    <w:lvl w:ilvl="8" w:tplc="52448822">
      <w:start w:val="1"/>
      <w:numFmt w:val="lowerRoman"/>
      <w:lvlText w:val="%9."/>
      <w:lvlJc w:val="right"/>
      <w:pPr>
        <w:ind w:left="6480" w:hanging="180"/>
      </w:pPr>
    </w:lvl>
  </w:abstractNum>
  <w:abstractNum w:abstractNumId="1748" w15:restartNumberingAfterBreak="0">
    <w:nsid w:val="66B902BF"/>
    <w:multiLevelType w:val="hybridMultilevel"/>
    <w:tmpl w:val="F750829A"/>
    <w:lvl w:ilvl="0" w:tplc="D178959A">
      <w:start w:val="1"/>
      <w:numFmt w:val="decimal"/>
      <w:lvlText w:val="%1."/>
      <w:lvlJc w:val="left"/>
      <w:pPr>
        <w:ind w:left="720" w:hanging="360"/>
      </w:pPr>
    </w:lvl>
    <w:lvl w:ilvl="1" w:tplc="BD76FFE6">
      <w:start w:val="1"/>
      <w:numFmt w:val="lowerLetter"/>
      <w:lvlText w:val="%2."/>
      <w:lvlJc w:val="left"/>
      <w:pPr>
        <w:ind w:left="1440" w:hanging="360"/>
      </w:pPr>
    </w:lvl>
    <w:lvl w:ilvl="2" w:tplc="9F5031E8">
      <w:start w:val="1"/>
      <w:numFmt w:val="lowerRoman"/>
      <w:lvlText w:val="%3."/>
      <w:lvlJc w:val="right"/>
      <w:pPr>
        <w:ind w:left="2160" w:hanging="180"/>
      </w:pPr>
    </w:lvl>
    <w:lvl w:ilvl="3" w:tplc="D69821B2">
      <w:start w:val="1"/>
      <w:numFmt w:val="decimal"/>
      <w:lvlText w:val="%4."/>
      <w:lvlJc w:val="left"/>
      <w:pPr>
        <w:ind w:left="2880" w:hanging="360"/>
      </w:pPr>
    </w:lvl>
    <w:lvl w:ilvl="4" w:tplc="ECF4EC20">
      <w:start w:val="1"/>
      <w:numFmt w:val="lowerLetter"/>
      <w:lvlText w:val="%5."/>
      <w:lvlJc w:val="left"/>
      <w:pPr>
        <w:ind w:left="3600" w:hanging="360"/>
      </w:pPr>
    </w:lvl>
    <w:lvl w:ilvl="5" w:tplc="44E6C14E">
      <w:start w:val="1"/>
      <w:numFmt w:val="lowerRoman"/>
      <w:lvlText w:val="%6."/>
      <w:lvlJc w:val="right"/>
      <w:pPr>
        <w:ind w:left="4320" w:hanging="180"/>
      </w:pPr>
    </w:lvl>
    <w:lvl w:ilvl="6" w:tplc="4014B97C">
      <w:start w:val="1"/>
      <w:numFmt w:val="decimal"/>
      <w:lvlText w:val="%7."/>
      <w:lvlJc w:val="left"/>
      <w:pPr>
        <w:ind w:left="5040" w:hanging="360"/>
      </w:pPr>
    </w:lvl>
    <w:lvl w:ilvl="7" w:tplc="75826D5E">
      <w:start w:val="1"/>
      <w:numFmt w:val="lowerLetter"/>
      <w:lvlText w:val="%8."/>
      <w:lvlJc w:val="left"/>
      <w:pPr>
        <w:ind w:left="5760" w:hanging="360"/>
      </w:pPr>
    </w:lvl>
    <w:lvl w:ilvl="8" w:tplc="1F683204">
      <w:start w:val="1"/>
      <w:numFmt w:val="lowerRoman"/>
      <w:lvlText w:val="%9."/>
      <w:lvlJc w:val="right"/>
      <w:pPr>
        <w:ind w:left="6480" w:hanging="180"/>
      </w:pPr>
    </w:lvl>
  </w:abstractNum>
  <w:abstractNum w:abstractNumId="1749" w15:restartNumberingAfterBreak="0">
    <w:nsid w:val="66CD0426"/>
    <w:multiLevelType w:val="hybridMultilevel"/>
    <w:tmpl w:val="BCE67AD4"/>
    <w:lvl w:ilvl="0" w:tplc="B21C6760">
      <w:start w:val="1"/>
      <w:numFmt w:val="decimal"/>
      <w:lvlText w:val="%1."/>
      <w:lvlJc w:val="left"/>
      <w:pPr>
        <w:ind w:left="720" w:hanging="360"/>
      </w:pPr>
    </w:lvl>
    <w:lvl w:ilvl="1" w:tplc="64663706">
      <w:start w:val="1"/>
      <w:numFmt w:val="lowerLetter"/>
      <w:lvlText w:val="%2."/>
      <w:lvlJc w:val="left"/>
      <w:pPr>
        <w:ind w:left="1440" w:hanging="360"/>
      </w:pPr>
    </w:lvl>
    <w:lvl w:ilvl="2" w:tplc="34980254">
      <w:start w:val="1"/>
      <w:numFmt w:val="lowerRoman"/>
      <w:lvlText w:val="%3."/>
      <w:lvlJc w:val="right"/>
      <w:pPr>
        <w:ind w:left="2160" w:hanging="180"/>
      </w:pPr>
    </w:lvl>
    <w:lvl w:ilvl="3" w:tplc="CE68050C">
      <w:start w:val="1"/>
      <w:numFmt w:val="decimal"/>
      <w:lvlText w:val="%4."/>
      <w:lvlJc w:val="left"/>
      <w:pPr>
        <w:ind w:left="2880" w:hanging="360"/>
      </w:pPr>
    </w:lvl>
    <w:lvl w:ilvl="4" w:tplc="1D325576">
      <w:start w:val="1"/>
      <w:numFmt w:val="lowerLetter"/>
      <w:lvlText w:val="%5."/>
      <w:lvlJc w:val="left"/>
      <w:pPr>
        <w:ind w:left="3600" w:hanging="360"/>
      </w:pPr>
    </w:lvl>
    <w:lvl w:ilvl="5" w:tplc="EC4EE9FE">
      <w:start w:val="1"/>
      <w:numFmt w:val="lowerRoman"/>
      <w:lvlText w:val="%6."/>
      <w:lvlJc w:val="right"/>
      <w:pPr>
        <w:ind w:left="4320" w:hanging="180"/>
      </w:pPr>
    </w:lvl>
    <w:lvl w:ilvl="6" w:tplc="4EA8D500">
      <w:start w:val="1"/>
      <w:numFmt w:val="decimal"/>
      <w:lvlText w:val="%7."/>
      <w:lvlJc w:val="left"/>
      <w:pPr>
        <w:ind w:left="5040" w:hanging="360"/>
      </w:pPr>
    </w:lvl>
    <w:lvl w:ilvl="7" w:tplc="0D12BB3E">
      <w:start w:val="1"/>
      <w:numFmt w:val="lowerLetter"/>
      <w:lvlText w:val="%8."/>
      <w:lvlJc w:val="left"/>
      <w:pPr>
        <w:ind w:left="5760" w:hanging="360"/>
      </w:pPr>
    </w:lvl>
    <w:lvl w:ilvl="8" w:tplc="C68204B8">
      <w:start w:val="1"/>
      <w:numFmt w:val="lowerRoman"/>
      <w:lvlText w:val="%9."/>
      <w:lvlJc w:val="right"/>
      <w:pPr>
        <w:ind w:left="6480" w:hanging="180"/>
      </w:pPr>
    </w:lvl>
  </w:abstractNum>
  <w:abstractNum w:abstractNumId="1750" w15:restartNumberingAfterBreak="0">
    <w:nsid w:val="66DC5974"/>
    <w:multiLevelType w:val="hybridMultilevel"/>
    <w:tmpl w:val="E52A2E32"/>
    <w:lvl w:ilvl="0" w:tplc="9A204CAC">
      <w:start w:val="1"/>
      <w:numFmt w:val="decimal"/>
      <w:lvlText w:val="%1."/>
      <w:lvlJc w:val="left"/>
      <w:pPr>
        <w:ind w:left="720" w:hanging="360"/>
      </w:pPr>
    </w:lvl>
    <w:lvl w:ilvl="1" w:tplc="CB922D26">
      <w:start w:val="1"/>
      <w:numFmt w:val="lowerLetter"/>
      <w:lvlText w:val="%2."/>
      <w:lvlJc w:val="left"/>
      <w:pPr>
        <w:ind w:left="1440" w:hanging="360"/>
      </w:pPr>
    </w:lvl>
    <w:lvl w:ilvl="2" w:tplc="923A50F6">
      <w:start w:val="1"/>
      <w:numFmt w:val="lowerRoman"/>
      <w:lvlText w:val="%3."/>
      <w:lvlJc w:val="right"/>
      <w:pPr>
        <w:ind w:left="2160" w:hanging="180"/>
      </w:pPr>
    </w:lvl>
    <w:lvl w:ilvl="3" w:tplc="4F68BDDA">
      <w:start w:val="1"/>
      <w:numFmt w:val="decimal"/>
      <w:lvlText w:val="%4."/>
      <w:lvlJc w:val="left"/>
      <w:pPr>
        <w:ind w:left="2880" w:hanging="360"/>
      </w:pPr>
    </w:lvl>
    <w:lvl w:ilvl="4" w:tplc="D312CF32">
      <w:start w:val="1"/>
      <w:numFmt w:val="lowerLetter"/>
      <w:lvlText w:val="%5."/>
      <w:lvlJc w:val="left"/>
      <w:pPr>
        <w:ind w:left="3600" w:hanging="360"/>
      </w:pPr>
    </w:lvl>
    <w:lvl w:ilvl="5" w:tplc="36CCB124">
      <w:start w:val="1"/>
      <w:numFmt w:val="lowerRoman"/>
      <w:lvlText w:val="%6."/>
      <w:lvlJc w:val="right"/>
      <w:pPr>
        <w:ind w:left="4320" w:hanging="180"/>
      </w:pPr>
    </w:lvl>
    <w:lvl w:ilvl="6" w:tplc="5EB24630">
      <w:start w:val="1"/>
      <w:numFmt w:val="decimal"/>
      <w:lvlText w:val="%7."/>
      <w:lvlJc w:val="left"/>
      <w:pPr>
        <w:ind w:left="5040" w:hanging="360"/>
      </w:pPr>
    </w:lvl>
    <w:lvl w:ilvl="7" w:tplc="1936AADA">
      <w:start w:val="1"/>
      <w:numFmt w:val="lowerLetter"/>
      <w:lvlText w:val="%8."/>
      <w:lvlJc w:val="left"/>
      <w:pPr>
        <w:ind w:left="5760" w:hanging="360"/>
      </w:pPr>
    </w:lvl>
    <w:lvl w:ilvl="8" w:tplc="FCF2946C">
      <w:start w:val="1"/>
      <w:numFmt w:val="lowerRoman"/>
      <w:lvlText w:val="%9."/>
      <w:lvlJc w:val="right"/>
      <w:pPr>
        <w:ind w:left="6480" w:hanging="180"/>
      </w:pPr>
    </w:lvl>
  </w:abstractNum>
  <w:abstractNum w:abstractNumId="1751" w15:restartNumberingAfterBreak="0">
    <w:nsid w:val="66DF4131"/>
    <w:multiLevelType w:val="hybridMultilevel"/>
    <w:tmpl w:val="69FA3CCA"/>
    <w:lvl w:ilvl="0" w:tplc="A156FC1C">
      <w:start w:val="1"/>
      <w:numFmt w:val="decimal"/>
      <w:lvlText w:val="%1."/>
      <w:lvlJc w:val="left"/>
      <w:pPr>
        <w:ind w:left="720" w:hanging="360"/>
      </w:pPr>
    </w:lvl>
    <w:lvl w:ilvl="1" w:tplc="5FC8EBA0">
      <w:start w:val="1"/>
      <w:numFmt w:val="lowerLetter"/>
      <w:lvlText w:val="%2."/>
      <w:lvlJc w:val="left"/>
      <w:pPr>
        <w:ind w:left="1440" w:hanging="360"/>
      </w:pPr>
    </w:lvl>
    <w:lvl w:ilvl="2" w:tplc="F9D6446A">
      <w:start w:val="1"/>
      <w:numFmt w:val="lowerRoman"/>
      <w:lvlText w:val="%3."/>
      <w:lvlJc w:val="right"/>
      <w:pPr>
        <w:ind w:left="2160" w:hanging="180"/>
      </w:pPr>
    </w:lvl>
    <w:lvl w:ilvl="3" w:tplc="2D021534">
      <w:start w:val="1"/>
      <w:numFmt w:val="decimal"/>
      <w:lvlText w:val="%4."/>
      <w:lvlJc w:val="left"/>
      <w:pPr>
        <w:ind w:left="2880" w:hanging="360"/>
      </w:pPr>
    </w:lvl>
    <w:lvl w:ilvl="4" w:tplc="B664A276">
      <w:start w:val="1"/>
      <w:numFmt w:val="lowerLetter"/>
      <w:lvlText w:val="%5."/>
      <w:lvlJc w:val="left"/>
      <w:pPr>
        <w:ind w:left="3600" w:hanging="360"/>
      </w:pPr>
    </w:lvl>
    <w:lvl w:ilvl="5" w:tplc="075EF692">
      <w:start w:val="1"/>
      <w:numFmt w:val="lowerRoman"/>
      <w:lvlText w:val="%6."/>
      <w:lvlJc w:val="right"/>
      <w:pPr>
        <w:ind w:left="4320" w:hanging="180"/>
      </w:pPr>
    </w:lvl>
    <w:lvl w:ilvl="6" w:tplc="F09E8258">
      <w:start w:val="1"/>
      <w:numFmt w:val="decimal"/>
      <w:lvlText w:val="%7."/>
      <w:lvlJc w:val="left"/>
      <w:pPr>
        <w:ind w:left="5040" w:hanging="360"/>
      </w:pPr>
    </w:lvl>
    <w:lvl w:ilvl="7" w:tplc="EDD46F96">
      <w:start w:val="1"/>
      <w:numFmt w:val="lowerLetter"/>
      <w:lvlText w:val="%8."/>
      <w:lvlJc w:val="left"/>
      <w:pPr>
        <w:ind w:left="5760" w:hanging="360"/>
      </w:pPr>
    </w:lvl>
    <w:lvl w:ilvl="8" w:tplc="4E4C313C">
      <w:start w:val="1"/>
      <w:numFmt w:val="lowerRoman"/>
      <w:lvlText w:val="%9."/>
      <w:lvlJc w:val="right"/>
      <w:pPr>
        <w:ind w:left="6480" w:hanging="180"/>
      </w:pPr>
    </w:lvl>
  </w:abstractNum>
  <w:abstractNum w:abstractNumId="1752" w15:restartNumberingAfterBreak="0">
    <w:nsid w:val="66F05306"/>
    <w:multiLevelType w:val="hybridMultilevel"/>
    <w:tmpl w:val="9A54FAEA"/>
    <w:lvl w:ilvl="0" w:tplc="6D2A5322">
      <w:start w:val="1"/>
      <w:numFmt w:val="decimal"/>
      <w:lvlText w:val="%1."/>
      <w:lvlJc w:val="left"/>
      <w:pPr>
        <w:ind w:left="720" w:hanging="360"/>
      </w:pPr>
    </w:lvl>
    <w:lvl w:ilvl="1" w:tplc="D3948C50">
      <w:start w:val="1"/>
      <w:numFmt w:val="lowerLetter"/>
      <w:lvlText w:val="%2."/>
      <w:lvlJc w:val="left"/>
      <w:pPr>
        <w:ind w:left="1440" w:hanging="360"/>
      </w:pPr>
    </w:lvl>
    <w:lvl w:ilvl="2" w:tplc="84DEA458">
      <w:start w:val="1"/>
      <w:numFmt w:val="lowerRoman"/>
      <w:lvlText w:val="%3."/>
      <w:lvlJc w:val="right"/>
      <w:pPr>
        <w:ind w:left="2160" w:hanging="180"/>
      </w:pPr>
    </w:lvl>
    <w:lvl w:ilvl="3" w:tplc="41EED732">
      <w:start w:val="1"/>
      <w:numFmt w:val="decimal"/>
      <w:lvlText w:val="%4."/>
      <w:lvlJc w:val="left"/>
      <w:pPr>
        <w:ind w:left="2880" w:hanging="360"/>
      </w:pPr>
    </w:lvl>
    <w:lvl w:ilvl="4" w:tplc="1D4090FA">
      <w:start w:val="1"/>
      <w:numFmt w:val="lowerLetter"/>
      <w:lvlText w:val="%5."/>
      <w:lvlJc w:val="left"/>
      <w:pPr>
        <w:ind w:left="3600" w:hanging="360"/>
      </w:pPr>
    </w:lvl>
    <w:lvl w:ilvl="5" w:tplc="5F68776C">
      <w:start w:val="1"/>
      <w:numFmt w:val="lowerRoman"/>
      <w:lvlText w:val="%6."/>
      <w:lvlJc w:val="right"/>
      <w:pPr>
        <w:ind w:left="4320" w:hanging="180"/>
      </w:pPr>
    </w:lvl>
    <w:lvl w:ilvl="6" w:tplc="0DF4B5FE">
      <w:start w:val="1"/>
      <w:numFmt w:val="decimal"/>
      <w:lvlText w:val="%7."/>
      <w:lvlJc w:val="left"/>
      <w:pPr>
        <w:ind w:left="5040" w:hanging="360"/>
      </w:pPr>
    </w:lvl>
    <w:lvl w:ilvl="7" w:tplc="6D3027BE">
      <w:start w:val="1"/>
      <w:numFmt w:val="lowerLetter"/>
      <w:lvlText w:val="%8."/>
      <w:lvlJc w:val="left"/>
      <w:pPr>
        <w:ind w:left="5760" w:hanging="360"/>
      </w:pPr>
    </w:lvl>
    <w:lvl w:ilvl="8" w:tplc="0EAC4366">
      <w:start w:val="1"/>
      <w:numFmt w:val="lowerRoman"/>
      <w:lvlText w:val="%9."/>
      <w:lvlJc w:val="right"/>
      <w:pPr>
        <w:ind w:left="6480" w:hanging="180"/>
      </w:pPr>
    </w:lvl>
  </w:abstractNum>
  <w:abstractNum w:abstractNumId="1753" w15:restartNumberingAfterBreak="0">
    <w:nsid w:val="6713123B"/>
    <w:multiLevelType w:val="hybridMultilevel"/>
    <w:tmpl w:val="1600562E"/>
    <w:lvl w:ilvl="0" w:tplc="9600F2FC">
      <w:start w:val="1"/>
      <w:numFmt w:val="decimal"/>
      <w:lvlText w:val="%1."/>
      <w:lvlJc w:val="left"/>
      <w:pPr>
        <w:ind w:left="720" w:hanging="360"/>
      </w:pPr>
    </w:lvl>
    <w:lvl w:ilvl="1" w:tplc="66486F22">
      <w:start w:val="1"/>
      <w:numFmt w:val="lowerLetter"/>
      <w:lvlText w:val="%2."/>
      <w:lvlJc w:val="left"/>
      <w:pPr>
        <w:ind w:left="1440" w:hanging="360"/>
      </w:pPr>
    </w:lvl>
    <w:lvl w:ilvl="2" w:tplc="066CCCD6">
      <w:start w:val="1"/>
      <w:numFmt w:val="lowerRoman"/>
      <w:lvlText w:val="%3."/>
      <w:lvlJc w:val="right"/>
      <w:pPr>
        <w:ind w:left="2160" w:hanging="180"/>
      </w:pPr>
    </w:lvl>
    <w:lvl w:ilvl="3" w:tplc="AB4046F2">
      <w:start w:val="1"/>
      <w:numFmt w:val="decimal"/>
      <w:lvlText w:val="%4."/>
      <w:lvlJc w:val="left"/>
      <w:pPr>
        <w:ind w:left="2880" w:hanging="360"/>
      </w:pPr>
    </w:lvl>
    <w:lvl w:ilvl="4" w:tplc="4380F80E">
      <w:start w:val="1"/>
      <w:numFmt w:val="lowerLetter"/>
      <w:lvlText w:val="%5."/>
      <w:lvlJc w:val="left"/>
      <w:pPr>
        <w:ind w:left="3600" w:hanging="360"/>
      </w:pPr>
    </w:lvl>
    <w:lvl w:ilvl="5" w:tplc="F4EEE818">
      <w:start w:val="1"/>
      <w:numFmt w:val="lowerRoman"/>
      <w:lvlText w:val="%6."/>
      <w:lvlJc w:val="right"/>
      <w:pPr>
        <w:ind w:left="4320" w:hanging="180"/>
      </w:pPr>
    </w:lvl>
    <w:lvl w:ilvl="6" w:tplc="8188D6DE">
      <w:start w:val="1"/>
      <w:numFmt w:val="decimal"/>
      <w:lvlText w:val="%7."/>
      <w:lvlJc w:val="left"/>
      <w:pPr>
        <w:ind w:left="5040" w:hanging="360"/>
      </w:pPr>
    </w:lvl>
    <w:lvl w:ilvl="7" w:tplc="C1545D68">
      <w:start w:val="1"/>
      <w:numFmt w:val="lowerLetter"/>
      <w:lvlText w:val="%8."/>
      <w:lvlJc w:val="left"/>
      <w:pPr>
        <w:ind w:left="5760" w:hanging="360"/>
      </w:pPr>
    </w:lvl>
    <w:lvl w:ilvl="8" w:tplc="E41E1736">
      <w:start w:val="1"/>
      <w:numFmt w:val="lowerRoman"/>
      <w:lvlText w:val="%9."/>
      <w:lvlJc w:val="right"/>
      <w:pPr>
        <w:ind w:left="6480" w:hanging="180"/>
      </w:pPr>
    </w:lvl>
  </w:abstractNum>
  <w:abstractNum w:abstractNumId="1754" w15:restartNumberingAfterBreak="0">
    <w:nsid w:val="67183FD9"/>
    <w:multiLevelType w:val="hybridMultilevel"/>
    <w:tmpl w:val="7708DA96"/>
    <w:lvl w:ilvl="0" w:tplc="4E60161A">
      <w:start w:val="1"/>
      <w:numFmt w:val="decimal"/>
      <w:lvlText w:val="%1."/>
      <w:lvlJc w:val="left"/>
      <w:pPr>
        <w:ind w:left="720" w:hanging="360"/>
      </w:pPr>
    </w:lvl>
    <w:lvl w:ilvl="1" w:tplc="252EA418">
      <w:start w:val="1"/>
      <w:numFmt w:val="lowerLetter"/>
      <w:lvlText w:val="%2."/>
      <w:lvlJc w:val="left"/>
      <w:pPr>
        <w:ind w:left="1440" w:hanging="360"/>
      </w:pPr>
    </w:lvl>
    <w:lvl w:ilvl="2" w:tplc="D0DE6A2A">
      <w:start w:val="1"/>
      <w:numFmt w:val="lowerRoman"/>
      <w:lvlText w:val="%3."/>
      <w:lvlJc w:val="right"/>
      <w:pPr>
        <w:ind w:left="2160" w:hanging="180"/>
      </w:pPr>
    </w:lvl>
    <w:lvl w:ilvl="3" w:tplc="610EE644">
      <w:start w:val="1"/>
      <w:numFmt w:val="decimal"/>
      <w:lvlText w:val="%4."/>
      <w:lvlJc w:val="left"/>
      <w:pPr>
        <w:ind w:left="2880" w:hanging="360"/>
      </w:pPr>
    </w:lvl>
    <w:lvl w:ilvl="4" w:tplc="6F84A776">
      <w:start w:val="1"/>
      <w:numFmt w:val="lowerLetter"/>
      <w:lvlText w:val="%5."/>
      <w:lvlJc w:val="left"/>
      <w:pPr>
        <w:ind w:left="3600" w:hanging="360"/>
      </w:pPr>
    </w:lvl>
    <w:lvl w:ilvl="5" w:tplc="E34A48B8">
      <w:start w:val="1"/>
      <w:numFmt w:val="lowerRoman"/>
      <w:lvlText w:val="%6."/>
      <w:lvlJc w:val="right"/>
      <w:pPr>
        <w:ind w:left="4320" w:hanging="180"/>
      </w:pPr>
    </w:lvl>
    <w:lvl w:ilvl="6" w:tplc="3E92C028">
      <w:start w:val="1"/>
      <w:numFmt w:val="decimal"/>
      <w:lvlText w:val="%7."/>
      <w:lvlJc w:val="left"/>
      <w:pPr>
        <w:ind w:left="5040" w:hanging="360"/>
      </w:pPr>
    </w:lvl>
    <w:lvl w:ilvl="7" w:tplc="47EA6E6C">
      <w:start w:val="1"/>
      <w:numFmt w:val="lowerLetter"/>
      <w:lvlText w:val="%8."/>
      <w:lvlJc w:val="left"/>
      <w:pPr>
        <w:ind w:left="5760" w:hanging="360"/>
      </w:pPr>
    </w:lvl>
    <w:lvl w:ilvl="8" w:tplc="A262FB74">
      <w:start w:val="1"/>
      <w:numFmt w:val="lowerRoman"/>
      <w:lvlText w:val="%9."/>
      <w:lvlJc w:val="right"/>
      <w:pPr>
        <w:ind w:left="6480" w:hanging="180"/>
      </w:pPr>
    </w:lvl>
  </w:abstractNum>
  <w:abstractNum w:abstractNumId="1755" w15:restartNumberingAfterBreak="0">
    <w:nsid w:val="67211FDB"/>
    <w:multiLevelType w:val="hybridMultilevel"/>
    <w:tmpl w:val="88F219EE"/>
    <w:lvl w:ilvl="0" w:tplc="4730687A">
      <w:start w:val="1"/>
      <w:numFmt w:val="decimal"/>
      <w:lvlText w:val="%1."/>
      <w:lvlJc w:val="left"/>
      <w:pPr>
        <w:ind w:left="720" w:hanging="360"/>
      </w:pPr>
    </w:lvl>
    <w:lvl w:ilvl="1" w:tplc="A282CFF4">
      <w:start w:val="1"/>
      <w:numFmt w:val="lowerLetter"/>
      <w:lvlText w:val="%2."/>
      <w:lvlJc w:val="left"/>
      <w:pPr>
        <w:ind w:left="1440" w:hanging="360"/>
      </w:pPr>
    </w:lvl>
    <w:lvl w:ilvl="2" w:tplc="6DC0F39C">
      <w:start w:val="1"/>
      <w:numFmt w:val="lowerRoman"/>
      <w:lvlText w:val="%3."/>
      <w:lvlJc w:val="right"/>
      <w:pPr>
        <w:ind w:left="2160" w:hanging="180"/>
      </w:pPr>
    </w:lvl>
    <w:lvl w:ilvl="3" w:tplc="5E6604D4">
      <w:start w:val="1"/>
      <w:numFmt w:val="decimal"/>
      <w:lvlText w:val="%4."/>
      <w:lvlJc w:val="left"/>
      <w:pPr>
        <w:ind w:left="2880" w:hanging="360"/>
      </w:pPr>
    </w:lvl>
    <w:lvl w:ilvl="4" w:tplc="B600B26E">
      <w:start w:val="1"/>
      <w:numFmt w:val="lowerLetter"/>
      <w:lvlText w:val="%5."/>
      <w:lvlJc w:val="left"/>
      <w:pPr>
        <w:ind w:left="3600" w:hanging="360"/>
      </w:pPr>
    </w:lvl>
    <w:lvl w:ilvl="5" w:tplc="A1E674A0">
      <w:start w:val="1"/>
      <w:numFmt w:val="lowerRoman"/>
      <w:lvlText w:val="%6."/>
      <w:lvlJc w:val="right"/>
      <w:pPr>
        <w:ind w:left="4320" w:hanging="180"/>
      </w:pPr>
    </w:lvl>
    <w:lvl w:ilvl="6" w:tplc="A2FC4624">
      <w:start w:val="1"/>
      <w:numFmt w:val="decimal"/>
      <w:lvlText w:val="%7."/>
      <w:lvlJc w:val="left"/>
      <w:pPr>
        <w:ind w:left="5040" w:hanging="360"/>
      </w:pPr>
    </w:lvl>
    <w:lvl w:ilvl="7" w:tplc="44E6A93C">
      <w:start w:val="1"/>
      <w:numFmt w:val="lowerLetter"/>
      <w:lvlText w:val="%8."/>
      <w:lvlJc w:val="left"/>
      <w:pPr>
        <w:ind w:left="5760" w:hanging="360"/>
      </w:pPr>
    </w:lvl>
    <w:lvl w:ilvl="8" w:tplc="D200FD76">
      <w:start w:val="1"/>
      <w:numFmt w:val="lowerRoman"/>
      <w:lvlText w:val="%9."/>
      <w:lvlJc w:val="right"/>
      <w:pPr>
        <w:ind w:left="6480" w:hanging="180"/>
      </w:pPr>
    </w:lvl>
  </w:abstractNum>
  <w:abstractNum w:abstractNumId="1756" w15:restartNumberingAfterBreak="0">
    <w:nsid w:val="672F4DE4"/>
    <w:multiLevelType w:val="hybridMultilevel"/>
    <w:tmpl w:val="C9AA3A7C"/>
    <w:lvl w:ilvl="0" w:tplc="3A147546">
      <w:start w:val="1"/>
      <w:numFmt w:val="decimal"/>
      <w:lvlText w:val="%1."/>
      <w:lvlJc w:val="left"/>
      <w:pPr>
        <w:ind w:left="720" w:hanging="360"/>
      </w:pPr>
    </w:lvl>
    <w:lvl w:ilvl="1" w:tplc="808AC0A2">
      <w:start w:val="1"/>
      <w:numFmt w:val="lowerLetter"/>
      <w:lvlText w:val="%2."/>
      <w:lvlJc w:val="left"/>
      <w:pPr>
        <w:ind w:left="1440" w:hanging="360"/>
      </w:pPr>
    </w:lvl>
    <w:lvl w:ilvl="2" w:tplc="9912D93C">
      <w:start w:val="1"/>
      <w:numFmt w:val="lowerRoman"/>
      <w:lvlText w:val="%3."/>
      <w:lvlJc w:val="right"/>
      <w:pPr>
        <w:ind w:left="2160" w:hanging="180"/>
      </w:pPr>
    </w:lvl>
    <w:lvl w:ilvl="3" w:tplc="530C7FD2">
      <w:start w:val="1"/>
      <w:numFmt w:val="decimal"/>
      <w:lvlText w:val="%4."/>
      <w:lvlJc w:val="left"/>
      <w:pPr>
        <w:ind w:left="2880" w:hanging="360"/>
      </w:pPr>
    </w:lvl>
    <w:lvl w:ilvl="4" w:tplc="013A8806">
      <w:start w:val="1"/>
      <w:numFmt w:val="lowerLetter"/>
      <w:lvlText w:val="%5."/>
      <w:lvlJc w:val="left"/>
      <w:pPr>
        <w:ind w:left="3600" w:hanging="360"/>
      </w:pPr>
    </w:lvl>
    <w:lvl w:ilvl="5" w:tplc="CC8EE3EA">
      <w:start w:val="1"/>
      <w:numFmt w:val="lowerRoman"/>
      <w:lvlText w:val="%6."/>
      <w:lvlJc w:val="right"/>
      <w:pPr>
        <w:ind w:left="4320" w:hanging="180"/>
      </w:pPr>
    </w:lvl>
    <w:lvl w:ilvl="6" w:tplc="3F005EAC">
      <w:start w:val="1"/>
      <w:numFmt w:val="decimal"/>
      <w:lvlText w:val="%7."/>
      <w:lvlJc w:val="left"/>
      <w:pPr>
        <w:ind w:left="5040" w:hanging="360"/>
      </w:pPr>
    </w:lvl>
    <w:lvl w:ilvl="7" w:tplc="4EE07406">
      <w:start w:val="1"/>
      <w:numFmt w:val="lowerLetter"/>
      <w:lvlText w:val="%8."/>
      <w:lvlJc w:val="left"/>
      <w:pPr>
        <w:ind w:left="5760" w:hanging="360"/>
      </w:pPr>
    </w:lvl>
    <w:lvl w:ilvl="8" w:tplc="9676CA60">
      <w:start w:val="1"/>
      <w:numFmt w:val="lowerRoman"/>
      <w:lvlText w:val="%9."/>
      <w:lvlJc w:val="right"/>
      <w:pPr>
        <w:ind w:left="6480" w:hanging="180"/>
      </w:pPr>
    </w:lvl>
  </w:abstractNum>
  <w:abstractNum w:abstractNumId="1757" w15:restartNumberingAfterBreak="0">
    <w:nsid w:val="67364922"/>
    <w:multiLevelType w:val="hybridMultilevel"/>
    <w:tmpl w:val="E7BEE9B4"/>
    <w:lvl w:ilvl="0" w:tplc="2C54FA64">
      <w:start w:val="1"/>
      <w:numFmt w:val="decimal"/>
      <w:lvlText w:val="%1."/>
      <w:lvlJc w:val="left"/>
      <w:pPr>
        <w:ind w:left="720" w:hanging="360"/>
      </w:pPr>
    </w:lvl>
    <w:lvl w:ilvl="1" w:tplc="8152CEFA">
      <w:start w:val="1"/>
      <w:numFmt w:val="lowerLetter"/>
      <w:lvlText w:val="%2."/>
      <w:lvlJc w:val="left"/>
      <w:pPr>
        <w:ind w:left="1440" w:hanging="360"/>
      </w:pPr>
    </w:lvl>
    <w:lvl w:ilvl="2" w:tplc="C8CCAFFC">
      <w:start w:val="1"/>
      <w:numFmt w:val="lowerRoman"/>
      <w:lvlText w:val="%3."/>
      <w:lvlJc w:val="right"/>
      <w:pPr>
        <w:ind w:left="2160" w:hanging="180"/>
      </w:pPr>
    </w:lvl>
    <w:lvl w:ilvl="3" w:tplc="D970609C">
      <w:start w:val="1"/>
      <w:numFmt w:val="decimal"/>
      <w:lvlText w:val="%4."/>
      <w:lvlJc w:val="left"/>
      <w:pPr>
        <w:ind w:left="2880" w:hanging="360"/>
      </w:pPr>
    </w:lvl>
    <w:lvl w:ilvl="4" w:tplc="9E0EE81C">
      <w:start w:val="1"/>
      <w:numFmt w:val="lowerLetter"/>
      <w:lvlText w:val="%5."/>
      <w:lvlJc w:val="left"/>
      <w:pPr>
        <w:ind w:left="3600" w:hanging="360"/>
      </w:pPr>
    </w:lvl>
    <w:lvl w:ilvl="5" w:tplc="2FD69A92">
      <w:start w:val="1"/>
      <w:numFmt w:val="lowerRoman"/>
      <w:lvlText w:val="%6."/>
      <w:lvlJc w:val="right"/>
      <w:pPr>
        <w:ind w:left="4320" w:hanging="180"/>
      </w:pPr>
    </w:lvl>
    <w:lvl w:ilvl="6" w:tplc="72DA9B28">
      <w:start w:val="1"/>
      <w:numFmt w:val="decimal"/>
      <w:lvlText w:val="%7."/>
      <w:lvlJc w:val="left"/>
      <w:pPr>
        <w:ind w:left="5040" w:hanging="360"/>
      </w:pPr>
    </w:lvl>
    <w:lvl w:ilvl="7" w:tplc="BD10C714">
      <w:start w:val="1"/>
      <w:numFmt w:val="lowerLetter"/>
      <w:lvlText w:val="%8."/>
      <w:lvlJc w:val="left"/>
      <w:pPr>
        <w:ind w:left="5760" w:hanging="360"/>
      </w:pPr>
    </w:lvl>
    <w:lvl w:ilvl="8" w:tplc="CE786B44">
      <w:start w:val="1"/>
      <w:numFmt w:val="lowerRoman"/>
      <w:lvlText w:val="%9."/>
      <w:lvlJc w:val="right"/>
      <w:pPr>
        <w:ind w:left="6480" w:hanging="180"/>
      </w:pPr>
    </w:lvl>
  </w:abstractNum>
  <w:abstractNum w:abstractNumId="1758" w15:restartNumberingAfterBreak="0">
    <w:nsid w:val="673A6B13"/>
    <w:multiLevelType w:val="hybridMultilevel"/>
    <w:tmpl w:val="E90030B4"/>
    <w:lvl w:ilvl="0" w:tplc="AFF00DF6">
      <w:start w:val="1"/>
      <w:numFmt w:val="decimal"/>
      <w:lvlText w:val="%1."/>
      <w:lvlJc w:val="left"/>
      <w:pPr>
        <w:ind w:left="720" w:hanging="360"/>
      </w:pPr>
    </w:lvl>
    <w:lvl w:ilvl="1" w:tplc="FDFAF802">
      <w:start w:val="1"/>
      <w:numFmt w:val="lowerLetter"/>
      <w:lvlText w:val="%2."/>
      <w:lvlJc w:val="left"/>
      <w:pPr>
        <w:ind w:left="1440" w:hanging="360"/>
      </w:pPr>
    </w:lvl>
    <w:lvl w:ilvl="2" w:tplc="0FBE4774">
      <w:start w:val="1"/>
      <w:numFmt w:val="lowerRoman"/>
      <w:lvlText w:val="%3."/>
      <w:lvlJc w:val="right"/>
      <w:pPr>
        <w:ind w:left="2160" w:hanging="180"/>
      </w:pPr>
    </w:lvl>
    <w:lvl w:ilvl="3" w:tplc="9D0A3258">
      <w:start w:val="1"/>
      <w:numFmt w:val="decimal"/>
      <w:lvlText w:val="%4."/>
      <w:lvlJc w:val="left"/>
      <w:pPr>
        <w:ind w:left="2880" w:hanging="360"/>
      </w:pPr>
    </w:lvl>
    <w:lvl w:ilvl="4" w:tplc="C7988862">
      <w:start w:val="1"/>
      <w:numFmt w:val="lowerLetter"/>
      <w:lvlText w:val="%5."/>
      <w:lvlJc w:val="left"/>
      <w:pPr>
        <w:ind w:left="3600" w:hanging="360"/>
      </w:pPr>
    </w:lvl>
    <w:lvl w:ilvl="5" w:tplc="92962620">
      <w:start w:val="1"/>
      <w:numFmt w:val="lowerRoman"/>
      <w:lvlText w:val="%6."/>
      <w:lvlJc w:val="right"/>
      <w:pPr>
        <w:ind w:left="4320" w:hanging="180"/>
      </w:pPr>
    </w:lvl>
    <w:lvl w:ilvl="6" w:tplc="E0768900">
      <w:start w:val="1"/>
      <w:numFmt w:val="decimal"/>
      <w:lvlText w:val="%7."/>
      <w:lvlJc w:val="left"/>
      <w:pPr>
        <w:ind w:left="5040" w:hanging="360"/>
      </w:pPr>
    </w:lvl>
    <w:lvl w:ilvl="7" w:tplc="3E42F728">
      <w:start w:val="1"/>
      <w:numFmt w:val="lowerLetter"/>
      <w:lvlText w:val="%8."/>
      <w:lvlJc w:val="left"/>
      <w:pPr>
        <w:ind w:left="5760" w:hanging="360"/>
      </w:pPr>
    </w:lvl>
    <w:lvl w:ilvl="8" w:tplc="6290C120">
      <w:start w:val="1"/>
      <w:numFmt w:val="lowerRoman"/>
      <w:lvlText w:val="%9."/>
      <w:lvlJc w:val="right"/>
      <w:pPr>
        <w:ind w:left="6480" w:hanging="180"/>
      </w:pPr>
    </w:lvl>
  </w:abstractNum>
  <w:abstractNum w:abstractNumId="1759" w15:restartNumberingAfterBreak="0">
    <w:nsid w:val="674D3168"/>
    <w:multiLevelType w:val="hybridMultilevel"/>
    <w:tmpl w:val="332CA26C"/>
    <w:lvl w:ilvl="0" w:tplc="A32A2AA0">
      <w:start w:val="1"/>
      <w:numFmt w:val="decimal"/>
      <w:lvlText w:val="%1."/>
      <w:lvlJc w:val="left"/>
      <w:pPr>
        <w:ind w:left="720" w:hanging="360"/>
      </w:pPr>
    </w:lvl>
    <w:lvl w:ilvl="1" w:tplc="A40629E2">
      <w:start w:val="1"/>
      <w:numFmt w:val="lowerLetter"/>
      <w:lvlText w:val="%2."/>
      <w:lvlJc w:val="left"/>
      <w:pPr>
        <w:ind w:left="1440" w:hanging="360"/>
      </w:pPr>
    </w:lvl>
    <w:lvl w:ilvl="2" w:tplc="20304A2E">
      <w:start w:val="1"/>
      <w:numFmt w:val="lowerRoman"/>
      <w:lvlText w:val="%3."/>
      <w:lvlJc w:val="right"/>
      <w:pPr>
        <w:ind w:left="2160" w:hanging="180"/>
      </w:pPr>
    </w:lvl>
    <w:lvl w:ilvl="3" w:tplc="5E66D920">
      <w:start w:val="1"/>
      <w:numFmt w:val="decimal"/>
      <w:lvlText w:val="%4."/>
      <w:lvlJc w:val="left"/>
      <w:pPr>
        <w:ind w:left="2880" w:hanging="360"/>
      </w:pPr>
    </w:lvl>
    <w:lvl w:ilvl="4" w:tplc="562A1984">
      <w:start w:val="1"/>
      <w:numFmt w:val="lowerLetter"/>
      <w:lvlText w:val="%5."/>
      <w:lvlJc w:val="left"/>
      <w:pPr>
        <w:ind w:left="3600" w:hanging="360"/>
      </w:pPr>
    </w:lvl>
    <w:lvl w:ilvl="5" w:tplc="3B42E6DA">
      <w:start w:val="1"/>
      <w:numFmt w:val="lowerRoman"/>
      <w:lvlText w:val="%6."/>
      <w:lvlJc w:val="right"/>
      <w:pPr>
        <w:ind w:left="4320" w:hanging="180"/>
      </w:pPr>
    </w:lvl>
    <w:lvl w:ilvl="6" w:tplc="EE5C05F4">
      <w:start w:val="1"/>
      <w:numFmt w:val="decimal"/>
      <w:lvlText w:val="%7."/>
      <w:lvlJc w:val="left"/>
      <w:pPr>
        <w:ind w:left="5040" w:hanging="360"/>
      </w:pPr>
    </w:lvl>
    <w:lvl w:ilvl="7" w:tplc="C9AE9C20">
      <w:start w:val="1"/>
      <w:numFmt w:val="lowerLetter"/>
      <w:lvlText w:val="%8."/>
      <w:lvlJc w:val="left"/>
      <w:pPr>
        <w:ind w:left="5760" w:hanging="360"/>
      </w:pPr>
    </w:lvl>
    <w:lvl w:ilvl="8" w:tplc="EB1E89A0">
      <w:start w:val="1"/>
      <w:numFmt w:val="lowerRoman"/>
      <w:lvlText w:val="%9."/>
      <w:lvlJc w:val="right"/>
      <w:pPr>
        <w:ind w:left="6480" w:hanging="180"/>
      </w:pPr>
    </w:lvl>
  </w:abstractNum>
  <w:abstractNum w:abstractNumId="1760" w15:restartNumberingAfterBreak="0">
    <w:nsid w:val="675041B6"/>
    <w:multiLevelType w:val="hybridMultilevel"/>
    <w:tmpl w:val="6FF0DB60"/>
    <w:lvl w:ilvl="0" w:tplc="6BF4DBC4">
      <w:start w:val="1"/>
      <w:numFmt w:val="decimal"/>
      <w:lvlText w:val="%1."/>
      <w:lvlJc w:val="left"/>
      <w:pPr>
        <w:ind w:left="720" w:hanging="360"/>
      </w:pPr>
    </w:lvl>
    <w:lvl w:ilvl="1" w:tplc="7B98F0B6">
      <w:start w:val="1"/>
      <w:numFmt w:val="lowerLetter"/>
      <w:lvlText w:val="%2."/>
      <w:lvlJc w:val="left"/>
      <w:pPr>
        <w:ind w:left="1440" w:hanging="360"/>
      </w:pPr>
    </w:lvl>
    <w:lvl w:ilvl="2" w:tplc="2B20BF06">
      <w:start w:val="1"/>
      <w:numFmt w:val="lowerRoman"/>
      <w:lvlText w:val="%3."/>
      <w:lvlJc w:val="right"/>
      <w:pPr>
        <w:ind w:left="2160" w:hanging="180"/>
      </w:pPr>
    </w:lvl>
    <w:lvl w:ilvl="3" w:tplc="F1804890">
      <w:start w:val="1"/>
      <w:numFmt w:val="decimal"/>
      <w:lvlText w:val="%4."/>
      <w:lvlJc w:val="left"/>
      <w:pPr>
        <w:ind w:left="2880" w:hanging="360"/>
      </w:pPr>
    </w:lvl>
    <w:lvl w:ilvl="4" w:tplc="2A6CD178">
      <w:start w:val="1"/>
      <w:numFmt w:val="lowerLetter"/>
      <w:lvlText w:val="%5."/>
      <w:lvlJc w:val="left"/>
      <w:pPr>
        <w:ind w:left="3600" w:hanging="360"/>
      </w:pPr>
    </w:lvl>
    <w:lvl w:ilvl="5" w:tplc="A54CBDE4">
      <w:start w:val="1"/>
      <w:numFmt w:val="lowerRoman"/>
      <w:lvlText w:val="%6."/>
      <w:lvlJc w:val="right"/>
      <w:pPr>
        <w:ind w:left="4320" w:hanging="180"/>
      </w:pPr>
    </w:lvl>
    <w:lvl w:ilvl="6" w:tplc="46660A7A">
      <w:start w:val="1"/>
      <w:numFmt w:val="decimal"/>
      <w:lvlText w:val="%7."/>
      <w:lvlJc w:val="left"/>
      <w:pPr>
        <w:ind w:left="5040" w:hanging="360"/>
      </w:pPr>
    </w:lvl>
    <w:lvl w:ilvl="7" w:tplc="6D18BC68">
      <w:start w:val="1"/>
      <w:numFmt w:val="lowerLetter"/>
      <w:lvlText w:val="%8."/>
      <w:lvlJc w:val="left"/>
      <w:pPr>
        <w:ind w:left="5760" w:hanging="360"/>
      </w:pPr>
    </w:lvl>
    <w:lvl w:ilvl="8" w:tplc="54A4758C">
      <w:start w:val="1"/>
      <w:numFmt w:val="lowerRoman"/>
      <w:lvlText w:val="%9."/>
      <w:lvlJc w:val="right"/>
      <w:pPr>
        <w:ind w:left="6480" w:hanging="180"/>
      </w:pPr>
    </w:lvl>
  </w:abstractNum>
  <w:abstractNum w:abstractNumId="1761" w15:restartNumberingAfterBreak="0">
    <w:nsid w:val="676B30A7"/>
    <w:multiLevelType w:val="hybridMultilevel"/>
    <w:tmpl w:val="8D0A29A0"/>
    <w:lvl w:ilvl="0" w:tplc="6C3E2464">
      <w:start w:val="1"/>
      <w:numFmt w:val="decimal"/>
      <w:lvlText w:val="%1."/>
      <w:lvlJc w:val="left"/>
      <w:pPr>
        <w:ind w:left="720" w:hanging="360"/>
      </w:pPr>
    </w:lvl>
    <w:lvl w:ilvl="1" w:tplc="948083A4">
      <w:start w:val="1"/>
      <w:numFmt w:val="lowerLetter"/>
      <w:lvlText w:val="%2."/>
      <w:lvlJc w:val="left"/>
      <w:pPr>
        <w:ind w:left="1440" w:hanging="360"/>
      </w:pPr>
    </w:lvl>
    <w:lvl w:ilvl="2" w:tplc="C5D62A74">
      <w:start w:val="1"/>
      <w:numFmt w:val="lowerRoman"/>
      <w:lvlText w:val="%3."/>
      <w:lvlJc w:val="right"/>
      <w:pPr>
        <w:ind w:left="2160" w:hanging="180"/>
      </w:pPr>
    </w:lvl>
    <w:lvl w:ilvl="3" w:tplc="243ECA68">
      <w:start w:val="1"/>
      <w:numFmt w:val="decimal"/>
      <w:lvlText w:val="%4."/>
      <w:lvlJc w:val="left"/>
      <w:pPr>
        <w:ind w:left="2880" w:hanging="360"/>
      </w:pPr>
    </w:lvl>
    <w:lvl w:ilvl="4" w:tplc="72F45B7E">
      <w:start w:val="1"/>
      <w:numFmt w:val="lowerLetter"/>
      <w:lvlText w:val="%5."/>
      <w:lvlJc w:val="left"/>
      <w:pPr>
        <w:ind w:left="3600" w:hanging="360"/>
      </w:pPr>
    </w:lvl>
    <w:lvl w:ilvl="5" w:tplc="73B4557A">
      <w:start w:val="1"/>
      <w:numFmt w:val="lowerRoman"/>
      <w:lvlText w:val="%6."/>
      <w:lvlJc w:val="right"/>
      <w:pPr>
        <w:ind w:left="4320" w:hanging="180"/>
      </w:pPr>
    </w:lvl>
    <w:lvl w:ilvl="6" w:tplc="924ACF3A">
      <w:start w:val="1"/>
      <w:numFmt w:val="decimal"/>
      <w:lvlText w:val="%7."/>
      <w:lvlJc w:val="left"/>
      <w:pPr>
        <w:ind w:left="5040" w:hanging="360"/>
      </w:pPr>
    </w:lvl>
    <w:lvl w:ilvl="7" w:tplc="800004FC">
      <w:start w:val="1"/>
      <w:numFmt w:val="lowerLetter"/>
      <w:lvlText w:val="%8."/>
      <w:lvlJc w:val="left"/>
      <w:pPr>
        <w:ind w:left="5760" w:hanging="360"/>
      </w:pPr>
    </w:lvl>
    <w:lvl w:ilvl="8" w:tplc="87C298AE">
      <w:start w:val="1"/>
      <w:numFmt w:val="lowerRoman"/>
      <w:lvlText w:val="%9."/>
      <w:lvlJc w:val="right"/>
      <w:pPr>
        <w:ind w:left="6480" w:hanging="180"/>
      </w:pPr>
    </w:lvl>
  </w:abstractNum>
  <w:abstractNum w:abstractNumId="1762" w15:restartNumberingAfterBreak="0">
    <w:nsid w:val="67725FAE"/>
    <w:multiLevelType w:val="hybridMultilevel"/>
    <w:tmpl w:val="9FE8212C"/>
    <w:lvl w:ilvl="0" w:tplc="EF5AFB74">
      <w:start w:val="1"/>
      <w:numFmt w:val="decimal"/>
      <w:lvlText w:val="%1."/>
      <w:lvlJc w:val="left"/>
      <w:pPr>
        <w:ind w:left="720" w:hanging="360"/>
      </w:pPr>
    </w:lvl>
    <w:lvl w:ilvl="1" w:tplc="58AE65EC">
      <w:start w:val="1"/>
      <w:numFmt w:val="lowerLetter"/>
      <w:lvlText w:val="%2."/>
      <w:lvlJc w:val="left"/>
      <w:pPr>
        <w:ind w:left="1440" w:hanging="360"/>
      </w:pPr>
    </w:lvl>
    <w:lvl w:ilvl="2" w:tplc="9DE04AE6">
      <w:start w:val="1"/>
      <w:numFmt w:val="lowerRoman"/>
      <w:lvlText w:val="%3."/>
      <w:lvlJc w:val="right"/>
      <w:pPr>
        <w:ind w:left="2160" w:hanging="180"/>
      </w:pPr>
    </w:lvl>
    <w:lvl w:ilvl="3" w:tplc="A7D663CA">
      <w:start w:val="1"/>
      <w:numFmt w:val="decimal"/>
      <w:lvlText w:val="%4."/>
      <w:lvlJc w:val="left"/>
      <w:pPr>
        <w:ind w:left="2880" w:hanging="360"/>
      </w:pPr>
    </w:lvl>
    <w:lvl w:ilvl="4" w:tplc="9830167A">
      <w:start w:val="1"/>
      <w:numFmt w:val="lowerLetter"/>
      <w:lvlText w:val="%5."/>
      <w:lvlJc w:val="left"/>
      <w:pPr>
        <w:ind w:left="3600" w:hanging="360"/>
      </w:pPr>
    </w:lvl>
    <w:lvl w:ilvl="5" w:tplc="9BC8F8DA">
      <w:start w:val="1"/>
      <w:numFmt w:val="lowerRoman"/>
      <w:lvlText w:val="%6."/>
      <w:lvlJc w:val="right"/>
      <w:pPr>
        <w:ind w:left="4320" w:hanging="180"/>
      </w:pPr>
    </w:lvl>
    <w:lvl w:ilvl="6" w:tplc="72024260">
      <w:start w:val="1"/>
      <w:numFmt w:val="decimal"/>
      <w:lvlText w:val="%7."/>
      <w:lvlJc w:val="left"/>
      <w:pPr>
        <w:ind w:left="5040" w:hanging="360"/>
      </w:pPr>
    </w:lvl>
    <w:lvl w:ilvl="7" w:tplc="DCA4404C">
      <w:start w:val="1"/>
      <w:numFmt w:val="lowerLetter"/>
      <w:lvlText w:val="%8."/>
      <w:lvlJc w:val="left"/>
      <w:pPr>
        <w:ind w:left="5760" w:hanging="360"/>
      </w:pPr>
    </w:lvl>
    <w:lvl w:ilvl="8" w:tplc="3684BDD8">
      <w:start w:val="1"/>
      <w:numFmt w:val="lowerRoman"/>
      <w:lvlText w:val="%9."/>
      <w:lvlJc w:val="right"/>
      <w:pPr>
        <w:ind w:left="6480" w:hanging="180"/>
      </w:pPr>
    </w:lvl>
  </w:abstractNum>
  <w:abstractNum w:abstractNumId="1763" w15:restartNumberingAfterBreak="0">
    <w:nsid w:val="67893917"/>
    <w:multiLevelType w:val="hybridMultilevel"/>
    <w:tmpl w:val="CFC8A124"/>
    <w:lvl w:ilvl="0" w:tplc="5E10EB64">
      <w:start w:val="1"/>
      <w:numFmt w:val="decimal"/>
      <w:lvlText w:val="%1."/>
      <w:lvlJc w:val="left"/>
      <w:pPr>
        <w:ind w:left="720" w:hanging="360"/>
      </w:pPr>
    </w:lvl>
    <w:lvl w:ilvl="1" w:tplc="19BA5014">
      <w:start w:val="1"/>
      <w:numFmt w:val="lowerLetter"/>
      <w:lvlText w:val="%2."/>
      <w:lvlJc w:val="left"/>
      <w:pPr>
        <w:ind w:left="1440" w:hanging="360"/>
      </w:pPr>
    </w:lvl>
    <w:lvl w:ilvl="2" w:tplc="8CDE9EC4">
      <w:start w:val="1"/>
      <w:numFmt w:val="lowerRoman"/>
      <w:lvlText w:val="%3."/>
      <w:lvlJc w:val="right"/>
      <w:pPr>
        <w:ind w:left="2160" w:hanging="180"/>
      </w:pPr>
    </w:lvl>
    <w:lvl w:ilvl="3" w:tplc="5FB2A93E">
      <w:start w:val="1"/>
      <w:numFmt w:val="decimal"/>
      <w:lvlText w:val="%4."/>
      <w:lvlJc w:val="left"/>
      <w:pPr>
        <w:ind w:left="2880" w:hanging="360"/>
      </w:pPr>
    </w:lvl>
    <w:lvl w:ilvl="4" w:tplc="53545178">
      <w:start w:val="1"/>
      <w:numFmt w:val="lowerLetter"/>
      <w:lvlText w:val="%5."/>
      <w:lvlJc w:val="left"/>
      <w:pPr>
        <w:ind w:left="3600" w:hanging="360"/>
      </w:pPr>
    </w:lvl>
    <w:lvl w:ilvl="5" w:tplc="FAC6202E">
      <w:start w:val="1"/>
      <w:numFmt w:val="lowerRoman"/>
      <w:lvlText w:val="%6."/>
      <w:lvlJc w:val="right"/>
      <w:pPr>
        <w:ind w:left="4320" w:hanging="180"/>
      </w:pPr>
    </w:lvl>
    <w:lvl w:ilvl="6" w:tplc="DF2EAB1A">
      <w:start w:val="1"/>
      <w:numFmt w:val="decimal"/>
      <w:lvlText w:val="%7."/>
      <w:lvlJc w:val="left"/>
      <w:pPr>
        <w:ind w:left="5040" w:hanging="360"/>
      </w:pPr>
    </w:lvl>
    <w:lvl w:ilvl="7" w:tplc="A7F4F076">
      <w:start w:val="1"/>
      <w:numFmt w:val="lowerLetter"/>
      <w:lvlText w:val="%8."/>
      <w:lvlJc w:val="left"/>
      <w:pPr>
        <w:ind w:left="5760" w:hanging="360"/>
      </w:pPr>
    </w:lvl>
    <w:lvl w:ilvl="8" w:tplc="A88C9AB0">
      <w:start w:val="1"/>
      <w:numFmt w:val="lowerRoman"/>
      <w:lvlText w:val="%9."/>
      <w:lvlJc w:val="right"/>
      <w:pPr>
        <w:ind w:left="6480" w:hanging="180"/>
      </w:pPr>
    </w:lvl>
  </w:abstractNum>
  <w:abstractNum w:abstractNumId="1764" w15:restartNumberingAfterBreak="0">
    <w:nsid w:val="678E0EEB"/>
    <w:multiLevelType w:val="hybridMultilevel"/>
    <w:tmpl w:val="0D0A98EC"/>
    <w:lvl w:ilvl="0" w:tplc="21C006B2">
      <w:start w:val="1"/>
      <w:numFmt w:val="decimal"/>
      <w:lvlText w:val="%1."/>
      <w:lvlJc w:val="left"/>
      <w:pPr>
        <w:ind w:left="720" w:hanging="360"/>
      </w:pPr>
    </w:lvl>
    <w:lvl w:ilvl="1" w:tplc="397E0EB2">
      <w:start w:val="1"/>
      <w:numFmt w:val="lowerLetter"/>
      <w:lvlText w:val="%2."/>
      <w:lvlJc w:val="left"/>
      <w:pPr>
        <w:ind w:left="1440" w:hanging="360"/>
      </w:pPr>
    </w:lvl>
    <w:lvl w:ilvl="2" w:tplc="0D5E5306">
      <w:start w:val="1"/>
      <w:numFmt w:val="lowerRoman"/>
      <w:lvlText w:val="%3."/>
      <w:lvlJc w:val="right"/>
      <w:pPr>
        <w:ind w:left="2160" w:hanging="180"/>
      </w:pPr>
    </w:lvl>
    <w:lvl w:ilvl="3" w:tplc="895E5498">
      <w:start w:val="1"/>
      <w:numFmt w:val="decimal"/>
      <w:lvlText w:val="%4."/>
      <w:lvlJc w:val="left"/>
      <w:pPr>
        <w:ind w:left="2880" w:hanging="360"/>
      </w:pPr>
    </w:lvl>
    <w:lvl w:ilvl="4" w:tplc="A360013C">
      <w:start w:val="1"/>
      <w:numFmt w:val="lowerLetter"/>
      <w:lvlText w:val="%5."/>
      <w:lvlJc w:val="left"/>
      <w:pPr>
        <w:ind w:left="3600" w:hanging="360"/>
      </w:pPr>
    </w:lvl>
    <w:lvl w:ilvl="5" w:tplc="D542DEC4">
      <w:start w:val="1"/>
      <w:numFmt w:val="lowerRoman"/>
      <w:lvlText w:val="%6."/>
      <w:lvlJc w:val="right"/>
      <w:pPr>
        <w:ind w:left="4320" w:hanging="180"/>
      </w:pPr>
    </w:lvl>
    <w:lvl w:ilvl="6" w:tplc="BABEB18E">
      <w:start w:val="1"/>
      <w:numFmt w:val="decimal"/>
      <w:lvlText w:val="%7."/>
      <w:lvlJc w:val="left"/>
      <w:pPr>
        <w:ind w:left="5040" w:hanging="360"/>
      </w:pPr>
    </w:lvl>
    <w:lvl w:ilvl="7" w:tplc="192C0D2E">
      <w:start w:val="1"/>
      <w:numFmt w:val="lowerLetter"/>
      <w:lvlText w:val="%8."/>
      <w:lvlJc w:val="left"/>
      <w:pPr>
        <w:ind w:left="5760" w:hanging="360"/>
      </w:pPr>
    </w:lvl>
    <w:lvl w:ilvl="8" w:tplc="F5B6EB7C">
      <w:start w:val="1"/>
      <w:numFmt w:val="lowerRoman"/>
      <w:lvlText w:val="%9."/>
      <w:lvlJc w:val="right"/>
      <w:pPr>
        <w:ind w:left="6480" w:hanging="180"/>
      </w:pPr>
    </w:lvl>
  </w:abstractNum>
  <w:abstractNum w:abstractNumId="1765" w15:restartNumberingAfterBreak="0">
    <w:nsid w:val="67BE3AB1"/>
    <w:multiLevelType w:val="hybridMultilevel"/>
    <w:tmpl w:val="9660659A"/>
    <w:lvl w:ilvl="0" w:tplc="26D4F612">
      <w:start w:val="1"/>
      <w:numFmt w:val="decimal"/>
      <w:lvlText w:val="%1."/>
      <w:lvlJc w:val="left"/>
      <w:pPr>
        <w:ind w:left="720" w:hanging="360"/>
      </w:pPr>
    </w:lvl>
    <w:lvl w:ilvl="1" w:tplc="C3344F90">
      <w:start w:val="1"/>
      <w:numFmt w:val="lowerLetter"/>
      <w:lvlText w:val="%2."/>
      <w:lvlJc w:val="left"/>
      <w:pPr>
        <w:ind w:left="1440" w:hanging="360"/>
      </w:pPr>
    </w:lvl>
    <w:lvl w:ilvl="2" w:tplc="C2C23166">
      <w:start w:val="1"/>
      <w:numFmt w:val="lowerRoman"/>
      <w:lvlText w:val="%3."/>
      <w:lvlJc w:val="right"/>
      <w:pPr>
        <w:ind w:left="2160" w:hanging="180"/>
      </w:pPr>
    </w:lvl>
    <w:lvl w:ilvl="3" w:tplc="7726681C">
      <w:start w:val="1"/>
      <w:numFmt w:val="decimal"/>
      <w:lvlText w:val="%4."/>
      <w:lvlJc w:val="left"/>
      <w:pPr>
        <w:ind w:left="2880" w:hanging="360"/>
      </w:pPr>
    </w:lvl>
    <w:lvl w:ilvl="4" w:tplc="7F3234EE">
      <w:start w:val="1"/>
      <w:numFmt w:val="lowerLetter"/>
      <w:lvlText w:val="%5."/>
      <w:lvlJc w:val="left"/>
      <w:pPr>
        <w:ind w:left="3600" w:hanging="360"/>
      </w:pPr>
    </w:lvl>
    <w:lvl w:ilvl="5" w:tplc="E16A22C8">
      <w:start w:val="1"/>
      <w:numFmt w:val="lowerRoman"/>
      <w:lvlText w:val="%6."/>
      <w:lvlJc w:val="right"/>
      <w:pPr>
        <w:ind w:left="4320" w:hanging="180"/>
      </w:pPr>
    </w:lvl>
    <w:lvl w:ilvl="6" w:tplc="A78658B0">
      <w:start w:val="1"/>
      <w:numFmt w:val="decimal"/>
      <w:lvlText w:val="%7."/>
      <w:lvlJc w:val="left"/>
      <w:pPr>
        <w:ind w:left="5040" w:hanging="360"/>
      </w:pPr>
    </w:lvl>
    <w:lvl w:ilvl="7" w:tplc="C14E6218">
      <w:start w:val="1"/>
      <w:numFmt w:val="lowerLetter"/>
      <w:lvlText w:val="%8."/>
      <w:lvlJc w:val="left"/>
      <w:pPr>
        <w:ind w:left="5760" w:hanging="360"/>
      </w:pPr>
    </w:lvl>
    <w:lvl w:ilvl="8" w:tplc="8F58B60A">
      <w:start w:val="1"/>
      <w:numFmt w:val="lowerRoman"/>
      <w:lvlText w:val="%9."/>
      <w:lvlJc w:val="right"/>
      <w:pPr>
        <w:ind w:left="6480" w:hanging="180"/>
      </w:pPr>
    </w:lvl>
  </w:abstractNum>
  <w:abstractNum w:abstractNumId="1766" w15:restartNumberingAfterBreak="0">
    <w:nsid w:val="67E511CC"/>
    <w:multiLevelType w:val="hybridMultilevel"/>
    <w:tmpl w:val="05C22BB0"/>
    <w:lvl w:ilvl="0" w:tplc="693A2F36">
      <w:start w:val="1"/>
      <w:numFmt w:val="decimal"/>
      <w:lvlText w:val="%1."/>
      <w:lvlJc w:val="left"/>
      <w:pPr>
        <w:ind w:left="720" w:hanging="360"/>
      </w:pPr>
    </w:lvl>
    <w:lvl w:ilvl="1" w:tplc="751A0174">
      <w:start w:val="1"/>
      <w:numFmt w:val="lowerLetter"/>
      <w:lvlText w:val="%2."/>
      <w:lvlJc w:val="left"/>
      <w:pPr>
        <w:ind w:left="1440" w:hanging="360"/>
      </w:pPr>
    </w:lvl>
    <w:lvl w:ilvl="2" w:tplc="FC9C9532">
      <w:start w:val="1"/>
      <w:numFmt w:val="lowerRoman"/>
      <w:lvlText w:val="%3."/>
      <w:lvlJc w:val="right"/>
      <w:pPr>
        <w:ind w:left="2160" w:hanging="180"/>
      </w:pPr>
    </w:lvl>
    <w:lvl w:ilvl="3" w:tplc="25D6EC1C">
      <w:start w:val="1"/>
      <w:numFmt w:val="decimal"/>
      <w:lvlText w:val="%4."/>
      <w:lvlJc w:val="left"/>
      <w:pPr>
        <w:ind w:left="2880" w:hanging="360"/>
      </w:pPr>
    </w:lvl>
    <w:lvl w:ilvl="4" w:tplc="85B038C0">
      <w:start w:val="1"/>
      <w:numFmt w:val="lowerLetter"/>
      <w:lvlText w:val="%5."/>
      <w:lvlJc w:val="left"/>
      <w:pPr>
        <w:ind w:left="3600" w:hanging="360"/>
      </w:pPr>
    </w:lvl>
    <w:lvl w:ilvl="5" w:tplc="A76C4D8A">
      <w:start w:val="1"/>
      <w:numFmt w:val="lowerRoman"/>
      <w:lvlText w:val="%6."/>
      <w:lvlJc w:val="right"/>
      <w:pPr>
        <w:ind w:left="4320" w:hanging="180"/>
      </w:pPr>
    </w:lvl>
    <w:lvl w:ilvl="6" w:tplc="349E238A">
      <w:start w:val="1"/>
      <w:numFmt w:val="decimal"/>
      <w:lvlText w:val="%7."/>
      <w:lvlJc w:val="left"/>
      <w:pPr>
        <w:ind w:left="5040" w:hanging="360"/>
      </w:pPr>
    </w:lvl>
    <w:lvl w:ilvl="7" w:tplc="E10419E2">
      <w:start w:val="1"/>
      <w:numFmt w:val="lowerLetter"/>
      <w:lvlText w:val="%8."/>
      <w:lvlJc w:val="left"/>
      <w:pPr>
        <w:ind w:left="5760" w:hanging="360"/>
      </w:pPr>
    </w:lvl>
    <w:lvl w:ilvl="8" w:tplc="39F6ED5A">
      <w:start w:val="1"/>
      <w:numFmt w:val="lowerRoman"/>
      <w:lvlText w:val="%9."/>
      <w:lvlJc w:val="right"/>
      <w:pPr>
        <w:ind w:left="6480" w:hanging="180"/>
      </w:pPr>
    </w:lvl>
  </w:abstractNum>
  <w:abstractNum w:abstractNumId="1767" w15:restartNumberingAfterBreak="0">
    <w:nsid w:val="67E51358"/>
    <w:multiLevelType w:val="hybridMultilevel"/>
    <w:tmpl w:val="83387460"/>
    <w:lvl w:ilvl="0" w:tplc="02C800FA">
      <w:start w:val="1"/>
      <w:numFmt w:val="decimal"/>
      <w:lvlText w:val="%1."/>
      <w:lvlJc w:val="left"/>
      <w:pPr>
        <w:ind w:left="720" w:hanging="360"/>
      </w:pPr>
    </w:lvl>
    <w:lvl w:ilvl="1" w:tplc="C3ECC1E6">
      <w:start w:val="1"/>
      <w:numFmt w:val="lowerLetter"/>
      <w:lvlText w:val="%2."/>
      <w:lvlJc w:val="left"/>
      <w:pPr>
        <w:ind w:left="1440" w:hanging="360"/>
      </w:pPr>
    </w:lvl>
    <w:lvl w:ilvl="2" w:tplc="20804108">
      <w:start w:val="1"/>
      <w:numFmt w:val="lowerRoman"/>
      <w:lvlText w:val="%3."/>
      <w:lvlJc w:val="right"/>
      <w:pPr>
        <w:ind w:left="2160" w:hanging="180"/>
      </w:pPr>
    </w:lvl>
    <w:lvl w:ilvl="3" w:tplc="24123ED4">
      <w:start w:val="1"/>
      <w:numFmt w:val="decimal"/>
      <w:lvlText w:val="%4."/>
      <w:lvlJc w:val="left"/>
      <w:pPr>
        <w:ind w:left="2880" w:hanging="360"/>
      </w:pPr>
    </w:lvl>
    <w:lvl w:ilvl="4" w:tplc="B0984680">
      <w:start w:val="1"/>
      <w:numFmt w:val="lowerLetter"/>
      <w:lvlText w:val="%5."/>
      <w:lvlJc w:val="left"/>
      <w:pPr>
        <w:ind w:left="3600" w:hanging="360"/>
      </w:pPr>
    </w:lvl>
    <w:lvl w:ilvl="5" w:tplc="01429024">
      <w:start w:val="1"/>
      <w:numFmt w:val="lowerRoman"/>
      <w:lvlText w:val="%6."/>
      <w:lvlJc w:val="right"/>
      <w:pPr>
        <w:ind w:left="4320" w:hanging="180"/>
      </w:pPr>
    </w:lvl>
    <w:lvl w:ilvl="6" w:tplc="3A32F3B4">
      <w:start w:val="1"/>
      <w:numFmt w:val="decimal"/>
      <w:lvlText w:val="%7."/>
      <w:lvlJc w:val="left"/>
      <w:pPr>
        <w:ind w:left="5040" w:hanging="360"/>
      </w:pPr>
    </w:lvl>
    <w:lvl w:ilvl="7" w:tplc="D9BEECF0">
      <w:start w:val="1"/>
      <w:numFmt w:val="lowerLetter"/>
      <w:lvlText w:val="%8."/>
      <w:lvlJc w:val="left"/>
      <w:pPr>
        <w:ind w:left="5760" w:hanging="360"/>
      </w:pPr>
    </w:lvl>
    <w:lvl w:ilvl="8" w:tplc="6C8809CA">
      <w:start w:val="1"/>
      <w:numFmt w:val="lowerRoman"/>
      <w:lvlText w:val="%9."/>
      <w:lvlJc w:val="right"/>
      <w:pPr>
        <w:ind w:left="6480" w:hanging="180"/>
      </w:pPr>
    </w:lvl>
  </w:abstractNum>
  <w:abstractNum w:abstractNumId="1768" w15:restartNumberingAfterBreak="0">
    <w:nsid w:val="67F27324"/>
    <w:multiLevelType w:val="hybridMultilevel"/>
    <w:tmpl w:val="0BE841DA"/>
    <w:lvl w:ilvl="0" w:tplc="BBAEA3AA">
      <w:start w:val="1"/>
      <w:numFmt w:val="decimal"/>
      <w:lvlText w:val="%1."/>
      <w:lvlJc w:val="left"/>
      <w:pPr>
        <w:ind w:left="720" w:hanging="360"/>
      </w:pPr>
    </w:lvl>
    <w:lvl w:ilvl="1" w:tplc="4134E53E">
      <w:start w:val="1"/>
      <w:numFmt w:val="lowerLetter"/>
      <w:lvlText w:val="%2."/>
      <w:lvlJc w:val="left"/>
      <w:pPr>
        <w:ind w:left="1440" w:hanging="360"/>
      </w:pPr>
    </w:lvl>
    <w:lvl w:ilvl="2" w:tplc="22CA216C">
      <w:start w:val="1"/>
      <w:numFmt w:val="lowerRoman"/>
      <w:lvlText w:val="%3."/>
      <w:lvlJc w:val="right"/>
      <w:pPr>
        <w:ind w:left="2160" w:hanging="180"/>
      </w:pPr>
    </w:lvl>
    <w:lvl w:ilvl="3" w:tplc="87C61AC4">
      <w:start w:val="1"/>
      <w:numFmt w:val="decimal"/>
      <w:lvlText w:val="%4."/>
      <w:lvlJc w:val="left"/>
      <w:pPr>
        <w:ind w:left="2880" w:hanging="360"/>
      </w:pPr>
    </w:lvl>
    <w:lvl w:ilvl="4" w:tplc="4008D7D0">
      <w:start w:val="1"/>
      <w:numFmt w:val="lowerLetter"/>
      <w:lvlText w:val="%5."/>
      <w:lvlJc w:val="left"/>
      <w:pPr>
        <w:ind w:left="3600" w:hanging="360"/>
      </w:pPr>
    </w:lvl>
    <w:lvl w:ilvl="5" w:tplc="C810B55A">
      <w:start w:val="1"/>
      <w:numFmt w:val="lowerRoman"/>
      <w:lvlText w:val="%6."/>
      <w:lvlJc w:val="right"/>
      <w:pPr>
        <w:ind w:left="4320" w:hanging="180"/>
      </w:pPr>
    </w:lvl>
    <w:lvl w:ilvl="6" w:tplc="C89E11F6">
      <w:start w:val="1"/>
      <w:numFmt w:val="decimal"/>
      <w:lvlText w:val="%7."/>
      <w:lvlJc w:val="left"/>
      <w:pPr>
        <w:ind w:left="5040" w:hanging="360"/>
      </w:pPr>
    </w:lvl>
    <w:lvl w:ilvl="7" w:tplc="6D1C3B0E">
      <w:start w:val="1"/>
      <w:numFmt w:val="lowerLetter"/>
      <w:lvlText w:val="%8."/>
      <w:lvlJc w:val="left"/>
      <w:pPr>
        <w:ind w:left="5760" w:hanging="360"/>
      </w:pPr>
    </w:lvl>
    <w:lvl w:ilvl="8" w:tplc="FF726FA8">
      <w:start w:val="1"/>
      <w:numFmt w:val="lowerRoman"/>
      <w:lvlText w:val="%9."/>
      <w:lvlJc w:val="right"/>
      <w:pPr>
        <w:ind w:left="6480" w:hanging="180"/>
      </w:pPr>
    </w:lvl>
  </w:abstractNum>
  <w:abstractNum w:abstractNumId="1769" w15:restartNumberingAfterBreak="0">
    <w:nsid w:val="67F603A0"/>
    <w:multiLevelType w:val="hybridMultilevel"/>
    <w:tmpl w:val="905EFDC6"/>
    <w:lvl w:ilvl="0" w:tplc="3702D102">
      <w:start w:val="1"/>
      <w:numFmt w:val="decimal"/>
      <w:lvlText w:val="%1."/>
      <w:lvlJc w:val="left"/>
      <w:pPr>
        <w:ind w:left="720" w:hanging="360"/>
      </w:pPr>
    </w:lvl>
    <w:lvl w:ilvl="1" w:tplc="B3CAEECA">
      <w:start w:val="1"/>
      <w:numFmt w:val="lowerLetter"/>
      <w:lvlText w:val="%2."/>
      <w:lvlJc w:val="left"/>
      <w:pPr>
        <w:ind w:left="1440" w:hanging="360"/>
      </w:pPr>
    </w:lvl>
    <w:lvl w:ilvl="2" w:tplc="5A722612">
      <w:start w:val="1"/>
      <w:numFmt w:val="lowerRoman"/>
      <w:lvlText w:val="%3."/>
      <w:lvlJc w:val="right"/>
      <w:pPr>
        <w:ind w:left="2160" w:hanging="180"/>
      </w:pPr>
    </w:lvl>
    <w:lvl w:ilvl="3" w:tplc="CFD6C038">
      <w:start w:val="1"/>
      <w:numFmt w:val="decimal"/>
      <w:lvlText w:val="%4."/>
      <w:lvlJc w:val="left"/>
      <w:pPr>
        <w:ind w:left="2880" w:hanging="360"/>
      </w:pPr>
    </w:lvl>
    <w:lvl w:ilvl="4" w:tplc="9B0E16B4">
      <w:start w:val="1"/>
      <w:numFmt w:val="lowerLetter"/>
      <w:lvlText w:val="%5."/>
      <w:lvlJc w:val="left"/>
      <w:pPr>
        <w:ind w:left="3600" w:hanging="360"/>
      </w:pPr>
    </w:lvl>
    <w:lvl w:ilvl="5" w:tplc="6A84CF8C">
      <w:start w:val="1"/>
      <w:numFmt w:val="lowerRoman"/>
      <w:lvlText w:val="%6."/>
      <w:lvlJc w:val="right"/>
      <w:pPr>
        <w:ind w:left="4320" w:hanging="180"/>
      </w:pPr>
    </w:lvl>
    <w:lvl w:ilvl="6" w:tplc="E662E122">
      <w:start w:val="1"/>
      <w:numFmt w:val="decimal"/>
      <w:lvlText w:val="%7."/>
      <w:lvlJc w:val="left"/>
      <w:pPr>
        <w:ind w:left="5040" w:hanging="360"/>
      </w:pPr>
    </w:lvl>
    <w:lvl w:ilvl="7" w:tplc="927E731C">
      <w:start w:val="1"/>
      <w:numFmt w:val="lowerLetter"/>
      <w:lvlText w:val="%8."/>
      <w:lvlJc w:val="left"/>
      <w:pPr>
        <w:ind w:left="5760" w:hanging="360"/>
      </w:pPr>
    </w:lvl>
    <w:lvl w:ilvl="8" w:tplc="78AA7304">
      <w:start w:val="1"/>
      <w:numFmt w:val="lowerRoman"/>
      <w:lvlText w:val="%9."/>
      <w:lvlJc w:val="right"/>
      <w:pPr>
        <w:ind w:left="6480" w:hanging="180"/>
      </w:pPr>
    </w:lvl>
  </w:abstractNum>
  <w:abstractNum w:abstractNumId="1770" w15:restartNumberingAfterBreak="0">
    <w:nsid w:val="68042F11"/>
    <w:multiLevelType w:val="hybridMultilevel"/>
    <w:tmpl w:val="9A7CF4AE"/>
    <w:lvl w:ilvl="0" w:tplc="41326C34">
      <w:start w:val="1"/>
      <w:numFmt w:val="decimal"/>
      <w:lvlText w:val="%1."/>
      <w:lvlJc w:val="left"/>
      <w:pPr>
        <w:ind w:left="720" w:hanging="360"/>
      </w:pPr>
    </w:lvl>
    <w:lvl w:ilvl="1" w:tplc="6C9C10E6">
      <w:start w:val="1"/>
      <w:numFmt w:val="lowerLetter"/>
      <w:lvlText w:val="%2."/>
      <w:lvlJc w:val="left"/>
      <w:pPr>
        <w:ind w:left="1440" w:hanging="360"/>
      </w:pPr>
    </w:lvl>
    <w:lvl w:ilvl="2" w:tplc="9C40CAA6">
      <w:start w:val="1"/>
      <w:numFmt w:val="lowerRoman"/>
      <w:lvlText w:val="%3."/>
      <w:lvlJc w:val="right"/>
      <w:pPr>
        <w:ind w:left="2160" w:hanging="180"/>
      </w:pPr>
    </w:lvl>
    <w:lvl w:ilvl="3" w:tplc="F7DAEBF8">
      <w:start w:val="1"/>
      <w:numFmt w:val="decimal"/>
      <w:lvlText w:val="%4."/>
      <w:lvlJc w:val="left"/>
      <w:pPr>
        <w:ind w:left="2880" w:hanging="360"/>
      </w:pPr>
    </w:lvl>
    <w:lvl w:ilvl="4" w:tplc="21B20210">
      <w:start w:val="1"/>
      <w:numFmt w:val="lowerLetter"/>
      <w:lvlText w:val="%5."/>
      <w:lvlJc w:val="left"/>
      <w:pPr>
        <w:ind w:left="3600" w:hanging="360"/>
      </w:pPr>
    </w:lvl>
    <w:lvl w:ilvl="5" w:tplc="8EE2F3FC">
      <w:start w:val="1"/>
      <w:numFmt w:val="lowerRoman"/>
      <w:lvlText w:val="%6."/>
      <w:lvlJc w:val="right"/>
      <w:pPr>
        <w:ind w:left="4320" w:hanging="180"/>
      </w:pPr>
    </w:lvl>
    <w:lvl w:ilvl="6" w:tplc="A9C22024">
      <w:start w:val="1"/>
      <w:numFmt w:val="decimal"/>
      <w:lvlText w:val="%7."/>
      <w:lvlJc w:val="left"/>
      <w:pPr>
        <w:ind w:left="5040" w:hanging="360"/>
      </w:pPr>
    </w:lvl>
    <w:lvl w:ilvl="7" w:tplc="612685D2">
      <w:start w:val="1"/>
      <w:numFmt w:val="lowerLetter"/>
      <w:lvlText w:val="%8."/>
      <w:lvlJc w:val="left"/>
      <w:pPr>
        <w:ind w:left="5760" w:hanging="360"/>
      </w:pPr>
    </w:lvl>
    <w:lvl w:ilvl="8" w:tplc="5D04D4C0">
      <w:start w:val="1"/>
      <w:numFmt w:val="lowerRoman"/>
      <w:lvlText w:val="%9."/>
      <w:lvlJc w:val="right"/>
      <w:pPr>
        <w:ind w:left="6480" w:hanging="180"/>
      </w:pPr>
    </w:lvl>
  </w:abstractNum>
  <w:abstractNum w:abstractNumId="1771" w15:restartNumberingAfterBreak="0">
    <w:nsid w:val="680552D7"/>
    <w:multiLevelType w:val="hybridMultilevel"/>
    <w:tmpl w:val="7E643C28"/>
    <w:lvl w:ilvl="0" w:tplc="582CEBB0">
      <w:start w:val="1"/>
      <w:numFmt w:val="decimal"/>
      <w:lvlText w:val="%1."/>
      <w:lvlJc w:val="left"/>
      <w:pPr>
        <w:ind w:left="720" w:hanging="360"/>
      </w:pPr>
    </w:lvl>
    <w:lvl w:ilvl="1" w:tplc="4A88B10E">
      <w:start w:val="1"/>
      <w:numFmt w:val="lowerLetter"/>
      <w:lvlText w:val="%2."/>
      <w:lvlJc w:val="left"/>
      <w:pPr>
        <w:ind w:left="1440" w:hanging="360"/>
      </w:pPr>
    </w:lvl>
    <w:lvl w:ilvl="2" w:tplc="1C6A89C6">
      <w:start w:val="1"/>
      <w:numFmt w:val="lowerRoman"/>
      <w:lvlText w:val="%3."/>
      <w:lvlJc w:val="right"/>
      <w:pPr>
        <w:ind w:left="2160" w:hanging="180"/>
      </w:pPr>
    </w:lvl>
    <w:lvl w:ilvl="3" w:tplc="EDAA3ECC">
      <w:start w:val="1"/>
      <w:numFmt w:val="decimal"/>
      <w:lvlText w:val="%4."/>
      <w:lvlJc w:val="left"/>
      <w:pPr>
        <w:ind w:left="2880" w:hanging="360"/>
      </w:pPr>
    </w:lvl>
    <w:lvl w:ilvl="4" w:tplc="7D16590C">
      <w:start w:val="1"/>
      <w:numFmt w:val="lowerLetter"/>
      <w:lvlText w:val="%5."/>
      <w:lvlJc w:val="left"/>
      <w:pPr>
        <w:ind w:left="3600" w:hanging="360"/>
      </w:pPr>
    </w:lvl>
    <w:lvl w:ilvl="5" w:tplc="B104949E">
      <w:start w:val="1"/>
      <w:numFmt w:val="lowerRoman"/>
      <w:lvlText w:val="%6."/>
      <w:lvlJc w:val="right"/>
      <w:pPr>
        <w:ind w:left="4320" w:hanging="180"/>
      </w:pPr>
    </w:lvl>
    <w:lvl w:ilvl="6" w:tplc="2088447C">
      <w:start w:val="1"/>
      <w:numFmt w:val="decimal"/>
      <w:lvlText w:val="%7."/>
      <w:lvlJc w:val="left"/>
      <w:pPr>
        <w:ind w:left="5040" w:hanging="360"/>
      </w:pPr>
    </w:lvl>
    <w:lvl w:ilvl="7" w:tplc="B4F4A942">
      <w:start w:val="1"/>
      <w:numFmt w:val="lowerLetter"/>
      <w:lvlText w:val="%8."/>
      <w:lvlJc w:val="left"/>
      <w:pPr>
        <w:ind w:left="5760" w:hanging="360"/>
      </w:pPr>
    </w:lvl>
    <w:lvl w:ilvl="8" w:tplc="D278BC6C">
      <w:start w:val="1"/>
      <w:numFmt w:val="lowerRoman"/>
      <w:lvlText w:val="%9."/>
      <w:lvlJc w:val="right"/>
      <w:pPr>
        <w:ind w:left="6480" w:hanging="180"/>
      </w:pPr>
    </w:lvl>
  </w:abstractNum>
  <w:abstractNum w:abstractNumId="1772" w15:restartNumberingAfterBreak="0">
    <w:nsid w:val="6815285A"/>
    <w:multiLevelType w:val="hybridMultilevel"/>
    <w:tmpl w:val="A33CE77A"/>
    <w:lvl w:ilvl="0" w:tplc="F1D4E404">
      <w:start w:val="1"/>
      <w:numFmt w:val="decimal"/>
      <w:lvlText w:val="%1."/>
      <w:lvlJc w:val="left"/>
      <w:pPr>
        <w:ind w:left="720" w:hanging="360"/>
      </w:pPr>
    </w:lvl>
    <w:lvl w:ilvl="1" w:tplc="FD1E219A">
      <w:start w:val="1"/>
      <w:numFmt w:val="lowerLetter"/>
      <w:lvlText w:val="%2."/>
      <w:lvlJc w:val="left"/>
      <w:pPr>
        <w:ind w:left="1440" w:hanging="360"/>
      </w:pPr>
    </w:lvl>
    <w:lvl w:ilvl="2" w:tplc="6150A094">
      <w:start w:val="1"/>
      <w:numFmt w:val="lowerRoman"/>
      <w:lvlText w:val="%3."/>
      <w:lvlJc w:val="right"/>
      <w:pPr>
        <w:ind w:left="2160" w:hanging="180"/>
      </w:pPr>
    </w:lvl>
    <w:lvl w:ilvl="3" w:tplc="E206B312">
      <w:start w:val="1"/>
      <w:numFmt w:val="decimal"/>
      <w:lvlText w:val="%4."/>
      <w:lvlJc w:val="left"/>
      <w:pPr>
        <w:ind w:left="2880" w:hanging="360"/>
      </w:pPr>
    </w:lvl>
    <w:lvl w:ilvl="4" w:tplc="57FA86A4">
      <w:start w:val="1"/>
      <w:numFmt w:val="lowerLetter"/>
      <w:lvlText w:val="%5."/>
      <w:lvlJc w:val="left"/>
      <w:pPr>
        <w:ind w:left="3600" w:hanging="360"/>
      </w:pPr>
    </w:lvl>
    <w:lvl w:ilvl="5" w:tplc="A0AEB7F2">
      <w:start w:val="1"/>
      <w:numFmt w:val="lowerRoman"/>
      <w:lvlText w:val="%6."/>
      <w:lvlJc w:val="right"/>
      <w:pPr>
        <w:ind w:left="4320" w:hanging="180"/>
      </w:pPr>
    </w:lvl>
    <w:lvl w:ilvl="6" w:tplc="6D7E07EE">
      <w:start w:val="1"/>
      <w:numFmt w:val="decimal"/>
      <w:lvlText w:val="%7."/>
      <w:lvlJc w:val="left"/>
      <w:pPr>
        <w:ind w:left="5040" w:hanging="360"/>
      </w:pPr>
    </w:lvl>
    <w:lvl w:ilvl="7" w:tplc="981CEAAC">
      <w:start w:val="1"/>
      <w:numFmt w:val="lowerLetter"/>
      <w:lvlText w:val="%8."/>
      <w:lvlJc w:val="left"/>
      <w:pPr>
        <w:ind w:left="5760" w:hanging="360"/>
      </w:pPr>
    </w:lvl>
    <w:lvl w:ilvl="8" w:tplc="768EB2CE">
      <w:start w:val="1"/>
      <w:numFmt w:val="lowerRoman"/>
      <w:lvlText w:val="%9."/>
      <w:lvlJc w:val="right"/>
      <w:pPr>
        <w:ind w:left="6480" w:hanging="180"/>
      </w:pPr>
    </w:lvl>
  </w:abstractNum>
  <w:abstractNum w:abstractNumId="1773" w15:restartNumberingAfterBreak="0">
    <w:nsid w:val="682F310D"/>
    <w:multiLevelType w:val="hybridMultilevel"/>
    <w:tmpl w:val="10BE858A"/>
    <w:lvl w:ilvl="0" w:tplc="5F70EAFA">
      <w:start w:val="1"/>
      <w:numFmt w:val="decimal"/>
      <w:lvlText w:val="%1."/>
      <w:lvlJc w:val="left"/>
      <w:pPr>
        <w:ind w:left="720" w:hanging="360"/>
      </w:pPr>
    </w:lvl>
    <w:lvl w:ilvl="1" w:tplc="389C4BF2">
      <w:start w:val="1"/>
      <w:numFmt w:val="lowerLetter"/>
      <w:lvlText w:val="%2."/>
      <w:lvlJc w:val="left"/>
      <w:pPr>
        <w:ind w:left="1440" w:hanging="360"/>
      </w:pPr>
    </w:lvl>
    <w:lvl w:ilvl="2" w:tplc="EECA4C3C">
      <w:start w:val="1"/>
      <w:numFmt w:val="lowerRoman"/>
      <w:lvlText w:val="%3."/>
      <w:lvlJc w:val="right"/>
      <w:pPr>
        <w:ind w:left="2160" w:hanging="180"/>
      </w:pPr>
    </w:lvl>
    <w:lvl w:ilvl="3" w:tplc="29B42268">
      <w:start w:val="1"/>
      <w:numFmt w:val="decimal"/>
      <w:lvlText w:val="%4."/>
      <w:lvlJc w:val="left"/>
      <w:pPr>
        <w:ind w:left="2880" w:hanging="360"/>
      </w:pPr>
    </w:lvl>
    <w:lvl w:ilvl="4" w:tplc="37CE6352">
      <w:start w:val="1"/>
      <w:numFmt w:val="lowerLetter"/>
      <w:lvlText w:val="%5."/>
      <w:lvlJc w:val="left"/>
      <w:pPr>
        <w:ind w:left="3600" w:hanging="360"/>
      </w:pPr>
    </w:lvl>
    <w:lvl w:ilvl="5" w:tplc="DAE89AD8">
      <w:start w:val="1"/>
      <w:numFmt w:val="lowerRoman"/>
      <w:lvlText w:val="%6."/>
      <w:lvlJc w:val="right"/>
      <w:pPr>
        <w:ind w:left="4320" w:hanging="180"/>
      </w:pPr>
    </w:lvl>
    <w:lvl w:ilvl="6" w:tplc="BB309FE8">
      <w:start w:val="1"/>
      <w:numFmt w:val="decimal"/>
      <w:lvlText w:val="%7."/>
      <w:lvlJc w:val="left"/>
      <w:pPr>
        <w:ind w:left="5040" w:hanging="360"/>
      </w:pPr>
    </w:lvl>
    <w:lvl w:ilvl="7" w:tplc="01322F36">
      <w:start w:val="1"/>
      <w:numFmt w:val="lowerLetter"/>
      <w:lvlText w:val="%8."/>
      <w:lvlJc w:val="left"/>
      <w:pPr>
        <w:ind w:left="5760" w:hanging="360"/>
      </w:pPr>
    </w:lvl>
    <w:lvl w:ilvl="8" w:tplc="8AE60CF2">
      <w:start w:val="1"/>
      <w:numFmt w:val="lowerRoman"/>
      <w:lvlText w:val="%9."/>
      <w:lvlJc w:val="right"/>
      <w:pPr>
        <w:ind w:left="6480" w:hanging="180"/>
      </w:pPr>
    </w:lvl>
  </w:abstractNum>
  <w:abstractNum w:abstractNumId="1774" w15:restartNumberingAfterBreak="0">
    <w:nsid w:val="683C14CD"/>
    <w:multiLevelType w:val="hybridMultilevel"/>
    <w:tmpl w:val="40A68E58"/>
    <w:lvl w:ilvl="0" w:tplc="2730BA26">
      <w:start w:val="1"/>
      <w:numFmt w:val="decimal"/>
      <w:lvlText w:val="%1."/>
      <w:lvlJc w:val="left"/>
      <w:pPr>
        <w:ind w:left="720" w:hanging="360"/>
      </w:pPr>
    </w:lvl>
    <w:lvl w:ilvl="1" w:tplc="F3000A72">
      <w:start w:val="1"/>
      <w:numFmt w:val="lowerLetter"/>
      <w:lvlText w:val="%2."/>
      <w:lvlJc w:val="left"/>
      <w:pPr>
        <w:ind w:left="1440" w:hanging="360"/>
      </w:pPr>
    </w:lvl>
    <w:lvl w:ilvl="2" w:tplc="3116930C">
      <w:start w:val="1"/>
      <w:numFmt w:val="lowerRoman"/>
      <w:lvlText w:val="%3."/>
      <w:lvlJc w:val="right"/>
      <w:pPr>
        <w:ind w:left="2160" w:hanging="180"/>
      </w:pPr>
    </w:lvl>
    <w:lvl w:ilvl="3" w:tplc="B26420B4">
      <w:start w:val="1"/>
      <w:numFmt w:val="decimal"/>
      <w:lvlText w:val="%4."/>
      <w:lvlJc w:val="left"/>
      <w:pPr>
        <w:ind w:left="2880" w:hanging="360"/>
      </w:pPr>
    </w:lvl>
    <w:lvl w:ilvl="4" w:tplc="022EF18A">
      <w:start w:val="1"/>
      <w:numFmt w:val="lowerLetter"/>
      <w:lvlText w:val="%5."/>
      <w:lvlJc w:val="left"/>
      <w:pPr>
        <w:ind w:left="3600" w:hanging="360"/>
      </w:pPr>
    </w:lvl>
    <w:lvl w:ilvl="5" w:tplc="CDFA7F6E">
      <w:start w:val="1"/>
      <w:numFmt w:val="lowerRoman"/>
      <w:lvlText w:val="%6."/>
      <w:lvlJc w:val="right"/>
      <w:pPr>
        <w:ind w:left="4320" w:hanging="180"/>
      </w:pPr>
    </w:lvl>
    <w:lvl w:ilvl="6" w:tplc="036C968A">
      <w:start w:val="1"/>
      <w:numFmt w:val="decimal"/>
      <w:lvlText w:val="%7."/>
      <w:lvlJc w:val="left"/>
      <w:pPr>
        <w:ind w:left="5040" w:hanging="360"/>
      </w:pPr>
    </w:lvl>
    <w:lvl w:ilvl="7" w:tplc="B604397E">
      <w:start w:val="1"/>
      <w:numFmt w:val="lowerLetter"/>
      <w:lvlText w:val="%8."/>
      <w:lvlJc w:val="left"/>
      <w:pPr>
        <w:ind w:left="5760" w:hanging="360"/>
      </w:pPr>
    </w:lvl>
    <w:lvl w:ilvl="8" w:tplc="E38E457A">
      <w:start w:val="1"/>
      <w:numFmt w:val="lowerRoman"/>
      <w:lvlText w:val="%9."/>
      <w:lvlJc w:val="right"/>
      <w:pPr>
        <w:ind w:left="6480" w:hanging="180"/>
      </w:pPr>
    </w:lvl>
  </w:abstractNum>
  <w:abstractNum w:abstractNumId="1775" w15:restartNumberingAfterBreak="0">
    <w:nsid w:val="68636C51"/>
    <w:multiLevelType w:val="hybridMultilevel"/>
    <w:tmpl w:val="6A84C102"/>
    <w:lvl w:ilvl="0" w:tplc="E2E86ED0">
      <w:start w:val="1"/>
      <w:numFmt w:val="decimal"/>
      <w:lvlText w:val="%1."/>
      <w:lvlJc w:val="left"/>
      <w:pPr>
        <w:ind w:left="720" w:hanging="360"/>
      </w:pPr>
    </w:lvl>
    <w:lvl w:ilvl="1" w:tplc="95A0C9EE">
      <w:start w:val="1"/>
      <w:numFmt w:val="lowerLetter"/>
      <w:lvlText w:val="%2."/>
      <w:lvlJc w:val="left"/>
      <w:pPr>
        <w:ind w:left="1440" w:hanging="360"/>
      </w:pPr>
    </w:lvl>
    <w:lvl w:ilvl="2" w:tplc="47A86044">
      <w:start w:val="1"/>
      <w:numFmt w:val="lowerRoman"/>
      <w:lvlText w:val="%3."/>
      <w:lvlJc w:val="right"/>
      <w:pPr>
        <w:ind w:left="2160" w:hanging="180"/>
      </w:pPr>
    </w:lvl>
    <w:lvl w:ilvl="3" w:tplc="8AEAB556">
      <w:start w:val="1"/>
      <w:numFmt w:val="decimal"/>
      <w:lvlText w:val="%4."/>
      <w:lvlJc w:val="left"/>
      <w:pPr>
        <w:ind w:left="2880" w:hanging="360"/>
      </w:pPr>
    </w:lvl>
    <w:lvl w:ilvl="4" w:tplc="47587DBE">
      <w:start w:val="1"/>
      <w:numFmt w:val="lowerLetter"/>
      <w:lvlText w:val="%5."/>
      <w:lvlJc w:val="left"/>
      <w:pPr>
        <w:ind w:left="3600" w:hanging="360"/>
      </w:pPr>
    </w:lvl>
    <w:lvl w:ilvl="5" w:tplc="7BF6EE7E">
      <w:start w:val="1"/>
      <w:numFmt w:val="lowerRoman"/>
      <w:lvlText w:val="%6."/>
      <w:lvlJc w:val="right"/>
      <w:pPr>
        <w:ind w:left="4320" w:hanging="180"/>
      </w:pPr>
    </w:lvl>
    <w:lvl w:ilvl="6" w:tplc="F79CA820">
      <w:start w:val="1"/>
      <w:numFmt w:val="decimal"/>
      <w:lvlText w:val="%7."/>
      <w:lvlJc w:val="left"/>
      <w:pPr>
        <w:ind w:left="5040" w:hanging="360"/>
      </w:pPr>
    </w:lvl>
    <w:lvl w:ilvl="7" w:tplc="5A46A8A6">
      <w:start w:val="1"/>
      <w:numFmt w:val="lowerLetter"/>
      <w:lvlText w:val="%8."/>
      <w:lvlJc w:val="left"/>
      <w:pPr>
        <w:ind w:left="5760" w:hanging="360"/>
      </w:pPr>
    </w:lvl>
    <w:lvl w:ilvl="8" w:tplc="721E84F2">
      <w:start w:val="1"/>
      <w:numFmt w:val="lowerRoman"/>
      <w:lvlText w:val="%9."/>
      <w:lvlJc w:val="right"/>
      <w:pPr>
        <w:ind w:left="6480" w:hanging="180"/>
      </w:pPr>
    </w:lvl>
  </w:abstractNum>
  <w:abstractNum w:abstractNumId="1776" w15:restartNumberingAfterBreak="0">
    <w:nsid w:val="686A7B84"/>
    <w:multiLevelType w:val="hybridMultilevel"/>
    <w:tmpl w:val="95349674"/>
    <w:lvl w:ilvl="0" w:tplc="5364ABE6">
      <w:start w:val="1"/>
      <w:numFmt w:val="decimal"/>
      <w:lvlText w:val="%1."/>
      <w:lvlJc w:val="left"/>
      <w:pPr>
        <w:ind w:left="720" w:hanging="360"/>
      </w:pPr>
    </w:lvl>
    <w:lvl w:ilvl="1" w:tplc="2DE05F54">
      <w:start w:val="1"/>
      <w:numFmt w:val="lowerLetter"/>
      <w:lvlText w:val="%2."/>
      <w:lvlJc w:val="left"/>
      <w:pPr>
        <w:ind w:left="1440" w:hanging="360"/>
      </w:pPr>
    </w:lvl>
    <w:lvl w:ilvl="2" w:tplc="78E8CFE0">
      <w:start w:val="1"/>
      <w:numFmt w:val="lowerRoman"/>
      <w:lvlText w:val="%3."/>
      <w:lvlJc w:val="right"/>
      <w:pPr>
        <w:ind w:left="2160" w:hanging="180"/>
      </w:pPr>
    </w:lvl>
    <w:lvl w:ilvl="3" w:tplc="7E5E5270">
      <w:start w:val="1"/>
      <w:numFmt w:val="decimal"/>
      <w:lvlText w:val="%4."/>
      <w:lvlJc w:val="left"/>
      <w:pPr>
        <w:ind w:left="2880" w:hanging="360"/>
      </w:pPr>
    </w:lvl>
    <w:lvl w:ilvl="4" w:tplc="18A6E48E">
      <w:start w:val="1"/>
      <w:numFmt w:val="lowerLetter"/>
      <w:lvlText w:val="%5."/>
      <w:lvlJc w:val="left"/>
      <w:pPr>
        <w:ind w:left="3600" w:hanging="360"/>
      </w:pPr>
    </w:lvl>
    <w:lvl w:ilvl="5" w:tplc="E0CA374E">
      <w:start w:val="1"/>
      <w:numFmt w:val="lowerRoman"/>
      <w:lvlText w:val="%6."/>
      <w:lvlJc w:val="right"/>
      <w:pPr>
        <w:ind w:left="4320" w:hanging="180"/>
      </w:pPr>
    </w:lvl>
    <w:lvl w:ilvl="6" w:tplc="371A41BE">
      <w:start w:val="1"/>
      <w:numFmt w:val="decimal"/>
      <w:lvlText w:val="%7."/>
      <w:lvlJc w:val="left"/>
      <w:pPr>
        <w:ind w:left="5040" w:hanging="360"/>
      </w:pPr>
    </w:lvl>
    <w:lvl w:ilvl="7" w:tplc="A0B2670C">
      <w:start w:val="1"/>
      <w:numFmt w:val="lowerLetter"/>
      <w:lvlText w:val="%8."/>
      <w:lvlJc w:val="left"/>
      <w:pPr>
        <w:ind w:left="5760" w:hanging="360"/>
      </w:pPr>
    </w:lvl>
    <w:lvl w:ilvl="8" w:tplc="CA1ACC66">
      <w:start w:val="1"/>
      <w:numFmt w:val="lowerRoman"/>
      <w:lvlText w:val="%9."/>
      <w:lvlJc w:val="right"/>
      <w:pPr>
        <w:ind w:left="6480" w:hanging="180"/>
      </w:pPr>
    </w:lvl>
  </w:abstractNum>
  <w:abstractNum w:abstractNumId="1777" w15:restartNumberingAfterBreak="0">
    <w:nsid w:val="686C37A3"/>
    <w:multiLevelType w:val="hybridMultilevel"/>
    <w:tmpl w:val="62CEE43E"/>
    <w:lvl w:ilvl="0" w:tplc="9C32CC90">
      <w:start w:val="1"/>
      <w:numFmt w:val="decimal"/>
      <w:lvlText w:val="%1."/>
      <w:lvlJc w:val="left"/>
      <w:pPr>
        <w:ind w:left="720" w:hanging="360"/>
      </w:pPr>
    </w:lvl>
    <w:lvl w:ilvl="1" w:tplc="4CBC5006">
      <w:start w:val="1"/>
      <w:numFmt w:val="lowerLetter"/>
      <w:lvlText w:val="%2."/>
      <w:lvlJc w:val="left"/>
      <w:pPr>
        <w:ind w:left="1440" w:hanging="360"/>
      </w:pPr>
    </w:lvl>
    <w:lvl w:ilvl="2" w:tplc="55C847C6">
      <w:start w:val="1"/>
      <w:numFmt w:val="lowerRoman"/>
      <w:lvlText w:val="%3."/>
      <w:lvlJc w:val="right"/>
      <w:pPr>
        <w:ind w:left="2160" w:hanging="180"/>
      </w:pPr>
    </w:lvl>
    <w:lvl w:ilvl="3" w:tplc="E5D80E54">
      <w:start w:val="1"/>
      <w:numFmt w:val="decimal"/>
      <w:lvlText w:val="%4."/>
      <w:lvlJc w:val="left"/>
      <w:pPr>
        <w:ind w:left="2880" w:hanging="360"/>
      </w:pPr>
    </w:lvl>
    <w:lvl w:ilvl="4" w:tplc="EF206582">
      <w:start w:val="1"/>
      <w:numFmt w:val="lowerLetter"/>
      <w:lvlText w:val="%5."/>
      <w:lvlJc w:val="left"/>
      <w:pPr>
        <w:ind w:left="3600" w:hanging="360"/>
      </w:pPr>
    </w:lvl>
    <w:lvl w:ilvl="5" w:tplc="C5166916">
      <w:start w:val="1"/>
      <w:numFmt w:val="lowerRoman"/>
      <w:lvlText w:val="%6."/>
      <w:lvlJc w:val="right"/>
      <w:pPr>
        <w:ind w:left="4320" w:hanging="180"/>
      </w:pPr>
    </w:lvl>
    <w:lvl w:ilvl="6" w:tplc="105043A2">
      <w:start w:val="1"/>
      <w:numFmt w:val="decimal"/>
      <w:lvlText w:val="%7."/>
      <w:lvlJc w:val="left"/>
      <w:pPr>
        <w:ind w:left="5040" w:hanging="360"/>
      </w:pPr>
    </w:lvl>
    <w:lvl w:ilvl="7" w:tplc="3098B94C">
      <w:start w:val="1"/>
      <w:numFmt w:val="lowerLetter"/>
      <w:lvlText w:val="%8."/>
      <w:lvlJc w:val="left"/>
      <w:pPr>
        <w:ind w:left="5760" w:hanging="360"/>
      </w:pPr>
    </w:lvl>
    <w:lvl w:ilvl="8" w:tplc="45B6C73E">
      <w:start w:val="1"/>
      <w:numFmt w:val="lowerRoman"/>
      <w:lvlText w:val="%9."/>
      <w:lvlJc w:val="right"/>
      <w:pPr>
        <w:ind w:left="6480" w:hanging="180"/>
      </w:pPr>
    </w:lvl>
  </w:abstractNum>
  <w:abstractNum w:abstractNumId="1778" w15:restartNumberingAfterBreak="0">
    <w:nsid w:val="68704D17"/>
    <w:multiLevelType w:val="hybridMultilevel"/>
    <w:tmpl w:val="634E3CE0"/>
    <w:lvl w:ilvl="0" w:tplc="F132BD9A">
      <w:start w:val="1"/>
      <w:numFmt w:val="decimal"/>
      <w:lvlText w:val="%1."/>
      <w:lvlJc w:val="left"/>
      <w:pPr>
        <w:ind w:left="720" w:hanging="360"/>
      </w:pPr>
    </w:lvl>
    <w:lvl w:ilvl="1" w:tplc="2E944E52">
      <w:start w:val="1"/>
      <w:numFmt w:val="lowerLetter"/>
      <w:lvlText w:val="%2."/>
      <w:lvlJc w:val="left"/>
      <w:pPr>
        <w:ind w:left="1440" w:hanging="360"/>
      </w:pPr>
    </w:lvl>
    <w:lvl w:ilvl="2" w:tplc="16FC3FD4">
      <w:start w:val="1"/>
      <w:numFmt w:val="lowerRoman"/>
      <w:lvlText w:val="%3."/>
      <w:lvlJc w:val="right"/>
      <w:pPr>
        <w:ind w:left="2160" w:hanging="180"/>
      </w:pPr>
    </w:lvl>
    <w:lvl w:ilvl="3" w:tplc="3DB6E7B2">
      <w:start w:val="1"/>
      <w:numFmt w:val="decimal"/>
      <w:lvlText w:val="%4."/>
      <w:lvlJc w:val="left"/>
      <w:pPr>
        <w:ind w:left="2880" w:hanging="360"/>
      </w:pPr>
    </w:lvl>
    <w:lvl w:ilvl="4" w:tplc="5AD28C28">
      <w:start w:val="1"/>
      <w:numFmt w:val="lowerLetter"/>
      <w:lvlText w:val="%5."/>
      <w:lvlJc w:val="left"/>
      <w:pPr>
        <w:ind w:left="3600" w:hanging="360"/>
      </w:pPr>
    </w:lvl>
    <w:lvl w:ilvl="5" w:tplc="863E8A04">
      <w:start w:val="1"/>
      <w:numFmt w:val="lowerRoman"/>
      <w:lvlText w:val="%6."/>
      <w:lvlJc w:val="right"/>
      <w:pPr>
        <w:ind w:left="4320" w:hanging="180"/>
      </w:pPr>
    </w:lvl>
    <w:lvl w:ilvl="6" w:tplc="552A9670">
      <w:start w:val="1"/>
      <w:numFmt w:val="decimal"/>
      <w:lvlText w:val="%7."/>
      <w:lvlJc w:val="left"/>
      <w:pPr>
        <w:ind w:left="5040" w:hanging="360"/>
      </w:pPr>
    </w:lvl>
    <w:lvl w:ilvl="7" w:tplc="ACD01ADC">
      <w:start w:val="1"/>
      <w:numFmt w:val="lowerLetter"/>
      <w:lvlText w:val="%8."/>
      <w:lvlJc w:val="left"/>
      <w:pPr>
        <w:ind w:left="5760" w:hanging="360"/>
      </w:pPr>
    </w:lvl>
    <w:lvl w:ilvl="8" w:tplc="E6701774">
      <w:start w:val="1"/>
      <w:numFmt w:val="lowerRoman"/>
      <w:lvlText w:val="%9."/>
      <w:lvlJc w:val="right"/>
      <w:pPr>
        <w:ind w:left="6480" w:hanging="180"/>
      </w:pPr>
    </w:lvl>
  </w:abstractNum>
  <w:abstractNum w:abstractNumId="1779" w15:restartNumberingAfterBreak="0">
    <w:nsid w:val="688C11CB"/>
    <w:multiLevelType w:val="hybridMultilevel"/>
    <w:tmpl w:val="9126F56C"/>
    <w:lvl w:ilvl="0" w:tplc="EC646D16">
      <w:start w:val="1"/>
      <w:numFmt w:val="decimal"/>
      <w:lvlText w:val="%1."/>
      <w:lvlJc w:val="left"/>
      <w:pPr>
        <w:ind w:left="720" w:hanging="360"/>
      </w:pPr>
    </w:lvl>
    <w:lvl w:ilvl="1" w:tplc="6A8A8BD0">
      <w:start w:val="1"/>
      <w:numFmt w:val="lowerLetter"/>
      <w:lvlText w:val="%2."/>
      <w:lvlJc w:val="left"/>
      <w:pPr>
        <w:ind w:left="1440" w:hanging="360"/>
      </w:pPr>
    </w:lvl>
    <w:lvl w:ilvl="2" w:tplc="36ACAEF4">
      <w:start w:val="1"/>
      <w:numFmt w:val="lowerRoman"/>
      <w:lvlText w:val="%3."/>
      <w:lvlJc w:val="right"/>
      <w:pPr>
        <w:ind w:left="2160" w:hanging="180"/>
      </w:pPr>
    </w:lvl>
    <w:lvl w:ilvl="3" w:tplc="69D8FBD4">
      <w:start w:val="1"/>
      <w:numFmt w:val="decimal"/>
      <w:lvlText w:val="%4."/>
      <w:lvlJc w:val="left"/>
      <w:pPr>
        <w:ind w:left="2880" w:hanging="360"/>
      </w:pPr>
    </w:lvl>
    <w:lvl w:ilvl="4" w:tplc="7E54C690">
      <w:start w:val="1"/>
      <w:numFmt w:val="lowerLetter"/>
      <w:lvlText w:val="%5."/>
      <w:lvlJc w:val="left"/>
      <w:pPr>
        <w:ind w:left="3600" w:hanging="360"/>
      </w:pPr>
    </w:lvl>
    <w:lvl w:ilvl="5" w:tplc="13CA6F1A">
      <w:start w:val="1"/>
      <w:numFmt w:val="lowerRoman"/>
      <w:lvlText w:val="%6."/>
      <w:lvlJc w:val="right"/>
      <w:pPr>
        <w:ind w:left="4320" w:hanging="180"/>
      </w:pPr>
    </w:lvl>
    <w:lvl w:ilvl="6" w:tplc="920C4C46">
      <w:start w:val="1"/>
      <w:numFmt w:val="decimal"/>
      <w:lvlText w:val="%7."/>
      <w:lvlJc w:val="left"/>
      <w:pPr>
        <w:ind w:left="5040" w:hanging="360"/>
      </w:pPr>
    </w:lvl>
    <w:lvl w:ilvl="7" w:tplc="6CA6B472">
      <w:start w:val="1"/>
      <w:numFmt w:val="lowerLetter"/>
      <w:lvlText w:val="%8."/>
      <w:lvlJc w:val="left"/>
      <w:pPr>
        <w:ind w:left="5760" w:hanging="360"/>
      </w:pPr>
    </w:lvl>
    <w:lvl w:ilvl="8" w:tplc="226CE6AA">
      <w:start w:val="1"/>
      <w:numFmt w:val="lowerRoman"/>
      <w:lvlText w:val="%9."/>
      <w:lvlJc w:val="right"/>
      <w:pPr>
        <w:ind w:left="6480" w:hanging="180"/>
      </w:pPr>
    </w:lvl>
  </w:abstractNum>
  <w:abstractNum w:abstractNumId="1780" w15:restartNumberingAfterBreak="0">
    <w:nsid w:val="688F7ADA"/>
    <w:multiLevelType w:val="hybridMultilevel"/>
    <w:tmpl w:val="B50AB56E"/>
    <w:lvl w:ilvl="0" w:tplc="C6CAE586">
      <w:start w:val="1"/>
      <w:numFmt w:val="decimal"/>
      <w:lvlText w:val="%1."/>
      <w:lvlJc w:val="left"/>
      <w:pPr>
        <w:ind w:left="720" w:hanging="360"/>
      </w:pPr>
    </w:lvl>
    <w:lvl w:ilvl="1" w:tplc="C518B320">
      <w:start w:val="1"/>
      <w:numFmt w:val="lowerLetter"/>
      <w:lvlText w:val="%2."/>
      <w:lvlJc w:val="left"/>
      <w:pPr>
        <w:ind w:left="1440" w:hanging="360"/>
      </w:pPr>
    </w:lvl>
    <w:lvl w:ilvl="2" w:tplc="721E41D4">
      <w:start w:val="1"/>
      <w:numFmt w:val="lowerRoman"/>
      <w:lvlText w:val="%3."/>
      <w:lvlJc w:val="right"/>
      <w:pPr>
        <w:ind w:left="2160" w:hanging="180"/>
      </w:pPr>
    </w:lvl>
    <w:lvl w:ilvl="3" w:tplc="AD68E9AC">
      <w:start w:val="1"/>
      <w:numFmt w:val="decimal"/>
      <w:lvlText w:val="%4."/>
      <w:lvlJc w:val="left"/>
      <w:pPr>
        <w:ind w:left="2880" w:hanging="360"/>
      </w:pPr>
    </w:lvl>
    <w:lvl w:ilvl="4" w:tplc="1C92663C">
      <w:start w:val="1"/>
      <w:numFmt w:val="lowerLetter"/>
      <w:lvlText w:val="%5."/>
      <w:lvlJc w:val="left"/>
      <w:pPr>
        <w:ind w:left="3600" w:hanging="360"/>
      </w:pPr>
    </w:lvl>
    <w:lvl w:ilvl="5" w:tplc="81A03438">
      <w:start w:val="1"/>
      <w:numFmt w:val="lowerRoman"/>
      <w:lvlText w:val="%6."/>
      <w:lvlJc w:val="right"/>
      <w:pPr>
        <w:ind w:left="4320" w:hanging="180"/>
      </w:pPr>
    </w:lvl>
    <w:lvl w:ilvl="6" w:tplc="C4C8A30A">
      <w:start w:val="1"/>
      <w:numFmt w:val="decimal"/>
      <w:lvlText w:val="%7."/>
      <w:lvlJc w:val="left"/>
      <w:pPr>
        <w:ind w:left="5040" w:hanging="360"/>
      </w:pPr>
    </w:lvl>
    <w:lvl w:ilvl="7" w:tplc="323C88DA">
      <w:start w:val="1"/>
      <w:numFmt w:val="lowerLetter"/>
      <w:lvlText w:val="%8."/>
      <w:lvlJc w:val="left"/>
      <w:pPr>
        <w:ind w:left="5760" w:hanging="360"/>
      </w:pPr>
    </w:lvl>
    <w:lvl w:ilvl="8" w:tplc="87FC7260">
      <w:start w:val="1"/>
      <w:numFmt w:val="lowerRoman"/>
      <w:lvlText w:val="%9."/>
      <w:lvlJc w:val="right"/>
      <w:pPr>
        <w:ind w:left="6480" w:hanging="180"/>
      </w:pPr>
    </w:lvl>
  </w:abstractNum>
  <w:abstractNum w:abstractNumId="1781" w15:restartNumberingAfterBreak="0">
    <w:nsid w:val="68943D49"/>
    <w:multiLevelType w:val="hybridMultilevel"/>
    <w:tmpl w:val="C160F136"/>
    <w:lvl w:ilvl="0" w:tplc="6BA61A50">
      <w:start w:val="1"/>
      <w:numFmt w:val="decimal"/>
      <w:lvlText w:val="%1."/>
      <w:lvlJc w:val="left"/>
      <w:pPr>
        <w:ind w:left="720" w:hanging="360"/>
      </w:pPr>
    </w:lvl>
    <w:lvl w:ilvl="1" w:tplc="D2B62510">
      <w:start w:val="1"/>
      <w:numFmt w:val="lowerLetter"/>
      <w:lvlText w:val="%2."/>
      <w:lvlJc w:val="left"/>
      <w:pPr>
        <w:ind w:left="1440" w:hanging="360"/>
      </w:pPr>
    </w:lvl>
    <w:lvl w:ilvl="2" w:tplc="4A68DF76">
      <w:start w:val="1"/>
      <w:numFmt w:val="lowerRoman"/>
      <w:lvlText w:val="%3."/>
      <w:lvlJc w:val="right"/>
      <w:pPr>
        <w:ind w:left="2160" w:hanging="180"/>
      </w:pPr>
    </w:lvl>
    <w:lvl w:ilvl="3" w:tplc="73144E3C">
      <w:start w:val="1"/>
      <w:numFmt w:val="decimal"/>
      <w:lvlText w:val="%4."/>
      <w:lvlJc w:val="left"/>
      <w:pPr>
        <w:ind w:left="2880" w:hanging="360"/>
      </w:pPr>
    </w:lvl>
    <w:lvl w:ilvl="4" w:tplc="DC4030AC">
      <w:start w:val="1"/>
      <w:numFmt w:val="lowerLetter"/>
      <w:lvlText w:val="%5."/>
      <w:lvlJc w:val="left"/>
      <w:pPr>
        <w:ind w:left="3600" w:hanging="360"/>
      </w:pPr>
    </w:lvl>
    <w:lvl w:ilvl="5" w:tplc="86700568">
      <w:start w:val="1"/>
      <w:numFmt w:val="lowerRoman"/>
      <w:lvlText w:val="%6."/>
      <w:lvlJc w:val="right"/>
      <w:pPr>
        <w:ind w:left="4320" w:hanging="180"/>
      </w:pPr>
    </w:lvl>
    <w:lvl w:ilvl="6" w:tplc="A0C89680">
      <w:start w:val="1"/>
      <w:numFmt w:val="decimal"/>
      <w:lvlText w:val="%7."/>
      <w:lvlJc w:val="left"/>
      <w:pPr>
        <w:ind w:left="5040" w:hanging="360"/>
      </w:pPr>
    </w:lvl>
    <w:lvl w:ilvl="7" w:tplc="40C0807E">
      <w:start w:val="1"/>
      <w:numFmt w:val="lowerLetter"/>
      <w:lvlText w:val="%8."/>
      <w:lvlJc w:val="left"/>
      <w:pPr>
        <w:ind w:left="5760" w:hanging="360"/>
      </w:pPr>
    </w:lvl>
    <w:lvl w:ilvl="8" w:tplc="E29ACA9A">
      <w:start w:val="1"/>
      <w:numFmt w:val="lowerRoman"/>
      <w:lvlText w:val="%9."/>
      <w:lvlJc w:val="right"/>
      <w:pPr>
        <w:ind w:left="6480" w:hanging="180"/>
      </w:pPr>
    </w:lvl>
  </w:abstractNum>
  <w:abstractNum w:abstractNumId="1782" w15:restartNumberingAfterBreak="0">
    <w:nsid w:val="68A37C45"/>
    <w:multiLevelType w:val="hybridMultilevel"/>
    <w:tmpl w:val="58866C28"/>
    <w:lvl w:ilvl="0" w:tplc="BD5276DE">
      <w:start w:val="1"/>
      <w:numFmt w:val="decimal"/>
      <w:lvlText w:val="%1."/>
      <w:lvlJc w:val="left"/>
      <w:pPr>
        <w:ind w:left="720" w:hanging="360"/>
      </w:pPr>
    </w:lvl>
    <w:lvl w:ilvl="1" w:tplc="AE2EB324">
      <w:start w:val="1"/>
      <w:numFmt w:val="lowerLetter"/>
      <w:lvlText w:val="%2."/>
      <w:lvlJc w:val="left"/>
      <w:pPr>
        <w:ind w:left="1440" w:hanging="360"/>
      </w:pPr>
    </w:lvl>
    <w:lvl w:ilvl="2" w:tplc="F0347C38">
      <w:start w:val="1"/>
      <w:numFmt w:val="lowerRoman"/>
      <w:lvlText w:val="%3."/>
      <w:lvlJc w:val="right"/>
      <w:pPr>
        <w:ind w:left="2160" w:hanging="180"/>
      </w:pPr>
    </w:lvl>
    <w:lvl w:ilvl="3" w:tplc="CF209B74">
      <w:start w:val="1"/>
      <w:numFmt w:val="decimal"/>
      <w:lvlText w:val="%4."/>
      <w:lvlJc w:val="left"/>
      <w:pPr>
        <w:ind w:left="2880" w:hanging="360"/>
      </w:pPr>
    </w:lvl>
    <w:lvl w:ilvl="4" w:tplc="242E5586">
      <w:start w:val="1"/>
      <w:numFmt w:val="lowerLetter"/>
      <w:lvlText w:val="%5."/>
      <w:lvlJc w:val="left"/>
      <w:pPr>
        <w:ind w:left="3600" w:hanging="360"/>
      </w:pPr>
    </w:lvl>
    <w:lvl w:ilvl="5" w:tplc="507E564E">
      <w:start w:val="1"/>
      <w:numFmt w:val="lowerRoman"/>
      <w:lvlText w:val="%6."/>
      <w:lvlJc w:val="right"/>
      <w:pPr>
        <w:ind w:left="4320" w:hanging="180"/>
      </w:pPr>
    </w:lvl>
    <w:lvl w:ilvl="6" w:tplc="408C8550">
      <w:start w:val="1"/>
      <w:numFmt w:val="decimal"/>
      <w:lvlText w:val="%7."/>
      <w:lvlJc w:val="left"/>
      <w:pPr>
        <w:ind w:left="5040" w:hanging="360"/>
      </w:pPr>
    </w:lvl>
    <w:lvl w:ilvl="7" w:tplc="D2B4D9A0">
      <w:start w:val="1"/>
      <w:numFmt w:val="lowerLetter"/>
      <w:lvlText w:val="%8."/>
      <w:lvlJc w:val="left"/>
      <w:pPr>
        <w:ind w:left="5760" w:hanging="360"/>
      </w:pPr>
    </w:lvl>
    <w:lvl w:ilvl="8" w:tplc="8CF61A96">
      <w:start w:val="1"/>
      <w:numFmt w:val="lowerRoman"/>
      <w:lvlText w:val="%9."/>
      <w:lvlJc w:val="right"/>
      <w:pPr>
        <w:ind w:left="6480" w:hanging="180"/>
      </w:pPr>
    </w:lvl>
  </w:abstractNum>
  <w:abstractNum w:abstractNumId="1783" w15:restartNumberingAfterBreak="0">
    <w:nsid w:val="68A83E44"/>
    <w:multiLevelType w:val="hybridMultilevel"/>
    <w:tmpl w:val="F0463F14"/>
    <w:lvl w:ilvl="0" w:tplc="2F449754">
      <w:start w:val="1"/>
      <w:numFmt w:val="decimal"/>
      <w:lvlText w:val="%1."/>
      <w:lvlJc w:val="left"/>
      <w:pPr>
        <w:ind w:left="720" w:hanging="360"/>
      </w:pPr>
    </w:lvl>
    <w:lvl w:ilvl="1" w:tplc="F8A6BE86">
      <w:start w:val="1"/>
      <w:numFmt w:val="lowerLetter"/>
      <w:lvlText w:val="%2."/>
      <w:lvlJc w:val="left"/>
      <w:pPr>
        <w:ind w:left="1440" w:hanging="360"/>
      </w:pPr>
    </w:lvl>
    <w:lvl w:ilvl="2" w:tplc="A4F826B4">
      <w:start w:val="1"/>
      <w:numFmt w:val="lowerRoman"/>
      <w:lvlText w:val="%3."/>
      <w:lvlJc w:val="right"/>
      <w:pPr>
        <w:ind w:left="2160" w:hanging="180"/>
      </w:pPr>
    </w:lvl>
    <w:lvl w:ilvl="3" w:tplc="2F7062B0">
      <w:start w:val="1"/>
      <w:numFmt w:val="decimal"/>
      <w:lvlText w:val="%4."/>
      <w:lvlJc w:val="left"/>
      <w:pPr>
        <w:ind w:left="2880" w:hanging="360"/>
      </w:pPr>
    </w:lvl>
    <w:lvl w:ilvl="4" w:tplc="69F4125E">
      <w:start w:val="1"/>
      <w:numFmt w:val="lowerLetter"/>
      <w:lvlText w:val="%5."/>
      <w:lvlJc w:val="left"/>
      <w:pPr>
        <w:ind w:left="3600" w:hanging="360"/>
      </w:pPr>
    </w:lvl>
    <w:lvl w:ilvl="5" w:tplc="1E6A1522">
      <w:start w:val="1"/>
      <w:numFmt w:val="lowerRoman"/>
      <w:lvlText w:val="%6."/>
      <w:lvlJc w:val="right"/>
      <w:pPr>
        <w:ind w:left="4320" w:hanging="180"/>
      </w:pPr>
    </w:lvl>
    <w:lvl w:ilvl="6" w:tplc="2FB21BFC">
      <w:start w:val="1"/>
      <w:numFmt w:val="decimal"/>
      <w:lvlText w:val="%7."/>
      <w:lvlJc w:val="left"/>
      <w:pPr>
        <w:ind w:left="5040" w:hanging="360"/>
      </w:pPr>
    </w:lvl>
    <w:lvl w:ilvl="7" w:tplc="E6D6481E">
      <w:start w:val="1"/>
      <w:numFmt w:val="lowerLetter"/>
      <w:lvlText w:val="%8."/>
      <w:lvlJc w:val="left"/>
      <w:pPr>
        <w:ind w:left="5760" w:hanging="360"/>
      </w:pPr>
    </w:lvl>
    <w:lvl w:ilvl="8" w:tplc="2D44E9E4">
      <w:start w:val="1"/>
      <w:numFmt w:val="lowerRoman"/>
      <w:lvlText w:val="%9."/>
      <w:lvlJc w:val="right"/>
      <w:pPr>
        <w:ind w:left="6480" w:hanging="180"/>
      </w:pPr>
    </w:lvl>
  </w:abstractNum>
  <w:abstractNum w:abstractNumId="1784" w15:restartNumberingAfterBreak="0">
    <w:nsid w:val="68C64409"/>
    <w:multiLevelType w:val="hybridMultilevel"/>
    <w:tmpl w:val="7ABCFD14"/>
    <w:lvl w:ilvl="0" w:tplc="A004505C">
      <w:start w:val="1"/>
      <w:numFmt w:val="decimal"/>
      <w:lvlText w:val="%1."/>
      <w:lvlJc w:val="left"/>
      <w:pPr>
        <w:ind w:left="720" w:hanging="360"/>
      </w:pPr>
    </w:lvl>
    <w:lvl w:ilvl="1" w:tplc="42CE40E6">
      <w:start w:val="1"/>
      <w:numFmt w:val="lowerLetter"/>
      <w:lvlText w:val="%2."/>
      <w:lvlJc w:val="left"/>
      <w:pPr>
        <w:ind w:left="1440" w:hanging="360"/>
      </w:pPr>
    </w:lvl>
    <w:lvl w:ilvl="2" w:tplc="21E0E6D8">
      <w:start w:val="1"/>
      <w:numFmt w:val="lowerRoman"/>
      <w:lvlText w:val="%3."/>
      <w:lvlJc w:val="right"/>
      <w:pPr>
        <w:ind w:left="2160" w:hanging="180"/>
      </w:pPr>
    </w:lvl>
    <w:lvl w:ilvl="3" w:tplc="A210EFFE">
      <w:start w:val="1"/>
      <w:numFmt w:val="decimal"/>
      <w:lvlText w:val="%4."/>
      <w:lvlJc w:val="left"/>
      <w:pPr>
        <w:ind w:left="2880" w:hanging="360"/>
      </w:pPr>
    </w:lvl>
    <w:lvl w:ilvl="4" w:tplc="8A80B9A0">
      <w:start w:val="1"/>
      <w:numFmt w:val="lowerLetter"/>
      <w:lvlText w:val="%5."/>
      <w:lvlJc w:val="left"/>
      <w:pPr>
        <w:ind w:left="3600" w:hanging="360"/>
      </w:pPr>
    </w:lvl>
    <w:lvl w:ilvl="5" w:tplc="E5FA637C">
      <w:start w:val="1"/>
      <w:numFmt w:val="lowerRoman"/>
      <w:lvlText w:val="%6."/>
      <w:lvlJc w:val="right"/>
      <w:pPr>
        <w:ind w:left="4320" w:hanging="180"/>
      </w:pPr>
    </w:lvl>
    <w:lvl w:ilvl="6" w:tplc="28361EB2">
      <w:start w:val="1"/>
      <w:numFmt w:val="decimal"/>
      <w:lvlText w:val="%7."/>
      <w:lvlJc w:val="left"/>
      <w:pPr>
        <w:ind w:left="5040" w:hanging="360"/>
      </w:pPr>
    </w:lvl>
    <w:lvl w:ilvl="7" w:tplc="E1306AD2">
      <w:start w:val="1"/>
      <w:numFmt w:val="lowerLetter"/>
      <w:lvlText w:val="%8."/>
      <w:lvlJc w:val="left"/>
      <w:pPr>
        <w:ind w:left="5760" w:hanging="360"/>
      </w:pPr>
    </w:lvl>
    <w:lvl w:ilvl="8" w:tplc="82822B90">
      <w:start w:val="1"/>
      <w:numFmt w:val="lowerRoman"/>
      <w:lvlText w:val="%9."/>
      <w:lvlJc w:val="right"/>
      <w:pPr>
        <w:ind w:left="6480" w:hanging="180"/>
      </w:pPr>
    </w:lvl>
  </w:abstractNum>
  <w:abstractNum w:abstractNumId="1785" w15:restartNumberingAfterBreak="0">
    <w:nsid w:val="68EA288A"/>
    <w:multiLevelType w:val="hybridMultilevel"/>
    <w:tmpl w:val="D116FA4E"/>
    <w:lvl w:ilvl="0" w:tplc="375660E0">
      <w:start w:val="1"/>
      <w:numFmt w:val="decimal"/>
      <w:lvlText w:val="%1."/>
      <w:lvlJc w:val="left"/>
      <w:pPr>
        <w:ind w:left="720" w:hanging="360"/>
      </w:pPr>
    </w:lvl>
    <w:lvl w:ilvl="1" w:tplc="EE608EEA">
      <w:start w:val="1"/>
      <w:numFmt w:val="lowerLetter"/>
      <w:lvlText w:val="%2."/>
      <w:lvlJc w:val="left"/>
      <w:pPr>
        <w:ind w:left="1440" w:hanging="360"/>
      </w:pPr>
    </w:lvl>
    <w:lvl w:ilvl="2" w:tplc="4C8609E2">
      <w:start w:val="1"/>
      <w:numFmt w:val="lowerRoman"/>
      <w:lvlText w:val="%3."/>
      <w:lvlJc w:val="right"/>
      <w:pPr>
        <w:ind w:left="2160" w:hanging="180"/>
      </w:pPr>
    </w:lvl>
    <w:lvl w:ilvl="3" w:tplc="6504BFDA">
      <w:start w:val="1"/>
      <w:numFmt w:val="decimal"/>
      <w:lvlText w:val="%4."/>
      <w:lvlJc w:val="left"/>
      <w:pPr>
        <w:ind w:left="2880" w:hanging="360"/>
      </w:pPr>
    </w:lvl>
    <w:lvl w:ilvl="4" w:tplc="8FC87072">
      <w:start w:val="1"/>
      <w:numFmt w:val="lowerLetter"/>
      <w:lvlText w:val="%5."/>
      <w:lvlJc w:val="left"/>
      <w:pPr>
        <w:ind w:left="3600" w:hanging="360"/>
      </w:pPr>
    </w:lvl>
    <w:lvl w:ilvl="5" w:tplc="23DE4D00">
      <w:start w:val="1"/>
      <w:numFmt w:val="lowerRoman"/>
      <w:lvlText w:val="%6."/>
      <w:lvlJc w:val="right"/>
      <w:pPr>
        <w:ind w:left="4320" w:hanging="180"/>
      </w:pPr>
    </w:lvl>
    <w:lvl w:ilvl="6" w:tplc="8DC40E7C">
      <w:start w:val="1"/>
      <w:numFmt w:val="decimal"/>
      <w:lvlText w:val="%7."/>
      <w:lvlJc w:val="left"/>
      <w:pPr>
        <w:ind w:left="5040" w:hanging="360"/>
      </w:pPr>
    </w:lvl>
    <w:lvl w:ilvl="7" w:tplc="307460A4">
      <w:start w:val="1"/>
      <w:numFmt w:val="lowerLetter"/>
      <w:lvlText w:val="%8."/>
      <w:lvlJc w:val="left"/>
      <w:pPr>
        <w:ind w:left="5760" w:hanging="360"/>
      </w:pPr>
    </w:lvl>
    <w:lvl w:ilvl="8" w:tplc="D38C30E0">
      <w:start w:val="1"/>
      <w:numFmt w:val="lowerRoman"/>
      <w:lvlText w:val="%9."/>
      <w:lvlJc w:val="right"/>
      <w:pPr>
        <w:ind w:left="6480" w:hanging="180"/>
      </w:pPr>
    </w:lvl>
  </w:abstractNum>
  <w:abstractNum w:abstractNumId="1786" w15:restartNumberingAfterBreak="0">
    <w:nsid w:val="68F849F2"/>
    <w:multiLevelType w:val="hybridMultilevel"/>
    <w:tmpl w:val="2ACAD256"/>
    <w:lvl w:ilvl="0" w:tplc="B1E640CA">
      <w:start w:val="1"/>
      <w:numFmt w:val="decimal"/>
      <w:lvlText w:val="%1."/>
      <w:lvlJc w:val="left"/>
      <w:pPr>
        <w:ind w:left="720" w:hanging="360"/>
      </w:pPr>
    </w:lvl>
    <w:lvl w:ilvl="1" w:tplc="E3EE9FE8">
      <w:start w:val="1"/>
      <w:numFmt w:val="lowerLetter"/>
      <w:lvlText w:val="%2."/>
      <w:lvlJc w:val="left"/>
      <w:pPr>
        <w:ind w:left="1440" w:hanging="360"/>
      </w:pPr>
    </w:lvl>
    <w:lvl w:ilvl="2" w:tplc="EDEAB104">
      <w:start w:val="1"/>
      <w:numFmt w:val="lowerRoman"/>
      <w:lvlText w:val="%3."/>
      <w:lvlJc w:val="right"/>
      <w:pPr>
        <w:ind w:left="2160" w:hanging="180"/>
      </w:pPr>
    </w:lvl>
    <w:lvl w:ilvl="3" w:tplc="9BE4E6D6">
      <w:start w:val="1"/>
      <w:numFmt w:val="decimal"/>
      <w:lvlText w:val="%4."/>
      <w:lvlJc w:val="left"/>
      <w:pPr>
        <w:ind w:left="2880" w:hanging="360"/>
      </w:pPr>
    </w:lvl>
    <w:lvl w:ilvl="4" w:tplc="661005DA">
      <w:start w:val="1"/>
      <w:numFmt w:val="lowerLetter"/>
      <w:lvlText w:val="%5."/>
      <w:lvlJc w:val="left"/>
      <w:pPr>
        <w:ind w:left="3600" w:hanging="360"/>
      </w:pPr>
    </w:lvl>
    <w:lvl w:ilvl="5" w:tplc="F8FA2594">
      <w:start w:val="1"/>
      <w:numFmt w:val="lowerRoman"/>
      <w:lvlText w:val="%6."/>
      <w:lvlJc w:val="right"/>
      <w:pPr>
        <w:ind w:left="4320" w:hanging="180"/>
      </w:pPr>
    </w:lvl>
    <w:lvl w:ilvl="6" w:tplc="0D2A811A">
      <w:start w:val="1"/>
      <w:numFmt w:val="decimal"/>
      <w:lvlText w:val="%7."/>
      <w:lvlJc w:val="left"/>
      <w:pPr>
        <w:ind w:left="5040" w:hanging="360"/>
      </w:pPr>
    </w:lvl>
    <w:lvl w:ilvl="7" w:tplc="5860D96E">
      <w:start w:val="1"/>
      <w:numFmt w:val="lowerLetter"/>
      <w:lvlText w:val="%8."/>
      <w:lvlJc w:val="left"/>
      <w:pPr>
        <w:ind w:left="5760" w:hanging="360"/>
      </w:pPr>
    </w:lvl>
    <w:lvl w:ilvl="8" w:tplc="F454DBF4">
      <w:start w:val="1"/>
      <w:numFmt w:val="lowerRoman"/>
      <w:lvlText w:val="%9."/>
      <w:lvlJc w:val="right"/>
      <w:pPr>
        <w:ind w:left="6480" w:hanging="180"/>
      </w:pPr>
    </w:lvl>
  </w:abstractNum>
  <w:abstractNum w:abstractNumId="1787" w15:restartNumberingAfterBreak="0">
    <w:nsid w:val="68FA17C0"/>
    <w:multiLevelType w:val="hybridMultilevel"/>
    <w:tmpl w:val="9BF0F378"/>
    <w:lvl w:ilvl="0" w:tplc="D4F2EF7A">
      <w:start w:val="1"/>
      <w:numFmt w:val="decimal"/>
      <w:lvlText w:val="%1."/>
      <w:lvlJc w:val="left"/>
      <w:pPr>
        <w:ind w:left="720" w:hanging="360"/>
      </w:pPr>
    </w:lvl>
    <w:lvl w:ilvl="1" w:tplc="A85C7CAC">
      <w:start w:val="1"/>
      <w:numFmt w:val="lowerLetter"/>
      <w:lvlText w:val="%2."/>
      <w:lvlJc w:val="left"/>
      <w:pPr>
        <w:ind w:left="1440" w:hanging="360"/>
      </w:pPr>
    </w:lvl>
    <w:lvl w:ilvl="2" w:tplc="66BA7F5E">
      <w:start w:val="1"/>
      <w:numFmt w:val="lowerRoman"/>
      <w:lvlText w:val="%3."/>
      <w:lvlJc w:val="right"/>
      <w:pPr>
        <w:ind w:left="2160" w:hanging="180"/>
      </w:pPr>
    </w:lvl>
    <w:lvl w:ilvl="3" w:tplc="B6B6D39E">
      <w:start w:val="1"/>
      <w:numFmt w:val="decimal"/>
      <w:lvlText w:val="%4."/>
      <w:lvlJc w:val="left"/>
      <w:pPr>
        <w:ind w:left="2880" w:hanging="360"/>
      </w:pPr>
    </w:lvl>
    <w:lvl w:ilvl="4" w:tplc="D88C19B2">
      <w:start w:val="1"/>
      <w:numFmt w:val="lowerLetter"/>
      <w:lvlText w:val="%5."/>
      <w:lvlJc w:val="left"/>
      <w:pPr>
        <w:ind w:left="3600" w:hanging="360"/>
      </w:pPr>
    </w:lvl>
    <w:lvl w:ilvl="5" w:tplc="1EC857BA">
      <w:start w:val="1"/>
      <w:numFmt w:val="lowerRoman"/>
      <w:lvlText w:val="%6."/>
      <w:lvlJc w:val="right"/>
      <w:pPr>
        <w:ind w:left="4320" w:hanging="180"/>
      </w:pPr>
    </w:lvl>
    <w:lvl w:ilvl="6" w:tplc="0F78D484">
      <w:start w:val="1"/>
      <w:numFmt w:val="decimal"/>
      <w:lvlText w:val="%7."/>
      <w:lvlJc w:val="left"/>
      <w:pPr>
        <w:ind w:left="5040" w:hanging="360"/>
      </w:pPr>
    </w:lvl>
    <w:lvl w:ilvl="7" w:tplc="8CE6C6CE">
      <w:start w:val="1"/>
      <w:numFmt w:val="lowerLetter"/>
      <w:lvlText w:val="%8."/>
      <w:lvlJc w:val="left"/>
      <w:pPr>
        <w:ind w:left="5760" w:hanging="360"/>
      </w:pPr>
    </w:lvl>
    <w:lvl w:ilvl="8" w:tplc="5734FA1A">
      <w:start w:val="1"/>
      <w:numFmt w:val="lowerRoman"/>
      <w:lvlText w:val="%9."/>
      <w:lvlJc w:val="right"/>
      <w:pPr>
        <w:ind w:left="6480" w:hanging="180"/>
      </w:pPr>
    </w:lvl>
  </w:abstractNum>
  <w:abstractNum w:abstractNumId="1788" w15:restartNumberingAfterBreak="0">
    <w:nsid w:val="6915295D"/>
    <w:multiLevelType w:val="hybridMultilevel"/>
    <w:tmpl w:val="09F2C5FE"/>
    <w:lvl w:ilvl="0" w:tplc="4828BD70">
      <w:start w:val="1"/>
      <w:numFmt w:val="decimal"/>
      <w:lvlText w:val="%1."/>
      <w:lvlJc w:val="left"/>
      <w:pPr>
        <w:ind w:left="720" w:hanging="360"/>
      </w:pPr>
    </w:lvl>
    <w:lvl w:ilvl="1" w:tplc="FB8A6D0E">
      <w:start w:val="1"/>
      <w:numFmt w:val="lowerLetter"/>
      <w:lvlText w:val="%2."/>
      <w:lvlJc w:val="left"/>
      <w:pPr>
        <w:ind w:left="1440" w:hanging="360"/>
      </w:pPr>
    </w:lvl>
    <w:lvl w:ilvl="2" w:tplc="255EE134">
      <w:start w:val="1"/>
      <w:numFmt w:val="lowerRoman"/>
      <w:lvlText w:val="%3."/>
      <w:lvlJc w:val="right"/>
      <w:pPr>
        <w:ind w:left="2160" w:hanging="180"/>
      </w:pPr>
    </w:lvl>
    <w:lvl w:ilvl="3" w:tplc="0D5E4BF6">
      <w:start w:val="1"/>
      <w:numFmt w:val="decimal"/>
      <w:lvlText w:val="%4."/>
      <w:lvlJc w:val="left"/>
      <w:pPr>
        <w:ind w:left="2880" w:hanging="360"/>
      </w:pPr>
    </w:lvl>
    <w:lvl w:ilvl="4" w:tplc="AB7420EA">
      <w:start w:val="1"/>
      <w:numFmt w:val="lowerLetter"/>
      <w:lvlText w:val="%5."/>
      <w:lvlJc w:val="left"/>
      <w:pPr>
        <w:ind w:left="3600" w:hanging="360"/>
      </w:pPr>
    </w:lvl>
    <w:lvl w:ilvl="5" w:tplc="0F50C486">
      <w:start w:val="1"/>
      <w:numFmt w:val="lowerRoman"/>
      <w:lvlText w:val="%6."/>
      <w:lvlJc w:val="right"/>
      <w:pPr>
        <w:ind w:left="4320" w:hanging="180"/>
      </w:pPr>
    </w:lvl>
    <w:lvl w:ilvl="6" w:tplc="D1DA5690">
      <w:start w:val="1"/>
      <w:numFmt w:val="decimal"/>
      <w:lvlText w:val="%7."/>
      <w:lvlJc w:val="left"/>
      <w:pPr>
        <w:ind w:left="5040" w:hanging="360"/>
      </w:pPr>
    </w:lvl>
    <w:lvl w:ilvl="7" w:tplc="4E8CE4EA">
      <w:start w:val="1"/>
      <w:numFmt w:val="lowerLetter"/>
      <w:lvlText w:val="%8."/>
      <w:lvlJc w:val="left"/>
      <w:pPr>
        <w:ind w:left="5760" w:hanging="360"/>
      </w:pPr>
    </w:lvl>
    <w:lvl w:ilvl="8" w:tplc="AA202972">
      <w:start w:val="1"/>
      <w:numFmt w:val="lowerRoman"/>
      <w:lvlText w:val="%9."/>
      <w:lvlJc w:val="right"/>
      <w:pPr>
        <w:ind w:left="6480" w:hanging="180"/>
      </w:pPr>
    </w:lvl>
  </w:abstractNum>
  <w:abstractNum w:abstractNumId="1789" w15:restartNumberingAfterBreak="0">
    <w:nsid w:val="69181B14"/>
    <w:multiLevelType w:val="hybridMultilevel"/>
    <w:tmpl w:val="F13AD64A"/>
    <w:lvl w:ilvl="0" w:tplc="8A2C3168">
      <w:start w:val="1"/>
      <w:numFmt w:val="decimal"/>
      <w:lvlText w:val="%1."/>
      <w:lvlJc w:val="left"/>
      <w:pPr>
        <w:ind w:left="720" w:hanging="360"/>
      </w:pPr>
    </w:lvl>
    <w:lvl w:ilvl="1" w:tplc="E0FCC86C">
      <w:start w:val="1"/>
      <w:numFmt w:val="lowerLetter"/>
      <w:lvlText w:val="%2."/>
      <w:lvlJc w:val="left"/>
      <w:pPr>
        <w:ind w:left="1440" w:hanging="360"/>
      </w:pPr>
    </w:lvl>
    <w:lvl w:ilvl="2" w:tplc="5CBE765A">
      <w:start w:val="1"/>
      <w:numFmt w:val="lowerRoman"/>
      <w:lvlText w:val="%3."/>
      <w:lvlJc w:val="right"/>
      <w:pPr>
        <w:ind w:left="2160" w:hanging="180"/>
      </w:pPr>
    </w:lvl>
    <w:lvl w:ilvl="3" w:tplc="F4143DA4">
      <w:start w:val="1"/>
      <w:numFmt w:val="decimal"/>
      <w:lvlText w:val="%4."/>
      <w:lvlJc w:val="left"/>
      <w:pPr>
        <w:ind w:left="2880" w:hanging="360"/>
      </w:pPr>
    </w:lvl>
    <w:lvl w:ilvl="4" w:tplc="38628BFC">
      <w:start w:val="1"/>
      <w:numFmt w:val="lowerLetter"/>
      <w:lvlText w:val="%5."/>
      <w:lvlJc w:val="left"/>
      <w:pPr>
        <w:ind w:left="3600" w:hanging="360"/>
      </w:pPr>
    </w:lvl>
    <w:lvl w:ilvl="5" w:tplc="ED60095A">
      <w:start w:val="1"/>
      <w:numFmt w:val="lowerRoman"/>
      <w:lvlText w:val="%6."/>
      <w:lvlJc w:val="right"/>
      <w:pPr>
        <w:ind w:left="4320" w:hanging="180"/>
      </w:pPr>
    </w:lvl>
    <w:lvl w:ilvl="6" w:tplc="0EE85836">
      <w:start w:val="1"/>
      <w:numFmt w:val="decimal"/>
      <w:lvlText w:val="%7."/>
      <w:lvlJc w:val="left"/>
      <w:pPr>
        <w:ind w:left="5040" w:hanging="360"/>
      </w:pPr>
    </w:lvl>
    <w:lvl w:ilvl="7" w:tplc="92A67CF2">
      <w:start w:val="1"/>
      <w:numFmt w:val="lowerLetter"/>
      <w:lvlText w:val="%8."/>
      <w:lvlJc w:val="left"/>
      <w:pPr>
        <w:ind w:left="5760" w:hanging="360"/>
      </w:pPr>
    </w:lvl>
    <w:lvl w:ilvl="8" w:tplc="CB74CB2C">
      <w:start w:val="1"/>
      <w:numFmt w:val="lowerRoman"/>
      <w:lvlText w:val="%9."/>
      <w:lvlJc w:val="right"/>
      <w:pPr>
        <w:ind w:left="6480" w:hanging="180"/>
      </w:pPr>
    </w:lvl>
  </w:abstractNum>
  <w:abstractNum w:abstractNumId="1790" w15:restartNumberingAfterBreak="0">
    <w:nsid w:val="691D5884"/>
    <w:multiLevelType w:val="hybridMultilevel"/>
    <w:tmpl w:val="11AEB2A0"/>
    <w:lvl w:ilvl="0" w:tplc="47B2017E">
      <w:start w:val="1"/>
      <w:numFmt w:val="decimal"/>
      <w:lvlText w:val="%1."/>
      <w:lvlJc w:val="left"/>
      <w:pPr>
        <w:ind w:left="720" w:hanging="360"/>
      </w:pPr>
    </w:lvl>
    <w:lvl w:ilvl="1" w:tplc="B4C6973C">
      <w:start w:val="1"/>
      <w:numFmt w:val="lowerLetter"/>
      <w:lvlText w:val="%2."/>
      <w:lvlJc w:val="left"/>
      <w:pPr>
        <w:ind w:left="1440" w:hanging="360"/>
      </w:pPr>
    </w:lvl>
    <w:lvl w:ilvl="2" w:tplc="78062168">
      <w:start w:val="1"/>
      <w:numFmt w:val="lowerRoman"/>
      <w:lvlText w:val="%3."/>
      <w:lvlJc w:val="right"/>
      <w:pPr>
        <w:ind w:left="2160" w:hanging="180"/>
      </w:pPr>
    </w:lvl>
    <w:lvl w:ilvl="3" w:tplc="DF208410">
      <w:start w:val="1"/>
      <w:numFmt w:val="decimal"/>
      <w:lvlText w:val="%4."/>
      <w:lvlJc w:val="left"/>
      <w:pPr>
        <w:ind w:left="2880" w:hanging="360"/>
      </w:pPr>
    </w:lvl>
    <w:lvl w:ilvl="4" w:tplc="C6BCBA6E">
      <w:start w:val="1"/>
      <w:numFmt w:val="lowerLetter"/>
      <w:lvlText w:val="%5."/>
      <w:lvlJc w:val="left"/>
      <w:pPr>
        <w:ind w:left="3600" w:hanging="360"/>
      </w:pPr>
    </w:lvl>
    <w:lvl w:ilvl="5" w:tplc="B0E00A74">
      <w:start w:val="1"/>
      <w:numFmt w:val="lowerRoman"/>
      <w:lvlText w:val="%6."/>
      <w:lvlJc w:val="right"/>
      <w:pPr>
        <w:ind w:left="4320" w:hanging="180"/>
      </w:pPr>
    </w:lvl>
    <w:lvl w:ilvl="6" w:tplc="53D22B04">
      <w:start w:val="1"/>
      <w:numFmt w:val="decimal"/>
      <w:lvlText w:val="%7."/>
      <w:lvlJc w:val="left"/>
      <w:pPr>
        <w:ind w:left="5040" w:hanging="360"/>
      </w:pPr>
    </w:lvl>
    <w:lvl w:ilvl="7" w:tplc="AA3C4196">
      <w:start w:val="1"/>
      <w:numFmt w:val="lowerLetter"/>
      <w:lvlText w:val="%8."/>
      <w:lvlJc w:val="left"/>
      <w:pPr>
        <w:ind w:left="5760" w:hanging="360"/>
      </w:pPr>
    </w:lvl>
    <w:lvl w:ilvl="8" w:tplc="8994849A">
      <w:start w:val="1"/>
      <w:numFmt w:val="lowerRoman"/>
      <w:lvlText w:val="%9."/>
      <w:lvlJc w:val="right"/>
      <w:pPr>
        <w:ind w:left="6480" w:hanging="180"/>
      </w:pPr>
    </w:lvl>
  </w:abstractNum>
  <w:abstractNum w:abstractNumId="1791" w15:restartNumberingAfterBreak="0">
    <w:nsid w:val="691F2801"/>
    <w:multiLevelType w:val="hybridMultilevel"/>
    <w:tmpl w:val="CAFCA31C"/>
    <w:lvl w:ilvl="0" w:tplc="D320F6C2">
      <w:start w:val="1"/>
      <w:numFmt w:val="decimal"/>
      <w:lvlText w:val="%1."/>
      <w:lvlJc w:val="left"/>
      <w:pPr>
        <w:ind w:left="720" w:hanging="360"/>
      </w:pPr>
    </w:lvl>
    <w:lvl w:ilvl="1" w:tplc="0A6E5DAE">
      <w:start w:val="1"/>
      <w:numFmt w:val="lowerLetter"/>
      <w:lvlText w:val="%2."/>
      <w:lvlJc w:val="left"/>
      <w:pPr>
        <w:ind w:left="1440" w:hanging="360"/>
      </w:pPr>
    </w:lvl>
    <w:lvl w:ilvl="2" w:tplc="64DA5FF0">
      <w:start w:val="1"/>
      <w:numFmt w:val="lowerRoman"/>
      <w:lvlText w:val="%3."/>
      <w:lvlJc w:val="right"/>
      <w:pPr>
        <w:ind w:left="2160" w:hanging="180"/>
      </w:pPr>
    </w:lvl>
    <w:lvl w:ilvl="3" w:tplc="E13C530A">
      <w:start w:val="1"/>
      <w:numFmt w:val="decimal"/>
      <w:lvlText w:val="%4."/>
      <w:lvlJc w:val="left"/>
      <w:pPr>
        <w:ind w:left="2880" w:hanging="360"/>
      </w:pPr>
    </w:lvl>
    <w:lvl w:ilvl="4" w:tplc="23447024">
      <w:start w:val="1"/>
      <w:numFmt w:val="lowerLetter"/>
      <w:lvlText w:val="%5."/>
      <w:lvlJc w:val="left"/>
      <w:pPr>
        <w:ind w:left="3600" w:hanging="360"/>
      </w:pPr>
    </w:lvl>
    <w:lvl w:ilvl="5" w:tplc="95F8BDDA">
      <w:start w:val="1"/>
      <w:numFmt w:val="lowerRoman"/>
      <w:lvlText w:val="%6."/>
      <w:lvlJc w:val="right"/>
      <w:pPr>
        <w:ind w:left="4320" w:hanging="180"/>
      </w:pPr>
    </w:lvl>
    <w:lvl w:ilvl="6" w:tplc="00D656B2">
      <w:start w:val="1"/>
      <w:numFmt w:val="decimal"/>
      <w:lvlText w:val="%7."/>
      <w:lvlJc w:val="left"/>
      <w:pPr>
        <w:ind w:left="5040" w:hanging="360"/>
      </w:pPr>
    </w:lvl>
    <w:lvl w:ilvl="7" w:tplc="5A70EFF2">
      <w:start w:val="1"/>
      <w:numFmt w:val="lowerLetter"/>
      <w:lvlText w:val="%8."/>
      <w:lvlJc w:val="left"/>
      <w:pPr>
        <w:ind w:left="5760" w:hanging="360"/>
      </w:pPr>
    </w:lvl>
    <w:lvl w:ilvl="8" w:tplc="CEA07494">
      <w:start w:val="1"/>
      <w:numFmt w:val="lowerRoman"/>
      <w:lvlText w:val="%9."/>
      <w:lvlJc w:val="right"/>
      <w:pPr>
        <w:ind w:left="6480" w:hanging="180"/>
      </w:pPr>
    </w:lvl>
  </w:abstractNum>
  <w:abstractNum w:abstractNumId="1792" w15:restartNumberingAfterBreak="0">
    <w:nsid w:val="692C7D3C"/>
    <w:multiLevelType w:val="hybridMultilevel"/>
    <w:tmpl w:val="50147E38"/>
    <w:lvl w:ilvl="0" w:tplc="CC1840FE">
      <w:start w:val="1"/>
      <w:numFmt w:val="decimal"/>
      <w:lvlText w:val="%1."/>
      <w:lvlJc w:val="left"/>
      <w:pPr>
        <w:ind w:left="720" w:hanging="360"/>
      </w:pPr>
    </w:lvl>
    <w:lvl w:ilvl="1" w:tplc="C480F77C">
      <w:start w:val="1"/>
      <w:numFmt w:val="lowerLetter"/>
      <w:lvlText w:val="%2."/>
      <w:lvlJc w:val="left"/>
      <w:pPr>
        <w:ind w:left="1440" w:hanging="360"/>
      </w:pPr>
    </w:lvl>
    <w:lvl w:ilvl="2" w:tplc="0B868EC6">
      <w:start w:val="1"/>
      <w:numFmt w:val="lowerRoman"/>
      <w:lvlText w:val="%3."/>
      <w:lvlJc w:val="right"/>
      <w:pPr>
        <w:ind w:left="2160" w:hanging="180"/>
      </w:pPr>
    </w:lvl>
    <w:lvl w:ilvl="3" w:tplc="C44E97A8">
      <w:start w:val="1"/>
      <w:numFmt w:val="decimal"/>
      <w:lvlText w:val="%4."/>
      <w:lvlJc w:val="left"/>
      <w:pPr>
        <w:ind w:left="2880" w:hanging="360"/>
      </w:pPr>
    </w:lvl>
    <w:lvl w:ilvl="4" w:tplc="B366F712">
      <w:start w:val="1"/>
      <w:numFmt w:val="lowerLetter"/>
      <w:lvlText w:val="%5."/>
      <w:lvlJc w:val="left"/>
      <w:pPr>
        <w:ind w:left="3600" w:hanging="360"/>
      </w:pPr>
    </w:lvl>
    <w:lvl w:ilvl="5" w:tplc="0428B2B4">
      <w:start w:val="1"/>
      <w:numFmt w:val="lowerRoman"/>
      <w:lvlText w:val="%6."/>
      <w:lvlJc w:val="right"/>
      <w:pPr>
        <w:ind w:left="4320" w:hanging="180"/>
      </w:pPr>
    </w:lvl>
    <w:lvl w:ilvl="6" w:tplc="519A0BA8">
      <w:start w:val="1"/>
      <w:numFmt w:val="decimal"/>
      <w:lvlText w:val="%7."/>
      <w:lvlJc w:val="left"/>
      <w:pPr>
        <w:ind w:left="5040" w:hanging="360"/>
      </w:pPr>
    </w:lvl>
    <w:lvl w:ilvl="7" w:tplc="ACBACD8C">
      <w:start w:val="1"/>
      <w:numFmt w:val="lowerLetter"/>
      <w:lvlText w:val="%8."/>
      <w:lvlJc w:val="left"/>
      <w:pPr>
        <w:ind w:left="5760" w:hanging="360"/>
      </w:pPr>
    </w:lvl>
    <w:lvl w:ilvl="8" w:tplc="F3CEAC60">
      <w:start w:val="1"/>
      <w:numFmt w:val="lowerRoman"/>
      <w:lvlText w:val="%9."/>
      <w:lvlJc w:val="right"/>
      <w:pPr>
        <w:ind w:left="6480" w:hanging="180"/>
      </w:pPr>
    </w:lvl>
  </w:abstractNum>
  <w:abstractNum w:abstractNumId="1793" w15:restartNumberingAfterBreak="0">
    <w:nsid w:val="692D2B75"/>
    <w:multiLevelType w:val="hybridMultilevel"/>
    <w:tmpl w:val="B5F03D92"/>
    <w:lvl w:ilvl="0" w:tplc="5BA682E2">
      <w:start w:val="1"/>
      <w:numFmt w:val="decimal"/>
      <w:lvlText w:val="%1."/>
      <w:lvlJc w:val="left"/>
      <w:pPr>
        <w:ind w:left="720" w:hanging="360"/>
      </w:pPr>
    </w:lvl>
    <w:lvl w:ilvl="1" w:tplc="9D4256E6">
      <w:start w:val="1"/>
      <w:numFmt w:val="lowerLetter"/>
      <w:lvlText w:val="%2."/>
      <w:lvlJc w:val="left"/>
      <w:pPr>
        <w:ind w:left="1440" w:hanging="360"/>
      </w:pPr>
    </w:lvl>
    <w:lvl w:ilvl="2" w:tplc="19BA3810">
      <w:start w:val="1"/>
      <w:numFmt w:val="lowerRoman"/>
      <w:lvlText w:val="%3."/>
      <w:lvlJc w:val="right"/>
      <w:pPr>
        <w:ind w:left="2160" w:hanging="180"/>
      </w:pPr>
    </w:lvl>
    <w:lvl w:ilvl="3" w:tplc="1016784E">
      <w:start w:val="1"/>
      <w:numFmt w:val="decimal"/>
      <w:lvlText w:val="%4."/>
      <w:lvlJc w:val="left"/>
      <w:pPr>
        <w:ind w:left="2880" w:hanging="360"/>
      </w:pPr>
    </w:lvl>
    <w:lvl w:ilvl="4" w:tplc="BCE4F8DC">
      <w:start w:val="1"/>
      <w:numFmt w:val="lowerLetter"/>
      <w:lvlText w:val="%5."/>
      <w:lvlJc w:val="left"/>
      <w:pPr>
        <w:ind w:left="3600" w:hanging="360"/>
      </w:pPr>
    </w:lvl>
    <w:lvl w:ilvl="5" w:tplc="966E8E76">
      <w:start w:val="1"/>
      <w:numFmt w:val="lowerRoman"/>
      <w:lvlText w:val="%6."/>
      <w:lvlJc w:val="right"/>
      <w:pPr>
        <w:ind w:left="4320" w:hanging="180"/>
      </w:pPr>
    </w:lvl>
    <w:lvl w:ilvl="6" w:tplc="CB30A1CE">
      <w:start w:val="1"/>
      <w:numFmt w:val="decimal"/>
      <w:lvlText w:val="%7."/>
      <w:lvlJc w:val="left"/>
      <w:pPr>
        <w:ind w:left="5040" w:hanging="360"/>
      </w:pPr>
    </w:lvl>
    <w:lvl w:ilvl="7" w:tplc="DA6E2F16">
      <w:start w:val="1"/>
      <w:numFmt w:val="lowerLetter"/>
      <w:lvlText w:val="%8."/>
      <w:lvlJc w:val="left"/>
      <w:pPr>
        <w:ind w:left="5760" w:hanging="360"/>
      </w:pPr>
    </w:lvl>
    <w:lvl w:ilvl="8" w:tplc="D1AAEAEA">
      <w:start w:val="1"/>
      <w:numFmt w:val="lowerRoman"/>
      <w:lvlText w:val="%9."/>
      <w:lvlJc w:val="right"/>
      <w:pPr>
        <w:ind w:left="6480" w:hanging="180"/>
      </w:pPr>
    </w:lvl>
  </w:abstractNum>
  <w:abstractNum w:abstractNumId="1794" w15:restartNumberingAfterBreak="0">
    <w:nsid w:val="693E3402"/>
    <w:multiLevelType w:val="hybridMultilevel"/>
    <w:tmpl w:val="C600A56A"/>
    <w:lvl w:ilvl="0" w:tplc="592421FC">
      <w:start w:val="1"/>
      <w:numFmt w:val="decimal"/>
      <w:lvlText w:val="%1."/>
      <w:lvlJc w:val="left"/>
      <w:pPr>
        <w:ind w:left="720" w:hanging="360"/>
      </w:pPr>
    </w:lvl>
    <w:lvl w:ilvl="1" w:tplc="4238DCC2">
      <w:start w:val="1"/>
      <w:numFmt w:val="lowerLetter"/>
      <w:lvlText w:val="%2."/>
      <w:lvlJc w:val="left"/>
      <w:pPr>
        <w:ind w:left="1440" w:hanging="360"/>
      </w:pPr>
    </w:lvl>
    <w:lvl w:ilvl="2" w:tplc="98F22856">
      <w:start w:val="1"/>
      <w:numFmt w:val="lowerRoman"/>
      <w:lvlText w:val="%3."/>
      <w:lvlJc w:val="right"/>
      <w:pPr>
        <w:ind w:left="2160" w:hanging="180"/>
      </w:pPr>
    </w:lvl>
    <w:lvl w:ilvl="3" w:tplc="D82E13B6">
      <w:start w:val="1"/>
      <w:numFmt w:val="decimal"/>
      <w:lvlText w:val="%4."/>
      <w:lvlJc w:val="left"/>
      <w:pPr>
        <w:ind w:left="2880" w:hanging="360"/>
      </w:pPr>
    </w:lvl>
    <w:lvl w:ilvl="4" w:tplc="69229C5E">
      <w:start w:val="1"/>
      <w:numFmt w:val="lowerLetter"/>
      <w:lvlText w:val="%5."/>
      <w:lvlJc w:val="left"/>
      <w:pPr>
        <w:ind w:left="3600" w:hanging="360"/>
      </w:pPr>
    </w:lvl>
    <w:lvl w:ilvl="5" w:tplc="3A88CCBE">
      <w:start w:val="1"/>
      <w:numFmt w:val="lowerRoman"/>
      <w:lvlText w:val="%6."/>
      <w:lvlJc w:val="right"/>
      <w:pPr>
        <w:ind w:left="4320" w:hanging="180"/>
      </w:pPr>
    </w:lvl>
    <w:lvl w:ilvl="6" w:tplc="15FE25E2">
      <w:start w:val="1"/>
      <w:numFmt w:val="decimal"/>
      <w:lvlText w:val="%7."/>
      <w:lvlJc w:val="left"/>
      <w:pPr>
        <w:ind w:left="5040" w:hanging="360"/>
      </w:pPr>
    </w:lvl>
    <w:lvl w:ilvl="7" w:tplc="97E25900">
      <w:start w:val="1"/>
      <w:numFmt w:val="lowerLetter"/>
      <w:lvlText w:val="%8."/>
      <w:lvlJc w:val="left"/>
      <w:pPr>
        <w:ind w:left="5760" w:hanging="360"/>
      </w:pPr>
    </w:lvl>
    <w:lvl w:ilvl="8" w:tplc="A81A7C4A">
      <w:start w:val="1"/>
      <w:numFmt w:val="lowerRoman"/>
      <w:lvlText w:val="%9."/>
      <w:lvlJc w:val="right"/>
      <w:pPr>
        <w:ind w:left="6480" w:hanging="180"/>
      </w:pPr>
    </w:lvl>
  </w:abstractNum>
  <w:abstractNum w:abstractNumId="1795" w15:restartNumberingAfterBreak="0">
    <w:nsid w:val="694663A1"/>
    <w:multiLevelType w:val="hybridMultilevel"/>
    <w:tmpl w:val="D8F01378"/>
    <w:lvl w:ilvl="0" w:tplc="52225A5C">
      <w:start w:val="1"/>
      <w:numFmt w:val="decimal"/>
      <w:lvlText w:val="%1."/>
      <w:lvlJc w:val="left"/>
      <w:pPr>
        <w:ind w:left="720" w:hanging="360"/>
      </w:pPr>
    </w:lvl>
    <w:lvl w:ilvl="1" w:tplc="CD582178">
      <w:start w:val="1"/>
      <w:numFmt w:val="lowerLetter"/>
      <w:lvlText w:val="%2."/>
      <w:lvlJc w:val="left"/>
      <w:pPr>
        <w:ind w:left="1440" w:hanging="360"/>
      </w:pPr>
    </w:lvl>
    <w:lvl w:ilvl="2" w:tplc="4988618C">
      <w:start w:val="1"/>
      <w:numFmt w:val="lowerRoman"/>
      <w:lvlText w:val="%3."/>
      <w:lvlJc w:val="right"/>
      <w:pPr>
        <w:ind w:left="2160" w:hanging="180"/>
      </w:pPr>
    </w:lvl>
    <w:lvl w:ilvl="3" w:tplc="95880376">
      <w:start w:val="1"/>
      <w:numFmt w:val="decimal"/>
      <w:lvlText w:val="%4."/>
      <w:lvlJc w:val="left"/>
      <w:pPr>
        <w:ind w:left="2880" w:hanging="360"/>
      </w:pPr>
    </w:lvl>
    <w:lvl w:ilvl="4" w:tplc="364EBC2A">
      <w:start w:val="1"/>
      <w:numFmt w:val="lowerLetter"/>
      <w:lvlText w:val="%5."/>
      <w:lvlJc w:val="left"/>
      <w:pPr>
        <w:ind w:left="3600" w:hanging="360"/>
      </w:pPr>
    </w:lvl>
    <w:lvl w:ilvl="5" w:tplc="21EA760C">
      <w:start w:val="1"/>
      <w:numFmt w:val="lowerRoman"/>
      <w:lvlText w:val="%6."/>
      <w:lvlJc w:val="right"/>
      <w:pPr>
        <w:ind w:left="4320" w:hanging="180"/>
      </w:pPr>
    </w:lvl>
    <w:lvl w:ilvl="6" w:tplc="3A005E14">
      <w:start w:val="1"/>
      <w:numFmt w:val="decimal"/>
      <w:lvlText w:val="%7."/>
      <w:lvlJc w:val="left"/>
      <w:pPr>
        <w:ind w:left="5040" w:hanging="360"/>
      </w:pPr>
    </w:lvl>
    <w:lvl w:ilvl="7" w:tplc="C3C8557A">
      <w:start w:val="1"/>
      <w:numFmt w:val="lowerLetter"/>
      <w:lvlText w:val="%8."/>
      <w:lvlJc w:val="left"/>
      <w:pPr>
        <w:ind w:left="5760" w:hanging="360"/>
      </w:pPr>
    </w:lvl>
    <w:lvl w:ilvl="8" w:tplc="8716F996">
      <w:start w:val="1"/>
      <w:numFmt w:val="lowerRoman"/>
      <w:lvlText w:val="%9."/>
      <w:lvlJc w:val="right"/>
      <w:pPr>
        <w:ind w:left="6480" w:hanging="180"/>
      </w:pPr>
    </w:lvl>
  </w:abstractNum>
  <w:abstractNum w:abstractNumId="1796" w15:restartNumberingAfterBreak="0">
    <w:nsid w:val="6946718F"/>
    <w:multiLevelType w:val="hybridMultilevel"/>
    <w:tmpl w:val="8FA2A1F8"/>
    <w:lvl w:ilvl="0" w:tplc="164E0B44">
      <w:start w:val="1"/>
      <w:numFmt w:val="decimal"/>
      <w:lvlText w:val="%1."/>
      <w:lvlJc w:val="left"/>
      <w:pPr>
        <w:ind w:left="720" w:hanging="360"/>
      </w:pPr>
    </w:lvl>
    <w:lvl w:ilvl="1" w:tplc="7FC87E62">
      <w:start w:val="1"/>
      <w:numFmt w:val="lowerLetter"/>
      <w:lvlText w:val="%2."/>
      <w:lvlJc w:val="left"/>
      <w:pPr>
        <w:ind w:left="1440" w:hanging="360"/>
      </w:pPr>
    </w:lvl>
    <w:lvl w:ilvl="2" w:tplc="FC364662">
      <w:start w:val="1"/>
      <w:numFmt w:val="lowerRoman"/>
      <w:lvlText w:val="%3."/>
      <w:lvlJc w:val="right"/>
      <w:pPr>
        <w:ind w:left="2160" w:hanging="180"/>
      </w:pPr>
    </w:lvl>
    <w:lvl w:ilvl="3" w:tplc="99A27EFA">
      <w:start w:val="1"/>
      <w:numFmt w:val="decimal"/>
      <w:lvlText w:val="%4."/>
      <w:lvlJc w:val="left"/>
      <w:pPr>
        <w:ind w:left="2880" w:hanging="360"/>
      </w:pPr>
    </w:lvl>
    <w:lvl w:ilvl="4" w:tplc="9B4ADA82">
      <w:start w:val="1"/>
      <w:numFmt w:val="lowerLetter"/>
      <w:lvlText w:val="%5."/>
      <w:lvlJc w:val="left"/>
      <w:pPr>
        <w:ind w:left="3600" w:hanging="360"/>
      </w:pPr>
    </w:lvl>
    <w:lvl w:ilvl="5" w:tplc="55842DF6">
      <w:start w:val="1"/>
      <w:numFmt w:val="lowerRoman"/>
      <w:lvlText w:val="%6."/>
      <w:lvlJc w:val="right"/>
      <w:pPr>
        <w:ind w:left="4320" w:hanging="180"/>
      </w:pPr>
    </w:lvl>
    <w:lvl w:ilvl="6" w:tplc="B49EA290">
      <w:start w:val="1"/>
      <w:numFmt w:val="decimal"/>
      <w:lvlText w:val="%7."/>
      <w:lvlJc w:val="left"/>
      <w:pPr>
        <w:ind w:left="5040" w:hanging="360"/>
      </w:pPr>
    </w:lvl>
    <w:lvl w:ilvl="7" w:tplc="0DB65EDA">
      <w:start w:val="1"/>
      <w:numFmt w:val="lowerLetter"/>
      <w:lvlText w:val="%8."/>
      <w:lvlJc w:val="left"/>
      <w:pPr>
        <w:ind w:left="5760" w:hanging="360"/>
      </w:pPr>
    </w:lvl>
    <w:lvl w:ilvl="8" w:tplc="4776DD42">
      <w:start w:val="1"/>
      <w:numFmt w:val="lowerRoman"/>
      <w:lvlText w:val="%9."/>
      <w:lvlJc w:val="right"/>
      <w:pPr>
        <w:ind w:left="6480" w:hanging="180"/>
      </w:pPr>
    </w:lvl>
  </w:abstractNum>
  <w:abstractNum w:abstractNumId="1797" w15:restartNumberingAfterBreak="0">
    <w:nsid w:val="69483CEF"/>
    <w:multiLevelType w:val="hybridMultilevel"/>
    <w:tmpl w:val="A498F30A"/>
    <w:lvl w:ilvl="0" w:tplc="724897D6">
      <w:start w:val="1"/>
      <w:numFmt w:val="decimal"/>
      <w:lvlText w:val="%1."/>
      <w:lvlJc w:val="left"/>
      <w:pPr>
        <w:ind w:left="720" w:hanging="360"/>
      </w:pPr>
    </w:lvl>
    <w:lvl w:ilvl="1" w:tplc="5D528962">
      <w:start w:val="1"/>
      <w:numFmt w:val="lowerLetter"/>
      <w:lvlText w:val="%2."/>
      <w:lvlJc w:val="left"/>
      <w:pPr>
        <w:ind w:left="1440" w:hanging="360"/>
      </w:pPr>
    </w:lvl>
    <w:lvl w:ilvl="2" w:tplc="E154D99A">
      <w:start w:val="1"/>
      <w:numFmt w:val="lowerRoman"/>
      <w:lvlText w:val="%3."/>
      <w:lvlJc w:val="right"/>
      <w:pPr>
        <w:ind w:left="2160" w:hanging="180"/>
      </w:pPr>
    </w:lvl>
    <w:lvl w:ilvl="3" w:tplc="6E02A69C">
      <w:start w:val="1"/>
      <w:numFmt w:val="decimal"/>
      <w:lvlText w:val="%4."/>
      <w:lvlJc w:val="left"/>
      <w:pPr>
        <w:ind w:left="2880" w:hanging="360"/>
      </w:pPr>
    </w:lvl>
    <w:lvl w:ilvl="4" w:tplc="2D8A94F2">
      <w:start w:val="1"/>
      <w:numFmt w:val="lowerLetter"/>
      <w:lvlText w:val="%5."/>
      <w:lvlJc w:val="left"/>
      <w:pPr>
        <w:ind w:left="3600" w:hanging="360"/>
      </w:pPr>
    </w:lvl>
    <w:lvl w:ilvl="5" w:tplc="7ECA73D4">
      <w:start w:val="1"/>
      <w:numFmt w:val="lowerRoman"/>
      <w:lvlText w:val="%6."/>
      <w:lvlJc w:val="right"/>
      <w:pPr>
        <w:ind w:left="4320" w:hanging="180"/>
      </w:pPr>
    </w:lvl>
    <w:lvl w:ilvl="6" w:tplc="18AA82DE">
      <w:start w:val="1"/>
      <w:numFmt w:val="decimal"/>
      <w:lvlText w:val="%7."/>
      <w:lvlJc w:val="left"/>
      <w:pPr>
        <w:ind w:left="5040" w:hanging="360"/>
      </w:pPr>
    </w:lvl>
    <w:lvl w:ilvl="7" w:tplc="059EF02A">
      <w:start w:val="1"/>
      <w:numFmt w:val="lowerLetter"/>
      <w:lvlText w:val="%8."/>
      <w:lvlJc w:val="left"/>
      <w:pPr>
        <w:ind w:left="5760" w:hanging="360"/>
      </w:pPr>
    </w:lvl>
    <w:lvl w:ilvl="8" w:tplc="40AC6014">
      <w:start w:val="1"/>
      <w:numFmt w:val="lowerRoman"/>
      <w:lvlText w:val="%9."/>
      <w:lvlJc w:val="right"/>
      <w:pPr>
        <w:ind w:left="6480" w:hanging="180"/>
      </w:pPr>
    </w:lvl>
  </w:abstractNum>
  <w:abstractNum w:abstractNumId="1798" w15:restartNumberingAfterBreak="0">
    <w:nsid w:val="69583391"/>
    <w:multiLevelType w:val="hybridMultilevel"/>
    <w:tmpl w:val="0842495A"/>
    <w:lvl w:ilvl="0" w:tplc="5FAA8FBC">
      <w:start w:val="1"/>
      <w:numFmt w:val="decimal"/>
      <w:lvlText w:val="%1."/>
      <w:lvlJc w:val="left"/>
      <w:pPr>
        <w:ind w:left="720" w:hanging="360"/>
      </w:pPr>
    </w:lvl>
    <w:lvl w:ilvl="1" w:tplc="AD30B40A">
      <w:start w:val="1"/>
      <w:numFmt w:val="lowerLetter"/>
      <w:lvlText w:val="%2."/>
      <w:lvlJc w:val="left"/>
      <w:pPr>
        <w:ind w:left="1440" w:hanging="360"/>
      </w:pPr>
    </w:lvl>
    <w:lvl w:ilvl="2" w:tplc="7070EBFA">
      <w:start w:val="1"/>
      <w:numFmt w:val="lowerRoman"/>
      <w:lvlText w:val="%3."/>
      <w:lvlJc w:val="right"/>
      <w:pPr>
        <w:ind w:left="2160" w:hanging="180"/>
      </w:pPr>
    </w:lvl>
    <w:lvl w:ilvl="3" w:tplc="59D0F90A">
      <w:start w:val="1"/>
      <w:numFmt w:val="decimal"/>
      <w:lvlText w:val="%4."/>
      <w:lvlJc w:val="left"/>
      <w:pPr>
        <w:ind w:left="2880" w:hanging="360"/>
      </w:pPr>
    </w:lvl>
    <w:lvl w:ilvl="4" w:tplc="A3521DFE">
      <w:start w:val="1"/>
      <w:numFmt w:val="lowerLetter"/>
      <w:lvlText w:val="%5."/>
      <w:lvlJc w:val="left"/>
      <w:pPr>
        <w:ind w:left="3600" w:hanging="360"/>
      </w:pPr>
    </w:lvl>
    <w:lvl w:ilvl="5" w:tplc="03A651FA">
      <w:start w:val="1"/>
      <w:numFmt w:val="lowerRoman"/>
      <w:lvlText w:val="%6."/>
      <w:lvlJc w:val="right"/>
      <w:pPr>
        <w:ind w:left="4320" w:hanging="180"/>
      </w:pPr>
    </w:lvl>
    <w:lvl w:ilvl="6" w:tplc="55CCD9AE">
      <w:start w:val="1"/>
      <w:numFmt w:val="decimal"/>
      <w:lvlText w:val="%7."/>
      <w:lvlJc w:val="left"/>
      <w:pPr>
        <w:ind w:left="5040" w:hanging="360"/>
      </w:pPr>
    </w:lvl>
    <w:lvl w:ilvl="7" w:tplc="67E665F2">
      <w:start w:val="1"/>
      <w:numFmt w:val="lowerLetter"/>
      <w:lvlText w:val="%8."/>
      <w:lvlJc w:val="left"/>
      <w:pPr>
        <w:ind w:left="5760" w:hanging="360"/>
      </w:pPr>
    </w:lvl>
    <w:lvl w:ilvl="8" w:tplc="75C6CF26">
      <w:start w:val="1"/>
      <w:numFmt w:val="lowerRoman"/>
      <w:lvlText w:val="%9."/>
      <w:lvlJc w:val="right"/>
      <w:pPr>
        <w:ind w:left="6480" w:hanging="180"/>
      </w:pPr>
    </w:lvl>
  </w:abstractNum>
  <w:abstractNum w:abstractNumId="1799" w15:restartNumberingAfterBreak="0">
    <w:nsid w:val="69621063"/>
    <w:multiLevelType w:val="hybridMultilevel"/>
    <w:tmpl w:val="D52CA436"/>
    <w:lvl w:ilvl="0" w:tplc="16564BB2">
      <w:start w:val="1"/>
      <w:numFmt w:val="decimal"/>
      <w:lvlText w:val="%1."/>
      <w:lvlJc w:val="left"/>
      <w:pPr>
        <w:ind w:left="720" w:hanging="360"/>
      </w:pPr>
    </w:lvl>
    <w:lvl w:ilvl="1" w:tplc="3D2088E8">
      <w:start w:val="1"/>
      <w:numFmt w:val="lowerLetter"/>
      <w:lvlText w:val="%2."/>
      <w:lvlJc w:val="left"/>
      <w:pPr>
        <w:ind w:left="1440" w:hanging="360"/>
      </w:pPr>
    </w:lvl>
    <w:lvl w:ilvl="2" w:tplc="C6C4EB56">
      <w:start w:val="1"/>
      <w:numFmt w:val="lowerRoman"/>
      <w:lvlText w:val="%3."/>
      <w:lvlJc w:val="right"/>
      <w:pPr>
        <w:ind w:left="2160" w:hanging="180"/>
      </w:pPr>
    </w:lvl>
    <w:lvl w:ilvl="3" w:tplc="C1E4DC42">
      <w:start w:val="1"/>
      <w:numFmt w:val="decimal"/>
      <w:lvlText w:val="%4."/>
      <w:lvlJc w:val="left"/>
      <w:pPr>
        <w:ind w:left="2880" w:hanging="360"/>
      </w:pPr>
    </w:lvl>
    <w:lvl w:ilvl="4" w:tplc="8A1E34FC">
      <w:start w:val="1"/>
      <w:numFmt w:val="lowerLetter"/>
      <w:lvlText w:val="%5."/>
      <w:lvlJc w:val="left"/>
      <w:pPr>
        <w:ind w:left="3600" w:hanging="360"/>
      </w:pPr>
    </w:lvl>
    <w:lvl w:ilvl="5" w:tplc="F6B63FE4">
      <w:start w:val="1"/>
      <w:numFmt w:val="lowerRoman"/>
      <w:lvlText w:val="%6."/>
      <w:lvlJc w:val="right"/>
      <w:pPr>
        <w:ind w:left="4320" w:hanging="180"/>
      </w:pPr>
    </w:lvl>
    <w:lvl w:ilvl="6" w:tplc="8D66E6BE">
      <w:start w:val="1"/>
      <w:numFmt w:val="decimal"/>
      <w:lvlText w:val="%7."/>
      <w:lvlJc w:val="left"/>
      <w:pPr>
        <w:ind w:left="5040" w:hanging="360"/>
      </w:pPr>
    </w:lvl>
    <w:lvl w:ilvl="7" w:tplc="B4666528">
      <w:start w:val="1"/>
      <w:numFmt w:val="lowerLetter"/>
      <w:lvlText w:val="%8."/>
      <w:lvlJc w:val="left"/>
      <w:pPr>
        <w:ind w:left="5760" w:hanging="360"/>
      </w:pPr>
    </w:lvl>
    <w:lvl w:ilvl="8" w:tplc="2C122EC4">
      <w:start w:val="1"/>
      <w:numFmt w:val="lowerRoman"/>
      <w:lvlText w:val="%9."/>
      <w:lvlJc w:val="right"/>
      <w:pPr>
        <w:ind w:left="6480" w:hanging="180"/>
      </w:pPr>
    </w:lvl>
  </w:abstractNum>
  <w:abstractNum w:abstractNumId="1800" w15:restartNumberingAfterBreak="0">
    <w:nsid w:val="6969407A"/>
    <w:multiLevelType w:val="hybridMultilevel"/>
    <w:tmpl w:val="7A2C8468"/>
    <w:lvl w:ilvl="0" w:tplc="0CE62662">
      <w:start w:val="1"/>
      <w:numFmt w:val="decimal"/>
      <w:lvlText w:val="%1."/>
      <w:lvlJc w:val="left"/>
      <w:pPr>
        <w:ind w:left="720" w:hanging="360"/>
      </w:pPr>
    </w:lvl>
    <w:lvl w:ilvl="1" w:tplc="EBAE2480">
      <w:start w:val="1"/>
      <w:numFmt w:val="lowerLetter"/>
      <w:lvlText w:val="%2."/>
      <w:lvlJc w:val="left"/>
      <w:pPr>
        <w:ind w:left="1440" w:hanging="360"/>
      </w:pPr>
    </w:lvl>
    <w:lvl w:ilvl="2" w:tplc="9A2E54A2">
      <w:start w:val="1"/>
      <w:numFmt w:val="lowerRoman"/>
      <w:lvlText w:val="%3."/>
      <w:lvlJc w:val="right"/>
      <w:pPr>
        <w:ind w:left="2160" w:hanging="180"/>
      </w:pPr>
    </w:lvl>
    <w:lvl w:ilvl="3" w:tplc="344CCB06">
      <w:start w:val="1"/>
      <w:numFmt w:val="decimal"/>
      <w:lvlText w:val="%4."/>
      <w:lvlJc w:val="left"/>
      <w:pPr>
        <w:ind w:left="2880" w:hanging="360"/>
      </w:pPr>
    </w:lvl>
    <w:lvl w:ilvl="4" w:tplc="4554360A">
      <w:start w:val="1"/>
      <w:numFmt w:val="lowerLetter"/>
      <w:lvlText w:val="%5."/>
      <w:lvlJc w:val="left"/>
      <w:pPr>
        <w:ind w:left="3600" w:hanging="360"/>
      </w:pPr>
    </w:lvl>
    <w:lvl w:ilvl="5" w:tplc="774644B6">
      <w:start w:val="1"/>
      <w:numFmt w:val="lowerRoman"/>
      <w:lvlText w:val="%6."/>
      <w:lvlJc w:val="right"/>
      <w:pPr>
        <w:ind w:left="4320" w:hanging="180"/>
      </w:pPr>
    </w:lvl>
    <w:lvl w:ilvl="6" w:tplc="4CB8830A">
      <w:start w:val="1"/>
      <w:numFmt w:val="decimal"/>
      <w:lvlText w:val="%7."/>
      <w:lvlJc w:val="left"/>
      <w:pPr>
        <w:ind w:left="5040" w:hanging="360"/>
      </w:pPr>
    </w:lvl>
    <w:lvl w:ilvl="7" w:tplc="C02E2FBA">
      <w:start w:val="1"/>
      <w:numFmt w:val="lowerLetter"/>
      <w:lvlText w:val="%8."/>
      <w:lvlJc w:val="left"/>
      <w:pPr>
        <w:ind w:left="5760" w:hanging="360"/>
      </w:pPr>
    </w:lvl>
    <w:lvl w:ilvl="8" w:tplc="48E25C6E">
      <w:start w:val="1"/>
      <w:numFmt w:val="lowerRoman"/>
      <w:lvlText w:val="%9."/>
      <w:lvlJc w:val="right"/>
      <w:pPr>
        <w:ind w:left="6480" w:hanging="180"/>
      </w:pPr>
    </w:lvl>
  </w:abstractNum>
  <w:abstractNum w:abstractNumId="1801" w15:restartNumberingAfterBreak="0">
    <w:nsid w:val="698D0968"/>
    <w:multiLevelType w:val="hybridMultilevel"/>
    <w:tmpl w:val="118A2EC4"/>
    <w:lvl w:ilvl="0" w:tplc="6DB06E7C">
      <w:start w:val="1"/>
      <w:numFmt w:val="decimal"/>
      <w:lvlText w:val="%1."/>
      <w:lvlJc w:val="left"/>
      <w:pPr>
        <w:ind w:left="720" w:hanging="360"/>
      </w:pPr>
    </w:lvl>
    <w:lvl w:ilvl="1" w:tplc="0A6E600E">
      <w:start w:val="1"/>
      <w:numFmt w:val="lowerLetter"/>
      <w:lvlText w:val="%2."/>
      <w:lvlJc w:val="left"/>
      <w:pPr>
        <w:ind w:left="1440" w:hanging="360"/>
      </w:pPr>
    </w:lvl>
    <w:lvl w:ilvl="2" w:tplc="86061780">
      <w:start w:val="1"/>
      <w:numFmt w:val="lowerRoman"/>
      <w:lvlText w:val="%3."/>
      <w:lvlJc w:val="right"/>
      <w:pPr>
        <w:ind w:left="2160" w:hanging="180"/>
      </w:pPr>
    </w:lvl>
    <w:lvl w:ilvl="3" w:tplc="FDF2FA56">
      <w:start w:val="1"/>
      <w:numFmt w:val="decimal"/>
      <w:lvlText w:val="%4."/>
      <w:lvlJc w:val="left"/>
      <w:pPr>
        <w:ind w:left="2880" w:hanging="360"/>
      </w:pPr>
    </w:lvl>
    <w:lvl w:ilvl="4" w:tplc="7C6CAE6A">
      <w:start w:val="1"/>
      <w:numFmt w:val="lowerLetter"/>
      <w:lvlText w:val="%5."/>
      <w:lvlJc w:val="left"/>
      <w:pPr>
        <w:ind w:left="3600" w:hanging="360"/>
      </w:pPr>
    </w:lvl>
    <w:lvl w:ilvl="5" w:tplc="AEF8D874">
      <w:start w:val="1"/>
      <w:numFmt w:val="lowerRoman"/>
      <w:lvlText w:val="%6."/>
      <w:lvlJc w:val="right"/>
      <w:pPr>
        <w:ind w:left="4320" w:hanging="180"/>
      </w:pPr>
    </w:lvl>
    <w:lvl w:ilvl="6" w:tplc="88C435B6">
      <w:start w:val="1"/>
      <w:numFmt w:val="decimal"/>
      <w:lvlText w:val="%7."/>
      <w:lvlJc w:val="left"/>
      <w:pPr>
        <w:ind w:left="5040" w:hanging="360"/>
      </w:pPr>
    </w:lvl>
    <w:lvl w:ilvl="7" w:tplc="0CFC8626">
      <w:start w:val="1"/>
      <w:numFmt w:val="lowerLetter"/>
      <w:lvlText w:val="%8."/>
      <w:lvlJc w:val="left"/>
      <w:pPr>
        <w:ind w:left="5760" w:hanging="360"/>
      </w:pPr>
    </w:lvl>
    <w:lvl w:ilvl="8" w:tplc="F49CC14A">
      <w:start w:val="1"/>
      <w:numFmt w:val="lowerRoman"/>
      <w:lvlText w:val="%9."/>
      <w:lvlJc w:val="right"/>
      <w:pPr>
        <w:ind w:left="6480" w:hanging="180"/>
      </w:pPr>
    </w:lvl>
  </w:abstractNum>
  <w:abstractNum w:abstractNumId="1802" w15:restartNumberingAfterBreak="0">
    <w:nsid w:val="6992622C"/>
    <w:multiLevelType w:val="hybridMultilevel"/>
    <w:tmpl w:val="09B4BAF6"/>
    <w:lvl w:ilvl="0" w:tplc="F48426EA">
      <w:start w:val="1"/>
      <w:numFmt w:val="decimal"/>
      <w:lvlText w:val="%1."/>
      <w:lvlJc w:val="left"/>
      <w:pPr>
        <w:ind w:left="720" w:hanging="360"/>
      </w:pPr>
    </w:lvl>
    <w:lvl w:ilvl="1" w:tplc="3BBCFEE6">
      <w:start w:val="1"/>
      <w:numFmt w:val="lowerLetter"/>
      <w:lvlText w:val="%2."/>
      <w:lvlJc w:val="left"/>
      <w:pPr>
        <w:ind w:left="1440" w:hanging="360"/>
      </w:pPr>
    </w:lvl>
    <w:lvl w:ilvl="2" w:tplc="54F6D8D6">
      <w:start w:val="1"/>
      <w:numFmt w:val="lowerRoman"/>
      <w:lvlText w:val="%3."/>
      <w:lvlJc w:val="right"/>
      <w:pPr>
        <w:ind w:left="2160" w:hanging="180"/>
      </w:pPr>
    </w:lvl>
    <w:lvl w:ilvl="3" w:tplc="3C32B318">
      <w:start w:val="1"/>
      <w:numFmt w:val="decimal"/>
      <w:lvlText w:val="%4."/>
      <w:lvlJc w:val="left"/>
      <w:pPr>
        <w:ind w:left="2880" w:hanging="360"/>
      </w:pPr>
    </w:lvl>
    <w:lvl w:ilvl="4" w:tplc="56788DDE">
      <w:start w:val="1"/>
      <w:numFmt w:val="lowerLetter"/>
      <w:lvlText w:val="%5."/>
      <w:lvlJc w:val="left"/>
      <w:pPr>
        <w:ind w:left="3600" w:hanging="360"/>
      </w:pPr>
    </w:lvl>
    <w:lvl w:ilvl="5" w:tplc="E1540008">
      <w:start w:val="1"/>
      <w:numFmt w:val="lowerRoman"/>
      <w:lvlText w:val="%6."/>
      <w:lvlJc w:val="right"/>
      <w:pPr>
        <w:ind w:left="4320" w:hanging="180"/>
      </w:pPr>
    </w:lvl>
    <w:lvl w:ilvl="6" w:tplc="AB8C8610">
      <w:start w:val="1"/>
      <w:numFmt w:val="decimal"/>
      <w:lvlText w:val="%7."/>
      <w:lvlJc w:val="left"/>
      <w:pPr>
        <w:ind w:left="5040" w:hanging="360"/>
      </w:pPr>
    </w:lvl>
    <w:lvl w:ilvl="7" w:tplc="9DD0AEB6">
      <w:start w:val="1"/>
      <w:numFmt w:val="lowerLetter"/>
      <w:lvlText w:val="%8."/>
      <w:lvlJc w:val="left"/>
      <w:pPr>
        <w:ind w:left="5760" w:hanging="360"/>
      </w:pPr>
    </w:lvl>
    <w:lvl w:ilvl="8" w:tplc="119AB442">
      <w:start w:val="1"/>
      <w:numFmt w:val="lowerRoman"/>
      <w:lvlText w:val="%9."/>
      <w:lvlJc w:val="right"/>
      <w:pPr>
        <w:ind w:left="6480" w:hanging="180"/>
      </w:pPr>
    </w:lvl>
  </w:abstractNum>
  <w:abstractNum w:abstractNumId="1803" w15:restartNumberingAfterBreak="0">
    <w:nsid w:val="69997102"/>
    <w:multiLevelType w:val="hybridMultilevel"/>
    <w:tmpl w:val="4982521A"/>
    <w:lvl w:ilvl="0" w:tplc="4A5642DA">
      <w:start w:val="1"/>
      <w:numFmt w:val="decimal"/>
      <w:lvlText w:val="%1."/>
      <w:lvlJc w:val="left"/>
      <w:pPr>
        <w:ind w:left="720" w:hanging="360"/>
      </w:pPr>
    </w:lvl>
    <w:lvl w:ilvl="1" w:tplc="2CE4A90A">
      <w:start w:val="1"/>
      <w:numFmt w:val="lowerLetter"/>
      <w:lvlText w:val="%2."/>
      <w:lvlJc w:val="left"/>
      <w:pPr>
        <w:ind w:left="1440" w:hanging="360"/>
      </w:pPr>
    </w:lvl>
    <w:lvl w:ilvl="2" w:tplc="8C507B70">
      <w:start w:val="1"/>
      <w:numFmt w:val="lowerRoman"/>
      <w:lvlText w:val="%3."/>
      <w:lvlJc w:val="right"/>
      <w:pPr>
        <w:ind w:left="2160" w:hanging="180"/>
      </w:pPr>
    </w:lvl>
    <w:lvl w:ilvl="3" w:tplc="10283132">
      <w:start w:val="1"/>
      <w:numFmt w:val="decimal"/>
      <w:lvlText w:val="%4."/>
      <w:lvlJc w:val="left"/>
      <w:pPr>
        <w:ind w:left="2880" w:hanging="360"/>
      </w:pPr>
    </w:lvl>
    <w:lvl w:ilvl="4" w:tplc="CC50B684">
      <w:start w:val="1"/>
      <w:numFmt w:val="lowerLetter"/>
      <w:lvlText w:val="%5."/>
      <w:lvlJc w:val="left"/>
      <w:pPr>
        <w:ind w:left="3600" w:hanging="360"/>
      </w:pPr>
    </w:lvl>
    <w:lvl w:ilvl="5" w:tplc="8F44AC94">
      <w:start w:val="1"/>
      <w:numFmt w:val="lowerRoman"/>
      <w:lvlText w:val="%6."/>
      <w:lvlJc w:val="right"/>
      <w:pPr>
        <w:ind w:left="4320" w:hanging="180"/>
      </w:pPr>
    </w:lvl>
    <w:lvl w:ilvl="6" w:tplc="49300556">
      <w:start w:val="1"/>
      <w:numFmt w:val="decimal"/>
      <w:lvlText w:val="%7."/>
      <w:lvlJc w:val="left"/>
      <w:pPr>
        <w:ind w:left="5040" w:hanging="360"/>
      </w:pPr>
    </w:lvl>
    <w:lvl w:ilvl="7" w:tplc="138E6E66">
      <w:start w:val="1"/>
      <w:numFmt w:val="lowerLetter"/>
      <w:lvlText w:val="%8."/>
      <w:lvlJc w:val="left"/>
      <w:pPr>
        <w:ind w:left="5760" w:hanging="360"/>
      </w:pPr>
    </w:lvl>
    <w:lvl w:ilvl="8" w:tplc="CCECEE70">
      <w:start w:val="1"/>
      <w:numFmt w:val="lowerRoman"/>
      <w:lvlText w:val="%9."/>
      <w:lvlJc w:val="right"/>
      <w:pPr>
        <w:ind w:left="6480" w:hanging="180"/>
      </w:pPr>
    </w:lvl>
  </w:abstractNum>
  <w:abstractNum w:abstractNumId="1804" w15:restartNumberingAfterBreak="0">
    <w:nsid w:val="69A11CE2"/>
    <w:multiLevelType w:val="hybridMultilevel"/>
    <w:tmpl w:val="5E348614"/>
    <w:lvl w:ilvl="0" w:tplc="426696C4">
      <w:start w:val="1"/>
      <w:numFmt w:val="decimal"/>
      <w:lvlText w:val="%1."/>
      <w:lvlJc w:val="left"/>
      <w:pPr>
        <w:ind w:left="720" w:hanging="360"/>
      </w:pPr>
    </w:lvl>
    <w:lvl w:ilvl="1" w:tplc="8B56EFD2">
      <w:start w:val="1"/>
      <w:numFmt w:val="lowerLetter"/>
      <w:lvlText w:val="%2."/>
      <w:lvlJc w:val="left"/>
      <w:pPr>
        <w:ind w:left="1440" w:hanging="360"/>
      </w:pPr>
    </w:lvl>
    <w:lvl w:ilvl="2" w:tplc="0D9EE85A">
      <w:start w:val="1"/>
      <w:numFmt w:val="lowerRoman"/>
      <w:lvlText w:val="%3."/>
      <w:lvlJc w:val="right"/>
      <w:pPr>
        <w:ind w:left="2160" w:hanging="180"/>
      </w:pPr>
    </w:lvl>
    <w:lvl w:ilvl="3" w:tplc="526A2BBE">
      <w:start w:val="1"/>
      <w:numFmt w:val="decimal"/>
      <w:lvlText w:val="%4."/>
      <w:lvlJc w:val="left"/>
      <w:pPr>
        <w:ind w:left="2880" w:hanging="360"/>
      </w:pPr>
    </w:lvl>
    <w:lvl w:ilvl="4" w:tplc="78C235DA">
      <w:start w:val="1"/>
      <w:numFmt w:val="lowerLetter"/>
      <w:lvlText w:val="%5."/>
      <w:lvlJc w:val="left"/>
      <w:pPr>
        <w:ind w:left="3600" w:hanging="360"/>
      </w:pPr>
    </w:lvl>
    <w:lvl w:ilvl="5" w:tplc="73DAE4D8">
      <w:start w:val="1"/>
      <w:numFmt w:val="lowerRoman"/>
      <w:lvlText w:val="%6."/>
      <w:lvlJc w:val="right"/>
      <w:pPr>
        <w:ind w:left="4320" w:hanging="180"/>
      </w:pPr>
    </w:lvl>
    <w:lvl w:ilvl="6" w:tplc="D89ED86E">
      <w:start w:val="1"/>
      <w:numFmt w:val="decimal"/>
      <w:lvlText w:val="%7."/>
      <w:lvlJc w:val="left"/>
      <w:pPr>
        <w:ind w:left="5040" w:hanging="360"/>
      </w:pPr>
    </w:lvl>
    <w:lvl w:ilvl="7" w:tplc="865E2BC6">
      <w:start w:val="1"/>
      <w:numFmt w:val="lowerLetter"/>
      <w:lvlText w:val="%8."/>
      <w:lvlJc w:val="left"/>
      <w:pPr>
        <w:ind w:left="5760" w:hanging="360"/>
      </w:pPr>
    </w:lvl>
    <w:lvl w:ilvl="8" w:tplc="C3566640">
      <w:start w:val="1"/>
      <w:numFmt w:val="lowerRoman"/>
      <w:lvlText w:val="%9."/>
      <w:lvlJc w:val="right"/>
      <w:pPr>
        <w:ind w:left="6480" w:hanging="180"/>
      </w:pPr>
    </w:lvl>
  </w:abstractNum>
  <w:abstractNum w:abstractNumId="1805" w15:restartNumberingAfterBreak="0">
    <w:nsid w:val="69AF2C27"/>
    <w:multiLevelType w:val="hybridMultilevel"/>
    <w:tmpl w:val="27D44002"/>
    <w:lvl w:ilvl="0" w:tplc="D856E250">
      <w:start w:val="1"/>
      <w:numFmt w:val="decimal"/>
      <w:lvlText w:val="%1."/>
      <w:lvlJc w:val="left"/>
      <w:pPr>
        <w:ind w:left="720" w:hanging="360"/>
      </w:pPr>
    </w:lvl>
    <w:lvl w:ilvl="1" w:tplc="A3905438">
      <w:start w:val="1"/>
      <w:numFmt w:val="lowerLetter"/>
      <w:lvlText w:val="%2."/>
      <w:lvlJc w:val="left"/>
      <w:pPr>
        <w:ind w:left="1440" w:hanging="360"/>
      </w:pPr>
    </w:lvl>
    <w:lvl w:ilvl="2" w:tplc="425C44BE">
      <w:start w:val="1"/>
      <w:numFmt w:val="lowerRoman"/>
      <w:lvlText w:val="%3."/>
      <w:lvlJc w:val="right"/>
      <w:pPr>
        <w:ind w:left="2160" w:hanging="180"/>
      </w:pPr>
    </w:lvl>
    <w:lvl w:ilvl="3" w:tplc="BAFAB244">
      <w:start w:val="1"/>
      <w:numFmt w:val="decimal"/>
      <w:lvlText w:val="%4."/>
      <w:lvlJc w:val="left"/>
      <w:pPr>
        <w:ind w:left="2880" w:hanging="360"/>
      </w:pPr>
    </w:lvl>
    <w:lvl w:ilvl="4" w:tplc="89B0984E">
      <w:start w:val="1"/>
      <w:numFmt w:val="lowerLetter"/>
      <w:lvlText w:val="%5."/>
      <w:lvlJc w:val="left"/>
      <w:pPr>
        <w:ind w:left="3600" w:hanging="360"/>
      </w:pPr>
    </w:lvl>
    <w:lvl w:ilvl="5" w:tplc="6DC46D70">
      <w:start w:val="1"/>
      <w:numFmt w:val="lowerRoman"/>
      <w:lvlText w:val="%6."/>
      <w:lvlJc w:val="right"/>
      <w:pPr>
        <w:ind w:left="4320" w:hanging="180"/>
      </w:pPr>
    </w:lvl>
    <w:lvl w:ilvl="6" w:tplc="FC5E519E">
      <w:start w:val="1"/>
      <w:numFmt w:val="decimal"/>
      <w:lvlText w:val="%7."/>
      <w:lvlJc w:val="left"/>
      <w:pPr>
        <w:ind w:left="5040" w:hanging="360"/>
      </w:pPr>
    </w:lvl>
    <w:lvl w:ilvl="7" w:tplc="A094E1CC">
      <w:start w:val="1"/>
      <w:numFmt w:val="lowerLetter"/>
      <w:lvlText w:val="%8."/>
      <w:lvlJc w:val="left"/>
      <w:pPr>
        <w:ind w:left="5760" w:hanging="360"/>
      </w:pPr>
    </w:lvl>
    <w:lvl w:ilvl="8" w:tplc="E8C4588E">
      <w:start w:val="1"/>
      <w:numFmt w:val="lowerRoman"/>
      <w:lvlText w:val="%9."/>
      <w:lvlJc w:val="right"/>
      <w:pPr>
        <w:ind w:left="6480" w:hanging="180"/>
      </w:pPr>
    </w:lvl>
  </w:abstractNum>
  <w:abstractNum w:abstractNumId="1806" w15:restartNumberingAfterBreak="0">
    <w:nsid w:val="69C734F3"/>
    <w:multiLevelType w:val="hybridMultilevel"/>
    <w:tmpl w:val="0E1A492E"/>
    <w:lvl w:ilvl="0" w:tplc="D8060E10">
      <w:start w:val="1"/>
      <w:numFmt w:val="decimal"/>
      <w:lvlText w:val="%1."/>
      <w:lvlJc w:val="left"/>
      <w:pPr>
        <w:ind w:left="720" w:hanging="360"/>
      </w:pPr>
    </w:lvl>
    <w:lvl w:ilvl="1" w:tplc="F21E1078">
      <w:start w:val="1"/>
      <w:numFmt w:val="lowerLetter"/>
      <w:lvlText w:val="%2."/>
      <w:lvlJc w:val="left"/>
      <w:pPr>
        <w:ind w:left="1440" w:hanging="360"/>
      </w:pPr>
    </w:lvl>
    <w:lvl w:ilvl="2" w:tplc="416E717C">
      <w:start w:val="1"/>
      <w:numFmt w:val="lowerRoman"/>
      <w:lvlText w:val="%3."/>
      <w:lvlJc w:val="right"/>
      <w:pPr>
        <w:ind w:left="2160" w:hanging="180"/>
      </w:pPr>
    </w:lvl>
    <w:lvl w:ilvl="3" w:tplc="0B728B9A">
      <w:start w:val="1"/>
      <w:numFmt w:val="decimal"/>
      <w:lvlText w:val="%4."/>
      <w:lvlJc w:val="left"/>
      <w:pPr>
        <w:ind w:left="2880" w:hanging="360"/>
      </w:pPr>
    </w:lvl>
    <w:lvl w:ilvl="4" w:tplc="3D263FA2">
      <w:start w:val="1"/>
      <w:numFmt w:val="lowerLetter"/>
      <w:lvlText w:val="%5."/>
      <w:lvlJc w:val="left"/>
      <w:pPr>
        <w:ind w:left="3600" w:hanging="360"/>
      </w:pPr>
    </w:lvl>
    <w:lvl w:ilvl="5" w:tplc="89C84998">
      <w:start w:val="1"/>
      <w:numFmt w:val="lowerRoman"/>
      <w:lvlText w:val="%6."/>
      <w:lvlJc w:val="right"/>
      <w:pPr>
        <w:ind w:left="4320" w:hanging="180"/>
      </w:pPr>
    </w:lvl>
    <w:lvl w:ilvl="6" w:tplc="A5120F00">
      <w:start w:val="1"/>
      <w:numFmt w:val="decimal"/>
      <w:lvlText w:val="%7."/>
      <w:lvlJc w:val="left"/>
      <w:pPr>
        <w:ind w:left="5040" w:hanging="360"/>
      </w:pPr>
    </w:lvl>
    <w:lvl w:ilvl="7" w:tplc="DDAC92DA">
      <w:start w:val="1"/>
      <w:numFmt w:val="lowerLetter"/>
      <w:lvlText w:val="%8."/>
      <w:lvlJc w:val="left"/>
      <w:pPr>
        <w:ind w:left="5760" w:hanging="360"/>
      </w:pPr>
    </w:lvl>
    <w:lvl w:ilvl="8" w:tplc="3082618E">
      <w:start w:val="1"/>
      <w:numFmt w:val="lowerRoman"/>
      <w:lvlText w:val="%9."/>
      <w:lvlJc w:val="right"/>
      <w:pPr>
        <w:ind w:left="6480" w:hanging="180"/>
      </w:pPr>
    </w:lvl>
  </w:abstractNum>
  <w:abstractNum w:abstractNumId="1807" w15:restartNumberingAfterBreak="0">
    <w:nsid w:val="69C8775C"/>
    <w:multiLevelType w:val="hybridMultilevel"/>
    <w:tmpl w:val="92900D68"/>
    <w:lvl w:ilvl="0" w:tplc="C83AD8F8">
      <w:start w:val="1"/>
      <w:numFmt w:val="decimal"/>
      <w:lvlText w:val="%1."/>
      <w:lvlJc w:val="left"/>
      <w:pPr>
        <w:ind w:left="720" w:hanging="360"/>
      </w:pPr>
    </w:lvl>
    <w:lvl w:ilvl="1" w:tplc="4B1E42B2">
      <w:start w:val="1"/>
      <w:numFmt w:val="lowerLetter"/>
      <w:lvlText w:val="%2."/>
      <w:lvlJc w:val="left"/>
      <w:pPr>
        <w:ind w:left="1440" w:hanging="360"/>
      </w:pPr>
    </w:lvl>
    <w:lvl w:ilvl="2" w:tplc="1C2AE5CE">
      <w:start w:val="1"/>
      <w:numFmt w:val="lowerRoman"/>
      <w:lvlText w:val="%3."/>
      <w:lvlJc w:val="right"/>
      <w:pPr>
        <w:ind w:left="2160" w:hanging="180"/>
      </w:pPr>
    </w:lvl>
    <w:lvl w:ilvl="3" w:tplc="93E2B80E">
      <w:start w:val="1"/>
      <w:numFmt w:val="decimal"/>
      <w:lvlText w:val="%4."/>
      <w:lvlJc w:val="left"/>
      <w:pPr>
        <w:ind w:left="2880" w:hanging="360"/>
      </w:pPr>
    </w:lvl>
    <w:lvl w:ilvl="4" w:tplc="69708AF6">
      <w:start w:val="1"/>
      <w:numFmt w:val="lowerLetter"/>
      <w:lvlText w:val="%5."/>
      <w:lvlJc w:val="left"/>
      <w:pPr>
        <w:ind w:left="3600" w:hanging="360"/>
      </w:pPr>
    </w:lvl>
    <w:lvl w:ilvl="5" w:tplc="A6BE626E">
      <w:start w:val="1"/>
      <w:numFmt w:val="lowerRoman"/>
      <w:lvlText w:val="%6."/>
      <w:lvlJc w:val="right"/>
      <w:pPr>
        <w:ind w:left="4320" w:hanging="180"/>
      </w:pPr>
    </w:lvl>
    <w:lvl w:ilvl="6" w:tplc="72A247EA">
      <w:start w:val="1"/>
      <w:numFmt w:val="decimal"/>
      <w:lvlText w:val="%7."/>
      <w:lvlJc w:val="left"/>
      <w:pPr>
        <w:ind w:left="5040" w:hanging="360"/>
      </w:pPr>
    </w:lvl>
    <w:lvl w:ilvl="7" w:tplc="2A7C58D6">
      <w:start w:val="1"/>
      <w:numFmt w:val="lowerLetter"/>
      <w:lvlText w:val="%8."/>
      <w:lvlJc w:val="left"/>
      <w:pPr>
        <w:ind w:left="5760" w:hanging="360"/>
      </w:pPr>
    </w:lvl>
    <w:lvl w:ilvl="8" w:tplc="73FE59DE">
      <w:start w:val="1"/>
      <w:numFmt w:val="lowerRoman"/>
      <w:lvlText w:val="%9."/>
      <w:lvlJc w:val="right"/>
      <w:pPr>
        <w:ind w:left="6480" w:hanging="180"/>
      </w:pPr>
    </w:lvl>
  </w:abstractNum>
  <w:abstractNum w:abstractNumId="1808" w15:restartNumberingAfterBreak="0">
    <w:nsid w:val="69DA1066"/>
    <w:multiLevelType w:val="hybridMultilevel"/>
    <w:tmpl w:val="8BF26B82"/>
    <w:lvl w:ilvl="0" w:tplc="E3888D72">
      <w:start w:val="1"/>
      <w:numFmt w:val="decimal"/>
      <w:lvlText w:val="%1."/>
      <w:lvlJc w:val="left"/>
      <w:pPr>
        <w:ind w:left="720" w:hanging="360"/>
      </w:pPr>
    </w:lvl>
    <w:lvl w:ilvl="1" w:tplc="F0767BA0">
      <w:start w:val="1"/>
      <w:numFmt w:val="lowerLetter"/>
      <w:lvlText w:val="%2."/>
      <w:lvlJc w:val="left"/>
      <w:pPr>
        <w:ind w:left="1440" w:hanging="360"/>
      </w:pPr>
    </w:lvl>
    <w:lvl w:ilvl="2" w:tplc="3D4CEC6C">
      <w:start w:val="1"/>
      <w:numFmt w:val="lowerRoman"/>
      <w:lvlText w:val="%3."/>
      <w:lvlJc w:val="right"/>
      <w:pPr>
        <w:ind w:left="2160" w:hanging="180"/>
      </w:pPr>
    </w:lvl>
    <w:lvl w:ilvl="3" w:tplc="91B67F34">
      <w:start w:val="1"/>
      <w:numFmt w:val="decimal"/>
      <w:lvlText w:val="%4."/>
      <w:lvlJc w:val="left"/>
      <w:pPr>
        <w:ind w:left="2880" w:hanging="360"/>
      </w:pPr>
    </w:lvl>
    <w:lvl w:ilvl="4" w:tplc="80FCC3CA">
      <w:start w:val="1"/>
      <w:numFmt w:val="lowerLetter"/>
      <w:lvlText w:val="%5."/>
      <w:lvlJc w:val="left"/>
      <w:pPr>
        <w:ind w:left="3600" w:hanging="360"/>
      </w:pPr>
    </w:lvl>
    <w:lvl w:ilvl="5" w:tplc="8FAE8C24">
      <w:start w:val="1"/>
      <w:numFmt w:val="lowerRoman"/>
      <w:lvlText w:val="%6."/>
      <w:lvlJc w:val="right"/>
      <w:pPr>
        <w:ind w:left="4320" w:hanging="180"/>
      </w:pPr>
    </w:lvl>
    <w:lvl w:ilvl="6" w:tplc="D4D2283C">
      <w:start w:val="1"/>
      <w:numFmt w:val="decimal"/>
      <w:lvlText w:val="%7."/>
      <w:lvlJc w:val="left"/>
      <w:pPr>
        <w:ind w:left="5040" w:hanging="360"/>
      </w:pPr>
    </w:lvl>
    <w:lvl w:ilvl="7" w:tplc="0CFC98CE">
      <w:start w:val="1"/>
      <w:numFmt w:val="lowerLetter"/>
      <w:lvlText w:val="%8."/>
      <w:lvlJc w:val="left"/>
      <w:pPr>
        <w:ind w:left="5760" w:hanging="360"/>
      </w:pPr>
    </w:lvl>
    <w:lvl w:ilvl="8" w:tplc="7CA2B998">
      <w:start w:val="1"/>
      <w:numFmt w:val="lowerRoman"/>
      <w:lvlText w:val="%9."/>
      <w:lvlJc w:val="right"/>
      <w:pPr>
        <w:ind w:left="6480" w:hanging="180"/>
      </w:pPr>
    </w:lvl>
  </w:abstractNum>
  <w:abstractNum w:abstractNumId="1809" w15:restartNumberingAfterBreak="0">
    <w:nsid w:val="69FE0026"/>
    <w:multiLevelType w:val="hybridMultilevel"/>
    <w:tmpl w:val="BE4C03C2"/>
    <w:lvl w:ilvl="0" w:tplc="87F09B42">
      <w:start w:val="1"/>
      <w:numFmt w:val="decimal"/>
      <w:lvlText w:val="%1."/>
      <w:lvlJc w:val="left"/>
      <w:pPr>
        <w:ind w:left="720" w:hanging="360"/>
      </w:pPr>
    </w:lvl>
    <w:lvl w:ilvl="1" w:tplc="9A88DA8E">
      <w:start w:val="1"/>
      <w:numFmt w:val="lowerLetter"/>
      <w:lvlText w:val="%2."/>
      <w:lvlJc w:val="left"/>
      <w:pPr>
        <w:ind w:left="1440" w:hanging="360"/>
      </w:pPr>
    </w:lvl>
    <w:lvl w:ilvl="2" w:tplc="18586D52">
      <w:start w:val="1"/>
      <w:numFmt w:val="lowerRoman"/>
      <w:lvlText w:val="%3."/>
      <w:lvlJc w:val="right"/>
      <w:pPr>
        <w:ind w:left="2160" w:hanging="180"/>
      </w:pPr>
    </w:lvl>
    <w:lvl w:ilvl="3" w:tplc="7A7430F2">
      <w:start w:val="1"/>
      <w:numFmt w:val="decimal"/>
      <w:lvlText w:val="%4."/>
      <w:lvlJc w:val="left"/>
      <w:pPr>
        <w:ind w:left="2880" w:hanging="360"/>
      </w:pPr>
    </w:lvl>
    <w:lvl w:ilvl="4" w:tplc="0A12A81A">
      <w:start w:val="1"/>
      <w:numFmt w:val="lowerLetter"/>
      <w:lvlText w:val="%5."/>
      <w:lvlJc w:val="left"/>
      <w:pPr>
        <w:ind w:left="3600" w:hanging="360"/>
      </w:pPr>
    </w:lvl>
    <w:lvl w:ilvl="5" w:tplc="9BB4B2C6">
      <w:start w:val="1"/>
      <w:numFmt w:val="lowerRoman"/>
      <w:lvlText w:val="%6."/>
      <w:lvlJc w:val="right"/>
      <w:pPr>
        <w:ind w:left="4320" w:hanging="180"/>
      </w:pPr>
    </w:lvl>
    <w:lvl w:ilvl="6" w:tplc="C5DACE76">
      <w:start w:val="1"/>
      <w:numFmt w:val="decimal"/>
      <w:lvlText w:val="%7."/>
      <w:lvlJc w:val="left"/>
      <w:pPr>
        <w:ind w:left="5040" w:hanging="360"/>
      </w:pPr>
    </w:lvl>
    <w:lvl w:ilvl="7" w:tplc="207A58EC">
      <w:start w:val="1"/>
      <w:numFmt w:val="lowerLetter"/>
      <w:lvlText w:val="%8."/>
      <w:lvlJc w:val="left"/>
      <w:pPr>
        <w:ind w:left="5760" w:hanging="360"/>
      </w:pPr>
    </w:lvl>
    <w:lvl w:ilvl="8" w:tplc="DD825BF4">
      <w:start w:val="1"/>
      <w:numFmt w:val="lowerRoman"/>
      <w:lvlText w:val="%9."/>
      <w:lvlJc w:val="right"/>
      <w:pPr>
        <w:ind w:left="6480" w:hanging="180"/>
      </w:pPr>
    </w:lvl>
  </w:abstractNum>
  <w:abstractNum w:abstractNumId="1810" w15:restartNumberingAfterBreak="0">
    <w:nsid w:val="6A1619C7"/>
    <w:multiLevelType w:val="hybridMultilevel"/>
    <w:tmpl w:val="53F2FC18"/>
    <w:lvl w:ilvl="0" w:tplc="C1BA940E">
      <w:start w:val="1"/>
      <w:numFmt w:val="decimal"/>
      <w:lvlText w:val="%1."/>
      <w:lvlJc w:val="left"/>
      <w:pPr>
        <w:ind w:left="720" w:hanging="360"/>
      </w:pPr>
    </w:lvl>
    <w:lvl w:ilvl="1" w:tplc="7BAE438A">
      <w:start w:val="1"/>
      <w:numFmt w:val="lowerLetter"/>
      <w:lvlText w:val="%2."/>
      <w:lvlJc w:val="left"/>
      <w:pPr>
        <w:ind w:left="1440" w:hanging="360"/>
      </w:pPr>
    </w:lvl>
    <w:lvl w:ilvl="2" w:tplc="69E4CF24">
      <w:start w:val="1"/>
      <w:numFmt w:val="lowerRoman"/>
      <w:lvlText w:val="%3."/>
      <w:lvlJc w:val="right"/>
      <w:pPr>
        <w:ind w:left="2160" w:hanging="180"/>
      </w:pPr>
    </w:lvl>
    <w:lvl w:ilvl="3" w:tplc="16D2CD1E">
      <w:start w:val="1"/>
      <w:numFmt w:val="decimal"/>
      <w:lvlText w:val="%4."/>
      <w:lvlJc w:val="left"/>
      <w:pPr>
        <w:ind w:left="2880" w:hanging="360"/>
      </w:pPr>
    </w:lvl>
    <w:lvl w:ilvl="4" w:tplc="76A8A3A2">
      <w:start w:val="1"/>
      <w:numFmt w:val="lowerLetter"/>
      <w:lvlText w:val="%5."/>
      <w:lvlJc w:val="left"/>
      <w:pPr>
        <w:ind w:left="3600" w:hanging="360"/>
      </w:pPr>
    </w:lvl>
    <w:lvl w:ilvl="5" w:tplc="EEAE1AD2">
      <w:start w:val="1"/>
      <w:numFmt w:val="lowerRoman"/>
      <w:lvlText w:val="%6."/>
      <w:lvlJc w:val="right"/>
      <w:pPr>
        <w:ind w:left="4320" w:hanging="180"/>
      </w:pPr>
    </w:lvl>
    <w:lvl w:ilvl="6" w:tplc="29CA9F46">
      <w:start w:val="1"/>
      <w:numFmt w:val="decimal"/>
      <w:lvlText w:val="%7."/>
      <w:lvlJc w:val="left"/>
      <w:pPr>
        <w:ind w:left="5040" w:hanging="360"/>
      </w:pPr>
    </w:lvl>
    <w:lvl w:ilvl="7" w:tplc="DC66E792">
      <w:start w:val="1"/>
      <w:numFmt w:val="lowerLetter"/>
      <w:lvlText w:val="%8."/>
      <w:lvlJc w:val="left"/>
      <w:pPr>
        <w:ind w:left="5760" w:hanging="360"/>
      </w:pPr>
    </w:lvl>
    <w:lvl w:ilvl="8" w:tplc="8D14B268">
      <w:start w:val="1"/>
      <w:numFmt w:val="lowerRoman"/>
      <w:lvlText w:val="%9."/>
      <w:lvlJc w:val="right"/>
      <w:pPr>
        <w:ind w:left="6480" w:hanging="180"/>
      </w:pPr>
    </w:lvl>
  </w:abstractNum>
  <w:abstractNum w:abstractNumId="1811" w15:restartNumberingAfterBreak="0">
    <w:nsid w:val="6A226518"/>
    <w:multiLevelType w:val="hybridMultilevel"/>
    <w:tmpl w:val="0A361E38"/>
    <w:lvl w:ilvl="0" w:tplc="CF4413D4">
      <w:start w:val="1"/>
      <w:numFmt w:val="decimal"/>
      <w:lvlText w:val="%1."/>
      <w:lvlJc w:val="left"/>
      <w:pPr>
        <w:ind w:left="720" w:hanging="360"/>
      </w:pPr>
    </w:lvl>
    <w:lvl w:ilvl="1" w:tplc="F9362DEC">
      <w:start w:val="1"/>
      <w:numFmt w:val="lowerLetter"/>
      <w:lvlText w:val="%2."/>
      <w:lvlJc w:val="left"/>
      <w:pPr>
        <w:ind w:left="1440" w:hanging="360"/>
      </w:pPr>
    </w:lvl>
    <w:lvl w:ilvl="2" w:tplc="3294A5BC">
      <w:start w:val="1"/>
      <w:numFmt w:val="lowerRoman"/>
      <w:lvlText w:val="%3."/>
      <w:lvlJc w:val="right"/>
      <w:pPr>
        <w:ind w:left="2160" w:hanging="180"/>
      </w:pPr>
    </w:lvl>
    <w:lvl w:ilvl="3" w:tplc="CF58E862">
      <w:start w:val="1"/>
      <w:numFmt w:val="decimal"/>
      <w:lvlText w:val="%4."/>
      <w:lvlJc w:val="left"/>
      <w:pPr>
        <w:ind w:left="2880" w:hanging="360"/>
      </w:pPr>
    </w:lvl>
    <w:lvl w:ilvl="4" w:tplc="86EA4F5E">
      <w:start w:val="1"/>
      <w:numFmt w:val="lowerLetter"/>
      <w:lvlText w:val="%5."/>
      <w:lvlJc w:val="left"/>
      <w:pPr>
        <w:ind w:left="3600" w:hanging="360"/>
      </w:pPr>
    </w:lvl>
    <w:lvl w:ilvl="5" w:tplc="212C121C">
      <w:start w:val="1"/>
      <w:numFmt w:val="lowerRoman"/>
      <w:lvlText w:val="%6."/>
      <w:lvlJc w:val="right"/>
      <w:pPr>
        <w:ind w:left="4320" w:hanging="180"/>
      </w:pPr>
    </w:lvl>
    <w:lvl w:ilvl="6" w:tplc="34E6ABC8">
      <w:start w:val="1"/>
      <w:numFmt w:val="decimal"/>
      <w:lvlText w:val="%7."/>
      <w:lvlJc w:val="left"/>
      <w:pPr>
        <w:ind w:left="5040" w:hanging="360"/>
      </w:pPr>
    </w:lvl>
    <w:lvl w:ilvl="7" w:tplc="C96CBEEA">
      <w:start w:val="1"/>
      <w:numFmt w:val="lowerLetter"/>
      <w:lvlText w:val="%8."/>
      <w:lvlJc w:val="left"/>
      <w:pPr>
        <w:ind w:left="5760" w:hanging="360"/>
      </w:pPr>
    </w:lvl>
    <w:lvl w:ilvl="8" w:tplc="C46CEA26">
      <w:start w:val="1"/>
      <w:numFmt w:val="lowerRoman"/>
      <w:lvlText w:val="%9."/>
      <w:lvlJc w:val="right"/>
      <w:pPr>
        <w:ind w:left="6480" w:hanging="180"/>
      </w:pPr>
    </w:lvl>
  </w:abstractNum>
  <w:abstractNum w:abstractNumId="1812" w15:restartNumberingAfterBreak="0">
    <w:nsid w:val="6A2B3E10"/>
    <w:multiLevelType w:val="hybridMultilevel"/>
    <w:tmpl w:val="60FAB096"/>
    <w:lvl w:ilvl="0" w:tplc="D88C1716">
      <w:start w:val="1"/>
      <w:numFmt w:val="decimal"/>
      <w:lvlText w:val="%1."/>
      <w:lvlJc w:val="left"/>
      <w:pPr>
        <w:ind w:left="720" w:hanging="360"/>
      </w:pPr>
    </w:lvl>
    <w:lvl w:ilvl="1" w:tplc="FE3CD8D6">
      <w:start w:val="1"/>
      <w:numFmt w:val="lowerLetter"/>
      <w:lvlText w:val="%2."/>
      <w:lvlJc w:val="left"/>
      <w:pPr>
        <w:ind w:left="1440" w:hanging="360"/>
      </w:pPr>
    </w:lvl>
    <w:lvl w:ilvl="2" w:tplc="23F6D920">
      <w:start w:val="1"/>
      <w:numFmt w:val="lowerRoman"/>
      <w:lvlText w:val="%3."/>
      <w:lvlJc w:val="right"/>
      <w:pPr>
        <w:ind w:left="2160" w:hanging="180"/>
      </w:pPr>
    </w:lvl>
    <w:lvl w:ilvl="3" w:tplc="55900E8E">
      <w:start w:val="1"/>
      <w:numFmt w:val="decimal"/>
      <w:lvlText w:val="%4."/>
      <w:lvlJc w:val="left"/>
      <w:pPr>
        <w:ind w:left="2880" w:hanging="360"/>
      </w:pPr>
    </w:lvl>
    <w:lvl w:ilvl="4" w:tplc="DE6C5BF8">
      <w:start w:val="1"/>
      <w:numFmt w:val="lowerLetter"/>
      <w:lvlText w:val="%5."/>
      <w:lvlJc w:val="left"/>
      <w:pPr>
        <w:ind w:left="3600" w:hanging="360"/>
      </w:pPr>
    </w:lvl>
    <w:lvl w:ilvl="5" w:tplc="9998FE9C">
      <w:start w:val="1"/>
      <w:numFmt w:val="lowerRoman"/>
      <w:lvlText w:val="%6."/>
      <w:lvlJc w:val="right"/>
      <w:pPr>
        <w:ind w:left="4320" w:hanging="180"/>
      </w:pPr>
    </w:lvl>
    <w:lvl w:ilvl="6" w:tplc="4C06023E">
      <w:start w:val="1"/>
      <w:numFmt w:val="decimal"/>
      <w:lvlText w:val="%7."/>
      <w:lvlJc w:val="left"/>
      <w:pPr>
        <w:ind w:left="5040" w:hanging="360"/>
      </w:pPr>
    </w:lvl>
    <w:lvl w:ilvl="7" w:tplc="76284E2A">
      <w:start w:val="1"/>
      <w:numFmt w:val="lowerLetter"/>
      <w:lvlText w:val="%8."/>
      <w:lvlJc w:val="left"/>
      <w:pPr>
        <w:ind w:left="5760" w:hanging="360"/>
      </w:pPr>
    </w:lvl>
    <w:lvl w:ilvl="8" w:tplc="EF7866F6">
      <w:start w:val="1"/>
      <w:numFmt w:val="lowerRoman"/>
      <w:lvlText w:val="%9."/>
      <w:lvlJc w:val="right"/>
      <w:pPr>
        <w:ind w:left="6480" w:hanging="180"/>
      </w:pPr>
    </w:lvl>
  </w:abstractNum>
  <w:abstractNum w:abstractNumId="1813" w15:restartNumberingAfterBreak="0">
    <w:nsid w:val="6A3249FB"/>
    <w:multiLevelType w:val="hybridMultilevel"/>
    <w:tmpl w:val="C4C0B254"/>
    <w:lvl w:ilvl="0" w:tplc="E31A01C2">
      <w:start w:val="1"/>
      <w:numFmt w:val="decimal"/>
      <w:lvlText w:val="%1."/>
      <w:lvlJc w:val="left"/>
      <w:pPr>
        <w:ind w:left="720" w:hanging="360"/>
      </w:pPr>
    </w:lvl>
    <w:lvl w:ilvl="1" w:tplc="B42814A6">
      <w:start w:val="1"/>
      <w:numFmt w:val="lowerLetter"/>
      <w:lvlText w:val="%2."/>
      <w:lvlJc w:val="left"/>
      <w:pPr>
        <w:ind w:left="1440" w:hanging="360"/>
      </w:pPr>
    </w:lvl>
    <w:lvl w:ilvl="2" w:tplc="634A748E">
      <w:start w:val="1"/>
      <w:numFmt w:val="lowerRoman"/>
      <w:lvlText w:val="%3."/>
      <w:lvlJc w:val="right"/>
      <w:pPr>
        <w:ind w:left="2160" w:hanging="180"/>
      </w:pPr>
    </w:lvl>
    <w:lvl w:ilvl="3" w:tplc="D680A216">
      <w:start w:val="1"/>
      <w:numFmt w:val="decimal"/>
      <w:lvlText w:val="%4."/>
      <w:lvlJc w:val="left"/>
      <w:pPr>
        <w:ind w:left="2880" w:hanging="360"/>
      </w:pPr>
    </w:lvl>
    <w:lvl w:ilvl="4" w:tplc="C6DA15E0">
      <w:start w:val="1"/>
      <w:numFmt w:val="lowerLetter"/>
      <w:lvlText w:val="%5."/>
      <w:lvlJc w:val="left"/>
      <w:pPr>
        <w:ind w:left="3600" w:hanging="360"/>
      </w:pPr>
    </w:lvl>
    <w:lvl w:ilvl="5" w:tplc="7F6CDB2E">
      <w:start w:val="1"/>
      <w:numFmt w:val="lowerRoman"/>
      <w:lvlText w:val="%6."/>
      <w:lvlJc w:val="right"/>
      <w:pPr>
        <w:ind w:left="4320" w:hanging="180"/>
      </w:pPr>
    </w:lvl>
    <w:lvl w:ilvl="6" w:tplc="09C8907E">
      <w:start w:val="1"/>
      <w:numFmt w:val="decimal"/>
      <w:lvlText w:val="%7."/>
      <w:lvlJc w:val="left"/>
      <w:pPr>
        <w:ind w:left="5040" w:hanging="360"/>
      </w:pPr>
    </w:lvl>
    <w:lvl w:ilvl="7" w:tplc="CEB0BF98">
      <w:start w:val="1"/>
      <w:numFmt w:val="lowerLetter"/>
      <w:lvlText w:val="%8."/>
      <w:lvlJc w:val="left"/>
      <w:pPr>
        <w:ind w:left="5760" w:hanging="360"/>
      </w:pPr>
    </w:lvl>
    <w:lvl w:ilvl="8" w:tplc="C0F65380">
      <w:start w:val="1"/>
      <w:numFmt w:val="lowerRoman"/>
      <w:lvlText w:val="%9."/>
      <w:lvlJc w:val="right"/>
      <w:pPr>
        <w:ind w:left="6480" w:hanging="180"/>
      </w:pPr>
    </w:lvl>
  </w:abstractNum>
  <w:abstractNum w:abstractNumId="1814" w15:restartNumberingAfterBreak="0">
    <w:nsid w:val="6A35507F"/>
    <w:multiLevelType w:val="hybridMultilevel"/>
    <w:tmpl w:val="9FFC2264"/>
    <w:lvl w:ilvl="0" w:tplc="AFB07096">
      <w:start w:val="1"/>
      <w:numFmt w:val="decimal"/>
      <w:lvlText w:val="%1."/>
      <w:lvlJc w:val="left"/>
      <w:pPr>
        <w:ind w:left="720" w:hanging="360"/>
      </w:pPr>
    </w:lvl>
    <w:lvl w:ilvl="1" w:tplc="AA5AB148">
      <w:start w:val="1"/>
      <w:numFmt w:val="lowerLetter"/>
      <w:lvlText w:val="%2."/>
      <w:lvlJc w:val="left"/>
      <w:pPr>
        <w:ind w:left="1440" w:hanging="360"/>
      </w:pPr>
    </w:lvl>
    <w:lvl w:ilvl="2" w:tplc="AD90F33E">
      <w:start w:val="1"/>
      <w:numFmt w:val="lowerRoman"/>
      <w:lvlText w:val="%3."/>
      <w:lvlJc w:val="right"/>
      <w:pPr>
        <w:ind w:left="2160" w:hanging="180"/>
      </w:pPr>
    </w:lvl>
    <w:lvl w:ilvl="3" w:tplc="2F043466">
      <w:start w:val="1"/>
      <w:numFmt w:val="decimal"/>
      <w:lvlText w:val="%4."/>
      <w:lvlJc w:val="left"/>
      <w:pPr>
        <w:ind w:left="2880" w:hanging="360"/>
      </w:pPr>
    </w:lvl>
    <w:lvl w:ilvl="4" w:tplc="8F4A6D7C">
      <w:start w:val="1"/>
      <w:numFmt w:val="lowerLetter"/>
      <w:lvlText w:val="%5."/>
      <w:lvlJc w:val="left"/>
      <w:pPr>
        <w:ind w:left="3600" w:hanging="360"/>
      </w:pPr>
    </w:lvl>
    <w:lvl w:ilvl="5" w:tplc="8FA05802">
      <w:start w:val="1"/>
      <w:numFmt w:val="lowerRoman"/>
      <w:lvlText w:val="%6."/>
      <w:lvlJc w:val="right"/>
      <w:pPr>
        <w:ind w:left="4320" w:hanging="180"/>
      </w:pPr>
    </w:lvl>
    <w:lvl w:ilvl="6" w:tplc="D2045902">
      <w:start w:val="1"/>
      <w:numFmt w:val="decimal"/>
      <w:lvlText w:val="%7."/>
      <w:lvlJc w:val="left"/>
      <w:pPr>
        <w:ind w:left="5040" w:hanging="360"/>
      </w:pPr>
    </w:lvl>
    <w:lvl w:ilvl="7" w:tplc="0DBC4AAC">
      <w:start w:val="1"/>
      <w:numFmt w:val="lowerLetter"/>
      <w:lvlText w:val="%8."/>
      <w:lvlJc w:val="left"/>
      <w:pPr>
        <w:ind w:left="5760" w:hanging="360"/>
      </w:pPr>
    </w:lvl>
    <w:lvl w:ilvl="8" w:tplc="094CEA8C">
      <w:start w:val="1"/>
      <w:numFmt w:val="lowerRoman"/>
      <w:lvlText w:val="%9."/>
      <w:lvlJc w:val="right"/>
      <w:pPr>
        <w:ind w:left="6480" w:hanging="180"/>
      </w:pPr>
    </w:lvl>
  </w:abstractNum>
  <w:abstractNum w:abstractNumId="1815" w15:restartNumberingAfterBreak="0">
    <w:nsid w:val="6A37039D"/>
    <w:multiLevelType w:val="hybridMultilevel"/>
    <w:tmpl w:val="A086DB92"/>
    <w:lvl w:ilvl="0" w:tplc="F27E7AC4">
      <w:start w:val="1"/>
      <w:numFmt w:val="decimal"/>
      <w:lvlText w:val="%1."/>
      <w:lvlJc w:val="left"/>
      <w:pPr>
        <w:ind w:left="720" w:hanging="360"/>
      </w:pPr>
    </w:lvl>
    <w:lvl w:ilvl="1" w:tplc="202EF6D0">
      <w:start w:val="1"/>
      <w:numFmt w:val="lowerLetter"/>
      <w:lvlText w:val="%2."/>
      <w:lvlJc w:val="left"/>
      <w:pPr>
        <w:ind w:left="1440" w:hanging="360"/>
      </w:pPr>
    </w:lvl>
    <w:lvl w:ilvl="2" w:tplc="0DB2DC14">
      <w:start w:val="1"/>
      <w:numFmt w:val="lowerRoman"/>
      <w:lvlText w:val="%3."/>
      <w:lvlJc w:val="right"/>
      <w:pPr>
        <w:ind w:left="2160" w:hanging="180"/>
      </w:pPr>
    </w:lvl>
    <w:lvl w:ilvl="3" w:tplc="A1DE70DC">
      <w:start w:val="1"/>
      <w:numFmt w:val="decimal"/>
      <w:lvlText w:val="%4."/>
      <w:lvlJc w:val="left"/>
      <w:pPr>
        <w:ind w:left="2880" w:hanging="360"/>
      </w:pPr>
    </w:lvl>
    <w:lvl w:ilvl="4" w:tplc="0B7A8D9A">
      <w:start w:val="1"/>
      <w:numFmt w:val="lowerLetter"/>
      <w:lvlText w:val="%5."/>
      <w:lvlJc w:val="left"/>
      <w:pPr>
        <w:ind w:left="3600" w:hanging="360"/>
      </w:pPr>
    </w:lvl>
    <w:lvl w:ilvl="5" w:tplc="D24C33C8">
      <w:start w:val="1"/>
      <w:numFmt w:val="lowerRoman"/>
      <w:lvlText w:val="%6."/>
      <w:lvlJc w:val="right"/>
      <w:pPr>
        <w:ind w:left="4320" w:hanging="180"/>
      </w:pPr>
    </w:lvl>
    <w:lvl w:ilvl="6" w:tplc="EAB24084">
      <w:start w:val="1"/>
      <w:numFmt w:val="decimal"/>
      <w:lvlText w:val="%7."/>
      <w:lvlJc w:val="left"/>
      <w:pPr>
        <w:ind w:left="5040" w:hanging="360"/>
      </w:pPr>
    </w:lvl>
    <w:lvl w:ilvl="7" w:tplc="575610D0">
      <w:start w:val="1"/>
      <w:numFmt w:val="lowerLetter"/>
      <w:lvlText w:val="%8."/>
      <w:lvlJc w:val="left"/>
      <w:pPr>
        <w:ind w:left="5760" w:hanging="360"/>
      </w:pPr>
    </w:lvl>
    <w:lvl w:ilvl="8" w:tplc="7B72698E">
      <w:start w:val="1"/>
      <w:numFmt w:val="lowerRoman"/>
      <w:lvlText w:val="%9."/>
      <w:lvlJc w:val="right"/>
      <w:pPr>
        <w:ind w:left="6480" w:hanging="180"/>
      </w:pPr>
    </w:lvl>
  </w:abstractNum>
  <w:abstractNum w:abstractNumId="1816" w15:restartNumberingAfterBreak="0">
    <w:nsid w:val="6A394A60"/>
    <w:multiLevelType w:val="hybridMultilevel"/>
    <w:tmpl w:val="2334F9C2"/>
    <w:lvl w:ilvl="0" w:tplc="32A41DF0">
      <w:start w:val="1"/>
      <w:numFmt w:val="decimal"/>
      <w:lvlText w:val="%1."/>
      <w:lvlJc w:val="left"/>
      <w:pPr>
        <w:ind w:left="720" w:hanging="360"/>
      </w:pPr>
    </w:lvl>
    <w:lvl w:ilvl="1" w:tplc="010207FA">
      <w:start w:val="1"/>
      <w:numFmt w:val="lowerLetter"/>
      <w:lvlText w:val="%2."/>
      <w:lvlJc w:val="left"/>
      <w:pPr>
        <w:ind w:left="1440" w:hanging="360"/>
      </w:pPr>
    </w:lvl>
    <w:lvl w:ilvl="2" w:tplc="57CA76D6">
      <w:start w:val="1"/>
      <w:numFmt w:val="lowerRoman"/>
      <w:lvlText w:val="%3."/>
      <w:lvlJc w:val="right"/>
      <w:pPr>
        <w:ind w:left="2160" w:hanging="180"/>
      </w:pPr>
    </w:lvl>
    <w:lvl w:ilvl="3" w:tplc="74E2996C">
      <w:start w:val="1"/>
      <w:numFmt w:val="decimal"/>
      <w:lvlText w:val="%4."/>
      <w:lvlJc w:val="left"/>
      <w:pPr>
        <w:ind w:left="2880" w:hanging="360"/>
      </w:pPr>
    </w:lvl>
    <w:lvl w:ilvl="4" w:tplc="44A4A662">
      <w:start w:val="1"/>
      <w:numFmt w:val="lowerLetter"/>
      <w:lvlText w:val="%5."/>
      <w:lvlJc w:val="left"/>
      <w:pPr>
        <w:ind w:left="3600" w:hanging="360"/>
      </w:pPr>
    </w:lvl>
    <w:lvl w:ilvl="5" w:tplc="6DAE0884">
      <w:start w:val="1"/>
      <w:numFmt w:val="lowerRoman"/>
      <w:lvlText w:val="%6."/>
      <w:lvlJc w:val="right"/>
      <w:pPr>
        <w:ind w:left="4320" w:hanging="180"/>
      </w:pPr>
    </w:lvl>
    <w:lvl w:ilvl="6" w:tplc="2A80BFFE">
      <w:start w:val="1"/>
      <w:numFmt w:val="decimal"/>
      <w:lvlText w:val="%7."/>
      <w:lvlJc w:val="left"/>
      <w:pPr>
        <w:ind w:left="5040" w:hanging="360"/>
      </w:pPr>
    </w:lvl>
    <w:lvl w:ilvl="7" w:tplc="FD80B5FA">
      <w:start w:val="1"/>
      <w:numFmt w:val="lowerLetter"/>
      <w:lvlText w:val="%8."/>
      <w:lvlJc w:val="left"/>
      <w:pPr>
        <w:ind w:left="5760" w:hanging="360"/>
      </w:pPr>
    </w:lvl>
    <w:lvl w:ilvl="8" w:tplc="BA6C6810">
      <w:start w:val="1"/>
      <w:numFmt w:val="lowerRoman"/>
      <w:lvlText w:val="%9."/>
      <w:lvlJc w:val="right"/>
      <w:pPr>
        <w:ind w:left="6480" w:hanging="180"/>
      </w:pPr>
    </w:lvl>
  </w:abstractNum>
  <w:abstractNum w:abstractNumId="1817" w15:restartNumberingAfterBreak="0">
    <w:nsid w:val="6A4A7441"/>
    <w:multiLevelType w:val="hybridMultilevel"/>
    <w:tmpl w:val="621E6D0C"/>
    <w:lvl w:ilvl="0" w:tplc="CE3EB9C6">
      <w:start w:val="1"/>
      <w:numFmt w:val="decimal"/>
      <w:lvlText w:val="%1."/>
      <w:lvlJc w:val="left"/>
      <w:pPr>
        <w:ind w:left="720" w:hanging="360"/>
      </w:pPr>
    </w:lvl>
    <w:lvl w:ilvl="1" w:tplc="66A66E74">
      <w:start w:val="1"/>
      <w:numFmt w:val="lowerLetter"/>
      <w:lvlText w:val="%2."/>
      <w:lvlJc w:val="left"/>
      <w:pPr>
        <w:ind w:left="1440" w:hanging="360"/>
      </w:pPr>
    </w:lvl>
    <w:lvl w:ilvl="2" w:tplc="C43CAE10">
      <w:start w:val="1"/>
      <w:numFmt w:val="lowerRoman"/>
      <w:lvlText w:val="%3."/>
      <w:lvlJc w:val="right"/>
      <w:pPr>
        <w:ind w:left="2160" w:hanging="180"/>
      </w:pPr>
    </w:lvl>
    <w:lvl w:ilvl="3" w:tplc="0FBCED0A">
      <w:start w:val="1"/>
      <w:numFmt w:val="decimal"/>
      <w:lvlText w:val="%4."/>
      <w:lvlJc w:val="left"/>
      <w:pPr>
        <w:ind w:left="2880" w:hanging="360"/>
      </w:pPr>
    </w:lvl>
    <w:lvl w:ilvl="4" w:tplc="2758CB30">
      <w:start w:val="1"/>
      <w:numFmt w:val="lowerLetter"/>
      <w:lvlText w:val="%5."/>
      <w:lvlJc w:val="left"/>
      <w:pPr>
        <w:ind w:left="3600" w:hanging="360"/>
      </w:pPr>
    </w:lvl>
    <w:lvl w:ilvl="5" w:tplc="A858E22E">
      <w:start w:val="1"/>
      <w:numFmt w:val="lowerRoman"/>
      <w:lvlText w:val="%6."/>
      <w:lvlJc w:val="right"/>
      <w:pPr>
        <w:ind w:left="4320" w:hanging="180"/>
      </w:pPr>
    </w:lvl>
    <w:lvl w:ilvl="6" w:tplc="B846E4C2">
      <w:start w:val="1"/>
      <w:numFmt w:val="decimal"/>
      <w:lvlText w:val="%7."/>
      <w:lvlJc w:val="left"/>
      <w:pPr>
        <w:ind w:left="5040" w:hanging="360"/>
      </w:pPr>
    </w:lvl>
    <w:lvl w:ilvl="7" w:tplc="755E1BBA">
      <w:start w:val="1"/>
      <w:numFmt w:val="lowerLetter"/>
      <w:lvlText w:val="%8."/>
      <w:lvlJc w:val="left"/>
      <w:pPr>
        <w:ind w:left="5760" w:hanging="360"/>
      </w:pPr>
    </w:lvl>
    <w:lvl w:ilvl="8" w:tplc="0DD045F6">
      <w:start w:val="1"/>
      <w:numFmt w:val="lowerRoman"/>
      <w:lvlText w:val="%9."/>
      <w:lvlJc w:val="right"/>
      <w:pPr>
        <w:ind w:left="6480" w:hanging="180"/>
      </w:pPr>
    </w:lvl>
  </w:abstractNum>
  <w:abstractNum w:abstractNumId="1818" w15:restartNumberingAfterBreak="0">
    <w:nsid w:val="6A4B7E3F"/>
    <w:multiLevelType w:val="hybridMultilevel"/>
    <w:tmpl w:val="13DC1F4A"/>
    <w:lvl w:ilvl="0" w:tplc="B3AE91AC">
      <w:start w:val="1"/>
      <w:numFmt w:val="decimal"/>
      <w:lvlText w:val="%1."/>
      <w:lvlJc w:val="left"/>
      <w:pPr>
        <w:ind w:left="720" w:hanging="360"/>
      </w:pPr>
    </w:lvl>
    <w:lvl w:ilvl="1" w:tplc="DEE478FE">
      <w:start w:val="1"/>
      <w:numFmt w:val="lowerLetter"/>
      <w:lvlText w:val="%2."/>
      <w:lvlJc w:val="left"/>
      <w:pPr>
        <w:ind w:left="1440" w:hanging="360"/>
      </w:pPr>
    </w:lvl>
    <w:lvl w:ilvl="2" w:tplc="27B4A1FC">
      <w:start w:val="1"/>
      <w:numFmt w:val="lowerRoman"/>
      <w:lvlText w:val="%3."/>
      <w:lvlJc w:val="right"/>
      <w:pPr>
        <w:ind w:left="2160" w:hanging="180"/>
      </w:pPr>
    </w:lvl>
    <w:lvl w:ilvl="3" w:tplc="B4FA7102">
      <w:start w:val="1"/>
      <w:numFmt w:val="decimal"/>
      <w:lvlText w:val="%4."/>
      <w:lvlJc w:val="left"/>
      <w:pPr>
        <w:ind w:left="2880" w:hanging="360"/>
      </w:pPr>
    </w:lvl>
    <w:lvl w:ilvl="4" w:tplc="ECB22F2A">
      <w:start w:val="1"/>
      <w:numFmt w:val="lowerLetter"/>
      <w:lvlText w:val="%5."/>
      <w:lvlJc w:val="left"/>
      <w:pPr>
        <w:ind w:left="3600" w:hanging="360"/>
      </w:pPr>
    </w:lvl>
    <w:lvl w:ilvl="5" w:tplc="DDDCEB20">
      <w:start w:val="1"/>
      <w:numFmt w:val="lowerRoman"/>
      <w:lvlText w:val="%6."/>
      <w:lvlJc w:val="right"/>
      <w:pPr>
        <w:ind w:left="4320" w:hanging="180"/>
      </w:pPr>
    </w:lvl>
    <w:lvl w:ilvl="6" w:tplc="EDA8CCD0">
      <w:start w:val="1"/>
      <w:numFmt w:val="decimal"/>
      <w:lvlText w:val="%7."/>
      <w:lvlJc w:val="left"/>
      <w:pPr>
        <w:ind w:left="5040" w:hanging="360"/>
      </w:pPr>
    </w:lvl>
    <w:lvl w:ilvl="7" w:tplc="CFA46942">
      <w:start w:val="1"/>
      <w:numFmt w:val="lowerLetter"/>
      <w:lvlText w:val="%8."/>
      <w:lvlJc w:val="left"/>
      <w:pPr>
        <w:ind w:left="5760" w:hanging="360"/>
      </w:pPr>
    </w:lvl>
    <w:lvl w:ilvl="8" w:tplc="7C8EFA9A">
      <w:start w:val="1"/>
      <w:numFmt w:val="lowerRoman"/>
      <w:lvlText w:val="%9."/>
      <w:lvlJc w:val="right"/>
      <w:pPr>
        <w:ind w:left="6480" w:hanging="180"/>
      </w:pPr>
    </w:lvl>
  </w:abstractNum>
  <w:abstractNum w:abstractNumId="1819" w15:restartNumberingAfterBreak="0">
    <w:nsid w:val="6A4C2392"/>
    <w:multiLevelType w:val="hybridMultilevel"/>
    <w:tmpl w:val="A0AEBBE8"/>
    <w:lvl w:ilvl="0" w:tplc="3FD439D8">
      <w:start w:val="1"/>
      <w:numFmt w:val="decimal"/>
      <w:lvlText w:val="%1."/>
      <w:lvlJc w:val="left"/>
      <w:pPr>
        <w:ind w:left="720" w:hanging="360"/>
      </w:pPr>
    </w:lvl>
    <w:lvl w:ilvl="1" w:tplc="85E2A606">
      <w:start w:val="1"/>
      <w:numFmt w:val="lowerLetter"/>
      <w:lvlText w:val="%2."/>
      <w:lvlJc w:val="left"/>
      <w:pPr>
        <w:ind w:left="1440" w:hanging="360"/>
      </w:pPr>
    </w:lvl>
    <w:lvl w:ilvl="2" w:tplc="E4B22BD4">
      <w:start w:val="1"/>
      <w:numFmt w:val="lowerRoman"/>
      <w:lvlText w:val="%3."/>
      <w:lvlJc w:val="right"/>
      <w:pPr>
        <w:ind w:left="2160" w:hanging="180"/>
      </w:pPr>
    </w:lvl>
    <w:lvl w:ilvl="3" w:tplc="AC0E0FE8">
      <w:start w:val="1"/>
      <w:numFmt w:val="decimal"/>
      <w:lvlText w:val="%4."/>
      <w:lvlJc w:val="left"/>
      <w:pPr>
        <w:ind w:left="2880" w:hanging="360"/>
      </w:pPr>
    </w:lvl>
    <w:lvl w:ilvl="4" w:tplc="A1AEFC82">
      <w:start w:val="1"/>
      <w:numFmt w:val="lowerLetter"/>
      <w:lvlText w:val="%5."/>
      <w:lvlJc w:val="left"/>
      <w:pPr>
        <w:ind w:left="3600" w:hanging="360"/>
      </w:pPr>
    </w:lvl>
    <w:lvl w:ilvl="5" w:tplc="C9CAD4C2">
      <w:start w:val="1"/>
      <w:numFmt w:val="lowerRoman"/>
      <w:lvlText w:val="%6."/>
      <w:lvlJc w:val="right"/>
      <w:pPr>
        <w:ind w:left="4320" w:hanging="180"/>
      </w:pPr>
    </w:lvl>
    <w:lvl w:ilvl="6" w:tplc="9CF02584">
      <w:start w:val="1"/>
      <w:numFmt w:val="decimal"/>
      <w:lvlText w:val="%7."/>
      <w:lvlJc w:val="left"/>
      <w:pPr>
        <w:ind w:left="5040" w:hanging="360"/>
      </w:pPr>
    </w:lvl>
    <w:lvl w:ilvl="7" w:tplc="9072C7A6">
      <w:start w:val="1"/>
      <w:numFmt w:val="lowerLetter"/>
      <w:lvlText w:val="%8."/>
      <w:lvlJc w:val="left"/>
      <w:pPr>
        <w:ind w:left="5760" w:hanging="360"/>
      </w:pPr>
    </w:lvl>
    <w:lvl w:ilvl="8" w:tplc="DB74AB2C">
      <w:start w:val="1"/>
      <w:numFmt w:val="lowerRoman"/>
      <w:lvlText w:val="%9."/>
      <w:lvlJc w:val="right"/>
      <w:pPr>
        <w:ind w:left="6480" w:hanging="180"/>
      </w:pPr>
    </w:lvl>
  </w:abstractNum>
  <w:abstractNum w:abstractNumId="1820" w15:restartNumberingAfterBreak="0">
    <w:nsid w:val="6A5A3BDD"/>
    <w:multiLevelType w:val="hybridMultilevel"/>
    <w:tmpl w:val="BFFCD0EC"/>
    <w:lvl w:ilvl="0" w:tplc="682E3636">
      <w:start w:val="1"/>
      <w:numFmt w:val="decimal"/>
      <w:lvlText w:val="%1."/>
      <w:lvlJc w:val="left"/>
      <w:pPr>
        <w:ind w:left="720" w:hanging="360"/>
      </w:pPr>
    </w:lvl>
    <w:lvl w:ilvl="1" w:tplc="06EE4826">
      <w:start w:val="1"/>
      <w:numFmt w:val="lowerLetter"/>
      <w:lvlText w:val="%2."/>
      <w:lvlJc w:val="left"/>
      <w:pPr>
        <w:ind w:left="1440" w:hanging="360"/>
      </w:pPr>
    </w:lvl>
    <w:lvl w:ilvl="2" w:tplc="6082DD22">
      <w:start w:val="1"/>
      <w:numFmt w:val="lowerRoman"/>
      <w:lvlText w:val="%3."/>
      <w:lvlJc w:val="right"/>
      <w:pPr>
        <w:ind w:left="2160" w:hanging="180"/>
      </w:pPr>
    </w:lvl>
    <w:lvl w:ilvl="3" w:tplc="DF7AC73C">
      <w:start w:val="1"/>
      <w:numFmt w:val="decimal"/>
      <w:lvlText w:val="%4."/>
      <w:lvlJc w:val="left"/>
      <w:pPr>
        <w:ind w:left="2880" w:hanging="360"/>
      </w:pPr>
    </w:lvl>
    <w:lvl w:ilvl="4" w:tplc="C90A2A0E">
      <w:start w:val="1"/>
      <w:numFmt w:val="lowerLetter"/>
      <w:lvlText w:val="%5."/>
      <w:lvlJc w:val="left"/>
      <w:pPr>
        <w:ind w:left="3600" w:hanging="360"/>
      </w:pPr>
    </w:lvl>
    <w:lvl w:ilvl="5" w:tplc="D73A71CA">
      <w:start w:val="1"/>
      <w:numFmt w:val="lowerRoman"/>
      <w:lvlText w:val="%6."/>
      <w:lvlJc w:val="right"/>
      <w:pPr>
        <w:ind w:left="4320" w:hanging="180"/>
      </w:pPr>
    </w:lvl>
    <w:lvl w:ilvl="6" w:tplc="C628606A">
      <w:start w:val="1"/>
      <w:numFmt w:val="decimal"/>
      <w:lvlText w:val="%7."/>
      <w:lvlJc w:val="left"/>
      <w:pPr>
        <w:ind w:left="5040" w:hanging="360"/>
      </w:pPr>
    </w:lvl>
    <w:lvl w:ilvl="7" w:tplc="55E48C38">
      <w:start w:val="1"/>
      <w:numFmt w:val="lowerLetter"/>
      <w:lvlText w:val="%8."/>
      <w:lvlJc w:val="left"/>
      <w:pPr>
        <w:ind w:left="5760" w:hanging="360"/>
      </w:pPr>
    </w:lvl>
    <w:lvl w:ilvl="8" w:tplc="DAC08D20">
      <w:start w:val="1"/>
      <w:numFmt w:val="lowerRoman"/>
      <w:lvlText w:val="%9."/>
      <w:lvlJc w:val="right"/>
      <w:pPr>
        <w:ind w:left="6480" w:hanging="180"/>
      </w:pPr>
    </w:lvl>
  </w:abstractNum>
  <w:abstractNum w:abstractNumId="1821" w15:restartNumberingAfterBreak="0">
    <w:nsid w:val="6A615663"/>
    <w:multiLevelType w:val="hybridMultilevel"/>
    <w:tmpl w:val="D1263BEC"/>
    <w:lvl w:ilvl="0" w:tplc="464E70E2">
      <w:start w:val="1"/>
      <w:numFmt w:val="decimal"/>
      <w:lvlText w:val="%1."/>
      <w:lvlJc w:val="left"/>
      <w:pPr>
        <w:ind w:left="720" w:hanging="360"/>
      </w:pPr>
    </w:lvl>
    <w:lvl w:ilvl="1" w:tplc="1C9CD7E0">
      <w:start w:val="1"/>
      <w:numFmt w:val="lowerLetter"/>
      <w:lvlText w:val="%2."/>
      <w:lvlJc w:val="left"/>
      <w:pPr>
        <w:ind w:left="1440" w:hanging="360"/>
      </w:pPr>
    </w:lvl>
    <w:lvl w:ilvl="2" w:tplc="4DE25C78">
      <w:start w:val="1"/>
      <w:numFmt w:val="lowerRoman"/>
      <w:lvlText w:val="%3."/>
      <w:lvlJc w:val="right"/>
      <w:pPr>
        <w:ind w:left="2160" w:hanging="180"/>
      </w:pPr>
    </w:lvl>
    <w:lvl w:ilvl="3" w:tplc="FB5ECC58">
      <w:start w:val="1"/>
      <w:numFmt w:val="decimal"/>
      <w:lvlText w:val="%4."/>
      <w:lvlJc w:val="left"/>
      <w:pPr>
        <w:ind w:left="2880" w:hanging="360"/>
      </w:pPr>
    </w:lvl>
    <w:lvl w:ilvl="4" w:tplc="E06871A8">
      <w:start w:val="1"/>
      <w:numFmt w:val="lowerLetter"/>
      <w:lvlText w:val="%5."/>
      <w:lvlJc w:val="left"/>
      <w:pPr>
        <w:ind w:left="3600" w:hanging="360"/>
      </w:pPr>
    </w:lvl>
    <w:lvl w:ilvl="5" w:tplc="DB82C35E">
      <w:start w:val="1"/>
      <w:numFmt w:val="lowerRoman"/>
      <w:lvlText w:val="%6."/>
      <w:lvlJc w:val="right"/>
      <w:pPr>
        <w:ind w:left="4320" w:hanging="180"/>
      </w:pPr>
    </w:lvl>
    <w:lvl w:ilvl="6" w:tplc="76841546">
      <w:start w:val="1"/>
      <w:numFmt w:val="decimal"/>
      <w:lvlText w:val="%7."/>
      <w:lvlJc w:val="left"/>
      <w:pPr>
        <w:ind w:left="5040" w:hanging="360"/>
      </w:pPr>
    </w:lvl>
    <w:lvl w:ilvl="7" w:tplc="87BEFEDC">
      <w:start w:val="1"/>
      <w:numFmt w:val="lowerLetter"/>
      <w:lvlText w:val="%8."/>
      <w:lvlJc w:val="left"/>
      <w:pPr>
        <w:ind w:left="5760" w:hanging="360"/>
      </w:pPr>
    </w:lvl>
    <w:lvl w:ilvl="8" w:tplc="071C0FD6">
      <w:start w:val="1"/>
      <w:numFmt w:val="lowerRoman"/>
      <w:lvlText w:val="%9."/>
      <w:lvlJc w:val="right"/>
      <w:pPr>
        <w:ind w:left="6480" w:hanging="180"/>
      </w:pPr>
    </w:lvl>
  </w:abstractNum>
  <w:abstractNum w:abstractNumId="1822" w15:restartNumberingAfterBreak="0">
    <w:nsid w:val="6A645D4C"/>
    <w:multiLevelType w:val="hybridMultilevel"/>
    <w:tmpl w:val="F5FEB482"/>
    <w:lvl w:ilvl="0" w:tplc="4F0CE642">
      <w:start w:val="1"/>
      <w:numFmt w:val="decimal"/>
      <w:lvlText w:val="%1."/>
      <w:lvlJc w:val="left"/>
      <w:pPr>
        <w:ind w:left="720" w:hanging="360"/>
      </w:pPr>
    </w:lvl>
    <w:lvl w:ilvl="1" w:tplc="FD5C3570">
      <w:start w:val="1"/>
      <w:numFmt w:val="lowerLetter"/>
      <w:lvlText w:val="%2."/>
      <w:lvlJc w:val="left"/>
      <w:pPr>
        <w:ind w:left="1440" w:hanging="360"/>
      </w:pPr>
    </w:lvl>
    <w:lvl w:ilvl="2" w:tplc="8636507E">
      <w:start w:val="1"/>
      <w:numFmt w:val="lowerRoman"/>
      <w:lvlText w:val="%3."/>
      <w:lvlJc w:val="right"/>
      <w:pPr>
        <w:ind w:left="2160" w:hanging="180"/>
      </w:pPr>
    </w:lvl>
    <w:lvl w:ilvl="3" w:tplc="54AEF032">
      <w:start w:val="1"/>
      <w:numFmt w:val="decimal"/>
      <w:lvlText w:val="%4."/>
      <w:lvlJc w:val="left"/>
      <w:pPr>
        <w:ind w:left="2880" w:hanging="360"/>
      </w:pPr>
    </w:lvl>
    <w:lvl w:ilvl="4" w:tplc="3098A326">
      <w:start w:val="1"/>
      <w:numFmt w:val="lowerLetter"/>
      <w:lvlText w:val="%5."/>
      <w:lvlJc w:val="left"/>
      <w:pPr>
        <w:ind w:left="3600" w:hanging="360"/>
      </w:pPr>
    </w:lvl>
    <w:lvl w:ilvl="5" w:tplc="66182226">
      <w:start w:val="1"/>
      <w:numFmt w:val="lowerRoman"/>
      <w:lvlText w:val="%6."/>
      <w:lvlJc w:val="right"/>
      <w:pPr>
        <w:ind w:left="4320" w:hanging="180"/>
      </w:pPr>
    </w:lvl>
    <w:lvl w:ilvl="6" w:tplc="61464AA6">
      <w:start w:val="1"/>
      <w:numFmt w:val="decimal"/>
      <w:lvlText w:val="%7."/>
      <w:lvlJc w:val="left"/>
      <w:pPr>
        <w:ind w:left="5040" w:hanging="360"/>
      </w:pPr>
    </w:lvl>
    <w:lvl w:ilvl="7" w:tplc="4BFA2F32">
      <w:start w:val="1"/>
      <w:numFmt w:val="lowerLetter"/>
      <w:lvlText w:val="%8."/>
      <w:lvlJc w:val="left"/>
      <w:pPr>
        <w:ind w:left="5760" w:hanging="360"/>
      </w:pPr>
    </w:lvl>
    <w:lvl w:ilvl="8" w:tplc="DAA43F4A">
      <w:start w:val="1"/>
      <w:numFmt w:val="lowerRoman"/>
      <w:lvlText w:val="%9."/>
      <w:lvlJc w:val="right"/>
      <w:pPr>
        <w:ind w:left="6480" w:hanging="180"/>
      </w:pPr>
    </w:lvl>
  </w:abstractNum>
  <w:abstractNum w:abstractNumId="1823" w15:restartNumberingAfterBreak="0">
    <w:nsid w:val="6A690EA9"/>
    <w:multiLevelType w:val="hybridMultilevel"/>
    <w:tmpl w:val="4F0E4BF4"/>
    <w:lvl w:ilvl="0" w:tplc="2F22717A">
      <w:start w:val="1"/>
      <w:numFmt w:val="decimal"/>
      <w:lvlText w:val="%1."/>
      <w:lvlJc w:val="left"/>
      <w:pPr>
        <w:ind w:left="720" w:hanging="360"/>
      </w:pPr>
    </w:lvl>
    <w:lvl w:ilvl="1" w:tplc="F90E247A">
      <w:start w:val="1"/>
      <w:numFmt w:val="lowerLetter"/>
      <w:lvlText w:val="%2."/>
      <w:lvlJc w:val="left"/>
      <w:pPr>
        <w:ind w:left="1440" w:hanging="360"/>
      </w:pPr>
    </w:lvl>
    <w:lvl w:ilvl="2" w:tplc="D0223B12">
      <w:start w:val="1"/>
      <w:numFmt w:val="lowerRoman"/>
      <w:lvlText w:val="%3."/>
      <w:lvlJc w:val="right"/>
      <w:pPr>
        <w:ind w:left="2160" w:hanging="180"/>
      </w:pPr>
    </w:lvl>
    <w:lvl w:ilvl="3" w:tplc="9C18C954">
      <w:start w:val="1"/>
      <w:numFmt w:val="decimal"/>
      <w:lvlText w:val="%4."/>
      <w:lvlJc w:val="left"/>
      <w:pPr>
        <w:ind w:left="2880" w:hanging="360"/>
      </w:pPr>
    </w:lvl>
    <w:lvl w:ilvl="4" w:tplc="3EFE1920">
      <w:start w:val="1"/>
      <w:numFmt w:val="lowerLetter"/>
      <w:lvlText w:val="%5."/>
      <w:lvlJc w:val="left"/>
      <w:pPr>
        <w:ind w:left="3600" w:hanging="360"/>
      </w:pPr>
    </w:lvl>
    <w:lvl w:ilvl="5" w:tplc="39642346">
      <w:start w:val="1"/>
      <w:numFmt w:val="lowerRoman"/>
      <w:lvlText w:val="%6."/>
      <w:lvlJc w:val="right"/>
      <w:pPr>
        <w:ind w:left="4320" w:hanging="180"/>
      </w:pPr>
    </w:lvl>
    <w:lvl w:ilvl="6" w:tplc="7FA8CA4A">
      <w:start w:val="1"/>
      <w:numFmt w:val="decimal"/>
      <w:lvlText w:val="%7."/>
      <w:lvlJc w:val="left"/>
      <w:pPr>
        <w:ind w:left="5040" w:hanging="360"/>
      </w:pPr>
    </w:lvl>
    <w:lvl w:ilvl="7" w:tplc="FACAE306">
      <w:start w:val="1"/>
      <w:numFmt w:val="lowerLetter"/>
      <w:lvlText w:val="%8."/>
      <w:lvlJc w:val="left"/>
      <w:pPr>
        <w:ind w:left="5760" w:hanging="360"/>
      </w:pPr>
    </w:lvl>
    <w:lvl w:ilvl="8" w:tplc="131C8F66">
      <w:start w:val="1"/>
      <w:numFmt w:val="lowerRoman"/>
      <w:lvlText w:val="%9."/>
      <w:lvlJc w:val="right"/>
      <w:pPr>
        <w:ind w:left="6480" w:hanging="180"/>
      </w:pPr>
    </w:lvl>
  </w:abstractNum>
  <w:abstractNum w:abstractNumId="1824" w15:restartNumberingAfterBreak="0">
    <w:nsid w:val="6A701DED"/>
    <w:multiLevelType w:val="hybridMultilevel"/>
    <w:tmpl w:val="7490414C"/>
    <w:lvl w:ilvl="0" w:tplc="4DF6466C">
      <w:start w:val="1"/>
      <w:numFmt w:val="decimal"/>
      <w:lvlText w:val="%1."/>
      <w:lvlJc w:val="left"/>
      <w:pPr>
        <w:ind w:left="720" w:hanging="360"/>
      </w:pPr>
    </w:lvl>
    <w:lvl w:ilvl="1" w:tplc="296A36A0">
      <w:start w:val="1"/>
      <w:numFmt w:val="lowerLetter"/>
      <w:lvlText w:val="%2."/>
      <w:lvlJc w:val="left"/>
      <w:pPr>
        <w:ind w:left="1440" w:hanging="360"/>
      </w:pPr>
    </w:lvl>
    <w:lvl w:ilvl="2" w:tplc="EFE270AA">
      <w:start w:val="1"/>
      <w:numFmt w:val="lowerRoman"/>
      <w:lvlText w:val="%3."/>
      <w:lvlJc w:val="right"/>
      <w:pPr>
        <w:ind w:left="2160" w:hanging="180"/>
      </w:pPr>
    </w:lvl>
    <w:lvl w:ilvl="3" w:tplc="9DD21D8C">
      <w:start w:val="1"/>
      <w:numFmt w:val="decimal"/>
      <w:lvlText w:val="%4."/>
      <w:lvlJc w:val="left"/>
      <w:pPr>
        <w:ind w:left="2880" w:hanging="360"/>
      </w:pPr>
    </w:lvl>
    <w:lvl w:ilvl="4" w:tplc="028650C8">
      <w:start w:val="1"/>
      <w:numFmt w:val="lowerLetter"/>
      <w:lvlText w:val="%5."/>
      <w:lvlJc w:val="left"/>
      <w:pPr>
        <w:ind w:left="3600" w:hanging="360"/>
      </w:pPr>
    </w:lvl>
    <w:lvl w:ilvl="5" w:tplc="93CECFB8">
      <w:start w:val="1"/>
      <w:numFmt w:val="lowerRoman"/>
      <w:lvlText w:val="%6."/>
      <w:lvlJc w:val="right"/>
      <w:pPr>
        <w:ind w:left="4320" w:hanging="180"/>
      </w:pPr>
    </w:lvl>
    <w:lvl w:ilvl="6" w:tplc="75C4751E">
      <w:start w:val="1"/>
      <w:numFmt w:val="decimal"/>
      <w:lvlText w:val="%7."/>
      <w:lvlJc w:val="left"/>
      <w:pPr>
        <w:ind w:left="5040" w:hanging="360"/>
      </w:pPr>
    </w:lvl>
    <w:lvl w:ilvl="7" w:tplc="A22AA81A">
      <w:start w:val="1"/>
      <w:numFmt w:val="lowerLetter"/>
      <w:lvlText w:val="%8."/>
      <w:lvlJc w:val="left"/>
      <w:pPr>
        <w:ind w:left="5760" w:hanging="360"/>
      </w:pPr>
    </w:lvl>
    <w:lvl w:ilvl="8" w:tplc="9EC67908">
      <w:start w:val="1"/>
      <w:numFmt w:val="lowerRoman"/>
      <w:lvlText w:val="%9."/>
      <w:lvlJc w:val="right"/>
      <w:pPr>
        <w:ind w:left="6480" w:hanging="180"/>
      </w:pPr>
    </w:lvl>
  </w:abstractNum>
  <w:abstractNum w:abstractNumId="1825" w15:restartNumberingAfterBreak="0">
    <w:nsid w:val="6A731891"/>
    <w:multiLevelType w:val="hybridMultilevel"/>
    <w:tmpl w:val="58368382"/>
    <w:lvl w:ilvl="0" w:tplc="8DEC41DA">
      <w:start w:val="1"/>
      <w:numFmt w:val="decimal"/>
      <w:lvlText w:val="%1."/>
      <w:lvlJc w:val="left"/>
      <w:pPr>
        <w:ind w:left="720" w:hanging="360"/>
      </w:pPr>
    </w:lvl>
    <w:lvl w:ilvl="1" w:tplc="96665C1C">
      <w:start w:val="1"/>
      <w:numFmt w:val="lowerLetter"/>
      <w:lvlText w:val="%2."/>
      <w:lvlJc w:val="left"/>
      <w:pPr>
        <w:ind w:left="1440" w:hanging="360"/>
      </w:pPr>
    </w:lvl>
    <w:lvl w:ilvl="2" w:tplc="2362E66E">
      <w:start w:val="1"/>
      <w:numFmt w:val="lowerRoman"/>
      <w:lvlText w:val="%3."/>
      <w:lvlJc w:val="right"/>
      <w:pPr>
        <w:ind w:left="2160" w:hanging="180"/>
      </w:pPr>
    </w:lvl>
    <w:lvl w:ilvl="3" w:tplc="B51A46F6">
      <w:start w:val="1"/>
      <w:numFmt w:val="decimal"/>
      <w:lvlText w:val="%4."/>
      <w:lvlJc w:val="left"/>
      <w:pPr>
        <w:ind w:left="2880" w:hanging="360"/>
      </w:pPr>
    </w:lvl>
    <w:lvl w:ilvl="4" w:tplc="C1661A28">
      <w:start w:val="1"/>
      <w:numFmt w:val="lowerLetter"/>
      <w:lvlText w:val="%5."/>
      <w:lvlJc w:val="left"/>
      <w:pPr>
        <w:ind w:left="3600" w:hanging="360"/>
      </w:pPr>
    </w:lvl>
    <w:lvl w:ilvl="5" w:tplc="E696A3FC">
      <w:start w:val="1"/>
      <w:numFmt w:val="lowerRoman"/>
      <w:lvlText w:val="%6."/>
      <w:lvlJc w:val="right"/>
      <w:pPr>
        <w:ind w:left="4320" w:hanging="180"/>
      </w:pPr>
    </w:lvl>
    <w:lvl w:ilvl="6" w:tplc="7A3E0B6C">
      <w:start w:val="1"/>
      <w:numFmt w:val="decimal"/>
      <w:lvlText w:val="%7."/>
      <w:lvlJc w:val="left"/>
      <w:pPr>
        <w:ind w:left="5040" w:hanging="360"/>
      </w:pPr>
    </w:lvl>
    <w:lvl w:ilvl="7" w:tplc="9ABE032A">
      <w:start w:val="1"/>
      <w:numFmt w:val="lowerLetter"/>
      <w:lvlText w:val="%8."/>
      <w:lvlJc w:val="left"/>
      <w:pPr>
        <w:ind w:left="5760" w:hanging="360"/>
      </w:pPr>
    </w:lvl>
    <w:lvl w:ilvl="8" w:tplc="C48A9CDA">
      <w:start w:val="1"/>
      <w:numFmt w:val="lowerRoman"/>
      <w:lvlText w:val="%9."/>
      <w:lvlJc w:val="right"/>
      <w:pPr>
        <w:ind w:left="6480" w:hanging="180"/>
      </w:pPr>
    </w:lvl>
  </w:abstractNum>
  <w:abstractNum w:abstractNumId="1826" w15:restartNumberingAfterBreak="0">
    <w:nsid w:val="6A7E3288"/>
    <w:multiLevelType w:val="hybridMultilevel"/>
    <w:tmpl w:val="AF722346"/>
    <w:lvl w:ilvl="0" w:tplc="B28048D6">
      <w:start w:val="1"/>
      <w:numFmt w:val="decimal"/>
      <w:lvlText w:val="%1."/>
      <w:lvlJc w:val="left"/>
      <w:pPr>
        <w:ind w:left="720" w:hanging="360"/>
      </w:pPr>
    </w:lvl>
    <w:lvl w:ilvl="1" w:tplc="878A6320">
      <w:start w:val="1"/>
      <w:numFmt w:val="lowerLetter"/>
      <w:lvlText w:val="%2."/>
      <w:lvlJc w:val="left"/>
      <w:pPr>
        <w:ind w:left="1440" w:hanging="360"/>
      </w:pPr>
    </w:lvl>
    <w:lvl w:ilvl="2" w:tplc="2D6E4592">
      <w:start w:val="1"/>
      <w:numFmt w:val="lowerRoman"/>
      <w:lvlText w:val="%3."/>
      <w:lvlJc w:val="right"/>
      <w:pPr>
        <w:ind w:left="2160" w:hanging="180"/>
      </w:pPr>
    </w:lvl>
    <w:lvl w:ilvl="3" w:tplc="7D14FC32">
      <w:start w:val="1"/>
      <w:numFmt w:val="decimal"/>
      <w:lvlText w:val="%4."/>
      <w:lvlJc w:val="left"/>
      <w:pPr>
        <w:ind w:left="2880" w:hanging="360"/>
      </w:pPr>
    </w:lvl>
    <w:lvl w:ilvl="4" w:tplc="BB7864C8">
      <w:start w:val="1"/>
      <w:numFmt w:val="lowerLetter"/>
      <w:lvlText w:val="%5."/>
      <w:lvlJc w:val="left"/>
      <w:pPr>
        <w:ind w:left="3600" w:hanging="360"/>
      </w:pPr>
    </w:lvl>
    <w:lvl w:ilvl="5" w:tplc="D03E4F94">
      <w:start w:val="1"/>
      <w:numFmt w:val="lowerRoman"/>
      <w:lvlText w:val="%6."/>
      <w:lvlJc w:val="right"/>
      <w:pPr>
        <w:ind w:left="4320" w:hanging="180"/>
      </w:pPr>
    </w:lvl>
    <w:lvl w:ilvl="6" w:tplc="3590399A">
      <w:start w:val="1"/>
      <w:numFmt w:val="decimal"/>
      <w:lvlText w:val="%7."/>
      <w:lvlJc w:val="left"/>
      <w:pPr>
        <w:ind w:left="5040" w:hanging="360"/>
      </w:pPr>
    </w:lvl>
    <w:lvl w:ilvl="7" w:tplc="266A3E4A">
      <w:start w:val="1"/>
      <w:numFmt w:val="lowerLetter"/>
      <w:lvlText w:val="%8."/>
      <w:lvlJc w:val="left"/>
      <w:pPr>
        <w:ind w:left="5760" w:hanging="360"/>
      </w:pPr>
    </w:lvl>
    <w:lvl w:ilvl="8" w:tplc="F76C7C36">
      <w:start w:val="1"/>
      <w:numFmt w:val="lowerRoman"/>
      <w:lvlText w:val="%9."/>
      <w:lvlJc w:val="right"/>
      <w:pPr>
        <w:ind w:left="6480" w:hanging="180"/>
      </w:pPr>
    </w:lvl>
  </w:abstractNum>
  <w:abstractNum w:abstractNumId="1827" w15:restartNumberingAfterBreak="0">
    <w:nsid w:val="6AB86503"/>
    <w:multiLevelType w:val="hybridMultilevel"/>
    <w:tmpl w:val="04302980"/>
    <w:lvl w:ilvl="0" w:tplc="6A28D718">
      <w:start w:val="1"/>
      <w:numFmt w:val="decimal"/>
      <w:lvlText w:val="%1."/>
      <w:lvlJc w:val="left"/>
      <w:pPr>
        <w:ind w:left="720" w:hanging="360"/>
      </w:pPr>
    </w:lvl>
    <w:lvl w:ilvl="1" w:tplc="667AD33A">
      <w:start w:val="1"/>
      <w:numFmt w:val="lowerLetter"/>
      <w:lvlText w:val="%2."/>
      <w:lvlJc w:val="left"/>
      <w:pPr>
        <w:ind w:left="1440" w:hanging="360"/>
      </w:pPr>
    </w:lvl>
    <w:lvl w:ilvl="2" w:tplc="176AC674">
      <w:start w:val="1"/>
      <w:numFmt w:val="lowerRoman"/>
      <w:lvlText w:val="%3."/>
      <w:lvlJc w:val="right"/>
      <w:pPr>
        <w:ind w:left="2160" w:hanging="180"/>
      </w:pPr>
    </w:lvl>
    <w:lvl w:ilvl="3" w:tplc="D7E62E0A">
      <w:start w:val="1"/>
      <w:numFmt w:val="decimal"/>
      <w:lvlText w:val="%4."/>
      <w:lvlJc w:val="left"/>
      <w:pPr>
        <w:ind w:left="2880" w:hanging="360"/>
      </w:pPr>
    </w:lvl>
    <w:lvl w:ilvl="4" w:tplc="AD4024C8">
      <w:start w:val="1"/>
      <w:numFmt w:val="lowerLetter"/>
      <w:lvlText w:val="%5."/>
      <w:lvlJc w:val="left"/>
      <w:pPr>
        <w:ind w:left="3600" w:hanging="360"/>
      </w:pPr>
    </w:lvl>
    <w:lvl w:ilvl="5" w:tplc="81D0A168">
      <w:start w:val="1"/>
      <w:numFmt w:val="lowerRoman"/>
      <w:lvlText w:val="%6."/>
      <w:lvlJc w:val="right"/>
      <w:pPr>
        <w:ind w:left="4320" w:hanging="180"/>
      </w:pPr>
    </w:lvl>
    <w:lvl w:ilvl="6" w:tplc="8CA63446">
      <w:start w:val="1"/>
      <w:numFmt w:val="decimal"/>
      <w:lvlText w:val="%7."/>
      <w:lvlJc w:val="left"/>
      <w:pPr>
        <w:ind w:left="5040" w:hanging="360"/>
      </w:pPr>
    </w:lvl>
    <w:lvl w:ilvl="7" w:tplc="C562CA4E">
      <w:start w:val="1"/>
      <w:numFmt w:val="lowerLetter"/>
      <w:lvlText w:val="%8."/>
      <w:lvlJc w:val="left"/>
      <w:pPr>
        <w:ind w:left="5760" w:hanging="360"/>
      </w:pPr>
    </w:lvl>
    <w:lvl w:ilvl="8" w:tplc="B13274BE">
      <w:start w:val="1"/>
      <w:numFmt w:val="lowerRoman"/>
      <w:lvlText w:val="%9."/>
      <w:lvlJc w:val="right"/>
      <w:pPr>
        <w:ind w:left="6480" w:hanging="180"/>
      </w:pPr>
    </w:lvl>
  </w:abstractNum>
  <w:abstractNum w:abstractNumId="1828" w15:restartNumberingAfterBreak="0">
    <w:nsid w:val="6ACC6947"/>
    <w:multiLevelType w:val="hybridMultilevel"/>
    <w:tmpl w:val="2B34E454"/>
    <w:lvl w:ilvl="0" w:tplc="07F81BAA">
      <w:start w:val="1"/>
      <w:numFmt w:val="decimal"/>
      <w:lvlText w:val="%1."/>
      <w:lvlJc w:val="left"/>
      <w:pPr>
        <w:ind w:left="720" w:hanging="360"/>
      </w:pPr>
    </w:lvl>
    <w:lvl w:ilvl="1" w:tplc="D1C4C918">
      <w:start w:val="1"/>
      <w:numFmt w:val="lowerLetter"/>
      <w:lvlText w:val="%2."/>
      <w:lvlJc w:val="left"/>
      <w:pPr>
        <w:ind w:left="1440" w:hanging="360"/>
      </w:pPr>
    </w:lvl>
    <w:lvl w:ilvl="2" w:tplc="511AB2D0">
      <w:start w:val="1"/>
      <w:numFmt w:val="lowerRoman"/>
      <w:lvlText w:val="%3."/>
      <w:lvlJc w:val="right"/>
      <w:pPr>
        <w:ind w:left="2160" w:hanging="180"/>
      </w:pPr>
    </w:lvl>
    <w:lvl w:ilvl="3" w:tplc="69BA69A2">
      <w:start w:val="1"/>
      <w:numFmt w:val="decimal"/>
      <w:lvlText w:val="%4."/>
      <w:lvlJc w:val="left"/>
      <w:pPr>
        <w:ind w:left="2880" w:hanging="360"/>
      </w:pPr>
    </w:lvl>
    <w:lvl w:ilvl="4" w:tplc="EAA8D9B2">
      <w:start w:val="1"/>
      <w:numFmt w:val="lowerLetter"/>
      <w:lvlText w:val="%5."/>
      <w:lvlJc w:val="left"/>
      <w:pPr>
        <w:ind w:left="3600" w:hanging="360"/>
      </w:pPr>
    </w:lvl>
    <w:lvl w:ilvl="5" w:tplc="04BCEBFE">
      <w:start w:val="1"/>
      <w:numFmt w:val="lowerRoman"/>
      <w:lvlText w:val="%6."/>
      <w:lvlJc w:val="right"/>
      <w:pPr>
        <w:ind w:left="4320" w:hanging="180"/>
      </w:pPr>
    </w:lvl>
    <w:lvl w:ilvl="6" w:tplc="0E96076C">
      <w:start w:val="1"/>
      <w:numFmt w:val="decimal"/>
      <w:lvlText w:val="%7."/>
      <w:lvlJc w:val="left"/>
      <w:pPr>
        <w:ind w:left="5040" w:hanging="360"/>
      </w:pPr>
    </w:lvl>
    <w:lvl w:ilvl="7" w:tplc="FB20A878">
      <w:start w:val="1"/>
      <w:numFmt w:val="lowerLetter"/>
      <w:lvlText w:val="%8."/>
      <w:lvlJc w:val="left"/>
      <w:pPr>
        <w:ind w:left="5760" w:hanging="360"/>
      </w:pPr>
    </w:lvl>
    <w:lvl w:ilvl="8" w:tplc="A88455D4">
      <w:start w:val="1"/>
      <w:numFmt w:val="lowerRoman"/>
      <w:lvlText w:val="%9."/>
      <w:lvlJc w:val="right"/>
      <w:pPr>
        <w:ind w:left="6480" w:hanging="180"/>
      </w:pPr>
    </w:lvl>
  </w:abstractNum>
  <w:abstractNum w:abstractNumId="1829" w15:restartNumberingAfterBreak="0">
    <w:nsid w:val="6AD370A1"/>
    <w:multiLevelType w:val="hybridMultilevel"/>
    <w:tmpl w:val="2A3E0460"/>
    <w:lvl w:ilvl="0" w:tplc="2CBA5866">
      <w:start w:val="1"/>
      <w:numFmt w:val="decimal"/>
      <w:lvlText w:val="%1."/>
      <w:lvlJc w:val="left"/>
      <w:pPr>
        <w:ind w:left="720" w:hanging="360"/>
      </w:pPr>
    </w:lvl>
    <w:lvl w:ilvl="1" w:tplc="D35AA224">
      <w:start w:val="1"/>
      <w:numFmt w:val="lowerLetter"/>
      <w:lvlText w:val="%2."/>
      <w:lvlJc w:val="left"/>
      <w:pPr>
        <w:ind w:left="1440" w:hanging="360"/>
      </w:pPr>
    </w:lvl>
    <w:lvl w:ilvl="2" w:tplc="E95E8394">
      <w:start w:val="1"/>
      <w:numFmt w:val="lowerRoman"/>
      <w:lvlText w:val="%3."/>
      <w:lvlJc w:val="right"/>
      <w:pPr>
        <w:ind w:left="2160" w:hanging="180"/>
      </w:pPr>
    </w:lvl>
    <w:lvl w:ilvl="3" w:tplc="4CDADD48">
      <w:start w:val="1"/>
      <w:numFmt w:val="decimal"/>
      <w:lvlText w:val="%4."/>
      <w:lvlJc w:val="left"/>
      <w:pPr>
        <w:ind w:left="2880" w:hanging="360"/>
      </w:pPr>
    </w:lvl>
    <w:lvl w:ilvl="4" w:tplc="B17EA35C">
      <w:start w:val="1"/>
      <w:numFmt w:val="lowerLetter"/>
      <w:lvlText w:val="%5."/>
      <w:lvlJc w:val="left"/>
      <w:pPr>
        <w:ind w:left="3600" w:hanging="360"/>
      </w:pPr>
    </w:lvl>
    <w:lvl w:ilvl="5" w:tplc="94BA11EA">
      <w:start w:val="1"/>
      <w:numFmt w:val="lowerRoman"/>
      <w:lvlText w:val="%6."/>
      <w:lvlJc w:val="right"/>
      <w:pPr>
        <w:ind w:left="4320" w:hanging="180"/>
      </w:pPr>
    </w:lvl>
    <w:lvl w:ilvl="6" w:tplc="A796CFC6">
      <w:start w:val="1"/>
      <w:numFmt w:val="decimal"/>
      <w:lvlText w:val="%7."/>
      <w:lvlJc w:val="left"/>
      <w:pPr>
        <w:ind w:left="5040" w:hanging="360"/>
      </w:pPr>
    </w:lvl>
    <w:lvl w:ilvl="7" w:tplc="8B42E02E">
      <w:start w:val="1"/>
      <w:numFmt w:val="lowerLetter"/>
      <w:lvlText w:val="%8."/>
      <w:lvlJc w:val="left"/>
      <w:pPr>
        <w:ind w:left="5760" w:hanging="360"/>
      </w:pPr>
    </w:lvl>
    <w:lvl w:ilvl="8" w:tplc="E64EBA58">
      <w:start w:val="1"/>
      <w:numFmt w:val="lowerRoman"/>
      <w:lvlText w:val="%9."/>
      <w:lvlJc w:val="right"/>
      <w:pPr>
        <w:ind w:left="6480" w:hanging="180"/>
      </w:pPr>
    </w:lvl>
  </w:abstractNum>
  <w:abstractNum w:abstractNumId="1830" w15:restartNumberingAfterBreak="0">
    <w:nsid w:val="6AE3450E"/>
    <w:multiLevelType w:val="hybridMultilevel"/>
    <w:tmpl w:val="C1A2178A"/>
    <w:lvl w:ilvl="0" w:tplc="831E8C22">
      <w:start w:val="1"/>
      <w:numFmt w:val="decimal"/>
      <w:lvlText w:val="%1."/>
      <w:lvlJc w:val="left"/>
      <w:pPr>
        <w:ind w:left="720" w:hanging="360"/>
      </w:pPr>
    </w:lvl>
    <w:lvl w:ilvl="1" w:tplc="8A1A6EB0">
      <w:start w:val="1"/>
      <w:numFmt w:val="lowerLetter"/>
      <w:lvlText w:val="%2."/>
      <w:lvlJc w:val="left"/>
      <w:pPr>
        <w:ind w:left="1440" w:hanging="360"/>
      </w:pPr>
    </w:lvl>
    <w:lvl w:ilvl="2" w:tplc="E400903C">
      <w:start w:val="1"/>
      <w:numFmt w:val="lowerRoman"/>
      <w:lvlText w:val="%3."/>
      <w:lvlJc w:val="right"/>
      <w:pPr>
        <w:ind w:left="2160" w:hanging="180"/>
      </w:pPr>
    </w:lvl>
    <w:lvl w:ilvl="3" w:tplc="EC8C3B38">
      <w:start w:val="1"/>
      <w:numFmt w:val="decimal"/>
      <w:lvlText w:val="%4."/>
      <w:lvlJc w:val="left"/>
      <w:pPr>
        <w:ind w:left="2880" w:hanging="360"/>
      </w:pPr>
    </w:lvl>
    <w:lvl w:ilvl="4" w:tplc="3AF0589A">
      <w:start w:val="1"/>
      <w:numFmt w:val="lowerLetter"/>
      <w:lvlText w:val="%5."/>
      <w:lvlJc w:val="left"/>
      <w:pPr>
        <w:ind w:left="3600" w:hanging="360"/>
      </w:pPr>
    </w:lvl>
    <w:lvl w:ilvl="5" w:tplc="8442363E">
      <w:start w:val="1"/>
      <w:numFmt w:val="lowerRoman"/>
      <w:lvlText w:val="%6."/>
      <w:lvlJc w:val="right"/>
      <w:pPr>
        <w:ind w:left="4320" w:hanging="180"/>
      </w:pPr>
    </w:lvl>
    <w:lvl w:ilvl="6" w:tplc="506A50F4">
      <w:start w:val="1"/>
      <w:numFmt w:val="decimal"/>
      <w:lvlText w:val="%7."/>
      <w:lvlJc w:val="left"/>
      <w:pPr>
        <w:ind w:left="5040" w:hanging="360"/>
      </w:pPr>
    </w:lvl>
    <w:lvl w:ilvl="7" w:tplc="F84413EE">
      <w:start w:val="1"/>
      <w:numFmt w:val="lowerLetter"/>
      <w:lvlText w:val="%8."/>
      <w:lvlJc w:val="left"/>
      <w:pPr>
        <w:ind w:left="5760" w:hanging="360"/>
      </w:pPr>
    </w:lvl>
    <w:lvl w:ilvl="8" w:tplc="DBAE372E">
      <w:start w:val="1"/>
      <w:numFmt w:val="lowerRoman"/>
      <w:lvlText w:val="%9."/>
      <w:lvlJc w:val="right"/>
      <w:pPr>
        <w:ind w:left="6480" w:hanging="180"/>
      </w:pPr>
    </w:lvl>
  </w:abstractNum>
  <w:abstractNum w:abstractNumId="1831" w15:restartNumberingAfterBreak="0">
    <w:nsid w:val="6AE47C0F"/>
    <w:multiLevelType w:val="hybridMultilevel"/>
    <w:tmpl w:val="3D2653A8"/>
    <w:lvl w:ilvl="0" w:tplc="D2EAE350">
      <w:start w:val="1"/>
      <w:numFmt w:val="decimal"/>
      <w:lvlText w:val="%1."/>
      <w:lvlJc w:val="left"/>
      <w:pPr>
        <w:ind w:left="720" w:hanging="360"/>
      </w:pPr>
    </w:lvl>
    <w:lvl w:ilvl="1" w:tplc="F81E4E60">
      <w:start w:val="1"/>
      <w:numFmt w:val="lowerLetter"/>
      <w:lvlText w:val="%2."/>
      <w:lvlJc w:val="left"/>
      <w:pPr>
        <w:ind w:left="1440" w:hanging="360"/>
      </w:pPr>
    </w:lvl>
    <w:lvl w:ilvl="2" w:tplc="43127854">
      <w:start w:val="1"/>
      <w:numFmt w:val="lowerRoman"/>
      <w:lvlText w:val="%3."/>
      <w:lvlJc w:val="right"/>
      <w:pPr>
        <w:ind w:left="2160" w:hanging="180"/>
      </w:pPr>
    </w:lvl>
    <w:lvl w:ilvl="3" w:tplc="9C283A1E">
      <w:start w:val="1"/>
      <w:numFmt w:val="decimal"/>
      <w:lvlText w:val="%4."/>
      <w:lvlJc w:val="left"/>
      <w:pPr>
        <w:ind w:left="2880" w:hanging="360"/>
      </w:pPr>
    </w:lvl>
    <w:lvl w:ilvl="4" w:tplc="DA1CE790">
      <w:start w:val="1"/>
      <w:numFmt w:val="lowerLetter"/>
      <w:lvlText w:val="%5."/>
      <w:lvlJc w:val="left"/>
      <w:pPr>
        <w:ind w:left="3600" w:hanging="360"/>
      </w:pPr>
    </w:lvl>
    <w:lvl w:ilvl="5" w:tplc="2F5C4A08">
      <w:start w:val="1"/>
      <w:numFmt w:val="lowerRoman"/>
      <w:lvlText w:val="%6."/>
      <w:lvlJc w:val="right"/>
      <w:pPr>
        <w:ind w:left="4320" w:hanging="180"/>
      </w:pPr>
    </w:lvl>
    <w:lvl w:ilvl="6" w:tplc="624C51CC">
      <w:start w:val="1"/>
      <w:numFmt w:val="decimal"/>
      <w:lvlText w:val="%7."/>
      <w:lvlJc w:val="left"/>
      <w:pPr>
        <w:ind w:left="5040" w:hanging="360"/>
      </w:pPr>
    </w:lvl>
    <w:lvl w:ilvl="7" w:tplc="77E02D12">
      <w:start w:val="1"/>
      <w:numFmt w:val="lowerLetter"/>
      <w:lvlText w:val="%8."/>
      <w:lvlJc w:val="left"/>
      <w:pPr>
        <w:ind w:left="5760" w:hanging="360"/>
      </w:pPr>
    </w:lvl>
    <w:lvl w:ilvl="8" w:tplc="708E9B76">
      <w:start w:val="1"/>
      <w:numFmt w:val="lowerRoman"/>
      <w:lvlText w:val="%9."/>
      <w:lvlJc w:val="right"/>
      <w:pPr>
        <w:ind w:left="6480" w:hanging="180"/>
      </w:pPr>
    </w:lvl>
  </w:abstractNum>
  <w:abstractNum w:abstractNumId="1832" w15:restartNumberingAfterBreak="0">
    <w:nsid w:val="6AEF15C4"/>
    <w:multiLevelType w:val="hybridMultilevel"/>
    <w:tmpl w:val="46A6AB9E"/>
    <w:lvl w:ilvl="0" w:tplc="41BE9C44">
      <w:start w:val="1"/>
      <w:numFmt w:val="decimal"/>
      <w:lvlText w:val="%1."/>
      <w:lvlJc w:val="left"/>
      <w:pPr>
        <w:ind w:left="720" w:hanging="360"/>
      </w:pPr>
    </w:lvl>
    <w:lvl w:ilvl="1" w:tplc="42FAD856">
      <w:start w:val="1"/>
      <w:numFmt w:val="lowerLetter"/>
      <w:lvlText w:val="%2."/>
      <w:lvlJc w:val="left"/>
      <w:pPr>
        <w:ind w:left="1440" w:hanging="360"/>
      </w:pPr>
    </w:lvl>
    <w:lvl w:ilvl="2" w:tplc="0580454A">
      <w:start w:val="1"/>
      <w:numFmt w:val="lowerRoman"/>
      <w:lvlText w:val="%3."/>
      <w:lvlJc w:val="right"/>
      <w:pPr>
        <w:ind w:left="2160" w:hanging="180"/>
      </w:pPr>
    </w:lvl>
    <w:lvl w:ilvl="3" w:tplc="7D940E58">
      <w:start w:val="1"/>
      <w:numFmt w:val="decimal"/>
      <w:lvlText w:val="%4."/>
      <w:lvlJc w:val="left"/>
      <w:pPr>
        <w:ind w:left="2880" w:hanging="360"/>
      </w:pPr>
    </w:lvl>
    <w:lvl w:ilvl="4" w:tplc="B0368A4A">
      <w:start w:val="1"/>
      <w:numFmt w:val="lowerLetter"/>
      <w:lvlText w:val="%5."/>
      <w:lvlJc w:val="left"/>
      <w:pPr>
        <w:ind w:left="3600" w:hanging="360"/>
      </w:pPr>
    </w:lvl>
    <w:lvl w:ilvl="5" w:tplc="B0009CA2">
      <w:start w:val="1"/>
      <w:numFmt w:val="lowerRoman"/>
      <w:lvlText w:val="%6."/>
      <w:lvlJc w:val="right"/>
      <w:pPr>
        <w:ind w:left="4320" w:hanging="180"/>
      </w:pPr>
    </w:lvl>
    <w:lvl w:ilvl="6" w:tplc="86087E0A">
      <w:start w:val="1"/>
      <w:numFmt w:val="decimal"/>
      <w:lvlText w:val="%7."/>
      <w:lvlJc w:val="left"/>
      <w:pPr>
        <w:ind w:left="5040" w:hanging="360"/>
      </w:pPr>
    </w:lvl>
    <w:lvl w:ilvl="7" w:tplc="A4EA588E">
      <w:start w:val="1"/>
      <w:numFmt w:val="lowerLetter"/>
      <w:lvlText w:val="%8."/>
      <w:lvlJc w:val="left"/>
      <w:pPr>
        <w:ind w:left="5760" w:hanging="360"/>
      </w:pPr>
    </w:lvl>
    <w:lvl w:ilvl="8" w:tplc="A1608514">
      <w:start w:val="1"/>
      <w:numFmt w:val="lowerRoman"/>
      <w:lvlText w:val="%9."/>
      <w:lvlJc w:val="right"/>
      <w:pPr>
        <w:ind w:left="6480" w:hanging="180"/>
      </w:pPr>
    </w:lvl>
  </w:abstractNum>
  <w:abstractNum w:abstractNumId="1833" w15:restartNumberingAfterBreak="0">
    <w:nsid w:val="6AFB60A4"/>
    <w:multiLevelType w:val="hybridMultilevel"/>
    <w:tmpl w:val="6F72DA38"/>
    <w:lvl w:ilvl="0" w:tplc="301AAD48">
      <w:start w:val="1"/>
      <w:numFmt w:val="decimal"/>
      <w:lvlText w:val="%1."/>
      <w:lvlJc w:val="left"/>
      <w:pPr>
        <w:ind w:left="720" w:hanging="360"/>
      </w:pPr>
    </w:lvl>
    <w:lvl w:ilvl="1" w:tplc="3D9A86D2">
      <w:start w:val="1"/>
      <w:numFmt w:val="lowerLetter"/>
      <w:lvlText w:val="%2."/>
      <w:lvlJc w:val="left"/>
      <w:pPr>
        <w:ind w:left="1440" w:hanging="360"/>
      </w:pPr>
    </w:lvl>
    <w:lvl w:ilvl="2" w:tplc="9E4C56DC">
      <w:start w:val="1"/>
      <w:numFmt w:val="lowerRoman"/>
      <w:lvlText w:val="%3."/>
      <w:lvlJc w:val="right"/>
      <w:pPr>
        <w:ind w:left="2160" w:hanging="180"/>
      </w:pPr>
    </w:lvl>
    <w:lvl w:ilvl="3" w:tplc="CE483060">
      <w:start w:val="1"/>
      <w:numFmt w:val="decimal"/>
      <w:lvlText w:val="%4."/>
      <w:lvlJc w:val="left"/>
      <w:pPr>
        <w:ind w:left="2880" w:hanging="360"/>
      </w:pPr>
    </w:lvl>
    <w:lvl w:ilvl="4" w:tplc="38581976">
      <w:start w:val="1"/>
      <w:numFmt w:val="lowerLetter"/>
      <w:lvlText w:val="%5."/>
      <w:lvlJc w:val="left"/>
      <w:pPr>
        <w:ind w:left="3600" w:hanging="360"/>
      </w:pPr>
    </w:lvl>
    <w:lvl w:ilvl="5" w:tplc="1E34288C">
      <w:start w:val="1"/>
      <w:numFmt w:val="lowerRoman"/>
      <w:lvlText w:val="%6."/>
      <w:lvlJc w:val="right"/>
      <w:pPr>
        <w:ind w:left="4320" w:hanging="180"/>
      </w:pPr>
    </w:lvl>
    <w:lvl w:ilvl="6" w:tplc="D390F2E0">
      <w:start w:val="1"/>
      <w:numFmt w:val="decimal"/>
      <w:lvlText w:val="%7."/>
      <w:lvlJc w:val="left"/>
      <w:pPr>
        <w:ind w:left="5040" w:hanging="360"/>
      </w:pPr>
    </w:lvl>
    <w:lvl w:ilvl="7" w:tplc="3C722C18">
      <w:start w:val="1"/>
      <w:numFmt w:val="lowerLetter"/>
      <w:lvlText w:val="%8."/>
      <w:lvlJc w:val="left"/>
      <w:pPr>
        <w:ind w:left="5760" w:hanging="360"/>
      </w:pPr>
    </w:lvl>
    <w:lvl w:ilvl="8" w:tplc="1916C3A0">
      <w:start w:val="1"/>
      <w:numFmt w:val="lowerRoman"/>
      <w:lvlText w:val="%9."/>
      <w:lvlJc w:val="right"/>
      <w:pPr>
        <w:ind w:left="6480" w:hanging="180"/>
      </w:pPr>
    </w:lvl>
  </w:abstractNum>
  <w:abstractNum w:abstractNumId="1834" w15:restartNumberingAfterBreak="0">
    <w:nsid w:val="6B056190"/>
    <w:multiLevelType w:val="hybridMultilevel"/>
    <w:tmpl w:val="384646EA"/>
    <w:lvl w:ilvl="0" w:tplc="D048F6C2">
      <w:start w:val="1"/>
      <w:numFmt w:val="decimal"/>
      <w:lvlText w:val="%1."/>
      <w:lvlJc w:val="left"/>
      <w:pPr>
        <w:ind w:left="720" w:hanging="360"/>
      </w:pPr>
    </w:lvl>
    <w:lvl w:ilvl="1" w:tplc="F6C449A4">
      <w:start w:val="1"/>
      <w:numFmt w:val="lowerLetter"/>
      <w:lvlText w:val="%2."/>
      <w:lvlJc w:val="left"/>
      <w:pPr>
        <w:ind w:left="1440" w:hanging="360"/>
      </w:pPr>
    </w:lvl>
    <w:lvl w:ilvl="2" w:tplc="79424354">
      <w:start w:val="1"/>
      <w:numFmt w:val="lowerRoman"/>
      <w:lvlText w:val="%3."/>
      <w:lvlJc w:val="right"/>
      <w:pPr>
        <w:ind w:left="2160" w:hanging="180"/>
      </w:pPr>
    </w:lvl>
    <w:lvl w:ilvl="3" w:tplc="37CAB5F4">
      <w:start w:val="1"/>
      <w:numFmt w:val="decimal"/>
      <w:lvlText w:val="%4."/>
      <w:lvlJc w:val="left"/>
      <w:pPr>
        <w:ind w:left="2880" w:hanging="360"/>
      </w:pPr>
    </w:lvl>
    <w:lvl w:ilvl="4" w:tplc="CDF239CC">
      <w:start w:val="1"/>
      <w:numFmt w:val="lowerLetter"/>
      <w:lvlText w:val="%5."/>
      <w:lvlJc w:val="left"/>
      <w:pPr>
        <w:ind w:left="3600" w:hanging="360"/>
      </w:pPr>
    </w:lvl>
    <w:lvl w:ilvl="5" w:tplc="8E98F948">
      <w:start w:val="1"/>
      <w:numFmt w:val="lowerRoman"/>
      <w:lvlText w:val="%6."/>
      <w:lvlJc w:val="right"/>
      <w:pPr>
        <w:ind w:left="4320" w:hanging="180"/>
      </w:pPr>
    </w:lvl>
    <w:lvl w:ilvl="6" w:tplc="F9F0F1EE">
      <w:start w:val="1"/>
      <w:numFmt w:val="decimal"/>
      <w:lvlText w:val="%7."/>
      <w:lvlJc w:val="left"/>
      <w:pPr>
        <w:ind w:left="5040" w:hanging="360"/>
      </w:pPr>
    </w:lvl>
    <w:lvl w:ilvl="7" w:tplc="F346854E">
      <w:start w:val="1"/>
      <w:numFmt w:val="lowerLetter"/>
      <w:lvlText w:val="%8."/>
      <w:lvlJc w:val="left"/>
      <w:pPr>
        <w:ind w:left="5760" w:hanging="360"/>
      </w:pPr>
    </w:lvl>
    <w:lvl w:ilvl="8" w:tplc="640C905C">
      <w:start w:val="1"/>
      <w:numFmt w:val="lowerRoman"/>
      <w:lvlText w:val="%9."/>
      <w:lvlJc w:val="right"/>
      <w:pPr>
        <w:ind w:left="6480" w:hanging="180"/>
      </w:pPr>
    </w:lvl>
  </w:abstractNum>
  <w:abstractNum w:abstractNumId="1835" w15:restartNumberingAfterBreak="0">
    <w:nsid w:val="6B131636"/>
    <w:multiLevelType w:val="hybridMultilevel"/>
    <w:tmpl w:val="A6BE35D4"/>
    <w:lvl w:ilvl="0" w:tplc="69C068C0">
      <w:start w:val="1"/>
      <w:numFmt w:val="decimal"/>
      <w:lvlText w:val="%1."/>
      <w:lvlJc w:val="left"/>
      <w:pPr>
        <w:ind w:left="720" w:hanging="360"/>
      </w:pPr>
    </w:lvl>
    <w:lvl w:ilvl="1" w:tplc="206E7DD0">
      <w:start w:val="1"/>
      <w:numFmt w:val="lowerLetter"/>
      <w:lvlText w:val="%2."/>
      <w:lvlJc w:val="left"/>
      <w:pPr>
        <w:ind w:left="1440" w:hanging="360"/>
      </w:pPr>
    </w:lvl>
    <w:lvl w:ilvl="2" w:tplc="1DD6E752">
      <w:start w:val="1"/>
      <w:numFmt w:val="lowerRoman"/>
      <w:lvlText w:val="%3."/>
      <w:lvlJc w:val="right"/>
      <w:pPr>
        <w:ind w:left="2160" w:hanging="180"/>
      </w:pPr>
    </w:lvl>
    <w:lvl w:ilvl="3" w:tplc="D722D21C">
      <w:start w:val="1"/>
      <w:numFmt w:val="decimal"/>
      <w:lvlText w:val="%4."/>
      <w:lvlJc w:val="left"/>
      <w:pPr>
        <w:ind w:left="2880" w:hanging="360"/>
      </w:pPr>
    </w:lvl>
    <w:lvl w:ilvl="4" w:tplc="2C88DAD2">
      <w:start w:val="1"/>
      <w:numFmt w:val="lowerLetter"/>
      <w:lvlText w:val="%5."/>
      <w:lvlJc w:val="left"/>
      <w:pPr>
        <w:ind w:left="3600" w:hanging="360"/>
      </w:pPr>
    </w:lvl>
    <w:lvl w:ilvl="5" w:tplc="260AC004">
      <w:start w:val="1"/>
      <w:numFmt w:val="lowerRoman"/>
      <w:lvlText w:val="%6."/>
      <w:lvlJc w:val="right"/>
      <w:pPr>
        <w:ind w:left="4320" w:hanging="180"/>
      </w:pPr>
    </w:lvl>
    <w:lvl w:ilvl="6" w:tplc="C9C2D5A2">
      <w:start w:val="1"/>
      <w:numFmt w:val="decimal"/>
      <w:lvlText w:val="%7."/>
      <w:lvlJc w:val="left"/>
      <w:pPr>
        <w:ind w:left="5040" w:hanging="360"/>
      </w:pPr>
    </w:lvl>
    <w:lvl w:ilvl="7" w:tplc="65201B56">
      <w:start w:val="1"/>
      <w:numFmt w:val="lowerLetter"/>
      <w:lvlText w:val="%8."/>
      <w:lvlJc w:val="left"/>
      <w:pPr>
        <w:ind w:left="5760" w:hanging="360"/>
      </w:pPr>
    </w:lvl>
    <w:lvl w:ilvl="8" w:tplc="1F22CF0E">
      <w:start w:val="1"/>
      <w:numFmt w:val="lowerRoman"/>
      <w:lvlText w:val="%9."/>
      <w:lvlJc w:val="right"/>
      <w:pPr>
        <w:ind w:left="6480" w:hanging="180"/>
      </w:pPr>
    </w:lvl>
  </w:abstractNum>
  <w:abstractNum w:abstractNumId="1836" w15:restartNumberingAfterBreak="0">
    <w:nsid w:val="6B2A0B80"/>
    <w:multiLevelType w:val="hybridMultilevel"/>
    <w:tmpl w:val="C5664BC0"/>
    <w:lvl w:ilvl="0" w:tplc="71487670">
      <w:start w:val="1"/>
      <w:numFmt w:val="decimal"/>
      <w:lvlText w:val="%1."/>
      <w:lvlJc w:val="left"/>
      <w:pPr>
        <w:ind w:left="720" w:hanging="360"/>
      </w:pPr>
    </w:lvl>
    <w:lvl w:ilvl="1" w:tplc="3BB63A0C">
      <w:start w:val="1"/>
      <w:numFmt w:val="lowerLetter"/>
      <w:lvlText w:val="%2."/>
      <w:lvlJc w:val="left"/>
      <w:pPr>
        <w:ind w:left="1440" w:hanging="360"/>
      </w:pPr>
    </w:lvl>
    <w:lvl w:ilvl="2" w:tplc="4DBA2DE2">
      <w:start w:val="1"/>
      <w:numFmt w:val="lowerRoman"/>
      <w:lvlText w:val="%3."/>
      <w:lvlJc w:val="right"/>
      <w:pPr>
        <w:ind w:left="2160" w:hanging="180"/>
      </w:pPr>
    </w:lvl>
    <w:lvl w:ilvl="3" w:tplc="AF90A1FA">
      <w:start w:val="1"/>
      <w:numFmt w:val="decimal"/>
      <w:lvlText w:val="%4."/>
      <w:lvlJc w:val="left"/>
      <w:pPr>
        <w:ind w:left="2880" w:hanging="360"/>
      </w:pPr>
    </w:lvl>
    <w:lvl w:ilvl="4" w:tplc="60DEA116">
      <w:start w:val="1"/>
      <w:numFmt w:val="lowerLetter"/>
      <w:lvlText w:val="%5."/>
      <w:lvlJc w:val="left"/>
      <w:pPr>
        <w:ind w:left="3600" w:hanging="360"/>
      </w:pPr>
    </w:lvl>
    <w:lvl w:ilvl="5" w:tplc="53E63046">
      <w:start w:val="1"/>
      <w:numFmt w:val="lowerRoman"/>
      <w:lvlText w:val="%6."/>
      <w:lvlJc w:val="right"/>
      <w:pPr>
        <w:ind w:left="4320" w:hanging="180"/>
      </w:pPr>
    </w:lvl>
    <w:lvl w:ilvl="6" w:tplc="534C1A2E">
      <w:start w:val="1"/>
      <w:numFmt w:val="decimal"/>
      <w:lvlText w:val="%7."/>
      <w:lvlJc w:val="left"/>
      <w:pPr>
        <w:ind w:left="5040" w:hanging="360"/>
      </w:pPr>
    </w:lvl>
    <w:lvl w:ilvl="7" w:tplc="A8CC1DB0">
      <w:start w:val="1"/>
      <w:numFmt w:val="lowerLetter"/>
      <w:lvlText w:val="%8."/>
      <w:lvlJc w:val="left"/>
      <w:pPr>
        <w:ind w:left="5760" w:hanging="360"/>
      </w:pPr>
    </w:lvl>
    <w:lvl w:ilvl="8" w:tplc="4D6EE47E">
      <w:start w:val="1"/>
      <w:numFmt w:val="lowerRoman"/>
      <w:lvlText w:val="%9."/>
      <w:lvlJc w:val="right"/>
      <w:pPr>
        <w:ind w:left="6480" w:hanging="180"/>
      </w:pPr>
    </w:lvl>
  </w:abstractNum>
  <w:abstractNum w:abstractNumId="1837" w15:restartNumberingAfterBreak="0">
    <w:nsid w:val="6B2F4006"/>
    <w:multiLevelType w:val="hybridMultilevel"/>
    <w:tmpl w:val="C2107F64"/>
    <w:lvl w:ilvl="0" w:tplc="AE962574">
      <w:start w:val="1"/>
      <w:numFmt w:val="decimal"/>
      <w:lvlText w:val="%1."/>
      <w:lvlJc w:val="left"/>
      <w:pPr>
        <w:ind w:left="720" w:hanging="360"/>
      </w:pPr>
    </w:lvl>
    <w:lvl w:ilvl="1" w:tplc="60B6A22A">
      <w:start w:val="1"/>
      <w:numFmt w:val="lowerLetter"/>
      <w:lvlText w:val="%2."/>
      <w:lvlJc w:val="left"/>
      <w:pPr>
        <w:ind w:left="1440" w:hanging="360"/>
      </w:pPr>
    </w:lvl>
    <w:lvl w:ilvl="2" w:tplc="D1F08C26">
      <w:start w:val="1"/>
      <w:numFmt w:val="lowerRoman"/>
      <w:lvlText w:val="%3."/>
      <w:lvlJc w:val="right"/>
      <w:pPr>
        <w:ind w:left="2160" w:hanging="180"/>
      </w:pPr>
    </w:lvl>
    <w:lvl w:ilvl="3" w:tplc="2EE44ABE">
      <w:start w:val="1"/>
      <w:numFmt w:val="decimal"/>
      <w:lvlText w:val="%4."/>
      <w:lvlJc w:val="left"/>
      <w:pPr>
        <w:ind w:left="2880" w:hanging="360"/>
      </w:pPr>
    </w:lvl>
    <w:lvl w:ilvl="4" w:tplc="D780D446">
      <w:start w:val="1"/>
      <w:numFmt w:val="lowerLetter"/>
      <w:lvlText w:val="%5."/>
      <w:lvlJc w:val="left"/>
      <w:pPr>
        <w:ind w:left="3600" w:hanging="360"/>
      </w:pPr>
    </w:lvl>
    <w:lvl w:ilvl="5" w:tplc="FFD0667C">
      <w:start w:val="1"/>
      <w:numFmt w:val="lowerRoman"/>
      <w:lvlText w:val="%6."/>
      <w:lvlJc w:val="right"/>
      <w:pPr>
        <w:ind w:left="4320" w:hanging="180"/>
      </w:pPr>
    </w:lvl>
    <w:lvl w:ilvl="6" w:tplc="2624A802">
      <w:start w:val="1"/>
      <w:numFmt w:val="decimal"/>
      <w:lvlText w:val="%7."/>
      <w:lvlJc w:val="left"/>
      <w:pPr>
        <w:ind w:left="5040" w:hanging="360"/>
      </w:pPr>
    </w:lvl>
    <w:lvl w:ilvl="7" w:tplc="FF18CB6C">
      <w:start w:val="1"/>
      <w:numFmt w:val="lowerLetter"/>
      <w:lvlText w:val="%8."/>
      <w:lvlJc w:val="left"/>
      <w:pPr>
        <w:ind w:left="5760" w:hanging="360"/>
      </w:pPr>
    </w:lvl>
    <w:lvl w:ilvl="8" w:tplc="77903938">
      <w:start w:val="1"/>
      <w:numFmt w:val="lowerRoman"/>
      <w:lvlText w:val="%9."/>
      <w:lvlJc w:val="right"/>
      <w:pPr>
        <w:ind w:left="6480" w:hanging="180"/>
      </w:pPr>
    </w:lvl>
  </w:abstractNum>
  <w:abstractNum w:abstractNumId="1838" w15:restartNumberingAfterBreak="0">
    <w:nsid w:val="6B486D5B"/>
    <w:multiLevelType w:val="hybridMultilevel"/>
    <w:tmpl w:val="3344FFDE"/>
    <w:lvl w:ilvl="0" w:tplc="7E24BCB8">
      <w:start w:val="1"/>
      <w:numFmt w:val="decimal"/>
      <w:lvlText w:val="%1."/>
      <w:lvlJc w:val="left"/>
      <w:pPr>
        <w:ind w:left="720" w:hanging="360"/>
      </w:pPr>
    </w:lvl>
    <w:lvl w:ilvl="1" w:tplc="6934845E">
      <w:start w:val="1"/>
      <w:numFmt w:val="lowerLetter"/>
      <w:lvlText w:val="%2."/>
      <w:lvlJc w:val="left"/>
      <w:pPr>
        <w:ind w:left="1440" w:hanging="360"/>
      </w:pPr>
    </w:lvl>
    <w:lvl w:ilvl="2" w:tplc="A08CAAF4">
      <w:start w:val="1"/>
      <w:numFmt w:val="lowerRoman"/>
      <w:lvlText w:val="%3."/>
      <w:lvlJc w:val="right"/>
      <w:pPr>
        <w:ind w:left="2160" w:hanging="180"/>
      </w:pPr>
    </w:lvl>
    <w:lvl w:ilvl="3" w:tplc="EFEE043A">
      <w:start w:val="1"/>
      <w:numFmt w:val="decimal"/>
      <w:lvlText w:val="%4."/>
      <w:lvlJc w:val="left"/>
      <w:pPr>
        <w:ind w:left="2880" w:hanging="360"/>
      </w:pPr>
    </w:lvl>
    <w:lvl w:ilvl="4" w:tplc="A620B190">
      <w:start w:val="1"/>
      <w:numFmt w:val="lowerLetter"/>
      <w:lvlText w:val="%5."/>
      <w:lvlJc w:val="left"/>
      <w:pPr>
        <w:ind w:left="3600" w:hanging="360"/>
      </w:pPr>
    </w:lvl>
    <w:lvl w:ilvl="5" w:tplc="614878D6">
      <w:start w:val="1"/>
      <w:numFmt w:val="lowerRoman"/>
      <w:lvlText w:val="%6."/>
      <w:lvlJc w:val="right"/>
      <w:pPr>
        <w:ind w:left="4320" w:hanging="180"/>
      </w:pPr>
    </w:lvl>
    <w:lvl w:ilvl="6" w:tplc="352402D4">
      <w:start w:val="1"/>
      <w:numFmt w:val="decimal"/>
      <w:lvlText w:val="%7."/>
      <w:lvlJc w:val="left"/>
      <w:pPr>
        <w:ind w:left="5040" w:hanging="360"/>
      </w:pPr>
    </w:lvl>
    <w:lvl w:ilvl="7" w:tplc="C492D2A4">
      <w:start w:val="1"/>
      <w:numFmt w:val="lowerLetter"/>
      <w:lvlText w:val="%8."/>
      <w:lvlJc w:val="left"/>
      <w:pPr>
        <w:ind w:left="5760" w:hanging="360"/>
      </w:pPr>
    </w:lvl>
    <w:lvl w:ilvl="8" w:tplc="6D8281E0">
      <w:start w:val="1"/>
      <w:numFmt w:val="lowerRoman"/>
      <w:lvlText w:val="%9."/>
      <w:lvlJc w:val="right"/>
      <w:pPr>
        <w:ind w:left="6480" w:hanging="180"/>
      </w:pPr>
    </w:lvl>
  </w:abstractNum>
  <w:abstractNum w:abstractNumId="1839" w15:restartNumberingAfterBreak="0">
    <w:nsid w:val="6B6562D0"/>
    <w:multiLevelType w:val="hybridMultilevel"/>
    <w:tmpl w:val="0F4C3912"/>
    <w:lvl w:ilvl="0" w:tplc="B0565EF2">
      <w:start w:val="1"/>
      <w:numFmt w:val="decimal"/>
      <w:lvlText w:val="%1."/>
      <w:lvlJc w:val="left"/>
      <w:pPr>
        <w:ind w:left="720" w:hanging="360"/>
      </w:pPr>
    </w:lvl>
    <w:lvl w:ilvl="1" w:tplc="D05E5C52">
      <w:start w:val="1"/>
      <w:numFmt w:val="lowerLetter"/>
      <w:lvlText w:val="%2."/>
      <w:lvlJc w:val="left"/>
      <w:pPr>
        <w:ind w:left="1440" w:hanging="360"/>
      </w:pPr>
    </w:lvl>
    <w:lvl w:ilvl="2" w:tplc="15D639A0">
      <w:start w:val="1"/>
      <w:numFmt w:val="lowerRoman"/>
      <w:lvlText w:val="%3."/>
      <w:lvlJc w:val="right"/>
      <w:pPr>
        <w:ind w:left="2160" w:hanging="180"/>
      </w:pPr>
    </w:lvl>
    <w:lvl w:ilvl="3" w:tplc="1924FF12">
      <w:start w:val="1"/>
      <w:numFmt w:val="decimal"/>
      <w:lvlText w:val="%4."/>
      <w:lvlJc w:val="left"/>
      <w:pPr>
        <w:ind w:left="2880" w:hanging="360"/>
      </w:pPr>
    </w:lvl>
    <w:lvl w:ilvl="4" w:tplc="DFF69BF8">
      <w:start w:val="1"/>
      <w:numFmt w:val="lowerLetter"/>
      <w:lvlText w:val="%5."/>
      <w:lvlJc w:val="left"/>
      <w:pPr>
        <w:ind w:left="3600" w:hanging="360"/>
      </w:pPr>
    </w:lvl>
    <w:lvl w:ilvl="5" w:tplc="0AAE1174">
      <w:start w:val="1"/>
      <w:numFmt w:val="lowerRoman"/>
      <w:lvlText w:val="%6."/>
      <w:lvlJc w:val="right"/>
      <w:pPr>
        <w:ind w:left="4320" w:hanging="180"/>
      </w:pPr>
    </w:lvl>
    <w:lvl w:ilvl="6" w:tplc="F33E1F60">
      <w:start w:val="1"/>
      <w:numFmt w:val="decimal"/>
      <w:lvlText w:val="%7."/>
      <w:lvlJc w:val="left"/>
      <w:pPr>
        <w:ind w:left="5040" w:hanging="360"/>
      </w:pPr>
    </w:lvl>
    <w:lvl w:ilvl="7" w:tplc="270AEDCE">
      <w:start w:val="1"/>
      <w:numFmt w:val="lowerLetter"/>
      <w:lvlText w:val="%8."/>
      <w:lvlJc w:val="left"/>
      <w:pPr>
        <w:ind w:left="5760" w:hanging="360"/>
      </w:pPr>
    </w:lvl>
    <w:lvl w:ilvl="8" w:tplc="9D9E1D3E">
      <w:start w:val="1"/>
      <w:numFmt w:val="lowerRoman"/>
      <w:lvlText w:val="%9."/>
      <w:lvlJc w:val="right"/>
      <w:pPr>
        <w:ind w:left="6480" w:hanging="180"/>
      </w:pPr>
    </w:lvl>
  </w:abstractNum>
  <w:abstractNum w:abstractNumId="1840" w15:restartNumberingAfterBreak="0">
    <w:nsid w:val="6B8B72F8"/>
    <w:multiLevelType w:val="hybridMultilevel"/>
    <w:tmpl w:val="D246402C"/>
    <w:lvl w:ilvl="0" w:tplc="6D06DAA4">
      <w:start w:val="1"/>
      <w:numFmt w:val="decimal"/>
      <w:lvlText w:val="%1."/>
      <w:lvlJc w:val="left"/>
      <w:pPr>
        <w:ind w:left="720" w:hanging="360"/>
      </w:pPr>
    </w:lvl>
    <w:lvl w:ilvl="1" w:tplc="89C6039C">
      <w:start w:val="1"/>
      <w:numFmt w:val="lowerLetter"/>
      <w:lvlText w:val="%2."/>
      <w:lvlJc w:val="left"/>
      <w:pPr>
        <w:ind w:left="1440" w:hanging="360"/>
      </w:pPr>
    </w:lvl>
    <w:lvl w:ilvl="2" w:tplc="C12E8EA2">
      <w:start w:val="1"/>
      <w:numFmt w:val="lowerRoman"/>
      <w:lvlText w:val="%3."/>
      <w:lvlJc w:val="right"/>
      <w:pPr>
        <w:ind w:left="2160" w:hanging="180"/>
      </w:pPr>
    </w:lvl>
    <w:lvl w:ilvl="3" w:tplc="58F2B676">
      <w:start w:val="1"/>
      <w:numFmt w:val="decimal"/>
      <w:lvlText w:val="%4."/>
      <w:lvlJc w:val="left"/>
      <w:pPr>
        <w:ind w:left="2880" w:hanging="360"/>
      </w:pPr>
    </w:lvl>
    <w:lvl w:ilvl="4" w:tplc="468E4D4E">
      <w:start w:val="1"/>
      <w:numFmt w:val="lowerLetter"/>
      <w:lvlText w:val="%5."/>
      <w:lvlJc w:val="left"/>
      <w:pPr>
        <w:ind w:left="3600" w:hanging="360"/>
      </w:pPr>
    </w:lvl>
    <w:lvl w:ilvl="5" w:tplc="0C0A455C">
      <w:start w:val="1"/>
      <w:numFmt w:val="lowerRoman"/>
      <w:lvlText w:val="%6."/>
      <w:lvlJc w:val="right"/>
      <w:pPr>
        <w:ind w:left="4320" w:hanging="180"/>
      </w:pPr>
    </w:lvl>
    <w:lvl w:ilvl="6" w:tplc="6FF8104E">
      <w:start w:val="1"/>
      <w:numFmt w:val="decimal"/>
      <w:lvlText w:val="%7."/>
      <w:lvlJc w:val="left"/>
      <w:pPr>
        <w:ind w:left="5040" w:hanging="360"/>
      </w:pPr>
    </w:lvl>
    <w:lvl w:ilvl="7" w:tplc="CC2EB084">
      <w:start w:val="1"/>
      <w:numFmt w:val="lowerLetter"/>
      <w:lvlText w:val="%8."/>
      <w:lvlJc w:val="left"/>
      <w:pPr>
        <w:ind w:left="5760" w:hanging="360"/>
      </w:pPr>
    </w:lvl>
    <w:lvl w:ilvl="8" w:tplc="5BC2B4C8">
      <w:start w:val="1"/>
      <w:numFmt w:val="lowerRoman"/>
      <w:lvlText w:val="%9."/>
      <w:lvlJc w:val="right"/>
      <w:pPr>
        <w:ind w:left="6480" w:hanging="180"/>
      </w:pPr>
    </w:lvl>
  </w:abstractNum>
  <w:abstractNum w:abstractNumId="1841" w15:restartNumberingAfterBreak="0">
    <w:nsid w:val="6BDA6660"/>
    <w:multiLevelType w:val="hybridMultilevel"/>
    <w:tmpl w:val="5AF8654E"/>
    <w:lvl w:ilvl="0" w:tplc="CE7A9682">
      <w:start w:val="1"/>
      <w:numFmt w:val="decimal"/>
      <w:lvlText w:val="%1."/>
      <w:lvlJc w:val="left"/>
      <w:pPr>
        <w:ind w:left="720" w:hanging="360"/>
      </w:pPr>
    </w:lvl>
    <w:lvl w:ilvl="1" w:tplc="8E64FAAC">
      <w:start w:val="1"/>
      <w:numFmt w:val="lowerLetter"/>
      <w:lvlText w:val="%2."/>
      <w:lvlJc w:val="left"/>
      <w:pPr>
        <w:ind w:left="1440" w:hanging="360"/>
      </w:pPr>
    </w:lvl>
    <w:lvl w:ilvl="2" w:tplc="20CA692C">
      <w:start w:val="1"/>
      <w:numFmt w:val="lowerRoman"/>
      <w:lvlText w:val="%3."/>
      <w:lvlJc w:val="right"/>
      <w:pPr>
        <w:ind w:left="2160" w:hanging="180"/>
      </w:pPr>
    </w:lvl>
    <w:lvl w:ilvl="3" w:tplc="4E9653DA">
      <w:start w:val="1"/>
      <w:numFmt w:val="decimal"/>
      <w:lvlText w:val="%4."/>
      <w:lvlJc w:val="left"/>
      <w:pPr>
        <w:ind w:left="2880" w:hanging="360"/>
      </w:pPr>
    </w:lvl>
    <w:lvl w:ilvl="4" w:tplc="266C8538">
      <w:start w:val="1"/>
      <w:numFmt w:val="lowerLetter"/>
      <w:lvlText w:val="%5."/>
      <w:lvlJc w:val="left"/>
      <w:pPr>
        <w:ind w:left="3600" w:hanging="360"/>
      </w:pPr>
    </w:lvl>
    <w:lvl w:ilvl="5" w:tplc="5B486A8E">
      <w:start w:val="1"/>
      <w:numFmt w:val="lowerRoman"/>
      <w:lvlText w:val="%6."/>
      <w:lvlJc w:val="right"/>
      <w:pPr>
        <w:ind w:left="4320" w:hanging="180"/>
      </w:pPr>
    </w:lvl>
    <w:lvl w:ilvl="6" w:tplc="3DE881E2">
      <w:start w:val="1"/>
      <w:numFmt w:val="decimal"/>
      <w:lvlText w:val="%7."/>
      <w:lvlJc w:val="left"/>
      <w:pPr>
        <w:ind w:left="5040" w:hanging="360"/>
      </w:pPr>
    </w:lvl>
    <w:lvl w:ilvl="7" w:tplc="53CE62B4">
      <w:start w:val="1"/>
      <w:numFmt w:val="lowerLetter"/>
      <w:lvlText w:val="%8."/>
      <w:lvlJc w:val="left"/>
      <w:pPr>
        <w:ind w:left="5760" w:hanging="360"/>
      </w:pPr>
    </w:lvl>
    <w:lvl w:ilvl="8" w:tplc="2F7032D6">
      <w:start w:val="1"/>
      <w:numFmt w:val="lowerRoman"/>
      <w:lvlText w:val="%9."/>
      <w:lvlJc w:val="right"/>
      <w:pPr>
        <w:ind w:left="6480" w:hanging="180"/>
      </w:pPr>
    </w:lvl>
  </w:abstractNum>
  <w:abstractNum w:abstractNumId="1842" w15:restartNumberingAfterBreak="0">
    <w:nsid w:val="6BE57AD5"/>
    <w:multiLevelType w:val="hybridMultilevel"/>
    <w:tmpl w:val="308A6C60"/>
    <w:lvl w:ilvl="0" w:tplc="0534E184">
      <w:start w:val="1"/>
      <w:numFmt w:val="decimal"/>
      <w:lvlText w:val="%1."/>
      <w:lvlJc w:val="left"/>
      <w:pPr>
        <w:ind w:left="720" w:hanging="360"/>
      </w:pPr>
    </w:lvl>
    <w:lvl w:ilvl="1" w:tplc="2048C924">
      <w:start w:val="1"/>
      <w:numFmt w:val="lowerLetter"/>
      <w:lvlText w:val="%2."/>
      <w:lvlJc w:val="left"/>
      <w:pPr>
        <w:ind w:left="1440" w:hanging="360"/>
      </w:pPr>
    </w:lvl>
    <w:lvl w:ilvl="2" w:tplc="0E6A7B4A">
      <w:start w:val="1"/>
      <w:numFmt w:val="lowerRoman"/>
      <w:lvlText w:val="%3."/>
      <w:lvlJc w:val="right"/>
      <w:pPr>
        <w:ind w:left="2160" w:hanging="180"/>
      </w:pPr>
    </w:lvl>
    <w:lvl w:ilvl="3" w:tplc="332446DA">
      <w:start w:val="1"/>
      <w:numFmt w:val="decimal"/>
      <w:lvlText w:val="%4."/>
      <w:lvlJc w:val="left"/>
      <w:pPr>
        <w:ind w:left="2880" w:hanging="360"/>
      </w:pPr>
    </w:lvl>
    <w:lvl w:ilvl="4" w:tplc="801410EC">
      <w:start w:val="1"/>
      <w:numFmt w:val="lowerLetter"/>
      <w:lvlText w:val="%5."/>
      <w:lvlJc w:val="left"/>
      <w:pPr>
        <w:ind w:left="3600" w:hanging="360"/>
      </w:pPr>
    </w:lvl>
    <w:lvl w:ilvl="5" w:tplc="8F10D7E4">
      <w:start w:val="1"/>
      <w:numFmt w:val="lowerRoman"/>
      <w:lvlText w:val="%6."/>
      <w:lvlJc w:val="right"/>
      <w:pPr>
        <w:ind w:left="4320" w:hanging="180"/>
      </w:pPr>
    </w:lvl>
    <w:lvl w:ilvl="6" w:tplc="C20CF08A">
      <w:start w:val="1"/>
      <w:numFmt w:val="decimal"/>
      <w:lvlText w:val="%7."/>
      <w:lvlJc w:val="left"/>
      <w:pPr>
        <w:ind w:left="5040" w:hanging="360"/>
      </w:pPr>
    </w:lvl>
    <w:lvl w:ilvl="7" w:tplc="9FCA958E">
      <w:start w:val="1"/>
      <w:numFmt w:val="lowerLetter"/>
      <w:lvlText w:val="%8."/>
      <w:lvlJc w:val="left"/>
      <w:pPr>
        <w:ind w:left="5760" w:hanging="360"/>
      </w:pPr>
    </w:lvl>
    <w:lvl w:ilvl="8" w:tplc="045EC882">
      <w:start w:val="1"/>
      <w:numFmt w:val="lowerRoman"/>
      <w:lvlText w:val="%9."/>
      <w:lvlJc w:val="right"/>
      <w:pPr>
        <w:ind w:left="6480" w:hanging="180"/>
      </w:pPr>
    </w:lvl>
  </w:abstractNum>
  <w:abstractNum w:abstractNumId="1843" w15:restartNumberingAfterBreak="0">
    <w:nsid w:val="6BEC05BE"/>
    <w:multiLevelType w:val="hybridMultilevel"/>
    <w:tmpl w:val="F0B028B0"/>
    <w:lvl w:ilvl="0" w:tplc="6F42CE62">
      <w:start w:val="1"/>
      <w:numFmt w:val="decimal"/>
      <w:lvlText w:val="%1."/>
      <w:lvlJc w:val="left"/>
      <w:pPr>
        <w:ind w:left="720" w:hanging="360"/>
      </w:pPr>
    </w:lvl>
    <w:lvl w:ilvl="1" w:tplc="2CFAEF58">
      <w:start w:val="1"/>
      <w:numFmt w:val="lowerLetter"/>
      <w:lvlText w:val="%2."/>
      <w:lvlJc w:val="left"/>
      <w:pPr>
        <w:ind w:left="1440" w:hanging="360"/>
      </w:pPr>
    </w:lvl>
    <w:lvl w:ilvl="2" w:tplc="8B585950">
      <w:start w:val="1"/>
      <w:numFmt w:val="lowerRoman"/>
      <w:lvlText w:val="%3."/>
      <w:lvlJc w:val="right"/>
      <w:pPr>
        <w:ind w:left="2160" w:hanging="180"/>
      </w:pPr>
    </w:lvl>
    <w:lvl w:ilvl="3" w:tplc="B1B4D06A">
      <w:start w:val="1"/>
      <w:numFmt w:val="decimal"/>
      <w:lvlText w:val="%4."/>
      <w:lvlJc w:val="left"/>
      <w:pPr>
        <w:ind w:left="2880" w:hanging="360"/>
      </w:pPr>
    </w:lvl>
    <w:lvl w:ilvl="4" w:tplc="2D8C9BA6">
      <w:start w:val="1"/>
      <w:numFmt w:val="lowerLetter"/>
      <w:lvlText w:val="%5."/>
      <w:lvlJc w:val="left"/>
      <w:pPr>
        <w:ind w:left="3600" w:hanging="360"/>
      </w:pPr>
    </w:lvl>
    <w:lvl w:ilvl="5" w:tplc="DC96FEA8">
      <w:start w:val="1"/>
      <w:numFmt w:val="lowerRoman"/>
      <w:lvlText w:val="%6."/>
      <w:lvlJc w:val="right"/>
      <w:pPr>
        <w:ind w:left="4320" w:hanging="180"/>
      </w:pPr>
    </w:lvl>
    <w:lvl w:ilvl="6" w:tplc="40845258">
      <w:start w:val="1"/>
      <w:numFmt w:val="decimal"/>
      <w:lvlText w:val="%7."/>
      <w:lvlJc w:val="left"/>
      <w:pPr>
        <w:ind w:left="5040" w:hanging="360"/>
      </w:pPr>
    </w:lvl>
    <w:lvl w:ilvl="7" w:tplc="6D189454">
      <w:start w:val="1"/>
      <w:numFmt w:val="lowerLetter"/>
      <w:lvlText w:val="%8."/>
      <w:lvlJc w:val="left"/>
      <w:pPr>
        <w:ind w:left="5760" w:hanging="360"/>
      </w:pPr>
    </w:lvl>
    <w:lvl w:ilvl="8" w:tplc="EF866928">
      <w:start w:val="1"/>
      <w:numFmt w:val="lowerRoman"/>
      <w:lvlText w:val="%9."/>
      <w:lvlJc w:val="right"/>
      <w:pPr>
        <w:ind w:left="6480" w:hanging="180"/>
      </w:pPr>
    </w:lvl>
  </w:abstractNum>
  <w:abstractNum w:abstractNumId="1844" w15:restartNumberingAfterBreak="0">
    <w:nsid w:val="6BF20401"/>
    <w:multiLevelType w:val="hybridMultilevel"/>
    <w:tmpl w:val="90AC8944"/>
    <w:lvl w:ilvl="0" w:tplc="A0E85798">
      <w:start w:val="1"/>
      <w:numFmt w:val="decimal"/>
      <w:lvlText w:val="%1."/>
      <w:lvlJc w:val="left"/>
      <w:pPr>
        <w:ind w:left="720" w:hanging="360"/>
      </w:pPr>
    </w:lvl>
    <w:lvl w:ilvl="1" w:tplc="E842B00A">
      <w:start w:val="1"/>
      <w:numFmt w:val="lowerLetter"/>
      <w:lvlText w:val="%2."/>
      <w:lvlJc w:val="left"/>
      <w:pPr>
        <w:ind w:left="1440" w:hanging="360"/>
      </w:pPr>
    </w:lvl>
    <w:lvl w:ilvl="2" w:tplc="F086E23E">
      <w:start w:val="1"/>
      <w:numFmt w:val="lowerRoman"/>
      <w:lvlText w:val="%3."/>
      <w:lvlJc w:val="right"/>
      <w:pPr>
        <w:ind w:left="2160" w:hanging="180"/>
      </w:pPr>
    </w:lvl>
    <w:lvl w:ilvl="3" w:tplc="00D427DE">
      <w:start w:val="1"/>
      <w:numFmt w:val="decimal"/>
      <w:lvlText w:val="%4."/>
      <w:lvlJc w:val="left"/>
      <w:pPr>
        <w:ind w:left="2880" w:hanging="360"/>
      </w:pPr>
    </w:lvl>
    <w:lvl w:ilvl="4" w:tplc="D68409E4">
      <w:start w:val="1"/>
      <w:numFmt w:val="lowerLetter"/>
      <w:lvlText w:val="%5."/>
      <w:lvlJc w:val="left"/>
      <w:pPr>
        <w:ind w:left="3600" w:hanging="360"/>
      </w:pPr>
    </w:lvl>
    <w:lvl w:ilvl="5" w:tplc="E8989888">
      <w:start w:val="1"/>
      <w:numFmt w:val="lowerRoman"/>
      <w:lvlText w:val="%6."/>
      <w:lvlJc w:val="right"/>
      <w:pPr>
        <w:ind w:left="4320" w:hanging="180"/>
      </w:pPr>
    </w:lvl>
    <w:lvl w:ilvl="6" w:tplc="482C2B94">
      <w:start w:val="1"/>
      <w:numFmt w:val="decimal"/>
      <w:lvlText w:val="%7."/>
      <w:lvlJc w:val="left"/>
      <w:pPr>
        <w:ind w:left="5040" w:hanging="360"/>
      </w:pPr>
    </w:lvl>
    <w:lvl w:ilvl="7" w:tplc="48D0EB6C">
      <w:start w:val="1"/>
      <w:numFmt w:val="lowerLetter"/>
      <w:lvlText w:val="%8."/>
      <w:lvlJc w:val="left"/>
      <w:pPr>
        <w:ind w:left="5760" w:hanging="360"/>
      </w:pPr>
    </w:lvl>
    <w:lvl w:ilvl="8" w:tplc="508A3D76">
      <w:start w:val="1"/>
      <w:numFmt w:val="lowerRoman"/>
      <w:lvlText w:val="%9."/>
      <w:lvlJc w:val="right"/>
      <w:pPr>
        <w:ind w:left="6480" w:hanging="180"/>
      </w:pPr>
    </w:lvl>
  </w:abstractNum>
  <w:abstractNum w:abstractNumId="1845" w15:restartNumberingAfterBreak="0">
    <w:nsid w:val="6BFC5E26"/>
    <w:multiLevelType w:val="hybridMultilevel"/>
    <w:tmpl w:val="1E80704C"/>
    <w:lvl w:ilvl="0" w:tplc="70701D34">
      <w:start w:val="1"/>
      <w:numFmt w:val="decimal"/>
      <w:lvlText w:val="%1."/>
      <w:lvlJc w:val="left"/>
      <w:pPr>
        <w:ind w:left="720" w:hanging="360"/>
      </w:pPr>
    </w:lvl>
    <w:lvl w:ilvl="1" w:tplc="93361794">
      <w:start w:val="1"/>
      <w:numFmt w:val="lowerLetter"/>
      <w:lvlText w:val="%2."/>
      <w:lvlJc w:val="left"/>
      <w:pPr>
        <w:ind w:left="1440" w:hanging="360"/>
      </w:pPr>
    </w:lvl>
    <w:lvl w:ilvl="2" w:tplc="CF50E2AC">
      <w:start w:val="1"/>
      <w:numFmt w:val="lowerRoman"/>
      <w:lvlText w:val="%3."/>
      <w:lvlJc w:val="right"/>
      <w:pPr>
        <w:ind w:left="2160" w:hanging="180"/>
      </w:pPr>
    </w:lvl>
    <w:lvl w:ilvl="3" w:tplc="A3E0548E">
      <w:start w:val="1"/>
      <w:numFmt w:val="decimal"/>
      <w:lvlText w:val="%4."/>
      <w:lvlJc w:val="left"/>
      <w:pPr>
        <w:ind w:left="2880" w:hanging="360"/>
      </w:pPr>
    </w:lvl>
    <w:lvl w:ilvl="4" w:tplc="5258926A">
      <w:start w:val="1"/>
      <w:numFmt w:val="lowerLetter"/>
      <w:lvlText w:val="%5."/>
      <w:lvlJc w:val="left"/>
      <w:pPr>
        <w:ind w:left="3600" w:hanging="360"/>
      </w:pPr>
    </w:lvl>
    <w:lvl w:ilvl="5" w:tplc="8A2AD962">
      <w:start w:val="1"/>
      <w:numFmt w:val="lowerRoman"/>
      <w:lvlText w:val="%6."/>
      <w:lvlJc w:val="right"/>
      <w:pPr>
        <w:ind w:left="4320" w:hanging="180"/>
      </w:pPr>
    </w:lvl>
    <w:lvl w:ilvl="6" w:tplc="171E2532">
      <w:start w:val="1"/>
      <w:numFmt w:val="decimal"/>
      <w:lvlText w:val="%7."/>
      <w:lvlJc w:val="left"/>
      <w:pPr>
        <w:ind w:left="5040" w:hanging="360"/>
      </w:pPr>
    </w:lvl>
    <w:lvl w:ilvl="7" w:tplc="6F242D86">
      <w:start w:val="1"/>
      <w:numFmt w:val="lowerLetter"/>
      <w:lvlText w:val="%8."/>
      <w:lvlJc w:val="left"/>
      <w:pPr>
        <w:ind w:left="5760" w:hanging="360"/>
      </w:pPr>
    </w:lvl>
    <w:lvl w:ilvl="8" w:tplc="BAE2F0DA">
      <w:start w:val="1"/>
      <w:numFmt w:val="lowerRoman"/>
      <w:lvlText w:val="%9."/>
      <w:lvlJc w:val="right"/>
      <w:pPr>
        <w:ind w:left="6480" w:hanging="180"/>
      </w:pPr>
    </w:lvl>
  </w:abstractNum>
  <w:abstractNum w:abstractNumId="1846" w15:restartNumberingAfterBreak="0">
    <w:nsid w:val="6BFE4D32"/>
    <w:multiLevelType w:val="hybridMultilevel"/>
    <w:tmpl w:val="6172CF9A"/>
    <w:lvl w:ilvl="0" w:tplc="EF5E85A4">
      <w:start w:val="1"/>
      <w:numFmt w:val="decimal"/>
      <w:lvlText w:val="%1."/>
      <w:lvlJc w:val="left"/>
      <w:pPr>
        <w:ind w:left="720" w:hanging="360"/>
      </w:pPr>
    </w:lvl>
    <w:lvl w:ilvl="1" w:tplc="6CC40A96">
      <w:start w:val="1"/>
      <w:numFmt w:val="lowerLetter"/>
      <w:lvlText w:val="%2."/>
      <w:lvlJc w:val="left"/>
      <w:pPr>
        <w:ind w:left="1440" w:hanging="360"/>
      </w:pPr>
    </w:lvl>
    <w:lvl w:ilvl="2" w:tplc="68F4C74A">
      <w:start w:val="1"/>
      <w:numFmt w:val="lowerRoman"/>
      <w:lvlText w:val="%3."/>
      <w:lvlJc w:val="right"/>
      <w:pPr>
        <w:ind w:left="2160" w:hanging="180"/>
      </w:pPr>
    </w:lvl>
    <w:lvl w:ilvl="3" w:tplc="FB1CE448">
      <w:start w:val="1"/>
      <w:numFmt w:val="decimal"/>
      <w:lvlText w:val="%4."/>
      <w:lvlJc w:val="left"/>
      <w:pPr>
        <w:ind w:left="2880" w:hanging="360"/>
      </w:pPr>
    </w:lvl>
    <w:lvl w:ilvl="4" w:tplc="1D48D2E4">
      <w:start w:val="1"/>
      <w:numFmt w:val="lowerLetter"/>
      <w:lvlText w:val="%5."/>
      <w:lvlJc w:val="left"/>
      <w:pPr>
        <w:ind w:left="3600" w:hanging="360"/>
      </w:pPr>
    </w:lvl>
    <w:lvl w:ilvl="5" w:tplc="FDA8D212">
      <w:start w:val="1"/>
      <w:numFmt w:val="lowerRoman"/>
      <w:lvlText w:val="%6."/>
      <w:lvlJc w:val="right"/>
      <w:pPr>
        <w:ind w:left="4320" w:hanging="180"/>
      </w:pPr>
    </w:lvl>
    <w:lvl w:ilvl="6" w:tplc="8BA84D4C">
      <w:start w:val="1"/>
      <w:numFmt w:val="decimal"/>
      <w:lvlText w:val="%7."/>
      <w:lvlJc w:val="left"/>
      <w:pPr>
        <w:ind w:left="5040" w:hanging="360"/>
      </w:pPr>
    </w:lvl>
    <w:lvl w:ilvl="7" w:tplc="DC765EF8">
      <w:start w:val="1"/>
      <w:numFmt w:val="lowerLetter"/>
      <w:lvlText w:val="%8."/>
      <w:lvlJc w:val="left"/>
      <w:pPr>
        <w:ind w:left="5760" w:hanging="360"/>
      </w:pPr>
    </w:lvl>
    <w:lvl w:ilvl="8" w:tplc="AE4ADADC">
      <w:start w:val="1"/>
      <w:numFmt w:val="lowerRoman"/>
      <w:lvlText w:val="%9."/>
      <w:lvlJc w:val="right"/>
      <w:pPr>
        <w:ind w:left="6480" w:hanging="180"/>
      </w:pPr>
    </w:lvl>
  </w:abstractNum>
  <w:abstractNum w:abstractNumId="1847" w15:restartNumberingAfterBreak="0">
    <w:nsid w:val="6C084436"/>
    <w:multiLevelType w:val="hybridMultilevel"/>
    <w:tmpl w:val="227079D2"/>
    <w:lvl w:ilvl="0" w:tplc="D1A09ED6">
      <w:start w:val="1"/>
      <w:numFmt w:val="decimal"/>
      <w:lvlText w:val="%1."/>
      <w:lvlJc w:val="left"/>
      <w:pPr>
        <w:ind w:left="720" w:hanging="360"/>
      </w:pPr>
    </w:lvl>
    <w:lvl w:ilvl="1" w:tplc="FB16FCE0">
      <w:start w:val="1"/>
      <w:numFmt w:val="lowerLetter"/>
      <w:lvlText w:val="%2."/>
      <w:lvlJc w:val="left"/>
      <w:pPr>
        <w:ind w:left="1440" w:hanging="360"/>
      </w:pPr>
    </w:lvl>
    <w:lvl w:ilvl="2" w:tplc="C5F6F1D4">
      <w:start w:val="1"/>
      <w:numFmt w:val="lowerRoman"/>
      <w:lvlText w:val="%3."/>
      <w:lvlJc w:val="right"/>
      <w:pPr>
        <w:ind w:left="2160" w:hanging="180"/>
      </w:pPr>
    </w:lvl>
    <w:lvl w:ilvl="3" w:tplc="DF60031A">
      <w:start w:val="1"/>
      <w:numFmt w:val="decimal"/>
      <w:lvlText w:val="%4."/>
      <w:lvlJc w:val="left"/>
      <w:pPr>
        <w:ind w:left="2880" w:hanging="360"/>
      </w:pPr>
    </w:lvl>
    <w:lvl w:ilvl="4" w:tplc="6E24E832">
      <w:start w:val="1"/>
      <w:numFmt w:val="lowerLetter"/>
      <w:lvlText w:val="%5."/>
      <w:lvlJc w:val="left"/>
      <w:pPr>
        <w:ind w:left="3600" w:hanging="360"/>
      </w:pPr>
    </w:lvl>
    <w:lvl w:ilvl="5" w:tplc="5D2A6E2E">
      <w:start w:val="1"/>
      <w:numFmt w:val="lowerRoman"/>
      <w:lvlText w:val="%6."/>
      <w:lvlJc w:val="right"/>
      <w:pPr>
        <w:ind w:left="4320" w:hanging="180"/>
      </w:pPr>
    </w:lvl>
    <w:lvl w:ilvl="6" w:tplc="7D2EF5D8">
      <w:start w:val="1"/>
      <w:numFmt w:val="decimal"/>
      <w:lvlText w:val="%7."/>
      <w:lvlJc w:val="left"/>
      <w:pPr>
        <w:ind w:left="5040" w:hanging="360"/>
      </w:pPr>
    </w:lvl>
    <w:lvl w:ilvl="7" w:tplc="0054E634">
      <w:start w:val="1"/>
      <w:numFmt w:val="lowerLetter"/>
      <w:lvlText w:val="%8."/>
      <w:lvlJc w:val="left"/>
      <w:pPr>
        <w:ind w:left="5760" w:hanging="360"/>
      </w:pPr>
    </w:lvl>
    <w:lvl w:ilvl="8" w:tplc="105AAE62">
      <w:start w:val="1"/>
      <w:numFmt w:val="lowerRoman"/>
      <w:lvlText w:val="%9."/>
      <w:lvlJc w:val="right"/>
      <w:pPr>
        <w:ind w:left="6480" w:hanging="180"/>
      </w:pPr>
    </w:lvl>
  </w:abstractNum>
  <w:abstractNum w:abstractNumId="1848" w15:restartNumberingAfterBreak="0">
    <w:nsid w:val="6C0D73EA"/>
    <w:multiLevelType w:val="hybridMultilevel"/>
    <w:tmpl w:val="40020A0A"/>
    <w:lvl w:ilvl="0" w:tplc="67C68AC2">
      <w:start w:val="1"/>
      <w:numFmt w:val="decimal"/>
      <w:lvlText w:val="%1."/>
      <w:lvlJc w:val="left"/>
      <w:pPr>
        <w:ind w:left="720" w:hanging="360"/>
      </w:pPr>
    </w:lvl>
    <w:lvl w:ilvl="1" w:tplc="D482F9AA">
      <w:start w:val="1"/>
      <w:numFmt w:val="lowerLetter"/>
      <w:lvlText w:val="%2."/>
      <w:lvlJc w:val="left"/>
      <w:pPr>
        <w:ind w:left="1440" w:hanging="360"/>
      </w:pPr>
    </w:lvl>
    <w:lvl w:ilvl="2" w:tplc="A5BEE7A8">
      <w:start w:val="1"/>
      <w:numFmt w:val="lowerRoman"/>
      <w:lvlText w:val="%3."/>
      <w:lvlJc w:val="right"/>
      <w:pPr>
        <w:ind w:left="2160" w:hanging="180"/>
      </w:pPr>
    </w:lvl>
    <w:lvl w:ilvl="3" w:tplc="B8588B96">
      <w:start w:val="1"/>
      <w:numFmt w:val="decimal"/>
      <w:lvlText w:val="%4."/>
      <w:lvlJc w:val="left"/>
      <w:pPr>
        <w:ind w:left="2880" w:hanging="360"/>
      </w:pPr>
    </w:lvl>
    <w:lvl w:ilvl="4" w:tplc="5CBABCE4">
      <w:start w:val="1"/>
      <w:numFmt w:val="lowerLetter"/>
      <w:lvlText w:val="%5."/>
      <w:lvlJc w:val="left"/>
      <w:pPr>
        <w:ind w:left="3600" w:hanging="360"/>
      </w:pPr>
    </w:lvl>
    <w:lvl w:ilvl="5" w:tplc="1304DE96">
      <w:start w:val="1"/>
      <w:numFmt w:val="lowerRoman"/>
      <w:lvlText w:val="%6."/>
      <w:lvlJc w:val="right"/>
      <w:pPr>
        <w:ind w:left="4320" w:hanging="180"/>
      </w:pPr>
    </w:lvl>
    <w:lvl w:ilvl="6" w:tplc="A3CE8F22">
      <w:start w:val="1"/>
      <w:numFmt w:val="decimal"/>
      <w:lvlText w:val="%7."/>
      <w:lvlJc w:val="left"/>
      <w:pPr>
        <w:ind w:left="5040" w:hanging="360"/>
      </w:pPr>
    </w:lvl>
    <w:lvl w:ilvl="7" w:tplc="7850F8A6">
      <w:start w:val="1"/>
      <w:numFmt w:val="lowerLetter"/>
      <w:lvlText w:val="%8."/>
      <w:lvlJc w:val="left"/>
      <w:pPr>
        <w:ind w:left="5760" w:hanging="360"/>
      </w:pPr>
    </w:lvl>
    <w:lvl w:ilvl="8" w:tplc="B69C05A4">
      <w:start w:val="1"/>
      <w:numFmt w:val="lowerRoman"/>
      <w:lvlText w:val="%9."/>
      <w:lvlJc w:val="right"/>
      <w:pPr>
        <w:ind w:left="6480" w:hanging="180"/>
      </w:pPr>
    </w:lvl>
  </w:abstractNum>
  <w:abstractNum w:abstractNumId="1849" w15:restartNumberingAfterBreak="0">
    <w:nsid w:val="6C3F69A1"/>
    <w:multiLevelType w:val="hybridMultilevel"/>
    <w:tmpl w:val="18389ACE"/>
    <w:lvl w:ilvl="0" w:tplc="3F32AE8E">
      <w:start w:val="1"/>
      <w:numFmt w:val="decimal"/>
      <w:lvlText w:val="%1."/>
      <w:lvlJc w:val="left"/>
      <w:pPr>
        <w:ind w:left="720" w:hanging="360"/>
      </w:pPr>
    </w:lvl>
    <w:lvl w:ilvl="1" w:tplc="22AA472E">
      <w:start w:val="1"/>
      <w:numFmt w:val="lowerLetter"/>
      <w:lvlText w:val="%2."/>
      <w:lvlJc w:val="left"/>
      <w:pPr>
        <w:ind w:left="1440" w:hanging="360"/>
      </w:pPr>
    </w:lvl>
    <w:lvl w:ilvl="2" w:tplc="09DEC69C">
      <w:start w:val="1"/>
      <w:numFmt w:val="lowerRoman"/>
      <w:lvlText w:val="%3."/>
      <w:lvlJc w:val="right"/>
      <w:pPr>
        <w:ind w:left="2160" w:hanging="180"/>
      </w:pPr>
    </w:lvl>
    <w:lvl w:ilvl="3" w:tplc="0A4433D6">
      <w:start w:val="1"/>
      <w:numFmt w:val="decimal"/>
      <w:lvlText w:val="%4."/>
      <w:lvlJc w:val="left"/>
      <w:pPr>
        <w:ind w:left="2880" w:hanging="360"/>
      </w:pPr>
    </w:lvl>
    <w:lvl w:ilvl="4" w:tplc="20608F02">
      <w:start w:val="1"/>
      <w:numFmt w:val="lowerLetter"/>
      <w:lvlText w:val="%5."/>
      <w:lvlJc w:val="left"/>
      <w:pPr>
        <w:ind w:left="3600" w:hanging="360"/>
      </w:pPr>
    </w:lvl>
    <w:lvl w:ilvl="5" w:tplc="E452BAD2">
      <w:start w:val="1"/>
      <w:numFmt w:val="lowerRoman"/>
      <w:lvlText w:val="%6."/>
      <w:lvlJc w:val="right"/>
      <w:pPr>
        <w:ind w:left="4320" w:hanging="180"/>
      </w:pPr>
    </w:lvl>
    <w:lvl w:ilvl="6" w:tplc="B6F45E2E">
      <w:start w:val="1"/>
      <w:numFmt w:val="decimal"/>
      <w:lvlText w:val="%7."/>
      <w:lvlJc w:val="left"/>
      <w:pPr>
        <w:ind w:left="5040" w:hanging="360"/>
      </w:pPr>
    </w:lvl>
    <w:lvl w:ilvl="7" w:tplc="74AEA300">
      <w:start w:val="1"/>
      <w:numFmt w:val="lowerLetter"/>
      <w:lvlText w:val="%8."/>
      <w:lvlJc w:val="left"/>
      <w:pPr>
        <w:ind w:left="5760" w:hanging="360"/>
      </w:pPr>
    </w:lvl>
    <w:lvl w:ilvl="8" w:tplc="A85676EA">
      <w:start w:val="1"/>
      <w:numFmt w:val="lowerRoman"/>
      <w:lvlText w:val="%9."/>
      <w:lvlJc w:val="right"/>
      <w:pPr>
        <w:ind w:left="6480" w:hanging="180"/>
      </w:pPr>
    </w:lvl>
  </w:abstractNum>
  <w:abstractNum w:abstractNumId="1850" w15:restartNumberingAfterBreak="0">
    <w:nsid w:val="6C426AE7"/>
    <w:multiLevelType w:val="hybridMultilevel"/>
    <w:tmpl w:val="BF2214AA"/>
    <w:lvl w:ilvl="0" w:tplc="1C9CFEBA">
      <w:start w:val="1"/>
      <w:numFmt w:val="decimal"/>
      <w:lvlText w:val="%1."/>
      <w:lvlJc w:val="left"/>
      <w:pPr>
        <w:ind w:left="720" w:hanging="360"/>
      </w:pPr>
    </w:lvl>
    <w:lvl w:ilvl="1" w:tplc="D638E3E8">
      <w:start w:val="1"/>
      <w:numFmt w:val="lowerLetter"/>
      <w:lvlText w:val="%2."/>
      <w:lvlJc w:val="left"/>
      <w:pPr>
        <w:ind w:left="1440" w:hanging="360"/>
      </w:pPr>
    </w:lvl>
    <w:lvl w:ilvl="2" w:tplc="DBDC2E36">
      <w:start w:val="1"/>
      <w:numFmt w:val="lowerRoman"/>
      <w:lvlText w:val="%3."/>
      <w:lvlJc w:val="right"/>
      <w:pPr>
        <w:ind w:left="2160" w:hanging="180"/>
      </w:pPr>
    </w:lvl>
    <w:lvl w:ilvl="3" w:tplc="4EA6A2AC">
      <w:start w:val="1"/>
      <w:numFmt w:val="decimal"/>
      <w:lvlText w:val="%4."/>
      <w:lvlJc w:val="left"/>
      <w:pPr>
        <w:ind w:left="2880" w:hanging="360"/>
      </w:pPr>
    </w:lvl>
    <w:lvl w:ilvl="4" w:tplc="19680508">
      <w:start w:val="1"/>
      <w:numFmt w:val="lowerLetter"/>
      <w:lvlText w:val="%5."/>
      <w:lvlJc w:val="left"/>
      <w:pPr>
        <w:ind w:left="3600" w:hanging="360"/>
      </w:pPr>
    </w:lvl>
    <w:lvl w:ilvl="5" w:tplc="68EE089C">
      <w:start w:val="1"/>
      <w:numFmt w:val="lowerRoman"/>
      <w:lvlText w:val="%6."/>
      <w:lvlJc w:val="right"/>
      <w:pPr>
        <w:ind w:left="4320" w:hanging="180"/>
      </w:pPr>
    </w:lvl>
    <w:lvl w:ilvl="6" w:tplc="8850D2E8">
      <w:start w:val="1"/>
      <w:numFmt w:val="decimal"/>
      <w:lvlText w:val="%7."/>
      <w:lvlJc w:val="left"/>
      <w:pPr>
        <w:ind w:left="5040" w:hanging="360"/>
      </w:pPr>
    </w:lvl>
    <w:lvl w:ilvl="7" w:tplc="A79ED3D6">
      <w:start w:val="1"/>
      <w:numFmt w:val="lowerLetter"/>
      <w:lvlText w:val="%8."/>
      <w:lvlJc w:val="left"/>
      <w:pPr>
        <w:ind w:left="5760" w:hanging="360"/>
      </w:pPr>
    </w:lvl>
    <w:lvl w:ilvl="8" w:tplc="687A8CDC">
      <w:start w:val="1"/>
      <w:numFmt w:val="lowerRoman"/>
      <w:lvlText w:val="%9."/>
      <w:lvlJc w:val="right"/>
      <w:pPr>
        <w:ind w:left="6480" w:hanging="180"/>
      </w:pPr>
    </w:lvl>
  </w:abstractNum>
  <w:abstractNum w:abstractNumId="1851" w15:restartNumberingAfterBreak="0">
    <w:nsid w:val="6C5000E1"/>
    <w:multiLevelType w:val="hybridMultilevel"/>
    <w:tmpl w:val="EB28EB34"/>
    <w:lvl w:ilvl="0" w:tplc="CD945A62">
      <w:start w:val="1"/>
      <w:numFmt w:val="decimal"/>
      <w:lvlText w:val="%1."/>
      <w:lvlJc w:val="left"/>
      <w:pPr>
        <w:ind w:left="720" w:hanging="360"/>
      </w:pPr>
    </w:lvl>
    <w:lvl w:ilvl="1" w:tplc="F7D8A4AC">
      <w:start w:val="1"/>
      <w:numFmt w:val="lowerLetter"/>
      <w:lvlText w:val="%2."/>
      <w:lvlJc w:val="left"/>
      <w:pPr>
        <w:ind w:left="1440" w:hanging="360"/>
      </w:pPr>
    </w:lvl>
    <w:lvl w:ilvl="2" w:tplc="C834102C">
      <w:start w:val="1"/>
      <w:numFmt w:val="lowerRoman"/>
      <w:lvlText w:val="%3."/>
      <w:lvlJc w:val="right"/>
      <w:pPr>
        <w:ind w:left="2160" w:hanging="180"/>
      </w:pPr>
    </w:lvl>
    <w:lvl w:ilvl="3" w:tplc="D25490C8">
      <w:start w:val="1"/>
      <w:numFmt w:val="decimal"/>
      <w:lvlText w:val="%4."/>
      <w:lvlJc w:val="left"/>
      <w:pPr>
        <w:ind w:left="2880" w:hanging="360"/>
      </w:pPr>
    </w:lvl>
    <w:lvl w:ilvl="4" w:tplc="AF6425B6">
      <w:start w:val="1"/>
      <w:numFmt w:val="lowerLetter"/>
      <w:lvlText w:val="%5."/>
      <w:lvlJc w:val="left"/>
      <w:pPr>
        <w:ind w:left="3600" w:hanging="360"/>
      </w:pPr>
    </w:lvl>
    <w:lvl w:ilvl="5" w:tplc="0A12BE3A">
      <w:start w:val="1"/>
      <w:numFmt w:val="lowerRoman"/>
      <w:lvlText w:val="%6."/>
      <w:lvlJc w:val="right"/>
      <w:pPr>
        <w:ind w:left="4320" w:hanging="180"/>
      </w:pPr>
    </w:lvl>
    <w:lvl w:ilvl="6" w:tplc="54DC0AE0">
      <w:start w:val="1"/>
      <w:numFmt w:val="decimal"/>
      <w:lvlText w:val="%7."/>
      <w:lvlJc w:val="left"/>
      <w:pPr>
        <w:ind w:left="5040" w:hanging="360"/>
      </w:pPr>
    </w:lvl>
    <w:lvl w:ilvl="7" w:tplc="B2AC2110">
      <w:start w:val="1"/>
      <w:numFmt w:val="lowerLetter"/>
      <w:lvlText w:val="%8."/>
      <w:lvlJc w:val="left"/>
      <w:pPr>
        <w:ind w:left="5760" w:hanging="360"/>
      </w:pPr>
    </w:lvl>
    <w:lvl w:ilvl="8" w:tplc="BFD8658A">
      <w:start w:val="1"/>
      <w:numFmt w:val="lowerRoman"/>
      <w:lvlText w:val="%9."/>
      <w:lvlJc w:val="right"/>
      <w:pPr>
        <w:ind w:left="6480" w:hanging="180"/>
      </w:pPr>
    </w:lvl>
  </w:abstractNum>
  <w:abstractNum w:abstractNumId="1852" w15:restartNumberingAfterBreak="0">
    <w:nsid w:val="6C5C4113"/>
    <w:multiLevelType w:val="hybridMultilevel"/>
    <w:tmpl w:val="713EDDE0"/>
    <w:lvl w:ilvl="0" w:tplc="9C7CD078">
      <w:start w:val="1"/>
      <w:numFmt w:val="decimal"/>
      <w:lvlText w:val="%1."/>
      <w:lvlJc w:val="left"/>
      <w:pPr>
        <w:ind w:left="720" w:hanging="360"/>
      </w:pPr>
    </w:lvl>
    <w:lvl w:ilvl="1" w:tplc="24CACF18">
      <w:start w:val="1"/>
      <w:numFmt w:val="lowerLetter"/>
      <w:lvlText w:val="%2."/>
      <w:lvlJc w:val="left"/>
      <w:pPr>
        <w:ind w:left="1440" w:hanging="360"/>
      </w:pPr>
    </w:lvl>
    <w:lvl w:ilvl="2" w:tplc="510251D6">
      <w:start w:val="1"/>
      <w:numFmt w:val="lowerRoman"/>
      <w:lvlText w:val="%3."/>
      <w:lvlJc w:val="right"/>
      <w:pPr>
        <w:ind w:left="2160" w:hanging="180"/>
      </w:pPr>
    </w:lvl>
    <w:lvl w:ilvl="3" w:tplc="F5A0BADE">
      <w:start w:val="1"/>
      <w:numFmt w:val="decimal"/>
      <w:lvlText w:val="%4."/>
      <w:lvlJc w:val="left"/>
      <w:pPr>
        <w:ind w:left="2880" w:hanging="360"/>
      </w:pPr>
    </w:lvl>
    <w:lvl w:ilvl="4" w:tplc="7B18A7A8">
      <w:start w:val="1"/>
      <w:numFmt w:val="lowerLetter"/>
      <w:lvlText w:val="%5."/>
      <w:lvlJc w:val="left"/>
      <w:pPr>
        <w:ind w:left="3600" w:hanging="360"/>
      </w:pPr>
    </w:lvl>
    <w:lvl w:ilvl="5" w:tplc="6B40F452">
      <w:start w:val="1"/>
      <w:numFmt w:val="lowerRoman"/>
      <w:lvlText w:val="%6."/>
      <w:lvlJc w:val="right"/>
      <w:pPr>
        <w:ind w:left="4320" w:hanging="180"/>
      </w:pPr>
    </w:lvl>
    <w:lvl w:ilvl="6" w:tplc="78B64AC0">
      <w:start w:val="1"/>
      <w:numFmt w:val="decimal"/>
      <w:lvlText w:val="%7."/>
      <w:lvlJc w:val="left"/>
      <w:pPr>
        <w:ind w:left="5040" w:hanging="360"/>
      </w:pPr>
    </w:lvl>
    <w:lvl w:ilvl="7" w:tplc="3E269434">
      <w:start w:val="1"/>
      <w:numFmt w:val="lowerLetter"/>
      <w:lvlText w:val="%8."/>
      <w:lvlJc w:val="left"/>
      <w:pPr>
        <w:ind w:left="5760" w:hanging="360"/>
      </w:pPr>
    </w:lvl>
    <w:lvl w:ilvl="8" w:tplc="258017CA">
      <w:start w:val="1"/>
      <w:numFmt w:val="lowerRoman"/>
      <w:lvlText w:val="%9."/>
      <w:lvlJc w:val="right"/>
      <w:pPr>
        <w:ind w:left="6480" w:hanging="180"/>
      </w:pPr>
    </w:lvl>
  </w:abstractNum>
  <w:abstractNum w:abstractNumId="1853" w15:restartNumberingAfterBreak="0">
    <w:nsid w:val="6C5C5226"/>
    <w:multiLevelType w:val="hybridMultilevel"/>
    <w:tmpl w:val="791801EE"/>
    <w:lvl w:ilvl="0" w:tplc="6A94375E">
      <w:start w:val="1"/>
      <w:numFmt w:val="decimal"/>
      <w:lvlText w:val="%1."/>
      <w:lvlJc w:val="left"/>
      <w:pPr>
        <w:ind w:left="720" w:hanging="360"/>
      </w:pPr>
    </w:lvl>
    <w:lvl w:ilvl="1" w:tplc="8806F6C6">
      <w:start w:val="1"/>
      <w:numFmt w:val="lowerLetter"/>
      <w:lvlText w:val="%2."/>
      <w:lvlJc w:val="left"/>
      <w:pPr>
        <w:ind w:left="1440" w:hanging="360"/>
      </w:pPr>
    </w:lvl>
    <w:lvl w:ilvl="2" w:tplc="9626AB10">
      <w:start w:val="1"/>
      <w:numFmt w:val="lowerRoman"/>
      <w:lvlText w:val="%3."/>
      <w:lvlJc w:val="right"/>
      <w:pPr>
        <w:ind w:left="2160" w:hanging="180"/>
      </w:pPr>
    </w:lvl>
    <w:lvl w:ilvl="3" w:tplc="30C674A0">
      <w:start w:val="1"/>
      <w:numFmt w:val="decimal"/>
      <w:lvlText w:val="%4."/>
      <w:lvlJc w:val="left"/>
      <w:pPr>
        <w:ind w:left="2880" w:hanging="360"/>
      </w:pPr>
    </w:lvl>
    <w:lvl w:ilvl="4" w:tplc="A82C10F0">
      <w:start w:val="1"/>
      <w:numFmt w:val="lowerLetter"/>
      <w:lvlText w:val="%5."/>
      <w:lvlJc w:val="left"/>
      <w:pPr>
        <w:ind w:left="3600" w:hanging="360"/>
      </w:pPr>
    </w:lvl>
    <w:lvl w:ilvl="5" w:tplc="3E0E0D6E">
      <w:start w:val="1"/>
      <w:numFmt w:val="lowerRoman"/>
      <w:lvlText w:val="%6."/>
      <w:lvlJc w:val="right"/>
      <w:pPr>
        <w:ind w:left="4320" w:hanging="180"/>
      </w:pPr>
    </w:lvl>
    <w:lvl w:ilvl="6" w:tplc="B596AAD4">
      <w:start w:val="1"/>
      <w:numFmt w:val="decimal"/>
      <w:lvlText w:val="%7."/>
      <w:lvlJc w:val="left"/>
      <w:pPr>
        <w:ind w:left="5040" w:hanging="360"/>
      </w:pPr>
    </w:lvl>
    <w:lvl w:ilvl="7" w:tplc="048A7432">
      <w:start w:val="1"/>
      <w:numFmt w:val="lowerLetter"/>
      <w:lvlText w:val="%8."/>
      <w:lvlJc w:val="left"/>
      <w:pPr>
        <w:ind w:left="5760" w:hanging="360"/>
      </w:pPr>
    </w:lvl>
    <w:lvl w:ilvl="8" w:tplc="03341C92">
      <w:start w:val="1"/>
      <w:numFmt w:val="lowerRoman"/>
      <w:lvlText w:val="%9."/>
      <w:lvlJc w:val="right"/>
      <w:pPr>
        <w:ind w:left="6480" w:hanging="180"/>
      </w:pPr>
    </w:lvl>
  </w:abstractNum>
  <w:abstractNum w:abstractNumId="1854" w15:restartNumberingAfterBreak="0">
    <w:nsid w:val="6C5E0EF2"/>
    <w:multiLevelType w:val="hybridMultilevel"/>
    <w:tmpl w:val="10E0A02E"/>
    <w:lvl w:ilvl="0" w:tplc="8DB037BC">
      <w:start w:val="1"/>
      <w:numFmt w:val="decimal"/>
      <w:lvlText w:val="%1."/>
      <w:lvlJc w:val="left"/>
      <w:pPr>
        <w:ind w:left="720" w:hanging="360"/>
      </w:pPr>
    </w:lvl>
    <w:lvl w:ilvl="1" w:tplc="7C08C09A">
      <w:start w:val="1"/>
      <w:numFmt w:val="lowerLetter"/>
      <w:lvlText w:val="%2."/>
      <w:lvlJc w:val="left"/>
      <w:pPr>
        <w:ind w:left="1440" w:hanging="360"/>
      </w:pPr>
    </w:lvl>
    <w:lvl w:ilvl="2" w:tplc="7FC65A18">
      <w:start w:val="1"/>
      <w:numFmt w:val="lowerRoman"/>
      <w:lvlText w:val="%3."/>
      <w:lvlJc w:val="right"/>
      <w:pPr>
        <w:ind w:left="2160" w:hanging="180"/>
      </w:pPr>
    </w:lvl>
    <w:lvl w:ilvl="3" w:tplc="B4AA81E8">
      <w:start w:val="1"/>
      <w:numFmt w:val="decimal"/>
      <w:lvlText w:val="%4."/>
      <w:lvlJc w:val="left"/>
      <w:pPr>
        <w:ind w:left="2880" w:hanging="360"/>
      </w:pPr>
    </w:lvl>
    <w:lvl w:ilvl="4" w:tplc="3216D862">
      <w:start w:val="1"/>
      <w:numFmt w:val="lowerLetter"/>
      <w:lvlText w:val="%5."/>
      <w:lvlJc w:val="left"/>
      <w:pPr>
        <w:ind w:left="3600" w:hanging="360"/>
      </w:pPr>
    </w:lvl>
    <w:lvl w:ilvl="5" w:tplc="C2441ECE">
      <w:start w:val="1"/>
      <w:numFmt w:val="lowerRoman"/>
      <w:lvlText w:val="%6."/>
      <w:lvlJc w:val="right"/>
      <w:pPr>
        <w:ind w:left="4320" w:hanging="180"/>
      </w:pPr>
    </w:lvl>
    <w:lvl w:ilvl="6" w:tplc="1DF83BBC">
      <w:start w:val="1"/>
      <w:numFmt w:val="decimal"/>
      <w:lvlText w:val="%7."/>
      <w:lvlJc w:val="left"/>
      <w:pPr>
        <w:ind w:left="5040" w:hanging="360"/>
      </w:pPr>
    </w:lvl>
    <w:lvl w:ilvl="7" w:tplc="0C520D84">
      <w:start w:val="1"/>
      <w:numFmt w:val="lowerLetter"/>
      <w:lvlText w:val="%8."/>
      <w:lvlJc w:val="left"/>
      <w:pPr>
        <w:ind w:left="5760" w:hanging="360"/>
      </w:pPr>
    </w:lvl>
    <w:lvl w:ilvl="8" w:tplc="C3B20ACA">
      <w:start w:val="1"/>
      <w:numFmt w:val="lowerRoman"/>
      <w:lvlText w:val="%9."/>
      <w:lvlJc w:val="right"/>
      <w:pPr>
        <w:ind w:left="6480" w:hanging="180"/>
      </w:pPr>
    </w:lvl>
  </w:abstractNum>
  <w:abstractNum w:abstractNumId="1855" w15:restartNumberingAfterBreak="0">
    <w:nsid w:val="6C5E158A"/>
    <w:multiLevelType w:val="hybridMultilevel"/>
    <w:tmpl w:val="2BE096D8"/>
    <w:lvl w:ilvl="0" w:tplc="6AE2EBAC">
      <w:start w:val="1"/>
      <w:numFmt w:val="decimal"/>
      <w:lvlText w:val="%1."/>
      <w:lvlJc w:val="left"/>
      <w:pPr>
        <w:ind w:left="720" w:hanging="360"/>
      </w:pPr>
    </w:lvl>
    <w:lvl w:ilvl="1" w:tplc="BE7AC780">
      <w:start w:val="1"/>
      <w:numFmt w:val="lowerLetter"/>
      <w:lvlText w:val="%2."/>
      <w:lvlJc w:val="left"/>
      <w:pPr>
        <w:ind w:left="1440" w:hanging="360"/>
      </w:pPr>
    </w:lvl>
    <w:lvl w:ilvl="2" w:tplc="1F426CD4">
      <w:start w:val="1"/>
      <w:numFmt w:val="lowerRoman"/>
      <w:lvlText w:val="%3."/>
      <w:lvlJc w:val="right"/>
      <w:pPr>
        <w:ind w:left="2160" w:hanging="180"/>
      </w:pPr>
    </w:lvl>
    <w:lvl w:ilvl="3" w:tplc="5A4A22AA">
      <w:start w:val="1"/>
      <w:numFmt w:val="decimal"/>
      <w:lvlText w:val="%4."/>
      <w:lvlJc w:val="left"/>
      <w:pPr>
        <w:ind w:left="2880" w:hanging="360"/>
      </w:pPr>
    </w:lvl>
    <w:lvl w:ilvl="4" w:tplc="1D5EFFB2">
      <w:start w:val="1"/>
      <w:numFmt w:val="lowerLetter"/>
      <w:lvlText w:val="%5."/>
      <w:lvlJc w:val="left"/>
      <w:pPr>
        <w:ind w:left="3600" w:hanging="360"/>
      </w:pPr>
    </w:lvl>
    <w:lvl w:ilvl="5" w:tplc="F6BC32A0">
      <w:start w:val="1"/>
      <w:numFmt w:val="lowerRoman"/>
      <w:lvlText w:val="%6."/>
      <w:lvlJc w:val="right"/>
      <w:pPr>
        <w:ind w:left="4320" w:hanging="180"/>
      </w:pPr>
    </w:lvl>
    <w:lvl w:ilvl="6" w:tplc="8292BEB0">
      <w:start w:val="1"/>
      <w:numFmt w:val="decimal"/>
      <w:lvlText w:val="%7."/>
      <w:lvlJc w:val="left"/>
      <w:pPr>
        <w:ind w:left="5040" w:hanging="360"/>
      </w:pPr>
    </w:lvl>
    <w:lvl w:ilvl="7" w:tplc="F1167BE6">
      <w:start w:val="1"/>
      <w:numFmt w:val="lowerLetter"/>
      <w:lvlText w:val="%8."/>
      <w:lvlJc w:val="left"/>
      <w:pPr>
        <w:ind w:left="5760" w:hanging="360"/>
      </w:pPr>
    </w:lvl>
    <w:lvl w:ilvl="8" w:tplc="94ACFD42">
      <w:start w:val="1"/>
      <w:numFmt w:val="lowerRoman"/>
      <w:lvlText w:val="%9."/>
      <w:lvlJc w:val="right"/>
      <w:pPr>
        <w:ind w:left="6480" w:hanging="180"/>
      </w:pPr>
    </w:lvl>
  </w:abstractNum>
  <w:abstractNum w:abstractNumId="1856" w15:restartNumberingAfterBreak="0">
    <w:nsid w:val="6C5E2FDE"/>
    <w:multiLevelType w:val="hybridMultilevel"/>
    <w:tmpl w:val="2A36DCAA"/>
    <w:lvl w:ilvl="0" w:tplc="00C02CFA">
      <w:start w:val="1"/>
      <w:numFmt w:val="decimal"/>
      <w:lvlText w:val="%1."/>
      <w:lvlJc w:val="left"/>
      <w:pPr>
        <w:ind w:left="720" w:hanging="360"/>
      </w:pPr>
    </w:lvl>
    <w:lvl w:ilvl="1" w:tplc="E2CC5576">
      <w:start w:val="1"/>
      <w:numFmt w:val="lowerLetter"/>
      <w:lvlText w:val="%2."/>
      <w:lvlJc w:val="left"/>
      <w:pPr>
        <w:ind w:left="1440" w:hanging="360"/>
      </w:pPr>
    </w:lvl>
    <w:lvl w:ilvl="2" w:tplc="01A8F36A">
      <w:start w:val="1"/>
      <w:numFmt w:val="lowerRoman"/>
      <w:lvlText w:val="%3."/>
      <w:lvlJc w:val="right"/>
      <w:pPr>
        <w:ind w:left="2160" w:hanging="180"/>
      </w:pPr>
    </w:lvl>
    <w:lvl w:ilvl="3" w:tplc="C78E12D0">
      <w:start w:val="1"/>
      <w:numFmt w:val="decimal"/>
      <w:lvlText w:val="%4."/>
      <w:lvlJc w:val="left"/>
      <w:pPr>
        <w:ind w:left="2880" w:hanging="360"/>
      </w:pPr>
    </w:lvl>
    <w:lvl w:ilvl="4" w:tplc="2EA49B7E">
      <w:start w:val="1"/>
      <w:numFmt w:val="lowerLetter"/>
      <w:lvlText w:val="%5."/>
      <w:lvlJc w:val="left"/>
      <w:pPr>
        <w:ind w:left="3600" w:hanging="360"/>
      </w:pPr>
    </w:lvl>
    <w:lvl w:ilvl="5" w:tplc="BF6C2E2E">
      <w:start w:val="1"/>
      <w:numFmt w:val="lowerRoman"/>
      <w:lvlText w:val="%6."/>
      <w:lvlJc w:val="right"/>
      <w:pPr>
        <w:ind w:left="4320" w:hanging="180"/>
      </w:pPr>
    </w:lvl>
    <w:lvl w:ilvl="6" w:tplc="0B9226B8">
      <w:start w:val="1"/>
      <w:numFmt w:val="decimal"/>
      <w:lvlText w:val="%7."/>
      <w:lvlJc w:val="left"/>
      <w:pPr>
        <w:ind w:left="5040" w:hanging="360"/>
      </w:pPr>
    </w:lvl>
    <w:lvl w:ilvl="7" w:tplc="C91E3A46">
      <w:start w:val="1"/>
      <w:numFmt w:val="lowerLetter"/>
      <w:lvlText w:val="%8."/>
      <w:lvlJc w:val="left"/>
      <w:pPr>
        <w:ind w:left="5760" w:hanging="360"/>
      </w:pPr>
    </w:lvl>
    <w:lvl w:ilvl="8" w:tplc="FFDA0578">
      <w:start w:val="1"/>
      <w:numFmt w:val="lowerRoman"/>
      <w:lvlText w:val="%9."/>
      <w:lvlJc w:val="right"/>
      <w:pPr>
        <w:ind w:left="6480" w:hanging="180"/>
      </w:pPr>
    </w:lvl>
  </w:abstractNum>
  <w:abstractNum w:abstractNumId="1857" w15:restartNumberingAfterBreak="0">
    <w:nsid w:val="6C610795"/>
    <w:multiLevelType w:val="hybridMultilevel"/>
    <w:tmpl w:val="F9E43BBC"/>
    <w:lvl w:ilvl="0" w:tplc="1026FB8C">
      <w:start w:val="1"/>
      <w:numFmt w:val="decimal"/>
      <w:lvlText w:val="%1."/>
      <w:lvlJc w:val="left"/>
      <w:pPr>
        <w:ind w:left="720" w:hanging="360"/>
      </w:pPr>
    </w:lvl>
    <w:lvl w:ilvl="1" w:tplc="F1782234">
      <w:start w:val="1"/>
      <w:numFmt w:val="lowerLetter"/>
      <w:lvlText w:val="%2."/>
      <w:lvlJc w:val="left"/>
      <w:pPr>
        <w:ind w:left="1440" w:hanging="360"/>
      </w:pPr>
    </w:lvl>
    <w:lvl w:ilvl="2" w:tplc="7E6C7CF0">
      <w:start w:val="1"/>
      <w:numFmt w:val="lowerRoman"/>
      <w:lvlText w:val="%3."/>
      <w:lvlJc w:val="right"/>
      <w:pPr>
        <w:ind w:left="2160" w:hanging="180"/>
      </w:pPr>
    </w:lvl>
    <w:lvl w:ilvl="3" w:tplc="909E8062">
      <w:start w:val="1"/>
      <w:numFmt w:val="decimal"/>
      <w:lvlText w:val="%4."/>
      <w:lvlJc w:val="left"/>
      <w:pPr>
        <w:ind w:left="2880" w:hanging="360"/>
      </w:pPr>
    </w:lvl>
    <w:lvl w:ilvl="4" w:tplc="C258370E">
      <w:start w:val="1"/>
      <w:numFmt w:val="lowerLetter"/>
      <w:lvlText w:val="%5."/>
      <w:lvlJc w:val="left"/>
      <w:pPr>
        <w:ind w:left="3600" w:hanging="360"/>
      </w:pPr>
    </w:lvl>
    <w:lvl w:ilvl="5" w:tplc="9B024022">
      <w:start w:val="1"/>
      <w:numFmt w:val="lowerRoman"/>
      <w:lvlText w:val="%6."/>
      <w:lvlJc w:val="right"/>
      <w:pPr>
        <w:ind w:left="4320" w:hanging="180"/>
      </w:pPr>
    </w:lvl>
    <w:lvl w:ilvl="6" w:tplc="C4E8AFA4">
      <w:start w:val="1"/>
      <w:numFmt w:val="decimal"/>
      <w:lvlText w:val="%7."/>
      <w:lvlJc w:val="left"/>
      <w:pPr>
        <w:ind w:left="5040" w:hanging="360"/>
      </w:pPr>
    </w:lvl>
    <w:lvl w:ilvl="7" w:tplc="BDEEE632">
      <w:start w:val="1"/>
      <w:numFmt w:val="lowerLetter"/>
      <w:lvlText w:val="%8."/>
      <w:lvlJc w:val="left"/>
      <w:pPr>
        <w:ind w:left="5760" w:hanging="360"/>
      </w:pPr>
    </w:lvl>
    <w:lvl w:ilvl="8" w:tplc="CF5CA0CA">
      <w:start w:val="1"/>
      <w:numFmt w:val="lowerRoman"/>
      <w:lvlText w:val="%9."/>
      <w:lvlJc w:val="right"/>
      <w:pPr>
        <w:ind w:left="6480" w:hanging="180"/>
      </w:pPr>
    </w:lvl>
  </w:abstractNum>
  <w:abstractNum w:abstractNumId="1858" w15:restartNumberingAfterBreak="0">
    <w:nsid w:val="6C611D32"/>
    <w:multiLevelType w:val="hybridMultilevel"/>
    <w:tmpl w:val="563CA4CA"/>
    <w:lvl w:ilvl="0" w:tplc="566CCA58">
      <w:start w:val="1"/>
      <w:numFmt w:val="decimal"/>
      <w:lvlText w:val="%1."/>
      <w:lvlJc w:val="left"/>
      <w:pPr>
        <w:ind w:left="720" w:hanging="360"/>
      </w:pPr>
    </w:lvl>
    <w:lvl w:ilvl="1" w:tplc="3724C3CA">
      <w:start w:val="1"/>
      <w:numFmt w:val="lowerLetter"/>
      <w:lvlText w:val="%2."/>
      <w:lvlJc w:val="left"/>
      <w:pPr>
        <w:ind w:left="1440" w:hanging="360"/>
      </w:pPr>
    </w:lvl>
    <w:lvl w:ilvl="2" w:tplc="CE181F4C">
      <w:start w:val="1"/>
      <w:numFmt w:val="lowerRoman"/>
      <w:lvlText w:val="%3."/>
      <w:lvlJc w:val="right"/>
      <w:pPr>
        <w:ind w:left="2160" w:hanging="180"/>
      </w:pPr>
    </w:lvl>
    <w:lvl w:ilvl="3" w:tplc="FC248EEA">
      <w:start w:val="1"/>
      <w:numFmt w:val="decimal"/>
      <w:lvlText w:val="%4."/>
      <w:lvlJc w:val="left"/>
      <w:pPr>
        <w:ind w:left="2880" w:hanging="360"/>
      </w:pPr>
    </w:lvl>
    <w:lvl w:ilvl="4" w:tplc="0B26086E">
      <w:start w:val="1"/>
      <w:numFmt w:val="lowerLetter"/>
      <w:lvlText w:val="%5."/>
      <w:lvlJc w:val="left"/>
      <w:pPr>
        <w:ind w:left="3600" w:hanging="360"/>
      </w:pPr>
    </w:lvl>
    <w:lvl w:ilvl="5" w:tplc="9F4CC620">
      <w:start w:val="1"/>
      <w:numFmt w:val="lowerRoman"/>
      <w:lvlText w:val="%6."/>
      <w:lvlJc w:val="right"/>
      <w:pPr>
        <w:ind w:left="4320" w:hanging="180"/>
      </w:pPr>
    </w:lvl>
    <w:lvl w:ilvl="6" w:tplc="422AB714">
      <w:start w:val="1"/>
      <w:numFmt w:val="decimal"/>
      <w:lvlText w:val="%7."/>
      <w:lvlJc w:val="left"/>
      <w:pPr>
        <w:ind w:left="5040" w:hanging="360"/>
      </w:pPr>
    </w:lvl>
    <w:lvl w:ilvl="7" w:tplc="2890A11A">
      <w:start w:val="1"/>
      <w:numFmt w:val="lowerLetter"/>
      <w:lvlText w:val="%8."/>
      <w:lvlJc w:val="left"/>
      <w:pPr>
        <w:ind w:left="5760" w:hanging="360"/>
      </w:pPr>
    </w:lvl>
    <w:lvl w:ilvl="8" w:tplc="F120168A">
      <w:start w:val="1"/>
      <w:numFmt w:val="lowerRoman"/>
      <w:lvlText w:val="%9."/>
      <w:lvlJc w:val="right"/>
      <w:pPr>
        <w:ind w:left="6480" w:hanging="180"/>
      </w:pPr>
    </w:lvl>
  </w:abstractNum>
  <w:abstractNum w:abstractNumId="1859" w15:restartNumberingAfterBreak="0">
    <w:nsid w:val="6C6F3D7F"/>
    <w:multiLevelType w:val="hybridMultilevel"/>
    <w:tmpl w:val="DAD23F36"/>
    <w:lvl w:ilvl="0" w:tplc="882458CC">
      <w:start w:val="1"/>
      <w:numFmt w:val="decimal"/>
      <w:lvlText w:val="%1."/>
      <w:lvlJc w:val="left"/>
      <w:pPr>
        <w:ind w:left="720" w:hanging="360"/>
      </w:pPr>
    </w:lvl>
    <w:lvl w:ilvl="1" w:tplc="FD8467A2">
      <w:start w:val="1"/>
      <w:numFmt w:val="lowerLetter"/>
      <w:lvlText w:val="%2."/>
      <w:lvlJc w:val="left"/>
      <w:pPr>
        <w:ind w:left="1440" w:hanging="360"/>
      </w:pPr>
    </w:lvl>
    <w:lvl w:ilvl="2" w:tplc="14D8028A">
      <w:start w:val="1"/>
      <w:numFmt w:val="lowerRoman"/>
      <w:lvlText w:val="%3."/>
      <w:lvlJc w:val="right"/>
      <w:pPr>
        <w:ind w:left="2160" w:hanging="180"/>
      </w:pPr>
    </w:lvl>
    <w:lvl w:ilvl="3" w:tplc="CC3A823C">
      <w:start w:val="1"/>
      <w:numFmt w:val="decimal"/>
      <w:lvlText w:val="%4."/>
      <w:lvlJc w:val="left"/>
      <w:pPr>
        <w:ind w:left="2880" w:hanging="360"/>
      </w:pPr>
    </w:lvl>
    <w:lvl w:ilvl="4" w:tplc="BFFCB0E4">
      <w:start w:val="1"/>
      <w:numFmt w:val="lowerLetter"/>
      <w:lvlText w:val="%5."/>
      <w:lvlJc w:val="left"/>
      <w:pPr>
        <w:ind w:left="3600" w:hanging="360"/>
      </w:pPr>
    </w:lvl>
    <w:lvl w:ilvl="5" w:tplc="C898196C">
      <w:start w:val="1"/>
      <w:numFmt w:val="lowerRoman"/>
      <w:lvlText w:val="%6."/>
      <w:lvlJc w:val="right"/>
      <w:pPr>
        <w:ind w:left="4320" w:hanging="180"/>
      </w:pPr>
    </w:lvl>
    <w:lvl w:ilvl="6" w:tplc="A4F85EA0">
      <w:start w:val="1"/>
      <w:numFmt w:val="decimal"/>
      <w:lvlText w:val="%7."/>
      <w:lvlJc w:val="left"/>
      <w:pPr>
        <w:ind w:left="5040" w:hanging="360"/>
      </w:pPr>
    </w:lvl>
    <w:lvl w:ilvl="7" w:tplc="96723786">
      <w:start w:val="1"/>
      <w:numFmt w:val="lowerLetter"/>
      <w:lvlText w:val="%8."/>
      <w:lvlJc w:val="left"/>
      <w:pPr>
        <w:ind w:left="5760" w:hanging="360"/>
      </w:pPr>
    </w:lvl>
    <w:lvl w:ilvl="8" w:tplc="72663F02">
      <w:start w:val="1"/>
      <w:numFmt w:val="lowerRoman"/>
      <w:lvlText w:val="%9."/>
      <w:lvlJc w:val="right"/>
      <w:pPr>
        <w:ind w:left="6480" w:hanging="180"/>
      </w:pPr>
    </w:lvl>
  </w:abstractNum>
  <w:abstractNum w:abstractNumId="1860" w15:restartNumberingAfterBreak="0">
    <w:nsid w:val="6C7815ED"/>
    <w:multiLevelType w:val="hybridMultilevel"/>
    <w:tmpl w:val="C290B3F0"/>
    <w:lvl w:ilvl="0" w:tplc="913EA594">
      <w:start w:val="1"/>
      <w:numFmt w:val="decimal"/>
      <w:lvlText w:val="%1."/>
      <w:lvlJc w:val="left"/>
      <w:pPr>
        <w:ind w:left="720" w:hanging="360"/>
      </w:pPr>
    </w:lvl>
    <w:lvl w:ilvl="1" w:tplc="901AA306">
      <w:start w:val="1"/>
      <w:numFmt w:val="lowerLetter"/>
      <w:lvlText w:val="%2."/>
      <w:lvlJc w:val="left"/>
      <w:pPr>
        <w:ind w:left="1440" w:hanging="360"/>
      </w:pPr>
    </w:lvl>
    <w:lvl w:ilvl="2" w:tplc="BC406C7E">
      <w:start w:val="1"/>
      <w:numFmt w:val="lowerRoman"/>
      <w:lvlText w:val="%3."/>
      <w:lvlJc w:val="right"/>
      <w:pPr>
        <w:ind w:left="2160" w:hanging="180"/>
      </w:pPr>
    </w:lvl>
    <w:lvl w:ilvl="3" w:tplc="7BBAEECC">
      <w:start w:val="1"/>
      <w:numFmt w:val="decimal"/>
      <w:lvlText w:val="%4."/>
      <w:lvlJc w:val="left"/>
      <w:pPr>
        <w:ind w:left="2880" w:hanging="360"/>
      </w:pPr>
    </w:lvl>
    <w:lvl w:ilvl="4" w:tplc="A6C69534">
      <w:start w:val="1"/>
      <w:numFmt w:val="lowerLetter"/>
      <w:lvlText w:val="%5."/>
      <w:lvlJc w:val="left"/>
      <w:pPr>
        <w:ind w:left="3600" w:hanging="360"/>
      </w:pPr>
    </w:lvl>
    <w:lvl w:ilvl="5" w:tplc="8AC6467E">
      <w:start w:val="1"/>
      <w:numFmt w:val="lowerRoman"/>
      <w:lvlText w:val="%6."/>
      <w:lvlJc w:val="right"/>
      <w:pPr>
        <w:ind w:left="4320" w:hanging="180"/>
      </w:pPr>
    </w:lvl>
    <w:lvl w:ilvl="6" w:tplc="CE423860">
      <w:start w:val="1"/>
      <w:numFmt w:val="decimal"/>
      <w:lvlText w:val="%7."/>
      <w:lvlJc w:val="left"/>
      <w:pPr>
        <w:ind w:left="5040" w:hanging="360"/>
      </w:pPr>
    </w:lvl>
    <w:lvl w:ilvl="7" w:tplc="054C9486">
      <w:start w:val="1"/>
      <w:numFmt w:val="lowerLetter"/>
      <w:lvlText w:val="%8."/>
      <w:lvlJc w:val="left"/>
      <w:pPr>
        <w:ind w:left="5760" w:hanging="360"/>
      </w:pPr>
    </w:lvl>
    <w:lvl w:ilvl="8" w:tplc="470CE604">
      <w:start w:val="1"/>
      <w:numFmt w:val="lowerRoman"/>
      <w:lvlText w:val="%9."/>
      <w:lvlJc w:val="right"/>
      <w:pPr>
        <w:ind w:left="6480" w:hanging="180"/>
      </w:pPr>
    </w:lvl>
  </w:abstractNum>
  <w:abstractNum w:abstractNumId="1861" w15:restartNumberingAfterBreak="0">
    <w:nsid w:val="6C9558D1"/>
    <w:multiLevelType w:val="hybridMultilevel"/>
    <w:tmpl w:val="37D41010"/>
    <w:lvl w:ilvl="0" w:tplc="75F8061C">
      <w:start w:val="1"/>
      <w:numFmt w:val="decimal"/>
      <w:lvlText w:val="%1."/>
      <w:lvlJc w:val="left"/>
      <w:pPr>
        <w:ind w:left="720" w:hanging="360"/>
      </w:pPr>
    </w:lvl>
    <w:lvl w:ilvl="1" w:tplc="CA2A2F82">
      <w:start w:val="1"/>
      <w:numFmt w:val="lowerLetter"/>
      <w:lvlText w:val="%2."/>
      <w:lvlJc w:val="left"/>
      <w:pPr>
        <w:ind w:left="1440" w:hanging="360"/>
      </w:pPr>
    </w:lvl>
    <w:lvl w:ilvl="2" w:tplc="04B03856">
      <w:start w:val="1"/>
      <w:numFmt w:val="lowerRoman"/>
      <w:lvlText w:val="%3."/>
      <w:lvlJc w:val="right"/>
      <w:pPr>
        <w:ind w:left="2160" w:hanging="180"/>
      </w:pPr>
    </w:lvl>
    <w:lvl w:ilvl="3" w:tplc="CD2837A8">
      <w:start w:val="1"/>
      <w:numFmt w:val="decimal"/>
      <w:lvlText w:val="%4."/>
      <w:lvlJc w:val="left"/>
      <w:pPr>
        <w:ind w:left="2880" w:hanging="360"/>
      </w:pPr>
    </w:lvl>
    <w:lvl w:ilvl="4" w:tplc="9D7C1974">
      <w:start w:val="1"/>
      <w:numFmt w:val="lowerLetter"/>
      <w:lvlText w:val="%5."/>
      <w:lvlJc w:val="left"/>
      <w:pPr>
        <w:ind w:left="3600" w:hanging="360"/>
      </w:pPr>
    </w:lvl>
    <w:lvl w:ilvl="5" w:tplc="F6B63C76">
      <w:start w:val="1"/>
      <w:numFmt w:val="lowerRoman"/>
      <w:lvlText w:val="%6."/>
      <w:lvlJc w:val="right"/>
      <w:pPr>
        <w:ind w:left="4320" w:hanging="180"/>
      </w:pPr>
    </w:lvl>
    <w:lvl w:ilvl="6" w:tplc="F57636FA">
      <w:start w:val="1"/>
      <w:numFmt w:val="decimal"/>
      <w:lvlText w:val="%7."/>
      <w:lvlJc w:val="left"/>
      <w:pPr>
        <w:ind w:left="5040" w:hanging="360"/>
      </w:pPr>
    </w:lvl>
    <w:lvl w:ilvl="7" w:tplc="707A7ED4">
      <w:start w:val="1"/>
      <w:numFmt w:val="lowerLetter"/>
      <w:lvlText w:val="%8."/>
      <w:lvlJc w:val="left"/>
      <w:pPr>
        <w:ind w:left="5760" w:hanging="360"/>
      </w:pPr>
    </w:lvl>
    <w:lvl w:ilvl="8" w:tplc="0994DBCC">
      <w:start w:val="1"/>
      <w:numFmt w:val="lowerRoman"/>
      <w:lvlText w:val="%9."/>
      <w:lvlJc w:val="right"/>
      <w:pPr>
        <w:ind w:left="6480" w:hanging="180"/>
      </w:pPr>
    </w:lvl>
  </w:abstractNum>
  <w:abstractNum w:abstractNumId="1862" w15:restartNumberingAfterBreak="0">
    <w:nsid w:val="6C9E3599"/>
    <w:multiLevelType w:val="hybridMultilevel"/>
    <w:tmpl w:val="F3AA67BE"/>
    <w:lvl w:ilvl="0" w:tplc="682A7596">
      <w:start w:val="1"/>
      <w:numFmt w:val="decimal"/>
      <w:lvlText w:val="%1."/>
      <w:lvlJc w:val="left"/>
      <w:pPr>
        <w:ind w:left="720" w:hanging="360"/>
      </w:pPr>
    </w:lvl>
    <w:lvl w:ilvl="1" w:tplc="89DE8438">
      <w:start w:val="1"/>
      <w:numFmt w:val="lowerLetter"/>
      <w:lvlText w:val="%2."/>
      <w:lvlJc w:val="left"/>
      <w:pPr>
        <w:ind w:left="1440" w:hanging="360"/>
      </w:pPr>
    </w:lvl>
    <w:lvl w:ilvl="2" w:tplc="F2486674">
      <w:start w:val="1"/>
      <w:numFmt w:val="lowerRoman"/>
      <w:lvlText w:val="%3."/>
      <w:lvlJc w:val="right"/>
      <w:pPr>
        <w:ind w:left="2160" w:hanging="180"/>
      </w:pPr>
    </w:lvl>
    <w:lvl w:ilvl="3" w:tplc="0BE00434">
      <w:start w:val="1"/>
      <w:numFmt w:val="decimal"/>
      <w:lvlText w:val="%4."/>
      <w:lvlJc w:val="left"/>
      <w:pPr>
        <w:ind w:left="2880" w:hanging="360"/>
      </w:pPr>
    </w:lvl>
    <w:lvl w:ilvl="4" w:tplc="8842DF50">
      <w:start w:val="1"/>
      <w:numFmt w:val="lowerLetter"/>
      <w:lvlText w:val="%5."/>
      <w:lvlJc w:val="left"/>
      <w:pPr>
        <w:ind w:left="3600" w:hanging="360"/>
      </w:pPr>
    </w:lvl>
    <w:lvl w:ilvl="5" w:tplc="A63E1D84">
      <w:start w:val="1"/>
      <w:numFmt w:val="lowerRoman"/>
      <w:lvlText w:val="%6."/>
      <w:lvlJc w:val="right"/>
      <w:pPr>
        <w:ind w:left="4320" w:hanging="180"/>
      </w:pPr>
    </w:lvl>
    <w:lvl w:ilvl="6" w:tplc="A0BE3D26">
      <w:start w:val="1"/>
      <w:numFmt w:val="decimal"/>
      <w:lvlText w:val="%7."/>
      <w:lvlJc w:val="left"/>
      <w:pPr>
        <w:ind w:left="5040" w:hanging="360"/>
      </w:pPr>
    </w:lvl>
    <w:lvl w:ilvl="7" w:tplc="6C36B908">
      <w:start w:val="1"/>
      <w:numFmt w:val="lowerLetter"/>
      <w:lvlText w:val="%8."/>
      <w:lvlJc w:val="left"/>
      <w:pPr>
        <w:ind w:left="5760" w:hanging="360"/>
      </w:pPr>
    </w:lvl>
    <w:lvl w:ilvl="8" w:tplc="21AAFB60">
      <w:start w:val="1"/>
      <w:numFmt w:val="lowerRoman"/>
      <w:lvlText w:val="%9."/>
      <w:lvlJc w:val="right"/>
      <w:pPr>
        <w:ind w:left="6480" w:hanging="180"/>
      </w:pPr>
    </w:lvl>
  </w:abstractNum>
  <w:abstractNum w:abstractNumId="1863" w15:restartNumberingAfterBreak="0">
    <w:nsid w:val="6CA1367C"/>
    <w:multiLevelType w:val="hybridMultilevel"/>
    <w:tmpl w:val="C2DAA29E"/>
    <w:lvl w:ilvl="0" w:tplc="F99C6D88">
      <w:start w:val="1"/>
      <w:numFmt w:val="decimal"/>
      <w:lvlText w:val="%1."/>
      <w:lvlJc w:val="left"/>
      <w:pPr>
        <w:ind w:left="720" w:hanging="360"/>
      </w:pPr>
    </w:lvl>
    <w:lvl w:ilvl="1" w:tplc="98824AAC">
      <w:start w:val="1"/>
      <w:numFmt w:val="lowerLetter"/>
      <w:lvlText w:val="%2."/>
      <w:lvlJc w:val="left"/>
      <w:pPr>
        <w:ind w:left="1440" w:hanging="360"/>
      </w:pPr>
    </w:lvl>
    <w:lvl w:ilvl="2" w:tplc="02E8B5D8">
      <w:start w:val="1"/>
      <w:numFmt w:val="lowerRoman"/>
      <w:lvlText w:val="%3."/>
      <w:lvlJc w:val="right"/>
      <w:pPr>
        <w:ind w:left="2160" w:hanging="180"/>
      </w:pPr>
    </w:lvl>
    <w:lvl w:ilvl="3" w:tplc="D644B150">
      <w:start w:val="1"/>
      <w:numFmt w:val="decimal"/>
      <w:lvlText w:val="%4."/>
      <w:lvlJc w:val="left"/>
      <w:pPr>
        <w:ind w:left="2880" w:hanging="360"/>
      </w:pPr>
    </w:lvl>
    <w:lvl w:ilvl="4" w:tplc="DA601C24">
      <w:start w:val="1"/>
      <w:numFmt w:val="lowerLetter"/>
      <w:lvlText w:val="%5."/>
      <w:lvlJc w:val="left"/>
      <w:pPr>
        <w:ind w:left="3600" w:hanging="360"/>
      </w:pPr>
    </w:lvl>
    <w:lvl w:ilvl="5" w:tplc="FE56DC8E">
      <w:start w:val="1"/>
      <w:numFmt w:val="lowerRoman"/>
      <w:lvlText w:val="%6."/>
      <w:lvlJc w:val="right"/>
      <w:pPr>
        <w:ind w:left="4320" w:hanging="180"/>
      </w:pPr>
    </w:lvl>
    <w:lvl w:ilvl="6" w:tplc="F168B1BE">
      <w:start w:val="1"/>
      <w:numFmt w:val="decimal"/>
      <w:lvlText w:val="%7."/>
      <w:lvlJc w:val="left"/>
      <w:pPr>
        <w:ind w:left="5040" w:hanging="360"/>
      </w:pPr>
    </w:lvl>
    <w:lvl w:ilvl="7" w:tplc="78ACD512">
      <w:start w:val="1"/>
      <w:numFmt w:val="lowerLetter"/>
      <w:lvlText w:val="%8."/>
      <w:lvlJc w:val="left"/>
      <w:pPr>
        <w:ind w:left="5760" w:hanging="360"/>
      </w:pPr>
    </w:lvl>
    <w:lvl w:ilvl="8" w:tplc="B0CE7BFA">
      <w:start w:val="1"/>
      <w:numFmt w:val="lowerRoman"/>
      <w:lvlText w:val="%9."/>
      <w:lvlJc w:val="right"/>
      <w:pPr>
        <w:ind w:left="6480" w:hanging="180"/>
      </w:pPr>
    </w:lvl>
  </w:abstractNum>
  <w:abstractNum w:abstractNumId="1864" w15:restartNumberingAfterBreak="0">
    <w:nsid w:val="6CA374F8"/>
    <w:multiLevelType w:val="hybridMultilevel"/>
    <w:tmpl w:val="5FC0C95C"/>
    <w:lvl w:ilvl="0" w:tplc="58205316">
      <w:start w:val="1"/>
      <w:numFmt w:val="decimal"/>
      <w:lvlText w:val="%1."/>
      <w:lvlJc w:val="left"/>
      <w:pPr>
        <w:ind w:left="720" w:hanging="360"/>
      </w:pPr>
    </w:lvl>
    <w:lvl w:ilvl="1" w:tplc="D740662A">
      <w:start w:val="1"/>
      <w:numFmt w:val="lowerLetter"/>
      <w:lvlText w:val="%2."/>
      <w:lvlJc w:val="left"/>
      <w:pPr>
        <w:ind w:left="1440" w:hanging="360"/>
      </w:pPr>
    </w:lvl>
    <w:lvl w:ilvl="2" w:tplc="ED8008FA">
      <w:start w:val="1"/>
      <w:numFmt w:val="lowerRoman"/>
      <w:lvlText w:val="%3."/>
      <w:lvlJc w:val="right"/>
      <w:pPr>
        <w:ind w:left="2160" w:hanging="180"/>
      </w:pPr>
    </w:lvl>
    <w:lvl w:ilvl="3" w:tplc="BA0CD936">
      <w:start w:val="1"/>
      <w:numFmt w:val="decimal"/>
      <w:lvlText w:val="%4."/>
      <w:lvlJc w:val="left"/>
      <w:pPr>
        <w:ind w:left="2880" w:hanging="360"/>
      </w:pPr>
    </w:lvl>
    <w:lvl w:ilvl="4" w:tplc="79E8171A">
      <w:start w:val="1"/>
      <w:numFmt w:val="lowerLetter"/>
      <w:lvlText w:val="%5."/>
      <w:lvlJc w:val="left"/>
      <w:pPr>
        <w:ind w:left="3600" w:hanging="360"/>
      </w:pPr>
    </w:lvl>
    <w:lvl w:ilvl="5" w:tplc="924E527E">
      <w:start w:val="1"/>
      <w:numFmt w:val="lowerRoman"/>
      <w:lvlText w:val="%6."/>
      <w:lvlJc w:val="right"/>
      <w:pPr>
        <w:ind w:left="4320" w:hanging="180"/>
      </w:pPr>
    </w:lvl>
    <w:lvl w:ilvl="6" w:tplc="20D6F96E">
      <w:start w:val="1"/>
      <w:numFmt w:val="decimal"/>
      <w:lvlText w:val="%7."/>
      <w:lvlJc w:val="left"/>
      <w:pPr>
        <w:ind w:left="5040" w:hanging="360"/>
      </w:pPr>
    </w:lvl>
    <w:lvl w:ilvl="7" w:tplc="774C3BB2">
      <w:start w:val="1"/>
      <w:numFmt w:val="lowerLetter"/>
      <w:lvlText w:val="%8."/>
      <w:lvlJc w:val="left"/>
      <w:pPr>
        <w:ind w:left="5760" w:hanging="360"/>
      </w:pPr>
    </w:lvl>
    <w:lvl w:ilvl="8" w:tplc="87681702">
      <w:start w:val="1"/>
      <w:numFmt w:val="lowerRoman"/>
      <w:lvlText w:val="%9."/>
      <w:lvlJc w:val="right"/>
      <w:pPr>
        <w:ind w:left="6480" w:hanging="180"/>
      </w:pPr>
    </w:lvl>
  </w:abstractNum>
  <w:abstractNum w:abstractNumId="1865" w15:restartNumberingAfterBreak="0">
    <w:nsid w:val="6CA54883"/>
    <w:multiLevelType w:val="hybridMultilevel"/>
    <w:tmpl w:val="FFC6E05C"/>
    <w:lvl w:ilvl="0" w:tplc="BEB85242">
      <w:start w:val="1"/>
      <w:numFmt w:val="decimal"/>
      <w:lvlText w:val="%1."/>
      <w:lvlJc w:val="left"/>
      <w:pPr>
        <w:ind w:left="720" w:hanging="360"/>
      </w:pPr>
    </w:lvl>
    <w:lvl w:ilvl="1" w:tplc="033EDB52">
      <w:start w:val="1"/>
      <w:numFmt w:val="lowerLetter"/>
      <w:lvlText w:val="%2."/>
      <w:lvlJc w:val="left"/>
      <w:pPr>
        <w:ind w:left="1440" w:hanging="360"/>
      </w:pPr>
    </w:lvl>
    <w:lvl w:ilvl="2" w:tplc="6C7421A0">
      <w:start w:val="1"/>
      <w:numFmt w:val="lowerRoman"/>
      <w:lvlText w:val="%3."/>
      <w:lvlJc w:val="right"/>
      <w:pPr>
        <w:ind w:left="2160" w:hanging="180"/>
      </w:pPr>
    </w:lvl>
    <w:lvl w:ilvl="3" w:tplc="421CA80A">
      <w:start w:val="1"/>
      <w:numFmt w:val="decimal"/>
      <w:lvlText w:val="%4."/>
      <w:lvlJc w:val="left"/>
      <w:pPr>
        <w:ind w:left="2880" w:hanging="360"/>
      </w:pPr>
    </w:lvl>
    <w:lvl w:ilvl="4" w:tplc="FDA08F2A">
      <w:start w:val="1"/>
      <w:numFmt w:val="lowerLetter"/>
      <w:lvlText w:val="%5."/>
      <w:lvlJc w:val="left"/>
      <w:pPr>
        <w:ind w:left="3600" w:hanging="360"/>
      </w:pPr>
    </w:lvl>
    <w:lvl w:ilvl="5" w:tplc="B9048674">
      <w:start w:val="1"/>
      <w:numFmt w:val="lowerRoman"/>
      <w:lvlText w:val="%6."/>
      <w:lvlJc w:val="right"/>
      <w:pPr>
        <w:ind w:left="4320" w:hanging="180"/>
      </w:pPr>
    </w:lvl>
    <w:lvl w:ilvl="6" w:tplc="B12A3E3E">
      <w:start w:val="1"/>
      <w:numFmt w:val="decimal"/>
      <w:lvlText w:val="%7."/>
      <w:lvlJc w:val="left"/>
      <w:pPr>
        <w:ind w:left="5040" w:hanging="360"/>
      </w:pPr>
    </w:lvl>
    <w:lvl w:ilvl="7" w:tplc="368036EA">
      <w:start w:val="1"/>
      <w:numFmt w:val="lowerLetter"/>
      <w:lvlText w:val="%8."/>
      <w:lvlJc w:val="left"/>
      <w:pPr>
        <w:ind w:left="5760" w:hanging="360"/>
      </w:pPr>
    </w:lvl>
    <w:lvl w:ilvl="8" w:tplc="2176245E">
      <w:start w:val="1"/>
      <w:numFmt w:val="lowerRoman"/>
      <w:lvlText w:val="%9."/>
      <w:lvlJc w:val="right"/>
      <w:pPr>
        <w:ind w:left="6480" w:hanging="180"/>
      </w:pPr>
    </w:lvl>
  </w:abstractNum>
  <w:abstractNum w:abstractNumId="1866" w15:restartNumberingAfterBreak="0">
    <w:nsid w:val="6CB81022"/>
    <w:multiLevelType w:val="hybridMultilevel"/>
    <w:tmpl w:val="39AA7DE0"/>
    <w:lvl w:ilvl="0" w:tplc="95C88ECE">
      <w:start w:val="1"/>
      <w:numFmt w:val="decimal"/>
      <w:lvlText w:val="%1."/>
      <w:lvlJc w:val="left"/>
      <w:pPr>
        <w:ind w:left="720" w:hanging="360"/>
      </w:pPr>
    </w:lvl>
    <w:lvl w:ilvl="1" w:tplc="1B329118">
      <w:start w:val="1"/>
      <w:numFmt w:val="lowerLetter"/>
      <w:lvlText w:val="%2."/>
      <w:lvlJc w:val="left"/>
      <w:pPr>
        <w:ind w:left="1440" w:hanging="360"/>
      </w:pPr>
    </w:lvl>
    <w:lvl w:ilvl="2" w:tplc="ECF89D22">
      <w:start w:val="1"/>
      <w:numFmt w:val="lowerRoman"/>
      <w:lvlText w:val="%3."/>
      <w:lvlJc w:val="right"/>
      <w:pPr>
        <w:ind w:left="2160" w:hanging="180"/>
      </w:pPr>
    </w:lvl>
    <w:lvl w:ilvl="3" w:tplc="9A5C23DA">
      <w:start w:val="1"/>
      <w:numFmt w:val="decimal"/>
      <w:lvlText w:val="%4."/>
      <w:lvlJc w:val="left"/>
      <w:pPr>
        <w:ind w:left="2880" w:hanging="360"/>
      </w:pPr>
    </w:lvl>
    <w:lvl w:ilvl="4" w:tplc="C302A008">
      <w:start w:val="1"/>
      <w:numFmt w:val="lowerLetter"/>
      <w:lvlText w:val="%5."/>
      <w:lvlJc w:val="left"/>
      <w:pPr>
        <w:ind w:left="3600" w:hanging="360"/>
      </w:pPr>
    </w:lvl>
    <w:lvl w:ilvl="5" w:tplc="EA36C358">
      <w:start w:val="1"/>
      <w:numFmt w:val="lowerRoman"/>
      <w:lvlText w:val="%6."/>
      <w:lvlJc w:val="right"/>
      <w:pPr>
        <w:ind w:left="4320" w:hanging="180"/>
      </w:pPr>
    </w:lvl>
    <w:lvl w:ilvl="6" w:tplc="97704AEE">
      <w:start w:val="1"/>
      <w:numFmt w:val="decimal"/>
      <w:lvlText w:val="%7."/>
      <w:lvlJc w:val="left"/>
      <w:pPr>
        <w:ind w:left="5040" w:hanging="360"/>
      </w:pPr>
    </w:lvl>
    <w:lvl w:ilvl="7" w:tplc="0DBC2968">
      <w:start w:val="1"/>
      <w:numFmt w:val="lowerLetter"/>
      <w:lvlText w:val="%8."/>
      <w:lvlJc w:val="left"/>
      <w:pPr>
        <w:ind w:left="5760" w:hanging="360"/>
      </w:pPr>
    </w:lvl>
    <w:lvl w:ilvl="8" w:tplc="FF305888">
      <w:start w:val="1"/>
      <w:numFmt w:val="lowerRoman"/>
      <w:lvlText w:val="%9."/>
      <w:lvlJc w:val="right"/>
      <w:pPr>
        <w:ind w:left="6480" w:hanging="180"/>
      </w:pPr>
    </w:lvl>
  </w:abstractNum>
  <w:abstractNum w:abstractNumId="1867" w15:restartNumberingAfterBreak="0">
    <w:nsid w:val="6CCE630F"/>
    <w:multiLevelType w:val="hybridMultilevel"/>
    <w:tmpl w:val="1BFAAA7E"/>
    <w:lvl w:ilvl="0" w:tplc="4F12E402">
      <w:start w:val="1"/>
      <w:numFmt w:val="decimal"/>
      <w:lvlText w:val="%1."/>
      <w:lvlJc w:val="left"/>
      <w:pPr>
        <w:ind w:left="720" w:hanging="360"/>
      </w:pPr>
    </w:lvl>
    <w:lvl w:ilvl="1" w:tplc="A99C5A34">
      <w:start w:val="1"/>
      <w:numFmt w:val="lowerLetter"/>
      <w:lvlText w:val="%2."/>
      <w:lvlJc w:val="left"/>
      <w:pPr>
        <w:ind w:left="1440" w:hanging="360"/>
      </w:pPr>
    </w:lvl>
    <w:lvl w:ilvl="2" w:tplc="19FC1D44">
      <w:start w:val="1"/>
      <w:numFmt w:val="lowerRoman"/>
      <w:lvlText w:val="%3."/>
      <w:lvlJc w:val="right"/>
      <w:pPr>
        <w:ind w:left="2160" w:hanging="180"/>
      </w:pPr>
    </w:lvl>
    <w:lvl w:ilvl="3" w:tplc="452AE726">
      <w:start w:val="1"/>
      <w:numFmt w:val="decimal"/>
      <w:lvlText w:val="%4."/>
      <w:lvlJc w:val="left"/>
      <w:pPr>
        <w:ind w:left="2880" w:hanging="360"/>
      </w:pPr>
    </w:lvl>
    <w:lvl w:ilvl="4" w:tplc="61428B80">
      <w:start w:val="1"/>
      <w:numFmt w:val="lowerLetter"/>
      <w:lvlText w:val="%5."/>
      <w:lvlJc w:val="left"/>
      <w:pPr>
        <w:ind w:left="3600" w:hanging="360"/>
      </w:pPr>
    </w:lvl>
    <w:lvl w:ilvl="5" w:tplc="3F8A1CDA">
      <w:start w:val="1"/>
      <w:numFmt w:val="lowerRoman"/>
      <w:lvlText w:val="%6."/>
      <w:lvlJc w:val="right"/>
      <w:pPr>
        <w:ind w:left="4320" w:hanging="180"/>
      </w:pPr>
    </w:lvl>
    <w:lvl w:ilvl="6" w:tplc="4A96D012">
      <w:start w:val="1"/>
      <w:numFmt w:val="decimal"/>
      <w:lvlText w:val="%7."/>
      <w:lvlJc w:val="left"/>
      <w:pPr>
        <w:ind w:left="5040" w:hanging="360"/>
      </w:pPr>
    </w:lvl>
    <w:lvl w:ilvl="7" w:tplc="D284A6B6">
      <w:start w:val="1"/>
      <w:numFmt w:val="lowerLetter"/>
      <w:lvlText w:val="%8."/>
      <w:lvlJc w:val="left"/>
      <w:pPr>
        <w:ind w:left="5760" w:hanging="360"/>
      </w:pPr>
    </w:lvl>
    <w:lvl w:ilvl="8" w:tplc="04661172">
      <w:start w:val="1"/>
      <w:numFmt w:val="lowerRoman"/>
      <w:lvlText w:val="%9."/>
      <w:lvlJc w:val="right"/>
      <w:pPr>
        <w:ind w:left="6480" w:hanging="180"/>
      </w:pPr>
    </w:lvl>
  </w:abstractNum>
  <w:abstractNum w:abstractNumId="1868" w15:restartNumberingAfterBreak="0">
    <w:nsid w:val="6CDE3CD4"/>
    <w:multiLevelType w:val="hybridMultilevel"/>
    <w:tmpl w:val="AD32D2EC"/>
    <w:lvl w:ilvl="0" w:tplc="23909060">
      <w:start w:val="1"/>
      <w:numFmt w:val="decimal"/>
      <w:lvlText w:val="%1."/>
      <w:lvlJc w:val="left"/>
      <w:pPr>
        <w:ind w:left="720" w:hanging="360"/>
      </w:pPr>
    </w:lvl>
    <w:lvl w:ilvl="1" w:tplc="371452E0">
      <w:start w:val="1"/>
      <w:numFmt w:val="lowerLetter"/>
      <w:lvlText w:val="%2."/>
      <w:lvlJc w:val="left"/>
      <w:pPr>
        <w:ind w:left="1440" w:hanging="360"/>
      </w:pPr>
    </w:lvl>
    <w:lvl w:ilvl="2" w:tplc="E2E4FC30">
      <w:start w:val="1"/>
      <w:numFmt w:val="lowerRoman"/>
      <w:lvlText w:val="%3."/>
      <w:lvlJc w:val="right"/>
      <w:pPr>
        <w:ind w:left="2160" w:hanging="180"/>
      </w:pPr>
    </w:lvl>
    <w:lvl w:ilvl="3" w:tplc="82103124">
      <w:start w:val="1"/>
      <w:numFmt w:val="decimal"/>
      <w:lvlText w:val="%4."/>
      <w:lvlJc w:val="left"/>
      <w:pPr>
        <w:ind w:left="2880" w:hanging="360"/>
      </w:pPr>
    </w:lvl>
    <w:lvl w:ilvl="4" w:tplc="A00EB4E2">
      <w:start w:val="1"/>
      <w:numFmt w:val="lowerLetter"/>
      <w:lvlText w:val="%5."/>
      <w:lvlJc w:val="left"/>
      <w:pPr>
        <w:ind w:left="3600" w:hanging="360"/>
      </w:pPr>
    </w:lvl>
    <w:lvl w:ilvl="5" w:tplc="DFE037E8">
      <w:start w:val="1"/>
      <w:numFmt w:val="lowerRoman"/>
      <w:lvlText w:val="%6."/>
      <w:lvlJc w:val="right"/>
      <w:pPr>
        <w:ind w:left="4320" w:hanging="180"/>
      </w:pPr>
    </w:lvl>
    <w:lvl w:ilvl="6" w:tplc="20FAA288">
      <w:start w:val="1"/>
      <w:numFmt w:val="decimal"/>
      <w:lvlText w:val="%7."/>
      <w:lvlJc w:val="left"/>
      <w:pPr>
        <w:ind w:left="5040" w:hanging="360"/>
      </w:pPr>
    </w:lvl>
    <w:lvl w:ilvl="7" w:tplc="EECA3B5A">
      <w:start w:val="1"/>
      <w:numFmt w:val="lowerLetter"/>
      <w:lvlText w:val="%8."/>
      <w:lvlJc w:val="left"/>
      <w:pPr>
        <w:ind w:left="5760" w:hanging="360"/>
      </w:pPr>
    </w:lvl>
    <w:lvl w:ilvl="8" w:tplc="52EA3EEC">
      <w:start w:val="1"/>
      <w:numFmt w:val="lowerRoman"/>
      <w:lvlText w:val="%9."/>
      <w:lvlJc w:val="right"/>
      <w:pPr>
        <w:ind w:left="6480" w:hanging="180"/>
      </w:pPr>
    </w:lvl>
  </w:abstractNum>
  <w:abstractNum w:abstractNumId="1869" w15:restartNumberingAfterBreak="0">
    <w:nsid w:val="6CE01FC7"/>
    <w:multiLevelType w:val="hybridMultilevel"/>
    <w:tmpl w:val="B7D4D02C"/>
    <w:lvl w:ilvl="0" w:tplc="9E28FA68">
      <w:start w:val="1"/>
      <w:numFmt w:val="decimal"/>
      <w:lvlText w:val="%1."/>
      <w:lvlJc w:val="left"/>
      <w:pPr>
        <w:ind w:left="720" w:hanging="360"/>
      </w:pPr>
    </w:lvl>
    <w:lvl w:ilvl="1" w:tplc="03345026">
      <w:start w:val="1"/>
      <w:numFmt w:val="lowerLetter"/>
      <w:lvlText w:val="%2."/>
      <w:lvlJc w:val="left"/>
      <w:pPr>
        <w:ind w:left="1440" w:hanging="360"/>
      </w:pPr>
    </w:lvl>
    <w:lvl w:ilvl="2" w:tplc="17DEF776">
      <w:start w:val="1"/>
      <w:numFmt w:val="lowerRoman"/>
      <w:lvlText w:val="%3."/>
      <w:lvlJc w:val="right"/>
      <w:pPr>
        <w:ind w:left="2160" w:hanging="180"/>
      </w:pPr>
    </w:lvl>
    <w:lvl w:ilvl="3" w:tplc="1152CFD6">
      <w:start w:val="1"/>
      <w:numFmt w:val="decimal"/>
      <w:lvlText w:val="%4."/>
      <w:lvlJc w:val="left"/>
      <w:pPr>
        <w:ind w:left="2880" w:hanging="360"/>
      </w:pPr>
    </w:lvl>
    <w:lvl w:ilvl="4" w:tplc="04CC7FE8">
      <w:start w:val="1"/>
      <w:numFmt w:val="lowerLetter"/>
      <w:lvlText w:val="%5."/>
      <w:lvlJc w:val="left"/>
      <w:pPr>
        <w:ind w:left="3600" w:hanging="360"/>
      </w:pPr>
    </w:lvl>
    <w:lvl w:ilvl="5" w:tplc="5DCCD75A">
      <w:start w:val="1"/>
      <w:numFmt w:val="lowerRoman"/>
      <w:lvlText w:val="%6."/>
      <w:lvlJc w:val="right"/>
      <w:pPr>
        <w:ind w:left="4320" w:hanging="180"/>
      </w:pPr>
    </w:lvl>
    <w:lvl w:ilvl="6" w:tplc="3A9CF9A2">
      <w:start w:val="1"/>
      <w:numFmt w:val="decimal"/>
      <w:lvlText w:val="%7."/>
      <w:lvlJc w:val="left"/>
      <w:pPr>
        <w:ind w:left="5040" w:hanging="360"/>
      </w:pPr>
    </w:lvl>
    <w:lvl w:ilvl="7" w:tplc="48BE2C32">
      <w:start w:val="1"/>
      <w:numFmt w:val="lowerLetter"/>
      <w:lvlText w:val="%8."/>
      <w:lvlJc w:val="left"/>
      <w:pPr>
        <w:ind w:left="5760" w:hanging="360"/>
      </w:pPr>
    </w:lvl>
    <w:lvl w:ilvl="8" w:tplc="E93E6FE4">
      <w:start w:val="1"/>
      <w:numFmt w:val="lowerRoman"/>
      <w:lvlText w:val="%9."/>
      <w:lvlJc w:val="right"/>
      <w:pPr>
        <w:ind w:left="6480" w:hanging="180"/>
      </w:pPr>
    </w:lvl>
  </w:abstractNum>
  <w:abstractNum w:abstractNumId="1870" w15:restartNumberingAfterBreak="0">
    <w:nsid w:val="6CE13FB3"/>
    <w:multiLevelType w:val="hybridMultilevel"/>
    <w:tmpl w:val="08A4CE16"/>
    <w:lvl w:ilvl="0" w:tplc="ADCC0814">
      <w:start w:val="1"/>
      <w:numFmt w:val="decimal"/>
      <w:lvlText w:val="%1."/>
      <w:lvlJc w:val="left"/>
      <w:pPr>
        <w:ind w:left="720" w:hanging="360"/>
      </w:pPr>
    </w:lvl>
    <w:lvl w:ilvl="1" w:tplc="4DB69944">
      <w:start w:val="1"/>
      <w:numFmt w:val="lowerLetter"/>
      <w:lvlText w:val="%2."/>
      <w:lvlJc w:val="left"/>
      <w:pPr>
        <w:ind w:left="1440" w:hanging="360"/>
      </w:pPr>
    </w:lvl>
    <w:lvl w:ilvl="2" w:tplc="7600608E">
      <w:start w:val="1"/>
      <w:numFmt w:val="lowerRoman"/>
      <w:lvlText w:val="%3."/>
      <w:lvlJc w:val="right"/>
      <w:pPr>
        <w:ind w:left="2160" w:hanging="180"/>
      </w:pPr>
    </w:lvl>
    <w:lvl w:ilvl="3" w:tplc="8BBC1056">
      <w:start w:val="1"/>
      <w:numFmt w:val="decimal"/>
      <w:lvlText w:val="%4."/>
      <w:lvlJc w:val="left"/>
      <w:pPr>
        <w:ind w:left="2880" w:hanging="360"/>
      </w:pPr>
    </w:lvl>
    <w:lvl w:ilvl="4" w:tplc="FFA05628">
      <w:start w:val="1"/>
      <w:numFmt w:val="lowerLetter"/>
      <w:lvlText w:val="%5."/>
      <w:lvlJc w:val="left"/>
      <w:pPr>
        <w:ind w:left="3600" w:hanging="360"/>
      </w:pPr>
    </w:lvl>
    <w:lvl w:ilvl="5" w:tplc="A2E0D6FE">
      <w:start w:val="1"/>
      <w:numFmt w:val="lowerRoman"/>
      <w:lvlText w:val="%6."/>
      <w:lvlJc w:val="right"/>
      <w:pPr>
        <w:ind w:left="4320" w:hanging="180"/>
      </w:pPr>
    </w:lvl>
    <w:lvl w:ilvl="6" w:tplc="6ED8C602">
      <w:start w:val="1"/>
      <w:numFmt w:val="decimal"/>
      <w:lvlText w:val="%7."/>
      <w:lvlJc w:val="left"/>
      <w:pPr>
        <w:ind w:left="5040" w:hanging="360"/>
      </w:pPr>
    </w:lvl>
    <w:lvl w:ilvl="7" w:tplc="C9F43DB4">
      <w:start w:val="1"/>
      <w:numFmt w:val="lowerLetter"/>
      <w:lvlText w:val="%8."/>
      <w:lvlJc w:val="left"/>
      <w:pPr>
        <w:ind w:left="5760" w:hanging="360"/>
      </w:pPr>
    </w:lvl>
    <w:lvl w:ilvl="8" w:tplc="938859E0">
      <w:start w:val="1"/>
      <w:numFmt w:val="lowerRoman"/>
      <w:lvlText w:val="%9."/>
      <w:lvlJc w:val="right"/>
      <w:pPr>
        <w:ind w:left="6480" w:hanging="180"/>
      </w:pPr>
    </w:lvl>
  </w:abstractNum>
  <w:abstractNum w:abstractNumId="1871" w15:restartNumberingAfterBreak="0">
    <w:nsid w:val="6CF669D5"/>
    <w:multiLevelType w:val="hybridMultilevel"/>
    <w:tmpl w:val="C9C64850"/>
    <w:lvl w:ilvl="0" w:tplc="956A7992">
      <w:start w:val="1"/>
      <w:numFmt w:val="decimal"/>
      <w:lvlText w:val="%1."/>
      <w:lvlJc w:val="left"/>
      <w:pPr>
        <w:ind w:left="720" w:hanging="360"/>
      </w:pPr>
    </w:lvl>
    <w:lvl w:ilvl="1" w:tplc="51686F0A">
      <w:start w:val="1"/>
      <w:numFmt w:val="lowerLetter"/>
      <w:lvlText w:val="%2."/>
      <w:lvlJc w:val="left"/>
      <w:pPr>
        <w:ind w:left="1440" w:hanging="360"/>
      </w:pPr>
    </w:lvl>
    <w:lvl w:ilvl="2" w:tplc="665429DA">
      <w:start w:val="1"/>
      <w:numFmt w:val="lowerRoman"/>
      <w:lvlText w:val="%3."/>
      <w:lvlJc w:val="right"/>
      <w:pPr>
        <w:ind w:left="2160" w:hanging="180"/>
      </w:pPr>
    </w:lvl>
    <w:lvl w:ilvl="3" w:tplc="F8A8DFA8">
      <w:start w:val="1"/>
      <w:numFmt w:val="decimal"/>
      <w:lvlText w:val="%4."/>
      <w:lvlJc w:val="left"/>
      <w:pPr>
        <w:ind w:left="2880" w:hanging="360"/>
      </w:pPr>
    </w:lvl>
    <w:lvl w:ilvl="4" w:tplc="DFC63AFA">
      <w:start w:val="1"/>
      <w:numFmt w:val="lowerLetter"/>
      <w:lvlText w:val="%5."/>
      <w:lvlJc w:val="left"/>
      <w:pPr>
        <w:ind w:left="3600" w:hanging="360"/>
      </w:pPr>
    </w:lvl>
    <w:lvl w:ilvl="5" w:tplc="E01C23B8">
      <w:start w:val="1"/>
      <w:numFmt w:val="lowerRoman"/>
      <w:lvlText w:val="%6."/>
      <w:lvlJc w:val="right"/>
      <w:pPr>
        <w:ind w:left="4320" w:hanging="180"/>
      </w:pPr>
    </w:lvl>
    <w:lvl w:ilvl="6" w:tplc="CEC61352">
      <w:start w:val="1"/>
      <w:numFmt w:val="decimal"/>
      <w:lvlText w:val="%7."/>
      <w:lvlJc w:val="left"/>
      <w:pPr>
        <w:ind w:left="5040" w:hanging="360"/>
      </w:pPr>
    </w:lvl>
    <w:lvl w:ilvl="7" w:tplc="7B56F06E">
      <w:start w:val="1"/>
      <w:numFmt w:val="lowerLetter"/>
      <w:lvlText w:val="%8."/>
      <w:lvlJc w:val="left"/>
      <w:pPr>
        <w:ind w:left="5760" w:hanging="360"/>
      </w:pPr>
    </w:lvl>
    <w:lvl w:ilvl="8" w:tplc="5788936C">
      <w:start w:val="1"/>
      <w:numFmt w:val="lowerRoman"/>
      <w:lvlText w:val="%9."/>
      <w:lvlJc w:val="right"/>
      <w:pPr>
        <w:ind w:left="6480" w:hanging="180"/>
      </w:pPr>
    </w:lvl>
  </w:abstractNum>
  <w:abstractNum w:abstractNumId="1872" w15:restartNumberingAfterBreak="0">
    <w:nsid w:val="6CF8236C"/>
    <w:multiLevelType w:val="hybridMultilevel"/>
    <w:tmpl w:val="35E4ECB8"/>
    <w:lvl w:ilvl="0" w:tplc="142EB052">
      <w:start w:val="1"/>
      <w:numFmt w:val="decimal"/>
      <w:lvlText w:val="%1."/>
      <w:lvlJc w:val="left"/>
      <w:pPr>
        <w:ind w:left="720" w:hanging="360"/>
      </w:pPr>
    </w:lvl>
    <w:lvl w:ilvl="1" w:tplc="C6AEB226">
      <w:start w:val="1"/>
      <w:numFmt w:val="lowerLetter"/>
      <w:lvlText w:val="%2."/>
      <w:lvlJc w:val="left"/>
      <w:pPr>
        <w:ind w:left="1440" w:hanging="360"/>
      </w:pPr>
    </w:lvl>
    <w:lvl w:ilvl="2" w:tplc="0FEA034A">
      <w:start w:val="1"/>
      <w:numFmt w:val="lowerRoman"/>
      <w:lvlText w:val="%3."/>
      <w:lvlJc w:val="right"/>
      <w:pPr>
        <w:ind w:left="2160" w:hanging="180"/>
      </w:pPr>
    </w:lvl>
    <w:lvl w:ilvl="3" w:tplc="64FEE2A2">
      <w:start w:val="1"/>
      <w:numFmt w:val="decimal"/>
      <w:lvlText w:val="%4."/>
      <w:lvlJc w:val="left"/>
      <w:pPr>
        <w:ind w:left="2880" w:hanging="360"/>
      </w:pPr>
    </w:lvl>
    <w:lvl w:ilvl="4" w:tplc="1A0EE5D8">
      <w:start w:val="1"/>
      <w:numFmt w:val="lowerLetter"/>
      <w:lvlText w:val="%5."/>
      <w:lvlJc w:val="left"/>
      <w:pPr>
        <w:ind w:left="3600" w:hanging="360"/>
      </w:pPr>
    </w:lvl>
    <w:lvl w:ilvl="5" w:tplc="292E3982">
      <w:start w:val="1"/>
      <w:numFmt w:val="lowerRoman"/>
      <w:lvlText w:val="%6."/>
      <w:lvlJc w:val="right"/>
      <w:pPr>
        <w:ind w:left="4320" w:hanging="180"/>
      </w:pPr>
    </w:lvl>
    <w:lvl w:ilvl="6" w:tplc="797ACFFC">
      <w:start w:val="1"/>
      <w:numFmt w:val="decimal"/>
      <w:lvlText w:val="%7."/>
      <w:lvlJc w:val="left"/>
      <w:pPr>
        <w:ind w:left="5040" w:hanging="360"/>
      </w:pPr>
    </w:lvl>
    <w:lvl w:ilvl="7" w:tplc="8BDAB6E0">
      <w:start w:val="1"/>
      <w:numFmt w:val="lowerLetter"/>
      <w:lvlText w:val="%8."/>
      <w:lvlJc w:val="left"/>
      <w:pPr>
        <w:ind w:left="5760" w:hanging="360"/>
      </w:pPr>
    </w:lvl>
    <w:lvl w:ilvl="8" w:tplc="5D40B7FA">
      <w:start w:val="1"/>
      <w:numFmt w:val="lowerRoman"/>
      <w:lvlText w:val="%9."/>
      <w:lvlJc w:val="right"/>
      <w:pPr>
        <w:ind w:left="6480" w:hanging="180"/>
      </w:pPr>
    </w:lvl>
  </w:abstractNum>
  <w:abstractNum w:abstractNumId="1873" w15:restartNumberingAfterBreak="0">
    <w:nsid w:val="6D1D36FC"/>
    <w:multiLevelType w:val="hybridMultilevel"/>
    <w:tmpl w:val="62526080"/>
    <w:lvl w:ilvl="0" w:tplc="6D5E4712">
      <w:start w:val="1"/>
      <w:numFmt w:val="decimal"/>
      <w:lvlText w:val="%1."/>
      <w:lvlJc w:val="left"/>
      <w:pPr>
        <w:ind w:left="720" w:hanging="360"/>
      </w:pPr>
    </w:lvl>
    <w:lvl w:ilvl="1" w:tplc="D3C268A0">
      <w:start w:val="1"/>
      <w:numFmt w:val="lowerLetter"/>
      <w:lvlText w:val="%2."/>
      <w:lvlJc w:val="left"/>
      <w:pPr>
        <w:ind w:left="1440" w:hanging="360"/>
      </w:pPr>
    </w:lvl>
    <w:lvl w:ilvl="2" w:tplc="5DBAFC0E">
      <w:start w:val="1"/>
      <w:numFmt w:val="lowerRoman"/>
      <w:lvlText w:val="%3."/>
      <w:lvlJc w:val="right"/>
      <w:pPr>
        <w:ind w:left="2160" w:hanging="180"/>
      </w:pPr>
    </w:lvl>
    <w:lvl w:ilvl="3" w:tplc="53AEAE5E">
      <w:start w:val="1"/>
      <w:numFmt w:val="decimal"/>
      <w:lvlText w:val="%4."/>
      <w:lvlJc w:val="left"/>
      <w:pPr>
        <w:ind w:left="2880" w:hanging="360"/>
      </w:pPr>
    </w:lvl>
    <w:lvl w:ilvl="4" w:tplc="B74A0856">
      <w:start w:val="1"/>
      <w:numFmt w:val="lowerLetter"/>
      <w:lvlText w:val="%5."/>
      <w:lvlJc w:val="left"/>
      <w:pPr>
        <w:ind w:left="3600" w:hanging="360"/>
      </w:pPr>
    </w:lvl>
    <w:lvl w:ilvl="5" w:tplc="4EAC809A">
      <w:start w:val="1"/>
      <w:numFmt w:val="lowerRoman"/>
      <w:lvlText w:val="%6."/>
      <w:lvlJc w:val="right"/>
      <w:pPr>
        <w:ind w:left="4320" w:hanging="180"/>
      </w:pPr>
    </w:lvl>
    <w:lvl w:ilvl="6" w:tplc="1AAEC99E">
      <w:start w:val="1"/>
      <w:numFmt w:val="decimal"/>
      <w:lvlText w:val="%7."/>
      <w:lvlJc w:val="left"/>
      <w:pPr>
        <w:ind w:left="5040" w:hanging="360"/>
      </w:pPr>
    </w:lvl>
    <w:lvl w:ilvl="7" w:tplc="554E1D30">
      <w:start w:val="1"/>
      <w:numFmt w:val="lowerLetter"/>
      <w:lvlText w:val="%8."/>
      <w:lvlJc w:val="left"/>
      <w:pPr>
        <w:ind w:left="5760" w:hanging="360"/>
      </w:pPr>
    </w:lvl>
    <w:lvl w:ilvl="8" w:tplc="204207EE">
      <w:start w:val="1"/>
      <w:numFmt w:val="lowerRoman"/>
      <w:lvlText w:val="%9."/>
      <w:lvlJc w:val="right"/>
      <w:pPr>
        <w:ind w:left="6480" w:hanging="180"/>
      </w:pPr>
    </w:lvl>
  </w:abstractNum>
  <w:abstractNum w:abstractNumId="1874" w15:restartNumberingAfterBreak="0">
    <w:nsid w:val="6D291C41"/>
    <w:multiLevelType w:val="hybridMultilevel"/>
    <w:tmpl w:val="472CC6DA"/>
    <w:lvl w:ilvl="0" w:tplc="24042C8C">
      <w:start w:val="1"/>
      <w:numFmt w:val="decimal"/>
      <w:lvlText w:val="%1."/>
      <w:lvlJc w:val="left"/>
      <w:pPr>
        <w:ind w:left="720" w:hanging="360"/>
      </w:pPr>
    </w:lvl>
    <w:lvl w:ilvl="1" w:tplc="55700E0E">
      <w:start w:val="1"/>
      <w:numFmt w:val="lowerLetter"/>
      <w:lvlText w:val="%2."/>
      <w:lvlJc w:val="left"/>
      <w:pPr>
        <w:ind w:left="1440" w:hanging="360"/>
      </w:pPr>
    </w:lvl>
    <w:lvl w:ilvl="2" w:tplc="73CA6DD6">
      <w:start w:val="1"/>
      <w:numFmt w:val="lowerRoman"/>
      <w:lvlText w:val="%3."/>
      <w:lvlJc w:val="right"/>
      <w:pPr>
        <w:ind w:left="2160" w:hanging="180"/>
      </w:pPr>
    </w:lvl>
    <w:lvl w:ilvl="3" w:tplc="07629CA6">
      <w:start w:val="1"/>
      <w:numFmt w:val="decimal"/>
      <w:lvlText w:val="%4."/>
      <w:lvlJc w:val="left"/>
      <w:pPr>
        <w:ind w:left="2880" w:hanging="360"/>
      </w:pPr>
    </w:lvl>
    <w:lvl w:ilvl="4" w:tplc="FEF48B7C">
      <w:start w:val="1"/>
      <w:numFmt w:val="lowerLetter"/>
      <w:lvlText w:val="%5."/>
      <w:lvlJc w:val="left"/>
      <w:pPr>
        <w:ind w:left="3600" w:hanging="360"/>
      </w:pPr>
    </w:lvl>
    <w:lvl w:ilvl="5" w:tplc="7430C2C8">
      <w:start w:val="1"/>
      <w:numFmt w:val="lowerRoman"/>
      <w:lvlText w:val="%6."/>
      <w:lvlJc w:val="right"/>
      <w:pPr>
        <w:ind w:left="4320" w:hanging="180"/>
      </w:pPr>
    </w:lvl>
    <w:lvl w:ilvl="6" w:tplc="E54E7FFE">
      <w:start w:val="1"/>
      <w:numFmt w:val="decimal"/>
      <w:lvlText w:val="%7."/>
      <w:lvlJc w:val="left"/>
      <w:pPr>
        <w:ind w:left="5040" w:hanging="360"/>
      </w:pPr>
    </w:lvl>
    <w:lvl w:ilvl="7" w:tplc="93581D80">
      <w:start w:val="1"/>
      <w:numFmt w:val="lowerLetter"/>
      <w:lvlText w:val="%8."/>
      <w:lvlJc w:val="left"/>
      <w:pPr>
        <w:ind w:left="5760" w:hanging="360"/>
      </w:pPr>
    </w:lvl>
    <w:lvl w:ilvl="8" w:tplc="014C03FC">
      <w:start w:val="1"/>
      <w:numFmt w:val="lowerRoman"/>
      <w:lvlText w:val="%9."/>
      <w:lvlJc w:val="right"/>
      <w:pPr>
        <w:ind w:left="6480" w:hanging="180"/>
      </w:pPr>
    </w:lvl>
  </w:abstractNum>
  <w:abstractNum w:abstractNumId="1875" w15:restartNumberingAfterBreak="0">
    <w:nsid w:val="6D356745"/>
    <w:multiLevelType w:val="hybridMultilevel"/>
    <w:tmpl w:val="2472700E"/>
    <w:lvl w:ilvl="0" w:tplc="658E7BA0">
      <w:start w:val="1"/>
      <w:numFmt w:val="decimal"/>
      <w:lvlText w:val="%1."/>
      <w:lvlJc w:val="left"/>
      <w:pPr>
        <w:ind w:left="720" w:hanging="360"/>
      </w:pPr>
    </w:lvl>
    <w:lvl w:ilvl="1" w:tplc="25744716">
      <w:start w:val="1"/>
      <w:numFmt w:val="lowerLetter"/>
      <w:lvlText w:val="%2."/>
      <w:lvlJc w:val="left"/>
      <w:pPr>
        <w:ind w:left="1440" w:hanging="360"/>
      </w:pPr>
    </w:lvl>
    <w:lvl w:ilvl="2" w:tplc="869A6872">
      <w:start w:val="1"/>
      <w:numFmt w:val="lowerRoman"/>
      <w:lvlText w:val="%3."/>
      <w:lvlJc w:val="right"/>
      <w:pPr>
        <w:ind w:left="2160" w:hanging="180"/>
      </w:pPr>
    </w:lvl>
    <w:lvl w:ilvl="3" w:tplc="75EC7EAA">
      <w:start w:val="1"/>
      <w:numFmt w:val="decimal"/>
      <w:lvlText w:val="%4."/>
      <w:lvlJc w:val="left"/>
      <w:pPr>
        <w:ind w:left="2880" w:hanging="360"/>
      </w:pPr>
    </w:lvl>
    <w:lvl w:ilvl="4" w:tplc="A384786C">
      <w:start w:val="1"/>
      <w:numFmt w:val="lowerLetter"/>
      <w:lvlText w:val="%5."/>
      <w:lvlJc w:val="left"/>
      <w:pPr>
        <w:ind w:left="3600" w:hanging="360"/>
      </w:pPr>
    </w:lvl>
    <w:lvl w:ilvl="5" w:tplc="5414F51E">
      <w:start w:val="1"/>
      <w:numFmt w:val="lowerRoman"/>
      <w:lvlText w:val="%6."/>
      <w:lvlJc w:val="right"/>
      <w:pPr>
        <w:ind w:left="4320" w:hanging="180"/>
      </w:pPr>
    </w:lvl>
    <w:lvl w:ilvl="6" w:tplc="05FE3FBE">
      <w:start w:val="1"/>
      <w:numFmt w:val="decimal"/>
      <w:lvlText w:val="%7."/>
      <w:lvlJc w:val="left"/>
      <w:pPr>
        <w:ind w:left="5040" w:hanging="360"/>
      </w:pPr>
    </w:lvl>
    <w:lvl w:ilvl="7" w:tplc="B7A25BC6">
      <w:start w:val="1"/>
      <w:numFmt w:val="lowerLetter"/>
      <w:lvlText w:val="%8."/>
      <w:lvlJc w:val="left"/>
      <w:pPr>
        <w:ind w:left="5760" w:hanging="360"/>
      </w:pPr>
    </w:lvl>
    <w:lvl w:ilvl="8" w:tplc="56F6705C">
      <w:start w:val="1"/>
      <w:numFmt w:val="lowerRoman"/>
      <w:lvlText w:val="%9."/>
      <w:lvlJc w:val="right"/>
      <w:pPr>
        <w:ind w:left="6480" w:hanging="180"/>
      </w:pPr>
    </w:lvl>
  </w:abstractNum>
  <w:abstractNum w:abstractNumId="1876" w15:restartNumberingAfterBreak="0">
    <w:nsid w:val="6D633899"/>
    <w:multiLevelType w:val="hybridMultilevel"/>
    <w:tmpl w:val="1E0AEAE6"/>
    <w:lvl w:ilvl="0" w:tplc="06EE22D2">
      <w:start w:val="1"/>
      <w:numFmt w:val="decimal"/>
      <w:lvlText w:val="%1."/>
      <w:lvlJc w:val="left"/>
      <w:pPr>
        <w:ind w:left="720" w:hanging="360"/>
      </w:pPr>
    </w:lvl>
    <w:lvl w:ilvl="1" w:tplc="20769D2C">
      <w:start w:val="1"/>
      <w:numFmt w:val="lowerLetter"/>
      <w:lvlText w:val="%2."/>
      <w:lvlJc w:val="left"/>
      <w:pPr>
        <w:ind w:left="1440" w:hanging="360"/>
      </w:pPr>
    </w:lvl>
    <w:lvl w:ilvl="2" w:tplc="091608A6">
      <w:start w:val="1"/>
      <w:numFmt w:val="lowerRoman"/>
      <w:lvlText w:val="%3."/>
      <w:lvlJc w:val="right"/>
      <w:pPr>
        <w:ind w:left="2160" w:hanging="180"/>
      </w:pPr>
    </w:lvl>
    <w:lvl w:ilvl="3" w:tplc="42ECB3CA">
      <w:start w:val="1"/>
      <w:numFmt w:val="decimal"/>
      <w:lvlText w:val="%4."/>
      <w:lvlJc w:val="left"/>
      <w:pPr>
        <w:ind w:left="2880" w:hanging="360"/>
      </w:pPr>
    </w:lvl>
    <w:lvl w:ilvl="4" w:tplc="01743816">
      <w:start w:val="1"/>
      <w:numFmt w:val="lowerLetter"/>
      <w:lvlText w:val="%5."/>
      <w:lvlJc w:val="left"/>
      <w:pPr>
        <w:ind w:left="3600" w:hanging="360"/>
      </w:pPr>
    </w:lvl>
    <w:lvl w:ilvl="5" w:tplc="1BF010AC">
      <w:start w:val="1"/>
      <w:numFmt w:val="lowerRoman"/>
      <w:lvlText w:val="%6."/>
      <w:lvlJc w:val="right"/>
      <w:pPr>
        <w:ind w:left="4320" w:hanging="180"/>
      </w:pPr>
    </w:lvl>
    <w:lvl w:ilvl="6" w:tplc="1088A2F6">
      <w:start w:val="1"/>
      <w:numFmt w:val="decimal"/>
      <w:lvlText w:val="%7."/>
      <w:lvlJc w:val="left"/>
      <w:pPr>
        <w:ind w:left="5040" w:hanging="360"/>
      </w:pPr>
    </w:lvl>
    <w:lvl w:ilvl="7" w:tplc="5F20E802">
      <w:start w:val="1"/>
      <w:numFmt w:val="lowerLetter"/>
      <w:lvlText w:val="%8."/>
      <w:lvlJc w:val="left"/>
      <w:pPr>
        <w:ind w:left="5760" w:hanging="360"/>
      </w:pPr>
    </w:lvl>
    <w:lvl w:ilvl="8" w:tplc="1A604480">
      <w:start w:val="1"/>
      <w:numFmt w:val="lowerRoman"/>
      <w:lvlText w:val="%9."/>
      <w:lvlJc w:val="right"/>
      <w:pPr>
        <w:ind w:left="6480" w:hanging="180"/>
      </w:pPr>
    </w:lvl>
  </w:abstractNum>
  <w:abstractNum w:abstractNumId="1877" w15:restartNumberingAfterBreak="0">
    <w:nsid w:val="6D6F03C3"/>
    <w:multiLevelType w:val="hybridMultilevel"/>
    <w:tmpl w:val="DA663ADA"/>
    <w:lvl w:ilvl="0" w:tplc="3C56062C">
      <w:start w:val="1"/>
      <w:numFmt w:val="decimal"/>
      <w:lvlText w:val="%1."/>
      <w:lvlJc w:val="left"/>
      <w:pPr>
        <w:ind w:left="720" w:hanging="360"/>
      </w:pPr>
    </w:lvl>
    <w:lvl w:ilvl="1" w:tplc="25D49F3E">
      <w:start w:val="1"/>
      <w:numFmt w:val="lowerLetter"/>
      <w:lvlText w:val="%2."/>
      <w:lvlJc w:val="left"/>
      <w:pPr>
        <w:ind w:left="1440" w:hanging="360"/>
      </w:pPr>
    </w:lvl>
    <w:lvl w:ilvl="2" w:tplc="A132828A">
      <w:start w:val="1"/>
      <w:numFmt w:val="lowerRoman"/>
      <w:lvlText w:val="%3."/>
      <w:lvlJc w:val="right"/>
      <w:pPr>
        <w:ind w:left="2160" w:hanging="180"/>
      </w:pPr>
    </w:lvl>
    <w:lvl w:ilvl="3" w:tplc="51246358">
      <w:start w:val="1"/>
      <w:numFmt w:val="decimal"/>
      <w:lvlText w:val="%4."/>
      <w:lvlJc w:val="left"/>
      <w:pPr>
        <w:ind w:left="2880" w:hanging="360"/>
      </w:pPr>
    </w:lvl>
    <w:lvl w:ilvl="4" w:tplc="9E640BD0">
      <w:start w:val="1"/>
      <w:numFmt w:val="lowerLetter"/>
      <w:lvlText w:val="%5."/>
      <w:lvlJc w:val="left"/>
      <w:pPr>
        <w:ind w:left="3600" w:hanging="360"/>
      </w:pPr>
    </w:lvl>
    <w:lvl w:ilvl="5" w:tplc="8E56048A">
      <w:start w:val="1"/>
      <w:numFmt w:val="lowerRoman"/>
      <w:lvlText w:val="%6."/>
      <w:lvlJc w:val="right"/>
      <w:pPr>
        <w:ind w:left="4320" w:hanging="180"/>
      </w:pPr>
    </w:lvl>
    <w:lvl w:ilvl="6" w:tplc="9D7A0058">
      <w:start w:val="1"/>
      <w:numFmt w:val="decimal"/>
      <w:lvlText w:val="%7."/>
      <w:lvlJc w:val="left"/>
      <w:pPr>
        <w:ind w:left="5040" w:hanging="360"/>
      </w:pPr>
    </w:lvl>
    <w:lvl w:ilvl="7" w:tplc="8E0CECAE">
      <w:start w:val="1"/>
      <w:numFmt w:val="lowerLetter"/>
      <w:lvlText w:val="%8."/>
      <w:lvlJc w:val="left"/>
      <w:pPr>
        <w:ind w:left="5760" w:hanging="360"/>
      </w:pPr>
    </w:lvl>
    <w:lvl w:ilvl="8" w:tplc="690ED980">
      <w:start w:val="1"/>
      <w:numFmt w:val="lowerRoman"/>
      <w:lvlText w:val="%9."/>
      <w:lvlJc w:val="right"/>
      <w:pPr>
        <w:ind w:left="6480" w:hanging="180"/>
      </w:pPr>
    </w:lvl>
  </w:abstractNum>
  <w:abstractNum w:abstractNumId="1878" w15:restartNumberingAfterBreak="0">
    <w:nsid w:val="6D9A7DF3"/>
    <w:multiLevelType w:val="hybridMultilevel"/>
    <w:tmpl w:val="47A62ECE"/>
    <w:lvl w:ilvl="0" w:tplc="209090DA">
      <w:start w:val="1"/>
      <w:numFmt w:val="decimal"/>
      <w:lvlText w:val="%1."/>
      <w:lvlJc w:val="left"/>
      <w:pPr>
        <w:ind w:left="720" w:hanging="360"/>
      </w:pPr>
    </w:lvl>
    <w:lvl w:ilvl="1" w:tplc="681C5550">
      <w:start w:val="1"/>
      <w:numFmt w:val="lowerLetter"/>
      <w:lvlText w:val="%2."/>
      <w:lvlJc w:val="left"/>
      <w:pPr>
        <w:ind w:left="1440" w:hanging="360"/>
      </w:pPr>
    </w:lvl>
    <w:lvl w:ilvl="2" w:tplc="532E8EA2">
      <w:start w:val="1"/>
      <w:numFmt w:val="lowerRoman"/>
      <w:lvlText w:val="%3."/>
      <w:lvlJc w:val="right"/>
      <w:pPr>
        <w:ind w:left="2160" w:hanging="180"/>
      </w:pPr>
    </w:lvl>
    <w:lvl w:ilvl="3" w:tplc="7CEE3A92">
      <w:start w:val="1"/>
      <w:numFmt w:val="decimal"/>
      <w:lvlText w:val="%4."/>
      <w:lvlJc w:val="left"/>
      <w:pPr>
        <w:ind w:left="2880" w:hanging="360"/>
      </w:pPr>
    </w:lvl>
    <w:lvl w:ilvl="4" w:tplc="6AD87BF4">
      <w:start w:val="1"/>
      <w:numFmt w:val="lowerLetter"/>
      <w:lvlText w:val="%5."/>
      <w:lvlJc w:val="left"/>
      <w:pPr>
        <w:ind w:left="3600" w:hanging="360"/>
      </w:pPr>
    </w:lvl>
    <w:lvl w:ilvl="5" w:tplc="A2BCA4B0">
      <w:start w:val="1"/>
      <w:numFmt w:val="lowerRoman"/>
      <w:lvlText w:val="%6."/>
      <w:lvlJc w:val="right"/>
      <w:pPr>
        <w:ind w:left="4320" w:hanging="180"/>
      </w:pPr>
    </w:lvl>
    <w:lvl w:ilvl="6" w:tplc="6DEA0858">
      <w:start w:val="1"/>
      <w:numFmt w:val="decimal"/>
      <w:lvlText w:val="%7."/>
      <w:lvlJc w:val="left"/>
      <w:pPr>
        <w:ind w:left="5040" w:hanging="360"/>
      </w:pPr>
    </w:lvl>
    <w:lvl w:ilvl="7" w:tplc="7ED07F26">
      <w:start w:val="1"/>
      <w:numFmt w:val="lowerLetter"/>
      <w:lvlText w:val="%8."/>
      <w:lvlJc w:val="left"/>
      <w:pPr>
        <w:ind w:left="5760" w:hanging="360"/>
      </w:pPr>
    </w:lvl>
    <w:lvl w:ilvl="8" w:tplc="6D7CAD00">
      <w:start w:val="1"/>
      <w:numFmt w:val="lowerRoman"/>
      <w:lvlText w:val="%9."/>
      <w:lvlJc w:val="right"/>
      <w:pPr>
        <w:ind w:left="6480" w:hanging="180"/>
      </w:pPr>
    </w:lvl>
  </w:abstractNum>
  <w:abstractNum w:abstractNumId="1879" w15:restartNumberingAfterBreak="0">
    <w:nsid w:val="6DA8050F"/>
    <w:multiLevelType w:val="hybridMultilevel"/>
    <w:tmpl w:val="7B5C0516"/>
    <w:lvl w:ilvl="0" w:tplc="5D52A738">
      <w:start w:val="1"/>
      <w:numFmt w:val="decimal"/>
      <w:lvlText w:val="%1."/>
      <w:lvlJc w:val="left"/>
      <w:pPr>
        <w:ind w:left="720" w:hanging="360"/>
      </w:pPr>
    </w:lvl>
    <w:lvl w:ilvl="1" w:tplc="9EAA47F8">
      <w:start w:val="1"/>
      <w:numFmt w:val="lowerLetter"/>
      <w:lvlText w:val="%2."/>
      <w:lvlJc w:val="left"/>
      <w:pPr>
        <w:ind w:left="1440" w:hanging="360"/>
      </w:pPr>
    </w:lvl>
    <w:lvl w:ilvl="2" w:tplc="7774157A">
      <w:start w:val="1"/>
      <w:numFmt w:val="lowerRoman"/>
      <w:lvlText w:val="%3."/>
      <w:lvlJc w:val="right"/>
      <w:pPr>
        <w:ind w:left="2160" w:hanging="180"/>
      </w:pPr>
    </w:lvl>
    <w:lvl w:ilvl="3" w:tplc="5D6086DC">
      <w:start w:val="1"/>
      <w:numFmt w:val="decimal"/>
      <w:lvlText w:val="%4."/>
      <w:lvlJc w:val="left"/>
      <w:pPr>
        <w:ind w:left="2880" w:hanging="360"/>
      </w:pPr>
    </w:lvl>
    <w:lvl w:ilvl="4" w:tplc="5044A2D6">
      <w:start w:val="1"/>
      <w:numFmt w:val="lowerLetter"/>
      <w:lvlText w:val="%5."/>
      <w:lvlJc w:val="left"/>
      <w:pPr>
        <w:ind w:left="3600" w:hanging="360"/>
      </w:pPr>
    </w:lvl>
    <w:lvl w:ilvl="5" w:tplc="7B107C7C">
      <w:start w:val="1"/>
      <w:numFmt w:val="lowerRoman"/>
      <w:lvlText w:val="%6."/>
      <w:lvlJc w:val="right"/>
      <w:pPr>
        <w:ind w:left="4320" w:hanging="180"/>
      </w:pPr>
    </w:lvl>
    <w:lvl w:ilvl="6" w:tplc="24567528">
      <w:start w:val="1"/>
      <w:numFmt w:val="decimal"/>
      <w:lvlText w:val="%7."/>
      <w:lvlJc w:val="left"/>
      <w:pPr>
        <w:ind w:left="5040" w:hanging="360"/>
      </w:pPr>
    </w:lvl>
    <w:lvl w:ilvl="7" w:tplc="187EE61E">
      <w:start w:val="1"/>
      <w:numFmt w:val="lowerLetter"/>
      <w:lvlText w:val="%8."/>
      <w:lvlJc w:val="left"/>
      <w:pPr>
        <w:ind w:left="5760" w:hanging="360"/>
      </w:pPr>
    </w:lvl>
    <w:lvl w:ilvl="8" w:tplc="A2541E44">
      <w:start w:val="1"/>
      <w:numFmt w:val="lowerRoman"/>
      <w:lvlText w:val="%9."/>
      <w:lvlJc w:val="right"/>
      <w:pPr>
        <w:ind w:left="6480" w:hanging="180"/>
      </w:pPr>
    </w:lvl>
  </w:abstractNum>
  <w:abstractNum w:abstractNumId="1880" w15:restartNumberingAfterBreak="0">
    <w:nsid w:val="6DC20342"/>
    <w:multiLevelType w:val="hybridMultilevel"/>
    <w:tmpl w:val="5ED44178"/>
    <w:lvl w:ilvl="0" w:tplc="26445C04">
      <w:start w:val="1"/>
      <w:numFmt w:val="decimal"/>
      <w:lvlText w:val="%1."/>
      <w:lvlJc w:val="left"/>
      <w:pPr>
        <w:ind w:left="720" w:hanging="360"/>
      </w:pPr>
    </w:lvl>
    <w:lvl w:ilvl="1" w:tplc="827431F0">
      <w:start w:val="1"/>
      <w:numFmt w:val="lowerLetter"/>
      <w:lvlText w:val="%2."/>
      <w:lvlJc w:val="left"/>
      <w:pPr>
        <w:ind w:left="1440" w:hanging="360"/>
      </w:pPr>
    </w:lvl>
    <w:lvl w:ilvl="2" w:tplc="2E468E1A">
      <w:start w:val="1"/>
      <w:numFmt w:val="lowerRoman"/>
      <w:lvlText w:val="%3."/>
      <w:lvlJc w:val="right"/>
      <w:pPr>
        <w:ind w:left="2160" w:hanging="180"/>
      </w:pPr>
    </w:lvl>
    <w:lvl w:ilvl="3" w:tplc="1C5C4488">
      <w:start w:val="1"/>
      <w:numFmt w:val="decimal"/>
      <w:lvlText w:val="%4."/>
      <w:lvlJc w:val="left"/>
      <w:pPr>
        <w:ind w:left="2880" w:hanging="360"/>
      </w:pPr>
    </w:lvl>
    <w:lvl w:ilvl="4" w:tplc="67AE196E">
      <w:start w:val="1"/>
      <w:numFmt w:val="lowerLetter"/>
      <w:lvlText w:val="%5."/>
      <w:lvlJc w:val="left"/>
      <w:pPr>
        <w:ind w:left="3600" w:hanging="360"/>
      </w:pPr>
    </w:lvl>
    <w:lvl w:ilvl="5" w:tplc="DC149AC6">
      <w:start w:val="1"/>
      <w:numFmt w:val="lowerRoman"/>
      <w:lvlText w:val="%6."/>
      <w:lvlJc w:val="right"/>
      <w:pPr>
        <w:ind w:left="4320" w:hanging="180"/>
      </w:pPr>
    </w:lvl>
    <w:lvl w:ilvl="6" w:tplc="4D3093F8">
      <w:start w:val="1"/>
      <w:numFmt w:val="decimal"/>
      <w:lvlText w:val="%7."/>
      <w:lvlJc w:val="left"/>
      <w:pPr>
        <w:ind w:left="5040" w:hanging="360"/>
      </w:pPr>
    </w:lvl>
    <w:lvl w:ilvl="7" w:tplc="11A67058">
      <w:start w:val="1"/>
      <w:numFmt w:val="lowerLetter"/>
      <w:lvlText w:val="%8."/>
      <w:lvlJc w:val="left"/>
      <w:pPr>
        <w:ind w:left="5760" w:hanging="360"/>
      </w:pPr>
    </w:lvl>
    <w:lvl w:ilvl="8" w:tplc="588C67AA">
      <w:start w:val="1"/>
      <w:numFmt w:val="lowerRoman"/>
      <w:lvlText w:val="%9."/>
      <w:lvlJc w:val="right"/>
      <w:pPr>
        <w:ind w:left="6480" w:hanging="180"/>
      </w:pPr>
    </w:lvl>
  </w:abstractNum>
  <w:abstractNum w:abstractNumId="1881" w15:restartNumberingAfterBreak="0">
    <w:nsid w:val="6DD836D9"/>
    <w:multiLevelType w:val="hybridMultilevel"/>
    <w:tmpl w:val="B58679A4"/>
    <w:lvl w:ilvl="0" w:tplc="0082EF86">
      <w:start w:val="1"/>
      <w:numFmt w:val="decimal"/>
      <w:lvlText w:val="%1."/>
      <w:lvlJc w:val="left"/>
      <w:pPr>
        <w:ind w:left="720" w:hanging="360"/>
      </w:pPr>
    </w:lvl>
    <w:lvl w:ilvl="1" w:tplc="A246F5C0">
      <w:start w:val="1"/>
      <w:numFmt w:val="lowerLetter"/>
      <w:lvlText w:val="%2."/>
      <w:lvlJc w:val="left"/>
      <w:pPr>
        <w:ind w:left="1440" w:hanging="360"/>
      </w:pPr>
    </w:lvl>
    <w:lvl w:ilvl="2" w:tplc="7CFC4EC0">
      <w:start w:val="1"/>
      <w:numFmt w:val="lowerRoman"/>
      <w:lvlText w:val="%3."/>
      <w:lvlJc w:val="right"/>
      <w:pPr>
        <w:ind w:left="2160" w:hanging="180"/>
      </w:pPr>
    </w:lvl>
    <w:lvl w:ilvl="3" w:tplc="7BA4C80A">
      <w:start w:val="1"/>
      <w:numFmt w:val="decimal"/>
      <w:lvlText w:val="%4."/>
      <w:lvlJc w:val="left"/>
      <w:pPr>
        <w:ind w:left="2880" w:hanging="360"/>
      </w:pPr>
    </w:lvl>
    <w:lvl w:ilvl="4" w:tplc="D8C0E1F0">
      <w:start w:val="1"/>
      <w:numFmt w:val="lowerLetter"/>
      <w:lvlText w:val="%5."/>
      <w:lvlJc w:val="left"/>
      <w:pPr>
        <w:ind w:left="3600" w:hanging="360"/>
      </w:pPr>
    </w:lvl>
    <w:lvl w:ilvl="5" w:tplc="5C8606D2">
      <w:start w:val="1"/>
      <w:numFmt w:val="lowerRoman"/>
      <w:lvlText w:val="%6."/>
      <w:lvlJc w:val="right"/>
      <w:pPr>
        <w:ind w:left="4320" w:hanging="180"/>
      </w:pPr>
    </w:lvl>
    <w:lvl w:ilvl="6" w:tplc="1A76753C">
      <w:start w:val="1"/>
      <w:numFmt w:val="decimal"/>
      <w:lvlText w:val="%7."/>
      <w:lvlJc w:val="left"/>
      <w:pPr>
        <w:ind w:left="5040" w:hanging="360"/>
      </w:pPr>
    </w:lvl>
    <w:lvl w:ilvl="7" w:tplc="DD1CFA54">
      <w:start w:val="1"/>
      <w:numFmt w:val="lowerLetter"/>
      <w:lvlText w:val="%8."/>
      <w:lvlJc w:val="left"/>
      <w:pPr>
        <w:ind w:left="5760" w:hanging="360"/>
      </w:pPr>
    </w:lvl>
    <w:lvl w:ilvl="8" w:tplc="1CEE321C">
      <w:start w:val="1"/>
      <w:numFmt w:val="lowerRoman"/>
      <w:lvlText w:val="%9."/>
      <w:lvlJc w:val="right"/>
      <w:pPr>
        <w:ind w:left="6480" w:hanging="180"/>
      </w:pPr>
    </w:lvl>
  </w:abstractNum>
  <w:abstractNum w:abstractNumId="1882" w15:restartNumberingAfterBreak="0">
    <w:nsid w:val="6DDA1475"/>
    <w:multiLevelType w:val="hybridMultilevel"/>
    <w:tmpl w:val="EAC2C5F2"/>
    <w:lvl w:ilvl="0" w:tplc="812AC8E0">
      <w:start w:val="1"/>
      <w:numFmt w:val="decimal"/>
      <w:lvlText w:val="%1."/>
      <w:lvlJc w:val="left"/>
      <w:pPr>
        <w:ind w:left="720" w:hanging="360"/>
      </w:pPr>
    </w:lvl>
    <w:lvl w:ilvl="1" w:tplc="E1BEB4CA">
      <w:start w:val="1"/>
      <w:numFmt w:val="lowerLetter"/>
      <w:lvlText w:val="%2."/>
      <w:lvlJc w:val="left"/>
      <w:pPr>
        <w:ind w:left="1440" w:hanging="360"/>
      </w:pPr>
    </w:lvl>
    <w:lvl w:ilvl="2" w:tplc="1E725EB4">
      <w:start w:val="1"/>
      <w:numFmt w:val="lowerRoman"/>
      <w:lvlText w:val="%3."/>
      <w:lvlJc w:val="right"/>
      <w:pPr>
        <w:ind w:left="2160" w:hanging="180"/>
      </w:pPr>
    </w:lvl>
    <w:lvl w:ilvl="3" w:tplc="92DEBA78">
      <w:start w:val="1"/>
      <w:numFmt w:val="decimal"/>
      <w:lvlText w:val="%4."/>
      <w:lvlJc w:val="left"/>
      <w:pPr>
        <w:ind w:left="2880" w:hanging="360"/>
      </w:pPr>
    </w:lvl>
    <w:lvl w:ilvl="4" w:tplc="FC16964C">
      <w:start w:val="1"/>
      <w:numFmt w:val="lowerLetter"/>
      <w:lvlText w:val="%5."/>
      <w:lvlJc w:val="left"/>
      <w:pPr>
        <w:ind w:left="3600" w:hanging="360"/>
      </w:pPr>
    </w:lvl>
    <w:lvl w:ilvl="5" w:tplc="5634A50A">
      <w:start w:val="1"/>
      <w:numFmt w:val="lowerRoman"/>
      <w:lvlText w:val="%6."/>
      <w:lvlJc w:val="right"/>
      <w:pPr>
        <w:ind w:left="4320" w:hanging="180"/>
      </w:pPr>
    </w:lvl>
    <w:lvl w:ilvl="6" w:tplc="F9A25F0E">
      <w:start w:val="1"/>
      <w:numFmt w:val="decimal"/>
      <w:lvlText w:val="%7."/>
      <w:lvlJc w:val="left"/>
      <w:pPr>
        <w:ind w:left="5040" w:hanging="360"/>
      </w:pPr>
    </w:lvl>
    <w:lvl w:ilvl="7" w:tplc="EEBC6418">
      <w:start w:val="1"/>
      <w:numFmt w:val="lowerLetter"/>
      <w:lvlText w:val="%8."/>
      <w:lvlJc w:val="left"/>
      <w:pPr>
        <w:ind w:left="5760" w:hanging="360"/>
      </w:pPr>
    </w:lvl>
    <w:lvl w:ilvl="8" w:tplc="7D9A0D1C">
      <w:start w:val="1"/>
      <w:numFmt w:val="lowerRoman"/>
      <w:lvlText w:val="%9."/>
      <w:lvlJc w:val="right"/>
      <w:pPr>
        <w:ind w:left="6480" w:hanging="180"/>
      </w:pPr>
    </w:lvl>
  </w:abstractNum>
  <w:abstractNum w:abstractNumId="1883" w15:restartNumberingAfterBreak="0">
    <w:nsid w:val="6DE5447B"/>
    <w:multiLevelType w:val="hybridMultilevel"/>
    <w:tmpl w:val="D70A4BA8"/>
    <w:lvl w:ilvl="0" w:tplc="EB827254">
      <w:start w:val="1"/>
      <w:numFmt w:val="decimal"/>
      <w:lvlText w:val="%1."/>
      <w:lvlJc w:val="left"/>
      <w:pPr>
        <w:ind w:left="720" w:hanging="360"/>
      </w:pPr>
    </w:lvl>
    <w:lvl w:ilvl="1" w:tplc="789C7168">
      <w:start w:val="1"/>
      <w:numFmt w:val="lowerLetter"/>
      <w:lvlText w:val="%2."/>
      <w:lvlJc w:val="left"/>
      <w:pPr>
        <w:ind w:left="1440" w:hanging="360"/>
      </w:pPr>
    </w:lvl>
    <w:lvl w:ilvl="2" w:tplc="2FAE977A">
      <w:start w:val="1"/>
      <w:numFmt w:val="lowerRoman"/>
      <w:lvlText w:val="%3."/>
      <w:lvlJc w:val="right"/>
      <w:pPr>
        <w:ind w:left="2160" w:hanging="180"/>
      </w:pPr>
    </w:lvl>
    <w:lvl w:ilvl="3" w:tplc="90F478A2">
      <w:start w:val="1"/>
      <w:numFmt w:val="decimal"/>
      <w:lvlText w:val="%4."/>
      <w:lvlJc w:val="left"/>
      <w:pPr>
        <w:ind w:left="2880" w:hanging="360"/>
      </w:pPr>
    </w:lvl>
    <w:lvl w:ilvl="4" w:tplc="646E3DF6">
      <w:start w:val="1"/>
      <w:numFmt w:val="lowerLetter"/>
      <w:lvlText w:val="%5."/>
      <w:lvlJc w:val="left"/>
      <w:pPr>
        <w:ind w:left="3600" w:hanging="360"/>
      </w:pPr>
    </w:lvl>
    <w:lvl w:ilvl="5" w:tplc="670C9662">
      <w:start w:val="1"/>
      <w:numFmt w:val="lowerRoman"/>
      <w:lvlText w:val="%6."/>
      <w:lvlJc w:val="right"/>
      <w:pPr>
        <w:ind w:left="4320" w:hanging="180"/>
      </w:pPr>
    </w:lvl>
    <w:lvl w:ilvl="6" w:tplc="D8222E6A">
      <w:start w:val="1"/>
      <w:numFmt w:val="decimal"/>
      <w:lvlText w:val="%7."/>
      <w:lvlJc w:val="left"/>
      <w:pPr>
        <w:ind w:left="5040" w:hanging="360"/>
      </w:pPr>
    </w:lvl>
    <w:lvl w:ilvl="7" w:tplc="1C8CA324">
      <w:start w:val="1"/>
      <w:numFmt w:val="lowerLetter"/>
      <w:lvlText w:val="%8."/>
      <w:lvlJc w:val="left"/>
      <w:pPr>
        <w:ind w:left="5760" w:hanging="360"/>
      </w:pPr>
    </w:lvl>
    <w:lvl w:ilvl="8" w:tplc="459E4324">
      <w:start w:val="1"/>
      <w:numFmt w:val="lowerRoman"/>
      <w:lvlText w:val="%9."/>
      <w:lvlJc w:val="right"/>
      <w:pPr>
        <w:ind w:left="6480" w:hanging="180"/>
      </w:pPr>
    </w:lvl>
  </w:abstractNum>
  <w:abstractNum w:abstractNumId="1884" w15:restartNumberingAfterBreak="0">
    <w:nsid w:val="6DE65950"/>
    <w:multiLevelType w:val="hybridMultilevel"/>
    <w:tmpl w:val="5B0EA888"/>
    <w:lvl w:ilvl="0" w:tplc="0186CB2E">
      <w:start w:val="1"/>
      <w:numFmt w:val="decimal"/>
      <w:lvlText w:val="%1."/>
      <w:lvlJc w:val="left"/>
      <w:pPr>
        <w:ind w:left="720" w:hanging="360"/>
      </w:pPr>
    </w:lvl>
    <w:lvl w:ilvl="1" w:tplc="381E2A46">
      <w:start w:val="1"/>
      <w:numFmt w:val="lowerLetter"/>
      <w:lvlText w:val="%2."/>
      <w:lvlJc w:val="left"/>
      <w:pPr>
        <w:ind w:left="1440" w:hanging="360"/>
      </w:pPr>
    </w:lvl>
    <w:lvl w:ilvl="2" w:tplc="42FC1F12">
      <w:start w:val="1"/>
      <w:numFmt w:val="lowerRoman"/>
      <w:lvlText w:val="%3."/>
      <w:lvlJc w:val="right"/>
      <w:pPr>
        <w:ind w:left="2160" w:hanging="180"/>
      </w:pPr>
    </w:lvl>
    <w:lvl w:ilvl="3" w:tplc="64AC9D22">
      <w:start w:val="1"/>
      <w:numFmt w:val="decimal"/>
      <w:lvlText w:val="%4."/>
      <w:lvlJc w:val="left"/>
      <w:pPr>
        <w:ind w:left="2880" w:hanging="360"/>
      </w:pPr>
    </w:lvl>
    <w:lvl w:ilvl="4" w:tplc="CA860A8A">
      <w:start w:val="1"/>
      <w:numFmt w:val="lowerLetter"/>
      <w:lvlText w:val="%5."/>
      <w:lvlJc w:val="left"/>
      <w:pPr>
        <w:ind w:left="3600" w:hanging="360"/>
      </w:pPr>
    </w:lvl>
    <w:lvl w:ilvl="5" w:tplc="A844DC4E">
      <w:start w:val="1"/>
      <w:numFmt w:val="lowerRoman"/>
      <w:lvlText w:val="%6."/>
      <w:lvlJc w:val="right"/>
      <w:pPr>
        <w:ind w:left="4320" w:hanging="180"/>
      </w:pPr>
    </w:lvl>
    <w:lvl w:ilvl="6" w:tplc="4C56CDEA">
      <w:start w:val="1"/>
      <w:numFmt w:val="decimal"/>
      <w:lvlText w:val="%7."/>
      <w:lvlJc w:val="left"/>
      <w:pPr>
        <w:ind w:left="5040" w:hanging="360"/>
      </w:pPr>
    </w:lvl>
    <w:lvl w:ilvl="7" w:tplc="0B5ABE72">
      <w:start w:val="1"/>
      <w:numFmt w:val="lowerLetter"/>
      <w:lvlText w:val="%8."/>
      <w:lvlJc w:val="left"/>
      <w:pPr>
        <w:ind w:left="5760" w:hanging="360"/>
      </w:pPr>
    </w:lvl>
    <w:lvl w:ilvl="8" w:tplc="BC546AFA">
      <w:start w:val="1"/>
      <w:numFmt w:val="lowerRoman"/>
      <w:lvlText w:val="%9."/>
      <w:lvlJc w:val="right"/>
      <w:pPr>
        <w:ind w:left="6480" w:hanging="180"/>
      </w:pPr>
    </w:lvl>
  </w:abstractNum>
  <w:abstractNum w:abstractNumId="1885" w15:restartNumberingAfterBreak="0">
    <w:nsid w:val="6DEB13A3"/>
    <w:multiLevelType w:val="hybridMultilevel"/>
    <w:tmpl w:val="34563200"/>
    <w:lvl w:ilvl="0" w:tplc="9F228D12">
      <w:start w:val="1"/>
      <w:numFmt w:val="decimal"/>
      <w:lvlText w:val="%1."/>
      <w:lvlJc w:val="left"/>
      <w:pPr>
        <w:ind w:left="720" w:hanging="360"/>
      </w:pPr>
    </w:lvl>
    <w:lvl w:ilvl="1" w:tplc="81AAF88C">
      <w:start w:val="1"/>
      <w:numFmt w:val="lowerLetter"/>
      <w:lvlText w:val="%2."/>
      <w:lvlJc w:val="left"/>
      <w:pPr>
        <w:ind w:left="1440" w:hanging="360"/>
      </w:pPr>
    </w:lvl>
    <w:lvl w:ilvl="2" w:tplc="BAA4AD14">
      <w:start w:val="1"/>
      <w:numFmt w:val="lowerRoman"/>
      <w:lvlText w:val="%3."/>
      <w:lvlJc w:val="right"/>
      <w:pPr>
        <w:ind w:left="2160" w:hanging="180"/>
      </w:pPr>
    </w:lvl>
    <w:lvl w:ilvl="3" w:tplc="60C4DDF0">
      <w:start w:val="1"/>
      <w:numFmt w:val="decimal"/>
      <w:lvlText w:val="%4."/>
      <w:lvlJc w:val="left"/>
      <w:pPr>
        <w:ind w:left="2880" w:hanging="360"/>
      </w:pPr>
    </w:lvl>
    <w:lvl w:ilvl="4" w:tplc="EE12B7DC">
      <w:start w:val="1"/>
      <w:numFmt w:val="lowerLetter"/>
      <w:lvlText w:val="%5."/>
      <w:lvlJc w:val="left"/>
      <w:pPr>
        <w:ind w:left="3600" w:hanging="360"/>
      </w:pPr>
    </w:lvl>
    <w:lvl w:ilvl="5" w:tplc="E42E5B6E">
      <w:start w:val="1"/>
      <w:numFmt w:val="lowerRoman"/>
      <w:lvlText w:val="%6."/>
      <w:lvlJc w:val="right"/>
      <w:pPr>
        <w:ind w:left="4320" w:hanging="180"/>
      </w:pPr>
    </w:lvl>
    <w:lvl w:ilvl="6" w:tplc="E244F23A">
      <w:start w:val="1"/>
      <w:numFmt w:val="decimal"/>
      <w:lvlText w:val="%7."/>
      <w:lvlJc w:val="left"/>
      <w:pPr>
        <w:ind w:left="5040" w:hanging="360"/>
      </w:pPr>
    </w:lvl>
    <w:lvl w:ilvl="7" w:tplc="4A7A8784">
      <w:start w:val="1"/>
      <w:numFmt w:val="lowerLetter"/>
      <w:lvlText w:val="%8."/>
      <w:lvlJc w:val="left"/>
      <w:pPr>
        <w:ind w:left="5760" w:hanging="360"/>
      </w:pPr>
    </w:lvl>
    <w:lvl w:ilvl="8" w:tplc="3F18D972">
      <w:start w:val="1"/>
      <w:numFmt w:val="lowerRoman"/>
      <w:lvlText w:val="%9."/>
      <w:lvlJc w:val="right"/>
      <w:pPr>
        <w:ind w:left="6480" w:hanging="180"/>
      </w:pPr>
    </w:lvl>
  </w:abstractNum>
  <w:abstractNum w:abstractNumId="1886" w15:restartNumberingAfterBreak="0">
    <w:nsid w:val="6DF77379"/>
    <w:multiLevelType w:val="hybridMultilevel"/>
    <w:tmpl w:val="6CAEB844"/>
    <w:lvl w:ilvl="0" w:tplc="79AAD2AC">
      <w:start w:val="1"/>
      <w:numFmt w:val="decimal"/>
      <w:lvlText w:val="%1."/>
      <w:lvlJc w:val="left"/>
      <w:pPr>
        <w:ind w:left="720" w:hanging="360"/>
      </w:pPr>
    </w:lvl>
    <w:lvl w:ilvl="1" w:tplc="D152CD32">
      <w:start w:val="1"/>
      <w:numFmt w:val="lowerLetter"/>
      <w:lvlText w:val="%2."/>
      <w:lvlJc w:val="left"/>
      <w:pPr>
        <w:ind w:left="1440" w:hanging="360"/>
      </w:pPr>
    </w:lvl>
    <w:lvl w:ilvl="2" w:tplc="6E366E7E">
      <w:start w:val="1"/>
      <w:numFmt w:val="lowerRoman"/>
      <w:lvlText w:val="%3."/>
      <w:lvlJc w:val="right"/>
      <w:pPr>
        <w:ind w:left="2160" w:hanging="180"/>
      </w:pPr>
    </w:lvl>
    <w:lvl w:ilvl="3" w:tplc="4D483B64">
      <w:start w:val="1"/>
      <w:numFmt w:val="decimal"/>
      <w:lvlText w:val="%4."/>
      <w:lvlJc w:val="left"/>
      <w:pPr>
        <w:ind w:left="2880" w:hanging="360"/>
      </w:pPr>
    </w:lvl>
    <w:lvl w:ilvl="4" w:tplc="F3ACB3C4">
      <w:start w:val="1"/>
      <w:numFmt w:val="lowerLetter"/>
      <w:lvlText w:val="%5."/>
      <w:lvlJc w:val="left"/>
      <w:pPr>
        <w:ind w:left="3600" w:hanging="360"/>
      </w:pPr>
    </w:lvl>
    <w:lvl w:ilvl="5" w:tplc="08981424">
      <w:start w:val="1"/>
      <w:numFmt w:val="lowerRoman"/>
      <w:lvlText w:val="%6."/>
      <w:lvlJc w:val="right"/>
      <w:pPr>
        <w:ind w:left="4320" w:hanging="180"/>
      </w:pPr>
    </w:lvl>
    <w:lvl w:ilvl="6" w:tplc="2ED89B90">
      <w:start w:val="1"/>
      <w:numFmt w:val="decimal"/>
      <w:lvlText w:val="%7."/>
      <w:lvlJc w:val="left"/>
      <w:pPr>
        <w:ind w:left="5040" w:hanging="360"/>
      </w:pPr>
    </w:lvl>
    <w:lvl w:ilvl="7" w:tplc="6B3C7314">
      <w:start w:val="1"/>
      <w:numFmt w:val="lowerLetter"/>
      <w:lvlText w:val="%8."/>
      <w:lvlJc w:val="left"/>
      <w:pPr>
        <w:ind w:left="5760" w:hanging="360"/>
      </w:pPr>
    </w:lvl>
    <w:lvl w:ilvl="8" w:tplc="50C620E2">
      <w:start w:val="1"/>
      <w:numFmt w:val="lowerRoman"/>
      <w:lvlText w:val="%9."/>
      <w:lvlJc w:val="right"/>
      <w:pPr>
        <w:ind w:left="6480" w:hanging="180"/>
      </w:pPr>
    </w:lvl>
  </w:abstractNum>
  <w:abstractNum w:abstractNumId="1887" w15:restartNumberingAfterBreak="0">
    <w:nsid w:val="6E045E07"/>
    <w:multiLevelType w:val="hybridMultilevel"/>
    <w:tmpl w:val="E5F0CBD6"/>
    <w:lvl w:ilvl="0" w:tplc="6C8463DC">
      <w:start w:val="1"/>
      <w:numFmt w:val="decimal"/>
      <w:lvlText w:val="%1."/>
      <w:lvlJc w:val="left"/>
      <w:pPr>
        <w:ind w:left="720" w:hanging="360"/>
      </w:pPr>
    </w:lvl>
    <w:lvl w:ilvl="1" w:tplc="50B46258">
      <w:start w:val="1"/>
      <w:numFmt w:val="lowerLetter"/>
      <w:lvlText w:val="%2."/>
      <w:lvlJc w:val="left"/>
      <w:pPr>
        <w:ind w:left="1440" w:hanging="360"/>
      </w:pPr>
    </w:lvl>
    <w:lvl w:ilvl="2" w:tplc="296C6872">
      <w:start w:val="1"/>
      <w:numFmt w:val="lowerRoman"/>
      <w:lvlText w:val="%3."/>
      <w:lvlJc w:val="right"/>
      <w:pPr>
        <w:ind w:left="2160" w:hanging="180"/>
      </w:pPr>
    </w:lvl>
    <w:lvl w:ilvl="3" w:tplc="4C76A516">
      <w:start w:val="1"/>
      <w:numFmt w:val="decimal"/>
      <w:lvlText w:val="%4."/>
      <w:lvlJc w:val="left"/>
      <w:pPr>
        <w:ind w:left="2880" w:hanging="360"/>
      </w:pPr>
    </w:lvl>
    <w:lvl w:ilvl="4" w:tplc="D48ECFDC">
      <w:start w:val="1"/>
      <w:numFmt w:val="lowerLetter"/>
      <w:lvlText w:val="%5."/>
      <w:lvlJc w:val="left"/>
      <w:pPr>
        <w:ind w:left="3600" w:hanging="360"/>
      </w:pPr>
    </w:lvl>
    <w:lvl w:ilvl="5" w:tplc="B28C2EF2">
      <w:start w:val="1"/>
      <w:numFmt w:val="lowerRoman"/>
      <w:lvlText w:val="%6."/>
      <w:lvlJc w:val="right"/>
      <w:pPr>
        <w:ind w:left="4320" w:hanging="180"/>
      </w:pPr>
    </w:lvl>
    <w:lvl w:ilvl="6" w:tplc="66AA2244">
      <w:start w:val="1"/>
      <w:numFmt w:val="decimal"/>
      <w:lvlText w:val="%7."/>
      <w:lvlJc w:val="left"/>
      <w:pPr>
        <w:ind w:left="5040" w:hanging="360"/>
      </w:pPr>
    </w:lvl>
    <w:lvl w:ilvl="7" w:tplc="E874481E">
      <w:start w:val="1"/>
      <w:numFmt w:val="lowerLetter"/>
      <w:lvlText w:val="%8."/>
      <w:lvlJc w:val="left"/>
      <w:pPr>
        <w:ind w:left="5760" w:hanging="360"/>
      </w:pPr>
    </w:lvl>
    <w:lvl w:ilvl="8" w:tplc="31609FF8">
      <w:start w:val="1"/>
      <w:numFmt w:val="lowerRoman"/>
      <w:lvlText w:val="%9."/>
      <w:lvlJc w:val="right"/>
      <w:pPr>
        <w:ind w:left="6480" w:hanging="180"/>
      </w:pPr>
    </w:lvl>
  </w:abstractNum>
  <w:abstractNum w:abstractNumId="1888" w15:restartNumberingAfterBreak="0">
    <w:nsid w:val="6E16217E"/>
    <w:multiLevelType w:val="hybridMultilevel"/>
    <w:tmpl w:val="540CB2DA"/>
    <w:lvl w:ilvl="0" w:tplc="C948510E">
      <w:start w:val="1"/>
      <w:numFmt w:val="decimal"/>
      <w:lvlText w:val="%1."/>
      <w:lvlJc w:val="left"/>
      <w:pPr>
        <w:ind w:left="720" w:hanging="360"/>
      </w:pPr>
    </w:lvl>
    <w:lvl w:ilvl="1" w:tplc="FE3A8510">
      <w:start w:val="1"/>
      <w:numFmt w:val="lowerLetter"/>
      <w:lvlText w:val="%2."/>
      <w:lvlJc w:val="left"/>
      <w:pPr>
        <w:ind w:left="1440" w:hanging="360"/>
      </w:pPr>
    </w:lvl>
    <w:lvl w:ilvl="2" w:tplc="16E6D960">
      <w:start w:val="1"/>
      <w:numFmt w:val="lowerRoman"/>
      <w:lvlText w:val="%3."/>
      <w:lvlJc w:val="right"/>
      <w:pPr>
        <w:ind w:left="2160" w:hanging="180"/>
      </w:pPr>
    </w:lvl>
    <w:lvl w:ilvl="3" w:tplc="E79AA65E">
      <w:start w:val="1"/>
      <w:numFmt w:val="decimal"/>
      <w:lvlText w:val="%4."/>
      <w:lvlJc w:val="left"/>
      <w:pPr>
        <w:ind w:left="2880" w:hanging="360"/>
      </w:pPr>
    </w:lvl>
    <w:lvl w:ilvl="4" w:tplc="E86863E2">
      <w:start w:val="1"/>
      <w:numFmt w:val="lowerLetter"/>
      <w:lvlText w:val="%5."/>
      <w:lvlJc w:val="left"/>
      <w:pPr>
        <w:ind w:left="3600" w:hanging="360"/>
      </w:pPr>
    </w:lvl>
    <w:lvl w:ilvl="5" w:tplc="67B8911E">
      <w:start w:val="1"/>
      <w:numFmt w:val="lowerRoman"/>
      <w:lvlText w:val="%6."/>
      <w:lvlJc w:val="right"/>
      <w:pPr>
        <w:ind w:left="4320" w:hanging="180"/>
      </w:pPr>
    </w:lvl>
    <w:lvl w:ilvl="6" w:tplc="C4380C72">
      <w:start w:val="1"/>
      <w:numFmt w:val="decimal"/>
      <w:lvlText w:val="%7."/>
      <w:lvlJc w:val="left"/>
      <w:pPr>
        <w:ind w:left="5040" w:hanging="360"/>
      </w:pPr>
    </w:lvl>
    <w:lvl w:ilvl="7" w:tplc="E16ECA0E">
      <w:start w:val="1"/>
      <w:numFmt w:val="lowerLetter"/>
      <w:lvlText w:val="%8."/>
      <w:lvlJc w:val="left"/>
      <w:pPr>
        <w:ind w:left="5760" w:hanging="360"/>
      </w:pPr>
    </w:lvl>
    <w:lvl w:ilvl="8" w:tplc="120CD0E4">
      <w:start w:val="1"/>
      <w:numFmt w:val="lowerRoman"/>
      <w:lvlText w:val="%9."/>
      <w:lvlJc w:val="right"/>
      <w:pPr>
        <w:ind w:left="6480" w:hanging="180"/>
      </w:pPr>
    </w:lvl>
  </w:abstractNum>
  <w:abstractNum w:abstractNumId="1889" w15:restartNumberingAfterBreak="0">
    <w:nsid w:val="6E2E3438"/>
    <w:multiLevelType w:val="hybridMultilevel"/>
    <w:tmpl w:val="0A6059F0"/>
    <w:lvl w:ilvl="0" w:tplc="D534AEF2">
      <w:start w:val="1"/>
      <w:numFmt w:val="decimal"/>
      <w:lvlText w:val="%1."/>
      <w:lvlJc w:val="left"/>
      <w:pPr>
        <w:ind w:left="720" w:hanging="360"/>
      </w:pPr>
    </w:lvl>
    <w:lvl w:ilvl="1" w:tplc="1AEACE86">
      <w:start w:val="1"/>
      <w:numFmt w:val="lowerLetter"/>
      <w:lvlText w:val="%2."/>
      <w:lvlJc w:val="left"/>
      <w:pPr>
        <w:ind w:left="1440" w:hanging="360"/>
      </w:pPr>
    </w:lvl>
    <w:lvl w:ilvl="2" w:tplc="9A8A1346">
      <w:start w:val="1"/>
      <w:numFmt w:val="lowerRoman"/>
      <w:lvlText w:val="%3."/>
      <w:lvlJc w:val="right"/>
      <w:pPr>
        <w:ind w:left="2160" w:hanging="180"/>
      </w:pPr>
    </w:lvl>
    <w:lvl w:ilvl="3" w:tplc="C8C489BC">
      <w:start w:val="1"/>
      <w:numFmt w:val="decimal"/>
      <w:lvlText w:val="%4."/>
      <w:lvlJc w:val="left"/>
      <w:pPr>
        <w:ind w:left="2880" w:hanging="360"/>
      </w:pPr>
    </w:lvl>
    <w:lvl w:ilvl="4" w:tplc="83B2ECC8">
      <w:start w:val="1"/>
      <w:numFmt w:val="lowerLetter"/>
      <w:lvlText w:val="%5."/>
      <w:lvlJc w:val="left"/>
      <w:pPr>
        <w:ind w:left="3600" w:hanging="360"/>
      </w:pPr>
    </w:lvl>
    <w:lvl w:ilvl="5" w:tplc="66CACA46">
      <w:start w:val="1"/>
      <w:numFmt w:val="lowerRoman"/>
      <w:lvlText w:val="%6."/>
      <w:lvlJc w:val="right"/>
      <w:pPr>
        <w:ind w:left="4320" w:hanging="180"/>
      </w:pPr>
    </w:lvl>
    <w:lvl w:ilvl="6" w:tplc="88E8B5DC">
      <w:start w:val="1"/>
      <w:numFmt w:val="decimal"/>
      <w:lvlText w:val="%7."/>
      <w:lvlJc w:val="left"/>
      <w:pPr>
        <w:ind w:left="5040" w:hanging="360"/>
      </w:pPr>
    </w:lvl>
    <w:lvl w:ilvl="7" w:tplc="6A9EB7C6">
      <w:start w:val="1"/>
      <w:numFmt w:val="lowerLetter"/>
      <w:lvlText w:val="%8."/>
      <w:lvlJc w:val="left"/>
      <w:pPr>
        <w:ind w:left="5760" w:hanging="360"/>
      </w:pPr>
    </w:lvl>
    <w:lvl w:ilvl="8" w:tplc="DAEC3E98">
      <w:start w:val="1"/>
      <w:numFmt w:val="lowerRoman"/>
      <w:lvlText w:val="%9."/>
      <w:lvlJc w:val="right"/>
      <w:pPr>
        <w:ind w:left="6480" w:hanging="180"/>
      </w:pPr>
    </w:lvl>
  </w:abstractNum>
  <w:abstractNum w:abstractNumId="1890" w15:restartNumberingAfterBreak="0">
    <w:nsid w:val="6E3A66CF"/>
    <w:multiLevelType w:val="hybridMultilevel"/>
    <w:tmpl w:val="CF9C27CC"/>
    <w:lvl w:ilvl="0" w:tplc="3AC4CF8A">
      <w:start w:val="1"/>
      <w:numFmt w:val="decimal"/>
      <w:lvlText w:val="%1."/>
      <w:lvlJc w:val="left"/>
      <w:pPr>
        <w:ind w:left="720" w:hanging="360"/>
      </w:pPr>
    </w:lvl>
    <w:lvl w:ilvl="1" w:tplc="7C3C9382">
      <w:start w:val="1"/>
      <w:numFmt w:val="lowerLetter"/>
      <w:lvlText w:val="%2."/>
      <w:lvlJc w:val="left"/>
      <w:pPr>
        <w:ind w:left="1440" w:hanging="360"/>
      </w:pPr>
    </w:lvl>
    <w:lvl w:ilvl="2" w:tplc="56D0EADC">
      <w:start w:val="1"/>
      <w:numFmt w:val="lowerRoman"/>
      <w:lvlText w:val="%3."/>
      <w:lvlJc w:val="right"/>
      <w:pPr>
        <w:ind w:left="2160" w:hanging="180"/>
      </w:pPr>
    </w:lvl>
    <w:lvl w:ilvl="3" w:tplc="C298FC78">
      <w:start w:val="1"/>
      <w:numFmt w:val="decimal"/>
      <w:lvlText w:val="%4."/>
      <w:lvlJc w:val="left"/>
      <w:pPr>
        <w:ind w:left="2880" w:hanging="360"/>
      </w:pPr>
    </w:lvl>
    <w:lvl w:ilvl="4" w:tplc="2E723652">
      <w:start w:val="1"/>
      <w:numFmt w:val="lowerLetter"/>
      <w:lvlText w:val="%5."/>
      <w:lvlJc w:val="left"/>
      <w:pPr>
        <w:ind w:left="3600" w:hanging="360"/>
      </w:pPr>
    </w:lvl>
    <w:lvl w:ilvl="5" w:tplc="2FF65C78">
      <w:start w:val="1"/>
      <w:numFmt w:val="lowerRoman"/>
      <w:lvlText w:val="%6."/>
      <w:lvlJc w:val="right"/>
      <w:pPr>
        <w:ind w:left="4320" w:hanging="180"/>
      </w:pPr>
    </w:lvl>
    <w:lvl w:ilvl="6" w:tplc="011CEF38">
      <w:start w:val="1"/>
      <w:numFmt w:val="decimal"/>
      <w:lvlText w:val="%7."/>
      <w:lvlJc w:val="left"/>
      <w:pPr>
        <w:ind w:left="5040" w:hanging="360"/>
      </w:pPr>
    </w:lvl>
    <w:lvl w:ilvl="7" w:tplc="CDA02276">
      <w:start w:val="1"/>
      <w:numFmt w:val="lowerLetter"/>
      <w:lvlText w:val="%8."/>
      <w:lvlJc w:val="left"/>
      <w:pPr>
        <w:ind w:left="5760" w:hanging="360"/>
      </w:pPr>
    </w:lvl>
    <w:lvl w:ilvl="8" w:tplc="7E70F9B2">
      <w:start w:val="1"/>
      <w:numFmt w:val="lowerRoman"/>
      <w:lvlText w:val="%9."/>
      <w:lvlJc w:val="right"/>
      <w:pPr>
        <w:ind w:left="6480" w:hanging="180"/>
      </w:pPr>
    </w:lvl>
  </w:abstractNum>
  <w:abstractNum w:abstractNumId="1891" w15:restartNumberingAfterBreak="0">
    <w:nsid w:val="6E3D6C6B"/>
    <w:multiLevelType w:val="hybridMultilevel"/>
    <w:tmpl w:val="08668312"/>
    <w:lvl w:ilvl="0" w:tplc="B2C82406">
      <w:start w:val="1"/>
      <w:numFmt w:val="decimal"/>
      <w:lvlText w:val="%1."/>
      <w:lvlJc w:val="left"/>
      <w:pPr>
        <w:ind w:left="720" w:hanging="360"/>
      </w:pPr>
    </w:lvl>
    <w:lvl w:ilvl="1" w:tplc="6466F5CA">
      <w:start w:val="1"/>
      <w:numFmt w:val="lowerLetter"/>
      <w:lvlText w:val="%2."/>
      <w:lvlJc w:val="left"/>
      <w:pPr>
        <w:ind w:left="1440" w:hanging="360"/>
      </w:pPr>
    </w:lvl>
    <w:lvl w:ilvl="2" w:tplc="F6C21B90">
      <w:start w:val="1"/>
      <w:numFmt w:val="lowerRoman"/>
      <w:lvlText w:val="%3."/>
      <w:lvlJc w:val="right"/>
      <w:pPr>
        <w:ind w:left="2160" w:hanging="180"/>
      </w:pPr>
    </w:lvl>
    <w:lvl w:ilvl="3" w:tplc="EA4614AE">
      <w:start w:val="1"/>
      <w:numFmt w:val="decimal"/>
      <w:lvlText w:val="%4."/>
      <w:lvlJc w:val="left"/>
      <w:pPr>
        <w:ind w:left="2880" w:hanging="360"/>
      </w:pPr>
    </w:lvl>
    <w:lvl w:ilvl="4" w:tplc="AD98523C">
      <w:start w:val="1"/>
      <w:numFmt w:val="lowerLetter"/>
      <w:lvlText w:val="%5."/>
      <w:lvlJc w:val="left"/>
      <w:pPr>
        <w:ind w:left="3600" w:hanging="360"/>
      </w:pPr>
    </w:lvl>
    <w:lvl w:ilvl="5" w:tplc="253A98B8">
      <w:start w:val="1"/>
      <w:numFmt w:val="lowerRoman"/>
      <w:lvlText w:val="%6."/>
      <w:lvlJc w:val="right"/>
      <w:pPr>
        <w:ind w:left="4320" w:hanging="180"/>
      </w:pPr>
    </w:lvl>
    <w:lvl w:ilvl="6" w:tplc="3A82118C">
      <w:start w:val="1"/>
      <w:numFmt w:val="decimal"/>
      <w:lvlText w:val="%7."/>
      <w:lvlJc w:val="left"/>
      <w:pPr>
        <w:ind w:left="5040" w:hanging="360"/>
      </w:pPr>
    </w:lvl>
    <w:lvl w:ilvl="7" w:tplc="952C552C">
      <w:start w:val="1"/>
      <w:numFmt w:val="lowerLetter"/>
      <w:lvlText w:val="%8."/>
      <w:lvlJc w:val="left"/>
      <w:pPr>
        <w:ind w:left="5760" w:hanging="360"/>
      </w:pPr>
    </w:lvl>
    <w:lvl w:ilvl="8" w:tplc="D22C9430">
      <w:start w:val="1"/>
      <w:numFmt w:val="lowerRoman"/>
      <w:lvlText w:val="%9."/>
      <w:lvlJc w:val="right"/>
      <w:pPr>
        <w:ind w:left="6480" w:hanging="180"/>
      </w:pPr>
    </w:lvl>
  </w:abstractNum>
  <w:abstractNum w:abstractNumId="1892" w15:restartNumberingAfterBreak="0">
    <w:nsid w:val="6E504A58"/>
    <w:multiLevelType w:val="hybridMultilevel"/>
    <w:tmpl w:val="B05A0680"/>
    <w:lvl w:ilvl="0" w:tplc="D1CAAE9C">
      <w:start w:val="1"/>
      <w:numFmt w:val="decimal"/>
      <w:lvlText w:val="%1."/>
      <w:lvlJc w:val="left"/>
      <w:pPr>
        <w:ind w:left="720" w:hanging="360"/>
      </w:pPr>
    </w:lvl>
    <w:lvl w:ilvl="1" w:tplc="27B2472E">
      <w:start w:val="1"/>
      <w:numFmt w:val="lowerLetter"/>
      <w:lvlText w:val="%2."/>
      <w:lvlJc w:val="left"/>
      <w:pPr>
        <w:ind w:left="1440" w:hanging="360"/>
      </w:pPr>
    </w:lvl>
    <w:lvl w:ilvl="2" w:tplc="10FC072E">
      <w:start w:val="1"/>
      <w:numFmt w:val="lowerRoman"/>
      <w:lvlText w:val="%3."/>
      <w:lvlJc w:val="right"/>
      <w:pPr>
        <w:ind w:left="2160" w:hanging="180"/>
      </w:pPr>
    </w:lvl>
    <w:lvl w:ilvl="3" w:tplc="CC706BB4">
      <w:start w:val="1"/>
      <w:numFmt w:val="decimal"/>
      <w:lvlText w:val="%4."/>
      <w:lvlJc w:val="left"/>
      <w:pPr>
        <w:ind w:left="2880" w:hanging="360"/>
      </w:pPr>
    </w:lvl>
    <w:lvl w:ilvl="4" w:tplc="75CEEE8E">
      <w:start w:val="1"/>
      <w:numFmt w:val="lowerLetter"/>
      <w:lvlText w:val="%5."/>
      <w:lvlJc w:val="left"/>
      <w:pPr>
        <w:ind w:left="3600" w:hanging="360"/>
      </w:pPr>
    </w:lvl>
    <w:lvl w:ilvl="5" w:tplc="74BEF914">
      <w:start w:val="1"/>
      <w:numFmt w:val="lowerRoman"/>
      <w:lvlText w:val="%6."/>
      <w:lvlJc w:val="right"/>
      <w:pPr>
        <w:ind w:left="4320" w:hanging="180"/>
      </w:pPr>
    </w:lvl>
    <w:lvl w:ilvl="6" w:tplc="171AB280">
      <w:start w:val="1"/>
      <w:numFmt w:val="decimal"/>
      <w:lvlText w:val="%7."/>
      <w:lvlJc w:val="left"/>
      <w:pPr>
        <w:ind w:left="5040" w:hanging="360"/>
      </w:pPr>
    </w:lvl>
    <w:lvl w:ilvl="7" w:tplc="5A5014DA">
      <w:start w:val="1"/>
      <w:numFmt w:val="lowerLetter"/>
      <w:lvlText w:val="%8."/>
      <w:lvlJc w:val="left"/>
      <w:pPr>
        <w:ind w:left="5760" w:hanging="360"/>
      </w:pPr>
    </w:lvl>
    <w:lvl w:ilvl="8" w:tplc="4F1097A0">
      <w:start w:val="1"/>
      <w:numFmt w:val="lowerRoman"/>
      <w:lvlText w:val="%9."/>
      <w:lvlJc w:val="right"/>
      <w:pPr>
        <w:ind w:left="6480" w:hanging="180"/>
      </w:pPr>
    </w:lvl>
  </w:abstractNum>
  <w:abstractNum w:abstractNumId="1893" w15:restartNumberingAfterBreak="0">
    <w:nsid w:val="6E5B750C"/>
    <w:multiLevelType w:val="hybridMultilevel"/>
    <w:tmpl w:val="4C1E6F2C"/>
    <w:lvl w:ilvl="0" w:tplc="82FED604">
      <w:start w:val="1"/>
      <w:numFmt w:val="decimal"/>
      <w:lvlText w:val="%1."/>
      <w:lvlJc w:val="left"/>
      <w:pPr>
        <w:ind w:left="720" w:hanging="360"/>
      </w:pPr>
    </w:lvl>
    <w:lvl w:ilvl="1" w:tplc="0B368088">
      <w:start w:val="1"/>
      <w:numFmt w:val="lowerLetter"/>
      <w:lvlText w:val="%2."/>
      <w:lvlJc w:val="left"/>
      <w:pPr>
        <w:ind w:left="1440" w:hanging="360"/>
      </w:pPr>
    </w:lvl>
    <w:lvl w:ilvl="2" w:tplc="83F27A4E">
      <w:start w:val="1"/>
      <w:numFmt w:val="lowerRoman"/>
      <w:lvlText w:val="%3."/>
      <w:lvlJc w:val="right"/>
      <w:pPr>
        <w:ind w:left="2160" w:hanging="180"/>
      </w:pPr>
    </w:lvl>
    <w:lvl w:ilvl="3" w:tplc="89505C3E">
      <w:start w:val="1"/>
      <w:numFmt w:val="decimal"/>
      <w:lvlText w:val="%4."/>
      <w:lvlJc w:val="left"/>
      <w:pPr>
        <w:ind w:left="2880" w:hanging="360"/>
      </w:pPr>
    </w:lvl>
    <w:lvl w:ilvl="4" w:tplc="4B36D848">
      <w:start w:val="1"/>
      <w:numFmt w:val="lowerLetter"/>
      <w:lvlText w:val="%5."/>
      <w:lvlJc w:val="left"/>
      <w:pPr>
        <w:ind w:left="3600" w:hanging="360"/>
      </w:pPr>
    </w:lvl>
    <w:lvl w:ilvl="5" w:tplc="E4A07ED6">
      <w:start w:val="1"/>
      <w:numFmt w:val="lowerRoman"/>
      <w:lvlText w:val="%6."/>
      <w:lvlJc w:val="right"/>
      <w:pPr>
        <w:ind w:left="4320" w:hanging="180"/>
      </w:pPr>
    </w:lvl>
    <w:lvl w:ilvl="6" w:tplc="7CF8D334">
      <w:start w:val="1"/>
      <w:numFmt w:val="decimal"/>
      <w:lvlText w:val="%7."/>
      <w:lvlJc w:val="left"/>
      <w:pPr>
        <w:ind w:left="5040" w:hanging="360"/>
      </w:pPr>
    </w:lvl>
    <w:lvl w:ilvl="7" w:tplc="06FC42B4">
      <w:start w:val="1"/>
      <w:numFmt w:val="lowerLetter"/>
      <w:lvlText w:val="%8."/>
      <w:lvlJc w:val="left"/>
      <w:pPr>
        <w:ind w:left="5760" w:hanging="360"/>
      </w:pPr>
    </w:lvl>
    <w:lvl w:ilvl="8" w:tplc="6CC8AC24">
      <w:start w:val="1"/>
      <w:numFmt w:val="lowerRoman"/>
      <w:lvlText w:val="%9."/>
      <w:lvlJc w:val="right"/>
      <w:pPr>
        <w:ind w:left="6480" w:hanging="180"/>
      </w:pPr>
    </w:lvl>
  </w:abstractNum>
  <w:abstractNum w:abstractNumId="1894" w15:restartNumberingAfterBreak="0">
    <w:nsid w:val="6E67418E"/>
    <w:multiLevelType w:val="hybridMultilevel"/>
    <w:tmpl w:val="6382E790"/>
    <w:lvl w:ilvl="0" w:tplc="0F349B42">
      <w:start w:val="1"/>
      <w:numFmt w:val="decimal"/>
      <w:lvlText w:val="%1."/>
      <w:lvlJc w:val="left"/>
      <w:pPr>
        <w:ind w:left="720" w:hanging="360"/>
      </w:pPr>
    </w:lvl>
    <w:lvl w:ilvl="1" w:tplc="BEA8E2BC">
      <w:start w:val="1"/>
      <w:numFmt w:val="lowerLetter"/>
      <w:lvlText w:val="%2."/>
      <w:lvlJc w:val="left"/>
      <w:pPr>
        <w:ind w:left="1440" w:hanging="360"/>
      </w:pPr>
    </w:lvl>
    <w:lvl w:ilvl="2" w:tplc="FEC8C646">
      <w:start w:val="1"/>
      <w:numFmt w:val="lowerRoman"/>
      <w:lvlText w:val="%3."/>
      <w:lvlJc w:val="right"/>
      <w:pPr>
        <w:ind w:left="2160" w:hanging="180"/>
      </w:pPr>
    </w:lvl>
    <w:lvl w:ilvl="3" w:tplc="293AF47A">
      <w:start w:val="1"/>
      <w:numFmt w:val="decimal"/>
      <w:lvlText w:val="%4."/>
      <w:lvlJc w:val="left"/>
      <w:pPr>
        <w:ind w:left="2880" w:hanging="360"/>
      </w:pPr>
    </w:lvl>
    <w:lvl w:ilvl="4" w:tplc="8D52FFB6">
      <w:start w:val="1"/>
      <w:numFmt w:val="lowerLetter"/>
      <w:lvlText w:val="%5."/>
      <w:lvlJc w:val="left"/>
      <w:pPr>
        <w:ind w:left="3600" w:hanging="360"/>
      </w:pPr>
    </w:lvl>
    <w:lvl w:ilvl="5" w:tplc="90741B7E">
      <w:start w:val="1"/>
      <w:numFmt w:val="lowerRoman"/>
      <w:lvlText w:val="%6."/>
      <w:lvlJc w:val="right"/>
      <w:pPr>
        <w:ind w:left="4320" w:hanging="180"/>
      </w:pPr>
    </w:lvl>
    <w:lvl w:ilvl="6" w:tplc="FABA3EE4">
      <w:start w:val="1"/>
      <w:numFmt w:val="decimal"/>
      <w:lvlText w:val="%7."/>
      <w:lvlJc w:val="left"/>
      <w:pPr>
        <w:ind w:left="5040" w:hanging="360"/>
      </w:pPr>
    </w:lvl>
    <w:lvl w:ilvl="7" w:tplc="354E7AEC">
      <w:start w:val="1"/>
      <w:numFmt w:val="lowerLetter"/>
      <w:lvlText w:val="%8."/>
      <w:lvlJc w:val="left"/>
      <w:pPr>
        <w:ind w:left="5760" w:hanging="360"/>
      </w:pPr>
    </w:lvl>
    <w:lvl w:ilvl="8" w:tplc="498CF02A">
      <w:start w:val="1"/>
      <w:numFmt w:val="lowerRoman"/>
      <w:lvlText w:val="%9."/>
      <w:lvlJc w:val="right"/>
      <w:pPr>
        <w:ind w:left="6480" w:hanging="180"/>
      </w:pPr>
    </w:lvl>
  </w:abstractNum>
  <w:abstractNum w:abstractNumId="1895" w15:restartNumberingAfterBreak="0">
    <w:nsid w:val="6E6E3F77"/>
    <w:multiLevelType w:val="hybridMultilevel"/>
    <w:tmpl w:val="E830F6FA"/>
    <w:lvl w:ilvl="0" w:tplc="9C4EC960">
      <w:start w:val="1"/>
      <w:numFmt w:val="decimal"/>
      <w:lvlText w:val="%1."/>
      <w:lvlJc w:val="left"/>
      <w:pPr>
        <w:ind w:left="720" w:hanging="360"/>
      </w:pPr>
    </w:lvl>
    <w:lvl w:ilvl="1" w:tplc="040A5920">
      <w:start w:val="1"/>
      <w:numFmt w:val="lowerLetter"/>
      <w:lvlText w:val="%2."/>
      <w:lvlJc w:val="left"/>
      <w:pPr>
        <w:ind w:left="1440" w:hanging="360"/>
      </w:pPr>
    </w:lvl>
    <w:lvl w:ilvl="2" w:tplc="B812FCE4">
      <w:start w:val="1"/>
      <w:numFmt w:val="lowerRoman"/>
      <w:lvlText w:val="%3."/>
      <w:lvlJc w:val="right"/>
      <w:pPr>
        <w:ind w:left="2160" w:hanging="180"/>
      </w:pPr>
    </w:lvl>
    <w:lvl w:ilvl="3" w:tplc="523E9DB2">
      <w:start w:val="1"/>
      <w:numFmt w:val="decimal"/>
      <w:lvlText w:val="%4."/>
      <w:lvlJc w:val="left"/>
      <w:pPr>
        <w:ind w:left="2880" w:hanging="360"/>
      </w:pPr>
    </w:lvl>
    <w:lvl w:ilvl="4" w:tplc="2826BC54">
      <w:start w:val="1"/>
      <w:numFmt w:val="lowerLetter"/>
      <w:lvlText w:val="%5."/>
      <w:lvlJc w:val="left"/>
      <w:pPr>
        <w:ind w:left="3600" w:hanging="360"/>
      </w:pPr>
    </w:lvl>
    <w:lvl w:ilvl="5" w:tplc="8F960384">
      <w:start w:val="1"/>
      <w:numFmt w:val="lowerRoman"/>
      <w:lvlText w:val="%6."/>
      <w:lvlJc w:val="right"/>
      <w:pPr>
        <w:ind w:left="4320" w:hanging="180"/>
      </w:pPr>
    </w:lvl>
    <w:lvl w:ilvl="6" w:tplc="44E0A31A">
      <w:start w:val="1"/>
      <w:numFmt w:val="decimal"/>
      <w:lvlText w:val="%7."/>
      <w:lvlJc w:val="left"/>
      <w:pPr>
        <w:ind w:left="5040" w:hanging="360"/>
      </w:pPr>
    </w:lvl>
    <w:lvl w:ilvl="7" w:tplc="B4AC99E4">
      <w:start w:val="1"/>
      <w:numFmt w:val="lowerLetter"/>
      <w:lvlText w:val="%8."/>
      <w:lvlJc w:val="left"/>
      <w:pPr>
        <w:ind w:left="5760" w:hanging="360"/>
      </w:pPr>
    </w:lvl>
    <w:lvl w:ilvl="8" w:tplc="6E9014B0">
      <w:start w:val="1"/>
      <w:numFmt w:val="lowerRoman"/>
      <w:lvlText w:val="%9."/>
      <w:lvlJc w:val="right"/>
      <w:pPr>
        <w:ind w:left="6480" w:hanging="180"/>
      </w:pPr>
    </w:lvl>
  </w:abstractNum>
  <w:abstractNum w:abstractNumId="1896" w15:restartNumberingAfterBreak="0">
    <w:nsid w:val="6E82338A"/>
    <w:multiLevelType w:val="hybridMultilevel"/>
    <w:tmpl w:val="FE826BA8"/>
    <w:lvl w:ilvl="0" w:tplc="A2344E9A">
      <w:start w:val="1"/>
      <w:numFmt w:val="decimal"/>
      <w:lvlText w:val="%1."/>
      <w:lvlJc w:val="left"/>
      <w:pPr>
        <w:ind w:left="720" w:hanging="360"/>
      </w:pPr>
    </w:lvl>
    <w:lvl w:ilvl="1" w:tplc="C2640774">
      <w:start w:val="1"/>
      <w:numFmt w:val="lowerLetter"/>
      <w:lvlText w:val="%2."/>
      <w:lvlJc w:val="left"/>
      <w:pPr>
        <w:ind w:left="1440" w:hanging="360"/>
      </w:pPr>
    </w:lvl>
    <w:lvl w:ilvl="2" w:tplc="63AAF10C">
      <w:start w:val="1"/>
      <w:numFmt w:val="lowerRoman"/>
      <w:lvlText w:val="%3."/>
      <w:lvlJc w:val="right"/>
      <w:pPr>
        <w:ind w:left="2160" w:hanging="180"/>
      </w:pPr>
    </w:lvl>
    <w:lvl w:ilvl="3" w:tplc="20302892">
      <w:start w:val="1"/>
      <w:numFmt w:val="decimal"/>
      <w:lvlText w:val="%4."/>
      <w:lvlJc w:val="left"/>
      <w:pPr>
        <w:ind w:left="2880" w:hanging="360"/>
      </w:pPr>
    </w:lvl>
    <w:lvl w:ilvl="4" w:tplc="F036CCCC">
      <w:start w:val="1"/>
      <w:numFmt w:val="lowerLetter"/>
      <w:lvlText w:val="%5."/>
      <w:lvlJc w:val="left"/>
      <w:pPr>
        <w:ind w:left="3600" w:hanging="360"/>
      </w:pPr>
    </w:lvl>
    <w:lvl w:ilvl="5" w:tplc="5B8A3898">
      <w:start w:val="1"/>
      <w:numFmt w:val="lowerRoman"/>
      <w:lvlText w:val="%6."/>
      <w:lvlJc w:val="right"/>
      <w:pPr>
        <w:ind w:left="4320" w:hanging="180"/>
      </w:pPr>
    </w:lvl>
    <w:lvl w:ilvl="6" w:tplc="B1626E92">
      <w:start w:val="1"/>
      <w:numFmt w:val="decimal"/>
      <w:lvlText w:val="%7."/>
      <w:lvlJc w:val="left"/>
      <w:pPr>
        <w:ind w:left="5040" w:hanging="360"/>
      </w:pPr>
    </w:lvl>
    <w:lvl w:ilvl="7" w:tplc="5134C690">
      <w:start w:val="1"/>
      <w:numFmt w:val="lowerLetter"/>
      <w:lvlText w:val="%8."/>
      <w:lvlJc w:val="left"/>
      <w:pPr>
        <w:ind w:left="5760" w:hanging="360"/>
      </w:pPr>
    </w:lvl>
    <w:lvl w:ilvl="8" w:tplc="183E8348">
      <w:start w:val="1"/>
      <w:numFmt w:val="lowerRoman"/>
      <w:lvlText w:val="%9."/>
      <w:lvlJc w:val="right"/>
      <w:pPr>
        <w:ind w:left="6480" w:hanging="180"/>
      </w:pPr>
    </w:lvl>
  </w:abstractNum>
  <w:abstractNum w:abstractNumId="1897" w15:restartNumberingAfterBreak="0">
    <w:nsid w:val="6E9B0EB5"/>
    <w:multiLevelType w:val="hybridMultilevel"/>
    <w:tmpl w:val="CA7441EC"/>
    <w:lvl w:ilvl="0" w:tplc="56F42162">
      <w:start w:val="1"/>
      <w:numFmt w:val="decimal"/>
      <w:lvlText w:val="%1."/>
      <w:lvlJc w:val="left"/>
      <w:pPr>
        <w:ind w:left="720" w:hanging="360"/>
      </w:pPr>
    </w:lvl>
    <w:lvl w:ilvl="1" w:tplc="0FC42CC4">
      <w:start w:val="1"/>
      <w:numFmt w:val="lowerLetter"/>
      <w:lvlText w:val="%2."/>
      <w:lvlJc w:val="left"/>
      <w:pPr>
        <w:ind w:left="1440" w:hanging="360"/>
      </w:pPr>
    </w:lvl>
    <w:lvl w:ilvl="2" w:tplc="CAF6D31C">
      <w:start w:val="1"/>
      <w:numFmt w:val="lowerRoman"/>
      <w:lvlText w:val="%3."/>
      <w:lvlJc w:val="right"/>
      <w:pPr>
        <w:ind w:left="2160" w:hanging="180"/>
      </w:pPr>
    </w:lvl>
    <w:lvl w:ilvl="3" w:tplc="55262010">
      <w:start w:val="1"/>
      <w:numFmt w:val="decimal"/>
      <w:lvlText w:val="%4."/>
      <w:lvlJc w:val="left"/>
      <w:pPr>
        <w:ind w:left="2880" w:hanging="360"/>
      </w:pPr>
    </w:lvl>
    <w:lvl w:ilvl="4" w:tplc="56C64102">
      <w:start w:val="1"/>
      <w:numFmt w:val="lowerLetter"/>
      <w:lvlText w:val="%5."/>
      <w:lvlJc w:val="left"/>
      <w:pPr>
        <w:ind w:left="3600" w:hanging="360"/>
      </w:pPr>
    </w:lvl>
    <w:lvl w:ilvl="5" w:tplc="51A0BF16">
      <w:start w:val="1"/>
      <w:numFmt w:val="lowerRoman"/>
      <w:lvlText w:val="%6."/>
      <w:lvlJc w:val="right"/>
      <w:pPr>
        <w:ind w:left="4320" w:hanging="180"/>
      </w:pPr>
    </w:lvl>
    <w:lvl w:ilvl="6" w:tplc="26D652D8">
      <w:start w:val="1"/>
      <w:numFmt w:val="decimal"/>
      <w:lvlText w:val="%7."/>
      <w:lvlJc w:val="left"/>
      <w:pPr>
        <w:ind w:left="5040" w:hanging="360"/>
      </w:pPr>
    </w:lvl>
    <w:lvl w:ilvl="7" w:tplc="BDB2C754">
      <w:start w:val="1"/>
      <w:numFmt w:val="lowerLetter"/>
      <w:lvlText w:val="%8."/>
      <w:lvlJc w:val="left"/>
      <w:pPr>
        <w:ind w:left="5760" w:hanging="360"/>
      </w:pPr>
    </w:lvl>
    <w:lvl w:ilvl="8" w:tplc="8ED4BCAC">
      <w:start w:val="1"/>
      <w:numFmt w:val="lowerRoman"/>
      <w:lvlText w:val="%9."/>
      <w:lvlJc w:val="right"/>
      <w:pPr>
        <w:ind w:left="6480" w:hanging="180"/>
      </w:pPr>
    </w:lvl>
  </w:abstractNum>
  <w:abstractNum w:abstractNumId="1898" w15:restartNumberingAfterBreak="0">
    <w:nsid w:val="6E9B1290"/>
    <w:multiLevelType w:val="hybridMultilevel"/>
    <w:tmpl w:val="BA2A781E"/>
    <w:lvl w:ilvl="0" w:tplc="A1002150">
      <w:start w:val="1"/>
      <w:numFmt w:val="decimal"/>
      <w:lvlText w:val="%1."/>
      <w:lvlJc w:val="left"/>
      <w:pPr>
        <w:ind w:left="720" w:hanging="360"/>
      </w:pPr>
    </w:lvl>
    <w:lvl w:ilvl="1" w:tplc="41F4C176">
      <w:start w:val="1"/>
      <w:numFmt w:val="lowerLetter"/>
      <w:lvlText w:val="%2."/>
      <w:lvlJc w:val="left"/>
      <w:pPr>
        <w:ind w:left="1440" w:hanging="360"/>
      </w:pPr>
    </w:lvl>
    <w:lvl w:ilvl="2" w:tplc="5B345826">
      <w:start w:val="1"/>
      <w:numFmt w:val="lowerRoman"/>
      <w:lvlText w:val="%3."/>
      <w:lvlJc w:val="right"/>
      <w:pPr>
        <w:ind w:left="2160" w:hanging="180"/>
      </w:pPr>
    </w:lvl>
    <w:lvl w:ilvl="3" w:tplc="39C0D160">
      <w:start w:val="1"/>
      <w:numFmt w:val="decimal"/>
      <w:lvlText w:val="%4."/>
      <w:lvlJc w:val="left"/>
      <w:pPr>
        <w:ind w:left="2880" w:hanging="360"/>
      </w:pPr>
    </w:lvl>
    <w:lvl w:ilvl="4" w:tplc="E0E2CA74">
      <w:start w:val="1"/>
      <w:numFmt w:val="lowerLetter"/>
      <w:lvlText w:val="%5."/>
      <w:lvlJc w:val="left"/>
      <w:pPr>
        <w:ind w:left="3600" w:hanging="360"/>
      </w:pPr>
    </w:lvl>
    <w:lvl w:ilvl="5" w:tplc="46464AF0">
      <w:start w:val="1"/>
      <w:numFmt w:val="lowerRoman"/>
      <w:lvlText w:val="%6."/>
      <w:lvlJc w:val="right"/>
      <w:pPr>
        <w:ind w:left="4320" w:hanging="180"/>
      </w:pPr>
    </w:lvl>
    <w:lvl w:ilvl="6" w:tplc="4C467CDA">
      <w:start w:val="1"/>
      <w:numFmt w:val="decimal"/>
      <w:lvlText w:val="%7."/>
      <w:lvlJc w:val="left"/>
      <w:pPr>
        <w:ind w:left="5040" w:hanging="360"/>
      </w:pPr>
    </w:lvl>
    <w:lvl w:ilvl="7" w:tplc="24D447DE">
      <w:start w:val="1"/>
      <w:numFmt w:val="lowerLetter"/>
      <w:lvlText w:val="%8."/>
      <w:lvlJc w:val="left"/>
      <w:pPr>
        <w:ind w:left="5760" w:hanging="360"/>
      </w:pPr>
    </w:lvl>
    <w:lvl w:ilvl="8" w:tplc="8F82ED18">
      <w:start w:val="1"/>
      <w:numFmt w:val="lowerRoman"/>
      <w:lvlText w:val="%9."/>
      <w:lvlJc w:val="right"/>
      <w:pPr>
        <w:ind w:left="6480" w:hanging="180"/>
      </w:pPr>
    </w:lvl>
  </w:abstractNum>
  <w:abstractNum w:abstractNumId="1899" w15:restartNumberingAfterBreak="0">
    <w:nsid w:val="6EA87B30"/>
    <w:multiLevelType w:val="hybridMultilevel"/>
    <w:tmpl w:val="496638A2"/>
    <w:lvl w:ilvl="0" w:tplc="09463F84">
      <w:start w:val="1"/>
      <w:numFmt w:val="decimal"/>
      <w:lvlText w:val="%1."/>
      <w:lvlJc w:val="left"/>
      <w:pPr>
        <w:ind w:left="720" w:hanging="360"/>
      </w:pPr>
    </w:lvl>
    <w:lvl w:ilvl="1" w:tplc="12F24500">
      <w:start w:val="1"/>
      <w:numFmt w:val="lowerLetter"/>
      <w:lvlText w:val="%2."/>
      <w:lvlJc w:val="left"/>
      <w:pPr>
        <w:ind w:left="1440" w:hanging="360"/>
      </w:pPr>
    </w:lvl>
    <w:lvl w:ilvl="2" w:tplc="5FA484D0">
      <w:start w:val="1"/>
      <w:numFmt w:val="lowerRoman"/>
      <w:lvlText w:val="%3."/>
      <w:lvlJc w:val="right"/>
      <w:pPr>
        <w:ind w:left="2160" w:hanging="180"/>
      </w:pPr>
    </w:lvl>
    <w:lvl w:ilvl="3" w:tplc="ABDE181E">
      <w:start w:val="1"/>
      <w:numFmt w:val="decimal"/>
      <w:lvlText w:val="%4."/>
      <w:lvlJc w:val="left"/>
      <w:pPr>
        <w:ind w:left="2880" w:hanging="360"/>
      </w:pPr>
    </w:lvl>
    <w:lvl w:ilvl="4" w:tplc="BAB2B918">
      <w:start w:val="1"/>
      <w:numFmt w:val="lowerLetter"/>
      <w:lvlText w:val="%5."/>
      <w:lvlJc w:val="left"/>
      <w:pPr>
        <w:ind w:left="3600" w:hanging="360"/>
      </w:pPr>
    </w:lvl>
    <w:lvl w:ilvl="5" w:tplc="847E51EE">
      <w:start w:val="1"/>
      <w:numFmt w:val="lowerRoman"/>
      <w:lvlText w:val="%6."/>
      <w:lvlJc w:val="right"/>
      <w:pPr>
        <w:ind w:left="4320" w:hanging="180"/>
      </w:pPr>
    </w:lvl>
    <w:lvl w:ilvl="6" w:tplc="AEEAC3E6">
      <w:start w:val="1"/>
      <w:numFmt w:val="decimal"/>
      <w:lvlText w:val="%7."/>
      <w:lvlJc w:val="left"/>
      <w:pPr>
        <w:ind w:left="5040" w:hanging="360"/>
      </w:pPr>
    </w:lvl>
    <w:lvl w:ilvl="7" w:tplc="F91643D0">
      <w:start w:val="1"/>
      <w:numFmt w:val="lowerLetter"/>
      <w:lvlText w:val="%8."/>
      <w:lvlJc w:val="left"/>
      <w:pPr>
        <w:ind w:left="5760" w:hanging="360"/>
      </w:pPr>
    </w:lvl>
    <w:lvl w:ilvl="8" w:tplc="18DAA6BE">
      <w:start w:val="1"/>
      <w:numFmt w:val="lowerRoman"/>
      <w:lvlText w:val="%9."/>
      <w:lvlJc w:val="right"/>
      <w:pPr>
        <w:ind w:left="6480" w:hanging="180"/>
      </w:pPr>
    </w:lvl>
  </w:abstractNum>
  <w:abstractNum w:abstractNumId="1900" w15:restartNumberingAfterBreak="0">
    <w:nsid w:val="6EC8394D"/>
    <w:multiLevelType w:val="hybridMultilevel"/>
    <w:tmpl w:val="FA8E9C68"/>
    <w:lvl w:ilvl="0" w:tplc="B3A8E662">
      <w:start w:val="1"/>
      <w:numFmt w:val="decimal"/>
      <w:lvlText w:val="%1."/>
      <w:lvlJc w:val="left"/>
      <w:pPr>
        <w:ind w:left="720" w:hanging="360"/>
      </w:pPr>
    </w:lvl>
    <w:lvl w:ilvl="1" w:tplc="F83A7452">
      <w:start w:val="1"/>
      <w:numFmt w:val="lowerLetter"/>
      <w:lvlText w:val="%2."/>
      <w:lvlJc w:val="left"/>
      <w:pPr>
        <w:ind w:left="1440" w:hanging="360"/>
      </w:pPr>
    </w:lvl>
    <w:lvl w:ilvl="2" w:tplc="FD96E9CC">
      <w:start w:val="1"/>
      <w:numFmt w:val="lowerRoman"/>
      <w:lvlText w:val="%3."/>
      <w:lvlJc w:val="right"/>
      <w:pPr>
        <w:ind w:left="2160" w:hanging="180"/>
      </w:pPr>
    </w:lvl>
    <w:lvl w:ilvl="3" w:tplc="FF7491F0">
      <w:start w:val="1"/>
      <w:numFmt w:val="decimal"/>
      <w:lvlText w:val="%4."/>
      <w:lvlJc w:val="left"/>
      <w:pPr>
        <w:ind w:left="2880" w:hanging="360"/>
      </w:pPr>
    </w:lvl>
    <w:lvl w:ilvl="4" w:tplc="1454322E">
      <w:start w:val="1"/>
      <w:numFmt w:val="lowerLetter"/>
      <w:lvlText w:val="%5."/>
      <w:lvlJc w:val="left"/>
      <w:pPr>
        <w:ind w:left="3600" w:hanging="360"/>
      </w:pPr>
    </w:lvl>
    <w:lvl w:ilvl="5" w:tplc="66762162">
      <w:start w:val="1"/>
      <w:numFmt w:val="lowerRoman"/>
      <w:lvlText w:val="%6."/>
      <w:lvlJc w:val="right"/>
      <w:pPr>
        <w:ind w:left="4320" w:hanging="180"/>
      </w:pPr>
    </w:lvl>
    <w:lvl w:ilvl="6" w:tplc="05C21E44">
      <w:start w:val="1"/>
      <w:numFmt w:val="decimal"/>
      <w:lvlText w:val="%7."/>
      <w:lvlJc w:val="left"/>
      <w:pPr>
        <w:ind w:left="5040" w:hanging="360"/>
      </w:pPr>
    </w:lvl>
    <w:lvl w:ilvl="7" w:tplc="70947A58">
      <w:start w:val="1"/>
      <w:numFmt w:val="lowerLetter"/>
      <w:lvlText w:val="%8."/>
      <w:lvlJc w:val="left"/>
      <w:pPr>
        <w:ind w:left="5760" w:hanging="360"/>
      </w:pPr>
    </w:lvl>
    <w:lvl w:ilvl="8" w:tplc="1CF0A32E">
      <w:start w:val="1"/>
      <w:numFmt w:val="lowerRoman"/>
      <w:lvlText w:val="%9."/>
      <w:lvlJc w:val="right"/>
      <w:pPr>
        <w:ind w:left="6480" w:hanging="180"/>
      </w:pPr>
    </w:lvl>
  </w:abstractNum>
  <w:abstractNum w:abstractNumId="1901" w15:restartNumberingAfterBreak="0">
    <w:nsid w:val="6EC96B92"/>
    <w:multiLevelType w:val="hybridMultilevel"/>
    <w:tmpl w:val="0ACC9828"/>
    <w:lvl w:ilvl="0" w:tplc="BF0A867A">
      <w:start w:val="1"/>
      <w:numFmt w:val="decimal"/>
      <w:lvlText w:val="%1."/>
      <w:lvlJc w:val="left"/>
      <w:pPr>
        <w:ind w:left="720" w:hanging="360"/>
      </w:pPr>
    </w:lvl>
    <w:lvl w:ilvl="1" w:tplc="8A0C93BA">
      <w:start w:val="1"/>
      <w:numFmt w:val="lowerLetter"/>
      <w:lvlText w:val="%2."/>
      <w:lvlJc w:val="left"/>
      <w:pPr>
        <w:ind w:left="1440" w:hanging="360"/>
      </w:pPr>
    </w:lvl>
    <w:lvl w:ilvl="2" w:tplc="E89AF682">
      <w:start w:val="1"/>
      <w:numFmt w:val="lowerRoman"/>
      <w:lvlText w:val="%3."/>
      <w:lvlJc w:val="right"/>
      <w:pPr>
        <w:ind w:left="2160" w:hanging="180"/>
      </w:pPr>
    </w:lvl>
    <w:lvl w:ilvl="3" w:tplc="63EA6EF0">
      <w:start w:val="1"/>
      <w:numFmt w:val="decimal"/>
      <w:lvlText w:val="%4."/>
      <w:lvlJc w:val="left"/>
      <w:pPr>
        <w:ind w:left="2880" w:hanging="360"/>
      </w:pPr>
    </w:lvl>
    <w:lvl w:ilvl="4" w:tplc="7C8A20E6">
      <w:start w:val="1"/>
      <w:numFmt w:val="lowerLetter"/>
      <w:lvlText w:val="%5."/>
      <w:lvlJc w:val="left"/>
      <w:pPr>
        <w:ind w:left="3600" w:hanging="360"/>
      </w:pPr>
    </w:lvl>
    <w:lvl w:ilvl="5" w:tplc="9098A42C">
      <w:start w:val="1"/>
      <w:numFmt w:val="lowerRoman"/>
      <w:lvlText w:val="%6."/>
      <w:lvlJc w:val="right"/>
      <w:pPr>
        <w:ind w:left="4320" w:hanging="180"/>
      </w:pPr>
    </w:lvl>
    <w:lvl w:ilvl="6" w:tplc="BE9C1AB4">
      <w:start w:val="1"/>
      <w:numFmt w:val="decimal"/>
      <w:lvlText w:val="%7."/>
      <w:lvlJc w:val="left"/>
      <w:pPr>
        <w:ind w:left="5040" w:hanging="360"/>
      </w:pPr>
    </w:lvl>
    <w:lvl w:ilvl="7" w:tplc="C36EEB52">
      <w:start w:val="1"/>
      <w:numFmt w:val="lowerLetter"/>
      <w:lvlText w:val="%8."/>
      <w:lvlJc w:val="left"/>
      <w:pPr>
        <w:ind w:left="5760" w:hanging="360"/>
      </w:pPr>
    </w:lvl>
    <w:lvl w:ilvl="8" w:tplc="2FBC9800">
      <w:start w:val="1"/>
      <w:numFmt w:val="lowerRoman"/>
      <w:lvlText w:val="%9."/>
      <w:lvlJc w:val="right"/>
      <w:pPr>
        <w:ind w:left="6480" w:hanging="180"/>
      </w:pPr>
    </w:lvl>
  </w:abstractNum>
  <w:abstractNum w:abstractNumId="1902" w15:restartNumberingAfterBreak="0">
    <w:nsid w:val="6ECE2FF0"/>
    <w:multiLevelType w:val="hybridMultilevel"/>
    <w:tmpl w:val="ACA0E686"/>
    <w:lvl w:ilvl="0" w:tplc="553A1998">
      <w:start w:val="1"/>
      <w:numFmt w:val="decimal"/>
      <w:lvlText w:val="%1."/>
      <w:lvlJc w:val="left"/>
      <w:pPr>
        <w:ind w:left="720" w:hanging="360"/>
      </w:pPr>
    </w:lvl>
    <w:lvl w:ilvl="1" w:tplc="1DFEE4A0">
      <w:start w:val="1"/>
      <w:numFmt w:val="lowerLetter"/>
      <w:lvlText w:val="%2."/>
      <w:lvlJc w:val="left"/>
      <w:pPr>
        <w:ind w:left="1440" w:hanging="360"/>
      </w:pPr>
    </w:lvl>
    <w:lvl w:ilvl="2" w:tplc="6D8AA664">
      <w:start w:val="1"/>
      <w:numFmt w:val="lowerRoman"/>
      <w:lvlText w:val="%3."/>
      <w:lvlJc w:val="right"/>
      <w:pPr>
        <w:ind w:left="2160" w:hanging="180"/>
      </w:pPr>
    </w:lvl>
    <w:lvl w:ilvl="3" w:tplc="C5247AB8">
      <w:start w:val="1"/>
      <w:numFmt w:val="decimal"/>
      <w:lvlText w:val="%4."/>
      <w:lvlJc w:val="left"/>
      <w:pPr>
        <w:ind w:left="2880" w:hanging="360"/>
      </w:pPr>
    </w:lvl>
    <w:lvl w:ilvl="4" w:tplc="5B8ED7BE">
      <w:start w:val="1"/>
      <w:numFmt w:val="lowerLetter"/>
      <w:lvlText w:val="%5."/>
      <w:lvlJc w:val="left"/>
      <w:pPr>
        <w:ind w:left="3600" w:hanging="360"/>
      </w:pPr>
    </w:lvl>
    <w:lvl w:ilvl="5" w:tplc="559A6B5A">
      <w:start w:val="1"/>
      <w:numFmt w:val="lowerRoman"/>
      <w:lvlText w:val="%6."/>
      <w:lvlJc w:val="right"/>
      <w:pPr>
        <w:ind w:left="4320" w:hanging="180"/>
      </w:pPr>
    </w:lvl>
    <w:lvl w:ilvl="6" w:tplc="BFA0FFBA">
      <w:start w:val="1"/>
      <w:numFmt w:val="decimal"/>
      <w:lvlText w:val="%7."/>
      <w:lvlJc w:val="left"/>
      <w:pPr>
        <w:ind w:left="5040" w:hanging="360"/>
      </w:pPr>
    </w:lvl>
    <w:lvl w:ilvl="7" w:tplc="3412F03A">
      <w:start w:val="1"/>
      <w:numFmt w:val="lowerLetter"/>
      <w:lvlText w:val="%8."/>
      <w:lvlJc w:val="left"/>
      <w:pPr>
        <w:ind w:left="5760" w:hanging="360"/>
      </w:pPr>
    </w:lvl>
    <w:lvl w:ilvl="8" w:tplc="913E7720">
      <w:start w:val="1"/>
      <w:numFmt w:val="lowerRoman"/>
      <w:lvlText w:val="%9."/>
      <w:lvlJc w:val="right"/>
      <w:pPr>
        <w:ind w:left="6480" w:hanging="180"/>
      </w:pPr>
    </w:lvl>
  </w:abstractNum>
  <w:abstractNum w:abstractNumId="1903" w15:restartNumberingAfterBreak="0">
    <w:nsid w:val="6ED2302A"/>
    <w:multiLevelType w:val="hybridMultilevel"/>
    <w:tmpl w:val="069278B4"/>
    <w:lvl w:ilvl="0" w:tplc="F4F648E8">
      <w:start w:val="1"/>
      <w:numFmt w:val="decimal"/>
      <w:lvlText w:val="%1."/>
      <w:lvlJc w:val="left"/>
      <w:pPr>
        <w:ind w:left="720" w:hanging="360"/>
      </w:pPr>
    </w:lvl>
    <w:lvl w:ilvl="1" w:tplc="79B45F90">
      <w:start w:val="1"/>
      <w:numFmt w:val="lowerLetter"/>
      <w:lvlText w:val="%2."/>
      <w:lvlJc w:val="left"/>
      <w:pPr>
        <w:ind w:left="1440" w:hanging="360"/>
      </w:pPr>
    </w:lvl>
    <w:lvl w:ilvl="2" w:tplc="7A3E0A8A">
      <w:start w:val="1"/>
      <w:numFmt w:val="lowerRoman"/>
      <w:lvlText w:val="%3."/>
      <w:lvlJc w:val="right"/>
      <w:pPr>
        <w:ind w:left="2160" w:hanging="180"/>
      </w:pPr>
    </w:lvl>
    <w:lvl w:ilvl="3" w:tplc="8D7067EA">
      <w:start w:val="1"/>
      <w:numFmt w:val="decimal"/>
      <w:lvlText w:val="%4."/>
      <w:lvlJc w:val="left"/>
      <w:pPr>
        <w:ind w:left="2880" w:hanging="360"/>
      </w:pPr>
    </w:lvl>
    <w:lvl w:ilvl="4" w:tplc="D1C0670A">
      <w:start w:val="1"/>
      <w:numFmt w:val="lowerLetter"/>
      <w:lvlText w:val="%5."/>
      <w:lvlJc w:val="left"/>
      <w:pPr>
        <w:ind w:left="3600" w:hanging="360"/>
      </w:pPr>
    </w:lvl>
    <w:lvl w:ilvl="5" w:tplc="46908D9A">
      <w:start w:val="1"/>
      <w:numFmt w:val="lowerRoman"/>
      <w:lvlText w:val="%6."/>
      <w:lvlJc w:val="right"/>
      <w:pPr>
        <w:ind w:left="4320" w:hanging="180"/>
      </w:pPr>
    </w:lvl>
    <w:lvl w:ilvl="6" w:tplc="DD5831C2">
      <w:start w:val="1"/>
      <w:numFmt w:val="decimal"/>
      <w:lvlText w:val="%7."/>
      <w:lvlJc w:val="left"/>
      <w:pPr>
        <w:ind w:left="5040" w:hanging="360"/>
      </w:pPr>
    </w:lvl>
    <w:lvl w:ilvl="7" w:tplc="6B6CAC7C">
      <w:start w:val="1"/>
      <w:numFmt w:val="lowerLetter"/>
      <w:lvlText w:val="%8."/>
      <w:lvlJc w:val="left"/>
      <w:pPr>
        <w:ind w:left="5760" w:hanging="360"/>
      </w:pPr>
    </w:lvl>
    <w:lvl w:ilvl="8" w:tplc="966C403C">
      <w:start w:val="1"/>
      <w:numFmt w:val="lowerRoman"/>
      <w:lvlText w:val="%9."/>
      <w:lvlJc w:val="right"/>
      <w:pPr>
        <w:ind w:left="6480" w:hanging="180"/>
      </w:pPr>
    </w:lvl>
  </w:abstractNum>
  <w:abstractNum w:abstractNumId="1904" w15:restartNumberingAfterBreak="0">
    <w:nsid w:val="6EDA6185"/>
    <w:multiLevelType w:val="hybridMultilevel"/>
    <w:tmpl w:val="C8E46402"/>
    <w:lvl w:ilvl="0" w:tplc="1BE0BF38">
      <w:start w:val="1"/>
      <w:numFmt w:val="decimal"/>
      <w:lvlText w:val="%1."/>
      <w:lvlJc w:val="left"/>
      <w:pPr>
        <w:ind w:left="720" w:hanging="360"/>
      </w:pPr>
    </w:lvl>
    <w:lvl w:ilvl="1" w:tplc="782A4C1E">
      <w:start w:val="1"/>
      <w:numFmt w:val="lowerLetter"/>
      <w:lvlText w:val="%2."/>
      <w:lvlJc w:val="left"/>
      <w:pPr>
        <w:ind w:left="1440" w:hanging="360"/>
      </w:pPr>
    </w:lvl>
    <w:lvl w:ilvl="2" w:tplc="7A2AFB44">
      <w:start w:val="1"/>
      <w:numFmt w:val="lowerRoman"/>
      <w:lvlText w:val="%3."/>
      <w:lvlJc w:val="right"/>
      <w:pPr>
        <w:ind w:left="2160" w:hanging="180"/>
      </w:pPr>
    </w:lvl>
    <w:lvl w:ilvl="3" w:tplc="F1889AAA">
      <w:start w:val="1"/>
      <w:numFmt w:val="decimal"/>
      <w:lvlText w:val="%4."/>
      <w:lvlJc w:val="left"/>
      <w:pPr>
        <w:ind w:left="2880" w:hanging="360"/>
      </w:pPr>
    </w:lvl>
    <w:lvl w:ilvl="4" w:tplc="18503784">
      <w:start w:val="1"/>
      <w:numFmt w:val="lowerLetter"/>
      <w:lvlText w:val="%5."/>
      <w:lvlJc w:val="left"/>
      <w:pPr>
        <w:ind w:left="3600" w:hanging="360"/>
      </w:pPr>
    </w:lvl>
    <w:lvl w:ilvl="5" w:tplc="3A9617DC">
      <w:start w:val="1"/>
      <w:numFmt w:val="lowerRoman"/>
      <w:lvlText w:val="%6."/>
      <w:lvlJc w:val="right"/>
      <w:pPr>
        <w:ind w:left="4320" w:hanging="180"/>
      </w:pPr>
    </w:lvl>
    <w:lvl w:ilvl="6" w:tplc="9FBA4900">
      <w:start w:val="1"/>
      <w:numFmt w:val="decimal"/>
      <w:lvlText w:val="%7."/>
      <w:lvlJc w:val="left"/>
      <w:pPr>
        <w:ind w:left="5040" w:hanging="360"/>
      </w:pPr>
    </w:lvl>
    <w:lvl w:ilvl="7" w:tplc="D5745BC6">
      <w:start w:val="1"/>
      <w:numFmt w:val="lowerLetter"/>
      <w:lvlText w:val="%8."/>
      <w:lvlJc w:val="left"/>
      <w:pPr>
        <w:ind w:left="5760" w:hanging="360"/>
      </w:pPr>
    </w:lvl>
    <w:lvl w:ilvl="8" w:tplc="0CF8C45C">
      <w:start w:val="1"/>
      <w:numFmt w:val="lowerRoman"/>
      <w:lvlText w:val="%9."/>
      <w:lvlJc w:val="right"/>
      <w:pPr>
        <w:ind w:left="6480" w:hanging="180"/>
      </w:pPr>
    </w:lvl>
  </w:abstractNum>
  <w:abstractNum w:abstractNumId="1905" w15:restartNumberingAfterBreak="0">
    <w:nsid w:val="6EEF221F"/>
    <w:multiLevelType w:val="hybridMultilevel"/>
    <w:tmpl w:val="696E32C0"/>
    <w:lvl w:ilvl="0" w:tplc="3CB456FE">
      <w:start w:val="1"/>
      <w:numFmt w:val="decimal"/>
      <w:lvlText w:val="%1."/>
      <w:lvlJc w:val="left"/>
      <w:pPr>
        <w:ind w:left="720" w:hanging="360"/>
      </w:pPr>
    </w:lvl>
    <w:lvl w:ilvl="1" w:tplc="AC20C966">
      <w:start w:val="1"/>
      <w:numFmt w:val="lowerLetter"/>
      <w:lvlText w:val="%2."/>
      <w:lvlJc w:val="left"/>
      <w:pPr>
        <w:ind w:left="1440" w:hanging="360"/>
      </w:pPr>
    </w:lvl>
    <w:lvl w:ilvl="2" w:tplc="E79A95B6">
      <w:start w:val="1"/>
      <w:numFmt w:val="lowerRoman"/>
      <w:lvlText w:val="%3."/>
      <w:lvlJc w:val="right"/>
      <w:pPr>
        <w:ind w:left="2160" w:hanging="180"/>
      </w:pPr>
    </w:lvl>
    <w:lvl w:ilvl="3" w:tplc="FCA4BD60">
      <w:start w:val="1"/>
      <w:numFmt w:val="decimal"/>
      <w:lvlText w:val="%4."/>
      <w:lvlJc w:val="left"/>
      <w:pPr>
        <w:ind w:left="2880" w:hanging="360"/>
      </w:pPr>
    </w:lvl>
    <w:lvl w:ilvl="4" w:tplc="B3008E6C">
      <w:start w:val="1"/>
      <w:numFmt w:val="lowerLetter"/>
      <w:lvlText w:val="%5."/>
      <w:lvlJc w:val="left"/>
      <w:pPr>
        <w:ind w:left="3600" w:hanging="360"/>
      </w:pPr>
    </w:lvl>
    <w:lvl w:ilvl="5" w:tplc="396A16F4">
      <w:start w:val="1"/>
      <w:numFmt w:val="lowerRoman"/>
      <w:lvlText w:val="%6."/>
      <w:lvlJc w:val="right"/>
      <w:pPr>
        <w:ind w:left="4320" w:hanging="180"/>
      </w:pPr>
    </w:lvl>
    <w:lvl w:ilvl="6" w:tplc="0DF01BC6">
      <w:start w:val="1"/>
      <w:numFmt w:val="decimal"/>
      <w:lvlText w:val="%7."/>
      <w:lvlJc w:val="left"/>
      <w:pPr>
        <w:ind w:left="5040" w:hanging="360"/>
      </w:pPr>
    </w:lvl>
    <w:lvl w:ilvl="7" w:tplc="0250265A">
      <w:start w:val="1"/>
      <w:numFmt w:val="lowerLetter"/>
      <w:lvlText w:val="%8."/>
      <w:lvlJc w:val="left"/>
      <w:pPr>
        <w:ind w:left="5760" w:hanging="360"/>
      </w:pPr>
    </w:lvl>
    <w:lvl w:ilvl="8" w:tplc="996E78C6">
      <w:start w:val="1"/>
      <w:numFmt w:val="lowerRoman"/>
      <w:lvlText w:val="%9."/>
      <w:lvlJc w:val="right"/>
      <w:pPr>
        <w:ind w:left="6480" w:hanging="180"/>
      </w:pPr>
    </w:lvl>
  </w:abstractNum>
  <w:abstractNum w:abstractNumId="1906" w15:restartNumberingAfterBreak="0">
    <w:nsid w:val="6F025C7A"/>
    <w:multiLevelType w:val="hybridMultilevel"/>
    <w:tmpl w:val="06EE16D4"/>
    <w:lvl w:ilvl="0" w:tplc="49EC5784">
      <w:start w:val="1"/>
      <w:numFmt w:val="decimal"/>
      <w:lvlText w:val="%1."/>
      <w:lvlJc w:val="left"/>
      <w:pPr>
        <w:ind w:left="720" w:hanging="360"/>
      </w:pPr>
    </w:lvl>
    <w:lvl w:ilvl="1" w:tplc="BE2053F0">
      <w:start w:val="1"/>
      <w:numFmt w:val="lowerLetter"/>
      <w:lvlText w:val="%2."/>
      <w:lvlJc w:val="left"/>
      <w:pPr>
        <w:ind w:left="1440" w:hanging="360"/>
      </w:pPr>
    </w:lvl>
    <w:lvl w:ilvl="2" w:tplc="A4E20F0A">
      <w:start w:val="1"/>
      <w:numFmt w:val="lowerRoman"/>
      <w:lvlText w:val="%3."/>
      <w:lvlJc w:val="right"/>
      <w:pPr>
        <w:ind w:left="2160" w:hanging="180"/>
      </w:pPr>
    </w:lvl>
    <w:lvl w:ilvl="3" w:tplc="5D0AA7C2">
      <w:start w:val="1"/>
      <w:numFmt w:val="decimal"/>
      <w:lvlText w:val="%4."/>
      <w:lvlJc w:val="left"/>
      <w:pPr>
        <w:ind w:left="2880" w:hanging="360"/>
      </w:pPr>
    </w:lvl>
    <w:lvl w:ilvl="4" w:tplc="7242B8C0">
      <w:start w:val="1"/>
      <w:numFmt w:val="lowerLetter"/>
      <w:lvlText w:val="%5."/>
      <w:lvlJc w:val="left"/>
      <w:pPr>
        <w:ind w:left="3600" w:hanging="360"/>
      </w:pPr>
    </w:lvl>
    <w:lvl w:ilvl="5" w:tplc="537E8838">
      <w:start w:val="1"/>
      <w:numFmt w:val="lowerRoman"/>
      <w:lvlText w:val="%6."/>
      <w:lvlJc w:val="right"/>
      <w:pPr>
        <w:ind w:left="4320" w:hanging="180"/>
      </w:pPr>
    </w:lvl>
    <w:lvl w:ilvl="6" w:tplc="346C6D5A">
      <w:start w:val="1"/>
      <w:numFmt w:val="decimal"/>
      <w:lvlText w:val="%7."/>
      <w:lvlJc w:val="left"/>
      <w:pPr>
        <w:ind w:left="5040" w:hanging="360"/>
      </w:pPr>
    </w:lvl>
    <w:lvl w:ilvl="7" w:tplc="B42C6F90">
      <w:start w:val="1"/>
      <w:numFmt w:val="lowerLetter"/>
      <w:lvlText w:val="%8."/>
      <w:lvlJc w:val="left"/>
      <w:pPr>
        <w:ind w:left="5760" w:hanging="360"/>
      </w:pPr>
    </w:lvl>
    <w:lvl w:ilvl="8" w:tplc="8B4C84C8">
      <w:start w:val="1"/>
      <w:numFmt w:val="lowerRoman"/>
      <w:lvlText w:val="%9."/>
      <w:lvlJc w:val="right"/>
      <w:pPr>
        <w:ind w:left="6480" w:hanging="180"/>
      </w:pPr>
    </w:lvl>
  </w:abstractNum>
  <w:abstractNum w:abstractNumId="1907" w15:restartNumberingAfterBreak="0">
    <w:nsid w:val="6F060605"/>
    <w:multiLevelType w:val="hybridMultilevel"/>
    <w:tmpl w:val="1E586C2C"/>
    <w:lvl w:ilvl="0" w:tplc="3ABEE9AA">
      <w:start w:val="1"/>
      <w:numFmt w:val="decimal"/>
      <w:lvlText w:val="%1."/>
      <w:lvlJc w:val="left"/>
      <w:pPr>
        <w:ind w:left="720" w:hanging="360"/>
      </w:pPr>
    </w:lvl>
    <w:lvl w:ilvl="1" w:tplc="C4403E22">
      <w:start w:val="1"/>
      <w:numFmt w:val="lowerLetter"/>
      <w:lvlText w:val="%2."/>
      <w:lvlJc w:val="left"/>
      <w:pPr>
        <w:ind w:left="1440" w:hanging="360"/>
      </w:pPr>
    </w:lvl>
    <w:lvl w:ilvl="2" w:tplc="2186522E">
      <w:start w:val="1"/>
      <w:numFmt w:val="lowerRoman"/>
      <w:lvlText w:val="%3."/>
      <w:lvlJc w:val="right"/>
      <w:pPr>
        <w:ind w:left="2160" w:hanging="180"/>
      </w:pPr>
    </w:lvl>
    <w:lvl w:ilvl="3" w:tplc="0FC8CF82">
      <w:start w:val="1"/>
      <w:numFmt w:val="decimal"/>
      <w:lvlText w:val="%4."/>
      <w:lvlJc w:val="left"/>
      <w:pPr>
        <w:ind w:left="2880" w:hanging="360"/>
      </w:pPr>
    </w:lvl>
    <w:lvl w:ilvl="4" w:tplc="56346EC0">
      <w:start w:val="1"/>
      <w:numFmt w:val="lowerLetter"/>
      <w:lvlText w:val="%5."/>
      <w:lvlJc w:val="left"/>
      <w:pPr>
        <w:ind w:left="3600" w:hanging="360"/>
      </w:pPr>
    </w:lvl>
    <w:lvl w:ilvl="5" w:tplc="42D8B756">
      <w:start w:val="1"/>
      <w:numFmt w:val="lowerRoman"/>
      <w:lvlText w:val="%6."/>
      <w:lvlJc w:val="right"/>
      <w:pPr>
        <w:ind w:left="4320" w:hanging="180"/>
      </w:pPr>
    </w:lvl>
    <w:lvl w:ilvl="6" w:tplc="1504BB54">
      <w:start w:val="1"/>
      <w:numFmt w:val="decimal"/>
      <w:lvlText w:val="%7."/>
      <w:lvlJc w:val="left"/>
      <w:pPr>
        <w:ind w:left="5040" w:hanging="360"/>
      </w:pPr>
    </w:lvl>
    <w:lvl w:ilvl="7" w:tplc="01A6AFB8">
      <w:start w:val="1"/>
      <w:numFmt w:val="lowerLetter"/>
      <w:lvlText w:val="%8."/>
      <w:lvlJc w:val="left"/>
      <w:pPr>
        <w:ind w:left="5760" w:hanging="360"/>
      </w:pPr>
    </w:lvl>
    <w:lvl w:ilvl="8" w:tplc="C05C3FA4">
      <w:start w:val="1"/>
      <w:numFmt w:val="lowerRoman"/>
      <w:lvlText w:val="%9."/>
      <w:lvlJc w:val="right"/>
      <w:pPr>
        <w:ind w:left="6480" w:hanging="180"/>
      </w:pPr>
    </w:lvl>
  </w:abstractNum>
  <w:abstractNum w:abstractNumId="1908" w15:restartNumberingAfterBreak="0">
    <w:nsid w:val="6F084903"/>
    <w:multiLevelType w:val="hybridMultilevel"/>
    <w:tmpl w:val="6AE65CC8"/>
    <w:lvl w:ilvl="0" w:tplc="F556A85C">
      <w:start w:val="1"/>
      <w:numFmt w:val="decimal"/>
      <w:lvlText w:val="%1."/>
      <w:lvlJc w:val="left"/>
      <w:pPr>
        <w:ind w:left="720" w:hanging="360"/>
      </w:pPr>
    </w:lvl>
    <w:lvl w:ilvl="1" w:tplc="52948696">
      <w:start w:val="1"/>
      <w:numFmt w:val="lowerLetter"/>
      <w:lvlText w:val="%2."/>
      <w:lvlJc w:val="left"/>
      <w:pPr>
        <w:ind w:left="1440" w:hanging="360"/>
      </w:pPr>
    </w:lvl>
    <w:lvl w:ilvl="2" w:tplc="D0201A5C">
      <w:start w:val="1"/>
      <w:numFmt w:val="lowerRoman"/>
      <w:lvlText w:val="%3."/>
      <w:lvlJc w:val="right"/>
      <w:pPr>
        <w:ind w:left="2160" w:hanging="180"/>
      </w:pPr>
    </w:lvl>
    <w:lvl w:ilvl="3" w:tplc="A17CB970">
      <w:start w:val="1"/>
      <w:numFmt w:val="decimal"/>
      <w:lvlText w:val="%4."/>
      <w:lvlJc w:val="left"/>
      <w:pPr>
        <w:ind w:left="2880" w:hanging="360"/>
      </w:pPr>
    </w:lvl>
    <w:lvl w:ilvl="4" w:tplc="8E3C406E">
      <w:start w:val="1"/>
      <w:numFmt w:val="lowerLetter"/>
      <w:lvlText w:val="%5."/>
      <w:lvlJc w:val="left"/>
      <w:pPr>
        <w:ind w:left="3600" w:hanging="360"/>
      </w:pPr>
    </w:lvl>
    <w:lvl w:ilvl="5" w:tplc="332A3FC6">
      <w:start w:val="1"/>
      <w:numFmt w:val="lowerRoman"/>
      <w:lvlText w:val="%6."/>
      <w:lvlJc w:val="right"/>
      <w:pPr>
        <w:ind w:left="4320" w:hanging="180"/>
      </w:pPr>
    </w:lvl>
    <w:lvl w:ilvl="6" w:tplc="1D0CA068">
      <w:start w:val="1"/>
      <w:numFmt w:val="decimal"/>
      <w:lvlText w:val="%7."/>
      <w:lvlJc w:val="left"/>
      <w:pPr>
        <w:ind w:left="5040" w:hanging="360"/>
      </w:pPr>
    </w:lvl>
    <w:lvl w:ilvl="7" w:tplc="51CA2602">
      <w:start w:val="1"/>
      <w:numFmt w:val="lowerLetter"/>
      <w:lvlText w:val="%8."/>
      <w:lvlJc w:val="left"/>
      <w:pPr>
        <w:ind w:left="5760" w:hanging="360"/>
      </w:pPr>
    </w:lvl>
    <w:lvl w:ilvl="8" w:tplc="6B5E4C10">
      <w:start w:val="1"/>
      <w:numFmt w:val="lowerRoman"/>
      <w:lvlText w:val="%9."/>
      <w:lvlJc w:val="right"/>
      <w:pPr>
        <w:ind w:left="6480" w:hanging="180"/>
      </w:pPr>
    </w:lvl>
  </w:abstractNum>
  <w:abstractNum w:abstractNumId="1909" w15:restartNumberingAfterBreak="0">
    <w:nsid w:val="6F1413B8"/>
    <w:multiLevelType w:val="hybridMultilevel"/>
    <w:tmpl w:val="6B760728"/>
    <w:lvl w:ilvl="0" w:tplc="0382FA48">
      <w:start w:val="1"/>
      <w:numFmt w:val="decimal"/>
      <w:lvlText w:val="%1."/>
      <w:lvlJc w:val="left"/>
      <w:pPr>
        <w:ind w:left="720" w:hanging="360"/>
      </w:pPr>
    </w:lvl>
    <w:lvl w:ilvl="1" w:tplc="355C5346">
      <w:start w:val="1"/>
      <w:numFmt w:val="lowerLetter"/>
      <w:lvlText w:val="%2."/>
      <w:lvlJc w:val="left"/>
      <w:pPr>
        <w:ind w:left="1440" w:hanging="360"/>
      </w:pPr>
    </w:lvl>
    <w:lvl w:ilvl="2" w:tplc="2992318A">
      <w:start w:val="1"/>
      <w:numFmt w:val="lowerRoman"/>
      <w:lvlText w:val="%3."/>
      <w:lvlJc w:val="right"/>
      <w:pPr>
        <w:ind w:left="2160" w:hanging="180"/>
      </w:pPr>
    </w:lvl>
    <w:lvl w:ilvl="3" w:tplc="CF4C539E">
      <w:start w:val="1"/>
      <w:numFmt w:val="decimal"/>
      <w:lvlText w:val="%4."/>
      <w:lvlJc w:val="left"/>
      <w:pPr>
        <w:ind w:left="2880" w:hanging="360"/>
      </w:pPr>
    </w:lvl>
    <w:lvl w:ilvl="4" w:tplc="3676C6FE">
      <w:start w:val="1"/>
      <w:numFmt w:val="lowerLetter"/>
      <w:lvlText w:val="%5."/>
      <w:lvlJc w:val="left"/>
      <w:pPr>
        <w:ind w:left="3600" w:hanging="360"/>
      </w:pPr>
    </w:lvl>
    <w:lvl w:ilvl="5" w:tplc="96B87986">
      <w:start w:val="1"/>
      <w:numFmt w:val="lowerRoman"/>
      <w:lvlText w:val="%6."/>
      <w:lvlJc w:val="right"/>
      <w:pPr>
        <w:ind w:left="4320" w:hanging="180"/>
      </w:pPr>
    </w:lvl>
    <w:lvl w:ilvl="6" w:tplc="7AEC5434">
      <w:start w:val="1"/>
      <w:numFmt w:val="decimal"/>
      <w:lvlText w:val="%7."/>
      <w:lvlJc w:val="left"/>
      <w:pPr>
        <w:ind w:left="5040" w:hanging="360"/>
      </w:pPr>
    </w:lvl>
    <w:lvl w:ilvl="7" w:tplc="E29E66AA">
      <w:start w:val="1"/>
      <w:numFmt w:val="lowerLetter"/>
      <w:lvlText w:val="%8."/>
      <w:lvlJc w:val="left"/>
      <w:pPr>
        <w:ind w:left="5760" w:hanging="360"/>
      </w:pPr>
    </w:lvl>
    <w:lvl w:ilvl="8" w:tplc="E79ABF38">
      <w:start w:val="1"/>
      <w:numFmt w:val="lowerRoman"/>
      <w:lvlText w:val="%9."/>
      <w:lvlJc w:val="right"/>
      <w:pPr>
        <w:ind w:left="6480" w:hanging="180"/>
      </w:pPr>
    </w:lvl>
  </w:abstractNum>
  <w:abstractNum w:abstractNumId="1910" w15:restartNumberingAfterBreak="0">
    <w:nsid w:val="6F222C74"/>
    <w:multiLevelType w:val="hybridMultilevel"/>
    <w:tmpl w:val="4B1869A8"/>
    <w:lvl w:ilvl="0" w:tplc="CAE0A8EE">
      <w:start w:val="1"/>
      <w:numFmt w:val="decimal"/>
      <w:lvlText w:val="%1."/>
      <w:lvlJc w:val="left"/>
      <w:pPr>
        <w:ind w:left="720" w:hanging="360"/>
      </w:pPr>
    </w:lvl>
    <w:lvl w:ilvl="1" w:tplc="4DA64ECA">
      <w:start w:val="1"/>
      <w:numFmt w:val="lowerLetter"/>
      <w:lvlText w:val="%2."/>
      <w:lvlJc w:val="left"/>
      <w:pPr>
        <w:ind w:left="1440" w:hanging="360"/>
      </w:pPr>
    </w:lvl>
    <w:lvl w:ilvl="2" w:tplc="20C6CB3A">
      <w:start w:val="1"/>
      <w:numFmt w:val="lowerRoman"/>
      <w:lvlText w:val="%3."/>
      <w:lvlJc w:val="right"/>
      <w:pPr>
        <w:ind w:left="2160" w:hanging="180"/>
      </w:pPr>
    </w:lvl>
    <w:lvl w:ilvl="3" w:tplc="F9C4911A">
      <w:start w:val="1"/>
      <w:numFmt w:val="decimal"/>
      <w:lvlText w:val="%4."/>
      <w:lvlJc w:val="left"/>
      <w:pPr>
        <w:ind w:left="2880" w:hanging="360"/>
      </w:pPr>
    </w:lvl>
    <w:lvl w:ilvl="4" w:tplc="364C59F4">
      <w:start w:val="1"/>
      <w:numFmt w:val="lowerLetter"/>
      <w:lvlText w:val="%5."/>
      <w:lvlJc w:val="left"/>
      <w:pPr>
        <w:ind w:left="3600" w:hanging="360"/>
      </w:pPr>
    </w:lvl>
    <w:lvl w:ilvl="5" w:tplc="46BABBEE">
      <w:start w:val="1"/>
      <w:numFmt w:val="lowerRoman"/>
      <w:lvlText w:val="%6."/>
      <w:lvlJc w:val="right"/>
      <w:pPr>
        <w:ind w:left="4320" w:hanging="180"/>
      </w:pPr>
    </w:lvl>
    <w:lvl w:ilvl="6" w:tplc="2966903C">
      <w:start w:val="1"/>
      <w:numFmt w:val="decimal"/>
      <w:lvlText w:val="%7."/>
      <w:lvlJc w:val="left"/>
      <w:pPr>
        <w:ind w:left="5040" w:hanging="360"/>
      </w:pPr>
    </w:lvl>
    <w:lvl w:ilvl="7" w:tplc="EF60F290">
      <w:start w:val="1"/>
      <w:numFmt w:val="lowerLetter"/>
      <w:lvlText w:val="%8."/>
      <w:lvlJc w:val="left"/>
      <w:pPr>
        <w:ind w:left="5760" w:hanging="360"/>
      </w:pPr>
    </w:lvl>
    <w:lvl w:ilvl="8" w:tplc="3FDA1AF8">
      <w:start w:val="1"/>
      <w:numFmt w:val="lowerRoman"/>
      <w:lvlText w:val="%9."/>
      <w:lvlJc w:val="right"/>
      <w:pPr>
        <w:ind w:left="6480" w:hanging="180"/>
      </w:pPr>
    </w:lvl>
  </w:abstractNum>
  <w:abstractNum w:abstractNumId="1911" w15:restartNumberingAfterBreak="0">
    <w:nsid w:val="6F2C3D57"/>
    <w:multiLevelType w:val="hybridMultilevel"/>
    <w:tmpl w:val="F1946FEA"/>
    <w:lvl w:ilvl="0" w:tplc="D898D124">
      <w:start w:val="1"/>
      <w:numFmt w:val="decimal"/>
      <w:lvlText w:val="%1."/>
      <w:lvlJc w:val="left"/>
      <w:pPr>
        <w:ind w:left="720" w:hanging="360"/>
      </w:pPr>
    </w:lvl>
    <w:lvl w:ilvl="1" w:tplc="D7B4D69C">
      <w:start w:val="1"/>
      <w:numFmt w:val="lowerLetter"/>
      <w:lvlText w:val="%2."/>
      <w:lvlJc w:val="left"/>
      <w:pPr>
        <w:ind w:left="1440" w:hanging="360"/>
      </w:pPr>
    </w:lvl>
    <w:lvl w:ilvl="2" w:tplc="A5AAFC5A">
      <w:start w:val="1"/>
      <w:numFmt w:val="lowerRoman"/>
      <w:lvlText w:val="%3."/>
      <w:lvlJc w:val="right"/>
      <w:pPr>
        <w:ind w:left="2160" w:hanging="180"/>
      </w:pPr>
    </w:lvl>
    <w:lvl w:ilvl="3" w:tplc="B97EAA96">
      <w:start w:val="1"/>
      <w:numFmt w:val="decimal"/>
      <w:lvlText w:val="%4."/>
      <w:lvlJc w:val="left"/>
      <w:pPr>
        <w:ind w:left="2880" w:hanging="360"/>
      </w:pPr>
    </w:lvl>
    <w:lvl w:ilvl="4" w:tplc="B5A27AA0">
      <w:start w:val="1"/>
      <w:numFmt w:val="lowerLetter"/>
      <w:lvlText w:val="%5."/>
      <w:lvlJc w:val="left"/>
      <w:pPr>
        <w:ind w:left="3600" w:hanging="360"/>
      </w:pPr>
    </w:lvl>
    <w:lvl w:ilvl="5" w:tplc="D728B8EE">
      <w:start w:val="1"/>
      <w:numFmt w:val="lowerRoman"/>
      <w:lvlText w:val="%6."/>
      <w:lvlJc w:val="right"/>
      <w:pPr>
        <w:ind w:left="4320" w:hanging="180"/>
      </w:pPr>
    </w:lvl>
    <w:lvl w:ilvl="6" w:tplc="1E2276AE">
      <w:start w:val="1"/>
      <w:numFmt w:val="decimal"/>
      <w:lvlText w:val="%7."/>
      <w:lvlJc w:val="left"/>
      <w:pPr>
        <w:ind w:left="5040" w:hanging="360"/>
      </w:pPr>
    </w:lvl>
    <w:lvl w:ilvl="7" w:tplc="972632E4">
      <w:start w:val="1"/>
      <w:numFmt w:val="lowerLetter"/>
      <w:lvlText w:val="%8."/>
      <w:lvlJc w:val="left"/>
      <w:pPr>
        <w:ind w:left="5760" w:hanging="360"/>
      </w:pPr>
    </w:lvl>
    <w:lvl w:ilvl="8" w:tplc="9BDCD850">
      <w:start w:val="1"/>
      <w:numFmt w:val="lowerRoman"/>
      <w:lvlText w:val="%9."/>
      <w:lvlJc w:val="right"/>
      <w:pPr>
        <w:ind w:left="6480" w:hanging="180"/>
      </w:pPr>
    </w:lvl>
  </w:abstractNum>
  <w:abstractNum w:abstractNumId="1912" w15:restartNumberingAfterBreak="0">
    <w:nsid w:val="6F364B36"/>
    <w:multiLevelType w:val="hybridMultilevel"/>
    <w:tmpl w:val="122C6E58"/>
    <w:lvl w:ilvl="0" w:tplc="BD82B540">
      <w:start w:val="1"/>
      <w:numFmt w:val="decimal"/>
      <w:lvlText w:val="%1."/>
      <w:lvlJc w:val="left"/>
      <w:pPr>
        <w:ind w:left="720" w:hanging="360"/>
      </w:pPr>
    </w:lvl>
    <w:lvl w:ilvl="1" w:tplc="EAB49370">
      <w:start w:val="1"/>
      <w:numFmt w:val="lowerLetter"/>
      <w:lvlText w:val="%2."/>
      <w:lvlJc w:val="left"/>
      <w:pPr>
        <w:ind w:left="1440" w:hanging="360"/>
      </w:pPr>
    </w:lvl>
    <w:lvl w:ilvl="2" w:tplc="D2A212A4">
      <w:start w:val="1"/>
      <w:numFmt w:val="lowerRoman"/>
      <w:lvlText w:val="%3."/>
      <w:lvlJc w:val="right"/>
      <w:pPr>
        <w:ind w:left="2160" w:hanging="180"/>
      </w:pPr>
    </w:lvl>
    <w:lvl w:ilvl="3" w:tplc="9462EA1C">
      <w:start w:val="1"/>
      <w:numFmt w:val="decimal"/>
      <w:lvlText w:val="%4."/>
      <w:lvlJc w:val="left"/>
      <w:pPr>
        <w:ind w:left="2880" w:hanging="360"/>
      </w:pPr>
    </w:lvl>
    <w:lvl w:ilvl="4" w:tplc="EE4695EE">
      <w:start w:val="1"/>
      <w:numFmt w:val="lowerLetter"/>
      <w:lvlText w:val="%5."/>
      <w:lvlJc w:val="left"/>
      <w:pPr>
        <w:ind w:left="3600" w:hanging="360"/>
      </w:pPr>
    </w:lvl>
    <w:lvl w:ilvl="5" w:tplc="3BB2815A">
      <w:start w:val="1"/>
      <w:numFmt w:val="lowerRoman"/>
      <w:lvlText w:val="%6."/>
      <w:lvlJc w:val="right"/>
      <w:pPr>
        <w:ind w:left="4320" w:hanging="180"/>
      </w:pPr>
    </w:lvl>
    <w:lvl w:ilvl="6" w:tplc="FC0C15E0">
      <w:start w:val="1"/>
      <w:numFmt w:val="decimal"/>
      <w:lvlText w:val="%7."/>
      <w:lvlJc w:val="left"/>
      <w:pPr>
        <w:ind w:left="5040" w:hanging="360"/>
      </w:pPr>
    </w:lvl>
    <w:lvl w:ilvl="7" w:tplc="AF7A482E">
      <w:start w:val="1"/>
      <w:numFmt w:val="lowerLetter"/>
      <w:lvlText w:val="%8."/>
      <w:lvlJc w:val="left"/>
      <w:pPr>
        <w:ind w:left="5760" w:hanging="360"/>
      </w:pPr>
    </w:lvl>
    <w:lvl w:ilvl="8" w:tplc="92404690">
      <w:start w:val="1"/>
      <w:numFmt w:val="lowerRoman"/>
      <w:lvlText w:val="%9."/>
      <w:lvlJc w:val="right"/>
      <w:pPr>
        <w:ind w:left="6480" w:hanging="180"/>
      </w:pPr>
    </w:lvl>
  </w:abstractNum>
  <w:abstractNum w:abstractNumId="1913" w15:restartNumberingAfterBreak="0">
    <w:nsid w:val="6F3C2ABC"/>
    <w:multiLevelType w:val="hybridMultilevel"/>
    <w:tmpl w:val="526449AE"/>
    <w:lvl w:ilvl="0" w:tplc="E806D8B6">
      <w:start w:val="1"/>
      <w:numFmt w:val="decimal"/>
      <w:lvlText w:val="%1."/>
      <w:lvlJc w:val="left"/>
      <w:pPr>
        <w:ind w:left="720" w:hanging="360"/>
      </w:pPr>
    </w:lvl>
    <w:lvl w:ilvl="1" w:tplc="40682046">
      <w:start w:val="1"/>
      <w:numFmt w:val="lowerLetter"/>
      <w:lvlText w:val="%2."/>
      <w:lvlJc w:val="left"/>
      <w:pPr>
        <w:ind w:left="1440" w:hanging="360"/>
      </w:pPr>
    </w:lvl>
    <w:lvl w:ilvl="2" w:tplc="6690189E">
      <w:start w:val="1"/>
      <w:numFmt w:val="lowerRoman"/>
      <w:lvlText w:val="%3."/>
      <w:lvlJc w:val="right"/>
      <w:pPr>
        <w:ind w:left="2160" w:hanging="180"/>
      </w:pPr>
    </w:lvl>
    <w:lvl w:ilvl="3" w:tplc="D67CED5E">
      <w:start w:val="1"/>
      <w:numFmt w:val="decimal"/>
      <w:lvlText w:val="%4."/>
      <w:lvlJc w:val="left"/>
      <w:pPr>
        <w:ind w:left="2880" w:hanging="360"/>
      </w:pPr>
    </w:lvl>
    <w:lvl w:ilvl="4" w:tplc="AF90A06C">
      <w:start w:val="1"/>
      <w:numFmt w:val="lowerLetter"/>
      <w:lvlText w:val="%5."/>
      <w:lvlJc w:val="left"/>
      <w:pPr>
        <w:ind w:left="3600" w:hanging="360"/>
      </w:pPr>
    </w:lvl>
    <w:lvl w:ilvl="5" w:tplc="CD5002FE">
      <w:start w:val="1"/>
      <w:numFmt w:val="lowerRoman"/>
      <w:lvlText w:val="%6."/>
      <w:lvlJc w:val="right"/>
      <w:pPr>
        <w:ind w:left="4320" w:hanging="180"/>
      </w:pPr>
    </w:lvl>
    <w:lvl w:ilvl="6" w:tplc="354AB150">
      <w:start w:val="1"/>
      <w:numFmt w:val="decimal"/>
      <w:lvlText w:val="%7."/>
      <w:lvlJc w:val="left"/>
      <w:pPr>
        <w:ind w:left="5040" w:hanging="360"/>
      </w:pPr>
    </w:lvl>
    <w:lvl w:ilvl="7" w:tplc="CEEE24A6">
      <w:start w:val="1"/>
      <w:numFmt w:val="lowerLetter"/>
      <w:lvlText w:val="%8."/>
      <w:lvlJc w:val="left"/>
      <w:pPr>
        <w:ind w:left="5760" w:hanging="360"/>
      </w:pPr>
    </w:lvl>
    <w:lvl w:ilvl="8" w:tplc="7DF211B4">
      <w:start w:val="1"/>
      <w:numFmt w:val="lowerRoman"/>
      <w:lvlText w:val="%9."/>
      <w:lvlJc w:val="right"/>
      <w:pPr>
        <w:ind w:left="6480" w:hanging="180"/>
      </w:pPr>
    </w:lvl>
  </w:abstractNum>
  <w:abstractNum w:abstractNumId="1914" w15:restartNumberingAfterBreak="0">
    <w:nsid w:val="6F3C2F38"/>
    <w:multiLevelType w:val="hybridMultilevel"/>
    <w:tmpl w:val="44D2812E"/>
    <w:lvl w:ilvl="0" w:tplc="2508F2CA">
      <w:start w:val="1"/>
      <w:numFmt w:val="decimal"/>
      <w:lvlText w:val="%1."/>
      <w:lvlJc w:val="left"/>
      <w:pPr>
        <w:ind w:left="720" w:hanging="360"/>
      </w:pPr>
    </w:lvl>
    <w:lvl w:ilvl="1" w:tplc="B1C46202">
      <w:start w:val="1"/>
      <w:numFmt w:val="lowerLetter"/>
      <w:lvlText w:val="%2."/>
      <w:lvlJc w:val="left"/>
      <w:pPr>
        <w:ind w:left="1440" w:hanging="360"/>
      </w:pPr>
    </w:lvl>
    <w:lvl w:ilvl="2" w:tplc="5FBAF7AC">
      <w:start w:val="1"/>
      <w:numFmt w:val="lowerRoman"/>
      <w:lvlText w:val="%3."/>
      <w:lvlJc w:val="right"/>
      <w:pPr>
        <w:ind w:left="2160" w:hanging="180"/>
      </w:pPr>
    </w:lvl>
    <w:lvl w:ilvl="3" w:tplc="3662B622">
      <w:start w:val="1"/>
      <w:numFmt w:val="decimal"/>
      <w:lvlText w:val="%4."/>
      <w:lvlJc w:val="left"/>
      <w:pPr>
        <w:ind w:left="2880" w:hanging="360"/>
      </w:pPr>
    </w:lvl>
    <w:lvl w:ilvl="4" w:tplc="C8809244">
      <w:start w:val="1"/>
      <w:numFmt w:val="lowerLetter"/>
      <w:lvlText w:val="%5."/>
      <w:lvlJc w:val="left"/>
      <w:pPr>
        <w:ind w:left="3600" w:hanging="360"/>
      </w:pPr>
    </w:lvl>
    <w:lvl w:ilvl="5" w:tplc="C1AC6584">
      <w:start w:val="1"/>
      <w:numFmt w:val="lowerRoman"/>
      <w:lvlText w:val="%6."/>
      <w:lvlJc w:val="right"/>
      <w:pPr>
        <w:ind w:left="4320" w:hanging="180"/>
      </w:pPr>
    </w:lvl>
    <w:lvl w:ilvl="6" w:tplc="FBEEA400">
      <w:start w:val="1"/>
      <w:numFmt w:val="decimal"/>
      <w:lvlText w:val="%7."/>
      <w:lvlJc w:val="left"/>
      <w:pPr>
        <w:ind w:left="5040" w:hanging="360"/>
      </w:pPr>
    </w:lvl>
    <w:lvl w:ilvl="7" w:tplc="1EDAF126">
      <w:start w:val="1"/>
      <w:numFmt w:val="lowerLetter"/>
      <w:lvlText w:val="%8."/>
      <w:lvlJc w:val="left"/>
      <w:pPr>
        <w:ind w:left="5760" w:hanging="360"/>
      </w:pPr>
    </w:lvl>
    <w:lvl w:ilvl="8" w:tplc="DA7C4D62">
      <w:start w:val="1"/>
      <w:numFmt w:val="lowerRoman"/>
      <w:lvlText w:val="%9."/>
      <w:lvlJc w:val="right"/>
      <w:pPr>
        <w:ind w:left="6480" w:hanging="180"/>
      </w:pPr>
    </w:lvl>
  </w:abstractNum>
  <w:abstractNum w:abstractNumId="1915" w15:restartNumberingAfterBreak="0">
    <w:nsid w:val="6F696C76"/>
    <w:multiLevelType w:val="hybridMultilevel"/>
    <w:tmpl w:val="75E693B6"/>
    <w:lvl w:ilvl="0" w:tplc="41609582">
      <w:start w:val="1"/>
      <w:numFmt w:val="decimal"/>
      <w:lvlText w:val="%1."/>
      <w:lvlJc w:val="left"/>
      <w:pPr>
        <w:ind w:left="720" w:hanging="360"/>
      </w:pPr>
    </w:lvl>
    <w:lvl w:ilvl="1" w:tplc="16DA208E">
      <w:start w:val="1"/>
      <w:numFmt w:val="lowerLetter"/>
      <w:lvlText w:val="%2."/>
      <w:lvlJc w:val="left"/>
      <w:pPr>
        <w:ind w:left="1440" w:hanging="360"/>
      </w:pPr>
    </w:lvl>
    <w:lvl w:ilvl="2" w:tplc="35D81548">
      <w:start w:val="1"/>
      <w:numFmt w:val="lowerRoman"/>
      <w:lvlText w:val="%3."/>
      <w:lvlJc w:val="right"/>
      <w:pPr>
        <w:ind w:left="2160" w:hanging="180"/>
      </w:pPr>
    </w:lvl>
    <w:lvl w:ilvl="3" w:tplc="F00C86BC">
      <w:start w:val="1"/>
      <w:numFmt w:val="decimal"/>
      <w:lvlText w:val="%4."/>
      <w:lvlJc w:val="left"/>
      <w:pPr>
        <w:ind w:left="2880" w:hanging="360"/>
      </w:pPr>
    </w:lvl>
    <w:lvl w:ilvl="4" w:tplc="7E0AE228">
      <w:start w:val="1"/>
      <w:numFmt w:val="lowerLetter"/>
      <w:lvlText w:val="%5."/>
      <w:lvlJc w:val="left"/>
      <w:pPr>
        <w:ind w:left="3600" w:hanging="360"/>
      </w:pPr>
    </w:lvl>
    <w:lvl w:ilvl="5" w:tplc="D05037EC">
      <w:start w:val="1"/>
      <w:numFmt w:val="lowerRoman"/>
      <w:lvlText w:val="%6."/>
      <w:lvlJc w:val="right"/>
      <w:pPr>
        <w:ind w:left="4320" w:hanging="180"/>
      </w:pPr>
    </w:lvl>
    <w:lvl w:ilvl="6" w:tplc="D6F87D54">
      <w:start w:val="1"/>
      <w:numFmt w:val="decimal"/>
      <w:lvlText w:val="%7."/>
      <w:lvlJc w:val="left"/>
      <w:pPr>
        <w:ind w:left="5040" w:hanging="360"/>
      </w:pPr>
    </w:lvl>
    <w:lvl w:ilvl="7" w:tplc="943414CE">
      <w:start w:val="1"/>
      <w:numFmt w:val="lowerLetter"/>
      <w:lvlText w:val="%8."/>
      <w:lvlJc w:val="left"/>
      <w:pPr>
        <w:ind w:left="5760" w:hanging="360"/>
      </w:pPr>
    </w:lvl>
    <w:lvl w:ilvl="8" w:tplc="8E083A7C">
      <w:start w:val="1"/>
      <w:numFmt w:val="lowerRoman"/>
      <w:lvlText w:val="%9."/>
      <w:lvlJc w:val="right"/>
      <w:pPr>
        <w:ind w:left="6480" w:hanging="180"/>
      </w:pPr>
    </w:lvl>
  </w:abstractNum>
  <w:abstractNum w:abstractNumId="1916" w15:restartNumberingAfterBreak="0">
    <w:nsid w:val="6F7520F6"/>
    <w:multiLevelType w:val="hybridMultilevel"/>
    <w:tmpl w:val="90F44A38"/>
    <w:lvl w:ilvl="0" w:tplc="CBCCF046">
      <w:start w:val="1"/>
      <w:numFmt w:val="decimal"/>
      <w:lvlText w:val="%1."/>
      <w:lvlJc w:val="left"/>
      <w:pPr>
        <w:ind w:left="720" w:hanging="360"/>
      </w:pPr>
    </w:lvl>
    <w:lvl w:ilvl="1" w:tplc="5B96EDC8">
      <w:start w:val="1"/>
      <w:numFmt w:val="lowerLetter"/>
      <w:lvlText w:val="%2."/>
      <w:lvlJc w:val="left"/>
      <w:pPr>
        <w:ind w:left="1440" w:hanging="360"/>
      </w:pPr>
    </w:lvl>
    <w:lvl w:ilvl="2" w:tplc="A420DEA6">
      <w:start w:val="1"/>
      <w:numFmt w:val="lowerRoman"/>
      <w:lvlText w:val="%3."/>
      <w:lvlJc w:val="right"/>
      <w:pPr>
        <w:ind w:left="2160" w:hanging="180"/>
      </w:pPr>
    </w:lvl>
    <w:lvl w:ilvl="3" w:tplc="3B660662">
      <w:start w:val="1"/>
      <w:numFmt w:val="decimal"/>
      <w:lvlText w:val="%4."/>
      <w:lvlJc w:val="left"/>
      <w:pPr>
        <w:ind w:left="2880" w:hanging="360"/>
      </w:pPr>
    </w:lvl>
    <w:lvl w:ilvl="4" w:tplc="44C47ED2">
      <w:start w:val="1"/>
      <w:numFmt w:val="lowerLetter"/>
      <w:lvlText w:val="%5."/>
      <w:lvlJc w:val="left"/>
      <w:pPr>
        <w:ind w:left="3600" w:hanging="360"/>
      </w:pPr>
    </w:lvl>
    <w:lvl w:ilvl="5" w:tplc="D6D685F8">
      <w:start w:val="1"/>
      <w:numFmt w:val="lowerRoman"/>
      <w:lvlText w:val="%6."/>
      <w:lvlJc w:val="right"/>
      <w:pPr>
        <w:ind w:left="4320" w:hanging="180"/>
      </w:pPr>
    </w:lvl>
    <w:lvl w:ilvl="6" w:tplc="FB1C1DB6">
      <w:start w:val="1"/>
      <w:numFmt w:val="decimal"/>
      <w:lvlText w:val="%7."/>
      <w:lvlJc w:val="left"/>
      <w:pPr>
        <w:ind w:left="5040" w:hanging="360"/>
      </w:pPr>
    </w:lvl>
    <w:lvl w:ilvl="7" w:tplc="4DDC5AF4">
      <w:start w:val="1"/>
      <w:numFmt w:val="lowerLetter"/>
      <w:lvlText w:val="%8."/>
      <w:lvlJc w:val="left"/>
      <w:pPr>
        <w:ind w:left="5760" w:hanging="360"/>
      </w:pPr>
    </w:lvl>
    <w:lvl w:ilvl="8" w:tplc="A9DA8E94">
      <w:start w:val="1"/>
      <w:numFmt w:val="lowerRoman"/>
      <w:lvlText w:val="%9."/>
      <w:lvlJc w:val="right"/>
      <w:pPr>
        <w:ind w:left="6480" w:hanging="180"/>
      </w:pPr>
    </w:lvl>
  </w:abstractNum>
  <w:abstractNum w:abstractNumId="1917" w15:restartNumberingAfterBreak="0">
    <w:nsid w:val="6F765E40"/>
    <w:multiLevelType w:val="hybridMultilevel"/>
    <w:tmpl w:val="0CA67D92"/>
    <w:lvl w:ilvl="0" w:tplc="B4ACDC00">
      <w:start w:val="1"/>
      <w:numFmt w:val="decimal"/>
      <w:lvlText w:val="%1."/>
      <w:lvlJc w:val="left"/>
      <w:pPr>
        <w:ind w:left="720" w:hanging="360"/>
      </w:pPr>
    </w:lvl>
    <w:lvl w:ilvl="1" w:tplc="6E5C2D18">
      <w:start w:val="1"/>
      <w:numFmt w:val="lowerLetter"/>
      <w:lvlText w:val="%2."/>
      <w:lvlJc w:val="left"/>
      <w:pPr>
        <w:ind w:left="1440" w:hanging="360"/>
      </w:pPr>
    </w:lvl>
    <w:lvl w:ilvl="2" w:tplc="484038C0">
      <w:start w:val="1"/>
      <w:numFmt w:val="lowerRoman"/>
      <w:lvlText w:val="%3."/>
      <w:lvlJc w:val="right"/>
      <w:pPr>
        <w:ind w:left="2160" w:hanging="180"/>
      </w:pPr>
    </w:lvl>
    <w:lvl w:ilvl="3" w:tplc="A964F962">
      <w:start w:val="1"/>
      <w:numFmt w:val="decimal"/>
      <w:lvlText w:val="%4."/>
      <w:lvlJc w:val="left"/>
      <w:pPr>
        <w:ind w:left="2880" w:hanging="360"/>
      </w:pPr>
    </w:lvl>
    <w:lvl w:ilvl="4" w:tplc="E982BF82">
      <w:start w:val="1"/>
      <w:numFmt w:val="lowerLetter"/>
      <w:lvlText w:val="%5."/>
      <w:lvlJc w:val="left"/>
      <w:pPr>
        <w:ind w:left="3600" w:hanging="360"/>
      </w:pPr>
    </w:lvl>
    <w:lvl w:ilvl="5" w:tplc="59AC9CA0">
      <w:start w:val="1"/>
      <w:numFmt w:val="lowerRoman"/>
      <w:lvlText w:val="%6."/>
      <w:lvlJc w:val="right"/>
      <w:pPr>
        <w:ind w:left="4320" w:hanging="180"/>
      </w:pPr>
    </w:lvl>
    <w:lvl w:ilvl="6" w:tplc="4E8E1EF0">
      <w:start w:val="1"/>
      <w:numFmt w:val="decimal"/>
      <w:lvlText w:val="%7."/>
      <w:lvlJc w:val="left"/>
      <w:pPr>
        <w:ind w:left="5040" w:hanging="360"/>
      </w:pPr>
    </w:lvl>
    <w:lvl w:ilvl="7" w:tplc="5C84BAE2">
      <w:start w:val="1"/>
      <w:numFmt w:val="lowerLetter"/>
      <w:lvlText w:val="%8."/>
      <w:lvlJc w:val="left"/>
      <w:pPr>
        <w:ind w:left="5760" w:hanging="360"/>
      </w:pPr>
    </w:lvl>
    <w:lvl w:ilvl="8" w:tplc="F60490E2">
      <w:start w:val="1"/>
      <w:numFmt w:val="lowerRoman"/>
      <w:lvlText w:val="%9."/>
      <w:lvlJc w:val="right"/>
      <w:pPr>
        <w:ind w:left="6480" w:hanging="180"/>
      </w:pPr>
    </w:lvl>
  </w:abstractNum>
  <w:abstractNum w:abstractNumId="1918" w15:restartNumberingAfterBreak="0">
    <w:nsid w:val="6F962FAB"/>
    <w:multiLevelType w:val="hybridMultilevel"/>
    <w:tmpl w:val="EDCC4964"/>
    <w:lvl w:ilvl="0" w:tplc="07603A6A">
      <w:start w:val="1"/>
      <w:numFmt w:val="decimal"/>
      <w:lvlText w:val="%1."/>
      <w:lvlJc w:val="left"/>
      <w:pPr>
        <w:ind w:left="720" w:hanging="360"/>
      </w:pPr>
    </w:lvl>
    <w:lvl w:ilvl="1" w:tplc="50D0B08E">
      <w:start w:val="1"/>
      <w:numFmt w:val="lowerLetter"/>
      <w:lvlText w:val="%2."/>
      <w:lvlJc w:val="left"/>
      <w:pPr>
        <w:ind w:left="1440" w:hanging="360"/>
      </w:pPr>
    </w:lvl>
    <w:lvl w:ilvl="2" w:tplc="D3CA69BA">
      <w:start w:val="1"/>
      <w:numFmt w:val="lowerRoman"/>
      <w:lvlText w:val="%3."/>
      <w:lvlJc w:val="right"/>
      <w:pPr>
        <w:ind w:left="2160" w:hanging="180"/>
      </w:pPr>
    </w:lvl>
    <w:lvl w:ilvl="3" w:tplc="85A6C374">
      <w:start w:val="1"/>
      <w:numFmt w:val="decimal"/>
      <w:lvlText w:val="%4."/>
      <w:lvlJc w:val="left"/>
      <w:pPr>
        <w:ind w:left="2880" w:hanging="360"/>
      </w:pPr>
    </w:lvl>
    <w:lvl w:ilvl="4" w:tplc="B57244A6">
      <w:start w:val="1"/>
      <w:numFmt w:val="lowerLetter"/>
      <w:lvlText w:val="%5."/>
      <w:lvlJc w:val="left"/>
      <w:pPr>
        <w:ind w:left="3600" w:hanging="360"/>
      </w:pPr>
    </w:lvl>
    <w:lvl w:ilvl="5" w:tplc="1B6EB210">
      <w:start w:val="1"/>
      <w:numFmt w:val="lowerRoman"/>
      <w:lvlText w:val="%6."/>
      <w:lvlJc w:val="right"/>
      <w:pPr>
        <w:ind w:left="4320" w:hanging="180"/>
      </w:pPr>
    </w:lvl>
    <w:lvl w:ilvl="6" w:tplc="B6267A8A">
      <w:start w:val="1"/>
      <w:numFmt w:val="decimal"/>
      <w:lvlText w:val="%7."/>
      <w:lvlJc w:val="left"/>
      <w:pPr>
        <w:ind w:left="5040" w:hanging="360"/>
      </w:pPr>
    </w:lvl>
    <w:lvl w:ilvl="7" w:tplc="9D0ECE62">
      <w:start w:val="1"/>
      <w:numFmt w:val="lowerLetter"/>
      <w:lvlText w:val="%8."/>
      <w:lvlJc w:val="left"/>
      <w:pPr>
        <w:ind w:left="5760" w:hanging="360"/>
      </w:pPr>
    </w:lvl>
    <w:lvl w:ilvl="8" w:tplc="FF2C01D8">
      <w:start w:val="1"/>
      <w:numFmt w:val="lowerRoman"/>
      <w:lvlText w:val="%9."/>
      <w:lvlJc w:val="right"/>
      <w:pPr>
        <w:ind w:left="6480" w:hanging="180"/>
      </w:pPr>
    </w:lvl>
  </w:abstractNum>
  <w:abstractNum w:abstractNumId="1919" w15:restartNumberingAfterBreak="0">
    <w:nsid w:val="6FA61464"/>
    <w:multiLevelType w:val="hybridMultilevel"/>
    <w:tmpl w:val="EEC213A0"/>
    <w:lvl w:ilvl="0" w:tplc="51EE85C8">
      <w:start w:val="1"/>
      <w:numFmt w:val="decimal"/>
      <w:lvlText w:val="%1."/>
      <w:lvlJc w:val="left"/>
      <w:pPr>
        <w:ind w:left="720" w:hanging="360"/>
      </w:pPr>
    </w:lvl>
    <w:lvl w:ilvl="1" w:tplc="B6F0A9F8">
      <w:start w:val="1"/>
      <w:numFmt w:val="lowerLetter"/>
      <w:lvlText w:val="%2."/>
      <w:lvlJc w:val="left"/>
      <w:pPr>
        <w:ind w:left="1440" w:hanging="360"/>
      </w:pPr>
    </w:lvl>
    <w:lvl w:ilvl="2" w:tplc="1410FCCA">
      <w:start w:val="1"/>
      <w:numFmt w:val="lowerRoman"/>
      <w:lvlText w:val="%3."/>
      <w:lvlJc w:val="right"/>
      <w:pPr>
        <w:ind w:left="2160" w:hanging="180"/>
      </w:pPr>
    </w:lvl>
    <w:lvl w:ilvl="3" w:tplc="574EDAB2">
      <w:start w:val="1"/>
      <w:numFmt w:val="decimal"/>
      <w:lvlText w:val="%4."/>
      <w:lvlJc w:val="left"/>
      <w:pPr>
        <w:ind w:left="2880" w:hanging="360"/>
      </w:pPr>
    </w:lvl>
    <w:lvl w:ilvl="4" w:tplc="56D22FEE">
      <w:start w:val="1"/>
      <w:numFmt w:val="lowerLetter"/>
      <w:lvlText w:val="%5."/>
      <w:lvlJc w:val="left"/>
      <w:pPr>
        <w:ind w:left="3600" w:hanging="360"/>
      </w:pPr>
    </w:lvl>
    <w:lvl w:ilvl="5" w:tplc="2796EBEE">
      <w:start w:val="1"/>
      <w:numFmt w:val="lowerRoman"/>
      <w:lvlText w:val="%6."/>
      <w:lvlJc w:val="right"/>
      <w:pPr>
        <w:ind w:left="4320" w:hanging="180"/>
      </w:pPr>
    </w:lvl>
    <w:lvl w:ilvl="6" w:tplc="B024C690">
      <w:start w:val="1"/>
      <w:numFmt w:val="decimal"/>
      <w:lvlText w:val="%7."/>
      <w:lvlJc w:val="left"/>
      <w:pPr>
        <w:ind w:left="5040" w:hanging="360"/>
      </w:pPr>
    </w:lvl>
    <w:lvl w:ilvl="7" w:tplc="09B0274E">
      <w:start w:val="1"/>
      <w:numFmt w:val="lowerLetter"/>
      <w:lvlText w:val="%8."/>
      <w:lvlJc w:val="left"/>
      <w:pPr>
        <w:ind w:left="5760" w:hanging="360"/>
      </w:pPr>
    </w:lvl>
    <w:lvl w:ilvl="8" w:tplc="37400940">
      <w:start w:val="1"/>
      <w:numFmt w:val="lowerRoman"/>
      <w:lvlText w:val="%9."/>
      <w:lvlJc w:val="right"/>
      <w:pPr>
        <w:ind w:left="6480" w:hanging="180"/>
      </w:pPr>
    </w:lvl>
  </w:abstractNum>
  <w:abstractNum w:abstractNumId="1920" w15:restartNumberingAfterBreak="0">
    <w:nsid w:val="6FB302A8"/>
    <w:multiLevelType w:val="hybridMultilevel"/>
    <w:tmpl w:val="320A1536"/>
    <w:lvl w:ilvl="0" w:tplc="0AC0B1BA">
      <w:start w:val="1"/>
      <w:numFmt w:val="decimal"/>
      <w:lvlText w:val="%1."/>
      <w:lvlJc w:val="left"/>
      <w:pPr>
        <w:ind w:left="720" w:hanging="360"/>
      </w:pPr>
    </w:lvl>
    <w:lvl w:ilvl="1" w:tplc="E2BE2CD6">
      <w:start w:val="1"/>
      <w:numFmt w:val="lowerLetter"/>
      <w:lvlText w:val="%2."/>
      <w:lvlJc w:val="left"/>
      <w:pPr>
        <w:ind w:left="1440" w:hanging="360"/>
      </w:pPr>
    </w:lvl>
    <w:lvl w:ilvl="2" w:tplc="574C5EB2">
      <w:start w:val="1"/>
      <w:numFmt w:val="lowerRoman"/>
      <w:lvlText w:val="%3."/>
      <w:lvlJc w:val="right"/>
      <w:pPr>
        <w:ind w:left="2160" w:hanging="180"/>
      </w:pPr>
    </w:lvl>
    <w:lvl w:ilvl="3" w:tplc="3DB46F5C">
      <w:start w:val="1"/>
      <w:numFmt w:val="decimal"/>
      <w:lvlText w:val="%4."/>
      <w:lvlJc w:val="left"/>
      <w:pPr>
        <w:ind w:left="2880" w:hanging="360"/>
      </w:pPr>
    </w:lvl>
    <w:lvl w:ilvl="4" w:tplc="B2BA394A">
      <w:start w:val="1"/>
      <w:numFmt w:val="lowerLetter"/>
      <w:lvlText w:val="%5."/>
      <w:lvlJc w:val="left"/>
      <w:pPr>
        <w:ind w:left="3600" w:hanging="360"/>
      </w:pPr>
    </w:lvl>
    <w:lvl w:ilvl="5" w:tplc="5FA0F188">
      <w:start w:val="1"/>
      <w:numFmt w:val="lowerRoman"/>
      <w:lvlText w:val="%6."/>
      <w:lvlJc w:val="right"/>
      <w:pPr>
        <w:ind w:left="4320" w:hanging="180"/>
      </w:pPr>
    </w:lvl>
    <w:lvl w:ilvl="6" w:tplc="9250866E">
      <w:start w:val="1"/>
      <w:numFmt w:val="decimal"/>
      <w:lvlText w:val="%7."/>
      <w:lvlJc w:val="left"/>
      <w:pPr>
        <w:ind w:left="5040" w:hanging="360"/>
      </w:pPr>
    </w:lvl>
    <w:lvl w:ilvl="7" w:tplc="A1549724">
      <w:start w:val="1"/>
      <w:numFmt w:val="lowerLetter"/>
      <w:lvlText w:val="%8."/>
      <w:lvlJc w:val="left"/>
      <w:pPr>
        <w:ind w:left="5760" w:hanging="360"/>
      </w:pPr>
    </w:lvl>
    <w:lvl w:ilvl="8" w:tplc="B1F0D7A6">
      <w:start w:val="1"/>
      <w:numFmt w:val="lowerRoman"/>
      <w:lvlText w:val="%9."/>
      <w:lvlJc w:val="right"/>
      <w:pPr>
        <w:ind w:left="6480" w:hanging="180"/>
      </w:pPr>
    </w:lvl>
  </w:abstractNum>
  <w:abstractNum w:abstractNumId="1921" w15:restartNumberingAfterBreak="0">
    <w:nsid w:val="6FB94D6C"/>
    <w:multiLevelType w:val="hybridMultilevel"/>
    <w:tmpl w:val="005051DE"/>
    <w:lvl w:ilvl="0" w:tplc="204C7766">
      <w:start w:val="1"/>
      <w:numFmt w:val="decimal"/>
      <w:lvlText w:val="%1."/>
      <w:lvlJc w:val="left"/>
      <w:pPr>
        <w:ind w:left="720" w:hanging="360"/>
      </w:pPr>
    </w:lvl>
    <w:lvl w:ilvl="1" w:tplc="1C24E014">
      <w:start w:val="1"/>
      <w:numFmt w:val="lowerLetter"/>
      <w:lvlText w:val="%2."/>
      <w:lvlJc w:val="left"/>
      <w:pPr>
        <w:ind w:left="1440" w:hanging="360"/>
      </w:pPr>
    </w:lvl>
    <w:lvl w:ilvl="2" w:tplc="EB3E30DC">
      <w:start w:val="1"/>
      <w:numFmt w:val="lowerRoman"/>
      <w:lvlText w:val="%3."/>
      <w:lvlJc w:val="right"/>
      <w:pPr>
        <w:ind w:left="2160" w:hanging="180"/>
      </w:pPr>
    </w:lvl>
    <w:lvl w:ilvl="3" w:tplc="E2B24344">
      <w:start w:val="1"/>
      <w:numFmt w:val="decimal"/>
      <w:lvlText w:val="%4."/>
      <w:lvlJc w:val="left"/>
      <w:pPr>
        <w:ind w:left="2880" w:hanging="360"/>
      </w:pPr>
    </w:lvl>
    <w:lvl w:ilvl="4" w:tplc="F97CC76E">
      <w:start w:val="1"/>
      <w:numFmt w:val="lowerLetter"/>
      <w:lvlText w:val="%5."/>
      <w:lvlJc w:val="left"/>
      <w:pPr>
        <w:ind w:left="3600" w:hanging="360"/>
      </w:pPr>
    </w:lvl>
    <w:lvl w:ilvl="5" w:tplc="7ED07334">
      <w:start w:val="1"/>
      <w:numFmt w:val="lowerRoman"/>
      <w:lvlText w:val="%6."/>
      <w:lvlJc w:val="right"/>
      <w:pPr>
        <w:ind w:left="4320" w:hanging="180"/>
      </w:pPr>
    </w:lvl>
    <w:lvl w:ilvl="6" w:tplc="1B1AFB62">
      <w:start w:val="1"/>
      <w:numFmt w:val="decimal"/>
      <w:lvlText w:val="%7."/>
      <w:lvlJc w:val="left"/>
      <w:pPr>
        <w:ind w:left="5040" w:hanging="360"/>
      </w:pPr>
    </w:lvl>
    <w:lvl w:ilvl="7" w:tplc="7BF4A73E">
      <w:start w:val="1"/>
      <w:numFmt w:val="lowerLetter"/>
      <w:lvlText w:val="%8."/>
      <w:lvlJc w:val="left"/>
      <w:pPr>
        <w:ind w:left="5760" w:hanging="360"/>
      </w:pPr>
    </w:lvl>
    <w:lvl w:ilvl="8" w:tplc="64D0FC3C">
      <w:start w:val="1"/>
      <w:numFmt w:val="lowerRoman"/>
      <w:lvlText w:val="%9."/>
      <w:lvlJc w:val="right"/>
      <w:pPr>
        <w:ind w:left="6480" w:hanging="180"/>
      </w:pPr>
    </w:lvl>
  </w:abstractNum>
  <w:abstractNum w:abstractNumId="1922" w15:restartNumberingAfterBreak="0">
    <w:nsid w:val="6FEA3C07"/>
    <w:multiLevelType w:val="hybridMultilevel"/>
    <w:tmpl w:val="3078DB9C"/>
    <w:lvl w:ilvl="0" w:tplc="96D856EC">
      <w:start w:val="1"/>
      <w:numFmt w:val="decimal"/>
      <w:lvlText w:val="%1."/>
      <w:lvlJc w:val="left"/>
      <w:pPr>
        <w:ind w:left="720" w:hanging="360"/>
      </w:pPr>
    </w:lvl>
    <w:lvl w:ilvl="1" w:tplc="F7D417F0">
      <w:start w:val="1"/>
      <w:numFmt w:val="lowerLetter"/>
      <w:lvlText w:val="%2."/>
      <w:lvlJc w:val="left"/>
      <w:pPr>
        <w:ind w:left="1440" w:hanging="360"/>
      </w:pPr>
    </w:lvl>
    <w:lvl w:ilvl="2" w:tplc="C38428F0">
      <w:start w:val="1"/>
      <w:numFmt w:val="lowerRoman"/>
      <w:lvlText w:val="%3."/>
      <w:lvlJc w:val="right"/>
      <w:pPr>
        <w:ind w:left="2160" w:hanging="180"/>
      </w:pPr>
    </w:lvl>
    <w:lvl w:ilvl="3" w:tplc="D8385A94">
      <w:start w:val="1"/>
      <w:numFmt w:val="decimal"/>
      <w:lvlText w:val="%4."/>
      <w:lvlJc w:val="left"/>
      <w:pPr>
        <w:ind w:left="2880" w:hanging="360"/>
      </w:pPr>
    </w:lvl>
    <w:lvl w:ilvl="4" w:tplc="7AC0A284">
      <w:start w:val="1"/>
      <w:numFmt w:val="lowerLetter"/>
      <w:lvlText w:val="%5."/>
      <w:lvlJc w:val="left"/>
      <w:pPr>
        <w:ind w:left="3600" w:hanging="360"/>
      </w:pPr>
    </w:lvl>
    <w:lvl w:ilvl="5" w:tplc="1F742986">
      <w:start w:val="1"/>
      <w:numFmt w:val="lowerRoman"/>
      <w:lvlText w:val="%6."/>
      <w:lvlJc w:val="right"/>
      <w:pPr>
        <w:ind w:left="4320" w:hanging="180"/>
      </w:pPr>
    </w:lvl>
    <w:lvl w:ilvl="6" w:tplc="67D4C64E">
      <w:start w:val="1"/>
      <w:numFmt w:val="decimal"/>
      <w:lvlText w:val="%7."/>
      <w:lvlJc w:val="left"/>
      <w:pPr>
        <w:ind w:left="5040" w:hanging="360"/>
      </w:pPr>
    </w:lvl>
    <w:lvl w:ilvl="7" w:tplc="53AE909E">
      <w:start w:val="1"/>
      <w:numFmt w:val="lowerLetter"/>
      <w:lvlText w:val="%8."/>
      <w:lvlJc w:val="left"/>
      <w:pPr>
        <w:ind w:left="5760" w:hanging="360"/>
      </w:pPr>
    </w:lvl>
    <w:lvl w:ilvl="8" w:tplc="74BCD562">
      <w:start w:val="1"/>
      <w:numFmt w:val="lowerRoman"/>
      <w:lvlText w:val="%9."/>
      <w:lvlJc w:val="right"/>
      <w:pPr>
        <w:ind w:left="6480" w:hanging="180"/>
      </w:pPr>
    </w:lvl>
  </w:abstractNum>
  <w:abstractNum w:abstractNumId="1923" w15:restartNumberingAfterBreak="0">
    <w:nsid w:val="6FF423A3"/>
    <w:multiLevelType w:val="hybridMultilevel"/>
    <w:tmpl w:val="A198B2BA"/>
    <w:lvl w:ilvl="0" w:tplc="38A687BC">
      <w:start w:val="1"/>
      <w:numFmt w:val="decimal"/>
      <w:lvlText w:val="%1."/>
      <w:lvlJc w:val="left"/>
      <w:pPr>
        <w:ind w:left="720" w:hanging="360"/>
      </w:pPr>
    </w:lvl>
    <w:lvl w:ilvl="1" w:tplc="CDB6735E">
      <w:start w:val="1"/>
      <w:numFmt w:val="lowerLetter"/>
      <w:lvlText w:val="%2."/>
      <w:lvlJc w:val="left"/>
      <w:pPr>
        <w:ind w:left="1440" w:hanging="360"/>
      </w:pPr>
    </w:lvl>
    <w:lvl w:ilvl="2" w:tplc="495221AA">
      <w:start w:val="1"/>
      <w:numFmt w:val="lowerRoman"/>
      <w:lvlText w:val="%3."/>
      <w:lvlJc w:val="right"/>
      <w:pPr>
        <w:ind w:left="2160" w:hanging="180"/>
      </w:pPr>
    </w:lvl>
    <w:lvl w:ilvl="3" w:tplc="0166EEF8">
      <w:start w:val="1"/>
      <w:numFmt w:val="decimal"/>
      <w:lvlText w:val="%4."/>
      <w:lvlJc w:val="left"/>
      <w:pPr>
        <w:ind w:left="2880" w:hanging="360"/>
      </w:pPr>
    </w:lvl>
    <w:lvl w:ilvl="4" w:tplc="582CF56E">
      <w:start w:val="1"/>
      <w:numFmt w:val="lowerLetter"/>
      <w:lvlText w:val="%5."/>
      <w:lvlJc w:val="left"/>
      <w:pPr>
        <w:ind w:left="3600" w:hanging="360"/>
      </w:pPr>
    </w:lvl>
    <w:lvl w:ilvl="5" w:tplc="22FEF1F0">
      <w:start w:val="1"/>
      <w:numFmt w:val="lowerRoman"/>
      <w:lvlText w:val="%6."/>
      <w:lvlJc w:val="right"/>
      <w:pPr>
        <w:ind w:left="4320" w:hanging="180"/>
      </w:pPr>
    </w:lvl>
    <w:lvl w:ilvl="6" w:tplc="32A2CE6C">
      <w:start w:val="1"/>
      <w:numFmt w:val="decimal"/>
      <w:lvlText w:val="%7."/>
      <w:lvlJc w:val="left"/>
      <w:pPr>
        <w:ind w:left="5040" w:hanging="360"/>
      </w:pPr>
    </w:lvl>
    <w:lvl w:ilvl="7" w:tplc="91260474">
      <w:start w:val="1"/>
      <w:numFmt w:val="lowerLetter"/>
      <w:lvlText w:val="%8."/>
      <w:lvlJc w:val="left"/>
      <w:pPr>
        <w:ind w:left="5760" w:hanging="360"/>
      </w:pPr>
    </w:lvl>
    <w:lvl w:ilvl="8" w:tplc="50FAE788">
      <w:start w:val="1"/>
      <w:numFmt w:val="lowerRoman"/>
      <w:lvlText w:val="%9."/>
      <w:lvlJc w:val="right"/>
      <w:pPr>
        <w:ind w:left="6480" w:hanging="180"/>
      </w:pPr>
    </w:lvl>
  </w:abstractNum>
  <w:abstractNum w:abstractNumId="1924" w15:restartNumberingAfterBreak="0">
    <w:nsid w:val="6FF71B59"/>
    <w:multiLevelType w:val="hybridMultilevel"/>
    <w:tmpl w:val="B50C0644"/>
    <w:lvl w:ilvl="0" w:tplc="E1762A52">
      <w:start w:val="1"/>
      <w:numFmt w:val="decimal"/>
      <w:lvlText w:val="%1."/>
      <w:lvlJc w:val="left"/>
      <w:pPr>
        <w:ind w:left="720" w:hanging="360"/>
      </w:pPr>
    </w:lvl>
    <w:lvl w:ilvl="1" w:tplc="14B4A6CC">
      <w:start w:val="1"/>
      <w:numFmt w:val="lowerLetter"/>
      <w:lvlText w:val="%2."/>
      <w:lvlJc w:val="left"/>
      <w:pPr>
        <w:ind w:left="1440" w:hanging="360"/>
      </w:pPr>
    </w:lvl>
    <w:lvl w:ilvl="2" w:tplc="6F127EF8">
      <w:start w:val="1"/>
      <w:numFmt w:val="lowerRoman"/>
      <w:lvlText w:val="%3."/>
      <w:lvlJc w:val="right"/>
      <w:pPr>
        <w:ind w:left="2160" w:hanging="180"/>
      </w:pPr>
    </w:lvl>
    <w:lvl w:ilvl="3" w:tplc="56567FCA">
      <w:start w:val="1"/>
      <w:numFmt w:val="decimal"/>
      <w:lvlText w:val="%4."/>
      <w:lvlJc w:val="left"/>
      <w:pPr>
        <w:ind w:left="2880" w:hanging="360"/>
      </w:pPr>
    </w:lvl>
    <w:lvl w:ilvl="4" w:tplc="E1365820">
      <w:start w:val="1"/>
      <w:numFmt w:val="lowerLetter"/>
      <w:lvlText w:val="%5."/>
      <w:lvlJc w:val="left"/>
      <w:pPr>
        <w:ind w:left="3600" w:hanging="360"/>
      </w:pPr>
    </w:lvl>
    <w:lvl w:ilvl="5" w:tplc="2B408FDA">
      <w:start w:val="1"/>
      <w:numFmt w:val="lowerRoman"/>
      <w:lvlText w:val="%6."/>
      <w:lvlJc w:val="right"/>
      <w:pPr>
        <w:ind w:left="4320" w:hanging="180"/>
      </w:pPr>
    </w:lvl>
    <w:lvl w:ilvl="6" w:tplc="0C4CF9F4">
      <w:start w:val="1"/>
      <w:numFmt w:val="decimal"/>
      <w:lvlText w:val="%7."/>
      <w:lvlJc w:val="left"/>
      <w:pPr>
        <w:ind w:left="5040" w:hanging="360"/>
      </w:pPr>
    </w:lvl>
    <w:lvl w:ilvl="7" w:tplc="A1FE3450">
      <w:start w:val="1"/>
      <w:numFmt w:val="lowerLetter"/>
      <w:lvlText w:val="%8."/>
      <w:lvlJc w:val="left"/>
      <w:pPr>
        <w:ind w:left="5760" w:hanging="360"/>
      </w:pPr>
    </w:lvl>
    <w:lvl w:ilvl="8" w:tplc="50620F96">
      <w:start w:val="1"/>
      <w:numFmt w:val="lowerRoman"/>
      <w:lvlText w:val="%9."/>
      <w:lvlJc w:val="right"/>
      <w:pPr>
        <w:ind w:left="6480" w:hanging="180"/>
      </w:pPr>
    </w:lvl>
  </w:abstractNum>
  <w:abstractNum w:abstractNumId="1925" w15:restartNumberingAfterBreak="0">
    <w:nsid w:val="700D6A42"/>
    <w:multiLevelType w:val="hybridMultilevel"/>
    <w:tmpl w:val="680045D6"/>
    <w:lvl w:ilvl="0" w:tplc="B7AEFF06">
      <w:start w:val="1"/>
      <w:numFmt w:val="decimal"/>
      <w:lvlText w:val="%1."/>
      <w:lvlJc w:val="left"/>
      <w:pPr>
        <w:ind w:left="720" w:hanging="360"/>
      </w:pPr>
    </w:lvl>
    <w:lvl w:ilvl="1" w:tplc="53B819AA">
      <w:start w:val="1"/>
      <w:numFmt w:val="lowerLetter"/>
      <w:lvlText w:val="%2."/>
      <w:lvlJc w:val="left"/>
      <w:pPr>
        <w:ind w:left="1440" w:hanging="360"/>
      </w:pPr>
    </w:lvl>
    <w:lvl w:ilvl="2" w:tplc="129EAAC4">
      <w:start w:val="1"/>
      <w:numFmt w:val="lowerRoman"/>
      <w:lvlText w:val="%3."/>
      <w:lvlJc w:val="right"/>
      <w:pPr>
        <w:ind w:left="2160" w:hanging="180"/>
      </w:pPr>
    </w:lvl>
    <w:lvl w:ilvl="3" w:tplc="9300114C">
      <w:start w:val="1"/>
      <w:numFmt w:val="decimal"/>
      <w:lvlText w:val="%4."/>
      <w:lvlJc w:val="left"/>
      <w:pPr>
        <w:ind w:left="2880" w:hanging="360"/>
      </w:pPr>
    </w:lvl>
    <w:lvl w:ilvl="4" w:tplc="039A9BB6">
      <w:start w:val="1"/>
      <w:numFmt w:val="lowerLetter"/>
      <w:lvlText w:val="%5."/>
      <w:lvlJc w:val="left"/>
      <w:pPr>
        <w:ind w:left="3600" w:hanging="360"/>
      </w:pPr>
    </w:lvl>
    <w:lvl w:ilvl="5" w:tplc="0592259E">
      <w:start w:val="1"/>
      <w:numFmt w:val="lowerRoman"/>
      <w:lvlText w:val="%6."/>
      <w:lvlJc w:val="right"/>
      <w:pPr>
        <w:ind w:left="4320" w:hanging="180"/>
      </w:pPr>
    </w:lvl>
    <w:lvl w:ilvl="6" w:tplc="79C2A0BC">
      <w:start w:val="1"/>
      <w:numFmt w:val="decimal"/>
      <w:lvlText w:val="%7."/>
      <w:lvlJc w:val="left"/>
      <w:pPr>
        <w:ind w:left="5040" w:hanging="360"/>
      </w:pPr>
    </w:lvl>
    <w:lvl w:ilvl="7" w:tplc="B8226578">
      <w:start w:val="1"/>
      <w:numFmt w:val="lowerLetter"/>
      <w:lvlText w:val="%8."/>
      <w:lvlJc w:val="left"/>
      <w:pPr>
        <w:ind w:left="5760" w:hanging="360"/>
      </w:pPr>
    </w:lvl>
    <w:lvl w:ilvl="8" w:tplc="3CCAA424">
      <w:start w:val="1"/>
      <w:numFmt w:val="lowerRoman"/>
      <w:lvlText w:val="%9."/>
      <w:lvlJc w:val="right"/>
      <w:pPr>
        <w:ind w:left="6480" w:hanging="180"/>
      </w:pPr>
    </w:lvl>
  </w:abstractNum>
  <w:abstractNum w:abstractNumId="1926" w15:restartNumberingAfterBreak="0">
    <w:nsid w:val="7012303D"/>
    <w:multiLevelType w:val="hybridMultilevel"/>
    <w:tmpl w:val="88F6C094"/>
    <w:lvl w:ilvl="0" w:tplc="71A0A390">
      <w:start w:val="1"/>
      <w:numFmt w:val="decimal"/>
      <w:lvlText w:val="%1."/>
      <w:lvlJc w:val="left"/>
      <w:pPr>
        <w:ind w:left="720" w:hanging="360"/>
      </w:pPr>
    </w:lvl>
    <w:lvl w:ilvl="1" w:tplc="5FB89CC8">
      <w:start w:val="1"/>
      <w:numFmt w:val="lowerLetter"/>
      <w:lvlText w:val="%2."/>
      <w:lvlJc w:val="left"/>
      <w:pPr>
        <w:ind w:left="1440" w:hanging="360"/>
      </w:pPr>
    </w:lvl>
    <w:lvl w:ilvl="2" w:tplc="18828DC8">
      <w:start w:val="1"/>
      <w:numFmt w:val="lowerRoman"/>
      <w:lvlText w:val="%3."/>
      <w:lvlJc w:val="right"/>
      <w:pPr>
        <w:ind w:left="2160" w:hanging="180"/>
      </w:pPr>
    </w:lvl>
    <w:lvl w:ilvl="3" w:tplc="A3461CC4">
      <w:start w:val="1"/>
      <w:numFmt w:val="decimal"/>
      <w:lvlText w:val="%4."/>
      <w:lvlJc w:val="left"/>
      <w:pPr>
        <w:ind w:left="2880" w:hanging="360"/>
      </w:pPr>
    </w:lvl>
    <w:lvl w:ilvl="4" w:tplc="028C1A8C">
      <w:start w:val="1"/>
      <w:numFmt w:val="lowerLetter"/>
      <w:lvlText w:val="%5."/>
      <w:lvlJc w:val="left"/>
      <w:pPr>
        <w:ind w:left="3600" w:hanging="360"/>
      </w:pPr>
    </w:lvl>
    <w:lvl w:ilvl="5" w:tplc="C9BCBA1A">
      <w:start w:val="1"/>
      <w:numFmt w:val="lowerRoman"/>
      <w:lvlText w:val="%6."/>
      <w:lvlJc w:val="right"/>
      <w:pPr>
        <w:ind w:left="4320" w:hanging="180"/>
      </w:pPr>
    </w:lvl>
    <w:lvl w:ilvl="6" w:tplc="08447E98">
      <w:start w:val="1"/>
      <w:numFmt w:val="decimal"/>
      <w:lvlText w:val="%7."/>
      <w:lvlJc w:val="left"/>
      <w:pPr>
        <w:ind w:left="5040" w:hanging="360"/>
      </w:pPr>
    </w:lvl>
    <w:lvl w:ilvl="7" w:tplc="1BF03272">
      <w:start w:val="1"/>
      <w:numFmt w:val="lowerLetter"/>
      <w:lvlText w:val="%8."/>
      <w:lvlJc w:val="left"/>
      <w:pPr>
        <w:ind w:left="5760" w:hanging="360"/>
      </w:pPr>
    </w:lvl>
    <w:lvl w:ilvl="8" w:tplc="C66C9BB2">
      <w:start w:val="1"/>
      <w:numFmt w:val="lowerRoman"/>
      <w:lvlText w:val="%9."/>
      <w:lvlJc w:val="right"/>
      <w:pPr>
        <w:ind w:left="6480" w:hanging="180"/>
      </w:pPr>
    </w:lvl>
  </w:abstractNum>
  <w:abstractNum w:abstractNumId="1927" w15:restartNumberingAfterBreak="0">
    <w:nsid w:val="706D4E1D"/>
    <w:multiLevelType w:val="hybridMultilevel"/>
    <w:tmpl w:val="C7163D22"/>
    <w:lvl w:ilvl="0" w:tplc="B8EE19B0">
      <w:start w:val="1"/>
      <w:numFmt w:val="decimal"/>
      <w:lvlText w:val="%1."/>
      <w:lvlJc w:val="left"/>
      <w:pPr>
        <w:ind w:left="720" w:hanging="360"/>
      </w:pPr>
    </w:lvl>
    <w:lvl w:ilvl="1" w:tplc="D9ECD11E">
      <w:start w:val="1"/>
      <w:numFmt w:val="lowerLetter"/>
      <w:lvlText w:val="%2."/>
      <w:lvlJc w:val="left"/>
      <w:pPr>
        <w:ind w:left="1440" w:hanging="360"/>
      </w:pPr>
    </w:lvl>
    <w:lvl w:ilvl="2" w:tplc="F4028B2E">
      <w:start w:val="1"/>
      <w:numFmt w:val="lowerRoman"/>
      <w:lvlText w:val="%3."/>
      <w:lvlJc w:val="right"/>
      <w:pPr>
        <w:ind w:left="2160" w:hanging="180"/>
      </w:pPr>
    </w:lvl>
    <w:lvl w:ilvl="3" w:tplc="C68091C2">
      <w:start w:val="1"/>
      <w:numFmt w:val="decimal"/>
      <w:lvlText w:val="%4."/>
      <w:lvlJc w:val="left"/>
      <w:pPr>
        <w:ind w:left="2880" w:hanging="360"/>
      </w:pPr>
    </w:lvl>
    <w:lvl w:ilvl="4" w:tplc="42344CEC">
      <w:start w:val="1"/>
      <w:numFmt w:val="lowerLetter"/>
      <w:lvlText w:val="%5."/>
      <w:lvlJc w:val="left"/>
      <w:pPr>
        <w:ind w:left="3600" w:hanging="360"/>
      </w:pPr>
    </w:lvl>
    <w:lvl w:ilvl="5" w:tplc="52F29EEE">
      <w:start w:val="1"/>
      <w:numFmt w:val="lowerRoman"/>
      <w:lvlText w:val="%6."/>
      <w:lvlJc w:val="right"/>
      <w:pPr>
        <w:ind w:left="4320" w:hanging="180"/>
      </w:pPr>
    </w:lvl>
    <w:lvl w:ilvl="6" w:tplc="8F08B812">
      <w:start w:val="1"/>
      <w:numFmt w:val="decimal"/>
      <w:lvlText w:val="%7."/>
      <w:lvlJc w:val="left"/>
      <w:pPr>
        <w:ind w:left="5040" w:hanging="360"/>
      </w:pPr>
    </w:lvl>
    <w:lvl w:ilvl="7" w:tplc="0A3CE580">
      <w:start w:val="1"/>
      <w:numFmt w:val="lowerLetter"/>
      <w:lvlText w:val="%8."/>
      <w:lvlJc w:val="left"/>
      <w:pPr>
        <w:ind w:left="5760" w:hanging="360"/>
      </w:pPr>
    </w:lvl>
    <w:lvl w:ilvl="8" w:tplc="264801B2">
      <w:start w:val="1"/>
      <w:numFmt w:val="lowerRoman"/>
      <w:lvlText w:val="%9."/>
      <w:lvlJc w:val="right"/>
      <w:pPr>
        <w:ind w:left="6480" w:hanging="180"/>
      </w:pPr>
    </w:lvl>
  </w:abstractNum>
  <w:abstractNum w:abstractNumId="1928" w15:restartNumberingAfterBreak="0">
    <w:nsid w:val="708736BF"/>
    <w:multiLevelType w:val="hybridMultilevel"/>
    <w:tmpl w:val="14403FD6"/>
    <w:lvl w:ilvl="0" w:tplc="70667BF2">
      <w:start w:val="1"/>
      <w:numFmt w:val="decimal"/>
      <w:lvlText w:val="%1."/>
      <w:lvlJc w:val="left"/>
      <w:pPr>
        <w:ind w:left="720" w:hanging="360"/>
      </w:pPr>
    </w:lvl>
    <w:lvl w:ilvl="1" w:tplc="7D54980E">
      <w:start w:val="1"/>
      <w:numFmt w:val="lowerLetter"/>
      <w:lvlText w:val="%2."/>
      <w:lvlJc w:val="left"/>
      <w:pPr>
        <w:ind w:left="1440" w:hanging="360"/>
      </w:pPr>
    </w:lvl>
    <w:lvl w:ilvl="2" w:tplc="D09803E2">
      <w:start w:val="1"/>
      <w:numFmt w:val="lowerRoman"/>
      <w:lvlText w:val="%3."/>
      <w:lvlJc w:val="right"/>
      <w:pPr>
        <w:ind w:left="2160" w:hanging="180"/>
      </w:pPr>
    </w:lvl>
    <w:lvl w:ilvl="3" w:tplc="64429464">
      <w:start w:val="1"/>
      <w:numFmt w:val="decimal"/>
      <w:lvlText w:val="%4."/>
      <w:lvlJc w:val="left"/>
      <w:pPr>
        <w:ind w:left="2880" w:hanging="360"/>
      </w:pPr>
    </w:lvl>
    <w:lvl w:ilvl="4" w:tplc="345AC8F0">
      <w:start w:val="1"/>
      <w:numFmt w:val="lowerLetter"/>
      <w:lvlText w:val="%5."/>
      <w:lvlJc w:val="left"/>
      <w:pPr>
        <w:ind w:left="3600" w:hanging="360"/>
      </w:pPr>
    </w:lvl>
    <w:lvl w:ilvl="5" w:tplc="51A47A00">
      <w:start w:val="1"/>
      <w:numFmt w:val="lowerRoman"/>
      <w:lvlText w:val="%6."/>
      <w:lvlJc w:val="right"/>
      <w:pPr>
        <w:ind w:left="4320" w:hanging="180"/>
      </w:pPr>
    </w:lvl>
    <w:lvl w:ilvl="6" w:tplc="B2C0F2B2">
      <w:start w:val="1"/>
      <w:numFmt w:val="decimal"/>
      <w:lvlText w:val="%7."/>
      <w:lvlJc w:val="left"/>
      <w:pPr>
        <w:ind w:left="5040" w:hanging="360"/>
      </w:pPr>
    </w:lvl>
    <w:lvl w:ilvl="7" w:tplc="43BABCF8">
      <w:start w:val="1"/>
      <w:numFmt w:val="lowerLetter"/>
      <w:lvlText w:val="%8."/>
      <w:lvlJc w:val="left"/>
      <w:pPr>
        <w:ind w:left="5760" w:hanging="360"/>
      </w:pPr>
    </w:lvl>
    <w:lvl w:ilvl="8" w:tplc="2EB89D62">
      <w:start w:val="1"/>
      <w:numFmt w:val="lowerRoman"/>
      <w:lvlText w:val="%9."/>
      <w:lvlJc w:val="right"/>
      <w:pPr>
        <w:ind w:left="6480" w:hanging="180"/>
      </w:pPr>
    </w:lvl>
  </w:abstractNum>
  <w:abstractNum w:abstractNumId="1929" w15:restartNumberingAfterBreak="0">
    <w:nsid w:val="70BB185F"/>
    <w:multiLevelType w:val="hybridMultilevel"/>
    <w:tmpl w:val="51DCBA46"/>
    <w:lvl w:ilvl="0" w:tplc="A8F8B66A">
      <w:start w:val="1"/>
      <w:numFmt w:val="decimal"/>
      <w:lvlText w:val="%1."/>
      <w:lvlJc w:val="left"/>
      <w:pPr>
        <w:ind w:left="720" w:hanging="360"/>
      </w:pPr>
    </w:lvl>
    <w:lvl w:ilvl="1" w:tplc="8DAA5186">
      <w:start w:val="1"/>
      <w:numFmt w:val="lowerLetter"/>
      <w:lvlText w:val="%2."/>
      <w:lvlJc w:val="left"/>
      <w:pPr>
        <w:ind w:left="1440" w:hanging="360"/>
      </w:pPr>
    </w:lvl>
    <w:lvl w:ilvl="2" w:tplc="03ECED3E">
      <w:start w:val="1"/>
      <w:numFmt w:val="lowerRoman"/>
      <w:lvlText w:val="%3."/>
      <w:lvlJc w:val="right"/>
      <w:pPr>
        <w:ind w:left="2160" w:hanging="180"/>
      </w:pPr>
    </w:lvl>
    <w:lvl w:ilvl="3" w:tplc="25242A0A">
      <w:start w:val="1"/>
      <w:numFmt w:val="decimal"/>
      <w:lvlText w:val="%4."/>
      <w:lvlJc w:val="left"/>
      <w:pPr>
        <w:ind w:left="2880" w:hanging="360"/>
      </w:pPr>
    </w:lvl>
    <w:lvl w:ilvl="4" w:tplc="0796754A">
      <w:start w:val="1"/>
      <w:numFmt w:val="lowerLetter"/>
      <w:lvlText w:val="%5."/>
      <w:lvlJc w:val="left"/>
      <w:pPr>
        <w:ind w:left="3600" w:hanging="360"/>
      </w:pPr>
    </w:lvl>
    <w:lvl w:ilvl="5" w:tplc="25DCAB58">
      <w:start w:val="1"/>
      <w:numFmt w:val="lowerRoman"/>
      <w:lvlText w:val="%6."/>
      <w:lvlJc w:val="right"/>
      <w:pPr>
        <w:ind w:left="4320" w:hanging="180"/>
      </w:pPr>
    </w:lvl>
    <w:lvl w:ilvl="6" w:tplc="CF1E7246">
      <w:start w:val="1"/>
      <w:numFmt w:val="decimal"/>
      <w:lvlText w:val="%7."/>
      <w:lvlJc w:val="left"/>
      <w:pPr>
        <w:ind w:left="5040" w:hanging="360"/>
      </w:pPr>
    </w:lvl>
    <w:lvl w:ilvl="7" w:tplc="62167694">
      <w:start w:val="1"/>
      <w:numFmt w:val="lowerLetter"/>
      <w:lvlText w:val="%8."/>
      <w:lvlJc w:val="left"/>
      <w:pPr>
        <w:ind w:left="5760" w:hanging="360"/>
      </w:pPr>
    </w:lvl>
    <w:lvl w:ilvl="8" w:tplc="95BE4310">
      <w:start w:val="1"/>
      <w:numFmt w:val="lowerRoman"/>
      <w:lvlText w:val="%9."/>
      <w:lvlJc w:val="right"/>
      <w:pPr>
        <w:ind w:left="6480" w:hanging="180"/>
      </w:pPr>
    </w:lvl>
  </w:abstractNum>
  <w:abstractNum w:abstractNumId="1930" w15:restartNumberingAfterBreak="0">
    <w:nsid w:val="70BF1134"/>
    <w:multiLevelType w:val="hybridMultilevel"/>
    <w:tmpl w:val="4A680EDA"/>
    <w:lvl w:ilvl="0" w:tplc="0310E640">
      <w:start w:val="1"/>
      <w:numFmt w:val="decimal"/>
      <w:lvlText w:val="%1."/>
      <w:lvlJc w:val="left"/>
      <w:pPr>
        <w:ind w:left="720" w:hanging="360"/>
      </w:pPr>
    </w:lvl>
    <w:lvl w:ilvl="1" w:tplc="D6C85BB0">
      <w:start w:val="1"/>
      <w:numFmt w:val="lowerLetter"/>
      <w:lvlText w:val="%2."/>
      <w:lvlJc w:val="left"/>
      <w:pPr>
        <w:ind w:left="1440" w:hanging="360"/>
      </w:pPr>
    </w:lvl>
    <w:lvl w:ilvl="2" w:tplc="C4B4AFB0">
      <w:start w:val="1"/>
      <w:numFmt w:val="lowerRoman"/>
      <w:lvlText w:val="%3."/>
      <w:lvlJc w:val="right"/>
      <w:pPr>
        <w:ind w:left="2160" w:hanging="180"/>
      </w:pPr>
    </w:lvl>
    <w:lvl w:ilvl="3" w:tplc="977CFC24">
      <w:start w:val="1"/>
      <w:numFmt w:val="decimal"/>
      <w:lvlText w:val="%4."/>
      <w:lvlJc w:val="left"/>
      <w:pPr>
        <w:ind w:left="2880" w:hanging="360"/>
      </w:pPr>
    </w:lvl>
    <w:lvl w:ilvl="4" w:tplc="76646A9A">
      <w:start w:val="1"/>
      <w:numFmt w:val="lowerLetter"/>
      <w:lvlText w:val="%5."/>
      <w:lvlJc w:val="left"/>
      <w:pPr>
        <w:ind w:left="3600" w:hanging="360"/>
      </w:pPr>
    </w:lvl>
    <w:lvl w:ilvl="5" w:tplc="297E4F2C">
      <w:start w:val="1"/>
      <w:numFmt w:val="lowerRoman"/>
      <w:lvlText w:val="%6."/>
      <w:lvlJc w:val="right"/>
      <w:pPr>
        <w:ind w:left="4320" w:hanging="180"/>
      </w:pPr>
    </w:lvl>
    <w:lvl w:ilvl="6" w:tplc="BB1E1124">
      <w:start w:val="1"/>
      <w:numFmt w:val="decimal"/>
      <w:lvlText w:val="%7."/>
      <w:lvlJc w:val="left"/>
      <w:pPr>
        <w:ind w:left="5040" w:hanging="360"/>
      </w:pPr>
    </w:lvl>
    <w:lvl w:ilvl="7" w:tplc="089472F6">
      <w:start w:val="1"/>
      <w:numFmt w:val="lowerLetter"/>
      <w:lvlText w:val="%8."/>
      <w:lvlJc w:val="left"/>
      <w:pPr>
        <w:ind w:left="5760" w:hanging="360"/>
      </w:pPr>
    </w:lvl>
    <w:lvl w:ilvl="8" w:tplc="A2368060">
      <w:start w:val="1"/>
      <w:numFmt w:val="lowerRoman"/>
      <w:lvlText w:val="%9."/>
      <w:lvlJc w:val="right"/>
      <w:pPr>
        <w:ind w:left="6480" w:hanging="180"/>
      </w:pPr>
    </w:lvl>
  </w:abstractNum>
  <w:abstractNum w:abstractNumId="1931" w15:restartNumberingAfterBreak="0">
    <w:nsid w:val="70C21FC6"/>
    <w:multiLevelType w:val="hybridMultilevel"/>
    <w:tmpl w:val="275EA8E6"/>
    <w:lvl w:ilvl="0" w:tplc="323689CC">
      <w:start w:val="1"/>
      <w:numFmt w:val="decimal"/>
      <w:lvlText w:val="%1."/>
      <w:lvlJc w:val="left"/>
      <w:pPr>
        <w:ind w:left="720" w:hanging="360"/>
      </w:pPr>
    </w:lvl>
    <w:lvl w:ilvl="1" w:tplc="D33C2480">
      <w:start w:val="1"/>
      <w:numFmt w:val="lowerLetter"/>
      <w:lvlText w:val="%2."/>
      <w:lvlJc w:val="left"/>
      <w:pPr>
        <w:ind w:left="1440" w:hanging="360"/>
      </w:pPr>
    </w:lvl>
    <w:lvl w:ilvl="2" w:tplc="BAA84D5A">
      <w:start w:val="1"/>
      <w:numFmt w:val="lowerRoman"/>
      <w:lvlText w:val="%3."/>
      <w:lvlJc w:val="right"/>
      <w:pPr>
        <w:ind w:left="2160" w:hanging="180"/>
      </w:pPr>
    </w:lvl>
    <w:lvl w:ilvl="3" w:tplc="FF40CA36">
      <w:start w:val="1"/>
      <w:numFmt w:val="decimal"/>
      <w:lvlText w:val="%4."/>
      <w:lvlJc w:val="left"/>
      <w:pPr>
        <w:ind w:left="2880" w:hanging="360"/>
      </w:pPr>
    </w:lvl>
    <w:lvl w:ilvl="4" w:tplc="FD264B88">
      <w:start w:val="1"/>
      <w:numFmt w:val="lowerLetter"/>
      <w:lvlText w:val="%5."/>
      <w:lvlJc w:val="left"/>
      <w:pPr>
        <w:ind w:left="3600" w:hanging="360"/>
      </w:pPr>
    </w:lvl>
    <w:lvl w:ilvl="5" w:tplc="FDFE85E2">
      <w:start w:val="1"/>
      <w:numFmt w:val="lowerRoman"/>
      <w:lvlText w:val="%6."/>
      <w:lvlJc w:val="right"/>
      <w:pPr>
        <w:ind w:left="4320" w:hanging="180"/>
      </w:pPr>
    </w:lvl>
    <w:lvl w:ilvl="6" w:tplc="B0E00B18">
      <w:start w:val="1"/>
      <w:numFmt w:val="decimal"/>
      <w:lvlText w:val="%7."/>
      <w:lvlJc w:val="left"/>
      <w:pPr>
        <w:ind w:left="5040" w:hanging="360"/>
      </w:pPr>
    </w:lvl>
    <w:lvl w:ilvl="7" w:tplc="06AEA7B4">
      <w:start w:val="1"/>
      <w:numFmt w:val="lowerLetter"/>
      <w:lvlText w:val="%8."/>
      <w:lvlJc w:val="left"/>
      <w:pPr>
        <w:ind w:left="5760" w:hanging="360"/>
      </w:pPr>
    </w:lvl>
    <w:lvl w:ilvl="8" w:tplc="4C0E1A9C">
      <w:start w:val="1"/>
      <w:numFmt w:val="lowerRoman"/>
      <w:lvlText w:val="%9."/>
      <w:lvlJc w:val="right"/>
      <w:pPr>
        <w:ind w:left="6480" w:hanging="180"/>
      </w:pPr>
    </w:lvl>
  </w:abstractNum>
  <w:abstractNum w:abstractNumId="1932" w15:restartNumberingAfterBreak="0">
    <w:nsid w:val="70C46C17"/>
    <w:multiLevelType w:val="hybridMultilevel"/>
    <w:tmpl w:val="1E807476"/>
    <w:lvl w:ilvl="0" w:tplc="7276B70E">
      <w:start w:val="1"/>
      <w:numFmt w:val="decimal"/>
      <w:lvlText w:val="%1."/>
      <w:lvlJc w:val="left"/>
      <w:pPr>
        <w:ind w:left="720" w:hanging="360"/>
      </w:pPr>
    </w:lvl>
    <w:lvl w:ilvl="1" w:tplc="06264246">
      <w:start w:val="1"/>
      <w:numFmt w:val="lowerLetter"/>
      <w:lvlText w:val="%2."/>
      <w:lvlJc w:val="left"/>
      <w:pPr>
        <w:ind w:left="1440" w:hanging="360"/>
      </w:pPr>
    </w:lvl>
    <w:lvl w:ilvl="2" w:tplc="F8602430">
      <w:start w:val="1"/>
      <w:numFmt w:val="lowerRoman"/>
      <w:lvlText w:val="%3."/>
      <w:lvlJc w:val="right"/>
      <w:pPr>
        <w:ind w:left="2160" w:hanging="180"/>
      </w:pPr>
    </w:lvl>
    <w:lvl w:ilvl="3" w:tplc="8AF2E028">
      <w:start w:val="1"/>
      <w:numFmt w:val="decimal"/>
      <w:lvlText w:val="%4."/>
      <w:lvlJc w:val="left"/>
      <w:pPr>
        <w:ind w:left="2880" w:hanging="360"/>
      </w:pPr>
    </w:lvl>
    <w:lvl w:ilvl="4" w:tplc="015A4282">
      <w:start w:val="1"/>
      <w:numFmt w:val="lowerLetter"/>
      <w:lvlText w:val="%5."/>
      <w:lvlJc w:val="left"/>
      <w:pPr>
        <w:ind w:left="3600" w:hanging="360"/>
      </w:pPr>
    </w:lvl>
    <w:lvl w:ilvl="5" w:tplc="C0283E2E">
      <w:start w:val="1"/>
      <w:numFmt w:val="lowerRoman"/>
      <w:lvlText w:val="%6."/>
      <w:lvlJc w:val="right"/>
      <w:pPr>
        <w:ind w:left="4320" w:hanging="180"/>
      </w:pPr>
    </w:lvl>
    <w:lvl w:ilvl="6" w:tplc="BD90ADA0">
      <w:start w:val="1"/>
      <w:numFmt w:val="decimal"/>
      <w:lvlText w:val="%7."/>
      <w:lvlJc w:val="left"/>
      <w:pPr>
        <w:ind w:left="5040" w:hanging="360"/>
      </w:pPr>
    </w:lvl>
    <w:lvl w:ilvl="7" w:tplc="43F47602">
      <w:start w:val="1"/>
      <w:numFmt w:val="lowerLetter"/>
      <w:lvlText w:val="%8."/>
      <w:lvlJc w:val="left"/>
      <w:pPr>
        <w:ind w:left="5760" w:hanging="360"/>
      </w:pPr>
    </w:lvl>
    <w:lvl w:ilvl="8" w:tplc="BC8843C6">
      <w:start w:val="1"/>
      <w:numFmt w:val="lowerRoman"/>
      <w:lvlText w:val="%9."/>
      <w:lvlJc w:val="right"/>
      <w:pPr>
        <w:ind w:left="6480" w:hanging="180"/>
      </w:pPr>
    </w:lvl>
  </w:abstractNum>
  <w:abstractNum w:abstractNumId="1933" w15:restartNumberingAfterBreak="0">
    <w:nsid w:val="70F70A21"/>
    <w:multiLevelType w:val="hybridMultilevel"/>
    <w:tmpl w:val="AB94FB86"/>
    <w:lvl w:ilvl="0" w:tplc="DB98DA3E">
      <w:start w:val="1"/>
      <w:numFmt w:val="decimal"/>
      <w:lvlText w:val="%1."/>
      <w:lvlJc w:val="left"/>
      <w:pPr>
        <w:ind w:left="720" w:hanging="360"/>
      </w:pPr>
    </w:lvl>
    <w:lvl w:ilvl="1" w:tplc="1DF0E5FC">
      <w:start w:val="1"/>
      <w:numFmt w:val="lowerLetter"/>
      <w:lvlText w:val="%2."/>
      <w:lvlJc w:val="left"/>
      <w:pPr>
        <w:ind w:left="1440" w:hanging="360"/>
      </w:pPr>
    </w:lvl>
    <w:lvl w:ilvl="2" w:tplc="8BF6C9E0">
      <w:start w:val="1"/>
      <w:numFmt w:val="lowerRoman"/>
      <w:lvlText w:val="%3."/>
      <w:lvlJc w:val="right"/>
      <w:pPr>
        <w:ind w:left="2160" w:hanging="180"/>
      </w:pPr>
    </w:lvl>
    <w:lvl w:ilvl="3" w:tplc="3F1EAD1A">
      <w:start w:val="1"/>
      <w:numFmt w:val="decimal"/>
      <w:lvlText w:val="%4."/>
      <w:lvlJc w:val="left"/>
      <w:pPr>
        <w:ind w:left="2880" w:hanging="360"/>
      </w:pPr>
    </w:lvl>
    <w:lvl w:ilvl="4" w:tplc="6838A372">
      <w:start w:val="1"/>
      <w:numFmt w:val="lowerLetter"/>
      <w:lvlText w:val="%5."/>
      <w:lvlJc w:val="left"/>
      <w:pPr>
        <w:ind w:left="3600" w:hanging="360"/>
      </w:pPr>
    </w:lvl>
    <w:lvl w:ilvl="5" w:tplc="F0E6451E">
      <w:start w:val="1"/>
      <w:numFmt w:val="lowerRoman"/>
      <w:lvlText w:val="%6."/>
      <w:lvlJc w:val="right"/>
      <w:pPr>
        <w:ind w:left="4320" w:hanging="180"/>
      </w:pPr>
    </w:lvl>
    <w:lvl w:ilvl="6" w:tplc="051C3FFC">
      <w:start w:val="1"/>
      <w:numFmt w:val="decimal"/>
      <w:lvlText w:val="%7."/>
      <w:lvlJc w:val="left"/>
      <w:pPr>
        <w:ind w:left="5040" w:hanging="360"/>
      </w:pPr>
    </w:lvl>
    <w:lvl w:ilvl="7" w:tplc="0C58D7EC">
      <w:start w:val="1"/>
      <w:numFmt w:val="lowerLetter"/>
      <w:lvlText w:val="%8."/>
      <w:lvlJc w:val="left"/>
      <w:pPr>
        <w:ind w:left="5760" w:hanging="360"/>
      </w:pPr>
    </w:lvl>
    <w:lvl w:ilvl="8" w:tplc="22A8C886">
      <w:start w:val="1"/>
      <w:numFmt w:val="lowerRoman"/>
      <w:lvlText w:val="%9."/>
      <w:lvlJc w:val="right"/>
      <w:pPr>
        <w:ind w:left="6480" w:hanging="180"/>
      </w:pPr>
    </w:lvl>
  </w:abstractNum>
  <w:abstractNum w:abstractNumId="1934" w15:restartNumberingAfterBreak="0">
    <w:nsid w:val="70F70DF3"/>
    <w:multiLevelType w:val="hybridMultilevel"/>
    <w:tmpl w:val="CD6ADC7E"/>
    <w:lvl w:ilvl="0" w:tplc="558E83EA">
      <w:start w:val="1"/>
      <w:numFmt w:val="decimal"/>
      <w:lvlText w:val="%1."/>
      <w:lvlJc w:val="left"/>
      <w:pPr>
        <w:ind w:left="720" w:hanging="360"/>
      </w:pPr>
    </w:lvl>
    <w:lvl w:ilvl="1" w:tplc="2A6A832A">
      <w:start w:val="1"/>
      <w:numFmt w:val="lowerLetter"/>
      <w:lvlText w:val="%2."/>
      <w:lvlJc w:val="left"/>
      <w:pPr>
        <w:ind w:left="1440" w:hanging="360"/>
      </w:pPr>
    </w:lvl>
    <w:lvl w:ilvl="2" w:tplc="40F69170">
      <w:start w:val="1"/>
      <w:numFmt w:val="lowerRoman"/>
      <w:lvlText w:val="%3."/>
      <w:lvlJc w:val="right"/>
      <w:pPr>
        <w:ind w:left="2160" w:hanging="180"/>
      </w:pPr>
    </w:lvl>
    <w:lvl w:ilvl="3" w:tplc="D984454E">
      <w:start w:val="1"/>
      <w:numFmt w:val="decimal"/>
      <w:lvlText w:val="%4."/>
      <w:lvlJc w:val="left"/>
      <w:pPr>
        <w:ind w:left="2880" w:hanging="360"/>
      </w:pPr>
    </w:lvl>
    <w:lvl w:ilvl="4" w:tplc="3DCC0A22">
      <w:start w:val="1"/>
      <w:numFmt w:val="lowerLetter"/>
      <w:lvlText w:val="%5."/>
      <w:lvlJc w:val="left"/>
      <w:pPr>
        <w:ind w:left="3600" w:hanging="360"/>
      </w:pPr>
    </w:lvl>
    <w:lvl w:ilvl="5" w:tplc="15EC45B4">
      <w:start w:val="1"/>
      <w:numFmt w:val="lowerRoman"/>
      <w:lvlText w:val="%6."/>
      <w:lvlJc w:val="right"/>
      <w:pPr>
        <w:ind w:left="4320" w:hanging="180"/>
      </w:pPr>
    </w:lvl>
    <w:lvl w:ilvl="6" w:tplc="827411EC">
      <w:start w:val="1"/>
      <w:numFmt w:val="decimal"/>
      <w:lvlText w:val="%7."/>
      <w:lvlJc w:val="left"/>
      <w:pPr>
        <w:ind w:left="5040" w:hanging="360"/>
      </w:pPr>
    </w:lvl>
    <w:lvl w:ilvl="7" w:tplc="02304284">
      <w:start w:val="1"/>
      <w:numFmt w:val="lowerLetter"/>
      <w:lvlText w:val="%8."/>
      <w:lvlJc w:val="left"/>
      <w:pPr>
        <w:ind w:left="5760" w:hanging="360"/>
      </w:pPr>
    </w:lvl>
    <w:lvl w:ilvl="8" w:tplc="3EA4AD8E">
      <w:start w:val="1"/>
      <w:numFmt w:val="lowerRoman"/>
      <w:lvlText w:val="%9."/>
      <w:lvlJc w:val="right"/>
      <w:pPr>
        <w:ind w:left="6480" w:hanging="180"/>
      </w:pPr>
    </w:lvl>
  </w:abstractNum>
  <w:abstractNum w:abstractNumId="1935" w15:restartNumberingAfterBreak="0">
    <w:nsid w:val="711032C1"/>
    <w:multiLevelType w:val="hybridMultilevel"/>
    <w:tmpl w:val="B3A2F5D2"/>
    <w:lvl w:ilvl="0" w:tplc="052A7314">
      <w:start w:val="1"/>
      <w:numFmt w:val="decimal"/>
      <w:lvlText w:val="%1."/>
      <w:lvlJc w:val="left"/>
      <w:pPr>
        <w:ind w:left="720" w:hanging="360"/>
      </w:pPr>
    </w:lvl>
    <w:lvl w:ilvl="1" w:tplc="69A65CDC">
      <w:start w:val="1"/>
      <w:numFmt w:val="lowerLetter"/>
      <w:lvlText w:val="%2."/>
      <w:lvlJc w:val="left"/>
      <w:pPr>
        <w:ind w:left="1440" w:hanging="360"/>
      </w:pPr>
    </w:lvl>
    <w:lvl w:ilvl="2" w:tplc="EE9C62EE">
      <w:start w:val="1"/>
      <w:numFmt w:val="lowerRoman"/>
      <w:lvlText w:val="%3."/>
      <w:lvlJc w:val="right"/>
      <w:pPr>
        <w:ind w:left="2160" w:hanging="180"/>
      </w:pPr>
    </w:lvl>
    <w:lvl w:ilvl="3" w:tplc="A68CDCB4">
      <w:start w:val="1"/>
      <w:numFmt w:val="decimal"/>
      <w:lvlText w:val="%4."/>
      <w:lvlJc w:val="left"/>
      <w:pPr>
        <w:ind w:left="2880" w:hanging="360"/>
      </w:pPr>
    </w:lvl>
    <w:lvl w:ilvl="4" w:tplc="73BEC580">
      <w:start w:val="1"/>
      <w:numFmt w:val="lowerLetter"/>
      <w:lvlText w:val="%5."/>
      <w:lvlJc w:val="left"/>
      <w:pPr>
        <w:ind w:left="3600" w:hanging="360"/>
      </w:pPr>
    </w:lvl>
    <w:lvl w:ilvl="5" w:tplc="7AA8EF38">
      <w:start w:val="1"/>
      <w:numFmt w:val="lowerRoman"/>
      <w:lvlText w:val="%6."/>
      <w:lvlJc w:val="right"/>
      <w:pPr>
        <w:ind w:left="4320" w:hanging="180"/>
      </w:pPr>
    </w:lvl>
    <w:lvl w:ilvl="6" w:tplc="F410CAB6">
      <w:start w:val="1"/>
      <w:numFmt w:val="decimal"/>
      <w:lvlText w:val="%7."/>
      <w:lvlJc w:val="left"/>
      <w:pPr>
        <w:ind w:left="5040" w:hanging="360"/>
      </w:pPr>
    </w:lvl>
    <w:lvl w:ilvl="7" w:tplc="5096E786">
      <w:start w:val="1"/>
      <w:numFmt w:val="lowerLetter"/>
      <w:lvlText w:val="%8."/>
      <w:lvlJc w:val="left"/>
      <w:pPr>
        <w:ind w:left="5760" w:hanging="360"/>
      </w:pPr>
    </w:lvl>
    <w:lvl w:ilvl="8" w:tplc="C6E4B5A2">
      <w:start w:val="1"/>
      <w:numFmt w:val="lowerRoman"/>
      <w:lvlText w:val="%9."/>
      <w:lvlJc w:val="right"/>
      <w:pPr>
        <w:ind w:left="6480" w:hanging="180"/>
      </w:pPr>
    </w:lvl>
  </w:abstractNum>
  <w:abstractNum w:abstractNumId="1936" w15:restartNumberingAfterBreak="0">
    <w:nsid w:val="71161CFC"/>
    <w:multiLevelType w:val="hybridMultilevel"/>
    <w:tmpl w:val="48E6EC24"/>
    <w:lvl w:ilvl="0" w:tplc="A198AC20">
      <w:start w:val="1"/>
      <w:numFmt w:val="decimal"/>
      <w:lvlText w:val="%1."/>
      <w:lvlJc w:val="left"/>
      <w:pPr>
        <w:ind w:left="720" w:hanging="360"/>
      </w:pPr>
    </w:lvl>
    <w:lvl w:ilvl="1" w:tplc="FB5460AA">
      <w:start w:val="1"/>
      <w:numFmt w:val="lowerLetter"/>
      <w:lvlText w:val="%2."/>
      <w:lvlJc w:val="left"/>
      <w:pPr>
        <w:ind w:left="1440" w:hanging="360"/>
      </w:pPr>
    </w:lvl>
    <w:lvl w:ilvl="2" w:tplc="D3FACB64">
      <w:start w:val="1"/>
      <w:numFmt w:val="lowerRoman"/>
      <w:lvlText w:val="%3."/>
      <w:lvlJc w:val="right"/>
      <w:pPr>
        <w:ind w:left="2160" w:hanging="180"/>
      </w:pPr>
    </w:lvl>
    <w:lvl w:ilvl="3" w:tplc="3C027FE8">
      <w:start w:val="1"/>
      <w:numFmt w:val="decimal"/>
      <w:lvlText w:val="%4."/>
      <w:lvlJc w:val="left"/>
      <w:pPr>
        <w:ind w:left="2880" w:hanging="360"/>
      </w:pPr>
    </w:lvl>
    <w:lvl w:ilvl="4" w:tplc="63006446">
      <w:start w:val="1"/>
      <w:numFmt w:val="lowerLetter"/>
      <w:lvlText w:val="%5."/>
      <w:lvlJc w:val="left"/>
      <w:pPr>
        <w:ind w:left="3600" w:hanging="360"/>
      </w:pPr>
    </w:lvl>
    <w:lvl w:ilvl="5" w:tplc="2FFE9A7A">
      <w:start w:val="1"/>
      <w:numFmt w:val="lowerRoman"/>
      <w:lvlText w:val="%6."/>
      <w:lvlJc w:val="right"/>
      <w:pPr>
        <w:ind w:left="4320" w:hanging="180"/>
      </w:pPr>
    </w:lvl>
    <w:lvl w:ilvl="6" w:tplc="E1145114">
      <w:start w:val="1"/>
      <w:numFmt w:val="decimal"/>
      <w:lvlText w:val="%7."/>
      <w:lvlJc w:val="left"/>
      <w:pPr>
        <w:ind w:left="5040" w:hanging="360"/>
      </w:pPr>
    </w:lvl>
    <w:lvl w:ilvl="7" w:tplc="D2AED926">
      <w:start w:val="1"/>
      <w:numFmt w:val="lowerLetter"/>
      <w:lvlText w:val="%8."/>
      <w:lvlJc w:val="left"/>
      <w:pPr>
        <w:ind w:left="5760" w:hanging="360"/>
      </w:pPr>
    </w:lvl>
    <w:lvl w:ilvl="8" w:tplc="089C9A98">
      <w:start w:val="1"/>
      <w:numFmt w:val="lowerRoman"/>
      <w:lvlText w:val="%9."/>
      <w:lvlJc w:val="right"/>
      <w:pPr>
        <w:ind w:left="6480" w:hanging="180"/>
      </w:pPr>
    </w:lvl>
  </w:abstractNum>
  <w:abstractNum w:abstractNumId="1937" w15:restartNumberingAfterBreak="0">
    <w:nsid w:val="71174C82"/>
    <w:multiLevelType w:val="hybridMultilevel"/>
    <w:tmpl w:val="AC4C7B06"/>
    <w:lvl w:ilvl="0" w:tplc="06426AE4">
      <w:start w:val="1"/>
      <w:numFmt w:val="decimal"/>
      <w:lvlText w:val="%1."/>
      <w:lvlJc w:val="left"/>
      <w:pPr>
        <w:ind w:left="720" w:hanging="360"/>
      </w:pPr>
    </w:lvl>
    <w:lvl w:ilvl="1" w:tplc="45F8BBF8">
      <w:start w:val="1"/>
      <w:numFmt w:val="lowerLetter"/>
      <w:lvlText w:val="%2."/>
      <w:lvlJc w:val="left"/>
      <w:pPr>
        <w:ind w:left="1440" w:hanging="360"/>
      </w:pPr>
    </w:lvl>
    <w:lvl w:ilvl="2" w:tplc="B512E888">
      <w:start w:val="1"/>
      <w:numFmt w:val="lowerRoman"/>
      <w:lvlText w:val="%3."/>
      <w:lvlJc w:val="right"/>
      <w:pPr>
        <w:ind w:left="2160" w:hanging="180"/>
      </w:pPr>
    </w:lvl>
    <w:lvl w:ilvl="3" w:tplc="6CFA2F5A">
      <w:start w:val="1"/>
      <w:numFmt w:val="decimal"/>
      <w:lvlText w:val="%4."/>
      <w:lvlJc w:val="left"/>
      <w:pPr>
        <w:ind w:left="2880" w:hanging="360"/>
      </w:pPr>
    </w:lvl>
    <w:lvl w:ilvl="4" w:tplc="18ACD352">
      <w:start w:val="1"/>
      <w:numFmt w:val="lowerLetter"/>
      <w:lvlText w:val="%5."/>
      <w:lvlJc w:val="left"/>
      <w:pPr>
        <w:ind w:left="3600" w:hanging="360"/>
      </w:pPr>
    </w:lvl>
    <w:lvl w:ilvl="5" w:tplc="A8647E40">
      <w:start w:val="1"/>
      <w:numFmt w:val="lowerRoman"/>
      <w:lvlText w:val="%6."/>
      <w:lvlJc w:val="right"/>
      <w:pPr>
        <w:ind w:left="4320" w:hanging="180"/>
      </w:pPr>
    </w:lvl>
    <w:lvl w:ilvl="6" w:tplc="D59C7E8E">
      <w:start w:val="1"/>
      <w:numFmt w:val="decimal"/>
      <w:lvlText w:val="%7."/>
      <w:lvlJc w:val="left"/>
      <w:pPr>
        <w:ind w:left="5040" w:hanging="360"/>
      </w:pPr>
    </w:lvl>
    <w:lvl w:ilvl="7" w:tplc="93709B54">
      <w:start w:val="1"/>
      <w:numFmt w:val="lowerLetter"/>
      <w:lvlText w:val="%8."/>
      <w:lvlJc w:val="left"/>
      <w:pPr>
        <w:ind w:left="5760" w:hanging="360"/>
      </w:pPr>
    </w:lvl>
    <w:lvl w:ilvl="8" w:tplc="512ED75C">
      <w:start w:val="1"/>
      <w:numFmt w:val="lowerRoman"/>
      <w:lvlText w:val="%9."/>
      <w:lvlJc w:val="right"/>
      <w:pPr>
        <w:ind w:left="6480" w:hanging="180"/>
      </w:pPr>
    </w:lvl>
  </w:abstractNum>
  <w:abstractNum w:abstractNumId="1938" w15:restartNumberingAfterBreak="0">
    <w:nsid w:val="711B5F08"/>
    <w:multiLevelType w:val="hybridMultilevel"/>
    <w:tmpl w:val="00DAF68E"/>
    <w:lvl w:ilvl="0" w:tplc="68CE0D46">
      <w:start w:val="1"/>
      <w:numFmt w:val="decimal"/>
      <w:lvlText w:val="%1."/>
      <w:lvlJc w:val="left"/>
      <w:pPr>
        <w:ind w:left="720" w:hanging="360"/>
      </w:pPr>
    </w:lvl>
    <w:lvl w:ilvl="1" w:tplc="9FBC5D3E">
      <w:start w:val="1"/>
      <w:numFmt w:val="lowerLetter"/>
      <w:lvlText w:val="%2."/>
      <w:lvlJc w:val="left"/>
      <w:pPr>
        <w:ind w:left="1440" w:hanging="360"/>
      </w:pPr>
    </w:lvl>
    <w:lvl w:ilvl="2" w:tplc="87A2B268">
      <w:start w:val="1"/>
      <w:numFmt w:val="lowerRoman"/>
      <w:lvlText w:val="%3."/>
      <w:lvlJc w:val="right"/>
      <w:pPr>
        <w:ind w:left="2160" w:hanging="180"/>
      </w:pPr>
    </w:lvl>
    <w:lvl w:ilvl="3" w:tplc="B3DCB45E">
      <w:start w:val="1"/>
      <w:numFmt w:val="decimal"/>
      <w:lvlText w:val="%4."/>
      <w:lvlJc w:val="left"/>
      <w:pPr>
        <w:ind w:left="2880" w:hanging="360"/>
      </w:pPr>
    </w:lvl>
    <w:lvl w:ilvl="4" w:tplc="275667A6">
      <w:start w:val="1"/>
      <w:numFmt w:val="lowerLetter"/>
      <w:lvlText w:val="%5."/>
      <w:lvlJc w:val="left"/>
      <w:pPr>
        <w:ind w:left="3600" w:hanging="360"/>
      </w:pPr>
    </w:lvl>
    <w:lvl w:ilvl="5" w:tplc="E8BC1EAA">
      <w:start w:val="1"/>
      <w:numFmt w:val="lowerRoman"/>
      <w:lvlText w:val="%6."/>
      <w:lvlJc w:val="right"/>
      <w:pPr>
        <w:ind w:left="4320" w:hanging="180"/>
      </w:pPr>
    </w:lvl>
    <w:lvl w:ilvl="6" w:tplc="C486CF68">
      <w:start w:val="1"/>
      <w:numFmt w:val="decimal"/>
      <w:lvlText w:val="%7."/>
      <w:lvlJc w:val="left"/>
      <w:pPr>
        <w:ind w:left="5040" w:hanging="360"/>
      </w:pPr>
    </w:lvl>
    <w:lvl w:ilvl="7" w:tplc="7FB01E32">
      <w:start w:val="1"/>
      <w:numFmt w:val="lowerLetter"/>
      <w:lvlText w:val="%8."/>
      <w:lvlJc w:val="left"/>
      <w:pPr>
        <w:ind w:left="5760" w:hanging="360"/>
      </w:pPr>
    </w:lvl>
    <w:lvl w:ilvl="8" w:tplc="DBA86B4C">
      <w:start w:val="1"/>
      <w:numFmt w:val="lowerRoman"/>
      <w:lvlText w:val="%9."/>
      <w:lvlJc w:val="right"/>
      <w:pPr>
        <w:ind w:left="6480" w:hanging="180"/>
      </w:pPr>
    </w:lvl>
  </w:abstractNum>
  <w:abstractNum w:abstractNumId="1939" w15:restartNumberingAfterBreak="0">
    <w:nsid w:val="71215A5D"/>
    <w:multiLevelType w:val="hybridMultilevel"/>
    <w:tmpl w:val="E842BB1A"/>
    <w:lvl w:ilvl="0" w:tplc="88DAA3DA">
      <w:start w:val="1"/>
      <w:numFmt w:val="decimal"/>
      <w:lvlText w:val="%1."/>
      <w:lvlJc w:val="left"/>
      <w:pPr>
        <w:ind w:left="720" w:hanging="360"/>
      </w:pPr>
    </w:lvl>
    <w:lvl w:ilvl="1" w:tplc="846C963A">
      <w:start w:val="1"/>
      <w:numFmt w:val="lowerLetter"/>
      <w:lvlText w:val="%2."/>
      <w:lvlJc w:val="left"/>
      <w:pPr>
        <w:ind w:left="1440" w:hanging="360"/>
      </w:pPr>
    </w:lvl>
    <w:lvl w:ilvl="2" w:tplc="C298E8C2">
      <w:start w:val="1"/>
      <w:numFmt w:val="lowerRoman"/>
      <w:lvlText w:val="%3."/>
      <w:lvlJc w:val="right"/>
      <w:pPr>
        <w:ind w:left="2160" w:hanging="180"/>
      </w:pPr>
    </w:lvl>
    <w:lvl w:ilvl="3" w:tplc="E5A6B0AA">
      <w:start w:val="1"/>
      <w:numFmt w:val="decimal"/>
      <w:lvlText w:val="%4."/>
      <w:lvlJc w:val="left"/>
      <w:pPr>
        <w:ind w:left="2880" w:hanging="360"/>
      </w:pPr>
    </w:lvl>
    <w:lvl w:ilvl="4" w:tplc="F6B8795A">
      <w:start w:val="1"/>
      <w:numFmt w:val="lowerLetter"/>
      <w:lvlText w:val="%5."/>
      <w:lvlJc w:val="left"/>
      <w:pPr>
        <w:ind w:left="3600" w:hanging="360"/>
      </w:pPr>
    </w:lvl>
    <w:lvl w:ilvl="5" w:tplc="12AC9C72">
      <w:start w:val="1"/>
      <w:numFmt w:val="lowerRoman"/>
      <w:lvlText w:val="%6."/>
      <w:lvlJc w:val="right"/>
      <w:pPr>
        <w:ind w:left="4320" w:hanging="180"/>
      </w:pPr>
    </w:lvl>
    <w:lvl w:ilvl="6" w:tplc="6AFA9314">
      <w:start w:val="1"/>
      <w:numFmt w:val="decimal"/>
      <w:lvlText w:val="%7."/>
      <w:lvlJc w:val="left"/>
      <w:pPr>
        <w:ind w:left="5040" w:hanging="360"/>
      </w:pPr>
    </w:lvl>
    <w:lvl w:ilvl="7" w:tplc="CC4E80FA">
      <w:start w:val="1"/>
      <w:numFmt w:val="lowerLetter"/>
      <w:lvlText w:val="%8."/>
      <w:lvlJc w:val="left"/>
      <w:pPr>
        <w:ind w:left="5760" w:hanging="360"/>
      </w:pPr>
    </w:lvl>
    <w:lvl w:ilvl="8" w:tplc="57CEEF60">
      <w:start w:val="1"/>
      <w:numFmt w:val="lowerRoman"/>
      <w:lvlText w:val="%9."/>
      <w:lvlJc w:val="right"/>
      <w:pPr>
        <w:ind w:left="6480" w:hanging="180"/>
      </w:pPr>
    </w:lvl>
  </w:abstractNum>
  <w:abstractNum w:abstractNumId="1940" w15:restartNumberingAfterBreak="0">
    <w:nsid w:val="71326853"/>
    <w:multiLevelType w:val="hybridMultilevel"/>
    <w:tmpl w:val="EE445004"/>
    <w:lvl w:ilvl="0" w:tplc="315877BA">
      <w:start w:val="1"/>
      <w:numFmt w:val="decimal"/>
      <w:lvlText w:val="%1."/>
      <w:lvlJc w:val="left"/>
      <w:pPr>
        <w:ind w:left="720" w:hanging="360"/>
      </w:pPr>
    </w:lvl>
    <w:lvl w:ilvl="1" w:tplc="A6DA6902">
      <w:start w:val="1"/>
      <w:numFmt w:val="lowerLetter"/>
      <w:lvlText w:val="%2."/>
      <w:lvlJc w:val="left"/>
      <w:pPr>
        <w:ind w:left="1440" w:hanging="360"/>
      </w:pPr>
    </w:lvl>
    <w:lvl w:ilvl="2" w:tplc="FCFE508A">
      <w:start w:val="1"/>
      <w:numFmt w:val="lowerRoman"/>
      <w:lvlText w:val="%3."/>
      <w:lvlJc w:val="right"/>
      <w:pPr>
        <w:ind w:left="2160" w:hanging="180"/>
      </w:pPr>
    </w:lvl>
    <w:lvl w:ilvl="3" w:tplc="29EA73A4">
      <w:start w:val="1"/>
      <w:numFmt w:val="decimal"/>
      <w:lvlText w:val="%4."/>
      <w:lvlJc w:val="left"/>
      <w:pPr>
        <w:ind w:left="2880" w:hanging="360"/>
      </w:pPr>
    </w:lvl>
    <w:lvl w:ilvl="4" w:tplc="EBF4969E">
      <w:start w:val="1"/>
      <w:numFmt w:val="lowerLetter"/>
      <w:lvlText w:val="%5."/>
      <w:lvlJc w:val="left"/>
      <w:pPr>
        <w:ind w:left="3600" w:hanging="360"/>
      </w:pPr>
    </w:lvl>
    <w:lvl w:ilvl="5" w:tplc="D62040E8">
      <w:start w:val="1"/>
      <w:numFmt w:val="lowerRoman"/>
      <w:lvlText w:val="%6."/>
      <w:lvlJc w:val="right"/>
      <w:pPr>
        <w:ind w:left="4320" w:hanging="180"/>
      </w:pPr>
    </w:lvl>
    <w:lvl w:ilvl="6" w:tplc="8AD6BDEC">
      <w:start w:val="1"/>
      <w:numFmt w:val="decimal"/>
      <w:lvlText w:val="%7."/>
      <w:lvlJc w:val="left"/>
      <w:pPr>
        <w:ind w:left="5040" w:hanging="360"/>
      </w:pPr>
    </w:lvl>
    <w:lvl w:ilvl="7" w:tplc="838AC6DA">
      <w:start w:val="1"/>
      <w:numFmt w:val="lowerLetter"/>
      <w:lvlText w:val="%8."/>
      <w:lvlJc w:val="left"/>
      <w:pPr>
        <w:ind w:left="5760" w:hanging="360"/>
      </w:pPr>
    </w:lvl>
    <w:lvl w:ilvl="8" w:tplc="14A8F54A">
      <w:start w:val="1"/>
      <w:numFmt w:val="lowerRoman"/>
      <w:lvlText w:val="%9."/>
      <w:lvlJc w:val="right"/>
      <w:pPr>
        <w:ind w:left="6480" w:hanging="180"/>
      </w:pPr>
    </w:lvl>
  </w:abstractNum>
  <w:abstractNum w:abstractNumId="1941" w15:restartNumberingAfterBreak="0">
    <w:nsid w:val="714B1FE6"/>
    <w:multiLevelType w:val="hybridMultilevel"/>
    <w:tmpl w:val="CCD834E2"/>
    <w:lvl w:ilvl="0" w:tplc="431E4CE4">
      <w:start w:val="1"/>
      <w:numFmt w:val="decimal"/>
      <w:lvlText w:val="%1."/>
      <w:lvlJc w:val="left"/>
      <w:pPr>
        <w:ind w:left="720" w:hanging="360"/>
      </w:pPr>
    </w:lvl>
    <w:lvl w:ilvl="1" w:tplc="5016CBA2">
      <w:start w:val="1"/>
      <w:numFmt w:val="lowerLetter"/>
      <w:lvlText w:val="%2."/>
      <w:lvlJc w:val="left"/>
      <w:pPr>
        <w:ind w:left="1440" w:hanging="360"/>
      </w:pPr>
    </w:lvl>
    <w:lvl w:ilvl="2" w:tplc="8E5E164A">
      <w:start w:val="1"/>
      <w:numFmt w:val="lowerRoman"/>
      <w:lvlText w:val="%3."/>
      <w:lvlJc w:val="right"/>
      <w:pPr>
        <w:ind w:left="2160" w:hanging="180"/>
      </w:pPr>
    </w:lvl>
    <w:lvl w:ilvl="3" w:tplc="91608350">
      <w:start w:val="1"/>
      <w:numFmt w:val="decimal"/>
      <w:lvlText w:val="%4."/>
      <w:lvlJc w:val="left"/>
      <w:pPr>
        <w:ind w:left="2880" w:hanging="360"/>
      </w:pPr>
    </w:lvl>
    <w:lvl w:ilvl="4" w:tplc="04DE321C">
      <w:start w:val="1"/>
      <w:numFmt w:val="lowerLetter"/>
      <w:lvlText w:val="%5."/>
      <w:lvlJc w:val="left"/>
      <w:pPr>
        <w:ind w:left="3600" w:hanging="360"/>
      </w:pPr>
    </w:lvl>
    <w:lvl w:ilvl="5" w:tplc="B63A7060">
      <w:start w:val="1"/>
      <w:numFmt w:val="lowerRoman"/>
      <w:lvlText w:val="%6."/>
      <w:lvlJc w:val="right"/>
      <w:pPr>
        <w:ind w:left="4320" w:hanging="180"/>
      </w:pPr>
    </w:lvl>
    <w:lvl w:ilvl="6" w:tplc="7026EE1E">
      <w:start w:val="1"/>
      <w:numFmt w:val="decimal"/>
      <w:lvlText w:val="%7."/>
      <w:lvlJc w:val="left"/>
      <w:pPr>
        <w:ind w:left="5040" w:hanging="360"/>
      </w:pPr>
    </w:lvl>
    <w:lvl w:ilvl="7" w:tplc="AA2E5AE4">
      <w:start w:val="1"/>
      <w:numFmt w:val="lowerLetter"/>
      <w:lvlText w:val="%8."/>
      <w:lvlJc w:val="left"/>
      <w:pPr>
        <w:ind w:left="5760" w:hanging="360"/>
      </w:pPr>
    </w:lvl>
    <w:lvl w:ilvl="8" w:tplc="6CFC5A0E">
      <w:start w:val="1"/>
      <w:numFmt w:val="lowerRoman"/>
      <w:lvlText w:val="%9."/>
      <w:lvlJc w:val="right"/>
      <w:pPr>
        <w:ind w:left="6480" w:hanging="180"/>
      </w:pPr>
    </w:lvl>
  </w:abstractNum>
  <w:abstractNum w:abstractNumId="1942" w15:restartNumberingAfterBreak="0">
    <w:nsid w:val="71510945"/>
    <w:multiLevelType w:val="hybridMultilevel"/>
    <w:tmpl w:val="9AC05E5A"/>
    <w:lvl w:ilvl="0" w:tplc="1AD4B3AE">
      <w:start w:val="1"/>
      <w:numFmt w:val="decimal"/>
      <w:lvlText w:val="%1."/>
      <w:lvlJc w:val="left"/>
      <w:pPr>
        <w:ind w:left="720" w:hanging="360"/>
      </w:pPr>
    </w:lvl>
    <w:lvl w:ilvl="1" w:tplc="A9885F8E">
      <w:start w:val="1"/>
      <w:numFmt w:val="lowerLetter"/>
      <w:lvlText w:val="%2."/>
      <w:lvlJc w:val="left"/>
      <w:pPr>
        <w:ind w:left="1440" w:hanging="360"/>
      </w:pPr>
    </w:lvl>
    <w:lvl w:ilvl="2" w:tplc="2872E0EC">
      <w:start w:val="1"/>
      <w:numFmt w:val="lowerRoman"/>
      <w:lvlText w:val="%3."/>
      <w:lvlJc w:val="right"/>
      <w:pPr>
        <w:ind w:left="2160" w:hanging="180"/>
      </w:pPr>
    </w:lvl>
    <w:lvl w:ilvl="3" w:tplc="64B01B3A">
      <w:start w:val="1"/>
      <w:numFmt w:val="decimal"/>
      <w:lvlText w:val="%4."/>
      <w:lvlJc w:val="left"/>
      <w:pPr>
        <w:ind w:left="2880" w:hanging="360"/>
      </w:pPr>
    </w:lvl>
    <w:lvl w:ilvl="4" w:tplc="0338B272">
      <w:start w:val="1"/>
      <w:numFmt w:val="lowerLetter"/>
      <w:lvlText w:val="%5."/>
      <w:lvlJc w:val="left"/>
      <w:pPr>
        <w:ind w:left="3600" w:hanging="360"/>
      </w:pPr>
    </w:lvl>
    <w:lvl w:ilvl="5" w:tplc="64B617E0">
      <w:start w:val="1"/>
      <w:numFmt w:val="lowerRoman"/>
      <w:lvlText w:val="%6."/>
      <w:lvlJc w:val="right"/>
      <w:pPr>
        <w:ind w:left="4320" w:hanging="180"/>
      </w:pPr>
    </w:lvl>
    <w:lvl w:ilvl="6" w:tplc="3BBE4B6A">
      <w:start w:val="1"/>
      <w:numFmt w:val="decimal"/>
      <w:lvlText w:val="%7."/>
      <w:lvlJc w:val="left"/>
      <w:pPr>
        <w:ind w:left="5040" w:hanging="360"/>
      </w:pPr>
    </w:lvl>
    <w:lvl w:ilvl="7" w:tplc="B5980D3E">
      <w:start w:val="1"/>
      <w:numFmt w:val="lowerLetter"/>
      <w:lvlText w:val="%8."/>
      <w:lvlJc w:val="left"/>
      <w:pPr>
        <w:ind w:left="5760" w:hanging="360"/>
      </w:pPr>
    </w:lvl>
    <w:lvl w:ilvl="8" w:tplc="5588BA20">
      <w:start w:val="1"/>
      <w:numFmt w:val="lowerRoman"/>
      <w:lvlText w:val="%9."/>
      <w:lvlJc w:val="right"/>
      <w:pPr>
        <w:ind w:left="6480" w:hanging="180"/>
      </w:pPr>
    </w:lvl>
  </w:abstractNum>
  <w:abstractNum w:abstractNumId="1943" w15:restartNumberingAfterBreak="0">
    <w:nsid w:val="71761189"/>
    <w:multiLevelType w:val="hybridMultilevel"/>
    <w:tmpl w:val="E572E690"/>
    <w:lvl w:ilvl="0" w:tplc="A1FCE3CE">
      <w:start w:val="1"/>
      <w:numFmt w:val="decimal"/>
      <w:lvlText w:val="%1."/>
      <w:lvlJc w:val="left"/>
      <w:pPr>
        <w:ind w:left="720" w:hanging="360"/>
      </w:pPr>
    </w:lvl>
    <w:lvl w:ilvl="1" w:tplc="FBEAC1D8">
      <w:start w:val="1"/>
      <w:numFmt w:val="lowerLetter"/>
      <w:lvlText w:val="%2."/>
      <w:lvlJc w:val="left"/>
      <w:pPr>
        <w:ind w:left="1440" w:hanging="360"/>
      </w:pPr>
    </w:lvl>
    <w:lvl w:ilvl="2" w:tplc="18AA8DDC">
      <w:start w:val="1"/>
      <w:numFmt w:val="lowerRoman"/>
      <w:lvlText w:val="%3."/>
      <w:lvlJc w:val="right"/>
      <w:pPr>
        <w:ind w:left="2160" w:hanging="180"/>
      </w:pPr>
    </w:lvl>
    <w:lvl w:ilvl="3" w:tplc="B590C366">
      <w:start w:val="1"/>
      <w:numFmt w:val="decimal"/>
      <w:lvlText w:val="%4."/>
      <w:lvlJc w:val="left"/>
      <w:pPr>
        <w:ind w:left="2880" w:hanging="360"/>
      </w:pPr>
    </w:lvl>
    <w:lvl w:ilvl="4" w:tplc="B01A56E2">
      <w:start w:val="1"/>
      <w:numFmt w:val="lowerLetter"/>
      <w:lvlText w:val="%5."/>
      <w:lvlJc w:val="left"/>
      <w:pPr>
        <w:ind w:left="3600" w:hanging="360"/>
      </w:pPr>
    </w:lvl>
    <w:lvl w:ilvl="5" w:tplc="7B2CA6C4">
      <w:start w:val="1"/>
      <w:numFmt w:val="lowerRoman"/>
      <w:lvlText w:val="%6."/>
      <w:lvlJc w:val="right"/>
      <w:pPr>
        <w:ind w:left="4320" w:hanging="180"/>
      </w:pPr>
    </w:lvl>
    <w:lvl w:ilvl="6" w:tplc="477A7392">
      <w:start w:val="1"/>
      <w:numFmt w:val="decimal"/>
      <w:lvlText w:val="%7."/>
      <w:lvlJc w:val="left"/>
      <w:pPr>
        <w:ind w:left="5040" w:hanging="360"/>
      </w:pPr>
    </w:lvl>
    <w:lvl w:ilvl="7" w:tplc="00E0D7B6">
      <w:start w:val="1"/>
      <w:numFmt w:val="lowerLetter"/>
      <w:lvlText w:val="%8."/>
      <w:lvlJc w:val="left"/>
      <w:pPr>
        <w:ind w:left="5760" w:hanging="360"/>
      </w:pPr>
    </w:lvl>
    <w:lvl w:ilvl="8" w:tplc="1B5AC69E">
      <w:start w:val="1"/>
      <w:numFmt w:val="lowerRoman"/>
      <w:lvlText w:val="%9."/>
      <w:lvlJc w:val="right"/>
      <w:pPr>
        <w:ind w:left="6480" w:hanging="180"/>
      </w:pPr>
    </w:lvl>
  </w:abstractNum>
  <w:abstractNum w:abstractNumId="1944" w15:restartNumberingAfterBreak="0">
    <w:nsid w:val="718425FF"/>
    <w:multiLevelType w:val="hybridMultilevel"/>
    <w:tmpl w:val="E53A7808"/>
    <w:lvl w:ilvl="0" w:tplc="5E963068">
      <w:start w:val="1"/>
      <w:numFmt w:val="decimal"/>
      <w:lvlText w:val="%1."/>
      <w:lvlJc w:val="left"/>
      <w:pPr>
        <w:ind w:left="720" w:hanging="360"/>
      </w:pPr>
    </w:lvl>
    <w:lvl w:ilvl="1" w:tplc="91D87C04">
      <w:start w:val="1"/>
      <w:numFmt w:val="lowerLetter"/>
      <w:lvlText w:val="%2."/>
      <w:lvlJc w:val="left"/>
      <w:pPr>
        <w:ind w:left="1440" w:hanging="360"/>
      </w:pPr>
    </w:lvl>
    <w:lvl w:ilvl="2" w:tplc="489C0106">
      <w:start w:val="1"/>
      <w:numFmt w:val="lowerRoman"/>
      <w:lvlText w:val="%3."/>
      <w:lvlJc w:val="right"/>
      <w:pPr>
        <w:ind w:left="2160" w:hanging="180"/>
      </w:pPr>
    </w:lvl>
    <w:lvl w:ilvl="3" w:tplc="C2746A94">
      <w:start w:val="1"/>
      <w:numFmt w:val="decimal"/>
      <w:lvlText w:val="%4."/>
      <w:lvlJc w:val="left"/>
      <w:pPr>
        <w:ind w:left="2880" w:hanging="360"/>
      </w:pPr>
    </w:lvl>
    <w:lvl w:ilvl="4" w:tplc="1BD662C0">
      <w:start w:val="1"/>
      <w:numFmt w:val="lowerLetter"/>
      <w:lvlText w:val="%5."/>
      <w:lvlJc w:val="left"/>
      <w:pPr>
        <w:ind w:left="3600" w:hanging="360"/>
      </w:pPr>
    </w:lvl>
    <w:lvl w:ilvl="5" w:tplc="EA9620C4">
      <w:start w:val="1"/>
      <w:numFmt w:val="lowerRoman"/>
      <w:lvlText w:val="%6."/>
      <w:lvlJc w:val="right"/>
      <w:pPr>
        <w:ind w:left="4320" w:hanging="180"/>
      </w:pPr>
    </w:lvl>
    <w:lvl w:ilvl="6" w:tplc="8AC899F6">
      <w:start w:val="1"/>
      <w:numFmt w:val="decimal"/>
      <w:lvlText w:val="%7."/>
      <w:lvlJc w:val="left"/>
      <w:pPr>
        <w:ind w:left="5040" w:hanging="360"/>
      </w:pPr>
    </w:lvl>
    <w:lvl w:ilvl="7" w:tplc="23501BE6">
      <w:start w:val="1"/>
      <w:numFmt w:val="lowerLetter"/>
      <w:lvlText w:val="%8."/>
      <w:lvlJc w:val="left"/>
      <w:pPr>
        <w:ind w:left="5760" w:hanging="360"/>
      </w:pPr>
    </w:lvl>
    <w:lvl w:ilvl="8" w:tplc="9EB05EB2">
      <w:start w:val="1"/>
      <w:numFmt w:val="lowerRoman"/>
      <w:lvlText w:val="%9."/>
      <w:lvlJc w:val="right"/>
      <w:pPr>
        <w:ind w:left="6480" w:hanging="180"/>
      </w:pPr>
    </w:lvl>
  </w:abstractNum>
  <w:abstractNum w:abstractNumId="1945" w15:restartNumberingAfterBreak="0">
    <w:nsid w:val="71883166"/>
    <w:multiLevelType w:val="hybridMultilevel"/>
    <w:tmpl w:val="93800B16"/>
    <w:lvl w:ilvl="0" w:tplc="9E44FE2C">
      <w:start w:val="1"/>
      <w:numFmt w:val="decimal"/>
      <w:lvlText w:val="%1."/>
      <w:lvlJc w:val="left"/>
      <w:pPr>
        <w:ind w:left="720" w:hanging="360"/>
      </w:pPr>
    </w:lvl>
    <w:lvl w:ilvl="1" w:tplc="A4C0C32E">
      <w:start w:val="1"/>
      <w:numFmt w:val="lowerLetter"/>
      <w:lvlText w:val="%2."/>
      <w:lvlJc w:val="left"/>
      <w:pPr>
        <w:ind w:left="1440" w:hanging="360"/>
      </w:pPr>
    </w:lvl>
    <w:lvl w:ilvl="2" w:tplc="4E1C1DF6">
      <w:start w:val="1"/>
      <w:numFmt w:val="lowerRoman"/>
      <w:lvlText w:val="%3."/>
      <w:lvlJc w:val="right"/>
      <w:pPr>
        <w:ind w:left="2160" w:hanging="180"/>
      </w:pPr>
    </w:lvl>
    <w:lvl w:ilvl="3" w:tplc="D05E5F06">
      <w:start w:val="1"/>
      <w:numFmt w:val="decimal"/>
      <w:lvlText w:val="%4."/>
      <w:lvlJc w:val="left"/>
      <w:pPr>
        <w:ind w:left="2880" w:hanging="360"/>
      </w:pPr>
    </w:lvl>
    <w:lvl w:ilvl="4" w:tplc="D9841596">
      <w:start w:val="1"/>
      <w:numFmt w:val="lowerLetter"/>
      <w:lvlText w:val="%5."/>
      <w:lvlJc w:val="left"/>
      <w:pPr>
        <w:ind w:left="3600" w:hanging="360"/>
      </w:pPr>
    </w:lvl>
    <w:lvl w:ilvl="5" w:tplc="5ECC13CE">
      <w:start w:val="1"/>
      <w:numFmt w:val="lowerRoman"/>
      <w:lvlText w:val="%6."/>
      <w:lvlJc w:val="right"/>
      <w:pPr>
        <w:ind w:left="4320" w:hanging="180"/>
      </w:pPr>
    </w:lvl>
    <w:lvl w:ilvl="6" w:tplc="0276E04C">
      <w:start w:val="1"/>
      <w:numFmt w:val="decimal"/>
      <w:lvlText w:val="%7."/>
      <w:lvlJc w:val="left"/>
      <w:pPr>
        <w:ind w:left="5040" w:hanging="360"/>
      </w:pPr>
    </w:lvl>
    <w:lvl w:ilvl="7" w:tplc="419A2816">
      <w:start w:val="1"/>
      <w:numFmt w:val="lowerLetter"/>
      <w:lvlText w:val="%8."/>
      <w:lvlJc w:val="left"/>
      <w:pPr>
        <w:ind w:left="5760" w:hanging="360"/>
      </w:pPr>
    </w:lvl>
    <w:lvl w:ilvl="8" w:tplc="23E22140">
      <w:start w:val="1"/>
      <w:numFmt w:val="lowerRoman"/>
      <w:lvlText w:val="%9."/>
      <w:lvlJc w:val="right"/>
      <w:pPr>
        <w:ind w:left="6480" w:hanging="180"/>
      </w:pPr>
    </w:lvl>
  </w:abstractNum>
  <w:abstractNum w:abstractNumId="1946" w15:restartNumberingAfterBreak="0">
    <w:nsid w:val="71A6424E"/>
    <w:multiLevelType w:val="hybridMultilevel"/>
    <w:tmpl w:val="D646E674"/>
    <w:lvl w:ilvl="0" w:tplc="835CEE86">
      <w:start w:val="1"/>
      <w:numFmt w:val="decimal"/>
      <w:lvlText w:val="%1."/>
      <w:lvlJc w:val="left"/>
      <w:pPr>
        <w:ind w:left="720" w:hanging="360"/>
      </w:pPr>
    </w:lvl>
    <w:lvl w:ilvl="1" w:tplc="337EE588">
      <w:start w:val="1"/>
      <w:numFmt w:val="lowerLetter"/>
      <w:lvlText w:val="%2."/>
      <w:lvlJc w:val="left"/>
      <w:pPr>
        <w:ind w:left="1440" w:hanging="360"/>
      </w:pPr>
    </w:lvl>
    <w:lvl w:ilvl="2" w:tplc="30D23A5C">
      <w:start w:val="1"/>
      <w:numFmt w:val="lowerRoman"/>
      <w:lvlText w:val="%3."/>
      <w:lvlJc w:val="right"/>
      <w:pPr>
        <w:ind w:left="2160" w:hanging="180"/>
      </w:pPr>
    </w:lvl>
    <w:lvl w:ilvl="3" w:tplc="676C260C">
      <w:start w:val="1"/>
      <w:numFmt w:val="decimal"/>
      <w:lvlText w:val="%4."/>
      <w:lvlJc w:val="left"/>
      <w:pPr>
        <w:ind w:left="2880" w:hanging="360"/>
      </w:pPr>
    </w:lvl>
    <w:lvl w:ilvl="4" w:tplc="F6244F24">
      <w:start w:val="1"/>
      <w:numFmt w:val="lowerLetter"/>
      <w:lvlText w:val="%5."/>
      <w:lvlJc w:val="left"/>
      <w:pPr>
        <w:ind w:left="3600" w:hanging="360"/>
      </w:pPr>
    </w:lvl>
    <w:lvl w:ilvl="5" w:tplc="A0EC3086">
      <w:start w:val="1"/>
      <w:numFmt w:val="lowerRoman"/>
      <w:lvlText w:val="%6."/>
      <w:lvlJc w:val="right"/>
      <w:pPr>
        <w:ind w:left="4320" w:hanging="180"/>
      </w:pPr>
    </w:lvl>
    <w:lvl w:ilvl="6" w:tplc="D124EFB4">
      <w:start w:val="1"/>
      <w:numFmt w:val="decimal"/>
      <w:lvlText w:val="%7."/>
      <w:lvlJc w:val="left"/>
      <w:pPr>
        <w:ind w:left="5040" w:hanging="360"/>
      </w:pPr>
    </w:lvl>
    <w:lvl w:ilvl="7" w:tplc="879E5478">
      <w:start w:val="1"/>
      <w:numFmt w:val="lowerLetter"/>
      <w:lvlText w:val="%8."/>
      <w:lvlJc w:val="left"/>
      <w:pPr>
        <w:ind w:left="5760" w:hanging="360"/>
      </w:pPr>
    </w:lvl>
    <w:lvl w:ilvl="8" w:tplc="D13CAB2A">
      <w:start w:val="1"/>
      <w:numFmt w:val="lowerRoman"/>
      <w:lvlText w:val="%9."/>
      <w:lvlJc w:val="right"/>
      <w:pPr>
        <w:ind w:left="6480" w:hanging="180"/>
      </w:pPr>
    </w:lvl>
  </w:abstractNum>
  <w:abstractNum w:abstractNumId="1947" w15:restartNumberingAfterBreak="0">
    <w:nsid w:val="71B0333E"/>
    <w:multiLevelType w:val="hybridMultilevel"/>
    <w:tmpl w:val="1E060B4E"/>
    <w:lvl w:ilvl="0" w:tplc="0E7E4418">
      <w:start w:val="1"/>
      <w:numFmt w:val="decimal"/>
      <w:lvlText w:val="%1."/>
      <w:lvlJc w:val="left"/>
      <w:pPr>
        <w:ind w:left="720" w:hanging="360"/>
      </w:pPr>
    </w:lvl>
    <w:lvl w:ilvl="1" w:tplc="E34A3DBC">
      <w:start w:val="1"/>
      <w:numFmt w:val="lowerLetter"/>
      <w:lvlText w:val="%2."/>
      <w:lvlJc w:val="left"/>
      <w:pPr>
        <w:ind w:left="1440" w:hanging="360"/>
      </w:pPr>
    </w:lvl>
    <w:lvl w:ilvl="2" w:tplc="A12C8B56">
      <w:start w:val="1"/>
      <w:numFmt w:val="lowerRoman"/>
      <w:lvlText w:val="%3."/>
      <w:lvlJc w:val="right"/>
      <w:pPr>
        <w:ind w:left="2160" w:hanging="180"/>
      </w:pPr>
    </w:lvl>
    <w:lvl w:ilvl="3" w:tplc="FD7C4426">
      <w:start w:val="1"/>
      <w:numFmt w:val="decimal"/>
      <w:lvlText w:val="%4."/>
      <w:lvlJc w:val="left"/>
      <w:pPr>
        <w:ind w:left="2880" w:hanging="360"/>
      </w:pPr>
    </w:lvl>
    <w:lvl w:ilvl="4" w:tplc="E0083526">
      <w:start w:val="1"/>
      <w:numFmt w:val="lowerLetter"/>
      <w:lvlText w:val="%5."/>
      <w:lvlJc w:val="left"/>
      <w:pPr>
        <w:ind w:left="3600" w:hanging="360"/>
      </w:pPr>
    </w:lvl>
    <w:lvl w:ilvl="5" w:tplc="4F562450">
      <w:start w:val="1"/>
      <w:numFmt w:val="lowerRoman"/>
      <w:lvlText w:val="%6."/>
      <w:lvlJc w:val="right"/>
      <w:pPr>
        <w:ind w:left="4320" w:hanging="180"/>
      </w:pPr>
    </w:lvl>
    <w:lvl w:ilvl="6" w:tplc="91087F04">
      <w:start w:val="1"/>
      <w:numFmt w:val="decimal"/>
      <w:lvlText w:val="%7."/>
      <w:lvlJc w:val="left"/>
      <w:pPr>
        <w:ind w:left="5040" w:hanging="360"/>
      </w:pPr>
    </w:lvl>
    <w:lvl w:ilvl="7" w:tplc="4FC011AE">
      <w:start w:val="1"/>
      <w:numFmt w:val="lowerLetter"/>
      <w:lvlText w:val="%8."/>
      <w:lvlJc w:val="left"/>
      <w:pPr>
        <w:ind w:left="5760" w:hanging="360"/>
      </w:pPr>
    </w:lvl>
    <w:lvl w:ilvl="8" w:tplc="C25E479A">
      <w:start w:val="1"/>
      <w:numFmt w:val="lowerRoman"/>
      <w:lvlText w:val="%9."/>
      <w:lvlJc w:val="right"/>
      <w:pPr>
        <w:ind w:left="6480" w:hanging="180"/>
      </w:pPr>
    </w:lvl>
  </w:abstractNum>
  <w:abstractNum w:abstractNumId="1948" w15:restartNumberingAfterBreak="0">
    <w:nsid w:val="71C304BD"/>
    <w:multiLevelType w:val="hybridMultilevel"/>
    <w:tmpl w:val="F2D22560"/>
    <w:lvl w:ilvl="0" w:tplc="5CA6E766">
      <w:start w:val="1"/>
      <w:numFmt w:val="decimal"/>
      <w:lvlText w:val="%1."/>
      <w:lvlJc w:val="left"/>
      <w:pPr>
        <w:ind w:left="720" w:hanging="360"/>
      </w:pPr>
    </w:lvl>
    <w:lvl w:ilvl="1" w:tplc="F8BA813A">
      <w:start w:val="1"/>
      <w:numFmt w:val="lowerLetter"/>
      <w:lvlText w:val="%2."/>
      <w:lvlJc w:val="left"/>
      <w:pPr>
        <w:ind w:left="1440" w:hanging="360"/>
      </w:pPr>
    </w:lvl>
    <w:lvl w:ilvl="2" w:tplc="0128DC24">
      <w:start w:val="1"/>
      <w:numFmt w:val="lowerRoman"/>
      <w:lvlText w:val="%3."/>
      <w:lvlJc w:val="right"/>
      <w:pPr>
        <w:ind w:left="2160" w:hanging="180"/>
      </w:pPr>
    </w:lvl>
    <w:lvl w:ilvl="3" w:tplc="FF68DF56">
      <w:start w:val="1"/>
      <w:numFmt w:val="decimal"/>
      <w:lvlText w:val="%4."/>
      <w:lvlJc w:val="left"/>
      <w:pPr>
        <w:ind w:left="2880" w:hanging="360"/>
      </w:pPr>
    </w:lvl>
    <w:lvl w:ilvl="4" w:tplc="7F0A3236">
      <w:start w:val="1"/>
      <w:numFmt w:val="lowerLetter"/>
      <w:lvlText w:val="%5."/>
      <w:lvlJc w:val="left"/>
      <w:pPr>
        <w:ind w:left="3600" w:hanging="360"/>
      </w:pPr>
    </w:lvl>
    <w:lvl w:ilvl="5" w:tplc="92AE9ACE">
      <w:start w:val="1"/>
      <w:numFmt w:val="lowerRoman"/>
      <w:lvlText w:val="%6."/>
      <w:lvlJc w:val="right"/>
      <w:pPr>
        <w:ind w:left="4320" w:hanging="180"/>
      </w:pPr>
    </w:lvl>
    <w:lvl w:ilvl="6" w:tplc="51547B4C">
      <w:start w:val="1"/>
      <w:numFmt w:val="decimal"/>
      <w:lvlText w:val="%7."/>
      <w:lvlJc w:val="left"/>
      <w:pPr>
        <w:ind w:left="5040" w:hanging="360"/>
      </w:pPr>
    </w:lvl>
    <w:lvl w:ilvl="7" w:tplc="AEF69F64">
      <w:start w:val="1"/>
      <w:numFmt w:val="lowerLetter"/>
      <w:lvlText w:val="%8."/>
      <w:lvlJc w:val="left"/>
      <w:pPr>
        <w:ind w:left="5760" w:hanging="360"/>
      </w:pPr>
    </w:lvl>
    <w:lvl w:ilvl="8" w:tplc="2D4C34A6">
      <w:start w:val="1"/>
      <w:numFmt w:val="lowerRoman"/>
      <w:lvlText w:val="%9."/>
      <w:lvlJc w:val="right"/>
      <w:pPr>
        <w:ind w:left="6480" w:hanging="180"/>
      </w:pPr>
    </w:lvl>
  </w:abstractNum>
  <w:abstractNum w:abstractNumId="1949" w15:restartNumberingAfterBreak="0">
    <w:nsid w:val="71E36637"/>
    <w:multiLevelType w:val="hybridMultilevel"/>
    <w:tmpl w:val="211A4DC2"/>
    <w:lvl w:ilvl="0" w:tplc="597C425C">
      <w:start w:val="1"/>
      <w:numFmt w:val="decimal"/>
      <w:lvlText w:val="%1."/>
      <w:lvlJc w:val="left"/>
      <w:pPr>
        <w:ind w:left="720" w:hanging="360"/>
      </w:pPr>
    </w:lvl>
    <w:lvl w:ilvl="1" w:tplc="23886DE8">
      <w:start w:val="1"/>
      <w:numFmt w:val="lowerLetter"/>
      <w:lvlText w:val="%2."/>
      <w:lvlJc w:val="left"/>
      <w:pPr>
        <w:ind w:left="1440" w:hanging="360"/>
      </w:pPr>
    </w:lvl>
    <w:lvl w:ilvl="2" w:tplc="F1B67010">
      <w:start w:val="1"/>
      <w:numFmt w:val="lowerRoman"/>
      <w:lvlText w:val="%3."/>
      <w:lvlJc w:val="right"/>
      <w:pPr>
        <w:ind w:left="2160" w:hanging="180"/>
      </w:pPr>
    </w:lvl>
    <w:lvl w:ilvl="3" w:tplc="B5EA82EC">
      <w:start w:val="1"/>
      <w:numFmt w:val="decimal"/>
      <w:lvlText w:val="%4."/>
      <w:lvlJc w:val="left"/>
      <w:pPr>
        <w:ind w:left="2880" w:hanging="360"/>
      </w:pPr>
    </w:lvl>
    <w:lvl w:ilvl="4" w:tplc="1E0E4B32">
      <w:start w:val="1"/>
      <w:numFmt w:val="lowerLetter"/>
      <w:lvlText w:val="%5."/>
      <w:lvlJc w:val="left"/>
      <w:pPr>
        <w:ind w:left="3600" w:hanging="360"/>
      </w:pPr>
    </w:lvl>
    <w:lvl w:ilvl="5" w:tplc="344E0F2C">
      <w:start w:val="1"/>
      <w:numFmt w:val="lowerRoman"/>
      <w:lvlText w:val="%6."/>
      <w:lvlJc w:val="right"/>
      <w:pPr>
        <w:ind w:left="4320" w:hanging="180"/>
      </w:pPr>
    </w:lvl>
    <w:lvl w:ilvl="6" w:tplc="4D06481A">
      <w:start w:val="1"/>
      <w:numFmt w:val="decimal"/>
      <w:lvlText w:val="%7."/>
      <w:lvlJc w:val="left"/>
      <w:pPr>
        <w:ind w:left="5040" w:hanging="360"/>
      </w:pPr>
    </w:lvl>
    <w:lvl w:ilvl="7" w:tplc="887EC01C">
      <w:start w:val="1"/>
      <w:numFmt w:val="lowerLetter"/>
      <w:lvlText w:val="%8."/>
      <w:lvlJc w:val="left"/>
      <w:pPr>
        <w:ind w:left="5760" w:hanging="360"/>
      </w:pPr>
    </w:lvl>
    <w:lvl w:ilvl="8" w:tplc="6282AE9E">
      <w:start w:val="1"/>
      <w:numFmt w:val="lowerRoman"/>
      <w:lvlText w:val="%9."/>
      <w:lvlJc w:val="right"/>
      <w:pPr>
        <w:ind w:left="6480" w:hanging="180"/>
      </w:pPr>
    </w:lvl>
  </w:abstractNum>
  <w:abstractNum w:abstractNumId="1950" w15:restartNumberingAfterBreak="0">
    <w:nsid w:val="71E5326A"/>
    <w:multiLevelType w:val="hybridMultilevel"/>
    <w:tmpl w:val="6FA6BCE8"/>
    <w:lvl w:ilvl="0" w:tplc="C8060810">
      <w:start w:val="1"/>
      <w:numFmt w:val="decimal"/>
      <w:lvlText w:val="%1."/>
      <w:lvlJc w:val="left"/>
      <w:pPr>
        <w:ind w:left="720" w:hanging="360"/>
      </w:pPr>
    </w:lvl>
    <w:lvl w:ilvl="1" w:tplc="B7721A62">
      <w:start w:val="1"/>
      <w:numFmt w:val="lowerLetter"/>
      <w:lvlText w:val="%2."/>
      <w:lvlJc w:val="left"/>
      <w:pPr>
        <w:ind w:left="1440" w:hanging="360"/>
      </w:pPr>
    </w:lvl>
    <w:lvl w:ilvl="2" w:tplc="82BE45F0">
      <w:start w:val="1"/>
      <w:numFmt w:val="lowerRoman"/>
      <w:lvlText w:val="%3."/>
      <w:lvlJc w:val="right"/>
      <w:pPr>
        <w:ind w:left="2160" w:hanging="180"/>
      </w:pPr>
    </w:lvl>
    <w:lvl w:ilvl="3" w:tplc="9F761952">
      <w:start w:val="1"/>
      <w:numFmt w:val="decimal"/>
      <w:lvlText w:val="%4."/>
      <w:lvlJc w:val="left"/>
      <w:pPr>
        <w:ind w:left="2880" w:hanging="360"/>
      </w:pPr>
    </w:lvl>
    <w:lvl w:ilvl="4" w:tplc="9F1A54D8">
      <w:start w:val="1"/>
      <w:numFmt w:val="lowerLetter"/>
      <w:lvlText w:val="%5."/>
      <w:lvlJc w:val="left"/>
      <w:pPr>
        <w:ind w:left="3600" w:hanging="360"/>
      </w:pPr>
    </w:lvl>
    <w:lvl w:ilvl="5" w:tplc="57EC5862">
      <w:start w:val="1"/>
      <w:numFmt w:val="lowerRoman"/>
      <w:lvlText w:val="%6."/>
      <w:lvlJc w:val="right"/>
      <w:pPr>
        <w:ind w:left="4320" w:hanging="180"/>
      </w:pPr>
    </w:lvl>
    <w:lvl w:ilvl="6" w:tplc="30B887C0">
      <w:start w:val="1"/>
      <w:numFmt w:val="decimal"/>
      <w:lvlText w:val="%7."/>
      <w:lvlJc w:val="left"/>
      <w:pPr>
        <w:ind w:left="5040" w:hanging="360"/>
      </w:pPr>
    </w:lvl>
    <w:lvl w:ilvl="7" w:tplc="39C8F532">
      <w:start w:val="1"/>
      <w:numFmt w:val="lowerLetter"/>
      <w:lvlText w:val="%8."/>
      <w:lvlJc w:val="left"/>
      <w:pPr>
        <w:ind w:left="5760" w:hanging="360"/>
      </w:pPr>
    </w:lvl>
    <w:lvl w:ilvl="8" w:tplc="250C8A9A">
      <w:start w:val="1"/>
      <w:numFmt w:val="lowerRoman"/>
      <w:lvlText w:val="%9."/>
      <w:lvlJc w:val="right"/>
      <w:pPr>
        <w:ind w:left="6480" w:hanging="180"/>
      </w:pPr>
    </w:lvl>
  </w:abstractNum>
  <w:abstractNum w:abstractNumId="1951" w15:restartNumberingAfterBreak="0">
    <w:nsid w:val="71F4700D"/>
    <w:multiLevelType w:val="hybridMultilevel"/>
    <w:tmpl w:val="ED34838C"/>
    <w:lvl w:ilvl="0" w:tplc="37DEA960">
      <w:start w:val="1"/>
      <w:numFmt w:val="decimal"/>
      <w:lvlText w:val="%1."/>
      <w:lvlJc w:val="left"/>
      <w:pPr>
        <w:ind w:left="720" w:hanging="360"/>
      </w:pPr>
    </w:lvl>
    <w:lvl w:ilvl="1" w:tplc="614ABA0E">
      <w:start w:val="1"/>
      <w:numFmt w:val="lowerLetter"/>
      <w:lvlText w:val="%2."/>
      <w:lvlJc w:val="left"/>
      <w:pPr>
        <w:ind w:left="1440" w:hanging="360"/>
      </w:pPr>
    </w:lvl>
    <w:lvl w:ilvl="2" w:tplc="4ED0DBEA">
      <w:start w:val="1"/>
      <w:numFmt w:val="lowerRoman"/>
      <w:lvlText w:val="%3."/>
      <w:lvlJc w:val="right"/>
      <w:pPr>
        <w:ind w:left="2160" w:hanging="180"/>
      </w:pPr>
    </w:lvl>
    <w:lvl w:ilvl="3" w:tplc="2CE01D0E">
      <w:start w:val="1"/>
      <w:numFmt w:val="decimal"/>
      <w:lvlText w:val="%4."/>
      <w:lvlJc w:val="left"/>
      <w:pPr>
        <w:ind w:left="2880" w:hanging="360"/>
      </w:pPr>
    </w:lvl>
    <w:lvl w:ilvl="4" w:tplc="209C5AEE">
      <w:start w:val="1"/>
      <w:numFmt w:val="lowerLetter"/>
      <w:lvlText w:val="%5."/>
      <w:lvlJc w:val="left"/>
      <w:pPr>
        <w:ind w:left="3600" w:hanging="360"/>
      </w:pPr>
    </w:lvl>
    <w:lvl w:ilvl="5" w:tplc="EE7465A6">
      <w:start w:val="1"/>
      <w:numFmt w:val="lowerRoman"/>
      <w:lvlText w:val="%6."/>
      <w:lvlJc w:val="right"/>
      <w:pPr>
        <w:ind w:left="4320" w:hanging="180"/>
      </w:pPr>
    </w:lvl>
    <w:lvl w:ilvl="6" w:tplc="F68E448C">
      <w:start w:val="1"/>
      <w:numFmt w:val="decimal"/>
      <w:lvlText w:val="%7."/>
      <w:lvlJc w:val="left"/>
      <w:pPr>
        <w:ind w:left="5040" w:hanging="360"/>
      </w:pPr>
    </w:lvl>
    <w:lvl w:ilvl="7" w:tplc="14B2552A">
      <w:start w:val="1"/>
      <w:numFmt w:val="lowerLetter"/>
      <w:lvlText w:val="%8."/>
      <w:lvlJc w:val="left"/>
      <w:pPr>
        <w:ind w:left="5760" w:hanging="360"/>
      </w:pPr>
    </w:lvl>
    <w:lvl w:ilvl="8" w:tplc="C14E49B0">
      <w:start w:val="1"/>
      <w:numFmt w:val="lowerRoman"/>
      <w:lvlText w:val="%9."/>
      <w:lvlJc w:val="right"/>
      <w:pPr>
        <w:ind w:left="6480" w:hanging="180"/>
      </w:pPr>
    </w:lvl>
  </w:abstractNum>
  <w:abstractNum w:abstractNumId="1952" w15:restartNumberingAfterBreak="0">
    <w:nsid w:val="71F92777"/>
    <w:multiLevelType w:val="hybridMultilevel"/>
    <w:tmpl w:val="973A2B98"/>
    <w:lvl w:ilvl="0" w:tplc="C2C698CA">
      <w:start w:val="1"/>
      <w:numFmt w:val="decimal"/>
      <w:lvlText w:val="%1."/>
      <w:lvlJc w:val="left"/>
      <w:pPr>
        <w:ind w:left="720" w:hanging="360"/>
      </w:pPr>
    </w:lvl>
    <w:lvl w:ilvl="1" w:tplc="E51E7086">
      <w:start w:val="1"/>
      <w:numFmt w:val="lowerLetter"/>
      <w:lvlText w:val="%2."/>
      <w:lvlJc w:val="left"/>
      <w:pPr>
        <w:ind w:left="1440" w:hanging="360"/>
      </w:pPr>
    </w:lvl>
    <w:lvl w:ilvl="2" w:tplc="3432D778">
      <w:start w:val="1"/>
      <w:numFmt w:val="lowerRoman"/>
      <w:lvlText w:val="%3."/>
      <w:lvlJc w:val="right"/>
      <w:pPr>
        <w:ind w:left="2160" w:hanging="180"/>
      </w:pPr>
    </w:lvl>
    <w:lvl w:ilvl="3" w:tplc="8E028952">
      <w:start w:val="1"/>
      <w:numFmt w:val="decimal"/>
      <w:lvlText w:val="%4."/>
      <w:lvlJc w:val="left"/>
      <w:pPr>
        <w:ind w:left="2880" w:hanging="360"/>
      </w:pPr>
    </w:lvl>
    <w:lvl w:ilvl="4" w:tplc="B8DA37B2">
      <w:start w:val="1"/>
      <w:numFmt w:val="lowerLetter"/>
      <w:lvlText w:val="%5."/>
      <w:lvlJc w:val="left"/>
      <w:pPr>
        <w:ind w:left="3600" w:hanging="360"/>
      </w:pPr>
    </w:lvl>
    <w:lvl w:ilvl="5" w:tplc="13284490">
      <w:start w:val="1"/>
      <w:numFmt w:val="lowerRoman"/>
      <w:lvlText w:val="%6."/>
      <w:lvlJc w:val="right"/>
      <w:pPr>
        <w:ind w:left="4320" w:hanging="180"/>
      </w:pPr>
    </w:lvl>
    <w:lvl w:ilvl="6" w:tplc="C0C60BF0">
      <w:start w:val="1"/>
      <w:numFmt w:val="decimal"/>
      <w:lvlText w:val="%7."/>
      <w:lvlJc w:val="left"/>
      <w:pPr>
        <w:ind w:left="5040" w:hanging="360"/>
      </w:pPr>
    </w:lvl>
    <w:lvl w:ilvl="7" w:tplc="791800A0">
      <w:start w:val="1"/>
      <w:numFmt w:val="lowerLetter"/>
      <w:lvlText w:val="%8."/>
      <w:lvlJc w:val="left"/>
      <w:pPr>
        <w:ind w:left="5760" w:hanging="360"/>
      </w:pPr>
    </w:lvl>
    <w:lvl w:ilvl="8" w:tplc="38AC67DC">
      <w:start w:val="1"/>
      <w:numFmt w:val="lowerRoman"/>
      <w:lvlText w:val="%9."/>
      <w:lvlJc w:val="right"/>
      <w:pPr>
        <w:ind w:left="6480" w:hanging="180"/>
      </w:pPr>
    </w:lvl>
  </w:abstractNum>
  <w:abstractNum w:abstractNumId="1953" w15:restartNumberingAfterBreak="0">
    <w:nsid w:val="72335F39"/>
    <w:multiLevelType w:val="hybridMultilevel"/>
    <w:tmpl w:val="A3464EB0"/>
    <w:lvl w:ilvl="0" w:tplc="047ED30C">
      <w:start w:val="1"/>
      <w:numFmt w:val="decimal"/>
      <w:lvlText w:val="%1."/>
      <w:lvlJc w:val="left"/>
      <w:pPr>
        <w:ind w:left="720" w:hanging="360"/>
      </w:pPr>
    </w:lvl>
    <w:lvl w:ilvl="1" w:tplc="EE3AB35C">
      <w:start w:val="1"/>
      <w:numFmt w:val="lowerLetter"/>
      <w:lvlText w:val="%2."/>
      <w:lvlJc w:val="left"/>
      <w:pPr>
        <w:ind w:left="1440" w:hanging="360"/>
      </w:pPr>
    </w:lvl>
    <w:lvl w:ilvl="2" w:tplc="7DAA65C6">
      <w:start w:val="1"/>
      <w:numFmt w:val="lowerRoman"/>
      <w:lvlText w:val="%3."/>
      <w:lvlJc w:val="right"/>
      <w:pPr>
        <w:ind w:left="2160" w:hanging="180"/>
      </w:pPr>
    </w:lvl>
    <w:lvl w:ilvl="3" w:tplc="EF647772">
      <w:start w:val="1"/>
      <w:numFmt w:val="decimal"/>
      <w:lvlText w:val="%4."/>
      <w:lvlJc w:val="left"/>
      <w:pPr>
        <w:ind w:left="2880" w:hanging="360"/>
      </w:pPr>
    </w:lvl>
    <w:lvl w:ilvl="4" w:tplc="C64A9186">
      <w:start w:val="1"/>
      <w:numFmt w:val="lowerLetter"/>
      <w:lvlText w:val="%5."/>
      <w:lvlJc w:val="left"/>
      <w:pPr>
        <w:ind w:left="3600" w:hanging="360"/>
      </w:pPr>
    </w:lvl>
    <w:lvl w:ilvl="5" w:tplc="60982C54">
      <w:start w:val="1"/>
      <w:numFmt w:val="lowerRoman"/>
      <w:lvlText w:val="%6."/>
      <w:lvlJc w:val="right"/>
      <w:pPr>
        <w:ind w:left="4320" w:hanging="180"/>
      </w:pPr>
    </w:lvl>
    <w:lvl w:ilvl="6" w:tplc="F91EBC3A">
      <w:start w:val="1"/>
      <w:numFmt w:val="decimal"/>
      <w:lvlText w:val="%7."/>
      <w:lvlJc w:val="left"/>
      <w:pPr>
        <w:ind w:left="5040" w:hanging="360"/>
      </w:pPr>
    </w:lvl>
    <w:lvl w:ilvl="7" w:tplc="73F4CD2A">
      <w:start w:val="1"/>
      <w:numFmt w:val="lowerLetter"/>
      <w:lvlText w:val="%8."/>
      <w:lvlJc w:val="left"/>
      <w:pPr>
        <w:ind w:left="5760" w:hanging="360"/>
      </w:pPr>
    </w:lvl>
    <w:lvl w:ilvl="8" w:tplc="58F296D8">
      <w:start w:val="1"/>
      <w:numFmt w:val="lowerRoman"/>
      <w:lvlText w:val="%9."/>
      <w:lvlJc w:val="right"/>
      <w:pPr>
        <w:ind w:left="6480" w:hanging="180"/>
      </w:pPr>
    </w:lvl>
  </w:abstractNum>
  <w:abstractNum w:abstractNumId="1954" w15:restartNumberingAfterBreak="0">
    <w:nsid w:val="72370B2B"/>
    <w:multiLevelType w:val="hybridMultilevel"/>
    <w:tmpl w:val="58F62C92"/>
    <w:lvl w:ilvl="0" w:tplc="5E96365E">
      <w:start w:val="1"/>
      <w:numFmt w:val="decimal"/>
      <w:lvlText w:val="%1."/>
      <w:lvlJc w:val="left"/>
      <w:pPr>
        <w:ind w:left="720" w:hanging="360"/>
      </w:pPr>
    </w:lvl>
    <w:lvl w:ilvl="1" w:tplc="389E8816">
      <w:start w:val="1"/>
      <w:numFmt w:val="lowerLetter"/>
      <w:lvlText w:val="%2."/>
      <w:lvlJc w:val="left"/>
      <w:pPr>
        <w:ind w:left="1440" w:hanging="360"/>
      </w:pPr>
    </w:lvl>
    <w:lvl w:ilvl="2" w:tplc="1E561C8A">
      <w:start w:val="1"/>
      <w:numFmt w:val="lowerRoman"/>
      <w:lvlText w:val="%3."/>
      <w:lvlJc w:val="right"/>
      <w:pPr>
        <w:ind w:left="2160" w:hanging="180"/>
      </w:pPr>
    </w:lvl>
    <w:lvl w:ilvl="3" w:tplc="2186857C">
      <w:start w:val="1"/>
      <w:numFmt w:val="decimal"/>
      <w:lvlText w:val="%4."/>
      <w:lvlJc w:val="left"/>
      <w:pPr>
        <w:ind w:left="2880" w:hanging="360"/>
      </w:pPr>
    </w:lvl>
    <w:lvl w:ilvl="4" w:tplc="837EE890">
      <w:start w:val="1"/>
      <w:numFmt w:val="lowerLetter"/>
      <w:lvlText w:val="%5."/>
      <w:lvlJc w:val="left"/>
      <w:pPr>
        <w:ind w:left="3600" w:hanging="360"/>
      </w:pPr>
    </w:lvl>
    <w:lvl w:ilvl="5" w:tplc="79E8220A">
      <w:start w:val="1"/>
      <w:numFmt w:val="lowerRoman"/>
      <w:lvlText w:val="%6."/>
      <w:lvlJc w:val="right"/>
      <w:pPr>
        <w:ind w:left="4320" w:hanging="180"/>
      </w:pPr>
    </w:lvl>
    <w:lvl w:ilvl="6" w:tplc="334E7D78">
      <w:start w:val="1"/>
      <w:numFmt w:val="decimal"/>
      <w:lvlText w:val="%7."/>
      <w:lvlJc w:val="left"/>
      <w:pPr>
        <w:ind w:left="5040" w:hanging="360"/>
      </w:pPr>
    </w:lvl>
    <w:lvl w:ilvl="7" w:tplc="F47CD6C0">
      <w:start w:val="1"/>
      <w:numFmt w:val="lowerLetter"/>
      <w:lvlText w:val="%8."/>
      <w:lvlJc w:val="left"/>
      <w:pPr>
        <w:ind w:left="5760" w:hanging="360"/>
      </w:pPr>
    </w:lvl>
    <w:lvl w:ilvl="8" w:tplc="303A92BA">
      <w:start w:val="1"/>
      <w:numFmt w:val="lowerRoman"/>
      <w:lvlText w:val="%9."/>
      <w:lvlJc w:val="right"/>
      <w:pPr>
        <w:ind w:left="6480" w:hanging="180"/>
      </w:pPr>
    </w:lvl>
  </w:abstractNum>
  <w:abstractNum w:abstractNumId="1955" w15:restartNumberingAfterBreak="0">
    <w:nsid w:val="728F15A5"/>
    <w:multiLevelType w:val="hybridMultilevel"/>
    <w:tmpl w:val="1C2E545A"/>
    <w:lvl w:ilvl="0" w:tplc="6822617C">
      <w:start w:val="1"/>
      <w:numFmt w:val="decimal"/>
      <w:lvlText w:val="%1."/>
      <w:lvlJc w:val="left"/>
      <w:pPr>
        <w:ind w:left="720" w:hanging="360"/>
      </w:pPr>
    </w:lvl>
    <w:lvl w:ilvl="1" w:tplc="55FAC99A">
      <w:start w:val="1"/>
      <w:numFmt w:val="lowerLetter"/>
      <w:lvlText w:val="%2."/>
      <w:lvlJc w:val="left"/>
      <w:pPr>
        <w:ind w:left="1440" w:hanging="360"/>
      </w:pPr>
    </w:lvl>
    <w:lvl w:ilvl="2" w:tplc="BAD2AE7C">
      <w:start w:val="1"/>
      <w:numFmt w:val="lowerRoman"/>
      <w:lvlText w:val="%3."/>
      <w:lvlJc w:val="right"/>
      <w:pPr>
        <w:ind w:left="2160" w:hanging="180"/>
      </w:pPr>
    </w:lvl>
    <w:lvl w:ilvl="3" w:tplc="6368ED2E">
      <w:start w:val="1"/>
      <w:numFmt w:val="decimal"/>
      <w:lvlText w:val="%4."/>
      <w:lvlJc w:val="left"/>
      <w:pPr>
        <w:ind w:left="2880" w:hanging="360"/>
      </w:pPr>
    </w:lvl>
    <w:lvl w:ilvl="4" w:tplc="BF4A27C8">
      <w:start w:val="1"/>
      <w:numFmt w:val="lowerLetter"/>
      <w:lvlText w:val="%5."/>
      <w:lvlJc w:val="left"/>
      <w:pPr>
        <w:ind w:left="3600" w:hanging="360"/>
      </w:pPr>
    </w:lvl>
    <w:lvl w:ilvl="5" w:tplc="7E1C5ED2">
      <w:start w:val="1"/>
      <w:numFmt w:val="lowerRoman"/>
      <w:lvlText w:val="%6."/>
      <w:lvlJc w:val="right"/>
      <w:pPr>
        <w:ind w:left="4320" w:hanging="180"/>
      </w:pPr>
    </w:lvl>
    <w:lvl w:ilvl="6" w:tplc="3B26A108">
      <w:start w:val="1"/>
      <w:numFmt w:val="decimal"/>
      <w:lvlText w:val="%7."/>
      <w:lvlJc w:val="left"/>
      <w:pPr>
        <w:ind w:left="5040" w:hanging="360"/>
      </w:pPr>
    </w:lvl>
    <w:lvl w:ilvl="7" w:tplc="5D388502">
      <w:start w:val="1"/>
      <w:numFmt w:val="lowerLetter"/>
      <w:lvlText w:val="%8."/>
      <w:lvlJc w:val="left"/>
      <w:pPr>
        <w:ind w:left="5760" w:hanging="360"/>
      </w:pPr>
    </w:lvl>
    <w:lvl w:ilvl="8" w:tplc="354644B0">
      <w:start w:val="1"/>
      <w:numFmt w:val="lowerRoman"/>
      <w:lvlText w:val="%9."/>
      <w:lvlJc w:val="right"/>
      <w:pPr>
        <w:ind w:left="6480" w:hanging="180"/>
      </w:pPr>
    </w:lvl>
  </w:abstractNum>
  <w:abstractNum w:abstractNumId="1956" w15:restartNumberingAfterBreak="0">
    <w:nsid w:val="728F1AFD"/>
    <w:multiLevelType w:val="hybridMultilevel"/>
    <w:tmpl w:val="1BEEDAD4"/>
    <w:lvl w:ilvl="0" w:tplc="B39AA94C">
      <w:start w:val="1"/>
      <w:numFmt w:val="decimal"/>
      <w:lvlText w:val="%1."/>
      <w:lvlJc w:val="left"/>
      <w:pPr>
        <w:ind w:left="720" w:hanging="360"/>
      </w:pPr>
    </w:lvl>
    <w:lvl w:ilvl="1" w:tplc="790898EE">
      <w:start w:val="1"/>
      <w:numFmt w:val="lowerLetter"/>
      <w:lvlText w:val="%2."/>
      <w:lvlJc w:val="left"/>
      <w:pPr>
        <w:ind w:left="1440" w:hanging="360"/>
      </w:pPr>
    </w:lvl>
    <w:lvl w:ilvl="2" w:tplc="5262CAF8">
      <w:start w:val="1"/>
      <w:numFmt w:val="lowerRoman"/>
      <w:lvlText w:val="%3."/>
      <w:lvlJc w:val="right"/>
      <w:pPr>
        <w:ind w:left="2160" w:hanging="180"/>
      </w:pPr>
    </w:lvl>
    <w:lvl w:ilvl="3" w:tplc="1174E090">
      <w:start w:val="1"/>
      <w:numFmt w:val="decimal"/>
      <w:lvlText w:val="%4."/>
      <w:lvlJc w:val="left"/>
      <w:pPr>
        <w:ind w:left="2880" w:hanging="360"/>
      </w:pPr>
    </w:lvl>
    <w:lvl w:ilvl="4" w:tplc="A90CB0FE">
      <w:start w:val="1"/>
      <w:numFmt w:val="lowerLetter"/>
      <w:lvlText w:val="%5."/>
      <w:lvlJc w:val="left"/>
      <w:pPr>
        <w:ind w:left="3600" w:hanging="360"/>
      </w:pPr>
    </w:lvl>
    <w:lvl w:ilvl="5" w:tplc="7D6C3D50">
      <w:start w:val="1"/>
      <w:numFmt w:val="lowerRoman"/>
      <w:lvlText w:val="%6."/>
      <w:lvlJc w:val="right"/>
      <w:pPr>
        <w:ind w:left="4320" w:hanging="180"/>
      </w:pPr>
    </w:lvl>
    <w:lvl w:ilvl="6" w:tplc="ABF0B062">
      <w:start w:val="1"/>
      <w:numFmt w:val="decimal"/>
      <w:lvlText w:val="%7."/>
      <w:lvlJc w:val="left"/>
      <w:pPr>
        <w:ind w:left="5040" w:hanging="360"/>
      </w:pPr>
    </w:lvl>
    <w:lvl w:ilvl="7" w:tplc="29F026B0">
      <w:start w:val="1"/>
      <w:numFmt w:val="lowerLetter"/>
      <w:lvlText w:val="%8."/>
      <w:lvlJc w:val="left"/>
      <w:pPr>
        <w:ind w:left="5760" w:hanging="360"/>
      </w:pPr>
    </w:lvl>
    <w:lvl w:ilvl="8" w:tplc="B83A03DA">
      <w:start w:val="1"/>
      <w:numFmt w:val="lowerRoman"/>
      <w:lvlText w:val="%9."/>
      <w:lvlJc w:val="right"/>
      <w:pPr>
        <w:ind w:left="6480" w:hanging="180"/>
      </w:pPr>
    </w:lvl>
  </w:abstractNum>
  <w:abstractNum w:abstractNumId="1957" w15:restartNumberingAfterBreak="0">
    <w:nsid w:val="7296312A"/>
    <w:multiLevelType w:val="hybridMultilevel"/>
    <w:tmpl w:val="AB3A496A"/>
    <w:lvl w:ilvl="0" w:tplc="BD027016">
      <w:start w:val="1"/>
      <w:numFmt w:val="decimal"/>
      <w:lvlText w:val="%1."/>
      <w:lvlJc w:val="left"/>
      <w:pPr>
        <w:ind w:left="720" w:hanging="360"/>
      </w:pPr>
    </w:lvl>
    <w:lvl w:ilvl="1" w:tplc="82CEA73E">
      <w:start w:val="1"/>
      <w:numFmt w:val="lowerLetter"/>
      <w:lvlText w:val="%2."/>
      <w:lvlJc w:val="left"/>
      <w:pPr>
        <w:ind w:left="1440" w:hanging="360"/>
      </w:pPr>
    </w:lvl>
    <w:lvl w:ilvl="2" w:tplc="6E44C194">
      <w:start w:val="1"/>
      <w:numFmt w:val="lowerRoman"/>
      <w:lvlText w:val="%3."/>
      <w:lvlJc w:val="right"/>
      <w:pPr>
        <w:ind w:left="2160" w:hanging="180"/>
      </w:pPr>
    </w:lvl>
    <w:lvl w:ilvl="3" w:tplc="C284E340">
      <w:start w:val="1"/>
      <w:numFmt w:val="decimal"/>
      <w:lvlText w:val="%4."/>
      <w:lvlJc w:val="left"/>
      <w:pPr>
        <w:ind w:left="2880" w:hanging="360"/>
      </w:pPr>
    </w:lvl>
    <w:lvl w:ilvl="4" w:tplc="C3E81D14">
      <w:start w:val="1"/>
      <w:numFmt w:val="lowerLetter"/>
      <w:lvlText w:val="%5."/>
      <w:lvlJc w:val="left"/>
      <w:pPr>
        <w:ind w:left="3600" w:hanging="360"/>
      </w:pPr>
    </w:lvl>
    <w:lvl w:ilvl="5" w:tplc="D80CD01C">
      <w:start w:val="1"/>
      <w:numFmt w:val="lowerRoman"/>
      <w:lvlText w:val="%6."/>
      <w:lvlJc w:val="right"/>
      <w:pPr>
        <w:ind w:left="4320" w:hanging="180"/>
      </w:pPr>
    </w:lvl>
    <w:lvl w:ilvl="6" w:tplc="55724D8A">
      <w:start w:val="1"/>
      <w:numFmt w:val="decimal"/>
      <w:lvlText w:val="%7."/>
      <w:lvlJc w:val="left"/>
      <w:pPr>
        <w:ind w:left="5040" w:hanging="360"/>
      </w:pPr>
    </w:lvl>
    <w:lvl w:ilvl="7" w:tplc="35708A50">
      <w:start w:val="1"/>
      <w:numFmt w:val="lowerLetter"/>
      <w:lvlText w:val="%8."/>
      <w:lvlJc w:val="left"/>
      <w:pPr>
        <w:ind w:left="5760" w:hanging="360"/>
      </w:pPr>
    </w:lvl>
    <w:lvl w:ilvl="8" w:tplc="8ACE848E">
      <w:start w:val="1"/>
      <w:numFmt w:val="lowerRoman"/>
      <w:lvlText w:val="%9."/>
      <w:lvlJc w:val="right"/>
      <w:pPr>
        <w:ind w:left="6480" w:hanging="180"/>
      </w:pPr>
    </w:lvl>
  </w:abstractNum>
  <w:abstractNum w:abstractNumId="1958" w15:restartNumberingAfterBreak="0">
    <w:nsid w:val="729A562C"/>
    <w:multiLevelType w:val="hybridMultilevel"/>
    <w:tmpl w:val="4D563012"/>
    <w:lvl w:ilvl="0" w:tplc="812C178C">
      <w:start w:val="1"/>
      <w:numFmt w:val="decimal"/>
      <w:lvlText w:val="%1."/>
      <w:lvlJc w:val="left"/>
      <w:pPr>
        <w:ind w:left="720" w:hanging="360"/>
      </w:pPr>
    </w:lvl>
    <w:lvl w:ilvl="1" w:tplc="D58CD25C">
      <w:start w:val="1"/>
      <w:numFmt w:val="lowerLetter"/>
      <w:lvlText w:val="%2."/>
      <w:lvlJc w:val="left"/>
      <w:pPr>
        <w:ind w:left="1440" w:hanging="360"/>
      </w:pPr>
    </w:lvl>
    <w:lvl w:ilvl="2" w:tplc="9754FCAC">
      <w:start w:val="1"/>
      <w:numFmt w:val="lowerRoman"/>
      <w:lvlText w:val="%3."/>
      <w:lvlJc w:val="right"/>
      <w:pPr>
        <w:ind w:left="2160" w:hanging="180"/>
      </w:pPr>
    </w:lvl>
    <w:lvl w:ilvl="3" w:tplc="D63AF80A">
      <w:start w:val="1"/>
      <w:numFmt w:val="decimal"/>
      <w:lvlText w:val="%4."/>
      <w:lvlJc w:val="left"/>
      <w:pPr>
        <w:ind w:left="2880" w:hanging="360"/>
      </w:pPr>
    </w:lvl>
    <w:lvl w:ilvl="4" w:tplc="1EDC5984">
      <w:start w:val="1"/>
      <w:numFmt w:val="lowerLetter"/>
      <w:lvlText w:val="%5."/>
      <w:lvlJc w:val="left"/>
      <w:pPr>
        <w:ind w:left="3600" w:hanging="360"/>
      </w:pPr>
    </w:lvl>
    <w:lvl w:ilvl="5" w:tplc="7E5CF82C">
      <w:start w:val="1"/>
      <w:numFmt w:val="lowerRoman"/>
      <w:lvlText w:val="%6."/>
      <w:lvlJc w:val="right"/>
      <w:pPr>
        <w:ind w:left="4320" w:hanging="180"/>
      </w:pPr>
    </w:lvl>
    <w:lvl w:ilvl="6" w:tplc="652815B6">
      <w:start w:val="1"/>
      <w:numFmt w:val="decimal"/>
      <w:lvlText w:val="%7."/>
      <w:lvlJc w:val="left"/>
      <w:pPr>
        <w:ind w:left="5040" w:hanging="360"/>
      </w:pPr>
    </w:lvl>
    <w:lvl w:ilvl="7" w:tplc="378AF210">
      <w:start w:val="1"/>
      <w:numFmt w:val="lowerLetter"/>
      <w:lvlText w:val="%8."/>
      <w:lvlJc w:val="left"/>
      <w:pPr>
        <w:ind w:left="5760" w:hanging="360"/>
      </w:pPr>
    </w:lvl>
    <w:lvl w:ilvl="8" w:tplc="1A708D66">
      <w:start w:val="1"/>
      <w:numFmt w:val="lowerRoman"/>
      <w:lvlText w:val="%9."/>
      <w:lvlJc w:val="right"/>
      <w:pPr>
        <w:ind w:left="6480" w:hanging="180"/>
      </w:pPr>
    </w:lvl>
  </w:abstractNum>
  <w:abstractNum w:abstractNumId="1959" w15:restartNumberingAfterBreak="0">
    <w:nsid w:val="72B86024"/>
    <w:multiLevelType w:val="hybridMultilevel"/>
    <w:tmpl w:val="3F6EDF64"/>
    <w:lvl w:ilvl="0" w:tplc="90A46B80">
      <w:start w:val="1"/>
      <w:numFmt w:val="decimal"/>
      <w:lvlText w:val="%1."/>
      <w:lvlJc w:val="left"/>
      <w:pPr>
        <w:ind w:left="720" w:hanging="360"/>
      </w:pPr>
    </w:lvl>
    <w:lvl w:ilvl="1" w:tplc="6C0C6CCC">
      <w:start w:val="1"/>
      <w:numFmt w:val="lowerLetter"/>
      <w:lvlText w:val="%2."/>
      <w:lvlJc w:val="left"/>
      <w:pPr>
        <w:ind w:left="1440" w:hanging="360"/>
      </w:pPr>
    </w:lvl>
    <w:lvl w:ilvl="2" w:tplc="4E72F330">
      <w:start w:val="1"/>
      <w:numFmt w:val="lowerRoman"/>
      <w:lvlText w:val="%3."/>
      <w:lvlJc w:val="right"/>
      <w:pPr>
        <w:ind w:left="2160" w:hanging="180"/>
      </w:pPr>
    </w:lvl>
    <w:lvl w:ilvl="3" w:tplc="FAB8EEDE">
      <w:start w:val="1"/>
      <w:numFmt w:val="decimal"/>
      <w:lvlText w:val="%4."/>
      <w:lvlJc w:val="left"/>
      <w:pPr>
        <w:ind w:left="2880" w:hanging="360"/>
      </w:pPr>
    </w:lvl>
    <w:lvl w:ilvl="4" w:tplc="8402CFB8">
      <w:start w:val="1"/>
      <w:numFmt w:val="lowerLetter"/>
      <w:lvlText w:val="%5."/>
      <w:lvlJc w:val="left"/>
      <w:pPr>
        <w:ind w:left="3600" w:hanging="360"/>
      </w:pPr>
    </w:lvl>
    <w:lvl w:ilvl="5" w:tplc="61CE7434">
      <w:start w:val="1"/>
      <w:numFmt w:val="lowerRoman"/>
      <w:lvlText w:val="%6."/>
      <w:lvlJc w:val="right"/>
      <w:pPr>
        <w:ind w:left="4320" w:hanging="180"/>
      </w:pPr>
    </w:lvl>
    <w:lvl w:ilvl="6" w:tplc="9376A522">
      <w:start w:val="1"/>
      <w:numFmt w:val="decimal"/>
      <w:lvlText w:val="%7."/>
      <w:lvlJc w:val="left"/>
      <w:pPr>
        <w:ind w:left="5040" w:hanging="360"/>
      </w:pPr>
    </w:lvl>
    <w:lvl w:ilvl="7" w:tplc="8520B374">
      <w:start w:val="1"/>
      <w:numFmt w:val="lowerLetter"/>
      <w:lvlText w:val="%8."/>
      <w:lvlJc w:val="left"/>
      <w:pPr>
        <w:ind w:left="5760" w:hanging="360"/>
      </w:pPr>
    </w:lvl>
    <w:lvl w:ilvl="8" w:tplc="1CB8410E">
      <w:start w:val="1"/>
      <w:numFmt w:val="lowerRoman"/>
      <w:lvlText w:val="%9."/>
      <w:lvlJc w:val="right"/>
      <w:pPr>
        <w:ind w:left="6480" w:hanging="180"/>
      </w:pPr>
    </w:lvl>
  </w:abstractNum>
  <w:abstractNum w:abstractNumId="1960" w15:restartNumberingAfterBreak="0">
    <w:nsid w:val="72C01047"/>
    <w:multiLevelType w:val="hybridMultilevel"/>
    <w:tmpl w:val="5DA88228"/>
    <w:lvl w:ilvl="0" w:tplc="CCD6BEB0">
      <w:start w:val="1"/>
      <w:numFmt w:val="decimal"/>
      <w:lvlText w:val="%1."/>
      <w:lvlJc w:val="left"/>
      <w:pPr>
        <w:ind w:left="720" w:hanging="360"/>
      </w:pPr>
    </w:lvl>
    <w:lvl w:ilvl="1" w:tplc="FD487D10">
      <w:start w:val="1"/>
      <w:numFmt w:val="lowerLetter"/>
      <w:lvlText w:val="%2."/>
      <w:lvlJc w:val="left"/>
      <w:pPr>
        <w:ind w:left="1440" w:hanging="360"/>
      </w:pPr>
    </w:lvl>
    <w:lvl w:ilvl="2" w:tplc="6A7E0148">
      <w:start w:val="1"/>
      <w:numFmt w:val="lowerRoman"/>
      <w:lvlText w:val="%3."/>
      <w:lvlJc w:val="right"/>
      <w:pPr>
        <w:ind w:left="2160" w:hanging="180"/>
      </w:pPr>
    </w:lvl>
    <w:lvl w:ilvl="3" w:tplc="A1F4B08E">
      <w:start w:val="1"/>
      <w:numFmt w:val="decimal"/>
      <w:lvlText w:val="%4."/>
      <w:lvlJc w:val="left"/>
      <w:pPr>
        <w:ind w:left="2880" w:hanging="360"/>
      </w:pPr>
    </w:lvl>
    <w:lvl w:ilvl="4" w:tplc="CCAC772E">
      <w:start w:val="1"/>
      <w:numFmt w:val="lowerLetter"/>
      <w:lvlText w:val="%5."/>
      <w:lvlJc w:val="left"/>
      <w:pPr>
        <w:ind w:left="3600" w:hanging="360"/>
      </w:pPr>
    </w:lvl>
    <w:lvl w:ilvl="5" w:tplc="B28A0EC6">
      <w:start w:val="1"/>
      <w:numFmt w:val="lowerRoman"/>
      <w:lvlText w:val="%6."/>
      <w:lvlJc w:val="right"/>
      <w:pPr>
        <w:ind w:left="4320" w:hanging="180"/>
      </w:pPr>
    </w:lvl>
    <w:lvl w:ilvl="6" w:tplc="455ADC88">
      <w:start w:val="1"/>
      <w:numFmt w:val="decimal"/>
      <w:lvlText w:val="%7."/>
      <w:lvlJc w:val="left"/>
      <w:pPr>
        <w:ind w:left="5040" w:hanging="360"/>
      </w:pPr>
    </w:lvl>
    <w:lvl w:ilvl="7" w:tplc="0A34A940">
      <w:start w:val="1"/>
      <w:numFmt w:val="lowerLetter"/>
      <w:lvlText w:val="%8."/>
      <w:lvlJc w:val="left"/>
      <w:pPr>
        <w:ind w:left="5760" w:hanging="360"/>
      </w:pPr>
    </w:lvl>
    <w:lvl w:ilvl="8" w:tplc="8F5A18C0">
      <w:start w:val="1"/>
      <w:numFmt w:val="lowerRoman"/>
      <w:lvlText w:val="%9."/>
      <w:lvlJc w:val="right"/>
      <w:pPr>
        <w:ind w:left="6480" w:hanging="180"/>
      </w:pPr>
    </w:lvl>
  </w:abstractNum>
  <w:abstractNum w:abstractNumId="1961" w15:restartNumberingAfterBreak="0">
    <w:nsid w:val="72CB1675"/>
    <w:multiLevelType w:val="hybridMultilevel"/>
    <w:tmpl w:val="9C0CFE5C"/>
    <w:lvl w:ilvl="0" w:tplc="ABEAD3D6">
      <w:start w:val="1"/>
      <w:numFmt w:val="decimal"/>
      <w:lvlText w:val="%1."/>
      <w:lvlJc w:val="left"/>
      <w:pPr>
        <w:ind w:left="720" w:hanging="360"/>
      </w:pPr>
    </w:lvl>
    <w:lvl w:ilvl="1" w:tplc="4EC06CCA">
      <w:start w:val="1"/>
      <w:numFmt w:val="lowerLetter"/>
      <w:lvlText w:val="%2."/>
      <w:lvlJc w:val="left"/>
      <w:pPr>
        <w:ind w:left="1440" w:hanging="360"/>
      </w:pPr>
    </w:lvl>
    <w:lvl w:ilvl="2" w:tplc="F5E026A4">
      <w:start w:val="1"/>
      <w:numFmt w:val="lowerRoman"/>
      <w:lvlText w:val="%3."/>
      <w:lvlJc w:val="right"/>
      <w:pPr>
        <w:ind w:left="2160" w:hanging="180"/>
      </w:pPr>
    </w:lvl>
    <w:lvl w:ilvl="3" w:tplc="C37AB1F6">
      <w:start w:val="1"/>
      <w:numFmt w:val="decimal"/>
      <w:lvlText w:val="%4."/>
      <w:lvlJc w:val="left"/>
      <w:pPr>
        <w:ind w:left="2880" w:hanging="360"/>
      </w:pPr>
    </w:lvl>
    <w:lvl w:ilvl="4" w:tplc="B4F497E2">
      <w:start w:val="1"/>
      <w:numFmt w:val="lowerLetter"/>
      <w:lvlText w:val="%5."/>
      <w:lvlJc w:val="left"/>
      <w:pPr>
        <w:ind w:left="3600" w:hanging="360"/>
      </w:pPr>
    </w:lvl>
    <w:lvl w:ilvl="5" w:tplc="61D6BEBA">
      <w:start w:val="1"/>
      <w:numFmt w:val="lowerRoman"/>
      <w:lvlText w:val="%6."/>
      <w:lvlJc w:val="right"/>
      <w:pPr>
        <w:ind w:left="4320" w:hanging="180"/>
      </w:pPr>
    </w:lvl>
    <w:lvl w:ilvl="6" w:tplc="579ECA72">
      <w:start w:val="1"/>
      <w:numFmt w:val="decimal"/>
      <w:lvlText w:val="%7."/>
      <w:lvlJc w:val="left"/>
      <w:pPr>
        <w:ind w:left="5040" w:hanging="360"/>
      </w:pPr>
    </w:lvl>
    <w:lvl w:ilvl="7" w:tplc="0150C60A">
      <w:start w:val="1"/>
      <w:numFmt w:val="lowerLetter"/>
      <w:lvlText w:val="%8."/>
      <w:lvlJc w:val="left"/>
      <w:pPr>
        <w:ind w:left="5760" w:hanging="360"/>
      </w:pPr>
    </w:lvl>
    <w:lvl w:ilvl="8" w:tplc="E6DC435A">
      <w:start w:val="1"/>
      <w:numFmt w:val="lowerRoman"/>
      <w:lvlText w:val="%9."/>
      <w:lvlJc w:val="right"/>
      <w:pPr>
        <w:ind w:left="6480" w:hanging="180"/>
      </w:pPr>
    </w:lvl>
  </w:abstractNum>
  <w:abstractNum w:abstractNumId="1962" w15:restartNumberingAfterBreak="0">
    <w:nsid w:val="72D948B1"/>
    <w:multiLevelType w:val="hybridMultilevel"/>
    <w:tmpl w:val="FC9EC220"/>
    <w:lvl w:ilvl="0" w:tplc="E9DA03B2">
      <w:start w:val="1"/>
      <w:numFmt w:val="decimal"/>
      <w:lvlText w:val="%1."/>
      <w:lvlJc w:val="left"/>
      <w:pPr>
        <w:ind w:left="720" w:hanging="360"/>
      </w:pPr>
    </w:lvl>
    <w:lvl w:ilvl="1" w:tplc="2C8C5E76">
      <w:start w:val="1"/>
      <w:numFmt w:val="lowerLetter"/>
      <w:lvlText w:val="%2."/>
      <w:lvlJc w:val="left"/>
      <w:pPr>
        <w:ind w:left="1440" w:hanging="360"/>
      </w:pPr>
    </w:lvl>
    <w:lvl w:ilvl="2" w:tplc="339C44AE">
      <w:start w:val="1"/>
      <w:numFmt w:val="lowerRoman"/>
      <w:lvlText w:val="%3."/>
      <w:lvlJc w:val="right"/>
      <w:pPr>
        <w:ind w:left="2160" w:hanging="180"/>
      </w:pPr>
    </w:lvl>
    <w:lvl w:ilvl="3" w:tplc="228496E6">
      <w:start w:val="1"/>
      <w:numFmt w:val="decimal"/>
      <w:lvlText w:val="%4."/>
      <w:lvlJc w:val="left"/>
      <w:pPr>
        <w:ind w:left="2880" w:hanging="360"/>
      </w:pPr>
    </w:lvl>
    <w:lvl w:ilvl="4" w:tplc="82AECFF0">
      <w:start w:val="1"/>
      <w:numFmt w:val="lowerLetter"/>
      <w:lvlText w:val="%5."/>
      <w:lvlJc w:val="left"/>
      <w:pPr>
        <w:ind w:left="3600" w:hanging="360"/>
      </w:pPr>
    </w:lvl>
    <w:lvl w:ilvl="5" w:tplc="A580C832">
      <w:start w:val="1"/>
      <w:numFmt w:val="lowerRoman"/>
      <w:lvlText w:val="%6."/>
      <w:lvlJc w:val="right"/>
      <w:pPr>
        <w:ind w:left="4320" w:hanging="180"/>
      </w:pPr>
    </w:lvl>
    <w:lvl w:ilvl="6" w:tplc="AE269A4C">
      <w:start w:val="1"/>
      <w:numFmt w:val="decimal"/>
      <w:lvlText w:val="%7."/>
      <w:lvlJc w:val="left"/>
      <w:pPr>
        <w:ind w:left="5040" w:hanging="360"/>
      </w:pPr>
    </w:lvl>
    <w:lvl w:ilvl="7" w:tplc="DAEE61D4">
      <w:start w:val="1"/>
      <w:numFmt w:val="lowerLetter"/>
      <w:lvlText w:val="%8."/>
      <w:lvlJc w:val="left"/>
      <w:pPr>
        <w:ind w:left="5760" w:hanging="360"/>
      </w:pPr>
    </w:lvl>
    <w:lvl w:ilvl="8" w:tplc="A09C2EC2">
      <w:start w:val="1"/>
      <w:numFmt w:val="lowerRoman"/>
      <w:lvlText w:val="%9."/>
      <w:lvlJc w:val="right"/>
      <w:pPr>
        <w:ind w:left="6480" w:hanging="180"/>
      </w:pPr>
    </w:lvl>
  </w:abstractNum>
  <w:abstractNum w:abstractNumId="1963" w15:restartNumberingAfterBreak="0">
    <w:nsid w:val="72FC71A0"/>
    <w:multiLevelType w:val="hybridMultilevel"/>
    <w:tmpl w:val="A8FA1292"/>
    <w:lvl w:ilvl="0" w:tplc="AF7800E4">
      <w:start w:val="1"/>
      <w:numFmt w:val="decimal"/>
      <w:lvlText w:val="%1."/>
      <w:lvlJc w:val="left"/>
      <w:pPr>
        <w:ind w:left="720" w:hanging="360"/>
      </w:pPr>
    </w:lvl>
    <w:lvl w:ilvl="1" w:tplc="80408FA8">
      <w:start w:val="1"/>
      <w:numFmt w:val="lowerLetter"/>
      <w:lvlText w:val="%2."/>
      <w:lvlJc w:val="left"/>
      <w:pPr>
        <w:ind w:left="1440" w:hanging="360"/>
      </w:pPr>
    </w:lvl>
    <w:lvl w:ilvl="2" w:tplc="A164F7B8">
      <w:start w:val="1"/>
      <w:numFmt w:val="lowerRoman"/>
      <w:lvlText w:val="%3."/>
      <w:lvlJc w:val="right"/>
      <w:pPr>
        <w:ind w:left="2160" w:hanging="180"/>
      </w:pPr>
    </w:lvl>
    <w:lvl w:ilvl="3" w:tplc="F500886A">
      <w:start w:val="1"/>
      <w:numFmt w:val="decimal"/>
      <w:lvlText w:val="%4."/>
      <w:lvlJc w:val="left"/>
      <w:pPr>
        <w:ind w:left="2880" w:hanging="360"/>
      </w:pPr>
    </w:lvl>
    <w:lvl w:ilvl="4" w:tplc="B2E81D02">
      <w:start w:val="1"/>
      <w:numFmt w:val="lowerLetter"/>
      <w:lvlText w:val="%5."/>
      <w:lvlJc w:val="left"/>
      <w:pPr>
        <w:ind w:left="3600" w:hanging="360"/>
      </w:pPr>
    </w:lvl>
    <w:lvl w:ilvl="5" w:tplc="40E02838">
      <w:start w:val="1"/>
      <w:numFmt w:val="lowerRoman"/>
      <w:lvlText w:val="%6."/>
      <w:lvlJc w:val="right"/>
      <w:pPr>
        <w:ind w:left="4320" w:hanging="180"/>
      </w:pPr>
    </w:lvl>
    <w:lvl w:ilvl="6" w:tplc="650A9440">
      <w:start w:val="1"/>
      <w:numFmt w:val="decimal"/>
      <w:lvlText w:val="%7."/>
      <w:lvlJc w:val="left"/>
      <w:pPr>
        <w:ind w:left="5040" w:hanging="360"/>
      </w:pPr>
    </w:lvl>
    <w:lvl w:ilvl="7" w:tplc="00F62CAA">
      <w:start w:val="1"/>
      <w:numFmt w:val="lowerLetter"/>
      <w:lvlText w:val="%8."/>
      <w:lvlJc w:val="left"/>
      <w:pPr>
        <w:ind w:left="5760" w:hanging="360"/>
      </w:pPr>
    </w:lvl>
    <w:lvl w:ilvl="8" w:tplc="D0722E5C">
      <w:start w:val="1"/>
      <w:numFmt w:val="lowerRoman"/>
      <w:lvlText w:val="%9."/>
      <w:lvlJc w:val="right"/>
      <w:pPr>
        <w:ind w:left="6480" w:hanging="180"/>
      </w:pPr>
    </w:lvl>
  </w:abstractNum>
  <w:abstractNum w:abstractNumId="1964" w15:restartNumberingAfterBreak="0">
    <w:nsid w:val="731C5119"/>
    <w:multiLevelType w:val="hybridMultilevel"/>
    <w:tmpl w:val="08FC16B2"/>
    <w:lvl w:ilvl="0" w:tplc="1928802E">
      <w:start w:val="1"/>
      <w:numFmt w:val="decimal"/>
      <w:lvlText w:val="%1."/>
      <w:lvlJc w:val="left"/>
      <w:pPr>
        <w:ind w:left="720" w:hanging="360"/>
      </w:pPr>
    </w:lvl>
    <w:lvl w:ilvl="1" w:tplc="F3269692">
      <w:start w:val="1"/>
      <w:numFmt w:val="lowerLetter"/>
      <w:lvlText w:val="%2."/>
      <w:lvlJc w:val="left"/>
      <w:pPr>
        <w:ind w:left="1440" w:hanging="360"/>
      </w:pPr>
    </w:lvl>
    <w:lvl w:ilvl="2" w:tplc="F154DAA8">
      <w:start w:val="1"/>
      <w:numFmt w:val="lowerRoman"/>
      <w:lvlText w:val="%3."/>
      <w:lvlJc w:val="right"/>
      <w:pPr>
        <w:ind w:left="2160" w:hanging="180"/>
      </w:pPr>
    </w:lvl>
    <w:lvl w:ilvl="3" w:tplc="058AFDBC">
      <w:start w:val="1"/>
      <w:numFmt w:val="decimal"/>
      <w:lvlText w:val="%4."/>
      <w:lvlJc w:val="left"/>
      <w:pPr>
        <w:ind w:left="2880" w:hanging="360"/>
      </w:pPr>
    </w:lvl>
    <w:lvl w:ilvl="4" w:tplc="B3D810B2">
      <w:start w:val="1"/>
      <w:numFmt w:val="lowerLetter"/>
      <w:lvlText w:val="%5."/>
      <w:lvlJc w:val="left"/>
      <w:pPr>
        <w:ind w:left="3600" w:hanging="360"/>
      </w:pPr>
    </w:lvl>
    <w:lvl w:ilvl="5" w:tplc="CE845016">
      <w:start w:val="1"/>
      <w:numFmt w:val="lowerRoman"/>
      <w:lvlText w:val="%6."/>
      <w:lvlJc w:val="right"/>
      <w:pPr>
        <w:ind w:left="4320" w:hanging="180"/>
      </w:pPr>
    </w:lvl>
    <w:lvl w:ilvl="6" w:tplc="B58EAB1E">
      <w:start w:val="1"/>
      <w:numFmt w:val="decimal"/>
      <w:lvlText w:val="%7."/>
      <w:lvlJc w:val="left"/>
      <w:pPr>
        <w:ind w:left="5040" w:hanging="360"/>
      </w:pPr>
    </w:lvl>
    <w:lvl w:ilvl="7" w:tplc="212ACDFC">
      <w:start w:val="1"/>
      <w:numFmt w:val="lowerLetter"/>
      <w:lvlText w:val="%8."/>
      <w:lvlJc w:val="left"/>
      <w:pPr>
        <w:ind w:left="5760" w:hanging="360"/>
      </w:pPr>
    </w:lvl>
    <w:lvl w:ilvl="8" w:tplc="C27E02D6">
      <w:start w:val="1"/>
      <w:numFmt w:val="lowerRoman"/>
      <w:lvlText w:val="%9."/>
      <w:lvlJc w:val="right"/>
      <w:pPr>
        <w:ind w:left="6480" w:hanging="180"/>
      </w:pPr>
    </w:lvl>
  </w:abstractNum>
  <w:abstractNum w:abstractNumId="1965" w15:restartNumberingAfterBreak="0">
    <w:nsid w:val="734575EF"/>
    <w:multiLevelType w:val="hybridMultilevel"/>
    <w:tmpl w:val="44A86896"/>
    <w:lvl w:ilvl="0" w:tplc="D9508B56">
      <w:start w:val="1"/>
      <w:numFmt w:val="decimal"/>
      <w:lvlText w:val="%1."/>
      <w:lvlJc w:val="left"/>
      <w:pPr>
        <w:ind w:left="720" w:hanging="360"/>
      </w:pPr>
    </w:lvl>
    <w:lvl w:ilvl="1" w:tplc="E25EEB76">
      <w:start w:val="1"/>
      <w:numFmt w:val="lowerLetter"/>
      <w:lvlText w:val="%2."/>
      <w:lvlJc w:val="left"/>
      <w:pPr>
        <w:ind w:left="1440" w:hanging="360"/>
      </w:pPr>
    </w:lvl>
    <w:lvl w:ilvl="2" w:tplc="BBAE9FC6">
      <w:start w:val="1"/>
      <w:numFmt w:val="lowerRoman"/>
      <w:lvlText w:val="%3."/>
      <w:lvlJc w:val="right"/>
      <w:pPr>
        <w:ind w:left="2160" w:hanging="180"/>
      </w:pPr>
    </w:lvl>
    <w:lvl w:ilvl="3" w:tplc="0D527EC2">
      <w:start w:val="1"/>
      <w:numFmt w:val="decimal"/>
      <w:lvlText w:val="%4."/>
      <w:lvlJc w:val="left"/>
      <w:pPr>
        <w:ind w:left="2880" w:hanging="360"/>
      </w:pPr>
    </w:lvl>
    <w:lvl w:ilvl="4" w:tplc="767E650A">
      <w:start w:val="1"/>
      <w:numFmt w:val="lowerLetter"/>
      <w:lvlText w:val="%5."/>
      <w:lvlJc w:val="left"/>
      <w:pPr>
        <w:ind w:left="3600" w:hanging="360"/>
      </w:pPr>
    </w:lvl>
    <w:lvl w:ilvl="5" w:tplc="B53E9A90">
      <w:start w:val="1"/>
      <w:numFmt w:val="lowerRoman"/>
      <w:lvlText w:val="%6."/>
      <w:lvlJc w:val="right"/>
      <w:pPr>
        <w:ind w:left="4320" w:hanging="180"/>
      </w:pPr>
    </w:lvl>
    <w:lvl w:ilvl="6" w:tplc="1940326C">
      <w:start w:val="1"/>
      <w:numFmt w:val="decimal"/>
      <w:lvlText w:val="%7."/>
      <w:lvlJc w:val="left"/>
      <w:pPr>
        <w:ind w:left="5040" w:hanging="360"/>
      </w:pPr>
    </w:lvl>
    <w:lvl w:ilvl="7" w:tplc="C3D20848">
      <w:start w:val="1"/>
      <w:numFmt w:val="lowerLetter"/>
      <w:lvlText w:val="%8."/>
      <w:lvlJc w:val="left"/>
      <w:pPr>
        <w:ind w:left="5760" w:hanging="360"/>
      </w:pPr>
    </w:lvl>
    <w:lvl w:ilvl="8" w:tplc="EC9EE78C">
      <w:start w:val="1"/>
      <w:numFmt w:val="lowerRoman"/>
      <w:lvlText w:val="%9."/>
      <w:lvlJc w:val="right"/>
      <w:pPr>
        <w:ind w:left="6480" w:hanging="180"/>
      </w:pPr>
    </w:lvl>
  </w:abstractNum>
  <w:abstractNum w:abstractNumId="1966" w15:restartNumberingAfterBreak="0">
    <w:nsid w:val="737D438D"/>
    <w:multiLevelType w:val="hybridMultilevel"/>
    <w:tmpl w:val="886C1898"/>
    <w:lvl w:ilvl="0" w:tplc="FA66BE2A">
      <w:start w:val="1"/>
      <w:numFmt w:val="decimal"/>
      <w:lvlText w:val="%1."/>
      <w:lvlJc w:val="left"/>
      <w:pPr>
        <w:ind w:left="720" w:hanging="360"/>
      </w:pPr>
    </w:lvl>
    <w:lvl w:ilvl="1" w:tplc="CD2C88B2">
      <w:start w:val="1"/>
      <w:numFmt w:val="lowerLetter"/>
      <w:lvlText w:val="%2."/>
      <w:lvlJc w:val="left"/>
      <w:pPr>
        <w:ind w:left="1440" w:hanging="360"/>
      </w:pPr>
    </w:lvl>
    <w:lvl w:ilvl="2" w:tplc="A26ECDD0">
      <w:start w:val="1"/>
      <w:numFmt w:val="lowerRoman"/>
      <w:lvlText w:val="%3."/>
      <w:lvlJc w:val="right"/>
      <w:pPr>
        <w:ind w:left="2160" w:hanging="180"/>
      </w:pPr>
    </w:lvl>
    <w:lvl w:ilvl="3" w:tplc="26A28880">
      <w:start w:val="1"/>
      <w:numFmt w:val="decimal"/>
      <w:lvlText w:val="%4."/>
      <w:lvlJc w:val="left"/>
      <w:pPr>
        <w:ind w:left="2880" w:hanging="360"/>
      </w:pPr>
    </w:lvl>
    <w:lvl w:ilvl="4" w:tplc="FE7215E2">
      <w:start w:val="1"/>
      <w:numFmt w:val="lowerLetter"/>
      <w:lvlText w:val="%5."/>
      <w:lvlJc w:val="left"/>
      <w:pPr>
        <w:ind w:left="3600" w:hanging="360"/>
      </w:pPr>
    </w:lvl>
    <w:lvl w:ilvl="5" w:tplc="DE3E9BB0">
      <w:start w:val="1"/>
      <w:numFmt w:val="lowerRoman"/>
      <w:lvlText w:val="%6."/>
      <w:lvlJc w:val="right"/>
      <w:pPr>
        <w:ind w:left="4320" w:hanging="180"/>
      </w:pPr>
    </w:lvl>
    <w:lvl w:ilvl="6" w:tplc="24682C88">
      <w:start w:val="1"/>
      <w:numFmt w:val="decimal"/>
      <w:lvlText w:val="%7."/>
      <w:lvlJc w:val="left"/>
      <w:pPr>
        <w:ind w:left="5040" w:hanging="360"/>
      </w:pPr>
    </w:lvl>
    <w:lvl w:ilvl="7" w:tplc="ADA29BC4">
      <w:start w:val="1"/>
      <w:numFmt w:val="lowerLetter"/>
      <w:lvlText w:val="%8."/>
      <w:lvlJc w:val="left"/>
      <w:pPr>
        <w:ind w:left="5760" w:hanging="360"/>
      </w:pPr>
    </w:lvl>
    <w:lvl w:ilvl="8" w:tplc="35EE5400">
      <w:start w:val="1"/>
      <w:numFmt w:val="lowerRoman"/>
      <w:lvlText w:val="%9."/>
      <w:lvlJc w:val="right"/>
      <w:pPr>
        <w:ind w:left="6480" w:hanging="180"/>
      </w:pPr>
    </w:lvl>
  </w:abstractNum>
  <w:abstractNum w:abstractNumId="1967" w15:restartNumberingAfterBreak="0">
    <w:nsid w:val="737E687C"/>
    <w:multiLevelType w:val="hybridMultilevel"/>
    <w:tmpl w:val="71927966"/>
    <w:lvl w:ilvl="0" w:tplc="D12AD696">
      <w:start w:val="1"/>
      <w:numFmt w:val="decimal"/>
      <w:lvlText w:val="%1."/>
      <w:lvlJc w:val="left"/>
      <w:pPr>
        <w:ind w:left="720" w:hanging="360"/>
      </w:pPr>
    </w:lvl>
    <w:lvl w:ilvl="1" w:tplc="BEAC83B0">
      <w:start w:val="1"/>
      <w:numFmt w:val="lowerLetter"/>
      <w:lvlText w:val="%2."/>
      <w:lvlJc w:val="left"/>
      <w:pPr>
        <w:ind w:left="1440" w:hanging="360"/>
      </w:pPr>
    </w:lvl>
    <w:lvl w:ilvl="2" w:tplc="671AE536">
      <w:start w:val="1"/>
      <w:numFmt w:val="lowerRoman"/>
      <w:lvlText w:val="%3."/>
      <w:lvlJc w:val="right"/>
      <w:pPr>
        <w:ind w:left="2160" w:hanging="180"/>
      </w:pPr>
    </w:lvl>
    <w:lvl w:ilvl="3" w:tplc="F2A2F668">
      <w:start w:val="1"/>
      <w:numFmt w:val="decimal"/>
      <w:lvlText w:val="%4."/>
      <w:lvlJc w:val="left"/>
      <w:pPr>
        <w:ind w:left="2880" w:hanging="360"/>
      </w:pPr>
    </w:lvl>
    <w:lvl w:ilvl="4" w:tplc="838064C8">
      <w:start w:val="1"/>
      <w:numFmt w:val="lowerLetter"/>
      <w:lvlText w:val="%5."/>
      <w:lvlJc w:val="left"/>
      <w:pPr>
        <w:ind w:left="3600" w:hanging="360"/>
      </w:pPr>
    </w:lvl>
    <w:lvl w:ilvl="5" w:tplc="EAAECDBA">
      <w:start w:val="1"/>
      <w:numFmt w:val="lowerRoman"/>
      <w:lvlText w:val="%6."/>
      <w:lvlJc w:val="right"/>
      <w:pPr>
        <w:ind w:left="4320" w:hanging="180"/>
      </w:pPr>
    </w:lvl>
    <w:lvl w:ilvl="6" w:tplc="0A84EFA2">
      <w:start w:val="1"/>
      <w:numFmt w:val="decimal"/>
      <w:lvlText w:val="%7."/>
      <w:lvlJc w:val="left"/>
      <w:pPr>
        <w:ind w:left="5040" w:hanging="360"/>
      </w:pPr>
    </w:lvl>
    <w:lvl w:ilvl="7" w:tplc="A3F2062C">
      <w:start w:val="1"/>
      <w:numFmt w:val="lowerLetter"/>
      <w:lvlText w:val="%8."/>
      <w:lvlJc w:val="left"/>
      <w:pPr>
        <w:ind w:left="5760" w:hanging="360"/>
      </w:pPr>
    </w:lvl>
    <w:lvl w:ilvl="8" w:tplc="4A7A86D0">
      <w:start w:val="1"/>
      <w:numFmt w:val="lowerRoman"/>
      <w:lvlText w:val="%9."/>
      <w:lvlJc w:val="right"/>
      <w:pPr>
        <w:ind w:left="6480" w:hanging="180"/>
      </w:pPr>
    </w:lvl>
  </w:abstractNum>
  <w:abstractNum w:abstractNumId="1968" w15:restartNumberingAfterBreak="0">
    <w:nsid w:val="73851049"/>
    <w:multiLevelType w:val="hybridMultilevel"/>
    <w:tmpl w:val="E760CC30"/>
    <w:lvl w:ilvl="0" w:tplc="05701806">
      <w:start w:val="1"/>
      <w:numFmt w:val="decimal"/>
      <w:lvlText w:val="%1."/>
      <w:lvlJc w:val="left"/>
      <w:pPr>
        <w:ind w:left="720" w:hanging="360"/>
      </w:pPr>
    </w:lvl>
    <w:lvl w:ilvl="1" w:tplc="F02EC24A">
      <w:start w:val="1"/>
      <w:numFmt w:val="lowerLetter"/>
      <w:lvlText w:val="%2."/>
      <w:lvlJc w:val="left"/>
      <w:pPr>
        <w:ind w:left="1440" w:hanging="360"/>
      </w:pPr>
    </w:lvl>
    <w:lvl w:ilvl="2" w:tplc="4C223FC2">
      <w:start w:val="1"/>
      <w:numFmt w:val="lowerRoman"/>
      <w:lvlText w:val="%3."/>
      <w:lvlJc w:val="right"/>
      <w:pPr>
        <w:ind w:left="2160" w:hanging="180"/>
      </w:pPr>
    </w:lvl>
    <w:lvl w:ilvl="3" w:tplc="7C9011BA">
      <w:start w:val="1"/>
      <w:numFmt w:val="decimal"/>
      <w:lvlText w:val="%4."/>
      <w:lvlJc w:val="left"/>
      <w:pPr>
        <w:ind w:left="2880" w:hanging="360"/>
      </w:pPr>
    </w:lvl>
    <w:lvl w:ilvl="4" w:tplc="84BA6936">
      <w:start w:val="1"/>
      <w:numFmt w:val="lowerLetter"/>
      <w:lvlText w:val="%5."/>
      <w:lvlJc w:val="left"/>
      <w:pPr>
        <w:ind w:left="3600" w:hanging="360"/>
      </w:pPr>
    </w:lvl>
    <w:lvl w:ilvl="5" w:tplc="CCB832EC">
      <w:start w:val="1"/>
      <w:numFmt w:val="lowerRoman"/>
      <w:lvlText w:val="%6."/>
      <w:lvlJc w:val="right"/>
      <w:pPr>
        <w:ind w:left="4320" w:hanging="180"/>
      </w:pPr>
    </w:lvl>
    <w:lvl w:ilvl="6" w:tplc="157EFA96">
      <w:start w:val="1"/>
      <w:numFmt w:val="decimal"/>
      <w:lvlText w:val="%7."/>
      <w:lvlJc w:val="left"/>
      <w:pPr>
        <w:ind w:left="5040" w:hanging="360"/>
      </w:pPr>
    </w:lvl>
    <w:lvl w:ilvl="7" w:tplc="1980C60C">
      <w:start w:val="1"/>
      <w:numFmt w:val="lowerLetter"/>
      <w:lvlText w:val="%8."/>
      <w:lvlJc w:val="left"/>
      <w:pPr>
        <w:ind w:left="5760" w:hanging="360"/>
      </w:pPr>
    </w:lvl>
    <w:lvl w:ilvl="8" w:tplc="2F346766">
      <w:start w:val="1"/>
      <w:numFmt w:val="lowerRoman"/>
      <w:lvlText w:val="%9."/>
      <w:lvlJc w:val="right"/>
      <w:pPr>
        <w:ind w:left="6480" w:hanging="180"/>
      </w:pPr>
    </w:lvl>
  </w:abstractNum>
  <w:abstractNum w:abstractNumId="1969" w15:restartNumberingAfterBreak="0">
    <w:nsid w:val="738C0438"/>
    <w:multiLevelType w:val="hybridMultilevel"/>
    <w:tmpl w:val="F2FA2888"/>
    <w:lvl w:ilvl="0" w:tplc="4884700E">
      <w:start w:val="1"/>
      <w:numFmt w:val="decimal"/>
      <w:lvlText w:val="%1."/>
      <w:lvlJc w:val="left"/>
      <w:pPr>
        <w:ind w:left="720" w:hanging="360"/>
      </w:pPr>
    </w:lvl>
    <w:lvl w:ilvl="1" w:tplc="34CAA4DC">
      <w:start w:val="1"/>
      <w:numFmt w:val="lowerLetter"/>
      <w:lvlText w:val="%2."/>
      <w:lvlJc w:val="left"/>
      <w:pPr>
        <w:ind w:left="1440" w:hanging="360"/>
      </w:pPr>
    </w:lvl>
    <w:lvl w:ilvl="2" w:tplc="21CA9E76">
      <w:start w:val="1"/>
      <w:numFmt w:val="lowerRoman"/>
      <w:lvlText w:val="%3."/>
      <w:lvlJc w:val="right"/>
      <w:pPr>
        <w:ind w:left="2160" w:hanging="180"/>
      </w:pPr>
    </w:lvl>
    <w:lvl w:ilvl="3" w:tplc="BEA44850">
      <w:start w:val="1"/>
      <w:numFmt w:val="decimal"/>
      <w:lvlText w:val="%4."/>
      <w:lvlJc w:val="left"/>
      <w:pPr>
        <w:ind w:left="2880" w:hanging="360"/>
      </w:pPr>
    </w:lvl>
    <w:lvl w:ilvl="4" w:tplc="86502802">
      <w:start w:val="1"/>
      <w:numFmt w:val="lowerLetter"/>
      <w:lvlText w:val="%5."/>
      <w:lvlJc w:val="left"/>
      <w:pPr>
        <w:ind w:left="3600" w:hanging="360"/>
      </w:pPr>
    </w:lvl>
    <w:lvl w:ilvl="5" w:tplc="4BCE9CDC">
      <w:start w:val="1"/>
      <w:numFmt w:val="lowerRoman"/>
      <w:lvlText w:val="%6."/>
      <w:lvlJc w:val="right"/>
      <w:pPr>
        <w:ind w:left="4320" w:hanging="180"/>
      </w:pPr>
    </w:lvl>
    <w:lvl w:ilvl="6" w:tplc="2FE4C988">
      <w:start w:val="1"/>
      <w:numFmt w:val="decimal"/>
      <w:lvlText w:val="%7."/>
      <w:lvlJc w:val="left"/>
      <w:pPr>
        <w:ind w:left="5040" w:hanging="360"/>
      </w:pPr>
    </w:lvl>
    <w:lvl w:ilvl="7" w:tplc="FE22F906">
      <w:start w:val="1"/>
      <w:numFmt w:val="lowerLetter"/>
      <w:lvlText w:val="%8."/>
      <w:lvlJc w:val="left"/>
      <w:pPr>
        <w:ind w:left="5760" w:hanging="360"/>
      </w:pPr>
    </w:lvl>
    <w:lvl w:ilvl="8" w:tplc="E2D23502">
      <w:start w:val="1"/>
      <w:numFmt w:val="lowerRoman"/>
      <w:lvlText w:val="%9."/>
      <w:lvlJc w:val="right"/>
      <w:pPr>
        <w:ind w:left="6480" w:hanging="180"/>
      </w:pPr>
    </w:lvl>
  </w:abstractNum>
  <w:abstractNum w:abstractNumId="1970" w15:restartNumberingAfterBreak="0">
    <w:nsid w:val="738D4068"/>
    <w:multiLevelType w:val="hybridMultilevel"/>
    <w:tmpl w:val="1B725306"/>
    <w:lvl w:ilvl="0" w:tplc="73A27F7C">
      <w:start w:val="1"/>
      <w:numFmt w:val="decimal"/>
      <w:lvlText w:val="%1."/>
      <w:lvlJc w:val="left"/>
      <w:pPr>
        <w:ind w:left="720" w:hanging="360"/>
      </w:pPr>
    </w:lvl>
    <w:lvl w:ilvl="1" w:tplc="1B4EE65A">
      <w:start w:val="1"/>
      <w:numFmt w:val="lowerLetter"/>
      <w:lvlText w:val="%2."/>
      <w:lvlJc w:val="left"/>
      <w:pPr>
        <w:ind w:left="1440" w:hanging="360"/>
      </w:pPr>
    </w:lvl>
    <w:lvl w:ilvl="2" w:tplc="B498CEBA">
      <w:start w:val="1"/>
      <w:numFmt w:val="lowerRoman"/>
      <w:lvlText w:val="%3."/>
      <w:lvlJc w:val="right"/>
      <w:pPr>
        <w:ind w:left="2160" w:hanging="180"/>
      </w:pPr>
    </w:lvl>
    <w:lvl w:ilvl="3" w:tplc="5ADC1B56">
      <w:start w:val="1"/>
      <w:numFmt w:val="decimal"/>
      <w:lvlText w:val="%4."/>
      <w:lvlJc w:val="left"/>
      <w:pPr>
        <w:ind w:left="2880" w:hanging="360"/>
      </w:pPr>
    </w:lvl>
    <w:lvl w:ilvl="4" w:tplc="37FE5984">
      <w:start w:val="1"/>
      <w:numFmt w:val="lowerLetter"/>
      <w:lvlText w:val="%5."/>
      <w:lvlJc w:val="left"/>
      <w:pPr>
        <w:ind w:left="3600" w:hanging="360"/>
      </w:pPr>
    </w:lvl>
    <w:lvl w:ilvl="5" w:tplc="73782382">
      <w:start w:val="1"/>
      <w:numFmt w:val="lowerRoman"/>
      <w:lvlText w:val="%6."/>
      <w:lvlJc w:val="right"/>
      <w:pPr>
        <w:ind w:left="4320" w:hanging="180"/>
      </w:pPr>
    </w:lvl>
    <w:lvl w:ilvl="6" w:tplc="BE426AE8">
      <w:start w:val="1"/>
      <w:numFmt w:val="decimal"/>
      <w:lvlText w:val="%7."/>
      <w:lvlJc w:val="left"/>
      <w:pPr>
        <w:ind w:left="5040" w:hanging="360"/>
      </w:pPr>
    </w:lvl>
    <w:lvl w:ilvl="7" w:tplc="CF62983E">
      <w:start w:val="1"/>
      <w:numFmt w:val="lowerLetter"/>
      <w:lvlText w:val="%8."/>
      <w:lvlJc w:val="left"/>
      <w:pPr>
        <w:ind w:left="5760" w:hanging="360"/>
      </w:pPr>
    </w:lvl>
    <w:lvl w:ilvl="8" w:tplc="FD3ED886">
      <w:start w:val="1"/>
      <w:numFmt w:val="lowerRoman"/>
      <w:lvlText w:val="%9."/>
      <w:lvlJc w:val="right"/>
      <w:pPr>
        <w:ind w:left="6480" w:hanging="180"/>
      </w:pPr>
    </w:lvl>
  </w:abstractNum>
  <w:abstractNum w:abstractNumId="1971" w15:restartNumberingAfterBreak="0">
    <w:nsid w:val="738E6BC1"/>
    <w:multiLevelType w:val="hybridMultilevel"/>
    <w:tmpl w:val="36AE3F7A"/>
    <w:lvl w:ilvl="0" w:tplc="93B6397A">
      <w:start w:val="1"/>
      <w:numFmt w:val="decimal"/>
      <w:lvlText w:val="%1."/>
      <w:lvlJc w:val="left"/>
      <w:pPr>
        <w:ind w:left="720" w:hanging="360"/>
      </w:pPr>
    </w:lvl>
    <w:lvl w:ilvl="1" w:tplc="5ECE94E4">
      <w:start w:val="1"/>
      <w:numFmt w:val="lowerLetter"/>
      <w:lvlText w:val="%2."/>
      <w:lvlJc w:val="left"/>
      <w:pPr>
        <w:ind w:left="1440" w:hanging="360"/>
      </w:pPr>
    </w:lvl>
    <w:lvl w:ilvl="2" w:tplc="72965494">
      <w:start w:val="1"/>
      <w:numFmt w:val="lowerRoman"/>
      <w:lvlText w:val="%3."/>
      <w:lvlJc w:val="right"/>
      <w:pPr>
        <w:ind w:left="2160" w:hanging="180"/>
      </w:pPr>
    </w:lvl>
    <w:lvl w:ilvl="3" w:tplc="114CCDE4">
      <w:start w:val="1"/>
      <w:numFmt w:val="decimal"/>
      <w:lvlText w:val="%4."/>
      <w:lvlJc w:val="left"/>
      <w:pPr>
        <w:ind w:left="2880" w:hanging="360"/>
      </w:pPr>
    </w:lvl>
    <w:lvl w:ilvl="4" w:tplc="1CEA930A">
      <w:start w:val="1"/>
      <w:numFmt w:val="lowerLetter"/>
      <w:lvlText w:val="%5."/>
      <w:lvlJc w:val="left"/>
      <w:pPr>
        <w:ind w:left="3600" w:hanging="360"/>
      </w:pPr>
    </w:lvl>
    <w:lvl w:ilvl="5" w:tplc="8332B7D0">
      <w:start w:val="1"/>
      <w:numFmt w:val="lowerRoman"/>
      <w:lvlText w:val="%6."/>
      <w:lvlJc w:val="right"/>
      <w:pPr>
        <w:ind w:left="4320" w:hanging="180"/>
      </w:pPr>
    </w:lvl>
    <w:lvl w:ilvl="6" w:tplc="58BEE7C4">
      <w:start w:val="1"/>
      <w:numFmt w:val="decimal"/>
      <w:lvlText w:val="%7."/>
      <w:lvlJc w:val="left"/>
      <w:pPr>
        <w:ind w:left="5040" w:hanging="360"/>
      </w:pPr>
    </w:lvl>
    <w:lvl w:ilvl="7" w:tplc="F55EDAB8">
      <w:start w:val="1"/>
      <w:numFmt w:val="lowerLetter"/>
      <w:lvlText w:val="%8."/>
      <w:lvlJc w:val="left"/>
      <w:pPr>
        <w:ind w:left="5760" w:hanging="360"/>
      </w:pPr>
    </w:lvl>
    <w:lvl w:ilvl="8" w:tplc="6D5E4288">
      <w:start w:val="1"/>
      <w:numFmt w:val="lowerRoman"/>
      <w:lvlText w:val="%9."/>
      <w:lvlJc w:val="right"/>
      <w:pPr>
        <w:ind w:left="6480" w:hanging="180"/>
      </w:pPr>
    </w:lvl>
  </w:abstractNum>
  <w:abstractNum w:abstractNumId="1972" w15:restartNumberingAfterBreak="0">
    <w:nsid w:val="739F63ED"/>
    <w:multiLevelType w:val="hybridMultilevel"/>
    <w:tmpl w:val="AB9052EE"/>
    <w:lvl w:ilvl="0" w:tplc="0C6A8750">
      <w:start w:val="1"/>
      <w:numFmt w:val="decimal"/>
      <w:lvlText w:val="%1."/>
      <w:lvlJc w:val="left"/>
      <w:pPr>
        <w:ind w:left="720" w:hanging="360"/>
      </w:pPr>
    </w:lvl>
    <w:lvl w:ilvl="1" w:tplc="A5C875FE">
      <w:start w:val="1"/>
      <w:numFmt w:val="lowerLetter"/>
      <w:lvlText w:val="%2."/>
      <w:lvlJc w:val="left"/>
      <w:pPr>
        <w:ind w:left="1440" w:hanging="360"/>
      </w:pPr>
    </w:lvl>
    <w:lvl w:ilvl="2" w:tplc="0486D7C8">
      <w:start w:val="1"/>
      <w:numFmt w:val="lowerRoman"/>
      <w:lvlText w:val="%3."/>
      <w:lvlJc w:val="right"/>
      <w:pPr>
        <w:ind w:left="2160" w:hanging="180"/>
      </w:pPr>
    </w:lvl>
    <w:lvl w:ilvl="3" w:tplc="B7D87552">
      <w:start w:val="1"/>
      <w:numFmt w:val="decimal"/>
      <w:lvlText w:val="%4."/>
      <w:lvlJc w:val="left"/>
      <w:pPr>
        <w:ind w:left="2880" w:hanging="360"/>
      </w:pPr>
    </w:lvl>
    <w:lvl w:ilvl="4" w:tplc="46FED4D0">
      <w:start w:val="1"/>
      <w:numFmt w:val="lowerLetter"/>
      <w:lvlText w:val="%5."/>
      <w:lvlJc w:val="left"/>
      <w:pPr>
        <w:ind w:left="3600" w:hanging="360"/>
      </w:pPr>
    </w:lvl>
    <w:lvl w:ilvl="5" w:tplc="AADE9A9C">
      <w:start w:val="1"/>
      <w:numFmt w:val="lowerRoman"/>
      <w:lvlText w:val="%6."/>
      <w:lvlJc w:val="right"/>
      <w:pPr>
        <w:ind w:left="4320" w:hanging="180"/>
      </w:pPr>
    </w:lvl>
    <w:lvl w:ilvl="6" w:tplc="C310E1AC">
      <w:start w:val="1"/>
      <w:numFmt w:val="decimal"/>
      <w:lvlText w:val="%7."/>
      <w:lvlJc w:val="left"/>
      <w:pPr>
        <w:ind w:left="5040" w:hanging="360"/>
      </w:pPr>
    </w:lvl>
    <w:lvl w:ilvl="7" w:tplc="20C8106A">
      <w:start w:val="1"/>
      <w:numFmt w:val="lowerLetter"/>
      <w:lvlText w:val="%8."/>
      <w:lvlJc w:val="left"/>
      <w:pPr>
        <w:ind w:left="5760" w:hanging="360"/>
      </w:pPr>
    </w:lvl>
    <w:lvl w:ilvl="8" w:tplc="EF74ED34">
      <w:start w:val="1"/>
      <w:numFmt w:val="lowerRoman"/>
      <w:lvlText w:val="%9."/>
      <w:lvlJc w:val="right"/>
      <w:pPr>
        <w:ind w:left="6480" w:hanging="180"/>
      </w:pPr>
    </w:lvl>
  </w:abstractNum>
  <w:abstractNum w:abstractNumId="1973" w15:restartNumberingAfterBreak="0">
    <w:nsid w:val="73CA4FF4"/>
    <w:multiLevelType w:val="hybridMultilevel"/>
    <w:tmpl w:val="FD381754"/>
    <w:lvl w:ilvl="0" w:tplc="354E52CA">
      <w:start w:val="1"/>
      <w:numFmt w:val="decimal"/>
      <w:lvlText w:val="%1."/>
      <w:lvlJc w:val="left"/>
      <w:pPr>
        <w:ind w:left="720" w:hanging="360"/>
      </w:pPr>
    </w:lvl>
    <w:lvl w:ilvl="1" w:tplc="A1106F94">
      <w:start w:val="1"/>
      <w:numFmt w:val="lowerLetter"/>
      <w:lvlText w:val="%2."/>
      <w:lvlJc w:val="left"/>
      <w:pPr>
        <w:ind w:left="1440" w:hanging="360"/>
      </w:pPr>
    </w:lvl>
    <w:lvl w:ilvl="2" w:tplc="F3F0F2B4">
      <w:start w:val="1"/>
      <w:numFmt w:val="lowerRoman"/>
      <w:lvlText w:val="%3."/>
      <w:lvlJc w:val="right"/>
      <w:pPr>
        <w:ind w:left="2160" w:hanging="180"/>
      </w:pPr>
    </w:lvl>
    <w:lvl w:ilvl="3" w:tplc="991E9990">
      <w:start w:val="1"/>
      <w:numFmt w:val="decimal"/>
      <w:lvlText w:val="%4."/>
      <w:lvlJc w:val="left"/>
      <w:pPr>
        <w:ind w:left="2880" w:hanging="360"/>
      </w:pPr>
    </w:lvl>
    <w:lvl w:ilvl="4" w:tplc="CFB4D96E">
      <w:start w:val="1"/>
      <w:numFmt w:val="lowerLetter"/>
      <w:lvlText w:val="%5."/>
      <w:lvlJc w:val="left"/>
      <w:pPr>
        <w:ind w:left="3600" w:hanging="360"/>
      </w:pPr>
    </w:lvl>
    <w:lvl w:ilvl="5" w:tplc="13922FF4">
      <w:start w:val="1"/>
      <w:numFmt w:val="lowerRoman"/>
      <w:lvlText w:val="%6."/>
      <w:lvlJc w:val="right"/>
      <w:pPr>
        <w:ind w:left="4320" w:hanging="180"/>
      </w:pPr>
    </w:lvl>
    <w:lvl w:ilvl="6" w:tplc="1A4C4286">
      <w:start w:val="1"/>
      <w:numFmt w:val="decimal"/>
      <w:lvlText w:val="%7."/>
      <w:lvlJc w:val="left"/>
      <w:pPr>
        <w:ind w:left="5040" w:hanging="360"/>
      </w:pPr>
    </w:lvl>
    <w:lvl w:ilvl="7" w:tplc="733A0CE8">
      <w:start w:val="1"/>
      <w:numFmt w:val="lowerLetter"/>
      <w:lvlText w:val="%8."/>
      <w:lvlJc w:val="left"/>
      <w:pPr>
        <w:ind w:left="5760" w:hanging="360"/>
      </w:pPr>
    </w:lvl>
    <w:lvl w:ilvl="8" w:tplc="6E8425FA">
      <w:start w:val="1"/>
      <w:numFmt w:val="lowerRoman"/>
      <w:lvlText w:val="%9."/>
      <w:lvlJc w:val="right"/>
      <w:pPr>
        <w:ind w:left="6480" w:hanging="180"/>
      </w:pPr>
    </w:lvl>
  </w:abstractNum>
  <w:abstractNum w:abstractNumId="1974" w15:restartNumberingAfterBreak="0">
    <w:nsid w:val="73D92CD7"/>
    <w:multiLevelType w:val="hybridMultilevel"/>
    <w:tmpl w:val="E1BECBB8"/>
    <w:lvl w:ilvl="0" w:tplc="CCBE1118">
      <w:start w:val="1"/>
      <w:numFmt w:val="decimal"/>
      <w:lvlText w:val="%1."/>
      <w:lvlJc w:val="left"/>
      <w:pPr>
        <w:ind w:left="720" w:hanging="360"/>
      </w:pPr>
    </w:lvl>
    <w:lvl w:ilvl="1" w:tplc="42B6A678">
      <w:start w:val="1"/>
      <w:numFmt w:val="lowerLetter"/>
      <w:lvlText w:val="%2."/>
      <w:lvlJc w:val="left"/>
      <w:pPr>
        <w:ind w:left="1440" w:hanging="360"/>
      </w:pPr>
    </w:lvl>
    <w:lvl w:ilvl="2" w:tplc="FA1EF90E">
      <w:start w:val="1"/>
      <w:numFmt w:val="lowerRoman"/>
      <w:lvlText w:val="%3."/>
      <w:lvlJc w:val="right"/>
      <w:pPr>
        <w:ind w:left="2160" w:hanging="180"/>
      </w:pPr>
    </w:lvl>
    <w:lvl w:ilvl="3" w:tplc="2048E250">
      <w:start w:val="1"/>
      <w:numFmt w:val="decimal"/>
      <w:lvlText w:val="%4."/>
      <w:lvlJc w:val="left"/>
      <w:pPr>
        <w:ind w:left="2880" w:hanging="360"/>
      </w:pPr>
    </w:lvl>
    <w:lvl w:ilvl="4" w:tplc="A11E79A4">
      <w:start w:val="1"/>
      <w:numFmt w:val="lowerLetter"/>
      <w:lvlText w:val="%5."/>
      <w:lvlJc w:val="left"/>
      <w:pPr>
        <w:ind w:left="3600" w:hanging="360"/>
      </w:pPr>
    </w:lvl>
    <w:lvl w:ilvl="5" w:tplc="EB42D7A8">
      <w:start w:val="1"/>
      <w:numFmt w:val="lowerRoman"/>
      <w:lvlText w:val="%6."/>
      <w:lvlJc w:val="right"/>
      <w:pPr>
        <w:ind w:left="4320" w:hanging="180"/>
      </w:pPr>
    </w:lvl>
    <w:lvl w:ilvl="6" w:tplc="F7680C0A">
      <w:start w:val="1"/>
      <w:numFmt w:val="decimal"/>
      <w:lvlText w:val="%7."/>
      <w:lvlJc w:val="left"/>
      <w:pPr>
        <w:ind w:left="5040" w:hanging="360"/>
      </w:pPr>
    </w:lvl>
    <w:lvl w:ilvl="7" w:tplc="24543384">
      <w:start w:val="1"/>
      <w:numFmt w:val="lowerLetter"/>
      <w:lvlText w:val="%8."/>
      <w:lvlJc w:val="left"/>
      <w:pPr>
        <w:ind w:left="5760" w:hanging="360"/>
      </w:pPr>
    </w:lvl>
    <w:lvl w:ilvl="8" w:tplc="DBACD886">
      <w:start w:val="1"/>
      <w:numFmt w:val="lowerRoman"/>
      <w:lvlText w:val="%9."/>
      <w:lvlJc w:val="right"/>
      <w:pPr>
        <w:ind w:left="6480" w:hanging="180"/>
      </w:pPr>
    </w:lvl>
  </w:abstractNum>
  <w:abstractNum w:abstractNumId="1975" w15:restartNumberingAfterBreak="0">
    <w:nsid w:val="73F36F55"/>
    <w:multiLevelType w:val="hybridMultilevel"/>
    <w:tmpl w:val="CBB44A00"/>
    <w:lvl w:ilvl="0" w:tplc="494C3F2A">
      <w:start w:val="1"/>
      <w:numFmt w:val="decimal"/>
      <w:lvlText w:val="%1."/>
      <w:lvlJc w:val="left"/>
      <w:pPr>
        <w:ind w:left="720" w:hanging="360"/>
      </w:pPr>
    </w:lvl>
    <w:lvl w:ilvl="1" w:tplc="8436AA2E">
      <w:start w:val="1"/>
      <w:numFmt w:val="lowerLetter"/>
      <w:lvlText w:val="%2."/>
      <w:lvlJc w:val="left"/>
      <w:pPr>
        <w:ind w:left="1440" w:hanging="360"/>
      </w:pPr>
    </w:lvl>
    <w:lvl w:ilvl="2" w:tplc="3D16045E">
      <w:start w:val="1"/>
      <w:numFmt w:val="lowerRoman"/>
      <w:lvlText w:val="%3."/>
      <w:lvlJc w:val="right"/>
      <w:pPr>
        <w:ind w:left="2160" w:hanging="180"/>
      </w:pPr>
    </w:lvl>
    <w:lvl w:ilvl="3" w:tplc="FCCCA4F0">
      <w:start w:val="1"/>
      <w:numFmt w:val="decimal"/>
      <w:lvlText w:val="%4."/>
      <w:lvlJc w:val="left"/>
      <w:pPr>
        <w:ind w:left="2880" w:hanging="360"/>
      </w:pPr>
    </w:lvl>
    <w:lvl w:ilvl="4" w:tplc="F79CB348">
      <w:start w:val="1"/>
      <w:numFmt w:val="lowerLetter"/>
      <w:lvlText w:val="%5."/>
      <w:lvlJc w:val="left"/>
      <w:pPr>
        <w:ind w:left="3600" w:hanging="360"/>
      </w:pPr>
    </w:lvl>
    <w:lvl w:ilvl="5" w:tplc="6CD21504">
      <w:start w:val="1"/>
      <w:numFmt w:val="lowerRoman"/>
      <w:lvlText w:val="%6."/>
      <w:lvlJc w:val="right"/>
      <w:pPr>
        <w:ind w:left="4320" w:hanging="180"/>
      </w:pPr>
    </w:lvl>
    <w:lvl w:ilvl="6" w:tplc="8108AC8C">
      <w:start w:val="1"/>
      <w:numFmt w:val="decimal"/>
      <w:lvlText w:val="%7."/>
      <w:lvlJc w:val="left"/>
      <w:pPr>
        <w:ind w:left="5040" w:hanging="360"/>
      </w:pPr>
    </w:lvl>
    <w:lvl w:ilvl="7" w:tplc="1AD2398C">
      <w:start w:val="1"/>
      <w:numFmt w:val="lowerLetter"/>
      <w:lvlText w:val="%8."/>
      <w:lvlJc w:val="left"/>
      <w:pPr>
        <w:ind w:left="5760" w:hanging="360"/>
      </w:pPr>
    </w:lvl>
    <w:lvl w:ilvl="8" w:tplc="3A680E76">
      <w:start w:val="1"/>
      <w:numFmt w:val="lowerRoman"/>
      <w:lvlText w:val="%9."/>
      <w:lvlJc w:val="right"/>
      <w:pPr>
        <w:ind w:left="6480" w:hanging="180"/>
      </w:pPr>
    </w:lvl>
  </w:abstractNum>
  <w:abstractNum w:abstractNumId="1976" w15:restartNumberingAfterBreak="0">
    <w:nsid w:val="73F84006"/>
    <w:multiLevelType w:val="hybridMultilevel"/>
    <w:tmpl w:val="CA92DCA6"/>
    <w:lvl w:ilvl="0" w:tplc="5D82C222">
      <w:start w:val="1"/>
      <w:numFmt w:val="decimal"/>
      <w:lvlText w:val="%1."/>
      <w:lvlJc w:val="left"/>
      <w:pPr>
        <w:ind w:left="720" w:hanging="360"/>
      </w:pPr>
    </w:lvl>
    <w:lvl w:ilvl="1" w:tplc="484ACA74">
      <w:start w:val="1"/>
      <w:numFmt w:val="lowerLetter"/>
      <w:lvlText w:val="%2."/>
      <w:lvlJc w:val="left"/>
      <w:pPr>
        <w:ind w:left="1440" w:hanging="360"/>
      </w:pPr>
    </w:lvl>
    <w:lvl w:ilvl="2" w:tplc="3BBE4488">
      <w:start w:val="1"/>
      <w:numFmt w:val="lowerRoman"/>
      <w:lvlText w:val="%3."/>
      <w:lvlJc w:val="right"/>
      <w:pPr>
        <w:ind w:left="2160" w:hanging="180"/>
      </w:pPr>
    </w:lvl>
    <w:lvl w:ilvl="3" w:tplc="6898E908">
      <w:start w:val="1"/>
      <w:numFmt w:val="decimal"/>
      <w:lvlText w:val="%4."/>
      <w:lvlJc w:val="left"/>
      <w:pPr>
        <w:ind w:left="2880" w:hanging="360"/>
      </w:pPr>
    </w:lvl>
    <w:lvl w:ilvl="4" w:tplc="5EDC7BDE">
      <w:start w:val="1"/>
      <w:numFmt w:val="lowerLetter"/>
      <w:lvlText w:val="%5."/>
      <w:lvlJc w:val="left"/>
      <w:pPr>
        <w:ind w:left="3600" w:hanging="360"/>
      </w:pPr>
    </w:lvl>
    <w:lvl w:ilvl="5" w:tplc="8ADEDE1C">
      <w:start w:val="1"/>
      <w:numFmt w:val="lowerRoman"/>
      <w:lvlText w:val="%6."/>
      <w:lvlJc w:val="right"/>
      <w:pPr>
        <w:ind w:left="4320" w:hanging="180"/>
      </w:pPr>
    </w:lvl>
    <w:lvl w:ilvl="6" w:tplc="54D4D368">
      <w:start w:val="1"/>
      <w:numFmt w:val="decimal"/>
      <w:lvlText w:val="%7."/>
      <w:lvlJc w:val="left"/>
      <w:pPr>
        <w:ind w:left="5040" w:hanging="360"/>
      </w:pPr>
    </w:lvl>
    <w:lvl w:ilvl="7" w:tplc="EFC4DE72">
      <w:start w:val="1"/>
      <w:numFmt w:val="lowerLetter"/>
      <w:lvlText w:val="%8."/>
      <w:lvlJc w:val="left"/>
      <w:pPr>
        <w:ind w:left="5760" w:hanging="360"/>
      </w:pPr>
    </w:lvl>
    <w:lvl w:ilvl="8" w:tplc="41B05DE0">
      <w:start w:val="1"/>
      <w:numFmt w:val="lowerRoman"/>
      <w:lvlText w:val="%9."/>
      <w:lvlJc w:val="right"/>
      <w:pPr>
        <w:ind w:left="6480" w:hanging="180"/>
      </w:pPr>
    </w:lvl>
  </w:abstractNum>
  <w:abstractNum w:abstractNumId="1977" w15:restartNumberingAfterBreak="0">
    <w:nsid w:val="740F4041"/>
    <w:multiLevelType w:val="hybridMultilevel"/>
    <w:tmpl w:val="94CE2B16"/>
    <w:lvl w:ilvl="0" w:tplc="7A94F9AE">
      <w:start w:val="1"/>
      <w:numFmt w:val="decimal"/>
      <w:lvlText w:val="%1."/>
      <w:lvlJc w:val="left"/>
      <w:pPr>
        <w:ind w:left="720" w:hanging="360"/>
      </w:pPr>
    </w:lvl>
    <w:lvl w:ilvl="1" w:tplc="476684D0">
      <w:start w:val="1"/>
      <w:numFmt w:val="lowerLetter"/>
      <w:lvlText w:val="%2."/>
      <w:lvlJc w:val="left"/>
      <w:pPr>
        <w:ind w:left="1440" w:hanging="360"/>
      </w:pPr>
    </w:lvl>
    <w:lvl w:ilvl="2" w:tplc="B5D8AFD0">
      <w:start w:val="1"/>
      <w:numFmt w:val="lowerRoman"/>
      <w:lvlText w:val="%3."/>
      <w:lvlJc w:val="right"/>
      <w:pPr>
        <w:ind w:left="2160" w:hanging="180"/>
      </w:pPr>
    </w:lvl>
    <w:lvl w:ilvl="3" w:tplc="3FCC0754">
      <w:start w:val="1"/>
      <w:numFmt w:val="decimal"/>
      <w:lvlText w:val="%4."/>
      <w:lvlJc w:val="left"/>
      <w:pPr>
        <w:ind w:left="2880" w:hanging="360"/>
      </w:pPr>
    </w:lvl>
    <w:lvl w:ilvl="4" w:tplc="7F6815C6">
      <w:start w:val="1"/>
      <w:numFmt w:val="lowerLetter"/>
      <w:lvlText w:val="%5."/>
      <w:lvlJc w:val="left"/>
      <w:pPr>
        <w:ind w:left="3600" w:hanging="360"/>
      </w:pPr>
    </w:lvl>
    <w:lvl w:ilvl="5" w:tplc="C5AE1C32">
      <w:start w:val="1"/>
      <w:numFmt w:val="lowerRoman"/>
      <w:lvlText w:val="%6."/>
      <w:lvlJc w:val="right"/>
      <w:pPr>
        <w:ind w:left="4320" w:hanging="180"/>
      </w:pPr>
    </w:lvl>
    <w:lvl w:ilvl="6" w:tplc="3006D900">
      <w:start w:val="1"/>
      <w:numFmt w:val="decimal"/>
      <w:lvlText w:val="%7."/>
      <w:lvlJc w:val="left"/>
      <w:pPr>
        <w:ind w:left="5040" w:hanging="360"/>
      </w:pPr>
    </w:lvl>
    <w:lvl w:ilvl="7" w:tplc="70CE28BE">
      <w:start w:val="1"/>
      <w:numFmt w:val="lowerLetter"/>
      <w:lvlText w:val="%8."/>
      <w:lvlJc w:val="left"/>
      <w:pPr>
        <w:ind w:left="5760" w:hanging="360"/>
      </w:pPr>
    </w:lvl>
    <w:lvl w:ilvl="8" w:tplc="4934B53E">
      <w:start w:val="1"/>
      <w:numFmt w:val="lowerRoman"/>
      <w:lvlText w:val="%9."/>
      <w:lvlJc w:val="right"/>
      <w:pPr>
        <w:ind w:left="6480" w:hanging="180"/>
      </w:pPr>
    </w:lvl>
  </w:abstractNum>
  <w:abstractNum w:abstractNumId="1978" w15:restartNumberingAfterBreak="0">
    <w:nsid w:val="741926BA"/>
    <w:multiLevelType w:val="hybridMultilevel"/>
    <w:tmpl w:val="EAC4F1EA"/>
    <w:lvl w:ilvl="0" w:tplc="3F10B796">
      <w:start w:val="1"/>
      <w:numFmt w:val="decimal"/>
      <w:lvlText w:val="%1."/>
      <w:lvlJc w:val="left"/>
      <w:pPr>
        <w:ind w:left="720" w:hanging="360"/>
      </w:pPr>
    </w:lvl>
    <w:lvl w:ilvl="1" w:tplc="756C12FC">
      <w:start w:val="1"/>
      <w:numFmt w:val="lowerLetter"/>
      <w:lvlText w:val="%2."/>
      <w:lvlJc w:val="left"/>
      <w:pPr>
        <w:ind w:left="1440" w:hanging="360"/>
      </w:pPr>
    </w:lvl>
    <w:lvl w:ilvl="2" w:tplc="AFF60A68">
      <w:start w:val="1"/>
      <w:numFmt w:val="lowerRoman"/>
      <w:lvlText w:val="%3."/>
      <w:lvlJc w:val="right"/>
      <w:pPr>
        <w:ind w:left="2160" w:hanging="180"/>
      </w:pPr>
    </w:lvl>
    <w:lvl w:ilvl="3" w:tplc="B27AA60E">
      <w:start w:val="1"/>
      <w:numFmt w:val="decimal"/>
      <w:lvlText w:val="%4."/>
      <w:lvlJc w:val="left"/>
      <w:pPr>
        <w:ind w:left="2880" w:hanging="360"/>
      </w:pPr>
    </w:lvl>
    <w:lvl w:ilvl="4" w:tplc="D0CCA2B6">
      <w:start w:val="1"/>
      <w:numFmt w:val="lowerLetter"/>
      <w:lvlText w:val="%5."/>
      <w:lvlJc w:val="left"/>
      <w:pPr>
        <w:ind w:left="3600" w:hanging="360"/>
      </w:pPr>
    </w:lvl>
    <w:lvl w:ilvl="5" w:tplc="9A400B62">
      <w:start w:val="1"/>
      <w:numFmt w:val="lowerRoman"/>
      <w:lvlText w:val="%6."/>
      <w:lvlJc w:val="right"/>
      <w:pPr>
        <w:ind w:left="4320" w:hanging="180"/>
      </w:pPr>
    </w:lvl>
    <w:lvl w:ilvl="6" w:tplc="0FAE09C4">
      <w:start w:val="1"/>
      <w:numFmt w:val="decimal"/>
      <w:lvlText w:val="%7."/>
      <w:lvlJc w:val="left"/>
      <w:pPr>
        <w:ind w:left="5040" w:hanging="360"/>
      </w:pPr>
    </w:lvl>
    <w:lvl w:ilvl="7" w:tplc="0422F4A4">
      <w:start w:val="1"/>
      <w:numFmt w:val="lowerLetter"/>
      <w:lvlText w:val="%8."/>
      <w:lvlJc w:val="left"/>
      <w:pPr>
        <w:ind w:left="5760" w:hanging="360"/>
      </w:pPr>
    </w:lvl>
    <w:lvl w:ilvl="8" w:tplc="EAB6DE96">
      <w:start w:val="1"/>
      <w:numFmt w:val="lowerRoman"/>
      <w:lvlText w:val="%9."/>
      <w:lvlJc w:val="right"/>
      <w:pPr>
        <w:ind w:left="6480" w:hanging="180"/>
      </w:pPr>
    </w:lvl>
  </w:abstractNum>
  <w:abstractNum w:abstractNumId="1979" w15:restartNumberingAfterBreak="0">
    <w:nsid w:val="742452C5"/>
    <w:multiLevelType w:val="hybridMultilevel"/>
    <w:tmpl w:val="10308668"/>
    <w:lvl w:ilvl="0" w:tplc="EB420074">
      <w:start w:val="1"/>
      <w:numFmt w:val="decimal"/>
      <w:lvlText w:val="%1."/>
      <w:lvlJc w:val="left"/>
      <w:pPr>
        <w:ind w:left="720" w:hanging="360"/>
      </w:pPr>
    </w:lvl>
    <w:lvl w:ilvl="1" w:tplc="CBE6F51E">
      <w:start w:val="1"/>
      <w:numFmt w:val="lowerLetter"/>
      <w:lvlText w:val="%2."/>
      <w:lvlJc w:val="left"/>
      <w:pPr>
        <w:ind w:left="1440" w:hanging="360"/>
      </w:pPr>
    </w:lvl>
    <w:lvl w:ilvl="2" w:tplc="3D2C33EE">
      <w:start w:val="1"/>
      <w:numFmt w:val="lowerRoman"/>
      <w:lvlText w:val="%3."/>
      <w:lvlJc w:val="right"/>
      <w:pPr>
        <w:ind w:left="2160" w:hanging="180"/>
      </w:pPr>
    </w:lvl>
    <w:lvl w:ilvl="3" w:tplc="806052C0">
      <w:start w:val="1"/>
      <w:numFmt w:val="decimal"/>
      <w:lvlText w:val="%4."/>
      <w:lvlJc w:val="left"/>
      <w:pPr>
        <w:ind w:left="2880" w:hanging="360"/>
      </w:pPr>
    </w:lvl>
    <w:lvl w:ilvl="4" w:tplc="0CF8F7D8">
      <w:start w:val="1"/>
      <w:numFmt w:val="lowerLetter"/>
      <w:lvlText w:val="%5."/>
      <w:lvlJc w:val="left"/>
      <w:pPr>
        <w:ind w:left="3600" w:hanging="360"/>
      </w:pPr>
    </w:lvl>
    <w:lvl w:ilvl="5" w:tplc="CEF637F0">
      <w:start w:val="1"/>
      <w:numFmt w:val="lowerRoman"/>
      <w:lvlText w:val="%6."/>
      <w:lvlJc w:val="right"/>
      <w:pPr>
        <w:ind w:left="4320" w:hanging="180"/>
      </w:pPr>
    </w:lvl>
    <w:lvl w:ilvl="6" w:tplc="599E6700">
      <w:start w:val="1"/>
      <w:numFmt w:val="decimal"/>
      <w:lvlText w:val="%7."/>
      <w:lvlJc w:val="left"/>
      <w:pPr>
        <w:ind w:left="5040" w:hanging="360"/>
      </w:pPr>
    </w:lvl>
    <w:lvl w:ilvl="7" w:tplc="01902CB0">
      <w:start w:val="1"/>
      <w:numFmt w:val="lowerLetter"/>
      <w:lvlText w:val="%8."/>
      <w:lvlJc w:val="left"/>
      <w:pPr>
        <w:ind w:left="5760" w:hanging="360"/>
      </w:pPr>
    </w:lvl>
    <w:lvl w:ilvl="8" w:tplc="DF22B79C">
      <w:start w:val="1"/>
      <w:numFmt w:val="lowerRoman"/>
      <w:lvlText w:val="%9."/>
      <w:lvlJc w:val="right"/>
      <w:pPr>
        <w:ind w:left="6480" w:hanging="180"/>
      </w:pPr>
    </w:lvl>
  </w:abstractNum>
  <w:abstractNum w:abstractNumId="1980" w15:restartNumberingAfterBreak="0">
    <w:nsid w:val="742D2A06"/>
    <w:multiLevelType w:val="hybridMultilevel"/>
    <w:tmpl w:val="A0043DA2"/>
    <w:lvl w:ilvl="0" w:tplc="C2C6BB54">
      <w:start w:val="1"/>
      <w:numFmt w:val="decimal"/>
      <w:lvlText w:val="%1."/>
      <w:lvlJc w:val="left"/>
      <w:pPr>
        <w:ind w:left="720" w:hanging="360"/>
      </w:pPr>
    </w:lvl>
    <w:lvl w:ilvl="1" w:tplc="1D3A8B1C">
      <w:start w:val="1"/>
      <w:numFmt w:val="lowerLetter"/>
      <w:lvlText w:val="%2."/>
      <w:lvlJc w:val="left"/>
      <w:pPr>
        <w:ind w:left="1440" w:hanging="360"/>
      </w:pPr>
    </w:lvl>
    <w:lvl w:ilvl="2" w:tplc="412223CE">
      <w:start w:val="1"/>
      <w:numFmt w:val="lowerRoman"/>
      <w:lvlText w:val="%3."/>
      <w:lvlJc w:val="right"/>
      <w:pPr>
        <w:ind w:left="2160" w:hanging="180"/>
      </w:pPr>
    </w:lvl>
    <w:lvl w:ilvl="3" w:tplc="EE3AC5AC">
      <w:start w:val="1"/>
      <w:numFmt w:val="decimal"/>
      <w:lvlText w:val="%4."/>
      <w:lvlJc w:val="left"/>
      <w:pPr>
        <w:ind w:left="2880" w:hanging="360"/>
      </w:pPr>
    </w:lvl>
    <w:lvl w:ilvl="4" w:tplc="E3642792">
      <w:start w:val="1"/>
      <w:numFmt w:val="lowerLetter"/>
      <w:lvlText w:val="%5."/>
      <w:lvlJc w:val="left"/>
      <w:pPr>
        <w:ind w:left="3600" w:hanging="360"/>
      </w:pPr>
    </w:lvl>
    <w:lvl w:ilvl="5" w:tplc="4F143726">
      <w:start w:val="1"/>
      <w:numFmt w:val="lowerRoman"/>
      <w:lvlText w:val="%6."/>
      <w:lvlJc w:val="right"/>
      <w:pPr>
        <w:ind w:left="4320" w:hanging="180"/>
      </w:pPr>
    </w:lvl>
    <w:lvl w:ilvl="6" w:tplc="36B413C4">
      <w:start w:val="1"/>
      <w:numFmt w:val="decimal"/>
      <w:lvlText w:val="%7."/>
      <w:lvlJc w:val="left"/>
      <w:pPr>
        <w:ind w:left="5040" w:hanging="360"/>
      </w:pPr>
    </w:lvl>
    <w:lvl w:ilvl="7" w:tplc="8FF63D88">
      <w:start w:val="1"/>
      <w:numFmt w:val="lowerLetter"/>
      <w:lvlText w:val="%8."/>
      <w:lvlJc w:val="left"/>
      <w:pPr>
        <w:ind w:left="5760" w:hanging="360"/>
      </w:pPr>
    </w:lvl>
    <w:lvl w:ilvl="8" w:tplc="FB929A14">
      <w:start w:val="1"/>
      <w:numFmt w:val="lowerRoman"/>
      <w:lvlText w:val="%9."/>
      <w:lvlJc w:val="right"/>
      <w:pPr>
        <w:ind w:left="6480" w:hanging="180"/>
      </w:pPr>
    </w:lvl>
  </w:abstractNum>
  <w:abstractNum w:abstractNumId="1981" w15:restartNumberingAfterBreak="0">
    <w:nsid w:val="74302506"/>
    <w:multiLevelType w:val="hybridMultilevel"/>
    <w:tmpl w:val="01F469CE"/>
    <w:lvl w:ilvl="0" w:tplc="A5AC4112">
      <w:start w:val="1"/>
      <w:numFmt w:val="decimal"/>
      <w:lvlText w:val="%1."/>
      <w:lvlJc w:val="left"/>
      <w:pPr>
        <w:ind w:left="720" w:hanging="360"/>
      </w:pPr>
    </w:lvl>
    <w:lvl w:ilvl="1" w:tplc="D6842EBC">
      <w:start w:val="1"/>
      <w:numFmt w:val="lowerLetter"/>
      <w:lvlText w:val="%2."/>
      <w:lvlJc w:val="left"/>
      <w:pPr>
        <w:ind w:left="1440" w:hanging="360"/>
      </w:pPr>
    </w:lvl>
    <w:lvl w:ilvl="2" w:tplc="4A9CB9DA">
      <w:start w:val="1"/>
      <w:numFmt w:val="lowerRoman"/>
      <w:lvlText w:val="%3."/>
      <w:lvlJc w:val="right"/>
      <w:pPr>
        <w:ind w:left="2160" w:hanging="180"/>
      </w:pPr>
    </w:lvl>
    <w:lvl w:ilvl="3" w:tplc="5D68D5DE">
      <w:start w:val="1"/>
      <w:numFmt w:val="decimal"/>
      <w:lvlText w:val="%4."/>
      <w:lvlJc w:val="left"/>
      <w:pPr>
        <w:ind w:left="2880" w:hanging="360"/>
      </w:pPr>
    </w:lvl>
    <w:lvl w:ilvl="4" w:tplc="59AEF0D8">
      <w:start w:val="1"/>
      <w:numFmt w:val="lowerLetter"/>
      <w:lvlText w:val="%5."/>
      <w:lvlJc w:val="left"/>
      <w:pPr>
        <w:ind w:left="3600" w:hanging="360"/>
      </w:pPr>
    </w:lvl>
    <w:lvl w:ilvl="5" w:tplc="46105956">
      <w:start w:val="1"/>
      <w:numFmt w:val="lowerRoman"/>
      <w:lvlText w:val="%6."/>
      <w:lvlJc w:val="right"/>
      <w:pPr>
        <w:ind w:left="4320" w:hanging="180"/>
      </w:pPr>
    </w:lvl>
    <w:lvl w:ilvl="6" w:tplc="ADECC9FA">
      <w:start w:val="1"/>
      <w:numFmt w:val="decimal"/>
      <w:lvlText w:val="%7."/>
      <w:lvlJc w:val="left"/>
      <w:pPr>
        <w:ind w:left="5040" w:hanging="360"/>
      </w:pPr>
    </w:lvl>
    <w:lvl w:ilvl="7" w:tplc="246E1088">
      <w:start w:val="1"/>
      <w:numFmt w:val="lowerLetter"/>
      <w:lvlText w:val="%8."/>
      <w:lvlJc w:val="left"/>
      <w:pPr>
        <w:ind w:left="5760" w:hanging="360"/>
      </w:pPr>
    </w:lvl>
    <w:lvl w:ilvl="8" w:tplc="AC7ED6E4">
      <w:start w:val="1"/>
      <w:numFmt w:val="lowerRoman"/>
      <w:lvlText w:val="%9."/>
      <w:lvlJc w:val="right"/>
      <w:pPr>
        <w:ind w:left="6480" w:hanging="180"/>
      </w:pPr>
    </w:lvl>
  </w:abstractNum>
  <w:abstractNum w:abstractNumId="1982" w15:restartNumberingAfterBreak="0">
    <w:nsid w:val="7450656A"/>
    <w:multiLevelType w:val="hybridMultilevel"/>
    <w:tmpl w:val="CA9C71B2"/>
    <w:lvl w:ilvl="0" w:tplc="1B5C0C06">
      <w:start w:val="1"/>
      <w:numFmt w:val="decimal"/>
      <w:lvlText w:val="%1."/>
      <w:lvlJc w:val="left"/>
      <w:pPr>
        <w:ind w:left="720" w:hanging="360"/>
      </w:pPr>
    </w:lvl>
    <w:lvl w:ilvl="1" w:tplc="98EC02F4">
      <w:start w:val="1"/>
      <w:numFmt w:val="lowerLetter"/>
      <w:lvlText w:val="%2."/>
      <w:lvlJc w:val="left"/>
      <w:pPr>
        <w:ind w:left="1440" w:hanging="360"/>
      </w:pPr>
    </w:lvl>
    <w:lvl w:ilvl="2" w:tplc="8D5C899C">
      <w:start w:val="1"/>
      <w:numFmt w:val="lowerRoman"/>
      <w:lvlText w:val="%3."/>
      <w:lvlJc w:val="right"/>
      <w:pPr>
        <w:ind w:left="2160" w:hanging="180"/>
      </w:pPr>
    </w:lvl>
    <w:lvl w:ilvl="3" w:tplc="ACCEE5A8">
      <w:start w:val="1"/>
      <w:numFmt w:val="decimal"/>
      <w:lvlText w:val="%4."/>
      <w:lvlJc w:val="left"/>
      <w:pPr>
        <w:ind w:left="2880" w:hanging="360"/>
      </w:pPr>
    </w:lvl>
    <w:lvl w:ilvl="4" w:tplc="E556C48A">
      <w:start w:val="1"/>
      <w:numFmt w:val="lowerLetter"/>
      <w:lvlText w:val="%5."/>
      <w:lvlJc w:val="left"/>
      <w:pPr>
        <w:ind w:left="3600" w:hanging="360"/>
      </w:pPr>
    </w:lvl>
    <w:lvl w:ilvl="5" w:tplc="648233B4">
      <w:start w:val="1"/>
      <w:numFmt w:val="lowerRoman"/>
      <w:lvlText w:val="%6."/>
      <w:lvlJc w:val="right"/>
      <w:pPr>
        <w:ind w:left="4320" w:hanging="180"/>
      </w:pPr>
    </w:lvl>
    <w:lvl w:ilvl="6" w:tplc="10D040D8">
      <w:start w:val="1"/>
      <w:numFmt w:val="decimal"/>
      <w:lvlText w:val="%7."/>
      <w:lvlJc w:val="left"/>
      <w:pPr>
        <w:ind w:left="5040" w:hanging="360"/>
      </w:pPr>
    </w:lvl>
    <w:lvl w:ilvl="7" w:tplc="EAC64DDA">
      <w:start w:val="1"/>
      <w:numFmt w:val="lowerLetter"/>
      <w:lvlText w:val="%8."/>
      <w:lvlJc w:val="left"/>
      <w:pPr>
        <w:ind w:left="5760" w:hanging="360"/>
      </w:pPr>
    </w:lvl>
    <w:lvl w:ilvl="8" w:tplc="23749AE4">
      <w:start w:val="1"/>
      <w:numFmt w:val="lowerRoman"/>
      <w:lvlText w:val="%9."/>
      <w:lvlJc w:val="right"/>
      <w:pPr>
        <w:ind w:left="6480" w:hanging="180"/>
      </w:pPr>
    </w:lvl>
  </w:abstractNum>
  <w:abstractNum w:abstractNumId="1983" w15:restartNumberingAfterBreak="0">
    <w:nsid w:val="74595AF2"/>
    <w:multiLevelType w:val="hybridMultilevel"/>
    <w:tmpl w:val="9746EA7E"/>
    <w:lvl w:ilvl="0" w:tplc="8102D120">
      <w:start w:val="1"/>
      <w:numFmt w:val="decimal"/>
      <w:lvlText w:val="%1."/>
      <w:lvlJc w:val="left"/>
      <w:pPr>
        <w:ind w:left="720" w:hanging="360"/>
      </w:pPr>
    </w:lvl>
    <w:lvl w:ilvl="1" w:tplc="4ACE295E">
      <w:start w:val="1"/>
      <w:numFmt w:val="lowerLetter"/>
      <w:lvlText w:val="%2."/>
      <w:lvlJc w:val="left"/>
      <w:pPr>
        <w:ind w:left="1440" w:hanging="360"/>
      </w:pPr>
    </w:lvl>
    <w:lvl w:ilvl="2" w:tplc="7FB24304">
      <w:start w:val="1"/>
      <w:numFmt w:val="lowerRoman"/>
      <w:lvlText w:val="%3."/>
      <w:lvlJc w:val="right"/>
      <w:pPr>
        <w:ind w:left="2160" w:hanging="180"/>
      </w:pPr>
    </w:lvl>
    <w:lvl w:ilvl="3" w:tplc="448C3C04">
      <w:start w:val="1"/>
      <w:numFmt w:val="decimal"/>
      <w:lvlText w:val="%4."/>
      <w:lvlJc w:val="left"/>
      <w:pPr>
        <w:ind w:left="2880" w:hanging="360"/>
      </w:pPr>
    </w:lvl>
    <w:lvl w:ilvl="4" w:tplc="F656EE9E">
      <w:start w:val="1"/>
      <w:numFmt w:val="lowerLetter"/>
      <w:lvlText w:val="%5."/>
      <w:lvlJc w:val="left"/>
      <w:pPr>
        <w:ind w:left="3600" w:hanging="360"/>
      </w:pPr>
    </w:lvl>
    <w:lvl w:ilvl="5" w:tplc="B88EB212">
      <w:start w:val="1"/>
      <w:numFmt w:val="lowerRoman"/>
      <w:lvlText w:val="%6."/>
      <w:lvlJc w:val="right"/>
      <w:pPr>
        <w:ind w:left="4320" w:hanging="180"/>
      </w:pPr>
    </w:lvl>
    <w:lvl w:ilvl="6" w:tplc="FA30CA70">
      <w:start w:val="1"/>
      <w:numFmt w:val="decimal"/>
      <w:lvlText w:val="%7."/>
      <w:lvlJc w:val="left"/>
      <w:pPr>
        <w:ind w:left="5040" w:hanging="360"/>
      </w:pPr>
    </w:lvl>
    <w:lvl w:ilvl="7" w:tplc="B7F6D0FA">
      <w:start w:val="1"/>
      <w:numFmt w:val="lowerLetter"/>
      <w:lvlText w:val="%8."/>
      <w:lvlJc w:val="left"/>
      <w:pPr>
        <w:ind w:left="5760" w:hanging="360"/>
      </w:pPr>
    </w:lvl>
    <w:lvl w:ilvl="8" w:tplc="99D069BE">
      <w:start w:val="1"/>
      <w:numFmt w:val="lowerRoman"/>
      <w:lvlText w:val="%9."/>
      <w:lvlJc w:val="right"/>
      <w:pPr>
        <w:ind w:left="6480" w:hanging="180"/>
      </w:pPr>
    </w:lvl>
  </w:abstractNum>
  <w:abstractNum w:abstractNumId="1984" w15:restartNumberingAfterBreak="0">
    <w:nsid w:val="74746881"/>
    <w:multiLevelType w:val="hybridMultilevel"/>
    <w:tmpl w:val="BC8CE5CE"/>
    <w:lvl w:ilvl="0" w:tplc="CAACB666">
      <w:start w:val="1"/>
      <w:numFmt w:val="decimal"/>
      <w:lvlText w:val="%1."/>
      <w:lvlJc w:val="left"/>
      <w:pPr>
        <w:ind w:left="720" w:hanging="360"/>
      </w:pPr>
    </w:lvl>
    <w:lvl w:ilvl="1" w:tplc="0E7C245C">
      <w:start w:val="1"/>
      <w:numFmt w:val="lowerLetter"/>
      <w:lvlText w:val="%2."/>
      <w:lvlJc w:val="left"/>
      <w:pPr>
        <w:ind w:left="1440" w:hanging="360"/>
      </w:pPr>
    </w:lvl>
    <w:lvl w:ilvl="2" w:tplc="351CEBFA">
      <w:start w:val="1"/>
      <w:numFmt w:val="lowerRoman"/>
      <w:lvlText w:val="%3."/>
      <w:lvlJc w:val="right"/>
      <w:pPr>
        <w:ind w:left="2160" w:hanging="180"/>
      </w:pPr>
    </w:lvl>
    <w:lvl w:ilvl="3" w:tplc="79E25CEA">
      <w:start w:val="1"/>
      <w:numFmt w:val="decimal"/>
      <w:lvlText w:val="%4."/>
      <w:lvlJc w:val="left"/>
      <w:pPr>
        <w:ind w:left="2880" w:hanging="360"/>
      </w:pPr>
    </w:lvl>
    <w:lvl w:ilvl="4" w:tplc="D7406F5E">
      <w:start w:val="1"/>
      <w:numFmt w:val="lowerLetter"/>
      <w:lvlText w:val="%5."/>
      <w:lvlJc w:val="left"/>
      <w:pPr>
        <w:ind w:left="3600" w:hanging="360"/>
      </w:pPr>
    </w:lvl>
    <w:lvl w:ilvl="5" w:tplc="D87EFD24">
      <w:start w:val="1"/>
      <w:numFmt w:val="lowerRoman"/>
      <w:lvlText w:val="%6."/>
      <w:lvlJc w:val="right"/>
      <w:pPr>
        <w:ind w:left="4320" w:hanging="180"/>
      </w:pPr>
    </w:lvl>
    <w:lvl w:ilvl="6" w:tplc="D3BE9D46">
      <w:start w:val="1"/>
      <w:numFmt w:val="decimal"/>
      <w:lvlText w:val="%7."/>
      <w:lvlJc w:val="left"/>
      <w:pPr>
        <w:ind w:left="5040" w:hanging="360"/>
      </w:pPr>
    </w:lvl>
    <w:lvl w:ilvl="7" w:tplc="2DC8CEC8">
      <w:start w:val="1"/>
      <w:numFmt w:val="lowerLetter"/>
      <w:lvlText w:val="%8."/>
      <w:lvlJc w:val="left"/>
      <w:pPr>
        <w:ind w:left="5760" w:hanging="360"/>
      </w:pPr>
    </w:lvl>
    <w:lvl w:ilvl="8" w:tplc="5A109486">
      <w:start w:val="1"/>
      <w:numFmt w:val="lowerRoman"/>
      <w:lvlText w:val="%9."/>
      <w:lvlJc w:val="right"/>
      <w:pPr>
        <w:ind w:left="6480" w:hanging="180"/>
      </w:pPr>
    </w:lvl>
  </w:abstractNum>
  <w:abstractNum w:abstractNumId="1985" w15:restartNumberingAfterBreak="0">
    <w:nsid w:val="747862FE"/>
    <w:multiLevelType w:val="hybridMultilevel"/>
    <w:tmpl w:val="F05CA416"/>
    <w:lvl w:ilvl="0" w:tplc="5038D6FE">
      <w:start w:val="1"/>
      <w:numFmt w:val="decimal"/>
      <w:lvlText w:val="%1."/>
      <w:lvlJc w:val="left"/>
      <w:pPr>
        <w:ind w:left="720" w:hanging="360"/>
      </w:pPr>
    </w:lvl>
    <w:lvl w:ilvl="1" w:tplc="60DC36D6">
      <w:start w:val="1"/>
      <w:numFmt w:val="lowerLetter"/>
      <w:lvlText w:val="%2."/>
      <w:lvlJc w:val="left"/>
      <w:pPr>
        <w:ind w:left="1440" w:hanging="360"/>
      </w:pPr>
    </w:lvl>
    <w:lvl w:ilvl="2" w:tplc="3B30F0E2">
      <w:start w:val="1"/>
      <w:numFmt w:val="lowerRoman"/>
      <w:lvlText w:val="%3."/>
      <w:lvlJc w:val="right"/>
      <w:pPr>
        <w:ind w:left="2160" w:hanging="180"/>
      </w:pPr>
    </w:lvl>
    <w:lvl w:ilvl="3" w:tplc="9A4E07FA">
      <w:start w:val="1"/>
      <w:numFmt w:val="decimal"/>
      <w:lvlText w:val="%4."/>
      <w:lvlJc w:val="left"/>
      <w:pPr>
        <w:ind w:left="2880" w:hanging="360"/>
      </w:pPr>
    </w:lvl>
    <w:lvl w:ilvl="4" w:tplc="82B00988">
      <w:start w:val="1"/>
      <w:numFmt w:val="lowerLetter"/>
      <w:lvlText w:val="%5."/>
      <w:lvlJc w:val="left"/>
      <w:pPr>
        <w:ind w:left="3600" w:hanging="360"/>
      </w:pPr>
    </w:lvl>
    <w:lvl w:ilvl="5" w:tplc="0FDCA950">
      <w:start w:val="1"/>
      <w:numFmt w:val="lowerRoman"/>
      <w:lvlText w:val="%6."/>
      <w:lvlJc w:val="right"/>
      <w:pPr>
        <w:ind w:left="4320" w:hanging="180"/>
      </w:pPr>
    </w:lvl>
    <w:lvl w:ilvl="6" w:tplc="FE82464E">
      <w:start w:val="1"/>
      <w:numFmt w:val="decimal"/>
      <w:lvlText w:val="%7."/>
      <w:lvlJc w:val="left"/>
      <w:pPr>
        <w:ind w:left="5040" w:hanging="360"/>
      </w:pPr>
    </w:lvl>
    <w:lvl w:ilvl="7" w:tplc="9B36D138">
      <w:start w:val="1"/>
      <w:numFmt w:val="lowerLetter"/>
      <w:lvlText w:val="%8."/>
      <w:lvlJc w:val="left"/>
      <w:pPr>
        <w:ind w:left="5760" w:hanging="360"/>
      </w:pPr>
    </w:lvl>
    <w:lvl w:ilvl="8" w:tplc="CBBC824A">
      <w:start w:val="1"/>
      <w:numFmt w:val="lowerRoman"/>
      <w:lvlText w:val="%9."/>
      <w:lvlJc w:val="right"/>
      <w:pPr>
        <w:ind w:left="6480" w:hanging="180"/>
      </w:pPr>
    </w:lvl>
  </w:abstractNum>
  <w:abstractNum w:abstractNumId="1986" w15:restartNumberingAfterBreak="0">
    <w:nsid w:val="74792805"/>
    <w:multiLevelType w:val="hybridMultilevel"/>
    <w:tmpl w:val="1BF629CE"/>
    <w:lvl w:ilvl="0" w:tplc="091CED32">
      <w:start w:val="1"/>
      <w:numFmt w:val="decimal"/>
      <w:lvlText w:val="%1."/>
      <w:lvlJc w:val="left"/>
      <w:pPr>
        <w:ind w:left="720" w:hanging="360"/>
      </w:pPr>
    </w:lvl>
    <w:lvl w:ilvl="1" w:tplc="1D329158">
      <w:start w:val="1"/>
      <w:numFmt w:val="lowerLetter"/>
      <w:lvlText w:val="%2."/>
      <w:lvlJc w:val="left"/>
      <w:pPr>
        <w:ind w:left="1440" w:hanging="360"/>
      </w:pPr>
    </w:lvl>
    <w:lvl w:ilvl="2" w:tplc="8B06D508">
      <w:start w:val="1"/>
      <w:numFmt w:val="lowerRoman"/>
      <w:lvlText w:val="%3."/>
      <w:lvlJc w:val="right"/>
      <w:pPr>
        <w:ind w:left="2160" w:hanging="180"/>
      </w:pPr>
    </w:lvl>
    <w:lvl w:ilvl="3" w:tplc="173A9420">
      <w:start w:val="1"/>
      <w:numFmt w:val="decimal"/>
      <w:lvlText w:val="%4."/>
      <w:lvlJc w:val="left"/>
      <w:pPr>
        <w:ind w:left="2880" w:hanging="360"/>
      </w:pPr>
    </w:lvl>
    <w:lvl w:ilvl="4" w:tplc="31A0498A">
      <w:start w:val="1"/>
      <w:numFmt w:val="lowerLetter"/>
      <w:lvlText w:val="%5."/>
      <w:lvlJc w:val="left"/>
      <w:pPr>
        <w:ind w:left="3600" w:hanging="360"/>
      </w:pPr>
    </w:lvl>
    <w:lvl w:ilvl="5" w:tplc="803CF30A">
      <w:start w:val="1"/>
      <w:numFmt w:val="lowerRoman"/>
      <w:lvlText w:val="%6."/>
      <w:lvlJc w:val="right"/>
      <w:pPr>
        <w:ind w:left="4320" w:hanging="180"/>
      </w:pPr>
    </w:lvl>
    <w:lvl w:ilvl="6" w:tplc="8200C614">
      <w:start w:val="1"/>
      <w:numFmt w:val="decimal"/>
      <w:lvlText w:val="%7."/>
      <w:lvlJc w:val="left"/>
      <w:pPr>
        <w:ind w:left="5040" w:hanging="360"/>
      </w:pPr>
    </w:lvl>
    <w:lvl w:ilvl="7" w:tplc="85441DFE">
      <w:start w:val="1"/>
      <w:numFmt w:val="lowerLetter"/>
      <w:lvlText w:val="%8."/>
      <w:lvlJc w:val="left"/>
      <w:pPr>
        <w:ind w:left="5760" w:hanging="360"/>
      </w:pPr>
    </w:lvl>
    <w:lvl w:ilvl="8" w:tplc="1B76BE22">
      <w:start w:val="1"/>
      <w:numFmt w:val="lowerRoman"/>
      <w:lvlText w:val="%9."/>
      <w:lvlJc w:val="right"/>
      <w:pPr>
        <w:ind w:left="6480" w:hanging="180"/>
      </w:pPr>
    </w:lvl>
  </w:abstractNum>
  <w:abstractNum w:abstractNumId="1987" w15:restartNumberingAfterBreak="0">
    <w:nsid w:val="749707D7"/>
    <w:multiLevelType w:val="hybridMultilevel"/>
    <w:tmpl w:val="0644C2C8"/>
    <w:lvl w:ilvl="0" w:tplc="0D04AEEA">
      <w:start w:val="1"/>
      <w:numFmt w:val="decimal"/>
      <w:lvlText w:val="%1."/>
      <w:lvlJc w:val="left"/>
      <w:pPr>
        <w:ind w:left="720" w:hanging="360"/>
      </w:pPr>
    </w:lvl>
    <w:lvl w:ilvl="1" w:tplc="C186D600">
      <w:start w:val="1"/>
      <w:numFmt w:val="lowerLetter"/>
      <w:lvlText w:val="%2."/>
      <w:lvlJc w:val="left"/>
      <w:pPr>
        <w:ind w:left="1440" w:hanging="360"/>
      </w:pPr>
    </w:lvl>
    <w:lvl w:ilvl="2" w:tplc="517ECB74">
      <w:start w:val="1"/>
      <w:numFmt w:val="lowerRoman"/>
      <w:lvlText w:val="%3."/>
      <w:lvlJc w:val="right"/>
      <w:pPr>
        <w:ind w:left="2160" w:hanging="180"/>
      </w:pPr>
    </w:lvl>
    <w:lvl w:ilvl="3" w:tplc="989C1B8A">
      <w:start w:val="1"/>
      <w:numFmt w:val="decimal"/>
      <w:lvlText w:val="%4."/>
      <w:lvlJc w:val="left"/>
      <w:pPr>
        <w:ind w:left="2880" w:hanging="360"/>
      </w:pPr>
    </w:lvl>
    <w:lvl w:ilvl="4" w:tplc="E1E22BFE">
      <w:start w:val="1"/>
      <w:numFmt w:val="lowerLetter"/>
      <w:lvlText w:val="%5."/>
      <w:lvlJc w:val="left"/>
      <w:pPr>
        <w:ind w:left="3600" w:hanging="360"/>
      </w:pPr>
    </w:lvl>
    <w:lvl w:ilvl="5" w:tplc="0DD646C2">
      <w:start w:val="1"/>
      <w:numFmt w:val="lowerRoman"/>
      <w:lvlText w:val="%6."/>
      <w:lvlJc w:val="right"/>
      <w:pPr>
        <w:ind w:left="4320" w:hanging="180"/>
      </w:pPr>
    </w:lvl>
    <w:lvl w:ilvl="6" w:tplc="E564E9E0">
      <w:start w:val="1"/>
      <w:numFmt w:val="decimal"/>
      <w:lvlText w:val="%7."/>
      <w:lvlJc w:val="left"/>
      <w:pPr>
        <w:ind w:left="5040" w:hanging="360"/>
      </w:pPr>
    </w:lvl>
    <w:lvl w:ilvl="7" w:tplc="ECEEE50A">
      <w:start w:val="1"/>
      <w:numFmt w:val="lowerLetter"/>
      <w:lvlText w:val="%8."/>
      <w:lvlJc w:val="left"/>
      <w:pPr>
        <w:ind w:left="5760" w:hanging="360"/>
      </w:pPr>
    </w:lvl>
    <w:lvl w:ilvl="8" w:tplc="4050C2E6">
      <w:start w:val="1"/>
      <w:numFmt w:val="lowerRoman"/>
      <w:lvlText w:val="%9."/>
      <w:lvlJc w:val="right"/>
      <w:pPr>
        <w:ind w:left="6480" w:hanging="180"/>
      </w:pPr>
    </w:lvl>
  </w:abstractNum>
  <w:abstractNum w:abstractNumId="1988" w15:restartNumberingAfterBreak="0">
    <w:nsid w:val="74B33D40"/>
    <w:multiLevelType w:val="hybridMultilevel"/>
    <w:tmpl w:val="02D4F448"/>
    <w:lvl w:ilvl="0" w:tplc="FCE8D894">
      <w:start w:val="1"/>
      <w:numFmt w:val="decimal"/>
      <w:lvlText w:val="%1."/>
      <w:lvlJc w:val="left"/>
      <w:pPr>
        <w:ind w:left="720" w:hanging="360"/>
      </w:pPr>
    </w:lvl>
    <w:lvl w:ilvl="1" w:tplc="372E57F6">
      <w:start w:val="1"/>
      <w:numFmt w:val="lowerLetter"/>
      <w:lvlText w:val="%2."/>
      <w:lvlJc w:val="left"/>
      <w:pPr>
        <w:ind w:left="1440" w:hanging="360"/>
      </w:pPr>
    </w:lvl>
    <w:lvl w:ilvl="2" w:tplc="E38AA18C">
      <w:start w:val="1"/>
      <w:numFmt w:val="lowerRoman"/>
      <w:lvlText w:val="%3."/>
      <w:lvlJc w:val="right"/>
      <w:pPr>
        <w:ind w:left="2160" w:hanging="180"/>
      </w:pPr>
    </w:lvl>
    <w:lvl w:ilvl="3" w:tplc="1EBA17F2">
      <w:start w:val="1"/>
      <w:numFmt w:val="decimal"/>
      <w:lvlText w:val="%4."/>
      <w:lvlJc w:val="left"/>
      <w:pPr>
        <w:ind w:left="2880" w:hanging="360"/>
      </w:pPr>
    </w:lvl>
    <w:lvl w:ilvl="4" w:tplc="0B841A92">
      <w:start w:val="1"/>
      <w:numFmt w:val="lowerLetter"/>
      <w:lvlText w:val="%5."/>
      <w:lvlJc w:val="left"/>
      <w:pPr>
        <w:ind w:left="3600" w:hanging="360"/>
      </w:pPr>
    </w:lvl>
    <w:lvl w:ilvl="5" w:tplc="CE9A88C2">
      <w:start w:val="1"/>
      <w:numFmt w:val="lowerRoman"/>
      <w:lvlText w:val="%6."/>
      <w:lvlJc w:val="right"/>
      <w:pPr>
        <w:ind w:left="4320" w:hanging="180"/>
      </w:pPr>
    </w:lvl>
    <w:lvl w:ilvl="6" w:tplc="E4F6711C">
      <w:start w:val="1"/>
      <w:numFmt w:val="decimal"/>
      <w:lvlText w:val="%7."/>
      <w:lvlJc w:val="left"/>
      <w:pPr>
        <w:ind w:left="5040" w:hanging="360"/>
      </w:pPr>
    </w:lvl>
    <w:lvl w:ilvl="7" w:tplc="AC584E8C">
      <w:start w:val="1"/>
      <w:numFmt w:val="lowerLetter"/>
      <w:lvlText w:val="%8."/>
      <w:lvlJc w:val="left"/>
      <w:pPr>
        <w:ind w:left="5760" w:hanging="360"/>
      </w:pPr>
    </w:lvl>
    <w:lvl w:ilvl="8" w:tplc="DDC4451C">
      <w:start w:val="1"/>
      <w:numFmt w:val="lowerRoman"/>
      <w:lvlText w:val="%9."/>
      <w:lvlJc w:val="right"/>
      <w:pPr>
        <w:ind w:left="6480" w:hanging="180"/>
      </w:pPr>
    </w:lvl>
  </w:abstractNum>
  <w:abstractNum w:abstractNumId="1989" w15:restartNumberingAfterBreak="0">
    <w:nsid w:val="74D97785"/>
    <w:multiLevelType w:val="hybridMultilevel"/>
    <w:tmpl w:val="FB163FAE"/>
    <w:lvl w:ilvl="0" w:tplc="406CE06A">
      <w:start w:val="1"/>
      <w:numFmt w:val="decimal"/>
      <w:lvlText w:val="%1."/>
      <w:lvlJc w:val="left"/>
      <w:pPr>
        <w:ind w:left="720" w:hanging="360"/>
      </w:pPr>
    </w:lvl>
    <w:lvl w:ilvl="1" w:tplc="04602924">
      <w:start w:val="1"/>
      <w:numFmt w:val="lowerLetter"/>
      <w:lvlText w:val="%2."/>
      <w:lvlJc w:val="left"/>
      <w:pPr>
        <w:ind w:left="1440" w:hanging="360"/>
      </w:pPr>
    </w:lvl>
    <w:lvl w:ilvl="2" w:tplc="C702320C">
      <w:start w:val="1"/>
      <w:numFmt w:val="lowerRoman"/>
      <w:lvlText w:val="%3."/>
      <w:lvlJc w:val="right"/>
      <w:pPr>
        <w:ind w:left="2160" w:hanging="180"/>
      </w:pPr>
    </w:lvl>
    <w:lvl w:ilvl="3" w:tplc="62224578">
      <w:start w:val="1"/>
      <w:numFmt w:val="decimal"/>
      <w:lvlText w:val="%4."/>
      <w:lvlJc w:val="left"/>
      <w:pPr>
        <w:ind w:left="2880" w:hanging="360"/>
      </w:pPr>
    </w:lvl>
    <w:lvl w:ilvl="4" w:tplc="8A3C9D1C">
      <w:start w:val="1"/>
      <w:numFmt w:val="lowerLetter"/>
      <w:lvlText w:val="%5."/>
      <w:lvlJc w:val="left"/>
      <w:pPr>
        <w:ind w:left="3600" w:hanging="360"/>
      </w:pPr>
    </w:lvl>
    <w:lvl w:ilvl="5" w:tplc="B0507944">
      <w:start w:val="1"/>
      <w:numFmt w:val="lowerRoman"/>
      <w:lvlText w:val="%6."/>
      <w:lvlJc w:val="right"/>
      <w:pPr>
        <w:ind w:left="4320" w:hanging="180"/>
      </w:pPr>
    </w:lvl>
    <w:lvl w:ilvl="6" w:tplc="B1B2AB5E">
      <w:start w:val="1"/>
      <w:numFmt w:val="decimal"/>
      <w:lvlText w:val="%7."/>
      <w:lvlJc w:val="left"/>
      <w:pPr>
        <w:ind w:left="5040" w:hanging="360"/>
      </w:pPr>
    </w:lvl>
    <w:lvl w:ilvl="7" w:tplc="DD8A75B8">
      <w:start w:val="1"/>
      <w:numFmt w:val="lowerLetter"/>
      <w:lvlText w:val="%8."/>
      <w:lvlJc w:val="left"/>
      <w:pPr>
        <w:ind w:left="5760" w:hanging="360"/>
      </w:pPr>
    </w:lvl>
    <w:lvl w:ilvl="8" w:tplc="B518DFDE">
      <w:start w:val="1"/>
      <w:numFmt w:val="lowerRoman"/>
      <w:lvlText w:val="%9."/>
      <w:lvlJc w:val="right"/>
      <w:pPr>
        <w:ind w:left="6480" w:hanging="180"/>
      </w:pPr>
    </w:lvl>
  </w:abstractNum>
  <w:abstractNum w:abstractNumId="1990" w15:restartNumberingAfterBreak="0">
    <w:nsid w:val="74DC5F69"/>
    <w:multiLevelType w:val="hybridMultilevel"/>
    <w:tmpl w:val="F2007DF8"/>
    <w:lvl w:ilvl="0" w:tplc="2D1633E6">
      <w:start w:val="1"/>
      <w:numFmt w:val="decimal"/>
      <w:lvlText w:val="%1."/>
      <w:lvlJc w:val="left"/>
      <w:pPr>
        <w:ind w:left="720" w:hanging="360"/>
      </w:pPr>
    </w:lvl>
    <w:lvl w:ilvl="1" w:tplc="5E02C8F4">
      <w:start w:val="1"/>
      <w:numFmt w:val="lowerLetter"/>
      <w:lvlText w:val="%2."/>
      <w:lvlJc w:val="left"/>
      <w:pPr>
        <w:ind w:left="1440" w:hanging="360"/>
      </w:pPr>
    </w:lvl>
    <w:lvl w:ilvl="2" w:tplc="DDBC2DAE">
      <w:start w:val="1"/>
      <w:numFmt w:val="lowerRoman"/>
      <w:lvlText w:val="%3."/>
      <w:lvlJc w:val="right"/>
      <w:pPr>
        <w:ind w:left="2160" w:hanging="180"/>
      </w:pPr>
    </w:lvl>
    <w:lvl w:ilvl="3" w:tplc="C61A8EAC">
      <w:start w:val="1"/>
      <w:numFmt w:val="decimal"/>
      <w:lvlText w:val="%4."/>
      <w:lvlJc w:val="left"/>
      <w:pPr>
        <w:ind w:left="2880" w:hanging="360"/>
      </w:pPr>
    </w:lvl>
    <w:lvl w:ilvl="4" w:tplc="F8E29D76">
      <w:start w:val="1"/>
      <w:numFmt w:val="lowerLetter"/>
      <w:lvlText w:val="%5."/>
      <w:lvlJc w:val="left"/>
      <w:pPr>
        <w:ind w:left="3600" w:hanging="360"/>
      </w:pPr>
    </w:lvl>
    <w:lvl w:ilvl="5" w:tplc="44D637A6">
      <w:start w:val="1"/>
      <w:numFmt w:val="lowerRoman"/>
      <w:lvlText w:val="%6."/>
      <w:lvlJc w:val="right"/>
      <w:pPr>
        <w:ind w:left="4320" w:hanging="180"/>
      </w:pPr>
    </w:lvl>
    <w:lvl w:ilvl="6" w:tplc="58681BD6">
      <w:start w:val="1"/>
      <w:numFmt w:val="decimal"/>
      <w:lvlText w:val="%7."/>
      <w:lvlJc w:val="left"/>
      <w:pPr>
        <w:ind w:left="5040" w:hanging="360"/>
      </w:pPr>
    </w:lvl>
    <w:lvl w:ilvl="7" w:tplc="402E9862">
      <w:start w:val="1"/>
      <w:numFmt w:val="lowerLetter"/>
      <w:lvlText w:val="%8."/>
      <w:lvlJc w:val="left"/>
      <w:pPr>
        <w:ind w:left="5760" w:hanging="360"/>
      </w:pPr>
    </w:lvl>
    <w:lvl w:ilvl="8" w:tplc="8FBED068">
      <w:start w:val="1"/>
      <w:numFmt w:val="lowerRoman"/>
      <w:lvlText w:val="%9."/>
      <w:lvlJc w:val="right"/>
      <w:pPr>
        <w:ind w:left="6480" w:hanging="180"/>
      </w:pPr>
    </w:lvl>
  </w:abstractNum>
  <w:abstractNum w:abstractNumId="1991" w15:restartNumberingAfterBreak="0">
    <w:nsid w:val="74DD1FB8"/>
    <w:multiLevelType w:val="hybridMultilevel"/>
    <w:tmpl w:val="13142622"/>
    <w:lvl w:ilvl="0" w:tplc="499C79F8">
      <w:start w:val="1"/>
      <w:numFmt w:val="decimal"/>
      <w:lvlText w:val="%1."/>
      <w:lvlJc w:val="left"/>
      <w:pPr>
        <w:ind w:left="720" w:hanging="360"/>
      </w:pPr>
    </w:lvl>
    <w:lvl w:ilvl="1" w:tplc="7ADA9830">
      <w:start w:val="1"/>
      <w:numFmt w:val="lowerLetter"/>
      <w:lvlText w:val="%2."/>
      <w:lvlJc w:val="left"/>
      <w:pPr>
        <w:ind w:left="1440" w:hanging="360"/>
      </w:pPr>
    </w:lvl>
    <w:lvl w:ilvl="2" w:tplc="EFC2AF9C">
      <w:start w:val="1"/>
      <w:numFmt w:val="lowerRoman"/>
      <w:lvlText w:val="%3."/>
      <w:lvlJc w:val="right"/>
      <w:pPr>
        <w:ind w:left="2160" w:hanging="180"/>
      </w:pPr>
    </w:lvl>
    <w:lvl w:ilvl="3" w:tplc="9DD4618A">
      <w:start w:val="1"/>
      <w:numFmt w:val="decimal"/>
      <w:lvlText w:val="%4."/>
      <w:lvlJc w:val="left"/>
      <w:pPr>
        <w:ind w:left="2880" w:hanging="360"/>
      </w:pPr>
    </w:lvl>
    <w:lvl w:ilvl="4" w:tplc="88DCDF42">
      <w:start w:val="1"/>
      <w:numFmt w:val="lowerLetter"/>
      <w:lvlText w:val="%5."/>
      <w:lvlJc w:val="left"/>
      <w:pPr>
        <w:ind w:left="3600" w:hanging="360"/>
      </w:pPr>
    </w:lvl>
    <w:lvl w:ilvl="5" w:tplc="98DA7726">
      <w:start w:val="1"/>
      <w:numFmt w:val="lowerRoman"/>
      <w:lvlText w:val="%6."/>
      <w:lvlJc w:val="right"/>
      <w:pPr>
        <w:ind w:left="4320" w:hanging="180"/>
      </w:pPr>
    </w:lvl>
    <w:lvl w:ilvl="6" w:tplc="4DB8FCDA">
      <w:start w:val="1"/>
      <w:numFmt w:val="decimal"/>
      <w:lvlText w:val="%7."/>
      <w:lvlJc w:val="left"/>
      <w:pPr>
        <w:ind w:left="5040" w:hanging="360"/>
      </w:pPr>
    </w:lvl>
    <w:lvl w:ilvl="7" w:tplc="0388D336">
      <w:start w:val="1"/>
      <w:numFmt w:val="lowerLetter"/>
      <w:lvlText w:val="%8."/>
      <w:lvlJc w:val="left"/>
      <w:pPr>
        <w:ind w:left="5760" w:hanging="360"/>
      </w:pPr>
    </w:lvl>
    <w:lvl w:ilvl="8" w:tplc="7CAC4824">
      <w:start w:val="1"/>
      <w:numFmt w:val="lowerRoman"/>
      <w:lvlText w:val="%9."/>
      <w:lvlJc w:val="right"/>
      <w:pPr>
        <w:ind w:left="6480" w:hanging="180"/>
      </w:pPr>
    </w:lvl>
  </w:abstractNum>
  <w:abstractNum w:abstractNumId="1992" w15:restartNumberingAfterBreak="0">
    <w:nsid w:val="74EB25F7"/>
    <w:multiLevelType w:val="hybridMultilevel"/>
    <w:tmpl w:val="3AC613A4"/>
    <w:lvl w:ilvl="0" w:tplc="C4A0D08C">
      <w:start w:val="1"/>
      <w:numFmt w:val="decimal"/>
      <w:lvlText w:val="%1."/>
      <w:lvlJc w:val="left"/>
      <w:pPr>
        <w:ind w:left="720" w:hanging="360"/>
      </w:pPr>
    </w:lvl>
    <w:lvl w:ilvl="1" w:tplc="30F8F9DA">
      <w:start w:val="1"/>
      <w:numFmt w:val="lowerLetter"/>
      <w:lvlText w:val="%2."/>
      <w:lvlJc w:val="left"/>
      <w:pPr>
        <w:ind w:left="1440" w:hanging="360"/>
      </w:pPr>
    </w:lvl>
    <w:lvl w:ilvl="2" w:tplc="CF92970E">
      <w:start w:val="1"/>
      <w:numFmt w:val="lowerRoman"/>
      <w:lvlText w:val="%3."/>
      <w:lvlJc w:val="right"/>
      <w:pPr>
        <w:ind w:left="2160" w:hanging="180"/>
      </w:pPr>
    </w:lvl>
    <w:lvl w:ilvl="3" w:tplc="9DD6B770">
      <w:start w:val="1"/>
      <w:numFmt w:val="decimal"/>
      <w:lvlText w:val="%4."/>
      <w:lvlJc w:val="left"/>
      <w:pPr>
        <w:ind w:left="2880" w:hanging="360"/>
      </w:pPr>
    </w:lvl>
    <w:lvl w:ilvl="4" w:tplc="B4F47854">
      <w:start w:val="1"/>
      <w:numFmt w:val="lowerLetter"/>
      <w:lvlText w:val="%5."/>
      <w:lvlJc w:val="left"/>
      <w:pPr>
        <w:ind w:left="3600" w:hanging="360"/>
      </w:pPr>
    </w:lvl>
    <w:lvl w:ilvl="5" w:tplc="B3A09546">
      <w:start w:val="1"/>
      <w:numFmt w:val="lowerRoman"/>
      <w:lvlText w:val="%6."/>
      <w:lvlJc w:val="right"/>
      <w:pPr>
        <w:ind w:left="4320" w:hanging="180"/>
      </w:pPr>
    </w:lvl>
    <w:lvl w:ilvl="6" w:tplc="3E84B986">
      <w:start w:val="1"/>
      <w:numFmt w:val="decimal"/>
      <w:lvlText w:val="%7."/>
      <w:lvlJc w:val="left"/>
      <w:pPr>
        <w:ind w:left="5040" w:hanging="360"/>
      </w:pPr>
    </w:lvl>
    <w:lvl w:ilvl="7" w:tplc="DA7EC566">
      <w:start w:val="1"/>
      <w:numFmt w:val="lowerLetter"/>
      <w:lvlText w:val="%8."/>
      <w:lvlJc w:val="left"/>
      <w:pPr>
        <w:ind w:left="5760" w:hanging="360"/>
      </w:pPr>
    </w:lvl>
    <w:lvl w:ilvl="8" w:tplc="90D60B6A">
      <w:start w:val="1"/>
      <w:numFmt w:val="lowerRoman"/>
      <w:lvlText w:val="%9."/>
      <w:lvlJc w:val="right"/>
      <w:pPr>
        <w:ind w:left="6480" w:hanging="180"/>
      </w:pPr>
    </w:lvl>
  </w:abstractNum>
  <w:abstractNum w:abstractNumId="1993" w15:restartNumberingAfterBreak="0">
    <w:nsid w:val="75244524"/>
    <w:multiLevelType w:val="hybridMultilevel"/>
    <w:tmpl w:val="6602B044"/>
    <w:lvl w:ilvl="0" w:tplc="CF907964">
      <w:start w:val="1"/>
      <w:numFmt w:val="decimal"/>
      <w:lvlText w:val="%1."/>
      <w:lvlJc w:val="left"/>
      <w:pPr>
        <w:ind w:left="720" w:hanging="360"/>
      </w:pPr>
    </w:lvl>
    <w:lvl w:ilvl="1" w:tplc="901636E2">
      <w:start w:val="1"/>
      <w:numFmt w:val="lowerLetter"/>
      <w:lvlText w:val="%2."/>
      <w:lvlJc w:val="left"/>
      <w:pPr>
        <w:ind w:left="1440" w:hanging="360"/>
      </w:pPr>
    </w:lvl>
    <w:lvl w:ilvl="2" w:tplc="F82EAD68">
      <w:start w:val="1"/>
      <w:numFmt w:val="lowerRoman"/>
      <w:lvlText w:val="%3."/>
      <w:lvlJc w:val="right"/>
      <w:pPr>
        <w:ind w:left="2160" w:hanging="180"/>
      </w:pPr>
    </w:lvl>
    <w:lvl w:ilvl="3" w:tplc="E73C792A">
      <w:start w:val="1"/>
      <w:numFmt w:val="decimal"/>
      <w:lvlText w:val="%4."/>
      <w:lvlJc w:val="left"/>
      <w:pPr>
        <w:ind w:left="2880" w:hanging="360"/>
      </w:pPr>
    </w:lvl>
    <w:lvl w:ilvl="4" w:tplc="D2B886D8">
      <w:start w:val="1"/>
      <w:numFmt w:val="lowerLetter"/>
      <w:lvlText w:val="%5."/>
      <w:lvlJc w:val="left"/>
      <w:pPr>
        <w:ind w:left="3600" w:hanging="360"/>
      </w:pPr>
    </w:lvl>
    <w:lvl w:ilvl="5" w:tplc="A574CC34">
      <w:start w:val="1"/>
      <w:numFmt w:val="lowerRoman"/>
      <w:lvlText w:val="%6."/>
      <w:lvlJc w:val="right"/>
      <w:pPr>
        <w:ind w:left="4320" w:hanging="180"/>
      </w:pPr>
    </w:lvl>
    <w:lvl w:ilvl="6" w:tplc="64A0C702">
      <w:start w:val="1"/>
      <w:numFmt w:val="decimal"/>
      <w:lvlText w:val="%7."/>
      <w:lvlJc w:val="left"/>
      <w:pPr>
        <w:ind w:left="5040" w:hanging="360"/>
      </w:pPr>
    </w:lvl>
    <w:lvl w:ilvl="7" w:tplc="17706ECE">
      <w:start w:val="1"/>
      <w:numFmt w:val="lowerLetter"/>
      <w:lvlText w:val="%8."/>
      <w:lvlJc w:val="left"/>
      <w:pPr>
        <w:ind w:left="5760" w:hanging="360"/>
      </w:pPr>
    </w:lvl>
    <w:lvl w:ilvl="8" w:tplc="5C6C0924">
      <w:start w:val="1"/>
      <w:numFmt w:val="lowerRoman"/>
      <w:lvlText w:val="%9."/>
      <w:lvlJc w:val="right"/>
      <w:pPr>
        <w:ind w:left="6480" w:hanging="180"/>
      </w:pPr>
    </w:lvl>
  </w:abstractNum>
  <w:abstractNum w:abstractNumId="1994" w15:restartNumberingAfterBreak="0">
    <w:nsid w:val="752E3A64"/>
    <w:multiLevelType w:val="hybridMultilevel"/>
    <w:tmpl w:val="B964DFE0"/>
    <w:lvl w:ilvl="0" w:tplc="3DC40912">
      <w:start w:val="1"/>
      <w:numFmt w:val="decimal"/>
      <w:lvlText w:val="%1."/>
      <w:lvlJc w:val="left"/>
      <w:pPr>
        <w:ind w:left="720" w:hanging="360"/>
      </w:pPr>
    </w:lvl>
    <w:lvl w:ilvl="1" w:tplc="3A8ECCD6">
      <w:start w:val="1"/>
      <w:numFmt w:val="lowerLetter"/>
      <w:lvlText w:val="%2."/>
      <w:lvlJc w:val="left"/>
      <w:pPr>
        <w:ind w:left="1440" w:hanging="360"/>
      </w:pPr>
    </w:lvl>
    <w:lvl w:ilvl="2" w:tplc="B3C65838">
      <w:start w:val="1"/>
      <w:numFmt w:val="lowerRoman"/>
      <w:lvlText w:val="%3."/>
      <w:lvlJc w:val="right"/>
      <w:pPr>
        <w:ind w:left="2160" w:hanging="180"/>
      </w:pPr>
    </w:lvl>
    <w:lvl w:ilvl="3" w:tplc="E52EA2FC">
      <w:start w:val="1"/>
      <w:numFmt w:val="decimal"/>
      <w:lvlText w:val="%4."/>
      <w:lvlJc w:val="left"/>
      <w:pPr>
        <w:ind w:left="2880" w:hanging="360"/>
      </w:pPr>
    </w:lvl>
    <w:lvl w:ilvl="4" w:tplc="0C265234">
      <w:start w:val="1"/>
      <w:numFmt w:val="lowerLetter"/>
      <w:lvlText w:val="%5."/>
      <w:lvlJc w:val="left"/>
      <w:pPr>
        <w:ind w:left="3600" w:hanging="360"/>
      </w:pPr>
    </w:lvl>
    <w:lvl w:ilvl="5" w:tplc="0F822DEC">
      <w:start w:val="1"/>
      <w:numFmt w:val="lowerRoman"/>
      <w:lvlText w:val="%6."/>
      <w:lvlJc w:val="right"/>
      <w:pPr>
        <w:ind w:left="4320" w:hanging="180"/>
      </w:pPr>
    </w:lvl>
    <w:lvl w:ilvl="6" w:tplc="4672DC04">
      <w:start w:val="1"/>
      <w:numFmt w:val="decimal"/>
      <w:lvlText w:val="%7."/>
      <w:lvlJc w:val="left"/>
      <w:pPr>
        <w:ind w:left="5040" w:hanging="360"/>
      </w:pPr>
    </w:lvl>
    <w:lvl w:ilvl="7" w:tplc="15583E82">
      <w:start w:val="1"/>
      <w:numFmt w:val="lowerLetter"/>
      <w:lvlText w:val="%8."/>
      <w:lvlJc w:val="left"/>
      <w:pPr>
        <w:ind w:left="5760" w:hanging="360"/>
      </w:pPr>
    </w:lvl>
    <w:lvl w:ilvl="8" w:tplc="7100AEB4">
      <w:start w:val="1"/>
      <w:numFmt w:val="lowerRoman"/>
      <w:lvlText w:val="%9."/>
      <w:lvlJc w:val="right"/>
      <w:pPr>
        <w:ind w:left="6480" w:hanging="180"/>
      </w:pPr>
    </w:lvl>
  </w:abstractNum>
  <w:abstractNum w:abstractNumId="1995" w15:restartNumberingAfterBreak="0">
    <w:nsid w:val="75312E37"/>
    <w:multiLevelType w:val="hybridMultilevel"/>
    <w:tmpl w:val="581A707C"/>
    <w:lvl w:ilvl="0" w:tplc="A9664498">
      <w:start w:val="1"/>
      <w:numFmt w:val="decimal"/>
      <w:lvlText w:val="%1."/>
      <w:lvlJc w:val="left"/>
      <w:pPr>
        <w:ind w:left="720" w:hanging="360"/>
      </w:pPr>
    </w:lvl>
    <w:lvl w:ilvl="1" w:tplc="EEC6C4E6">
      <w:start w:val="1"/>
      <w:numFmt w:val="lowerLetter"/>
      <w:lvlText w:val="%2."/>
      <w:lvlJc w:val="left"/>
      <w:pPr>
        <w:ind w:left="1440" w:hanging="360"/>
      </w:pPr>
    </w:lvl>
    <w:lvl w:ilvl="2" w:tplc="538C9F6E">
      <w:start w:val="1"/>
      <w:numFmt w:val="lowerRoman"/>
      <w:lvlText w:val="%3."/>
      <w:lvlJc w:val="right"/>
      <w:pPr>
        <w:ind w:left="2160" w:hanging="180"/>
      </w:pPr>
    </w:lvl>
    <w:lvl w:ilvl="3" w:tplc="BD948F62">
      <w:start w:val="1"/>
      <w:numFmt w:val="decimal"/>
      <w:lvlText w:val="%4."/>
      <w:lvlJc w:val="left"/>
      <w:pPr>
        <w:ind w:left="2880" w:hanging="360"/>
      </w:pPr>
    </w:lvl>
    <w:lvl w:ilvl="4" w:tplc="37B220C0">
      <w:start w:val="1"/>
      <w:numFmt w:val="lowerLetter"/>
      <w:lvlText w:val="%5."/>
      <w:lvlJc w:val="left"/>
      <w:pPr>
        <w:ind w:left="3600" w:hanging="360"/>
      </w:pPr>
    </w:lvl>
    <w:lvl w:ilvl="5" w:tplc="D3C49FBC">
      <w:start w:val="1"/>
      <w:numFmt w:val="lowerRoman"/>
      <w:lvlText w:val="%6."/>
      <w:lvlJc w:val="right"/>
      <w:pPr>
        <w:ind w:left="4320" w:hanging="180"/>
      </w:pPr>
    </w:lvl>
    <w:lvl w:ilvl="6" w:tplc="7FBCE278">
      <w:start w:val="1"/>
      <w:numFmt w:val="decimal"/>
      <w:lvlText w:val="%7."/>
      <w:lvlJc w:val="left"/>
      <w:pPr>
        <w:ind w:left="5040" w:hanging="360"/>
      </w:pPr>
    </w:lvl>
    <w:lvl w:ilvl="7" w:tplc="B2202A6A">
      <w:start w:val="1"/>
      <w:numFmt w:val="lowerLetter"/>
      <w:lvlText w:val="%8."/>
      <w:lvlJc w:val="left"/>
      <w:pPr>
        <w:ind w:left="5760" w:hanging="360"/>
      </w:pPr>
    </w:lvl>
    <w:lvl w:ilvl="8" w:tplc="80188A9E">
      <w:start w:val="1"/>
      <w:numFmt w:val="lowerRoman"/>
      <w:lvlText w:val="%9."/>
      <w:lvlJc w:val="right"/>
      <w:pPr>
        <w:ind w:left="6480" w:hanging="180"/>
      </w:pPr>
    </w:lvl>
  </w:abstractNum>
  <w:abstractNum w:abstractNumId="1996" w15:restartNumberingAfterBreak="0">
    <w:nsid w:val="753D7A00"/>
    <w:multiLevelType w:val="hybridMultilevel"/>
    <w:tmpl w:val="67103272"/>
    <w:lvl w:ilvl="0" w:tplc="9BE649A2">
      <w:start w:val="1"/>
      <w:numFmt w:val="decimal"/>
      <w:lvlText w:val="%1."/>
      <w:lvlJc w:val="left"/>
      <w:pPr>
        <w:ind w:left="720" w:hanging="360"/>
      </w:pPr>
    </w:lvl>
    <w:lvl w:ilvl="1" w:tplc="5D560E7A">
      <w:start w:val="1"/>
      <w:numFmt w:val="lowerLetter"/>
      <w:lvlText w:val="%2."/>
      <w:lvlJc w:val="left"/>
      <w:pPr>
        <w:ind w:left="1440" w:hanging="360"/>
      </w:pPr>
    </w:lvl>
    <w:lvl w:ilvl="2" w:tplc="BCE8BDA2">
      <w:start w:val="1"/>
      <w:numFmt w:val="lowerRoman"/>
      <w:lvlText w:val="%3."/>
      <w:lvlJc w:val="right"/>
      <w:pPr>
        <w:ind w:left="2160" w:hanging="180"/>
      </w:pPr>
    </w:lvl>
    <w:lvl w:ilvl="3" w:tplc="94FE6BFC">
      <w:start w:val="1"/>
      <w:numFmt w:val="decimal"/>
      <w:lvlText w:val="%4."/>
      <w:lvlJc w:val="left"/>
      <w:pPr>
        <w:ind w:left="2880" w:hanging="360"/>
      </w:pPr>
    </w:lvl>
    <w:lvl w:ilvl="4" w:tplc="364A0B46">
      <w:start w:val="1"/>
      <w:numFmt w:val="lowerLetter"/>
      <w:lvlText w:val="%5."/>
      <w:lvlJc w:val="left"/>
      <w:pPr>
        <w:ind w:left="3600" w:hanging="360"/>
      </w:pPr>
    </w:lvl>
    <w:lvl w:ilvl="5" w:tplc="C44C14A2">
      <w:start w:val="1"/>
      <w:numFmt w:val="lowerRoman"/>
      <w:lvlText w:val="%6."/>
      <w:lvlJc w:val="right"/>
      <w:pPr>
        <w:ind w:left="4320" w:hanging="180"/>
      </w:pPr>
    </w:lvl>
    <w:lvl w:ilvl="6" w:tplc="0C1011D2">
      <w:start w:val="1"/>
      <w:numFmt w:val="decimal"/>
      <w:lvlText w:val="%7."/>
      <w:lvlJc w:val="left"/>
      <w:pPr>
        <w:ind w:left="5040" w:hanging="360"/>
      </w:pPr>
    </w:lvl>
    <w:lvl w:ilvl="7" w:tplc="2334D29A">
      <w:start w:val="1"/>
      <w:numFmt w:val="lowerLetter"/>
      <w:lvlText w:val="%8."/>
      <w:lvlJc w:val="left"/>
      <w:pPr>
        <w:ind w:left="5760" w:hanging="360"/>
      </w:pPr>
    </w:lvl>
    <w:lvl w:ilvl="8" w:tplc="E3D8849A">
      <w:start w:val="1"/>
      <w:numFmt w:val="lowerRoman"/>
      <w:lvlText w:val="%9."/>
      <w:lvlJc w:val="right"/>
      <w:pPr>
        <w:ind w:left="6480" w:hanging="180"/>
      </w:pPr>
    </w:lvl>
  </w:abstractNum>
  <w:abstractNum w:abstractNumId="1997" w15:restartNumberingAfterBreak="0">
    <w:nsid w:val="75405E0E"/>
    <w:multiLevelType w:val="hybridMultilevel"/>
    <w:tmpl w:val="1FEC1DA0"/>
    <w:lvl w:ilvl="0" w:tplc="F520943C">
      <w:start w:val="1"/>
      <w:numFmt w:val="decimal"/>
      <w:lvlText w:val="%1."/>
      <w:lvlJc w:val="left"/>
      <w:pPr>
        <w:ind w:left="720" w:hanging="360"/>
      </w:pPr>
    </w:lvl>
    <w:lvl w:ilvl="1" w:tplc="4EDA66D4">
      <w:start w:val="1"/>
      <w:numFmt w:val="lowerLetter"/>
      <w:lvlText w:val="%2."/>
      <w:lvlJc w:val="left"/>
      <w:pPr>
        <w:ind w:left="1440" w:hanging="360"/>
      </w:pPr>
    </w:lvl>
    <w:lvl w:ilvl="2" w:tplc="40068642">
      <w:start w:val="1"/>
      <w:numFmt w:val="lowerRoman"/>
      <w:lvlText w:val="%3."/>
      <w:lvlJc w:val="right"/>
      <w:pPr>
        <w:ind w:left="2160" w:hanging="180"/>
      </w:pPr>
    </w:lvl>
    <w:lvl w:ilvl="3" w:tplc="F7E6E668">
      <w:start w:val="1"/>
      <w:numFmt w:val="decimal"/>
      <w:lvlText w:val="%4."/>
      <w:lvlJc w:val="left"/>
      <w:pPr>
        <w:ind w:left="2880" w:hanging="360"/>
      </w:pPr>
    </w:lvl>
    <w:lvl w:ilvl="4" w:tplc="A40A9294">
      <w:start w:val="1"/>
      <w:numFmt w:val="lowerLetter"/>
      <w:lvlText w:val="%5."/>
      <w:lvlJc w:val="left"/>
      <w:pPr>
        <w:ind w:left="3600" w:hanging="360"/>
      </w:pPr>
    </w:lvl>
    <w:lvl w:ilvl="5" w:tplc="D3A861CA">
      <w:start w:val="1"/>
      <w:numFmt w:val="lowerRoman"/>
      <w:lvlText w:val="%6."/>
      <w:lvlJc w:val="right"/>
      <w:pPr>
        <w:ind w:left="4320" w:hanging="180"/>
      </w:pPr>
    </w:lvl>
    <w:lvl w:ilvl="6" w:tplc="1A24336C">
      <w:start w:val="1"/>
      <w:numFmt w:val="decimal"/>
      <w:lvlText w:val="%7."/>
      <w:lvlJc w:val="left"/>
      <w:pPr>
        <w:ind w:left="5040" w:hanging="360"/>
      </w:pPr>
    </w:lvl>
    <w:lvl w:ilvl="7" w:tplc="4754B012">
      <w:start w:val="1"/>
      <w:numFmt w:val="lowerLetter"/>
      <w:lvlText w:val="%8."/>
      <w:lvlJc w:val="left"/>
      <w:pPr>
        <w:ind w:left="5760" w:hanging="360"/>
      </w:pPr>
    </w:lvl>
    <w:lvl w:ilvl="8" w:tplc="4D44A2D8">
      <w:start w:val="1"/>
      <w:numFmt w:val="lowerRoman"/>
      <w:lvlText w:val="%9."/>
      <w:lvlJc w:val="right"/>
      <w:pPr>
        <w:ind w:left="6480" w:hanging="180"/>
      </w:pPr>
    </w:lvl>
  </w:abstractNum>
  <w:abstractNum w:abstractNumId="1998" w15:restartNumberingAfterBreak="0">
    <w:nsid w:val="75452EB4"/>
    <w:multiLevelType w:val="hybridMultilevel"/>
    <w:tmpl w:val="CC2406C6"/>
    <w:lvl w:ilvl="0" w:tplc="2B746B76">
      <w:start w:val="1"/>
      <w:numFmt w:val="decimal"/>
      <w:lvlText w:val="%1."/>
      <w:lvlJc w:val="left"/>
      <w:pPr>
        <w:ind w:left="720" w:hanging="360"/>
      </w:pPr>
    </w:lvl>
    <w:lvl w:ilvl="1" w:tplc="E612D03C">
      <w:start w:val="1"/>
      <w:numFmt w:val="lowerLetter"/>
      <w:lvlText w:val="%2."/>
      <w:lvlJc w:val="left"/>
      <w:pPr>
        <w:ind w:left="1440" w:hanging="360"/>
      </w:pPr>
    </w:lvl>
    <w:lvl w:ilvl="2" w:tplc="40C658E2">
      <w:start w:val="1"/>
      <w:numFmt w:val="lowerRoman"/>
      <w:lvlText w:val="%3."/>
      <w:lvlJc w:val="right"/>
      <w:pPr>
        <w:ind w:left="2160" w:hanging="180"/>
      </w:pPr>
    </w:lvl>
    <w:lvl w:ilvl="3" w:tplc="37EA6BA4">
      <w:start w:val="1"/>
      <w:numFmt w:val="decimal"/>
      <w:lvlText w:val="%4."/>
      <w:lvlJc w:val="left"/>
      <w:pPr>
        <w:ind w:left="2880" w:hanging="360"/>
      </w:pPr>
    </w:lvl>
    <w:lvl w:ilvl="4" w:tplc="F438A9A4">
      <w:start w:val="1"/>
      <w:numFmt w:val="lowerLetter"/>
      <w:lvlText w:val="%5."/>
      <w:lvlJc w:val="left"/>
      <w:pPr>
        <w:ind w:left="3600" w:hanging="360"/>
      </w:pPr>
    </w:lvl>
    <w:lvl w:ilvl="5" w:tplc="A5CAC6CA">
      <w:start w:val="1"/>
      <w:numFmt w:val="lowerRoman"/>
      <w:lvlText w:val="%6."/>
      <w:lvlJc w:val="right"/>
      <w:pPr>
        <w:ind w:left="4320" w:hanging="180"/>
      </w:pPr>
    </w:lvl>
    <w:lvl w:ilvl="6" w:tplc="E0E8BBEC">
      <w:start w:val="1"/>
      <w:numFmt w:val="decimal"/>
      <w:lvlText w:val="%7."/>
      <w:lvlJc w:val="left"/>
      <w:pPr>
        <w:ind w:left="5040" w:hanging="360"/>
      </w:pPr>
    </w:lvl>
    <w:lvl w:ilvl="7" w:tplc="D78A74AC">
      <w:start w:val="1"/>
      <w:numFmt w:val="lowerLetter"/>
      <w:lvlText w:val="%8."/>
      <w:lvlJc w:val="left"/>
      <w:pPr>
        <w:ind w:left="5760" w:hanging="360"/>
      </w:pPr>
    </w:lvl>
    <w:lvl w:ilvl="8" w:tplc="58924DD8">
      <w:start w:val="1"/>
      <w:numFmt w:val="lowerRoman"/>
      <w:lvlText w:val="%9."/>
      <w:lvlJc w:val="right"/>
      <w:pPr>
        <w:ind w:left="6480" w:hanging="180"/>
      </w:pPr>
    </w:lvl>
  </w:abstractNum>
  <w:abstractNum w:abstractNumId="1999" w15:restartNumberingAfterBreak="0">
    <w:nsid w:val="75477499"/>
    <w:multiLevelType w:val="hybridMultilevel"/>
    <w:tmpl w:val="E7D0A9D2"/>
    <w:lvl w:ilvl="0" w:tplc="86FE53D8">
      <w:start w:val="1"/>
      <w:numFmt w:val="decimal"/>
      <w:lvlText w:val="%1."/>
      <w:lvlJc w:val="left"/>
      <w:pPr>
        <w:ind w:left="720" w:hanging="360"/>
      </w:pPr>
    </w:lvl>
    <w:lvl w:ilvl="1" w:tplc="DB36454C">
      <w:start w:val="1"/>
      <w:numFmt w:val="lowerLetter"/>
      <w:lvlText w:val="%2."/>
      <w:lvlJc w:val="left"/>
      <w:pPr>
        <w:ind w:left="1440" w:hanging="360"/>
      </w:pPr>
    </w:lvl>
    <w:lvl w:ilvl="2" w:tplc="0904235E">
      <w:start w:val="1"/>
      <w:numFmt w:val="lowerRoman"/>
      <w:lvlText w:val="%3."/>
      <w:lvlJc w:val="right"/>
      <w:pPr>
        <w:ind w:left="2160" w:hanging="180"/>
      </w:pPr>
    </w:lvl>
    <w:lvl w:ilvl="3" w:tplc="3FDE7B72">
      <w:start w:val="1"/>
      <w:numFmt w:val="decimal"/>
      <w:lvlText w:val="%4."/>
      <w:lvlJc w:val="left"/>
      <w:pPr>
        <w:ind w:left="2880" w:hanging="360"/>
      </w:pPr>
    </w:lvl>
    <w:lvl w:ilvl="4" w:tplc="3000BB4E">
      <w:start w:val="1"/>
      <w:numFmt w:val="lowerLetter"/>
      <w:lvlText w:val="%5."/>
      <w:lvlJc w:val="left"/>
      <w:pPr>
        <w:ind w:left="3600" w:hanging="360"/>
      </w:pPr>
    </w:lvl>
    <w:lvl w:ilvl="5" w:tplc="465A61BC">
      <w:start w:val="1"/>
      <w:numFmt w:val="lowerRoman"/>
      <w:lvlText w:val="%6."/>
      <w:lvlJc w:val="right"/>
      <w:pPr>
        <w:ind w:left="4320" w:hanging="180"/>
      </w:pPr>
    </w:lvl>
    <w:lvl w:ilvl="6" w:tplc="CCCAE3B4">
      <w:start w:val="1"/>
      <w:numFmt w:val="decimal"/>
      <w:lvlText w:val="%7."/>
      <w:lvlJc w:val="left"/>
      <w:pPr>
        <w:ind w:left="5040" w:hanging="360"/>
      </w:pPr>
    </w:lvl>
    <w:lvl w:ilvl="7" w:tplc="35989B04">
      <w:start w:val="1"/>
      <w:numFmt w:val="lowerLetter"/>
      <w:lvlText w:val="%8."/>
      <w:lvlJc w:val="left"/>
      <w:pPr>
        <w:ind w:left="5760" w:hanging="360"/>
      </w:pPr>
    </w:lvl>
    <w:lvl w:ilvl="8" w:tplc="7C46FE72">
      <w:start w:val="1"/>
      <w:numFmt w:val="lowerRoman"/>
      <w:lvlText w:val="%9."/>
      <w:lvlJc w:val="right"/>
      <w:pPr>
        <w:ind w:left="6480" w:hanging="180"/>
      </w:pPr>
    </w:lvl>
  </w:abstractNum>
  <w:abstractNum w:abstractNumId="2000" w15:restartNumberingAfterBreak="0">
    <w:nsid w:val="756A43EF"/>
    <w:multiLevelType w:val="hybridMultilevel"/>
    <w:tmpl w:val="B4F4A75A"/>
    <w:lvl w:ilvl="0" w:tplc="D83AB432">
      <w:start w:val="1"/>
      <w:numFmt w:val="decimal"/>
      <w:lvlText w:val="%1."/>
      <w:lvlJc w:val="left"/>
      <w:pPr>
        <w:ind w:left="720" w:hanging="360"/>
      </w:pPr>
    </w:lvl>
    <w:lvl w:ilvl="1" w:tplc="951E4326">
      <w:start w:val="1"/>
      <w:numFmt w:val="lowerLetter"/>
      <w:lvlText w:val="%2."/>
      <w:lvlJc w:val="left"/>
      <w:pPr>
        <w:ind w:left="1440" w:hanging="360"/>
      </w:pPr>
    </w:lvl>
    <w:lvl w:ilvl="2" w:tplc="6748B40E">
      <w:start w:val="1"/>
      <w:numFmt w:val="lowerRoman"/>
      <w:lvlText w:val="%3."/>
      <w:lvlJc w:val="right"/>
      <w:pPr>
        <w:ind w:left="2160" w:hanging="180"/>
      </w:pPr>
    </w:lvl>
    <w:lvl w:ilvl="3" w:tplc="157EDB8C">
      <w:start w:val="1"/>
      <w:numFmt w:val="decimal"/>
      <w:lvlText w:val="%4."/>
      <w:lvlJc w:val="left"/>
      <w:pPr>
        <w:ind w:left="2880" w:hanging="360"/>
      </w:pPr>
    </w:lvl>
    <w:lvl w:ilvl="4" w:tplc="3D4CE550">
      <w:start w:val="1"/>
      <w:numFmt w:val="lowerLetter"/>
      <w:lvlText w:val="%5."/>
      <w:lvlJc w:val="left"/>
      <w:pPr>
        <w:ind w:left="3600" w:hanging="360"/>
      </w:pPr>
    </w:lvl>
    <w:lvl w:ilvl="5" w:tplc="D2C6743E">
      <w:start w:val="1"/>
      <w:numFmt w:val="lowerRoman"/>
      <w:lvlText w:val="%6."/>
      <w:lvlJc w:val="right"/>
      <w:pPr>
        <w:ind w:left="4320" w:hanging="180"/>
      </w:pPr>
    </w:lvl>
    <w:lvl w:ilvl="6" w:tplc="025A76BE">
      <w:start w:val="1"/>
      <w:numFmt w:val="decimal"/>
      <w:lvlText w:val="%7."/>
      <w:lvlJc w:val="left"/>
      <w:pPr>
        <w:ind w:left="5040" w:hanging="360"/>
      </w:pPr>
    </w:lvl>
    <w:lvl w:ilvl="7" w:tplc="ECE21E32">
      <w:start w:val="1"/>
      <w:numFmt w:val="lowerLetter"/>
      <w:lvlText w:val="%8."/>
      <w:lvlJc w:val="left"/>
      <w:pPr>
        <w:ind w:left="5760" w:hanging="360"/>
      </w:pPr>
    </w:lvl>
    <w:lvl w:ilvl="8" w:tplc="D4123F34">
      <w:start w:val="1"/>
      <w:numFmt w:val="lowerRoman"/>
      <w:lvlText w:val="%9."/>
      <w:lvlJc w:val="right"/>
      <w:pPr>
        <w:ind w:left="6480" w:hanging="180"/>
      </w:pPr>
    </w:lvl>
  </w:abstractNum>
  <w:abstractNum w:abstractNumId="2001" w15:restartNumberingAfterBreak="0">
    <w:nsid w:val="75B03722"/>
    <w:multiLevelType w:val="hybridMultilevel"/>
    <w:tmpl w:val="833E4404"/>
    <w:lvl w:ilvl="0" w:tplc="BA943A80">
      <w:start w:val="1"/>
      <w:numFmt w:val="decimal"/>
      <w:lvlText w:val="%1."/>
      <w:lvlJc w:val="left"/>
      <w:pPr>
        <w:ind w:left="720" w:hanging="360"/>
      </w:pPr>
    </w:lvl>
    <w:lvl w:ilvl="1" w:tplc="A73AE0CE">
      <w:start w:val="1"/>
      <w:numFmt w:val="lowerLetter"/>
      <w:lvlText w:val="%2."/>
      <w:lvlJc w:val="left"/>
      <w:pPr>
        <w:ind w:left="1440" w:hanging="360"/>
      </w:pPr>
    </w:lvl>
    <w:lvl w:ilvl="2" w:tplc="FB1C103A">
      <w:start w:val="1"/>
      <w:numFmt w:val="lowerRoman"/>
      <w:lvlText w:val="%3."/>
      <w:lvlJc w:val="right"/>
      <w:pPr>
        <w:ind w:left="2160" w:hanging="180"/>
      </w:pPr>
    </w:lvl>
    <w:lvl w:ilvl="3" w:tplc="FC1A3D5E">
      <w:start w:val="1"/>
      <w:numFmt w:val="decimal"/>
      <w:lvlText w:val="%4."/>
      <w:lvlJc w:val="left"/>
      <w:pPr>
        <w:ind w:left="2880" w:hanging="360"/>
      </w:pPr>
    </w:lvl>
    <w:lvl w:ilvl="4" w:tplc="C4B6130A">
      <w:start w:val="1"/>
      <w:numFmt w:val="lowerLetter"/>
      <w:lvlText w:val="%5."/>
      <w:lvlJc w:val="left"/>
      <w:pPr>
        <w:ind w:left="3600" w:hanging="360"/>
      </w:pPr>
    </w:lvl>
    <w:lvl w:ilvl="5" w:tplc="B3160564">
      <w:start w:val="1"/>
      <w:numFmt w:val="lowerRoman"/>
      <w:lvlText w:val="%6."/>
      <w:lvlJc w:val="right"/>
      <w:pPr>
        <w:ind w:left="4320" w:hanging="180"/>
      </w:pPr>
    </w:lvl>
    <w:lvl w:ilvl="6" w:tplc="29562882">
      <w:start w:val="1"/>
      <w:numFmt w:val="decimal"/>
      <w:lvlText w:val="%7."/>
      <w:lvlJc w:val="left"/>
      <w:pPr>
        <w:ind w:left="5040" w:hanging="360"/>
      </w:pPr>
    </w:lvl>
    <w:lvl w:ilvl="7" w:tplc="6A0CAD80">
      <w:start w:val="1"/>
      <w:numFmt w:val="lowerLetter"/>
      <w:lvlText w:val="%8."/>
      <w:lvlJc w:val="left"/>
      <w:pPr>
        <w:ind w:left="5760" w:hanging="360"/>
      </w:pPr>
    </w:lvl>
    <w:lvl w:ilvl="8" w:tplc="9E187154">
      <w:start w:val="1"/>
      <w:numFmt w:val="lowerRoman"/>
      <w:lvlText w:val="%9."/>
      <w:lvlJc w:val="right"/>
      <w:pPr>
        <w:ind w:left="6480" w:hanging="180"/>
      </w:pPr>
    </w:lvl>
  </w:abstractNum>
  <w:abstractNum w:abstractNumId="2002" w15:restartNumberingAfterBreak="0">
    <w:nsid w:val="75B86CB7"/>
    <w:multiLevelType w:val="hybridMultilevel"/>
    <w:tmpl w:val="F418D732"/>
    <w:lvl w:ilvl="0" w:tplc="4B1E3FE2">
      <w:start w:val="1"/>
      <w:numFmt w:val="decimal"/>
      <w:lvlText w:val="%1."/>
      <w:lvlJc w:val="left"/>
      <w:pPr>
        <w:ind w:left="720" w:hanging="360"/>
      </w:pPr>
    </w:lvl>
    <w:lvl w:ilvl="1" w:tplc="4042B086">
      <w:start w:val="1"/>
      <w:numFmt w:val="lowerLetter"/>
      <w:lvlText w:val="%2."/>
      <w:lvlJc w:val="left"/>
      <w:pPr>
        <w:ind w:left="1440" w:hanging="360"/>
      </w:pPr>
    </w:lvl>
    <w:lvl w:ilvl="2" w:tplc="9B848A50">
      <w:start w:val="1"/>
      <w:numFmt w:val="lowerRoman"/>
      <w:lvlText w:val="%3."/>
      <w:lvlJc w:val="right"/>
      <w:pPr>
        <w:ind w:left="2160" w:hanging="180"/>
      </w:pPr>
    </w:lvl>
    <w:lvl w:ilvl="3" w:tplc="A874103E">
      <w:start w:val="1"/>
      <w:numFmt w:val="decimal"/>
      <w:lvlText w:val="%4."/>
      <w:lvlJc w:val="left"/>
      <w:pPr>
        <w:ind w:left="2880" w:hanging="360"/>
      </w:pPr>
    </w:lvl>
    <w:lvl w:ilvl="4" w:tplc="5AC6BB96">
      <w:start w:val="1"/>
      <w:numFmt w:val="lowerLetter"/>
      <w:lvlText w:val="%5."/>
      <w:lvlJc w:val="left"/>
      <w:pPr>
        <w:ind w:left="3600" w:hanging="360"/>
      </w:pPr>
    </w:lvl>
    <w:lvl w:ilvl="5" w:tplc="01CC46EC">
      <w:start w:val="1"/>
      <w:numFmt w:val="lowerRoman"/>
      <w:lvlText w:val="%6."/>
      <w:lvlJc w:val="right"/>
      <w:pPr>
        <w:ind w:left="4320" w:hanging="180"/>
      </w:pPr>
    </w:lvl>
    <w:lvl w:ilvl="6" w:tplc="25C43700">
      <w:start w:val="1"/>
      <w:numFmt w:val="decimal"/>
      <w:lvlText w:val="%7."/>
      <w:lvlJc w:val="left"/>
      <w:pPr>
        <w:ind w:left="5040" w:hanging="360"/>
      </w:pPr>
    </w:lvl>
    <w:lvl w:ilvl="7" w:tplc="71262360">
      <w:start w:val="1"/>
      <w:numFmt w:val="lowerLetter"/>
      <w:lvlText w:val="%8."/>
      <w:lvlJc w:val="left"/>
      <w:pPr>
        <w:ind w:left="5760" w:hanging="360"/>
      </w:pPr>
    </w:lvl>
    <w:lvl w:ilvl="8" w:tplc="8CFE6242">
      <w:start w:val="1"/>
      <w:numFmt w:val="lowerRoman"/>
      <w:lvlText w:val="%9."/>
      <w:lvlJc w:val="right"/>
      <w:pPr>
        <w:ind w:left="6480" w:hanging="180"/>
      </w:pPr>
    </w:lvl>
  </w:abstractNum>
  <w:abstractNum w:abstractNumId="2003" w15:restartNumberingAfterBreak="0">
    <w:nsid w:val="75B873B9"/>
    <w:multiLevelType w:val="hybridMultilevel"/>
    <w:tmpl w:val="9A624746"/>
    <w:lvl w:ilvl="0" w:tplc="B4A0DDA0">
      <w:start w:val="1"/>
      <w:numFmt w:val="decimal"/>
      <w:lvlText w:val="%1."/>
      <w:lvlJc w:val="left"/>
      <w:pPr>
        <w:ind w:left="720" w:hanging="360"/>
      </w:pPr>
    </w:lvl>
    <w:lvl w:ilvl="1" w:tplc="DC94950C">
      <w:start w:val="1"/>
      <w:numFmt w:val="lowerLetter"/>
      <w:lvlText w:val="%2."/>
      <w:lvlJc w:val="left"/>
      <w:pPr>
        <w:ind w:left="1440" w:hanging="360"/>
      </w:pPr>
    </w:lvl>
    <w:lvl w:ilvl="2" w:tplc="92A0A774">
      <w:start w:val="1"/>
      <w:numFmt w:val="lowerRoman"/>
      <w:lvlText w:val="%3."/>
      <w:lvlJc w:val="right"/>
      <w:pPr>
        <w:ind w:left="2160" w:hanging="180"/>
      </w:pPr>
    </w:lvl>
    <w:lvl w:ilvl="3" w:tplc="B3E26CC8">
      <w:start w:val="1"/>
      <w:numFmt w:val="decimal"/>
      <w:lvlText w:val="%4."/>
      <w:lvlJc w:val="left"/>
      <w:pPr>
        <w:ind w:left="2880" w:hanging="360"/>
      </w:pPr>
    </w:lvl>
    <w:lvl w:ilvl="4" w:tplc="9ADEE49C">
      <w:start w:val="1"/>
      <w:numFmt w:val="lowerLetter"/>
      <w:lvlText w:val="%5."/>
      <w:lvlJc w:val="left"/>
      <w:pPr>
        <w:ind w:left="3600" w:hanging="360"/>
      </w:pPr>
    </w:lvl>
    <w:lvl w:ilvl="5" w:tplc="C9B22B74">
      <w:start w:val="1"/>
      <w:numFmt w:val="lowerRoman"/>
      <w:lvlText w:val="%6."/>
      <w:lvlJc w:val="right"/>
      <w:pPr>
        <w:ind w:left="4320" w:hanging="180"/>
      </w:pPr>
    </w:lvl>
    <w:lvl w:ilvl="6" w:tplc="83C0E8A2">
      <w:start w:val="1"/>
      <w:numFmt w:val="decimal"/>
      <w:lvlText w:val="%7."/>
      <w:lvlJc w:val="left"/>
      <w:pPr>
        <w:ind w:left="5040" w:hanging="360"/>
      </w:pPr>
    </w:lvl>
    <w:lvl w:ilvl="7" w:tplc="55A2A544">
      <w:start w:val="1"/>
      <w:numFmt w:val="lowerLetter"/>
      <w:lvlText w:val="%8."/>
      <w:lvlJc w:val="left"/>
      <w:pPr>
        <w:ind w:left="5760" w:hanging="360"/>
      </w:pPr>
    </w:lvl>
    <w:lvl w:ilvl="8" w:tplc="9EEADD46">
      <w:start w:val="1"/>
      <w:numFmt w:val="lowerRoman"/>
      <w:lvlText w:val="%9."/>
      <w:lvlJc w:val="right"/>
      <w:pPr>
        <w:ind w:left="6480" w:hanging="180"/>
      </w:pPr>
    </w:lvl>
  </w:abstractNum>
  <w:abstractNum w:abstractNumId="2004" w15:restartNumberingAfterBreak="0">
    <w:nsid w:val="75C8578C"/>
    <w:multiLevelType w:val="hybridMultilevel"/>
    <w:tmpl w:val="A2FC2B34"/>
    <w:lvl w:ilvl="0" w:tplc="F5A0843A">
      <w:start w:val="1"/>
      <w:numFmt w:val="decimal"/>
      <w:lvlText w:val="%1."/>
      <w:lvlJc w:val="left"/>
      <w:pPr>
        <w:ind w:left="720" w:hanging="360"/>
      </w:pPr>
    </w:lvl>
    <w:lvl w:ilvl="1" w:tplc="1D3A98A6">
      <w:start w:val="1"/>
      <w:numFmt w:val="lowerLetter"/>
      <w:lvlText w:val="%2."/>
      <w:lvlJc w:val="left"/>
      <w:pPr>
        <w:ind w:left="1440" w:hanging="360"/>
      </w:pPr>
    </w:lvl>
    <w:lvl w:ilvl="2" w:tplc="945CFF8A">
      <w:start w:val="1"/>
      <w:numFmt w:val="lowerRoman"/>
      <w:lvlText w:val="%3."/>
      <w:lvlJc w:val="right"/>
      <w:pPr>
        <w:ind w:left="2160" w:hanging="180"/>
      </w:pPr>
    </w:lvl>
    <w:lvl w:ilvl="3" w:tplc="1CE04226">
      <w:start w:val="1"/>
      <w:numFmt w:val="decimal"/>
      <w:lvlText w:val="%4."/>
      <w:lvlJc w:val="left"/>
      <w:pPr>
        <w:ind w:left="2880" w:hanging="360"/>
      </w:pPr>
    </w:lvl>
    <w:lvl w:ilvl="4" w:tplc="3886C0D0">
      <w:start w:val="1"/>
      <w:numFmt w:val="lowerLetter"/>
      <w:lvlText w:val="%5."/>
      <w:lvlJc w:val="left"/>
      <w:pPr>
        <w:ind w:left="3600" w:hanging="360"/>
      </w:pPr>
    </w:lvl>
    <w:lvl w:ilvl="5" w:tplc="6AB62416">
      <w:start w:val="1"/>
      <w:numFmt w:val="lowerRoman"/>
      <w:lvlText w:val="%6."/>
      <w:lvlJc w:val="right"/>
      <w:pPr>
        <w:ind w:left="4320" w:hanging="180"/>
      </w:pPr>
    </w:lvl>
    <w:lvl w:ilvl="6" w:tplc="C290C7D6">
      <w:start w:val="1"/>
      <w:numFmt w:val="decimal"/>
      <w:lvlText w:val="%7."/>
      <w:lvlJc w:val="left"/>
      <w:pPr>
        <w:ind w:left="5040" w:hanging="360"/>
      </w:pPr>
    </w:lvl>
    <w:lvl w:ilvl="7" w:tplc="D91EDD84">
      <w:start w:val="1"/>
      <w:numFmt w:val="lowerLetter"/>
      <w:lvlText w:val="%8."/>
      <w:lvlJc w:val="left"/>
      <w:pPr>
        <w:ind w:left="5760" w:hanging="360"/>
      </w:pPr>
    </w:lvl>
    <w:lvl w:ilvl="8" w:tplc="CFB26DF0">
      <w:start w:val="1"/>
      <w:numFmt w:val="lowerRoman"/>
      <w:lvlText w:val="%9."/>
      <w:lvlJc w:val="right"/>
      <w:pPr>
        <w:ind w:left="6480" w:hanging="180"/>
      </w:pPr>
    </w:lvl>
  </w:abstractNum>
  <w:abstractNum w:abstractNumId="2005" w15:restartNumberingAfterBreak="0">
    <w:nsid w:val="75D40806"/>
    <w:multiLevelType w:val="hybridMultilevel"/>
    <w:tmpl w:val="FE2EECB0"/>
    <w:lvl w:ilvl="0" w:tplc="C8ACF8E4">
      <w:start w:val="1"/>
      <w:numFmt w:val="decimal"/>
      <w:lvlText w:val="%1."/>
      <w:lvlJc w:val="left"/>
      <w:pPr>
        <w:ind w:left="720" w:hanging="360"/>
      </w:pPr>
    </w:lvl>
    <w:lvl w:ilvl="1" w:tplc="C3EE3AC2">
      <w:start w:val="1"/>
      <w:numFmt w:val="lowerLetter"/>
      <w:lvlText w:val="%2."/>
      <w:lvlJc w:val="left"/>
      <w:pPr>
        <w:ind w:left="1440" w:hanging="360"/>
      </w:pPr>
    </w:lvl>
    <w:lvl w:ilvl="2" w:tplc="92BCC93C">
      <w:start w:val="1"/>
      <w:numFmt w:val="lowerRoman"/>
      <w:lvlText w:val="%3."/>
      <w:lvlJc w:val="right"/>
      <w:pPr>
        <w:ind w:left="2160" w:hanging="180"/>
      </w:pPr>
    </w:lvl>
    <w:lvl w:ilvl="3" w:tplc="94946518">
      <w:start w:val="1"/>
      <w:numFmt w:val="decimal"/>
      <w:lvlText w:val="%4."/>
      <w:lvlJc w:val="left"/>
      <w:pPr>
        <w:ind w:left="2880" w:hanging="360"/>
      </w:pPr>
    </w:lvl>
    <w:lvl w:ilvl="4" w:tplc="AA6EC300">
      <w:start w:val="1"/>
      <w:numFmt w:val="lowerLetter"/>
      <w:lvlText w:val="%5."/>
      <w:lvlJc w:val="left"/>
      <w:pPr>
        <w:ind w:left="3600" w:hanging="360"/>
      </w:pPr>
    </w:lvl>
    <w:lvl w:ilvl="5" w:tplc="50E48E2C">
      <w:start w:val="1"/>
      <w:numFmt w:val="lowerRoman"/>
      <w:lvlText w:val="%6."/>
      <w:lvlJc w:val="right"/>
      <w:pPr>
        <w:ind w:left="4320" w:hanging="180"/>
      </w:pPr>
    </w:lvl>
    <w:lvl w:ilvl="6" w:tplc="A6B87408">
      <w:start w:val="1"/>
      <w:numFmt w:val="decimal"/>
      <w:lvlText w:val="%7."/>
      <w:lvlJc w:val="left"/>
      <w:pPr>
        <w:ind w:left="5040" w:hanging="360"/>
      </w:pPr>
    </w:lvl>
    <w:lvl w:ilvl="7" w:tplc="BD505274">
      <w:start w:val="1"/>
      <w:numFmt w:val="lowerLetter"/>
      <w:lvlText w:val="%8."/>
      <w:lvlJc w:val="left"/>
      <w:pPr>
        <w:ind w:left="5760" w:hanging="360"/>
      </w:pPr>
    </w:lvl>
    <w:lvl w:ilvl="8" w:tplc="AEC8DF30">
      <w:start w:val="1"/>
      <w:numFmt w:val="lowerRoman"/>
      <w:lvlText w:val="%9."/>
      <w:lvlJc w:val="right"/>
      <w:pPr>
        <w:ind w:left="6480" w:hanging="180"/>
      </w:pPr>
    </w:lvl>
  </w:abstractNum>
  <w:abstractNum w:abstractNumId="2006" w15:restartNumberingAfterBreak="0">
    <w:nsid w:val="75EB0626"/>
    <w:multiLevelType w:val="hybridMultilevel"/>
    <w:tmpl w:val="33FEF880"/>
    <w:lvl w:ilvl="0" w:tplc="C9EE3298">
      <w:start w:val="1"/>
      <w:numFmt w:val="decimal"/>
      <w:lvlText w:val="%1."/>
      <w:lvlJc w:val="left"/>
      <w:pPr>
        <w:ind w:left="720" w:hanging="360"/>
      </w:pPr>
    </w:lvl>
    <w:lvl w:ilvl="1" w:tplc="5F3633D0">
      <w:start w:val="1"/>
      <w:numFmt w:val="lowerLetter"/>
      <w:lvlText w:val="%2."/>
      <w:lvlJc w:val="left"/>
      <w:pPr>
        <w:ind w:left="1440" w:hanging="360"/>
      </w:pPr>
    </w:lvl>
    <w:lvl w:ilvl="2" w:tplc="0E1EDDD8">
      <w:start w:val="1"/>
      <w:numFmt w:val="lowerRoman"/>
      <w:lvlText w:val="%3."/>
      <w:lvlJc w:val="right"/>
      <w:pPr>
        <w:ind w:left="2160" w:hanging="180"/>
      </w:pPr>
    </w:lvl>
    <w:lvl w:ilvl="3" w:tplc="48624FA0">
      <w:start w:val="1"/>
      <w:numFmt w:val="decimal"/>
      <w:lvlText w:val="%4."/>
      <w:lvlJc w:val="left"/>
      <w:pPr>
        <w:ind w:left="2880" w:hanging="360"/>
      </w:pPr>
    </w:lvl>
    <w:lvl w:ilvl="4" w:tplc="18B097D0">
      <w:start w:val="1"/>
      <w:numFmt w:val="lowerLetter"/>
      <w:lvlText w:val="%5."/>
      <w:lvlJc w:val="left"/>
      <w:pPr>
        <w:ind w:left="3600" w:hanging="360"/>
      </w:pPr>
    </w:lvl>
    <w:lvl w:ilvl="5" w:tplc="907453F6">
      <w:start w:val="1"/>
      <w:numFmt w:val="lowerRoman"/>
      <w:lvlText w:val="%6."/>
      <w:lvlJc w:val="right"/>
      <w:pPr>
        <w:ind w:left="4320" w:hanging="180"/>
      </w:pPr>
    </w:lvl>
    <w:lvl w:ilvl="6" w:tplc="75247D92">
      <w:start w:val="1"/>
      <w:numFmt w:val="decimal"/>
      <w:lvlText w:val="%7."/>
      <w:lvlJc w:val="left"/>
      <w:pPr>
        <w:ind w:left="5040" w:hanging="360"/>
      </w:pPr>
    </w:lvl>
    <w:lvl w:ilvl="7" w:tplc="BF34E55E">
      <w:start w:val="1"/>
      <w:numFmt w:val="lowerLetter"/>
      <w:lvlText w:val="%8."/>
      <w:lvlJc w:val="left"/>
      <w:pPr>
        <w:ind w:left="5760" w:hanging="360"/>
      </w:pPr>
    </w:lvl>
    <w:lvl w:ilvl="8" w:tplc="0AA8279C">
      <w:start w:val="1"/>
      <w:numFmt w:val="lowerRoman"/>
      <w:lvlText w:val="%9."/>
      <w:lvlJc w:val="right"/>
      <w:pPr>
        <w:ind w:left="6480" w:hanging="180"/>
      </w:pPr>
    </w:lvl>
  </w:abstractNum>
  <w:abstractNum w:abstractNumId="2007" w15:restartNumberingAfterBreak="0">
    <w:nsid w:val="75EE789B"/>
    <w:multiLevelType w:val="hybridMultilevel"/>
    <w:tmpl w:val="3F90EB3C"/>
    <w:lvl w:ilvl="0" w:tplc="0BB8CF26">
      <w:start w:val="1"/>
      <w:numFmt w:val="decimal"/>
      <w:lvlText w:val="%1."/>
      <w:lvlJc w:val="left"/>
      <w:pPr>
        <w:ind w:left="720" w:hanging="360"/>
      </w:pPr>
    </w:lvl>
    <w:lvl w:ilvl="1" w:tplc="927C2618">
      <w:start w:val="1"/>
      <w:numFmt w:val="lowerLetter"/>
      <w:lvlText w:val="%2."/>
      <w:lvlJc w:val="left"/>
      <w:pPr>
        <w:ind w:left="1440" w:hanging="360"/>
      </w:pPr>
    </w:lvl>
    <w:lvl w:ilvl="2" w:tplc="DCB0EC90">
      <w:start w:val="1"/>
      <w:numFmt w:val="lowerRoman"/>
      <w:lvlText w:val="%3."/>
      <w:lvlJc w:val="right"/>
      <w:pPr>
        <w:ind w:left="2160" w:hanging="180"/>
      </w:pPr>
    </w:lvl>
    <w:lvl w:ilvl="3" w:tplc="D93EDFFE">
      <w:start w:val="1"/>
      <w:numFmt w:val="decimal"/>
      <w:lvlText w:val="%4."/>
      <w:lvlJc w:val="left"/>
      <w:pPr>
        <w:ind w:left="2880" w:hanging="360"/>
      </w:pPr>
    </w:lvl>
    <w:lvl w:ilvl="4" w:tplc="95F2D76E">
      <w:start w:val="1"/>
      <w:numFmt w:val="lowerLetter"/>
      <w:lvlText w:val="%5."/>
      <w:lvlJc w:val="left"/>
      <w:pPr>
        <w:ind w:left="3600" w:hanging="360"/>
      </w:pPr>
    </w:lvl>
    <w:lvl w:ilvl="5" w:tplc="2ECC94A4">
      <w:start w:val="1"/>
      <w:numFmt w:val="lowerRoman"/>
      <w:lvlText w:val="%6."/>
      <w:lvlJc w:val="right"/>
      <w:pPr>
        <w:ind w:left="4320" w:hanging="180"/>
      </w:pPr>
    </w:lvl>
    <w:lvl w:ilvl="6" w:tplc="033EA208">
      <w:start w:val="1"/>
      <w:numFmt w:val="decimal"/>
      <w:lvlText w:val="%7."/>
      <w:lvlJc w:val="left"/>
      <w:pPr>
        <w:ind w:left="5040" w:hanging="360"/>
      </w:pPr>
    </w:lvl>
    <w:lvl w:ilvl="7" w:tplc="7AB847BC">
      <w:start w:val="1"/>
      <w:numFmt w:val="lowerLetter"/>
      <w:lvlText w:val="%8."/>
      <w:lvlJc w:val="left"/>
      <w:pPr>
        <w:ind w:left="5760" w:hanging="360"/>
      </w:pPr>
    </w:lvl>
    <w:lvl w:ilvl="8" w:tplc="501CA472">
      <w:start w:val="1"/>
      <w:numFmt w:val="lowerRoman"/>
      <w:lvlText w:val="%9."/>
      <w:lvlJc w:val="right"/>
      <w:pPr>
        <w:ind w:left="6480" w:hanging="180"/>
      </w:pPr>
    </w:lvl>
  </w:abstractNum>
  <w:abstractNum w:abstractNumId="2008" w15:restartNumberingAfterBreak="0">
    <w:nsid w:val="75F46EFF"/>
    <w:multiLevelType w:val="hybridMultilevel"/>
    <w:tmpl w:val="EEAE2C9C"/>
    <w:lvl w:ilvl="0" w:tplc="A4FE4FA8">
      <w:start w:val="1"/>
      <w:numFmt w:val="decimal"/>
      <w:lvlText w:val="%1."/>
      <w:lvlJc w:val="left"/>
      <w:pPr>
        <w:ind w:left="720" w:hanging="360"/>
      </w:pPr>
    </w:lvl>
    <w:lvl w:ilvl="1" w:tplc="38EC03E4">
      <w:start w:val="1"/>
      <w:numFmt w:val="lowerLetter"/>
      <w:lvlText w:val="%2."/>
      <w:lvlJc w:val="left"/>
      <w:pPr>
        <w:ind w:left="1440" w:hanging="360"/>
      </w:pPr>
    </w:lvl>
    <w:lvl w:ilvl="2" w:tplc="9B9080B8">
      <w:start w:val="1"/>
      <w:numFmt w:val="lowerRoman"/>
      <w:lvlText w:val="%3."/>
      <w:lvlJc w:val="right"/>
      <w:pPr>
        <w:ind w:left="2160" w:hanging="180"/>
      </w:pPr>
    </w:lvl>
    <w:lvl w:ilvl="3" w:tplc="97865D52">
      <w:start w:val="1"/>
      <w:numFmt w:val="decimal"/>
      <w:lvlText w:val="%4."/>
      <w:lvlJc w:val="left"/>
      <w:pPr>
        <w:ind w:left="2880" w:hanging="360"/>
      </w:pPr>
    </w:lvl>
    <w:lvl w:ilvl="4" w:tplc="7CDEC768">
      <w:start w:val="1"/>
      <w:numFmt w:val="lowerLetter"/>
      <w:lvlText w:val="%5."/>
      <w:lvlJc w:val="left"/>
      <w:pPr>
        <w:ind w:left="3600" w:hanging="360"/>
      </w:pPr>
    </w:lvl>
    <w:lvl w:ilvl="5" w:tplc="75BC4E2C">
      <w:start w:val="1"/>
      <w:numFmt w:val="lowerRoman"/>
      <w:lvlText w:val="%6."/>
      <w:lvlJc w:val="right"/>
      <w:pPr>
        <w:ind w:left="4320" w:hanging="180"/>
      </w:pPr>
    </w:lvl>
    <w:lvl w:ilvl="6" w:tplc="5FACD38A">
      <w:start w:val="1"/>
      <w:numFmt w:val="decimal"/>
      <w:lvlText w:val="%7."/>
      <w:lvlJc w:val="left"/>
      <w:pPr>
        <w:ind w:left="5040" w:hanging="360"/>
      </w:pPr>
    </w:lvl>
    <w:lvl w:ilvl="7" w:tplc="E5FA6628">
      <w:start w:val="1"/>
      <w:numFmt w:val="lowerLetter"/>
      <w:lvlText w:val="%8."/>
      <w:lvlJc w:val="left"/>
      <w:pPr>
        <w:ind w:left="5760" w:hanging="360"/>
      </w:pPr>
    </w:lvl>
    <w:lvl w:ilvl="8" w:tplc="680899C2">
      <w:start w:val="1"/>
      <w:numFmt w:val="lowerRoman"/>
      <w:lvlText w:val="%9."/>
      <w:lvlJc w:val="right"/>
      <w:pPr>
        <w:ind w:left="6480" w:hanging="180"/>
      </w:pPr>
    </w:lvl>
  </w:abstractNum>
  <w:abstractNum w:abstractNumId="2009" w15:restartNumberingAfterBreak="0">
    <w:nsid w:val="75FE722B"/>
    <w:multiLevelType w:val="hybridMultilevel"/>
    <w:tmpl w:val="3EE4158E"/>
    <w:lvl w:ilvl="0" w:tplc="284A075E">
      <w:start w:val="1"/>
      <w:numFmt w:val="decimal"/>
      <w:lvlText w:val="%1."/>
      <w:lvlJc w:val="left"/>
      <w:pPr>
        <w:ind w:left="720" w:hanging="360"/>
      </w:pPr>
    </w:lvl>
    <w:lvl w:ilvl="1" w:tplc="18EEE0CA">
      <w:start w:val="1"/>
      <w:numFmt w:val="lowerLetter"/>
      <w:lvlText w:val="%2."/>
      <w:lvlJc w:val="left"/>
      <w:pPr>
        <w:ind w:left="1440" w:hanging="360"/>
      </w:pPr>
    </w:lvl>
    <w:lvl w:ilvl="2" w:tplc="22185E58">
      <w:start w:val="1"/>
      <w:numFmt w:val="lowerRoman"/>
      <w:lvlText w:val="%3."/>
      <w:lvlJc w:val="right"/>
      <w:pPr>
        <w:ind w:left="2160" w:hanging="180"/>
      </w:pPr>
    </w:lvl>
    <w:lvl w:ilvl="3" w:tplc="D7EAB778">
      <w:start w:val="1"/>
      <w:numFmt w:val="decimal"/>
      <w:lvlText w:val="%4."/>
      <w:lvlJc w:val="left"/>
      <w:pPr>
        <w:ind w:left="2880" w:hanging="360"/>
      </w:pPr>
    </w:lvl>
    <w:lvl w:ilvl="4" w:tplc="14A697C2">
      <w:start w:val="1"/>
      <w:numFmt w:val="lowerLetter"/>
      <w:lvlText w:val="%5."/>
      <w:lvlJc w:val="left"/>
      <w:pPr>
        <w:ind w:left="3600" w:hanging="360"/>
      </w:pPr>
    </w:lvl>
    <w:lvl w:ilvl="5" w:tplc="8E2225A2">
      <w:start w:val="1"/>
      <w:numFmt w:val="lowerRoman"/>
      <w:lvlText w:val="%6."/>
      <w:lvlJc w:val="right"/>
      <w:pPr>
        <w:ind w:left="4320" w:hanging="180"/>
      </w:pPr>
    </w:lvl>
    <w:lvl w:ilvl="6" w:tplc="04B29018">
      <w:start w:val="1"/>
      <w:numFmt w:val="decimal"/>
      <w:lvlText w:val="%7."/>
      <w:lvlJc w:val="left"/>
      <w:pPr>
        <w:ind w:left="5040" w:hanging="360"/>
      </w:pPr>
    </w:lvl>
    <w:lvl w:ilvl="7" w:tplc="5496552C">
      <w:start w:val="1"/>
      <w:numFmt w:val="lowerLetter"/>
      <w:lvlText w:val="%8."/>
      <w:lvlJc w:val="left"/>
      <w:pPr>
        <w:ind w:left="5760" w:hanging="360"/>
      </w:pPr>
    </w:lvl>
    <w:lvl w:ilvl="8" w:tplc="08D8C4EC">
      <w:start w:val="1"/>
      <w:numFmt w:val="lowerRoman"/>
      <w:lvlText w:val="%9."/>
      <w:lvlJc w:val="right"/>
      <w:pPr>
        <w:ind w:left="6480" w:hanging="180"/>
      </w:pPr>
    </w:lvl>
  </w:abstractNum>
  <w:abstractNum w:abstractNumId="2010" w15:restartNumberingAfterBreak="0">
    <w:nsid w:val="760A3386"/>
    <w:multiLevelType w:val="hybridMultilevel"/>
    <w:tmpl w:val="93048164"/>
    <w:lvl w:ilvl="0" w:tplc="6180F4A2">
      <w:start w:val="1"/>
      <w:numFmt w:val="decimal"/>
      <w:lvlText w:val="%1."/>
      <w:lvlJc w:val="left"/>
      <w:pPr>
        <w:ind w:left="720" w:hanging="360"/>
      </w:pPr>
    </w:lvl>
    <w:lvl w:ilvl="1" w:tplc="B3CC0D10">
      <w:start w:val="1"/>
      <w:numFmt w:val="lowerLetter"/>
      <w:lvlText w:val="%2."/>
      <w:lvlJc w:val="left"/>
      <w:pPr>
        <w:ind w:left="1440" w:hanging="360"/>
      </w:pPr>
    </w:lvl>
    <w:lvl w:ilvl="2" w:tplc="9B0237F2">
      <w:start w:val="1"/>
      <w:numFmt w:val="lowerRoman"/>
      <w:lvlText w:val="%3."/>
      <w:lvlJc w:val="right"/>
      <w:pPr>
        <w:ind w:left="2160" w:hanging="180"/>
      </w:pPr>
    </w:lvl>
    <w:lvl w:ilvl="3" w:tplc="8CD8D784">
      <w:start w:val="1"/>
      <w:numFmt w:val="decimal"/>
      <w:lvlText w:val="%4."/>
      <w:lvlJc w:val="left"/>
      <w:pPr>
        <w:ind w:left="2880" w:hanging="360"/>
      </w:pPr>
    </w:lvl>
    <w:lvl w:ilvl="4" w:tplc="8366785E">
      <w:start w:val="1"/>
      <w:numFmt w:val="lowerLetter"/>
      <w:lvlText w:val="%5."/>
      <w:lvlJc w:val="left"/>
      <w:pPr>
        <w:ind w:left="3600" w:hanging="360"/>
      </w:pPr>
    </w:lvl>
    <w:lvl w:ilvl="5" w:tplc="4682658C">
      <w:start w:val="1"/>
      <w:numFmt w:val="lowerRoman"/>
      <w:lvlText w:val="%6."/>
      <w:lvlJc w:val="right"/>
      <w:pPr>
        <w:ind w:left="4320" w:hanging="180"/>
      </w:pPr>
    </w:lvl>
    <w:lvl w:ilvl="6" w:tplc="207EEE5A">
      <w:start w:val="1"/>
      <w:numFmt w:val="decimal"/>
      <w:lvlText w:val="%7."/>
      <w:lvlJc w:val="left"/>
      <w:pPr>
        <w:ind w:left="5040" w:hanging="360"/>
      </w:pPr>
    </w:lvl>
    <w:lvl w:ilvl="7" w:tplc="BA3AEA64">
      <w:start w:val="1"/>
      <w:numFmt w:val="lowerLetter"/>
      <w:lvlText w:val="%8."/>
      <w:lvlJc w:val="left"/>
      <w:pPr>
        <w:ind w:left="5760" w:hanging="360"/>
      </w:pPr>
    </w:lvl>
    <w:lvl w:ilvl="8" w:tplc="BDA4DE3C">
      <w:start w:val="1"/>
      <w:numFmt w:val="lowerRoman"/>
      <w:lvlText w:val="%9."/>
      <w:lvlJc w:val="right"/>
      <w:pPr>
        <w:ind w:left="6480" w:hanging="180"/>
      </w:pPr>
    </w:lvl>
  </w:abstractNum>
  <w:abstractNum w:abstractNumId="2011" w15:restartNumberingAfterBreak="0">
    <w:nsid w:val="76126940"/>
    <w:multiLevelType w:val="hybridMultilevel"/>
    <w:tmpl w:val="13B43D0E"/>
    <w:lvl w:ilvl="0" w:tplc="CFA21072">
      <w:start w:val="1"/>
      <w:numFmt w:val="decimal"/>
      <w:lvlText w:val="%1."/>
      <w:lvlJc w:val="left"/>
      <w:pPr>
        <w:ind w:left="720" w:hanging="360"/>
      </w:pPr>
    </w:lvl>
    <w:lvl w:ilvl="1" w:tplc="4B962090">
      <w:start w:val="1"/>
      <w:numFmt w:val="lowerLetter"/>
      <w:lvlText w:val="%2."/>
      <w:lvlJc w:val="left"/>
      <w:pPr>
        <w:ind w:left="1440" w:hanging="360"/>
      </w:pPr>
    </w:lvl>
    <w:lvl w:ilvl="2" w:tplc="8DDCAC34">
      <w:start w:val="1"/>
      <w:numFmt w:val="lowerRoman"/>
      <w:lvlText w:val="%3."/>
      <w:lvlJc w:val="right"/>
      <w:pPr>
        <w:ind w:left="2160" w:hanging="180"/>
      </w:pPr>
    </w:lvl>
    <w:lvl w:ilvl="3" w:tplc="C714FD9C">
      <w:start w:val="1"/>
      <w:numFmt w:val="decimal"/>
      <w:lvlText w:val="%4."/>
      <w:lvlJc w:val="left"/>
      <w:pPr>
        <w:ind w:left="2880" w:hanging="360"/>
      </w:pPr>
    </w:lvl>
    <w:lvl w:ilvl="4" w:tplc="00CCE73C">
      <w:start w:val="1"/>
      <w:numFmt w:val="lowerLetter"/>
      <w:lvlText w:val="%5."/>
      <w:lvlJc w:val="left"/>
      <w:pPr>
        <w:ind w:left="3600" w:hanging="360"/>
      </w:pPr>
    </w:lvl>
    <w:lvl w:ilvl="5" w:tplc="86A8659E">
      <w:start w:val="1"/>
      <w:numFmt w:val="lowerRoman"/>
      <w:lvlText w:val="%6."/>
      <w:lvlJc w:val="right"/>
      <w:pPr>
        <w:ind w:left="4320" w:hanging="180"/>
      </w:pPr>
    </w:lvl>
    <w:lvl w:ilvl="6" w:tplc="F0881E22">
      <w:start w:val="1"/>
      <w:numFmt w:val="decimal"/>
      <w:lvlText w:val="%7."/>
      <w:lvlJc w:val="left"/>
      <w:pPr>
        <w:ind w:left="5040" w:hanging="360"/>
      </w:pPr>
    </w:lvl>
    <w:lvl w:ilvl="7" w:tplc="5FBE82EC">
      <w:start w:val="1"/>
      <w:numFmt w:val="lowerLetter"/>
      <w:lvlText w:val="%8."/>
      <w:lvlJc w:val="left"/>
      <w:pPr>
        <w:ind w:left="5760" w:hanging="360"/>
      </w:pPr>
    </w:lvl>
    <w:lvl w:ilvl="8" w:tplc="0B9CB0FA">
      <w:start w:val="1"/>
      <w:numFmt w:val="lowerRoman"/>
      <w:lvlText w:val="%9."/>
      <w:lvlJc w:val="right"/>
      <w:pPr>
        <w:ind w:left="6480" w:hanging="180"/>
      </w:pPr>
    </w:lvl>
  </w:abstractNum>
  <w:abstractNum w:abstractNumId="2012" w15:restartNumberingAfterBreak="0">
    <w:nsid w:val="76197E0C"/>
    <w:multiLevelType w:val="hybridMultilevel"/>
    <w:tmpl w:val="E2768AD0"/>
    <w:lvl w:ilvl="0" w:tplc="BC2A426C">
      <w:start w:val="1"/>
      <w:numFmt w:val="decimal"/>
      <w:lvlText w:val="%1."/>
      <w:lvlJc w:val="left"/>
      <w:pPr>
        <w:ind w:left="720" w:hanging="360"/>
      </w:pPr>
    </w:lvl>
    <w:lvl w:ilvl="1" w:tplc="8BEEA634">
      <w:start w:val="1"/>
      <w:numFmt w:val="lowerLetter"/>
      <w:lvlText w:val="%2."/>
      <w:lvlJc w:val="left"/>
      <w:pPr>
        <w:ind w:left="1440" w:hanging="360"/>
      </w:pPr>
    </w:lvl>
    <w:lvl w:ilvl="2" w:tplc="8BC80792">
      <w:start w:val="1"/>
      <w:numFmt w:val="lowerRoman"/>
      <w:lvlText w:val="%3."/>
      <w:lvlJc w:val="right"/>
      <w:pPr>
        <w:ind w:left="2160" w:hanging="180"/>
      </w:pPr>
    </w:lvl>
    <w:lvl w:ilvl="3" w:tplc="AB905B3C">
      <w:start w:val="1"/>
      <w:numFmt w:val="decimal"/>
      <w:lvlText w:val="%4."/>
      <w:lvlJc w:val="left"/>
      <w:pPr>
        <w:ind w:left="2880" w:hanging="360"/>
      </w:pPr>
    </w:lvl>
    <w:lvl w:ilvl="4" w:tplc="7C9615EA">
      <w:start w:val="1"/>
      <w:numFmt w:val="lowerLetter"/>
      <w:lvlText w:val="%5."/>
      <w:lvlJc w:val="left"/>
      <w:pPr>
        <w:ind w:left="3600" w:hanging="360"/>
      </w:pPr>
    </w:lvl>
    <w:lvl w:ilvl="5" w:tplc="29A28532">
      <w:start w:val="1"/>
      <w:numFmt w:val="lowerRoman"/>
      <w:lvlText w:val="%6."/>
      <w:lvlJc w:val="right"/>
      <w:pPr>
        <w:ind w:left="4320" w:hanging="180"/>
      </w:pPr>
    </w:lvl>
    <w:lvl w:ilvl="6" w:tplc="36EC7754">
      <w:start w:val="1"/>
      <w:numFmt w:val="decimal"/>
      <w:lvlText w:val="%7."/>
      <w:lvlJc w:val="left"/>
      <w:pPr>
        <w:ind w:left="5040" w:hanging="360"/>
      </w:pPr>
    </w:lvl>
    <w:lvl w:ilvl="7" w:tplc="5DCA96A4">
      <w:start w:val="1"/>
      <w:numFmt w:val="lowerLetter"/>
      <w:lvlText w:val="%8."/>
      <w:lvlJc w:val="left"/>
      <w:pPr>
        <w:ind w:left="5760" w:hanging="360"/>
      </w:pPr>
    </w:lvl>
    <w:lvl w:ilvl="8" w:tplc="AA5CF750">
      <w:start w:val="1"/>
      <w:numFmt w:val="lowerRoman"/>
      <w:lvlText w:val="%9."/>
      <w:lvlJc w:val="right"/>
      <w:pPr>
        <w:ind w:left="6480" w:hanging="180"/>
      </w:pPr>
    </w:lvl>
  </w:abstractNum>
  <w:abstractNum w:abstractNumId="2013" w15:restartNumberingAfterBreak="0">
    <w:nsid w:val="761C648A"/>
    <w:multiLevelType w:val="hybridMultilevel"/>
    <w:tmpl w:val="B0CAD868"/>
    <w:lvl w:ilvl="0" w:tplc="928EDF3E">
      <w:start w:val="1"/>
      <w:numFmt w:val="decimal"/>
      <w:lvlText w:val="%1."/>
      <w:lvlJc w:val="left"/>
      <w:pPr>
        <w:ind w:left="720" w:hanging="360"/>
      </w:pPr>
    </w:lvl>
    <w:lvl w:ilvl="1" w:tplc="D9982E54">
      <w:start w:val="1"/>
      <w:numFmt w:val="lowerLetter"/>
      <w:lvlText w:val="%2."/>
      <w:lvlJc w:val="left"/>
      <w:pPr>
        <w:ind w:left="1440" w:hanging="360"/>
      </w:pPr>
    </w:lvl>
    <w:lvl w:ilvl="2" w:tplc="D45C61B0">
      <w:start w:val="1"/>
      <w:numFmt w:val="lowerRoman"/>
      <w:lvlText w:val="%3."/>
      <w:lvlJc w:val="right"/>
      <w:pPr>
        <w:ind w:left="2160" w:hanging="180"/>
      </w:pPr>
    </w:lvl>
    <w:lvl w:ilvl="3" w:tplc="F226278E">
      <w:start w:val="1"/>
      <w:numFmt w:val="decimal"/>
      <w:lvlText w:val="%4."/>
      <w:lvlJc w:val="left"/>
      <w:pPr>
        <w:ind w:left="2880" w:hanging="360"/>
      </w:pPr>
    </w:lvl>
    <w:lvl w:ilvl="4" w:tplc="D0CA5820">
      <w:start w:val="1"/>
      <w:numFmt w:val="lowerLetter"/>
      <w:lvlText w:val="%5."/>
      <w:lvlJc w:val="left"/>
      <w:pPr>
        <w:ind w:left="3600" w:hanging="360"/>
      </w:pPr>
    </w:lvl>
    <w:lvl w:ilvl="5" w:tplc="3B4E6882">
      <w:start w:val="1"/>
      <w:numFmt w:val="lowerRoman"/>
      <w:lvlText w:val="%6."/>
      <w:lvlJc w:val="right"/>
      <w:pPr>
        <w:ind w:left="4320" w:hanging="180"/>
      </w:pPr>
    </w:lvl>
    <w:lvl w:ilvl="6" w:tplc="9A3EECD0">
      <w:start w:val="1"/>
      <w:numFmt w:val="decimal"/>
      <w:lvlText w:val="%7."/>
      <w:lvlJc w:val="left"/>
      <w:pPr>
        <w:ind w:left="5040" w:hanging="360"/>
      </w:pPr>
    </w:lvl>
    <w:lvl w:ilvl="7" w:tplc="7D3E1198">
      <w:start w:val="1"/>
      <w:numFmt w:val="lowerLetter"/>
      <w:lvlText w:val="%8."/>
      <w:lvlJc w:val="left"/>
      <w:pPr>
        <w:ind w:left="5760" w:hanging="360"/>
      </w:pPr>
    </w:lvl>
    <w:lvl w:ilvl="8" w:tplc="5B368884">
      <w:start w:val="1"/>
      <w:numFmt w:val="lowerRoman"/>
      <w:lvlText w:val="%9."/>
      <w:lvlJc w:val="right"/>
      <w:pPr>
        <w:ind w:left="6480" w:hanging="180"/>
      </w:pPr>
    </w:lvl>
  </w:abstractNum>
  <w:abstractNum w:abstractNumId="2014" w15:restartNumberingAfterBreak="0">
    <w:nsid w:val="76457662"/>
    <w:multiLevelType w:val="hybridMultilevel"/>
    <w:tmpl w:val="D652B28C"/>
    <w:lvl w:ilvl="0" w:tplc="49A219D8">
      <w:start w:val="1"/>
      <w:numFmt w:val="decimal"/>
      <w:lvlText w:val="%1."/>
      <w:lvlJc w:val="left"/>
      <w:pPr>
        <w:ind w:left="720" w:hanging="360"/>
      </w:pPr>
    </w:lvl>
    <w:lvl w:ilvl="1" w:tplc="ECBEFB94">
      <w:start w:val="1"/>
      <w:numFmt w:val="lowerLetter"/>
      <w:lvlText w:val="%2."/>
      <w:lvlJc w:val="left"/>
      <w:pPr>
        <w:ind w:left="1440" w:hanging="360"/>
      </w:pPr>
    </w:lvl>
    <w:lvl w:ilvl="2" w:tplc="F32ECE9E">
      <w:start w:val="1"/>
      <w:numFmt w:val="lowerRoman"/>
      <w:lvlText w:val="%3."/>
      <w:lvlJc w:val="right"/>
      <w:pPr>
        <w:ind w:left="2160" w:hanging="180"/>
      </w:pPr>
    </w:lvl>
    <w:lvl w:ilvl="3" w:tplc="33E09550">
      <w:start w:val="1"/>
      <w:numFmt w:val="decimal"/>
      <w:lvlText w:val="%4."/>
      <w:lvlJc w:val="left"/>
      <w:pPr>
        <w:ind w:left="2880" w:hanging="360"/>
      </w:pPr>
    </w:lvl>
    <w:lvl w:ilvl="4" w:tplc="C96E2A28">
      <w:start w:val="1"/>
      <w:numFmt w:val="lowerLetter"/>
      <w:lvlText w:val="%5."/>
      <w:lvlJc w:val="left"/>
      <w:pPr>
        <w:ind w:left="3600" w:hanging="360"/>
      </w:pPr>
    </w:lvl>
    <w:lvl w:ilvl="5" w:tplc="C9CAE0B2">
      <w:start w:val="1"/>
      <w:numFmt w:val="lowerRoman"/>
      <w:lvlText w:val="%6."/>
      <w:lvlJc w:val="right"/>
      <w:pPr>
        <w:ind w:left="4320" w:hanging="180"/>
      </w:pPr>
    </w:lvl>
    <w:lvl w:ilvl="6" w:tplc="8BFA7574">
      <w:start w:val="1"/>
      <w:numFmt w:val="decimal"/>
      <w:lvlText w:val="%7."/>
      <w:lvlJc w:val="left"/>
      <w:pPr>
        <w:ind w:left="5040" w:hanging="360"/>
      </w:pPr>
    </w:lvl>
    <w:lvl w:ilvl="7" w:tplc="852A3B3C">
      <w:start w:val="1"/>
      <w:numFmt w:val="lowerLetter"/>
      <w:lvlText w:val="%8."/>
      <w:lvlJc w:val="left"/>
      <w:pPr>
        <w:ind w:left="5760" w:hanging="360"/>
      </w:pPr>
    </w:lvl>
    <w:lvl w:ilvl="8" w:tplc="01349602">
      <w:start w:val="1"/>
      <w:numFmt w:val="lowerRoman"/>
      <w:lvlText w:val="%9."/>
      <w:lvlJc w:val="right"/>
      <w:pPr>
        <w:ind w:left="6480" w:hanging="180"/>
      </w:pPr>
    </w:lvl>
  </w:abstractNum>
  <w:abstractNum w:abstractNumId="2015" w15:restartNumberingAfterBreak="0">
    <w:nsid w:val="764A4C16"/>
    <w:multiLevelType w:val="hybridMultilevel"/>
    <w:tmpl w:val="4CB41BE2"/>
    <w:lvl w:ilvl="0" w:tplc="326EFFA2">
      <w:start w:val="1"/>
      <w:numFmt w:val="decimal"/>
      <w:lvlText w:val="%1."/>
      <w:lvlJc w:val="left"/>
      <w:pPr>
        <w:ind w:left="720" w:hanging="360"/>
      </w:pPr>
    </w:lvl>
    <w:lvl w:ilvl="1" w:tplc="A5C03B34">
      <w:start w:val="1"/>
      <w:numFmt w:val="lowerLetter"/>
      <w:lvlText w:val="%2."/>
      <w:lvlJc w:val="left"/>
      <w:pPr>
        <w:ind w:left="1440" w:hanging="360"/>
      </w:pPr>
    </w:lvl>
    <w:lvl w:ilvl="2" w:tplc="92E036D2">
      <w:start w:val="1"/>
      <w:numFmt w:val="lowerRoman"/>
      <w:lvlText w:val="%3."/>
      <w:lvlJc w:val="right"/>
      <w:pPr>
        <w:ind w:left="2160" w:hanging="180"/>
      </w:pPr>
    </w:lvl>
    <w:lvl w:ilvl="3" w:tplc="909637A2">
      <w:start w:val="1"/>
      <w:numFmt w:val="decimal"/>
      <w:lvlText w:val="%4."/>
      <w:lvlJc w:val="left"/>
      <w:pPr>
        <w:ind w:left="2880" w:hanging="360"/>
      </w:pPr>
    </w:lvl>
    <w:lvl w:ilvl="4" w:tplc="C778D7C2">
      <w:start w:val="1"/>
      <w:numFmt w:val="lowerLetter"/>
      <w:lvlText w:val="%5."/>
      <w:lvlJc w:val="left"/>
      <w:pPr>
        <w:ind w:left="3600" w:hanging="360"/>
      </w:pPr>
    </w:lvl>
    <w:lvl w:ilvl="5" w:tplc="B0FA09E2">
      <w:start w:val="1"/>
      <w:numFmt w:val="lowerRoman"/>
      <w:lvlText w:val="%6."/>
      <w:lvlJc w:val="right"/>
      <w:pPr>
        <w:ind w:left="4320" w:hanging="180"/>
      </w:pPr>
    </w:lvl>
    <w:lvl w:ilvl="6" w:tplc="60F6186A">
      <w:start w:val="1"/>
      <w:numFmt w:val="decimal"/>
      <w:lvlText w:val="%7."/>
      <w:lvlJc w:val="left"/>
      <w:pPr>
        <w:ind w:left="5040" w:hanging="360"/>
      </w:pPr>
    </w:lvl>
    <w:lvl w:ilvl="7" w:tplc="1CD0D3FC">
      <w:start w:val="1"/>
      <w:numFmt w:val="lowerLetter"/>
      <w:lvlText w:val="%8."/>
      <w:lvlJc w:val="left"/>
      <w:pPr>
        <w:ind w:left="5760" w:hanging="360"/>
      </w:pPr>
    </w:lvl>
    <w:lvl w:ilvl="8" w:tplc="176007C8">
      <w:start w:val="1"/>
      <w:numFmt w:val="lowerRoman"/>
      <w:lvlText w:val="%9."/>
      <w:lvlJc w:val="right"/>
      <w:pPr>
        <w:ind w:left="6480" w:hanging="180"/>
      </w:pPr>
    </w:lvl>
  </w:abstractNum>
  <w:abstractNum w:abstractNumId="2016" w15:restartNumberingAfterBreak="0">
    <w:nsid w:val="7696328E"/>
    <w:multiLevelType w:val="hybridMultilevel"/>
    <w:tmpl w:val="46DE137C"/>
    <w:lvl w:ilvl="0" w:tplc="C4C66C4A">
      <w:start w:val="1"/>
      <w:numFmt w:val="decimal"/>
      <w:lvlText w:val="%1."/>
      <w:lvlJc w:val="left"/>
      <w:pPr>
        <w:ind w:left="720" w:hanging="360"/>
      </w:pPr>
    </w:lvl>
    <w:lvl w:ilvl="1" w:tplc="E12AC7AA">
      <w:start w:val="1"/>
      <w:numFmt w:val="lowerLetter"/>
      <w:lvlText w:val="%2."/>
      <w:lvlJc w:val="left"/>
      <w:pPr>
        <w:ind w:left="1440" w:hanging="360"/>
      </w:pPr>
    </w:lvl>
    <w:lvl w:ilvl="2" w:tplc="5810CF4A">
      <w:start w:val="1"/>
      <w:numFmt w:val="lowerRoman"/>
      <w:lvlText w:val="%3."/>
      <w:lvlJc w:val="right"/>
      <w:pPr>
        <w:ind w:left="2160" w:hanging="180"/>
      </w:pPr>
    </w:lvl>
    <w:lvl w:ilvl="3" w:tplc="FECA26D0">
      <w:start w:val="1"/>
      <w:numFmt w:val="decimal"/>
      <w:lvlText w:val="%4."/>
      <w:lvlJc w:val="left"/>
      <w:pPr>
        <w:ind w:left="2880" w:hanging="360"/>
      </w:pPr>
    </w:lvl>
    <w:lvl w:ilvl="4" w:tplc="78CEE158">
      <w:start w:val="1"/>
      <w:numFmt w:val="lowerLetter"/>
      <w:lvlText w:val="%5."/>
      <w:lvlJc w:val="left"/>
      <w:pPr>
        <w:ind w:left="3600" w:hanging="360"/>
      </w:pPr>
    </w:lvl>
    <w:lvl w:ilvl="5" w:tplc="A2DA25AE">
      <w:start w:val="1"/>
      <w:numFmt w:val="lowerRoman"/>
      <w:lvlText w:val="%6."/>
      <w:lvlJc w:val="right"/>
      <w:pPr>
        <w:ind w:left="4320" w:hanging="180"/>
      </w:pPr>
    </w:lvl>
    <w:lvl w:ilvl="6" w:tplc="E79E1890">
      <w:start w:val="1"/>
      <w:numFmt w:val="decimal"/>
      <w:lvlText w:val="%7."/>
      <w:lvlJc w:val="left"/>
      <w:pPr>
        <w:ind w:left="5040" w:hanging="360"/>
      </w:pPr>
    </w:lvl>
    <w:lvl w:ilvl="7" w:tplc="BDDC177C">
      <w:start w:val="1"/>
      <w:numFmt w:val="lowerLetter"/>
      <w:lvlText w:val="%8."/>
      <w:lvlJc w:val="left"/>
      <w:pPr>
        <w:ind w:left="5760" w:hanging="360"/>
      </w:pPr>
    </w:lvl>
    <w:lvl w:ilvl="8" w:tplc="5172E4BC">
      <w:start w:val="1"/>
      <w:numFmt w:val="lowerRoman"/>
      <w:lvlText w:val="%9."/>
      <w:lvlJc w:val="right"/>
      <w:pPr>
        <w:ind w:left="6480" w:hanging="180"/>
      </w:pPr>
    </w:lvl>
  </w:abstractNum>
  <w:abstractNum w:abstractNumId="2017" w15:restartNumberingAfterBreak="0">
    <w:nsid w:val="76A9066C"/>
    <w:multiLevelType w:val="hybridMultilevel"/>
    <w:tmpl w:val="1728A48C"/>
    <w:lvl w:ilvl="0" w:tplc="FAC4F076">
      <w:start w:val="1"/>
      <w:numFmt w:val="decimal"/>
      <w:lvlText w:val="%1."/>
      <w:lvlJc w:val="left"/>
      <w:pPr>
        <w:ind w:left="720" w:hanging="360"/>
      </w:pPr>
    </w:lvl>
    <w:lvl w:ilvl="1" w:tplc="8F88D020">
      <w:start w:val="1"/>
      <w:numFmt w:val="lowerLetter"/>
      <w:lvlText w:val="%2."/>
      <w:lvlJc w:val="left"/>
      <w:pPr>
        <w:ind w:left="1440" w:hanging="360"/>
      </w:pPr>
    </w:lvl>
    <w:lvl w:ilvl="2" w:tplc="E89AF6DC">
      <w:start w:val="1"/>
      <w:numFmt w:val="lowerRoman"/>
      <w:lvlText w:val="%3."/>
      <w:lvlJc w:val="right"/>
      <w:pPr>
        <w:ind w:left="2160" w:hanging="180"/>
      </w:pPr>
    </w:lvl>
    <w:lvl w:ilvl="3" w:tplc="1DF0F682">
      <w:start w:val="1"/>
      <w:numFmt w:val="decimal"/>
      <w:lvlText w:val="%4."/>
      <w:lvlJc w:val="left"/>
      <w:pPr>
        <w:ind w:left="2880" w:hanging="360"/>
      </w:pPr>
    </w:lvl>
    <w:lvl w:ilvl="4" w:tplc="5C581ADC">
      <w:start w:val="1"/>
      <w:numFmt w:val="lowerLetter"/>
      <w:lvlText w:val="%5."/>
      <w:lvlJc w:val="left"/>
      <w:pPr>
        <w:ind w:left="3600" w:hanging="360"/>
      </w:pPr>
    </w:lvl>
    <w:lvl w:ilvl="5" w:tplc="C5804F76">
      <w:start w:val="1"/>
      <w:numFmt w:val="lowerRoman"/>
      <w:lvlText w:val="%6."/>
      <w:lvlJc w:val="right"/>
      <w:pPr>
        <w:ind w:left="4320" w:hanging="180"/>
      </w:pPr>
    </w:lvl>
    <w:lvl w:ilvl="6" w:tplc="EDA458A0">
      <w:start w:val="1"/>
      <w:numFmt w:val="decimal"/>
      <w:lvlText w:val="%7."/>
      <w:lvlJc w:val="left"/>
      <w:pPr>
        <w:ind w:left="5040" w:hanging="360"/>
      </w:pPr>
    </w:lvl>
    <w:lvl w:ilvl="7" w:tplc="53F20316">
      <w:start w:val="1"/>
      <w:numFmt w:val="lowerLetter"/>
      <w:lvlText w:val="%8."/>
      <w:lvlJc w:val="left"/>
      <w:pPr>
        <w:ind w:left="5760" w:hanging="360"/>
      </w:pPr>
    </w:lvl>
    <w:lvl w:ilvl="8" w:tplc="AB44CB98">
      <w:start w:val="1"/>
      <w:numFmt w:val="lowerRoman"/>
      <w:lvlText w:val="%9."/>
      <w:lvlJc w:val="right"/>
      <w:pPr>
        <w:ind w:left="6480" w:hanging="180"/>
      </w:pPr>
    </w:lvl>
  </w:abstractNum>
  <w:abstractNum w:abstractNumId="2018" w15:restartNumberingAfterBreak="0">
    <w:nsid w:val="76B37068"/>
    <w:multiLevelType w:val="hybridMultilevel"/>
    <w:tmpl w:val="24FEB076"/>
    <w:lvl w:ilvl="0" w:tplc="3E3ABA14">
      <w:start w:val="1"/>
      <w:numFmt w:val="decimal"/>
      <w:lvlText w:val="%1."/>
      <w:lvlJc w:val="left"/>
      <w:pPr>
        <w:ind w:left="720" w:hanging="360"/>
      </w:pPr>
    </w:lvl>
    <w:lvl w:ilvl="1" w:tplc="47B20FD2">
      <w:start w:val="1"/>
      <w:numFmt w:val="lowerLetter"/>
      <w:lvlText w:val="%2."/>
      <w:lvlJc w:val="left"/>
      <w:pPr>
        <w:ind w:left="1440" w:hanging="360"/>
      </w:pPr>
    </w:lvl>
    <w:lvl w:ilvl="2" w:tplc="27C29A1E">
      <w:start w:val="1"/>
      <w:numFmt w:val="lowerRoman"/>
      <w:lvlText w:val="%3."/>
      <w:lvlJc w:val="right"/>
      <w:pPr>
        <w:ind w:left="2160" w:hanging="180"/>
      </w:pPr>
    </w:lvl>
    <w:lvl w:ilvl="3" w:tplc="DB841AB6">
      <w:start w:val="1"/>
      <w:numFmt w:val="decimal"/>
      <w:lvlText w:val="%4."/>
      <w:lvlJc w:val="left"/>
      <w:pPr>
        <w:ind w:left="2880" w:hanging="360"/>
      </w:pPr>
    </w:lvl>
    <w:lvl w:ilvl="4" w:tplc="20E8ABB4">
      <w:start w:val="1"/>
      <w:numFmt w:val="lowerLetter"/>
      <w:lvlText w:val="%5."/>
      <w:lvlJc w:val="left"/>
      <w:pPr>
        <w:ind w:left="3600" w:hanging="360"/>
      </w:pPr>
    </w:lvl>
    <w:lvl w:ilvl="5" w:tplc="98905232">
      <w:start w:val="1"/>
      <w:numFmt w:val="lowerRoman"/>
      <w:lvlText w:val="%6."/>
      <w:lvlJc w:val="right"/>
      <w:pPr>
        <w:ind w:left="4320" w:hanging="180"/>
      </w:pPr>
    </w:lvl>
    <w:lvl w:ilvl="6" w:tplc="9D72C19E">
      <w:start w:val="1"/>
      <w:numFmt w:val="decimal"/>
      <w:lvlText w:val="%7."/>
      <w:lvlJc w:val="left"/>
      <w:pPr>
        <w:ind w:left="5040" w:hanging="360"/>
      </w:pPr>
    </w:lvl>
    <w:lvl w:ilvl="7" w:tplc="5D6A37C4">
      <w:start w:val="1"/>
      <w:numFmt w:val="lowerLetter"/>
      <w:lvlText w:val="%8."/>
      <w:lvlJc w:val="left"/>
      <w:pPr>
        <w:ind w:left="5760" w:hanging="360"/>
      </w:pPr>
    </w:lvl>
    <w:lvl w:ilvl="8" w:tplc="C31EDDF6">
      <w:start w:val="1"/>
      <w:numFmt w:val="lowerRoman"/>
      <w:lvlText w:val="%9."/>
      <w:lvlJc w:val="right"/>
      <w:pPr>
        <w:ind w:left="6480" w:hanging="180"/>
      </w:pPr>
    </w:lvl>
  </w:abstractNum>
  <w:abstractNum w:abstractNumId="2019" w15:restartNumberingAfterBreak="0">
    <w:nsid w:val="76E923E2"/>
    <w:multiLevelType w:val="hybridMultilevel"/>
    <w:tmpl w:val="7CB46544"/>
    <w:lvl w:ilvl="0" w:tplc="4BFA4576">
      <w:start w:val="1"/>
      <w:numFmt w:val="decimal"/>
      <w:lvlText w:val="%1."/>
      <w:lvlJc w:val="left"/>
      <w:pPr>
        <w:ind w:left="720" w:hanging="360"/>
      </w:pPr>
    </w:lvl>
    <w:lvl w:ilvl="1" w:tplc="4E568B8C">
      <w:start w:val="1"/>
      <w:numFmt w:val="lowerLetter"/>
      <w:lvlText w:val="%2."/>
      <w:lvlJc w:val="left"/>
      <w:pPr>
        <w:ind w:left="1440" w:hanging="360"/>
      </w:pPr>
    </w:lvl>
    <w:lvl w:ilvl="2" w:tplc="E9226EDA">
      <w:start w:val="1"/>
      <w:numFmt w:val="lowerRoman"/>
      <w:lvlText w:val="%3."/>
      <w:lvlJc w:val="right"/>
      <w:pPr>
        <w:ind w:left="2160" w:hanging="180"/>
      </w:pPr>
    </w:lvl>
    <w:lvl w:ilvl="3" w:tplc="37700B5E">
      <w:start w:val="1"/>
      <w:numFmt w:val="decimal"/>
      <w:lvlText w:val="%4."/>
      <w:lvlJc w:val="left"/>
      <w:pPr>
        <w:ind w:left="2880" w:hanging="360"/>
      </w:pPr>
    </w:lvl>
    <w:lvl w:ilvl="4" w:tplc="5462935A">
      <w:start w:val="1"/>
      <w:numFmt w:val="lowerLetter"/>
      <w:lvlText w:val="%5."/>
      <w:lvlJc w:val="left"/>
      <w:pPr>
        <w:ind w:left="3600" w:hanging="360"/>
      </w:pPr>
    </w:lvl>
    <w:lvl w:ilvl="5" w:tplc="525E3790">
      <w:start w:val="1"/>
      <w:numFmt w:val="lowerRoman"/>
      <w:lvlText w:val="%6."/>
      <w:lvlJc w:val="right"/>
      <w:pPr>
        <w:ind w:left="4320" w:hanging="180"/>
      </w:pPr>
    </w:lvl>
    <w:lvl w:ilvl="6" w:tplc="E6805A20">
      <w:start w:val="1"/>
      <w:numFmt w:val="decimal"/>
      <w:lvlText w:val="%7."/>
      <w:lvlJc w:val="left"/>
      <w:pPr>
        <w:ind w:left="5040" w:hanging="360"/>
      </w:pPr>
    </w:lvl>
    <w:lvl w:ilvl="7" w:tplc="FC200FC6">
      <w:start w:val="1"/>
      <w:numFmt w:val="lowerLetter"/>
      <w:lvlText w:val="%8."/>
      <w:lvlJc w:val="left"/>
      <w:pPr>
        <w:ind w:left="5760" w:hanging="360"/>
      </w:pPr>
    </w:lvl>
    <w:lvl w:ilvl="8" w:tplc="99361F10">
      <w:start w:val="1"/>
      <w:numFmt w:val="lowerRoman"/>
      <w:lvlText w:val="%9."/>
      <w:lvlJc w:val="right"/>
      <w:pPr>
        <w:ind w:left="6480" w:hanging="180"/>
      </w:pPr>
    </w:lvl>
  </w:abstractNum>
  <w:abstractNum w:abstractNumId="2020" w15:restartNumberingAfterBreak="0">
    <w:nsid w:val="7750773F"/>
    <w:multiLevelType w:val="hybridMultilevel"/>
    <w:tmpl w:val="DF98789E"/>
    <w:lvl w:ilvl="0" w:tplc="B4B8AF5C">
      <w:start w:val="1"/>
      <w:numFmt w:val="decimal"/>
      <w:lvlText w:val="%1."/>
      <w:lvlJc w:val="left"/>
      <w:pPr>
        <w:ind w:left="720" w:hanging="360"/>
      </w:pPr>
    </w:lvl>
    <w:lvl w:ilvl="1" w:tplc="F1981520">
      <w:start w:val="1"/>
      <w:numFmt w:val="lowerLetter"/>
      <w:lvlText w:val="%2."/>
      <w:lvlJc w:val="left"/>
      <w:pPr>
        <w:ind w:left="1440" w:hanging="360"/>
      </w:pPr>
    </w:lvl>
    <w:lvl w:ilvl="2" w:tplc="BDD40D36">
      <w:start w:val="1"/>
      <w:numFmt w:val="lowerRoman"/>
      <w:lvlText w:val="%3."/>
      <w:lvlJc w:val="right"/>
      <w:pPr>
        <w:ind w:left="2160" w:hanging="180"/>
      </w:pPr>
    </w:lvl>
    <w:lvl w:ilvl="3" w:tplc="41DC09D0">
      <w:start w:val="1"/>
      <w:numFmt w:val="decimal"/>
      <w:lvlText w:val="%4."/>
      <w:lvlJc w:val="left"/>
      <w:pPr>
        <w:ind w:left="2880" w:hanging="360"/>
      </w:pPr>
    </w:lvl>
    <w:lvl w:ilvl="4" w:tplc="B3623002">
      <w:start w:val="1"/>
      <w:numFmt w:val="lowerLetter"/>
      <w:lvlText w:val="%5."/>
      <w:lvlJc w:val="left"/>
      <w:pPr>
        <w:ind w:left="3600" w:hanging="360"/>
      </w:pPr>
    </w:lvl>
    <w:lvl w:ilvl="5" w:tplc="26DE9E7A">
      <w:start w:val="1"/>
      <w:numFmt w:val="lowerRoman"/>
      <w:lvlText w:val="%6."/>
      <w:lvlJc w:val="right"/>
      <w:pPr>
        <w:ind w:left="4320" w:hanging="180"/>
      </w:pPr>
    </w:lvl>
    <w:lvl w:ilvl="6" w:tplc="373E90F6">
      <w:start w:val="1"/>
      <w:numFmt w:val="decimal"/>
      <w:lvlText w:val="%7."/>
      <w:lvlJc w:val="left"/>
      <w:pPr>
        <w:ind w:left="5040" w:hanging="360"/>
      </w:pPr>
    </w:lvl>
    <w:lvl w:ilvl="7" w:tplc="A52C10E8">
      <w:start w:val="1"/>
      <w:numFmt w:val="lowerLetter"/>
      <w:lvlText w:val="%8."/>
      <w:lvlJc w:val="left"/>
      <w:pPr>
        <w:ind w:left="5760" w:hanging="360"/>
      </w:pPr>
    </w:lvl>
    <w:lvl w:ilvl="8" w:tplc="0F8EF70A">
      <w:start w:val="1"/>
      <w:numFmt w:val="lowerRoman"/>
      <w:lvlText w:val="%9."/>
      <w:lvlJc w:val="right"/>
      <w:pPr>
        <w:ind w:left="6480" w:hanging="180"/>
      </w:pPr>
    </w:lvl>
  </w:abstractNum>
  <w:abstractNum w:abstractNumId="2021" w15:restartNumberingAfterBreak="0">
    <w:nsid w:val="77A4221F"/>
    <w:multiLevelType w:val="hybridMultilevel"/>
    <w:tmpl w:val="937C8936"/>
    <w:lvl w:ilvl="0" w:tplc="68924400">
      <w:start w:val="1"/>
      <w:numFmt w:val="decimal"/>
      <w:lvlText w:val="%1."/>
      <w:lvlJc w:val="left"/>
      <w:pPr>
        <w:ind w:left="720" w:hanging="360"/>
      </w:pPr>
    </w:lvl>
    <w:lvl w:ilvl="1" w:tplc="1A8A9380">
      <w:start w:val="1"/>
      <w:numFmt w:val="lowerLetter"/>
      <w:lvlText w:val="%2."/>
      <w:lvlJc w:val="left"/>
      <w:pPr>
        <w:ind w:left="1440" w:hanging="360"/>
      </w:pPr>
    </w:lvl>
    <w:lvl w:ilvl="2" w:tplc="1D349542">
      <w:start w:val="1"/>
      <w:numFmt w:val="lowerRoman"/>
      <w:lvlText w:val="%3."/>
      <w:lvlJc w:val="right"/>
      <w:pPr>
        <w:ind w:left="2160" w:hanging="180"/>
      </w:pPr>
    </w:lvl>
    <w:lvl w:ilvl="3" w:tplc="8E90BE5A">
      <w:start w:val="1"/>
      <w:numFmt w:val="decimal"/>
      <w:lvlText w:val="%4."/>
      <w:lvlJc w:val="left"/>
      <w:pPr>
        <w:ind w:left="2880" w:hanging="360"/>
      </w:pPr>
    </w:lvl>
    <w:lvl w:ilvl="4" w:tplc="0690280A">
      <w:start w:val="1"/>
      <w:numFmt w:val="lowerLetter"/>
      <w:lvlText w:val="%5."/>
      <w:lvlJc w:val="left"/>
      <w:pPr>
        <w:ind w:left="3600" w:hanging="360"/>
      </w:pPr>
    </w:lvl>
    <w:lvl w:ilvl="5" w:tplc="4FB2B5B4">
      <w:start w:val="1"/>
      <w:numFmt w:val="lowerRoman"/>
      <w:lvlText w:val="%6."/>
      <w:lvlJc w:val="right"/>
      <w:pPr>
        <w:ind w:left="4320" w:hanging="180"/>
      </w:pPr>
    </w:lvl>
    <w:lvl w:ilvl="6" w:tplc="372601F0">
      <w:start w:val="1"/>
      <w:numFmt w:val="decimal"/>
      <w:lvlText w:val="%7."/>
      <w:lvlJc w:val="left"/>
      <w:pPr>
        <w:ind w:left="5040" w:hanging="360"/>
      </w:pPr>
    </w:lvl>
    <w:lvl w:ilvl="7" w:tplc="CE6A5C12">
      <w:start w:val="1"/>
      <w:numFmt w:val="lowerLetter"/>
      <w:lvlText w:val="%8."/>
      <w:lvlJc w:val="left"/>
      <w:pPr>
        <w:ind w:left="5760" w:hanging="360"/>
      </w:pPr>
    </w:lvl>
    <w:lvl w:ilvl="8" w:tplc="A8BCE4CA">
      <w:start w:val="1"/>
      <w:numFmt w:val="lowerRoman"/>
      <w:lvlText w:val="%9."/>
      <w:lvlJc w:val="right"/>
      <w:pPr>
        <w:ind w:left="6480" w:hanging="180"/>
      </w:pPr>
    </w:lvl>
  </w:abstractNum>
  <w:abstractNum w:abstractNumId="2022" w15:restartNumberingAfterBreak="0">
    <w:nsid w:val="77C629F1"/>
    <w:multiLevelType w:val="hybridMultilevel"/>
    <w:tmpl w:val="8818630E"/>
    <w:lvl w:ilvl="0" w:tplc="8912DF54">
      <w:start w:val="1"/>
      <w:numFmt w:val="decimal"/>
      <w:lvlText w:val="%1."/>
      <w:lvlJc w:val="left"/>
      <w:pPr>
        <w:ind w:left="720" w:hanging="360"/>
      </w:pPr>
    </w:lvl>
    <w:lvl w:ilvl="1" w:tplc="42A055FC">
      <w:start w:val="1"/>
      <w:numFmt w:val="lowerLetter"/>
      <w:lvlText w:val="%2."/>
      <w:lvlJc w:val="left"/>
      <w:pPr>
        <w:ind w:left="1440" w:hanging="360"/>
      </w:pPr>
    </w:lvl>
    <w:lvl w:ilvl="2" w:tplc="3AAC40AE">
      <w:start w:val="1"/>
      <w:numFmt w:val="lowerRoman"/>
      <w:lvlText w:val="%3."/>
      <w:lvlJc w:val="right"/>
      <w:pPr>
        <w:ind w:left="2160" w:hanging="180"/>
      </w:pPr>
    </w:lvl>
    <w:lvl w:ilvl="3" w:tplc="A830C2DE">
      <w:start w:val="1"/>
      <w:numFmt w:val="decimal"/>
      <w:lvlText w:val="%4."/>
      <w:lvlJc w:val="left"/>
      <w:pPr>
        <w:ind w:left="2880" w:hanging="360"/>
      </w:pPr>
    </w:lvl>
    <w:lvl w:ilvl="4" w:tplc="6646EF04">
      <w:start w:val="1"/>
      <w:numFmt w:val="lowerLetter"/>
      <w:lvlText w:val="%5."/>
      <w:lvlJc w:val="left"/>
      <w:pPr>
        <w:ind w:left="3600" w:hanging="360"/>
      </w:pPr>
    </w:lvl>
    <w:lvl w:ilvl="5" w:tplc="2ADA4DA6">
      <w:start w:val="1"/>
      <w:numFmt w:val="lowerRoman"/>
      <w:lvlText w:val="%6."/>
      <w:lvlJc w:val="right"/>
      <w:pPr>
        <w:ind w:left="4320" w:hanging="180"/>
      </w:pPr>
    </w:lvl>
    <w:lvl w:ilvl="6" w:tplc="28049F8E">
      <w:start w:val="1"/>
      <w:numFmt w:val="decimal"/>
      <w:lvlText w:val="%7."/>
      <w:lvlJc w:val="left"/>
      <w:pPr>
        <w:ind w:left="5040" w:hanging="360"/>
      </w:pPr>
    </w:lvl>
    <w:lvl w:ilvl="7" w:tplc="9F4473A2">
      <w:start w:val="1"/>
      <w:numFmt w:val="lowerLetter"/>
      <w:lvlText w:val="%8."/>
      <w:lvlJc w:val="left"/>
      <w:pPr>
        <w:ind w:left="5760" w:hanging="360"/>
      </w:pPr>
    </w:lvl>
    <w:lvl w:ilvl="8" w:tplc="8B1E9C0A">
      <w:start w:val="1"/>
      <w:numFmt w:val="lowerRoman"/>
      <w:lvlText w:val="%9."/>
      <w:lvlJc w:val="right"/>
      <w:pPr>
        <w:ind w:left="6480" w:hanging="180"/>
      </w:pPr>
    </w:lvl>
  </w:abstractNum>
  <w:abstractNum w:abstractNumId="2023" w15:restartNumberingAfterBreak="0">
    <w:nsid w:val="77D90F0C"/>
    <w:multiLevelType w:val="hybridMultilevel"/>
    <w:tmpl w:val="00447806"/>
    <w:lvl w:ilvl="0" w:tplc="03F87EFC">
      <w:start w:val="1"/>
      <w:numFmt w:val="decimal"/>
      <w:lvlText w:val="%1."/>
      <w:lvlJc w:val="left"/>
      <w:pPr>
        <w:ind w:left="720" w:hanging="360"/>
      </w:pPr>
    </w:lvl>
    <w:lvl w:ilvl="1" w:tplc="003671A2">
      <w:start w:val="1"/>
      <w:numFmt w:val="lowerLetter"/>
      <w:lvlText w:val="%2."/>
      <w:lvlJc w:val="left"/>
      <w:pPr>
        <w:ind w:left="1440" w:hanging="360"/>
      </w:pPr>
    </w:lvl>
    <w:lvl w:ilvl="2" w:tplc="B1CEA086">
      <w:start w:val="1"/>
      <w:numFmt w:val="lowerRoman"/>
      <w:lvlText w:val="%3."/>
      <w:lvlJc w:val="right"/>
      <w:pPr>
        <w:ind w:left="2160" w:hanging="180"/>
      </w:pPr>
    </w:lvl>
    <w:lvl w:ilvl="3" w:tplc="BDF0265C">
      <w:start w:val="1"/>
      <w:numFmt w:val="decimal"/>
      <w:lvlText w:val="%4."/>
      <w:lvlJc w:val="left"/>
      <w:pPr>
        <w:ind w:left="2880" w:hanging="360"/>
      </w:pPr>
    </w:lvl>
    <w:lvl w:ilvl="4" w:tplc="DC486388">
      <w:start w:val="1"/>
      <w:numFmt w:val="lowerLetter"/>
      <w:lvlText w:val="%5."/>
      <w:lvlJc w:val="left"/>
      <w:pPr>
        <w:ind w:left="3600" w:hanging="360"/>
      </w:pPr>
    </w:lvl>
    <w:lvl w:ilvl="5" w:tplc="E6B09F78">
      <w:start w:val="1"/>
      <w:numFmt w:val="lowerRoman"/>
      <w:lvlText w:val="%6."/>
      <w:lvlJc w:val="right"/>
      <w:pPr>
        <w:ind w:left="4320" w:hanging="180"/>
      </w:pPr>
    </w:lvl>
    <w:lvl w:ilvl="6" w:tplc="304EAE6A">
      <w:start w:val="1"/>
      <w:numFmt w:val="decimal"/>
      <w:lvlText w:val="%7."/>
      <w:lvlJc w:val="left"/>
      <w:pPr>
        <w:ind w:left="5040" w:hanging="360"/>
      </w:pPr>
    </w:lvl>
    <w:lvl w:ilvl="7" w:tplc="B18610F2">
      <w:start w:val="1"/>
      <w:numFmt w:val="lowerLetter"/>
      <w:lvlText w:val="%8."/>
      <w:lvlJc w:val="left"/>
      <w:pPr>
        <w:ind w:left="5760" w:hanging="360"/>
      </w:pPr>
    </w:lvl>
    <w:lvl w:ilvl="8" w:tplc="88302610">
      <w:start w:val="1"/>
      <w:numFmt w:val="lowerRoman"/>
      <w:lvlText w:val="%9."/>
      <w:lvlJc w:val="right"/>
      <w:pPr>
        <w:ind w:left="6480" w:hanging="180"/>
      </w:pPr>
    </w:lvl>
  </w:abstractNum>
  <w:abstractNum w:abstractNumId="2024" w15:restartNumberingAfterBreak="0">
    <w:nsid w:val="77EE344A"/>
    <w:multiLevelType w:val="hybridMultilevel"/>
    <w:tmpl w:val="8FC035B4"/>
    <w:lvl w:ilvl="0" w:tplc="A3CC74C0">
      <w:start w:val="1"/>
      <w:numFmt w:val="decimal"/>
      <w:lvlText w:val="%1."/>
      <w:lvlJc w:val="left"/>
      <w:pPr>
        <w:ind w:left="720" w:hanging="360"/>
      </w:pPr>
    </w:lvl>
    <w:lvl w:ilvl="1" w:tplc="4E742EAE">
      <w:start w:val="1"/>
      <w:numFmt w:val="lowerLetter"/>
      <w:lvlText w:val="%2."/>
      <w:lvlJc w:val="left"/>
      <w:pPr>
        <w:ind w:left="1440" w:hanging="360"/>
      </w:pPr>
    </w:lvl>
    <w:lvl w:ilvl="2" w:tplc="2D70666E">
      <w:start w:val="1"/>
      <w:numFmt w:val="lowerRoman"/>
      <w:lvlText w:val="%3."/>
      <w:lvlJc w:val="right"/>
      <w:pPr>
        <w:ind w:left="2160" w:hanging="180"/>
      </w:pPr>
    </w:lvl>
    <w:lvl w:ilvl="3" w:tplc="FA24C6A2">
      <w:start w:val="1"/>
      <w:numFmt w:val="decimal"/>
      <w:lvlText w:val="%4."/>
      <w:lvlJc w:val="left"/>
      <w:pPr>
        <w:ind w:left="2880" w:hanging="360"/>
      </w:pPr>
    </w:lvl>
    <w:lvl w:ilvl="4" w:tplc="BB9A9B12">
      <w:start w:val="1"/>
      <w:numFmt w:val="lowerLetter"/>
      <w:lvlText w:val="%5."/>
      <w:lvlJc w:val="left"/>
      <w:pPr>
        <w:ind w:left="3600" w:hanging="360"/>
      </w:pPr>
    </w:lvl>
    <w:lvl w:ilvl="5" w:tplc="8124A028">
      <w:start w:val="1"/>
      <w:numFmt w:val="lowerRoman"/>
      <w:lvlText w:val="%6."/>
      <w:lvlJc w:val="right"/>
      <w:pPr>
        <w:ind w:left="4320" w:hanging="180"/>
      </w:pPr>
    </w:lvl>
    <w:lvl w:ilvl="6" w:tplc="B854E410">
      <w:start w:val="1"/>
      <w:numFmt w:val="decimal"/>
      <w:lvlText w:val="%7."/>
      <w:lvlJc w:val="left"/>
      <w:pPr>
        <w:ind w:left="5040" w:hanging="360"/>
      </w:pPr>
    </w:lvl>
    <w:lvl w:ilvl="7" w:tplc="D08414D2">
      <w:start w:val="1"/>
      <w:numFmt w:val="lowerLetter"/>
      <w:lvlText w:val="%8."/>
      <w:lvlJc w:val="left"/>
      <w:pPr>
        <w:ind w:left="5760" w:hanging="360"/>
      </w:pPr>
    </w:lvl>
    <w:lvl w:ilvl="8" w:tplc="37644B76">
      <w:start w:val="1"/>
      <w:numFmt w:val="lowerRoman"/>
      <w:lvlText w:val="%9."/>
      <w:lvlJc w:val="right"/>
      <w:pPr>
        <w:ind w:left="6480" w:hanging="180"/>
      </w:pPr>
    </w:lvl>
  </w:abstractNum>
  <w:abstractNum w:abstractNumId="2025" w15:restartNumberingAfterBreak="0">
    <w:nsid w:val="77F83719"/>
    <w:multiLevelType w:val="hybridMultilevel"/>
    <w:tmpl w:val="0902E8CA"/>
    <w:lvl w:ilvl="0" w:tplc="34BA1D6E">
      <w:start w:val="1"/>
      <w:numFmt w:val="decimal"/>
      <w:lvlText w:val="%1."/>
      <w:lvlJc w:val="left"/>
      <w:pPr>
        <w:ind w:left="720" w:hanging="360"/>
      </w:pPr>
    </w:lvl>
    <w:lvl w:ilvl="1" w:tplc="8848B49A">
      <w:start w:val="1"/>
      <w:numFmt w:val="lowerLetter"/>
      <w:lvlText w:val="%2."/>
      <w:lvlJc w:val="left"/>
      <w:pPr>
        <w:ind w:left="1440" w:hanging="360"/>
      </w:pPr>
    </w:lvl>
    <w:lvl w:ilvl="2" w:tplc="EA16FDC0">
      <w:start w:val="1"/>
      <w:numFmt w:val="lowerRoman"/>
      <w:lvlText w:val="%3."/>
      <w:lvlJc w:val="right"/>
      <w:pPr>
        <w:ind w:left="2160" w:hanging="180"/>
      </w:pPr>
    </w:lvl>
    <w:lvl w:ilvl="3" w:tplc="7C867D4C">
      <w:start w:val="1"/>
      <w:numFmt w:val="decimal"/>
      <w:lvlText w:val="%4."/>
      <w:lvlJc w:val="left"/>
      <w:pPr>
        <w:ind w:left="2880" w:hanging="360"/>
      </w:pPr>
    </w:lvl>
    <w:lvl w:ilvl="4" w:tplc="646AA6C2">
      <w:start w:val="1"/>
      <w:numFmt w:val="lowerLetter"/>
      <w:lvlText w:val="%5."/>
      <w:lvlJc w:val="left"/>
      <w:pPr>
        <w:ind w:left="3600" w:hanging="360"/>
      </w:pPr>
    </w:lvl>
    <w:lvl w:ilvl="5" w:tplc="ED707D7E">
      <w:start w:val="1"/>
      <w:numFmt w:val="lowerRoman"/>
      <w:lvlText w:val="%6."/>
      <w:lvlJc w:val="right"/>
      <w:pPr>
        <w:ind w:left="4320" w:hanging="180"/>
      </w:pPr>
    </w:lvl>
    <w:lvl w:ilvl="6" w:tplc="ADAC5034">
      <w:start w:val="1"/>
      <w:numFmt w:val="decimal"/>
      <w:lvlText w:val="%7."/>
      <w:lvlJc w:val="left"/>
      <w:pPr>
        <w:ind w:left="5040" w:hanging="360"/>
      </w:pPr>
    </w:lvl>
    <w:lvl w:ilvl="7" w:tplc="3726004A">
      <w:start w:val="1"/>
      <w:numFmt w:val="lowerLetter"/>
      <w:lvlText w:val="%8."/>
      <w:lvlJc w:val="left"/>
      <w:pPr>
        <w:ind w:left="5760" w:hanging="360"/>
      </w:pPr>
    </w:lvl>
    <w:lvl w:ilvl="8" w:tplc="6ECAD210">
      <w:start w:val="1"/>
      <w:numFmt w:val="lowerRoman"/>
      <w:lvlText w:val="%9."/>
      <w:lvlJc w:val="right"/>
      <w:pPr>
        <w:ind w:left="6480" w:hanging="180"/>
      </w:pPr>
    </w:lvl>
  </w:abstractNum>
  <w:abstractNum w:abstractNumId="2026" w15:restartNumberingAfterBreak="0">
    <w:nsid w:val="78104E1E"/>
    <w:multiLevelType w:val="hybridMultilevel"/>
    <w:tmpl w:val="3CDE8266"/>
    <w:lvl w:ilvl="0" w:tplc="136EBE1A">
      <w:start w:val="1"/>
      <w:numFmt w:val="decimal"/>
      <w:lvlText w:val="%1."/>
      <w:lvlJc w:val="left"/>
      <w:pPr>
        <w:ind w:left="720" w:hanging="360"/>
      </w:pPr>
    </w:lvl>
    <w:lvl w:ilvl="1" w:tplc="66E00DD2">
      <w:start w:val="1"/>
      <w:numFmt w:val="lowerLetter"/>
      <w:lvlText w:val="%2."/>
      <w:lvlJc w:val="left"/>
      <w:pPr>
        <w:ind w:left="1440" w:hanging="360"/>
      </w:pPr>
    </w:lvl>
    <w:lvl w:ilvl="2" w:tplc="96689A94">
      <w:start w:val="1"/>
      <w:numFmt w:val="lowerRoman"/>
      <w:lvlText w:val="%3."/>
      <w:lvlJc w:val="right"/>
      <w:pPr>
        <w:ind w:left="2160" w:hanging="180"/>
      </w:pPr>
    </w:lvl>
    <w:lvl w:ilvl="3" w:tplc="B65A0B3C">
      <w:start w:val="1"/>
      <w:numFmt w:val="decimal"/>
      <w:lvlText w:val="%4."/>
      <w:lvlJc w:val="left"/>
      <w:pPr>
        <w:ind w:left="2880" w:hanging="360"/>
      </w:pPr>
    </w:lvl>
    <w:lvl w:ilvl="4" w:tplc="59B877AA">
      <w:start w:val="1"/>
      <w:numFmt w:val="lowerLetter"/>
      <w:lvlText w:val="%5."/>
      <w:lvlJc w:val="left"/>
      <w:pPr>
        <w:ind w:left="3600" w:hanging="360"/>
      </w:pPr>
    </w:lvl>
    <w:lvl w:ilvl="5" w:tplc="4112CFEA">
      <w:start w:val="1"/>
      <w:numFmt w:val="lowerRoman"/>
      <w:lvlText w:val="%6."/>
      <w:lvlJc w:val="right"/>
      <w:pPr>
        <w:ind w:left="4320" w:hanging="180"/>
      </w:pPr>
    </w:lvl>
    <w:lvl w:ilvl="6" w:tplc="E06AF71A">
      <w:start w:val="1"/>
      <w:numFmt w:val="decimal"/>
      <w:lvlText w:val="%7."/>
      <w:lvlJc w:val="left"/>
      <w:pPr>
        <w:ind w:left="5040" w:hanging="360"/>
      </w:pPr>
    </w:lvl>
    <w:lvl w:ilvl="7" w:tplc="3EC6A5AE">
      <w:start w:val="1"/>
      <w:numFmt w:val="lowerLetter"/>
      <w:lvlText w:val="%8."/>
      <w:lvlJc w:val="left"/>
      <w:pPr>
        <w:ind w:left="5760" w:hanging="360"/>
      </w:pPr>
    </w:lvl>
    <w:lvl w:ilvl="8" w:tplc="71C2A516">
      <w:start w:val="1"/>
      <w:numFmt w:val="lowerRoman"/>
      <w:lvlText w:val="%9."/>
      <w:lvlJc w:val="right"/>
      <w:pPr>
        <w:ind w:left="6480" w:hanging="180"/>
      </w:pPr>
    </w:lvl>
  </w:abstractNum>
  <w:abstractNum w:abstractNumId="2027" w15:restartNumberingAfterBreak="0">
    <w:nsid w:val="7824494D"/>
    <w:multiLevelType w:val="hybridMultilevel"/>
    <w:tmpl w:val="A2227746"/>
    <w:lvl w:ilvl="0" w:tplc="3C84EA06">
      <w:start w:val="1"/>
      <w:numFmt w:val="decimal"/>
      <w:lvlText w:val="%1."/>
      <w:lvlJc w:val="left"/>
      <w:pPr>
        <w:ind w:left="720" w:hanging="360"/>
      </w:pPr>
    </w:lvl>
    <w:lvl w:ilvl="1" w:tplc="7ED29E10">
      <w:start w:val="1"/>
      <w:numFmt w:val="lowerLetter"/>
      <w:lvlText w:val="%2."/>
      <w:lvlJc w:val="left"/>
      <w:pPr>
        <w:ind w:left="1440" w:hanging="360"/>
      </w:pPr>
    </w:lvl>
    <w:lvl w:ilvl="2" w:tplc="78F01030">
      <w:start w:val="1"/>
      <w:numFmt w:val="lowerRoman"/>
      <w:lvlText w:val="%3."/>
      <w:lvlJc w:val="right"/>
      <w:pPr>
        <w:ind w:left="2160" w:hanging="180"/>
      </w:pPr>
    </w:lvl>
    <w:lvl w:ilvl="3" w:tplc="5EFEAE36">
      <w:start w:val="1"/>
      <w:numFmt w:val="decimal"/>
      <w:lvlText w:val="%4."/>
      <w:lvlJc w:val="left"/>
      <w:pPr>
        <w:ind w:left="2880" w:hanging="360"/>
      </w:pPr>
    </w:lvl>
    <w:lvl w:ilvl="4" w:tplc="BBC05578">
      <w:start w:val="1"/>
      <w:numFmt w:val="lowerLetter"/>
      <w:lvlText w:val="%5."/>
      <w:lvlJc w:val="left"/>
      <w:pPr>
        <w:ind w:left="3600" w:hanging="360"/>
      </w:pPr>
    </w:lvl>
    <w:lvl w:ilvl="5" w:tplc="5F7C991E">
      <w:start w:val="1"/>
      <w:numFmt w:val="lowerRoman"/>
      <w:lvlText w:val="%6."/>
      <w:lvlJc w:val="right"/>
      <w:pPr>
        <w:ind w:left="4320" w:hanging="180"/>
      </w:pPr>
    </w:lvl>
    <w:lvl w:ilvl="6" w:tplc="BC905A46">
      <w:start w:val="1"/>
      <w:numFmt w:val="decimal"/>
      <w:lvlText w:val="%7."/>
      <w:lvlJc w:val="left"/>
      <w:pPr>
        <w:ind w:left="5040" w:hanging="360"/>
      </w:pPr>
    </w:lvl>
    <w:lvl w:ilvl="7" w:tplc="C2D016AA">
      <w:start w:val="1"/>
      <w:numFmt w:val="lowerLetter"/>
      <w:lvlText w:val="%8."/>
      <w:lvlJc w:val="left"/>
      <w:pPr>
        <w:ind w:left="5760" w:hanging="360"/>
      </w:pPr>
    </w:lvl>
    <w:lvl w:ilvl="8" w:tplc="E96C81BA">
      <w:start w:val="1"/>
      <w:numFmt w:val="lowerRoman"/>
      <w:lvlText w:val="%9."/>
      <w:lvlJc w:val="right"/>
      <w:pPr>
        <w:ind w:left="6480" w:hanging="180"/>
      </w:pPr>
    </w:lvl>
  </w:abstractNum>
  <w:abstractNum w:abstractNumId="2028" w15:restartNumberingAfterBreak="0">
    <w:nsid w:val="783D13C7"/>
    <w:multiLevelType w:val="hybridMultilevel"/>
    <w:tmpl w:val="C512D32E"/>
    <w:lvl w:ilvl="0" w:tplc="2620FDAA">
      <w:start w:val="1"/>
      <w:numFmt w:val="decimal"/>
      <w:lvlText w:val="%1."/>
      <w:lvlJc w:val="left"/>
      <w:pPr>
        <w:ind w:left="720" w:hanging="360"/>
      </w:pPr>
    </w:lvl>
    <w:lvl w:ilvl="1" w:tplc="22EAB692">
      <w:start w:val="1"/>
      <w:numFmt w:val="lowerLetter"/>
      <w:lvlText w:val="%2."/>
      <w:lvlJc w:val="left"/>
      <w:pPr>
        <w:ind w:left="1440" w:hanging="360"/>
      </w:pPr>
    </w:lvl>
    <w:lvl w:ilvl="2" w:tplc="73D2CD20">
      <w:start w:val="1"/>
      <w:numFmt w:val="lowerRoman"/>
      <w:lvlText w:val="%3."/>
      <w:lvlJc w:val="right"/>
      <w:pPr>
        <w:ind w:left="2160" w:hanging="180"/>
      </w:pPr>
    </w:lvl>
    <w:lvl w:ilvl="3" w:tplc="BC38436E">
      <w:start w:val="1"/>
      <w:numFmt w:val="decimal"/>
      <w:lvlText w:val="%4."/>
      <w:lvlJc w:val="left"/>
      <w:pPr>
        <w:ind w:left="2880" w:hanging="360"/>
      </w:pPr>
    </w:lvl>
    <w:lvl w:ilvl="4" w:tplc="5F8CE39A">
      <w:start w:val="1"/>
      <w:numFmt w:val="lowerLetter"/>
      <w:lvlText w:val="%5."/>
      <w:lvlJc w:val="left"/>
      <w:pPr>
        <w:ind w:left="3600" w:hanging="360"/>
      </w:pPr>
    </w:lvl>
    <w:lvl w:ilvl="5" w:tplc="191CCAEE">
      <w:start w:val="1"/>
      <w:numFmt w:val="lowerRoman"/>
      <w:lvlText w:val="%6."/>
      <w:lvlJc w:val="right"/>
      <w:pPr>
        <w:ind w:left="4320" w:hanging="180"/>
      </w:pPr>
    </w:lvl>
    <w:lvl w:ilvl="6" w:tplc="BB2C30A2">
      <w:start w:val="1"/>
      <w:numFmt w:val="decimal"/>
      <w:lvlText w:val="%7."/>
      <w:lvlJc w:val="left"/>
      <w:pPr>
        <w:ind w:left="5040" w:hanging="360"/>
      </w:pPr>
    </w:lvl>
    <w:lvl w:ilvl="7" w:tplc="24681156">
      <w:start w:val="1"/>
      <w:numFmt w:val="lowerLetter"/>
      <w:lvlText w:val="%8."/>
      <w:lvlJc w:val="left"/>
      <w:pPr>
        <w:ind w:left="5760" w:hanging="360"/>
      </w:pPr>
    </w:lvl>
    <w:lvl w:ilvl="8" w:tplc="80B075EE">
      <w:start w:val="1"/>
      <w:numFmt w:val="lowerRoman"/>
      <w:lvlText w:val="%9."/>
      <w:lvlJc w:val="right"/>
      <w:pPr>
        <w:ind w:left="6480" w:hanging="180"/>
      </w:pPr>
    </w:lvl>
  </w:abstractNum>
  <w:abstractNum w:abstractNumId="2029" w15:restartNumberingAfterBreak="0">
    <w:nsid w:val="784A7082"/>
    <w:multiLevelType w:val="hybridMultilevel"/>
    <w:tmpl w:val="FFD89C84"/>
    <w:lvl w:ilvl="0" w:tplc="E9AE426A">
      <w:start w:val="1"/>
      <w:numFmt w:val="decimal"/>
      <w:lvlText w:val="%1."/>
      <w:lvlJc w:val="left"/>
      <w:pPr>
        <w:ind w:left="720" w:hanging="360"/>
      </w:pPr>
    </w:lvl>
    <w:lvl w:ilvl="1" w:tplc="6FD23EEA">
      <w:start w:val="1"/>
      <w:numFmt w:val="lowerLetter"/>
      <w:lvlText w:val="%2."/>
      <w:lvlJc w:val="left"/>
      <w:pPr>
        <w:ind w:left="1440" w:hanging="360"/>
      </w:pPr>
    </w:lvl>
    <w:lvl w:ilvl="2" w:tplc="10841B6A">
      <w:start w:val="1"/>
      <w:numFmt w:val="lowerRoman"/>
      <w:lvlText w:val="%3."/>
      <w:lvlJc w:val="right"/>
      <w:pPr>
        <w:ind w:left="2160" w:hanging="180"/>
      </w:pPr>
    </w:lvl>
    <w:lvl w:ilvl="3" w:tplc="F9A253E6">
      <w:start w:val="1"/>
      <w:numFmt w:val="decimal"/>
      <w:lvlText w:val="%4."/>
      <w:lvlJc w:val="left"/>
      <w:pPr>
        <w:ind w:left="2880" w:hanging="360"/>
      </w:pPr>
    </w:lvl>
    <w:lvl w:ilvl="4" w:tplc="FDF2D690">
      <w:start w:val="1"/>
      <w:numFmt w:val="lowerLetter"/>
      <w:lvlText w:val="%5."/>
      <w:lvlJc w:val="left"/>
      <w:pPr>
        <w:ind w:left="3600" w:hanging="360"/>
      </w:pPr>
    </w:lvl>
    <w:lvl w:ilvl="5" w:tplc="0554C0BA">
      <w:start w:val="1"/>
      <w:numFmt w:val="lowerRoman"/>
      <w:lvlText w:val="%6."/>
      <w:lvlJc w:val="right"/>
      <w:pPr>
        <w:ind w:left="4320" w:hanging="180"/>
      </w:pPr>
    </w:lvl>
    <w:lvl w:ilvl="6" w:tplc="1980C38E">
      <w:start w:val="1"/>
      <w:numFmt w:val="decimal"/>
      <w:lvlText w:val="%7."/>
      <w:lvlJc w:val="left"/>
      <w:pPr>
        <w:ind w:left="5040" w:hanging="360"/>
      </w:pPr>
    </w:lvl>
    <w:lvl w:ilvl="7" w:tplc="A6FA63A2">
      <w:start w:val="1"/>
      <w:numFmt w:val="lowerLetter"/>
      <w:lvlText w:val="%8."/>
      <w:lvlJc w:val="left"/>
      <w:pPr>
        <w:ind w:left="5760" w:hanging="360"/>
      </w:pPr>
    </w:lvl>
    <w:lvl w:ilvl="8" w:tplc="DB68C5EC">
      <w:start w:val="1"/>
      <w:numFmt w:val="lowerRoman"/>
      <w:lvlText w:val="%9."/>
      <w:lvlJc w:val="right"/>
      <w:pPr>
        <w:ind w:left="6480" w:hanging="180"/>
      </w:pPr>
    </w:lvl>
  </w:abstractNum>
  <w:abstractNum w:abstractNumId="2030" w15:restartNumberingAfterBreak="0">
    <w:nsid w:val="785B09FB"/>
    <w:multiLevelType w:val="hybridMultilevel"/>
    <w:tmpl w:val="2D8CAE30"/>
    <w:lvl w:ilvl="0" w:tplc="FCB2EDDE">
      <w:start w:val="1"/>
      <w:numFmt w:val="decimal"/>
      <w:lvlText w:val="%1."/>
      <w:lvlJc w:val="left"/>
      <w:pPr>
        <w:ind w:left="720" w:hanging="360"/>
      </w:pPr>
    </w:lvl>
    <w:lvl w:ilvl="1" w:tplc="24065884">
      <w:start w:val="1"/>
      <w:numFmt w:val="lowerLetter"/>
      <w:lvlText w:val="%2."/>
      <w:lvlJc w:val="left"/>
      <w:pPr>
        <w:ind w:left="1440" w:hanging="360"/>
      </w:pPr>
    </w:lvl>
    <w:lvl w:ilvl="2" w:tplc="56240554">
      <w:start w:val="1"/>
      <w:numFmt w:val="lowerRoman"/>
      <w:lvlText w:val="%3."/>
      <w:lvlJc w:val="right"/>
      <w:pPr>
        <w:ind w:left="2160" w:hanging="180"/>
      </w:pPr>
    </w:lvl>
    <w:lvl w:ilvl="3" w:tplc="AF20FDC6">
      <w:start w:val="1"/>
      <w:numFmt w:val="decimal"/>
      <w:lvlText w:val="%4."/>
      <w:lvlJc w:val="left"/>
      <w:pPr>
        <w:ind w:left="2880" w:hanging="360"/>
      </w:pPr>
    </w:lvl>
    <w:lvl w:ilvl="4" w:tplc="4B16EE46">
      <w:start w:val="1"/>
      <w:numFmt w:val="lowerLetter"/>
      <w:lvlText w:val="%5."/>
      <w:lvlJc w:val="left"/>
      <w:pPr>
        <w:ind w:left="3600" w:hanging="360"/>
      </w:pPr>
    </w:lvl>
    <w:lvl w:ilvl="5" w:tplc="A10485A2">
      <w:start w:val="1"/>
      <w:numFmt w:val="lowerRoman"/>
      <w:lvlText w:val="%6."/>
      <w:lvlJc w:val="right"/>
      <w:pPr>
        <w:ind w:left="4320" w:hanging="180"/>
      </w:pPr>
    </w:lvl>
    <w:lvl w:ilvl="6" w:tplc="0DBE6C6C">
      <w:start w:val="1"/>
      <w:numFmt w:val="decimal"/>
      <w:lvlText w:val="%7."/>
      <w:lvlJc w:val="left"/>
      <w:pPr>
        <w:ind w:left="5040" w:hanging="360"/>
      </w:pPr>
    </w:lvl>
    <w:lvl w:ilvl="7" w:tplc="0BECC60E">
      <w:start w:val="1"/>
      <w:numFmt w:val="lowerLetter"/>
      <w:lvlText w:val="%8."/>
      <w:lvlJc w:val="left"/>
      <w:pPr>
        <w:ind w:left="5760" w:hanging="360"/>
      </w:pPr>
    </w:lvl>
    <w:lvl w:ilvl="8" w:tplc="9028B446">
      <w:start w:val="1"/>
      <w:numFmt w:val="lowerRoman"/>
      <w:lvlText w:val="%9."/>
      <w:lvlJc w:val="right"/>
      <w:pPr>
        <w:ind w:left="6480" w:hanging="180"/>
      </w:pPr>
    </w:lvl>
  </w:abstractNum>
  <w:abstractNum w:abstractNumId="2031" w15:restartNumberingAfterBreak="0">
    <w:nsid w:val="785B1393"/>
    <w:multiLevelType w:val="hybridMultilevel"/>
    <w:tmpl w:val="4B9C09A2"/>
    <w:lvl w:ilvl="0" w:tplc="CF28F07A">
      <w:start w:val="1"/>
      <w:numFmt w:val="decimal"/>
      <w:lvlText w:val="%1."/>
      <w:lvlJc w:val="left"/>
      <w:pPr>
        <w:ind w:left="720" w:hanging="360"/>
      </w:pPr>
    </w:lvl>
    <w:lvl w:ilvl="1" w:tplc="162CD548">
      <w:start w:val="1"/>
      <w:numFmt w:val="lowerLetter"/>
      <w:lvlText w:val="%2."/>
      <w:lvlJc w:val="left"/>
      <w:pPr>
        <w:ind w:left="1440" w:hanging="360"/>
      </w:pPr>
    </w:lvl>
    <w:lvl w:ilvl="2" w:tplc="E2C8A504">
      <w:start w:val="1"/>
      <w:numFmt w:val="lowerRoman"/>
      <w:lvlText w:val="%3."/>
      <w:lvlJc w:val="right"/>
      <w:pPr>
        <w:ind w:left="2160" w:hanging="180"/>
      </w:pPr>
    </w:lvl>
    <w:lvl w:ilvl="3" w:tplc="0488361A">
      <w:start w:val="1"/>
      <w:numFmt w:val="decimal"/>
      <w:lvlText w:val="%4."/>
      <w:lvlJc w:val="left"/>
      <w:pPr>
        <w:ind w:left="2880" w:hanging="360"/>
      </w:pPr>
    </w:lvl>
    <w:lvl w:ilvl="4" w:tplc="07C0B50A">
      <w:start w:val="1"/>
      <w:numFmt w:val="lowerLetter"/>
      <w:lvlText w:val="%5."/>
      <w:lvlJc w:val="left"/>
      <w:pPr>
        <w:ind w:left="3600" w:hanging="360"/>
      </w:pPr>
    </w:lvl>
    <w:lvl w:ilvl="5" w:tplc="E60272AA">
      <w:start w:val="1"/>
      <w:numFmt w:val="lowerRoman"/>
      <w:lvlText w:val="%6."/>
      <w:lvlJc w:val="right"/>
      <w:pPr>
        <w:ind w:left="4320" w:hanging="180"/>
      </w:pPr>
    </w:lvl>
    <w:lvl w:ilvl="6" w:tplc="61A22238">
      <w:start w:val="1"/>
      <w:numFmt w:val="decimal"/>
      <w:lvlText w:val="%7."/>
      <w:lvlJc w:val="left"/>
      <w:pPr>
        <w:ind w:left="5040" w:hanging="360"/>
      </w:pPr>
    </w:lvl>
    <w:lvl w:ilvl="7" w:tplc="44DE6BC0">
      <w:start w:val="1"/>
      <w:numFmt w:val="lowerLetter"/>
      <w:lvlText w:val="%8."/>
      <w:lvlJc w:val="left"/>
      <w:pPr>
        <w:ind w:left="5760" w:hanging="360"/>
      </w:pPr>
    </w:lvl>
    <w:lvl w:ilvl="8" w:tplc="2ED64CA4">
      <w:start w:val="1"/>
      <w:numFmt w:val="lowerRoman"/>
      <w:lvlText w:val="%9."/>
      <w:lvlJc w:val="right"/>
      <w:pPr>
        <w:ind w:left="6480" w:hanging="180"/>
      </w:pPr>
    </w:lvl>
  </w:abstractNum>
  <w:abstractNum w:abstractNumId="2032" w15:restartNumberingAfterBreak="0">
    <w:nsid w:val="787B5997"/>
    <w:multiLevelType w:val="hybridMultilevel"/>
    <w:tmpl w:val="802CBFE2"/>
    <w:lvl w:ilvl="0" w:tplc="C27EEDA6">
      <w:start w:val="1"/>
      <w:numFmt w:val="decimal"/>
      <w:lvlText w:val="%1."/>
      <w:lvlJc w:val="left"/>
      <w:pPr>
        <w:ind w:left="720" w:hanging="360"/>
      </w:pPr>
    </w:lvl>
    <w:lvl w:ilvl="1" w:tplc="9962BAE6">
      <w:start w:val="1"/>
      <w:numFmt w:val="lowerLetter"/>
      <w:lvlText w:val="%2."/>
      <w:lvlJc w:val="left"/>
      <w:pPr>
        <w:ind w:left="1440" w:hanging="360"/>
      </w:pPr>
    </w:lvl>
    <w:lvl w:ilvl="2" w:tplc="8FA2AE1A">
      <w:start w:val="1"/>
      <w:numFmt w:val="lowerRoman"/>
      <w:lvlText w:val="%3."/>
      <w:lvlJc w:val="right"/>
      <w:pPr>
        <w:ind w:left="2160" w:hanging="180"/>
      </w:pPr>
    </w:lvl>
    <w:lvl w:ilvl="3" w:tplc="B73E5E00">
      <w:start w:val="1"/>
      <w:numFmt w:val="decimal"/>
      <w:lvlText w:val="%4."/>
      <w:lvlJc w:val="left"/>
      <w:pPr>
        <w:ind w:left="2880" w:hanging="360"/>
      </w:pPr>
    </w:lvl>
    <w:lvl w:ilvl="4" w:tplc="A8567AB4">
      <w:start w:val="1"/>
      <w:numFmt w:val="lowerLetter"/>
      <w:lvlText w:val="%5."/>
      <w:lvlJc w:val="left"/>
      <w:pPr>
        <w:ind w:left="3600" w:hanging="360"/>
      </w:pPr>
    </w:lvl>
    <w:lvl w:ilvl="5" w:tplc="CB8A2A74">
      <w:start w:val="1"/>
      <w:numFmt w:val="lowerRoman"/>
      <w:lvlText w:val="%6."/>
      <w:lvlJc w:val="right"/>
      <w:pPr>
        <w:ind w:left="4320" w:hanging="180"/>
      </w:pPr>
    </w:lvl>
    <w:lvl w:ilvl="6" w:tplc="2412439C">
      <w:start w:val="1"/>
      <w:numFmt w:val="decimal"/>
      <w:lvlText w:val="%7."/>
      <w:lvlJc w:val="left"/>
      <w:pPr>
        <w:ind w:left="5040" w:hanging="360"/>
      </w:pPr>
    </w:lvl>
    <w:lvl w:ilvl="7" w:tplc="13085664">
      <w:start w:val="1"/>
      <w:numFmt w:val="lowerLetter"/>
      <w:lvlText w:val="%8."/>
      <w:lvlJc w:val="left"/>
      <w:pPr>
        <w:ind w:left="5760" w:hanging="360"/>
      </w:pPr>
    </w:lvl>
    <w:lvl w:ilvl="8" w:tplc="C2B42610">
      <w:start w:val="1"/>
      <w:numFmt w:val="lowerRoman"/>
      <w:lvlText w:val="%9."/>
      <w:lvlJc w:val="right"/>
      <w:pPr>
        <w:ind w:left="6480" w:hanging="180"/>
      </w:pPr>
    </w:lvl>
  </w:abstractNum>
  <w:abstractNum w:abstractNumId="2033" w15:restartNumberingAfterBreak="0">
    <w:nsid w:val="78913418"/>
    <w:multiLevelType w:val="hybridMultilevel"/>
    <w:tmpl w:val="7AC414AA"/>
    <w:lvl w:ilvl="0" w:tplc="05C6FC5E">
      <w:start w:val="1"/>
      <w:numFmt w:val="decimal"/>
      <w:lvlText w:val="%1."/>
      <w:lvlJc w:val="left"/>
      <w:pPr>
        <w:ind w:left="720" w:hanging="360"/>
      </w:pPr>
    </w:lvl>
    <w:lvl w:ilvl="1" w:tplc="38966104">
      <w:start w:val="1"/>
      <w:numFmt w:val="lowerLetter"/>
      <w:lvlText w:val="%2."/>
      <w:lvlJc w:val="left"/>
      <w:pPr>
        <w:ind w:left="1440" w:hanging="360"/>
      </w:pPr>
    </w:lvl>
    <w:lvl w:ilvl="2" w:tplc="69CAD638">
      <w:start w:val="1"/>
      <w:numFmt w:val="lowerRoman"/>
      <w:lvlText w:val="%3."/>
      <w:lvlJc w:val="right"/>
      <w:pPr>
        <w:ind w:left="2160" w:hanging="180"/>
      </w:pPr>
    </w:lvl>
    <w:lvl w:ilvl="3" w:tplc="A53A3748">
      <w:start w:val="1"/>
      <w:numFmt w:val="decimal"/>
      <w:lvlText w:val="%4."/>
      <w:lvlJc w:val="left"/>
      <w:pPr>
        <w:ind w:left="2880" w:hanging="360"/>
      </w:pPr>
    </w:lvl>
    <w:lvl w:ilvl="4" w:tplc="360CC89A">
      <w:start w:val="1"/>
      <w:numFmt w:val="lowerLetter"/>
      <w:lvlText w:val="%5."/>
      <w:lvlJc w:val="left"/>
      <w:pPr>
        <w:ind w:left="3600" w:hanging="360"/>
      </w:pPr>
    </w:lvl>
    <w:lvl w:ilvl="5" w:tplc="76004C24">
      <w:start w:val="1"/>
      <w:numFmt w:val="lowerRoman"/>
      <w:lvlText w:val="%6."/>
      <w:lvlJc w:val="right"/>
      <w:pPr>
        <w:ind w:left="4320" w:hanging="180"/>
      </w:pPr>
    </w:lvl>
    <w:lvl w:ilvl="6" w:tplc="90A6B5DC">
      <w:start w:val="1"/>
      <w:numFmt w:val="decimal"/>
      <w:lvlText w:val="%7."/>
      <w:lvlJc w:val="left"/>
      <w:pPr>
        <w:ind w:left="5040" w:hanging="360"/>
      </w:pPr>
    </w:lvl>
    <w:lvl w:ilvl="7" w:tplc="56C06C42">
      <w:start w:val="1"/>
      <w:numFmt w:val="lowerLetter"/>
      <w:lvlText w:val="%8."/>
      <w:lvlJc w:val="left"/>
      <w:pPr>
        <w:ind w:left="5760" w:hanging="360"/>
      </w:pPr>
    </w:lvl>
    <w:lvl w:ilvl="8" w:tplc="94888878">
      <w:start w:val="1"/>
      <w:numFmt w:val="lowerRoman"/>
      <w:lvlText w:val="%9."/>
      <w:lvlJc w:val="right"/>
      <w:pPr>
        <w:ind w:left="6480" w:hanging="180"/>
      </w:pPr>
    </w:lvl>
  </w:abstractNum>
  <w:abstractNum w:abstractNumId="2034" w15:restartNumberingAfterBreak="0">
    <w:nsid w:val="78971228"/>
    <w:multiLevelType w:val="hybridMultilevel"/>
    <w:tmpl w:val="74CE5F46"/>
    <w:lvl w:ilvl="0" w:tplc="82289AF0">
      <w:start w:val="1"/>
      <w:numFmt w:val="decimal"/>
      <w:lvlText w:val="%1."/>
      <w:lvlJc w:val="left"/>
      <w:pPr>
        <w:ind w:left="720" w:hanging="360"/>
      </w:pPr>
    </w:lvl>
    <w:lvl w:ilvl="1" w:tplc="7DC210F4">
      <w:start w:val="1"/>
      <w:numFmt w:val="lowerLetter"/>
      <w:lvlText w:val="%2."/>
      <w:lvlJc w:val="left"/>
      <w:pPr>
        <w:ind w:left="1440" w:hanging="360"/>
      </w:pPr>
    </w:lvl>
    <w:lvl w:ilvl="2" w:tplc="CEE4857A">
      <w:start w:val="1"/>
      <w:numFmt w:val="lowerRoman"/>
      <w:lvlText w:val="%3."/>
      <w:lvlJc w:val="right"/>
      <w:pPr>
        <w:ind w:left="2160" w:hanging="180"/>
      </w:pPr>
    </w:lvl>
    <w:lvl w:ilvl="3" w:tplc="11FAF384">
      <w:start w:val="1"/>
      <w:numFmt w:val="decimal"/>
      <w:lvlText w:val="%4."/>
      <w:lvlJc w:val="left"/>
      <w:pPr>
        <w:ind w:left="2880" w:hanging="360"/>
      </w:pPr>
    </w:lvl>
    <w:lvl w:ilvl="4" w:tplc="CDD4D7DE">
      <w:start w:val="1"/>
      <w:numFmt w:val="lowerLetter"/>
      <w:lvlText w:val="%5."/>
      <w:lvlJc w:val="left"/>
      <w:pPr>
        <w:ind w:left="3600" w:hanging="360"/>
      </w:pPr>
    </w:lvl>
    <w:lvl w:ilvl="5" w:tplc="11F691D0">
      <w:start w:val="1"/>
      <w:numFmt w:val="lowerRoman"/>
      <w:lvlText w:val="%6."/>
      <w:lvlJc w:val="right"/>
      <w:pPr>
        <w:ind w:left="4320" w:hanging="180"/>
      </w:pPr>
    </w:lvl>
    <w:lvl w:ilvl="6" w:tplc="86366412">
      <w:start w:val="1"/>
      <w:numFmt w:val="decimal"/>
      <w:lvlText w:val="%7."/>
      <w:lvlJc w:val="left"/>
      <w:pPr>
        <w:ind w:left="5040" w:hanging="360"/>
      </w:pPr>
    </w:lvl>
    <w:lvl w:ilvl="7" w:tplc="9978F8F4">
      <w:start w:val="1"/>
      <w:numFmt w:val="lowerLetter"/>
      <w:lvlText w:val="%8."/>
      <w:lvlJc w:val="left"/>
      <w:pPr>
        <w:ind w:left="5760" w:hanging="360"/>
      </w:pPr>
    </w:lvl>
    <w:lvl w:ilvl="8" w:tplc="31AA9D0C">
      <w:start w:val="1"/>
      <w:numFmt w:val="lowerRoman"/>
      <w:lvlText w:val="%9."/>
      <w:lvlJc w:val="right"/>
      <w:pPr>
        <w:ind w:left="6480" w:hanging="180"/>
      </w:pPr>
    </w:lvl>
  </w:abstractNum>
  <w:abstractNum w:abstractNumId="2035" w15:restartNumberingAfterBreak="0">
    <w:nsid w:val="78B45755"/>
    <w:multiLevelType w:val="hybridMultilevel"/>
    <w:tmpl w:val="3A506E30"/>
    <w:lvl w:ilvl="0" w:tplc="7E922D2E">
      <w:start w:val="1"/>
      <w:numFmt w:val="decimal"/>
      <w:lvlText w:val="%1."/>
      <w:lvlJc w:val="left"/>
      <w:pPr>
        <w:ind w:left="720" w:hanging="360"/>
      </w:pPr>
    </w:lvl>
    <w:lvl w:ilvl="1" w:tplc="B17EDA1C">
      <w:start w:val="1"/>
      <w:numFmt w:val="lowerLetter"/>
      <w:lvlText w:val="%2."/>
      <w:lvlJc w:val="left"/>
      <w:pPr>
        <w:ind w:left="1440" w:hanging="360"/>
      </w:pPr>
    </w:lvl>
    <w:lvl w:ilvl="2" w:tplc="0CC66E14">
      <w:start w:val="1"/>
      <w:numFmt w:val="lowerRoman"/>
      <w:lvlText w:val="%3."/>
      <w:lvlJc w:val="right"/>
      <w:pPr>
        <w:ind w:left="2160" w:hanging="180"/>
      </w:pPr>
    </w:lvl>
    <w:lvl w:ilvl="3" w:tplc="928A34DE">
      <w:start w:val="1"/>
      <w:numFmt w:val="decimal"/>
      <w:lvlText w:val="%4."/>
      <w:lvlJc w:val="left"/>
      <w:pPr>
        <w:ind w:left="2880" w:hanging="360"/>
      </w:pPr>
    </w:lvl>
    <w:lvl w:ilvl="4" w:tplc="90FA4A5A">
      <w:start w:val="1"/>
      <w:numFmt w:val="lowerLetter"/>
      <w:lvlText w:val="%5."/>
      <w:lvlJc w:val="left"/>
      <w:pPr>
        <w:ind w:left="3600" w:hanging="360"/>
      </w:pPr>
    </w:lvl>
    <w:lvl w:ilvl="5" w:tplc="AD82C15A">
      <w:start w:val="1"/>
      <w:numFmt w:val="lowerRoman"/>
      <w:lvlText w:val="%6."/>
      <w:lvlJc w:val="right"/>
      <w:pPr>
        <w:ind w:left="4320" w:hanging="180"/>
      </w:pPr>
    </w:lvl>
    <w:lvl w:ilvl="6" w:tplc="506E2494">
      <w:start w:val="1"/>
      <w:numFmt w:val="decimal"/>
      <w:lvlText w:val="%7."/>
      <w:lvlJc w:val="left"/>
      <w:pPr>
        <w:ind w:left="5040" w:hanging="360"/>
      </w:pPr>
    </w:lvl>
    <w:lvl w:ilvl="7" w:tplc="8BB88A52">
      <w:start w:val="1"/>
      <w:numFmt w:val="lowerLetter"/>
      <w:lvlText w:val="%8."/>
      <w:lvlJc w:val="left"/>
      <w:pPr>
        <w:ind w:left="5760" w:hanging="360"/>
      </w:pPr>
    </w:lvl>
    <w:lvl w:ilvl="8" w:tplc="143ED696">
      <w:start w:val="1"/>
      <w:numFmt w:val="lowerRoman"/>
      <w:lvlText w:val="%9."/>
      <w:lvlJc w:val="right"/>
      <w:pPr>
        <w:ind w:left="6480" w:hanging="180"/>
      </w:pPr>
    </w:lvl>
  </w:abstractNum>
  <w:abstractNum w:abstractNumId="2036" w15:restartNumberingAfterBreak="0">
    <w:nsid w:val="78BE74CC"/>
    <w:multiLevelType w:val="hybridMultilevel"/>
    <w:tmpl w:val="1C08D01A"/>
    <w:lvl w:ilvl="0" w:tplc="0BA650A8">
      <w:start w:val="1"/>
      <w:numFmt w:val="decimal"/>
      <w:lvlText w:val="%1."/>
      <w:lvlJc w:val="left"/>
      <w:pPr>
        <w:ind w:left="720" w:hanging="360"/>
      </w:pPr>
    </w:lvl>
    <w:lvl w:ilvl="1" w:tplc="CE28604C">
      <w:start w:val="1"/>
      <w:numFmt w:val="lowerLetter"/>
      <w:lvlText w:val="%2."/>
      <w:lvlJc w:val="left"/>
      <w:pPr>
        <w:ind w:left="1440" w:hanging="360"/>
      </w:pPr>
    </w:lvl>
    <w:lvl w:ilvl="2" w:tplc="D8C801B4">
      <w:start w:val="1"/>
      <w:numFmt w:val="lowerRoman"/>
      <w:lvlText w:val="%3."/>
      <w:lvlJc w:val="right"/>
      <w:pPr>
        <w:ind w:left="2160" w:hanging="180"/>
      </w:pPr>
    </w:lvl>
    <w:lvl w:ilvl="3" w:tplc="CA3E28A2">
      <w:start w:val="1"/>
      <w:numFmt w:val="decimal"/>
      <w:lvlText w:val="%4."/>
      <w:lvlJc w:val="left"/>
      <w:pPr>
        <w:ind w:left="2880" w:hanging="360"/>
      </w:pPr>
    </w:lvl>
    <w:lvl w:ilvl="4" w:tplc="19BEF796">
      <w:start w:val="1"/>
      <w:numFmt w:val="lowerLetter"/>
      <w:lvlText w:val="%5."/>
      <w:lvlJc w:val="left"/>
      <w:pPr>
        <w:ind w:left="3600" w:hanging="360"/>
      </w:pPr>
    </w:lvl>
    <w:lvl w:ilvl="5" w:tplc="EE82B064">
      <w:start w:val="1"/>
      <w:numFmt w:val="lowerRoman"/>
      <w:lvlText w:val="%6."/>
      <w:lvlJc w:val="right"/>
      <w:pPr>
        <w:ind w:left="4320" w:hanging="180"/>
      </w:pPr>
    </w:lvl>
    <w:lvl w:ilvl="6" w:tplc="678CF7BE">
      <w:start w:val="1"/>
      <w:numFmt w:val="decimal"/>
      <w:lvlText w:val="%7."/>
      <w:lvlJc w:val="left"/>
      <w:pPr>
        <w:ind w:left="5040" w:hanging="360"/>
      </w:pPr>
    </w:lvl>
    <w:lvl w:ilvl="7" w:tplc="C3B0F1C2">
      <w:start w:val="1"/>
      <w:numFmt w:val="lowerLetter"/>
      <w:lvlText w:val="%8."/>
      <w:lvlJc w:val="left"/>
      <w:pPr>
        <w:ind w:left="5760" w:hanging="360"/>
      </w:pPr>
    </w:lvl>
    <w:lvl w:ilvl="8" w:tplc="2774DB38">
      <w:start w:val="1"/>
      <w:numFmt w:val="lowerRoman"/>
      <w:lvlText w:val="%9."/>
      <w:lvlJc w:val="right"/>
      <w:pPr>
        <w:ind w:left="6480" w:hanging="180"/>
      </w:pPr>
    </w:lvl>
  </w:abstractNum>
  <w:abstractNum w:abstractNumId="2037" w15:restartNumberingAfterBreak="0">
    <w:nsid w:val="78C604B6"/>
    <w:multiLevelType w:val="hybridMultilevel"/>
    <w:tmpl w:val="EBE08FFA"/>
    <w:lvl w:ilvl="0" w:tplc="08A041D4">
      <w:start w:val="1"/>
      <w:numFmt w:val="decimal"/>
      <w:lvlText w:val="%1."/>
      <w:lvlJc w:val="left"/>
      <w:pPr>
        <w:ind w:left="720" w:hanging="360"/>
      </w:pPr>
    </w:lvl>
    <w:lvl w:ilvl="1" w:tplc="DC36C256">
      <w:start w:val="1"/>
      <w:numFmt w:val="lowerLetter"/>
      <w:lvlText w:val="%2."/>
      <w:lvlJc w:val="left"/>
      <w:pPr>
        <w:ind w:left="1440" w:hanging="360"/>
      </w:pPr>
    </w:lvl>
    <w:lvl w:ilvl="2" w:tplc="0784CDAA">
      <w:start w:val="1"/>
      <w:numFmt w:val="lowerRoman"/>
      <w:lvlText w:val="%3."/>
      <w:lvlJc w:val="right"/>
      <w:pPr>
        <w:ind w:left="2160" w:hanging="180"/>
      </w:pPr>
    </w:lvl>
    <w:lvl w:ilvl="3" w:tplc="770806DA">
      <w:start w:val="1"/>
      <w:numFmt w:val="decimal"/>
      <w:lvlText w:val="%4."/>
      <w:lvlJc w:val="left"/>
      <w:pPr>
        <w:ind w:left="2880" w:hanging="360"/>
      </w:pPr>
    </w:lvl>
    <w:lvl w:ilvl="4" w:tplc="28A0E830">
      <w:start w:val="1"/>
      <w:numFmt w:val="lowerLetter"/>
      <w:lvlText w:val="%5."/>
      <w:lvlJc w:val="left"/>
      <w:pPr>
        <w:ind w:left="3600" w:hanging="360"/>
      </w:pPr>
    </w:lvl>
    <w:lvl w:ilvl="5" w:tplc="3E001428">
      <w:start w:val="1"/>
      <w:numFmt w:val="lowerRoman"/>
      <w:lvlText w:val="%6."/>
      <w:lvlJc w:val="right"/>
      <w:pPr>
        <w:ind w:left="4320" w:hanging="180"/>
      </w:pPr>
    </w:lvl>
    <w:lvl w:ilvl="6" w:tplc="BA6C78F4">
      <w:start w:val="1"/>
      <w:numFmt w:val="decimal"/>
      <w:lvlText w:val="%7."/>
      <w:lvlJc w:val="left"/>
      <w:pPr>
        <w:ind w:left="5040" w:hanging="360"/>
      </w:pPr>
    </w:lvl>
    <w:lvl w:ilvl="7" w:tplc="A8CE6676">
      <w:start w:val="1"/>
      <w:numFmt w:val="lowerLetter"/>
      <w:lvlText w:val="%8."/>
      <w:lvlJc w:val="left"/>
      <w:pPr>
        <w:ind w:left="5760" w:hanging="360"/>
      </w:pPr>
    </w:lvl>
    <w:lvl w:ilvl="8" w:tplc="4B0EDDEA">
      <w:start w:val="1"/>
      <w:numFmt w:val="lowerRoman"/>
      <w:lvlText w:val="%9."/>
      <w:lvlJc w:val="right"/>
      <w:pPr>
        <w:ind w:left="6480" w:hanging="180"/>
      </w:pPr>
    </w:lvl>
  </w:abstractNum>
  <w:abstractNum w:abstractNumId="2038" w15:restartNumberingAfterBreak="0">
    <w:nsid w:val="78DC5160"/>
    <w:multiLevelType w:val="hybridMultilevel"/>
    <w:tmpl w:val="245EB3A0"/>
    <w:lvl w:ilvl="0" w:tplc="A918755C">
      <w:start w:val="1"/>
      <w:numFmt w:val="decimal"/>
      <w:lvlText w:val="%1."/>
      <w:lvlJc w:val="left"/>
      <w:pPr>
        <w:ind w:left="720" w:hanging="360"/>
      </w:pPr>
    </w:lvl>
    <w:lvl w:ilvl="1" w:tplc="A76662D0">
      <w:start w:val="1"/>
      <w:numFmt w:val="lowerLetter"/>
      <w:lvlText w:val="%2."/>
      <w:lvlJc w:val="left"/>
      <w:pPr>
        <w:ind w:left="1440" w:hanging="360"/>
      </w:pPr>
    </w:lvl>
    <w:lvl w:ilvl="2" w:tplc="5E4AA11A">
      <w:start w:val="1"/>
      <w:numFmt w:val="lowerRoman"/>
      <w:lvlText w:val="%3."/>
      <w:lvlJc w:val="right"/>
      <w:pPr>
        <w:ind w:left="2160" w:hanging="180"/>
      </w:pPr>
    </w:lvl>
    <w:lvl w:ilvl="3" w:tplc="DA8E1F20">
      <w:start w:val="1"/>
      <w:numFmt w:val="decimal"/>
      <w:lvlText w:val="%4."/>
      <w:lvlJc w:val="left"/>
      <w:pPr>
        <w:ind w:left="2880" w:hanging="360"/>
      </w:pPr>
    </w:lvl>
    <w:lvl w:ilvl="4" w:tplc="51E4E866">
      <w:start w:val="1"/>
      <w:numFmt w:val="lowerLetter"/>
      <w:lvlText w:val="%5."/>
      <w:lvlJc w:val="left"/>
      <w:pPr>
        <w:ind w:left="3600" w:hanging="360"/>
      </w:pPr>
    </w:lvl>
    <w:lvl w:ilvl="5" w:tplc="24624400">
      <w:start w:val="1"/>
      <w:numFmt w:val="lowerRoman"/>
      <w:lvlText w:val="%6."/>
      <w:lvlJc w:val="right"/>
      <w:pPr>
        <w:ind w:left="4320" w:hanging="180"/>
      </w:pPr>
    </w:lvl>
    <w:lvl w:ilvl="6" w:tplc="2E5A97C0">
      <w:start w:val="1"/>
      <w:numFmt w:val="decimal"/>
      <w:lvlText w:val="%7."/>
      <w:lvlJc w:val="left"/>
      <w:pPr>
        <w:ind w:left="5040" w:hanging="360"/>
      </w:pPr>
    </w:lvl>
    <w:lvl w:ilvl="7" w:tplc="07AE1058">
      <w:start w:val="1"/>
      <w:numFmt w:val="lowerLetter"/>
      <w:lvlText w:val="%8."/>
      <w:lvlJc w:val="left"/>
      <w:pPr>
        <w:ind w:left="5760" w:hanging="360"/>
      </w:pPr>
    </w:lvl>
    <w:lvl w:ilvl="8" w:tplc="7C6476A8">
      <w:start w:val="1"/>
      <w:numFmt w:val="lowerRoman"/>
      <w:lvlText w:val="%9."/>
      <w:lvlJc w:val="right"/>
      <w:pPr>
        <w:ind w:left="6480" w:hanging="180"/>
      </w:pPr>
    </w:lvl>
  </w:abstractNum>
  <w:abstractNum w:abstractNumId="2039" w15:restartNumberingAfterBreak="0">
    <w:nsid w:val="78EF3583"/>
    <w:multiLevelType w:val="hybridMultilevel"/>
    <w:tmpl w:val="3DE2851E"/>
    <w:lvl w:ilvl="0" w:tplc="5D12EA94">
      <w:start w:val="1"/>
      <w:numFmt w:val="decimal"/>
      <w:lvlText w:val="%1."/>
      <w:lvlJc w:val="left"/>
      <w:pPr>
        <w:ind w:left="720" w:hanging="360"/>
      </w:pPr>
    </w:lvl>
    <w:lvl w:ilvl="1" w:tplc="BB56691A">
      <w:start w:val="1"/>
      <w:numFmt w:val="lowerLetter"/>
      <w:lvlText w:val="%2."/>
      <w:lvlJc w:val="left"/>
      <w:pPr>
        <w:ind w:left="1440" w:hanging="360"/>
      </w:pPr>
    </w:lvl>
    <w:lvl w:ilvl="2" w:tplc="7DBE6776">
      <w:start w:val="1"/>
      <w:numFmt w:val="lowerRoman"/>
      <w:lvlText w:val="%3."/>
      <w:lvlJc w:val="right"/>
      <w:pPr>
        <w:ind w:left="2160" w:hanging="180"/>
      </w:pPr>
    </w:lvl>
    <w:lvl w:ilvl="3" w:tplc="9B48BD6E">
      <w:start w:val="1"/>
      <w:numFmt w:val="decimal"/>
      <w:lvlText w:val="%4."/>
      <w:lvlJc w:val="left"/>
      <w:pPr>
        <w:ind w:left="2880" w:hanging="360"/>
      </w:pPr>
    </w:lvl>
    <w:lvl w:ilvl="4" w:tplc="B4664C0A">
      <w:start w:val="1"/>
      <w:numFmt w:val="lowerLetter"/>
      <w:lvlText w:val="%5."/>
      <w:lvlJc w:val="left"/>
      <w:pPr>
        <w:ind w:left="3600" w:hanging="360"/>
      </w:pPr>
    </w:lvl>
    <w:lvl w:ilvl="5" w:tplc="94A04A38">
      <w:start w:val="1"/>
      <w:numFmt w:val="lowerRoman"/>
      <w:lvlText w:val="%6."/>
      <w:lvlJc w:val="right"/>
      <w:pPr>
        <w:ind w:left="4320" w:hanging="180"/>
      </w:pPr>
    </w:lvl>
    <w:lvl w:ilvl="6" w:tplc="BC3A9E62">
      <w:start w:val="1"/>
      <w:numFmt w:val="decimal"/>
      <w:lvlText w:val="%7."/>
      <w:lvlJc w:val="left"/>
      <w:pPr>
        <w:ind w:left="5040" w:hanging="360"/>
      </w:pPr>
    </w:lvl>
    <w:lvl w:ilvl="7" w:tplc="9C46A9AE">
      <w:start w:val="1"/>
      <w:numFmt w:val="lowerLetter"/>
      <w:lvlText w:val="%8."/>
      <w:lvlJc w:val="left"/>
      <w:pPr>
        <w:ind w:left="5760" w:hanging="360"/>
      </w:pPr>
    </w:lvl>
    <w:lvl w:ilvl="8" w:tplc="18304A78">
      <w:start w:val="1"/>
      <w:numFmt w:val="lowerRoman"/>
      <w:lvlText w:val="%9."/>
      <w:lvlJc w:val="right"/>
      <w:pPr>
        <w:ind w:left="6480" w:hanging="180"/>
      </w:pPr>
    </w:lvl>
  </w:abstractNum>
  <w:abstractNum w:abstractNumId="2040" w15:restartNumberingAfterBreak="0">
    <w:nsid w:val="78EF3FC0"/>
    <w:multiLevelType w:val="hybridMultilevel"/>
    <w:tmpl w:val="CB66BD46"/>
    <w:lvl w:ilvl="0" w:tplc="AE4C2DF8">
      <w:start w:val="1"/>
      <w:numFmt w:val="decimal"/>
      <w:lvlText w:val="%1."/>
      <w:lvlJc w:val="left"/>
      <w:pPr>
        <w:ind w:left="720" w:hanging="360"/>
      </w:pPr>
    </w:lvl>
    <w:lvl w:ilvl="1" w:tplc="DDAA6E88">
      <w:start w:val="1"/>
      <w:numFmt w:val="lowerLetter"/>
      <w:lvlText w:val="%2."/>
      <w:lvlJc w:val="left"/>
      <w:pPr>
        <w:ind w:left="1440" w:hanging="360"/>
      </w:pPr>
    </w:lvl>
    <w:lvl w:ilvl="2" w:tplc="DBB8CDE4">
      <w:start w:val="1"/>
      <w:numFmt w:val="lowerRoman"/>
      <w:lvlText w:val="%3."/>
      <w:lvlJc w:val="right"/>
      <w:pPr>
        <w:ind w:left="2160" w:hanging="180"/>
      </w:pPr>
    </w:lvl>
    <w:lvl w:ilvl="3" w:tplc="4E92A7B0">
      <w:start w:val="1"/>
      <w:numFmt w:val="decimal"/>
      <w:lvlText w:val="%4."/>
      <w:lvlJc w:val="left"/>
      <w:pPr>
        <w:ind w:left="2880" w:hanging="360"/>
      </w:pPr>
    </w:lvl>
    <w:lvl w:ilvl="4" w:tplc="9BFE0ECE">
      <w:start w:val="1"/>
      <w:numFmt w:val="lowerLetter"/>
      <w:lvlText w:val="%5."/>
      <w:lvlJc w:val="left"/>
      <w:pPr>
        <w:ind w:left="3600" w:hanging="360"/>
      </w:pPr>
    </w:lvl>
    <w:lvl w:ilvl="5" w:tplc="587C01E8">
      <w:start w:val="1"/>
      <w:numFmt w:val="lowerRoman"/>
      <w:lvlText w:val="%6."/>
      <w:lvlJc w:val="right"/>
      <w:pPr>
        <w:ind w:left="4320" w:hanging="180"/>
      </w:pPr>
    </w:lvl>
    <w:lvl w:ilvl="6" w:tplc="62C45A5E">
      <w:start w:val="1"/>
      <w:numFmt w:val="decimal"/>
      <w:lvlText w:val="%7."/>
      <w:lvlJc w:val="left"/>
      <w:pPr>
        <w:ind w:left="5040" w:hanging="360"/>
      </w:pPr>
    </w:lvl>
    <w:lvl w:ilvl="7" w:tplc="54164C56">
      <w:start w:val="1"/>
      <w:numFmt w:val="lowerLetter"/>
      <w:lvlText w:val="%8."/>
      <w:lvlJc w:val="left"/>
      <w:pPr>
        <w:ind w:left="5760" w:hanging="360"/>
      </w:pPr>
    </w:lvl>
    <w:lvl w:ilvl="8" w:tplc="F55EBB6C">
      <w:start w:val="1"/>
      <w:numFmt w:val="lowerRoman"/>
      <w:lvlText w:val="%9."/>
      <w:lvlJc w:val="right"/>
      <w:pPr>
        <w:ind w:left="6480" w:hanging="180"/>
      </w:pPr>
    </w:lvl>
  </w:abstractNum>
  <w:abstractNum w:abstractNumId="2041" w15:restartNumberingAfterBreak="0">
    <w:nsid w:val="78F767CD"/>
    <w:multiLevelType w:val="hybridMultilevel"/>
    <w:tmpl w:val="D8862F50"/>
    <w:lvl w:ilvl="0" w:tplc="9246308E">
      <w:start w:val="1"/>
      <w:numFmt w:val="decimal"/>
      <w:lvlText w:val="%1."/>
      <w:lvlJc w:val="left"/>
      <w:pPr>
        <w:ind w:left="720" w:hanging="360"/>
      </w:pPr>
    </w:lvl>
    <w:lvl w:ilvl="1" w:tplc="0AC2247C">
      <w:start w:val="1"/>
      <w:numFmt w:val="lowerLetter"/>
      <w:lvlText w:val="%2."/>
      <w:lvlJc w:val="left"/>
      <w:pPr>
        <w:ind w:left="1440" w:hanging="360"/>
      </w:pPr>
    </w:lvl>
    <w:lvl w:ilvl="2" w:tplc="0F9AFBFE">
      <w:start w:val="1"/>
      <w:numFmt w:val="lowerRoman"/>
      <w:lvlText w:val="%3."/>
      <w:lvlJc w:val="right"/>
      <w:pPr>
        <w:ind w:left="2160" w:hanging="180"/>
      </w:pPr>
    </w:lvl>
    <w:lvl w:ilvl="3" w:tplc="C7C0BD06">
      <w:start w:val="1"/>
      <w:numFmt w:val="decimal"/>
      <w:lvlText w:val="%4."/>
      <w:lvlJc w:val="left"/>
      <w:pPr>
        <w:ind w:left="2880" w:hanging="360"/>
      </w:pPr>
    </w:lvl>
    <w:lvl w:ilvl="4" w:tplc="29CA95EE">
      <w:start w:val="1"/>
      <w:numFmt w:val="lowerLetter"/>
      <w:lvlText w:val="%5."/>
      <w:lvlJc w:val="left"/>
      <w:pPr>
        <w:ind w:left="3600" w:hanging="360"/>
      </w:pPr>
    </w:lvl>
    <w:lvl w:ilvl="5" w:tplc="4336F942">
      <w:start w:val="1"/>
      <w:numFmt w:val="lowerRoman"/>
      <w:lvlText w:val="%6."/>
      <w:lvlJc w:val="right"/>
      <w:pPr>
        <w:ind w:left="4320" w:hanging="180"/>
      </w:pPr>
    </w:lvl>
    <w:lvl w:ilvl="6" w:tplc="F29AB0FC">
      <w:start w:val="1"/>
      <w:numFmt w:val="decimal"/>
      <w:lvlText w:val="%7."/>
      <w:lvlJc w:val="left"/>
      <w:pPr>
        <w:ind w:left="5040" w:hanging="360"/>
      </w:pPr>
    </w:lvl>
    <w:lvl w:ilvl="7" w:tplc="47781A44">
      <w:start w:val="1"/>
      <w:numFmt w:val="lowerLetter"/>
      <w:lvlText w:val="%8."/>
      <w:lvlJc w:val="left"/>
      <w:pPr>
        <w:ind w:left="5760" w:hanging="360"/>
      </w:pPr>
    </w:lvl>
    <w:lvl w:ilvl="8" w:tplc="233611E6">
      <w:start w:val="1"/>
      <w:numFmt w:val="lowerRoman"/>
      <w:lvlText w:val="%9."/>
      <w:lvlJc w:val="right"/>
      <w:pPr>
        <w:ind w:left="6480" w:hanging="180"/>
      </w:pPr>
    </w:lvl>
  </w:abstractNum>
  <w:abstractNum w:abstractNumId="2042" w15:restartNumberingAfterBreak="0">
    <w:nsid w:val="78FA5E9C"/>
    <w:multiLevelType w:val="hybridMultilevel"/>
    <w:tmpl w:val="86E8F98C"/>
    <w:lvl w:ilvl="0" w:tplc="0B086F98">
      <w:start w:val="1"/>
      <w:numFmt w:val="decimal"/>
      <w:lvlText w:val="%1."/>
      <w:lvlJc w:val="left"/>
      <w:pPr>
        <w:ind w:left="720" w:hanging="360"/>
      </w:pPr>
    </w:lvl>
    <w:lvl w:ilvl="1" w:tplc="75FEF366">
      <w:start w:val="1"/>
      <w:numFmt w:val="lowerLetter"/>
      <w:lvlText w:val="%2."/>
      <w:lvlJc w:val="left"/>
      <w:pPr>
        <w:ind w:left="1440" w:hanging="360"/>
      </w:pPr>
    </w:lvl>
    <w:lvl w:ilvl="2" w:tplc="25E6697C">
      <w:start w:val="1"/>
      <w:numFmt w:val="lowerRoman"/>
      <w:lvlText w:val="%3."/>
      <w:lvlJc w:val="right"/>
      <w:pPr>
        <w:ind w:left="2160" w:hanging="180"/>
      </w:pPr>
    </w:lvl>
    <w:lvl w:ilvl="3" w:tplc="3B86D368">
      <w:start w:val="1"/>
      <w:numFmt w:val="decimal"/>
      <w:lvlText w:val="%4."/>
      <w:lvlJc w:val="left"/>
      <w:pPr>
        <w:ind w:left="2880" w:hanging="360"/>
      </w:pPr>
    </w:lvl>
    <w:lvl w:ilvl="4" w:tplc="D36EA01E">
      <w:start w:val="1"/>
      <w:numFmt w:val="lowerLetter"/>
      <w:lvlText w:val="%5."/>
      <w:lvlJc w:val="left"/>
      <w:pPr>
        <w:ind w:left="3600" w:hanging="360"/>
      </w:pPr>
    </w:lvl>
    <w:lvl w:ilvl="5" w:tplc="4B16E9AC">
      <w:start w:val="1"/>
      <w:numFmt w:val="lowerRoman"/>
      <w:lvlText w:val="%6."/>
      <w:lvlJc w:val="right"/>
      <w:pPr>
        <w:ind w:left="4320" w:hanging="180"/>
      </w:pPr>
    </w:lvl>
    <w:lvl w:ilvl="6" w:tplc="0D6E9A68">
      <w:start w:val="1"/>
      <w:numFmt w:val="decimal"/>
      <w:lvlText w:val="%7."/>
      <w:lvlJc w:val="left"/>
      <w:pPr>
        <w:ind w:left="5040" w:hanging="360"/>
      </w:pPr>
    </w:lvl>
    <w:lvl w:ilvl="7" w:tplc="F9FAA696">
      <w:start w:val="1"/>
      <w:numFmt w:val="lowerLetter"/>
      <w:lvlText w:val="%8."/>
      <w:lvlJc w:val="left"/>
      <w:pPr>
        <w:ind w:left="5760" w:hanging="360"/>
      </w:pPr>
    </w:lvl>
    <w:lvl w:ilvl="8" w:tplc="4372D746">
      <w:start w:val="1"/>
      <w:numFmt w:val="lowerRoman"/>
      <w:lvlText w:val="%9."/>
      <w:lvlJc w:val="right"/>
      <w:pPr>
        <w:ind w:left="6480" w:hanging="180"/>
      </w:pPr>
    </w:lvl>
  </w:abstractNum>
  <w:abstractNum w:abstractNumId="2043" w15:restartNumberingAfterBreak="0">
    <w:nsid w:val="791152C3"/>
    <w:multiLevelType w:val="hybridMultilevel"/>
    <w:tmpl w:val="759A39A8"/>
    <w:lvl w:ilvl="0" w:tplc="2DDEEF26">
      <w:start w:val="1"/>
      <w:numFmt w:val="decimal"/>
      <w:lvlText w:val="%1."/>
      <w:lvlJc w:val="left"/>
      <w:pPr>
        <w:ind w:left="720" w:hanging="360"/>
      </w:pPr>
    </w:lvl>
    <w:lvl w:ilvl="1" w:tplc="1CE8709E">
      <w:start w:val="1"/>
      <w:numFmt w:val="lowerLetter"/>
      <w:lvlText w:val="%2."/>
      <w:lvlJc w:val="left"/>
      <w:pPr>
        <w:ind w:left="1440" w:hanging="360"/>
      </w:pPr>
    </w:lvl>
    <w:lvl w:ilvl="2" w:tplc="D17ABCD2">
      <w:start w:val="1"/>
      <w:numFmt w:val="lowerRoman"/>
      <w:lvlText w:val="%3."/>
      <w:lvlJc w:val="right"/>
      <w:pPr>
        <w:ind w:left="2160" w:hanging="180"/>
      </w:pPr>
    </w:lvl>
    <w:lvl w:ilvl="3" w:tplc="60DEB3EA">
      <w:start w:val="1"/>
      <w:numFmt w:val="decimal"/>
      <w:lvlText w:val="%4."/>
      <w:lvlJc w:val="left"/>
      <w:pPr>
        <w:ind w:left="2880" w:hanging="360"/>
      </w:pPr>
    </w:lvl>
    <w:lvl w:ilvl="4" w:tplc="B5C84F5A">
      <w:start w:val="1"/>
      <w:numFmt w:val="lowerLetter"/>
      <w:lvlText w:val="%5."/>
      <w:lvlJc w:val="left"/>
      <w:pPr>
        <w:ind w:left="3600" w:hanging="360"/>
      </w:pPr>
    </w:lvl>
    <w:lvl w:ilvl="5" w:tplc="A94430CA">
      <w:start w:val="1"/>
      <w:numFmt w:val="lowerRoman"/>
      <w:lvlText w:val="%6."/>
      <w:lvlJc w:val="right"/>
      <w:pPr>
        <w:ind w:left="4320" w:hanging="180"/>
      </w:pPr>
    </w:lvl>
    <w:lvl w:ilvl="6" w:tplc="269A3068">
      <w:start w:val="1"/>
      <w:numFmt w:val="decimal"/>
      <w:lvlText w:val="%7."/>
      <w:lvlJc w:val="left"/>
      <w:pPr>
        <w:ind w:left="5040" w:hanging="360"/>
      </w:pPr>
    </w:lvl>
    <w:lvl w:ilvl="7" w:tplc="557496B6">
      <w:start w:val="1"/>
      <w:numFmt w:val="lowerLetter"/>
      <w:lvlText w:val="%8."/>
      <w:lvlJc w:val="left"/>
      <w:pPr>
        <w:ind w:left="5760" w:hanging="360"/>
      </w:pPr>
    </w:lvl>
    <w:lvl w:ilvl="8" w:tplc="6506F416">
      <w:start w:val="1"/>
      <w:numFmt w:val="lowerRoman"/>
      <w:lvlText w:val="%9."/>
      <w:lvlJc w:val="right"/>
      <w:pPr>
        <w:ind w:left="6480" w:hanging="180"/>
      </w:pPr>
    </w:lvl>
  </w:abstractNum>
  <w:abstractNum w:abstractNumId="2044" w15:restartNumberingAfterBreak="0">
    <w:nsid w:val="792A0695"/>
    <w:multiLevelType w:val="hybridMultilevel"/>
    <w:tmpl w:val="4FC21C98"/>
    <w:lvl w:ilvl="0" w:tplc="45A06B06">
      <w:start w:val="1"/>
      <w:numFmt w:val="decimal"/>
      <w:lvlText w:val="%1."/>
      <w:lvlJc w:val="left"/>
      <w:pPr>
        <w:ind w:left="720" w:hanging="360"/>
      </w:pPr>
    </w:lvl>
    <w:lvl w:ilvl="1" w:tplc="52DAF3A0">
      <w:start w:val="1"/>
      <w:numFmt w:val="lowerLetter"/>
      <w:lvlText w:val="%2."/>
      <w:lvlJc w:val="left"/>
      <w:pPr>
        <w:ind w:left="1440" w:hanging="360"/>
      </w:pPr>
    </w:lvl>
    <w:lvl w:ilvl="2" w:tplc="01A44242">
      <w:start w:val="1"/>
      <w:numFmt w:val="lowerRoman"/>
      <w:lvlText w:val="%3."/>
      <w:lvlJc w:val="right"/>
      <w:pPr>
        <w:ind w:left="2160" w:hanging="180"/>
      </w:pPr>
    </w:lvl>
    <w:lvl w:ilvl="3" w:tplc="503223EE">
      <w:start w:val="1"/>
      <w:numFmt w:val="decimal"/>
      <w:lvlText w:val="%4."/>
      <w:lvlJc w:val="left"/>
      <w:pPr>
        <w:ind w:left="2880" w:hanging="360"/>
      </w:pPr>
    </w:lvl>
    <w:lvl w:ilvl="4" w:tplc="B22A792A">
      <w:start w:val="1"/>
      <w:numFmt w:val="lowerLetter"/>
      <w:lvlText w:val="%5."/>
      <w:lvlJc w:val="left"/>
      <w:pPr>
        <w:ind w:left="3600" w:hanging="360"/>
      </w:pPr>
    </w:lvl>
    <w:lvl w:ilvl="5" w:tplc="C5D40E90">
      <w:start w:val="1"/>
      <w:numFmt w:val="lowerRoman"/>
      <w:lvlText w:val="%6."/>
      <w:lvlJc w:val="right"/>
      <w:pPr>
        <w:ind w:left="4320" w:hanging="180"/>
      </w:pPr>
    </w:lvl>
    <w:lvl w:ilvl="6" w:tplc="18583D96">
      <w:start w:val="1"/>
      <w:numFmt w:val="decimal"/>
      <w:lvlText w:val="%7."/>
      <w:lvlJc w:val="left"/>
      <w:pPr>
        <w:ind w:left="5040" w:hanging="360"/>
      </w:pPr>
    </w:lvl>
    <w:lvl w:ilvl="7" w:tplc="3028DE32">
      <w:start w:val="1"/>
      <w:numFmt w:val="lowerLetter"/>
      <w:lvlText w:val="%8."/>
      <w:lvlJc w:val="left"/>
      <w:pPr>
        <w:ind w:left="5760" w:hanging="360"/>
      </w:pPr>
    </w:lvl>
    <w:lvl w:ilvl="8" w:tplc="D9FAD6CC">
      <w:start w:val="1"/>
      <w:numFmt w:val="lowerRoman"/>
      <w:lvlText w:val="%9."/>
      <w:lvlJc w:val="right"/>
      <w:pPr>
        <w:ind w:left="6480" w:hanging="180"/>
      </w:pPr>
    </w:lvl>
  </w:abstractNum>
  <w:abstractNum w:abstractNumId="2045" w15:restartNumberingAfterBreak="0">
    <w:nsid w:val="792D0FB0"/>
    <w:multiLevelType w:val="hybridMultilevel"/>
    <w:tmpl w:val="EEA48EE8"/>
    <w:lvl w:ilvl="0" w:tplc="FDE85316">
      <w:start w:val="1"/>
      <w:numFmt w:val="decimal"/>
      <w:lvlText w:val="%1."/>
      <w:lvlJc w:val="left"/>
      <w:pPr>
        <w:ind w:left="720" w:hanging="360"/>
      </w:pPr>
    </w:lvl>
    <w:lvl w:ilvl="1" w:tplc="EBF6BB96">
      <w:start w:val="1"/>
      <w:numFmt w:val="lowerLetter"/>
      <w:lvlText w:val="%2."/>
      <w:lvlJc w:val="left"/>
      <w:pPr>
        <w:ind w:left="1440" w:hanging="360"/>
      </w:pPr>
    </w:lvl>
    <w:lvl w:ilvl="2" w:tplc="F9A85494">
      <w:start w:val="1"/>
      <w:numFmt w:val="lowerRoman"/>
      <w:lvlText w:val="%3."/>
      <w:lvlJc w:val="right"/>
      <w:pPr>
        <w:ind w:left="2160" w:hanging="180"/>
      </w:pPr>
    </w:lvl>
    <w:lvl w:ilvl="3" w:tplc="379A706A">
      <w:start w:val="1"/>
      <w:numFmt w:val="decimal"/>
      <w:lvlText w:val="%4."/>
      <w:lvlJc w:val="left"/>
      <w:pPr>
        <w:ind w:left="2880" w:hanging="360"/>
      </w:pPr>
    </w:lvl>
    <w:lvl w:ilvl="4" w:tplc="1F3A405E">
      <w:start w:val="1"/>
      <w:numFmt w:val="lowerLetter"/>
      <w:lvlText w:val="%5."/>
      <w:lvlJc w:val="left"/>
      <w:pPr>
        <w:ind w:left="3600" w:hanging="360"/>
      </w:pPr>
    </w:lvl>
    <w:lvl w:ilvl="5" w:tplc="C60C4786">
      <w:start w:val="1"/>
      <w:numFmt w:val="lowerRoman"/>
      <w:lvlText w:val="%6."/>
      <w:lvlJc w:val="right"/>
      <w:pPr>
        <w:ind w:left="4320" w:hanging="180"/>
      </w:pPr>
    </w:lvl>
    <w:lvl w:ilvl="6" w:tplc="74FA25A8">
      <w:start w:val="1"/>
      <w:numFmt w:val="decimal"/>
      <w:lvlText w:val="%7."/>
      <w:lvlJc w:val="left"/>
      <w:pPr>
        <w:ind w:left="5040" w:hanging="360"/>
      </w:pPr>
    </w:lvl>
    <w:lvl w:ilvl="7" w:tplc="0A20AD8C">
      <w:start w:val="1"/>
      <w:numFmt w:val="lowerLetter"/>
      <w:lvlText w:val="%8."/>
      <w:lvlJc w:val="left"/>
      <w:pPr>
        <w:ind w:left="5760" w:hanging="360"/>
      </w:pPr>
    </w:lvl>
    <w:lvl w:ilvl="8" w:tplc="599C2E84">
      <w:start w:val="1"/>
      <w:numFmt w:val="lowerRoman"/>
      <w:lvlText w:val="%9."/>
      <w:lvlJc w:val="right"/>
      <w:pPr>
        <w:ind w:left="6480" w:hanging="180"/>
      </w:pPr>
    </w:lvl>
  </w:abstractNum>
  <w:abstractNum w:abstractNumId="2046" w15:restartNumberingAfterBreak="0">
    <w:nsid w:val="793F324A"/>
    <w:multiLevelType w:val="hybridMultilevel"/>
    <w:tmpl w:val="F0F0D85E"/>
    <w:lvl w:ilvl="0" w:tplc="335CA5E0">
      <w:start w:val="1"/>
      <w:numFmt w:val="decimal"/>
      <w:lvlText w:val="%1."/>
      <w:lvlJc w:val="left"/>
      <w:pPr>
        <w:ind w:left="720" w:hanging="360"/>
      </w:pPr>
    </w:lvl>
    <w:lvl w:ilvl="1" w:tplc="1C64A700">
      <w:start w:val="1"/>
      <w:numFmt w:val="lowerLetter"/>
      <w:lvlText w:val="%2."/>
      <w:lvlJc w:val="left"/>
      <w:pPr>
        <w:ind w:left="1440" w:hanging="360"/>
      </w:pPr>
    </w:lvl>
    <w:lvl w:ilvl="2" w:tplc="22662F56">
      <w:start w:val="1"/>
      <w:numFmt w:val="lowerRoman"/>
      <w:lvlText w:val="%3."/>
      <w:lvlJc w:val="right"/>
      <w:pPr>
        <w:ind w:left="2160" w:hanging="180"/>
      </w:pPr>
    </w:lvl>
    <w:lvl w:ilvl="3" w:tplc="86E43E9E">
      <w:start w:val="1"/>
      <w:numFmt w:val="decimal"/>
      <w:lvlText w:val="%4."/>
      <w:lvlJc w:val="left"/>
      <w:pPr>
        <w:ind w:left="2880" w:hanging="360"/>
      </w:pPr>
    </w:lvl>
    <w:lvl w:ilvl="4" w:tplc="869A3042">
      <w:start w:val="1"/>
      <w:numFmt w:val="lowerLetter"/>
      <w:lvlText w:val="%5."/>
      <w:lvlJc w:val="left"/>
      <w:pPr>
        <w:ind w:left="3600" w:hanging="360"/>
      </w:pPr>
    </w:lvl>
    <w:lvl w:ilvl="5" w:tplc="CE6817FA">
      <w:start w:val="1"/>
      <w:numFmt w:val="lowerRoman"/>
      <w:lvlText w:val="%6."/>
      <w:lvlJc w:val="right"/>
      <w:pPr>
        <w:ind w:left="4320" w:hanging="180"/>
      </w:pPr>
    </w:lvl>
    <w:lvl w:ilvl="6" w:tplc="56A676AA">
      <w:start w:val="1"/>
      <w:numFmt w:val="decimal"/>
      <w:lvlText w:val="%7."/>
      <w:lvlJc w:val="left"/>
      <w:pPr>
        <w:ind w:left="5040" w:hanging="360"/>
      </w:pPr>
    </w:lvl>
    <w:lvl w:ilvl="7" w:tplc="F65E0BDC">
      <w:start w:val="1"/>
      <w:numFmt w:val="lowerLetter"/>
      <w:lvlText w:val="%8."/>
      <w:lvlJc w:val="left"/>
      <w:pPr>
        <w:ind w:left="5760" w:hanging="360"/>
      </w:pPr>
    </w:lvl>
    <w:lvl w:ilvl="8" w:tplc="724654C0">
      <w:start w:val="1"/>
      <w:numFmt w:val="lowerRoman"/>
      <w:lvlText w:val="%9."/>
      <w:lvlJc w:val="right"/>
      <w:pPr>
        <w:ind w:left="6480" w:hanging="180"/>
      </w:pPr>
    </w:lvl>
  </w:abstractNum>
  <w:abstractNum w:abstractNumId="2047" w15:restartNumberingAfterBreak="0">
    <w:nsid w:val="794A4E13"/>
    <w:multiLevelType w:val="hybridMultilevel"/>
    <w:tmpl w:val="D5967DF4"/>
    <w:lvl w:ilvl="0" w:tplc="7B1EC2E8">
      <w:start w:val="1"/>
      <w:numFmt w:val="decimal"/>
      <w:lvlText w:val="%1."/>
      <w:lvlJc w:val="left"/>
      <w:pPr>
        <w:ind w:left="720" w:hanging="360"/>
      </w:pPr>
    </w:lvl>
    <w:lvl w:ilvl="1" w:tplc="C6DA1B5C">
      <w:start w:val="1"/>
      <w:numFmt w:val="lowerLetter"/>
      <w:lvlText w:val="%2."/>
      <w:lvlJc w:val="left"/>
      <w:pPr>
        <w:ind w:left="1440" w:hanging="360"/>
      </w:pPr>
    </w:lvl>
    <w:lvl w:ilvl="2" w:tplc="1EB45A0E">
      <w:start w:val="1"/>
      <w:numFmt w:val="lowerRoman"/>
      <w:lvlText w:val="%3."/>
      <w:lvlJc w:val="right"/>
      <w:pPr>
        <w:ind w:left="2160" w:hanging="180"/>
      </w:pPr>
    </w:lvl>
    <w:lvl w:ilvl="3" w:tplc="3566D1AC">
      <w:start w:val="1"/>
      <w:numFmt w:val="decimal"/>
      <w:lvlText w:val="%4."/>
      <w:lvlJc w:val="left"/>
      <w:pPr>
        <w:ind w:left="2880" w:hanging="360"/>
      </w:pPr>
    </w:lvl>
    <w:lvl w:ilvl="4" w:tplc="678E334C">
      <w:start w:val="1"/>
      <w:numFmt w:val="lowerLetter"/>
      <w:lvlText w:val="%5."/>
      <w:lvlJc w:val="left"/>
      <w:pPr>
        <w:ind w:left="3600" w:hanging="360"/>
      </w:pPr>
    </w:lvl>
    <w:lvl w:ilvl="5" w:tplc="6C58045A">
      <w:start w:val="1"/>
      <w:numFmt w:val="lowerRoman"/>
      <w:lvlText w:val="%6."/>
      <w:lvlJc w:val="right"/>
      <w:pPr>
        <w:ind w:left="4320" w:hanging="180"/>
      </w:pPr>
    </w:lvl>
    <w:lvl w:ilvl="6" w:tplc="638089B8">
      <w:start w:val="1"/>
      <w:numFmt w:val="decimal"/>
      <w:lvlText w:val="%7."/>
      <w:lvlJc w:val="left"/>
      <w:pPr>
        <w:ind w:left="5040" w:hanging="360"/>
      </w:pPr>
    </w:lvl>
    <w:lvl w:ilvl="7" w:tplc="E1B20AA8">
      <w:start w:val="1"/>
      <w:numFmt w:val="lowerLetter"/>
      <w:lvlText w:val="%8."/>
      <w:lvlJc w:val="left"/>
      <w:pPr>
        <w:ind w:left="5760" w:hanging="360"/>
      </w:pPr>
    </w:lvl>
    <w:lvl w:ilvl="8" w:tplc="24DA3518">
      <w:start w:val="1"/>
      <w:numFmt w:val="lowerRoman"/>
      <w:lvlText w:val="%9."/>
      <w:lvlJc w:val="right"/>
      <w:pPr>
        <w:ind w:left="6480" w:hanging="180"/>
      </w:pPr>
    </w:lvl>
  </w:abstractNum>
  <w:abstractNum w:abstractNumId="2048" w15:restartNumberingAfterBreak="0">
    <w:nsid w:val="79504FDC"/>
    <w:multiLevelType w:val="hybridMultilevel"/>
    <w:tmpl w:val="D506D484"/>
    <w:lvl w:ilvl="0" w:tplc="708AE3EA">
      <w:start w:val="1"/>
      <w:numFmt w:val="decimal"/>
      <w:lvlText w:val="%1."/>
      <w:lvlJc w:val="left"/>
      <w:pPr>
        <w:ind w:left="720" w:hanging="360"/>
      </w:pPr>
    </w:lvl>
    <w:lvl w:ilvl="1" w:tplc="216CB4FE">
      <w:start w:val="1"/>
      <w:numFmt w:val="lowerLetter"/>
      <w:lvlText w:val="%2."/>
      <w:lvlJc w:val="left"/>
      <w:pPr>
        <w:ind w:left="1440" w:hanging="360"/>
      </w:pPr>
    </w:lvl>
    <w:lvl w:ilvl="2" w:tplc="02B2B746">
      <w:start w:val="1"/>
      <w:numFmt w:val="lowerRoman"/>
      <w:lvlText w:val="%3."/>
      <w:lvlJc w:val="right"/>
      <w:pPr>
        <w:ind w:left="2160" w:hanging="180"/>
      </w:pPr>
    </w:lvl>
    <w:lvl w:ilvl="3" w:tplc="7C5A1020">
      <w:start w:val="1"/>
      <w:numFmt w:val="decimal"/>
      <w:lvlText w:val="%4."/>
      <w:lvlJc w:val="left"/>
      <w:pPr>
        <w:ind w:left="2880" w:hanging="360"/>
      </w:pPr>
    </w:lvl>
    <w:lvl w:ilvl="4" w:tplc="E9CA9A18">
      <w:start w:val="1"/>
      <w:numFmt w:val="lowerLetter"/>
      <w:lvlText w:val="%5."/>
      <w:lvlJc w:val="left"/>
      <w:pPr>
        <w:ind w:left="3600" w:hanging="360"/>
      </w:pPr>
    </w:lvl>
    <w:lvl w:ilvl="5" w:tplc="1242E26C">
      <w:start w:val="1"/>
      <w:numFmt w:val="lowerRoman"/>
      <w:lvlText w:val="%6."/>
      <w:lvlJc w:val="right"/>
      <w:pPr>
        <w:ind w:left="4320" w:hanging="180"/>
      </w:pPr>
    </w:lvl>
    <w:lvl w:ilvl="6" w:tplc="ED6E3038">
      <w:start w:val="1"/>
      <w:numFmt w:val="decimal"/>
      <w:lvlText w:val="%7."/>
      <w:lvlJc w:val="left"/>
      <w:pPr>
        <w:ind w:left="5040" w:hanging="360"/>
      </w:pPr>
    </w:lvl>
    <w:lvl w:ilvl="7" w:tplc="262E3982">
      <w:start w:val="1"/>
      <w:numFmt w:val="lowerLetter"/>
      <w:lvlText w:val="%8."/>
      <w:lvlJc w:val="left"/>
      <w:pPr>
        <w:ind w:left="5760" w:hanging="360"/>
      </w:pPr>
    </w:lvl>
    <w:lvl w:ilvl="8" w:tplc="7A98870A">
      <w:start w:val="1"/>
      <w:numFmt w:val="lowerRoman"/>
      <w:lvlText w:val="%9."/>
      <w:lvlJc w:val="right"/>
      <w:pPr>
        <w:ind w:left="6480" w:hanging="180"/>
      </w:pPr>
    </w:lvl>
  </w:abstractNum>
  <w:abstractNum w:abstractNumId="2049" w15:restartNumberingAfterBreak="0">
    <w:nsid w:val="79644FC2"/>
    <w:multiLevelType w:val="hybridMultilevel"/>
    <w:tmpl w:val="1C240060"/>
    <w:lvl w:ilvl="0" w:tplc="E19A8134">
      <w:start w:val="1"/>
      <w:numFmt w:val="decimal"/>
      <w:lvlText w:val="%1."/>
      <w:lvlJc w:val="left"/>
      <w:pPr>
        <w:ind w:left="720" w:hanging="360"/>
      </w:pPr>
    </w:lvl>
    <w:lvl w:ilvl="1" w:tplc="187A882A">
      <w:start w:val="1"/>
      <w:numFmt w:val="lowerLetter"/>
      <w:lvlText w:val="%2."/>
      <w:lvlJc w:val="left"/>
      <w:pPr>
        <w:ind w:left="1440" w:hanging="360"/>
      </w:pPr>
    </w:lvl>
    <w:lvl w:ilvl="2" w:tplc="5A5C0670">
      <w:start w:val="1"/>
      <w:numFmt w:val="lowerRoman"/>
      <w:lvlText w:val="%3."/>
      <w:lvlJc w:val="right"/>
      <w:pPr>
        <w:ind w:left="2160" w:hanging="180"/>
      </w:pPr>
    </w:lvl>
    <w:lvl w:ilvl="3" w:tplc="38CAF03A">
      <w:start w:val="1"/>
      <w:numFmt w:val="decimal"/>
      <w:lvlText w:val="%4."/>
      <w:lvlJc w:val="left"/>
      <w:pPr>
        <w:ind w:left="2880" w:hanging="360"/>
      </w:pPr>
    </w:lvl>
    <w:lvl w:ilvl="4" w:tplc="A420F352">
      <w:start w:val="1"/>
      <w:numFmt w:val="lowerLetter"/>
      <w:lvlText w:val="%5."/>
      <w:lvlJc w:val="left"/>
      <w:pPr>
        <w:ind w:left="3600" w:hanging="360"/>
      </w:pPr>
    </w:lvl>
    <w:lvl w:ilvl="5" w:tplc="380818C0">
      <w:start w:val="1"/>
      <w:numFmt w:val="lowerRoman"/>
      <w:lvlText w:val="%6."/>
      <w:lvlJc w:val="right"/>
      <w:pPr>
        <w:ind w:left="4320" w:hanging="180"/>
      </w:pPr>
    </w:lvl>
    <w:lvl w:ilvl="6" w:tplc="F8EC17AC">
      <w:start w:val="1"/>
      <w:numFmt w:val="decimal"/>
      <w:lvlText w:val="%7."/>
      <w:lvlJc w:val="left"/>
      <w:pPr>
        <w:ind w:left="5040" w:hanging="360"/>
      </w:pPr>
    </w:lvl>
    <w:lvl w:ilvl="7" w:tplc="6DA25F20">
      <w:start w:val="1"/>
      <w:numFmt w:val="lowerLetter"/>
      <w:lvlText w:val="%8."/>
      <w:lvlJc w:val="left"/>
      <w:pPr>
        <w:ind w:left="5760" w:hanging="360"/>
      </w:pPr>
    </w:lvl>
    <w:lvl w:ilvl="8" w:tplc="A7DC27AE">
      <w:start w:val="1"/>
      <w:numFmt w:val="lowerRoman"/>
      <w:lvlText w:val="%9."/>
      <w:lvlJc w:val="right"/>
      <w:pPr>
        <w:ind w:left="6480" w:hanging="180"/>
      </w:pPr>
    </w:lvl>
  </w:abstractNum>
  <w:abstractNum w:abstractNumId="2050" w15:restartNumberingAfterBreak="0">
    <w:nsid w:val="79685CC8"/>
    <w:multiLevelType w:val="hybridMultilevel"/>
    <w:tmpl w:val="5420EA64"/>
    <w:lvl w:ilvl="0" w:tplc="B18E288A">
      <w:start w:val="1"/>
      <w:numFmt w:val="decimal"/>
      <w:lvlText w:val="%1."/>
      <w:lvlJc w:val="left"/>
      <w:pPr>
        <w:ind w:left="720" w:hanging="360"/>
      </w:pPr>
    </w:lvl>
    <w:lvl w:ilvl="1" w:tplc="B5F28D52">
      <w:start w:val="1"/>
      <w:numFmt w:val="lowerLetter"/>
      <w:lvlText w:val="%2."/>
      <w:lvlJc w:val="left"/>
      <w:pPr>
        <w:ind w:left="1440" w:hanging="360"/>
      </w:pPr>
    </w:lvl>
    <w:lvl w:ilvl="2" w:tplc="0EDA22E8">
      <w:start w:val="1"/>
      <w:numFmt w:val="lowerRoman"/>
      <w:lvlText w:val="%3."/>
      <w:lvlJc w:val="right"/>
      <w:pPr>
        <w:ind w:left="2160" w:hanging="180"/>
      </w:pPr>
    </w:lvl>
    <w:lvl w:ilvl="3" w:tplc="7190F9F8">
      <w:start w:val="1"/>
      <w:numFmt w:val="decimal"/>
      <w:lvlText w:val="%4."/>
      <w:lvlJc w:val="left"/>
      <w:pPr>
        <w:ind w:left="2880" w:hanging="360"/>
      </w:pPr>
    </w:lvl>
    <w:lvl w:ilvl="4" w:tplc="647EBD58">
      <w:start w:val="1"/>
      <w:numFmt w:val="lowerLetter"/>
      <w:lvlText w:val="%5."/>
      <w:lvlJc w:val="left"/>
      <w:pPr>
        <w:ind w:left="3600" w:hanging="360"/>
      </w:pPr>
    </w:lvl>
    <w:lvl w:ilvl="5" w:tplc="57E09F88">
      <w:start w:val="1"/>
      <w:numFmt w:val="lowerRoman"/>
      <w:lvlText w:val="%6."/>
      <w:lvlJc w:val="right"/>
      <w:pPr>
        <w:ind w:left="4320" w:hanging="180"/>
      </w:pPr>
    </w:lvl>
    <w:lvl w:ilvl="6" w:tplc="98F43C78">
      <w:start w:val="1"/>
      <w:numFmt w:val="decimal"/>
      <w:lvlText w:val="%7."/>
      <w:lvlJc w:val="left"/>
      <w:pPr>
        <w:ind w:left="5040" w:hanging="360"/>
      </w:pPr>
    </w:lvl>
    <w:lvl w:ilvl="7" w:tplc="5B3096CE">
      <w:start w:val="1"/>
      <w:numFmt w:val="lowerLetter"/>
      <w:lvlText w:val="%8."/>
      <w:lvlJc w:val="left"/>
      <w:pPr>
        <w:ind w:left="5760" w:hanging="360"/>
      </w:pPr>
    </w:lvl>
    <w:lvl w:ilvl="8" w:tplc="0802871A">
      <w:start w:val="1"/>
      <w:numFmt w:val="lowerRoman"/>
      <w:lvlText w:val="%9."/>
      <w:lvlJc w:val="right"/>
      <w:pPr>
        <w:ind w:left="6480" w:hanging="180"/>
      </w:pPr>
    </w:lvl>
  </w:abstractNum>
  <w:abstractNum w:abstractNumId="2051" w15:restartNumberingAfterBreak="0">
    <w:nsid w:val="79771DB4"/>
    <w:multiLevelType w:val="hybridMultilevel"/>
    <w:tmpl w:val="75F22B9C"/>
    <w:lvl w:ilvl="0" w:tplc="5BC06658">
      <w:start w:val="1"/>
      <w:numFmt w:val="decimal"/>
      <w:lvlText w:val="%1."/>
      <w:lvlJc w:val="left"/>
      <w:pPr>
        <w:ind w:left="720" w:hanging="360"/>
      </w:pPr>
    </w:lvl>
    <w:lvl w:ilvl="1" w:tplc="ACF248A8">
      <w:start w:val="1"/>
      <w:numFmt w:val="lowerLetter"/>
      <w:lvlText w:val="%2."/>
      <w:lvlJc w:val="left"/>
      <w:pPr>
        <w:ind w:left="1440" w:hanging="360"/>
      </w:pPr>
    </w:lvl>
    <w:lvl w:ilvl="2" w:tplc="B218B4E0">
      <w:start w:val="1"/>
      <w:numFmt w:val="lowerRoman"/>
      <w:lvlText w:val="%3."/>
      <w:lvlJc w:val="right"/>
      <w:pPr>
        <w:ind w:left="2160" w:hanging="180"/>
      </w:pPr>
    </w:lvl>
    <w:lvl w:ilvl="3" w:tplc="9C7EFB10">
      <w:start w:val="1"/>
      <w:numFmt w:val="decimal"/>
      <w:lvlText w:val="%4."/>
      <w:lvlJc w:val="left"/>
      <w:pPr>
        <w:ind w:left="2880" w:hanging="360"/>
      </w:pPr>
    </w:lvl>
    <w:lvl w:ilvl="4" w:tplc="476EA3DE">
      <w:start w:val="1"/>
      <w:numFmt w:val="lowerLetter"/>
      <w:lvlText w:val="%5."/>
      <w:lvlJc w:val="left"/>
      <w:pPr>
        <w:ind w:left="3600" w:hanging="360"/>
      </w:pPr>
    </w:lvl>
    <w:lvl w:ilvl="5" w:tplc="045C98C8">
      <w:start w:val="1"/>
      <w:numFmt w:val="lowerRoman"/>
      <w:lvlText w:val="%6."/>
      <w:lvlJc w:val="right"/>
      <w:pPr>
        <w:ind w:left="4320" w:hanging="180"/>
      </w:pPr>
    </w:lvl>
    <w:lvl w:ilvl="6" w:tplc="D7EC1238">
      <w:start w:val="1"/>
      <w:numFmt w:val="decimal"/>
      <w:lvlText w:val="%7."/>
      <w:lvlJc w:val="left"/>
      <w:pPr>
        <w:ind w:left="5040" w:hanging="360"/>
      </w:pPr>
    </w:lvl>
    <w:lvl w:ilvl="7" w:tplc="4EA0DEA4">
      <w:start w:val="1"/>
      <w:numFmt w:val="lowerLetter"/>
      <w:lvlText w:val="%8."/>
      <w:lvlJc w:val="left"/>
      <w:pPr>
        <w:ind w:left="5760" w:hanging="360"/>
      </w:pPr>
    </w:lvl>
    <w:lvl w:ilvl="8" w:tplc="BA7CCD9C">
      <w:start w:val="1"/>
      <w:numFmt w:val="lowerRoman"/>
      <w:lvlText w:val="%9."/>
      <w:lvlJc w:val="right"/>
      <w:pPr>
        <w:ind w:left="6480" w:hanging="180"/>
      </w:pPr>
    </w:lvl>
  </w:abstractNum>
  <w:abstractNum w:abstractNumId="2052" w15:restartNumberingAfterBreak="0">
    <w:nsid w:val="797E2E9C"/>
    <w:multiLevelType w:val="hybridMultilevel"/>
    <w:tmpl w:val="CA640DF6"/>
    <w:lvl w:ilvl="0" w:tplc="EE1C6FDE">
      <w:start w:val="1"/>
      <w:numFmt w:val="decimal"/>
      <w:lvlText w:val="%1."/>
      <w:lvlJc w:val="left"/>
      <w:pPr>
        <w:ind w:left="720" w:hanging="360"/>
      </w:pPr>
    </w:lvl>
    <w:lvl w:ilvl="1" w:tplc="16C4C8BC">
      <w:start w:val="1"/>
      <w:numFmt w:val="lowerLetter"/>
      <w:lvlText w:val="%2."/>
      <w:lvlJc w:val="left"/>
      <w:pPr>
        <w:ind w:left="1440" w:hanging="360"/>
      </w:pPr>
    </w:lvl>
    <w:lvl w:ilvl="2" w:tplc="91500FCC">
      <w:start w:val="1"/>
      <w:numFmt w:val="lowerRoman"/>
      <w:lvlText w:val="%3."/>
      <w:lvlJc w:val="right"/>
      <w:pPr>
        <w:ind w:left="2160" w:hanging="180"/>
      </w:pPr>
    </w:lvl>
    <w:lvl w:ilvl="3" w:tplc="6790898A">
      <w:start w:val="1"/>
      <w:numFmt w:val="decimal"/>
      <w:lvlText w:val="%4."/>
      <w:lvlJc w:val="left"/>
      <w:pPr>
        <w:ind w:left="2880" w:hanging="360"/>
      </w:pPr>
    </w:lvl>
    <w:lvl w:ilvl="4" w:tplc="08BEC2FC">
      <w:start w:val="1"/>
      <w:numFmt w:val="lowerLetter"/>
      <w:lvlText w:val="%5."/>
      <w:lvlJc w:val="left"/>
      <w:pPr>
        <w:ind w:left="3600" w:hanging="360"/>
      </w:pPr>
    </w:lvl>
    <w:lvl w:ilvl="5" w:tplc="C6C2A07A">
      <w:start w:val="1"/>
      <w:numFmt w:val="lowerRoman"/>
      <w:lvlText w:val="%6."/>
      <w:lvlJc w:val="right"/>
      <w:pPr>
        <w:ind w:left="4320" w:hanging="180"/>
      </w:pPr>
    </w:lvl>
    <w:lvl w:ilvl="6" w:tplc="1896720A">
      <w:start w:val="1"/>
      <w:numFmt w:val="decimal"/>
      <w:lvlText w:val="%7."/>
      <w:lvlJc w:val="left"/>
      <w:pPr>
        <w:ind w:left="5040" w:hanging="360"/>
      </w:pPr>
    </w:lvl>
    <w:lvl w:ilvl="7" w:tplc="8084AABA">
      <w:start w:val="1"/>
      <w:numFmt w:val="lowerLetter"/>
      <w:lvlText w:val="%8."/>
      <w:lvlJc w:val="left"/>
      <w:pPr>
        <w:ind w:left="5760" w:hanging="360"/>
      </w:pPr>
    </w:lvl>
    <w:lvl w:ilvl="8" w:tplc="22B25476">
      <w:start w:val="1"/>
      <w:numFmt w:val="lowerRoman"/>
      <w:lvlText w:val="%9."/>
      <w:lvlJc w:val="right"/>
      <w:pPr>
        <w:ind w:left="6480" w:hanging="180"/>
      </w:pPr>
    </w:lvl>
  </w:abstractNum>
  <w:abstractNum w:abstractNumId="2053" w15:restartNumberingAfterBreak="0">
    <w:nsid w:val="797E2EA6"/>
    <w:multiLevelType w:val="hybridMultilevel"/>
    <w:tmpl w:val="AB08C28C"/>
    <w:lvl w:ilvl="0" w:tplc="1E9809F6">
      <w:start w:val="1"/>
      <w:numFmt w:val="decimal"/>
      <w:lvlText w:val="%1."/>
      <w:lvlJc w:val="left"/>
      <w:pPr>
        <w:ind w:left="720" w:hanging="360"/>
      </w:pPr>
    </w:lvl>
    <w:lvl w:ilvl="1" w:tplc="94D63A68">
      <w:start w:val="1"/>
      <w:numFmt w:val="lowerLetter"/>
      <w:lvlText w:val="%2."/>
      <w:lvlJc w:val="left"/>
      <w:pPr>
        <w:ind w:left="1440" w:hanging="360"/>
      </w:pPr>
    </w:lvl>
    <w:lvl w:ilvl="2" w:tplc="2E666E44">
      <w:start w:val="1"/>
      <w:numFmt w:val="lowerRoman"/>
      <w:lvlText w:val="%3."/>
      <w:lvlJc w:val="right"/>
      <w:pPr>
        <w:ind w:left="2160" w:hanging="180"/>
      </w:pPr>
    </w:lvl>
    <w:lvl w:ilvl="3" w:tplc="BA6C4C30">
      <w:start w:val="1"/>
      <w:numFmt w:val="decimal"/>
      <w:lvlText w:val="%4."/>
      <w:lvlJc w:val="left"/>
      <w:pPr>
        <w:ind w:left="2880" w:hanging="360"/>
      </w:pPr>
    </w:lvl>
    <w:lvl w:ilvl="4" w:tplc="44EA2018">
      <w:start w:val="1"/>
      <w:numFmt w:val="lowerLetter"/>
      <w:lvlText w:val="%5."/>
      <w:lvlJc w:val="left"/>
      <w:pPr>
        <w:ind w:left="3600" w:hanging="360"/>
      </w:pPr>
    </w:lvl>
    <w:lvl w:ilvl="5" w:tplc="7A7C4C38">
      <w:start w:val="1"/>
      <w:numFmt w:val="lowerRoman"/>
      <w:lvlText w:val="%6."/>
      <w:lvlJc w:val="right"/>
      <w:pPr>
        <w:ind w:left="4320" w:hanging="180"/>
      </w:pPr>
    </w:lvl>
    <w:lvl w:ilvl="6" w:tplc="7AF20B50">
      <w:start w:val="1"/>
      <w:numFmt w:val="decimal"/>
      <w:lvlText w:val="%7."/>
      <w:lvlJc w:val="left"/>
      <w:pPr>
        <w:ind w:left="5040" w:hanging="360"/>
      </w:pPr>
    </w:lvl>
    <w:lvl w:ilvl="7" w:tplc="64F220FA">
      <w:start w:val="1"/>
      <w:numFmt w:val="lowerLetter"/>
      <w:lvlText w:val="%8."/>
      <w:lvlJc w:val="left"/>
      <w:pPr>
        <w:ind w:left="5760" w:hanging="360"/>
      </w:pPr>
    </w:lvl>
    <w:lvl w:ilvl="8" w:tplc="755A6C1C">
      <w:start w:val="1"/>
      <w:numFmt w:val="lowerRoman"/>
      <w:lvlText w:val="%9."/>
      <w:lvlJc w:val="right"/>
      <w:pPr>
        <w:ind w:left="6480" w:hanging="180"/>
      </w:pPr>
    </w:lvl>
  </w:abstractNum>
  <w:abstractNum w:abstractNumId="2054" w15:restartNumberingAfterBreak="0">
    <w:nsid w:val="799232D1"/>
    <w:multiLevelType w:val="hybridMultilevel"/>
    <w:tmpl w:val="6A34C8D8"/>
    <w:lvl w:ilvl="0" w:tplc="82CEB16A">
      <w:start w:val="1"/>
      <w:numFmt w:val="decimal"/>
      <w:lvlText w:val="%1."/>
      <w:lvlJc w:val="left"/>
      <w:pPr>
        <w:ind w:left="720" w:hanging="360"/>
      </w:pPr>
    </w:lvl>
    <w:lvl w:ilvl="1" w:tplc="C1A20CC6">
      <w:start w:val="1"/>
      <w:numFmt w:val="lowerLetter"/>
      <w:lvlText w:val="%2."/>
      <w:lvlJc w:val="left"/>
      <w:pPr>
        <w:ind w:left="1440" w:hanging="360"/>
      </w:pPr>
    </w:lvl>
    <w:lvl w:ilvl="2" w:tplc="79F2CA10">
      <w:start w:val="1"/>
      <w:numFmt w:val="lowerRoman"/>
      <w:lvlText w:val="%3."/>
      <w:lvlJc w:val="right"/>
      <w:pPr>
        <w:ind w:left="2160" w:hanging="180"/>
      </w:pPr>
    </w:lvl>
    <w:lvl w:ilvl="3" w:tplc="437682D8">
      <w:start w:val="1"/>
      <w:numFmt w:val="decimal"/>
      <w:lvlText w:val="%4."/>
      <w:lvlJc w:val="left"/>
      <w:pPr>
        <w:ind w:left="2880" w:hanging="360"/>
      </w:pPr>
    </w:lvl>
    <w:lvl w:ilvl="4" w:tplc="1814F566">
      <w:start w:val="1"/>
      <w:numFmt w:val="lowerLetter"/>
      <w:lvlText w:val="%5."/>
      <w:lvlJc w:val="left"/>
      <w:pPr>
        <w:ind w:left="3600" w:hanging="360"/>
      </w:pPr>
    </w:lvl>
    <w:lvl w:ilvl="5" w:tplc="D01A2788">
      <w:start w:val="1"/>
      <w:numFmt w:val="lowerRoman"/>
      <w:lvlText w:val="%6."/>
      <w:lvlJc w:val="right"/>
      <w:pPr>
        <w:ind w:left="4320" w:hanging="180"/>
      </w:pPr>
    </w:lvl>
    <w:lvl w:ilvl="6" w:tplc="0C764CC0">
      <w:start w:val="1"/>
      <w:numFmt w:val="decimal"/>
      <w:lvlText w:val="%7."/>
      <w:lvlJc w:val="left"/>
      <w:pPr>
        <w:ind w:left="5040" w:hanging="360"/>
      </w:pPr>
    </w:lvl>
    <w:lvl w:ilvl="7" w:tplc="BA749FE2">
      <w:start w:val="1"/>
      <w:numFmt w:val="lowerLetter"/>
      <w:lvlText w:val="%8."/>
      <w:lvlJc w:val="left"/>
      <w:pPr>
        <w:ind w:left="5760" w:hanging="360"/>
      </w:pPr>
    </w:lvl>
    <w:lvl w:ilvl="8" w:tplc="09B25CA8">
      <w:start w:val="1"/>
      <w:numFmt w:val="lowerRoman"/>
      <w:lvlText w:val="%9."/>
      <w:lvlJc w:val="right"/>
      <w:pPr>
        <w:ind w:left="6480" w:hanging="180"/>
      </w:pPr>
    </w:lvl>
  </w:abstractNum>
  <w:abstractNum w:abstractNumId="2055" w15:restartNumberingAfterBreak="0">
    <w:nsid w:val="79992691"/>
    <w:multiLevelType w:val="hybridMultilevel"/>
    <w:tmpl w:val="65EA25F6"/>
    <w:lvl w:ilvl="0" w:tplc="A51EFD34">
      <w:start w:val="1"/>
      <w:numFmt w:val="decimal"/>
      <w:lvlText w:val="%1."/>
      <w:lvlJc w:val="left"/>
      <w:pPr>
        <w:ind w:left="720" w:hanging="360"/>
      </w:pPr>
    </w:lvl>
    <w:lvl w:ilvl="1" w:tplc="80DE23BA">
      <w:start w:val="1"/>
      <w:numFmt w:val="lowerLetter"/>
      <w:lvlText w:val="%2."/>
      <w:lvlJc w:val="left"/>
      <w:pPr>
        <w:ind w:left="1440" w:hanging="360"/>
      </w:pPr>
    </w:lvl>
    <w:lvl w:ilvl="2" w:tplc="E15C46C2">
      <w:start w:val="1"/>
      <w:numFmt w:val="lowerRoman"/>
      <w:lvlText w:val="%3."/>
      <w:lvlJc w:val="right"/>
      <w:pPr>
        <w:ind w:left="2160" w:hanging="180"/>
      </w:pPr>
    </w:lvl>
    <w:lvl w:ilvl="3" w:tplc="12107600">
      <w:start w:val="1"/>
      <w:numFmt w:val="decimal"/>
      <w:lvlText w:val="%4."/>
      <w:lvlJc w:val="left"/>
      <w:pPr>
        <w:ind w:left="2880" w:hanging="360"/>
      </w:pPr>
    </w:lvl>
    <w:lvl w:ilvl="4" w:tplc="6CCAF5FC">
      <w:start w:val="1"/>
      <w:numFmt w:val="lowerLetter"/>
      <w:lvlText w:val="%5."/>
      <w:lvlJc w:val="left"/>
      <w:pPr>
        <w:ind w:left="3600" w:hanging="360"/>
      </w:pPr>
    </w:lvl>
    <w:lvl w:ilvl="5" w:tplc="57524FDE">
      <w:start w:val="1"/>
      <w:numFmt w:val="lowerRoman"/>
      <w:lvlText w:val="%6."/>
      <w:lvlJc w:val="right"/>
      <w:pPr>
        <w:ind w:left="4320" w:hanging="180"/>
      </w:pPr>
    </w:lvl>
    <w:lvl w:ilvl="6" w:tplc="73F03268">
      <w:start w:val="1"/>
      <w:numFmt w:val="decimal"/>
      <w:lvlText w:val="%7."/>
      <w:lvlJc w:val="left"/>
      <w:pPr>
        <w:ind w:left="5040" w:hanging="360"/>
      </w:pPr>
    </w:lvl>
    <w:lvl w:ilvl="7" w:tplc="08F4C560">
      <w:start w:val="1"/>
      <w:numFmt w:val="lowerLetter"/>
      <w:lvlText w:val="%8."/>
      <w:lvlJc w:val="left"/>
      <w:pPr>
        <w:ind w:left="5760" w:hanging="360"/>
      </w:pPr>
    </w:lvl>
    <w:lvl w:ilvl="8" w:tplc="7C60E268">
      <w:start w:val="1"/>
      <w:numFmt w:val="lowerRoman"/>
      <w:lvlText w:val="%9."/>
      <w:lvlJc w:val="right"/>
      <w:pPr>
        <w:ind w:left="6480" w:hanging="180"/>
      </w:pPr>
    </w:lvl>
  </w:abstractNum>
  <w:abstractNum w:abstractNumId="2056" w15:restartNumberingAfterBreak="0">
    <w:nsid w:val="79A03E7C"/>
    <w:multiLevelType w:val="hybridMultilevel"/>
    <w:tmpl w:val="BB10F71A"/>
    <w:lvl w:ilvl="0" w:tplc="5D481F78">
      <w:start w:val="1"/>
      <w:numFmt w:val="decimal"/>
      <w:lvlText w:val="%1."/>
      <w:lvlJc w:val="left"/>
      <w:pPr>
        <w:ind w:left="720" w:hanging="360"/>
      </w:pPr>
    </w:lvl>
    <w:lvl w:ilvl="1" w:tplc="940890B4">
      <w:start w:val="1"/>
      <w:numFmt w:val="lowerLetter"/>
      <w:lvlText w:val="%2."/>
      <w:lvlJc w:val="left"/>
      <w:pPr>
        <w:ind w:left="1440" w:hanging="360"/>
      </w:pPr>
    </w:lvl>
    <w:lvl w:ilvl="2" w:tplc="BB2AD77A">
      <w:start w:val="1"/>
      <w:numFmt w:val="lowerRoman"/>
      <w:lvlText w:val="%3."/>
      <w:lvlJc w:val="right"/>
      <w:pPr>
        <w:ind w:left="2160" w:hanging="180"/>
      </w:pPr>
    </w:lvl>
    <w:lvl w:ilvl="3" w:tplc="FA88CAA2">
      <w:start w:val="1"/>
      <w:numFmt w:val="decimal"/>
      <w:lvlText w:val="%4."/>
      <w:lvlJc w:val="left"/>
      <w:pPr>
        <w:ind w:left="2880" w:hanging="360"/>
      </w:pPr>
    </w:lvl>
    <w:lvl w:ilvl="4" w:tplc="3990CC34">
      <w:start w:val="1"/>
      <w:numFmt w:val="lowerLetter"/>
      <w:lvlText w:val="%5."/>
      <w:lvlJc w:val="left"/>
      <w:pPr>
        <w:ind w:left="3600" w:hanging="360"/>
      </w:pPr>
    </w:lvl>
    <w:lvl w:ilvl="5" w:tplc="801637D8">
      <w:start w:val="1"/>
      <w:numFmt w:val="lowerRoman"/>
      <w:lvlText w:val="%6."/>
      <w:lvlJc w:val="right"/>
      <w:pPr>
        <w:ind w:left="4320" w:hanging="180"/>
      </w:pPr>
    </w:lvl>
    <w:lvl w:ilvl="6" w:tplc="E62E2A98">
      <w:start w:val="1"/>
      <w:numFmt w:val="decimal"/>
      <w:lvlText w:val="%7."/>
      <w:lvlJc w:val="left"/>
      <w:pPr>
        <w:ind w:left="5040" w:hanging="360"/>
      </w:pPr>
    </w:lvl>
    <w:lvl w:ilvl="7" w:tplc="570CC18C">
      <w:start w:val="1"/>
      <w:numFmt w:val="lowerLetter"/>
      <w:lvlText w:val="%8."/>
      <w:lvlJc w:val="left"/>
      <w:pPr>
        <w:ind w:left="5760" w:hanging="360"/>
      </w:pPr>
    </w:lvl>
    <w:lvl w:ilvl="8" w:tplc="BD72364E">
      <w:start w:val="1"/>
      <w:numFmt w:val="lowerRoman"/>
      <w:lvlText w:val="%9."/>
      <w:lvlJc w:val="right"/>
      <w:pPr>
        <w:ind w:left="6480" w:hanging="180"/>
      </w:pPr>
    </w:lvl>
  </w:abstractNum>
  <w:abstractNum w:abstractNumId="2057" w15:restartNumberingAfterBreak="0">
    <w:nsid w:val="79A455A3"/>
    <w:multiLevelType w:val="hybridMultilevel"/>
    <w:tmpl w:val="4942C574"/>
    <w:lvl w:ilvl="0" w:tplc="79B204F4">
      <w:start w:val="1"/>
      <w:numFmt w:val="decimal"/>
      <w:lvlText w:val="%1."/>
      <w:lvlJc w:val="left"/>
      <w:pPr>
        <w:ind w:left="720" w:hanging="360"/>
      </w:pPr>
    </w:lvl>
    <w:lvl w:ilvl="1" w:tplc="517EB088">
      <w:start w:val="1"/>
      <w:numFmt w:val="lowerLetter"/>
      <w:lvlText w:val="%2."/>
      <w:lvlJc w:val="left"/>
      <w:pPr>
        <w:ind w:left="1440" w:hanging="360"/>
      </w:pPr>
    </w:lvl>
    <w:lvl w:ilvl="2" w:tplc="E9E20624">
      <w:start w:val="1"/>
      <w:numFmt w:val="lowerRoman"/>
      <w:lvlText w:val="%3."/>
      <w:lvlJc w:val="right"/>
      <w:pPr>
        <w:ind w:left="2160" w:hanging="180"/>
      </w:pPr>
    </w:lvl>
    <w:lvl w:ilvl="3" w:tplc="DE32E376">
      <w:start w:val="1"/>
      <w:numFmt w:val="decimal"/>
      <w:lvlText w:val="%4."/>
      <w:lvlJc w:val="left"/>
      <w:pPr>
        <w:ind w:left="2880" w:hanging="360"/>
      </w:pPr>
    </w:lvl>
    <w:lvl w:ilvl="4" w:tplc="C3763294">
      <w:start w:val="1"/>
      <w:numFmt w:val="lowerLetter"/>
      <w:lvlText w:val="%5."/>
      <w:lvlJc w:val="left"/>
      <w:pPr>
        <w:ind w:left="3600" w:hanging="360"/>
      </w:pPr>
    </w:lvl>
    <w:lvl w:ilvl="5" w:tplc="C26AD556">
      <w:start w:val="1"/>
      <w:numFmt w:val="lowerRoman"/>
      <w:lvlText w:val="%6."/>
      <w:lvlJc w:val="right"/>
      <w:pPr>
        <w:ind w:left="4320" w:hanging="180"/>
      </w:pPr>
    </w:lvl>
    <w:lvl w:ilvl="6" w:tplc="D5CEC8BC">
      <w:start w:val="1"/>
      <w:numFmt w:val="decimal"/>
      <w:lvlText w:val="%7."/>
      <w:lvlJc w:val="left"/>
      <w:pPr>
        <w:ind w:left="5040" w:hanging="360"/>
      </w:pPr>
    </w:lvl>
    <w:lvl w:ilvl="7" w:tplc="75A6EBF2">
      <w:start w:val="1"/>
      <w:numFmt w:val="lowerLetter"/>
      <w:lvlText w:val="%8."/>
      <w:lvlJc w:val="left"/>
      <w:pPr>
        <w:ind w:left="5760" w:hanging="360"/>
      </w:pPr>
    </w:lvl>
    <w:lvl w:ilvl="8" w:tplc="5F1056B0">
      <w:start w:val="1"/>
      <w:numFmt w:val="lowerRoman"/>
      <w:lvlText w:val="%9."/>
      <w:lvlJc w:val="right"/>
      <w:pPr>
        <w:ind w:left="6480" w:hanging="180"/>
      </w:pPr>
    </w:lvl>
  </w:abstractNum>
  <w:abstractNum w:abstractNumId="2058" w15:restartNumberingAfterBreak="0">
    <w:nsid w:val="79BF6CC6"/>
    <w:multiLevelType w:val="hybridMultilevel"/>
    <w:tmpl w:val="5EC05E40"/>
    <w:lvl w:ilvl="0" w:tplc="1EE6CA62">
      <w:start w:val="1"/>
      <w:numFmt w:val="decimal"/>
      <w:lvlText w:val="%1."/>
      <w:lvlJc w:val="left"/>
      <w:pPr>
        <w:ind w:left="720" w:hanging="360"/>
      </w:pPr>
    </w:lvl>
    <w:lvl w:ilvl="1" w:tplc="98EE4D60">
      <w:start w:val="1"/>
      <w:numFmt w:val="lowerLetter"/>
      <w:lvlText w:val="%2."/>
      <w:lvlJc w:val="left"/>
      <w:pPr>
        <w:ind w:left="1440" w:hanging="360"/>
      </w:pPr>
    </w:lvl>
    <w:lvl w:ilvl="2" w:tplc="AEDA8936">
      <w:start w:val="1"/>
      <w:numFmt w:val="lowerRoman"/>
      <w:lvlText w:val="%3."/>
      <w:lvlJc w:val="right"/>
      <w:pPr>
        <w:ind w:left="2160" w:hanging="180"/>
      </w:pPr>
    </w:lvl>
    <w:lvl w:ilvl="3" w:tplc="44526E24">
      <w:start w:val="1"/>
      <w:numFmt w:val="decimal"/>
      <w:lvlText w:val="%4."/>
      <w:lvlJc w:val="left"/>
      <w:pPr>
        <w:ind w:left="2880" w:hanging="360"/>
      </w:pPr>
    </w:lvl>
    <w:lvl w:ilvl="4" w:tplc="BDEA568E">
      <w:start w:val="1"/>
      <w:numFmt w:val="lowerLetter"/>
      <w:lvlText w:val="%5."/>
      <w:lvlJc w:val="left"/>
      <w:pPr>
        <w:ind w:left="3600" w:hanging="360"/>
      </w:pPr>
    </w:lvl>
    <w:lvl w:ilvl="5" w:tplc="EC54D88E">
      <w:start w:val="1"/>
      <w:numFmt w:val="lowerRoman"/>
      <w:lvlText w:val="%6."/>
      <w:lvlJc w:val="right"/>
      <w:pPr>
        <w:ind w:left="4320" w:hanging="180"/>
      </w:pPr>
    </w:lvl>
    <w:lvl w:ilvl="6" w:tplc="3A2C2814">
      <w:start w:val="1"/>
      <w:numFmt w:val="decimal"/>
      <w:lvlText w:val="%7."/>
      <w:lvlJc w:val="left"/>
      <w:pPr>
        <w:ind w:left="5040" w:hanging="360"/>
      </w:pPr>
    </w:lvl>
    <w:lvl w:ilvl="7" w:tplc="F0A812A6">
      <w:start w:val="1"/>
      <w:numFmt w:val="lowerLetter"/>
      <w:lvlText w:val="%8."/>
      <w:lvlJc w:val="left"/>
      <w:pPr>
        <w:ind w:left="5760" w:hanging="360"/>
      </w:pPr>
    </w:lvl>
    <w:lvl w:ilvl="8" w:tplc="C3B20FF8">
      <w:start w:val="1"/>
      <w:numFmt w:val="lowerRoman"/>
      <w:lvlText w:val="%9."/>
      <w:lvlJc w:val="right"/>
      <w:pPr>
        <w:ind w:left="6480" w:hanging="180"/>
      </w:pPr>
    </w:lvl>
  </w:abstractNum>
  <w:abstractNum w:abstractNumId="2059" w15:restartNumberingAfterBreak="0">
    <w:nsid w:val="79D7786F"/>
    <w:multiLevelType w:val="hybridMultilevel"/>
    <w:tmpl w:val="3C7E0152"/>
    <w:lvl w:ilvl="0" w:tplc="DD825FCA">
      <w:start w:val="1"/>
      <w:numFmt w:val="decimal"/>
      <w:lvlText w:val="%1."/>
      <w:lvlJc w:val="left"/>
      <w:pPr>
        <w:ind w:left="720" w:hanging="360"/>
      </w:pPr>
    </w:lvl>
    <w:lvl w:ilvl="1" w:tplc="2CA65508">
      <w:start w:val="1"/>
      <w:numFmt w:val="lowerLetter"/>
      <w:lvlText w:val="%2."/>
      <w:lvlJc w:val="left"/>
      <w:pPr>
        <w:ind w:left="1440" w:hanging="360"/>
      </w:pPr>
    </w:lvl>
    <w:lvl w:ilvl="2" w:tplc="A6A8F388">
      <w:start w:val="1"/>
      <w:numFmt w:val="lowerRoman"/>
      <w:lvlText w:val="%3."/>
      <w:lvlJc w:val="right"/>
      <w:pPr>
        <w:ind w:left="2160" w:hanging="180"/>
      </w:pPr>
    </w:lvl>
    <w:lvl w:ilvl="3" w:tplc="41861026">
      <w:start w:val="1"/>
      <w:numFmt w:val="decimal"/>
      <w:lvlText w:val="%4."/>
      <w:lvlJc w:val="left"/>
      <w:pPr>
        <w:ind w:left="2880" w:hanging="360"/>
      </w:pPr>
    </w:lvl>
    <w:lvl w:ilvl="4" w:tplc="000C3DB2">
      <w:start w:val="1"/>
      <w:numFmt w:val="lowerLetter"/>
      <w:lvlText w:val="%5."/>
      <w:lvlJc w:val="left"/>
      <w:pPr>
        <w:ind w:left="3600" w:hanging="360"/>
      </w:pPr>
    </w:lvl>
    <w:lvl w:ilvl="5" w:tplc="5D6ECA04">
      <w:start w:val="1"/>
      <w:numFmt w:val="lowerRoman"/>
      <w:lvlText w:val="%6."/>
      <w:lvlJc w:val="right"/>
      <w:pPr>
        <w:ind w:left="4320" w:hanging="180"/>
      </w:pPr>
    </w:lvl>
    <w:lvl w:ilvl="6" w:tplc="9FB68A1A">
      <w:start w:val="1"/>
      <w:numFmt w:val="decimal"/>
      <w:lvlText w:val="%7."/>
      <w:lvlJc w:val="left"/>
      <w:pPr>
        <w:ind w:left="5040" w:hanging="360"/>
      </w:pPr>
    </w:lvl>
    <w:lvl w:ilvl="7" w:tplc="7890B856">
      <w:start w:val="1"/>
      <w:numFmt w:val="lowerLetter"/>
      <w:lvlText w:val="%8."/>
      <w:lvlJc w:val="left"/>
      <w:pPr>
        <w:ind w:left="5760" w:hanging="360"/>
      </w:pPr>
    </w:lvl>
    <w:lvl w:ilvl="8" w:tplc="6EE0E716">
      <w:start w:val="1"/>
      <w:numFmt w:val="lowerRoman"/>
      <w:lvlText w:val="%9."/>
      <w:lvlJc w:val="right"/>
      <w:pPr>
        <w:ind w:left="6480" w:hanging="180"/>
      </w:pPr>
    </w:lvl>
  </w:abstractNum>
  <w:abstractNum w:abstractNumId="2060" w15:restartNumberingAfterBreak="0">
    <w:nsid w:val="79DF2D83"/>
    <w:multiLevelType w:val="hybridMultilevel"/>
    <w:tmpl w:val="697078FE"/>
    <w:lvl w:ilvl="0" w:tplc="12580BFC">
      <w:start w:val="1"/>
      <w:numFmt w:val="decimal"/>
      <w:lvlText w:val="%1."/>
      <w:lvlJc w:val="left"/>
      <w:pPr>
        <w:ind w:left="720" w:hanging="360"/>
      </w:pPr>
    </w:lvl>
    <w:lvl w:ilvl="1" w:tplc="186AE700">
      <w:start w:val="1"/>
      <w:numFmt w:val="lowerLetter"/>
      <w:lvlText w:val="%2."/>
      <w:lvlJc w:val="left"/>
      <w:pPr>
        <w:ind w:left="1440" w:hanging="360"/>
      </w:pPr>
    </w:lvl>
    <w:lvl w:ilvl="2" w:tplc="A472326A">
      <w:start w:val="1"/>
      <w:numFmt w:val="lowerRoman"/>
      <w:lvlText w:val="%3."/>
      <w:lvlJc w:val="right"/>
      <w:pPr>
        <w:ind w:left="2160" w:hanging="180"/>
      </w:pPr>
    </w:lvl>
    <w:lvl w:ilvl="3" w:tplc="6DF4A110">
      <w:start w:val="1"/>
      <w:numFmt w:val="decimal"/>
      <w:lvlText w:val="%4."/>
      <w:lvlJc w:val="left"/>
      <w:pPr>
        <w:ind w:left="2880" w:hanging="360"/>
      </w:pPr>
    </w:lvl>
    <w:lvl w:ilvl="4" w:tplc="4E56B1A4">
      <w:start w:val="1"/>
      <w:numFmt w:val="lowerLetter"/>
      <w:lvlText w:val="%5."/>
      <w:lvlJc w:val="left"/>
      <w:pPr>
        <w:ind w:left="3600" w:hanging="360"/>
      </w:pPr>
    </w:lvl>
    <w:lvl w:ilvl="5" w:tplc="5AFE2106">
      <w:start w:val="1"/>
      <w:numFmt w:val="lowerRoman"/>
      <w:lvlText w:val="%6."/>
      <w:lvlJc w:val="right"/>
      <w:pPr>
        <w:ind w:left="4320" w:hanging="180"/>
      </w:pPr>
    </w:lvl>
    <w:lvl w:ilvl="6" w:tplc="3D5E9792">
      <w:start w:val="1"/>
      <w:numFmt w:val="decimal"/>
      <w:lvlText w:val="%7."/>
      <w:lvlJc w:val="left"/>
      <w:pPr>
        <w:ind w:left="5040" w:hanging="360"/>
      </w:pPr>
    </w:lvl>
    <w:lvl w:ilvl="7" w:tplc="460497F8">
      <w:start w:val="1"/>
      <w:numFmt w:val="lowerLetter"/>
      <w:lvlText w:val="%8."/>
      <w:lvlJc w:val="left"/>
      <w:pPr>
        <w:ind w:left="5760" w:hanging="360"/>
      </w:pPr>
    </w:lvl>
    <w:lvl w:ilvl="8" w:tplc="6E74DC2C">
      <w:start w:val="1"/>
      <w:numFmt w:val="lowerRoman"/>
      <w:lvlText w:val="%9."/>
      <w:lvlJc w:val="right"/>
      <w:pPr>
        <w:ind w:left="6480" w:hanging="180"/>
      </w:pPr>
    </w:lvl>
  </w:abstractNum>
  <w:abstractNum w:abstractNumId="2061" w15:restartNumberingAfterBreak="0">
    <w:nsid w:val="79E10EF4"/>
    <w:multiLevelType w:val="hybridMultilevel"/>
    <w:tmpl w:val="B606B084"/>
    <w:lvl w:ilvl="0" w:tplc="2B8AA146">
      <w:start w:val="1"/>
      <w:numFmt w:val="decimal"/>
      <w:lvlText w:val="%1."/>
      <w:lvlJc w:val="left"/>
      <w:pPr>
        <w:ind w:left="720" w:hanging="360"/>
      </w:pPr>
    </w:lvl>
    <w:lvl w:ilvl="1" w:tplc="720A5E0A">
      <w:start w:val="1"/>
      <w:numFmt w:val="lowerLetter"/>
      <w:lvlText w:val="%2."/>
      <w:lvlJc w:val="left"/>
      <w:pPr>
        <w:ind w:left="1440" w:hanging="360"/>
      </w:pPr>
    </w:lvl>
    <w:lvl w:ilvl="2" w:tplc="27B83E0A">
      <w:start w:val="1"/>
      <w:numFmt w:val="lowerRoman"/>
      <w:lvlText w:val="%3."/>
      <w:lvlJc w:val="right"/>
      <w:pPr>
        <w:ind w:left="2160" w:hanging="180"/>
      </w:pPr>
    </w:lvl>
    <w:lvl w:ilvl="3" w:tplc="81F8A252">
      <w:start w:val="1"/>
      <w:numFmt w:val="decimal"/>
      <w:lvlText w:val="%4."/>
      <w:lvlJc w:val="left"/>
      <w:pPr>
        <w:ind w:left="2880" w:hanging="360"/>
      </w:pPr>
    </w:lvl>
    <w:lvl w:ilvl="4" w:tplc="C486E2F0">
      <w:start w:val="1"/>
      <w:numFmt w:val="lowerLetter"/>
      <w:lvlText w:val="%5."/>
      <w:lvlJc w:val="left"/>
      <w:pPr>
        <w:ind w:left="3600" w:hanging="360"/>
      </w:pPr>
    </w:lvl>
    <w:lvl w:ilvl="5" w:tplc="CD829A38">
      <w:start w:val="1"/>
      <w:numFmt w:val="lowerRoman"/>
      <w:lvlText w:val="%6."/>
      <w:lvlJc w:val="right"/>
      <w:pPr>
        <w:ind w:left="4320" w:hanging="180"/>
      </w:pPr>
    </w:lvl>
    <w:lvl w:ilvl="6" w:tplc="C5B6764A">
      <w:start w:val="1"/>
      <w:numFmt w:val="decimal"/>
      <w:lvlText w:val="%7."/>
      <w:lvlJc w:val="left"/>
      <w:pPr>
        <w:ind w:left="5040" w:hanging="360"/>
      </w:pPr>
    </w:lvl>
    <w:lvl w:ilvl="7" w:tplc="7DB898CA">
      <w:start w:val="1"/>
      <w:numFmt w:val="lowerLetter"/>
      <w:lvlText w:val="%8."/>
      <w:lvlJc w:val="left"/>
      <w:pPr>
        <w:ind w:left="5760" w:hanging="360"/>
      </w:pPr>
    </w:lvl>
    <w:lvl w:ilvl="8" w:tplc="0A781906">
      <w:start w:val="1"/>
      <w:numFmt w:val="lowerRoman"/>
      <w:lvlText w:val="%9."/>
      <w:lvlJc w:val="right"/>
      <w:pPr>
        <w:ind w:left="6480" w:hanging="180"/>
      </w:pPr>
    </w:lvl>
  </w:abstractNum>
  <w:abstractNum w:abstractNumId="2062" w15:restartNumberingAfterBreak="0">
    <w:nsid w:val="79F15A6D"/>
    <w:multiLevelType w:val="hybridMultilevel"/>
    <w:tmpl w:val="84067C20"/>
    <w:lvl w:ilvl="0" w:tplc="412819DC">
      <w:start w:val="1"/>
      <w:numFmt w:val="decimal"/>
      <w:lvlText w:val="%1."/>
      <w:lvlJc w:val="left"/>
      <w:pPr>
        <w:ind w:left="720" w:hanging="360"/>
      </w:pPr>
    </w:lvl>
    <w:lvl w:ilvl="1" w:tplc="9092AD76">
      <w:start w:val="1"/>
      <w:numFmt w:val="lowerLetter"/>
      <w:lvlText w:val="%2."/>
      <w:lvlJc w:val="left"/>
      <w:pPr>
        <w:ind w:left="1440" w:hanging="360"/>
      </w:pPr>
    </w:lvl>
    <w:lvl w:ilvl="2" w:tplc="FB72D458">
      <w:start w:val="1"/>
      <w:numFmt w:val="lowerRoman"/>
      <w:lvlText w:val="%3."/>
      <w:lvlJc w:val="right"/>
      <w:pPr>
        <w:ind w:left="2160" w:hanging="180"/>
      </w:pPr>
    </w:lvl>
    <w:lvl w:ilvl="3" w:tplc="DBFCD012">
      <w:start w:val="1"/>
      <w:numFmt w:val="decimal"/>
      <w:lvlText w:val="%4."/>
      <w:lvlJc w:val="left"/>
      <w:pPr>
        <w:ind w:left="2880" w:hanging="360"/>
      </w:pPr>
    </w:lvl>
    <w:lvl w:ilvl="4" w:tplc="004E1756">
      <w:start w:val="1"/>
      <w:numFmt w:val="lowerLetter"/>
      <w:lvlText w:val="%5."/>
      <w:lvlJc w:val="left"/>
      <w:pPr>
        <w:ind w:left="3600" w:hanging="360"/>
      </w:pPr>
    </w:lvl>
    <w:lvl w:ilvl="5" w:tplc="A2B0CB5E">
      <w:start w:val="1"/>
      <w:numFmt w:val="lowerRoman"/>
      <w:lvlText w:val="%6."/>
      <w:lvlJc w:val="right"/>
      <w:pPr>
        <w:ind w:left="4320" w:hanging="180"/>
      </w:pPr>
    </w:lvl>
    <w:lvl w:ilvl="6" w:tplc="924A8D18">
      <w:start w:val="1"/>
      <w:numFmt w:val="decimal"/>
      <w:lvlText w:val="%7."/>
      <w:lvlJc w:val="left"/>
      <w:pPr>
        <w:ind w:left="5040" w:hanging="360"/>
      </w:pPr>
    </w:lvl>
    <w:lvl w:ilvl="7" w:tplc="3348D53E">
      <w:start w:val="1"/>
      <w:numFmt w:val="lowerLetter"/>
      <w:lvlText w:val="%8."/>
      <w:lvlJc w:val="left"/>
      <w:pPr>
        <w:ind w:left="5760" w:hanging="360"/>
      </w:pPr>
    </w:lvl>
    <w:lvl w:ilvl="8" w:tplc="2668C47A">
      <w:start w:val="1"/>
      <w:numFmt w:val="lowerRoman"/>
      <w:lvlText w:val="%9."/>
      <w:lvlJc w:val="right"/>
      <w:pPr>
        <w:ind w:left="6480" w:hanging="180"/>
      </w:pPr>
    </w:lvl>
  </w:abstractNum>
  <w:abstractNum w:abstractNumId="2063" w15:restartNumberingAfterBreak="0">
    <w:nsid w:val="7A0433E7"/>
    <w:multiLevelType w:val="hybridMultilevel"/>
    <w:tmpl w:val="B596DC1E"/>
    <w:lvl w:ilvl="0" w:tplc="2B9AF660">
      <w:start w:val="1"/>
      <w:numFmt w:val="decimal"/>
      <w:lvlText w:val="%1."/>
      <w:lvlJc w:val="left"/>
      <w:pPr>
        <w:ind w:left="720" w:hanging="360"/>
      </w:pPr>
    </w:lvl>
    <w:lvl w:ilvl="1" w:tplc="518619D0">
      <w:start w:val="1"/>
      <w:numFmt w:val="lowerLetter"/>
      <w:lvlText w:val="%2."/>
      <w:lvlJc w:val="left"/>
      <w:pPr>
        <w:ind w:left="1440" w:hanging="360"/>
      </w:pPr>
    </w:lvl>
    <w:lvl w:ilvl="2" w:tplc="C3227A18">
      <w:start w:val="1"/>
      <w:numFmt w:val="lowerRoman"/>
      <w:lvlText w:val="%3."/>
      <w:lvlJc w:val="right"/>
      <w:pPr>
        <w:ind w:left="2160" w:hanging="180"/>
      </w:pPr>
    </w:lvl>
    <w:lvl w:ilvl="3" w:tplc="83E8C720">
      <w:start w:val="1"/>
      <w:numFmt w:val="decimal"/>
      <w:lvlText w:val="%4."/>
      <w:lvlJc w:val="left"/>
      <w:pPr>
        <w:ind w:left="2880" w:hanging="360"/>
      </w:pPr>
    </w:lvl>
    <w:lvl w:ilvl="4" w:tplc="97ECD284">
      <w:start w:val="1"/>
      <w:numFmt w:val="lowerLetter"/>
      <w:lvlText w:val="%5."/>
      <w:lvlJc w:val="left"/>
      <w:pPr>
        <w:ind w:left="3600" w:hanging="360"/>
      </w:pPr>
    </w:lvl>
    <w:lvl w:ilvl="5" w:tplc="D16842E0">
      <w:start w:val="1"/>
      <w:numFmt w:val="lowerRoman"/>
      <w:lvlText w:val="%6."/>
      <w:lvlJc w:val="right"/>
      <w:pPr>
        <w:ind w:left="4320" w:hanging="180"/>
      </w:pPr>
    </w:lvl>
    <w:lvl w:ilvl="6" w:tplc="F41A1D0A">
      <w:start w:val="1"/>
      <w:numFmt w:val="decimal"/>
      <w:lvlText w:val="%7."/>
      <w:lvlJc w:val="left"/>
      <w:pPr>
        <w:ind w:left="5040" w:hanging="360"/>
      </w:pPr>
    </w:lvl>
    <w:lvl w:ilvl="7" w:tplc="734822F0">
      <w:start w:val="1"/>
      <w:numFmt w:val="lowerLetter"/>
      <w:lvlText w:val="%8."/>
      <w:lvlJc w:val="left"/>
      <w:pPr>
        <w:ind w:left="5760" w:hanging="360"/>
      </w:pPr>
    </w:lvl>
    <w:lvl w:ilvl="8" w:tplc="C1464D74">
      <w:start w:val="1"/>
      <w:numFmt w:val="lowerRoman"/>
      <w:lvlText w:val="%9."/>
      <w:lvlJc w:val="right"/>
      <w:pPr>
        <w:ind w:left="6480" w:hanging="180"/>
      </w:pPr>
    </w:lvl>
  </w:abstractNum>
  <w:abstractNum w:abstractNumId="2064" w15:restartNumberingAfterBreak="0">
    <w:nsid w:val="7A14264E"/>
    <w:multiLevelType w:val="hybridMultilevel"/>
    <w:tmpl w:val="6150900E"/>
    <w:lvl w:ilvl="0" w:tplc="E3908948">
      <w:start w:val="1"/>
      <w:numFmt w:val="decimal"/>
      <w:lvlText w:val="%1."/>
      <w:lvlJc w:val="left"/>
      <w:pPr>
        <w:ind w:left="720" w:hanging="360"/>
      </w:pPr>
    </w:lvl>
    <w:lvl w:ilvl="1" w:tplc="F224E8BC">
      <w:start w:val="1"/>
      <w:numFmt w:val="lowerLetter"/>
      <w:lvlText w:val="%2."/>
      <w:lvlJc w:val="left"/>
      <w:pPr>
        <w:ind w:left="1440" w:hanging="360"/>
      </w:pPr>
    </w:lvl>
    <w:lvl w:ilvl="2" w:tplc="1FCAD0D8">
      <w:start w:val="1"/>
      <w:numFmt w:val="lowerRoman"/>
      <w:lvlText w:val="%3."/>
      <w:lvlJc w:val="right"/>
      <w:pPr>
        <w:ind w:left="2160" w:hanging="180"/>
      </w:pPr>
    </w:lvl>
    <w:lvl w:ilvl="3" w:tplc="6930D7BC">
      <w:start w:val="1"/>
      <w:numFmt w:val="decimal"/>
      <w:lvlText w:val="%4."/>
      <w:lvlJc w:val="left"/>
      <w:pPr>
        <w:ind w:left="2880" w:hanging="360"/>
      </w:pPr>
    </w:lvl>
    <w:lvl w:ilvl="4" w:tplc="D408F01C">
      <w:start w:val="1"/>
      <w:numFmt w:val="lowerLetter"/>
      <w:lvlText w:val="%5."/>
      <w:lvlJc w:val="left"/>
      <w:pPr>
        <w:ind w:left="3600" w:hanging="360"/>
      </w:pPr>
    </w:lvl>
    <w:lvl w:ilvl="5" w:tplc="098CA6D8">
      <w:start w:val="1"/>
      <w:numFmt w:val="lowerRoman"/>
      <w:lvlText w:val="%6."/>
      <w:lvlJc w:val="right"/>
      <w:pPr>
        <w:ind w:left="4320" w:hanging="180"/>
      </w:pPr>
    </w:lvl>
    <w:lvl w:ilvl="6" w:tplc="507ABB82">
      <w:start w:val="1"/>
      <w:numFmt w:val="decimal"/>
      <w:lvlText w:val="%7."/>
      <w:lvlJc w:val="left"/>
      <w:pPr>
        <w:ind w:left="5040" w:hanging="360"/>
      </w:pPr>
    </w:lvl>
    <w:lvl w:ilvl="7" w:tplc="E7040B64">
      <w:start w:val="1"/>
      <w:numFmt w:val="lowerLetter"/>
      <w:lvlText w:val="%8."/>
      <w:lvlJc w:val="left"/>
      <w:pPr>
        <w:ind w:left="5760" w:hanging="360"/>
      </w:pPr>
    </w:lvl>
    <w:lvl w:ilvl="8" w:tplc="4D564148">
      <w:start w:val="1"/>
      <w:numFmt w:val="lowerRoman"/>
      <w:lvlText w:val="%9."/>
      <w:lvlJc w:val="right"/>
      <w:pPr>
        <w:ind w:left="6480" w:hanging="180"/>
      </w:pPr>
    </w:lvl>
  </w:abstractNum>
  <w:abstractNum w:abstractNumId="2065" w15:restartNumberingAfterBreak="0">
    <w:nsid w:val="7A1E322E"/>
    <w:multiLevelType w:val="hybridMultilevel"/>
    <w:tmpl w:val="9AFAD570"/>
    <w:lvl w:ilvl="0" w:tplc="A762E788">
      <w:start w:val="1"/>
      <w:numFmt w:val="decimal"/>
      <w:lvlText w:val="%1."/>
      <w:lvlJc w:val="left"/>
      <w:pPr>
        <w:ind w:left="720" w:hanging="360"/>
      </w:pPr>
    </w:lvl>
    <w:lvl w:ilvl="1" w:tplc="1362F458">
      <w:start w:val="1"/>
      <w:numFmt w:val="lowerLetter"/>
      <w:lvlText w:val="%2."/>
      <w:lvlJc w:val="left"/>
      <w:pPr>
        <w:ind w:left="1440" w:hanging="360"/>
      </w:pPr>
    </w:lvl>
    <w:lvl w:ilvl="2" w:tplc="99142616">
      <w:start w:val="1"/>
      <w:numFmt w:val="lowerRoman"/>
      <w:lvlText w:val="%3."/>
      <w:lvlJc w:val="right"/>
      <w:pPr>
        <w:ind w:left="2160" w:hanging="180"/>
      </w:pPr>
    </w:lvl>
    <w:lvl w:ilvl="3" w:tplc="697AE526">
      <w:start w:val="1"/>
      <w:numFmt w:val="decimal"/>
      <w:lvlText w:val="%4."/>
      <w:lvlJc w:val="left"/>
      <w:pPr>
        <w:ind w:left="2880" w:hanging="360"/>
      </w:pPr>
    </w:lvl>
    <w:lvl w:ilvl="4" w:tplc="65A85466">
      <w:start w:val="1"/>
      <w:numFmt w:val="lowerLetter"/>
      <w:lvlText w:val="%5."/>
      <w:lvlJc w:val="left"/>
      <w:pPr>
        <w:ind w:left="3600" w:hanging="360"/>
      </w:pPr>
    </w:lvl>
    <w:lvl w:ilvl="5" w:tplc="1F18341A">
      <w:start w:val="1"/>
      <w:numFmt w:val="lowerRoman"/>
      <w:lvlText w:val="%6."/>
      <w:lvlJc w:val="right"/>
      <w:pPr>
        <w:ind w:left="4320" w:hanging="180"/>
      </w:pPr>
    </w:lvl>
    <w:lvl w:ilvl="6" w:tplc="3D7C31AE">
      <w:start w:val="1"/>
      <w:numFmt w:val="decimal"/>
      <w:lvlText w:val="%7."/>
      <w:lvlJc w:val="left"/>
      <w:pPr>
        <w:ind w:left="5040" w:hanging="360"/>
      </w:pPr>
    </w:lvl>
    <w:lvl w:ilvl="7" w:tplc="35FA37AC">
      <w:start w:val="1"/>
      <w:numFmt w:val="lowerLetter"/>
      <w:lvlText w:val="%8."/>
      <w:lvlJc w:val="left"/>
      <w:pPr>
        <w:ind w:left="5760" w:hanging="360"/>
      </w:pPr>
    </w:lvl>
    <w:lvl w:ilvl="8" w:tplc="4D7C1386">
      <w:start w:val="1"/>
      <w:numFmt w:val="lowerRoman"/>
      <w:lvlText w:val="%9."/>
      <w:lvlJc w:val="right"/>
      <w:pPr>
        <w:ind w:left="6480" w:hanging="180"/>
      </w:pPr>
    </w:lvl>
  </w:abstractNum>
  <w:abstractNum w:abstractNumId="2066" w15:restartNumberingAfterBreak="0">
    <w:nsid w:val="7A207B00"/>
    <w:multiLevelType w:val="hybridMultilevel"/>
    <w:tmpl w:val="155E1F94"/>
    <w:lvl w:ilvl="0" w:tplc="D9AE99A8">
      <w:start w:val="1"/>
      <w:numFmt w:val="decimal"/>
      <w:lvlText w:val="%1."/>
      <w:lvlJc w:val="left"/>
      <w:pPr>
        <w:ind w:left="720" w:hanging="360"/>
      </w:pPr>
    </w:lvl>
    <w:lvl w:ilvl="1" w:tplc="7214CDD6">
      <w:start w:val="1"/>
      <w:numFmt w:val="lowerLetter"/>
      <w:lvlText w:val="%2."/>
      <w:lvlJc w:val="left"/>
      <w:pPr>
        <w:ind w:left="1440" w:hanging="360"/>
      </w:pPr>
    </w:lvl>
    <w:lvl w:ilvl="2" w:tplc="4798272C">
      <w:start w:val="1"/>
      <w:numFmt w:val="lowerRoman"/>
      <w:lvlText w:val="%3."/>
      <w:lvlJc w:val="right"/>
      <w:pPr>
        <w:ind w:left="2160" w:hanging="180"/>
      </w:pPr>
    </w:lvl>
    <w:lvl w:ilvl="3" w:tplc="205AA2FE">
      <w:start w:val="1"/>
      <w:numFmt w:val="decimal"/>
      <w:lvlText w:val="%4."/>
      <w:lvlJc w:val="left"/>
      <w:pPr>
        <w:ind w:left="2880" w:hanging="360"/>
      </w:pPr>
    </w:lvl>
    <w:lvl w:ilvl="4" w:tplc="5690292A">
      <w:start w:val="1"/>
      <w:numFmt w:val="lowerLetter"/>
      <w:lvlText w:val="%5."/>
      <w:lvlJc w:val="left"/>
      <w:pPr>
        <w:ind w:left="3600" w:hanging="360"/>
      </w:pPr>
    </w:lvl>
    <w:lvl w:ilvl="5" w:tplc="A94C40A8">
      <w:start w:val="1"/>
      <w:numFmt w:val="lowerRoman"/>
      <w:lvlText w:val="%6."/>
      <w:lvlJc w:val="right"/>
      <w:pPr>
        <w:ind w:left="4320" w:hanging="180"/>
      </w:pPr>
    </w:lvl>
    <w:lvl w:ilvl="6" w:tplc="F3CA3928">
      <w:start w:val="1"/>
      <w:numFmt w:val="decimal"/>
      <w:lvlText w:val="%7."/>
      <w:lvlJc w:val="left"/>
      <w:pPr>
        <w:ind w:left="5040" w:hanging="360"/>
      </w:pPr>
    </w:lvl>
    <w:lvl w:ilvl="7" w:tplc="24846238">
      <w:start w:val="1"/>
      <w:numFmt w:val="lowerLetter"/>
      <w:lvlText w:val="%8."/>
      <w:lvlJc w:val="left"/>
      <w:pPr>
        <w:ind w:left="5760" w:hanging="360"/>
      </w:pPr>
    </w:lvl>
    <w:lvl w:ilvl="8" w:tplc="597C43F2">
      <w:start w:val="1"/>
      <w:numFmt w:val="lowerRoman"/>
      <w:lvlText w:val="%9."/>
      <w:lvlJc w:val="right"/>
      <w:pPr>
        <w:ind w:left="6480" w:hanging="180"/>
      </w:pPr>
    </w:lvl>
  </w:abstractNum>
  <w:abstractNum w:abstractNumId="2067" w15:restartNumberingAfterBreak="0">
    <w:nsid w:val="7A3E7308"/>
    <w:multiLevelType w:val="hybridMultilevel"/>
    <w:tmpl w:val="B6DCC44A"/>
    <w:lvl w:ilvl="0" w:tplc="DF0C5416">
      <w:start w:val="1"/>
      <w:numFmt w:val="decimal"/>
      <w:lvlText w:val="%1."/>
      <w:lvlJc w:val="left"/>
      <w:pPr>
        <w:ind w:left="720" w:hanging="360"/>
      </w:pPr>
    </w:lvl>
    <w:lvl w:ilvl="1" w:tplc="51B288F6">
      <w:start w:val="1"/>
      <w:numFmt w:val="lowerLetter"/>
      <w:lvlText w:val="%2."/>
      <w:lvlJc w:val="left"/>
      <w:pPr>
        <w:ind w:left="1440" w:hanging="360"/>
      </w:pPr>
    </w:lvl>
    <w:lvl w:ilvl="2" w:tplc="AAFE4DF6">
      <w:start w:val="1"/>
      <w:numFmt w:val="lowerRoman"/>
      <w:lvlText w:val="%3."/>
      <w:lvlJc w:val="right"/>
      <w:pPr>
        <w:ind w:left="2160" w:hanging="180"/>
      </w:pPr>
    </w:lvl>
    <w:lvl w:ilvl="3" w:tplc="24DC7B78">
      <w:start w:val="1"/>
      <w:numFmt w:val="decimal"/>
      <w:lvlText w:val="%4."/>
      <w:lvlJc w:val="left"/>
      <w:pPr>
        <w:ind w:left="2880" w:hanging="360"/>
      </w:pPr>
    </w:lvl>
    <w:lvl w:ilvl="4" w:tplc="2E6C415E">
      <w:start w:val="1"/>
      <w:numFmt w:val="lowerLetter"/>
      <w:lvlText w:val="%5."/>
      <w:lvlJc w:val="left"/>
      <w:pPr>
        <w:ind w:left="3600" w:hanging="360"/>
      </w:pPr>
    </w:lvl>
    <w:lvl w:ilvl="5" w:tplc="28EA01C8">
      <w:start w:val="1"/>
      <w:numFmt w:val="lowerRoman"/>
      <w:lvlText w:val="%6."/>
      <w:lvlJc w:val="right"/>
      <w:pPr>
        <w:ind w:left="4320" w:hanging="180"/>
      </w:pPr>
    </w:lvl>
    <w:lvl w:ilvl="6" w:tplc="927057F4">
      <w:start w:val="1"/>
      <w:numFmt w:val="decimal"/>
      <w:lvlText w:val="%7."/>
      <w:lvlJc w:val="left"/>
      <w:pPr>
        <w:ind w:left="5040" w:hanging="360"/>
      </w:pPr>
    </w:lvl>
    <w:lvl w:ilvl="7" w:tplc="903A9540">
      <w:start w:val="1"/>
      <w:numFmt w:val="lowerLetter"/>
      <w:lvlText w:val="%8."/>
      <w:lvlJc w:val="left"/>
      <w:pPr>
        <w:ind w:left="5760" w:hanging="360"/>
      </w:pPr>
    </w:lvl>
    <w:lvl w:ilvl="8" w:tplc="372E5256">
      <w:start w:val="1"/>
      <w:numFmt w:val="lowerRoman"/>
      <w:lvlText w:val="%9."/>
      <w:lvlJc w:val="right"/>
      <w:pPr>
        <w:ind w:left="6480" w:hanging="180"/>
      </w:pPr>
    </w:lvl>
  </w:abstractNum>
  <w:abstractNum w:abstractNumId="2068" w15:restartNumberingAfterBreak="0">
    <w:nsid w:val="7A4042ED"/>
    <w:multiLevelType w:val="hybridMultilevel"/>
    <w:tmpl w:val="9428328A"/>
    <w:lvl w:ilvl="0" w:tplc="340CFE3C">
      <w:start w:val="1"/>
      <w:numFmt w:val="decimal"/>
      <w:lvlText w:val="%1."/>
      <w:lvlJc w:val="left"/>
      <w:pPr>
        <w:ind w:left="720" w:hanging="360"/>
      </w:pPr>
    </w:lvl>
    <w:lvl w:ilvl="1" w:tplc="C76E4CD8">
      <w:start w:val="1"/>
      <w:numFmt w:val="lowerLetter"/>
      <w:lvlText w:val="%2."/>
      <w:lvlJc w:val="left"/>
      <w:pPr>
        <w:ind w:left="1440" w:hanging="360"/>
      </w:pPr>
    </w:lvl>
    <w:lvl w:ilvl="2" w:tplc="5A108C74">
      <w:start w:val="1"/>
      <w:numFmt w:val="lowerRoman"/>
      <w:lvlText w:val="%3."/>
      <w:lvlJc w:val="right"/>
      <w:pPr>
        <w:ind w:left="2160" w:hanging="180"/>
      </w:pPr>
    </w:lvl>
    <w:lvl w:ilvl="3" w:tplc="C650680E">
      <w:start w:val="1"/>
      <w:numFmt w:val="decimal"/>
      <w:lvlText w:val="%4."/>
      <w:lvlJc w:val="left"/>
      <w:pPr>
        <w:ind w:left="2880" w:hanging="360"/>
      </w:pPr>
    </w:lvl>
    <w:lvl w:ilvl="4" w:tplc="55809494">
      <w:start w:val="1"/>
      <w:numFmt w:val="lowerLetter"/>
      <w:lvlText w:val="%5."/>
      <w:lvlJc w:val="left"/>
      <w:pPr>
        <w:ind w:left="3600" w:hanging="360"/>
      </w:pPr>
    </w:lvl>
    <w:lvl w:ilvl="5" w:tplc="94FE6FBE">
      <w:start w:val="1"/>
      <w:numFmt w:val="lowerRoman"/>
      <w:lvlText w:val="%6."/>
      <w:lvlJc w:val="right"/>
      <w:pPr>
        <w:ind w:left="4320" w:hanging="180"/>
      </w:pPr>
    </w:lvl>
    <w:lvl w:ilvl="6" w:tplc="28DCFF12">
      <w:start w:val="1"/>
      <w:numFmt w:val="decimal"/>
      <w:lvlText w:val="%7."/>
      <w:lvlJc w:val="left"/>
      <w:pPr>
        <w:ind w:left="5040" w:hanging="360"/>
      </w:pPr>
    </w:lvl>
    <w:lvl w:ilvl="7" w:tplc="E0C6ACC6">
      <w:start w:val="1"/>
      <w:numFmt w:val="lowerLetter"/>
      <w:lvlText w:val="%8."/>
      <w:lvlJc w:val="left"/>
      <w:pPr>
        <w:ind w:left="5760" w:hanging="360"/>
      </w:pPr>
    </w:lvl>
    <w:lvl w:ilvl="8" w:tplc="CAA0FD54">
      <w:start w:val="1"/>
      <w:numFmt w:val="lowerRoman"/>
      <w:lvlText w:val="%9."/>
      <w:lvlJc w:val="right"/>
      <w:pPr>
        <w:ind w:left="6480" w:hanging="180"/>
      </w:pPr>
    </w:lvl>
  </w:abstractNum>
  <w:abstractNum w:abstractNumId="2069" w15:restartNumberingAfterBreak="0">
    <w:nsid w:val="7A4744BD"/>
    <w:multiLevelType w:val="hybridMultilevel"/>
    <w:tmpl w:val="A6A6DA04"/>
    <w:lvl w:ilvl="0" w:tplc="7C58B2AC">
      <w:start w:val="1"/>
      <w:numFmt w:val="decimal"/>
      <w:lvlText w:val="%1."/>
      <w:lvlJc w:val="left"/>
      <w:pPr>
        <w:ind w:left="720" w:hanging="360"/>
      </w:pPr>
    </w:lvl>
    <w:lvl w:ilvl="1" w:tplc="EECEFCB2">
      <w:start w:val="1"/>
      <w:numFmt w:val="lowerLetter"/>
      <w:lvlText w:val="%2."/>
      <w:lvlJc w:val="left"/>
      <w:pPr>
        <w:ind w:left="1440" w:hanging="360"/>
      </w:pPr>
    </w:lvl>
    <w:lvl w:ilvl="2" w:tplc="D4A448B2">
      <w:start w:val="1"/>
      <w:numFmt w:val="lowerRoman"/>
      <w:lvlText w:val="%3."/>
      <w:lvlJc w:val="right"/>
      <w:pPr>
        <w:ind w:left="2160" w:hanging="180"/>
      </w:pPr>
    </w:lvl>
    <w:lvl w:ilvl="3" w:tplc="4D44B3C6">
      <w:start w:val="1"/>
      <w:numFmt w:val="decimal"/>
      <w:lvlText w:val="%4."/>
      <w:lvlJc w:val="left"/>
      <w:pPr>
        <w:ind w:left="2880" w:hanging="360"/>
      </w:pPr>
    </w:lvl>
    <w:lvl w:ilvl="4" w:tplc="434E7D72">
      <w:start w:val="1"/>
      <w:numFmt w:val="lowerLetter"/>
      <w:lvlText w:val="%5."/>
      <w:lvlJc w:val="left"/>
      <w:pPr>
        <w:ind w:left="3600" w:hanging="360"/>
      </w:pPr>
    </w:lvl>
    <w:lvl w:ilvl="5" w:tplc="0E6EEF38">
      <w:start w:val="1"/>
      <w:numFmt w:val="lowerRoman"/>
      <w:lvlText w:val="%6."/>
      <w:lvlJc w:val="right"/>
      <w:pPr>
        <w:ind w:left="4320" w:hanging="180"/>
      </w:pPr>
    </w:lvl>
    <w:lvl w:ilvl="6" w:tplc="FD6CBC74">
      <w:start w:val="1"/>
      <w:numFmt w:val="decimal"/>
      <w:lvlText w:val="%7."/>
      <w:lvlJc w:val="left"/>
      <w:pPr>
        <w:ind w:left="5040" w:hanging="360"/>
      </w:pPr>
    </w:lvl>
    <w:lvl w:ilvl="7" w:tplc="3BEE61B6">
      <w:start w:val="1"/>
      <w:numFmt w:val="lowerLetter"/>
      <w:lvlText w:val="%8."/>
      <w:lvlJc w:val="left"/>
      <w:pPr>
        <w:ind w:left="5760" w:hanging="360"/>
      </w:pPr>
    </w:lvl>
    <w:lvl w:ilvl="8" w:tplc="E9C852F8">
      <w:start w:val="1"/>
      <w:numFmt w:val="lowerRoman"/>
      <w:lvlText w:val="%9."/>
      <w:lvlJc w:val="right"/>
      <w:pPr>
        <w:ind w:left="6480" w:hanging="180"/>
      </w:pPr>
    </w:lvl>
  </w:abstractNum>
  <w:abstractNum w:abstractNumId="2070" w15:restartNumberingAfterBreak="0">
    <w:nsid w:val="7A502AEF"/>
    <w:multiLevelType w:val="hybridMultilevel"/>
    <w:tmpl w:val="7E06294E"/>
    <w:lvl w:ilvl="0" w:tplc="0AA0FBE0">
      <w:start w:val="1"/>
      <w:numFmt w:val="decimal"/>
      <w:lvlText w:val="%1."/>
      <w:lvlJc w:val="left"/>
      <w:pPr>
        <w:ind w:left="720" w:hanging="360"/>
      </w:pPr>
    </w:lvl>
    <w:lvl w:ilvl="1" w:tplc="5C2EE07A">
      <w:start w:val="1"/>
      <w:numFmt w:val="lowerLetter"/>
      <w:lvlText w:val="%2."/>
      <w:lvlJc w:val="left"/>
      <w:pPr>
        <w:ind w:left="1440" w:hanging="360"/>
      </w:pPr>
    </w:lvl>
    <w:lvl w:ilvl="2" w:tplc="6B808BC8">
      <w:start w:val="1"/>
      <w:numFmt w:val="lowerRoman"/>
      <w:lvlText w:val="%3."/>
      <w:lvlJc w:val="right"/>
      <w:pPr>
        <w:ind w:left="2160" w:hanging="180"/>
      </w:pPr>
    </w:lvl>
    <w:lvl w:ilvl="3" w:tplc="149CF3F6">
      <w:start w:val="1"/>
      <w:numFmt w:val="decimal"/>
      <w:lvlText w:val="%4."/>
      <w:lvlJc w:val="left"/>
      <w:pPr>
        <w:ind w:left="2880" w:hanging="360"/>
      </w:pPr>
    </w:lvl>
    <w:lvl w:ilvl="4" w:tplc="C926743C">
      <w:start w:val="1"/>
      <w:numFmt w:val="lowerLetter"/>
      <w:lvlText w:val="%5."/>
      <w:lvlJc w:val="left"/>
      <w:pPr>
        <w:ind w:left="3600" w:hanging="360"/>
      </w:pPr>
    </w:lvl>
    <w:lvl w:ilvl="5" w:tplc="B92AEEA8">
      <w:start w:val="1"/>
      <w:numFmt w:val="lowerRoman"/>
      <w:lvlText w:val="%6."/>
      <w:lvlJc w:val="right"/>
      <w:pPr>
        <w:ind w:left="4320" w:hanging="180"/>
      </w:pPr>
    </w:lvl>
    <w:lvl w:ilvl="6" w:tplc="3F24A80E">
      <w:start w:val="1"/>
      <w:numFmt w:val="decimal"/>
      <w:lvlText w:val="%7."/>
      <w:lvlJc w:val="left"/>
      <w:pPr>
        <w:ind w:left="5040" w:hanging="360"/>
      </w:pPr>
    </w:lvl>
    <w:lvl w:ilvl="7" w:tplc="8ECCD358">
      <w:start w:val="1"/>
      <w:numFmt w:val="lowerLetter"/>
      <w:lvlText w:val="%8."/>
      <w:lvlJc w:val="left"/>
      <w:pPr>
        <w:ind w:left="5760" w:hanging="360"/>
      </w:pPr>
    </w:lvl>
    <w:lvl w:ilvl="8" w:tplc="7DB2BD6A">
      <w:start w:val="1"/>
      <w:numFmt w:val="lowerRoman"/>
      <w:lvlText w:val="%9."/>
      <w:lvlJc w:val="right"/>
      <w:pPr>
        <w:ind w:left="6480" w:hanging="180"/>
      </w:pPr>
    </w:lvl>
  </w:abstractNum>
  <w:abstractNum w:abstractNumId="2071" w15:restartNumberingAfterBreak="0">
    <w:nsid w:val="7A554F39"/>
    <w:multiLevelType w:val="hybridMultilevel"/>
    <w:tmpl w:val="F64C438C"/>
    <w:lvl w:ilvl="0" w:tplc="C10A302A">
      <w:start w:val="1"/>
      <w:numFmt w:val="decimal"/>
      <w:lvlText w:val="%1."/>
      <w:lvlJc w:val="left"/>
      <w:pPr>
        <w:ind w:left="720" w:hanging="360"/>
      </w:pPr>
    </w:lvl>
    <w:lvl w:ilvl="1" w:tplc="0F3A77EE">
      <w:start w:val="1"/>
      <w:numFmt w:val="lowerLetter"/>
      <w:lvlText w:val="%2."/>
      <w:lvlJc w:val="left"/>
      <w:pPr>
        <w:ind w:left="1440" w:hanging="360"/>
      </w:pPr>
    </w:lvl>
    <w:lvl w:ilvl="2" w:tplc="78A48E02">
      <w:start w:val="1"/>
      <w:numFmt w:val="lowerRoman"/>
      <w:lvlText w:val="%3."/>
      <w:lvlJc w:val="right"/>
      <w:pPr>
        <w:ind w:left="2160" w:hanging="180"/>
      </w:pPr>
    </w:lvl>
    <w:lvl w:ilvl="3" w:tplc="476E9B24">
      <w:start w:val="1"/>
      <w:numFmt w:val="decimal"/>
      <w:lvlText w:val="%4."/>
      <w:lvlJc w:val="left"/>
      <w:pPr>
        <w:ind w:left="2880" w:hanging="360"/>
      </w:pPr>
    </w:lvl>
    <w:lvl w:ilvl="4" w:tplc="1A102722">
      <w:start w:val="1"/>
      <w:numFmt w:val="lowerLetter"/>
      <w:lvlText w:val="%5."/>
      <w:lvlJc w:val="left"/>
      <w:pPr>
        <w:ind w:left="3600" w:hanging="360"/>
      </w:pPr>
    </w:lvl>
    <w:lvl w:ilvl="5" w:tplc="99B077BC">
      <w:start w:val="1"/>
      <w:numFmt w:val="lowerRoman"/>
      <w:lvlText w:val="%6."/>
      <w:lvlJc w:val="right"/>
      <w:pPr>
        <w:ind w:left="4320" w:hanging="180"/>
      </w:pPr>
    </w:lvl>
    <w:lvl w:ilvl="6" w:tplc="F7FAF628">
      <w:start w:val="1"/>
      <w:numFmt w:val="decimal"/>
      <w:lvlText w:val="%7."/>
      <w:lvlJc w:val="left"/>
      <w:pPr>
        <w:ind w:left="5040" w:hanging="360"/>
      </w:pPr>
    </w:lvl>
    <w:lvl w:ilvl="7" w:tplc="16DAF5CC">
      <w:start w:val="1"/>
      <w:numFmt w:val="lowerLetter"/>
      <w:lvlText w:val="%8."/>
      <w:lvlJc w:val="left"/>
      <w:pPr>
        <w:ind w:left="5760" w:hanging="360"/>
      </w:pPr>
    </w:lvl>
    <w:lvl w:ilvl="8" w:tplc="31B68DEA">
      <w:start w:val="1"/>
      <w:numFmt w:val="lowerRoman"/>
      <w:lvlText w:val="%9."/>
      <w:lvlJc w:val="right"/>
      <w:pPr>
        <w:ind w:left="6480" w:hanging="180"/>
      </w:pPr>
    </w:lvl>
  </w:abstractNum>
  <w:abstractNum w:abstractNumId="2072" w15:restartNumberingAfterBreak="0">
    <w:nsid w:val="7A554F9B"/>
    <w:multiLevelType w:val="hybridMultilevel"/>
    <w:tmpl w:val="78D4E360"/>
    <w:lvl w:ilvl="0" w:tplc="91EA271E">
      <w:start w:val="1"/>
      <w:numFmt w:val="decimal"/>
      <w:lvlText w:val="%1."/>
      <w:lvlJc w:val="left"/>
      <w:pPr>
        <w:ind w:left="720" w:hanging="360"/>
      </w:pPr>
    </w:lvl>
    <w:lvl w:ilvl="1" w:tplc="29C4AE78">
      <w:start w:val="1"/>
      <w:numFmt w:val="lowerLetter"/>
      <w:lvlText w:val="%2."/>
      <w:lvlJc w:val="left"/>
      <w:pPr>
        <w:ind w:left="1440" w:hanging="360"/>
      </w:pPr>
    </w:lvl>
    <w:lvl w:ilvl="2" w:tplc="B1D82C4C">
      <w:start w:val="1"/>
      <w:numFmt w:val="lowerRoman"/>
      <w:lvlText w:val="%3."/>
      <w:lvlJc w:val="right"/>
      <w:pPr>
        <w:ind w:left="2160" w:hanging="180"/>
      </w:pPr>
    </w:lvl>
    <w:lvl w:ilvl="3" w:tplc="C670692E">
      <w:start w:val="1"/>
      <w:numFmt w:val="decimal"/>
      <w:lvlText w:val="%4."/>
      <w:lvlJc w:val="left"/>
      <w:pPr>
        <w:ind w:left="2880" w:hanging="360"/>
      </w:pPr>
    </w:lvl>
    <w:lvl w:ilvl="4" w:tplc="723278F0">
      <w:start w:val="1"/>
      <w:numFmt w:val="lowerLetter"/>
      <w:lvlText w:val="%5."/>
      <w:lvlJc w:val="left"/>
      <w:pPr>
        <w:ind w:left="3600" w:hanging="360"/>
      </w:pPr>
    </w:lvl>
    <w:lvl w:ilvl="5" w:tplc="258485CC">
      <w:start w:val="1"/>
      <w:numFmt w:val="lowerRoman"/>
      <w:lvlText w:val="%6."/>
      <w:lvlJc w:val="right"/>
      <w:pPr>
        <w:ind w:left="4320" w:hanging="180"/>
      </w:pPr>
    </w:lvl>
    <w:lvl w:ilvl="6" w:tplc="83FCF754">
      <w:start w:val="1"/>
      <w:numFmt w:val="decimal"/>
      <w:lvlText w:val="%7."/>
      <w:lvlJc w:val="left"/>
      <w:pPr>
        <w:ind w:left="5040" w:hanging="360"/>
      </w:pPr>
    </w:lvl>
    <w:lvl w:ilvl="7" w:tplc="E782E526">
      <w:start w:val="1"/>
      <w:numFmt w:val="lowerLetter"/>
      <w:lvlText w:val="%8."/>
      <w:lvlJc w:val="left"/>
      <w:pPr>
        <w:ind w:left="5760" w:hanging="360"/>
      </w:pPr>
    </w:lvl>
    <w:lvl w:ilvl="8" w:tplc="645466BE">
      <w:start w:val="1"/>
      <w:numFmt w:val="lowerRoman"/>
      <w:lvlText w:val="%9."/>
      <w:lvlJc w:val="right"/>
      <w:pPr>
        <w:ind w:left="6480" w:hanging="180"/>
      </w:pPr>
    </w:lvl>
  </w:abstractNum>
  <w:abstractNum w:abstractNumId="2073" w15:restartNumberingAfterBreak="0">
    <w:nsid w:val="7A5E2C83"/>
    <w:multiLevelType w:val="hybridMultilevel"/>
    <w:tmpl w:val="A1282762"/>
    <w:lvl w:ilvl="0" w:tplc="62608EF8">
      <w:start w:val="1"/>
      <w:numFmt w:val="decimal"/>
      <w:lvlText w:val="%1."/>
      <w:lvlJc w:val="left"/>
      <w:pPr>
        <w:ind w:left="720" w:hanging="360"/>
      </w:pPr>
    </w:lvl>
    <w:lvl w:ilvl="1" w:tplc="2ED653AC">
      <w:start w:val="1"/>
      <w:numFmt w:val="lowerLetter"/>
      <w:lvlText w:val="%2."/>
      <w:lvlJc w:val="left"/>
      <w:pPr>
        <w:ind w:left="1440" w:hanging="360"/>
      </w:pPr>
    </w:lvl>
    <w:lvl w:ilvl="2" w:tplc="5A84E71A">
      <w:start w:val="1"/>
      <w:numFmt w:val="lowerRoman"/>
      <w:lvlText w:val="%3."/>
      <w:lvlJc w:val="right"/>
      <w:pPr>
        <w:ind w:left="2160" w:hanging="180"/>
      </w:pPr>
    </w:lvl>
    <w:lvl w:ilvl="3" w:tplc="5EE044C4">
      <w:start w:val="1"/>
      <w:numFmt w:val="decimal"/>
      <w:lvlText w:val="%4."/>
      <w:lvlJc w:val="left"/>
      <w:pPr>
        <w:ind w:left="2880" w:hanging="360"/>
      </w:pPr>
    </w:lvl>
    <w:lvl w:ilvl="4" w:tplc="733ADE0C">
      <w:start w:val="1"/>
      <w:numFmt w:val="lowerLetter"/>
      <w:lvlText w:val="%5."/>
      <w:lvlJc w:val="left"/>
      <w:pPr>
        <w:ind w:left="3600" w:hanging="360"/>
      </w:pPr>
    </w:lvl>
    <w:lvl w:ilvl="5" w:tplc="F2DEC7B0">
      <w:start w:val="1"/>
      <w:numFmt w:val="lowerRoman"/>
      <w:lvlText w:val="%6."/>
      <w:lvlJc w:val="right"/>
      <w:pPr>
        <w:ind w:left="4320" w:hanging="180"/>
      </w:pPr>
    </w:lvl>
    <w:lvl w:ilvl="6" w:tplc="24C2AFD0">
      <w:start w:val="1"/>
      <w:numFmt w:val="decimal"/>
      <w:lvlText w:val="%7."/>
      <w:lvlJc w:val="left"/>
      <w:pPr>
        <w:ind w:left="5040" w:hanging="360"/>
      </w:pPr>
    </w:lvl>
    <w:lvl w:ilvl="7" w:tplc="5964BE7E">
      <w:start w:val="1"/>
      <w:numFmt w:val="lowerLetter"/>
      <w:lvlText w:val="%8."/>
      <w:lvlJc w:val="left"/>
      <w:pPr>
        <w:ind w:left="5760" w:hanging="360"/>
      </w:pPr>
    </w:lvl>
    <w:lvl w:ilvl="8" w:tplc="86B44258">
      <w:start w:val="1"/>
      <w:numFmt w:val="lowerRoman"/>
      <w:lvlText w:val="%9."/>
      <w:lvlJc w:val="right"/>
      <w:pPr>
        <w:ind w:left="6480" w:hanging="180"/>
      </w:pPr>
    </w:lvl>
  </w:abstractNum>
  <w:abstractNum w:abstractNumId="2074" w15:restartNumberingAfterBreak="0">
    <w:nsid w:val="7A5F7248"/>
    <w:multiLevelType w:val="hybridMultilevel"/>
    <w:tmpl w:val="FFBEDBD0"/>
    <w:lvl w:ilvl="0" w:tplc="4274ABB0">
      <w:start w:val="1"/>
      <w:numFmt w:val="decimal"/>
      <w:lvlText w:val="%1."/>
      <w:lvlJc w:val="left"/>
      <w:pPr>
        <w:ind w:left="720" w:hanging="360"/>
      </w:pPr>
    </w:lvl>
    <w:lvl w:ilvl="1" w:tplc="2F74E804">
      <w:start w:val="1"/>
      <w:numFmt w:val="lowerLetter"/>
      <w:lvlText w:val="%2."/>
      <w:lvlJc w:val="left"/>
      <w:pPr>
        <w:ind w:left="1440" w:hanging="360"/>
      </w:pPr>
    </w:lvl>
    <w:lvl w:ilvl="2" w:tplc="9DCE839A">
      <w:start w:val="1"/>
      <w:numFmt w:val="lowerRoman"/>
      <w:lvlText w:val="%3."/>
      <w:lvlJc w:val="right"/>
      <w:pPr>
        <w:ind w:left="2160" w:hanging="180"/>
      </w:pPr>
    </w:lvl>
    <w:lvl w:ilvl="3" w:tplc="168A3170">
      <w:start w:val="1"/>
      <w:numFmt w:val="decimal"/>
      <w:lvlText w:val="%4."/>
      <w:lvlJc w:val="left"/>
      <w:pPr>
        <w:ind w:left="2880" w:hanging="360"/>
      </w:pPr>
    </w:lvl>
    <w:lvl w:ilvl="4" w:tplc="F738B4FA">
      <w:start w:val="1"/>
      <w:numFmt w:val="lowerLetter"/>
      <w:lvlText w:val="%5."/>
      <w:lvlJc w:val="left"/>
      <w:pPr>
        <w:ind w:left="3600" w:hanging="360"/>
      </w:pPr>
    </w:lvl>
    <w:lvl w:ilvl="5" w:tplc="60005858">
      <w:start w:val="1"/>
      <w:numFmt w:val="lowerRoman"/>
      <w:lvlText w:val="%6."/>
      <w:lvlJc w:val="right"/>
      <w:pPr>
        <w:ind w:left="4320" w:hanging="180"/>
      </w:pPr>
    </w:lvl>
    <w:lvl w:ilvl="6" w:tplc="8BF26B70">
      <w:start w:val="1"/>
      <w:numFmt w:val="decimal"/>
      <w:lvlText w:val="%7."/>
      <w:lvlJc w:val="left"/>
      <w:pPr>
        <w:ind w:left="5040" w:hanging="360"/>
      </w:pPr>
    </w:lvl>
    <w:lvl w:ilvl="7" w:tplc="16E49A72">
      <w:start w:val="1"/>
      <w:numFmt w:val="lowerLetter"/>
      <w:lvlText w:val="%8."/>
      <w:lvlJc w:val="left"/>
      <w:pPr>
        <w:ind w:left="5760" w:hanging="360"/>
      </w:pPr>
    </w:lvl>
    <w:lvl w:ilvl="8" w:tplc="AE9AF7D6">
      <w:start w:val="1"/>
      <w:numFmt w:val="lowerRoman"/>
      <w:lvlText w:val="%9."/>
      <w:lvlJc w:val="right"/>
      <w:pPr>
        <w:ind w:left="6480" w:hanging="180"/>
      </w:pPr>
    </w:lvl>
  </w:abstractNum>
  <w:abstractNum w:abstractNumId="2075" w15:restartNumberingAfterBreak="0">
    <w:nsid w:val="7A60078A"/>
    <w:multiLevelType w:val="hybridMultilevel"/>
    <w:tmpl w:val="F0966FE2"/>
    <w:lvl w:ilvl="0" w:tplc="CA1073A0">
      <w:start w:val="1"/>
      <w:numFmt w:val="decimal"/>
      <w:lvlText w:val="%1."/>
      <w:lvlJc w:val="left"/>
      <w:pPr>
        <w:ind w:left="720" w:hanging="360"/>
      </w:pPr>
    </w:lvl>
    <w:lvl w:ilvl="1" w:tplc="2E782E8E">
      <w:start w:val="1"/>
      <w:numFmt w:val="lowerLetter"/>
      <w:lvlText w:val="%2."/>
      <w:lvlJc w:val="left"/>
      <w:pPr>
        <w:ind w:left="1440" w:hanging="360"/>
      </w:pPr>
    </w:lvl>
    <w:lvl w:ilvl="2" w:tplc="6DAC0170">
      <w:start w:val="1"/>
      <w:numFmt w:val="lowerRoman"/>
      <w:lvlText w:val="%3."/>
      <w:lvlJc w:val="right"/>
      <w:pPr>
        <w:ind w:left="2160" w:hanging="180"/>
      </w:pPr>
    </w:lvl>
    <w:lvl w:ilvl="3" w:tplc="9CF291EE">
      <w:start w:val="1"/>
      <w:numFmt w:val="decimal"/>
      <w:lvlText w:val="%4."/>
      <w:lvlJc w:val="left"/>
      <w:pPr>
        <w:ind w:left="2880" w:hanging="360"/>
      </w:pPr>
    </w:lvl>
    <w:lvl w:ilvl="4" w:tplc="E4947D0C">
      <w:start w:val="1"/>
      <w:numFmt w:val="lowerLetter"/>
      <w:lvlText w:val="%5."/>
      <w:lvlJc w:val="left"/>
      <w:pPr>
        <w:ind w:left="3600" w:hanging="360"/>
      </w:pPr>
    </w:lvl>
    <w:lvl w:ilvl="5" w:tplc="CEDC5F34">
      <w:start w:val="1"/>
      <w:numFmt w:val="lowerRoman"/>
      <w:lvlText w:val="%6."/>
      <w:lvlJc w:val="right"/>
      <w:pPr>
        <w:ind w:left="4320" w:hanging="180"/>
      </w:pPr>
    </w:lvl>
    <w:lvl w:ilvl="6" w:tplc="BB7AB256">
      <w:start w:val="1"/>
      <w:numFmt w:val="decimal"/>
      <w:lvlText w:val="%7."/>
      <w:lvlJc w:val="left"/>
      <w:pPr>
        <w:ind w:left="5040" w:hanging="360"/>
      </w:pPr>
    </w:lvl>
    <w:lvl w:ilvl="7" w:tplc="003EAFAA">
      <w:start w:val="1"/>
      <w:numFmt w:val="lowerLetter"/>
      <w:lvlText w:val="%8."/>
      <w:lvlJc w:val="left"/>
      <w:pPr>
        <w:ind w:left="5760" w:hanging="360"/>
      </w:pPr>
    </w:lvl>
    <w:lvl w:ilvl="8" w:tplc="89865728">
      <w:start w:val="1"/>
      <w:numFmt w:val="lowerRoman"/>
      <w:lvlText w:val="%9."/>
      <w:lvlJc w:val="right"/>
      <w:pPr>
        <w:ind w:left="6480" w:hanging="180"/>
      </w:pPr>
    </w:lvl>
  </w:abstractNum>
  <w:abstractNum w:abstractNumId="2076" w15:restartNumberingAfterBreak="0">
    <w:nsid w:val="7A846888"/>
    <w:multiLevelType w:val="hybridMultilevel"/>
    <w:tmpl w:val="F4EE0750"/>
    <w:lvl w:ilvl="0" w:tplc="C2CA38BE">
      <w:start w:val="1"/>
      <w:numFmt w:val="decimal"/>
      <w:lvlText w:val="%1."/>
      <w:lvlJc w:val="left"/>
      <w:pPr>
        <w:ind w:left="720" w:hanging="360"/>
      </w:pPr>
    </w:lvl>
    <w:lvl w:ilvl="1" w:tplc="454E56FA">
      <w:start w:val="1"/>
      <w:numFmt w:val="lowerLetter"/>
      <w:lvlText w:val="%2."/>
      <w:lvlJc w:val="left"/>
      <w:pPr>
        <w:ind w:left="1440" w:hanging="360"/>
      </w:pPr>
    </w:lvl>
    <w:lvl w:ilvl="2" w:tplc="12940C7A">
      <w:start w:val="1"/>
      <w:numFmt w:val="lowerRoman"/>
      <w:lvlText w:val="%3."/>
      <w:lvlJc w:val="right"/>
      <w:pPr>
        <w:ind w:left="2160" w:hanging="180"/>
      </w:pPr>
    </w:lvl>
    <w:lvl w:ilvl="3" w:tplc="15A6DA5E">
      <w:start w:val="1"/>
      <w:numFmt w:val="decimal"/>
      <w:lvlText w:val="%4."/>
      <w:lvlJc w:val="left"/>
      <w:pPr>
        <w:ind w:left="2880" w:hanging="360"/>
      </w:pPr>
    </w:lvl>
    <w:lvl w:ilvl="4" w:tplc="08CA66BA">
      <w:start w:val="1"/>
      <w:numFmt w:val="lowerLetter"/>
      <w:lvlText w:val="%5."/>
      <w:lvlJc w:val="left"/>
      <w:pPr>
        <w:ind w:left="3600" w:hanging="360"/>
      </w:pPr>
    </w:lvl>
    <w:lvl w:ilvl="5" w:tplc="6DB89480">
      <w:start w:val="1"/>
      <w:numFmt w:val="lowerRoman"/>
      <w:lvlText w:val="%6."/>
      <w:lvlJc w:val="right"/>
      <w:pPr>
        <w:ind w:left="4320" w:hanging="180"/>
      </w:pPr>
    </w:lvl>
    <w:lvl w:ilvl="6" w:tplc="7E4A3AD8">
      <w:start w:val="1"/>
      <w:numFmt w:val="decimal"/>
      <w:lvlText w:val="%7."/>
      <w:lvlJc w:val="left"/>
      <w:pPr>
        <w:ind w:left="5040" w:hanging="360"/>
      </w:pPr>
    </w:lvl>
    <w:lvl w:ilvl="7" w:tplc="C34CDF0E">
      <w:start w:val="1"/>
      <w:numFmt w:val="lowerLetter"/>
      <w:lvlText w:val="%8."/>
      <w:lvlJc w:val="left"/>
      <w:pPr>
        <w:ind w:left="5760" w:hanging="360"/>
      </w:pPr>
    </w:lvl>
    <w:lvl w:ilvl="8" w:tplc="DA06DC24">
      <w:start w:val="1"/>
      <w:numFmt w:val="lowerRoman"/>
      <w:lvlText w:val="%9."/>
      <w:lvlJc w:val="right"/>
      <w:pPr>
        <w:ind w:left="6480" w:hanging="180"/>
      </w:pPr>
    </w:lvl>
  </w:abstractNum>
  <w:abstractNum w:abstractNumId="2077" w15:restartNumberingAfterBreak="0">
    <w:nsid w:val="7A8F0985"/>
    <w:multiLevelType w:val="hybridMultilevel"/>
    <w:tmpl w:val="CA2EE370"/>
    <w:lvl w:ilvl="0" w:tplc="F764457E">
      <w:start w:val="1"/>
      <w:numFmt w:val="decimal"/>
      <w:lvlText w:val="%1."/>
      <w:lvlJc w:val="left"/>
      <w:pPr>
        <w:ind w:left="720" w:hanging="360"/>
      </w:pPr>
    </w:lvl>
    <w:lvl w:ilvl="1" w:tplc="43683D82">
      <w:start w:val="1"/>
      <w:numFmt w:val="lowerLetter"/>
      <w:lvlText w:val="%2."/>
      <w:lvlJc w:val="left"/>
      <w:pPr>
        <w:ind w:left="1440" w:hanging="360"/>
      </w:pPr>
    </w:lvl>
    <w:lvl w:ilvl="2" w:tplc="1674DE98">
      <w:start w:val="1"/>
      <w:numFmt w:val="lowerRoman"/>
      <w:lvlText w:val="%3."/>
      <w:lvlJc w:val="right"/>
      <w:pPr>
        <w:ind w:left="2160" w:hanging="180"/>
      </w:pPr>
    </w:lvl>
    <w:lvl w:ilvl="3" w:tplc="27AC6654">
      <w:start w:val="1"/>
      <w:numFmt w:val="decimal"/>
      <w:lvlText w:val="%4."/>
      <w:lvlJc w:val="left"/>
      <w:pPr>
        <w:ind w:left="2880" w:hanging="360"/>
      </w:pPr>
    </w:lvl>
    <w:lvl w:ilvl="4" w:tplc="1CFA1E18">
      <w:start w:val="1"/>
      <w:numFmt w:val="lowerLetter"/>
      <w:lvlText w:val="%5."/>
      <w:lvlJc w:val="left"/>
      <w:pPr>
        <w:ind w:left="3600" w:hanging="360"/>
      </w:pPr>
    </w:lvl>
    <w:lvl w:ilvl="5" w:tplc="CDF24642">
      <w:start w:val="1"/>
      <w:numFmt w:val="lowerRoman"/>
      <w:lvlText w:val="%6."/>
      <w:lvlJc w:val="right"/>
      <w:pPr>
        <w:ind w:left="4320" w:hanging="180"/>
      </w:pPr>
    </w:lvl>
    <w:lvl w:ilvl="6" w:tplc="B35E98FA">
      <w:start w:val="1"/>
      <w:numFmt w:val="decimal"/>
      <w:lvlText w:val="%7."/>
      <w:lvlJc w:val="left"/>
      <w:pPr>
        <w:ind w:left="5040" w:hanging="360"/>
      </w:pPr>
    </w:lvl>
    <w:lvl w:ilvl="7" w:tplc="19089F2C">
      <w:start w:val="1"/>
      <w:numFmt w:val="lowerLetter"/>
      <w:lvlText w:val="%8."/>
      <w:lvlJc w:val="left"/>
      <w:pPr>
        <w:ind w:left="5760" w:hanging="360"/>
      </w:pPr>
    </w:lvl>
    <w:lvl w:ilvl="8" w:tplc="0C100AD0">
      <w:start w:val="1"/>
      <w:numFmt w:val="lowerRoman"/>
      <w:lvlText w:val="%9."/>
      <w:lvlJc w:val="right"/>
      <w:pPr>
        <w:ind w:left="6480" w:hanging="180"/>
      </w:pPr>
    </w:lvl>
  </w:abstractNum>
  <w:abstractNum w:abstractNumId="2078" w15:restartNumberingAfterBreak="0">
    <w:nsid w:val="7A957F8E"/>
    <w:multiLevelType w:val="hybridMultilevel"/>
    <w:tmpl w:val="6E504B12"/>
    <w:lvl w:ilvl="0" w:tplc="5A1AECD8">
      <w:start w:val="1"/>
      <w:numFmt w:val="decimal"/>
      <w:lvlText w:val="%1."/>
      <w:lvlJc w:val="left"/>
      <w:pPr>
        <w:ind w:left="720" w:hanging="360"/>
      </w:pPr>
    </w:lvl>
    <w:lvl w:ilvl="1" w:tplc="A36CE248">
      <w:start w:val="1"/>
      <w:numFmt w:val="lowerLetter"/>
      <w:lvlText w:val="%2."/>
      <w:lvlJc w:val="left"/>
      <w:pPr>
        <w:ind w:left="1440" w:hanging="360"/>
      </w:pPr>
    </w:lvl>
    <w:lvl w:ilvl="2" w:tplc="65CA7F26">
      <w:start w:val="1"/>
      <w:numFmt w:val="lowerRoman"/>
      <w:lvlText w:val="%3."/>
      <w:lvlJc w:val="right"/>
      <w:pPr>
        <w:ind w:left="2160" w:hanging="180"/>
      </w:pPr>
    </w:lvl>
    <w:lvl w:ilvl="3" w:tplc="7A9C297C">
      <w:start w:val="1"/>
      <w:numFmt w:val="decimal"/>
      <w:lvlText w:val="%4."/>
      <w:lvlJc w:val="left"/>
      <w:pPr>
        <w:ind w:left="2880" w:hanging="360"/>
      </w:pPr>
    </w:lvl>
    <w:lvl w:ilvl="4" w:tplc="FCF03CF2">
      <w:start w:val="1"/>
      <w:numFmt w:val="lowerLetter"/>
      <w:lvlText w:val="%5."/>
      <w:lvlJc w:val="left"/>
      <w:pPr>
        <w:ind w:left="3600" w:hanging="360"/>
      </w:pPr>
    </w:lvl>
    <w:lvl w:ilvl="5" w:tplc="7D1C165E">
      <w:start w:val="1"/>
      <w:numFmt w:val="lowerRoman"/>
      <w:lvlText w:val="%6."/>
      <w:lvlJc w:val="right"/>
      <w:pPr>
        <w:ind w:left="4320" w:hanging="180"/>
      </w:pPr>
    </w:lvl>
    <w:lvl w:ilvl="6" w:tplc="8AA8B21E">
      <w:start w:val="1"/>
      <w:numFmt w:val="decimal"/>
      <w:lvlText w:val="%7."/>
      <w:lvlJc w:val="left"/>
      <w:pPr>
        <w:ind w:left="5040" w:hanging="360"/>
      </w:pPr>
    </w:lvl>
    <w:lvl w:ilvl="7" w:tplc="9830E622">
      <w:start w:val="1"/>
      <w:numFmt w:val="lowerLetter"/>
      <w:lvlText w:val="%8."/>
      <w:lvlJc w:val="left"/>
      <w:pPr>
        <w:ind w:left="5760" w:hanging="360"/>
      </w:pPr>
    </w:lvl>
    <w:lvl w:ilvl="8" w:tplc="61DCC2B6">
      <w:start w:val="1"/>
      <w:numFmt w:val="lowerRoman"/>
      <w:lvlText w:val="%9."/>
      <w:lvlJc w:val="right"/>
      <w:pPr>
        <w:ind w:left="6480" w:hanging="180"/>
      </w:pPr>
    </w:lvl>
  </w:abstractNum>
  <w:abstractNum w:abstractNumId="2079" w15:restartNumberingAfterBreak="0">
    <w:nsid w:val="7A9C7EAD"/>
    <w:multiLevelType w:val="hybridMultilevel"/>
    <w:tmpl w:val="F0241500"/>
    <w:lvl w:ilvl="0" w:tplc="F27C4090">
      <w:start w:val="1"/>
      <w:numFmt w:val="decimal"/>
      <w:lvlText w:val="%1."/>
      <w:lvlJc w:val="left"/>
      <w:pPr>
        <w:ind w:left="720" w:hanging="360"/>
      </w:pPr>
    </w:lvl>
    <w:lvl w:ilvl="1" w:tplc="5FCCA5C8">
      <w:start w:val="1"/>
      <w:numFmt w:val="lowerLetter"/>
      <w:lvlText w:val="%2."/>
      <w:lvlJc w:val="left"/>
      <w:pPr>
        <w:ind w:left="1440" w:hanging="360"/>
      </w:pPr>
    </w:lvl>
    <w:lvl w:ilvl="2" w:tplc="79B6AACC">
      <w:start w:val="1"/>
      <w:numFmt w:val="lowerRoman"/>
      <w:lvlText w:val="%3."/>
      <w:lvlJc w:val="right"/>
      <w:pPr>
        <w:ind w:left="2160" w:hanging="180"/>
      </w:pPr>
    </w:lvl>
    <w:lvl w:ilvl="3" w:tplc="D3A89064">
      <w:start w:val="1"/>
      <w:numFmt w:val="decimal"/>
      <w:lvlText w:val="%4."/>
      <w:lvlJc w:val="left"/>
      <w:pPr>
        <w:ind w:left="2880" w:hanging="360"/>
      </w:pPr>
    </w:lvl>
    <w:lvl w:ilvl="4" w:tplc="CFF48118">
      <w:start w:val="1"/>
      <w:numFmt w:val="lowerLetter"/>
      <w:lvlText w:val="%5."/>
      <w:lvlJc w:val="left"/>
      <w:pPr>
        <w:ind w:left="3600" w:hanging="360"/>
      </w:pPr>
    </w:lvl>
    <w:lvl w:ilvl="5" w:tplc="E69ED4F0">
      <w:start w:val="1"/>
      <w:numFmt w:val="lowerRoman"/>
      <w:lvlText w:val="%6."/>
      <w:lvlJc w:val="right"/>
      <w:pPr>
        <w:ind w:left="4320" w:hanging="180"/>
      </w:pPr>
    </w:lvl>
    <w:lvl w:ilvl="6" w:tplc="A70E502C">
      <w:start w:val="1"/>
      <w:numFmt w:val="decimal"/>
      <w:lvlText w:val="%7."/>
      <w:lvlJc w:val="left"/>
      <w:pPr>
        <w:ind w:left="5040" w:hanging="360"/>
      </w:pPr>
    </w:lvl>
    <w:lvl w:ilvl="7" w:tplc="0660EF68">
      <w:start w:val="1"/>
      <w:numFmt w:val="lowerLetter"/>
      <w:lvlText w:val="%8."/>
      <w:lvlJc w:val="left"/>
      <w:pPr>
        <w:ind w:left="5760" w:hanging="360"/>
      </w:pPr>
    </w:lvl>
    <w:lvl w:ilvl="8" w:tplc="EB3E6570">
      <w:start w:val="1"/>
      <w:numFmt w:val="lowerRoman"/>
      <w:lvlText w:val="%9."/>
      <w:lvlJc w:val="right"/>
      <w:pPr>
        <w:ind w:left="6480" w:hanging="180"/>
      </w:pPr>
    </w:lvl>
  </w:abstractNum>
  <w:abstractNum w:abstractNumId="2080" w15:restartNumberingAfterBreak="0">
    <w:nsid w:val="7AA73468"/>
    <w:multiLevelType w:val="hybridMultilevel"/>
    <w:tmpl w:val="585E7A5C"/>
    <w:lvl w:ilvl="0" w:tplc="963AADF4">
      <w:start w:val="1"/>
      <w:numFmt w:val="decimal"/>
      <w:lvlText w:val="%1."/>
      <w:lvlJc w:val="left"/>
      <w:pPr>
        <w:ind w:left="720" w:hanging="360"/>
      </w:pPr>
    </w:lvl>
    <w:lvl w:ilvl="1" w:tplc="DEDA0964">
      <w:start w:val="1"/>
      <w:numFmt w:val="lowerLetter"/>
      <w:lvlText w:val="%2."/>
      <w:lvlJc w:val="left"/>
      <w:pPr>
        <w:ind w:left="1440" w:hanging="360"/>
      </w:pPr>
    </w:lvl>
    <w:lvl w:ilvl="2" w:tplc="7ECE1832">
      <w:start w:val="1"/>
      <w:numFmt w:val="lowerRoman"/>
      <w:lvlText w:val="%3."/>
      <w:lvlJc w:val="right"/>
      <w:pPr>
        <w:ind w:left="2160" w:hanging="180"/>
      </w:pPr>
    </w:lvl>
    <w:lvl w:ilvl="3" w:tplc="8A94FAFA">
      <w:start w:val="1"/>
      <w:numFmt w:val="decimal"/>
      <w:lvlText w:val="%4."/>
      <w:lvlJc w:val="left"/>
      <w:pPr>
        <w:ind w:left="2880" w:hanging="360"/>
      </w:pPr>
    </w:lvl>
    <w:lvl w:ilvl="4" w:tplc="E7C056D8">
      <w:start w:val="1"/>
      <w:numFmt w:val="lowerLetter"/>
      <w:lvlText w:val="%5."/>
      <w:lvlJc w:val="left"/>
      <w:pPr>
        <w:ind w:left="3600" w:hanging="360"/>
      </w:pPr>
    </w:lvl>
    <w:lvl w:ilvl="5" w:tplc="07664622">
      <w:start w:val="1"/>
      <w:numFmt w:val="lowerRoman"/>
      <w:lvlText w:val="%6."/>
      <w:lvlJc w:val="right"/>
      <w:pPr>
        <w:ind w:left="4320" w:hanging="180"/>
      </w:pPr>
    </w:lvl>
    <w:lvl w:ilvl="6" w:tplc="0F8E35EA">
      <w:start w:val="1"/>
      <w:numFmt w:val="decimal"/>
      <w:lvlText w:val="%7."/>
      <w:lvlJc w:val="left"/>
      <w:pPr>
        <w:ind w:left="5040" w:hanging="360"/>
      </w:pPr>
    </w:lvl>
    <w:lvl w:ilvl="7" w:tplc="A648AF44">
      <w:start w:val="1"/>
      <w:numFmt w:val="lowerLetter"/>
      <w:lvlText w:val="%8."/>
      <w:lvlJc w:val="left"/>
      <w:pPr>
        <w:ind w:left="5760" w:hanging="360"/>
      </w:pPr>
    </w:lvl>
    <w:lvl w:ilvl="8" w:tplc="5100F6E8">
      <w:start w:val="1"/>
      <w:numFmt w:val="lowerRoman"/>
      <w:lvlText w:val="%9."/>
      <w:lvlJc w:val="right"/>
      <w:pPr>
        <w:ind w:left="6480" w:hanging="180"/>
      </w:pPr>
    </w:lvl>
  </w:abstractNum>
  <w:abstractNum w:abstractNumId="2081" w15:restartNumberingAfterBreak="0">
    <w:nsid w:val="7AAB33FF"/>
    <w:multiLevelType w:val="hybridMultilevel"/>
    <w:tmpl w:val="F676A41A"/>
    <w:lvl w:ilvl="0" w:tplc="1EE0CECA">
      <w:start w:val="1"/>
      <w:numFmt w:val="decimal"/>
      <w:lvlText w:val="%1."/>
      <w:lvlJc w:val="left"/>
      <w:pPr>
        <w:ind w:left="720" w:hanging="360"/>
      </w:pPr>
    </w:lvl>
    <w:lvl w:ilvl="1" w:tplc="98D6F20A">
      <w:start w:val="1"/>
      <w:numFmt w:val="lowerLetter"/>
      <w:lvlText w:val="%2."/>
      <w:lvlJc w:val="left"/>
      <w:pPr>
        <w:ind w:left="1440" w:hanging="360"/>
      </w:pPr>
    </w:lvl>
    <w:lvl w:ilvl="2" w:tplc="28301954">
      <w:start w:val="1"/>
      <w:numFmt w:val="lowerRoman"/>
      <w:lvlText w:val="%3."/>
      <w:lvlJc w:val="right"/>
      <w:pPr>
        <w:ind w:left="2160" w:hanging="180"/>
      </w:pPr>
    </w:lvl>
    <w:lvl w:ilvl="3" w:tplc="0348647A">
      <w:start w:val="1"/>
      <w:numFmt w:val="decimal"/>
      <w:lvlText w:val="%4."/>
      <w:lvlJc w:val="left"/>
      <w:pPr>
        <w:ind w:left="2880" w:hanging="360"/>
      </w:pPr>
    </w:lvl>
    <w:lvl w:ilvl="4" w:tplc="071E8816">
      <w:start w:val="1"/>
      <w:numFmt w:val="lowerLetter"/>
      <w:lvlText w:val="%5."/>
      <w:lvlJc w:val="left"/>
      <w:pPr>
        <w:ind w:left="3600" w:hanging="360"/>
      </w:pPr>
    </w:lvl>
    <w:lvl w:ilvl="5" w:tplc="3C64169E">
      <w:start w:val="1"/>
      <w:numFmt w:val="lowerRoman"/>
      <w:lvlText w:val="%6."/>
      <w:lvlJc w:val="right"/>
      <w:pPr>
        <w:ind w:left="4320" w:hanging="180"/>
      </w:pPr>
    </w:lvl>
    <w:lvl w:ilvl="6" w:tplc="EACEA4A0">
      <w:start w:val="1"/>
      <w:numFmt w:val="decimal"/>
      <w:lvlText w:val="%7."/>
      <w:lvlJc w:val="left"/>
      <w:pPr>
        <w:ind w:left="5040" w:hanging="360"/>
      </w:pPr>
    </w:lvl>
    <w:lvl w:ilvl="7" w:tplc="121AAC10">
      <w:start w:val="1"/>
      <w:numFmt w:val="lowerLetter"/>
      <w:lvlText w:val="%8."/>
      <w:lvlJc w:val="left"/>
      <w:pPr>
        <w:ind w:left="5760" w:hanging="360"/>
      </w:pPr>
    </w:lvl>
    <w:lvl w:ilvl="8" w:tplc="51102D22">
      <w:start w:val="1"/>
      <w:numFmt w:val="lowerRoman"/>
      <w:lvlText w:val="%9."/>
      <w:lvlJc w:val="right"/>
      <w:pPr>
        <w:ind w:left="6480" w:hanging="180"/>
      </w:pPr>
    </w:lvl>
  </w:abstractNum>
  <w:abstractNum w:abstractNumId="2082" w15:restartNumberingAfterBreak="0">
    <w:nsid w:val="7ADC0E09"/>
    <w:multiLevelType w:val="hybridMultilevel"/>
    <w:tmpl w:val="3B802FC6"/>
    <w:lvl w:ilvl="0" w:tplc="16B0A274">
      <w:start w:val="1"/>
      <w:numFmt w:val="decimal"/>
      <w:lvlText w:val="%1."/>
      <w:lvlJc w:val="left"/>
      <w:pPr>
        <w:ind w:left="720" w:hanging="360"/>
      </w:pPr>
    </w:lvl>
    <w:lvl w:ilvl="1" w:tplc="E188A2FA">
      <w:start w:val="1"/>
      <w:numFmt w:val="lowerLetter"/>
      <w:lvlText w:val="%2."/>
      <w:lvlJc w:val="left"/>
      <w:pPr>
        <w:ind w:left="1440" w:hanging="360"/>
      </w:pPr>
    </w:lvl>
    <w:lvl w:ilvl="2" w:tplc="FD6475AE">
      <w:start w:val="1"/>
      <w:numFmt w:val="lowerRoman"/>
      <w:lvlText w:val="%3."/>
      <w:lvlJc w:val="right"/>
      <w:pPr>
        <w:ind w:left="2160" w:hanging="180"/>
      </w:pPr>
    </w:lvl>
    <w:lvl w:ilvl="3" w:tplc="F78A1414">
      <w:start w:val="1"/>
      <w:numFmt w:val="decimal"/>
      <w:lvlText w:val="%4."/>
      <w:lvlJc w:val="left"/>
      <w:pPr>
        <w:ind w:left="2880" w:hanging="360"/>
      </w:pPr>
    </w:lvl>
    <w:lvl w:ilvl="4" w:tplc="AEDE2794">
      <w:start w:val="1"/>
      <w:numFmt w:val="lowerLetter"/>
      <w:lvlText w:val="%5."/>
      <w:lvlJc w:val="left"/>
      <w:pPr>
        <w:ind w:left="3600" w:hanging="360"/>
      </w:pPr>
    </w:lvl>
    <w:lvl w:ilvl="5" w:tplc="A7B43D7A">
      <w:start w:val="1"/>
      <w:numFmt w:val="lowerRoman"/>
      <w:lvlText w:val="%6."/>
      <w:lvlJc w:val="right"/>
      <w:pPr>
        <w:ind w:left="4320" w:hanging="180"/>
      </w:pPr>
    </w:lvl>
    <w:lvl w:ilvl="6" w:tplc="03400F6C">
      <w:start w:val="1"/>
      <w:numFmt w:val="decimal"/>
      <w:lvlText w:val="%7."/>
      <w:lvlJc w:val="left"/>
      <w:pPr>
        <w:ind w:left="5040" w:hanging="360"/>
      </w:pPr>
    </w:lvl>
    <w:lvl w:ilvl="7" w:tplc="15526A0E">
      <w:start w:val="1"/>
      <w:numFmt w:val="lowerLetter"/>
      <w:lvlText w:val="%8."/>
      <w:lvlJc w:val="left"/>
      <w:pPr>
        <w:ind w:left="5760" w:hanging="360"/>
      </w:pPr>
    </w:lvl>
    <w:lvl w:ilvl="8" w:tplc="28D4C6D4">
      <w:start w:val="1"/>
      <w:numFmt w:val="lowerRoman"/>
      <w:lvlText w:val="%9."/>
      <w:lvlJc w:val="right"/>
      <w:pPr>
        <w:ind w:left="6480" w:hanging="180"/>
      </w:pPr>
    </w:lvl>
  </w:abstractNum>
  <w:abstractNum w:abstractNumId="2083" w15:restartNumberingAfterBreak="0">
    <w:nsid w:val="7ADD54EA"/>
    <w:multiLevelType w:val="hybridMultilevel"/>
    <w:tmpl w:val="9996ACF2"/>
    <w:lvl w:ilvl="0" w:tplc="387A00AC">
      <w:start w:val="1"/>
      <w:numFmt w:val="decimal"/>
      <w:lvlText w:val="%1."/>
      <w:lvlJc w:val="left"/>
      <w:pPr>
        <w:ind w:left="720" w:hanging="360"/>
      </w:pPr>
    </w:lvl>
    <w:lvl w:ilvl="1" w:tplc="18FE0B20">
      <w:start w:val="1"/>
      <w:numFmt w:val="lowerLetter"/>
      <w:lvlText w:val="%2."/>
      <w:lvlJc w:val="left"/>
      <w:pPr>
        <w:ind w:left="1440" w:hanging="360"/>
      </w:pPr>
    </w:lvl>
    <w:lvl w:ilvl="2" w:tplc="08F05180">
      <w:start w:val="1"/>
      <w:numFmt w:val="lowerRoman"/>
      <w:lvlText w:val="%3."/>
      <w:lvlJc w:val="right"/>
      <w:pPr>
        <w:ind w:left="2160" w:hanging="180"/>
      </w:pPr>
    </w:lvl>
    <w:lvl w:ilvl="3" w:tplc="2820CCBE">
      <w:start w:val="1"/>
      <w:numFmt w:val="decimal"/>
      <w:lvlText w:val="%4."/>
      <w:lvlJc w:val="left"/>
      <w:pPr>
        <w:ind w:left="2880" w:hanging="360"/>
      </w:pPr>
    </w:lvl>
    <w:lvl w:ilvl="4" w:tplc="3C1C67BC">
      <w:start w:val="1"/>
      <w:numFmt w:val="lowerLetter"/>
      <w:lvlText w:val="%5."/>
      <w:lvlJc w:val="left"/>
      <w:pPr>
        <w:ind w:left="3600" w:hanging="360"/>
      </w:pPr>
    </w:lvl>
    <w:lvl w:ilvl="5" w:tplc="276EF67A">
      <w:start w:val="1"/>
      <w:numFmt w:val="lowerRoman"/>
      <w:lvlText w:val="%6."/>
      <w:lvlJc w:val="right"/>
      <w:pPr>
        <w:ind w:left="4320" w:hanging="180"/>
      </w:pPr>
    </w:lvl>
    <w:lvl w:ilvl="6" w:tplc="5C9E8486">
      <w:start w:val="1"/>
      <w:numFmt w:val="decimal"/>
      <w:lvlText w:val="%7."/>
      <w:lvlJc w:val="left"/>
      <w:pPr>
        <w:ind w:left="5040" w:hanging="360"/>
      </w:pPr>
    </w:lvl>
    <w:lvl w:ilvl="7" w:tplc="A3849636">
      <w:start w:val="1"/>
      <w:numFmt w:val="lowerLetter"/>
      <w:lvlText w:val="%8."/>
      <w:lvlJc w:val="left"/>
      <w:pPr>
        <w:ind w:left="5760" w:hanging="360"/>
      </w:pPr>
    </w:lvl>
    <w:lvl w:ilvl="8" w:tplc="30E0796A">
      <w:start w:val="1"/>
      <w:numFmt w:val="lowerRoman"/>
      <w:lvlText w:val="%9."/>
      <w:lvlJc w:val="right"/>
      <w:pPr>
        <w:ind w:left="6480" w:hanging="180"/>
      </w:pPr>
    </w:lvl>
  </w:abstractNum>
  <w:abstractNum w:abstractNumId="2084" w15:restartNumberingAfterBreak="0">
    <w:nsid w:val="7AE57EFB"/>
    <w:multiLevelType w:val="hybridMultilevel"/>
    <w:tmpl w:val="4FACCBAC"/>
    <w:lvl w:ilvl="0" w:tplc="FF2E2860">
      <w:start w:val="1"/>
      <w:numFmt w:val="decimal"/>
      <w:lvlText w:val="%1."/>
      <w:lvlJc w:val="left"/>
      <w:pPr>
        <w:ind w:left="720" w:hanging="360"/>
      </w:pPr>
    </w:lvl>
    <w:lvl w:ilvl="1" w:tplc="5CC09CF6">
      <w:start w:val="1"/>
      <w:numFmt w:val="lowerLetter"/>
      <w:lvlText w:val="%2."/>
      <w:lvlJc w:val="left"/>
      <w:pPr>
        <w:ind w:left="1440" w:hanging="360"/>
      </w:pPr>
    </w:lvl>
    <w:lvl w:ilvl="2" w:tplc="2556E108">
      <w:start w:val="1"/>
      <w:numFmt w:val="lowerRoman"/>
      <w:lvlText w:val="%3."/>
      <w:lvlJc w:val="right"/>
      <w:pPr>
        <w:ind w:left="2160" w:hanging="180"/>
      </w:pPr>
    </w:lvl>
    <w:lvl w:ilvl="3" w:tplc="A556557C">
      <w:start w:val="1"/>
      <w:numFmt w:val="decimal"/>
      <w:lvlText w:val="%4."/>
      <w:lvlJc w:val="left"/>
      <w:pPr>
        <w:ind w:left="2880" w:hanging="360"/>
      </w:pPr>
    </w:lvl>
    <w:lvl w:ilvl="4" w:tplc="DE18DDA2">
      <w:start w:val="1"/>
      <w:numFmt w:val="lowerLetter"/>
      <w:lvlText w:val="%5."/>
      <w:lvlJc w:val="left"/>
      <w:pPr>
        <w:ind w:left="3600" w:hanging="360"/>
      </w:pPr>
    </w:lvl>
    <w:lvl w:ilvl="5" w:tplc="19B82CA0">
      <w:start w:val="1"/>
      <w:numFmt w:val="lowerRoman"/>
      <w:lvlText w:val="%6."/>
      <w:lvlJc w:val="right"/>
      <w:pPr>
        <w:ind w:left="4320" w:hanging="180"/>
      </w:pPr>
    </w:lvl>
    <w:lvl w:ilvl="6" w:tplc="50646CA8">
      <w:start w:val="1"/>
      <w:numFmt w:val="decimal"/>
      <w:lvlText w:val="%7."/>
      <w:lvlJc w:val="left"/>
      <w:pPr>
        <w:ind w:left="5040" w:hanging="360"/>
      </w:pPr>
    </w:lvl>
    <w:lvl w:ilvl="7" w:tplc="E49A6E3E">
      <w:start w:val="1"/>
      <w:numFmt w:val="lowerLetter"/>
      <w:lvlText w:val="%8."/>
      <w:lvlJc w:val="left"/>
      <w:pPr>
        <w:ind w:left="5760" w:hanging="360"/>
      </w:pPr>
    </w:lvl>
    <w:lvl w:ilvl="8" w:tplc="BA643740">
      <w:start w:val="1"/>
      <w:numFmt w:val="lowerRoman"/>
      <w:lvlText w:val="%9."/>
      <w:lvlJc w:val="right"/>
      <w:pPr>
        <w:ind w:left="6480" w:hanging="180"/>
      </w:pPr>
    </w:lvl>
  </w:abstractNum>
  <w:abstractNum w:abstractNumId="2085" w15:restartNumberingAfterBreak="0">
    <w:nsid w:val="7AFD1831"/>
    <w:multiLevelType w:val="hybridMultilevel"/>
    <w:tmpl w:val="A2B0C540"/>
    <w:lvl w:ilvl="0" w:tplc="BD54CF66">
      <w:start w:val="1"/>
      <w:numFmt w:val="decimal"/>
      <w:lvlText w:val="%1."/>
      <w:lvlJc w:val="left"/>
      <w:pPr>
        <w:ind w:left="720" w:hanging="360"/>
      </w:pPr>
    </w:lvl>
    <w:lvl w:ilvl="1" w:tplc="F894034E">
      <w:start w:val="1"/>
      <w:numFmt w:val="lowerLetter"/>
      <w:lvlText w:val="%2."/>
      <w:lvlJc w:val="left"/>
      <w:pPr>
        <w:ind w:left="1440" w:hanging="360"/>
      </w:pPr>
    </w:lvl>
    <w:lvl w:ilvl="2" w:tplc="1F86BD18">
      <w:start w:val="1"/>
      <w:numFmt w:val="lowerRoman"/>
      <w:lvlText w:val="%3."/>
      <w:lvlJc w:val="right"/>
      <w:pPr>
        <w:ind w:left="2160" w:hanging="180"/>
      </w:pPr>
    </w:lvl>
    <w:lvl w:ilvl="3" w:tplc="ED42A72A">
      <w:start w:val="1"/>
      <w:numFmt w:val="decimal"/>
      <w:lvlText w:val="%4."/>
      <w:lvlJc w:val="left"/>
      <w:pPr>
        <w:ind w:left="2880" w:hanging="360"/>
      </w:pPr>
    </w:lvl>
    <w:lvl w:ilvl="4" w:tplc="97F2A1FA">
      <w:start w:val="1"/>
      <w:numFmt w:val="lowerLetter"/>
      <w:lvlText w:val="%5."/>
      <w:lvlJc w:val="left"/>
      <w:pPr>
        <w:ind w:left="3600" w:hanging="360"/>
      </w:pPr>
    </w:lvl>
    <w:lvl w:ilvl="5" w:tplc="5FA0ECC0">
      <w:start w:val="1"/>
      <w:numFmt w:val="lowerRoman"/>
      <w:lvlText w:val="%6."/>
      <w:lvlJc w:val="right"/>
      <w:pPr>
        <w:ind w:left="4320" w:hanging="180"/>
      </w:pPr>
    </w:lvl>
    <w:lvl w:ilvl="6" w:tplc="0A7A2A10">
      <w:start w:val="1"/>
      <w:numFmt w:val="decimal"/>
      <w:lvlText w:val="%7."/>
      <w:lvlJc w:val="left"/>
      <w:pPr>
        <w:ind w:left="5040" w:hanging="360"/>
      </w:pPr>
    </w:lvl>
    <w:lvl w:ilvl="7" w:tplc="F29ABBC4">
      <w:start w:val="1"/>
      <w:numFmt w:val="lowerLetter"/>
      <w:lvlText w:val="%8."/>
      <w:lvlJc w:val="left"/>
      <w:pPr>
        <w:ind w:left="5760" w:hanging="360"/>
      </w:pPr>
    </w:lvl>
    <w:lvl w:ilvl="8" w:tplc="E4205970">
      <w:start w:val="1"/>
      <w:numFmt w:val="lowerRoman"/>
      <w:lvlText w:val="%9."/>
      <w:lvlJc w:val="right"/>
      <w:pPr>
        <w:ind w:left="6480" w:hanging="180"/>
      </w:pPr>
    </w:lvl>
  </w:abstractNum>
  <w:abstractNum w:abstractNumId="2086" w15:restartNumberingAfterBreak="0">
    <w:nsid w:val="7AFE3B66"/>
    <w:multiLevelType w:val="hybridMultilevel"/>
    <w:tmpl w:val="11DA5CF6"/>
    <w:lvl w:ilvl="0" w:tplc="ABF2CDFA">
      <w:start w:val="1"/>
      <w:numFmt w:val="decimal"/>
      <w:lvlText w:val="%1."/>
      <w:lvlJc w:val="left"/>
      <w:pPr>
        <w:ind w:left="720" w:hanging="360"/>
      </w:pPr>
    </w:lvl>
    <w:lvl w:ilvl="1" w:tplc="9F22707E">
      <w:start w:val="1"/>
      <w:numFmt w:val="lowerLetter"/>
      <w:lvlText w:val="%2."/>
      <w:lvlJc w:val="left"/>
      <w:pPr>
        <w:ind w:left="1440" w:hanging="360"/>
      </w:pPr>
    </w:lvl>
    <w:lvl w:ilvl="2" w:tplc="FA506E46">
      <w:start w:val="1"/>
      <w:numFmt w:val="lowerRoman"/>
      <w:lvlText w:val="%3."/>
      <w:lvlJc w:val="right"/>
      <w:pPr>
        <w:ind w:left="2160" w:hanging="180"/>
      </w:pPr>
    </w:lvl>
    <w:lvl w:ilvl="3" w:tplc="F4227A22">
      <w:start w:val="1"/>
      <w:numFmt w:val="decimal"/>
      <w:lvlText w:val="%4."/>
      <w:lvlJc w:val="left"/>
      <w:pPr>
        <w:ind w:left="2880" w:hanging="360"/>
      </w:pPr>
    </w:lvl>
    <w:lvl w:ilvl="4" w:tplc="C936C2C8">
      <w:start w:val="1"/>
      <w:numFmt w:val="lowerLetter"/>
      <w:lvlText w:val="%5."/>
      <w:lvlJc w:val="left"/>
      <w:pPr>
        <w:ind w:left="3600" w:hanging="360"/>
      </w:pPr>
    </w:lvl>
    <w:lvl w:ilvl="5" w:tplc="2188D542">
      <w:start w:val="1"/>
      <w:numFmt w:val="lowerRoman"/>
      <w:lvlText w:val="%6."/>
      <w:lvlJc w:val="right"/>
      <w:pPr>
        <w:ind w:left="4320" w:hanging="180"/>
      </w:pPr>
    </w:lvl>
    <w:lvl w:ilvl="6" w:tplc="00EA8E4A">
      <w:start w:val="1"/>
      <w:numFmt w:val="decimal"/>
      <w:lvlText w:val="%7."/>
      <w:lvlJc w:val="left"/>
      <w:pPr>
        <w:ind w:left="5040" w:hanging="360"/>
      </w:pPr>
    </w:lvl>
    <w:lvl w:ilvl="7" w:tplc="54F8148E">
      <w:start w:val="1"/>
      <w:numFmt w:val="lowerLetter"/>
      <w:lvlText w:val="%8."/>
      <w:lvlJc w:val="left"/>
      <w:pPr>
        <w:ind w:left="5760" w:hanging="360"/>
      </w:pPr>
    </w:lvl>
    <w:lvl w:ilvl="8" w:tplc="EBBAE834">
      <w:start w:val="1"/>
      <w:numFmt w:val="lowerRoman"/>
      <w:lvlText w:val="%9."/>
      <w:lvlJc w:val="right"/>
      <w:pPr>
        <w:ind w:left="6480" w:hanging="180"/>
      </w:pPr>
    </w:lvl>
  </w:abstractNum>
  <w:abstractNum w:abstractNumId="2087" w15:restartNumberingAfterBreak="0">
    <w:nsid w:val="7B0D0465"/>
    <w:multiLevelType w:val="hybridMultilevel"/>
    <w:tmpl w:val="9744B0FE"/>
    <w:lvl w:ilvl="0" w:tplc="938E203E">
      <w:start w:val="1"/>
      <w:numFmt w:val="decimal"/>
      <w:lvlText w:val="%1."/>
      <w:lvlJc w:val="left"/>
      <w:pPr>
        <w:ind w:left="720" w:hanging="360"/>
      </w:pPr>
    </w:lvl>
    <w:lvl w:ilvl="1" w:tplc="733E8A22">
      <w:start w:val="1"/>
      <w:numFmt w:val="lowerLetter"/>
      <w:lvlText w:val="%2."/>
      <w:lvlJc w:val="left"/>
      <w:pPr>
        <w:ind w:left="1440" w:hanging="360"/>
      </w:pPr>
    </w:lvl>
    <w:lvl w:ilvl="2" w:tplc="CDC0D40C">
      <w:start w:val="1"/>
      <w:numFmt w:val="lowerRoman"/>
      <w:lvlText w:val="%3."/>
      <w:lvlJc w:val="right"/>
      <w:pPr>
        <w:ind w:left="2160" w:hanging="180"/>
      </w:pPr>
    </w:lvl>
    <w:lvl w:ilvl="3" w:tplc="4A60B138">
      <w:start w:val="1"/>
      <w:numFmt w:val="decimal"/>
      <w:lvlText w:val="%4."/>
      <w:lvlJc w:val="left"/>
      <w:pPr>
        <w:ind w:left="2880" w:hanging="360"/>
      </w:pPr>
    </w:lvl>
    <w:lvl w:ilvl="4" w:tplc="4C5A6C22">
      <w:start w:val="1"/>
      <w:numFmt w:val="lowerLetter"/>
      <w:lvlText w:val="%5."/>
      <w:lvlJc w:val="left"/>
      <w:pPr>
        <w:ind w:left="3600" w:hanging="360"/>
      </w:pPr>
    </w:lvl>
    <w:lvl w:ilvl="5" w:tplc="C3C87F68">
      <w:start w:val="1"/>
      <w:numFmt w:val="lowerRoman"/>
      <w:lvlText w:val="%6."/>
      <w:lvlJc w:val="right"/>
      <w:pPr>
        <w:ind w:left="4320" w:hanging="180"/>
      </w:pPr>
    </w:lvl>
    <w:lvl w:ilvl="6" w:tplc="3D5668B2">
      <w:start w:val="1"/>
      <w:numFmt w:val="decimal"/>
      <w:lvlText w:val="%7."/>
      <w:lvlJc w:val="left"/>
      <w:pPr>
        <w:ind w:left="5040" w:hanging="360"/>
      </w:pPr>
    </w:lvl>
    <w:lvl w:ilvl="7" w:tplc="D5584344">
      <w:start w:val="1"/>
      <w:numFmt w:val="lowerLetter"/>
      <w:lvlText w:val="%8."/>
      <w:lvlJc w:val="left"/>
      <w:pPr>
        <w:ind w:left="5760" w:hanging="360"/>
      </w:pPr>
    </w:lvl>
    <w:lvl w:ilvl="8" w:tplc="159C409A">
      <w:start w:val="1"/>
      <w:numFmt w:val="lowerRoman"/>
      <w:lvlText w:val="%9."/>
      <w:lvlJc w:val="right"/>
      <w:pPr>
        <w:ind w:left="6480" w:hanging="180"/>
      </w:pPr>
    </w:lvl>
  </w:abstractNum>
  <w:abstractNum w:abstractNumId="2088" w15:restartNumberingAfterBreak="0">
    <w:nsid w:val="7B1368CC"/>
    <w:multiLevelType w:val="hybridMultilevel"/>
    <w:tmpl w:val="44108D22"/>
    <w:lvl w:ilvl="0" w:tplc="E59C4BC0">
      <w:start w:val="1"/>
      <w:numFmt w:val="decimal"/>
      <w:lvlText w:val="%1."/>
      <w:lvlJc w:val="left"/>
      <w:pPr>
        <w:ind w:left="720" w:hanging="360"/>
      </w:pPr>
    </w:lvl>
    <w:lvl w:ilvl="1" w:tplc="96C8075A">
      <w:start w:val="1"/>
      <w:numFmt w:val="lowerLetter"/>
      <w:lvlText w:val="%2."/>
      <w:lvlJc w:val="left"/>
      <w:pPr>
        <w:ind w:left="1440" w:hanging="360"/>
      </w:pPr>
    </w:lvl>
    <w:lvl w:ilvl="2" w:tplc="7A3E317A">
      <w:start w:val="1"/>
      <w:numFmt w:val="lowerRoman"/>
      <w:lvlText w:val="%3."/>
      <w:lvlJc w:val="right"/>
      <w:pPr>
        <w:ind w:left="2160" w:hanging="180"/>
      </w:pPr>
    </w:lvl>
    <w:lvl w:ilvl="3" w:tplc="5B04446C">
      <w:start w:val="1"/>
      <w:numFmt w:val="decimal"/>
      <w:lvlText w:val="%4."/>
      <w:lvlJc w:val="left"/>
      <w:pPr>
        <w:ind w:left="2880" w:hanging="360"/>
      </w:pPr>
    </w:lvl>
    <w:lvl w:ilvl="4" w:tplc="51B0606A">
      <w:start w:val="1"/>
      <w:numFmt w:val="lowerLetter"/>
      <w:lvlText w:val="%5."/>
      <w:lvlJc w:val="left"/>
      <w:pPr>
        <w:ind w:left="3600" w:hanging="360"/>
      </w:pPr>
    </w:lvl>
    <w:lvl w:ilvl="5" w:tplc="51742368">
      <w:start w:val="1"/>
      <w:numFmt w:val="lowerRoman"/>
      <w:lvlText w:val="%6."/>
      <w:lvlJc w:val="right"/>
      <w:pPr>
        <w:ind w:left="4320" w:hanging="180"/>
      </w:pPr>
    </w:lvl>
    <w:lvl w:ilvl="6" w:tplc="C91CE740">
      <w:start w:val="1"/>
      <w:numFmt w:val="decimal"/>
      <w:lvlText w:val="%7."/>
      <w:lvlJc w:val="left"/>
      <w:pPr>
        <w:ind w:left="5040" w:hanging="360"/>
      </w:pPr>
    </w:lvl>
    <w:lvl w:ilvl="7" w:tplc="36B2DB58">
      <w:start w:val="1"/>
      <w:numFmt w:val="lowerLetter"/>
      <w:lvlText w:val="%8."/>
      <w:lvlJc w:val="left"/>
      <w:pPr>
        <w:ind w:left="5760" w:hanging="360"/>
      </w:pPr>
    </w:lvl>
    <w:lvl w:ilvl="8" w:tplc="5734F93C">
      <w:start w:val="1"/>
      <w:numFmt w:val="lowerRoman"/>
      <w:lvlText w:val="%9."/>
      <w:lvlJc w:val="right"/>
      <w:pPr>
        <w:ind w:left="6480" w:hanging="180"/>
      </w:pPr>
    </w:lvl>
  </w:abstractNum>
  <w:abstractNum w:abstractNumId="2089" w15:restartNumberingAfterBreak="0">
    <w:nsid w:val="7B234043"/>
    <w:multiLevelType w:val="hybridMultilevel"/>
    <w:tmpl w:val="22D23202"/>
    <w:lvl w:ilvl="0" w:tplc="CE3A1248">
      <w:start w:val="1"/>
      <w:numFmt w:val="decimal"/>
      <w:lvlText w:val="%1."/>
      <w:lvlJc w:val="left"/>
      <w:pPr>
        <w:ind w:left="720" w:hanging="360"/>
      </w:pPr>
    </w:lvl>
    <w:lvl w:ilvl="1" w:tplc="C9069AB6">
      <w:start w:val="1"/>
      <w:numFmt w:val="lowerLetter"/>
      <w:lvlText w:val="%2."/>
      <w:lvlJc w:val="left"/>
      <w:pPr>
        <w:ind w:left="1440" w:hanging="360"/>
      </w:pPr>
    </w:lvl>
    <w:lvl w:ilvl="2" w:tplc="A6966436">
      <w:start w:val="1"/>
      <w:numFmt w:val="lowerRoman"/>
      <w:lvlText w:val="%3."/>
      <w:lvlJc w:val="right"/>
      <w:pPr>
        <w:ind w:left="2160" w:hanging="180"/>
      </w:pPr>
    </w:lvl>
    <w:lvl w:ilvl="3" w:tplc="C9A8E070">
      <w:start w:val="1"/>
      <w:numFmt w:val="decimal"/>
      <w:lvlText w:val="%4."/>
      <w:lvlJc w:val="left"/>
      <w:pPr>
        <w:ind w:left="2880" w:hanging="360"/>
      </w:pPr>
    </w:lvl>
    <w:lvl w:ilvl="4" w:tplc="DAF0ECAE">
      <w:start w:val="1"/>
      <w:numFmt w:val="lowerLetter"/>
      <w:lvlText w:val="%5."/>
      <w:lvlJc w:val="left"/>
      <w:pPr>
        <w:ind w:left="3600" w:hanging="360"/>
      </w:pPr>
    </w:lvl>
    <w:lvl w:ilvl="5" w:tplc="70029E34">
      <w:start w:val="1"/>
      <w:numFmt w:val="lowerRoman"/>
      <w:lvlText w:val="%6."/>
      <w:lvlJc w:val="right"/>
      <w:pPr>
        <w:ind w:left="4320" w:hanging="180"/>
      </w:pPr>
    </w:lvl>
    <w:lvl w:ilvl="6" w:tplc="B5FABB20">
      <w:start w:val="1"/>
      <w:numFmt w:val="decimal"/>
      <w:lvlText w:val="%7."/>
      <w:lvlJc w:val="left"/>
      <w:pPr>
        <w:ind w:left="5040" w:hanging="360"/>
      </w:pPr>
    </w:lvl>
    <w:lvl w:ilvl="7" w:tplc="38B8573A">
      <w:start w:val="1"/>
      <w:numFmt w:val="lowerLetter"/>
      <w:lvlText w:val="%8."/>
      <w:lvlJc w:val="left"/>
      <w:pPr>
        <w:ind w:left="5760" w:hanging="360"/>
      </w:pPr>
    </w:lvl>
    <w:lvl w:ilvl="8" w:tplc="CC92A432">
      <w:start w:val="1"/>
      <w:numFmt w:val="lowerRoman"/>
      <w:lvlText w:val="%9."/>
      <w:lvlJc w:val="right"/>
      <w:pPr>
        <w:ind w:left="6480" w:hanging="180"/>
      </w:pPr>
    </w:lvl>
  </w:abstractNum>
  <w:abstractNum w:abstractNumId="2090" w15:restartNumberingAfterBreak="0">
    <w:nsid w:val="7B316CF1"/>
    <w:multiLevelType w:val="hybridMultilevel"/>
    <w:tmpl w:val="33DA8522"/>
    <w:lvl w:ilvl="0" w:tplc="DF0EDAFE">
      <w:start w:val="1"/>
      <w:numFmt w:val="decimal"/>
      <w:lvlText w:val="%1."/>
      <w:lvlJc w:val="left"/>
      <w:pPr>
        <w:ind w:left="720" w:hanging="360"/>
      </w:pPr>
    </w:lvl>
    <w:lvl w:ilvl="1" w:tplc="CB6A1822">
      <w:start w:val="1"/>
      <w:numFmt w:val="lowerLetter"/>
      <w:lvlText w:val="%2."/>
      <w:lvlJc w:val="left"/>
      <w:pPr>
        <w:ind w:left="1440" w:hanging="360"/>
      </w:pPr>
    </w:lvl>
    <w:lvl w:ilvl="2" w:tplc="5792EEF2">
      <w:start w:val="1"/>
      <w:numFmt w:val="lowerRoman"/>
      <w:lvlText w:val="%3."/>
      <w:lvlJc w:val="right"/>
      <w:pPr>
        <w:ind w:left="2160" w:hanging="180"/>
      </w:pPr>
    </w:lvl>
    <w:lvl w:ilvl="3" w:tplc="7EC0F9E0">
      <w:start w:val="1"/>
      <w:numFmt w:val="decimal"/>
      <w:lvlText w:val="%4."/>
      <w:lvlJc w:val="left"/>
      <w:pPr>
        <w:ind w:left="2880" w:hanging="360"/>
      </w:pPr>
    </w:lvl>
    <w:lvl w:ilvl="4" w:tplc="C6089C82">
      <w:start w:val="1"/>
      <w:numFmt w:val="lowerLetter"/>
      <w:lvlText w:val="%5."/>
      <w:lvlJc w:val="left"/>
      <w:pPr>
        <w:ind w:left="3600" w:hanging="360"/>
      </w:pPr>
    </w:lvl>
    <w:lvl w:ilvl="5" w:tplc="D62E4746">
      <w:start w:val="1"/>
      <w:numFmt w:val="lowerRoman"/>
      <w:lvlText w:val="%6."/>
      <w:lvlJc w:val="right"/>
      <w:pPr>
        <w:ind w:left="4320" w:hanging="180"/>
      </w:pPr>
    </w:lvl>
    <w:lvl w:ilvl="6" w:tplc="97F4EA1C">
      <w:start w:val="1"/>
      <w:numFmt w:val="decimal"/>
      <w:lvlText w:val="%7."/>
      <w:lvlJc w:val="left"/>
      <w:pPr>
        <w:ind w:left="5040" w:hanging="360"/>
      </w:pPr>
    </w:lvl>
    <w:lvl w:ilvl="7" w:tplc="F7E487E6">
      <w:start w:val="1"/>
      <w:numFmt w:val="lowerLetter"/>
      <w:lvlText w:val="%8."/>
      <w:lvlJc w:val="left"/>
      <w:pPr>
        <w:ind w:left="5760" w:hanging="360"/>
      </w:pPr>
    </w:lvl>
    <w:lvl w:ilvl="8" w:tplc="0A863ABC">
      <w:start w:val="1"/>
      <w:numFmt w:val="lowerRoman"/>
      <w:lvlText w:val="%9."/>
      <w:lvlJc w:val="right"/>
      <w:pPr>
        <w:ind w:left="6480" w:hanging="180"/>
      </w:pPr>
    </w:lvl>
  </w:abstractNum>
  <w:abstractNum w:abstractNumId="2091" w15:restartNumberingAfterBreak="0">
    <w:nsid w:val="7B3C7D0B"/>
    <w:multiLevelType w:val="hybridMultilevel"/>
    <w:tmpl w:val="AD8206D2"/>
    <w:lvl w:ilvl="0" w:tplc="F31C1818">
      <w:start w:val="1"/>
      <w:numFmt w:val="decimal"/>
      <w:lvlText w:val="%1."/>
      <w:lvlJc w:val="left"/>
      <w:pPr>
        <w:ind w:left="720" w:hanging="360"/>
      </w:pPr>
    </w:lvl>
    <w:lvl w:ilvl="1" w:tplc="BB66E150">
      <w:start w:val="1"/>
      <w:numFmt w:val="lowerLetter"/>
      <w:lvlText w:val="%2."/>
      <w:lvlJc w:val="left"/>
      <w:pPr>
        <w:ind w:left="1440" w:hanging="360"/>
      </w:pPr>
    </w:lvl>
    <w:lvl w:ilvl="2" w:tplc="55B8F922">
      <w:start w:val="1"/>
      <w:numFmt w:val="lowerRoman"/>
      <w:lvlText w:val="%3."/>
      <w:lvlJc w:val="right"/>
      <w:pPr>
        <w:ind w:left="2160" w:hanging="180"/>
      </w:pPr>
    </w:lvl>
    <w:lvl w:ilvl="3" w:tplc="3FA043A2">
      <w:start w:val="1"/>
      <w:numFmt w:val="decimal"/>
      <w:lvlText w:val="%4."/>
      <w:lvlJc w:val="left"/>
      <w:pPr>
        <w:ind w:left="2880" w:hanging="360"/>
      </w:pPr>
    </w:lvl>
    <w:lvl w:ilvl="4" w:tplc="081EAA38">
      <w:start w:val="1"/>
      <w:numFmt w:val="lowerLetter"/>
      <w:lvlText w:val="%5."/>
      <w:lvlJc w:val="left"/>
      <w:pPr>
        <w:ind w:left="3600" w:hanging="360"/>
      </w:pPr>
    </w:lvl>
    <w:lvl w:ilvl="5" w:tplc="CD304F34">
      <w:start w:val="1"/>
      <w:numFmt w:val="lowerRoman"/>
      <w:lvlText w:val="%6."/>
      <w:lvlJc w:val="right"/>
      <w:pPr>
        <w:ind w:left="4320" w:hanging="180"/>
      </w:pPr>
    </w:lvl>
    <w:lvl w:ilvl="6" w:tplc="E69ED16A">
      <w:start w:val="1"/>
      <w:numFmt w:val="decimal"/>
      <w:lvlText w:val="%7."/>
      <w:lvlJc w:val="left"/>
      <w:pPr>
        <w:ind w:left="5040" w:hanging="360"/>
      </w:pPr>
    </w:lvl>
    <w:lvl w:ilvl="7" w:tplc="5C56C7E6">
      <w:start w:val="1"/>
      <w:numFmt w:val="lowerLetter"/>
      <w:lvlText w:val="%8."/>
      <w:lvlJc w:val="left"/>
      <w:pPr>
        <w:ind w:left="5760" w:hanging="360"/>
      </w:pPr>
    </w:lvl>
    <w:lvl w:ilvl="8" w:tplc="72C2D7EE">
      <w:start w:val="1"/>
      <w:numFmt w:val="lowerRoman"/>
      <w:lvlText w:val="%9."/>
      <w:lvlJc w:val="right"/>
      <w:pPr>
        <w:ind w:left="6480" w:hanging="180"/>
      </w:pPr>
    </w:lvl>
  </w:abstractNum>
  <w:abstractNum w:abstractNumId="2092" w15:restartNumberingAfterBreak="0">
    <w:nsid w:val="7B40181F"/>
    <w:multiLevelType w:val="hybridMultilevel"/>
    <w:tmpl w:val="3050FE40"/>
    <w:lvl w:ilvl="0" w:tplc="9998F900">
      <w:start w:val="1"/>
      <w:numFmt w:val="decimal"/>
      <w:lvlText w:val="%1."/>
      <w:lvlJc w:val="left"/>
      <w:pPr>
        <w:ind w:left="720" w:hanging="360"/>
      </w:pPr>
    </w:lvl>
    <w:lvl w:ilvl="1" w:tplc="33547D30">
      <w:start w:val="1"/>
      <w:numFmt w:val="lowerLetter"/>
      <w:lvlText w:val="%2."/>
      <w:lvlJc w:val="left"/>
      <w:pPr>
        <w:ind w:left="1440" w:hanging="360"/>
      </w:pPr>
    </w:lvl>
    <w:lvl w:ilvl="2" w:tplc="1376F8F0">
      <w:start w:val="1"/>
      <w:numFmt w:val="lowerRoman"/>
      <w:lvlText w:val="%3."/>
      <w:lvlJc w:val="right"/>
      <w:pPr>
        <w:ind w:left="2160" w:hanging="180"/>
      </w:pPr>
    </w:lvl>
    <w:lvl w:ilvl="3" w:tplc="D33C1B64">
      <w:start w:val="1"/>
      <w:numFmt w:val="decimal"/>
      <w:lvlText w:val="%4."/>
      <w:lvlJc w:val="left"/>
      <w:pPr>
        <w:ind w:left="2880" w:hanging="360"/>
      </w:pPr>
    </w:lvl>
    <w:lvl w:ilvl="4" w:tplc="22464992">
      <w:start w:val="1"/>
      <w:numFmt w:val="lowerLetter"/>
      <w:lvlText w:val="%5."/>
      <w:lvlJc w:val="left"/>
      <w:pPr>
        <w:ind w:left="3600" w:hanging="360"/>
      </w:pPr>
    </w:lvl>
    <w:lvl w:ilvl="5" w:tplc="D9BA6D58">
      <w:start w:val="1"/>
      <w:numFmt w:val="lowerRoman"/>
      <w:lvlText w:val="%6."/>
      <w:lvlJc w:val="right"/>
      <w:pPr>
        <w:ind w:left="4320" w:hanging="180"/>
      </w:pPr>
    </w:lvl>
    <w:lvl w:ilvl="6" w:tplc="4DE0DAC4">
      <w:start w:val="1"/>
      <w:numFmt w:val="decimal"/>
      <w:lvlText w:val="%7."/>
      <w:lvlJc w:val="left"/>
      <w:pPr>
        <w:ind w:left="5040" w:hanging="360"/>
      </w:pPr>
    </w:lvl>
    <w:lvl w:ilvl="7" w:tplc="0CDCBFA2">
      <w:start w:val="1"/>
      <w:numFmt w:val="lowerLetter"/>
      <w:lvlText w:val="%8."/>
      <w:lvlJc w:val="left"/>
      <w:pPr>
        <w:ind w:left="5760" w:hanging="360"/>
      </w:pPr>
    </w:lvl>
    <w:lvl w:ilvl="8" w:tplc="5C4A1BA2">
      <w:start w:val="1"/>
      <w:numFmt w:val="lowerRoman"/>
      <w:lvlText w:val="%9."/>
      <w:lvlJc w:val="right"/>
      <w:pPr>
        <w:ind w:left="6480" w:hanging="180"/>
      </w:pPr>
    </w:lvl>
  </w:abstractNum>
  <w:abstractNum w:abstractNumId="2093" w15:restartNumberingAfterBreak="0">
    <w:nsid w:val="7B460346"/>
    <w:multiLevelType w:val="hybridMultilevel"/>
    <w:tmpl w:val="740C52D6"/>
    <w:lvl w:ilvl="0" w:tplc="57222BDC">
      <w:start w:val="1"/>
      <w:numFmt w:val="decimal"/>
      <w:lvlText w:val="%1."/>
      <w:lvlJc w:val="left"/>
      <w:pPr>
        <w:ind w:left="720" w:hanging="360"/>
      </w:pPr>
    </w:lvl>
    <w:lvl w:ilvl="1" w:tplc="EB0E0C52">
      <w:start w:val="1"/>
      <w:numFmt w:val="lowerLetter"/>
      <w:lvlText w:val="%2."/>
      <w:lvlJc w:val="left"/>
      <w:pPr>
        <w:ind w:left="1440" w:hanging="360"/>
      </w:pPr>
    </w:lvl>
    <w:lvl w:ilvl="2" w:tplc="0D5037A2">
      <w:start w:val="1"/>
      <w:numFmt w:val="lowerRoman"/>
      <w:lvlText w:val="%3."/>
      <w:lvlJc w:val="right"/>
      <w:pPr>
        <w:ind w:left="2160" w:hanging="180"/>
      </w:pPr>
    </w:lvl>
    <w:lvl w:ilvl="3" w:tplc="B2ECA14C">
      <w:start w:val="1"/>
      <w:numFmt w:val="decimal"/>
      <w:lvlText w:val="%4."/>
      <w:lvlJc w:val="left"/>
      <w:pPr>
        <w:ind w:left="2880" w:hanging="360"/>
      </w:pPr>
    </w:lvl>
    <w:lvl w:ilvl="4" w:tplc="55109E94">
      <w:start w:val="1"/>
      <w:numFmt w:val="lowerLetter"/>
      <w:lvlText w:val="%5."/>
      <w:lvlJc w:val="left"/>
      <w:pPr>
        <w:ind w:left="3600" w:hanging="360"/>
      </w:pPr>
    </w:lvl>
    <w:lvl w:ilvl="5" w:tplc="FE8E4912">
      <w:start w:val="1"/>
      <w:numFmt w:val="lowerRoman"/>
      <w:lvlText w:val="%6."/>
      <w:lvlJc w:val="right"/>
      <w:pPr>
        <w:ind w:left="4320" w:hanging="180"/>
      </w:pPr>
    </w:lvl>
    <w:lvl w:ilvl="6" w:tplc="CD8609D0">
      <w:start w:val="1"/>
      <w:numFmt w:val="decimal"/>
      <w:lvlText w:val="%7."/>
      <w:lvlJc w:val="left"/>
      <w:pPr>
        <w:ind w:left="5040" w:hanging="360"/>
      </w:pPr>
    </w:lvl>
    <w:lvl w:ilvl="7" w:tplc="C51C57B4">
      <w:start w:val="1"/>
      <w:numFmt w:val="lowerLetter"/>
      <w:lvlText w:val="%8."/>
      <w:lvlJc w:val="left"/>
      <w:pPr>
        <w:ind w:left="5760" w:hanging="360"/>
      </w:pPr>
    </w:lvl>
    <w:lvl w:ilvl="8" w:tplc="F384B506">
      <w:start w:val="1"/>
      <w:numFmt w:val="lowerRoman"/>
      <w:lvlText w:val="%9."/>
      <w:lvlJc w:val="right"/>
      <w:pPr>
        <w:ind w:left="6480" w:hanging="180"/>
      </w:pPr>
    </w:lvl>
  </w:abstractNum>
  <w:abstractNum w:abstractNumId="2094" w15:restartNumberingAfterBreak="0">
    <w:nsid w:val="7B513388"/>
    <w:multiLevelType w:val="hybridMultilevel"/>
    <w:tmpl w:val="4B2E861C"/>
    <w:lvl w:ilvl="0" w:tplc="58F425E0">
      <w:start w:val="1"/>
      <w:numFmt w:val="decimal"/>
      <w:lvlText w:val="%1."/>
      <w:lvlJc w:val="left"/>
      <w:pPr>
        <w:ind w:left="720" w:hanging="360"/>
      </w:pPr>
    </w:lvl>
    <w:lvl w:ilvl="1" w:tplc="6C1607F2">
      <w:start w:val="1"/>
      <w:numFmt w:val="lowerLetter"/>
      <w:lvlText w:val="%2."/>
      <w:lvlJc w:val="left"/>
      <w:pPr>
        <w:ind w:left="1440" w:hanging="360"/>
      </w:pPr>
    </w:lvl>
    <w:lvl w:ilvl="2" w:tplc="2D66248A">
      <w:start w:val="1"/>
      <w:numFmt w:val="lowerRoman"/>
      <w:lvlText w:val="%3."/>
      <w:lvlJc w:val="right"/>
      <w:pPr>
        <w:ind w:left="2160" w:hanging="180"/>
      </w:pPr>
    </w:lvl>
    <w:lvl w:ilvl="3" w:tplc="1CA8BE1A">
      <w:start w:val="1"/>
      <w:numFmt w:val="decimal"/>
      <w:lvlText w:val="%4."/>
      <w:lvlJc w:val="left"/>
      <w:pPr>
        <w:ind w:left="2880" w:hanging="360"/>
      </w:pPr>
    </w:lvl>
    <w:lvl w:ilvl="4" w:tplc="6BA8862A">
      <w:start w:val="1"/>
      <w:numFmt w:val="lowerLetter"/>
      <w:lvlText w:val="%5."/>
      <w:lvlJc w:val="left"/>
      <w:pPr>
        <w:ind w:left="3600" w:hanging="360"/>
      </w:pPr>
    </w:lvl>
    <w:lvl w:ilvl="5" w:tplc="7F3481EC">
      <w:start w:val="1"/>
      <w:numFmt w:val="lowerRoman"/>
      <w:lvlText w:val="%6."/>
      <w:lvlJc w:val="right"/>
      <w:pPr>
        <w:ind w:left="4320" w:hanging="180"/>
      </w:pPr>
    </w:lvl>
    <w:lvl w:ilvl="6" w:tplc="D6AE91CA">
      <w:start w:val="1"/>
      <w:numFmt w:val="decimal"/>
      <w:lvlText w:val="%7."/>
      <w:lvlJc w:val="left"/>
      <w:pPr>
        <w:ind w:left="5040" w:hanging="360"/>
      </w:pPr>
    </w:lvl>
    <w:lvl w:ilvl="7" w:tplc="5C188C20">
      <w:start w:val="1"/>
      <w:numFmt w:val="lowerLetter"/>
      <w:lvlText w:val="%8."/>
      <w:lvlJc w:val="left"/>
      <w:pPr>
        <w:ind w:left="5760" w:hanging="360"/>
      </w:pPr>
    </w:lvl>
    <w:lvl w:ilvl="8" w:tplc="1F9CF282">
      <w:start w:val="1"/>
      <w:numFmt w:val="lowerRoman"/>
      <w:lvlText w:val="%9."/>
      <w:lvlJc w:val="right"/>
      <w:pPr>
        <w:ind w:left="6480" w:hanging="180"/>
      </w:pPr>
    </w:lvl>
  </w:abstractNum>
  <w:abstractNum w:abstractNumId="2095" w15:restartNumberingAfterBreak="0">
    <w:nsid w:val="7B554473"/>
    <w:multiLevelType w:val="hybridMultilevel"/>
    <w:tmpl w:val="5836659C"/>
    <w:lvl w:ilvl="0" w:tplc="78F84DFC">
      <w:start w:val="1"/>
      <w:numFmt w:val="decimal"/>
      <w:lvlText w:val="%1."/>
      <w:lvlJc w:val="left"/>
      <w:pPr>
        <w:ind w:left="720" w:hanging="360"/>
      </w:pPr>
    </w:lvl>
    <w:lvl w:ilvl="1" w:tplc="0CC42A84">
      <w:start w:val="1"/>
      <w:numFmt w:val="lowerLetter"/>
      <w:lvlText w:val="%2."/>
      <w:lvlJc w:val="left"/>
      <w:pPr>
        <w:ind w:left="1440" w:hanging="360"/>
      </w:pPr>
    </w:lvl>
    <w:lvl w:ilvl="2" w:tplc="58DED006">
      <w:start w:val="1"/>
      <w:numFmt w:val="lowerRoman"/>
      <w:lvlText w:val="%3."/>
      <w:lvlJc w:val="right"/>
      <w:pPr>
        <w:ind w:left="2160" w:hanging="180"/>
      </w:pPr>
    </w:lvl>
    <w:lvl w:ilvl="3" w:tplc="1F9E5EE6">
      <w:start w:val="1"/>
      <w:numFmt w:val="decimal"/>
      <w:lvlText w:val="%4."/>
      <w:lvlJc w:val="left"/>
      <w:pPr>
        <w:ind w:left="2880" w:hanging="360"/>
      </w:pPr>
    </w:lvl>
    <w:lvl w:ilvl="4" w:tplc="1E786BAC">
      <w:start w:val="1"/>
      <w:numFmt w:val="lowerLetter"/>
      <w:lvlText w:val="%5."/>
      <w:lvlJc w:val="left"/>
      <w:pPr>
        <w:ind w:left="3600" w:hanging="360"/>
      </w:pPr>
    </w:lvl>
    <w:lvl w:ilvl="5" w:tplc="1C3A2AF6">
      <w:start w:val="1"/>
      <w:numFmt w:val="lowerRoman"/>
      <w:lvlText w:val="%6."/>
      <w:lvlJc w:val="right"/>
      <w:pPr>
        <w:ind w:left="4320" w:hanging="180"/>
      </w:pPr>
    </w:lvl>
    <w:lvl w:ilvl="6" w:tplc="643A9B12">
      <w:start w:val="1"/>
      <w:numFmt w:val="decimal"/>
      <w:lvlText w:val="%7."/>
      <w:lvlJc w:val="left"/>
      <w:pPr>
        <w:ind w:left="5040" w:hanging="360"/>
      </w:pPr>
    </w:lvl>
    <w:lvl w:ilvl="7" w:tplc="750A8488">
      <w:start w:val="1"/>
      <w:numFmt w:val="lowerLetter"/>
      <w:lvlText w:val="%8."/>
      <w:lvlJc w:val="left"/>
      <w:pPr>
        <w:ind w:left="5760" w:hanging="360"/>
      </w:pPr>
    </w:lvl>
    <w:lvl w:ilvl="8" w:tplc="C63C6B30">
      <w:start w:val="1"/>
      <w:numFmt w:val="lowerRoman"/>
      <w:lvlText w:val="%9."/>
      <w:lvlJc w:val="right"/>
      <w:pPr>
        <w:ind w:left="6480" w:hanging="180"/>
      </w:pPr>
    </w:lvl>
  </w:abstractNum>
  <w:abstractNum w:abstractNumId="2096" w15:restartNumberingAfterBreak="0">
    <w:nsid w:val="7B5B3508"/>
    <w:multiLevelType w:val="hybridMultilevel"/>
    <w:tmpl w:val="7076D69C"/>
    <w:lvl w:ilvl="0" w:tplc="B62C4AC2">
      <w:start w:val="1"/>
      <w:numFmt w:val="decimal"/>
      <w:lvlText w:val="%1."/>
      <w:lvlJc w:val="left"/>
      <w:pPr>
        <w:ind w:left="720" w:hanging="360"/>
      </w:pPr>
    </w:lvl>
    <w:lvl w:ilvl="1" w:tplc="8A740E3C">
      <w:start w:val="1"/>
      <w:numFmt w:val="lowerLetter"/>
      <w:lvlText w:val="%2."/>
      <w:lvlJc w:val="left"/>
      <w:pPr>
        <w:ind w:left="1440" w:hanging="360"/>
      </w:pPr>
    </w:lvl>
    <w:lvl w:ilvl="2" w:tplc="58008404">
      <w:start w:val="1"/>
      <w:numFmt w:val="lowerRoman"/>
      <w:lvlText w:val="%3."/>
      <w:lvlJc w:val="right"/>
      <w:pPr>
        <w:ind w:left="2160" w:hanging="180"/>
      </w:pPr>
    </w:lvl>
    <w:lvl w:ilvl="3" w:tplc="0758F63C">
      <w:start w:val="1"/>
      <w:numFmt w:val="decimal"/>
      <w:lvlText w:val="%4."/>
      <w:lvlJc w:val="left"/>
      <w:pPr>
        <w:ind w:left="2880" w:hanging="360"/>
      </w:pPr>
    </w:lvl>
    <w:lvl w:ilvl="4" w:tplc="FE14052C">
      <w:start w:val="1"/>
      <w:numFmt w:val="lowerLetter"/>
      <w:lvlText w:val="%5."/>
      <w:lvlJc w:val="left"/>
      <w:pPr>
        <w:ind w:left="3600" w:hanging="360"/>
      </w:pPr>
    </w:lvl>
    <w:lvl w:ilvl="5" w:tplc="DB04CC86">
      <w:start w:val="1"/>
      <w:numFmt w:val="lowerRoman"/>
      <w:lvlText w:val="%6."/>
      <w:lvlJc w:val="right"/>
      <w:pPr>
        <w:ind w:left="4320" w:hanging="180"/>
      </w:pPr>
    </w:lvl>
    <w:lvl w:ilvl="6" w:tplc="DC122772">
      <w:start w:val="1"/>
      <w:numFmt w:val="decimal"/>
      <w:lvlText w:val="%7."/>
      <w:lvlJc w:val="left"/>
      <w:pPr>
        <w:ind w:left="5040" w:hanging="360"/>
      </w:pPr>
    </w:lvl>
    <w:lvl w:ilvl="7" w:tplc="CD62BB78">
      <w:start w:val="1"/>
      <w:numFmt w:val="lowerLetter"/>
      <w:lvlText w:val="%8."/>
      <w:lvlJc w:val="left"/>
      <w:pPr>
        <w:ind w:left="5760" w:hanging="360"/>
      </w:pPr>
    </w:lvl>
    <w:lvl w:ilvl="8" w:tplc="A1E2F9C8">
      <w:start w:val="1"/>
      <w:numFmt w:val="lowerRoman"/>
      <w:lvlText w:val="%9."/>
      <w:lvlJc w:val="right"/>
      <w:pPr>
        <w:ind w:left="6480" w:hanging="180"/>
      </w:pPr>
    </w:lvl>
  </w:abstractNum>
  <w:abstractNum w:abstractNumId="2097" w15:restartNumberingAfterBreak="0">
    <w:nsid w:val="7B8576CC"/>
    <w:multiLevelType w:val="hybridMultilevel"/>
    <w:tmpl w:val="99363DB8"/>
    <w:lvl w:ilvl="0" w:tplc="2AC08614">
      <w:start w:val="1"/>
      <w:numFmt w:val="decimal"/>
      <w:lvlText w:val="%1."/>
      <w:lvlJc w:val="left"/>
      <w:pPr>
        <w:ind w:left="720" w:hanging="360"/>
      </w:pPr>
    </w:lvl>
    <w:lvl w:ilvl="1" w:tplc="287EEB22">
      <w:start w:val="1"/>
      <w:numFmt w:val="lowerLetter"/>
      <w:lvlText w:val="%2."/>
      <w:lvlJc w:val="left"/>
      <w:pPr>
        <w:ind w:left="1440" w:hanging="360"/>
      </w:pPr>
    </w:lvl>
    <w:lvl w:ilvl="2" w:tplc="2EF84ADA">
      <w:start w:val="1"/>
      <w:numFmt w:val="lowerRoman"/>
      <w:lvlText w:val="%3."/>
      <w:lvlJc w:val="right"/>
      <w:pPr>
        <w:ind w:left="2160" w:hanging="180"/>
      </w:pPr>
    </w:lvl>
    <w:lvl w:ilvl="3" w:tplc="104803DC">
      <w:start w:val="1"/>
      <w:numFmt w:val="decimal"/>
      <w:lvlText w:val="%4."/>
      <w:lvlJc w:val="left"/>
      <w:pPr>
        <w:ind w:left="2880" w:hanging="360"/>
      </w:pPr>
    </w:lvl>
    <w:lvl w:ilvl="4" w:tplc="4E2A20DC">
      <w:start w:val="1"/>
      <w:numFmt w:val="lowerLetter"/>
      <w:lvlText w:val="%5."/>
      <w:lvlJc w:val="left"/>
      <w:pPr>
        <w:ind w:left="3600" w:hanging="360"/>
      </w:pPr>
    </w:lvl>
    <w:lvl w:ilvl="5" w:tplc="149863F0">
      <w:start w:val="1"/>
      <w:numFmt w:val="lowerRoman"/>
      <w:lvlText w:val="%6."/>
      <w:lvlJc w:val="right"/>
      <w:pPr>
        <w:ind w:left="4320" w:hanging="180"/>
      </w:pPr>
    </w:lvl>
    <w:lvl w:ilvl="6" w:tplc="5790AE3A">
      <w:start w:val="1"/>
      <w:numFmt w:val="decimal"/>
      <w:lvlText w:val="%7."/>
      <w:lvlJc w:val="left"/>
      <w:pPr>
        <w:ind w:left="5040" w:hanging="360"/>
      </w:pPr>
    </w:lvl>
    <w:lvl w:ilvl="7" w:tplc="580E9E66">
      <w:start w:val="1"/>
      <w:numFmt w:val="lowerLetter"/>
      <w:lvlText w:val="%8."/>
      <w:lvlJc w:val="left"/>
      <w:pPr>
        <w:ind w:left="5760" w:hanging="360"/>
      </w:pPr>
    </w:lvl>
    <w:lvl w:ilvl="8" w:tplc="37922CDA">
      <w:start w:val="1"/>
      <w:numFmt w:val="lowerRoman"/>
      <w:lvlText w:val="%9."/>
      <w:lvlJc w:val="right"/>
      <w:pPr>
        <w:ind w:left="6480" w:hanging="180"/>
      </w:pPr>
    </w:lvl>
  </w:abstractNum>
  <w:abstractNum w:abstractNumId="2098" w15:restartNumberingAfterBreak="0">
    <w:nsid w:val="7B912D86"/>
    <w:multiLevelType w:val="hybridMultilevel"/>
    <w:tmpl w:val="64B26C20"/>
    <w:lvl w:ilvl="0" w:tplc="A9C447BE">
      <w:start w:val="1"/>
      <w:numFmt w:val="decimal"/>
      <w:lvlText w:val="%1."/>
      <w:lvlJc w:val="left"/>
      <w:pPr>
        <w:ind w:left="720" w:hanging="360"/>
      </w:pPr>
    </w:lvl>
    <w:lvl w:ilvl="1" w:tplc="A6BE306A">
      <w:start w:val="1"/>
      <w:numFmt w:val="lowerLetter"/>
      <w:lvlText w:val="%2."/>
      <w:lvlJc w:val="left"/>
      <w:pPr>
        <w:ind w:left="1440" w:hanging="360"/>
      </w:pPr>
    </w:lvl>
    <w:lvl w:ilvl="2" w:tplc="B2C8429E">
      <w:start w:val="1"/>
      <w:numFmt w:val="lowerRoman"/>
      <w:lvlText w:val="%3."/>
      <w:lvlJc w:val="right"/>
      <w:pPr>
        <w:ind w:left="2160" w:hanging="180"/>
      </w:pPr>
    </w:lvl>
    <w:lvl w:ilvl="3" w:tplc="F52E8C78">
      <w:start w:val="1"/>
      <w:numFmt w:val="decimal"/>
      <w:lvlText w:val="%4."/>
      <w:lvlJc w:val="left"/>
      <w:pPr>
        <w:ind w:left="2880" w:hanging="360"/>
      </w:pPr>
    </w:lvl>
    <w:lvl w:ilvl="4" w:tplc="743EE42E">
      <w:start w:val="1"/>
      <w:numFmt w:val="lowerLetter"/>
      <w:lvlText w:val="%5."/>
      <w:lvlJc w:val="left"/>
      <w:pPr>
        <w:ind w:left="3600" w:hanging="360"/>
      </w:pPr>
    </w:lvl>
    <w:lvl w:ilvl="5" w:tplc="50228AB0">
      <w:start w:val="1"/>
      <w:numFmt w:val="lowerRoman"/>
      <w:lvlText w:val="%6."/>
      <w:lvlJc w:val="right"/>
      <w:pPr>
        <w:ind w:left="4320" w:hanging="180"/>
      </w:pPr>
    </w:lvl>
    <w:lvl w:ilvl="6" w:tplc="0FD4ABAC">
      <w:start w:val="1"/>
      <w:numFmt w:val="decimal"/>
      <w:lvlText w:val="%7."/>
      <w:lvlJc w:val="left"/>
      <w:pPr>
        <w:ind w:left="5040" w:hanging="360"/>
      </w:pPr>
    </w:lvl>
    <w:lvl w:ilvl="7" w:tplc="95D8151E">
      <w:start w:val="1"/>
      <w:numFmt w:val="lowerLetter"/>
      <w:lvlText w:val="%8."/>
      <w:lvlJc w:val="left"/>
      <w:pPr>
        <w:ind w:left="5760" w:hanging="360"/>
      </w:pPr>
    </w:lvl>
    <w:lvl w:ilvl="8" w:tplc="7B6A1BE0">
      <w:start w:val="1"/>
      <w:numFmt w:val="lowerRoman"/>
      <w:lvlText w:val="%9."/>
      <w:lvlJc w:val="right"/>
      <w:pPr>
        <w:ind w:left="6480" w:hanging="180"/>
      </w:pPr>
    </w:lvl>
  </w:abstractNum>
  <w:abstractNum w:abstractNumId="2099" w15:restartNumberingAfterBreak="0">
    <w:nsid w:val="7B93195B"/>
    <w:multiLevelType w:val="hybridMultilevel"/>
    <w:tmpl w:val="C7C216FA"/>
    <w:lvl w:ilvl="0" w:tplc="E1504FFC">
      <w:start w:val="1"/>
      <w:numFmt w:val="decimal"/>
      <w:lvlText w:val="%1."/>
      <w:lvlJc w:val="left"/>
      <w:pPr>
        <w:ind w:left="720" w:hanging="360"/>
      </w:pPr>
    </w:lvl>
    <w:lvl w:ilvl="1" w:tplc="D8FA90FC">
      <w:start w:val="1"/>
      <w:numFmt w:val="lowerLetter"/>
      <w:lvlText w:val="%2."/>
      <w:lvlJc w:val="left"/>
      <w:pPr>
        <w:ind w:left="1440" w:hanging="360"/>
      </w:pPr>
    </w:lvl>
    <w:lvl w:ilvl="2" w:tplc="8D80D6BC">
      <w:start w:val="1"/>
      <w:numFmt w:val="lowerRoman"/>
      <w:lvlText w:val="%3."/>
      <w:lvlJc w:val="right"/>
      <w:pPr>
        <w:ind w:left="2160" w:hanging="180"/>
      </w:pPr>
    </w:lvl>
    <w:lvl w:ilvl="3" w:tplc="97F0491C">
      <w:start w:val="1"/>
      <w:numFmt w:val="decimal"/>
      <w:lvlText w:val="%4."/>
      <w:lvlJc w:val="left"/>
      <w:pPr>
        <w:ind w:left="2880" w:hanging="360"/>
      </w:pPr>
    </w:lvl>
    <w:lvl w:ilvl="4" w:tplc="3632A9A8">
      <w:start w:val="1"/>
      <w:numFmt w:val="lowerLetter"/>
      <w:lvlText w:val="%5."/>
      <w:lvlJc w:val="left"/>
      <w:pPr>
        <w:ind w:left="3600" w:hanging="360"/>
      </w:pPr>
    </w:lvl>
    <w:lvl w:ilvl="5" w:tplc="4178ED5A">
      <w:start w:val="1"/>
      <w:numFmt w:val="lowerRoman"/>
      <w:lvlText w:val="%6."/>
      <w:lvlJc w:val="right"/>
      <w:pPr>
        <w:ind w:left="4320" w:hanging="180"/>
      </w:pPr>
    </w:lvl>
    <w:lvl w:ilvl="6" w:tplc="47AE75C4">
      <w:start w:val="1"/>
      <w:numFmt w:val="decimal"/>
      <w:lvlText w:val="%7."/>
      <w:lvlJc w:val="left"/>
      <w:pPr>
        <w:ind w:left="5040" w:hanging="360"/>
      </w:pPr>
    </w:lvl>
    <w:lvl w:ilvl="7" w:tplc="716EE536">
      <w:start w:val="1"/>
      <w:numFmt w:val="lowerLetter"/>
      <w:lvlText w:val="%8."/>
      <w:lvlJc w:val="left"/>
      <w:pPr>
        <w:ind w:left="5760" w:hanging="360"/>
      </w:pPr>
    </w:lvl>
    <w:lvl w:ilvl="8" w:tplc="E7D67CB8">
      <w:start w:val="1"/>
      <w:numFmt w:val="lowerRoman"/>
      <w:lvlText w:val="%9."/>
      <w:lvlJc w:val="right"/>
      <w:pPr>
        <w:ind w:left="6480" w:hanging="180"/>
      </w:pPr>
    </w:lvl>
  </w:abstractNum>
  <w:abstractNum w:abstractNumId="2100" w15:restartNumberingAfterBreak="0">
    <w:nsid w:val="7BC05AF0"/>
    <w:multiLevelType w:val="hybridMultilevel"/>
    <w:tmpl w:val="DFCE5B58"/>
    <w:lvl w:ilvl="0" w:tplc="CEE26366">
      <w:start w:val="1"/>
      <w:numFmt w:val="decimal"/>
      <w:lvlText w:val="%1."/>
      <w:lvlJc w:val="left"/>
      <w:pPr>
        <w:ind w:left="720" w:hanging="360"/>
      </w:pPr>
    </w:lvl>
    <w:lvl w:ilvl="1" w:tplc="B6EC1E6E">
      <w:start w:val="1"/>
      <w:numFmt w:val="lowerLetter"/>
      <w:lvlText w:val="%2."/>
      <w:lvlJc w:val="left"/>
      <w:pPr>
        <w:ind w:left="1440" w:hanging="360"/>
      </w:pPr>
    </w:lvl>
    <w:lvl w:ilvl="2" w:tplc="B83086E6">
      <w:start w:val="1"/>
      <w:numFmt w:val="lowerRoman"/>
      <w:lvlText w:val="%3."/>
      <w:lvlJc w:val="right"/>
      <w:pPr>
        <w:ind w:left="2160" w:hanging="180"/>
      </w:pPr>
    </w:lvl>
    <w:lvl w:ilvl="3" w:tplc="B8D8D7FC">
      <w:start w:val="1"/>
      <w:numFmt w:val="decimal"/>
      <w:lvlText w:val="%4."/>
      <w:lvlJc w:val="left"/>
      <w:pPr>
        <w:ind w:left="2880" w:hanging="360"/>
      </w:pPr>
    </w:lvl>
    <w:lvl w:ilvl="4" w:tplc="9CC4783E">
      <w:start w:val="1"/>
      <w:numFmt w:val="lowerLetter"/>
      <w:lvlText w:val="%5."/>
      <w:lvlJc w:val="left"/>
      <w:pPr>
        <w:ind w:left="3600" w:hanging="360"/>
      </w:pPr>
    </w:lvl>
    <w:lvl w:ilvl="5" w:tplc="810624A6">
      <w:start w:val="1"/>
      <w:numFmt w:val="lowerRoman"/>
      <w:lvlText w:val="%6."/>
      <w:lvlJc w:val="right"/>
      <w:pPr>
        <w:ind w:left="4320" w:hanging="180"/>
      </w:pPr>
    </w:lvl>
    <w:lvl w:ilvl="6" w:tplc="406A74D2">
      <w:start w:val="1"/>
      <w:numFmt w:val="decimal"/>
      <w:lvlText w:val="%7."/>
      <w:lvlJc w:val="left"/>
      <w:pPr>
        <w:ind w:left="5040" w:hanging="360"/>
      </w:pPr>
    </w:lvl>
    <w:lvl w:ilvl="7" w:tplc="09F6955A">
      <w:start w:val="1"/>
      <w:numFmt w:val="lowerLetter"/>
      <w:lvlText w:val="%8."/>
      <w:lvlJc w:val="left"/>
      <w:pPr>
        <w:ind w:left="5760" w:hanging="360"/>
      </w:pPr>
    </w:lvl>
    <w:lvl w:ilvl="8" w:tplc="160C0F1E">
      <w:start w:val="1"/>
      <w:numFmt w:val="lowerRoman"/>
      <w:lvlText w:val="%9."/>
      <w:lvlJc w:val="right"/>
      <w:pPr>
        <w:ind w:left="6480" w:hanging="180"/>
      </w:pPr>
    </w:lvl>
  </w:abstractNum>
  <w:abstractNum w:abstractNumId="2101" w15:restartNumberingAfterBreak="0">
    <w:nsid w:val="7BC168F3"/>
    <w:multiLevelType w:val="hybridMultilevel"/>
    <w:tmpl w:val="DFC2B67A"/>
    <w:lvl w:ilvl="0" w:tplc="FE92E25C">
      <w:start w:val="1"/>
      <w:numFmt w:val="decimal"/>
      <w:lvlText w:val="%1."/>
      <w:lvlJc w:val="left"/>
      <w:pPr>
        <w:ind w:left="720" w:hanging="360"/>
      </w:pPr>
    </w:lvl>
    <w:lvl w:ilvl="1" w:tplc="6164B846">
      <w:start w:val="1"/>
      <w:numFmt w:val="lowerLetter"/>
      <w:lvlText w:val="%2."/>
      <w:lvlJc w:val="left"/>
      <w:pPr>
        <w:ind w:left="1440" w:hanging="360"/>
      </w:pPr>
    </w:lvl>
    <w:lvl w:ilvl="2" w:tplc="DB94700C">
      <w:start w:val="1"/>
      <w:numFmt w:val="lowerRoman"/>
      <w:lvlText w:val="%3."/>
      <w:lvlJc w:val="right"/>
      <w:pPr>
        <w:ind w:left="2160" w:hanging="180"/>
      </w:pPr>
    </w:lvl>
    <w:lvl w:ilvl="3" w:tplc="F57E7768">
      <w:start w:val="1"/>
      <w:numFmt w:val="decimal"/>
      <w:lvlText w:val="%4."/>
      <w:lvlJc w:val="left"/>
      <w:pPr>
        <w:ind w:left="2880" w:hanging="360"/>
      </w:pPr>
    </w:lvl>
    <w:lvl w:ilvl="4" w:tplc="3C503822">
      <w:start w:val="1"/>
      <w:numFmt w:val="lowerLetter"/>
      <w:lvlText w:val="%5."/>
      <w:lvlJc w:val="left"/>
      <w:pPr>
        <w:ind w:left="3600" w:hanging="360"/>
      </w:pPr>
    </w:lvl>
    <w:lvl w:ilvl="5" w:tplc="B994DA0C">
      <w:start w:val="1"/>
      <w:numFmt w:val="lowerRoman"/>
      <w:lvlText w:val="%6."/>
      <w:lvlJc w:val="right"/>
      <w:pPr>
        <w:ind w:left="4320" w:hanging="180"/>
      </w:pPr>
    </w:lvl>
    <w:lvl w:ilvl="6" w:tplc="B3CE73B6">
      <w:start w:val="1"/>
      <w:numFmt w:val="decimal"/>
      <w:lvlText w:val="%7."/>
      <w:lvlJc w:val="left"/>
      <w:pPr>
        <w:ind w:left="5040" w:hanging="360"/>
      </w:pPr>
    </w:lvl>
    <w:lvl w:ilvl="7" w:tplc="AFC25760">
      <w:start w:val="1"/>
      <w:numFmt w:val="lowerLetter"/>
      <w:lvlText w:val="%8."/>
      <w:lvlJc w:val="left"/>
      <w:pPr>
        <w:ind w:left="5760" w:hanging="360"/>
      </w:pPr>
    </w:lvl>
    <w:lvl w:ilvl="8" w:tplc="900812C8">
      <w:start w:val="1"/>
      <w:numFmt w:val="lowerRoman"/>
      <w:lvlText w:val="%9."/>
      <w:lvlJc w:val="right"/>
      <w:pPr>
        <w:ind w:left="6480" w:hanging="180"/>
      </w:pPr>
    </w:lvl>
  </w:abstractNum>
  <w:abstractNum w:abstractNumId="2102" w15:restartNumberingAfterBreak="0">
    <w:nsid w:val="7BD60506"/>
    <w:multiLevelType w:val="hybridMultilevel"/>
    <w:tmpl w:val="B4EAF6E0"/>
    <w:lvl w:ilvl="0" w:tplc="95A6AB62">
      <w:start w:val="1"/>
      <w:numFmt w:val="decimal"/>
      <w:lvlText w:val="%1."/>
      <w:lvlJc w:val="left"/>
      <w:pPr>
        <w:ind w:left="720" w:hanging="360"/>
      </w:pPr>
    </w:lvl>
    <w:lvl w:ilvl="1" w:tplc="71228396">
      <w:start w:val="1"/>
      <w:numFmt w:val="lowerLetter"/>
      <w:lvlText w:val="%2."/>
      <w:lvlJc w:val="left"/>
      <w:pPr>
        <w:ind w:left="1440" w:hanging="360"/>
      </w:pPr>
    </w:lvl>
    <w:lvl w:ilvl="2" w:tplc="94004372">
      <w:start w:val="1"/>
      <w:numFmt w:val="lowerRoman"/>
      <w:lvlText w:val="%3."/>
      <w:lvlJc w:val="right"/>
      <w:pPr>
        <w:ind w:left="2160" w:hanging="180"/>
      </w:pPr>
    </w:lvl>
    <w:lvl w:ilvl="3" w:tplc="E4009004">
      <w:start w:val="1"/>
      <w:numFmt w:val="decimal"/>
      <w:lvlText w:val="%4."/>
      <w:lvlJc w:val="left"/>
      <w:pPr>
        <w:ind w:left="2880" w:hanging="360"/>
      </w:pPr>
    </w:lvl>
    <w:lvl w:ilvl="4" w:tplc="7A46683C">
      <w:start w:val="1"/>
      <w:numFmt w:val="lowerLetter"/>
      <w:lvlText w:val="%5."/>
      <w:lvlJc w:val="left"/>
      <w:pPr>
        <w:ind w:left="3600" w:hanging="360"/>
      </w:pPr>
    </w:lvl>
    <w:lvl w:ilvl="5" w:tplc="2C9A6610">
      <w:start w:val="1"/>
      <w:numFmt w:val="lowerRoman"/>
      <w:lvlText w:val="%6."/>
      <w:lvlJc w:val="right"/>
      <w:pPr>
        <w:ind w:left="4320" w:hanging="180"/>
      </w:pPr>
    </w:lvl>
    <w:lvl w:ilvl="6" w:tplc="0CB6E2B0">
      <w:start w:val="1"/>
      <w:numFmt w:val="decimal"/>
      <w:lvlText w:val="%7."/>
      <w:lvlJc w:val="left"/>
      <w:pPr>
        <w:ind w:left="5040" w:hanging="360"/>
      </w:pPr>
    </w:lvl>
    <w:lvl w:ilvl="7" w:tplc="1E8C5D66">
      <w:start w:val="1"/>
      <w:numFmt w:val="lowerLetter"/>
      <w:lvlText w:val="%8."/>
      <w:lvlJc w:val="left"/>
      <w:pPr>
        <w:ind w:left="5760" w:hanging="360"/>
      </w:pPr>
    </w:lvl>
    <w:lvl w:ilvl="8" w:tplc="744054DC">
      <w:start w:val="1"/>
      <w:numFmt w:val="lowerRoman"/>
      <w:lvlText w:val="%9."/>
      <w:lvlJc w:val="right"/>
      <w:pPr>
        <w:ind w:left="6480" w:hanging="180"/>
      </w:pPr>
    </w:lvl>
  </w:abstractNum>
  <w:abstractNum w:abstractNumId="2103" w15:restartNumberingAfterBreak="0">
    <w:nsid w:val="7BF41BFD"/>
    <w:multiLevelType w:val="hybridMultilevel"/>
    <w:tmpl w:val="D27EEB60"/>
    <w:lvl w:ilvl="0" w:tplc="7082AEB8">
      <w:start w:val="1"/>
      <w:numFmt w:val="decimal"/>
      <w:lvlText w:val="%1."/>
      <w:lvlJc w:val="left"/>
      <w:pPr>
        <w:ind w:left="720" w:hanging="360"/>
      </w:pPr>
    </w:lvl>
    <w:lvl w:ilvl="1" w:tplc="49162C54">
      <w:start w:val="1"/>
      <w:numFmt w:val="lowerLetter"/>
      <w:lvlText w:val="%2."/>
      <w:lvlJc w:val="left"/>
      <w:pPr>
        <w:ind w:left="1440" w:hanging="360"/>
      </w:pPr>
    </w:lvl>
    <w:lvl w:ilvl="2" w:tplc="11DA512A">
      <w:start w:val="1"/>
      <w:numFmt w:val="lowerRoman"/>
      <w:lvlText w:val="%3."/>
      <w:lvlJc w:val="right"/>
      <w:pPr>
        <w:ind w:left="2160" w:hanging="180"/>
      </w:pPr>
    </w:lvl>
    <w:lvl w:ilvl="3" w:tplc="4E86BFE6">
      <w:start w:val="1"/>
      <w:numFmt w:val="decimal"/>
      <w:lvlText w:val="%4."/>
      <w:lvlJc w:val="left"/>
      <w:pPr>
        <w:ind w:left="2880" w:hanging="360"/>
      </w:pPr>
    </w:lvl>
    <w:lvl w:ilvl="4" w:tplc="5E402B32">
      <w:start w:val="1"/>
      <w:numFmt w:val="lowerLetter"/>
      <w:lvlText w:val="%5."/>
      <w:lvlJc w:val="left"/>
      <w:pPr>
        <w:ind w:left="3600" w:hanging="360"/>
      </w:pPr>
    </w:lvl>
    <w:lvl w:ilvl="5" w:tplc="98020004">
      <w:start w:val="1"/>
      <w:numFmt w:val="lowerRoman"/>
      <w:lvlText w:val="%6."/>
      <w:lvlJc w:val="right"/>
      <w:pPr>
        <w:ind w:left="4320" w:hanging="180"/>
      </w:pPr>
    </w:lvl>
    <w:lvl w:ilvl="6" w:tplc="147E8D8C">
      <w:start w:val="1"/>
      <w:numFmt w:val="decimal"/>
      <w:lvlText w:val="%7."/>
      <w:lvlJc w:val="left"/>
      <w:pPr>
        <w:ind w:left="5040" w:hanging="360"/>
      </w:pPr>
    </w:lvl>
    <w:lvl w:ilvl="7" w:tplc="B1E64142">
      <w:start w:val="1"/>
      <w:numFmt w:val="lowerLetter"/>
      <w:lvlText w:val="%8."/>
      <w:lvlJc w:val="left"/>
      <w:pPr>
        <w:ind w:left="5760" w:hanging="360"/>
      </w:pPr>
    </w:lvl>
    <w:lvl w:ilvl="8" w:tplc="158E651A">
      <w:start w:val="1"/>
      <w:numFmt w:val="lowerRoman"/>
      <w:lvlText w:val="%9."/>
      <w:lvlJc w:val="right"/>
      <w:pPr>
        <w:ind w:left="6480" w:hanging="180"/>
      </w:pPr>
    </w:lvl>
  </w:abstractNum>
  <w:abstractNum w:abstractNumId="2104" w15:restartNumberingAfterBreak="0">
    <w:nsid w:val="7BFD70B4"/>
    <w:multiLevelType w:val="hybridMultilevel"/>
    <w:tmpl w:val="D7CA1BAC"/>
    <w:lvl w:ilvl="0" w:tplc="1D3CE3E2">
      <w:start w:val="1"/>
      <w:numFmt w:val="decimal"/>
      <w:lvlText w:val="%1."/>
      <w:lvlJc w:val="left"/>
      <w:pPr>
        <w:ind w:left="720" w:hanging="360"/>
      </w:pPr>
    </w:lvl>
    <w:lvl w:ilvl="1" w:tplc="F370A008">
      <w:start w:val="1"/>
      <w:numFmt w:val="lowerLetter"/>
      <w:lvlText w:val="%2."/>
      <w:lvlJc w:val="left"/>
      <w:pPr>
        <w:ind w:left="1440" w:hanging="360"/>
      </w:pPr>
    </w:lvl>
    <w:lvl w:ilvl="2" w:tplc="DDAA4490">
      <w:start w:val="1"/>
      <w:numFmt w:val="lowerRoman"/>
      <w:lvlText w:val="%3."/>
      <w:lvlJc w:val="right"/>
      <w:pPr>
        <w:ind w:left="2160" w:hanging="180"/>
      </w:pPr>
    </w:lvl>
    <w:lvl w:ilvl="3" w:tplc="B9D6B6E0">
      <w:start w:val="1"/>
      <w:numFmt w:val="decimal"/>
      <w:lvlText w:val="%4."/>
      <w:lvlJc w:val="left"/>
      <w:pPr>
        <w:ind w:left="2880" w:hanging="360"/>
      </w:pPr>
    </w:lvl>
    <w:lvl w:ilvl="4" w:tplc="29865734">
      <w:start w:val="1"/>
      <w:numFmt w:val="lowerLetter"/>
      <w:lvlText w:val="%5."/>
      <w:lvlJc w:val="left"/>
      <w:pPr>
        <w:ind w:left="3600" w:hanging="360"/>
      </w:pPr>
    </w:lvl>
    <w:lvl w:ilvl="5" w:tplc="C6B47612">
      <w:start w:val="1"/>
      <w:numFmt w:val="lowerRoman"/>
      <w:lvlText w:val="%6."/>
      <w:lvlJc w:val="right"/>
      <w:pPr>
        <w:ind w:left="4320" w:hanging="180"/>
      </w:pPr>
    </w:lvl>
    <w:lvl w:ilvl="6" w:tplc="F4F4F982">
      <w:start w:val="1"/>
      <w:numFmt w:val="decimal"/>
      <w:lvlText w:val="%7."/>
      <w:lvlJc w:val="left"/>
      <w:pPr>
        <w:ind w:left="5040" w:hanging="360"/>
      </w:pPr>
    </w:lvl>
    <w:lvl w:ilvl="7" w:tplc="95A41C30">
      <w:start w:val="1"/>
      <w:numFmt w:val="lowerLetter"/>
      <w:lvlText w:val="%8."/>
      <w:lvlJc w:val="left"/>
      <w:pPr>
        <w:ind w:left="5760" w:hanging="360"/>
      </w:pPr>
    </w:lvl>
    <w:lvl w:ilvl="8" w:tplc="E1A4E48A">
      <w:start w:val="1"/>
      <w:numFmt w:val="lowerRoman"/>
      <w:lvlText w:val="%9."/>
      <w:lvlJc w:val="right"/>
      <w:pPr>
        <w:ind w:left="6480" w:hanging="180"/>
      </w:pPr>
    </w:lvl>
  </w:abstractNum>
  <w:abstractNum w:abstractNumId="2105" w15:restartNumberingAfterBreak="0">
    <w:nsid w:val="7BFF4349"/>
    <w:multiLevelType w:val="hybridMultilevel"/>
    <w:tmpl w:val="2F367294"/>
    <w:lvl w:ilvl="0" w:tplc="372CDBC6">
      <w:start w:val="1"/>
      <w:numFmt w:val="decimal"/>
      <w:lvlText w:val="%1."/>
      <w:lvlJc w:val="left"/>
      <w:pPr>
        <w:ind w:left="720" w:hanging="360"/>
      </w:pPr>
    </w:lvl>
    <w:lvl w:ilvl="1" w:tplc="D10A026C">
      <w:start w:val="1"/>
      <w:numFmt w:val="lowerLetter"/>
      <w:lvlText w:val="%2."/>
      <w:lvlJc w:val="left"/>
      <w:pPr>
        <w:ind w:left="1440" w:hanging="360"/>
      </w:pPr>
    </w:lvl>
    <w:lvl w:ilvl="2" w:tplc="2F005DCC">
      <w:start w:val="1"/>
      <w:numFmt w:val="lowerRoman"/>
      <w:lvlText w:val="%3."/>
      <w:lvlJc w:val="right"/>
      <w:pPr>
        <w:ind w:left="2160" w:hanging="180"/>
      </w:pPr>
    </w:lvl>
    <w:lvl w:ilvl="3" w:tplc="E98E8342">
      <w:start w:val="1"/>
      <w:numFmt w:val="decimal"/>
      <w:lvlText w:val="%4."/>
      <w:lvlJc w:val="left"/>
      <w:pPr>
        <w:ind w:left="2880" w:hanging="360"/>
      </w:pPr>
    </w:lvl>
    <w:lvl w:ilvl="4" w:tplc="DD06BE32">
      <w:start w:val="1"/>
      <w:numFmt w:val="lowerLetter"/>
      <w:lvlText w:val="%5."/>
      <w:lvlJc w:val="left"/>
      <w:pPr>
        <w:ind w:left="3600" w:hanging="360"/>
      </w:pPr>
    </w:lvl>
    <w:lvl w:ilvl="5" w:tplc="11A44110">
      <w:start w:val="1"/>
      <w:numFmt w:val="lowerRoman"/>
      <w:lvlText w:val="%6."/>
      <w:lvlJc w:val="right"/>
      <w:pPr>
        <w:ind w:left="4320" w:hanging="180"/>
      </w:pPr>
    </w:lvl>
    <w:lvl w:ilvl="6" w:tplc="58345F38">
      <w:start w:val="1"/>
      <w:numFmt w:val="decimal"/>
      <w:lvlText w:val="%7."/>
      <w:lvlJc w:val="left"/>
      <w:pPr>
        <w:ind w:left="5040" w:hanging="360"/>
      </w:pPr>
    </w:lvl>
    <w:lvl w:ilvl="7" w:tplc="401E1FE6">
      <w:start w:val="1"/>
      <w:numFmt w:val="lowerLetter"/>
      <w:lvlText w:val="%8."/>
      <w:lvlJc w:val="left"/>
      <w:pPr>
        <w:ind w:left="5760" w:hanging="360"/>
      </w:pPr>
    </w:lvl>
    <w:lvl w:ilvl="8" w:tplc="FE8042F6">
      <w:start w:val="1"/>
      <w:numFmt w:val="lowerRoman"/>
      <w:lvlText w:val="%9."/>
      <w:lvlJc w:val="right"/>
      <w:pPr>
        <w:ind w:left="6480" w:hanging="180"/>
      </w:pPr>
    </w:lvl>
  </w:abstractNum>
  <w:abstractNum w:abstractNumId="2106" w15:restartNumberingAfterBreak="0">
    <w:nsid w:val="7C080486"/>
    <w:multiLevelType w:val="hybridMultilevel"/>
    <w:tmpl w:val="6C58E43A"/>
    <w:lvl w:ilvl="0" w:tplc="2A7660F6">
      <w:start w:val="1"/>
      <w:numFmt w:val="decimal"/>
      <w:lvlText w:val="%1."/>
      <w:lvlJc w:val="left"/>
      <w:pPr>
        <w:ind w:left="720" w:hanging="360"/>
      </w:pPr>
    </w:lvl>
    <w:lvl w:ilvl="1" w:tplc="40962F1A">
      <w:start w:val="1"/>
      <w:numFmt w:val="lowerLetter"/>
      <w:lvlText w:val="%2."/>
      <w:lvlJc w:val="left"/>
      <w:pPr>
        <w:ind w:left="1440" w:hanging="360"/>
      </w:pPr>
    </w:lvl>
    <w:lvl w:ilvl="2" w:tplc="575A87D2">
      <w:start w:val="1"/>
      <w:numFmt w:val="lowerRoman"/>
      <w:lvlText w:val="%3."/>
      <w:lvlJc w:val="right"/>
      <w:pPr>
        <w:ind w:left="2160" w:hanging="180"/>
      </w:pPr>
    </w:lvl>
    <w:lvl w:ilvl="3" w:tplc="F7728CBC">
      <w:start w:val="1"/>
      <w:numFmt w:val="decimal"/>
      <w:lvlText w:val="%4."/>
      <w:lvlJc w:val="left"/>
      <w:pPr>
        <w:ind w:left="2880" w:hanging="360"/>
      </w:pPr>
    </w:lvl>
    <w:lvl w:ilvl="4" w:tplc="95AC8156">
      <w:start w:val="1"/>
      <w:numFmt w:val="lowerLetter"/>
      <w:lvlText w:val="%5."/>
      <w:lvlJc w:val="left"/>
      <w:pPr>
        <w:ind w:left="3600" w:hanging="360"/>
      </w:pPr>
    </w:lvl>
    <w:lvl w:ilvl="5" w:tplc="44FE30E0">
      <w:start w:val="1"/>
      <w:numFmt w:val="lowerRoman"/>
      <w:lvlText w:val="%6."/>
      <w:lvlJc w:val="right"/>
      <w:pPr>
        <w:ind w:left="4320" w:hanging="180"/>
      </w:pPr>
    </w:lvl>
    <w:lvl w:ilvl="6" w:tplc="4DE0F574">
      <w:start w:val="1"/>
      <w:numFmt w:val="decimal"/>
      <w:lvlText w:val="%7."/>
      <w:lvlJc w:val="left"/>
      <w:pPr>
        <w:ind w:left="5040" w:hanging="360"/>
      </w:pPr>
    </w:lvl>
    <w:lvl w:ilvl="7" w:tplc="F88EFEBE">
      <w:start w:val="1"/>
      <w:numFmt w:val="lowerLetter"/>
      <w:lvlText w:val="%8."/>
      <w:lvlJc w:val="left"/>
      <w:pPr>
        <w:ind w:left="5760" w:hanging="360"/>
      </w:pPr>
    </w:lvl>
    <w:lvl w:ilvl="8" w:tplc="4A0C1D84">
      <w:start w:val="1"/>
      <w:numFmt w:val="lowerRoman"/>
      <w:lvlText w:val="%9."/>
      <w:lvlJc w:val="right"/>
      <w:pPr>
        <w:ind w:left="6480" w:hanging="180"/>
      </w:pPr>
    </w:lvl>
  </w:abstractNum>
  <w:abstractNum w:abstractNumId="2107" w15:restartNumberingAfterBreak="0">
    <w:nsid w:val="7C0A641C"/>
    <w:multiLevelType w:val="hybridMultilevel"/>
    <w:tmpl w:val="93BC29EA"/>
    <w:lvl w:ilvl="0" w:tplc="629A48FE">
      <w:start w:val="1"/>
      <w:numFmt w:val="decimal"/>
      <w:lvlText w:val="%1."/>
      <w:lvlJc w:val="left"/>
      <w:pPr>
        <w:ind w:left="720" w:hanging="360"/>
      </w:pPr>
    </w:lvl>
    <w:lvl w:ilvl="1" w:tplc="96A0E784">
      <w:start w:val="1"/>
      <w:numFmt w:val="lowerLetter"/>
      <w:lvlText w:val="%2."/>
      <w:lvlJc w:val="left"/>
      <w:pPr>
        <w:ind w:left="1440" w:hanging="360"/>
      </w:pPr>
    </w:lvl>
    <w:lvl w:ilvl="2" w:tplc="6F0235C8">
      <w:start w:val="1"/>
      <w:numFmt w:val="lowerRoman"/>
      <w:lvlText w:val="%3."/>
      <w:lvlJc w:val="right"/>
      <w:pPr>
        <w:ind w:left="2160" w:hanging="180"/>
      </w:pPr>
    </w:lvl>
    <w:lvl w:ilvl="3" w:tplc="BF745320">
      <w:start w:val="1"/>
      <w:numFmt w:val="decimal"/>
      <w:lvlText w:val="%4."/>
      <w:lvlJc w:val="left"/>
      <w:pPr>
        <w:ind w:left="2880" w:hanging="360"/>
      </w:pPr>
    </w:lvl>
    <w:lvl w:ilvl="4" w:tplc="4614EEA2">
      <w:start w:val="1"/>
      <w:numFmt w:val="lowerLetter"/>
      <w:lvlText w:val="%5."/>
      <w:lvlJc w:val="left"/>
      <w:pPr>
        <w:ind w:left="3600" w:hanging="360"/>
      </w:pPr>
    </w:lvl>
    <w:lvl w:ilvl="5" w:tplc="77B0152A">
      <w:start w:val="1"/>
      <w:numFmt w:val="lowerRoman"/>
      <w:lvlText w:val="%6."/>
      <w:lvlJc w:val="right"/>
      <w:pPr>
        <w:ind w:left="4320" w:hanging="180"/>
      </w:pPr>
    </w:lvl>
    <w:lvl w:ilvl="6" w:tplc="4C34E91E">
      <w:start w:val="1"/>
      <w:numFmt w:val="decimal"/>
      <w:lvlText w:val="%7."/>
      <w:lvlJc w:val="left"/>
      <w:pPr>
        <w:ind w:left="5040" w:hanging="360"/>
      </w:pPr>
    </w:lvl>
    <w:lvl w:ilvl="7" w:tplc="ADF4094C">
      <w:start w:val="1"/>
      <w:numFmt w:val="lowerLetter"/>
      <w:lvlText w:val="%8."/>
      <w:lvlJc w:val="left"/>
      <w:pPr>
        <w:ind w:left="5760" w:hanging="360"/>
      </w:pPr>
    </w:lvl>
    <w:lvl w:ilvl="8" w:tplc="E3E67700">
      <w:start w:val="1"/>
      <w:numFmt w:val="lowerRoman"/>
      <w:lvlText w:val="%9."/>
      <w:lvlJc w:val="right"/>
      <w:pPr>
        <w:ind w:left="6480" w:hanging="180"/>
      </w:pPr>
    </w:lvl>
  </w:abstractNum>
  <w:abstractNum w:abstractNumId="2108" w15:restartNumberingAfterBreak="0">
    <w:nsid w:val="7C13275C"/>
    <w:multiLevelType w:val="hybridMultilevel"/>
    <w:tmpl w:val="6E226A1E"/>
    <w:lvl w:ilvl="0" w:tplc="899E1084">
      <w:start w:val="1"/>
      <w:numFmt w:val="decimal"/>
      <w:lvlText w:val="%1."/>
      <w:lvlJc w:val="left"/>
      <w:pPr>
        <w:ind w:left="720" w:hanging="360"/>
      </w:pPr>
    </w:lvl>
    <w:lvl w:ilvl="1" w:tplc="FDCE4B92">
      <w:start w:val="1"/>
      <w:numFmt w:val="lowerLetter"/>
      <w:lvlText w:val="%2."/>
      <w:lvlJc w:val="left"/>
      <w:pPr>
        <w:ind w:left="1440" w:hanging="360"/>
      </w:pPr>
    </w:lvl>
    <w:lvl w:ilvl="2" w:tplc="A9387E56">
      <w:start w:val="1"/>
      <w:numFmt w:val="lowerRoman"/>
      <w:lvlText w:val="%3."/>
      <w:lvlJc w:val="right"/>
      <w:pPr>
        <w:ind w:left="2160" w:hanging="180"/>
      </w:pPr>
    </w:lvl>
    <w:lvl w:ilvl="3" w:tplc="078E3FB8">
      <w:start w:val="1"/>
      <w:numFmt w:val="decimal"/>
      <w:lvlText w:val="%4."/>
      <w:lvlJc w:val="left"/>
      <w:pPr>
        <w:ind w:left="2880" w:hanging="360"/>
      </w:pPr>
    </w:lvl>
    <w:lvl w:ilvl="4" w:tplc="CCB26592">
      <w:start w:val="1"/>
      <w:numFmt w:val="lowerLetter"/>
      <w:lvlText w:val="%5."/>
      <w:lvlJc w:val="left"/>
      <w:pPr>
        <w:ind w:left="3600" w:hanging="360"/>
      </w:pPr>
    </w:lvl>
    <w:lvl w:ilvl="5" w:tplc="E8F48B94">
      <w:start w:val="1"/>
      <w:numFmt w:val="lowerRoman"/>
      <w:lvlText w:val="%6."/>
      <w:lvlJc w:val="right"/>
      <w:pPr>
        <w:ind w:left="4320" w:hanging="180"/>
      </w:pPr>
    </w:lvl>
    <w:lvl w:ilvl="6" w:tplc="25F0B54A">
      <w:start w:val="1"/>
      <w:numFmt w:val="decimal"/>
      <w:lvlText w:val="%7."/>
      <w:lvlJc w:val="left"/>
      <w:pPr>
        <w:ind w:left="5040" w:hanging="360"/>
      </w:pPr>
    </w:lvl>
    <w:lvl w:ilvl="7" w:tplc="7B58841C">
      <w:start w:val="1"/>
      <w:numFmt w:val="lowerLetter"/>
      <w:lvlText w:val="%8."/>
      <w:lvlJc w:val="left"/>
      <w:pPr>
        <w:ind w:left="5760" w:hanging="360"/>
      </w:pPr>
    </w:lvl>
    <w:lvl w:ilvl="8" w:tplc="C65409AE">
      <w:start w:val="1"/>
      <w:numFmt w:val="lowerRoman"/>
      <w:lvlText w:val="%9."/>
      <w:lvlJc w:val="right"/>
      <w:pPr>
        <w:ind w:left="6480" w:hanging="180"/>
      </w:pPr>
    </w:lvl>
  </w:abstractNum>
  <w:abstractNum w:abstractNumId="2109" w15:restartNumberingAfterBreak="0">
    <w:nsid w:val="7C4E0D92"/>
    <w:multiLevelType w:val="hybridMultilevel"/>
    <w:tmpl w:val="A4AE1816"/>
    <w:lvl w:ilvl="0" w:tplc="502CF746">
      <w:start w:val="1"/>
      <w:numFmt w:val="decimal"/>
      <w:lvlText w:val="%1."/>
      <w:lvlJc w:val="left"/>
      <w:pPr>
        <w:ind w:left="720" w:hanging="360"/>
      </w:pPr>
    </w:lvl>
    <w:lvl w:ilvl="1" w:tplc="D8A83A62">
      <w:start w:val="1"/>
      <w:numFmt w:val="lowerLetter"/>
      <w:lvlText w:val="%2."/>
      <w:lvlJc w:val="left"/>
      <w:pPr>
        <w:ind w:left="1440" w:hanging="360"/>
      </w:pPr>
    </w:lvl>
    <w:lvl w:ilvl="2" w:tplc="0EB82C76">
      <w:start w:val="1"/>
      <w:numFmt w:val="lowerRoman"/>
      <w:lvlText w:val="%3."/>
      <w:lvlJc w:val="right"/>
      <w:pPr>
        <w:ind w:left="2160" w:hanging="180"/>
      </w:pPr>
    </w:lvl>
    <w:lvl w:ilvl="3" w:tplc="212CDBCE">
      <w:start w:val="1"/>
      <w:numFmt w:val="decimal"/>
      <w:lvlText w:val="%4."/>
      <w:lvlJc w:val="left"/>
      <w:pPr>
        <w:ind w:left="2880" w:hanging="360"/>
      </w:pPr>
    </w:lvl>
    <w:lvl w:ilvl="4" w:tplc="17904C4A">
      <w:start w:val="1"/>
      <w:numFmt w:val="lowerLetter"/>
      <w:lvlText w:val="%5."/>
      <w:lvlJc w:val="left"/>
      <w:pPr>
        <w:ind w:left="3600" w:hanging="360"/>
      </w:pPr>
    </w:lvl>
    <w:lvl w:ilvl="5" w:tplc="497C8130">
      <w:start w:val="1"/>
      <w:numFmt w:val="lowerRoman"/>
      <w:lvlText w:val="%6."/>
      <w:lvlJc w:val="right"/>
      <w:pPr>
        <w:ind w:left="4320" w:hanging="180"/>
      </w:pPr>
    </w:lvl>
    <w:lvl w:ilvl="6" w:tplc="AF3411DC">
      <w:start w:val="1"/>
      <w:numFmt w:val="decimal"/>
      <w:lvlText w:val="%7."/>
      <w:lvlJc w:val="left"/>
      <w:pPr>
        <w:ind w:left="5040" w:hanging="360"/>
      </w:pPr>
    </w:lvl>
    <w:lvl w:ilvl="7" w:tplc="9F7A7FBE">
      <w:start w:val="1"/>
      <w:numFmt w:val="lowerLetter"/>
      <w:lvlText w:val="%8."/>
      <w:lvlJc w:val="left"/>
      <w:pPr>
        <w:ind w:left="5760" w:hanging="360"/>
      </w:pPr>
    </w:lvl>
    <w:lvl w:ilvl="8" w:tplc="1850262E">
      <w:start w:val="1"/>
      <w:numFmt w:val="lowerRoman"/>
      <w:lvlText w:val="%9."/>
      <w:lvlJc w:val="right"/>
      <w:pPr>
        <w:ind w:left="6480" w:hanging="180"/>
      </w:pPr>
    </w:lvl>
  </w:abstractNum>
  <w:abstractNum w:abstractNumId="2110" w15:restartNumberingAfterBreak="0">
    <w:nsid w:val="7C5A6209"/>
    <w:multiLevelType w:val="hybridMultilevel"/>
    <w:tmpl w:val="6A862DD4"/>
    <w:lvl w:ilvl="0" w:tplc="9F7A9FAE">
      <w:start w:val="1"/>
      <w:numFmt w:val="decimal"/>
      <w:lvlText w:val="%1."/>
      <w:lvlJc w:val="left"/>
      <w:pPr>
        <w:ind w:left="720" w:hanging="360"/>
      </w:pPr>
    </w:lvl>
    <w:lvl w:ilvl="1" w:tplc="6F660222">
      <w:start w:val="1"/>
      <w:numFmt w:val="lowerLetter"/>
      <w:lvlText w:val="%2."/>
      <w:lvlJc w:val="left"/>
      <w:pPr>
        <w:ind w:left="1440" w:hanging="360"/>
      </w:pPr>
    </w:lvl>
    <w:lvl w:ilvl="2" w:tplc="1A7A3CC4">
      <w:start w:val="1"/>
      <w:numFmt w:val="lowerRoman"/>
      <w:lvlText w:val="%3."/>
      <w:lvlJc w:val="right"/>
      <w:pPr>
        <w:ind w:left="2160" w:hanging="180"/>
      </w:pPr>
    </w:lvl>
    <w:lvl w:ilvl="3" w:tplc="765874A6">
      <w:start w:val="1"/>
      <w:numFmt w:val="decimal"/>
      <w:lvlText w:val="%4."/>
      <w:lvlJc w:val="left"/>
      <w:pPr>
        <w:ind w:left="2880" w:hanging="360"/>
      </w:pPr>
    </w:lvl>
    <w:lvl w:ilvl="4" w:tplc="72300F68">
      <w:start w:val="1"/>
      <w:numFmt w:val="lowerLetter"/>
      <w:lvlText w:val="%5."/>
      <w:lvlJc w:val="left"/>
      <w:pPr>
        <w:ind w:left="3600" w:hanging="360"/>
      </w:pPr>
    </w:lvl>
    <w:lvl w:ilvl="5" w:tplc="779C3F76">
      <w:start w:val="1"/>
      <w:numFmt w:val="lowerRoman"/>
      <w:lvlText w:val="%6."/>
      <w:lvlJc w:val="right"/>
      <w:pPr>
        <w:ind w:left="4320" w:hanging="180"/>
      </w:pPr>
    </w:lvl>
    <w:lvl w:ilvl="6" w:tplc="F3909098">
      <w:start w:val="1"/>
      <w:numFmt w:val="decimal"/>
      <w:lvlText w:val="%7."/>
      <w:lvlJc w:val="left"/>
      <w:pPr>
        <w:ind w:left="5040" w:hanging="360"/>
      </w:pPr>
    </w:lvl>
    <w:lvl w:ilvl="7" w:tplc="B2CE39DE">
      <w:start w:val="1"/>
      <w:numFmt w:val="lowerLetter"/>
      <w:lvlText w:val="%8."/>
      <w:lvlJc w:val="left"/>
      <w:pPr>
        <w:ind w:left="5760" w:hanging="360"/>
      </w:pPr>
    </w:lvl>
    <w:lvl w:ilvl="8" w:tplc="4FD6592E">
      <w:start w:val="1"/>
      <w:numFmt w:val="lowerRoman"/>
      <w:lvlText w:val="%9."/>
      <w:lvlJc w:val="right"/>
      <w:pPr>
        <w:ind w:left="6480" w:hanging="180"/>
      </w:pPr>
    </w:lvl>
  </w:abstractNum>
  <w:abstractNum w:abstractNumId="2111" w15:restartNumberingAfterBreak="0">
    <w:nsid w:val="7C7F6587"/>
    <w:multiLevelType w:val="hybridMultilevel"/>
    <w:tmpl w:val="6F72F33C"/>
    <w:lvl w:ilvl="0" w:tplc="DDF49B14">
      <w:start w:val="1"/>
      <w:numFmt w:val="decimal"/>
      <w:lvlText w:val="%1."/>
      <w:lvlJc w:val="left"/>
      <w:pPr>
        <w:ind w:left="720" w:hanging="360"/>
      </w:pPr>
    </w:lvl>
    <w:lvl w:ilvl="1" w:tplc="C45A23F6">
      <w:start w:val="1"/>
      <w:numFmt w:val="lowerLetter"/>
      <w:lvlText w:val="%2."/>
      <w:lvlJc w:val="left"/>
      <w:pPr>
        <w:ind w:left="1440" w:hanging="360"/>
      </w:pPr>
    </w:lvl>
    <w:lvl w:ilvl="2" w:tplc="F75C39EA">
      <w:start w:val="1"/>
      <w:numFmt w:val="lowerRoman"/>
      <w:lvlText w:val="%3."/>
      <w:lvlJc w:val="right"/>
      <w:pPr>
        <w:ind w:left="2160" w:hanging="180"/>
      </w:pPr>
    </w:lvl>
    <w:lvl w:ilvl="3" w:tplc="567A12CC">
      <w:start w:val="1"/>
      <w:numFmt w:val="decimal"/>
      <w:lvlText w:val="%4."/>
      <w:lvlJc w:val="left"/>
      <w:pPr>
        <w:ind w:left="2880" w:hanging="360"/>
      </w:pPr>
    </w:lvl>
    <w:lvl w:ilvl="4" w:tplc="7EDAFDEE">
      <w:start w:val="1"/>
      <w:numFmt w:val="lowerLetter"/>
      <w:lvlText w:val="%5."/>
      <w:lvlJc w:val="left"/>
      <w:pPr>
        <w:ind w:left="3600" w:hanging="360"/>
      </w:pPr>
    </w:lvl>
    <w:lvl w:ilvl="5" w:tplc="4284547C">
      <w:start w:val="1"/>
      <w:numFmt w:val="lowerRoman"/>
      <w:lvlText w:val="%6."/>
      <w:lvlJc w:val="right"/>
      <w:pPr>
        <w:ind w:left="4320" w:hanging="180"/>
      </w:pPr>
    </w:lvl>
    <w:lvl w:ilvl="6" w:tplc="82E283C8">
      <w:start w:val="1"/>
      <w:numFmt w:val="decimal"/>
      <w:lvlText w:val="%7."/>
      <w:lvlJc w:val="left"/>
      <w:pPr>
        <w:ind w:left="5040" w:hanging="360"/>
      </w:pPr>
    </w:lvl>
    <w:lvl w:ilvl="7" w:tplc="11D43D44">
      <w:start w:val="1"/>
      <w:numFmt w:val="lowerLetter"/>
      <w:lvlText w:val="%8."/>
      <w:lvlJc w:val="left"/>
      <w:pPr>
        <w:ind w:left="5760" w:hanging="360"/>
      </w:pPr>
    </w:lvl>
    <w:lvl w:ilvl="8" w:tplc="DC2E8380">
      <w:start w:val="1"/>
      <w:numFmt w:val="lowerRoman"/>
      <w:lvlText w:val="%9."/>
      <w:lvlJc w:val="right"/>
      <w:pPr>
        <w:ind w:left="6480" w:hanging="180"/>
      </w:pPr>
    </w:lvl>
  </w:abstractNum>
  <w:abstractNum w:abstractNumId="2112" w15:restartNumberingAfterBreak="0">
    <w:nsid w:val="7C952AC6"/>
    <w:multiLevelType w:val="hybridMultilevel"/>
    <w:tmpl w:val="5816D114"/>
    <w:lvl w:ilvl="0" w:tplc="9ECEB126">
      <w:start w:val="1"/>
      <w:numFmt w:val="decimal"/>
      <w:lvlText w:val="%1."/>
      <w:lvlJc w:val="left"/>
      <w:pPr>
        <w:ind w:left="720" w:hanging="360"/>
      </w:pPr>
    </w:lvl>
    <w:lvl w:ilvl="1" w:tplc="80D868CE">
      <w:start w:val="1"/>
      <w:numFmt w:val="lowerLetter"/>
      <w:lvlText w:val="%2."/>
      <w:lvlJc w:val="left"/>
      <w:pPr>
        <w:ind w:left="1440" w:hanging="360"/>
      </w:pPr>
    </w:lvl>
    <w:lvl w:ilvl="2" w:tplc="2CFC2F9E">
      <w:start w:val="1"/>
      <w:numFmt w:val="lowerRoman"/>
      <w:lvlText w:val="%3."/>
      <w:lvlJc w:val="right"/>
      <w:pPr>
        <w:ind w:left="2160" w:hanging="180"/>
      </w:pPr>
    </w:lvl>
    <w:lvl w:ilvl="3" w:tplc="1DB02FFE">
      <w:start w:val="1"/>
      <w:numFmt w:val="decimal"/>
      <w:lvlText w:val="%4."/>
      <w:lvlJc w:val="left"/>
      <w:pPr>
        <w:ind w:left="2880" w:hanging="360"/>
      </w:pPr>
    </w:lvl>
    <w:lvl w:ilvl="4" w:tplc="B0BE07A8">
      <w:start w:val="1"/>
      <w:numFmt w:val="lowerLetter"/>
      <w:lvlText w:val="%5."/>
      <w:lvlJc w:val="left"/>
      <w:pPr>
        <w:ind w:left="3600" w:hanging="360"/>
      </w:pPr>
    </w:lvl>
    <w:lvl w:ilvl="5" w:tplc="2446EA3E">
      <w:start w:val="1"/>
      <w:numFmt w:val="lowerRoman"/>
      <w:lvlText w:val="%6."/>
      <w:lvlJc w:val="right"/>
      <w:pPr>
        <w:ind w:left="4320" w:hanging="180"/>
      </w:pPr>
    </w:lvl>
    <w:lvl w:ilvl="6" w:tplc="03D8E3DC">
      <w:start w:val="1"/>
      <w:numFmt w:val="decimal"/>
      <w:lvlText w:val="%7."/>
      <w:lvlJc w:val="left"/>
      <w:pPr>
        <w:ind w:left="5040" w:hanging="360"/>
      </w:pPr>
    </w:lvl>
    <w:lvl w:ilvl="7" w:tplc="FC0A96D0">
      <w:start w:val="1"/>
      <w:numFmt w:val="lowerLetter"/>
      <w:lvlText w:val="%8."/>
      <w:lvlJc w:val="left"/>
      <w:pPr>
        <w:ind w:left="5760" w:hanging="360"/>
      </w:pPr>
    </w:lvl>
    <w:lvl w:ilvl="8" w:tplc="54E89C0C">
      <w:start w:val="1"/>
      <w:numFmt w:val="lowerRoman"/>
      <w:lvlText w:val="%9."/>
      <w:lvlJc w:val="right"/>
      <w:pPr>
        <w:ind w:left="6480" w:hanging="180"/>
      </w:pPr>
    </w:lvl>
  </w:abstractNum>
  <w:abstractNum w:abstractNumId="2113" w15:restartNumberingAfterBreak="0">
    <w:nsid w:val="7C965E5B"/>
    <w:multiLevelType w:val="hybridMultilevel"/>
    <w:tmpl w:val="26E8D6CC"/>
    <w:lvl w:ilvl="0" w:tplc="0A92D012">
      <w:start w:val="1"/>
      <w:numFmt w:val="decimal"/>
      <w:lvlText w:val="%1."/>
      <w:lvlJc w:val="left"/>
      <w:pPr>
        <w:ind w:left="720" w:hanging="360"/>
      </w:pPr>
    </w:lvl>
    <w:lvl w:ilvl="1" w:tplc="EE5C08B2">
      <w:start w:val="1"/>
      <w:numFmt w:val="lowerLetter"/>
      <w:lvlText w:val="%2."/>
      <w:lvlJc w:val="left"/>
      <w:pPr>
        <w:ind w:left="1440" w:hanging="360"/>
      </w:pPr>
    </w:lvl>
    <w:lvl w:ilvl="2" w:tplc="E7E4A4C6">
      <w:start w:val="1"/>
      <w:numFmt w:val="lowerRoman"/>
      <w:lvlText w:val="%3."/>
      <w:lvlJc w:val="right"/>
      <w:pPr>
        <w:ind w:left="2160" w:hanging="180"/>
      </w:pPr>
    </w:lvl>
    <w:lvl w:ilvl="3" w:tplc="CAB2A9A6">
      <w:start w:val="1"/>
      <w:numFmt w:val="decimal"/>
      <w:lvlText w:val="%4."/>
      <w:lvlJc w:val="left"/>
      <w:pPr>
        <w:ind w:left="2880" w:hanging="360"/>
      </w:pPr>
    </w:lvl>
    <w:lvl w:ilvl="4" w:tplc="D9ECF588">
      <w:start w:val="1"/>
      <w:numFmt w:val="lowerLetter"/>
      <w:lvlText w:val="%5."/>
      <w:lvlJc w:val="left"/>
      <w:pPr>
        <w:ind w:left="3600" w:hanging="360"/>
      </w:pPr>
    </w:lvl>
    <w:lvl w:ilvl="5" w:tplc="13C0F73C">
      <w:start w:val="1"/>
      <w:numFmt w:val="lowerRoman"/>
      <w:lvlText w:val="%6."/>
      <w:lvlJc w:val="right"/>
      <w:pPr>
        <w:ind w:left="4320" w:hanging="180"/>
      </w:pPr>
    </w:lvl>
    <w:lvl w:ilvl="6" w:tplc="67FCC5DA">
      <w:start w:val="1"/>
      <w:numFmt w:val="decimal"/>
      <w:lvlText w:val="%7."/>
      <w:lvlJc w:val="left"/>
      <w:pPr>
        <w:ind w:left="5040" w:hanging="360"/>
      </w:pPr>
    </w:lvl>
    <w:lvl w:ilvl="7" w:tplc="D9E2585A">
      <w:start w:val="1"/>
      <w:numFmt w:val="lowerLetter"/>
      <w:lvlText w:val="%8."/>
      <w:lvlJc w:val="left"/>
      <w:pPr>
        <w:ind w:left="5760" w:hanging="360"/>
      </w:pPr>
    </w:lvl>
    <w:lvl w:ilvl="8" w:tplc="E586E004">
      <w:start w:val="1"/>
      <w:numFmt w:val="lowerRoman"/>
      <w:lvlText w:val="%9."/>
      <w:lvlJc w:val="right"/>
      <w:pPr>
        <w:ind w:left="6480" w:hanging="180"/>
      </w:pPr>
    </w:lvl>
  </w:abstractNum>
  <w:abstractNum w:abstractNumId="2114" w15:restartNumberingAfterBreak="0">
    <w:nsid w:val="7C9F3425"/>
    <w:multiLevelType w:val="hybridMultilevel"/>
    <w:tmpl w:val="779E5E9E"/>
    <w:lvl w:ilvl="0" w:tplc="2E4A5C7C">
      <w:start w:val="1"/>
      <w:numFmt w:val="decimal"/>
      <w:lvlText w:val="%1."/>
      <w:lvlJc w:val="left"/>
      <w:pPr>
        <w:ind w:left="720" w:hanging="360"/>
      </w:pPr>
    </w:lvl>
    <w:lvl w:ilvl="1" w:tplc="680E5B1A">
      <w:start w:val="1"/>
      <w:numFmt w:val="lowerLetter"/>
      <w:lvlText w:val="%2."/>
      <w:lvlJc w:val="left"/>
      <w:pPr>
        <w:ind w:left="1440" w:hanging="360"/>
      </w:pPr>
    </w:lvl>
    <w:lvl w:ilvl="2" w:tplc="6C161918">
      <w:start w:val="1"/>
      <w:numFmt w:val="lowerRoman"/>
      <w:lvlText w:val="%3."/>
      <w:lvlJc w:val="right"/>
      <w:pPr>
        <w:ind w:left="2160" w:hanging="180"/>
      </w:pPr>
    </w:lvl>
    <w:lvl w:ilvl="3" w:tplc="05A84DB2">
      <w:start w:val="1"/>
      <w:numFmt w:val="decimal"/>
      <w:lvlText w:val="%4."/>
      <w:lvlJc w:val="left"/>
      <w:pPr>
        <w:ind w:left="2880" w:hanging="360"/>
      </w:pPr>
    </w:lvl>
    <w:lvl w:ilvl="4" w:tplc="1576AB0A">
      <w:start w:val="1"/>
      <w:numFmt w:val="lowerLetter"/>
      <w:lvlText w:val="%5."/>
      <w:lvlJc w:val="left"/>
      <w:pPr>
        <w:ind w:left="3600" w:hanging="360"/>
      </w:pPr>
    </w:lvl>
    <w:lvl w:ilvl="5" w:tplc="2C728444">
      <w:start w:val="1"/>
      <w:numFmt w:val="lowerRoman"/>
      <w:lvlText w:val="%6."/>
      <w:lvlJc w:val="right"/>
      <w:pPr>
        <w:ind w:left="4320" w:hanging="180"/>
      </w:pPr>
    </w:lvl>
    <w:lvl w:ilvl="6" w:tplc="B0DC7170">
      <w:start w:val="1"/>
      <w:numFmt w:val="decimal"/>
      <w:lvlText w:val="%7."/>
      <w:lvlJc w:val="left"/>
      <w:pPr>
        <w:ind w:left="5040" w:hanging="360"/>
      </w:pPr>
    </w:lvl>
    <w:lvl w:ilvl="7" w:tplc="6D72081C">
      <w:start w:val="1"/>
      <w:numFmt w:val="lowerLetter"/>
      <w:lvlText w:val="%8."/>
      <w:lvlJc w:val="left"/>
      <w:pPr>
        <w:ind w:left="5760" w:hanging="360"/>
      </w:pPr>
    </w:lvl>
    <w:lvl w:ilvl="8" w:tplc="9CA63640">
      <w:start w:val="1"/>
      <w:numFmt w:val="lowerRoman"/>
      <w:lvlText w:val="%9."/>
      <w:lvlJc w:val="right"/>
      <w:pPr>
        <w:ind w:left="6480" w:hanging="180"/>
      </w:pPr>
    </w:lvl>
  </w:abstractNum>
  <w:abstractNum w:abstractNumId="2115" w15:restartNumberingAfterBreak="0">
    <w:nsid w:val="7CA35BFD"/>
    <w:multiLevelType w:val="hybridMultilevel"/>
    <w:tmpl w:val="9EFA4776"/>
    <w:lvl w:ilvl="0" w:tplc="0EF678AA">
      <w:start w:val="1"/>
      <w:numFmt w:val="decimal"/>
      <w:lvlText w:val="%1."/>
      <w:lvlJc w:val="left"/>
      <w:pPr>
        <w:ind w:left="720" w:hanging="360"/>
      </w:pPr>
    </w:lvl>
    <w:lvl w:ilvl="1" w:tplc="B76AF864">
      <w:start w:val="1"/>
      <w:numFmt w:val="lowerLetter"/>
      <w:lvlText w:val="%2."/>
      <w:lvlJc w:val="left"/>
      <w:pPr>
        <w:ind w:left="1440" w:hanging="360"/>
      </w:pPr>
    </w:lvl>
    <w:lvl w:ilvl="2" w:tplc="C5D4CF08">
      <w:start w:val="1"/>
      <w:numFmt w:val="lowerRoman"/>
      <w:lvlText w:val="%3."/>
      <w:lvlJc w:val="right"/>
      <w:pPr>
        <w:ind w:left="2160" w:hanging="180"/>
      </w:pPr>
    </w:lvl>
    <w:lvl w:ilvl="3" w:tplc="0FFCAE28">
      <w:start w:val="1"/>
      <w:numFmt w:val="decimal"/>
      <w:lvlText w:val="%4."/>
      <w:lvlJc w:val="left"/>
      <w:pPr>
        <w:ind w:left="2880" w:hanging="360"/>
      </w:pPr>
    </w:lvl>
    <w:lvl w:ilvl="4" w:tplc="D33E9DAC">
      <w:start w:val="1"/>
      <w:numFmt w:val="lowerLetter"/>
      <w:lvlText w:val="%5."/>
      <w:lvlJc w:val="left"/>
      <w:pPr>
        <w:ind w:left="3600" w:hanging="360"/>
      </w:pPr>
    </w:lvl>
    <w:lvl w:ilvl="5" w:tplc="65DC37DA">
      <w:start w:val="1"/>
      <w:numFmt w:val="lowerRoman"/>
      <w:lvlText w:val="%6."/>
      <w:lvlJc w:val="right"/>
      <w:pPr>
        <w:ind w:left="4320" w:hanging="180"/>
      </w:pPr>
    </w:lvl>
    <w:lvl w:ilvl="6" w:tplc="F3409CE0">
      <w:start w:val="1"/>
      <w:numFmt w:val="decimal"/>
      <w:lvlText w:val="%7."/>
      <w:lvlJc w:val="left"/>
      <w:pPr>
        <w:ind w:left="5040" w:hanging="360"/>
      </w:pPr>
    </w:lvl>
    <w:lvl w:ilvl="7" w:tplc="E22083BC">
      <w:start w:val="1"/>
      <w:numFmt w:val="lowerLetter"/>
      <w:lvlText w:val="%8."/>
      <w:lvlJc w:val="left"/>
      <w:pPr>
        <w:ind w:left="5760" w:hanging="360"/>
      </w:pPr>
    </w:lvl>
    <w:lvl w:ilvl="8" w:tplc="6C94EA68">
      <w:start w:val="1"/>
      <w:numFmt w:val="lowerRoman"/>
      <w:lvlText w:val="%9."/>
      <w:lvlJc w:val="right"/>
      <w:pPr>
        <w:ind w:left="6480" w:hanging="180"/>
      </w:pPr>
    </w:lvl>
  </w:abstractNum>
  <w:abstractNum w:abstractNumId="2116" w15:restartNumberingAfterBreak="0">
    <w:nsid w:val="7CAD3E83"/>
    <w:multiLevelType w:val="hybridMultilevel"/>
    <w:tmpl w:val="D9007C0A"/>
    <w:lvl w:ilvl="0" w:tplc="FF98088A">
      <w:start w:val="1"/>
      <w:numFmt w:val="decimal"/>
      <w:lvlText w:val="%1."/>
      <w:lvlJc w:val="left"/>
      <w:pPr>
        <w:ind w:left="720" w:hanging="360"/>
      </w:pPr>
    </w:lvl>
    <w:lvl w:ilvl="1" w:tplc="0C7A2858">
      <w:start w:val="1"/>
      <w:numFmt w:val="lowerLetter"/>
      <w:lvlText w:val="%2."/>
      <w:lvlJc w:val="left"/>
      <w:pPr>
        <w:ind w:left="1440" w:hanging="360"/>
      </w:pPr>
    </w:lvl>
    <w:lvl w:ilvl="2" w:tplc="1476661A">
      <w:start w:val="1"/>
      <w:numFmt w:val="lowerRoman"/>
      <w:lvlText w:val="%3."/>
      <w:lvlJc w:val="right"/>
      <w:pPr>
        <w:ind w:left="2160" w:hanging="180"/>
      </w:pPr>
    </w:lvl>
    <w:lvl w:ilvl="3" w:tplc="722A338A">
      <w:start w:val="1"/>
      <w:numFmt w:val="decimal"/>
      <w:lvlText w:val="%4."/>
      <w:lvlJc w:val="left"/>
      <w:pPr>
        <w:ind w:left="2880" w:hanging="360"/>
      </w:pPr>
    </w:lvl>
    <w:lvl w:ilvl="4" w:tplc="AD6806F6">
      <w:start w:val="1"/>
      <w:numFmt w:val="lowerLetter"/>
      <w:lvlText w:val="%5."/>
      <w:lvlJc w:val="left"/>
      <w:pPr>
        <w:ind w:left="3600" w:hanging="360"/>
      </w:pPr>
    </w:lvl>
    <w:lvl w:ilvl="5" w:tplc="8C5AE7A2">
      <w:start w:val="1"/>
      <w:numFmt w:val="lowerRoman"/>
      <w:lvlText w:val="%6."/>
      <w:lvlJc w:val="right"/>
      <w:pPr>
        <w:ind w:left="4320" w:hanging="180"/>
      </w:pPr>
    </w:lvl>
    <w:lvl w:ilvl="6" w:tplc="D722B1DE">
      <w:start w:val="1"/>
      <w:numFmt w:val="decimal"/>
      <w:lvlText w:val="%7."/>
      <w:lvlJc w:val="left"/>
      <w:pPr>
        <w:ind w:left="5040" w:hanging="360"/>
      </w:pPr>
    </w:lvl>
    <w:lvl w:ilvl="7" w:tplc="4218E476">
      <w:start w:val="1"/>
      <w:numFmt w:val="lowerLetter"/>
      <w:lvlText w:val="%8."/>
      <w:lvlJc w:val="left"/>
      <w:pPr>
        <w:ind w:left="5760" w:hanging="360"/>
      </w:pPr>
    </w:lvl>
    <w:lvl w:ilvl="8" w:tplc="1186BEB0">
      <w:start w:val="1"/>
      <w:numFmt w:val="lowerRoman"/>
      <w:lvlText w:val="%9."/>
      <w:lvlJc w:val="right"/>
      <w:pPr>
        <w:ind w:left="6480" w:hanging="180"/>
      </w:pPr>
    </w:lvl>
  </w:abstractNum>
  <w:abstractNum w:abstractNumId="2117" w15:restartNumberingAfterBreak="0">
    <w:nsid w:val="7CB15C9D"/>
    <w:multiLevelType w:val="hybridMultilevel"/>
    <w:tmpl w:val="6B36978A"/>
    <w:lvl w:ilvl="0" w:tplc="FDC4082C">
      <w:start w:val="1"/>
      <w:numFmt w:val="decimal"/>
      <w:lvlText w:val="%1."/>
      <w:lvlJc w:val="left"/>
      <w:pPr>
        <w:ind w:left="720" w:hanging="360"/>
      </w:pPr>
    </w:lvl>
    <w:lvl w:ilvl="1" w:tplc="FABC9872">
      <w:start w:val="1"/>
      <w:numFmt w:val="lowerLetter"/>
      <w:lvlText w:val="%2."/>
      <w:lvlJc w:val="left"/>
      <w:pPr>
        <w:ind w:left="1440" w:hanging="360"/>
      </w:pPr>
    </w:lvl>
    <w:lvl w:ilvl="2" w:tplc="D3668D5C">
      <w:start w:val="1"/>
      <w:numFmt w:val="lowerRoman"/>
      <w:lvlText w:val="%3."/>
      <w:lvlJc w:val="right"/>
      <w:pPr>
        <w:ind w:left="2160" w:hanging="180"/>
      </w:pPr>
    </w:lvl>
    <w:lvl w:ilvl="3" w:tplc="AAC245A4">
      <w:start w:val="1"/>
      <w:numFmt w:val="decimal"/>
      <w:lvlText w:val="%4."/>
      <w:lvlJc w:val="left"/>
      <w:pPr>
        <w:ind w:left="2880" w:hanging="360"/>
      </w:pPr>
    </w:lvl>
    <w:lvl w:ilvl="4" w:tplc="29C0EF00">
      <w:start w:val="1"/>
      <w:numFmt w:val="lowerLetter"/>
      <w:lvlText w:val="%5."/>
      <w:lvlJc w:val="left"/>
      <w:pPr>
        <w:ind w:left="3600" w:hanging="360"/>
      </w:pPr>
    </w:lvl>
    <w:lvl w:ilvl="5" w:tplc="7BDC2070">
      <w:start w:val="1"/>
      <w:numFmt w:val="lowerRoman"/>
      <w:lvlText w:val="%6."/>
      <w:lvlJc w:val="right"/>
      <w:pPr>
        <w:ind w:left="4320" w:hanging="180"/>
      </w:pPr>
    </w:lvl>
    <w:lvl w:ilvl="6" w:tplc="D4985104">
      <w:start w:val="1"/>
      <w:numFmt w:val="decimal"/>
      <w:lvlText w:val="%7."/>
      <w:lvlJc w:val="left"/>
      <w:pPr>
        <w:ind w:left="5040" w:hanging="360"/>
      </w:pPr>
    </w:lvl>
    <w:lvl w:ilvl="7" w:tplc="7742C18C">
      <w:start w:val="1"/>
      <w:numFmt w:val="lowerLetter"/>
      <w:lvlText w:val="%8."/>
      <w:lvlJc w:val="left"/>
      <w:pPr>
        <w:ind w:left="5760" w:hanging="360"/>
      </w:pPr>
    </w:lvl>
    <w:lvl w:ilvl="8" w:tplc="CDFCF9F6">
      <w:start w:val="1"/>
      <w:numFmt w:val="lowerRoman"/>
      <w:lvlText w:val="%9."/>
      <w:lvlJc w:val="right"/>
      <w:pPr>
        <w:ind w:left="6480" w:hanging="180"/>
      </w:pPr>
    </w:lvl>
  </w:abstractNum>
  <w:abstractNum w:abstractNumId="2118" w15:restartNumberingAfterBreak="0">
    <w:nsid w:val="7CCC70DD"/>
    <w:multiLevelType w:val="hybridMultilevel"/>
    <w:tmpl w:val="4E16F64A"/>
    <w:lvl w:ilvl="0" w:tplc="021EB668">
      <w:start w:val="1"/>
      <w:numFmt w:val="decimal"/>
      <w:lvlText w:val="%1."/>
      <w:lvlJc w:val="left"/>
      <w:pPr>
        <w:ind w:left="720" w:hanging="360"/>
      </w:pPr>
    </w:lvl>
    <w:lvl w:ilvl="1" w:tplc="2B885FD8">
      <w:start w:val="1"/>
      <w:numFmt w:val="lowerLetter"/>
      <w:lvlText w:val="%2."/>
      <w:lvlJc w:val="left"/>
      <w:pPr>
        <w:ind w:left="1440" w:hanging="360"/>
      </w:pPr>
    </w:lvl>
    <w:lvl w:ilvl="2" w:tplc="560687AC">
      <w:start w:val="1"/>
      <w:numFmt w:val="lowerRoman"/>
      <w:lvlText w:val="%3."/>
      <w:lvlJc w:val="right"/>
      <w:pPr>
        <w:ind w:left="2160" w:hanging="180"/>
      </w:pPr>
    </w:lvl>
    <w:lvl w:ilvl="3" w:tplc="3FFC114C">
      <w:start w:val="1"/>
      <w:numFmt w:val="decimal"/>
      <w:lvlText w:val="%4."/>
      <w:lvlJc w:val="left"/>
      <w:pPr>
        <w:ind w:left="2880" w:hanging="360"/>
      </w:pPr>
    </w:lvl>
    <w:lvl w:ilvl="4" w:tplc="10FE4334">
      <w:start w:val="1"/>
      <w:numFmt w:val="lowerLetter"/>
      <w:lvlText w:val="%5."/>
      <w:lvlJc w:val="left"/>
      <w:pPr>
        <w:ind w:left="3600" w:hanging="360"/>
      </w:pPr>
    </w:lvl>
    <w:lvl w:ilvl="5" w:tplc="ABAEA910">
      <w:start w:val="1"/>
      <w:numFmt w:val="lowerRoman"/>
      <w:lvlText w:val="%6."/>
      <w:lvlJc w:val="right"/>
      <w:pPr>
        <w:ind w:left="4320" w:hanging="180"/>
      </w:pPr>
    </w:lvl>
    <w:lvl w:ilvl="6" w:tplc="6436EAF8">
      <w:start w:val="1"/>
      <w:numFmt w:val="decimal"/>
      <w:lvlText w:val="%7."/>
      <w:lvlJc w:val="left"/>
      <w:pPr>
        <w:ind w:left="5040" w:hanging="360"/>
      </w:pPr>
    </w:lvl>
    <w:lvl w:ilvl="7" w:tplc="C70A3D20">
      <w:start w:val="1"/>
      <w:numFmt w:val="lowerLetter"/>
      <w:lvlText w:val="%8."/>
      <w:lvlJc w:val="left"/>
      <w:pPr>
        <w:ind w:left="5760" w:hanging="360"/>
      </w:pPr>
    </w:lvl>
    <w:lvl w:ilvl="8" w:tplc="594C1E62">
      <w:start w:val="1"/>
      <w:numFmt w:val="lowerRoman"/>
      <w:lvlText w:val="%9."/>
      <w:lvlJc w:val="right"/>
      <w:pPr>
        <w:ind w:left="6480" w:hanging="180"/>
      </w:pPr>
    </w:lvl>
  </w:abstractNum>
  <w:abstractNum w:abstractNumId="2119" w15:restartNumberingAfterBreak="0">
    <w:nsid w:val="7CD13C5E"/>
    <w:multiLevelType w:val="hybridMultilevel"/>
    <w:tmpl w:val="636A3656"/>
    <w:lvl w:ilvl="0" w:tplc="FD58E128">
      <w:start w:val="1"/>
      <w:numFmt w:val="decimal"/>
      <w:lvlText w:val="%1."/>
      <w:lvlJc w:val="left"/>
      <w:pPr>
        <w:ind w:left="720" w:hanging="360"/>
      </w:pPr>
    </w:lvl>
    <w:lvl w:ilvl="1" w:tplc="4A82C184">
      <w:start w:val="1"/>
      <w:numFmt w:val="lowerLetter"/>
      <w:lvlText w:val="%2."/>
      <w:lvlJc w:val="left"/>
      <w:pPr>
        <w:ind w:left="1440" w:hanging="360"/>
      </w:pPr>
    </w:lvl>
    <w:lvl w:ilvl="2" w:tplc="7362D63E">
      <w:start w:val="1"/>
      <w:numFmt w:val="lowerRoman"/>
      <w:lvlText w:val="%3."/>
      <w:lvlJc w:val="right"/>
      <w:pPr>
        <w:ind w:left="2160" w:hanging="180"/>
      </w:pPr>
    </w:lvl>
    <w:lvl w:ilvl="3" w:tplc="9AB47B94">
      <w:start w:val="1"/>
      <w:numFmt w:val="decimal"/>
      <w:lvlText w:val="%4."/>
      <w:lvlJc w:val="left"/>
      <w:pPr>
        <w:ind w:left="2880" w:hanging="360"/>
      </w:pPr>
    </w:lvl>
    <w:lvl w:ilvl="4" w:tplc="7CC40364">
      <w:start w:val="1"/>
      <w:numFmt w:val="lowerLetter"/>
      <w:lvlText w:val="%5."/>
      <w:lvlJc w:val="left"/>
      <w:pPr>
        <w:ind w:left="3600" w:hanging="360"/>
      </w:pPr>
    </w:lvl>
    <w:lvl w:ilvl="5" w:tplc="7C6EFED4">
      <w:start w:val="1"/>
      <w:numFmt w:val="lowerRoman"/>
      <w:lvlText w:val="%6."/>
      <w:lvlJc w:val="right"/>
      <w:pPr>
        <w:ind w:left="4320" w:hanging="180"/>
      </w:pPr>
    </w:lvl>
    <w:lvl w:ilvl="6" w:tplc="C61819A8">
      <w:start w:val="1"/>
      <w:numFmt w:val="decimal"/>
      <w:lvlText w:val="%7."/>
      <w:lvlJc w:val="left"/>
      <w:pPr>
        <w:ind w:left="5040" w:hanging="360"/>
      </w:pPr>
    </w:lvl>
    <w:lvl w:ilvl="7" w:tplc="A6CEC778">
      <w:start w:val="1"/>
      <w:numFmt w:val="lowerLetter"/>
      <w:lvlText w:val="%8."/>
      <w:lvlJc w:val="left"/>
      <w:pPr>
        <w:ind w:left="5760" w:hanging="360"/>
      </w:pPr>
    </w:lvl>
    <w:lvl w:ilvl="8" w:tplc="F9C21900">
      <w:start w:val="1"/>
      <w:numFmt w:val="lowerRoman"/>
      <w:lvlText w:val="%9."/>
      <w:lvlJc w:val="right"/>
      <w:pPr>
        <w:ind w:left="6480" w:hanging="180"/>
      </w:pPr>
    </w:lvl>
  </w:abstractNum>
  <w:abstractNum w:abstractNumId="2120" w15:restartNumberingAfterBreak="0">
    <w:nsid w:val="7CF22284"/>
    <w:multiLevelType w:val="hybridMultilevel"/>
    <w:tmpl w:val="90E8B17A"/>
    <w:lvl w:ilvl="0" w:tplc="10922FE0">
      <w:start w:val="1"/>
      <w:numFmt w:val="decimal"/>
      <w:lvlText w:val="%1."/>
      <w:lvlJc w:val="left"/>
      <w:pPr>
        <w:ind w:left="720" w:hanging="360"/>
      </w:pPr>
    </w:lvl>
    <w:lvl w:ilvl="1" w:tplc="FC62F4C6">
      <w:start w:val="1"/>
      <w:numFmt w:val="lowerLetter"/>
      <w:lvlText w:val="%2."/>
      <w:lvlJc w:val="left"/>
      <w:pPr>
        <w:ind w:left="1440" w:hanging="360"/>
      </w:pPr>
    </w:lvl>
    <w:lvl w:ilvl="2" w:tplc="138A1A62">
      <w:start w:val="1"/>
      <w:numFmt w:val="lowerRoman"/>
      <w:lvlText w:val="%3."/>
      <w:lvlJc w:val="right"/>
      <w:pPr>
        <w:ind w:left="2160" w:hanging="180"/>
      </w:pPr>
    </w:lvl>
    <w:lvl w:ilvl="3" w:tplc="74D0CAA8">
      <w:start w:val="1"/>
      <w:numFmt w:val="decimal"/>
      <w:lvlText w:val="%4."/>
      <w:lvlJc w:val="left"/>
      <w:pPr>
        <w:ind w:left="2880" w:hanging="360"/>
      </w:pPr>
    </w:lvl>
    <w:lvl w:ilvl="4" w:tplc="41F81370">
      <w:start w:val="1"/>
      <w:numFmt w:val="lowerLetter"/>
      <w:lvlText w:val="%5."/>
      <w:lvlJc w:val="left"/>
      <w:pPr>
        <w:ind w:left="3600" w:hanging="360"/>
      </w:pPr>
    </w:lvl>
    <w:lvl w:ilvl="5" w:tplc="23CCBD4A">
      <w:start w:val="1"/>
      <w:numFmt w:val="lowerRoman"/>
      <w:lvlText w:val="%6."/>
      <w:lvlJc w:val="right"/>
      <w:pPr>
        <w:ind w:left="4320" w:hanging="180"/>
      </w:pPr>
    </w:lvl>
    <w:lvl w:ilvl="6" w:tplc="4BA21646">
      <w:start w:val="1"/>
      <w:numFmt w:val="decimal"/>
      <w:lvlText w:val="%7."/>
      <w:lvlJc w:val="left"/>
      <w:pPr>
        <w:ind w:left="5040" w:hanging="360"/>
      </w:pPr>
    </w:lvl>
    <w:lvl w:ilvl="7" w:tplc="CDDC2CCA">
      <w:start w:val="1"/>
      <w:numFmt w:val="lowerLetter"/>
      <w:lvlText w:val="%8."/>
      <w:lvlJc w:val="left"/>
      <w:pPr>
        <w:ind w:left="5760" w:hanging="360"/>
      </w:pPr>
    </w:lvl>
    <w:lvl w:ilvl="8" w:tplc="B2866B24">
      <w:start w:val="1"/>
      <w:numFmt w:val="lowerRoman"/>
      <w:lvlText w:val="%9."/>
      <w:lvlJc w:val="right"/>
      <w:pPr>
        <w:ind w:left="6480" w:hanging="180"/>
      </w:pPr>
    </w:lvl>
  </w:abstractNum>
  <w:abstractNum w:abstractNumId="2121" w15:restartNumberingAfterBreak="0">
    <w:nsid w:val="7D002AF8"/>
    <w:multiLevelType w:val="hybridMultilevel"/>
    <w:tmpl w:val="2F2C0736"/>
    <w:lvl w:ilvl="0" w:tplc="EF089298">
      <w:start w:val="1"/>
      <w:numFmt w:val="decimal"/>
      <w:lvlText w:val="%1."/>
      <w:lvlJc w:val="left"/>
      <w:pPr>
        <w:ind w:left="720" w:hanging="360"/>
      </w:pPr>
    </w:lvl>
    <w:lvl w:ilvl="1" w:tplc="6518C69C">
      <w:start w:val="1"/>
      <w:numFmt w:val="lowerLetter"/>
      <w:lvlText w:val="%2."/>
      <w:lvlJc w:val="left"/>
      <w:pPr>
        <w:ind w:left="1440" w:hanging="360"/>
      </w:pPr>
    </w:lvl>
    <w:lvl w:ilvl="2" w:tplc="F0101ED2">
      <w:start w:val="1"/>
      <w:numFmt w:val="lowerRoman"/>
      <w:lvlText w:val="%3."/>
      <w:lvlJc w:val="right"/>
      <w:pPr>
        <w:ind w:left="2160" w:hanging="180"/>
      </w:pPr>
    </w:lvl>
    <w:lvl w:ilvl="3" w:tplc="D9BE03E4">
      <w:start w:val="1"/>
      <w:numFmt w:val="decimal"/>
      <w:lvlText w:val="%4."/>
      <w:lvlJc w:val="left"/>
      <w:pPr>
        <w:ind w:left="2880" w:hanging="360"/>
      </w:pPr>
    </w:lvl>
    <w:lvl w:ilvl="4" w:tplc="7DEEA3C6">
      <w:start w:val="1"/>
      <w:numFmt w:val="lowerLetter"/>
      <w:lvlText w:val="%5."/>
      <w:lvlJc w:val="left"/>
      <w:pPr>
        <w:ind w:left="3600" w:hanging="360"/>
      </w:pPr>
    </w:lvl>
    <w:lvl w:ilvl="5" w:tplc="8D905ABE">
      <w:start w:val="1"/>
      <w:numFmt w:val="lowerRoman"/>
      <w:lvlText w:val="%6."/>
      <w:lvlJc w:val="right"/>
      <w:pPr>
        <w:ind w:left="4320" w:hanging="180"/>
      </w:pPr>
    </w:lvl>
    <w:lvl w:ilvl="6" w:tplc="8D6626B8">
      <w:start w:val="1"/>
      <w:numFmt w:val="decimal"/>
      <w:lvlText w:val="%7."/>
      <w:lvlJc w:val="left"/>
      <w:pPr>
        <w:ind w:left="5040" w:hanging="360"/>
      </w:pPr>
    </w:lvl>
    <w:lvl w:ilvl="7" w:tplc="C0004E98">
      <w:start w:val="1"/>
      <w:numFmt w:val="lowerLetter"/>
      <w:lvlText w:val="%8."/>
      <w:lvlJc w:val="left"/>
      <w:pPr>
        <w:ind w:left="5760" w:hanging="360"/>
      </w:pPr>
    </w:lvl>
    <w:lvl w:ilvl="8" w:tplc="97BA4EA6">
      <w:start w:val="1"/>
      <w:numFmt w:val="lowerRoman"/>
      <w:lvlText w:val="%9."/>
      <w:lvlJc w:val="right"/>
      <w:pPr>
        <w:ind w:left="6480" w:hanging="180"/>
      </w:pPr>
    </w:lvl>
  </w:abstractNum>
  <w:abstractNum w:abstractNumId="2122" w15:restartNumberingAfterBreak="0">
    <w:nsid w:val="7D044E94"/>
    <w:multiLevelType w:val="hybridMultilevel"/>
    <w:tmpl w:val="92D0D67C"/>
    <w:lvl w:ilvl="0" w:tplc="E3E4311E">
      <w:start w:val="1"/>
      <w:numFmt w:val="decimal"/>
      <w:lvlText w:val="%1."/>
      <w:lvlJc w:val="left"/>
      <w:pPr>
        <w:ind w:left="720" w:hanging="360"/>
      </w:pPr>
    </w:lvl>
    <w:lvl w:ilvl="1" w:tplc="A25040D8">
      <w:start w:val="1"/>
      <w:numFmt w:val="lowerLetter"/>
      <w:lvlText w:val="%2."/>
      <w:lvlJc w:val="left"/>
      <w:pPr>
        <w:ind w:left="1440" w:hanging="360"/>
      </w:pPr>
    </w:lvl>
    <w:lvl w:ilvl="2" w:tplc="2008226C">
      <w:start w:val="1"/>
      <w:numFmt w:val="lowerRoman"/>
      <w:lvlText w:val="%3."/>
      <w:lvlJc w:val="right"/>
      <w:pPr>
        <w:ind w:left="2160" w:hanging="180"/>
      </w:pPr>
    </w:lvl>
    <w:lvl w:ilvl="3" w:tplc="F160952A">
      <w:start w:val="1"/>
      <w:numFmt w:val="decimal"/>
      <w:lvlText w:val="%4."/>
      <w:lvlJc w:val="left"/>
      <w:pPr>
        <w:ind w:left="2880" w:hanging="360"/>
      </w:pPr>
    </w:lvl>
    <w:lvl w:ilvl="4" w:tplc="E474C35C">
      <w:start w:val="1"/>
      <w:numFmt w:val="lowerLetter"/>
      <w:lvlText w:val="%5."/>
      <w:lvlJc w:val="left"/>
      <w:pPr>
        <w:ind w:left="3600" w:hanging="360"/>
      </w:pPr>
    </w:lvl>
    <w:lvl w:ilvl="5" w:tplc="351612AE">
      <w:start w:val="1"/>
      <w:numFmt w:val="lowerRoman"/>
      <w:lvlText w:val="%6."/>
      <w:lvlJc w:val="right"/>
      <w:pPr>
        <w:ind w:left="4320" w:hanging="180"/>
      </w:pPr>
    </w:lvl>
    <w:lvl w:ilvl="6" w:tplc="F0164208">
      <w:start w:val="1"/>
      <w:numFmt w:val="decimal"/>
      <w:lvlText w:val="%7."/>
      <w:lvlJc w:val="left"/>
      <w:pPr>
        <w:ind w:left="5040" w:hanging="360"/>
      </w:pPr>
    </w:lvl>
    <w:lvl w:ilvl="7" w:tplc="78CEE738">
      <w:start w:val="1"/>
      <w:numFmt w:val="lowerLetter"/>
      <w:lvlText w:val="%8."/>
      <w:lvlJc w:val="left"/>
      <w:pPr>
        <w:ind w:left="5760" w:hanging="360"/>
      </w:pPr>
    </w:lvl>
    <w:lvl w:ilvl="8" w:tplc="E73C9AA2">
      <w:start w:val="1"/>
      <w:numFmt w:val="lowerRoman"/>
      <w:lvlText w:val="%9."/>
      <w:lvlJc w:val="right"/>
      <w:pPr>
        <w:ind w:left="6480" w:hanging="180"/>
      </w:pPr>
    </w:lvl>
  </w:abstractNum>
  <w:abstractNum w:abstractNumId="2123" w15:restartNumberingAfterBreak="0">
    <w:nsid w:val="7D0B6EF9"/>
    <w:multiLevelType w:val="hybridMultilevel"/>
    <w:tmpl w:val="403EF8EE"/>
    <w:lvl w:ilvl="0" w:tplc="617AE21E">
      <w:start w:val="1"/>
      <w:numFmt w:val="decimal"/>
      <w:lvlText w:val="%1."/>
      <w:lvlJc w:val="left"/>
      <w:pPr>
        <w:ind w:left="720" w:hanging="360"/>
      </w:pPr>
    </w:lvl>
    <w:lvl w:ilvl="1" w:tplc="404AE9C4">
      <w:start w:val="1"/>
      <w:numFmt w:val="lowerLetter"/>
      <w:lvlText w:val="%2."/>
      <w:lvlJc w:val="left"/>
      <w:pPr>
        <w:ind w:left="1440" w:hanging="360"/>
      </w:pPr>
    </w:lvl>
    <w:lvl w:ilvl="2" w:tplc="ACD88C86">
      <w:start w:val="1"/>
      <w:numFmt w:val="lowerRoman"/>
      <w:lvlText w:val="%3."/>
      <w:lvlJc w:val="right"/>
      <w:pPr>
        <w:ind w:left="2160" w:hanging="180"/>
      </w:pPr>
    </w:lvl>
    <w:lvl w:ilvl="3" w:tplc="7DACB390">
      <w:start w:val="1"/>
      <w:numFmt w:val="decimal"/>
      <w:lvlText w:val="%4."/>
      <w:lvlJc w:val="left"/>
      <w:pPr>
        <w:ind w:left="2880" w:hanging="360"/>
      </w:pPr>
    </w:lvl>
    <w:lvl w:ilvl="4" w:tplc="1B5AAB3E">
      <w:start w:val="1"/>
      <w:numFmt w:val="lowerLetter"/>
      <w:lvlText w:val="%5."/>
      <w:lvlJc w:val="left"/>
      <w:pPr>
        <w:ind w:left="3600" w:hanging="360"/>
      </w:pPr>
    </w:lvl>
    <w:lvl w:ilvl="5" w:tplc="FE6C242C">
      <w:start w:val="1"/>
      <w:numFmt w:val="lowerRoman"/>
      <w:lvlText w:val="%6."/>
      <w:lvlJc w:val="right"/>
      <w:pPr>
        <w:ind w:left="4320" w:hanging="180"/>
      </w:pPr>
    </w:lvl>
    <w:lvl w:ilvl="6" w:tplc="1EE0D5D4">
      <w:start w:val="1"/>
      <w:numFmt w:val="decimal"/>
      <w:lvlText w:val="%7."/>
      <w:lvlJc w:val="left"/>
      <w:pPr>
        <w:ind w:left="5040" w:hanging="360"/>
      </w:pPr>
    </w:lvl>
    <w:lvl w:ilvl="7" w:tplc="CE123DE0">
      <w:start w:val="1"/>
      <w:numFmt w:val="lowerLetter"/>
      <w:lvlText w:val="%8."/>
      <w:lvlJc w:val="left"/>
      <w:pPr>
        <w:ind w:left="5760" w:hanging="360"/>
      </w:pPr>
    </w:lvl>
    <w:lvl w:ilvl="8" w:tplc="343C4078">
      <w:start w:val="1"/>
      <w:numFmt w:val="lowerRoman"/>
      <w:lvlText w:val="%9."/>
      <w:lvlJc w:val="right"/>
      <w:pPr>
        <w:ind w:left="6480" w:hanging="180"/>
      </w:pPr>
    </w:lvl>
  </w:abstractNum>
  <w:abstractNum w:abstractNumId="2124" w15:restartNumberingAfterBreak="0">
    <w:nsid w:val="7D0C7D00"/>
    <w:multiLevelType w:val="hybridMultilevel"/>
    <w:tmpl w:val="9DD464A8"/>
    <w:lvl w:ilvl="0" w:tplc="DCD09204">
      <w:start w:val="1"/>
      <w:numFmt w:val="decimal"/>
      <w:lvlText w:val="%1."/>
      <w:lvlJc w:val="left"/>
      <w:pPr>
        <w:ind w:left="720" w:hanging="360"/>
      </w:pPr>
    </w:lvl>
    <w:lvl w:ilvl="1" w:tplc="4AB2DE74">
      <w:start w:val="1"/>
      <w:numFmt w:val="lowerLetter"/>
      <w:lvlText w:val="%2."/>
      <w:lvlJc w:val="left"/>
      <w:pPr>
        <w:ind w:left="1440" w:hanging="360"/>
      </w:pPr>
    </w:lvl>
    <w:lvl w:ilvl="2" w:tplc="BE6A5A98">
      <w:start w:val="1"/>
      <w:numFmt w:val="lowerRoman"/>
      <w:lvlText w:val="%3."/>
      <w:lvlJc w:val="right"/>
      <w:pPr>
        <w:ind w:left="2160" w:hanging="180"/>
      </w:pPr>
    </w:lvl>
    <w:lvl w:ilvl="3" w:tplc="EF56711C">
      <w:start w:val="1"/>
      <w:numFmt w:val="decimal"/>
      <w:lvlText w:val="%4."/>
      <w:lvlJc w:val="left"/>
      <w:pPr>
        <w:ind w:left="2880" w:hanging="360"/>
      </w:pPr>
    </w:lvl>
    <w:lvl w:ilvl="4" w:tplc="D0FCFB9C">
      <w:start w:val="1"/>
      <w:numFmt w:val="lowerLetter"/>
      <w:lvlText w:val="%5."/>
      <w:lvlJc w:val="left"/>
      <w:pPr>
        <w:ind w:left="3600" w:hanging="360"/>
      </w:pPr>
    </w:lvl>
    <w:lvl w:ilvl="5" w:tplc="3FC496FA">
      <w:start w:val="1"/>
      <w:numFmt w:val="lowerRoman"/>
      <w:lvlText w:val="%6."/>
      <w:lvlJc w:val="right"/>
      <w:pPr>
        <w:ind w:left="4320" w:hanging="180"/>
      </w:pPr>
    </w:lvl>
    <w:lvl w:ilvl="6" w:tplc="8B4A3A40">
      <w:start w:val="1"/>
      <w:numFmt w:val="decimal"/>
      <w:lvlText w:val="%7."/>
      <w:lvlJc w:val="left"/>
      <w:pPr>
        <w:ind w:left="5040" w:hanging="360"/>
      </w:pPr>
    </w:lvl>
    <w:lvl w:ilvl="7" w:tplc="20F4886E">
      <w:start w:val="1"/>
      <w:numFmt w:val="lowerLetter"/>
      <w:lvlText w:val="%8."/>
      <w:lvlJc w:val="left"/>
      <w:pPr>
        <w:ind w:left="5760" w:hanging="360"/>
      </w:pPr>
    </w:lvl>
    <w:lvl w:ilvl="8" w:tplc="7D964A18">
      <w:start w:val="1"/>
      <w:numFmt w:val="lowerRoman"/>
      <w:lvlText w:val="%9."/>
      <w:lvlJc w:val="right"/>
      <w:pPr>
        <w:ind w:left="6480" w:hanging="180"/>
      </w:pPr>
    </w:lvl>
  </w:abstractNum>
  <w:abstractNum w:abstractNumId="2125" w15:restartNumberingAfterBreak="0">
    <w:nsid w:val="7D0D2DE7"/>
    <w:multiLevelType w:val="hybridMultilevel"/>
    <w:tmpl w:val="8434363A"/>
    <w:lvl w:ilvl="0" w:tplc="CC986B6C">
      <w:start w:val="1"/>
      <w:numFmt w:val="decimal"/>
      <w:lvlText w:val="%1."/>
      <w:lvlJc w:val="left"/>
      <w:pPr>
        <w:ind w:left="720" w:hanging="360"/>
      </w:pPr>
    </w:lvl>
    <w:lvl w:ilvl="1" w:tplc="8E7E1448">
      <w:start w:val="1"/>
      <w:numFmt w:val="lowerLetter"/>
      <w:lvlText w:val="%2."/>
      <w:lvlJc w:val="left"/>
      <w:pPr>
        <w:ind w:left="1440" w:hanging="360"/>
      </w:pPr>
    </w:lvl>
    <w:lvl w:ilvl="2" w:tplc="50A8A21A">
      <w:start w:val="1"/>
      <w:numFmt w:val="lowerRoman"/>
      <w:lvlText w:val="%3."/>
      <w:lvlJc w:val="right"/>
      <w:pPr>
        <w:ind w:left="2160" w:hanging="180"/>
      </w:pPr>
    </w:lvl>
    <w:lvl w:ilvl="3" w:tplc="4DE6BEEE">
      <w:start w:val="1"/>
      <w:numFmt w:val="decimal"/>
      <w:lvlText w:val="%4."/>
      <w:lvlJc w:val="left"/>
      <w:pPr>
        <w:ind w:left="2880" w:hanging="360"/>
      </w:pPr>
    </w:lvl>
    <w:lvl w:ilvl="4" w:tplc="49327A98">
      <w:start w:val="1"/>
      <w:numFmt w:val="lowerLetter"/>
      <w:lvlText w:val="%5."/>
      <w:lvlJc w:val="left"/>
      <w:pPr>
        <w:ind w:left="3600" w:hanging="360"/>
      </w:pPr>
    </w:lvl>
    <w:lvl w:ilvl="5" w:tplc="85327892">
      <w:start w:val="1"/>
      <w:numFmt w:val="lowerRoman"/>
      <w:lvlText w:val="%6."/>
      <w:lvlJc w:val="right"/>
      <w:pPr>
        <w:ind w:left="4320" w:hanging="180"/>
      </w:pPr>
    </w:lvl>
    <w:lvl w:ilvl="6" w:tplc="D9BC9C42">
      <w:start w:val="1"/>
      <w:numFmt w:val="decimal"/>
      <w:lvlText w:val="%7."/>
      <w:lvlJc w:val="left"/>
      <w:pPr>
        <w:ind w:left="5040" w:hanging="360"/>
      </w:pPr>
    </w:lvl>
    <w:lvl w:ilvl="7" w:tplc="104CA0D8">
      <w:start w:val="1"/>
      <w:numFmt w:val="lowerLetter"/>
      <w:lvlText w:val="%8."/>
      <w:lvlJc w:val="left"/>
      <w:pPr>
        <w:ind w:left="5760" w:hanging="360"/>
      </w:pPr>
    </w:lvl>
    <w:lvl w:ilvl="8" w:tplc="FAEAA3B0">
      <w:start w:val="1"/>
      <w:numFmt w:val="lowerRoman"/>
      <w:lvlText w:val="%9."/>
      <w:lvlJc w:val="right"/>
      <w:pPr>
        <w:ind w:left="6480" w:hanging="180"/>
      </w:pPr>
    </w:lvl>
  </w:abstractNum>
  <w:abstractNum w:abstractNumId="2126" w15:restartNumberingAfterBreak="0">
    <w:nsid w:val="7D0E49AC"/>
    <w:multiLevelType w:val="hybridMultilevel"/>
    <w:tmpl w:val="36A85A86"/>
    <w:lvl w:ilvl="0" w:tplc="5E9CF25E">
      <w:start w:val="1"/>
      <w:numFmt w:val="decimal"/>
      <w:lvlText w:val="%1."/>
      <w:lvlJc w:val="left"/>
      <w:pPr>
        <w:ind w:left="720" w:hanging="360"/>
      </w:pPr>
    </w:lvl>
    <w:lvl w:ilvl="1" w:tplc="BC06C08C">
      <w:start w:val="1"/>
      <w:numFmt w:val="lowerLetter"/>
      <w:lvlText w:val="%2."/>
      <w:lvlJc w:val="left"/>
      <w:pPr>
        <w:ind w:left="1440" w:hanging="360"/>
      </w:pPr>
    </w:lvl>
    <w:lvl w:ilvl="2" w:tplc="5D1C4ECC">
      <w:start w:val="1"/>
      <w:numFmt w:val="lowerRoman"/>
      <w:lvlText w:val="%3."/>
      <w:lvlJc w:val="right"/>
      <w:pPr>
        <w:ind w:left="2160" w:hanging="180"/>
      </w:pPr>
    </w:lvl>
    <w:lvl w:ilvl="3" w:tplc="742A1038">
      <w:start w:val="1"/>
      <w:numFmt w:val="decimal"/>
      <w:lvlText w:val="%4."/>
      <w:lvlJc w:val="left"/>
      <w:pPr>
        <w:ind w:left="2880" w:hanging="360"/>
      </w:pPr>
    </w:lvl>
    <w:lvl w:ilvl="4" w:tplc="9EE08EDC">
      <w:start w:val="1"/>
      <w:numFmt w:val="lowerLetter"/>
      <w:lvlText w:val="%5."/>
      <w:lvlJc w:val="left"/>
      <w:pPr>
        <w:ind w:left="3600" w:hanging="360"/>
      </w:pPr>
    </w:lvl>
    <w:lvl w:ilvl="5" w:tplc="088062E8">
      <w:start w:val="1"/>
      <w:numFmt w:val="lowerRoman"/>
      <w:lvlText w:val="%6."/>
      <w:lvlJc w:val="right"/>
      <w:pPr>
        <w:ind w:left="4320" w:hanging="180"/>
      </w:pPr>
    </w:lvl>
    <w:lvl w:ilvl="6" w:tplc="EB9C63C8">
      <w:start w:val="1"/>
      <w:numFmt w:val="decimal"/>
      <w:lvlText w:val="%7."/>
      <w:lvlJc w:val="left"/>
      <w:pPr>
        <w:ind w:left="5040" w:hanging="360"/>
      </w:pPr>
    </w:lvl>
    <w:lvl w:ilvl="7" w:tplc="4E104F3A">
      <w:start w:val="1"/>
      <w:numFmt w:val="lowerLetter"/>
      <w:lvlText w:val="%8."/>
      <w:lvlJc w:val="left"/>
      <w:pPr>
        <w:ind w:left="5760" w:hanging="360"/>
      </w:pPr>
    </w:lvl>
    <w:lvl w:ilvl="8" w:tplc="DBACE9A8">
      <w:start w:val="1"/>
      <w:numFmt w:val="lowerRoman"/>
      <w:lvlText w:val="%9."/>
      <w:lvlJc w:val="right"/>
      <w:pPr>
        <w:ind w:left="6480" w:hanging="180"/>
      </w:pPr>
    </w:lvl>
  </w:abstractNum>
  <w:abstractNum w:abstractNumId="2127" w15:restartNumberingAfterBreak="0">
    <w:nsid w:val="7D160965"/>
    <w:multiLevelType w:val="hybridMultilevel"/>
    <w:tmpl w:val="0EE6E734"/>
    <w:lvl w:ilvl="0" w:tplc="37DAEFAC">
      <w:start w:val="1"/>
      <w:numFmt w:val="decimal"/>
      <w:lvlText w:val="%1."/>
      <w:lvlJc w:val="left"/>
      <w:pPr>
        <w:ind w:left="720" w:hanging="360"/>
      </w:pPr>
    </w:lvl>
    <w:lvl w:ilvl="1" w:tplc="43A21018">
      <w:start w:val="1"/>
      <w:numFmt w:val="lowerLetter"/>
      <w:lvlText w:val="%2."/>
      <w:lvlJc w:val="left"/>
      <w:pPr>
        <w:ind w:left="1440" w:hanging="360"/>
      </w:pPr>
    </w:lvl>
    <w:lvl w:ilvl="2" w:tplc="AE32618E">
      <w:start w:val="1"/>
      <w:numFmt w:val="lowerRoman"/>
      <w:lvlText w:val="%3."/>
      <w:lvlJc w:val="right"/>
      <w:pPr>
        <w:ind w:left="2160" w:hanging="180"/>
      </w:pPr>
    </w:lvl>
    <w:lvl w:ilvl="3" w:tplc="F7B6BED0">
      <w:start w:val="1"/>
      <w:numFmt w:val="decimal"/>
      <w:lvlText w:val="%4."/>
      <w:lvlJc w:val="left"/>
      <w:pPr>
        <w:ind w:left="2880" w:hanging="360"/>
      </w:pPr>
    </w:lvl>
    <w:lvl w:ilvl="4" w:tplc="C2CE1072">
      <w:start w:val="1"/>
      <w:numFmt w:val="lowerLetter"/>
      <w:lvlText w:val="%5."/>
      <w:lvlJc w:val="left"/>
      <w:pPr>
        <w:ind w:left="3600" w:hanging="360"/>
      </w:pPr>
    </w:lvl>
    <w:lvl w:ilvl="5" w:tplc="2DC8D4AA">
      <w:start w:val="1"/>
      <w:numFmt w:val="lowerRoman"/>
      <w:lvlText w:val="%6."/>
      <w:lvlJc w:val="right"/>
      <w:pPr>
        <w:ind w:left="4320" w:hanging="180"/>
      </w:pPr>
    </w:lvl>
    <w:lvl w:ilvl="6" w:tplc="143201B0">
      <w:start w:val="1"/>
      <w:numFmt w:val="decimal"/>
      <w:lvlText w:val="%7."/>
      <w:lvlJc w:val="left"/>
      <w:pPr>
        <w:ind w:left="5040" w:hanging="360"/>
      </w:pPr>
    </w:lvl>
    <w:lvl w:ilvl="7" w:tplc="251ADDF4">
      <w:start w:val="1"/>
      <w:numFmt w:val="lowerLetter"/>
      <w:lvlText w:val="%8."/>
      <w:lvlJc w:val="left"/>
      <w:pPr>
        <w:ind w:left="5760" w:hanging="360"/>
      </w:pPr>
    </w:lvl>
    <w:lvl w:ilvl="8" w:tplc="9DEE59CA">
      <w:start w:val="1"/>
      <w:numFmt w:val="lowerRoman"/>
      <w:lvlText w:val="%9."/>
      <w:lvlJc w:val="right"/>
      <w:pPr>
        <w:ind w:left="6480" w:hanging="180"/>
      </w:pPr>
    </w:lvl>
  </w:abstractNum>
  <w:abstractNum w:abstractNumId="2128" w15:restartNumberingAfterBreak="0">
    <w:nsid w:val="7D1C7E32"/>
    <w:multiLevelType w:val="hybridMultilevel"/>
    <w:tmpl w:val="3774B3FE"/>
    <w:lvl w:ilvl="0" w:tplc="98C69080">
      <w:start w:val="1"/>
      <w:numFmt w:val="decimal"/>
      <w:lvlText w:val="%1."/>
      <w:lvlJc w:val="left"/>
      <w:pPr>
        <w:ind w:left="720" w:hanging="360"/>
      </w:pPr>
    </w:lvl>
    <w:lvl w:ilvl="1" w:tplc="00B461F6">
      <w:start w:val="1"/>
      <w:numFmt w:val="lowerLetter"/>
      <w:lvlText w:val="%2."/>
      <w:lvlJc w:val="left"/>
      <w:pPr>
        <w:ind w:left="1440" w:hanging="360"/>
      </w:pPr>
    </w:lvl>
    <w:lvl w:ilvl="2" w:tplc="97F8B3FE">
      <w:start w:val="1"/>
      <w:numFmt w:val="lowerRoman"/>
      <w:lvlText w:val="%3."/>
      <w:lvlJc w:val="right"/>
      <w:pPr>
        <w:ind w:left="2160" w:hanging="180"/>
      </w:pPr>
    </w:lvl>
    <w:lvl w:ilvl="3" w:tplc="88409150">
      <w:start w:val="1"/>
      <w:numFmt w:val="decimal"/>
      <w:lvlText w:val="%4."/>
      <w:lvlJc w:val="left"/>
      <w:pPr>
        <w:ind w:left="2880" w:hanging="360"/>
      </w:pPr>
    </w:lvl>
    <w:lvl w:ilvl="4" w:tplc="454E290E">
      <w:start w:val="1"/>
      <w:numFmt w:val="lowerLetter"/>
      <w:lvlText w:val="%5."/>
      <w:lvlJc w:val="left"/>
      <w:pPr>
        <w:ind w:left="3600" w:hanging="360"/>
      </w:pPr>
    </w:lvl>
    <w:lvl w:ilvl="5" w:tplc="51D2606E">
      <w:start w:val="1"/>
      <w:numFmt w:val="lowerRoman"/>
      <w:lvlText w:val="%6."/>
      <w:lvlJc w:val="right"/>
      <w:pPr>
        <w:ind w:left="4320" w:hanging="180"/>
      </w:pPr>
    </w:lvl>
    <w:lvl w:ilvl="6" w:tplc="CA688BD6">
      <w:start w:val="1"/>
      <w:numFmt w:val="decimal"/>
      <w:lvlText w:val="%7."/>
      <w:lvlJc w:val="left"/>
      <w:pPr>
        <w:ind w:left="5040" w:hanging="360"/>
      </w:pPr>
    </w:lvl>
    <w:lvl w:ilvl="7" w:tplc="00146F56">
      <w:start w:val="1"/>
      <w:numFmt w:val="lowerLetter"/>
      <w:lvlText w:val="%8."/>
      <w:lvlJc w:val="left"/>
      <w:pPr>
        <w:ind w:left="5760" w:hanging="360"/>
      </w:pPr>
    </w:lvl>
    <w:lvl w:ilvl="8" w:tplc="95EE3E54">
      <w:start w:val="1"/>
      <w:numFmt w:val="lowerRoman"/>
      <w:lvlText w:val="%9."/>
      <w:lvlJc w:val="right"/>
      <w:pPr>
        <w:ind w:left="6480" w:hanging="180"/>
      </w:pPr>
    </w:lvl>
  </w:abstractNum>
  <w:abstractNum w:abstractNumId="2129" w15:restartNumberingAfterBreak="0">
    <w:nsid w:val="7D1F5F7D"/>
    <w:multiLevelType w:val="hybridMultilevel"/>
    <w:tmpl w:val="F6222ACA"/>
    <w:lvl w:ilvl="0" w:tplc="E660AD18">
      <w:start w:val="1"/>
      <w:numFmt w:val="decimal"/>
      <w:lvlText w:val="%1."/>
      <w:lvlJc w:val="left"/>
      <w:pPr>
        <w:ind w:left="720" w:hanging="360"/>
      </w:pPr>
    </w:lvl>
    <w:lvl w:ilvl="1" w:tplc="E04C8448">
      <w:start w:val="1"/>
      <w:numFmt w:val="lowerLetter"/>
      <w:lvlText w:val="%2."/>
      <w:lvlJc w:val="left"/>
      <w:pPr>
        <w:ind w:left="1440" w:hanging="360"/>
      </w:pPr>
    </w:lvl>
    <w:lvl w:ilvl="2" w:tplc="2FC02F2A">
      <w:start w:val="1"/>
      <w:numFmt w:val="lowerRoman"/>
      <w:lvlText w:val="%3."/>
      <w:lvlJc w:val="right"/>
      <w:pPr>
        <w:ind w:left="2160" w:hanging="180"/>
      </w:pPr>
    </w:lvl>
    <w:lvl w:ilvl="3" w:tplc="B5782E42">
      <w:start w:val="1"/>
      <w:numFmt w:val="decimal"/>
      <w:lvlText w:val="%4."/>
      <w:lvlJc w:val="left"/>
      <w:pPr>
        <w:ind w:left="2880" w:hanging="360"/>
      </w:pPr>
    </w:lvl>
    <w:lvl w:ilvl="4" w:tplc="E39ED22A">
      <w:start w:val="1"/>
      <w:numFmt w:val="lowerLetter"/>
      <w:lvlText w:val="%5."/>
      <w:lvlJc w:val="left"/>
      <w:pPr>
        <w:ind w:left="3600" w:hanging="360"/>
      </w:pPr>
    </w:lvl>
    <w:lvl w:ilvl="5" w:tplc="4E488DB8">
      <w:start w:val="1"/>
      <w:numFmt w:val="lowerRoman"/>
      <w:lvlText w:val="%6."/>
      <w:lvlJc w:val="right"/>
      <w:pPr>
        <w:ind w:left="4320" w:hanging="180"/>
      </w:pPr>
    </w:lvl>
    <w:lvl w:ilvl="6" w:tplc="59125F2C">
      <w:start w:val="1"/>
      <w:numFmt w:val="decimal"/>
      <w:lvlText w:val="%7."/>
      <w:lvlJc w:val="left"/>
      <w:pPr>
        <w:ind w:left="5040" w:hanging="360"/>
      </w:pPr>
    </w:lvl>
    <w:lvl w:ilvl="7" w:tplc="B57CC640">
      <w:start w:val="1"/>
      <w:numFmt w:val="lowerLetter"/>
      <w:lvlText w:val="%8."/>
      <w:lvlJc w:val="left"/>
      <w:pPr>
        <w:ind w:left="5760" w:hanging="360"/>
      </w:pPr>
    </w:lvl>
    <w:lvl w:ilvl="8" w:tplc="0B228460">
      <w:start w:val="1"/>
      <w:numFmt w:val="lowerRoman"/>
      <w:lvlText w:val="%9."/>
      <w:lvlJc w:val="right"/>
      <w:pPr>
        <w:ind w:left="6480" w:hanging="180"/>
      </w:pPr>
    </w:lvl>
  </w:abstractNum>
  <w:abstractNum w:abstractNumId="2130" w15:restartNumberingAfterBreak="0">
    <w:nsid w:val="7D3A6B8C"/>
    <w:multiLevelType w:val="hybridMultilevel"/>
    <w:tmpl w:val="60364CF4"/>
    <w:lvl w:ilvl="0" w:tplc="83888294">
      <w:start w:val="1"/>
      <w:numFmt w:val="decimal"/>
      <w:lvlText w:val="%1."/>
      <w:lvlJc w:val="left"/>
      <w:pPr>
        <w:ind w:left="720" w:hanging="360"/>
      </w:pPr>
    </w:lvl>
    <w:lvl w:ilvl="1" w:tplc="F1CE2B2E">
      <w:start w:val="1"/>
      <w:numFmt w:val="lowerLetter"/>
      <w:lvlText w:val="%2."/>
      <w:lvlJc w:val="left"/>
      <w:pPr>
        <w:ind w:left="1440" w:hanging="360"/>
      </w:pPr>
    </w:lvl>
    <w:lvl w:ilvl="2" w:tplc="E48685C6">
      <w:start w:val="1"/>
      <w:numFmt w:val="lowerRoman"/>
      <w:lvlText w:val="%3."/>
      <w:lvlJc w:val="right"/>
      <w:pPr>
        <w:ind w:left="2160" w:hanging="180"/>
      </w:pPr>
    </w:lvl>
    <w:lvl w:ilvl="3" w:tplc="82022960">
      <w:start w:val="1"/>
      <w:numFmt w:val="decimal"/>
      <w:lvlText w:val="%4."/>
      <w:lvlJc w:val="left"/>
      <w:pPr>
        <w:ind w:left="2880" w:hanging="360"/>
      </w:pPr>
    </w:lvl>
    <w:lvl w:ilvl="4" w:tplc="AACE1082">
      <w:start w:val="1"/>
      <w:numFmt w:val="lowerLetter"/>
      <w:lvlText w:val="%5."/>
      <w:lvlJc w:val="left"/>
      <w:pPr>
        <w:ind w:left="3600" w:hanging="360"/>
      </w:pPr>
    </w:lvl>
    <w:lvl w:ilvl="5" w:tplc="BF34C2D6">
      <w:start w:val="1"/>
      <w:numFmt w:val="lowerRoman"/>
      <w:lvlText w:val="%6."/>
      <w:lvlJc w:val="right"/>
      <w:pPr>
        <w:ind w:left="4320" w:hanging="180"/>
      </w:pPr>
    </w:lvl>
    <w:lvl w:ilvl="6" w:tplc="3C4EF776">
      <w:start w:val="1"/>
      <w:numFmt w:val="decimal"/>
      <w:lvlText w:val="%7."/>
      <w:lvlJc w:val="left"/>
      <w:pPr>
        <w:ind w:left="5040" w:hanging="360"/>
      </w:pPr>
    </w:lvl>
    <w:lvl w:ilvl="7" w:tplc="2CA05E7A">
      <w:start w:val="1"/>
      <w:numFmt w:val="lowerLetter"/>
      <w:lvlText w:val="%8."/>
      <w:lvlJc w:val="left"/>
      <w:pPr>
        <w:ind w:left="5760" w:hanging="360"/>
      </w:pPr>
    </w:lvl>
    <w:lvl w:ilvl="8" w:tplc="FDA4FFB0">
      <w:start w:val="1"/>
      <w:numFmt w:val="lowerRoman"/>
      <w:lvlText w:val="%9."/>
      <w:lvlJc w:val="right"/>
      <w:pPr>
        <w:ind w:left="6480" w:hanging="180"/>
      </w:pPr>
    </w:lvl>
  </w:abstractNum>
  <w:abstractNum w:abstractNumId="2131" w15:restartNumberingAfterBreak="0">
    <w:nsid w:val="7D3A73AF"/>
    <w:multiLevelType w:val="hybridMultilevel"/>
    <w:tmpl w:val="9F3435CE"/>
    <w:lvl w:ilvl="0" w:tplc="B2B2D7AA">
      <w:start w:val="1"/>
      <w:numFmt w:val="decimal"/>
      <w:lvlText w:val="%1."/>
      <w:lvlJc w:val="left"/>
      <w:pPr>
        <w:ind w:left="720" w:hanging="360"/>
      </w:pPr>
    </w:lvl>
    <w:lvl w:ilvl="1" w:tplc="42947514">
      <w:start w:val="1"/>
      <w:numFmt w:val="lowerLetter"/>
      <w:lvlText w:val="%2."/>
      <w:lvlJc w:val="left"/>
      <w:pPr>
        <w:ind w:left="1440" w:hanging="360"/>
      </w:pPr>
    </w:lvl>
    <w:lvl w:ilvl="2" w:tplc="07FE122A">
      <w:start w:val="1"/>
      <w:numFmt w:val="lowerRoman"/>
      <w:lvlText w:val="%3."/>
      <w:lvlJc w:val="right"/>
      <w:pPr>
        <w:ind w:left="2160" w:hanging="180"/>
      </w:pPr>
    </w:lvl>
    <w:lvl w:ilvl="3" w:tplc="37F4F5F0">
      <w:start w:val="1"/>
      <w:numFmt w:val="decimal"/>
      <w:lvlText w:val="%4."/>
      <w:lvlJc w:val="left"/>
      <w:pPr>
        <w:ind w:left="2880" w:hanging="360"/>
      </w:pPr>
    </w:lvl>
    <w:lvl w:ilvl="4" w:tplc="BADAEC32">
      <w:start w:val="1"/>
      <w:numFmt w:val="lowerLetter"/>
      <w:lvlText w:val="%5."/>
      <w:lvlJc w:val="left"/>
      <w:pPr>
        <w:ind w:left="3600" w:hanging="360"/>
      </w:pPr>
    </w:lvl>
    <w:lvl w:ilvl="5" w:tplc="02DE5DFA">
      <w:start w:val="1"/>
      <w:numFmt w:val="lowerRoman"/>
      <w:lvlText w:val="%6."/>
      <w:lvlJc w:val="right"/>
      <w:pPr>
        <w:ind w:left="4320" w:hanging="180"/>
      </w:pPr>
    </w:lvl>
    <w:lvl w:ilvl="6" w:tplc="C3506D7A">
      <w:start w:val="1"/>
      <w:numFmt w:val="decimal"/>
      <w:lvlText w:val="%7."/>
      <w:lvlJc w:val="left"/>
      <w:pPr>
        <w:ind w:left="5040" w:hanging="360"/>
      </w:pPr>
    </w:lvl>
    <w:lvl w:ilvl="7" w:tplc="57CA599C">
      <w:start w:val="1"/>
      <w:numFmt w:val="lowerLetter"/>
      <w:lvlText w:val="%8."/>
      <w:lvlJc w:val="left"/>
      <w:pPr>
        <w:ind w:left="5760" w:hanging="360"/>
      </w:pPr>
    </w:lvl>
    <w:lvl w:ilvl="8" w:tplc="38AC8502">
      <w:start w:val="1"/>
      <w:numFmt w:val="lowerRoman"/>
      <w:lvlText w:val="%9."/>
      <w:lvlJc w:val="right"/>
      <w:pPr>
        <w:ind w:left="6480" w:hanging="180"/>
      </w:pPr>
    </w:lvl>
  </w:abstractNum>
  <w:abstractNum w:abstractNumId="2132" w15:restartNumberingAfterBreak="0">
    <w:nsid w:val="7D3E7BCB"/>
    <w:multiLevelType w:val="hybridMultilevel"/>
    <w:tmpl w:val="D5721E6C"/>
    <w:lvl w:ilvl="0" w:tplc="9B22DB48">
      <w:start w:val="1"/>
      <w:numFmt w:val="decimal"/>
      <w:lvlText w:val="%1."/>
      <w:lvlJc w:val="left"/>
      <w:pPr>
        <w:ind w:left="720" w:hanging="360"/>
      </w:pPr>
    </w:lvl>
    <w:lvl w:ilvl="1" w:tplc="04B265A8">
      <w:start w:val="1"/>
      <w:numFmt w:val="lowerLetter"/>
      <w:lvlText w:val="%2."/>
      <w:lvlJc w:val="left"/>
      <w:pPr>
        <w:ind w:left="1440" w:hanging="360"/>
      </w:pPr>
    </w:lvl>
    <w:lvl w:ilvl="2" w:tplc="39D28B20">
      <w:start w:val="1"/>
      <w:numFmt w:val="lowerRoman"/>
      <w:lvlText w:val="%3."/>
      <w:lvlJc w:val="right"/>
      <w:pPr>
        <w:ind w:left="2160" w:hanging="180"/>
      </w:pPr>
    </w:lvl>
    <w:lvl w:ilvl="3" w:tplc="B8EA5D60">
      <w:start w:val="1"/>
      <w:numFmt w:val="decimal"/>
      <w:lvlText w:val="%4."/>
      <w:lvlJc w:val="left"/>
      <w:pPr>
        <w:ind w:left="2880" w:hanging="360"/>
      </w:pPr>
    </w:lvl>
    <w:lvl w:ilvl="4" w:tplc="A378E20A">
      <w:start w:val="1"/>
      <w:numFmt w:val="lowerLetter"/>
      <w:lvlText w:val="%5."/>
      <w:lvlJc w:val="left"/>
      <w:pPr>
        <w:ind w:left="3600" w:hanging="360"/>
      </w:pPr>
    </w:lvl>
    <w:lvl w:ilvl="5" w:tplc="4B94F2D8">
      <w:start w:val="1"/>
      <w:numFmt w:val="lowerRoman"/>
      <w:lvlText w:val="%6."/>
      <w:lvlJc w:val="right"/>
      <w:pPr>
        <w:ind w:left="4320" w:hanging="180"/>
      </w:pPr>
    </w:lvl>
    <w:lvl w:ilvl="6" w:tplc="0B701EC4">
      <w:start w:val="1"/>
      <w:numFmt w:val="decimal"/>
      <w:lvlText w:val="%7."/>
      <w:lvlJc w:val="left"/>
      <w:pPr>
        <w:ind w:left="5040" w:hanging="360"/>
      </w:pPr>
    </w:lvl>
    <w:lvl w:ilvl="7" w:tplc="CDC69AD0">
      <w:start w:val="1"/>
      <w:numFmt w:val="lowerLetter"/>
      <w:lvlText w:val="%8."/>
      <w:lvlJc w:val="left"/>
      <w:pPr>
        <w:ind w:left="5760" w:hanging="360"/>
      </w:pPr>
    </w:lvl>
    <w:lvl w:ilvl="8" w:tplc="8918C48A">
      <w:start w:val="1"/>
      <w:numFmt w:val="lowerRoman"/>
      <w:lvlText w:val="%9."/>
      <w:lvlJc w:val="right"/>
      <w:pPr>
        <w:ind w:left="6480" w:hanging="180"/>
      </w:pPr>
    </w:lvl>
  </w:abstractNum>
  <w:abstractNum w:abstractNumId="2133" w15:restartNumberingAfterBreak="0">
    <w:nsid w:val="7D464BCA"/>
    <w:multiLevelType w:val="hybridMultilevel"/>
    <w:tmpl w:val="7F182FEA"/>
    <w:lvl w:ilvl="0" w:tplc="84F4F920">
      <w:start w:val="1"/>
      <w:numFmt w:val="decimal"/>
      <w:lvlText w:val="%1."/>
      <w:lvlJc w:val="left"/>
      <w:pPr>
        <w:ind w:left="720" w:hanging="360"/>
      </w:pPr>
    </w:lvl>
    <w:lvl w:ilvl="1" w:tplc="DE60A548">
      <w:start w:val="1"/>
      <w:numFmt w:val="lowerLetter"/>
      <w:lvlText w:val="%2."/>
      <w:lvlJc w:val="left"/>
      <w:pPr>
        <w:ind w:left="1440" w:hanging="360"/>
      </w:pPr>
    </w:lvl>
    <w:lvl w:ilvl="2" w:tplc="2D3CE1AE">
      <w:start w:val="1"/>
      <w:numFmt w:val="lowerRoman"/>
      <w:lvlText w:val="%3."/>
      <w:lvlJc w:val="right"/>
      <w:pPr>
        <w:ind w:left="2160" w:hanging="180"/>
      </w:pPr>
    </w:lvl>
    <w:lvl w:ilvl="3" w:tplc="78946882">
      <w:start w:val="1"/>
      <w:numFmt w:val="decimal"/>
      <w:lvlText w:val="%4."/>
      <w:lvlJc w:val="left"/>
      <w:pPr>
        <w:ind w:left="2880" w:hanging="360"/>
      </w:pPr>
    </w:lvl>
    <w:lvl w:ilvl="4" w:tplc="B3C2A48A">
      <w:start w:val="1"/>
      <w:numFmt w:val="lowerLetter"/>
      <w:lvlText w:val="%5."/>
      <w:lvlJc w:val="left"/>
      <w:pPr>
        <w:ind w:left="3600" w:hanging="360"/>
      </w:pPr>
    </w:lvl>
    <w:lvl w:ilvl="5" w:tplc="CD32B3B4">
      <w:start w:val="1"/>
      <w:numFmt w:val="lowerRoman"/>
      <w:lvlText w:val="%6."/>
      <w:lvlJc w:val="right"/>
      <w:pPr>
        <w:ind w:left="4320" w:hanging="180"/>
      </w:pPr>
    </w:lvl>
    <w:lvl w:ilvl="6" w:tplc="977E6634">
      <w:start w:val="1"/>
      <w:numFmt w:val="decimal"/>
      <w:lvlText w:val="%7."/>
      <w:lvlJc w:val="left"/>
      <w:pPr>
        <w:ind w:left="5040" w:hanging="360"/>
      </w:pPr>
    </w:lvl>
    <w:lvl w:ilvl="7" w:tplc="43965722">
      <w:start w:val="1"/>
      <w:numFmt w:val="lowerLetter"/>
      <w:lvlText w:val="%8."/>
      <w:lvlJc w:val="left"/>
      <w:pPr>
        <w:ind w:left="5760" w:hanging="360"/>
      </w:pPr>
    </w:lvl>
    <w:lvl w:ilvl="8" w:tplc="26AE3440">
      <w:start w:val="1"/>
      <w:numFmt w:val="lowerRoman"/>
      <w:lvlText w:val="%9."/>
      <w:lvlJc w:val="right"/>
      <w:pPr>
        <w:ind w:left="6480" w:hanging="180"/>
      </w:pPr>
    </w:lvl>
  </w:abstractNum>
  <w:abstractNum w:abstractNumId="2134" w15:restartNumberingAfterBreak="0">
    <w:nsid w:val="7D4D46E7"/>
    <w:multiLevelType w:val="hybridMultilevel"/>
    <w:tmpl w:val="AE348226"/>
    <w:lvl w:ilvl="0" w:tplc="91BEA0F0">
      <w:start w:val="1"/>
      <w:numFmt w:val="decimal"/>
      <w:lvlText w:val="%1."/>
      <w:lvlJc w:val="left"/>
      <w:pPr>
        <w:ind w:left="720" w:hanging="360"/>
      </w:pPr>
    </w:lvl>
    <w:lvl w:ilvl="1" w:tplc="BBE6F764">
      <w:start w:val="1"/>
      <w:numFmt w:val="lowerLetter"/>
      <w:lvlText w:val="%2."/>
      <w:lvlJc w:val="left"/>
      <w:pPr>
        <w:ind w:left="1440" w:hanging="360"/>
      </w:pPr>
    </w:lvl>
    <w:lvl w:ilvl="2" w:tplc="6E4E463C">
      <w:start w:val="1"/>
      <w:numFmt w:val="lowerRoman"/>
      <w:lvlText w:val="%3."/>
      <w:lvlJc w:val="right"/>
      <w:pPr>
        <w:ind w:left="2160" w:hanging="180"/>
      </w:pPr>
    </w:lvl>
    <w:lvl w:ilvl="3" w:tplc="D8B4F078">
      <w:start w:val="1"/>
      <w:numFmt w:val="decimal"/>
      <w:lvlText w:val="%4."/>
      <w:lvlJc w:val="left"/>
      <w:pPr>
        <w:ind w:left="2880" w:hanging="360"/>
      </w:pPr>
    </w:lvl>
    <w:lvl w:ilvl="4" w:tplc="E71846FA">
      <w:start w:val="1"/>
      <w:numFmt w:val="lowerLetter"/>
      <w:lvlText w:val="%5."/>
      <w:lvlJc w:val="left"/>
      <w:pPr>
        <w:ind w:left="3600" w:hanging="360"/>
      </w:pPr>
    </w:lvl>
    <w:lvl w:ilvl="5" w:tplc="334C497A">
      <w:start w:val="1"/>
      <w:numFmt w:val="lowerRoman"/>
      <w:lvlText w:val="%6."/>
      <w:lvlJc w:val="right"/>
      <w:pPr>
        <w:ind w:left="4320" w:hanging="180"/>
      </w:pPr>
    </w:lvl>
    <w:lvl w:ilvl="6" w:tplc="43E4F4D6">
      <w:start w:val="1"/>
      <w:numFmt w:val="decimal"/>
      <w:lvlText w:val="%7."/>
      <w:lvlJc w:val="left"/>
      <w:pPr>
        <w:ind w:left="5040" w:hanging="360"/>
      </w:pPr>
    </w:lvl>
    <w:lvl w:ilvl="7" w:tplc="51D26E92">
      <w:start w:val="1"/>
      <w:numFmt w:val="lowerLetter"/>
      <w:lvlText w:val="%8."/>
      <w:lvlJc w:val="left"/>
      <w:pPr>
        <w:ind w:left="5760" w:hanging="360"/>
      </w:pPr>
    </w:lvl>
    <w:lvl w:ilvl="8" w:tplc="5F9C803A">
      <w:start w:val="1"/>
      <w:numFmt w:val="lowerRoman"/>
      <w:lvlText w:val="%9."/>
      <w:lvlJc w:val="right"/>
      <w:pPr>
        <w:ind w:left="6480" w:hanging="180"/>
      </w:pPr>
    </w:lvl>
  </w:abstractNum>
  <w:abstractNum w:abstractNumId="2135" w15:restartNumberingAfterBreak="0">
    <w:nsid w:val="7D72495A"/>
    <w:multiLevelType w:val="hybridMultilevel"/>
    <w:tmpl w:val="A5B47CB8"/>
    <w:lvl w:ilvl="0" w:tplc="36E8F152">
      <w:start w:val="1"/>
      <w:numFmt w:val="decimal"/>
      <w:lvlText w:val="%1."/>
      <w:lvlJc w:val="left"/>
      <w:pPr>
        <w:ind w:left="720" w:hanging="360"/>
      </w:pPr>
    </w:lvl>
    <w:lvl w:ilvl="1" w:tplc="8828E822">
      <w:start w:val="1"/>
      <w:numFmt w:val="lowerLetter"/>
      <w:lvlText w:val="%2."/>
      <w:lvlJc w:val="left"/>
      <w:pPr>
        <w:ind w:left="1440" w:hanging="360"/>
      </w:pPr>
    </w:lvl>
    <w:lvl w:ilvl="2" w:tplc="EF7CF1DC">
      <w:start w:val="1"/>
      <w:numFmt w:val="lowerRoman"/>
      <w:lvlText w:val="%3."/>
      <w:lvlJc w:val="right"/>
      <w:pPr>
        <w:ind w:left="2160" w:hanging="180"/>
      </w:pPr>
    </w:lvl>
    <w:lvl w:ilvl="3" w:tplc="2764B48A">
      <w:start w:val="1"/>
      <w:numFmt w:val="decimal"/>
      <w:lvlText w:val="%4."/>
      <w:lvlJc w:val="left"/>
      <w:pPr>
        <w:ind w:left="2880" w:hanging="360"/>
      </w:pPr>
    </w:lvl>
    <w:lvl w:ilvl="4" w:tplc="8B2A60FA">
      <w:start w:val="1"/>
      <w:numFmt w:val="lowerLetter"/>
      <w:lvlText w:val="%5."/>
      <w:lvlJc w:val="left"/>
      <w:pPr>
        <w:ind w:left="3600" w:hanging="360"/>
      </w:pPr>
    </w:lvl>
    <w:lvl w:ilvl="5" w:tplc="B066C9BA">
      <w:start w:val="1"/>
      <w:numFmt w:val="lowerRoman"/>
      <w:lvlText w:val="%6."/>
      <w:lvlJc w:val="right"/>
      <w:pPr>
        <w:ind w:left="4320" w:hanging="180"/>
      </w:pPr>
    </w:lvl>
    <w:lvl w:ilvl="6" w:tplc="772AE7F6">
      <w:start w:val="1"/>
      <w:numFmt w:val="decimal"/>
      <w:lvlText w:val="%7."/>
      <w:lvlJc w:val="left"/>
      <w:pPr>
        <w:ind w:left="5040" w:hanging="360"/>
      </w:pPr>
    </w:lvl>
    <w:lvl w:ilvl="7" w:tplc="80C220F4">
      <w:start w:val="1"/>
      <w:numFmt w:val="lowerLetter"/>
      <w:lvlText w:val="%8."/>
      <w:lvlJc w:val="left"/>
      <w:pPr>
        <w:ind w:left="5760" w:hanging="360"/>
      </w:pPr>
    </w:lvl>
    <w:lvl w:ilvl="8" w:tplc="B9464C0C">
      <w:start w:val="1"/>
      <w:numFmt w:val="lowerRoman"/>
      <w:lvlText w:val="%9."/>
      <w:lvlJc w:val="right"/>
      <w:pPr>
        <w:ind w:left="6480" w:hanging="180"/>
      </w:pPr>
    </w:lvl>
  </w:abstractNum>
  <w:abstractNum w:abstractNumId="2136" w15:restartNumberingAfterBreak="0">
    <w:nsid w:val="7DBE3B97"/>
    <w:multiLevelType w:val="hybridMultilevel"/>
    <w:tmpl w:val="99E802A0"/>
    <w:lvl w:ilvl="0" w:tplc="36920A90">
      <w:start w:val="1"/>
      <w:numFmt w:val="decimal"/>
      <w:lvlText w:val="%1."/>
      <w:lvlJc w:val="left"/>
      <w:pPr>
        <w:ind w:left="720" w:hanging="360"/>
      </w:pPr>
    </w:lvl>
    <w:lvl w:ilvl="1" w:tplc="A718E782">
      <w:start w:val="1"/>
      <w:numFmt w:val="lowerLetter"/>
      <w:lvlText w:val="%2."/>
      <w:lvlJc w:val="left"/>
      <w:pPr>
        <w:ind w:left="1440" w:hanging="360"/>
      </w:pPr>
    </w:lvl>
    <w:lvl w:ilvl="2" w:tplc="231E95B6">
      <w:start w:val="1"/>
      <w:numFmt w:val="lowerRoman"/>
      <w:lvlText w:val="%3."/>
      <w:lvlJc w:val="right"/>
      <w:pPr>
        <w:ind w:left="2160" w:hanging="180"/>
      </w:pPr>
    </w:lvl>
    <w:lvl w:ilvl="3" w:tplc="0CA200A8">
      <w:start w:val="1"/>
      <w:numFmt w:val="decimal"/>
      <w:lvlText w:val="%4."/>
      <w:lvlJc w:val="left"/>
      <w:pPr>
        <w:ind w:left="2880" w:hanging="360"/>
      </w:pPr>
    </w:lvl>
    <w:lvl w:ilvl="4" w:tplc="83C6A89E">
      <w:start w:val="1"/>
      <w:numFmt w:val="lowerLetter"/>
      <w:lvlText w:val="%5."/>
      <w:lvlJc w:val="left"/>
      <w:pPr>
        <w:ind w:left="3600" w:hanging="360"/>
      </w:pPr>
    </w:lvl>
    <w:lvl w:ilvl="5" w:tplc="483ED274">
      <w:start w:val="1"/>
      <w:numFmt w:val="lowerRoman"/>
      <w:lvlText w:val="%6."/>
      <w:lvlJc w:val="right"/>
      <w:pPr>
        <w:ind w:left="4320" w:hanging="180"/>
      </w:pPr>
    </w:lvl>
    <w:lvl w:ilvl="6" w:tplc="2F74DCDE">
      <w:start w:val="1"/>
      <w:numFmt w:val="decimal"/>
      <w:lvlText w:val="%7."/>
      <w:lvlJc w:val="left"/>
      <w:pPr>
        <w:ind w:left="5040" w:hanging="360"/>
      </w:pPr>
    </w:lvl>
    <w:lvl w:ilvl="7" w:tplc="F56A8392">
      <w:start w:val="1"/>
      <w:numFmt w:val="lowerLetter"/>
      <w:lvlText w:val="%8."/>
      <w:lvlJc w:val="left"/>
      <w:pPr>
        <w:ind w:left="5760" w:hanging="360"/>
      </w:pPr>
    </w:lvl>
    <w:lvl w:ilvl="8" w:tplc="F758842C">
      <w:start w:val="1"/>
      <w:numFmt w:val="lowerRoman"/>
      <w:lvlText w:val="%9."/>
      <w:lvlJc w:val="right"/>
      <w:pPr>
        <w:ind w:left="6480" w:hanging="180"/>
      </w:pPr>
    </w:lvl>
  </w:abstractNum>
  <w:abstractNum w:abstractNumId="2137" w15:restartNumberingAfterBreak="0">
    <w:nsid w:val="7DC12B66"/>
    <w:multiLevelType w:val="hybridMultilevel"/>
    <w:tmpl w:val="59F8F742"/>
    <w:lvl w:ilvl="0" w:tplc="59DCE1B8">
      <w:start w:val="1"/>
      <w:numFmt w:val="decimal"/>
      <w:lvlText w:val="%1."/>
      <w:lvlJc w:val="left"/>
      <w:pPr>
        <w:ind w:left="720" w:hanging="360"/>
      </w:pPr>
    </w:lvl>
    <w:lvl w:ilvl="1" w:tplc="E344288C">
      <w:start w:val="1"/>
      <w:numFmt w:val="lowerLetter"/>
      <w:lvlText w:val="%2."/>
      <w:lvlJc w:val="left"/>
      <w:pPr>
        <w:ind w:left="1440" w:hanging="360"/>
      </w:pPr>
    </w:lvl>
    <w:lvl w:ilvl="2" w:tplc="F5BE2E98">
      <w:start w:val="1"/>
      <w:numFmt w:val="lowerRoman"/>
      <w:lvlText w:val="%3."/>
      <w:lvlJc w:val="right"/>
      <w:pPr>
        <w:ind w:left="2160" w:hanging="180"/>
      </w:pPr>
    </w:lvl>
    <w:lvl w:ilvl="3" w:tplc="01E63582">
      <w:start w:val="1"/>
      <w:numFmt w:val="decimal"/>
      <w:lvlText w:val="%4."/>
      <w:lvlJc w:val="left"/>
      <w:pPr>
        <w:ind w:left="2880" w:hanging="360"/>
      </w:pPr>
    </w:lvl>
    <w:lvl w:ilvl="4" w:tplc="1F704C6E">
      <w:start w:val="1"/>
      <w:numFmt w:val="lowerLetter"/>
      <w:lvlText w:val="%5."/>
      <w:lvlJc w:val="left"/>
      <w:pPr>
        <w:ind w:left="3600" w:hanging="360"/>
      </w:pPr>
    </w:lvl>
    <w:lvl w:ilvl="5" w:tplc="AF98F418">
      <w:start w:val="1"/>
      <w:numFmt w:val="lowerRoman"/>
      <w:lvlText w:val="%6."/>
      <w:lvlJc w:val="right"/>
      <w:pPr>
        <w:ind w:left="4320" w:hanging="180"/>
      </w:pPr>
    </w:lvl>
    <w:lvl w:ilvl="6" w:tplc="EDF8CD18">
      <w:start w:val="1"/>
      <w:numFmt w:val="decimal"/>
      <w:lvlText w:val="%7."/>
      <w:lvlJc w:val="left"/>
      <w:pPr>
        <w:ind w:left="5040" w:hanging="360"/>
      </w:pPr>
    </w:lvl>
    <w:lvl w:ilvl="7" w:tplc="A6A8256E">
      <w:start w:val="1"/>
      <w:numFmt w:val="lowerLetter"/>
      <w:lvlText w:val="%8."/>
      <w:lvlJc w:val="left"/>
      <w:pPr>
        <w:ind w:left="5760" w:hanging="360"/>
      </w:pPr>
    </w:lvl>
    <w:lvl w:ilvl="8" w:tplc="7A7A2534">
      <w:start w:val="1"/>
      <w:numFmt w:val="lowerRoman"/>
      <w:lvlText w:val="%9."/>
      <w:lvlJc w:val="right"/>
      <w:pPr>
        <w:ind w:left="6480" w:hanging="180"/>
      </w:pPr>
    </w:lvl>
  </w:abstractNum>
  <w:abstractNum w:abstractNumId="2138" w15:restartNumberingAfterBreak="0">
    <w:nsid w:val="7DC13A8B"/>
    <w:multiLevelType w:val="hybridMultilevel"/>
    <w:tmpl w:val="34A4CFF8"/>
    <w:lvl w:ilvl="0" w:tplc="E5FA4FA0">
      <w:start w:val="1"/>
      <w:numFmt w:val="decimal"/>
      <w:lvlText w:val="%1."/>
      <w:lvlJc w:val="left"/>
      <w:pPr>
        <w:ind w:left="720" w:hanging="360"/>
      </w:pPr>
    </w:lvl>
    <w:lvl w:ilvl="1" w:tplc="15C2FA16">
      <w:start w:val="1"/>
      <w:numFmt w:val="lowerLetter"/>
      <w:lvlText w:val="%2."/>
      <w:lvlJc w:val="left"/>
      <w:pPr>
        <w:ind w:left="1440" w:hanging="360"/>
      </w:pPr>
    </w:lvl>
    <w:lvl w:ilvl="2" w:tplc="C7721266">
      <w:start w:val="1"/>
      <w:numFmt w:val="lowerRoman"/>
      <w:lvlText w:val="%3."/>
      <w:lvlJc w:val="right"/>
      <w:pPr>
        <w:ind w:left="2160" w:hanging="180"/>
      </w:pPr>
    </w:lvl>
    <w:lvl w:ilvl="3" w:tplc="1CC28CAC">
      <w:start w:val="1"/>
      <w:numFmt w:val="decimal"/>
      <w:lvlText w:val="%4."/>
      <w:lvlJc w:val="left"/>
      <w:pPr>
        <w:ind w:left="2880" w:hanging="360"/>
      </w:pPr>
    </w:lvl>
    <w:lvl w:ilvl="4" w:tplc="45CAE784">
      <w:start w:val="1"/>
      <w:numFmt w:val="lowerLetter"/>
      <w:lvlText w:val="%5."/>
      <w:lvlJc w:val="left"/>
      <w:pPr>
        <w:ind w:left="3600" w:hanging="360"/>
      </w:pPr>
    </w:lvl>
    <w:lvl w:ilvl="5" w:tplc="4738AE1A">
      <w:start w:val="1"/>
      <w:numFmt w:val="lowerRoman"/>
      <w:lvlText w:val="%6."/>
      <w:lvlJc w:val="right"/>
      <w:pPr>
        <w:ind w:left="4320" w:hanging="180"/>
      </w:pPr>
    </w:lvl>
    <w:lvl w:ilvl="6" w:tplc="9908376A">
      <w:start w:val="1"/>
      <w:numFmt w:val="decimal"/>
      <w:lvlText w:val="%7."/>
      <w:lvlJc w:val="left"/>
      <w:pPr>
        <w:ind w:left="5040" w:hanging="360"/>
      </w:pPr>
    </w:lvl>
    <w:lvl w:ilvl="7" w:tplc="40D00034">
      <w:start w:val="1"/>
      <w:numFmt w:val="lowerLetter"/>
      <w:lvlText w:val="%8."/>
      <w:lvlJc w:val="left"/>
      <w:pPr>
        <w:ind w:left="5760" w:hanging="360"/>
      </w:pPr>
    </w:lvl>
    <w:lvl w:ilvl="8" w:tplc="3AB244F6">
      <w:start w:val="1"/>
      <w:numFmt w:val="lowerRoman"/>
      <w:lvlText w:val="%9."/>
      <w:lvlJc w:val="right"/>
      <w:pPr>
        <w:ind w:left="6480" w:hanging="180"/>
      </w:pPr>
    </w:lvl>
  </w:abstractNum>
  <w:abstractNum w:abstractNumId="2139" w15:restartNumberingAfterBreak="0">
    <w:nsid w:val="7DD65EC2"/>
    <w:multiLevelType w:val="hybridMultilevel"/>
    <w:tmpl w:val="FC945556"/>
    <w:lvl w:ilvl="0" w:tplc="3C48F4C0">
      <w:start w:val="1"/>
      <w:numFmt w:val="decimal"/>
      <w:lvlText w:val="%1."/>
      <w:lvlJc w:val="left"/>
      <w:pPr>
        <w:ind w:left="720" w:hanging="360"/>
      </w:pPr>
    </w:lvl>
    <w:lvl w:ilvl="1" w:tplc="2A0C8178">
      <w:start w:val="1"/>
      <w:numFmt w:val="lowerLetter"/>
      <w:lvlText w:val="%2."/>
      <w:lvlJc w:val="left"/>
      <w:pPr>
        <w:ind w:left="1440" w:hanging="360"/>
      </w:pPr>
    </w:lvl>
    <w:lvl w:ilvl="2" w:tplc="76FE5B8C">
      <w:start w:val="1"/>
      <w:numFmt w:val="lowerRoman"/>
      <w:lvlText w:val="%3."/>
      <w:lvlJc w:val="right"/>
      <w:pPr>
        <w:ind w:left="2160" w:hanging="180"/>
      </w:pPr>
    </w:lvl>
    <w:lvl w:ilvl="3" w:tplc="765E700E">
      <w:start w:val="1"/>
      <w:numFmt w:val="decimal"/>
      <w:lvlText w:val="%4."/>
      <w:lvlJc w:val="left"/>
      <w:pPr>
        <w:ind w:left="2880" w:hanging="360"/>
      </w:pPr>
    </w:lvl>
    <w:lvl w:ilvl="4" w:tplc="65B0838E">
      <w:start w:val="1"/>
      <w:numFmt w:val="lowerLetter"/>
      <w:lvlText w:val="%5."/>
      <w:lvlJc w:val="left"/>
      <w:pPr>
        <w:ind w:left="3600" w:hanging="360"/>
      </w:pPr>
    </w:lvl>
    <w:lvl w:ilvl="5" w:tplc="669C019E">
      <w:start w:val="1"/>
      <w:numFmt w:val="lowerRoman"/>
      <w:lvlText w:val="%6."/>
      <w:lvlJc w:val="right"/>
      <w:pPr>
        <w:ind w:left="4320" w:hanging="180"/>
      </w:pPr>
    </w:lvl>
    <w:lvl w:ilvl="6" w:tplc="5C4C5320">
      <w:start w:val="1"/>
      <w:numFmt w:val="decimal"/>
      <w:lvlText w:val="%7."/>
      <w:lvlJc w:val="left"/>
      <w:pPr>
        <w:ind w:left="5040" w:hanging="360"/>
      </w:pPr>
    </w:lvl>
    <w:lvl w:ilvl="7" w:tplc="81540B96">
      <w:start w:val="1"/>
      <w:numFmt w:val="lowerLetter"/>
      <w:lvlText w:val="%8."/>
      <w:lvlJc w:val="left"/>
      <w:pPr>
        <w:ind w:left="5760" w:hanging="360"/>
      </w:pPr>
    </w:lvl>
    <w:lvl w:ilvl="8" w:tplc="C92E88CE">
      <w:start w:val="1"/>
      <w:numFmt w:val="lowerRoman"/>
      <w:lvlText w:val="%9."/>
      <w:lvlJc w:val="right"/>
      <w:pPr>
        <w:ind w:left="6480" w:hanging="180"/>
      </w:pPr>
    </w:lvl>
  </w:abstractNum>
  <w:abstractNum w:abstractNumId="2140" w15:restartNumberingAfterBreak="0">
    <w:nsid w:val="7DDE7E9C"/>
    <w:multiLevelType w:val="hybridMultilevel"/>
    <w:tmpl w:val="FDC4D688"/>
    <w:lvl w:ilvl="0" w:tplc="9FE6BF40">
      <w:start w:val="1"/>
      <w:numFmt w:val="decimal"/>
      <w:lvlText w:val="%1."/>
      <w:lvlJc w:val="left"/>
      <w:pPr>
        <w:ind w:left="720" w:hanging="360"/>
      </w:pPr>
    </w:lvl>
    <w:lvl w:ilvl="1" w:tplc="89EEE59A">
      <w:start w:val="1"/>
      <w:numFmt w:val="lowerLetter"/>
      <w:lvlText w:val="%2."/>
      <w:lvlJc w:val="left"/>
      <w:pPr>
        <w:ind w:left="1440" w:hanging="360"/>
      </w:pPr>
    </w:lvl>
    <w:lvl w:ilvl="2" w:tplc="DD9E7272">
      <w:start w:val="1"/>
      <w:numFmt w:val="lowerRoman"/>
      <w:lvlText w:val="%3."/>
      <w:lvlJc w:val="right"/>
      <w:pPr>
        <w:ind w:left="2160" w:hanging="180"/>
      </w:pPr>
    </w:lvl>
    <w:lvl w:ilvl="3" w:tplc="17DE0110">
      <w:start w:val="1"/>
      <w:numFmt w:val="decimal"/>
      <w:lvlText w:val="%4."/>
      <w:lvlJc w:val="left"/>
      <w:pPr>
        <w:ind w:left="2880" w:hanging="360"/>
      </w:pPr>
    </w:lvl>
    <w:lvl w:ilvl="4" w:tplc="25ACABF2">
      <w:start w:val="1"/>
      <w:numFmt w:val="lowerLetter"/>
      <w:lvlText w:val="%5."/>
      <w:lvlJc w:val="left"/>
      <w:pPr>
        <w:ind w:left="3600" w:hanging="360"/>
      </w:pPr>
    </w:lvl>
    <w:lvl w:ilvl="5" w:tplc="F796DF7C">
      <w:start w:val="1"/>
      <w:numFmt w:val="lowerRoman"/>
      <w:lvlText w:val="%6."/>
      <w:lvlJc w:val="right"/>
      <w:pPr>
        <w:ind w:left="4320" w:hanging="180"/>
      </w:pPr>
    </w:lvl>
    <w:lvl w:ilvl="6" w:tplc="26001EC6">
      <w:start w:val="1"/>
      <w:numFmt w:val="decimal"/>
      <w:lvlText w:val="%7."/>
      <w:lvlJc w:val="left"/>
      <w:pPr>
        <w:ind w:left="5040" w:hanging="360"/>
      </w:pPr>
    </w:lvl>
    <w:lvl w:ilvl="7" w:tplc="D70C7B96">
      <w:start w:val="1"/>
      <w:numFmt w:val="lowerLetter"/>
      <w:lvlText w:val="%8."/>
      <w:lvlJc w:val="left"/>
      <w:pPr>
        <w:ind w:left="5760" w:hanging="360"/>
      </w:pPr>
    </w:lvl>
    <w:lvl w:ilvl="8" w:tplc="C00E545A">
      <w:start w:val="1"/>
      <w:numFmt w:val="lowerRoman"/>
      <w:lvlText w:val="%9."/>
      <w:lvlJc w:val="right"/>
      <w:pPr>
        <w:ind w:left="6480" w:hanging="180"/>
      </w:pPr>
    </w:lvl>
  </w:abstractNum>
  <w:abstractNum w:abstractNumId="2141" w15:restartNumberingAfterBreak="0">
    <w:nsid w:val="7DEE5FA1"/>
    <w:multiLevelType w:val="hybridMultilevel"/>
    <w:tmpl w:val="D4844D50"/>
    <w:lvl w:ilvl="0" w:tplc="7F08F464">
      <w:start w:val="1"/>
      <w:numFmt w:val="decimal"/>
      <w:lvlText w:val="%1."/>
      <w:lvlJc w:val="left"/>
      <w:pPr>
        <w:ind w:left="720" w:hanging="360"/>
      </w:pPr>
    </w:lvl>
    <w:lvl w:ilvl="1" w:tplc="66D46668">
      <w:start w:val="1"/>
      <w:numFmt w:val="lowerLetter"/>
      <w:lvlText w:val="%2."/>
      <w:lvlJc w:val="left"/>
      <w:pPr>
        <w:ind w:left="1440" w:hanging="360"/>
      </w:pPr>
    </w:lvl>
    <w:lvl w:ilvl="2" w:tplc="223CAAAC">
      <w:start w:val="1"/>
      <w:numFmt w:val="lowerRoman"/>
      <w:lvlText w:val="%3."/>
      <w:lvlJc w:val="right"/>
      <w:pPr>
        <w:ind w:left="2160" w:hanging="180"/>
      </w:pPr>
    </w:lvl>
    <w:lvl w:ilvl="3" w:tplc="3D00B97E">
      <w:start w:val="1"/>
      <w:numFmt w:val="decimal"/>
      <w:lvlText w:val="%4."/>
      <w:lvlJc w:val="left"/>
      <w:pPr>
        <w:ind w:left="2880" w:hanging="360"/>
      </w:pPr>
    </w:lvl>
    <w:lvl w:ilvl="4" w:tplc="A31E3194">
      <w:start w:val="1"/>
      <w:numFmt w:val="lowerLetter"/>
      <w:lvlText w:val="%5."/>
      <w:lvlJc w:val="left"/>
      <w:pPr>
        <w:ind w:left="3600" w:hanging="360"/>
      </w:pPr>
    </w:lvl>
    <w:lvl w:ilvl="5" w:tplc="5058BE36">
      <w:start w:val="1"/>
      <w:numFmt w:val="lowerRoman"/>
      <w:lvlText w:val="%6."/>
      <w:lvlJc w:val="right"/>
      <w:pPr>
        <w:ind w:left="4320" w:hanging="180"/>
      </w:pPr>
    </w:lvl>
    <w:lvl w:ilvl="6" w:tplc="B9BCE25C">
      <w:start w:val="1"/>
      <w:numFmt w:val="decimal"/>
      <w:lvlText w:val="%7."/>
      <w:lvlJc w:val="left"/>
      <w:pPr>
        <w:ind w:left="5040" w:hanging="360"/>
      </w:pPr>
    </w:lvl>
    <w:lvl w:ilvl="7" w:tplc="669867B0">
      <w:start w:val="1"/>
      <w:numFmt w:val="lowerLetter"/>
      <w:lvlText w:val="%8."/>
      <w:lvlJc w:val="left"/>
      <w:pPr>
        <w:ind w:left="5760" w:hanging="360"/>
      </w:pPr>
    </w:lvl>
    <w:lvl w:ilvl="8" w:tplc="24CE44FC">
      <w:start w:val="1"/>
      <w:numFmt w:val="lowerRoman"/>
      <w:lvlText w:val="%9."/>
      <w:lvlJc w:val="right"/>
      <w:pPr>
        <w:ind w:left="6480" w:hanging="180"/>
      </w:pPr>
    </w:lvl>
  </w:abstractNum>
  <w:abstractNum w:abstractNumId="2142" w15:restartNumberingAfterBreak="0">
    <w:nsid w:val="7DEE6B69"/>
    <w:multiLevelType w:val="hybridMultilevel"/>
    <w:tmpl w:val="B5424AD8"/>
    <w:lvl w:ilvl="0" w:tplc="C28E6FB4">
      <w:start w:val="1"/>
      <w:numFmt w:val="decimal"/>
      <w:lvlText w:val="%1."/>
      <w:lvlJc w:val="left"/>
      <w:pPr>
        <w:ind w:left="720" w:hanging="360"/>
      </w:pPr>
    </w:lvl>
    <w:lvl w:ilvl="1" w:tplc="E2F689BA">
      <w:start w:val="1"/>
      <w:numFmt w:val="lowerLetter"/>
      <w:lvlText w:val="%2."/>
      <w:lvlJc w:val="left"/>
      <w:pPr>
        <w:ind w:left="1440" w:hanging="360"/>
      </w:pPr>
    </w:lvl>
    <w:lvl w:ilvl="2" w:tplc="2CEE14E0">
      <w:start w:val="1"/>
      <w:numFmt w:val="lowerRoman"/>
      <w:lvlText w:val="%3."/>
      <w:lvlJc w:val="right"/>
      <w:pPr>
        <w:ind w:left="2160" w:hanging="180"/>
      </w:pPr>
    </w:lvl>
    <w:lvl w:ilvl="3" w:tplc="127C96CE">
      <w:start w:val="1"/>
      <w:numFmt w:val="decimal"/>
      <w:lvlText w:val="%4."/>
      <w:lvlJc w:val="left"/>
      <w:pPr>
        <w:ind w:left="2880" w:hanging="360"/>
      </w:pPr>
    </w:lvl>
    <w:lvl w:ilvl="4" w:tplc="FFB8BAA8">
      <w:start w:val="1"/>
      <w:numFmt w:val="lowerLetter"/>
      <w:lvlText w:val="%5."/>
      <w:lvlJc w:val="left"/>
      <w:pPr>
        <w:ind w:left="3600" w:hanging="360"/>
      </w:pPr>
    </w:lvl>
    <w:lvl w:ilvl="5" w:tplc="5B6CB07A">
      <w:start w:val="1"/>
      <w:numFmt w:val="lowerRoman"/>
      <w:lvlText w:val="%6."/>
      <w:lvlJc w:val="right"/>
      <w:pPr>
        <w:ind w:left="4320" w:hanging="180"/>
      </w:pPr>
    </w:lvl>
    <w:lvl w:ilvl="6" w:tplc="AC0A892A">
      <w:start w:val="1"/>
      <w:numFmt w:val="decimal"/>
      <w:lvlText w:val="%7."/>
      <w:lvlJc w:val="left"/>
      <w:pPr>
        <w:ind w:left="5040" w:hanging="360"/>
      </w:pPr>
    </w:lvl>
    <w:lvl w:ilvl="7" w:tplc="B734BC1A">
      <w:start w:val="1"/>
      <w:numFmt w:val="lowerLetter"/>
      <w:lvlText w:val="%8."/>
      <w:lvlJc w:val="left"/>
      <w:pPr>
        <w:ind w:left="5760" w:hanging="360"/>
      </w:pPr>
    </w:lvl>
    <w:lvl w:ilvl="8" w:tplc="D28039C8">
      <w:start w:val="1"/>
      <w:numFmt w:val="lowerRoman"/>
      <w:lvlText w:val="%9."/>
      <w:lvlJc w:val="right"/>
      <w:pPr>
        <w:ind w:left="6480" w:hanging="180"/>
      </w:pPr>
    </w:lvl>
  </w:abstractNum>
  <w:abstractNum w:abstractNumId="2143" w15:restartNumberingAfterBreak="0">
    <w:nsid w:val="7DF91771"/>
    <w:multiLevelType w:val="hybridMultilevel"/>
    <w:tmpl w:val="0D4A447C"/>
    <w:lvl w:ilvl="0" w:tplc="D2629B52">
      <w:start w:val="1"/>
      <w:numFmt w:val="decimal"/>
      <w:lvlText w:val="%1."/>
      <w:lvlJc w:val="left"/>
      <w:pPr>
        <w:ind w:left="720" w:hanging="360"/>
      </w:pPr>
    </w:lvl>
    <w:lvl w:ilvl="1" w:tplc="2A042C98">
      <w:start w:val="1"/>
      <w:numFmt w:val="lowerLetter"/>
      <w:lvlText w:val="%2."/>
      <w:lvlJc w:val="left"/>
      <w:pPr>
        <w:ind w:left="1440" w:hanging="360"/>
      </w:pPr>
    </w:lvl>
    <w:lvl w:ilvl="2" w:tplc="1F508688">
      <w:start w:val="1"/>
      <w:numFmt w:val="lowerRoman"/>
      <w:lvlText w:val="%3."/>
      <w:lvlJc w:val="right"/>
      <w:pPr>
        <w:ind w:left="2160" w:hanging="180"/>
      </w:pPr>
    </w:lvl>
    <w:lvl w:ilvl="3" w:tplc="90A459EC">
      <w:start w:val="1"/>
      <w:numFmt w:val="decimal"/>
      <w:lvlText w:val="%4."/>
      <w:lvlJc w:val="left"/>
      <w:pPr>
        <w:ind w:left="2880" w:hanging="360"/>
      </w:pPr>
    </w:lvl>
    <w:lvl w:ilvl="4" w:tplc="4A50701C">
      <w:start w:val="1"/>
      <w:numFmt w:val="lowerLetter"/>
      <w:lvlText w:val="%5."/>
      <w:lvlJc w:val="left"/>
      <w:pPr>
        <w:ind w:left="3600" w:hanging="360"/>
      </w:pPr>
    </w:lvl>
    <w:lvl w:ilvl="5" w:tplc="6A9EA4B6">
      <w:start w:val="1"/>
      <w:numFmt w:val="lowerRoman"/>
      <w:lvlText w:val="%6."/>
      <w:lvlJc w:val="right"/>
      <w:pPr>
        <w:ind w:left="4320" w:hanging="180"/>
      </w:pPr>
    </w:lvl>
    <w:lvl w:ilvl="6" w:tplc="45F064BE">
      <w:start w:val="1"/>
      <w:numFmt w:val="decimal"/>
      <w:lvlText w:val="%7."/>
      <w:lvlJc w:val="left"/>
      <w:pPr>
        <w:ind w:left="5040" w:hanging="360"/>
      </w:pPr>
    </w:lvl>
    <w:lvl w:ilvl="7" w:tplc="53FA3930">
      <w:start w:val="1"/>
      <w:numFmt w:val="lowerLetter"/>
      <w:lvlText w:val="%8."/>
      <w:lvlJc w:val="left"/>
      <w:pPr>
        <w:ind w:left="5760" w:hanging="360"/>
      </w:pPr>
    </w:lvl>
    <w:lvl w:ilvl="8" w:tplc="69F6904C">
      <w:start w:val="1"/>
      <w:numFmt w:val="lowerRoman"/>
      <w:lvlText w:val="%9."/>
      <w:lvlJc w:val="right"/>
      <w:pPr>
        <w:ind w:left="6480" w:hanging="180"/>
      </w:pPr>
    </w:lvl>
  </w:abstractNum>
  <w:abstractNum w:abstractNumId="2144" w15:restartNumberingAfterBreak="0">
    <w:nsid w:val="7DFC078C"/>
    <w:multiLevelType w:val="hybridMultilevel"/>
    <w:tmpl w:val="6B589478"/>
    <w:lvl w:ilvl="0" w:tplc="287437B0">
      <w:start w:val="1"/>
      <w:numFmt w:val="decimal"/>
      <w:lvlText w:val="%1."/>
      <w:lvlJc w:val="left"/>
      <w:pPr>
        <w:ind w:left="720" w:hanging="360"/>
      </w:pPr>
    </w:lvl>
    <w:lvl w:ilvl="1" w:tplc="BAC21AD2">
      <w:start w:val="1"/>
      <w:numFmt w:val="lowerLetter"/>
      <w:lvlText w:val="%2."/>
      <w:lvlJc w:val="left"/>
      <w:pPr>
        <w:ind w:left="1440" w:hanging="360"/>
      </w:pPr>
    </w:lvl>
    <w:lvl w:ilvl="2" w:tplc="3B72F58E">
      <w:start w:val="1"/>
      <w:numFmt w:val="lowerRoman"/>
      <w:lvlText w:val="%3."/>
      <w:lvlJc w:val="right"/>
      <w:pPr>
        <w:ind w:left="2160" w:hanging="180"/>
      </w:pPr>
    </w:lvl>
    <w:lvl w:ilvl="3" w:tplc="117045E0">
      <w:start w:val="1"/>
      <w:numFmt w:val="decimal"/>
      <w:lvlText w:val="%4."/>
      <w:lvlJc w:val="left"/>
      <w:pPr>
        <w:ind w:left="2880" w:hanging="360"/>
      </w:pPr>
    </w:lvl>
    <w:lvl w:ilvl="4" w:tplc="F97A7B5E">
      <w:start w:val="1"/>
      <w:numFmt w:val="lowerLetter"/>
      <w:lvlText w:val="%5."/>
      <w:lvlJc w:val="left"/>
      <w:pPr>
        <w:ind w:left="3600" w:hanging="360"/>
      </w:pPr>
    </w:lvl>
    <w:lvl w:ilvl="5" w:tplc="2766C31E">
      <w:start w:val="1"/>
      <w:numFmt w:val="lowerRoman"/>
      <w:lvlText w:val="%6."/>
      <w:lvlJc w:val="right"/>
      <w:pPr>
        <w:ind w:left="4320" w:hanging="180"/>
      </w:pPr>
    </w:lvl>
    <w:lvl w:ilvl="6" w:tplc="0E8C935E">
      <w:start w:val="1"/>
      <w:numFmt w:val="decimal"/>
      <w:lvlText w:val="%7."/>
      <w:lvlJc w:val="left"/>
      <w:pPr>
        <w:ind w:left="5040" w:hanging="360"/>
      </w:pPr>
    </w:lvl>
    <w:lvl w:ilvl="7" w:tplc="2744B002">
      <w:start w:val="1"/>
      <w:numFmt w:val="lowerLetter"/>
      <w:lvlText w:val="%8."/>
      <w:lvlJc w:val="left"/>
      <w:pPr>
        <w:ind w:left="5760" w:hanging="360"/>
      </w:pPr>
    </w:lvl>
    <w:lvl w:ilvl="8" w:tplc="F1A02B82">
      <w:start w:val="1"/>
      <w:numFmt w:val="lowerRoman"/>
      <w:lvlText w:val="%9."/>
      <w:lvlJc w:val="right"/>
      <w:pPr>
        <w:ind w:left="6480" w:hanging="180"/>
      </w:pPr>
    </w:lvl>
  </w:abstractNum>
  <w:abstractNum w:abstractNumId="2145" w15:restartNumberingAfterBreak="0">
    <w:nsid w:val="7E1B212E"/>
    <w:multiLevelType w:val="hybridMultilevel"/>
    <w:tmpl w:val="1B8E7BF6"/>
    <w:lvl w:ilvl="0" w:tplc="2B16784C">
      <w:start w:val="1"/>
      <w:numFmt w:val="decimal"/>
      <w:lvlText w:val="%1."/>
      <w:lvlJc w:val="left"/>
      <w:pPr>
        <w:ind w:left="720" w:hanging="360"/>
      </w:pPr>
    </w:lvl>
    <w:lvl w:ilvl="1" w:tplc="72C0C30E">
      <w:start w:val="1"/>
      <w:numFmt w:val="lowerLetter"/>
      <w:lvlText w:val="%2."/>
      <w:lvlJc w:val="left"/>
      <w:pPr>
        <w:ind w:left="1440" w:hanging="360"/>
      </w:pPr>
    </w:lvl>
    <w:lvl w:ilvl="2" w:tplc="8E24A62E">
      <w:start w:val="1"/>
      <w:numFmt w:val="lowerRoman"/>
      <w:lvlText w:val="%3."/>
      <w:lvlJc w:val="right"/>
      <w:pPr>
        <w:ind w:left="2160" w:hanging="180"/>
      </w:pPr>
    </w:lvl>
    <w:lvl w:ilvl="3" w:tplc="D33ACE76">
      <w:start w:val="1"/>
      <w:numFmt w:val="decimal"/>
      <w:lvlText w:val="%4."/>
      <w:lvlJc w:val="left"/>
      <w:pPr>
        <w:ind w:left="2880" w:hanging="360"/>
      </w:pPr>
    </w:lvl>
    <w:lvl w:ilvl="4" w:tplc="385A2D76">
      <w:start w:val="1"/>
      <w:numFmt w:val="lowerLetter"/>
      <w:lvlText w:val="%5."/>
      <w:lvlJc w:val="left"/>
      <w:pPr>
        <w:ind w:left="3600" w:hanging="360"/>
      </w:pPr>
    </w:lvl>
    <w:lvl w:ilvl="5" w:tplc="579C51FA">
      <w:start w:val="1"/>
      <w:numFmt w:val="lowerRoman"/>
      <w:lvlText w:val="%6."/>
      <w:lvlJc w:val="right"/>
      <w:pPr>
        <w:ind w:left="4320" w:hanging="180"/>
      </w:pPr>
    </w:lvl>
    <w:lvl w:ilvl="6" w:tplc="60A29DBC">
      <w:start w:val="1"/>
      <w:numFmt w:val="decimal"/>
      <w:lvlText w:val="%7."/>
      <w:lvlJc w:val="left"/>
      <w:pPr>
        <w:ind w:left="5040" w:hanging="360"/>
      </w:pPr>
    </w:lvl>
    <w:lvl w:ilvl="7" w:tplc="9EF20FF8">
      <w:start w:val="1"/>
      <w:numFmt w:val="lowerLetter"/>
      <w:lvlText w:val="%8."/>
      <w:lvlJc w:val="left"/>
      <w:pPr>
        <w:ind w:left="5760" w:hanging="360"/>
      </w:pPr>
    </w:lvl>
    <w:lvl w:ilvl="8" w:tplc="065E87DC">
      <w:start w:val="1"/>
      <w:numFmt w:val="lowerRoman"/>
      <w:lvlText w:val="%9."/>
      <w:lvlJc w:val="right"/>
      <w:pPr>
        <w:ind w:left="6480" w:hanging="180"/>
      </w:pPr>
    </w:lvl>
  </w:abstractNum>
  <w:abstractNum w:abstractNumId="2146" w15:restartNumberingAfterBreak="0">
    <w:nsid w:val="7E1E2494"/>
    <w:multiLevelType w:val="hybridMultilevel"/>
    <w:tmpl w:val="E5F460DA"/>
    <w:lvl w:ilvl="0" w:tplc="1B968C5A">
      <w:start w:val="1"/>
      <w:numFmt w:val="decimal"/>
      <w:lvlText w:val="%1."/>
      <w:lvlJc w:val="left"/>
      <w:pPr>
        <w:ind w:left="720" w:hanging="360"/>
      </w:pPr>
    </w:lvl>
    <w:lvl w:ilvl="1" w:tplc="DB5A8BDA">
      <w:start w:val="1"/>
      <w:numFmt w:val="lowerLetter"/>
      <w:lvlText w:val="%2."/>
      <w:lvlJc w:val="left"/>
      <w:pPr>
        <w:ind w:left="1440" w:hanging="360"/>
      </w:pPr>
    </w:lvl>
    <w:lvl w:ilvl="2" w:tplc="939A0748">
      <w:start w:val="1"/>
      <w:numFmt w:val="lowerRoman"/>
      <w:lvlText w:val="%3."/>
      <w:lvlJc w:val="right"/>
      <w:pPr>
        <w:ind w:left="2160" w:hanging="180"/>
      </w:pPr>
    </w:lvl>
    <w:lvl w:ilvl="3" w:tplc="B658E298">
      <w:start w:val="1"/>
      <w:numFmt w:val="decimal"/>
      <w:lvlText w:val="%4."/>
      <w:lvlJc w:val="left"/>
      <w:pPr>
        <w:ind w:left="2880" w:hanging="360"/>
      </w:pPr>
    </w:lvl>
    <w:lvl w:ilvl="4" w:tplc="A6F23674">
      <w:start w:val="1"/>
      <w:numFmt w:val="lowerLetter"/>
      <w:lvlText w:val="%5."/>
      <w:lvlJc w:val="left"/>
      <w:pPr>
        <w:ind w:left="3600" w:hanging="360"/>
      </w:pPr>
    </w:lvl>
    <w:lvl w:ilvl="5" w:tplc="574C6A5E">
      <w:start w:val="1"/>
      <w:numFmt w:val="lowerRoman"/>
      <w:lvlText w:val="%6."/>
      <w:lvlJc w:val="right"/>
      <w:pPr>
        <w:ind w:left="4320" w:hanging="180"/>
      </w:pPr>
    </w:lvl>
    <w:lvl w:ilvl="6" w:tplc="0F0C8A20">
      <w:start w:val="1"/>
      <w:numFmt w:val="decimal"/>
      <w:lvlText w:val="%7."/>
      <w:lvlJc w:val="left"/>
      <w:pPr>
        <w:ind w:left="5040" w:hanging="360"/>
      </w:pPr>
    </w:lvl>
    <w:lvl w:ilvl="7" w:tplc="531E3EE4">
      <w:start w:val="1"/>
      <w:numFmt w:val="lowerLetter"/>
      <w:lvlText w:val="%8."/>
      <w:lvlJc w:val="left"/>
      <w:pPr>
        <w:ind w:left="5760" w:hanging="360"/>
      </w:pPr>
    </w:lvl>
    <w:lvl w:ilvl="8" w:tplc="3D486472">
      <w:start w:val="1"/>
      <w:numFmt w:val="lowerRoman"/>
      <w:lvlText w:val="%9."/>
      <w:lvlJc w:val="right"/>
      <w:pPr>
        <w:ind w:left="6480" w:hanging="180"/>
      </w:pPr>
    </w:lvl>
  </w:abstractNum>
  <w:abstractNum w:abstractNumId="2147" w15:restartNumberingAfterBreak="0">
    <w:nsid w:val="7E252C6C"/>
    <w:multiLevelType w:val="hybridMultilevel"/>
    <w:tmpl w:val="B5C2504E"/>
    <w:lvl w:ilvl="0" w:tplc="22824988">
      <w:start w:val="1"/>
      <w:numFmt w:val="decimal"/>
      <w:lvlText w:val="%1."/>
      <w:lvlJc w:val="left"/>
      <w:pPr>
        <w:ind w:left="720" w:hanging="360"/>
      </w:pPr>
    </w:lvl>
    <w:lvl w:ilvl="1" w:tplc="4C605E1E">
      <w:start w:val="1"/>
      <w:numFmt w:val="lowerLetter"/>
      <w:lvlText w:val="%2."/>
      <w:lvlJc w:val="left"/>
      <w:pPr>
        <w:ind w:left="1440" w:hanging="360"/>
      </w:pPr>
    </w:lvl>
    <w:lvl w:ilvl="2" w:tplc="28CA4844">
      <w:start w:val="1"/>
      <w:numFmt w:val="lowerRoman"/>
      <w:lvlText w:val="%3."/>
      <w:lvlJc w:val="right"/>
      <w:pPr>
        <w:ind w:left="2160" w:hanging="180"/>
      </w:pPr>
    </w:lvl>
    <w:lvl w:ilvl="3" w:tplc="BB50615C">
      <w:start w:val="1"/>
      <w:numFmt w:val="decimal"/>
      <w:lvlText w:val="%4."/>
      <w:lvlJc w:val="left"/>
      <w:pPr>
        <w:ind w:left="2880" w:hanging="360"/>
      </w:pPr>
    </w:lvl>
    <w:lvl w:ilvl="4" w:tplc="9844CCAC">
      <w:start w:val="1"/>
      <w:numFmt w:val="lowerLetter"/>
      <w:lvlText w:val="%5."/>
      <w:lvlJc w:val="left"/>
      <w:pPr>
        <w:ind w:left="3600" w:hanging="360"/>
      </w:pPr>
    </w:lvl>
    <w:lvl w:ilvl="5" w:tplc="62D87B32">
      <w:start w:val="1"/>
      <w:numFmt w:val="lowerRoman"/>
      <w:lvlText w:val="%6."/>
      <w:lvlJc w:val="right"/>
      <w:pPr>
        <w:ind w:left="4320" w:hanging="180"/>
      </w:pPr>
    </w:lvl>
    <w:lvl w:ilvl="6" w:tplc="A0EAA3A2">
      <w:start w:val="1"/>
      <w:numFmt w:val="decimal"/>
      <w:lvlText w:val="%7."/>
      <w:lvlJc w:val="left"/>
      <w:pPr>
        <w:ind w:left="5040" w:hanging="360"/>
      </w:pPr>
    </w:lvl>
    <w:lvl w:ilvl="7" w:tplc="E78685B6">
      <w:start w:val="1"/>
      <w:numFmt w:val="lowerLetter"/>
      <w:lvlText w:val="%8."/>
      <w:lvlJc w:val="left"/>
      <w:pPr>
        <w:ind w:left="5760" w:hanging="360"/>
      </w:pPr>
    </w:lvl>
    <w:lvl w:ilvl="8" w:tplc="41CCAEB0">
      <w:start w:val="1"/>
      <w:numFmt w:val="lowerRoman"/>
      <w:lvlText w:val="%9."/>
      <w:lvlJc w:val="right"/>
      <w:pPr>
        <w:ind w:left="6480" w:hanging="180"/>
      </w:pPr>
    </w:lvl>
  </w:abstractNum>
  <w:abstractNum w:abstractNumId="2148" w15:restartNumberingAfterBreak="0">
    <w:nsid w:val="7E29349B"/>
    <w:multiLevelType w:val="hybridMultilevel"/>
    <w:tmpl w:val="B98229F0"/>
    <w:lvl w:ilvl="0" w:tplc="535EC0C2">
      <w:start w:val="1"/>
      <w:numFmt w:val="decimal"/>
      <w:lvlText w:val="%1."/>
      <w:lvlJc w:val="left"/>
      <w:pPr>
        <w:ind w:left="720" w:hanging="360"/>
      </w:pPr>
    </w:lvl>
    <w:lvl w:ilvl="1" w:tplc="5B4CD12C">
      <w:start w:val="1"/>
      <w:numFmt w:val="lowerLetter"/>
      <w:lvlText w:val="%2."/>
      <w:lvlJc w:val="left"/>
      <w:pPr>
        <w:ind w:left="1440" w:hanging="360"/>
      </w:pPr>
    </w:lvl>
    <w:lvl w:ilvl="2" w:tplc="23BE88F0">
      <w:start w:val="1"/>
      <w:numFmt w:val="lowerRoman"/>
      <w:lvlText w:val="%3."/>
      <w:lvlJc w:val="right"/>
      <w:pPr>
        <w:ind w:left="2160" w:hanging="180"/>
      </w:pPr>
    </w:lvl>
    <w:lvl w:ilvl="3" w:tplc="C6E01C10">
      <w:start w:val="1"/>
      <w:numFmt w:val="decimal"/>
      <w:lvlText w:val="%4."/>
      <w:lvlJc w:val="left"/>
      <w:pPr>
        <w:ind w:left="2880" w:hanging="360"/>
      </w:pPr>
    </w:lvl>
    <w:lvl w:ilvl="4" w:tplc="E794C07A">
      <w:start w:val="1"/>
      <w:numFmt w:val="lowerLetter"/>
      <w:lvlText w:val="%5."/>
      <w:lvlJc w:val="left"/>
      <w:pPr>
        <w:ind w:left="3600" w:hanging="360"/>
      </w:pPr>
    </w:lvl>
    <w:lvl w:ilvl="5" w:tplc="A5D697C8">
      <w:start w:val="1"/>
      <w:numFmt w:val="lowerRoman"/>
      <w:lvlText w:val="%6."/>
      <w:lvlJc w:val="right"/>
      <w:pPr>
        <w:ind w:left="4320" w:hanging="180"/>
      </w:pPr>
    </w:lvl>
    <w:lvl w:ilvl="6" w:tplc="54B886FA">
      <w:start w:val="1"/>
      <w:numFmt w:val="decimal"/>
      <w:lvlText w:val="%7."/>
      <w:lvlJc w:val="left"/>
      <w:pPr>
        <w:ind w:left="5040" w:hanging="360"/>
      </w:pPr>
    </w:lvl>
    <w:lvl w:ilvl="7" w:tplc="8B6E6706">
      <w:start w:val="1"/>
      <w:numFmt w:val="lowerLetter"/>
      <w:lvlText w:val="%8."/>
      <w:lvlJc w:val="left"/>
      <w:pPr>
        <w:ind w:left="5760" w:hanging="360"/>
      </w:pPr>
    </w:lvl>
    <w:lvl w:ilvl="8" w:tplc="BC84C412">
      <w:start w:val="1"/>
      <w:numFmt w:val="lowerRoman"/>
      <w:lvlText w:val="%9."/>
      <w:lvlJc w:val="right"/>
      <w:pPr>
        <w:ind w:left="6480" w:hanging="180"/>
      </w:pPr>
    </w:lvl>
  </w:abstractNum>
  <w:abstractNum w:abstractNumId="2149" w15:restartNumberingAfterBreak="0">
    <w:nsid w:val="7E37560A"/>
    <w:multiLevelType w:val="hybridMultilevel"/>
    <w:tmpl w:val="23C6B1D8"/>
    <w:lvl w:ilvl="0" w:tplc="21307B36">
      <w:start w:val="1"/>
      <w:numFmt w:val="decimal"/>
      <w:lvlText w:val="%1."/>
      <w:lvlJc w:val="left"/>
      <w:pPr>
        <w:ind w:left="720" w:hanging="360"/>
      </w:pPr>
    </w:lvl>
    <w:lvl w:ilvl="1" w:tplc="6234F0A2">
      <w:start w:val="1"/>
      <w:numFmt w:val="lowerLetter"/>
      <w:lvlText w:val="%2."/>
      <w:lvlJc w:val="left"/>
      <w:pPr>
        <w:ind w:left="1440" w:hanging="360"/>
      </w:pPr>
    </w:lvl>
    <w:lvl w:ilvl="2" w:tplc="33C0B07C">
      <w:start w:val="1"/>
      <w:numFmt w:val="lowerRoman"/>
      <w:lvlText w:val="%3."/>
      <w:lvlJc w:val="right"/>
      <w:pPr>
        <w:ind w:left="2160" w:hanging="180"/>
      </w:pPr>
    </w:lvl>
    <w:lvl w:ilvl="3" w:tplc="F5B4B746">
      <w:start w:val="1"/>
      <w:numFmt w:val="decimal"/>
      <w:lvlText w:val="%4."/>
      <w:lvlJc w:val="left"/>
      <w:pPr>
        <w:ind w:left="2880" w:hanging="360"/>
      </w:pPr>
    </w:lvl>
    <w:lvl w:ilvl="4" w:tplc="7158BEEE">
      <w:start w:val="1"/>
      <w:numFmt w:val="lowerLetter"/>
      <w:lvlText w:val="%5."/>
      <w:lvlJc w:val="left"/>
      <w:pPr>
        <w:ind w:left="3600" w:hanging="360"/>
      </w:pPr>
    </w:lvl>
    <w:lvl w:ilvl="5" w:tplc="555E59CC">
      <w:start w:val="1"/>
      <w:numFmt w:val="lowerRoman"/>
      <w:lvlText w:val="%6."/>
      <w:lvlJc w:val="right"/>
      <w:pPr>
        <w:ind w:left="4320" w:hanging="180"/>
      </w:pPr>
    </w:lvl>
    <w:lvl w:ilvl="6" w:tplc="5C0CCA70">
      <w:start w:val="1"/>
      <w:numFmt w:val="decimal"/>
      <w:lvlText w:val="%7."/>
      <w:lvlJc w:val="left"/>
      <w:pPr>
        <w:ind w:left="5040" w:hanging="360"/>
      </w:pPr>
    </w:lvl>
    <w:lvl w:ilvl="7" w:tplc="B63465D6">
      <w:start w:val="1"/>
      <w:numFmt w:val="lowerLetter"/>
      <w:lvlText w:val="%8."/>
      <w:lvlJc w:val="left"/>
      <w:pPr>
        <w:ind w:left="5760" w:hanging="360"/>
      </w:pPr>
    </w:lvl>
    <w:lvl w:ilvl="8" w:tplc="55D8DAD8">
      <w:start w:val="1"/>
      <w:numFmt w:val="lowerRoman"/>
      <w:lvlText w:val="%9."/>
      <w:lvlJc w:val="right"/>
      <w:pPr>
        <w:ind w:left="6480" w:hanging="180"/>
      </w:pPr>
    </w:lvl>
  </w:abstractNum>
  <w:abstractNum w:abstractNumId="2150" w15:restartNumberingAfterBreak="0">
    <w:nsid w:val="7E4169CD"/>
    <w:multiLevelType w:val="hybridMultilevel"/>
    <w:tmpl w:val="77A0A9CE"/>
    <w:lvl w:ilvl="0" w:tplc="E9EA7214">
      <w:start w:val="1"/>
      <w:numFmt w:val="decimal"/>
      <w:lvlText w:val="%1."/>
      <w:lvlJc w:val="left"/>
      <w:pPr>
        <w:ind w:left="720" w:hanging="360"/>
      </w:pPr>
    </w:lvl>
    <w:lvl w:ilvl="1" w:tplc="E50A4ABA">
      <w:start w:val="1"/>
      <w:numFmt w:val="lowerLetter"/>
      <w:lvlText w:val="%2."/>
      <w:lvlJc w:val="left"/>
      <w:pPr>
        <w:ind w:left="1440" w:hanging="360"/>
      </w:pPr>
    </w:lvl>
    <w:lvl w:ilvl="2" w:tplc="1936AD1E">
      <w:start w:val="1"/>
      <w:numFmt w:val="lowerRoman"/>
      <w:lvlText w:val="%3."/>
      <w:lvlJc w:val="right"/>
      <w:pPr>
        <w:ind w:left="2160" w:hanging="180"/>
      </w:pPr>
    </w:lvl>
    <w:lvl w:ilvl="3" w:tplc="ED38221A">
      <w:start w:val="1"/>
      <w:numFmt w:val="decimal"/>
      <w:lvlText w:val="%4."/>
      <w:lvlJc w:val="left"/>
      <w:pPr>
        <w:ind w:left="2880" w:hanging="360"/>
      </w:pPr>
    </w:lvl>
    <w:lvl w:ilvl="4" w:tplc="97809DAE">
      <w:start w:val="1"/>
      <w:numFmt w:val="lowerLetter"/>
      <w:lvlText w:val="%5."/>
      <w:lvlJc w:val="left"/>
      <w:pPr>
        <w:ind w:left="3600" w:hanging="360"/>
      </w:pPr>
    </w:lvl>
    <w:lvl w:ilvl="5" w:tplc="9148F132">
      <w:start w:val="1"/>
      <w:numFmt w:val="lowerRoman"/>
      <w:lvlText w:val="%6."/>
      <w:lvlJc w:val="right"/>
      <w:pPr>
        <w:ind w:left="4320" w:hanging="180"/>
      </w:pPr>
    </w:lvl>
    <w:lvl w:ilvl="6" w:tplc="CC4ABDC2">
      <w:start w:val="1"/>
      <w:numFmt w:val="decimal"/>
      <w:lvlText w:val="%7."/>
      <w:lvlJc w:val="left"/>
      <w:pPr>
        <w:ind w:left="5040" w:hanging="360"/>
      </w:pPr>
    </w:lvl>
    <w:lvl w:ilvl="7" w:tplc="6DD02450">
      <w:start w:val="1"/>
      <w:numFmt w:val="lowerLetter"/>
      <w:lvlText w:val="%8."/>
      <w:lvlJc w:val="left"/>
      <w:pPr>
        <w:ind w:left="5760" w:hanging="360"/>
      </w:pPr>
    </w:lvl>
    <w:lvl w:ilvl="8" w:tplc="95AC5C2A">
      <w:start w:val="1"/>
      <w:numFmt w:val="lowerRoman"/>
      <w:lvlText w:val="%9."/>
      <w:lvlJc w:val="right"/>
      <w:pPr>
        <w:ind w:left="6480" w:hanging="180"/>
      </w:pPr>
    </w:lvl>
  </w:abstractNum>
  <w:abstractNum w:abstractNumId="2151" w15:restartNumberingAfterBreak="0">
    <w:nsid w:val="7E427410"/>
    <w:multiLevelType w:val="hybridMultilevel"/>
    <w:tmpl w:val="A934B324"/>
    <w:lvl w:ilvl="0" w:tplc="01381F6C">
      <w:start w:val="1"/>
      <w:numFmt w:val="decimal"/>
      <w:lvlText w:val="%1."/>
      <w:lvlJc w:val="left"/>
      <w:pPr>
        <w:ind w:left="720" w:hanging="360"/>
      </w:pPr>
    </w:lvl>
    <w:lvl w:ilvl="1" w:tplc="E9F615F2">
      <w:start w:val="1"/>
      <w:numFmt w:val="lowerLetter"/>
      <w:lvlText w:val="%2."/>
      <w:lvlJc w:val="left"/>
      <w:pPr>
        <w:ind w:left="1440" w:hanging="360"/>
      </w:pPr>
    </w:lvl>
    <w:lvl w:ilvl="2" w:tplc="59DE0798">
      <w:start w:val="1"/>
      <w:numFmt w:val="lowerRoman"/>
      <w:lvlText w:val="%3."/>
      <w:lvlJc w:val="right"/>
      <w:pPr>
        <w:ind w:left="2160" w:hanging="180"/>
      </w:pPr>
    </w:lvl>
    <w:lvl w:ilvl="3" w:tplc="ACB4E564">
      <w:start w:val="1"/>
      <w:numFmt w:val="decimal"/>
      <w:lvlText w:val="%4."/>
      <w:lvlJc w:val="left"/>
      <w:pPr>
        <w:ind w:left="2880" w:hanging="360"/>
      </w:pPr>
    </w:lvl>
    <w:lvl w:ilvl="4" w:tplc="F15CE818">
      <w:start w:val="1"/>
      <w:numFmt w:val="lowerLetter"/>
      <w:lvlText w:val="%5."/>
      <w:lvlJc w:val="left"/>
      <w:pPr>
        <w:ind w:left="3600" w:hanging="360"/>
      </w:pPr>
    </w:lvl>
    <w:lvl w:ilvl="5" w:tplc="951CE00A">
      <w:start w:val="1"/>
      <w:numFmt w:val="lowerRoman"/>
      <w:lvlText w:val="%6."/>
      <w:lvlJc w:val="right"/>
      <w:pPr>
        <w:ind w:left="4320" w:hanging="180"/>
      </w:pPr>
    </w:lvl>
    <w:lvl w:ilvl="6" w:tplc="718EF592">
      <w:start w:val="1"/>
      <w:numFmt w:val="decimal"/>
      <w:lvlText w:val="%7."/>
      <w:lvlJc w:val="left"/>
      <w:pPr>
        <w:ind w:left="5040" w:hanging="360"/>
      </w:pPr>
    </w:lvl>
    <w:lvl w:ilvl="7" w:tplc="61D240CE">
      <w:start w:val="1"/>
      <w:numFmt w:val="lowerLetter"/>
      <w:lvlText w:val="%8."/>
      <w:lvlJc w:val="left"/>
      <w:pPr>
        <w:ind w:left="5760" w:hanging="360"/>
      </w:pPr>
    </w:lvl>
    <w:lvl w:ilvl="8" w:tplc="9E36E62C">
      <w:start w:val="1"/>
      <w:numFmt w:val="lowerRoman"/>
      <w:lvlText w:val="%9."/>
      <w:lvlJc w:val="right"/>
      <w:pPr>
        <w:ind w:left="6480" w:hanging="180"/>
      </w:pPr>
    </w:lvl>
  </w:abstractNum>
  <w:abstractNum w:abstractNumId="2152" w15:restartNumberingAfterBreak="0">
    <w:nsid w:val="7E560F42"/>
    <w:multiLevelType w:val="hybridMultilevel"/>
    <w:tmpl w:val="1CECDD38"/>
    <w:lvl w:ilvl="0" w:tplc="2AF0A202">
      <w:start w:val="1"/>
      <w:numFmt w:val="decimal"/>
      <w:lvlText w:val="%1."/>
      <w:lvlJc w:val="left"/>
      <w:pPr>
        <w:ind w:left="720" w:hanging="360"/>
      </w:pPr>
    </w:lvl>
    <w:lvl w:ilvl="1" w:tplc="B434C3C8">
      <w:start w:val="1"/>
      <w:numFmt w:val="lowerLetter"/>
      <w:lvlText w:val="%2."/>
      <w:lvlJc w:val="left"/>
      <w:pPr>
        <w:ind w:left="1440" w:hanging="360"/>
      </w:pPr>
    </w:lvl>
    <w:lvl w:ilvl="2" w:tplc="6B5077F8">
      <w:start w:val="1"/>
      <w:numFmt w:val="lowerRoman"/>
      <w:lvlText w:val="%3."/>
      <w:lvlJc w:val="right"/>
      <w:pPr>
        <w:ind w:left="2160" w:hanging="180"/>
      </w:pPr>
    </w:lvl>
    <w:lvl w:ilvl="3" w:tplc="F9E6856C">
      <w:start w:val="1"/>
      <w:numFmt w:val="decimal"/>
      <w:lvlText w:val="%4."/>
      <w:lvlJc w:val="left"/>
      <w:pPr>
        <w:ind w:left="2880" w:hanging="360"/>
      </w:pPr>
    </w:lvl>
    <w:lvl w:ilvl="4" w:tplc="EFEE161E">
      <w:start w:val="1"/>
      <w:numFmt w:val="lowerLetter"/>
      <w:lvlText w:val="%5."/>
      <w:lvlJc w:val="left"/>
      <w:pPr>
        <w:ind w:left="3600" w:hanging="360"/>
      </w:pPr>
    </w:lvl>
    <w:lvl w:ilvl="5" w:tplc="F4D677F6">
      <w:start w:val="1"/>
      <w:numFmt w:val="lowerRoman"/>
      <w:lvlText w:val="%6."/>
      <w:lvlJc w:val="right"/>
      <w:pPr>
        <w:ind w:left="4320" w:hanging="180"/>
      </w:pPr>
    </w:lvl>
    <w:lvl w:ilvl="6" w:tplc="74B238D2">
      <w:start w:val="1"/>
      <w:numFmt w:val="decimal"/>
      <w:lvlText w:val="%7."/>
      <w:lvlJc w:val="left"/>
      <w:pPr>
        <w:ind w:left="5040" w:hanging="360"/>
      </w:pPr>
    </w:lvl>
    <w:lvl w:ilvl="7" w:tplc="3B745B06">
      <w:start w:val="1"/>
      <w:numFmt w:val="lowerLetter"/>
      <w:lvlText w:val="%8."/>
      <w:lvlJc w:val="left"/>
      <w:pPr>
        <w:ind w:left="5760" w:hanging="360"/>
      </w:pPr>
    </w:lvl>
    <w:lvl w:ilvl="8" w:tplc="795E9A0A">
      <w:start w:val="1"/>
      <w:numFmt w:val="lowerRoman"/>
      <w:lvlText w:val="%9."/>
      <w:lvlJc w:val="right"/>
      <w:pPr>
        <w:ind w:left="6480" w:hanging="180"/>
      </w:pPr>
    </w:lvl>
  </w:abstractNum>
  <w:abstractNum w:abstractNumId="2153" w15:restartNumberingAfterBreak="0">
    <w:nsid w:val="7E8A35E9"/>
    <w:multiLevelType w:val="hybridMultilevel"/>
    <w:tmpl w:val="C3400E86"/>
    <w:lvl w:ilvl="0" w:tplc="711A5624">
      <w:start w:val="1"/>
      <w:numFmt w:val="decimal"/>
      <w:lvlText w:val="%1."/>
      <w:lvlJc w:val="left"/>
      <w:pPr>
        <w:ind w:left="720" w:hanging="360"/>
      </w:pPr>
    </w:lvl>
    <w:lvl w:ilvl="1" w:tplc="1168375A">
      <w:start w:val="1"/>
      <w:numFmt w:val="lowerLetter"/>
      <w:lvlText w:val="%2."/>
      <w:lvlJc w:val="left"/>
      <w:pPr>
        <w:ind w:left="1440" w:hanging="360"/>
      </w:pPr>
    </w:lvl>
    <w:lvl w:ilvl="2" w:tplc="E4F8A284">
      <w:start w:val="1"/>
      <w:numFmt w:val="lowerRoman"/>
      <w:lvlText w:val="%3."/>
      <w:lvlJc w:val="right"/>
      <w:pPr>
        <w:ind w:left="2160" w:hanging="180"/>
      </w:pPr>
    </w:lvl>
    <w:lvl w:ilvl="3" w:tplc="43A09D54">
      <w:start w:val="1"/>
      <w:numFmt w:val="decimal"/>
      <w:lvlText w:val="%4."/>
      <w:lvlJc w:val="left"/>
      <w:pPr>
        <w:ind w:left="2880" w:hanging="360"/>
      </w:pPr>
    </w:lvl>
    <w:lvl w:ilvl="4" w:tplc="199854E6">
      <w:start w:val="1"/>
      <w:numFmt w:val="lowerLetter"/>
      <w:lvlText w:val="%5."/>
      <w:lvlJc w:val="left"/>
      <w:pPr>
        <w:ind w:left="3600" w:hanging="360"/>
      </w:pPr>
    </w:lvl>
    <w:lvl w:ilvl="5" w:tplc="7CD22318">
      <w:start w:val="1"/>
      <w:numFmt w:val="lowerRoman"/>
      <w:lvlText w:val="%6."/>
      <w:lvlJc w:val="right"/>
      <w:pPr>
        <w:ind w:left="4320" w:hanging="180"/>
      </w:pPr>
    </w:lvl>
    <w:lvl w:ilvl="6" w:tplc="CF324AD6">
      <w:start w:val="1"/>
      <w:numFmt w:val="decimal"/>
      <w:lvlText w:val="%7."/>
      <w:lvlJc w:val="left"/>
      <w:pPr>
        <w:ind w:left="5040" w:hanging="360"/>
      </w:pPr>
    </w:lvl>
    <w:lvl w:ilvl="7" w:tplc="7C4E318A">
      <w:start w:val="1"/>
      <w:numFmt w:val="lowerLetter"/>
      <w:lvlText w:val="%8."/>
      <w:lvlJc w:val="left"/>
      <w:pPr>
        <w:ind w:left="5760" w:hanging="360"/>
      </w:pPr>
    </w:lvl>
    <w:lvl w:ilvl="8" w:tplc="C93A2C26">
      <w:start w:val="1"/>
      <w:numFmt w:val="lowerRoman"/>
      <w:lvlText w:val="%9."/>
      <w:lvlJc w:val="right"/>
      <w:pPr>
        <w:ind w:left="6480" w:hanging="180"/>
      </w:pPr>
    </w:lvl>
  </w:abstractNum>
  <w:abstractNum w:abstractNumId="2154" w15:restartNumberingAfterBreak="0">
    <w:nsid w:val="7E9E3A6E"/>
    <w:multiLevelType w:val="hybridMultilevel"/>
    <w:tmpl w:val="8B1C31EA"/>
    <w:lvl w:ilvl="0" w:tplc="41106470">
      <w:start w:val="1"/>
      <w:numFmt w:val="decimal"/>
      <w:lvlText w:val="%1."/>
      <w:lvlJc w:val="left"/>
      <w:pPr>
        <w:ind w:left="720" w:hanging="360"/>
      </w:pPr>
    </w:lvl>
    <w:lvl w:ilvl="1" w:tplc="79A8AC06">
      <w:start w:val="1"/>
      <w:numFmt w:val="lowerLetter"/>
      <w:lvlText w:val="%2."/>
      <w:lvlJc w:val="left"/>
      <w:pPr>
        <w:ind w:left="1440" w:hanging="360"/>
      </w:pPr>
    </w:lvl>
    <w:lvl w:ilvl="2" w:tplc="DD3E126A">
      <w:start w:val="1"/>
      <w:numFmt w:val="lowerRoman"/>
      <w:lvlText w:val="%3."/>
      <w:lvlJc w:val="right"/>
      <w:pPr>
        <w:ind w:left="2160" w:hanging="180"/>
      </w:pPr>
    </w:lvl>
    <w:lvl w:ilvl="3" w:tplc="BE961744">
      <w:start w:val="1"/>
      <w:numFmt w:val="decimal"/>
      <w:lvlText w:val="%4."/>
      <w:lvlJc w:val="left"/>
      <w:pPr>
        <w:ind w:left="2880" w:hanging="360"/>
      </w:pPr>
    </w:lvl>
    <w:lvl w:ilvl="4" w:tplc="CD3AAE06">
      <w:start w:val="1"/>
      <w:numFmt w:val="lowerLetter"/>
      <w:lvlText w:val="%5."/>
      <w:lvlJc w:val="left"/>
      <w:pPr>
        <w:ind w:left="3600" w:hanging="360"/>
      </w:pPr>
    </w:lvl>
    <w:lvl w:ilvl="5" w:tplc="8878D15A">
      <w:start w:val="1"/>
      <w:numFmt w:val="lowerRoman"/>
      <w:lvlText w:val="%6."/>
      <w:lvlJc w:val="right"/>
      <w:pPr>
        <w:ind w:left="4320" w:hanging="180"/>
      </w:pPr>
    </w:lvl>
    <w:lvl w:ilvl="6" w:tplc="E18EC24E">
      <w:start w:val="1"/>
      <w:numFmt w:val="decimal"/>
      <w:lvlText w:val="%7."/>
      <w:lvlJc w:val="left"/>
      <w:pPr>
        <w:ind w:left="5040" w:hanging="360"/>
      </w:pPr>
    </w:lvl>
    <w:lvl w:ilvl="7" w:tplc="DBE6BBD4">
      <w:start w:val="1"/>
      <w:numFmt w:val="lowerLetter"/>
      <w:lvlText w:val="%8."/>
      <w:lvlJc w:val="left"/>
      <w:pPr>
        <w:ind w:left="5760" w:hanging="360"/>
      </w:pPr>
    </w:lvl>
    <w:lvl w:ilvl="8" w:tplc="5188372A">
      <w:start w:val="1"/>
      <w:numFmt w:val="lowerRoman"/>
      <w:lvlText w:val="%9."/>
      <w:lvlJc w:val="right"/>
      <w:pPr>
        <w:ind w:left="6480" w:hanging="180"/>
      </w:pPr>
    </w:lvl>
  </w:abstractNum>
  <w:abstractNum w:abstractNumId="2155" w15:restartNumberingAfterBreak="0">
    <w:nsid w:val="7EA37900"/>
    <w:multiLevelType w:val="hybridMultilevel"/>
    <w:tmpl w:val="82CA0288"/>
    <w:lvl w:ilvl="0" w:tplc="8014F2B0">
      <w:start w:val="1"/>
      <w:numFmt w:val="decimal"/>
      <w:lvlText w:val="%1."/>
      <w:lvlJc w:val="left"/>
      <w:pPr>
        <w:ind w:left="720" w:hanging="360"/>
      </w:pPr>
    </w:lvl>
    <w:lvl w:ilvl="1" w:tplc="DC1EEDA2">
      <w:start w:val="1"/>
      <w:numFmt w:val="lowerLetter"/>
      <w:lvlText w:val="%2."/>
      <w:lvlJc w:val="left"/>
      <w:pPr>
        <w:ind w:left="1440" w:hanging="360"/>
      </w:pPr>
    </w:lvl>
    <w:lvl w:ilvl="2" w:tplc="0D8287E8">
      <w:start w:val="1"/>
      <w:numFmt w:val="lowerRoman"/>
      <w:lvlText w:val="%3."/>
      <w:lvlJc w:val="right"/>
      <w:pPr>
        <w:ind w:left="2160" w:hanging="180"/>
      </w:pPr>
    </w:lvl>
    <w:lvl w:ilvl="3" w:tplc="687487D2">
      <w:start w:val="1"/>
      <w:numFmt w:val="decimal"/>
      <w:lvlText w:val="%4."/>
      <w:lvlJc w:val="left"/>
      <w:pPr>
        <w:ind w:left="2880" w:hanging="360"/>
      </w:pPr>
    </w:lvl>
    <w:lvl w:ilvl="4" w:tplc="F2FC7750">
      <w:start w:val="1"/>
      <w:numFmt w:val="lowerLetter"/>
      <w:lvlText w:val="%5."/>
      <w:lvlJc w:val="left"/>
      <w:pPr>
        <w:ind w:left="3600" w:hanging="360"/>
      </w:pPr>
    </w:lvl>
    <w:lvl w:ilvl="5" w:tplc="D7EAD116">
      <w:start w:val="1"/>
      <w:numFmt w:val="lowerRoman"/>
      <w:lvlText w:val="%6."/>
      <w:lvlJc w:val="right"/>
      <w:pPr>
        <w:ind w:left="4320" w:hanging="180"/>
      </w:pPr>
    </w:lvl>
    <w:lvl w:ilvl="6" w:tplc="F8B2515E">
      <w:start w:val="1"/>
      <w:numFmt w:val="decimal"/>
      <w:lvlText w:val="%7."/>
      <w:lvlJc w:val="left"/>
      <w:pPr>
        <w:ind w:left="5040" w:hanging="360"/>
      </w:pPr>
    </w:lvl>
    <w:lvl w:ilvl="7" w:tplc="1602CD0E">
      <w:start w:val="1"/>
      <w:numFmt w:val="lowerLetter"/>
      <w:lvlText w:val="%8."/>
      <w:lvlJc w:val="left"/>
      <w:pPr>
        <w:ind w:left="5760" w:hanging="360"/>
      </w:pPr>
    </w:lvl>
    <w:lvl w:ilvl="8" w:tplc="20D86AD2">
      <w:start w:val="1"/>
      <w:numFmt w:val="lowerRoman"/>
      <w:lvlText w:val="%9."/>
      <w:lvlJc w:val="right"/>
      <w:pPr>
        <w:ind w:left="6480" w:hanging="180"/>
      </w:pPr>
    </w:lvl>
  </w:abstractNum>
  <w:abstractNum w:abstractNumId="2156" w15:restartNumberingAfterBreak="0">
    <w:nsid w:val="7EA839A9"/>
    <w:multiLevelType w:val="hybridMultilevel"/>
    <w:tmpl w:val="85CA18C6"/>
    <w:lvl w:ilvl="0" w:tplc="B95A695E">
      <w:start w:val="1"/>
      <w:numFmt w:val="decimal"/>
      <w:lvlText w:val="%1."/>
      <w:lvlJc w:val="left"/>
      <w:pPr>
        <w:ind w:left="720" w:hanging="360"/>
      </w:pPr>
    </w:lvl>
    <w:lvl w:ilvl="1" w:tplc="9274F748">
      <w:start w:val="1"/>
      <w:numFmt w:val="lowerLetter"/>
      <w:lvlText w:val="%2."/>
      <w:lvlJc w:val="left"/>
      <w:pPr>
        <w:ind w:left="1440" w:hanging="360"/>
      </w:pPr>
    </w:lvl>
    <w:lvl w:ilvl="2" w:tplc="18D4E6D0">
      <w:start w:val="1"/>
      <w:numFmt w:val="lowerRoman"/>
      <w:lvlText w:val="%3."/>
      <w:lvlJc w:val="right"/>
      <w:pPr>
        <w:ind w:left="2160" w:hanging="180"/>
      </w:pPr>
    </w:lvl>
    <w:lvl w:ilvl="3" w:tplc="38E036DE">
      <w:start w:val="1"/>
      <w:numFmt w:val="decimal"/>
      <w:lvlText w:val="%4."/>
      <w:lvlJc w:val="left"/>
      <w:pPr>
        <w:ind w:left="2880" w:hanging="360"/>
      </w:pPr>
    </w:lvl>
    <w:lvl w:ilvl="4" w:tplc="4B58E5DE">
      <w:start w:val="1"/>
      <w:numFmt w:val="lowerLetter"/>
      <w:lvlText w:val="%5."/>
      <w:lvlJc w:val="left"/>
      <w:pPr>
        <w:ind w:left="3600" w:hanging="360"/>
      </w:pPr>
    </w:lvl>
    <w:lvl w:ilvl="5" w:tplc="0A7479B4">
      <w:start w:val="1"/>
      <w:numFmt w:val="lowerRoman"/>
      <w:lvlText w:val="%6."/>
      <w:lvlJc w:val="right"/>
      <w:pPr>
        <w:ind w:left="4320" w:hanging="180"/>
      </w:pPr>
    </w:lvl>
    <w:lvl w:ilvl="6" w:tplc="74A8D7A4">
      <w:start w:val="1"/>
      <w:numFmt w:val="decimal"/>
      <w:lvlText w:val="%7."/>
      <w:lvlJc w:val="left"/>
      <w:pPr>
        <w:ind w:left="5040" w:hanging="360"/>
      </w:pPr>
    </w:lvl>
    <w:lvl w:ilvl="7" w:tplc="56E4E4E0">
      <w:start w:val="1"/>
      <w:numFmt w:val="lowerLetter"/>
      <w:lvlText w:val="%8."/>
      <w:lvlJc w:val="left"/>
      <w:pPr>
        <w:ind w:left="5760" w:hanging="360"/>
      </w:pPr>
    </w:lvl>
    <w:lvl w:ilvl="8" w:tplc="155CEFEA">
      <w:start w:val="1"/>
      <w:numFmt w:val="lowerRoman"/>
      <w:lvlText w:val="%9."/>
      <w:lvlJc w:val="right"/>
      <w:pPr>
        <w:ind w:left="6480" w:hanging="180"/>
      </w:pPr>
    </w:lvl>
  </w:abstractNum>
  <w:abstractNum w:abstractNumId="2157" w15:restartNumberingAfterBreak="0">
    <w:nsid w:val="7EC522AE"/>
    <w:multiLevelType w:val="hybridMultilevel"/>
    <w:tmpl w:val="29A4E9B2"/>
    <w:lvl w:ilvl="0" w:tplc="0AF83196">
      <w:start w:val="1"/>
      <w:numFmt w:val="decimal"/>
      <w:lvlText w:val="%1."/>
      <w:lvlJc w:val="left"/>
      <w:pPr>
        <w:ind w:left="720" w:hanging="360"/>
      </w:pPr>
    </w:lvl>
    <w:lvl w:ilvl="1" w:tplc="9EB61A3E">
      <w:start w:val="1"/>
      <w:numFmt w:val="lowerLetter"/>
      <w:lvlText w:val="%2."/>
      <w:lvlJc w:val="left"/>
      <w:pPr>
        <w:ind w:left="1440" w:hanging="360"/>
      </w:pPr>
    </w:lvl>
    <w:lvl w:ilvl="2" w:tplc="0488395A">
      <w:start w:val="1"/>
      <w:numFmt w:val="lowerRoman"/>
      <w:lvlText w:val="%3."/>
      <w:lvlJc w:val="right"/>
      <w:pPr>
        <w:ind w:left="2160" w:hanging="180"/>
      </w:pPr>
    </w:lvl>
    <w:lvl w:ilvl="3" w:tplc="9F6EE5E4">
      <w:start w:val="1"/>
      <w:numFmt w:val="decimal"/>
      <w:lvlText w:val="%4."/>
      <w:lvlJc w:val="left"/>
      <w:pPr>
        <w:ind w:left="2880" w:hanging="360"/>
      </w:pPr>
    </w:lvl>
    <w:lvl w:ilvl="4" w:tplc="F00C95E6">
      <w:start w:val="1"/>
      <w:numFmt w:val="lowerLetter"/>
      <w:lvlText w:val="%5."/>
      <w:lvlJc w:val="left"/>
      <w:pPr>
        <w:ind w:left="3600" w:hanging="360"/>
      </w:pPr>
    </w:lvl>
    <w:lvl w:ilvl="5" w:tplc="2006E792">
      <w:start w:val="1"/>
      <w:numFmt w:val="lowerRoman"/>
      <w:lvlText w:val="%6."/>
      <w:lvlJc w:val="right"/>
      <w:pPr>
        <w:ind w:left="4320" w:hanging="180"/>
      </w:pPr>
    </w:lvl>
    <w:lvl w:ilvl="6" w:tplc="5A307ABE">
      <w:start w:val="1"/>
      <w:numFmt w:val="decimal"/>
      <w:lvlText w:val="%7."/>
      <w:lvlJc w:val="left"/>
      <w:pPr>
        <w:ind w:left="5040" w:hanging="360"/>
      </w:pPr>
    </w:lvl>
    <w:lvl w:ilvl="7" w:tplc="4AB6B46C">
      <w:start w:val="1"/>
      <w:numFmt w:val="lowerLetter"/>
      <w:lvlText w:val="%8."/>
      <w:lvlJc w:val="left"/>
      <w:pPr>
        <w:ind w:left="5760" w:hanging="360"/>
      </w:pPr>
    </w:lvl>
    <w:lvl w:ilvl="8" w:tplc="21761B5C">
      <w:start w:val="1"/>
      <w:numFmt w:val="lowerRoman"/>
      <w:lvlText w:val="%9."/>
      <w:lvlJc w:val="right"/>
      <w:pPr>
        <w:ind w:left="6480" w:hanging="180"/>
      </w:pPr>
    </w:lvl>
  </w:abstractNum>
  <w:abstractNum w:abstractNumId="2158" w15:restartNumberingAfterBreak="0">
    <w:nsid w:val="7EDD31CC"/>
    <w:multiLevelType w:val="hybridMultilevel"/>
    <w:tmpl w:val="1EA2932A"/>
    <w:lvl w:ilvl="0" w:tplc="37F64E24">
      <w:start w:val="1"/>
      <w:numFmt w:val="decimal"/>
      <w:lvlText w:val="%1."/>
      <w:lvlJc w:val="left"/>
      <w:pPr>
        <w:ind w:left="720" w:hanging="360"/>
      </w:pPr>
    </w:lvl>
    <w:lvl w:ilvl="1" w:tplc="522A6D70">
      <w:start w:val="1"/>
      <w:numFmt w:val="lowerLetter"/>
      <w:lvlText w:val="%2."/>
      <w:lvlJc w:val="left"/>
      <w:pPr>
        <w:ind w:left="1440" w:hanging="360"/>
      </w:pPr>
    </w:lvl>
    <w:lvl w:ilvl="2" w:tplc="FE9C33B6">
      <w:start w:val="1"/>
      <w:numFmt w:val="lowerRoman"/>
      <w:lvlText w:val="%3."/>
      <w:lvlJc w:val="right"/>
      <w:pPr>
        <w:ind w:left="2160" w:hanging="180"/>
      </w:pPr>
    </w:lvl>
    <w:lvl w:ilvl="3" w:tplc="2FECFBB4">
      <w:start w:val="1"/>
      <w:numFmt w:val="decimal"/>
      <w:lvlText w:val="%4."/>
      <w:lvlJc w:val="left"/>
      <w:pPr>
        <w:ind w:left="2880" w:hanging="360"/>
      </w:pPr>
    </w:lvl>
    <w:lvl w:ilvl="4" w:tplc="AFB0964A">
      <w:start w:val="1"/>
      <w:numFmt w:val="lowerLetter"/>
      <w:lvlText w:val="%5."/>
      <w:lvlJc w:val="left"/>
      <w:pPr>
        <w:ind w:left="3600" w:hanging="360"/>
      </w:pPr>
    </w:lvl>
    <w:lvl w:ilvl="5" w:tplc="22244850">
      <w:start w:val="1"/>
      <w:numFmt w:val="lowerRoman"/>
      <w:lvlText w:val="%6."/>
      <w:lvlJc w:val="right"/>
      <w:pPr>
        <w:ind w:left="4320" w:hanging="180"/>
      </w:pPr>
    </w:lvl>
    <w:lvl w:ilvl="6" w:tplc="A1468E14">
      <w:start w:val="1"/>
      <w:numFmt w:val="decimal"/>
      <w:lvlText w:val="%7."/>
      <w:lvlJc w:val="left"/>
      <w:pPr>
        <w:ind w:left="5040" w:hanging="360"/>
      </w:pPr>
    </w:lvl>
    <w:lvl w:ilvl="7" w:tplc="42623570">
      <w:start w:val="1"/>
      <w:numFmt w:val="lowerLetter"/>
      <w:lvlText w:val="%8."/>
      <w:lvlJc w:val="left"/>
      <w:pPr>
        <w:ind w:left="5760" w:hanging="360"/>
      </w:pPr>
    </w:lvl>
    <w:lvl w:ilvl="8" w:tplc="790EA43A">
      <w:start w:val="1"/>
      <w:numFmt w:val="lowerRoman"/>
      <w:lvlText w:val="%9."/>
      <w:lvlJc w:val="right"/>
      <w:pPr>
        <w:ind w:left="6480" w:hanging="180"/>
      </w:pPr>
    </w:lvl>
  </w:abstractNum>
  <w:abstractNum w:abstractNumId="2159" w15:restartNumberingAfterBreak="0">
    <w:nsid w:val="7EE727CC"/>
    <w:multiLevelType w:val="hybridMultilevel"/>
    <w:tmpl w:val="D7903BE4"/>
    <w:lvl w:ilvl="0" w:tplc="1C1CB94A">
      <w:start w:val="1"/>
      <w:numFmt w:val="decimal"/>
      <w:lvlText w:val="%1."/>
      <w:lvlJc w:val="left"/>
      <w:pPr>
        <w:ind w:left="720" w:hanging="360"/>
      </w:pPr>
    </w:lvl>
    <w:lvl w:ilvl="1" w:tplc="D65AC332">
      <w:start w:val="1"/>
      <w:numFmt w:val="lowerLetter"/>
      <w:lvlText w:val="%2."/>
      <w:lvlJc w:val="left"/>
      <w:pPr>
        <w:ind w:left="1440" w:hanging="360"/>
      </w:pPr>
    </w:lvl>
    <w:lvl w:ilvl="2" w:tplc="D6E255B4">
      <w:start w:val="1"/>
      <w:numFmt w:val="lowerRoman"/>
      <w:lvlText w:val="%3."/>
      <w:lvlJc w:val="right"/>
      <w:pPr>
        <w:ind w:left="2160" w:hanging="180"/>
      </w:pPr>
    </w:lvl>
    <w:lvl w:ilvl="3" w:tplc="49B89A7E">
      <w:start w:val="1"/>
      <w:numFmt w:val="decimal"/>
      <w:lvlText w:val="%4."/>
      <w:lvlJc w:val="left"/>
      <w:pPr>
        <w:ind w:left="2880" w:hanging="360"/>
      </w:pPr>
    </w:lvl>
    <w:lvl w:ilvl="4" w:tplc="7B0AA902">
      <w:start w:val="1"/>
      <w:numFmt w:val="lowerLetter"/>
      <w:lvlText w:val="%5."/>
      <w:lvlJc w:val="left"/>
      <w:pPr>
        <w:ind w:left="3600" w:hanging="360"/>
      </w:pPr>
    </w:lvl>
    <w:lvl w:ilvl="5" w:tplc="4A64519C">
      <w:start w:val="1"/>
      <w:numFmt w:val="lowerRoman"/>
      <w:lvlText w:val="%6."/>
      <w:lvlJc w:val="right"/>
      <w:pPr>
        <w:ind w:left="4320" w:hanging="180"/>
      </w:pPr>
    </w:lvl>
    <w:lvl w:ilvl="6" w:tplc="5698901E">
      <w:start w:val="1"/>
      <w:numFmt w:val="decimal"/>
      <w:lvlText w:val="%7."/>
      <w:lvlJc w:val="left"/>
      <w:pPr>
        <w:ind w:left="5040" w:hanging="360"/>
      </w:pPr>
    </w:lvl>
    <w:lvl w:ilvl="7" w:tplc="5F70CE84">
      <w:start w:val="1"/>
      <w:numFmt w:val="lowerLetter"/>
      <w:lvlText w:val="%8."/>
      <w:lvlJc w:val="left"/>
      <w:pPr>
        <w:ind w:left="5760" w:hanging="360"/>
      </w:pPr>
    </w:lvl>
    <w:lvl w:ilvl="8" w:tplc="351A871A">
      <w:start w:val="1"/>
      <w:numFmt w:val="lowerRoman"/>
      <w:lvlText w:val="%9."/>
      <w:lvlJc w:val="right"/>
      <w:pPr>
        <w:ind w:left="6480" w:hanging="180"/>
      </w:pPr>
    </w:lvl>
  </w:abstractNum>
  <w:abstractNum w:abstractNumId="2160" w15:restartNumberingAfterBreak="0">
    <w:nsid w:val="7EFB46DD"/>
    <w:multiLevelType w:val="hybridMultilevel"/>
    <w:tmpl w:val="91588A84"/>
    <w:lvl w:ilvl="0" w:tplc="8262822A">
      <w:start w:val="1"/>
      <w:numFmt w:val="decimal"/>
      <w:lvlText w:val="%1."/>
      <w:lvlJc w:val="left"/>
      <w:pPr>
        <w:ind w:left="720" w:hanging="360"/>
      </w:pPr>
    </w:lvl>
    <w:lvl w:ilvl="1" w:tplc="F67CBDE0">
      <w:start w:val="1"/>
      <w:numFmt w:val="lowerLetter"/>
      <w:lvlText w:val="%2."/>
      <w:lvlJc w:val="left"/>
      <w:pPr>
        <w:ind w:left="1440" w:hanging="360"/>
      </w:pPr>
    </w:lvl>
    <w:lvl w:ilvl="2" w:tplc="DE866316">
      <w:start w:val="1"/>
      <w:numFmt w:val="lowerRoman"/>
      <w:lvlText w:val="%3."/>
      <w:lvlJc w:val="right"/>
      <w:pPr>
        <w:ind w:left="2160" w:hanging="180"/>
      </w:pPr>
    </w:lvl>
    <w:lvl w:ilvl="3" w:tplc="AC9A1600">
      <w:start w:val="1"/>
      <w:numFmt w:val="decimal"/>
      <w:lvlText w:val="%4."/>
      <w:lvlJc w:val="left"/>
      <w:pPr>
        <w:ind w:left="2880" w:hanging="360"/>
      </w:pPr>
    </w:lvl>
    <w:lvl w:ilvl="4" w:tplc="738E6914">
      <w:start w:val="1"/>
      <w:numFmt w:val="lowerLetter"/>
      <w:lvlText w:val="%5."/>
      <w:lvlJc w:val="left"/>
      <w:pPr>
        <w:ind w:left="3600" w:hanging="360"/>
      </w:pPr>
    </w:lvl>
    <w:lvl w:ilvl="5" w:tplc="8182D4FC">
      <w:start w:val="1"/>
      <w:numFmt w:val="lowerRoman"/>
      <w:lvlText w:val="%6."/>
      <w:lvlJc w:val="right"/>
      <w:pPr>
        <w:ind w:left="4320" w:hanging="180"/>
      </w:pPr>
    </w:lvl>
    <w:lvl w:ilvl="6" w:tplc="86B8D70A">
      <w:start w:val="1"/>
      <w:numFmt w:val="decimal"/>
      <w:lvlText w:val="%7."/>
      <w:lvlJc w:val="left"/>
      <w:pPr>
        <w:ind w:left="5040" w:hanging="360"/>
      </w:pPr>
    </w:lvl>
    <w:lvl w:ilvl="7" w:tplc="4C8023FC">
      <w:start w:val="1"/>
      <w:numFmt w:val="lowerLetter"/>
      <w:lvlText w:val="%8."/>
      <w:lvlJc w:val="left"/>
      <w:pPr>
        <w:ind w:left="5760" w:hanging="360"/>
      </w:pPr>
    </w:lvl>
    <w:lvl w:ilvl="8" w:tplc="04FCA208">
      <w:start w:val="1"/>
      <w:numFmt w:val="lowerRoman"/>
      <w:lvlText w:val="%9."/>
      <w:lvlJc w:val="right"/>
      <w:pPr>
        <w:ind w:left="6480" w:hanging="180"/>
      </w:pPr>
    </w:lvl>
  </w:abstractNum>
  <w:abstractNum w:abstractNumId="2161" w15:restartNumberingAfterBreak="0">
    <w:nsid w:val="7F024DF5"/>
    <w:multiLevelType w:val="hybridMultilevel"/>
    <w:tmpl w:val="DD8850D6"/>
    <w:lvl w:ilvl="0" w:tplc="A760977E">
      <w:start w:val="1"/>
      <w:numFmt w:val="decimal"/>
      <w:lvlText w:val="%1."/>
      <w:lvlJc w:val="left"/>
      <w:pPr>
        <w:ind w:left="720" w:hanging="360"/>
      </w:pPr>
    </w:lvl>
    <w:lvl w:ilvl="1" w:tplc="210AF0D2">
      <w:start w:val="1"/>
      <w:numFmt w:val="lowerLetter"/>
      <w:lvlText w:val="%2."/>
      <w:lvlJc w:val="left"/>
      <w:pPr>
        <w:ind w:left="1440" w:hanging="360"/>
      </w:pPr>
    </w:lvl>
    <w:lvl w:ilvl="2" w:tplc="560CA50E">
      <w:start w:val="1"/>
      <w:numFmt w:val="lowerRoman"/>
      <w:lvlText w:val="%3."/>
      <w:lvlJc w:val="right"/>
      <w:pPr>
        <w:ind w:left="2160" w:hanging="180"/>
      </w:pPr>
    </w:lvl>
    <w:lvl w:ilvl="3" w:tplc="8D5A5BE6">
      <w:start w:val="1"/>
      <w:numFmt w:val="decimal"/>
      <w:lvlText w:val="%4."/>
      <w:lvlJc w:val="left"/>
      <w:pPr>
        <w:ind w:left="2880" w:hanging="360"/>
      </w:pPr>
    </w:lvl>
    <w:lvl w:ilvl="4" w:tplc="E7A2E1DE">
      <w:start w:val="1"/>
      <w:numFmt w:val="lowerLetter"/>
      <w:lvlText w:val="%5."/>
      <w:lvlJc w:val="left"/>
      <w:pPr>
        <w:ind w:left="3600" w:hanging="360"/>
      </w:pPr>
    </w:lvl>
    <w:lvl w:ilvl="5" w:tplc="87ECD0E8">
      <w:start w:val="1"/>
      <w:numFmt w:val="lowerRoman"/>
      <w:lvlText w:val="%6."/>
      <w:lvlJc w:val="right"/>
      <w:pPr>
        <w:ind w:left="4320" w:hanging="180"/>
      </w:pPr>
    </w:lvl>
    <w:lvl w:ilvl="6" w:tplc="C980CC7A">
      <w:start w:val="1"/>
      <w:numFmt w:val="decimal"/>
      <w:lvlText w:val="%7."/>
      <w:lvlJc w:val="left"/>
      <w:pPr>
        <w:ind w:left="5040" w:hanging="360"/>
      </w:pPr>
    </w:lvl>
    <w:lvl w:ilvl="7" w:tplc="1CA407D8">
      <w:start w:val="1"/>
      <w:numFmt w:val="lowerLetter"/>
      <w:lvlText w:val="%8."/>
      <w:lvlJc w:val="left"/>
      <w:pPr>
        <w:ind w:left="5760" w:hanging="360"/>
      </w:pPr>
    </w:lvl>
    <w:lvl w:ilvl="8" w:tplc="54721B06">
      <w:start w:val="1"/>
      <w:numFmt w:val="lowerRoman"/>
      <w:lvlText w:val="%9."/>
      <w:lvlJc w:val="right"/>
      <w:pPr>
        <w:ind w:left="6480" w:hanging="180"/>
      </w:pPr>
    </w:lvl>
  </w:abstractNum>
  <w:abstractNum w:abstractNumId="2162" w15:restartNumberingAfterBreak="0">
    <w:nsid w:val="7F04058C"/>
    <w:multiLevelType w:val="hybridMultilevel"/>
    <w:tmpl w:val="E880F5F2"/>
    <w:lvl w:ilvl="0" w:tplc="E964662E">
      <w:start w:val="1"/>
      <w:numFmt w:val="decimal"/>
      <w:lvlText w:val="%1."/>
      <w:lvlJc w:val="left"/>
      <w:pPr>
        <w:ind w:left="720" w:hanging="360"/>
      </w:pPr>
    </w:lvl>
    <w:lvl w:ilvl="1" w:tplc="7898032C">
      <w:start w:val="1"/>
      <w:numFmt w:val="lowerLetter"/>
      <w:lvlText w:val="%2."/>
      <w:lvlJc w:val="left"/>
      <w:pPr>
        <w:ind w:left="1440" w:hanging="360"/>
      </w:pPr>
    </w:lvl>
    <w:lvl w:ilvl="2" w:tplc="20BC0FE4">
      <w:start w:val="1"/>
      <w:numFmt w:val="lowerRoman"/>
      <w:lvlText w:val="%3."/>
      <w:lvlJc w:val="right"/>
      <w:pPr>
        <w:ind w:left="2160" w:hanging="180"/>
      </w:pPr>
    </w:lvl>
    <w:lvl w:ilvl="3" w:tplc="00D0999A">
      <w:start w:val="1"/>
      <w:numFmt w:val="decimal"/>
      <w:lvlText w:val="%4."/>
      <w:lvlJc w:val="left"/>
      <w:pPr>
        <w:ind w:left="2880" w:hanging="360"/>
      </w:pPr>
    </w:lvl>
    <w:lvl w:ilvl="4" w:tplc="1E40ED0A">
      <w:start w:val="1"/>
      <w:numFmt w:val="lowerLetter"/>
      <w:lvlText w:val="%5."/>
      <w:lvlJc w:val="left"/>
      <w:pPr>
        <w:ind w:left="3600" w:hanging="360"/>
      </w:pPr>
    </w:lvl>
    <w:lvl w:ilvl="5" w:tplc="4BE616AE">
      <w:start w:val="1"/>
      <w:numFmt w:val="lowerRoman"/>
      <w:lvlText w:val="%6."/>
      <w:lvlJc w:val="right"/>
      <w:pPr>
        <w:ind w:left="4320" w:hanging="180"/>
      </w:pPr>
    </w:lvl>
    <w:lvl w:ilvl="6" w:tplc="77081038">
      <w:start w:val="1"/>
      <w:numFmt w:val="decimal"/>
      <w:lvlText w:val="%7."/>
      <w:lvlJc w:val="left"/>
      <w:pPr>
        <w:ind w:left="5040" w:hanging="360"/>
      </w:pPr>
    </w:lvl>
    <w:lvl w:ilvl="7" w:tplc="8AFC5E5E">
      <w:start w:val="1"/>
      <w:numFmt w:val="lowerLetter"/>
      <w:lvlText w:val="%8."/>
      <w:lvlJc w:val="left"/>
      <w:pPr>
        <w:ind w:left="5760" w:hanging="360"/>
      </w:pPr>
    </w:lvl>
    <w:lvl w:ilvl="8" w:tplc="A936F5F2">
      <w:start w:val="1"/>
      <w:numFmt w:val="lowerRoman"/>
      <w:lvlText w:val="%9."/>
      <w:lvlJc w:val="right"/>
      <w:pPr>
        <w:ind w:left="6480" w:hanging="180"/>
      </w:pPr>
    </w:lvl>
  </w:abstractNum>
  <w:abstractNum w:abstractNumId="2163" w15:restartNumberingAfterBreak="0">
    <w:nsid w:val="7F123CC4"/>
    <w:multiLevelType w:val="hybridMultilevel"/>
    <w:tmpl w:val="BEE034B0"/>
    <w:lvl w:ilvl="0" w:tplc="B75A6624">
      <w:start w:val="1"/>
      <w:numFmt w:val="decimal"/>
      <w:lvlText w:val="%1."/>
      <w:lvlJc w:val="left"/>
      <w:pPr>
        <w:ind w:left="720" w:hanging="360"/>
      </w:pPr>
    </w:lvl>
    <w:lvl w:ilvl="1" w:tplc="CE506AEA">
      <w:start w:val="1"/>
      <w:numFmt w:val="lowerLetter"/>
      <w:lvlText w:val="%2."/>
      <w:lvlJc w:val="left"/>
      <w:pPr>
        <w:ind w:left="1440" w:hanging="360"/>
      </w:pPr>
    </w:lvl>
    <w:lvl w:ilvl="2" w:tplc="29A05B48">
      <w:start w:val="1"/>
      <w:numFmt w:val="lowerRoman"/>
      <w:lvlText w:val="%3."/>
      <w:lvlJc w:val="right"/>
      <w:pPr>
        <w:ind w:left="2160" w:hanging="180"/>
      </w:pPr>
    </w:lvl>
    <w:lvl w:ilvl="3" w:tplc="761CA058">
      <w:start w:val="1"/>
      <w:numFmt w:val="decimal"/>
      <w:lvlText w:val="%4."/>
      <w:lvlJc w:val="left"/>
      <w:pPr>
        <w:ind w:left="2880" w:hanging="360"/>
      </w:pPr>
    </w:lvl>
    <w:lvl w:ilvl="4" w:tplc="C7E8CC26">
      <w:start w:val="1"/>
      <w:numFmt w:val="lowerLetter"/>
      <w:lvlText w:val="%5."/>
      <w:lvlJc w:val="left"/>
      <w:pPr>
        <w:ind w:left="3600" w:hanging="360"/>
      </w:pPr>
    </w:lvl>
    <w:lvl w:ilvl="5" w:tplc="6CE6463C">
      <w:start w:val="1"/>
      <w:numFmt w:val="lowerRoman"/>
      <w:lvlText w:val="%6."/>
      <w:lvlJc w:val="right"/>
      <w:pPr>
        <w:ind w:left="4320" w:hanging="180"/>
      </w:pPr>
    </w:lvl>
    <w:lvl w:ilvl="6" w:tplc="BEFC4F5A">
      <w:start w:val="1"/>
      <w:numFmt w:val="decimal"/>
      <w:lvlText w:val="%7."/>
      <w:lvlJc w:val="left"/>
      <w:pPr>
        <w:ind w:left="5040" w:hanging="360"/>
      </w:pPr>
    </w:lvl>
    <w:lvl w:ilvl="7" w:tplc="C108C5C6">
      <w:start w:val="1"/>
      <w:numFmt w:val="lowerLetter"/>
      <w:lvlText w:val="%8."/>
      <w:lvlJc w:val="left"/>
      <w:pPr>
        <w:ind w:left="5760" w:hanging="360"/>
      </w:pPr>
    </w:lvl>
    <w:lvl w:ilvl="8" w:tplc="C02255C4">
      <w:start w:val="1"/>
      <w:numFmt w:val="lowerRoman"/>
      <w:lvlText w:val="%9."/>
      <w:lvlJc w:val="right"/>
      <w:pPr>
        <w:ind w:left="6480" w:hanging="180"/>
      </w:pPr>
    </w:lvl>
  </w:abstractNum>
  <w:abstractNum w:abstractNumId="2164" w15:restartNumberingAfterBreak="0">
    <w:nsid w:val="7F367CF5"/>
    <w:multiLevelType w:val="hybridMultilevel"/>
    <w:tmpl w:val="102CB410"/>
    <w:lvl w:ilvl="0" w:tplc="45A8B2F8">
      <w:start w:val="1"/>
      <w:numFmt w:val="decimal"/>
      <w:lvlText w:val="%1."/>
      <w:lvlJc w:val="left"/>
      <w:pPr>
        <w:ind w:left="720" w:hanging="360"/>
      </w:pPr>
    </w:lvl>
    <w:lvl w:ilvl="1" w:tplc="4C7C9C2E">
      <w:start w:val="1"/>
      <w:numFmt w:val="lowerLetter"/>
      <w:lvlText w:val="%2."/>
      <w:lvlJc w:val="left"/>
      <w:pPr>
        <w:ind w:left="1440" w:hanging="360"/>
      </w:pPr>
    </w:lvl>
    <w:lvl w:ilvl="2" w:tplc="FE640300">
      <w:start w:val="1"/>
      <w:numFmt w:val="lowerRoman"/>
      <w:lvlText w:val="%3."/>
      <w:lvlJc w:val="right"/>
      <w:pPr>
        <w:ind w:left="2160" w:hanging="180"/>
      </w:pPr>
    </w:lvl>
    <w:lvl w:ilvl="3" w:tplc="915E60B2">
      <w:start w:val="1"/>
      <w:numFmt w:val="decimal"/>
      <w:lvlText w:val="%4."/>
      <w:lvlJc w:val="left"/>
      <w:pPr>
        <w:ind w:left="2880" w:hanging="360"/>
      </w:pPr>
    </w:lvl>
    <w:lvl w:ilvl="4" w:tplc="25A0E6A0">
      <w:start w:val="1"/>
      <w:numFmt w:val="lowerLetter"/>
      <w:lvlText w:val="%5."/>
      <w:lvlJc w:val="left"/>
      <w:pPr>
        <w:ind w:left="3600" w:hanging="360"/>
      </w:pPr>
    </w:lvl>
    <w:lvl w:ilvl="5" w:tplc="3F400BF2">
      <w:start w:val="1"/>
      <w:numFmt w:val="lowerRoman"/>
      <w:lvlText w:val="%6."/>
      <w:lvlJc w:val="right"/>
      <w:pPr>
        <w:ind w:left="4320" w:hanging="180"/>
      </w:pPr>
    </w:lvl>
    <w:lvl w:ilvl="6" w:tplc="BB649860">
      <w:start w:val="1"/>
      <w:numFmt w:val="decimal"/>
      <w:lvlText w:val="%7."/>
      <w:lvlJc w:val="left"/>
      <w:pPr>
        <w:ind w:left="5040" w:hanging="360"/>
      </w:pPr>
    </w:lvl>
    <w:lvl w:ilvl="7" w:tplc="44803DD6">
      <w:start w:val="1"/>
      <w:numFmt w:val="lowerLetter"/>
      <w:lvlText w:val="%8."/>
      <w:lvlJc w:val="left"/>
      <w:pPr>
        <w:ind w:left="5760" w:hanging="360"/>
      </w:pPr>
    </w:lvl>
    <w:lvl w:ilvl="8" w:tplc="B29E039A">
      <w:start w:val="1"/>
      <w:numFmt w:val="lowerRoman"/>
      <w:lvlText w:val="%9."/>
      <w:lvlJc w:val="right"/>
      <w:pPr>
        <w:ind w:left="6480" w:hanging="180"/>
      </w:pPr>
    </w:lvl>
  </w:abstractNum>
  <w:abstractNum w:abstractNumId="2165" w15:restartNumberingAfterBreak="0">
    <w:nsid w:val="7F3E4C4F"/>
    <w:multiLevelType w:val="hybridMultilevel"/>
    <w:tmpl w:val="60ECBA40"/>
    <w:lvl w:ilvl="0" w:tplc="C5B8A9AA">
      <w:start w:val="1"/>
      <w:numFmt w:val="decimal"/>
      <w:lvlText w:val="%1."/>
      <w:lvlJc w:val="left"/>
      <w:pPr>
        <w:ind w:left="720" w:hanging="360"/>
      </w:pPr>
    </w:lvl>
    <w:lvl w:ilvl="1" w:tplc="7CA429D6">
      <w:start w:val="1"/>
      <w:numFmt w:val="lowerLetter"/>
      <w:lvlText w:val="%2."/>
      <w:lvlJc w:val="left"/>
      <w:pPr>
        <w:ind w:left="1440" w:hanging="360"/>
      </w:pPr>
    </w:lvl>
    <w:lvl w:ilvl="2" w:tplc="5AB66A66">
      <w:start w:val="1"/>
      <w:numFmt w:val="lowerRoman"/>
      <w:lvlText w:val="%3."/>
      <w:lvlJc w:val="right"/>
      <w:pPr>
        <w:ind w:left="2160" w:hanging="180"/>
      </w:pPr>
    </w:lvl>
    <w:lvl w:ilvl="3" w:tplc="36220F4C">
      <w:start w:val="1"/>
      <w:numFmt w:val="decimal"/>
      <w:lvlText w:val="%4."/>
      <w:lvlJc w:val="left"/>
      <w:pPr>
        <w:ind w:left="2880" w:hanging="360"/>
      </w:pPr>
    </w:lvl>
    <w:lvl w:ilvl="4" w:tplc="27EE19DE">
      <w:start w:val="1"/>
      <w:numFmt w:val="lowerLetter"/>
      <w:lvlText w:val="%5."/>
      <w:lvlJc w:val="left"/>
      <w:pPr>
        <w:ind w:left="3600" w:hanging="360"/>
      </w:pPr>
    </w:lvl>
    <w:lvl w:ilvl="5" w:tplc="9D0C4FD6">
      <w:start w:val="1"/>
      <w:numFmt w:val="lowerRoman"/>
      <w:lvlText w:val="%6."/>
      <w:lvlJc w:val="right"/>
      <w:pPr>
        <w:ind w:left="4320" w:hanging="180"/>
      </w:pPr>
    </w:lvl>
    <w:lvl w:ilvl="6" w:tplc="1BE20FFA">
      <w:start w:val="1"/>
      <w:numFmt w:val="decimal"/>
      <w:lvlText w:val="%7."/>
      <w:lvlJc w:val="left"/>
      <w:pPr>
        <w:ind w:left="5040" w:hanging="360"/>
      </w:pPr>
    </w:lvl>
    <w:lvl w:ilvl="7" w:tplc="293C6D38">
      <w:start w:val="1"/>
      <w:numFmt w:val="lowerLetter"/>
      <w:lvlText w:val="%8."/>
      <w:lvlJc w:val="left"/>
      <w:pPr>
        <w:ind w:left="5760" w:hanging="360"/>
      </w:pPr>
    </w:lvl>
    <w:lvl w:ilvl="8" w:tplc="73167A18">
      <w:start w:val="1"/>
      <w:numFmt w:val="lowerRoman"/>
      <w:lvlText w:val="%9."/>
      <w:lvlJc w:val="right"/>
      <w:pPr>
        <w:ind w:left="6480" w:hanging="180"/>
      </w:pPr>
    </w:lvl>
  </w:abstractNum>
  <w:abstractNum w:abstractNumId="2166" w15:restartNumberingAfterBreak="0">
    <w:nsid w:val="7F5B1532"/>
    <w:multiLevelType w:val="hybridMultilevel"/>
    <w:tmpl w:val="8B023646"/>
    <w:lvl w:ilvl="0" w:tplc="8F68F798">
      <w:start w:val="1"/>
      <w:numFmt w:val="decimal"/>
      <w:lvlText w:val="%1."/>
      <w:lvlJc w:val="left"/>
      <w:pPr>
        <w:ind w:left="720" w:hanging="360"/>
      </w:pPr>
    </w:lvl>
    <w:lvl w:ilvl="1" w:tplc="3B0EE822">
      <w:start w:val="1"/>
      <w:numFmt w:val="lowerLetter"/>
      <w:lvlText w:val="%2."/>
      <w:lvlJc w:val="left"/>
      <w:pPr>
        <w:ind w:left="1440" w:hanging="360"/>
      </w:pPr>
    </w:lvl>
    <w:lvl w:ilvl="2" w:tplc="2570BE9C">
      <w:start w:val="1"/>
      <w:numFmt w:val="lowerRoman"/>
      <w:lvlText w:val="%3."/>
      <w:lvlJc w:val="right"/>
      <w:pPr>
        <w:ind w:left="2160" w:hanging="180"/>
      </w:pPr>
    </w:lvl>
    <w:lvl w:ilvl="3" w:tplc="DA104DD2">
      <w:start w:val="1"/>
      <w:numFmt w:val="decimal"/>
      <w:lvlText w:val="%4."/>
      <w:lvlJc w:val="left"/>
      <w:pPr>
        <w:ind w:left="2880" w:hanging="360"/>
      </w:pPr>
    </w:lvl>
    <w:lvl w:ilvl="4" w:tplc="EE84FBAA">
      <w:start w:val="1"/>
      <w:numFmt w:val="lowerLetter"/>
      <w:lvlText w:val="%5."/>
      <w:lvlJc w:val="left"/>
      <w:pPr>
        <w:ind w:left="3600" w:hanging="360"/>
      </w:pPr>
    </w:lvl>
    <w:lvl w:ilvl="5" w:tplc="467E9F2E">
      <w:start w:val="1"/>
      <w:numFmt w:val="lowerRoman"/>
      <w:lvlText w:val="%6."/>
      <w:lvlJc w:val="right"/>
      <w:pPr>
        <w:ind w:left="4320" w:hanging="180"/>
      </w:pPr>
    </w:lvl>
    <w:lvl w:ilvl="6" w:tplc="14BE1026">
      <w:start w:val="1"/>
      <w:numFmt w:val="decimal"/>
      <w:lvlText w:val="%7."/>
      <w:lvlJc w:val="left"/>
      <w:pPr>
        <w:ind w:left="5040" w:hanging="360"/>
      </w:pPr>
    </w:lvl>
    <w:lvl w:ilvl="7" w:tplc="E6D65AE8">
      <w:start w:val="1"/>
      <w:numFmt w:val="lowerLetter"/>
      <w:lvlText w:val="%8."/>
      <w:lvlJc w:val="left"/>
      <w:pPr>
        <w:ind w:left="5760" w:hanging="360"/>
      </w:pPr>
    </w:lvl>
    <w:lvl w:ilvl="8" w:tplc="CE2E7346">
      <w:start w:val="1"/>
      <w:numFmt w:val="lowerRoman"/>
      <w:lvlText w:val="%9."/>
      <w:lvlJc w:val="right"/>
      <w:pPr>
        <w:ind w:left="6480" w:hanging="180"/>
      </w:pPr>
    </w:lvl>
  </w:abstractNum>
  <w:abstractNum w:abstractNumId="2167" w15:restartNumberingAfterBreak="0">
    <w:nsid w:val="7F62285A"/>
    <w:multiLevelType w:val="hybridMultilevel"/>
    <w:tmpl w:val="62E8D096"/>
    <w:lvl w:ilvl="0" w:tplc="A5FC58E4">
      <w:start w:val="1"/>
      <w:numFmt w:val="decimal"/>
      <w:lvlText w:val="%1."/>
      <w:lvlJc w:val="left"/>
      <w:pPr>
        <w:ind w:left="720" w:hanging="360"/>
      </w:pPr>
    </w:lvl>
    <w:lvl w:ilvl="1" w:tplc="9F2CD530">
      <w:start w:val="1"/>
      <w:numFmt w:val="lowerLetter"/>
      <w:lvlText w:val="%2."/>
      <w:lvlJc w:val="left"/>
      <w:pPr>
        <w:ind w:left="1440" w:hanging="360"/>
      </w:pPr>
    </w:lvl>
    <w:lvl w:ilvl="2" w:tplc="214CA91E">
      <w:start w:val="1"/>
      <w:numFmt w:val="lowerRoman"/>
      <w:lvlText w:val="%3."/>
      <w:lvlJc w:val="right"/>
      <w:pPr>
        <w:ind w:left="2160" w:hanging="180"/>
      </w:pPr>
    </w:lvl>
    <w:lvl w:ilvl="3" w:tplc="86A00C34">
      <w:start w:val="1"/>
      <w:numFmt w:val="decimal"/>
      <w:lvlText w:val="%4."/>
      <w:lvlJc w:val="left"/>
      <w:pPr>
        <w:ind w:left="2880" w:hanging="360"/>
      </w:pPr>
    </w:lvl>
    <w:lvl w:ilvl="4" w:tplc="770C9728">
      <w:start w:val="1"/>
      <w:numFmt w:val="lowerLetter"/>
      <w:lvlText w:val="%5."/>
      <w:lvlJc w:val="left"/>
      <w:pPr>
        <w:ind w:left="3600" w:hanging="360"/>
      </w:pPr>
    </w:lvl>
    <w:lvl w:ilvl="5" w:tplc="67E8A692">
      <w:start w:val="1"/>
      <w:numFmt w:val="lowerRoman"/>
      <w:lvlText w:val="%6."/>
      <w:lvlJc w:val="right"/>
      <w:pPr>
        <w:ind w:left="4320" w:hanging="180"/>
      </w:pPr>
    </w:lvl>
    <w:lvl w:ilvl="6" w:tplc="E1D2C99A">
      <w:start w:val="1"/>
      <w:numFmt w:val="decimal"/>
      <w:lvlText w:val="%7."/>
      <w:lvlJc w:val="left"/>
      <w:pPr>
        <w:ind w:left="5040" w:hanging="360"/>
      </w:pPr>
    </w:lvl>
    <w:lvl w:ilvl="7" w:tplc="C89456C6">
      <w:start w:val="1"/>
      <w:numFmt w:val="lowerLetter"/>
      <w:lvlText w:val="%8."/>
      <w:lvlJc w:val="left"/>
      <w:pPr>
        <w:ind w:left="5760" w:hanging="360"/>
      </w:pPr>
    </w:lvl>
    <w:lvl w:ilvl="8" w:tplc="3A788110">
      <w:start w:val="1"/>
      <w:numFmt w:val="lowerRoman"/>
      <w:lvlText w:val="%9."/>
      <w:lvlJc w:val="right"/>
      <w:pPr>
        <w:ind w:left="6480" w:hanging="180"/>
      </w:pPr>
    </w:lvl>
  </w:abstractNum>
  <w:abstractNum w:abstractNumId="2168" w15:restartNumberingAfterBreak="0">
    <w:nsid w:val="7F791D56"/>
    <w:multiLevelType w:val="hybridMultilevel"/>
    <w:tmpl w:val="2BBC3788"/>
    <w:lvl w:ilvl="0" w:tplc="C8B45204">
      <w:start w:val="1"/>
      <w:numFmt w:val="decimal"/>
      <w:lvlText w:val="%1."/>
      <w:lvlJc w:val="left"/>
      <w:pPr>
        <w:ind w:left="720" w:hanging="360"/>
      </w:pPr>
    </w:lvl>
    <w:lvl w:ilvl="1" w:tplc="B67A1388">
      <w:start w:val="1"/>
      <w:numFmt w:val="lowerLetter"/>
      <w:lvlText w:val="%2."/>
      <w:lvlJc w:val="left"/>
      <w:pPr>
        <w:ind w:left="1440" w:hanging="360"/>
      </w:pPr>
    </w:lvl>
    <w:lvl w:ilvl="2" w:tplc="BBC85DCE">
      <w:start w:val="1"/>
      <w:numFmt w:val="lowerRoman"/>
      <w:lvlText w:val="%3."/>
      <w:lvlJc w:val="right"/>
      <w:pPr>
        <w:ind w:left="2160" w:hanging="180"/>
      </w:pPr>
    </w:lvl>
    <w:lvl w:ilvl="3" w:tplc="FFC0ECE8">
      <w:start w:val="1"/>
      <w:numFmt w:val="decimal"/>
      <w:lvlText w:val="%4."/>
      <w:lvlJc w:val="left"/>
      <w:pPr>
        <w:ind w:left="2880" w:hanging="360"/>
      </w:pPr>
    </w:lvl>
    <w:lvl w:ilvl="4" w:tplc="3C92208E">
      <w:start w:val="1"/>
      <w:numFmt w:val="lowerLetter"/>
      <w:lvlText w:val="%5."/>
      <w:lvlJc w:val="left"/>
      <w:pPr>
        <w:ind w:left="3600" w:hanging="360"/>
      </w:pPr>
    </w:lvl>
    <w:lvl w:ilvl="5" w:tplc="6D2A55E0">
      <w:start w:val="1"/>
      <w:numFmt w:val="lowerRoman"/>
      <w:lvlText w:val="%6."/>
      <w:lvlJc w:val="right"/>
      <w:pPr>
        <w:ind w:left="4320" w:hanging="180"/>
      </w:pPr>
    </w:lvl>
    <w:lvl w:ilvl="6" w:tplc="C338C80C">
      <w:start w:val="1"/>
      <w:numFmt w:val="decimal"/>
      <w:lvlText w:val="%7."/>
      <w:lvlJc w:val="left"/>
      <w:pPr>
        <w:ind w:left="5040" w:hanging="360"/>
      </w:pPr>
    </w:lvl>
    <w:lvl w:ilvl="7" w:tplc="F3EC6516">
      <w:start w:val="1"/>
      <w:numFmt w:val="lowerLetter"/>
      <w:lvlText w:val="%8."/>
      <w:lvlJc w:val="left"/>
      <w:pPr>
        <w:ind w:left="5760" w:hanging="360"/>
      </w:pPr>
    </w:lvl>
    <w:lvl w:ilvl="8" w:tplc="8702C84E">
      <w:start w:val="1"/>
      <w:numFmt w:val="lowerRoman"/>
      <w:lvlText w:val="%9."/>
      <w:lvlJc w:val="right"/>
      <w:pPr>
        <w:ind w:left="6480" w:hanging="180"/>
      </w:pPr>
    </w:lvl>
  </w:abstractNum>
  <w:abstractNum w:abstractNumId="2169" w15:restartNumberingAfterBreak="0">
    <w:nsid w:val="7F7A39E2"/>
    <w:multiLevelType w:val="hybridMultilevel"/>
    <w:tmpl w:val="CAA6BFCC"/>
    <w:lvl w:ilvl="0" w:tplc="7BAE5AB2">
      <w:start w:val="1"/>
      <w:numFmt w:val="decimal"/>
      <w:lvlText w:val="%1."/>
      <w:lvlJc w:val="left"/>
      <w:pPr>
        <w:ind w:left="720" w:hanging="360"/>
      </w:pPr>
    </w:lvl>
    <w:lvl w:ilvl="1" w:tplc="B34A9496">
      <w:start w:val="1"/>
      <w:numFmt w:val="lowerLetter"/>
      <w:lvlText w:val="%2."/>
      <w:lvlJc w:val="left"/>
      <w:pPr>
        <w:ind w:left="1440" w:hanging="360"/>
      </w:pPr>
    </w:lvl>
    <w:lvl w:ilvl="2" w:tplc="D054C976">
      <w:start w:val="1"/>
      <w:numFmt w:val="lowerRoman"/>
      <w:lvlText w:val="%3."/>
      <w:lvlJc w:val="right"/>
      <w:pPr>
        <w:ind w:left="2160" w:hanging="180"/>
      </w:pPr>
    </w:lvl>
    <w:lvl w:ilvl="3" w:tplc="7250DEAC">
      <w:start w:val="1"/>
      <w:numFmt w:val="decimal"/>
      <w:lvlText w:val="%4."/>
      <w:lvlJc w:val="left"/>
      <w:pPr>
        <w:ind w:left="2880" w:hanging="360"/>
      </w:pPr>
    </w:lvl>
    <w:lvl w:ilvl="4" w:tplc="F4949B5C">
      <w:start w:val="1"/>
      <w:numFmt w:val="lowerLetter"/>
      <w:lvlText w:val="%5."/>
      <w:lvlJc w:val="left"/>
      <w:pPr>
        <w:ind w:left="3600" w:hanging="360"/>
      </w:pPr>
    </w:lvl>
    <w:lvl w:ilvl="5" w:tplc="8618A6D0">
      <w:start w:val="1"/>
      <w:numFmt w:val="lowerRoman"/>
      <w:lvlText w:val="%6."/>
      <w:lvlJc w:val="right"/>
      <w:pPr>
        <w:ind w:left="4320" w:hanging="180"/>
      </w:pPr>
    </w:lvl>
    <w:lvl w:ilvl="6" w:tplc="1C1A6060">
      <w:start w:val="1"/>
      <w:numFmt w:val="decimal"/>
      <w:lvlText w:val="%7."/>
      <w:lvlJc w:val="left"/>
      <w:pPr>
        <w:ind w:left="5040" w:hanging="360"/>
      </w:pPr>
    </w:lvl>
    <w:lvl w:ilvl="7" w:tplc="B1B042DA">
      <w:start w:val="1"/>
      <w:numFmt w:val="lowerLetter"/>
      <w:lvlText w:val="%8."/>
      <w:lvlJc w:val="left"/>
      <w:pPr>
        <w:ind w:left="5760" w:hanging="360"/>
      </w:pPr>
    </w:lvl>
    <w:lvl w:ilvl="8" w:tplc="119276CC">
      <w:start w:val="1"/>
      <w:numFmt w:val="lowerRoman"/>
      <w:lvlText w:val="%9."/>
      <w:lvlJc w:val="right"/>
      <w:pPr>
        <w:ind w:left="6480" w:hanging="180"/>
      </w:pPr>
    </w:lvl>
  </w:abstractNum>
  <w:abstractNum w:abstractNumId="2170" w15:restartNumberingAfterBreak="0">
    <w:nsid w:val="7F896D5B"/>
    <w:multiLevelType w:val="hybridMultilevel"/>
    <w:tmpl w:val="0630DF40"/>
    <w:lvl w:ilvl="0" w:tplc="30126782">
      <w:start w:val="1"/>
      <w:numFmt w:val="decimal"/>
      <w:lvlText w:val="%1."/>
      <w:lvlJc w:val="left"/>
      <w:pPr>
        <w:ind w:left="720" w:hanging="360"/>
      </w:pPr>
    </w:lvl>
    <w:lvl w:ilvl="1" w:tplc="4A46CFD8">
      <w:start w:val="1"/>
      <w:numFmt w:val="lowerLetter"/>
      <w:lvlText w:val="%2."/>
      <w:lvlJc w:val="left"/>
      <w:pPr>
        <w:ind w:left="1440" w:hanging="360"/>
      </w:pPr>
    </w:lvl>
    <w:lvl w:ilvl="2" w:tplc="1BC6CEEA">
      <w:start w:val="1"/>
      <w:numFmt w:val="lowerRoman"/>
      <w:lvlText w:val="%3."/>
      <w:lvlJc w:val="right"/>
      <w:pPr>
        <w:ind w:left="2160" w:hanging="180"/>
      </w:pPr>
    </w:lvl>
    <w:lvl w:ilvl="3" w:tplc="7FECED22">
      <w:start w:val="1"/>
      <w:numFmt w:val="decimal"/>
      <w:lvlText w:val="%4."/>
      <w:lvlJc w:val="left"/>
      <w:pPr>
        <w:ind w:left="2880" w:hanging="360"/>
      </w:pPr>
    </w:lvl>
    <w:lvl w:ilvl="4" w:tplc="F77C08F8">
      <w:start w:val="1"/>
      <w:numFmt w:val="lowerLetter"/>
      <w:lvlText w:val="%5."/>
      <w:lvlJc w:val="left"/>
      <w:pPr>
        <w:ind w:left="3600" w:hanging="360"/>
      </w:pPr>
    </w:lvl>
    <w:lvl w:ilvl="5" w:tplc="89168934">
      <w:start w:val="1"/>
      <w:numFmt w:val="lowerRoman"/>
      <w:lvlText w:val="%6."/>
      <w:lvlJc w:val="right"/>
      <w:pPr>
        <w:ind w:left="4320" w:hanging="180"/>
      </w:pPr>
    </w:lvl>
    <w:lvl w:ilvl="6" w:tplc="135E3CD4">
      <w:start w:val="1"/>
      <w:numFmt w:val="decimal"/>
      <w:lvlText w:val="%7."/>
      <w:lvlJc w:val="left"/>
      <w:pPr>
        <w:ind w:left="5040" w:hanging="360"/>
      </w:pPr>
    </w:lvl>
    <w:lvl w:ilvl="7" w:tplc="0B60B548">
      <w:start w:val="1"/>
      <w:numFmt w:val="lowerLetter"/>
      <w:lvlText w:val="%8."/>
      <w:lvlJc w:val="left"/>
      <w:pPr>
        <w:ind w:left="5760" w:hanging="360"/>
      </w:pPr>
    </w:lvl>
    <w:lvl w:ilvl="8" w:tplc="2F264C04">
      <w:start w:val="1"/>
      <w:numFmt w:val="lowerRoman"/>
      <w:lvlText w:val="%9."/>
      <w:lvlJc w:val="right"/>
      <w:pPr>
        <w:ind w:left="6480" w:hanging="180"/>
      </w:pPr>
    </w:lvl>
  </w:abstractNum>
  <w:abstractNum w:abstractNumId="2171" w15:restartNumberingAfterBreak="0">
    <w:nsid w:val="7F8E4F24"/>
    <w:multiLevelType w:val="hybridMultilevel"/>
    <w:tmpl w:val="9F0AE4AE"/>
    <w:lvl w:ilvl="0" w:tplc="9BEE943A">
      <w:start w:val="1"/>
      <w:numFmt w:val="decimal"/>
      <w:lvlText w:val="%1."/>
      <w:lvlJc w:val="left"/>
      <w:pPr>
        <w:ind w:left="720" w:hanging="360"/>
      </w:pPr>
    </w:lvl>
    <w:lvl w:ilvl="1" w:tplc="EFA2DFA4">
      <w:start w:val="1"/>
      <w:numFmt w:val="lowerLetter"/>
      <w:lvlText w:val="%2."/>
      <w:lvlJc w:val="left"/>
      <w:pPr>
        <w:ind w:left="1440" w:hanging="360"/>
      </w:pPr>
    </w:lvl>
    <w:lvl w:ilvl="2" w:tplc="34E6CC2C">
      <w:start w:val="1"/>
      <w:numFmt w:val="lowerRoman"/>
      <w:lvlText w:val="%3."/>
      <w:lvlJc w:val="right"/>
      <w:pPr>
        <w:ind w:left="2160" w:hanging="180"/>
      </w:pPr>
    </w:lvl>
    <w:lvl w:ilvl="3" w:tplc="384663AE">
      <w:start w:val="1"/>
      <w:numFmt w:val="decimal"/>
      <w:lvlText w:val="%4."/>
      <w:lvlJc w:val="left"/>
      <w:pPr>
        <w:ind w:left="2880" w:hanging="360"/>
      </w:pPr>
    </w:lvl>
    <w:lvl w:ilvl="4" w:tplc="6630CA5A">
      <w:start w:val="1"/>
      <w:numFmt w:val="lowerLetter"/>
      <w:lvlText w:val="%5."/>
      <w:lvlJc w:val="left"/>
      <w:pPr>
        <w:ind w:left="3600" w:hanging="360"/>
      </w:pPr>
    </w:lvl>
    <w:lvl w:ilvl="5" w:tplc="84623592">
      <w:start w:val="1"/>
      <w:numFmt w:val="lowerRoman"/>
      <w:lvlText w:val="%6."/>
      <w:lvlJc w:val="right"/>
      <w:pPr>
        <w:ind w:left="4320" w:hanging="180"/>
      </w:pPr>
    </w:lvl>
    <w:lvl w:ilvl="6" w:tplc="6DA034AC">
      <w:start w:val="1"/>
      <w:numFmt w:val="decimal"/>
      <w:lvlText w:val="%7."/>
      <w:lvlJc w:val="left"/>
      <w:pPr>
        <w:ind w:left="5040" w:hanging="360"/>
      </w:pPr>
    </w:lvl>
    <w:lvl w:ilvl="7" w:tplc="0D5C04A0">
      <w:start w:val="1"/>
      <w:numFmt w:val="lowerLetter"/>
      <w:lvlText w:val="%8."/>
      <w:lvlJc w:val="left"/>
      <w:pPr>
        <w:ind w:left="5760" w:hanging="360"/>
      </w:pPr>
    </w:lvl>
    <w:lvl w:ilvl="8" w:tplc="E52E9716">
      <w:start w:val="1"/>
      <w:numFmt w:val="lowerRoman"/>
      <w:lvlText w:val="%9."/>
      <w:lvlJc w:val="right"/>
      <w:pPr>
        <w:ind w:left="6480" w:hanging="180"/>
      </w:pPr>
    </w:lvl>
  </w:abstractNum>
  <w:abstractNum w:abstractNumId="2172" w15:restartNumberingAfterBreak="0">
    <w:nsid w:val="7FAA61EE"/>
    <w:multiLevelType w:val="hybridMultilevel"/>
    <w:tmpl w:val="566E0CC8"/>
    <w:lvl w:ilvl="0" w:tplc="B8726C7E">
      <w:start w:val="1"/>
      <w:numFmt w:val="decimal"/>
      <w:lvlText w:val="%1."/>
      <w:lvlJc w:val="left"/>
      <w:pPr>
        <w:ind w:left="720" w:hanging="360"/>
      </w:pPr>
    </w:lvl>
    <w:lvl w:ilvl="1" w:tplc="81F29E4C">
      <w:start w:val="1"/>
      <w:numFmt w:val="lowerLetter"/>
      <w:lvlText w:val="%2."/>
      <w:lvlJc w:val="left"/>
      <w:pPr>
        <w:ind w:left="1440" w:hanging="360"/>
      </w:pPr>
    </w:lvl>
    <w:lvl w:ilvl="2" w:tplc="3E3AAE64">
      <w:start w:val="1"/>
      <w:numFmt w:val="lowerRoman"/>
      <w:lvlText w:val="%3."/>
      <w:lvlJc w:val="right"/>
      <w:pPr>
        <w:ind w:left="2160" w:hanging="180"/>
      </w:pPr>
    </w:lvl>
    <w:lvl w:ilvl="3" w:tplc="DA0CC050">
      <w:start w:val="1"/>
      <w:numFmt w:val="decimal"/>
      <w:lvlText w:val="%4."/>
      <w:lvlJc w:val="left"/>
      <w:pPr>
        <w:ind w:left="2880" w:hanging="360"/>
      </w:pPr>
    </w:lvl>
    <w:lvl w:ilvl="4" w:tplc="31D62AD2">
      <w:start w:val="1"/>
      <w:numFmt w:val="lowerLetter"/>
      <w:lvlText w:val="%5."/>
      <w:lvlJc w:val="left"/>
      <w:pPr>
        <w:ind w:left="3600" w:hanging="360"/>
      </w:pPr>
    </w:lvl>
    <w:lvl w:ilvl="5" w:tplc="FE802CAE">
      <w:start w:val="1"/>
      <w:numFmt w:val="lowerRoman"/>
      <w:lvlText w:val="%6."/>
      <w:lvlJc w:val="right"/>
      <w:pPr>
        <w:ind w:left="4320" w:hanging="180"/>
      </w:pPr>
    </w:lvl>
    <w:lvl w:ilvl="6" w:tplc="5B7E5A08">
      <w:start w:val="1"/>
      <w:numFmt w:val="decimal"/>
      <w:lvlText w:val="%7."/>
      <w:lvlJc w:val="left"/>
      <w:pPr>
        <w:ind w:left="5040" w:hanging="360"/>
      </w:pPr>
    </w:lvl>
    <w:lvl w:ilvl="7" w:tplc="5D166C64">
      <w:start w:val="1"/>
      <w:numFmt w:val="lowerLetter"/>
      <w:lvlText w:val="%8."/>
      <w:lvlJc w:val="left"/>
      <w:pPr>
        <w:ind w:left="5760" w:hanging="360"/>
      </w:pPr>
    </w:lvl>
    <w:lvl w:ilvl="8" w:tplc="9FF04AF8">
      <w:start w:val="1"/>
      <w:numFmt w:val="lowerRoman"/>
      <w:lvlText w:val="%9."/>
      <w:lvlJc w:val="right"/>
      <w:pPr>
        <w:ind w:left="6480" w:hanging="180"/>
      </w:pPr>
    </w:lvl>
  </w:abstractNum>
  <w:abstractNum w:abstractNumId="2173" w15:restartNumberingAfterBreak="0">
    <w:nsid w:val="7FAC419F"/>
    <w:multiLevelType w:val="hybridMultilevel"/>
    <w:tmpl w:val="4C2805AC"/>
    <w:lvl w:ilvl="0" w:tplc="E6AE4208">
      <w:start w:val="1"/>
      <w:numFmt w:val="decimal"/>
      <w:lvlText w:val="%1."/>
      <w:lvlJc w:val="left"/>
      <w:pPr>
        <w:ind w:left="720" w:hanging="360"/>
      </w:pPr>
    </w:lvl>
    <w:lvl w:ilvl="1" w:tplc="8E5C091C">
      <w:start w:val="1"/>
      <w:numFmt w:val="lowerLetter"/>
      <w:lvlText w:val="%2."/>
      <w:lvlJc w:val="left"/>
      <w:pPr>
        <w:ind w:left="1440" w:hanging="360"/>
      </w:pPr>
    </w:lvl>
    <w:lvl w:ilvl="2" w:tplc="F746B920">
      <w:start w:val="1"/>
      <w:numFmt w:val="lowerRoman"/>
      <w:lvlText w:val="%3."/>
      <w:lvlJc w:val="right"/>
      <w:pPr>
        <w:ind w:left="2160" w:hanging="180"/>
      </w:pPr>
    </w:lvl>
    <w:lvl w:ilvl="3" w:tplc="AE2E9D52">
      <w:start w:val="1"/>
      <w:numFmt w:val="decimal"/>
      <w:lvlText w:val="%4."/>
      <w:lvlJc w:val="left"/>
      <w:pPr>
        <w:ind w:left="2880" w:hanging="360"/>
      </w:pPr>
    </w:lvl>
    <w:lvl w:ilvl="4" w:tplc="F614E87A">
      <w:start w:val="1"/>
      <w:numFmt w:val="lowerLetter"/>
      <w:lvlText w:val="%5."/>
      <w:lvlJc w:val="left"/>
      <w:pPr>
        <w:ind w:left="3600" w:hanging="360"/>
      </w:pPr>
    </w:lvl>
    <w:lvl w:ilvl="5" w:tplc="0E5C326A">
      <w:start w:val="1"/>
      <w:numFmt w:val="lowerRoman"/>
      <w:lvlText w:val="%6."/>
      <w:lvlJc w:val="right"/>
      <w:pPr>
        <w:ind w:left="4320" w:hanging="180"/>
      </w:pPr>
    </w:lvl>
    <w:lvl w:ilvl="6" w:tplc="68D65E42">
      <w:start w:val="1"/>
      <w:numFmt w:val="decimal"/>
      <w:lvlText w:val="%7."/>
      <w:lvlJc w:val="left"/>
      <w:pPr>
        <w:ind w:left="5040" w:hanging="360"/>
      </w:pPr>
    </w:lvl>
    <w:lvl w:ilvl="7" w:tplc="9A80CAB8">
      <w:start w:val="1"/>
      <w:numFmt w:val="lowerLetter"/>
      <w:lvlText w:val="%8."/>
      <w:lvlJc w:val="left"/>
      <w:pPr>
        <w:ind w:left="5760" w:hanging="360"/>
      </w:pPr>
    </w:lvl>
    <w:lvl w:ilvl="8" w:tplc="ADD07066">
      <w:start w:val="1"/>
      <w:numFmt w:val="lowerRoman"/>
      <w:lvlText w:val="%9."/>
      <w:lvlJc w:val="right"/>
      <w:pPr>
        <w:ind w:left="6480" w:hanging="180"/>
      </w:pPr>
    </w:lvl>
  </w:abstractNum>
  <w:abstractNum w:abstractNumId="2174" w15:restartNumberingAfterBreak="0">
    <w:nsid w:val="7FD02439"/>
    <w:multiLevelType w:val="hybridMultilevel"/>
    <w:tmpl w:val="977CFA30"/>
    <w:lvl w:ilvl="0" w:tplc="98A6C696">
      <w:start w:val="1"/>
      <w:numFmt w:val="decimal"/>
      <w:lvlText w:val="%1."/>
      <w:lvlJc w:val="left"/>
      <w:pPr>
        <w:ind w:left="720" w:hanging="360"/>
      </w:pPr>
    </w:lvl>
    <w:lvl w:ilvl="1" w:tplc="096E1B64">
      <w:start w:val="1"/>
      <w:numFmt w:val="lowerLetter"/>
      <w:lvlText w:val="%2."/>
      <w:lvlJc w:val="left"/>
      <w:pPr>
        <w:ind w:left="1440" w:hanging="360"/>
      </w:pPr>
    </w:lvl>
    <w:lvl w:ilvl="2" w:tplc="35F4322C">
      <w:start w:val="1"/>
      <w:numFmt w:val="lowerRoman"/>
      <w:lvlText w:val="%3."/>
      <w:lvlJc w:val="right"/>
      <w:pPr>
        <w:ind w:left="2160" w:hanging="180"/>
      </w:pPr>
    </w:lvl>
    <w:lvl w:ilvl="3" w:tplc="18108E70">
      <w:start w:val="1"/>
      <w:numFmt w:val="decimal"/>
      <w:lvlText w:val="%4."/>
      <w:lvlJc w:val="left"/>
      <w:pPr>
        <w:ind w:left="2880" w:hanging="360"/>
      </w:pPr>
    </w:lvl>
    <w:lvl w:ilvl="4" w:tplc="EEBA0AEC">
      <w:start w:val="1"/>
      <w:numFmt w:val="lowerLetter"/>
      <w:lvlText w:val="%5."/>
      <w:lvlJc w:val="left"/>
      <w:pPr>
        <w:ind w:left="3600" w:hanging="360"/>
      </w:pPr>
    </w:lvl>
    <w:lvl w:ilvl="5" w:tplc="4680F728">
      <w:start w:val="1"/>
      <w:numFmt w:val="lowerRoman"/>
      <w:lvlText w:val="%6."/>
      <w:lvlJc w:val="right"/>
      <w:pPr>
        <w:ind w:left="4320" w:hanging="180"/>
      </w:pPr>
    </w:lvl>
    <w:lvl w:ilvl="6" w:tplc="3BC66B56">
      <w:start w:val="1"/>
      <w:numFmt w:val="decimal"/>
      <w:lvlText w:val="%7."/>
      <w:lvlJc w:val="left"/>
      <w:pPr>
        <w:ind w:left="5040" w:hanging="360"/>
      </w:pPr>
    </w:lvl>
    <w:lvl w:ilvl="7" w:tplc="42D66908">
      <w:start w:val="1"/>
      <w:numFmt w:val="lowerLetter"/>
      <w:lvlText w:val="%8."/>
      <w:lvlJc w:val="left"/>
      <w:pPr>
        <w:ind w:left="5760" w:hanging="360"/>
      </w:pPr>
    </w:lvl>
    <w:lvl w:ilvl="8" w:tplc="DA069F9E">
      <w:start w:val="1"/>
      <w:numFmt w:val="lowerRoman"/>
      <w:lvlText w:val="%9."/>
      <w:lvlJc w:val="right"/>
      <w:pPr>
        <w:ind w:left="6480" w:hanging="180"/>
      </w:pPr>
    </w:lvl>
  </w:abstractNum>
  <w:abstractNum w:abstractNumId="2175" w15:restartNumberingAfterBreak="0">
    <w:nsid w:val="7FEF579B"/>
    <w:multiLevelType w:val="hybridMultilevel"/>
    <w:tmpl w:val="5F5EFBF0"/>
    <w:lvl w:ilvl="0" w:tplc="CF2AFE08">
      <w:start w:val="1"/>
      <w:numFmt w:val="decimal"/>
      <w:lvlText w:val="%1."/>
      <w:lvlJc w:val="left"/>
      <w:pPr>
        <w:ind w:left="720" w:hanging="360"/>
      </w:pPr>
    </w:lvl>
    <w:lvl w:ilvl="1" w:tplc="2F2C21D2">
      <w:start w:val="1"/>
      <w:numFmt w:val="lowerLetter"/>
      <w:lvlText w:val="%2."/>
      <w:lvlJc w:val="left"/>
      <w:pPr>
        <w:ind w:left="1440" w:hanging="360"/>
      </w:pPr>
    </w:lvl>
    <w:lvl w:ilvl="2" w:tplc="FE1E5394">
      <w:start w:val="1"/>
      <w:numFmt w:val="lowerRoman"/>
      <w:lvlText w:val="%3."/>
      <w:lvlJc w:val="right"/>
      <w:pPr>
        <w:ind w:left="2160" w:hanging="180"/>
      </w:pPr>
    </w:lvl>
    <w:lvl w:ilvl="3" w:tplc="BF187348">
      <w:start w:val="1"/>
      <w:numFmt w:val="decimal"/>
      <w:lvlText w:val="%4."/>
      <w:lvlJc w:val="left"/>
      <w:pPr>
        <w:ind w:left="2880" w:hanging="360"/>
      </w:pPr>
    </w:lvl>
    <w:lvl w:ilvl="4" w:tplc="1C88E664">
      <w:start w:val="1"/>
      <w:numFmt w:val="lowerLetter"/>
      <w:lvlText w:val="%5."/>
      <w:lvlJc w:val="left"/>
      <w:pPr>
        <w:ind w:left="3600" w:hanging="360"/>
      </w:pPr>
    </w:lvl>
    <w:lvl w:ilvl="5" w:tplc="3A58BF1E">
      <w:start w:val="1"/>
      <w:numFmt w:val="lowerRoman"/>
      <w:lvlText w:val="%6."/>
      <w:lvlJc w:val="right"/>
      <w:pPr>
        <w:ind w:left="4320" w:hanging="180"/>
      </w:pPr>
    </w:lvl>
    <w:lvl w:ilvl="6" w:tplc="935A5DCE">
      <w:start w:val="1"/>
      <w:numFmt w:val="decimal"/>
      <w:lvlText w:val="%7."/>
      <w:lvlJc w:val="left"/>
      <w:pPr>
        <w:ind w:left="5040" w:hanging="360"/>
      </w:pPr>
    </w:lvl>
    <w:lvl w:ilvl="7" w:tplc="3B5EF29E">
      <w:start w:val="1"/>
      <w:numFmt w:val="lowerLetter"/>
      <w:lvlText w:val="%8."/>
      <w:lvlJc w:val="left"/>
      <w:pPr>
        <w:ind w:left="5760" w:hanging="360"/>
      </w:pPr>
    </w:lvl>
    <w:lvl w:ilvl="8" w:tplc="58AE95EE">
      <w:start w:val="1"/>
      <w:numFmt w:val="lowerRoman"/>
      <w:lvlText w:val="%9."/>
      <w:lvlJc w:val="right"/>
      <w:pPr>
        <w:ind w:left="6480" w:hanging="180"/>
      </w:pPr>
    </w:lvl>
  </w:abstractNum>
  <w:num w:numId="1" w16cid:durableId="1946644309">
    <w:abstractNumId w:val="1006"/>
  </w:num>
  <w:num w:numId="2" w16cid:durableId="1985236402">
    <w:abstractNumId w:val="822"/>
  </w:num>
  <w:num w:numId="3" w16cid:durableId="801116960">
    <w:abstractNumId w:val="1277"/>
  </w:num>
  <w:num w:numId="4" w16cid:durableId="1673800231">
    <w:abstractNumId w:val="1224"/>
  </w:num>
  <w:num w:numId="5" w16cid:durableId="2012944889">
    <w:abstractNumId w:val="1508"/>
  </w:num>
  <w:num w:numId="6" w16cid:durableId="1094977566">
    <w:abstractNumId w:val="351"/>
  </w:num>
  <w:num w:numId="7" w16cid:durableId="296030271">
    <w:abstractNumId w:val="664"/>
  </w:num>
  <w:num w:numId="8" w16cid:durableId="1569074991">
    <w:abstractNumId w:val="697"/>
  </w:num>
  <w:num w:numId="9" w16cid:durableId="576014735">
    <w:abstractNumId w:val="1445"/>
  </w:num>
  <w:num w:numId="10" w16cid:durableId="1573999326">
    <w:abstractNumId w:val="317"/>
  </w:num>
  <w:num w:numId="11" w16cid:durableId="1476529360">
    <w:abstractNumId w:val="2040"/>
  </w:num>
  <w:num w:numId="12" w16cid:durableId="729815776">
    <w:abstractNumId w:val="2116"/>
  </w:num>
  <w:num w:numId="13" w16cid:durableId="1205024942">
    <w:abstractNumId w:val="163"/>
  </w:num>
  <w:num w:numId="14" w16cid:durableId="113604172">
    <w:abstractNumId w:val="21"/>
  </w:num>
  <w:num w:numId="15" w16cid:durableId="1419641519">
    <w:abstractNumId w:val="941"/>
  </w:num>
  <w:num w:numId="16" w16cid:durableId="1153372466">
    <w:abstractNumId w:val="1638"/>
  </w:num>
  <w:num w:numId="17" w16cid:durableId="507600354">
    <w:abstractNumId w:val="80"/>
  </w:num>
  <w:num w:numId="18" w16cid:durableId="1311254039">
    <w:abstractNumId w:val="1857"/>
  </w:num>
  <w:num w:numId="19" w16cid:durableId="1515728976">
    <w:abstractNumId w:val="1953"/>
  </w:num>
  <w:num w:numId="20" w16cid:durableId="1745109005">
    <w:abstractNumId w:val="33"/>
  </w:num>
  <w:num w:numId="21" w16cid:durableId="1251114061">
    <w:abstractNumId w:val="773"/>
  </w:num>
  <w:num w:numId="22" w16cid:durableId="1719940433">
    <w:abstractNumId w:val="1948"/>
  </w:num>
  <w:num w:numId="23" w16cid:durableId="1856993108">
    <w:abstractNumId w:val="1300"/>
  </w:num>
  <w:num w:numId="24" w16cid:durableId="441413713">
    <w:abstractNumId w:val="193"/>
  </w:num>
  <w:num w:numId="25" w16cid:durableId="21562223">
    <w:abstractNumId w:val="1854"/>
  </w:num>
  <w:num w:numId="26" w16cid:durableId="1872569452">
    <w:abstractNumId w:val="504"/>
  </w:num>
  <w:num w:numId="27" w16cid:durableId="2119519869">
    <w:abstractNumId w:val="1601"/>
  </w:num>
  <w:num w:numId="28" w16cid:durableId="1581329121">
    <w:abstractNumId w:val="1697"/>
  </w:num>
  <w:num w:numId="29" w16cid:durableId="220138644">
    <w:abstractNumId w:val="1628"/>
  </w:num>
  <w:num w:numId="30" w16cid:durableId="681399189">
    <w:abstractNumId w:val="2147"/>
  </w:num>
  <w:num w:numId="31" w16cid:durableId="1863467970">
    <w:abstractNumId w:val="1685"/>
  </w:num>
  <w:num w:numId="32" w16cid:durableId="688682048">
    <w:abstractNumId w:val="1474"/>
  </w:num>
  <w:num w:numId="33" w16cid:durableId="2029525753">
    <w:abstractNumId w:val="1982"/>
  </w:num>
  <w:num w:numId="34" w16cid:durableId="992877410">
    <w:abstractNumId w:val="1797"/>
  </w:num>
  <w:num w:numId="35" w16cid:durableId="1385525880">
    <w:abstractNumId w:val="24"/>
  </w:num>
  <w:num w:numId="36" w16cid:durableId="449209897">
    <w:abstractNumId w:val="156"/>
  </w:num>
  <w:num w:numId="37" w16cid:durableId="2088336045">
    <w:abstractNumId w:val="1322"/>
  </w:num>
  <w:num w:numId="38" w16cid:durableId="1816950330">
    <w:abstractNumId w:val="1703"/>
  </w:num>
  <w:num w:numId="39" w16cid:durableId="1071152433">
    <w:abstractNumId w:val="1089"/>
  </w:num>
  <w:num w:numId="40" w16cid:durableId="253632990">
    <w:abstractNumId w:val="1384"/>
  </w:num>
  <w:num w:numId="41" w16cid:durableId="1438524122">
    <w:abstractNumId w:val="839"/>
  </w:num>
  <w:num w:numId="42" w16cid:durableId="1276210347">
    <w:abstractNumId w:val="987"/>
  </w:num>
  <w:num w:numId="43" w16cid:durableId="1919944792">
    <w:abstractNumId w:val="2039"/>
  </w:num>
  <w:num w:numId="44" w16cid:durableId="588274159">
    <w:abstractNumId w:val="1265"/>
  </w:num>
  <w:num w:numId="45" w16cid:durableId="413285296">
    <w:abstractNumId w:val="2078"/>
  </w:num>
  <w:num w:numId="46" w16cid:durableId="1304845651">
    <w:abstractNumId w:val="682"/>
  </w:num>
  <w:num w:numId="47" w16cid:durableId="1129468962">
    <w:abstractNumId w:val="751"/>
  </w:num>
  <w:num w:numId="48" w16cid:durableId="97869631">
    <w:abstractNumId w:val="2087"/>
  </w:num>
  <w:num w:numId="49" w16cid:durableId="268706573">
    <w:abstractNumId w:val="625"/>
  </w:num>
  <w:num w:numId="50" w16cid:durableId="289094702">
    <w:abstractNumId w:val="955"/>
  </w:num>
  <w:num w:numId="51" w16cid:durableId="1017390511">
    <w:abstractNumId w:val="1220"/>
  </w:num>
  <w:num w:numId="52" w16cid:durableId="462507077">
    <w:abstractNumId w:val="106"/>
  </w:num>
  <w:num w:numId="53" w16cid:durableId="1199931312">
    <w:abstractNumId w:val="1321"/>
  </w:num>
  <w:num w:numId="54" w16cid:durableId="601499002">
    <w:abstractNumId w:val="1051"/>
  </w:num>
  <w:num w:numId="55" w16cid:durableId="2004164663">
    <w:abstractNumId w:val="1963"/>
  </w:num>
  <w:num w:numId="56" w16cid:durableId="1387333393">
    <w:abstractNumId w:val="1422"/>
  </w:num>
  <w:num w:numId="57" w16cid:durableId="243343326">
    <w:abstractNumId w:val="1379"/>
  </w:num>
  <w:num w:numId="58" w16cid:durableId="1817526524">
    <w:abstractNumId w:val="184"/>
  </w:num>
  <w:num w:numId="59" w16cid:durableId="2121146370">
    <w:abstractNumId w:val="2036"/>
  </w:num>
  <w:num w:numId="60" w16cid:durableId="1983383835">
    <w:abstractNumId w:val="818"/>
  </w:num>
  <w:num w:numId="61" w16cid:durableId="1247112589">
    <w:abstractNumId w:val="1622"/>
  </w:num>
  <w:num w:numId="62" w16cid:durableId="393745659">
    <w:abstractNumId w:val="740"/>
  </w:num>
  <w:num w:numId="63" w16cid:durableId="1144395604">
    <w:abstractNumId w:val="2048"/>
  </w:num>
  <w:num w:numId="64" w16cid:durableId="671614528">
    <w:abstractNumId w:val="968"/>
  </w:num>
  <w:num w:numId="65" w16cid:durableId="888608341">
    <w:abstractNumId w:val="1667"/>
  </w:num>
  <w:num w:numId="66" w16cid:durableId="554656352">
    <w:abstractNumId w:val="2127"/>
  </w:num>
  <w:num w:numId="67" w16cid:durableId="950665618">
    <w:abstractNumId w:val="131"/>
  </w:num>
  <w:num w:numId="68" w16cid:durableId="1344628959">
    <w:abstractNumId w:val="1455"/>
  </w:num>
  <w:num w:numId="69" w16cid:durableId="1273972810">
    <w:abstractNumId w:val="1645"/>
  </w:num>
  <w:num w:numId="70" w16cid:durableId="435752779">
    <w:abstractNumId w:val="844"/>
  </w:num>
  <w:num w:numId="71" w16cid:durableId="858813089">
    <w:abstractNumId w:val="1100"/>
  </w:num>
  <w:num w:numId="72" w16cid:durableId="325086257">
    <w:abstractNumId w:val="482"/>
  </w:num>
  <w:num w:numId="73" w16cid:durableId="1432628486">
    <w:abstractNumId w:val="266"/>
  </w:num>
  <w:num w:numId="74" w16cid:durableId="1871793363">
    <w:abstractNumId w:val="164"/>
  </w:num>
  <w:num w:numId="75" w16cid:durableId="983971800">
    <w:abstractNumId w:val="1316"/>
  </w:num>
  <w:num w:numId="76" w16cid:durableId="572277463">
    <w:abstractNumId w:val="763"/>
  </w:num>
  <w:num w:numId="77" w16cid:durableId="179437637">
    <w:abstractNumId w:val="237"/>
  </w:num>
  <w:num w:numId="78" w16cid:durableId="258025121">
    <w:abstractNumId w:val="614"/>
  </w:num>
  <w:num w:numId="79" w16cid:durableId="766344972">
    <w:abstractNumId w:val="1187"/>
  </w:num>
  <w:num w:numId="80" w16cid:durableId="2027175355">
    <w:abstractNumId w:val="336"/>
  </w:num>
  <w:num w:numId="81" w16cid:durableId="1189024670">
    <w:abstractNumId w:val="311"/>
  </w:num>
  <w:num w:numId="82" w16cid:durableId="529685315">
    <w:abstractNumId w:val="1389"/>
  </w:num>
  <w:num w:numId="83" w16cid:durableId="1594508387">
    <w:abstractNumId w:val="2017"/>
  </w:num>
  <w:num w:numId="84" w16cid:durableId="603923902">
    <w:abstractNumId w:val="1172"/>
  </w:num>
  <w:num w:numId="85" w16cid:durableId="675117056">
    <w:abstractNumId w:val="827"/>
  </w:num>
  <w:num w:numId="86" w16cid:durableId="1201817521">
    <w:abstractNumId w:val="547"/>
  </w:num>
  <w:num w:numId="87" w16cid:durableId="253443707">
    <w:abstractNumId w:val="48"/>
  </w:num>
  <w:num w:numId="88" w16cid:durableId="613632038">
    <w:abstractNumId w:val="66"/>
  </w:num>
  <w:num w:numId="89" w16cid:durableId="550121121">
    <w:abstractNumId w:val="1535"/>
  </w:num>
  <w:num w:numId="90" w16cid:durableId="981814457">
    <w:abstractNumId w:val="1032"/>
  </w:num>
  <w:num w:numId="91" w16cid:durableId="1327326122">
    <w:abstractNumId w:val="472"/>
  </w:num>
  <w:num w:numId="92" w16cid:durableId="873805809">
    <w:abstractNumId w:val="1655"/>
  </w:num>
  <w:num w:numId="93" w16cid:durableId="1905023288">
    <w:abstractNumId w:val="571"/>
  </w:num>
  <w:num w:numId="94" w16cid:durableId="4210099">
    <w:abstractNumId w:val="1949"/>
  </w:num>
  <w:num w:numId="95" w16cid:durableId="1494711606">
    <w:abstractNumId w:val="1596"/>
  </w:num>
  <w:num w:numId="96" w16cid:durableId="1082946736">
    <w:abstractNumId w:val="535"/>
  </w:num>
  <w:num w:numId="97" w16cid:durableId="1711688678">
    <w:abstractNumId w:val="1127"/>
  </w:num>
  <w:num w:numId="98" w16cid:durableId="429356520">
    <w:abstractNumId w:val="246"/>
  </w:num>
  <w:num w:numId="99" w16cid:durableId="1856191012">
    <w:abstractNumId w:val="630"/>
  </w:num>
  <w:num w:numId="100" w16cid:durableId="2019653289">
    <w:abstractNumId w:val="195"/>
  </w:num>
  <w:num w:numId="101" w16cid:durableId="1629508796">
    <w:abstractNumId w:val="1545"/>
  </w:num>
  <w:num w:numId="102" w16cid:durableId="2028671307">
    <w:abstractNumId w:val="1298"/>
  </w:num>
  <w:num w:numId="103" w16cid:durableId="1676221635">
    <w:abstractNumId w:val="1409"/>
  </w:num>
  <w:num w:numId="104" w16cid:durableId="1802308085">
    <w:abstractNumId w:val="1802"/>
  </w:num>
  <w:num w:numId="105" w16cid:durableId="253126411">
    <w:abstractNumId w:val="123"/>
  </w:num>
  <w:num w:numId="106" w16cid:durableId="501897947">
    <w:abstractNumId w:val="1830"/>
  </w:num>
  <w:num w:numId="107" w16cid:durableId="962879216">
    <w:abstractNumId w:val="919"/>
  </w:num>
  <w:num w:numId="108" w16cid:durableId="1733115717">
    <w:abstractNumId w:val="1735"/>
  </w:num>
  <w:num w:numId="109" w16cid:durableId="571161426">
    <w:abstractNumId w:val="95"/>
  </w:num>
  <w:num w:numId="110" w16cid:durableId="1116021451">
    <w:abstractNumId w:val="1803"/>
  </w:num>
  <w:num w:numId="111" w16cid:durableId="2016296302">
    <w:abstractNumId w:val="2086"/>
  </w:num>
  <w:num w:numId="112" w16cid:durableId="1755281382">
    <w:abstractNumId w:val="1276"/>
  </w:num>
  <w:num w:numId="113" w16cid:durableId="639697704">
    <w:abstractNumId w:val="393"/>
  </w:num>
  <w:num w:numId="114" w16cid:durableId="1573276854">
    <w:abstractNumId w:val="775"/>
  </w:num>
  <w:num w:numId="115" w16cid:durableId="834491678">
    <w:abstractNumId w:val="1283"/>
  </w:num>
  <w:num w:numId="116" w16cid:durableId="1395162124">
    <w:abstractNumId w:val="870"/>
  </w:num>
  <w:num w:numId="117" w16cid:durableId="2105028230">
    <w:abstractNumId w:val="578"/>
  </w:num>
  <w:num w:numId="118" w16cid:durableId="672950634">
    <w:abstractNumId w:val="1091"/>
  </w:num>
  <w:num w:numId="119" w16cid:durableId="1950090255">
    <w:abstractNumId w:val="637"/>
  </w:num>
  <w:num w:numId="120" w16cid:durableId="1034114304">
    <w:abstractNumId w:val="191"/>
  </w:num>
  <w:num w:numId="121" w16cid:durableId="1375083481">
    <w:abstractNumId w:val="607"/>
  </w:num>
  <w:num w:numId="122" w16cid:durableId="1711803858">
    <w:abstractNumId w:val="1750"/>
  </w:num>
  <w:num w:numId="123" w16cid:durableId="1451901832">
    <w:abstractNumId w:val="85"/>
  </w:num>
  <w:num w:numId="124" w16cid:durableId="686634258">
    <w:abstractNumId w:val="1119"/>
  </w:num>
  <w:num w:numId="125" w16cid:durableId="1357998836">
    <w:abstractNumId w:val="1429"/>
  </w:num>
  <w:num w:numId="126" w16cid:durableId="2139759815">
    <w:abstractNumId w:val="1307"/>
  </w:num>
  <w:num w:numId="127" w16cid:durableId="1784417626">
    <w:abstractNumId w:val="1414"/>
  </w:num>
  <w:num w:numId="128" w16cid:durableId="1329557716">
    <w:abstractNumId w:val="1392"/>
  </w:num>
  <w:num w:numId="129" w16cid:durableId="846679636">
    <w:abstractNumId w:val="1141"/>
  </w:num>
  <w:num w:numId="130" w16cid:durableId="403528037">
    <w:abstractNumId w:val="1583"/>
  </w:num>
  <w:num w:numId="131" w16cid:durableId="1866476787">
    <w:abstractNumId w:val="1019"/>
  </w:num>
  <w:num w:numId="132" w16cid:durableId="157119977">
    <w:abstractNumId w:val="666"/>
  </w:num>
  <w:num w:numId="133" w16cid:durableId="1950814938">
    <w:abstractNumId w:val="1967"/>
  </w:num>
  <w:num w:numId="134" w16cid:durableId="1278175434">
    <w:abstractNumId w:val="2133"/>
  </w:num>
  <w:num w:numId="135" w16cid:durableId="14579886">
    <w:abstractNumId w:val="884"/>
  </w:num>
  <w:num w:numId="136" w16cid:durableId="1678072029">
    <w:abstractNumId w:val="956"/>
  </w:num>
  <w:num w:numId="137" w16cid:durableId="71392658">
    <w:abstractNumId w:val="575"/>
  </w:num>
  <w:num w:numId="138" w16cid:durableId="1472942427">
    <w:abstractNumId w:val="1841"/>
  </w:num>
  <w:num w:numId="139" w16cid:durableId="1259293845">
    <w:abstractNumId w:val="2153"/>
  </w:num>
  <w:num w:numId="140" w16cid:durableId="1278876150">
    <w:abstractNumId w:val="1047"/>
  </w:num>
  <w:num w:numId="141" w16cid:durableId="1338458053">
    <w:abstractNumId w:val="805"/>
  </w:num>
  <w:num w:numId="142" w16cid:durableId="131480869">
    <w:abstractNumId w:val="44"/>
  </w:num>
  <w:num w:numId="143" w16cid:durableId="1875456818">
    <w:abstractNumId w:val="1620"/>
  </w:num>
  <w:num w:numId="144" w16cid:durableId="1829859638">
    <w:abstractNumId w:val="1826"/>
  </w:num>
  <w:num w:numId="145" w16cid:durableId="1815029442">
    <w:abstractNumId w:val="1294"/>
  </w:num>
  <w:num w:numId="146" w16cid:durableId="188228304">
    <w:abstractNumId w:val="1760"/>
  </w:num>
  <w:num w:numId="147" w16cid:durableId="1592660542">
    <w:abstractNumId w:val="828"/>
  </w:num>
  <w:num w:numId="148" w16cid:durableId="1702903600">
    <w:abstractNumId w:val="1130"/>
  </w:num>
  <w:num w:numId="149" w16cid:durableId="661587878">
    <w:abstractNumId w:val="92"/>
  </w:num>
  <w:num w:numId="150" w16cid:durableId="1217620941">
    <w:abstractNumId w:val="40"/>
  </w:num>
  <w:num w:numId="151" w16cid:durableId="357585435">
    <w:abstractNumId w:val="287"/>
  </w:num>
  <w:num w:numId="152" w16cid:durableId="958075504">
    <w:abstractNumId w:val="1806"/>
  </w:num>
  <w:num w:numId="153" w16cid:durableId="1523126647">
    <w:abstractNumId w:val="2170"/>
  </w:num>
  <w:num w:numId="154" w16cid:durableId="409936290">
    <w:abstractNumId w:val="291"/>
  </w:num>
  <w:num w:numId="155" w16cid:durableId="2048138473">
    <w:abstractNumId w:val="592"/>
  </w:num>
  <w:num w:numId="156" w16cid:durableId="573206410">
    <w:abstractNumId w:val="1400"/>
  </w:num>
  <w:num w:numId="157" w16cid:durableId="213201218">
    <w:abstractNumId w:val="960"/>
  </w:num>
  <w:num w:numId="158" w16cid:durableId="219247149">
    <w:abstractNumId w:val="247"/>
  </w:num>
  <w:num w:numId="159" w16cid:durableId="2110661661">
    <w:abstractNumId w:val="83"/>
  </w:num>
  <w:num w:numId="160" w16cid:durableId="1647858752">
    <w:abstractNumId w:val="1742"/>
  </w:num>
  <w:num w:numId="161" w16cid:durableId="1634410217">
    <w:abstractNumId w:val="1342"/>
  </w:num>
  <w:num w:numId="162" w16cid:durableId="1599946346">
    <w:abstractNumId w:val="1887"/>
  </w:num>
  <w:num w:numId="163" w16cid:durableId="579027404">
    <w:abstractNumId w:val="1884"/>
  </w:num>
  <w:num w:numId="164" w16cid:durableId="389380325">
    <w:abstractNumId w:val="1075"/>
  </w:num>
  <w:num w:numId="165" w16cid:durableId="371658119">
    <w:abstractNumId w:val="425"/>
  </w:num>
  <w:num w:numId="166" w16cid:durableId="120808179">
    <w:abstractNumId w:val="521"/>
  </w:num>
  <w:num w:numId="167" w16cid:durableId="1464155290">
    <w:abstractNumId w:val="1459"/>
  </w:num>
  <w:num w:numId="168" w16cid:durableId="334769925">
    <w:abstractNumId w:val="94"/>
  </w:num>
  <w:num w:numId="169" w16cid:durableId="1915775774">
    <w:abstractNumId w:val="1194"/>
  </w:num>
  <w:num w:numId="170" w16cid:durableId="1265840404">
    <w:abstractNumId w:val="2140"/>
  </w:num>
  <w:num w:numId="171" w16cid:durableId="370424078">
    <w:abstractNumId w:val="4"/>
  </w:num>
  <w:num w:numId="172" w16cid:durableId="2142533669">
    <w:abstractNumId w:val="983"/>
  </w:num>
  <w:num w:numId="173" w16cid:durableId="204294772">
    <w:abstractNumId w:val="337"/>
  </w:num>
  <w:num w:numId="174" w16cid:durableId="421296125">
    <w:abstractNumId w:val="926"/>
  </w:num>
  <w:num w:numId="175" w16cid:durableId="1877422809">
    <w:abstractNumId w:val="608"/>
  </w:num>
  <w:num w:numId="176" w16cid:durableId="2129657949">
    <w:abstractNumId w:val="815"/>
  </w:num>
  <w:num w:numId="177" w16cid:durableId="1196651729">
    <w:abstractNumId w:val="980"/>
  </w:num>
  <w:num w:numId="178" w16cid:durableId="670564786">
    <w:abstractNumId w:val="1728"/>
  </w:num>
  <w:num w:numId="179" w16cid:durableId="1444616523">
    <w:abstractNumId w:val="1045"/>
  </w:num>
  <w:num w:numId="180" w16cid:durableId="528646128">
    <w:abstractNumId w:val="1088"/>
  </w:num>
  <w:num w:numId="181" w16cid:durableId="1798453099">
    <w:abstractNumId w:val="2024"/>
  </w:num>
  <w:num w:numId="182" w16cid:durableId="2102793561">
    <w:abstractNumId w:val="1421"/>
  </w:num>
  <w:num w:numId="183" w16cid:durableId="1950969324">
    <w:abstractNumId w:val="1593"/>
  </w:num>
  <w:num w:numId="184" w16cid:durableId="548491522">
    <w:abstractNumId w:val="2060"/>
  </w:num>
  <w:num w:numId="185" w16cid:durableId="921597300">
    <w:abstractNumId w:val="493"/>
  </w:num>
  <w:num w:numId="186" w16cid:durableId="818881668">
    <w:abstractNumId w:val="233"/>
  </w:num>
  <w:num w:numId="187" w16cid:durableId="225997903">
    <w:abstractNumId w:val="1466"/>
  </w:num>
  <w:num w:numId="188" w16cid:durableId="209541439">
    <w:abstractNumId w:val="149"/>
  </w:num>
  <w:num w:numId="189" w16cid:durableId="1156071746">
    <w:abstractNumId w:val="1290"/>
  </w:num>
  <w:num w:numId="190" w16cid:durableId="1651864570">
    <w:abstractNumId w:val="1837"/>
  </w:num>
  <w:num w:numId="191" w16cid:durableId="1519731821">
    <w:abstractNumId w:val="1446"/>
  </w:num>
  <w:num w:numId="192" w16cid:durableId="1345743895">
    <w:abstractNumId w:val="1959"/>
  </w:num>
  <w:num w:numId="193" w16cid:durableId="1986623509">
    <w:abstractNumId w:val="1228"/>
  </w:num>
  <w:num w:numId="194" w16cid:durableId="1687898296">
    <w:abstractNumId w:val="1523"/>
  </w:num>
  <w:num w:numId="195" w16cid:durableId="1495994956">
    <w:abstractNumId w:val="1560"/>
  </w:num>
  <w:num w:numId="196" w16cid:durableId="1879320944">
    <w:abstractNumId w:val="1031"/>
  </w:num>
  <w:num w:numId="197" w16cid:durableId="1996107422">
    <w:abstractNumId w:val="1436"/>
  </w:num>
  <w:num w:numId="198" w16cid:durableId="1451586941">
    <w:abstractNumId w:val="1336"/>
  </w:num>
  <w:num w:numId="199" w16cid:durableId="780565252">
    <w:abstractNumId w:val="1467"/>
  </w:num>
  <w:num w:numId="200" w16cid:durableId="1543908650">
    <w:abstractNumId w:val="1511"/>
  </w:num>
  <w:num w:numId="201" w16cid:durableId="289677796">
    <w:abstractNumId w:val="186"/>
  </w:num>
  <w:num w:numId="202" w16cid:durableId="483090531">
    <w:abstractNumId w:val="2099"/>
  </w:num>
  <w:num w:numId="203" w16cid:durableId="270549245">
    <w:abstractNumId w:val="485"/>
  </w:num>
  <w:num w:numId="204" w16cid:durableId="60367079">
    <w:abstractNumId w:val="500"/>
  </w:num>
  <w:num w:numId="205" w16cid:durableId="669601210">
    <w:abstractNumId w:val="1377"/>
  </w:num>
  <w:num w:numId="206" w16cid:durableId="1305740581">
    <w:abstractNumId w:val="2109"/>
  </w:num>
  <w:num w:numId="207" w16cid:durableId="550967191">
    <w:abstractNumId w:val="339"/>
  </w:num>
  <w:num w:numId="208" w16cid:durableId="1038315830">
    <w:abstractNumId w:val="295"/>
  </w:num>
  <w:num w:numId="209" w16cid:durableId="203298489">
    <w:abstractNumId w:val="2168"/>
  </w:num>
  <w:num w:numId="210" w16cid:durableId="2022312808">
    <w:abstractNumId w:val="903"/>
  </w:num>
  <w:num w:numId="211" w16cid:durableId="559901447">
    <w:abstractNumId w:val="957"/>
  </w:num>
  <w:num w:numId="212" w16cid:durableId="273247472">
    <w:abstractNumId w:val="1186"/>
  </w:num>
  <w:num w:numId="213" w16cid:durableId="1810170452">
    <w:abstractNumId w:val="2003"/>
  </w:num>
  <w:num w:numId="214" w16cid:durableId="696855705">
    <w:abstractNumId w:val="579"/>
  </w:num>
  <w:num w:numId="215" w16cid:durableId="1375348523">
    <w:abstractNumId w:val="1406"/>
  </w:num>
  <w:num w:numId="216" w16cid:durableId="1224566961">
    <w:abstractNumId w:val="1567"/>
  </w:num>
  <w:num w:numId="217" w16cid:durableId="1559970235">
    <w:abstractNumId w:val="1402"/>
  </w:num>
  <w:num w:numId="218" w16cid:durableId="2104060608">
    <w:abstractNumId w:val="161"/>
  </w:num>
  <w:num w:numId="219" w16cid:durableId="1177840019">
    <w:abstractNumId w:val="1972"/>
  </w:num>
  <w:num w:numId="220" w16cid:durableId="2085300301">
    <w:abstractNumId w:val="685"/>
  </w:num>
  <w:num w:numId="221" w16cid:durableId="628556257">
    <w:abstractNumId w:val="1149"/>
  </w:num>
  <w:num w:numId="222" w16cid:durableId="1964075179">
    <w:abstractNumId w:val="1594"/>
  </w:num>
  <w:num w:numId="223" w16cid:durableId="524446991">
    <w:abstractNumId w:val="157"/>
  </w:num>
  <w:num w:numId="224" w16cid:durableId="825777500">
    <w:abstractNumId w:val="1755"/>
  </w:num>
  <w:num w:numId="225" w16cid:durableId="787704677">
    <w:abstractNumId w:val="585"/>
  </w:num>
  <w:num w:numId="226" w16cid:durableId="1210729217">
    <w:abstractNumId w:val="1058"/>
  </w:num>
  <w:num w:numId="227" w16cid:durableId="85002690">
    <w:abstractNumId w:val="1821"/>
  </w:num>
  <w:num w:numId="228" w16cid:durableId="1346054183">
    <w:abstractNumId w:val="998"/>
  </w:num>
  <w:num w:numId="229" w16cid:durableId="1602296566">
    <w:abstractNumId w:val="2014"/>
  </w:num>
  <w:num w:numId="230" w16cid:durableId="271210209">
    <w:abstractNumId w:val="330"/>
  </w:num>
  <w:num w:numId="231" w16cid:durableId="1932623629">
    <w:abstractNumId w:val="1913"/>
  </w:num>
  <w:num w:numId="232" w16cid:durableId="1196842812">
    <w:abstractNumId w:val="2174"/>
  </w:num>
  <w:num w:numId="233" w16cid:durableId="1142314324">
    <w:abstractNumId w:val="1591"/>
  </w:num>
  <w:num w:numId="234" w16cid:durableId="314992482">
    <w:abstractNumId w:val="2135"/>
  </w:num>
  <w:num w:numId="235" w16cid:durableId="555943306">
    <w:abstractNumId w:val="1192"/>
  </w:num>
  <w:num w:numId="236" w16cid:durableId="1849559290">
    <w:abstractNumId w:val="2005"/>
  </w:num>
  <w:num w:numId="237" w16cid:durableId="1276056086">
    <w:abstractNumId w:val="1984"/>
  </w:num>
  <w:num w:numId="238" w16cid:durableId="231621121">
    <w:abstractNumId w:val="724"/>
  </w:num>
  <w:num w:numId="239" w16cid:durableId="419496735">
    <w:abstractNumId w:val="802"/>
  </w:num>
  <w:num w:numId="240" w16cid:durableId="1397510879">
    <w:abstractNumId w:val="1252"/>
  </w:num>
  <w:num w:numId="241" w16cid:durableId="930627794">
    <w:abstractNumId w:val="413"/>
  </w:num>
  <w:num w:numId="242" w16cid:durableId="1205286209">
    <w:abstractNumId w:val="606"/>
  </w:num>
  <w:num w:numId="243" w16cid:durableId="880097043">
    <w:abstractNumId w:val="1494"/>
  </w:num>
  <w:num w:numId="244" w16cid:durableId="551115359">
    <w:abstractNumId w:val="1434"/>
  </w:num>
  <w:num w:numId="245" w16cid:durableId="1348754371">
    <w:abstractNumId w:val="300"/>
  </w:num>
  <w:num w:numId="246" w16cid:durableId="1032195704">
    <w:abstractNumId w:val="689"/>
  </w:num>
  <w:num w:numId="247" w16cid:durableId="1366516593">
    <w:abstractNumId w:val="1120"/>
  </w:num>
  <w:num w:numId="248" w16cid:durableId="502015930">
    <w:abstractNumId w:val="1320"/>
  </w:num>
  <w:num w:numId="249" w16cid:durableId="513036881">
    <w:abstractNumId w:val="1844"/>
  </w:num>
  <w:num w:numId="250" w16cid:durableId="1761945584">
    <w:abstractNumId w:val="1363"/>
  </w:num>
  <w:num w:numId="251" w16cid:durableId="1082222577">
    <w:abstractNumId w:val="153"/>
  </w:num>
  <w:num w:numId="252" w16cid:durableId="473792391">
    <w:abstractNumId w:val="1615"/>
  </w:num>
  <w:num w:numId="253" w16cid:durableId="2011904787">
    <w:abstractNumId w:val="538"/>
  </w:num>
  <w:num w:numId="254" w16cid:durableId="1079248548">
    <w:abstractNumId w:val="2155"/>
  </w:num>
  <w:num w:numId="255" w16cid:durableId="2060081832">
    <w:abstractNumId w:val="1289"/>
  </w:num>
  <w:num w:numId="256" w16cid:durableId="166023472">
    <w:abstractNumId w:val="1778"/>
  </w:num>
  <w:num w:numId="257" w16cid:durableId="412119606">
    <w:abstractNumId w:val="197"/>
  </w:num>
  <w:num w:numId="258" w16cid:durableId="722218375">
    <w:abstractNumId w:val="329"/>
  </w:num>
  <w:num w:numId="259" w16cid:durableId="831214755">
    <w:abstractNumId w:val="2164"/>
  </w:num>
  <w:num w:numId="260" w16cid:durableId="1508247254">
    <w:abstractNumId w:val="557"/>
  </w:num>
  <w:num w:numId="261" w16cid:durableId="1863669815">
    <w:abstractNumId w:val="384"/>
  </w:num>
  <w:num w:numId="262" w16cid:durableId="2045910097">
    <w:abstractNumId w:val="730"/>
  </w:num>
  <w:num w:numId="263" w16cid:durableId="1313874219">
    <w:abstractNumId w:val="2131"/>
  </w:num>
  <w:num w:numId="264" w16cid:durableId="934827224">
    <w:abstractNumId w:val="1582"/>
  </w:num>
  <w:num w:numId="265" w16cid:durableId="8021508">
    <w:abstractNumId w:val="1872"/>
  </w:num>
  <w:num w:numId="266" w16cid:durableId="1537161475">
    <w:abstractNumId w:val="2053"/>
  </w:num>
  <w:num w:numId="267" w16cid:durableId="954678734">
    <w:abstractNumId w:val="1592"/>
  </w:num>
  <w:num w:numId="268" w16cid:durableId="1061170111">
    <w:abstractNumId w:val="576"/>
  </w:num>
  <w:num w:numId="269" w16cid:durableId="1393695016">
    <w:abstractNumId w:val="1121"/>
  </w:num>
  <w:num w:numId="270" w16cid:durableId="1799639035">
    <w:abstractNumId w:val="1852"/>
  </w:num>
  <w:num w:numId="271" w16cid:durableId="1043482004">
    <w:abstractNumId w:val="1082"/>
  </w:num>
  <w:num w:numId="272" w16cid:durableId="1408766723">
    <w:abstractNumId w:val="789"/>
  </w:num>
  <w:num w:numId="273" w16cid:durableId="1065640297">
    <w:abstractNumId w:val="1210"/>
  </w:num>
  <w:num w:numId="274" w16cid:durableId="1267957451">
    <w:abstractNumId w:val="540"/>
  </w:num>
  <w:num w:numId="275" w16cid:durableId="554245147">
    <w:abstractNumId w:val="1246"/>
  </w:num>
  <w:num w:numId="276" w16cid:durableId="488791579">
    <w:abstractNumId w:val="1985"/>
  </w:num>
  <w:num w:numId="277" w16cid:durableId="697505672">
    <w:abstractNumId w:val="271"/>
  </w:num>
  <w:num w:numId="278" w16cid:durableId="446122756">
    <w:abstractNumId w:val="829"/>
  </w:num>
  <w:num w:numId="279" w16cid:durableId="1887334502">
    <w:abstractNumId w:val="1944"/>
  </w:num>
  <w:num w:numId="280" w16cid:durableId="1104807118">
    <w:abstractNumId w:val="1440"/>
  </w:num>
  <w:num w:numId="281" w16cid:durableId="1679691299">
    <w:abstractNumId w:val="885"/>
  </w:num>
  <w:num w:numId="282" w16cid:durableId="1125391433">
    <w:abstractNumId w:val="1236"/>
  </w:num>
  <w:num w:numId="283" w16cid:durableId="1759593558">
    <w:abstractNumId w:val="2022"/>
  </w:num>
  <w:num w:numId="284" w16cid:durableId="1611935484">
    <w:abstractNumId w:val="1405"/>
  </w:num>
  <w:num w:numId="285" w16cid:durableId="2024046489">
    <w:abstractNumId w:val="2161"/>
  </w:num>
  <w:num w:numId="286" w16cid:durableId="99691303">
    <w:abstractNumId w:val="1879"/>
  </w:num>
  <w:num w:numId="287" w16cid:durableId="1465469051">
    <w:abstractNumId w:val="137"/>
  </w:num>
  <w:num w:numId="288" w16cid:durableId="2136827761">
    <w:abstractNumId w:val="1176"/>
  </w:num>
  <w:num w:numId="289" w16cid:durableId="758868049">
    <w:abstractNumId w:val="988"/>
  </w:num>
  <w:num w:numId="290" w16cid:durableId="578368278">
    <w:abstractNumId w:val="1189"/>
  </w:num>
  <w:num w:numId="291" w16cid:durableId="2139107733">
    <w:abstractNumId w:val="407"/>
  </w:num>
  <w:num w:numId="292" w16cid:durableId="573007824">
    <w:abstractNumId w:val="2158"/>
  </w:num>
  <w:num w:numId="293" w16cid:durableId="1993946273">
    <w:abstractNumId w:val="107"/>
  </w:num>
  <w:num w:numId="294" w16cid:durableId="826440130">
    <w:abstractNumId w:val="1623"/>
  </w:num>
  <w:num w:numId="295" w16cid:durableId="1309289852">
    <w:abstractNumId w:val="1833"/>
  </w:num>
  <w:num w:numId="296" w16cid:durableId="67388429">
    <w:abstractNumId w:val="638"/>
  </w:num>
  <w:num w:numId="297" w16cid:durableId="2065523788">
    <w:abstractNumId w:val="91"/>
  </w:num>
  <w:num w:numId="298" w16cid:durableId="389697466">
    <w:abstractNumId w:val="1996"/>
  </w:num>
  <w:num w:numId="299" w16cid:durableId="708141842">
    <w:abstractNumId w:val="371"/>
  </w:num>
  <w:num w:numId="300" w16cid:durableId="864951141">
    <w:abstractNumId w:val="1521"/>
  </w:num>
  <w:num w:numId="301" w16cid:durableId="968826696">
    <w:abstractNumId w:val="2073"/>
  </w:num>
  <w:num w:numId="302" w16cid:durableId="651837452">
    <w:abstractNumId w:val="915"/>
  </w:num>
  <w:num w:numId="303" w16cid:durableId="363988706">
    <w:abstractNumId w:val="1576"/>
  </w:num>
  <w:num w:numId="304" w16cid:durableId="127165154">
    <w:abstractNumId w:val="1882"/>
  </w:num>
  <w:num w:numId="305" w16cid:durableId="2074111158">
    <w:abstractNumId w:val="1163"/>
  </w:num>
  <w:num w:numId="306" w16cid:durableId="814030381">
    <w:abstractNumId w:val="264"/>
  </w:num>
  <w:num w:numId="307" w16cid:durableId="324017380">
    <w:abstractNumId w:val="977"/>
  </w:num>
  <w:num w:numId="308" w16cid:durableId="808518199">
    <w:abstractNumId w:val="584"/>
  </w:num>
  <w:num w:numId="309" w16cid:durableId="1243224421">
    <w:abstractNumId w:val="1748"/>
  </w:num>
  <w:num w:numId="310" w16cid:durableId="1108699403">
    <w:abstractNumId w:val="901"/>
  </w:num>
  <w:num w:numId="311" w16cid:durableId="621880317">
    <w:abstractNumId w:val="1061"/>
  </w:num>
  <w:num w:numId="312" w16cid:durableId="2034187645">
    <w:abstractNumId w:val="1730"/>
  </w:num>
  <w:num w:numId="313" w16cid:durableId="590554900">
    <w:abstractNumId w:val="1775"/>
  </w:num>
  <w:num w:numId="314" w16cid:durableId="472676185">
    <w:abstractNumId w:val="2044"/>
  </w:num>
  <w:num w:numId="315" w16cid:durableId="2081050688">
    <w:abstractNumId w:val="1983"/>
  </w:num>
  <w:num w:numId="316" w16cid:durableId="92483381">
    <w:abstractNumId w:val="688"/>
  </w:num>
  <w:num w:numId="317" w16cid:durableId="1316912465">
    <w:abstractNumId w:val="302"/>
  </w:num>
  <w:num w:numId="318" w16cid:durableId="702248271">
    <w:abstractNumId w:val="1311"/>
  </w:num>
  <w:num w:numId="319" w16cid:durableId="1874421226">
    <w:abstractNumId w:val="102"/>
  </w:num>
  <w:num w:numId="320" w16cid:durableId="1855261825">
    <w:abstractNumId w:val="1101"/>
  </w:num>
  <w:num w:numId="321" w16cid:durableId="1830172857">
    <w:abstractNumId w:val="12"/>
  </w:num>
  <w:num w:numId="322" w16cid:durableId="1714309222">
    <w:abstractNumId w:val="1952"/>
  </w:num>
  <w:num w:numId="323" w16cid:durableId="1000084659">
    <w:abstractNumId w:val="2148"/>
  </w:num>
  <w:num w:numId="324" w16cid:durableId="2014798576">
    <w:abstractNumId w:val="1078"/>
  </w:num>
  <w:num w:numId="325" w16cid:durableId="249436303">
    <w:abstractNumId w:val="1309"/>
  </w:num>
  <w:num w:numId="326" w16cid:durableId="27686561">
    <w:abstractNumId w:val="1860"/>
  </w:num>
  <w:num w:numId="327" w16cid:durableId="1476675978">
    <w:abstractNumId w:val="209"/>
  </w:num>
  <w:num w:numId="328" w16cid:durableId="872572951">
    <w:abstractNumId w:val="375"/>
  </w:num>
  <w:num w:numId="329" w16cid:durableId="1257978768">
    <w:abstractNumId w:val="879"/>
  </w:num>
  <w:num w:numId="330" w16cid:durableId="1093282268">
    <w:abstractNumId w:val="612"/>
  </w:num>
  <w:num w:numId="331" w16cid:durableId="1463035401">
    <w:abstractNumId w:val="61"/>
  </w:num>
  <w:num w:numId="332" w16cid:durableId="1516920762">
    <w:abstractNumId w:val="1026"/>
  </w:num>
  <w:num w:numId="333" w16cid:durableId="1059523597">
    <w:abstractNumId w:val="1299"/>
  </w:num>
  <w:num w:numId="334" w16cid:durableId="1289437114">
    <w:abstractNumId w:val="997"/>
  </w:num>
  <w:num w:numId="335" w16cid:durableId="1403719122">
    <w:abstractNumId w:val="950"/>
  </w:num>
  <w:num w:numId="336" w16cid:durableId="1579510912">
    <w:abstractNumId w:val="817"/>
  </w:num>
  <w:num w:numId="337" w16cid:durableId="1684890611">
    <w:abstractNumId w:val="1416"/>
  </w:num>
  <w:num w:numId="338" w16cid:durableId="1568875763">
    <w:abstractNumId w:val="574"/>
  </w:num>
  <w:num w:numId="339" w16cid:durableId="445121341">
    <w:abstractNumId w:val="936"/>
  </w:num>
  <w:num w:numId="340" w16cid:durableId="1889950721">
    <w:abstractNumId w:val="1894"/>
  </w:num>
  <w:num w:numId="341" w16cid:durableId="1948274951">
    <w:abstractNumId w:val="970"/>
  </w:num>
  <w:num w:numId="342" w16cid:durableId="1643732108">
    <w:abstractNumId w:val="747"/>
  </w:num>
  <w:num w:numId="343" w16cid:durableId="1531189088">
    <w:abstractNumId w:val="634"/>
  </w:num>
  <w:num w:numId="344" w16cid:durableId="686442183">
    <w:abstractNumId w:val="454"/>
  </w:num>
  <w:num w:numId="345" w16cid:durableId="1191382518">
    <w:abstractNumId w:val="1296"/>
  </w:num>
  <w:num w:numId="346" w16cid:durableId="1357275141">
    <w:abstractNumId w:val="954"/>
  </w:num>
  <w:num w:numId="347" w16cid:durableId="1273391741">
    <w:abstractNumId w:val="2028"/>
  </w:num>
  <w:num w:numId="348" w16cid:durableId="1457993052">
    <w:abstractNumId w:val="1334"/>
  </w:num>
  <w:num w:numId="349" w16cid:durableId="315110675">
    <w:abstractNumId w:val="1418"/>
  </w:num>
  <w:num w:numId="350" w16cid:durableId="1969429739">
    <w:abstractNumId w:val="1275"/>
  </w:num>
  <w:num w:numId="351" w16cid:durableId="135223188">
    <w:abstractNumId w:val="483"/>
  </w:num>
  <w:num w:numId="352" w16cid:durableId="1812553942">
    <w:abstractNumId w:val="867"/>
  </w:num>
  <w:num w:numId="353" w16cid:durableId="2116829729">
    <w:abstractNumId w:val="783"/>
  </w:num>
  <w:num w:numId="354" w16cid:durableId="1528759087">
    <w:abstractNumId w:val="514"/>
  </w:num>
  <w:num w:numId="355" w16cid:durableId="4602246">
    <w:abstractNumId w:val="1818"/>
  </w:num>
  <w:num w:numId="356" w16cid:durableId="111629022">
    <w:abstractNumId w:val="1976"/>
  </w:num>
  <w:num w:numId="357" w16cid:durableId="1096249647">
    <w:abstractNumId w:val="2076"/>
  </w:num>
  <w:num w:numId="358" w16cid:durableId="1612468817">
    <w:abstractNumId w:val="86"/>
  </w:num>
  <w:num w:numId="359" w16cid:durableId="154495016">
    <w:abstractNumId w:val="1426"/>
  </w:num>
  <w:num w:numId="360" w16cid:durableId="861750791">
    <w:abstractNumId w:val="1267"/>
  </w:num>
  <w:num w:numId="361" w16cid:durableId="1665863976">
    <w:abstractNumId w:val="1464"/>
  </w:num>
  <w:num w:numId="362" w16cid:durableId="825829236">
    <w:abstractNumId w:val="1383"/>
  </w:num>
  <w:num w:numId="363" w16cid:durableId="1200706284">
    <w:abstractNumId w:val="459"/>
  </w:num>
  <w:num w:numId="364" w16cid:durableId="1637099603">
    <w:abstractNumId w:val="1086"/>
  </w:num>
  <w:num w:numId="365" w16cid:durableId="2030332440">
    <w:abstractNumId w:val="741"/>
  </w:num>
  <w:num w:numId="366" w16cid:durableId="2021932339">
    <w:abstractNumId w:val="316"/>
  </w:num>
  <w:num w:numId="367" w16cid:durableId="1103379446">
    <w:abstractNumId w:val="2162"/>
  </w:num>
  <w:num w:numId="368" w16cid:durableId="687023167">
    <w:abstractNumId w:val="1892"/>
  </w:num>
  <w:num w:numId="369" w16cid:durableId="1139492666">
    <w:abstractNumId w:val="1609"/>
  </w:num>
  <w:num w:numId="370" w16cid:durableId="184828897">
    <w:abstractNumId w:val="406"/>
  </w:num>
  <w:num w:numId="371" w16cid:durableId="862481086">
    <w:abstractNumId w:val="226"/>
  </w:num>
  <w:num w:numId="372" w16cid:durableId="1936089240">
    <w:abstractNumId w:val="2025"/>
  </w:num>
  <w:num w:numId="373" w16cid:durableId="913976185">
    <w:abstractNumId w:val="804"/>
  </w:num>
  <w:num w:numId="374" w16cid:durableId="922490501">
    <w:abstractNumId w:val="1532"/>
  </w:num>
  <w:num w:numId="375" w16cid:durableId="811480207">
    <w:abstractNumId w:val="228"/>
  </w:num>
  <w:num w:numId="376" w16cid:durableId="406804568">
    <w:abstractNumId w:val="1692"/>
  </w:num>
  <w:num w:numId="377" w16cid:durableId="1730806909">
    <w:abstractNumId w:val="37"/>
  </w:num>
  <w:num w:numId="378" w16cid:durableId="448016847">
    <w:abstractNumId w:val="285"/>
  </w:num>
  <w:num w:numId="379" w16cid:durableId="1122575068">
    <w:abstractNumId w:val="1478"/>
  </w:num>
  <w:num w:numId="380" w16cid:durableId="673923976">
    <w:abstractNumId w:val="430"/>
  </w:num>
  <w:num w:numId="381" w16cid:durableId="1588229120">
    <w:abstractNumId w:val="481"/>
  </w:num>
  <w:num w:numId="382" w16cid:durableId="1934439105">
    <w:abstractNumId w:val="1556"/>
  </w:num>
  <w:num w:numId="383" w16cid:durableId="1784032367">
    <w:abstractNumId w:val="793"/>
  </w:num>
  <w:num w:numId="384" w16cid:durableId="2041053965">
    <w:abstractNumId w:val="1513"/>
  </w:num>
  <w:num w:numId="385" w16cid:durableId="1339965635">
    <w:abstractNumId w:val="2037"/>
  </w:num>
  <w:num w:numId="386" w16cid:durableId="1568959673">
    <w:abstractNumId w:val="725"/>
  </w:num>
  <w:num w:numId="387" w16cid:durableId="145441059">
    <w:abstractNumId w:val="1614"/>
  </w:num>
  <w:num w:numId="388" w16cid:durableId="1493525168">
    <w:abstractNumId w:val="656"/>
  </w:num>
  <w:num w:numId="389" w16cid:durableId="910701804">
    <w:abstractNumId w:val="1268"/>
  </w:num>
  <w:num w:numId="390" w16cid:durableId="318192586">
    <w:abstractNumId w:val="1611"/>
  </w:num>
  <w:num w:numId="391" w16cid:durableId="1736585548">
    <w:abstractNumId w:val="1574"/>
  </w:num>
  <w:num w:numId="392" w16cid:durableId="1448113228">
    <w:abstractNumId w:val="1468"/>
  </w:num>
  <w:num w:numId="393" w16cid:durableId="955915518">
    <w:abstractNumId w:val="1636"/>
  </w:num>
  <w:num w:numId="394" w16cid:durableId="552624298">
    <w:abstractNumId w:val="1269"/>
  </w:num>
  <w:num w:numId="395" w16cid:durableId="971669210">
    <w:abstractNumId w:val="1696"/>
  </w:num>
  <w:num w:numId="396" w16cid:durableId="1021395097">
    <w:abstractNumId w:val="1899"/>
  </w:num>
  <w:num w:numId="397" w16cid:durableId="795946049">
    <w:abstractNumId w:val="350"/>
  </w:num>
  <w:num w:numId="398" w16cid:durableId="1907379290">
    <w:abstractNumId w:val="1365"/>
  </w:num>
  <w:num w:numId="399" w16cid:durableId="1549679881">
    <w:abstractNumId w:val="2084"/>
  </w:num>
  <w:num w:numId="400" w16cid:durableId="737019901">
    <w:abstractNumId w:val="779"/>
  </w:num>
  <w:num w:numId="401" w16cid:durableId="407966301">
    <w:abstractNumId w:val="1188"/>
  </w:num>
  <w:num w:numId="402" w16cid:durableId="776675585">
    <w:abstractNumId w:val="1397"/>
  </w:num>
  <w:num w:numId="403" w16cid:durableId="1848713498">
    <w:abstractNumId w:val="19"/>
  </w:num>
  <w:num w:numId="404" w16cid:durableId="922571588">
    <w:abstractNumId w:val="684"/>
  </w:num>
  <w:num w:numId="405" w16cid:durableId="1698505407">
    <w:abstractNumId w:val="1783"/>
  </w:num>
  <w:num w:numId="406" w16cid:durableId="2071691209">
    <w:abstractNumId w:val="928"/>
  </w:num>
  <w:num w:numId="407" w16cid:durableId="1198464783">
    <w:abstractNumId w:val="1191"/>
  </w:num>
  <w:num w:numId="408" w16cid:durableId="1586576104">
    <w:abstractNumId w:val="1207"/>
  </w:num>
  <w:num w:numId="409" w16cid:durableId="546841976">
    <w:abstractNumId w:val="2074"/>
  </w:num>
  <w:num w:numId="410" w16cid:durableId="858083982">
    <w:abstractNumId w:val="82"/>
  </w:num>
  <w:num w:numId="411" w16cid:durableId="1694454155">
    <w:abstractNumId w:val="1153"/>
  </w:num>
  <w:num w:numId="412" w16cid:durableId="494108121">
    <w:abstractNumId w:val="862"/>
  </w:num>
  <w:num w:numId="413" w16cid:durableId="2081368346">
    <w:abstractNumId w:val="1929"/>
  </w:num>
  <w:num w:numId="414" w16cid:durableId="672340793">
    <w:abstractNumId w:val="1548"/>
  </w:num>
  <w:num w:numId="415" w16cid:durableId="1527257189">
    <w:abstractNumId w:val="1644"/>
  </w:num>
  <w:num w:numId="416" w16cid:durableId="1470048321">
    <w:abstractNumId w:val="1558"/>
  </w:num>
  <w:num w:numId="417" w16cid:durableId="1939366592">
    <w:abstractNumId w:val="151"/>
  </w:num>
  <w:num w:numId="418" w16cid:durableId="2093044736">
    <w:abstractNumId w:val="1758"/>
  </w:num>
  <w:num w:numId="419" w16cid:durableId="348795843">
    <w:abstractNumId w:val="125"/>
  </w:num>
  <w:num w:numId="420" w16cid:durableId="2127699331">
    <w:abstractNumId w:val="1433"/>
  </w:num>
  <w:num w:numId="421" w16cid:durableId="1272472227">
    <w:abstractNumId w:val="1893"/>
  </w:num>
  <w:num w:numId="422" w16cid:durableId="1000738363">
    <w:abstractNumId w:val="832"/>
  </w:num>
  <w:num w:numId="423" w16cid:durableId="191307469">
    <w:abstractNumId w:val="363"/>
  </w:num>
  <w:num w:numId="424" w16cid:durableId="167716984">
    <w:abstractNumId w:val="1282"/>
  </w:num>
  <w:num w:numId="425" w16cid:durableId="620499799">
    <w:abstractNumId w:val="675"/>
  </w:num>
  <w:num w:numId="426" w16cid:durableId="596062487">
    <w:abstractNumId w:val="2080"/>
  </w:num>
  <w:num w:numId="427" w16cid:durableId="1606157130">
    <w:abstractNumId w:val="305"/>
  </w:num>
  <w:num w:numId="428" w16cid:durableId="633020104">
    <w:abstractNumId w:val="704"/>
  </w:num>
  <w:num w:numId="429" w16cid:durableId="17122334">
    <w:abstractNumId w:val="1799"/>
  </w:num>
  <w:num w:numId="430" w16cid:durableId="1276670973">
    <w:abstractNumId w:val="1691"/>
  </w:num>
  <w:num w:numId="431" w16cid:durableId="1305310267">
    <w:abstractNumId w:val="65"/>
  </w:num>
  <w:num w:numId="432" w16cid:durableId="1815491525">
    <w:abstractNumId w:val="1801"/>
  </w:num>
  <w:num w:numId="433" w16cid:durableId="1184051353">
    <w:abstractNumId w:val="640"/>
  </w:num>
  <w:num w:numId="434" w16cid:durableId="1721439630">
    <w:abstractNumId w:val="1310"/>
  </w:num>
  <w:num w:numId="435" w16cid:durableId="1296639999">
    <w:abstractNumId w:val="443"/>
  </w:num>
  <w:num w:numId="436" w16cid:durableId="193278013">
    <w:abstractNumId w:val="796"/>
  </w:num>
  <w:num w:numId="437" w16cid:durableId="900945501">
    <w:abstractNumId w:val="1994"/>
  </w:num>
  <w:num w:numId="438" w16cid:durableId="2065181577">
    <w:abstractNumId w:val="714"/>
  </w:num>
  <w:num w:numId="439" w16cid:durableId="1504854077">
    <w:abstractNumId w:val="1388"/>
  </w:num>
  <w:num w:numId="440" w16cid:durableId="1297493112">
    <w:abstractNumId w:val="1408"/>
  </w:num>
  <w:num w:numId="441" w16cid:durableId="11540151">
    <w:abstractNumId w:val="692"/>
  </w:num>
  <w:num w:numId="442" w16cid:durableId="1470709227">
    <w:abstractNumId w:val="498"/>
  </w:num>
  <w:num w:numId="443" w16cid:durableId="1321812800">
    <w:abstractNumId w:val="387"/>
  </w:num>
  <w:num w:numId="444" w16cid:durableId="1348948671">
    <w:abstractNumId w:val="1979"/>
  </w:num>
  <w:num w:numId="445" w16cid:durableId="171846665">
    <w:abstractNumId w:val="1253"/>
  </w:num>
  <w:num w:numId="446" w16cid:durableId="1712416964">
    <w:abstractNumId w:val="1793"/>
  </w:num>
  <w:num w:numId="447" w16cid:durableId="2127691908">
    <w:abstractNumId w:val="486"/>
  </w:num>
  <w:num w:numId="448" w16cid:durableId="146945418">
    <w:abstractNumId w:val="1930"/>
  </w:num>
  <w:num w:numId="449" w16cid:durableId="1204095810">
    <w:abstractNumId w:val="853"/>
  </w:num>
  <w:num w:numId="450" w16cid:durableId="1953047233">
    <w:abstractNumId w:val="76"/>
  </w:num>
  <w:num w:numId="451" w16cid:durableId="1001422012">
    <w:abstractNumId w:val="1580"/>
  </w:num>
  <w:num w:numId="452" w16cid:durableId="354842824">
    <w:abstractNumId w:val="1807"/>
  </w:num>
  <w:num w:numId="453" w16cid:durableId="696659349">
    <w:abstractNumId w:val="1637"/>
  </w:num>
  <w:num w:numId="454" w16cid:durableId="1003508238">
    <w:abstractNumId w:val="428"/>
  </w:num>
  <w:num w:numId="455" w16cid:durableId="1259480188">
    <w:abstractNumId w:val="1098"/>
  </w:num>
  <w:num w:numId="456" w16cid:durableId="250162112">
    <w:abstractNumId w:val="39"/>
  </w:num>
  <w:num w:numId="457" w16cid:durableId="108478266">
    <w:abstractNumId w:val="966"/>
  </w:num>
  <w:num w:numId="458" w16cid:durableId="2016568017">
    <w:abstractNumId w:val="1747"/>
  </w:num>
  <w:num w:numId="459" w16cid:durableId="621545378">
    <w:abstractNumId w:val="1"/>
  </w:num>
  <w:num w:numId="460" w16cid:durableId="59603367">
    <w:abstractNumId w:val="2089"/>
  </w:num>
  <w:num w:numId="461" w16cid:durableId="1121920728">
    <w:abstractNumId w:val="174"/>
  </w:num>
  <w:num w:numId="462" w16cid:durableId="152841906">
    <w:abstractNumId w:val="403"/>
  </w:num>
  <w:num w:numId="463" w16cid:durableId="1253203195">
    <w:abstractNumId w:val="1669"/>
  </w:num>
  <w:num w:numId="464" w16cid:durableId="1241989099">
    <w:abstractNumId w:val="709"/>
  </w:num>
  <w:num w:numId="465" w16cid:durableId="245892413">
    <w:abstractNumId w:val="2002"/>
  </w:num>
  <w:num w:numId="466" w16cid:durableId="2097555493">
    <w:abstractNumId w:val="1477"/>
  </w:num>
  <w:num w:numId="467" w16cid:durableId="1910380558">
    <w:abstractNumId w:val="1366"/>
  </w:num>
  <w:num w:numId="468" w16cid:durableId="796219819">
    <w:abstractNumId w:val="168"/>
  </w:num>
  <w:num w:numId="469" w16cid:durableId="1394350944">
    <w:abstractNumId w:val="577"/>
  </w:num>
  <w:num w:numId="470" w16cid:durableId="881476559">
    <w:abstractNumId w:val="1103"/>
  </w:num>
  <w:num w:numId="471" w16cid:durableId="1362704693">
    <w:abstractNumId w:val="200"/>
  </w:num>
  <w:num w:numId="472" w16cid:durableId="1765570227">
    <w:abstractNumId w:val="1437"/>
  </w:num>
  <w:num w:numId="473" w16cid:durableId="1645431989">
    <w:abstractNumId w:val="341"/>
  </w:num>
  <w:num w:numId="474" w16cid:durableId="439034578">
    <w:abstractNumId w:val="1684"/>
  </w:num>
  <w:num w:numId="475" w16cid:durableId="758796261">
    <w:abstractNumId w:val="1195"/>
  </w:num>
  <w:num w:numId="476" w16cid:durableId="897933214">
    <w:abstractNumId w:val="477"/>
  </w:num>
  <w:num w:numId="477" w16cid:durableId="1031150131">
    <w:abstractNumId w:val="475"/>
  </w:num>
  <w:num w:numId="478" w16cid:durableId="1536506256">
    <w:abstractNumId w:val="1633"/>
  </w:num>
  <w:num w:numId="479" w16cid:durableId="190069195">
    <w:abstractNumId w:val="1796"/>
  </w:num>
  <w:num w:numId="480" w16cid:durableId="1171796341">
    <w:abstractNumId w:val="1357"/>
  </w:num>
  <w:num w:numId="481" w16cid:durableId="1359892892">
    <w:abstractNumId w:val="452"/>
  </w:num>
  <w:num w:numId="482" w16cid:durableId="1875999778">
    <w:abstractNumId w:val="795"/>
  </w:num>
  <w:num w:numId="483" w16cid:durableId="887424329">
    <w:abstractNumId w:val="1352"/>
  </w:num>
  <w:num w:numId="484" w16cid:durableId="1473478103">
    <w:abstractNumId w:val="196"/>
  </w:num>
  <w:num w:numId="485" w16cid:durableId="1905262608">
    <w:abstractNumId w:val="887"/>
  </w:num>
  <w:num w:numId="486" w16cid:durableId="1389643441">
    <w:abstractNumId w:val="2064"/>
  </w:num>
  <w:num w:numId="487" w16cid:durableId="96338579">
    <w:abstractNumId w:val="1374"/>
  </w:num>
  <w:num w:numId="488" w16cid:durableId="1619529239">
    <w:abstractNumId w:val="144"/>
  </w:num>
  <w:num w:numId="489" w16cid:durableId="373431200">
    <w:abstractNumId w:val="389"/>
  </w:num>
  <w:num w:numId="490" w16cid:durableId="199056324">
    <w:abstractNumId w:val="1456"/>
  </w:num>
  <w:num w:numId="491" w16cid:durableId="760487214">
    <w:abstractNumId w:val="1510"/>
  </w:num>
  <w:num w:numId="492" w16cid:durableId="1473791673">
    <w:abstractNumId w:val="1139"/>
  </w:num>
  <w:num w:numId="493" w16cid:durableId="870529639">
    <w:abstractNumId w:val="29"/>
  </w:num>
  <w:num w:numId="494" w16cid:durableId="2005160076">
    <w:abstractNumId w:val="728"/>
  </w:num>
  <w:num w:numId="495" w16cid:durableId="1396468786">
    <w:abstractNumId w:val="433"/>
  </w:num>
  <w:num w:numId="496" w16cid:durableId="425347544">
    <w:abstractNumId w:val="586"/>
  </w:num>
  <w:num w:numId="497" w16cid:durableId="328487660">
    <w:abstractNumId w:val="746"/>
  </w:num>
  <w:num w:numId="498" w16cid:durableId="640035434">
    <w:abstractNumId w:val="435"/>
  </w:num>
  <w:num w:numId="499" w16cid:durableId="1443063760">
    <w:abstractNumId w:val="905"/>
  </w:num>
  <w:num w:numId="500" w16cid:durableId="1363359402">
    <w:abstractNumId w:val="1211"/>
  </w:num>
  <w:num w:numId="501" w16cid:durableId="199634814">
    <w:abstractNumId w:val="1151"/>
  </w:num>
  <w:num w:numId="502" w16cid:durableId="925070527">
    <w:abstractNumId w:val="1227"/>
  </w:num>
  <w:num w:numId="503" w16cid:durableId="832988894">
    <w:abstractNumId w:val="820"/>
  </w:num>
  <w:num w:numId="504" w16cid:durableId="997342045">
    <w:abstractNumId w:val="1109"/>
  </w:num>
  <w:num w:numId="505" w16cid:durableId="1525290632">
    <w:abstractNumId w:val="408"/>
  </w:num>
  <w:num w:numId="506" w16cid:durableId="279000745">
    <w:abstractNumId w:val="378"/>
  </w:num>
  <w:num w:numId="507" w16cid:durableId="1423377450">
    <w:abstractNumId w:val="1543"/>
  </w:num>
  <w:num w:numId="508" w16cid:durableId="1170022727">
    <w:abstractNumId w:val="273"/>
  </w:num>
  <w:num w:numId="509" w16cid:durableId="821887966">
    <w:abstractNumId w:val="77"/>
  </w:num>
  <w:num w:numId="510" w16cid:durableId="201669776">
    <w:abstractNumId w:val="1562"/>
  </w:num>
  <w:num w:numId="511" w16cid:durableId="1881358044">
    <w:abstractNumId w:val="166"/>
  </w:num>
  <w:num w:numId="512" w16cid:durableId="2054186753">
    <w:abstractNumId w:val="1939"/>
  </w:num>
  <w:num w:numId="513" w16cid:durableId="1995598741">
    <w:abstractNumId w:val="56"/>
  </w:num>
  <w:num w:numId="514" w16cid:durableId="1567453588">
    <w:abstractNumId w:val="895"/>
  </w:num>
  <w:num w:numId="515" w16cid:durableId="1572305217">
    <w:abstractNumId w:val="167"/>
  </w:num>
  <w:num w:numId="516" w16cid:durableId="489247535">
    <w:abstractNumId w:val="122"/>
  </w:num>
  <w:num w:numId="517" w16cid:durableId="212276420">
    <w:abstractNumId w:val="1714"/>
  </w:num>
  <w:num w:numId="518" w16cid:durableId="1016226366">
    <w:abstractNumId w:val="909"/>
  </w:num>
  <w:num w:numId="519" w16cid:durableId="1621571105">
    <w:abstractNumId w:val="1856"/>
  </w:num>
  <w:num w:numId="520" w16cid:durableId="580793409">
    <w:abstractNumId w:val="1271"/>
  </w:num>
  <w:num w:numId="521" w16cid:durableId="1217815116">
    <w:abstractNumId w:val="1034"/>
  </w:num>
  <w:num w:numId="522" w16cid:durableId="1724064832">
    <w:abstractNumId w:val="660"/>
  </w:num>
  <w:num w:numId="523" w16cid:durableId="1841043066">
    <w:abstractNumId w:val="690"/>
  </w:num>
  <w:num w:numId="524" w16cid:durableId="1720589885">
    <w:abstractNumId w:val="830"/>
  </w:num>
  <w:num w:numId="525" w16cid:durableId="47539430">
    <w:abstractNumId w:val="1394"/>
  </w:num>
  <w:num w:numId="526" w16cid:durableId="1036734398">
    <w:abstractNumId w:val="676"/>
  </w:num>
  <w:num w:numId="527" w16cid:durableId="1283724839">
    <w:abstractNumId w:val="1539"/>
  </w:num>
  <w:num w:numId="528" w16cid:durableId="324170114">
    <w:abstractNumId w:val="310"/>
  </w:num>
  <w:num w:numId="529" w16cid:durableId="1559634924">
    <w:abstractNumId w:val="526"/>
  </w:num>
  <w:num w:numId="530" w16cid:durableId="784154092">
    <w:abstractNumId w:val="1773"/>
  </w:num>
  <w:num w:numId="531" w16cid:durableId="1390611175">
    <w:abstractNumId w:val="696"/>
  </w:num>
  <w:num w:numId="532" w16cid:durableId="594246378">
    <w:abstractNumId w:val="322"/>
  </w:num>
  <w:num w:numId="533" w16cid:durableId="894510627">
    <w:abstractNumId w:val="595"/>
  </w:num>
  <w:num w:numId="534" w16cid:durableId="921640844">
    <w:abstractNumId w:val="68"/>
  </w:num>
  <w:num w:numId="535" w16cid:durableId="1595287121">
    <w:abstractNumId w:val="276"/>
  </w:num>
  <w:num w:numId="536" w16cid:durableId="612633933">
    <w:abstractNumId w:val="1184"/>
  </w:num>
  <w:num w:numId="537" w16cid:durableId="1719892200">
    <w:abstractNumId w:val="587"/>
  </w:num>
  <w:num w:numId="538" w16cid:durableId="889265494">
    <w:abstractNumId w:val="1205"/>
  </w:num>
  <w:num w:numId="539" w16cid:durableId="1318918206">
    <w:abstractNumId w:val="274"/>
  </w:num>
  <w:num w:numId="540" w16cid:durableId="464549034">
    <w:abstractNumId w:val="1652"/>
  </w:num>
  <w:num w:numId="541" w16cid:durableId="1136993603">
    <w:abstractNumId w:val="931"/>
  </w:num>
  <w:num w:numId="542" w16cid:durableId="1397706908">
    <w:abstractNumId w:val="2149"/>
  </w:num>
  <w:num w:numId="543" w16cid:durableId="931351321">
    <w:abstractNumId w:val="1774"/>
  </w:num>
  <w:num w:numId="544" w16cid:durableId="1857042315">
    <w:abstractNumId w:val="1452"/>
  </w:num>
  <w:num w:numId="545" w16cid:durableId="1941720682">
    <w:abstractNumId w:val="719"/>
  </w:num>
  <w:num w:numId="546" w16cid:durableId="1496798425">
    <w:abstractNumId w:val="1912"/>
  </w:num>
  <w:num w:numId="547" w16cid:durableId="1791699884">
    <w:abstractNumId w:val="1564"/>
  </w:num>
  <w:num w:numId="548" w16cid:durableId="667294406">
    <w:abstractNumId w:val="865"/>
  </w:num>
  <w:num w:numId="549" w16cid:durableId="1914386855">
    <w:abstractNumId w:val="1784"/>
  </w:num>
  <w:num w:numId="550" w16cid:durableId="1900942064">
    <w:abstractNumId w:val="1430"/>
  </w:num>
  <w:num w:numId="551" w16cid:durableId="683753293">
    <w:abstractNumId w:val="282"/>
  </w:num>
  <w:num w:numId="552" w16cid:durableId="617178727">
    <w:abstractNumId w:val="1174"/>
  </w:num>
  <w:num w:numId="553" w16cid:durableId="1688678443">
    <w:abstractNumId w:val="1876"/>
  </w:num>
  <w:num w:numId="554" w16cid:durableId="358970538">
    <w:abstractNumId w:val="1196"/>
  </w:num>
  <w:num w:numId="555" w16cid:durableId="123894268">
    <w:abstractNumId w:val="38"/>
  </w:num>
  <w:num w:numId="556" w16cid:durableId="613908034">
    <w:abstractNumId w:val="1412"/>
  </w:num>
  <w:num w:numId="557" w16cid:durableId="151995197">
    <w:abstractNumId w:val="1673"/>
  </w:num>
  <w:num w:numId="558" w16cid:durableId="17976030">
    <w:abstractNumId w:val="126"/>
  </w:num>
  <w:num w:numId="559" w16cid:durableId="981228042">
    <w:abstractNumId w:val="847"/>
  </w:num>
  <w:num w:numId="560" w16cid:durableId="1763985276">
    <w:abstractNumId w:val="876"/>
  </w:num>
  <w:num w:numId="561" w16cid:durableId="175048834">
    <w:abstractNumId w:val="1380"/>
  </w:num>
  <w:num w:numId="562" w16cid:durableId="1780950716">
    <w:abstractNumId w:val="1223"/>
  </w:num>
  <w:num w:numId="563" w16cid:durableId="368648055">
    <w:abstractNumId w:val="41"/>
  </w:num>
  <w:num w:numId="564" w16cid:durableId="1798832283">
    <w:abstractNumId w:val="1070"/>
  </w:num>
  <w:num w:numId="565" w16cid:durableId="830027960">
    <w:abstractNumId w:val="1605"/>
  </w:num>
  <w:num w:numId="566" w16cid:durableId="1507475082">
    <w:abstractNumId w:val="1428"/>
  </w:num>
  <w:num w:numId="567" w16cid:durableId="751123832">
    <w:abstractNumId w:val="1945"/>
  </w:num>
  <w:num w:numId="568" w16cid:durableId="387187946">
    <w:abstractNumId w:val="1855"/>
  </w:num>
  <w:num w:numId="569" w16cid:durableId="873150509">
    <w:abstractNumId w:val="1348"/>
  </w:num>
  <w:num w:numId="570" w16cid:durableId="509833684">
    <w:abstractNumId w:val="2083"/>
  </w:num>
  <w:num w:numId="571" w16cid:durableId="1254047118">
    <w:abstractNumId w:val="1540"/>
  </w:num>
  <w:num w:numId="572" w16cid:durableId="285624549">
    <w:abstractNumId w:val="1261"/>
  </w:num>
  <w:num w:numId="573" w16cid:durableId="1878928859">
    <w:abstractNumId w:val="160"/>
  </w:num>
  <w:num w:numId="574" w16cid:durableId="1106459903">
    <w:abstractNumId w:val="373"/>
  </w:num>
  <w:num w:numId="575" w16cid:durableId="1925721395">
    <w:abstractNumId w:val="767"/>
  </w:num>
  <w:num w:numId="576" w16cid:durableId="1048145720">
    <w:abstractNumId w:val="1993"/>
  </w:num>
  <w:num w:numId="577" w16cid:durableId="1189367622">
    <w:abstractNumId w:val="355"/>
  </w:num>
  <w:num w:numId="578" w16cid:durableId="1138451280">
    <w:abstractNumId w:val="2067"/>
  </w:num>
  <w:num w:numId="579" w16cid:durableId="1960337920">
    <w:abstractNumId w:val="313"/>
  </w:num>
  <w:num w:numId="580" w16cid:durableId="1775393051">
    <w:abstractNumId w:val="1606"/>
  </w:num>
  <w:num w:numId="581" w16cid:durableId="1979797053">
    <w:abstractNumId w:val="564"/>
  </w:num>
  <w:num w:numId="582" w16cid:durableId="893003393">
    <w:abstractNumId w:val="646"/>
  </w:num>
  <w:num w:numId="583" w16cid:durableId="2027824661">
    <w:abstractNumId w:val="618"/>
  </w:num>
  <w:num w:numId="584" w16cid:durableId="189496132">
    <w:abstractNumId w:val="238"/>
  </w:num>
  <w:num w:numId="585" w16cid:durableId="619998588">
    <w:abstractNumId w:val="1981"/>
  </w:num>
  <w:num w:numId="586" w16cid:durableId="810558613">
    <w:abstractNumId w:val="1711"/>
  </w:num>
  <w:num w:numId="587" w16cid:durableId="1063337288">
    <w:abstractNumId w:val="331"/>
  </w:num>
  <w:num w:numId="588" w16cid:durableId="1521166783">
    <w:abstractNumId w:val="114"/>
  </w:num>
  <w:num w:numId="589" w16cid:durableId="1581060167">
    <w:abstractNumId w:val="438"/>
  </w:num>
  <w:num w:numId="590" w16cid:durableId="749500014">
    <w:abstractNumId w:val="1165"/>
  </w:num>
  <w:num w:numId="591" w16cid:durableId="1464233420">
    <w:abstractNumId w:val="2144"/>
  </w:num>
  <w:num w:numId="592" w16cid:durableId="1900479947">
    <w:abstractNumId w:val="516"/>
  </w:num>
  <w:num w:numId="593" w16cid:durableId="1293486846">
    <w:abstractNumId w:val="1376"/>
  </w:num>
  <w:num w:numId="594" w16cid:durableId="219170193">
    <w:abstractNumId w:val="1495"/>
  </w:num>
  <w:num w:numId="595" w16cid:durableId="1526595677">
    <w:abstractNumId w:val="145"/>
  </w:num>
  <w:num w:numId="596" w16cid:durableId="745225157">
    <w:abstractNumId w:val="869"/>
  </w:num>
  <w:num w:numId="597" w16cid:durableId="1026175334">
    <w:abstractNumId w:val="439"/>
  </w:num>
  <w:num w:numId="598" w16cid:durableId="786310180">
    <w:abstractNumId w:val="1717"/>
  </w:num>
  <w:num w:numId="599" w16cid:durableId="1970895746">
    <w:abstractNumId w:val="221"/>
  </w:num>
  <w:num w:numId="600" w16cid:durableId="637300176">
    <w:abstractNumId w:val="2112"/>
  </w:num>
  <w:num w:numId="601" w16cid:durableId="1329560419">
    <w:abstractNumId w:val="356"/>
  </w:num>
  <w:num w:numId="602" w16cid:durableId="1747798093">
    <w:abstractNumId w:val="776"/>
  </w:num>
  <w:num w:numId="603" w16cid:durableId="1974824413">
    <w:abstractNumId w:val="813"/>
  </w:num>
  <w:num w:numId="604" w16cid:durableId="369499198">
    <w:abstractNumId w:val="1752"/>
  </w:num>
  <w:num w:numId="605" w16cid:durableId="913128460">
    <w:abstractNumId w:val="2049"/>
  </w:num>
  <w:num w:numId="606" w16cid:durableId="79371277">
    <w:abstractNumId w:val="1264"/>
  </w:num>
  <w:num w:numId="607" w16cid:durableId="654649633">
    <w:abstractNumId w:val="494"/>
  </w:num>
  <w:num w:numId="608" w16cid:durableId="317617270">
    <w:abstractNumId w:val="1480"/>
  </w:num>
  <w:num w:numId="609" w16cid:durableId="659428465">
    <w:abstractNumId w:val="1689"/>
  </w:num>
  <w:num w:numId="610" w16cid:durableId="663434731">
    <w:abstractNumId w:val="1653"/>
  </w:num>
  <w:num w:numId="611" w16cid:durableId="1228492719">
    <w:abstractNumId w:val="1169"/>
  </w:num>
  <w:num w:numId="612" w16cid:durableId="1130324313">
    <w:abstractNumId w:val="1472"/>
  </w:num>
  <w:num w:numId="613" w16cid:durableId="1775711810">
    <w:abstractNumId w:val="89"/>
  </w:num>
  <w:num w:numId="614" w16cid:durableId="861019595">
    <w:abstractNumId w:val="1875"/>
  </w:num>
  <w:num w:numId="615" w16cid:durableId="922032346">
    <w:abstractNumId w:val="2143"/>
  </w:num>
  <w:num w:numId="616" w16cid:durableId="1254902468">
    <w:abstractNumId w:val="299"/>
  </w:num>
  <w:num w:numId="617" w16cid:durableId="1618680114">
    <w:abstractNumId w:val="5"/>
  </w:num>
  <w:num w:numId="618" w16cid:durableId="1236209171">
    <w:abstractNumId w:val="2000"/>
  </w:num>
  <w:num w:numId="619" w16cid:durableId="1409960048">
    <w:abstractNumId w:val="1358"/>
  </w:num>
  <w:num w:numId="620" w16cid:durableId="1279407225">
    <w:abstractNumId w:val="1686"/>
  </w:num>
  <w:num w:numId="621" w16cid:durableId="308871370">
    <w:abstractNumId w:val="1448"/>
  </w:num>
  <w:num w:numId="622" w16cid:durableId="493254728">
    <w:abstractNumId w:val="1235"/>
  </w:num>
  <w:num w:numId="623" w16cid:durableId="914626458">
    <w:abstractNumId w:val="133"/>
  </w:num>
  <w:num w:numId="624" w16cid:durableId="251008325">
    <w:abstractNumId w:val="1415"/>
  </w:num>
  <w:num w:numId="625" w16cid:durableId="609433900">
    <w:abstractNumId w:val="1000"/>
  </w:num>
  <w:num w:numId="626" w16cid:durableId="206258462">
    <w:abstractNumId w:val="623"/>
  </w:num>
  <w:num w:numId="627" w16cid:durableId="552665227">
    <w:abstractNumId w:val="1470"/>
  </w:num>
  <w:num w:numId="628" w16cid:durableId="738215361">
    <w:abstractNumId w:val="1395"/>
  </w:num>
  <w:num w:numId="629" w16cid:durableId="335958552">
    <w:abstractNumId w:val="563"/>
  </w:num>
  <w:num w:numId="630" w16cid:durableId="208883814">
    <w:abstractNumId w:val="1966"/>
  </w:num>
  <w:num w:numId="631" w16cid:durableId="888803182">
    <w:abstractNumId w:val="1520"/>
  </w:num>
  <w:num w:numId="632" w16cid:durableId="1393233047">
    <w:abstractNumId w:val="533"/>
  </w:num>
  <w:num w:numId="633" w16cid:durableId="889415963">
    <w:abstractNumId w:val="1142"/>
  </w:num>
  <w:num w:numId="634" w16cid:durableId="236745823">
    <w:abstractNumId w:val="701"/>
  </w:num>
  <w:num w:numId="635" w16cid:durableId="1101756891">
    <w:abstractNumId w:val="1117"/>
  </w:num>
  <w:num w:numId="636" w16cid:durableId="1195388546">
    <w:abstractNumId w:val="1068"/>
  </w:num>
  <w:num w:numId="637" w16cid:durableId="1950695625">
    <w:abstractNumId w:val="1751"/>
  </w:num>
  <w:num w:numId="638" w16cid:durableId="108279677">
    <w:abstractNumId w:val="1333"/>
  </w:num>
  <w:num w:numId="639" w16cid:durableId="557938212">
    <w:abstractNumId w:val="2077"/>
  </w:num>
  <w:num w:numId="640" w16cid:durableId="1220291184">
    <w:abstractNumId w:val="1005"/>
  </w:num>
  <w:num w:numId="641" w16cid:durableId="1033336738">
    <w:abstractNumId w:val="1297"/>
  </w:num>
  <w:num w:numId="642" w16cid:durableId="1951543512">
    <w:abstractNumId w:val="816"/>
  </w:num>
  <w:num w:numId="643" w16cid:durableId="1605066234">
    <w:abstractNumId w:val="1832"/>
  </w:num>
  <w:num w:numId="644" w16cid:durableId="2058770450">
    <w:abstractNumId w:val="635"/>
  </w:num>
  <w:num w:numId="645" w16cid:durableId="532576834">
    <w:abstractNumId w:val="2056"/>
  </w:num>
  <w:num w:numId="646" w16cid:durableId="522943112">
    <w:abstractNumId w:val="1044"/>
  </w:num>
  <w:num w:numId="647" w16cid:durableId="1040128048">
    <w:abstractNumId w:val="1603"/>
  </w:num>
  <w:num w:numId="648" w16cid:durableId="194927358">
    <w:abstractNumId w:val="357"/>
  </w:num>
  <w:num w:numId="649" w16cid:durableId="1572887084">
    <w:abstractNumId w:val="346"/>
  </w:num>
  <w:num w:numId="650" w16cid:durableId="1784301318">
    <w:abstractNumId w:val="854"/>
  </w:num>
  <w:num w:numId="651" w16cid:durableId="643774111">
    <w:abstractNumId w:val="2"/>
  </w:num>
  <w:num w:numId="652" w16cid:durableId="735326354">
    <w:abstractNumId w:val="1138"/>
  </w:num>
  <w:num w:numId="653" w16cid:durableId="1614361320">
    <w:abstractNumId w:val="1012"/>
  </w:num>
  <w:num w:numId="654" w16cid:durableId="215508080">
    <w:abstractNumId w:val="992"/>
  </w:num>
  <w:num w:numId="655" w16cid:durableId="713384157">
    <w:abstractNumId w:val="1631"/>
  </w:num>
  <w:num w:numId="656" w16cid:durableId="313948565">
    <w:abstractNumId w:val="999"/>
  </w:num>
  <w:num w:numId="657" w16cid:durableId="1779446150">
    <w:abstractNumId w:val="1325"/>
  </w:num>
  <w:num w:numId="658" w16cid:durableId="2067289402">
    <w:abstractNumId w:val="1974"/>
  </w:num>
  <w:num w:numId="659" w16cid:durableId="2098936575">
    <w:abstractNumId w:val="294"/>
  </w:num>
  <w:num w:numId="660" w16cid:durableId="1403984877">
    <w:abstractNumId w:val="2159"/>
  </w:num>
  <w:num w:numId="661" w16cid:durableId="1980569816">
    <w:abstractNumId w:val="975"/>
  </w:num>
  <w:num w:numId="662" w16cid:durableId="1212884502">
    <w:abstractNumId w:val="1777"/>
  </w:num>
  <w:num w:numId="663" w16cid:durableId="1711564727">
    <w:abstractNumId w:val="708"/>
  </w:num>
  <w:num w:numId="664" w16cid:durableId="247160902">
    <w:abstractNumId w:val="1229"/>
  </w:num>
  <w:num w:numId="665" w16cid:durableId="1572765018">
    <w:abstractNumId w:val="437"/>
  </w:num>
  <w:num w:numId="666" w16cid:durableId="1128472088">
    <w:abstractNumId w:val="1234"/>
  </w:num>
  <w:num w:numId="667" w16cid:durableId="350031014">
    <w:abstractNumId w:val="87"/>
  </w:num>
  <w:num w:numId="668" w16cid:durableId="1098403476">
    <w:abstractNumId w:val="1867"/>
  </w:num>
  <w:num w:numId="669" w16cid:durableId="1326207681">
    <w:abstractNumId w:val="1646"/>
  </w:num>
  <w:num w:numId="670" w16cid:durableId="1292973929">
    <w:abstractNumId w:val="794"/>
  </w:num>
  <w:num w:numId="671" w16cid:durableId="1412194008">
    <w:abstractNumId w:val="462"/>
  </w:num>
  <w:num w:numId="672" w16cid:durableId="2902752">
    <w:abstractNumId w:val="1201"/>
  </w:num>
  <w:num w:numId="673" w16cid:durableId="57634665">
    <w:abstractNumId w:val="2072"/>
  </w:num>
  <w:num w:numId="674" w16cid:durableId="1934774433">
    <w:abstractNumId w:val="1719"/>
  </w:num>
  <w:num w:numId="675" w16cid:durableId="1252618960">
    <w:abstractNumId w:val="1789"/>
  </w:num>
  <w:num w:numId="676" w16cid:durableId="1920747273">
    <w:abstractNumId w:val="755"/>
  </w:num>
  <w:num w:numId="677" w16cid:durableId="1498379063">
    <w:abstractNumId w:val="699"/>
  </w:num>
  <w:num w:numId="678" w16cid:durableId="1118526701">
    <w:abstractNumId w:val="441"/>
  </w:num>
  <w:num w:numId="679" w16cid:durableId="456678972">
    <w:abstractNumId w:val="395"/>
  </w:num>
  <w:num w:numId="680" w16cid:durableId="1332293412">
    <w:abstractNumId w:val="2015"/>
  </w:num>
  <w:num w:numId="681" w16cid:durableId="1708674233">
    <w:abstractNumId w:val="1839"/>
  </w:num>
  <w:num w:numId="682" w16cid:durableId="1965043684">
    <w:abstractNumId w:val="1588"/>
  </w:num>
  <w:num w:numId="683" w16cid:durableId="119958481">
    <w:abstractNumId w:val="1102"/>
  </w:num>
  <w:num w:numId="684" w16cid:durableId="1413356881">
    <w:abstractNumId w:val="1104"/>
  </w:num>
  <w:num w:numId="685" w16cid:durableId="1080371504">
    <w:abstractNumId w:val="178"/>
  </w:num>
  <w:num w:numId="686" w16cid:durableId="656569396">
    <w:abstractNumId w:val="512"/>
  </w:num>
  <w:num w:numId="687" w16cid:durableId="1081487936">
    <w:abstractNumId w:val="761"/>
  </w:num>
  <w:num w:numId="688" w16cid:durableId="23094127">
    <w:abstractNumId w:val="1272"/>
  </w:num>
  <w:num w:numId="689" w16cid:durableId="43219682">
    <w:abstractNumId w:val="55"/>
  </w:num>
  <w:num w:numId="690" w16cid:durableId="1503009798">
    <w:abstractNumId w:val="1732"/>
  </w:num>
  <w:num w:numId="691" w16cid:durableId="2118791936">
    <w:abstractNumId w:val="598"/>
  </w:num>
  <w:num w:numId="692" w16cid:durableId="410931080">
    <w:abstractNumId w:val="2142"/>
  </w:num>
  <w:num w:numId="693" w16cid:durableId="1109347940">
    <w:abstractNumId w:val="727"/>
  </w:num>
  <w:num w:numId="694" w16cid:durableId="1726105707">
    <w:abstractNumId w:val="1399"/>
  </w:num>
  <w:num w:numId="695" w16cid:durableId="439691148">
    <w:abstractNumId w:val="542"/>
  </w:num>
  <w:num w:numId="696" w16cid:durableId="1422991011">
    <w:abstractNumId w:val="1858"/>
  </w:num>
  <w:num w:numId="697" w16cid:durableId="834999615">
    <w:abstractNumId w:val="603"/>
  </w:num>
  <w:num w:numId="698" w16cid:durableId="212160840">
    <w:abstractNumId w:val="589"/>
  </w:num>
  <w:num w:numId="699" w16cid:durableId="1210730832">
    <w:abstractNumId w:val="545"/>
  </w:num>
  <w:num w:numId="700" w16cid:durableId="1934507318">
    <w:abstractNumId w:val="52"/>
  </w:num>
  <w:num w:numId="701" w16cid:durableId="1199195155">
    <w:abstractNumId w:val="2104"/>
  </w:num>
  <w:num w:numId="702" w16cid:durableId="1504976337">
    <w:abstractNumId w:val="893"/>
  </w:num>
  <w:num w:numId="703" w16cid:durableId="867110866">
    <w:abstractNumId w:val="1869"/>
  </w:num>
  <w:num w:numId="704" w16cid:durableId="565191964">
    <w:abstractNumId w:val="924"/>
  </w:num>
  <w:num w:numId="705" w16cid:durableId="1311061665">
    <w:abstractNumId w:val="1278"/>
  </w:num>
  <w:num w:numId="706" w16cid:durableId="1579172321">
    <w:abstractNumId w:val="1677"/>
  </w:num>
  <w:num w:numId="707" w16cid:durableId="916666302">
    <w:abstractNumId w:val="657"/>
  </w:num>
  <w:num w:numId="708" w16cid:durableId="1472945181">
    <w:abstractNumId w:val="552"/>
  </w:num>
  <w:num w:numId="709" w16cid:durableId="1494220952">
    <w:abstractNumId w:val="1035"/>
  </w:num>
  <w:num w:numId="710" w16cid:durableId="163858907">
    <w:abstractNumId w:val="1687"/>
  </w:num>
  <w:num w:numId="711" w16cid:durableId="2104253952">
    <w:abstractNumId w:val="2138"/>
  </w:num>
  <w:num w:numId="712" w16cid:durableId="1085036749">
    <w:abstractNumId w:val="610"/>
  </w:num>
  <w:num w:numId="713" w16cid:durableId="1386951039">
    <w:abstractNumId w:val="1114"/>
  </w:num>
  <w:num w:numId="714" w16cid:durableId="807671001">
    <w:abstractNumId w:val="2066"/>
  </w:num>
  <w:num w:numId="715" w16cid:durableId="1194805816">
    <w:abstractNumId w:val="1241"/>
  </w:num>
  <w:num w:numId="716" w16cid:durableId="1001854827">
    <w:abstractNumId w:val="1816"/>
  </w:num>
  <w:num w:numId="717" w16cid:durableId="541405083">
    <w:abstractNumId w:val="1001"/>
  </w:num>
  <w:num w:numId="718" w16cid:durableId="1712026154">
    <w:abstractNumId w:val="1847"/>
  </w:num>
  <w:num w:numId="719" w16cid:durableId="1367023885">
    <w:abstractNumId w:val="1003"/>
  </w:num>
  <w:num w:numId="720" w16cid:durableId="893199129">
    <w:abstractNumId w:val="1647"/>
  </w:num>
  <w:num w:numId="721" w16cid:durableId="835804154">
    <w:abstractNumId w:val="2046"/>
  </w:num>
  <w:num w:numId="722" w16cid:durableId="621956389">
    <w:abstractNumId w:val="721"/>
  </w:num>
  <w:num w:numId="723" w16cid:durableId="2132165163">
    <w:abstractNumId w:val="1642"/>
  </w:num>
  <w:num w:numId="724" w16cid:durableId="2092579553">
    <w:abstractNumId w:val="1514"/>
  </w:num>
  <w:num w:numId="725" w16cid:durableId="1824202956">
    <w:abstractNumId w:val="1656"/>
  </w:num>
  <w:num w:numId="726" w16cid:durableId="888762145">
    <w:abstractNumId w:val="1291"/>
  </w:num>
  <w:num w:numId="727" w16cid:durableId="508249999">
    <w:abstractNumId w:val="2052"/>
  </w:num>
  <w:num w:numId="728" w16cid:durableId="1166742998">
    <w:abstractNumId w:val="460"/>
  </w:num>
  <w:num w:numId="729" w16cid:durableId="2024279464">
    <w:abstractNumId w:val="2047"/>
  </w:num>
  <w:num w:numId="730" w16cid:durableId="1021928566">
    <w:abstractNumId w:val="942"/>
  </w:num>
  <w:num w:numId="731" w16cid:durableId="72632964">
    <w:abstractNumId w:val="736"/>
  </w:num>
  <w:num w:numId="732" w16cid:durableId="1721437142">
    <w:abstractNumId w:val="1947"/>
  </w:num>
  <w:num w:numId="733" w16cid:durableId="2031031213">
    <w:abstractNumId w:val="519"/>
  </w:num>
  <w:num w:numId="734" w16cid:durableId="357782792">
    <w:abstractNumId w:val="198"/>
  </w:num>
  <w:num w:numId="735" w16cid:durableId="1275360774">
    <w:abstractNumId w:val="1014"/>
  </w:num>
  <w:num w:numId="736" w16cid:durableId="1546793283">
    <w:abstractNumId w:val="268"/>
  </w:num>
  <w:num w:numId="737" w16cid:durableId="458497329">
    <w:abstractNumId w:val="1573"/>
  </w:num>
  <w:num w:numId="738" w16cid:durableId="878203210">
    <w:abstractNumId w:val="653"/>
  </w:num>
  <w:num w:numId="739" w16cid:durableId="782312216">
    <w:abstractNumId w:val="1022"/>
  </w:num>
  <w:num w:numId="740" w16cid:durableId="947852706">
    <w:abstractNumId w:val="750"/>
  </w:num>
  <w:num w:numId="741" w16cid:durableId="207574031">
    <w:abstractNumId w:val="312"/>
  </w:num>
  <w:num w:numId="742" w16cid:durableId="25759192">
    <w:abstractNumId w:val="1769"/>
  </w:num>
  <w:num w:numId="743" w16cid:durableId="1160080926">
    <w:abstractNumId w:val="1206"/>
  </w:num>
  <w:num w:numId="744" w16cid:durableId="984895667">
    <w:abstractNumId w:val="1660"/>
  </w:num>
  <w:num w:numId="745" w16cid:durableId="414672172">
    <w:abstractNumId w:val="1772"/>
  </w:num>
  <w:num w:numId="746" w16cid:durableId="150099111">
    <w:abstractNumId w:val="364"/>
  </w:num>
  <w:num w:numId="747" w16cid:durableId="569467624">
    <w:abstractNumId w:val="192"/>
  </w:num>
  <w:num w:numId="748" w16cid:durableId="244605777">
    <w:abstractNumId w:val="1286"/>
  </w:num>
  <w:num w:numId="749" w16cid:durableId="1842045231">
    <w:abstractNumId w:val="1463"/>
  </w:num>
  <w:num w:numId="750" w16cid:durableId="342167946">
    <w:abstractNumId w:val="910"/>
  </w:num>
  <w:num w:numId="751" w16cid:durableId="168983861">
    <w:abstractNumId w:val="2115"/>
  </w:num>
  <w:num w:numId="752" w16cid:durableId="1449592009">
    <w:abstractNumId w:val="1115"/>
  </w:num>
  <w:num w:numId="753" w16cid:durableId="1462730172">
    <w:abstractNumId w:val="1396"/>
  </w:num>
  <w:num w:numId="754" w16cid:durableId="1612783092">
    <w:abstractNumId w:val="1351"/>
  </w:num>
  <w:num w:numId="755" w16cid:durableId="140730077">
    <w:abstractNumId w:val="651"/>
  </w:num>
  <w:num w:numId="756" w16cid:durableId="627856178">
    <w:abstractNumId w:val="1233"/>
  </w:num>
  <w:num w:numId="757" w16cid:durableId="1481194566">
    <w:abstractNumId w:val="277"/>
  </w:num>
  <w:num w:numId="758" w16cid:durableId="1335451478">
    <w:abstractNumId w:val="1168"/>
  </w:num>
  <w:num w:numId="759" w16cid:durableId="1016233947">
    <w:abstractNumId w:val="821"/>
  </w:num>
  <w:num w:numId="760" w16cid:durableId="19865104">
    <w:abstractNumId w:val="803"/>
  </w:num>
  <w:num w:numId="761" w16cid:durableId="163865184">
    <w:abstractNumId w:val="2038"/>
  </w:num>
  <w:num w:numId="762" w16cid:durableId="214898318">
    <w:abstractNumId w:val="834"/>
  </w:num>
  <w:num w:numId="763" w16cid:durableId="1434548833">
    <w:abstractNumId w:val="2051"/>
  </w:num>
  <w:num w:numId="764" w16cid:durableId="1056245682">
    <w:abstractNumId w:val="2134"/>
  </w:num>
  <w:num w:numId="765" w16cid:durableId="1002078008">
    <w:abstractNumId w:val="1791"/>
  </w:num>
  <w:num w:numId="766" w16cid:durableId="435950570">
    <w:abstractNumId w:val="258"/>
  </w:num>
  <w:num w:numId="767" w16cid:durableId="733819425">
    <w:abstractNumId w:val="1956"/>
  </w:num>
  <w:num w:numId="768" w16cid:durableId="879392908">
    <w:abstractNumId w:val="1256"/>
  </w:num>
  <w:num w:numId="769" w16cid:durableId="1987200374">
    <w:abstractNumId w:val="1137"/>
  </w:num>
  <w:num w:numId="770" w16cid:durableId="727996325">
    <w:abstractNumId w:val="1709"/>
  </w:num>
  <w:num w:numId="771" w16cid:durableId="1298876411">
    <w:abstractNumId w:val="421"/>
  </w:num>
  <w:num w:numId="772" w16cid:durableId="358780">
    <w:abstractNumId w:val="1621"/>
  </w:num>
  <w:num w:numId="773" w16cid:durableId="2093121361">
    <w:abstractNumId w:val="434"/>
  </w:num>
  <w:num w:numId="774" w16cid:durableId="1793282523">
    <w:abstractNumId w:val="1607"/>
  </w:num>
  <w:num w:numId="775" w16cid:durableId="1057436122">
    <w:abstractNumId w:val="141"/>
  </w:num>
  <w:num w:numId="776" w16cid:durableId="106509916">
    <w:abstractNumId w:val="1281"/>
  </w:num>
  <w:num w:numId="777" w16cid:durableId="48185665">
    <w:abstractNumId w:val="1898"/>
  </w:num>
  <w:num w:numId="778" w16cid:durableId="1788617778">
    <w:abstractNumId w:val="1485"/>
  </w:num>
  <w:num w:numId="779" w16cid:durableId="695077620">
    <w:abstractNumId w:val="1369"/>
  </w:num>
  <w:num w:numId="780" w16cid:durableId="709648634">
    <w:abstractNumId w:val="787"/>
  </w:num>
  <w:num w:numId="781" w16cid:durableId="915359207">
    <w:abstractNumId w:val="505"/>
  </w:num>
  <w:num w:numId="782" w16cid:durableId="311637314">
    <w:abstractNumId w:val="474"/>
  </w:num>
  <w:num w:numId="783" w16cid:durableId="1333028520">
    <w:abstractNumId w:val="1915"/>
  </w:num>
  <w:num w:numId="784" w16cid:durableId="1440758258">
    <w:abstractNumId w:val="860"/>
  </w:num>
  <w:num w:numId="785" w16cid:durableId="1813205945">
    <w:abstractNumId w:val="468"/>
  </w:num>
  <w:num w:numId="786" w16cid:durableId="592470622">
    <w:abstractNumId w:val="1544"/>
  </w:num>
  <w:num w:numId="787" w16cid:durableId="2117823130">
    <w:abstractNumId w:val="1820"/>
  </w:num>
  <w:num w:numId="788" w16cid:durableId="363676914">
    <w:abstractNumId w:val="1411"/>
  </w:num>
  <w:num w:numId="789" w16cid:durableId="2129884726">
    <w:abstractNumId w:val="111"/>
  </w:num>
  <w:num w:numId="790" w16cid:durableId="1017195956">
    <w:abstractNumId w:val="181"/>
  </w:num>
  <w:num w:numId="791" w16cid:durableId="747927285">
    <w:abstractNumId w:val="565"/>
  </w:num>
  <w:num w:numId="792" w16cid:durableId="1461680878">
    <w:abstractNumId w:val="947"/>
  </w:num>
  <w:num w:numId="793" w16cid:durableId="1801337889">
    <w:abstractNumId w:val="662"/>
  </w:num>
  <w:num w:numId="794" w16cid:durableId="816580010">
    <w:abstractNumId w:val="518"/>
  </w:num>
  <w:num w:numId="795" w16cid:durableId="942302842">
    <w:abstractNumId w:val="573"/>
  </w:num>
  <w:num w:numId="796" w16cid:durableId="443579038">
    <w:abstractNumId w:val="1770"/>
  </w:num>
  <w:num w:numId="797" w16cid:durableId="1588341841">
    <w:abstractNumId w:val="1419"/>
  </w:num>
  <w:num w:numId="798" w16cid:durableId="415785254">
    <w:abstractNumId w:val="1926"/>
  </w:num>
  <w:num w:numId="799" w16cid:durableId="1204096142">
    <w:abstractNumId w:val="1243"/>
  </w:num>
  <w:num w:numId="800" w16cid:durableId="1337463457">
    <w:abstractNumId w:val="718"/>
  </w:num>
  <w:num w:numId="801" w16cid:durableId="1260211130">
    <w:abstractNumId w:val="1900"/>
  </w:num>
  <w:num w:numId="802" w16cid:durableId="739601642">
    <w:abstractNumId w:val="129"/>
  </w:num>
  <w:num w:numId="803" w16cid:durableId="250243451">
    <w:abstractNumId w:val="1116"/>
  </w:num>
  <w:num w:numId="804" w16cid:durableId="297801868">
    <w:abstractNumId w:val="524"/>
  </w:num>
  <w:num w:numId="805" w16cid:durableId="1166088802">
    <w:abstractNumId w:val="852"/>
  </w:num>
  <w:num w:numId="806" w16cid:durableId="99181057">
    <w:abstractNumId w:val="298"/>
  </w:num>
  <w:num w:numId="807" w16cid:durableId="1735732789">
    <w:abstractNumId w:val="617"/>
  </w:num>
  <w:num w:numId="808" w16cid:durableId="1366903486">
    <w:abstractNumId w:val="1062"/>
  </w:num>
  <w:num w:numId="809" w16cid:durableId="134955230">
    <w:abstractNumId w:val="677"/>
  </w:num>
  <w:num w:numId="810" w16cid:durableId="94596942">
    <w:abstractNumId w:val="354"/>
  </w:num>
  <w:num w:numId="811" w16cid:durableId="1439569491">
    <w:abstractNumId w:val="1435"/>
  </w:num>
  <w:num w:numId="812" w16cid:durableId="1437094633">
    <w:abstractNumId w:val="940"/>
  </w:num>
  <w:num w:numId="813" w16cid:durableId="795634826">
    <w:abstractNumId w:val="2100"/>
  </w:num>
  <w:num w:numId="814" w16cid:durableId="1119177790">
    <w:abstractNumId w:val="3"/>
  </w:num>
  <w:num w:numId="815" w16cid:durableId="472869038">
    <w:abstractNumId w:val="344"/>
  </w:num>
  <w:num w:numId="816" w16cid:durableId="1322848748">
    <w:abstractNumId w:val="2122"/>
  </w:num>
  <w:num w:numId="817" w16cid:durableId="1068268392">
    <w:abstractNumId w:val="678"/>
  </w:num>
  <w:num w:numId="818" w16cid:durableId="1892497485">
    <w:abstractNumId w:val="1036"/>
  </w:num>
  <w:num w:numId="819" w16cid:durableId="1187408351">
    <w:abstractNumId w:val="1355"/>
  </w:num>
  <w:num w:numId="820" w16cid:durableId="1527325065">
    <w:abstractNumId w:val="1870"/>
  </w:num>
  <w:num w:numId="821" w16cid:durableId="1755932561">
    <w:abstractNumId w:val="1037"/>
  </w:num>
  <w:num w:numId="822" w16cid:durableId="1114908770">
    <w:abstractNumId w:val="1317"/>
  </w:num>
  <w:num w:numId="823" w16cid:durableId="794060396">
    <w:abstractNumId w:val="1570"/>
  </w:num>
  <w:num w:numId="824" w16cid:durableId="98381384">
    <w:abstractNumId w:val="1060"/>
  </w:num>
  <w:num w:numId="825" w16cid:durableId="804741993">
    <w:abstractNumId w:val="162"/>
  </w:num>
  <w:num w:numId="826" w16cid:durableId="378214781">
    <w:abstractNumId w:val="2085"/>
  </w:num>
  <w:num w:numId="827" w16cid:durableId="155074037">
    <w:abstractNumId w:val="1516"/>
  </w:num>
  <w:num w:numId="828" w16cid:durableId="73824038">
    <w:abstractNumId w:val="2094"/>
  </w:num>
  <w:num w:numId="829" w16cid:durableId="1602838524">
    <w:abstractNumId w:val="1566"/>
  </w:num>
  <w:num w:numId="830" w16cid:durableId="1494906386">
    <w:abstractNumId w:val="1079"/>
  </w:num>
  <w:num w:numId="831" w16cid:durableId="290480688">
    <w:abstractNumId w:val="1020"/>
  </w:num>
  <w:num w:numId="832" w16cid:durableId="1594166516">
    <w:abstractNumId w:val="496"/>
  </w:num>
  <w:num w:numId="833" w16cid:durableId="228269310">
    <w:abstractNumId w:val="1324"/>
  </w:num>
  <w:num w:numId="834" w16cid:durableId="679964399">
    <w:abstractNumId w:val="835"/>
  </w:num>
  <w:num w:numId="835" w16cid:durableId="2045590626">
    <w:abstractNumId w:val="1873"/>
  </w:num>
  <w:num w:numId="836" w16cid:durableId="925844813">
    <w:abstractNumId w:val="293"/>
  </w:num>
  <w:num w:numId="837" w16cid:durableId="464154778">
    <w:abstractNumId w:val="590"/>
  </w:num>
  <w:num w:numId="838" w16cid:durableId="187302018">
    <w:abstractNumId w:val="32"/>
  </w:num>
  <w:num w:numId="839" w16cid:durableId="1254507425">
    <w:abstractNumId w:val="1043"/>
  </w:num>
  <w:num w:numId="840" w16cid:durableId="936864620">
    <w:abstractNumId w:val="455"/>
  </w:num>
  <w:num w:numId="841" w16cid:durableId="1644117704">
    <w:abstractNumId w:val="1809"/>
  </w:num>
  <w:num w:numId="842" w16cid:durableId="1938823441">
    <w:abstractNumId w:val="891"/>
  </w:num>
  <w:num w:numId="843" w16cid:durableId="938830944">
    <w:abstractNumId w:val="243"/>
  </w:num>
  <w:num w:numId="844" w16cid:durableId="2010987141">
    <w:abstractNumId w:val="1695"/>
  </w:num>
  <w:num w:numId="845" w16cid:durableId="1140420335">
    <w:abstractNumId w:val="333"/>
  </w:num>
  <w:num w:numId="846" w16cid:durableId="1372924033">
    <w:abstractNumId w:val="710"/>
  </w:num>
  <w:num w:numId="847" w16cid:durableId="1360475067">
    <w:abstractNumId w:val="843"/>
  </w:num>
  <w:num w:numId="848" w16cid:durableId="386681538">
    <w:abstractNumId w:val="372"/>
  </w:num>
  <w:num w:numId="849" w16cid:durableId="1887403843">
    <w:abstractNumId w:val="2121"/>
  </w:num>
  <w:num w:numId="850" w16cid:durableId="328144862">
    <w:abstractNumId w:val="1794"/>
  </w:num>
  <w:num w:numId="851" w16cid:durableId="2019699295">
    <w:abstractNumId w:val="1627"/>
  </w:num>
  <w:num w:numId="852" w16cid:durableId="1296448010">
    <w:abstractNumId w:val="2120"/>
  </w:num>
  <w:num w:numId="853" w16cid:durableId="22749816">
    <w:abstractNumId w:val="473"/>
  </w:num>
  <w:num w:numId="854" w16cid:durableId="2040473514">
    <w:abstractNumId w:val="877"/>
  </w:num>
  <w:num w:numId="855" w16cid:durableId="1872761657">
    <w:abstractNumId w:val="522"/>
  </w:num>
  <w:num w:numId="856" w16cid:durableId="533466134">
    <w:abstractNumId w:val="1021"/>
  </w:num>
  <w:num w:numId="857" w16cid:durableId="1057315291">
    <w:abstractNumId w:val="1023"/>
  </w:num>
  <w:num w:numId="858" w16cid:durableId="81803025">
    <w:abstractNumId w:val="1488"/>
  </w:num>
  <w:num w:numId="859" w16cid:durableId="1194146343">
    <w:abstractNumId w:val="1150"/>
  </w:num>
  <w:num w:numId="860" w16cid:durableId="2063362065">
    <w:abstractNumId w:val="911"/>
  </w:num>
  <w:num w:numId="861" w16cid:durableId="1242830912">
    <w:abstractNumId w:val="487"/>
  </w:num>
  <w:num w:numId="862" w16cid:durableId="1346713664">
    <w:abstractNumId w:val="261"/>
  </w:num>
  <w:num w:numId="863" w16cid:durableId="1330056416">
    <w:abstractNumId w:val="1107"/>
  </w:num>
  <w:num w:numId="864" w16cid:durableId="14886635">
    <w:abstractNumId w:val="501"/>
  </w:num>
  <w:num w:numId="865" w16cid:durableId="1089422127">
    <w:abstractNumId w:val="1326"/>
  </w:num>
  <w:num w:numId="866" w16cid:durableId="39287807">
    <w:abstractNumId w:val="726"/>
  </w:num>
  <w:num w:numId="867" w16cid:durableId="1062675626">
    <w:abstractNumId w:val="1886"/>
  </w:num>
  <w:num w:numId="868" w16cid:durableId="1741828988">
    <w:abstractNumId w:val="581"/>
  </w:num>
  <w:num w:numId="869" w16cid:durableId="339548059">
    <w:abstractNumId w:val="1682"/>
  </w:num>
  <w:num w:numId="870" w16cid:durableId="2133206529">
    <w:abstractNumId w:val="1007"/>
  </w:num>
  <w:num w:numId="871" w16cid:durableId="737435807">
    <w:abstractNumId w:val="1776"/>
  </w:num>
  <w:num w:numId="872" w16cid:durableId="1000616929">
    <w:abstractNumId w:val="873"/>
  </w:num>
  <w:num w:numId="873" w16cid:durableId="513038285">
    <w:abstractNumId w:val="1538"/>
  </w:num>
  <w:num w:numId="874" w16cid:durableId="26881387">
    <w:abstractNumId w:val="1160"/>
  </w:num>
  <w:num w:numId="875" w16cid:durableId="857043943">
    <w:abstractNumId w:val="2059"/>
  </w:num>
  <w:num w:numId="876" w16cid:durableId="1012879560">
    <w:abstractNumId w:val="2111"/>
  </w:num>
  <w:num w:numId="877" w16cid:durableId="694623611">
    <w:abstractNumId w:val="1557"/>
  </w:num>
  <w:num w:numId="878" w16cid:durableId="1982609482">
    <w:abstractNumId w:val="2006"/>
  </w:num>
  <w:num w:numId="879" w16cid:durableId="1046220811">
    <w:abstractNumId w:val="1371"/>
  </w:num>
  <w:num w:numId="880" w16cid:durableId="915821804">
    <w:abstractNumId w:val="1490"/>
  </w:num>
  <w:num w:numId="881" w16cid:durableId="58721031">
    <w:abstractNumId w:val="47"/>
  </w:num>
  <w:num w:numId="882" w16cid:durableId="1851790639">
    <w:abstractNumId w:val="1950"/>
  </w:num>
  <w:num w:numId="883" w16cid:durableId="344289539">
    <w:abstractNumId w:val="2169"/>
  </w:num>
  <w:num w:numId="884" w16cid:durableId="2071153108">
    <w:abstractNumId w:val="2082"/>
  </w:num>
  <w:num w:numId="885" w16cid:durableId="287393149">
    <w:abstractNumId w:val="2031"/>
  </w:num>
  <w:num w:numId="886" w16cid:durableId="159154006">
    <w:abstractNumId w:val="1280"/>
  </w:num>
  <w:num w:numId="887" w16cid:durableId="1211917210">
    <w:abstractNumId w:val="1385"/>
  </w:num>
  <w:num w:numId="888" w16cid:durableId="1568034298">
    <w:abstractNumId w:val="304"/>
  </w:num>
  <w:num w:numId="889" w16cid:durableId="1525636076">
    <w:abstractNumId w:val="1471"/>
  </w:num>
  <w:num w:numId="890" w16cid:durableId="342779344">
    <w:abstractNumId w:val="260"/>
  </w:num>
  <w:num w:numId="891" w16cid:durableId="177307262">
    <w:abstractNumId w:val="1099"/>
  </w:num>
  <w:num w:numId="892" w16cid:durableId="706879196">
    <w:abstractNumId w:val="281"/>
  </w:num>
  <w:num w:numId="893" w16cid:durableId="550850064">
    <w:abstractNumId w:val="650"/>
  </w:num>
  <w:num w:numId="894" w16cid:durableId="636836697">
    <w:abstractNumId w:val="856"/>
  </w:num>
  <w:num w:numId="895" w16cid:durableId="909343297">
    <w:abstractNumId w:val="340"/>
  </w:num>
  <w:num w:numId="896" w16cid:durableId="1083451085">
    <w:abstractNumId w:val="1569"/>
  </w:num>
  <w:num w:numId="897" w16cid:durableId="657923504">
    <w:abstractNumId w:val="626"/>
  </w:num>
  <w:num w:numId="898" w16cid:durableId="549656109">
    <w:abstractNumId w:val="1729"/>
  </w:num>
  <w:num w:numId="899" w16cid:durableId="633171823">
    <w:abstractNumId w:val="1175"/>
  </w:num>
  <w:num w:numId="900" w16cid:durableId="487020968">
    <w:abstractNumId w:val="370"/>
  </w:num>
  <w:num w:numId="901" w16cid:durableId="1487475714">
    <w:abstractNumId w:val="1255"/>
  </w:num>
  <w:num w:numId="902" w16cid:durableId="324549429">
    <w:abstractNumId w:val="103"/>
  </w:num>
  <w:num w:numId="903" w16cid:durableId="1244292950">
    <w:abstractNumId w:val="99"/>
  </w:num>
  <w:num w:numId="904" w16cid:durableId="2071997091">
    <w:abstractNumId w:val="98"/>
  </w:num>
  <w:num w:numId="905" w16cid:durableId="1643660123">
    <w:abstractNumId w:val="222"/>
  </w:num>
  <w:num w:numId="906" w16cid:durableId="3363166">
    <w:abstractNumId w:val="744"/>
  </w:num>
  <w:num w:numId="907" w16cid:durableId="1187596795">
    <w:abstractNumId w:val="1971"/>
  </w:num>
  <w:num w:numId="908" w16cid:durableId="900942690">
    <w:abstractNumId w:val="1626"/>
  </w:num>
  <w:num w:numId="909" w16cid:durableId="1704330597">
    <w:abstractNumId w:val="1581"/>
  </w:num>
  <w:num w:numId="910" w16cid:durableId="685981033">
    <w:abstractNumId w:val="1449"/>
  </w:num>
  <w:num w:numId="911" w16cid:durableId="1418937701">
    <w:abstractNumId w:val="890"/>
  </w:num>
  <w:num w:numId="912" w16cid:durableId="1202329997">
    <w:abstractNumId w:val="1634"/>
  </w:num>
  <w:num w:numId="913" w16cid:durableId="208343688">
    <w:abstractNumId w:val="1368"/>
  </w:num>
  <w:num w:numId="914" w16cid:durableId="870604288">
    <w:abstractNumId w:val="1364"/>
  </w:num>
  <w:num w:numId="915" w16cid:durableId="78527511">
    <w:abstractNumId w:val="309"/>
  </w:num>
  <w:num w:numId="916" w16cid:durableId="422654628">
    <w:abstractNumId w:val="1918"/>
  </w:num>
  <w:num w:numId="917" w16cid:durableId="345326647">
    <w:abstractNumId w:val="990"/>
  </w:num>
  <w:num w:numId="918" w16cid:durableId="885987839">
    <w:abstractNumId w:val="978"/>
  </w:num>
  <w:num w:numId="919" w16cid:durableId="1305044656">
    <w:abstractNumId w:val="1237"/>
  </w:num>
  <w:num w:numId="920" w16cid:durableId="928974874">
    <w:abstractNumId w:val="466"/>
  </w:num>
  <w:num w:numId="921" w16cid:durableId="1269893779">
    <w:abstractNumId w:val="925"/>
  </w:num>
  <w:num w:numId="922" w16cid:durableId="904992303">
    <w:abstractNumId w:val="636"/>
  </w:num>
  <w:num w:numId="923" w16cid:durableId="683173553">
    <w:abstractNumId w:val="1663"/>
  </w:num>
  <w:num w:numId="924" w16cid:durableId="2065330030">
    <w:abstractNumId w:val="917"/>
  </w:num>
  <w:num w:numId="925" w16cid:durableId="686250741">
    <w:abstractNumId w:val="1997"/>
  </w:num>
  <w:num w:numId="926" w16cid:durableId="383144559">
    <w:abstractNumId w:val="551"/>
  </w:num>
  <w:num w:numId="927" w16cid:durableId="230624905">
    <w:abstractNumId w:val="218"/>
  </w:num>
  <w:num w:numId="928" w16cid:durableId="1904103077">
    <w:abstractNumId w:val="1694"/>
  </w:num>
  <w:num w:numId="929" w16cid:durableId="1711220330">
    <w:abstractNumId w:val="236"/>
  </w:num>
  <w:num w:numId="930" w16cid:durableId="1111901826">
    <w:abstractNumId w:val="1161"/>
  </w:num>
  <w:num w:numId="931" w16cid:durableId="828978504">
    <w:abstractNumId w:val="301"/>
  </w:num>
  <w:num w:numId="932" w16cid:durableId="520050754">
    <w:abstractNumId w:val="2057"/>
  </w:num>
  <w:num w:numId="933" w16cid:durableId="1823618664">
    <w:abstractNumId w:val="1263"/>
  </w:num>
  <w:num w:numId="934" w16cid:durableId="75396682">
    <w:abstractNumId w:val="1505"/>
  </w:num>
  <w:num w:numId="935" w16cid:durableId="1060132197">
    <w:abstractNumId w:val="1534"/>
  </w:num>
  <w:num w:numId="936" w16cid:durableId="519323532">
    <w:abstractNumId w:val="904"/>
  </w:num>
  <w:num w:numId="937" w16cid:durableId="1586955489">
    <w:abstractNumId w:val="874"/>
  </w:num>
  <w:num w:numId="938" w16cid:durableId="1976985277">
    <w:abstractNumId w:val="713"/>
  </w:num>
  <w:num w:numId="939" w16cid:durableId="1919513460">
    <w:abstractNumId w:val="1238"/>
  </w:num>
  <w:num w:numId="940" w16cid:durableId="678969634">
    <w:abstractNumId w:val="2154"/>
  </w:num>
  <w:num w:numId="941" w16cid:durableId="1351101038">
    <w:abstractNumId w:val="465"/>
  </w:num>
  <w:num w:numId="942" w16cid:durableId="77989836">
    <w:abstractNumId w:val="1420"/>
  </w:num>
  <w:num w:numId="943" w16cid:durableId="693968424">
    <w:abstractNumId w:val="631"/>
  </w:num>
  <w:num w:numId="944" w16cid:durableId="887378188">
    <w:abstractNumId w:val="445"/>
  </w:num>
  <w:num w:numId="945" w16cid:durableId="1868789717">
    <w:abstractNumId w:val="457"/>
  </w:num>
  <w:num w:numId="946" w16cid:durableId="1215389220">
    <w:abstractNumId w:val="338"/>
  </w:num>
  <w:num w:numId="947" w16cid:durableId="1459570003">
    <w:abstractNumId w:val="1074"/>
  </w:num>
  <w:num w:numId="948" w16cid:durableId="847643105">
    <w:abstractNumId w:val="73"/>
  </w:num>
  <w:num w:numId="949" w16cid:durableId="2046782851">
    <w:abstractNumId w:val="1722"/>
  </w:num>
  <w:num w:numId="950" w16cid:durableId="1206676180">
    <w:abstractNumId w:val="2029"/>
  </w:num>
  <w:num w:numId="951" w16cid:durableId="1496804379">
    <w:abstractNumId w:val="1072"/>
  </w:num>
  <w:num w:numId="952" w16cid:durableId="373237647">
    <w:abstractNumId w:val="743"/>
  </w:num>
  <w:num w:numId="953" w16cid:durableId="1401714948">
    <w:abstractNumId w:val="139"/>
  </w:num>
  <w:num w:numId="954" w16cid:durableId="1046949804">
    <w:abstractNumId w:val="1230"/>
  </w:num>
  <w:num w:numId="955" w16cid:durableId="65685810">
    <w:abstractNumId w:val="1039"/>
  </w:num>
  <w:num w:numId="956" w16cid:durableId="985863442">
    <w:abstractNumId w:val="1676"/>
  </w:num>
  <w:num w:numId="957" w16cid:durableId="339624021">
    <w:abstractNumId w:val="450"/>
  </w:num>
  <w:num w:numId="958" w16cid:durableId="1831871282">
    <w:abstractNumId w:val="1551"/>
  </w:num>
  <w:num w:numId="959" w16cid:durableId="251743326">
    <w:abstractNumId w:val="484"/>
  </w:num>
  <w:num w:numId="960" w16cid:durableId="1720474913">
    <w:abstractNumId w:val="567"/>
  </w:num>
  <w:num w:numId="961" w16cid:durableId="1463033914">
    <w:abstractNumId w:val="415"/>
  </w:num>
  <w:num w:numId="962" w16cid:durableId="31149821">
    <w:abstractNumId w:val="1173"/>
  </w:num>
  <w:num w:numId="963" w16cid:durableId="850293579">
    <w:abstractNumId w:val="296"/>
  </w:num>
  <w:num w:numId="964" w16cid:durableId="1110853699">
    <w:abstractNumId w:val="2023"/>
  </w:num>
  <w:num w:numId="965" w16cid:durableId="1454055990">
    <w:abstractNumId w:val="1552"/>
  </w:num>
  <w:num w:numId="966" w16cid:durableId="1964801159">
    <w:abstractNumId w:val="461"/>
  </w:num>
  <w:num w:numId="967" w16cid:durableId="1582831709">
    <w:abstractNumId w:val="667"/>
  </w:num>
  <w:num w:numId="968" w16cid:durableId="1354530265">
    <w:abstractNumId w:val="394"/>
  </w:num>
  <w:num w:numId="969" w16cid:durableId="1166361910">
    <w:abstractNumId w:val="1675"/>
  </w:num>
  <w:num w:numId="970" w16cid:durableId="1632708441">
    <w:abstractNumId w:val="838"/>
  </w:num>
  <w:num w:numId="971" w16cid:durableId="608049449">
    <w:abstractNumId w:val="449"/>
  </w:num>
  <w:num w:numId="972" w16cid:durableId="688876295">
    <w:abstractNumId w:val="1403"/>
  </w:num>
  <w:num w:numId="973" w16cid:durableId="795834946">
    <w:abstractNumId w:val="716"/>
  </w:num>
  <w:num w:numId="974" w16cid:durableId="364019686">
    <w:abstractNumId w:val="797"/>
  </w:num>
  <w:num w:numId="975" w16cid:durableId="1729570959">
    <w:abstractNumId w:val="1938"/>
  </w:num>
  <w:num w:numId="976" w16cid:durableId="1501970147">
    <w:abstractNumId w:val="720"/>
  </w:num>
  <w:num w:numId="977" w16cid:durableId="138309003">
    <w:abstractNumId w:val="1672"/>
  </w:num>
  <w:num w:numId="978" w16cid:durableId="81068544">
    <w:abstractNumId w:val="6"/>
  </w:num>
  <w:num w:numId="979" w16cid:durableId="1874221455">
    <w:abstractNumId w:val="2054"/>
  </w:num>
  <w:num w:numId="980" w16cid:durableId="2048291974">
    <w:abstractNumId w:val="323"/>
  </w:num>
  <w:num w:numId="981" w16cid:durableId="421339656">
    <w:abstractNumId w:val="1469"/>
  </w:num>
  <w:num w:numId="982" w16cid:durableId="147787935">
    <w:abstractNumId w:val="769"/>
  </w:num>
  <w:num w:numId="983" w16cid:durableId="1097748352">
    <w:abstractNumId w:val="946"/>
  </w:num>
  <w:num w:numId="984" w16cid:durableId="875317424">
    <w:abstractNumId w:val="490"/>
  </w:num>
  <w:num w:numId="985" w16cid:durableId="1413089616">
    <w:abstractNumId w:val="9"/>
  </w:num>
  <w:num w:numId="986" w16cid:durableId="788940018">
    <w:abstractNumId w:val="128"/>
  </w:num>
  <w:num w:numId="987" w16cid:durableId="1601721064">
    <w:abstractNumId w:val="1724"/>
  </w:num>
  <w:num w:numId="988" w16cid:durableId="1983584311">
    <w:abstractNumId w:val="419"/>
  </w:num>
  <w:num w:numId="989" w16cid:durableId="729228998">
    <w:abstractNumId w:val="1292"/>
  </w:num>
  <w:num w:numId="990" w16cid:durableId="2041278462">
    <w:abstractNumId w:val="1209"/>
  </w:num>
  <w:num w:numId="991" w16cid:durableId="429933204">
    <w:abstractNumId w:val="1649"/>
  </w:num>
  <w:num w:numId="992" w16cid:durableId="922909034">
    <w:abstractNumId w:val="1668"/>
  </w:num>
  <w:num w:numId="993" w16cid:durableId="1083841721">
    <w:abstractNumId w:val="944"/>
  </w:num>
  <w:num w:numId="994" w16cid:durableId="1567951084">
    <w:abstractNumId w:val="409"/>
  </w:num>
  <w:num w:numId="995" w16cid:durableId="1272200406">
    <w:abstractNumId w:val="253"/>
  </w:num>
  <w:num w:numId="996" w16cid:durableId="58555282">
    <w:abstractNumId w:val="1865"/>
  </w:num>
  <w:num w:numId="997" w16cid:durableId="1140611816">
    <w:abstractNumId w:val="898"/>
  </w:num>
  <w:num w:numId="998" w16cid:durableId="193083514">
    <w:abstractNumId w:val="1337"/>
  </w:num>
  <w:num w:numId="999" w16cid:durableId="960064934">
    <w:abstractNumId w:val="1215"/>
  </w:num>
  <w:num w:numId="1000" w16cid:durableId="488793795">
    <w:abstractNumId w:val="1587"/>
  </w:num>
  <w:num w:numId="1001" w16cid:durableId="1928345484">
    <w:abstractNumId w:val="1891"/>
  </w:num>
  <w:num w:numId="1002" w16cid:durableId="283771582">
    <w:abstractNumId w:val="920"/>
  </w:num>
  <w:num w:numId="1003" w16cid:durableId="1201283781">
    <w:abstractNumId w:val="1814"/>
  </w:num>
  <w:num w:numId="1004" w16cid:durableId="1329597927">
    <w:abstractNumId w:val="345"/>
  </w:num>
  <w:num w:numId="1005" w16cid:durableId="259878319">
    <w:abstractNumId w:val="1690"/>
  </w:num>
  <w:num w:numId="1006" w16cid:durableId="1640378580">
    <w:abstractNumId w:val="332"/>
  </w:num>
  <w:num w:numId="1007" w16cid:durableId="2037001008">
    <w:abstractNumId w:val="1584"/>
  </w:num>
  <w:num w:numId="1008" w16cid:durableId="64257123">
    <w:abstractNumId w:val="159"/>
  </w:num>
  <w:num w:numId="1009" w16cid:durableId="215244950">
    <w:abstractNumId w:val="1874"/>
  </w:num>
  <w:num w:numId="1010" w16cid:durableId="968124922">
    <w:abstractNumId w:val="1674"/>
  </w:num>
  <w:num w:numId="1011" w16cid:durableId="1696148043">
    <w:abstractNumId w:val="1221"/>
  </w:num>
  <w:num w:numId="1012" w16cid:durableId="434593983">
    <w:abstractNumId w:val="1202"/>
  </w:num>
  <w:num w:numId="1013" w16cid:durableId="141046376">
    <w:abstractNumId w:val="801"/>
  </w:num>
  <w:num w:numId="1014" w16cid:durableId="434904559">
    <w:abstractNumId w:val="808"/>
  </w:num>
  <w:num w:numId="1015" w16cid:durableId="1428379392">
    <w:abstractNumId w:val="1180"/>
  </w:num>
  <w:num w:numId="1016" w16cid:durableId="1974367604">
    <w:abstractNumId w:val="203"/>
  </w:num>
  <w:num w:numId="1017" w16cid:durableId="2052727438">
    <w:abstractNumId w:val="1030"/>
  </w:num>
  <w:num w:numId="1018" w16cid:durableId="1852179593">
    <w:abstractNumId w:val="165"/>
  </w:num>
  <w:num w:numId="1019" w16cid:durableId="1839074533">
    <w:abstractNumId w:val="1782"/>
  </w:num>
  <w:num w:numId="1020" w16cid:durableId="1619219136">
    <w:abstractNumId w:val="1486"/>
  </w:num>
  <w:num w:numId="1021" w16cid:durableId="71970913">
    <w:abstractNumId w:val="1795"/>
  </w:num>
  <w:num w:numId="1022" w16cid:durableId="1420372858">
    <w:abstractNumId w:val="366"/>
  </w:num>
  <w:num w:numId="1023" w16cid:durableId="1603490784">
    <w:abstractNumId w:val="2035"/>
  </w:num>
  <w:num w:numId="1024" w16cid:durableId="883061292">
    <w:abstractNumId w:val="880"/>
  </w:num>
  <w:num w:numId="1025" w16cid:durableId="97726729">
    <w:abstractNumId w:val="629"/>
  </w:num>
  <w:num w:numId="1026" w16cid:durableId="1222599478">
    <w:abstractNumId w:val="916"/>
  </w:num>
  <w:num w:numId="1027" w16cid:durableId="1449088264">
    <w:abstractNumId w:val="1123"/>
  </w:num>
  <w:num w:numId="1028" w16cid:durableId="957948955">
    <w:abstractNumId w:val="1654"/>
  </w:num>
  <w:num w:numId="1029" w16cid:durableId="1515419673">
    <w:abstractNumId w:val="695"/>
  </w:num>
  <w:num w:numId="1030" w16cid:durableId="192545472">
    <w:abstractNumId w:val="566"/>
  </w:num>
  <w:num w:numId="1031" w16cid:durableId="10961310">
    <w:abstractNumId w:val="948"/>
  </w:num>
  <w:num w:numId="1032" w16cid:durableId="1404837164">
    <w:abstractNumId w:val="400"/>
  </w:num>
  <w:num w:numId="1033" w16cid:durableId="701326379">
    <w:abstractNumId w:val="18"/>
  </w:num>
  <w:num w:numId="1034" w16cid:durableId="1741902729">
    <w:abstractNumId w:val="1648"/>
  </w:num>
  <w:num w:numId="1035" w16cid:durableId="589705610">
    <w:abstractNumId w:val="1533"/>
  </w:num>
  <w:num w:numId="1036" w16cid:durableId="757599813">
    <w:abstractNumId w:val="702"/>
  </w:num>
  <w:num w:numId="1037" w16cid:durableId="409497940">
    <w:abstractNumId w:val="2128"/>
  </w:num>
  <w:num w:numId="1038" w16cid:durableId="1352800143">
    <w:abstractNumId w:val="1009"/>
  </w:num>
  <w:num w:numId="1039" w16cid:durableId="915937177">
    <w:abstractNumId w:val="507"/>
  </w:num>
  <w:num w:numId="1040" w16cid:durableId="1072580383">
    <w:abstractNumId w:val="1643"/>
  </w:num>
  <w:num w:numId="1041" w16cid:durableId="1885096813">
    <w:abstractNumId w:val="1817"/>
  </w:num>
  <w:num w:numId="1042" w16cid:durableId="1328830005">
    <w:abstractNumId w:val="1961"/>
  </w:num>
  <w:num w:numId="1043" w16cid:durableId="694313202">
    <w:abstractNumId w:val="1825"/>
  </w:num>
  <w:num w:numId="1044" w16cid:durableId="207863">
    <w:abstractNumId w:val="896"/>
  </w:num>
  <w:num w:numId="1045" w16cid:durableId="1669945945">
    <w:abstractNumId w:val="242"/>
  </w:num>
  <w:num w:numId="1046" w16cid:durableId="1473670747">
    <w:abstractNumId w:val="807"/>
  </w:num>
  <w:num w:numId="1047" w16cid:durableId="1006519349">
    <w:abstractNumId w:val="1178"/>
  </w:num>
  <w:num w:numId="1048" w16cid:durableId="150563502">
    <w:abstractNumId w:val="1933"/>
  </w:num>
  <w:num w:numId="1049" w16cid:durableId="1230070661">
    <w:abstractNumId w:val="1738"/>
  </w:num>
  <w:num w:numId="1050" w16cid:durableId="355472751">
    <w:abstractNumId w:val="212"/>
  </w:num>
  <w:num w:numId="1051" w16cid:durableId="354619732">
    <w:abstractNumId w:val="1327"/>
  </w:num>
  <w:num w:numId="1052" w16cid:durableId="636643356">
    <w:abstractNumId w:val="558"/>
  </w:num>
  <w:num w:numId="1053" w16cid:durableId="17630037">
    <w:abstractNumId w:val="1216"/>
  </w:num>
  <w:num w:numId="1054" w16cid:durableId="732773114">
    <w:abstractNumId w:val="1659"/>
  </w:num>
  <w:num w:numId="1055" w16cid:durableId="1112898289">
    <w:abstractNumId w:val="1958"/>
  </w:num>
  <w:num w:numId="1056" w16cid:durableId="4795183">
    <w:abstractNumId w:val="1819"/>
  </w:num>
  <w:num w:numId="1057" w16cid:durableId="2028095545">
    <w:abstractNumId w:val="308"/>
  </w:num>
  <w:num w:numId="1058" w16cid:durableId="1401171963">
    <w:abstractNumId w:val="974"/>
  </w:num>
  <w:num w:numId="1059" w16cid:durableId="1298336041">
    <w:abstractNumId w:val="1753"/>
  </w:num>
  <w:num w:numId="1060" w16cid:durableId="1269971001">
    <w:abstractNumId w:val="654"/>
  </w:num>
  <w:num w:numId="1061" w16cid:durableId="865673093">
    <w:abstractNumId w:val="986"/>
  </w:num>
  <w:num w:numId="1062" w16cid:durableId="1679497726">
    <w:abstractNumId w:val="405"/>
  </w:num>
  <w:num w:numId="1063" w16cid:durableId="1256014059">
    <w:abstractNumId w:val="417"/>
  </w:num>
  <w:num w:numId="1064" w16cid:durableId="482623128">
    <w:abstractNumId w:val="2110"/>
  </w:num>
  <w:num w:numId="1065" w16cid:durableId="210263975">
    <w:abstractNumId w:val="1340"/>
  </w:num>
  <w:num w:numId="1066" w16cid:durableId="179051754">
    <w:abstractNumId w:val="1257"/>
  </w:num>
  <w:num w:numId="1067" w16cid:durableId="1394699917">
    <w:abstractNumId w:val="2139"/>
  </w:num>
  <w:num w:numId="1068" w16cid:durableId="1984892033">
    <w:abstractNumId w:val="279"/>
  </w:num>
  <w:num w:numId="1069" w16cid:durableId="922950899">
    <w:abstractNumId w:val="49"/>
  </w:num>
  <w:num w:numId="1070" w16cid:durableId="1205750876">
    <w:abstractNumId w:val="792"/>
  </w:num>
  <w:num w:numId="1071" w16cid:durableId="1922711880">
    <w:abstractNumId w:val="1555"/>
  </w:num>
  <w:num w:numId="1072" w16cid:durableId="894466090">
    <w:abstractNumId w:val="703"/>
  </w:num>
  <w:num w:numId="1073" w16cid:durableId="1649047822">
    <w:abstractNumId w:val="849"/>
  </w:num>
  <w:num w:numId="1074" w16cid:durableId="1377898354">
    <w:abstractNumId w:val="597"/>
  </w:num>
  <w:num w:numId="1075" w16cid:durableId="1005592918">
    <w:abstractNumId w:val="639"/>
  </w:num>
  <w:num w:numId="1076" w16cid:durableId="520775483">
    <w:abstractNumId w:val="1720"/>
  </w:num>
  <w:num w:numId="1077" w16cid:durableId="830872009">
    <w:abstractNumId w:val="1586"/>
  </w:num>
  <w:num w:numId="1078" w16cid:durableId="235939737">
    <w:abstractNumId w:val="1479"/>
  </w:num>
  <w:num w:numId="1079" w16cid:durableId="1714232473">
    <w:abstractNumId w:val="643"/>
  </w:num>
  <w:num w:numId="1080" w16cid:durableId="831915882">
    <w:abstractNumId w:val="1733"/>
  </w:num>
  <w:num w:numId="1081" w16cid:durableId="115368026">
    <w:abstractNumId w:val="1571"/>
  </w:num>
  <w:num w:numId="1082" w16cid:durableId="1508061341">
    <w:abstractNumId w:val="28"/>
  </w:num>
  <w:num w:numId="1083" w16cid:durableId="1221214805">
    <w:abstractNumId w:val="1542"/>
  </w:num>
  <w:num w:numId="1084" w16cid:durableId="279144034">
    <w:abstractNumId w:val="194"/>
  </w:num>
  <w:num w:numId="1085" w16cid:durableId="1679118894">
    <w:abstractNumId w:val="1612"/>
  </w:num>
  <w:num w:numId="1086" w16cid:durableId="1194224420">
    <w:abstractNumId w:val="1484"/>
  </w:num>
  <w:num w:numId="1087" w16cid:durableId="1729457295">
    <w:abstractNumId w:val="1842"/>
  </w:num>
  <w:num w:numId="1088" w16cid:durableId="509219599">
    <w:abstractNumId w:val="1391"/>
  </w:num>
  <w:num w:numId="1089" w16cid:durableId="1738476283">
    <w:abstractNumId w:val="1907"/>
  </w:num>
  <w:num w:numId="1090" w16cid:durableId="158663415">
    <w:abstractNumId w:val="850"/>
  </w:num>
  <w:num w:numId="1091" w16cid:durableId="443621893">
    <w:abstractNumId w:val="1610"/>
  </w:num>
  <w:num w:numId="1092" w16cid:durableId="173374990">
    <w:abstractNumId w:val="953"/>
  </w:num>
  <w:num w:numId="1093" w16cid:durableId="489096698">
    <w:abstractNumId w:val="754"/>
  </w:num>
  <w:num w:numId="1094" w16cid:durableId="348677203">
    <w:abstractNumId w:val="1054"/>
  </w:num>
  <w:num w:numId="1095" w16cid:durableId="1636638779">
    <w:abstractNumId w:val="536"/>
  </w:num>
  <w:num w:numId="1096" w16cid:durableId="2052343971">
    <w:abstractNumId w:val="1170"/>
  </w:num>
  <w:num w:numId="1097" w16cid:durableId="2134251673">
    <w:abstractNumId w:val="2075"/>
  </w:num>
  <w:num w:numId="1098" w16cid:durableId="1219512211">
    <w:abstractNumId w:val="1339"/>
  </w:num>
  <w:num w:numId="1099" w16cid:durableId="488374718">
    <w:abstractNumId w:val="1323"/>
  </w:num>
  <w:num w:numId="1100" w16cid:durableId="500968192">
    <w:abstractNumId w:val="1822"/>
  </w:num>
  <w:num w:numId="1101" w16cid:durableId="262567543">
    <w:abstractNumId w:val="326"/>
  </w:num>
  <w:num w:numId="1102" w16cid:durableId="541796020">
    <w:abstractNumId w:val="963"/>
  </w:num>
  <w:num w:numId="1103" w16cid:durableId="1385719777">
    <w:abstractNumId w:val="594"/>
  </w:num>
  <w:num w:numId="1104" w16cid:durableId="1348215863">
    <w:abstractNumId w:val="1306"/>
  </w:num>
  <w:num w:numId="1105" w16cid:durableId="758914539">
    <w:abstractNumId w:val="1989"/>
  </w:num>
  <w:num w:numId="1106" w16cid:durableId="1153523991">
    <w:abstractNumId w:val="2081"/>
  </w:num>
  <w:num w:numId="1107" w16cid:durableId="394283128">
    <w:abstractNumId w:val="1218"/>
  </w:num>
  <w:num w:numId="1108" w16cid:durableId="247420458">
    <w:abstractNumId w:val="1386"/>
  </w:num>
  <w:num w:numId="1109" w16cid:durableId="288319963">
    <w:abstractNumId w:val="2102"/>
  </w:num>
  <w:num w:numId="1110" w16cid:durableId="498694411">
    <w:abstractNumId w:val="1504"/>
  </w:num>
  <w:num w:numId="1111" w16cid:durableId="2093819095">
    <w:abstractNumId w:val="269"/>
  </w:num>
  <w:num w:numId="1112" w16cid:durableId="1497958305">
    <w:abstractNumId w:val="1073"/>
  </w:num>
  <w:num w:numId="1113" w16cid:durableId="1156262075">
    <w:abstractNumId w:val="404"/>
  </w:num>
  <w:num w:numId="1114" w16cid:durableId="1878274841">
    <w:abstractNumId w:val="1897"/>
  </w:num>
  <w:num w:numId="1115" w16cid:durableId="793794925">
    <w:abstractNumId w:val="1679"/>
  </w:num>
  <w:num w:numId="1116" w16cid:durableId="2098861133">
    <w:abstractNumId w:val="1164"/>
  </w:num>
  <w:num w:numId="1117" w16cid:durableId="1846363526">
    <w:abstractNumId w:val="1798"/>
  </w:num>
  <w:num w:numId="1118" w16cid:durableId="1942643033">
    <w:abstractNumId w:val="2032"/>
  </w:num>
  <w:num w:numId="1119" w16cid:durableId="597101050">
    <w:abstractNumId w:val="1240"/>
  </w:num>
  <w:num w:numId="1120" w16cid:durableId="538781487">
    <w:abstractNumId w:val="549"/>
  </w:num>
  <w:num w:numId="1121" w16cid:durableId="334848635">
    <w:abstractNumId w:val="1093"/>
  </w:num>
  <w:num w:numId="1122" w16cid:durableId="900483747">
    <w:abstractNumId w:val="2106"/>
  </w:num>
  <w:num w:numId="1123" w16cid:durableId="545219358">
    <w:abstractNumId w:val="2011"/>
  </w:num>
  <w:num w:numId="1124" w16cid:durableId="916011770">
    <w:abstractNumId w:val="2063"/>
  </w:num>
  <w:num w:numId="1125" w16cid:durableId="899634681">
    <w:abstractNumId w:val="991"/>
  </w:num>
  <w:num w:numId="1126" w16cid:durableId="56393297">
    <w:abstractNumId w:val="2016"/>
  </w:num>
  <w:num w:numId="1127" w16cid:durableId="845750592">
    <w:abstractNumId w:val="982"/>
  </w:num>
  <w:num w:numId="1128" w16cid:durableId="457994582">
    <w:abstractNumId w:val="1066"/>
  </w:num>
  <w:num w:numId="1129" w16cid:durableId="358966697">
    <w:abstractNumId w:val="1845"/>
  </w:num>
  <w:num w:numId="1130" w16cid:durableId="1604343922">
    <w:abstractNumId w:val="368"/>
  </w:num>
  <w:num w:numId="1131" w16cid:durableId="1648437635">
    <w:abstractNumId w:val="663"/>
  </w:num>
  <w:num w:numId="1132" w16cid:durableId="758716843">
    <w:abstractNumId w:val="1903"/>
  </w:num>
  <w:num w:numId="1133" w16cid:durableId="328102262">
    <w:abstractNumId w:val="541"/>
  </w:num>
  <w:num w:numId="1134" w16cid:durableId="651911089">
    <w:abstractNumId w:val="426"/>
  </w:num>
  <w:num w:numId="1135" w16cid:durableId="1762414357">
    <w:abstractNumId w:val="1978"/>
  </w:num>
  <w:num w:numId="1136" w16cid:durableId="1121150155">
    <w:abstractNumId w:val="109"/>
  </w:num>
  <w:num w:numId="1137" w16cid:durableId="946891859">
    <w:abstractNumId w:val="2055"/>
  </w:num>
  <w:num w:numId="1138" w16cid:durableId="1136919924">
    <w:abstractNumId w:val="1222"/>
  </w:num>
  <w:num w:numId="1139" w16cid:durableId="150220110">
    <w:abstractNumId w:val="642"/>
  </w:num>
  <w:num w:numId="1140" w16cid:durableId="1827672525">
    <w:abstractNumId w:val="943"/>
  </w:num>
  <w:num w:numId="1141" w16cid:durableId="423914136">
    <w:abstractNumId w:val="1927"/>
  </w:num>
  <w:num w:numId="1142" w16cid:durableId="1984658088">
    <w:abstractNumId w:val="1639"/>
  </w:num>
  <w:num w:numId="1143" w16cid:durableId="1903053336">
    <w:abstractNumId w:val="1827"/>
  </w:num>
  <w:num w:numId="1144" w16cid:durableId="1170605623">
    <w:abstractNumId w:val="1166"/>
  </w:num>
  <w:num w:numId="1145" w16cid:durableId="1672753945">
    <w:abstractNumId w:val="1431"/>
  </w:num>
  <w:num w:numId="1146" w16cid:durableId="742525589">
    <w:abstractNumId w:val="479"/>
  </w:num>
  <w:num w:numId="1147" w16cid:durableId="1779642756">
    <w:abstractNumId w:val="1249"/>
  </w:num>
  <w:num w:numId="1148" w16cid:durableId="680200217">
    <w:abstractNumId w:val="1108"/>
  </w:num>
  <w:num w:numId="1149" w16cid:durableId="2018800778">
    <w:abstractNumId w:val="900"/>
  </w:num>
  <w:num w:numId="1150" w16cid:durableId="1410612920">
    <w:abstractNumId w:val="1002"/>
  </w:num>
  <w:num w:numId="1151" w16cid:durableId="715618030">
    <w:abstractNumId w:val="929"/>
  </w:num>
  <w:num w:numId="1152" w16cid:durableId="491794968">
    <w:abstractNumId w:val="1375"/>
  </w:num>
  <w:num w:numId="1153" w16cid:durableId="339939618">
    <w:abstractNumId w:val="1423"/>
  </w:num>
  <w:num w:numId="1154" w16cid:durableId="1648901606">
    <w:abstractNumId w:val="1499"/>
  </w:num>
  <w:num w:numId="1155" w16cid:durableId="1313758366">
    <w:abstractNumId w:val="1828"/>
  </w:num>
  <w:num w:numId="1156" w16cid:durableId="132794980">
    <w:abstractNumId w:val="731"/>
  </w:num>
  <w:num w:numId="1157" w16cid:durableId="419840355">
    <w:abstractNumId w:val="649"/>
  </w:num>
  <w:num w:numId="1158" w16cid:durableId="1781681788">
    <w:abstractNumId w:val="63"/>
  </w:num>
  <w:num w:numId="1159" w16cid:durableId="1469009569">
    <w:abstractNumId w:val="1519"/>
  </w:num>
  <w:num w:numId="1160" w16cid:durableId="762840209">
    <w:abstractNumId w:val="1531"/>
  </w:num>
  <w:num w:numId="1161" w16cid:durableId="2121492179">
    <w:abstractNumId w:val="1716"/>
  </w:num>
  <w:num w:numId="1162" w16cid:durableId="1227911751">
    <w:abstractNumId w:val="1598"/>
  </w:num>
  <w:num w:numId="1163" w16cid:durableId="859857752">
    <w:abstractNumId w:val="35"/>
  </w:num>
  <w:num w:numId="1164" w16cid:durableId="95828149">
    <w:abstractNumId w:val="878"/>
  </w:num>
  <w:num w:numId="1165" w16cid:durableId="856190342">
    <w:abstractNumId w:val="621"/>
  </w:num>
  <w:num w:numId="1166" w16cid:durableId="806245203">
    <w:abstractNumId w:val="686"/>
  </w:num>
  <w:num w:numId="1167" w16cid:durableId="748619961">
    <w:abstractNumId w:val="169"/>
  </w:num>
  <w:num w:numId="1168" w16cid:durableId="195120937">
    <w:abstractNumId w:val="2097"/>
  </w:num>
  <w:num w:numId="1169" w16cid:durableId="613023777">
    <w:abstractNumId w:val="1442"/>
  </w:num>
  <w:num w:numId="1170" w16cid:durableId="1379012325">
    <w:abstractNumId w:val="69"/>
  </w:num>
  <w:num w:numId="1171" w16cid:durableId="489256342">
    <w:abstractNumId w:val="1038"/>
  </w:num>
  <w:num w:numId="1172" w16cid:durableId="1446852494">
    <w:abstractNumId w:val="1811"/>
  </w:num>
  <w:num w:numId="1173" w16cid:durableId="1404915310">
    <w:abstractNumId w:val="155"/>
  </w:num>
  <w:num w:numId="1174" w16cid:durableId="475529803">
    <w:abstractNumId w:val="1404"/>
  </w:num>
  <w:num w:numId="1175" w16cid:durableId="189800517">
    <w:abstractNumId w:val="918"/>
  </w:num>
  <w:num w:numId="1176" w16cid:durableId="55208133">
    <w:abstractNumId w:val="1018"/>
  </w:num>
  <w:num w:numId="1177" w16cid:durableId="2109158020">
    <w:abstractNumId w:val="1765"/>
  </w:num>
  <w:num w:numId="1178" w16cid:durableId="256134375">
    <w:abstractNumId w:val="555"/>
  </w:num>
  <w:num w:numId="1179" w16cid:durableId="841509634">
    <w:abstractNumId w:val="134"/>
  </w:num>
  <w:num w:numId="1180" w16cid:durableId="268901337">
    <w:abstractNumId w:val="2152"/>
  </w:num>
  <w:num w:numId="1181" w16cid:durableId="540020853">
    <w:abstractNumId w:val="733"/>
  </w:num>
  <w:num w:numId="1182" w16cid:durableId="455832936">
    <w:abstractNumId w:val="1254"/>
  </w:num>
  <w:num w:numId="1183" w16cid:durableId="55710969">
    <w:abstractNumId w:val="202"/>
  </w:num>
  <w:num w:numId="1184" w16cid:durableId="2053067248">
    <w:abstractNumId w:val="204"/>
  </w:num>
  <w:num w:numId="1185" w16cid:durableId="832187300">
    <w:abstractNumId w:val="382"/>
  </w:num>
  <w:num w:numId="1186" w16cid:durableId="1928686078">
    <w:abstractNumId w:val="1343"/>
  </w:num>
  <w:num w:numId="1187" w16cid:durableId="706301606">
    <w:abstractNumId w:val="1946"/>
  </w:num>
  <w:num w:numId="1188" w16cid:durableId="1941524703">
    <w:abstractNumId w:val="396"/>
  </w:num>
  <w:num w:numId="1189" w16cid:durableId="1249315024">
    <w:abstractNumId w:val="1707"/>
  </w:num>
  <w:num w:numId="1190" w16cid:durableId="1790587709">
    <w:abstractNumId w:val="214"/>
  </w:num>
  <w:num w:numId="1191" w16cid:durableId="1417939943">
    <w:abstractNumId w:val="616"/>
  </w:num>
  <w:num w:numId="1192" w16cid:durableId="2058772564">
    <w:abstractNumId w:val="115"/>
  </w:num>
  <w:num w:numId="1193" w16cid:durableId="1520311192">
    <w:abstractNumId w:val="2071"/>
  </w:num>
  <w:num w:numId="1194" w16cid:durableId="974068988">
    <w:abstractNumId w:val="75"/>
  </w:num>
  <w:num w:numId="1195" w16cid:durableId="277834178">
    <w:abstractNumId w:val="1909"/>
  </w:num>
  <w:num w:numId="1196" w16cid:durableId="936063994">
    <w:abstractNumId w:val="855"/>
  </w:num>
  <w:num w:numId="1197" w16cid:durableId="47266661">
    <w:abstractNumId w:val="1453"/>
  </w:num>
  <w:num w:numId="1198" w16cid:durableId="159194997">
    <w:abstractNumId w:val="215"/>
  </w:num>
  <w:num w:numId="1199" w16cid:durableId="640498340">
    <w:abstractNumId w:val="303"/>
  </w:num>
  <w:num w:numId="1200" w16cid:durableId="492835449">
    <w:abstractNumId w:val="1991"/>
  </w:num>
  <w:num w:numId="1201" w16cid:durableId="509951884">
    <w:abstractNumId w:val="1688"/>
  </w:num>
  <w:num w:numId="1202" w16cid:durableId="316805626">
    <w:abstractNumId w:val="286"/>
  </w:num>
  <w:num w:numId="1203" w16cid:durableId="250939367">
    <w:abstractNumId w:val="349"/>
  </w:num>
  <w:num w:numId="1204" w16cid:durableId="2001418587">
    <w:abstractNumId w:val="398"/>
  </w:num>
  <w:num w:numId="1205" w16cid:durableId="907770640">
    <w:abstractNumId w:val="380"/>
  </w:num>
  <w:num w:numId="1206" w16cid:durableId="987825116">
    <w:abstractNumId w:val="1835"/>
  </w:num>
  <w:num w:numId="1207" w16cid:durableId="899944298">
    <w:abstractNumId w:val="1359"/>
  </w:num>
  <w:num w:numId="1208" w16cid:durableId="1932466558">
    <w:abstractNumId w:val="1136"/>
  </w:num>
  <w:num w:numId="1209" w16cid:durableId="1699894068">
    <w:abstractNumId w:val="888"/>
  </w:num>
  <w:num w:numId="1210" w16cid:durableId="804589951">
    <w:abstractNumId w:val="1162"/>
  </w:num>
  <w:num w:numId="1211" w16cid:durableId="315495280">
    <w:abstractNumId w:val="1489"/>
  </w:num>
  <w:num w:numId="1212" w16cid:durableId="1643151001">
    <w:abstractNumId w:val="219"/>
  </w:num>
  <w:num w:numId="1213" w16cid:durableId="469250490">
    <w:abstractNumId w:val="1890"/>
  </w:num>
  <w:num w:numId="1214" w16cid:durableId="520172021">
    <w:abstractNumId w:val="1443"/>
  </w:num>
  <w:num w:numId="1215" w16cid:durableId="538980979">
    <w:abstractNumId w:val="601"/>
  </w:num>
  <w:num w:numId="1216" w16cid:durableId="20909659">
    <w:abstractNumId w:val="240"/>
  </w:num>
  <w:num w:numId="1217" w16cid:durableId="2096197691">
    <w:abstractNumId w:val="935"/>
  </w:num>
  <w:num w:numId="1218" w16cid:durableId="1110932676">
    <w:abstractNumId w:val="1527"/>
  </w:num>
  <w:num w:numId="1219" w16cid:durableId="195236987">
    <w:abstractNumId w:val="882"/>
  </w:num>
  <w:num w:numId="1220" w16cid:durableId="1790737767">
    <w:abstractNumId w:val="645"/>
  </w:num>
  <w:num w:numId="1221" w16cid:durableId="1820415198">
    <w:abstractNumId w:val="1046"/>
  </w:num>
  <w:num w:numId="1222" w16cid:durableId="1146971208">
    <w:abstractNumId w:val="1741"/>
  </w:num>
  <w:num w:numId="1223" w16cid:durableId="2046906256">
    <w:abstractNumId w:val="1146"/>
  </w:num>
  <w:num w:numId="1224" w16cid:durableId="1826899347">
    <w:abstractNumId w:val="1016"/>
  </w:num>
  <w:num w:numId="1225" w16cid:durableId="1848599419">
    <w:abstractNumId w:val="1057"/>
  </w:num>
  <w:num w:numId="1226" w16cid:durableId="1389111317">
    <w:abstractNumId w:val="2013"/>
  </w:num>
  <w:num w:numId="1227" w16cid:durableId="1998000458">
    <w:abstractNumId w:val="1744"/>
  </w:num>
  <w:num w:numId="1228" w16cid:durableId="1659923230">
    <w:abstractNumId w:val="1231"/>
  </w:num>
  <w:num w:numId="1229" w16cid:durableId="836262907">
    <w:abstractNumId w:val="758"/>
  </w:num>
  <w:num w:numId="1230" w16cid:durableId="1701515728">
    <w:abstractNumId w:val="658"/>
  </w:num>
  <w:num w:numId="1231" w16cid:durableId="2027555202">
    <w:abstractNumId w:val="2021"/>
  </w:num>
  <w:num w:numId="1232" w16cid:durableId="961376137">
    <w:abstractNumId w:val="1662"/>
  </w:num>
  <w:num w:numId="1233" w16cid:durableId="1794640397">
    <w:abstractNumId w:val="1476"/>
  </w:num>
  <w:num w:numId="1234" w16cid:durableId="1442412491">
    <w:abstractNumId w:val="2058"/>
  </w:num>
  <w:num w:numId="1235" w16cid:durableId="1970743260">
    <w:abstractNumId w:val="135"/>
  </w:num>
  <w:num w:numId="1236" w16cid:durableId="989092059">
    <w:abstractNumId w:val="1881"/>
  </w:num>
  <w:num w:numId="1237" w16cid:durableId="546990647">
    <w:abstractNumId w:val="1285"/>
  </w:num>
  <w:num w:numId="1238" w16cid:durableId="309211337">
    <w:abstractNumId w:val="506"/>
  </w:num>
  <w:num w:numId="1239" w16cid:durableId="455297363">
    <w:abstractNumId w:val="2001"/>
  </w:num>
  <w:num w:numId="1240" w16cid:durableId="296105930">
    <w:abstractNumId w:val="1718"/>
  </w:num>
  <w:num w:numId="1241" w16cid:durableId="1585723861">
    <w:abstractNumId w:val="216"/>
  </w:num>
  <w:num w:numId="1242" w16cid:durableId="244851155">
    <w:abstractNumId w:val="1746"/>
  </w:num>
  <w:num w:numId="1243" w16cid:durableId="1831560007">
    <w:abstractNumId w:val="353"/>
  </w:num>
  <w:num w:numId="1244" w16cid:durableId="1587422647">
    <w:abstractNumId w:val="116"/>
  </w:num>
  <w:num w:numId="1245" w16cid:durableId="39595046">
    <w:abstractNumId w:val="471"/>
  </w:num>
  <w:num w:numId="1246" w16cid:durableId="1494223028">
    <w:abstractNumId w:val="232"/>
  </w:num>
  <w:num w:numId="1247" w16cid:durableId="1060203906">
    <w:abstractNumId w:val="72"/>
  </w:num>
  <w:num w:numId="1248" w16cid:durableId="2137526940">
    <w:abstractNumId w:val="907"/>
  </w:num>
  <w:num w:numId="1249" w16cid:durableId="65806957">
    <w:abstractNumId w:val="1501"/>
  </w:num>
  <w:num w:numId="1250" w16cid:durableId="545679069">
    <w:abstractNumId w:val="1518"/>
  </w:num>
  <w:num w:numId="1251" w16cid:durableId="236133547">
    <w:abstractNumId w:val="1788"/>
  </w:num>
  <w:num w:numId="1252" w16cid:durableId="1230307597">
    <w:abstractNumId w:val="568"/>
  </w:num>
  <w:num w:numId="1253" w16cid:durableId="941769036">
    <w:abstractNumId w:val="130"/>
  </w:num>
  <w:num w:numId="1254" w16cid:durableId="1510022949">
    <w:abstractNumId w:val="923"/>
  </w:num>
  <w:num w:numId="1255" w16cid:durableId="194395273">
    <w:abstractNumId w:val="229"/>
  </w:num>
  <w:num w:numId="1256" w16cid:durableId="508837682">
    <w:abstractNumId w:val="553"/>
  </w:num>
  <w:num w:numId="1257" w16cid:durableId="1403991847">
    <w:abstractNumId w:val="2065"/>
  </w:num>
  <w:num w:numId="1258" w16cid:durableId="2086994831">
    <w:abstractNumId w:val="605"/>
  </w:num>
  <w:num w:numId="1259" w16cid:durableId="107165899">
    <w:abstractNumId w:val="1344"/>
  </w:num>
  <w:num w:numId="1260" w16cid:durableId="1814637086">
    <w:abstractNumId w:val="1083"/>
  </w:num>
  <w:num w:numId="1261" w16cid:durableId="877207314">
    <w:abstractNumId w:val="2062"/>
  </w:num>
  <w:num w:numId="1262" w16cid:durableId="366951658">
    <w:abstractNumId w:val="508"/>
  </w:num>
  <w:num w:numId="1263" w16cid:durableId="456948776">
    <w:abstractNumId w:val="1004"/>
  </w:num>
  <w:num w:numId="1264" w16cid:durableId="1939945983">
    <w:abstractNumId w:val="1537"/>
  </w:num>
  <w:num w:numId="1265" w16cid:durableId="145246140">
    <w:abstractNumId w:val="1312"/>
  </w:num>
  <w:num w:numId="1266" w16cid:durableId="1082681439">
    <w:abstractNumId w:val="745"/>
  </w:num>
  <w:num w:numId="1267" w16cid:durableId="1394160347">
    <w:abstractNumId w:val="476"/>
  </w:num>
  <w:num w:numId="1268" w16cid:durableId="1623263319">
    <w:abstractNumId w:val="1754"/>
  </w:num>
  <w:num w:numId="1269" w16cid:durableId="1336155814">
    <w:abstractNumId w:val="418"/>
  </w:num>
  <w:num w:numId="1270" w16cid:durableId="101344734">
    <w:abstractNumId w:val="1585"/>
  </w:num>
  <w:num w:numId="1271" w16cid:durableId="1285847700">
    <w:abstractNumId w:val="2137"/>
  </w:num>
  <w:num w:numId="1272" w16cid:durableId="1933466556">
    <w:abstractNumId w:val="1029"/>
  </w:num>
  <w:num w:numId="1273" w16cid:durableId="232816299">
    <w:abstractNumId w:val="26"/>
  </w:num>
  <w:num w:numId="1274" w16cid:durableId="1834494505">
    <w:abstractNumId w:val="1987"/>
  </w:num>
  <w:num w:numId="1275" w16cid:durableId="1488013262">
    <w:abstractNumId w:val="1401"/>
  </w:num>
  <w:num w:numId="1276" w16cid:durableId="155847613">
    <w:abstractNumId w:val="633"/>
  </w:num>
  <w:num w:numId="1277" w16cid:durableId="268854306">
    <w:abstractNumId w:val="2069"/>
  </w:num>
  <w:num w:numId="1278" w16cid:durableId="811672676">
    <w:abstractNumId w:val="1199"/>
  </w:num>
  <w:num w:numId="1279" w16cid:durableId="678585197">
    <w:abstractNumId w:val="670"/>
  </w:num>
  <w:num w:numId="1280" w16cid:durableId="384178847">
    <w:abstractNumId w:val="93"/>
  </w:num>
  <w:num w:numId="1281" w16cid:durableId="924263938">
    <w:abstractNumId w:val="2157"/>
  </w:num>
  <w:num w:numId="1282" w16cid:durableId="358354096">
    <w:abstractNumId w:val="570"/>
  </w:num>
  <w:num w:numId="1283" w16cid:durableId="970205069">
    <w:abstractNumId w:val="1943"/>
  </w:num>
  <w:num w:numId="1284" w16cid:durableId="1159417437">
    <w:abstractNumId w:val="1287"/>
  </w:num>
  <w:num w:numId="1285" w16cid:durableId="2014601215">
    <w:abstractNumId w:val="1198"/>
  </w:num>
  <w:num w:numId="1286" w16cid:durableId="1737624295">
    <w:abstractNumId w:val="234"/>
  </w:num>
  <w:num w:numId="1287" w16cid:durableId="1489401978">
    <w:abstractNumId w:val="812"/>
  </w:num>
  <w:num w:numId="1288" w16cid:durableId="1349479451">
    <w:abstractNumId w:val="1998"/>
  </w:num>
  <w:num w:numId="1289" w16cid:durableId="1295211279">
    <w:abstractNumId w:val="681"/>
  </w:num>
  <w:num w:numId="1290" w16cid:durableId="649411023">
    <w:abstractNumId w:val="1064"/>
  </w:num>
  <w:num w:numId="1291" w16cid:durableId="868371792">
    <w:abstractNumId w:val="252"/>
  </w:num>
  <w:num w:numId="1292" w16cid:durableId="875703776">
    <w:abstractNumId w:val="1407"/>
  </w:num>
  <w:num w:numId="1293" w16cid:durableId="1479615157">
    <w:abstractNumId w:val="360"/>
  </w:num>
  <w:num w:numId="1294" w16cid:durableId="469904647">
    <w:abstractNumId w:val="810"/>
  </w:num>
  <w:num w:numId="1295" w16cid:durableId="74210721">
    <w:abstractNumId w:val="497"/>
  </w:num>
  <w:num w:numId="1296" w16cid:durableId="2093238322">
    <w:abstractNumId w:val="467"/>
  </w:num>
  <w:num w:numId="1297" w16cid:durableId="1561210613">
    <w:abstractNumId w:val="124"/>
  </w:num>
  <w:num w:numId="1298" w16cid:durableId="233929874">
    <w:abstractNumId w:val="399"/>
  </w:num>
  <w:num w:numId="1299" w16cid:durableId="1804887903">
    <w:abstractNumId w:val="119"/>
  </w:num>
  <w:num w:numId="1300" w16cid:durableId="446118324">
    <w:abstractNumId w:val="1559"/>
  </w:num>
  <w:num w:numId="1301" w16cid:durableId="1606503435">
    <w:abstractNumId w:val="1063"/>
  </w:num>
  <w:num w:numId="1302" w16cid:durableId="946037464">
    <w:abstractNumId w:val="2173"/>
  </w:num>
  <w:num w:numId="1303" w16cid:durableId="218564589">
    <w:abstractNumId w:val="1424"/>
  </w:num>
  <w:num w:numId="1304" w16cid:durableId="278027483">
    <w:abstractNumId w:val="1259"/>
  </w:num>
  <w:num w:numId="1305" w16cid:durableId="446585310">
    <w:abstractNumId w:val="806"/>
  </w:num>
  <w:num w:numId="1306" w16cid:durableId="974137400">
    <w:abstractNumId w:val="53"/>
  </w:num>
  <w:num w:numId="1307" w16cid:durableId="1662780913">
    <w:abstractNumId w:val="1441"/>
  </w:num>
  <w:num w:numId="1308" w16cid:durableId="201333436">
    <w:abstractNumId w:val="527"/>
  </w:num>
  <w:num w:numId="1309" w16cid:durableId="2063170240">
    <w:abstractNumId w:val="227"/>
  </w:num>
  <w:num w:numId="1310" w16cid:durableId="7800777">
    <w:abstractNumId w:val="361"/>
  </w:num>
  <w:num w:numId="1311" w16cid:durableId="902982451">
    <w:abstractNumId w:val="1848"/>
  </w:num>
  <w:num w:numId="1312" w16cid:durableId="1764111094">
    <w:abstractNumId w:val="531"/>
  </w:num>
  <w:num w:numId="1313" w16cid:durableId="1142311691">
    <w:abstractNumId w:val="1553"/>
  </w:num>
  <w:num w:numId="1314" w16cid:durableId="794105368">
    <w:abstractNumId w:val="913"/>
  </w:num>
  <w:num w:numId="1315" w16cid:durableId="1787580174">
    <w:abstractNumId w:val="429"/>
  </w:num>
  <w:num w:numId="1316" w16cid:durableId="490800511">
    <w:abstractNumId w:val="1212"/>
  </w:num>
  <w:num w:numId="1317" w16cid:durableId="2061829636">
    <w:abstractNumId w:val="1931"/>
  </w:num>
  <w:num w:numId="1318" w16cid:durableId="2105228544">
    <w:abstractNumId w:val="499"/>
  </w:num>
  <w:num w:numId="1319" w16cid:durableId="1775663770">
    <w:abstractNumId w:val="1924"/>
  </w:num>
  <w:num w:numId="1320" w16cid:durableId="1099059701">
    <w:abstractNumId w:val="358"/>
  </w:num>
  <w:num w:numId="1321" w16cid:durableId="1765146731">
    <w:abstractNumId w:val="2156"/>
  </w:num>
  <w:num w:numId="1322" w16cid:durableId="347146259">
    <w:abstractNumId w:val="979"/>
  </w:num>
  <w:num w:numId="1323" w16cid:durableId="825441557">
    <w:abstractNumId w:val="8"/>
  </w:num>
  <w:num w:numId="1324" w16cid:durableId="1928615266">
    <w:abstractNumId w:val="2117"/>
  </w:num>
  <w:num w:numId="1325" w16cid:durableId="11954790">
    <w:abstractNumId w:val="1767"/>
  </w:num>
  <w:num w:numId="1326" w16cid:durableId="807672762">
    <w:abstractNumId w:val="147"/>
  </w:num>
  <w:num w:numId="1327" w16cid:durableId="921455577">
    <w:abstractNumId w:val="2146"/>
  </w:num>
  <w:num w:numId="1328" w16cid:durableId="416486964">
    <w:abstractNumId w:val="230"/>
  </w:num>
  <w:num w:numId="1329" w16cid:durableId="1535844928">
    <w:abstractNumId w:val="962"/>
  </w:num>
  <w:num w:numId="1330" w16cid:durableId="1992439977">
    <w:abstractNumId w:val="1771"/>
  </w:num>
  <w:num w:numId="1331" w16cid:durableId="1515996919">
    <w:abstractNumId w:val="814"/>
  </w:num>
  <w:num w:numId="1332" w16cid:durableId="1231497136">
    <w:abstractNumId w:val="79"/>
  </w:num>
  <w:num w:numId="1333" w16cid:durableId="132909051">
    <w:abstractNumId w:val="770"/>
  </w:num>
  <w:num w:numId="1334" w16cid:durableId="1558970688">
    <w:abstractNumId w:val="1843"/>
  </w:num>
  <w:num w:numId="1335" w16cid:durableId="996953643">
    <w:abstractNumId w:val="1850"/>
  </w:num>
  <w:num w:numId="1336" w16cid:durableId="1939823871">
    <w:abstractNumId w:val="177"/>
  </w:num>
  <w:num w:numId="1337" w16cid:durableId="400641132">
    <w:abstractNumId w:val="548"/>
  </w:num>
  <w:num w:numId="1338" w16cid:durableId="1569342557">
    <w:abstractNumId w:val="254"/>
  </w:num>
  <w:num w:numId="1339" w16cid:durableId="1667588807">
    <w:abstractNumId w:val="737"/>
  </w:num>
  <w:num w:numId="1340" w16cid:durableId="1783455625">
    <w:abstractNumId w:val="1602"/>
  </w:num>
  <w:num w:numId="1341" w16cid:durableId="435563184">
    <w:abstractNumId w:val="2050"/>
  </w:num>
  <w:num w:numId="1342" w16cid:durableId="1592658055">
    <w:abstractNumId w:val="376"/>
  </w:num>
  <w:num w:numId="1343" w16cid:durableId="42295141">
    <w:abstractNumId w:val="1804"/>
  </w:num>
  <w:num w:numId="1344" w16cid:durableId="385958611">
    <w:abstractNumId w:val="259"/>
  </w:num>
  <w:num w:numId="1345" w16cid:durableId="616789676">
    <w:abstractNumId w:val="118"/>
  </w:num>
  <w:num w:numId="1346" w16cid:durableId="1601645138">
    <w:abstractNumId w:val="774"/>
  </w:num>
  <w:num w:numId="1347" w16cid:durableId="1384600576">
    <w:abstractNumId w:val="672"/>
  </w:num>
  <w:num w:numId="1348" w16cid:durableId="1593930708">
    <w:abstractNumId w:val="833"/>
  </w:num>
  <w:num w:numId="1349" w16cid:durableId="1696467377">
    <w:abstractNumId w:val="1759"/>
  </w:num>
  <w:num w:numId="1350" w16cid:durableId="47995969">
    <w:abstractNumId w:val="1262"/>
  </w:num>
  <w:num w:numId="1351" w16cid:durableId="863515658">
    <w:abstractNumId w:val="1864"/>
  </w:num>
  <w:num w:numId="1352" w16cid:durableId="1473400262">
    <w:abstractNumId w:val="448"/>
  </w:num>
  <w:num w:numId="1353" w16cid:durableId="2005087341">
    <w:abstractNumId w:val="1914"/>
  </w:num>
  <w:num w:numId="1354" w16cid:durableId="115418911">
    <w:abstractNumId w:val="1920"/>
  </w:num>
  <w:num w:numId="1355" w16cid:durableId="614757166">
    <w:abstractNumId w:val="182"/>
  </w:num>
  <w:num w:numId="1356" w16cid:durableId="1504052930">
    <w:abstractNumId w:val="1866"/>
  </w:num>
  <w:num w:numId="1357" w16cid:durableId="1125074667">
    <w:abstractNumId w:val="140"/>
  </w:num>
  <w:num w:numId="1358" w16cid:durableId="601307069">
    <w:abstractNumId w:val="208"/>
  </w:num>
  <w:num w:numId="1359" w16cid:durableId="397091778">
    <w:abstractNumId w:val="1427"/>
  </w:num>
  <w:num w:numId="1360" w16cid:durableId="1511023613">
    <w:abstractNumId w:val="1350"/>
  </w:num>
  <w:num w:numId="1361" w16cid:durableId="1679458086">
    <w:abstractNumId w:val="765"/>
  </w:num>
  <w:num w:numId="1362" w16cid:durableId="285504836">
    <w:abstractNumId w:val="206"/>
  </w:num>
  <w:num w:numId="1363" w16cid:durableId="238487519">
    <w:abstractNumId w:val="1530"/>
  </w:num>
  <w:num w:numId="1364" w16cid:durableId="1209537267">
    <w:abstractNumId w:val="1715"/>
  </w:num>
  <w:num w:numId="1365" w16cid:durableId="1151557070">
    <w:abstractNumId w:val="1861"/>
  </w:num>
  <w:num w:numId="1366" w16cid:durableId="491064967">
    <w:abstractNumId w:val="1245"/>
  </w:num>
  <w:num w:numId="1367" w16cid:durableId="305205500">
    <w:abstractNumId w:val="16"/>
  </w:num>
  <w:num w:numId="1368" w16cid:durableId="1009601377">
    <w:abstractNumId w:val="562"/>
  </w:num>
  <w:num w:numId="1369" w16cid:durableId="1866864833">
    <w:abstractNumId w:val="1410"/>
  </w:num>
  <w:num w:numId="1370" w16cid:durableId="1697121010">
    <w:abstractNumId w:val="1937"/>
  </w:num>
  <w:num w:numId="1371" w16cid:durableId="591284944">
    <w:abstractNumId w:val="121"/>
  </w:num>
  <w:num w:numId="1372" w16cid:durableId="1909266138">
    <w:abstractNumId w:val="1786"/>
  </w:num>
  <w:num w:numId="1373" w16cid:durableId="1978801223">
    <w:abstractNumId w:val="17"/>
  </w:num>
  <w:num w:numId="1374" w16cid:durableId="1941644930">
    <w:abstractNumId w:val="1303"/>
  </w:num>
  <w:num w:numId="1375" w16cid:durableId="1433866230">
    <w:abstractNumId w:val="1810"/>
  </w:num>
  <w:num w:numId="1376" w16cid:durableId="66461044">
    <w:abstractNumId w:val="886"/>
  </w:num>
  <w:num w:numId="1377" w16cid:durableId="1874343908">
    <w:abstractNumId w:val="611"/>
  </w:num>
  <w:num w:numId="1378" w16cid:durableId="1082146048">
    <w:abstractNumId w:val="1502"/>
  </w:num>
  <w:num w:numId="1379" w16cid:durableId="505173215">
    <w:abstractNumId w:val="327"/>
  </w:num>
  <w:num w:numId="1380" w16cid:durableId="611984681">
    <w:abstractNumId w:val="902"/>
  </w:num>
  <w:num w:numId="1381" w16cid:durableId="1905555967">
    <w:abstractNumId w:val="742"/>
  </w:num>
  <w:num w:numId="1382" w16cid:durableId="1760053570">
    <w:abstractNumId w:val="2092"/>
  </w:num>
  <w:num w:numId="1383" w16cid:durableId="1037966544">
    <w:abstractNumId w:val="1666"/>
  </w:num>
  <w:num w:numId="1384" w16cid:durableId="60174319">
    <w:abstractNumId w:val="652"/>
  </w:num>
  <w:num w:numId="1385" w16cid:durableId="1258711110">
    <w:abstractNumId w:val="1935"/>
  </w:num>
  <w:num w:numId="1386" w16cid:durableId="630325379">
    <w:abstractNumId w:val="108"/>
  </w:num>
  <w:num w:numId="1387" w16cid:durableId="1353725595">
    <w:abstractNumId w:val="2113"/>
  </w:num>
  <w:num w:numId="1388" w16cid:durableId="129519708">
    <w:abstractNumId w:val="1239"/>
  </w:num>
  <w:num w:numId="1389" w16cid:durableId="922954931">
    <w:abstractNumId w:val="1506"/>
  </w:num>
  <w:num w:numId="1390" w16cid:durableId="885532803">
    <w:abstractNumId w:val="2091"/>
  </w:num>
  <w:num w:numId="1391" w16cid:durableId="782501732">
    <w:abstractNumId w:val="1990"/>
  </w:num>
  <w:num w:numId="1392" w16cid:durableId="1067918760">
    <w:abstractNumId w:val="1179"/>
  </w:num>
  <w:num w:numId="1393" w16cid:durableId="1617177211">
    <w:abstractNumId w:val="525"/>
  </w:num>
  <w:num w:numId="1394" w16cid:durableId="321349731">
    <w:abstractNumId w:val="1657"/>
  </w:num>
  <w:num w:numId="1395" w16cid:durableId="1292520937">
    <w:abstractNumId w:val="1512"/>
  </w:num>
  <w:num w:numId="1396" w16cid:durableId="248466935">
    <w:abstractNumId w:val="289"/>
  </w:num>
  <w:num w:numId="1397" w16cid:durableId="1229456839">
    <w:abstractNumId w:val="588"/>
  </w:num>
  <w:num w:numId="1398" w16cid:durableId="2057117395">
    <w:abstractNumId w:val="1762"/>
  </w:num>
  <w:num w:numId="1399" w16cid:durableId="209847767">
    <w:abstractNumId w:val="51"/>
  </w:num>
  <w:num w:numId="1400" w16cid:durableId="12922000">
    <w:abstractNumId w:val="464"/>
  </w:num>
  <w:num w:numId="1401" w16cid:durableId="175073745">
    <w:abstractNumId w:val="30"/>
  </w:num>
  <w:num w:numId="1402" w16cid:durableId="1123302158">
    <w:abstractNumId w:val="889"/>
  </w:num>
  <w:num w:numId="1403" w16cid:durableId="1652514975">
    <w:abstractNumId w:val="1432"/>
  </w:num>
  <w:num w:numId="1404" w16cid:durableId="1589460942">
    <w:abstractNumId w:val="782"/>
  </w:num>
  <w:num w:numId="1405" w16cid:durableId="1090199628">
    <w:abstractNumId w:val="2136"/>
  </w:num>
  <w:num w:numId="1406" w16cid:durableId="504786060">
    <w:abstractNumId w:val="59"/>
  </w:num>
  <w:num w:numId="1407" w16cid:durableId="1771585578">
    <w:abstractNumId w:val="971"/>
  </w:num>
  <w:num w:numId="1408" w16cid:durableId="1701936858">
    <w:abstractNumId w:val="244"/>
  </w:num>
  <w:num w:numId="1409" w16cid:durableId="825979100">
    <w:abstractNumId w:val="520"/>
  </w:num>
  <w:num w:numId="1410" w16cid:durableId="1272587440">
    <w:abstractNumId w:val="2171"/>
  </w:num>
  <w:num w:numId="1411" w16cid:durableId="972635275">
    <w:abstractNumId w:val="872"/>
  </w:num>
  <w:num w:numId="1412" w16cid:durableId="426121633">
    <w:abstractNumId w:val="110"/>
  </w:num>
  <w:num w:numId="1413" w16cid:durableId="158885810">
    <w:abstractNumId w:val="335"/>
  </w:num>
  <w:num w:numId="1414" w16cid:durableId="1870298614">
    <w:abstractNumId w:val="753"/>
  </w:num>
  <w:num w:numId="1415" w16cid:durableId="2050372826">
    <w:abstractNumId w:val="706"/>
  </w:num>
  <w:num w:numId="1416" w16cid:durableId="1713571961">
    <w:abstractNumId w:val="386"/>
  </w:num>
  <w:num w:numId="1417" w16cid:durableId="1847087072">
    <w:abstractNumId w:val="1134"/>
  </w:num>
  <w:num w:numId="1418" w16cid:durableId="509220208">
    <w:abstractNumId w:val="628"/>
  </w:num>
  <w:num w:numId="1419" w16cid:durableId="1462459586">
    <w:abstractNumId w:val="1185"/>
  </w:num>
  <w:num w:numId="1420" w16cid:durableId="1009528217">
    <w:abstractNumId w:val="1042"/>
  </w:num>
  <w:num w:numId="1421" w16cid:durableId="2037924594">
    <w:abstractNumId w:val="201"/>
  </w:num>
  <w:num w:numId="1422" w16cid:durableId="910315317">
    <w:abstractNumId w:val="1635"/>
  </w:num>
  <w:num w:numId="1423" w16cid:durableId="1654485125">
    <w:abstractNumId w:val="1928"/>
  </w:num>
  <w:num w:numId="1424" w16cid:durableId="1209339444">
    <w:abstractNumId w:val="1217"/>
  </w:num>
  <w:num w:numId="1425" w16cid:durableId="1697921020">
    <w:abstractNumId w:val="509"/>
  </w:num>
  <w:num w:numId="1426" w16cid:durableId="428088569">
    <w:abstractNumId w:val="292"/>
  </w:num>
  <w:num w:numId="1427" w16cid:durableId="1559366876">
    <w:abstractNumId w:val="881"/>
  </w:num>
  <w:num w:numId="1428" w16cid:durableId="1874726090">
    <w:abstractNumId w:val="2145"/>
  </w:num>
  <w:num w:numId="1429" w16cid:durableId="2106657150">
    <w:abstractNumId w:val="1902"/>
  </w:num>
  <w:num w:numId="1430" w16cid:durableId="256452092">
    <w:abstractNumId w:val="1373"/>
  </w:num>
  <w:num w:numId="1431" w16cid:durableId="196090127">
    <w:abstractNumId w:val="683"/>
  </w:num>
  <w:num w:numId="1432" w16cid:durableId="1622151447">
    <w:abstractNumId w:val="2090"/>
  </w:num>
  <w:num w:numId="1433" w16cid:durableId="1899172087">
    <w:abstractNumId w:val="768"/>
  </w:num>
  <w:num w:numId="1434" w16cid:durableId="847255716">
    <w:abstractNumId w:val="1925"/>
  </w:num>
  <w:num w:numId="1435" w16cid:durableId="728922092">
    <w:abstractNumId w:val="90"/>
  </w:num>
  <w:num w:numId="1436" w16cid:durableId="1893495566">
    <w:abstractNumId w:val="2125"/>
  </w:num>
  <w:num w:numId="1437" w16cid:durableId="1622299610">
    <w:abstractNumId w:val="1838"/>
  </w:num>
  <w:num w:numId="1438" w16cid:durableId="218562579">
    <w:abstractNumId w:val="961"/>
  </w:num>
  <w:num w:numId="1439" w16cid:durableId="161891370">
    <w:abstractNumId w:val="995"/>
  </w:num>
  <w:num w:numId="1440" w16cid:durableId="479689924">
    <w:abstractNumId w:val="1085"/>
  </w:num>
  <w:num w:numId="1441" w16cid:durableId="1235816931">
    <w:abstractNumId w:val="2070"/>
  </w:num>
  <w:num w:numId="1442" w16cid:durableId="1054475328">
    <w:abstractNumId w:val="2105"/>
  </w:num>
  <w:num w:numId="1443" w16cid:durableId="879324813">
    <w:abstractNumId w:val="2020"/>
  </w:num>
  <w:num w:numId="1444" w16cid:durableId="242573746">
    <w:abstractNumId w:val="1992"/>
  </w:num>
  <w:num w:numId="1445" w16cid:durableId="1097212112">
    <w:abstractNumId w:val="1097"/>
  </w:num>
  <w:num w:numId="1446" w16cid:durableId="568030241">
    <w:abstractNumId w:val="757"/>
  </w:num>
  <w:num w:numId="1447" w16cid:durableId="889851854">
    <w:abstractNumId w:val="385"/>
  </w:num>
  <w:num w:numId="1448" w16cid:durableId="1789201034">
    <w:abstractNumId w:val="1106"/>
  </w:num>
  <w:num w:numId="1449" w16cid:durableId="482310576">
    <w:abstractNumId w:val="1055"/>
  </w:num>
  <w:num w:numId="1450" w16cid:durableId="1991979824">
    <w:abstractNumId w:val="22"/>
  </w:num>
  <w:num w:numId="1451" w16cid:durableId="1795824801">
    <w:abstractNumId w:val="700"/>
  </w:num>
  <w:num w:numId="1452" w16cid:durableId="543252754">
    <w:abstractNumId w:val="622"/>
  </w:num>
  <w:num w:numId="1453" w16cid:durableId="35545067">
    <w:abstractNumId w:val="1808"/>
  </w:num>
  <w:num w:numId="1454" w16cid:durableId="831917448">
    <w:abstractNumId w:val="1125"/>
  </w:num>
  <w:num w:numId="1455" w16cid:durableId="1504516019">
    <w:abstractNumId w:val="7"/>
  </w:num>
  <w:num w:numId="1456" w16cid:durableId="874082354">
    <w:abstractNumId w:val="1970"/>
  </w:num>
  <w:num w:numId="1457" w16cid:durableId="127091611">
    <w:abstractNumId w:val="1599"/>
  </w:num>
  <w:num w:numId="1458" w16cid:durableId="303774052">
    <w:abstractNumId w:val="771"/>
  </w:num>
  <w:num w:numId="1459" w16cid:durableId="676691641">
    <w:abstractNumId w:val="255"/>
  </w:num>
  <w:num w:numId="1460" w16cid:durableId="532618639">
    <w:abstractNumId w:val="1683"/>
  </w:num>
  <w:num w:numId="1461" w16cid:durableId="674914946">
    <w:abstractNumId w:val="1065"/>
  </w:num>
  <w:num w:numId="1462" w16cid:durableId="28922058">
    <w:abstractNumId w:val="1509"/>
  </w:num>
  <w:num w:numId="1463" w16cid:durableId="2081756123">
    <w:abstractNumId w:val="1693"/>
  </w:num>
  <w:num w:numId="1464" w16cid:durableId="372539055">
    <w:abstractNumId w:val="199"/>
  </w:num>
  <w:num w:numId="1465" w16cid:durableId="770705109">
    <w:abstractNumId w:val="1155"/>
  </w:num>
  <w:num w:numId="1466" w16cid:durableId="172375545">
    <w:abstractNumId w:val="1053"/>
  </w:num>
  <w:num w:numId="1467" w16cid:durableId="1613171860">
    <w:abstractNumId w:val="2107"/>
  </w:num>
  <w:num w:numId="1468" w16cid:durableId="2122065564">
    <w:abstractNumId w:val="224"/>
  </w:num>
  <w:num w:numId="1469" w16cid:durableId="1988440016">
    <w:abstractNumId w:val="127"/>
  </w:num>
  <w:num w:numId="1470" w16cid:durableId="1592422522">
    <w:abstractNumId w:val="1710"/>
  </w:num>
  <w:num w:numId="1471" w16cid:durableId="2037121900">
    <w:abstractNumId w:val="427"/>
  </w:num>
  <w:num w:numId="1472" w16cid:durableId="448361523">
    <w:abstractNumId w:val="729"/>
  </w:num>
  <w:num w:numId="1473" w16cid:durableId="1518227788">
    <w:abstractNumId w:val="1908"/>
  </w:num>
  <w:num w:numId="1474" w16cid:durableId="102576512">
    <w:abstractNumId w:val="267"/>
  </w:num>
  <w:num w:numId="1475" w16cid:durableId="700203413">
    <w:abstractNumId w:val="759"/>
  </w:num>
  <w:num w:numId="1476" w16cid:durableId="1178538797">
    <w:abstractNumId w:val="1699"/>
  </w:num>
  <w:num w:numId="1477" w16cid:durableId="550924279">
    <w:abstractNumId w:val="213"/>
  </w:num>
  <w:num w:numId="1478" w16cid:durableId="278725936">
    <w:abstractNumId w:val="1522"/>
  </w:num>
  <w:num w:numId="1479" w16cid:durableId="2015257866">
    <w:abstractNumId w:val="1651"/>
  </w:num>
  <w:num w:numId="1480" w16cid:durableId="420952753">
    <w:abstractNumId w:val="488"/>
  </w:num>
  <w:num w:numId="1481" w16cid:durableId="1535190539">
    <w:abstractNumId w:val="1911"/>
  </w:num>
  <w:num w:numId="1482" w16cid:durableId="696389685">
    <w:abstractNumId w:val="31"/>
  </w:num>
  <w:num w:numId="1483" w16cid:durableId="1897005396">
    <w:abstractNumId w:val="15"/>
  </w:num>
  <w:num w:numId="1484" w16cid:durableId="1549419266">
    <w:abstractNumId w:val="185"/>
  </w:num>
  <w:num w:numId="1485" w16cid:durableId="909385762">
    <w:abstractNumId w:val="270"/>
  </w:num>
  <w:num w:numId="1486" w16cid:durableId="2078816056">
    <w:abstractNumId w:val="1492"/>
  </w:num>
  <w:num w:numId="1487" w16cid:durableId="2118910026">
    <w:abstractNumId w:val="627"/>
  </w:num>
  <w:num w:numId="1488" w16cid:durableId="1643538653">
    <w:abstractNumId w:val="1743"/>
  </w:num>
  <w:num w:numId="1489" w16cid:durableId="673798911">
    <w:abstractNumId w:val="2114"/>
  </w:num>
  <w:num w:numId="1490" w16cid:durableId="1581207949">
    <w:abstractNumId w:val="1921"/>
  </w:num>
  <w:num w:numId="1491" w16cid:durableId="1935820629">
    <w:abstractNumId w:val="1578"/>
  </w:num>
  <w:num w:numId="1492" w16cid:durableId="412240700">
    <w:abstractNumId w:val="537"/>
  </w:num>
  <w:num w:numId="1493" w16cid:durableId="1274558965">
    <w:abstractNumId w:val="857"/>
  </w:num>
  <w:num w:numId="1494" w16cid:durableId="1247960608">
    <w:abstractNumId w:val="1213"/>
  </w:num>
  <w:num w:numId="1495" w16cid:durableId="1414281213">
    <w:abstractNumId w:val="1128"/>
  </w:num>
  <w:num w:numId="1496" w16cid:durableId="1946616069">
    <w:abstractNumId w:val="67"/>
  </w:num>
  <w:num w:numId="1497" w16cid:durableId="1407458109">
    <w:abstractNumId w:val="207"/>
  </w:num>
  <w:num w:numId="1498" w16cid:durableId="1890414631">
    <w:abstractNumId w:val="1346"/>
  </w:num>
  <w:num w:numId="1499" w16cid:durableId="579098423">
    <w:abstractNumId w:val="994"/>
  </w:num>
  <w:num w:numId="1500" w16cid:durableId="223877316">
    <w:abstractNumId w:val="365"/>
  </w:num>
  <w:num w:numId="1501" w16cid:durableId="1535117020">
    <w:abstractNumId w:val="840"/>
  </w:num>
  <w:num w:numId="1502" w16cid:durableId="962151703">
    <w:abstractNumId w:val="1678"/>
  </w:num>
  <w:num w:numId="1503" w16cid:durableId="531767525">
    <w:abstractNumId w:val="25"/>
  </w:num>
  <w:num w:numId="1504" w16cid:durableId="1481772305">
    <w:abstractNumId w:val="777"/>
  </w:num>
  <w:num w:numId="1505" w16cid:durableId="1532837537">
    <w:abstractNumId w:val="410"/>
  </w:num>
  <w:num w:numId="1506" w16cid:durableId="588582788">
    <w:abstractNumId w:val="1980"/>
  </w:num>
  <w:num w:numId="1507" w16cid:durableId="2088728453">
    <w:abstractNumId w:val="1413"/>
  </w:num>
  <w:num w:numId="1508" w16cid:durableId="1179738565">
    <w:abstractNumId w:val="1258"/>
  </w:num>
  <w:num w:numId="1509" w16cid:durableId="479231207">
    <w:abstractNumId w:val="1779"/>
  </w:num>
  <w:num w:numId="1510" w16cid:durableId="445467282">
    <w:abstractNumId w:val="1613"/>
  </w:num>
  <w:num w:numId="1511" w16cid:durableId="1025446535">
    <w:abstractNumId w:val="788"/>
  </w:num>
  <w:num w:numId="1512" w16cid:durableId="299923995">
    <w:abstractNumId w:val="945"/>
  </w:num>
  <w:num w:numId="1513" w16cid:durableId="1800143457">
    <w:abstractNumId w:val="256"/>
  </w:num>
  <w:num w:numId="1514" w16cid:durableId="747076181">
    <w:abstractNumId w:val="442"/>
  </w:num>
  <w:num w:numId="1515" w16cid:durableId="569736332">
    <w:abstractNumId w:val="673"/>
  </w:num>
  <w:num w:numId="1516" w16cid:durableId="1471749021">
    <w:abstractNumId w:val="2123"/>
  </w:num>
  <w:num w:numId="1517" w16cid:durableId="1111315241">
    <w:abstractNumId w:val="897"/>
  </w:num>
  <w:num w:numId="1518" w16cid:durableId="550465285">
    <w:abstractNumId w:val="1575"/>
  </w:num>
  <w:num w:numId="1519" w16cid:durableId="534343640">
    <w:abstractNumId w:val="914"/>
  </w:num>
  <w:num w:numId="1520" w16cid:durableId="1707219525">
    <w:abstractNumId w:val="938"/>
  </w:num>
  <w:num w:numId="1521" w16cid:durableId="1900364893">
    <w:abstractNumId w:val="1955"/>
  </w:num>
  <w:num w:numId="1522" w16cid:durableId="2035111593">
    <w:abstractNumId w:val="1595"/>
  </w:num>
  <w:num w:numId="1523" w16cid:durableId="1984390524">
    <w:abstractNumId w:val="2098"/>
  </w:num>
  <w:num w:numId="1524" w16cid:durableId="903679587">
    <w:abstractNumId w:val="401"/>
  </w:num>
  <w:num w:numId="1525" w16cid:durableId="106123850">
    <w:abstractNumId w:val="392"/>
  </w:num>
  <w:num w:numId="1526" w16cid:durableId="607085753">
    <w:abstractNumId w:val="1288"/>
  </w:num>
  <w:num w:numId="1527" w16cid:durableId="216746966">
    <w:abstractNumId w:val="1600"/>
  </w:num>
  <w:num w:numId="1528" w16cid:durableId="768768950">
    <w:abstractNumId w:val="1008"/>
  </w:num>
  <w:num w:numId="1529" w16cid:durableId="1834645360">
    <w:abstractNumId w:val="263"/>
  </w:num>
  <w:num w:numId="1530" w16cid:durableId="839124174">
    <w:abstractNumId w:val="1487"/>
  </w:num>
  <w:num w:numId="1531" w16cid:durableId="310528478">
    <w:abstractNumId w:val="172"/>
  </w:num>
  <w:num w:numId="1532" w16cid:durableId="739446894">
    <w:abstractNumId w:val="1048"/>
  </w:num>
  <w:num w:numId="1533" w16cid:durableId="1661737648">
    <w:abstractNumId w:val="1126"/>
  </w:num>
  <w:num w:numId="1534" w16cid:durableId="1187019434">
    <w:abstractNumId w:val="859"/>
  </w:num>
  <w:num w:numId="1535" w16cid:durableId="1500733176">
    <w:abstractNumId w:val="1382"/>
  </w:num>
  <w:num w:numId="1536" w16cid:durableId="75171445">
    <w:abstractNumId w:val="480"/>
  </w:num>
  <w:num w:numId="1537" w16cid:durableId="1335918463">
    <w:abstractNumId w:val="101"/>
  </w:num>
  <w:num w:numId="1538" w16cid:durableId="1554344413">
    <w:abstractNumId w:val="534"/>
  </w:num>
  <w:num w:numId="1539" w16cid:durableId="1348099175">
    <w:abstractNumId w:val="698"/>
  </w:num>
  <w:num w:numId="1540" w16cid:durableId="1984659251">
    <w:abstractNumId w:val="1515"/>
  </w:num>
  <w:num w:numId="1541" w16cid:durableId="1018115701">
    <w:abstractNumId w:val="447"/>
  </w:num>
  <w:num w:numId="1542" w16cid:durableId="752630350">
    <w:abstractNumId w:val="1319"/>
  </w:num>
  <w:num w:numId="1543" w16cid:durableId="212078600">
    <w:abstractNumId w:val="868"/>
  </w:num>
  <w:num w:numId="1544" w16cid:durableId="2145922353">
    <w:abstractNumId w:val="1768"/>
  </w:num>
  <w:num w:numId="1545" w16cid:durableId="115684469">
    <w:abstractNumId w:val="377"/>
  </w:num>
  <w:num w:numId="1546" w16cid:durableId="650598855">
    <w:abstractNumId w:val="1901"/>
  </w:num>
  <w:num w:numId="1547" w16cid:durableId="214975895">
    <w:abstractNumId w:val="1834"/>
  </w:num>
  <w:num w:numId="1548" w16cid:durableId="1866748462">
    <w:abstractNumId w:val="71"/>
  </w:num>
  <w:num w:numId="1549" w16cid:durableId="835534446">
    <w:abstractNumId w:val="952"/>
  </w:num>
  <w:num w:numId="1550" w16cid:durableId="836842970">
    <w:abstractNumId w:val="1734"/>
  </w:num>
  <w:num w:numId="1551" w16cid:durableId="1048993867">
    <w:abstractNumId w:val="1444"/>
  </w:num>
  <w:num w:numId="1552" w16cid:durableId="856652708">
    <w:abstractNumId w:val="1361"/>
  </w:num>
  <w:num w:numId="1553" w16cid:durableId="1246064981">
    <w:abstractNumId w:val="84"/>
  </w:num>
  <w:num w:numId="1554" w16cid:durableId="1915435680">
    <w:abstractNumId w:val="1590"/>
  </w:num>
  <w:num w:numId="1555" w16cid:durableId="2112314114">
    <w:abstractNumId w:val="715"/>
  </w:num>
  <w:num w:numId="1556" w16cid:durableId="847521901">
    <w:abstractNumId w:val="391"/>
  </w:num>
  <w:num w:numId="1557" w16cid:durableId="565454005">
    <w:abstractNumId w:val="188"/>
  </w:num>
  <w:num w:numId="1558" w16cid:durableId="2099906934">
    <w:abstractNumId w:val="1013"/>
  </w:num>
  <w:num w:numId="1559" w16cid:durableId="1881895946">
    <w:abstractNumId w:val="175"/>
  </w:num>
  <w:num w:numId="1560" w16cid:durableId="221867675">
    <w:abstractNumId w:val="1973"/>
  </w:num>
  <w:num w:numId="1561" w16cid:durableId="168105655">
    <w:abstractNumId w:val="1787"/>
  </w:num>
  <w:num w:numId="1562" w16cid:durableId="14383822">
    <w:abstractNumId w:val="1632"/>
  </w:num>
  <w:num w:numId="1563" w16cid:durableId="942420947">
    <w:abstractNumId w:val="444"/>
  </w:num>
  <w:num w:numId="1564" w16cid:durableId="313535097">
    <w:abstractNumId w:val="1248"/>
  </w:num>
  <w:num w:numId="1565" w16cid:durableId="1287466378">
    <w:abstractNumId w:val="2033"/>
  </w:num>
  <w:num w:numId="1566" w16cid:durableId="717125053">
    <w:abstractNumId w:val="892"/>
  </w:num>
  <w:num w:numId="1567" w16cid:durableId="1460302740">
    <w:abstractNumId w:val="1999"/>
  </w:num>
  <w:num w:numId="1568" w16cid:durableId="1455975656">
    <w:abstractNumId w:val="693"/>
  </w:num>
  <w:num w:numId="1569" w16cid:durableId="48699494">
    <w:abstractNumId w:val="1071"/>
  </w:num>
  <w:num w:numId="1570" w16cid:durableId="2090035346">
    <w:abstractNumId w:val="613"/>
  </w:num>
  <w:num w:numId="1571" w16cid:durableId="514341714">
    <w:abstractNumId w:val="283"/>
  </w:num>
  <w:num w:numId="1572" w16cid:durableId="1573999918">
    <w:abstractNumId w:val="1332"/>
  </w:num>
  <w:num w:numId="1573" w16cid:durableId="145126662">
    <w:abstractNumId w:val="179"/>
  </w:num>
  <w:num w:numId="1574" w16cid:durableId="1995717698">
    <w:abstractNumId w:val="1800"/>
  </w:num>
  <w:num w:numId="1575" w16cid:durableId="333802908">
    <w:abstractNumId w:val="756"/>
  </w:num>
  <w:num w:numId="1576" w16cid:durableId="1482500364">
    <w:abstractNumId w:val="1885"/>
  </w:num>
  <w:num w:numId="1577" w16cid:durableId="540019436">
    <w:abstractNumId w:val="515"/>
  </w:num>
  <w:num w:numId="1578" w16cid:durableId="1556353210">
    <w:abstractNumId w:val="846"/>
  </w:num>
  <w:num w:numId="1579" w16cid:durableId="1338264350">
    <w:abstractNumId w:val="1482"/>
  </w:num>
  <w:num w:numId="1580" w16cid:durableId="759328474">
    <w:abstractNumId w:val="1853"/>
  </w:num>
  <w:num w:numId="1581" w16cid:durableId="1551721814">
    <w:abstractNumId w:val="2108"/>
  </w:num>
  <w:num w:numId="1582" w16cid:durableId="1173570923">
    <w:abstractNumId w:val="325"/>
  </w:num>
  <w:num w:numId="1583" w16cid:durableId="186724529">
    <w:abstractNumId w:val="456"/>
  </w:num>
  <w:num w:numId="1584" w16cid:durableId="1339455779">
    <w:abstractNumId w:val="369"/>
  </w:num>
  <w:num w:numId="1585" w16cid:durableId="1793750080">
    <w:abstractNumId w:val="469"/>
  </w:num>
  <w:num w:numId="1586" w16cid:durableId="452484984">
    <w:abstractNumId w:val="1398"/>
  </w:num>
  <w:num w:numId="1587" w16cid:durableId="1995597006">
    <w:abstractNumId w:val="1954"/>
  </w:num>
  <w:num w:numId="1588" w16cid:durableId="1793555238">
    <w:abstractNumId w:val="996"/>
  </w:num>
  <w:num w:numId="1589" w16cid:durableId="1230578956">
    <w:abstractNumId w:val="1330"/>
  </w:num>
  <w:num w:numId="1590" w16cid:durableId="1263029960">
    <w:abstractNumId w:val="841"/>
  </w:num>
  <w:num w:numId="1591" w16cid:durableId="1368334487">
    <w:abstractNumId w:val="2088"/>
  </w:num>
  <w:num w:numId="1592" w16cid:durableId="2120836677">
    <w:abstractNumId w:val="707"/>
  </w:num>
  <w:num w:numId="1593" w16cid:durableId="1743408384">
    <w:abstractNumId w:val="117"/>
  </w:num>
  <w:num w:numId="1594" w16cid:durableId="341592015">
    <w:abstractNumId w:val="113"/>
  </w:num>
  <w:num w:numId="1595" w16cid:durableId="2108648028">
    <w:abstractNumId w:val="1916"/>
  </w:num>
  <w:num w:numId="1596" w16cid:durableId="1860856144">
    <w:abstractNumId w:val="1756"/>
  </w:num>
  <w:num w:numId="1597" w16cid:durableId="658970423">
    <w:abstractNumId w:val="2018"/>
  </w:num>
  <w:num w:numId="1598" w16cid:durableId="1913007613">
    <w:abstractNumId w:val="1349"/>
  </w:num>
  <w:num w:numId="1599" w16cid:durableId="1224827941">
    <w:abstractNumId w:val="1050"/>
  </w:num>
  <w:num w:numId="1600" w16cid:durableId="1417165256">
    <w:abstractNumId w:val="20"/>
  </w:num>
  <w:num w:numId="1601" w16cid:durableId="1956213652">
    <w:abstractNumId w:val="492"/>
  </w:num>
  <w:num w:numId="1602" w16cid:durableId="852260526">
    <w:abstractNumId w:val="324"/>
  </w:num>
  <w:num w:numId="1603" w16cid:durableId="1422722020">
    <w:abstractNumId w:val="489"/>
  </w:num>
  <w:num w:numId="1604" w16cid:durableId="784543093">
    <w:abstractNumId w:val="937"/>
  </w:num>
  <w:num w:numId="1605" w16cid:durableId="1713963170">
    <w:abstractNumId w:val="2095"/>
  </w:num>
  <w:num w:numId="1606" w16cid:durableId="781269960">
    <w:abstractNumId w:val="235"/>
  </w:num>
  <w:num w:numId="1607" w16cid:durableId="790392804">
    <w:abstractNumId w:val="1977"/>
  </w:num>
  <w:num w:numId="1608" w16cid:durableId="1123117538">
    <w:abstractNumId w:val="1969"/>
  </w:num>
  <w:num w:numId="1609" w16cid:durableId="377510269">
    <w:abstractNumId w:val="831"/>
  </w:num>
  <w:num w:numId="1610" w16cid:durableId="306978634">
    <w:abstractNumId w:val="1745"/>
  </w:num>
  <w:num w:numId="1611" w16cid:durableId="1904683492">
    <w:abstractNumId w:val="1790"/>
  </w:num>
  <w:num w:numId="1612" w16cid:durableId="1299527448">
    <w:abstractNumId w:val="1370"/>
  </w:num>
  <w:num w:numId="1613" w16cid:durableId="1077828272">
    <w:abstractNumId w:val="620"/>
  </w:num>
  <w:num w:numId="1614" w16cid:durableId="917254907">
    <w:abstractNumId w:val="1491"/>
  </w:num>
  <w:num w:numId="1615" w16cid:durableId="272443797">
    <w:abstractNumId w:val="2068"/>
  </w:num>
  <w:num w:numId="1616" w16cid:durableId="67849463">
    <w:abstractNumId w:val="959"/>
  </w:num>
  <w:num w:numId="1617" w16cid:durableId="807672038">
    <w:abstractNumId w:val="864"/>
  </w:num>
  <w:num w:numId="1618" w16cid:durableId="171529912">
    <w:abstractNumId w:val="2124"/>
  </w:num>
  <w:num w:numId="1619" w16cid:durableId="1962109424">
    <w:abstractNumId w:val="1896"/>
  </w:num>
  <w:num w:numId="1620" w16cid:durableId="1818374826">
    <w:abstractNumId w:val="1922"/>
  </w:num>
  <w:num w:numId="1621" w16cid:durableId="104430350">
    <w:abstractNumId w:val="1905"/>
  </w:num>
  <w:num w:numId="1622" w16cid:durableId="258804142">
    <w:abstractNumId w:val="1589"/>
  </w:num>
  <w:num w:numId="1623" w16cid:durableId="135879599">
    <w:abstractNumId w:val="778"/>
  </w:num>
  <w:num w:numId="1624" w16cid:durableId="1478768638">
    <w:abstractNumId w:val="972"/>
  </w:num>
  <w:num w:numId="1625" w16cid:durableId="1604612924">
    <w:abstractNumId w:val="1625"/>
  </w:num>
  <w:num w:numId="1626" w16cid:durableId="1191333985">
    <w:abstractNumId w:val="1017"/>
  </w:num>
  <w:num w:numId="1627" w16cid:durableId="1726024418">
    <w:abstractNumId w:val="1503"/>
  </w:num>
  <w:num w:numId="1628" w16cid:durableId="1964192056">
    <w:abstractNumId w:val="1140"/>
  </w:num>
  <w:num w:numId="1629" w16cid:durableId="961807813">
    <w:abstractNumId w:val="1895"/>
  </w:num>
  <w:num w:numId="1630" w16cid:durableId="27459892">
    <w:abstractNumId w:val="861"/>
  </w:num>
  <w:num w:numId="1631" w16cid:durableId="204370214">
    <w:abstractNumId w:val="561"/>
  </w:num>
  <w:num w:numId="1632" w16cid:durableId="256525255">
    <w:abstractNumId w:val="1171"/>
  </w:num>
  <w:num w:numId="1633" w16cid:durableId="616790165">
    <w:abstractNumId w:val="1529"/>
  </w:num>
  <w:num w:numId="1634" w16cid:durableId="1488327961">
    <w:abstractNumId w:val="81"/>
  </w:num>
  <w:num w:numId="1635" w16cid:durableId="1369336149">
    <w:abstractNumId w:val="949"/>
  </w:num>
  <w:num w:numId="1636" w16cid:durableId="1442384927">
    <w:abstractNumId w:val="784"/>
  </w:num>
  <w:num w:numId="1637" w16cid:durableId="218056950">
    <w:abstractNumId w:val="463"/>
  </w:num>
  <w:num w:numId="1638" w16cid:durableId="252863582">
    <w:abstractNumId w:val="559"/>
  </w:num>
  <w:num w:numId="1639" w16cid:durableId="1423835921">
    <w:abstractNumId w:val="580"/>
  </w:num>
  <w:num w:numId="1640" w16cid:durableId="1170222213">
    <w:abstractNumId w:val="262"/>
  </w:num>
  <w:num w:numId="1641" w16cid:durableId="1097019187">
    <w:abstractNumId w:val="523"/>
  </w:num>
  <w:num w:numId="1642" w16cid:durableId="1128549660">
    <w:abstractNumId w:val="1525"/>
  </w:num>
  <w:num w:numId="1643" w16cid:durableId="740711075">
    <w:abstractNumId w:val="532"/>
  </w:num>
  <w:num w:numId="1644" w16cid:durableId="557283253">
    <w:abstractNumId w:val="265"/>
  </w:num>
  <w:num w:numId="1645" w16cid:durableId="1176773122">
    <w:abstractNumId w:val="1027"/>
  </w:num>
  <w:num w:numId="1646" w16cid:durableId="1594974706">
    <w:abstractNumId w:val="45"/>
  </w:num>
  <w:num w:numId="1647" w16cid:durableId="1276716746">
    <w:abstractNumId w:val="1761"/>
  </w:num>
  <w:num w:numId="1648" w16cid:durableId="497889718">
    <w:abstractNumId w:val="1154"/>
  </w:num>
  <w:num w:numId="1649" w16cid:durableId="1276058059">
    <w:abstractNumId w:val="528"/>
  </w:num>
  <w:num w:numId="1650" w16cid:durableId="263613005">
    <w:abstractNumId w:val="1919"/>
  </w:num>
  <w:num w:numId="1651" w16cid:durableId="505945013">
    <w:abstractNumId w:val="1517"/>
  </w:num>
  <w:num w:numId="1652" w16cid:durableId="757603470">
    <w:abstractNumId w:val="680"/>
  </w:num>
  <w:num w:numId="1653" w16cid:durableId="379597258">
    <w:abstractNumId w:val="1473"/>
  </w:num>
  <w:num w:numId="1654" w16cid:durableId="1381704170">
    <w:abstractNumId w:val="2027"/>
  </w:num>
  <w:num w:numId="1655" w16cid:durableId="1464272067">
    <w:abstractNumId w:val="723"/>
  </w:num>
  <w:num w:numId="1656" w16cid:durableId="1955287448">
    <w:abstractNumId w:val="158"/>
  </w:num>
  <w:num w:numId="1657" w16cid:durableId="1638531789">
    <w:abstractNumId w:val="780"/>
  </w:num>
  <w:num w:numId="1658" w16cid:durableId="1886138003">
    <w:abstractNumId w:val="1670"/>
  </w:num>
  <w:num w:numId="1659" w16cid:durableId="794369371">
    <w:abstractNumId w:val="424"/>
  </w:num>
  <w:num w:numId="1660" w16cid:durableId="243877855">
    <w:abstractNumId w:val="190"/>
  </w:num>
  <w:num w:numId="1661" w16cid:durableId="1093084967">
    <w:abstractNumId w:val="1378"/>
  </w:num>
  <w:num w:numId="1662" w16cid:durableId="2134203098">
    <w:abstractNumId w:val="112"/>
  </w:num>
  <w:num w:numId="1663" w16cid:durableId="1768574207">
    <w:abstractNumId w:val="1113"/>
  </w:num>
  <w:num w:numId="1664" w16cid:durableId="47120558">
    <w:abstractNumId w:val="908"/>
  </w:num>
  <w:num w:numId="1665" w16cid:durableId="680475628">
    <w:abstractNumId w:val="367"/>
  </w:num>
  <w:num w:numId="1666" w16cid:durableId="1363943156">
    <w:abstractNumId w:val="546"/>
  </w:num>
  <w:num w:numId="1667" w16cid:durableId="216359190">
    <w:abstractNumId w:val="842"/>
  </w:num>
  <w:num w:numId="1668" w16cid:durableId="927036723">
    <w:abstractNumId w:val="1338"/>
  </w:num>
  <w:num w:numId="1669" w16cid:durableId="59712593">
    <w:abstractNumId w:val="1481"/>
  </w:num>
  <w:num w:numId="1670" w16cid:durableId="1605965710">
    <w:abstractNumId w:val="1052"/>
  </w:num>
  <w:num w:numId="1671" w16cid:durableId="1369455600">
    <w:abstractNumId w:val="1438"/>
  </w:num>
  <w:num w:numId="1672" w16cid:durableId="896208274">
    <w:abstractNumId w:val="1015"/>
  </w:num>
  <w:num w:numId="1673" w16cid:durableId="586115198">
    <w:abstractNumId w:val="964"/>
  </w:num>
  <w:num w:numId="1674" w16cid:durableId="1122990941">
    <w:abstractNumId w:val="837"/>
  </w:num>
  <w:num w:numId="1675" w16cid:durableId="1039823335">
    <w:abstractNumId w:val="1111"/>
  </w:num>
  <w:num w:numId="1676" w16cid:durableId="397242748">
    <w:abstractNumId w:val="906"/>
  </w:num>
  <w:num w:numId="1677" w16cid:durableId="1602370866">
    <w:abstractNumId w:val="604"/>
  </w:num>
  <w:num w:numId="1678" w16cid:durableId="1388215173">
    <w:abstractNumId w:val="136"/>
  </w:num>
  <w:num w:numId="1679" w16cid:durableId="1662192853">
    <w:abstractNumId w:val="2151"/>
  </w:num>
  <w:num w:numId="1680" w16cid:durableId="2045909345">
    <w:abstractNumId w:val="1475"/>
  </w:num>
  <w:num w:numId="1681" w16cid:durableId="1588344794">
    <w:abstractNumId w:val="43"/>
  </w:num>
  <w:num w:numId="1682" w16cid:durableId="146439687">
    <w:abstractNumId w:val="436"/>
  </w:num>
  <w:num w:numId="1683" w16cid:durableId="563830576">
    <w:abstractNumId w:val="1447"/>
  </w:num>
  <w:num w:numId="1684" w16cid:durableId="1993487598">
    <w:abstractNumId w:val="470"/>
  </w:num>
  <w:num w:numId="1685" w16cid:durableId="1261837802">
    <w:abstractNumId w:val="1630"/>
  </w:num>
  <w:num w:numId="1686" w16cid:durableId="1726950467">
    <w:abstractNumId w:val="599"/>
  </w:num>
  <w:num w:numId="1687" w16cid:durableId="1869441777">
    <w:abstractNumId w:val="0"/>
  </w:num>
  <w:num w:numId="1688" w16cid:durableId="452140097">
    <w:abstractNumId w:val="1461"/>
  </w:num>
  <w:num w:numId="1689" w16cid:durableId="1470443115">
    <w:abstractNumId w:val="1836"/>
  </w:num>
  <w:num w:numId="1690" w16cid:durableId="109476395">
    <w:abstractNumId w:val="1190"/>
  </w:num>
  <w:num w:numId="1691" w16cid:durableId="395863261">
    <w:abstractNumId w:val="866"/>
  </w:num>
  <w:num w:numId="1692" w16cid:durableId="117266138">
    <w:abstractNumId w:val="120"/>
  </w:num>
  <w:num w:numId="1693" w16cid:durableId="448009253">
    <w:abstractNumId w:val="1780"/>
  </w:num>
  <w:num w:numId="1694" w16cid:durableId="1442340729">
    <w:abstractNumId w:val="1214"/>
  </w:num>
  <w:num w:numId="1695" w16cid:durableId="1212305142">
    <w:abstractNumId w:val="58"/>
  </w:num>
  <w:num w:numId="1696" w16cid:durableId="925000734">
    <w:abstractNumId w:val="738"/>
  </w:num>
  <w:num w:numId="1697" w16cid:durableId="2013410160">
    <w:abstractNumId w:val="1731"/>
  </w:num>
  <w:num w:numId="1698" w16cid:durableId="1418752712">
    <w:abstractNumId w:val="458"/>
  </w:num>
  <w:num w:numId="1699" w16cid:durableId="1332099593">
    <w:abstractNumId w:val="1203"/>
  </w:num>
  <w:num w:numId="1700" w16cid:durableId="2075932923">
    <w:abstractNumId w:val="1148"/>
  </w:num>
  <w:num w:numId="1701" w16cid:durableId="265649851">
    <w:abstractNumId w:val="1331"/>
  </w:num>
  <w:num w:numId="1702" w16cid:durableId="284311618">
    <w:abstractNumId w:val="1041"/>
  </w:num>
  <w:num w:numId="1703" w16cid:durableId="425003044">
    <w:abstractNumId w:val="1658"/>
  </w:num>
  <w:num w:numId="1704" w16cid:durableId="695665449">
    <w:abstractNumId w:val="543"/>
  </w:num>
  <w:num w:numId="1705" w16cid:durableId="1650551798">
    <w:abstractNumId w:val="1135"/>
  </w:num>
  <w:num w:numId="1706" w16cid:durableId="1034890983">
    <w:abstractNumId w:val="762"/>
  </w:num>
  <w:num w:numId="1707" w16cid:durableId="1448043376">
    <w:abstractNumId w:val="211"/>
  </w:num>
  <w:num w:numId="1708" w16cid:durableId="4015389">
    <w:abstractNumId w:val="1496"/>
  </w:num>
  <w:num w:numId="1709" w16cid:durableId="1840922625">
    <w:abstractNumId w:val="785"/>
  </w:num>
  <w:num w:numId="1710" w16cid:durableId="864173502">
    <w:abstractNumId w:val="241"/>
  </w:num>
  <w:num w:numId="1711" w16cid:durableId="522599146">
    <w:abstractNumId w:val="245"/>
  </w:num>
  <w:num w:numId="1712" w16cid:durableId="620456082">
    <w:abstractNumId w:val="1454"/>
  </w:num>
  <w:num w:numId="1713" w16cid:durableId="1496067372">
    <w:abstractNumId w:val="1133"/>
  </w:num>
  <w:num w:numId="1714" w16cid:durableId="1545368164">
    <w:abstractNumId w:val="64"/>
  </w:num>
  <w:num w:numId="1715" w16cid:durableId="876548883">
    <w:abstractNumId w:val="1226"/>
  </w:num>
  <w:num w:numId="1716" w16cid:durableId="1737822077">
    <w:abstractNumId w:val="1618"/>
  </w:num>
  <w:num w:numId="1717" w16cid:durableId="1160535264">
    <w:abstractNumId w:val="871"/>
  </w:num>
  <w:num w:numId="1718" w16cid:durableId="138772183">
    <w:abstractNumId w:val="921"/>
  </w:num>
  <w:num w:numId="1719" w16cid:durableId="427972434">
    <w:abstractNumId w:val="930"/>
  </w:num>
  <w:num w:numId="1720" w16cid:durableId="2047559162">
    <w:abstractNumId w:val="517"/>
  </w:num>
  <w:num w:numId="1721" w16cid:durableId="977302113">
    <w:abstractNumId w:val="1880"/>
  </w:num>
  <w:num w:numId="1722" w16cid:durableId="687147006">
    <w:abstractNumId w:val="1863"/>
  </w:num>
  <w:num w:numId="1723" w16cid:durableId="1153330933">
    <w:abstractNumId w:val="554"/>
  </w:num>
  <w:num w:numId="1724" w16cid:durableId="598175074">
    <w:abstractNumId w:val="1270"/>
  </w:num>
  <w:num w:numId="1725" w16cid:durableId="1977685867">
    <w:abstractNumId w:val="1889"/>
  </w:num>
  <w:num w:numId="1726" w16cid:durableId="565266583">
    <w:abstractNumId w:val="1193"/>
  </w:num>
  <w:num w:numId="1727" w16cid:durableId="1732121646">
    <w:abstractNumId w:val="379"/>
  </w:num>
  <w:num w:numId="1728" w16cid:durableId="1972587264">
    <w:abstractNumId w:val="1251"/>
  </w:num>
  <w:num w:numId="1729" w16cid:durableId="828400672">
    <w:abstractNumId w:val="57"/>
  </w:num>
  <w:num w:numId="1730" w16cid:durableId="2143687409">
    <w:abstractNumId w:val="223"/>
  </w:num>
  <w:num w:numId="1731" w16cid:durableId="1404258992">
    <w:abstractNumId w:val="791"/>
  </w:num>
  <w:num w:numId="1732" w16cid:durableId="1820488416">
    <w:abstractNumId w:val="2163"/>
  </w:num>
  <w:num w:numId="1733" w16cid:durableId="225342161">
    <w:abstractNumId w:val="1110"/>
  </w:num>
  <w:num w:numId="1734" w16cid:durableId="546066469">
    <w:abstractNumId w:val="318"/>
  </w:num>
  <w:num w:numId="1735" w16cid:durableId="1607424429">
    <w:abstractNumId w:val="1345"/>
  </w:num>
  <w:num w:numId="1736" w16cid:durableId="1467701347">
    <w:abstractNumId w:val="665"/>
  </w:num>
  <w:num w:numId="1737" w16cid:durableId="1091203155">
    <w:abstractNumId w:val="46"/>
  </w:num>
  <w:num w:numId="1738" w16cid:durableId="2104762207">
    <w:abstractNumId w:val="985"/>
  </w:num>
  <w:num w:numId="1739" w16cid:durableId="1780837467">
    <w:abstractNumId w:val="764"/>
  </w:num>
  <w:num w:numId="1740" w16cid:durableId="1229026454">
    <w:abstractNumId w:val="2012"/>
  </w:num>
  <w:num w:numId="1741" w16cid:durableId="1556621837">
    <w:abstractNumId w:val="320"/>
  </w:num>
  <w:num w:numId="1742" w16cid:durableId="1552812368">
    <w:abstractNumId w:val="717"/>
  </w:num>
  <w:num w:numId="1743" w16cid:durableId="1373725320">
    <w:abstractNumId w:val="799"/>
  </w:num>
  <w:num w:numId="1744" w16cid:durableId="1343388858">
    <w:abstractNumId w:val="1763"/>
  </w:num>
  <w:num w:numId="1745" w16cid:durableId="1970889426">
    <w:abstractNumId w:val="1986"/>
  </w:num>
  <w:num w:numId="1746" w16cid:durableId="1350717546">
    <w:abstractNumId w:val="539"/>
  </w:num>
  <w:num w:numId="1747" w16cid:durableId="1698584125">
    <w:abstractNumId w:val="2167"/>
  </w:num>
  <w:num w:numId="1748" w16cid:durableId="490564580">
    <w:abstractNumId w:val="152"/>
  </w:num>
  <w:num w:numId="1749" w16cid:durableId="205944943">
    <w:abstractNumId w:val="1132"/>
  </w:num>
  <w:num w:numId="1750" w16cid:durableId="2038389812">
    <w:abstractNumId w:val="583"/>
  </w:num>
  <w:num w:numId="1751" w16cid:durableId="561140651">
    <w:abstractNumId w:val="687"/>
  </w:num>
  <w:num w:numId="1752" w16cid:durableId="782773479">
    <w:abstractNumId w:val="705"/>
  </w:num>
  <w:num w:numId="1753" w16cid:durableId="1442870352">
    <w:abstractNumId w:val="1094"/>
  </w:num>
  <w:num w:numId="1754" w16cid:durableId="2130318369">
    <w:abstractNumId w:val="402"/>
  </w:num>
  <w:num w:numId="1755" w16cid:durableId="1220631676">
    <w:abstractNumId w:val="1577"/>
  </w:num>
  <w:num w:numId="1756" w16cid:durableId="587079498">
    <w:abstractNumId w:val="2034"/>
  </w:num>
  <w:num w:numId="1757" w16cid:durableId="1701973163">
    <w:abstractNumId w:val="1069"/>
  </w:num>
  <w:num w:numId="1758" w16cid:durableId="424156243">
    <w:abstractNumId w:val="189"/>
  </w:num>
  <w:num w:numId="1759" w16cid:durableId="1738045383">
    <w:abstractNumId w:val="1124"/>
  </w:num>
  <w:num w:numId="1760" w16cid:durableId="488012146">
    <w:abstractNumId w:val="2165"/>
  </w:num>
  <w:num w:numId="1761" w16cid:durableId="896629877">
    <w:abstractNumId w:val="1393"/>
  </w:num>
  <w:num w:numId="1762" w16cid:durableId="90514863">
    <w:abstractNumId w:val="1387"/>
  </w:num>
  <w:num w:numId="1763" w16cid:durableId="1046371644">
    <w:abstractNumId w:val="1156"/>
  </w:num>
  <w:num w:numId="1764" w16cid:durableId="1899708531">
    <w:abstractNumId w:val="2103"/>
  </w:num>
  <w:num w:numId="1765" w16cid:durableId="1720007442">
    <w:abstractNumId w:val="1354"/>
  </w:num>
  <w:num w:numId="1766" w16cid:durableId="1133672873">
    <w:abstractNumId w:val="1877"/>
  </w:num>
  <w:num w:numId="1767" w16cid:durableId="1048146518">
    <w:abstractNumId w:val="760"/>
  </w:num>
  <w:num w:numId="1768" w16cid:durableId="1305433202">
    <w:abstractNumId w:val="307"/>
  </w:num>
  <w:num w:numId="1769" w16cid:durableId="1224222320">
    <w:abstractNumId w:val="1493"/>
  </w:num>
  <w:num w:numId="1770" w16cid:durableId="350617706">
    <w:abstractNumId w:val="609"/>
  </w:num>
  <w:num w:numId="1771" w16cid:durableId="52508580">
    <w:abstractNumId w:val="138"/>
  </w:num>
  <w:num w:numId="1772" w16cid:durableId="711458861">
    <w:abstractNumId w:val="556"/>
  </w:num>
  <w:num w:numId="1773" w16cid:durableId="1861509632">
    <w:abstractNumId w:val="146"/>
  </w:num>
  <w:num w:numId="1774" w16cid:durableId="244842769">
    <w:abstractNumId w:val="1158"/>
  </w:num>
  <w:num w:numId="1775" w16cid:durableId="1467091228">
    <w:abstractNumId w:val="1823"/>
  </w:num>
  <w:num w:numId="1776" w16cid:durableId="1005984304">
    <w:abstractNumId w:val="383"/>
  </w:num>
  <w:num w:numId="1777" w16cid:durableId="1171413424">
    <w:abstractNumId w:val="786"/>
  </w:num>
  <w:num w:numId="1778" w16cid:durableId="327100431">
    <w:abstractNumId w:val="951"/>
  </w:num>
  <w:num w:numId="1779" w16cid:durableId="1034577904">
    <w:abstractNumId w:val="1131"/>
  </w:num>
  <w:num w:numId="1780" w16cid:durableId="420371056">
    <w:abstractNumId w:val="1849"/>
  </w:num>
  <w:num w:numId="1781" w16cid:durableId="998116703">
    <w:abstractNumId w:val="1739"/>
  </w:num>
  <w:num w:numId="1782" w16cid:durableId="1678268455">
    <w:abstractNumId w:val="288"/>
  </w:num>
  <w:num w:numId="1783" w16cid:durableId="85661437">
    <w:abstractNumId w:val="2010"/>
  </w:num>
  <w:num w:numId="1784" w16cid:durableId="794521922">
    <w:abstractNumId w:val="641"/>
  </w:num>
  <w:num w:numId="1785" w16cid:durableId="762191643">
    <w:abstractNumId w:val="1143"/>
  </w:num>
  <w:num w:numId="1786" w16cid:durableId="1687515965">
    <w:abstractNumId w:val="1025"/>
  </w:num>
  <w:num w:numId="1787" w16cid:durableId="708722661">
    <w:abstractNumId w:val="314"/>
  </w:num>
  <w:num w:numId="1788" w16cid:durableId="1912151211">
    <w:abstractNumId w:val="1964"/>
  </w:num>
  <w:num w:numId="1789" w16cid:durableId="1329402993">
    <w:abstractNumId w:val="2019"/>
  </w:num>
  <w:num w:numId="1790" w16cid:durableId="1838766066">
    <w:abstractNumId w:val="231"/>
  </w:num>
  <w:num w:numId="1791" w16cid:durableId="1981880029">
    <w:abstractNumId w:val="2119"/>
  </w:num>
  <w:num w:numId="1792" w16cid:durableId="2025328306">
    <w:abstractNumId w:val="560"/>
  </w:num>
  <w:num w:numId="1793" w16cid:durableId="1060397082">
    <w:abstractNumId w:val="1247"/>
  </w:num>
  <w:num w:numId="1794" w16cid:durableId="2083135765">
    <w:abstractNumId w:val="798"/>
  </w:num>
  <w:num w:numId="1795" w16cid:durableId="2137067530">
    <w:abstractNumId w:val="411"/>
  </w:num>
  <w:num w:numId="1796" w16cid:durableId="753431834">
    <w:abstractNumId w:val="2026"/>
  </w:num>
  <w:num w:numId="1797" w16cid:durableId="659385887">
    <w:abstractNumId w:val="432"/>
  </w:num>
  <w:num w:numId="1798" w16cid:durableId="675152012">
    <w:abstractNumId w:val="752"/>
  </w:num>
  <w:num w:numId="1799" w16cid:durableId="139345117">
    <w:abstractNumId w:val="1757"/>
  </w:num>
  <w:num w:numId="1800" w16cid:durableId="1595699713">
    <w:abstractNumId w:val="749"/>
  </w:num>
  <w:num w:numId="1801" w16cid:durableId="858009040">
    <w:abstractNumId w:val="132"/>
  </w:num>
  <w:num w:numId="1802" w16cid:durableId="257102472">
    <w:abstractNumId w:val="958"/>
  </w:num>
  <w:num w:numId="1803" w16cid:durableId="1820270227">
    <w:abstractNumId w:val="1942"/>
  </w:num>
  <w:num w:numId="1804" w16cid:durableId="951085210">
    <w:abstractNumId w:val="1145"/>
  </w:num>
  <w:num w:numId="1805" w16cid:durableId="1048989991">
    <w:abstractNumId w:val="187"/>
  </w:num>
  <w:num w:numId="1806" w16cid:durableId="2120709789">
    <w:abstractNumId w:val="674"/>
  </w:num>
  <w:num w:numId="1807" w16cid:durableId="1715228419">
    <w:abstractNumId w:val="600"/>
  </w:num>
  <w:num w:numId="1808" w16cid:durableId="180516868">
    <w:abstractNumId w:val="321"/>
  </w:num>
  <w:num w:numId="1809" w16cid:durableId="316542035">
    <w:abstractNumId w:val="2172"/>
  </w:num>
  <w:num w:numId="1810" w16cid:durableId="421225999">
    <w:abstractNumId w:val="1572"/>
  </w:num>
  <w:num w:numId="1811" w16cid:durableId="1970278515">
    <w:abstractNumId w:val="328"/>
  </w:num>
  <w:num w:numId="1812" w16cid:durableId="568080866">
    <w:abstractNumId w:val="446"/>
  </w:num>
  <w:num w:numId="1813" w16cid:durableId="762192790">
    <w:abstractNumId w:val="671"/>
  </w:num>
  <w:num w:numId="1814" w16cid:durableId="482166805">
    <w:abstractNumId w:val="1546"/>
  </w:num>
  <w:num w:numId="1815" w16cid:durableId="1275946427">
    <w:abstractNumId w:val="1460"/>
  </w:num>
  <w:num w:numId="1816" w16cid:durableId="1958827930">
    <w:abstractNumId w:val="176"/>
  </w:num>
  <w:num w:numId="1817" w16cid:durableId="1101492171">
    <w:abstractNumId w:val="1680"/>
  </w:num>
  <w:num w:numId="1818" w16cid:durableId="1829007386">
    <w:abstractNumId w:val="1568"/>
  </w:num>
  <w:num w:numId="1819" w16cid:durableId="2075928625">
    <w:abstractNumId w:val="1090"/>
  </w:num>
  <w:num w:numId="1820" w16cid:durableId="1887792626">
    <w:abstractNumId w:val="1204"/>
  </w:num>
  <w:num w:numId="1821" w16cid:durableId="1655987965">
    <w:abstractNumId w:val="1995"/>
  </w:num>
  <w:num w:numId="1822" w16cid:durableId="1576864459">
    <w:abstractNumId w:val="1328"/>
  </w:num>
  <w:num w:numId="1823" w16cid:durableId="1916434296">
    <w:abstractNumId w:val="1702"/>
  </w:num>
  <w:num w:numId="1824" w16cid:durableId="1503084139">
    <w:abstractNumId w:val="1563"/>
  </w:num>
  <w:num w:numId="1825" w16cid:durableId="1819564651">
    <w:abstractNumId w:val="712"/>
  </w:num>
  <w:num w:numId="1826" w16cid:durableId="610820908">
    <w:abstractNumId w:val="1859"/>
  </w:num>
  <w:num w:numId="1827" w16cid:durableId="134033697">
    <w:abstractNumId w:val="1118"/>
  </w:num>
  <w:num w:numId="1828" w16cid:durableId="1042289094">
    <w:abstractNumId w:val="1152"/>
  </w:num>
  <w:num w:numId="1829" w16cid:durableId="278882722">
    <w:abstractNumId w:val="1284"/>
  </w:num>
  <w:num w:numId="1830" w16cid:durableId="2127310186">
    <w:abstractNumId w:val="315"/>
  </w:num>
  <w:num w:numId="1831" w16cid:durableId="1489980642">
    <w:abstractNumId w:val="1266"/>
  </w:num>
  <w:num w:numId="1832" w16cid:durableId="858197483">
    <w:abstractNumId w:val="272"/>
  </w:num>
  <w:num w:numId="1833" w16cid:durableId="2133283509">
    <w:abstractNumId w:val="1624"/>
  </w:num>
  <w:num w:numId="1834" w16cid:durableId="123668240">
    <w:abstractNumId w:val="1700"/>
  </w:num>
  <w:num w:numId="1835" w16cid:durableId="1274239774">
    <w:abstractNumId w:val="96"/>
  </w:num>
  <w:num w:numId="1836" w16cid:durableId="678972027">
    <w:abstractNumId w:val="1713"/>
  </w:num>
  <w:num w:numId="1837" w16cid:durableId="1776171775">
    <w:abstractNumId w:val="1381"/>
  </w:num>
  <w:num w:numId="1838" w16cid:durableId="1369842309">
    <w:abstractNumId w:val="210"/>
  </w:num>
  <w:num w:numId="1839" w16cid:durableId="1546331079">
    <w:abstractNumId w:val="1010"/>
  </w:num>
  <w:num w:numId="1840" w16cid:durableId="261768376">
    <w:abstractNumId w:val="661"/>
  </w:num>
  <w:num w:numId="1841" w16cid:durableId="255410501">
    <w:abstractNumId w:val="1067"/>
  </w:num>
  <w:num w:numId="1842" w16cid:durableId="296960008">
    <w:abstractNumId w:val="1951"/>
  </w:num>
  <w:num w:numId="1843" w16cid:durableId="641889074">
    <w:abstractNumId w:val="1024"/>
  </w:num>
  <w:num w:numId="1844" w16cid:durableId="196740275">
    <w:abstractNumId w:val="1936"/>
  </w:num>
  <w:num w:numId="1845" w16cid:durableId="1451164249">
    <w:abstractNumId w:val="826"/>
  </w:num>
  <w:num w:numId="1846" w16cid:durableId="2069448175">
    <w:abstractNumId w:val="1579"/>
  </w:num>
  <w:num w:numId="1847" w16cid:durableId="313610495">
    <w:abstractNumId w:val="1629"/>
  </w:num>
  <w:num w:numId="1848" w16cid:durableId="903025848">
    <w:abstractNumId w:val="1465"/>
  </w:num>
  <w:num w:numId="1849" w16cid:durableId="69542901">
    <w:abstractNumId w:val="1087"/>
  </w:num>
  <w:num w:numId="1850" w16cid:durableId="222716055">
    <w:abstractNumId w:val="1831"/>
  </w:num>
  <w:num w:numId="1851" w16cid:durableId="1400666642">
    <w:abstractNumId w:val="679"/>
  </w:num>
  <w:num w:numId="1852" w16cid:durableId="223372794">
    <w:abstractNumId w:val="397"/>
  </w:num>
  <w:num w:numId="1853" w16cid:durableId="1519928967">
    <w:abstractNumId w:val="1549"/>
  </w:num>
  <w:num w:numId="1854" w16cid:durableId="790514806">
    <w:abstractNumId w:val="491"/>
  </w:num>
  <w:num w:numId="1855" w16cid:durableId="1520776657">
    <w:abstractNumId w:val="2096"/>
  </w:num>
  <w:num w:numId="1856" w16cid:durableId="1101340183">
    <w:abstractNumId w:val="495"/>
  </w:num>
  <w:num w:numId="1857" w16cid:durableId="1846362203">
    <w:abstractNumId w:val="412"/>
  </w:num>
  <w:num w:numId="1858" w16cid:durableId="1084374668">
    <w:abstractNumId w:val="1846"/>
  </w:num>
  <w:num w:numId="1859" w16cid:durableId="1555659163">
    <w:abstractNumId w:val="1617"/>
  </w:num>
  <w:num w:numId="1860" w16cid:durableId="918903279">
    <w:abstractNumId w:val="1390"/>
  </w:num>
  <w:num w:numId="1861" w16cid:durableId="1057364104">
    <w:abstractNumId w:val="1367"/>
  </w:num>
  <w:num w:numId="1862" w16cid:durableId="963461285">
    <w:abstractNumId w:val="1541"/>
  </w:num>
  <w:num w:numId="1863" w16cid:durableId="494688711">
    <w:abstractNumId w:val="1040"/>
  </w:num>
  <w:num w:numId="1864" w16cid:durableId="130905707">
    <w:abstractNumId w:val="989"/>
  </w:num>
  <w:num w:numId="1865" w16cid:durableId="1636638173">
    <w:abstractNumId w:val="669"/>
  </w:num>
  <w:num w:numId="1866" w16cid:durableId="1836608145">
    <w:abstractNumId w:val="1182"/>
  </w:num>
  <w:num w:numId="1867" w16cid:durableId="2087918682">
    <w:abstractNumId w:val="2030"/>
  </w:num>
  <w:num w:numId="1868" w16cid:durableId="2028094255">
    <w:abstractNumId w:val="1301"/>
  </w:num>
  <w:num w:numId="1869" w16cid:durableId="1938634356">
    <w:abstractNumId w:val="1565"/>
  </w:num>
  <w:num w:numId="1870" w16cid:durableId="1548181854">
    <w:abstractNumId w:val="2079"/>
  </w:num>
  <w:num w:numId="1871" w16cid:durableId="130367143">
    <w:abstractNumId w:val="374"/>
  </w:num>
  <w:num w:numId="1872" w16cid:durableId="1443037506">
    <w:abstractNumId w:val="280"/>
  </w:num>
  <w:num w:numId="1873" w16cid:durableId="894971440">
    <w:abstractNumId w:val="1028"/>
  </w:num>
  <w:num w:numId="1874" w16cid:durableId="1573082290">
    <w:abstractNumId w:val="572"/>
  </w:num>
  <w:num w:numId="1875" w16cid:durableId="1949311316">
    <w:abstractNumId w:val="1862"/>
  </w:num>
  <w:num w:numId="1876" w16cid:durableId="85883622">
    <w:abstractNumId w:val="939"/>
  </w:num>
  <w:num w:numId="1877" w16cid:durableId="238172515">
    <w:abstractNumId w:val="1497"/>
  </w:num>
  <w:num w:numId="1878" w16cid:durableId="892278000">
    <w:abstractNumId w:val="648"/>
  </w:num>
  <w:num w:numId="1879" w16cid:durableId="131294511">
    <w:abstractNumId w:val="1725"/>
  </w:num>
  <w:num w:numId="1880" w16cid:durableId="71587580">
    <w:abstractNumId w:val="1721"/>
  </w:num>
  <w:num w:numId="1881" w16cid:durableId="1660187184">
    <w:abstractNumId w:val="732"/>
  </w:num>
  <w:num w:numId="1882" w16cid:durableId="1768962540">
    <w:abstractNumId w:val="451"/>
  </w:num>
  <w:num w:numId="1883" w16cid:durableId="867446763">
    <w:abstractNumId w:val="1960"/>
  </w:num>
  <w:num w:numId="1884" w16cid:durableId="1994067236">
    <w:abstractNumId w:val="1304"/>
  </w:num>
  <w:num w:numId="1885" w16cid:durableId="23749670">
    <w:abstractNumId w:val="858"/>
  </w:num>
  <w:num w:numId="1886" w16cid:durableId="1882477567">
    <w:abstractNumId w:val="927"/>
  </w:num>
  <w:num w:numId="1887" w16cid:durableId="1294479383">
    <w:abstractNumId w:val="530"/>
  </w:num>
  <w:num w:numId="1888" w16cid:durableId="1711149800">
    <w:abstractNumId w:val="2007"/>
  </w:num>
  <w:num w:numId="1889" w16cid:durableId="1889878465">
    <w:abstractNumId w:val="220"/>
  </w:num>
  <w:num w:numId="1890" w16cid:durableId="1557277126">
    <w:abstractNumId w:val="1335"/>
  </w:num>
  <w:num w:numId="1891" w16cid:durableId="1671634889">
    <w:abstractNumId w:val="1781"/>
  </w:num>
  <w:num w:numId="1892" w16cid:durableId="1066299455">
    <w:abstractNumId w:val="1457"/>
  </w:num>
  <w:num w:numId="1893" w16cid:durableId="909073192">
    <w:abstractNumId w:val="550"/>
  </w:num>
  <w:num w:numId="1894" w16cid:durableId="1009060867">
    <w:abstractNumId w:val="1157"/>
  </w:num>
  <w:num w:numId="1895" w16cid:durableId="835412953">
    <w:abstractNumId w:val="1507"/>
  </w:num>
  <w:num w:numId="1896" w16cid:durableId="1221669384">
    <w:abstractNumId w:val="694"/>
  </w:num>
  <w:num w:numId="1897" w16cid:durableId="2022925652">
    <w:abstractNumId w:val="1641"/>
  </w:num>
  <w:num w:numId="1898" w16cid:durableId="1093013569">
    <w:abstractNumId w:val="251"/>
  </w:num>
  <w:num w:numId="1899" w16cid:durableId="49157872">
    <w:abstractNumId w:val="1011"/>
  </w:num>
  <w:num w:numId="1900" w16cid:durableId="1321887191">
    <w:abstractNumId w:val="1727"/>
  </w:num>
  <w:num w:numId="1901" w16cid:durableId="1646005715">
    <w:abstractNumId w:val="1698"/>
  </w:num>
  <w:num w:numId="1902" w16cid:durableId="283200818">
    <w:abstractNumId w:val="2008"/>
  </w:num>
  <w:num w:numId="1903" w16cid:durableId="1374622061">
    <w:abstractNumId w:val="2045"/>
  </w:num>
  <w:num w:numId="1904" w16cid:durableId="1897233449">
    <w:abstractNumId w:val="2160"/>
  </w:num>
  <w:num w:numId="1905" w16cid:durableId="1130054903">
    <w:abstractNumId w:val="1968"/>
  </w:num>
  <w:num w:numId="1906" w16cid:durableId="12195779">
    <w:abstractNumId w:val="1500"/>
  </w:num>
  <w:num w:numId="1907" w16cid:durableId="68580886">
    <w:abstractNumId w:val="1092"/>
  </w:num>
  <w:num w:numId="1908" w16cid:durableId="1301232033">
    <w:abstractNumId w:val="1372"/>
  </w:num>
  <w:num w:numId="1909" w16cid:durableId="144787134">
    <w:abstractNumId w:val="848"/>
  </w:num>
  <w:num w:numId="1910" w16cid:durableId="380985141">
    <w:abstractNumId w:val="1671"/>
  </w:num>
  <w:num w:numId="1911" w16cid:durableId="698358570">
    <w:abstractNumId w:val="278"/>
  </w:num>
  <w:num w:numId="1912" w16cid:durableId="2135128762">
    <w:abstractNumId w:val="62"/>
  </w:num>
  <w:num w:numId="1913" w16cid:durableId="2110348502">
    <w:abstractNumId w:val="205"/>
  </w:num>
  <w:num w:numId="1914" w16cid:durableId="511146296">
    <w:abstractNumId w:val="1059"/>
  </w:num>
  <w:num w:numId="1915" w16cid:durableId="728110444">
    <w:abstractNumId w:val="88"/>
  </w:num>
  <w:num w:numId="1916" w16cid:durableId="658846706">
    <w:abstractNumId w:val="1483"/>
  </w:num>
  <w:num w:numId="1917" w16cid:durableId="1526359499">
    <w:abstractNumId w:val="453"/>
  </w:num>
  <w:num w:numId="1918" w16cid:durableId="1291478446">
    <w:abstractNumId w:val="414"/>
  </w:num>
  <w:num w:numId="1919" w16cid:durableId="476992734">
    <w:abstractNumId w:val="10"/>
  </w:num>
  <w:num w:numId="1920" w16cid:durableId="225385054">
    <w:abstractNumId w:val="1597"/>
  </w:num>
  <w:num w:numId="1921" w16cid:durableId="471364188">
    <w:abstractNumId w:val="2118"/>
  </w:num>
  <w:num w:numId="1922" w16cid:durableId="1844737430">
    <w:abstractNumId w:val="1353"/>
  </w:num>
  <w:num w:numId="1923" w16cid:durableId="1116945727">
    <w:abstractNumId w:val="1458"/>
  </w:num>
  <w:num w:numId="1924" w16cid:durableId="2093311010">
    <w:abstractNumId w:val="150"/>
  </w:num>
  <w:num w:numId="1925" w16cid:durableId="477235371">
    <w:abstractNumId w:val="275"/>
  </w:num>
  <w:num w:numId="1926" w16cid:durableId="170681450">
    <w:abstractNumId w:val="1923"/>
  </w:num>
  <w:num w:numId="1927" w16cid:durableId="713850376">
    <w:abstractNumId w:val="1250"/>
  </w:num>
  <w:num w:numId="1928" w16cid:durableId="593368364">
    <w:abstractNumId w:val="1681"/>
  </w:num>
  <w:num w:numId="1929" w16cid:durableId="182787361">
    <w:abstractNumId w:val="1528"/>
  </w:num>
  <w:num w:numId="1930" w16cid:durableId="834226938">
    <w:abstractNumId w:val="691"/>
  </w:num>
  <w:num w:numId="1931" w16cid:durableId="331957893">
    <w:abstractNumId w:val="249"/>
  </w:num>
  <w:num w:numId="1932" w16cid:durableId="1235314247">
    <w:abstractNumId w:val="596"/>
  </w:num>
  <w:num w:numId="1933" w16cid:durableId="877199995">
    <w:abstractNumId w:val="967"/>
  </w:num>
  <w:num w:numId="1934" w16cid:durableId="964234037">
    <w:abstractNumId w:val="2004"/>
  </w:num>
  <w:num w:numId="1935" w16cid:durableId="1474954110">
    <w:abstractNumId w:val="1619"/>
  </w:num>
  <w:num w:numId="1936" w16cid:durableId="1107310240">
    <w:abstractNumId w:val="1315"/>
  </w:num>
  <w:num w:numId="1937" w16cid:durableId="2051100918">
    <w:abstractNumId w:val="1965"/>
  </w:num>
  <w:num w:numId="1938" w16cid:durableId="843327766">
    <w:abstractNumId w:val="1308"/>
  </w:num>
  <w:num w:numId="1939" w16cid:durableId="418137846">
    <w:abstractNumId w:val="1904"/>
  </w:num>
  <w:num w:numId="1940" w16cid:durableId="912663030">
    <w:abstractNumId w:val="655"/>
  </w:num>
  <w:num w:numId="1941" w16cid:durableId="2028360040">
    <w:abstractNumId w:val="1524"/>
  </w:num>
  <w:num w:numId="1942" w16cid:durableId="372312184">
    <w:abstractNumId w:val="1305"/>
  </w:num>
  <w:num w:numId="1943" w16cid:durableId="1980305977">
    <w:abstractNumId w:val="845"/>
  </w:num>
  <w:num w:numId="1944" w16cid:durableId="819807294">
    <w:abstractNumId w:val="1200"/>
  </w:num>
  <w:num w:numId="1945" w16cid:durableId="438188085">
    <w:abstractNumId w:val="1661"/>
  </w:num>
  <w:num w:numId="1946" w16cid:durableId="344132895">
    <w:abstractNumId w:val="2041"/>
  </w:num>
  <w:num w:numId="1947" w16cid:durableId="536163928">
    <w:abstractNumId w:val="1295"/>
  </w:num>
  <w:num w:numId="1948" w16cid:durableId="1741558308">
    <w:abstractNumId w:val="1056"/>
  </w:num>
  <w:num w:numId="1949" w16cid:durableId="2098162901">
    <w:abstractNumId w:val="11"/>
  </w:num>
  <w:num w:numId="1950" w16cid:durableId="559756077">
    <w:abstractNumId w:val="1616"/>
  </w:num>
  <w:num w:numId="1951" w16cid:durableId="540358259">
    <w:abstractNumId w:val="1314"/>
  </w:num>
  <w:num w:numId="1952" w16cid:durableId="1755011112">
    <w:abstractNumId w:val="772"/>
  </w:num>
  <w:num w:numId="1953" w16cid:durableId="1048333653">
    <w:abstractNumId w:val="42"/>
  </w:num>
  <w:num w:numId="1954" w16cid:durableId="2056198872">
    <w:abstractNumId w:val="348"/>
  </w:num>
  <w:num w:numId="1955" w16cid:durableId="1038553810">
    <w:abstractNumId w:val="1526"/>
  </w:num>
  <w:num w:numId="1956" w16cid:durableId="652685895">
    <w:abstractNumId w:val="1105"/>
  </w:num>
  <w:num w:numId="1957" w16cid:durableId="383411499">
    <w:abstractNumId w:val="1749"/>
  </w:num>
  <w:num w:numId="1958" w16cid:durableId="177738767">
    <w:abstractNumId w:val="933"/>
  </w:num>
  <w:num w:numId="1959" w16cid:durableId="52703288">
    <w:abstractNumId w:val="1704"/>
  </w:num>
  <w:num w:numId="1960" w16cid:durableId="811673567">
    <w:abstractNumId w:val="659"/>
  </w:num>
  <w:num w:numId="1961" w16cid:durableId="1890610626">
    <w:abstractNumId w:val="1356"/>
  </w:num>
  <w:num w:numId="1962" w16cid:durableId="2040889079">
    <w:abstractNumId w:val="1975"/>
  </w:num>
  <w:num w:numId="1963" w16cid:durableId="491533876">
    <w:abstractNumId w:val="1604"/>
  </w:num>
  <w:num w:numId="1964" w16cid:durableId="783236038">
    <w:abstractNumId w:val="1824"/>
  </w:num>
  <w:num w:numId="1965" w16cid:durableId="1722943208">
    <w:abstractNumId w:val="1077"/>
  </w:num>
  <w:num w:numId="1966" w16cid:durableId="1808207058">
    <w:abstractNumId w:val="513"/>
  </w:num>
  <w:num w:numId="1967" w16cid:durableId="448669621">
    <w:abstractNumId w:val="1664"/>
  </w:num>
  <w:num w:numId="1968" w16cid:durableId="414477419">
    <w:abstractNumId w:val="154"/>
  </w:num>
  <w:num w:numId="1969" w16cid:durableId="775565880">
    <w:abstractNumId w:val="1274"/>
  </w:num>
  <w:num w:numId="1970" w16cid:durableId="819231837">
    <w:abstractNumId w:val="2166"/>
  </w:num>
  <w:num w:numId="1971" w16cid:durableId="1528134578">
    <w:abstractNumId w:val="183"/>
  </w:num>
  <w:num w:numId="1972" w16cid:durableId="1465928202">
    <w:abstractNumId w:val="993"/>
  </w:num>
  <w:num w:numId="1973" w16cid:durableId="15279434">
    <w:abstractNumId w:val="319"/>
  </w:num>
  <w:num w:numId="1974" w16cid:durableId="435641520">
    <w:abstractNumId w:val="284"/>
  </w:num>
  <w:num w:numId="1975" w16cid:durableId="659508385">
    <w:abstractNumId w:val="1723"/>
  </w:num>
  <w:num w:numId="1976" w16cid:durableId="226959209">
    <w:abstractNumId w:val="934"/>
  </w:num>
  <w:num w:numId="1977" w16cid:durableId="1295061005">
    <w:abstractNumId w:val="54"/>
  </w:num>
  <w:num w:numId="1978" w16cid:durableId="886573414">
    <w:abstractNumId w:val="2061"/>
  </w:num>
  <w:num w:numId="1979" w16cid:durableId="642269600">
    <w:abstractNumId w:val="899"/>
  </w:num>
  <w:num w:numId="1980" w16cid:durableId="2003391434">
    <w:abstractNumId w:val="1147"/>
  </w:num>
  <w:num w:numId="1981" w16cid:durableId="1439256757">
    <w:abstractNumId w:val="1561"/>
  </w:num>
  <w:num w:numId="1982" w16cid:durableId="1454977499">
    <w:abstractNumId w:val="1279"/>
  </w:num>
  <w:num w:numId="1983" w16cid:durableId="518931200">
    <w:abstractNumId w:val="1181"/>
  </w:num>
  <w:num w:numId="1984" w16cid:durableId="759107689">
    <w:abstractNumId w:val="1536"/>
  </w:num>
  <w:num w:numId="1985" w16cid:durableId="851796419">
    <w:abstractNumId w:val="1934"/>
  </w:num>
  <w:num w:numId="1986" w16cid:durableId="1783303287">
    <w:abstractNumId w:val="1805"/>
  </w:num>
  <w:num w:numId="1987" w16cid:durableId="1482186298">
    <w:abstractNumId w:val="1242"/>
  </w:num>
  <w:num w:numId="1988" w16cid:durableId="390496175">
    <w:abstractNumId w:val="1829"/>
  </w:num>
  <w:num w:numId="1989" w16cid:durableId="520433705">
    <w:abstractNumId w:val="722"/>
  </w:num>
  <w:num w:numId="1990" w16cid:durableId="1883055383">
    <w:abstractNumId w:val="416"/>
  </w:num>
  <w:num w:numId="1991" w16cid:durableId="854543126">
    <w:abstractNumId w:val="1122"/>
  </w:num>
  <w:num w:numId="1992" w16cid:durableId="2134208780">
    <w:abstractNumId w:val="347"/>
  </w:num>
  <w:num w:numId="1993" w16cid:durableId="2075738345">
    <w:abstractNumId w:val="343"/>
  </w:num>
  <w:num w:numId="1994" w16cid:durableId="650790056">
    <w:abstractNumId w:val="981"/>
  </w:num>
  <w:num w:numId="1995" w16cid:durableId="268394367">
    <w:abstractNumId w:val="1076"/>
  </w:num>
  <w:num w:numId="1996" w16cid:durableId="1261066805">
    <w:abstractNumId w:val="1736"/>
  </w:num>
  <w:num w:numId="1997" w16cid:durableId="833958554">
    <w:abstractNumId w:val="790"/>
  </w:num>
  <w:num w:numId="1998" w16cid:durableId="1187061661">
    <w:abstractNumId w:val="883"/>
  </w:num>
  <w:num w:numId="1999" w16cid:durableId="1202354632">
    <w:abstractNumId w:val="70"/>
  </w:num>
  <w:num w:numId="2000" w16cid:durableId="1058094475">
    <w:abstractNumId w:val="290"/>
  </w:num>
  <w:num w:numId="2001" w16cid:durableId="174660553">
    <w:abstractNumId w:val="1712"/>
  </w:num>
  <w:num w:numId="2002" w16cid:durableId="319115252">
    <w:abstractNumId w:val="735"/>
  </w:num>
  <w:num w:numId="2003" w16cid:durableId="173343157">
    <w:abstractNumId w:val="13"/>
  </w:num>
  <w:num w:numId="2004" w16cid:durableId="1708917696">
    <w:abstractNumId w:val="27"/>
  </w:num>
  <w:num w:numId="2005" w16cid:durableId="571895245">
    <w:abstractNumId w:val="1129"/>
  </w:num>
  <w:num w:numId="2006" w16cid:durableId="1210916873">
    <w:abstractNumId w:val="225"/>
  </w:num>
  <w:num w:numId="2007" w16cid:durableId="475224884">
    <w:abstractNumId w:val="50"/>
  </w:num>
  <w:num w:numId="2008" w16cid:durableId="504976403">
    <w:abstractNumId w:val="632"/>
  </w:num>
  <w:num w:numId="2009" w16cid:durableId="1818840008">
    <w:abstractNumId w:val="739"/>
  </w:num>
  <w:num w:numId="2010" w16cid:durableId="2097482414">
    <w:abstractNumId w:val="1167"/>
  </w:num>
  <w:num w:numId="2011" w16cid:durableId="73362832">
    <w:abstractNumId w:val="78"/>
  </w:num>
  <w:num w:numId="2012" w16cid:durableId="1921597975">
    <w:abstractNumId w:val="1318"/>
  </w:num>
  <w:num w:numId="2013" w16cid:durableId="1049761103">
    <w:abstractNumId w:val="1547"/>
  </w:num>
  <w:num w:numId="2014" w16cid:durableId="72515325">
    <w:abstractNumId w:val="1940"/>
  </w:num>
  <w:num w:numId="2015" w16cid:durableId="1852991795">
    <w:abstractNumId w:val="1785"/>
  </w:num>
  <w:num w:numId="2016" w16cid:durableId="1592004252">
    <w:abstractNumId w:val="1302"/>
  </w:num>
  <w:num w:numId="2017" w16cid:durableId="1478957120">
    <w:abstractNumId w:val="1878"/>
  </w:num>
  <w:num w:numId="2018" w16cid:durableId="395906595">
    <w:abstractNumId w:val="1792"/>
  </w:num>
  <w:num w:numId="2019" w16cid:durableId="1778719537">
    <w:abstractNumId w:val="143"/>
  </w:num>
  <w:num w:numId="2020" w16cid:durableId="773406339">
    <w:abstractNumId w:val="1815"/>
  </w:num>
  <w:num w:numId="2021" w16cid:durableId="1034843891">
    <w:abstractNumId w:val="984"/>
  </w:num>
  <w:num w:numId="2022" w16cid:durableId="184566545">
    <w:abstractNumId w:val="1362"/>
  </w:num>
  <w:num w:numId="2023" w16cid:durableId="1171139303">
    <w:abstractNumId w:val="36"/>
  </w:num>
  <w:num w:numId="2024" w16cid:durableId="1438914258">
    <w:abstractNumId w:val="510"/>
  </w:num>
  <w:num w:numId="2025" w16cid:durableId="1907185675">
    <w:abstractNumId w:val="544"/>
  </w:num>
  <w:num w:numId="2026" w16cid:durableId="1423718684">
    <w:abstractNumId w:val="180"/>
  </w:num>
  <w:num w:numId="2027" w16cid:durableId="1890527971">
    <w:abstractNumId w:val="60"/>
  </w:num>
  <w:num w:numId="2028" w16cid:durableId="1842700357">
    <w:abstractNumId w:val="334"/>
  </w:num>
  <w:num w:numId="2029" w16cid:durableId="404256097">
    <w:abstractNumId w:val="1219"/>
  </w:num>
  <w:num w:numId="2030" w16cid:durableId="1045058035">
    <w:abstractNumId w:val="352"/>
  </w:num>
  <w:num w:numId="2031" w16cid:durableId="878056395">
    <w:abstractNumId w:val="105"/>
  </w:num>
  <w:num w:numId="2032" w16cid:durableId="2092309059">
    <w:abstractNumId w:val="1208"/>
  </w:num>
  <w:num w:numId="2033" w16cid:durableId="1151676501">
    <w:abstractNumId w:val="1197"/>
  </w:num>
  <w:num w:numId="2034" w16cid:durableId="632908023">
    <w:abstractNumId w:val="2101"/>
  </w:num>
  <w:num w:numId="2035" w16cid:durableId="1143035787">
    <w:abstractNumId w:val="1080"/>
  </w:num>
  <w:num w:numId="2036" w16cid:durableId="1957177862">
    <w:abstractNumId w:val="1988"/>
  </w:num>
  <w:num w:numId="2037" w16cid:durableId="574359860">
    <w:abstractNumId w:val="239"/>
  </w:num>
  <w:num w:numId="2038" w16cid:durableId="618344818">
    <w:abstractNumId w:val="2043"/>
  </w:num>
  <w:num w:numId="2039" w16cid:durableId="1065495702">
    <w:abstractNumId w:val="619"/>
  </w:num>
  <w:num w:numId="2040" w16cid:durableId="286088808">
    <w:abstractNumId w:val="922"/>
  </w:num>
  <w:num w:numId="2041" w16cid:durableId="1060254497">
    <w:abstractNumId w:val="170"/>
  </w:num>
  <w:num w:numId="2042" w16cid:durableId="1051807696">
    <w:abstractNumId w:val="1360"/>
  </w:num>
  <w:num w:numId="2043" w16cid:durableId="937256117">
    <w:abstractNumId w:val="171"/>
  </w:num>
  <w:num w:numId="2044" w16cid:durableId="473834362">
    <w:abstractNumId w:val="644"/>
  </w:num>
  <w:num w:numId="2045" w16cid:durableId="1236862320">
    <w:abstractNumId w:val="1225"/>
  </w:num>
  <w:num w:numId="2046" w16cid:durableId="989017947">
    <w:abstractNumId w:val="1049"/>
  </w:num>
  <w:num w:numId="2047" w16cid:durableId="1951620185">
    <w:abstractNumId w:val="2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40"/>
    <w:rsid w:val="00166215"/>
    <w:rsid w:val="001D5AE3"/>
    <w:rsid w:val="003C1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10F7"/>
  <w15:docId w15:val="{E6925D77-8513-4F3B-8105-D86C73EB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libri Light"/>
      <w:color w:val="2F5496"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libri Light"/>
      <w:color w:val="2F5496"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pPr>
      <w:tabs>
        <w:tab w:val="center" w:pos="4535"/>
        <w:tab w:val="right" w:pos="9071"/>
      </w:tabs>
      <w:spacing w:after="0" w:line="240" w:lineRule="auto"/>
    </w:pPr>
  </w:style>
  <w:style w:type="character" w:customStyle="1" w:styleId="NagwekZnak">
    <w:name w:val="Nagłówek Znak"/>
    <w:basedOn w:val="Domylnaczcionkaakapitu"/>
    <w:link w:val="Nagwek"/>
    <w:uiPriority w:val="99"/>
    <w:rPr>
      <w:sz w:val="22"/>
    </w:rPr>
  </w:style>
  <w:style w:type="paragraph" w:styleId="Stopka">
    <w:name w:val="footer"/>
    <w:basedOn w:val="Normalny"/>
    <w:link w:val="StopkaZnak"/>
    <w:uiPriority w:val="99"/>
    <w:pPr>
      <w:tabs>
        <w:tab w:val="center" w:pos="4535"/>
        <w:tab w:val="right" w:pos="9071"/>
      </w:tabs>
      <w:spacing w:after="0" w:line="240" w:lineRule="auto"/>
    </w:pPr>
  </w:style>
  <w:style w:type="character" w:customStyle="1" w:styleId="StopkaZnak">
    <w:name w:val="Stopka Znak"/>
    <w:basedOn w:val="Domylnaczcionkaakapitu"/>
    <w:link w:val="Stopka"/>
    <w:uiPriority w:val="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377</Pages>
  <Words>77821</Words>
  <Characters>466927</Characters>
  <Application>Microsoft Office Word</Application>
  <DocSecurity>4</DocSecurity>
  <Lines>3891</Lines>
  <Paragraphs>1087</Paragraphs>
  <ScaleCrop>false</ScaleCrop>
  <Company/>
  <LinksUpToDate>false</LinksUpToDate>
  <CharactersWithSpaces>543661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Brzuszek Anna</dc:creator>
  <cp:lastModifiedBy>Brzuszek Anna</cp:lastModifiedBy>
  <cp:revision>2</cp:revision>
  <dcterms:created xsi:type="dcterms:W3CDTF">2025-12-16T11:01:00Z</dcterms:created>
  <dcterms:modified xsi:type="dcterms:W3CDTF">2025-12-16T11:01:00Z</dcterms:modified>
</cp:coreProperties>
</file>